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88F" w:rsidRDefault="0059188F">
      <w:pPr>
        <w:pStyle w:val="Title"/>
        <w:rPr>
          <w:rFonts w:hint="cs"/>
          <w:rtl/>
        </w:rPr>
      </w:pPr>
      <w:bookmarkStart w:id="0" w:name="_GoBack"/>
      <w:bookmarkEnd w:id="0"/>
    </w:p>
    <w:p w:rsidR="0059188F" w:rsidRDefault="0059188F">
      <w:pPr>
        <w:pStyle w:val="Title"/>
        <w:rPr>
          <w:rFonts w:hint="cs"/>
          <w:rtl/>
        </w:rPr>
      </w:pPr>
    </w:p>
    <w:p w:rsidR="0059188F" w:rsidRPr="00535C9A" w:rsidRDefault="0059188F">
      <w:pPr>
        <w:pStyle w:val="Title"/>
        <w:rPr>
          <w:rFonts w:hint="cs"/>
          <w:rtl/>
        </w:rPr>
      </w:pPr>
      <w:bookmarkStart w:id="1" w:name="Editing"/>
      <w:bookmarkEnd w:id="1"/>
    </w:p>
    <w:p w:rsidR="0059188F" w:rsidRPr="00535C9A" w:rsidRDefault="0059188F">
      <w:pPr>
        <w:pStyle w:val="Title"/>
        <w:rPr>
          <w:rFonts w:hint="cs"/>
          <w:rtl/>
        </w:rPr>
      </w:pPr>
    </w:p>
    <w:p w:rsidR="00B95906" w:rsidRPr="00AD7784" w:rsidRDefault="00B95906" w:rsidP="00AD7784">
      <w:pPr>
        <w:jc w:val="center"/>
        <w:rPr>
          <w:rFonts w:cs="KFGQPC Uthman Taha Naskh" w:hint="cs"/>
          <w:b/>
          <w:bCs/>
          <w:sz w:val="72"/>
          <w:szCs w:val="72"/>
          <w:rtl/>
        </w:rPr>
      </w:pPr>
      <w:r w:rsidRPr="00AD7784">
        <w:rPr>
          <w:rFonts w:cs="KFGQPC Uthman Taha Naskh" w:hint="cs"/>
          <w:b/>
          <w:bCs/>
          <w:sz w:val="72"/>
          <w:szCs w:val="72"/>
          <w:rtl/>
        </w:rPr>
        <w:t>الأصول الثلاثة وأدلتها</w:t>
      </w:r>
    </w:p>
    <w:p w:rsidR="00B95906" w:rsidRPr="00AD7784" w:rsidRDefault="00B95906" w:rsidP="00AD7784">
      <w:pPr>
        <w:jc w:val="center"/>
        <w:rPr>
          <w:rFonts w:cs="KFGQPC Uthman Taha Naskh" w:hint="cs"/>
          <w:b/>
          <w:bCs/>
          <w:sz w:val="40"/>
          <w:szCs w:val="40"/>
          <w:rtl/>
        </w:rPr>
      </w:pPr>
    </w:p>
    <w:p w:rsidR="00877CEC" w:rsidRPr="00AD7784" w:rsidRDefault="00877CEC" w:rsidP="00AD7784">
      <w:pPr>
        <w:jc w:val="center"/>
        <w:rPr>
          <w:rFonts w:cs="KFGQPC Uthman Taha Naskh" w:hint="cs"/>
          <w:b/>
          <w:bCs/>
          <w:sz w:val="40"/>
          <w:szCs w:val="40"/>
          <w:rtl/>
        </w:rPr>
      </w:pPr>
    </w:p>
    <w:p w:rsidR="00877CEC" w:rsidRPr="00AD7784" w:rsidRDefault="00877CEC" w:rsidP="00AD7784">
      <w:pPr>
        <w:jc w:val="center"/>
        <w:rPr>
          <w:rFonts w:cs="KFGQPC Uthman Taha Naskh" w:hint="cs"/>
          <w:b/>
          <w:bCs/>
          <w:sz w:val="40"/>
          <w:szCs w:val="40"/>
          <w:rtl/>
        </w:rPr>
      </w:pPr>
    </w:p>
    <w:p w:rsidR="00B95906" w:rsidRPr="00AD7784" w:rsidRDefault="00B95906" w:rsidP="00AD7784">
      <w:pPr>
        <w:jc w:val="center"/>
        <w:rPr>
          <w:rFonts w:cs="KFGQPC Uthman Taha Naskh" w:hint="cs"/>
          <w:b/>
          <w:bCs/>
          <w:sz w:val="44"/>
          <w:szCs w:val="44"/>
          <w:rtl/>
        </w:rPr>
      </w:pPr>
      <w:r w:rsidRPr="00AD7784">
        <w:rPr>
          <w:rFonts w:cs="KFGQPC Uthman Taha Naskh" w:hint="cs"/>
          <w:b/>
          <w:bCs/>
          <w:sz w:val="44"/>
          <w:szCs w:val="44"/>
          <w:rtl/>
        </w:rPr>
        <w:t>ويليها</w:t>
      </w:r>
    </w:p>
    <w:p w:rsidR="00B95906" w:rsidRPr="00AD7784" w:rsidRDefault="00B95906" w:rsidP="00AD7784">
      <w:pPr>
        <w:jc w:val="center"/>
        <w:rPr>
          <w:rFonts w:cs="KFGQPC Uthman Taha Naskh" w:hint="cs"/>
          <w:b/>
          <w:bCs/>
          <w:sz w:val="44"/>
          <w:szCs w:val="44"/>
          <w:rtl/>
        </w:rPr>
      </w:pPr>
      <w:r w:rsidRPr="00AD7784">
        <w:rPr>
          <w:rFonts w:ascii="Traditional Arabic" w:hAnsi="Traditional Arabic" w:cs="KFGQPC Uthman Taha Naskh" w:hint="cs"/>
          <w:b/>
          <w:bCs/>
          <w:sz w:val="44"/>
          <w:szCs w:val="44"/>
          <w:rtl/>
        </w:rPr>
        <w:t>شروط الصلاة وواجباتها وأركانها والقواعد الأربع</w:t>
      </w:r>
    </w:p>
    <w:p w:rsidR="00B95906" w:rsidRPr="00AD7784" w:rsidRDefault="00B95906" w:rsidP="00AD7784">
      <w:pPr>
        <w:jc w:val="center"/>
        <w:rPr>
          <w:rFonts w:cs="KFGQPC Uthman Taha Naskh" w:hint="cs"/>
          <w:b/>
          <w:bCs/>
          <w:sz w:val="40"/>
          <w:szCs w:val="40"/>
          <w:rtl/>
        </w:rPr>
      </w:pPr>
    </w:p>
    <w:p w:rsidR="00B95906" w:rsidRPr="00AD7784" w:rsidRDefault="00B95906" w:rsidP="00AD7784">
      <w:pPr>
        <w:jc w:val="center"/>
        <w:rPr>
          <w:rFonts w:cs="KFGQPC Uthman Taha Naskh" w:hint="cs"/>
          <w:b/>
          <w:bCs/>
          <w:sz w:val="40"/>
          <w:szCs w:val="40"/>
          <w:rtl/>
        </w:rPr>
      </w:pPr>
    </w:p>
    <w:p w:rsidR="00B95906" w:rsidRPr="00AD7784" w:rsidRDefault="00B95906" w:rsidP="00AD7784">
      <w:pPr>
        <w:jc w:val="center"/>
        <w:rPr>
          <w:rFonts w:cs="KFGQPC Uthman Taha Naskh" w:hint="cs"/>
          <w:b/>
          <w:bCs/>
          <w:sz w:val="32"/>
          <w:szCs w:val="32"/>
          <w:rtl/>
        </w:rPr>
      </w:pPr>
      <w:r w:rsidRPr="00AD7784">
        <w:rPr>
          <w:rFonts w:ascii="Traditional Arabic" w:hAnsi="Traditional Arabic" w:cs="KFGQPC Uthman Taha Naskh" w:hint="cs"/>
          <w:b/>
          <w:bCs/>
          <w:sz w:val="32"/>
          <w:szCs w:val="32"/>
          <w:rtl/>
        </w:rPr>
        <w:t>تأليف شيخ الإسلام</w:t>
      </w:r>
    </w:p>
    <w:p w:rsidR="00B95906" w:rsidRPr="00AD7784" w:rsidRDefault="00B95906" w:rsidP="00AD7784">
      <w:pPr>
        <w:jc w:val="center"/>
        <w:rPr>
          <w:rFonts w:cs="KFGQPC Uthman Taha Naskh" w:hint="cs"/>
          <w:b/>
          <w:bCs/>
          <w:sz w:val="36"/>
          <w:szCs w:val="36"/>
          <w:rtl/>
        </w:rPr>
      </w:pPr>
      <w:r w:rsidRPr="00AD7784">
        <w:rPr>
          <w:rFonts w:ascii="Traditional Arabic" w:hAnsi="Traditional Arabic" w:cs="KFGQPC Uthman Taha Naskh" w:hint="cs"/>
          <w:b/>
          <w:bCs/>
          <w:sz w:val="36"/>
          <w:szCs w:val="36"/>
          <w:rtl/>
        </w:rPr>
        <w:t>محمد بن عبد الوهاب</w:t>
      </w:r>
    </w:p>
    <w:p w:rsidR="00A571A9" w:rsidRDefault="00A571A9" w:rsidP="00877CEC">
      <w:pPr>
        <w:rPr>
          <w:rtl/>
          <w:lang w:bidi="ar-EG"/>
        </w:rPr>
        <w:sectPr w:rsidR="00A571A9" w:rsidSect="00A571A9">
          <w:headerReference w:type="even" r:id="rId9"/>
          <w:headerReference w:type="default" r:id="rId10"/>
          <w:footnotePr>
            <w:numRestart w:val="eachPage"/>
          </w:footnotePr>
          <w:pgSz w:w="7938" w:h="13608" w:code="9"/>
          <w:pgMar w:top="567" w:right="851" w:bottom="851" w:left="851" w:header="454" w:footer="0" w:gutter="0"/>
          <w:pgNumType w:start="0" w:chapSep="period"/>
          <w:cols w:space="708"/>
          <w:titlePg/>
          <w:bidi/>
          <w:rtlGutter/>
          <w:docGrid w:linePitch="360"/>
        </w:sectPr>
      </w:pPr>
    </w:p>
    <w:p w:rsidR="00877CEC" w:rsidRDefault="00877CEC" w:rsidP="00A528F1">
      <w:pPr>
        <w:pStyle w:val="a1"/>
        <w:rPr>
          <w:rFonts w:hint="cs"/>
          <w:rtl/>
        </w:rPr>
      </w:pPr>
      <w:bookmarkStart w:id="2" w:name="_Toc115492210"/>
      <w:bookmarkStart w:id="3" w:name="_Toc456823557"/>
      <w:r>
        <w:rPr>
          <w:rFonts w:hint="cs"/>
          <w:rtl/>
        </w:rPr>
        <w:lastRenderedPageBreak/>
        <w:t>فهرس</w:t>
      </w:r>
      <w:r w:rsidR="00535C9A">
        <w:rPr>
          <w:rFonts w:hint="cs"/>
          <w:rtl/>
        </w:rPr>
        <w:t xml:space="preserve"> الموضوعات</w:t>
      </w:r>
      <w:bookmarkEnd w:id="3"/>
    </w:p>
    <w:p w:rsidR="00535C9A" w:rsidRPr="007C0578" w:rsidRDefault="00BB36ED">
      <w:pPr>
        <w:pStyle w:val="TOC1"/>
        <w:tabs>
          <w:tab w:val="right" w:leader="dot" w:pos="6226"/>
        </w:tabs>
        <w:rPr>
          <w:rFonts w:ascii="Calibri" w:hAnsi="Calibri" w:cs="Arial"/>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"عنوان الاول,1,عنوان الثاني,2" </w:instrText>
      </w:r>
      <w:r>
        <w:rPr>
          <w:rtl/>
        </w:rPr>
        <w:fldChar w:fldCharType="separate"/>
      </w:r>
      <w:hyperlink w:anchor="_Toc456823557" w:history="1">
        <w:r w:rsidR="00535C9A" w:rsidRPr="00855F9B">
          <w:rPr>
            <w:rStyle w:val="Hyperlink"/>
            <w:rFonts w:hint="eastAsia"/>
            <w:noProof/>
            <w:rtl/>
          </w:rPr>
          <w:t>فهرس</w:t>
        </w:r>
        <w:r w:rsidR="00535C9A" w:rsidRPr="00855F9B">
          <w:rPr>
            <w:rStyle w:val="Hyperlink"/>
            <w:noProof/>
            <w:rtl/>
          </w:rPr>
          <w:t xml:space="preserve"> </w:t>
        </w:r>
        <w:r w:rsidR="00535C9A" w:rsidRPr="00855F9B">
          <w:rPr>
            <w:rStyle w:val="Hyperlink"/>
            <w:rFonts w:hint="eastAsia"/>
            <w:noProof/>
            <w:rtl/>
          </w:rPr>
          <w:t>الموضوعات</w:t>
        </w:r>
        <w:r w:rsidR="00535C9A">
          <w:rPr>
            <w:noProof/>
            <w:webHidden/>
            <w:rtl/>
          </w:rPr>
          <w:tab/>
        </w:r>
        <w:r w:rsidR="00535C9A">
          <w:rPr>
            <w:rStyle w:val="Hyperlink"/>
            <w:noProof/>
          </w:rPr>
          <w:fldChar w:fldCharType="begin"/>
        </w:r>
        <w:r w:rsidR="00535C9A">
          <w:rPr>
            <w:noProof/>
            <w:webHidden/>
            <w:rtl/>
          </w:rPr>
          <w:instrText xml:space="preserve"> </w:instrText>
        </w:r>
        <w:r w:rsidR="00535C9A">
          <w:rPr>
            <w:noProof/>
            <w:webHidden/>
          </w:rPr>
          <w:instrText>PAGEREF</w:instrText>
        </w:r>
        <w:r w:rsidR="00535C9A">
          <w:rPr>
            <w:noProof/>
            <w:webHidden/>
            <w:rtl/>
          </w:rPr>
          <w:instrText xml:space="preserve"> _</w:instrText>
        </w:r>
        <w:r w:rsidR="00535C9A">
          <w:rPr>
            <w:noProof/>
            <w:webHidden/>
          </w:rPr>
          <w:instrText>Toc456823557 \h</w:instrText>
        </w:r>
        <w:r w:rsidR="00535C9A">
          <w:rPr>
            <w:noProof/>
            <w:webHidden/>
            <w:rtl/>
          </w:rPr>
          <w:instrText xml:space="preserve"> </w:instrText>
        </w:r>
        <w:r w:rsidR="00535C9A">
          <w:rPr>
            <w:rStyle w:val="Hyperlink"/>
            <w:noProof/>
          </w:rPr>
        </w:r>
        <w:r w:rsidR="00535C9A">
          <w:rPr>
            <w:rStyle w:val="Hyperlink"/>
            <w:noProof/>
          </w:rPr>
          <w:fldChar w:fldCharType="separate"/>
        </w:r>
        <w:r w:rsidR="00A571A9">
          <w:rPr>
            <w:noProof/>
            <w:webHidden/>
            <w:rtl/>
          </w:rPr>
          <w:t>1</w:t>
        </w:r>
        <w:r w:rsidR="00535C9A">
          <w:rPr>
            <w:rStyle w:val="Hyperlink"/>
            <w:noProof/>
          </w:rPr>
          <w:fldChar w:fldCharType="end"/>
        </w:r>
      </w:hyperlink>
    </w:p>
    <w:p w:rsidR="00535C9A" w:rsidRPr="007C0578" w:rsidRDefault="00535C9A">
      <w:pPr>
        <w:pStyle w:val="TOC1"/>
        <w:tabs>
          <w:tab w:val="right" w:leader="dot" w:pos="6226"/>
        </w:tabs>
        <w:rPr>
          <w:rFonts w:ascii="Calibri" w:hAnsi="Calibri" w:cs="Arial"/>
          <w:bCs w:val="0"/>
          <w:noProof/>
          <w:sz w:val="22"/>
          <w:szCs w:val="22"/>
          <w:rtl/>
          <w:lang w:eastAsia="en-US"/>
        </w:rPr>
      </w:pPr>
      <w:hyperlink w:anchor="_Toc456823558" w:history="1">
        <w:r w:rsidRPr="00855F9B">
          <w:rPr>
            <w:rStyle w:val="Hyperlink"/>
            <w:rFonts w:hint="eastAsia"/>
            <w:noProof/>
            <w:rtl/>
          </w:rPr>
          <w:t>مقدمة</w:t>
        </w:r>
        <w:r w:rsidRPr="00855F9B">
          <w:rPr>
            <w:rStyle w:val="Hyperlink"/>
            <w:noProof/>
            <w:rtl/>
          </w:rPr>
          <w:t xml:space="preserve"> </w:t>
        </w:r>
        <w:r w:rsidRPr="00855F9B">
          <w:rPr>
            <w:rStyle w:val="Hyperlink"/>
            <w:rFonts w:hint="eastAsia"/>
            <w:noProof/>
            <w:rtl/>
          </w:rPr>
          <w:t>الناشر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Toc456823558 \h</w:instrText>
        </w:r>
        <w:r>
          <w:rPr>
            <w:noProof/>
            <w:webHidden/>
            <w:rtl/>
          </w:rPr>
          <w:instrText xml:space="preserve"> </w:instrText>
        </w:r>
        <w:r>
          <w:rPr>
            <w:rStyle w:val="Hyperlink"/>
            <w:noProof/>
          </w:rPr>
        </w:r>
        <w:r>
          <w:rPr>
            <w:rStyle w:val="Hyperlink"/>
            <w:noProof/>
          </w:rPr>
          <w:fldChar w:fldCharType="separate"/>
        </w:r>
        <w:r w:rsidR="00A571A9">
          <w:rPr>
            <w:noProof/>
            <w:webHidden/>
            <w:rtl/>
          </w:rPr>
          <w:t>1</w:t>
        </w:r>
        <w:r>
          <w:rPr>
            <w:rStyle w:val="Hyperlink"/>
            <w:noProof/>
          </w:rPr>
          <w:fldChar w:fldCharType="end"/>
        </w:r>
      </w:hyperlink>
    </w:p>
    <w:p w:rsidR="00535C9A" w:rsidRPr="007C0578" w:rsidRDefault="00535C9A">
      <w:pPr>
        <w:pStyle w:val="TOC1"/>
        <w:tabs>
          <w:tab w:val="right" w:leader="dot" w:pos="6226"/>
        </w:tabs>
        <w:rPr>
          <w:rFonts w:ascii="Calibri" w:hAnsi="Calibri" w:cs="Arial"/>
          <w:bCs w:val="0"/>
          <w:noProof/>
          <w:sz w:val="22"/>
          <w:szCs w:val="22"/>
          <w:rtl/>
          <w:lang w:eastAsia="en-US"/>
        </w:rPr>
      </w:pPr>
      <w:hyperlink w:anchor="_Toc456823559" w:history="1">
        <w:r w:rsidRPr="00855F9B">
          <w:rPr>
            <w:rStyle w:val="Hyperlink"/>
            <w:rFonts w:hint="eastAsia"/>
            <w:noProof/>
            <w:rtl/>
          </w:rPr>
          <w:t>ما</w:t>
        </w:r>
        <w:r w:rsidRPr="00855F9B">
          <w:rPr>
            <w:rStyle w:val="Hyperlink"/>
            <w:noProof/>
            <w:rtl/>
          </w:rPr>
          <w:t xml:space="preserve"> </w:t>
        </w:r>
        <w:r w:rsidRPr="00855F9B">
          <w:rPr>
            <w:rStyle w:val="Hyperlink"/>
            <w:rFonts w:hint="eastAsia"/>
            <w:noProof/>
            <w:rtl/>
          </w:rPr>
          <w:t>يجب</w:t>
        </w:r>
        <w:r w:rsidRPr="00855F9B">
          <w:rPr>
            <w:rStyle w:val="Hyperlink"/>
            <w:noProof/>
            <w:rtl/>
          </w:rPr>
          <w:t xml:space="preserve"> </w:t>
        </w:r>
        <w:r w:rsidRPr="00855F9B">
          <w:rPr>
            <w:rStyle w:val="Hyperlink"/>
            <w:rFonts w:hint="eastAsia"/>
            <w:noProof/>
            <w:rtl/>
          </w:rPr>
          <w:t>على</w:t>
        </w:r>
        <w:r w:rsidRPr="00855F9B">
          <w:rPr>
            <w:rStyle w:val="Hyperlink"/>
            <w:noProof/>
            <w:rtl/>
          </w:rPr>
          <w:t xml:space="preserve"> </w:t>
        </w:r>
        <w:r w:rsidRPr="00855F9B">
          <w:rPr>
            <w:rStyle w:val="Hyperlink"/>
            <w:rFonts w:hint="eastAsia"/>
            <w:noProof/>
            <w:rtl/>
          </w:rPr>
          <w:t>كل</w:t>
        </w:r>
        <w:r w:rsidRPr="00855F9B">
          <w:rPr>
            <w:rStyle w:val="Hyperlink"/>
            <w:noProof/>
            <w:rtl/>
          </w:rPr>
          <w:t xml:space="preserve"> </w:t>
        </w:r>
        <w:r w:rsidRPr="00855F9B">
          <w:rPr>
            <w:rStyle w:val="Hyperlink"/>
            <w:rFonts w:hint="eastAsia"/>
            <w:noProof/>
            <w:rtl/>
          </w:rPr>
          <w:t>مسلم</w:t>
        </w:r>
        <w:r w:rsidRPr="00855F9B">
          <w:rPr>
            <w:rStyle w:val="Hyperlink"/>
            <w:noProof/>
            <w:rtl/>
          </w:rPr>
          <w:t xml:space="preserve"> </w:t>
        </w:r>
        <w:r w:rsidRPr="00855F9B">
          <w:rPr>
            <w:rStyle w:val="Hyperlink"/>
            <w:rFonts w:hint="eastAsia"/>
            <w:noProof/>
            <w:rtl/>
          </w:rPr>
          <w:t>أن</w:t>
        </w:r>
        <w:r w:rsidRPr="00855F9B">
          <w:rPr>
            <w:rStyle w:val="Hyperlink"/>
            <w:noProof/>
            <w:rtl/>
          </w:rPr>
          <w:t xml:space="preserve"> </w:t>
        </w:r>
        <w:r w:rsidRPr="00855F9B">
          <w:rPr>
            <w:rStyle w:val="Hyperlink"/>
            <w:rFonts w:hint="eastAsia"/>
            <w:noProof/>
            <w:rtl/>
          </w:rPr>
          <w:t>يتعلمه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Toc456823559 \h</w:instrText>
        </w:r>
        <w:r>
          <w:rPr>
            <w:noProof/>
            <w:webHidden/>
            <w:rtl/>
          </w:rPr>
          <w:instrText xml:space="preserve"> </w:instrText>
        </w:r>
        <w:r>
          <w:rPr>
            <w:rStyle w:val="Hyperlink"/>
            <w:noProof/>
          </w:rPr>
        </w:r>
        <w:r>
          <w:rPr>
            <w:rStyle w:val="Hyperlink"/>
            <w:noProof/>
          </w:rPr>
          <w:fldChar w:fldCharType="separate"/>
        </w:r>
        <w:r w:rsidR="00A571A9">
          <w:rPr>
            <w:noProof/>
            <w:webHidden/>
            <w:rtl/>
          </w:rPr>
          <w:t>3</w:t>
        </w:r>
        <w:r>
          <w:rPr>
            <w:rStyle w:val="Hyperlink"/>
            <w:noProof/>
          </w:rPr>
          <w:fldChar w:fldCharType="end"/>
        </w:r>
      </w:hyperlink>
    </w:p>
    <w:p w:rsidR="00535C9A" w:rsidRPr="007C0578" w:rsidRDefault="00535C9A">
      <w:pPr>
        <w:pStyle w:val="TOC1"/>
        <w:tabs>
          <w:tab w:val="right" w:leader="dot" w:pos="6226"/>
        </w:tabs>
        <w:rPr>
          <w:rFonts w:ascii="Calibri" w:hAnsi="Calibri" w:cs="Arial"/>
          <w:bCs w:val="0"/>
          <w:noProof/>
          <w:sz w:val="22"/>
          <w:szCs w:val="22"/>
          <w:rtl/>
          <w:lang w:eastAsia="en-US"/>
        </w:rPr>
      </w:pPr>
      <w:hyperlink w:anchor="_Toc456823560" w:history="1">
        <w:r w:rsidRPr="00855F9B">
          <w:rPr>
            <w:rStyle w:val="Hyperlink"/>
            <w:rFonts w:hint="eastAsia"/>
            <w:noProof/>
            <w:rtl/>
          </w:rPr>
          <w:t>الحنيفية</w:t>
        </w:r>
        <w:r w:rsidRPr="00855F9B">
          <w:rPr>
            <w:rStyle w:val="Hyperlink"/>
            <w:noProof/>
            <w:rtl/>
          </w:rPr>
          <w:t xml:space="preserve"> </w:t>
        </w:r>
        <w:r w:rsidRPr="00855F9B">
          <w:rPr>
            <w:rStyle w:val="Hyperlink"/>
            <w:rFonts w:hint="eastAsia"/>
            <w:noProof/>
            <w:rtl/>
          </w:rPr>
          <w:t>ملة</w:t>
        </w:r>
        <w:r w:rsidRPr="00855F9B">
          <w:rPr>
            <w:rStyle w:val="Hyperlink"/>
            <w:noProof/>
            <w:rtl/>
          </w:rPr>
          <w:t xml:space="preserve"> </w:t>
        </w:r>
        <w:r w:rsidRPr="00855F9B">
          <w:rPr>
            <w:rStyle w:val="Hyperlink"/>
            <w:rFonts w:hint="eastAsia"/>
            <w:noProof/>
            <w:rtl/>
          </w:rPr>
          <w:t>إبراهيم</w:t>
        </w:r>
        <w:r w:rsidRPr="00855F9B">
          <w:rPr>
            <w:rStyle w:val="Hyperlink"/>
            <w:noProof/>
            <w:rtl/>
          </w:rPr>
          <w:t xml:space="preserve"> </w:t>
        </w:r>
        <w:r w:rsidRPr="00855F9B">
          <w:rPr>
            <w:rStyle w:val="Hyperlink"/>
            <w:rFonts w:hint="eastAsia"/>
            <w:noProof/>
            <w:rtl/>
          </w:rPr>
          <w:t>هي</w:t>
        </w:r>
        <w:r w:rsidRPr="00855F9B">
          <w:rPr>
            <w:rStyle w:val="Hyperlink"/>
            <w:noProof/>
            <w:rtl/>
          </w:rPr>
          <w:t xml:space="preserve"> </w:t>
        </w:r>
        <w:r w:rsidRPr="00855F9B">
          <w:rPr>
            <w:rStyle w:val="Hyperlink"/>
            <w:rFonts w:hint="eastAsia"/>
            <w:noProof/>
            <w:rtl/>
          </w:rPr>
          <w:t>عبادة</w:t>
        </w:r>
        <w:r w:rsidRPr="00855F9B">
          <w:rPr>
            <w:rStyle w:val="Hyperlink"/>
            <w:noProof/>
            <w:rtl/>
          </w:rPr>
          <w:t xml:space="preserve"> </w:t>
        </w:r>
        <w:r w:rsidRPr="00855F9B">
          <w:rPr>
            <w:rStyle w:val="Hyperlink"/>
            <w:rFonts w:hint="eastAsia"/>
            <w:noProof/>
            <w:rtl/>
          </w:rPr>
          <w:t>الله</w:t>
        </w:r>
        <w:r w:rsidRPr="00855F9B">
          <w:rPr>
            <w:rStyle w:val="Hyperlink"/>
            <w:noProof/>
            <w:rtl/>
          </w:rPr>
          <w:t xml:space="preserve"> </w:t>
        </w:r>
        <w:r w:rsidRPr="00855F9B">
          <w:rPr>
            <w:rStyle w:val="Hyperlink"/>
            <w:rFonts w:hint="eastAsia"/>
            <w:noProof/>
            <w:rtl/>
          </w:rPr>
          <w:t>وحده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Toc456823560 \h</w:instrText>
        </w:r>
        <w:r>
          <w:rPr>
            <w:noProof/>
            <w:webHidden/>
            <w:rtl/>
          </w:rPr>
          <w:instrText xml:space="preserve"> </w:instrText>
        </w:r>
        <w:r>
          <w:rPr>
            <w:rStyle w:val="Hyperlink"/>
            <w:noProof/>
          </w:rPr>
        </w:r>
        <w:r>
          <w:rPr>
            <w:rStyle w:val="Hyperlink"/>
            <w:noProof/>
          </w:rPr>
          <w:fldChar w:fldCharType="separate"/>
        </w:r>
        <w:r w:rsidR="00A571A9">
          <w:rPr>
            <w:noProof/>
            <w:webHidden/>
            <w:rtl/>
          </w:rPr>
          <w:t>4</w:t>
        </w:r>
        <w:r>
          <w:rPr>
            <w:rStyle w:val="Hyperlink"/>
            <w:noProof/>
          </w:rPr>
          <w:fldChar w:fldCharType="end"/>
        </w:r>
      </w:hyperlink>
    </w:p>
    <w:p w:rsidR="00535C9A" w:rsidRPr="007C0578" w:rsidRDefault="00535C9A">
      <w:pPr>
        <w:pStyle w:val="TOC1"/>
        <w:tabs>
          <w:tab w:val="right" w:leader="dot" w:pos="6226"/>
        </w:tabs>
        <w:rPr>
          <w:rFonts w:ascii="Calibri" w:hAnsi="Calibri" w:cs="Arial"/>
          <w:bCs w:val="0"/>
          <w:noProof/>
          <w:sz w:val="22"/>
          <w:szCs w:val="22"/>
          <w:rtl/>
          <w:lang w:eastAsia="en-US"/>
        </w:rPr>
      </w:pPr>
      <w:hyperlink w:anchor="_Toc456823561" w:history="1">
        <w:r w:rsidRPr="00855F9B">
          <w:rPr>
            <w:rStyle w:val="Hyperlink"/>
            <w:rFonts w:hint="eastAsia"/>
            <w:noProof/>
            <w:rtl/>
          </w:rPr>
          <w:t>أنواع</w:t>
        </w:r>
        <w:r w:rsidRPr="00855F9B">
          <w:rPr>
            <w:rStyle w:val="Hyperlink"/>
            <w:noProof/>
            <w:rtl/>
          </w:rPr>
          <w:t xml:space="preserve"> </w:t>
        </w:r>
        <w:r w:rsidRPr="00855F9B">
          <w:rPr>
            <w:rStyle w:val="Hyperlink"/>
            <w:rFonts w:hint="eastAsia"/>
            <w:noProof/>
            <w:rtl/>
          </w:rPr>
          <w:t>العبادة</w:t>
        </w:r>
        <w:r w:rsidRPr="00855F9B">
          <w:rPr>
            <w:rStyle w:val="Hyperlink"/>
            <w:noProof/>
            <w:rtl/>
          </w:rPr>
          <w:t xml:space="preserve"> </w:t>
        </w:r>
        <w:r w:rsidRPr="00855F9B">
          <w:rPr>
            <w:rStyle w:val="Hyperlink"/>
            <w:rFonts w:hint="eastAsia"/>
            <w:noProof/>
            <w:rtl/>
          </w:rPr>
          <w:t>التي</w:t>
        </w:r>
        <w:r w:rsidRPr="00855F9B">
          <w:rPr>
            <w:rStyle w:val="Hyperlink"/>
            <w:noProof/>
            <w:rtl/>
          </w:rPr>
          <w:t xml:space="preserve"> </w:t>
        </w:r>
        <w:r w:rsidRPr="00855F9B">
          <w:rPr>
            <w:rStyle w:val="Hyperlink"/>
            <w:rFonts w:hint="eastAsia"/>
            <w:noProof/>
            <w:rtl/>
          </w:rPr>
          <w:t>أمر</w:t>
        </w:r>
        <w:r w:rsidRPr="00855F9B">
          <w:rPr>
            <w:rStyle w:val="Hyperlink"/>
            <w:noProof/>
            <w:rtl/>
          </w:rPr>
          <w:t xml:space="preserve"> </w:t>
        </w:r>
        <w:r w:rsidRPr="00855F9B">
          <w:rPr>
            <w:rStyle w:val="Hyperlink"/>
            <w:rFonts w:hint="eastAsia"/>
            <w:noProof/>
            <w:rtl/>
          </w:rPr>
          <w:t>الله</w:t>
        </w:r>
        <w:r w:rsidRPr="00855F9B">
          <w:rPr>
            <w:rStyle w:val="Hyperlink"/>
            <w:noProof/>
            <w:rtl/>
          </w:rPr>
          <w:t xml:space="preserve"> </w:t>
        </w:r>
        <w:r w:rsidRPr="00855F9B">
          <w:rPr>
            <w:rStyle w:val="Hyperlink"/>
            <w:rFonts w:hint="eastAsia"/>
            <w:noProof/>
            <w:rtl/>
          </w:rPr>
          <w:t>بها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Toc456823561 \h</w:instrText>
        </w:r>
        <w:r>
          <w:rPr>
            <w:noProof/>
            <w:webHidden/>
            <w:rtl/>
          </w:rPr>
          <w:instrText xml:space="preserve"> </w:instrText>
        </w:r>
        <w:r>
          <w:rPr>
            <w:rStyle w:val="Hyperlink"/>
            <w:noProof/>
          </w:rPr>
        </w:r>
        <w:r>
          <w:rPr>
            <w:rStyle w:val="Hyperlink"/>
            <w:noProof/>
          </w:rPr>
          <w:fldChar w:fldCharType="separate"/>
        </w:r>
        <w:r w:rsidR="00A571A9">
          <w:rPr>
            <w:noProof/>
            <w:webHidden/>
            <w:rtl/>
          </w:rPr>
          <w:t>5</w:t>
        </w:r>
        <w:r>
          <w:rPr>
            <w:rStyle w:val="Hyperlink"/>
            <w:noProof/>
          </w:rPr>
          <w:fldChar w:fldCharType="end"/>
        </w:r>
      </w:hyperlink>
    </w:p>
    <w:p w:rsidR="00535C9A" w:rsidRPr="007C0578" w:rsidRDefault="00535C9A">
      <w:pPr>
        <w:pStyle w:val="TOC1"/>
        <w:tabs>
          <w:tab w:val="right" w:leader="dot" w:pos="6226"/>
        </w:tabs>
        <w:rPr>
          <w:rFonts w:ascii="Calibri" w:hAnsi="Calibri" w:cs="Arial"/>
          <w:bCs w:val="0"/>
          <w:noProof/>
          <w:sz w:val="22"/>
          <w:szCs w:val="22"/>
          <w:rtl/>
          <w:lang w:eastAsia="en-US"/>
        </w:rPr>
      </w:pPr>
      <w:hyperlink w:anchor="_Toc456823562" w:history="1">
        <w:r w:rsidRPr="00855F9B">
          <w:rPr>
            <w:rStyle w:val="Hyperlink"/>
            <w:rFonts w:hint="eastAsia"/>
            <w:noProof/>
            <w:rtl/>
          </w:rPr>
          <w:t>لأصل</w:t>
        </w:r>
        <w:r w:rsidRPr="00855F9B">
          <w:rPr>
            <w:rStyle w:val="Hyperlink"/>
            <w:noProof/>
            <w:rtl/>
          </w:rPr>
          <w:t xml:space="preserve"> </w:t>
        </w:r>
        <w:r w:rsidRPr="00855F9B">
          <w:rPr>
            <w:rStyle w:val="Hyperlink"/>
            <w:rFonts w:hint="eastAsia"/>
            <w:noProof/>
            <w:rtl/>
          </w:rPr>
          <w:t>الثاني</w:t>
        </w:r>
        <w:r w:rsidRPr="00855F9B">
          <w:rPr>
            <w:rStyle w:val="Hyperlink"/>
            <w:noProof/>
            <w:rtl/>
          </w:rPr>
          <w:t xml:space="preserve">  </w:t>
        </w:r>
        <w:r w:rsidRPr="00855F9B">
          <w:rPr>
            <w:rStyle w:val="Hyperlink"/>
            <w:rFonts w:hint="eastAsia"/>
            <w:noProof/>
            <w:rtl/>
          </w:rPr>
          <w:t>معرفة</w:t>
        </w:r>
        <w:r w:rsidRPr="00855F9B">
          <w:rPr>
            <w:rStyle w:val="Hyperlink"/>
            <w:noProof/>
            <w:rtl/>
          </w:rPr>
          <w:t xml:space="preserve"> </w:t>
        </w:r>
        <w:r w:rsidRPr="00855F9B">
          <w:rPr>
            <w:rStyle w:val="Hyperlink"/>
            <w:rFonts w:hint="eastAsia"/>
            <w:noProof/>
            <w:rtl/>
          </w:rPr>
          <w:t>دين</w:t>
        </w:r>
        <w:r w:rsidRPr="00855F9B">
          <w:rPr>
            <w:rStyle w:val="Hyperlink"/>
            <w:noProof/>
            <w:rtl/>
          </w:rPr>
          <w:t xml:space="preserve"> </w:t>
        </w:r>
        <w:r w:rsidRPr="00855F9B">
          <w:rPr>
            <w:rStyle w:val="Hyperlink"/>
            <w:rFonts w:hint="eastAsia"/>
            <w:noProof/>
            <w:rtl/>
          </w:rPr>
          <w:t>الإسلام</w:t>
        </w:r>
        <w:r w:rsidRPr="00855F9B">
          <w:rPr>
            <w:rStyle w:val="Hyperlink"/>
            <w:noProof/>
            <w:rtl/>
          </w:rPr>
          <w:t xml:space="preserve"> </w:t>
        </w:r>
        <w:r w:rsidRPr="00855F9B">
          <w:rPr>
            <w:rStyle w:val="Hyperlink"/>
            <w:rFonts w:hint="eastAsia"/>
            <w:noProof/>
            <w:rtl/>
          </w:rPr>
          <w:t>بالأدلة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Toc456823562 \h</w:instrText>
        </w:r>
        <w:r>
          <w:rPr>
            <w:noProof/>
            <w:webHidden/>
            <w:rtl/>
          </w:rPr>
          <w:instrText xml:space="preserve"> </w:instrText>
        </w:r>
        <w:r>
          <w:rPr>
            <w:rStyle w:val="Hyperlink"/>
            <w:noProof/>
          </w:rPr>
        </w:r>
        <w:r>
          <w:rPr>
            <w:rStyle w:val="Hyperlink"/>
            <w:noProof/>
          </w:rPr>
          <w:fldChar w:fldCharType="separate"/>
        </w:r>
        <w:r w:rsidR="00A571A9">
          <w:rPr>
            <w:noProof/>
            <w:webHidden/>
            <w:rtl/>
          </w:rPr>
          <w:t>7</w:t>
        </w:r>
        <w:r>
          <w:rPr>
            <w:rStyle w:val="Hyperlink"/>
            <w:noProof/>
          </w:rPr>
          <w:fldChar w:fldCharType="end"/>
        </w:r>
      </w:hyperlink>
    </w:p>
    <w:p w:rsidR="00535C9A" w:rsidRPr="007C0578" w:rsidRDefault="00535C9A">
      <w:pPr>
        <w:pStyle w:val="TOC2"/>
        <w:tabs>
          <w:tab w:val="right" w:leader="dot" w:pos="6226"/>
        </w:tabs>
        <w:rPr>
          <w:rFonts w:ascii="Calibri" w:hAnsi="Calibri" w:cs="Arial"/>
          <w:noProof/>
          <w:sz w:val="22"/>
          <w:szCs w:val="22"/>
          <w:rtl/>
          <w:lang w:eastAsia="en-US"/>
        </w:rPr>
      </w:pPr>
      <w:hyperlink w:anchor="_Toc456823563" w:history="1">
        <w:r w:rsidRPr="00855F9B">
          <w:rPr>
            <w:rStyle w:val="Hyperlink"/>
            <w:rFonts w:hint="eastAsia"/>
            <w:noProof/>
            <w:rtl/>
          </w:rPr>
          <w:t>المرتبة</w:t>
        </w:r>
        <w:r w:rsidRPr="00855F9B">
          <w:rPr>
            <w:rStyle w:val="Hyperlink"/>
            <w:noProof/>
            <w:rtl/>
          </w:rPr>
          <w:t xml:space="preserve"> </w:t>
        </w:r>
        <w:r w:rsidRPr="00855F9B">
          <w:rPr>
            <w:rStyle w:val="Hyperlink"/>
            <w:rFonts w:hint="eastAsia"/>
            <w:noProof/>
            <w:rtl/>
          </w:rPr>
          <w:t>الأولى</w:t>
        </w:r>
        <w:r w:rsidRPr="00855F9B">
          <w:rPr>
            <w:rStyle w:val="Hyperlink"/>
            <w:noProof/>
            <w:rtl/>
          </w:rPr>
          <w:t xml:space="preserve"> </w:t>
        </w:r>
        <w:r w:rsidRPr="00855F9B">
          <w:rPr>
            <w:rStyle w:val="Hyperlink"/>
            <w:rFonts w:hint="eastAsia"/>
            <w:noProof/>
            <w:rtl/>
          </w:rPr>
          <w:t>الإسلام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Toc456823563 \h</w:instrText>
        </w:r>
        <w:r>
          <w:rPr>
            <w:noProof/>
            <w:webHidden/>
            <w:rtl/>
          </w:rPr>
          <w:instrText xml:space="preserve"> </w:instrText>
        </w:r>
        <w:r>
          <w:rPr>
            <w:rStyle w:val="Hyperlink"/>
            <w:noProof/>
          </w:rPr>
        </w:r>
        <w:r>
          <w:rPr>
            <w:rStyle w:val="Hyperlink"/>
            <w:noProof/>
          </w:rPr>
          <w:fldChar w:fldCharType="separate"/>
        </w:r>
        <w:r w:rsidR="00A571A9">
          <w:rPr>
            <w:noProof/>
            <w:webHidden/>
            <w:rtl/>
          </w:rPr>
          <w:t>7</w:t>
        </w:r>
        <w:r>
          <w:rPr>
            <w:rStyle w:val="Hyperlink"/>
            <w:noProof/>
          </w:rPr>
          <w:fldChar w:fldCharType="end"/>
        </w:r>
      </w:hyperlink>
    </w:p>
    <w:p w:rsidR="00535C9A" w:rsidRPr="007C0578" w:rsidRDefault="00535C9A">
      <w:pPr>
        <w:pStyle w:val="TOC2"/>
        <w:tabs>
          <w:tab w:val="right" w:leader="dot" w:pos="6226"/>
        </w:tabs>
        <w:rPr>
          <w:rFonts w:ascii="Calibri" w:hAnsi="Calibri" w:cs="Arial"/>
          <w:noProof/>
          <w:sz w:val="22"/>
          <w:szCs w:val="22"/>
          <w:rtl/>
          <w:lang w:eastAsia="en-US"/>
        </w:rPr>
      </w:pPr>
      <w:hyperlink w:anchor="_Toc456823564" w:history="1">
        <w:r w:rsidRPr="00855F9B">
          <w:rPr>
            <w:rStyle w:val="Hyperlink"/>
            <w:rFonts w:hint="eastAsia"/>
            <w:noProof/>
            <w:rtl/>
          </w:rPr>
          <w:t>المرتبة</w:t>
        </w:r>
        <w:r w:rsidRPr="00855F9B">
          <w:rPr>
            <w:rStyle w:val="Hyperlink"/>
            <w:noProof/>
            <w:rtl/>
          </w:rPr>
          <w:t xml:space="preserve"> </w:t>
        </w:r>
        <w:r w:rsidRPr="00855F9B">
          <w:rPr>
            <w:rStyle w:val="Hyperlink"/>
            <w:rFonts w:hint="eastAsia"/>
            <w:noProof/>
            <w:rtl/>
          </w:rPr>
          <w:t>الثانية</w:t>
        </w:r>
        <w:r w:rsidRPr="00855F9B">
          <w:rPr>
            <w:rStyle w:val="Hyperlink"/>
            <w:noProof/>
            <w:rtl/>
          </w:rPr>
          <w:t xml:space="preserve"> </w:t>
        </w:r>
        <w:r w:rsidRPr="00855F9B">
          <w:rPr>
            <w:rStyle w:val="Hyperlink"/>
            <w:rFonts w:hint="eastAsia"/>
            <w:noProof/>
            <w:rtl/>
          </w:rPr>
          <w:t>الإيمان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Toc456823564 \h</w:instrText>
        </w:r>
        <w:r>
          <w:rPr>
            <w:noProof/>
            <w:webHidden/>
            <w:rtl/>
          </w:rPr>
          <w:instrText xml:space="preserve"> </w:instrText>
        </w:r>
        <w:r>
          <w:rPr>
            <w:rStyle w:val="Hyperlink"/>
            <w:noProof/>
          </w:rPr>
        </w:r>
        <w:r>
          <w:rPr>
            <w:rStyle w:val="Hyperlink"/>
            <w:noProof/>
          </w:rPr>
          <w:fldChar w:fldCharType="separate"/>
        </w:r>
        <w:r w:rsidR="00A571A9">
          <w:rPr>
            <w:noProof/>
            <w:webHidden/>
            <w:rtl/>
          </w:rPr>
          <w:t>8</w:t>
        </w:r>
        <w:r>
          <w:rPr>
            <w:rStyle w:val="Hyperlink"/>
            <w:noProof/>
          </w:rPr>
          <w:fldChar w:fldCharType="end"/>
        </w:r>
      </w:hyperlink>
    </w:p>
    <w:p w:rsidR="00535C9A" w:rsidRPr="007C0578" w:rsidRDefault="00535C9A">
      <w:pPr>
        <w:pStyle w:val="TOC2"/>
        <w:tabs>
          <w:tab w:val="right" w:leader="dot" w:pos="6226"/>
        </w:tabs>
        <w:rPr>
          <w:rFonts w:ascii="Calibri" w:hAnsi="Calibri" w:cs="Arial"/>
          <w:noProof/>
          <w:sz w:val="22"/>
          <w:szCs w:val="22"/>
          <w:rtl/>
          <w:lang w:eastAsia="en-US"/>
        </w:rPr>
      </w:pPr>
      <w:hyperlink w:anchor="_Toc456823565" w:history="1">
        <w:r w:rsidRPr="00855F9B">
          <w:rPr>
            <w:rStyle w:val="Hyperlink"/>
            <w:rFonts w:hint="eastAsia"/>
            <w:noProof/>
            <w:rtl/>
          </w:rPr>
          <w:t>المرتبة</w:t>
        </w:r>
        <w:r w:rsidRPr="00855F9B">
          <w:rPr>
            <w:rStyle w:val="Hyperlink"/>
            <w:noProof/>
            <w:rtl/>
          </w:rPr>
          <w:t xml:space="preserve"> </w:t>
        </w:r>
        <w:r w:rsidRPr="00855F9B">
          <w:rPr>
            <w:rStyle w:val="Hyperlink"/>
            <w:rFonts w:hint="eastAsia"/>
            <w:noProof/>
            <w:rtl/>
          </w:rPr>
          <w:t>الثالثة</w:t>
        </w:r>
        <w:r w:rsidRPr="00855F9B">
          <w:rPr>
            <w:rStyle w:val="Hyperlink"/>
            <w:noProof/>
            <w:rtl/>
          </w:rPr>
          <w:t xml:space="preserve"> </w:t>
        </w:r>
        <w:r w:rsidRPr="00855F9B">
          <w:rPr>
            <w:rStyle w:val="Hyperlink"/>
            <w:rFonts w:hint="eastAsia"/>
            <w:noProof/>
            <w:rtl/>
          </w:rPr>
          <w:t>الإحسان</w:t>
        </w:r>
        <w:r w:rsidRPr="00855F9B">
          <w:rPr>
            <w:rStyle w:val="Hyperlink"/>
            <w:noProof/>
            <w:rtl/>
          </w:rPr>
          <w:t xml:space="preserve"> </w:t>
        </w:r>
        <w:r w:rsidRPr="00855F9B">
          <w:rPr>
            <w:rStyle w:val="Hyperlink"/>
            <w:rFonts w:hint="eastAsia"/>
            <w:noProof/>
            <w:rtl/>
          </w:rPr>
          <w:t>ركن</w:t>
        </w:r>
        <w:r w:rsidRPr="00855F9B">
          <w:rPr>
            <w:rStyle w:val="Hyperlink"/>
            <w:noProof/>
            <w:rtl/>
          </w:rPr>
          <w:t xml:space="preserve"> </w:t>
        </w:r>
        <w:r w:rsidRPr="00855F9B">
          <w:rPr>
            <w:rStyle w:val="Hyperlink"/>
            <w:rFonts w:hint="eastAsia"/>
            <w:noProof/>
            <w:rtl/>
          </w:rPr>
          <w:t>واحد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Toc456823565 \h</w:instrText>
        </w:r>
        <w:r>
          <w:rPr>
            <w:noProof/>
            <w:webHidden/>
            <w:rtl/>
          </w:rPr>
          <w:instrText xml:space="preserve"> </w:instrText>
        </w:r>
        <w:r>
          <w:rPr>
            <w:rStyle w:val="Hyperlink"/>
            <w:noProof/>
          </w:rPr>
        </w:r>
        <w:r>
          <w:rPr>
            <w:rStyle w:val="Hyperlink"/>
            <w:noProof/>
          </w:rPr>
          <w:fldChar w:fldCharType="separate"/>
        </w:r>
        <w:r w:rsidR="00A571A9">
          <w:rPr>
            <w:noProof/>
            <w:webHidden/>
            <w:rtl/>
          </w:rPr>
          <w:t>9</w:t>
        </w:r>
        <w:r>
          <w:rPr>
            <w:rStyle w:val="Hyperlink"/>
            <w:noProof/>
          </w:rPr>
          <w:fldChar w:fldCharType="end"/>
        </w:r>
      </w:hyperlink>
    </w:p>
    <w:p w:rsidR="00535C9A" w:rsidRPr="007C0578" w:rsidRDefault="00535C9A">
      <w:pPr>
        <w:pStyle w:val="TOC1"/>
        <w:tabs>
          <w:tab w:val="right" w:leader="dot" w:pos="6226"/>
        </w:tabs>
        <w:rPr>
          <w:rFonts w:ascii="Calibri" w:hAnsi="Calibri" w:cs="Arial"/>
          <w:bCs w:val="0"/>
          <w:noProof/>
          <w:sz w:val="22"/>
          <w:szCs w:val="22"/>
          <w:rtl/>
          <w:lang w:eastAsia="en-US"/>
        </w:rPr>
      </w:pPr>
      <w:hyperlink w:anchor="_Toc456823566" w:history="1">
        <w:r w:rsidRPr="00855F9B">
          <w:rPr>
            <w:rStyle w:val="Hyperlink"/>
            <w:rFonts w:hint="eastAsia"/>
            <w:noProof/>
            <w:rtl/>
          </w:rPr>
          <w:t>الأصل</w:t>
        </w:r>
        <w:r w:rsidRPr="00855F9B">
          <w:rPr>
            <w:rStyle w:val="Hyperlink"/>
            <w:noProof/>
            <w:rtl/>
          </w:rPr>
          <w:t xml:space="preserve"> </w:t>
        </w:r>
        <w:r w:rsidRPr="00855F9B">
          <w:rPr>
            <w:rStyle w:val="Hyperlink"/>
            <w:rFonts w:hint="eastAsia"/>
            <w:noProof/>
            <w:rtl/>
          </w:rPr>
          <w:t>الثالث</w:t>
        </w:r>
        <w:r w:rsidRPr="00855F9B">
          <w:rPr>
            <w:rStyle w:val="Hyperlink"/>
            <w:noProof/>
            <w:rtl/>
          </w:rPr>
          <w:t xml:space="preserve"> </w:t>
        </w:r>
        <w:r w:rsidRPr="00855F9B">
          <w:rPr>
            <w:rStyle w:val="Hyperlink"/>
            <w:rFonts w:hint="eastAsia"/>
            <w:noProof/>
            <w:rtl/>
          </w:rPr>
          <w:t>معرفة</w:t>
        </w:r>
        <w:r w:rsidRPr="00855F9B">
          <w:rPr>
            <w:rStyle w:val="Hyperlink"/>
            <w:noProof/>
            <w:rtl/>
          </w:rPr>
          <w:t xml:space="preserve"> </w:t>
        </w:r>
        <w:r w:rsidRPr="00855F9B">
          <w:rPr>
            <w:rStyle w:val="Hyperlink"/>
            <w:rFonts w:hint="eastAsia"/>
            <w:noProof/>
            <w:rtl/>
          </w:rPr>
          <w:t>نبيكم</w:t>
        </w:r>
        <w:r w:rsidRPr="00855F9B">
          <w:rPr>
            <w:rStyle w:val="Hyperlink"/>
            <w:noProof/>
            <w:rtl/>
          </w:rPr>
          <w:t xml:space="preserve"> </w:t>
        </w:r>
        <w:r w:rsidRPr="00855F9B">
          <w:rPr>
            <w:rStyle w:val="Hyperlink"/>
            <w:rFonts w:hint="eastAsia"/>
            <w:noProof/>
            <w:rtl/>
          </w:rPr>
          <w:t>محمد</w:t>
        </w:r>
        <w:r w:rsidRPr="00855F9B">
          <w:rPr>
            <w:rStyle w:val="Hyperlink"/>
            <w:noProof/>
            <w:rtl/>
          </w:rPr>
          <w:t xml:space="preserve"> </w:t>
        </w:r>
        <w:r w:rsidRPr="00A571A9">
          <w:rPr>
            <w:rStyle w:val="Hyperlink"/>
            <w:rFonts w:cs="CTraditional Arabic" w:hint="eastAsia"/>
            <w:b/>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Toc456823566 \h</w:instrText>
        </w:r>
        <w:r>
          <w:rPr>
            <w:noProof/>
            <w:webHidden/>
            <w:rtl/>
          </w:rPr>
          <w:instrText xml:space="preserve"> </w:instrText>
        </w:r>
        <w:r>
          <w:rPr>
            <w:rStyle w:val="Hyperlink"/>
            <w:noProof/>
          </w:rPr>
        </w:r>
        <w:r>
          <w:rPr>
            <w:rStyle w:val="Hyperlink"/>
            <w:noProof/>
          </w:rPr>
          <w:fldChar w:fldCharType="separate"/>
        </w:r>
        <w:r w:rsidR="00A571A9">
          <w:rPr>
            <w:noProof/>
            <w:webHidden/>
            <w:rtl/>
          </w:rPr>
          <w:t>10</w:t>
        </w:r>
        <w:r>
          <w:rPr>
            <w:rStyle w:val="Hyperlink"/>
            <w:noProof/>
          </w:rPr>
          <w:fldChar w:fldCharType="end"/>
        </w:r>
      </w:hyperlink>
    </w:p>
    <w:p w:rsidR="00535C9A" w:rsidRPr="007C0578" w:rsidRDefault="00535C9A">
      <w:pPr>
        <w:pStyle w:val="TOC1"/>
        <w:tabs>
          <w:tab w:val="right" w:leader="dot" w:pos="6226"/>
        </w:tabs>
        <w:rPr>
          <w:rFonts w:ascii="Calibri" w:hAnsi="Calibri" w:cs="Arial"/>
          <w:bCs w:val="0"/>
          <w:noProof/>
          <w:sz w:val="22"/>
          <w:szCs w:val="22"/>
          <w:rtl/>
          <w:lang w:eastAsia="en-US"/>
        </w:rPr>
      </w:pPr>
      <w:hyperlink w:anchor="_Toc456823567" w:history="1">
        <w:r w:rsidRPr="00855F9B">
          <w:rPr>
            <w:rStyle w:val="Hyperlink"/>
            <w:rFonts w:hint="eastAsia"/>
            <w:noProof/>
            <w:rtl/>
          </w:rPr>
          <w:t>شروط</w:t>
        </w:r>
        <w:r w:rsidRPr="00855F9B">
          <w:rPr>
            <w:rStyle w:val="Hyperlink"/>
            <w:noProof/>
            <w:rtl/>
          </w:rPr>
          <w:t xml:space="preserve"> </w:t>
        </w:r>
        <w:r w:rsidRPr="00855F9B">
          <w:rPr>
            <w:rStyle w:val="Hyperlink"/>
            <w:rFonts w:hint="eastAsia"/>
            <w:noProof/>
            <w:rtl/>
          </w:rPr>
          <w:t>الصلاة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Toc456823567 \h</w:instrText>
        </w:r>
        <w:r>
          <w:rPr>
            <w:noProof/>
            <w:webHidden/>
            <w:rtl/>
          </w:rPr>
          <w:instrText xml:space="preserve"> </w:instrText>
        </w:r>
        <w:r>
          <w:rPr>
            <w:rStyle w:val="Hyperlink"/>
            <w:noProof/>
          </w:rPr>
        </w:r>
        <w:r>
          <w:rPr>
            <w:rStyle w:val="Hyperlink"/>
            <w:noProof/>
          </w:rPr>
          <w:fldChar w:fldCharType="separate"/>
        </w:r>
        <w:r w:rsidR="00A571A9">
          <w:rPr>
            <w:noProof/>
            <w:webHidden/>
            <w:rtl/>
          </w:rPr>
          <w:t>13</w:t>
        </w:r>
        <w:r>
          <w:rPr>
            <w:rStyle w:val="Hyperlink"/>
            <w:noProof/>
          </w:rPr>
          <w:fldChar w:fldCharType="end"/>
        </w:r>
      </w:hyperlink>
    </w:p>
    <w:p w:rsidR="00535C9A" w:rsidRPr="007C0578" w:rsidRDefault="00535C9A">
      <w:pPr>
        <w:pStyle w:val="TOC2"/>
        <w:tabs>
          <w:tab w:val="right" w:leader="dot" w:pos="6226"/>
        </w:tabs>
        <w:rPr>
          <w:rFonts w:ascii="Calibri" w:hAnsi="Calibri" w:cs="Arial"/>
          <w:noProof/>
          <w:sz w:val="22"/>
          <w:szCs w:val="22"/>
          <w:rtl/>
          <w:lang w:eastAsia="en-US"/>
        </w:rPr>
      </w:pPr>
      <w:hyperlink w:anchor="_Toc456823568" w:history="1">
        <w:r w:rsidRPr="00855F9B">
          <w:rPr>
            <w:rStyle w:val="Hyperlink"/>
            <w:noProof/>
            <w:rtl/>
          </w:rPr>
          <w:t>(</w:t>
        </w:r>
        <w:r w:rsidRPr="00855F9B">
          <w:rPr>
            <w:rStyle w:val="Hyperlink"/>
            <w:rFonts w:hint="eastAsia"/>
            <w:noProof/>
            <w:rtl/>
          </w:rPr>
          <w:t>شروط</w:t>
        </w:r>
        <w:r w:rsidRPr="00855F9B">
          <w:rPr>
            <w:rStyle w:val="Hyperlink"/>
            <w:noProof/>
            <w:rtl/>
          </w:rPr>
          <w:t xml:space="preserve"> </w:t>
        </w:r>
        <w:r w:rsidRPr="00855F9B">
          <w:rPr>
            <w:rStyle w:val="Hyperlink"/>
            <w:rFonts w:hint="eastAsia"/>
            <w:noProof/>
            <w:rtl/>
          </w:rPr>
          <w:t>الصلاة</w:t>
        </w:r>
        <w:r w:rsidRPr="00855F9B">
          <w:rPr>
            <w:rStyle w:val="Hyperlink"/>
            <w:noProof/>
            <w:rtl/>
          </w:rPr>
          <w:t xml:space="preserve"> </w:t>
        </w:r>
        <w:r w:rsidRPr="00855F9B">
          <w:rPr>
            <w:rStyle w:val="Hyperlink"/>
            <w:rFonts w:hint="eastAsia"/>
            <w:noProof/>
            <w:rtl/>
          </w:rPr>
          <w:t>تسعة</w:t>
        </w:r>
        <w:r w:rsidRPr="00855F9B">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Toc456823568 \h</w:instrText>
        </w:r>
        <w:r>
          <w:rPr>
            <w:noProof/>
            <w:webHidden/>
            <w:rtl/>
          </w:rPr>
          <w:instrText xml:space="preserve"> </w:instrText>
        </w:r>
        <w:r>
          <w:rPr>
            <w:rStyle w:val="Hyperlink"/>
            <w:noProof/>
          </w:rPr>
        </w:r>
        <w:r>
          <w:rPr>
            <w:rStyle w:val="Hyperlink"/>
            <w:noProof/>
          </w:rPr>
          <w:fldChar w:fldCharType="separate"/>
        </w:r>
        <w:r w:rsidR="00A571A9">
          <w:rPr>
            <w:noProof/>
            <w:webHidden/>
            <w:rtl/>
          </w:rPr>
          <w:t>13</w:t>
        </w:r>
        <w:r>
          <w:rPr>
            <w:rStyle w:val="Hyperlink"/>
            <w:noProof/>
          </w:rPr>
          <w:fldChar w:fldCharType="end"/>
        </w:r>
      </w:hyperlink>
    </w:p>
    <w:p w:rsidR="00535C9A" w:rsidRPr="007C0578" w:rsidRDefault="00535C9A">
      <w:pPr>
        <w:pStyle w:val="TOC1"/>
        <w:tabs>
          <w:tab w:val="right" w:leader="dot" w:pos="6226"/>
        </w:tabs>
        <w:rPr>
          <w:rFonts w:ascii="Calibri" w:hAnsi="Calibri" w:cs="Arial"/>
          <w:bCs w:val="0"/>
          <w:noProof/>
          <w:sz w:val="22"/>
          <w:szCs w:val="22"/>
          <w:rtl/>
          <w:lang w:eastAsia="en-US"/>
        </w:rPr>
      </w:pPr>
      <w:hyperlink w:anchor="_Toc456823569" w:history="1">
        <w:r w:rsidRPr="00855F9B">
          <w:rPr>
            <w:rStyle w:val="Hyperlink"/>
            <w:rFonts w:hint="eastAsia"/>
            <w:noProof/>
            <w:rtl/>
          </w:rPr>
          <w:t>أركان</w:t>
        </w:r>
        <w:r w:rsidRPr="00855F9B">
          <w:rPr>
            <w:rStyle w:val="Hyperlink"/>
            <w:noProof/>
            <w:rtl/>
          </w:rPr>
          <w:t xml:space="preserve"> </w:t>
        </w:r>
        <w:r w:rsidRPr="00855F9B">
          <w:rPr>
            <w:rStyle w:val="Hyperlink"/>
            <w:rFonts w:hint="eastAsia"/>
            <w:noProof/>
            <w:rtl/>
          </w:rPr>
          <w:t>الصلاة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Toc456823569 \h</w:instrText>
        </w:r>
        <w:r>
          <w:rPr>
            <w:noProof/>
            <w:webHidden/>
            <w:rtl/>
          </w:rPr>
          <w:instrText xml:space="preserve"> </w:instrText>
        </w:r>
        <w:r>
          <w:rPr>
            <w:rStyle w:val="Hyperlink"/>
            <w:noProof/>
          </w:rPr>
        </w:r>
        <w:r>
          <w:rPr>
            <w:rStyle w:val="Hyperlink"/>
            <w:noProof/>
          </w:rPr>
          <w:fldChar w:fldCharType="separate"/>
        </w:r>
        <w:r w:rsidR="00A571A9">
          <w:rPr>
            <w:noProof/>
            <w:webHidden/>
            <w:rtl/>
          </w:rPr>
          <w:t>16</w:t>
        </w:r>
        <w:r>
          <w:rPr>
            <w:rStyle w:val="Hyperlink"/>
            <w:noProof/>
          </w:rPr>
          <w:fldChar w:fldCharType="end"/>
        </w:r>
      </w:hyperlink>
    </w:p>
    <w:p w:rsidR="00535C9A" w:rsidRPr="007C0578" w:rsidRDefault="00535C9A">
      <w:pPr>
        <w:pStyle w:val="TOC1"/>
        <w:tabs>
          <w:tab w:val="right" w:leader="dot" w:pos="6226"/>
        </w:tabs>
        <w:rPr>
          <w:rFonts w:ascii="Calibri" w:hAnsi="Calibri" w:cs="Arial"/>
          <w:bCs w:val="0"/>
          <w:noProof/>
          <w:sz w:val="22"/>
          <w:szCs w:val="22"/>
          <w:rtl/>
          <w:lang w:eastAsia="en-US"/>
        </w:rPr>
      </w:pPr>
      <w:hyperlink w:anchor="_Toc456823570" w:history="1">
        <w:r w:rsidRPr="00855F9B">
          <w:rPr>
            <w:rStyle w:val="Hyperlink"/>
            <w:rFonts w:hint="eastAsia"/>
            <w:noProof/>
            <w:rtl/>
          </w:rPr>
          <w:t>القواعد</w:t>
        </w:r>
        <w:r w:rsidRPr="00855F9B">
          <w:rPr>
            <w:rStyle w:val="Hyperlink"/>
            <w:noProof/>
            <w:rtl/>
          </w:rPr>
          <w:t xml:space="preserve"> </w:t>
        </w:r>
        <w:r w:rsidRPr="00855F9B">
          <w:rPr>
            <w:rStyle w:val="Hyperlink"/>
            <w:rFonts w:hint="eastAsia"/>
            <w:noProof/>
            <w:rtl/>
          </w:rPr>
          <w:t>الأربع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Toc456823570 \h</w:instrText>
        </w:r>
        <w:r>
          <w:rPr>
            <w:noProof/>
            <w:webHidden/>
            <w:rtl/>
          </w:rPr>
          <w:instrText xml:space="preserve"> </w:instrText>
        </w:r>
        <w:r>
          <w:rPr>
            <w:rStyle w:val="Hyperlink"/>
            <w:noProof/>
          </w:rPr>
        </w:r>
        <w:r>
          <w:rPr>
            <w:rStyle w:val="Hyperlink"/>
            <w:noProof/>
          </w:rPr>
          <w:fldChar w:fldCharType="separate"/>
        </w:r>
        <w:r w:rsidR="00A571A9">
          <w:rPr>
            <w:noProof/>
            <w:webHidden/>
            <w:rtl/>
          </w:rPr>
          <w:t>21</w:t>
        </w:r>
        <w:r>
          <w:rPr>
            <w:rStyle w:val="Hyperlink"/>
            <w:noProof/>
          </w:rPr>
          <w:fldChar w:fldCharType="end"/>
        </w:r>
      </w:hyperlink>
    </w:p>
    <w:p w:rsidR="00535C9A" w:rsidRPr="007C0578" w:rsidRDefault="00535C9A">
      <w:pPr>
        <w:pStyle w:val="TOC2"/>
        <w:tabs>
          <w:tab w:val="right" w:leader="dot" w:pos="6226"/>
        </w:tabs>
        <w:rPr>
          <w:rFonts w:ascii="Calibri" w:hAnsi="Calibri" w:cs="Arial"/>
          <w:noProof/>
          <w:sz w:val="22"/>
          <w:szCs w:val="22"/>
          <w:rtl/>
          <w:lang w:eastAsia="en-US"/>
        </w:rPr>
      </w:pPr>
      <w:hyperlink w:anchor="_Toc456823571" w:history="1">
        <w:r w:rsidRPr="00855F9B">
          <w:rPr>
            <w:rStyle w:val="Hyperlink"/>
            <w:rFonts w:hint="eastAsia"/>
            <w:noProof/>
            <w:rtl/>
          </w:rPr>
          <w:t>القاعدة</w:t>
        </w:r>
        <w:r w:rsidRPr="00855F9B">
          <w:rPr>
            <w:rStyle w:val="Hyperlink"/>
            <w:noProof/>
            <w:rtl/>
          </w:rPr>
          <w:t xml:space="preserve"> </w:t>
        </w:r>
        <w:r w:rsidRPr="00855F9B">
          <w:rPr>
            <w:rStyle w:val="Hyperlink"/>
            <w:rFonts w:hint="eastAsia"/>
            <w:noProof/>
            <w:rtl/>
          </w:rPr>
          <w:t>الأولى</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Toc456823571 \h</w:instrText>
        </w:r>
        <w:r>
          <w:rPr>
            <w:noProof/>
            <w:webHidden/>
            <w:rtl/>
          </w:rPr>
          <w:instrText xml:space="preserve"> </w:instrText>
        </w:r>
        <w:r>
          <w:rPr>
            <w:rStyle w:val="Hyperlink"/>
            <w:noProof/>
          </w:rPr>
        </w:r>
        <w:r>
          <w:rPr>
            <w:rStyle w:val="Hyperlink"/>
            <w:noProof/>
          </w:rPr>
          <w:fldChar w:fldCharType="separate"/>
        </w:r>
        <w:r w:rsidR="00A571A9">
          <w:rPr>
            <w:noProof/>
            <w:webHidden/>
            <w:rtl/>
          </w:rPr>
          <w:t>21</w:t>
        </w:r>
        <w:r>
          <w:rPr>
            <w:rStyle w:val="Hyperlink"/>
            <w:noProof/>
          </w:rPr>
          <w:fldChar w:fldCharType="end"/>
        </w:r>
      </w:hyperlink>
    </w:p>
    <w:p w:rsidR="00535C9A" w:rsidRPr="007C0578" w:rsidRDefault="00535C9A">
      <w:pPr>
        <w:pStyle w:val="TOC2"/>
        <w:tabs>
          <w:tab w:val="right" w:leader="dot" w:pos="6226"/>
        </w:tabs>
        <w:rPr>
          <w:rFonts w:ascii="Calibri" w:hAnsi="Calibri" w:cs="Arial"/>
          <w:noProof/>
          <w:sz w:val="22"/>
          <w:szCs w:val="22"/>
          <w:rtl/>
          <w:lang w:eastAsia="en-US"/>
        </w:rPr>
      </w:pPr>
      <w:hyperlink w:anchor="_Toc456823572" w:history="1">
        <w:r w:rsidRPr="00855F9B">
          <w:rPr>
            <w:rStyle w:val="Hyperlink"/>
            <w:rFonts w:hint="eastAsia"/>
            <w:noProof/>
            <w:rtl/>
          </w:rPr>
          <w:t>القاعدة</w:t>
        </w:r>
        <w:r w:rsidRPr="00855F9B">
          <w:rPr>
            <w:rStyle w:val="Hyperlink"/>
            <w:noProof/>
            <w:rtl/>
          </w:rPr>
          <w:t xml:space="preserve"> </w:t>
        </w:r>
        <w:r w:rsidRPr="00855F9B">
          <w:rPr>
            <w:rStyle w:val="Hyperlink"/>
            <w:rFonts w:hint="eastAsia"/>
            <w:noProof/>
            <w:rtl/>
          </w:rPr>
          <w:t>الثانية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Toc456823572 \h</w:instrText>
        </w:r>
        <w:r>
          <w:rPr>
            <w:noProof/>
            <w:webHidden/>
            <w:rtl/>
          </w:rPr>
          <w:instrText xml:space="preserve"> </w:instrText>
        </w:r>
        <w:r>
          <w:rPr>
            <w:rStyle w:val="Hyperlink"/>
            <w:noProof/>
          </w:rPr>
        </w:r>
        <w:r>
          <w:rPr>
            <w:rStyle w:val="Hyperlink"/>
            <w:noProof/>
          </w:rPr>
          <w:fldChar w:fldCharType="separate"/>
        </w:r>
        <w:r w:rsidR="00A571A9">
          <w:rPr>
            <w:noProof/>
            <w:webHidden/>
            <w:rtl/>
          </w:rPr>
          <w:t>22</w:t>
        </w:r>
        <w:r>
          <w:rPr>
            <w:rStyle w:val="Hyperlink"/>
            <w:noProof/>
          </w:rPr>
          <w:fldChar w:fldCharType="end"/>
        </w:r>
      </w:hyperlink>
    </w:p>
    <w:p w:rsidR="00535C9A" w:rsidRPr="007C0578" w:rsidRDefault="00535C9A">
      <w:pPr>
        <w:pStyle w:val="TOC2"/>
        <w:tabs>
          <w:tab w:val="right" w:leader="dot" w:pos="6226"/>
        </w:tabs>
        <w:rPr>
          <w:rFonts w:ascii="Calibri" w:hAnsi="Calibri" w:cs="Arial"/>
          <w:noProof/>
          <w:sz w:val="22"/>
          <w:szCs w:val="22"/>
          <w:rtl/>
          <w:lang w:eastAsia="en-US"/>
        </w:rPr>
      </w:pPr>
      <w:hyperlink w:anchor="_Toc456823573" w:history="1">
        <w:r w:rsidRPr="00855F9B">
          <w:rPr>
            <w:rStyle w:val="Hyperlink"/>
            <w:rFonts w:hint="eastAsia"/>
            <w:noProof/>
            <w:rtl/>
          </w:rPr>
          <w:t>القاعدة</w:t>
        </w:r>
        <w:r w:rsidRPr="00855F9B">
          <w:rPr>
            <w:rStyle w:val="Hyperlink"/>
            <w:noProof/>
            <w:rtl/>
          </w:rPr>
          <w:t xml:space="preserve"> </w:t>
        </w:r>
        <w:r w:rsidRPr="00855F9B">
          <w:rPr>
            <w:rStyle w:val="Hyperlink"/>
            <w:rFonts w:hint="eastAsia"/>
            <w:noProof/>
            <w:rtl/>
          </w:rPr>
          <w:t>الثالثة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Toc456823573 \h</w:instrText>
        </w:r>
        <w:r>
          <w:rPr>
            <w:noProof/>
            <w:webHidden/>
            <w:rtl/>
          </w:rPr>
          <w:instrText xml:space="preserve"> </w:instrText>
        </w:r>
        <w:r>
          <w:rPr>
            <w:rStyle w:val="Hyperlink"/>
            <w:noProof/>
          </w:rPr>
        </w:r>
        <w:r>
          <w:rPr>
            <w:rStyle w:val="Hyperlink"/>
            <w:noProof/>
          </w:rPr>
          <w:fldChar w:fldCharType="separate"/>
        </w:r>
        <w:r w:rsidR="00A571A9">
          <w:rPr>
            <w:noProof/>
            <w:webHidden/>
            <w:rtl/>
          </w:rPr>
          <w:t>22</w:t>
        </w:r>
        <w:r>
          <w:rPr>
            <w:rStyle w:val="Hyperlink"/>
            <w:noProof/>
          </w:rPr>
          <w:fldChar w:fldCharType="end"/>
        </w:r>
      </w:hyperlink>
    </w:p>
    <w:p w:rsidR="00535C9A" w:rsidRPr="007C0578" w:rsidRDefault="00535C9A">
      <w:pPr>
        <w:pStyle w:val="TOC2"/>
        <w:tabs>
          <w:tab w:val="right" w:leader="dot" w:pos="6226"/>
        </w:tabs>
        <w:rPr>
          <w:rFonts w:ascii="Calibri" w:hAnsi="Calibri" w:cs="Arial"/>
          <w:noProof/>
          <w:sz w:val="22"/>
          <w:szCs w:val="22"/>
          <w:rtl/>
          <w:lang w:eastAsia="en-US"/>
        </w:rPr>
      </w:pPr>
      <w:hyperlink w:anchor="_Toc456823574" w:history="1">
        <w:r w:rsidRPr="00855F9B">
          <w:rPr>
            <w:rStyle w:val="Hyperlink"/>
            <w:rFonts w:hint="eastAsia"/>
            <w:noProof/>
            <w:rtl/>
          </w:rPr>
          <w:t>القاعدة</w:t>
        </w:r>
        <w:r w:rsidRPr="00855F9B">
          <w:rPr>
            <w:rStyle w:val="Hyperlink"/>
            <w:noProof/>
            <w:rtl/>
          </w:rPr>
          <w:t xml:space="preserve"> </w:t>
        </w:r>
        <w:r w:rsidRPr="00855F9B">
          <w:rPr>
            <w:rStyle w:val="Hyperlink"/>
            <w:rFonts w:hint="eastAsia"/>
            <w:noProof/>
            <w:rtl/>
          </w:rPr>
          <w:t>الرابعة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Toc456823574 \h</w:instrText>
        </w:r>
        <w:r>
          <w:rPr>
            <w:noProof/>
            <w:webHidden/>
            <w:rtl/>
          </w:rPr>
          <w:instrText xml:space="preserve"> </w:instrText>
        </w:r>
        <w:r>
          <w:rPr>
            <w:rStyle w:val="Hyperlink"/>
            <w:noProof/>
          </w:rPr>
        </w:r>
        <w:r>
          <w:rPr>
            <w:rStyle w:val="Hyperlink"/>
            <w:noProof/>
          </w:rPr>
          <w:fldChar w:fldCharType="separate"/>
        </w:r>
        <w:r w:rsidR="00A571A9">
          <w:rPr>
            <w:noProof/>
            <w:webHidden/>
            <w:rtl/>
          </w:rPr>
          <w:t>23</w:t>
        </w:r>
        <w:r>
          <w:rPr>
            <w:rStyle w:val="Hyperlink"/>
            <w:noProof/>
          </w:rPr>
          <w:fldChar w:fldCharType="end"/>
        </w:r>
      </w:hyperlink>
    </w:p>
    <w:p w:rsidR="00AD7784" w:rsidRDefault="00BB36ED" w:rsidP="00AD7784">
      <w:pPr>
        <w:rPr>
          <w:rtl/>
        </w:rPr>
        <w:sectPr w:rsidR="00AD7784" w:rsidSect="00120AAF">
          <w:headerReference w:type="first" r:id="rId11"/>
          <w:footnotePr>
            <w:numRestart w:val="eachPage"/>
          </w:footnotePr>
          <w:type w:val="oddPage"/>
          <w:pgSz w:w="7938" w:h="13608" w:code="9"/>
          <w:pgMar w:top="567" w:right="851" w:bottom="851" w:left="851" w:header="454" w:footer="0" w:gutter="0"/>
          <w:pgNumType w:chapSep="period"/>
          <w:cols w:space="708"/>
          <w:titlePg/>
          <w:bidi/>
          <w:rtlGutter/>
          <w:docGrid w:linePitch="360"/>
        </w:sectPr>
      </w:pPr>
      <w:r>
        <w:rPr>
          <w:rtl/>
        </w:rPr>
        <w:fldChar w:fldCharType="end"/>
      </w:r>
      <w:bookmarkStart w:id="4" w:name="_Toc456823558"/>
    </w:p>
    <w:p w:rsidR="0059188F" w:rsidRPr="00A528F1" w:rsidRDefault="0059188F" w:rsidP="00BB36ED">
      <w:pPr>
        <w:pStyle w:val="a1"/>
        <w:rPr>
          <w:rtl/>
        </w:rPr>
      </w:pPr>
      <w:r w:rsidRPr="00A528F1">
        <w:rPr>
          <w:rtl/>
        </w:rPr>
        <w:lastRenderedPageBreak/>
        <w:t>مقدمة الناشر</w:t>
      </w:r>
      <w:bookmarkEnd w:id="2"/>
      <w:bookmarkEnd w:id="4"/>
      <w:r w:rsidRPr="00A528F1">
        <w:rP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الحمد لله رب العالمين وصلى الله وسلم على نبينا محمد وعلى آله وأصحابه ومن اهتدى بهديه إلى يوم </w:t>
      </w:r>
      <w:r w:rsidR="00877CEC">
        <w:rPr>
          <w:rStyle w:val="Char"/>
          <w:rtl/>
        </w:rPr>
        <w:t>الدين أما بعد:</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فإن أهم ما يهتم به المسلم، وأعظم ما يحرص عليه، ما له علاقة بأمور العقيدة، وأصول العبادة، إذ سلامة المعتقد والاتباع عليهما المدار في قبول الأعمال ونفعها للعبد. </w:t>
      </w:r>
    </w:p>
    <w:p w:rsidR="0059188F" w:rsidRPr="00AB37C8" w:rsidRDefault="0059188F" w:rsidP="00877CEC">
      <w:pPr>
        <w:widowControl w:val="0"/>
        <w:spacing w:before="2" w:after="2"/>
        <w:ind w:firstLine="284"/>
        <w:jc w:val="both"/>
        <w:rPr>
          <w:rStyle w:val="Char"/>
          <w:rtl/>
        </w:rPr>
      </w:pPr>
      <w:r w:rsidRPr="00AB37C8">
        <w:rPr>
          <w:rStyle w:val="Char"/>
          <w:rtl/>
        </w:rPr>
        <w:t xml:space="preserve">وقد أكرم الله هذه الأمة، وأنعم عليها بما يسر لها من أئمة الهدى، ومصابيح الدجى، الذين أناروا الطريق، وبينوا ما يجب ويمتنع، وما يضر وينفع، في دقيق الأمور وجليلها، فجزاهم الله عن الإسلام والمسلمين خير الجزاء. </w:t>
      </w:r>
    </w:p>
    <w:p w:rsidR="0059188F" w:rsidRPr="00AB37C8" w:rsidRDefault="0059188F" w:rsidP="00877CEC">
      <w:pPr>
        <w:widowControl w:val="0"/>
        <w:spacing w:before="2" w:after="2"/>
        <w:ind w:firstLine="284"/>
        <w:jc w:val="both"/>
        <w:rPr>
          <w:rStyle w:val="Char"/>
          <w:rtl/>
        </w:rPr>
      </w:pPr>
      <w:r w:rsidRPr="00AB37C8">
        <w:rPr>
          <w:rStyle w:val="Char"/>
          <w:rtl/>
        </w:rPr>
        <w:t xml:space="preserve">ومن أعظم أولئك الأئمة، وأشهرهم شيخ الإسلام وقدوة الأنام الإمام محمد بن عبد الوهاب أجزل الله له الأجر والثواب وأدخله الجنة بغير حساب، فقد اجتهد </w:t>
      </w:r>
      <w:r w:rsidR="00D871B0" w:rsidRPr="00D871B0">
        <w:rPr>
          <w:rStyle w:val="Char"/>
          <w:rFonts w:cs="CTraditional Arabic"/>
          <w:szCs w:val="28"/>
          <w:rtl/>
        </w:rPr>
        <w:t xml:space="preserve">/ </w:t>
      </w:r>
      <w:r w:rsidRPr="00AB37C8">
        <w:rPr>
          <w:rStyle w:val="Char"/>
          <w:rtl/>
        </w:rPr>
        <w:t xml:space="preserve">في بيان الحق بدليله، وجاهد على ذلك بقلمه ولسانه وسنانه، حتى أنقذ الله به أمما من ظلمات الكفر والجهالات إلى نور العلم والإيمان. </w:t>
      </w:r>
    </w:p>
    <w:p w:rsidR="0059188F" w:rsidRPr="00AB37C8" w:rsidRDefault="0059188F" w:rsidP="00877CEC">
      <w:pPr>
        <w:widowControl w:val="0"/>
        <w:spacing w:before="2" w:after="2"/>
        <w:ind w:firstLine="284"/>
        <w:jc w:val="both"/>
        <w:rPr>
          <w:rStyle w:val="Char"/>
          <w:rtl/>
        </w:rPr>
      </w:pPr>
      <w:r w:rsidRPr="00AB37C8">
        <w:rPr>
          <w:rStyle w:val="Char"/>
          <w:rtl/>
        </w:rPr>
        <w:t xml:space="preserve">وهذا الكتاب الذي بين أيدينا جمع ثلاث رسائل لهذا الإمام هي: (الأصول الثلاثة وأدلتها، وشروط الصلاة وواجباتها وأركانها، والقواعد الأربع). </w:t>
      </w:r>
    </w:p>
    <w:p w:rsidR="0059188F" w:rsidRPr="00AB37C8" w:rsidRDefault="0059188F" w:rsidP="00877CEC">
      <w:pPr>
        <w:widowControl w:val="0"/>
        <w:spacing w:before="2" w:after="2"/>
        <w:ind w:firstLine="284"/>
        <w:jc w:val="both"/>
        <w:rPr>
          <w:rStyle w:val="Char"/>
          <w:rtl/>
        </w:rPr>
      </w:pPr>
      <w:r w:rsidRPr="00AB37C8">
        <w:rPr>
          <w:rStyle w:val="Char"/>
          <w:rtl/>
        </w:rPr>
        <w:t xml:space="preserve">وهذه الرسائل من أهم رسائله وأجمعها في بيان أصول العقيدة والعبادة، جمع فيها </w:t>
      </w:r>
      <w:r w:rsidR="00D871B0" w:rsidRPr="00D871B0">
        <w:rPr>
          <w:rStyle w:val="Char"/>
          <w:rFonts w:cs="CTraditional Arabic"/>
          <w:szCs w:val="28"/>
          <w:rtl/>
        </w:rPr>
        <w:t xml:space="preserve">/ </w:t>
      </w:r>
      <w:r w:rsidRPr="00AB37C8">
        <w:rPr>
          <w:rStyle w:val="Char"/>
          <w:rtl/>
        </w:rPr>
        <w:t xml:space="preserve">ما يجب على كل مسلم معرفته والعمل به في أهم أمور دينه. </w:t>
      </w:r>
    </w:p>
    <w:p w:rsidR="0059188F" w:rsidRPr="00AB37C8" w:rsidRDefault="0059188F" w:rsidP="00877CEC">
      <w:pPr>
        <w:widowControl w:val="0"/>
        <w:spacing w:before="2" w:after="2"/>
        <w:ind w:firstLine="284"/>
        <w:jc w:val="both"/>
        <w:rPr>
          <w:rStyle w:val="Char"/>
          <w:rtl/>
        </w:rPr>
      </w:pPr>
      <w:r w:rsidRPr="00AB37C8">
        <w:rPr>
          <w:rStyle w:val="Char"/>
          <w:rtl/>
        </w:rPr>
        <w:t xml:space="preserve">مع تحذير المسلم من شبه دعاة الشرك الذين يشبهون على الناس بزعمهم قصر الشرك بالله على الشرك في الربوبية فبين خطأهم ورد شبههم من كتاب الله وسنة رسوله </w:t>
      </w:r>
      <w:r w:rsidR="00877CEC" w:rsidRPr="00877CEC">
        <w:rPr>
          <w:rFonts w:ascii="Traditional Arabic" w:hAnsi="Traditional Arabic" w:cs="CTraditional Arabic"/>
          <w:sz w:val="40"/>
          <w:szCs w:val="28"/>
          <w:rtl/>
        </w:rPr>
        <w:t>ج</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ألفها </w:t>
      </w:r>
      <w:r w:rsidR="00D871B0" w:rsidRPr="00D871B0">
        <w:rPr>
          <w:rStyle w:val="Char"/>
          <w:rFonts w:cs="CTraditional Arabic"/>
          <w:szCs w:val="28"/>
          <w:rtl/>
        </w:rPr>
        <w:t xml:space="preserve">/ </w:t>
      </w:r>
      <w:r w:rsidRPr="00AB37C8">
        <w:rPr>
          <w:rStyle w:val="Char"/>
          <w:rtl/>
        </w:rPr>
        <w:t xml:space="preserve">للمبتدئين واجتهد في تسهيلها واختصارها حتى خرجت بأحسن </w:t>
      </w:r>
      <w:r w:rsidRPr="00AB37C8">
        <w:rPr>
          <w:rStyle w:val="Char"/>
          <w:rtl/>
        </w:rPr>
        <w:lastRenderedPageBreak/>
        <w:t xml:space="preserve">حلة وأعظم فائدة؛ يفهم بها الصغير، ولا يستغني عنها الكبير فعم نفعها، وكثر خيرها؛ لعظم قدر موضوعاتها وشرف محتواها. </w:t>
      </w:r>
    </w:p>
    <w:p w:rsidR="0059188F" w:rsidRPr="00AB37C8" w:rsidRDefault="0059188F" w:rsidP="00877CEC">
      <w:pPr>
        <w:widowControl w:val="0"/>
        <w:spacing w:before="2" w:after="2"/>
        <w:ind w:firstLine="284"/>
        <w:jc w:val="both"/>
        <w:rPr>
          <w:rStyle w:val="Char"/>
          <w:rtl/>
        </w:rPr>
      </w:pPr>
      <w:r w:rsidRPr="00AB37C8">
        <w:rPr>
          <w:rStyle w:val="Char"/>
          <w:rtl/>
        </w:rPr>
        <w:t xml:space="preserve">وإن وزارة الشؤون الإسلامية والأوقاف والدعوة والإرشاد ممثلة في وكالة المطبوعات والنشر لما رأت في هذه الرسائل من الفائدة العظيمة الكامنة في سهولة أسلوبها ويسره مع جلالة قدر موضوعاتها وأهميتها؛ رأت أنها من أولى ما يجب أن يهتم به وينشر، دعوة إلى دين الله القويم بالحكمة والطريق الأسلم ونصحا لله وكتابه ورسوله والمسلمين. </w:t>
      </w:r>
    </w:p>
    <w:p w:rsidR="0059188F" w:rsidRDefault="0059188F" w:rsidP="00877CEC">
      <w:pPr>
        <w:widowControl w:val="0"/>
        <w:spacing w:before="2" w:after="2"/>
        <w:ind w:firstLine="284"/>
        <w:jc w:val="both"/>
        <w:rPr>
          <w:rStyle w:val="Char"/>
          <w:rFonts w:hint="cs"/>
          <w:rtl/>
        </w:rPr>
      </w:pPr>
      <w:r w:rsidRPr="00AB37C8">
        <w:rPr>
          <w:rStyle w:val="Char"/>
          <w:rtl/>
        </w:rPr>
        <w:t xml:space="preserve">والله سبحانه نسأل أن يوفق المسلمين جميعا للفقه في دينه والعمل بكتابه وسنة رسوله إنه سميع قريب وصلى الله على نبينا محمد وعلى آله وصحبه وسلم. </w:t>
      </w:r>
    </w:p>
    <w:p w:rsidR="001664E6" w:rsidRDefault="001664E6" w:rsidP="00877CEC">
      <w:pPr>
        <w:pStyle w:val="a0"/>
        <w:spacing w:before="2" w:after="2"/>
        <w:ind w:left="2008"/>
        <w:jc w:val="center"/>
        <w:rPr>
          <w:rStyle w:val="Char"/>
          <w:rFonts w:hint="cs"/>
          <w:rtl/>
        </w:rPr>
      </w:pPr>
      <w:r>
        <w:rPr>
          <w:rtl/>
        </w:rPr>
        <w:t>وكيل وزارة الشؤون الإسلامية والأوقاف والدعوة</w:t>
      </w:r>
    </w:p>
    <w:p w:rsidR="001664E6" w:rsidRDefault="001664E6" w:rsidP="00877CEC">
      <w:pPr>
        <w:pStyle w:val="a0"/>
        <w:spacing w:before="2" w:after="2"/>
        <w:ind w:left="2008"/>
        <w:jc w:val="center"/>
        <w:rPr>
          <w:rStyle w:val="Char"/>
          <w:rFonts w:hint="cs"/>
          <w:rtl/>
        </w:rPr>
      </w:pPr>
      <w:r>
        <w:rPr>
          <w:rtl/>
        </w:rPr>
        <w:t>والإرشاد المساعد لشؤون المطبوعات والنشر</w:t>
      </w:r>
    </w:p>
    <w:p w:rsidR="001664E6" w:rsidRPr="00AB37C8" w:rsidRDefault="001664E6" w:rsidP="00877CEC">
      <w:pPr>
        <w:pStyle w:val="a0"/>
        <w:spacing w:before="2" w:after="2"/>
        <w:ind w:left="2008"/>
        <w:jc w:val="center"/>
        <w:rPr>
          <w:rStyle w:val="Char"/>
          <w:rtl/>
        </w:rPr>
      </w:pPr>
      <w:r>
        <w:rPr>
          <w:rtl/>
        </w:rPr>
        <w:t>د</w:t>
      </w:r>
      <w:r>
        <w:rPr>
          <w:rFonts w:hint="cs"/>
          <w:rtl/>
        </w:rPr>
        <w:t xml:space="preserve">. </w:t>
      </w:r>
      <w:r>
        <w:rPr>
          <w:rtl/>
        </w:rPr>
        <w:t>عبد الله بن أحمد الزيد</w:t>
      </w:r>
    </w:p>
    <w:p w:rsidR="0059188F" w:rsidRPr="001664E6" w:rsidRDefault="0059188F" w:rsidP="001664E6">
      <w:pPr>
        <w:pStyle w:val="a1"/>
        <w:rPr>
          <w:szCs w:val="40"/>
          <w:rtl/>
        </w:rPr>
      </w:pPr>
      <w:r w:rsidRPr="001664E6">
        <w:rPr>
          <w:szCs w:val="40"/>
          <w:rtl/>
        </w:rPr>
        <w:br w:type="page"/>
      </w:r>
      <w:bookmarkStart w:id="5" w:name="_Toc115492211"/>
      <w:bookmarkStart w:id="6" w:name="_Toc456823559"/>
      <w:r w:rsidRPr="001664E6">
        <w:rPr>
          <w:szCs w:val="40"/>
          <w:rtl/>
        </w:rPr>
        <w:lastRenderedPageBreak/>
        <w:t>ما يجب على كل مسلم أن يتعلمه</w:t>
      </w:r>
      <w:bookmarkEnd w:id="5"/>
      <w:bookmarkEnd w:id="6"/>
      <w:r w:rsidRPr="001664E6">
        <w:rPr>
          <w:szCs w:val="40"/>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اعلم رحمك الله أنه يجب علينا تعلم أربع مسائل. </w:t>
      </w:r>
    </w:p>
    <w:p w:rsidR="0059188F" w:rsidRPr="00AB37C8" w:rsidRDefault="0059188F" w:rsidP="00877CEC">
      <w:pPr>
        <w:widowControl w:val="0"/>
        <w:spacing w:before="2" w:after="2"/>
        <w:ind w:firstLine="284"/>
        <w:jc w:val="both"/>
        <w:rPr>
          <w:rStyle w:val="Char"/>
          <w:rtl/>
        </w:rPr>
      </w:pPr>
      <w:r w:rsidRPr="00AB37C8">
        <w:rPr>
          <w:rStyle w:val="Char0"/>
          <w:rtl/>
        </w:rPr>
        <w:t xml:space="preserve">(الأولى) </w:t>
      </w:r>
      <w:r w:rsidRPr="00AB37C8">
        <w:rPr>
          <w:rStyle w:val="Char"/>
          <w:rtl/>
        </w:rPr>
        <w:t xml:space="preserve">العلم وهو معرفة الله، ومعرفة نبيه، ومعرفة دين الإسلام بالأدلة. </w:t>
      </w:r>
    </w:p>
    <w:p w:rsidR="0059188F" w:rsidRPr="00AB37C8" w:rsidRDefault="0059188F" w:rsidP="00877CEC">
      <w:pPr>
        <w:widowControl w:val="0"/>
        <w:spacing w:before="2" w:after="2"/>
        <w:ind w:firstLine="284"/>
        <w:jc w:val="both"/>
        <w:rPr>
          <w:rStyle w:val="Char"/>
          <w:rtl/>
        </w:rPr>
      </w:pPr>
      <w:r w:rsidRPr="00AB37C8">
        <w:rPr>
          <w:rStyle w:val="Char0"/>
          <w:rtl/>
        </w:rPr>
        <w:t xml:space="preserve">(الثانية) </w:t>
      </w:r>
      <w:r w:rsidRPr="00AB37C8">
        <w:rPr>
          <w:rStyle w:val="Char"/>
          <w:rtl/>
        </w:rPr>
        <w:t xml:space="preserve">العمل به. </w:t>
      </w:r>
    </w:p>
    <w:p w:rsidR="0059188F" w:rsidRPr="00AB37C8" w:rsidRDefault="0059188F" w:rsidP="00877CEC">
      <w:pPr>
        <w:widowControl w:val="0"/>
        <w:spacing w:before="2" w:after="2"/>
        <w:ind w:firstLine="284"/>
        <w:jc w:val="both"/>
        <w:rPr>
          <w:rStyle w:val="Char"/>
          <w:rtl/>
        </w:rPr>
      </w:pPr>
      <w:r w:rsidRPr="00AB37C8">
        <w:rPr>
          <w:rStyle w:val="Char0"/>
          <w:rtl/>
        </w:rPr>
        <w:t xml:space="preserve">(الثالثة) </w:t>
      </w:r>
      <w:r w:rsidRPr="00AB37C8">
        <w:rPr>
          <w:rStyle w:val="Char"/>
          <w:rtl/>
        </w:rPr>
        <w:t xml:space="preserve">الدعوة إليه. </w:t>
      </w:r>
    </w:p>
    <w:p w:rsidR="0059188F" w:rsidRPr="00877CEC" w:rsidRDefault="0059188F" w:rsidP="00877CEC">
      <w:pPr>
        <w:widowControl w:val="0"/>
        <w:spacing w:before="2" w:after="2"/>
        <w:ind w:firstLine="284"/>
        <w:jc w:val="both"/>
        <w:rPr>
          <w:rFonts w:ascii="DecoType Naskh Special" w:hAnsi="DecoType Naskh Special" w:cs="KFGQPC Uthmanic Script HAFS"/>
          <w:spacing w:val="8"/>
          <w:sz w:val="36"/>
          <w:rtl/>
        </w:rPr>
      </w:pPr>
      <w:r w:rsidRPr="00AB37C8">
        <w:rPr>
          <w:rStyle w:val="Char0"/>
          <w:rtl/>
        </w:rPr>
        <w:t xml:space="preserve">(الرابعة) </w:t>
      </w:r>
      <w:r w:rsidRPr="00AB37C8">
        <w:rPr>
          <w:rStyle w:val="Char"/>
          <w:rtl/>
        </w:rPr>
        <w:t>الصبر على الأذى فيه، والدليل قوله تعالى: بس</w:t>
      </w:r>
      <w:r w:rsidRPr="00AB37C8">
        <w:rPr>
          <w:rStyle w:val="Char"/>
          <w:rFonts w:hint="cs"/>
          <w:rtl/>
        </w:rPr>
        <w:t>ـ</w:t>
      </w:r>
      <w:r w:rsidRPr="00AB37C8">
        <w:rPr>
          <w:rStyle w:val="Char"/>
          <w:rtl/>
        </w:rPr>
        <w:t xml:space="preserve">م الله الرحمن الرحيم </w:t>
      </w:r>
      <w:r w:rsidR="007F287A" w:rsidRPr="00877CEC">
        <w:rPr>
          <w:rFonts w:ascii="DecoType Naskh Special" w:hAnsi="DecoType Naskh Special"/>
          <w:spacing w:val="8"/>
          <w:sz w:val="36"/>
          <w:rtl/>
        </w:rPr>
        <w:t>﴿</w:t>
      </w:r>
      <w:r w:rsidR="007F287A" w:rsidRPr="007F287A">
        <w:rPr>
          <w:rStyle w:val="Char3"/>
          <w:rtl/>
        </w:rPr>
        <w:t>وَالْعَصْرِ١إِنَّ الْإِنْسَانَ لَفِي خُسْرٍ٢إِلَّا الَّذِينَ آمَنُوا وَعَمِلُوا الصَّالِحَاتِ وَتَوَاصَوْا بِالْحَقِّ وَتَوَاصَوْا بِالصَّبْرِ٣</w:t>
      </w:r>
      <w:r w:rsidR="007F287A">
        <w:rPr>
          <w:rFonts w:ascii="Traditional Arabic" w:hAnsi="Traditional Arabic"/>
          <w:spacing w:val="8"/>
          <w:sz w:val="36"/>
          <w:rtl/>
        </w:rPr>
        <w:t>﴾</w:t>
      </w:r>
      <w:r w:rsidR="007F287A">
        <w:rPr>
          <w:rFonts w:ascii="Traditional Arabic" w:hAnsi="Traditional Arabic" w:cs="KFGQPC Uthmanic Script HAFS"/>
          <w:spacing w:val="8"/>
          <w:sz w:val="36"/>
          <w:rtl/>
        </w:rPr>
        <w:t xml:space="preserve"> </w:t>
      </w:r>
      <w:r w:rsidR="007F287A" w:rsidRPr="00FE5CD4">
        <w:rPr>
          <w:rStyle w:val="Char4"/>
          <w:rtl/>
        </w:rPr>
        <w:t>[العصر: 1-3]</w:t>
      </w:r>
      <w:r w:rsidR="007F287A">
        <w:rPr>
          <w:rFonts w:ascii="Traditional Arabic" w:hAnsi="Traditional Arabic" w:cs="Arial" w:hint="cs"/>
          <w:spacing w:val="8"/>
          <w:sz w:val="36"/>
          <w:rtl/>
        </w:rPr>
        <w:t>.</w:t>
      </w:r>
    </w:p>
    <w:p w:rsidR="0059188F" w:rsidRPr="00AB37C8" w:rsidRDefault="0059188F" w:rsidP="00877CEC">
      <w:pPr>
        <w:widowControl w:val="0"/>
        <w:spacing w:before="2" w:after="2"/>
        <w:ind w:firstLine="284"/>
        <w:jc w:val="both"/>
        <w:rPr>
          <w:rStyle w:val="Char"/>
          <w:rtl/>
        </w:rPr>
      </w:pPr>
      <w:r w:rsidRPr="00AB37C8">
        <w:rPr>
          <w:rStyle w:val="Char0"/>
          <w:rtl/>
        </w:rPr>
        <w:t xml:space="preserve">قال الشافعي </w:t>
      </w:r>
      <w:r w:rsidR="00D871B0" w:rsidRPr="00D871B0">
        <w:rPr>
          <w:rStyle w:val="Char"/>
          <w:rFonts w:cs="CTraditional Arabic"/>
          <w:szCs w:val="28"/>
          <w:rtl/>
        </w:rPr>
        <w:t xml:space="preserve">/ </w:t>
      </w:r>
      <w:r w:rsidRPr="00AB37C8">
        <w:rPr>
          <w:rStyle w:val="Char"/>
          <w:rtl/>
        </w:rPr>
        <w:t xml:space="preserve">تعالى: لو ما أنزل الله حجة على خلقه إلا هذه السورة لكفتهم. </w:t>
      </w:r>
    </w:p>
    <w:p w:rsidR="0059188F" w:rsidRPr="00AB37C8" w:rsidRDefault="0059188F" w:rsidP="00877CEC">
      <w:pPr>
        <w:widowControl w:val="0"/>
        <w:spacing w:before="2" w:after="2"/>
        <w:ind w:firstLine="284"/>
        <w:jc w:val="both"/>
        <w:rPr>
          <w:rStyle w:val="Char"/>
          <w:rtl/>
        </w:rPr>
      </w:pPr>
      <w:r w:rsidRPr="00AB37C8">
        <w:rPr>
          <w:rStyle w:val="Char0"/>
          <w:rtl/>
        </w:rPr>
        <w:t xml:space="preserve">وقال البخاري </w:t>
      </w:r>
      <w:r w:rsidR="00D871B0" w:rsidRPr="00D871B0">
        <w:rPr>
          <w:rStyle w:val="Char"/>
          <w:rFonts w:cs="CTraditional Arabic"/>
          <w:szCs w:val="28"/>
          <w:rtl/>
        </w:rPr>
        <w:t xml:space="preserve">/ </w:t>
      </w:r>
      <w:r w:rsidRPr="00AB37C8">
        <w:rPr>
          <w:rStyle w:val="Char"/>
          <w:rtl/>
        </w:rPr>
        <w:t>تعالى (جزء 1 صفحة 45)</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(باب) </w:t>
      </w:r>
      <w:r w:rsidRPr="00AB37C8">
        <w:rPr>
          <w:rStyle w:val="Char0"/>
          <w:rFonts w:hint="cs"/>
          <w:rtl/>
        </w:rPr>
        <w:t>"</w:t>
      </w:r>
      <w:r w:rsidRPr="00AB37C8">
        <w:rPr>
          <w:rStyle w:val="Char0"/>
          <w:rtl/>
        </w:rPr>
        <w:t>العلم قبل القول والعمل،</w:t>
      </w:r>
      <w:r w:rsidRPr="00AB37C8">
        <w:rPr>
          <w:rStyle w:val="Char"/>
          <w:rtl/>
        </w:rPr>
        <w:t xml:space="preserve"> والدليل قوله تعالى: </w:t>
      </w:r>
      <w:r w:rsidR="007C48EE" w:rsidRPr="00877CEC">
        <w:rPr>
          <w:rFonts w:ascii="DecoType Naskh Special" w:hAnsi="DecoType Naskh Special"/>
          <w:sz w:val="36"/>
          <w:rtl/>
        </w:rPr>
        <w:t>﴿</w:t>
      </w:r>
      <w:r w:rsidR="007C48EE" w:rsidRPr="007F287A">
        <w:rPr>
          <w:rStyle w:val="Char3"/>
          <w:rtl/>
        </w:rPr>
        <w:t>فَاعْلَمْ أَنَّهُ لَا إِلَهَ إِلَّا اللَّهُ وَاسْتَغْفِرْ لِذَنْبِكَ</w:t>
      </w:r>
      <w:r w:rsidR="007C48EE" w:rsidRPr="00877CEC">
        <w:rPr>
          <w:rFonts w:ascii="DecoType Naskh Special" w:hAnsi="DecoType Naskh Special"/>
          <w:sz w:val="36"/>
          <w:rtl/>
        </w:rPr>
        <w:t>﴾</w:t>
      </w:r>
      <w:r w:rsidR="007C48EE" w:rsidRPr="007F287A">
        <w:rPr>
          <w:rStyle w:val="Char3"/>
          <w:rtl/>
        </w:rPr>
        <w:t xml:space="preserve"> </w:t>
      </w:r>
      <w:r w:rsidR="007C48EE" w:rsidRPr="007C48EE">
        <w:rPr>
          <w:rStyle w:val="Char4"/>
          <w:rtl/>
        </w:rPr>
        <w:t>[محمد: 19]</w:t>
      </w:r>
      <w:r w:rsidR="007C48EE" w:rsidRPr="00877CEC">
        <w:rPr>
          <w:rFonts w:ascii="DecoType Naskh Special" w:hAnsi="DecoType Naskh Special" w:cs="Arial" w:hint="cs"/>
          <w:sz w:val="36"/>
          <w:rtl/>
          <w:lang w:bidi="fa-IR"/>
        </w:rPr>
        <w:t>.</w:t>
      </w:r>
      <w:r w:rsidR="00877CEC">
        <w:rPr>
          <w:rStyle w:val="Char"/>
          <w:rtl/>
        </w:rPr>
        <w:t xml:space="preserve"> فبدأ بالعلم قبل القول والعمل</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(اعلم) </w:t>
      </w:r>
      <w:r w:rsidRPr="00AB37C8">
        <w:rPr>
          <w:rStyle w:val="Char"/>
          <w:rtl/>
        </w:rPr>
        <w:t xml:space="preserve">رحمك الله أنه يجب على كل مسلم ومسلمة تعلم هذه الثلاث مسائل والعمل بهن. </w:t>
      </w:r>
    </w:p>
    <w:p w:rsidR="0059188F" w:rsidRPr="00AB37C8" w:rsidRDefault="0059188F" w:rsidP="00877CEC">
      <w:pPr>
        <w:widowControl w:val="0"/>
        <w:spacing w:before="2" w:after="2"/>
        <w:ind w:firstLine="284"/>
        <w:jc w:val="both"/>
        <w:rPr>
          <w:rStyle w:val="Char"/>
          <w:rtl/>
        </w:rPr>
      </w:pPr>
      <w:r w:rsidRPr="00AB37C8">
        <w:rPr>
          <w:rStyle w:val="Char0"/>
          <w:rtl/>
        </w:rPr>
        <w:t xml:space="preserve">(الأولى) </w:t>
      </w:r>
      <w:r w:rsidRPr="00AB37C8">
        <w:rPr>
          <w:rStyle w:val="Char"/>
          <w:rtl/>
        </w:rPr>
        <w:t xml:space="preserve">أن الله خلقنا ورزقنا ولم يتركنا هملا بل أرسل إلينا رسولا فمن أطاعه دخل الجنة ومن عصاه دخل النار، والدليل قوله تعالى: </w:t>
      </w:r>
      <w:r w:rsidR="007C48EE" w:rsidRPr="00877CEC">
        <w:rPr>
          <w:rFonts w:ascii="DecoType Naskh Special" w:hAnsi="DecoType Naskh Special"/>
          <w:sz w:val="36"/>
          <w:rtl/>
        </w:rPr>
        <w:t>﴿</w:t>
      </w:r>
      <w:r w:rsidR="007C48EE" w:rsidRPr="007F287A">
        <w:rPr>
          <w:rStyle w:val="Char3"/>
          <w:rtl/>
        </w:rPr>
        <w:t>إِنَّا أَرْسَلْنَا إِلَيْكُمْ رَسُولًا شَاهِدًا عَلَيْكُمْ كَمَا أَرْسَلْنَا إِلَى فِرْعَوْنَ رَسُولًا فَعَصَى فِرْعَوْنُ الرَّسُولَ فَأَخَذْنَاهُ أَخْذًا وَبِيلًا</w:t>
      </w:r>
      <w:r w:rsidR="007C48EE" w:rsidRPr="00877CEC">
        <w:rPr>
          <w:rFonts w:ascii="DecoType Naskh Special" w:hAnsi="DecoType Naskh Special"/>
          <w:sz w:val="36"/>
          <w:rtl/>
        </w:rPr>
        <w:t>﴾</w:t>
      </w:r>
      <w:r w:rsidR="007C48EE" w:rsidRPr="007F287A">
        <w:rPr>
          <w:rStyle w:val="Char3"/>
          <w:rtl/>
        </w:rPr>
        <w:t xml:space="preserve"> </w:t>
      </w:r>
      <w:r w:rsidR="007C48EE" w:rsidRPr="007C48EE">
        <w:rPr>
          <w:rStyle w:val="Char4"/>
          <w:rtl/>
        </w:rPr>
        <w:t>[المزمل: 15-16]</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(الثانية) </w:t>
      </w:r>
      <w:r w:rsidRPr="00AB37C8">
        <w:rPr>
          <w:rStyle w:val="Char"/>
          <w:rtl/>
        </w:rPr>
        <w:t xml:space="preserve">أن الله لا يرضى أن يشرك معه في عبادته أحد لا ملك مقرب ولا نبي مرسل، والدليل قوله تعالى: </w:t>
      </w:r>
      <w:r w:rsidR="007C48EE" w:rsidRPr="00877CEC">
        <w:rPr>
          <w:rFonts w:ascii="DecoType Naskh Special" w:hAnsi="DecoType Naskh Special"/>
          <w:sz w:val="36"/>
          <w:rtl/>
        </w:rPr>
        <w:t>﴿</w:t>
      </w:r>
      <w:r w:rsidR="007C48EE" w:rsidRPr="007F287A">
        <w:rPr>
          <w:rStyle w:val="Char3"/>
          <w:rtl/>
        </w:rPr>
        <w:t>وَأَنَّ الْمَسَاجِدَ لِلَّهِ فَلَا تَدْعُوا مَعَ اللَّهِ أَحَدًا</w:t>
      </w:r>
      <w:r w:rsidR="007C48EE" w:rsidRPr="00877CEC">
        <w:rPr>
          <w:rFonts w:ascii="DecoType Naskh Special" w:hAnsi="DecoType Naskh Special"/>
          <w:sz w:val="36"/>
          <w:rtl/>
        </w:rPr>
        <w:t>﴾</w:t>
      </w:r>
      <w:r w:rsidR="007C48EE" w:rsidRPr="007F287A">
        <w:rPr>
          <w:rStyle w:val="Char3"/>
          <w:rtl/>
        </w:rPr>
        <w:t xml:space="preserve"> </w:t>
      </w:r>
      <w:r w:rsidR="007C48EE" w:rsidRPr="007C48EE">
        <w:rPr>
          <w:rStyle w:val="Char4"/>
          <w:rtl/>
        </w:rPr>
        <w:t>[الجن: 18]</w:t>
      </w:r>
      <w:r w:rsidR="007C48EE" w:rsidRPr="00877CEC">
        <w:rPr>
          <w:rFonts w:ascii="DecoType Naskh Special" w:hAnsi="DecoType Naskh Special" w:cs="Arial" w:hint="cs"/>
          <w:sz w:val="36"/>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lastRenderedPageBreak/>
        <w:t xml:space="preserve">(الثالثة) </w:t>
      </w:r>
      <w:r w:rsidRPr="00AB37C8">
        <w:rPr>
          <w:rStyle w:val="Char"/>
          <w:rtl/>
        </w:rPr>
        <w:t xml:space="preserve">أن من أطاع الرسول ووحد الله لا يجوز له موالاة من حاد اله ورسوله ولو كان أقرب قريب، والدليل قوله تعالى: </w:t>
      </w:r>
      <w:r w:rsidR="004C7FED" w:rsidRPr="00877CEC">
        <w:rPr>
          <w:rFonts w:ascii="DecoType Naskh Special" w:hAnsi="DecoType Naskh Special"/>
          <w:spacing w:val="-4"/>
          <w:sz w:val="36"/>
          <w:rtl/>
        </w:rPr>
        <w:t>﴿</w:t>
      </w:r>
      <w:r w:rsidR="004C7FED" w:rsidRPr="007F287A">
        <w:rPr>
          <w:rStyle w:val="Char3"/>
          <w:rtl/>
        </w:rPr>
        <w:t xml:space="preserve">لَا تَجِدُ قَوْمًا يُؤْمِنُونَ بِاللَّهِ وَالْيَوْمِ الْآخِرِ يُوَادُّونَ مَنْ حَادَّ اللَّهَ وَرَسُولَهُ وَلَوْ كَانُوا آبَاءَهُمْ أَوْ أَبْنَاءَهُمْ أَوْ </w:t>
      </w:r>
      <w:r w:rsidR="004C7FED" w:rsidRPr="00D871B0">
        <w:rPr>
          <w:rStyle w:val="Char3"/>
          <w:spacing w:val="-4"/>
          <w:rtl/>
        </w:rPr>
        <w:t>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الْمُفْلِحُونَ٢٢</w:t>
      </w:r>
      <w:r w:rsidR="004C7FED" w:rsidRPr="00D871B0">
        <w:rPr>
          <w:rFonts w:ascii="DecoType Naskh Special" w:hAnsi="DecoType Naskh Special"/>
          <w:spacing w:val="-4"/>
          <w:sz w:val="36"/>
          <w:rtl/>
        </w:rPr>
        <w:t>﴾</w:t>
      </w:r>
      <w:r w:rsidR="004C7FED" w:rsidRPr="00D871B0">
        <w:rPr>
          <w:rStyle w:val="Char3"/>
          <w:spacing w:val="-4"/>
          <w:rtl/>
        </w:rPr>
        <w:t xml:space="preserve"> </w:t>
      </w:r>
      <w:r w:rsidR="004C7FED" w:rsidRPr="00D871B0">
        <w:rPr>
          <w:rStyle w:val="Char4"/>
          <w:spacing w:val="-4"/>
          <w:rtl/>
        </w:rPr>
        <w:t>[المجادلة: 22]</w:t>
      </w:r>
      <w:r w:rsidRPr="00D871B0">
        <w:rPr>
          <w:rStyle w:val="Char"/>
          <w:spacing w:val="-4"/>
          <w:rtl/>
        </w:rPr>
        <w:t>.</w:t>
      </w:r>
      <w:r w:rsidRPr="00AB37C8">
        <w:rPr>
          <w:rStyle w:val="Char"/>
          <w:rtl/>
        </w:rPr>
        <w:t xml:space="preserve"> </w:t>
      </w:r>
    </w:p>
    <w:p w:rsidR="0059188F" w:rsidRPr="00B95906" w:rsidRDefault="0059188F" w:rsidP="00B95906">
      <w:pPr>
        <w:pStyle w:val="a1"/>
        <w:rPr>
          <w:rtl/>
        </w:rPr>
      </w:pPr>
      <w:bookmarkStart w:id="7" w:name="_Toc115492212"/>
      <w:bookmarkStart w:id="8" w:name="_Toc456823560"/>
      <w:r w:rsidRPr="00B95906">
        <w:rPr>
          <w:rtl/>
        </w:rPr>
        <w:t>الحنيفية ملة إبراهيم هي عبادة الله وحده</w:t>
      </w:r>
      <w:bookmarkEnd w:id="7"/>
      <w:bookmarkEnd w:id="8"/>
      <w:r w:rsidRPr="00B95906">
        <w:rP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(اعلم) </w:t>
      </w:r>
      <w:r w:rsidRPr="00AB37C8">
        <w:rPr>
          <w:rStyle w:val="Char"/>
          <w:rtl/>
        </w:rPr>
        <w:t xml:space="preserve">أرشدك الله لطاعته أن الحنيفية ملة إبراهيم أن تعبد الله وحده مخلصا </w:t>
      </w:r>
      <w:r w:rsidRPr="00D871B0">
        <w:rPr>
          <w:rStyle w:val="Char"/>
          <w:spacing w:val="-4"/>
          <w:rtl/>
        </w:rPr>
        <w:t xml:space="preserve">له الدين! وبذلك أمر الله جميع الناس وخلقهم لها كما قال تعالى: </w:t>
      </w:r>
      <w:r w:rsidR="007C48EE" w:rsidRPr="00D871B0">
        <w:rPr>
          <w:rFonts w:ascii="DecoType Naskh Special" w:hAnsi="DecoType Naskh Special"/>
          <w:spacing w:val="-4"/>
          <w:sz w:val="36"/>
          <w:rtl/>
        </w:rPr>
        <w:t>﴿</w:t>
      </w:r>
      <w:r w:rsidR="007C48EE" w:rsidRPr="00D871B0">
        <w:rPr>
          <w:rStyle w:val="Char3"/>
          <w:spacing w:val="-4"/>
          <w:rtl/>
        </w:rPr>
        <w:t>وَمَا خَلَقْتُ الْجِنَّ وَالْإِنْسَ إِلَّا لِيَعْبُدُونِ</w:t>
      </w:r>
      <w:r w:rsidR="007C48EE" w:rsidRPr="00D871B0">
        <w:rPr>
          <w:rFonts w:ascii="DecoType Naskh Special" w:hAnsi="DecoType Naskh Special"/>
          <w:spacing w:val="-4"/>
          <w:sz w:val="36"/>
          <w:rtl/>
        </w:rPr>
        <w:t>﴾</w:t>
      </w:r>
      <w:r w:rsidR="007C48EE" w:rsidRPr="00D871B0">
        <w:rPr>
          <w:rStyle w:val="Char3"/>
          <w:spacing w:val="-4"/>
          <w:rtl/>
        </w:rPr>
        <w:t xml:space="preserve"> </w:t>
      </w:r>
      <w:r w:rsidR="007C48EE" w:rsidRPr="00D871B0">
        <w:rPr>
          <w:rStyle w:val="Char4"/>
          <w:spacing w:val="-4"/>
          <w:rtl/>
        </w:rPr>
        <w:t>[الذاريات: 56]</w:t>
      </w:r>
      <w:r w:rsidR="007C48EE" w:rsidRPr="00D871B0">
        <w:rPr>
          <w:rFonts w:ascii="DecoType Naskh Special" w:hAnsi="DecoType Naskh Special" w:cs="Arial" w:hint="cs"/>
          <w:spacing w:val="-4"/>
          <w:sz w:val="36"/>
          <w:rtl/>
          <w:lang w:bidi="fa-IR"/>
        </w:rPr>
        <w:t>.</w:t>
      </w:r>
      <w:r w:rsidRPr="00D871B0">
        <w:rPr>
          <w:rStyle w:val="Char"/>
          <w:spacing w:val="-4"/>
          <w:rtl/>
        </w:rPr>
        <w:t xml:space="preserve"> ومعنى يعبدون: يوحدون.</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وأعظم ما أمر الله به التوحيد، وهو إفراد الله بالعبادة. </w:t>
      </w:r>
    </w:p>
    <w:p w:rsidR="0059188F" w:rsidRPr="00AB37C8" w:rsidRDefault="0059188F" w:rsidP="00877CEC">
      <w:pPr>
        <w:widowControl w:val="0"/>
        <w:spacing w:before="2" w:after="2"/>
        <w:ind w:firstLine="284"/>
        <w:jc w:val="both"/>
        <w:rPr>
          <w:rStyle w:val="Char"/>
          <w:rtl/>
        </w:rPr>
      </w:pPr>
      <w:r w:rsidRPr="00AB37C8">
        <w:rPr>
          <w:rStyle w:val="Char"/>
          <w:rtl/>
        </w:rPr>
        <w:t xml:space="preserve">وأعظم ما نهى عنه الشرك وهو دعوة غيره معه والدليل قوله تعالى: </w:t>
      </w:r>
      <w:r w:rsidR="004C7FED" w:rsidRPr="00877CEC">
        <w:rPr>
          <w:rFonts w:ascii="DecoType Naskh Special" w:hAnsi="DecoType Naskh Special"/>
          <w:sz w:val="36"/>
          <w:rtl/>
        </w:rPr>
        <w:t>﴿</w:t>
      </w:r>
      <w:r w:rsidR="004C7FED" w:rsidRPr="007F287A">
        <w:rPr>
          <w:rStyle w:val="Char3"/>
          <w:rtl/>
        </w:rPr>
        <w:t>وَاعْبُدُوا اللَّهَ وَلَا تُشْرِكُوا بِهِ شَيْئًا</w:t>
      </w:r>
      <w:r w:rsidR="004C7FED" w:rsidRPr="00877CEC">
        <w:rPr>
          <w:rFonts w:ascii="DecoType Naskh Special" w:hAnsi="DecoType Naskh Special"/>
          <w:sz w:val="36"/>
          <w:rtl/>
        </w:rPr>
        <w:t>﴾</w:t>
      </w:r>
      <w:r w:rsidR="004C7FED" w:rsidRPr="007F287A">
        <w:rPr>
          <w:rStyle w:val="Char3"/>
          <w:rtl/>
        </w:rPr>
        <w:t xml:space="preserve"> </w:t>
      </w:r>
      <w:r w:rsidR="004C7FED" w:rsidRPr="004C7FED">
        <w:rPr>
          <w:rStyle w:val="Char4"/>
          <w:rtl/>
        </w:rPr>
        <w:t>[النساء: 36]</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(فإذا قيل لك):</w:t>
      </w:r>
      <w:r w:rsidRPr="00AB37C8">
        <w:rPr>
          <w:rStyle w:val="Char"/>
          <w:rtl/>
        </w:rPr>
        <w:t xml:space="preserve"> ما الأصول الثلاثة التي يجب على الإنسان معرفتها؟ </w:t>
      </w:r>
    </w:p>
    <w:p w:rsidR="0059188F" w:rsidRPr="00AB37C8" w:rsidRDefault="0059188F" w:rsidP="00877CEC">
      <w:pPr>
        <w:widowControl w:val="0"/>
        <w:spacing w:before="2" w:after="2"/>
        <w:ind w:firstLine="284"/>
        <w:jc w:val="both"/>
        <w:rPr>
          <w:rStyle w:val="Char"/>
          <w:rtl/>
        </w:rPr>
      </w:pPr>
      <w:r w:rsidRPr="00AB37C8">
        <w:rPr>
          <w:rStyle w:val="Char0"/>
          <w:rtl/>
        </w:rPr>
        <w:t>فقل:</w:t>
      </w:r>
      <w:r w:rsidRPr="00AB37C8">
        <w:rPr>
          <w:rStyle w:val="Char"/>
          <w:rtl/>
        </w:rPr>
        <w:t xml:space="preserve"> معرفة العبد ربه، ودينه ونبيه محمدا </w:t>
      </w:r>
      <w:r w:rsidR="00877CEC" w:rsidRPr="00877CEC">
        <w:rPr>
          <w:rFonts w:ascii="Traditional Arabic" w:hAnsi="Traditional Arabic" w:cs="CTraditional Arabic"/>
          <w:sz w:val="40"/>
          <w:szCs w:val="28"/>
          <w:rtl/>
        </w:rPr>
        <w:t>ج</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(فإذا قيل لك): </w:t>
      </w:r>
      <w:r w:rsidRPr="00AB37C8">
        <w:rPr>
          <w:rStyle w:val="Char"/>
          <w:rtl/>
        </w:rPr>
        <w:t xml:space="preserve">من ربك؟ </w:t>
      </w:r>
    </w:p>
    <w:p w:rsidR="0059188F" w:rsidRPr="00AB37C8" w:rsidRDefault="0059188F" w:rsidP="00877CEC">
      <w:pPr>
        <w:widowControl w:val="0"/>
        <w:spacing w:before="2" w:after="2"/>
        <w:ind w:firstLine="284"/>
        <w:jc w:val="both"/>
        <w:rPr>
          <w:rStyle w:val="Char"/>
          <w:rtl/>
        </w:rPr>
      </w:pPr>
      <w:r w:rsidRPr="00AB37C8">
        <w:rPr>
          <w:rStyle w:val="Char0"/>
          <w:rtl/>
        </w:rPr>
        <w:t>فقل:</w:t>
      </w:r>
      <w:r w:rsidRPr="00AB37C8">
        <w:rPr>
          <w:rStyle w:val="Char"/>
          <w:rtl/>
        </w:rPr>
        <w:t xml:space="preserve"> ربي الله الذي رباني وربى جميع العالمين بنعمه وهو معبودي ليس لي معبود سواه، والدليل قوله تعالى: </w:t>
      </w:r>
      <w:r w:rsidR="004C7FED" w:rsidRPr="00877CEC">
        <w:rPr>
          <w:rFonts w:ascii="DecoType Naskh Special" w:hAnsi="DecoType Naskh Special"/>
          <w:sz w:val="36"/>
          <w:rtl/>
        </w:rPr>
        <w:t>﴿</w:t>
      </w:r>
      <w:r w:rsidR="004C7FED" w:rsidRPr="007F287A">
        <w:rPr>
          <w:rStyle w:val="Char3"/>
          <w:rtl/>
        </w:rPr>
        <w:t>الْحَمْدُ لِلَّهِ رَبِّ الْعَالَمِينَ٢</w:t>
      </w:r>
      <w:r w:rsidR="004C7FED" w:rsidRPr="00877CEC">
        <w:rPr>
          <w:rFonts w:ascii="DecoType Naskh Special" w:hAnsi="DecoType Naskh Special"/>
          <w:sz w:val="36"/>
          <w:rtl/>
        </w:rPr>
        <w:t>﴾</w:t>
      </w:r>
      <w:r w:rsidR="004C7FED" w:rsidRPr="007F287A">
        <w:rPr>
          <w:rStyle w:val="Char3"/>
          <w:rtl/>
        </w:rPr>
        <w:t xml:space="preserve"> </w:t>
      </w:r>
      <w:r w:rsidR="004C7FED" w:rsidRPr="004C7FED">
        <w:rPr>
          <w:rStyle w:val="Char4"/>
          <w:rtl/>
        </w:rPr>
        <w:t>[الفاتحة: 2]</w:t>
      </w:r>
      <w:r w:rsidR="004C7FED" w:rsidRPr="00877CEC">
        <w:rPr>
          <w:rFonts w:ascii="DecoType Naskh Special" w:hAnsi="DecoType Naskh Special" w:cs="Arial" w:hint="cs"/>
          <w:sz w:val="36"/>
          <w:rtl/>
        </w:rPr>
        <w:t>.</w:t>
      </w:r>
      <w:r w:rsidRPr="00AB37C8">
        <w:rPr>
          <w:rStyle w:val="Char"/>
          <w:rtl/>
        </w:rPr>
        <w:t xml:space="preserve"> وكل ما سوى الله عالم وأنا واحد من ذلك العالم. </w:t>
      </w:r>
    </w:p>
    <w:p w:rsidR="0059188F" w:rsidRPr="00AB37C8" w:rsidRDefault="0059188F" w:rsidP="00877CEC">
      <w:pPr>
        <w:widowControl w:val="0"/>
        <w:spacing w:before="2" w:after="2"/>
        <w:ind w:firstLine="284"/>
        <w:jc w:val="both"/>
        <w:rPr>
          <w:rStyle w:val="Char"/>
          <w:rtl/>
        </w:rPr>
      </w:pPr>
      <w:r w:rsidRPr="00AB37C8">
        <w:rPr>
          <w:rStyle w:val="Char0"/>
          <w:rtl/>
        </w:rPr>
        <w:t xml:space="preserve">(فإذا قيل لك): </w:t>
      </w:r>
      <w:r w:rsidRPr="00AB37C8">
        <w:rPr>
          <w:rStyle w:val="Char"/>
          <w:rtl/>
        </w:rPr>
        <w:t xml:space="preserve">بم عرفت ربك؟ </w:t>
      </w:r>
    </w:p>
    <w:p w:rsidR="0059188F" w:rsidRPr="00AB37C8" w:rsidRDefault="0059188F" w:rsidP="00877CEC">
      <w:pPr>
        <w:widowControl w:val="0"/>
        <w:spacing w:before="2" w:after="2"/>
        <w:ind w:firstLine="284"/>
        <w:jc w:val="both"/>
        <w:rPr>
          <w:rStyle w:val="Char"/>
          <w:rFonts w:hint="cs"/>
          <w:rtl/>
        </w:rPr>
      </w:pPr>
      <w:r w:rsidRPr="00AB37C8">
        <w:rPr>
          <w:rStyle w:val="Char0"/>
          <w:rtl/>
        </w:rPr>
        <w:t xml:space="preserve">فقل: </w:t>
      </w:r>
      <w:r w:rsidRPr="00AB37C8">
        <w:rPr>
          <w:rStyle w:val="Char"/>
          <w:rtl/>
        </w:rPr>
        <w:t xml:space="preserve">بآياته ومخلوقاته ومن آياته الليل والنهار والشمس والقمر ومن مخلوقاته السماوات السبع والأرضون السبع ومن فيهن وما بينهما، والدليل قوله تعالى: </w:t>
      </w:r>
      <w:r w:rsidR="004C7FED" w:rsidRPr="00877CEC">
        <w:rPr>
          <w:rFonts w:ascii="DecoType Naskh Special" w:hAnsi="DecoType Naskh Special"/>
          <w:sz w:val="36"/>
          <w:rtl/>
        </w:rPr>
        <w:lastRenderedPageBreak/>
        <w:t>﴿</w:t>
      </w:r>
      <w:r w:rsidR="004C7FED" w:rsidRPr="007F287A">
        <w:rPr>
          <w:rStyle w:val="Char3"/>
          <w:rtl/>
        </w:rPr>
        <w:t>وَمِنْ آيَاتِهِ اللَّيْلُ وَالنَّهَارُ وَالشَّمْسُ وَالْقَمَرُ  لَا تَسْجُدُوا لِلشَّمْسِ وَلَا لِلْقَمَرِ وَاسْجُدُوا لِلَّهِ الَّذِي خَلَقَهُنَّ إِنْ كُنْتُمْ إِيَّاهُ تَعْبُدُونَ٣٧</w:t>
      </w:r>
      <w:r w:rsidR="004C7FED" w:rsidRPr="00877CEC">
        <w:rPr>
          <w:rFonts w:ascii="DecoType Naskh Special" w:hAnsi="DecoType Naskh Special"/>
          <w:sz w:val="36"/>
          <w:rtl/>
        </w:rPr>
        <w:t>﴾</w:t>
      </w:r>
      <w:r w:rsidR="004C7FED" w:rsidRPr="007F287A">
        <w:rPr>
          <w:rStyle w:val="Char3"/>
          <w:rtl/>
        </w:rPr>
        <w:t xml:space="preserve"> </w:t>
      </w:r>
      <w:r w:rsidR="004C7FED" w:rsidRPr="004C7FED">
        <w:rPr>
          <w:rStyle w:val="Char4"/>
          <w:rtl/>
        </w:rPr>
        <w:t>[فصلت: 37]</w:t>
      </w:r>
      <w:r w:rsidRPr="00AB37C8">
        <w:rPr>
          <w:rStyle w:val="Char"/>
          <w:rFonts w:hint="cs"/>
          <w:rtl/>
        </w:rPr>
        <w:t>.</w:t>
      </w:r>
    </w:p>
    <w:p w:rsidR="0059188F" w:rsidRPr="00AB37C8" w:rsidRDefault="0059188F" w:rsidP="00877CEC">
      <w:pPr>
        <w:widowControl w:val="0"/>
        <w:spacing w:before="2" w:after="2"/>
        <w:ind w:firstLine="284"/>
        <w:jc w:val="both"/>
        <w:rPr>
          <w:rStyle w:val="Char"/>
          <w:rtl/>
        </w:rPr>
      </w:pPr>
      <w:r w:rsidRPr="00AB37C8">
        <w:rPr>
          <w:rStyle w:val="Char"/>
          <w:rtl/>
        </w:rPr>
        <w:t xml:space="preserve">وقوله تعالى: </w:t>
      </w:r>
      <w:r w:rsidR="004C7FED" w:rsidRPr="00877CEC">
        <w:rPr>
          <w:rFonts w:ascii="DecoType Naskh Special" w:hAnsi="DecoType Naskh Special"/>
          <w:sz w:val="36"/>
          <w:rtl/>
        </w:rPr>
        <w:t>﴿</w:t>
      </w:r>
      <w:r w:rsidR="004C7FED" w:rsidRPr="007F287A">
        <w:rPr>
          <w:rStyle w:val="Char3"/>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الْعَالَمِينَ٥٤</w:t>
      </w:r>
      <w:r w:rsidR="004C7FED" w:rsidRPr="00877CEC">
        <w:rPr>
          <w:rFonts w:ascii="DecoType Naskh Special" w:hAnsi="DecoType Naskh Special"/>
          <w:sz w:val="36"/>
          <w:rtl/>
        </w:rPr>
        <w:t>﴾</w:t>
      </w:r>
      <w:r w:rsidR="004C7FED" w:rsidRPr="007F287A">
        <w:rPr>
          <w:rStyle w:val="Char3"/>
          <w:rtl/>
        </w:rPr>
        <w:t xml:space="preserve"> </w:t>
      </w:r>
      <w:r w:rsidR="004C7FED" w:rsidRPr="004C7FED">
        <w:rPr>
          <w:rStyle w:val="Char4"/>
          <w:rtl/>
        </w:rPr>
        <w:t>[الأعراف: 54]</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والرب هو المعبود،</w:t>
      </w:r>
      <w:r w:rsidRPr="00AB37C8">
        <w:rPr>
          <w:rStyle w:val="Char"/>
          <w:rtl/>
        </w:rPr>
        <w:t xml:space="preserve"> والدليل قوله تعالى: </w:t>
      </w:r>
      <w:r w:rsidR="004C7FED" w:rsidRPr="00877CEC">
        <w:rPr>
          <w:rFonts w:ascii="DecoType Naskh Special" w:hAnsi="DecoType Naskh Special"/>
          <w:spacing w:val="4"/>
          <w:sz w:val="36"/>
          <w:rtl/>
        </w:rPr>
        <w:t>﴿</w:t>
      </w:r>
      <w:r w:rsidR="004C7FED" w:rsidRPr="007F287A">
        <w:rPr>
          <w:rStyle w:val="Char3"/>
          <w:rtl/>
        </w:rPr>
        <w:t>يَا أَيُّهَا النَّاسُ اعْبُدُوا رَبَّكُمُ الَّذِي خَلَقَكُمْ وَالَّذِينَ مِنْ قَبْلِكُمْ لَعَلَّكُمْ تَتَّقُونَ٢١ الَّذِي جَعَلَ لَكُمُ الْأَرْضَ فِرَاشًا وَالسَّمَاءَ بِنَاءً وَأَنْزَلَ مِنَ السَّمَاءِ مَاءً فَأَخْرَجَ بِهِ مِنَ الثَّمَرَاتِ رِزْقًا لَكُمْ  فَلَا تَجْعَلُوا لِلَّهِ أَنْدَادًا وَأَنْتُمْ تَعْلَمُونَ٢٢</w:t>
      </w:r>
      <w:r w:rsidR="004C7FED" w:rsidRPr="00877CEC">
        <w:rPr>
          <w:rFonts w:ascii="DecoType Naskh Special" w:hAnsi="DecoType Naskh Special"/>
          <w:spacing w:val="4"/>
          <w:sz w:val="36"/>
          <w:rtl/>
        </w:rPr>
        <w:t>﴾</w:t>
      </w:r>
      <w:r w:rsidR="004C7FED" w:rsidRPr="007F287A">
        <w:rPr>
          <w:rStyle w:val="Char3"/>
          <w:rtl/>
        </w:rPr>
        <w:t xml:space="preserve"> </w:t>
      </w:r>
      <w:r w:rsidR="004C7FED" w:rsidRPr="004C7FED">
        <w:rPr>
          <w:rStyle w:val="Char4"/>
          <w:rtl/>
        </w:rPr>
        <w:t>[البقرة: 21-22]</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قال ابن كثير</w:t>
      </w:r>
      <w:r w:rsidR="00535C9A">
        <w:rPr>
          <w:rStyle w:val="Char0"/>
          <w:rFonts w:hint="cs"/>
          <w:rtl/>
        </w:rPr>
        <w:t xml:space="preserve"> </w:t>
      </w:r>
      <w:r w:rsidR="00535C9A" w:rsidRPr="00535C9A">
        <w:rPr>
          <w:rStyle w:val="Char"/>
          <w:rFonts w:hint="cs"/>
          <w:rtl/>
        </w:rPr>
        <w:t>رحمه الله</w:t>
      </w:r>
      <w:r w:rsidR="00D871B0" w:rsidRPr="00535C9A">
        <w:rPr>
          <w:rStyle w:val="Char"/>
          <w:rtl/>
        </w:rPr>
        <w:t xml:space="preserve"> </w:t>
      </w:r>
      <w:r w:rsidRPr="00535C9A">
        <w:rPr>
          <w:rStyle w:val="Char"/>
          <w:rtl/>
        </w:rPr>
        <w:t>تعالى:</w:t>
      </w:r>
      <w:r w:rsidRPr="00AB37C8">
        <w:rPr>
          <w:rStyle w:val="Char"/>
          <w:rtl/>
        </w:rPr>
        <w:t xml:space="preserve"> الخالق لهذه الأشياء هو المستحق للعبادة. </w:t>
      </w:r>
    </w:p>
    <w:p w:rsidR="0059188F" w:rsidRPr="00B95906" w:rsidRDefault="0059188F" w:rsidP="00B95906">
      <w:pPr>
        <w:pStyle w:val="a1"/>
        <w:rPr>
          <w:rtl/>
        </w:rPr>
      </w:pPr>
      <w:bookmarkStart w:id="9" w:name="_Toc115492213"/>
      <w:bookmarkStart w:id="10" w:name="_Toc456823561"/>
      <w:r w:rsidRPr="00B95906">
        <w:rPr>
          <w:rtl/>
        </w:rPr>
        <w:t>أنواع العبادة التي أمر الله بها</w:t>
      </w:r>
      <w:bookmarkEnd w:id="9"/>
      <w:bookmarkEnd w:id="10"/>
      <w:r w:rsidRPr="00B95906">
        <w:rP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(وأنواع العبادة) </w:t>
      </w:r>
      <w:r w:rsidRPr="00AB37C8">
        <w:rPr>
          <w:rStyle w:val="Char"/>
          <w:rtl/>
        </w:rPr>
        <w:t xml:space="preserve">التي أمر الله بها مثل الإسلام والإيمان، والإحسان، ومنه الدعاء والخوف والرجاء والتوكل والرغبة، والرهبة، والخشوع، والخشية، والإنابة، والاستعانة، والاستعاذة، والاستغاثة، والذبح، والنذر، وغير ذلك من العبادة التي أمر الله بها (كلها لله)، والدليل قوله تعالى: </w:t>
      </w:r>
      <w:r w:rsidR="004C7FED" w:rsidRPr="00877CEC">
        <w:rPr>
          <w:rFonts w:ascii="DecoType Naskh Special" w:hAnsi="DecoType Naskh Special"/>
          <w:sz w:val="36"/>
          <w:rtl/>
        </w:rPr>
        <w:t>﴿</w:t>
      </w:r>
      <w:r w:rsidR="004C7FED" w:rsidRPr="007F287A">
        <w:rPr>
          <w:rStyle w:val="Char3"/>
          <w:rtl/>
        </w:rPr>
        <w:t>وَأَنَّ الْمَسَاجِدَ لِلَّهِ فَلَا تَدْعُوا مَعَ اللَّهِ أَحَدًا١٨</w:t>
      </w:r>
      <w:r w:rsidR="004C7FED" w:rsidRPr="00877CEC">
        <w:rPr>
          <w:rFonts w:ascii="DecoType Naskh Special" w:hAnsi="DecoType Naskh Special"/>
          <w:sz w:val="36"/>
          <w:rtl/>
        </w:rPr>
        <w:t>﴾</w:t>
      </w:r>
      <w:r w:rsidR="004C7FED" w:rsidRPr="007F287A">
        <w:rPr>
          <w:rStyle w:val="Char3"/>
          <w:rtl/>
        </w:rPr>
        <w:t xml:space="preserve"> </w:t>
      </w:r>
      <w:r w:rsidR="004C7FED" w:rsidRPr="004C7FED">
        <w:rPr>
          <w:rStyle w:val="Char4"/>
          <w:rtl/>
        </w:rPr>
        <w:t>[الجن: 18]</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فمن صرف منها شيئا لغير الله فهو مشرك كافر، والدليل قوله تعالى: </w:t>
      </w:r>
      <w:r w:rsidR="004C7FED" w:rsidRPr="00877CEC">
        <w:rPr>
          <w:rFonts w:ascii="DecoType Naskh Special" w:hAnsi="DecoType Naskh Special"/>
          <w:spacing w:val="-4"/>
          <w:sz w:val="36"/>
          <w:rtl/>
        </w:rPr>
        <w:t>﴿</w:t>
      </w:r>
      <w:r w:rsidR="004C7FED" w:rsidRPr="007F287A">
        <w:rPr>
          <w:rStyle w:val="Char3"/>
          <w:rtl/>
        </w:rPr>
        <w:t>وَمَنْ يَدْعُ مَعَ اللَّهِ إِلَهًا آخَرَ لَا بُرْهَانَ لَهُ بِهِ فَإِنَّمَا حِسَابُهُ عِنْدَ رَبِّهِ  إِنَّهُ لَا يُفْلِحُ الْكَافِرُونَ١١٧</w:t>
      </w:r>
      <w:r w:rsidR="004C7FED" w:rsidRPr="00877CEC">
        <w:rPr>
          <w:rFonts w:ascii="DecoType Naskh Special" w:hAnsi="DecoType Naskh Special"/>
          <w:spacing w:val="-4"/>
          <w:sz w:val="36"/>
          <w:rtl/>
        </w:rPr>
        <w:t>﴾</w:t>
      </w:r>
      <w:r w:rsidR="004C7FED" w:rsidRPr="007F287A">
        <w:rPr>
          <w:rStyle w:val="Char3"/>
          <w:rtl/>
        </w:rPr>
        <w:t xml:space="preserve"> </w:t>
      </w:r>
      <w:r w:rsidR="004C7FED" w:rsidRPr="004C7FED">
        <w:rPr>
          <w:rStyle w:val="Char4"/>
          <w:rtl/>
        </w:rPr>
        <w:t>[المؤمنون: 117]</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lastRenderedPageBreak/>
        <w:t xml:space="preserve">وفي الحديث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الدعاء مخ العبادة" \</w:instrText>
      </w:r>
      <w:r w:rsidRPr="00A528F1">
        <w:rPr>
          <w:rStyle w:val="Char5"/>
        </w:rPr>
        <w:instrText xml:space="preserve">y "1" \b </w:instrText>
      </w:r>
      <w:r w:rsidRPr="00A528F1">
        <w:rPr>
          <w:rStyle w:val="Char5"/>
          <w:rtl/>
        </w:rPr>
        <w:fldChar w:fldCharType="end"/>
      </w:r>
      <w:r w:rsidRPr="00A528F1">
        <w:rPr>
          <w:rStyle w:val="Char5"/>
          <w:rtl/>
        </w:rPr>
        <w:t>الدعاء مخ العبادة</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1"/>
      </w:r>
      <w:r w:rsidRPr="00D871B0">
        <w:rPr>
          <w:rStyle w:val="Char"/>
          <w:vertAlign w:val="superscript"/>
          <w:rtl/>
        </w:rPr>
        <w:t>)</w:t>
      </w:r>
      <w:r w:rsidRPr="00AB37C8">
        <w:rPr>
          <w:rStyle w:val="Char"/>
          <w:rtl/>
        </w:rPr>
        <w:t xml:space="preserve">، والدليل قوله تعالى: </w:t>
      </w:r>
      <w:r w:rsidR="004C7FED" w:rsidRPr="00877CEC">
        <w:rPr>
          <w:rFonts w:ascii="DecoType Naskh Special" w:hAnsi="DecoType Naskh Special"/>
          <w:spacing w:val="-4"/>
          <w:sz w:val="36"/>
          <w:rtl/>
        </w:rPr>
        <w:t>﴿</w:t>
      </w:r>
      <w:r w:rsidR="004C7FED" w:rsidRPr="007F287A">
        <w:rPr>
          <w:rStyle w:val="Char3"/>
          <w:rtl/>
        </w:rPr>
        <w:t>وَقَالَ رَبُّكُمُ ادْعُونِي أَسْتَجِبْ لَكُمْ  إِنَّ الَّذِينَ يَسْتَكْبِرُونَ عَنْ عِبَادَتِي سَيَدْخُلُونَ جَهَنَّمَ دَاخِرِينَ٦٠</w:t>
      </w:r>
      <w:r w:rsidR="004C7FED" w:rsidRPr="00877CEC">
        <w:rPr>
          <w:rFonts w:ascii="DecoType Naskh Special" w:hAnsi="DecoType Naskh Special"/>
          <w:spacing w:val="-4"/>
          <w:sz w:val="36"/>
          <w:rtl/>
        </w:rPr>
        <w:t>﴾</w:t>
      </w:r>
      <w:r w:rsidR="004C7FED" w:rsidRPr="007F287A">
        <w:rPr>
          <w:rStyle w:val="Char3"/>
          <w:rtl/>
        </w:rPr>
        <w:t xml:space="preserve"> </w:t>
      </w:r>
      <w:r w:rsidR="004C7FED" w:rsidRPr="004C7FED">
        <w:rPr>
          <w:rStyle w:val="Char4"/>
          <w:rtl/>
        </w:rPr>
        <w:t>[غافر: 60]</w:t>
      </w:r>
      <w:r w:rsidR="004C7FED"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الخوف </w:t>
      </w:r>
      <w:r w:rsidRPr="00AB37C8">
        <w:rPr>
          <w:rStyle w:val="Char"/>
          <w:rtl/>
        </w:rPr>
        <w:t xml:space="preserve">قوله تعالى: </w:t>
      </w:r>
      <w:r w:rsidR="004C7FED" w:rsidRPr="00877CEC">
        <w:rPr>
          <w:rFonts w:ascii="DecoType Naskh Special" w:hAnsi="DecoType Naskh Special"/>
          <w:sz w:val="36"/>
          <w:rtl/>
        </w:rPr>
        <w:t>﴿</w:t>
      </w:r>
      <w:r w:rsidR="004C7FED" w:rsidRPr="007F287A">
        <w:rPr>
          <w:rStyle w:val="Char3"/>
          <w:rtl/>
        </w:rPr>
        <w:t>إِنَّمَا ذَلِكُمُ الشَّيْطَانُ يُخَوِّفُ أَوْلِيَاءَهُ فَلَا تَخَافُوهُمْ وَخَافُونِ إِنْ كُنْتُمْ مُؤْمِنِينَ١٧٥</w:t>
      </w:r>
      <w:r w:rsidR="004C7FED" w:rsidRPr="00877CEC">
        <w:rPr>
          <w:rFonts w:ascii="DecoType Naskh Special" w:hAnsi="DecoType Naskh Special"/>
          <w:sz w:val="36"/>
          <w:rtl/>
        </w:rPr>
        <w:t>﴾</w:t>
      </w:r>
      <w:r w:rsidR="004C7FED" w:rsidRPr="007F287A">
        <w:rPr>
          <w:rStyle w:val="Char3"/>
          <w:rtl/>
        </w:rPr>
        <w:t xml:space="preserve"> </w:t>
      </w:r>
      <w:r w:rsidR="004C7FED" w:rsidRPr="004C7FED">
        <w:rPr>
          <w:rStyle w:val="Char4"/>
          <w:rtl/>
        </w:rPr>
        <w:t>[آل عمران: 175]</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الرجاء </w:t>
      </w:r>
      <w:r w:rsidRPr="00AB37C8">
        <w:rPr>
          <w:rStyle w:val="Char"/>
          <w:rtl/>
        </w:rPr>
        <w:t xml:space="preserve">قوله تعالى: </w:t>
      </w:r>
      <w:r w:rsidR="00E85DA7" w:rsidRPr="00877CEC">
        <w:rPr>
          <w:rFonts w:ascii="DecoType Naskh Special" w:hAnsi="DecoType Naskh Special"/>
          <w:sz w:val="36"/>
          <w:rtl/>
        </w:rPr>
        <w:t>﴿</w:t>
      </w:r>
      <w:r w:rsidR="00E85DA7" w:rsidRPr="007F287A">
        <w:rPr>
          <w:rStyle w:val="Char3"/>
          <w:rtl/>
        </w:rPr>
        <w:t>فَمَنْ كَانَ يَرْجُو لِقَاءَ رَبِّهِ فَلْيَعْمَلْ عَمَلًا صَالِحًا وَلَا يُشْرِكْ بِعِبَادَةِ رَبِّهِ أَحَدًا</w:t>
      </w:r>
      <w:r w:rsidR="00E85DA7" w:rsidRPr="00877CEC">
        <w:rPr>
          <w:rFonts w:ascii="DecoType Naskh Special" w:hAnsi="DecoType Naskh Special"/>
          <w:sz w:val="36"/>
          <w:rtl/>
        </w:rPr>
        <w:t>﴾</w:t>
      </w:r>
      <w:r w:rsidR="00E85DA7" w:rsidRPr="007F287A">
        <w:rPr>
          <w:rStyle w:val="Char3"/>
          <w:rtl/>
        </w:rPr>
        <w:t xml:space="preserve"> </w:t>
      </w:r>
      <w:r w:rsidR="00E85DA7" w:rsidRPr="00E85DA7">
        <w:rPr>
          <w:rStyle w:val="Char4"/>
          <w:rtl/>
        </w:rPr>
        <w:t>[الكهف: 110]</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التوكل </w:t>
      </w:r>
      <w:r w:rsidRPr="00AB37C8">
        <w:rPr>
          <w:rStyle w:val="Char"/>
          <w:rtl/>
        </w:rPr>
        <w:t xml:space="preserve">قوله تعالى: </w:t>
      </w:r>
      <w:r w:rsidR="00E85DA7" w:rsidRPr="00877CEC">
        <w:rPr>
          <w:rFonts w:ascii="DecoType Naskh Special" w:hAnsi="DecoType Naskh Special"/>
          <w:sz w:val="36"/>
          <w:rtl/>
        </w:rPr>
        <w:t>﴿</w:t>
      </w:r>
      <w:r w:rsidR="00E85DA7" w:rsidRPr="007F287A">
        <w:rPr>
          <w:rStyle w:val="Char3"/>
          <w:rtl/>
        </w:rPr>
        <w:t>وَعَلَى اللَّهِ فَتَوَكَّلُوا إِنْ كُنْتُمْ مُؤْمِنِينَ</w:t>
      </w:r>
      <w:r w:rsidR="00E85DA7" w:rsidRPr="00877CEC">
        <w:rPr>
          <w:rFonts w:ascii="DecoType Naskh Special" w:hAnsi="DecoType Naskh Special"/>
          <w:sz w:val="36"/>
          <w:rtl/>
        </w:rPr>
        <w:t>﴾</w:t>
      </w:r>
      <w:r w:rsidR="00E85DA7" w:rsidRPr="007F287A">
        <w:rPr>
          <w:rStyle w:val="Char3"/>
          <w:rtl/>
        </w:rPr>
        <w:t xml:space="preserve"> </w:t>
      </w:r>
      <w:r w:rsidR="00954D09">
        <w:rPr>
          <w:rStyle w:val="Char4"/>
          <w:rtl/>
        </w:rPr>
        <w:t>[المائدة:</w:t>
      </w:r>
      <w:r w:rsidR="00E85DA7" w:rsidRPr="00E85DA7">
        <w:rPr>
          <w:rStyle w:val="Char4"/>
          <w:rtl/>
        </w:rPr>
        <w:t>23]</w:t>
      </w:r>
      <w:r w:rsidR="00E85DA7" w:rsidRPr="00877CEC">
        <w:rPr>
          <w:rFonts w:ascii="DecoType Naskh Special" w:hAnsi="DecoType Naskh Special" w:cs="Arial" w:hint="cs"/>
          <w:sz w:val="36"/>
          <w:rtl/>
        </w:rPr>
        <w:t>.</w:t>
      </w:r>
      <w:r w:rsidRPr="00AB37C8">
        <w:rPr>
          <w:rStyle w:val="Char"/>
          <w:rtl/>
        </w:rPr>
        <w:t xml:space="preserve"> </w:t>
      </w:r>
      <w:r w:rsidR="00E85DA7" w:rsidRPr="00877CEC">
        <w:rPr>
          <w:rFonts w:ascii="DecoType Naskh Special" w:hAnsi="DecoType Naskh Special"/>
          <w:sz w:val="36"/>
          <w:rtl/>
        </w:rPr>
        <w:t>﴿</w:t>
      </w:r>
      <w:r w:rsidR="00E85DA7" w:rsidRPr="007F287A">
        <w:rPr>
          <w:rStyle w:val="Char3"/>
          <w:rtl/>
        </w:rPr>
        <w:t>وَمَنْ يَتَوَكَّلْ عَلَى اللَّهِ فَهُوَ حَسْبُهُ</w:t>
      </w:r>
      <w:r w:rsidR="00E85DA7" w:rsidRPr="00877CEC">
        <w:rPr>
          <w:rFonts w:ascii="DecoType Naskh Special" w:hAnsi="DecoType Naskh Special"/>
          <w:sz w:val="36"/>
          <w:rtl/>
        </w:rPr>
        <w:t>﴾</w:t>
      </w:r>
      <w:r w:rsidR="00E85DA7" w:rsidRPr="007F287A">
        <w:rPr>
          <w:rStyle w:val="Char3"/>
          <w:rtl/>
        </w:rPr>
        <w:t xml:space="preserve"> </w:t>
      </w:r>
      <w:r w:rsidR="00E85DA7" w:rsidRPr="00E85DA7">
        <w:rPr>
          <w:rStyle w:val="Char4"/>
          <w:rtl/>
        </w:rPr>
        <w:t>[الطلاق: 3]</w:t>
      </w:r>
      <w:r w:rsidRPr="00AB37C8">
        <w:rPr>
          <w:rStyle w:val="Cha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0"/>
          <w:rtl/>
        </w:rPr>
        <w:t xml:space="preserve">ودليل الرغبة والرهبة والخشوع </w:t>
      </w:r>
      <w:r w:rsidRPr="00AB37C8">
        <w:rPr>
          <w:rStyle w:val="Char"/>
          <w:rtl/>
        </w:rPr>
        <w:t xml:space="preserve">قوله تعالى: </w:t>
      </w:r>
      <w:r w:rsidR="00E85DA7" w:rsidRPr="00877CEC">
        <w:rPr>
          <w:rFonts w:ascii="DecoType Naskh Special" w:hAnsi="DecoType Naskh Special"/>
          <w:sz w:val="36"/>
          <w:rtl/>
        </w:rPr>
        <w:t>﴿</w:t>
      </w:r>
      <w:r w:rsidR="00E85DA7" w:rsidRPr="007F287A">
        <w:rPr>
          <w:rStyle w:val="Char3"/>
          <w:rtl/>
        </w:rPr>
        <w:t>إِنَّهُمْ كَانُوا يُسَارِعُونَ فِي الْخَيْرَاتِ وَيَدْعُونَنَا رَغَبًا وَرَهَبًا  وَكَانُوا لَنَا خَاشِعِينَ</w:t>
      </w:r>
      <w:r w:rsidR="00E85DA7" w:rsidRPr="00877CEC">
        <w:rPr>
          <w:rFonts w:ascii="DecoType Naskh Special" w:hAnsi="DecoType Naskh Special"/>
          <w:sz w:val="36"/>
          <w:rtl/>
        </w:rPr>
        <w:t>﴾</w:t>
      </w:r>
      <w:r w:rsidR="00E85DA7" w:rsidRPr="007F287A">
        <w:rPr>
          <w:rStyle w:val="Char3"/>
          <w:rtl/>
        </w:rPr>
        <w:t xml:space="preserve"> </w:t>
      </w:r>
      <w:r w:rsidR="00E85DA7" w:rsidRPr="00E85DA7">
        <w:rPr>
          <w:rStyle w:val="Char4"/>
          <w:rtl/>
        </w:rPr>
        <w:t>[الأنبياء: 90]</w:t>
      </w:r>
      <w:r w:rsidRPr="00AB37C8">
        <w:rPr>
          <w:rStyle w:val="Char"/>
          <w:rFonts w:hint="cs"/>
          <w:rtl/>
        </w:rPr>
        <w:t>.</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الخشية </w:t>
      </w:r>
      <w:r w:rsidRPr="00AB37C8">
        <w:rPr>
          <w:rStyle w:val="Char"/>
          <w:rtl/>
        </w:rPr>
        <w:t xml:space="preserve">قوله تعالى: </w:t>
      </w:r>
      <w:r w:rsidR="00E85DA7" w:rsidRPr="00877CEC">
        <w:rPr>
          <w:rFonts w:ascii="DecoType Naskh Special" w:hAnsi="DecoType Naskh Special"/>
          <w:sz w:val="36"/>
          <w:rtl/>
        </w:rPr>
        <w:t>﴿</w:t>
      </w:r>
      <w:r w:rsidR="00E85DA7" w:rsidRPr="007F287A">
        <w:rPr>
          <w:rStyle w:val="Char3"/>
          <w:rtl/>
        </w:rPr>
        <w:t>مِنْهُمْ فَلَا تَخْشَوْهُمْ</w:t>
      </w:r>
      <w:r w:rsidR="00E85DA7" w:rsidRPr="00877CEC">
        <w:rPr>
          <w:rFonts w:ascii="DecoType Naskh Special" w:hAnsi="DecoType Naskh Special"/>
          <w:sz w:val="36"/>
          <w:rtl/>
        </w:rPr>
        <w:t>﴾</w:t>
      </w:r>
      <w:r w:rsidR="00E85DA7" w:rsidRPr="007F287A">
        <w:rPr>
          <w:rStyle w:val="Char3"/>
          <w:rtl/>
        </w:rPr>
        <w:t xml:space="preserve"> </w:t>
      </w:r>
      <w:r w:rsidR="00E85DA7" w:rsidRPr="00E85DA7">
        <w:rPr>
          <w:rStyle w:val="Char4"/>
          <w:rtl/>
        </w:rPr>
        <w:t>[البقرة: 150]</w:t>
      </w:r>
      <w:r w:rsidR="00E85DA7" w:rsidRPr="00877CEC">
        <w:rPr>
          <w:rFonts w:ascii="DecoType Naskh Special" w:hAnsi="DecoType Naskh Special" w:cs="Arial" w:hint="cs"/>
          <w:sz w:val="36"/>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الإنابة </w:t>
      </w:r>
      <w:r w:rsidRPr="00AB37C8">
        <w:rPr>
          <w:rStyle w:val="Char"/>
          <w:rtl/>
        </w:rPr>
        <w:t xml:space="preserve">قوله تعالى: </w:t>
      </w:r>
      <w:r w:rsidR="00E85DA7" w:rsidRPr="00877CEC">
        <w:rPr>
          <w:rFonts w:ascii="DecoType Naskh Special" w:hAnsi="DecoType Naskh Special"/>
          <w:sz w:val="36"/>
          <w:rtl/>
        </w:rPr>
        <w:t>﴿</w:t>
      </w:r>
      <w:r w:rsidR="00E85DA7" w:rsidRPr="007F287A">
        <w:rPr>
          <w:rStyle w:val="Char3"/>
          <w:rtl/>
        </w:rPr>
        <w:t>وَأَنِيبُوا إِلَى رَبِّكُمْ وَأَسْلِمُوا لَهُ</w:t>
      </w:r>
      <w:r w:rsidR="00E85DA7" w:rsidRPr="00877CEC">
        <w:rPr>
          <w:rFonts w:ascii="DecoType Naskh Special" w:hAnsi="DecoType Naskh Special"/>
          <w:sz w:val="36"/>
          <w:rtl/>
        </w:rPr>
        <w:t>﴾</w:t>
      </w:r>
      <w:r w:rsidR="00E85DA7" w:rsidRPr="007F287A">
        <w:rPr>
          <w:rStyle w:val="Char3"/>
          <w:rtl/>
        </w:rPr>
        <w:t xml:space="preserve"> </w:t>
      </w:r>
      <w:r w:rsidR="00E85DA7" w:rsidRPr="00E85DA7">
        <w:rPr>
          <w:rStyle w:val="Char4"/>
          <w:rtl/>
        </w:rPr>
        <w:t>[الزمر: 54]</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الاستعانة </w:t>
      </w:r>
      <w:r w:rsidRPr="00AB37C8">
        <w:rPr>
          <w:rStyle w:val="Char"/>
          <w:rtl/>
        </w:rPr>
        <w:t xml:space="preserve">قوله تعالى: </w:t>
      </w:r>
      <w:r w:rsidR="00E85DA7" w:rsidRPr="00877CEC">
        <w:rPr>
          <w:rFonts w:ascii="DecoType Naskh Special" w:hAnsi="DecoType Naskh Special"/>
          <w:spacing w:val="-6"/>
          <w:sz w:val="36"/>
          <w:rtl/>
        </w:rPr>
        <w:t>﴿</w:t>
      </w:r>
      <w:r w:rsidR="00E85DA7" w:rsidRPr="007F287A">
        <w:rPr>
          <w:rStyle w:val="Char3"/>
          <w:rtl/>
        </w:rPr>
        <w:t>إِيَّاكَ نَعْبُدُ وَإِيَّاكَ نَسْتَعِينُ٥</w:t>
      </w:r>
      <w:r w:rsidR="00E85DA7" w:rsidRPr="00877CEC">
        <w:rPr>
          <w:rFonts w:ascii="DecoType Naskh Special" w:hAnsi="DecoType Naskh Special"/>
          <w:spacing w:val="-6"/>
          <w:sz w:val="36"/>
          <w:rtl/>
        </w:rPr>
        <w:t>﴾</w:t>
      </w:r>
      <w:r w:rsidR="00E85DA7" w:rsidRPr="007F287A">
        <w:rPr>
          <w:rStyle w:val="Char3"/>
          <w:rtl/>
        </w:rPr>
        <w:t xml:space="preserve"> </w:t>
      </w:r>
      <w:r w:rsidR="00E85DA7" w:rsidRPr="00E85DA7">
        <w:rPr>
          <w:rStyle w:val="Char4"/>
          <w:rtl/>
        </w:rPr>
        <w:t>[الفاتحة: 5]</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وفي الحديث: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إذا استعنت فاستعن بالله" \</w:instrText>
      </w:r>
      <w:r w:rsidRPr="00A528F1">
        <w:rPr>
          <w:rStyle w:val="Char5"/>
        </w:rPr>
        <w:instrText xml:space="preserve">y "1" \b </w:instrText>
      </w:r>
      <w:r w:rsidRPr="00A528F1">
        <w:rPr>
          <w:rStyle w:val="Char5"/>
          <w:rtl/>
        </w:rPr>
        <w:fldChar w:fldCharType="end"/>
      </w:r>
      <w:r w:rsidRPr="00A528F1">
        <w:rPr>
          <w:rStyle w:val="Char5"/>
          <w:rtl/>
        </w:rPr>
        <w:t>إذا استعنت فاستعن بالله</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2"/>
      </w:r>
      <w:r w:rsidRPr="00D871B0">
        <w:rPr>
          <w:rStyle w:val="Char"/>
          <w:vertAlign w:val="superscript"/>
          <w:rtl/>
        </w:rPr>
        <w:t>)</w:t>
      </w:r>
      <w:r w:rsidRPr="00AB37C8">
        <w:rPr>
          <w:rStyle w:val="Cha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0"/>
          <w:rtl/>
        </w:rPr>
        <w:t xml:space="preserve">ودليل الاستعاذة </w:t>
      </w:r>
      <w:r w:rsidRPr="00AB37C8">
        <w:rPr>
          <w:rStyle w:val="Char"/>
          <w:rtl/>
        </w:rPr>
        <w:t xml:space="preserve">قوله تعالى: </w:t>
      </w:r>
      <w:r w:rsidR="00E85DA7" w:rsidRPr="00877CEC">
        <w:rPr>
          <w:rFonts w:ascii="DecoType Naskh Special" w:hAnsi="DecoType Naskh Special"/>
          <w:sz w:val="36"/>
          <w:rtl/>
        </w:rPr>
        <w:t>﴿</w:t>
      </w:r>
      <w:r w:rsidR="00E85DA7" w:rsidRPr="007F287A">
        <w:rPr>
          <w:rStyle w:val="Char3"/>
          <w:rtl/>
        </w:rPr>
        <w:t>قُلْ أَعُوذُ بِرَبِّ النَّاسِ١ مَلِكِ النَّاسِ٢</w:t>
      </w:r>
      <w:r w:rsidR="00E85DA7" w:rsidRPr="00877CEC">
        <w:rPr>
          <w:rFonts w:ascii="DecoType Naskh Special" w:hAnsi="DecoType Naskh Special"/>
          <w:sz w:val="36"/>
          <w:rtl/>
        </w:rPr>
        <w:t>﴾</w:t>
      </w:r>
      <w:r w:rsidR="00E85DA7" w:rsidRPr="007F287A">
        <w:rPr>
          <w:rStyle w:val="Char3"/>
          <w:rtl/>
        </w:rPr>
        <w:t xml:space="preserve"> </w:t>
      </w:r>
      <w:r w:rsidR="00E85DA7" w:rsidRPr="00E85DA7">
        <w:rPr>
          <w:rStyle w:val="Char4"/>
          <w:rtl/>
        </w:rPr>
        <w:t>[الناس: 1-2]</w:t>
      </w:r>
      <w:r w:rsidRPr="00AB37C8">
        <w:rPr>
          <w:rStyle w:val="Char"/>
          <w:rFonts w:hint="cs"/>
          <w:rtl/>
        </w:rPr>
        <w:t>.</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الاستغاثة </w:t>
      </w:r>
      <w:r w:rsidRPr="00AB37C8">
        <w:rPr>
          <w:rStyle w:val="Char"/>
          <w:rtl/>
        </w:rPr>
        <w:t xml:space="preserve">قوله تعالى: </w:t>
      </w:r>
      <w:r w:rsidR="00E85DA7" w:rsidRPr="00877CEC">
        <w:rPr>
          <w:rFonts w:ascii="DecoType Naskh Special" w:hAnsi="DecoType Naskh Special"/>
          <w:sz w:val="36"/>
          <w:rtl/>
        </w:rPr>
        <w:t>﴿</w:t>
      </w:r>
      <w:r w:rsidR="00E85DA7" w:rsidRPr="007F287A">
        <w:rPr>
          <w:rStyle w:val="Char3"/>
          <w:rtl/>
        </w:rPr>
        <w:t>إِذْ تَسْتَغِيثُونَ رَبَّكُمْ فَاسْتَجَابَ لَكُمْ</w:t>
      </w:r>
      <w:r w:rsidR="00E85DA7" w:rsidRPr="00877CEC">
        <w:rPr>
          <w:rFonts w:ascii="DecoType Naskh Special" w:hAnsi="DecoType Naskh Special"/>
          <w:sz w:val="36"/>
          <w:rtl/>
        </w:rPr>
        <w:t>﴾</w:t>
      </w:r>
      <w:r w:rsidR="00E85DA7" w:rsidRPr="007F287A">
        <w:rPr>
          <w:rStyle w:val="Char3"/>
          <w:rtl/>
        </w:rPr>
        <w:t xml:space="preserve"> </w:t>
      </w:r>
      <w:r w:rsidR="00E85DA7" w:rsidRPr="00E85DA7">
        <w:rPr>
          <w:rStyle w:val="Char4"/>
          <w:rtl/>
        </w:rPr>
        <w:t>[الأنفال: 9]</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الذبح </w:t>
      </w:r>
      <w:r w:rsidRPr="00AB37C8">
        <w:rPr>
          <w:rStyle w:val="Char"/>
          <w:rtl/>
        </w:rPr>
        <w:t xml:space="preserve">قوله تعالى: </w:t>
      </w:r>
      <w:r w:rsidR="00DF012A" w:rsidRPr="00877CEC">
        <w:rPr>
          <w:rFonts w:ascii="DecoType Naskh Special" w:hAnsi="DecoType Naskh Special"/>
          <w:spacing w:val="-4"/>
          <w:sz w:val="36"/>
          <w:rtl/>
        </w:rPr>
        <w:t>﴿</w:t>
      </w:r>
      <w:r w:rsidR="00DF012A" w:rsidRPr="007F287A">
        <w:rPr>
          <w:rStyle w:val="Char3"/>
          <w:rtl/>
        </w:rPr>
        <w:t>قُلْ إِنَّ صَلَاتِي وَنُسُكِي وَمَحْيَايَ وَمَمَاتِي لِلَّهِ رَبِّ الْعَالَمِينَ١٦٢ لَا شَرِيكَ لَهُ  وَبِذَلِكَ أُمِرْتُ وَأَنَا أَوَّلُ الْمُسْلِمِينَ١٦٣</w:t>
      </w:r>
      <w:r w:rsidR="00DF012A" w:rsidRPr="00877CEC">
        <w:rPr>
          <w:rFonts w:ascii="DecoType Naskh Special" w:hAnsi="DecoType Naskh Special"/>
          <w:spacing w:val="-4"/>
          <w:sz w:val="36"/>
          <w:rtl/>
        </w:rPr>
        <w:t>﴾</w:t>
      </w:r>
      <w:r w:rsidR="00DF012A" w:rsidRPr="007F287A">
        <w:rPr>
          <w:rStyle w:val="Char3"/>
          <w:rtl/>
        </w:rPr>
        <w:t xml:space="preserve"> </w:t>
      </w:r>
      <w:r w:rsidR="00DF012A" w:rsidRPr="00DF012A">
        <w:rPr>
          <w:rStyle w:val="Char4"/>
          <w:rtl/>
        </w:rPr>
        <w:lastRenderedPageBreak/>
        <w:t>[الأنعام:162-163]</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ومن السنة:</w:t>
      </w:r>
      <w:r w:rsidR="00A528F1" w:rsidRPr="00AB37C8">
        <w:rPr>
          <w:rStyle w:val="Char"/>
          <w:rFonts w:hint="cs"/>
          <w:rtl/>
        </w:rPr>
        <w:t xml:space="preserve">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لعن الله من ذبح لغير الله" \</w:instrText>
      </w:r>
      <w:r w:rsidRPr="00A528F1">
        <w:rPr>
          <w:rStyle w:val="Char5"/>
        </w:rPr>
        <w:instrText xml:space="preserve">y "1" \b </w:instrText>
      </w:r>
      <w:r w:rsidRPr="00A528F1">
        <w:rPr>
          <w:rStyle w:val="Char5"/>
          <w:rtl/>
        </w:rPr>
        <w:fldChar w:fldCharType="end"/>
      </w:r>
      <w:r w:rsidRPr="00A528F1">
        <w:rPr>
          <w:rStyle w:val="Char5"/>
          <w:rtl/>
        </w:rPr>
        <w:t>لعن الله من ذبح لغير الله</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3"/>
      </w:r>
      <w:r w:rsidRPr="00D871B0">
        <w:rPr>
          <w:rStyle w:val="Char"/>
          <w:vertAlign w:val="superscript"/>
          <w:rtl/>
        </w:rPr>
        <w:t>)</w:t>
      </w:r>
      <w:r w:rsidRPr="00AB37C8">
        <w:rPr>
          <w:rStyle w:val="Char"/>
          <w:rFonts w:hint="cs"/>
          <w:rtl/>
        </w:rPr>
        <w:t xml:space="preserve"> </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النذر </w:t>
      </w:r>
      <w:r w:rsidRPr="00AB37C8">
        <w:rPr>
          <w:rStyle w:val="Char"/>
          <w:rtl/>
        </w:rPr>
        <w:t xml:space="preserve">قوله تعالى: </w:t>
      </w:r>
      <w:r w:rsidR="00DF012A" w:rsidRPr="00877CEC">
        <w:rPr>
          <w:rFonts w:ascii="DecoType Naskh Special" w:hAnsi="DecoType Naskh Special"/>
          <w:sz w:val="36"/>
          <w:rtl/>
        </w:rPr>
        <w:t>﴿</w:t>
      </w:r>
      <w:r w:rsidR="00DF012A" w:rsidRPr="007F287A">
        <w:rPr>
          <w:rStyle w:val="Char3"/>
          <w:rtl/>
        </w:rPr>
        <w:t>يُوفُونَ بِالنَّذْرِ وَيَخَافُونَ يَوْمًا كَانَ شَرُّهُ مُسْتَطِيرًا٧</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[الإنسان: 7]</w:t>
      </w:r>
      <w:r w:rsidRPr="00AB37C8">
        <w:rPr>
          <w:rStyle w:val="Char"/>
          <w:rtl/>
        </w:rPr>
        <w:t xml:space="preserve">. </w:t>
      </w:r>
    </w:p>
    <w:p w:rsidR="0059188F" w:rsidRPr="00B95906" w:rsidRDefault="0059188F" w:rsidP="00D871B0">
      <w:pPr>
        <w:pStyle w:val="a1"/>
        <w:rPr>
          <w:rtl/>
        </w:rPr>
      </w:pPr>
      <w:bookmarkStart w:id="11" w:name="_Toc115492214"/>
      <w:bookmarkStart w:id="12" w:name="_Toc456823562"/>
      <w:r w:rsidRPr="00B95906">
        <w:rPr>
          <w:rtl/>
        </w:rPr>
        <w:t>لأصل الثاني</w:t>
      </w:r>
      <w:bookmarkEnd w:id="11"/>
      <w:r w:rsidRPr="00B95906">
        <w:rPr>
          <w:rtl/>
        </w:rPr>
        <w:t xml:space="preserve"> </w:t>
      </w:r>
      <w:bookmarkStart w:id="13" w:name="_Toc115492215"/>
      <w:r w:rsidR="00D871B0">
        <w:rPr>
          <w:rtl/>
        </w:rPr>
        <w:br/>
      </w:r>
      <w:r w:rsidRPr="00B95906">
        <w:rPr>
          <w:rtl/>
        </w:rPr>
        <w:t>معرفة دين الإسلام بالأدلة</w:t>
      </w:r>
      <w:bookmarkEnd w:id="12"/>
      <w:bookmarkEnd w:id="13"/>
      <w:r w:rsidRPr="00B95906">
        <w:rP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وهو الاستسلام لله بالتوحيد، والانقياد له بالطاعة، والخلوص من الشرك. </w:t>
      </w:r>
      <w:r w:rsidRPr="00AB37C8">
        <w:rPr>
          <w:rStyle w:val="Char0"/>
          <w:rtl/>
        </w:rPr>
        <w:t xml:space="preserve">وهو ثلاث مراتب: </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(الإسلام) و (الإيمان) و (الإحسان)، وكل مرتبة لها أركان. </w:t>
      </w:r>
    </w:p>
    <w:p w:rsidR="0059188F" w:rsidRPr="00AB37C8" w:rsidRDefault="0059188F" w:rsidP="00AB37C8">
      <w:pPr>
        <w:pStyle w:val="a2"/>
        <w:rPr>
          <w:rStyle w:val="Char0"/>
          <w:rFonts w:hAnsi="Times New Roman Bold"/>
          <w:b/>
          <w:bCs/>
          <w:sz w:val="36"/>
          <w:szCs w:val="36"/>
          <w:rtl/>
        </w:rPr>
      </w:pPr>
      <w:bookmarkStart w:id="14" w:name="_Toc115492216"/>
      <w:bookmarkStart w:id="15" w:name="_Toc456823563"/>
      <w:r w:rsidRPr="00AB37C8">
        <w:rPr>
          <w:rtl/>
        </w:rPr>
        <w:t>المرتبة الأولى الإسلام</w:t>
      </w:r>
      <w:bookmarkEnd w:id="14"/>
      <w:bookmarkEnd w:id="15"/>
      <w:r w:rsidRPr="00AB37C8">
        <w:rP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فأركان الإسلام </w:t>
      </w:r>
      <w:r w:rsidRPr="00AB37C8">
        <w:rPr>
          <w:rStyle w:val="Char"/>
          <w:rtl/>
        </w:rPr>
        <w:t xml:space="preserve">(خمسة) شهادة أن لا إله إلا الله وأن محمدا رسول الله و (إقام الصلاة) و (إيتاء الزكاة) و (صوم رمضان) و (حج بيت الله الحرام). </w:t>
      </w:r>
    </w:p>
    <w:p w:rsidR="0059188F" w:rsidRPr="00AB37C8" w:rsidRDefault="0059188F" w:rsidP="00877CEC">
      <w:pPr>
        <w:widowControl w:val="0"/>
        <w:spacing w:before="2" w:after="2"/>
        <w:ind w:firstLine="284"/>
        <w:jc w:val="both"/>
        <w:rPr>
          <w:rStyle w:val="Char"/>
          <w:rFonts w:hint="cs"/>
          <w:rtl/>
        </w:rPr>
      </w:pPr>
      <w:r w:rsidRPr="00AB37C8">
        <w:rPr>
          <w:rStyle w:val="Char0"/>
          <w:rtl/>
        </w:rPr>
        <w:t xml:space="preserve">فدليل الشهادة </w:t>
      </w:r>
      <w:r w:rsidRPr="00AB37C8">
        <w:rPr>
          <w:rStyle w:val="Char"/>
          <w:rtl/>
        </w:rPr>
        <w:t xml:space="preserve">قوله تعالى: </w:t>
      </w:r>
      <w:r w:rsidR="00DF012A" w:rsidRPr="00877CEC">
        <w:rPr>
          <w:rFonts w:ascii="DecoType Naskh Special" w:hAnsi="DecoType Naskh Special"/>
          <w:sz w:val="36"/>
          <w:rtl/>
        </w:rPr>
        <w:t>﴿</w:t>
      </w:r>
      <w:r w:rsidR="00DF012A" w:rsidRPr="007F287A">
        <w:rPr>
          <w:rStyle w:val="Char3"/>
          <w:rtl/>
        </w:rPr>
        <w:t>شَهِدَ اللَّهُ أَنَّهُ لَا إِلَهَ إِلَّا هُوَ وَالْمَلَائِكَةُ وَأُولُو الْعِلْمِ قَائِمًا بِالْقِسْطِ  لَا إِلَهَ إِلَّا هُوَ الْعَزِيزُ الْحَكِيمُ١٨</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[آل عمران: 18]</w:t>
      </w:r>
      <w:r w:rsidR="00FE5CD4">
        <w:rPr>
          <w:rFonts w:ascii="DecoType Naskh Special" w:hAnsi="DecoType Naskh Special" w:cs="Arial" w:hint="cs"/>
          <w:sz w:val="36"/>
          <w:rtl/>
        </w:rPr>
        <w:t>،</w:t>
      </w:r>
      <w:r w:rsidRPr="00AB37C8">
        <w:rPr>
          <w:rStyle w:val="Char"/>
          <w:rtl/>
        </w:rPr>
        <w:t xml:space="preserve"> ومعناها لا معبود بحق إلا الله وحده، و (لا إله) نافيا جميع ما يعبد من دون الله، (إلا الله) مثبتا العبادة لله وحده لا شريك له في عبادته كما أنه ليس له شريك في ملكه. وتفسيرها الذي يوضحها قوله تعالى: </w:t>
      </w:r>
      <w:r w:rsidR="00DF012A" w:rsidRPr="00877CEC">
        <w:rPr>
          <w:rFonts w:ascii="DecoType Naskh Special" w:hAnsi="DecoType Naskh Special"/>
          <w:sz w:val="36"/>
          <w:rtl/>
        </w:rPr>
        <w:t>﴿</w:t>
      </w:r>
      <w:r w:rsidR="00DF012A" w:rsidRPr="007F287A">
        <w:rPr>
          <w:rStyle w:val="Char3"/>
          <w:rtl/>
        </w:rPr>
        <w:t>وَإِذْ قَالَ إِبْرَاهِيمُ لِأَبِيهِ وَقَوْمِهِ إِنَّنِي بَرَاءٌ مِمَّا تَعْبُدُونَ٢٦ إِلَّا الَّذِي فَطَرَنِي فَإِنَّهُ سَيَهْدِينِ٢٧ وَجَعَلَهَا كَلِمَةً بَاقِيَةً فِي عَقِبِهِ لَعَلَّهُمْ يَرْجِعُونَ٢٨</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[الزخرف: 26-28]</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lastRenderedPageBreak/>
        <w:t xml:space="preserve">وقوله تعالى: </w:t>
      </w:r>
      <w:r w:rsidR="00DF012A" w:rsidRPr="00877CEC">
        <w:rPr>
          <w:rFonts w:ascii="DecoType Naskh Special" w:hAnsi="DecoType Naskh Special"/>
          <w:sz w:val="36"/>
          <w:rtl/>
        </w:rPr>
        <w:t>﴿</w:t>
      </w:r>
      <w:r w:rsidR="00DF012A" w:rsidRPr="007F287A">
        <w:rPr>
          <w:rStyle w:val="Char3"/>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مُسْلِمُونَ٦٤</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[آل عمران: 64]</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شهادة أن محمدا رسول الله </w:t>
      </w:r>
      <w:r w:rsidRPr="00AB37C8">
        <w:rPr>
          <w:rStyle w:val="Char"/>
          <w:rtl/>
        </w:rPr>
        <w:t xml:space="preserve">قوله تعالى: </w:t>
      </w:r>
      <w:r w:rsidR="00DF012A" w:rsidRPr="00877CEC">
        <w:rPr>
          <w:rFonts w:ascii="DecoType Naskh Special" w:hAnsi="DecoType Naskh Special"/>
          <w:sz w:val="36"/>
          <w:rtl/>
        </w:rPr>
        <w:t>﴿</w:t>
      </w:r>
      <w:r w:rsidR="00DF012A" w:rsidRPr="007F287A">
        <w:rPr>
          <w:rStyle w:val="Char3"/>
          <w:rtl/>
        </w:rPr>
        <w:t>لَقَدْ جَاءَكُمْ رَسُولٌ مِنْ أَنْفُسِكُمْ عَزِيزٌ عَلَيْهِ مَا عَنِتُّمْ حَرِيصٌ عَلَيْكُمْ بِالْمُؤْمِنِينَ رَءُوفٌ رَحِيمٌ١٢٨</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[التوبة: 128]</w:t>
      </w:r>
      <w:r w:rsidRPr="00AB37C8">
        <w:rPr>
          <w:rStyle w:val="Char"/>
          <w:rtl/>
        </w:rPr>
        <w:t xml:space="preserve">. ومعنى شهادة أن محمدا رسول الله: طاعته فيما أمر، وتصديقه فيما أخبر، واجتناب ما عنه نهى وزجر، وأن لا يعبد الله إلا بما شرع.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الصلاة والزكاة </w:t>
      </w:r>
      <w:r w:rsidRPr="00AB37C8">
        <w:rPr>
          <w:rStyle w:val="Char"/>
          <w:rtl/>
        </w:rPr>
        <w:t xml:space="preserve">وتفسير التوحيد قوله تعالى: </w:t>
      </w:r>
      <w:r w:rsidR="00DF012A" w:rsidRPr="00877CEC">
        <w:rPr>
          <w:rFonts w:ascii="DecoType Naskh Special" w:hAnsi="DecoType Naskh Special"/>
          <w:spacing w:val="-4"/>
          <w:sz w:val="36"/>
          <w:rtl/>
        </w:rPr>
        <w:t>﴿</w:t>
      </w:r>
      <w:r w:rsidR="00DF012A" w:rsidRPr="007F287A">
        <w:rPr>
          <w:rStyle w:val="Char3"/>
          <w:rtl/>
        </w:rPr>
        <w:t>وَمَا أُمِرُوا إِلَّا لِيَعْبُدُوا اللَّهَ مُخْلِصِينَ لَهُ الدِّينَ حُنَفَاءَ وَيُقِيمُوا الصَّلَاةَ وَيُؤْتُوا الزَّكَاةَ  وَذَلِكَ دِينُ الْقَيِّمَةِ٥</w:t>
      </w:r>
      <w:r w:rsidR="00DF012A" w:rsidRPr="00877CEC">
        <w:rPr>
          <w:rFonts w:ascii="DecoType Naskh Special" w:hAnsi="DecoType Naskh Special"/>
          <w:spacing w:val="-4"/>
          <w:sz w:val="36"/>
          <w:rtl/>
        </w:rPr>
        <w:t>﴾</w:t>
      </w:r>
      <w:r w:rsidR="00DF012A" w:rsidRPr="007F287A">
        <w:rPr>
          <w:rStyle w:val="Char3"/>
          <w:rtl/>
        </w:rPr>
        <w:t xml:space="preserve"> </w:t>
      </w:r>
      <w:r w:rsidR="00DF012A" w:rsidRPr="00DF012A">
        <w:rPr>
          <w:rStyle w:val="Char4"/>
          <w:rtl/>
        </w:rPr>
        <w:t>[البينة: 5]</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الصيام </w:t>
      </w:r>
      <w:r w:rsidRPr="00AB37C8">
        <w:rPr>
          <w:rStyle w:val="Char"/>
          <w:rtl/>
        </w:rPr>
        <w:t xml:space="preserve">قوله تعالى: </w:t>
      </w:r>
      <w:r w:rsidR="00DF012A" w:rsidRPr="00877CEC">
        <w:rPr>
          <w:rFonts w:ascii="DecoType Naskh Special" w:hAnsi="DecoType Naskh Special"/>
          <w:sz w:val="36"/>
          <w:rtl/>
        </w:rPr>
        <w:t>﴿</w:t>
      </w:r>
      <w:r w:rsidR="00DF012A" w:rsidRPr="007F287A">
        <w:rPr>
          <w:rStyle w:val="Char3"/>
          <w:rtl/>
        </w:rPr>
        <w:t>يَا أَيُّهَا الَّذِينَ آمَنُوا كُتِبَ عَلَيْكُمُ الصِّيَامُ كَمَا كُتِبَ عَلَى الَّذِينَ مِنْ قَبْلِكُمْ لَعَلَّكُمْ تَتَّقُونَ١٨٣</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[البقرة: 183]</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الحج </w:t>
      </w:r>
      <w:r w:rsidRPr="00AB37C8">
        <w:rPr>
          <w:rStyle w:val="Char"/>
          <w:rtl/>
        </w:rPr>
        <w:t xml:space="preserve">قوله تعالى: </w:t>
      </w:r>
      <w:r w:rsidR="00DF012A" w:rsidRPr="00877CEC">
        <w:rPr>
          <w:rFonts w:ascii="DecoType Naskh Special" w:hAnsi="DecoType Naskh Special"/>
          <w:sz w:val="36"/>
          <w:rtl/>
        </w:rPr>
        <w:t>﴿</w:t>
      </w:r>
      <w:r w:rsidR="00DF012A" w:rsidRPr="007F287A">
        <w:rPr>
          <w:rStyle w:val="Char3"/>
          <w:rtl/>
        </w:rPr>
        <w:t>وَلِلَّهِ عَلَى النَّاسِ حِجُّ الْبَيْتِ مَنِ اسْتَطَاعَ إِلَيْهِ سَبِيلًا  وَمَنْ كَفَرَ فَإِنَّ اللَّهَ غَنِيٌّ عَنِ الْعَالَمِينَ</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[آل عمران: 97]</w:t>
      </w:r>
      <w:r w:rsidRPr="00AB37C8">
        <w:rPr>
          <w:rStyle w:val="Char"/>
          <w:rtl/>
        </w:rPr>
        <w:t xml:space="preserve">. </w:t>
      </w:r>
    </w:p>
    <w:p w:rsidR="0059188F" w:rsidRPr="00B95906" w:rsidRDefault="0059188F" w:rsidP="00B95906">
      <w:pPr>
        <w:pStyle w:val="a2"/>
        <w:rPr>
          <w:rtl/>
        </w:rPr>
      </w:pPr>
      <w:bookmarkStart w:id="16" w:name="_Toc115492217"/>
      <w:bookmarkStart w:id="17" w:name="_Toc456823564"/>
      <w:r w:rsidRPr="00B95906">
        <w:rPr>
          <w:rtl/>
        </w:rPr>
        <w:t>المرتبة الثانية الإيمان</w:t>
      </w:r>
      <w:bookmarkEnd w:id="16"/>
      <w:bookmarkEnd w:id="17"/>
      <w:r w:rsidRPr="00B95906">
        <w:rP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وهو بضع وسبعون شعبة. فأعلاها قول لا إله إلا الله وأدناها إماطة الأذى عن الطريق والحياء شعبة من الإيمان. </w:t>
      </w:r>
    </w:p>
    <w:p w:rsidR="0059188F" w:rsidRPr="00AB37C8" w:rsidRDefault="0059188F" w:rsidP="00877CEC">
      <w:pPr>
        <w:widowControl w:val="0"/>
        <w:spacing w:before="2" w:after="2"/>
        <w:ind w:firstLine="284"/>
        <w:jc w:val="both"/>
        <w:rPr>
          <w:rStyle w:val="Char"/>
          <w:rtl/>
        </w:rPr>
      </w:pPr>
      <w:r w:rsidRPr="00AB37C8">
        <w:rPr>
          <w:rStyle w:val="Char0"/>
          <w:rtl/>
        </w:rPr>
        <w:t xml:space="preserve">وأركانه ستة: </w:t>
      </w:r>
      <w:r w:rsidRPr="00AB37C8">
        <w:rPr>
          <w:rStyle w:val="Char"/>
          <w:rtl/>
        </w:rPr>
        <w:t xml:space="preserve">أن تؤمن بالله وملائكته وكتبه ورسله واليوم الآخر وبالقدر خيره وشره. </w:t>
      </w:r>
    </w:p>
    <w:p w:rsidR="0059188F" w:rsidRPr="00AB37C8" w:rsidRDefault="0059188F" w:rsidP="00877CEC">
      <w:pPr>
        <w:widowControl w:val="0"/>
        <w:spacing w:before="2" w:after="2"/>
        <w:ind w:firstLine="284"/>
        <w:jc w:val="both"/>
        <w:rPr>
          <w:rStyle w:val="Char"/>
          <w:rtl/>
        </w:rPr>
      </w:pPr>
      <w:r w:rsidRPr="00AB37C8">
        <w:rPr>
          <w:rStyle w:val="Char0"/>
          <w:rtl/>
        </w:rPr>
        <w:t xml:space="preserve">والدليل على هذه الأركان الستة </w:t>
      </w:r>
      <w:r w:rsidRPr="00AB37C8">
        <w:rPr>
          <w:rStyle w:val="Char"/>
          <w:rtl/>
        </w:rPr>
        <w:t xml:space="preserve">قوله تعالى: </w:t>
      </w:r>
      <w:r w:rsidR="00DF012A" w:rsidRPr="00877CEC">
        <w:rPr>
          <w:rFonts w:ascii="DecoType Naskh Special" w:hAnsi="DecoType Naskh Special"/>
          <w:spacing w:val="-6"/>
          <w:sz w:val="36"/>
          <w:rtl/>
        </w:rPr>
        <w:t>﴿</w:t>
      </w:r>
      <w:r w:rsidR="00DF012A" w:rsidRPr="007F287A">
        <w:rPr>
          <w:rStyle w:val="Char3"/>
          <w:rtl/>
        </w:rPr>
        <w:t>لَيْسَ الْبِرَّ أَنْ تُوَلُّوا وُجُوهَكُمْ قِبَلَ الْمَشْرِقِ وَالْمَغْرِبِ وَلَكِنَّ الْبِرَّ مَنْ آمَنَ بِاللَّهِ وَالْيَوْمِ الْآخِرِ وَالْمَلَائِكَةِ وَالْكِتَابِ وَالنَّبِيِّينَ</w:t>
      </w:r>
      <w:r w:rsidR="00DF012A" w:rsidRPr="00877CEC">
        <w:rPr>
          <w:rFonts w:ascii="DecoType Naskh Special" w:hAnsi="DecoType Naskh Special"/>
          <w:spacing w:val="-6"/>
          <w:sz w:val="36"/>
          <w:rtl/>
        </w:rPr>
        <w:t>﴾</w:t>
      </w:r>
      <w:r w:rsidR="00DF012A" w:rsidRPr="007F287A">
        <w:rPr>
          <w:rStyle w:val="Char3"/>
          <w:rtl/>
        </w:rPr>
        <w:t xml:space="preserve"> </w:t>
      </w:r>
      <w:r w:rsidR="00DF012A" w:rsidRPr="00DF012A">
        <w:rPr>
          <w:rStyle w:val="Char4"/>
          <w:rtl/>
        </w:rPr>
        <w:t>[البقرة: 177]</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القدر </w:t>
      </w:r>
      <w:r w:rsidRPr="00AB37C8">
        <w:rPr>
          <w:rStyle w:val="Char"/>
          <w:rtl/>
        </w:rPr>
        <w:t xml:space="preserve">قوله تعالى: </w:t>
      </w:r>
      <w:r w:rsidR="00DF012A" w:rsidRPr="00877CEC">
        <w:rPr>
          <w:rFonts w:ascii="DecoType Naskh Special" w:hAnsi="DecoType Naskh Special"/>
          <w:sz w:val="36"/>
          <w:rtl/>
        </w:rPr>
        <w:t>﴿</w:t>
      </w:r>
      <w:r w:rsidR="00DF012A" w:rsidRPr="007F287A">
        <w:rPr>
          <w:rStyle w:val="Char3"/>
          <w:rtl/>
        </w:rPr>
        <w:t>إِنَّا كُلَّ شَيْءٍ خَلَقْنَاهُ بِقَدَرٍ٤٩</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[القمر: 49]</w:t>
      </w:r>
      <w:r w:rsidRPr="00AB37C8">
        <w:rPr>
          <w:rStyle w:val="Char"/>
          <w:rtl/>
        </w:rPr>
        <w:t xml:space="preserve">. </w:t>
      </w:r>
    </w:p>
    <w:p w:rsidR="0059188F" w:rsidRPr="00B95906" w:rsidRDefault="0059188F" w:rsidP="00B95906">
      <w:pPr>
        <w:pStyle w:val="a2"/>
        <w:rPr>
          <w:rtl/>
        </w:rPr>
      </w:pPr>
      <w:bookmarkStart w:id="18" w:name="_Toc115492218"/>
      <w:bookmarkStart w:id="19" w:name="_Toc456823565"/>
      <w:r w:rsidRPr="00B95906">
        <w:rPr>
          <w:rtl/>
        </w:rPr>
        <w:lastRenderedPageBreak/>
        <w:t>المرتبة الثالثة الإحسان ركن واحد</w:t>
      </w:r>
      <w:bookmarkEnd w:id="18"/>
      <w:bookmarkEnd w:id="19"/>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وهو أن تعبد الله كأنك تراه فإن لم تكن تراه فإنه يراك، والدليل قوله تعالى: </w:t>
      </w:r>
      <w:r w:rsidR="00DF012A" w:rsidRPr="00877CEC">
        <w:rPr>
          <w:rFonts w:ascii="DecoType Naskh Special" w:hAnsi="DecoType Naskh Special"/>
          <w:sz w:val="36"/>
          <w:rtl/>
        </w:rPr>
        <w:t>﴿</w:t>
      </w:r>
      <w:r w:rsidR="00DF012A" w:rsidRPr="007F287A">
        <w:rPr>
          <w:rStyle w:val="Char3"/>
          <w:rtl/>
        </w:rPr>
        <w:t>إِنَّ اللَّهَ مَعَ الَّذِينَ اتَّقَوْا وَالَّذِينَ هُمْ مُحْسِنُونَ١٢٨</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[النحل: 128]</w:t>
      </w:r>
      <w:r w:rsidRPr="00AB37C8">
        <w:rPr>
          <w:rStyle w:val="Char"/>
          <w:rFonts w:hint="cs"/>
          <w:rtl/>
        </w:rPr>
        <w:t>.</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وقوله تعالى: </w:t>
      </w:r>
      <w:r w:rsidR="00DF012A" w:rsidRPr="00877CEC">
        <w:rPr>
          <w:rFonts w:ascii="DecoType Naskh Special" w:hAnsi="DecoType Naskh Special"/>
          <w:sz w:val="36"/>
          <w:rtl/>
        </w:rPr>
        <w:t>﴿</w:t>
      </w:r>
      <w:r w:rsidR="00DF012A" w:rsidRPr="007F287A">
        <w:rPr>
          <w:rStyle w:val="Char3"/>
          <w:rtl/>
        </w:rPr>
        <w:t>وَتَوَكَّلْ عَلَى الْعَزِيزِ الرَّحِيمِ٢١٧ الَّذِي يَرَاكَ حِينَ تَقُومُ٢١٨ وَتَقَلُّبَكَ فِي السَّاجِدِينَ٢١٩ إِنَّهُ هُوَ السَّمِيعُ الْعَلِيمُ٢٢٠</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[الشعراء: 217-220]</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وقوله تعالى: </w:t>
      </w:r>
      <w:r w:rsidR="00DF012A" w:rsidRPr="00877CEC">
        <w:rPr>
          <w:rFonts w:ascii="DecoType Naskh Special" w:hAnsi="DecoType Naskh Special"/>
          <w:sz w:val="36"/>
          <w:rtl/>
        </w:rPr>
        <w:t>﴿</w:t>
      </w:r>
      <w:r w:rsidR="00DF012A" w:rsidRPr="007F287A">
        <w:rPr>
          <w:rStyle w:val="Char3"/>
          <w:rtl/>
        </w:rPr>
        <w:t>وَمَا تَكُونُ فِي شَأْنٍ وَمَا تَتْلُو مِنْهُ مِنْ قُرْآنٍ وَلَا تَعْمَلُونَ مِنْ عَمَلٍ إِلَّا كُنَّا عَلَيْكُمْ شُهُودًا إِذْ تُفِيضُونَ فِيهِ</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[يونس: 61]</w:t>
      </w:r>
      <w:r w:rsidRPr="00AB37C8">
        <w:rPr>
          <w:rStyle w:val="Char"/>
          <w:rtl/>
        </w:rPr>
        <w:t xml:space="preserve">. </w:t>
      </w:r>
    </w:p>
    <w:p w:rsidR="0059188F" w:rsidRPr="00FE5CD4" w:rsidRDefault="00A528F1" w:rsidP="00877CEC">
      <w:pPr>
        <w:widowControl w:val="0"/>
        <w:spacing w:before="2" w:after="2"/>
        <w:ind w:firstLine="284"/>
        <w:jc w:val="both"/>
        <w:rPr>
          <w:rStyle w:val="Char"/>
          <w:rFonts w:hint="cs"/>
          <w:spacing w:val="-4"/>
          <w:rtl/>
        </w:rPr>
      </w:pPr>
      <w:r w:rsidRPr="00FE5CD4">
        <w:rPr>
          <w:rStyle w:val="Char0"/>
          <w:spacing w:val="-4"/>
          <w:rtl/>
        </w:rPr>
        <w:t>( والدليل من السنة</w:t>
      </w:r>
      <w:r w:rsidR="0059188F" w:rsidRPr="00FE5CD4">
        <w:rPr>
          <w:rStyle w:val="Char0"/>
          <w:spacing w:val="-4"/>
          <w:rtl/>
        </w:rPr>
        <w:t xml:space="preserve">): </w:t>
      </w:r>
      <w:r w:rsidR="0059188F" w:rsidRPr="00FE5CD4">
        <w:rPr>
          <w:rStyle w:val="Char"/>
          <w:spacing w:val="-4"/>
          <w:rtl/>
        </w:rPr>
        <w:t xml:space="preserve">حديث جبريل المشهور عن عمر بن الخطاب </w:t>
      </w:r>
      <w:r w:rsidR="00877CEC" w:rsidRPr="00FE5CD4">
        <w:rPr>
          <w:rFonts w:ascii="AGA Arabesque" w:hAnsi="AGA Arabesque" w:cs="CTraditional Arabic"/>
          <w:spacing w:val="-4"/>
          <w:sz w:val="40"/>
          <w:szCs w:val="28"/>
          <w:rtl/>
        </w:rPr>
        <w:t>س</w:t>
      </w:r>
      <w:r w:rsidR="0059188F" w:rsidRPr="00FE5CD4">
        <w:rPr>
          <w:rStyle w:val="Char"/>
          <w:spacing w:val="-4"/>
          <w:rtl/>
        </w:rPr>
        <w:t xml:space="preserve"> </w:t>
      </w:r>
      <w:r w:rsidR="0059188F" w:rsidRPr="00FE5CD4">
        <w:rPr>
          <w:rStyle w:val="Char"/>
          <w:rFonts w:hint="cs"/>
          <w:spacing w:val="-4"/>
          <w:rtl/>
        </w:rPr>
        <w:t xml:space="preserve">قال: </w:t>
      </w:r>
    </w:p>
    <w:p w:rsidR="0059188F" w:rsidRDefault="00A528F1" w:rsidP="00A528F1">
      <w:pPr>
        <w:pStyle w:val="a5"/>
        <w:rPr>
          <w:rFonts w:hint="cs"/>
          <w:rtl/>
        </w:rPr>
      </w:pPr>
      <w:r w:rsidRPr="00535C9A">
        <w:rPr>
          <w:rStyle w:val="Char"/>
          <w:rFonts w:hint="cs"/>
          <w:rtl/>
        </w:rPr>
        <w:t>«</w:t>
      </w:r>
      <w:r w:rsidR="0059188F">
        <w:rPr>
          <w:rtl/>
        </w:rPr>
        <w:fldChar w:fldCharType="begin"/>
      </w:r>
      <w:r w:rsidR="0059188F">
        <w:instrText xml:space="preserve"> XE </w:instrText>
      </w:r>
      <w:r w:rsidR="0059188F">
        <w:rPr>
          <w:rtl/>
        </w:rPr>
        <w:instrText>"</w:instrText>
      </w:r>
      <w:r w:rsidR="0059188F">
        <w:instrText>32:</w:instrText>
      </w:r>
      <w:r w:rsidR="0059188F">
        <w:rPr>
          <w:rtl/>
        </w:rPr>
        <w:instrText>قال بينما نحن 18 جلوس عند النبي إذ طلع علينا رجل شديد بياض الثياب" \</w:instrText>
      </w:r>
      <w:r w:rsidR="0059188F">
        <w:instrText xml:space="preserve">y "1" \b </w:instrText>
      </w:r>
      <w:r w:rsidR="0059188F">
        <w:rPr>
          <w:rtl/>
        </w:rPr>
        <w:fldChar w:fldCharType="end"/>
      </w:r>
      <w:r w:rsidR="0059188F">
        <w:rPr>
          <w:rtl/>
        </w:rPr>
        <w:t xml:space="preserve">بينما نحن جلوس عند النبي </w:t>
      </w:r>
      <w:r w:rsidR="00877CEC" w:rsidRPr="00877CEC">
        <w:rPr>
          <w:rFonts w:hAnsi="AGA Arabesque" w:cs="CTraditional Arabic"/>
          <w:sz w:val="40"/>
          <w:szCs w:val="28"/>
          <w:rtl/>
        </w:rPr>
        <w:t>ج</w:t>
      </w:r>
      <w:r w:rsidR="0059188F">
        <w:rPr>
          <w:rtl/>
        </w:rPr>
        <w:t xml:space="preserve"> إذ طلع علينا رجل شديد بياض الثياب </w:t>
      </w:r>
      <w:r w:rsidR="0059188F" w:rsidRPr="00FE5CD4">
        <w:rPr>
          <w:spacing w:val="-4"/>
          <w:rtl/>
        </w:rPr>
        <w:t xml:space="preserve">شديد سواد الشعر لا يرى عليه أثر السفر ولا يعرفه منا أحد فجلس إلى النبي </w:t>
      </w:r>
      <w:r w:rsidR="00877CEC" w:rsidRPr="00FE5CD4">
        <w:rPr>
          <w:rFonts w:cs="CTraditional Arabic"/>
          <w:spacing w:val="-4"/>
          <w:sz w:val="40"/>
          <w:szCs w:val="28"/>
          <w:rtl/>
        </w:rPr>
        <w:t>ج</w:t>
      </w:r>
      <w:r w:rsidR="0059188F">
        <w:rPr>
          <w:rtl/>
        </w:rPr>
        <w:t xml:space="preserve"> فأسند ركبتيه إلى ركبتيه ووضع كفيه على فخذيه وقال: يا محمد أخبرني عن الإسلام فقال: أن تشهد أن لا إله إلا الله، وأن محمدا </w:t>
      </w:r>
      <w:r w:rsidR="00877CEC" w:rsidRPr="00877CEC">
        <w:rPr>
          <w:rFonts w:hAnsi="AGA Arabesque" w:cs="CTraditional Arabic"/>
          <w:sz w:val="40"/>
          <w:szCs w:val="28"/>
          <w:rtl/>
        </w:rPr>
        <w:t>ج</w:t>
      </w:r>
      <w:r w:rsidR="0059188F">
        <w:rPr>
          <w:rtl/>
        </w:rPr>
        <w:t xml:space="preserve"> رسول الله، وتقيم الصلاة وتؤتي الزكاة، وتصوم رمضان وتحج البيت إن استطعت إليه سبيلا</w:t>
      </w:r>
      <w:r w:rsidR="0059188F">
        <w:rPr>
          <w:rFonts w:hint="cs"/>
          <w:rtl/>
        </w:rPr>
        <w:t>.</w:t>
      </w:r>
      <w:r w:rsidR="0059188F">
        <w:rPr>
          <w:rtl/>
        </w:rPr>
        <w:t xml:space="preserve"> قال: صدقت</w:t>
      </w:r>
      <w:r w:rsidR="0059188F">
        <w:rPr>
          <w:rFonts w:hint="cs"/>
          <w:rtl/>
        </w:rPr>
        <w:t>.</w:t>
      </w:r>
      <w:r w:rsidR="0059188F">
        <w:rPr>
          <w:rtl/>
        </w:rPr>
        <w:t xml:space="preserve"> فعجبنا له يسأله ويصدقه</w:t>
      </w:r>
      <w:r w:rsidR="0059188F">
        <w:rPr>
          <w:rFonts w:hint="cs"/>
          <w:rtl/>
        </w:rPr>
        <w:t>.</w:t>
      </w:r>
      <w:r w:rsidR="0059188F">
        <w:rPr>
          <w:rtl/>
        </w:rPr>
        <w:t xml:space="preserve"> </w:t>
      </w:r>
    </w:p>
    <w:p w:rsidR="0059188F" w:rsidRDefault="0059188F" w:rsidP="00A528F1">
      <w:pPr>
        <w:pStyle w:val="a5"/>
        <w:rPr>
          <w:rFonts w:ascii="Traditional Arabic" w:hint="cs"/>
          <w:rtl/>
        </w:rPr>
      </w:pPr>
      <w:r>
        <w:rPr>
          <w:rtl/>
        </w:rPr>
        <w:t>قال: أخبرني عن الإيمان</w:t>
      </w:r>
      <w:r>
        <w:rPr>
          <w:rFonts w:hint="cs"/>
          <w:rtl/>
        </w:rPr>
        <w:t>.</w:t>
      </w:r>
      <w:r>
        <w:rPr>
          <w:rtl/>
        </w:rPr>
        <w:t xml:space="preserve"> قال: أن تؤمن بالله وملائكته وكتبه ورسله واليوم الآخر وبالقدر خيره وشره قال: أخبرني عن الإحسان ؟ قال: أن تعبد الله كأنك تراه فإن لم تكن تراه فإنه يراك قال: أخبرني عن الساعة ؟ قال: ما المسؤول عنها بأعلم من السائل. قال: أخبرني عن أماراتها قال: أن تلد الأمة ربتها وأن ترى الحفاة العراة العالة رعاء الشاء يتطاولون في البنيان قال: فمضى فلبثنا مليا فقال: يا عمر أتدرون من السائل ؟ قلنا: الله ورسوله أعلم، قال: هذا جبريل أتاكم يعلمكم أمر دينكم</w:t>
      </w:r>
      <w:r w:rsidR="00A528F1" w:rsidRPr="00535C9A">
        <w:rPr>
          <w:rStyle w:val="Char"/>
          <w:rFonts w:hint="cs"/>
          <w:rtl/>
        </w:rPr>
        <w:t>»</w:t>
      </w:r>
      <w:r w:rsidRPr="00D871B0">
        <w:rPr>
          <w:vertAlign w:val="superscript"/>
          <w:rtl/>
        </w:rPr>
        <w:t>(</w:t>
      </w:r>
      <w:r w:rsidRPr="00D871B0">
        <w:rPr>
          <w:rStyle w:val="FootnoteReference"/>
          <w:rFonts w:ascii="AGA Arabesque" w:hAnsi="Traditional Arabic"/>
          <w:sz w:val="36"/>
          <w:szCs w:val="36"/>
          <w:rtl/>
        </w:rPr>
        <w:footnoteReference w:id="4"/>
      </w:r>
      <w:r w:rsidRPr="00D871B0">
        <w:rPr>
          <w:vertAlign w:val="superscript"/>
          <w:rtl/>
        </w:rPr>
        <w:t>)</w:t>
      </w:r>
      <w:r>
        <w:rPr>
          <w:rtl/>
        </w:rPr>
        <w:t xml:space="preserve"> .</w:t>
      </w:r>
    </w:p>
    <w:p w:rsidR="0059188F" w:rsidRPr="00B95906" w:rsidRDefault="0059188F" w:rsidP="00B95906">
      <w:pPr>
        <w:pStyle w:val="a1"/>
        <w:rPr>
          <w:rFonts w:hint="cs"/>
          <w:rtl/>
        </w:rPr>
      </w:pPr>
      <w:r w:rsidRPr="00B95906">
        <w:rPr>
          <w:rtl/>
        </w:rPr>
        <w:br w:type="page"/>
      </w:r>
      <w:bookmarkStart w:id="20" w:name="_Toc115492219"/>
      <w:bookmarkStart w:id="21" w:name="_Toc456823566"/>
      <w:r w:rsidR="00FE5CD4">
        <w:rPr>
          <w:rtl/>
        </w:rPr>
        <w:lastRenderedPageBreak/>
        <w:t>الأصل الثالث معرفة نبيكم محمد</w:t>
      </w:r>
      <w:r w:rsidR="00FE5CD4">
        <w:rPr>
          <w:rFonts w:hint="cs"/>
          <w:rtl/>
        </w:rPr>
        <w:t xml:space="preserve"> </w:t>
      </w:r>
      <w:r w:rsidR="00877CEC" w:rsidRPr="00FE5CD4">
        <w:rPr>
          <w:rFonts w:cs="CTraditional Arabic"/>
          <w:bCs w:val="0"/>
          <w:sz w:val="48"/>
          <w:szCs w:val="36"/>
          <w:rtl/>
        </w:rPr>
        <w:t>ج</w:t>
      </w:r>
      <w:bookmarkEnd w:id="20"/>
      <w:bookmarkEnd w:id="21"/>
    </w:p>
    <w:p w:rsidR="0059188F" w:rsidRPr="00AB37C8" w:rsidRDefault="0059188F" w:rsidP="00877CEC">
      <w:pPr>
        <w:widowControl w:val="0"/>
        <w:spacing w:before="2" w:after="2"/>
        <w:ind w:firstLine="284"/>
        <w:jc w:val="both"/>
        <w:rPr>
          <w:rStyle w:val="Char"/>
          <w:rtl/>
        </w:rPr>
      </w:pPr>
      <w:r w:rsidRPr="00AB37C8">
        <w:rPr>
          <w:rStyle w:val="Char"/>
          <w:rtl/>
        </w:rPr>
        <w:t xml:space="preserve">وهو محمد بن عبد الله بن عبد المطلب بن هاشم، وهاشم من قريش، وقريش من العرب، والعرب من ذرية إسماعيل بن إبراهيم الخليل عليه وعلى نبينا أفضل الصلاة والسلام. </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وله من العمر ثلاث وستون سنة منها أربعون قبل النبوة وثلاث وعشرون نبيا رسولا. نبئ باقرأ. وأرسل بالمدثر. وبلده مكة بعثه الله بالنذارة عن الشرك ويدعو إلى التوحيد، والدليل قوله تعالى: </w:t>
      </w:r>
      <w:r w:rsidR="00DF012A" w:rsidRPr="00877CEC">
        <w:rPr>
          <w:rFonts w:ascii="DecoType Naskh Special" w:hAnsi="DecoType Naskh Special"/>
          <w:sz w:val="36"/>
          <w:rtl/>
        </w:rPr>
        <w:t>﴿</w:t>
      </w:r>
      <w:r w:rsidR="00DF012A" w:rsidRPr="007F287A">
        <w:rPr>
          <w:rStyle w:val="Char3"/>
          <w:rtl/>
        </w:rPr>
        <w:t>يَا أَيُّهَا الْمُدَّثِّرُ١ قُمْ فَأَنْذِرْ٢ وَرَبَّكَ فَكَبِّرْ٣ وَثِيَابَكَ فَطَهِّرْ٤ وَالرُّجْزَ فَاهْجُرْ٥ وَلَا تَمْنُنْ تَسْتَكْثِرُ٦ وَلِرَبِّكَ فَاصْبِرْ٧</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[المدثر: 1-7]</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ومعنى قم فأنذر: ينذر عن الشرك ويدعو إلى التوحيد، وربك فكبر عظمه بالتوحيد، وثيابك فطهر: أي طهر أعمالك من الشرك، والرجز فاهجر، الرجز: الأصنام، وهجرها: تركها وأهلها والبراءة منها وأهلها. </w:t>
      </w:r>
    </w:p>
    <w:p w:rsidR="0059188F" w:rsidRPr="00AB37C8" w:rsidRDefault="0059188F" w:rsidP="00877CEC">
      <w:pPr>
        <w:widowControl w:val="0"/>
        <w:spacing w:before="2" w:after="2"/>
        <w:ind w:firstLine="284"/>
        <w:jc w:val="both"/>
        <w:rPr>
          <w:rStyle w:val="Char"/>
          <w:rFonts w:hint="cs"/>
          <w:rtl/>
        </w:rPr>
      </w:pPr>
      <w:r w:rsidRPr="00FE5CD4">
        <w:rPr>
          <w:rStyle w:val="Char"/>
          <w:rFonts w:hAnsi="Times New Roman"/>
          <w:spacing w:val="-4"/>
          <w:rtl/>
        </w:rPr>
        <w:t>أخذ على هذا عشر سنين يدعو إلى التوحيد، وبعد العشر عرج به إلى السماء وفرضت عليه الصلوات الخمس، وصلى في مكة ثلاث سنين وبعدها أمر بالهجرة في المدينة. والهجرة الانتقال من بلد الشرك إلى بلد الإسلام، والهجرة فريضة على هذه الأمة من بلد الشرك إلى بلد الإسلام، وهى باقية إلى أن تقوم الساعة</w:t>
      </w:r>
      <w:r w:rsidRPr="00AB37C8">
        <w:rPr>
          <w:rStyle w:val="Cha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والدليل قوله تعالى: </w:t>
      </w:r>
      <w:r w:rsidR="00DF012A" w:rsidRPr="00877CEC">
        <w:rPr>
          <w:rFonts w:ascii="DecoType Naskh Special" w:hAnsi="DecoType Naskh Special"/>
          <w:sz w:val="36"/>
          <w:rtl/>
        </w:rPr>
        <w:t>﴿</w:t>
      </w:r>
      <w:r w:rsidR="00DF012A" w:rsidRPr="007F287A">
        <w:rPr>
          <w:rStyle w:val="Char3"/>
          <w:rtl/>
        </w:rPr>
        <w:t xml:space="preserve">إِنَّ الَّذِينَ تَوَفَّاهُمُ الْمَلَائِكَةُ ظَالِمِي أَنْفُسِهِمْ قَالُوا فِيمَ </w:t>
      </w:r>
      <w:r w:rsidR="00DF012A" w:rsidRPr="00FE5CD4">
        <w:rPr>
          <w:rStyle w:val="Char3"/>
          <w:spacing w:val="-4"/>
          <w:rtl/>
        </w:rPr>
        <w:t>كُنْتُمْ  قَالُوا كُنَّا مُسْتَضْعَفِينَ فِي الْأَرْضِ  قَالُوا أَلَمْ تَكُنْ أَرْضُ اللَّهِ وَاسِعَةً فَتُهَاجِرُوا فِيهَا  فَأُولَئِكَ مَأْوَاهُمْ جَهَنَّمُ  وَسَاءَتْ مَصِيرًا٩٧ إِلَّا الْمُسْتَضْعَفِينَ مِنَ الرِّجَالِ وَالنِّسَاءِ وَالْوِلْدَانِ لَا يَسْتَطِيعُونَ حِيلَةً وَلَا يَهْتَدُونَ سَبِيلًا٩٨ فَأُولَئِكَ عَسَى اللَّهُ أَنْ يَعْفُوَ عَنْهُمْ  وَكَانَ اللَّهُ عَفُوًّا غَفُورًا٩٩</w:t>
      </w:r>
      <w:r w:rsidR="00DF012A" w:rsidRPr="00FE5CD4">
        <w:rPr>
          <w:rFonts w:ascii="DecoType Naskh Special" w:hAnsi="DecoType Naskh Special"/>
          <w:spacing w:val="-4"/>
          <w:sz w:val="36"/>
          <w:rtl/>
        </w:rPr>
        <w:t>﴾</w:t>
      </w:r>
      <w:r w:rsidR="00DF012A" w:rsidRPr="00FE5CD4">
        <w:rPr>
          <w:rStyle w:val="Char3"/>
          <w:spacing w:val="-4"/>
          <w:rtl/>
        </w:rPr>
        <w:t xml:space="preserve"> </w:t>
      </w:r>
      <w:r w:rsidR="00DF012A" w:rsidRPr="00FE5CD4">
        <w:rPr>
          <w:rStyle w:val="Char4"/>
          <w:spacing w:val="-4"/>
          <w:rtl/>
        </w:rPr>
        <w:t>[النساء: 97-99]</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وقوله تعالى: </w:t>
      </w:r>
      <w:r w:rsidR="00DF012A" w:rsidRPr="00877CEC">
        <w:rPr>
          <w:rFonts w:ascii="DecoType Naskh Special" w:hAnsi="DecoType Naskh Special"/>
          <w:sz w:val="36"/>
          <w:rtl/>
        </w:rPr>
        <w:t>﴿</w:t>
      </w:r>
      <w:r w:rsidR="00DF012A" w:rsidRPr="007F287A">
        <w:rPr>
          <w:rStyle w:val="Char3"/>
          <w:rtl/>
        </w:rPr>
        <w:t xml:space="preserve">يَا عِبَادِيَ الَّذِينَ آمَنُوا إِنَّ أَرْضِي وَاسِعَةٌ فَإِيَّايَ </w:t>
      </w:r>
      <w:r w:rsidR="00DF012A" w:rsidRPr="007F287A">
        <w:rPr>
          <w:rStyle w:val="Char3"/>
          <w:rtl/>
        </w:rPr>
        <w:lastRenderedPageBreak/>
        <w:t>فَاعْبُدُونِ٥٦</w:t>
      </w:r>
      <w:r w:rsidR="00DF012A" w:rsidRPr="00877CEC">
        <w:rPr>
          <w:rFonts w:ascii="DecoType Naskh Special" w:hAnsi="DecoType Naskh Special"/>
          <w:sz w:val="36"/>
          <w:rtl/>
        </w:rPr>
        <w:t>﴾</w:t>
      </w:r>
      <w:r w:rsidR="00DF012A" w:rsidRPr="007F287A">
        <w:rPr>
          <w:rStyle w:val="Char3"/>
          <w:rtl/>
        </w:rPr>
        <w:t xml:space="preserve"> </w:t>
      </w:r>
      <w:r w:rsidR="00DF012A" w:rsidRPr="00DF012A">
        <w:rPr>
          <w:rStyle w:val="Char4"/>
          <w:rtl/>
        </w:rPr>
        <w:t>[العنكبوت: 56]</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قال البغوي رحمه الله:</w:t>
      </w:r>
      <w:r w:rsidRPr="00AB37C8">
        <w:rPr>
          <w:rStyle w:val="Char"/>
          <w:rtl/>
        </w:rPr>
        <w:t xml:space="preserve"> سبب نزول هذه الآية في المسلمين الذين في مكة لم يهاجروا ناداهم الله باسم الإيمان. </w:t>
      </w:r>
    </w:p>
    <w:p w:rsidR="0059188F" w:rsidRPr="00535C9A" w:rsidRDefault="0059188F" w:rsidP="00535C9A">
      <w:pPr>
        <w:pStyle w:val="a"/>
        <w:rPr>
          <w:rFonts w:hint="cs"/>
          <w:rtl/>
        </w:rPr>
      </w:pPr>
      <w:r w:rsidRPr="00AB37C8">
        <w:rPr>
          <w:rStyle w:val="Char0"/>
          <w:rtl/>
        </w:rPr>
        <w:t xml:space="preserve">والدليل على الهجرة من السنة </w:t>
      </w:r>
      <w:r w:rsidRPr="00535C9A">
        <w:rPr>
          <w:rtl/>
        </w:rPr>
        <w:t xml:space="preserve">قوله </w:t>
      </w:r>
      <w:r w:rsidR="00877CEC" w:rsidRPr="00877CEC">
        <w:rPr>
          <w:rFonts w:ascii="Traditional Arabic" w:cs="CTraditional Arabic"/>
          <w:sz w:val="40"/>
          <w:szCs w:val="28"/>
          <w:rtl/>
        </w:rPr>
        <w:t>ج</w:t>
      </w:r>
      <w:r w:rsidRPr="00535C9A">
        <w:rPr>
          <w:rtl/>
        </w:rPr>
        <w:t xml:space="preserve"> </w:t>
      </w:r>
      <w:r w:rsidR="00A528F1" w:rsidRPr="00535C9A">
        <w:rPr>
          <w:rStyle w:val="Char"/>
          <w:rFonts w:hint="cs"/>
          <w:rtl/>
        </w:rPr>
        <w:t>«</w:t>
      </w:r>
      <w:r w:rsidRPr="00FE5CD4">
        <w:rPr>
          <w:rStyle w:val="Char5"/>
          <w:rtl/>
        </w:rPr>
        <w:fldChar w:fldCharType="begin"/>
      </w:r>
      <w:r w:rsidRPr="00FE5CD4">
        <w:rPr>
          <w:rStyle w:val="Char5"/>
        </w:rPr>
        <w:instrText xml:space="preserve"> XE </w:instrText>
      </w:r>
      <w:r w:rsidRPr="00FE5CD4">
        <w:rPr>
          <w:rStyle w:val="Char5"/>
          <w:rtl/>
        </w:rPr>
        <w:instrText>"</w:instrText>
      </w:r>
      <w:r w:rsidRPr="00FE5CD4">
        <w:rPr>
          <w:rStyle w:val="Char5"/>
        </w:rPr>
        <w:instrText>32:</w:instrText>
      </w:r>
      <w:r w:rsidRPr="00FE5CD4">
        <w:rPr>
          <w:rStyle w:val="Char5"/>
          <w:rtl/>
        </w:rPr>
        <w:instrText>لا تنقطع الهجرة حتى تنقطع التوبة ولا تنقطع التوبة حتى تطلع الشمس من مغربها" \</w:instrText>
      </w:r>
      <w:r w:rsidRPr="00FE5CD4">
        <w:rPr>
          <w:rStyle w:val="Char5"/>
        </w:rPr>
        <w:instrText xml:space="preserve">y "1" \b </w:instrText>
      </w:r>
      <w:r w:rsidRPr="00FE5CD4">
        <w:rPr>
          <w:rStyle w:val="Char5"/>
          <w:rtl/>
        </w:rPr>
        <w:fldChar w:fldCharType="end"/>
      </w:r>
      <w:r w:rsidRPr="00FE5CD4">
        <w:rPr>
          <w:rStyle w:val="Char5"/>
          <w:rtl/>
        </w:rPr>
        <w:t>لا تنقطع الهجرة حتى تنقطع التوبة ولا تنقطع التوبة حتى تطلع الشمس من مغربها</w:t>
      </w:r>
      <w:r w:rsidR="00A528F1" w:rsidRPr="00535C9A">
        <w:rPr>
          <w:rStyle w:val="Char"/>
          <w:rFonts w:hint="cs"/>
          <w:rtl/>
        </w:rPr>
        <w:t>»</w:t>
      </w:r>
      <w:r w:rsidRPr="00535C9A">
        <w:rPr>
          <w:vertAlign w:val="superscript"/>
          <w:rtl/>
        </w:rPr>
        <w:t>(</w:t>
      </w:r>
      <w:r w:rsidRPr="00535C9A">
        <w:rPr>
          <w:vertAlign w:val="superscript"/>
          <w:rtl/>
        </w:rPr>
        <w:footnoteReference w:id="5"/>
      </w:r>
      <w:r w:rsidRPr="00535C9A">
        <w:rPr>
          <w:vertAlign w:val="superscript"/>
          <w:rtl/>
        </w:rPr>
        <w:t>)</w:t>
      </w:r>
      <w:r w:rsidRPr="00535C9A">
        <w:rPr>
          <w:rtl/>
        </w:rPr>
        <w:t xml:space="preserve"> فلما استقر في المدينة أمر ببقية شرائع الإسلام مثل الزكاة، والصوم، والحج، والأذان، والجهاد، والأمر بالمعروف، والنهي عن المنكر، وغير ذلك من شرائع الإسلام، أخذ على هذا عشر سنين. </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وتوفي صلوات الله وسلامه عليه ودينه باق، وهذا دينه، لا خير إلا دل الأمة عليه ولا شر إلا حذرها منه، والخير الذي دلها عليه التوحيد وجميع ما يحبه الله ويرضاه، والشر الذي حذرها منه الشرك وجميع ما يكره الله ويأباه، بعثه الله في الناس كافة، وافترض طاعته على جميع الثقلين الجن والإنس. والدليل قوله تعالى: </w:t>
      </w:r>
      <w:r w:rsidR="00107DC2" w:rsidRPr="00877CEC">
        <w:rPr>
          <w:rFonts w:ascii="DecoType Naskh Special" w:hAnsi="DecoType Naskh Special"/>
          <w:sz w:val="36"/>
          <w:rtl/>
        </w:rPr>
        <w:t>﴿</w:t>
      </w:r>
      <w:r w:rsidR="00107DC2" w:rsidRPr="007F287A">
        <w:rPr>
          <w:rStyle w:val="Char3"/>
          <w:rtl/>
        </w:rPr>
        <w:t>قُلْ يَا أَيُّهَا النَّاسُ إِنِّي رَسُولُ اللَّهِ إِلَيْكُمْ جَمِيعًا</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[الأعراف: 158]</w:t>
      </w:r>
      <w:r w:rsidR="00FE5CD4">
        <w:rPr>
          <w:rFonts w:ascii="DecoType Naskh Special" w:hAnsi="DecoType Naskh Special" w:cs="Arial" w:hint="cs"/>
          <w:sz w:val="36"/>
          <w:rtl/>
        </w:rPr>
        <w:t>،</w:t>
      </w:r>
      <w:r w:rsidRPr="00AB37C8">
        <w:rPr>
          <w:rStyle w:val="Char"/>
          <w:rtl/>
        </w:rPr>
        <w:t xml:space="preserve"> وكمل الله به الدين</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والدليل قوله تعالى: </w:t>
      </w:r>
      <w:r w:rsidR="00107DC2" w:rsidRPr="00877CEC">
        <w:rPr>
          <w:rFonts w:ascii="DecoType Naskh Special" w:hAnsi="DecoType Naskh Special"/>
          <w:sz w:val="36"/>
          <w:rtl/>
        </w:rPr>
        <w:t>﴿</w:t>
      </w:r>
      <w:r w:rsidR="00107DC2" w:rsidRPr="007F287A">
        <w:rPr>
          <w:rStyle w:val="Char3"/>
          <w:rtl/>
        </w:rPr>
        <w:t>الْيَوْمَ أَكْمَلْتُ لَكُمْ دِينَكُمْ وَأَتْمَمْتُ عَلَيْكُمْ نِعْمَتِي وَرَضِيتُ لَكُمُ الْإِسْلَامَ دِينًا</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[المائدة: 3]</w:t>
      </w:r>
      <w:r w:rsidRPr="00AB37C8">
        <w:rPr>
          <w:rStyle w:val="Cha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0"/>
          <w:rtl/>
        </w:rPr>
        <w:t xml:space="preserve">والدليل على موته </w:t>
      </w:r>
      <w:r w:rsidR="00877CEC" w:rsidRPr="00877CEC">
        <w:rPr>
          <w:rFonts w:ascii="Traditional Arabic" w:hAnsi="Traditional Arabic" w:cs="CTraditional Arabic"/>
          <w:b/>
          <w:sz w:val="40"/>
          <w:szCs w:val="28"/>
          <w:rtl/>
        </w:rPr>
        <w:t>ج</w:t>
      </w:r>
      <w:r>
        <w:rPr>
          <w:rFonts w:ascii="Traditional Arabic" w:hAnsi="Traditional Arabic"/>
          <w:b/>
          <w:bCs/>
          <w:sz w:val="36"/>
          <w:szCs w:val="36"/>
          <w:rtl/>
        </w:rPr>
        <w:t xml:space="preserve"> </w:t>
      </w:r>
      <w:r w:rsidRPr="00AB37C8">
        <w:rPr>
          <w:rStyle w:val="Char"/>
          <w:rtl/>
        </w:rPr>
        <w:t xml:space="preserve">قوله تعالى: </w:t>
      </w:r>
      <w:r w:rsidR="00107DC2" w:rsidRPr="00877CEC">
        <w:rPr>
          <w:rFonts w:ascii="DecoType Naskh Special" w:hAnsi="DecoType Naskh Special"/>
          <w:sz w:val="36"/>
          <w:rtl/>
        </w:rPr>
        <w:t>﴿</w:t>
      </w:r>
      <w:r w:rsidR="00107DC2" w:rsidRPr="007F287A">
        <w:rPr>
          <w:rStyle w:val="Char3"/>
          <w:rtl/>
        </w:rPr>
        <w:t>إِنَّكَ مَيِّتٌ وَإِنَّهُمْ مَيِّتُونَ٣٠ ثُمَّ إِنَّكُمْ يَوْمَ الْقِيَامَةِ عِنْدَ رَبِّكُمْ تَخْتَصِمُونَ٣١</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[الزمر: 30-31]</w:t>
      </w:r>
      <w:r w:rsidR="00107DC2" w:rsidRPr="00877CEC">
        <w:rPr>
          <w:rFonts w:ascii="DecoType Naskh Special" w:hAnsi="DecoType Naskh Special" w:cs="Arial" w:hint="cs"/>
          <w:sz w:val="36"/>
          <w:rtl/>
        </w:rPr>
        <w:t>.</w:t>
      </w:r>
      <w:r w:rsidRPr="00AB37C8">
        <w:rPr>
          <w:rStyle w:val="Char"/>
          <w:rtl/>
        </w:rPr>
        <w:t xml:space="preserve"> والناس إذا ماتوا يبعثون، والدليل قوله تعالى: </w:t>
      </w:r>
      <w:r w:rsidR="00107DC2" w:rsidRPr="00877CEC">
        <w:rPr>
          <w:rFonts w:ascii="DecoType Naskh Special" w:hAnsi="DecoType Naskh Special"/>
          <w:sz w:val="36"/>
          <w:rtl/>
        </w:rPr>
        <w:t>﴿</w:t>
      </w:r>
      <w:r w:rsidR="00107DC2" w:rsidRPr="007F287A">
        <w:rPr>
          <w:rStyle w:val="Char3"/>
          <w:rtl/>
        </w:rPr>
        <w:t>مِنْهَا خَلَقْنَاكُمْ وَفِيهَا نُعِيدُكُمْ وَمِنْهَا نُخْرِجُكُمْ تَارَةً أُخْرَى٥٥</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[طه: 55]</w:t>
      </w:r>
      <w:r w:rsidRPr="00AB37C8">
        <w:rPr>
          <w:rStyle w:val="Char"/>
          <w:rFonts w:hint="cs"/>
          <w:rtl/>
        </w:rPr>
        <w:t>.</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وقوله تعالى: </w:t>
      </w:r>
      <w:r w:rsidR="00107DC2" w:rsidRPr="00877CEC">
        <w:rPr>
          <w:rFonts w:ascii="DecoType Naskh Special" w:hAnsi="DecoType Naskh Special"/>
          <w:sz w:val="36"/>
          <w:rtl/>
        </w:rPr>
        <w:t>﴿</w:t>
      </w:r>
      <w:r w:rsidR="00107DC2" w:rsidRPr="007F287A">
        <w:rPr>
          <w:rStyle w:val="Char3"/>
          <w:rtl/>
        </w:rPr>
        <w:t>وَاللَّهُ أَنْبَتَكُمْ مِنَ الْأَرْضِ نَبَاتًا١٧ ثُمَّ يُعِيدُكُمْ فِيهَا وَيُخْرِجُكُمْ إِخْرَاجًا١٨</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[نوح: 17-18]</w:t>
      </w:r>
      <w:r w:rsidR="00107DC2" w:rsidRPr="00877CEC">
        <w:rPr>
          <w:rFonts w:ascii="DecoType Naskh Special" w:hAnsi="DecoType Naskh Special" w:cs="Arial" w:hint="cs"/>
          <w:sz w:val="36"/>
          <w:rtl/>
        </w:rPr>
        <w:t>.</w:t>
      </w:r>
      <w:r w:rsidRPr="00AB37C8">
        <w:rPr>
          <w:rStyle w:val="Char"/>
          <w:rtl/>
        </w:rPr>
        <w:t xml:space="preserve"> وبعد البعث محاسبون ومجزيون </w:t>
      </w:r>
      <w:r w:rsidRPr="00AB37C8">
        <w:rPr>
          <w:rStyle w:val="Char"/>
          <w:rtl/>
        </w:rPr>
        <w:lastRenderedPageBreak/>
        <w:t xml:space="preserve">بأعمالهم، والدليل قوله تعالى: </w:t>
      </w:r>
      <w:r w:rsidR="00107DC2" w:rsidRPr="00877CEC">
        <w:rPr>
          <w:rFonts w:ascii="DecoType Naskh Special" w:hAnsi="DecoType Naskh Special"/>
          <w:sz w:val="36"/>
          <w:rtl/>
        </w:rPr>
        <w:t>﴿</w:t>
      </w:r>
      <w:r w:rsidR="00107DC2" w:rsidRPr="007F287A">
        <w:rPr>
          <w:rStyle w:val="Char3"/>
          <w:rtl/>
        </w:rPr>
        <w:t>وَلِلَّهِ مَا فِي السَّمَاوَاتِ وَمَا فِي الْأَرْضِ لِيَجْزِيَ الَّذِينَ أَسَاءُوا بِمَا عَمِلُوا وَيَجْزِيَ الَّذِينَ أَحْسَنُوا بِالْحُسْنَى٣١</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[النجم: 31]</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0"/>
          <w:rtl/>
        </w:rPr>
        <w:t>ومن كذب بالبعث كفر</w:t>
      </w:r>
      <w:r w:rsidRPr="00AB37C8">
        <w:rPr>
          <w:rStyle w:val="Char0"/>
          <w:rFonts w:hint="cs"/>
          <w:rtl/>
        </w:rPr>
        <w:t>،</w:t>
      </w:r>
      <w:r w:rsidRPr="00AB37C8">
        <w:rPr>
          <w:rStyle w:val="Char0"/>
          <w:rtl/>
        </w:rPr>
        <w:t xml:space="preserve"> والدليل </w:t>
      </w:r>
      <w:r w:rsidRPr="00AB37C8">
        <w:rPr>
          <w:rStyle w:val="Char"/>
          <w:rtl/>
        </w:rPr>
        <w:t xml:space="preserve">قوله تعالى: </w:t>
      </w:r>
      <w:r w:rsidR="00107DC2" w:rsidRPr="00877CEC">
        <w:rPr>
          <w:rFonts w:ascii="DecoType Naskh Special" w:hAnsi="DecoType Naskh Special"/>
          <w:sz w:val="36"/>
          <w:rtl/>
        </w:rPr>
        <w:t>﴿</w:t>
      </w:r>
      <w:r w:rsidR="00107DC2" w:rsidRPr="007F287A">
        <w:rPr>
          <w:rStyle w:val="Char3"/>
          <w:rtl/>
        </w:rPr>
        <w:t>زَعَمَ الَّذِينَ كَفَرُوا أَنْ لَنْ يُبْعَثُوا  قُلْ بَلَى وَرَبِّي لَتُبْعَثُنَّ ثُمَّ لَتُنَبَّؤُنَّ بِمَا عَمِلْتُمْ  وَذَلِكَ عَلَى اللَّهِ يَسِيرٌ٧</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[التغابن: 7]</w:t>
      </w:r>
      <w:r w:rsidR="00FE5CD4">
        <w:rPr>
          <w:rFonts w:ascii="DecoType Naskh Special" w:hAnsi="DecoType Naskh Special" w:cs="Arial" w:hint="cs"/>
          <w:sz w:val="36"/>
          <w:rtl/>
        </w:rPr>
        <w:t>،</w:t>
      </w:r>
      <w:r w:rsidRPr="00AB37C8">
        <w:rPr>
          <w:rStyle w:val="Char"/>
          <w:rtl/>
        </w:rPr>
        <w:t xml:space="preserve"> وأرسل الله جميع الرسل مبشرين ومنذرين، والدليل قوله تعالى: </w:t>
      </w:r>
      <w:r w:rsidR="00107DC2" w:rsidRPr="00877CEC">
        <w:rPr>
          <w:rFonts w:ascii="DecoType Naskh Special" w:hAnsi="DecoType Naskh Special"/>
          <w:sz w:val="36"/>
          <w:rtl/>
        </w:rPr>
        <w:t>﴿</w:t>
      </w:r>
      <w:r w:rsidR="00107DC2" w:rsidRPr="007F287A">
        <w:rPr>
          <w:rStyle w:val="Char3"/>
          <w:rtl/>
        </w:rPr>
        <w:t>رُسُلًا مُبَشِّرِينَ وَمُنْذِرِينَ لِئَلَّا يَكُونَ لِلنَّاسِ عَلَى اللَّهِ حُجَّةٌ بَعْدَ الرُّسُلِ</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[النساء: 165]</w:t>
      </w:r>
      <w:r w:rsidR="00FE5CD4">
        <w:rPr>
          <w:rFonts w:ascii="DecoType Naskh Special" w:hAnsi="DecoType Naskh Special" w:cs="Arial" w:hint="cs"/>
          <w:sz w:val="36"/>
          <w:rtl/>
        </w:rPr>
        <w:t>،</w:t>
      </w:r>
      <w:r w:rsidRPr="00AB37C8">
        <w:rPr>
          <w:rStyle w:val="Char"/>
          <w:rtl/>
        </w:rPr>
        <w:t xml:space="preserve"> وأولهم نوح عليه السلام وآخرهم محمد </w:t>
      </w:r>
      <w:r w:rsidR="00877CEC" w:rsidRPr="00877CEC">
        <w:rPr>
          <w:rFonts w:ascii="Traditional Arabic" w:hAnsi="Traditional Arabic" w:cs="CTraditional Arabic"/>
          <w:sz w:val="40"/>
          <w:szCs w:val="28"/>
          <w:rtl/>
        </w:rPr>
        <w:t>ج</w:t>
      </w:r>
      <w:r w:rsidRPr="00AB37C8">
        <w:rPr>
          <w:rStyle w:val="Char"/>
          <w:rtl/>
        </w:rPr>
        <w:t xml:space="preserve"> وهو خاتم النبيين</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والدليل على أن أولهم نوح قوله تعالى: </w:t>
      </w:r>
      <w:r w:rsidR="00107DC2" w:rsidRPr="00877CEC">
        <w:rPr>
          <w:rFonts w:ascii="DecoType Naskh Special" w:hAnsi="DecoType Naskh Special"/>
          <w:sz w:val="36"/>
          <w:rtl/>
        </w:rPr>
        <w:t>﴿</w:t>
      </w:r>
      <w:r w:rsidR="00107DC2" w:rsidRPr="007F287A">
        <w:rPr>
          <w:rStyle w:val="Char3"/>
          <w:rtl/>
        </w:rPr>
        <w:t xml:space="preserve">إِنَّا أَوْحَيْنَا إِلَيْكَ كَمَا أَوْحَيْنَا إِلَى نُوحٍ وَالنَّبِيِّينَ مِنْ بَعْدِهِ </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[النساء: 163]</w:t>
      </w:r>
      <w:r w:rsidR="00FE5CD4">
        <w:rPr>
          <w:rFonts w:ascii="DecoType Naskh Special" w:hAnsi="DecoType Naskh Special" w:cs="Arial" w:hint="cs"/>
          <w:sz w:val="36"/>
          <w:rtl/>
        </w:rPr>
        <w:t>،</w:t>
      </w:r>
      <w:r w:rsidRPr="00AB37C8">
        <w:rPr>
          <w:rStyle w:val="Char"/>
          <w:rtl/>
        </w:rPr>
        <w:t xml:space="preserve"> وكل أمة بعث الله إليهم رسولا من نوح إلى محمد يأمرهم بعبادة الله وحده وينهاهم عن عبادة الطاغوت، والدليل قول</w:t>
      </w:r>
      <w:r w:rsidRPr="00AB37C8">
        <w:rPr>
          <w:rStyle w:val="Char"/>
          <w:rFonts w:hint="cs"/>
          <w:rtl/>
        </w:rPr>
        <w:t>ـ</w:t>
      </w:r>
      <w:r w:rsidRPr="00AB37C8">
        <w:rPr>
          <w:rStyle w:val="Char"/>
          <w:rtl/>
        </w:rPr>
        <w:t xml:space="preserve">ه تعالى: </w:t>
      </w:r>
      <w:r w:rsidR="00107DC2" w:rsidRPr="00877CEC">
        <w:rPr>
          <w:rFonts w:ascii="DecoType Naskh Special" w:hAnsi="DecoType Naskh Special"/>
          <w:spacing w:val="-4"/>
          <w:sz w:val="36"/>
          <w:rtl/>
        </w:rPr>
        <w:t>﴿</w:t>
      </w:r>
      <w:r w:rsidR="00107DC2" w:rsidRPr="007F287A">
        <w:rPr>
          <w:rStyle w:val="Char3"/>
          <w:rtl/>
        </w:rPr>
        <w:t>وَلَقَدْ بَعَثْنَا فِي كُلِّ أُمَّةٍ رَسُولًا أَنِ اعْبُدُوا اللَّهَ وَاجْتَنِبُوا</w:t>
      </w:r>
      <w:r w:rsidR="00107DC2" w:rsidRPr="00877CEC">
        <w:rPr>
          <w:rFonts w:ascii="DecoType Naskh Special" w:hAnsi="DecoType Naskh Special"/>
          <w:spacing w:val="-4"/>
          <w:sz w:val="36"/>
          <w:rtl/>
        </w:rPr>
        <w:t>﴾</w:t>
      </w:r>
      <w:r w:rsidR="00107DC2" w:rsidRPr="007F287A">
        <w:rPr>
          <w:rStyle w:val="Char3"/>
          <w:rtl/>
        </w:rPr>
        <w:t xml:space="preserve"> </w:t>
      </w:r>
      <w:r w:rsidR="00107DC2" w:rsidRPr="00107DC2">
        <w:rPr>
          <w:rStyle w:val="Char4"/>
          <w:rtl/>
        </w:rPr>
        <w:t>[النحل: 36]</w:t>
      </w:r>
      <w:r w:rsidR="00FE5CD4">
        <w:rPr>
          <w:rFonts w:ascii="DecoType Naskh Special" w:hAnsi="DecoType Naskh Special" w:cs="Arial" w:hint="cs"/>
          <w:spacing w:val="-4"/>
          <w:sz w:val="36"/>
          <w:rtl/>
        </w:rPr>
        <w:t>،</w:t>
      </w:r>
      <w:r w:rsidRPr="00AB37C8">
        <w:rPr>
          <w:rStyle w:val="Char"/>
          <w:rtl/>
        </w:rPr>
        <w:t xml:space="preserve"> وافترض الله على جميع العباد الكفر بالطاغوت والإيمان بالله. </w:t>
      </w:r>
    </w:p>
    <w:p w:rsidR="0059188F" w:rsidRPr="00AB37C8" w:rsidRDefault="0059188F" w:rsidP="00877CEC">
      <w:pPr>
        <w:widowControl w:val="0"/>
        <w:spacing w:before="2" w:after="2"/>
        <w:ind w:firstLine="284"/>
        <w:jc w:val="both"/>
        <w:rPr>
          <w:rStyle w:val="Char"/>
          <w:rFonts w:hint="cs"/>
          <w:rtl/>
        </w:rPr>
      </w:pPr>
      <w:r w:rsidRPr="00AB37C8">
        <w:rPr>
          <w:rStyle w:val="Char0"/>
          <w:rtl/>
        </w:rPr>
        <w:t xml:space="preserve">قال ابن القيم </w:t>
      </w:r>
      <w:r w:rsidR="00D871B0" w:rsidRPr="00D871B0">
        <w:rPr>
          <w:rStyle w:val="Char0"/>
          <w:rFonts w:cs="CTraditional Arabic"/>
          <w:bCs w:val="0"/>
          <w:szCs w:val="28"/>
          <w:rtl/>
        </w:rPr>
        <w:t xml:space="preserve">/ </w:t>
      </w:r>
      <w:r w:rsidRPr="00AB37C8">
        <w:rPr>
          <w:rStyle w:val="Char0"/>
          <w:rtl/>
        </w:rPr>
        <w:t>تعالى:</w:t>
      </w:r>
      <w:r w:rsidRPr="00AB37C8">
        <w:rPr>
          <w:rStyle w:val="Char"/>
          <w:rtl/>
        </w:rPr>
        <w:t xml:space="preserve"> معنى الطاغوت ما تجاوز به العبد حده من معبود أو متبوع أو مطاع، والطواغيت كثيرون. ورؤوسهم خمسة، إبليس لعنه الله، ومن عبد وهو راض، ومن دعا الناس إلى عبادة نفسه، ومن ادعى شيئا من علم الغيب، ومن حكم بغير ما أنزل الله</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والدليل قوله تعالى: </w:t>
      </w:r>
      <w:r w:rsidR="00107DC2" w:rsidRPr="00877CEC">
        <w:rPr>
          <w:rFonts w:ascii="DecoType Naskh Special" w:hAnsi="DecoType Naskh Special"/>
          <w:sz w:val="36"/>
          <w:rtl/>
        </w:rPr>
        <w:t>﴿</w:t>
      </w:r>
      <w:r w:rsidR="00107DC2" w:rsidRPr="007F287A">
        <w:rPr>
          <w:rStyle w:val="Char3"/>
          <w:rtl/>
        </w:rPr>
        <w:t>لَا إِكْرَاهَ فِي الدِّينِ  قَدْ تَبَيَّنَ الرُّشْدُ مِنَ الْغَيِّ  فَمَنْ يَكْفُرْ بِالطَّاغُوتِ وَيُؤْمِنْ بِاللَّهِ فَقَدِ اسْتَمْسَكَ بِالْعُرْوَةِ الْوُثْقَى لَا انْفِصَامَ لَهَا  وَاللَّهُ سَمِيعٌ عَلِيمٌ٢٥٦</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[البقرة: 256]</w:t>
      </w:r>
      <w:r w:rsidR="00FE5CD4">
        <w:rPr>
          <w:rFonts w:ascii="DecoType Naskh Special" w:hAnsi="DecoType Naskh Special" w:cs="Arial" w:hint="cs"/>
          <w:sz w:val="36"/>
          <w:rtl/>
        </w:rPr>
        <w:t>،</w:t>
      </w:r>
      <w:r w:rsidRPr="00AB37C8">
        <w:rPr>
          <w:rStyle w:val="Char"/>
          <w:rtl/>
        </w:rPr>
        <w:t xml:space="preserve"> وهذا هو معنى لا إله إلا الله. </w:t>
      </w:r>
    </w:p>
    <w:p w:rsidR="0059188F" w:rsidRPr="00AB37C8" w:rsidRDefault="0059188F" w:rsidP="00877CEC">
      <w:pPr>
        <w:widowControl w:val="0"/>
        <w:spacing w:before="2" w:after="2"/>
        <w:ind w:firstLine="284"/>
        <w:jc w:val="both"/>
        <w:rPr>
          <w:rStyle w:val="Char"/>
          <w:rtl/>
        </w:rPr>
      </w:pPr>
      <w:r w:rsidRPr="00AB37C8">
        <w:rPr>
          <w:rStyle w:val="Char"/>
          <w:rtl/>
        </w:rPr>
        <w:t>وفي الحديث:</w:t>
      </w:r>
      <w:r w:rsidR="00A528F1" w:rsidRPr="00AB37C8">
        <w:rPr>
          <w:rStyle w:val="Char"/>
          <w:rFonts w:hint="cs"/>
          <w:rtl/>
        </w:rPr>
        <w:t xml:space="preserve">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رأس الأمر الإسلام وعموده الصلاة وذروة سنامه الجهاد في سبيل الله" \</w:instrText>
      </w:r>
      <w:r w:rsidRPr="00A528F1">
        <w:rPr>
          <w:rStyle w:val="Char5"/>
        </w:rPr>
        <w:instrText xml:space="preserve">y "1" \b </w:instrText>
      </w:r>
      <w:r w:rsidRPr="00A528F1">
        <w:rPr>
          <w:rStyle w:val="Char5"/>
          <w:rtl/>
        </w:rPr>
        <w:fldChar w:fldCharType="end"/>
      </w:r>
      <w:r w:rsidRPr="00A528F1">
        <w:rPr>
          <w:rStyle w:val="Char5"/>
          <w:rtl/>
        </w:rPr>
        <w:t>رأس الأمر الإسلام وعموده الصلاة وذروة سنامه الجهاد في سبيل الله</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6"/>
      </w:r>
      <w:r w:rsidRPr="00D871B0">
        <w:rPr>
          <w:rStyle w:val="Char"/>
          <w:vertAlign w:val="superscript"/>
          <w:rtl/>
        </w:rPr>
        <w:t>)</w:t>
      </w:r>
      <w:r w:rsidRPr="00AB37C8">
        <w:rPr>
          <w:rStyle w:val="Char"/>
          <w:rtl/>
        </w:rPr>
        <w:t xml:space="preserve"> والله أعلم. </w:t>
      </w:r>
    </w:p>
    <w:p w:rsidR="0059188F" w:rsidRPr="00AB37C8" w:rsidRDefault="0059188F" w:rsidP="00877CEC">
      <w:pPr>
        <w:widowControl w:val="0"/>
        <w:spacing w:before="2" w:after="2"/>
        <w:ind w:firstLine="284"/>
        <w:jc w:val="both"/>
        <w:rPr>
          <w:rStyle w:val="Char"/>
          <w:rtl/>
        </w:rPr>
      </w:pPr>
      <w:r w:rsidRPr="00AB37C8">
        <w:rPr>
          <w:rStyle w:val="Char"/>
          <w:rtl/>
        </w:rPr>
        <w:t>(تمت الأصول الثلا</w:t>
      </w:r>
      <w:r w:rsidR="00FE5CD4">
        <w:rPr>
          <w:rStyle w:val="Char"/>
          <w:rtl/>
        </w:rPr>
        <w:t>ثة ويليها شروط الصلاة وهى تسعة)</w:t>
      </w:r>
      <w:r w:rsidR="00FE5CD4">
        <w:rPr>
          <w:rStyle w:val="Char"/>
          <w:rFonts w:hint="cs"/>
          <w:rtl/>
        </w:rPr>
        <w:t>.</w:t>
      </w:r>
    </w:p>
    <w:p w:rsidR="0059188F" w:rsidRPr="00B95906" w:rsidRDefault="0059188F" w:rsidP="00B95906">
      <w:pPr>
        <w:pStyle w:val="a1"/>
        <w:rPr>
          <w:rtl/>
        </w:rPr>
      </w:pPr>
      <w:r w:rsidRPr="00B95906">
        <w:rPr>
          <w:rtl/>
        </w:rPr>
        <w:br w:type="page"/>
      </w:r>
      <w:bookmarkStart w:id="22" w:name="_Toc115492220"/>
      <w:bookmarkStart w:id="23" w:name="_Toc456823567"/>
      <w:r w:rsidRPr="00B95906">
        <w:rPr>
          <w:rtl/>
        </w:rPr>
        <w:lastRenderedPageBreak/>
        <w:t>شروط الصلاة</w:t>
      </w:r>
      <w:bookmarkEnd w:id="22"/>
      <w:bookmarkEnd w:id="23"/>
      <w:r w:rsidRPr="00B95906">
        <w:rPr>
          <w:rtl/>
        </w:rPr>
        <w:t xml:space="preserve"> </w:t>
      </w:r>
    </w:p>
    <w:p w:rsidR="0059188F" w:rsidRPr="00AB37C8" w:rsidRDefault="0059188F" w:rsidP="00AB37C8">
      <w:pPr>
        <w:pStyle w:val="a2"/>
        <w:rPr>
          <w:rtl/>
        </w:rPr>
      </w:pPr>
      <w:bookmarkStart w:id="24" w:name="_Toc456823568"/>
      <w:r w:rsidRPr="00AB37C8">
        <w:rPr>
          <w:rtl/>
        </w:rPr>
        <w:t>(شروط الصلاة تسعة)</w:t>
      </w:r>
      <w:bookmarkEnd w:id="24"/>
      <w:r w:rsidRPr="00AB37C8">
        <w:rP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الإسلام، والعقل، والتمييز، ورفع الحدث، وإزالة النجاسة، وستر العورة، ودخول الوقت، واستقبال القبلة، والنية. </w:t>
      </w:r>
    </w:p>
    <w:p w:rsidR="0059188F" w:rsidRPr="00AB37C8" w:rsidRDefault="0059188F" w:rsidP="00877CEC">
      <w:pPr>
        <w:widowControl w:val="0"/>
        <w:spacing w:before="2" w:after="2"/>
        <w:ind w:firstLine="284"/>
        <w:jc w:val="both"/>
        <w:rPr>
          <w:rStyle w:val="Char"/>
          <w:rtl/>
        </w:rPr>
      </w:pPr>
      <w:r w:rsidRPr="00AB37C8">
        <w:rPr>
          <w:rStyle w:val="Char0"/>
          <w:rtl/>
        </w:rPr>
        <w:t xml:space="preserve">(والشرط الأول) </w:t>
      </w:r>
      <w:r w:rsidRPr="00AB37C8">
        <w:rPr>
          <w:rStyle w:val="Char"/>
          <w:rtl/>
        </w:rPr>
        <w:t xml:space="preserve">الإسلام وضده الكفر والكافر عمله مردود ولو عمل أي عمل، والدليل قوله تعالى: </w:t>
      </w:r>
      <w:r w:rsidR="00107DC2" w:rsidRPr="00877CEC">
        <w:rPr>
          <w:rFonts w:ascii="DecoType Naskh Special" w:hAnsi="DecoType Naskh Special"/>
          <w:sz w:val="36"/>
          <w:rtl/>
        </w:rPr>
        <w:t>﴿</w:t>
      </w:r>
      <w:r w:rsidR="00107DC2" w:rsidRPr="007F287A">
        <w:rPr>
          <w:rStyle w:val="Char3"/>
          <w:rtl/>
        </w:rPr>
        <w:t>مَا كَانَ لِلْمُشْرِكِينَ أَنْ يَعْمُرُوا مَسَاجِدَ اللَّهِ شَاهِدِينَ عَلَى أَنْفُسِهِمْ بِالْكُفْرِ  أُولَئِكَ حَبِطَتْ أَعْمَالُهُمْ وَفِي النَّارِ هُمْ خَالِدُونَ١٧</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[التوبة: 17]</w:t>
      </w:r>
      <w:r w:rsidR="00FE5CD4">
        <w:rPr>
          <w:rFonts w:ascii="DecoType Naskh Special" w:hAnsi="DecoType Naskh Special" w:cs="Arial" w:hint="cs"/>
          <w:sz w:val="36"/>
          <w:rtl/>
        </w:rPr>
        <w:t>،</w:t>
      </w:r>
      <w:r w:rsidRPr="00AB37C8">
        <w:rPr>
          <w:rStyle w:val="Char"/>
          <w:rtl/>
        </w:rPr>
        <w:t xml:space="preserve"> وقوله تعالى: </w:t>
      </w:r>
      <w:r w:rsidR="00107DC2" w:rsidRPr="00877CEC">
        <w:rPr>
          <w:rFonts w:ascii="DecoType Naskh Special" w:hAnsi="DecoType Naskh Special"/>
          <w:sz w:val="36"/>
          <w:rtl/>
        </w:rPr>
        <w:t>﴿</w:t>
      </w:r>
      <w:r w:rsidR="00107DC2" w:rsidRPr="007F287A">
        <w:rPr>
          <w:rStyle w:val="Char3"/>
          <w:rtl/>
        </w:rPr>
        <w:t>وَقَدِمْنَا إِلَى مَا عَمِلُوا مِنْ عَمَلٍ فَجَعَلْنَاهُ هَبَاءً مَنْثُورًا٢٣</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[الفرقان: 23]</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(الشرط الثاني) </w:t>
      </w:r>
      <w:r w:rsidRPr="00AB37C8">
        <w:rPr>
          <w:rStyle w:val="Char"/>
          <w:rtl/>
        </w:rPr>
        <w:t xml:space="preserve">العقل وضده الجنون، والمجنون مرفوع عنه القلم حتى يفيق، والدليل حديث: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رفع القلم عن ثلاثة النائم حتى يستيقظ والمجنون حتى يفيق والصغير حتى يبلغ" \</w:instrText>
      </w:r>
      <w:r w:rsidRPr="00A528F1">
        <w:rPr>
          <w:rStyle w:val="Char5"/>
        </w:rPr>
        <w:instrText xml:space="preserve">y "1" \b </w:instrText>
      </w:r>
      <w:r w:rsidRPr="00A528F1">
        <w:rPr>
          <w:rStyle w:val="Char5"/>
          <w:rtl/>
        </w:rPr>
        <w:fldChar w:fldCharType="end"/>
      </w:r>
      <w:r w:rsidRPr="00A528F1">
        <w:rPr>
          <w:rStyle w:val="Char5"/>
          <w:rtl/>
        </w:rPr>
        <w:t>رفع القلم عن ثلاثة: النائم حتى يستيقظ والمجنون حتى يفيق والصغير حتى يبلغ</w:t>
      </w:r>
      <w:r w:rsidR="00A528F1" w:rsidRPr="00535C9A">
        <w:rPr>
          <w:rStyle w:val="Char"/>
          <w:rFonts w:hint="cs"/>
          <w:rtl/>
        </w:rPr>
        <w:t>»</w:t>
      </w:r>
      <w:r w:rsidRPr="00AB37C8">
        <w:rPr>
          <w:rStyle w:val="Char"/>
          <w:rtl/>
        </w:rPr>
        <w:t xml:space="preserve"> </w:t>
      </w:r>
      <w:r w:rsidRPr="00D871B0">
        <w:rPr>
          <w:rStyle w:val="Char"/>
          <w:vertAlign w:val="superscript"/>
          <w:rtl/>
        </w:rPr>
        <w:t>(</w:t>
      </w:r>
      <w:r w:rsidRPr="00D871B0">
        <w:rPr>
          <w:rStyle w:val="Char"/>
          <w:vertAlign w:val="superscript"/>
          <w:rtl/>
        </w:rPr>
        <w:footnoteReference w:id="7"/>
      </w:r>
      <w:r w:rsidRPr="00D871B0">
        <w:rPr>
          <w:rStyle w:val="Char"/>
          <w:vertAlign w:val="superscript"/>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(الشرط الثالث) </w:t>
      </w:r>
      <w:r w:rsidRPr="00AB37C8">
        <w:rPr>
          <w:rStyle w:val="Char"/>
          <w:rtl/>
        </w:rPr>
        <w:t xml:space="preserve">التمييز وضده الصغر، وحده سبع سنين ثم يؤمر بالصلاة لقوله </w:t>
      </w:r>
      <w:r w:rsidR="00877CEC" w:rsidRPr="00877CEC">
        <w:rPr>
          <w:rFonts w:ascii="Traditional Arabic" w:hAnsi="Traditional Arabic" w:cs="CTraditional Arabic"/>
          <w:sz w:val="40"/>
          <w:szCs w:val="28"/>
          <w:rtl/>
        </w:rPr>
        <w:t>ج</w:t>
      </w:r>
      <w:r w:rsidRPr="00AB37C8">
        <w:rPr>
          <w:rStyle w:val="Char"/>
          <w:rtl/>
        </w:rPr>
        <w:t xml:space="preserve">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مروا أبناءكم بالصلاة لسبع واضربوهم عليها لعشر وفرقوا بينهم في المضاجع" \</w:instrText>
      </w:r>
      <w:r w:rsidRPr="00A528F1">
        <w:rPr>
          <w:rStyle w:val="Char5"/>
        </w:rPr>
        <w:instrText xml:space="preserve">y "1" \b </w:instrText>
      </w:r>
      <w:r w:rsidRPr="00A528F1">
        <w:rPr>
          <w:rStyle w:val="Char5"/>
          <w:rtl/>
        </w:rPr>
        <w:fldChar w:fldCharType="end"/>
      </w:r>
      <w:r w:rsidRPr="00A528F1">
        <w:rPr>
          <w:rStyle w:val="Char5"/>
          <w:rtl/>
        </w:rPr>
        <w:t>مروا أبناءكم بالصلاة لسبع واضربوهم عليها لعشر وفرقوا بينهم في المضاجع</w:t>
      </w:r>
      <w:r w:rsidR="00A528F1" w:rsidRPr="00535C9A">
        <w:rPr>
          <w:rStyle w:val="Char"/>
          <w:rFonts w:hint="cs"/>
          <w:rtl/>
        </w:rPr>
        <w:t>»</w:t>
      </w:r>
      <w:r w:rsidRPr="00AB37C8">
        <w:rPr>
          <w:rStyle w:val="Char"/>
          <w:rtl/>
        </w:rPr>
        <w:t xml:space="preserve"> </w:t>
      </w:r>
      <w:r w:rsidRPr="00D871B0">
        <w:rPr>
          <w:rStyle w:val="Char"/>
          <w:vertAlign w:val="superscript"/>
          <w:rtl/>
        </w:rPr>
        <w:t>(</w:t>
      </w:r>
      <w:r w:rsidRPr="00D871B0">
        <w:rPr>
          <w:rStyle w:val="Char"/>
          <w:vertAlign w:val="superscript"/>
          <w:rtl/>
        </w:rPr>
        <w:footnoteReference w:id="8"/>
      </w:r>
      <w:r w:rsidRPr="00D871B0">
        <w:rPr>
          <w:rStyle w:val="Char"/>
          <w:vertAlign w:val="superscript"/>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(الشرط الرابع) </w:t>
      </w:r>
      <w:r w:rsidRPr="00AB37C8">
        <w:rPr>
          <w:rStyle w:val="Char"/>
          <w:rtl/>
        </w:rPr>
        <w:t xml:space="preserve">رفع الحدث وهو الوضوء المعروف، وموجبه الحدث. </w:t>
      </w:r>
    </w:p>
    <w:p w:rsidR="0059188F" w:rsidRPr="00AB37C8" w:rsidRDefault="0059188F" w:rsidP="00877CEC">
      <w:pPr>
        <w:widowControl w:val="0"/>
        <w:spacing w:before="2" w:after="2"/>
        <w:ind w:firstLine="284"/>
        <w:jc w:val="both"/>
        <w:rPr>
          <w:rStyle w:val="Char"/>
          <w:rtl/>
        </w:rPr>
      </w:pPr>
      <w:r w:rsidRPr="00AB37C8">
        <w:rPr>
          <w:rStyle w:val="Char0"/>
          <w:rtl/>
        </w:rPr>
        <w:t xml:space="preserve">(وشروطه) </w:t>
      </w:r>
      <w:r w:rsidRPr="00AB37C8">
        <w:rPr>
          <w:rStyle w:val="Char"/>
          <w:rtl/>
        </w:rPr>
        <w:t>عشرة: ال</w:t>
      </w:r>
      <w:r w:rsidR="00877CEC">
        <w:rPr>
          <w:rStyle w:val="Char"/>
          <w:rtl/>
        </w:rPr>
        <w:t>إسلام، والعقل، والتمييز، والنية</w:t>
      </w:r>
      <w:r w:rsidR="00877CEC">
        <w:rPr>
          <w:rStyle w:val="Char"/>
          <w:rFonts w:hint="cs"/>
          <w:rtl/>
        </w:rPr>
        <w:t xml:space="preserve"> </w:t>
      </w:r>
      <w:r w:rsidR="00877CEC">
        <w:rPr>
          <w:rStyle w:val="Char"/>
          <w:rtl/>
        </w:rPr>
        <w:t>"</w:t>
      </w:r>
      <w:r w:rsidRPr="00AB37C8">
        <w:rPr>
          <w:rStyle w:val="Char"/>
          <w:rtl/>
        </w:rPr>
        <w:t xml:space="preserve">واستصحاب حكمها بأن لا ينوي قطعها حتى تتم الطهارة، وانقطاع موجب، واستنجاء أو استجمار قبله، وطهورية ماء، وإباحته، وإزالة ما يمنع وصوله إلى البشرة، ودخول وقت </w:t>
      </w:r>
      <w:r w:rsidRPr="00AB37C8">
        <w:rPr>
          <w:rStyle w:val="Char"/>
          <w:rtl/>
        </w:rPr>
        <w:lastRenderedPageBreak/>
        <w:t xml:space="preserve">على من حدثه دائم لفرضه. </w:t>
      </w:r>
    </w:p>
    <w:p w:rsidR="0059188F" w:rsidRPr="00AB37C8" w:rsidRDefault="0059188F" w:rsidP="00877CEC">
      <w:pPr>
        <w:widowControl w:val="0"/>
        <w:spacing w:before="2" w:after="2"/>
        <w:ind w:firstLine="284"/>
        <w:jc w:val="both"/>
        <w:rPr>
          <w:rStyle w:val="Char"/>
          <w:rtl/>
        </w:rPr>
      </w:pPr>
      <w:r w:rsidRPr="00AB37C8">
        <w:rPr>
          <w:rStyle w:val="Char0"/>
          <w:rtl/>
        </w:rPr>
        <w:t xml:space="preserve">(وأما فروضه) فستة: </w:t>
      </w:r>
      <w:r w:rsidRPr="00AB37C8">
        <w:rPr>
          <w:rStyle w:val="Char"/>
          <w:rtl/>
        </w:rPr>
        <w:t xml:space="preserve">غسل الوجه، ومنه المضمضة والاستنشاق، وحده طولا من منابت شعر الرأس إلى الذقن وعرضا إلى فروع الأذنين، وغسل اليدين إلى المرفقين، ومسح جميع الرأس، ومنه الأذنان، وغسل الرجلين إلى الكعبين، والترتيب، والموالاة، والدليل قوله تعالى: </w:t>
      </w:r>
      <w:r w:rsidR="00107DC2" w:rsidRPr="00877CEC">
        <w:rPr>
          <w:rFonts w:ascii="DecoType Naskh Special" w:hAnsi="DecoType Naskh Special"/>
          <w:sz w:val="36"/>
          <w:rtl/>
        </w:rPr>
        <w:t>﴿</w:t>
      </w:r>
      <w:r w:rsidR="00107DC2" w:rsidRPr="007F287A">
        <w:rPr>
          <w:rStyle w:val="Char3"/>
          <w:rtl/>
        </w:rPr>
        <w:t>يَا أَيُّهَا الَّذِينَ آمَنُوا إِذَا قُمْتُمْ إِلَى الصَّلَاةِ فَاغْسِلُوا وُجُوهَكُمْ وَأَيْدِيَكُمْ إِلَى الْمَرَافِقِ وَامْسَحُوا بِرُءُوسِكُمْ وَأَرْجُلَكُمْ إِلَى الْكَعْبَيْنِ</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[المائدة: 6]</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الترتيب </w:t>
      </w:r>
      <w:r w:rsidRPr="00AB37C8">
        <w:rPr>
          <w:rStyle w:val="Char"/>
          <w:rtl/>
        </w:rPr>
        <w:t xml:space="preserve">حديث: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ابدأوا بما بدأ الله به" \</w:instrText>
      </w:r>
      <w:r w:rsidRPr="00A528F1">
        <w:rPr>
          <w:rStyle w:val="Char5"/>
        </w:rPr>
        <w:instrText xml:space="preserve">y "1" \b </w:instrText>
      </w:r>
      <w:r w:rsidRPr="00A528F1">
        <w:rPr>
          <w:rStyle w:val="Char5"/>
          <w:rtl/>
        </w:rPr>
        <w:fldChar w:fldCharType="end"/>
      </w:r>
      <w:r w:rsidRPr="00A528F1">
        <w:rPr>
          <w:rStyle w:val="Char5"/>
          <w:rtl/>
        </w:rPr>
        <w:t>ابدأوا بما بدأ الله به</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9"/>
      </w:r>
      <w:r w:rsidRPr="00D871B0">
        <w:rPr>
          <w:rStyle w:val="Char"/>
          <w:vertAlign w:val="superscript"/>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الموالاة </w:t>
      </w:r>
      <w:r w:rsidRPr="00AB37C8">
        <w:rPr>
          <w:rStyle w:val="Char"/>
          <w:rtl/>
        </w:rPr>
        <w:t xml:space="preserve">حديث صاحب اللمعة عن النبي </w:t>
      </w:r>
      <w:r w:rsidR="00877CEC" w:rsidRPr="00877CEC">
        <w:rPr>
          <w:rFonts w:ascii="Traditional Arabic" w:hAnsi="Traditional Arabic" w:cs="CTraditional Arabic"/>
          <w:sz w:val="40"/>
          <w:szCs w:val="28"/>
          <w:rtl/>
        </w:rPr>
        <w:t>ج</w:t>
      </w:r>
      <w:r w:rsidRPr="00AB37C8">
        <w:rPr>
          <w:rStyle w:val="Char"/>
          <w:rtl/>
        </w:rPr>
        <w:t xml:space="preserve"> أنه لما رأى رجلا في قدمه لمعة قدر الدرهم لم يصبها الماء فأمره بالإعادة. </w:t>
      </w:r>
    </w:p>
    <w:p w:rsidR="0059188F" w:rsidRPr="00AB37C8" w:rsidRDefault="0059188F" w:rsidP="00877CEC">
      <w:pPr>
        <w:widowControl w:val="0"/>
        <w:spacing w:before="2" w:after="2"/>
        <w:ind w:firstLine="284"/>
        <w:jc w:val="both"/>
        <w:rPr>
          <w:rStyle w:val="Char"/>
          <w:rtl/>
        </w:rPr>
      </w:pPr>
      <w:r w:rsidRPr="00AB37C8">
        <w:rPr>
          <w:rStyle w:val="Char0"/>
          <w:rtl/>
        </w:rPr>
        <w:t xml:space="preserve">وواجبه: </w:t>
      </w:r>
      <w:r w:rsidRPr="00AB37C8">
        <w:rPr>
          <w:rStyle w:val="Char"/>
          <w:rtl/>
        </w:rPr>
        <w:t xml:space="preserve">التسمية مع الذكر. </w:t>
      </w:r>
    </w:p>
    <w:p w:rsidR="0059188F" w:rsidRPr="00AB37C8" w:rsidRDefault="0059188F" w:rsidP="00877CEC">
      <w:pPr>
        <w:widowControl w:val="0"/>
        <w:spacing w:before="2" w:after="2"/>
        <w:ind w:firstLine="284"/>
        <w:jc w:val="both"/>
        <w:rPr>
          <w:rStyle w:val="Char"/>
          <w:rtl/>
        </w:rPr>
      </w:pPr>
      <w:r w:rsidRPr="00AB37C8">
        <w:rPr>
          <w:rStyle w:val="Char0"/>
          <w:rtl/>
        </w:rPr>
        <w:t xml:space="preserve">(ونواقضه ثمانية): </w:t>
      </w:r>
      <w:r w:rsidRPr="00AB37C8">
        <w:rPr>
          <w:rStyle w:val="Char"/>
          <w:rtl/>
        </w:rPr>
        <w:t xml:space="preserve">الخارج من السبيلين، والخارج الفاحش النجس من الجسد، وزوال العقل، ومس المرأة بشهوة، ومس الفرج باليد قبلا كان أو دبرا، وأكل لحم الجزور، وتغسيل الميت، والردة عن الإسلام أعاذنا الله من ذلك. </w:t>
      </w:r>
    </w:p>
    <w:p w:rsidR="0059188F" w:rsidRPr="00AB37C8" w:rsidRDefault="0059188F" w:rsidP="00877CEC">
      <w:pPr>
        <w:widowControl w:val="0"/>
        <w:spacing w:before="2" w:after="2"/>
        <w:ind w:firstLine="284"/>
        <w:jc w:val="both"/>
        <w:rPr>
          <w:rStyle w:val="Char"/>
          <w:rtl/>
        </w:rPr>
      </w:pPr>
      <w:r w:rsidRPr="00AB37C8">
        <w:rPr>
          <w:rStyle w:val="Char0"/>
          <w:rtl/>
        </w:rPr>
        <w:t xml:space="preserve">(الشرط الخامس) </w:t>
      </w:r>
      <w:r w:rsidRPr="00AB37C8">
        <w:rPr>
          <w:rStyle w:val="Char"/>
          <w:rtl/>
        </w:rPr>
        <w:t xml:space="preserve">إزالة النجاسة من ثلاث: من البدن، والثوب، والبقعة، والدليل قوله تعالى: </w:t>
      </w:r>
      <w:r w:rsidR="00107DC2" w:rsidRPr="00877CEC">
        <w:rPr>
          <w:rFonts w:ascii="DecoType Naskh Special" w:hAnsi="DecoType Naskh Special"/>
          <w:sz w:val="36"/>
          <w:rtl/>
        </w:rPr>
        <w:t>﴿</w:t>
      </w:r>
      <w:r w:rsidR="00107DC2" w:rsidRPr="007F287A">
        <w:rPr>
          <w:rStyle w:val="Char3"/>
          <w:rtl/>
        </w:rPr>
        <w:t>وَثِيَابَكَ فَطَهِّرْ٤</w:t>
      </w:r>
      <w:r w:rsidR="00107DC2" w:rsidRPr="00877CEC">
        <w:rPr>
          <w:rFonts w:ascii="DecoType Naskh Special" w:hAnsi="DecoType Naskh Special"/>
          <w:sz w:val="36"/>
          <w:rtl/>
        </w:rPr>
        <w:t>﴾</w:t>
      </w:r>
      <w:r w:rsidR="00107DC2" w:rsidRPr="007F287A">
        <w:rPr>
          <w:rStyle w:val="Char3"/>
          <w:rtl/>
        </w:rPr>
        <w:t xml:space="preserve"> </w:t>
      </w:r>
      <w:r w:rsidR="00107DC2" w:rsidRPr="00107DC2">
        <w:rPr>
          <w:rStyle w:val="Char4"/>
          <w:rtl/>
        </w:rPr>
        <w:t>[المدثر: 4]</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(الشرط السادس) </w:t>
      </w:r>
      <w:r w:rsidRPr="00AB37C8">
        <w:rPr>
          <w:rStyle w:val="Char"/>
          <w:rtl/>
        </w:rPr>
        <w:t xml:space="preserve">ستر العورة، أجمع أهل العلم على فساد صلاة من صلى عريانا وهو يقدر، وحد عورة الرجل من السرة إلى الركبة والأمة كذلك، والحرة كلها عورة إلا وجهها، والدليل قوله تعالى: </w:t>
      </w:r>
      <w:r w:rsidR="00855E4E" w:rsidRPr="00877CEC">
        <w:rPr>
          <w:rFonts w:ascii="DecoType Naskh Special" w:hAnsi="DecoType Naskh Special"/>
          <w:sz w:val="36"/>
          <w:rtl/>
        </w:rPr>
        <w:t>﴿</w:t>
      </w:r>
      <w:r w:rsidR="00855E4E" w:rsidRPr="007F287A">
        <w:rPr>
          <w:rStyle w:val="Char3"/>
          <w:rtl/>
        </w:rPr>
        <w:t>يَا بَنِي آدَمَ خُذُوا زِينَتَكُمْ عِنْدَ كُلِّ مَسْجِدٍ</w:t>
      </w:r>
      <w:r w:rsidR="00855E4E" w:rsidRPr="00877CEC">
        <w:rPr>
          <w:rFonts w:ascii="DecoType Naskh Special" w:hAnsi="DecoType Naskh Special"/>
          <w:sz w:val="36"/>
          <w:rtl/>
        </w:rPr>
        <w:t>﴾</w:t>
      </w:r>
      <w:r w:rsidR="00855E4E" w:rsidRPr="007F287A">
        <w:rPr>
          <w:rStyle w:val="Char3"/>
          <w:rtl/>
        </w:rPr>
        <w:t xml:space="preserve"> </w:t>
      </w:r>
      <w:r w:rsidR="00855E4E" w:rsidRPr="00855E4E">
        <w:rPr>
          <w:rStyle w:val="Char4"/>
          <w:rtl/>
        </w:rPr>
        <w:t>[الأعراف: 31]</w:t>
      </w:r>
      <w:r w:rsidR="00FE5CD4">
        <w:rPr>
          <w:rFonts w:ascii="DecoType Naskh Special" w:hAnsi="DecoType Naskh Special" w:cs="Arial" w:hint="cs"/>
          <w:sz w:val="36"/>
          <w:rtl/>
        </w:rPr>
        <w:t>،</w:t>
      </w:r>
      <w:r w:rsidRPr="00AB37C8">
        <w:rPr>
          <w:rStyle w:val="Char"/>
          <w:rtl/>
        </w:rPr>
        <w:t xml:space="preserve"> أي عند كل صلاة. </w:t>
      </w:r>
    </w:p>
    <w:p w:rsidR="0059188F" w:rsidRPr="00AB37C8" w:rsidRDefault="0059188F" w:rsidP="00877CEC">
      <w:pPr>
        <w:widowControl w:val="0"/>
        <w:spacing w:before="2" w:after="2"/>
        <w:ind w:firstLine="284"/>
        <w:jc w:val="both"/>
        <w:rPr>
          <w:rStyle w:val="Char"/>
          <w:rFonts w:hint="cs"/>
          <w:rtl/>
        </w:rPr>
      </w:pPr>
      <w:r w:rsidRPr="00AB37C8">
        <w:rPr>
          <w:rStyle w:val="Char0"/>
          <w:rtl/>
        </w:rPr>
        <w:lastRenderedPageBreak/>
        <w:t xml:space="preserve">(الشرط السابع) </w:t>
      </w:r>
      <w:r w:rsidRPr="00AB37C8">
        <w:rPr>
          <w:rStyle w:val="Char"/>
          <w:rtl/>
        </w:rPr>
        <w:t xml:space="preserve">دخول الوقت، والدليل من السنة حديث جبريل عليه السلام أنه أم النبي </w:t>
      </w:r>
      <w:r w:rsidR="00877CEC" w:rsidRPr="00877CEC">
        <w:rPr>
          <w:rFonts w:ascii="Traditional Arabic" w:hAnsi="Traditional Arabic" w:cs="CTraditional Arabic"/>
          <w:sz w:val="40"/>
          <w:szCs w:val="28"/>
          <w:rtl/>
        </w:rPr>
        <w:t>ج</w:t>
      </w:r>
      <w:r w:rsidRPr="00AB37C8">
        <w:rPr>
          <w:rStyle w:val="Char"/>
          <w:rtl/>
        </w:rPr>
        <w:t xml:space="preserve"> في أول الوقت وفي آخره فقال: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يا محمد الصلاة بين هذين الوقتين" \</w:instrText>
      </w:r>
      <w:r w:rsidRPr="00A528F1">
        <w:rPr>
          <w:rStyle w:val="Char5"/>
        </w:rPr>
        <w:instrText xml:space="preserve">y "1" \b </w:instrText>
      </w:r>
      <w:r w:rsidRPr="00A528F1">
        <w:rPr>
          <w:rStyle w:val="Char5"/>
          <w:rtl/>
        </w:rPr>
        <w:fldChar w:fldCharType="end"/>
      </w:r>
      <w:r w:rsidRPr="00A528F1">
        <w:rPr>
          <w:rStyle w:val="Char5"/>
          <w:rtl/>
        </w:rPr>
        <w:t>يا محمد الصلاة بين هذين الوقتين</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10"/>
      </w:r>
      <w:r w:rsidRPr="00D871B0">
        <w:rPr>
          <w:rStyle w:val="Char"/>
          <w:vertAlign w:val="superscript"/>
          <w:rtl/>
        </w:rPr>
        <w:t>)</w:t>
      </w:r>
      <w:r w:rsidRPr="00AB37C8">
        <w:rPr>
          <w:rStyle w:val="Char"/>
          <w:rtl/>
        </w:rPr>
        <w:t xml:space="preserve"> وقوله تعالى: </w:t>
      </w:r>
      <w:r w:rsidR="00855E4E" w:rsidRPr="00877CEC">
        <w:rPr>
          <w:rFonts w:ascii="DecoType Naskh Special" w:hAnsi="DecoType Naskh Special"/>
          <w:sz w:val="36"/>
          <w:rtl/>
        </w:rPr>
        <w:t>﴿</w:t>
      </w:r>
      <w:r w:rsidR="00855E4E" w:rsidRPr="007F287A">
        <w:rPr>
          <w:rStyle w:val="Char3"/>
          <w:rtl/>
        </w:rPr>
        <w:t>إِنَّ الصَّلَاةَ كَانَتْ عَلَى الْمُؤْمِنِينَ كِتَابًا مَوْقُوتًا</w:t>
      </w:r>
      <w:r w:rsidR="00855E4E" w:rsidRPr="00877CEC">
        <w:rPr>
          <w:rFonts w:ascii="DecoType Naskh Special" w:hAnsi="DecoType Naskh Special"/>
          <w:sz w:val="36"/>
          <w:rtl/>
        </w:rPr>
        <w:t>﴾</w:t>
      </w:r>
      <w:r w:rsidR="00855E4E" w:rsidRPr="007F287A">
        <w:rPr>
          <w:rStyle w:val="Char3"/>
          <w:rtl/>
        </w:rPr>
        <w:t xml:space="preserve"> </w:t>
      </w:r>
      <w:r w:rsidR="00855E4E" w:rsidRPr="00855E4E">
        <w:rPr>
          <w:rStyle w:val="Char4"/>
          <w:rtl/>
        </w:rPr>
        <w:t>[النساء: 103]</w:t>
      </w:r>
      <w:r w:rsidR="00855E4E" w:rsidRPr="00877CEC">
        <w:rPr>
          <w:rFonts w:ascii="DecoType Naskh Special" w:hAnsi="DecoType Naskh Special" w:cs="Arial" w:hint="cs"/>
          <w:sz w:val="36"/>
          <w:rtl/>
        </w:rPr>
        <w:t>.</w:t>
      </w:r>
      <w:r w:rsidRPr="00AB37C8">
        <w:rPr>
          <w:rStyle w:val="Char"/>
          <w:rtl/>
        </w:rPr>
        <w:t xml:space="preserve"> أي مفروضا في الأوقات</w:t>
      </w:r>
      <w:r w:rsidRPr="00AB37C8">
        <w:rPr>
          <w:rStyle w:val="Char"/>
          <w:rFonts w:hint="cs"/>
          <w:rtl/>
        </w:rPr>
        <w:t>.</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الأوقات </w:t>
      </w:r>
      <w:r w:rsidRPr="00AB37C8">
        <w:rPr>
          <w:rStyle w:val="Char"/>
          <w:rtl/>
        </w:rPr>
        <w:t xml:space="preserve">قوله تعالى: </w:t>
      </w:r>
      <w:r w:rsidR="00855E4E" w:rsidRPr="00877CEC">
        <w:rPr>
          <w:rFonts w:ascii="DecoType Naskh Special" w:hAnsi="DecoType Naskh Special"/>
          <w:sz w:val="36"/>
          <w:rtl/>
        </w:rPr>
        <w:t>﴿</w:t>
      </w:r>
      <w:r w:rsidR="00855E4E" w:rsidRPr="007F287A">
        <w:rPr>
          <w:rStyle w:val="Char3"/>
          <w:rtl/>
        </w:rPr>
        <w:t>أَقِمِ الصَّلَاةَ لِدُلُوكِ الشَّمْسِ إِلَى غَسَقِ اللَّيْلِ وَقُرْآنَ الْفَجْرِ  إِنَّ قُرْآنَ الْفَجْرِ كَانَ مَشْهُودًا٧٨</w:t>
      </w:r>
      <w:r w:rsidR="00855E4E" w:rsidRPr="00877CEC">
        <w:rPr>
          <w:rFonts w:ascii="DecoType Naskh Special" w:hAnsi="DecoType Naskh Special"/>
          <w:sz w:val="36"/>
          <w:rtl/>
        </w:rPr>
        <w:t>﴾</w:t>
      </w:r>
      <w:r w:rsidR="00855E4E" w:rsidRPr="007F287A">
        <w:rPr>
          <w:rStyle w:val="Char3"/>
          <w:rtl/>
        </w:rPr>
        <w:t xml:space="preserve"> </w:t>
      </w:r>
      <w:r w:rsidR="00855E4E" w:rsidRPr="00855E4E">
        <w:rPr>
          <w:rStyle w:val="Char4"/>
          <w:rtl/>
        </w:rPr>
        <w:t>[الإسراء: 78]</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(الشرط الثامن) </w:t>
      </w:r>
      <w:r w:rsidRPr="00AB37C8">
        <w:rPr>
          <w:rStyle w:val="Char"/>
          <w:rtl/>
        </w:rPr>
        <w:t xml:space="preserve">استقبال القبلة، والدليل قوله تعالى: </w:t>
      </w:r>
      <w:r w:rsidR="00855E4E" w:rsidRPr="00877CEC">
        <w:rPr>
          <w:rFonts w:ascii="DecoType Naskh Special" w:hAnsi="DecoType Naskh Special"/>
          <w:sz w:val="36"/>
          <w:rtl/>
        </w:rPr>
        <w:t>﴿</w:t>
      </w:r>
      <w:r w:rsidR="00855E4E" w:rsidRPr="007F287A">
        <w:rPr>
          <w:rStyle w:val="Char3"/>
          <w:rtl/>
        </w:rPr>
        <w:t>قَدْ نَرَى تَقَلُّبَ وَجْهِكَ فِي السَّمَاءِ  فَلَنُوَلِّيَنَّكَ قِبْلَةً تَرْضَاهَا  فَوَلِّ وَجْهَكَ شَطْرَ الْمَسْجِدِ الْحَرَامِ  وَحَيْثُ مَا كُنْتُمْ فَوَلُّوا وُجُوهَكُمْ</w:t>
      </w:r>
      <w:r w:rsidR="00855E4E" w:rsidRPr="00877CEC">
        <w:rPr>
          <w:rFonts w:ascii="DecoType Naskh Special" w:hAnsi="DecoType Naskh Special"/>
          <w:sz w:val="36"/>
          <w:rtl/>
        </w:rPr>
        <w:t>﴾</w:t>
      </w:r>
      <w:r w:rsidR="00855E4E" w:rsidRPr="007F287A">
        <w:rPr>
          <w:rStyle w:val="Char3"/>
          <w:rtl/>
        </w:rPr>
        <w:t xml:space="preserve"> </w:t>
      </w:r>
      <w:r w:rsidR="00855E4E" w:rsidRPr="00855E4E">
        <w:rPr>
          <w:rStyle w:val="Char4"/>
          <w:rtl/>
        </w:rPr>
        <w:t>[البقرة: 144]</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(الشرط التاسع) </w:t>
      </w:r>
      <w:r w:rsidRPr="00AB37C8">
        <w:rPr>
          <w:rStyle w:val="Char"/>
          <w:rtl/>
        </w:rPr>
        <w:t xml:space="preserve">النية ومحلها القلب، والتلفظ بها بدعة، والدليل حديث: </w:t>
      </w:r>
      <w:r w:rsidR="00A528F1" w:rsidRPr="00535C9A">
        <w:rPr>
          <w:rStyle w:val="Char"/>
          <w:rFonts w:hint="cs"/>
          <w:rtl/>
        </w:rPr>
        <w:t>«</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32:</w:instrText>
      </w:r>
      <w:r>
        <w:rPr>
          <w:rFonts w:ascii="Traditional Arabic" w:hAnsi="Traditional Arabic"/>
          <w:rtl/>
        </w:rPr>
        <w:instrText>إنما الأعمال بالنيات وإنما لكل امرئ ما نوى" \</w:instrText>
      </w:r>
      <w:r>
        <w:rPr>
          <w:rFonts w:ascii="Traditional Arabic" w:hAnsi="Traditional Arabic"/>
        </w:rPr>
        <w:instrText xml:space="preserve">y "1" \b </w:instrText>
      </w:r>
      <w:r>
        <w:rPr>
          <w:rFonts w:ascii="Traditional Arabic" w:hAnsi="Traditional Arabic"/>
          <w:sz w:val="36"/>
          <w:szCs w:val="36"/>
          <w:rtl/>
        </w:rPr>
        <w:fldChar w:fldCharType="end"/>
      </w:r>
      <w:r w:rsidRPr="00AB37C8">
        <w:rPr>
          <w:rStyle w:val="Char"/>
          <w:rtl/>
        </w:rPr>
        <w:t>إنما الأعمال بالنيات وإنما لكل امرئ ما نوى</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11"/>
      </w:r>
      <w:r w:rsidRPr="00D871B0">
        <w:rPr>
          <w:rStyle w:val="Char"/>
          <w:vertAlign w:val="superscript"/>
          <w:rtl/>
        </w:rPr>
        <w:t>)</w:t>
      </w:r>
      <w:r w:rsidRPr="00AB37C8">
        <w:rPr>
          <w:rStyle w:val="Char"/>
          <w:rtl/>
        </w:rPr>
        <w:t xml:space="preserve">. </w:t>
      </w:r>
    </w:p>
    <w:p w:rsidR="0059188F" w:rsidRPr="00B95906" w:rsidRDefault="0059188F" w:rsidP="00B95906">
      <w:pPr>
        <w:pStyle w:val="a1"/>
        <w:rPr>
          <w:rtl/>
        </w:rPr>
      </w:pPr>
      <w:r w:rsidRPr="00B95906">
        <w:rPr>
          <w:rtl/>
        </w:rPr>
        <w:br w:type="page"/>
      </w:r>
      <w:bookmarkStart w:id="25" w:name="_Toc115492221"/>
      <w:bookmarkStart w:id="26" w:name="_Toc456823569"/>
      <w:r w:rsidRPr="00B95906">
        <w:rPr>
          <w:rtl/>
        </w:rPr>
        <w:lastRenderedPageBreak/>
        <w:t>أركان الصلاة</w:t>
      </w:r>
      <w:bookmarkEnd w:id="25"/>
      <w:bookmarkEnd w:id="26"/>
      <w:r w:rsidRPr="00B95906">
        <w:rP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وأركان الصلاة </w:t>
      </w:r>
      <w:r w:rsidRPr="00AB37C8">
        <w:rPr>
          <w:rStyle w:val="Char"/>
          <w:rtl/>
        </w:rPr>
        <w:t xml:space="preserve">أربعة عشر: القيام مع القدرة، وتكبيرة الإحرام، وقراءة الفاتحة، والركوع، والرفع منه، والسجود على الأعضاء السبعة، والاعتدال منه، والجلسة بين السجدتين، والطمأنينة في جميع الأركان، والترتيب، والتشهد الأخير، والجلوس له، والصلاة على النبي </w:t>
      </w:r>
      <w:r w:rsidR="00877CEC" w:rsidRPr="00877CEC">
        <w:rPr>
          <w:rFonts w:ascii="Traditional Arabic" w:hAnsi="Traditional Arabic" w:cs="CTraditional Arabic"/>
          <w:sz w:val="40"/>
          <w:szCs w:val="28"/>
          <w:rtl/>
        </w:rPr>
        <w:t>ج</w:t>
      </w:r>
      <w:r w:rsidRPr="00AB37C8">
        <w:rPr>
          <w:rStyle w:val="Char"/>
          <w:rtl/>
        </w:rPr>
        <w:t xml:space="preserve"> والتسليمتان. </w:t>
      </w:r>
    </w:p>
    <w:p w:rsidR="0059188F" w:rsidRPr="00AB37C8" w:rsidRDefault="0059188F" w:rsidP="00877CEC">
      <w:pPr>
        <w:widowControl w:val="0"/>
        <w:spacing w:before="2" w:after="2"/>
        <w:ind w:firstLine="284"/>
        <w:jc w:val="both"/>
        <w:rPr>
          <w:rStyle w:val="Char"/>
          <w:rtl/>
        </w:rPr>
      </w:pPr>
      <w:r w:rsidRPr="00AB37C8">
        <w:rPr>
          <w:rStyle w:val="Char0"/>
          <w:rtl/>
        </w:rPr>
        <w:t xml:space="preserve">(الركن الأولى) </w:t>
      </w:r>
      <w:r w:rsidRPr="00AB37C8">
        <w:rPr>
          <w:rStyle w:val="Char"/>
          <w:rtl/>
        </w:rPr>
        <w:t xml:space="preserve">القيام مع القدرة، والدليل قوله تعالى: </w:t>
      </w:r>
      <w:r w:rsidR="00855E4E" w:rsidRPr="00877CEC">
        <w:rPr>
          <w:rFonts w:ascii="DecoType Naskh Special" w:hAnsi="DecoType Naskh Special"/>
          <w:sz w:val="36"/>
          <w:rtl/>
        </w:rPr>
        <w:t>﴿</w:t>
      </w:r>
      <w:r w:rsidR="00855E4E" w:rsidRPr="007F287A">
        <w:rPr>
          <w:rStyle w:val="Char3"/>
          <w:rtl/>
        </w:rPr>
        <w:t>حَافِظُوا عَلَى الصَّلَوَاتِ وَالصَّلَاةِ الْوُسْطَى وَقُومُوا لِلَّهِ قَانِتِينَ٢٣٨</w:t>
      </w:r>
      <w:r w:rsidR="00855E4E" w:rsidRPr="00877CEC">
        <w:rPr>
          <w:rFonts w:ascii="DecoType Naskh Special" w:hAnsi="DecoType Naskh Special"/>
          <w:sz w:val="36"/>
          <w:rtl/>
        </w:rPr>
        <w:t>﴾</w:t>
      </w:r>
      <w:r w:rsidR="00855E4E" w:rsidRPr="007F287A">
        <w:rPr>
          <w:rStyle w:val="Char3"/>
          <w:rtl/>
        </w:rPr>
        <w:t xml:space="preserve"> </w:t>
      </w:r>
      <w:r w:rsidR="00855E4E" w:rsidRPr="00855E4E">
        <w:rPr>
          <w:rStyle w:val="Char4"/>
          <w:rtl/>
        </w:rPr>
        <w:t>[البقرة: 238]</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(الثاني) </w:t>
      </w:r>
      <w:r w:rsidRPr="00AB37C8">
        <w:rPr>
          <w:rStyle w:val="Char"/>
          <w:rtl/>
        </w:rPr>
        <w:t xml:space="preserve">تكبيرة الإحرام، والدليل حديث: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تحريمها التكبير وتحليلها التسليم" \</w:instrText>
      </w:r>
      <w:r w:rsidRPr="00A528F1">
        <w:rPr>
          <w:rStyle w:val="Char5"/>
        </w:rPr>
        <w:instrText xml:space="preserve">y "1" \b </w:instrText>
      </w:r>
      <w:r w:rsidRPr="00A528F1">
        <w:rPr>
          <w:rStyle w:val="Char5"/>
          <w:rtl/>
        </w:rPr>
        <w:fldChar w:fldCharType="end"/>
      </w:r>
      <w:r w:rsidRPr="00A528F1">
        <w:rPr>
          <w:rStyle w:val="Char5"/>
          <w:rtl/>
        </w:rPr>
        <w:t>تحريمها التكبير وتحليلها التسليم</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12"/>
      </w:r>
      <w:r w:rsidRPr="00D871B0">
        <w:rPr>
          <w:rStyle w:val="Char"/>
          <w:vertAlign w:val="superscript"/>
          <w:rtl/>
        </w:rPr>
        <w:t>)</w:t>
      </w:r>
      <w:r w:rsidRPr="00AB37C8">
        <w:rPr>
          <w:rStyle w:val="Char"/>
          <w:rtl/>
        </w:rPr>
        <w:t xml:space="preserve"> وبعدها الاستفتاح وهو سنة (قول سبحانك اللهم وبحمدك وتبارك اسمك وتعالى جدك ولا إله غيرك) ومعنى </w:t>
      </w:r>
      <w:r w:rsidRPr="00AB37C8">
        <w:rPr>
          <w:rStyle w:val="Char0"/>
          <w:rtl/>
        </w:rPr>
        <w:t xml:space="preserve">سبحانك اللهم: </w:t>
      </w:r>
      <w:r w:rsidRPr="00AB37C8">
        <w:rPr>
          <w:rStyle w:val="Char"/>
          <w:rtl/>
        </w:rPr>
        <w:t xml:space="preserve">أي أنزهك التنزيه اللائق بجلالك، </w:t>
      </w:r>
      <w:r w:rsidRPr="00AB37C8">
        <w:rPr>
          <w:rStyle w:val="Char0"/>
          <w:rtl/>
        </w:rPr>
        <w:t xml:space="preserve">وبحمدك: </w:t>
      </w:r>
      <w:r w:rsidRPr="00AB37C8">
        <w:rPr>
          <w:rStyle w:val="Char"/>
          <w:rtl/>
        </w:rPr>
        <w:t xml:space="preserve">أي ثناء عليك، </w:t>
      </w:r>
      <w:r w:rsidRPr="00AB37C8">
        <w:rPr>
          <w:rStyle w:val="Char0"/>
          <w:rtl/>
        </w:rPr>
        <w:t xml:space="preserve">وتبارك اسمك: </w:t>
      </w:r>
      <w:r w:rsidRPr="00AB37C8">
        <w:rPr>
          <w:rStyle w:val="Char"/>
          <w:rtl/>
        </w:rPr>
        <w:t xml:space="preserve">أي البركة تنال بذكرك، </w:t>
      </w:r>
      <w:r w:rsidRPr="00AB37C8">
        <w:rPr>
          <w:rStyle w:val="Char0"/>
          <w:rtl/>
        </w:rPr>
        <w:t xml:space="preserve">وتعالى جدك: </w:t>
      </w:r>
      <w:r w:rsidRPr="00AB37C8">
        <w:rPr>
          <w:rStyle w:val="Char"/>
          <w:rtl/>
        </w:rPr>
        <w:t xml:space="preserve">أي جلت عظمتك، </w:t>
      </w:r>
      <w:r w:rsidRPr="00AB37C8">
        <w:rPr>
          <w:rStyle w:val="Char0"/>
          <w:rtl/>
        </w:rPr>
        <w:t xml:space="preserve">ولا إله غيرك: </w:t>
      </w:r>
      <w:r w:rsidRPr="00AB37C8">
        <w:rPr>
          <w:rStyle w:val="Char"/>
          <w:rtl/>
        </w:rPr>
        <w:t xml:space="preserve">أي لا معبود في الأرض ولا في السماء بحق سواك يا الله، </w:t>
      </w:r>
      <w:r w:rsidRPr="00AB37C8">
        <w:rPr>
          <w:rStyle w:val="Char0"/>
          <w:rtl/>
        </w:rPr>
        <w:t xml:space="preserve">أعوذ بالله من الشيطان الرجيم، معنى أعوذ: </w:t>
      </w:r>
      <w:r w:rsidRPr="00AB37C8">
        <w:rPr>
          <w:rStyle w:val="Char"/>
          <w:rtl/>
        </w:rPr>
        <w:t>ألوذ وألتجئ و</w:t>
      </w:r>
      <w:r w:rsidRPr="00AB37C8">
        <w:rPr>
          <w:rStyle w:val="Char"/>
          <w:rFonts w:hint="cs"/>
          <w:rtl/>
        </w:rPr>
        <w:t>أ</w:t>
      </w:r>
      <w:r w:rsidRPr="00AB37C8">
        <w:rPr>
          <w:rStyle w:val="Char"/>
          <w:rtl/>
        </w:rPr>
        <w:t xml:space="preserve">عتصم بك يا الله من الشيطان الرجيم المطرود المبعد عن رحمة الله لا يضرني في ديني ولا في دنياي. </w:t>
      </w:r>
    </w:p>
    <w:p w:rsidR="0059188F" w:rsidRPr="00AB37C8" w:rsidRDefault="0059188F" w:rsidP="00877CEC">
      <w:pPr>
        <w:widowControl w:val="0"/>
        <w:spacing w:before="2" w:after="2"/>
        <w:ind w:firstLine="284"/>
        <w:jc w:val="both"/>
        <w:rPr>
          <w:rStyle w:val="Char"/>
          <w:rFonts w:hint="cs"/>
          <w:rtl/>
        </w:rPr>
      </w:pPr>
      <w:r w:rsidRPr="00AB37C8">
        <w:rPr>
          <w:rStyle w:val="Char0"/>
          <w:rtl/>
        </w:rPr>
        <w:t xml:space="preserve">وقراءة الفاتحة ركن في كل ركعة </w:t>
      </w:r>
      <w:r w:rsidRPr="00AB37C8">
        <w:rPr>
          <w:rStyle w:val="Char"/>
          <w:rtl/>
        </w:rPr>
        <w:t xml:space="preserve">كما في حديث: </w:t>
      </w:r>
      <w:r w:rsidR="00A528F1" w:rsidRPr="00535C9A">
        <w:rPr>
          <w:rStyle w:val="Char"/>
          <w:rFonts w:hint="cs"/>
          <w:rtl/>
        </w:rPr>
        <w:t>«</w:t>
      </w:r>
      <w:r>
        <w:rPr>
          <w:rFonts w:ascii="Traditional Arabic" w:hAnsi="Traditional Arabic"/>
          <w:sz w:val="36"/>
          <w:szCs w:val="36"/>
          <w:rtl/>
        </w:rPr>
        <w:fldChar w:fldCharType="begin"/>
      </w:r>
      <w:r>
        <w:rPr>
          <w:rFonts w:ascii="Traditional Arabic" w:hAnsi="Traditional Arabic"/>
        </w:rPr>
        <w:instrText xml:space="preserve"> XE </w:instrText>
      </w:r>
      <w:r>
        <w:rPr>
          <w:rFonts w:ascii="Traditional Arabic" w:hAnsi="Traditional Arabic"/>
          <w:rtl/>
        </w:rPr>
        <w:instrText>"</w:instrText>
      </w:r>
      <w:r>
        <w:rPr>
          <w:rFonts w:ascii="Traditional Arabic" w:hAnsi="Traditional Arabic"/>
        </w:rPr>
        <w:instrText>32:</w:instrText>
      </w:r>
      <w:r>
        <w:rPr>
          <w:rFonts w:ascii="Traditional Arabic" w:hAnsi="Traditional Arabic"/>
          <w:rtl/>
        </w:rPr>
        <w:instrText>لا صلاة لمن لم يقرأ بفاتحة الكتاب" \</w:instrText>
      </w:r>
      <w:r>
        <w:rPr>
          <w:rFonts w:ascii="Traditional Arabic" w:hAnsi="Traditional Arabic"/>
        </w:rPr>
        <w:instrText xml:space="preserve">y "1" \b </w:instrText>
      </w:r>
      <w:r>
        <w:rPr>
          <w:rFonts w:ascii="Traditional Arabic" w:hAnsi="Traditional Arabic"/>
          <w:sz w:val="36"/>
          <w:szCs w:val="36"/>
          <w:rtl/>
        </w:rPr>
        <w:fldChar w:fldCharType="end"/>
      </w:r>
      <w:r w:rsidRPr="00AB37C8">
        <w:rPr>
          <w:rStyle w:val="Char"/>
          <w:rtl/>
        </w:rPr>
        <w:t>لا صلاة لمن لم يقرأ بفاتحة الكتاب</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13"/>
      </w:r>
      <w:r w:rsidRPr="00D871B0">
        <w:rPr>
          <w:rStyle w:val="Char"/>
          <w:vertAlign w:val="superscript"/>
          <w:rtl/>
        </w:rPr>
        <w:t>)</w:t>
      </w:r>
      <w:r w:rsidRPr="00AB37C8">
        <w:rPr>
          <w:rStyle w:val="Char"/>
          <w:rtl/>
        </w:rPr>
        <w:t xml:space="preserve"> </w:t>
      </w:r>
      <w:r w:rsidRPr="00D871B0">
        <w:rPr>
          <w:rStyle w:val="Char"/>
          <w:rtl/>
        </w:rPr>
        <w:t>وهي أم</w:t>
      </w:r>
      <w:r w:rsidRPr="00AB37C8">
        <w:rPr>
          <w:rStyle w:val="Char"/>
          <w:rtl/>
        </w:rPr>
        <w:t xml:space="preserve"> القران </w:t>
      </w:r>
      <w:r w:rsidR="00855E4E" w:rsidRPr="00877CEC">
        <w:rPr>
          <w:rFonts w:ascii="DecoType Naskh Special" w:hAnsi="DecoType Naskh Special"/>
          <w:sz w:val="36"/>
          <w:rtl/>
        </w:rPr>
        <w:t>﴿</w:t>
      </w:r>
      <w:r w:rsidR="00855E4E" w:rsidRPr="007F287A">
        <w:rPr>
          <w:rStyle w:val="Char3"/>
          <w:rtl/>
        </w:rPr>
        <w:t xml:space="preserve">بِسۡمِ </w:t>
      </w:r>
      <w:r w:rsidR="00855E4E" w:rsidRPr="007F287A">
        <w:rPr>
          <w:rStyle w:val="Char3"/>
          <w:rFonts w:hint="cs"/>
          <w:rtl/>
        </w:rPr>
        <w:t>ٱ</w:t>
      </w:r>
      <w:r w:rsidR="00855E4E" w:rsidRPr="007F287A">
        <w:rPr>
          <w:rStyle w:val="Char3"/>
          <w:rFonts w:hint="eastAsia"/>
          <w:rtl/>
        </w:rPr>
        <w:t>للَّهِ</w:t>
      </w:r>
      <w:r w:rsidR="00855E4E" w:rsidRPr="007F287A">
        <w:rPr>
          <w:rStyle w:val="Char3"/>
          <w:rtl/>
        </w:rPr>
        <w:t xml:space="preserve"> </w:t>
      </w:r>
      <w:r w:rsidR="00855E4E" w:rsidRPr="007F287A">
        <w:rPr>
          <w:rStyle w:val="Char3"/>
          <w:rFonts w:hint="cs"/>
          <w:rtl/>
        </w:rPr>
        <w:t>ٱ</w:t>
      </w:r>
      <w:r w:rsidR="00855E4E" w:rsidRPr="007F287A">
        <w:rPr>
          <w:rStyle w:val="Char3"/>
          <w:rFonts w:hint="eastAsia"/>
          <w:rtl/>
        </w:rPr>
        <w:t>لرَّحۡمَٰنِ</w:t>
      </w:r>
      <w:r w:rsidR="00855E4E" w:rsidRPr="007F287A">
        <w:rPr>
          <w:rStyle w:val="Char3"/>
          <w:rtl/>
        </w:rPr>
        <w:t xml:space="preserve"> </w:t>
      </w:r>
      <w:r w:rsidR="00855E4E" w:rsidRPr="007F287A">
        <w:rPr>
          <w:rStyle w:val="Char3"/>
          <w:rFonts w:hint="cs"/>
          <w:rtl/>
        </w:rPr>
        <w:t>ٱ</w:t>
      </w:r>
      <w:r w:rsidR="00855E4E" w:rsidRPr="007F287A">
        <w:rPr>
          <w:rStyle w:val="Char3"/>
          <w:rFonts w:hint="eastAsia"/>
          <w:rtl/>
        </w:rPr>
        <w:t>لرَّحِيمِ</w:t>
      </w:r>
      <w:r w:rsidR="00855E4E" w:rsidRPr="007F287A">
        <w:rPr>
          <w:rStyle w:val="Char3"/>
          <w:rtl/>
        </w:rPr>
        <w:t>١</w:t>
      </w:r>
      <w:r w:rsidR="00855E4E" w:rsidRPr="00877CEC">
        <w:rPr>
          <w:rFonts w:ascii="DecoType Naskh Special" w:hAnsi="DecoType Naskh Special"/>
          <w:sz w:val="36"/>
          <w:rtl/>
        </w:rPr>
        <w:t>﴾</w:t>
      </w:r>
      <w:r w:rsidRPr="00AB37C8">
        <w:rPr>
          <w:rStyle w:val="Char"/>
          <w:rFonts w:hint="cs"/>
          <w:rtl/>
        </w:rPr>
        <w:t xml:space="preserve"> </w:t>
      </w:r>
      <w:r w:rsidRPr="00AB37C8">
        <w:rPr>
          <w:rStyle w:val="Char"/>
          <w:rtl/>
        </w:rPr>
        <w:t xml:space="preserve">: بركة </w:t>
      </w:r>
      <w:r w:rsidRPr="00BB36ED">
        <w:rPr>
          <w:rStyle w:val="Char"/>
          <w:spacing w:val="-4"/>
          <w:rtl/>
        </w:rPr>
        <w:lastRenderedPageBreak/>
        <w:t xml:space="preserve">واستعانة، </w:t>
      </w:r>
      <w:r w:rsidR="00855E4E" w:rsidRPr="00BB36ED">
        <w:rPr>
          <w:rFonts w:ascii="DecoType Naskh Special" w:hAnsi="DecoType Naskh Special"/>
          <w:spacing w:val="-4"/>
          <w:sz w:val="36"/>
          <w:rtl/>
        </w:rPr>
        <w:t>﴿</w:t>
      </w:r>
      <w:r w:rsidR="00855E4E" w:rsidRPr="00BB36ED">
        <w:rPr>
          <w:rStyle w:val="Char3"/>
          <w:rFonts w:hint="cs"/>
          <w:spacing w:val="-4"/>
          <w:rtl/>
        </w:rPr>
        <w:t>ٱ</w:t>
      </w:r>
      <w:r w:rsidR="00855E4E" w:rsidRPr="00BB36ED">
        <w:rPr>
          <w:rStyle w:val="Char3"/>
          <w:rFonts w:hint="eastAsia"/>
          <w:spacing w:val="-4"/>
          <w:rtl/>
        </w:rPr>
        <w:t>لۡحَمۡدُ</w:t>
      </w:r>
      <w:r w:rsidR="00855E4E" w:rsidRPr="00BB36ED">
        <w:rPr>
          <w:rStyle w:val="Char3"/>
          <w:spacing w:val="-4"/>
          <w:rtl/>
        </w:rPr>
        <w:t xml:space="preserve"> لِلَّهِ</w:t>
      </w:r>
      <w:r w:rsidR="00855E4E" w:rsidRPr="00BB36ED">
        <w:rPr>
          <w:rFonts w:ascii="DecoType Naskh Special" w:hAnsi="DecoType Naskh Special"/>
          <w:spacing w:val="-4"/>
          <w:sz w:val="36"/>
          <w:rtl/>
        </w:rPr>
        <w:t>﴾</w:t>
      </w:r>
      <w:r w:rsidRPr="00BB36ED">
        <w:rPr>
          <w:rStyle w:val="Char"/>
          <w:spacing w:val="-4"/>
          <w:rtl/>
        </w:rPr>
        <w:t>: الْحَمْدُ ثناء، والألف واللام لاستغراق جميع المحامد، وأما الجميل الذي لا صنع له فيه مثل الجمال ونحوه فالثناء به يسمى مدحا لا حمدا.</w:t>
      </w:r>
      <w:r w:rsidRPr="00AB37C8">
        <w:rPr>
          <w:rStyle w:val="Char"/>
          <w:rtl/>
        </w:rPr>
        <w:t xml:space="preserve"> </w:t>
      </w:r>
    </w:p>
    <w:p w:rsidR="0059188F" w:rsidRPr="00AB37C8" w:rsidRDefault="00855E4E" w:rsidP="00877CEC">
      <w:pPr>
        <w:widowControl w:val="0"/>
        <w:spacing w:before="2" w:after="2"/>
        <w:ind w:firstLine="284"/>
        <w:jc w:val="both"/>
        <w:rPr>
          <w:rStyle w:val="Char"/>
          <w:rFonts w:hint="cs"/>
          <w:rtl/>
        </w:rPr>
      </w:pPr>
      <w:r w:rsidRPr="00877CEC">
        <w:rPr>
          <w:rFonts w:ascii="DecoType Naskh Special" w:hAnsi="DecoType Naskh Special"/>
          <w:sz w:val="36"/>
          <w:rtl/>
        </w:rPr>
        <w:t>﴿</w:t>
      </w:r>
      <w:r w:rsidRPr="007F287A">
        <w:rPr>
          <w:rStyle w:val="Char3"/>
          <w:rtl/>
        </w:rPr>
        <w:t xml:space="preserve">رَبِّ </w:t>
      </w:r>
      <w:r w:rsidRPr="007F287A">
        <w:rPr>
          <w:rStyle w:val="Char3"/>
          <w:rFonts w:hint="cs"/>
          <w:rtl/>
        </w:rPr>
        <w:t>ٱ</w:t>
      </w:r>
      <w:r w:rsidRPr="007F287A">
        <w:rPr>
          <w:rStyle w:val="Char3"/>
          <w:rFonts w:hint="eastAsia"/>
          <w:rtl/>
        </w:rPr>
        <w:t>لۡعَٰلَمِينَ</w:t>
      </w:r>
      <w:r w:rsidRPr="00877CEC">
        <w:rPr>
          <w:rFonts w:ascii="DecoType Naskh Special" w:hAnsi="DecoType Naskh Special"/>
          <w:sz w:val="36"/>
          <w:rtl/>
        </w:rPr>
        <w:t>﴾</w:t>
      </w:r>
      <w:r w:rsidR="0059188F" w:rsidRPr="00AB37C8">
        <w:rPr>
          <w:rStyle w:val="Char"/>
          <w:rtl/>
        </w:rPr>
        <w:t>: الرب: هو المعبود الخالق الرازق المالك المتصرف مربي جميع الخلق بالنعم، العالمين كل ما سوى الله عالم، وهو رب الجميع</w:t>
      </w:r>
      <w:r w:rsidR="0059188F" w:rsidRPr="00AB37C8">
        <w:rPr>
          <w:rStyle w:val="Char"/>
          <w:rFonts w:hint="cs"/>
          <w:rtl/>
        </w:rPr>
        <w:t>.</w:t>
      </w:r>
      <w:r w:rsidR="0059188F" w:rsidRPr="00AB37C8">
        <w:rPr>
          <w:rStyle w:val="Char"/>
          <w:rtl/>
        </w:rPr>
        <w:t xml:space="preserve"> </w:t>
      </w:r>
    </w:p>
    <w:p w:rsidR="0059188F" w:rsidRPr="00AB37C8" w:rsidRDefault="00855E4E" w:rsidP="00877CEC">
      <w:pPr>
        <w:widowControl w:val="0"/>
        <w:spacing w:before="2" w:after="2"/>
        <w:ind w:firstLine="284"/>
        <w:jc w:val="both"/>
        <w:rPr>
          <w:rStyle w:val="Char"/>
          <w:rFonts w:hint="cs"/>
          <w:rtl/>
        </w:rPr>
      </w:pPr>
      <w:r w:rsidRPr="00877CEC">
        <w:rPr>
          <w:rFonts w:ascii="DecoType Naskh Special" w:hAnsi="DecoType Naskh Special"/>
          <w:sz w:val="36"/>
          <w:rtl/>
        </w:rPr>
        <w:t>﴿</w:t>
      </w:r>
      <w:r w:rsidRPr="007F287A">
        <w:rPr>
          <w:rStyle w:val="Char3"/>
          <w:rFonts w:hint="cs"/>
          <w:rtl/>
        </w:rPr>
        <w:t>ٱ</w:t>
      </w:r>
      <w:r w:rsidRPr="007F287A">
        <w:rPr>
          <w:rStyle w:val="Char3"/>
          <w:rFonts w:hint="eastAsia"/>
          <w:rtl/>
        </w:rPr>
        <w:t>لرَّحۡمَٰنِ</w:t>
      </w:r>
      <w:r w:rsidRPr="00877CEC">
        <w:rPr>
          <w:rFonts w:ascii="DecoType Naskh Special" w:hAnsi="DecoType Naskh Special"/>
          <w:sz w:val="36"/>
          <w:rtl/>
        </w:rPr>
        <w:t>﴾</w:t>
      </w:r>
      <w:r w:rsidR="0059188F" w:rsidRPr="00AB37C8">
        <w:rPr>
          <w:rStyle w:val="Char"/>
          <w:rtl/>
        </w:rPr>
        <w:t xml:space="preserve">: رحمة عامة جميع المخلوقات، </w:t>
      </w:r>
      <w:r w:rsidRPr="00877CEC">
        <w:rPr>
          <w:rFonts w:ascii="DecoType Naskh Special" w:hAnsi="DecoType Naskh Special"/>
          <w:sz w:val="36"/>
          <w:rtl/>
        </w:rPr>
        <w:t>﴿</w:t>
      </w:r>
      <w:r w:rsidRPr="007F287A">
        <w:rPr>
          <w:rStyle w:val="Char3"/>
          <w:rFonts w:hint="cs"/>
          <w:rtl/>
        </w:rPr>
        <w:t>ٱ</w:t>
      </w:r>
      <w:r w:rsidRPr="007F287A">
        <w:rPr>
          <w:rStyle w:val="Char3"/>
          <w:rFonts w:hint="eastAsia"/>
          <w:rtl/>
        </w:rPr>
        <w:t>لرَّحِيمِ</w:t>
      </w:r>
      <w:r w:rsidRPr="00877CEC">
        <w:rPr>
          <w:rFonts w:ascii="DecoType Naskh Special" w:hAnsi="DecoType Naskh Special"/>
          <w:sz w:val="36"/>
          <w:rtl/>
        </w:rPr>
        <w:t>﴾</w:t>
      </w:r>
      <w:r w:rsidR="0059188F" w:rsidRPr="00AB37C8">
        <w:rPr>
          <w:rStyle w:val="Char"/>
          <w:rFonts w:hint="cs"/>
          <w:rtl/>
        </w:rPr>
        <w:t xml:space="preserve"> </w:t>
      </w:r>
      <w:r w:rsidR="0059188F" w:rsidRPr="00AB37C8">
        <w:rPr>
          <w:rStyle w:val="Char"/>
          <w:rtl/>
        </w:rPr>
        <w:t xml:space="preserve">: رحمة خاصة بالمؤمنين، والدليل قوله تعالى: </w:t>
      </w:r>
      <w:r w:rsidRPr="00877CEC">
        <w:rPr>
          <w:rFonts w:ascii="DecoType Naskh Special" w:hAnsi="DecoType Naskh Special"/>
          <w:sz w:val="36"/>
          <w:rtl/>
        </w:rPr>
        <w:t>﴿</w:t>
      </w:r>
      <w:r w:rsidRPr="007F287A">
        <w:rPr>
          <w:rStyle w:val="Char3"/>
          <w:rtl/>
        </w:rPr>
        <w:t>وَكَانَ بِالْمُؤْمِنِينَ رَحِيمًا</w:t>
      </w:r>
      <w:r w:rsidRPr="00877CEC">
        <w:rPr>
          <w:rFonts w:ascii="DecoType Naskh Special" w:hAnsi="DecoType Naskh Special"/>
          <w:sz w:val="36"/>
          <w:rtl/>
        </w:rPr>
        <w:t>﴾</w:t>
      </w:r>
      <w:r w:rsidRPr="007F287A">
        <w:rPr>
          <w:rStyle w:val="Char3"/>
          <w:rtl/>
        </w:rPr>
        <w:t xml:space="preserve"> </w:t>
      </w:r>
      <w:r w:rsidRPr="00855E4E">
        <w:rPr>
          <w:rStyle w:val="Char4"/>
          <w:rtl/>
        </w:rPr>
        <w:t>[الأحزاب: 43]</w:t>
      </w:r>
      <w:r w:rsidR="0059188F" w:rsidRPr="00AB37C8">
        <w:rPr>
          <w:rStyle w:val="Char"/>
          <w:rFonts w:hint="cs"/>
          <w:rtl/>
        </w:rPr>
        <w:t>.</w:t>
      </w:r>
      <w:r w:rsidR="0059188F" w:rsidRPr="00AB37C8">
        <w:rPr>
          <w:rStyle w:val="Char"/>
          <w:rtl/>
        </w:rPr>
        <w:t xml:space="preserve"> </w:t>
      </w:r>
    </w:p>
    <w:p w:rsidR="0059188F" w:rsidRPr="007F287A" w:rsidRDefault="00855E4E" w:rsidP="00877CEC">
      <w:pPr>
        <w:widowControl w:val="0"/>
        <w:spacing w:before="2" w:after="2"/>
        <w:ind w:firstLine="284"/>
        <w:jc w:val="both"/>
        <w:rPr>
          <w:rStyle w:val="Char3"/>
          <w:rFonts w:hint="cs"/>
          <w:rtl/>
        </w:rPr>
      </w:pPr>
      <w:r w:rsidRPr="00877CEC">
        <w:rPr>
          <w:rFonts w:ascii="DecoType Naskh Special" w:hAnsi="DecoType Naskh Special"/>
          <w:sz w:val="36"/>
          <w:rtl/>
        </w:rPr>
        <w:t>﴿</w:t>
      </w:r>
      <w:r w:rsidRPr="007F287A">
        <w:rPr>
          <w:rStyle w:val="Char3"/>
          <w:rtl/>
        </w:rPr>
        <w:t xml:space="preserve">مَٰلِكِ يَوۡمِ </w:t>
      </w:r>
      <w:r w:rsidRPr="007F287A">
        <w:rPr>
          <w:rStyle w:val="Char3"/>
          <w:rFonts w:hint="cs"/>
          <w:rtl/>
        </w:rPr>
        <w:t>ٱ</w:t>
      </w:r>
      <w:r w:rsidRPr="007F287A">
        <w:rPr>
          <w:rStyle w:val="Char3"/>
          <w:rFonts w:hint="eastAsia"/>
          <w:rtl/>
        </w:rPr>
        <w:t>لدِّينِ</w:t>
      </w:r>
      <w:r w:rsidRPr="007F287A">
        <w:rPr>
          <w:rStyle w:val="Char3"/>
          <w:rtl/>
        </w:rPr>
        <w:t>٤</w:t>
      </w:r>
      <w:r w:rsidRPr="00877CEC">
        <w:rPr>
          <w:rFonts w:ascii="DecoType Naskh Special" w:hAnsi="DecoType Naskh Special"/>
          <w:sz w:val="36"/>
          <w:rtl/>
        </w:rPr>
        <w:t>﴾</w:t>
      </w:r>
      <w:r w:rsidR="0059188F" w:rsidRPr="00AB37C8">
        <w:rPr>
          <w:rStyle w:val="Char"/>
          <w:rtl/>
        </w:rPr>
        <w:t xml:space="preserve">: يوم الجزاء والحساب، يوم كل يجازى بعمله إن خيرا فخير وإن شرا فشر، والدليل قوله تعالى: </w:t>
      </w:r>
      <w:r w:rsidRPr="00877CEC">
        <w:rPr>
          <w:rFonts w:ascii="DecoType Naskh Special" w:hAnsi="DecoType Naskh Special"/>
          <w:sz w:val="36"/>
          <w:rtl/>
        </w:rPr>
        <w:t>﴿</w:t>
      </w:r>
      <w:r w:rsidRPr="007F287A">
        <w:rPr>
          <w:rStyle w:val="Char3"/>
          <w:rtl/>
        </w:rPr>
        <w:t>وَمَا أَدْرَاكَ مَا يَوْمُ الدِّينِ١٧</w:t>
      </w:r>
      <w:r>
        <w:rPr>
          <w:rFonts w:ascii="Traditional Arabic" w:hAnsi="Traditional Arabic" w:cs="KFGQPC Uthmanic Script HAFS" w:hint="eastAsia"/>
          <w:sz w:val="36"/>
          <w:rtl/>
        </w:rPr>
        <w:t>ثُمَّ</w:t>
      </w:r>
      <w:r>
        <w:rPr>
          <w:rFonts w:ascii="Traditional Arabic" w:hAnsi="Traditional Arabic" w:cs="KFGQPC Uthmanic Script HAFS"/>
          <w:sz w:val="36"/>
          <w:rtl/>
        </w:rPr>
        <w:t xml:space="preserve"> مَا أَدْرَاكَ مَا يَوْمُ الدِّينِ١٨</w:t>
      </w:r>
      <w:r w:rsidRPr="007F287A">
        <w:rPr>
          <w:rStyle w:val="Char3"/>
          <w:rFonts w:hint="cs"/>
          <w:rtl/>
        </w:rPr>
        <w:t xml:space="preserve"> </w:t>
      </w:r>
      <w:r>
        <w:rPr>
          <w:rFonts w:ascii="Traditional Arabic" w:hAnsi="Traditional Arabic" w:cs="KFGQPC Uthmanic Script HAFS" w:hint="eastAsia"/>
          <w:sz w:val="36"/>
          <w:rtl/>
        </w:rPr>
        <w:t>يَوْمَ</w:t>
      </w:r>
      <w:r>
        <w:rPr>
          <w:rFonts w:ascii="Traditional Arabic" w:hAnsi="Traditional Arabic" w:cs="KFGQPC Uthmanic Script HAFS"/>
          <w:sz w:val="36"/>
          <w:rtl/>
        </w:rPr>
        <w:t xml:space="preserve"> لَا تَمْلِكُ نَفْسٌ لِنَفْسٍ شَيْئًا  وَالْأَمْرُ يَوْمَئِذٍ لِلَّهِ١٩</w:t>
      </w:r>
      <w:r>
        <w:rPr>
          <w:rFonts w:ascii="Traditional Arabic" w:hAnsi="Traditional Arabic"/>
          <w:sz w:val="36"/>
          <w:rtl/>
        </w:rPr>
        <w:t>﴾</w:t>
      </w:r>
      <w:r>
        <w:rPr>
          <w:rFonts w:ascii="Traditional Arabic" w:hAnsi="Traditional Arabic" w:cs="KFGQPC Uthmanic Script HAFS"/>
          <w:sz w:val="36"/>
          <w:rtl/>
        </w:rPr>
        <w:t xml:space="preserve"> </w:t>
      </w:r>
      <w:r w:rsidRPr="00855E4E">
        <w:rPr>
          <w:rStyle w:val="Char4"/>
          <w:rtl/>
        </w:rPr>
        <w:t>[الانفطار: 17-19]</w:t>
      </w:r>
      <w:r w:rsidR="0059188F" w:rsidRPr="00AB37C8">
        <w:rPr>
          <w:rStyle w:val="Char"/>
          <w:rFonts w:hint="cs"/>
          <w:rtl/>
        </w:rPr>
        <w:t>.</w:t>
      </w:r>
      <w:r w:rsidR="0059188F" w:rsidRPr="00AB37C8">
        <w:rPr>
          <w:rStyle w:val="Char"/>
          <w:rtl/>
        </w:rPr>
        <w:t xml:space="preserve"> والحديث عنه </w:t>
      </w:r>
      <w:r w:rsidR="00877CEC" w:rsidRPr="00877CEC">
        <w:rPr>
          <w:rFonts w:ascii="Traditional Arabic" w:hAnsi="Traditional Arabic" w:cs="CTraditional Arabic"/>
          <w:sz w:val="40"/>
          <w:szCs w:val="28"/>
          <w:rtl/>
        </w:rPr>
        <w:t>ج</w:t>
      </w:r>
      <w:r w:rsidR="0059188F" w:rsidRPr="00AB37C8">
        <w:rPr>
          <w:rStyle w:val="Char"/>
          <w:rtl/>
        </w:rPr>
        <w:t xml:space="preserve"> </w:t>
      </w:r>
      <w:r w:rsidR="00A528F1" w:rsidRPr="00535C9A">
        <w:rPr>
          <w:rStyle w:val="Char"/>
          <w:rFonts w:hint="cs"/>
          <w:rtl/>
        </w:rPr>
        <w:t>«</w:t>
      </w:r>
      <w:r w:rsidR="0059188F" w:rsidRPr="00A528F1">
        <w:rPr>
          <w:rStyle w:val="Char5"/>
          <w:rtl/>
        </w:rPr>
        <w:fldChar w:fldCharType="begin"/>
      </w:r>
      <w:r w:rsidR="0059188F" w:rsidRPr="00A528F1">
        <w:rPr>
          <w:rStyle w:val="Char5"/>
        </w:rPr>
        <w:instrText xml:space="preserve"> XE </w:instrText>
      </w:r>
      <w:r w:rsidR="0059188F" w:rsidRPr="00A528F1">
        <w:rPr>
          <w:rStyle w:val="Char5"/>
          <w:rtl/>
        </w:rPr>
        <w:instrText>"</w:instrText>
      </w:r>
      <w:r w:rsidR="0059188F" w:rsidRPr="00A528F1">
        <w:rPr>
          <w:rStyle w:val="Char5"/>
        </w:rPr>
        <w:instrText>32:</w:instrText>
      </w:r>
      <w:r w:rsidR="0059188F" w:rsidRPr="00A528F1">
        <w:rPr>
          <w:rStyle w:val="Char5"/>
          <w:rtl/>
        </w:rPr>
        <w:instrText>الكيس من دان نفسه وعمل لما بعد الموت والعاجز من أتبع نفسه هواها وتمنى" \</w:instrText>
      </w:r>
      <w:r w:rsidR="0059188F" w:rsidRPr="00A528F1">
        <w:rPr>
          <w:rStyle w:val="Char5"/>
        </w:rPr>
        <w:instrText xml:space="preserve">y "1" \b </w:instrText>
      </w:r>
      <w:r w:rsidR="0059188F" w:rsidRPr="00A528F1">
        <w:rPr>
          <w:rStyle w:val="Char5"/>
          <w:rtl/>
        </w:rPr>
        <w:fldChar w:fldCharType="end"/>
      </w:r>
      <w:r w:rsidR="0059188F" w:rsidRPr="00A528F1">
        <w:rPr>
          <w:rStyle w:val="Char5"/>
          <w:rtl/>
        </w:rPr>
        <w:t>الكيس من دان نفسه وعمل لما بعد الموت والعاجز من أتبع نفسه هواها وتمنى على الله الأماني</w:t>
      </w:r>
      <w:r w:rsidR="00A528F1" w:rsidRPr="00535C9A">
        <w:rPr>
          <w:rStyle w:val="Char"/>
          <w:rFonts w:hint="cs"/>
          <w:rtl/>
        </w:rPr>
        <w:t>»</w:t>
      </w:r>
      <w:r w:rsidR="0059188F" w:rsidRPr="00D871B0">
        <w:rPr>
          <w:rStyle w:val="Char"/>
          <w:vertAlign w:val="superscript"/>
          <w:rtl/>
        </w:rPr>
        <w:t>(</w:t>
      </w:r>
      <w:r w:rsidR="0059188F" w:rsidRPr="00D871B0">
        <w:rPr>
          <w:rStyle w:val="Char"/>
          <w:vertAlign w:val="superscript"/>
          <w:rtl/>
        </w:rPr>
        <w:footnoteReference w:id="14"/>
      </w:r>
      <w:r w:rsidR="0059188F" w:rsidRPr="00D871B0">
        <w:rPr>
          <w:rStyle w:val="Char"/>
          <w:vertAlign w:val="superscript"/>
          <w:rtl/>
        </w:rPr>
        <w:t>)</w:t>
      </w:r>
      <w:r w:rsidR="0059188F" w:rsidRPr="00AB37C8">
        <w:rPr>
          <w:rStyle w:val="Char"/>
          <w:rtl/>
        </w:rPr>
        <w:t xml:space="preserve"> </w:t>
      </w:r>
      <w:r w:rsidR="0059188F" w:rsidRPr="00AB37C8">
        <w:rPr>
          <w:rStyle w:val="Char"/>
          <w:rFonts w:hint="cs"/>
          <w:rtl/>
        </w:rPr>
        <w:t>.</w:t>
      </w:r>
    </w:p>
    <w:p w:rsidR="0059188F" w:rsidRPr="00AB37C8" w:rsidRDefault="00855E4E" w:rsidP="00877CEC">
      <w:pPr>
        <w:widowControl w:val="0"/>
        <w:spacing w:before="2" w:after="2"/>
        <w:ind w:firstLine="284"/>
        <w:jc w:val="both"/>
        <w:rPr>
          <w:rStyle w:val="Char"/>
          <w:rFonts w:hint="cs"/>
          <w:rtl/>
        </w:rPr>
      </w:pPr>
      <w:r w:rsidRPr="00877CEC">
        <w:rPr>
          <w:rFonts w:ascii="DecoType Naskh Special" w:hAnsi="DecoType Naskh Special"/>
          <w:sz w:val="36"/>
          <w:rtl/>
        </w:rPr>
        <w:t>﴿</w:t>
      </w:r>
      <w:r w:rsidRPr="007F287A">
        <w:rPr>
          <w:rStyle w:val="Char3"/>
          <w:rtl/>
        </w:rPr>
        <w:t>إِيَّاكَ نَعۡبُدُ</w:t>
      </w:r>
      <w:r w:rsidRPr="00877CEC">
        <w:rPr>
          <w:rFonts w:ascii="DecoType Naskh Special" w:hAnsi="DecoType Naskh Special"/>
          <w:sz w:val="36"/>
          <w:rtl/>
        </w:rPr>
        <w:t>﴾</w:t>
      </w:r>
      <w:r w:rsidR="0059188F" w:rsidRPr="00AB37C8">
        <w:rPr>
          <w:rStyle w:val="Char"/>
          <w:rtl/>
        </w:rPr>
        <w:t xml:space="preserve">: أي لا نعبد غيرك، عهد بين العبد وبين ربه أن لا يعبد إلا الله، </w:t>
      </w:r>
      <w:r w:rsidRPr="00877CEC">
        <w:rPr>
          <w:rFonts w:ascii="DecoType Naskh Special" w:hAnsi="DecoType Naskh Special"/>
          <w:sz w:val="36"/>
          <w:rtl/>
        </w:rPr>
        <w:t>﴿</w:t>
      </w:r>
      <w:r w:rsidRPr="007F287A">
        <w:rPr>
          <w:rStyle w:val="Char3"/>
          <w:rtl/>
        </w:rPr>
        <w:t>وَإِيَّاكَ نَسۡتَعِينُ</w:t>
      </w:r>
      <w:r w:rsidRPr="00877CEC">
        <w:rPr>
          <w:rFonts w:ascii="DecoType Naskh Special" w:hAnsi="DecoType Naskh Special"/>
          <w:sz w:val="36"/>
          <w:rtl/>
        </w:rPr>
        <w:t>﴾</w:t>
      </w:r>
      <w:r w:rsidR="0059188F" w:rsidRPr="00AB37C8">
        <w:rPr>
          <w:rStyle w:val="Char"/>
          <w:rtl/>
        </w:rPr>
        <w:t>: عهد بين العبد وبين ربه أن لا يستعين بأحد غير الله</w:t>
      </w:r>
      <w:r w:rsidR="0059188F" w:rsidRPr="00AB37C8">
        <w:rPr>
          <w:rStyle w:val="Char"/>
          <w:rFonts w:hint="cs"/>
          <w:rtl/>
        </w:rPr>
        <w:t>.</w:t>
      </w:r>
      <w:r w:rsidR="0059188F" w:rsidRPr="00AB37C8">
        <w:rPr>
          <w:rStyle w:val="Char"/>
          <w:rtl/>
        </w:rPr>
        <w:t xml:space="preserve"> </w:t>
      </w:r>
    </w:p>
    <w:p w:rsidR="0059188F" w:rsidRPr="00AB37C8" w:rsidRDefault="00855E4E" w:rsidP="00877CEC">
      <w:pPr>
        <w:widowControl w:val="0"/>
        <w:spacing w:before="2" w:after="2"/>
        <w:ind w:firstLine="284"/>
        <w:jc w:val="both"/>
        <w:rPr>
          <w:rStyle w:val="Char"/>
          <w:rFonts w:hint="cs"/>
          <w:rtl/>
        </w:rPr>
      </w:pPr>
      <w:r w:rsidRPr="00877CEC">
        <w:rPr>
          <w:rFonts w:ascii="DecoType Naskh Special" w:hAnsi="DecoType Naskh Special"/>
          <w:sz w:val="36"/>
          <w:rtl/>
        </w:rPr>
        <w:t>﴿</w:t>
      </w:r>
      <w:r w:rsidRPr="007F287A">
        <w:rPr>
          <w:rStyle w:val="Char3"/>
          <w:rFonts w:hint="cs"/>
          <w:rtl/>
        </w:rPr>
        <w:t>ٱ</w:t>
      </w:r>
      <w:r w:rsidRPr="007F287A">
        <w:rPr>
          <w:rStyle w:val="Char3"/>
          <w:rFonts w:hint="eastAsia"/>
          <w:rtl/>
        </w:rPr>
        <w:t>هۡدِنَا</w:t>
      </w:r>
      <w:r w:rsidRPr="007F287A">
        <w:rPr>
          <w:rStyle w:val="Char3"/>
          <w:rtl/>
        </w:rPr>
        <w:t xml:space="preserve"> </w:t>
      </w:r>
      <w:r w:rsidRPr="007F287A">
        <w:rPr>
          <w:rStyle w:val="Char3"/>
          <w:rFonts w:hint="cs"/>
          <w:rtl/>
        </w:rPr>
        <w:t>ٱ</w:t>
      </w:r>
      <w:r w:rsidRPr="007F287A">
        <w:rPr>
          <w:rStyle w:val="Char3"/>
          <w:rFonts w:hint="eastAsia"/>
          <w:rtl/>
        </w:rPr>
        <w:t>لصِّرَٰطَ</w:t>
      </w:r>
      <w:r w:rsidRPr="007F287A">
        <w:rPr>
          <w:rStyle w:val="Char3"/>
          <w:rtl/>
        </w:rPr>
        <w:t xml:space="preserve"> </w:t>
      </w:r>
      <w:r w:rsidRPr="007F287A">
        <w:rPr>
          <w:rStyle w:val="Char3"/>
          <w:rFonts w:hint="cs"/>
          <w:rtl/>
        </w:rPr>
        <w:t>ٱ</w:t>
      </w:r>
      <w:r w:rsidRPr="007F287A">
        <w:rPr>
          <w:rStyle w:val="Char3"/>
          <w:rFonts w:hint="eastAsia"/>
          <w:rtl/>
        </w:rPr>
        <w:t>لۡمُسۡتَقِيمَ</w:t>
      </w:r>
      <w:r w:rsidRPr="007F287A">
        <w:rPr>
          <w:rStyle w:val="Char3"/>
          <w:rtl/>
        </w:rPr>
        <w:t>٦</w:t>
      </w:r>
      <w:r w:rsidRPr="00877CEC">
        <w:rPr>
          <w:rFonts w:ascii="DecoType Naskh Special" w:hAnsi="DecoType Naskh Special"/>
          <w:sz w:val="36"/>
          <w:rtl/>
        </w:rPr>
        <w:t>﴾</w:t>
      </w:r>
      <w:r w:rsidR="0059188F" w:rsidRPr="00AB37C8">
        <w:rPr>
          <w:rStyle w:val="Char"/>
          <w:rtl/>
        </w:rPr>
        <w:t xml:space="preserve">: </w:t>
      </w:r>
      <w:r w:rsidR="0059188F" w:rsidRPr="00AB37C8">
        <w:rPr>
          <w:rStyle w:val="Char0"/>
          <w:rtl/>
        </w:rPr>
        <w:t xml:space="preserve">معنى اهدنا: </w:t>
      </w:r>
      <w:r w:rsidR="0059188F" w:rsidRPr="00AB37C8">
        <w:rPr>
          <w:rStyle w:val="Char"/>
          <w:rtl/>
        </w:rPr>
        <w:t xml:space="preserve">دلنا وأرشدنا وثبتنا، </w:t>
      </w:r>
      <w:r w:rsidR="0059188F" w:rsidRPr="00AB37C8">
        <w:rPr>
          <w:rStyle w:val="Char0"/>
          <w:rtl/>
        </w:rPr>
        <w:t xml:space="preserve">والصراط: </w:t>
      </w:r>
      <w:r w:rsidR="0059188F" w:rsidRPr="00AB37C8">
        <w:rPr>
          <w:rStyle w:val="Char"/>
          <w:rtl/>
        </w:rPr>
        <w:t xml:space="preserve">الإسلام، وقيل: الرسول، وقيل: القرآن، والكل حق، </w:t>
      </w:r>
      <w:r w:rsidR="0059188F" w:rsidRPr="00AB37C8">
        <w:rPr>
          <w:rStyle w:val="Char0"/>
          <w:rtl/>
        </w:rPr>
        <w:t xml:space="preserve">والمستقيم: </w:t>
      </w:r>
      <w:r w:rsidR="0059188F" w:rsidRPr="00AB37C8">
        <w:rPr>
          <w:rStyle w:val="Char"/>
          <w:rtl/>
        </w:rPr>
        <w:t>الذي لا</w:t>
      </w:r>
      <w:r w:rsidR="0059188F" w:rsidRPr="00AB37C8">
        <w:rPr>
          <w:rStyle w:val="Char"/>
          <w:rFonts w:hint="cs"/>
          <w:rtl/>
        </w:rPr>
        <w:t xml:space="preserve"> </w:t>
      </w:r>
      <w:r w:rsidR="0059188F" w:rsidRPr="00AB37C8">
        <w:rPr>
          <w:rStyle w:val="Char"/>
          <w:rtl/>
        </w:rPr>
        <w:t>عوج فيه</w:t>
      </w:r>
      <w:r w:rsidR="0059188F" w:rsidRPr="00AB37C8">
        <w:rPr>
          <w:rStyle w:val="Char"/>
          <w:rFonts w:hint="cs"/>
          <w:rtl/>
        </w:rPr>
        <w:t>.</w:t>
      </w:r>
      <w:r w:rsidR="0059188F" w:rsidRPr="00AB37C8">
        <w:rPr>
          <w:rStyle w:val="Char"/>
          <w:rtl/>
        </w:rPr>
        <w:t xml:space="preserve"> </w:t>
      </w:r>
    </w:p>
    <w:p w:rsidR="0059188F" w:rsidRPr="00AB37C8" w:rsidRDefault="00855E4E" w:rsidP="00877CEC">
      <w:pPr>
        <w:widowControl w:val="0"/>
        <w:spacing w:before="2" w:after="2"/>
        <w:ind w:firstLine="284"/>
        <w:jc w:val="both"/>
        <w:rPr>
          <w:rStyle w:val="Char"/>
          <w:rFonts w:hint="cs"/>
          <w:rtl/>
        </w:rPr>
      </w:pPr>
      <w:r w:rsidRPr="00877CEC">
        <w:rPr>
          <w:rFonts w:ascii="DecoType Naskh Special" w:hAnsi="DecoType Naskh Special"/>
          <w:spacing w:val="4"/>
          <w:sz w:val="36"/>
          <w:rtl/>
        </w:rPr>
        <w:t>﴿</w:t>
      </w:r>
      <w:r w:rsidRPr="007F287A">
        <w:rPr>
          <w:rStyle w:val="Char3"/>
          <w:rtl/>
        </w:rPr>
        <w:t xml:space="preserve">صِرَٰطَ </w:t>
      </w:r>
      <w:r w:rsidRPr="007F287A">
        <w:rPr>
          <w:rStyle w:val="Char3"/>
          <w:rFonts w:hint="cs"/>
          <w:rtl/>
        </w:rPr>
        <w:t>ٱ</w:t>
      </w:r>
      <w:r w:rsidRPr="007F287A">
        <w:rPr>
          <w:rStyle w:val="Char3"/>
          <w:rFonts w:hint="eastAsia"/>
          <w:rtl/>
        </w:rPr>
        <w:t>لَّذِينَ</w:t>
      </w:r>
      <w:r w:rsidRPr="007F287A">
        <w:rPr>
          <w:rStyle w:val="Char3"/>
          <w:rtl/>
        </w:rPr>
        <w:t xml:space="preserve"> أَنۡعَمۡتَ عَلَيۡهِمۡ</w:t>
      </w:r>
      <w:r w:rsidRPr="00877CEC">
        <w:rPr>
          <w:rFonts w:ascii="DecoType Naskh Special" w:hAnsi="DecoType Naskh Special"/>
          <w:spacing w:val="4"/>
          <w:sz w:val="36"/>
          <w:rtl/>
        </w:rPr>
        <w:t>﴾</w:t>
      </w:r>
      <w:r w:rsidR="0059188F" w:rsidRPr="00AB37C8">
        <w:rPr>
          <w:rStyle w:val="Char"/>
          <w:rtl/>
        </w:rPr>
        <w:t xml:space="preserve">: طريق المنعم عليهم، والدليل قوله تعالى: </w:t>
      </w:r>
      <w:r w:rsidRPr="00877CEC">
        <w:rPr>
          <w:rFonts w:ascii="DecoType Naskh Special" w:hAnsi="DecoType Naskh Special"/>
          <w:spacing w:val="4"/>
          <w:sz w:val="36"/>
          <w:rtl/>
        </w:rPr>
        <w:t>﴿</w:t>
      </w:r>
      <w:r w:rsidRPr="007F287A">
        <w:rPr>
          <w:rStyle w:val="Char3"/>
          <w:rtl/>
        </w:rPr>
        <w:t>وَمَنْ يُطِعِ اللَّهَ وَالرَّسُولَ فَأُولَئِكَ مَعَ الَّذِينَ أَنْعَمَ اللَّهُ عَلَيْهِمْ مِنَ النَّبِيِّينَ وَالصِّدِّيقِينَ وَالشُّهَدَاءِ وَالصَّالِحِينَ  وَحَسُنَ أُولَئِكَ رَفِيقًا٦٩</w:t>
      </w:r>
      <w:r w:rsidRPr="00877CEC">
        <w:rPr>
          <w:rFonts w:ascii="DecoType Naskh Special" w:hAnsi="DecoType Naskh Special"/>
          <w:spacing w:val="4"/>
          <w:sz w:val="36"/>
          <w:rtl/>
        </w:rPr>
        <w:t>﴾</w:t>
      </w:r>
      <w:r w:rsidRPr="007F287A">
        <w:rPr>
          <w:rStyle w:val="Char3"/>
          <w:rtl/>
        </w:rPr>
        <w:t xml:space="preserve"> </w:t>
      </w:r>
      <w:r w:rsidRPr="00855E4E">
        <w:rPr>
          <w:rStyle w:val="Char4"/>
          <w:rtl/>
        </w:rPr>
        <w:t>[النساء: 69]</w:t>
      </w:r>
      <w:r w:rsidR="0059188F" w:rsidRPr="00AB37C8">
        <w:rPr>
          <w:rStyle w:val="Char"/>
          <w:rFonts w:hint="cs"/>
          <w:rtl/>
        </w:rPr>
        <w:t>.</w:t>
      </w:r>
      <w:r w:rsidR="0059188F" w:rsidRPr="00AB37C8">
        <w:rPr>
          <w:rStyle w:val="Char"/>
          <w:rtl/>
        </w:rPr>
        <w:t xml:space="preserve"> </w:t>
      </w:r>
    </w:p>
    <w:p w:rsidR="0059188F" w:rsidRPr="007F287A" w:rsidRDefault="00855E4E" w:rsidP="00877CEC">
      <w:pPr>
        <w:widowControl w:val="0"/>
        <w:spacing w:before="2" w:after="2"/>
        <w:ind w:firstLine="284"/>
        <w:jc w:val="both"/>
        <w:rPr>
          <w:rStyle w:val="Char3"/>
          <w:rFonts w:hint="cs"/>
          <w:rtl/>
        </w:rPr>
      </w:pPr>
      <w:r w:rsidRPr="00877CEC">
        <w:rPr>
          <w:rFonts w:ascii="DecoType Naskh Special" w:hAnsi="DecoType Naskh Special"/>
          <w:spacing w:val="4"/>
          <w:sz w:val="36"/>
          <w:rtl/>
        </w:rPr>
        <w:t>﴿</w:t>
      </w:r>
      <w:r w:rsidRPr="007F287A">
        <w:rPr>
          <w:rStyle w:val="Char3"/>
          <w:rtl/>
        </w:rPr>
        <w:t xml:space="preserve">غَيۡرِ </w:t>
      </w:r>
      <w:r w:rsidRPr="007F287A">
        <w:rPr>
          <w:rStyle w:val="Char3"/>
          <w:rFonts w:hint="cs"/>
          <w:rtl/>
        </w:rPr>
        <w:t>ٱ</w:t>
      </w:r>
      <w:r w:rsidRPr="007F287A">
        <w:rPr>
          <w:rStyle w:val="Char3"/>
          <w:rFonts w:hint="eastAsia"/>
          <w:rtl/>
        </w:rPr>
        <w:t>لۡمَغۡضُوبِ</w:t>
      </w:r>
      <w:r w:rsidRPr="007F287A">
        <w:rPr>
          <w:rStyle w:val="Char3"/>
          <w:rtl/>
        </w:rPr>
        <w:t xml:space="preserve"> عَلَيۡهِمۡ</w:t>
      </w:r>
      <w:r w:rsidRPr="00877CEC">
        <w:rPr>
          <w:rFonts w:ascii="DecoType Naskh Special" w:hAnsi="DecoType Naskh Special"/>
          <w:spacing w:val="4"/>
          <w:sz w:val="36"/>
          <w:rtl/>
        </w:rPr>
        <w:t>﴾</w:t>
      </w:r>
      <w:r w:rsidR="0059188F" w:rsidRPr="00AB37C8">
        <w:rPr>
          <w:rStyle w:val="Char"/>
          <w:rtl/>
        </w:rPr>
        <w:t xml:space="preserve">: وهم اليهود معهم علم ولم يعملوا به، نسأل الله أن يجنبك طريقهم، </w:t>
      </w:r>
      <w:r w:rsidRPr="00877CEC">
        <w:rPr>
          <w:rFonts w:ascii="DecoType Naskh Special" w:hAnsi="DecoType Naskh Special"/>
          <w:spacing w:val="4"/>
          <w:sz w:val="36"/>
          <w:rtl/>
        </w:rPr>
        <w:t>﴿</w:t>
      </w:r>
      <w:r w:rsidRPr="007F287A">
        <w:rPr>
          <w:rStyle w:val="Char3"/>
          <w:rtl/>
        </w:rPr>
        <w:t xml:space="preserve">وَلَا </w:t>
      </w:r>
      <w:r w:rsidRPr="007F287A">
        <w:rPr>
          <w:rStyle w:val="Char3"/>
          <w:rFonts w:hint="cs"/>
          <w:rtl/>
        </w:rPr>
        <w:t>ٱ</w:t>
      </w:r>
      <w:r w:rsidRPr="007F287A">
        <w:rPr>
          <w:rStyle w:val="Char3"/>
          <w:rFonts w:hint="eastAsia"/>
          <w:rtl/>
        </w:rPr>
        <w:t>لضَّآلِّينَ</w:t>
      </w:r>
      <w:r w:rsidRPr="00877CEC">
        <w:rPr>
          <w:rFonts w:ascii="DecoType Naskh Special" w:hAnsi="DecoType Naskh Special"/>
          <w:spacing w:val="4"/>
          <w:sz w:val="36"/>
          <w:rtl/>
        </w:rPr>
        <w:t>﴾</w:t>
      </w:r>
      <w:r w:rsidR="0059188F" w:rsidRPr="00AB37C8">
        <w:rPr>
          <w:rStyle w:val="Char"/>
          <w:rtl/>
        </w:rPr>
        <w:t xml:space="preserve">: وهم النصارى يعبدون الله على جهل وضلال، نسأل الله أن يجنبك طريقهم، ودليل الضالين قوله تعالى: </w:t>
      </w:r>
      <w:r w:rsidRPr="00877CEC">
        <w:rPr>
          <w:rFonts w:ascii="DecoType Naskh Special" w:hAnsi="DecoType Naskh Special"/>
          <w:spacing w:val="4"/>
          <w:sz w:val="36"/>
          <w:rtl/>
        </w:rPr>
        <w:t>﴿</w:t>
      </w:r>
      <w:r w:rsidRPr="007F287A">
        <w:rPr>
          <w:rStyle w:val="Char3"/>
          <w:rtl/>
        </w:rPr>
        <w:t xml:space="preserve">قُلْ هَلْ </w:t>
      </w:r>
      <w:r w:rsidRPr="007F287A">
        <w:rPr>
          <w:rStyle w:val="Char3"/>
          <w:rtl/>
        </w:rPr>
        <w:lastRenderedPageBreak/>
        <w:t>نُنَبِّئُكُمْ بِالْأَخْسَرِينَ أَعْمَالًا١٠٣</w:t>
      </w:r>
      <w:r w:rsidRPr="007F287A">
        <w:rPr>
          <w:rStyle w:val="Char3"/>
          <w:rFonts w:hint="cs"/>
          <w:rtl/>
        </w:rPr>
        <w:t xml:space="preserve"> </w:t>
      </w:r>
      <w:r>
        <w:rPr>
          <w:rFonts w:ascii="Traditional Arabic" w:hAnsi="Traditional Arabic" w:cs="KFGQPC Uthmanic Script HAFS" w:hint="eastAsia"/>
          <w:sz w:val="36"/>
          <w:rtl/>
        </w:rPr>
        <w:t>الَّذِينَ</w:t>
      </w:r>
      <w:r>
        <w:rPr>
          <w:rFonts w:ascii="Traditional Arabic" w:hAnsi="Traditional Arabic" w:cs="KFGQPC Uthmanic Script HAFS"/>
          <w:sz w:val="36"/>
          <w:rtl/>
        </w:rPr>
        <w:t xml:space="preserve"> ضَلَّ سَعْيُهُمْ فِي الْحَيَاةِ الدُّنْيَا وَهُمْ يَحْسَبُونَ أَنَّهُمْ يُحْسِنُونَ صُنْعًا١٠٤</w:t>
      </w:r>
      <w:r>
        <w:rPr>
          <w:rFonts w:ascii="Traditional Arabic" w:hAnsi="Traditional Arabic"/>
          <w:sz w:val="36"/>
          <w:rtl/>
        </w:rPr>
        <w:t>﴾</w:t>
      </w:r>
      <w:r>
        <w:rPr>
          <w:rFonts w:ascii="Traditional Arabic" w:hAnsi="Traditional Arabic" w:cs="KFGQPC Uthmanic Script HAFS"/>
          <w:sz w:val="36"/>
          <w:rtl/>
        </w:rPr>
        <w:t xml:space="preserve"> </w:t>
      </w:r>
      <w:r w:rsidRPr="00855E4E">
        <w:rPr>
          <w:rStyle w:val="Char4"/>
          <w:rtl/>
        </w:rPr>
        <w:t>[الكهف: 103-104]</w:t>
      </w:r>
      <w:r w:rsidR="0059188F" w:rsidRPr="00AB37C8">
        <w:rPr>
          <w:rStyle w:val="Char"/>
          <w:rFonts w:hint="cs"/>
          <w:rtl/>
        </w:rPr>
        <w:t>.</w:t>
      </w:r>
      <w:r w:rsidR="0059188F" w:rsidRPr="00AB37C8">
        <w:rPr>
          <w:rStyle w:val="Cha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والحديث عنه </w:t>
      </w:r>
      <w:r w:rsidR="00877CEC" w:rsidRPr="00877CEC">
        <w:rPr>
          <w:rFonts w:ascii="Traditional Arabic" w:hAnsi="Traditional Arabic" w:cs="CTraditional Arabic"/>
          <w:sz w:val="40"/>
          <w:szCs w:val="28"/>
          <w:rtl/>
        </w:rPr>
        <w:t>ج</w:t>
      </w:r>
      <w:r w:rsidRPr="00AB37C8">
        <w:rPr>
          <w:rStyle w:val="Char"/>
          <w:rtl/>
        </w:rPr>
        <w:t xml:space="preserve">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لتتبعن سنن من قبلكم حذو القذة بالقذة حتى لو دخلوا جحر ضب لدخلتموه" \</w:instrText>
      </w:r>
      <w:r w:rsidRPr="00A528F1">
        <w:rPr>
          <w:rStyle w:val="Char5"/>
        </w:rPr>
        <w:instrText xml:space="preserve">y "1" \b </w:instrText>
      </w:r>
      <w:r w:rsidRPr="00A528F1">
        <w:rPr>
          <w:rStyle w:val="Char5"/>
          <w:rtl/>
        </w:rPr>
        <w:fldChar w:fldCharType="end"/>
      </w:r>
      <w:r w:rsidRPr="00A528F1">
        <w:rPr>
          <w:rStyle w:val="Char5"/>
          <w:rtl/>
        </w:rPr>
        <w:t>لتتبعن سنن من قبلكم حذو القذة بالقذة حتى لو دخلوا جحر ضب لدخلتموه قالوا: يا رسول الله اليهود والنصارى قال فمن</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15"/>
      </w:r>
      <w:r w:rsidRPr="00D871B0">
        <w:rPr>
          <w:rStyle w:val="Char"/>
          <w:vertAlign w:val="superscript"/>
          <w:rtl/>
        </w:rPr>
        <w:t>)</w:t>
      </w:r>
      <w:r w:rsidRPr="00AB37C8">
        <w:rPr>
          <w:rStyle w:val="Char"/>
          <w:rtl/>
        </w:rPr>
        <w:t xml:space="preserve"> أخرجاه، والحديث الثاني: </w:t>
      </w:r>
      <w:r w:rsidR="00A528F1" w:rsidRPr="00535C9A">
        <w:rPr>
          <w:rStyle w:val="Char"/>
          <w:rFonts w:hint="cs"/>
          <w:rtl/>
        </w:rPr>
        <w:t>«</w:t>
      </w:r>
      <w:r w:rsidRPr="00A528F1">
        <w:rPr>
          <w:rStyle w:val="Char5"/>
          <w:rtl/>
        </w:rPr>
        <w:fldChar w:fldCharType="begin"/>
      </w:r>
      <w:r w:rsidRPr="00A528F1">
        <w:rPr>
          <w:rStyle w:val="Char5"/>
        </w:rPr>
        <w:instrText xml:space="preserve"> XE </w:instrText>
      </w:r>
      <w:r w:rsidRPr="00A528F1">
        <w:rPr>
          <w:rStyle w:val="Char5"/>
          <w:rtl/>
        </w:rPr>
        <w:instrText>"</w:instrText>
      </w:r>
      <w:r w:rsidRPr="00A528F1">
        <w:rPr>
          <w:rStyle w:val="Char5"/>
        </w:rPr>
        <w:instrText>32:</w:instrText>
      </w:r>
      <w:r w:rsidRPr="00A528F1">
        <w:rPr>
          <w:rStyle w:val="Char5"/>
          <w:rtl/>
        </w:rPr>
        <w:instrText>افترقت اليهود على إحدى وسبعين فرقة وافترقت النصارى على اثنتين وسبعين" \</w:instrText>
      </w:r>
      <w:r w:rsidRPr="00A528F1">
        <w:rPr>
          <w:rStyle w:val="Char5"/>
        </w:rPr>
        <w:instrText xml:space="preserve">y "1" \b </w:instrText>
      </w:r>
      <w:r w:rsidRPr="00A528F1">
        <w:rPr>
          <w:rStyle w:val="Char5"/>
          <w:rtl/>
        </w:rPr>
        <w:fldChar w:fldCharType="end"/>
      </w:r>
      <w:r w:rsidRPr="00A528F1">
        <w:rPr>
          <w:rStyle w:val="Char5"/>
          <w:rtl/>
        </w:rPr>
        <w:t>افترقت اليهود على إحدى وسبعين فرقة وافترقت النصارى على اثنتين وسبعين فرقة وستفترق هذه الأمة على ثلاث وسبعين فرقة كلها في النار إلا واحدة قلنا: من هي يا رسول الله؟ قال: من كان على مثل ما أنا عليه وأصحابي</w:t>
      </w:r>
      <w:r w:rsidR="00A528F1" w:rsidRPr="00535C9A">
        <w:rPr>
          <w:rStyle w:val="Char"/>
          <w:rFonts w:hint="cs"/>
          <w:rtl/>
        </w:rPr>
        <w:t>»</w:t>
      </w:r>
      <w:r w:rsidRPr="00D871B0">
        <w:rPr>
          <w:rStyle w:val="Char"/>
          <w:vertAlign w:val="superscript"/>
          <w:rtl/>
        </w:rPr>
        <w:t>(</w:t>
      </w:r>
      <w:r w:rsidRPr="00D871B0">
        <w:rPr>
          <w:rStyle w:val="Char"/>
          <w:vertAlign w:val="superscript"/>
          <w:rtl/>
        </w:rPr>
        <w:footnoteReference w:id="16"/>
      </w:r>
      <w:r w:rsidRPr="00D871B0">
        <w:rPr>
          <w:rStyle w:val="Char"/>
          <w:vertAlign w:val="superscript"/>
          <w:rtl/>
        </w:rPr>
        <w:t>)</w:t>
      </w:r>
      <w:r w:rsidRPr="00AB37C8">
        <w:rPr>
          <w:rStyle w:val="Char"/>
          <w:rFonts w:hint="cs"/>
          <w:rtl/>
        </w:rPr>
        <w:t xml:space="preserve"> .</w:t>
      </w:r>
      <w:r w:rsidRPr="00AB37C8">
        <w:rPr>
          <w:rStyle w:val="Cha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والركوع والرفع منه، والسجود على الأعضاء السبعة، والاعتدال منه، والجلسة بين السجدتين، والدليل قوله تعالى: </w:t>
      </w:r>
      <w:r w:rsidR="00855E4E" w:rsidRPr="00877CEC">
        <w:rPr>
          <w:rFonts w:ascii="DecoType Naskh Special" w:hAnsi="DecoType Naskh Special"/>
          <w:sz w:val="36"/>
          <w:rtl/>
        </w:rPr>
        <w:t>﴿</w:t>
      </w:r>
      <w:r w:rsidR="00855E4E" w:rsidRPr="007F287A">
        <w:rPr>
          <w:rStyle w:val="Char3"/>
          <w:rtl/>
        </w:rPr>
        <w:t>يَا أَيُّهَا الَّذِينَ آمَنُوا ارْكَعُوا وَاسْجُدُوا</w:t>
      </w:r>
      <w:r w:rsidR="00855E4E" w:rsidRPr="00877CEC">
        <w:rPr>
          <w:rFonts w:ascii="DecoType Naskh Special" w:hAnsi="DecoType Naskh Special"/>
          <w:sz w:val="36"/>
          <w:rtl/>
        </w:rPr>
        <w:t>﴾</w:t>
      </w:r>
      <w:r w:rsidR="00855E4E" w:rsidRPr="007F287A">
        <w:rPr>
          <w:rStyle w:val="Char3"/>
          <w:rtl/>
        </w:rPr>
        <w:t xml:space="preserve"> </w:t>
      </w:r>
      <w:r w:rsidR="00855E4E" w:rsidRPr="00855E4E">
        <w:rPr>
          <w:rStyle w:val="Char4"/>
          <w:rtl/>
        </w:rPr>
        <w:t>[الحج: 77]</w:t>
      </w:r>
      <w:r w:rsidR="00FE5CD4">
        <w:rPr>
          <w:rFonts w:ascii="DecoType Naskh Special" w:hAnsi="DecoType Naskh Special" w:cs="Arial" w:hint="cs"/>
          <w:sz w:val="36"/>
          <w:rtl/>
        </w:rPr>
        <w:t>،</w:t>
      </w:r>
      <w:r w:rsidRPr="00AB37C8">
        <w:rPr>
          <w:rStyle w:val="Char"/>
          <w:rtl/>
        </w:rPr>
        <w:t xml:space="preserve"> والحديث عنه </w:t>
      </w:r>
      <w:r w:rsidR="00877CEC" w:rsidRPr="00877CEC">
        <w:rPr>
          <w:rFonts w:ascii="Traditional Arabic" w:hAnsi="Traditional Arabic" w:cs="CTraditional Arabic"/>
          <w:sz w:val="40"/>
          <w:szCs w:val="28"/>
          <w:rtl/>
        </w:rPr>
        <w:t>ج</w:t>
      </w:r>
      <w:r w:rsidRPr="00AB37C8">
        <w:rPr>
          <w:rStyle w:val="Char"/>
          <w:rtl/>
        </w:rPr>
        <w:t xml:space="preserve"> </w:t>
      </w:r>
      <w:r w:rsidR="00AB37C8" w:rsidRPr="00535C9A">
        <w:rPr>
          <w:rStyle w:val="Char"/>
          <w:rFonts w:hint="cs"/>
          <w:rtl/>
        </w:rPr>
        <w:t>«</w:t>
      </w:r>
      <w:r w:rsidRPr="00AB37C8">
        <w:rPr>
          <w:rStyle w:val="Char5"/>
          <w:rtl/>
        </w:rPr>
        <w:fldChar w:fldCharType="begin"/>
      </w:r>
      <w:r w:rsidRPr="00AB37C8">
        <w:rPr>
          <w:rStyle w:val="Char5"/>
        </w:rPr>
        <w:instrText xml:space="preserve"> XE </w:instrText>
      </w:r>
      <w:r w:rsidRPr="00AB37C8">
        <w:rPr>
          <w:rStyle w:val="Char5"/>
          <w:rtl/>
        </w:rPr>
        <w:instrText>"</w:instrText>
      </w:r>
      <w:r w:rsidRPr="00AB37C8">
        <w:rPr>
          <w:rStyle w:val="Char5"/>
        </w:rPr>
        <w:instrText>32:</w:instrText>
      </w:r>
      <w:r w:rsidRPr="00AB37C8">
        <w:rPr>
          <w:rStyle w:val="Char5"/>
          <w:rtl/>
        </w:rPr>
        <w:instrText>أمرت أن أسجد على سبعة أعظم" \</w:instrText>
      </w:r>
      <w:r w:rsidRPr="00AB37C8">
        <w:rPr>
          <w:rStyle w:val="Char5"/>
        </w:rPr>
        <w:instrText xml:space="preserve">y "1" \b </w:instrText>
      </w:r>
      <w:r w:rsidRPr="00AB37C8">
        <w:rPr>
          <w:rStyle w:val="Char5"/>
          <w:rtl/>
        </w:rPr>
        <w:fldChar w:fldCharType="end"/>
      </w:r>
      <w:r w:rsidRPr="00AB37C8">
        <w:rPr>
          <w:rStyle w:val="Char5"/>
          <w:rtl/>
        </w:rPr>
        <w:t>أمرت أن أسجد على سبعة أعظم</w:t>
      </w:r>
      <w:r w:rsidR="00AB37C8" w:rsidRPr="00535C9A">
        <w:rPr>
          <w:rStyle w:val="Char"/>
          <w:rFonts w:hint="cs"/>
          <w:rtl/>
        </w:rPr>
        <w:t>»</w:t>
      </w:r>
      <w:r w:rsidRPr="00D871B0">
        <w:rPr>
          <w:rStyle w:val="Char"/>
          <w:vertAlign w:val="superscript"/>
          <w:rtl/>
        </w:rPr>
        <w:t>(</w:t>
      </w:r>
      <w:r w:rsidRPr="00D871B0">
        <w:rPr>
          <w:rStyle w:val="Char"/>
          <w:vertAlign w:val="superscript"/>
          <w:rtl/>
        </w:rPr>
        <w:footnoteReference w:id="17"/>
      </w:r>
      <w:r w:rsidRPr="00D871B0">
        <w:rPr>
          <w:rStyle w:val="Char"/>
          <w:vertAlign w:val="superscript"/>
          <w:rtl/>
        </w:rPr>
        <w:t>)</w:t>
      </w:r>
      <w:r w:rsidRPr="00AB37C8">
        <w:rPr>
          <w:rStyle w:val="Char"/>
          <w:rtl/>
        </w:rPr>
        <w:t xml:space="preserve"> والطمأنينة في جميع الأفعال</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
          <w:rtl/>
        </w:rPr>
        <w:t>والترتيب بين الأركان، والدليل حديث المسيء صلاته عن أبي هريرة قال:</w:t>
      </w:r>
      <w:r w:rsidR="00AB37C8" w:rsidRPr="00AB37C8">
        <w:rPr>
          <w:rStyle w:val="Char"/>
          <w:rFonts w:hint="cs"/>
          <w:rtl/>
        </w:rPr>
        <w:t xml:space="preserve"> </w:t>
      </w:r>
      <w:r w:rsidR="00AB37C8" w:rsidRPr="00535C9A">
        <w:rPr>
          <w:rStyle w:val="Char"/>
          <w:rFonts w:hint="cs"/>
          <w:rtl/>
        </w:rPr>
        <w:t>«</w:t>
      </w:r>
      <w:r w:rsidRPr="00AB37C8">
        <w:rPr>
          <w:rStyle w:val="Char5"/>
          <w:rtl/>
        </w:rPr>
        <w:fldChar w:fldCharType="begin"/>
      </w:r>
      <w:r w:rsidRPr="00AB37C8">
        <w:rPr>
          <w:rStyle w:val="Char5"/>
        </w:rPr>
        <w:instrText xml:space="preserve"> XE </w:instrText>
      </w:r>
      <w:r w:rsidRPr="00AB37C8">
        <w:rPr>
          <w:rStyle w:val="Char5"/>
          <w:rtl/>
        </w:rPr>
        <w:instrText>"</w:instrText>
      </w:r>
      <w:r w:rsidRPr="00AB37C8">
        <w:rPr>
          <w:rStyle w:val="Char5"/>
        </w:rPr>
        <w:instrText>32:</w:instrText>
      </w:r>
      <w:r w:rsidRPr="00AB37C8">
        <w:rPr>
          <w:rStyle w:val="Char5"/>
          <w:rtl/>
        </w:rPr>
        <w:instrText>بينما نحن جلوس عند النبي إذ دخل رجل فصلى فسلم على النبي فقال ارجع" \</w:instrText>
      </w:r>
      <w:r w:rsidRPr="00AB37C8">
        <w:rPr>
          <w:rStyle w:val="Char5"/>
        </w:rPr>
        <w:instrText xml:space="preserve">y "1" \b </w:instrText>
      </w:r>
      <w:r w:rsidRPr="00AB37C8">
        <w:rPr>
          <w:rStyle w:val="Char5"/>
          <w:rtl/>
        </w:rPr>
        <w:fldChar w:fldCharType="end"/>
      </w:r>
      <w:r w:rsidRPr="00AB37C8">
        <w:rPr>
          <w:rStyle w:val="Char5"/>
          <w:rtl/>
        </w:rPr>
        <w:t xml:space="preserve">بينما نحن جلوس عند النبي </w:t>
      </w:r>
      <w:r w:rsidR="00877CEC" w:rsidRPr="00877CEC">
        <w:rPr>
          <w:rStyle w:val="Char5"/>
          <w:rFonts w:cs="CTraditional Arabic"/>
          <w:szCs w:val="28"/>
          <w:rtl/>
        </w:rPr>
        <w:t>ج</w:t>
      </w:r>
      <w:r w:rsidRPr="00AB37C8">
        <w:rPr>
          <w:rStyle w:val="Char5"/>
          <w:rtl/>
        </w:rPr>
        <w:t xml:space="preserve"> إذ دخل رجل فصلى فسلم على النبي </w:t>
      </w:r>
      <w:r w:rsidR="00877CEC" w:rsidRPr="00877CEC">
        <w:rPr>
          <w:rStyle w:val="Char5"/>
          <w:rFonts w:cs="CTraditional Arabic"/>
          <w:szCs w:val="28"/>
          <w:rtl/>
        </w:rPr>
        <w:t>ج</w:t>
      </w:r>
      <w:r w:rsidRPr="00AB37C8">
        <w:rPr>
          <w:rStyle w:val="Char5"/>
          <w:rtl/>
        </w:rPr>
        <w:t xml:space="preserve"> فقال: ارجع فصل فإنك لم تصل فعلها ثلاثا ثم قال والذي بعثك بالحق نبيا لا أحسن غير هذا فعلمني فقال له النبي </w:t>
      </w:r>
      <w:r w:rsidR="00877CEC" w:rsidRPr="00877CEC">
        <w:rPr>
          <w:rStyle w:val="Char5"/>
          <w:rFonts w:cs="CTraditional Arabic"/>
          <w:szCs w:val="28"/>
          <w:rtl/>
        </w:rPr>
        <w:t>ج</w:t>
      </w:r>
      <w:r w:rsidRPr="00AB37C8">
        <w:rPr>
          <w:rStyle w:val="Char5"/>
          <w:rtl/>
        </w:rPr>
        <w:t xml:space="preserve"> إذا قمت إلى الصلاة فكبر ثم اقرأ ما تيسر معك من القرآن ثم اركع حتى تطمئن راكعا ثم ارفع حتى تعتدل قائما ثم اسجد حتى تطمئن ساجدا ثم ارفع حتى تطمئن جالسا ثم افعل ذلك في </w:t>
      </w:r>
      <w:r w:rsidRPr="00AB37C8">
        <w:rPr>
          <w:rStyle w:val="Char5"/>
          <w:rtl/>
        </w:rPr>
        <w:lastRenderedPageBreak/>
        <w:t>صلاتك كلها</w:t>
      </w:r>
      <w:r w:rsidR="00AB37C8" w:rsidRPr="00535C9A">
        <w:rPr>
          <w:rStyle w:val="Char"/>
          <w:rFonts w:hint="cs"/>
          <w:rtl/>
        </w:rPr>
        <w:t>»</w:t>
      </w:r>
      <w:r w:rsidRPr="00D871B0">
        <w:rPr>
          <w:rStyle w:val="Char"/>
          <w:vertAlign w:val="superscript"/>
          <w:rtl/>
        </w:rPr>
        <w:t>(</w:t>
      </w:r>
      <w:r w:rsidRPr="00D871B0">
        <w:rPr>
          <w:rStyle w:val="Char"/>
          <w:vertAlign w:val="superscript"/>
          <w:rtl/>
        </w:rPr>
        <w:footnoteReference w:id="18"/>
      </w:r>
      <w:r w:rsidRPr="00D871B0">
        <w:rPr>
          <w:rStyle w:val="Char"/>
          <w:vertAlign w:val="superscript"/>
          <w:rtl/>
        </w:rPr>
        <w:t>)</w:t>
      </w:r>
      <w:r w:rsidRPr="00AB37C8">
        <w:rPr>
          <w:rStyle w:val="Char"/>
          <w:rtl/>
        </w:rPr>
        <w:t xml:space="preserve"> </w:t>
      </w:r>
      <w:r w:rsidRPr="00AB37C8">
        <w:rPr>
          <w:rStyle w:val="Char"/>
          <w:rFonts w:hint="cs"/>
          <w:rtl/>
        </w:rPr>
        <w:t>.</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والتشهد الأخير ركن مفروض كما في الحديث عن ابن مسعود </w:t>
      </w:r>
      <w:r w:rsidR="00877CEC" w:rsidRPr="00877CEC">
        <w:rPr>
          <w:rFonts w:ascii="Traditional Arabic" w:hAnsi="Traditional Arabic" w:cs="CTraditional Arabic"/>
          <w:sz w:val="40"/>
          <w:szCs w:val="28"/>
          <w:rtl/>
        </w:rPr>
        <w:t>س</w:t>
      </w:r>
      <w:r w:rsidRPr="00AB37C8">
        <w:rPr>
          <w:rStyle w:val="Char"/>
          <w:rtl/>
        </w:rPr>
        <w:t xml:space="preserve"> قال: كنا نقول قبل أن يفرض علينا التشهد، السلام على الله من عباده، السلام على جبريل، وميكائيل، وقال النبي </w:t>
      </w:r>
      <w:r w:rsidR="00877CEC" w:rsidRPr="00877CEC">
        <w:rPr>
          <w:rFonts w:ascii="Traditional Arabic" w:hAnsi="Traditional Arabic" w:cs="CTraditional Arabic"/>
          <w:sz w:val="40"/>
          <w:szCs w:val="28"/>
          <w:rtl/>
        </w:rPr>
        <w:t>ج</w:t>
      </w:r>
      <w:r w:rsidRPr="00AB37C8">
        <w:rPr>
          <w:rStyle w:val="Char"/>
          <w:rtl/>
        </w:rPr>
        <w:t xml:space="preserve"> </w:t>
      </w:r>
      <w:r w:rsidR="00AB37C8" w:rsidRPr="00535C9A">
        <w:rPr>
          <w:rStyle w:val="Char"/>
          <w:rFonts w:hint="cs"/>
          <w:rtl/>
        </w:rPr>
        <w:t>«</w:t>
      </w:r>
      <w:r w:rsidRPr="00AB37C8">
        <w:rPr>
          <w:rStyle w:val="Char5"/>
          <w:rtl/>
        </w:rPr>
        <w:fldChar w:fldCharType="begin"/>
      </w:r>
      <w:r w:rsidRPr="00AB37C8">
        <w:rPr>
          <w:rStyle w:val="Char5"/>
        </w:rPr>
        <w:instrText xml:space="preserve"> XE </w:instrText>
      </w:r>
      <w:r w:rsidRPr="00AB37C8">
        <w:rPr>
          <w:rStyle w:val="Char5"/>
          <w:rtl/>
        </w:rPr>
        <w:instrText>"</w:instrText>
      </w:r>
      <w:r w:rsidRPr="00AB37C8">
        <w:rPr>
          <w:rStyle w:val="Char5"/>
        </w:rPr>
        <w:instrText>32:</w:instrText>
      </w:r>
      <w:r w:rsidRPr="00AB37C8">
        <w:rPr>
          <w:rStyle w:val="Char5"/>
          <w:rtl/>
        </w:rPr>
        <w:instrText>لا تقولوا السلام على الله من عباده فإن الله هو السلام ولكن قولوا التحيات" \</w:instrText>
      </w:r>
      <w:r w:rsidRPr="00AB37C8">
        <w:rPr>
          <w:rStyle w:val="Char5"/>
        </w:rPr>
        <w:instrText xml:space="preserve">y "1" \b </w:instrText>
      </w:r>
      <w:r w:rsidRPr="00AB37C8">
        <w:rPr>
          <w:rStyle w:val="Char5"/>
          <w:rtl/>
        </w:rPr>
        <w:fldChar w:fldCharType="end"/>
      </w:r>
      <w:r w:rsidRPr="00AB37C8">
        <w:rPr>
          <w:rStyle w:val="Char5"/>
          <w:rtl/>
        </w:rPr>
        <w:t>لا تقولوا: السلام على الله من عباده فإن الله هو السلام ولكن قولوا: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00AB37C8" w:rsidRPr="00535C9A">
        <w:rPr>
          <w:rStyle w:val="Char"/>
          <w:rFonts w:hint="cs"/>
          <w:rtl/>
        </w:rPr>
        <w:t>»</w:t>
      </w:r>
      <w:r w:rsidRPr="00D871B0">
        <w:rPr>
          <w:rStyle w:val="Char"/>
          <w:vertAlign w:val="superscript"/>
          <w:rtl/>
        </w:rPr>
        <w:t>(</w:t>
      </w:r>
      <w:r w:rsidRPr="00D871B0">
        <w:rPr>
          <w:rStyle w:val="Char"/>
          <w:vertAlign w:val="superscript"/>
          <w:rtl/>
        </w:rPr>
        <w:footnoteReference w:id="19"/>
      </w:r>
      <w:r w:rsidRPr="00D871B0">
        <w:rPr>
          <w:rStyle w:val="Char"/>
          <w:vertAlign w:val="superscript"/>
          <w:rtl/>
        </w:rPr>
        <w:t>)</w:t>
      </w:r>
      <w:r w:rsidRPr="00AB37C8">
        <w:rPr>
          <w:rStyle w:val="Char"/>
          <w:rtl/>
        </w:rPr>
        <w:t xml:space="preserve"> </w:t>
      </w:r>
      <w:r w:rsidRPr="00AB37C8">
        <w:rPr>
          <w:rStyle w:val="Char"/>
          <w:rFonts w:hint="cs"/>
          <w:rtl/>
        </w:rPr>
        <w:t>.</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ومعنى </w:t>
      </w:r>
      <w:r w:rsidRPr="00AB37C8">
        <w:rPr>
          <w:rStyle w:val="Char0"/>
          <w:rtl/>
        </w:rPr>
        <w:t>التحيات:</w:t>
      </w:r>
      <w:r w:rsidRPr="00AB37C8">
        <w:rPr>
          <w:rStyle w:val="Char"/>
          <w:rtl/>
        </w:rPr>
        <w:t xml:space="preserve"> جميع التعظيمات له ملكا واستحقاقا مثل الانحناء والركوع والسجود والبقاء والدوام وجميع ما يعظم به رب العالمين فهو لله، فمن صرف منه شيئا لغير الله فهو مشرك كافر، </w:t>
      </w:r>
      <w:r w:rsidRPr="00AB37C8">
        <w:rPr>
          <w:rStyle w:val="Char0"/>
          <w:rtl/>
        </w:rPr>
        <w:t>والصلوات:</w:t>
      </w:r>
      <w:r w:rsidRPr="00AB37C8">
        <w:rPr>
          <w:rStyle w:val="Char"/>
          <w:rtl/>
        </w:rPr>
        <w:t xml:space="preserve"> معناها جميع الدعوات. وقيل: الصلوات الخمس، </w:t>
      </w:r>
      <w:r w:rsidRPr="00AB37C8">
        <w:rPr>
          <w:rStyle w:val="Char0"/>
          <w:rtl/>
        </w:rPr>
        <w:t>والطيبات لله:</w:t>
      </w:r>
      <w:r w:rsidRPr="00AB37C8">
        <w:rPr>
          <w:rStyle w:val="Char"/>
          <w:rtl/>
        </w:rPr>
        <w:t xml:space="preserve"> الله طيب ولا يقبل من الأقوال والأعمال إلا طيبها</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0"/>
          <w:rtl/>
        </w:rPr>
        <w:t>السلام عليك أيها النبي ورحمة الله وبركاته:</w:t>
      </w:r>
      <w:r w:rsidRPr="00AB37C8">
        <w:rPr>
          <w:rStyle w:val="Char"/>
          <w:rtl/>
        </w:rPr>
        <w:t xml:space="preserve"> تدعو للنبي </w:t>
      </w:r>
      <w:r w:rsidR="00877CEC" w:rsidRPr="00877CEC">
        <w:rPr>
          <w:rFonts w:ascii="Traditional Arabic" w:hAnsi="Traditional Arabic" w:cs="CTraditional Arabic"/>
          <w:sz w:val="40"/>
          <w:szCs w:val="28"/>
          <w:rtl/>
        </w:rPr>
        <w:t>ج</w:t>
      </w:r>
      <w:r w:rsidRPr="00AB37C8">
        <w:rPr>
          <w:rStyle w:val="Char"/>
          <w:rtl/>
        </w:rPr>
        <w:t xml:space="preserve"> بالسلامة، والرحمة والبركة، والذي يدعى له ما يدعى مع الله، </w:t>
      </w:r>
      <w:r w:rsidRPr="00AB37C8">
        <w:rPr>
          <w:rStyle w:val="Char0"/>
          <w:rtl/>
        </w:rPr>
        <w:t>السلام علينا وعلى عباد الله الصالحين:</w:t>
      </w:r>
      <w:r w:rsidRPr="00AB37C8">
        <w:rPr>
          <w:rStyle w:val="Char"/>
          <w:rtl/>
        </w:rPr>
        <w:t xml:space="preserve"> تسلم على نفسك وعلى كل عبد صالح في السماء والأرض، والسلام دعاء، </w:t>
      </w:r>
      <w:r w:rsidRPr="00AB37C8">
        <w:rPr>
          <w:rStyle w:val="Char0"/>
          <w:rtl/>
        </w:rPr>
        <w:t>والصالحون:</w:t>
      </w:r>
      <w:r w:rsidRPr="00AB37C8">
        <w:rPr>
          <w:rStyle w:val="Char"/>
          <w:rtl/>
        </w:rPr>
        <w:t xml:space="preserve"> يدعى لهم ولا يدعون مع الله، أشهد أن لا إله إلا الله وحده لا شريك له، تشهد شهادة اليقين أن لا يعبد في الأرض ولا في السماء بحق إلا الله، وشهادة أن محمدا رسول الله، بأنه عبد لا يعبد ورسول لا </w:t>
      </w:r>
      <w:r w:rsidRPr="00AB37C8">
        <w:rPr>
          <w:rStyle w:val="Char"/>
          <w:rtl/>
        </w:rPr>
        <w:lastRenderedPageBreak/>
        <w:t>يكذب بل يطاع ويتبع، شرفه الله بالعبودية</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Fonts w:hint="cs"/>
          <w:rtl/>
        </w:rPr>
      </w:pPr>
      <w:r w:rsidRPr="00AB37C8">
        <w:rPr>
          <w:rStyle w:val="Char"/>
          <w:rtl/>
        </w:rPr>
        <w:t xml:space="preserve">والدليل قوله تعالى: </w:t>
      </w:r>
      <w:r w:rsidR="00855E4E" w:rsidRPr="00877CEC">
        <w:rPr>
          <w:rFonts w:ascii="DecoType Naskh Special" w:hAnsi="DecoType Naskh Special"/>
          <w:spacing w:val="4"/>
          <w:sz w:val="36"/>
          <w:rtl/>
        </w:rPr>
        <w:t>﴿</w:t>
      </w:r>
      <w:r w:rsidR="00855E4E" w:rsidRPr="007F287A">
        <w:rPr>
          <w:rStyle w:val="Char3"/>
          <w:rtl/>
        </w:rPr>
        <w:t>تَبَارَكَ الَّذِي نَزَّلَ الْفُرْقَانَ عَلَى عَبْدِهِ لِيَكُونَ لِلْعَالَمِينَ نَذِيرًا١</w:t>
      </w:r>
      <w:r w:rsidR="00855E4E" w:rsidRPr="00877CEC">
        <w:rPr>
          <w:rFonts w:ascii="DecoType Naskh Special" w:hAnsi="DecoType Naskh Special"/>
          <w:spacing w:val="4"/>
          <w:sz w:val="36"/>
          <w:rtl/>
        </w:rPr>
        <w:t>﴾</w:t>
      </w:r>
      <w:r w:rsidR="00855E4E" w:rsidRPr="007F287A">
        <w:rPr>
          <w:rStyle w:val="Char3"/>
          <w:rtl/>
        </w:rPr>
        <w:t xml:space="preserve"> </w:t>
      </w:r>
      <w:r w:rsidR="00855E4E" w:rsidRPr="00855E4E">
        <w:rPr>
          <w:rStyle w:val="Char4"/>
          <w:rtl/>
        </w:rPr>
        <w:t>[الفرقان: 1]</w:t>
      </w:r>
      <w:r w:rsidR="00FE5CD4">
        <w:rPr>
          <w:rFonts w:ascii="DecoType Naskh Special" w:hAnsi="DecoType Naskh Special" w:cs="Arial" w:hint="cs"/>
          <w:spacing w:val="4"/>
          <w:sz w:val="36"/>
          <w:rtl/>
        </w:rPr>
        <w:t>،</w:t>
      </w:r>
      <w:r w:rsidRPr="00AB37C8">
        <w:rPr>
          <w:rStyle w:val="Char"/>
          <w:rtl/>
        </w:rPr>
        <w:t xml:space="preserve"> اللهم صل على محمد وعلى آل محمد كما صليت على إبراهيم إنك حميد مجيد، </w:t>
      </w:r>
      <w:r w:rsidRPr="00AB37C8">
        <w:rPr>
          <w:rStyle w:val="Char0"/>
          <w:rtl/>
        </w:rPr>
        <w:t>الصلاة من الله:</w:t>
      </w:r>
      <w:r w:rsidRPr="00AB37C8">
        <w:rPr>
          <w:rStyle w:val="Char"/>
          <w:rtl/>
        </w:rPr>
        <w:t xml:space="preserve"> ثناؤه على عبده في الملأ الأعلى </w:t>
      </w:r>
      <w:r w:rsidRPr="00AB37C8">
        <w:rPr>
          <w:rStyle w:val="Char0"/>
          <w:rtl/>
        </w:rPr>
        <w:t xml:space="preserve">كما حكى البخاري </w:t>
      </w:r>
      <w:r w:rsidRPr="00AB37C8">
        <w:rPr>
          <w:rStyle w:val="Char"/>
          <w:rtl/>
        </w:rPr>
        <w:t xml:space="preserve">في صحيحه عن أبي العالية قال: </w:t>
      </w:r>
      <w:r w:rsidR="00AB37C8" w:rsidRPr="00535C9A">
        <w:rPr>
          <w:rStyle w:val="Char"/>
          <w:rFonts w:hint="cs"/>
          <w:rtl/>
        </w:rPr>
        <w:t>«</w:t>
      </w:r>
      <w:r w:rsidRPr="00AB37C8">
        <w:rPr>
          <w:rStyle w:val="Char5"/>
          <w:rtl/>
        </w:rPr>
        <w:fldChar w:fldCharType="begin"/>
      </w:r>
      <w:r w:rsidRPr="00AB37C8">
        <w:rPr>
          <w:rStyle w:val="Char5"/>
        </w:rPr>
        <w:instrText xml:space="preserve"> XE </w:instrText>
      </w:r>
      <w:r w:rsidRPr="00AB37C8">
        <w:rPr>
          <w:rStyle w:val="Char5"/>
          <w:rtl/>
        </w:rPr>
        <w:instrText>"</w:instrText>
      </w:r>
      <w:r w:rsidRPr="00AB37C8">
        <w:rPr>
          <w:rStyle w:val="Char5"/>
        </w:rPr>
        <w:instrText>32:</w:instrText>
      </w:r>
      <w:r w:rsidRPr="00AB37C8">
        <w:rPr>
          <w:rStyle w:val="Char5"/>
          <w:rtl/>
        </w:rPr>
        <w:instrText>صلاة الله ثناؤه على عبده في الملأ الأعلى" \</w:instrText>
      </w:r>
      <w:r w:rsidRPr="00AB37C8">
        <w:rPr>
          <w:rStyle w:val="Char5"/>
        </w:rPr>
        <w:instrText xml:space="preserve">y "1" \b </w:instrText>
      </w:r>
      <w:r w:rsidRPr="00AB37C8">
        <w:rPr>
          <w:rStyle w:val="Char5"/>
          <w:rtl/>
        </w:rPr>
        <w:fldChar w:fldCharType="end"/>
      </w:r>
      <w:r w:rsidRPr="00AB37C8">
        <w:rPr>
          <w:rStyle w:val="Char5"/>
          <w:rtl/>
        </w:rPr>
        <w:t>صلاة الله ثناؤه على عبده في الملأ الأعلى</w:t>
      </w:r>
      <w:r w:rsidR="00AB37C8" w:rsidRPr="00535C9A">
        <w:rPr>
          <w:rStyle w:val="Char"/>
          <w:rFonts w:hint="cs"/>
          <w:rtl/>
        </w:rPr>
        <w:t>»</w:t>
      </w:r>
      <w:r w:rsidRPr="00AB37C8">
        <w:rPr>
          <w:rStyle w:val="Char"/>
          <w:rtl/>
        </w:rPr>
        <w:t xml:space="preserve"> وقيل: الرحمة، والصواب الأول، ومن الملائكة: الاستغفار، ومن الآدميين الدعاء، وبارك وما بعدها سنن أقوال وأفعال</w:t>
      </w:r>
      <w:r w:rsidRPr="00AB37C8">
        <w:rPr>
          <w:rStyle w:val="Char"/>
          <w:rFonts w:hint="cs"/>
          <w:rtl/>
        </w:rPr>
        <w:t>.</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والواجبات ثمانية:</w:t>
      </w:r>
      <w:r w:rsidRPr="00AB37C8">
        <w:rPr>
          <w:rStyle w:val="Char"/>
          <w:rtl/>
        </w:rPr>
        <w:t xml:space="preserve"> جميع التكبيرات غير تكبيرة الإحرام، وقول سبحان ربي العظيم في الركوع، وقول سمع الله لمن حمده للإمام والمنفرد، وقول ربنا ولك الحمد للكل، وقول سبحان ربي الأعلى في السجود، وقول رب اغفر لي بين السجدتين، والتشهد الأول، والجلوس له، فالأركان ما سقط منها سهوا أو عمدا بطلت الصلاة بتركه، والواجبات ما سقط منها عمدا بطلت </w:t>
      </w:r>
      <w:r w:rsidRPr="00AB37C8">
        <w:rPr>
          <w:rStyle w:val="Char"/>
          <w:rFonts w:hint="cs"/>
          <w:rtl/>
        </w:rPr>
        <w:t>ا</w:t>
      </w:r>
      <w:r w:rsidRPr="00AB37C8">
        <w:rPr>
          <w:rStyle w:val="Char"/>
          <w:rtl/>
        </w:rPr>
        <w:t xml:space="preserve">لصلاة بتركه، وسهوا جبره السجود للسهو، والله أعلم. </w:t>
      </w:r>
    </w:p>
    <w:p w:rsidR="0059188F" w:rsidRPr="00AB37C8" w:rsidRDefault="0059188F" w:rsidP="00877CEC">
      <w:pPr>
        <w:widowControl w:val="0"/>
        <w:spacing w:before="2" w:after="2"/>
        <w:ind w:firstLine="284"/>
        <w:jc w:val="both"/>
        <w:rPr>
          <w:rStyle w:val="Char"/>
          <w:rtl/>
        </w:rPr>
      </w:pPr>
      <w:r w:rsidRPr="00AB37C8">
        <w:rPr>
          <w:rStyle w:val="Char"/>
          <w:rtl/>
        </w:rPr>
        <w:t xml:space="preserve">تمت شروط الصلاة وواجباتها وأركانها ويتلوها إن شاء الله تعالى (القواعد الأربع). </w:t>
      </w:r>
    </w:p>
    <w:p w:rsidR="0059188F" w:rsidRPr="00B95906" w:rsidRDefault="0059188F" w:rsidP="00B95906">
      <w:pPr>
        <w:pStyle w:val="a1"/>
        <w:rPr>
          <w:rtl/>
        </w:rPr>
      </w:pPr>
      <w:r w:rsidRPr="00B95906">
        <w:rPr>
          <w:rtl/>
        </w:rPr>
        <w:br w:type="page"/>
      </w:r>
      <w:bookmarkStart w:id="27" w:name="_Toc115492222"/>
      <w:bookmarkStart w:id="28" w:name="_Toc456823570"/>
      <w:r w:rsidRPr="00B95906">
        <w:rPr>
          <w:rtl/>
        </w:rPr>
        <w:lastRenderedPageBreak/>
        <w:t>القواعد الأربع</w:t>
      </w:r>
      <w:bookmarkEnd w:id="27"/>
      <w:bookmarkEnd w:id="28"/>
      <w:r w:rsidRPr="00B95906">
        <w:rP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أسأل الله الكريم رب العرش العظيم أن يتولاك في الدنيا والآخرة وأن يجعلك مباركا أينما كنت وأن يجعلك ممن إذا أعطي شكر، وإذا ابتلي صبر، وإذا أذنب استغفر، فإن هؤلاء الثلاث عنوان السعادة. </w:t>
      </w:r>
    </w:p>
    <w:p w:rsidR="0059188F" w:rsidRPr="00AB37C8" w:rsidRDefault="0059188F" w:rsidP="00877CEC">
      <w:pPr>
        <w:widowControl w:val="0"/>
        <w:spacing w:before="2" w:after="2"/>
        <w:ind w:firstLine="284"/>
        <w:jc w:val="both"/>
        <w:rPr>
          <w:rStyle w:val="Char"/>
          <w:rtl/>
        </w:rPr>
      </w:pPr>
      <w:r w:rsidRPr="00AB37C8">
        <w:rPr>
          <w:rStyle w:val="Char"/>
          <w:rtl/>
        </w:rPr>
        <w:t xml:space="preserve">اعلم أرشدك الله لطاعته أن الحنيفية ملة إبراهيم أن تعبد الله وحده مخلصا له الدين كما قال تعالى: </w:t>
      </w:r>
      <w:r w:rsidR="008408D8" w:rsidRPr="00877CEC">
        <w:rPr>
          <w:rFonts w:ascii="DecoType Naskh Special" w:hAnsi="DecoType Naskh Special"/>
          <w:sz w:val="36"/>
          <w:rtl/>
        </w:rPr>
        <w:t>﴿</w:t>
      </w:r>
      <w:r w:rsidR="008408D8" w:rsidRPr="007F287A">
        <w:rPr>
          <w:rStyle w:val="Char3"/>
          <w:rtl/>
        </w:rPr>
        <w:t>وَمَا خَلَقْتُ الْجِنَّ وَالْإِنْسَ إِلَّا لِيَعْبُدُونِ٥٦</w:t>
      </w:r>
      <w:r w:rsidR="008408D8" w:rsidRPr="00877CEC">
        <w:rPr>
          <w:rFonts w:ascii="DecoType Naskh Special" w:hAnsi="DecoType Naskh Special"/>
          <w:sz w:val="36"/>
          <w:rtl/>
        </w:rPr>
        <w:t>﴾</w:t>
      </w:r>
      <w:r w:rsidR="008408D8" w:rsidRPr="007F287A">
        <w:rPr>
          <w:rStyle w:val="Char3"/>
          <w:rtl/>
        </w:rPr>
        <w:t xml:space="preserve"> </w:t>
      </w:r>
      <w:r w:rsidR="00BB36ED">
        <w:rPr>
          <w:rStyle w:val="Char4"/>
          <w:rtl/>
        </w:rPr>
        <w:t>[الذاريات:</w:t>
      </w:r>
      <w:r w:rsidR="008408D8" w:rsidRPr="008408D8">
        <w:rPr>
          <w:rStyle w:val="Char4"/>
          <w:rtl/>
        </w:rPr>
        <w:t>56]</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فإذا عرفت أن الله خلقك لعبادته فاعلم أن العبادة لا تسمى عبادة إلا مع التوحيد، كما أن الصلاة لا تسمى صلاة إلا مع الطهارة فإذا دخل الشرك في العبادة فسدت، كالحدث إذا دخل في الطهارة. </w:t>
      </w:r>
    </w:p>
    <w:p w:rsidR="0059188F" w:rsidRPr="00AB37C8" w:rsidRDefault="0059188F" w:rsidP="00877CEC">
      <w:pPr>
        <w:widowControl w:val="0"/>
        <w:spacing w:before="2" w:after="2"/>
        <w:ind w:firstLine="284"/>
        <w:jc w:val="both"/>
        <w:rPr>
          <w:rStyle w:val="Char"/>
          <w:rtl/>
        </w:rPr>
      </w:pPr>
      <w:r w:rsidRPr="00AB37C8">
        <w:rPr>
          <w:rStyle w:val="Char"/>
          <w:rtl/>
        </w:rPr>
        <w:t xml:space="preserve">فإذا عرفت أن الشرك إذا خالط العبادة أفسدها وأحبط العمل وصار صاحبه من الخالدين في النار عرفت أن أهم ما عليك معرفة ذلك لعل الله أن يخلصك من هذه الشبكة وهى الشرك بالله الذي قال الله تعالى فيه: </w:t>
      </w:r>
      <w:r w:rsidR="008408D8" w:rsidRPr="00877CEC">
        <w:rPr>
          <w:rFonts w:ascii="DecoType Naskh Special" w:hAnsi="DecoType Naskh Special"/>
          <w:sz w:val="36"/>
          <w:rtl/>
        </w:rPr>
        <w:t>﴿</w:t>
      </w:r>
      <w:r w:rsidR="008408D8" w:rsidRPr="007F287A">
        <w:rPr>
          <w:rStyle w:val="Char3"/>
          <w:rtl/>
        </w:rPr>
        <w:t>إِنَّ اللَّهَ لَا يَغْفِرُ أَنْ يُشْرَكَ بِهِ وَيَغْفِرُ مَا دُونَ ذَلِكَ لِمَنْ يَشَاءُ</w:t>
      </w:r>
      <w:r w:rsidR="008408D8" w:rsidRPr="00877CEC">
        <w:rPr>
          <w:rFonts w:ascii="DecoType Naskh Special" w:hAnsi="DecoType Naskh Special"/>
          <w:sz w:val="36"/>
          <w:rtl/>
        </w:rPr>
        <w:t>﴾</w:t>
      </w:r>
      <w:r w:rsidR="008408D8" w:rsidRPr="007F287A">
        <w:rPr>
          <w:rStyle w:val="Char3"/>
          <w:rtl/>
        </w:rPr>
        <w:t xml:space="preserve"> </w:t>
      </w:r>
      <w:r w:rsidR="008408D8" w:rsidRPr="008408D8">
        <w:rPr>
          <w:rStyle w:val="Char4"/>
          <w:rtl/>
        </w:rPr>
        <w:t>[النساء: 116]</w:t>
      </w:r>
      <w:r w:rsidR="00FE5CD4">
        <w:rPr>
          <w:rFonts w:ascii="DecoType Naskh Special" w:hAnsi="DecoType Naskh Special" w:cs="Arial" w:hint="cs"/>
          <w:sz w:val="36"/>
          <w:rtl/>
        </w:rPr>
        <w:t>،</w:t>
      </w:r>
      <w:r w:rsidRPr="00AB37C8">
        <w:rPr>
          <w:rStyle w:val="Char"/>
          <w:rtl/>
        </w:rPr>
        <w:t xml:space="preserve"> وذلك بمعرفة أربع قواعد ذكرها الله تعالى في كتابه. </w:t>
      </w:r>
    </w:p>
    <w:p w:rsidR="0059188F" w:rsidRPr="00B95906" w:rsidRDefault="0059188F" w:rsidP="00B95906">
      <w:pPr>
        <w:pStyle w:val="a2"/>
        <w:rPr>
          <w:rtl/>
        </w:rPr>
      </w:pPr>
      <w:bookmarkStart w:id="29" w:name="_Toc115492223"/>
      <w:bookmarkStart w:id="30" w:name="_Toc456823571"/>
      <w:r w:rsidRPr="00B95906">
        <w:rPr>
          <w:rtl/>
        </w:rPr>
        <w:t>القاعدة الأولى</w:t>
      </w:r>
      <w:bookmarkEnd w:id="29"/>
      <w:bookmarkEnd w:id="30"/>
      <w:r w:rsidRPr="00B95906">
        <w:rP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أن تعلم أن الكفار الذين قاتلهم رسول الله </w:t>
      </w:r>
      <w:r w:rsidR="00877CEC" w:rsidRPr="00877CEC">
        <w:rPr>
          <w:rFonts w:ascii="Traditional Arabic" w:hAnsi="Traditional Arabic" w:cs="CTraditional Arabic"/>
          <w:spacing w:val="2"/>
          <w:sz w:val="40"/>
          <w:szCs w:val="28"/>
          <w:rtl/>
        </w:rPr>
        <w:t>ج</w:t>
      </w:r>
      <w:r w:rsidRPr="00AB37C8">
        <w:rPr>
          <w:rStyle w:val="Char"/>
          <w:rtl/>
        </w:rPr>
        <w:t xml:space="preserve"> بأن الله تعالى هو الخالق الرازق المدبر وأن ذلك لم يدخلهم في الإسلام والدليل قوله تعالى: </w:t>
      </w:r>
      <w:r w:rsidR="008408D8" w:rsidRPr="00877CEC">
        <w:rPr>
          <w:rFonts w:ascii="DecoType Naskh Special" w:hAnsi="DecoType Naskh Special"/>
          <w:spacing w:val="2"/>
          <w:sz w:val="36"/>
          <w:rtl/>
        </w:rPr>
        <w:t>﴿</w:t>
      </w:r>
      <w:r w:rsidR="008408D8" w:rsidRPr="007F287A">
        <w:rPr>
          <w:rStyle w:val="Char3"/>
          <w:rtl/>
        </w:rPr>
        <w:t>قُلْ مَنْ يَرْزُقُكُمْ مِنَ السَّمَاءِ وَالْأَرْضِ أَمَّنْ يَمْلِكُ السَّمْعَ وَالْأَبْصَارَ وَمَنْ يُخْرِجُ الْحَيَّ مِنَ الْمَيِّتِ وَيُخْرِجُ الْمَيِّتَ مِنَ الْحَيِّ وَمَنْ يُدَبِّرُ الْأَمْرَ  فَسَيَقُولُونَ اللَّهُ  فَقُلْ أَفَلَا تَتَّقُونَ٣١</w:t>
      </w:r>
      <w:r w:rsidR="008408D8" w:rsidRPr="00877CEC">
        <w:rPr>
          <w:rFonts w:ascii="DecoType Naskh Special" w:hAnsi="DecoType Naskh Special"/>
          <w:spacing w:val="2"/>
          <w:sz w:val="36"/>
          <w:rtl/>
        </w:rPr>
        <w:t>﴾</w:t>
      </w:r>
      <w:r w:rsidR="008408D8" w:rsidRPr="007F287A">
        <w:rPr>
          <w:rStyle w:val="Char3"/>
          <w:rtl/>
        </w:rPr>
        <w:t xml:space="preserve"> </w:t>
      </w:r>
      <w:r w:rsidR="008408D8" w:rsidRPr="008408D8">
        <w:rPr>
          <w:rStyle w:val="Char4"/>
          <w:rtl/>
        </w:rPr>
        <w:t>[يونس: 31]</w:t>
      </w:r>
      <w:r w:rsidRPr="00AB37C8">
        <w:rPr>
          <w:rStyle w:val="Char"/>
          <w:rtl/>
        </w:rPr>
        <w:t xml:space="preserve">. </w:t>
      </w:r>
    </w:p>
    <w:p w:rsidR="0059188F" w:rsidRPr="00B95906" w:rsidRDefault="0059188F" w:rsidP="00B95906">
      <w:pPr>
        <w:pStyle w:val="a2"/>
        <w:rPr>
          <w:rtl/>
        </w:rPr>
      </w:pPr>
      <w:bookmarkStart w:id="31" w:name="_Toc115492224"/>
      <w:bookmarkStart w:id="32" w:name="_Toc456823572"/>
      <w:r w:rsidRPr="00B95906">
        <w:rPr>
          <w:rtl/>
        </w:rPr>
        <w:lastRenderedPageBreak/>
        <w:t>القاعدة الثانية</w:t>
      </w:r>
      <w:bookmarkEnd w:id="31"/>
      <w:bookmarkEnd w:id="32"/>
      <w:r w:rsidRPr="00B95906">
        <w:rP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أنهم يقولون: ما دعوناهم وتوجهنا إليهم إلا لطلب القربة والشفاعة. </w:t>
      </w:r>
    </w:p>
    <w:p w:rsidR="0059188F" w:rsidRPr="00AB37C8" w:rsidRDefault="0059188F" w:rsidP="00877CEC">
      <w:pPr>
        <w:widowControl w:val="0"/>
        <w:spacing w:before="2" w:after="2"/>
        <w:ind w:firstLine="284"/>
        <w:jc w:val="both"/>
        <w:rPr>
          <w:rStyle w:val="Char"/>
          <w:rtl/>
        </w:rPr>
      </w:pPr>
      <w:r w:rsidRPr="00AB37C8">
        <w:rPr>
          <w:rStyle w:val="Char0"/>
          <w:rtl/>
        </w:rPr>
        <w:t xml:space="preserve">فدليل القربة </w:t>
      </w:r>
      <w:r w:rsidRPr="00AB37C8">
        <w:rPr>
          <w:rStyle w:val="Char"/>
          <w:rtl/>
        </w:rPr>
        <w:t xml:space="preserve">قوله تعالى: </w:t>
      </w:r>
      <w:r w:rsidR="008408D8" w:rsidRPr="00877CEC">
        <w:rPr>
          <w:rFonts w:ascii="DecoType Naskh Special" w:hAnsi="DecoType Naskh Special"/>
          <w:spacing w:val="2"/>
          <w:sz w:val="36"/>
          <w:rtl/>
        </w:rPr>
        <w:t>﴿</w:t>
      </w:r>
      <w:r w:rsidR="008408D8" w:rsidRPr="007F287A">
        <w:rPr>
          <w:rStyle w:val="Char3"/>
          <w:rtl/>
        </w:rPr>
        <w:t>وَالَّذِينَ اتَّخَذُوا مِنْ دُونِهِ أَوْلِيَاءَ مَا نَعْبُدُهُمْ إِلَّا لِيُقَرِّبُونَا إِلَى اللَّهِ زُلْفَى إِنَّ اللَّهَ يَحْكُمُ بَيْنَهُمْ فِي مَا هُمْ فِيهِ يَخْتَلِفُونَ  إِنَّ اللَّهَ لَا يَهْدِي مَنْ هُوَ كَاذِبٌ كَفَّارٌ٣</w:t>
      </w:r>
      <w:r w:rsidR="008408D8" w:rsidRPr="00877CEC">
        <w:rPr>
          <w:rFonts w:ascii="DecoType Naskh Special" w:hAnsi="DecoType Naskh Special"/>
          <w:spacing w:val="2"/>
          <w:sz w:val="36"/>
          <w:rtl/>
        </w:rPr>
        <w:t>﴾</w:t>
      </w:r>
      <w:r w:rsidR="008408D8" w:rsidRPr="007F287A">
        <w:rPr>
          <w:rStyle w:val="Char3"/>
          <w:rtl/>
        </w:rPr>
        <w:t xml:space="preserve"> </w:t>
      </w:r>
      <w:r w:rsidR="008408D8" w:rsidRPr="008408D8">
        <w:rPr>
          <w:rStyle w:val="Char4"/>
          <w:rtl/>
        </w:rPr>
        <w:t>[الزمر: 3]</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ودليل الشفاعة </w:t>
      </w:r>
      <w:r w:rsidRPr="00AB37C8">
        <w:rPr>
          <w:rStyle w:val="Char"/>
          <w:rtl/>
        </w:rPr>
        <w:t xml:space="preserve">قوله تعالى: </w:t>
      </w:r>
      <w:r w:rsidR="008408D8" w:rsidRPr="00877CEC">
        <w:rPr>
          <w:rFonts w:ascii="DecoType Naskh Special" w:hAnsi="DecoType Naskh Special"/>
          <w:spacing w:val="2"/>
          <w:sz w:val="36"/>
          <w:rtl/>
        </w:rPr>
        <w:t>﴿</w:t>
      </w:r>
      <w:r w:rsidR="008408D8" w:rsidRPr="007F287A">
        <w:rPr>
          <w:rStyle w:val="Char3"/>
          <w:rtl/>
        </w:rPr>
        <w:t>وَيَعْبُدُونَ مِنْ دُونِ اللَّهِ مَا لَا يَضُرُّهُمْ وَلَا يَنْفَعُهُمْ وَيَقُولُونَ هَؤُلَاءِ شُفَعَاؤُنَا</w:t>
      </w:r>
      <w:r w:rsidR="008408D8" w:rsidRPr="00877CEC">
        <w:rPr>
          <w:rFonts w:ascii="DecoType Naskh Special" w:hAnsi="DecoType Naskh Special"/>
          <w:spacing w:val="2"/>
          <w:sz w:val="36"/>
          <w:rtl/>
        </w:rPr>
        <w:t>﴾</w:t>
      </w:r>
      <w:r w:rsidR="008408D8" w:rsidRPr="007F287A">
        <w:rPr>
          <w:rStyle w:val="Char3"/>
          <w:rtl/>
        </w:rPr>
        <w:t xml:space="preserve"> </w:t>
      </w:r>
      <w:r w:rsidR="008408D8" w:rsidRPr="008408D8">
        <w:rPr>
          <w:rStyle w:val="Char4"/>
          <w:rtl/>
        </w:rPr>
        <w:t>[يونس: 18]</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والشفاعة شفاعتان: </w:t>
      </w:r>
    </w:p>
    <w:p w:rsidR="0059188F" w:rsidRPr="00AB37C8" w:rsidRDefault="0059188F" w:rsidP="00BB36ED">
      <w:pPr>
        <w:widowControl w:val="0"/>
        <w:numPr>
          <w:ilvl w:val="0"/>
          <w:numId w:val="3"/>
        </w:numPr>
        <w:spacing w:before="2" w:after="2"/>
        <w:ind w:left="680" w:hanging="340"/>
        <w:jc w:val="both"/>
        <w:rPr>
          <w:rStyle w:val="Char"/>
          <w:rtl/>
        </w:rPr>
      </w:pPr>
      <w:r w:rsidRPr="00AB37C8">
        <w:rPr>
          <w:rStyle w:val="Char0"/>
          <w:rtl/>
        </w:rPr>
        <w:t xml:space="preserve">شفاعة منفية. </w:t>
      </w:r>
    </w:p>
    <w:p w:rsidR="0059188F" w:rsidRPr="00AB37C8" w:rsidRDefault="0059188F" w:rsidP="00BB36ED">
      <w:pPr>
        <w:widowControl w:val="0"/>
        <w:numPr>
          <w:ilvl w:val="0"/>
          <w:numId w:val="3"/>
        </w:numPr>
        <w:spacing w:before="2" w:after="2"/>
        <w:ind w:left="680" w:hanging="340"/>
        <w:jc w:val="both"/>
        <w:rPr>
          <w:rStyle w:val="Char"/>
          <w:rtl/>
        </w:rPr>
      </w:pPr>
      <w:r w:rsidRPr="00AB37C8">
        <w:rPr>
          <w:rStyle w:val="Char0"/>
          <w:rtl/>
        </w:rPr>
        <w:t xml:space="preserve">وشفاعة مثبته. </w:t>
      </w:r>
    </w:p>
    <w:p w:rsidR="0059188F" w:rsidRPr="00AB37C8" w:rsidRDefault="0059188F" w:rsidP="00877CEC">
      <w:pPr>
        <w:widowControl w:val="0"/>
        <w:spacing w:before="2" w:after="2"/>
        <w:ind w:firstLine="284"/>
        <w:jc w:val="both"/>
        <w:rPr>
          <w:rStyle w:val="Char"/>
          <w:rtl/>
        </w:rPr>
      </w:pPr>
      <w:r w:rsidRPr="00AB37C8">
        <w:rPr>
          <w:rStyle w:val="Char0"/>
          <w:rtl/>
        </w:rPr>
        <w:t xml:space="preserve">فالشفاعة المنفية: </w:t>
      </w:r>
      <w:r w:rsidRPr="00AB37C8">
        <w:rPr>
          <w:rStyle w:val="Char"/>
          <w:rtl/>
        </w:rPr>
        <w:t xml:space="preserve">ما كانت تطلب من غير الله فيما لا يقدر عليه إلا الله. والدليل قوله تعالى: </w:t>
      </w:r>
      <w:r w:rsidR="008408D8" w:rsidRPr="00877CEC">
        <w:rPr>
          <w:rFonts w:ascii="DecoType Naskh Special" w:hAnsi="DecoType Naskh Special"/>
          <w:spacing w:val="2"/>
          <w:sz w:val="36"/>
          <w:rtl/>
        </w:rPr>
        <w:t>﴿</w:t>
      </w:r>
      <w:r w:rsidR="008408D8" w:rsidRPr="007F287A">
        <w:rPr>
          <w:rStyle w:val="Char3"/>
          <w:rtl/>
        </w:rPr>
        <w:t>يَا أَيُّهَا الَّذِينَ آمَنُوا أَنْفِقُوا مِمَّا رَزَقْنَاكُمْ مِنْ قَبْلِ أَنْ يَأْتِيَ يَوْمٌ لَا بَيْعٌ فِيهِ وَلَا خُلَّةٌ وَلَا شَفَاعَةٌ  وَالْكَافِرُونَ هُمُ الظَّالِمُونَ٢٥٤</w:t>
      </w:r>
      <w:r w:rsidR="008408D8" w:rsidRPr="00877CEC">
        <w:rPr>
          <w:rFonts w:ascii="DecoType Naskh Special" w:hAnsi="DecoType Naskh Special"/>
          <w:spacing w:val="2"/>
          <w:sz w:val="36"/>
          <w:rtl/>
        </w:rPr>
        <w:t>﴾</w:t>
      </w:r>
      <w:r w:rsidR="008408D8" w:rsidRPr="007F287A">
        <w:rPr>
          <w:rStyle w:val="Char3"/>
          <w:rtl/>
        </w:rPr>
        <w:t xml:space="preserve"> </w:t>
      </w:r>
      <w:r w:rsidR="008408D8" w:rsidRPr="008408D8">
        <w:rPr>
          <w:rStyle w:val="Char4"/>
          <w:rtl/>
        </w:rPr>
        <w:t>[البقرة: 254]</w:t>
      </w:r>
      <w:r w:rsidRPr="00AB37C8">
        <w:rPr>
          <w:rStyle w:val="Char"/>
          <w:rtl/>
        </w:rPr>
        <w:t xml:space="preserve">. </w:t>
      </w:r>
    </w:p>
    <w:p w:rsidR="0059188F" w:rsidRPr="00AB37C8" w:rsidRDefault="0059188F" w:rsidP="00877CEC">
      <w:pPr>
        <w:widowControl w:val="0"/>
        <w:spacing w:before="2" w:after="2"/>
        <w:ind w:firstLine="284"/>
        <w:jc w:val="both"/>
        <w:rPr>
          <w:rStyle w:val="Char"/>
          <w:rtl/>
        </w:rPr>
      </w:pPr>
      <w:r w:rsidRPr="00AB37C8">
        <w:rPr>
          <w:rStyle w:val="Char0"/>
          <w:rtl/>
        </w:rPr>
        <w:t xml:space="preserve">والشفاعة المثبتة: </w:t>
      </w:r>
      <w:r w:rsidRPr="00AB37C8">
        <w:rPr>
          <w:rStyle w:val="Char"/>
          <w:rtl/>
        </w:rPr>
        <w:t>هي التي تطلب من الله والشافع مكرم الشفاعة، والمشفوع له من</w:t>
      </w:r>
      <w:r w:rsidRPr="00AB37C8">
        <w:rPr>
          <w:rStyle w:val="Char"/>
          <w:rFonts w:hint="cs"/>
          <w:rtl/>
        </w:rPr>
        <w:t> </w:t>
      </w:r>
      <w:r w:rsidR="00877CEC" w:rsidRPr="00877CEC">
        <w:rPr>
          <w:rFonts w:ascii="Traditional Arabic" w:hAnsi="Traditional Arabic" w:cs="CTraditional Arabic"/>
          <w:spacing w:val="6"/>
          <w:sz w:val="40"/>
          <w:szCs w:val="28"/>
          <w:rtl/>
        </w:rPr>
        <w:t>س</w:t>
      </w:r>
      <w:r w:rsidRPr="00AB37C8">
        <w:rPr>
          <w:rStyle w:val="Char"/>
          <w:rtl/>
        </w:rPr>
        <w:t xml:space="preserve"> قوله وعمله بعد الإذن كما قال تعالى: </w:t>
      </w:r>
      <w:r w:rsidR="008408D8" w:rsidRPr="00877CEC">
        <w:rPr>
          <w:rFonts w:ascii="DecoType Naskh Special" w:hAnsi="DecoType Naskh Special"/>
          <w:spacing w:val="6"/>
          <w:sz w:val="36"/>
          <w:rtl/>
        </w:rPr>
        <w:t>﴿</w:t>
      </w:r>
      <w:r w:rsidR="008408D8" w:rsidRPr="007F287A">
        <w:rPr>
          <w:rStyle w:val="Char3"/>
          <w:rtl/>
        </w:rPr>
        <w:t>مَنْ ذَا الَّذِي يَشْفَعُ عِنْدَهُ إِلَّا بِإِذْنِهِ</w:t>
      </w:r>
      <w:r w:rsidR="008408D8" w:rsidRPr="00877CEC">
        <w:rPr>
          <w:rFonts w:ascii="DecoType Naskh Special" w:hAnsi="DecoType Naskh Special"/>
          <w:spacing w:val="6"/>
          <w:sz w:val="36"/>
          <w:rtl/>
        </w:rPr>
        <w:t>﴾</w:t>
      </w:r>
      <w:r w:rsidR="008408D8" w:rsidRPr="007F287A">
        <w:rPr>
          <w:rStyle w:val="Char3"/>
          <w:rtl/>
        </w:rPr>
        <w:t xml:space="preserve"> </w:t>
      </w:r>
      <w:r w:rsidR="008408D8" w:rsidRPr="008408D8">
        <w:rPr>
          <w:rStyle w:val="Char4"/>
          <w:rtl/>
        </w:rPr>
        <w:t>[البقرة: 255]</w:t>
      </w:r>
      <w:r w:rsidRPr="00AB37C8">
        <w:rPr>
          <w:rStyle w:val="Char"/>
          <w:rtl/>
        </w:rPr>
        <w:t xml:space="preserve">. </w:t>
      </w:r>
    </w:p>
    <w:p w:rsidR="0059188F" w:rsidRPr="00B95906" w:rsidRDefault="0059188F" w:rsidP="00B95906">
      <w:pPr>
        <w:pStyle w:val="a2"/>
        <w:rPr>
          <w:rtl/>
        </w:rPr>
      </w:pPr>
      <w:bookmarkStart w:id="33" w:name="_Toc115492225"/>
      <w:bookmarkStart w:id="34" w:name="_Toc456823573"/>
      <w:r w:rsidRPr="00B95906">
        <w:rPr>
          <w:rtl/>
        </w:rPr>
        <w:t>القاعدة الثالثة</w:t>
      </w:r>
      <w:bookmarkEnd w:id="33"/>
      <w:bookmarkEnd w:id="34"/>
      <w:r w:rsidRPr="00B95906">
        <w:rPr>
          <w:rtl/>
        </w:rPr>
        <w:t xml:space="preserve"> </w:t>
      </w:r>
    </w:p>
    <w:p w:rsidR="0059188F" w:rsidRPr="00AB37C8" w:rsidRDefault="0059188F" w:rsidP="00877CEC">
      <w:pPr>
        <w:widowControl w:val="0"/>
        <w:spacing w:before="2" w:after="2"/>
        <w:ind w:firstLine="284"/>
        <w:jc w:val="both"/>
        <w:rPr>
          <w:rStyle w:val="Char"/>
          <w:rtl/>
        </w:rPr>
      </w:pPr>
      <w:r w:rsidRPr="00AB37C8">
        <w:rPr>
          <w:rStyle w:val="Char"/>
          <w:rtl/>
        </w:rPr>
        <w:t xml:space="preserve">أن النبي </w:t>
      </w:r>
      <w:r w:rsidR="00877CEC" w:rsidRPr="00877CEC">
        <w:rPr>
          <w:rFonts w:ascii="Traditional Arabic" w:hAnsi="Traditional Arabic" w:cs="CTraditional Arabic"/>
          <w:sz w:val="40"/>
          <w:szCs w:val="28"/>
          <w:rtl/>
        </w:rPr>
        <w:t>ج</w:t>
      </w:r>
      <w:r w:rsidRPr="00AB37C8">
        <w:rPr>
          <w:rStyle w:val="Char"/>
          <w:rtl/>
        </w:rPr>
        <w:t xml:space="preserve"> ظهر على أناس متفرقين في عباداتهم، منهم من يعبد الملائكة، ومنهم من يعبد الأنبياء والصالحين، ومنهم من يعبد الأشجار والأحجار، ومنهم من يعبد الشمس والقمر وقاتلهم رسول الله </w:t>
      </w:r>
      <w:r w:rsidR="00877CEC" w:rsidRPr="00877CEC">
        <w:rPr>
          <w:rFonts w:ascii="Traditional Arabic" w:hAnsi="Traditional Arabic" w:cs="CTraditional Arabic"/>
          <w:sz w:val="40"/>
          <w:szCs w:val="28"/>
          <w:rtl/>
        </w:rPr>
        <w:t>ج</w:t>
      </w:r>
      <w:r w:rsidRPr="00AB37C8">
        <w:rPr>
          <w:rStyle w:val="Char"/>
          <w:rtl/>
        </w:rPr>
        <w:t xml:space="preserve"> ولم يفرق بينهم، والدليل قوله تعالى: </w:t>
      </w:r>
      <w:r w:rsidR="008408D8" w:rsidRPr="00877CEC">
        <w:rPr>
          <w:rFonts w:ascii="DecoType Naskh Special" w:hAnsi="DecoType Naskh Special"/>
          <w:sz w:val="36"/>
          <w:rtl/>
        </w:rPr>
        <w:t>﴿</w:t>
      </w:r>
      <w:r w:rsidR="008408D8" w:rsidRPr="007F287A">
        <w:rPr>
          <w:rStyle w:val="Char3"/>
          <w:rtl/>
        </w:rPr>
        <w:t>وَقَاتِلُوهُمْ حَتَّى لَا تَكُونَ فِتْنَةٌ وَيَكُونَ الدِّينُ كُلُّهُ لِلَّهِ</w:t>
      </w:r>
      <w:r w:rsidR="008408D8" w:rsidRPr="00877CEC">
        <w:rPr>
          <w:rFonts w:ascii="DecoType Naskh Special" w:hAnsi="DecoType Naskh Special"/>
          <w:sz w:val="36"/>
          <w:rtl/>
        </w:rPr>
        <w:t>﴾</w:t>
      </w:r>
      <w:r w:rsidR="008408D8" w:rsidRPr="007F287A">
        <w:rPr>
          <w:rStyle w:val="Char3"/>
          <w:rtl/>
        </w:rPr>
        <w:t xml:space="preserve"> </w:t>
      </w:r>
      <w:r w:rsidR="008408D8" w:rsidRPr="008408D8">
        <w:rPr>
          <w:rStyle w:val="Char4"/>
          <w:rtl/>
        </w:rPr>
        <w:t>[الأنفال: 39]</w:t>
      </w:r>
      <w:r w:rsidRPr="00AB37C8">
        <w:rPr>
          <w:rStyle w:val="Char"/>
          <w:rtl/>
        </w:rPr>
        <w:t xml:space="preserve">. </w:t>
      </w:r>
    </w:p>
    <w:p w:rsidR="0059188F" w:rsidRPr="00AB37C8" w:rsidRDefault="0059188F" w:rsidP="00535C9A">
      <w:pPr>
        <w:widowControl w:val="0"/>
        <w:spacing w:before="2" w:after="2" w:line="230" w:lineRule="auto"/>
        <w:ind w:firstLine="284"/>
        <w:jc w:val="both"/>
        <w:rPr>
          <w:rStyle w:val="Char"/>
          <w:rtl/>
        </w:rPr>
      </w:pPr>
      <w:r w:rsidRPr="00AB37C8">
        <w:rPr>
          <w:rStyle w:val="Char0"/>
          <w:rtl/>
        </w:rPr>
        <w:lastRenderedPageBreak/>
        <w:t xml:space="preserve">ودليل الشمس والقمر </w:t>
      </w:r>
      <w:r w:rsidRPr="00AB37C8">
        <w:rPr>
          <w:rStyle w:val="Char"/>
          <w:rtl/>
        </w:rPr>
        <w:t xml:space="preserve">قوله تعالى </w:t>
      </w:r>
      <w:r w:rsidR="008408D8" w:rsidRPr="00877CEC">
        <w:rPr>
          <w:rFonts w:ascii="DecoType Naskh Special" w:hAnsi="DecoType Naskh Special"/>
          <w:spacing w:val="-4"/>
          <w:sz w:val="36"/>
          <w:rtl/>
        </w:rPr>
        <w:t>﴿</w:t>
      </w:r>
      <w:r w:rsidR="008408D8" w:rsidRPr="007F287A">
        <w:rPr>
          <w:rStyle w:val="Char3"/>
          <w:rtl/>
        </w:rPr>
        <w:t>وَمِنْ آيَاتِهِ اللَّيْلُ وَالنَّهَارُ وَالشَّمْسُ وَالْقَمَرُ  لَا تَسْجُدُوا لِلشَّمْسِ وَلَا لِلْقَمَرِ وَاسْجُدُوا لِلَّهِ الَّذِي خَلَقَهُنَّ إِنْ كُنْتُمْ إِيَّاهُ تَعْبُدُونَ٣٧</w:t>
      </w:r>
      <w:r w:rsidR="008408D8" w:rsidRPr="00877CEC">
        <w:rPr>
          <w:rFonts w:ascii="DecoType Naskh Special" w:hAnsi="DecoType Naskh Special"/>
          <w:spacing w:val="-4"/>
          <w:sz w:val="36"/>
          <w:rtl/>
        </w:rPr>
        <w:t>﴾</w:t>
      </w:r>
      <w:r w:rsidR="008408D8" w:rsidRPr="007F287A">
        <w:rPr>
          <w:rStyle w:val="Char3"/>
          <w:rtl/>
        </w:rPr>
        <w:t xml:space="preserve"> </w:t>
      </w:r>
      <w:r w:rsidR="008408D8" w:rsidRPr="008408D8">
        <w:rPr>
          <w:rStyle w:val="Char4"/>
          <w:rtl/>
        </w:rPr>
        <w:t>[فصلت: 37]</w:t>
      </w:r>
      <w:r w:rsidRPr="00AB37C8">
        <w:rPr>
          <w:rStyle w:val="Char"/>
          <w:rtl/>
        </w:rPr>
        <w:t xml:space="preserve">. </w:t>
      </w:r>
    </w:p>
    <w:p w:rsidR="0059188F" w:rsidRPr="00AB37C8" w:rsidRDefault="0059188F" w:rsidP="00535C9A">
      <w:pPr>
        <w:widowControl w:val="0"/>
        <w:spacing w:before="2" w:after="2" w:line="230" w:lineRule="auto"/>
        <w:ind w:firstLine="284"/>
        <w:jc w:val="both"/>
        <w:rPr>
          <w:rStyle w:val="Char"/>
          <w:rtl/>
        </w:rPr>
      </w:pPr>
      <w:r w:rsidRPr="00AB37C8">
        <w:rPr>
          <w:rStyle w:val="Char0"/>
          <w:rtl/>
        </w:rPr>
        <w:t xml:space="preserve">ودليل الملائكة </w:t>
      </w:r>
      <w:r w:rsidRPr="00AB37C8">
        <w:rPr>
          <w:rStyle w:val="Char"/>
          <w:rtl/>
        </w:rPr>
        <w:t xml:space="preserve">قوله تعالى: </w:t>
      </w:r>
      <w:r w:rsidR="008408D8" w:rsidRPr="00877CEC">
        <w:rPr>
          <w:rFonts w:ascii="DecoType Naskh Special" w:hAnsi="DecoType Naskh Special"/>
          <w:sz w:val="36"/>
          <w:rtl/>
        </w:rPr>
        <w:t>﴿</w:t>
      </w:r>
      <w:r w:rsidR="008408D8" w:rsidRPr="007F287A">
        <w:rPr>
          <w:rStyle w:val="Char3"/>
          <w:rtl/>
        </w:rPr>
        <w:t>وَلَا يَأْمُرَكُمْ أَنْ تَتَّخِذُوا الْمَلَائِكَةَ وَالنَّبِيِّينَ أَرْبَابًا</w:t>
      </w:r>
      <w:r w:rsidR="008408D8" w:rsidRPr="00877CEC">
        <w:rPr>
          <w:rFonts w:ascii="DecoType Naskh Special" w:hAnsi="DecoType Naskh Special"/>
          <w:sz w:val="36"/>
          <w:rtl/>
        </w:rPr>
        <w:t>﴾</w:t>
      </w:r>
      <w:r w:rsidR="008408D8" w:rsidRPr="007F287A">
        <w:rPr>
          <w:rStyle w:val="Char3"/>
          <w:rtl/>
        </w:rPr>
        <w:t xml:space="preserve"> </w:t>
      </w:r>
      <w:r w:rsidR="008408D8" w:rsidRPr="008408D8">
        <w:rPr>
          <w:rStyle w:val="Char4"/>
          <w:rtl/>
        </w:rPr>
        <w:t>[آل عمران: 80]</w:t>
      </w:r>
      <w:r w:rsidRPr="00AB37C8">
        <w:rPr>
          <w:rStyle w:val="Char"/>
          <w:rtl/>
        </w:rPr>
        <w:t xml:space="preserve">. </w:t>
      </w:r>
    </w:p>
    <w:p w:rsidR="0059188F" w:rsidRPr="00AB37C8" w:rsidRDefault="0059188F" w:rsidP="00535C9A">
      <w:pPr>
        <w:widowControl w:val="0"/>
        <w:spacing w:before="2" w:after="2" w:line="230" w:lineRule="auto"/>
        <w:ind w:firstLine="284"/>
        <w:jc w:val="both"/>
        <w:rPr>
          <w:rStyle w:val="Char"/>
          <w:rtl/>
        </w:rPr>
      </w:pPr>
      <w:r w:rsidRPr="00AB37C8">
        <w:rPr>
          <w:rStyle w:val="Char0"/>
          <w:rtl/>
        </w:rPr>
        <w:t xml:space="preserve">ودليل الأنبياء </w:t>
      </w:r>
      <w:r w:rsidRPr="00AB37C8">
        <w:rPr>
          <w:rStyle w:val="Char"/>
          <w:rtl/>
        </w:rPr>
        <w:t xml:space="preserve">قوله تعالى: </w:t>
      </w:r>
      <w:r w:rsidR="008408D8" w:rsidRPr="00877CEC">
        <w:rPr>
          <w:rFonts w:ascii="DecoType Naskh Special" w:hAnsi="DecoType Naskh Special"/>
          <w:spacing w:val="10"/>
          <w:sz w:val="36"/>
          <w:rtl/>
        </w:rPr>
        <w:t>﴿</w:t>
      </w:r>
      <w:r w:rsidR="008408D8" w:rsidRPr="007F287A">
        <w:rPr>
          <w:rStyle w:val="Char3"/>
          <w:rtl/>
        </w:rPr>
        <w:t>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الْغُيُوبِ١١٦</w:t>
      </w:r>
      <w:r w:rsidR="008408D8" w:rsidRPr="00877CEC">
        <w:rPr>
          <w:rFonts w:ascii="DecoType Naskh Special" w:hAnsi="DecoType Naskh Special"/>
          <w:spacing w:val="10"/>
          <w:sz w:val="36"/>
          <w:rtl/>
        </w:rPr>
        <w:t>﴾</w:t>
      </w:r>
      <w:r w:rsidR="008408D8" w:rsidRPr="007F287A">
        <w:rPr>
          <w:rStyle w:val="Char3"/>
          <w:rtl/>
        </w:rPr>
        <w:t xml:space="preserve"> </w:t>
      </w:r>
      <w:r w:rsidR="008408D8" w:rsidRPr="008408D8">
        <w:rPr>
          <w:rStyle w:val="Char4"/>
          <w:rtl/>
        </w:rPr>
        <w:t>[المائدة: 116]</w:t>
      </w:r>
      <w:r w:rsidRPr="00AB37C8">
        <w:rPr>
          <w:rStyle w:val="Char"/>
          <w:rtl/>
        </w:rPr>
        <w:t xml:space="preserve">. </w:t>
      </w:r>
    </w:p>
    <w:p w:rsidR="0059188F" w:rsidRPr="00AB37C8" w:rsidRDefault="0059188F" w:rsidP="00535C9A">
      <w:pPr>
        <w:widowControl w:val="0"/>
        <w:spacing w:before="2" w:after="2" w:line="230" w:lineRule="auto"/>
        <w:ind w:firstLine="284"/>
        <w:jc w:val="both"/>
        <w:rPr>
          <w:rStyle w:val="Char"/>
          <w:rtl/>
        </w:rPr>
      </w:pPr>
      <w:r w:rsidRPr="00AB37C8">
        <w:rPr>
          <w:rStyle w:val="Char0"/>
          <w:rtl/>
        </w:rPr>
        <w:t xml:space="preserve">ودليل الصالحين </w:t>
      </w:r>
      <w:r w:rsidRPr="00AB37C8">
        <w:rPr>
          <w:rStyle w:val="Char"/>
          <w:rtl/>
        </w:rPr>
        <w:t xml:space="preserve">قوله تعالى: </w:t>
      </w:r>
      <w:r w:rsidR="008408D8" w:rsidRPr="00877CEC">
        <w:rPr>
          <w:rFonts w:ascii="DecoType Naskh Special" w:hAnsi="DecoType Naskh Special"/>
          <w:sz w:val="36"/>
          <w:rtl/>
        </w:rPr>
        <w:t>﴿</w:t>
      </w:r>
      <w:r w:rsidR="008408D8" w:rsidRPr="007F287A">
        <w:rPr>
          <w:rStyle w:val="Char3"/>
          <w:rtl/>
        </w:rPr>
        <w:t>أُولَئِكَ الَّذِينَ يَدْعُونَ يَبْتَغُونَ إِلَى رَبِّهِمُ الْوَسِيلَةَ أَيُّهُمْ أَقْرَبُ وَيَرْجُونَ رَحْمَتَهُ وَيَخَافُونَ عَذَابَهُ</w:t>
      </w:r>
      <w:r w:rsidR="008408D8" w:rsidRPr="00877CEC">
        <w:rPr>
          <w:rFonts w:ascii="DecoType Naskh Special" w:hAnsi="DecoType Naskh Special"/>
          <w:sz w:val="36"/>
          <w:rtl/>
        </w:rPr>
        <w:t>﴾</w:t>
      </w:r>
      <w:r w:rsidR="008408D8" w:rsidRPr="007F287A">
        <w:rPr>
          <w:rStyle w:val="Char3"/>
          <w:rtl/>
        </w:rPr>
        <w:t xml:space="preserve"> </w:t>
      </w:r>
      <w:r w:rsidR="008408D8" w:rsidRPr="008408D8">
        <w:rPr>
          <w:rStyle w:val="Char4"/>
          <w:rtl/>
        </w:rPr>
        <w:t>[الإسراء: 57]</w:t>
      </w:r>
      <w:r w:rsidRPr="00AB37C8">
        <w:rPr>
          <w:rStyle w:val="Char"/>
          <w:rtl/>
        </w:rPr>
        <w:t xml:space="preserve">. </w:t>
      </w:r>
    </w:p>
    <w:p w:rsidR="008408D8" w:rsidRPr="007F287A" w:rsidRDefault="0059188F" w:rsidP="00535C9A">
      <w:pPr>
        <w:widowControl w:val="0"/>
        <w:spacing w:before="2" w:after="2" w:line="230" w:lineRule="auto"/>
        <w:ind w:firstLine="284"/>
        <w:jc w:val="both"/>
        <w:rPr>
          <w:rStyle w:val="Char3"/>
          <w:rtl/>
        </w:rPr>
      </w:pPr>
      <w:r w:rsidRPr="00AB37C8">
        <w:rPr>
          <w:rStyle w:val="Char0"/>
          <w:rtl/>
        </w:rPr>
        <w:t xml:space="preserve">ودليل الأشجار والأحجار </w:t>
      </w:r>
      <w:r w:rsidRPr="00AB37C8">
        <w:rPr>
          <w:rStyle w:val="Char"/>
          <w:rtl/>
        </w:rPr>
        <w:t xml:space="preserve">قوله تعالى: </w:t>
      </w:r>
      <w:r w:rsidR="008408D8" w:rsidRPr="00877CEC">
        <w:rPr>
          <w:rFonts w:ascii="DecoType Naskh Special" w:hAnsi="DecoType Naskh Special"/>
          <w:sz w:val="36"/>
          <w:rtl/>
        </w:rPr>
        <w:t>﴿</w:t>
      </w:r>
      <w:r w:rsidR="008408D8" w:rsidRPr="007F287A">
        <w:rPr>
          <w:rStyle w:val="Char3"/>
          <w:rtl/>
        </w:rPr>
        <w:t>أَفَرَأَيْتُمُ اللَّاتَ وَالْعُزَّى١٩</w:t>
      </w:r>
    </w:p>
    <w:p w:rsidR="0059188F" w:rsidRPr="00AB37C8" w:rsidRDefault="008408D8" w:rsidP="00535C9A">
      <w:pPr>
        <w:widowControl w:val="0"/>
        <w:spacing w:before="2" w:after="2" w:line="230" w:lineRule="auto"/>
        <w:ind w:firstLine="284"/>
        <w:jc w:val="both"/>
        <w:rPr>
          <w:rStyle w:val="Char"/>
          <w:rtl/>
        </w:rPr>
      </w:pPr>
      <w:r>
        <w:rPr>
          <w:rFonts w:ascii="Traditional Arabic" w:hAnsi="Traditional Arabic" w:cs="KFGQPC Uthmanic Script HAFS" w:hint="eastAsia"/>
          <w:sz w:val="36"/>
          <w:rtl/>
        </w:rPr>
        <w:t>وَمَنَاةَ</w:t>
      </w:r>
      <w:r>
        <w:rPr>
          <w:rFonts w:ascii="Traditional Arabic" w:hAnsi="Traditional Arabic" w:cs="KFGQPC Uthmanic Script HAFS"/>
          <w:sz w:val="36"/>
          <w:rtl/>
        </w:rPr>
        <w:t xml:space="preserve"> الثَّالِثَةَ الْأُخْرَى٢٠</w:t>
      </w:r>
      <w:r>
        <w:rPr>
          <w:rFonts w:ascii="Traditional Arabic" w:hAnsi="Traditional Arabic"/>
          <w:sz w:val="36"/>
          <w:rtl/>
        </w:rPr>
        <w:t>﴾</w:t>
      </w:r>
      <w:r>
        <w:rPr>
          <w:rFonts w:ascii="Traditional Arabic" w:hAnsi="Traditional Arabic" w:cs="KFGQPC Uthmanic Script HAFS"/>
          <w:sz w:val="36"/>
          <w:rtl/>
        </w:rPr>
        <w:t xml:space="preserve"> </w:t>
      </w:r>
      <w:r w:rsidRPr="008408D8">
        <w:rPr>
          <w:rStyle w:val="Char4"/>
          <w:rtl/>
        </w:rPr>
        <w:t>[النجم: 19-20]</w:t>
      </w:r>
      <w:r w:rsidR="00FE5CD4">
        <w:rPr>
          <w:rFonts w:ascii="Traditional Arabic" w:hAnsi="Traditional Arabic" w:cs="Arial" w:hint="cs"/>
          <w:sz w:val="36"/>
          <w:rtl/>
        </w:rPr>
        <w:t>،</w:t>
      </w:r>
      <w:r w:rsidR="00AB37C8" w:rsidRPr="00AB37C8">
        <w:rPr>
          <w:rStyle w:val="Char"/>
          <w:rFonts w:hint="cs"/>
          <w:rtl/>
        </w:rPr>
        <w:t xml:space="preserve"> </w:t>
      </w:r>
      <w:r w:rsidR="0059188F" w:rsidRPr="00AB37C8">
        <w:rPr>
          <w:rStyle w:val="Char"/>
          <w:rFonts w:hint="cs"/>
          <w:rtl/>
        </w:rPr>
        <w:t xml:space="preserve"> </w:t>
      </w:r>
      <w:r w:rsidR="0059188F" w:rsidRPr="00AB37C8">
        <w:rPr>
          <w:rStyle w:val="Char"/>
          <w:rtl/>
        </w:rPr>
        <w:t xml:space="preserve">وحديث أبي واقد الليثي </w:t>
      </w:r>
      <w:r w:rsidR="00877CEC" w:rsidRPr="00877CEC">
        <w:rPr>
          <w:rFonts w:ascii="Traditional Arabic" w:hAnsi="Traditional Arabic" w:cs="CTraditional Arabic"/>
          <w:sz w:val="40"/>
          <w:szCs w:val="28"/>
          <w:rtl/>
        </w:rPr>
        <w:t>س</w:t>
      </w:r>
      <w:r w:rsidR="0059188F" w:rsidRPr="00AB37C8">
        <w:rPr>
          <w:rStyle w:val="Char"/>
          <w:rtl/>
        </w:rPr>
        <w:t xml:space="preserve"> </w:t>
      </w:r>
      <w:r w:rsidR="0059188F" w:rsidRPr="00BB36ED">
        <w:rPr>
          <w:rStyle w:val="Char"/>
          <w:spacing w:val="-4"/>
          <w:rtl/>
        </w:rPr>
        <w:t xml:space="preserve">قال: </w:t>
      </w:r>
      <w:r w:rsidR="00AB37C8" w:rsidRPr="00535C9A">
        <w:rPr>
          <w:rStyle w:val="Char"/>
          <w:rFonts w:hint="cs"/>
          <w:rtl/>
        </w:rPr>
        <w:t>«</w:t>
      </w:r>
      <w:r w:rsidR="0059188F" w:rsidRPr="00BB36ED">
        <w:rPr>
          <w:rStyle w:val="Char5"/>
          <w:spacing w:val="-4"/>
          <w:rtl/>
        </w:rPr>
        <w:fldChar w:fldCharType="begin"/>
      </w:r>
      <w:r w:rsidR="0059188F" w:rsidRPr="00BB36ED">
        <w:rPr>
          <w:rStyle w:val="Char5"/>
          <w:spacing w:val="-4"/>
        </w:rPr>
        <w:instrText xml:space="preserve"> XE </w:instrText>
      </w:r>
      <w:r w:rsidR="0059188F" w:rsidRPr="00BB36ED">
        <w:rPr>
          <w:rStyle w:val="Char5"/>
          <w:spacing w:val="-4"/>
          <w:rtl/>
        </w:rPr>
        <w:instrText>"</w:instrText>
      </w:r>
      <w:r w:rsidR="0059188F" w:rsidRPr="00BB36ED">
        <w:rPr>
          <w:rStyle w:val="Char5"/>
          <w:spacing w:val="-4"/>
        </w:rPr>
        <w:instrText>32:</w:instrText>
      </w:r>
      <w:r w:rsidR="0059188F" w:rsidRPr="00BB36ED">
        <w:rPr>
          <w:rStyle w:val="Char5"/>
          <w:spacing w:val="-4"/>
          <w:rtl/>
        </w:rPr>
        <w:instrText>خرجنا مع النبي إلى حنين ونحن حدثاء عهد بكفر وللمشركين سدرة يعكفون" \</w:instrText>
      </w:r>
      <w:r w:rsidR="0059188F" w:rsidRPr="00BB36ED">
        <w:rPr>
          <w:rStyle w:val="Char5"/>
          <w:spacing w:val="-4"/>
        </w:rPr>
        <w:instrText xml:space="preserve">y "1" \b </w:instrText>
      </w:r>
      <w:r w:rsidR="0059188F" w:rsidRPr="00BB36ED">
        <w:rPr>
          <w:rStyle w:val="Char5"/>
          <w:spacing w:val="-4"/>
          <w:rtl/>
        </w:rPr>
        <w:fldChar w:fldCharType="end"/>
      </w:r>
      <w:r w:rsidR="0059188F" w:rsidRPr="00BB36ED">
        <w:rPr>
          <w:rStyle w:val="Char5"/>
          <w:spacing w:val="-4"/>
          <w:rtl/>
        </w:rPr>
        <w:t xml:space="preserve">خرجنا مع النبي </w:t>
      </w:r>
      <w:r w:rsidR="00877CEC" w:rsidRPr="00BB36ED">
        <w:rPr>
          <w:rStyle w:val="Char5"/>
          <w:rFonts w:cs="CTraditional Arabic"/>
          <w:spacing w:val="-4"/>
          <w:szCs w:val="28"/>
          <w:rtl/>
        </w:rPr>
        <w:t>ج</w:t>
      </w:r>
      <w:r w:rsidR="00AB37C8" w:rsidRPr="00BB36ED">
        <w:rPr>
          <w:rStyle w:val="Char5"/>
          <w:spacing w:val="-4"/>
          <w:rtl/>
        </w:rPr>
        <w:t xml:space="preserve"> إلى حنين ونحن حدثاء عهد بكفر</w:t>
      </w:r>
      <w:r w:rsidR="00AB37C8" w:rsidRPr="00BB36ED">
        <w:rPr>
          <w:rStyle w:val="Char5"/>
          <w:rFonts w:hint="cs"/>
          <w:spacing w:val="-4"/>
          <w:rtl/>
        </w:rPr>
        <w:t xml:space="preserve"> </w:t>
      </w:r>
      <w:r w:rsidR="0059188F" w:rsidRPr="00BB36ED">
        <w:rPr>
          <w:rStyle w:val="Char5"/>
          <w:spacing w:val="-4"/>
          <w:rtl/>
        </w:rPr>
        <w:t>وللمشركين سدرة يعكفون عندها وينوطون بها أسلحتهم يقال لها ذات أنواط فمررنا بسدرة فقلنا يا رسول الله اجعل لنا ذات أنواط كما لهم ذات أنواط</w:t>
      </w:r>
      <w:r w:rsidR="00AB37C8" w:rsidRPr="00535C9A">
        <w:rPr>
          <w:rStyle w:val="Char"/>
          <w:rFonts w:hint="cs"/>
          <w:rtl/>
        </w:rPr>
        <w:t>»</w:t>
      </w:r>
      <w:r w:rsidR="0059188F" w:rsidRPr="00BB36ED">
        <w:rPr>
          <w:rStyle w:val="Char"/>
          <w:spacing w:val="-4"/>
          <w:vertAlign w:val="superscript"/>
          <w:rtl/>
        </w:rPr>
        <w:t>(</w:t>
      </w:r>
      <w:r w:rsidR="0059188F" w:rsidRPr="00BB36ED">
        <w:rPr>
          <w:rStyle w:val="Char"/>
          <w:spacing w:val="-4"/>
          <w:vertAlign w:val="superscript"/>
          <w:rtl/>
        </w:rPr>
        <w:footnoteReference w:id="20"/>
      </w:r>
      <w:r w:rsidR="0059188F" w:rsidRPr="00BB36ED">
        <w:rPr>
          <w:rStyle w:val="Char"/>
          <w:spacing w:val="-4"/>
          <w:vertAlign w:val="superscript"/>
          <w:rtl/>
        </w:rPr>
        <w:t>)</w:t>
      </w:r>
      <w:r w:rsidR="0059188F" w:rsidRPr="00BB36ED">
        <w:rPr>
          <w:rStyle w:val="Char"/>
          <w:spacing w:val="-4"/>
          <w:rtl/>
        </w:rPr>
        <w:t xml:space="preserve"> الحديث.</w:t>
      </w:r>
      <w:r w:rsidR="0059188F" w:rsidRPr="00AB37C8">
        <w:rPr>
          <w:rStyle w:val="Char"/>
          <w:rtl/>
        </w:rPr>
        <w:t xml:space="preserve"> </w:t>
      </w:r>
    </w:p>
    <w:p w:rsidR="0059188F" w:rsidRPr="00B95906" w:rsidRDefault="0059188F" w:rsidP="00535C9A">
      <w:pPr>
        <w:pStyle w:val="a2"/>
        <w:spacing w:line="230" w:lineRule="auto"/>
        <w:rPr>
          <w:rtl/>
        </w:rPr>
      </w:pPr>
      <w:bookmarkStart w:id="35" w:name="_Toc115492226"/>
      <w:bookmarkStart w:id="36" w:name="_Toc456823574"/>
      <w:r w:rsidRPr="00B95906">
        <w:rPr>
          <w:rtl/>
        </w:rPr>
        <w:t>القاعدة الرابعة</w:t>
      </w:r>
      <w:bookmarkEnd w:id="35"/>
      <w:bookmarkEnd w:id="36"/>
      <w:r w:rsidRPr="00B95906">
        <w:rPr>
          <w:rtl/>
        </w:rPr>
        <w:t xml:space="preserve"> </w:t>
      </w:r>
    </w:p>
    <w:p w:rsidR="0059188F" w:rsidRPr="00AB37C8" w:rsidRDefault="0059188F" w:rsidP="00535C9A">
      <w:pPr>
        <w:widowControl w:val="0"/>
        <w:spacing w:before="2" w:after="2" w:line="230" w:lineRule="auto"/>
        <w:ind w:firstLine="284"/>
        <w:jc w:val="both"/>
        <w:rPr>
          <w:rStyle w:val="Char"/>
          <w:rtl/>
        </w:rPr>
      </w:pPr>
      <w:r w:rsidRPr="00AB37C8">
        <w:rPr>
          <w:rStyle w:val="Char"/>
          <w:rtl/>
        </w:rPr>
        <w:t xml:space="preserve">أن مشركي زماننا أغلظ شركا من الأولين لأن الأولين يشركون في الرخاء ويخلصون في الشدة، ومشركو زماننا شركهم دائما في الرخاء والشدة، والدليل قوله تعالى: </w:t>
      </w:r>
      <w:r w:rsidR="008408D8" w:rsidRPr="00877CEC">
        <w:rPr>
          <w:rFonts w:ascii="DecoType Naskh Special" w:hAnsi="DecoType Naskh Special"/>
          <w:sz w:val="36"/>
          <w:rtl/>
        </w:rPr>
        <w:t>﴿</w:t>
      </w:r>
      <w:r w:rsidR="008408D8" w:rsidRPr="007F287A">
        <w:rPr>
          <w:rStyle w:val="Char3"/>
          <w:rtl/>
        </w:rPr>
        <w:t>فَإِذَا رَكِبُوا فِي الْفُلْكِ دَعَوُا اللَّهَ مُخْلِصِينَ لَهُ الدِّينَ فَلَمَّا نَجَّاهُمْ إِلَى الْبَرِّ إِذَا هُمْ يُشْرِكُونَ٦٥</w:t>
      </w:r>
      <w:r w:rsidR="008408D8" w:rsidRPr="00877CEC">
        <w:rPr>
          <w:rFonts w:ascii="DecoType Naskh Special" w:hAnsi="DecoType Naskh Special"/>
          <w:sz w:val="36"/>
          <w:rtl/>
        </w:rPr>
        <w:t>﴾</w:t>
      </w:r>
      <w:r w:rsidR="008408D8" w:rsidRPr="007F287A">
        <w:rPr>
          <w:rStyle w:val="Char3"/>
          <w:rtl/>
        </w:rPr>
        <w:t xml:space="preserve"> </w:t>
      </w:r>
      <w:r w:rsidR="008408D8" w:rsidRPr="008408D8">
        <w:rPr>
          <w:rStyle w:val="Char4"/>
          <w:rtl/>
        </w:rPr>
        <w:t>[العنكبوت: 65]</w:t>
      </w:r>
      <w:r w:rsidRPr="00AB37C8">
        <w:rPr>
          <w:rStyle w:val="Char"/>
          <w:rtl/>
        </w:rPr>
        <w:t xml:space="preserve">. </w:t>
      </w:r>
    </w:p>
    <w:p w:rsidR="0059188F" w:rsidRPr="00AB37C8" w:rsidRDefault="0059188F" w:rsidP="00535C9A">
      <w:pPr>
        <w:widowControl w:val="0"/>
        <w:spacing w:before="2" w:after="2" w:line="230" w:lineRule="auto"/>
        <w:jc w:val="center"/>
        <w:rPr>
          <w:rStyle w:val="Char"/>
          <w:rFonts w:hint="cs"/>
          <w:rtl/>
        </w:rPr>
      </w:pPr>
      <w:r w:rsidRPr="00AB37C8">
        <w:rPr>
          <w:rStyle w:val="Char"/>
          <w:rtl/>
        </w:rPr>
        <w:t>(تمت وصلى الله على محمد وآله وصحبه وسلم)</w:t>
      </w:r>
    </w:p>
    <w:sectPr w:rsidR="0059188F" w:rsidRPr="00AB37C8" w:rsidSect="00120AAF">
      <w:headerReference w:type="first" r:id="rId12"/>
      <w:footnotePr>
        <w:numRestart w:val="eachPage"/>
      </w:footnotePr>
      <w:pgSz w:w="7938" w:h="13608" w:code="9"/>
      <w:pgMar w:top="567" w:right="851" w:bottom="851" w:left="851" w:header="454" w:footer="0" w:gutter="0"/>
      <w:pgNumType w:start="1"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03C" w:rsidRDefault="00EB003C">
      <w:r>
        <w:separator/>
      </w:r>
    </w:p>
  </w:endnote>
  <w:endnote w:type="continuationSeparator" w:id="0">
    <w:p w:rsidR="00EB003C" w:rsidRDefault="00EB0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DC2C44D6-627D-42F6-97A2-F1AE73167067}"/>
    <w:embedBold r:id="rId2" w:fontKey="{8E43F468-951A-4CB9-902E-DDD9B28A843A}"/>
    <w:embedBoldItalic r:id="rId3" w:fontKey="{8EC9C4F2-FD6F-4076-A2CD-F2CDF613F77F}"/>
  </w:font>
  <w:font w:name="Traditional Arabic">
    <w:panose1 w:val="00000000000000000000"/>
    <w:charset w:val="00"/>
    <w:family w:val="roman"/>
    <w:pitch w:val="variable"/>
    <w:sig w:usb0="00002003" w:usb1="80000000" w:usb2="00000008" w:usb3="00000000" w:csb0="00000041" w:csb1="00000000"/>
    <w:embedRegular r:id="rId4" w:fontKey="{4BF3ABEC-43B5-484A-8163-3DA95562FED3}"/>
    <w:embedBold r:id="rId5" w:fontKey="{C8FFF0EA-692C-426A-AC6A-5D8497ABA15E}"/>
    <w:embedBoldItalic r:id="rId6" w:fontKey="{4985A07B-1ED5-48F0-ACEE-D2C275629619}"/>
  </w:font>
  <w:font w:name="Arial">
    <w:panose1 w:val="020B0604020202020204"/>
    <w:charset w:val="00"/>
    <w:family w:val="swiss"/>
    <w:pitch w:val="variable"/>
    <w:sig w:usb0="E0002EFF" w:usb1="C0007843" w:usb2="00000009" w:usb3="00000000" w:csb0="000001FF" w:csb1="00000000"/>
    <w:embedRegular r:id="rId7" w:fontKey="{0A49BC29-E45C-4E23-B54D-42382C7CFAB1}"/>
    <w:embedBold r:id="rId8" w:fontKey="{7C7BFC2A-485B-42A1-A570-BFD2E5EA2183}"/>
    <w:embedBoldItalic r:id="rId9" w:fontKey="{704D8608-20AA-40EE-BE36-990136071A2A}"/>
  </w:font>
  <w:font w:name="HQPB2">
    <w:panose1 w:val="00000000000000000000"/>
    <w:charset w:val="02"/>
    <w:family w:val="auto"/>
    <w:pitch w:val="variable"/>
    <w:sig w:usb0="00000000" w:usb1="10000000" w:usb2="00000000" w:usb3="00000000" w:csb0="80000000" w:csb1="00000000"/>
    <w:embedRegular r:id="rId10" w:fontKey="{FF0B6058-F1D2-48DA-ADD6-34052519445C}"/>
  </w:font>
  <w:font w:name="AGA Arabesque">
    <w:panose1 w:val="05000000000000000000"/>
    <w:charset w:val="02"/>
    <w:family w:val="auto"/>
    <w:pitch w:val="variable"/>
    <w:sig w:usb0="00000000" w:usb1="10000000" w:usb2="00000000" w:usb3="00000000" w:csb0="80000000" w:csb1="00000000"/>
    <w:embedRegular r:id="rId11" w:fontKey="{20A617BD-2877-47FC-8F92-3BA0D6FC3038}"/>
    <w:embedBoldItalic r:id="rId12" w:fontKey="{E7B53A12-BE74-431C-BFF7-88DDD9866EDC}"/>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3" w:fontKey="{C90A31C0-98AA-4DFB-BC26-78361B1FCAFD}"/>
  </w:font>
  <w:font w:name="KFGQPC Uthman Taha Naskh">
    <w:panose1 w:val="02000000000000000000"/>
    <w:charset w:val="B2"/>
    <w:family w:val="auto"/>
    <w:pitch w:val="variable"/>
    <w:sig w:usb0="80002001" w:usb1="90000000" w:usb2="00000008" w:usb3="00000000" w:csb0="00000040" w:csb1="00000000"/>
    <w:embedRegular r:id="rId14" w:fontKey="{E530147B-0D52-4D53-9F79-AE63EC0581D2}"/>
    <w:embedBold r:id="rId15" w:fontKey="{582FD2C6-0E04-4B18-9305-FA232C3CB8EE}"/>
  </w:font>
  <w:font w:name="Calibri">
    <w:panose1 w:val="020F0502020204030204"/>
    <w:charset w:val="00"/>
    <w:family w:val="swiss"/>
    <w:pitch w:val="variable"/>
    <w:sig w:usb0="E00002FF" w:usb1="4000ACFF" w:usb2="00000001" w:usb3="00000000" w:csb0="0000019F" w:csb1="00000000"/>
    <w:embedRegular r:id="rId16" w:fontKey="{02363311-1904-47E6-8DBF-C37EF07A0694}"/>
  </w:font>
  <w:font w:name="CTraditional Arabic">
    <w:panose1 w:val="00000000000000000000"/>
    <w:charset w:val="B2"/>
    <w:family w:val="auto"/>
    <w:pitch w:val="variable"/>
    <w:sig w:usb0="00002001" w:usb1="00000000" w:usb2="00000000" w:usb3="00000000" w:csb0="00000040" w:csb1="00000000"/>
    <w:embedRegular r:id="rId17" w:fontKey="{F49302E5-04DD-44DC-8845-012EDD07C4BA}"/>
  </w:font>
  <w:font w:name="DecoType Naskh Special">
    <w:panose1 w:val="00000000000000000000"/>
    <w:charset w:val="B2"/>
    <w:family w:val="auto"/>
    <w:pitch w:val="variable"/>
    <w:sig w:usb0="00002001" w:usb1="00000000" w:usb2="00000000" w:usb3="00000000" w:csb0="00000040" w:csb1="00000000"/>
    <w:embedRegular r:id="rId18" w:fontKey="{46FE7DBD-391D-4B0E-A272-137707EB2701}"/>
  </w:font>
  <w:font w:name="Cambria">
    <w:panose1 w:val="02040503050406030204"/>
    <w:charset w:val="00"/>
    <w:family w:val="roman"/>
    <w:pitch w:val="variable"/>
    <w:sig w:usb0="E00002FF" w:usb1="400004FF" w:usb2="00000000" w:usb3="00000000" w:csb0="0000019F" w:csb1="00000000"/>
    <w:embedRegular r:id="rId19" w:fontKey="{80DCF95F-4F8A-4650-BEF4-BA6697B6714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03C" w:rsidRDefault="00EB003C">
      <w:r>
        <w:separator/>
      </w:r>
    </w:p>
  </w:footnote>
  <w:footnote w:type="continuationSeparator" w:id="0">
    <w:p w:rsidR="00EB003C" w:rsidRDefault="00EB003C">
      <w:pPr>
        <w:pStyle w:val="Footer"/>
      </w:pPr>
      <w:r>
        <w:separator/>
      </w:r>
    </w:p>
  </w:footnote>
  <w:footnote w:id="1">
    <w:p w:rsidR="00877CEC" w:rsidRPr="00AB37C8" w:rsidRDefault="00877CEC" w:rsidP="00AB37C8">
      <w:pPr>
        <w:pStyle w:val="a6"/>
        <w:rPr>
          <w:rtl/>
        </w:rPr>
      </w:pPr>
      <w:r w:rsidRPr="00D871B0">
        <w:rPr>
          <w:rtl/>
        </w:rPr>
        <w:t>(</w:t>
      </w:r>
      <w:r w:rsidRPr="00D871B0">
        <w:rPr>
          <w:rtl/>
        </w:rPr>
        <w:footnoteRef/>
      </w:r>
      <w:r w:rsidRPr="00D871B0">
        <w:rPr>
          <w:rtl/>
        </w:rPr>
        <w:t>)</w:t>
      </w:r>
      <w:r w:rsidRPr="00AB37C8">
        <w:rPr>
          <w:rtl/>
        </w:rPr>
        <w:t xml:space="preserve"> الترمذي الدعوات (3371). </w:t>
      </w:r>
    </w:p>
  </w:footnote>
  <w:footnote w:id="2">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الترمذي صفة القيامة والرقائق والورع (2516)</w:t>
      </w:r>
      <w:r>
        <w:rPr>
          <w:rtl/>
        </w:rPr>
        <w:t xml:space="preserve">، </w:t>
      </w:r>
      <w:r w:rsidRPr="00AB37C8">
        <w:rPr>
          <w:rtl/>
        </w:rPr>
        <w:t xml:space="preserve"> أحمد (1/308). </w:t>
      </w:r>
    </w:p>
  </w:footnote>
  <w:footnote w:id="3">
    <w:p w:rsidR="00877CEC" w:rsidRPr="00AB37C8" w:rsidRDefault="00877CEC" w:rsidP="00AB37C8">
      <w:pPr>
        <w:pStyle w:val="a6"/>
        <w:rPr>
          <w:rtl/>
        </w:rPr>
      </w:pPr>
      <w:r w:rsidRPr="00D871B0">
        <w:rPr>
          <w:rtl/>
        </w:rPr>
        <w:t>(</w:t>
      </w:r>
      <w:r w:rsidRPr="00D871B0">
        <w:rPr>
          <w:rtl/>
        </w:rPr>
        <w:footnoteRef/>
      </w:r>
      <w:r w:rsidRPr="00D871B0">
        <w:rPr>
          <w:rtl/>
        </w:rPr>
        <w:t>)</w:t>
      </w:r>
      <w:r w:rsidRPr="00AB37C8">
        <w:rPr>
          <w:rtl/>
        </w:rPr>
        <w:t xml:space="preserve"> مسلم الأضاحي (1978)</w:t>
      </w:r>
      <w:r>
        <w:rPr>
          <w:rtl/>
        </w:rPr>
        <w:t xml:space="preserve">، </w:t>
      </w:r>
      <w:r w:rsidRPr="00AB37C8">
        <w:rPr>
          <w:rtl/>
        </w:rPr>
        <w:t xml:space="preserve"> النسائي الضحايا (4422)</w:t>
      </w:r>
      <w:r>
        <w:rPr>
          <w:rtl/>
        </w:rPr>
        <w:t xml:space="preserve">، </w:t>
      </w:r>
      <w:r w:rsidRPr="00AB37C8">
        <w:rPr>
          <w:rtl/>
        </w:rPr>
        <w:t xml:space="preserve"> أحمد (1/118). </w:t>
      </w:r>
    </w:p>
  </w:footnote>
  <w:footnote w:id="4">
    <w:p w:rsidR="00877CEC" w:rsidRPr="00AB37C8" w:rsidRDefault="00877CEC" w:rsidP="00AB37C8">
      <w:pPr>
        <w:pStyle w:val="a6"/>
        <w:rPr>
          <w:rtl/>
        </w:rPr>
      </w:pPr>
      <w:r w:rsidRPr="00D871B0">
        <w:rPr>
          <w:rFonts w:hint="cs"/>
          <w:rtl/>
        </w:rPr>
        <w:t>(</w:t>
      </w:r>
      <w:r w:rsidRPr="00D871B0">
        <w:rPr>
          <w:rStyle w:val="FootnoteReference"/>
          <w:vertAlign w:val="baseline"/>
          <w:rtl/>
        </w:rPr>
        <w:footnoteRef/>
      </w:r>
      <w:r w:rsidRPr="00D871B0">
        <w:rPr>
          <w:rFonts w:hint="cs"/>
          <w:rtl/>
        </w:rPr>
        <w:t>)</w:t>
      </w:r>
      <w:r w:rsidRPr="00AB37C8">
        <w:rPr>
          <w:rtl/>
        </w:rPr>
        <w:t xml:space="preserve"> مسلم الإيمان (8)</w:t>
      </w:r>
      <w:r w:rsidRPr="00AB37C8">
        <w:rPr>
          <w:rFonts w:hint="cs"/>
          <w:rtl/>
        </w:rPr>
        <w:t xml:space="preserve">، </w:t>
      </w:r>
      <w:r w:rsidRPr="00AB37C8">
        <w:rPr>
          <w:rtl/>
        </w:rPr>
        <w:t>الترمذي الإيمان (2610)</w:t>
      </w:r>
      <w:r w:rsidRPr="00AB37C8">
        <w:rPr>
          <w:rFonts w:hint="cs"/>
          <w:rtl/>
        </w:rPr>
        <w:t xml:space="preserve">، </w:t>
      </w:r>
      <w:r w:rsidRPr="00AB37C8">
        <w:rPr>
          <w:rtl/>
        </w:rPr>
        <w:t>النسائي الإيمان وشرائعه (4990)</w:t>
      </w:r>
      <w:r w:rsidRPr="00AB37C8">
        <w:rPr>
          <w:rFonts w:hint="cs"/>
          <w:rtl/>
        </w:rPr>
        <w:t xml:space="preserve">، </w:t>
      </w:r>
      <w:r w:rsidRPr="00AB37C8">
        <w:rPr>
          <w:rtl/>
        </w:rPr>
        <w:t>أبو داود السنة (4695)</w:t>
      </w:r>
      <w:r w:rsidRPr="00AB37C8">
        <w:rPr>
          <w:rFonts w:hint="cs"/>
          <w:rtl/>
        </w:rPr>
        <w:t xml:space="preserve">، </w:t>
      </w:r>
      <w:r w:rsidRPr="00AB37C8">
        <w:rPr>
          <w:rtl/>
        </w:rPr>
        <w:t>ابن ماجه المقدمة (63)</w:t>
      </w:r>
      <w:r w:rsidRPr="00AB37C8">
        <w:rPr>
          <w:rFonts w:hint="cs"/>
          <w:rtl/>
        </w:rPr>
        <w:t xml:space="preserve">، </w:t>
      </w:r>
      <w:r w:rsidRPr="00AB37C8">
        <w:rPr>
          <w:rtl/>
        </w:rPr>
        <w:t xml:space="preserve">أحمد (1/52). </w:t>
      </w:r>
    </w:p>
  </w:footnote>
  <w:footnote w:id="5">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أبو داود الجهاد (2479)</w:t>
      </w:r>
      <w:r>
        <w:rPr>
          <w:rtl/>
        </w:rPr>
        <w:t xml:space="preserve">، </w:t>
      </w:r>
      <w:r w:rsidRPr="00AB37C8">
        <w:rPr>
          <w:rtl/>
        </w:rPr>
        <w:t xml:space="preserve"> أحمد (4/99)</w:t>
      </w:r>
      <w:r>
        <w:rPr>
          <w:rtl/>
        </w:rPr>
        <w:t xml:space="preserve">، </w:t>
      </w:r>
      <w:r w:rsidRPr="00AB37C8">
        <w:rPr>
          <w:rtl/>
        </w:rPr>
        <w:t xml:space="preserve"> الدارمي السير (2513). </w:t>
      </w:r>
    </w:p>
  </w:footnote>
  <w:footnote w:id="6">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الترمذي الإيمان (2616)</w:t>
      </w:r>
      <w:r>
        <w:rPr>
          <w:rtl/>
        </w:rPr>
        <w:t xml:space="preserve">، </w:t>
      </w:r>
      <w:r w:rsidRPr="00AB37C8">
        <w:rPr>
          <w:rtl/>
        </w:rPr>
        <w:t xml:space="preserve"> ابن ماجه الفتن (3973)</w:t>
      </w:r>
      <w:r>
        <w:rPr>
          <w:rtl/>
        </w:rPr>
        <w:t xml:space="preserve">، </w:t>
      </w:r>
      <w:r w:rsidRPr="00AB37C8">
        <w:rPr>
          <w:rtl/>
        </w:rPr>
        <w:t xml:space="preserve"> أحمد (5/246). </w:t>
      </w:r>
    </w:p>
  </w:footnote>
  <w:footnote w:id="7">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الترمذي الحدود (1423)</w:t>
      </w:r>
      <w:r>
        <w:rPr>
          <w:rtl/>
        </w:rPr>
        <w:t xml:space="preserve">، </w:t>
      </w:r>
      <w:r w:rsidRPr="00AB37C8">
        <w:rPr>
          <w:rtl/>
        </w:rPr>
        <w:t xml:space="preserve"> ابن ماجه الطلاق (2042)</w:t>
      </w:r>
      <w:r>
        <w:rPr>
          <w:rtl/>
        </w:rPr>
        <w:t xml:space="preserve">، </w:t>
      </w:r>
      <w:r w:rsidRPr="00AB37C8">
        <w:rPr>
          <w:rtl/>
        </w:rPr>
        <w:t xml:space="preserve"> أحمد (1/140). </w:t>
      </w:r>
    </w:p>
  </w:footnote>
  <w:footnote w:id="8">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أبو داود الصلاة (495)</w:t>
      </w:r>
      <w:r>
        <w:rPr>
          <w:rtl/>
        </w:rPr>
        <w:t xml:space="preserve">، </w:t>
      </w:r>
      <w:r w:rsidRPr="00AB37C8">
        <w:rPr>
          <w:rtl/>
        </w:rPr>
        <w:t xml:space="preserve"> أحمد (2/187). </w:t>
      </w:r>
    </w:p>
  </w:footnote>
  <w:footnote w:id="9">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مسلم الحج (1218)</w:t>
      </w:r>
      <w:r>
        <w:rPr>
          <w:rtl/>
        </w:rPr>
        <w:t xml:space="preserve">، </w:t>
      </w:r>
      <w:r w:rsidRPr="00AB37C8">
        <w:rPr>
          <w:rtl/>
        </w:rPr>
        <w:t xml:space="preserve"> الترمذي الحج (862)</w:t>
      </w:r>
      <w:r>
        <w:rPr>
          <w:rtl/>
        </w:rPr>
        <w:t xml:space="preserve">، </w:t>
      </w:r>
      <w:r w:rsidRPr="00AB37C8">
        <w:rPr>
          <w:rtl/>
        </w:rPr>
        <w:t xml:space="preserve"> النسائي مناسك الحج (2961)</w:t>
      </w:r>
      <w:r>
        <w:rPr>
          <w:rtl/>
        </w:rPr>
        <w:t xml:space="preserve">، </w:t>
      </w:r>
      <w:r w:rsidRPr="00AB37C8">
        <w:rPr>
          <w:rtl/>
        </w:rPr>
        <w:t xml:space="preserve"> أبو داود المناسك (1905) ابن ماجه المناسك (3074)</w:t>
      </w:r>
      <w:r>
        <w:rPr>
          <w:rtl/>
        </w:rPr>
        <w:t xml:space="preserve">، </w:t>
      </w:r>
      <w:r w:rsidRPr="00AB37C8">
        <w:rPr>
          <w:rtl/>
        </w:rPr>
        <w:t xml:space="preserve"> أحمد (3/321)</w:t>
      </w:r>
      <w:r>
        <w:rPr>
          <w:rtl/>
        </w:rPr>
        <w:t xml:space="preserve">، </w:t>
      </w:r>
      <w:r w:rsidRPr="00AB37C8">
        <w:rPr>
          <w:rtl/>
        </w:rPr>
        <w:t xml:space="preserve"> مالك الحج (835)</w:t>
      </w:r>
      <w:r>
        <w:rPr>
          <w:rtl/>
        </w:rPr>
        <w:t xml:space="preserve">، </w:t>
      </w:r>
      <w:r w:rsidRPr="00AB37C8">
        <w:rPr>
          <w:rtl/>
        </w:rPr>
        <w:t xml:space="preserve"> الدارمي المناسك (1850). </w:t>
      </w:r>
    </w:p>
  </w:footnote>
  <w:footnote w:id="10">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الترمذي الصلاة (149)</w:t>
      </w:r>
      <w:r>
        <w:rPr>
          <w:rtl/>
        </w:rPr>
        <w:t xml:space="preserve">، </w:t>
      </w:r>
      <w:r w:rsidRPr="00AB37C8">
        <w:rPr>
          <w:rtl/>
        </w:rPr>
        <w:t xml:space="preserve"> أبو داود الصلاة (393)</w:t>
      </w:r>
      <w:r>
        <w:rPr>
          <w:rtl/>
        </w:rPr>
        <w:t xml:space="preserve">، </w:t>
      </w:r>
      <w:r w:rsidRPr="00AB37C8">
        <w:rPr>
          <w:rtl/>
        </w:rPr>
        <w:t xml:space="preserve"> أحمد (1/333). </w:t>
      </w:r>
    </w:p>
  </w:footnote>
  <w:footnote w:id="11">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ا</w:t>
      </w:r>
      <w:r>
        <w:rPr>
          <w:rtl/>
        </w:rPr>
        <w:t>لبخاري بدء الوحي (1)، مسلم الإمارة (1907)، الترمذي فضائل الجهاد (1647)، النسائي الطهارة (75)، أبو داود الطلاق (2201)، ابن ماجه الزهد (4227)</w:t>
      </w:r>
      <w:r w:rsidRPr="00AB37C8">
        <w:rPr>
          <w:rtl/>
        </w:rPr>
        <w:t xml:space="preserve">، أحمد (1/43). </w:t>
      </w:r>
    </w:p>
  </w:footnote>
  <w:footnote w:id="12">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Pr>
          <w:rtl/>
        </w:rPr>
        <w:t xml:space="preserve"> الترمذي الطهارة (3)، ابن ماجه الطهارة وسننها (275)، أحمد (1/123)</w:t>
      </w:r>
      <w:r w:rsidRPr="00AB37C8">
        <w:rPr>
          <w:rtl/>
        </w:rPr>
        <w:t xml:space="preserve">، الدارمي الطهارة (687). </w:t>
      </w:r>
    </w:p>
  </w:footnote>
  <w:footnote w:id="13">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Pr>
          <w:rtl/>
        </w:rPr>
        <w:t xml:space="preserve"> البخاري الأذان (723)، مسلم الصلاة (394)، الترمذي الصلاة (247)، النسائي الافتتاح (911)، أبو داود الصلاة (822)</w:t>
      </w:r>
      <w:r w:rsidRPr="00AB37C8">
        <w:rPr>
          <w:rtl/>
        </w:rPr>
        <w:t>، ابن ماجه</w:t>
      </w:r>
      <w:r>
        <w:rPr>
          <w:rtl/>
        </w:rPr>
        <w:t xml:space="preserve"> إقامة الصلاة والسنة فيها (837)، أحمد (5/316)</w:t>
      </w:r>
      <w:r w:rsidRPr="00AB37C8">
        <w:rPr>
          <w:rtl/>
        </w:rPr>
        <w:t xml:space="preserve">، الدارمي الصلاة (1242). </w:t>
      </w:r>
    </w:p>
  </w:footnote>
  <w:footnote w:id="14">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الترمذي صفة</w:t>
      </w:r>
      <w:r>
        <w:rPr>
          <w:rtl/>
        </w:rPr>
        <w:t xml:space="preserve"> القيامة والرقائق والورع (2459)</w:t>
      </w:r>
      <w:r w:rsidRPr="00AB37C8">
        <w:rPr>
          <w:rtl/>
        </w:rPr>
        <w:t xml:space="preserve">، ابن ماجه الزهد (4260). </w:t>
      </w:r>
    </w:p>
  </w:footnote>
  <w:footnote w:id="15">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البخاري</w:t>
      </w:r>
      <w:r>
        <w:rPr>
          <w:rtl/>
        </w:rPr>
        <w:t xml:space="preserve"> الاعتصام بالكتاب والسنة (6888)، ابن ماجه الفتن (3994)</w:t>
      </w:r>
      <w:r w:rsidRPr="00AB37C8">
        <w:rPr>
          <w:rtl/>
        </w:rPr>
        <w:t xml:space="preserve">، أحمد (2/527). </w:t>
      </w:r>
    </w:p>
  </w:footnote>
  <w:footnote w:id="16">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الترمذي الإيمان (2641). </w:t>
      </w:r>
    </w:p>
  </w:footnote>
  <w:footnote w:id="17">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Pr>
          <w:rtl/>
        </w:rPr>
        <w:t xml:space="preserve"> البخاري الأذان (779)، مسلم الصلاة (490)، الترمذي الصلاة (273)، النسائي التطبيق (1097)، أبو داود الصلاة (889)</w:t>
      </w:r>
      <w:r w:rsidRPr="00AB37C8">
        <w:rPr>
          <w:rtl/>
        </w:rPr>
        <w:t>، ابن ماجه</w:t>
      </w:r>
      <w:r>
        <w:rPr>
          <w:rtl/>
        </w:rPr>
        <w:t xml:space="preserve"> إقامة الصلاة والسنة فيها (883)، أحمد (1/280)</w:t>
      </w:r>
      <w:r w:rsidRPr="00AB37C8">
        <w:rPr>
          <w:rtl/>
        </w:rPr>
        <w:t xml:space="preserve">، الدارمي الصلاة (1319). </w:t>
      </w:r>
    </w:p>
  </w:footnote>
  <w:footnote w:id="18">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Pr>
          <w:rtl/>
        </w:rPr>
        <w:t xml:space="preserve"> البخاري الأذان (724)، مسلم الصلاة (397)</w:t>
      </w:r>
      <w:r w:rsidRPr="00AB37C8">
        <w:rPr>
          <w:rtl/>
        </w:rPr>
        <w:t>، الترمذي الصلاة (303)</w:t>
      </w:r>
      <w:r>
        <w:rPr>
          <w:rtl/>
        </w:rPr>
        <w:t xml:space="preserve">، </w:t>
      </w:r>
      <w:r w:rsidRPr="00AB37C8">
        <w:rPr>
          <w:rtl/>
        </w:rPr>
        <w:t xml:space="preserve"> النسائي الافتتاح (884)</w:t>
      </w:r>
      <w:r>
        <w:rPr>
          <w:rtl/>
        </w:rPr>
        <w:t xml:space="preserve">، </w:t>
      </w:r>
      <w:r w:rsidRPr="00AB37C8">
        <w:rPr>
          <w:rtl/>
        </w:rPr>
        <w:t xml:space="preserve"> أبو داود الصلاة (856)</w:t>
      </w:r>
      <w:r>
        <w:rPr>
          <w:rtl/>
        </w:rPr>
        <w:t xml:space="preserve">، </w:t>
      </w:r>
      <w:r w:rsidRPr="00AB37C8">
        <w:rPr>
          <w:rtl/>
        </w:rPr>
        <w:t xml:space="preserve"> ابن ماجه إقامة الصلاة والسنة فيها (1060)</w:t>
      </w:r>
      <w:r>
        <w:rPr>
          <w:rtl/>
        </w:rPr>
        <w:t xml:space="preserve">، </w:t>
      </w:r>
      <w:r w:rsidRPr="00AB37C8">
        <w:rPr>
          <w:rtl/>
        </w:rPr>
        <w:t xml:space="preserve"> أحمد (2/437). </w:t>
      </w:r>
    </w:p>
  </w:footnote>
  <w:footnote w:id="19">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البخاري الأذان (800)</w:t>
      </w:r>
      <w:r>
        <w:rPr>
          <w:rtl/>
        </w:rPr>
        <w:t xml:space="preserve">، </w:t>
      </w:r>
      <w:r w:rsidRPr="00AB37C8">
        <w:rPr>
          <w:rtl/>
        </w:rPr>
        <w:t xml:space="preserve"> مسلم الصلاة (402)</w:t>
      </w:r>
      <w:r>
        <w:rPr>
          <w:rtl/>
        </w:rPr>
        <w:t xml:space="preserve">، </w:t>
      </w:r>
      <w:r w:rsidRPr="00AB37C8">
        <w:rPr>
          <w:rtl/>
        </w:rPr>
        <w:t xml:space="preserve"> النسائي السهو (1298)</w:t>
      </w:r>
      <w:r>
        <w:rPr>
          <w:rtl/>
        </w:rPr>
        <w:t xml:space="preserve">، </w:t>
      </w:r>
      <w:r w:rsidRPr="00AB37C8">
        <w:rPr>
          <w:rtl/>
        </w:rPr>
        <w:t xml:space="preserve"> أبو داود الصلاة (968)</w:t>
      </w:r>
      <w:r>
        <w:rPr>
          <w:rtl/>
        </w:rPr>
        <w:t xml:space="preserve">، </w:t>
      </w:r>
      <w:r w:rsidRPr="00AB37C8">
        <w:rPr>
          <w:rtl/>
        </w:rPr>
        <w:t xml:space="preserve"> ابن ماجه إقامة الصلاة والسنة فيها (899)</w:t>
      </w:r>
      <w:r>
        <w:rPr>
          <w:rtl/>
        </w:rPr>
        <w:t xml:space="preserve">، </w:t>
      </w:r>
      <w:r w:rsidRPr="00AB37C8">
        <w:rPr>
          <w:rtl/>
        </w:rPr>
        <w:t xml:space="preserve"> أحمد (1/431)</w:t>
      </w:r>
      <w:r>
        <w:rPr>
          <w:rtl/>
        </w:rPr>
        <w:t xml:space="preserve">، </w:t>
      </w:r>
      <w:r w:rsidRPr="00AB37C8">
        <w:rPr>
          <w:rtl/>
        </w:rPr>
        <w:t xml:space="preserve"> الدارمي الصلاة (1340). </w:t>
      </w:r>
    </w:p>
  </w:footnote>
  <w:footnote w:id="20">
    <w:p w:rsidR="00877CEC" w:rsidRPr="00AB37C8" w:rsidRDefault="00877CEC" w:rsidP="00AB37C8">
      <w:pPr>
        <w:pStyle w:val="a6"/>
        <w:rPr>
          <w:rtl/>
        </w:rPr>
      </w:pPr>
      <w:r w:rsidRPr="00D871B0">
        <w:rPr>
          <w:rtl/>
        </w:rPr>
        <w:t>(</w:t>
      </w:r>
      <w:r w:rsidRPr="00D871B0">
        <w:rPr>
          <w:rStyle w:val="FootnoteReference"/>
          <w:vertAlign w:val="baseline"/>
          <w:rtl/>
        </w:rPr>
        <w:footnoteRef/>
      </w:r>
      <w:r w:rsidRPr="00D871B0">
        <w:rPr>
          <w:rtl/>
        </w:rPr>
        <w:t>)</w:t>
      </w:r>
      <w:r w:rsidRPr="00AB37C8">
        <w:rPr>
          <w:rtl/>
        </w:rPr>
        <w:t xml:space="preserve"> الترمذي الفتن (2180)</w:t>
      </w:r>
      <w:r>
        <w:rPr>
          <w:rtl/>
        </w:rPr>
        <w:t xml:space="preserve">، </w:t>
      </w:r>
      <w:r w:rsidRPr="00AB37C8">
        <w:rPr>
          <w:rtl/>
        </w:rPr>
        <w:t xml:space="preserve"> أحمد (5/218).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CEC" w:rsidRPr="00AD7784" w:rsidRDefault="004A293D" w:rsidP="00B95906">
    <w:pPr>
      <w:pStyle w:val="Header"/>
      <w:tabs>
        <w:tab w:val="clear" w:pos="4153"/>
        <w:tab w:val="clear" w:pos="8306"/>
        <w:tab w:val="right" w:pos="5952"/>
      </w:tabs>
      <w:spacing w:after="180"/>
      <w:ind w:left="284" w:right="284"/>
      <w:jc w:val="both"/>
      <w:rPr>
        <w:rFonts w:ascii="KFGQPC Uthman Taha Naskh" w:hAnsi="KFGQPC Uthman Taha Naskh" w:cs="KFGQPC Uthman Taha Naskh"/>
        <w:sz w:val="16"/>
        <w:szCs w:val="16"/>
        <w:rtl/>
      </w:rPr>
    </w:pPr>
    <w:r>
      <w:rPr>
        <w:rFonts w:ascii="KFGQPC Uthman Taha Naskh" w:hAnsi="KFGQPC Uthman Taha Naskh" w:cs="KFGQPC Uthman Taha Naskh"/>
        <w:noProof/>
        <w:sz w:val="30"/>
        <w:szCs w:val="30"/>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361949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5pt" to="31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" strokeweight="3pt">
              <v:stroke linestyle="thinThin"/>
            </v:line>
          </w:pict>
        </mc:Fallback>
      </mc:AlternateContent>
    </w:r>
    <w:r w:rsidR="00877CEC" w:rsidRPr="00AD7784">
      <w:rPr>
        <w:rFonts w:ascii="KFGQPC Uthman Taha Naskh" w:hAnsi="KFGQPC Uthman Taha Naskh" w:cs="KFGQPC Uthman Taha Naskh"/>
        <w:b/>
        <w:sz w:val="30"/>
        <w:szCs w:val="30"/>
        <w:rtl/>
        <w:lang w:bidi="fa-IR"/>
      </w:rPr>
      <w:fldChar w:fldCharType="begin"/>
    </w:r>
    <w:r w:rsidR="00877CEC" w:rsidRPr="00AD7784">
      <w:rPr>
        <w:rFonts w:ascii="KFGQPC Uthman Taha Naskh" w:hAnsi="KFGQPC Uthman Taha Naskh" w:cs="KFGQPC Uthman Taha Naskh"/>
        <w:b/>
        <w:sz w:val="30"/>
        <w:szCs w:val="30"/>
        <w:lang w:bidi="fa-IR"/>
      </w:rPr>
      <w:instrText xml:space="preserve"> PAGE </w:instrText>
    </w:r>
    <w:r w:rsidR="00877CEC" w:rsidRPr="00AD7784">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22</w:t>
    </w:r>
    <w:r w:rsidR="00877CEC" w:rsidRPr="00AD7784">
      <w:rPr>
        <w:rFonts w:ascii="KFGQPC Uthman Taha Naskh" w:hAnsi="KFGQPC Uthman Taha Naskh" w:cs="KFGQPC Uthman Taha Naskh"/>
        <w:b/>
        <w:sz w:val="30"/>
        <w:szCs w:val="30"/>
        <w:rtl/>
        <w:lang w:bidi="fa-IR"/>
      </w:rPr>
      <w:fldChar w:fldCharType="end"/>
    </w:r>
    <w:r w:rsidR="00877CEC" w:rsidRPr="00AD7784">
      <w:rPr>
        <w:rFonts w:ascii="KFGQPC Uthman Taha Naskh" w:hAnsi="KFGQPC Uthman Taha Naskh" w:cs="KFGQPC Uthman Taha Naskh"/>
        <w:rtl/>
        <w:lang w:bidi="fa-IR"/>
      </w:rPr>
      <w:tab/>
    </w:r>
    <w:r w:rsidR="00877CEC" w:rsidRPr="00AD7784">
      <w:rPr>
        <w:rFonts w:ascii="KFGQPC Uthman Taha Naskh" w:hAnsi="KFGQPC Uthman Taha Naskh" w:cs="KFGQPC Uthman Taha Naskh"/>
        <w:b/>
        <w:bCs/>
        <w:sz w:val="26"/>
        <w:szCs w:val="26"/>
        <w:rtl/>
        <w:lang w:bidi="fa-IR"/>
      </w:rPr>
      <w:t>الأصول الثلاثة وأدلتها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CEC" w:rsidRPr="00AD7784" w:rsidRDefault="004A293D" w:rsidP="00B95906">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tl/>
      </w:rPr>
    </w:pPr>
    <w:r>
      <w:rPr>
        <w:rFonts w:ascii="KFGQPC Uthman Taha Naskh" w:hAnsi="KFGQPC Uthman Taha Naskh" w:cs="KFGQPC Uthman Taha Naskh"/>
        <w:noProof/>
        <w:sz w:val="22"/>
        <w:szCs w:val="22"/>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360679</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8.4pt" to="312.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" strokeweight="3pt">
              <v:stroke linestyle="thinThin"/>
            </v:line>
          </w:pict>
        </mc:Fallback>
      </mc:AlternateContent>
    </w:r>
    <w:r w:rsidR="00877CEC" w:rsidRPr="00AD7784">
      <w:rPr>
        <w:rFonts w:ascii="KFGQPC Uthman Taha Naskh" w:hAnsi="KFGQPC Uthman Taha Naskh" w:cs="KFGQPC Uthman Taha Naskh"/>
        <w:b/>
        <w:bCs/>
        <w:sz w:val="26"/>
        <w:szCs w:val="26"/>
        <w:rtl/>
        <w:lang w:bidi="fa-IR"/>
      </w:rPr>
      <w:t>الأصول الثلاثة وأدلتها</w:t>
    </w:r>
    <w:r w:rsidR="00877CEC" w:rsidRPr="00AD7784">
      <w:rPr>
        <w:rFonts w:ascii="KFGQPC Uthman Taha Naskh" w:hAnsi="KFGQPC Uthman Taha Naskh" w:cs="KFGQPC Uthman Taha Naskh"/>
        <w:b/>
        <w:bCs/>
        <w:sz w:val="26"/>
        <w:szCs w:val="26"/>
        <w:rtl/>
        <w:lang w:bidi="fa-IR"/>
      </w:rPr>
      <w:tab/>
    </w:r>
    <w:r w:rsidR="00877CEC" w:rsidRPr="00AD7784">
      <w:rPr>
        <w:rFonts w:ascii="KFGQPC Uthman Taha Naskh" w:hAnsi="KFGQPC Uthman Taha Naskh" w:cs="KFGQPC Uthman Taha Naskh"/>
        <w:b/>
        <w:bCs/>
        <w:sz w:val="26"/>
        <w:szCs w:val="26"/>
        <w:rtl/>
        <w:lang w:bidi="fa-IR"/>
      </w:rPr>
      <w:tab/>
    </w:r>
    <w:r w:rsidR="00877CEC" w:rsidRPr="00AD7784">
      <w:rPr>
        <w:rFonts w:ascii="KFGQPC Uthman Taha Naskh" w:hAnsi="KFGQPC Uthman Taha Naskh" w:cs="KFGQPC Uthman Taha Naskh"/>
        <w:b/>
        <w:sz w:val="30"/>
        <w:szCs w:val="30"/>
        <w:rtl/>
        <w:lang w:bidi="fa-IR"/>
      </w:rPr>
      <w:fldChar w:fldCharType="begin"/>
    </w:r>
    <w:r w:rsidR="00877CEC" w:rsidRPr="00AD7784">
      <w:rPr>
        <w:rFonts w:ascii="KFGQPC Uthman Taha Naskh" w:hAnsi="KFGQPC Uthman Taha Naskh" w:cs="KFGQPC Uthman Taha Naskh"/>
        <w:b/>
        <w:sz w:val="30"/>
        <w:szCs w:val="30"/>
        <w:lang w:bidi="fa-IR"/>
      </w:rPr>
      <w:instrText xml:space="preserve"> PAGE </w:instrText>
    </w:r>
    <w:r w:rsidR="00877CEC" w:rsidRPr="00AD7784">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b/>
        <w:noProof/>
        <w:sz w:val="30"/>
        <w:szCs w:val="30"/>
        <w:rtl/>
        <w:lang w:bidi="fa-IR"/>
      </w:rPr>
      <w:t>23</w:t>
    </w:r>
    <w:r w:rsidR="00877CEC" w:rsidRPr="00AD7784">
      <w:rPr>
        <w:rFonts w:ascii="KFGQPC Uthman Taha Naskh" w:hAnsi="KFGQPC Uthman Taha Naskh" w:cs="KFGQPC Uthman Taha Naskh"/>
        <w:b/>
        <w:sz w:val="30"/>
        <w:szCs w:val="30"/>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6ED" w:rsidRDefault="00BB36ED">
    <w:pPr>
      <w:pStyle w:val="Header"/>
      <w:rPr>
        <w:rFonts w:hint="cs"/>
        <w:rtl/>
        <w:lang w:bidi="fa-IR"/>
      </w:rPr>
    </w:pPr>
  </w:p>
  <w:p w:rsidR="00BB36ED" w:rsidRDefault="00BB36ED">
    <w:pPr>
      <w:pStyle w:val="Header"/>
      <w:rPr>
        <w:rFonts w:hint="cs"/>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1A9" w:rsidRPr="00E354F2" w:rsidRDefault="00A571A9">
    <w:pPr>
      <w:pStyle w:val="Header"/>
      <w:rPr>
        <w:rFonts w:hint="cs"/>
        <w:sz w:val="22"/>
        <w:szCs w:val="22"/>
        <w:rtl/>
        <w:lang w:bidi="fa-IR"/>
      </w:rPr>
    </w:pPr>
  </w:p>
  <w:p w:rsidR="00A571A9" w:rsidRDefault="00A571A9">
    <w:pPr>
      <w:pStyle w:val="Header"/>
      <w:rPr>
        <w:rFonts w:hint="cs"/>
        <w:rtl/>
        <w:lang w:bidi="fa-IR"/>
      </w:rPr>
    </w:pPr>
  </w:p>
  <w:p w:rsidR="00A571A9" w:rsidRDefault="00A571A9">
    <w:pPr>
      <w:pStyle w:val="Header"/>
      <w:rPr>
        <w:rFonts w:hint="cs"/>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E8AAA4"/>
    <w:lvl w:ilvl="0">
      <w:start w:val="1"/>
      <w:numFmt w:val="decimal"/>
      <w:lvlText w:val="%1."/>
      <w:lvlJc w:val="left"/>
      <w:pPr>
        <w:tabs>
          <w:tab w:val="num" w:pos="1492"/>
        </w:tabs>
        <w:ind w:left="1492" w:right="1492" w:hanging="360"/>
      </w:pPr>
    </w:lvl>
  </w:abstractNum>
  <w:abstractNum w:abstractNumId="1">
    <w:nsid w:val="FFFFFF7D"/>
    <w:multiLevelType w:val="singleLevel"/>
    <w:tmpl w:val="4D0062E6"/>
    <w:lvl w:ilvl="0">
      <w:start w:val="1"/>
      <w:numFmt w:val="decimal"/>
      <w:lvlText w:val="%1."/>
      <w:lvlJc w:val="left"/>
      <w:pPr>
        <w:tabs>
          <w:tab w:val="num" w:pos="1209"/>
        </w:tabs>
        <w:ind w:left="1209" w:right="1209" w:hanging="360"/>
      </w:pPr>
    </w:lvl>
  </w:abstractNum>
  <w:abstractNum w:abstractNumId="2">
    <w:nsid w:val="12B739D9"/>
    <w:multiLevelType w:val="hybridMultilevel"/>
    <w:tmpl w:val="31469F4C"/>
    <w:lvl w:ilvl="0" w:tplc="D736EFEE">
      <w:start w:val="1"/>
      <w:numFmt w:val="decimal"/>
      <w:lvlText w:val="%1-"/>
      <w:lvlJc w:val="left"/>
      <w:pPr>
        <w:ind w:left="1123" w:hanging="720"/>
      </w:pPr>
      <w:rPr>
        <w:rFonts w:ascii="Times New Roman" w:hAnsi="Times New Roman" w:hint="default"/>
        <w:b w:val="0"/>
        <w:bCs/>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6FB"/>
    <w:rsid w:val="00106C70"/>
    <w:rsid w:val="00107DC2"/>
    <w:rsid w:val="00120AAF"/>
    <w:rsid w:val="001504BE"/>
    <w:rsid w:val="001664E6"/>
    <w:rsid w:val="001E2E93"/>
    <w:rsid w:val="00214ED6"/>
    <w:rsid w:val="003C3A84"/>
    <w:rsid w:val="004A293D"/>
    <w:rsid w:val="004C1139"/>
    <w:rsid w:val="004C7FED"/>
    <w:rsid w:val="00535C9A"/>
    <w:rsid w:val="005736FB"/>
    <w:rsid w:val="0059188F"/>
    <w:rsid w:val="00610FF6"/>
    <w:rsid w:val="007C0578"/>
    <w:rsid w:val="007C48EE"/>
    <w:rsid w:val="007F287A"/>
    <w:rsid w:val="008408D8"/>
    <w:rsid w:val="00855E4E"/>
    <w:rsid w:val="00877CEC"/>
    <w:rsid w:val="00954D09"/>
    <w:rsid w:val="00962C83"/>
    <w:rsid w:val="00A528F1"/>
    <w:rsid w:val="00A571A9"/>
    <w:rsid w:val="00A731E2"/>
    <w:rsid w:val="00AB37C8"/>
    <w:rsid w:val="00AD7784"/>
    <w:rsid w:val="00B95906"/>
    <w:rsid w:val="00BB36ED"/>
    <w:rsid w:val="00C415DD"/>
    <w:rsid w:val="00CD2E29"/>
    <w:rsid w:val="00D871B0"/>
    <w:rsid w:val="00DD203C"/>
    <w:rsid w:val="00DF012A"/>
    <w:rsid w:val="00E354F2"/>
    <w:rsid w:val="00E54A3C"/>
    <w:rsid w:val="00E85DA7"/>
    <w:rsid w:val="00EB003C"/>
    <w:rsid w:val="00F35341"/>
    <w:rsid w:val="00FE5C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8"/>
      <w:szCs w:val="32"/>
    </w:rPr>
  </w:style>
  <w:style w:type="character" w:styleId="Hyperlink">
    <w:name w:val="Hyperlink"/>
    <w:uiPriority w:val="99"/>
    <w:rPr>
      <w:rFonts w:ascii="Times New Roman" w:hAnsi="Times New Roman" w:cs="Traditional Arabic"/>
      <w:color w:val="0000FF"/>
      <w:sz w:val="28"/>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BB36ED"/>
    <w:pPr>
      <w:spacing w:before="120"/>
      <w:jc w:val="both"/>
    </w:pPr>
    <w:rPr>
      <w:bCs/>
      <w:sz w:val="32"/>
      <w:szCs w:val="32"/>
    </w:rPr>
  </w:style>
  <w:style w:type="paragraph" w:styleId="TOC2">
    <w:name w:val="toc 2"/>
    <w:basedOn w:val="Normal"/>
    <w:next w:val="Normal"/>
    <w:autoRedefine/>
    <w:uiPriority w:val="39"/>
    <w:rsid w:val="00BB36ED"/>
    <w:pPr>
      <w:ind w:left="284"/>
      <w:jc w:val="both"/>
    </w:pPr>
    <w:rPr>
      <w:sz w:val="32"/>
      <w:szCs w:val="32"/>
    </w:rPr>
  </w:style>
  <w:style w:type="paragraph" w:styleId="TOC3">
    <w:name w:val="toc 3"/>
    <w:basedOn w:val="Normal"/>
    <w:next w:val="Normal"/>
    <w:autoRedefine/>
    <w:semiHidden/>
    <w:pPr>
      <w:ind w:left="720"/>
    </w:pPr>
    <w:rPr>
      <w:szCs w:val="32"/>
    </w:rPr>
  </w:style>
  <w:style w:type="paragraph" w:styleId="TOC4">
    <w:name w:val="toc 4"/>
    <w:basedOn w:val="Normal"/>
    <w:next w:val="Normal"/>
    <w:autoRedefine/>
    <w:semiHidden/>
    <w:pPr>
      <w:ind w:left="1080"/>
    </w:p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styleId="Title">
    <w:name w:val="Title"/>
    <w:basedOn w:val="Normal"/>
    <w:qFormat/>
    <w:pPr>
      <w:spacing w:line="600" w:lineRule="atLeast"/>
      <w:jc w:val="center"/>
    </w:pPr>
    <w:rPr>
      <w:rFonts w:ascii="Traditional Arabic" w:hAnsi="Traditional Arabic"/>
      <w:b/>
      <w:bCs/>
      <w:sz w:val="140"/>
      <w:szCs w:val="34"/>
    </w:rPr>
  </w:style>
  <w:style w:type="paragraph" w:customStyle="1" w:styleId="a">
    <w:name w:val="المتون"/>
    <w:basedOn w:val="Normal"/>
    <w:link w:val="Char"/>
    <w:qFormat/>
    <w:rsid w:val="007C48EE"/>
    <w:pPr>
      <w:widowControl w:val="0"/>
      <w:ind w:firstLine="284"/>
      <w:jc w:val="both"/>
    </w:pPr>
    <w:rPr>
      <w:rFonts w:hAnsi="Traditional Arabic"/>
      <w:sz w:val="32"/>
      <w:szCs w:val="32"/>
    </w:rPr>
  </w:style>
  <w:style w:type="paragraph" w:customStyle="1" w:styleId="a0">
    <w:name w:val="المتون بولى"/>
    <w:basedOn w:val="a"/>
    <w:link w:val="Char0"/>
    <w:qFormat/>
    <w:rsid w:val="007C48EE"/>
    <w:rPr>
      <w:b/>
      <w:bCs/>
      <w:sz w:val="30"/>
      <w:szCs w:val="30"/>
    </w:rPr>
  </w:style>
  <w:style w:type="character" w:customStyle="1" w:styleId="Char">
    <w:name w:val="المتون Char"/>
    <w:link w:val="a"/>
    <w:rsid w:val="007C48EE"/>
    <w:rPr>
      <w:rFonts w:hAnsi="Traditional Arabic" w:cs="Traditional Arabic"/>
      <w:sz w:val="32"/>
      <w:szCs w:val="32"/>
      <w:lang w:eastAsia="ar-SA"/>
    </w:rPr>
  </w:style>
  <w:style w:type="paragraph" w:customStyle="1" w:styleId="a1">
    <w:name w:val="عنوان الاول"/>
    <w:basedOn w:val="Heading2"/>
    <w:link w:val="Char1"/>
    <w:qFormat/>
    <w:rsid w:val="007C48EE"/>
    <w:pPr>
      <w:spacing w:before="360" w:after="360"/>
      <w:outlineLvl w:val="0"/>
    </w:pPr>
    <w:rPr>
      <w:rFonts w:hAnsi="Traditional Arabic"/>
      <w:i/>
      <w:szCs w:val="44"/>
      <w:lang w:bidi="ar-SA"/>
    </w:rPr>
  </w:style>
  <w:style w:type="character" w:customStyle="1" w:styleId="Char0">
    <w:name w:val="المتون بولى Char"/>
    <w:link w:val="a0"/>
    <w:rsid w:val="007C48EE"/>
    <w:rPr>
      <w:rFonts w:hAnsi="Traditional Arabic" w:cs="Traditional Arabic"/>
      <w:b/>
      <w:bCs/>
      <w:sz w:val="30"/>
      <w:szCs w:val="30"/>
      <w:lang w:eastAsia="ar-SA"/>
    </w:rPr>
  </w:style>
  <w:style w:type="paragraph" w:customStyle="1" w:styleId="a2">
    <w:name w:val="عنوان الثاني"/>
    <w:basedOn w:val="a"/>
    <w:link w:val="Char2"/>
    <w:qFormat/>
    <w:rsid w:val="007C48EE"/>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7C48EE"/>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7C48EE"/>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7C48EE"/>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7C48EE"/>
    <w:pPr>
      <w:widowControl w:val="0"/>
      <w:ind w:firstLine="284"/>
      <w:jc w:val="both"/>
    </w:pPr>
    <w:rPr>
      <w:rFonts w:ascii="HQPB2" w:hAnsi="Traditional Arabic"/>
      <w:sz w:val="28"/>
      <w:szCs w:val="28"/>
    </w:rPr>
  </w:style>
  <w:style w:type="character" w:customStyle="1" w:styleId="Char3">
    <w:name w:val="الآيات Char"/>
    <w:link w:val="a3"/>
    <w:rsid w:val="007C48EE"/>
    <w:rPr>
      <w:rFonts w:ascii="KFGQPC Uthmanic Script HAFS" w:cs="KFGQPC Uthmanic Script HAFS"/>
      <w:color w:val="000000"/>
      <w:sz w:val="28"/>
      <w:szCs w:val="28"/>
    </w:rPr>
  </w:style>
  <w:style w:type="paragraph" w:customStyle="1" w:styleId="a5">
    <w:name w:val="الأحادیث"/>
    <w:basedOn w:val="Normal"/>
    <w:link w:val="Char5"/>
    <w:qFormat/>
    <w:rsid w:val="007C48EE"/>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7C48EE"/>
    <w:rPr>
      <w:rFonts w:ascii="HQPB2" w:hAnsi="Traditional Arabic" w:cs="Traditional Arabic"/>
      <w:sz w:val="28"/>
      <w:szCs w:val="28"/>
      <w:lang w:eastAsia="ar-SA"/>
    </w:rPr>
  </w:style>
  <w:style w:type="paragraph" w:customStyle="1" w:styleId="a6">
    <w:name w:val="حوامش"/>
    <w:basedOn w:val="Normal"/>
    <w:link w:val="Char6"/>
    <w:qFormat/>
    <w:rsid w:val="007C48EE"/>
    <w:pPr>
      <w:widowControl w:val="0"/>
      <w:ind w:left="284" w:hanging="284"/>
      <w:jc w:val="both"/>
    </w:pPr>
    <w:rPr>
      <w:rFonts w:ascii="AGA Arabesque" w:hAnsi="Traditional Arabic"/>
      <w:sz w:val="27"/>
      <w:szCs w:val="27"/>
    </w:rPr>
  </w:style>
  <w:style w:type="character" w:customStyle="1" w:styleId="Char5">
    <w:name w:val="الأحادیث Char"/>
    <w:link w:val="a5"/>
    <w:rsid w:val="007C48EE"/>
    <w:rPr>
      <w:rFonts w:ascii="KFGQPC Uthman Taha Naskh" w:hAnsi="KFGQPC Uthman Taha Naskh" w:cs="KFGQPC Uthman Taha Naskh"/>
      <w:color w:val="0070C0"/>
      <w:sz w:val="27"/>
      <w:szCs w:val="27"/>
      <w:lang w:eastAsia="ar-SA"/>
    </w:rPr>
  </w:style>
  <w:style w:type="character" w:customStyle="1" w:styleId="Char6">
    <w:name w:val="حوامش Char"/>
    <w:link w:val="a6"/>
    <w:rsid w:val="007C48EE"/>
    <w:rPr>
      <w:rFonts w:ascii="AGA Arabesque" w:hAnsi="Traditional Arabic" w:cs="Traditional Arabic"/>
      <w:sz w:val="27"/>
      <w:szCs w:val="27"/>
      <w:lang w:eastAsia="ar-SA"/>
    </w:rPr>
  </w:style>
  <w:style w:type="character" w:customStyle="1" w:styleId="HeaderChar">
    <w:name w:val="Header Char"/>
    <w:link w:val="Header"/>
    <w:rsid w:val="00B95906"/>
    <w:rPr>
      <w:rFonts w:cs="Traditional Arabic"/>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8"/>
      <w:szCs w:val="32"/>
    </w:rPr>
  </w:style>
  <w:style w:type="character" w:styleId="Hyperlink">
    <w:name w:val="Hyperlink"/>
    <w:uiPriority w:val="99"/>
    <w:rPr>
      <w:rFonts w:ascii="Times New Roman" w:hAnsi="Times New Roman" w:cs="Traditional Arabic"/>
      <w:color w:val="0000FF"/>
      <w:sz w:val="28"/>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BB36ED"/>
    <w:pPr>
      <w:spacing w:before="120"/>
      <w:jc w:val="both"/>
    </w:pPr>
    <w:rPr>
      <w:bCs/>
      <w:sz w:val="32"/>
      <w:szCs w:val="32"/>
    </w:rPr>
  </w:style>
  <w:style w:type="paragraph" w:styleId="TOC2">
    <w:name w:val="toc 2"/>
    <w:basedOn w:val="Normal"/>
    <w:next w:val="Normal"/>
    <w:autoRedefine/>
    <w:uiPriority w:val="39"/>
    <w:rsid w:val="00BB36ED"/>
    <w:pPr>
      <w:ind w:left="284"/>
      <w:jc w:val="both"/>
    </w:pPr>
    <w:rPr>
      <w:sz w:val="32"/>
      <w:szCs w:val="32"/>
    </w:rPr>
  </w:style>
  <w:style w:type="paragraph" w:styleId="TOC3">
    <w:name w:val="toc 3"/>
    <w:basedOn w:val="Normal"/>
    <w:next w:val="Normal"/>
    <w:autoRedefine/>
    <w:semiHidden/>
    <w:pPr>
      <w:ind w:left="720"/>
    </w:pPr>
    <w:rPr>
      <w:szCs w:val="32"/>
    </w:rPr>
  </w:style>
  <w:style w:type="paragraph" w:styleId="TOC4">
    <w:name w:val="toc 4"/>
    <w:basedOn w:val="Normal"/>
    <w:next w:val="Normal"/>
    <w:autoRedefine/>
    <w:semiHidden/>
    <w:pPr>
      <w:ind w:left="1080"/>
    </w:p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styleId="Title">
    <w:name w:val="Title"/>
    <w:basedOn w:val="Normal"/>
    <w:qFormat/>
    <w:pPr>
      <w:spacing w:line="600" w:lineRule="atLeast"/>
      <w:jc w:val="center"/>
    </w:pPr>
    <w:rPr>
      <w:rFonts w:ascii="Traditional Arabic" w:hAnsi="Traditional Arabic"/>
      <w:b/>
      <w:bCs/>
      <w:sz w:val="140"/>
      <w:szCs w:val="34"/>
    </w:rPr>
  </w:style>
  <w:style w:type="paragraph" w:customStyle="1" w:styleId="a">
    <w:name w:val="المتون"/>
    <w:basedOn w:val="Normal"/>
    <w:link w:val="Char"/>
    <w:qFormat/>
    <w:rsid w:val="007C48EE"/>
    <w:pPr>
      <w:widowControl w:val="0"/>
      <w:ind w:firstLine="284"/>
      <w:jc w:val="both"/>
    </w:pPr>
    <w:rPr>
      <w:rFonts w:hAnsi="Traditional Arabic"/>
      <w:sz w:val="32"/>
      <w:szCs w:val="32"/>
    </w:rPr>
  </w:style>
  <w:style w:type="paragraph" w:customStyle="1" w:styleId="a0">
    <w:name w:val="المتون بولى"/>
    <w:basedOn w:val="a"/>
    <w:link w:val="Char0"/>
    <w:qFormat/>
    <w:rsid w:val="007C48EE"/>
    <w:rPr>
      <w:b/>
      <w:bCs/>
      <w:sz w:val="30"/>
      <w:szCs w:val="30"/>
    </w:rPr>
  </w:style>
  <w:style w:type="character" w:customStyle="1" w:styleId="Char">
    <w:name w:val="المتون Char"/>
    <w:link w:val="a"/>
    <w:rsid w:val="007C48EE"/>
    <w:rPr>
      <w:rFonts w:hAnsi="Traditional Arabic" w:cs="Traditional Arabic"/>
      <w:sz w:val="32"/>
      <w:szCs w:val="32"/>
      <w:lang w:eastAsia="ar-SA"/>
    </w:rPr>
  </w:style>
  <w:style w:type="paragraph" w:customStyle="1" w:styleId="a1">
    <w:name w:val="عنوان الاول"/>
    <w:basedOn w:val="Heading2"/>
    <w:link w:val="Char1"/>
    <w:qFormat/>
    <w:rsid w:val="007C48EE"/>
    <w:pPr>
      <w:spacing w:before="360" w:after="360"/>
      <w:outlineLvl w:val="0"/>
    </w:pPr>
    <w:rPr>
      <w:rFonts w:hAnsi="Traditional Arabic"/>
      <w:i/>
      <w:szCs w:val="44"/>
      <w:lang w:bidi="ar-SA"/>
    </w:rPr>
  </w:style>
  <w:style w:type="character" w:customStyle="1" w:styleId="Char0">
    <w:name w:val="المتون بولى Char"/>
    <w:link w:val="a0"/>
    <w:rsid w:val="007C48EE"/>
    <w:rPr>
      <w:rFonts w:hAnsi="Traditional Arabic" w:cs="Traditional Arabic"/>
      <w:b/>
      <w:bCs/>
      <w:sz w:val="30"/>
      <w:szCs w:val="30"/>
      <w:lang w:eastAsia="ar-SA"/>
    </w:rPr>
  </w:style>
  <w:style w:type="paragraph" w:customStyle="1" w:styleId="a2">
    <w:name w:val="عنوان الثاني"/>
    <w:basedOn w:val="a"/>
    <w:link w:val="Char2"/>
    <w:qFormat/>
    <w:rsid w:val="007C48EE"/>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7C48EE"/>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7C48EE"/>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7C48EE"/>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7C48EE"/>
    <w:pPr>
      <w:widowControl w:val="0"/>
      <w:ind w:firstLine="284"/>
      <w:jc w:val="both"/>
    </w:pPr>
    <w:rPr>
      <w:rFonts w:ascii="HQPB2" w:hAnsi="Traditional Arabic"/>
      <w:sz w:val="28"/>
      <w:szCs w:val="28"/>
    </w:rPr>
  </w:style>
  <w:style w:type="character" w:customStyle="1" w:styleId="Char3">
    <w:name w:val="الآيات Char"/>
    <w:link w:val="a3"/>
    <w:rsid w:val="007C48EE"/>
    <w:rPr>
      <w:rFonts w:ascii="KFGQPC Uthmanic Script HAFS" w:cs="KFGQPC Uthmanic Script HAFS"/>
      <w:color w:val="000000"/>
      <w:sz w:val="28"/>
      <w:szCs w:val="28"/>
    </w:rPr>
  </w:style>
  <w:style w:type="paragraph" w:customStyle="1" w:styleId="a5">
    <w:name w:val="الأحادیث"/>
    <w:basedOn w:val="Normal"/>
    <w:link w:val="Char5"/>
    <w:qFormat/>
    <w:rsid w:val="007C48EE"/>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7C48EE"/>
    <w:rPr>
      <w:rFonts w:ascii="HQPB2" w:hAnsi="Traditional Arabic" w:cs="Traditional Arabic"/>
      <w:sz w:val="28"/>
      <w:szCs w:val="28"/>
      <w:lang w:eastAsia="ar-SA"/>
    </w:rPr>
  </w:style>
  <w:style w:type="paragraph" w:customStyle="1" w:styleId="a6">
    <w:name w:val="حوامش"/>
    <w:basedOn w:val="Normal"/>
    <w:link w:val="Char6"/>
    <w:qFormat/>
    <w:rsid w:val="007C48EE"/>
    <w:pPr>
      <w:widowControl w:val="0"/>
      <w:ind w:left="284" w:hanging="284"/>
      <w:jc w:val="both"/>
    </w:pPr>
    <w:rPr>
      <w:rFonts w:ascii="AGA Arabesque" w:hAnsi="Traditional Arabic"/>
      <w:sz w:val="27"/>
      <w:szCs w:val="27"/>
    </w:rPr>
  </w:style>
  <w:style w:type="character" w:customStyle="1" w:styleId="Char5">
    <w:name w:val="الأحادیث Char"/>
    <w:link w:val="a5"/>
    <w:rsid w:val="007C48EE"/>
    <w:rPr>
      <w:rFonts w:ascii="KFGQPC Uthman Taha Naskh" w:hAnsi="KFGQPC Uthman Taha Naskh" w:cs="KFGQPC Uthman Taha Naskh"/>
      <w:color w:val="0070C0"/>
      <w:sz w:val="27"/>
      <w:szCs w:val="27"/>
      <w:lang w:eastAsia="ar-SA"/>
    </w:rPr>
  </w:style>
  <w:style w:type="character" w:customStyle="1" w:styleId="Char6">
    <w:name w:val="حوامش Char"/>
    <w:link w:val="a6"/>
    <w:rsid w:val="007C48EE"/>
    <w:rPr>
      <w:rFonts w:ascii="AGA Arabesque" w:hAnsi="Traditional Arabic" w:cs="Traditional Arabic"/>
      <w:sz w:val="27"/>
      <w:szCs w:val="27"/>
      <w:lang w:eastAsia="ar-SA"/>
    </w:rPr>
  </w:style>
  <w:style w:type="character" w:customStyle="1" w:styleId="HeaderChar">
    <w:name w:val="Header Char"/>
    <w:link w:val="Header"/>
    <w:rsid w:val="00B95906"/>
    <w:rPr>
      <w:rFonts w:cs="Traditional Arabic"/>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C8E18-5B42-4087-8DD5-8BADF4647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5023</Words>
  <Characters>28636</Characters>
  <Application>Microsoft Office Word</Application>
  <DocSecurity>0</DocSecurity>
  <Lines>238</Lines>
  <Paragraphs>67</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20</vt:i4>
      </vt:variant>
    </vt:vector>
  </HeadingPairs>
  <TitlesOfParts>
    <vt:vector size="22" baseType="lpstr">
      <vt:lpstr>ثلاثة الأصول وأدلتها ويليها القواعد الأربع</vt:lpstr>
      <vt:lpstr>ثلاثة الأصول وأدلتها ويليها القواعد الأربع</vt:lpstr>
      <vt:lpstr>    مقدمة الناشر </vt:lpstr>
      <vt:lpstr>    ما يجب على كل مسلم أن يتعلمه </vt:lpstr>
      <vt:lpstr>    الحنيفية ملة إبراهيم هي عبادة الله وحده </vt:lpstr>
      <vt:lpstr>    أنواع العبادة التي أمر الله بها </vt:lpstr>
      <vt:lpstr>    الأصل الثاني </vt:lpstr>
      <vt:lpstr>    معرفة دين الإسلام بالأدلة </vt:lpstr>
      <vt:lpstr>        المرتبة الأولى الإسلام </vt:lpstr>
      <vt:lpstr>        المرتبة الثانية الإيمان </vt:lpstr>
      <vt:lpstr>        المرتبة الثالثة الإحسان ركن واحد</vt:lpstr>
      <vt:lpstr>    الأصل الثالث معرفة نبيكم محمد (</vt:lpstr>
      <vt:lpstr>    شروط الصلاة </vt:lpstr>
      <vt:lpstr>    أركان الصلاة </vt:lpstr>
      <vt:lpstr>    القواعد الأربع </vt:lpstr>
      <vt:lpstr>        القاعدة الأولى </vt:lpstr>
      <vt:lpstr>        القاعدة الثانية </vt:lpstr>
      <vt:lpstr>        القاعدة الثالثة </vt:lpstr>
      <vt:lpstr>        القاعدة الرابعة </vt:lpstr>
      <vt:lpstr>    فهرس الآيات</vt:lpstr>
      <vt:lpstr>    فهرس الأحاديث</vt:lpstr>
      <vt:lpstr>    الفهرس</vt:lpstr>
    </vt:vector>
  </TitlesOfParts>
  <Company>www.islamhouse.com</Company>
  <LinksUpToDate>false</LinksUpToDate>
  <CharactersWithSpaces>33592</CharactersWithSpaces>
  <SharedDoc>false</SharedDoc>
  <HyperlinkBase>www.islamhouse.com</HyperlinkBase>
  <HLinks>
    <vt:vector size="108" baseType="variant">
      <vt:variant>
        <vt:i4>1966133</vt:i4>
      </vt:variant>
      <vt:variant>
        <vt:i4>104</vt:i4>
      </vt:variant>
      <vt:variant>
        <vt:i4>0</vt:i4>
      </vt:variant>
      <vt:variant>
        <vt:i4>5</vt:i4>
      </vt:variant>
      <vt:variant>
        <vt:lpwstr/>
      </vt:variant>
      <vt:variant>
        <vt:lpwstr>_Toc456823574</vt:lpwstr>
      </vt:variant>
      <vt:variant>
        <vt:i4>1966133</vt:i4>
      </vt:variant>
      <vt:variant>
        <vt:i4>98</vt:i4>
      </vt:variant>
      <vt:variant>
        <vt:i4>0</vt:i4>
      </vt:variant>
      <vt:variant>
        <vt:i4>5</vt:i4>
      </vt:variant>
      <vt:variant>
        <vt:lpwstr/>
      </vt:variant>
      <vt:variant>
        <vt:lpwstr>_Toc456823573</vt:lpwstr>
      </vt:variant>
      <vt:variant>
        <vt:i4>1966133</vt:i4>
      </vt:variant>
      <vt:variant>
        <vt:i4>92</vt:i4>
      </vt:variant>
      <vt:variant>
        <vt:i4>0</vt:i4>
      </vt:variant>
      <vt:variant>
        <vt:i4>5</vt:i4>
      </vt:variant>
      <vt:variant>
        <vt:lpwstr/>
      </vt:variant>
      <vt:variant>
        <vt:lpwstr>_Toc456823572</vt:lpwstr>
      </vt:variant>
      <vt:variant>
        <vt:i4>1966133</vt:i4>
      </vt:variant>
      <vt:variant>
        <vt:i4>86</vt:i4>
      </vt:variant>
      <vt:variant>
        <vt:i4>0</vt:i4>
      </vt:variant>
      <vt:variant>
        <vt:i4>5</vt:i4>
      </vt:variant>
      <vt:variant>
        <vt:lpwstr/>
      </vt:variant>
      <vt:variant>
        <vt:lpwstr>_Toc456823571</vt:lpwstr>
      </vt:variant>
      <vt:variant>
        <vt:i4>1966133</vt:i4>
      </vt:variant>
      <vt:variant>
        <vt:i4>80</vt:i4>
      </vt:variant>
      <vt:variant>
        <vt:i4>0</vt:i4>
      </vt:variant>
      <vt:variant>
        <vt:i4>5</vt:i4>
      </vt:variant>
      <vt:variant>
        <vt:lpwstr/>
      </vt:variant>
      <vt:variant>
        <vt:lpwstr>_Toc456823570</vt:lpwstr>
      </vt:variant>
      <vt:variant>
        <vt:i4>2031669</vt:i4>
      </vt:variant>
      <vt:variant>
        <vt:i4>74</vt:i4>
      </vt:variant>
      <vt:variant>
        <vt:i4>0</vt:i4>
      </vt:variant>
      <vt:variant>
        <vt:i4>5</vt:i4>
      </vt:variant>
      <vt:variant>
        <vt:lpwstr/>
      </vt:variant>
      <vt:variant>
        <vt:lpwstr>_Toc456823569</vt:lpwstr>
      </vt:variant>
      <vt:variant>
        <vt:i4>2031669</vt:i4>
      </vt:variant>
      <vt:variant>
        <vt:i4>68</vt:i4>
      </vt:variant>
      <vt:variant>
        <vt:i4>0</vt:i4>
      </vt:variant>
      <vt:variant>
        <vt:i4>5</vt:i4>
      </vt:variant>
      <vt:variant>
        <vt:lpwstr/>
      </vt:variant>
      <vt:variant>
        <vt:lpwstr>_Toc456823568</vt:lpwstr>
      </vt:variant>
      <vt:variant>
        <vt:i4>2031669</vt:i4>
      </vt:variant>
      <vt:variant>
        <vt:i4>62</vt:i4>
      </vt:variant>
      <vt:variant>
        <vt:i4>0</vt:i4>
      </vt:variant>
      <vt:variant>
        <vt:i4>5</vt:i4>
      </vt:variant>
      <vt:variant>
        <vt:lpwstr/>
      </vt:variant>
      <vt:variant>
        <vt:lpwstr>_Toc456823567</vt:lpwstr>
      </vt:variant>
      <vt:variant>
        <vt:i4>2031669</vt:i4>
      </vt:variant>
      <vt:variant>
        <vt:i4>56</vt:i4>
      </vt:variant>
      <vt:variant>
        <vt:i4>0</vt:i4>
      </vt:variant>
      <vt:variant>
        <vt:i4>5</vt:i4>
      </vt:variant>
      <vt:variant>
        <vt:lpwstr/>
      </vt:variant>
      <vt:variant>
        <vt:lpwstr>_Toc456823566</vt:lpwstr>
      </vt:variant>
      <vt:variant>
        <vt:i4>2031669</vt:i4>
      </vt:variant>
      <vt:variant>
        <vt:i4>50</vt:i4>
      </vt:variant>
      <vt:variant>
        <vt:i4>0</vt:i4>
      </vt:variant>
      <vt:variant>
        <vt:i4>5</vt:i4>
      </vt:variant>
      <vt:variant>
        <vt:lpwstr/>
      </vt:variant>
      <vt:variant>
        <vt:lpwstr>_Toc456823565</vt:lpwstr>
      </vt:variant>
      <vt:variant>
        <vt:i4>2031669</vt:i4>
      </vt:variant>
      <vt:variant>
        <vt:i4>44</vt:i4>
      </vt:variant>
      <vt:variant>
        <vt:i4>0</vt:i4>
      </vt:variant>
      <vt:variant>
        <vt:i4>5</vt:i4>
      </vt:variant>
      <vt:variant>
        <vt:lpwstr/>
      </vt:variant>
      <vt:variant>
        <vt:lpwstr>_Toc456823564</vt:lpwstr>
      </vt:variant>
      <vt:variant>
        <vt:i4>2031669</vt:i4>
      </vt:variant>
      <vt:variant>
        <vt:i4>38</vt:i4>
      </vt:variant>
      <vt:variant>
        <vt:i4>0</vt:i4>
      </vt:variant>
      <vt:variant>
        <vt:i4>5</vt:i4>
      </vt:variant>
      <vt:variant>
        <vt:lpwstr/>
      </vt:variant>
      <vt:variant>
        <vt:lpwstr>_Toc456823563</vt:lpwstr>
      </vt:variant>
      <vt:variant>
        <vt:i4>2031669</vt:i4>
      </vt:variant>
      <vt:variant>
        <vt:i4>32</vt:i4>
      </vt:variant>
      <vt:variant>
        <vt:i4>0</vt:i4>
      </vt:variant>
      <vt:variant>
        <vt:i4>5</vt:i4>
      </vt:variant>
      <vt:variant>
        <vt:lpwstr/>
      </vt:variant>
      <vt:variant>
        <vt:lpwstr>_Toc456823562</vt:lpwstr>
      </vt:variant>
      <vt:variant>
        <vt:i4>2031669</vt:i4>
      </vt:variant>
      <vt:variant>
        <vt:i4>26</vt:i4>
      </vt:variant>
      <vt:variant>
        <vt:i4>0</vt:i4>
      </vt:variant>
      <vt:variant>
        <vt:i4>5</vt:i4>
      </vt:variant>
      <vt:variant>
        <vt:lpwstr/>
      </vt:variant>
      <vt:variant>
        <vt:lpwstr>_Toc456823561</vt:lpwstr>
      </vt:variant>
      <vt:variant>
        <vt:i4>2031669</vt:i4>
      </vt:variant>
      <vt:variant>
        <vt:i4>20</vt:i4>
      </vt:variant>
      <vt:variant>
        <vt:i4>0</vt:i4>
      </vt:variant>
      <vt:variant>
        <vt:i4>5</vt:i4>
      </vt:variant>
      <vt:variant>
        <vt:lpwstr/>
      </vt:variant>
      <vt:variant>
        <vt:lpwstr>_Toc456823560</vt:lpwstr>
      </vt:variant>
      <vt:variant>
        <vt:i4>1835061</vt:i4>
      </vt:variant>
      <vt:variant>
        <vt:i4>14</vt:i4>
      </vt:variant>
      <vt:variant>
        <vt:i4>0</vt:i4>
      </vt:variant>
      <vt:variant>
        <vt:i4>5</vt:i4>
      </vt:variant>
      <vt:variant>
        <vt:lpwstr/>
      </vt:variant>
      <vt:variant>
        <vt:lpwstr>_Toc456823559</vt:lpwstr>
      </vt:variant>
      <vt:variant>
        <vt:i4>1835061</vt:i4>
      </vt:variant>
      <vt:variant>
        <vt:i4>8</vt:i4>
      </vt:variant>
      <vt:variant>
        <vt:i4>0</vt:i4>
      </vt:variant>
      <vt:variant>
        <vt:i4>5</vt:i4>
      </vt:variant>
      <vt:variant>
        <vt:lpwstr/>
      </vt:variant>
      <vt:variant>
        <vt:lpwstr>_Toc456823558</vt:lpwstr>
      </vt:variant>
      <vt:variant>
        <vt:i4>1835061</vt:i4>
      </vt:variant>
      <vt:variant>
        <vt:i4>2</vt:i4>
      </vt:variant>
      <vt:variant>
        <vt:i4>0</vt:i4>
      </vt:variant>
      <vt:variant>
        <vt:i4>5</vt:i4>
      </vt:variant>
      <vt:variant>
        <vt:lpwstr/>
      </vt:variant>
      <vt:variant>
        <vt:lpwstr>_Toc456823557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ثلاثة الأصول وأدلتها ويليها القواعد الأربع</dc:title>
  <dc:subject>عقيدة</dc:subject>
  <dc:creator>الشيخ محمد بن عبد الوهاب</dc:creator>
  <cp:keywords>الأصول/القواعد/التوحيد</cp:keywords>
  <dc:description>ثلاثة الأصول وأدلتها: رسالة مختصرة ونفيسة صنفها الإمام المجدد محمد بن عبد الوهاب - رحمه الله - تحتوي على الأصول الواجب على الإنسان معرفتها من معرفة العبد ربه, وأنواع العبادة التي أمر الله بها، ومعرفة العبد دينه، ومراتب الدين، وأركان كل مرتبة، ومعرفة النبي - صلى الله عليه وسلم - في نبذة من حياته، والحكمة من بعثته، والإيمان بالبعث والنشور، وركنا التوحيد وهما الكفر بالطاغوت,والإيمان بالله.</dc:description>
  <cp:lastModifiedBy>aqeedeh</cp:lastModifiedBy>
  <cp:revision>2</cp:revision>
  <cp:lastPrinted>2006-03-26T06:12:00Z</cp:lastPrinted>
  <dcterms:created xsi:type="dcterms:W3CDTF">2016-07-25T12:41:00Z</dcterms:created>
  <dcterms:modified xsi:type="dcterms:W3CDTF">2016-07-25T12:41:00Z</dcterms:modified>
</cp:coreProperties>
</file>