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37F8A"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E84957" w:rsidRPr="00E84957" w:rsidRDefault="00E84957" w:rsidP="00E84957">
      <w:pPr>
        <w:pStyle w:val="NormalWeb"/>
        <w:widowControl w:val="0"/>
        <w:bidi/>
        <w:spacing w:before="0" w:beforeAutospacing="0" w:after="80" w:afterAutospacing="0" w:line="216" w:lineRule="auto"/>
        <w:ind w:hanging="1"/>
        <w:jc w:val="center"/>
        <w:rPr>
          <w:rFonts w:cs="KFGQPC Uthman Taha Naskh" w:hint="cs"/>
          <w:b/>
          <w:bCs/>
          <w:w w:val="80"/>
          <w:sz w:val="70"/>
          <w:szCs w:val="70"/>
          <w:rtl/>
        </w:rPr>
      </w:pPr>
      <w:bookmarkStart w:id="0" w:name="_Toc230719253"/>
      <w:r w:rsidRPr="00E84957">
        <w:rPr>
          <w:rFonts w:cs="KFGQPC Uthman Taha Naskh"/>
          <w:b/>
          <w:bCs/>
          <w:w w:val="80"/>
          <w:sz w:val="70"/>
          <w:szCs w:val="70"/>
          <w:rtl/>
        </w:rPr>
        <w:t>العلاج بالرقى</w:t>
      </w:r>
      <w:bookmarkStart w:id="1" w:name="_GoBack"/>
      <w:bookmarkEnd w:id="0"/>
      <w:bookmarkEnd w:id="1"/>
    </w:p>
    <w:p w:rsidR="00E84957" w:rsidRPr="00E84957" w:rsidRDefault="00E84957" w:rsidP="00E84957">
      <w:pPr>
        <w:pStyle w:val="NormalWeb"/>
        <w:widowControl w:val="0"/>
        <w:bidi/>
        <w:spacing w:before="0" w:beforeAutospacing="0" w:after="80" w:afterAutospacing="0" w:line="216" w:lineRule="auto"/>
        <w:ind w:hanging="1"/>
        <w:jc w:val="center"/>
        <w:rPr>
          <w:rFonts w:cs="KFGQPC Uthman Taha Naskh"/>
          <w:b/>
          <w:bCs/>
          <w:sz w:val="44"/>
          <w:szCs w:val="44"/>
          <w:rtl/>
        </w:rPr>
      </w:pPr>
      <w:bookmarkStart w:id="2" w:name="_Toc230719254"/>
      <w:r w:rsidRPr="00E84957">
        <w:rPr>
          <w:rFonts w:cs="KFGQPC Uthman Taha Naskh"/>
          <w:b/>
          <w:bCs/>
          <w:sz w:val="40"/>
          <w:szCs w:val="40"/>
          <w:rtl/>
        </w:rPr>
        <w:t>من الكتاب والسنة</w:t>
      </w:r>
      <w:bookmarkEnd w:id="2"/>
    </w:p>
    <w:p w:rsidR="00337F8A" w:rsidRDefault="00337F8A" w:rsidP="00E84957">
      <w:pPr>
        <w:pStyle w:val="NormalWeb"/>
        <w:widowControl w:val="0"/>
        <w:bidi/>
        <w:spacing w:before="0" w:beforeAutospacing="0" w:after="80" w:afterAutospacing="0" w:line="216" w:lineRule="auto"/>
        <w:ind w:hanging="1"/>
        <w:jc w:val="center"/>
        <w:rPr>
          <w:rFonts w:cs="KFGQPC Uthman Taha Naskh"/>
          <w:b/>
          <w:bCs/>
          <w:szCs w:val="36"/>
          <w:rtl/>
        </w:rPr>
      </w:pPr>
      <w:bookmarkStart w:id="3" w:name="_Toc230719255"/>
    </w:p>
    <w:p w:rsidR="00337F8A" w:rsidRDefault="00337F8A" w:rsidP="00337F8A">
      <w:pPr>
        <w:pStyle w:val="NormalWeb"/>
        <w:widowControl w:val="0"/>
        <w:bidi/>
        <w:spacing w:before="0" w:beforeAutospacing="0" w:after="80" w:afterAutospacing="0" w:line="216" w:lineRule="auto"/>
        <w:ind w:hanging="1"/>
        <w:jc w:val="center"/>
        <w:rPr>
          <w:rFonts w:cs="KFGQPC Uthman Taha Naskh"/>
          <w:b/>
          <w:bCs/>
          <w:szCs w:val="36"/>
          <w:rtl/>
        </w:rPr>
      </w:pPr>
    </w:p>
    <w:p w:rsidR="00E84957" w:rsidRPr="00E84957" w:rsidRDefault="00E84957" w:rsidP="00337F8A">
      <w:pPr>
        <w:pStyle w:val="NormalWeb"/>
        <w:widowControl w:val="0"/>
        <w:bidi/>
        <w:spacing w:before="0" w:beforeAutospacing="0" w:after="80" w:afterAutospacing="0" w:line="216" w:lineRule="auto"/>
        <w:ind w:hanging="1"/>
        <w:jc w:val="center"/>
        <w:rPr>
          <w:rFonts w:cs="KFGQPC Uthman Taha Naskh"/>
          <w:b/>
          <w:bCs/>
          <w:szCs w:val="36"/>
          <w:rtl/>
        </w:rPr>
      </w:pPr>
      <w:r w:rsidRPr="00E84957">
        <w:rPr>
          <w:rFonts w:cs="KFGQPC Uthman Taha Naskh"/>
          <w:b/>
          <w:bCs/>
          <w:szCs w:val="36"/>
          <w:rtl/>
        </w:rPr>
        <w:t>الفقير إلى الله تعالى</w:t>
      </w:r>
      <w:bookmarkEnd w:id="3"/>
    </w:p>
    <w:p w:rsidR="00474582" w:rsidRPr="0000298E" w:rsidRDefault="00E84957" w:rsidP="00E84957">
      <w:pPr>
        <w:jc w:val="center"/>
        <w:rPr>
          <w:rFonts w:cs="KFGQPC Uthman Taha Naskh"/>
          <w:b/>
          <w:bCs/>
          <w:sz w:val="32"/>
          <w:szCs w:val="32"/>
          <w:rtl/>
        </w:rPr>
      </w:pPr>
      <w:bookmarkStart w:id="4" w:name="_Toc230719256"/>
      <w:r w:rsidRPr="00E84957">
        <w:rPr>
          <w:rFonts w:cs="KFGQPC Uthman Taha Naskh"/>
          <w:b/>
          <w:bCs/>
          <w:sz w:val="32"/>
          <w:szCs w:val="40"/>
          <w:rtl/>
        </w:rPr>
        <w:t>سعيد بن علي بن وهف القحطاني</w:t>
      </w:r>
      <w:bookmarkEnd w:id="4"/>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5" w:name="_Toc62138800"/>
      <w:bookmarkStart w:id="6" w:name="_Toc272967535"/>
      <w:r w:rsidRPr="0000298E">
        <w:rPr>
          <w:rFonts w:ascii="mylotus" w:hAnsi="mylotus" w:cs="mylotus"/>
          <w:b/>
          <w:bCs/>
          <w:sz w:val="32"/>
          <w:szCs w:val="32"/>
          <w:rtl/>
        </w:rPr>
        <w:lastRenderedPageBreak/>
        <w:t>بسم الله الرحمن الرحیم</w:t>
      </w:r>
    </w:p>
    <w:p w:rsidR="00FF2466" w:rsidRDefault="0000298E" w:rsidP="00FF2466">
      <w:pPr>
        <w:pStyle w:val="a2"/>
        <w:rPr>
          <w:noProof/>
        </w:rPr>
      </w:pPr>
      <w:bookmarkStart w:id="7" w:name="_Toc458080187"/>
      <w:bookmarkStart w:id="8" w:name="_Toc459765441"/>
      <w:bookmarkEnd w:id="5"/>
      <w:bookmarkEnd w:id="6"/>
      <w:r w:rsidRPr="00616021">
        <w:rPr>
          <w:rFonts w:hint="cs"/>
          <w:szCs w:val="40"/>
          <w:rtl/>
        </w:rPr>
        <w:t>الفهرس</w:t>
      </w:r>
      <w:bookmarkEnd w:id="7"/>
      <w:bookmarkEnd w:id="8"/>
      <w:r w:rsidR="00FF2466">
        <w:rPr>
          <w:szCs w:val="40"/>
          <w:rtl/>
        </w:rPr>
        <w:fldChar w:fldCharType="begin"/>
      </w:r>
      <w:r w:rsidR="00FF2466">
        <w:rPr>
          <w:szCs w:val="40"/>
          <w:rtl/>
        </w:rPr>
        <w:instrText xml:space="preserve"> </w:instrText>
      </w:r>
      <w:r w:rsidR="00FF2466">
        <w:rPr>
          <w:szCs w:val="40"/>
        </w:rPr>
        <w:instrText>TOC</w:instrText>
      </w:r>
      <w:r w:rsidR="00FF2466">
        <w:rPr>
          <w:szCs w:val="40"/>
          <w:rtl/>
        </w:rPr>
        <w:instrText xml:space="preserve"> \</w:instrText>
      </w:r>
      <w:r w:rsidR="00FF2466">
        <w:rPr>
          <w:szCs w:val="40"/>
        </w:rPr>
        <w:instrText>h \z \t</w:instrText>
      </w:r>
      <w:r w:rsidR="00FF2466">
        <w:rPr>
          <w:szCs w:val="40"/>
          <w:rtl/>
        </w:rPr>
        <w:instrText xml:space="preserve"> "عنوان الاول,1,عنوان الثاني,2,العنوان الثالث,3" </w:instrText>
      </w:r>
      <w:r w:rsidR="00FF2466">
        <w:rPr>
          <w:szCs w:val="40"/>
          <w:rtl/>
        </w:rPr>
        <w:fldChar w:fldCharType="separate"/>
      </w:r>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41" w:history="1">
        <w:r w:rsidR="00FF2466" w:rsidRPr="007D6C35">
          <w:rPr>
            <w:rStyle w:val="Hyperlink"/>
            <w:rFonts w:hint="eastAsia"/>
            <w:noProof/>
            <w:rtl/>
          </w:rPr>
          <w:t>الفهرس</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459765441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rFonts w:hint="eastAsia"/>
            <w:noProof/>
            <w:webHidden/>
            <w:rtl/>
          </w:rPr>
          <w:t>أ‌</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42" w:history="1">
        <w:r w:rsidR="00FF2466" w:rsidRPr="007D6C35">
          <w:rPr>
            <w:rStyle w:val="Hyperlink"/>
            <w:rFonts w:hint="eastAsia"/>
            <w:noProof/>
            <w:rtl/>
          </w:rPr>
          <w:t>الْمُقَدِّمَةُ</w:t>
        </w:r>
        <w:r w:rsidR="00FF2466" w:rsidRPr="007D6C35">
          <w:rPr>
            <w:rStyle w:val="Hyperlink"/>
            <w:noProof/>
            <w:rtl/>
          </w:rPr>
          <w:t xml:space="preserve">: </w:t>
        </w:r>
        <w:r w:rsidR="00FF2466" w:rsidRPr="007D6C35">
          <w:rPr>
            <w:rStyle w:val="Hyperlink"/>
            <w:rFonts w:hint="eastAsia"/>
            <w:noProof/>
            <w:rtl/>
          </w:rPr>
          <w:t>أهميَّةُ</w:t>
        </w:r>
        <w:r w:rsidR="00FF2466" w:rsidRPr="007D6C35">
          <w:rPr>
            <w:rStyle w:val="Hyperlink"/>
            <w:noProof/>
            <w:rtl/>
          </w:rPr>
          <w:t xml:space="preserve"> </w:t>
        </w:r>
        <w:r w:rsidR="00FF2466" w:rsidRPr="007D6C35">
          <w:rPr>
            <w:rStyle w:val="Hyperlink"/>
            <w:rFonts w:hint="eastAsia"/>
            <w:noProof/>
            <w:rtl/>
          </w:rPr>
          <w:t>العِلاجِ</w:t>
        </w:r>
        <w:r w:rsidR="00FF2466" w:rsidRPr="007D6C35">
          <w:rPr>
            <w:rStyle w:val="Hyperlink"/>
            <w:noProof/>
            <w:rtl/>
          </w:rPr>
          <w:t xml:space="preserve"> </w:t>
        </w:r>
        <w:r w:rsidR="00FF2466" w:rsidRPr="007D6C35">
          <w:rPr>
            <w:rStyle w:val="Hyperlink"/>
            <w:rFonts w:hint="eastAsia"/>
            <w:noProof/>
            <w:rtl/>
          </w:rPr>
          <w:t>بِالقُرْآنِ</w:t>
        </w:r>
        <w:r w:rsidR="00FF2466" w:rsidRPr="007D6C35">
          <w:rPr>
            <w:rStyle w:val="Hyperlink"/>
            <w:noProof/>
            <w:rtl/>
          </w:rPr>
          <w:t xml:space="preserve"> </w:t>
        </w:r>
        <w:r w:rsidR="00FF2466" w:rsidRPr="007D6C35">
          <w:rPr>
            <w:rStyle w:val="Hyperlink"/>
            <w:rFonts w:hint="eastAsia"/>
            <w:noProof/>
            <w:rtl/>
          </w:rPr>
          <w:t>وَالسُّنَّةِ</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459765442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43" w:history="1">
        <w:r w:rsidR="00FF2466" w:rsidRPr="007D6C35">
          <w:rPr>
            <w:rStyle w:val="Hyperlink"/>
            <w:noProof/>
            <w:rtl/>
          </w:rPr>
          <w:t xml:space="preserve">1-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السِّحْرِ</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459765443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6</w:t>
        </w:r>
        <w:r w:rsidR="00FF2466">
          <w:rPr>
            <w:noProof/>
            <w:webHidden/>
            <w:rtl/>
          </w:rPr>
          <w:fldChar w:fldCharType="end"/>
        </w:r>
      </w:hyperlink>
    </w:p>
    <w:p w:rsidR="00FF2466" w:rsidRDefault="00994449" w:rsidP="00824AF8">
      <w:pPr>
        <w:pStyle w:val="TOC2"/>
        <w:tabs>
          <w:tab w:val="right" w:leader="dot" w:pos="6226"/>
        </w:tabs>
        <w:outlineLvl w:val="9"/>
        <w:rPr>
          <w:rFonts w:asciiTheme="minorHAnsi" w:eastAsiaTheme="minorEastAsia" w:hAnsiTheme="minorHAnsi" w:cstheme="minorBidi"/>
          <w:noProof/>
          <w:sz w:val="22"/>
          <w:szCs w:val="22"/>
          <w:rtl/>
        </w:rPr>
      </w:pPr>
      <w:hyperlink w:anchor="_Toc459765444" w:history="1">
        <w:r w:rsidR="00FF2466" w:rsidRPr="007D6C35">
          <w:rPr>
            <w:rStyle w:val="Hyperlink"/>
            <w:rFonts w:hint="eastAsia"/>
            <w:noProof/>
            <w:rtl/>
          </w:rPr>
          <w:t>الْعِلاَج</w:t>
        </w:r>
        <w:r w:rsidR="00FF2466" w:rsidRPr="007D6C35">
          <w:rPr>
            <w:rStyle w:val="Hyperlink"/>
            <w:noProof/>
            <w:rtl/>
          </w:rPr>
          <w:t xml:space="preserve"> </w:t>
        </w:r>
        <w:r w:rsidR="00FF2466" w:rsidRPr="007D6C35">
          <w:rPr>
            <w:rStyle w:val="Hyperlink"/>
            <w:rFonts w:hint="eastAsia"/>
            <w:noProof/>
            <w:rtl/>
          </w:rPr>
          <w:t>الإِلَهِيُّ</w:t>
        </w:r>
        <w:r w:rsidR="00FF2466" w:rsidRPr="007D6C35">
          <w:rPr>
            <w:rStyle w:val="Hyperlink"/>
            <w:noProof/>
            <w:rtl/>
          </w:rPr>
          <w:t xml:space="preserve"> </w:t>
        </w:r>
        <w:r w:rsidR="00FF2466" w:rsidRPr="007D6C35">
          <w:rPr>
            <w:rStyle w:val="Hyperlink"/>
            <w:rFonts w:hint="eastAsia"/>
            <w:noProof/>
            <w:rtl/>
          </w:rPr>
          <w:t>لِلسِّحْرِ</w:t>
        </w:r>
        <w:r w:rsidR="00FF2466" w:rsidRPr="007D6C35">
          <w:rPr>
            <w:rStyle w:val="Hyperlink"/>
            <w:noProof/>
            <w:rtl/>
          </w:rPr>
          <w:t xml:space="preserve"> </w:t>
        </w:r>
        <w:r w:rsidR="00FF2466" w:rsidRPr="007D6C35">
          <w:rPr>
            <w:rStyle w:val="Hyperlink"/>
            <w:rFonts w:hint="eastAsia"/>
            <w:noProof/>
            <w:rtl/>
          </w:rPr>
          <w:t>قِسْمَانِ</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459765444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6</w:t>
        </w:r>
        <w:r w:rsidR="00FF2466">
          <w:rPr>
            <w:noProof/>
            <w:webHidden/>
            <w:rtl/>
          </w:rPr>
          <w:fldChar w:fldCharType="end"/>
        </w:r>
      </w:hyperlink>
    </w:p>
    <w:p w:rsidR="00FF2466" w:rsidRDefault="00994449" w:rsidP="00824AF8">
      <w:pPr>
        <w:pStyle w:val="TOC3"/>
        <w:tabs>
          <w:tab w:val="right" w:leader="dot" w:pos="6226"/>
        </w:tabs>
        <w:outlineLvl w:val="9"/>
        <w:rPr>
          <w:rFonts w:asciiTheme="minorHAnsi" w:eastAsiaTheme="minorEastAsia" w:hAnsiTheme="minorHAnsi" w:cstheme="minorBidi"/>
          <w:noProof/>
          <w:sz w:val="22"/>
          <w:szCs w:val="22"/>
          <w:rtl/>
        </w:rPr>
      </w:pPr>
      <w:hyperlink w:anchor="_Toc459765445"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الأَوَّلُ</w:t>
        </w:r>
        <w:r w:rsidR="00FF2466" w:rsidRPr="007D6C35">
          <w:rPr>
            <w:rStyle w:val="Hyperlink"/>
            <w:noProof/>
            <w:rtl/>
          </w:rPr>
          <w:t xml:space="preserve">: </w:t>
        </w:r>
        <w:r w:rsidR="00FF2466" w:rsidRPr="007D6C35">
          <w:rPr>
            <w:rStyle w:val="Hyperlink"/>
            <w:rFonts w:hint="eastAsia"/>
            <w:noProof/>
            <w:rtl/>
          </w:rPr>
          <w:t>مَا</w:t>
        </w:r>
        <w:r w:rsidR="00FF2466" w:rsidRPr="007D6C35">
          <w:rPr>
            <w:rStyle w:val="Hyperlink"/>
            <w:noProof/>
            <w:rtl/>
          </w:rPr>
          <w:t xml:space="preserve"> </w:t>
        </w:r>
        <w:r w:rsidR="00FF2466" w:rsidRPr="007D6C35">
          <w:rPr>
            <w:rStyle w:val="Hyperlink"/>
            <w:rFonts w:hint="eastAsia"/>
            <w:noProof/>
            <w:rtl/>
          </w:rPr>
          <w:t>يُتَّقَى</w:t>
        </w:r>
        <w:r w:rsidR="00FF2466" w:rsidRPr="007D6C35">
          <w:rPr>
            <w:rStyle w:val="Hyperlink"/>
            <w:noProof/>
            <w:rtl/>
          </w:rPr>
          <w:t xml:space="preserve"> </w:t>
        </w:r>
        <w:r w:rsidR="00FF2466" w:rsidRPr="007D6C35">
          <w:rPr>
            <w:rStyle w:val="Hyperlink"/>
            <w:rFonts w:hint="eastAsia"/>
            <w:noProof/>
            <w:rtl/>
          </w:rPr>
          <w:t>بِهِ</w:t>
        </w:r>
        <w:r w:rsidR="00FF2466" w:rsidRPr="007D6C35">
          <w:rPr>
            <w:rStyle w:val="Hyperlink"/>
            <w:noProof/>
            <w:rtl/>
          </w:rPr>
          <w:t xml:space="preserve"> </w:t>
        </w:r>
        <w:r w:rsidR="00FF2466" w:rsidRPr="007D6C35">
          <w:rPr>
            <w:rStyle w:val="Hyperlink"/>
            <w:rFonts w:hint="eastAsia"/>
            <w:noProof/>
            <w:rtl/>
          </w:rPr>
          <w:t>السِّحْرُ</w:t>
        </w:r>
        <w:r w:rsidR="00FF2466" w:rsidRPr="007D6C35">
          <w:rPr>
            <w:rStyle w:val="Hyperlink"/>
            <w:noProof/>
            <w:rtl/>
          </w:rPr>
          <w:t xml:space="preserve"> </w:t>
        </w:r>
        <w:r w:rsidR="00FF2466" w:rsidRPr="007D6C35">
          <w:rPr>
            <w:rStyle w:val="Hyperlink"/>
            <w:rFonts w:hint="eastAsia"/>
            <w:noProof/>
            <w:rtl/>
          </w:rPr>
          <w:t>قَبْلَ</w:t>
        </w:r>
        <w:r w:rsidR="00FF2466" w:rsidRPr="007D6C35">
          <w:rPr>
            <w:rStyle w:val="Hyperlink"/>
            <w:noProof/>
            <w:rtl/>
          </w:rPr>
          <w:t xml:space="preserve"> </w:t>
        </w:r>
        <w:r w:rsidR="00FF2466" w:rsidRPr="007D6C35">
          <w:rPr>
            <w:rStyle w:val="Hyperlink"/>
            <w:rFonts w:hint="eastAsia"/>
            <w:noProof/>
            <w:rtl/>
          </w:rPr>
          <w:t>وُقُوعِهِ</w:t>
        </w:r>
        <w:r w:rsidR="00FF2466" w:rsidRPr="007D6C35">
          <w:rPr>
            <w:rStyle w:val="Hyperlink"/>
            <w:noProof/>
            <w:rtl/>
          </w:rPr>
          <w:t xml:space="preserve"> </w:t>
        </w:r>
        <w:r w:rsidR="00FF2466" w:rsidRPr="007D6C35">
          <w:rPr>
            <w:rStyle w:val="Hyperlink"/>
            <w:rFonts w:hint="eastAsia"/>
            <w:noProof/>
            <w:rtl/>
          </w:rPr>
          <w:t>وَمِنْ</w:t>
        </w:r>
        <w:r w:rsidR="00FF2466" w:rsidRPr="007D6C35">
          <w:rPr>
            <w:rStyle w:val="Hyperlink"/>
            <w:noProof/>
            <w:rtl/>
          </w:rPr>
          <w:t xml:space="preserve"> </w:t>
        </w:r>
        <w:r w:rsidR="00FF2466" w:rsidRPr="007D6C35">
          <w:rPr>
            <w:rStyle w:val="Hyperlink"/>
            <w:rFonts w:hint="eastAsia"/>
            <w:noProof/>
            <w:rtl/>
          </w:rPr>
          <w:t>ذَلِكَ</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459765445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6</w:t>
        </w:r>
        <w:r w:rsidR="00FF2466">
          <w:rPr>
            <w:noProof/>
            <w:webHidden/>
            <w:rtl/>
          </w:rPr>
          <w:fldChar w:fldCharType="end"/>
        </w:r>
      </w:hyperlink>
    </w:p>
    <w:p w:rsidR="00FF2466" w:rsidRDefault="00994449" w:rsidP="00824AF8">
      <w:pPr>
        <w:pStyle w:val="TOC3"/>
        <w:tabs>
          <w:tab w:val="right" w:leader="dot" w:pos="6226"/>
        </w:tabs>
        <w:outlineLvl w:val="9"/>
        <w:rPr>
          <w:rFonts w:asciiTheme="minorHAnsi" w:eastAsiaTheme="minorEastAsia" w:hAnsiTheme="minorHAnsi" w:cstheme="minorBidi"/>
          <w:noProof/>
          <w:sz w:val="22"/>
          <w:szCs w:val="22"/>
          <w:rtl/>
        </w:rPr>
      </w:pPr>
      <w:hyperlink w:anchor="_Toc459765446"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الثَّانِي</w:t>
        </w:r>
        <w:r w:rsidR="00FF2466" w:rsidRPr="007D6C35">
          <w:rPr>
            <w:rStyle w:val="Hyperlink"/>
            <w:noProof/>
            <w:rtl/>
          </w:rPr>
          <w:t xml:space="preserve">: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السِّحْرِ</w:t>
        </w:r>
        <w:r w:rsidR="00FF2466" w:rsidRPr="007D6C35">
          <w:rPr>
            <w:rStyle w:val="Hyperlink"/>
            <w:noProof/>
            <w:rtl/>
          </w:rPr>
          <w:t xml:space="preserve"> </w:t>
        </w:r>
        <w:r w:rsidR="00FF2466" w:rsidRPr="007D6C35">
          <w:rPr>
            <w:rStyle w:val="Hyperlink"/>
            <w:rFonts w:hint="eastAsia"/>
            <w:noProof/>
            <w:rtl/>
          </w:rPr>
          <w:t>بَعْدَ</w:t>
        </w:r>
        <w:r w:rsidR="00FF2466" w:rsidRPr="007D6C35">
          <w:rPr>
            <w:rStyle w:val="Hyperlink"/>
            <w:noProof/>
            <w:rtl/>
          </w:rPr>
          <w:t xml:space="preserve"> </w:t>
        </w:r>
        <w:r w:rsidR="00FF2466" w:rsidRPr="007D6C35">
          <w:rPr>
            <w:rStyle w:val="Hyperlink"/>
            <w:rFonts w:hint="eastAsia"/>
            <w:noProof/>
            <w:rtl/>
          </w:rPr>
          <w:t>وُقُوعِهِ</w:t>
        </w:r>
        <w:r w:rsidR="00FF2466" w:rsidRPr="007D6C35">
          <w:rPr>
            <w:rStyle w:val="Hyperlink"/>
            <w:noProof/>
            <w:rtl/>
          </w:rPr>
          <w:t xml:space="preserve"> </w:t>
        </w:r>
        <w:r w:rsidR="00FF2466" w:rsidRPr="007D6C35">
          <w:rPr>
            <w:rStyle w:val="Hyperlink"/>
            <w:rFonts w:hint="eastAsia"/>
            <w:noProof/>
            <w:rtl/>
          </w:rPr>
          <w:t>وَهُوَ</w:t>
        </w:r>
        <w:r w:rsidR="00FF2466" w:rsidRPr="007D6C35">
          <w:rPr>
            <w:rStyle w:val="Hyperlink"/>
            <w:noProof/>
            <w:rtl/>
          </w:rPr>
          <w:t xml:space="preserve"> </w:t>
        </w:r>
        <w:r w:rsidR="00FF2466" w:rsidRPr="007D6C35">
          <w:rPr>
            <w:rStyle w:val="Hyperlink"/>
            <w:rFonts w:hint="eastAsia"/>
            <w:noProof/>
            <w:rtl/>
          </w:rPr>
          <w:t>أَنْوَاعٌ</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459765446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8</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47" w:history="1">
        <w:r w:rsidR="00FF2466" w:rsidRPr="007D6C35">
          <w:rPr>
            <w:rStyle w:val="Hyperlink"/>
            <w:noProof/>
            <w:rtl/>
          </w:rPr>
          <w:t xml:space="preserve">2-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العين</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459765447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14</w:t>
        </w:r>
        <w:r w:rsidR="00FF2466">
          <w:rPr>
            <w:noProof/>
            <w:webHidden/>
            <w:rtl/>
          </w:rPr>
          <w:fldChar w:fldCharType="end"/>
        </w:r>
      </w:hyperlink>
    </w:p>
    <w:p w:rsidR="00FF2466" w:rsidRDefault="00994449" w:rsidP="00824AF8">
      <w:pPr>
        <w:pStyle w:val="TOC2"/>
        <w:tabs>
          <w:tab w:val="right" w:leader="dot" w:pos="6226"/>
        </w:tabs>
        <w:outlineLvl w:val="9"/>
        <w:rPr>
          <w:rFonts w:asciiTheme="minorHAnsi" w:eastAsiaTheme="minorEastAsia" w:hAnsiTheme="minorHAnsi" w:cstheme="minorBidi"/>
          <w:noProof/>
          <w:sz w:val="22"/>
          <w:szCs w:val="22"/>
          <w:rtl/>
        </w:rPr>
      </w:pPr>
      <w:hyperlink w:anchor="_Toc459765448"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الأول</w:t>
        </w:r>
        <w:r w:rsidR="00337F8A">
          <w:rPr>
            <w:rStyle w:val="Hyperlink"/>
            <w:noProof/>
            <w:rtl/>
          </w:rPr>
          <w:t>:</w:t>
        </w:r>
        <w:r w:rsidR="00FF2466" w:rsidRPr="007D6C35">
          <w:rPr>
            <w:rStyle w:val="Hyperlink"/>
            <w:noProof/>
            <w:rtl/>
          </w:rPr>
          <w:t xml:space="preserve"> </w:t>
        </w:r>
        <w:r w:rsidR="00FF2466" w:rsidRPr="007D6C35">
          <w:rPr>
            <w:rStyle w:val="Hyperlink"/>
            <w:rFonts w:hint="eastAsia"/>
            <w:noProof/>
            <w:rtl/>
          </w:rPr>
          <w:t>قبل</w:t>
        </w:r>
        <w:r w:rsidR="00FF2466" w:rsidRPr="007D6C35">
          <w:rPr>
            <w:rStyle w:val="Hyperlink"/>
            <w:noProof/>
            <w:rtl/>
          </w:rPr>
          <w:t xml:space="preserve"> </w:t>
        </w:r>
        <w:r w:rsidR="00FF2466" w:rsidRPr="007D6C35">
          <w:rPr>
            <w:rStyle w:val="Hyperlink"/>
            <w:rFonts w:hint="eastAsia"/>
            <w:noProof/>
            <w:rtl/>
          </w:rPr>
          <w:t>الإصابة</w:t>
        </w:r>
        <w:r w:rsidR="00FF2466" w:rsidRPr="007D6C35">
          <w:rPr>
            <w:rStyle w:val="Hyperlink"/>
            <w:noProof/>
            <w:rtl/>
          </w:rPr>
          <w:t xml:space="preserve"> </w:t>
        </w:r>
        <w:r w:rsidR="00FF2466" w:rsidRPr="007D6C35">
          <w:rPr>
            <w:rStyle w:val="Hyperlink"/>
            <w:rFonts w:hint="eastAsia"/>
            <w:noProof/>
            <w:rtl/>
          </w:rPr>
          <w:t>وهو</w:t>
        </w:r>
        <w:r w:rsidR="00FF2466" w:rsidRPr="007D6C35">
          <w:rPr>
            <w:rStyle w:val="Hyperlink"/>
            <w:noProof/>
            <w:rtl/>
          </w:rPr>
          <w:t xml:space="preserve"> </w:t>
        </w:r>
        <w:r w:rsidR="00FF2466" w:rsidRPr="007D6C35">
          <w:rPr>
            <w:rStyle w:val="Hyperlink"/>
            <w:rFonts w:hint="eastAsia"/>
            <w:noProof/>
            <w:rtl/>
          </w:rPr>
          <w:t>أنواع</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459765448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14</w:t>
        </w:r>
        <w:r w:rsidR="00FF2466">
          <w:rPr>
            <w:noProof/>
            <w:webHidden/>
            <w:rtl/>
          </w:rPr>
          <w:fldChar w:fldCharType="end"/>
        </w:r>
      </w:hyperlink>
    </w:p>
    <w:p w:rsidR="00FF2466" w:rsidRDefault="00994449" w:rsidP="00824AF8">
      <w:pPr>
        <w:pStyle w:val="TOC2"/>
        <w:tabs>
          <w:tab w:val="right" w:leader="dot" w:pos="6226"/>
        </w:tabs>
        <w:outlineLvl w:val="9"/>
        <w:rPr>
          <w:rFonts w:asciiTheme="minorHAnsi" w:eastAsiaTheme="minorEastAsia" w:hAnsiTheme="minorHAnsi" w:cstheme="minorBidi"/>
          <w:noProof/>
          <w:sz w:val="22"/>
          <w:szCs w:val="22"/>
          <w:rtl/>
        </w:rPr>
      </w:pPr>
      <w:hyperlink w:anchor="_Toc459765449"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الثَّانِي</w:t>
        </w:r>
        <w:r w:rsidR="00FF2466" w:rsidRPr="007D6C35">
          <w:rPr>
            <w:rStyle w:val="Hyperlink"/>
            <w:noProof/>
            <w:rtl/>
          </w:rPr>
          <w:t xml:space="preserve">: </w:t>
        </w:r>
        <w:r w:rsidR="00FF2466" w:rsidRPr="007D6C35">
          <w:rPr>
            <w:rStyle w:val="Hyperlink"/>
            <w:rFonts w:hint="eastAsia"/>
            <w:noProof/>
            <w:rtl/>
          </w:rPr>
          <w:t>بَعْدَ</w:t>
        </w:r>
        <w:r w:rsidR="00FF2466" w:rsidRPr="007D6C35">
          <w:rPr>
            <w:rStyle w:val="Hyperlink"/>
            <w:noProof/>
            <w:rtl/>
          </w:rPr>
          <w:t xml:space="preserve"> </w:t>
        </w:r>
        <w:r w:rsidR="00FF2466" w:rsidRPr="007D6C35">
          <w:rPr>
            <w:rStyle w:val="Hyperlink"/>
            <w:rFonts w:hint="eastAsia"/>
            <w:noProof/>
            <w:rtl/>
          </w:rPr>
          <w:t>الإِصَابَةِ</w:t>
        </w:r>
        <w:r w:rsidR="00FF2466" w:rsidRPr="007D6C35">
          <w:rPr>
            <w:rStyle w:val="Hyperlink"/>
            <w:noProof/>
            <w:rtl/>
          </w:rPr>
          <w:t xml:space="preserve"> </w:t>
        </w:r>
        <w:r w:rsidR="00FF2466" w:rsidRPr="007D6C35">
          <w:rPr>
            <w:rStyle w:val="Hyperlink"/>
            <w:rFonts w:hint="eastAsia"/>
            <w:noProof/>
            <w:rtl/>
          </w:rPr>
          <w:t>بِالْعَيْنِ</w:t>
        </w:r>
        <w:r w:rsidR="00FF2466" w:rsidRPr="007D6C35">
          <w:rPr>
            <w:rStyle w:val="Hyperlink"/>
            <w:noProof/>
            <w:rtl/>
          </w:rPr>
          <w:t xml:space="preserve"> </w:t>
        </w:r>
        <w:r w:rsidR="00FF2466" w:rsidRPr="007D6C35">
          <w:rPr>
            <w:rStyle w:val="Hyperlink"/>
            <w:rFonts w:hint="eastAsia"/>
            <w:noProof/>
            <w:rtl/>
          </w:rPr>
          <w:t>وَهُوَ</w:t>
        </w:r>
        <w:r w:rsidR="00FF2466" w:rsidRPr="007D6C35">
          <w:rPr>
            <w:rStyle w:val="Hyperlink"/>
            <w:noProof/>
            <w:rtl/>
          </w:rPr>
          <w:t xml:space="preserve"> </w:t>
        </w:r>
        <w:r w:rsidR="00FF2466" w:rsidRPr="007D6C35">
          <w:rPr>
            <w:rStyle w:val="Hyperlink"/>
            <w:rFonts w:hint="eastAsia"/>
            <w:noProof/>
            <w:rtl/>
          </w:rPr>
          <w:t>أَنْوَاعٌ</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459765449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14</w:t>
        </w:r>
        <w:r w:rsidR="00FF2466">
          <w:rPr>
            <w:noProof/>
            <w:webHidden/>
            <w:rtl/>
          </w:rPr>
          <w:fldChar w:fldCharType="end"/>
        </w:r>
      </w:hyperlink>
    </w:p>
    <w:p w:rsidR="00FF2466" w:rsidRDefault="00994449" w:rsidP="00824AF8">
      <w:pPr>
        <w:pStyle w:val="TOC2"/>
        <w:tabs>
          <w:tab w:val="right" w:leader="dot" w:pos="6226"/>
        </w:tabs>
        <w:outlineLvl w:val="9"/>
        <w:rPr>
          <w:rFonts w:asciiTheme="minorHAnsi" w:eastAsiaTheme="minorEastAsia" w:hAnsiTheme="minorHAnsi" w:cstheme="minorBidi"/>
          <w:noProof/>
          <w:sz w:val="22"/>
          <w:szCs w:val="22"/>
          <w:rtl/>
        </w:rPr>
      </w:pPr>
      <w:hyperlink w:anchor="_Toc459765450"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الثَّالِثُ</w:t>
        </w:r>
        <w:r w:rsidR="00FF2466" w:rsidRPr="007D6C35">
          <w:rPr>
            <w:rStyle w:val="Hyperlink"/>
            <w:noProof/>
            <w:rtl/>
          </w:rPr>
          <w:t xml:space="preserve">: </w:t>
        </w:r>
        <w:r w:rsidR="00FF2466" w:rsidRPr="007D6C35">
          <w:rPr>
            <w:rStyle w:val="Hyperlink"/>
            <w:rFonts w:hint="eastAsia"/>
            <w:noProof/>
            <w:rtl/>
          </w:rPr>
          <w:t>عَمَلُ</w:t>
        </w:r>
        <w:r w:rsidR="00FF2466" w:rsidRPr="007D6C35">
          <w:rPr>
            <w:rStyle w:val="Hyperlink"/>
            <w:noProof/>
            <w:rtl/>
          </w:rPr>
          <w:t xml:space="preserve"> </w:t>
        </w:r>
        <w:r w:rsidR="00FF2466" w:rsidRPr="007D6C35">
          <w:rPr>
            <w:rStyle w:val="Hyperlink"/>
            <w:rFonts w:hint="eastAsia"/>
            <w:noProof/>
            <w:rtl/>
          </w:rPr>
          <w:t>الأَسْبَابِ</w:t>
        </w:r>
        <w:r w:rsidR="00FF2466" w:rsidRPr="007D6C35">
          <w:rPr>
            <w:rStyle w:val="Hyperlink"/>
            <w:noProof/>
            <w:rtl/>
          </w:rPr>
          <w:t xml:space="preserve"> </w:t>
        </w:r>
        <w:r w:rsidR="00FF2466" w:rsidRPr="007D6C35">
          <w:rPr>
            <w:rStyle w:val="Hyperlink"/>
            <w:rFonts w:hint="eastAsia"/>
            <w:noProof/>
            <w:rtl/>
          </w:rPr>
          <w:t>الَّتِي</w:t>
        </w:r>
        <w:r w:rsidR="00FF2466" w:rsidRPr="007D6C35">
          <w:rPr>
            <w:rStyle w:val="Hyperlink"/>
            <w:noProof/>
            <w:rtl/>
          </w:rPr>
          <w:t xml:space="preserve"> </w:t>
        </w:r>
        <w:r w:rsidR="00FF2466" w:rsidRPr="007D6C35">
          <w:rPr>
            <w:rStyle w:val="Hyperlink"/>
            <w:rFonts w:hint="eastAsia"/>
            <w:noProof/>
            <w:rtl/>
          </w:rPr>
          <w:t>تَدْفَعُ</w:t>
        </w:r>
        <w:r w:rsidR="00FF2466" w:rsidRPr="007D6C35">
          <w:rPr>
            <w:rStyle w:val="Hyperlink"/>
            <w:noProof/>
            <w:rtl/>
          </w:rPr>
          <w:t xml:space="preserve"> </w:t>
        </w:r>
        <w:r w:rsidR="00FF2466" w:rsidRPr="007D6C35">
          <w:rPr>
            <w:rStyle w:val="Hyperlink"/>
            <w:rFonts w:hint="eastAsia"/>
            <w:noProof/>
            <w:rtl/>
          </w:rPr>
          <w:t>عَيْنَ</w:t>
        </w:r>
        <w:r w:rsidR="00FF2466" w:rsidRPr="007D6C35">
          <w:rPr>
            <w:rStyle w:val="Hyperlink"/>
            <w:noProof/>
            <w:rtl/>
          </w:rPr>
          <w:t xml:space="preserve"> </w:t>
        </w:r>
        <w:r w:rsidR="00FF2466" w:rsidRPr="007D6C35">
          <w:rPr>
            <w:rStyle w:val="Hyperlink"/>
            <w:rFonts w:hint="eastAsia"/>
            <w:noProof/>
            <w:rtl/>
          </w:rPr>
          <w:t>الْحَاسِدِ،</w:t>
        </w:r>
        <w:r w:rsidR="00FF2466" w:rsidRPr="007D6C35">
          <w:rPr>
            <w:rStyle w:val="Hyperlink"/>
            <w:noProof/>
            <w:rtl/>
          </w:rPr>
          <w:t xml:space="preserve"> </w:t>
        </w:r>
        <w:r w:rsidR="00FF2466" w:rsidRPr="007D6C35">
          <w:rPr>
            <w:rStyle w:val="Hyperlink"/>
            <w:rFonts w:hint="eastAsia"/>
            <w:noProof/>
            <w:rtl/>
          </w:rPr>
          <w:t>وَهِيَ</w:t>
        </w:r>
        <w:r w:rsidR="00FF2466" w:rsidRPr="007D6C35">
          <w:rPr>
            <w:rStyle w:val="Hyperlink"/>
            <w:noProof/>
            <w:rtl/>
          </w:rPr>
          <w:t xml:space="preserve"> </w:t>
        </w:r>
        <w:r w:rsidR="00FF2466" w:rsidRPr="007D6C35">
          <w:rPr>
            <w:rStyle w:val="Hyperlink"/>
            <w:rFonts w:hint="eastAsia"/>
            <w:noProof/>
            <w:rtl/>
          </w:rPr>
          <w:t>عَلَى</w:t>
        </w:r>
        <w:r w:rsidR="00FF2466" w:rsidRPr="007D6C35">
          <w:rPr>
            <w:rStyle w:val="Hyperlink"/>
            <w:noProof/>
            <w:rtl/>
          </w:rPr>
          <w:t xml:space="preserve"> </w:t>
        </w:r>
        <w:r w:rsidR="00FF2466" w:rsidRPr="007D6C35">
          <w:rPr>
            <w:rStyle w:val="Hyperlink"/>
            <w:rFonts w:hint="eastAsia"/>
            <w:noProof/>
            <w:rtl/>
          </w:rPr>
          <w:t>النَّحْوِ</w:t>
        </w:r>
        <w:r w:rsidR="00FF2466" w:rsidRPr="007D6C35">
          <w:rPr>
            <w:rStyle w:val="Hyperlink"/>
            <w:noProof/>
            <w:rtl/>
          </w:rPr>
          <w:t xml:space="preserve"> </w:t>
        </w:r>
        <w:r w:rsidR="00FF2466" w:rsidRPr="007D6C35">
          <w:rPr>
            <w:rStyle w:val="Hyperlink"/>
            <w:rFonts w:hint="eastAsia"/>
            <w:noProof/>
            <w:rtl/>
          </w:rPr>
          <w:t>الآتِي</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459765450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16</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1" w:history="1">
        <w:r w:rsidR="00FF2466" w:rsidRPr="007D6C35">
          <w:rPr>
            <w:rStyle w:val="Hyperlink"/>
            <w:noProof/>
            <w:rtl/>
          </w:rPr>
          <w:t xml:space="preserve">3-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الْتِبَاسِ</w:t>
        </w:r>
        <w:r w:rsidR="00FF2466" w:rsidRPr="007D6C35">
          <w:rPr>
            <w:rStyle w:val="Hyperlink"/>
            <w:noProof/>
            <w:rtl/>
          </w:rPr>
          <w:t xml:space="preserve"> </w:t>
        </w:r>
        <w:r w:rsidR="00FF2466" w:rsidRPr="007D6C35">
          <w:rPr>
            <w:rStyle w:val="Hyperlink"/>
            <w:rFonts w:hint="eastAsia"/>
            <w:noProof/>
            <w:rtl/>
          </w:rPr>
          <w:t>الْجِنِّيِّ</w:t>
        </w:r>
        <w:r w:rsidR="00FF2466" w:rsidRPr="007D6C35">
          <w:rPr>
            <w:rStyle w:val="Hyperlink"/>
            <w:noProof/>
            <w:rtl/>
          </w:rPr>
          <w:t xml:space="preserve"> </w:t>
        </w:r>
        <w:r w:rsidR="00FF2466" w:rsidRPr="007D6C35">
          <w:rPr>
            <w:rStyle w:val="Hyperlink"/>
            <w:rFonts w:hint="eastAsia"/>
            <w:noProof/>
            <w:rtl/>
          </w:rPr>
          <w:t>بِالإِنْسِيِّ</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459765451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18</w:t>
        </w:r>
        <w:r w:rsidR="00FF2466">
          <w:rPr>
            <w:noProof/>
            <w:webHidden/>
            <w:rtl/>
          </w:rPr>
          <w:fldChar w:fldCharType="end"/>
        </w:r>
      </w:hyperlink>
    </w:p>
    <w:p w:rsidR="00FF2466" w:rsidRDefault="00994449" w:rsidP="00824AF8">
      <w:pPr>
        <w:pStyle w:val="TOC2"/>
        <w:tabs>
          <w:tab w:val="right" w:leader="dot" w:pos="6226"/>
        </w:tabs>
        <w:outlineLvl w:val="9"/>
        <w:rPr>
          <w:rFonts w:asciiTheme="minorHAnsi" w:eastAsiaTheme="minorEastAsia" w:hAnsiTheme="minorHAnsi" w:cstheme="minorBidi"/>
          <w:noProof/>
          <w:sz w:val="22"/>
          <w:szCs w:val="22"/>
          <w:rtl/>
        </w:rPr>
      </w:pPr>
      <w:hyperlink w:anchor="_Toc459765452"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الأَوَّلُ</w:t>
        </w:r>
        <w:r w:rsidR="00FF2466" w:rsidRPr="007D6C35">
          <w:rPr>
            <w:rStyle w:val="Hyperlink"/>
            <w:noProof/>
            <w:rtl/>
          </w:rPr>
          <w:t xml:space="preserve">: </w:t>
        </w:r>
        <w:r w:rsidR="00FF2466" w:rsidRPr="007D6C35">
          <w:rPr>
            <w:rStyle w:val="Hyperlink"/>
            <w:rFonts w:hint="eastAsia"/>
            <w:noProof/>
            <w:rtl/>
          </w:rPr>
          <w:t>قَبْلَ</w:t>
        </w:r>
        <w:r w:rsidR="00FF2466" w:rsidRPr="007D6C35">
          <w:rPr>
            <w:rStyle w:val="Hyperlink"/>
            <w:noProof/>
            <w:rtl/>
          </w:rPr>
          <w:t xml:space="preserve"> </w:t>
        </w:r>
        <w:r w:rsidR="00FF2466" w:rsidRPr="007D6C35">
          <w:rPr>
            <w:rStyle w:val="Hyperlink"/>
            <w:rFonts w:hint="eastAsia"/>
            <w:noProof/>
            <w:rtl/>
          </w:rPr>
          <w:t>الإِصَابَةِ</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459765452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18</w:t>
        </w:r>
        <w:r w:rsidR="00FF2466">
          <w:rPr>
            <w:noProof/>
            <w:webHidden/>
            <w:rtl/>
          </w:rPr>
          <w:fldChar w:fldCharType="end"/>
        </w:r>
      </w:hyperlink>
    </w:p>
    <w:p w:rsidR="00FF2466" w:rsidRDefault="00994449" w:rsidP="00824AF8">
      <w:pPr>
        <w:pStyle w:val="TOC2"/>
        <w:tabs>
          <w:tab w:val="right" w:leader="dot" w:pos="6226"/>
        </w:tabs>
        <w:outlineLvl w:val="9"/>
        <w:rPr>
          <w:rFonts w:asciiTheme="minorHAnsi" w:eastAsiaTheme="minorEastAsia" w:hAnsiTheme="minorHAnsi" w:cstheme="minorBidi"/>
          <w:noProof/>
          <w:sz w:val="22"/>
          <w:szCs w:val="22"/>
          <w:rtl/>
        </w:rPr>
      </w:pPr>
      <w:hyperlink w:anchor="_Toc459765453" w:history="1">
        <w:r w:rsidR="00FF2466" w:rsidRPr="007D6C35">
          <w:rPr>
            <w:rStyle w:val="Hyperlink"/>
            <w:rFonts w:hint="eastAsia"/>
            <w:noProof/>
            <w:rtl/>
          </w:rPr>
          <w:t>الْقِسْمُ</w:t>
        </w:r>
        <w:r w:rsidR="00FF2466" w:rsidRPr="007D6C35">
          <w:rPr>
            <w:rStyle w:val="Hyperlink"/>
            <w:noProof/>
            <w:rtl/>
          </w:rPr>
          <w:t xml:space="preserve"> </w:t>
        </w:r>
        <w:r w:rsidR="00FF2466" w:rsidRPr="007D6C35">
          <w:rPr>
            <w:rStyle w:val="Hyperlink"/>
            <w:rFonts w:hint="eastAsia"/>
            <w:noProof/>
            <w:rtl/>
          </w:rPr>
          <w:t>الثَّانِي</w:t>
        </w:r>
        <w:r w:rsidR="00FF2466" w:rsidRPr="007D6C35">
          <w:rPr>
            <w:rStyle w:val="Hyperlink"/>
            <w:noProof/>
            <w:rtl/>
          </w:rPr>
          <w:t xml:space="preserve">: </w:t>
        </w:r>
        <w:r w:rsidR="00FF2466" w:rsidRPr="007D6C35">
          <w:rPr>
            <w:rStyle w:val="Hyperlink"/>
            <w:rFonts w:hint="eastAsia"/>
            <w:noProof/>
            <w:rtl/>
          </w:rPr>
          <w:t>الْعِلاَجُ</w:t>
        </w:r>
        <w:r w:rsidR="00FF2466" w:rsidRPr="007D6C35">
          <w:rPr>
            <w:rStyle w:val="Hyperlink"/>
            <w:noProof/>
            <w:rtl/>
          </w:rPr>
          <w:t xml:space="preserve"> </w:t>
        </w:r>
        <w:r w:rsidR="00FF2466" w:rsidRPr="007D6C35">
          <w:rPr>
            <w:rStyle w:val="Hyperlink"/>
            <w:rFonts w:hint="eastAsia"/>
            <w:noProof/>
            <w:rtl/>
          </w:rPr>
          <w:t>بَعْدَ</w:t>
        </w:r>
        <w:r w:rsidR="00FF2466" w:rsidRPr="007D6C35">
          <w:rPr>
            <w:rStyle w:val="Hyperlink"/>
            <w:noProof/>
            <w:rtl/>
          </w:rPr>
          <w:t xml:space="preserve"> </w:t>
        </w:r>
        <w:r w:rsidR="00FF2466" w:rsidRPr="007D6C35">
          <w:rPr>
            <w:rStyle w:val="Hyperlink"/>
            <w:rFonts w:hint="eastAsia"/>
            <w:noProof/>
            <w:rtl/>
          </w:rPr>
          <w:t>دُخُولِ</w:t>
        </w:r>
        <w:r w:rsidR="00FF2466" w:rsidRPr="007D6C35">
          <w:rPr>
            <w:rStyle w:val="Hyperlink"/>
            <w:noProof/>
            <w:rtl/>
          </w:rPr>
          <w:t xml:space="preserve"> </w:t>
        </w:r>
        <w:r w:rsidR="00FF2466" w:rsidRPr="007D6C35">
          <w:rPr>
            <w:rStyle w:val="Hyperlink"/>
            <w:rFonts w:hint="eastAsia"/>
            <w:noProof/>
            <w:rtl/>
          </w:rPr>
          <w:t>الْجِنِّيِّ</w:t>
        </w:r>
        <w:r w:rsidR="00FF2466" w:rsidRPr="007D6C35">
          <w:rPr>
            <w:rStyle w:val="Hyperlink"/>
            <w:noProof/>
            <w:rtl/>
          </w:rPr>
          <w:t>:</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459765453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18</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4" w:history="1">
        <w:r w:rsidR="00FF2466" w:rsidRPr="007D6C35">
          <w:rPr>
            <w:rStyle w:val="Hyperlink"/>
            <w:noProof/>
            <w:rtl/>
          </w:rPr>
          <w:t xml:space="preserve">5-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الْقرْحَةِ</w:t>
        </w:r>
        <w:r w:rsidR="00FF2466" w:rsidRPr="007D6C35">
          <w:rPr>
            <w:rStyle w:val="Hyperlink"/>
            <w:noProof/>
            <w:rtl/>
          </w:rPr>
          <w:t xml:space="preserve"> </w:t>
        </w:r>
        <w:r w:rsidR="00FF2466" w:rsidRPr="007D6C35">
          <w:rPr>
            <w:rStyle w:val="Hyperlink"/>
            <w:rFonts w:hint="eastAsia"/>
            <w:noProof/>
            <w:rtl/>
          </w:rPr>
          <w:t>وَالْجُرْحِ</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459765454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24</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5" w:history="1">
        <w:r w:rsidR="00FF2466" w:rsidRPr="007D6C35">
          <w:rPr>
            <w:rStyle w:val="Hyperlink"/>
            <w:noProof/>
            <w:rtl/>
          </w:rPr>
          <w:t xml:space="preserve">6-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الْمُصِيبَةِ</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459765455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24</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6" w:history="1">
        <w:r w:rsidR="00FF2466" w:rsidRPr="007D6C35">
          <w:rPr>
            <w:rStyle w:val="Hyperlink"/>
            <w:noProof/>
            <w:rtl/>
          </w:rPr>
          <w:t xml:space="preserve">7-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الْهَمِّ</w:t>
        </w:r>
        <w:r w:rsidR="00FF2466" w:rsidRPr="007D6C35">
          <w:rPr>
            <w:rStyle w:val="Hyperlink"/>
            <w:noProof/>
            <w:rtl/>
          </w:rPr>
          <w:t xml:space="preserve"> </w:t>
        </w:r>
        <w:r w:rsidR="00FF2466" w:rsidRPr="007D6C35">
          <w:rPr>
            <w:rStyle w:val="Hyperlink"/>
            <w:rFonts w:hint="eastAsia"/>
            <w:noProof/>
            <w:rtl/>
          </w:rPr>
          <w:t>وَالْحُزْنِ</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459765456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27</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7" w:history="1">
        <w:r w:rsidR="00FF2466" w:rsidRPr="007D6C35">
          <w:rPr>
            <w:rStyle w:val="Hyperlink"/>
            <w:noProof/>
            <w:rtl/>
          </w:rPr>
          <w:t xml:space="preserve">8-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الْكَرْبِ</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459765457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28</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8" w:history="1">
        <w:r w:rsidR="00FF2466" w:rsidRPr="007D6C35">
          <w:rPr>
            <w:rStyle w:val="Hyperlink"/>
            <w:noProof/>
            <w:rtl/>
          </w:rPr>
          <w:t xml:space="preserve">9-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الْمَرِيضِ</w:t>
        </w:r>
        <w:r w:rsidR="00FF2466" w:rsidRPr="007D6C35">
          <w:rPr>
            <w:rStyle w:val="Hyperlink"/>
            <w:noProof/>
            <w:rtl/>
          </w:rPr>
          <w:t xml:space="preserve"> </w:t>
        </w:r>
        <w:r w:rsidR="00FF2466" w:rsidRPr="007D6C35">
          <w:rPr>
            <w:rStyle w:val="Hyperlink"/>
            <w:rFonts w:hint="eastAsia"/>
            <w:noProof/>
            <w:rtl/>
          </w:rPr>
          <w:t>لِنَفْسِهِ</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459765458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29</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59" w:history="1">
        <w:r w:rsidR="00FF2466" w:rsidRPr="007D6C35">
          <w:rPr>
            <w:rStyle w:val="Hyperlink"/>
            <w:noProof/>
            <w:rtl/>
          </w:rPr>
          <w:t xml:space="preserve">10-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الْمَرِيضِ</w:t>
        </w:r>
        <w:r w:rsidR="00FF2466" w:rsidRPr="007D6C35">
          <w:rPr>
            <w:rStyle w:val="Hyperlink"/>
            <w:noProof/>
            <w:rtl/>
          </w:rPr>
          <w:t xml:space="preserve"> </w:t>
        </w:r>
        <w:r w:rsidR="00FF2466" w:rsidRPr="007D6C35">
          <w:rPr>
            <w:rStyle w:val="Hyperlink"/>
            <w:rFonts w:hint="eastAsia"/>
            <w:noProof/>
            <w:rtl/>
          </w:rPr>
          <w:t>فِي</w:t>
        </w:r>
        <w:r w:rsidR="00FF2466" w:rsidRPr="007D6C35">
          <w:rPr>
            <w:rStyle w:val="Hyperlink"/>
            <w:noProof/>
            <w:rtl/>
          </w:rPr>
          <w:t xml:space="preserve"> </w:t>
        </w:r>
        <w:r w:rsidR="00FF2466" w:rsidRPr="007D6C35">
          <w:rPr>
            <w:rStyle w:val="Hyperlink"/>
            <w:rFonts w:hint="eastAsia"/>
            <w:noProof/>
            <w:rtl/>
          </w:rPr>
          <w:t>عِيَادَتِهِ</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459765459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29</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0" w:history="1">
        <w:r w:rsidR="00FF2466" w:rsidRPr="007D6C35">
          <w:rPr>
            <w:rStyle w:val="Hyperlink"/>
            <w:noProof/>
            <w:rtl/>
          </w:rPr>
          <w:t xml:space="preserve">11- </w:t>
        </w:r>
        <w:r w:rsidR="00FF2466" w:rsidRPr="007D6C35">
          <w:rPr>
            <w:rStyle w:val="Hyperlink"/>
            <w:rFonts w:hint="eastAsia"/>
            <w:noProof/>
            <w:rtl/>
          </w:rPr>
          <w:t>عِلاَجُ</w:t>
        </w:r>
        <w:r w:rsidR="00FF2466" w:rsidRPr="007D6C35">
          <w:rPr>
            <w:rStyle w:val="Hyperlink"/>
            <w:noProof/>
            <w:rtl/>
          </w:rPr>
          <w:t xml:space="preserve"> </w:t>
        </w:r>
        <w:r w:rsidR="00337F8A">
          <w:rPr>
            <w:rStyle w:val="Hyperlink"/>
            <w:rFonts w:hint="eastAsia"/>
            <w:noProof/>
            <w:rtl/>
          </w:rPr>
          <w:t>الْقَلَقِ</w:t>
        </w:r>
        <w:r w:rsidR="00FF2466" w:rsidRPr="007D6C35">
          <w:rPr>
            <w:rStyle w:val="Hyperlink"/>
            <w:noProof/>
            <w:rtl/>
          </w:rPr>
          <w:t xml:space="preserve"> </w:t>
        </w:r>
        <w:r w:rsidR="00FF2466" w:rsidRPr="007D6C35">
          <w:rPr>
            <w:rStyle w:val="Hyperlink"/>
            <w:rFonts w:hint="eastAsia"/>
            <w:noProof/>
            <w:rtl/>
          </w:rPr>
          <w:t>وَالْفَزَعِ</w:t>
        </w:r>
        <w:r w:rsidR="00FF2466" w:rsidRPr="007D6C35">
          <w:rPr>
            <w:rStyle w:val="Hyperlink"/>
            <w:noProof/>
            <w:rtl/>
          </w:rPr>
          <w:t xml:space="preserve"> </w:t>
        </w:r>
        <w:r w:rsidR="00FF2466" w:rsidRPr="007D6C35">
          <w:rPr>
            <w:rStyle w:val="Hyperlink"/>
            <w:rFonts w:hint="eastAsia"/>
            <w:noProof/>
            <w:rtl/>
          </w:rPr>
          <w:t>فِي</w:t>
        </w:r>
        <w:r w:rsidR="00FF2466" w:rsidRPr="007D6C35">
          <w:rPr>
            <w:rStyle w:val="Hyperlink"/>
            <w:noProof/>
            <w:rtl/>
          </w:rPr>
          <w:t xml:space="preserve"> </w:t>
        </w:r>
        <w:r w:rsidR="00FF2466" w:rsidRPr="007D6C35">
          <w:rPr>
            <w:rStyle w:val="Hyperlink"/>
            <w:rFonts w:hint="eastAsia"/>
            <w:noProof/>
            <w:rtl/>
          </w:rPr>
          <w:t>النَّوْمِ</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459765460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29</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1" w:history="1">
        <w:r w:rsidR="00FF2466" w:rsidRPr="007D6C35">
          <w:rPr>
            <w:rStyle w:val="Hyperlink"/>
            <w:noProof/>
            <w:rtl/>
          </w:rPr>
          <w:t xml:space="preserve">12-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الْحُمَّى</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459765461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30</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2" w:history="1">
        <w:r w:rsidR="00FF2466" w:rsidRPr="007D6C35">
          <w:rPr>
            <w:rStyle w:val="Hyperlink"/>
            <w:noProof/>
            <w:rtl/>
          </w:rPr>
          <w:t xml:space="preserve">13-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اللَّسْعَةِ</w:t>
        </w:r>
        <w:r w:rsidR="00FF2466" w:rsidRPr="007D6C35">
          <w:rPr>
            <w:rStyle w:val="Hyperlink"/>
            <w:noProof/>
            <w:rtl/>
          </w:rPr>
          <w:t xml:space="preserve"> </w:t>
        </w:r>
        <w:r w:rsidR="00FF2466" w:rsidRPr="007D6C35">
          <w:rPr>
            <w:rStyle w:val="Hyperlink"/>
            <w:rFonts w:hint="eastAsia"/>
            <w:noProof/>
            <w:rtl/>
          </w:rPr>
          <w:t>وَاللَّدْغَةِ</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459765462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30</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3" w:history="1">
        <w:r w:rsidR="00FF2466" w:rsidRPr="007D6C35">
          <w:rPr>
            <w:rStyle w:val="Hyperlink"/>
            <w:noProof/>
            <w:rtl/>
          </w:rPr>
          <w:t xml:space="preserve">14-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الْغَضَبِ</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459765463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30</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4" w:history="1">
        <w:r w:rsidR="00FF2466" w:rsidRPr="007D6C35">
          <w:rPr>
            <w:rStyle w:val="Hyperlink"/>
            <w:noProof/>
            <w:rtl/>
          </w:rPr>
          <w:t xml:space="preserve">15- </w:t>
        </w:r>
        <w:r w:rsidR="00FF2466" w:rsidRPr="007D6C35">
          <w:rPr>
            <w:rStyle w:val="Hyperlink"/>
            <w:rFonts w:hint="eastAsia"/>
            <w:noProof/>
            <w:rtl/>
          </w:rPr>
          <w:t>الْعِلاَجُ</w:t>
        </w:r>
        <w:r w:rsidR="00FF2466" w:rsidRPr="007D6C35">
          <w:rPr>
            <w:rStyle w:val="Hyperlink"/>
            <w:noProof/>
            <w:rtl/>
          </w:rPr>
          <w:t xml:space="preserve"> </w:t>
        </w:r>
        <w:r w:rsidR="00FF2466" w:rsidRPr="007D6C35">
          <w:rPr>
            <w:rStyle w:val="Hyperlink"/>
            <w:rFonts w:hint="eastAsia"/>
            <w:noProof/>
            <w:rtl/>
          </w:rPr>
          <w:t>بِالْحَبَّةِ</w:t>
        </w:r>
        <w:r w:rsidR="00FF2466" w:rsidRPr="007D6C35">
          <w:rPr>
            <w:rStyle w:val="Hyperlink"/>
            <w:noProof/>
            <w:rtl/>
          </w:rPr>
          <w:t xml:space="preserve"> </w:t>
        </w:r>
        <w:r w:rsidR="00FF2466" w:rsidRPr="007D6C35">
          <w:rPr>
            <w:rStyle w:val="Hyperlink"/>
            <w:rFonts w:hint="eastAsia"/>
            <w:noProof/>
            <w:rtl/>
          </w:rPr>
          <w:t>السَّوْدَاءِ</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459765464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31</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5" w:history="1">
        <w:r w:rsidR="00FF2466" w:rsidRPr="007D6C35">
          <w:rPr>
            <w:rStyle w:val="Hyperlink"/>
            <w:noProof/>
            <w:rtl/>
          </w:rPr>
          <w:t xml:space="preserve">16- </w:t>
        </w:r>
        <w:r w:rsidR="00FF2466" w:rsidRPr="007D6C35">
          <w:rPr>
            <w:rStyle w:val="Hyperlink"/>
            <w:rFonts w:hint="eastAsia"/>
            <w:noProof/>
            <w:rtl/>
          </w:rPr>
          <w:t>الْعِلاَجُ</w:t>
        </w:r>
        <w:r w:rsidR="00FF2466" w:rsidRPr="007D6C35">
          <w:rPr>
            <w:rStyle w:val="Hyperlink"/>
            <w:noProof/>
            <w:rtl/>
          </w:rPr>
          <w:t xml:space="preserve"> </w:t>
        </w:r>
        <w:r w:rsidR="00FF2466" w:rsidRPr="007D6C35">
          <w:rPr>
            <w:rStyle w:val="Hyperlink"/>
            <w:rFonts w:hint="eastAsia"/>
            <w:noProof/>
            <w:rtl/>
          </w:rPr>
          <w:t>بِالْعَسَلِ</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459765465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32</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6" w:history="1">
        <w:r w:rsidR="00FF2466" w:rsidRPr="007D6C35">
          <w:rPr>
            <w:rStyle w:val="Hyperlink"/>
            <w:noProof/>
            <w:rtl/>
          </w:rPr>
          <w:t xml:space="preserve">17- </w:t>
        </w:r>
        <w:r w:rsidR="00FF2466" w:rsidRPr="007D6C35">
          <w:rPr>
            <w:rStyle w:val="Hyperlink"/>
            <w:rFonts w:hint="eastAsia"/>
            <w:noProof/>
            <w:rtl/>
          </w:rPr>
          <w:t>الْعِلاَجُ</w:t>
        </w:r>
        <w:r w:rsidR="00FF2466" w:rsidRPr="007D6C35">
          <w:rPr>
            <w:rStyle w:val="Hyperlink"/>
            <w:noProof/>
            <w:rtl/>
          </w:rPr>
          <w:t xml:space="preserve"> </w:t>
        </w:r>
        <w:r w:rsidR="00FF2466" w:rsidRPr="007D6C35">
          <w:rPr>
            <w:rStyle w:val="Hyperlink"/>
            <w:rFonts w:hint="eastAsia"/>
            <w:noProof/>
            <w:rtl/>
          </w:rPr>
          <w:t>بِمَاءِ</w:t>
        </w:r>
        <w:r w:rsidR="00FF2466" w:rsidRPr="007D6C35">
          <w:rPr>
            <w:rStyle w:val="Hyperlink"/>
            <w:noProof/>
            <w:rtl/>
          </w:rPr>
          <w:t xml:space="preserve"> </w:t>
        </w:r>
        <w:r w:rsidR="00FF2466" w:rsidRPr="007D6C35">
          <w:rPr>
            <w:rStyle w:val="Hyperlink"/>
            <w:rFonts w:hint="eastAsia"/>
            <w:noProof/>
            <w:rtl/>
          </w:rPr>
          <w:t>زَمْزَمَ</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459765466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32</w:t>
        </w:r>
        <w:r w:rsidR="00FF2466">
          <w:rPr>
            <w:noProof/>
            <w:webHidden/>
            <w:rtl/>
          </w:rPr>
          <w:fldChar w:fldCharType="end"/>
        </w:r>
      </w:hyperlink>
    </w:p>
    <w:p w:rsidR="00FF2466" w:rsidRDefault="00994449" w:rsidP="00824AF8">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65467" w:history="1">
        <w:r w:rsidR="00FF2466" w:rsidRPr="007D6C35">
          <w:rPr>
            <w:rStyle w:val="Hyperlink"/>
            <w:noProof/>
            <w:rtl/>
          </w:rPr>
          <w:t xml:space="preserve">18- </w:t>
        </w:r>
        <w:r w:rsidR="00FF2466" w:rsidRPr="007D6C35">
          <w:rPr>
            <w:rStyle w:val="Hyperlink"/>
            <w:rFonts w:hint="eastAsia"/>
            <w:noProof/>
            <w:rtl/>
          </w:rPr>
          <w:t>عِلاَجُ</w:t>
        </w:r>
        <w:r w:rsidR="00FF2466" w:rsidRPr="007D6C35">
          <w:rPr>
            <w:rStyle w:val="Hyperlink"/>
            <w:noProof/>
            <w:rtl/>
          </w:rPr>
          <w:t xml:space="preserve"> </w:t>
        </w:r>
        <w:r w:rsidR="00FF2466" w:rsidRPr="007D6C35">
          <w:rPr>
            <w:rStyle w:val="Hyperlink"/>
            <w:rFonts w:hint="eastAsia"/>
            <w:noProof/>
            <w:rtl/>
          </w:rPr>
          <w:t>أَمْرَاضِ</w:t>
        </w:r>
        <w:r w:rsidR="00FF2466" w:rsidRPr="007D6C35">
          <w:rPr>
            <w:rStyle w:val="Hyperlink"/>
            <w:noProof/>
            <w:rtl/>
          </w:rPr>
          <w:t xml:space="preserve"> </w:t>
        </w:r>
        <w:r w:rsidR="00FF2466" w:rsidRPr="007D6C35">
          <w:rPr>
            <w:rStyle w:val="Hyperlink"/>
            <w:rFonts w:hint="eastAsia"/>
            <w:noProof/>
            <w:rtl/>
          </w:rPr>
          <w:t>الْقُلُوبِ</w:t>
        </w:r>
        <w:r w:rsidR="00FF2466">
          <w:rPr>
            <w:noProof/>
            <w:webHidden/>
            <w:rtl/>
          </w:rPr>
          <w:tab/>
        </w:r>
        <w:r w:rsidR="00FF2466">
          <w:rPr>
            <w:noProof/>
            <w:webHidden/>
            <w:rtl/>
          </w:rPr>
          <w:fldChar w:fldCharType="begin"/>
        </w:r>
        <w:r w:rsidR="00FF2466">
          <w:rPr>
            <w:noProof/>
            <w:webHidden/>
            <w:rtl/>
          </w:rPr>
          <w:instrText xml:space="preserve"> </w:instrText>
        </w:r>
        <w:r w:rsidR="00FF2466">
          <w:rPr>
            <w:noProof/>
            <w:webHidden/>
          </w:rPr>
          <w:instrText>PAGEREF</w:instrText>
        </w:r>
        <w:r w:rsidR="00FF2466">
          <w:rPr>
            <w:noProof/>
            <w:webHidden/>
            <w:rtl/>
          </w:rPr>
          <w:instrText xml:space="preserve"> _</w:instrText>
        </w:r>
        <w:r w:rsidR="00FF2466">
          <w:rPr>
            <w:noProof/>
            <w:webHidden/>
          </w:rPr>
          <w:instrText>Toc</w:instrText>
        </w:r>
        <w:r w:rsidR="00FF2466">
          <w:rPr>
            <w:noProof/>
            <w:webHidden/>
            <w:rtl/>
          </w:rPr>
          <w:instrText xml:space="preserve">459765467 </w:instrText>
        </w:r>
        <w:r w:rsidR="00FF2466">
          <w:rPr>
            <w:noProof/>
            <w:webHidden/>
          </w:rPr>
          <w:instrText>\h</w:instrText>
        </w:r>
        <w:r w:rsidR="00FF2466">
          <w:rPr>
            <w:noProof/>
            <w:webHidden/>
            <w:rtl/>
          </w:rPr>
          <w:instrText xml:space="preserve"> </w:instrText>
        </w:r>
        <w:r w:rsidR="00FF2466">
          <w:rPr>
            <w:noProof/>
            <w:webHidden/>
            <w:rtl/>
          </w:rPr>
        </w:r>
        <w:r w:rsidR="00FF2466">
          <w:rPr>
            <w:noProof/>
            <w:webHidden/>
            <w:rtl/>
          </w:rPr>
          <w:fldChar w:fldCharType="separate"/>
        </w:r>
        <w:r w:rsidR="00576AD9">
          <w:rPr>
            <w:noProof/>
            <w:webHidden/>
            <w:rtl/>
          </w:rPr>
          <w:t>33</w:t>
        </w:r>
        <w:r w:rsidR="00FF2466">
          <w:rPr>
            <w:noProof/>
            <w:webHidden/>
            <w:rtl/>
          </w:rPr>
          <w:fldChar w:fldCharType="end"/>
        </w:r>
      </w:hyperlink>
    </w:p>
    <w:p w:rsidR="0000298E" w:rsidRPr="00281D91" w:rsidRDefault="00FF2466" w:rsidP="00824AF8">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466507" w:rsidRPr="00296E6D" w:rsidRDefault="00466507" w:rsidP="00296E6D">
      <w:pPr>
        <w:pStyle w:val="a0"/>
        <w:jc w:val="center"/>
        <w:rPr>
          <w:b/>
          <w:bCs/>
          <w:rtl/>
        </w:rPr>
      </w:pPr>
      <w:bookmarkStart w:id="9" w:name="_Toc230719257"/>
      <w:r w:rsidRPr="00296E6D">
        <w:rPr>
          <w:b/>
          <w:bCs/>
          <w:rtl/>
        </w:rPr>
        <w:lastRenderedPageBreak/>
        <w:t>بسم الله الرحمن الرحيم</w:t>
      </w:r>
      <w:bookmarkEnd w:id="9"/>
    </w:p>
    <w:p w:rsidR="00466507" w:rsidRPr="00466507" w:rsidRDefault="00466507" w:rsidP="00466507">
      <w:pPr>
        <w:pStyle w:val="a2"/>
        <w:rPr>
          <w:rtl/>
        </w:rPr>
      </w:pPr>
      <w:bookmarkStart w:id="10" w:name="_Toc230719258"/>
      <w:bookmarkStart w:id="11" w:name="_Toc230720104"/>
      <w:bookmarkStart w:id="12" w:name="_Toc232601217"/>
      <w:bookmarkStart w:id="13" w:name="_Toc459765442"/>
      <w:r w:rsidRPr="00466507">
        <w:rPr>
          <w:rFonts w:hint="eastAsia"/>
          <w:rtl/>
        </w:rPr>
        <w:t>الْمُقَدِّمَةُ</w:t>
      </w:r>
      <w:r w:rsidRPr="00466507">
        <w:rPr>
          <w:rtl/>
        </w:rPr>
        <w:t xml:space="preserve">: </w:t>
      </w:r>
      <w:r w:rsidRPr="00466507">
        <w:rPr>
          <w:rFonts w:hint="eastAsia"/>
          <w:rtl/>
        </w:rPr>
        <w:t>أهميَّةُ</w:t>
      </w:r>
      <w:r w:rsidRPr="00466507">
        <w:rPr>
          <w:rtl/>
        </w:rPr>
        <w:t xml:space="preserve"> </w:t>
      </w:r>
      <w:r w:rsidRPr="00466507">
        <w:rPr>
          <w:rFonts w:hint="eastAsia"/>
          <w:rtl/>
        </w:rPr>
        <w:t>العِلاجِ</w:t>
      </w:r>
      <w:r w:rsidRPr="00466507">
        <w:rPr>
          <w:rtl/>
        </w:rPr>
        <w:t xml:space="preserve"> </w:t>
      </w:r>
      <w:r w:rsidRPr="00466507">
        <w:rPr>
          <w:rFonts w:hint="eastAsia"/>
          <w:rtl/>
        </w:rPr>
        <w:t>بِالقُرْآنِ</w:t>
      </w:r>
      <w:r w:rsidRPr="00466507">
        <w:rPr>
          <w:rtl/>
        </w:rPr>
        <w:t xml:space="preserve"> </w:t>
      </w:r>
      <w:r w:rsidRPr="00466507">
        <w:rPr>
          <w:rFonts w:hint="eastAsia"/>
          <w:rtl/>
        </w:rPr>
        <w:t>وَالسُّنَّةِ</w:t>
      </w:r>
      <w:bookmarkEnd w:id="10"/>
      <w:bookmarkEnd w:id="11"/>
      <w:bookmarkEnd w:id="12"/>
      <w:bookmarkEnd w:id="13"/>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4" w:name="_Toc230719259"/>
      <w:r w:rsidRPr="004A0A74">
        <w:rPr>
          <w:rStyle w:val="Cha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كَثِيرَاً. أَمَّا بَعْدُ:</w:t>
      </w:r>
      <w:bookmarkEnd w:id="14"/>
    </w:p>
    <w:p w:rsidR="00466507" w:rsidRPr="004A0A74" w:rsidRDefault="00466507" w:rsidP="004962D3">
      <w:pPr>
        <w:pStyle w:val="NormalWeb"/>
        <w:widowControl w:val="0"/>
        <w:bidi/>
        <w:spacing w:before="0" w:beforeAutospacing="0" w:after="0" w:afterAutospacing="0"/>
        <w:ind w:firstLine="284"/>
        <w:jc w:val="both"/>
        <w:rPr>
          <w:rStyle w:val="Char"/>
          <w:rtl/>
        </w:rPr>
      </w:pPr>
      <w:bookmarkStart w:id="15" w:name="_Toc230719260"/>
      <w:r w:rsidRPr="004A0A74">
        <w:rPr>
          <w:rStyle w:val="Char"/>
          <w:rtl/>
        </w:rPr>
        <w:t xml:space="preserve">فَلاَ شَكَّ، وَلاَ رَيْبَ أَنَّ الْعِلاجَ بِالْقُرْآنِ الْكَرِيمِ، وَبِمَا ثَبَتَ عَنِ النَّبِيِّ </w:t>
      </w:r>
      <w:r w:rsidR="00296E6D" w:rsidRPr="00296E6D">
        <w:rPr>
          <w:rFonts w:cs="CTraditional Arabic"/>
          <w:sz w:val="36"/>
          <w:szCs w:val="28"/>
          <w:rtl/>
        </w:rPr>
        <w:t>ج</w:t>
      </w:r>
      <w:r w:rsidRPr="004A0A74">
        <w:rPr>
          <w:rStyle w:val="Char"/>
          <w:rtl/>
        </w:rPr>
        <w:t xml:space="preserve"> مِنَ الرُّقَى: هُوَ عِلاَجٌ نَافِعٌ، وَشِفَاءٌ تَامٌّ، قال الله</w:t>
      </w:r>
      <w:r w:rsidR="00296E6D" w:rsidRPr="00296E6D">
        <w:rPr>
          <w:rFonts w:cs="CTraditional Arabic"/>
          <w:sz w:val="32"/>
          <w:szCs w:val="28"/>
          <w:rtl/>
        </w:rPr>
        <w:t>ﻷ</w:t>
      </w:r>
      <w:r w:rsidR="00296E6D" w:rsidRPr="004A0A74">
        <w:rPr>
          <w:rStyle w:val="Char"/>
        </w:rPr>
        <w:t>:</w:t>
      </w:r>
      <w:r w:rsidRPr="004A0A74">
        <w:rPr>
          <w:rStyle w:val="Char"/>
          <w:rtl/>
        </w:rPr>
        <w:t xml:space="preserve"> </w:t>
      </w:r>
      <w:r w:rsidR="007E76BE" w:rsidRPr="007E76BE">
        <w:rPr>
          <w:rStyle w:val="Char"/>
          <w:szCs w:val="28"/>
          <w:rtl/>
        </w:rPr>
        <w:t>﴿</w:t>
      </w:r>
      <w:r w:rsidR="007E76BE" w:rsidRPr="003F145E">
        <w:rPr>
          <w:rStyle w:val="Char3"/>
          <w:rtl/>
        </w:rPr>
        <w:t>قُلْ هُوَ لِلَّذِينَ آمَنُوا هُدًى وَشِفَاءٌ</w:t>
      </w:r>
      <w:r w:rsidR="007E76BE" w:rsidRPr="007E76BE">
        <w:rPr>
          <w:rStyle w:val="Char"/>
          <w:rFonts w:hAnsi="Times New Roman" w:hint="cs"/>
          <w:szCs w:val="28"/>
          <w:rtl/>
        </w:rPr>
        <w:t>﴾</w:t>
      </w:r>
      <w:r w:rsidR="007E76BE" w:rsidRPr="003F145E">
        <w:rPr>
          <w:rStyle w:val="Char4"/>
          <w:rtl/>
        </w:rPr>
        <w:t xml:space="preserve"> [فصلت: 44]</w:t>
      </w:r>
      <w:bookmarkEnd w:id="15"/>
      <w:r w:rsidRPr="004A0A74">
        <w:rPr>
          <w:rStyle w:val="Char"/>
          <w:rtl/>
        </w:rPr>
        <w:t>، وقال</w:t>
      </w:r>
      <w:r w:rsidR="004525FB" w:rsidRPr="004525FB">
        <w:rPr>
          <w:rStyle w:val="Char"/>
          <w:rtl/>
        </w:rPr>
        <w:t xml:space="preserve"> سبحانه وتعالی:</w:t>
      </w:r>
      <w:r w:rsidRPr="004A0A74">
        <w:rPr>
          <w:rStyle w:val="Char"/>
          <w:rtl/>
        </w:rPr>
        <w:t xml:space="preserve"> </w:t>
      </w:r>
      <w:r w:rsidR="004962D3" w:rsidRPr="004962D3">
        <w:rPr>
          <w:rFonts w:cs="Traditional Arabic"/>
          <w:position w:val="-6"/>
          <w:sz w:val="32"/>
          <w:szCs w:val="28"/>
          <w:rtl/>
        </w:rPr>
        <w:t>﴿</w:t>
      </w:r>
      <w:r w:rsidR="004962D3" w:rsidRPr="003F145E">
        <w:rPr>
          <w:rStyle w:val="Char3"/>
          <w:rtl/>
        </w:rPr>
        <w:t>وَنُنَزِّلُ مِنَ الْقُرْآنِ مَا هُوَ شِفَاءٌ وَرَحْمَةٌ لِلْمُؤْمِنِينَ</w:t>
      </w:r>
      <w:r w:rsidR="004962D3" w:rsidRPr="004962D3">
        <w:rPr>
          <w:rFonts w:cs="Traditional Arabic" w:hint="cs"/>
          <w:position w:val="-6"/>
          <w:sz w:val="32"/>
          <w:szCs w:val="28"/>
          <w:rtl/>
        </w:rPr>
        <w:t>﴾</w:t>
      </w:r>
      <w:r w:rsidR="004962D3" w:rsidRPr="003F145E">
        <w:rPr>
          <w:rStyle w:val="Char4"/>
          <w:rtl/>
        </w:rPr>
        <w:t xml:space="preserve"> [الإسراء: 82]</w:t>
      </w:r>
      <w:r>
        <w:rPr>
          <w:rFonts w:ascii="QCF_BSML" w:hAnsi="QCF_BSML" w:cs="QCF_BSML"/>
          <w:b/>
          <w:bCs/>
          <w:rtl/>
        </w:rPr>
        <w:t xml:space="preserve"> </w:t>
      </w:r>
      <w:r w:rsidRPr="004A0A74">
        <w:rPr>
          <w:rStyle w:val="Char"/>
          <w:rtl/>
        </w:rPr>
        <w:t>، وَمِنْ هُنَا لِبَيَانِ الْجِنْسِ؛ فَإِنَّ الْقُرْآنَ كُلَّهُ شِفَاءٌ كَمَا فِي الآيَةِ الْمُتَقَدِّمَةِ</w:t>
      </w:r>
      <w:r w:rsidRPr="00337F8A">
        <w:rPr>
          <w:rStyle w:val="Char"/>
          <w:vertAlign w:val="superscript"/>
          <w:rtl/>
        </w:rPr>
        <w:t>(</w:t>
      </w:r>
      <w:r w:rsidRPr="00337F8A">
        <w:rPr>
          <w:rStyle w:val="Char"/>
          <w:vertAlign w:val="superscript"/>
          <w:rtl/>
        </w:rPr>
        <w:footnoteReference w:id="1"/>
      </w:r>
      <w:r w:rsidRPr="00337F8A">
        <w:rPr>
          <w:rStyle w:val="Char"/>
          <w:vertAlign w:val="superscript"/>
          <w:rtl/>
        </w:rPr>
        <w:t>)</w:t>
      </w:r>
      <w:r w:rsidRPr="004A0A74">
        <w:rPr>
          <w:rStyle w:val="Char"/>
          <w:rtl/>
        </w:rPr>
        <w:t>، وقال</w:t>
      </w:r>
      <w:r w:rsidR="00296E6D">
        <w:rPr>
          <w:rStyle w:val="Char"/>
          <w:rFonts w:hint="cs"/>
          <w:rtl/>
        </w:rPr>
        <w:t xml:space="preserve"> </w:t>
      </w:r>
      <w:r w:rsidR="00296E6D" w:rsidRPr="00296E6D">
        <w:rPr>
          <w:rFonts w:cs="CTraditional Arabic"/>
          <w:sz w:val="32"/>
          <w:szCs w:val="28"/>
          <w:rtl/>
        </w:rPr>
        <w:t>ﻷ</w:t>
      </w:r>
      <w:r w:rsidR="00296E6D" w:rsidRPr="004A0A74">
        <w:rPr>
          <w:rStyle w:val="Char"/>
        </w:rPr>
        <w:t>:</w:t>
      </w:r>
      <w:r w:rsidRPr="004A0A74">
        <w:rPr>
          <w:rStyle w:val="Char"/>
          <w:rtl/>
        </w:rPr>
        <w:t xml:space="preserve"> </w:t>
      </w:r>
      <w:r w:rsidR="004962D3" w:rsidRPr="004962D3">
        <w:rPr>
          <w:rFonts w:cs="Traditional Arabic"/>
          <w:position w:val="-6"/>
          <w:sz w:val="32"/>
          <w:szCs w:val="28"/>
          <w:rtl/>
        </w:rPr>
        <w:t>﴿</w:t>
      </w:r>
      <w:r w:rsidR="004962D3" w:rsidRPr="003F145E">
        <w:rPr>
          <w:rStyle w:val="Char3"/>
          <w:rtl/>
        </w:rPr>
        <w:t>يَا أَيُّهَا النَّاسُ قَدْ جَاءَتْكُمْ مَوْعِظَةٌ مِنْ رَبِّكُمْ وَشِفَاءٌ لِمَا فِي الصُّدُورِ و</w:t>
      </w:r>
      <w:bookmarkStart w:id="16" w:name="Editing"/>
      <w:bookmarkEnd w:id="16"/>
      <w:r w:rsidR="004962D3" w:rsidRPr="003F145E">
        <w:rPr>
          <w:rStyle w:val="Char3"/>
          <w:rtl/>
        </w:rPr>
        <w:t>َهُدًى وَرَحْمَةٌ لِلْمُؤْمِنِينَ٥٧</w:t>
      </w:r>
      <w:r w:rsidR="004962D3" w:rsidRPr="004962D3">
        <w:rPr>
          <w:rFonts w:cs="Traditional Arabic" w:hint="cs"/>
          <w:position w:val="-6"/>
          <w:sz w:val="32"/>
          <w:szCs w:val="28"/>
          <w:rtl/>
        </w:rPr>
        <w:t>﴾</w:t>
      </w:r>
      <w:r w:rsidR="004962D3" w:rsidRPr="003F145E">
        <w:rPr>
          <w:rStyle w:val="Char4"/>
          <w:rtl/>
        </w:rPr>
        <w:t xml:space="preserve"> [يونس: 57]</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7" w:name="_Toc230719261"/>
      <w:r w:rsidRPr="004A0A74">
        <w:rPr>
          <w:rStyle w:val="Char"/>
          <w:rtl/>
        </w:rPr>
        <w:t xml:space="preserve">فَالْقُرْآنُ هُوَ الشِّفَاءُ التَّامُّ مِنْ جَمِيعِ الأَدْوَاءِ الْقَلْبِيَّةِ، وَالْبَدَنِيَّةِ، وَأدْوَاءِ الدُّنْيَا، </w:t>
      </w:r>
      <w:r w:rsidRPr="00296E6D">
        <w:rPr>
          <w:rStyle w:val="Char"/>
          <w:rFonts w:hAnsi="Times New Roman"/>
          <w:spacing w:val="-6"/>
          <w:rtl/>
        </w:rPr>
        <w:lastRenderedPageBreak/>
        <w:t>وَالآخِرَةِ، وَمَا كُلُّ أَحَدٍ يُؤَهَّلُ وَلاَ يُوَفَّقُ لِلاِسْتِشْفَاءِ بِالْقُرْآنِ، وَإِذَا أَحْسَنَ الْعَلِيلُ التَّدَاوِيَ بِهِ، وَعَالَجَ بِهِ مَرَضَهُ بِصِدْقٍ وَإيْمَانٍ، وَقَبُولٍ تَامٍّ، وَاعْتِقَادٍ جَازِمٍ، وَاسْتِيفَاءِ شُرُوطِهِ، لَمْ يُقَاوِمْهُ الدَّاءُ أَبَدَاً</w:t>
      </w:r>
      <w:r w:rsidRPr="00296E6D">
        <w:rPr>
          <w:rStyle w:val="Char"/>
          <w:rFonts w:hAnsi="Times New Roman" w:hint="cs"/>
          <w:spacing w:val="-6"/>
          <w:rtl/>
        </w:rPr>
        <w:t>،</w:t>
      </w:r>
      <w:r w:rsidRPr="00296E6D">
        <w:rPr>
          <w:rStyle w:val="Char"/>
          <w:rFonts w:hAnsi="Times New Roman"/>
          <w:spacing w:val="-6"/>
          <w:rtl/>
        </w:rPr>
        <w:t xml:space="preserve"> وَكَيْفَ تُقَاوِمُ الأَدْوَاءُ كَلامَ رَبِّ الأرضِ وَاِّلسَّمَاءِ الَّذِي لَوْ نَزَلَ عَلَى الْجِبَال</w:t>
      </w:r>
      <w:r w:rsidRPr="00296E6D">
        <w:rPr>
          <w:rStyle w:val="Char"/>
          <w:rFonts w:hAnsi="Times New Roman" w:hint="cs"/>
          <w:spacing w:val="-6"/>
          <w:rtl/>
        </w:rPr>
        <w:t>ِ</w:t>
      </w:r>
      <w:r w:rsidRPr="00296E6D">
        <w:rPr>
          <w:rStyle w:val="Char"/>
          <w:rFonts w:hAnsi="Times New Roman"/>
          <w:spacing w:val="-6"/>
          <w:rtl/>
        </w:rPr>
        <w:t xml:space="preserve"> لَصَد</w:t>
      </w:r>
      <w:r w:rsidRPr="00296E6D">
        <w:rPr>
          <w:rStyle w:val="Char"/>
          <w:rFonts w:hAnsi="Times New Roman" w:hint="cs"/>
          <w:spacing w:val="-6"/>
          <w:rtl/>
        </w:rPr>
        <w:t>ّ</w:t>
      </w:r>
      <w:r w:rsidRPr="00296E6D">
        <w:rPr>
          <w:rStyle w:val="Char"/>
          <w:rFonts w:hAnsi="Times New Roman"/>
          <w:spacing w:val="-6"/>
          <w:rtl/>
        </w:rPr>
        <w:t xml:space="preserve">َعَهَا، أَوْ عَلَى الْأَرْضِ لَقَطّعَهَا، فَمَا مِنْ مَرَضٍ مِنْ أَمْرَاضِ الْقُلُوبِ وَالْأَبْدَانِ إلّا وَفِي الْقُرْآنِ سَبِيلُ الدّلَالَةِ عَلَى عِلاَجِهِ، وَسَبَبِهِ، وَالْحِمِيَةِ مِنْهُ لِمَنْ رَزَقَهُ اللّهُ فَهْمًا فِي كِتَابِهِ. وَاللَّهُ </w:t>
      </w:r>
      <w:r w:rsidR="00296E6D" w:rsidRPr="00296E6D">
        <w:rPr>
          <w:rFonts w:cs="CTraditional Arabic"/>
          <w:spacing w:val="-6"/>
          <w:sz w:val="32"/>
          <w:szCs w:val="28"/>
          <w:rtl/>
        </w:rPr>
        <w:t>ﻷ</w:t>
      </w:r>
      <w:r w:rsidRPr="00296E6D">
        <w:rPr>
          <w:rStyle w:val="Char"/>
          <w:rFonts w:hAnsi="Times New Roman"/>
          <w:spacing w:val="-6"/>
          <w:rtl/>
        </w:rPr>
        <w:t xml:space="preserve"> قَدْ ذَكَرَ فِي الْقُرْآنِ أَمْرَاضَ الْقُلُوبِ وَالأَبْدَانِ، وَطِبَّ الْقُلُوبِ وَالأَبْدَانِ:</w:t>
      </w:r>
      <w:bookmarkEnd w:id="17"/>
    </w:p>
    <w:p w:rsidR="00466507" w:rsidRPr="004A0A74" w:rsidRDefault="00466507" w:rsidP="004962D3">
      <w:pPr>
        <w:pStyle w:val="NormalWeb"/>
        <w:widowControl w:val="0"/>
        <w:bidi/>
        <w:spacing w:before="0" w:beforeAutospacing="0" w:after="0" w:afterAutospacing="0"/>
        <w:ind w:firstLine="284"/>
        <w:jc w:val="both"/>
        <w:rPr>
          <w:rStyle w:val="Char"/>
          <w:rtl/>
        </w:rPr>
      </w:pPr>
      <w:bookmarkStart w:id="18" w:name="_Toc230719262"/>
      <w:r w:rsidRPr="004A0A74">
        <w:rPr>
          <w:rStyle w:val="Char"/>
          <w:rtl/>
        </w:rPr>
        <w:t>فَأمَّا أمرَاضُ الْقُلُوبِ فَهِيَ نَوْعَانِ: مَرَضُ شُبْهَةٍ وَشَكٍّ، وَمَرَضُ شَهْوَةٍ وَغَيٍّ، وَهُوَ سُبْحَانَهُ يّذْكُرُ أمْرَاضَ الْقُلُوبِ مُفَصّلَةً، وَيَذْكُرُ أَسْبَابَ أَمْرَاضِهَا وَعِلَاجَهَا</w:t>
      </w:r>
      <w:bookmarkEnd w:id="18"/>
      <w:r w:rsidRPr="00337F8A">
        <w:rPr>
          <w:rStyle w:val="FootnoteReference"/>
          <w:rFonts w:cs="Traditional Arabic"/>
          <w:szCs w:val="32"/>
          <w:rtl/>
        </w:rPr>
        <w:t>(</w:t>
      </w:r>
      <w:r w:rsidRPr="00337F8A">
        <w:rPr>
          <w:rStyle w:val="FootnoteReference"/>
          <w:rFonts w:cs="Traditional Arabic"/>
          <w:szCs w:val="32"/>
          <w:rtl/>
        </w:rPr>
        <w:footnoteReference w:id="2"/>
      </w:r>
      <w:r w:rsidRPr="00337F8A">
        <w:rPr>
          <w:rStyle w:val="FootnoteReference"/>
          <w:rFonts w:cs="Traditional Arabic"/>
          <w:szCs w:val="32"/>
          <w:rtl/>
        </w:rPr>
        <w:t>)</w:t>
      </w:r>
      <w:r w:rsidRPr="004A0A74">
        <w:rPr>
          <w:rStyle w:val="Char"/>
          <w:rtl/>
        </w:rPr>
        <w:t xml:space="preserve">، قَالَ تَعَالَى: </w:t>
      </w:r>
      <w:r w:rsidR="004962D3" w:rsidRPr="004962D3">
        <w:rPr>
          <w:rFonts w:cs="Traditional Arabic"/>
          <w:position w:val="-6"/>
          <w:sz w:val="32"/>
          <w:szCs w:val="28"/>
          <w:rtl/>
        </w:rPr>
        <w:t>﴿</w:t>
      </w:r>
      <w:r w:rsidR="004962D3" w:rsidRPr="003F145E">
        <w:rPr>
          <w:rStyle w:val="Char3"/>
          <w:rtl/>
        </w:rPr>
        <w:t>أَوَلَمْ يَكْفِهِمْ أَنَّا أَنْزَلْنَا عَلَيْكَ الْكِتَابَ يُتْلَى عَلَيْهِمْ  إِنَّ فِي ذَلِكَ لَرَحْمَةً وَذِكْرَى لِقَوْمٍ يُؤْمِنُونَ٥١</w:t>
      </w:r>
      <w:r w:rsidR="004962D3" w:rsidRPr="004962D3">
        <w:rPr>
          <w:rFonts w:cs="Traditional Arabic" w:hint="cs"/>
          <w:position w:val="-6"/>
          <w:sz w:val="32"/>
          <w:szCs w:val="28"/>
          <w:rtl/>
        </w:rPr>
        <w:t>﴾</w:t>
      </w:r>
      <w:r w:rsidR="004962D3" w:rsidRPr="003F145E">
        <w:rPr>
          <w:rStyle w:val="Char4"/>
          <w:rtl/>
        </w:rPr>
        <w:t xml:space="preserve"> [العنكبوت: 51]</w:t>
      </w:r>
      <w:r w:rsidRPr="009A0042">
        <w:rPr>
          <w:rStyle w:val="Char"/>
          <w:spacing w:val="-6"/>
          <w:rtl/>
        </w:rPr>
        <w:t xml:space="preserve">، قَالَ الْعَلاَّمَةُ ابْنُ الْقَيِّمِ </w:t>
      </w:r>
      <w:r w:rsidR="00296E6D" w:rsidRPr="009A0042">
        <w:rPr>
          <w:rStyle w:val="Char"/>
          <w:rFonts w:cs="CTraditional Arabic"/>
          <w:spacing w:val="-6"/>
          <w:szCs w:val="28"/>
          <w:rtl/>
        </w:rPr>
        <w:t>/</w:t>
      </w:r>
      <w:r w:rsidRPr="009A0042">
        <w:rPr>
          <w:rStyle w:val="Char"/>
          <w:spacing w:val="-6"/>
          <w:rtl/>
        </w:rPr>
        <w:t>:</w:t>
      </w:r>
      <w:r w:rsidRPr="004A0A74">
        <w:rPr>
          <w:rStyle w:val="Char"/>
          <w:rtl/>
        </w:rPr>
        <w:t xml:space="preserve"> </w:t>
      </w:r>
      <w:r w:rsidRPr="009A0042">
        <w:rPr>
          <w:rStyle w:val="Char"/>
          <w:rtl/>
        </w:rPr>
        <w:t>((</w:t>
      </w:r>
      <w:r w:rsidRPr="004A0A74">
        <w:rPr>
          <w:rStyle w:val="Char"/>
          <w:rtl/>
        </w:rPr>
        <w:t>فَمَنْ لَمْ يَشْفِهِ الْقُرْآنُ فَلَا شَفَاهُ اللّهُ وَمَنْ لَمْ يَكْفِهِ فَلَا كَفَاهُ اللّهُ</w:t>
      </w:r>
      <w:r w:rsidRPr="009A0042">
        <w:rPr>
          <w:rStyle w:val="Char"/>
          <w:rtl/>
        </w:rPr>
        <w:t>))</w:t>
      </w:r>
      <w:r w:rsidRPr="00337F8A">
        <w:rPr>
          <w:rStyle w:val="Char"/>
          <w:vertAlign w:val="superscript"/>
          <w:rtl/>
        </w:rPr>
        <w:t>(</w:t>
      </w:r>
      <w:r w:rsidRPr="00337F8A">
        <w:rPr>
          <w:rStyle w:val="Char"/>
          <w:vertAlign w:val="superscript"/>
          <w:rtl/>
        </w:rPr>
        <w:footnoteReference w:id="3"/>
      </w:r>
      <w:r w:rsidRPr="00337F8A">
        <w:rPr>
          <w:rStyle w:val="Char"/>
          <w:vertAlign w:val="superscript"/>
          <w:rtl/>
        </w:rPr>
        <w:t>)</w:t>
      </w:r>
      <w:r w:rsidRPr="009A0042">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9" w:name="_Toc230719263"/>
      <w:r w:rsidRPr="004A0A74">
        <w:rPr>
          <w:rStyle w:val="Char"/>
          <w:rtl/>
        </w:rPr>
        <w:t>وَأَمّا أمراضُ الْأَبَدَانِ فَقَدْ أَرْشَدَ الْقُرْآنُ إِلَى أُصُولِ طِبِّهَا، وَمَجَامِعِهِ وَقَوَاعِدِهِ، وَذَلِكَ أَنّ قَوَاعِدَ طِبّ الْأَبْدَانِ كُلَّهَا فِي الْقُرْآنِ الْعَظِيمِ وَهِيَ ثَلَاثَةٌ: حِفْظُ الصّحّةِ، وَالْحِمْيَةُ عَنِ الْمُؤْذِي، وَاسْتِفْرَاغُ الْمَوَادِّ الْفَاسِدَةِ الْمُؤْذِيَةِ، وَالاسْتِدْلالُ بِذَلِكَ عَلَى سَائِرِ أَفْرَادِ هَذِهِ الأنْوَاعِ</w:t>
      </w:r>
      <w:bookmarkEnd w:id="19"/>
      <w:r w:rsidRPr="00337F8A">
        <w:rPr>
          <w:rStyle w:val="FootnoteReference"/>
          <w:rFonts w:cs="Traditional Arabic"/>
          <w:szCs w:val="32"/>
          <w:rtl/>
        </w:rPr>
        <w:t>(</w:t>
      </w:r>
      <w:r w:rsidRPr="00337F8A">
        <w:rPr>
          <w:rStyle w:val="FootnoteReference"/>
          <w:rFonts w:cs="Traditional Arabic"/>
          <w:szCs w:val="32"/>
          <w:rtl/>
        </w:rPr>
        <w:footnoteReference w:id="4"/>
      </w:r>
      <w:r w:rsidRPr="00337F8A">
        <w:rPr>
          <w:rStyle w:val="FootnoteReference"/>
          <w:rFonts w:cs="Traditional Arabic"/>
          <w:szCs w:val="32"/>
          <w:rtl/>
        </w:rPr>
        <w:t>)</w:t>
      </w:r>
      <w:r w:rsidRPr="004A0A74">
        <w:rPr>
          <w:rStyle w:val="Char"/>
          <w:rtl/>
        </w:rPr>
        <w:t>.</w:t>
      </w:r>
    </w:p>
    <w:p w:rsidR="00466507" w:rsidRPr="00337F8A" w:rsidRDefault="00466507" w:rsidP="00296E6D">
      <w:pPr>
        <w:pStyle w:val="NormalWeb"/>
        <w:widowControl w:val="0"/>
        <w:bidi/>
        <w:spacing w:before="0" w:beforeAutospacing="0" w:after="0" w:afterAutospacing="0"/>
        <w:ind w:firstLine="284"/>
        <w:jc w:val="both"/>
        <w:rPr>
          <w:rStyle w:val="Char"/>
          <w:rFonts w:hAnsi="Times New Roman"/>
          <w:spacing w:val="-4"/>
          <w:rtl/>
        </w:rPr>
      </w:pPr>
      <w:bookmarkStart w:id="20" w:name="_Toc230719264"/>
      <w:r w:rsidRPr="00337F8A">
        <w:rPr>
          <w:rStyle w:val="Char"/>
          <w:rFonts w:hAnsi="Times New Roman"/>
          <w:spacing w:val="-4"/>
          <w:rtl/>
        </w:rPr>
        <w:lastRenderedPageBreak/>
        <w:t>وَلَوْ أَحْسَنَ الْعَبْدُ التَّدَاوِيَ بِالْقُرْآنِ</w:t>
      </w:r>
      <w:r w:rsidRPr="00337F8A">
        <w:rPr>
          <w:rStyle w:val="Char"/>
          <w:rFonts w:hAnsi="Times New Roman" w:hint="cs"/>
          <w:spacing w:val="-4"/>
          <w:rtl/>
        </w:rPr>
        <w:t>؛</w:t>
      </w:r>
      <w:r w:rsidRPr="00337F8A">
        <w:rPr>
          <w:rStyle w:val="Char"/>
          <w:rFonts w:hAnsi="Times New Roman"/>
          <w:spacing w:val="-4"/>
          <w:rtl/>
        </w:rPr>
        <w:t xml:space="preserve"> لَرَأَى لِذَلِكَ تَأْثِيرَاً عَجِيبَاً فِي الشِّفَاءِ الْعَاجِلِ.</w:t>
      </w:r>
      <w:bookmarkEnd w:id="20"/>
    </w:p>
    <w:p w:rsidR="00466507" w:rsidRPr="004A0A74" w:rsidRDefault="00466507" w:rsidP="009A0042">
      <w:pPr>
        <w:pStyle w:val="NormalWeb"/>
        <w:widowControl w:val="0"/>
        <w:bidi/>
        <w:spacing w:before="0" w:beforeAutospacing="0" w:after="0" w:afterAutospacing="0"/>
        <w:ind w:firstLine="284"/>
        <w:jc w:val="both"/>
        <w:rPr>
          <w:rStyle w:val="Char"/>
          <w:rtl/>
        </w:rPr>
      </w:pPr>
      <w:bookmarkStart w:id="21" w:name="_Toc230719265"/>
      <w:r w:rsidRPr="004A0A74">
        <w:rPr>
          <w:rStyle w:val="Char"/>
          <w:rtl/>
        </w:rPr>
        <w:t xml:space="preserve">قَالَ الإِمَامُ ابْنُ الْقَيِّمِ </w:t>
      </w:r>
      <w:r w:rsidR="00296E6D" w:rsidRPr="00296E6D">
        <w:rPr>
          <w:rStyle w:val="Char"/>
          <w:rFonts w:cs="CTraditional Arabic"/>
          <w:szCs w:val="28"/>
          <w:rtl/>
        </w:rPr>
        <w:t>/</w:t>
      </w:r>
      <w:r w:rsidRPr="004A0A74">
        <w:rPr>
          <w:rStyle w:val="Char"/>
          <w:rtl/>
        </w:rPr>
        <w:t xml:space="preserve">: </w:t>
      </w:r>
      <w:r w:rsidRPr="009A0042">
        <w:rPr>
          <w:rStyle w:val="Char"/>
          <w:rtl/>
        </w:rPr>
        <w:t>((</w:t>
      </w:r>
      <w:r w:rsidRPr="004A0A74">
        <w:rPr>
          <w:rStyle w:val="Char"/>
          <w:rtl/>
        </w:rPr>
        <w:t xml:space="preserve">لَقَدْ مَرّ بِي وَقْتٌ </w:t>
      </w:r>
      <w:r w:rsidRPr="004A0A74">
        <w:rPr>
          <w:rStyle w:val="Char"/>
          <w:rFonts w:hint="cs"/>
          <w:rtl/>
        </w:rPr>
        <w:t xml:space="preserve">فِي </w:t>
      </w:r>
      <w:r w:rsidRPr="004A0A74">
        <w:rPr>
          <w:rStyle w:val="Char"/>
          <w:rtl/>
        </w:rPr>
        <w:t>مَكّةَ سَقِمْتُ فِيهِ وَ</w:t>
      </w:r>
      <w:r w:rsidRPr="004A0A74">
        <w:rPr>
          <w:rStyle w:val="Char"/>
          <w:rFonts w:hint="cs"/>
          <w:rtl/>
        </w:rPr>
        <w:t>لاَ أَجِدُ</w:t>
      </w:r>
      <w:r w:rsidRPr="004A0A74">
        <w:rPr>
          <w:rStyle w:val="Char"/>
          <w:rtl/>
        </w:rPr>
        <w:t xml:space="preserve"> طبِيبَ</w:t>
      </w:r>
      <w:r w:rsidRPr="004A0A74">
        <w:rPr>
          <w:rStyle w:val="Char"/>
          <w:rFonts w:hint="cs"/>
          <w:rtl/>
        </w:rPr>
        <w:t>اً</w:t>
      </w:r>
      <w:r w:rsidRPr="004A0A74">
        <w:rPr>
          <w:rStyle w:val="Char"/>
          <w:rtl/>
        </w:rPr>
        <w:t xml:space="preserve"> وَ</w:t>
      </w:r>
      <w:r w:rsidRPr="004A0A74">
        <w:rPr>
          <w:rStyle w:val="Char"/>
          <w:rFonts w:hint="cs"/>
          <w:rtl/>
        </w:rPr>
        <w:t xml:space="preserve">لاَ </w:t>
      </w:r>
      <w:r w:rsidRPr="004A0A74">
        <w:rPr>
          <w:rStyle w:val="Char"/>
          <w:rtl/>
        </w:rPr>
        <w:t>دوَاء</w:t>
      </w:r>
      <w:r w:rsidRPr="004A0A74">
        <w:rPr>
          <w:rStyle w:val="Char"/>
          <w:rFonts w:hint="cs"/>
          <w:rtl/>
        </w:rPr>
        <w:t>ً،</w:t>
      </w:r>
      <w:r w:rsidRPr="004A0A74">
        <w:rPr>
          <w:rStyle w:val="Char"/>
          <w:rtl/>
        </w:rPr>
        <w:t xml:space="preserve"> فَكُنْت أُعَالِجُ نَفْسِي بِالْفَاتِحَةِ، فَأَرَى لَهَا تَأْثِيرَاً عَجِيبَاً: آخُذُ شَرْبَةً مِنْ مَاءِ زَمْزَمَ وَأَقْرَؤُهَا عَلَيْهَا مِرَارًا ثُمّ أَشْرَبُهُ فَوَجَدْتُ بِذَلِكَ الْبُرْءَ التّام</w:t>
      </w:r>
      <w:r w:rsidRPr="004A0A74">
        <w:rPr>
          <w:rStyle w:val="Char"/>
          <w:rFonts w:hint="cs"/>
          <w:rtl/>
        </w:rPr>
        <w:t>َ</w:t>
      </w:r>
      <w:r w:rsidRPr="004A0A74">
        <w:rPr>
          <w:rStyle w:val="Char"/>
          <w:rtl/>
        </w:rPr>
        <w:t>ّ ثُم</w:t>
      </w:r>
      <w:r w:rsidRPr="004A0A74">
        <w:rPr>
          <w:rStyle w:val="Char"/>
          <w:rFonts w:hint="cs"/>
          <w:rtl/>
        </w:rPr>
        <w:t>َ</w:t>
      </w:r>
      <w:r w:rsidRPr="004A0A74">
        <w:rPr>
          <w:rStyle w:val="Char"/>
          <w:rtl/>
        </w:rPr>
        <w:t xml:space="preserve">ّ صِرْتُ أَعْتَمِدُ ذَلِكَ عِنْد كَثِيرٍ مِنَ الْأَوْجَاعِ، فَأَنْتَفِعُ بِهِ غَايَةَ الِانْتِفَاعِ، فَكُنْتُ أَصِفُ ذَلِكَ لِمَنْ يَشْتَكِي أَلَمَاً، فَكَانَ كَثِيرٌ مِنْهُمْ يَبْرَأُ </w:t>
      </w:r>
      <w:r w:rsidRPr="009A0042">
        <w:rPr>
          <w:rStyle w:val="Char"/>
          <w:rtl/>
        </w:rPr>
        <w:t>سَرِيعَاً))</w:t>
      </w:r>
      <w:bookmarkEnd w:id="21"/>
      <w:r w:rsidRPr="00337F8A">
        <w:rPr>
          <w:rStyle w:val="Char"/>
          <w:vertAlign w:val="superscript"/>
          <w:rtl/>
        </w:rPr>
        <w:t>(</w:t>
      </w:r>
      <w:r w:rsidRPr="00337F8A">
        <w:rPr>
          <w:rStyle w:val="Char"/>
          <w:vertAlign w:val="superscript"/>
          <w:rtl/>
        </w:rPr>
        <w:footnoteReference w:id="5"/>
      </w:r>
      <w:r w:rsidRPr="00337F8A">
        <w:rPr>
          <w:rStyle w:val="Char"/>
          <w:vertAlign w:val="superscript"/>
          <w:rtl/>
        </w:rPr>
        <w:t>)</w:t>
      </w:r>
      <w:r w:rsidRPr="009A0042">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2" w:name="_Toc230719266"/>
      <w:r w:rsidRPr="004A0A74">
        <w:rPr>
          <w:rStyle w:val="Char"/>
          <w:rtl/>
        </w:rPr>
        <w:t>وَكَذَلِكَ الْعِلاَجُ بِالرُّقَى النَّبَوِيَّةِ الثَّابِتَةِ مِنْ أَنْفَعِ الأَدْوِيَةِ، وَالدُّعَاءُ إِذَا سَلِمَ مِنَ الْمَوَانِعِ مِنْ أَنْفَعِ الأَسْبَابِ فِي دَفْعِ الْمَكْرُوهِ، وَحُصُولِ الْمَطْلُوبِ، فَهُوَ مِنْ أَنْفَعِ الأدْوِيَةِ، وَخَاصَّةً مَعَ الإِلْحَاحِ فِيهِ، وَهُوَ عَدُوُّ الْبَلاَءِ، يُدَافِعُهُ وَيُعَالِجُهُ، وَيَمْنَعُ نُزُولَهُ، أَوْ يُخَفِّفُهُ إِذَا نَزَلَ</w:t>
      </w:r>
      <w:bookmarkEnd w:id="22"/>
      <w:r w:rsidRPr="00337F8A">
        <w:rPr>
          <w:rStyle w:val="FootnoteReference"/>
          <w:rFonts w:cs="Traditional Arabic"/>
          <w:szCs w:val="32"/>
          <w:rtl/>
        </w:rPr>
        <w:t>(</w:t>
      </w:r>
      <w:r w:rsidRPr="00337F8A">
        <w:rPr>
          <w:rStyle w:val="FootnoteReference"/>
          <w:rFonts w:cs="Traditional Arabic"/>
          <w:szCs w:val="32"/>
          <w:rtl/>
        </w:rPr>
        <w:footnoteReference w:id="6"/>
      </w:r>
      <w:r w:rsidRPr="00337F8A">
        <w:rPr>
          <w:rStyle w:val="FootnoteReference"/>
          <w:rFonts w:cs="Traditional Arabic"/>
          <w:szCs w:val="32"/>
          <w:rtl/>
        </w:rPr>
        <w:t>)</w:t>
      </w:r>
      <w:r w:rsidRPr="004A0A74">
        <w:rPr>
          <w:rStyle w:val="Char"/>
          <w:rtl/>
        </w:rPr>
        <w:t xml:space="preserve">؛ لقول النبي </w:t>
      </w:r>
      <w:r w:rsidR="00296E6D" w:rsidRPr="00296E6D">
        <w:rPr>
          <w:rFonts w:cs="CTraditional Arabic"/>
          <w:sz w:val="36"/>
          <w:szCs w:val="28"/>
          <w:rtl/>
        </w:rPr>
        <w:t>ج</w:t>
      </w:r>
      <w:r w:rsidRPr="004A0A74">
        <w:rPr>
          <w:rStyle w:val="Char"/>
          <w:rtl/>
        </w:rPr>
        <w:t xml:space="preserve"> «</w:t>
      </w:r>
      <w:r w:rsidRPr="004A0A74">
        <w:rPr>
          <w:rStyle w:val="Char5"/>
          <w:rtl/>
        </w:rPr>
        <w:t>الدُّعاءُ يَنْفَعُ مِمَّا نَزَلَ وَمِمَّا لَمْ يَنْزِلْ، فَعَلَيْكُمْ عِبَادَ اللَّهِ بالدُّعاء</w:t>
      </w:r>
      <w:r w:rsidRPr="004A0A74">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7"/>
      </w:r>
      <w:r w:rsidRPr="00337F8A">
        <w:rPr>
          <w:rStyle w:val="FootnoteReference"/>
          <w:rFonts w:cs="Traditional Arabic"/>
          <w:szCs w:val="32"/>
          <w:rtl/>
        </w:rPr>
        <w:t>)</w:t>
      </w:r>
      <w:r w:rsidRPr="009A0042">
        <w:rPr>
          <w:rStyle w:val="Char"/>
          <w:rtl/>
        </w:rPr>
        <w:t>؛</w:t>
      </w:r>
      <w:r>
        <w:rPr>
          <w:szCs w:val="36"/>
          <w:rtl/>
        </w:rPr>
        <w:t xml:space="preserve"> </w:t>
      </w:r>
      <w:r w:rsidRPr="00296E6D">
        <w:rPr>
          <w:rStyle w:val="Char"/>
          <w:rtl/>
        </w:rPr>
        <w:t xml:space="preserve">ولقوله </w:t>
      </w:r>
      <w:r w:rsidR="00296E6D" w:rsidRPr="00296E6D">
        <w:rPr>
          <w:rFonts w:cs="CTraditional Arabic"/>
          <w:sz w:val="36"/>
          <w:szCs w:val="28"/>
          <w:rtl/>
        </w:rPr>
        <w:t>ج</w:t>
      </w:r>
      <w:r>
        <w:rPr>
          <w:szCs w:val="36"/>
          <w:rtl/>
        </w:rPr>
        <w:t>:</w:t>
      </w:r>
      <w:r w:rsidRPr="004A0A74">
        <w:rPr>
          <w:rStyle w:val="Char"/>
          <w:rtl/>
        </w:rPr>
        <w:t xml:space="preserve"> «</w:t>
      </w:r>
      <w:r w:rsidRPr="004A0A74">
        <w:rPr>
          <w:rStyle w:val="Char5"/>
          <w:rtl/>
        </w:rPr>
        <w:t>لاَ يَرُدُّ القَضَاءَ إلاّ الدُّعاءُ، وَلاَ يَزِيدُ فِي الْعُمُرِ إلاَّ الْبِرُّ</w:t>
      </w:r>
      <w:r w:rsidRPr="004A0A74">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8"/>
      </w:r>
      <w:r w:rsidRPr="00337F8A">
        <w:rPr>
          <w:rStyle w:val="FootnoteReference"/>
          <w:rFonts w:cs="Traditional Arabic"/>
          <w:szCs w:val="32"/>
          <w:rtl/>
        </w:rPr>
        <w:t>)</w:t>
      </w:r>
      <w:r w:rsidRPr="009A0042">
        <w:rPr>
          <w:rStyle w:val="Char"/>
          <w:rtl/>
        </w:rPr>
        <w:t>،</w:t>
      </w:r>
      <w:r w:rsidRPr="004A0A74">
        <w:rPr>
          <w:rStyle w:val="Char"/>
          <w:rtl/>
        </w:rPr>
        <w:t xml:space="preserve"> وَلَكِنْ هَاهُنَا أَمْرٌ يَنْبَغِي </w:t>
      </w:r>
      <w:r w:rsidRPr="009A0042">
        <w:rPr>
          <w:rStyle w:val="Char"/>
          <w:rFonts w:hAnsi="Times New Roman"/>
          <w:spacing w:val="-6"/>
          <w:rtl/>
        </w:rPr>
        <w:t xml:space="preserve">التَّفَطُّنُ لَهُ: وَهُوَ أَنَّ الآيَاتِ، وَالأَذْكَارَ، وَالدَّعَوَاتِ، وَالتَّعَوُّذَاِتِ الَّتِي يُسْتَشْفَى بِهَا، وَيُرْقَى بِهَا، هِيَ فِي نَفْسِهَا نَافِعَةٌ شَافِيَةٌ، وَلَكِنْ تَسْتَدْعِي قَبُولَ وَقُوَّةَ الْفَاعِلِ وَتَأْثِيرَهُ، فَمَتَى تَخَلَّفَ الشِّفَاءُ كَانَ لِضَعْفِ تَأْثِيرِ الْفَاعِلِ، أوْ لِعَدَمِ قَبُولِ الْمُنْفَعِلِ، أوْ لِمَانِعٍ قَوِيٍّ فِيهِ يَمْنَعُ أَنْ يَنْجَعَ </w:t>
      </w:r>
      <w:r w:rsidRPr="009A0042">
        <w:rPr>
          <w:rStyle w:val="Char"/>
          <w:rFonts w:hAnsi="Times New Roman"/>
          <w:spacing w:val="-6"/>
          <w:rtl/>
        </w:rPr>
        <w:lastRenderedPageBreak/>
        <w:t>فِيهِ الدَّوَاءُ؛ فَإِنَّ الْعِلاَجَ بِالرُّقَى يَكُونُ بِأَمْرَيْنِ:</w:t>
      </w:r>
    </w:p>
    <w:p w:rsidR="00466507" w:rsidRPr="004A0A74" w:rsidRDefault="00466507" w:rsidP="00296E6D">
      <w:pPr>
        <w:pStyle w:val="2"/>
        <w:spacing w:after="0" w:line="240" w:lineRule="auto"/>
        <w:ind w:firstLine="284"/>
        <w:jc w:val="both"/>
        <w:outlineLvl w:val="9"/>
        <w:rPr>
          <w:rStyle w:val="Char"/>
          <w:rtl/>
        </w:rPr>
      </w:pPr>
      <w:bookmarkStart w:id="23" w:name="_Toc230719267"/>
      <w:bookmarkStart w:id="24" w:name="_Toc230720105"/>
      <w:bookmarkStart w:id="25" w:name="_Toc232601218"/>
      <w:r w:rsidRPr="00296E6D">
        <w:rPr>
          <w:rStyle w:val="Char0"/>
          <w:b/>
          <w:bCs/>
          <w:rtl/>
        </w:rPr>
        <w:t>الأَمْرُ الأوَّلُ:</w:t>
      </w:r>
      <w:r w:rsidRPr="001402B0">
        <w:rPr>
          <w:rtl/>
        </w:rPr>
        <w:t xml:space="preserve"> </w:t>
      </w:r>
      <w:r w:rsidRPr="00296E6D">
        <w:rPr>
          <w:rStyle w:val="Char"/>
          <w:b w:val="0"/>
          <w:bCs w:val="0"/>
          <w:rtl/>
        </w:rPr>
        <w:t>مِنْ جِهَةِ الْمَرِيضِ، وَيَكُونُ بِقُوَّةِ نَفِسِهِ، وَصِدْقِ تَوَجُّهِهِ إِلَى اللَّهِ تَعَالَى، وَاعْتِقَادِهِ الْجَازِمِ بِأَنَّ الْقُرْآنَ شِفَاءٌ وَرَحْمَةٌ لِلْمُؤْمِنِينَ، وَالتَّعَوُّذِ الصَّحِيحِ الَّذِي قَدْ تَوَاطَأَ عَلَيْهِ الْقَلْبُ وَاللِّسَانُ؛ فَإِنَّ هَذَا نَوْعُ مُحَارَبَةٍ، وَالْمُحَارِبُ لا يَتِمُّ لَهُ الانْتِصَارُ مِنْ عَدُوِّهِ إِلاَّ بِأَمْرَيْنِ:</w:t>
      </w:r>
      <w:bookmarkEnd w:id="23"/>
      <w:bookmarkEnd w:id="24"/>
      <w:bookmarkEnd w:id="25"/>
    </w:p>
    <w:p w:rsidR="00466507" w:rsidRPr="009A0042" w:rsidRDefault="00466507" w:rsidP="00296E6D">
      <w:pPr>
        <w:pStyle w:val="NormalWeb"/>
        <w:widowControl w:val="0"/>
        <w:bidi/>
        <w:spacing w:before="0" w:beforeAutospacing="0" w:after="0" w:afterAutospacing="0"/>
        <w:ind w:firstLine="284"/>
        <w:jc w:val="both"/>
        <w:rPr>
          <w:rStyle w:val="Char"/>
          <w:rFonts w:hAnsi="Times New Roman"/>
          <w:spacing w:val="-6"/>
          <w:rtl/>
        </w:rPr>
      </w:pPr>
      <w:bookmarkStart w:id="26" w:name="_Toc230719268"/>
      <w:r w:rsidRPr="009A0042">
        <w:rPr>
          <w:rStyle w:val="Char"/>
          <w:rFonts w:hAnsi="Times New Roman"/>
          <w:spacing w:val="-6"/>
          <w:rtl/>
        </w:rPr>
        <w:t>أَنْ يَكُونَ السِّلاَحُ صَحِيحَاً فِي نَفْسِهِ جَيِّدَاً، وَأَنْ يَكُونَ السَّاعِدُ قَوِيَّاً، فَمَتَى تَخَلَّفَ أَحَدُهُمَا لَمْ يُغْنِ السِّلاَحُ كَثِيرَ طَائِلٍ، فَكَيْفَ إِذَا عُدِمَ الأَمْرَانُ جَمِيعَاً: يَكُونُ الْقَلْبُ خَرَابَاً مِنَ التَّوْحِيدِ، وَالتَّوَكُّلِ، وَالتَّقْوَى، وَالتَّوَجُّهِ، وَلاَ سِلاَحَ لَهُ.</w:t>
      </w:r>
      <w:bookmarkEnd w:id="26"/>
    </w:p>
    <w:p w:rsidR="00466507" w:rsidRPr="004A0A74" w:rsidRDefault="00466507" w:rsidP="009A0042">
      <w:pPr>
        <w:pStyle w:val="NormalWeb"/>
        <w:widowControl w:val="0"/>
        <w:bidi/>
        <w:spacing w:before="0" w:beforeAutospacing="0" w:after="0" w:afterAutospacing="0"/>
        <w:ind w:firstLine="284"/>
        <w:jc w:val="both"/>
        <w:rPr>
          <w:rStyle w:val="Char"/>
          <w:rtl/>
        </w:rPr>
      </w:pPr>
      <w:bookmarkStart w:id="27" w:name="_Toc230719269"/>
      <w:r w:rsidRPr="00296E6D">
        <w:rPr>
          <w:rStyle w:val="Char0"/>
          <w:rtl/>
        </w:rPr>
        <w:t>الأمْرُ الثَّانِي</w:t>
      </w:r>
      <w:r w:rsidRPr="009A0042">
        <w:rPr>
          <w:rStyle w:val="Char"/>
          <w:rtl/>
        </w:rPr>
        <w:t>:</w:t>
      </w:r>
      <w:r w:rsidRPr="004A0A74">
        <w:rPr>
          <w:rStyle w:val="Char"/>
          <w:rtl/>
        </w:rPr>
        <w:t xml:space="preserve"> مِنْ جِهَةِ الْمُعَالِجِ بِالْقُرْآنِ وَالسُّنَّةِ أَنْ يَكُونَ فِيهِ هَذَانِ الأَمْرَانِ أَيْضَاً</w:t>
      </w:r>
      <w:bookmarkEnd w:id="27"/>
      <w:r w:rsidRPr="00337F8A">
        <w:rPr>
          <w:rStyle w:val="Char"/>
          <w:vertAlign w:val="superscript"/>
          <w:rtl/>
        </w:rPr>
        <w:t>(</w:t>
      </w:r>
      <w:r w:rsidRPr="00337F8A">
        <w:rPr>
          <w:rStyle w:val="Char"/>
          <w:vertAlign w:val="superscript"/>
          <w:rtl/>
        </w:rPr>
        <w:footnoteReference w:id="9"/>
      </w:r>
      <w:r w:rsidRPr="00337F8A">
        <w:rPr>
          <w:rStyle w:val="Char"/>
          <w:vertAlign w:val="superscript"/>
          <w:rtl/>
        </w:rPr>
        <w:t>)</w:t>
      </w:r>
      <w:r w:rsidRPr="009A0042">
        <w:rPr>
          <w:rStyle w:val="Char"/>
          <w:rtl/>
        </w:rPr>
        <w:t>؛</w:t>
      </w:r>
      <w:r w:rsidRPr="004A0A74">
        <w:rPr>
          <w:rStyle w:val="Char"/>
          <w:rtl/>
        </w:rPr>
        <w:t xml:space="preserve"> وَلِهَذَا قَالَ ابْنُ التِّينِ </w:t>
      </w:r>
      <w:r w:rsidR="00296E6D" w:rsidRPr="00296E6D">
        <w:rPr>
          <w:rStyle w:val="Char"/>
          <w:rFonts w:cs="CTraditional Arabic"/>
          <w:szCs w:val="28"/>
          <w:rtl/>
        </w:rPr>
        <w:t>/</w:t>
      </w:r>
      <w:r w:rsidRPr="004A0A74">
        <w:rPr>
          <w:rStyle w:val="Char"/>
          <w:rtl/>
        </w:rPr>
        <w:t xml:space="preserve">: </w:t>
      </w:r>
      <w:r w:rsidRPr="009A0042">
        <w:rPr>
          <w:rStyle w:val="Char"/>
          <w:rtl/>
        </w:rPr>
        <w:t>((ا</w:t>
      </w:r>
      <w:r w:rsidRPr="004A0A74">
        <w:rPr>
          <w:rStyle w:val="Char"/>
          <w:rtl/>
        </w:rPr>
        <w:t>لرُّقَى بِالْمُعَوِّذَتِ وَغَيْرِهَا مِنْ أَسْمَاءِ اللَّهِ هُوَ الطِّبُّ الرُّوحَانِيُّ إِذَا كَانَ عَلَى لِسَانِ الْأَبْرَارِ مِنَ الْخَلْقِ حَصَلَ الشِّفَاءُ بِإِذْنِ اللَّهِ تَعَالَى</w:t>
      </w:r>
      <w:r w:rsidRPr="009A0042">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10"/>
      </w:r>
      <w:r w:rsidRPr="00337F8A">
        <w:rPr>
          <w:rStyle w:val="FootnoteReference"/>
          <w:rFonts w:cs="Traditional Arabic"/>
          <w:szCs w:val="32"/>
          <w:rtl/>
        </w:rPr>
        <w:t>)</w:t>
      </w:r>
      <w:r w:rsidRPr="004A0A74">
        <w:rPr>
          <w:rStyle w:val="Char"/>
          <w:rtl/>
        </w:rPr>
        <w:t>.</w:t>
      </w:r>
    </w:p>
    <w:p w:rsidR="00466507" w:rsidRPr="00337F8A" w:rsidRDefault="00466507" w:rsidP="00337F8A">
      <w:pPr>
        <w:pStyle w:val="a1"/>
        <w:rPr>
          <w:rStyle w:val="Char"/>
          <w:sz w:val="30"/>
          <w:szCs w:val="30"/>
          <w:rtl/>
        </w:rPr>
      </w:pPr>
      <w:bookmarkStart w:id="28" w:name="_Toc230719270"/>
      <w:r w:rsidRPr="00337F8A">
        <w:rPr>
          <w:rStyle w:val="Char"/>
          <w:sz w:val="30"/>
          <w:szCs w:val="30"/>
          <w:rtl/>
        </w:rPr>
        <w:t>وَقَدْ أَجْمَعَ الْعُلَمَاءُ عَلَى جَوَازِ الرُّقَى عِنْدَ اجْتِمَاعِ ثَلاَثَةِ شُرُوطٍ:</w:t>
      </w:r>
      <w:bookmarkEnd w:id="28"/>
    </w:p>
    <w:p w:rsidR="00466507" w:rsidRPr="009A1BFC" w:rsidRDefault="00466507" w:rsidP="00296E6D">
      <w:pPr>
        <w:pStyle w:val="NormalWeb"/>
        <w:widowControl w:val="0"/>
        <w:bidi/>
        <w:spacing w:before="0" w:beforeAutospacing="0" w:after="0" w:afterAutospacing="0"/>
        <w:ind w:firstLine="284"/>
        <w:jc w:val="both"/>
        <w:rPr>
          <w:rFonts w:cs="Traditional Naskh"/>
          <w:i/>
          <w:iCs/>
          <w:color w:val="0000FF"/>
          <w:szCs w:val="36"/>
        </w:rPr>
      </w:pPr>
      <w:bookmarkStart w:id="29" w:name="_Toc230719271"/>
      <w:r w:rsidRPr="00296E6D">
        <w:rPr>
          <w:rStyle w:val="Char0"/>
          <w:rtl/>
        </w:rPr>
        <w:t>الشَّرْطُ الأَوَّلُ:</w:t>
      </w:r>
      <w:r w:rsidRPr="004A0A74">
        <w:rPr>
          <w:rStyle w:val="Char"/>
          <w:rtl/>
        </w:rPr>
        <w:t xml:space="preserve"> أَنْ تَكُونَ بِكَلاَمِ اللَّهِ تَعَالَى، أَوْ بِأَسْمَائِهِ وَصِفَاتِهِ، أَوْ كَلاَمِ رَسُولِهِ </w:t>
      </w:r>
      <w:r w:rsidR="00296E6D" w:rsidRPr="00296E6D">
        <w:rPr>
          <w:rFonts w:cs="CTraditional Arabic"/>
          <w:sz w:val="36"/>
          <w:szCs w:val="28"/>
          <w:rtl/>
        </w:rPr>
        <w:t>ج</w:t>
      </w:r>
      <w:r w:rsidRPr="004A0A74">
        <w:rPr>
          <w:rStyle w:val="Char"/>
          <w:rtl/>
        </w:rPr>
        <w:t>.</w:t>
      </w:r>
      <w:bookmarkEnd w:id="29"/>
    </w:p>
    <w:p w:rsidR="00466507" w:rsidRDefault="00466507" w:rsidP="00296E6D">
      <w:pPr>
        <w:pStyle w:val="NormalWeb"/>
        <w:widowControl w:val="0"/>
        <w:bidi/>
        <w:spacing w:before="0" w:beforeAutospacing="0" w:after="0" w:afterAutospacing="0"/>
        <w:ind w:firstLine="284"/>
        <w:jc w:val="both"/>
        <w:rPr>
          <w:rFonts w:cs="Traditional Naskh"/>
          <w:i/>
          <w:iCs/>
          <w:color w:val="0000FF"/>
          <w:szCs w:val="36"/>
          <w:rtl/>
        </w:rPr>
      </w:pPr>
      <w:bookmarkStart w:id="30" w:name="_Toc230719272"/>
      <w:r w:rsidRPr="00296E6D">
        <w:rPr>
          <w:rStyle w:val="Char0"/>
          <w:rtl/>
        </w:rPr>
        <w:t>الشَّرْطُ الثَّانِي:</w:t>
      </w:r>
      <w:r w:rsidRPr="004A0A74">
        <w:rPr>
          <w:rStyle w:val="Char"/>
          <w:rtl/>
        </w:rPr>
        <w:t xml:space="preserve"> أَنْ تَكُونَ بِاللِّسَانِ الْعَرَبِيِّ، أَوْ بِمَا يُعْرَفُ مَعْنَاهُ مِنْ غَيْرِهِ.</w:t>
      </w:r>
      <w:bookmarkEnd w:id="30"/>
    </w:p>
    <w:p w:rsidR="00466507" w:rsidRPr="009A0042" w:rsidRDefault="00466507" w:rsidP="00296E6D">
      <w:pPr>
        <w:pStyle w:val="NormalWeb"/>
        <w:widowControl w:val="0"/>
        <w:bidi/>
        <w:spacing w:before="0" w:beforeAutospacing="0" w:after="0" w:afterAutospacing="0"/>
        <w:ind w:firstLine="284"/>
        <w:jc w:val="both"/>
        <w:rPr>
          <w:rStyle w:val="Char"/>
        </w:rPr>
      </w:pPr>
      <w:bookmarkStart w:id="31" w:name="_Toc230719273"/>
      <w:r w:rsidRPr="00296E6D">
        <w:rPr>
          <w:rStyle w:val="Char0"/>
          <w:rtl/>
        </w:rPr>
        <w:t>الشِّرْطُ الثَّالِثُ</w:t>
      </w:r>
      <w:r>
        <w:rPr>
          <w:rFonts w:cs="Simplified Arabic"/>
          <w:b/>
          <w:bCs/>
          <w:sz w:val="36"/>
          <w:szCs w:val="36"/>
          <w:rtl/>
          <w:lang w:eastAsia="ar-SA"/>
        </w:rPr>
        <w:t>:</w:t>
      </w:r>
      <w:r w:rsidRPr="004A0A74">
        <w:rPr>
          <w:rStyle w:val="Char"/>
          <w:rtl/>
        </w:rPr>
        <w:t xml:space="preserve"> </w:t>
      </w:r>
      <w:r w:rsidRPr="009A0042">
        <w:rPr>
          <w:rStyle w:val="Char"/>
          <w:rtl/>
        </w:rPr>
        <w:t>أَنْ يُعْتَقَدَ أَنَّ الرُّقْيَةَ لاَ تُؤَثِّرُ بِذَاتِهَا؛ بَلْ بِقُدْرَةِ اللَّهِ تَعَالَى</w:t>
      </w:r>
      <w:bookmarkEnd w:id="31"/>
      <w:r w:rsidRPr="00337F8A">
        <w:rPr>
          <w:rStyle w:val="Char"/>
          <w:vertAlign w:val="superscript"/>
          <w:rtl/>
        </w:rPr>
        <w:t>(</w:t>
      </w:r>
      <w:r w:rsidRPr="00337F8A">
        <w:rPr>
          <w:rStyle w:val="Char"/>
          <w:vertAlign w:val="superscript"/>
          <w:rtl/>
        </w:rPr>
        <w:footnoteReference w:id="11"/>
      </w:r>
      <w:r w:rsidRPr="00337F8A">
        <w:rPr>
          <w:rStyle w:val="Char"/>
          <w:vertAlign w:val="superscript"/>
          <w:rtl/>
        </w:rPr>
        <w:t>)</w:t>
      </w:r>
      <w:r w:rsidRPr="009A0042">
        <w:rPr>
          <w:rStyle w:val="Char"/>
          <w:rtl/>
        </w:rPr>
        <w:t xml:space="preserve">، </w:t>
      </w:r>
      <w:r w:rsidRPr="009A0042">
        <w:rPr>
          <w:rStyle w:val="Char"/>
          <w:rtl/>
        </w:rPr>
        <w:lastRenderedPageBreak/>
        <w:t>وَالرُّقْيَةُ إِنَّمَا هِيَ سَبَبٌ مِنَ الأَسْبَابِ.</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32" w:name="_Toc230719274"/>
      <w:r w:rsidRPr="004A0A74">
        <w:rPr>
          <w:rStyle w:val="Char"/>
          <w:rtl/>
        </w:rPr>
        <w:t xml:space="preserve">وَلِهَذِهِ الأَهَمِّيَّةِ الْبَالِغَةِ اخْتَصَرْتُ قِسْمَ الرُّقَى مِنْ كِتَابِي: </w:t>
      </w:r>
      <w:r w:rsidRPr="009A0042">
        <w:rPr>
          <w:rStyle w:val="Char"/>
          <w:rtl/>
        </w:rPr>
        <w:t>((الذِّكْرُ وَالدُّعَاءُ وَالْعِلاَجُ بِالرُّقَى مِنَ الْكِتَابِ وَالسُّنَّةِ))</w:t>
      </w:r>
      <w:r w:rsidRPr="004A0A74">
        <w:rPr>
          <w:rStyle w:val="Char"/>
          <w:rtl/>
        </w:rPr>
        <w:t xml:space="preserve">، وَزِدْتُ عَلَيْهِ فَوَائِدَ نَافِعَةً إِنْ شَاءَ اللَّهُ تَعَالَى، وَأَسْأَلُ اللَّهَ </w:t>
      </w:r>
      <w:r w:rsidR="00296E6D" w:rsidRPr="00296E6D">
        <w:rPr>
          <w:rFonts w:cs="CTraditional Arabic"/>
          <w:sz w:val="32"/>
          <w:szCs w:val="28"/>
          <w:rtl/>
        </w:rPr>
        <w:t>ﻷ</w:t>
      </w:r>
      <w:r w:rsidRPr="004A0A74">
        <w:rPr>
          <w:rStyle w:val="Char"/>
          <w:rtl/>
        </w:rPr>
        <w:t xml:space="preserve"> بِأَسْمَائِهِ الْحُسْنَى، وَصِفَاتِهِ الْعُلاَ أَنْ يَجْعَلَهُ خَالِصَاً لِوَجْهِهِ الْكَرِيمِ، وَأَنْ يَنْفَعَنِي بِهِ، وَأَنْ يَنْفَعَ بِهِ مَنْ قَرَأَهُ، أَوْ طَبَعَهُ، أَوْ كَانَ سَبَبَاً فِي نَشْرِهِ، وَجَمِيعَ الْمُسْلِمِينَ؛ إِنَّهُ سُبْحَانَهُ وَلِيُّ ذَلِكَ وَالْقَادِرُ عَلَيْهِ، وَصَلَّى اللَّهُ وَسَلَّمَ وَبَارَكَ عَلَى نَبِيِّنَا مُحَمَّدٍ، وَعَلَى آلِهِ وَأَصْحَابِهِ، وَمَنْ تَبِعَهُمْ بِإِحْسَانٍ إِلَى يَوْمِ الدِّينِ.</w:t>
      </w:r>
      <w:bookmarkEnd w:id="32"/>
    </w:p>
    <w:p w:rsidR="00466507" w:rsidRPr="009A0042" w:rsidRDefault="00466507" w:rsidP="009A0042">
      <w:pPr>
        <w:pStyle w:val="a1"/>
        <w:ind w:left="3164"/>
        <w:jc w:val="center"/>
        <w:rPr>
          <w:rtl/>
        </w:rPr>
      </w:pPr>
      <w:bookmarkStart w:id="33" w:name="_Toc230719275"/>
      <w:r w:rsidRPr="009A0042">
        <w:rPr>
          <w:rtl/>
        </w:rPr>
        <w:t>الفقير إلى الله تعالى</w:t>
      </w:r>
      <w:bookmarkEnd w:id="33"/>
    </w:p>
    <w:p w:rsidR="00466507" w:rsidRPr="009A0042" w:rsidRDefault="00466507" w:rsidP="009A0042">
      <w:pPr>
        <w:pStyle w:val="a1"/>
        <w:ind w:left="3164"/>
        <w:jc w:val="center"/>
        <w:rPr>
          <w:rtl/>
        </w:rPr>
      </w:pPr>
      <w:bookmarkStart w:id="34" w:name="_Toc230719276"/>
      <w:r w:rsidRPr="009A0042">
        <w:rPr>
          <w:rtl/>
        </w:rPr>
        <w:t>سعيد بن علي بن وهف القحطاني</w:t>
      </w:r>
      <w:bookmarkEnd w:id="34"/>
    </w:p>
    <w:p w:rsidR="00466507" w:rsidRDefault="00466507" w:rsidP="009A0042">
      <w:pPr>
        <w:pStyle w:val="a1"/>
        <w:ind w:left="3164"/>
        <w:jc w:val="center"/>
        <w:sectPr w:rsidR="00466507" w:rsidSect="00D90F0C">
          <w:footnotePr>
            <w:numRestart w:val="eachPage"/>
          </w:footnotePr>
          <w:pgSz w:w="7938" w:h="11907" w:code="9"/>
          <w:pgMar w:top="567" w:right="851" w:bottom="851" w:left="851" w:header="454" w:footer="0" w:gutter="0"/>
          <w:pgNumType w:start="1"/>
          <w:cols w:space="708"/>
          <w:titlePg/>
          <w:bidi/>
          <w:rtlGutter/>
          <w:docGrid w:linePitch="381"/>
        </w:sectPr>
      </w:pPr>
      <w:bookmarkStart w:id="35" w:name="_Toc230719277"/>
      <w:r w:rsidRPr="009A0042">
        <w:rPr>
          <w:rtl/>
        </w:rPr>
        <w:t>حرر في 18 / 6 / 1414هـ</w:t>
      </w:r>
      <w:bookmarkEnd w:id="35"/>
    </w:p>
    <w:p w:rsidR="00466507" w:rsidRPr="00BC30BC" w:rsidRDefault="00466507" w:rsidP="00466507">
      <w:pPr>
        <w:pStyle w:val="a2"/>
        <w:rPr>
          <w:rtl/>
        </w:rPr>
      </w:pPr>
      <w:bookmarkStart w:id="36" w:name="_Toc230719278"/>
      <w:bookmarkStart w:id="37" w:name="_Toc230720106"/>
      <w:bookmarkStart w:id="38" w:name="_Toc232601219"/>
      <w:bookmarkStart w:id="39" w:name="_Toc459765443"/>
      <w:r w:rsidRPr="00BC30BC">
        <w:rPr>
          <w:rtl/>
        </w:rPr>
        <w:lastRenderedPageBreak/>
        <w:t xml:space="preserve">1- </w:t>
      </w:r>
      <w:r w:rsidRPr="00BC30BC">
        <w:rPr>
          <w:rFonts w:hint="eastAsia"/>
          <w:rtl/>
        </w:rPr>
        <w:t>ع</w:t>
      </w:r>
      <w:r>
        <w:rPr>
          <w:rFonts w:hint="eastAsia"/>
          <w:rtl/>
        </w:rPr>
        <w:t>ِ</w:t>
      </w:r>
      <w:r w:rsidRPr="00BC30BC">
        <w:rPr>
          <w:rFonts w:hint="eastAsia"/>
          <w:rtl/>
        </w:rPr>
        <w:t>لا</w:t>
      </w:r>
      <w:r>
        <w:rPr>
          <w:rFonts w:hint="eastAsia"/>
          <w:rtl/>
        </w:rPr>
        <w:t>َ</w:t>
      </w:r>
      <w:r w:rsidRPr="00BC30BC">
        <w:rPr>
          <w:rFonts w:hint="eastAsia"/>
          <w:rtl/>
        </w:rPr>
        <w:t>ج</w:t>
      </w:r>
      <w:r>
        <w:rPr>
          <w:rFonts w:hint="eastAsia"/>
          <w:rtl/>
        </w:rPr>
        <w:t>ُ</w:t>
      </w:r>
      <w:r w:rsidRPr="00BC30BC">
        <w:rPr>
          <w:rtl/>
        </w:rPr>
        <w:t xml:space="preserve"> </w:t>
      </w:r>
      <w:r w:rsidRPr="00BC30BC">
        <w:rPr>
          <w:rFonts w:hint="eastAsia"/>
          <w:rtl/>
        </w:rPr>
        <w:t>الس</w:t>
      </w:r>
      <w:r>
        <w:rPr>
          <w:rFonts w:hint="eastAsia"/>
          <w:rtl/>
        </w:rPr>
        <w:t>ِّ</w:t>
      </w:r>
      <w:r w:rsidRPr="00BC30BC">
        <w:rPr>
          <w:rFonts w:hint="eastAsia"/>
          <w:rtl/>
        </w:rPr>
        <w:t>ح</w:t>
      </w:r>
      <w:r>
        <w:rPr>
          <w:rFonts w:hint="eastAsia"/>
          <w:rtl/>
        </w:rPr>
        <w:t>ْ</w:t>
      </w:r>
      <w:r w:rsidRPr="00BC30BC">
        <w:rPr>
          <w:rFonts w:hint="eastAsia"/>
          <w:rtl/>
        </w:rPr>
        <w:t>ر</w:t>
      </w:r>
      <w:r>
        <w:rPr>
          <w:rFonts w:hint="eastAsia"/>
          <w:rtl/>
        </w:rPr>
        <w:t>ِ</w:t>
      </w:r>
      <w:bookmarkEnd w:id="36"/>
      <w:bookmarkEnd w:id="37"/>
      <w:bookmarkEnd w:id="38"/>
      <w:bookmarkEnd w:id="39"/>
    </w:p>
    <w:p w:rsidR="00466507" w:rsidRDefault="00466507" w:rsidP="00466507">
      <w:pPr>
        <w:pStyle w:val="a4"/>
        <w:rPr>
          <w:rtl/>
        </w:rPr>
      </w:pPr>
      <w:bookmarkStart w:id="40" w:name="_Toc230719279"/>
      <w:bookmarkStart w:id="41" w:name="_Toc230720107"/>
      <w:bookmarkStart w:id="42" w:name="_Toc232601220"/>
      <w:bookmarkStart w:id="43" w:name="_Toc459765444"/>
      <w:r w:rsidRPr="001402B0">
        <w:rPr>
          <w:rtl/>
        </w:rPr>
        <w:t>ال</w:t>
      </w:r>
      <w:r>
        <w:rPr>
          <w:rtl/>
        </w:rPr>
        <w:t>ْ</w:t>
      </w:r>
      <w:r w:rsidRPr="001402B0">
        <w:rPr>
          <w:rtl/>
        </w:rPr>
        <w:t>ع</w:t>
      </w:r>
      <w:r>
        <w:rPr>
          <w:rtl/>
        </w:rPr>
        <w:t>ِ</w:t>
      </w:r>
      <w:r w:rsidRPr="001402B0">
        <w:rPr>
          <w:rtl/>
        </w:rPr>
        <w:t>لا</w:t>
      </w:r>
      <w:r>
        <w:rPr>
          <w:rtl/>
        </w:rPr>
        <w:t>َ</w:t>
      </w:r>
      <w:r w:rsidRPr="001402B0">
        <w:rPr>
          <w:rtl/>
        </w:rPr>
        <w:t xml:space="preserve">ج </w:t>
      </w:r>
      <w:r>
        <w:rPr>
          <w:rtl/>
        </w:rPr>
        <w:t>ُ</w:t>
      </w:r>
      <w:r w:rsidRPr="001402B0">
        <w:rPr>
          <w:rtl/>
        </w:rPr>
        <w:t>الإ</w:t>
      </w:r>
      <w:r>
        <w:rPr>
          <w:rtl/>
        </w:rPr>
        <w:t>ِ</w:t>
      </w:r>
      <w:r w:rsidRPr="001402B0">
        <w:rPr>
          <w:rtl/>
        </w:rPr>
        <w:t>ل</w:t>
      </w:r>
      <w:r>
        <w:rPr>
          <w:rtl/>
        </w:rPr>
        <w:t>َ</w:t>
      </w:r>
      <w:r w:rsidRPr="001402B0">
        <w:rPr>
          <w:rtl/>
        </w:rPr>
        <w:t>ه</w:t>
      </w:r>
      <w:r>
        <w:rPr>
          <w:rtl/>
        </w:rPr>
        <w:t>ِ</w:t>
      </w:r>
      <w:r w:rsidRPr="001402B0">
        <w:rPr>
          <w:rtl/>
        </w:rPr>
        <w:t>ي</w:t>
      </w:r>
      <w:r>
        <w:rPr>
          <w:rtl/>
        </w:rPr>
        <w:t>ُّ</w:t>
      </w:r>
      <w:r w:rsidRPr="001402B0">
        <w:rPr>
          <w:rtl/>
        </w:rPr>
        <w:t xml:space="preserve"> ل</w:t>
      </w:r>
      <w:r>
        <w:rPr>
          <w:rtl/>
        </w:rPr>
        <w:t>ِ</w:t>
      </w:r>
      <w:r w:rsidRPr="001402B0">
        <w:rPr>
          <w:rtl/>
        </w:rPr>
        <w:t>لس</w:t>
      </w:r>
      <w:r>
        <w:rPr>
          <w:rtl/>
        </w:rPr>
        <w:t>ِّ</w:t>
      </w:r>
      <w:r w:rsidRPr="001402B0">
        <w:rPr>
          <w:rtl/>
        </w:rPr>
        <w:t>ح</w:t>
      </w:r>
      <w:r>
        <w:rPr>
          <w:rtl/>
        </w:rPr>
        <w:t>ْ</w:t>
      </w:r>
      <w:r w:rsidRPr="001402B0">
        <w:rPr>
          <w:rtl/>
        </w:rPr>
        <w:t>ر</w:t>
      </w:r>
      <w:r>
        <w:rPr>
          <w:rtl/>
        </w:rPr>
        <w:t>ِ</w:t>
      </w:r>
      <w:r w:rsidRPr="001402B0">
        <w:rPr>
          <w:rtl/>
        </w:rPr>
        <w:t xml:space="preserve"> ق</w:t>
      </w:r>
      <w:r>
        <w:rPr>
          <w:rtl/>
        </w:rPr>
        <w:t>ِ</w:t>
      </w:r>
      <w:r w:rsidRPr="001402B0">
        <w:rPr>
          <w:rtl/>
        </w:rPr>
        <w:t>س</w:t>
      </w:r>
      <w:r>
        <w:rPr>
          <w:rtl/>
        </w:rPr>
        <w:t>ْ</w:t>
      </w:r>
      <w:r w:rsidRPr="001402B0">
        <w:rPr>
          <w:rtl/>
        </w:rPr>
        <w:t>م</w:t>
      </w:r>
      <w:r>
        <w:rPr>
          <w:rtl/>
        </w:rPr>
        <w:t>َ</w:t>
      </w:r>
      <w:r w:rsidRPr="001402B0">
        <w:rPr>
          <w:rtl/>
        </w:rPr>
        <w:t>ان</w:t>
      </w:r>
      <w:r>
        <w:rPr>
          <w:rtl/>
        </w:rPr>
        <w:t>ِ:</w:t>
      </w:r>
      <w:bookmarkEnd w:id="40"/>
      <w:bookmarkEnd w:id="41"/>
      <w:bookmarkEnd w:id="42"/>
      <w:bookmarkEnd w:id="43"/>
    </w:p>
    <w:p w:rsidR="00466507" w:rsidRPr="00466507" w:rsidRDefault="00466507" w:rsidP="009A0042">
      <w:pPr>
        <w:pStyle w:val="a9"/>
        <w:rPr>
          <w:rtl/>
        </w:rPr>
      </w:pPr>
      <w:bookmarkStart w:id="44" w:name="_Toc230719280"/>
      <w:bookmarkStart w:id="45" w:name="_Toc230720108"/>
      <w:bookmarkStart w:id="46" w:name="_Toc232601221"/>
      <w:bookmarkStart w:id="47" w:name="_Toc459765445"/>
      <w:r w:rsidRPr="00466507">
        <w:rPr>
          <w:rtl/>
        </w:rPr>
        <w:t>الْقِسْمُ الأَوَّلُ: مَا يُتَّقَى بِهِ السِّحْرُ قَبْلَ وُقُوعِهِ وَمِنْ ذَلِكَ:</w:t>
      </w:r>
      <w:bookmarkEnd w:id="44"/>
      <w:bookmarkEnd w:id="45"/>
      <w:bookmarkEnd w:id="46"/>
      <w:bookmarkEnd w:id="47"/>
    </w:p>
    <w:p w:rsidR="00466507" w:rsidRPr="004A0A74" w:rsidRDefault="00466507" w:rsidP="009A0042">
      <w:pPr>
        <w:pStyle w:val="NormalWeb"/>
        <w:numPr>
          <w:ilvl w:val="0"/>
          <w:numId w:val="25"/>
        </w:numPr>
        <w:bidi/>
        <w:spacing w:before="0" w:beforeAutospacing="0" w:after="0" w:afterAutospacing="0"/>
        <w:ind w:left="680" w:hanging="340"/>
        <w:jc w:val="both"/>
        <w:rPr>
          <w:rStyle w:val="Char"/>
          <w:rtl/>
        </w:rPr>
      </w:pPr>
      <w:bookmarkStart w:id="48" w:name="_Toc230719281"/>
      <w:r w:rsidRPr="004A0A74">
        <w:rPr>
          <w:rStyle w:val="Char"/>
          <w:rtl/>
        </w:rPr>
        <w:t>الْقِيَامُ بِجَمِيعِ الْوَاجِبَاتِ، وَتَرْكُ جَمِيعِ الْمُحَرَّمَاتِ، وَالتَّوْبَةُ مِنْ جَمِيعِ السَّيِّئَاتِ.</w:t>
      </w:r>
      <w:bookmarkEnd w:id="48"/>
    </w:p>
    <w:p w:rsidR="00466507" w:rsidRPr="002639EB" w:rsidRDefault="00466507" w:rsidP="009A0042">
      <w:pPr>
        <w:pStyle w:val="NormalWeb"/>
        <w:numPr>
          <w:ilvl w:val="0"/>
          <w:numId w:val="25"/>
        </w:numPr>
        <w:bidi/>
        <w:spacing w:before="0" w:beforeAutospacing="0" w:after="0" w:afterAutospacing="0"/>
        <w:ind w:left="680" w:hanging="340"/>
        <w:jc w:val="both"/>
        <w:rPr>
          <w:rFonts w:cs="Traditional Naskh"/>
          <w:i/>
          <w:iCs/>
          <w:color w:val="0000FF"/>
          <w:spacing w:val="-8"/>
          <w:szCs w:val="36"/>
          <w:rtl/>
        </w:rPr>
      </w:pPr>
      <w:bookmarkStart w:id="49" w:name="_Toc230719282"/>
      <w:r w:rsidRPr="004A0A74">
        <w:rPr>
          <w:rStyle w:val="Char"/>
          <w:rtl/>
        </w:rPr>
        <w:t>الإِكْثَارُ مِنْ قِرَاءَةِ الْقُرْآنِ الْكَرِيمِ، بِحَيْثُ يَجْعَلُ لَهُ وِرْدَاً مِنْهُ كُلَّ يَوْمٍ.</w:t>
      </w:r>
      <w:bookmarkEnd w:id="49"/>
    </w:p>
    <w:p w:rsidR="00466507" w:rsidRPr="004A0A74" w:rsidRDefault="00466507" w:rsidP="009A0042">
      <w:pPr>
        <w:pStyle w:val="NormalWeb"/>
        <w:numPr>
          <w:ilvl w:val="0"/>
          <w:numId w:val="25"/>
        </w:numPr>
        <w:bidi/>
        <w:spacing w:before="0" w:beforeAutospacing="0" w:after="0" w:afterAutospacing="0"/>
        <w:ind w:left="680" w:hanging="340"/>
        <w:jc w:val="both"/>
        <w:rPr>
          <w:rStyle w:val="Char"/>
          <w:rtl/>
        </w:rPr>
      </w:pPr>
      <w:bookmarkStart w:id="50" w:name="_Toc230719283"/>
      <w:r w:rsidRPr="004A0A74">
        <w:rPr>
          <w:rStyle w:val="Char"/>
          <w:rtl/>
        </w:rPr>
        <w:t>التَّحْصُّنُ بِالدَّعَوَاتِ، وَالتَّعَوَّذَاتِ، وَالأَذْكَارِ الْمَشْرُوعَةِ، وَمِنْ ذَلِكَ: «</w:t>
      </w:r>
      <w:r w:rsidRPr="004A0A74">
        <w:rPr>
          <w:rStyle w:val="Char5"/>
          <w:rtl/>
        </w:rPr>
        <w:t>بِسْمِ اللهِ الَّذِي لا يَضُرُّ مَعَ اسْمِهِ شَيْءٌ في الأرْضِ وَلاَ في السَّمَاءِ وَهُوَ السَّمِيعُ العَلِيمُ</w:t>
      </w:r>
      <w:r w:rsidRPr="004A0A74">
        <w:rPr>
          <w:rStyle w:val="Char"/>
          <w:rtl/>
        </w:rPr>
        <w:t>» ثَلاَثَ مَرَّاتٍ فِي الصَّبَاحِ وَالْمَسَاءِ</w:t>
      </w:r>
      <w:bookmarkEnd w:id="50"/>
      <w:r w:rsidRPr="00337F8A">
        <w:rPr>
          <w:rStyle w:val="Char"/>
          <w:vertAlign w:val="superscript"/>
          <w:rtl/>
        </w:rPr>
        <w:t>(</w:t>
      </w:r>
      <w:r w:rsidRPr="00337F8A">
        <w:rPr>
          <w:rStyle w:val="Char"/>
          <w:vertAlign w:val="superscript"/>
          <w:rtl/>
        </w:rPr>
        <w:footnoteReference w:id="12"/>
      </w:r>
      <w:r w:rsidRPr="00337F8A">
        <w:rPr>
          <w:rStyle w:val="Char"/>
          <w:vertAlign w:val="superscript"/>
          <w:rtl/>
        </w:rPr>
        <w:t>)</w:t>
      </w:r>
      <w:r w:rsidRPr="004A0A74">
        <w:rPr>
          <w:rStyle w:val="Char"/>
          <w:rtl/>
        </w:rPr>
        <w:t>، وَقِرَاءَةُ آيَةِ الْكُرْسِيِّ دُبُرَ كُلِّ صَلاَةٍ، وَعِنْدَ النَّوْمِ، وَفِي الصَّبَاحِ وَالْمَسَاءِ</w:t>
      </w:r>
      <w:r w:rsidRPr="00337F8A">
        <w:rPr>
          <w:rStyle w:val="FootnoteReference"/>
          <w:rFonts w:cs="Traditional Arabic"/>
          <w:szCs w:val="32"/>
          <w:rtl/>
        </w:rPr>
        <w:t>(</w:t>
      </w:r>
      <w:r w:rsidRPr="00337F8A">
        <w:rPr>
          <w:rStyle w:val="FootnoteReference"/>
          <w:rFonts w:cs="Traditional Arabic"/>
          <w:szCs w:val="32"/>
          <w:rtl/>
        </w:rPr>
        <w:footnoteReference w:id="13"/>
      </w:r>
      <w:r w:rsidRPr="00337F8A">
        <w:rPr>
          <w:rStyle w:val="FootnoteReference"/>
          <w:rFonts w:cs="Traditional Arabic"/>
          <w:szCs w:val="32"/>
          <w:rtl/>
        </w:rPr>
        <w:t>)</w:t>
      </w:r>
      <w:r w:rsidRPr="004A0A74">
        <w:rPr>
          <w:rStyle w:val="Char"/>
          <w:rtl/>
        </w:rPr>
        <w:t xml:space="preserve">، وَقِرَاءَةُ: </w:t>
      </w:r>
      <w:r w:rsidR="00296E6D" w:rsidRPr="00296E6D">
        <w:rPr>
          <w:rFonts w:cs="Traditional Arabic"/>
          <w:position w:val="-6"/>
          <w:sz w:val="32"/>
          <w:szCs w:val="28"/>
          <w:rtl/>
        </w:rPr>
        <w:t>﴿</w:t>
      </w:r>
      <w:r w:rsidRPr="003F145E">
        <w:rPr>
          <w:rStyle w:val="Char3"/>
          <w:rtl/>
        </w:rPr>
        <w:t>قُلْ هُوَ اللَّهُ أَحَدٌ</w:t>
      </w:r>
      <w:r w:rsidR="00296E6D" w:rsidRPr="009A0042">
        <w:rPr>
          <w:rFonts w:cs="Traditional Arabic" w:hint="cs"/>
          <w:b/>
          <w:position w:val="-6"/>
          <w:sz w:val="28"/>
          <w:szCs w:val="28"/>
          <w:rtl/>
        </w:rPr>
        <w:t>﴾</w:t>
      </w:r>
      <w:r w:rsidRPr="004A0A74">
        <w:rPr>
          <w:rStyle w:val="Char"/>
          <w:rtl/>
        </w:rPr>
        <w:t xml:space="preserve">، وَالْمُعَوِّذَتَيْنِ ثَلاثَ مَرَّاتٍ فِي الصَّبَاحِ وَالْمَسَاءِ، وَعِنْدَ النَّوْمِ، وَقَوْلِ: </w:t>
      </w:r>
      <w:r w:rsidRPr="009A0042">
        <w:rPr>
          <w:rStyle w:val="Char"/>
          <w:rtl/>
        </w:rPr>
        <w:t>((</w:t>
      </w:r>
      <w:r w:rsidRPr="004A0A74">
        <w:rPr>
          <w:rStyle w:val="Char5"/>
          <w:rtl/>
        </w:rPr>
        <w:t xml:space="preserve">لاَ إِلَهَ إِلاَّ اللَّهُ وَحْدَهُ لا شَرِيكَ لَهُ، لَهُ الْمُلْكُ، وَلَهُ </w:t>
      </w:r>
      <w:r w:rsidRPr="004A0A74">
        <w:rPr>
          <w:rStyle w:val="Char5"/>
          <w:rtl/>
        </w:rPr>
        <w:lastRenderedPageBreak/>
        <w:t>الْحَمْدُ، وَهُوَ عَلَى كُلِّ شَيْءٍ قَدِيرٌ</w:t>
      </w:r>
      <w:r w:rsidRPr="004A0A74">
        <w:rPr>
          <w:rStyle w:val="Char"/>
          <w:rtl/>
        </w:rPr>
        <w:t>» مِائَةَ مَرَّةٍ كُلَّ يَوْم</w:t>
      </w:r>
      <w:r w:rsidRPr="009A0042">
        <w:rPr>
          <w:rStyle w:val="Char"/>
          <w:rtl/>
        </w:rPr>
        <w:t>ٍ</w:t>
      </w:r>
      <w:r w:rsidRPr="00337F8A">
        <w:rPr>
          <w:rStyle w:val="Char"/>
          <w:vertAlign w:val="superscript"/>
          <w:rtl/>
        </w:rPr>
        <w:t>(</w:t>
      </w:r>
      <w:r w:rsidRPr="00337F8A">
        <w:rPr>
          <w:rStyle w:val="Char"/>
          <w:vertAlign w:val="superscript"/>
          <w:rtl/>
        </w:rPr>
        <w:footnoteReference w:id="14"/>
      </w:r>
      <w:r w:rsidRPr="00337F8A">
        <w:rPr>
          <w:rStyle w:val="Char"/>
          <w:vertAlign w:val="superscript"/>
          <w:rtl/>
        </w:rPr>
        <w:t>)</w:t>
      </w:r>
      <w:r w:rsidRPr="009A0042">
        <w:rPr>
          <w:rStyle w:val="Char"/>
          <w:rtl/>
        </w:rPr>
        <w:t>،</w:t>
      </w:r>
      <w:r w:rsidRPr="004A0A74">
        <w:rPr>
          <w:rStyle w:val="Char"/>
          <w:rtl/>
        </w:rPr>
        <w:t xml:space="preserve"> وَالْمَحَافَظَةُ عَلَى أَذْكَارِ الصَّبّاحِ وَالْمَسَاءِ، وَالأَذْكَارِ أَدْبَارَ الصَّلَوَاتِ، وَأَذْكَارِ النَّوْمِ، وَالاسْتِيقَاظِ مِنْهُ، وَأَذْكَارِ دُخُولِ الْمَنْزِلِ، وَالْخُرُوجِ مِنْهُ، وَأَذْكَارِ الرُّكُوبِ، وَأذْكَارِ دُخُولِ الْمَسْجِدِ وَالْخُرُوجِ مِنْهُ، وَدُعَاءِ دُخُولِ الْخَلاَءِ، وَالْخُرُوجِ مِنْهُ، وَدُعَاءِ مَنْ رَأَى مُبْتَلىً، وَغَيْرِ ذَلِكَ، وَقَدْ ذَكَرْتُ كَثِيرَاً مِنْ ذَلِكَ فِي </w:t>
      </w:r>
      <w:r w:rsidRPr="009A0042">
        <w:rPr>
          <w:rStyle w:val="Char0"/>
          <w:rtl/>
        </w:rPr>
        <w:t>((حِصْنِ الْمُسْلِمِ))</w:t>
      </w:r>
      <w:r w:rsidRPr="004A0A74">
        <w:rPr>
          <w:rStyle w:val="Char"/>
          <w:rtl/>
        </w:rPr>
        <w:t xml:space="preserve"> عَلَى حَسْبِ الأَحْوَالِ، وَالْمُنَاسَبَاتِ، وَالأَمَاكِنِ وَالأَوْقَاتِ، وَلاَ شَكَّ أَنَّ الْمُحَافَظَةَ عَلَى ذَلِكَ مِنَ الأَسْبَابِ الَّتِي تَمْنَعُ الإِصَابَةَ بِالسِّحْرِ، وَالْعَيْنِ، وَالْجَانِّ بِإِذْنِ اللَّهِ تَعَالَى، وَهِيَ أَيْضَاً مِنْ أَعْظَمِ الْعِلاَجَاتِ بَعْدَ الإِصَابَةِ بِهَذِهِ الآفَاتِ وَغَيْرِهَا</w:t>
      </w:r>
      <w:r w:rsidRPr="00337F8A">
        <w:rPr>
          <w:rStyle w:val="Char"/>
          <w:vertAlign w:val="superscript"/>
          <w:rtl/>
        </w:rPr>
        <w:t>(</w:t>
      </w:r>
      <w:r w:rsidRPr="00337F8A">
        <w:rPr>
          <w:rStyle w:val="Char"/>
          <w:vertAlign w:val="superscript"/>
          <w:rtl/>
        </w:rPr>
        <w:footnoteReference w:id="15"/>
      </w:r>
      <w:r w:rsidRPr="00337F8A">
        <w:rPr>
          <w:rStyle w:val="Char"/>
          <w:vertAlign w:val="superscript"/>
          <w:rtl/>
        </w:rPr>
        <w:t>)</w:t>
      </w:r>
      <w:r w:rsidRPr="009A0042">
        <w:rPr>
          <w:rStyle w:val="Char"/>
          <w:rtl/>
        </w:rPr>
        <w:t>.</w:t>
      </w:r>
    </w:p>
    <w:p w:rsidR="00466507" w:rsidRPr="004A0A74" w:rsidRDefault="00466507" w:rsidP="007E76BE">
      <w:pPr>
        <w:pStyle w:val="NormalWeb"/>
        <w:numPr>
          <w:ilvl w:val="0"/>
          <w:numId w:val="25"/>
        </w:numPr>
        <w:bidi/>
        <w:spacing w:before="0" w:beforeAutospacing="0" w:after="0" w:afterAutospacing="0"/>
        <w:ind w:left="680" w:hanging="340"/>
        <w:jc w:val="both"/>
        <w:rPr>
          <w:rStyle w:val="Char"/>
          <w:rtl/>
        </w:rPr>
      </w:pPr>
      <w:bookmarkStart w:id="51" w:name="_Toc230719284"/>
      <w:r w:rsidRPr="009A0042">
        <w:rPr>
          <w:rStyle w:val="Char"/>
          <w:spacing w:val="-6"/>
          <w:rtl/>
        </w:rPr>
        <w:t xml:space="preserve">أَكْلُ سَبْعِ تَمَرَاتٍ عَجْوَةً عَلَى الرِّيقِ صَبَاحَاً إِذَا أَمْكَنَ؛ لِقَوْلِ النَّبِيِّ </w:t>
      </w:r>
      <w:r w:rsidR="00296E6D" w:rsidRPr="009A0042">
        <w:rPr>
          <w:rFonts w:ascii="AGA Arabesque" w:hAnsi="AGA Arabesque" w:cs="CTraditional Arabic"/>
          <w:spacing w:val="-6"/>
          <w:szCs w:val="28"/>
          <w:rtl/>
        </w:rPr>
        <w:t>ج</w:t>
      </w:r>
      <w:r w:rsidRPr="004A0A74">
        <w:rPr>
          <w:rStyle w:val="Char"/>
          <w:rtl/>
        </w:rPr>
        <w:t>: «</w:t>
      </w:r>
      <w:r w:rsidRPr="004A0A74">
        <w:rPr>
          <w:rStyle w:val="Char5"/>
          <w:rtl/>
        </w:rPr>
        <w:t>مَنْ اصْطَبَحَ بِسَبْعِ تَمَرَاتٍ عَجْوَةً لَمْ يَضُرَّهُ ذَلِكَ الْيَوْمِ سُمٌّ وَلَا سِحْرٌ</w:t>
      </w:r>
      <w:r w:rsidRPr="004A0A74">
        <w:rPr>
          <w:rStyle w:val="Char"/>
          <w:rtl/>
        </w:rPr>
        <w:t>»</w:t>
      </w:r>
      <w:bookmarkEnd w:id="51"/>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16"/>
      </w:r>
      <w:r w:rsidRPr="00337F8A">
        <w:rPr>
          <w:rStyle w:val="FootnoteReference"/>
          <w:rFonts w:cs="Traditional Arabic"/>
          <w:szCs w:val="32"/>
          <w:rtl/>
        </w:rPr>
        <w:t>)</w:t>
      </w:r>
      <w:r w:rsidRPr="004A0A74">
        <w:rPr>
          <w:rStyle w:val="Char"/>
          <w:rtl/>
        </w:rPr>
        <w:t xml:space="preserve">، وَالأَكْمَلُ أَنْ يَكُونَ مِنْ تَمْرِ الْمَدِينَةِ مِمَّا بَيْنَ الْحَرَّتَيْنِ، كَمَا فِي رِوَايَةِ مُسْلِمٍ، وَيَرَى سَمَاحَةُ شَيْخِنَا الْعَلاَّمَةُ عَبْدُ الْعَزِيزِ بْنُ عَبْدِ اللَّهِ ابْنِ بَازٍ </w:t>
      </w:r>
      <w:r w:rsidR="00296E6D" w:rsidRPr="00296E6D">
        <w:rPr>
          <w:rStyle w:val="Char"/>
          <w:rFonts w:cs="CTraditional Arabic"/>
          <w:szCs w:val="28"/>
          <w:rtl/>
        </w:rPr>
        <w:t>/</w:t>
      </w:r>
      <w:r w:rsidRPr="004A0A74">
        <w:rPr>
          <w:rStyle w:val="Char"/>
          <w:rtl/>
        </w:rPr>
        <w:t xml:space="preserve"> أَنَّ جَمِيعَ تَمْرِ الْمَدِينَةِ تُوجَدُ فِيهِ هَذِهِ الصِّفَةُ؛ لِقَوْلِ النَّبِيِّ </w:t>
      </w:r>
      <w:r w:rsidR="00296E6D" w:rsidRPr="00296E6D">
        <w:rPr>
          <w:rFonts w:cs="CTraditional Arabic"/>
          <w:sz w:val="36"/>
          <w:szCs w:val="28"/>
          <w:rtl/>
        </w:rPr>
        <w:t>ج</w:t>
      </w:r>
      <w:r w:rsidRPr="004A0A74">
        <w:rPr>
          <w:rStyle w:val="Char"/>
          <w:rtl/>
        </w:rPr>
        <w:t>: «</w:t>
      </w:r>
      <w:r w:rsidRPr="004A0A74">
        <w:rPr>
          <w:rStyle w:val="Char5"/>
          <w:rtl/>
        </w:rPr>
        <w:t>مَنْ أَكَلَ سَبْعَ تَمَرَاتٍ مِمَّا بَيْنَ لاَبَتَيْهَا حِينَ يُصْبِحُ</w:t>
      </w:r>
      <w:r w:rsidR="007E76BE">
        <w:rPr>
          <w:rStyle w:val="Char"/>
          <w:rtl/>
        </w:rPr>
        <w:t>...</w:t>
      </w:r>
      <w:r w:rsidR="007E76BE">
        <w:rPr>
          <w:rStyle w:val="Char"/>
          <w:rFonts w:hint="cs"/>
          <w:rtl/>
        </w:rPr>
        <w:t>»</w:t>
      </w:r>
      <w:r w:rsidRPr="004A0A74">
        <w:rPr>
          <w:rStyle w:val="Char"/>
          <w:rtl/>
        </w:rPr>
        <w:t xml:space="preserve"> الحديث</w:t>
      </w:r>
      <w:r w:rsidRPr="00337F8A">
        <w:rPr>
          <w:rStyle w:val="FootnoteReference"/>
          <w:rFonts w:cs="Traditional Arabic"/>
          <w:szCs w:val="32"/>
          <w:rtl/>
        </w:rPr>
        <w:t>(</w:t>
      </w:r>
      <w:r w:rsidRPr="00337F8A">
        <w:rPr>
          <w:rStyle w:val="FootnoteReference"/>
          <w:rFonts w:cs="Traditional Arabic"/>
          <w:szCs w:val="32"/>
          <w:rtl/>
        </w:rPr>
        <w:footnoteReference w:id="17"/>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bidi/>
        <w:spacing w:before="0" w:beforeAutospacing="0" w:after="0" w:afterAutospacing="0"/>
        <w:ind w:firstLine="284"/>
        <w:jc w:val="both"/>
        <w:rPr>
          <w:rStyle w:val="Char"/>
          <w:rtl/>
        </w:rPr>
      </w:pPr>
      <w:bookmarkStart w:id="52" w:name="_Toc230719285"/>
      <w:r w:rsidRPr="004A0A74">
        <w:rPr>
          <w:rStyle w:val="Char"/>
          <w:rtl/>
        </w:rPr>
        <w:lastRenderedPageBreak/>
        <w:t xml:space="preserve">كَمَا يَرَى </w:t>
      </w:r>
      <w:r w:rsidR="00296E6D" w:rsidRPr="00296E6D">
        <w:rPr>
          <w:rStyle w:val="Char"/>
          <w:rFonts w:cs="CTraditional Arabic"/>
          <w:szCs w:val="28"/>
          <w:rtl/>
        </w:rPr>
        <w:t>/</w:t>
      </w:r>
      <w:r w:rsidRPr="004A0A74">
        <w:rPr>
          <w:rStyle w:val="Char"/>
          <w:rtl/>
        </w:rPr>
        <w:t xml:space="preserve"> أَنَّ ذَلِكَ يُرْجَى لِمَنْ أَكَلَ سَبْعَ تَمَرَاتٍ مِنْ غَيْرِ تَمْرِ الْمَدِينَةِ مُطْلَقَاً.</w:t>
      </w:r>
      <w:bookmarkEnd w:id="52"/>
    </w:p>
    <w:p w:rsidR="00466507" w:rsidRPr="00466507" w:rsidRDefault="00466507" w:rsidP="007E76BE">
      <w:pPr>
        <w:pStyle w:val="a9"/>
        <w:rPr>
          <w:rtl/>
        </w:rPr>
      </w:pPr>
      <w:bookmarkStart w:id="53" w:name="_Toc230719286"/>
      <w:bookmarkStart w:id="54" w:name="_Toc230720109"/>
      <w:bookmarkStart w:id="55" w:name="_Toc232601222"/>
      <w:bookmarkStart w:id="56" w:name="_Toc459765446"/>
      <w:r w:rsidRPr="00466507">
        <w:rPr>
          <w:rtl/>
        </w:rPr>
        <w:t>الْقِسْمُ الثَّانِي: عِلاَجُ السِّحْرِ بَعْدَ وُقُوعِهِ وَهُوَ أَنْوَاعٌ:</w:t>
      </w:r>
      <w:bookmarkEnd w:id="53"/>
      <w:bookmarkEnd w:id="54"/>
      <w:bookmarkEnd w:id="55"/>
      <w:bookmarkEnd w:id="56"/>
    </w:p>
    <w:p w:rsidR="00466507" w:rsidRDefault="00466507" w:rsidP="00296E6D">
      <w:pPr>
        <w:pStyle w:val="NormalWeb"/>
        <w:widowControl w:val="0"/>
        <w:bidi/>
        <w:spacing w:before="0" w:beforeAutospacing="0" w:after="0" w:afterAutospacing="0"/>
        <w:ind w:firstLine="284"/>
        <w:jc w:val="both"/>
        <w:rPr>
          <w:szCs w:val="36"/>
          <w:rtl/>
        </w:rPr>
      </w:pPr>
      <w:bookmarkStart w:id="57" w:name="_Toc230720110"/>
      <w:bookmarkStart w:id="58" w:name="_Toc232601223"/>
      <w:r w:rsidRPr="00466507">
        <w:rPr>
          <w:rStyle w:val="Char0"/>
          <w:rFonts w:hint="eastAsia"/>
          <w:rtl/>
        </w:rPr>
        <w:t>النَّوْعُ</w:t>
      </w:r>
      <w:r w:rsidRPr="00466507">
        <w:rPr>
          <w:rStyle w:val="Char0"/>
          <w:rtl/>
        </w:rPr>
        <w:t xml:space="preserve"> </w:t>
      </w:r>
      <w:r w:rsidRPr="00466507">
        <w:rPr>
          <w:rStyle w:val="Char0"/>
          <w:rFonts w:hint="eastAsia"/>
          <w:rtl/>
        </w:rPr>
        <w:t>الأَوَّلُ</w:t>
      </w:r>
      <w:r w:rsidRPr="00466507">
        <w:rPr>
          <w:rStyle w:val="Char0"/>
          <w:rtl/>
        </w:rPr>
        <w:t xml:space="preserve">: </w:t>
      </w:r>
      <w:r w:rsidRPr="00466507">
        <w:rPr>
          <w:rStyle w:val="Char0"/>
          <w:rFonts w:hint="eastAsia"/>
          <w:rtl/>
        </w:rPr>
        <w:t>اسْتِخْرَاجُهُ</w:t>
      </w:r>
      <w:r w:rsidRPr="00466507">
        <w:rPr>
          <w:rStyle w:val="Char0"/>
          <w:rtl/>
        </w:rPr>
        <w:t xml:space="preserve"> </w:t>
      </w:r>
      <w:r w:rsidRPr="00466507">
        <w:rPr>
          <w:rStyle w:val="Char0"/>
          <w:rFonts w:hint="eastAsia"/>
          <w:rtl/>
        </w:rPr>
        <w:t>وَإِبْطَالُهُ</w:t>
      </w:r>
      <w:bookmarkEnd w:id="57"/>
      <w:bookmarkEnd w:id="58"/>
      <w:r w:rsidRPr="004A0A74">
        <w:rPr>
          <w:rStyle w:val="Char"/>
          <w:rtl/>
        </w:rPr>
        <w:t xml:space="preserve"> إِذَا عُلِمَ مَكَانُهُ بِالطُّرُقِ الْمُبَاحَةِ شَرْعَاً، وَهَذَا مِنْ أَبْلَغِ مَا يُعَالَجُ بِهِ الْمَسْحُورُ</w:t>
      </w:r>
      <w:r w:rsidRPr="00337F8A">
        <w:rPr>
          <w:rStyle w:val="FootnoteReference"/>
          <w:rFonts w:cs="Traditional Arabic"/>
          <w:szCs w:val="32"/>
          <w:rtl/>
        </w:rPr>
        <w:t>(</w:t>
      </w:r>
      <w:r w:rsidRPr="00337F8A">
        <w:rPr>
          <w:rStyle w:val="FootnoteReference"/>
          <w:rFonts w:cs="Traditional Arabic"/>
          <w:szCs w:val="32"/>
          <w:rtl/>
        </w:rPr>
        <w:footnoteReference w:id="18"/>
      </w:r>
      <w:r w:rsidRPr="00337F8A">
        <w:rPr>
          <w:rStyle w:val="FootnoteReference"/>
          <w:rFonts w:cs="Traditional Arabic"/>
          <w:szCs w:val="32"/>
          <w:rtl/>
        </w:rPr>
        <w:t>)</w:t>
      </w:r>
      <w:r>
        <w:rPr>
          <w:szCs w:val="36"/>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59" w:name="_Toc230720111"/>
      <w:bookmarkStart w:id="60" w:name="_Toc232601224"/>
      <w:r w:rsidRPr="00466507">
        <w:rPr>
          <w:rStyle w:val="Char0"/>
          <w:rFonts w:hint="eastAsia"/>
          <w:rtl/>
        </w:rPr>
        <w:t>النَّوْعُ</w:t>
      </w:r>
      <w:r w:rsidRPr="00466507">
        <w:rPr>
          <w:rStyle w:val="Char0"/>
          <w:rtl/>
        </w:rPr>
        <w:t xml:space="preserve"> </w:t>
      </w:r>
      <w:r w:rsidRPr="00466507">
        <w:rPr>
          <w:rStyle w:val="Char0"/>
          <w:rFonts w:hint="eastAsia"/>
          <w:rtl/>
        </w:rPr>
        <w:t>الثَّانِي</w:t>
      </w:r>
      <w:r w:rsidRPr="00466507">
        <w:rPr>
          <w:rStyle w:val="Char0"/>
          <w:rtl/>
        </w:rPr>
        <w:t xml:space="preserve">: </w:t>
      </w:r>
      <w:r w:rsidRPr="00466507">
        <w:rPr>
          <w:rStyle w:val="Char0"/>
          <w:rFonts w:hint="eastAsia"/>
          <w:rtl/>
        </w:rPr>
        <w:t>الرُّقْيَةُ</w:t>
      </w:r>
      <w:r w:rsidRPr="00466507">
        <w:rPr>
          <w:rStyle w:val="Char0"/>
          <w:rtl/>
        </w:rPr>
        <w:t xml:space="preserve"> </w:t>
      </w:r>
      <w:r w:rsidRPr="00466507">
        <w:rPr>
          <w:rStyle w:val="Char0"/>
          <w:rFonts w:hint="eastAsia"/>
          <w:rtl/>
        </w:rPr>
        <w:t>الشَّرْعِيَّةُ،</w:t>
      </w:r>
      <w:bookmarkEnd w:id="59"/>
      <w:bookmarkEnd w:id="60"/>
      <w:r w:rsidRPr="004A0A74">
        <w:rPr>
          <w:rStyle w:val="Char"/>
          <w:rtl/>
        </w:rPr>
        <w:t xml:space="preserve"> وَمِنْهَا مَا يَأْتِي</w:t>
      </w:r>
      <w:r w:rsidRPr="00337F8A">
        <w:rPr>
          <w:rStyle w:val="FootnoteReference"/>
          <w:rFonts w:cs="Traditional Arabic"/>
          <w:szCs w:val="32"/>
          <w:rtl/>
        </w:rPr>
        <w:t>(</w:t>
      </w:r>
      <w:r w:rsidRPr="00337F8A">
        <w:rPr>
          <w:rStyle w:val="FootnoteReference"/>
          <w:rFonts w:cs="Traditional Arabic"/>
          <w:szCs w:val="32"/>
          <w:rtl/>
        </w:rPr>
        <w:footnoteReference w:id="19"/>
      </w:r>
      <w:r w:rsidRPr="00337F8A">
        <w:rPr>
          <w:rStyle w:val="FootnoteReference"/>
          <w:rFonts w:cs="Traditional Arabic"/>
          <w:szCs w:val="32"/>
          <w:rtl/>
        </w:rPr>
        <w:t>)</w:t>
      </w:r>
      <w:r w:rsidRPr="004A0A74">
        <w:rPr>
          <w:rStyle w:val="Char"/>
          <w:rtl/>
        </w:rPr>
        <w:t xml:space="preserve">: </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61" w:name="_Toc230719287"/>
      <w:r w:rsidRPr="007E76BE">
        <w:rPr>
          <w:rStyle w:val="Char0"/>
          <w:rtl/>
        </w:rPr>
        <w:t>أولاً:</w:t>
      </w:r>
      <w:r w:rsidRPr="007146F2">
        <w:rPr>
          <w:rFonts w:cs="Simplified Arabic"/>
          <w:b/>
          <w:bCs/>
          <w:sz w:val="36"/>
          <w:szCs w:val="36"/>
          <w:rtl/>
          <w:lang w:eastAsia="ar-SA"/>
        </w:rPr>
        <w:t xml:space="preserve"> </w:t>
      </w:r>
      <w:r w:rsidRPr="00296E6D">
        <w:rPr>
          <w:rStyle w:val="Char"/>
          <w:rtl/>
        </w:rPr>
        <w:t>((يَدُقُّ سَبْعَ وَرَقَاتٍ مِنْ سِدْرٍ أَخْضَرَ بَيْنَ حَجَرَيْنِ</w:t>
      </w:r>
      <w:r w:rsidRPr="004A0A74">
        <w:rPr>
          <w:rStyle w:val="Char"/>
          <w:rtl/>
        </w:rPr>
        <w:t xml:space="preserve"> أَوْ نَحْوِهِمَا ثُمَّ يَصُبُّ عَلَيْهَا مَا يَكْفِيْهِ لِلْغُسْلِ مِنَ الْمَاءِ وَيَقْرَأُ فِيهَا:</w:t>
      </w:r>
      <w:bookmarkEnd w:id="61"/>
      <w:r w:rsidRPr="004A0A74">
        <w:rPr>
          <w:rStyle w:val="Char"/>
          <w:rtl/>
        </w:rPr>
        <w:t xml:space="preserve"> </w:t>
      </w:r>
    </w:p>
    <w:p w:rsidR="00466507" w:rsidRPr="004A0A74" w:rsidRDefault="00466507" w:rsidP="004962D3">
      <w:pPr>
        <w:pStyle w:val="NormalWeb"/>
        <w:widowControl w:val="0"/>
        <w:bidi/>
        <w:spacing w:before="0" w:beforeAutospacing="0" w:after="0" w:afterAutospacing="0"/>
        <w:ind w:firstLine="284"/>
        <w:jc w:val="both"/>
        <w:rPr>
          <w:rStyle w:val="Char"/>
          <w:rtl/>
        </w:rPr>
      </w:pPr>
      <w:bookmarkStart w:id="62" w:name="_Toc230719288"/>
      <w:r w:rsidRPr="004A0A74">
        <w:rPr>
          <w:rStyle w:val="Char"/>
          <w:rtl/>
        </w:rPr>
        <w:t xml:space="preserve">أَعُوذُ بِاللَّهِ مِنَ الشَّيْطَانِ الرَّجِيمِ، </w:t>
      </w:r>
      <w:bookmarkEnd w:id="62"/>
      <w:r w:rsidR="004962D3" w:rsidRPr="004962D3">
        <w:rPr>
          <w:rFonts w:cs="Traditional Arabic"/>
          <w:position w:val="-6"/>
          <w:sz w:val="32"/>
          <w:szCs w:val="28"/>
          <w:rtl/>
        </w:rPr>
        <w:t>﴿</w:t>
      </w:r>
      <w:r w:rsidR="004962D3" w:rsidRPr="003F145E">
        <w:rPr>
          <w:rStyle w:val="Char3"/>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الْعَظِيمُ٢٥٥</w:t>
      </w:r>
      <w:r w:rsidR="004962D3" w:rsidRPr="004962D3">
        <w:rPr>
          <w:rFonts w:cs="Traditional Arabic" w:hint="cs"/>
          <w:position w:val="-6"/>
          <w:sz w:val="32"/>
          <w:szCs w:val="28"/>
          <w:rtl/>
        </w:rPr>
        <w:t>﴾</w:t>
      </w:r>
      <w:r w:rsidR="004962D3" w:rsidRPr="003F145E">
        <w:rPr>
          <w:rStyle w:val="Char4"/>
          <w:rtl/>
        </w:rPr>
        <w:t xml:space="preserve"> [البقرة: 255]</w:t>
      </w:r>
      <w:r w:rsidRPr="004A0A74">
        <w:rPr>
          <w:rStyle w:val="Char"/>
          <w:rtl/>
        </w:rPr>
        <w:t>.</w:t>
      </w:r>
    </w:p>
    <w:p w:rsidR="00466507" w:rsidRPr="004A0A74" w:rsidRDefault="004962D3" w:rsidP="004962D3">
      <w:pPr>
        <w:pStyle w:val="NormalWeb"/>
        <w:widowControl w:val="0"/>
        <w:bidi/>
        <w:spacing w:before="0" w:beforeAutospacing="0" w:after="0" w:afterAutospacing="0"/>
        <w:ind w:firstLine="284"/>
        <w:jc w:val="both"/>
        <w:rPr>
          <w:rStyle w:val="Char"/>
          <w:rtl/>
        </w:rPr>
      </w:pPr>
      <w:r w:rsidRPr="004962D3">
        <w:rPr>
          <w:rFonts w:cs="Traditional Arabic"/>
          <w:position w:val="-6"/>
          <w:sz w:val="32"/>
          <w:szCs w:val="28"/>
          <w:rtl/>
        </w:rPr>
        <w:t>﴿</w:t>
      </w:r>
      <w:r w:rsidRPr="003F145E">
        <w:rPr>
          <w:rStyle w:val="Char3"/>
          <w:rtl/>
        </w:rPr>
        <w:t>وَأَوْحَيْنَا إِلَى مُوسَى أَنْ أَلْقِ عَصَاكَ  فَإِذَا هِيَ تَلْقَفُ مَا يَأْفِكُونَ١١٧ فَوَقَعَ الْحَقُّ وَبَطَلَ مَا كَانُوا يَعْمَلُونَ١١٨ فَغُلِبُوا هُنَالِكَ وَانْقَلَبُوا صَاغِرِينَ١١٩ وَأُلْقِيَ السَّحَرَةُ سَاجِدِينَ١٢٠ قَالُوا آمَنَّا بِرَبِّ الْعَالَمِينَ١٢١ رَبِّ مُوسَى وَهَارُونَ١٢٢</w:t>
      </w:r>
      <w:r w:rsidRPr="004962D3">
        <w:rPr>
          <w:rFonts w:cs="Traditional Arabic" w:hint="cs"/>
          <w:position w:val="-6"/>
          <w:sz w:val="32"/>
          <w:szCs w:val="28"/>
          <w:rtl/>
        </w:rPr>
        <w:t>﴾</w:t>
      </w:r>
      <w:r w:rsidRPr="003F145E">
        <w:rPr>
          <w:rStyle w:val="Char4"/>
          <w:rtl/>
        </w:rPr>
        <w:t xml:space="preserve"> </w:t>
      </w:r>
      <w:r w:rsidRPr="003F145E">
        <w:rPr>
          <w:rStyle w:val="Char4"/>
          <w:rtl/>
        </w:rPr>
        <w:lastRenderedPageBreak/>
        <w:t>[الأعراف: 117-122]</w:t>
      </w:r>
      <w:r w:rsidR="00466507" w:rsidRPr="004A0A74">
        <w:rPr>
          <w:rStyle w:val="Char"/>
          <w:rtl/>
        </w:rPr>
        <w:t>.</w:t>
      </w:r>
    </w:p>
    <w:p w:rsidR="00466507" w:rsidRPr="004A0A74" w:rsidRDefault="004962D3" w:rsidP="004962D3">
      <w:pPr>
        <w:pStyle w:val="NormalWeb"/>
        <w:widowControl w:val="0"/>
        <w:bidi/>
        <w:spacing w:before="0" w:beforeAutospacing="0" w:after="0" w:afterAutospacing="0"/>
        <w:ind w:firstLine="284"/>
        <w:jc w:val="both"/>
        <w:rPr>
          <w:rStyle w:val="Char"/>
          <w:rtl/>
        </w:rPr>
      </w:pPr>
      <w:r w:rsidRPr="004962D3">
        <w:rPr>
          <w:rFonts w:cs="Traditional Arabic"/>
          <w:position w:val="-6"/>
          <w:sz w:val="32"/>
          <w:szCs w:val="28"/>
          <w:rtl/>
        </w:rPr>
        <w:t>﴿</w:t>
      </w:r>
      <w:r w:rsidRPr="003F145E">
        <w:rPr>
          <w:rStyle w:val="Char3"/>
          <w:rtl/>
        </w:rPr>
        <w:t>فَلَمَّا جَاءَ السَّحَرَةُ قَالَ لَهُمْ مُوسَى أَلْقُوا مَا أَنْتُمْ مُلْقُونَ٨٠ فَلَمَّا أَلْقَوْا قَالَ مُوسَى مَا جِئْتُمْ بِهِ السِّحْرُ  إِنَّ اللَّهَ سَيُبْطِلُهُ  إِنَّ اللَّهَ لَا يُصْلِحُ عَمَلَ الْمُفْسِدِينَ٨١ وَيُحِقُّ اللَّهُ الْحَقَّ بِكَلِمَاتِهِ وَلَوْ كَرِهَ الْمُجْرِمُونَ٨٢</w:t>
      </w:r>
      <w:r w:rsidRPr="004962D3">
        <w:rPr>
          <w:rFonts w:cs="Traditional Arabic" w:hint="cs"/>
          <w:position w:val="-6"/>
          <w:sz w:val="32"/>
          <w:szCs w:val="28"/>
          <w:rtl/>
        </w:rPr>
        <w:t>﴾</w:t>
      </w:r>
      <w:r w:rsidRPr="003F145E">
        <w:rPr>
          <w:rStyle w:val="Char4"/>
          <w:rtl/>
        </w:rPr>
        <w:t xml:space="preserve"> [يونس: 80-82]</w:t>
      </w:r>
      <w:r w:rsidR="00337F8A">
        <w:rPr>
          <w:rStyle w:val="Char"/>
          <w:rtl/>
        </w:rPr>
        <w:t>.</w:t>
      </w:r>
    </w:p>
    <w:p w:rsidR="00466507" w:rsidRPr="004A0A74" w:rsidRDefault="004962D3" w:rsidP="004962D3">
      <w:pPr>
        <w:pStyle w:val="NormalWeb"/>
        <w:widowControl w:val="0"/>
        <w:bidi/>
        <w:spacing w:before="0" w:beforeAutospacing="0" w:after="0" w:afterAutospacing="0"/>
        <w:ind w:firstLine="284"/>
        <w:jc w:val="both"/>
        <w:rPr>
          <w:rStyle w:val="Char"/>
          <w:rtl/>
        </w:rPr>
      </w:pPr>
      <w:r w:rsidRPr="004962D3">
        <w:rPr>
          <w:rFonts w:cs="Traditional Arabic"/>
          <w:position w:val="-6"/>
          <w:sz w:val="32"/>
          <w:szCs w:val="28"/>
          <w:rtl/>
        </w:rPr>
        <w:t>﴿</w:t>
      </w:r>
      <w:r w:rsidRPr="003F145E">
        <w:rPr>
          <w:rStyle w:val="Char3"/>
          <w:rtl/>
        </w:rPr>
        <w:t>قَالُوا يَا مُوسَى إِمَّا أَنْ تُلْقِيَ وَإِمَّا أَنْ نَكُونَ أَوَّلَ مَنْ أَلْقَى٦٥ قَالَ بَلْ أَلْقُوا  فَإِذَا حِبَالُهُمْ وَعِصِيُّهُمْ يُخَيَّلُ إِلَيْهِ مِنْ سِحْرِهِمْ أَنَّهَا تَسْعَى٦٦ فَأَوْجَسَ فِي نَفْسِهِ خِيفَةً مُوسَى٦٧ قُلْنَا لَا تَخَفْ إِنَّكَ أَنْتَ الْأَعْلَى٦٨ وَأَلْقِ مَا فِي يَمِينِكَ تَلْقَفْ مَا صَنَعُوا  إِنَّمَا صَنَعُوا كَيْدُ سَاحِرٍ  وَلَا يُفْلِحُ السَّاحِرُ حَيْثُ أَتَى٦٩ فَأُلْقِيَ السَّحَرَةُ سُجَّدًا قَالُوا آمَنَّا بِرَبِّ هَارُونَ وَمُوسَى٧٠</w:t>
      </w:r>
      <w:r w:rsidRPr="004962D3">
        <w:rPr>
          <w:rFonts w:cs="Traditional Arabic" w:hint="cs"/>
          <w:position w:val="-6"/>
          <w:sz w:val="32"/>
          <w:szCs w:val="28"/>
          <w:rtl/>
        </w:rPr>
        <w:t>﴾</w:t>
      </w:r>
      <w:r w:rsidRPr="003F145E">
        <w:rPr>
          <w:rStyle w:val="Char4"/>
          <w:rtl/>
        </w:rPr>
        <w:t xml:space="preserve"> [طه: 65-70]</w:t>
      </w:r>
      <w:r w:rsidR="00466507" w:rsidRPr="004A0A74">
        <w:rPr>
          <w:rStyle w:val="Char"/>
          <w:rtl/>
        </w:rPr>
        <w:t>.</w:t>
      </w:r>
    </w:p>
    <w:p w:rsidR="00466507" w:rsidRDefault="00466507" w:rsidP="004962D3">
      <w:pPr>
        <w:pStyle w:val="NormalWeb"/>
        <w:widowControl w:val="0"/>
        <w:bidi/>
        <w:spacing w:before="0" w:beforeAutospacing="0" w:after="0" w:afterAutospacing="0"/>
        <w:ind w:firstLine="284"/>
        <w:jc w:val="both"/>
        <w:rPr>
          <w:rFonts w:cs="DecoType Naskh Extensions"/>
          <w:szCs w:val="36"/>
          <w:rtl/>
        </w:rPr>
      </w:pPr>
      <w:bookmarkStart w:id="63" w:name="_Toc230719292"/>
      <w:r w:rsidRPr="007E76BE">
        <w:rPr>
          <w:rStyle w:val="Char"/>
          <w:rtl/>
        </w:rPr>
        <w:t>بسم الله الرحمن الرحيم</w:t>
      </w:r>
      <w:r>
        <w:rPr>
          <w:rFonts w:cs="DecoType Naskh Extensions"/>
          <w:szCs w:val="36"/>
          <w:rtl/>
        </w:rPr>
        <w:t xml:space="preserve"> </w:t>
      </w:r>
      <w:r w:rsidR="004962D3" w:rsidRPr="004962D3">
        <w:rPr>
          <w:rFonts w:cs="Traditional Arabic"/>
          <w:position w:val="-6"/>
          <w:sz w:val="32"/>
          <w:szCs w:val="28"/>
          <w:rtl/>
        </w:rPr>
        <w:t>﴿</w:t>
      </w:r>
      <w:r w:rsidR="004962D3" w:rsidRPr="003F145E">
        <w:rPr>
          <w:rStyle w:val="Char3"/>
          <w:rtl/>
        </w:rPr>
        <w:t>قُلْ يَا أَيُّهَا الْكَافِرُونَ١ لَا أَعْبُدُ مَا تَعْبُدُونَ٢ وَلَا أَنْتُمْ عَابِدُونَ مَا أَعْبُدُ٣ وَلَا أَنَا عَابِدٌ مَا عَبَدْتُمْ٤ وَلَا أَنْتُمْ عَابِدُونَ مَا أَعْبُدُ٥ لَكُمْ دِينُكُمْ وَلِيَ دِينِ٦</w:t>
      </w:r>
      <w:r w:rsidR="004962D3" w:rsidRPr="004962D3">
        <w:rPr>
          <w:rFonts w:cs="Traditional Arabic" w:hint="cs"/>
          <w:position w:val="-6"/>
          <w:sz w:val="32"/>
          <w:szCs w:val="28"/>
          <w:rtl/>
        </w:rPr>
        <w:t>﴾</w:t>
      </w:r>
      <w:r w:rsidR="004962D3" w:rsidRPr="003F145E">
        <w:rPr>
          <w:rStyle w:val="Char4"/>
          <w:rtl/>
        </w:rPr>
        <w:t xml:space="preserve"> [الكافرون: 1-6]</w:t>
      </w:r>
      <w:r w:rsidRPr="004A0A74">
        <w:rPr>
          <w:rStyle w:val="Char"/>
          <w:rtl/>
        </w:rPr>
        <w:t>.</w:t>
      </w:r>
      <w:bookmarkEnd w:id="63"/>
    </w:p>
    <w:p w:rsidR="00466507" w:rsidRDefault="00466507" w:rsidP="004962D3">
      <w:pPr>
        <w:pStyle w:val="NormalWeb"/>
        <w:widowControl w:val="0"/>
        <w:bidi/>
        <w:spacing w:before="0" w:beforeAutospacing="0" w:after="0" w:afterAutospacing="0"/>
        <w:ind w:firstLine="284"/>
        <w:jc w:val="both"/>
        <w:rPr>
          <w:rFonts w:cs="DecoType Naskh Extensions"/>
          <w:szCs w:val="36"/>
          <w:rtl/>
        </w:rPr>
      </w:pPr>
      <w:bookmarkStart w:id="64" w:name="_Toc230719293"/>
      <w:r w:rsidRPr="007E76BE">
        <w:rPr>
          <w:rStyle w:val="Char"/>
          <w:rtl/>
        </w:rPr>
        <w:t>بسم الله الرحمن الرحيم</w:t>
      </w:r>
      <w:r>
        <w:rPr>
          <w:rFonts w:cs="Traditional Naskh"/>
          <w:bCs/>
          <w:position w:val="-6"/>
          <w:sz w:val="32"/>
          <w:szCs w:val="32"/>
          <w:rtl/>
        </w:rPr>
        <w:t xml:space="preserve"> </w:t>
      </w:r>
      <w:r w:rsidR="004962D3" w:rsidRPr="004962D3">
        <w:rPr>
          <w:rFonts w:cs="Traditional Arabic"/>
          <w:position w:val="-6"/>
          <w:sz w:val="32"/>
          <w:szCs w:val="28"/>
          <w:rtl/>
        </w:rPr>
        <w:t>﴿</w:t>
      </w:r>
      <w:r w:rsidR="004962D3" w:rsidRPr="003F145E">
        <w:rPr>
          <w:rStyle w:val="Char3"/>
          <w:rtl/>
        </w:rPr>
        <w:t>قُلْ هُوَ اللَّهُ أَحَدٌ١ اللَّهُ الصَّمَدُ٢ لَمْ يَلِدْ وَلَمْ يُولَدْ٣ وَلَمْ يَكُنْ لَهُ كُفُوًا أَحَدٌ٤</w:t>
      </w:r>
      <w:r w:rsidR="004962D3" w:rsidRPr="004962D3">
        <w:rPr>
          <w:rFonts w:cs="Traditional Arabic" w:hint="cs"/>
          <w:position w:val="-6"/>
          <w:sz w:val="32"/>
          <w:szCs w:val="28"/>
          <w:rtl/>
        </w:rPr>
        <w:t>﴾</w:t>
      </w:r>
      <w:r w:rsidR="004962D3" w:rsidRPr="003F145E">
        <w:rPr>
          <w:rStyle w:val="Char4"/>
          <w:rtl/>
        </w:rPr>
        <w:t xml:space="preserve"> [الإخلاص: 1-4]</w:t>
      </w:r>
      <w:r w:rsidRPr="004A0A74">
        <w:rPr>
          <w:rStyle w:val="Char"/>
          <w:rtl/>
        </w:rPr>
        <w:t>.</w:t>
      </w:r>
      <w:bookmarkEnd w:id="64"/>
    </w:p>
    <w:p w:rsidR="00466507" w:rsidRDefault="00466507" w:rsidP="004962D3">
      <w:pPr>
        <w:pStyle w:val="NormalWeb"/>
        <w:widowControl w:val="0"/>
        <w:bidi/>
        <w:spacing w:before="0" w:beforeAutospacing="0" w:after="0" w:afterAutospacing="0"/>
        <w:ind w:firstLine="284"/>
        <w:jc w:val="both"/>
        <w:rPr>
          <w:rFonts w:cs="DecoType Naskh Extensions"/>
          <w:szCs w:val="36"/>
          <w:rtl/>
        </w:rPr>
      </w:pPr>
      <w:bookmarkStart w:id="65" w:name="_Toc230719294"/>
      <w:r w:rsidRPr="007E76BE">
        <w:rPr>
          <w:rStyle w:val="Char"/>
          <w:rtl/>
        </w:rPr>
        <w:t>بسم الله الرحمن الرحيم</w:t>
      </w:r>
      <w:r>
        <w:rPr>
          <w:rFonts w:cs="Traditional Naskh"/>
          <w:bCs/>
          <w:position w:val="-6"/>
          <w:sz w:val="32"/>
          <w:szCs w:val="32"/>
          <w:rtl/>
        </w:rPr>
        <w:t xml:space="preserve"> </w:t>
      </w:r>
      <w:r w:rsidR="004962D3" w:rsidRPr="004962D3">
        <w:rPr>
          <w:rFonts w:cs="Traditional Arabic"/>
          <w:position w:val="-6"/>
          <w:sz w:val="32"/>
          <w:szCs w:val="28"/>
          <w:rtl/>
        </w:rPr>
        <w:t>﴿</w:t>
      </w:r>
      <w:r w:rsidR="004962D3" w:rsidRPr="003F145E">
        <w:rPr>
          <w:rStyle w:val="Char3"/>
          <w:rtl/>
        </w:rPr>
        <w:t>قُلْ أَعُوذُ بِرَبِّ الْفَلَقِ١ مِنْ شَرِّ مَا خَلَقَ٢ وَمِنْ شَرِّ غَاسِقٍ إِذَا وَقَبَ٣ وَمِنْ شَرِّ النَّفَّاثَاتِ فِي الْعُقَدِ٤ وَمِنْ شَرِّ حَاسِدٍ إِذَا حَسَدَ٥</w:t>
      </w:r>
      <w:r w:rsidR="004962D3" w:rsidRPr="004962D3">
        <w:rPr>
          <w:rFonts w:cs="Traditional Arabic" w:hint="cs"/>
          <w:position w:val="-6"/>
          <w:sz w:val="32"/>
          <w:szCs w:val="28"/>
          <w:rtl/>
        </w:rPr>
        <w:t>﴾</w:t>
      </w:r>
      <w:r w:rsidR="004962D3" w:rsidRPr="003F145E">
        <w:rPr>
          <w:rStyle w:val="Char4"/>
          <w:rtl/>
        </w:rPr>
        <w:t xml:space="preserve"> [الفلق: 1-5]</w:t>
      </w:r>
      <w:r w:rsidRPr="004A0A74">
        <w:rPr>
          <w:rStyle w:val="Char"/>
          <w:rtl/>
        </w:rPr>
        <w:t>.</w:t>
      </w:r>
      <w:bookmarkEnd w:id="65"/>
      <w:r>
        <w:rPr>
          <w:rFonts w:cs="DecoType Naskh Extensions"/>
          <w:szCs w:val="36"/>
          <w:rtl/>
        </w:rPr>
        <w:t xml:space="preserve"> </w:t>
      </w:r>
    </w:p>
    <w:p w:rsidR="00466507" w:rsidRPr="004A0A74" w:rsidRDefault="00466507" w:rsidP="004962D3">
      <w:pPr>
        <w:pStyle w:val="NormalWeb"/>
        <w:widowControl w:val="0"/>
        <w:bidi/>
        <w:spacing w:before="0" w:beforeAutospacing="0" w:after="0" w:afterAutospacing="0"/>
        <w:ind w:firstLine="284"/>
        <w:jc w:val="both"/>
        <w:rPr>
          <w:rStyle w:val="Char"/>
          <w:rtl/>
        </w:rPr>
      </w:pPr>
      <w:bookmarkStart w:id="66" w:name="_Toc230719295"/>
      <w:r w:rsidRPr="007E76BE">
        <w:rPr>
          <w:rStyle w:val="Char"/>
          <w:rtl/>
        </w:rPr>
        <w:t>بسم الله الرحمن الرحيم</w:t>
      </w:r>
      <w:r>
        <w:rPr>
          <w:rFonts w:cs="DecoType Naskh Extensions"/>
          <w:szCs w:val="36"/>
          <w:rtl/>
        </w:rPr>
        <w:t xml:space="preserve"> </w:t>
      </w:r>
      <w:r w:rsidR="004962D3" w:rsidRPr="004962D3">
        <w:rPr>
          <w:rFonts w:cs="Traditional Arabic"/>
          <w:position w:val="-6"/>
          <w:sz w:val="32"/>
          <w:szCs w:val="28"/>
          <w:rtl/>
        </w:rPr>
        <w:t>﴿</w:t>
      </w:r>
      <w:r w:rsidR="004962D3" w:rsidRPr="003F145E">
        <w:rPr>
          <w:rStyle w:val="Char3"/>
          <w:rtl/>
        </w:rPr>
        <w:t xml:space="preserve">قُلْ أَعُوذُ بِرَبِّ النَّاسِ١ مَلِكِ النَّاسِ٢ إِلَهِ </w:t>
      </w:r>
      <w:r w:rsidR="004962D3" w:rsidRPr="003F145E">
        <w:rPr>
          <w:rStyle w:val="Char3"/>
          <w:rtl/>
        </w:rPr>
        <w:lastRenderedPageBreak/>
        <w:t>النَّاسِ٣ مِنْ شَرِّ الْوَسْوَاسِ الْخَنَّاسِ٤ الَّذِي يُوَسْوِسُ فِي صُدُورِ النَّاسِ٥ مِنَ الْجِنَّةِ وَالنَّاسِ٦</w:t>
      </w:r>
      <w:r w:rsidR="004962D3" w:rsidRPr="004962D3">
        <w:rPr>
          <w:rFonts w:cs="Traditional Arabic" w:hint="cs"/>
          <w:position w:val="-6"/>
          <w:sz w:val="32"/>
          <w:szCs w:val="28"/>
          <w:rtl/>
        </w:rPr>
        <w:t>﴾</w:t>
      </w:r>
      <w:r w:rsidR="004962D3" w:rsidRPr="003F145E">
        <w:rPr>
          <w:rStyle w:val="Char4"/>
          <w:rtl/>
        </w:rPr>
        <w:t xml:space="preserve"> [الناس: 1-6]</w:t>
      </w:r>
      <w:r w:rsidRPr="004A0A74">
        <w:rPr>
          <w:rStyle w:val="Char"/>
          <w:rtl/>
        </w:rPr>
        <w:t>.</w:t>
      </w:r>
      <w:bookmarkEnd w:id="66"/>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67" w:name="_Toc230719296"/>
      <w:r w:rsidRPr="004A0A74">
        <w:rPr>
          <w:rStyle w:val="Char"/>
          <w:rtl/>
        </w:rPr>
        <w:t>وَبَعْدَ قِرَاءَةِ مَا ذُكِرَ فِي الْمَاءِ يَشْرَبُ مِنْهُ ثَلاثَ مَرَّاتٍ، وَيَغْتَسِلُ بِالْبَاقِي، وَبِذَلِكَ يَزُولُ الدَّاءُ إنْ شَاءَ اللَّهُ تَعَالَى، وَإِنْ دَعَتِ الْحَاجَةُ إِلَى إِعَادَةِ ذَلِكَ مَرَّتَيْنِ أَوْ أَكْثَرَ فَلاَ بَأْسَ حَتَّى يَزُولَ الْمَرَضُ، وَقَدْ جُرِّبَ كَثِيراً فَنَفَعَ اللَّهُ بِهِ، وَهُوَ جَيِّدٌ لِمَنْ حُبِسَ عَنْ زَوْجَتِهِ</w:t>
      </w:r>
      <w:bookmarkEnd w:id="67"/>
      <w:r w:rsidRPr="00337F8A">
        <w:rPr>
          <w:rStyle w:val="FootnoteReference"/>
          <w:rFonts w:cs="Traditional Arabic"/>
          <w:szCs w:val="32"/>
          <w:rtl/>
        </w:rPr>
        <w:t>(</w:t>
      </w:r>
      <w:r w:rsidRPr="00337F8A">
        <w:rPr>
          <w:rStyle w:val="FootnoteReference"/>
          <w:rFonts w:cs="Traditional Arabic"/>
          <w:szCs w:val="32"/>
          <w:rtl/>
        </w:rPr>
        <w:footnoteReference w:id="20"/>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r w:rsidRPr="007E76BE">
        <w:rPr>
          <w:rStyle w:val="Char0"/>
          <w:rtl/>
        </w:rPr>
        <w:t>ثانياً:</w:t>
      </w:r>
      <w:r w:rsidRPr="00A05940">
        <w:rPr>
          <w:rStyle w:val="Strong"/>
          <w:rFonts w:cs="Simplified Arabic"/>
          <w:sz w:val="32"/>
          <w:szCs w:val="32"/>
          <w:rtl/>
        </w:rPr>
        <w:t xml:space="preserve">- </w:t>
      </w:r>
      <w:r w:rsidRPr="007E76BE">
        <w:rPr>
          <w:rStyle w:val="Char"/>
          <w:rtl/>
        </w:rPr>
        <w:t xml:space="preserve">تَقْرَأُ سُورَةَ الْفَاتِحَةِ، وَآيَةَ الْكُرْسِيِّ، وَالآيَتَيْنِ الأَخِيرَتَيْنِ </w:t>
      </w:r>
      <w:r w:rsidRPr="004A0A74">
        <w:rPr>
          <w:rStyle w:val="Char"/>
          <w:rtl/>
        </w:rPr>
        <w:t>مِنْ سُورَةِ الْبَقَرَةِ، وَسُورَةِ الإِخْلاَصِ، وَالْمُعَوِّذَتَيْنِ ثَلاثَ مَرَّاتٍ أوْ أكْثَرَ مَعَ النَّفْثِ وَمَسْحِ الْوَجَعِ بِالْيَدِ الْيُمْنَى</w:t>
      </w:r>
      <w:r w:rsidRPr="00337F8A">
        <w:rPr>
          <w:rStyle w:val="FootnoteReference"/>
          <w:rFonts w:cs="Traditional Arabic"/>
          <w:szCs w:val="32"/>
          <w:rtl/>
        </w:rPr>
        <w:t>(</w:t>
      </w:r>
      <w:r w:rsidRPr="00337F8A">
        <w:rPr>
          <w:rStyle w:val="FootnoteReference"/>
          <w:rFonts w:cs="Traditional Arabic"/>
          <w:szCs w:val="32"/>
          <w:rtl/>
        </w:rPr>
        <w:footnoteReference w:id="21"/>
      </w:r>
      <w:r w:rsidRPr="00337F8A">
        <w:rPr>
          <w:rStyle w:val="FootnoteReference"/>
          <w:rFonts w:cs="Traditional Arabic"/>
          <w:szCs w:val="32"/>
          <w:rtl/>
        </w:rPr>
        <w:t>)</w:t>
      </w:r>
      <w:r w:rsidRPr="004A0A74">
        <w:rPr>
          <w:rStyle w:val="Char"/>
          <w:rtl/>
        </w:rPr>
        <w:t>.</w:t>
      </w:r>
    </w:p>
    <w:p w:rsidR="00466507" w:rsidRPr="00A05940" w:rsidRDefault="00466507" w:rsidP="00466507">
      <w:pPr>
        <w:pStyle w:val="NormalWeb"/>
        <w:widowControl w:val="0"/>
        <w:bidi/>
        <w:spacing w:before="0" w:beforeAutospacing="0" w:after="80" w:afterAutospacing="0" w:line="216" w:lineRule="auto"/>
        <w:ind w:firstLine="397"/>
        <w:jc w:val="lowKashida"/>
        <w:rPr>
          <w:rStyle w:val="Strong"/>
          <w:rFonts w:cs="Simplified Arabic"/>
          <w:sz w:val="32"/>
          <w:szCs w:val="32"/>
          <w:rtl/>
        </w:rPr>
      </w:pPr>
      <w:r w:rsidRPr="004962D3">
        <w:rPr>
          <w:rStyle w:val="Char0"/>
          <w:rtl/>
        </w:rPr>
        <w:t>ثالثاً:</w:t>
      </w:r>
      <w:r w:rsidRPr="00A05940">
        <w:rPr>
          <w:rStyle w:val="Strong"/>
          <w:rFonts w:cs="Simplified Arabic"/>
          <w:sz w:val="32"/>
          <w:szCs w:val="32"/>
          <w:rtl/>
        </w:rPr>
        <w:t xml:space="preserve"> </w:t>
      </w:r>
      <w:r w:rsidRPr="004962D3">
        <w:rPr>
          <w:rStyle w:val="Char"/>
          <w:rtl/>
        </w:rPr>
        <w:t>التَّعَوُّذَاتِ وَالرُّقَى وَالدَّعَوَاتُ الْجَامِعَةُ:</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68" w:name="_Toc230719297"/>
      <w:r w:rsidRPr="004A0A74">
        <w:rPr>
          <w:rStyle w:val="Char"/>
          <w:rtl/>
        </w:rPr>
        <w:t xml:space="preserve">أَسْأَلُ اللَّهَ الْعَظِيمَ رَبَّ العَرْشِ العَظِيمِ أَنْ يَشْفِيَكَ </w:t>
      </w:r>
      <w:r w:rsidRPr="008844CC">
        <w:rPr>
          <w:rFonts w:cs="Traditional Naskh"/>
          <w:rtl/>
        </w:rPr>
        <w:t>(سبع مرات)</w:t>
      </w:r>
      <w:bookmarkEnd w:id="68"/>
      <w:r w:rsidRPr="00337F8A">
        <w:rPr>
          <w:rStyle w:val="FootnoteReference"/>
          <w:rFonts w:cs="Traditional Arabic"/>
          <w:szCs w:val="32"/>
          <w:rtl/>
        </w:rPr>
        <w:t>(</w:t>
      </w:r>
      <w:r w:rsidRPr="00337F8A">
        <w:rPr>
          <w:rStyle w:val="FootnoteReference"/>
          <w:rFonts w:cs="Traditional Arabic"/>
          <w:szCs w:val="32"/>
          <w:rtl/>
        </w:rPr>
        <w:footnoteReference w:id="22"/>
      </w:r>
      <w:r w:rsidRPr="00337F8A">
        <w:rPr>
          <w:rStyle w:val="FootnoteReference"/>
          <w:rFonts w:cs="Traditional Arabic"/>
          <w:szCs w:val="32"/>
          <w:rtl/>
        </w:rPr>
        <w:t>)</w:t>
      </w:r>
      <w:r w:rsidRPr="004A0A74">
        <w:rPr>
          <w:rStyle w:val="Char"/>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69" w:name="_Toc230719298"/>
      <w:r w:rsidRPr="004A0A74">
        <w:rPr>
          <w:rStyle w:val="Char"/>
          <w:rtl/>
        </w:rPr>
        <w:t xml:space="preserve">يَضَعُ الْمَرِيضُ يَدَهُ عَلَى الَّذِي يُؤْلِمُهُ مِنْ جَسَدِهِ وَيَقُولُ: </w:t>
      </w:r>
      <w:r w:rsidRPr="004962D3">
        <w:rPr>
          <w:rStyle w:val="Char"/>
          <w:rtl/>
        </w:rPr>
        <w:t>((</w:t>
      </w:r>
      <w:r w:rsidRPr="004A0A74">
        <w:rPr>
          <w:rStyle w:val="Char5"/>
          <w:rtl/>
        </w:rPr>
        <w:t>بِسْمِ اللَّهِ</w:t>
      </w:r>
      <w:r w:rsidRPr="004962D3">
        <w:rPr>
          <w:rStyle w:val="Char"/>
          <w:rtl/>
        </w:rPr>
        <w:t>))</w:t>
      </w:r>
      <w:r w:rsidRPr="004A0A74">
        <w:rPr>
          <w:rStyle w:val="Char"/>
          <w:rtl/>
        </w:rPr>
        <w:t xml:space="preserve"> ثَلاثَ مَرَّاتٍ، ويقول</w:t>
      </w:r>
      <w:r w:rsidR="00337F8A">
        <w:rPr>
          <w:rStyle w:val="Char"/>
          <w:rtl/>
        </w:rPr>
        <w:t>:</w:t>
      </w:r>
      <w:r w:rsidRPr="004A0A74">
        <w:rPr>
          <w:rStyle w:val="Char"/>
          <w:rtl/>
        </w:rPr>
        <w:t xml:space="preserve"> </w:t>
      </w:r>
      <w:r w:rsidRPr="004962D3">
        <w:rPr>
          <w:rStyle w:val="Char"/>
          <w:rtl/>
        </w:rPr>
        <w:t>((</w:t>
      </w:r>
      <w:r w:rsidRPr="004A0A74">
        <w:rPr>
          <w:rStyle w:val="Char5"/>
          <w:rtl/>
        </w:rPr>
        <w:t>أَعُوذُ بِالله وَقُدْرَتِهِ مِنْ شَرِّ مَا أَجِدُ وَأُحَاذِرُ</w:t>
      </w:r>
      <w:r w:rsidRPr="004962D3">
        <w:rPr>
          <w:rStyle w:val="Char"/>
          <w:rtl/>
        </w:rPr>
        <w:t>))</w:t>
      </w:r>
      <w:r w:rsidRPr="004A0A74">
        <w:rPr>
          <w:rStyle w:val="Char"/>
          <w:rtl/>
        </w:rPr>
        <w:t xml:space="preserve"> </w:t>
      </w:r>
      <w:r w:rsidRPr="004A0A74">
        <w:rPr>
          <w:rStyle w:val="Char"/>
          <w:rtl/>
        </w:rPr>
        <w:lastRenderedPageBreak/>
        <w:t>(سَبْعَ مَرَّاتٍ)</w:t>
      </w:r>
      <w:bookmarkEnd w:id="69"/>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23"/>
      </w:r>
      <w:r w:rsidRPr="00337F8A">
        <w:rPr>
          <w:rStyle w:val="FootnoteReference"/>
          <w:rFonts w:cs="Traditional Arabic"/>
          <w:szCs w:val="32"/>
          <w:rtl/>
        </w:rPr>
        <w:t>)</w:t>
      </w:r>
      <w:r w:rsidRPr="004A0A74">
        <w:rPr>
          <w:rStyle w:val="Char"/>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70" w:name="_Toc230719299"/>
      <w:r w:rsidRPr="004A0A74">
        <w:rPr>
          <w:rStyle w:val="Char"/>
          <w:rtl/>
        </w:rPr>
        <w:t>«</w:t>
      </w:r>
      <w:r w:rsidRPr="004A0A74">
        <w:rPr>
          <w:rStyle w:val="Char5"/>
          <w:rtl/>
        </w:rPr>
        <w:t>اللَّهُمَّ رَبَّ النَّاسِ، أَذْهِبِ الْبَأْسَ، وَاشْفِ أَنْتَ الشَّافِي، لاَ شِفَاءَ إِلاَّ شِفَاؤُكَ، شِفَاءً لاَ يُغَادِرُ سَقَمًا</w:t>
      </w:r>
      <w:r w:rsidRPr="004A0A74">
        <w:rPr>
          <w:rStyle w:val="Char"/>
          <w:rtl/>
        </w:rPr>
        <w:t>»</w:t>
      </w:r>
      <w:bookmarkEnd w:id="70"/>
      <w:r w:rsidRPr="00337F8A">
        <w:rPr>
          <w:rStyle w:val="FootnoteReference"/>
          <w:rFonts w:cs="Traditional Arabic"/>
          <w:szCs w:val="32"/>
          <w:rtl/>
        </w:rPr>
        <w:t>(</w:t>
      </w:r>
      <w:r w:rsidRPr="00337F8A">
        <w:rPr>
          <w:rStyle w:val="FootnoteReference"/>
          <w:rFonts w:cs="Traditional Arabic"/>
          <w:szCs w:val="32"/>
          <w:rtl/>
        </w:rPr>
        <w:footnoteReference w:id="24"/>
      </w:r>
      <w:r w:rsidRPr="00337F8A">
        <w:rPr>
          <w:rStyle w:val="FootnoteReference"/>
          <w:rFonts w:cs="Traditional Arabic"/>
          <w:szCs w:val="32"/>
          <w:rtl/>
        </w:rPr>
        <w:t>)</w:t>
      </w:r>
      <w:r w:rsidRPr="004A0A74">
        <w:rPr>
          <w:rStyle w:val="Char"/>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71" w:name="_Toc230719300"/>
      <w:r w:rsidRPr="004A0A74">
        <w:rPr>
          <w:rStyle w:val="Char"/>
          <w:rtl/>
        </w:rPr>
        <w:t>«</w:t>
      </w:r>
      <w:r w:rsidRPr="004A0A74">
        <w:rPr>
          <w:rStyle w:val="Char5"/>
          <w:rtl/>
        </w:rPr>
        <w:t>أَعُوذُ بِكَلِمَاتِ اللَّهِ التَّامَّةِ مِنْ كُلِّ شَيْطَانٍ وَهَامَّةٍ، وَمِنْ كُلِّ عَيْنٍ لاَمَّةٍ</w:t>
      </w:r>
      <w:r w:rsidRPr="004A0A74">
        <w:rPr>
          <w:rStyle w:val="Char"/>
          <w:rtl/>
        </w:rPr>
        <w:t>»</w:t>
      </w:r>
      <w:bookmarkEnd w:id="71"/>
      <w:r w:rsidRPr="00337F8A">
        <w:rPr>
          <w:rStyle w:val="FootnoteReference"/>
          <w:rFonts w:cs="Traditional Arabic"/>
          <w:szCs w:val="32"/>
          <w:rtl/>
        </w:rPr>
        <w:t>(</w:t>
      </w:r>
      <w:r w:rsidRPr="00337F8A">
        <w:rPr>
          <w:rStyle w:val="FootnoteReference"/>
          <w:rFonts w:cs="Traditional Arabic"/>
          <w:szCs w:val="32"/>
          <w:rtl/>
        </w:rPr>
        <w:footnoteReference w:id="25"/>
      </w:r>
      <w:r w:rsidRPr="00337F8A">
        <w:rPr>
          <w:rStyle w:val="FootnoteReference"/>
          <w:rFonts w:cs="Traditional Arabic"/>
          <w:szCs w:val="32"/>
          <w:rtl/>
        </w:rPr>
        <w:t>)</w:t>
      </w:r>
      <w:r w:rsidRPr="004A0A74">
        <w:rPr>
          <w:rStyle w:val="Char"/>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72" w:name="_Toc230719301"/>
      <w:r w:rsidRPr="004A0A74">
        <w:rPr>
          <w:rStyle w:val="Char"/>
          <w:rtl/>
        </w:rPr>
        <w:t>«</w:t>
      </w:r>
      <w:r w:rsidRPr="004A0A74">
        <w:rPr>
          <w:rStyle w:val="Char5"/>
          <w:rtl/>
        </w:rPr>
        <w:t>أَعُوذُ بِكَلِمَاتِ اللَّهِ التَّامَّاتِ مِنْ شَرِّ مَا خَلَقَ</w:t>
      </w:r>
      <w:r w:rsidRPr="004A0A74">
        <w:rPr>
          <w:rStyle w:val="Char"/>
          <w:rtl/>
        </w:rPr>
        <w:t>»</w:t>
      </w:r>
      <w:bookmarkEnd w:id="72"/>
      <w:r w:rsidRPr="00337F8A">
        <w:rPr>
          <w:rStyle w:val="FootnoteReference"/>
          <w:rFonts w:cs="Traditional Arabic"/>
          <w:szCs w:val="32"/>
          <w:rtl/>
        </w:rPr>
        <w:t>(</w:t>
      </w:r>
      <w:r w:rsidRPr="00337F8A">
        <w:rPr>
          <w:rStyle w:val="FootnoteReference"/>
          <w:rFonts w:cs="Traditional Arabic"/>
          <w:szCs w:val="32"/>
          <w:rtl/>
        </w:rPr>
        <w:footnoteReference w:id="26"/>
      </w:r>
      <w:r w:rsidRPr="00337F8A">
        <w:rPr>
          <w:rStyle w:val="FootnoteReference"/>
          <w:rFonts w:cs="Traditional Arabic"/>
          <w:szCs w:val="32"/>
          <w:rtl/>
        </w:rPr>
        <w:t>)</w:t>
      </w:r>
      <w:r w:rsidRPr="004A0A74">
        <w:rPr>
          <w:rStyle w:val="Char"/>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73" w:name="_Toc230719302"/>
      <w:r w:rsidRPr="004A0A74">
        <w:rPr>
          <w:rStyle w:val="Char"/>
          <w:rtl/>
        </w:rPr>
        <w:t>«</w:t>
      </w:r>
      <w:r w:rsidRPr="004A0A74">
        <w:rPr>
          <w:rStyle w:val="Char5"/>
          <w:rtl/>
        </w:rPr>
        <w:t>أَعُوذُ بِكَلِمَاتِ اللَّهِ التَّامَّاتِ: مِنْ غَضَبِهِ، وَعِقَابِهِ، وَشَرِّ عِبَادِهِ، وَمِنْ هَمَزَاتِ الشَّيَاطِينِ، وَأَنْ يَحْضُرُونِ</w:t>
      </w:r>
      <w:r w:rsidRPr="004A0A74">
        <w:rPr>
          <w:rStyle w:val="Char"/>
          <w:rtl/>
        </w:rPr>
        <w:t>»</w:t>
      </w:r>
      <w:bookmarkEnd w:id="73"/>
      <w:r w:rsidRPr="00337F8A">
        <w:rPr>
          <w:rStyle w:val="FootnoteReference"/>
          <w:rFonts w:cs="Traditional Arabic"/>
          <w:szCs w:val="32"/>
          <w:rtl/>
        </w:rPr>
        <w:t>(</w:t>
      </w:r>
      <w:r w:rsidRPr="00337F8A">
        <w:rPr>
          <w:rStyle w:val="FootnoteReference"/>
          <w:rFonts w:cs="Traditional Arabic"/>
          <w:szCs w:val="32"/>
          <w:rtl/>
        </w:rPr>
        <w:footnoteReference w:id="27"/>
      </w:r>
      <w:r w:rsidRPr="00337F8A">
        <w:rPr>
          <w:rStyle w:val="FootnoteReference"/>
          <w:rFonts w:cs="Traditional Arabic"/>
          <w:szCs w:val="32"/>
          <w:rtl/>
        </w:rPr>
        <w:t>)</w:t>
      </w:r>
      <w:r w:rsidRPr="004A0A74">
        <w:rPr>
          <w:rStyle w:val="Char"/>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74" w:name="_Toc230719303"/>
      <w:r w:rsidRPr="004A0A74">
        <w:rPr>
          <w:rStyle w:val="Char"/>
          <w:rtl/>
        </w:rPr>
        <w:t>«</w:t>
      </w:r>
      <w:r w:rsidRPr="004A0A74">
        <w:rPr>
          <w:rStyle w:val="Char5"/>
          <w:rtl/>
        </w:rPr>
        <w:t>أَعُوذُ بِكَلِمَاتِ اللَّهِ التَّامَّاتِ الَّتِي لَا يُجَاوِزُهُنَّ بَرٌّ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Pr="004A0A74">
        <w:rPr>
          <w:rStyle w:val="Char"/>
          <w:rtl/>
        </w:rPr>
        <w:t>»</w:t>
      </w:r>
      <w:bookmarkEnd w:id="74"/>
      <w:r w:rsidRPr="00337F8A">
        <w:rPr>
          <w:rStyle w:val="FootnoteReference"/>
          <w:rFonts w:cs="Traditional Arabic"/>
          <w:szCs w:val="32"/>
          <w:rtl/>
        </w:rPr>
        <w:t>(</w:t>
      </w:r>
      <w:r w:rsidRPr="00337F8A">
        <w:rPr>
          <w:rStyle w:val="FootnoteReference"/>
          <w:rFonts w:cs="Traditional Arabic"/>
          <w:szCs w:val="32"/>
          <w:rtl/>
        </w:rPr>
        <w:footnoteReference w:id="28"/>
      </w:r>
      <w:r w:rsidRPr="00337F8A">
        <w:rPr>
          <w:rStyle w:val="FootnoteReference"/>
          <w:rFonts w:cs="Traditional Arabic"/>
          <w:szCs w:val="32"/>
          <w:rtl/>
        </w:rPr>
        <w:t>)</w:t>
      </w:r>
      <w:r w:rsidRPr="004A0A74">
        <w:rPr>
          <w:rStyle w:val="Char"/>
          <w:rtl/>
        </w:rPr>
        <w:t>.</w:t>
      </w:r>
    </w:p>
    <w:p w:rsidR="00466507" w:rsidRDefault="00466507" w:rsidP="004962D3">
      <w:pPr>
        <w:pStyle w:val="NormalWeb"/>
        <w:widowControl w:val="0"/>
        <w:numPr>
          <w:ilvl w:val="0"/>
          <w:numId w:val="27"/>
        </w:numPr>
        <w:bidi/>
        <w:spacing w:before="0" w:beforeAutospacing="0" w:after="0" w:afterAutospacing="0"/>
        <w:ind w:left="680" w:hanging="340"/>
        <w:jc w:val="both"/>
        <w:rPr>
          <w:rStyle w:val="FootnoteReference"/>
          <w:rFonts w:cs="Traditional Naskh"/>
          <w:szCs w:val="34"/>
          <w:rtl/>
        </w:rPr>
      </w:pPr>
      <w:bookmarkStart w:id="75" w:name="_Toc230719304"/>
      <w:r w:rsidRPr="004A0A74">
        <w:rPr>
          <w:rStyle w:val="Char"/>
          <w:rtl/>
        </w:rPr>
        <w:t xml:space="preserve"> «</w:t>
      </w:r>
      <w:r w:rsidRPr="004A0A74">
        <w:rPr>
          <w:rStyle w:val="Char5"/>
          <w:rtl/>
        </w:rPr>
        <w:t xml:space="preserve">اللَّهُمَّ رَبَّ السَّمَوَاتِ السَّبْعِ، وَرَبَّ الأَرْضِ، وَرَبَّ الْعَرْشِ الْعَظِيمِ، رَبَّنَا </w:t>
      </w:r>
      <w:r w:rsidRPr="004A0A74">
        <w:rPr>
          <w:rStyle w:val="Char5"/>
          <w:rtl/>
        </w:rPr>
        <w:lastRenderedPageBreak/>
        <w:t>وَرَبَّ كُلِّ شَيْءٍ، فَالِقَ الْحَبِّ وَالنَّوَى، وَمُنْزِلَ التَّوْرَاةِ وَالْإِنْجِيلِ وَالْقُرْآنِ، أَعُوذُ بِكَ مِنْ شَرِّ كُلِّ شَيْءٍ أَنْتَ آخِذٌ بِنَاصِيَتِهِ، أَنْتَ الْأَوَّلُ فَلَيْسَ قَبْلَكَ شَيْءٌ، وَأَنْتَ الْآخِرُ فَلَيْسَ بَعْدَكَ شَيْءٌ، وَأَنْتَ الظَّاهِرُ فَلَيْسَ فَوْقَكَ شَيْءٌ، وَأَنْتَ الْبَاطِنُ فَلَيْسَ دُونَكَ شَيْءٌ</w:t>
      </w:r>
      <w:r w:rsidR="00337F8A">
        <w:rPr>
          <w:rStyle w:val="Char5"/>
          <w:rtl/>
        </w:rPr>
        <w:t>.</w:t>
      </w:r>
      <w:r w:rsidRPr="004A0A74">
        <w:rPr>
          <w:rStyle w:val="Char5"/>
          <w:rtl/>
        </w:rPr>
        <w:t>..</w:t>
      </w:r>
      <w:r w:rsidRPr="004A0A74">
        <w:rPr>
          <w:rStyle w:val="Char"/>
          <w:rtl/>
        </w:rPr>
        <w:t>»</w:t>
      </w:r>
      <w:bookmarkEnd w:id="75"/>
      <w:r w:rsidRPr="00337F8A">
        <w:rPr>
          <w:rStyle w:val="FootnoteReference"/>
          <w:rFonts w:cs="Traditional Arabic"/>
          <w:szCs w:val="32"/>
          <w:rtl/>
        </w:rPr>
        <w:t>(</w:t>
      </w:r>
      <w:r w:rsidRPr="00337F8A">
        <w:rPr>
          <w:rStyle w:val="FootnoteReference"/>
          <w:rFonts w:cs="Traditional Arabic"/>
          <w:szCs w:val="32"/>
          <w:rtl/>
        </w:rPr>
        <w:footnoteReference w:id="29"/>
      </w:r>
      <w:r w:rsidRPr="00337F8A">
        <w:rPr>
          <w:rStyle w:val="FootnoteReference"/>
          <w:rFonts w:cs="Traditional Arabic"/>
          <w:szCs w:val="32"/>
          <w:rtl/>
        </w:rPr>
        <w:t>)</w:t>
      </w:r>
      <w:r>
        <w:rPr>
          <w:rFonts w:cs="Traditional Naskh"/>
          <w:szCs w:val="34"/>
          <w:rtl/>
        </w:rPr>
        <w:t>.</w:t>
      </w:r>
    </w:p>
    <w:p w:rsidR="00466507" w:rsidRPr="004A0A74" w:rsidRDefault="00466507" w:rsidP="004962D3">
      <w:pPr>
        <w:pStyle w:val="NormalWeb"/>
        <w:widowControl w:val="0"/>
        <w:numPr>
          <w:ilvl w:val="0"/>
          <w:numId w:val="27"/>
        </w:numPr>
        <w:bidi/>
        <w:spacing w:before="0" w:beforeAutospacing="0" w:after="0" w:afterAutospacing="0"/>
        <w:ind w:left="680" w:hanging="340"/>
        <w:jc w:val="both"/>
        <w:rPr>
          <w:rStyle w:val="Char"/>
          <w:rtl/>
        </w:rPr>
      </w:pPr>
      <w:bookmarkStart w:id="76" w:name="_Toc230719305"/>
      <w:r w:rsidRPr="004A0A74">
        <w:rPr>
          <w:rStyle w:val="Char"/>
          <w:rtl/>
        </w:rPr>
        <w:t xml:space="preserve"> «</w:t>
      </w:r>
      <w:r w:rsidRPr="00FC3164">
        <w:rPr>
          <w:rtl/>
        </w:rPr>
        <w:t xml:space="preserve"> </w:t>
      </w:r>
      <w:r w:rsidRPr="004A0A74">
        <w:rPr>
          <w:rStyle w:val="Char5"/>
          <w:rtl/>
        </w:rPr>
        <w:t>بِسْمِ الله أ</w:t>
      </w:r>
      <w:r w:rsidRPr="004A0A74">
        <w:rPr>
          <w:rStyle w:val="Char5"/>
          <w:rFonts w:hint="cs"/>
          <w:rtl/>
        </w:rPr>
        <w:t>َ</w:t>
      </w:r>
      <w:r w:rsidRPr="004A0A74">
        <w:rPr>
          <w:rStyle w:val="Char5"/>
          <w:rtl/>
        </w:rPr>
        <w:t>رْقِيكَ، مِنْ كُلِّ شَيْءٍ يُؤْذِيكَ، وَمِنْ شَرِّ كُلِّ نَفْسٍ أَوْ عَيْنِ حَاسِدٍ، اللهُ يَشْفِيكَ، بِسمِ اللهِ أ</w:t>
      </w:r>
      <w:r w:rsidRPr="004A0A74">
        <w:rPr>
          <w:rStyle w:val="Char5"/>
          <w:rFonts w:hint="cs"/>
          <w:rtl/>
        </w:rPr>
        <w:t>َ</w:t>
      </w:r>
      <w:r w:rsidRPr="004A0A74">
        <w:rPr>
          <w:rStyle w:val="Char5"/>
          <w:rtl/>
        </w:rPr>
        <w:t>رقِيكَ</w:t>
      </w:r>
      <w:r w:rsidRPr="004A0A74">
        <w:rPr>
          <w:rStyle w:val="Char"/>
          <w:rtl/>
        </w:rPr>
        <w:t>»</w:t>
      </w:r>
      <w:bookmarkEnd w:id="76"/>
      <w:r w:rsidRPr="00337F8A">
        <w:rPr>
          <w:rStyle w:val="FootnoteReference"/>
          <w:rFonts w:cs="Traditional Arabic"/>
          <w:szCs w:val="32"/>
          <w:rtl/>
        </w:rPr>
        <w:t>(</w:t>
      </w:r>
      <w:r w:rsidRPr="00337F8A">
        <w:rPr>
          <w:rStyle w:val="FootnoteReference"/>
          <w:rFonts w:cs="Traditional Arabic"/>
          <w:szCs w:val="32"/>
          <w:rtl/>
        </w:rPr>
        <w:footnoteReference w:id="30"/>
      </w:r>
      <w:r w:rsidRPr="00337F8A">
        <w:rPr>
          <w:rStyle w:val="FootnoteReference"/>
          <w:rFonts w:cs="Traditional Arabic"/>
          <w:szCs w:val="32"/>
          <w:rtl/>
        </w:rPr>
        <w:t>)</w:t>
      </w:r>
      <w:r w:rsidRPr="004A0A74">
        <w:rPr>
          <w:rStyle w:val="Char"/>
          <w:rtl/>
        </w:rPr>
        <w:t>.</w:t>
      </w:r>
    </w:p>
    <w:p w:rsidR="00466507" w:rsidRPr="004A0A74" w:rsidRDefault="00466507" w:rsidP="0068554D">
      <w:pPr>
        <w:pStyle w:val="NormalWeb"/>
        <w:widowControl w:val="0"/>
        <w:numPr>
          <w:ilvl w:val="0"/>
          <w:numId w:val="27"/>
        </w:numPr>
        <w:bidi/>
        <w:spacing w:before="0" w:beforeAutospacing="0" w:after="0" w:afterAutospacing="0"/>
        <w:ind w:left="794" w:hanging="454"/>
        <w:jc w:val="both"/>
        <w:rPr>
          <w:rStyle w:val="Char"/>
          <w:rtl/>
        </w:rPr>
      </w:pPr>
      <w:bookmarkStart w:id="77" w:name="_Toc230719306"/>
      <w:r w:rsidRPr="004A0A74">
        <w:rPr>
          <w:rStyle w:val="Char"/>
          <w:rtl/>
        </w:rPr>
        <w:t>«</w:t>
      </w:r>
      <w:r w:rsidRPr="004A0A74">
        <w:rPr>
          <w:rStyle w:val="Char5"/>
          <w:rtl/>
        </w:rPr>
        <w:t>بِسْمِ الله يُبْرِيكَ، وَمِنْ كُلِّ دَاءٍ يَشْفِيكَ، وَمِنْ شَرِّ حَاسِدٍ إِذَا حَسَدَ، وَمِنْ شَرِّ كُلِّ ذِي عَيْنٍ</w:t>
      </w:r>
      <w:r w:rsidRPr="004A0A74">
        <w:rPr>
          <w:rStyle w:val="Char"/>
          <w:rtl/>
        </w:rPr>
        <w:t>»</w:t>
      </w:r>
      <w:bookmarkEnd w:id="77"/>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31"/>
      </w:r>
      <w:r w:rsidRPr="00337F8A">
        <w:rPr>
          <w:rStyle w:val="FootnoteReference"/>
          <w:rFonts w:cs="Traditional Arabic"/>
          <w:szCs w:val="32"/>
          <w:rtl/>
        </w:rPr>
        <w:t>)</w:t>
      </w:r>
      <w:r w:rsidRPr="004A0A74">
        <w:rPr>
          <w:rStyle w:val="Char"/>
          <w:rtl/>
        </w:rPr>
        <w:t>.</w:t>
      </w:r>
    </w:p>
    <w:p w:rsidR="00466507" w:rsidRPr="004A0A74" w:rsidRDefault="00466507" w:rsidP="0068554D">
      <w:pPr>
        <w:pStyle w:val="NormalWeb"/>
        <w:widowControl w:val="0"/>
        <w:numPr>
          <w:ilvl w:val="0"/>
          <w:numId w:val="27"/>
        </w:numPr>
        <w:bidi/>
        <w:spacing w:before="0" w:beforeAutospacing="0" w:after="0" w:afterAutospacing="0"/>
        <w:ind w:left="794" w:hanging="454"/>
        <w:jc w:val="both"/>
        <w:rPr>
          <w:rStyle w:val="Char"/>
          <w:rtl/>
        </w:rPr>
      </w:pPr>
      <w:bookmarkStart w:id="78" w:name="_Toc230719307"/>
      <w:r w:rsidRPr="004A0A74">
        <w:rPr>
          <w:rStyle w:val="Char"/>
          <w:rtl/>
        </w:rPr>
        <w:t>«</w:t>
      </w:r>
      <w:r w:rsidRPr="004A0A74">
        <w:rPr>
          <w:rStyle w:val="Char5"/>
          <w:rtl/>
        </w:rPr>
        <w:t>بِسْمِ اللَّهِ أَرْقِيكَ مِنْ كُلِّ شَيْءٍ يُؤْذِيكَ، مِنْ حَسَدِ حَاسِدٍ، وَمِنْ كُلِّ ذِي عَيْنٍ اللَّهُ يَشْفِيكَ</w:t>
      </w:r>
      <w:r w:rsidRPr="004A0A74">
        <w:rPr>
          <w:rStyle w:val="Char"/>
          <w:rtl/>
        </w:rPr>
        <w:t>»</w:t>
      </w:r>
      <w:bookmarkEnd w:id="78"/>
      <w:r w:rsidRPr="00337F8A">
        <w:rPr>
          <w:rStyle w:val="FootnoteReference"/>
          <w:rFonts w:cs="Traditional Arabic"/>
          <w:szCs w:val="32"/>
          <w:rtl/>
        </w:rPr>
        <w:t>(</w:t>
      </w:r>
      <w:r w:rsidRPr="00337F8A">
        <w:rPr>
          <w:rStyle w:val="FootnoteReference"/>
          <w:rFonts w:cs="Traditional Arabic"/>
          <w:szCs w:val="32"/>
          <w:rtl/>
        </w:rPr>
        <w:footnoteReference w:id="32"/>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79" w:name="_Toc230719308"/>
      <w:r w:rsidRPr="004A0A74">
        <w:rPr>
          <w:rStyle w:val="Char"/>
          <w:rtl/>
        </w:rPr>
        <w:t>وَهَذِهِ التَّعَوُّذَاتُ، وَالدَّعَوَاتُ، وَالرُّقَى يعَالَجُ بِهَا مِنَ السِّحْرِ، وَالْعَيْنِ، وَمَسِّ الْجَانِّ، وَجَمِيعِ الأَمْرَاضِ؛ فَإِنَّهَا رُقَىً جَامِعَةٌ نَافِعَةٌ بِإِذْنِ اللَّهِ تَعَالَى.</w:t>
      </w:r>
      <w:bookmarkEnd w:id="79"/>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80" w:name="_Toc230720112"/>
      <w:bookmarkStart w:id="81" w:name="_Toc232601225"/>
      <w:r w:rsidRPr="00466507">
        <w:rPr>
          <w:rStyle w:val="Char0"/>
          <w:rFonts w:hint="eastAsia"/>
          <w:rtl/>
        </w:rPr>
        <w:t>النَّوْعُ</w:t>
      </w:r>
      <w:r w:rsidRPr="00466507">
        <w:rPr>
          <w:rStyle w:val="Char0"/>
          <w:rtl/>
        </w:rPr>
        <w:t xml:space="preserve"> </w:t>
      </w:r>
      <w:r w:rsidRPr="00466507">
        <w:rPr>
          <w:rStyle w:val="Char0"/>
          <w:rFonts w:hint="eastAsia"/>
          <w:rtl/>
        </w:rPr>
        <w:t>الثَّالِثُ</w:t>
      </w:r>
      <w:r w:rsidRPr="00466507">
        <w:rPr>
          <w:rStyle w:val="Char0"/>
          <w:rtl/>
        </w:rPr>
        <w:t xml:space="preserve">: </w:t>
      </w:r>
      <w:r w:rsidRPr="00466507">
        <w:rPr>
          <w:rStyle w:val="Char0"/>
          <w:rFonts w:hint="eastAsia"/>
          <w:rtl/>
        </w:rPr>
        <w:t>الاسْتِفْرَاغُ</w:t>
      </w:r>
      <w:r w:rsidRPr="00466507">
        <w:rPr>
          <w:rStyle w:val="Char0"/>
          <w:rtl/>
        </w:rPr>
        <w:t xml:space="preserve"> </w:t>
      </w:r>
      <w:r w:rsidRPr="00466507">
        <w:rPr>
          <w:rStyle w:val="Char0"/>
          <w:rFonts w:hint="eastAsia"/>
          <w:rtl/>
        </w:rPr>
        <w:t>بِالْحِجَامَةِ</w:t>
      </w:r>
      <w:bookmarkEnd w:id="80"/>
      <w:bookmarkEnd w:id="81"/>
      <w:r w:rsidRPr="004A0A74">
        <w:rPr>
          <w:rStyle w:val="Char"/>
          <w:rtl/>
        </w:rPr>
        <w:t xml:space="preserve"> فِي الْمَحَلِّ أَوِ الْعُضْوِ الَّذِي ظَهَرَ أَثَرُ السِّحْرِ عَلَيْهِ إِنْ أَمْكَنَ ذَلِكَ، وَإِنْ لَمْ يُمْكِنْ كَفَى مَا سَبَقَ ذِكْرُهُ مِنَ الْعِلاَجِ بِحَمْدِ اللَّهِ تَعَالَى</w:t>
      </w:r>
      <w:r w:rsidRPr="00337F8A">
        <w:rPr>
          <w:rStyle w:val="FootnoteReference"/>
          <w:rFonts w:cs="Traditional Arabic"/>
          <w:szCs w:val="32"/>
          <w:rtl/>
        </w:rPr>
        <w:t>(</w:t>
      </w:r>
      <w:r w:rsidRPr="00337F8A">
        <w:rPr>
          <w:rStyle w:val="FootnoteReference"/>
          <w:rFonts w:cs="Traditional Arabic"/>
          <w:szCs w:val="32"/>
          <w:rtl/>
        </w:rPr>
        <w:footnoteReference w:id="33"/>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82" w:name="_Toc230720113"/>
      <w:bookmarkStart w:id="83" w:name="_Toc232601226"/>
      <w:r w:rsidRPr="00466507">
        <w:rPr>
          <w:rStyle w:val="Char0"/>
          <w:rFonts w:hint="eastAsia"/>
          <w:rtl/>
        </w:rPr>
        <w:lastRenderedPageBreak/>
        <w:t>النَّوْعُ</w:t>
      </w:r>
      <w:r w:rsidRPr="00466507">
        <w:rPr>
          <w:rStyle w:val="Char0"/>
          <w:rtl/>
        </w:rPr>
        <w:t xml:space="preserve"> </w:t>
      </w:r>
      <w:r w:rsidRPr="00466507">
        <w:rPr>
          <w:rStyle w:val="Char0"/>
          <w:rFonts w:hint="eastAsia"/>
          <w:rtl/>
        </w:rPr>
        <w:t>الرَّابِعُ</w:t>
      </w:r>
      <w:r w:rsidRPr="00466507">
        <w:rPr>
          <w:rStyle w:val="Char0"/>
          <w:rtl/>
        </w:rPr>
        <w:t xml:space="preserve">: </w:t>
      </w:r>
      <w:r w:rsidRPr="00466507">
        <w:rPr>
          <w:rStyle w:val="Char0"/>
          <w:rFonts w:hint="eastAsia"/>
          <w:rtl/>
        </w:rPr>
        <w:t>الأَدْوِيَةُ</w:t>
      </w:r>
      <w:r w:rsidRPr="00466507">
        <w:rPr>
          <w:rStyle w:val="Char0"/>
          <w:rtl/>
        </w:rPr>
        <w:t xml:space="preserve"> </w:t>
      </w:r>
      <w:r w:rsidRPr="00466507">
        <w:rPr>
          <w:rStyle w:val="Char0"/>
          <w:rFonts w:hint="eastAsia"/>
          <w:rtl/>
        </w:rPr>
        <w:t>الطَّبِيعِيَّةُ،</w:t>
      </w:r>
      <w:bookmarkEnd w:id="82"/>
      <w:bookmarkEnd w:id="83"/>
      <w:r w:rsidRPr="004A0A74">
        <w:rPr>
          <w:rStyle w:val="Char"/>
          <w:rtl/>
        </w:rPr>
        <w:t xml:space="preserve"> فَهُنَاكَ أَدْوِيَةٌ طَبِيعِيَّةٌ نَافِعَةٌ، دَلَّ عَلَيْهَا الْقُرْآنُ الْكَرِيمُ، وَالسُّنَّةُ الْمُطَهَّرَةُ، إِذَا أَخَذَهَا الإِنْسَانُ بِيَقِينٍ، وَصِدْقٍ، وَتَوَجُّهٍ، مَعَ الاعْتِقَادِ أَنَّ النَّفْعَ مِنْ عِنْدِ اللَّهِ نَفَعَ اللَّهُ بِهَا إِنْ شَاءَ اللَّهُ تَعَالَى، كَمَا أَنَّ هُنَاكَ أَدْوِيَةً مُرَكَّبَةً مِنْ أَعْشَابٍ وَنَحْوِهَا، وَهِيَ مَبْنِيَّةٌ عَلَى التَّجْرِبَةِ فَلاَ مَانِعَ مِنَ الاسْتِفَادَةِ مِنْهَا شَرْعَاً مَا لَمْ تَكُنْ حَرَامَاً</w:t>
      </w:r>
      <w:r w:rsidRPr="00337F8A">
        <w:rPr>
          <w:rStyle w:val="FootnoteReference"/>
          <w:rFonts w:cs="Traditional Arabic"/>
          <w:szCs w:val="32"/>
          <w:rtl/>
        </w:rPr>
        <w:t>(</w:t>
      </w:r>
      <w:r w:rsidRPr="00337F8A">
        <w:rPr>
          <w:rStyle w:val="FootnoteReference"/>
          <w:rFonts w:cs="Traditional Arabic"/>
          <w:szCs w:val="32"/>
          <w:rtl/>
        </w:rPr>
        <w:footnoteReference w:id="34"/>
      </w:r>
      <w:r w:rsidRPr="00337F8A">
        <w:rPr>
          <w:rStyle w:val="FootnoteReference"/>
          <w:rFonts w:cs="Traditional Arabic"/>
          <w:szCs w:val="32"/>
          <w:rtl/>
        </w:rPr>
        <w:t>)</w:t>
      </w:r>
      <w:r w:rsidRPr="004A0A74">
        <w:rPr>
          <w:rStyle w:val="Char"/>
          <w:rtl/>
        </w:rPr>
        <w:t>.</w:t>
      </w:r>
    </w:p>
    <w:p w:rsidR="0068554D" w:rsidRDefault="00466507" w:rsidP="00337F8A">
      <w:pPr>
        <w:pStyle w:val="NormalWeb"/>
        <w:widowControl w:val="0"/>
        <w:bidi/>
        <w:spacing w:before="0" w:beforeAutospacing="0" w:after="0" w:afterAutospacing="0"/>
        <w:ind w:firstLine="284"/>
        <w:jc w:val="both"/>
        <w:rPr>
          <w:rStyle w:val="Char"/>
          <w:rtl/>
        </w:rPr>
      </w:pPr>
      <w:bookmarkStart w:id="84" w:name="_Toc230719309"/>
      <w:r w:rsidRPr="00337F8A">
        <w:rPr>
          <w:rStyle w:val="Char"/>
          <w:spacing w:val="-4"/>
          <w:rtl/>
        </w:rPr>
        <w:t xml:space="preserve">وَمِنَ الْعِلاَجَاتِ الطَّبِيعِيَّةِ النَّافِعَةِ بِإِذْنِ اللَّهِ تَعَالَى: </w:t>
      </w:r>
      <w:r w:rsidRPr="00337F8A">
        <w:rPr>
          <w:rStyle w:val="Char0"/>
          <w:spacing w:val="-4"/>
          <w:rtl/>
        </w:rPr>
        <w:t>الْعَسَلُ</w:t>
      </w:r>
      <w:bookmarkEnd w:id="84"/>
      <w:r w:rsidRPr="00337F8A">
        <w:rPr>
          <w:rStyle w:val="FootnoteReference"/>
          <w:rFonts w:cs="Traditional Arabic"/>
          <w:spacing w:val="-4"/>
          <w:szCs w:val="32"/>
          <w:rtl/>
        </w:rPr>
        <w:t>(</w:t>
      </w:r>
      <w:r w:rsidRPr="00337F8A">
        <w:rPr>
          <w:rStyle w:val="FootnoteReference"/>
          <w:rFonts w:cs="Traditional Arabic"/>
          <w:spacing w:val="-4"/>
          <w:szCs w:val="32"/>
          <w:rtl/>
        </w:rPr>
        <w:footnoteReference w:id="35"/>
      </w:r>
      <w:r w:rsidRPr="00337F8A">
        <w:rPr>
          <w:rStyle w:val="FootnoteReference"/>
          <w:rFonts w:cs="Traditional Arabic"/>
          <w:spacing w:val="-4"/>
          <w:szCs w:val="32"/>
          <w:rtl/>
        </w:rPr>
        <w:t>)</w:t>
      </w:r>
      <w:r w:rsidRPr="00337F8A">
        <w:rPr>
          <w:rStyle w:val="Char"/>
          <w:spacing w:val="-4"/>
          <w:rtl/>
        </w:rPr>
        <w:t xml:space="preserve">، </w:t>
      </w:r>
      <w:r w:rsidRPr="00337F8A">
        <w:rPr>
          <w:rStyle w:val="Char0"/>
          <w:spacing w:val="-4"/>
          <w:rtl/>
        </w:rPr>
        <w:t>وَالْحَبَّةُ السَّوْدَاءُ</w:t>
      </w:r>
      <w:r w:rsidRPr="00337F8A">
        <w:rPr>
          <w:rStyle w:val="FootnoteReference"/>
          <w:rFonts w:cs="Traditional Arabic"/>
          <w:spacing w:val="-4"/>
          <w:szCs w:val="32"/>
          <w:rtl/>
        </w:rPr>
        <w:t>(</w:t>
      </w:r>
      <w:r w:rsidRPr="00337F8A">
        <w:rPr>
          <w:rStyle w:val="FootnoteReference"/>
          <w:rFonts w:cs="Traditional Arabic"/>
          <w:spacing w:val="-4"/>
          <w:szCs w:val="32"/>
          <w:rtl/>
        </w:rPr>
        <w:footnoteReference w:id="36"/>
      </w:r>
      <w:r w:rsidRPr="00337F8A">
        <w:rPr>
          <w:rStyle w:val="FootnoteReference"/>
          <w:rFonts w:cs="Traditional Arabic"/>
          <w:spacing w:val="-4"/>
          <w:szCs w:val="32"/>
          <w:rtl/>
        </w:rPr>
        <w:t>)</w:t>
      </w:r>
      <w:r w:rsidRPr="00337F8A">
        <w:rPr>
          <w:rStyle w:val="Char"/>
          <w:spacing w:val="-4"/>
          <w:rtl/>
        </w:rPr>
        <w:t>، وَمَاءُ زَمْزَمَ</w:t>
      </w:r>
      <w:r w:rsidRPr="00337F8A">
        <w:rPr>
          <w:rStyle w:val="FootnoteReference"/>
          <w:rFonts w:cs="Traditional Arabic"/>
          <w:spacing w:val="-4"/>
          <w:szCs w:val="32"/>
          <w:rtl/>
        </w:rPr>
        <w:t>(</w:t>
      </w:r>
      <w:r w:rsidRPr="00337F8A">
        <w:rPr>
          <w:rStyle w:val="FootnoteReference"/>
          <w:rFonts w:cs="Traditional Arabic"/>
          <w:spacing w:val="-4"/>
          <w:szCs w:val="32"/>
          <w:rtl/>
        </w:rPr>
        <w:footnoteReference w:id="37"/>
      </w:r>
      <w:r w:rsidRPr="00337F8A">
        <w:rPr>
          <w:rStyle w:val="FootnoteReference"/>
          <w:rFonts w:cs="Traditional Arabic"/>
          <w:spacing w:val="-4"/>
          <w:szCs w:val="32"/>
          <w:rtl/>
        </w:rPr>
        <w:t>)</w:t>
      </w:r>
      <w:r w:rsidRPr="00337F8A">
        <w:rPr>
          <w:rStyle w:val="Char"/>
          <w:spacing w:val="-4"/>
          <w:rtl/>
        </w:rPr>
        <w:t>، وَمَاءُ السَّمَاءِ؛ لِقَوْلِهِ تَعَالَى:</w:t>
      </w:r>
      <w:r w:rsidR="0068554D" w:rsidRPr="00337F8A">
        <w:rPr>
          <w:rStyle w:val="Char"/>
          <w:spacing w:val="-4"/>
          <w:szCs w:val="28"/>
          <w:rtl/>
        </w:rPr>
        <w:t>﴿</w:t>
      </w:r>
      <w:r w:rsidR="0068554D" w:rsidRPr="00337F8A">
        <w:rPr>
          <w:rStyle w:val="Char3"/>
          <w:spacing w:val="-4"/>
          <w:rtl/>
        </w:rPr>
        <w:t>وَنَزَّلْنَا مِنَ السَّمَاءِ مَاءً مُبَارَكًا فَأَنْبَتْنَا</w:t>
      </w:r>
      <w:r w:rsidR="0068554D" w:rsidRPr="00337F8A">
        <w:rPr>
          <w:rStyle w:val="Char"/>
          <w:rFonts w:hAnsi="Times New Roman" w:hint="cs"/>
          <w:spacing w:val="-4"/>
          <w:szCs w:val="28"/>
          <w:rtl/>
        </w:rPr>
        <w:t>﴾</w:t>
      </w:r>
      <w:r w:rsidR="0068554D" w:rsidRPr="00337F8A">
        <w:rPr>
          <w:rStyle w:val="Char4"/>
          <w:spacing w:val="-4"/>
          <w:rtl/>
        </w:rPr>
        <w:t xml:space="preserve"> [ق: 9]</w:t>
      </w:r>
      <w:r w:rsidRPr="00337F8A">
        <w:rPr>
          <w:rStyle w:val="Char"/>
          <w:spacing w:val="-4"/>
          <w:rtl/>
        </w:rPr>
        <w:t xml:space="preserve"> ، وَزَيْتُ الزَّيْتُونِ؛ لِقَوْلِ النَّبِيِّ </w:t>
      </w:r>
      <w:r w:rsidR="00296E6D" w:rsidRPr="00337F8A">
        <w:rPr>
          <w:rFonts w:cs="CTraditional Arabic"/>
          <w:spacing w:val="-4"/>
          <w:sz w:val="36"/>
          <w:szCs w:val="28"/>
          <w:rtl/>
        </w:rPr>
        <w:t>ج</w:t>
      </w:r>
      <w:r w:rsidRPr="00337F8A">
        <w:rPr>
          <w:rStyle w:val="Char"/>
          <w:spacing w:val="-4"/>
          <w:rtl/>
        </w:rPr>
        <w:t>: «</w:t>
      </w:r>
      <w:r w:rsidRPr="00337F8A">
        <w:rPr>
          <w:rStyle w:val="Char5"/>
          <w:spacing w:val="-4"/>
          <w:rtl/>
        </w:rPr>
        <w:t>كُلُوا الزَّيْتَ وَادَّهِنُوا بِهِ؛ فَإِنَّهُ مِنْ شَجَرَةٍ مُبَارَكَةٍ</w:t>
      </w:r>
      <w:r w:rsidRPr="00337F8A">
        <w:rPr>
          <w:rStyle w:val="Char"/>
          <w:spacing w:val="-4"/>
          <w:rtl/>
        </w:rPr>
        <w:t>»</w:t>
      </w:r>
      <w:r w:rsidRPr="00337F8A">
        <w:rPr>
          <w:rStyle w:val="FootnoteReference"/>
          <w:rFonts w:cs="Traditional Arabic"/>
          <w:spacing w:val="-4"/>
          <w:szCs w:val="32"/>
          <w:rtl/>
        </w:rPr>
        <w:t>(</w:t>
      </w:r>
      <w:r w:rsidRPr="00337F8A">
        <w:rPr>
          <w:rStyle w:val="FootnoteReference"/>
          <w:rFonts w:cs="Traditional Arabic"/>
          <w:spacing w:val="-4"/>
          <w:szCs w:val="32"/>
          <w:rtl/>
        </w:rPr>
        <w:footnoteReference w:id="38"/>
      </w:r>
      <w:r w:rsidRPr="00337F8A">
        <w:rPr>
          <w:rStyle w:val="FootnoteReference"/>
          <w:rFonts w:cs="Traditional Arabic"/>
          <w:spacing w:val="-4"/>
          <w:szCs w:val="32"/>
          <w:rtl/>
        </w:rPr>
        <w:t>)</w:t>
      </w:r>
      <w:r w:rsidRPr="00337F8A">
        <w:rPr>
          <w:rStyle w:val="Char"/>
          <w:spacing w:val="-4"/>
          <w:rtl/>
        </w:rPr>
        <w:t>، وَقَدْ ثَبَتَ مِنْ وَاقِعِ التَّجْرِبَةِ وَالاسْتِعْمَالِ، وَالْقِرَاءَةِ أَنَّهُ أَفْضَلُ زَيْتٍ</w:t>
      </w:r>
      <w:r w:rsidRPr="00337F8A">
        <w:rPr>
          <w:rStyle w:val="FootnoteReference"/>
          <w:rFonts w:cs="Traditional Arabic"/>
          <w:spacing w:val="-4"/>
          <w:szCs w:val="32"/>
          <w:rtl/>
        </w:rPr>
        <w:t>(</w:t>
      </w:r>
      <w:r w:rsidRPr="00337F8A">
        <w:rPr>
          <w:rStyle w:val="FootnoteReference"/>
          <w:rFonts w:cs="Traditional Arabic"/>
          <w:spacing w:val="-4"/>
          <w:szCs w:val="32"/>
          <w:rtl/>
        </w:rPr>
        <w:footnoteReference w:id="39"/>
      </w:r>
      <w:r w:rsidRPr="00337F8A">
        <w:rPr>
          <w:rStyle w:val="FootnoteReference"/>
          <w:rFonts w:cs="Traditional Arabic"/>
          <w:spacing w:val="-4"/>
          <w:szCs w:val="32"/>
          <w:rtl/>
        </w:rPr>
        <w:t>)</w:t>
      </w:r>
      <w:r w:rsidRPr="00337F8A">
        <w:rPr>
          <w:rStyle w:val="Char"/>
          <w:spacing w:val="-4"/>
          <w:rtl/>
        </w:rPr>
        <w:t>، وَمِنَ الأَدْوِيَةِ الطَّبِيعِيَّةِ: الاغْتِسَالُ، وَالتَّنَظُّفُ، وَالتَّطَيُّبُ</w:t>
      </w:r>
      <w:r w:rsidRPr="00337F8A">
        <w:rPr>
          <w:rStyle w:val="FootnoteReference"/>
          <w:rFonts w:cs="Traditional Arabic"/>
          <w:spacing w:val="-4"/>
          <w:szCs w:val="32"/>
          <w:rtl/>
        </w:rPr>
        <w:t>(</w:t>
      </w:r>
      <w:r w:rsidRPr="00337F8A">
        <w:rPr>
          <w:rStyle w:val="FootnoteReference"/>
          <w:rFonts w:cs="Traditional Arabic"/>
          <w:spacing w:val="-4"/>
          <w:szCs w:val="32"/>
          <w:rtl/>
        </w:rPr>
        <w:footnoteReference w:id="40"/>
      </w:r>
      <w:r w:rsidRPr="00337F8A">
        <w:rPr>
          <w:rStyle w:val="FootnoteReference"/>
          <w:rFonts w:cs="Traditional Arabic"/>
          <w:spacing w:val="-4"/>
          <w:szCs w:val="32"/>
          <w:rtl/>
        </w:rPr>
        <w:t>)</w:t>
      </w:r>
      <w:r w:rsidRPr="00337F8A">
        <w:rPr>
          <w:rStyle w:val="Char"/>
          <w:spacing w:val="-4"/>
          <w:rtl/>
        </w:rPr>
        <w:t>.</w:t>
      </w:r>
      <w:r w:rsidR="0068554D">
        <w:rPr>
          <w:rStyle w:val="Char"/>
          <w:rtl/>
        </w:rPr>
        <w:br w:type="page"/>
      </w:r>
    </w:p>
    <w:p w:rsidR="00466507" w:rsidRDefault="00466507" w:rsidP="00466507">
      <w:pPr>
        <w:pStyle w:val="a2"/>
        <w:rPr>
          <w:rtl/>
        </w:rPr>
      </w:pPr>
      <w:bookmarkStart w:id="85" w:name="_Toc230719310"/>
      <w:bookmarkStart w:id="86" w:name="_Toc230720114"/>
      <w:bookmarkStart w:id="87" w:name="_Toc232601227"/>
      <w:bookmarkStart w:id="88" w:name="_Toc459765447"/>
      <w:r w:rsidRPr="001402B0">
        <w:rPr>
          <w:rtl/>
        </w:rPr>
        <w:lastRenderedPageBreak/>
        <w:t>2- علاج العين</w:t>
      </w:r>
      <w:bookmarkEnd w:id="85"/>
      <w:bookmarkEnd w:id="86"/>
      <w:bookmarkEnd w:id="87"/>
      <w:bookmarkEnd w:id="88"/>
    </w:p>
    <w:p w:rsidR="00466507" w:rsidRPr="004A0A74" w:rsidRDefault="00466507" w:rsidP="004A0A74">
      <w:pPr>
        <w:pStyle w:val="a1"/>
        <w:rPr>
          <w:rStyle w:val="Strong"/>
          <w:rFonts w:cs="Traditional Arabic"/>
          <w:b/>
          <w:bCs/>
          <w:rtl/>
        </w:rPr>
      </w:pPr>
      <w:r w:rsidRPr="004A0A74">
        <w:rPr>
          <w:rStyle w:val="Strong"/>
          <w:rFonts w:cs="Traditional Arabic"/>
          <w:b/>
          <w:bCs/>
          <w:rtl/>
        </w:rPr>
        <w:t>علاج الإصابة بالعين أقسام:</w:t>
      </w:r>
    </w:p>
    <w:p w:rsidR="00466507" w:rsidRPr="0068554D" w:rsidRDefault="00466507" w:rsidP="0068554D">
      <w:pPr>
        <w:pStyle w:val="a4"/>
        <w:rPr>
          <w:rStyle w:val="Heading3Char"/>
          <w:rFonts w:ascii="Times New Roman Bold" w:hAnsi="Times New Roman Bold" w:cs="Traditional Arabic"/>
          <w:b/>
          <w:bCs/>
          <w:sz w:val="36"/>
          <w:szCs w:val="36"/>
          <w:rtl/>
        </w:rPr>
      </w:pPr>
      <w:bookmarkStart w:id="89" w:name="_Toc230720115"/>
      <w:bookmarkStart w:id="90" w:name="_Toc232601228"/>
      <w:bookmarkStart w:id="91" w:name="_Toc459765448"/>
      <w:r w:rsidRPr="0068554D">
        <w:rPr>
          <w:rStyle w:val="Heading3Char"/>
          <w:rFonts w:ascii="Times New Roman Bold" w:hAnsi="Times New Roman Bold" w:cs="Traditional Arabic" w:hint="eastAsia"/>
          <w:b/>
          <w:bCs/>
          <w:sz w:val="36"/>
          <w:szCs w:val="36"/>
          <w:rtl/>
        </w:rPr>
        <w:t>القسم</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الأول</w:t>
      </w:r>
      <w:r w:rsidR="00337F8A">
        <w:rPr>
          <w:rStyle w:val="Heading3Char"/>
          <w:rFonts w:ascii="Times New Roman Bold" w:hAnsi="Times New Roman Bold" w:cs="Traditional Arabic"/>
          <w:b/>
          <w:bCs/>
          <w:sz w:val="36"/>
          <w:szCs w:val="36"/>
          <w:rtl/>
        </w:rPr>
        <w:t>:</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قبل</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الإصابة</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وهو</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أنواع</w:t>
      </w:r>
      <w:r w:rsidRPr="0068554D">
        <w:rPr>
          <w:rStyle w:val="Heading3Char"/>
          <w:rFonts w:ascii="Times New Roman Bold" w:hAnsi="Times New Roman Bold" w:cs="Traditional Arabic"/>
          <w:b/>
          <w:bCs/>
          <w:sz w:val="36"/>
          <w:szCs w:val="36"/>
          <w:rtl/>
        </w:rPr>
        <w:t>:</w:t>
      </w:r>
      <w:bookmarkEnd w:id="89"/>
      <w:bookmarkEnd w:id="90"/>
      <w:bookmarkEnd w:id="91"/>
    </w:p>
    <w:p w:rsidR="00466507" w:rsidRPr="004A0A74" w:rsidRDefault="00466507" w:rsidP="0068554D">
      <w:pPr>
        <w:pStyle w:val="NormalWeb"/>
        <w:widowControl w:val="0"/>
        <w:numPr>
          <w:ilvl w:val="0"/>
          <w:numId w:val="28"/>
        </w:numPr>
        <w:bidi/>
        <w:spacing w:before="0" w:beforeAutospacing="0" w:after="0" w:afterAutospacing="0"/>
        <w:ind w:left="680" w:hanging="340"/>
        <w:jc w:val="both"/>
        <w:rPr>
          <w:rStyle w:val="Char"/>
          <w:rtl/>
        </w:rPr>
      </w:pPr>
      <w:bookmarkStart w:id="92" w:name="_Toc230719311"/>
      <w:r w:rsidRPr="004A0A74">
        <w:rPr>
          <w:rStyle w:val="Char"/>
          <w:rtl/>
        </w:rPr>
        <w:t>التَّحَصُّنُ وَتَحْصِينُ مِنْ يُخَافُ عَلَيْهِ بِالأَذْكَارِ، والدَّعَوَاتِ، وَالتَّعَوُّذَاتِ الْمَشْرُوعَةِ، كَمَا فِي الْقِسْمِ الأَوَّلِ مِنْ عِلاَجِ السِّحْرِ</w:t>
      </w:r>
      <w:bookmarkEnd w:id="92"/>
      <w:r w:rsidRPr="00337F8A">
        <w:rPr>
          <w:rStyle w:val="FootnoteReference"/>
          <w:rFonts w:cs="Traditional Arabic"/>
          <w:szCs w:val="32"/>
          <w:rtl/>
        </w:rPr>
        <w:t>(</w:t>
      </w:r>
      <w:r w:rsidRPr="00337F8A">
        <w:rPr>
          <w:rStyle w:val="FootnoteReference"/>
          <w:rFonts w:cs="Traditional Arabic"/>
          <w:szCs w:val="32"/>
          <w:rtl/>
        </w:rPr>
        <w:footnoteReference w:id="41"/>
      </w:r>
      <w:r w:rsidRPr="00337F8A">
        <w:rPr>
          <w:rStyle w:val="FootnoteReference"/>
          <w:rFonts w:cs="Traditional Arabic"/>
          <w:szCs w:val="32"/>
          <w:rtl/>
        </w:rPr>
        <w:t>)</w:t>
      </w:r>
      <w:r w:rsidRPr="004A0A74">
        <w:rPr>
          <w:rStyle w:val="Char"/>
          <w:rtl/>
        </w:rPr>
        <w:t>.</w:t>
      </w:r>
    </w:p>
    <w:p w:rsidR="00466507" w:rsidRPr="004A0A74" w:rsidRDefault="00466507" w:rsidP="0068554D">
      <w:pPr>
        <w:pStyle w:val="NormalWeb"/>
        <w:widowControl w:val="0"/>
        <w:numPr>
          <w:ilvl w:val="0"/>
          <w:numId w:val="28"/>
        </w:numPr>
        <w:bidi/>
        <w:spacing w:before="0" w:beforeAutospacing="0" w:after="0" w:afterAutospacing="0"/>
        <w:ind w:left="680" w:hanging="340"/>
        <w:jc w:val="both"/>
        <w:rPr>
          <w:rStyle w:val="Char"/>
          <w:rtl/>
        </w:rPr>
      </w:pPr>
      <w:bookmarkStart w:id="93" w:name="_Toc230719312"/>
      <w:r w:rsidRPr="004A0A74">
        <w:rPr>
          <w:rStyle w:val="Char"/>
          <w:rtl/>
        </w:rPr>
        <w:t xml:space="preserve"> يَدْعُو مَنْ يَخْشَى أَوْ يَخَافُ الإِصَابَةَ بِعَيْنِهِ - إِذَا رَأى مِنْ نَفْسِهِ أَوْ مَالِهِ، أَوْ وَلَدِهِ، أَوْ أَخِيهِ، أَوْ غَيْرِ ذَلِكَ مِمَّا يُعْجِبُهُ – بِالْبَرَكَةِ، فيقول: </w:t>
      </w:r>
      <w:r w:rsidRPr="0068554D">
        <w:rPr>
          <w:rStyle w:val="Char"/>
          <w:rtl/>
        </w:rPr>
        <w:t>((</w:t>
      </w:r>
      <w:r w:rsidRPr="004A0A74">
        <w:rPr>
          <w:rStyle w:val="Char5"/>
          <w:rtl/>
        </w:rPr>
        <w:t>مَا شَاءَ اللَّهُ لاَ قُوَّةَ إِلاَّ بِاللَّهِ، اللَّهُمَّ بَارِكْ عَلَيْهِ</w:t>
      </w:r>
      <w:r w:rsidRPr="0068554D">
        <w:rPr>
          <w:rStyle w:val="Char"/>
          <w:rtl/>
        </w:rPr>
        <w:t>))</w:t>
      </w:r>
      <w:r w:rsidRPr="004A0A74">
        <w:rPr>
          <w:rStyle w:val="Char"/>
          <w:rtl/>
        </w:rPr>
        <w:t xml:space="preserve">؛ لِقَوْلِ النَّبِيِّ </w:t>
      </w:r>
      <w:r w:rsidR="00296E6D" w:rsidRPr="00296E6D">
        <w:rPr>
          <w:rFonts w:cs="CTraditional Arabic"/>
          <w:sz w:val="36"/>
          <w:szCs w:val="28"/>
          <w:rtl/>
        </w:rPr>
        <w:t>ج</w:t>
      </w:r>
      <w:r w:rsidRPr="004A0A74">
        <w:rPr>
          <w:rStyle w:val="Char"/>
          <w:rtl/>
        </w:rPr>
        <w:t xml:space="preserve">: </w:t>
      </w:r>
      <w:r w:rsidRPr="0068554D">
        <w:rPr>
          <w:rStyle w:val="Char"/>
          <w:rtl/>
        </w:rPr>
        <w:t>((</w:t>
      </w:r>
      <w:r w:rsidRPr="004A0A74">
        <w:rPr>
          <w:rStyle w:val="Char5"/>
          <w:rtl/>
        </w:rPr>
        <w:t>إِذَا رَأَى أَحَدُكُمْ مِنْ أَخِيهِ مَا يُعْجِبُهُ فَلْيَدْعُ لَهُ بِالْبَرَكَةِ</w:t>
      </w:r>
      <w:r w:rsidRPr="0068554D">
        <w:rPr>
          <w:rStyle w:val="Char"/>
          <w:rtl/>
        </w:rPr>
        <w:t>))</w:t>
      </w:r>
      <w:bookmarkEnd w:id="93"/>
      <w:r w:rsidRPr="00337F8A">
        <w:rPr>
          <w:rStyle w:val="FootnoteReference"/>
          <w:rFonts w:cs="Traditional Arabic"/>
          <w:szCs w:val="32"/>
          <w:rtl/>
        </w:rPr>
        <w:t>(</w:t>
      </w:r>
      <w:r w:rsidRPr="00337F8A">
        <w:rPr>
          <w:rStyle w:val="FootnoteReference"/>
          <w:rFonts w:cs="Traditional Arabic"/>
          <w:szCs w:val="32"/>
          <w:rtl/>
        </w:rPr>
        <w:footnoteReference w:id="42"/>
      </w:r>
      <w:r w:rsidRPr="00337F8A">
        <w:rPr>
          <w:rStyle w:val="FootnoteReference"/>
          <w:rFonts w:cs="Traditional Arabic"/>
          <w:szCs w:val="32"/>
          <w:rtl/>
        </w:rPr>
        <w:t>)</w:t>
      </w:r>
      <w:r w:rsidRPr="004A0A74">
        <w:rPr>
          <w:rStyle w:val="Char"/>
          <w:rtl/>
        </w:rPr>
        <w:t>.</w:t>
      </w:r>
    </w:p>
    <w:p w:rsidR="00466507" w:rsidRPr="004A0A74" w:rsidRDefault="00466507" w:rsidP="0068554D">
      <w:pPr>
        <w:pStyle w:val="NormalWeb"/>
        <w:widowControl w:val="0"/>
        <w:numPr>
          <w:ilvl w:val="0"/>
          <w:numId w:val="28"/>
        </w:numPr>
        <w:bidi/>
        <w:spacing w:before="0" w:beforeAutospacing="0" w:after="0" w:afterAutospacing="0"/>
        <w:ind w:left="680" w:hanging="340"/>
        <w:jc w:val="both"/>
        <w:rPr>
          <w:rStyle w:val="Char"/>
          <w:rtl/>
        </w:rPr>
      </w:pPr>
      <w:bookmarkStart w:id="94" w:name="_Toc230719313"/>
      <w:r w:rsidRPr="004A0A74">
        <w:rPr>
          <w:rStyle w:val="Char"/>
          <w:rtl/>
        </w:rPr>
        <w:t>سَتْرُ مَحَاسِنِ مَنْ يُخَافُ عَلَيْهِ الْعَيْنُ</w:t>
      </w:r>
      <w:bookmarkEnd w:id="94"/>
      <w:r w:rsidRPr="00337F8A">
        <w:rPr>
          <w:rStyle w:val="FootnoteReference"/>
          <w:rFonts w:cs="Traditional Arabic"/>
          <w:szCs w:val="32"/>
          <w:rtl/>
        </w:rPr>
        <w:t>(</w:t>
      </w:r>
      <w:r w:rsidRPr="00337F8A">
        <w:rPr>
          <w:rStyle w:val="FootnoteReference"/>
          <w:rFonts w:cs="Traditional Arabic"/>
          <w:szCs w:val="32"/>
          <w:rtl/>
        </w:rPr>
        <w:footnoteReference w:id="43"/>
      </w:r>
      <w:r w:rsidRPr="00337F8A">
        <w:rPr>
          <w:rStyle w:val="FootnoteReference"/>
          <w:rFonts w:cs="Traditional Arabic"/>
          <w:szCs w:val="32"/>
          <w:rtl/>
        </w:rPr>
        <w:t>)</w:t>
      </w:r>
      <w:r w:rsidRPr="004A0A74">
        <w:rPr>
          <w:rStyle w:val="Char"/>
          <w:rtl/>
        </w:rPr>
        <w:t>.</w:t>
      </w:r>
    </w:p>
    <w:p w:rsidR="00466507" w:rsidRPr="0068554D" w:rsidRDefault="00466507" w:rsidP="0068554D">
      <w:pPr>
        <w:pStyle w:val="a4"/>
        <w:rPr>
          <w:rStyle w:val="Heading3Char"/>
          <w:rFonts w:ascii="Times New Roman Bold" w:hAnsi="Times New Roman Bold" w:cs="Traditional Arabic"/>
          <w:b/>
          <w:bCs/>
          <w:sz w:val="36"/>
          <w:szCs w:val="36"/>
          <w:rtl/>
        </w:rPr>
      </w:pPr>
      <w:bookmarkStart w:id="95" w:name="_Toc230720116"/>
      <w:bookmarkStart w:id="96" w:name="_Toc232601229"/>
      <w:bookmarkStart w:id="97" w:name="_Toc459765449"/>
      <w:r w:rsidRPr="0068554D">
        <w:rPr>
          <w:rStyle w:val="Heading3Char"/>
          <w:rFonts w:ascii="Times New Roman Bold" w:hAnsi="Times New Roman Bold" w:cs="Traditional Arabic" w:hint="eastAsia"/>
          <w:b/>
          <w:bCs/>
          <w:sz w:val="36"/>
          <w:szCs w:val="36"/>
          <w:rtl/>
        </w:rPr>
        <w:t>الْقِسْمُ</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الثَّانِي</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بَعْدَ</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الإِصَابَةِ</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بِالْعَيْنِ</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وَهُوَ</w:t>
      </w:r>
      <w:r w:rsidRPr="0068554D">
        <w:rPr>
          <w:rStyle w:val="Heading3Char"/>
          <w:rFonts w:ascii="Times New Roman Bold" w:hAnsi="Times New Roman Bold" w:cs="Traditional Arabic"/>
          <w:b/>
          <w:bCs/>
          <w:sz w:val="36"/>
          <w:szCs w:val="36"/>
          <w:rtl/>
        </w:rPr>
        <w:t xml:space="preserve"> </w:t>
      </w:r>
      <w:r w:rsidRPr="0068554D">
        <w:rPr>
          <w:rStyle w:val="Heading3Char"/>
          <w:rFonts w:ascii="Times New Roman Bold" w:hAnsi="Times New Roman Bold" w:cs="Traditional Arabic" w:hint="eastAsia"/>
          <w:b/>
          <w:bCs/>
          <w:sz w:val="36"/>
          <w:szCs w:val="36"/>
          <w:rtl/>
        </w:rPr>
        <w:t>أَنْوَاعٌ</w:t>
      </w:r>
      <w:r w:rsidRPr="0068554D">
        <w:rPr>
          <w:rStyle w:val="Heading3Char"/>
          <w:rFonts w:ascii="Times New Roman Bold" w:hAnsi="Times New Roman Bold" w:cs="Traditional Arabic"/>
          <w:b/>
          <w:bCs/>
          <w:sz w:val="36"/>
          <w:szCs w:val="36"/>
          <w:rtl/>
        </w:rPr>
        <w:t>:</w:t>
      </w:r>
      <w:bookmarkEnd w:id="95"/>
      <w:bookmarkEnd w:id="96"/>
      <w:bookmarkEnd w:id="97"/>
    </w:p>
    <w:p w:rsidR="00466507" w:rsidRPr="004A0A74" w:rsidRDefault="00466507" w:rsidP="0068554D">
      <w:pPr>
        <w:pStyle w:val="NormalWeb"/>
        <w:widowControl w:val="0"/>
        <w:numPr>
          <w:ilvl w:val="0"/>
          <w:numId w:val="29"/>
        </w:numPr>
        <w:bidi/>
        <w:spacing w:before="0" w:beforeAutospacing="0" w:after="0" w:afterAutospacing="0"/>
        <w:ind w:left="680" w:hanging="340"/>
        <w:jc w:val="both"/>
        <w:rPr>
          <w:rStyle w:val="Char"/>
          <w:rtl/>
        </w:rPr>
      </w:pPr>
      <w:bookmarkStart w:id="98" w:name="_Toc230719314"/>
      <w:r w:rsidRPr="004A0A74">
        <w:rPr>
          <w:rStyle w:val="Char"/>
          <w:rtl/>
        </w:rPr>
        <w:t>إِذَا عُرِفَ الْعَائِنُ أُمِرَ أَنْ يَتَوَضَّأَ ثُمَّ يَغْتَسِلَ مِنْهُ الْمُصَابُ بِالْعَيْنِ</w:t>
      </w:r>
      <w:bookmarkEnd w:id="98"/>
      <w:r w:rsidRPr="00337F8A">
        <w:rPr>
          <w:rStyle w:val="FootnoteReference"/>
          <w:rFonts w:cs="Traditional Arabic"/>
          <w:szCs w:val="32"/>
          <w:rtl/>
        </w:rPr>
        <w:t>(</w:t>
      </w:r>
      <w:r w:rsidRPr="00337F8A">
        <w:rPr>
          <w:rStyle w:val="FootnoteReference"/>
          <w:rFonts w:cs="Traditional Arabic"/>
          <w:szCs w:val="32"/>
          <w:rtl/>
        </w:rPr>
        <w:footnoteReference w:id="44"/>
      </w:r>
      <w:r w:rsidRPr="00337F8A">
        <w:rPr>
          <w:rStyle w:val="FootnoteReference"/>
          <w:rFonts w:cs="Traditional Arabic"/>
          <w:szCs w:val="32"/>
          <w:rtl/>
        </w:rPr>
        <w:t>)</w:t>
      </w:r>
      <w:r w:rsidRPr="004A0A74">
        <w:rPr>
          <w:rStyle w:val="Char"/>
          <w:rtl/>
        </w:rPr>
        <w:t>.</w:t>
      </w:r>
    </w:p>
    <w:p w:rsidR="00466507" w:rsidRPr="004A0A74" w:rsidRDefault="00466507" w:rsidP="0068554D">
      <w:pPr>
        <w:pStyle w:val="NormalWeb"/>
        <w:widowControl w:val="0"/>
        <w:numPr>
          <w:ilvl w:val="0"/>
          <w:numId w:val="29"/>
        </w:numPr>
        <w:bidi/>
        <w:spacing w:before="0" w:beforeAutospacing="0" w:after="0" w:afterAutospacing="0"/>
        <w:ind w:left="680" w:hanging="340"/>
        <w:jc w:val="both"/>
        <w:rPr>
          <w:rStyle w:val="Char"/>
          <w:rtl/>
        </w:rPr>
      </w:pPr>
      <w:bookmarkStart w:id="99" w:name="_Toc230719315"/>
      <w:r w:rsidRPr="004A0A74">
        <w:rPr>
          <w:rStyle w:val="Char"/>
          <w:rtl/>
        </w:rPr>
        <w:lastRenderedPageBreak/>
        <w:t xml:space="preserve">الإِكْثَارُ مِنْ قِرَاءَةِ: </w:t>
      </w:r>
      <w:r w:rsidR="00296E6D" w:rsidRPr="00296E6D">
        <w:rPr>
          <w:rFonts w:cs="Traditional Arabic"/>
          <w:position w:val="-6"/>
          <w:sz w:val="32"/>
          <w:szCs w:val="28"/>
          <w:rtl/>
        </w:rPr>
        <w:t>﴿</w:t>
      </w:r>
      <w:r w:rsidRPr="003F145E">
        <w:rPr>
          <w:rStyle w:val="Char3"/>
          <w:rtl/>
        </w:rPr>
        <w:t>قُلْ هُوَ اللَّهُ أَحَدٌ</w:t>
      </w:r>
      <w:r w:rsidR="00296E6D" w:rsidRPr="00296E6D">
        <w:rPr>
          <w:rFonts w:cs="Traditional Arabic"/>
          <w:position w:val="-6"/>
          <w:sz w:val="32"/>
          <w:szCs w:val="28"/>
          <w:rtl/>
        </w:rPr>
        <w:t>﴾</w:t>
      </w:r>
      <w:r w:rsidRPr="004A0A74">
        <w:rPr>
          <w:rStyle w:val="Char"/>
          <w:rtl/>
        </w:rPr>
        <w:t xml:space="preserve">، وَالْمُعَوِّذَتَيْنِ، وَفَاتِحَةِ الْكِتَابِ، وَآيَةِ الْكُرْسِيِّ، وَخَوَاتِيمِ سُورَةِ الْبَقَرَةِ، وَالأَدْعِيَةِ الْمَشْرُوعَةِ فِي الرُّقْيَةِ مَعَ النَّفْثِ وَمَسْحِ مَوْضِعِ الأَلَمِ بِالْيَدِ الْيُمْنَى كَمَا فِي النَّوْعِ الثَّانِي مِنْ عِلاَجِ السِّحْرِ فَقْرَةِ </w:t>
      </w:r>
      <w:r w:rsidRPr="00BA1C8E">
        <w:rPr>
          <w:rFonts w:cs="Traditional Naskh"/>
          <w:b/>
          <w:bCs/>
          <w:sz w:val="12"/>
          <w:rtl/>
        </w:rPr>
        <w:t>((</w:t>
      </w:r>
      <w:r w:rsidRPr="004A0A74">
        <w:rPr>
          <w:rStyle w:val="Char"/>
          <w:rtl/>
        </w:rPr>
        <w:t>ج</w:t>
      </w:r>
      <w:r w:rsidRPr="00BA1C8E">
        <w:rPr>
          <w:rFonts w:cs="Traditional Naskh"/>
          <w:b/>
          <w:bCs/>
          <w:sz w:val="12"/>
          <w:rtl/>
        </w:rPr>
        <w:t>))</w:t>
      </w:r>
      <w:r w:rsidRPr="004A0A74">
        <w:rPr>
          <w:rStyle w:val="Char"/>
          <w:rtl/>
        </w:rPr>
        <w:t xml:space="preserve"> مَنْ رَقْمِ 1- 11</w:t>
      </w:r>
      <w:bookmarkEnd w:id="99"/>
      <w:r w:rsidRPr="00337F8A">
        <w:rPr>
          <w:rStyle w:val="FootnoteReference"/>
          <w:rFonts w:cs="Traditional Arabic"/>
          <w:szCs w:val="32"/>
          <w:rtl/>
        </w:rPr>
        <w:t>(</w:t>
      </w:r>
      <w:r w:rsidRPr="00337F8A">
        <w:rPr>
          <w:rStyle w:val="FootnoteReference"/>
          <w:rFonts w:cs="Traditional Arabic"/>
          <w:szCs w:val="32"/>
          <w:rtl/>
        </w:rPr>
        <w:footnoteReference w:id="45"/>
      </w:r>
      <w:r w:rsidRPr="00337F8A">
        <w:rPr>
          <w:rStyle w:val="FootnoteReference"/>
          <w:rFonts w:cs="Traditional Arabic"/>
          <w:szCs w:val="32"/>
          <w:rtl/>
        </w:rPr>
        <w:t>)</w:t>
      </w:r>
      <w:r w:rsidRPr="004A0A74">
        <w:rPr>
          <w:rStyle w:val="Char"/>
          <w:rtl/>
        </w:rPr>
        <w:t>.</w:t>
      </w:r>
    </w:p>
    <w:p w:rsidR="00466507" w:rsidRPr="004A0A74" w:rsidRDefault="00466507" w:rsidP="0068554D">
      <w:pPr>
        <w:pStyle w:val="NormalWeb"/>
        <w:widowControl w:val="0"/>
        <w:numPr>
          <w:ilvl w:val="0"/>
          <w:numId w:val="29"/>
        </w:numPr>
        <w:bidi/>
        <w:spacing w:before="0" w:beforeAutospacing="0" w:after="0" w:afterAutospacing="0"/>
        <w:ind w:left="680" w:hanging="340"/>
        <w:jc w:val="both"/>
        <w:rPr>
          <w:rStyle w:val="Char"/>
          <w:rtl/>
        </w:rPr>
      </w:pPr>
      <w:bookmarkStart w:id="100" w:name="_Toc230719316"/>
      <w:r w:rsidRPr="00340055">
        <w:rPr>
          <w:rStyle w:val="Char"/>
          <w:rtl/>
        </w:rPr>
        <w:t>((</w:t>
      </w:r>
      <w:r w:rsidRPr="004A0A74">
        <w:rPr>
          <w:rStyle w:val="Char"/>
          <w:rtl/>
        </w:rPr>
        <w:t>يَقْرَأُ فِي مَاءٍ مَعَ النَّفْثِ ثُمَّ يَشْرَبُ مِنْهُ الْمَرِيضُ، وَيَصُبُّ عَلَيْهِ الْبَاقَي</w:t>
      </w:r>
      <w:bookmarkEnd w:id="100"/>
      <w:r w:rsidRPr="00337F8A">
        <w:rPr>
          <w:rStyle w:val="FootnoteReference"/>
          <w:rFonts w:cs="Traditional Arabic"/>
          <w:szCs w:val="32"/>
          <w:rtl/>
        </w:rPr>
        <w:t>(</w:t>
      </w:r>
      <w:r w:rsidRPr="00337F8A">
        <w:rPr>
          <w:rStyle w:val="FootnoteReference"/>
          <w:rFonts w:cs="Traditional Arabic"/>
          <w:szCs w:val="32"/>
          <w:rtl/>
        </w:rPr>
        <w:footnoteReference w:id="46"/>
      </w:r>
      <w:r w:rsidRPr="00337F8A">
        <w:rPr>
          <w:rStyle w:val="FootnoteReference"/>
          <w:rFonts w:cs="Traditional Arabic"/>
          <w:szCs w:val="32"/>
          <w:rtl/>
        </w:rPr>
        <w:t>)</w:t>
      </w:r>
      <w:r w:rsidRPr="004A0A74">
        <w:rPr>
          <w:rStyle w:val="Char"/>
          <w:rtl/>
        </w:rPr>
        <w:t>، أَوْ يَقْرَأُ فِي زَيْتٍ وَيَدَّهِنُ بِهِ</w:t>
      </w:r>
      <w:r w:rsidRPr="00340055">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47"/>
      </w:r>
      <w:r w:rsidRPr="00337F8A">
        <w:rPr>
          <w:rStyle w:val="FootnoteReference"/>
          <w:rFonts w:cs="Traditional Arabic"/>
          <w:szCs w:val="32"/>
          <w:rtl/>
        </w:rPr>
        <w:t>)</w:t>
      </w:r>
      <w:r w:rsidRPr="004A0A74">
        <w:rPr>
          <w:rStyle w:val="Char"/>
          <w:rtl/>
        </w:rPr>
        <w:t>، وَإِذَا كَانَتِ الْقِرَاءَةُ فِي مَاءِ زَمْزَمَ كَانَ أَكْمَلَ إِنْ تَيَسَّرَ</w:t>
      </w:r>
      <w:r w:rsidRPr="00337F8A">
        <w:rPr>
          <w:rStyle w:val="FootnoteReference"/>
          <w:rFonts w:cs="Traditional Arabic"/>
          <w:szCs w:val="32"/>
          <w:rtl/>
        </w:rPr>
        <w:t>(</w:t>
      </w:r>
      <w:r w:rsidRPr="00337F8A">
        <w:rPr>
          <w:rStyle w:val="FootnoteReference"/>
          <w:rFonts w:cs="Traditional Arabic"/>
          <w:szCs w:val="32"/>
          <w:rtl/>
        </w:rPr>
        <w:footnoteReference w:id="48"/>
      </w:r>
      <w:r w:rsidRPr="00337F8A">
        <w:rPr>
          <w:rStyle w:val="FootnoteReference"/>
          <w:rFonts w:cs="Traditional Arabic"/>
          <w:szCs w:val="32"/>
          <w:rtl/>
        </w:rPr>
        <w:t>)</w:t>
      </w:r>
      <w:r w:rsidRPr="004A0A74">
        <w:rPr>
          <w:rStyle w:val="Char"/>
          <w:rtl/>
        </w:rPr>
        <w:t>، أَوْ مَاءِ السَّمَاءِ</w:t>
      </w:r>
      <w:r w:rsidRPr="00337F8A">
        <w:rPr>
          <w:rStyle w:val="FootnoteReference"/>
          <w:rFonts w:cs="Traditional Arabic"/>
          <w:szCs w:val="32"/>
          <w:rtl/>
        </w:rPr>
        <w:t>(</w:t>
      </w:r>
      <w:r w:rsidRPr="00337F8A">
        <w:rPr>
          <w:rStyle w:val="FootnoteReference"/>
          <w:rFonts w:cs="Traditional Arabic"/>
          <w:szCs w:val="32"/>
          <w:rtl/>
        </w:rPr>
        <w:footnoteReference w:id="49"/>
      </w:r>
      <w:r w:rsidRPr="00337F8A">
        <w:rPr>
          <w:rStyle w:val="FootnoteReference"/>
          <w:rFonts w:cs="Traditional Arabic"/>
          <w:szCs w:val="32"/>
          <w:rtl/>
        </w:rPr>
        <w:t>)</w:t>
      </w:r>
      <w:r w:rsidRPr="004A0A74">
        <w:rPr>
          <w:rStyle w:val="Char"/>
          <w:rtl/>
        </w:rPr>
        <w:t>.</w:t>
      </w:r>
    </w:p>
    <w:p w:rsidR="00466507" w:rsidRPr="004A0A74" w:rsidRDefault="00466507" w:rsidP="00340055">
      <w:pPr>
        <w:pStyle w:val="NormalWeb"/>
        <w:widowControl w:val="0"/>
        <w:numPr>
          <w:ilvl w:val="0"/>
          <w:numId w:val="29"/>
        </w:numPr>
        <w:bidi/>
        <w:spacing w:before="0" w:beforeAutospacing="0" w:after="0" w:afterAutospacing="0"/>
        <w:ind w:left="680" w:hanging="340"/>
        <w:jc w:val="both"/>
        <w:rPr>
          <w:rStyle w:val="Char"/>
          <w:rtl/>
        </w:rPr>
      </w:pPr>
      <w:bookmarkStart w:id="101" w:name="_Toc230719317"/>
      <w:r w:rsidRPr="004A0A74">
        <w:rPr>
          <w:rStyle w:val="Char"/>
          <w:rtl/>
        </w:rPr>
        <w:t>لاَ بَأْسَ أَنْ تُكْتَبَ لِلْمَرِيضِ آيَاتٌ مِنَ الْقُرْآن</w:t>
      </w:r>
      <w:r w:rsidRPr="004A0A74">
        <w:rPr>
          <w:rStyle w:val="Char"/>
          <w:rFonts w:hint="cs"/>
          <w:rtl/>
        </w:rPr>
        <w:t>ِ</w:t>
      </w:r>
      <w:r w:rsidRPr="004A0A74">
        <w:rPr>
          <w:rStyle w:val="Char"/>
          <w:rtl/>
        </w:rPr>
        <w:t>، ثُمَّ تُغْسَلَ وَيَشْرَبَهَا</w:t>
      </w:r>
      <w:bookmarkEnd w:id="101"/>
      <w:r w:rsidRPr="00337F8A">
        <w:rPr>
          <w:rStyle w:val="FootnoteReference"/>
          <w:rFonts w:cs="Traditional Arabic"/>
          <w:spacing w:val="-6"/>
          <w:szCs w:val="32"/>
          <w:rtl/>
        </w:rPr>
        <w:t>(</w:t>
      </w:r>
      <w:r w:rsidRPr="00337F8A">
        <w:rPr>
          <w:rStyle w:val="FootnoteReference"/>
          <w:rFonts w:cs="Traditional Arabic"/>
          <w:spacing w:val="-6"/>
          <w:szCs w:val="32"/>
          <w:rtl/>
        </w:rPr>
        <w:footnoteReference w:id="50"/>
      </w:r>
      <w:r w:rsidRPr="00337F8A">
        <w:rPr>
          <w:rStyle w:val="FootnoteReference"/>
          <w:rFonts w:cs="Traditional Arabic"/>
          <w:spacing w:val="-6"/>
          <w:szCs w:val="32"/>
          <w:rtl/>
        </w:rPr>
        <w:t>)</w:t>
      </w:r>
      <w:r w:rsidRPr="004A0A74">
        <w:rPr>
          <w:rStyle w:val="Char"/>
          <w:rtl/>
        </w:rPr>
        <w:t>، وَمِنْ ذَلِكَ الْفَاتِحَةُ، وَآيَةُ الْكُرْسِيِّ، وَالآيَتَانِ الأخِيرَتَانِ مِنْ سُورَةِ الْبَقَرَةِ، وَ</w:t>
      </w:r>
      <w:r w:rsidR="00340055" w:rsidRPr="00340055">
        <w:rPr>
          <w:rStyle w:val="Char"/>
          <w:rFonts w:hint="cs"/>
          <w:sz w:val="28"/>
          <w:szCs w:val="28"/>
          <w:rtl/>
        </w:rPr>
        <w:t>﴿</w:t>
      </w:r>
      <w:r w:rsidRPr="003F145E">
        <w:rPr>
          <w:rStyle w:val="Char3"/>
          <w:rtl/>
        </w:rPr>
        <w:t>قُلْ هُوَ اللَّهُ أَحَدٌ</w:t>
      </w:r>
      <w:r w:rsidR="00340055" w:rsidRPr="00340055">
        <w:rPr>
          <w:rStyle w:val="Char"/>
          <w:rFonts w:hint="cs"/>
          <w:sz w:val="28"/>
          <w:szCs w:val="28"/>
          <w:rtl/>
        </w:rPr>
        <w:t>﴾</w:t>
      </w:r>
      <w:r w:rsidRPr="004A0A74">
        <w:rPr>
          <w:rStyle w:val="Char"/>
          <w:rtl/>
        </w:rPr>
        <w:t xml:space="preserve">، وَالْمُعَوِّذَتَانِ، وَأَدْعِيَةُ الرُّقْيَةِ كَمَا فِي النَّوْعِ الثَّانِي </w:t>
      </w:r>
      <w:r w:rsidRPr="004A0A74">
        <w:rPr>
          <w:rStyle w:val="Char"/>
          <w:rtl/>
        </w:rPr>
        <w:lastRenderedPageBreak/>
        <w:t xml:space="preserve">مِنْ عِلاَجِ السِّحْرِ، فَقْرَةِ </w:t>
      </w:r>
      <w:r w:rsidRPr="003B302A">
        <w:rPr>
          <w:rFonts w:cs="Traditional Naskh"/>
          <w:b/>
          <w:bCs/>
          <w:spacing w:val="-6"/>
          <w:sz w:val="12"/>
          <w:rtl/>
        </w:rPr>
        <w:t>((</w:t>
      </w:r>
      <w:r w:rsidRPr="004A0A74">
        <w:rPr>
          <w:rStyle w:val="Char"/>
          <w:rtl/>
        </w:rPr>
        <w:t>ب</w:t>
      </w:r>
      <w:r w:rsidRPr="003B302A">
        <w:rPr>
          <w:rFonts w:cs="Traditional Naskh"/>
          <w:b/>
          <w:bCs/>
          <w:spacing w:val="-6"/>
          <w:sz w:val="12"/>
          <w:rtl/>
        </w:rPr>
        <w:t>))</w:t>
      </w:r>
      <w:r w:rsidRPr="004A0A74">
        <w:rPr>
          <w:rStyle w:val="Char"/>
          <w:rtl/>
        </w:rPr>
        <w:t>، و</w:t>
      </w:r>
      <w:r w:rsidRPr="003B302A">
        <w:rPr>
          <w:rFonts w:cs="Traditional Naskh"/>
          <w:b/>
          <w:bCs/>
          <w:spacing w:val="-6"/>
          <w:sz w:val="12"/>
          <w:rtl/>
        </w:rPr>
        <w:t>((</w:t>
      </w:r>
      <w:r w:rsidRPr="004A0A74">
        <w:rPr>
          <w:rStyle w:val="Char"/>
          <w:rtl/>
        </w:rPr>
        <w:t>ج</w:t>
      </w:r>
      <w:r w:rsidRPr="003B302A">
        <w:rPr>
          <w:rFonts w:cs="Traditional Naskh"/>
          <w:b/>
          <w:bCs/>
          <w:spacing w:val="-6"/>
          <w:sz w:val="12"/>
          <w:rtl/>
        </w:rPr>
        <w:t>))</w:t>
      </w:r>
      <w:r w:rsidRPr="004A0A74">
        <w:rPr>
          <w:rStyle w:val="Char"/>
          <w:rtl/>
        </w:rPr>
        <w:t>، مِنْ رَقْمِ 1- 11</w:t>
      </w:r>
      <w:r w:rsidRPr="00337F8A">
        <w:rPr>
          <w:rStyle w:val="FootnoteReference"/>
          <w:rFonts w:cs="Traditional Arabic"/>
          <w:spacing w:val="-6"/>
          <w:szCs w:val="32"/>
          <w:rtl/>
        </w:rPr>
        <w:t>(</w:t>
      </w:r>
      <w:r w:rsidRPr="00337F8A">
        <w:rPr>
          <w:rStyle w:val="FootnoteReference"/>
          <w:rFonts w:cs="Traditional Arabic"/>
          <w:spacing w:val="-6"/>
          <w:szCs w:val="32"/>
          <w:rtl/>
        </w:rPr>
        <w:footnoteReference w:id="51"/>
      </w:r>
      <w:r w:rsidRPr="00337F8A">
        <w:rPr>
          <w:rStyle w:val="FootnoteReference"/>
          <w:rFonts w:cs="Traditional Arabic"/>
          <w:spacing w:val="-6"/>
          <w:szCs w:val="32"/>
          <w:rtl/>
        </w:rPr>
        <w:t>)</w:t>
      </w:r>
      <w:r w:rsidRPr="004A0A74">
        <w:rPr>
          <w:rStyle w:val="Char"/>
          <w:rtl/>
        </w:rPr>
        <w:t>.</w:t>
      </w:r>
    </w:p>
    <w:p w:rsidR="00466507" w:rsidRPr="00340055" w:rsidRDefault="00466507" w:rsidP="00340055">
      <w:pPr>
        <w:pStyle w:val="a4"/>
        <w:rPr>
          <w:rStyle w:val="Strong"/>
          <w:rFonts w:cs="Traditional Arabic"/>
          <w:b/>
          <w:bCs/>
          <w:rtl/>
        </w:rPr>
      </w:pPr>
      <w:bookmarkStart w:id="102" w:name="_Toc230720117"/>
      <w:bookmarkStart w:id="103" w:name="_Toc232601230"/>
      <w:bookmarkStart w:id="104" w:name="_Toc459765450"/>
      <w:r w:rsidRPr="00340055">
        <w:rPr>
          <w:rStyle w:val="Char0"/>
          <w:rFonts w:hAnsi="Times New Roman Bold" w:hint="eastAsia"/>
          <w:b/>
          <w:bCs/>
          <w:sz w:val="36"/>
          <w:szCs w:val="36"/>
          <w:rtl/>
        </w:rPr>
        <w:t>الْقِسْمُ</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الثَّالِثُ</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عَمَلُ</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الأَسْبَابِ</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الَّتِي</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تَدْفَعُ</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عَيْنَ</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الْحَاسِدِ،</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وَهِيَ</w:t>
      </w:r>
      <w:r w:rsidRPr="00340055">
        <w:rPr>
          <w:rStyle w:val="Char0"/>
          <w:rFonts w:hAnsi="Times New Roman Bold"/>
          <w:b/>
          <w:bCs/>
          <w:sz w:val="36"/>
          <w:szCs w:val="36"/>
          <w:rtl/>
        </w:rPr>
        <w:t xml:space="preserve"> </w:t>
      </w:r>
      <w:r w:rsidRPr="00340055">
        <w:rPr>
          <w:rStyle w:val="Char0"/>
          <w:rFonts w:hAnsi="Times New Roman Bold" w:hint="eastAsia"/>
          <w:b/>
          <w:bCs/>
          <w:sz w:val="36"/>
          <w:szCs w:val="36"/>
          <w:rtl/>
        </w:rPr>
        <w:t>عَلَى</w:t>
      </w:r>
      <w:bookmarkEnd w:id="102"/>
      <w:bookmarkEnd w:id="103"/>
      <w:r w:rsidRPr="00340055">
        <w:rPr>
          <w:rStyle w:val="Strong"/>
          <w:rFonts w:cs="Traditional Arabic"/>
          <w:b/>
          <w:bCs/>
          <w:rtl/>
        </w:rPr>
        <w:t xml:space="preserve"> النَّحْوِ الآتِي:</w:t>
      </w:r>
      <w:bookmarkEnd w:id="104"/>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05" w:name="_Toc230719318"/>
      <w:r w:rsidRPr="004A0A74">
        <w:rPr>
          <w:rStyle w:val="Char"/>
          <w:rtl/>
        </w:rPr>
        <w:t>الاسْتِعَاذَةُ بِاللَّهِ مِنْ شَرِّهِ.</w:t>
      </w:r>
      <w:bookmarkEnd w:id="105"/>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06" w:name="_Toc230719319"/>
      <w:r w:rsidRPr="004A0A74">
        <w:rPr>
          <w:rStyle w:val="Char"/>
          <w:rtl/>
        </w:rPr>
        <w:t xml:space="preserve">تَقْوَى اللَّهِ وَحِفْظُهُ عِنْدَ أَمْرِهِ وَنَهْيِهِ </w:t>
      </w:r>
      <w:r w:rsidR="004525FB" w:rsidRPr="004525FB">
        <w:rPr>
          <w:rStyle w:val="Char"/>
          <w:rtl/>
        </w:rPr>
        <w:t xml:space="preserve"> سبحانه وتعالی:</w:t>
      </w:r>
      <w:r w:rsidRPr="004A0A74">
        <w:rPr>
          <w:rStyle w:val="Char"/>
          <w:rtl/>
        </w:rPr>
        <w:t xml:space="preserve"> «</w:t>
      </w:r>
      <w:r w:rsidRPr="004A0A74">
        <w:rPr>
          <w:rStyle w:val="Char5"/>
          <w:rtl/>
        </w:rPr>
        <w:t>احْفَظِ اللَّهَ يَحْفَظْكَ</w:t>
      </w:r>
      <w:r w:rsidRPr="004A0A74">
        <w:rPr>
          <w:rStyle w:val="Char"/>
          <w:rtl/>
        </w:rPr>
        <w:t>»</w:t>
      </w:r>
      <w:bookmarkEnd w:id="106"/>
      <w:r w:rsidRPr="00337F8A">
        <w:rPr>
          <w:rStyle w:val="FootnoteReference"/>
          <w:rFonts w:cs="Traditional Arabic"/>
          <w:szCs w:val="32"/>
          <w:rtl/>
        </w:rPr>
        <w:t>(</w:t>
      </w:r>
      <w:r w:rsidRPr="00337F8A">
        <w:rPr>
          <w:rStyle w:val="FootnoteReference"/>
          <w:rFonts w:cs="Traditional Arabic"/>
          <w:szCs w:val="32"/>
          <w:rtl/>
        </w:rPr>
        <w:footnoteReference w:id="52"/>
      </w:r>
      <w:r w:rsidRPr="00337F8A">
        <w:rPr>
          <w:rStyle w:val="FootnoteReference"/>
          <w:rFonts w:cs="Traditional Arabic"/>
          <w:szCs w:val="32"/>
          <w:rtl/>
        </w:rPr>
        <w:t>)</w:t>
      </w:r>
      <w:r w:rsidRPr="004A0A74">
        <w:rPr>
          <w:rStyle w:val="Char"/>
          <w:rtl/>
        </w:rPr>
        <w:t>.</w:t>
      </w:r>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07" w:name="_Toc230719320"/>
      <w:r w:rsidRPr="004A0A74">
        <w:rPr>
          <w:rStyle w:val="Char"/>
          <w:rtl/>
        </w:rPr>
        <w:t>الصَّبْرُ عَلَى الْحَاسِدِ، وَالْعَفْوُ عَنْهُ، فَلاَ يُقَاتِلُهُ، وَلاَ يَشْكُوهُ، وَلاَ يُحَدِّثُ نَفْسَهُ بِأَذَاهُ.</w:t>
      </w:r>
      <w:bookmarkEnd w:id="107"/>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08" w:name="_Toc230719321"/>
      <w:r w:rsidRPr="004A0A74">
        <w:rPr>
          <w:rStyle w:val="Char"/>
          <w:rtl/>
        </w:rPr>
        <w:t>التَّوَكُّلُ عَلَى اللَّهِ، فَمَنْ يَتَوَكَّلُ عَلَى اللَّهِ فَهُوَ حَسْبُهُ.</w:t>
      </w:r>
      <w:bookmarkEnd w:id="108"/>
    </w:p>
    <w:p w:rsidR="00466507" w:rsidRPr="00340055" w:rsidRDefault="00466507" w:rsidP="00340055">
      <w:pPr>
        <w:pStyle w:val="NormalWeb"/>
        <w:widowControl w:val="0"/>
        <w:numPr>
          <w:ilvl w:val="0"/>
          <w:numId w:val="30"/>
        </w:numPr>
        <w:bidi/>
        <w:spacing w:before="0" w:beforeAutospacing="0" w:after="0" w:afterAutospacing="0"/>
        <w:ind w:left="680" w:hanging="340"/>
        <w:jc w:val="both"/>
        <w:rPr>
          <w:rStyle w:val="Char"/>
          <w:rFonts w:hAnsi="Times New Roman"/>
          <w:spacing w:val="-6"/>
          <w:rtl/>
        </w:rPr>
      </w:pPr>
      <w:bookmarkStart w:id="109" w:name="_Toc230719322"/>
      <w:r w:rsidRPr="00340055">
        <w:rPr>
          <w:rStyle w:val="Char"/>
          <w:rFonts w:hAnsi="Times New Roman"/>
          <w:spacing w:val="-6"/>
          <w:rtl/>
        </w:rPr>
        <w:t>لاَ يَخَافُ الْحَاسِدَ، وَلاَ يَمْلأُ قَلْبَهُ بِالْفِكْرِ فِيهِ، وَهَذَا مِنْ أَنْفَعِ الأَدْوِيَةِ.</w:t>
      </w:r>
      <w:bookmarkEnd w:id="109"/>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10" w:name="_Toc230719323"/>
      <w:r w:rsidRPr="004A0A74">
        <w:rPr>
          <w:rStyle w:val="Char"/>
          <w:rtl/>
        </w:rPr>
        <w:t>الإِقْبَالُ عَلَى اللَّهِ، وَالإِخْلاَصُ لَهُ، وَطَلَبُ مَرْضَاتِهِ سُبْحَانَهُ.</w:t>
      </w:r>
      <w:bookmarkEnd w:id="110"/>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11" w:name="_Toc230719324"/>
      <w:r w:rsidRPr="004A0A74">
        <w:rPr>
          <w:rStyle w:val="Char"/>
          <w:rtl/>
        </w:rPr>
        <w:t xml:space="preserve">التَّوْبَةُ مِنَ الذُّنُوبِ؛ لأَنَّهَا تُسَلِّطُ عَلَى الإِنْسَانِ أَعْدَاءَهُ: </w:t>
      </w:r>
      <w:bookmarkEnd w:id="111"/>
      <w:r w:rsidR="00340055" w:rsidRPr="00340055">
        <w:rPr>
          <w:rFonts w:cs="Traditional Arabic"/>
          <w:position w:val="-6"/>
          <w:sz w:val="32"/>
          <w:szCs w:val="28"/>
          <w:rtl/>
        </w:rPr>
        <w:t>﴿</w:t>
      </w:r>
      <w:r w:rsidR="00340055" w:rsidRPr="003F145E">
        <w:rPr>
          <w:rStyle w:val="Char3"/>
          <w:rtl/>
        </w:rPr>
        <w:t>وَمَا أَصَابَكُمْ مِنْ مُصِيبَةٍ فَبِمَا كَسَبَتْ أَيْدِيكُمْ وَيَعْفُو عَنْ كَثِيرٍ٣٠</w:t>
      </w:r>
      <w:r w:rsidR="00340055" w:rsidRPr="00340055">
        <w:rPr>
          <w:rFonts w:cs="Traditional Arabic" w:hint="cs"/>
          <w:position w:val="-6"/>
          <w:sz w:val="32"/>
          <w:szCs w:val="28"/>
          <w:rtl/>
        </w:rPr>
        <w:t>﴾</w:t>
      </w:r>
      <w:r w:rsidR="00340055" w:rsidRPr="003F145E">
        <w:rPr>
          <w:rStyle w:val="Char4"/>
          <w:rtl/>
        </w:rPr>
        <w:t xml:space="preserve"> [الشورى: 30]</w:t>
      </w:r>
      <w:r w:rsidRPr="004A0A74">
        <w:rPr>
          <w:rStyle w:val="Char"/>
          <w:rtl/>
        </w:rPr>
        <w:t>.</w:t>
      </w:r>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12" w:name="_Toc230719325"/>
      <w:r w:rsidRPr="004A0A74">
        <w:rPr>
          <w:rStyle w:val="Char"/>
          <w:rtl/>
        </w:rPr>
        <w:t xml:space="preserve"> الصَّدَقَةُ وَالإِحْسَانُ مَا أَمْكَنَ؛ فَإِنَّ لِذَلِكَ تَأْثِيرَاً عَجِيبَاً فِي دَفْعِ الْبَلاَءِ، وَالْعَيْنِ، وَشَرِّ الْحَاسِدِ.</w:t>
      </w:r>
      <w:bookmarkEnd w:id="112"/>
    </w:p>
    <w:p w:rsidR="00466507" w:rsidRPr="004A0A74" w:rsidRDefault="00466507" w:rsidP="00340055">
      <w:pPr>
        <w:pStyle w:val="NormalWeb"/>
        <w:widowControl w:val="0"/>
        <w:numPr>
          <w:ilvl w:val="0"/>
          <w:numId w:val="30"/>
        </w:numPr>
        <w:bidi/>
        <w:spacing w:before="0" w:beforeAutospacing="0" w:after="0" w:afterAutospacing="0"/>
        <w:ind w:left="680" w:hanging="340"/>
        <w:jc w:val="both"/>
        <w:rPr>
          <w:rStyle w:val="Char"/>
          <w:rtl/>
        </w:rPr>
      </w:pPr>
      <w:bookmarkStart w:id="113" w:name="_Toc230719326"/>
      <w:r w:rsidRPr="004A0A74">
        <w:rPr>
          <w:rStyle w:val="Char"/>
          <w:rtl/>
        </w:rPr>
        <w:t xml:space="preserve"> إِطْفَاءُ نَارِ الْحَاسِدِ، وَالْبَاغِي، وَالْمُؤْذِي بِالإِحْسِانِ إِلَيْهِ، فَكُلَّمَا ازْدَادَ </w:t>
      </w:r>
      <w:r w:rsidRPr="004A0A74">
        <w:rPr>
          <w:rStyle w:val="Char"/>
          <w:rtl/>
        </w:rPr>
        <w:lastRenderedPageBreak/>
        <w:t>لَكَ أَذَىً وَشَرَّاً وَبَغْيَاً وَحَسَدَاً، ازْدَدْتَ إِلَيْهِ إِحْسَانَاً، وَلَهُ نَصِيحَةً، وَعَلَيْهِ شَفَقَةً، وَهَذَا لاَ يُوَفَّقُ لَهُ إِلاَّ مَنْ عَظُمَ حَظُّهُ مِنَ اللَّهِ.</w:t>
      </w:r>
      <w:bookmarkEnd w:id="113"/>
    </w:p>
    <w:p w:rsidR="00466507" w:rsidRPr="004A0A74" w:rsidRDefault="00466507" w:rsidP="00340055">
      <w:pPr>
        <w:pStyle w:val="NormalWeb"/>
        <w:widowControl w:val="0"/>
        <w:numPr>
          <w:ilvl w:val="0"/>
          <w:numId w:val="30"/>
        </w:numPr>
        <w:bidi/>
        <w:spacing w:before="0" w:beforeAutospacing="0" w:after="0" w:afterAutospacing="0"/>
        <w:ind w:left="794" w:hanging="454"/>
        <w:jc w:val="both"/>
        <w:rPr>
          <w:rStyle w:val="Char"/>
          <w:rtl/>
        </w:rPr>
      </w:pPr>
      <w:bookmarkStart w:id="114" w:name="_Toc230719327"/>
      <w:r w:rsidRPr="004A0A74">
        <w:rPr>
          <w:rStyle w:val="Char"/>
          <w:rtl/>
        </w:rPr>
        <w:t>تَجْرِيدُ التَّوْحِيدِ، وَإِخْلاَصُهُ لِلْعَزِيزِ الْحَكِيمِ الَّذِي لاَ يَضُرُّ شَيْءٌ، وَلاَ يَنْفَعُ إِلاَّ بِإِذْنِهِ سُبْحَانَهُ، وَهُوَ الْجَامِعُ لِذَلِكَ كُلِّهِ، وَعَلَيْهِ مَدَارُ هَذِهِ الأَسْبَابِ، فَالتَّوْحِيدُ حِصْنُ اللَّهِ الأَعْظَمُ الَّذِي مَنْ دَخَلَهُ كَانَ مِنَ الآمِنِينَ.</w:t>
      </w:r>
      <w:bookmarkEnd w:id="114"/>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15" w:name="_Toc230719328"/>
      <w:r w:rsidRPr="004A0A74">
        <w:rPr>
          <w:rStyle w:val="Char"/>
          <w:rtl/>
        </w:rPr>
        <w:t>فَهَذِهِ عَشْرَةُ أَسْبَابٍ يَنْدَفِعُ بِهَا شَرُّ الْحَاسِدِ، وَالْعَائِنِ، وَالسَّاحِرِ</w:t>
      </w:r>
      <w:bookmarkEnd w:id="115"/>
      <w:r w:rsidRPr="00337F8A">
        <w:rPr>
          <w:rStyle w:val="FootnoteReference"/>
          <w:rFonts w:cs="Traditional Arabic"/>
          <w:szCs w:val="32"/>
          <w:rtl/>
        </w:rPr>
        <w:t>(</w:t>
      </w:r>
      <w:r w:rsidRPr="00337F8A">
        <w:rPr>
          <w:rStyle w:val="FootnoteReference"/>
          <w:rFonts w:cs="Traditional Arabic"/>
          <w:szCs w:val="32"/>
          <w:rtl/>
        </w:rPr>
        <w:footnoteReference w:id="53"/>
      </w:r>
      <w:r w:rsidRPr="00337F8A">
        <w:rPr>
          <w:rStyle w:val="FootnoteReference"/>
          <w:rFonts w:cs="Traditional Arabic"/>
          <w:szCs w:val="32"/>
          <w:rtl/>
        </w:rPr>
        <w:t>)</w:t>
      </w:r>
      <w:r w:rsidRPr="004A0A74">
        <w:rPr>
          <w:rStyle w:val="Char"/>
          <w:rtl/>
        </w:rPr>
        <w:t>.</w:t>
      </w:r>
    </w:p>
    <w:p w:rsidR="00466507" w:rsidRDefault="00466507" w:rsidP="00466507">
      <w:pPr>
        <w:pStyle w:val="NormalWeb"/>
        <w:widowControl w:val="0"/>
        <w:bidi/>
        <w:spacing w:before="0" w:beforeAutospacing="0" w:after="80" w:afterAutospacing="0" w:line="216" w:lineRule="auto"/>
        <w:ind w:hanging="1"/>
        <w:jc w:val="center"/>
        <w:rPr>
          <w:rFonts w:cs="DecoType Naskh Swashes"/>
          <w:b/>
          <w:bCs/>
          <w:rtl/>
        </w:rPr>
      </w:pPr>
      <w:bookmarkStart w:id="116" w:name="_Toc230719329"/>
      <w:r w:rsidRPr="00EF7709">
        <w:rPr>
          <w:rFonts w:cs="DecoType Naskh Swashes"/>
          <w:b/>
          <w:bCs/>
        </w:rPr>
        <w:sym w:font="AGA Arabesque" w:char="F023"/>
      </w:r>
      <w:r w:rsidRPr="00EF7709">
        <w:rPr>
          <w:rFonts w:cs="DecoType Naskh Swashes"/>
          <w:b/>
          <w:bCs/>
          <w:szCs w:val="34"/>
        </w:rPr>
        <w:t xml:space="preserve"> </w:t>
      </w:r>
      <w:r w:rsidRPr="00EF7709">
        <w:rPr>
          <w:rFonts w:cs="DecoType Naskh Swashes"/>
          <w:b/>
          <w:bCs/>
        </w:rPr>
        <w:sym w:font="AGA Arabesque" w:char="F023"/>
      </w:r>
      <w:r w:rsidRPr="00EF7709">
        <w:rPr>
          <w:rFonts w:cs="DecoType Naskh Swashes"/>
          <w:b/>
          <w:bCs/>
          <w:szCs w:val="34"/>
        </w:rPr>
        <w:t xml:space="preserve"> </w:t>
      </w:r>
      <w:r w:rsidRPr="00EF7709">
        <w:rPr>
          <w:rFonts w:cs="DecoType Naskh Swashes"/>
          <w:b/>
          <w:bCs/>
        </w:rPr>
        <w:sym w:font="AGA Arabesque" w:char="F023"/>
      </w:r>
      <w:bookmarkEnd w:id="116"/>
    </w:p>
    <w:p w:rsidR="00340055" w:rsidRDefault="00340055">
      <w:pPr>
        <w:bidi w:val="0"/>
        <w:rPr>
          <w:rFonts w:cs="DecoType Naskh Swashes"/>
          <w:b/>
          <w:bCs/>
          <w:sz w:val="24"/>
          <w:szCs w:val="24"/>
          <w:rtl/>
        </w:rPr>
      </w:pPr>
      <w:r>
        <w:rPr>
          <w:rFonts w:cs="DecoType Naskh Swashes"/>
          <w:b/>
          <w:bCs/>
          <w:rtl/>
        </w:rPr>
        <w:br w:type="page"/>
      </w:r>
    </w:p>
    <w:p w:rsidR="00466507" w:rsidRPr="00466507" w:rsidRDefault="00466507" w:rsidP="00466507">
      <w:pPr>
        <w:pStyle w:val="a2"/>
        <w:rPr>
          <w:rtl/>
        </w:rPr>
      </w:pPr>
      <w:bookmarkStart w:id="117" w:name="_Toc230719330"/>
      <w:bookmarkStart w:id="118" w:name="_Toc230720118"/>
      <w:bookmarkStart w:id="119" w:name="_Toc232601231"/>
      <w:bookmarkStart w:id="120" w:name="_Toc459765451"/>
      <w:r w:rsidRPr="00466507">
        <w:rPr>
          <w:rtl/>
        </w:rPr>
        <w:lastRenderedPageBreak/>
        <w:t>3- عِلاَجُ الْتِبَاسِ الْجِنِّيِّ بِالإِنْسِيِّ</w:t>
      </w:r>
      <w:bookmarkEnd w:id="117"/>
      <w:bookmarkEnd w:id="118"/>
      <w:bookmarkEnd w:id="119"/>
      <w:bookmarkEnd w:id="120"/>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21" w:name="_Toc230719331"/>
      <w:r w:rsidRPr="00340055">
        <w:rPr>
          <w:rStyle w:val="Char0"/>
          <w:rtl/>
        </w:rPr>
        <w:t>عِلاَجُ الْمَصْرُوعِ الَّذِي يَدْخُلُ بِهِ الْجِنِّيُّ، وَيَلْتَبِسُ بِهِ قِسْمَانِ</w:t>
      </w:r>
      <w:r w:rsidRPr="004A0A74">
        <w:rPr>
          <w:rStyle w:val="Char"/>
          <w:rtl/>
        </w:rPr>
        <w:t>:</w:t>
      </w:r>
      <w:bookmarkEnd w:id="121"/>
    </w:p>
    <w:p w:rsidR="00466507" w:rsidRPr="00340055" w:rsidRDefault="00466507" w:rsidP="00340055">
      <w:pPr>
        <w:pStyle w:val="a4"/>
        <w:rPr>
          <w:rStyle w:val="Heading3Char"/>
          <w:rFonts w:ascii="Times New Roman Bold" w:hAnsi="Times New Roman Bold" w:cs="Traditional Arabic"/>
          <w:b/>
          <w:bCs/>
          <w:sz w:val="36"/>
          <w:szCs w:val="36"/>
          <w:rtl/>
        </w:rPr>
      </w:pPr>
      <w:bookmarkStart w:id="122" w:name="_Toc230720119"/>
      <w:bookmarkStart w:id="123" w:name="_Toc232601232"/>
      <w:bookmarkStart w:id="124" w:name="_Toc459765452"/>
      <w:r w:rsidRPr="00340055">
        <w:rPr>
          <w:rStyle w:val="Heading3Char"/>
          <w:rFonts w:ascii="Times New Roman Bold" w:hAnsi="Times New Roman Bold" w:cs="Traditional Arabic" w:hint="eastAsia"/>
          <w:b/>
          <w:bCs/>
          <w:sz w:val="36"/>
          <w:szCs w:val="36"/>
          <w:rtl/>
        </w:rPr>
        <w:t>الْقِسْمُ</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الأَوَّلُ</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قَبْلَ</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الإِصَابَةِ</w:t>
      </w:r>
      <w:r w:rsidRPr="00340055">
        <w:rPr>
          <w:rStyle w:val="Heading3Char"/>
          <w:rFonts w:ascii="Times New Roman Bold" w:hAnsi="Times New Roman Bold" w:cs="Traditional Arabic"/>
          <w:b/>
          <w:bCs/>
          <w:sz w:val="36"/>
          <w:szCs w:val="36"/>
          <w:rtl/>
        </w:rPr>
        <w:t>:</w:t>
      </w:r>
      <w:bookmarkEnd w:id="122"/>
      <w:bookmarkEnd w:id="123"/>
      <w:bookmarkEnd w:id="124"/>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25" w:name="_Toc230719332"/>
      <w:r w:rsidRPr="004A0A74">
        <w:rPr>
          <w:rStyle w:val="Char"/>
          <w:rtl/>
        </w:rPr>
        <w:t>مِنَ الْوِقَايَةِ الْمُحَافَظَةُ عَلَى جَمِيعِ الْفَرَائِضِ وَالْوَاجِبَاتِ، وَالابْتِعَادُ عَنْ جَمِيعِ الْمُحَرَّمَاتِ، وَالتَّوْبَةُ مِنْ جَمِيعِ السَّيِّئَاتِ، وَالتَّحْصُّنُ بِالأَذْكَارِ، وَالدَّعَوَاتِ، وَالتَّعَوُّذَاتِ الْمَشْرُوعَةِ.</w:t>
      </w:r>
      <w:bookmarkEnd w:id="125"/>
    </w:p>
    <w:p w:rsidR="00466507" w:rsidRPr="00340055" w:rsidRDefault="00466507" w:rsidP="00340055">
      <w:pPr>
        <w:pStyle w:val="a4"/>
        <w:rPr>
          <w:rStyle w:val="Heading3Char"/>
          <w:rFonts w:ascii="Times New Roman Bold" w:hAnsi="Times New Roman Bold" w:cs="Traditional Arabic"/>
          <w:b/>
          <w:bCs/>
          <w:sz w:val="36"/>
          <w:szCs w:val="36"/>
          <w:rtl/>
        </w:rPr>
      </w:pPr>
      <w:bookmarkStart w:id="126" w:name="_Toc230720120"/>
      <w:bookmarkStart w:id="127" w:name="_Toc232601233"/>
      <w:bookmarkStart w:id="128" w:name="_Toc459765453"/>
      <w:r w:rsidRPr="00340055">
        <w:rPr>
          <w:rStyle w:val="Heading3Char"/>
          <w:rFonts w:ascii="Times New Roman Bold" w:hAnsi="Times New Roman Bold" w:cs="Traditional Arabic" w:hint="eastAsia"/>
          <w:b/>
          <w:bCs/>
          <w:sz w:val="36"/>
          <w:szCs w:val="36"/>
          <w:rtl/>
        </w:rPr>
        <w:t>الْقِسْمُ</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الثَّانِي</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الْعِلاَجُ</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بَعْدَ</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دُخُولِ</w:t>
      </w:r>
      <w:r w:rsidRPr="00340055">
        <w:rPr>
          <w:rStyle w:val="Heading3Char"/>
          <w:rFonts w:ascii="Times New Roman Bold" w:hAnsi="Times New Roman Bold" w:cs="Traditional Arabic"/>
          <w:b/>
          <w:bCs/>
          <w:sz w:val="36"/>
          <w:szCs w:val="36"/>
          <w:rtl/>
        </w:rPr>
        <w:t xml:space="preserve"> </w:t>
      </w:r>
      <w:r w:rsidRPr="00340055">
        <w:rPr>
          <w:rStyle w:val="Heading3Char"/>
          <w:rFonts w:ascii="Times New Roman Bold" w:hAnsi="Times New Roman Bold" w:cs="Traditional Arabic" w:hint="eastAsia"/>
          <w:b/>
          <w:bCs/>
          <w:sz w:val="36"/>
          <w:szCs w:val="36"/>
          <w:rtl/>
        </w:rPr>
        <w:t>الْجِنِّيِّ</w:t>
      </w:r>
      <w:r w:rsidRPr="00340055">
        <w:rPr>
          <w:rStyle w:val="Heading3Char"/>
          <w:rFonts w:ascii="Times New Roman Bold" w:hAnsi="Times New Roman Bold" w:cs="Traditional Arabic"/>
          <w:b/>
          <w:bCs/>
          <w:sz w:val="36"/>
          <w:szCs w:val="36"/>
          <w:rtl/>
        </w:rPr>
        <w:t>:</w:t>
      </w:r>
      <w:bookmarkEnd w:id="126"/>
      <w:bookmarkEnd w:id="127"/>
      <w:bookmarkEnd w:id="128"/>
    </w:p>
    <w:p w:rsidR="00466507" w:rsidRPr="004A0A74" w:rsidRDefault="00466507" w:rsidP="00340055">
      <w:pPr>
        <w:pStyle w:val="NormalWeb"/>
        <w:widowControl w:val="0"/>
        <w:bidi/>
        <w:spacing w:before="0" w:beforeAutospacing="0" w:after="0" w:afterAutospacing="0"/>
        <w:ind w:firstLine="284"/>
        <w:jc w:val="both"/>
        <w:rPr>
          <w:rStyle w:val="Char"/>
          <w:rtl/>
        </w:rPr>
      </w:pPr>
      <w:bookmarkStart w:id="129" w:name="_Toc230719333"/>
      <w:r w:rsidRPr="004A0A74">
        <w:rPr>
          <w:rStyle w:val="Char"/>
          <w:rtl/>
        </w:rPr>
        <w:t>وَيَكُونُ بِقِرَاءَةِ الْمُسْلِمِ الَّذِي وَافَقَ قَلْبُهُ لِسَانَهُ، وَرُقْيَتَهُ لِلْمَصْرُوعِ، وَأَعْظَمُ الْعِلاَجِ الرُّقْيَةُ بِفَاتِحَةِ الْكِتَابِ</w:t>
      </w:r>
      <w:bookmarkEnd w:id="129"/>
      <w:r w:rsidRPr="00337F8A">
        <w:rPr>
          <w:rStyle w:val="FootnoteReference"/>
          <w:rFonts w:cs="Traditional Arabic"/>
          <w:szCs w:val="32"/>
          <w:rtl/>
        </w:rPr>
        <w:t>(</w:t>
      </w:r>
      <w:r w:rsidRPr="00337F8A">
        <w:rPr>
          <w:rStyle w:val="FootnoteReference"/>
          <w:rFonts w:cs="Traditional Arabic"/>
          <w:szCs w:val="32"/>
          <w:rtl/>
        </w:rPr>
        <w:footnoteReference w:id="54"/>
      </w:r>
      <w:r w:rsidRPr="00337F8A">
        <w:rPr>
          <w:rStyle w:val="FootnoteReference"/>
          <w:rFonts w:cs="Traditional Arabic"/>
          <w:szCs w:val="32"/>
          <w:rtl/>
        </w:rPr>
        <w:t>)</w:t>
      </w:r>
      <w:r w:rsidRPr="004A0A74">
        <w:rPr>
          <w:rStyle w:val="Char"/>
          <w:rtl/>
        </w:rPr>
        <w:t>، وَآيَةِ الْكُرْسِيِّ، وَالآيَتَيْنِ الأَخِيرَتَيْنِ مِنْ سُورَةِ الْبَقَرَةِ، وَ</w:t>
      </w:r>
      <w:r w:rsidR="00340055" w:rsidRPr="00340055">
        <w:rPr>
          <w:rStyle w:val="Char"/>
          <w:rFonts w:hint="cs"/>
          <w:sz w:val="28"/>
          <w:szCs w:val="28"/>
          <w:rtl/>
        </w:rPr>
        <w:t>﴿</w:t>
      </w:r>
      <w:r w:rsidRPr="003F145E">
        <w:rPr>
          <w:rStyle w:val="Char3"/>
          <w:rtl/>
        </w:rPr>
        <w:t>قُلْ هُوَ اللَّهُ أَحَدٌ</w:t>
      </w:r>
      <w:r w:rsidR="00340055" w:rsidRPr="00340055">
        <w:rPr>
          <w:rStyle w:val="Char"/>
          <w:rFonts w:hint="cs"/>
          <w:sz w:val="28"/>
          <w:szCs w:val="28"/>
          <w:rtl/>
        </w:rPr>
        <w:t>﴾</w:t>
      </w:r>
      <w:r w:rsidRPr="004A0A74">
        <w:rPr>
          <w:rStyle w:val="Char"/>
          <w:rtl/>
        </w:rPr>
        <w:t>، وَ</w:t>
      </w:r>
      <w:r w:rsidR="00340055" w:rsidRPr="00340055">
        <w:rPr>
          <w:rStyle w:val="Char"/>
          <w:rFonts w:hint="cs"/>
          <w:sz w:val="28"/>
          <w:szCs w:val="28"/>
          <w:rtl/>
        </w:rPr>
        <w:t>﴿</w:t>
      </w:r>
      <w:r w:rsidRPr="003F145E">
        <w:rPr>
          <w:rStyle w:val="Char3"/>
          <w:rtl/>
        </w:rPr>
        <w:t>قُلْ أَعُوذُ بِرَبِّ الْفَلَقِ</w:t>
      </w:r>
      <w:r w:rsidR="00340055" w:rsidRPr="00340055">
        <w:rPr>
          <w:rStyle w:val="Char"/>
          <w:rFonts w:hint="cs"/>
          <w:sz w:val="28"/>
          <w:szCs w:val="28"/>
          <w:rtl/>
        </w:rPr>
        <w:t>﴾</w:t>
      </w:r>
      <w:r w:rsidRPr="004A0A74">
        <w:rPr>
          <w:rStyle w:val="Char"/>
          <w:rtl/>
        </w:rPr>
        <w:t>، وَ</w:t>
      </w:r>
      <w:r w:rsidR="00340055" w:rsidRPr="00340055">
        <w:rPr>
          <w:rStyle w:val="Char"/>
          <w:rFonts w:hint="cs"/>
          <w:sz w:val="28"/>
          <w:szCs w:val="28"/>
          <w:rtl/>
        </w:rPr>
        <w:t>﴿</w:t>
      </w:r>
      <w:r w:rsidRPr="003F145E">
        <w:rPr>
          <w:rStyle w:val="Char3"/>
          <w:rtl/>
        </w:rPr>
        <w:t>قُلْ أَعُوذُ بِرَبِّ النَّاسِ</w:t>
      </w:r>
      <w:r w:rsidR="00340055" w:rsidRPr="00340055">
        <w:rPr>
          <w:rStyle w:val="Char"/>
          <w:rFonts w:hint="cs"/>
          <w:sz w:val="28"/>
          <w:szCs w:val="28"/>
          <w:rtl/>
        </w:rPr>
        <w:t>﴾</w:t>
      </w:r>
      <w:r w:rsidRPr="004A0A74">
        <w:rPr>
          <w:rStyle w:val="Char"/>
          <w:rtl/>
        </w:rPr>
        <w:t>، مَعَ النَّفْثِ عَلَى الْمَصْرُوعِ، وَتَكْرِيرُ ذَلِكَ ثَلاَثَ مَرَّاتٍ أَوْ أَكْثَرَ، وَغَيْرِ ذَلِكَ مِنَ الآيَاتِ الْقُرْآنِيَّةِ؛ لِأنَّ الْقُرْآنَ كُلَّهُ فِيهِ شِفَاءٌ لِمَا فِي الصُّدُورِ، وَشِفَاءٌ، وَهُدَىً، وَرَحْمَةٌ لِلْمُؤْمِنِينَ</w:t>
      </w:r>
      <w:r w:rsidRPr="00337F8A">
        <w:rPr>
          <w:rStyle w:val="FootnoteReference"/>
          <w:rFonts w:cs="Traditional Arabic"/>
          <w:szCs w:val="32"/>
          <w:rtl/>
        </w:rPr>
        <w:t>(</w:t>
      </w:r>
      <w:r w:rsidRPr="00337F8A">
        <w:rPr>
          <w:rStyle w:val="FootnoteReference"/>
          <w:rFonts w:cs="Traditional Arabic"/>
          <w:szCs w:val="32"/>
          <w:rtl/>
        </w:rPr>
        <w:footnoteReference w:id="55"/>
      </w:r>
      <w:r w:rsidRPr="00337F8A">
        <w:rPr>
          <w:rStyle w:val="FootnoteReference"/>
          <w:rFonts w:cs="Traditional Arabic"/>
          <w:szCs w:val="32"/>
          <w:rtl/>
        </w:rPr>
        <w:t>)</w:t>
      </w:r>
      <w:r w:rsidRPr="004A0A74">
        <w:rPr>
          <w:rStyle w:val="Char"/>
          <w:rtl/>
        </w:rPr>
        <w:t xml:space="preserve">، وَأَدْعِيَةُ الرُّقْيَةِ كَمَا فِي النَّوْعِ الثَّانِي مِنْ عِلاَجِ السِّحْرِ فَقْرَةِ </w:t>
      </w:r>
      <w:r w:rsidRPr="00340055">
        <w:rPr>
          <w:rStyle w:val="Char"/>
          <w:rtl/>
        </w:rPr>
        <w:t>((</w:t>
      </w:r>
      <w:r w:rsidRPr="004A0A74">
        <w:rPr>
          <w:rStyle w:val="Char"/>
          <w:rtl/>
        </w:rPr>
        <w:t>ب</w:t>
      </w:r>
      <w:r w:rsidRPr="00340055">
        <w:rPr>
          <w:rStyle w:val="Char"/>
          <w:rtl/>
        </w:rPr>
        <w:t>))</w:t>
      </w:r>
      <w:r w:rsidRPr="004A0A74">
        <w:rPr>
          <w:rStyle w:val="Char"/>
          <w:rtl/>
        </w:rPr>
        <w:t>، و</w:t>
      </w:r>
      <w:r w:rsidRPr="00340055">
        <w:rPr>
          <w:rStyle w:val="Char"/>
          <w:rtl/>
        </w:rPr>
        <w:t>((</w:t>
      </w:r>
      <w:r w:rsidRPr="004A0A74">
        <w:rPr>
          <w:rStyle w:val="Char"/>
          <w:rtl/>
        </w:rPr>
        <w:t>ج</w:t>
      </w:r>
      <w:r w:rsidRPr="00340055">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56"/>
      </w:r>
      <w:r w:rsidRPr="00337F8A">
        <w:rPr>
          <w:rStyle w:val="FootnoteReference"/>
          <w:rFonts w:cs="Traditional Arabic"/>
          <w:szCs w:val="32"/>
          <w:rtl/>
        </w:rPr>
        <w:t>)</w:t>
      </w:r>
      <w:r w:rsidRPr="004A0A74">
        <w:rPr>
          <w:rStyle w:val="Char"/>
          <w:rtl/>
        </w:rPr>
        <w:t xml:space="preserve">، وَلاَ بُدَّ فِي هَذَا الْعِلاَجِ مِنْ أَمْرَيْنِ: </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30" w:name="_Toc230719334"/>
      <w:r w:rsidRPr="004A0A74">
        <w:rPr>
          <w:rStyle w:val="Char"/>
          <w:rtl/>
        </w:rPr>
        <w:lastRenderedPageBreak/>
        <w:t>الأَوَّلُ مِنْ جِهَةِ الْمَصْرُوعِ، بِقُوَّةِ نَفْسِهِ، وَصِدْقِ تَوَجُّهِهِ إِلَى اللَّهِ، وَالتَّعَوَّذِ الصَّحِيحِ الَّذِي قَدْ تَوَاطَأَ عَلَيْهِ الْقَلْبُ وَاللِّسَانُ.</w:t>
      </w:r>
      <w:bookmarkEnd w:id="130"/>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31" w:name="_Toc230719335"/>
      <w:r w:rsidRPr="004A0A74">
        <w:rPr>
          <w:rStyle w:val="Char"/>
          <w:rtl/>
        </w:rPr>
        <w:t>وَالأَمْرُ الثَّانِي مِنْ جِهَةِ الْمُعَالِجِ أَنْ يَكُونَ كَذَلِكَ فَإِنَّ السَّلاَحَ بِضَارِبِهِ</w:t>
      </w:r>
      <w:bookmarkEnd w:id="131"/>
      <w:r w:rsidRPr="00337F8A">
        <w:rPr>
          <w:rStyle w:val="FootnoteReference"/>
          <w:rFonts w:cs="Traditional Arabic"/>
          <w:szCs w:val="32"/>
          <w:rtl/>
        </w:rPr>
        <w:t>(</w:t>
      </w:r>
      <w:r w:rsidRPr="00337F8A">
        <w:rPr>
          <w:rStyle w:val="FootnoteReference"/>
          <w:rFonts w:cs="Traditional Arabic"/>
          <w:szCs w:val="32"/>
          <w:rtl/>
        </w:rPr>
        <w:footnoteReference w:id="57"/>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32" w:name="_Toc230719336"/>
      <w:r w:rsidRPr="004A0A74">
        <w:rPr>
          <w:rStyle w:val="Char"/>
          <w:rtl/>
        </w:rPr>
        <w:t>وَإِنْ أُذِّنَ فِي أُذُنِ الْمَصْرُوعِ فَحَسَنٌ؛ لِأنَّ الشَّيْطَانَ يَفِرُّ مَنْ ذَلِكَ</w:t>
      </w:r>
      <w:bookmarkEnd w:id="132"/>
      <w:r w:rsidRPr="00337F8A">
        <w:rPr>
          <w:rStyle w:val="FootnoteReference"/>
          <w:rFonts w:cs="Traditional Arabic"/>
          <w:szCs w:val="32"/>
          <w:rtl/>
        </w:rPr>
        <w:t>(</w:t>
      </w:r>
      <w:r w:rsidRPr="00337F8A">
        <w:rPr>
          <w:rStyle w:val="FootnoteReference"/>
          <w:rFonts w:cs="Traditional Arabic"/>
          <w:szCs w:val="32"/>
          <w:rtl/>
        </w:rPr>
        <w:footnoteReference w:id="58"/>
      </w:r>
      <w:r w:rsidRPr="00337F8A">
        <w:rPr>
          <w:rStyle w:val="FootnoteReference"/>
          <w:rFonts w:cs="Traditional Arabic"/>
          <w:szCs w:val="32"/>
          <w:rtl/>
        </w:rPr>
        <w:t>)</w:t>
      </w:r>
      <w:r w:rsidRPr="004A0A74">
        <w:rPr>
          <w:rStyle w:val="Char"/>
          <w:rtl/>
        </w:rPr>
        <w:t>.</w:t>
      </w:r>
    </w:p>
    <w:p w:rsidR="00466507" w:rsidRPr="00466507" w:rsidRDefault="00466507" w:rsidP="00466507">
      <w:pPr>
        <w:pStyle w:val="a1"/>
        <w:rPr>
          <w:rStyle w:val="Heading3Char"/>
          <w:rFonts w:ascii="Times New Roman" w:hAnsi="Traditional Arabic" w:cs="Traditional Arabic"/>
          <w:b/>
          <w:bCs/>
          <w:sz w:val="30"/>
          <w:szCs w:val="30"/>
          <w:rtl/>
        </w:rPr>
      </w:pPr>
      <w:bookmarkStart w:id="133" w:name="_Toc230720121"/>
      <w:bookmarkStart w:id="134" w:name="_Toc232601234"/>
      <w:r w:rsidRPr="00466507">
        <w:rPr>
          <w:rStyle w:val="Heading3Char"/>
          <w:rFonts w:ascii="Times New Roman" w:hAnsi="Traditional Arabic" w:cs="Traditional Arabic"/>
          <w:b/>
          <w:bCs/>
          <w:sz w:val="30"/>
          <w:szCs w:val="30"/>
          <w:rtl/>
        </w:rPr>
        <w:t xml:space="preserve">4- </w:t>
      </w:r>
      <w:r w:rsidRPr="00466507">
        <w:rPr>
          <w:rStyle w:val="Heading3Char"/>
          <w:rFonts w:ascii="Times New Roman" w:hAnsi="Traditional Arabic" w:cs="Traditional Arabic" w:hint="eastAsia"/>
          <w:b/>
          <w:bCs/>
          <w:sz w:val="30"/>
          <w:szCs w:val="30"/>
          <w:rtl/>
        </w:rPr>
        <w:t>عِلاَجُ</w:t>
      </w:r>
      <w:r w:rsidRPr="00466507">
        <w:rPr>
          <w:rStyle w:val="Heading3Char"/>
          <w:rFonts w:ascii="Times New Roman" w:hAnsi="Traditional Arabic" w:cs="Traditional Arabic"/>
          <w:b/>
          <w:bCs/>
          <w:sz w:val="30"/>
          <w:szCs w:val="30"/>
          <w:rtl/>
        </w:rPr>
        <w:t xml:space="preserve"> </w:t>
      </w:r>
      <w:r w:rsidRPr="00466507">
        <w:rPr>
          <w:rStyle w:val="Heading3Char"/>
          <w:rFonts w:ascii="Times New Roman" w:hAnsi="Traditional Arabic" w:cs="Traditional Arabic" w:hint="eastAsia"/>
          <w:b/>
          <w:bCs/>
          <w:sz w:val="30"/>
          <w:szCs w:val="30"/>
          <w:rtl/>
        </w:rPr>
        <w:t>الأَمْرَاضِ</w:t>
      </w:r>
      <w:r w:rsidRPr="00466507">
        <w:rPr>
          <w:rStyle w:val="Heading3Char"/>
          <w:rFonts w:ascii="Times New Roman" w:hAnsi="Traditional Arabic" w:cs="Traditional Arabic"/>
          <w:b/>
          <w:bCs/>
          <w:sz w:val="30"/>
          <w:szCs w:val="30"/>
          <w:rtl/>
        </w:rPr>
        <w:t xml:space="preserve"> </w:t>
      </w:r>
      <w:r w:rsidRPr="00466507">
        <w:rPr>
          <w:rStyle w:val="Heading3Char"/>
          <w:rFonts w:ascii="Times New Roman" w:hAnsi="Traditional Arabic" w:cs="Traditional Arabic" w:hint="eastAsia"/>
          <w:b/>
          <w:bCs/>
          <w:sz w:val="30"/>
          <w:szCs w:val="30"/>
          <w:rtl/>
        </w:rPr>
        <w:t>النَّفْسِيَّةِ</w:t>
      </w:r>
      <w:r w:rsidRPr="00466507">
        <w:rPr>
          <w:rStyle w:val="Heading3Char"/>
          <w:rFonts w:ascii="Times New Roman" w:hAnsi="Traditional Arabic" w:cs="Traditional Arabic"/>
          <w:b/>
          <w:bCs/>
          <w:sz w:val="30"/>
          <w:szCs w:val="30"/>
          <w:rtl/>
        </w:rPr>
        <w:t>:</w:t>
      </w:r>
      <w:bookmarkEnd w:id="133"/>
      <w:bookmarkEnd w:id="134"/>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35" w:name="_Toc230719337"/>
      <w:r w:rsidRPr="004A0A74">
        <w:rPr>
          <w:rStyle w:val="Char"/>
          <w:rtl/>
        </w:rPr>
        <w:t>أَعْظَمُ الْعِلاَجِ لِلْأَمْرَاضِ النَّفْسِيَّةِ</w:t>
      </w:r>
      <w:bookmarkEnd w:id="135"/>
      <w:r w:rsidRPr="00337F8A">
        <w:rPr>
          <w:rStyle w:val="FootnoteReference"/>
          <w:rFonts w:cs="Traditional Arabic"/>
          <w:szCs w:val="32"/>
          <w:rtl/>
        </w:rPr>
        <w:t>(</w:t>
      </w:r>
      <w:r w:rsidRPr="00337F8A">
        <w:rPr>
          <w:rStyle w:val="FootnoteReference"/>
          <w:rFonts w:cs="Traditional Arabic"/>
          <w:szCs w:val="32"/>
          <w:rtl/>
        </w:rPr>
        <w:footnoteReference w:id="59"/>
      </w:r>
      <w:r w:rsidRPr="00337F8A">
        <w:rPr>
          <w:rStyle w:val="FootnoteReference"/>
          <w:rFonts w:cs="Traditional Arabic"/>
          <w:szCs w:val="32"/>
          <w:rtl/>
        </w:rPr>
        <w:t>)</w:t>
      </w:r>
      <w:r w:rsidRPr="004A0A74">
        <w:rPr>
          <w:rStyle w:val="Char"/>
          <w:rtl/>
        </w:rPr>
        <w:t>، وَضِيقِ الصَّدْرِ بِاخْتِصَارٍ مَا يَلِي:</w:t>
      </w:r>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36" w:name="_Toc230719338"/>
      <w:r w:rsidRPr="004A0A74">
        <w:rPr>
          <w:rStyle w:val="Char"/>
          <w:rtl/>
        </w:rPr>
        <w:t>الْهُدَى، وَالتَّوْحِيدُ، كَمَا أَنَّ الضَّلاَلَ، وَالشِّرْكَ مِنْ أَعْظَمِ أَسْبَابِ ضِيقِ الصَّدْرِ.</w:t>
      </w:r>
      <w:bookmarkEnd w:id="136"/>
    </w:p>
    <w:p w:rsidR="00466507" w:rsidRPr="00340055" w:rsidRDefault="00466507" w:rsidP="00340055">
      <w:pPr>
        <w:pStyle w:val="NormalWeb"/>
        <w:widowControl w:val="0"/>
        <w:numPr>
          <w:ilvl w:val="0"/>
          <w:numId w:val="31"/>
        </w:numPr>
        <w:bidi/>
        <w:spacing w:before="0" w:beforeAutospacing="0" w:after="0" w:afterAutospacing="0"/>
        <w:ind w:left="680" w:hanging="340"/>
        <w:jc w:val="both"/>
        <w:rPr>
          <w:rStyle w:val="Char"/>
          <w:rFonts w:hAnsi="Times New Roman"/>
          <w:spacing w:val="-6"/>
          <w:rtl/>
        </w:rPr>
      </w:pPr>
      <w:bookmarkStart w:id="137" w:name="_Toc230719339"/>
      <w:r w:rsidRPr="00340055">
        <w:rPr>
          <w:rStyle w:val="Char"/>
          <w:rFonts w:hAnsi="Times New Roman"/>
          <w:spacing w:val="-6"/>
          <w:rtl/>
        </w:rPr>
        <w:t>نُورُ الإِيمَانِ الصَّادِقِ الَّذِي يَقْذِفُهُ اللَّهُ فِي قَلْبِ الْعَبْدِ، مَعَ الْعَمَلِ الصَّالِحِ.</w:t>
      </w:r>
      <w:bookmarkEnd w:id="137"/>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38" w:name="_Toc230719340"/>
      <w:r w:rsidRPr="004A0A74">
        <w:rPr>
          <w:rStyle w:val="Char"/>
          <w:rtl/>
        </w:rPr>
        <w:t>الْعِلْمُ النَّافِعُ، فَكُلَّمَا اتَّسَعَ عِلْمُ الْعَبِدِ انْشَرَحَ صَدْرُهُ وَاتَّسَعَ.</w:t>
      </w:r>
      <w:bookmarkEnd w:id="138"/>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39" w:name="_Toc230719341"/>
      <w:r w:rsidRPr="004A0A74">
        <w:rPr>
          <w:rStyle w:val="Char"/>
          <w:rtl/>
        </w:rPr>
        <w:t>الإِنَابَةُ، وَالرُّجُوعُ إِلَى اللَّهِ سُبْحَانَهُ، وَمَحَبَّتُهُ بِكُلِّ الْقَلْبِ، وَالإِقْبَالُ عَلَيْهِ، وَالتَّنَعُّمُ بِعِبَادَتِهِ.</w:t>
      </w:r>
      <w:bookmarkEnd w:id="139"/>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40" w:name="_Toc230719342"/>
      <w:r w:rsidRPr="004A0A74">
        <w:rPr>
          <w:rStyle w:val="Char"/>
          <w:rtl/>
        </w:rPr>
        <w:lastRenderedPageBreak/>
        <w:t>دَوَامُ ذِكْرِ اللَّهِ عَلَى كُلِّ حَالٍ، وَفِي كُلِّ مَوْطِنٍ، فَلِلذِّكْرِ تَأْثِيرٌ عَجِيبٌ فِي انْشِرَاحِ الصَّدْرِ، وَنَعِيمِ الْقَلْبِ، وَزَوَالِ الْهَمِّ وَالغَمِّ.</w:t>
      </w:r>
      <w:bookmarkEnd w:id="140"/>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41" w:name="_Toc230719343"/>
      <w:r w:rsidRPr="004A0A74">
        <w:rPr>
          <w:rStyle w:val="Char"/>
          <w:rtl/>
        </w:rPr>
        <w:t>الإِحْسَانُ إِلَى الْخَلْقِ بِأَنْوَاعِ الإِحْسَانِ، وَالنَّفْعِ لَهُمْ بِمَا يُمْكِنُ، فَالْكَرِيمُ الْمُحْسِنُ أَشْرَحُ النَّاسِ صَدْرَاً، وَأَطْيَبُهُمْ نَفْسَاً، وَأْنْعَمُهُمْ قَلْبَاً.</w:t>
      </w:r>
      <w:bookmarkEnd w:id="141"/>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42" w:name="_Toc230719344"/>
      <w:r w:rsidRPr="004A0A74">
        <w:rPr>
          <w:rStyle w:val="Char"/>
          <w:rtl/>
        </w:rPr>
        <w:t>7- الشَّجَاعَةُ، فَإِنَّ الشُّجَاعَ مُنْشَرِحُ الصَّدْرِ، مُتَّسِعُ الْقَلْبِ.</w:t>
      </w:r>
      <w:bookmarkEnd w:id="142"/>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43" w:name="_Toc230719345"/>
      <w:r w:rsidRPr="004A0A74">
        <w:rPr>
          <w:rStyle w:val="Char"/>
          <w:rtl/>
        </w:rPr>
        <w:t>8- إِخْرَاُج دَغَلِ</w:t>
      </w:r>
      <w:bookmarkEnd w:id="143"/>
      <w:r w:rsidRPr="00337F8A">
        <w:rPr>
          <w:rStyle w:val="FootnoteReference"/>
          <w:rFonts w:cs="Traditional Arabic"/>
          <w:szCs w:val="32"/>
          <w:rtl/>
        </w:rPr>
        <w:t>(</w:t>
      </w:r>
      <w:r w:rsidRPr="00337F8A">
        <w:rPr>
          <w:rStyle w:val="FootnoteReference"/>
          <w:rFonts w:cs="Traditional Arabic"/>
          <w:szCs w:val="32"/>
          <w:rtl/>
        </w:rPr>
        <w:footnoteReference w:id="60"/>
      </w:r>
      <w:r w:rsidRPr="00337F8A">
        <w:rPr>
          <w:rStyle w:val="FootnoteReference"/>
          <w:rFonts w:cs="Traditional Arabic"/>
          <w:szCs w:val="32"/>
          <w:rtl/>
        </w:rPr>
        <w:t>)</w:t>
      </w:r>
      <w:r w:rsidRPr="004A0A74">
        <w:rPr>
          <w:rStyle w:val="Char"/>
          <w:rtl/>
        </w:rPr>
        <w:t xml:space="preserve"> الْقَلْبِ مِنَ الصِّفَاتِ الْمَذْمُومَةِ الَّتِي تُوجِبُ ضِيقَهُ وَعَذَابَهُ: كَالْحَسَدِ، وَالْبَغْضَاءِ، وَالْغِلِّ، وَالْعَدَاوَةِ، وَالشَّحْنَاءِ، وَالْبَغْيِ، وَقَدْ ثَبَتَ أَنَّ النَّبِيَّ </w:t>
      </w:r>
      <w:r w:rsidR="00296E6D" w:rsidRPr="00296E6D">
        <w:rPr>
          <w:rFonts w:cs="CTraditional Arabic"/>
          <w:sz w:val="36"/>
          <w:szCs w:val="28"/>
          <w:rtl/>
        </w:rPr>
        <w:t>ج</w:t>
      </w:r>
      <w:r w:rsidRPr="004A0A74">
        <w:rPr>
          <w:rStyle w:val="Char"/>
          <w:rtl/>
        </w:rPr>
        <w:t xml:space="preserve"> سُئِلَ عَنْ أَفْضَلِ النَّاسِ؟ فَقَالَ: </w:t>
      </w:r>
      <w:r w:rsidRPr="00CD2A36">
        <w:rPr>
          <w:rStyle w:val="Char"/>
          <w:rtl/>
        </w:rPr>
        <w:t>((</w:t>
      </w:r>
      <w:r w:rsidRPr="004A0A74">
        <w:rPr>
          <w:rStyle w:val="Char5"/>
          <w:rtl/>
        </w:rPr>
        <w:t>كُلُّ مَخْمُومِ الْقَلْبِ، صَدُوقِ اللِّسَانِ</w:t>
      </w:r>
      <w:r w:rsidRPr="00CD2A36">
        <w:rPr>
          <w:rStyle w:val="Char"/>
          <w:rtl/>
        </w:rPr>
        <w:t>))</w:t>
      </w:r>
      <w:r w:rsidRPr="004A0A74">
        <w:rPr>
          <w:rStyle w:val="Char"/>
          <w:rtl/>
        </w:rPr>
        <w:t xml:space="preserve"> فَقَالُوا: صَدُوقُ اللِّسَانِ نَعْرِفُهُ، فَمَا مَخْمُومُ الْقَلْبِ؟ قَالَ: </w:t>
      </w:r>
      <w:r w:rsidRPr="00CD2A36">
        <w:rPr>
          <w:rStyle w:val="Char"/>
          <w:rtl/>
        </w:rPr>
        <w:t>((</w:t>
      </w:r>
      <w:r w:rsidRPr="004A0A74">
        <w:rPr>
          <w:rStyle w:val="Char5"/>
          <w:rtl/>
        </w:rPr>
        <w:t>هُوَ التَّقِيُّ، النَّقِيُّ، لَا إِثْمَ فِيهِ، وَلَا بَغْيَ، وَلَا غِلَّ، وَلَا حَسَدَ</w:t>
      </w:r>
      <w:r w:rsidRPr="00CD2A36">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61"/>
      </w:r>
      <w:r w:rsidRPr="00337F8A">
        <w:rPr>
          <w:rStyle w:val="FootnoteReference"/>
          <w:rFonts w:cs="Traditional Arabic"/>
          <w:szCs w:val="32"/>
          <w:rtl/>
        </w:rPr>
        <w:t>)</w:t>
      </w:r>
      <w:r w:rsidRPr="004A0A74">
        <w:rPr>
          <w:rStyle w:val="Char"/>
          <w:rtl/>
        </w:rPr>
        <w:t>.</w:t>
      </w:r>
    </w:p>
    <w:p w:rsidR="00466507" w:rsidRPr="004A0A74" w:rsidRDefault="00466507" w:rsidP="00340055">
      <w:pPr>
        <w:pStyle w:val="NormalWeb"/>
        <w:widowControl w:val="0"/>
        <w:numPr>
          <w:ilvl w:val="0"/>
          <w:numId w:val="31"/>
        </w:numPr>
        <w:bidi/>
        <w:spacing w:before="0" w:beforeAutospacing="0" w:after="0" w:afterAutospacing="0"/>
        <w:ind w:left="680" w:hanging="340"/>
        <w:jc w:val="both"/>
        <w:rPr>
          <w:rStyle w:val="Char"/>
          <w:rtl/>
        </w:rPr>
      </w:pPr>
      <w:bookmarkStart w:id="144" w:name="_Toc230719346"/>
      <w:r w:rsidRPr="004A0A74">
        <w:rPr>
          <w:rStyle w:val="Char"/>
          <w:rtl/>
        </w:rPr>
        <w:t xml:space="preserve"> تَرْكُ فُضُولِ النَّظَرِ، وَالْكَلاَمِ، وَالاسْتِمَاعِ، وَالْمُخَالَطَةِ، وَالأَكْلِ، وَالنَّوْمِ؛ فَإِنَّ تَرْكَ ذَلِكَ مِنْ أسْبَابِ شَرْحِ الصَّدْرِ، وَنَعِيمِ الْقَلْبِ، وَزَوَالِ هَمِّهِ وَغَمِّهِ.</w:t>
      </w:r>
      <w:bookmarkEnd w:id="144"/>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45" w:name="_Toc230719347"/>
      <w:r w:rsidRPr="004A0A74">
        <w:rPr>
          <w:rStyle w:val="Char"/>
          <w:rtl/>
        </w:rPr>
        <w:t>الاشْتِغَالُ بِعَمَلٍ مِنَ الأَعْمَالِ، أَوْ عِلْمٍ مِنَ الْعُلُومِ النَّافِعَةِ؛ فَإِنَّهَا تُلْهِي الْقَلْبَ عَمَّا أَقْلَقَهُ.</w:t>
      </w:r>
      <w:bookmarkEnd w:id="145"/>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46" w:name="_Toc230719348"/>
      <w:r w:rsidRPr="004A0A74">
        <w:rPr>
          <w:rStyle w:val="Char"/>
          <w:rtl/>
        </w:rPr>
        <w:t xml:space="preserve">الاهْتِمَامُ بِعَمَلِ الْيَوْمِ الْحَاضِرِ، وَقَطْعُهُ عَنِ الاهْتِمَامِ فِي الْوَقْتِ </w:t>
      </w:r>
      <w:r w:rsidRPr="004A0A74">
        <w:rPr>
          <w:rStyle w:val="Char"/>
          <w:rtl/>
        </w:rPr>
        <w:lastRenderedPageBreak/>
        <w:t>الْمُسْتَقْبَلِ، وَعَنِ الْحُزْنِ عَلَى الْوَقْتِ الْمَاضِي، فَالْعَبْدُ يَجْتَهِدُ فِيمَا يَنْفَعُهُ فِي الدِّينِ وَالدُّنْيَا، وَيَسْأَلُ رَبَّهُ نَجَاحَ مَقْصَدِهِ، وَيَسْتَعِيْنُهُ عَلَى ذَلِكَ؛ فَإِنَّ ذَلِكَ يُسَلِّي عَنِ الْهَمِّ وَالْحَزَنِ.</w:t>
      </w:r>
      <w:bookmarkEnd w:id="146"/>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47" w:name="_Toc230719349"/>
      <w:r w:rsidRPr="004A0A74">
        <w:rPr>
          <w:rStyle w:val="Char"/>
          <w:rtl/>
        </w:rPr>
        <w:t>النَّظَرُ إِلَى مَنْ هُوَ دُونَكَ، وَلاَ تَنْظُرْ إِلَى مَنْ هُوَ فَوْقَكَ: فِي الْعَافِيَةِ، وَتَوَابِعِهَا، وَالرِّزْقِ، وَتَوَابِعِهِ.</w:t>
      </w:r>
      <w:bookmarkEnd w:id="147"/>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48" w:name="_Toc230719350"/>
      <w:r w:rsidRPr="004A0A74">
        <w:rPr>
          <w:rStyle w:val="Char"/>
          <w:rtl/>
        </w:rPr>
        <w:t>نِسْيَانُ مَا مَضَى عَلَيْهِ مِنَ الْمَكَارِهِ الَّتِي لاَ يُمْكِنُهُ رَدُّهَا، فَلاَ يُفَكِّرُ فِيهَا مُطْلَقَاً.</w:t>
      </w:r>
      <w:bookmarkEnd w:id="148"/>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49" w:name="_Toc230719351"/>
      <w:r w:rsidRPr="004A0A74">
        <w:rPr>
          <w:rStyle w:val="Char"/>
          <w:rtl/>
        </w:rPr>
        <w:t>إِذَا حَصَلَ عَلَى الْعَبِدِ نَكْبَةٌ مِنَ النَّكَبَاتِ، فَعَلَيْهِ السَّعْيُ فِي تَخْفِيفِهَا، بِأَنْ يُقَدِّرَ أَسْوَأَ الاحْتِمَالاَتِ الَّتِي يَنْتَهِي إِلَيْهَا الأَمْرُ، وَيُدَافِعُهَا بِحَسْبِ مَقْدُورِهِ.</w:t>
      </w:r>
      <w:bookmarkEnd w:id="149"/>
    </w:p>
    <w:p w:rsidR="00466507" w:rsidRPr="001402B0" w:rsidRDefault="00466507" w:rsidP="00340055">
      <w:pPr>
        <w:pStyle w:val="NormalWeb"/>
        <w:widowControl w:val="0"/>
        <w:numPr>
          <w:ilvl w:val="0"/>
          <w:numId w:val="31"/>
        </w:numPr>
        <w:bidi/>
        <w:spacing w:before="0" w:beforeAutospacing="0" w:after="0" w:afterAutospacing="0"/>
        <w:ind w:left="794" w:hanging="454"/>
        <w:jc w:val="both"/>
        <w:rPr>
          <w:rFonts w:cs="Traditional Naskh"/>
          <w:i/>
          <w:iCs/>
          <w:color w:val="0000FF"/>
          <w:szCs w:val="36"/>
          <w:rtl/>
        </w:rPr>
      </w:pPr>
      <w:bookmarkStart w:id="150" w:name="_Toc230719352"/>
      <w:r w:rsidRPr="004A0A74">
        <w:rPr>
          <w:rStyle w:val="Char"/>
          <w:rtl/>
        </w:rPr>
        <w:t xml:space="preserve">قُوَّةُ الْقَلْبِ، وَعَدَمُ انْزِعَاجِهِ وَانْفِعَالِهِ لِلْأَوْهَامِ وَالْخَيَالاَتِ الَّتِي تَجْلِبُهَا الأَفْكَارُ السَّيِّئةُ، وَعَدَمُ الْغَضَبِ، وَلاَ يَتَوَقَّعُ زَوَالَ الْمَحَابِّ، وَحُدُوثَ الْمَكَارِهِ؛ بَلْ يَكِلُ الأَمْرَ إِلَى اللَّهِ </w:t>
      </w:r>
      <w:r w:rsidR="00296E6D" w:rsidRPr="00296E6D">
        <w:rPr>
          <w:rFonts w:cs="CTraditional Arabic"/>
          <w:sz w:val="32"/>
          <w:szCs w:val="28"/>
          <w:rtl/>
        </w:rPr>
        <w:t>ﻷ</w:t>
      </w:r>
      <w:r w:rsidRPr="004A0A74">
        <w:rPr>
          <w:rStyle w:val="Char"/>
          <w:rtl/>
        </w:rPr>
        <w:t xml:space="preserve"> مَعَ الْقِيَامِ بِالأَسْبَابِ النَّافِعَةِ، وَسُؤَالِ اللَّهَ الْعَفْوَ وَالْعَافِيَةَ.</w:t>
      </w:r>
      <w:bookmarkEnd w:id="150"/>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1" w:name="_Toc230719353"/>
      <w:r w:rsidRPr="004A0A74">
        <w:rPr>
          <w:rStyle w:val="Char"/>
          <w:rtl/>
        </w:rPr>
        <w:t xml:space="preserve">اعْتِمَادُ الْقَلْبِ عَلَى اللَّهِ، وَالتَّوَكُّلُ عَلَيْهِ، وَحُسْنُ الظَّنِّ بِهِ </w:t>
      </w:r>
      <w:r w:rsidRPr="00CD2A36">
        <w:rPr>
          <w:rFonts w:cs="AL-Hotham"/>
          <w:sz w:val="36"/>
          <w:szCs w:val="36"/>
        </w:rPr>
        <w:sym w:font="AGA Arabesque" w:char="F049"/>
      </w:r>
      <w:r w:rsidRPr="004A0A74">
        <w:rPr>
          <w:rStyle w:val="Char"/>
          <w:rtl/>
        </w:rPr>
        <w:t>؛ فَإِنَّ الْمُتَوَكِّلَ عَلَى اللَّهِ لاَ تُؤَثِّرُ فِيهِ الأَوْهَامُ.</w:t>
      </w:r>
      <w:bookmarkEnd w:id="151"/>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2" w:name="_Toc230719354"/>
      <w:r w:rsidRPr="004A0A74">
        <w:rPr>
          <w:rStyle w:val="Char"/>
          <w:rtl/>
        </w:rPr>
        <w:t>الْعَاقِلُ يَعْلَمُ أَنَّ حَيَاتَهُ الصَّحِيحَةَ حَيَاةُ السَّعَادَةِ وَالطُّمَأْنِينَةِ، وَأَنَّهَا قَصِيرَةٌ جِدَّاً، فَلاَ يُقَصِّرُهَا بِالْهَمِّ، وَالاسْتِرْسَالِ مَعَ الأَكْدَارِ؛ فَإِنَّ ذَلِكَ ضِدَّ الْحَيَاةِ الصِّحْيَّةِ.</w:t>
      </w:r>
      <w:bookmarkEnd w:id="152"/>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3" w:name="_Toc230719355"/>
      <w:r w:rsidRPr="004A0A74">
        <w:rPr>
          <w:rStyle w:val="Char"/>
          <w:rtl/>
        </w:rPr>
        <w:t xml:space="preserve">إِذَا أَصَابَهُ مَكْرُوهٌ قَارَنَ بَيْنَ بَقِيَّةِ النِّعَمِ الْحَاصِلَةِ لَهُ دِينِيَّةً أَوْ دُنْيَوِيَّةً، </w:t>
      </w:r>
      <w:r w:rsidRPr="004A0A74">
        <w:rPr>
          <w:rStyle w:val="Char"/>
          <w:rtl/>
        </w:rPr>
        <w:lastRenderedPageBreak/>
        <w:t>وَبَيْنَ مَا أَصَابَهُ مِنَ الْمَكْرُوهِ، فَعِنْدَ الْمُقَارَنَةِ يَتَّضِحُ كَثْرَةُ مَا هُوَ فِيهِ مِنَ النِّعَمِ، وَكَذَلِكَ يُقَارِنُ بَيْنَ مَا يَخَافُهُ مِنْ حُدُوثِ ضَرَرٍ عَلَيْهَ، وَبَيْنَ الاحْتِمَالاتِ الْكَثِيرَةِ فِي السَّلاَمَةِ، فَلاَ يَدَعُ الاحْتِمَالَ الضَّعِيفَ يَغْلِبُ الاحْتِمَالاَتِ الْكَثِيرَةَ الْقَوِيَّةَ، وَبِذَلِكَ يَزُولُ هَمُّهُ وَخَوْفُهُ.</w:t>
      </w:r>
      <w:bookmarkEnd w:id="153"/>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4" w:name="_Toc230719356"/>
      <w:r w:rsidRPr="004A0A74">
        <w:rPr>
          <w:rStyle w:val="Char"/>
          <w:rtl/>
        </w:rPr>
        <w:t>يَعْرِفُ أَنَّ أَذِيَّةَ النَّاسِ لاَ تَضُرُّهُ، خُصُوصَاً فِي الأَقْوَالِ الْخَبِيثَةِ؛ بَلْ تَضُرُّهُمْ فَلاَ يَضَعُ لَهَا بَالاً، وَلاَ فِكْراً حَتَّى لاَ تَضُرَّهُ.</w:t>
      </w:r>
      <w:bookmarkEnd w:id="154"/>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5" w:name="_Toc230719357"/>
      <w:r w:rsidRPr="004A0A74">
        <w:rPr>
          <w:rStyle w:val="Char"/>
          <w:rtl/>
        </w:rPr>
        <w:t>يَجْعَلُ أَفْكَارَهُ فِيمَا يَعُودُ عَلَيْهِ بِالنَّفْعِ فِي الدِّينِ وَالدُّنْيَا.</w:t>
      </w:r>
      <w:bookmarkEnd w:id="155"/>
    </w:p>
    <w:p w:rsidR="00466507" w:rsidRPr="004A0A74" w:rsidRDefault="00466507" w:rsidP="00CD2A36">
      <w:pPr>
        <w:pStyle w:val="NormalWeb"/>
        <w:widowControl w:val="0"/>
        <w:numPr>
          <w:ilvl w:val="0"/>
          <w:numId w:val="31"/>
        </w:numPr>
        <w:bidi/>
        <w:spacing w:before="0" w:beforeAutospacing="0" w:after="0" w:afterAutospacing="0"/>
        <w:ind w:left="794" w:hanging="454"/>
        <w:jc w:val="both"/>
        <w:rPr>
          <w:rStyle w:val="Char"/>
          <w:rtl/>
        </w:rPr>
      </w:pPr>
      <w:bookmarkStart w:id="156" w:name="_Toc230719358"/>
      <w:r w:rsidRPr="004A0A74">
        <w:rPr>
          <w:rStyle w:val="Char"/>
          <w:rtl/>
        </w:rPr>
        <w:t xml:space="preserve"> لاَ يَطْلُبُ الْعَبْدُ الشُّكْرَ عَلَى الْمَعْرُوفِ الَّذِي بَذَلَهُ، وَأَحْسَنَ بِهَ، إِلاَّ مِنَ اللَّهِ، وَيَعْلَمُ أَنَّ هَذَا مُعَامَلَةٌ مِنْهُ مَعَ اللَّهِ، فَلاَ يُبَالِي بِشُكْرِ مَنْ أَنْعَمَ عَلَيْهِ: </w:t>
      </w:r>
      <w:bookmarkEnd w:id="156"/>
      <w:r w:rsidR="00CD2A36" w:rsidRPr="00CD2A36">
        <w:rPr>
          <w:rFonts w:cs="Traditional Arabic"/>
          <w:spacing w:val="-6"/>
          <w:position w:val="-6"/>
          <w:sz w:val="32"/>
          <w:szCs w:val="28"/>
          <w:rtl/>
        </w:rPr>
        <w:t>﴿</w:t>
      </w:r>
      <w:r w:rsidR="00CD2A36" w:rsidRPr="003F145E">
        <w:rPr>
          <w:rStyle w:val="Char3"/>
          <w:rtl/>
        </w:rPr>
        <w:t>إِنَّمَا نُطْعِمُكُمْ لِوَجْهِ اللَّهِ لَا نُرِيدُ مِنْكُمْ جَزَاءً وَلَا شُكُورًا٩</w:t>
      </w:r>
      <w:r w:rsidR="00CD2A36" w:rsidRPr="00CD2A36">
        <w:rPr>
          <w:rFonts w:cs="Traditional Arabic" w:hint="cs"/>
          <w:spacing w:val="-6"/>
          <w:position w:val="-6"/>
          <w:sz w:val="32"/>
          <w:szCs w:val="28"/>
          <w:rtl/>
        </w:rPr>
        <w:t>﴾</w:t>
      </w:r>
      <w:r w:rsidR="00CD2A36" w:rsidRPr="003F145E">
        <w:rPr>
          <w:rStyle w:val="Char4"/>
          <w:rtl/>
        </w:rPr>
        <w:t xml:space="preserve"> [الإنسان: 9]</w:t>
      </w:r>
      <w:r w:rsidRPr="004A0A74">
        <w:rPr>
          <w:rStyle w:val="Char"/>
          <w:rtl/>
        </w:rPr>
        <w:t>.</w:t>
      </w:r>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7" w:name="_Toc230719359"/>
      <w:r w:rsidRPr="004A0A74">
        <w:rPr>
          <w:rStyle w:val="Char"/>
          <w:rtl/>
        </w:rPr>
        <w:t>جَعْلُ الأُمُورِ النَّافِعَةِ نُصْبَ الْعَيْنَيْنِ، وَالْعَمَلُ عَلَى تَحْقِيقِهَا، وَعَدَمُ الالْتِفَاتِ إِلَى الأُمُورِ الضَّارَّةِ، فَلاَ يُشْغِلُ بِهَا ذِهْنَهُ، وَلاَ فِكْرَهُ.</w:t>
      </w:r>
      <w:bookmarkEnd w:id="157"/>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8" w:name="_Toc230719360"/>
      <w:r w:rsidRPr="004A0A74">
        <w:rPr>
          <w:rStyle w:val="Char"/>
          <w:rtl/>
        </w:rPr>
        <w:t>حَسْمُ الأَعْمَالِ فِي الْحَالِ، وَالتَّفَرُّغُ فِي الْمُسْتَقْبَلِ حَتَّى يَأْتِيَ لِلأَعْمَالِ الْمُسْتَقْبَلَةِ بِقُوَّةِ تَفْكِيرٍ وَعَمَلٍ.</w:t>
      </w:r>
      <w:bookmarkEnd w:id="158"/>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59" w:name="_Toc230719361"/>
      <w:r w:rsidRPr="004A0A74">
        <w:rPr>
          <w:rStyle w:val="Char"/>
          <w:rtl/>
        </w:rPr>
        <w:t xml:space="preserve">يَتَخَيَّرُ مِنَ الأَعْمَالِ النَّافِعَةِ وَالْعُلُومِ النَّافِعَةِ الأَهَمَّ فَالأَهَمَّ، وَخَاصَّةً مَا تَشْتَدُّ الرَّغْبَةُ فِيهِ، وَيَسْتَعِينُ عَلَى ذَلِكَ بِاللَّهِ، ثُمَّ بِالْمُشَاوَرَةِ، فَإِذَا تَحَقَّقَتِ الْمَصْلَحَةُ، وَعَزَمَ، تَوَكَّلَ عَلَى اللَّهِ </w:t>
      </w:r>
      <w:r w:rsidR="00296E6D" w:rsidRPr="00296E6D">
        <w:rPr>
          <w:rStyle w:val="Char"/>
          <w:rFonts w:cs="CTraditional Arabic"/>
          <w:szCs w:val="28"/>
          <w:rtl/>
        </w:rPr>
        <w:t>ﻷ</w:t>
      </w:r>
      <w:r w:rsidRPr="004A0A74">
        <w:rPr>
          <w:rStyle w:val="Char"/>
          <w:rtl/>
        </w:rPr>
        <w:t>.</w:t>
      </w:r>
      <w:bookmarkEnd w:id="159"/>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60" w:name="_Toc230719362"/>
      <w:r w:rsidRPr="004A0A74">
        <w:rPr>
          <w:rStyle w:val="Char"/>
          <w:rtl/>
        </w:rPr>
        <w:t>التَّحَدُّثَ بِنِعَمِ اللَّهِ الظَّاهِرَةِ وَالبَاطِنَةِ؛ فَإِنَّ مَعْرِفَتَهَا، وَالتَّحَدُّثَ بِهَا يَدْفَعُ اللَّهُ بِهِ الهَمَّ، وَالْغَمَّ، وَيَحُثُّ الْعَبِدَ عَلَى الشُّكْرِ.</w:t>
      </w:r>
      <w:bookmarkEnd w:id="160"/>
    </w:p>
    <w:p w:rsidR="00466507" w:rsidRPr="004A0A74" w:rsidRDefault="00466507" w:rsidP="00340055">
      <w:pPr>
        <w:pStyle w:val="NormalWeb"/>
        <w:widowControl w:val="0"/>
        <w:numPr>
          <w:ilvl w:val="0"/>
          <w:numId w:val="31"/>
        </w:numPr>
        <w:bidi/>
        <w:spacing w:before="0" w:beforeAutospacing="0" w:after="0" w:afterAutospacing="0"/>
        <w:ind w:left="794" w:hanging="454"/>
        <w:jc w:val="both"/>
        <w:rPr>
          <w:rStyle w:val="Char"/>
          <w:rtl/>
        </w:rPr>
      </w:pPr>
      <w:bookmarkStart w:id="161" w:name="_Toc230719363"/>
      <w:r w:rsidRPr="004A0A74">
        <w:rPr>
          <w:rStyle w:val="Char"/>
          <w:rtl/>
        </w:rPr>
        <w:lastRenderedPageBreak/>
        <w:t xml:space="preserve">مُعَامَلَةُ الزَّوْجَةِ، وَالْقَرِيبِ، وَالْمُعَاملِ، وَكُلِّ مَنْ بَيْنَكَ وَبَيْنَهُ عَلاَقَةٌ، إِذَا وَجَدْتَ بِهِ عَيْبَاً بِمَعْرِفَةِ مَا لَهُ مِنَ الْمَحَاسِنِ، وَمُقَارَنَةِ ذَلِكَ، </w:t>
      </w:r>
      <w:r w:rsidRPr="00CD2A36">
        <w:rPr>
          <w:rStyle w:val="Char"/>
          <w:rFonts w:hAnsi="Times New Roman"/>
          <w:spacing w:val="-6"/>
          <w:rtl/>
        </w:rPr>
        <w:t xml:space="preserve">فَبِمُلاَحَظَةِ ذَلِكَ تَدُومُ الصُّحْبَةُ، وَيَنْشَرِحُ الصَّدْرُ؛ وَلِهَذَا قَالَ النَّبِيُّ </w:t>
      </w:r>
      <w:r w:rsidR="00296E6D" w:rsidRPr="00CD2A36">
        <w:rPr>
          <w:rFonts w:cs="CTraditional Arabic"/>
          <w:spacing w:val="-6"/>
          <w:sz w:val="36"/>
          <w:szCs w:val="28"/>
          <w:rtl/>
        </w:rPr>
        <w:t>ج</w:t>
      </w:r>
      <w:r w:rsidRPr="004A0A74">
        <w:rPr>
          <w:rStyle w:val="Char"/>
          <w:rtl/>
        </w:rPr>
        <w:t xml:space="preserve">: </w:t>
      </w:r>
      <w:r w:rsidRPr="00CD2A36">
        <w:rPr>
          <w:rStyle w:val="Char"/>
          <w:rtl/>
        </w:rPr>
        <w:t>((</w:t>
      </w:r>
      <w:r w:rsidRPr="004A0A74">
        <w:rPr>
          <w:rStyle w:val="Char5"/>
          <w:rtl/>
        </w:rPr>
        <w:t>لا يَفْرَكْ مُؤْمِنٌ مُؤْمِنَةً، إِنْ كَرِهَ مِنْهَا خُلُقَاً، رَضِيَ مِنْهَا آخَرَ</w:t>
      </w:r>
      <w:r w:rsidRPr="00CD2A36">
        <w:rPr>
          <w:rStyle w:val="Char"/>
          <w:rtl/>
        </w:rPr>
        <w:t>))</w:t>
      </w:r>
      <w:bookmarkEnd w:id="161"/>
      <w:r w:rsidRPr="00337F8A">
        <w:rPr>
          <w:rStyle w:val="FootnoteReference"/>
          <w:rFonts w:cs="Traditional Arabic"/>
          <w:szCs w:val="32"/>
          <w:rtl/>
        </w:rPr>
        <w:t>(</w:t>
      </w:r>
      <w:r w:rsidRPr="00337F8A">
        <w:rPr>
          <w:rStyle w:val="FootnoteReference"/>
          <w:rFonts w:cs="Traditional Arabic"/>
          <w:szCs w:val="32"/>
          <w:rtl/>
        </w:rPr>
        <w:footnoteReference w:id="62"/>
      </w:r>
      <w:r w:rsidRPr="00337F8A">
        <w:rPr>
          <w:rStyle w:val="FootnoteReference"/>
          <w:rFonts w:cs="Traditional Arabic"/>
          <w:szCs w:val="32"/>
          <w:rtl/>
        </w:rPr>
        <w:t>)</w:t>
      </w:r>
      <w:r w:rsidRPr="004A0A74">
        <w:rPr>
          <w:rStyle w:val="Char"/>
          <w:rtl/>
        </w:rPr>
        <w:t>.</w:t>
      </w:r>
    </w:p>
    <w:p w:rsidR="00466507" w:rsidRPr="004A0A74" w:rsidRDefault="00466507" w:rsidP="00CD2A36">
      <w:pPr>
        <w:pStyle w:val="NormalWeb"/>
        <w:widowControl w:val="0"/>
        <w:numPr>
          <w:ilvl w:val="0"/>
          <w:numId w:val="31"/>
        </w:numPr>
        <w:bidi/>
        <w:spacing w:before="0" w:beforeAutospacing="0" w:after="0" w:afterAutospacing="0"/>
        <w:ind w:left="794" w:hanging="454"/>
        <w:jc w:val="both"/>
        <w:rPr>
          <w:rStyle w:val="Char"/>
          <w:rtl/>
        </w:rPr>
      </w:pPr>
      <w:bookmarkStart w:id="162" w:name="_Toc230719364"/>
      <w:r w:rsidRPr="004A0A74">
        <w:rPr>
          <w:rStyle w:val="Char"/>
          <w:rtl/>
        </w:rPr>
        <w:t xml:space="preserve">الدُّعَاءُ بِصَلاَحِ الأُمُورِ كُلِّهَا، وَأَعْظَمُ ذَلِكَ: </w:t>
      </w:r>
      <w:r w:rsidR="00CD2A36">
        <w:rPr>
          <w:rStyle w:val="Char"/>
          <w:rFonts w:hint="cs"/>
          <w:rtl/>
        </w:rPr>
        <w:t>«</w:t>
      </w:r>
      <w:r w:rsidRPr="004A0A74">
        <w:rPr>
          <w:rStyle w:val="Char5"/>
          <w:rtl/>
        </w:rPr>
        <w:t>اَللَّهُمَّ أَصْلِحْ لِي دِينِي اَلَّذِي هُوَ عِصْمَةُ أَمْرِي, وَأَصْلِحْ لِي دُنْيَايَ اَلَّتِي فِيهَا مَعَاشِي, وَأَصْلِحْ لِي آخِرَتِي اَلَّتِي إِلَيْهَا مَعَادِي, وَاجْعَلِ اَلْحَيَاةَ زِيَادَةً لِي فِي كُلِّ خَيْرٍ, وَاجْعَلِ اَلْمَوْتَ رَاحَةً لِي مِنْ كُلِّ شَرٍّ</w:t>
      </w:r>
      <w:bookmarkEnd w:id="162"/>
      <w:r w:rsidR="00CD2A36">
        <w:rPr>
          <w:rStyle w:val="Char"/>
          <w:rFonts w:hint="cs"/>
          <w:rtl/>
        </w:rPr>
        <w:t>»</w:t>
      </w:r>
      <w:r w:rsidRPr="00337F8A">
        <w:rPr>
          <w:rStyle w:val="FootnoteReference"/>
          <w:rFonts w:cs="Traditional Arabic"/>
          <w:szCs w:val="32"/>
          <w:rtl/>
        </w:rPr>
        <w:t>(</w:t>
      </w:r>
      <w:r w:rsidRPr="00337F8A">
        <w:rPr>
          <w:rStyle w:val="FootnoteReference"/>
          <w:rFonts w:cs="Traditional Arabic"/>
          <w:szCs w:val="32"/>
          <w:rtl/>
        </w:rPr>
        <w:footnoteReference w:id="63"/>
      </w:r>
      <w:r w:rsidRPr="00337F8A">
        <w:rPr>
          <w:rStyle w:val="FootnoteReference"/>
          <w:rFonts w:cs="Traditional Arabic"/>
          <w:szCs w:val="32"/>
          <w:rtl/>
        </w:rPr>
        <w:t>)</w:t>
      </w:r>
      <w:r w:rsidRPr="004A0A74">
        <w:rPr>
          <w:rStyle w:val="Char"/>
          <w:rtl/>
        </w:rPr>
        <w:t xml:space="preserve">، وَكَذَلِكَ: </w:t>
      </w:r>
      <w:r w:rsidR="00CD2A36">
        <w:rPr>
          <w:rStyle w:val="Char"/>
          <w:rFonts w:hint="cs"/>
          <w:rtl/>
        </w:rPr>
        <w:t>«</w:t>
      </w:r>
      <w:r w:rsidRPr="004A0A74">
        <w:rPr>
          <w:rStyle w:val="Char5"/>
          <w:rtl/>
        </w:rPr>
        <w:t>اللَّهُمَّ رَحْمَتَكَ أَرْجُو فَلَا تَكِلْنِي إِلَى نَفْسِي طَرْفَةَ عَيْنٍ، وَأَصْلِحْ لِي شَأْنِي كُلَّهُ لَا إِلَهَ إِلَّا أَنْتَ</w:t>
      </w:r>
      <w:r w:rsidRPr="004A0A74">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64"/>
      </w:r>
      <w:r w:rsidRPr="00337F8A">
        <w:rPr>
          <w:rStyle w:val="FootnoteReference"/>
          <w:rFonts w:cs="Traditional Arabic"/>
          <w:szCs w:val="32"/>
          <w:rtl/>
        </w:rPr>
        <w:t>)</w:t>
      </w:r>
      <w:r w:rsidRPr="004A0A74">
        <w:rPr>
          <w:rStyle w:val="Char"/>
          <w:rtl/>
        </w:rPr>
        <w:t>.</w:t>
      </w:r>
    </w:p>
    <w:p w:rsidR="00466507" w:rsidRPr="004A0A74" w:rsidRDefault="00466507" w:rsidP="00CD2A36">
      <w:pPr>
        <w:pStyle w:val="NormalWeb"/>
        <w:widowControl w:val="0"/>
        <w:numPr>
          <w:ilvl w:val="0"/>
          <w:numId w:val="31"/>
        </w:numPr>
        <w:bidi/>
        <w:spacing w:before="0" w:beforeAutospacing="0" w:after="0" w:afterAutospacing="0"/>
        <w:ind w:left="794" w:hanging="454"/>
        <w:jc w:val="both"/>
        <w:rPr>
          <w:rStyle w:val="Char"/>
          <w:rtl/>
        </w:rPr>
      </w:pPr>
      <w:bookmarkStart w:id="163" w:name="_Toc230719365"/>
      <w:r w:rsidRPr="004A0A74">
        <w:rPr>
          <w:rStyle w:val="Char"/>
          <w:rtl/>
        </w:rPr>
        <w:t xml:space="preserve">الْجِهَادُ فِي سَبِيلِ اللَّهِ؛ لِقَوْلِ النَّبِيِّ </w:t>
      </w:r>
      <w:r w:rsidR="00296E6D" w:rsidRPr="00296E6D">
        <w:rPr>
          <w:rFonts w:cs="CTraditional Arabic"/>
          <w:sz w:val="36"/>
          <w:szCs w:val="28"/>
          <w:rtl/>
        </w:rPr>
        <w:t>ج</w:t>
      </w:r>
      <w:r w:rsidRPr="004A0A74">
        <w:rPr>
          <w:rStyle w:val="Char"/>
          <w:rtl/>
        </w:rPr>
        <w:t xml:space="preserve">: </w:t>
      </w:r>
      <w:r w:rsidR="00CD2A36">
        <w:rPr>
          <w:rStyle w:val="Char"/>
          <w:rFonts w:hint="cs"/>
          <w:rtl/>
        </w:rPr>
        <w:t>«</w:t>
      </w:r>
      <w:r w:rsidRPr="004A0A74">
        <w:rPr>
          <w:rStyle w:val="Char5"/>
          <w:rtl/>
        </w:rPr>
        <w:t>جَاهِدُوا فِي سَبِيلِ اللَّهِ؛ فَإِنَّ الْجِهَادَ فِي سَبِيلِ اللَّهِ بَابٌ مِنْ أَبْوَابِ الْجَنَّةِ، يُنَجِّي اللَّهُ بِهِ مِنْ الْهَمِّ وَالْغَمِّ</w:t>
      </w:r>
      <w:r w:rsidRPr="004A0A74">
        <w:rPr>
          <w:rStyle w:val="Char"/>
          <w:rtl/>
        </w:rPr>
        <w:t>»</w:t>
      </w:r>
      <w:bookmarkEnd w:id="163"/>
      <w:r w:rsidRPr="00337F8A">
        <w:rPr>
          <w:rStyle w:val="FootnoteReference"/>
          <w:rFonts w:cs="Traditional Arabic"/>
          <w:szCs w:val="32"/>
          <w:rtl/>
        </w:rPr>
        <w:t>(</w:t>
      </w:r>
      <w:r w:rsidRPr="00337F8A">
        <w:rPr>
          <w:rStyle w:val="FootnoteReference"/>
          <w:rFonts w:cs="Traditional Arabic"/>
          <w:szCs w:val="32"/>
          <w:rtl/>
        </w:rPr>
        <w:footnoteReference w:id="65"/>
      </w:r>
      <w:r w:rsidRPr="00337F8A">
        <w:rPr>
          <w:rStyle w:val="FootnoteReference"/>
          <w:rFonts w:cs="Traditional Arabic"/>
          <w:szCs w:val="32"/>
          <w:rtl/>
        </w:rPr>
        <w:t>)</w:t>
      </w:r>
      <w:r w:rsidRPr="004A0A74">
        <w:rPr>
          <w:rStyle w:val="Char"/>
          <w:rtl/>
        </w:rPr>
        <w:t>.</w:t>
      </w:r>
    </w:p>
    <w:p w:rsidR="00466507" w:rsidRPr="00CD2A36" w:rsidRDefault="00466507" w:rsidP="00296E6D">
      <w:pPr>
        <w:pStyle w:val="NormalWeb"/>
        <w:widowControl w:val="0"/>
        <w:bidi/>
        <w:spacing w:before="0" w:beforeAutospacing="0" w:after="0" w:afterAutospacing="0"/>
        <w:ind w:firstLine="284"/>
        <w:jc w:val="both"/>
        <w:rPr>
          <w:rStyle w:val="Char"/>
          <w:rFonts w:hAnsi="Times New Roman"/>
          <w:spacing w:val="-6"/>
          <w:rtl/>
        </w:rPr>
      </w:pPr>
      <w:bookmarkStart w:id="164" w:name="_Toc230719366"/>
      <w:r w:rsidRPr="00CD2A36">
        <w:rPr>
          <w:rStyle w:val="Char"/>
          <w:rFonts w:hAnsi="Times New Roman"/>
          <w:spacing w:val="-6"/>
          <w:rtl/>
        </w:rPr>
        <w:t xml:space="preserve">وَهَذِهِ الأَسْبَابُ وَالْوَسَائِلُ: عِلاَجٌ مُفِيدٌ لِلأَمْرَاضِ النَّفْسِيَّةِ، وَمِنْ أَعْظَمِ الْعِلاَجِ </w:t>
      </w:r>
      <w:r w:rsidRPr="00CD2A36">
        <w:rPr>
          <w:rStyle w:val="Char"/>
          <w:rFonts w:hAnsi="Times New Roman"/>
          <w:spacing w:val="-6"/>
          <w:rtl/>
        </w:rPr>
        <w:lastRenderedPageBreak/>
        <w:t>لِلْقَلَقِ النَّفْسِيِّ لِمَنْ تَدَبَّرَهَا، وَعَمِلَ بِهَا بِصِدْقٍ وَإِخْلاَصٍ، وَقَدْ عَالَجَ بِهَا بَعْضُ الْعُلَمَاءِ كَثِيرَاً مِنَ الْحَالاَتِ وَالأَمْرَاضِ النَّفْسِيَّةِ، فَنَفَعَ اللَّهُ بِهَا نَفْعَاً عَظِيمَاً</w:t>
      </w:r>
      <w:bookmarkEnd w:id="164"/>
      <w:r w:rsidRPr="00337F8A">
        <w:rPr>
          <w:rStyle w:val="FootnoteReference"/>
          <w:rFonts w:cs="Traditional Arabic"/>
          <w:spacing w:val="-6"/>
          <w:szCs w:val="32"/>
          <w:rtl/>
        </w:rPr>
        <w:t>(</w:t>
      </w:r>
      <w:r w:rsidRPr="00337F8A">
        <w:rPr>
          <w:rStyle w:val="FootnoteReference"/>
          <w:rFonts w:cs="Traditional Arabic"/>
          <w:spacing w:val="-6"/>
          <w:szCs w:val="32"/>
          <w:rtl/>
        </w:rPr>
        <w:footnoteReference w:id="66"/>
      </w:r>
      <w:r w:rsidRPr="00337F8A">
        <w:rPr>
          <w:rStyle w:val="FootnoteReference"/>
          <w:rFonts w:cs="Traditional Arabic"/>
          <w:spacing w:val="-6"/>
          <w:szCs w:val="32"/>
          <w:rtl/>
        </w:rPr>
        <w:t>)</w:t>
      </w:r>
      <w:r w:rsidRPr="00CD2A36">
        <w:rPr>
          <w:rStyle w:val="Char"/>
          <w:rFonts w:hAnsi="Times New Roman"/>
          <w:spacing w:val="-6"/>
          <w:rtl/>
        </w:rPr>
        <w:t>.</w:t>
      </w:r>
    </w:p>
    <w:p w:rsidR="00466507" w:rsidRPr="002277A6" w:rsidRDefault="00466507" w:rsidP="00466507">
      <w:pPr>
        <w:pStyle w:val="a2"/>
        <w:rPr>
          <w:rtl/>
        </w:rPr>
      </w:pPr>
      <w:bookmarkStart w:id="165" w:name="_Toc230719367"/>
      <w:bookmarkStart w:id="166" w:name="_Toc230720122"/>
      <w:bookmarkStart w:id="167" w:name="_Toc232601235"/>
      <w:bookmarkStart w:id="168" w:name="_Toc459765454"/>
      <w:r w:rsidRPr="002277A6">
        <w:rPr>
          <w:rtl/>
        </w:rPr>
        <w:t>5- عِلاَجُ الْقرْحَةِ وَالْجُرْحِ</w:t>
      </w:r>
      <w:bookmarkEnd w:id="165"/>
      <w:bookmarkEnd w:id="166"/>
      <w:bookmarkEnd w:id="167"/>
      <w:bookmarkEnd w:id="168"/>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69" w:name="_Toc230719368"/>
      <w:r w:rsidRPr="004A0A74">
        <w:rPr>
          <w:rStyle w:val="Char"/>
          <w:rtl/>
        </w:rPr>
        <w:t xml:space="preserve">كَانَ رَسُولُ اللَّهِ </w:t>
      </w:r>
      <w:r w:rsidR="00296E6D" w:rsidRPr="00296E6D">
        <w:rPr>
          <w:rFonts w:cs="CTraditional Arabic"/>
          <w:sz w:val="36"/>
          <w:szCs w:val="28"/>
          <w:rtl/>
        </w:rPr>
        <w:t>ج</w:t>
      </w:r>
      <w:r w:rsidRPr="004A0A74">
        <w:rPr>
          <w:rStyle w:val="Char"/>
          <w:rtl/>
        </w:rPr>
        <w:t xml:space="preserve"> إِذَا اشْتَكى الإنْسَانُ، أَوْ كَانَتْ بِهِ قرْحَةٌ، أَوْ جُرْحٌ، قَالَ بِأُصْبُعِهِ هكَذا، وَوَضَعَ سُفْيَانُ سَبَّابَتَهُ بِالأَرْضِ، ثُمَّ رَفَعَها وقال: ((</w:t>
      </w:r>
      <w:r w:rsidRPr="004A0A74">
        <w:rPr>
          <w:rStyle w:val="Char5"/>
          <w:rtl/>
        </w:rPr>
        <w:t>بِسمِ اللهِ، تُرْبَةُ أرْضِنَا، بِرِيقَةِ بَعْضِنَا، يُشْفَى بِهِ سَقِيمُنَا، بإذْنِ رَبِّنَا</w:t>
      </w:r>
      <w:r w:rsidRPr="00CD2A36">
        <w:rPr>
          <w:rStyle w:val="Char"/>
          <w:rtl/>
        </w:rPr>
        <w:t>))</w:t>
      </w:r>
      <w:bookmarkEnd w:id="169"/>
      <w:r w:rsidRPr="00337F8A">
        <w:rPr>
          <w:rStyle w:val="FootnoteReference"/>
          <w:rFonts w:cs="Traditional Arabic"/>
          <w:szCs w:val="32"/>
          <w:rtl/>
        </w:rPr>
        <w:t>(</w:t>
      </w:r>
      <w:r w:rsidRPr="00337F8A">
        <w:rPr>
          <w:rStyle w:val="FootnoteReference"/>
          <w:rFonts w:cs="Traditional Arabic"/>
          <w:szCs w:val="32"/>
          <w:rtl/>
        </w:rPr>
        <w:footnoteReference w:id="67"/>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170" w:name="_Toc230719369"/>
      <w:r w:rsidRPr="004A0A74">
        <w:rPr>
          <w:rStyle w:val="Char"/>
          <w:rtl/>
        </w:rPr>
        <w:t>وَمَعْنَى الْحَدِيثِ: أَنَّهُ يَأْخُذُ مِنْ رِيقَةِ نَفْسِهِ عَلَى أَصْبَعِهِ السَّبَّابَةِ، ثُمَّ يَضَعُهَا عَلَى التُّرَابِ فَيَعْلَقُ بِهَا مِنْهُ شَيْءٌ، فَيَمْسَحُ بِهِ عَلَى الْمَوْضِعِ الْجَرِيحِ، أَوِ الْعَلِيلِ، وَيَقُولُ هَذَا الْكَلاَمَ فِي حَالِ الْمَسْحِ</w:t>
      </w:r>
      <w:bookmarkEnd w:id="170"/>
      <w:r w:rsidRPr="00337F8A">
        <w:rPr>
          <w:rStyle w:val="FootnoteReference"/>
          <w:rFonts w:cs="Traditional Arabic"/>
          <w:szCs w:val="32"/>
          <w:rtl/>
        </w:rPr>
        <w:t>(</w:t>
      </w:r>
      <w:r w:rsidRPr="00337F8A">
        <w:rPr>
          <w:rStyle w:val="FootnoteReference"/>
          <w:rFonts w:cs="Traditional Arabic"/>
          <w:szCs w:val="32"/>
          <w:rtl/>
        </w:rPr>
        <w:footnoteReference w:id="68"/>
      </w:r>
      <w:r w:rsidRPr="00337F8A">
        <w:rPr>
          <w:rStyle w:val="FootnoteReference"/>
          <w:rFonts w:cs="Traditional Arabic"/>
          <w:szCs w:val="32"/>
          <w:rtl/>
        </w:rPr>
        <w:t>)</w:t>
      </w:r>
      <w:r w:rsidRPr="004A0A74">
        <w:rPr>
          <w:rStyle w:val="Char"/>
          <w:rtl/>
        </w:rPr>
        <w:t>.</w:t>
      </w:r>
    </w:p>
    <w:p w:rsidR="00466507" w:rsidRDefault="00466507" w:rsidP="00466507">
      <w:pPr>
        <w:pStyle w:val="a2"/>
        <w:rPr>
          <w:rtl/>
        </w:rPr>
      </w:pPr>
      <w:bookmarkStart w:id="171" w:name="_Toc230719370"/>
      <w:bookmarkStart w:id="172" w:name="_Toc230720123"/>
      <w:bookmarkStart w:id="173" w:name="_Toc232601236"/>
      <w:bookmarkStart w:id="174" w:name="_Toc459765455"/>
      <w:r w:rsidRPr="001402B0">
        <w:rPr>
          <w:rtl/>
        </w:rPr>
        <w:t>6- ع</w:t>
      </w:r>
      <w:r>
        <w:rPr>
          <w:rtl/>
        </w:rPr>
        <w:t>ِ</w:t>
      </w:r>
      <w:r w:rsidRPr="001402B0">
        <w:rPr>
          <w:rtl/>
        </w:rPr>
        <w:t>لا</w:t>
      </w:r>
      <w:r>
        <w:rPr>
          <w:rtl/>
        </w:rPr>
        <w:t>َ</w:t>
      </w:r>
      <w:r w:rsidRPr="001402B0">
        <w:rPr>
          <w:rtl/>
        </w:rPr>
        <w:t>ج</w:t>
      </w:r>
      <w:r>
        <w:rPr>
          <w:rtl/>
        </w:rPr>
        <w:t>ُ</w:t>
      </w:r>
      <w:r w:rsidRPr="001402B0">
        <w:rPr>
          <w:rtl/>
        </w:rPr>
        <w:t xml:space="preserve"> ال</w:t>
      </w:r>
      <w:r>
        <w:rPr>
          <w:rtl/>
        </w:rPr>
        <w:t>ْ</w:t>
      </w:r>
      <w:r w:rsidRPr="001402B0">
        <w:rPr>
          <w:rtl/>
        </w:rPr>
        <w:t>م</w:t>
      </w:r>
      <w:r>
        <w:rPr>
          <w:rtl/>
        </w:rPr>
        <w:t>ُ</w:t>
      </w:r>
      <w:r w:rsidRPr="001402B0">
        <w:rPr>
          <w:rtl/>
        </w:rPr>
        <w:t>ص</w:t>
      </w:r>
      <w:r>
        <w:rPr>
          <w:rtl/>
        </w:rPr>
        <w:t>ِ</w:t>
      </w:r>
      <w:r w:rsidRPr="001402B0">
        <w:rPr>
          <w:rtl/>
        </w:rPr>
        <w:t>يب</w:t>
      </w:r>
      <w:r>
        <w:rPr>
          <w:rtl/>
        </w:rPr>
        <w:t>َ</w:t>
      </w:r>
      <w:r w:rsidRPr="001402B0">
        <w:rPr>
          <w:rtl/>
        </w:rPr>
        <w:t>ة</w:t>
      </w:r>
      <w:r>
        <w:rPr>
          <w:rtl/>
        </w:rPr>
        <w:t>ِ</w:t>
      </w:r>
      <w:bookmarkEnd w:id="171"/>
      <w:bookmarkEnd w:id="172"/>
      <w:bookmarkEnd w:id="173"/>
      <w:bookmarkEnd w:id="174"/>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r w:rsidRPr="00CD2A36">
        <w:rPr>
          <w:rFonts w:cs="Traditional Arabic"/>
          <w:position w:val="-6"/>
          <w:sz w:val="32"/>
          <w:szCs w:val="28"/>
          <w:rtl/>
        </w:rPr>
        <w:t>﴿</w:t>
      </w:r>
      <w:r w:rsidRPr="003F145E">
        <w:rPr>
          <w:rStyle w:val="Char3"/>
          <w:rtl/>
        </w:rPr>
        <w:t xml:space="preserve">مَا أَصَابَ مِنْ مُصِيبَةٍ فِي الْأَرْضِ وَلَا فِي أَنْفُسِكُمْ إِلَّا فِي كِتَابٍ مِنْ قَبْلِ أَنْ نَبْرَأَهَا  إِنَّ ذَلِكَ عَلَى اللَّهِ يَسِيرٌ٢٢ لِكَيْلَا تَأْسَوْا عَلَى مَا </w:t>
      </w:r>
      <w:r w:rsidRPr="003F145E">
        <w:rPr>
          <w:rStyle w:val="Char3"/>
          <w:rtl/>
        </w:rPr>
        <w:lastRenderedPageBreak/>
        <w:t>فَاتَكُمْ وَلَا تَفْرَحُوا بِمَا آتَاكُمْ  وَاللَّهُ لَا يُحِبُّ كُلَّ مُخْتَالٍ فَخُورٍ٢٣</w:t>
      </w:r>
      <w:r w:rsidRPr="00CD2A36">
        <w:rPr>
          <w:rFonts w:cs="Traditional Arabic" w:hint="cs"/>
          <w:position w:val="-6"/>
          <w:sz w:val="32"/>
          <w:szCs w:val="28"/>
          <w:rtl/>
        </w:rPr>
        <w:t>﴾</w:t>
      </w:r>
      <w:r w:rsidRPr="003F145E">
        <w:rPr>
          <w:rStyle w:val="Char4"/>
          <w:rtl/>
        </w:rPr>
        <w:t xml:space="preserve"> [الحديد: 22-23]</w:t>
      </w:r>
      <w:r w:rsidR="00466507" w:rsidRPr="004A0A74">
        <w:rPr>
          <w:rStyle w:val="Char"/>
          <w:rtl/>
        </w:rPr>
        <w:t>.</w:t>
      </w:r>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r w:rsidRPr="00CD2A36">
        <w:rPr>
          <w:rFonts w:cs="Traditional Arabic"/>
          <w:position w:val="-6"/>
          <w:sz w:val="32"/>
          <w:szCs w:val="28"/>
          <w:rtl/>
        </w:rPr>
        <w:t>﴿</w:t>
      </w:r>
      <w:r w:rsidRPr="003F145E">
        <w:rPr>
          <w:rStyle w:val="Char3"/>
          <w:rtl/>
        </w:rPr>
        <w:t>مَا أَصَابَ مِنْ مُصِيبَةٍ إِلَّا بِإِذْنِ اللَّهِ  وَمَنْ يُؤْمِنْ بِاللَّهِ يَهْدِ قَلْبَهُ  وَاللَّهُ بِكُلِّ شَيْءٍ عَلِيمٌ١١</w:t>
      </w:r>
      <w:r w:rsidRPr="00CD2A36">
        <w:rPr>
          <w:rFonts w:cs="Traditional Arabic" w:hint="cs"/>
          <w:position w:val="-6"/>
          <w:sz w:val="32"/>
          <w:szCs w:val="28"/>
          <w:rtl/>
        </w:rPr>
        <w:t>﴾</w:t>
      </w:r>
      <w:r w:rsidRPr="003F145E">
        <w:rPr>
          <w:rStyle w:val="Char4"/>
          <w:rtl/>
        </w:rPr>
        <w:t xml:space="preserve"> [التغابن: 11]</w:t>
      </w:r>
      <w:r w:rsidR="00466507" w:rsidRPr="004A0A74">
        <w:rPr>
          <w:rStyle w:val="Char"/>
          <w:rtl/>
        </w:rPr>
        <w:t>.</w:t>
      </w:r>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bookmarkStart w:id="175" w:name="_Toc230719373"/>
      <w:r w:rsidRPr="00CD2A36">
        <w:rPr>
          <w:rStyle w:val="Char"/>
          <w:rFonts w:hint="cs"/>
          <w:rtl/>
        </w:rPr>
        <w:t>«</w:t>
      </w:r>
      <w:r w:rsidR="00466507" w:rsidRPr="004A0A74">
        <w:rPr>
          <w:rStyle w:val="Char5"/>
          <w:rtl/>
        </w:rPr>
        <w:t>مَا مِنْ عَبْدٍ تُصيبُهُ مُصِيبَةٌ، فَيَقُولُ: إنّا للهِ وَإنَّا إِلَيْهِ رَاجِعُونَ، اللَّهُمَّ أْجُرْنِي في مُصِيبَتي، وَأخْلِفْ لِي خَيراً مِنْهَا، إِلاَّ أَجَرَهُ اللهُ تَعَالَى في مُصِيبَتِهِ، وَأخْلَفَ لَهُ خَيْراً مِنْهَا</w:t>
      </w:r>
      <w:bookmarkEnd w:id="175"/>
      <w:r>
        <w:rPr>
          <w:rStyle w:val="Char"/>
          <w:rFonts w:hint="cs"/>
          <w:rtl/>
        </w:rPr>
        <w:t>»</w:t>
      </w:r>
      <w:r w:rsidR="00466507" w:rsidRPr="00337F8A">
        <w:rPr>
          <w:rStyle w:val="FootnoteReference"/>
          <w:rFonts w:cs="Traditional Arabic"/>
          <w:szCs w:val="32"/>
          <w:rtl/>
        </w:rPr>
        <w:t>(</w:t>
      </w:r>
      <w:r w:rsidR="00466507" w:rsidRPr="00337F8A">
        <w:rPr>
          <w:rStyle w:val="FootnoteReference"/>
          <w:rFonts w:cs="Traditional Arabic"/>
          <w:szCs w:val="32"/>
          <w:rtl/>
        </w:rPr>
        <w:footnoteReference w:id="69"/>
      </w:r>
      <w:r w:rsidR="00466507" w:rsidRPr="00337F8A">
        <w:rPr>
          <w:rStyle w:val="FootnoteReference"/>
          <w:rFonts w:cs="Traditional Arabic"/>
          <w:szCs w:val="32"/>
          <w:rtl/>
        </w:rPr>
        <w:t>)</w:t>
      </w:r>
      <w:r w:rsidR="00466507" w:rsidRPr="004A0A74">
        <w:rPr>
          <w:rStyle w:val="Char"/>
          <w:rtl/>
        </w:rPr>
        <w:t>.</w:t>
      </w:r>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bookmarkStart w:id="176" w:name="_Toc230719374"/>
      <w:r>
        <w:rPr>
          <w:rStyle w:val="Char"/>
          <w:rFonts w:hint="cs"/>
          <w:rtl/>
        </w:rPr>
        <w:t>«</w:t>
      </w:r>
      <w:r w:rsidR="00466507" w:rsidRPr="004A0A74">
        <w:rPr>
          <w:rStyle w:val="Char5"/>
          <w:rtl/>
        </w:rPr>
        <w:t>إِذَا مَاتَ وَلَدُ الْعَبْدِ قَالَ اللَّهُ تَعَالَى لِمَلاَئِكَتِهِ: قَبَضْتُم وَلَدَ عَبْدِي؟ فَيَقُولُونَ: نَعَمْ، فَيَقُولُ: قَبَضْتُمْ ثَمَرَةَ فُؤَادِهِ؟ فَيَقُولُونَ: نَعَمْ، فَيَقُولُ: مَاذَا قَالَ عَبْدِي؟ فَيَقُولُونَ: حَمِدَكَ وَاسْتَرْجَعَ</w:t>
      </w:r>
      <w:bookmarkEnd w:id="176"/>
      <w:r w:rsidR="00466507" w:rsidRPr="00337F8A">
        <w:rPr>
          <w:rStyle w:val="FootnoteReference"/>
          <w:rFonts w:cs="Traditional Arabic"/>
          <w:b/>
          <w:szCs w:val="32"/>
          <w:rtl/>
        </w:rPr>
        <w:t>(</w:t>
      </w:r>
      <w:r w:rsidR="00466507" w:rsidRPr="00337F8A">
        <w:rPr>
          <w:rStyle w:val="FootnoteReference"/>
          <w:rFonts w:cs="Traditional Arabic"/>
          <w:b/>
          <w:szCs w:val="32"/>
          <w:rtl/>
        </w:rPr>
        <w:footnoteReference w:id="70"/>
      </w:r>
      <w:r w:rsidR="00466507" w:rsidRPr="00337F8A">
        <w:rPr>
          <w:rStyle w:val="FootnoteReference"/>
          <w:rFonts w:cs="Traditional Arabic"/>
          <w:b/>
          <w:szCs w:val="32"/>
          <w:rtl/>
        </w:rPr>
        <w:t>)</w:t>
      </w:r>
      <w:r w:rsidR="00466507" w:rsidRPr="004A0A74">
        <w:rPr>
          <w:rStyle w:val="Char5"/>
          <w:rtl/>
        </w:rPr>
        <w:t>، فَيَقُولُ: ابْنُوا لِعَبْدِي بَيْتَاً فِي الْجَنَّةِ، وَسَمُّوهُ بَيْتَ الْحَمْدِ</w:t>
      </w:r>
      <w:r w:rsidR="00466507" w:rsidRPr="004A0A74">
        <w:rPr>
          <w:rStyle w:val="Char"/>
          <w:rtl/>
        </w:rPr>
        <w:t>»</w:t>
      </w:r>
      <w:r w:rsidR="00466507" w:rsidRPr="00337F8A">
        <w:rPr>
          <w:rStyle w:val="FootnoteReference"/>
          <w:rFonts w:cs="Traditional Arabic"/>
          <w:szCs w:val="32"/>
          <w:rtl/>
        </w:rPr>
        <w:t>(</w:t>
      </w:r>
      <w:r w:rsidR="00466507" w:rsidRPr="00337F8A">
        <w:rPr>
          <w:rStyle w:val="FootnoteReference"/>
          <w:rFonts w:cs="Traditional Arabic"/>
          <w:szCs w:val="32"/>
          <w:rtl/>
        </w:rPr>
        <w:footnoteReference w:id="71"/>
      </w:r>
      <w:r w:rsidR="00466507" w:rsidRPr="00337F8A">
        <w:rPr>
          <w:rStyle w:val="FootnoteReference"/>
          <w:rFonts w:cs="Traditional Arabic"/>
          <w:szCs w:val="32"/>
          <w:rtl/>
        </w:rPr>
        <w:t>)</w:t>
      </w:r>
      <w:r w:rsidR="00466507" w:rsidRPr="004A0A74">
        <w:rPr>
          <w:rStyle w:val="Char"/>
          <w:rtl/>
        </w:rPr>
        <w:t>.</w:t>
      </w:r>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bookmarkStart w:id="177" w:name="_Toc230719375"/>
      <w:r>
        <w:rPr>
          <w:rStyle w:val="Char"/>
          <w:rFonts w:hint="cs"/>
          <w:rtl/>
        </w:rPr>
        <w:t>«</w:t>
      </w:r>
      <w:r w:rsidR="00466507" w:rsidRPr="004A0A74">
        <w:rPr>
          <w:rStyle w:val="Char5"/>
          <w:rtl/>
        </w:rPr>
        <w:t>يَقُولُ اللهُ تَعَالَى</w:t>
      </w:r>
      <w:r w:rsidR="00337F8A">
        <w:rPr>
          <w:rStyle w:val="Char5"/>
          <w:rtl/>
        </w:rPr>
        <w:t>:</w:t>
      </w:r>
      <w:r w:rsidR="00466507" w:rsidRPr="004A0A74">
        <w:rPr>
          <w:rStyle w:val="Char5"/>
          <w:rtl/>
        </w:rPr>
        <w:t xml:space="preserve"> مَا لعَبدِي المُؤْمِنِ عِنْدِي جَزَاءٌ إِذَا قَبَضْتُ صَفِيَّهُ مِنْ أهْلِ الدُّنْيَا ثُمَّ احْتَسَبَهُ إلاَّ الجَنَّةَ</w:t>
      </w:r>
      <w:r w:rsidR="00466507" w:rsidRPr="004A0A74">
        <w:rPr>
          <w:rStyle w:val="Char"/>
          <w:rtl/>
        </w:rPr>
        <w:t>»</w:t>
      </w:r>
      <w:bookmarkEnd w:id="177"/>
      <w:r w:rsidR="00466507" w:rsidRPr="004A0A74">
        <w:rPr>
          <w:rStyle w:val="Char"/>
          <w:rtl/>
        </w:rPr>
        <w:t xml:space="preserve"> </w:t>
      </w:r>
      <w:r w:rsidR="00466507" w:rsidRPr="00337F8A">
        <w:rPr>
          <w:rStyle w:val="FootnoteReference"/>
          <w:rFonts w:cs="Traditional Arabic"/>
          <w:szCs w:val="32"/>
          <w:rtl/>
        </w:rPr>
        <w:t>(</w:t>
      </w:r>
      <w:r w:rsidR="00466507" w:rsidRPr="00337F8A">
        <w:rPr>
          <w:rStyle w:val="FootnoteReference"/>
          <w:rFonts w:cs="Traditional Arabic"/>
          <w:szCs w:val="32"/>
          <w:rtl/>
        </w:rPr>
        <w:footnoteReference w:id="72"/>
      </w:r>
      <w:r w:rsidR="00466507" w:rsidRPr="00337F8A">
        <w:rPr>
          <w:rStyle w:val="FootnoteReference"/>
          <w:rFonts w:cs="Traditional Arabic"/>
          <w:szCs w:val="32"/>
          <w:rtl/>
        </w:rPr>
        <w:t>)</w:t>
      </w:r>
      <w:r w:rsidR="00466507" w:rsidRPr="004A0A74">
        <w:rPr>
          <w:rStyle w:val="Char"/>
          <w:rtl/>
        </w:rPr>
        <w:t>.</w:t>
      </w:r>
    </w:p>
    <w:p w:rsidR="00466507" w:rsidRPr="004A0A74" w:rsidRDefault="00466507" w:rsidP="00CD2A36">
      <w:pPr>
        <w:pStyle w:val="NormalWeb"/>
        <w:widowControl w:val="0"/>
        <w:numPr>
          <w:ilvl w:val="0"/>
          <w:numId w:val="32"/>
        </w:numPr>
        <w:bidi/>
        <w:spacing w:before="0" w:beforeAutospacing="0" w:after="0" w:afterAutospacing="0"/>
        <w:ind w:left="680" w:hanging="340"/>
        <w:jc w:val="both"/>
        <w:rPr>
          <w:rStyle w:val="Char"/>
          <w:rtl/>
        </w:rPr>
      </w:pPr>
      <w:bookmarkStart w:id="178" w:name="_Toc230719376"/>
      <w:r w:rsidRPr="004A0A74">
        <w:rPr>
          <w:rStyle w:val="Char"/>
          <w:rtl/>
        </w:rPr>
        <w:t xml:space="preserve">وَقَالَ النَّبِيُّ </w:t>
      </w:r>
      <w:r w:rsidR="00296E6D" w:rsidRPr="00296E6D">
        <w:rPr>
          <w:rFonts w:cs="CTraditional Arabic"/>
          <w:sz w:val="36"/>
          <w:szCs w:val="28"/>
          <w:rtl/>
        </w:rPr>
        <w:t>ج</w:t>
      </w:r>
      <w:r w:rsidRPr="004A0A74">
        <w:rPr>
          <w:rStyle w:val="Char"/>
          <w:rtl/>
        </w:rPr>
        <w:t xml:space="preserve"> لِرَجُلٍ مَاتَ ابْنُهُ: «</w:t>
      </w:r>
      <w:r w:rsidRPr="004A0A74">
        <w:rPr>
          <w:rStyle w:val="Char5"/>
          <w:rtl/>
        </w:rPr>
        <w:t>أَلَا تُحِبُّ أَنْ لَا تَأْتِيَ بَابًا مِنْ أَبْوَابِ الْجَنَّةِ إِلَّا وَجَدْتَهُ يَنْتَظِرُكَ</w:t>
      </w:r>
      <w:r w:rsidRPr="004A0A74">
        <w:rPr>
          <w:rStyle w:val="Char"/>
          <w:rtl/>
        </w:rPr>
        <w:t>»</w:t>
      </w:r>
      <w:bookmarkEnd w:id="178"/>
      <w:r w:rsidRPr="00337F8A">
        <w:rPr>
          <w:rStyle w:val="FootnoteReference"/>
          <w:rFonts w:cs="Traditional Arabic"/>
          <w:szCs w:val="32"/>
          <w:rtl/>
        </w:rPr>
        <w:t>(</w:t>
      </w:r>
      <w:r w:rsidRPr="00337F8A">
        <w:rPr>
          <w:rStyle w:val="FootnoteReference"/>
          <w:rFonts w:cs="Traditional Arabic"/>
          <w:szCs w:val="32"/>
          <w:rtl/>
        </w:rPr>
        <w:footnoteReference w:id="73"/>
      </w:r>
      <w:r w:rsidRPr="00337F8A">
        <w:rPr>
          <w:rStyle w:val="FootnoteReference"/>
          <w:rFonts w:cs="Traditional Arabic"/>
          <w:szCs w:val="32"/>
          <w:rtl/>
        </w:rPr>
        <w:t>)</w:t>
      </w:r>
      <w:r w:rsidRPr="004A0A74">
        <w:rPr>
          <w:rStyle w:val="Char"/>
          <w:rtl/>
        </w:rPr>
        <w:t>.</w:t>
      </w:r>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bookmarkStart w:id="179" w:name="_Toc230719377"/>
      <w:r>
        <w:rPr>
          <w:rStyle w:val="Char"/>
          <w:rFonts w:hint="cs"/>
          <w:rtl/>
        </w:rPr>
        <w:lastRenderedPageBreak/>
        <w:t>«</w:t>
      </w:r>
      <w:r w:rsidR="00466507" w:rsidRPr="004A0A74">
        <w:rPr>
          <w:rStyle w:val="Char5"/>
          <w:rtl/>
        </w:rPr>
        <w:t xml:space="preserve">يَقُولُ اللَّهُ </w:t>
      </w:r>
      <w:r w:rsidR="00296E6D" w:rsidRPr="00296E6D">
        <w:rPr>
          <w:rFonts w:cs="CTraditional Arabic"/>
          <w:b/>
          <w:sz w:val="32"/>
          <w:szCs w:val="28"/>
          <w:rtl/>
        </w:rPr>
        <w:t>ﻷ</w:t>
      </w:r>
      <w:r w:rsidR="00466507" w:rsidRPr="004A0A74">
        <w:rPr>
          <w:rStyle w:val="Char5"/>
          <w:rtl/>
        </w:rPr>
        <w:t>: إِذَا ابْتَلَيْتُ عَبْدِي بِحَبِيبَتَيْهِ فَصَبَرَ [وَاحْتَسَبَ] عَوَّضْتُهُ مِنْهُمَا الْجَنَّةَ</w:t>
      </w:r>
      <w:r w:rsidR="00466507" w:rsidRPr="00CD2A36">
        <w:rPr>
          <w:rStyle w:val="Char"/>
          <w:rtl/>
        </w:rPr>
        <w:t>))</w:t>
      </w:r>
      <w:r w:rsidR="00466507" w:rsidRPr="002A19B7">
        <w:rPr>
          <w:rFonts w:cs="Traditional Naskh"/>
          <w:b/>
          <w:bCs/>
          <w:szCs w:val="36"/>
          <w:rtl/>
        </w:rPr>
        <w:t xml:space="preserve"> </w:t>
      </w:r>
      <w:r w:rsidR="00466507" w:rsidRPr="004A0A74">
        <w:rPr>
          <w:rStyle w:val="Char"/>
          <w:rtl/>
        </w:rPr>
        <w:t>يُرِيدُ عَيْنَيْهِ»</w:t>
      </w:r>
      <w:bookmarkEnd w:id="179"/>
      <w:r w:rsidR="00466507" w:rsidRPr="00337F8A">
        <w:rPr>
          <w:rStyle w:val="FootnoteReference"/>
          <w:rFonts w:cs="Traditional Arabic"/>
          <w:szCs w:val="32"/>
          <w:rtl/>
        </w:rPr>
        <w:t>(</w:t>
      </w:r>
      <w:r w:rsidR="00466507" w:rsidRPr="00337F8A">
        <w:rPr>
          <w:rStyle w:val="FootnoteReference"/>
          <w:rFonts w:cs="Traditional Arabic"/>
          <w:szCs w:val="32"/>
          <w:rtl/>
        </w:rPr>
        <w:footnoteReference w:id="74"/>
      </w:r>
      <w:r w:rsidR="00466507" w:rsidRPr="00337F8A">
        <w:rPr>
          <w:rStyle w:val="FootnoteReference"/>
          <w:rFonts w:cs="Traditional Arabic"/>
          <w:szCs w:val="32"/>
          <w:rtl/>
        </w:rPr>
        <w:t>)</w:t>
      </w:r>
      <w:r w:rsidR="00466507" w:rsidRPr="004A0A74">
        <w:rPr>
          <w:rStyle w:val="Char"/>
          <w:rtl/>
        </w:rPr>
        <w:t>.</w:t>
      </w:r>
    </w:p>
    <w:p w:rsidR="00466507" w:rsidRPr="004A0A74" w:rsidRDefault="00CD2A36" w:rsidP="00CD2A36">
      <w:pPr>
        <w:pStyle w:val="NormalWeb"/>
        <w:widowControl w:val="0"/>
        <w:numPr>
          <w:ilvl w:val="0"/>
          <w:numId w:val="32"/>
        </w:numPr>
        <w:bidi/>
        <w:spacing w:before="0" w:beforeAutospacing="0" w:after="0" w:afterAutospacing="0"/>
        <w:ind w:left="680" w:hanging="340"/>
        <w:jc w:val="both"/>
        <w:rPr>
          <w:rStyle w:val="Char"/>
          <w:rtl/>
        </w:rPr>
      </w:pPr>
      <w:bookmarkStart w:id="180" w:name="_Toc230719378"/>
      <w:r>
        <w:rPr>
          <w:rStyle w:val="Char"/>
          <w:rFonts w:hint="cs"/>
          <w:rtl/>
        </w:rPr>
        <w:t>«</w:t>
      </w:r>
      <w:r w:rsidR="00466507" w:rsidRPr="004A0A74">
        <w:rPr>
          <w:rStyle w:val="Char5"/>
          <w:rtl/>
        </w:rPr>
        <w:t>مَا مِنْ مُسْلِمٍ يُصِيبُهُ أَذًى: مِنْ مَرَضٍ فَمَا سِوَاهُ إِلَّا حَطَّ اللَّهُ بِهِ سَيِّئَاتِهِ كَمَا تَحُطُّ الشَّجَرَةُ وَرَقَهَا</w:t>
      </w:r>
      <w:r w:rsidR="00466507" w:rsidRPr="004A0A74">
        <w:rPr>
          <w:rStyle w:val="Char"/>
          <w:rtl/>
        </w:rPr>
        <w:t>»</w:t>
      </w:r>
      <w:bookmarkEnd w:id="180"/>
      <w:r w:rsidR="00466507" w:rsidRPr="00337F8A">
        <w:rPr>
          <w:rStyle w:val="FootnoteReference"/>
          <w:rFonts w:cs="Traditional Arabic"/>
          <w:szCs w:val="32"/>
          <w:rtl/>
        </w:rPr>
        <w:t>(</w:t>
      </w:r>
      <w:r w:rsidR="00466507" w:rsidRPr="00337F8A">
        <w:rPr>
          <w:rStyle w:val="FootnoteReference"/>
          <w:rFonts w:cs="Traditional Arabic"/>
          <w:szCs w:val="32"/>
          <w:rtl/>
        </w:rPr>
        <w:footnoteReference w:id="75"/>
      </w:r>
      <w:r w:rsidR="00466507" w:rsidRPr="00337F8A">
        <w:rPr>
          <w:rStyle w:val="FootnoteReference"/>
          <w:rFonts w:cs="Traditional Arabic"/>
          <w:szCs w:val="32"/>
          <w:rtl/>
        </w:rPr>
        <w:t>)</w:t>
      </w:r>
      <w:r w:rsidR="00466507" w:rsidRPr="004A0A74">
        <w:rPr>
          <w:rStyle w:val="Char"/>
          <w:rtl/>
        </w:rPr>
        <w:t>.</w:t>
      </w:r>
    </w:p>
    <w:p w:rsidR="00466507" w:rsidRPr="004A0A74" w:rsidRDefault="00466507" w:rsidP="00CD2A36">
      <w:pPr>
        <w:pStyle w:val="NormalWeb"/>
        <w:widowControl w:val="0"/>
        <w:numPr>
          <w:ilvl w:val="0"/>
          <w:numId w:val="32"/>
        </w:numPr>
        <w:bidi/>
        <w:spacing w:before="0" w:beforeAutospacing="0" w:after="0" w:afterAutospacing="0"/>
        <w:ind w:left="680" w:hanging="340"/>
        <w:jc w:val="both"/>
        <w:rPr>
          <w:rStyle w:val="Char"/>
          <w:rtl/>
        </w:rPr>
      </w:pPr>
      <w:bookmarkStart w:id="181" w:name="_Toc230719379"/>
      <w:r w:rsidRPr="004A0A74">
        <w:rPr>
          <w:rStyle w:val="Char"/>
          <w:rtl/>
        </w:rPr>
        <w:t>«</w:t>
      </w:r>
      <w:r w:rsidRPr="004A0A74">
        <w:rPr>
          <w:rStyle w:val="Char5"/>
          <w:rtl/>
        </w:rPr>
        <w:t>مَا مِنْ مُسْلِمٍ يُشَاكُ شَوْكَةً فَمَا فَوْقَهَا إِلَّا كُتِبَتْ لَهُ بِهَا دَرَجَةٌ، وَمُحِيَتْ عَنْهُ بِهَا خَطِيئَةٌ</w:t>
      </w:r>
      <w:r w:rsidRPr="004A0A74">
        <w:rPr>
          <w:rStyle w:val="Char"/>
          <w:rtl/>
        </w:rPr>
        <w:t>»</w:t>
      </w:r>
      <w:bookmarkEnd w:id="181"/>
      <w:r w:rsidRPr="00337F8A">
        <w:rPr>
          <w:rStyle w:val="FootnoteReference"/>
          <w:rFonts w:cs="Traditional Arabic"/>
          <w:szCs w:val="32"/>
          <w:rtl/>
        </w:rPr>
        <w:t>(</w:t>
      </w:r>
      <w:r w:rsidRPr="00337F8A">
        <w:rPr>
          <w:rStyle w:val="FootnoteReference"/>
          <w:rFonts w:cs="Traditional Arabic"/>
          <w:szCs w:val="32"/>
          <w:rtl/>
        </w:rPr>
        <w:footnoteReference w:id="76"/>
      </w:r>
      <w:r w:rsidRPr="00337F8A">
        <w:rPr>
          <w:rStyle w:val="FootnoteReference"/>
          <w:rFonts w:cs="Traditional Arabic"/>
          <w:szCs w:val="32"/>
          <w:rtl/>
        </w:rPr>
        <w:t>)</w:t>
      </w:r>
      <w:r w:rsidRPr="004A0A74">
        <w:rPr>
          <w:rStyle w:val="Char"/>
          <w:rtl/>
        </w:rPr>
        <w:t>.</w:t>
      </w:r>
    </w:p>
    <w:p w:rsidR="00466507" w:rsidRPr="004A0A74" w:rsidRDefault="00466507" w:rsidP="00CD2A36">
      <w:pPr>
        <w:pStyle w:val="NormalWeb"/>
        <w:widowControl w:val="0"/>
        <w:numPr>
          <w:ilvl w:val="0"/>
          <w:numId w:val="32"/>
        </w:numPr>
        <w:bidi/>
        <w:spacing w:before="0" w:beforeAutospacing="0" w:after="0" w:afterAutospacing="0"/>
        <w:ind w:left="794" w:hanging="454"/>
        <w:jc w:val="both"/>
        <w:rPr>
          <w:rStyle w:val="Char"/>
          <w:rtl/>
        </w:rPr>
      </w:pPr>
      <w:bookmarkStart w:id="182" w:name="_Toc230719380"/>
      <w:r w:rsidRPr="004A0A74">
        <w:rPr>
          <w:rStyle w:val="Char"/>
          <w:rtl/>
        </w:rPr>
        <w:t>«</w:t>
      </w:r>
      <w:r w:rsidRPr="004A0A74">
        <w:rPr>
          <w:rStyle w:val="Char5"/>
          <w:rtl/>
        </w:rPr>
        <w:t>مَا يُصِيبُ الْمُؤْمِنَ مِنْ وَصَبٍ</w:t>
      </w:r>
      <w:bookmarkEnd w:id="182"/>
      <w:r w:rsidRPr="00337F8A">
        <w:rPr>
          <w:rStyle w:val="FootnoteReference"/>
          <w:rFonts w:cs="Traditional Arabic"/>
          <w:b/>
          <w:szCs w:val="32"/>
          <w:rtl/>
        </w:rPr>
        <w:t>(</w:t>
      </w:r>
      <w:r w:rsidRPr="00337F8A">
        <w:rPr>
          <w:rStyle w:val="FootnoteReference"/>
          <w:rFonts w:cs="Traditional Arabic"/>
          <w:b/>
          <w:szCs w:val="32"/>
          <w:rtl/>
        </w:rPr>
        <w:footnoteReference w:id="77"/>
      </w:r>
      <w:r w:rsidRPr="00337F8A">
        <w:rPr>
          <w:rStyle w:val="FootnoteReference"/>
          <w:rFonts w:cs="Traditional Arabic"/>
          <w:b/>
          <w:szCs w:val="32"/>
          <w:rtl/>
        </w:rPr>
        <w:t>)</w:t>
      </w:r>
      <w:r w:rsidRPr="004A0A74">
        <w:rPr>
          <w:rStyle w:val="Char5"/>
          <w:rtl/>
        </w:rPr>
        <w:t>، وَلاَ نَصَبٍ</w:t>
      </w:r>
      <w:r w:rsidRPr="00337F8A">
        <w:rPr>
          <w:rStyle w:val="FootnoteReference"/>
          <w:rFonts w:cs="Traditional Arabic"/>
          <w:b/>
          <w:szCs w:val="32"/>
          <w:rtl/>
        </w:rPr>
        <w:t>(</w:t>
      </w:r>
      <w:r w:rsidRPr="00337F8A">
        <w:rPr>
          <w:rStyle w:val="FootnoteReference"/>
          <w:rFonts w:cs="Traditional Arabic"/>
          <w:b/>
          <w:szCs w:val="32"/>
          <w:rtl/>
        </w:rPr>
        <w:footnoteReference w:id="78"/>
      </w:r>
      <w:r w:rsidRPr="00337F8A">
        <w:rPr>
          <w:rStyle w:val="FootnoteReference"/>
          <w:rFonts w:cs="Traditional Arabic"/>
          <w:b/>
          <w:szCs w:val="32"/>
          <w:rtl/>
        </w:rPr>
        <w:t>)</w:t>
      </w:r>
      <w:r w:rsidRPr="004A0A74">
        <w:rPr>
          <w:rStyle w:val="Char5"/>
          <w:rtl/>
        </w:rPr>
        <w:t>، وَلاَ سَقَمٍ، وَلاَ حَزَنٍ، حَتَّى الْهَمِّ يُهَمُّهُ</w:t>
      </w:r>
      <w:r w:rsidRPr="00337F8A">
        <w:rPr>
          <w:rStyle w:val="FootnoteReference"/>
          <w:rFonts w:cs="Traditional Arabic"/>
          <w:b/>
          <w:szCs w:val="32"/>
          <w:rtl/>
        </w:rPr>
        <w:t>(</w:t>
      </w:r>
      <w:r w:rsidRPr="00337F8A">
        <w:rPr>
          <w:rStyle w:val="FootnoteReference"/>
          <w:rFonts w:cs="Traditional Arabic"/>
          <w:b/>
          <w:szCs w:val="32"/>
          <w:rtl/>
        </w:rPr>
        <w:footnoteReference w:id="79"/>
      </w:r>
      <w:r w:rsidRPr="00337F8A">
        <w:rPr>
          <w:rStyle w:val="FootnoteReference"/>
          <w:rFonts w:cs="Traditional Arabic"/>
          <w:b/>
          <w:szCs w:val="32"/>
          <w:rtl/>
        </w:rPr>
        <w:t>)</w:t>
      </w:r>
      <w:r w:rsidRPr="004A0A74">
        <w:rPr>
          <w:rStyle w:val="Char5"/>
          <w:rtl/>
        </w:rPr>
        <w:t>، إِلاَّ كُفِّرَ بِهِ مِنْ سَيِّئَاتِهِ</w:t>
      </w:r>
      <w:r w:rsidRPr="004A0A74">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80"/>
      </w:r>
      <w:r w:rsidRPr="00337F8A">
        <w:rPr>
          <w:rStyle w:val="FootnoteReference"/>
          <w:rFonts w:cs="Traditional Arabic"/>
          <w:szCs w:val="32"/>
          <w:rtl/>
        </w:rPr>
        <w:t>)</w:t>
      </w:r>
      <w:r w:rsidRPr="004A0A74">
        <w:rPr>
          <w:rStyle w:val="Char"/>
          <w:rtl/>
        </w:rPr>
        <w:t>.</w:t>
      </w:r>
    </w:p>
    <w:p w:rsidR="00466507" w:rsidRPr="004A0A74" w:rsidRDefault="00466507" w:rsidP="00CD2A36">
      <w:pPr>
        <w:pStyle w:val="NormalWeb"/>
        <w:widowControl w:val="0"/>
        <w:numPr>
          <w:ilvl w:val="0"/>
          <w:numId w:val="32"/>
        </w:numPr>
        <w:bidi/>
        <w:spacing w:before="0" w:beforeAutospacing="0" w:after="0" w:afterAutospacing="0"/>
        <w:ind w:left="794" w:hanging="454"/>
        <w:jc w:val="both"/>
        <w:rPr>
          <w:rStyle w:val="Char"/>
          <w:rtl/>
        </w:rPr>
      </w:pPr>
      <w:bookmarkStart w:id="183" w:name="_Toc230719381"/>
      <w:r w:rsidRPr="004A0A74">
        <w:rPr>
          <w:rStyle w:val="Char"/>
          <w:rtl/>
        </w:rPr>
        <w:t>«</w:t>
      </w:r>
      <w:r w:rsidRPr="004A0A74">
        <w:rPr>
          <w:rStyle w:val="Char5"/>
          <w:rtl/>
        </w:rPr>
        <w:t xml:space="preserve">إنَّ عِظَمَ الْجَزَاءِ مَعَ عِظَمِ الْبَلَاءِ, وَإِنَّ اللهَ إِذَا أَحَبَّ قَوْمًا ابْتَلَاهُمْ, </w:t>
      </w:r>
      <w:r w:rsidRPr="004A0A74">
        <w:rPr>
          <w:rStyle w:val="Char5"/>
          <w:rtl/>
        </w:rPr>
        <w:lastRenderedPageBreak/>
        <w:t>فَمَنْ رَضِيَ فَلَهُ الرِّضَا, وَمَنْ سَخِطَ فَلَهُ السَّخَطُ</w:t>
      </w:r>
      <w:r w:rsidRPr="004A0A74">
        <w:rPr>
          <w:rStyle w:val="Char"/>
          <w:rtl/>
        </w:rPr>
        <w:t>»</w:t>
      </w:r>
      <w:bookmarkEnd w:id="183"/>
      <w:r w:rsidRPr="00337F8A">
        <w:rPr>
          <w:rStyle w:val="FootnoteReference"/>
          <w:rFonts w:cs="Traditional Arabic"/>
          <w:szCs w:val="32"/>
          <w:rtl/>
        </w:rPr>
        <w:t>(</w:t>
      </w:r>
      <w:r w:rsidRPr="00337F8A">
        <w:rPr>
          <w:rStyle w:val="FootnoteReference"/>
          <w:rFonts w:cs="Traditional Arabic"/>
          <w:szCs w:val="32"/>
          <w:rtl/>
        </w:rPr>
        <w:footnoteReference w:id="81"/>
      </w:r>
      <w:r w:rsidRPr="00337F8A">
        <w:rPr>
          <w:rStyle w:val="FootnoteReference"/>
          <w:rFonts w:cs="Traditional Arabic"/>
          <w:szCs w:val="32"/>
          <w:rtl/>
        </w:rPr>
        <w:t>)</w:t>
      </w:r>
      <w:r w:rsidRPr="004A0A74">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82"/>
      </w:r>
      <w:r w:rsidRPr="00337F8A">
        <w:rPr>
          <w:rStyle w:val="FootnoteReference"/>
          <w:rFonts w:cs="Traditional Arabic"/>
          <w:szCs w:val="32"/>
          <w:rtl/>
        </w:rPr>
        <w:t>)</w:t>
      </w:r>
      <w:r w:rsidRPr="004A0A74">
        <w:rPr>
          <w:rStyle w:val="Char"/>
          <w:rFonts w:hint="cs"/>
          <w:rtl/>
        </w:rPr>
        <w:t>.</w:t>
      </w:r>
    </w:p>
    <w:p w:rsidR="00466507" w:rsidRPr="004A0A74" w:rsidRDefault="00466507" w:rsidP="00CD2A36">
      <w:pPr>
        <w:pStyle w:val="NormalWeb"/>
        <w:widowControl w:val="0"/>
        <w:numPr>
          <w:ilvl w:val="0"/>
          <w:numId w:val="32"/>
        </w:numPr>
        <w:bidi/>
        <w:spacing w:before="0" w:beforeAutospacing="0" w:after="0" w:afterAutospacing="0"/>
        <w:ind w:left="794" w:hanging="454"/>
        <w:jc w:val="both"/>
        <w:rPr>
          <w:rStyle w:val="Char"/>
          <w:rtl/>
        </w:rPr>
      </w:pPr>
      <w:bookmarkStart w:id="184" w:name="_Toc230719382"/>
      <w:r w:rsidRPr="004A0A74">
        <w:rPr>
          <w:rStyle w:val="Char"/>
          <w:rtl/>
        </w:rPr>
        <w:t>«</w:t>
      </w:r>
      <w:r w:rsidR="00337F8A">
        <w:rPr>
          <w:rStyle w:val="Char"/>
          <w:rtl/>
        </w:rPr>
        <w:t>.</w:t>
      </w:r>
      <w:r w:rsidRPr="004A0A74">
        <w:rPr>
          <w:rStyle w:val="Char"/>
          <w:rtl/>
        </w:rPr>
        <w:t>..</w:t>
      </w:r>
      <w:r w:rsidRPr="004A0A74">
        <w:rPr>
          <w:rStyle w:val="Char5"/>
          <w:rtl/>
        </w:rPr>
        <w:t>فَمَا يَبْرَحُ الْبَلَاءُ بِالْعَبْدِ</w:t>
      </w:r>
      <w:bookmarkEnd w:id="184"/>
      <w:r w:rsidRPr="00337F8A">
        <w:rPr>
          <w:rStyle w:val="FootnoteReference"/>
          <w:rFonts w:cs="Traditional Arabic"/>
          <w:b/>
          <w:position w:val="4"/>
          <w:sz w:val="34"/>
          <w:szCs w:val="32"/>
          <w:rtl/>
        </w:rPr>
        <w:t>(</w:t>
      </w:r>
      <w:r w:rsidRPr="00337F8A">
        <w:rPr>
          <w:rStyle w:val="FootnoteReference"/>
          <w:rFonts w:cs="Traditional Arabic"/>
          <w:b/>
          <w:position w:val="4"/>
          <w:sz w:val="34"/>
          <w:szCs w:val="32"/>
          <w:rtl/>
        </w:rPr>
        <w:footnoteReference w:id="83"/>
      </w:r>
      <w:r w:rsidRPr="00337F8A">
        <w:rPr>
          <w:rStyle w:val="FootnoteReference"/>
          <w:rFonts w:cs="Traditional Arabic"/>
          <w:b/>
          <w:position w:val="4"/>
          <w:sz w:val="34"/>
          <w:szCs w:val="32"/>
          <w:rtl/>
        </w:rPr>
        <w:t>)</w:t>
      </w:r>
      <w:r w:rsidRPr="004A0A74">
        <w:rPr>
          <w:rStyle w:val="Char5"/>
          <w:rtl/>
        </w:rPr>
        <w:t xml:space="preserve"> حَتَّى يَتْرُكَهُ يَمْشِي عَلَى الْأَرْضِ وَمَا عَلَيْهِ خَطِيئَةٌ</w:t>
      </w:r>
      <w:r w:rsidRPr="004A0A74">
        <w:rPr>
          <w:rStyle w:val="Char"/>
          <w:rtl/>
        </w:rPr>
        <w:t>»</w:t>
      </w:r>
      <w:r w:rsidRPr="00337F8A">
        <w:rPr>
          <w:rStyle w:val="FootnoteReference"/>
          <w:rFonts w:cs="Traditional Arabic"/>
          <w:szCs w:val="32"/>
          <w:rtl/>
        </w:rPr>
        <w:t>(</w:t>
      </w:r>
      <w:r w:rsidRPr="00337F8A">
        <w:rPr>
          <w:rStyle w:val="FootnoteReference"/>
          <w:rFonts w:cs="Traditional Arabic"/>
          <w:szCs w:val="32"/>
          <w:rtl/>
        </w:rPr>
        <w:footnoteReference w:id="84"/>
      </w:r>
      <w:r w:rsidRPr="00337F8A">
        <w:rPr>
          <w:rStyle w:val="FootnoteReference"/>
          <w:rFonts w:cs="Traditional Arabic"/>
          <w:szCs w:val="32"/>
          <w:rtl/>
        </w:rPr>
        <w:t>)</w:t>
      </w:r>
      <w:r w:rsidRPr="004A0A74">
        <w:rPr>
          <w:rStyle w:val="Char"/>
          <w:rtl/>
        </w:rPr>
        <w:t>.</w:t>
      </w:r>
    </w:p>
    <w:p w:rsidR="00466507" w:rsidRDefault="00466507" w:rsidP="00466507">
      <w:pPr>
        <w:pStyle w:val="a2"/>
        <w:rPr>
          <w:rtl/>
        </w:rPr>
      </w:pPr>
      <w:bookmarkStart w:id="185" w:name="_Toc230719383"/>
      <w:bookmarkStart w:id="186" w:name="_Toc230720124"/>
      <w:bookmarkStart w:id="187" w:name="_Toc232601237"/>
      <w:bookmarkStart w:id="188" w:name="_Toc459765456"/>
      <w:r w:rsidRPr="001402B0">
        <w:rPr>
          <w:rtl/>
        </w:rPr>
        <w:t>7- ع</w:t>
      </w:r>
      <w:r>
        <w:rPr>
          <w:rtl/>
        </w:rPr>
        <w:t>ِ</w:t>
      </w:r>
      <w:r w:rsidRPr="001402B0">
        <w:rPr>
          <w:rtl/>
        </w:rPr>
        <w:t>لا</w:t>
      </w:r>
      <w:r>
        <w:rPr>
          <w:rtl/>
        </w:rPr>
        <w:t>َ</w:t>
      </w:r>
      <w:r w:rsidRPr="001402B0">
        <w:rPr>
          <w:rtl/>
        </w:rPr>
        <w:t>ج</w:t>
      </w:r>
      <w:r>
        <w:rPr>
          <w:rtl/>
        </w:rPr>
        <w:t>ُ</w:t>
      </w:r>
      <w:r w:rsidRPr="001402B0">
        <w:rPr>
          <w:rtl/>
        </w:rPr>
        <w:t xml:space="preserve"> ال</w:t>
      </w:r>
      <w:r>
        <w:rPr>
          <w:rtl/>
        </w:rPr>
        <w:t>ْ</w:t>
      </w:r>
      <w:r w:rsidRPr="001402B0">
        <w:rPr>
          <w:rtl/>
        </w:rPr>
        <w:t>ه</w:t>
      </w:r>
      <w:r>
        <w:rPr>
          <w:rtl/>
        </w:rPr>
        <w:t>َ</w:t>
      </w:r>
      <w:r w:rsidRPr="001402B0">
        <w:rPr>
          <w:rtl/>
        </w:rPr>
        <w:t>م</w:t>
      </w:r>
      <w:r>
        <w:rPr>
          <w:rtl/>
        </w:rPr>
        <w:t>ِّ</w:t>
      </w:r>
      <w:r w:rsidRPr="001402B0">
        <w:rPr>
          <w:rtl/>
        </w:rPr>
        <w:t xml:space="preserve"> و</w:t>
      </w:r>
      <w:r>
        <w:rPr>
          <w:rtl/>
        </w:rPr>
        <w:t>َ</w:t>
      </w:r>
      <w:r w:rsidRPr="001402B0">
        <w:rPr>
          <w:rtl/>
        </w:rPr>
        <w:t>ال</w:t>
      </w:r>
      <w:r>
        <w:rPr>
          <w:rtl/>
        </w:rPr>
        <w:t>ْ</w:t>
      </w:r>
      <w:r w:rsidRPr="001402B0">
        <w:rPr>
          <w:rtl/>
        </w:rPr>
        <w:t>ح</w:t>
      </w:r>
      <w:r>
        <w:rPr>
          <w:rtl/>
        </w:rPr>
        <w:t>ُ</w:t>
      </w:r>
      <w:r w:rsidRPr="001402B0">
        <w:rPr>
          <w:rtl/>
        </w:rPr>
        <w:t>ز</w:t>
      </w:r>
      <w:r>
        <w:rPr>
          <w:rtl/>
        </w:rPr>
        <w:t>ْ</w:t>
      </w:r>
      <w:r w:rsidRPr="001402B0">
        <w:rPr>
          <w:rtl/>
        </w:rPr>
        <w:t>ن</w:t>
      </w:r>
      <w:r>
        <w:rPr>
          <w:rtl/>
        </w:rPr>
        <w:t>ِ</w:t>
      </w:r>
      <w:bookmarkEnd w:id="185"/>
      <w:bookmarkEnd w:id="186"/>
      <w:bookmarkEnd w:id="187"/>
      <w:bookmarkEnd w:id="188"/>
    </w:p>
    <w:p w:rsidR="00466507" w:rsidRPr="004A0A74" w:rsidRDefault="00466507" w:rsidP="00536E4F">
      <w:pPr>
        <w:pStyle w:val="NormalWeb"/>
        <w:widowControl w:val="0"/>
        <w:numPr>
          <w:ilvl w:val="0"/>
          <w:numId w:val="33"/>
        </w:numPr>
        <w:bidi/>
        <w:spacing w:before="0" w:beforeAutospacing="0" w:after="0" w:afterAutospacing="0"/>
        <w:ind w:left="680" w:hanging="340"/>
        <w:jc w:val="both"/>
        <w:rPr>
          <w:rStyle w:val="Char"/>
          <w:rtl/>
        </w:rPr>
      </w:pPr>
      <w:bookmarkStart w:id="189" w:name="_Toc230719384"/>
      <w:r w:rsidRPr="004A0A74">
        <w:rPr>
          <w:rStyle w:val="Char"/>
          <w:rtl/>
        </w:rPr>
        <w:t>مَا أَصَابَ عَبْدَاً هَمٌّ، وَلاَ حُزْنٌ فَقَالَ: «</w:t>
      </w:r>
      <w:r w:rsidRPr="004A0A74">
        <w:rPr>
          <w:rStyle w:val="Char5"/>
          <w:rtl/>
        </w:rPr>
        <w:t xml:space="preserve">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إِلاَّ </w:t>
      </w:r>
      <w:r w:rsidRPr="004A0A74">
        <w:rPr>
          <w:rStyle w:val="Char5"/>
          <w:rtl/>
        </w:rPr>
        <w:lastRenderedPageBreak/>
        <w:t>أَذْهَبَ اللَّهُ حُزْنَهُ وَهَمَّهُ، وَأَبْدَلَهُ مَكَانَهُ فَرَحًا</w:t>
      </w:r>
      <w:r w:rsidRPr="004A0A74">
        <w:rPr>
          <w:rStyle w:val="Char"/>
          <w:rtl/>
        </w:rPr>
        <w:t>»</w:t>
      </w:r>
      <w:bookmarkEnd w:id="189"/>
      <w:r w:rsidRPr="00337F8A">
        <w:rPr>
          <w:rStyle w:val="FootnoteReference"/>
          <w:rFonts w:cs="Traditional Arabic"/>
          <w:szCs w:val="32"/>
          <w:rtl/>
        </w:rPr>
        <w:t>(</w:t>
      </w:r>
      <w:r w:rsidRPr="00337F8A">
        <w:rPr>
          <w:rStyle w:val="FootnoteReference"/>
          <w:rFonts w:cs="Traditional Arabic"/>
          <w:szCs w:val="32"/>
          <w:rtl/>
        </w:rPr>
        <w:footnoteReference w:id="85"/>
      </w:r>
      <w:r w:rsidRPr="00337F8A">
        <w:rPr>
          <w:rStyle w:val="FootnoteReference"/>
          <w:rFonts w:cs="Traditional Arabic"/>
          <w:szCs w:val="32"/>
          <w:rtl/>
        </w:rPr>
        <w:t>)</w:t>
      </w:r>
      <w:r w:rsidRPr="004A0A74">
        <w:rPr>
          <w:rStyle w:val="Char"/>
          <w:rtl/>
        </w:rPr>
        <w:t>.</w:t>
      </w:r>
    </w:p>
    <w:p w:rsidR="00466507" w:rsidRPr="004A0A74" w:rsidRDefault="00466507" w:rsidP="00536E4F">
      <w:pPr>
        <w:pStyle w:val="NormalWeb"/>
        <w:widowControl w:val="0"/>
        <w:numPr>
          <w:ilvl w:val="0"/>
          <w:numId w:val="33"/>
        </w:numPr>
        <w:bidi/>
        <w:spacing w:before="0" w:beforeAutospacing="0" w:after="0" w:afterAutospacing="0"/>
        <w:ind w:left="680" w:hanging="340"/>
        <w:jc w:val="both"/>
        <w:rPr>
          <w:rStyle w:val="Char"/>
          <w:rtl/>
        </w:rPr>
      </w:pPr>
      <w:bookmarkStart w:id="190" w:name="_Toc230719385"/>
      <w:r w:rsidRPr="004A0A74">
        <w:rPr>
          <w:rStyle w:val="Char"/>
          <w:rtl/>
        </w:rPr>
        <w:t>«</w:t>
      </w:r>
      <w:r w:rsidRPr="004A0A74">
        <w:rPr>
          <w:rStyle w:val="Char5"/>
          <w:rtl/>
        </w:rPr>
        <w:t>اللَّهُمَّ إِنِّي أَعُوذُ بِكَ مِنْ الْهَمِّ وَالْحَزَنِ، وَالْعَجْزِ وَالْكَسَلِ، وَالْبُخْلِ وَالْجُبْنِ، وَضَلَعِ الدَّيْنِ وَغَلَبَةِ الرِّجَالِ</w:t>
      </w:r>
      <w:r w:rsidRPr="004A0A74">
        <w:rPr>
          <w:rStyle w:val="Char"/>
          <w:rtl/>
        </w:rPr>
        <w:t>»</w:t>
      </w:r>
      <w:bookmarkEnd w:id="190"/>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86"/>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191" w:name="_Toc230719386"/>
      <w:bookmarkStart w:id="192" w:name="_Toc230720125"/>
      <w:bookmarkStart w:id="193" w:name="_Toc232601238"/>
      <w:bookmarkStart w:id="194" w:name="_Toc459765457"/>
      <w:r w:rsidRPr="00466507">
        <w:rPr>
          <w:rtl/>
        </w:rPr>
        <w:t>8- عِلاَجُ الْكَرْبِ</w:t>
      </w:r>
      <w:bookmarkEnd w:id="191"/>
      <w:bookmarkEnd w:id="192"/>
      <w:bookmarkEnd w:id="193"/>
      <w:bookmarkEnd w:id="194"/>
    </w:p>
    <w:p w:rsidR="00466507" w:rsidRPr="004A0A74" w:rsidRDefault="00466507" w:rsidP="00536E4F">
      <w:pPr>
        <w:pStyle w:val="NormalWeb"/>
        <w:widowControl w:val="0"/>
        <w:numPr>
          <w:ilvl w:val="0"/>
          <w:numId w:val="35"/>
        </w:numPr>
        <w:bidi/>
        <w:spacing w:before="0" w:beforeAutospacing="0" w:after="0" w:afterAutospacing="0"/>
        <w:ind w:left="680" w:hanging="340"/>
        <w:jc w:val="both"/>
        <w:rPr>
          <w:rStyle w:val="Char"/>
          <w:rtl/>
        </w:rPr>
      </w:pPr>
      <w:bookmarkStart w:id="195" w:name="_Toc230719387"/>
      <w:r w:rsidRPr="004A0A74">
        <w:rPr>
          <w:rStyle w:val="Char"/>
          <w:rtl/>
        </w:rPr>
        <w:t>«</w:t>
      </w:r>
      <w:r w:rsidRPr="004A0A74">
        <w:rPr>
          <w:rStyle w:val="Char5"/>
          <w:rtl/>
        </w:rPr>
        <w:t>لَا إِلَهَ إِلَّا اللَّهُ الْعَظِيمُ الْحَلِيمُ، لَا إِلَهَ إِلَّا اللَّهُ رَبُّ الْعَرْشِ الْعَظِيمِ، لَا إِلَهَ إِلَّا اللَّهُ رَبُّ السَّمَوَاتِ، وَرَبُّ الْأَرْضِ، وَرَبُّ الْعَرْشِ الْكَرِيمِ</w:t>
      </w:r>
      <w:r w:rsidRPr="004A0A74">
        <w:rPr>
          <w:rStyle w:val="Char"/>
          <w:rtl/>
        </w:rPr>
        <w:t>»</w:t>
      </w:r>
      <w:bookmarkEnd w:id="195"/>
      <w:r w:rsidRPr="00337F8A">
        <w:rPr>
          <w:rStyle w:val="FootnoteReference"/>
          <w:rFonts w:cs="Traditional Arabic"/>
          <w:szCs w:val="32"/>
          <w:rtl/>
        </w:rPr>
        <w:t>(</w:t>
      </w:r>
      <w:r w:rsidRPr="00337F8A">
        <w:rPr>
          <w:rStyle w:val="FootnoteReference"/>
          <w:rFonts w:cs="Traditional Arabic"/>
          <w:szCs w:val="32"/>
          <w:rtl/>
        </w:rPr>
        <w:footnoteReference w:id="87"/>
      </w:r>
      <w:r w:rsidRPr="00337F8A">
        <w:rPr>
          <w:rStyle w:val="FootnoteReference"/>
          <w:rFonts w:cs="Traditional Arabic"/>
          <w:szCs w:val="32"/>
          <w:rtl/>
        </w:rPr>
        <w:t>)</w:t>
      </w:r>
      <w:r w:rsidRPr="004A0A74">
        <w:rPr>
          <w:rStyle w:val="Char"/>
          <w:rtl/>
        </w:rPr>
        <w:t>.</w:t>
      </w:r>
    </w:p>
    <w:p w:rsidR="00466507" w:rsidRPr="004A0A74" w:rsidRDefault="00466507" w:rsidP="00536E4F">
      <w:pPr>
        <w:pStyle w:val="NormalWeb"/>
        <w:widowControl w:val="0"/>
        <w:numPr>
          <w:ilvl w:val="0"/>
          <w:numId w:val="35"/>
        </w:numPr>
        <w:bidi/>
        <w:spacing w:before="0" w:beforeAutospacing="0" w:after="0" w:afterAutospacing="0"/>
        <w:ind w:left="680" w:hanging="340"/>
        <w:jc w:val="both"/>
        <w:rPr>
          <w:rStyle w:val="Char"/>
          <w:rtl/>
        </w:rPr>
      </w:pPr>
      <w:bookmarkStart w:id="196" w:name="_Toc230719388"/>
      <w:r w:rsidRPr="004A0A74">
        <w:rPr>
          <w:rStyle w:val="Char"/>
          <w:rtl/>
        </w:rPr>
        <w:t>«</w:t>
      </w:r>
      <w:r w:rsidRPr="004A0A74">
        <w:rPr>
          <w:rStyle w:val="Char5"/>
          <w:rtl/>
        </w:rPr>
        <w:t xml:space="preserve">اللهُمَّ رَحْمَتَكَ أَرْجُو، فَلَا تَكِلْنِي إِلَى نَفْسِي طَرْفَةَ عَيْنٍ، وَأَصْلِحْ لِي شَأْنِي كُلَّهُ، </w:t>
      </w:r>
      <w:r w:rsidR="00536E4F">
        <w:rPr>
          <w:rStyle w:val="Char"/>
          <w:rFonts w:hint="cs"/>
          <w:rtl/>
        </w:rPr>
        <w:t>«</w:t>
      </w:r>
      <w:r w:rsidRPr="004A0A74">
        <w:rPr>
          <w:rStyle w:val="Char5"/>
          <w:rtl/>
        </w:rPr>
        <w:t>لَا إِلَهَ إِلَّا أَنْتَ</w:t>
      </w:r>
      <w:r w:rsidRPr="004A0A74">
        <w:rPr>
          <w:rStyle w:val="Char"/>
          <w:rtl/>
        </w:rPr>
        <w:t>»</w:t>
      </w:r>
      <w:bookmarkEnd w:id="196"/>
      <w:r w:rsidRPr="00337F8A">
        <w:rPr>
          <w:rStyle w:val="FootnoteReference"/>
          <w:rFonts w:cs="Traditional Arabic"/>
          <w:szCs w:val="32"/>
          <w:rtl/>
        </w:rPr>
        <w:t>(</w:t>
      </w:r>
      <w:r w:rsidRPr="00337F8A">
        <w:rPr>
          <w:rStyle w:val="FootnoteReference"/>
          <w:rFonts w:cs="Traditional Arabic"/>
          <w:szCs w:val="32"/>
          <w:rtl/>
        </w:rPr>
        <w:footnoteReference w:id="88"/>
      </w:r>
      <w:r w:rsidRPr="00337F8A">
        <w:rPr>
          <w:rStyle w:val="FootnoteReference"/>
          <w:rFonts w:cs="Traditional Arabic"/>
          <w:szCs w:val="32"/>
          <w:rtl/>
        </w:rPr>
        <w:t>)</w:t>
      </w:r>
      <w:r w:rsidRPr="004A0A74">
        <w:rPr>
          <w:rStyle w:val="Char"/>
          <w:rtl/>
        </w:rPr>
        <w:t>.</w:t>
      </w:r>
    </w:p>
    <w:p w:rsidR="00466507" w:rsidRDefault="00466507" w:rsidP="00536E4F">
      <w:pPr>
        <w:pStyle w:val="NormalWeb"/>
        <w:widowControl w:val="0"/>
        <w:numPr>
          <w:ilvl w:val="0"/>
          <w:numId w:val="35"/>
        </w:numPr>
        <w:bidi/>
        <w:spacing w:before="0" w:beforeAutospacing="0" w:after="0" w:afterAutospacing="0"/>
        <w:ind w:left="680" w:hanging="340"/>
        <w:jc w:val="both"/>
        <w:rPr>
          <w:rFonts w:cs="Traditional Naskh"/>
          <w:b/>
          <w:bCs/>
          <w:sz w:val="12"/>
          <w:rtl/>
        </w:rPr>
      </w:pPr>
      <w:bookmarkStart w:id="197" w:name="_Toc230719389"/>
      <w:r w:rsidRPr="004A0A74">
        <w:rPr>
          <w:rStyle w:val="Char"/>
          <w:rtl/>
        </w:rPr>
        <w:t>«</w:t>
      </w:r>
      <w:r w:rsidRPr="004A0A74">
        <w:rPr>
          <w:rStyle w:val="Char5"/>
          <w:rtl/>
        </w:rPr>
        <w:t>لا إِلَهَ إِلا أَنْتَ سُبْحَانَكَ إِنِّي كُنْتُ مِنَ الظَّالِمِينَ</w:t>
      </w:r>
      <w:r w:rsidRPr="004A0A74">
        <w:rPr>
          <w:rStyle w:val="Char"/>
          <w:rtl/>
        </w:rPr>
        <w:t>»</w:t>
      </w:r>
      <w:bookmarkEnd w:id="197"/>
      <w:r w:rsidRPr="00337F8A">
        <w:rPr>
          <w:rStyle w:val="FootnoteReference"/>
          <w:rFonts w:cs="Traditional Arabic"/>
          <w:szCs w:val="32"/>
          <w:rtl/>
        </w:rPr>
        <w:t>(</w:t>
      </w:r>
      <w:r w:rsidRPr="00337F8A">
        <w:rPr>
          <w:rStyle w:val="FootnoteReference"/>
          <w:rFonts w:cs="Traditional Arabic"/>
          <w:szCs w:val="32"/>
          <w:rtl/>
        </w:rPr>
        <w:footnoteReference w:id="89"/>
      </w:r>
      <w:r w:rsidRPr="00337F8A">
        <w:rPr>
          <w:rStyle w:val="FootnoteReference"/>
          <w:rFonts w:cs="Traditional Arabic"/>
          <w:szCs w:val="32"/>
          <w:rtl/>
        </w:rPr>
        <w:t>)</w:t>
      </w:r>
      <w:r w:rsidRPr="004A0A74">
        <w:rPr>
          <w:rStyle w:val="Char"/>
          <w:rtl/>
        </w:rPr>
        <w:t>.</w:t>
      </w:r>
    </w:p>
    <w:p w:rsidR="00466507" w:rsidRPr="004A0A74" w:rsidRDefault="00536E4F" w:rsidP="00536E4F">
      <w:pPr>
        <w:pStyle w:val="NormalWeb"/>
        <w:widowControl w:val="0"/>
        <w:numPr>
          <w:ilvl w:val="0"/>
          <w:numId w:val="35"/>
        </w:numPr>
        <w:bidi/>
        <w:spacing w:before="0" w:beforeAutospacing="0" w:after="0" w:afterAutospacing="0"/>
        <w:ind w:left="680" w:hanging="340"/>
        <w:jc w:val="both"/>
        <w:rPr>
          <w:rStyle w:val="Char"/>
          <w:rtl/>
        </w:rPr>
      </w:pPr>
      <w:bookmarkStart w:id="198" w:name="_Toc230719390"/>
      <w:r>
        <w:rPr>
          <w:rStyle w:val="Char"/>
          <w:rFonts w:hint="cs"/>
          <w:rtl/>
        </w:rPr>
        <w:t>«</w:t>
      </w:r>
      <w:r w:rsidR="00466507" w:rsidRPr="004A0A74">
        <w:rPr>
          <w:rStyle w:val="Char5"/>
          <w:rtl/>
        </w:rPr>
        <w:t>اللَّهُ اللَّهُ رَبِّي، لاَ أُشْرِكُ بِهِ شَيْئَاً</w:t>
      </w:r>
      <w:bookmarkEnd w:id="198"/>
      <w:r>
        <w:rPr>
          <w:rStyle w:val="Char"/>
          <w:rFonts w:hint="cs"/>
          <w:rtl/>
        </w:rPr>
        <w:t>»</w:t>
      </w:r>
      <w:r w:rsidR="00466507" w:rsidRPr="004A0A74">
        <w:rPr>
          <w:rStyle w:val="Char"/>
          <w:rtl/>
        </w:rPr>
        <w:t xml:space="preserve"> </w:t>
      </w:r>
      <w:r w:rsidR="00466507" w:rsidRPr="00337F8A">
        <w:rPr>
          <w:rStyle w:val="FootnoteReference"/>
          <w:rFonts w:cs="Traditional Arabic"/>
          <w:szCs w:val="32"/>
          <w:rtl/>
        </w:rPr>
        <w:t>(</w:t>
      </w:r>
      <w:r w:rsidR="00466507" w:rsidRPr="00337F8A">
        <w:rPr>
          <w:rStyle w:val="FootnoteReference"/>
          <w:rFonts w:cs="Traditional Arabic"/>
          <w:szCs w:val="32"/>
          <w:rtl/>
        </w:rPr>
        <w:footnoteReference w:id="90"/>
      </w:r>
      <w:r w:rsidR="00466507" w:rsidRPr="00337F8A">
        <w:rPr>
          <w:rStyle w:val="FootnoteReference"/>
          <w:rFonts w:cs="Traditional Arabic"/>
          <w:szCs w:val="32"/>
          <w:rtl/>
        </w:rPr>
        <w:t>)</w:t>
      </w:r>
      <w:r w:rsidR="00466507" w:rsidRPr="004A0A74">
        <w:rPr>
          <w:rStyle w:val="Char"/>
          <w:rtl/>
        </w:rPr>
        <w:t>.</w:t>
      </w:r>
    </w:p>
    <w:p w:rsidR="00466507" w:rsidRPr="00466507" w:rsidRDefault="00466507" w:rsidP="00466507">
      <w:pPr>
        <w:pStyle w:val="a2"/>
        <w:rPr>
          <w:rtl/>
        </w:rPr>
      </w:pPr>
      <w:bookmarkStart w:id="199" w:name="_Toc230719391"/>
      <w:bookmarkStart w:id="200" w:name="_Toc230720126"/>
      <w:bookmarkStart w:id="201" w:name="_Toc232601239"/>
      <w:bookmarkStart w:id="202" w:name="_Toc459765458"/>
      <w:r w:rsidRPr="00466507">
        <w:rPr>
          <w:rtl/>
        </w:rPr>
        <w:lastRenderedPageBreak/>
        <w:t>9- عِلاَجُ الْمَرِيضِ لِنَفْسِهِ</w:t>
      </w:r>
      <w:bookmarkEnd w:id="199"/>
      <w:bookmarkEnd w:id="200"/>
      <w:bookmarkEnd w:id="201"/>
      <w:bookmarkEnd w:id="202"/>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03" w:name="_Toc230719392"/>
      <w:r w:rsidRPr="004A0A74">
        <w:rPr>
          <w:rStyle w:val="Char"/>
          <w:rtl/>
        </w:rPr>
        <w:t>«</w:t>
      </w:r>
      <w:r w:rsidRPr="004A0A74">
        <w:rPr>
          <w:rStyle w:val="Char5"/>
          <w:rtl/>
        </w:rPr>
        <w:t>ضَعْ يَدَكَ عَلَى الَّذِي تَأَلَّمَ مِنْ جَسَدِكَ وَقُلْ: بِسْمِ اللَّهِ ثَلَاثًا، وَقُلْ سَبْعَ مَرَّاتٍ: أَعُوذُ بِاللَّهِ وَقُدْرَتِهِ مِنْ شَرِّ مَا أَجِدُ وَأُحَاذِرُ</w:t>
      </w:r>
      <w:r w:rsidRPr="004A0A74">
        <w:rPr>
          <w:rStyle w:val="Char"/>
          <w:rtl/>
        </w:rPr>
        <w:t>»</w:t>
      </w:r>
      <w:bookmarkEnd w:id="203"/>
      <w:r w:rsidRPr="00337F8A">
        <w:rPr>
          <w:rStyle w:val="FootnoteReference"/>
          <w:rFonts w:cs="Traditional Arabic"/>
          <w:szCs w:val="32"/>
          <w:rtl/>
        </w:rPr>
        <w:t>(</w:t>
      </w:r>
      <w:r w:rsidRPr="00337F8A">
        <w:rPr>
          <w:rStyle w:val="FootnoteReference"/>
          <w:rFonts w:cs="Traditional Arabic"/>
          <w:szCs w:val="32"/>
          <w:rtl/>
        </w:rPr>
        <w:footnoteReference w:id="91"/>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04" w:name="_Toc230719393"/>
      <w:bookmarkStart w:id="205" w:name="_Toc230720127"/>
      <w:bookmarkStart w:id="206" w:name="_Toc232601240"/>
      <w:bookmarkStart w:id="207" w:name="_Toc459765459"/>
      <w:r w:rsidRPr="00466507">
        <w:rPr>
          <w:rtl/>
        </w:rPr>
        <w:t>10- عِلاَجُ الْمَرِيضِ فِي عِيَادَتِهِ</w:t>
      </w:r>
      <w:bookmarkEnd w:id="204"/>
      <w:bookmarkEnd w:id="205"/>
      <w:bookmarkEnd w:id="206"/>
      <w:bookmarkEnd w:id="207"/>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08" w:name="_Toc230719394"/>
      <w:r w:rsidRPr="004A0A74">
        <w:rPr>
          <w:rStyle w:val="Char"/>
          <w:rtl/>
        </w:rPr>
        <w:t>«</w:t>
      </w:r>
      <w:r w:rsidRPr="004A0A74">
        <w:rPr>
          <w:rStyle w:val="Char5"/>
          <w:rtl/>
        </w:rPr>
        <w:t>مَا مِنْ عَبْدٍ مُسْلِمٍ يَعُودُ مَرِيضًا لَمْ يَحْضُرْ أَجَلُهُ، فَيَقُولُ سَبْعَ مَرَّاتٍ: أَسْأَلُ اللَّهَ الْعَظِيمَ، رَبَّ الْعَرْشِ الْعَظِيمِ، أَنْ يَشْفِيَكَ، إِلَّا عُوفِيَ</w:t>
      </w:r>
      <w:r w:rsidRPr="004A0A74">
        <w:rPr>
          <w:rStyle w:val="Char"/>
          <w:rtl/>
        </w:rPr>
        <w:t>»</w:t>
      </w:r>
      <w:bookmarkEnd w:id="208"/>
      <w:r w:rsidRPr="00337F8A">
        <w:rPr>
          <w:rStyle w:val="FootnoteReference"/>
          <w:rFonts w:cs="Traditional Arabic"/>
          <w:szCs w:val="32"/>
          <w:rtl/>
        </w:rPr>
        <w:t>(</w:t>
      </w:r>
      <w:r w:rsidRPr="00337F8A">
        <w:rPr>
          <w:rStyle w:val="FootnoteReference"/>
          <w:rFonts w:cs="Traditional Arabic"/>
          <w:szCs w:val="32"/>
          <w:rtl/>
        </w:rPr>
        <w:footnoteReference w:id="92"/>
      </w:r>
      <w:r w:rsidRPr="00337F8A">
        <w:rPr>
          <w:rStyle w:val="FootnoteReference"/>
          <w:rFonts w:cs="Traditional Arabic"/>
          <w:szCs w:val="32"/>
          <w:rtl/>
        </w:rPr>
        <w:t>)</w:t>
      </w:r>
      <w:r w:rsidRPr="004A0A74">
        <w:rPr>
          <w:rStyle w:val="Char"/>
          <w:rtl/>
        </w:rPr>
        <w:t>.</w:t>
      </w:r>
    </w:p>
    <w:p w:rsidR="00466507" w:rsidRPr="00466507" w:rsidRDefault="00337F8A" w:rsidP="00466507">
      <w:pPr>
        <w:pStyle w:val="a2"/>
        <w:rPr>
          <w:rtl/>
        </w:rPr>
      </w:pPr>
      <w:bookmarkStart w:id="209" w:name="_Toc230719395"/>
      <w:bookmarkStart w:id="210" w:name="_Toc230720128"/>
      <w:bookmarkStart w:id="211" w:name="_Toc232601241"/>
      <w:bookmarkStart w:id="212" w:name="_Toc459765460"/>
      <w:r>
        <w:rPr>
          <w:rtl/>
        </w:rPr>
        <w:t>11- عِلاَجُ الْقَلَقِ</w:t>
      </w:r>
      <w:r w:rsidR="00466507" w:rsidRPr="00466507">
        <w:rPr>
          <w:rtl/>
        </w:rPr>
        <w:t xml:space="preserve"> وَالْفَزَعِ فِي النَّوْمِ</w:t>
      </w:r>
      <w:bookmarkEnd w:id="209"/>
      <w:bookmarkEnd w:id="210"/>
      <w:bookmarkEnd w:id="211"/>
      <w:bookmarkEnd w:id="212"/>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13" w:name="_Toc230719396"/>
      <w:r w:rsidRPr="004A0A74">
        <w:rPr>
          <w:rStyle w:val="Char"/>
          <w:rtl/>
        </w:rPr>
        <w:t>«</w:t>
      </w:r>
      <w:r w:rsidRPr="004A0A74">
        <w:rPr>
          <w:rStyle w:val="Char5"/>
          <w:rtl/>
        </w:rPr>
        <w:t>أَعُوذُ بِكَلِمَاتِ اللَّهِ التَّامَّاتِ: مِنْ غَضَبِهِ، وَعِقَابِهِ، وَشَرِّ عِبَادِهِ، وَمِنْ هَمَزَاتِ الشَّيَاطِينِ، وَأَنْ يَحْضُرُونِ</w:t>
      </w:r>
      <w:r w:rsidRPr="004A0A74">
        <w:rPr>
          <w:rStyle w:val="Char"/>
          <w:rtl/>
        </w:rPr>
        <w:t>»</w:t>
      </w:r>
      <w:bookmarkEnd w:id="213"/>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93"/>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14" w:name="_Toc230719397"/>
      <w:bookmarkStart w:id="215" w:name="_Toc230720129"/>
      <w:bookmarkStart w:id="216" w:name="_Toc232601242"/>
      <w:bookmarkStart w:id="217" w:name="_Toc459765461"/>
      <w:r w:rsidRPr="00466507">
        <w:rPr>
          <w:rtl/>
        </w:rPr>
        <w:lastRenderedPageBreak/>
        <w:t>12- عِلاَجُ الْحُمَّى</w:t>
      </w:r>
      <w:bookmarkEnd w:id="214"/>
      <w:bookmarkEnd w:id="215"/>
      <w:bookmarkEnd w:id="216"/>
      <w:bookmarkEnd w:id="217"/>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18" w:name="_Toc230719398"/>
      <w:r w:rsidRPr="004A0A74">
        <w:rPr>
          <w:rStyle w:val="Char"/>
          <w:rtl/>
        </w:rPr>
        <w:t xml:space="preserve">قال النَّبِيُّ </w:t>
      </w:r>
      <w:r w:rsidR="00296E6D" w:rsidRPr="00296E6D">
        <w:rPr>
          <w:rFonts w:cs="CTraditional Arabic"/>
          <w:sz w:val="36"/>
          <w:szCs w:val="28"/>
          <w:rtl/>
        </w:rPr>
        <w:t>ج</w:t>
      </w:r>
      <w:r w:rsidRPr="004A0A74">
        <w:rPr>
          <w:rStyle w:val="Char"/>
          <w:rtl/>
        </w:rPr>
        <w:t>: «</w:t>
      </w:r>
      <w:r w:rsidRPr="004A0A74">
        <w:rPr>
          <w:rStyle w:val="Char5"/>
          <w:rtl/>
        </w:rPr>
        <w:t>الْحُمَّى مِنْ فَيْحِ جَهَنَّمَ فَأَبْرِدُوهَا بِالْمَاءِ</w:t>
      </w:r>
      <w:r w:rsidRPr="004A0A74">
        <w:rPr>
          <w:rStyle w:val="Char"/>
          <w:rtl/>
        </w:rPr>
        <w:t>»</w:t>
      </w:r>
      <w:bookmarkEnd w:id="218"/>
      <w:r w:rsidRPr="00337F8A">
        <w:rPr>
          <w:rStyle w:val="FootnoteReference"/>
          <w:rFonts w:cs="Traditional Arabic"/>
          <w:szCs w:val="32"/>
          <w:rtl/>
        </w:rPr>
        <w:t>(</w:t>
      </w:r>
      <w:r w:rsidRPr="00337F8A">
        <w:rPr>
          <w:rStyle w:val="FootnoteReference"/>
          <w:rFonts w:cs="Traditional Arabic"/>
          <w:szCs w:val="32"/>
          <w:rtl/>
        </w:rPr>
        <w:footnoteReference w:id="94"/>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19" w:name="_Toc230719399"/>
      <w:bookmarkStart w:id="220" w:name="_Toc230720130"/>
      <w:bookmarkStart w:id="221" w:name="_Toc232601243"/>
      <w:bookmarkStart w:id="222" w:name="_Toc459765462"/>
      <w:r w:rsidRPr="00466507">
        <w:rPr>
          <w:rtl/>
        </w:rPr>
        <w:t>13- عِلاَجُ اللَّسْعَةِ وَاللَّدْغَةِ</w:t>
      </w:r>
      <w:bookmarkEnd w:id="219"/>
      <w:bookmarkEnd w:id="220"/>
      <w:bookmarkEnd w:id="221"/>
      <w:bookmarkEnd w:id="222"/>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23" w:name="_Toc230719400"/>
      <w:r w:rsidRPr="004A0A74">
        <w:rPr>
          <w:rStyle w:val="Char"/>
          <w:rtl/>
        </w:rPr>
        <w:t>1- تُقْرَأُ فَاتِحَةُ الْكِتَابِ مَعَ جَمْعِ الْبُزَاقِ، وَتَفْلِهِ عَلَى اللَّسْعَةِ</w:t>
      </w:r>
      <w:bookmarkEnd w:id="223"/>
      <w:r w:rsidRPr="00337F8A">
        <w:rPr>
          <w:rStyle w:val="FootnoteReference"/>
          <w:rFonts w:cs="Traditional Arabic"/>
          <w:szCs w:val="32"/>
          <w:rtl/>
        </w:rPr>
        <w:t>(</w:t>
      </w:r>
      <w:r w:rsidRPr="00337F8A">
        <w:rPr>
          <w:rStyle w:val="FootnoteReference"/>
          <w:rFonts w:cs="Traditional Arabic"/>
          <w:szCs w:val="32"/>
          <w:rtl/>
        </w:rPr>
        <w:footnoteReference w:id="95"/>
      </w:r>
      <w:r w:rsidRPr="00337F8A">
        <w:rPr>
          <w:rStyle w:val="FootnoteReference"/>
          <w:rFonts w:cs="Traditional Arabic"/>
          <w:szCs w:val="32"/>
          <w:rtl/>
        </w:rPr>
        <w:t>)</w:t>
      </w:r>
      <w:r w:rsidRPr="004A0A74">
        <w:rPr>
          <w:rStyle w:val="Char"/>
          <w:rtl/>
        </w:rPr>
        <w:t>.</w:t>
      </w:r>
    </w:p>
    <w:p w:rsidR="00466507" w:rsidRPr="004A0A74" w:rsidRDefault="00466507" w:rsidP="00536E4F">
      <w:pPr>
        <w:pStyle w:val="NormalWeb"/>
        <w:widowControl w:val="0"/>
        <w:bidi/>
        <w:spacing w:before="0" w:beforeAutospacing="0" w:after="0" w:afterAutospacing="0"/>
        <w:ind w:firstLine="284"/>
        <w:jc w:val="both"/>
        <w:rPr>
          <w:rStyle w:val="Char"/>
          <w:rtl/>
        </w:rPr>
      </w:pPr>
      <w:bookmarkStart w:id="224" w:name="_Toc230719401"/>
      <w:r w:rsidRPr="004A0A74">
        <w:rPr>
          <w:rStyle w:val="Char"/>
          <w:rtl/>
        </w:rPr>
        <w:t xml:space="preserve">2- يُمْسَحُ عَلَيْهَا بِمَاءٍ وَمِلْحٍ، مَعَ قِرَاءَةِ: </w:t>
      </w:r>
      <w:r w:rsidR="00536E4F" w:rsidRPr="00536E4F">
        <w:rPr>
          <w:rFonts w:cs="Traditional Arabic" w:hint="cs"/>
          <w:sz w:val="14"/>
          <w:szCs w:val="28"/>
          <w:rtl/>
        </w:rPr>
        <w:t>﴿</w:t>
      </w:r>
      <w:r w:rsidRPr="003F145E">
        <w:rPr>
          <w:rStyle w:val="Char3"/>
          <w:rtl/>
        </w:rPr>
        <w:t>قُلْ يَا أَيُّهَا الْكَافِرُونَ</w:t>
      </w:r>
      <w:r w:rsidR="00536E4F" w:rsidRPr="00536E4F">
        <w:rPr>
          <w:rFonts w:cs="Traditional Arabic" w:hint="cs"/>
          <w:sz w:val="14"/>
          <w:szCs w:val="28"/>
          <w:rtl/>
        </w:rPr>
        <w:t>﴾</w:t>
      </w:r>
      <w:r w:rsidRPr="004A0A74">
        <w:rPr>
          <w:rStyle w:val="Char"/>
          <w:rtl/>
        </w:rPr>
        <w:t>، وَالْمُعَوِّذَتَيْنِ</w:t>
      </w:r>
      <w:bookmarkEnd w:id="224"/>
      <w:r w:rsidRPr="00337F8A">
        <w:rPr>
          <w:rStyle w:val="FootnoteReference"/>
          <w:rFonts w:cs="Traditional Arabic"/>
          <w:szCs w:val="32"/>
          <w:rtl/>
        </w:rPr>
        <w:t>(</w:t>
      </w:r>
      <w:r w:rsidRPr="00337F8A">
        <w:rPr>
          <w:rStyle w:val="FootnoteReference"/>
          <w:rFonts w:cs="Traditional Arabic"/>
          <w:szCs w:val="32"/>
          <w:rtl/>
        </w:rPr>
        <w:footnoteReference w:id="96"/>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25" w:name="_Toc230719402"/>
      <w:bookmarkStart w:id="226" w:name="_Toc230720131"/>
      <w:bookmarkStart w:id="227" w:name="_Toc232601244"/>
      <w:bookmarkStart w:id="228" w:name="_Toc459765463"/>
      <w:r w:rsidRPr="00466507">
        <w:rPr>
          <w:rtl/>
        </w:rPr>
        <w:t>14- عِلاَجُ الْغَضَبِ</w:t>
      </w:r>
      <w:bookmarkEnd w:id="225"/>
      <w:bookmarkEnd w:id="226"/>
      <w:bookmarkEnd w:id="227"/>
      <w:bookmarkEnd w:id="228"/>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29" w:name="_Toc230719403"/>
      <w:r w:rsidRPr="004A0A74">
        <w:rPr>
          <w:rStyle w:val="Char"/>
          <w:rtl/>
        </w:rPr>
        <w:t>عِلاَجُ الْغَضَبِ يَكُونُ بِطَرِيْقَيْنِ:</w:t>
      </w:r>
      <w:bookmarkEnd w:id="229"/>
    </w:p>
    <w:p w:rsidR="00466507" w:rsidRDefault="00466507" w:rsidP="00466507">
      <w:pPr>
        <w:pStyle w:val="2"/>
        <w:spacing w:after="80" w:line="216" w:lineRule="auto"/>
        <w:ind w:firstLine="424"/>
        <w:jc w:val="both"/>
        <w:rPr>
          <w:rtl/>
        </w:rPr>
      </w:pPr>
      <w:bookmarkStart w:id="230" w:name="_Toc230719404"/>
      <w:bookmarkStart w:id="231" w:name="_Toc230720132"/>
      <w:bookmarkStart w:id="232" w:name="_Toc232601245"/>
      <w:r w:rsidRPr="00536E4F">
        <w:rPr>
          <w:rStyle w:val="Char0"/>
          <w:b/>
          <w:bCs/>
          <w:rtl/>
        </w:rPr>
        <w:t>الطَّرِيقُ الأَوَّلُ</w:t>
      </w:r>
      <w:r w:rsidRPr="00296E6D">
        <w:rPr>
          <w:rStyle w:val="Char0"/>
          <w:rtl/>
        </w:rPr>
        <w:t>:</w:t>
      </w:r>
      <w:r w:rsidRPr="001402B0">
        <w:rPr>
          <w:rtl/>
        </w:rPr>
        <w:t xml:space="preserve"> </w:t>
      </w:r>
      <w:r w:rsidRPr="00296E6D">
        <w:rPr>
          <w:rStyle w:val="Char"/>
          <w:b w:val="0"/>
          <w:bCs w:val="0"/>
          <w:rtl/>
        </w:rPr>
        <w:t>الْوِقَايَةُ</w:t>
      </w:r>
      <w:bookmarkEnd w:id="230"/>
      <w:bookmarkEnd w:id="231"/>
      <w:bookmarkEnd w:id="232"/>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33" w:name="_Toc230719405"/>
      <w:r w:rsidRPr="004A0A74">
        <w:rPr>
          <w:rStyle w:val="Char"/>
          <w:rtl/>
        </w:rPr>
        <w:t xml:space="preserve">وَتَحْصُلُ بِاجْتِنَابِ أَسْبَابِ الْغَضَبِ، وَمِنْ هَذِهِ الأَسْبَابِ: الْكِبْرُ، وَالإِعْجَابُ بِالنَّفْسِ، وَالافْتِخَارُ، وَالْحِرْصُ الْمَذْمُومُ، وَالْمِزَاحُ فِي غَيْرِ مُنَاسَبَةٍ، وَالْهَزْلُ، وَمَا </w:t>
      </w:r>
      <w:r w:rsidRPr="004A0A74">
        <w:rPr>
          <w:rStyle w:val="Char"/>
          <w:rtl/>
        </w:rPr>
        <w:lastRenderedPageBreak/>
        <w:t>شَابَهَ ذَلِكَ.</w:t>
      </w:r>
      <w:bookmarkEnd w:id="233"/>
    </w:p>
    <w:p w:rsidR="00466507" w:rsidRPr="00536E4F" w:rsidRDefault="00466507" w:rsidP="00536E4F">
      <w:pPr>
        <w:pStyle w:val="a0"/>
        <w:rPr>
          <w:rStyle w:val="Strong"/>
          <w:rFonts w:cs="Traditional Arabic"/>
          <w:b w:val="0"/>
          <w:bCs w:val="0"/>
          <w:rtl/>
        </w:rPr>
      </w:pPr>
      <w:bookmarkStart w:id="234" w:name="_Toc230719406"/>
      <w:bookmarkStart w:id="235" w:name="_Toc230720133"/>
      <w:bookmarkStart w:id="236" w:name="_Toc232601246"/>
      <w:r w:rsidRPr="00536E4F">
        <w:rPr>
          <w:rStyle w:val="Char0"/>
          <w:rtl/>
        </w:rPr>
        <w:t>الطَّرِيقُ الثَّانِي</w:t>
      </w:r>
      <w:r w:rsidRPr="00536E4F">
        <w:rPr>
          <w:rStyle w:val="Strong"/>
          <w:rFonts w:cs="Traditional Arabic"/>
          <w:b w:val="0"/>
          <w:bCs w:val="0"/>
          <w:rtl/>
        </w:rPr>
        <w:t>: الْعِلاَجُ إِذَا وَقَعَ الْغَضَبُ</w:t>
      </w:r>
      <w:bookmarkEnd w:id="234"/>
      <w:bookmarkEnd w:id="235"/>
      <w:bookmarkEnd w:id="236"/>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37" w:name="_Toc230719407"/>
      <w:r w:rsidRPr="004A0A74">
        <w:rPr>
          <w:rStyle w:val="Char"/>
          <w:rtl/>
        </w:rPr>
        <w:t>وَيَنْحَصِرُ فِي أَرْبَعَةِ أَنْوَاعٍ:</w:t>
      </w:r>
      <w:bookmarkEnd w:id="237"/>
    </w:p>
    <w:p w:rsidR="00466507" w:rsidRPr="004A0A74" w:rsidRDefault="00466507" w:rsidP="00536E4F">
      <w:pPr>
        <w:pStyle w:val="NormalWeb"/>
        <w:widowControl w:val="0"/>
        <w:numPr>
          <w:ilvl w:val="0"/>
          <w:numId w:val="36"/>
        </w:numPr>
        <w:bidi/>
        <w:spacing w:before="0" w:beforeAutospacing="0" w:after="0" w:afterAutospacing="0"/>
        <w:ind w:left="680" w:hanging="340"/>
        <w:jc w:val="both"/>
        <w:rPr>
          <w:rStyle w:val="Char"/>
          <w:rtl/>
        </w:rPr>
      </w:pPr>
      <w:bookmarkStart w:id="238" w:name="_Toc230719408"/>
      <w:r w:rsidRPr="004A0A74">
        <w:rPr>
          <w:rStyle w:val="Char"/>
          <w:rtl/>
        </w:rPr>
        <w:t>الاسْتِعَاذَةُ بِاللَّهِ مِنَ الشَّيْطَانِ الرَّجِيمِ.</w:t>
      </w:r>
      <w:bookmarkEnd w:id="238"/>
    </w:p>
    <w:p w:rsidR="00466507" w:rsidRPr="004A0A74" w:rsidRDefault="00466507" w:rsidP="00536E4F">
      <w:pPr>
        <w:pStyle w:val="NormalWeb"/>
        <w:widowControl w:val="0"/>
        <w:numPr>
          <w:ilvl w:val="0"/>
          <w:numId w:val="36"/>
        </w:numPr>
        <w:bidi/>
        <w:spacing w:before="0" w:beforeAutospacing="0" w:after="0" w:afterAutospacing="0"/>
        <w:ind w:left="680" w:hanging="340"/>
        <w:jc w:val="both"/>
        <w:rPr>
          <w:rStyle w:val="Char"/>
          <w:rtl/>
        </w:rPr>
      </w:pPr>
      <w:bookmarkStart w:id="239" w:name="_Toc230719409"/>
      <w:r w:rsidRPr="004A0A74">
        <w:rPr>
          <w:rStyle w:val="Char"/>
          <w:rtl/>
        </w:rPr>
        <w:t>الْوُضُوءُ.</w:t>
      </w:r>
      <w:bookmarkEnd w:id="239"/>
    </w:p>
    <w:p w:rsidR="00466507" w:rsidRPr="004A0A74" w:rsidRDefault="00466507" w:rsidP="00536E4F">
      <w:pPr>
        <w:pStyle w:val="NormalWeb"/>
        <w:widowControl w:val="0"/>
        <w:numPr>
          <w:ilvl w:val="0"/>
          <w:numId w:val="36"/>
        </w:numPr>
        <w:bidi/>
        <w:spacing w:before="0" w:beforeAutospacing="0" w:after="0" w:afterAutospacing="0"/>
        <w:ind w:left="680" w:hanging="340"/>
        <w:jc w:val="both"/>
        <w:rPr>
          <w:rStyle w:val="Char"/>
          <w:rtl/>
        </w:rPr>
      </w:pPr>
      <w:bookmarkStart w:id="240" w:name="_Toc230719410"/>
      <w:r w:rsidRPr="004A0A74">
        <w:rPr>
          <w:rStyle w:val="Char"/>
          <w:rtl/>
        </w:rPr>
        <w:t>تَغْيِيرُ الْحَالَةِ الَّتِي عَلَيْهَا الْغَضْبَانُ: بِالْجُلُوسِ، أَوِ الاضْطِجَاعَ، أَوِ الْخُرُوجِ، أَوْ الإِمْسَاكِ عَنِ الْكَلاَمِ، أَوْ غَيْرِ ذَلِكَ.</w:t>
      </w:r>
      <w:bookmarkStart w:id="241" w:name="_Toc230719411"/>
      <w:bookmarkEnd w:id="240"/>
    </w:p>
    <w:p w:rsidR="00466507" w:rsidRPr="004A0A74" w:rsidRDefault="00466507" w:rsidP="00536E4F">
      <w:pPr>
        <w:pStyle w:val="NormalWeb"/>
        <w:widowControl w:val="0"/>
        <w:numPr>
          <w:ilvl w:val="0"/>
          <w:numId w:val="36"/>
        </w:numPr>
        <w:bidi/>
        <w:spacing w:before="0" w:beforeAutospacing="0" w:after="0" w:afterAutospacing="0"/>
        <w:ind w:left="680" w:hanging="340"/>
        <w:jc w:val="both"/>
        <w:rPr>
          <w:rStyle w:val="Char"/>
          <w:rtl/>
        </w:rPr>
      </w:pPr>
      <w:r w:rsidRPr="004A0A74">
        <w:rPr>
          <w:rStyle w:val="Char"/>
          <w:rtl/>
        </w:rPr>
        <w:t>اسْتِحْضَارُ مَا وَرَدَ فِي كَظْمِ الْغَيْظِ مِنَ الثَّوَابِ، وَمَا وَرَدَ فِي عَاقِبَةِ الْغَضَبِ مِنَ الْخِذْلاَنِ</w:t>
      </w:r>
      <w:bookmarkEnd w:id="241"/>
      <w:r w:rsidRPr="00337F8A">
        <w:rPr>
          <w:rStyle w:val="FootnoteReference"/>
          <w:rFonts w:cs="Traditional Arabic"/>
          <w:szCs w:val="32"/>
          <w:rtl/>
        </w:rPr>
        <w:t>(</w:t>
      </w:r>
      <w:r w:rsidRPr="00337F8A">
        <w:rPr>
          <w:rStyle w:val="FootnoteReference"/>
          <w:rFonts w:cs="Traditional Arabic"/>
          <w:szCs w:val="32"/>
          <w:rtl/>
        </w:rPr>
        <w:footnoteReference w:id="97"/>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42" w:name="_Toc230719412"/>
      <w:bookmarkStart w:id="243" w:name="_Toc230720134"/>
      <w:bookmarkStart w:id="244" w:name="_Toc232601247"/>
      <w:bookmarkStart w:id="245" w:name="_Toc459765464"/>
      <w:r w:rsidRPr="00466507">
        <w:rPr>
          <w:rtl/>
        </w:rPr>
        <w:t>15- الْعِلاَجُ بِالْحَبَّةِ السَّوْدَاءِ</w:t>
      </w:r>
      <w:bookmarkEnd w:id="242"/>
      <w:bookmarkEnd w:id="243"/>
      <w:bookmarkEnd w:id="244"/>
      <w:bookmarkEnd w:id="245"/>
    </w:p>
    <w:p w:rsidR="00466507" w:rsidRPr="004A0A74" w:rsidRDefault="00466507" w:rsidP="00536E4F">
      <w:pPr>
        <w:pStyle w:val="NormalWeb"/>
        <w:widowControl w:val="0"/>
        <w:bidi/>
        <w:spacing w:before="0" w:beforeAutospacing="0" w:after="0" w:afterAutospacing="0"/>
        <w:ind w:firstLine="284"/>
        <w:jc w:val="both"/>
        <w:rPr>
          <w:rStyle w:val="Char"/>
          <w:rtl/>
        </w:rPr>
      </w:pPr>
      <w:bookmarkStart w:id="246" w:name="_Toc230719413"/>
      <w:r w:rsidRPr="004A0A74">
        <w:rPr>
          <w:rStyle w:val="Char"/>
          <w:rtl/>
        </w:rPr>
        <w:t xml:space="preserve">قَالَ النَّبِيُّ </w:t>
      </w:r>
      <w:r w:rsidR="00296E6D" w:rsidRPr="00296E6D">
        <w:rPr>
          <w:rFonts w:cs="CTraditional Arabic"/>
          <w:sz w:val="36"/>
          <w:szCs w:val="28"/>
          <w:rtl/>
        </w:rPr>
        <w:t>ج</w:t>
      </w:r>
      <w:r w:rsidRPr="004A0A74">
        <w:rPr>
          <w:rStyle w:val="Char"/>
          <w:rtl/>
        </w:rPr>
        <w:t>: «</w:t>
      </w:r>
      <w:r w:rsidRPr="004A0A74">
        <w:rPr>
          <w:rStyle w:val="Char5"/>
          <w:rtl/>
        </w:rPr>
        <w:t>فِي الْحَبَّةِ السَّوْدَاءِ شِفَاءٌ مِنْ كُلِّ دَاءٍ إِلَّا السَّامَ</w:t>
      </w:r>
      <w:r w:rsidR="00536E4F">
        <w:rPr>
          <w:rStyle w:val="Char"/>
          <w:rFonts w:hint="cs"/>
          <w:rtl/>
        </w:rPr>
        <w:t>»</w:t>
      </w:r>
      <w:r w:rsidRPr="004A0A74">
        <w:rPr>
          <w:rStyle w:val="Char"/>
          <w:rtl/>
        </w:rPr>
        <w:t xml:space="preserve"> قَالَ ابْنُ شِهَابٍ: السَّامُ: الْمَوْتُ، وَالْحَبَّةُ السَّوْدَاءُ: الشُّو</w:t>
      </w:r>
      <w:r w:rsidRPr="004A0A74">
        <w:rPr>
          <w:rStyle w:val="Char"/>
          <w:rFonts w:hint="cs"/>
          <w:rtl/>
        </w:rPr>
        <w:t>ْ</w:t>
      </w:r>
      <w:r w:rsidRPr="004A0A74">
        <w:rPr>
          <w:rStyle w:val="Char"/>
          <w:rtl/>
        </w:rPr>
        <w:t>نِيزُ»</w:t>
      </w:r>
      <w:bookmarkEnd w:id="246"/>
      <w:r w:rsidRPr="00337F8A">
        <w:rPr>
          <w:rStyle w:val="FootnoteReference"/>
          <w:rFonts w:cs="Traditional Arabic"/>
          <w:szCs w:val="32"/>
          <w:rtl/>
        </w:rPr>
        <w:t>(</w:t>
      </w:r>
      <w:r w:rsidRPr="00337F8A">
        <w:rPr>
          <w:rStyle w:val="FootnoteReference"/>
          <w:rFonts w:cs="Traditional Arabic"/>
          <w:szCs w:val="32"/>
          <w:rtl/>
        </w:rPr>
        <w:footnoteReference w:id="98"/>
      </w:r>
      <w:r w:rsidRPr="00337F8A">
        <w:rPr>
          <w:rStyle w:val="FootnoteReference"/>
          <w:rFonts w:cs="Traditional Arabic"/>
          <w:szCs w:val="32"/>
          <w:rtl/>
        </w:rPr>
        <w:t>)</w:t>
      </w:r>
      <w:r w:rsidRPr="004A0A74">
        <w:rPr>
          <w:rStyle w:val="Char"/>
          <w:rtl/>
        </w:rPr>
        <w:t xml:space="preserve">، وَالْحَبَّةُ السَّوْدَاءُ كَثِيرَةُ الْمَنَافِعِ جِدّا، وَقَوْلُهُ: </w:t>
      </w:r>
      <w:r w:rsidR="00536E4F">
        <w:rPr>
          <w:rStyle w:val="Char"/>
          <w:rFonts w:hint="cs"/>
          <w:rtl/>
        </w:rPr>
        <w:t>«</w:t>
      </w:r>
      <w:r w:rsidRPr="004A0A74">
        <w:rPr>
          <w:rStyle w:val="Char"/>
          <w:rtl/>
        </w:rPr>
        <w:t>شِفَاءً مِنْ كُلّ دَاءٍ</w:t>
      </w:r>
      <w:r w:rsidR="00536E4F">
        <w:rPr>
          <w:rStyle w:val="Char"/>
          <w:rFonts w:hint="cs"/>
          <w:rtl/>
        </w:rPr>
        <w:t xml:space="preserve">» </w:t>
      </w:r>
      <w:r w:rsidRPr="004A0A74">
        <w:rPr>
          <w:rStyle w:val="Char"/>
          <w:rtl/>
        </w:rPr>
        <w:t xml:space="preserve">مِثْلَ قَوْلِهِ تَعَالَى: </w:t>
      </w:r>
      <w:r w:rsidR="00536E4F" w:rsidRPr="00536E4F">
        <w:rPr>
          <w:rStyle w:val="Char"/>
          <w:szCs w:val="28"/>
          <w:rtl/>
        </w:rPr>
        <w:t>﴿</w:t>
      </w:r>
      <w:r w:rsidR="00536E4F" w:rsidRPr="003F145E">
        <w:rPr>
          <w:rStyle w:val="Char3"/>
          <w:rtl/>
        </w:rPr>
        <w:t>تُدَمِّرُ كُلَّ شَيْءٍ بِأَمْرِ رَبِّهَا</w:t>
      </w:r>
      <w:r w:rsidR="00536E4F" w:rsidRPr="00536E4F">
        <w:rPr>
          <w:rStyle w:val="Char"/>
          <w:rFonts w:hAnsi="Times New Roman" w:hint="cs"/>
          <w:szCs w:val="28"/>
          <w:rtl/>
        </w:rPr>
        <w:t>﴾</w:t>
      </w:r>
      <w:r w:rsidR="00536E4F" w:rsidRPr="003F145E">
        <w:rPr>
          <w:rStyle w:val="Char4"/>
          <w:rtl/>
        </w:rPr>
        <w:t xml:space="preserve"> [الأحقاف: 25]</w:t>
      </w:r>
      <w:r w:rsidRPr="004A0A74">
        <w:rPr>
          <w:rStyle w:val="Char"/>
          <w:rtl/>
        </w:rPr>
        <w:t>، أَيْ كُلّ شَيْءٍ يَقْبَلُ التّدْمِيرَ وَنَظَائِرَهُ</w:t>
      </w:r>
      <w:r w:rsidRPr="00337F8A">
        <w:rPr>
          <w:rStyle w:val="FootnoteReference"/>
          <w:rFonts w:cs="Traditional Arabic"/>
          <w:szCs w:val="32"/>
          <w:rtl/>
        </w:rPr>
        <w:t>(</w:t>
      </w:r>
      <w:r w:rsidRPr="00337F8A">
        <w:rPr>
          <w:rStyle w:val="FootnoteReference"/>
          <w:rFonts w:cs="Traditional Arabic"/>
          <w:szCs w:val="32"/>
          <w:rtl/>
        </w:rPr>
        <w:footnoteReference w:id="99"/>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47" w:name="_Toc230719414"/>
      <w:bookmarkStart w:id="248" w:name="_Toc230720135"/>
      <w:bookmarkStart w:id="249" w:name="_Toc232601248"/>
      <w:bookmarkStart w:id="250" w:name="_Toc459765465"/>
      <w:r w:rsidRPr="00466507">
        <w:rPr>
          <w:rtl/>
        </w:rPr>
        <w:lastRenderedPageBreak/>
        <w:t>16- الْعِلاَجُ بِالْعَسَلِ</w:t>
      </w:r>
      <w:bookmarkEnd w:id="247"/>
      <w:bookmarkEnd w:id="248"/>
      <w:bookmarkEnd w:id="249"/>
      <w:bookmarkEnd w:id="250"/>
    </w:p>
    <w:p w:rsidR="00466507" w:rsidRPr="004A0A74" w:rsidRDefault="00466507" w:rsidP="00536E4F">
      <w:pPr>
        <w:pStyle w:val="NormalWeb"/>
        <w:widowControl w:val="0"/>
        <w:numPr>
          <w:ilvl w:val="0"/>
          <w:numId w:val="37"/>
        </w:numPr>
        <w:bidi/>
        <w:spacing w:before="0" w:beforeAutospacing="0" w:after="0" w:afterAutospacing="0"/>
        <w:ind w:left="680" w:hanging="340"/>
        <w:jc w:val="both"/>
        <w:rPr>
          <w:rStyle w:val="Char"/>
          <w:rtl/>
        </w:rPr>
      </w:pPr>
      <w:bookmarkStart w:id="251" w:name="_Toc230719415"/>
      <w:r w:rsidRPr="004A0A74">
        <w:rPr>
          <w:rStyle w:val="Char"/>
          <w:rtl/>
        </w:rPr>
        <w:t xml:space="preserve">قال الله </w:t>
      </w:r>
      <w:r w:rsidR="00296E6D" w:rsidRPr="00296E6D">
        <w:rPr>
          <w:rFonts w:cs="CTraditional Arabic"/>
          <w:sz w:val="32"/>
          <w:szCs w:val="28"/>
          <w:rtl/>
        </w:rPr>
        <w:t>ﻷ</w:t>
      </w:r>
      <w:r w:rsidRPr="004A0A74">
        <w:rPr>
          <w:rStyle w:val="Char"/>
          <w:rtl/>
        </w:rPr>
        <w:t xml:space="preserve"> في ذ</w:t>
      </w:r>
      <w:r w:rsidRPr="004A0A74">
        <w:rPr>
          <w:rStyle w:val="Char"/>
          <w:rFonts w:hint="cs"/>
          <w:rtl/>
        </w:rPr>
        <w:t>ِ</w:t>
      </w:r>
      <w:r w:rsidRPr="004A0A74">
        <w:rPr>
          <w:rStyle w:val="Char"/>
          <w:rtl/>
        </w:rPr>
        <w:t>ك</w:t>
      </w:r>
      <w:r w:rsidRPr="004A0A74">
        <w:rPr>
          <w:rStyle w:val="Char"/>
          <w:rFonts w:hint="cs"/>
          <w:rtl/>
        </w:rPr>
        <w:t>ْ</w:t>
      </w:r>
      <w:r w:rsidRPr="004A0A74">
        <w:rPr>
          <w:rStyle w:val="Char"/>
          <w:rtl/>
        </w:rPr>
        <w:t>ر</w:t>
      </w:r>
      <w:r w:rsidRPr="004A0A74">
        <w:rPr>
          <w:rStyle w:val="Char"/>
          <w:rFonts w:hint="cs"/>
          <w:rtl/>
        </w:rPr>
        <w:t>ِ</w:t>
      </w:r>
      <w:r w:rsidRPr="004A0A74">
        <w:rPr>
          <w:rStyle w:val="Char"/>
          <w:rtl/>
        </w:rPr>
        <w:t xml:space="preserve"> الن</w:t>
      </w:r>
      <w:r w:rsidRPr="004A0A74">
        <w:rPr>
          <w:rStyle w:val="Char"/>
          <w:rFonts w:hint="cs"/>
          <w:rtl/>
        </w:rPr>
        <w:t>َّ</w:t>
      </w:r>
      <w:r w:rsidRPr="004A0A74">
        <w:rPr>
          <w:rStyle w:val="Char"/>
          <w:rtl/>
        </w:rPr>
        <w:t>ح</w:t>
      </w:r>
      <w:r w:rsidRPr="004A0A74">
        <w:rPr>
          <w:rStyle w:val="Char"/>
          <w:rFonts w:hint="cs"/>
          <w:rtl/>
        </w:rPr>
        <w:t>ْ</w:t>
      </w:r>
      <w:r w:rsidRPr="004A0A74">
        <w:rPr>
          <w:rStyle w:val="Char"/>
          <w:rtl/>
        </w:rPr>
        <w:t>ل</w:t>
      </w:r>
      <w:r w:rsidRPr="004A0A74">
        <w:rPr>
          <w:rStyle w:val="Char"/>
          <w:rFonts w:hint="cs"/>
          <w:rtl/>
        </w:rPr>
        <w:t>ِ</w:t>
      </w:r>
      <w:r w:rsidRPr="004A0A74">
        <w:rPr>
          <w:rStyle w:val="Char"/>
          <w:rtl/>
        </w:rPr>
        <w:t xml:space="preserve">: </w:t>
      </w:r>
      <w:bookmarkEnd w:id="251"/>
      <w:r w:rsidR="00536E4F" w:rsidRPr="00536E4F">
        <w:rPr>
          <w:rFonts w:cs="Traditional Arabic"/>
          <w:position w:val="-6"/>
          <w:sz w:val="32"/>
          <w:szCs w:val="28"/>
          <w:rtl/>
        </w:rPr>
        <w:t>﴿</w:t>
      </w:r>
      <w:r w:rsidR="00536E4F" w:rsidRPr="003F145E">
        <w:rPr>
          <w:rStyle w:val="Char3"/>
          <w:rtl/>
        </w:rPr>
        <w:t>يَخْرُجُ مِنْ بُطُونِهَا شَرَابٌ مُخْتَلِفٌ أَلْوَانُهُ فِيهِ شِفَاءٌ لِلنَّاسِ  إِنَّ فِي ذَلِكَ لَآيَةً لِقَوْمٍ يَتَفَكَّرُونَ</w:t>
      </w:r>
      <w:r w:rsidR="00536E4F" w:rsidRPr="00536E4F">
        <w:rPr>
          <w:rFonts w:cs="Traditional Arabic" w:hint="cs"/>
          <w:position w:val="-6"/>
          <w:sz w:val="32"/>
          <w:szCs w:val="28"/>
          <w:rtl/>
        </w:rPr>
        <w:t>﴾</w:t>
      </w:r>
      <w:r w:rsidR="00536E4F" w:rsidRPr="003F145E">
        <w:rPr>
          <w:rStyle w:val="Char4"/>
          <w:rtl/>
        </w:rPr>
        <w:t xml:space="preserve"> [النحل: 69]</w:t>
      </w:r>
      <w:r w:rsidRPr="004A0A74">
        <w:rPr>
          <w:rStyle w:val="Char"/>
          <w:rtl/>
        </w:rPr>
        <w:t>.</w:t>
      </w:r>
    </w:p>
    <w:p w:rsidR="00466507" w:rsidRPr="004A0A74" w:rsidRDefault="00466507" w:rsidP="00536E4F">
      <w:pPr>
        <w:pStyle w:val="NormalWeb"/>
        <w:widowControl w:val="0"/>
        <w:numPr>
          <w:ilvl w:val="0"/>
          <w:numId w:val="37"/>
        </w:numPr>
        <w:bidi/>
        <w:spacing w:before="0" w:beforeAutospacing="0" w:after="0" w:afterAutospacing="0"/>
        <w:ind w:left="680" w:hanging="340"/>
        <w:jc w:val="both"/>
        <w:rPr>
          <w:rStyle w:val="Char"/>
          <w:rtl/>
        </w:rPr>
      </w:pPr>
      <w:bookmarkStart w:id="252" w:name="_Toc230719416"/>
      <w:r w:rsidRPr="004A0A74">
        <w:rPr>
          <w:rStyle w:val="Char"/>
          <w:rtl/>
        </w:rPr>
        <w:t xml:space="preserve">وقال النَّبِيُّ </w:t>
      </w:r>
      <w:r w:rsidR="00296E6D" w:rsidRPr="00296E6D">
        <w:rPr>
          <w:rFonts w:cs="CTraditional Arabic"/>
          <w:sz w:val="36"/>
          <w:szCs w:val="28"/>
          <w:rtl/>
        </w:rPr>
        <w:t>ج</w:t>
      </w:r>
      <w:r w:rsidRPr="004A0A74">
        <w:rPr>
          <w:rStyle w:val="Char"/>
          <w:rtl/>
        </w:rPr>
        <w:t xml:space="preserve">: </w:t>
      </w:r>
      <w:r w:rsidR="00536E4F">
        <w:rPr>
          <w:rStyle w:val="Char"/>
          <w:rFonts w:hint="cs"/>
          <w:rtl/>
        </w:rPr>
        <w:t>«</w:t>
      </w:r>
      <w:r w:rsidRPr="004A0A74">
        <w:rPr>
          <w:rStyle w:val="Char5"/>
          <w:rtl/>
        </w:rPr>
        <w:t>الشِّفَاءُ فِي ثَلَاثَةٍ: فِي شَرْطَةِ مِحْجَمٍ، أَوْ شَرْبَةِ عَسَلٍ، أَوْ كَيَّةٍ بِنَارٍ، وَأَنَا أَنْهَى أُمَّتِي عَنْ الْكَيِّ</w:t>
      </w:r>
      <w:r w:rsidRPr="004A0A74">
        <w:rPr>
          <w:rStyle w:val="Char"/>
          <w:rtl/>
        </w:rPr>
        <w:t>»</w:t>
      </w:r>
      <w:bookmarkEnd w:id="252"/>
      <w:r w:rsidRPr="00337F8A">
        <w:rPr>
          <w:rStyle w:val="FootnoteReference"/>
          <w:rFonts w:cs="Traditional Arabic"/>
          <w:szCs w:val="32"/>
          <w:rtl/>
        </w:rPr>
        <w:t>(</w:t>
      </w:r>
      <w:r w:rsidRPr="00337F8A">
        <w:rPr>
          <w:rStyle w:val="FootnoteReference"/>
          <w:rFonts w:cs="Traditional Arabic"/>
          <w:szCs w:val="32"/>
          <w:rtl/>
        </w:rPr>
        <w:footnoteReference w:id="100"/>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53" w:name="_Toc230719417"/>
      <w:bookmarkStart w:id="254" w:name="_Toc230720136"/>
      <w:bookmarkStart w:id="255" w:name="_Toc232601249"/>
      <w:bookmarkStart w:id="256" w:name="_Toc459765466"/>
      <w:r w:rsidRPr="00466507">
        <w:rPr>
          <w:rtl/>
        </w:rPr>
        <w:t>17- الْعِلاَجُ بِمَاءِ زَمْزَمَ</w:t>
      </w:r>
      <w:bookmarkEnd w:id="253"/>
      <w:bookmarkEnd w:id="254"/>
      <w:bookmarkEnd w:id="255"/>
      <w:bookmarkEnd w:id="256"/>
    </w:p>
    <w:p w:rsidR="00466507" w:rsidRPr="004A0A74" w:rsidRDefault="00466507" w:rsidP="00536E4F">
      <w:pPr>
        <w:pStyle w:val="NormalWeb"/>
        <w:widowControl w:val="0"/>
        <w:numPr>
          <w:ilvl w:val="0"/>
          <w:numId w:val="38"/>
        </w:numPr>
        <w:bidi/>
        <w:spacing w:before="0" w:beforeAutospacing="0" w:after="0" w:afterAutospacing="0"/>
        <w:ind w:left="680" w:hanging="340"/>
        <w:jc w:val="both"/>
        <w:rPr>
          <w:rStyle w:val="Char"/>
          <w:rtl/>
        </w:rPr>
      </w:pPr>
      <w:bookmarkStart w:id="257" w:name="_Toc230719418"/>
      <w:r w:rsidRPr="004A0A74">
        <w:rPr>
          <w:rStyle w:val="Char"/>
          <w:rtl/>
        </w:rPr>
        <w:t xml:space="preserve">قَالَ النَّبِيُّ </w:t>
      </w:r>
      <w:r w:rsidR="00296E6D" w:rsidRPr="00296E6D">
        <w:rPr>
          <w:rFonts w:cs="CTraditional Arabic"/>
          <w:sz w:val="36"/>
          <w:szCs w:val="28"/>
          <w:rtl/>
        </w:rPr>
        <w:t>ج</w:t>
      </w:r>
      <w:r w:rsidRPr="004A0A74">
        <w:rPr>
          <w:rStyle w:val="Char"/>
          <w:rtl/>
        </w:rPr>
        <w:t xml:space="preserve"> فِي مَاءِ زَمْزَمَ: «</w:t>
      </w:r>
      <w:r w:rsidRPr="004A0A74">
        <w:rPr>
          <w:rStyle w:val="Char5"/>
          <w:rtl/>
        </w:rPr>
        <w:t>إِنَّهَا مُبَارَكَةٌ، إِنَّهَا طَعَامُ طُعْمٍ [وَشِفَاءُ سُقْمٍ]</w:t>
      </w:r>
      <w:r w:rsidRPr="004A0A74">
        <w:rPr>
          <w:rStyle w:val="Char"/>
          <w:rtl/>
        </w:rPr>
        <w:t>»</w:t>
      </w:r>
      <w:bookmarkEnd w:id="257"/>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101"/>
      </w:r>
      <w:r w:rsidRPr="00337F8A">
        <w:rPr>
          <w:rStyle w:val="FootnoteReference"/>
          <w:rFonts w:cs="Traditional Arabic"/>
          <w:szCs w:val="32"/>
          <w:rtl/>
        </w:rPr>
        <w:t>)</w:t>
      </w:r>
      <w:r w:rsidRPr="004A0A74">
        <w:rPr>
          <w:rStyle w:val="Char"/>
          <w:rtl/>
        </w:rPr>
        <w:t>.</w:t>
      </w:r>
    </w:p>
    <w:p w:rsidR="00466507" w:rsidRPr="004A0A74" w:rsidRDefault="00466507" w:rsidP="00536E4F">
      <w:pPr>
        <w:pStyle w:val="NormalWeb"/>
        <w:widowControl w:val="0"/>
        <w:numPr>
          <w:ilvl w:val="0"/>
          <w:numId w:val="38"/>
        </w:numPr>
        <w:bidi/>
        <w:spacing w:before="0" w:beforeAutospacing="0" w:after="0" w:afterAutospacing="0"/>
        <w:ind w:left="680" w:hanging="340"/>
        <w:jc w:val="both"/>
        <w:rPr>
          <w:rStyle w:val="Char"/>
          <w:rtl/>
        </w:rPr>
      </w:pPr>
      <w:bookmarkStart w:id="258" w:name="_Toc230719419"/>
      <w:r w:rsidRPr="004A0A74">
        <w:rPr>
          <w:rStyle w:val="Char"/>
          <w:rtl/>
        </w:rPr>
        <w:t>وَحَدِيثُ جَابِرٍ يَرْفَعُهُ: «</w:t>
      </w:r>
      <w:r w:rsidRPr="004A0A74">
        <w:rPr>
          <w:rStyle w:val="Char5"/>
          <w:rtl/>
        </w:rPr>
        <w:t>مَاءُ زَمْزَمَ لِمَا شُرِبَ لَهُ</w:t>
      </w:r>
      <w:r w:rsidRPr="004A0A74">
        <w:rPr>
          <w:rStyle w:val="Char"/>
          <w:rtl/>
        </w:rPr>
        <w:t>»</w:t>
      </w:r>
      <w:bookmarkEnd w:id="258"/>
      <w:r w:rsidRPr="004A0A74">
        <w:rPr>
          <w:rStyle w:val="Char"/>
          <w:rtl/>
        </w:rPr>
        <w:t xml:space="preserve"> </w:t>
      </w:r>
      <w:r w:rsidRPr="00337F8A">
        <w:rPr>
          <w:rStyle w:val="FootnoteReference"/>
          <w:rFonts w:cs="Traditional Arabic"/>
          <w:szCs w:val="32"/>
          <w:rtl/>
        </w:rPr>
        <w:t>(</w:t>
      </w:r>
      <w:r w:rsidRPr="00337F8A">
        <w:rPr>
          <w:rStyle w:val="FootnoteReference"/>
          <w:rFonts w:cs="Traditional Arabic"/>
          <w:szCs w:val="32"/>
          <w:rtl/>
        </w:rPr>
        <w:footnoteReference w:id="102"/>
      </w:r>
      <w:r w:rsidRPr="00337F8A">
        <w:rPr>
          <w:rStyle w:val="FootnoteReference"/>
          <w:rFonts w:cs="Traditional Arabic"/>
          <w:szCs w:val="32"/>
          <w:rtl/>
        </w:rPr>
        <w:t>)</w:t>
      </w:r>
      <w:r w:rsidRPr="004A0A74">
        <w:rPr>
          <w:rStyle w:val="Char"/>
          <w:rtl/>
        </w:rPr>
        <w:t>.</w:t>
      </w:r>
    </w:p>
    <w:p w:rsidR="00466507" w:rsidRPr="004A0A74" w:rsidRDefault="00466507" w:rsidP="00536E4F">
      <w:pPr>
        <w:pStyle w:val="NormalWeb"/>
        <w:widowControl w:val="0"/>
        <w:numPr>
          <w:ilvl w:val="0"/>
          <w:numId w:val="38"/>
        </w:numPr>
        <w:bidi/>
        <w:spacing w:before="0" w:beforeAutospacing="0" w:after="0" w:afterAutospacing="0"/>
        <w:ind w:left="680" w:hanging="340"/>
        <w:jc w:val="both"/>
        <w:rPr>
          <w:rStyle w:val="Char"/>
          <w:rtl/>
        </w:rPr>
      </w:pPr>
      <w:bookmarkStart w:id="259" w:name="_Toc230719420"/>
      <w:r w:rsidRPr="004A0A74">
        <w:rPr>
          <w:rStyle w:val="Char"/>
          <w:rtl/>
        </w:rPr>
        <w:lastRenderedPageBreak/>
        <w:t xml:space="preserve">وَرُوِيَ عَنْهُ </w:t>
      </w:r>
      <w:r w:rsidR="00296E6D" w:rsidRPr="00296E6D">
        <w:rPr>
          <w:rFonts w:cs="CTraditional Arabic"/>
          <w:sz w:val="36"/>
          <w:szCs w:val="28"/>
          <w:rtl/>
        </w:rPr>
        <w:t>ج</w:t>
      </w:r>
      <w:r w:rsidRPr="004A0A74">
        <w:rPr>
          <w:rStyle w:val="Char"/>
          <w:rtl/>
        </w:rPr>
        <w:t xml:space="preserve"> أَنَّهُ: «</w:t>
      </w:r>
      <w:r w:rsidRPr="00824CAD">
        <w:rPr>
          <w:rStyle w:val="Char5"/>
          <w:rtl/>
        </w:rPr>
        <w:t>كَانَ يَحْمِلُ مَاءَ زَمْزَمَ [فِي الأَدَاوِي] وَالْقِرَبِ، وَكَانَ يَصُبُّ عَلَى الْمَرْضَى وَيَسْقِيهِمْ</w:t>
      </w:r>
      <w:r w:rsidRPr="004A0A74">
        <w:rPr>
          <w:rStyle w:val="Char"/>
          <w:rtl/>
        </w:rPr>
        <w:t>»</w:t>
      </w:r>
      <w:bookmarkEnd w:id="259"/>
      <w:r w:rsidRPr="00337F8A">
        <w:rPr>
          <w:rStyle w:val="FootnoteReference"/>
          <w:rFonts w:cs="Traditional Arabic"/>
          <w:szCs w:val="32"/>
          <w:rtl/>
        </w:rPr>
        <w:t>(</w:t>
      </w:r>
      <w:r w:rsidRPr="00337F8A">
        <w:rPr>
          <w:rStyle w:val="FootnoteReference"/>
          <w:rFonts w:cs="Traditional Arabic"/>
          <w:szCs w:val="32"/>
          <w:rtl/>
        </w:rPr>
        <w:footnoteReference w:id="103"/>
      </w:r>
      <w:r w:rsidRPr="00337F8A">
        <w:rPr>
          <w:rStyle w:val="FootnoteReference"/>
          <w:rFonts w:cs="Traditional Arabic"/>
          <w:szCs w:val="32"/>
          <w:rtl/>
        </w:rPr>
        <w:t>)</w:t>
      </w:r>
      <w:r w:rsidRPr="004A0A74">
        <w:rPr>
          <w:rStyle w:val="Char"/>
          <w:rtl/>
        </w:rPr>
        <w:t>.</w:t>
      </w:r>
      <w:r w:rsidRPr="00E111DA">
        <w:rPr>
          <w:rtl/>
        </w:rPr>
        <w:t xml:space="preserve"> </w:t>
      </w:r>
      <w:r w:rsidRPr="004A0A74">
        <w:rPr>
          <w:rStyle w:val="Char"/>
          <w:rtl/>
        </w:rPr>
        <w:t xml:space="preserve">قَالَ ابْنُ الْقَيِّمِ رَحِمَهُ اللَّهُ تَعَالَى: </w:t>
      </w:r>
      <w:r w:rsidRPr="00824CAD">
        <w:rPr>
          <w:rStyle w:val="Char"/>
          <w:rtl/>
        </w:rPr>
        <w:t>((</w:t>
      </w:r>
      <w:r w:rsidRPr="004A0A74">
        <w:rPr>
          <w:rStyle w:val="Char"/>
          <w:rtl/>
        </w:rPr>
        <w:t>وَقَدْ جَرّبْتُ أَنَا وَغَيْرِي مِنَ الِاسْتِشْفَاءِ بِمَاءِ زَمْزَمَ أُمُورًا عَجِيبَةً، وَاسْتَشْفَيْتُ بِهِ مِنْ عِدّةِ أَمْرَاضٍ، فَبَرَأْت</w:t>
      </w:r>
      <w:r w:rsidRPr="00337F8A">
        <w:rPr>
          <w:rStyle w:val="FootnoteReference"/>
          <w:rFonts w:cs="Traditional Arabic"/>
          <w:szCs w:val="32"/>
          <w:rtl/>
        </w:rPr>
        <w:t>(</w:t>
      </w:r>
      <w:r w:rsidRPr="00337F8A">
        <w:rPr>
          <w:rStyle w:val="FootnoteReference"/>
          <w:rFonts w:cs="Traditional Arabic"/>
          <w:szCs w:val="32"/>
          <w:rtl/>
        </w:rPr>
        <w:footnoteReference w:id="104"/>
      </w:r>
      <w:r w:rsidRPr="00337F8A">
        <w:rPr>
          <w:rStyle w:val="FootnoteReference"/>
          <w:rFonts w:cs="Traditional Arabic"/>
          <w:szCs w:val="32"/>
          <w:rtl/>
        </w:rPr>
        <w:t>)</w:t>
      </w:r>
      <w:r w:rsidRPr="004A0A74">
        <w:rPr>
          <w:rStyle w:val="Char"/>
          <w:rtl/>
        </w:rPr>
        <w:t xml:space="preserve"> بِإِذْنِ اللّهِ</w:t>
      </w:r>
      <w:r w:rsidRPr="00337F8A">
        <w:rPr>
          <w:rStyle w:val="FootnoteReference"/>
          <w:rFonts w:cs="Traditional Arabic"/>
          <w:szCs w:val="32"/>
          <w:rtl/>
        </w:rPr>
        <w:t>(</w:t>
      </w:r>
      <w:r w:rsidRPr="00337F8A">
        <w:rPr>
          <w:rStyle w:val="FootnoteReference"/>
          <w:rFonts w:cs="Traditional Arabic"/>
          <w:szCs w:val="32"/>
          <w:rtl/>
        </w:rPr>
        <w:footnoteReference w:id="105"/>
      </w:r>
      <w:r w:rsidRPr="00337F8A">
        <w:rPr>
          <w:rStyle w:val="FootnoteReference"/>
          <w:rFonts w:cs="Traditional Arabic"/>
          <w:szCs w:val="32"/>
          <w:rtl/>
        </w:rPr>
        <w:t>)</w:t>
      </w:r>
      <w:r w:rsidRPr="004A0A74">
        <w:rPr>
          <w:rStyle w:val="Char"/>
          <w:rtl/>
        </w:rPr>
        <w:t>.</w:t>
      </w:r>
    </w:p>
    <w:p w:rsidR="00466507" w:rsidRPr="00466507" w:rsidRDefault="00466507" w:rsidP="00466507">
      <w:pPr>
        <w:pStyle w:val="a2"/>
        <w:rPr>
          <w:rtl/>
        </w:rPr>
      </w:pPr>
      <w:bookmarkStart w:id="260" w:name="_Toc230719421"/>
      <w:bookmarkStart w:id="261" w:name="_Toc230720137"/>
      <w:bookmarkStart w:id="262" w:name="_Toc232601250"/>
      <w:bookmarkStart w:id="263" w:name="_Toc459765467"/>
      <w:r w:rsidRPr="00466507">
        <w:rPr>
          <w:rtl/>
        </w:rPr>
        <w:t>18- عِلاَجُ أَمْرَاضِ الْقُلُوبِ</w:t>
      </w:r>
      <w:bookmarkEnd w:id="260"/>
      <w:bookmarkEnd w:id="261"/>
      <w:bookmarkEnd w:id="262"/>
      <w:bookmarkEnd w:id="263"/>
    </w:p>
    <w:p w:rsidR="00466507" w:rsidRPr="005A2990" w:rsidRDefault="00466507" w:rsidP="00466507">
      <w:pPr>
        <w:pStyle w:val="a1"/>
        <w:rPr>
          <w:rtl/>
        </w:rPr>
      </w:pPr>
      <w:bookmarkStart w:id="264" w:name="_Toc230719422"/>
      <w:bookmarkStart w:id="265" w:name="_Toc230720138"/>
      <w:bookmarkStart w:id="266" w:name="_Toc232601251"/>
      <w:r w:rsidRPr="005A2990">
        <w:rPr>
          <w:rFonts w:hint="eastAsia"/>
          <w:rtl/>
        </w:rPr>
        <w:t>ا</w:t>
      </w:r>
      <w:r>
        <w:rPr>
          <w:rFonts w:hint="eastAsia"/>
          <w:rtl/>
        </w:rPr>
        <w:t>لْقُلُوبُ</w:t>
      </w:r>
      <w:r>
        <w:rPr>
          <w:rtl/>
        </w:rPr>
        <w:t xml:space="preserve"> </w:t>
      </w:r>
      <w:r>
        <w:rPr>
          <w:rFonts w:hint="eastAsia"/>
          <w:rtl/>
        </w:rPr>
        <w:t>ثَلاَثَةٌ</w:t>
      </w:r>
      <w:r w:rsidRPr="005A2990">
        <w:rPr>
          <w:rtl/>
        </w:rPr>
        <w:t>:</w:t>
      </w:r>
      <w:bookmarkEnd w:id="264"/>
      <w:bookmarkEnd w:id="265"/>
      <w:bookmarkEnd w:id="266"/>
    </w:p>
    <w:p w:rsidR="00466507" w:rsidRPr="004A0A74" w:rsidRDefault="00466507" w:rsidP="00824CAD">
      <w:pPr>
        <w:pStyle w:val="NormalWeb"/>
        <w:widowControl w:val="0"/>
        <w:bidi/>
        <w:spacing w:before="0" w:beforeAutospacing="0" w:after="0" w:afterAutospacing="0"/>
        <w:ind w:firstLine="284"/>
        <w:jc w:val="both"/>
        <w:rPr>
          <w:rStyle w:val="Char"/>
          <w:rtl/>
        </w:rPr>
      </w:pPr>
      <w:bookmarkStart w:id="267" w:name="_Toc230719423"/>
      <w:r w:rsidRPr="00824CAD">
        <w:rPr>
          <w:rStyle w:val="Char0"/>
          <w:rtl/>
        </w:rPr>
        <w:t>1- قَلْبٌ سَلِيمٌ:</w:t>
      </w:r>
      <w:r w:rsidRPr="00610E7C">
        <w:rPr>
          <w:rFonts w:cs="Simplified Arabic"/>
          <w:b/>
          <w:bCs/>
          <w:sz w:val="32"/>
          <w:szCs w:val="32"/>
          <w:rtl/>
        </w:rPr>
        <w:t xml:space="preserve"> </w:t>
      </w:r>
      <w:r w:rsidRPr="004A0A74">
        <w:rPr>
          <w:rStyle w:val="Char"/>
          <w:rtl/>
        </w:rPr>
        <w:t xml:space="preserve">وَهُوَ الَّذِي لاَ يَنْجُو يَوْمَ الْقِيَامِةِ إِلاَّ مَنْ أَتَى اللَّهَ بِهِ، قَالَ اللَّهُ تَعَالَى: </w:t>
      </w:r>
      <w:bookmarkEnd w:id="267"/>
      <w:r w:rsidR="00824CAD" w:rsidRPr="00824CAD">
        <w:rPr>
          <w:rFonts w:cs="Traditional Arabic"/>
          <w:b/>
          <w:position w:val="-6"/>
          <w:sz w:val="32"/>
          <w:szCs w:val="28"/>
          <w:rtl/>
        </w:rPr>
        <w:t>﴿</w:t>
      </w:r>
      <w:r w:rsidR="00824CAD" w:rsidRPr="003F145E">
        <w:rPr>
          <w:rStyle w:val="Char3"/>
          <w:rtl/>
        </w:rPr>
        <w:t>يَوْمَ لَا يَنْفَعُ مَالٌ وَلَا بَنُونَ٨٨ إِلَّا مَنْ أَتَى اللَّهَ بِقَلْبٍ سَلِيمٍ٨٩</w:t>
      </w:r>
      <w:r w:rsidR="00824CAD" w:rsidRPr="00824CAD">
        <w:rPr>
          <w:rFonts w:cs="Traditional Arabic" w:hint="cs"/>
          <w:b/>
          <w:position w:val="-6"/>
          <w:sz w:val="32"/>
          <w:szCs w:val="28"/>
          <w:rtl/>
        </w:rPr>
        <w:t>﴾</w:t>
      </w:r>
      <w:r w:rsidR="00824CAD" w:rsidRPr="003F145E">
        <w:rPr>
          <w:rStyle w:val="Char4"/>
          <w:rtl/>
        </w:rPr>
        <w:t xml:space="preserve"> [الشعراء: 88-89]</w:t>
      </w:r>
      <w:r w:rsidR="00337F8A">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68" w:name="_Toc230719424"/>
      <w:r w:rsidRPr="004A0A74">
        <w:rPr>
          <w:rStyle w:val="Char"/>
          <w:rtl/>
        </w:rPr>
        <w:t xml:space="preserve">وَالْقَلْبُ السَّلِيمُ هُوَ الَّذِي قَدْ سَلِمَ مِنْ كُلِّ شَهْوَةٍ تُخَالِفُ أَمْرَ اللَّهِ وَنَهْيَهُ، وَمِنْ كُلِّ شُبْهَةٍ تُعَارِضُ خَبَرَهُ، فَسَلِمَ مِنْ عُبُودِيَّةِ مَا سِوَاهُ، وَسَلِمَ مِنْ تَحْكِيمِ غَيْرِ رَسُولِهِ </w:t>
      </w:r>
      <w:r w:rsidR="00296E6D" w:rsidRPr="00296E6D">
        <w:rPr>
          <w:rFonts w:cs="CTraditional Arabic"/>
          <w:sz w:val="36"/>
          <w:szCs w:val="28"/>
          <w:rtl/>
        </w:rPr>
        <w:t>ج</w:t>
      </w:r>
      <w:r w:rsidRPr="004A0A74">
        <w:rPr>
          <w:rStyle w:val="Char"/>
          <w:rtl/>
        </w:rPr>
        <w:t>.</w:t>
      </w:r>
      <w:bookmarkEnd w:id="268"/>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69" w:name="_Toc230719425"/>
      <w:r w:rsidRPr="004A0A74">
        <w:rPr>
          <w:rStyle w:val="Char"/>
          <w:rtl/>
        </w:rPr>
        <w:t xml:space="preserve">وَبِالْجُمْلَةِ فَالْقَلْبُ السَّلِيمُ الصَّحِيحُ هُوَ الَّذِي سَلِمَ مِنْ أَنْ يَكُونَ لِغَيْرِ اللَّهِ فِيهِ </w:t>
      </w:r>
      <w:r w:rsidRPr="004A0A74">
        <w:rPr>
          <w:rStyle w:val="Char"/>
          <w:rtl/>
        </w:rPr>
        <w:lastRenderedPageBreak/>
        <w:t>شِرْكٌ بِوَجْهٍ مَا؛ بَلْ قَدْ خَلُصَتْ عُبُودِيَّتُهُ لِلَّهِ: إِرَادَةً، وَمَحَبَّةً، وَتَوَكُّلاً، وَإِنَابَةً، وَإِخْبَاتَاً، وَخَشْيَةً، وَرَجَاءً، وَخَلُصَ عَمَلُهُ لِلَّهِ، فَإِنْ أَحَبَّ أَحَبَّ لِلَّهِ، وَإِنْ أَبْغَضَ أَبْغَضَ فِي اللَّهِ، وَإِنْ أَعْطَى أَعْطَى لِلَّهِ، وَإِنْ مَنَعَ مَنَعَ لِلَّهِ، فَهَمُّهُ كُلُّهُ لِلَّهِ، وَحُبُّهُ كُلُّهُ لِلَّهِ، وَقَصْدُهُ لَهُ، وَبَدَنُهُ لَهُ، وَأَعْمَالُهُ لَهُ، وَنَوْمُهُ لَهُ، وَيَقَظَتُهُ لَهُ، وَحَدِيثُهُ، وَالْحَدِيثُ عَنْهُ أَشْهَى إِلَيْهِ مِنْ كُلِّ حَدِيثٍ، وَأَفْكَارُهُ تَحُومُ عَلَى مَرَاضِيهِ، وَمَحَابِّهِ</w:t>
      </w:r>
      <w:bookmarkEnd w:id="269"/>
      <w:r w:rsidRPr="00337F8A">
        <w:rPr>
          <w:rStyle w:val="FootnoteReference"/>
          <w:rFonts w:cs="Traditional Arabic"/>
          <w:szCs w:val="32"/>
          <w:rtl/>
        </w:rPr>
        <w:t>(</w:t>
      </w:r>
      <w:r w:rsidRPr="00337F8A">
        <w:rPr>
          <w:rStyle w:val="FootnoteReference"/>
          <w:rFonts w:cs="Traditional Arabic"/>
          <w:szCs w:val="32"/>
          <w:rtl/>
        </w:rPr>
        <w:footnoteReference w:id="106"/>
      </w:r>
      <w:r w:rsidRPr="00337F8A">
        <w:rPr>
          <w:rStyle w:val="FootnoteReference"/>
          <w:rFonts w:cs="Traditional Arabic"/>
          <w:szCs w:val="32"/>
          <w:rtl/>
        </w:rPr>
        <w:t>)</w:t>
      </w:r>
      <w:r w:rsidRPr="004A0A74">
        <w:rPr>
          <w:rStyle w:val="Char"/>
          <w:rtl/>
        </w:rPr>
        <w:t>، نَسْأَلُ اللَّهَ تَعَالَى هَذَا القَلْبَ.</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70" w:name="_Toc230719426"/>
      <w:r w:rsidRPr="00824CAD">
        <w:rPr>
          <w:rStyle w:val="Char0"/>
          <w:rtl/>
        </w:rPr>
        <w:t xml:space="preserve">2- الْقَلْبُ الْمَيِّتُ: </w:t>
      </w:r>
      <w:r w:rsidRPr="004A0A74">
        <w:rPr>
          <w:rStyle w:val="Char"/>
          <w:rtl/>
        </w:rPr>
        <w:t>وَهُوَ ضِدُّ الأَوَّلِ، وَهُوَ الَّذِي لاَ يَعْرِفُ رَبَّهُ، وَلاَ يَعْبُدُهُ بِأَمْرِهِ، وَمَا يُحِبُّهُ وَيَرْضَاهُ؛ بَلْ هُوَ وَاقِفٌ مَعَ شَهَوَاتِهِ وَلَذ</w:t>
      </w:r>
      <w:r w:rsidRPr="004A0A74">
        <w:rPr>
          <w:rStyle w:val="Char"/>
          <w:rFonts w:hint="cs"/>
          <w:rtl/>
        </w:rPr>
        <w:t>َّا</w:t>
      </w:r>
      <w:r w:rsidRPr="004A0A74">
        <w:rPr>
          <w:rStyle w:val="Char"/>
          <w:rtl/>
        </w:rPr>
        <w:t>تِهِ، وَلَوْ كَانَ فِيهَا سَخَطُ رَبِّهِ وَغَضَبُهُ، فَهُوَ مُتَعَبِّدٌ لِغَيْرِ اللَّهِ: حُبَّاً، وَخَوْفَاً، وَرَجَاءً، وَرِضَاً، وَسُخْطَاً، وَتَعْظِيمَاً، وَذُلاًّ، إِنْ أَبْغَضَ أَبْغَضَ لِهَوَاهُ، وَإِنْ أًحَبَّ أَحَبَّ لِهَوَاهُ، وَإِنْ أَعْطَى أَعْطَى لِهَوَاهُ، وَإِنْ مَنَعَ مَنَعَ لِهَوَاهُ، فَالْهَوَى إمَامُهُ، وَالشَّهْوَةُ قَائِدُهُ، وَالْجَهْلُ سَائِقُهُ، وَالْغَفْلَةُ مَرْكَبُهُ</w:t>
      </w:r>
      <w:bookmarkEnd w:id="270"/>
      <w:r w:rsidRPr="00337F8A">
        <w:rPr>
          <w:rStyle w:val="FootnoteReference"/>
          <w:rFonts w:cs="Traditional Arabic"/>
          <w:szCs w:val="32"/>
          <w:rtl/>
        </w:rPr>
        <w:t>(</w:t>
      </w:r>
      <w:r w:rsidRPr="00337F8A">
        <w:rPr>
          <w:rStyle w:val="FootnoteReference"/>
          <w:rFonts w:cs="Traditional Arabic"/>
          <w:szCs w:val="32"/>
          <w:rtl/>
        </w:rPr>
        <w:footnoteReference w:id="107"/>
      </w:r>
      <w:r w:rsidRPr="00337F8A">
        <w:rPr>
          <w:rStyle w:val="FootnoteReference"/>
          <w:rFonts w:cs="Traditional Arabic"/>
          <w:szCs w:val="32"/>
          <w:rtl/>
        </w:rPr>
        <w:t>)</w:t>
      </w:r>
      <w:r w:rsidRPr="004A0A74">
        <w:rPr>
          <w:rStyle w:val="Char"/>
          <w:rtl/>
        </w:rPr>
        <w:t>. نَعُوذُ بِاللَّهِ مِنْ هَذَا الْقَلْبِ.</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71" w:name="_Toc230719427"/>
      <w:r w:rsidRPr="00824CAD">
        <w:rPr>
          <w:rStyle w:val="Char0"/>
          <w:rtl/>
        </w:rPr>
        <w:t>3- الْقَلْبُ الْمَرِيضُ:</w:t>
      </w:r>
      <w:r w:rsidRPr="00FE1965">
        <w:rPr>
          <w:rFonts w:cs="Simplified Arabic"/>
          <w:b/>
          <w:bCs/>
          <w:sz w:val="32"/>
          <w:szCs w:val="32"/>
          <w:rtl/>
        </w:rPr>
        <w:t xml:space="preserve"> </w:t>
      </w:r>
      <w:r w:rsidRPr="004A0A74">
        <w:rPr>
          <w:rStyle w:val="Char"/>
          <w:rtl/>
        </w:rPr>
        <w:t>هُوَ قَلْبٌ لَهُ حَيَاةٌ، وَبِهِ عِلَّةٌ، فَلَهُ مَادَّتَانِ تُمِدُّهُ هَذِهِ مَرَّةً، وَهَذِهِ أُخْرَى، وُهُوَ لِمَا غَلَبَ عَلَيْهِ مِنْهُم</w:t>
      </w:r>
      <w:r w:rsidRPr="004A0A74">
        <w:rPr>
          <w:rStyle w:val="Char"/>
          <w:rFonts w:hint="cs"/>
          <w:rtl/>
        </w:rPr>
        <w:t>َ</w:t>
      </w:r>
      <w:r w:rsidRPr="004A0A74">
        <w:rPr>
          <w:rStyle w:val="Char"/>
          <w:rtl/>
        </w:rPr>
        <w:t>ا، فَفِيهِ مِنْ مَحَبَّةِ اللَّهِ تَعَالَى، وَالإِيمَانِ بِهِ، وَالإِخْلاَصِ لَهُ، وَالتَّوَكُّلِ عَلَيْهِ: مَا هُوَ مَادَّةُ حَيَاتِهِ، وَفِيهِ مِنْ مَحَبَّةِ الشَّهَوَاتِ، وَالْحِرْصِ عَلَى تَحْصِيلِهَا، وَالْحَسَدِ وَالْكِبْرِ، وَالْعُجْبِ، وَحُبِّ الْعُلُوِّ، وَالْفَسَادِ فِي الأَرْضِ بِالرِّيَاسَةِ، وَالنِّفَاقِ، وَالرِّيَاءِ، وَالشُّحِ</w:t>
      </w:r>
      <w:r w:rsidRPr="004A0A74">
        <w:rPr>
          <w:rStyle w:val="Char"/>
          <w:rFonts w:hint="cs"/>
          <w:rtl/>
        </w:rPr>
        <w:t>ّ</w:t>
      </w:r>
      <w:r w:rsidRPr="004A0A74">
        <w:rPr>
          <w:rStyle w:val="Char"/>
          <w:rtl/>
        </w:rPr>
        <w:t xml:space="preserve"> وَالْبُخْلِ مَا هُوَ مَادَّةُ </w:t>
      </w:r>
      <w:r w:rsidRPr="004A0A74">
        <w:rPr>
          <w:rStyle w:val="Char"/>
          <w:rtl/>
        </w:rPr>
        <w:lastRenderedPageBreak/>
        <w:t>هَلاَكِهِ وَعَطَبِهِ</w:t>
      </w:r>
      <w:bookmarkEnd w:id="271"/>
      <w:r w:rsidRPr="00337F8A">
        <w:rPr>
          <w:rStyle w:val="FootnoteReference"/>
          <w:rFonts w:cs="Traditional Arabic"/>
          <w:szCs w:val="32"/>
          <w:rtl/>
        </w:rPr>
        <w:t>(</w:t>
      </w:r>
      <w:r w:rsidRPr="00337F8A">
        <w:rPr>
          <w:rStyle w:val="FootnoteReference"/>
          <w:rFonts w:cs="Traditional Arabic"/>
          <w:szCs w:val="32"/>
          <w:rtl/>
        </w:rPr>
        <w:footnoteReference w:id="108"/>
      </w:r>
      <w:r w:rsidRPr="00337F8A">
        <w:rPr>
          <w:rStyle w:val="FootnoteReference"/>
          <w:rFonts w:cs="Traditional Arabic"/>
          <w:szCs w:val="32"/>
          <w:rtl/>
        </w:rPr>
        <w:t>)</w:t>
      </w:r>
      <w:r w:rsidRPr="004A0A74">
        <w:rPr>
          <w:rStyle w:val="Char"/>
          <w:rtl/>
        </w:rPr>
        <w:t>، نَعُوذُ بَاللَّهِ مِنْ هَذَا الْقَلْبِ.</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72" w:name="_Toc230719428"/>
      <w:r w:rsidRPr="004A0A74">
        <w:rPr>
          <w:rStyle w:val="Char"/>
          <w:rtl/>
        </w:rPr>
        <w:t>وَعِلاَجُ الْقَلْبِ مِنْ جَمِيعِ أَمْرَاضِهِ قَدْ تَضَمَّنَهُ الْقُرْآنُ الْكَرِيمُ.</w:t>
      </w:r>
      <w:bookmarkEnd w:id="272"/>
    </w:p>
    <w:p w:rsidR="00466507" w:rsidRPr="004A0A74" w:rsidRDefault="00466507" w:rsidP="00824CAD">
      <w:pPr>
        <w:pStyle w:val="NormalWeb"/>
        <w:widowControl w:val="0"/>
        <w:bidi/>
        <w:spacing w:before="0" w:beforeAutospacing="0" w:after="0" w:afterAutospacing="0"/>
        <w:ind w:firstLine="284"/>
        <w:jc w:val="both"/>
        <w:rPr>
          <w:rStyle w:val="Char"/>
          <w:rtl/>
        </w:rPr>
      </w:pPr>
      <w:bookmarkStart w:id="273" w:name="_Toc230719429"/>
      <w:r w:rsidRPr="004A0A74">
        <w:rPr>
          <w:rStyle w:val="Char"/>
          <w:rtl/>
        </w:rPr>
        <w:t xml:space="preserve">قَالَ اللَّهُ تَعَالَى: </w:t>
      </w:r>
      <w:bookmarkEnd w:id="273"/>
      <w:r w:rsidR="00824CAD" w:rsidRPr="00824CAD">
        <w:rPr>
          <w:rFonts w:cs="Traditional Arabic"/>
          <w:position w:val="-6"/>
          <w:sz w:val="32"/>
          <w:szCs w:val="28"/>
          <w:rtl/>
        </w:rPr>
        <w:t>﴿</w:t>
      </w:r>
      <w:r w:rsidR="00824CAD" w:rsidRPr="003F145E">
        <w:rPr>
          <w:rStyle w:val="Char3"/>
          <w:rtl/>
        </w:rPr>
        <w:t>يَا أَيُّهَا النَّاسُ قَدْ جَاءَتْكُمْ مَوْعِظَةٌ مِنْ رَبِّكُمْ وَشِفَاءٌ لِمَا فِي الصُّدُورِ وَهُدًى وَرَحْمَةٌ لِلْمُؤْمِنِينَ٥٧</w:t>
      </w:r>
      <w:r w:rsidR="00824CAD" w:rsidRPr="00824CAD">
        <w:rPr>
          <w:rFonts w:cs="Traditional Arabic" w:hint="cs"/>
          <w:position w:val="-6"/>
          <w:sz w:val="32"/>
          <w:szCs w:val="28"/>
          <w:rtl/>
        </w:rPr>
        <w:t>﴾</w:t>
      </w:r>
      <w:r w:rsidR="00824CAD" w:rsidRPr="003F145E">
        <w:rPr>
          <w:rStyle w:val="Char4"/>
          <w:rtl/>
        </w:rPr>
        <w:t xml:space="preserve"> [يونس: 57]</w:t>
      </w:r>
      <w:r w:rsidRPr="004A0A74">
        <w:rPr>
          <w:rStyle w:val="Char"/>
          <w:rtl/>
        </w:rPr>
        <w:t xml:space="preserve">، وقال </w:t>
      </w:r>
      <w:r w:rsidR="00296E6D" w:rsidRPr="00296E6D">
        <w:rPr>
          <w:rFonts w:cs="CTraditional Arabic"/>
          <w:sz w:val="32"/>
          <w:szCs w:val="28"/>
          <w:rtl/>
        </w:rPr>
        <w:t>ﻷ</w:t>
      </w:r>
      <w:r w:rsidRPr="004A0A74">
        <w:rPr>
          <w:rStyle w:val="Char"/>
        </w:rPr>
        <w:t xml:space="preserve">: </w:t>
      </w:r>
      <w:r w:rsidR="00824CAD" w:rsidRPr="00824CAD">
        <w:rPr>
          <w:rFonts w:cs="Traditional Arabic"/>
          <w:position w:val="-6"/>
          <w:sz w:val="32"/>
          <w:szCs w:val="28"/>
          <w:rtl/>
        </w:rPr>
        <w:t>﴿</w:t>
      </w:r>
      <w:r w:rsidR="00824CAD" w:rsidRPr="003F145E">
        <w:rPr>
          <w:rStyle w:val="Char3"/>
          <w:rtl/>
        </w:rPr>
        <w:t>وَنُنَزِّلُ مِنَ الْقُرْآنِ مَا هُوَ شِفَاءٌ وَرَحْمَةٌ لِلْمُؤْمِنِينَ  وَلَا يَزِيدُ الظَّالِمِينَ إِلَّا خَسَارًا٨٢</w:t>
      </w:r>
      <w:r w:rsidR="00824CAD" w:rsidRPr="00824CAD">
        <w:rPr>
          <w:rFonts w:cs="Traditional Arabic" w:hint="cs"/>
          <w:position w:val="-6"/>
          <w:sz w:val="32"/>
          <w:szCs w:val="28"/>
          <w:rtl/>
        </w:rPr>
        <w:t>﴾</w:t>
      </w:r>
      <w:r w:rsidR="00824CAD" w:rsidRPr="003F145E">
        <w:rPr>
          <w:rStyle w:val="Char4"/>
          <w:rtl/>
        </w:rPr>
        <w:t xml:space="preserve"> [الإسراء: 82]</w:t>
      </w:r>
      <w:r w:rsidRPr="004A0A74">
        <w:rPr>
          <w:rStyle w:val="Char"/>
          <w:rtl/>
        </w:rPr>
        <w:t>.</w:t>
      </w:r>
    </w:p>
    <w:p w:rsidR="00466507" w:rsidRPr="009A08A1" w:rsidRDefault="00466507" w:rsidP="00466507">
      <w:pPr>
        <w:pStyle w:val="a1"/>
        <w:rPr>
          <w:rtl/>
        </w:rPr>
      </w:pPr>
      <w:bookmarkStart w:id="274" w:name="_Toc230719430"/>
      <w:bookmarkStart w:id="275" w:name="_Toc230720139"/>
      <w:bookmarkStart w:id="276" w:name="_Toc232601252"/>
      <w:r w:rsidRPr="009A08A1">
        <w:rPr>
          <w:rFonts w:hint="eastAsia"/>
          <w:rtl/>
        </w:rPr>
        <w:t>وَأَمْرَاضُ</w:t>
      </w:r>
      <w:r w:rsidRPr="009A08A1">
        <w:rPr>
          <w:rtl/>
        </w:rPr>
        <w:t xml:space="preserve"> </w:t>
      </w:r>
      <w:r w:rsidRPr="009A08A1">
        <w:rPr>
          <w:rFonts w:hint="eastAsia"/>
          <w:rtl/>
        </w:rPr>
        <w:t>الْقُلُوبِ</w:t>
      </w:r>
      <w:r w:rsidRPr="009A08A1">
        <w:rPr>
          <w:rtl/>
        </w:rPr>
        <w:t xml:space="preserve"> </w:t>
      </w:r>
      <w:r w:rsidRPr="009A08A1">
        <w:rPr>
          <w:rFonts w:hint="eastAsia"/>
          <w:rtl/>
        </w:rPr>
        <w:t>نَوْعَانِ</w:t>
      </w:r>
      <w:r w:rsidRPr="009A08A1">
        <w:rPr>
          <w:rtl/>
        </w:rPr>
        <w:t>:</w:t>
      </w:r>
      <w:bookmarkEnd w:id="274"/>
      <w:bookmarkEnd w:id="275"/>
      <w:bookmarkEnd w:id="276"/>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77" w:name="_Toc230719431"/>
      <w:r w:rsidRPr="004A0A74">
        <w:rPr>
          <w:rStyle w:val="Char"/>
          <w:rtl/>
        </w:rPr>
        <w:t>نَوْعٌ لاَ يَتَأَلَّمُ بِهِ صَاحِبُهُ فِي الْحَالِ، وَهُوَ مَرَضُ الْجَهْلِ، وَالشُّبُهَاتِ وَالشُّكُوكِ، وَهَذَا هُوَ أَعْظَمُ النَّوْعَيْنِ أَلَمَاً، وَلَكِنْ لِفَسَادِ الْقَلْبِ لاَ يُحِسُّ بَهَ.</w:t>
      </w:r>
      <w:bookmarkEnd w:id="277"/>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78" w:name="_Toc230719432"/>
      <w:r w:rsidRPr="004A0A74">
        <w:rPr>
          <w:rStyle w:val="Char"/>
          <w:rtl/>
        </w:rPr>
        <w:t>وَنَوْعٌ: مَرَضٌ مُؤْلِمٌ فِي الْحَالِ: كَالْهَمِّ، وَالْغَمِّ، وَالْحُزْنِ، وَالْغَيْظِ، وَهَذَا الْمَرْضُ قَدْ يَزُولُ بِأَدْوِيَةٍ طَبِيعِيَّةٍ بِإزِالَةِ أَسْبَابِهِ وَغَيْرِ ذَلِكَ</w:t>
      </w:r>
      <w:bookmarkEnd w:id="278"/>
      <w:r w:rsidRPr="00337F8A">
        <w:rPr>
          <w:rStyle w:val="FootnoteReference"/>
          <w:rFonts w:cs="Traditional Arabic"/>
          <w:szCs w:val="32"/>
          <w:rtl/>
        </w:rPr>
        <w:t>(</w:t>
      </w:r>
      <w:r w:rsidRPr="00337F8A">
        <w:rPr>
          <w:rStyle w:val="FootnoteReference"/>
          <w:rFonts w:cs="Traditional Arabic"/>
          <w:szCs w:val="32"/>
          <w:rtl/>
        </w:rPr>
        <w:footnoteReference w:id="109"/>
      </w:r>
      <w:r w:rsidRPr="00337F8A">
        <w:rPr>
          <w:rStyle w:val="FootnoteReference"/>
          <w:rFonts w:cs="Traditional Arabic"/>
          <w:szCs w:val="32"/>
          <w:rtl/>
        </w:rPr>
        <w:t>)</w:t>
      </w:r>
      <w:r w:rsidRPr="004A0A74">
        <w:rPr>
          <w:rStyle w:val="Char"/>
          <w:rtl/>
        </w:rPr>
        <w:t>.</w:t>
      </w:r>
    </w:p>
    <w:p w:rsidR="00466507" w:rsidRPr="002D4B77" w:rsidRDefault="00466507" w:rsidP="00466507">
      <w:pPr>
        <w:pStyle w:val="a1"/>
        <w:rPr>
          <w:rtl/>
        </w:rPr>
      </w:pPr>
      <w:bookmarkStart w:id="279" w:name="_Toc230719433"/>
      <w:bookmarkStart w:id="280" w:name="_Toc230720140"/>
      <w:bookmarkStart w:id="281" w:name="_Toc232601253"/>
      <w:r w:rsidRPr="002D4B77">
        <w:rPr>
          <w:rFonts w:hint="eastAsia"/>
          <w:rtl/>
        </w:rPr>
        <w:t>وَعِلاَجُ</w:t>
      </w:r>
      <w:r w:rsidRPr="002D4B77">
        <w:rPr>
          <w:rtl/>
        </w:rPr>
        <w:t xml:space="preserve"> </w:t>
      </w:r>
      <w:r w:rsidRPr="002D4B77">
        <w:rPr>
          <w:rFonts w:hint="eastAsia"/>
          <w:rtl/>
        </w:rPr>
        <w:t>الْقَلْبِ</w:t>
      </w:r>
      <w:r w:rsidRPr="002D4B77">
        <w:rPr>
          <w:rtl/>
        </w:rPr>
        <w:t xml:space="preserve"> </w:t>
      </w:r>
      <w:r w:rsidRPr="002D4B77">
        <w:rPr>
          <w:rFonts w:hint="eastAsia"/>
          <w:rtl/>
        </w:rPr>
        <w:t>يَكُونُ</w:t>
      </w:r>
      <w:r w:rsidRPr="002D4B77">
        <w:rPr>
          <w:rtl/>
        </w:rPr>
        <w:t xml:space="preserve"> </w:t>
      </w:r>
      <w:r w:rsidRPr="002D4B77">
        <w:rPr>
          <w:rFonts w:hint="eastAsia"/>
          <w:rtl/>
        </w:rPr>
        <w:t>بِأُمُورٍ</w:t>
      </w:r>
      <w:r w:rsidRPr="002D4B77">
        <w:rPr>
          <w:rtl/>
        </w:rPr>
        <w:t xml:space="preserve"> </w:t>
      </w:r>
      <w:r w:rsidRPr="002D4B77">
        <w:rPr>
          <w:rFonts w:hint="eastAsia"/>
          <w:rtl/>
        </w:rPr>
        <w:t>أَرْبَعَةٍ</w:t>
      </w:r>
      <w:r w:rsidRPr="002D4B77">
        <w:rPr>
          <w:rtl/>
        </w:rPr>
        <w:t>:</w:t>
      </w:r>
      <w:bookmarkEnd w:id="279"/>
      <w:bookmarkEnd w:id="280"/>
      <w:bookmarkEnd w:id="281"/>
    </w:p>
    <w:p w:rsidR="00466507" w:rsidRPr="004A0A74" w:rsidRDefault="00466507" w:rsidP="00824CAD">
      <w:pPr>
        <w:pStyle w:val="NormalWeb"/>
        <w:widowControl w:val="0"/>
        <w:bidi/>
        <w:spacing w:before="0" w:beforeAutospacing="0" w:after="0" w:afterAutospacing="0"/>
        <w:ind w:firstLine="284"/>
        <w:jc w:val="both"/>
        <w:rPr>
          <w:rStyle w:val="Char"/>
          <w:rtl/>
        </w:rPr>
      </w:pPr>
      <w:bookmarkStart w:id="282" w:name="_Toc230719434"/>
      <w:r w:rsidRPr="00824CAD">
        <w:rPr>
          <w:rStyle w:val="Char0"/>
          <w:rtl/>
        </w:rPr>
        <w:t>الأَمْرُ الأَوَّلُ: بِالْقُرْآنِ الْكَرِيمِ</w:t>
      </w:r>
      <w:r w:rsidRPr="004A0A74">
        <w:rPr>
          <w:rStyle w:val="Char"/>
          <w:rtl/>
        </w:rPr>
        <w:t xml:space="preserve">؛ فَإِنَّهُ شِفَاءٌ لِمَا فِي الصُّدُورِ مِنَ الشَّكِّ، </w:t>
      </w:r>
      <w:r w:rsidRPr="00824CAD">
        <w:rPr>
          <w:rStyle w:val="Char"/>
          <w:rFonts w:hAnsi="Times New Roman"/>
          <w:spacing w:val="-6"/>
          <w:rtl/>
        </w:rPr>
        <w:t xml:space="preserve">وَيُزِيلُ مَا فِيهَا مِنَ الشِّرْكِ، وَدَنَسِ الْكُفْرِ، وَأَمْرَاضِ الشُّبُهَاتِ، وَالشَّهَوَاتِ، وَهُوَ هُدَىً لِمَنْ عَلِمَ بِالْحَقِّ، وَعَمِلَ بِهِ، وَرَحْمَةٌ لِمَا يَحْصُلُ بِهِ لِلْمُؤْمِنِينَ مِنَ الثَّوَابِ الْعَاجِلِ وَالآجِلِ، قال الله </w:t>
      </w:r>
      <w:r w:rsidR="00296E6D" w:rsidRPr="00824CAD">
        <w:rPr>
          <w:rFonts w:cs="CTraditional Arabic"/>
          <w:spacing w:val="-6"/>
          <w:sz w:val="32"/>
          <w:szCs w:val="28"/>
          <w:rtl/>
        </w:rPr>
        <w:t>ﻷ</w:t>
      </w:r>
      <w:r w:rsidRPr="00824CAD">
        <w:rPr>
          <w:rStyle w:val="Char"/>
          <w:rFonts w:hAnsi="Times New Roman"/>
          <w:spacing w:val="-6"/>
        </w:rPr>
        <w:t xml:space="preserve">: </w:t>
      </w:r>
      <w:bookmarkEnd w:id="282"/>
      <w:r w:rsidR="00824CAD" w:rsidRPr="00824CAD">
        <w:rPr>
          <w:rFonts w:cs="Traditional Arabic"/>
          <w:spacing w:val="-6"/>
          <w:position w:val="-6"/>
          <w:sz w:val="32"/>
          <w:szCs w:val="28"/>
          <w:rtl/>
        </w:rPr>
        <w:t>﴿</w:t>
      </w:r>
      <w:r w:rsidR="00824CAD" w:rsidRPr="003F145E">
        <w:rPr>
          <w:rStyle w:val="Char3"/>
          <w:rtl/>
        </w:rPr>
        <w:t>أَوَمَنْ كَانَ مَيْتًا فَأَحْيَيْنَاهُ وَجَعَلْنَا لَهُ نُورًا يَمْشِي بِهِ فِي النَّاسِ كَمَنْ مَثَلُهُ فِي الظُّلُمَاتِ لَيْسَ بِخَارِجٍ مِنْهَا</w:t>
      </w:r>
      <w:r w:rsidR="00824CAD" w:rsidRPr="00824CAD">
        <w:rPr>
          <w:rFonts w:cs="Traditional Arabic" w:hint="cs"/>
          <w:spacing w:val="-6"/>
          <w:position w:val="-6"/>
          <w:sz w:val="32"/>
          <w:szCs w:val="28"/>
          <w:rtl/>
        </w:rPr>
        <w:t>﴾</w:t>
      </w:r>
      <w:r w:rsidR="00824CAD" w:rsidRPr="003F145E">
        <w:rPr>
          <w:rStyle w:val="Char4"/>
          <w:rtl/>
        </w:rPr>
        <w:t xml:space="preserve"> [الأنعام: 122]</w:t>
      </w:r>
      <w:r w:rsidRPr="00824CAD">
        <w:rPr>
          <w:rStyle w:val="Char"/>
          <w:rFonts w:hAnsi="Times New Roman"/>
          <w:spacing w:val="-6"/>
          <w:rtl/>
        </w:rPr>
        <w:t>.</w:t>
      </w:r>
    </w:p>
    <w:p w:rsidR="00466507" w:rsidRPr="002D4B77" w:rsidRDefault="00466507" w:rsidP="00466507">
      <w:pPr>
        <w:pStyle w:val="a1"/>
        <w:rPr>
          <w:rtl/>
        </w:rPr>
      </w:pPr>
      <w:bookmarkStart w:id="283" w:name="_Toc230719435"/>
      <w:bookmarkStart w:id="284" w:name="_Toc230720141"/>
      <w:bookmarkStart w:id="285" w:name="_Toc232601254"/>
      <w:r w:rsidRPr="002D4B77">
        <w:rPr>
          <w:rFonts w:hint="eastAsia"/>
          <w:rtl/>
        </w:rPr>
        <w:lastRenderedPageBreak/>
        <w:t>الأَمْرُ</w:t>
      </w:r>
      <w:r w:rsidRPr="002D4B77">
        <w:rPr>
          <w:rtl/>
        </w:rPr>
        <w:t xml:space="preserve"> </w:t>
      </w:r>
      <w:r w:rsidRPr="002D4B77">
        <w:rPr>
          <w:rFonts w:hint="eastAsia"/>
          <w:rtl/>
        </w:rPr>
        <w:t>الثَّانِي</w:t>
      </w:r>
      <w:r w:rsidRPr="002D4B77">
        <w:rPr>
          <w:rtl/>
        </w:rPr>
        <w:t xml:space="preserve">: </w:t>
      </w:r>
      <w:r w:rsidRPr="002D4B77">
        <w:rPr>
          <w:rFonts w:hint="eastAsia"/>
          <w:rtl/>
        </w:rPr>
        <w:t>الْقَلْبُ</w:t>
      </w:r>
      <w:r w:rsidRPr="002D4B77">
        <w:rPr>
          <w:rtl/>
        </w:rPr>
        <w:t xml:space="preserve"> </w:t>
      </w:r>
      <w:r w:rsidRPr="002D4B77">
        <w:rPr>
          <w:rFonts w:hint="eastAsia"/>
          <w:rtl/>
        </w:rPr>
        <w:t>يَحْتَاجُ</w:t>
      </w:r>
      <w:r w:rsidRPr="002D4B77">
        <w:rPr>
          <w:rtl/>
        </w:rPr>
        <w:t xml:space="preserve"> </w:t>
      </w:r>
      <w:r w:rsidRPr="002D4B77">
        <w:rPr>
          <w:rFonts w:hint="eastAsia"/>
          <w:rtl/>
        </w:rPr>
        <w:t>إِلَى</w:t>
      </w:r>
      <w:r w:rsidRPr="002D4B77">
        <w:rPr>
          <w:rtl/>
        </w:rPr>
        <w:t xml:space="preserve"> </w:t>
      </w:r>
      <w:r w:rsidRPr="002D4B77">
        <w:rPr>
          <w:rFonts w:hint="eastAsia"/>
          <w:rtl/>
        </w:rPr>
        <w:t>ثَلاَثَةِ</w:t>
      </w:r>
      <w:r w:rsidRPr="002D4B77">
        <w:rPr>
          <w:rtl/>
        </w:rPr>
        <w:t xml:space="preserve"> </w:t>
      </w:r>
      <w:r w:rsidRPr="002D4B77">
        <w:rPr>
          <w:rFonts w:hint="eastAsia"/>
          <w:rtl/>
        </w:rPr>
        <w:t>أُمُورً</w:t>
      </w:r>
      <w:r w:rsidRPr="002D4B77">
        <w:rPr>
          <w:rtl/>
        </w:rPr>
        <w:t>:</w:t>
      </w:r>
      <w:bookmarkEnd w:id="283"/>
      <w:bookmarkEnd w:id="284"/>
      <w:bookmarkEnd w:id="285"/>
    </w:p>
    <w:p w:rsidR="00466507" w:rsidRPr="004A0A74" w:rsidRDefault="00466507" w:rsidP="00824CAD">
      <w:pPr>
        <w:pStyle w:val="NormalWeb"/>
        <w:widowControl w:val="0"/>
        <w:numPr>
          <w:ilvl w:val="0"/>
          <w:numId w:val="39"/>
        </w:numPr>
        <w:bidi/>
        <w:spacing w:before="0" w:beforeAutospacing="0" w:after="0" w:afterAutospacing="0"/>
        <w:ind w:left="680" w:hanging="340"/>
        <w:jc w:val="both"/>
        <w:rPr>
          <w:rStyle w:val="Char"/>
          <w:rtl/>
        </w:rPr>
      </w:pPr>
      <w:bookmarkStart w:id="286" w:name="_Toc230719436"/>
      <w:r w:rsidRPr="004A0A74">
        <w:rPr>
          <w:rStyle w:val="Char"/>
          <w:rtl/>
        </w:rPr>
        <w:t>مَا يَحْفَظُ عَلَيْهِ قُوَّتَهُ وَذَلِكَ يَكُونُ بِالإِيمَانِ، وَالْعَمَلِ الصَّالِحِ، وَعَملِ أَوْرَادِ الطَّاعَاتِ.</w:t>
      </w:r>
      <w:bookmarkEnd w:id="286"/>
    </w:p>
    <w:p w:rsidR="00466507" w:rsidRPr="004A0A74" w:rsidRDefault="00466507" w:rsidP="00824CAD">
      <w:pPr>
        <w:pStyle w:val="NormalWeb"/>
        <w:widowControl w:val="0"/>
        <w:numPr>
          <w:ilvl w:val="0"/>
          <w:numId w:val="39"/>
        </w:numPr>
        <w:bidi/>
        <w:spacing w:before="0" w:beforeAutospacing="0" w:after="0" w:afterAutospacing="0"/>
        <w:ind w:left="680" w:hanging="340"/>
        <w:jc w:val="both"/>
        <w:rPr>
          <w:rStyle w:val="Char"/>
          <w:rtl/>
        </w:rPr>
      </w:pPr>
      <w:bookmarkStart w:id="287" w:name="_Toc230719437"/>
      <w:r w:rsidRPr="004A0A74">
        <w:rPr>
          <w:rStyle w:val="Char"/>
          <w:rtl/>
        </w:rPr>
        <w:t>الْحِمْيَةُ عَنِ الْمَضَارِ، وَذَلِكَ بِاجْتِنَابِ جَمِيعِ الْمَعَاصِي، وَأَنْوَاعِ الْمُخَالَفَاتِ.</w:t>
      </w:r>
      <w:bookmarkEnd w:id="287"/>
    </w:p>
    <w:p w:rsidR="00466507" w:rsidRPr="004A0A74" w:rsidRDefault="00466507" w:rsidP="00824CAD">
      <w:pPr>
        <w:pStyle w:val="NormalWeb"/>
        <w:widowControl w:val="0"/>
        <w:numPr>
          <w:ilvl w:val="0"/>
          <w:numId w:val="39"/>
        </w:numPr>
        <w:bidi/>
        <w:spacing w:before="0" w:beforeAutospacing="0" w:after="0" w:afterAutospacing="0"/>
        <w:ind w:left="680" w:hanging="340"/>
        <w:jc w:val="both"/>
        <w:rPr>
          <w:rStyle w:val="Char"/>
          <w:rtl/>
        </w:rPr>
      </w:pPr>
      <w:bookmarkStart w:id="288" w:name="_Toc230719438"/>
      <w:r w:rsidRPr="004A0A74">
        <w:rPr>
          <w:rStyle w:val="Char"/>
          <w:rtl/>
        </w:rPr>
        <w:t>الاسْتِفْرَاغُ مِنْ كُلِّ مَادَّةٍ مُؤْذِيَةٍ، وَذَلِكَ بِالتَّوْبَةِ وَالاسْتِغْفَارِ.</w:t>
      </w:r>
      <w:bookmarkEnd w:id="288"/>
    </w:p>
    <w:p w:rsidR="00466507" w:rsidRPr="003E2F0C" w:rsidRDefault="00466507" w:rsidP="00466507">
      <w:pPr>
        <w:pStyle w:val="a1"/>
        <w:rPr>
          <w:rtl/>
        </w:rPr>
      </w:pPr>
      <w:bookmarkStart w:id="289" w:name="_Toc230719439"/>
      <w:bookmarkStart w:id="290" w:name="_Toc230720142"/>
      <w:bookmarkStart w:id="291" w:name="_Toc232601255"/>
      <w:r w:rsidRPr="003E2F0C">
        <w:rPr>
          <w:rFonts w:hint="eastAsia"/>
          <w:rtl/>
        </w:rPr>
        <w:t>الأَمْرُ</w:t>
      </w:r>
      <w:r w:rsidRPr="003E2F0C">
        <w:rPr>
          <w:rtl/>
        </w:rPr>
        <w:t xml:space="preserve"> </w:t>
      </w:r>
      <w:r w:rsidRPr="003E2F0C">
        <w:rPr>
          <w:rFonts w:hint="eastAsia"/>
          <w:rtl/>
        </w:rPr>
        <w:t>الثَّالِثُ</w:t>
      </w:r>
      <w:r w:rsidRPr="003E2F0C">
        <w:rPr>
          <w:rtl/>
        </w:rPr>
        <w:t xml:space="preserve">: </w:t>
      </w:r>
      <w:r w:rsidRPr="003E2F0C">
        <w:rPr>
          <w:rFonts w:hint="eastAsia"/>
          <w:rtl/>
        </w:rPr>
        <w:t>عِلاَجُ</w:t>
      </w:r>
      <w:r w:rsidRPr="003E2F0C">
        <w:rPr>
          <w:rtl/>
        </w:rPr>
        <w:t xml:space="preserve"> </w:t>
      </w:r>
      <w:r w:rsidRPr="003E2F0C">
        <w:rPr>
          <w:rFonts w:hint="eastAsia"/>
          <w:rtl/>
        </w:rPr>
        <w:t>مَرَضِ</w:t>
      </w:r>
      <w:r w:rsidRPr="003E2F0C">
        <w:rPr>
          <w:rtl/>
        </w:rPr>
        <w:t xml:space="preserve"> </w:t>
      </w:r>
      <w:r w:rsidRPr="003E2F0C">
        <w:rPr>
          <w:rFonts w:hint="eastAsia"/>
          <w:rtl/>
        </w:rPr>
        <w:t>الْقَلْبِ</w:t>
      </w:r>
      <w:r w:rsidRPr="003E2F0C">
        <w:rPr>
          <w:rtl/>
        </w:rPr>
        <w:t xml:space="preserve"> </w:t>
      </w:r>
      <w:r w:rsidRPr="003E2F0C">
        <w:rPr>
          <w:rFonts w:hint="eastAsia"/>
          <w:rtl/>
        </w:rPr>
        <w:t>مِنِ</w:t>
      </w:r>
      <w:r w:rsidRPr="003E2F0C">
        <w:rPr>
          <w:rtl/>
        </w:rPr>
        <w:t xml:space="preserve"> </w:t>
      </w:r>
      <w:r w:rsidRPr="003E2F0C">
        <w:rPr>
          <w:rFonts w:hint="eastAsia"/>
          <w:rtl/>
        </w:rPr>
        <w:t>اسْتِيلاءِ</w:t>
      </w:r>
      <w:r w:rsidRPr="003E2F0C">
        <w:rPr>
          <w:rtl/>
        </w:rPr>
        <w:t xml:space="preserve"> </w:t>
      </w:r>
      <w:r w:rsidRPr="003E2F0C">
        <w:rPr>
          <w:rFonts w:hint="eastAsia"/>
          <w:rtl/>
        </w:rPr>
        <w:t>النَّفْسِ</w:t>
      </w:r>
      <w:r w:rsidRPr="003E2F0C">
        <w:rPr>
          <w:rtl/>
        </w:rPr>
        <w:t xml:space="preserve"> </w:t>
      </w:r>
      <w:r w:rsidRPr="003E2F0C">
        <w:rPr>
          <w:rFonts w:hint="eastAsia"/>
          <w:rtl/>
        </w:rPr>
        <w:t>عَلَيْهِ</w:t>
      </w:r>
      <w:r w:rsidRPr="003E2F0C">
        <w:rPr>
          <w:rtl/>
        </w:rPr>
        <w:t>:</w:t>
      </w:r>
      <w:bookmarkEnd w:id="289"/>
      <w:bookmarkEnd w:id="290"/>
      <w:bookmarkEnd w:id="291"/>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92" w:name="_Toc230719440"/>
      <w:r w:rsidRPr="004A0A74">
        <w:rPr>
          <w:rStyle w:val="Char"/>
          <w:rtl/>
        </w:rPr>
        <w:t>لَهُ عِلاَجَانِ: مُحَاسَبَتُهَا، وَمُخَالَفَتُهَا، وَالْمُحَاسَبَةُ نَوْعَانِ:</w:t>
      </w:r>
      <w:bookmarkEnd w:id="292"/>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293" w:name="_Toc230719441"/>
      <w:r w:rsidRPr="00824CAD">
        <w:rPr>
          <w:rStyle w:val="Char0"/>
          <w:rFonts w:hint="eastAsia"/>
          <w:rtl/>
        </w:rPr>
        <w:t>النَّوْعُ</w:t>
      </w:r>
      <w:r w:rsidRPr="00824CAD">
        <w:rPr>
          <w:rStyle w:val="Char0"/>
          <w:rtl/>
        </w:rPr>
        <w:t xml:space="preserve"> </w:t>
      </w:r>
      <w:r w:rsidRPr="00824CAD">
        <w:rPr>
          <w:rStyle w:val="Char0"/>
          <w:rFonts w:hint="eastAsia"/>
          <w:rtl/>
        </w:rPr>
        <w:t>الأَوَّلُ</w:t>
      </w:r>
      <w:r w:rsidRPr="00824CAD">
        <w:rPr>
          <w:rStyle w:val="Char0"/>
          <w:rtl/>
        </w:rPr>
        <w:t xml:space="preserve">: </w:t>
      </w:r>
      <w:r w:rsidRPr="00824CAD">
        <w:rPr>
          <w:rStyle w:val="Char0"/>
          <w:rFonts w:hint="eastAsia"/>
          <w:rtl/>
        </w:rPr>
        <w:t>قَبْلَ</w:t>
      </w:r>
      <w:r w:rsidRPr="00824CAD">
        <w:rPr>
          <w:rStyle w:val="Char0"/>
          <w:rtl/>
        </w:rPr>
        <w:t xml:space="preserve"> </w:t>
      </w:r>
      <w:r w:rsidRPr="00824CAD">
        <w:rPr>
          <w:rStyle w:val="Char0"/>
          <w:rFonts w:hint="eastAsia"/>
          <w:rtl/>
        </w:rPr>
        <w:t>الْعَمَلِ</w:t>
      </w:r>
      <w:r w:rsidRPr="00310FFC">
        <w:rPr>
          <w:rFonts w:ascii="Cambria" w:hAnsi="Cambria" w:cs="Simplified Arabic" w:hint="eastAsia"/>
          <w:b/>
          <w:bCs/>
          <w:sz w:val="32"/>
          <w:szCs w:val="32"/>
          <w:rtl/>
        </w:rPr>
        <w:t>،</w:t>
      </w:r>
      <w:r w:rsidRPr="004A0A74">
        <w:rPr>
          <w:rStyle w:val="Char"/>
          <w:rtl/>
        </w:rPr>
        <w:t xml:space="preserve"> وَلَهُ أَرْبَعُ مَقَامَاتٍ:</w:t>
      </w:r>
      <w:bookmarkEnd w:id="293"/>
    </w:p>
    <w:p w:rsidR="00466507" w:rsidRPr="004A0A74" w:rsidRDefault="00466507" w:rsidP="00824CAD">
      <w:pPr>
        <w:pStyle w:val="NormalWeb"/>
        <w:widowControl w:val="0"/>
        <w:numPr>
          <w:ilvl w:val="0"/>
          <w:numId w:val="40"/>
        </w:numPr>
        <w:bidi/>
        <w:spacing w:before="0" w:beforeAutospacing="0" w:after="0" w:afterAutospacing="0"/>
        <w:ind w:left="680" w:hanging="340"/>
        <w:jc w:val="both"/>
        <w:rPr>
          <w:rStyle w:val="Char"/>
          <w:rtl/>
        </w:rPr>
      </w:pPr>
      <w:bookmarkStart w:id="294" w:name="_Toc230719442"/>
      <w:r w:rsidRPr="004A0A74">
        <w:rPr>
          <w:rStyle w:val="Char"/>
          <w:rtl/>
        </w:rPr>
        <w:t>هَلْ هَذَا الْعَمَلُ مَقْدُورٌ لَهُ؟</w:t>
      </w:r>
      <w:bookmarkEnd w:id="294"/>
    </w:p>
    <w:p w:rsidR="00466507" w:rsidRPr="004A0A74" w:rsidRDefault="00466507" w:rsidP="00824CAD">
      <w:pPr>
        <w:pStyle w:val="NormalWeb"/>
        <w:widowControl w:val="0"/>
        <w:numPr>
          <w:ilvl w:val="0"/>
          <w:numId w:val="40"/>
        </w:numPr>
        <w:bidi/>
        <w:spacing w:before="0" w:beforeAutospacing="0" w:after="0" w:afterAutospacing="0"/>
        <w:ind w:left="680" w:hanging="340"/>
        <w:jc w:val="both"/>
        <w:rPr>
          <w:rStyle w:val="Char"/>
          <w:rtl/>
        </w:rPr>
      </w:pPr>
      <w:bookmarkStart w:id="295" w:name="_Toc230719443"/>
      <w:r w:rsidRPr="004A0A74">
        <w:rPr>
          <w:rStyle w:val="Char"/>
          <w:rtl/>
        </w:rPr>
        <w:t>هَلْ هَذَا الْعَمَلُ فِعْلُهُ خَيْرٌ لَهُ مِنْ تَرْكِهِ؟</w:t>
      </w:r>
      <w:bookmarkEnd w:id="295"/>
    </w:p>
    <w:p w:rsidR="00466507" w:rsidRPr="004A0A74" w:rsidRDefault="00466507" w:rsidP="00824CAD">
      <w:pPr>
        <w:pStyle w:val="NormalWeb"/>
        <w:widowControl w:val="0"/>
        <w:numPr>
          <w:ilvl w:val="0"/>
          <w:numId w:val="40"/>
        </w:numPr>
        <w:bidi/>
        <w:spacing w:before="0" w:beforeAutospacing="0" w:after="0" w:afterAutospacing="0"/>
        <w:ind w:left="680" w:hanging="340"/>
        <w:jc w:val="both"/>
        <w:rPr>
          <w:rStyle w:val="Char"/>
          <w:rtl/>
        </w:rPr>
      </w:pPr>
      <w:bookmarkStart w:id="296" w:name="_Toc230719444"/>
      <w:r w:rsidRPr="004A0A74">
        <w:rPr>
          <w:rStyle w:val="Char"/>
          <w:rtl/>
        </w:rPr>
        <w:t>هَلْ هَذَا الْعَمَلُ يُقْصَدُ بِهِ وَجْهُ اللَّهِ؟</w:t>
      </w:r>
      <w:bookmarkEnd w:id="296"/>
    </w:p>
    <w:p w:rsidR="00466507" w:rsidRPr="00337F8A" w:rsidRDefault="00466507" w:rsidP="00824CAD">
      <w:pPr>
        <w:pStyle w:val="NormalWeb"/>
        <w:widowControl w:val="0"/>
        <w:numPr>
          <w:ilvl w:val="0"/>
          <w:numId w:val="40"/>
        </w:numPr>
        <w:bidi/>
        <w:spacing w:before="0" w:beforeAutospacing="0" w:after="0" w:afterAutospacing="0"/>
        <w:ind w:left="680" w:hanging="340"/>
        <w:jc w:val="both"/>
        <w:rPr>
          <w:rStyle w:val="Char"/>
          <w:rFonts w:hAnsi="Times New Roman"/>
          <w:spacing w:val="-6"/>
          <w:rtl/>
        </w:rPr>
      </w:pPr>
      <w:bookmarkStart w:id="297" w:name="_Toc230719445"/>
      <w:r w:rsidRPr="00337F8A">
        <w:rPr>
          <w:rStyle w:val="Char"/>
          <w:rFonts w:hAnsi="Times New Roman"/>
          <w:spacing w:val="-6"/>
          <w:rtl/>
        </w:rPr>
        <w:t>هَلْ هَذَا الْعَمَلُ مُعَانٌ عَلَيْهِ، وَلَهُ أَعْوَانٌ يُسَاعِدُونَهُ، وَيَنْصُرُونَهُ إِذَا كَانَ الْعَمَلُ يَحْتَاجُ إِلَى أَعْوَانٍ؟ فَإِذَا كَانَ الْجَوَابُ مَوْجُودَاً أَقْدَمَ وَإِلاَّ لاَ يُقْدِمْ عَلَيْهِ أَبَدَاً.</w:t>
      </w:r>
      <w:bookmarkEnd w:id="297"/>
    </w:p>
    <w:p w:rsidR="00466507" w:rsidRPr="003E2F0C" w:rsidRDefault="00466507" w:rsidP="00466507">
      <w:pPr>
        <w:pStyle w:val="a1"/>
        <w:rPr>
          <w:rtl/>
        </w:rPr>
      </w:pPr>
      <w:bookmarkStart w:id="298" w:name="_Toc230719446"/>
      <w:bookmarkStart w:id="299" w:name="_Toc230720143"/>
      <w:bookmarkStart w:id="300" w:name="_Toc232601256"/>
      <w:r>
        <w:rPr>
          <w:rFonts w:hint="eastAsia"/>
          <w:rtl/>
        </w:rPr>
        <w:t>النَّوْعُ</w:t>
      </w:r>
      <w:r>
        <w:rPr>
          <w:rtl/>
        </w:rPr>
        <w:t xml:space="preserve"> </w:t>
      </w:r>
      <w:r>
        <w:rPr>
          <w:rFonts w:hint="eastAsia"/>
          <w:rtl/>
        </w:rPr>
        <w:t>الثَّانِي</w:t>
      </w:r>
      <w:r>
        <w:rPr>
          <w:rtl/>
        </w:rPr>
        <w:t>:</w:t>
      </w:r>
      <w:r w:rsidRPr="003E2F0C">
        <w:rPr>
          <w:rtl/>
        </w:rPr>
        <w:t xml:space="preserve"> </w:t>
      </w:r>
      <w:r w:rsidRPr="003E2F0C">
        <w:rPr>
          <w:rFonts w:hint="eastAsia"/>
          <w:rtl/>
        </w:rPr>
        <w:t>بَعْدَ</w:t>
      </w:r>
      <w:r w:rsidRPr="003E2F0C">
        <w:rPr>
          <w:rtl/>
        </w:rPr>
        <w:t xml:space="preserve"> </w:t>
      </w:r>
      <w:r w:rsidRPr="003E2F0C">
        <w:rPr>
          <w:rFonts w:hint="eastAsia"/>
          <w:rtl/>
        </w:rPr>
        <w:t>الْعَمَلِ</w:t>
      </w:r>
      <w:r w:rsidRPr="003E2F0C">
        <w:rPr>
          <w:rtl/>
        </w:rPr>
        <w:t xml:space="preserve"> </w:t>
      </w:r>
      <w:r w:rsidRPr="003E2F0C">
        <w:rPr>
          <w:rFonts w:hint="eastAsia"/>
          <w:rtl/>
        </w:rPr>
        <w:t>وَهُو</w:t>
      </w:r>
      <w:r w:rsidRPr="003E2F0C">
        <w:rPr>
          <w:rtl/>
        </w:rPr>
        <w:t xml:space="preserve"> </w:t>
      </w:r>
      <w:r w:rsidRPr="003E2F0C">
        <w:rPr>
          <w:rFonts w:hint="eastAsia"/>
          <w:rtl/>
        </w:rPr>
        <w:t>ثَلاَثَةُ</w:t>
      </w:r>
      <w:r w:rsidRPr="003E2F0C">
        <w:rPr>
          <w:rtl/>
        </w:rPr>
        <w:t xml:space="preserve"> </w:t>
      </w:r>
      <w:r w:rsidRPr="003E2F0C">
        <w:rPr>
          <w:rFonts w:hint="eastAsia"/>
          <w:rtl/>
        </w:rPr>
        <w:t>أَنْوَاعٍ</w:t>
      </w:r>
      <w:r w:rsidRPr="003E2F0C">
        <w:rPr>
          <w:rtl/>
        </w:rPr>
        <w:t>:</w:t>
      </w:r>
      <w:bookmarkEnd w:id="298"/>
      <w:bookmarkEnd w:id="299"/>
      <w:bookmarkEnd w:id="300"/>
    </w:p>
    <w:p w:rsidR="00466507" w:rsidRPr="004A0A74" w:rsidRDefault="00466507" w:rsidP="00824CAD">
      <w:pPr>
        <w:pStyle w:val="NormalWeb"/>
        <w:widowControl w:val="0"/>
        <w:numPr>
          <w:ilvl w:val="0"/>
          <w:numId w:val="41"/>
        </w:numPr>
        <w:bidi/>
        <w:spacing w:before="0" w:beforeAutospacing="0" w:after="0" w:afterAutospacing="0"/>
        <w:ind w:left="680" w:hanging="340"/>
        <w:jc w:val="both"/>
        <w:rPr>
          <w:rStyle w:val="Char"/>
          <w:rtl/>
        </w:rPr>
      </w:pPr>
      <w:bookmarkStart w:id="301" w:name="_Toc230719447"/>
      <w:r w:rsidRPr="004A0A74">
        <w:rPr>
          <w:rStyle w:val="Char"/>
          <w:rtl/>
        </w:rPr>
        <w:t>مُحَاسَبَةُ نَفْسِهِ عَلَى طَاعَةِ قَصَّرَتْ فِيهَا مِنْ حَقِّ اللَّهِ تَعَالَى، فَلَمْ تُوقِعْهَا عَلَى الْوَجْهِ الْمَطْلُوبِ، وَمِنْ حُقُوقِ اللَّهِ تَعَالَى: الإِخْلاَصُ، وَالنَّصِيحَةُ، وَالْمُتَابَعَةُ، وَشُهُودُ مَشْهَدِ الإِحْسَانِ، وَشُهُودُ مِنَّةِ اللَّهِ عَلَيْهِ فِيهِ، وَشُهُودُ التَّقْصِيرِ بَعْدَ ذَلِكَ كُلِّهِ.</w:t>
      </w:r>
      <w:bookmarkEnd w:id="301"/>
    </w:p>
    <w:p w:rsidR="00466507" w:rsidRPr="004A0A74" w:rsidRDefault="00466507" w:rsidP="00824CAD">
      <w:pPr>
        <w:pStyle w:val="NormalWeb"/>
        <w:widowControl w:val="0"/>
        <w:numPr>
          <w:ilvl w:val="0"/>
          <w:numId w:val="41"/>
        </w:numPr>
        <w:bidi/>
        <w:spacing w:before="0" w:beforeAutospacing="0" w:after="0" w:afterAutospacing="0"/>
        <w:ind w:left="680" w:hanging="340"/>
        <w:jc w:val="both"/>
        <w:rPr>
          <w:rStyle w:val="Char"/>
          <w:rtl/>
        </w:rPr>
      </w:pPr>
      <w:bookmarkStart w:id="302" w:name="_Toc230719448"/>
      <w:r w:rsidRPr="004A0A74">
        <w:rPr>
          <w:rStyle w:val="Char"/>
          <w:rtl/>
        </w:rPr>
        <w:t>مُحَاسَبَةُ نَفْسِهِ عَلَى كُلِّ عَمَلٍ كَانَ تَرْكُهُ خَيْرَاً لَهُ مِنْ فِعْلِهِ.</w:t>
      </w:r>
      <w:bookmarkEnd w:id="302"/>
    </w:p>
    <w:p w:rsidR="00466507" w:rsidRPr="001402B0" w:rsidRDefault="00466507" w:rsidP="00824CAD">
      <w:pPr>
        <w:pStyle w:val="NormalWeb"/>
        <w:widowControl w:val="0"/>
        <w:numPr>
          <w:ilvl w:val="0"/>
          <w:numId w:val="41"/>
        </w:numPr>
        <w:bidi/>
        <w:spacing w:before="0" w:beforeAutospacing="0" w:after="0" w:afterAutospacing="0"/>
        <w:ind w:left="680" w:hanging="340"/>
        <w:jc w:val="both"/>
        <w:rPr>
          <w:rFonts w:cs="Traditional Naskh"/>
          <w:i/>
          <w:iCs/>
          <w:color w:val="0000FF"/>
          <w:szCs w:val="36"/>
          <w:rtl/>
        </w:rPr>
      </w:pPr>
      <w:bookmarkStart w:id="303" w:name="_Toc230719449"/>
      <w:r w:rsidRPr="004A0A74">
        <w:rPr>
          <w:rStyle w:val="Char"/>
          <w:rtl/>
        </w:rPr>
        <w:lastRenderedPageBreak/>
        <w:t>مُحَاسَبَةُ نَفْسِهِ عَلَى أَمْرٍ مُبَاحٍ، أَوْ مُعْتَادٍ لَمْ يَفْعَلْهُ، وَهَلْ أَرَادَ بِهِ اللَّهَ وَالدَّارَ الآخِرَةَ، فَيَكُونُ رَابِحَاً، أَوْ أَرَادَ بِهِ الدُّنِيَا فَيَكُونَ خَاسِرَاً.</w:t>
      </w:r>
      <w:bookmarkEnd w:id="303"/>
    </w:p>
    <w:p w:rsidR="00466507" w:rsidRPr="00824CAD" w:rsidRDefault="00466507" w:rsidP="00296E6D">
      <w:pPr>
        <w:pStyle w:val="NormalWeb"/>
        <w:widowControl w:val="0"/>
        <w:bidi/>
        <w:spacing w:before="0" w:beforeAutospacing="0" w:after="0" w:afterAutospacing="0"/>
        <w:ind w:firstLine="284"/>
        <w:jc w:val="both"/>
        <w:rPr>
          <w:rStyle w:val="Char"/>
          <w:rFonts w:hAnsi="Times New Roman"/>
          <w:spacing w:val="-6"/>
          <w:rtl/>
        </w:rPr>
      </w:pPr>
      <w:bookmarkStart w:id="304" w:name="_Toc230719450"/>
      <w:r w:rsidRPr="00824CAD">
        <w:rPr>
          <w:rStyle w:val="Char"/>
          <w:rFonts w:hAnsi="Times New Roman"/>
          <w:spacing w:val="-6"/>
          <w:rtl/>
        </w:rPr>
        <w:t>وَجِمَاعُ ذَلِكَ أَنْ يُحَاسِبَ نَفْسَهُ أَوَّلاً عَلَى الْفَرَائِضِ، ثُمَّ يُكَمِّلُهَا إِنْ كَانَتْ نَاقِصَةً، ثُمَّ يُحَاسِبَهَا عَلَى الْمَنَاهِي، فَإِنْ عَرَفَ أَنَّهُ ارْتَكَبَ شَيْئَاً مِنْهَا تَدَارَكَهُ بِالتَّوْبَةِ وَالاسْتِغْفَارِ، ثُمَّ عَلَى مَا عَمِلَتْ بِهِ جَوَارِحُهُ، ثُمَّ عَلَى الْغَفْلَةِ</w:t>
      </w:r>
      <w:bookmarkEnd w:id="304"/>
      <w:r w:rsidRPr="00337F8A">
        <w:rPr>
          <w:rStyle w:val="FootnoteReference"/>
          <w:rFonts w:cs="Traditional Arabic"/>
          <w:spacing w:val="-6"/>
          <w:szCs w:val="32"/>
          <w:rtl/>
        </w:rPr>
        <w:t>(</w:t>
      </w:r>
      <w:r w:rsidRPr="00337F8A">
        <w:rPr>
          <w:rStyle w:val="FootnoteReference"/>
          <w:rFonts w:cs="Traditional Arabic"/>
          <w:spacing w:val="-6"/>
          <w:szCs w:val="32"/>
          <w:rtl/>
        </w:rPr>
        <w:footnoteReference w:id="110"/>
      </w:r>
      <w:r w:rsidRPr="00337F8A">
        <w:rPr>
          <w:rStyle w:val="FootnoteReference"/>
          <w:rFonts w:cs="Traditional Arabic"/>
          <w:spacing w:val="-6"/>
          <w:szCs w:val="32"/>
          <w:rtl/>
        </w:rPr>
        <w:t>)</w:t>
      </w:r>
      <w:r w:rsidRPr="00824CAD">
        <w:rPr>
          <w:rStyle w:val="Char"/>
          <w:rFonts w:hAnsi="Times New Roman"/>
          <w:spacing w:val="-6"/>
          <w:rtl/>
        </w:rPr>
        <w:t>.</w:t>
      </w:r>
    </w:p>
    <w:p w:rsidR="00466507" w:rsidRPr="00EE6249" w:rsidRDefault="00466507" w:rsidP="00466507">
      <w:pPr>
        <w:pStyle w:val="a1"/>
        <w:rPr>
          <w:rtl/>
        </w:rPr>
      </w:pPr>
      <w:bookmarkStart w:id="305" w:name="_Toc230719451"/>
      <w:bookmarkStart w:id="306" w:name="_Toc230720144"/>
      <w:bookmarkStart w:id="307" w:name="_Toc232601257"/>
      <w:r w:rsidRPr="00EE6249">
        <w:rPr>
          <w:rFonts w:hint="eastAsia"/>
          <w:rtl/>
        </w:rPr>
        <w:t>الأمْرُ</w:t>
      </w:r>
      <w:r w:rsidRPr="00EE6249">
        <w:rPr>
          <w:rtl/>
        </w:rPr>
        <w:t xml:space="preserve"> </w:t>
      </w:r>
      <w:r w:rsidRPr="00EE6249">
        <w:rPr>
          <w:rFonts w:hint="eastAsia"/>
          <w:rtl/>
        </w:rPr>
        <w:t>الرَّابِعُ</w:t>
      </w:r>
      <w:r w:rsidRPr="00EE6249">
        <w:rPr>
          <w:rtl/>
        </w:rPr>
        <w:t xml:space="preserve">: </w:t>
      </w:r>
      <w:r w:rsidRPr="00824CAD">
        <w:rPr>
          <w:rStyle w:val="Char"/>
          <w:rFonts w:hint="eastAsia"/>
          <w:b w:val="0"/>
          <w:bCs w:val="0"/>
          <w:rtl/>
        </w:rPr>
        <w:t>عِلاجُ</w:t>
      </w:r>
      <w:r w:rsidRPr="00824CAD">
        <w:rPr>
          <w:rStyle w:val="Char"/>
          <w:b w:val="0"/>
          <w:bCs w:val="0"/>
          <w:rtl/>
        </w:rPr>
        <w:t xml:space="preserve"> </w:t>
      </w:r>
      <w:r w:rsidRPr="00824CAD">
        <w:rPr>
          <w:rStyle w:val="Char"/>
          <w:rFonts w:hint="eastAsia"/>
          <w:b w:val="0"/>
          <w:bCs w:val="0"/>
          <w:rtl/>
        </w:rPr>
        <w:t>مَرَضِ</w:t>
      </w:r>
      <w:r w:rsidRPr="00824CAD">
        <w:rPr>
          <w:rStyle w:val="Char"/>
          <w:b w:val="0"/>
          <w:bCs w:val="0"/>
          <w:rtl/>
        </w:rPr>
        <w:t xml:space="preserve"> </w:t>
      </w:r>
      <w:r w:rsidRPr="00824CAD">
        <w:rPr>
          <w:rStyle w:val="Char"/>
          <w:rFonts w:hint="eastAsia"/>
          <w:b w:val="0"/>
          <w:bCs w:val="0"/>
          <w:rtl/>
        </w:rPr>
        <w:t>الْقَلْبِ</w:t>
      </w:r>
      <w:r w:rsidRPr="00824CAD">
        <w:rPr>
          <w:rStyle w:val="Char"/>
          <w:b w:val="0"/>
          <w:bCs w:val="0"/>
          <w:rtl/>
        </w:rPr>
        <w:t xml:space="preserve"> </w:t>
      </w:r>
      <w:r w:rsidRPr="00824CAD">
        <w:rPr>
          <w:rStyle w:val="Char"/>
          <w:rFonts w:hint="eastAsia"/>
          <w:b w:val="0"/>
          <w:bCs w:val="0"/>
          <w:rtl/>
        </w:rPr>
        <w:t>مِنِ</w:t>
      </w:r>
      <w:r w:rsidRPr="00824CAD">
        <w:rPr>
          <w:rStyle w:val="Char"/>
          <w:b w:val="0"/>
          <w:bCs w:val="0"/>
          <w:rtl/>
        </w:rPr>
        <w:t xml:space="preserve"> </w:t>
      </w:r>
      <w:r w:rsidRPr="00824CAD">
        <w:rPr>
          <w:rStyle w:val="Char"/>
          <w:rFonts w:hint="eastAsia"/>
          <w:b w:val="0"/>
          <w:bCs w:val="0"/>
          <w:rtl/>
        </w:rPr>
        <w:t>اسْتِيلاَءِ</w:t>
      </w:r>
      <w:r w:rsidRPr="00824CAD">
        <w:rPr>
          <w:rStyle w:val="Char"/>
          <w:b w:val="0"/>
          <w:bCs w:val="0"/>
          <w:rtl/>
        </w:rPr>
        <w:t xml:space="preserve"> </w:t>
      </w:r>
      <w:r w:rsidRPr="00824CAD">
        <w:rPr>
          <w:rStyle w:val="Char"/>
          <w:rFonts w:hint="eastAsia"/>
          <w:b w:val="0"/>
          <w:bCs w:val="0"/>
          <w:rtl/>
        </w:rPr>
        <w:t>الشَّيْطَانِ</w:t>
      </w:r>
      <w:r w:rsidRPr="00824CAD">
        <w:rPr>
          <w:rStyle w:val="Char"/>
          <w:b w:val="0"/>
          <w:bCs w:val="0"/>
          <w:rtl/>
        </w:rPr>
        <w:t xml:space="preserve"> </w:t>
      </w:r>
      <w:r w:rsidRPr="00824CAD">
        <w:rPr>
          <w:rStyle w:val="Char"/>
          <w:rFonts w:hint="eastAsia"/>
          <w:b w:val="0"/>
          <w:bCs w:val="0"/>
          <w:rtl/>
        </w:rPr>
        <w:t>عَلَيْهِ</w:t>
      </w:r>
      <w:r w:rsidRPr="00EE6249">
        <w:rPr>
          <w:rtl/>
        </w:rPr>
        <w:t>:</w:t>
      </w:r>
      <w:bookmarkEnd w:id="305"/>
      <w:bookmarkEnd w:id="306"/>
      <w:bookmarkEnd w:id="307"/>
    </w:p>
    <w:p w:rsidR="00466507" w:rsidRPr="004A0A74" w:rsidRDefault="00466507" w:rsidP="00824CAD">
      <w:pPr>
        <w:pStyle w:val="NormalWeb"/>
        <w:widowControl w:val="0"/>
        <w:bidi/>
        <w:spacing w:before="0" w:beforeAutospacing="0" w:after="0" w:afterAutospacing="0"/>
        <w:ind w:firstLine="284"/>
        <w:jc w:val="both"/>
        <w:rPr>
          <w:rStyle w:val="Char"/>
          <w:rtl/>
        </w:rPr>
      </w:pPr>
      <w:bookmarkStart w:id="308" w:name="_Toc230719452"/>
      <w:r w:rsidRPr="004A0A74">
        <w:rPr>
          <w:rStyle w:val="Char"/>
          <w:rtl/>
        </w:rPr>
        <w:t xml:space="preserve">الشَّيْطَانُ عَدُوُّ الإِنْسَانِ، وَالْفِكَاكُ مِنْهُ هُوَ بِمَا شَرَعَ اللَّهُ مِنَ الاسْتِعَاذَةِ، </w:t>
      </w:r>
      <w:r w:rsidRPr="00824CAD">
        <w:rPr>
          <w:rStyle w:val="Char"/>
          <w:rFonts w:hAnsi="Times New Roman"/>
          <w:spacing w:val="-6"/>
          <w:rtl/>
        </w:rPr>
        <w:t xml:space="preserve">وَقَدْ جَمَعَ النَّبِيُّ </w:t>
      </w:r>
      <w:r w:rsidR="00296E6D" w:rsidRPr="00824CAD">
        <w:rPr>
          <w:rFonts w:cs="CTraditional Arabic"/>
          <w:spacing w:val="-6"/>
          <w:sz w:val="36"/>
          <w:szCs w:val="28"/>
          <w:rtl/>
        </w:rPr>
        <w:t>ج</w:t>
      </w:r>
      <w:r w:rsidRPr="00824CAD">
        <w:rPr>
          <w:rStyle w:val="Char"/>
          <w:rFonts w:hAnsi="Times New Roman"/>
          <w:spacing w:val="-6"/>
          <w:rtl/>
        </w:rPr>
        <w:t xml:space="preserve"> بَيْنَ الاسْتِعَاذَةِ مِنْ شَرِّ النَّفْسِ، وَشَرِّ الشَّيْطَانِ، قَالَ النَّبِيُّ </w:t>
      </w:r>
      <w:r w:rsidR="00296E6D" w:rsidRPr="00824CAD">
        <w:rPr>
          <w:rFonts w:cs="CTraditional Arabic"/>
          <w:spacing w:val="-6"/>
          <w:sz w:val="36"/>
          <w:szCs w:val="28"/>
          <w:rtl/>
        </w:rPr>
        <w:t>ج</w:t>
      </w:r>
      <w:r w:rsidRPr="00824CAD">
        <w:rPr>
          <w:rStyle w:val="Char"/>
          <w:rFonts w:hAnsi="Times New Roman"/>
          <w:spacing w:val="-6"/>
          <w:rtl/>
        </w:rPr>
        <w:t xml:space="preserve"> </w:t>
      </w:r>
      <w:r w:rsidRPr="004A0A74">
        <w:rPr>
          <w:rStyle w:val="Char"/>
          <w:rtl/>
        </w:rPr>
        <w:t xml:space="preserve">لأَبِي بَكْرٍ: </w:t>
      </w:r>
      <w:r w:rsidR="00824CAD">
        <w:rPr>
          <w:rStyle w:val="Char"/>
          <w:rFonts w:hint="cs"/>
          <w:rtl/>
        </w:rPr>
        <w:t>«</w:t>
      </w:r>
      <w:r w:rsidRPr="004A0A74">
        <w:rPr>
          <w:rStyle w:val="Char5"/>
          <w:rtl/>
        </w:rPr>
        <w:t>قُلْ اللَّهُمَّ فَاطِرَ السَّمَوَاتِ وَالْأَرْضِ، عَالِمَ الْغَيْبِ وَالشَّهَادَةِ، رَبَّ كُلِّ شَيْءٍ وَمَلِيكَهُ، أَشْهَدُ أَنْ لَا إِلَهَ إِلَّا أَنْتَ، أَعُوذُ بِكَ مِنْ شَرِّ نَفْسِي، وَشَرِّ الشَّيْطَانِ وَشِرْكِهِ، وَأَنْ أَقْتَرِفَ عَلَى نَفْسِي سُوءَاً، أَوْ أَجُرَّهُ إِلَى مُسْلِمٍ، قُلهُ إِذَا أَصْبَحْتَ، وَإِذَا أَمْسَيْتَ، وَإِذَا أَخَذْتَ مَضْجَعَكَ</w:t>
      </w:r>
      <w:bookmarkEnd w:id="308"/>
      <w:r w:rsidR="00824CAD">
        <w:rPr>
          <w:rStyle w:val="Char"/>
          <w:rFonts w:hint="cs"/>
          <w:rtl/>
        </w:rPr>
        <w:t>»</w:t>
      </w:r>
      <w:r w:rsidRPr="00337F8A">
        <w:rPr>
          <w:rStyle w:val="FootnoteReference"/>
          <w:rFonts w:cs="Traditional Arabic"/>
          <w:szCs w:val="32"/>
          <w:rtl/>
        </w:rPr>
        <w:t>(</w:t>
      </w:r>
      <w:r w:rsidRPr="00337F8A">
        <w:rPr>
          <w:rStyle w:val="FootnoteReference"/>
          <w:rFonts w:cs="Traditional Arabic"/>
          <w:szCs w:val="32"/>
          <w:rtl/>
        </w:rPr>
        <w:footnoteReference w:id="111"/>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309" w:name="_Toc230719453"/>
      <w:r w:rsidRPr="004A0A74">
        <w:rPr>
          <w:rStyle w:val="Char"/>
          <w:rtl/>
        </w:rPr>
        <w:t>وَالاسْتِعَاذَةُ، وَالتَّوَكُّلُ، وَالإِخْلاَصُ، يَمْنَعُ سُلْطَانَ الشَّيْطَانِ</w:t>
      </w:r>
      <w:bookmarkEnd w:id="309"/>
      <w:r w:rsidRPr="00337F8A">
        <w:rPr>
          <w:rStyle w:val="FootnoteReference"/>
          <w:rFonts w:cs="Traditional Arabic"/>
          <w:szCs w:val="32"/>
          <w:rtl/>
        </w:rPr>
        <w:t>(</w:t>
      </w:r>
      <w:r w:rsidRPr="00337F8A">
        <w:rPr>
          <w:rStyle w:val="FootnoteReference"/>
          <w:rFonts w:cs="Traditional Arabic"/>
          <w:szCs w:val="32"/>
          <w:rtl/>
        </w:rPr>
        <w:footnoteReference w:id="112"/>
      </w:r>
      <w:r w:rsidRPr="00337F8A">
        <w:rPr>
          <w:rStyle w:val="FootnoteReference"/>
          <w:rFonts w:cs="Traditional Arabic"/>
          <w:szCs w:val="32"/>
          <w:rtl/>
        </w:rPr>
        <w:t>)</w:t>
      </w:r>
      <w:r w:rsidRPr="004A0A74">
        <w:rPr>
          <w:rStyle w:val="Char"/>
          <w:rtl/>
        </w:rPr>
        <w:t>.</w:t>
      </w:r>
    </w:p>
    <w:p w:rsidR="00466507" w:rsidRPr="004A0A74" w:rsidRDefault="00466507" w:rsidP="00296E6D">
      <w:pPr>
        <w:pStyle w:val="NormalWeb"/>
        <w:widowControl w:val="0"/>
        <w:bidi/>
        <w:spacing w:before="0" w:beforeAutospacing="0" w:after="0" w:afterAutospacing="0"/>
        <w:ind w:firstLine="284"/>
        <w:jc w:val="both"/>
        <w:rPr>
          <w:rStyle w:val="Char"/>
          <w:rtl/>
        </w:rPr>
      </w:pPr>
      <w:bookmarkStart w:id="310" w:name="_Toc230719454"/>
      <w:r w:rsidRPr="004A0A74">
        <w:rPr>
          <w:rStyle w:val="Char"/>
          <w:rtl/>
        </w:rPr>
        <w:t>وَصَلَّى اللَّهُ وَسَلَّمَ عَلَى عَبْدِهِ وَرَسُولِهِ مُحَمَّدٍ، وَعَلَى آلِهِ وَأصْحَابِهِ أَجْمَعِينَ، وَمَنْ تَبِعَهُمْ بِإِحْسَانٍ إِلَى يَوْمِ الدِّينِ.</w:t>
      </w:r>
      <w:bookmarkEnd w:id="310"/>
    </w:p>
    <w:p w:rsidR="002A686A" w:rsidRPr="00824CAD" w:rsidRDefault="00466507" w:rsidP="00824CAD">
      <w:pPr>
        <w:pStyle w:val="a0"/>
        <w:jc w:val="center"/>
        <w:rPr>
          <w:rtl/>
        </w:rPr>
      </w:pPr>
      <w:bookmarkStart w:id="311" w:name="_Toc230719455"/>
      <w:r w:rsidRPr="00824CAD">
        <w:sym w:font="AGA Arabesque" w:char="F023"/>
      </w:r>
      <w:r w:rsidRPr="00824CAD">
        <w:t xml:space="preserve"> </w:t>
      </w:r>
      <w:r w:rsidRPr="00824CAD">
        <w:sym w:font="AGA Arabesque" w:char="F023"/>
      </w:r>
      <w:r w:rsidRPr="00824CAD">
        <w:t xml:space="preserve"> </w:t>
      </w:r>
      <w:r w:rsidRPr="00824CAD">
        <w:sym w:font="AGA Arabesque" w:char="F023"/>
      </w:r>
      <w:bookmarkEnd w:id="311"/>
    </w:p>
    <w:p w:rsidR="00466507" w:rsidRDefault="00466507" w:rsidP="00466507">
      <w:pPr>
        <w:pStyle w:val="a0"/>
      </w:pPr>
    </w:p>
    <w:sectPr w:rsidR="00466507" w:rsidSect="00576AD9">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49" w:rsidRDefault="00994449">
      <w:r>
        <w:separator/>
      </w:r>
    </w:p>
  </w:endnote>
  <w:endnote w:type="continuationSeparator" w:id="0">
    <w:p w:rsidR="00994449" w:rsidRDefault="0099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Naskh">
    <w:altName w:val="Times New Roman"/>
    <w:charset w:val="B2"/>
    <w:family w:val="auto"/>
    <w:pitch w:val="variable"/>
    <w:sig w:usb0="00002000" w:usb1="80002008" w:usb2="0000002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DecoType Naskh Extensions">
    <w:panose1 w:val="00000000000000000000"/>
    <w:charset w:val="B2"/>
    <w:family w:val="auto"/>
    <w:pitch w:val="variable"/>
    <w:sig w:usb0="00002001" w:usb1="00000000" w:usb2="00000000" w:usb3="00000000" w:csb0="00000040" w:csb1="00000000"/>
  </w:font>
  <w:font w:name="DecoType Naskh Swashes">
    <w:panose1 w:val="00000000000000000000"/>
    <w:charset w:val="B2"/>
    <w:family w:val="auto"/>
    <w:pitch w:val="variable"/>
    <w:sig w:usb0="00002001" w:usb1="00000000" w:usb2="00000000" w:usb3="00000000" w:csb0="00000040" w:csb1="00000000"/>
  </w:font>
  <w:font w:name="AL-Hotham">
    <w:panose1 w:val="00000000000000000000"/>
    <w:charset w:val="B2"/>
    <w:family w:val="auto"/>
    <w:pitch w:val="fixed"/>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Pr="00347111" w:rsidRDefault="00FF246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Pr="00347111" w:rsidRDefault="00FF246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49" w:rsidRDefault="00994449">
      <w:r>
        <w:separator/>
      </w:r>
    </w:p>
  </w:footnote>
  <w:footnote w:type="continuationSeparator" w:id="0">
    <w:p w:rsidR="00994449" w:rsidRDefault="00994449">
      <w:r>
        <w:continuationSeparator/>
      </w:r>
    </w:p>
  </w:footnote>
  <w:footnote w:id="1">
    <w:p w:rsidR="00FF2466" w:rsidRPr="00337F8A" w:rsidRDefault="00FF2466" w:rsidP="00296E6D">
      <w:pPr>
        <w:pStyle w:val="a8"/>
      </w:pPr>
      <w:r w:rsidRPr="00337F8A">
        <w:rPr>
          <w:rtl/>
        </w:rPr>
        <w:t>(</w:t>
      </w:r>
      <w:r w:rsidRPr="00337F8A">
        <w:rPr>
          <w:rtl/>
        </w:rPr>
        <w:footnoteRef/>
      </w:r>
      <w:r w:rsidRPr="00337F8A">
        <w:rPr>
          <w:rtl/>
        </w:rPr>
        <w:t>) انظر: الجواب الكافي لمن سأل عن الدواء الشافي لابن القيم، ص 20.</w:t>
      </w:r>
    </w:p>
  </w:footnote>
  <w:footnote w:id="2">
    <w:p w:rsidR="00FF2466" w:rsidRPr="00337F8A" w:rsidRDefault="00FF2466" w:rsidP="009A0042">
      <w:pPr>
        <w:pStyle w:val="a8"/>
      </w:pPr>
      <w:r w:rsidRPr="00337F8A">
        <w:rPr>
          <w:rtl/>
        </w:rPr>
        <w:t>(</w:t>
      </w:r>
      <w:r w:rsidRPr="00337F8A">
        <w:rPr>
          <w:rtl/>
        </w:rPr>
        <w:footnoteRef/>
      </w:r>
      <w:r w:rsidRPr="00337F8A">
        <w:rPr>
          <w:rtl/>
        </w:rPr>
        <w:t>) زاد المعاد لابن القيم، 4 / 6، و4/ 352.</w:t>
      </w:r>
    </w:p>
  </w:footnote>
  <w:footnote w:id="3">
    <w:p w:rsidR="00FF2466" w:rsidRPr="00337F8A" w:rsidRDefault="00FF2466" w:rsidP="009A0042">
      <w:pPr>
        <w:pStyle w:val="a8"/>
      </w:pPr>
      <w:r w:rsidRPr="00337F8A">
        <w:rPr>
          <w:rtl/>
        </w:rPr>
        <w:t>(</w:t>
      </w:r>
      <w:r w:rsidRPr="00337F8A">
        <w:rPr>
          <w:rtl/>
        </w:rPr>
        <w:footnoteRef/>
      </w:r>
      <w:r w:rsidRPr="00337F8A">
        <w:rPr>
          <w:rtl/>
        </w:rPr>
        <w:t>) زاد المعاد، 4 / 352.</w:t>
      </w:r>
    </w:p>
  </w:footnote>
  <w:footnote w:id="4">
    <w:p w:rsidR="00FF2466" w:rsidRPr="00337F8A" w:rsidRDefault="00FF2466" w:rsidP="009A0042">
      <w:pPr>
        <w:pStyle w:val="a8"/>
      </w:pPr>
      <w:r w:rsidRPr="00337F8A">
        <w:rPr>
          <w:rtl/>
        </w:rPr>
        <w:t>(</w:t>
      </w:r>
      <w:r w:rsidRPr="00337F8A">
        <w:rPr>
          <w:rtl/>
        </w:rPr>
        <w:footnoteRef/>
      </w:r>
      <w:r w:rsidRPr="00337F8A">
        <w:rPr>
          <w:rtl/>
        </w:rPr>
        <w:t>) زاد المعاد، 4 / 352، و4 / 6.</w:t>
      </w:r>
    </w:p>
  </w:footnote>
  <w:footnote w:id="5">
    <w:p w:rsidR="00FF2466" w:rsidRPr="00337F8A" w:rsidRDefault="00FF2466" w:rsidP="009A0042">
      <w:pPr>
        <w:pStyle w:val="a8"/>
      </w:pPr>
      <w:r w:rsidRPr="00337F8A">
        <w:rPr>
          <w:rtl/>
        </w:rPr>
        <w:t>(</w:t>
      </w:r>
      <w:r w:rsidRPr="00337F8A">
        <w:rPr>
          <w:rtl/>
        </w:rPr>
        <w:footnoteRef/>
      </w:r>
      <w:r w:rsidRPr="00337F8A">
        <w:rPr>
          <w:rtl/>
        </w:rPr>
        <w:t>) انظر: زاد المعاد، 4 / 178، والجواب الكافي، ص 21.</w:t>
      </w:r>
    </w:p>
  </w:footnote>
  <w:footnote w:id="6">
    <w:p w:rsidR="00FF2466" w:rsidRPr="00337F8A" w:rsidRDefault="00FF2466" w:rsidP="009A0042">
      <w:pPr>
        <w:pStyle w:val="a8"/>
      </w:pPr>
      <w:r w:rsidRPr="00337F8A">
        <w:rPr>
          <w:rtl/>
        </w:rPr>
        <w:t>(</w:t>
      </w:r>
      <w:r w:rsidRPr="00337F8A">
        <w:rPr>
          <w:rtl/>
        </w:rPr>
        <w:footnoteRef/>
      </w:r>
      <w:r w:rsidRPr="00337F8A">
        <w:rPr>
          <w:rtl/>
        </w:rPr>
        <w:t>) انظر: الجواب الكافي، ص 22- 25.</w:t>
      </w:r>
    </w:p>
  </w:footnote>
  <w:footnote w:id="7">
    <w:p w:rsidR="00FF2466" w:rsidRPr="00337F8A" w:rsidRDefault="00FF2466" w:rsidP="009A0042">
      <w:pPr>
        <w:pStyle w:val="a8"/>
      </w:pPr>
      <w:r w:rsidRPr="00337F8A">
        <w:rPr>
          <w:rtl/>
        </w:rPr>
        <w:t>(</w:t>
      </w:r>
      <w:r w:rsidRPr="00337F8A">
        <w:rPr>
          <w:rtl/>
        </w:rPr>
        <w:footnoteRef/>
      </w:r>
      <w:r w:rsidRPr="00337F8A">
        <w:rPr>
          <w:rtl/>
        </w:rPr>
        <w:t>) الترمذي، برقم 3548، والحاكم، 1/ 670، وأحمد، برقم 22044، وحسنه الألباني. انظر صحيح الجامع، 3 / 151، برقم 3403.</w:t>
      </w:r>
    </w:p>
  </w:footnote>
  <w:footnote w:id="8">
    <w:p w:rsidR="00FF2466" w:rsidRPr="00337F8A" w:rsidRDefault="00FF2466" w:rsidP="004A0A74">
      <w:pPr>
        <w:pStyle w:val="a8"/>
      </w:pPr>
      <w:r w:rsidRPr="00337F8A">
        <w:rPr>
          <w:rtl/>
        </w:rPr>
        <w:t>(</w:t>
      </w:r>
      <w:r w:rsidRPr="00337F8A">
        <w:rPr>
          <w:rtl/>
        </w:rPr>
        <w:footnoteRef/>
      </w:r>
      <w:r w:rsidRPr="00337F8A">
        <w:rPr>
          <w:rtl/>
        </w:rPr>
        <w:t>) الحاكم، 1/ 670، والترمذي، برقم 2139، وحسنه الألباني. في: سلسلة الأحاديث الصحيحة، 1 / 76، برقم 154.</w:t>
      </w:r>
    </w:p>
  </w:footnote>
  <w:footnote w:id="9">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rtl/>
        </w:rPr>
        <w:t xml:space="preserve"> انظر: زاد المعاد 4 / 68، والجواب الكافي ص21.</w:t>
      </w:r>
    </w:p>
  </w:footnote>
  <w:footnote w:id="10">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rtl/>
        </w:rPr>
        <w:t xml:space="preserve"> فتح الباري لابن حجر، 10 / 196.</w:t>
      </w:r>
    </w:p>
  </w:footnote>
  <w:footnote w:id="11">
    <w:p w:rsidR="00FF2466" w:rsidRPr="00337F8A" w:rsidRDefault="00FF2466" w:rsidP="009A0042">
      <w:pPr>
        <w:pStyle w:val="a8"/>
      </w:pPr>
      <w:r w:rsidRPr="00337F8A">
        <w:rPr>
          <w:rtl/>
        </w:rPr>
        <w:t>(</w:t>
      </w:r>
      <w:r w:rsidRPr="00337F8A">
        <w:rPr>
          <w:rtl/>
        </w:rPr>
        <w:footnoteRef/>
      </w:r>
      <w:r w:rsidRPr="00337F8A">
        <w:rPr>
          <w:rtl/>
        </w:rPr>
        <w:t>) انظر فتح الباري، 10 / 195، وفتاوى العلامة ابن باز، 2 / 384.</w:t>
      </w:r>
    </w:p>
  </w:footnote>
  <w:footnote w:id="12">
    <w:p w:rsidR="00FF2466" w:rsidRPr="00337F8A" w:rsidRDefault="00FF2466" w:rsidP="009A0042">
      <w:pPr>
        <w:pStyle w:val="a8"/>
      </w:pPr>
      <w:r w:rsidRPr="00337F8A">
        <w:rPr>
          <w:rtl/>
        </w:rPr>
        <w:t>(</w:t>
      </w:r>
      <w:r w:rsidRPr="00337F8A">
        <w:rPr>
          <w:rtl/>
        </w:rPr>
        <w:footnoteRef/>
      </w:r>
      <w:r w:rsidRPr="00337F8A">
        <w:rPr>
          <w:rtl/>
        </w:rPr>
        <w:t>) الترمذي، برقم 3388، وأبو داود، برقم، 5088، وابن ماجه، برقم 3869، و صححه الألباني في صحيح ابن ماجه، 2 / 332.</w:t>
      </w:r>
    </w:p>
  </w:footnote>
  <w:footnote w:id="13">
    <w:p w:rsidR="00FF2466" w:rsidRPr="00337F8A" w:rsidRDefault="00FF2466" w:rsidP="009A0042">
      <w:pPr>
        <w:pStyle w:val="a8"/>
      </w:pPr>
      <w:r w:rsidRPr="00337F8A">
        <w:rPr>
          <w:rtl/>
        </w:rPr>
        <w:t>(</w:t>
      </w:r>
      <w:r w:rsidRPr="00337F8A">
        <w:rPr>
          <w:rtl/>
        </w:rPr>
        <w:footnoteRef/>
      </w:r>
      <w:r w:rsidRPr="00337F8A">
        <w:rPr>
          <w:rtl/>
        </w:rPr>
        <w:t>) الحاكم وصححه ووافقه الذهبي، 1 / 562، وصححه الألباني في صحيح الترغيب والترهيب، 1 / 273، برقم 658.</w:t>
      </w:r>
    </w:p>
  </w:footnote>
  <w:footnote w:id="14">
    <w:p w:rsidR="00FF2466" w:rsidRPr="00337F8A" w:rsidRDefault="00FF2466" w:rsidP="007E76BE">
      <w:pPr>
        <w:pStyle w:val="a8"/>
      </w:pPr>
      <w:r w:rsidRPr="00337F8A">
        <w:rPr>
          <w:rtl/>
        </w:rPr>
        <w:t>(</w:t>
      </w:r>
      <w:r w:rsidRPr="00337F8A">
        <w:rPr>
          <w:rtl/>
        </w:rPr>
        <w:footnoteRef/>
      </w:r>
      <w:r w:rsidRPr="00337F8A">
        <w:rPr>
          <w:rtl/>
        </w:rPr>
        <w:t>) البخاري، 4 / 95، برقم 3293، ومسلم، 4 / 2071، برقم 2691.</w:t>
      </w:r>
    </w:p>
  </w:footnote>
  <w:footnote w:id="15">
    <w:p w:rsidR="00FF2466" w:rsidRPr="00337F8A" w:rsidRDefault="00FF2466" w:rsidP="007E76BE">
      <w:pPr>
        <w:pStyle w:val="a8"/>
      </w:pPr>
      <w:r w:rsidRPr="00337F8A">
        <w:rPr>
          <w:rtl/>
        </w:rPr>
        <w:t>(</w:t>
      </w:r>
      <w:r w:rsidRPr="00337F8A">
        <w:rPr>
          <w:rtl/>
        </w:rPr>
        <w:footnoteRef/>
      </w:r>
      <w:r w:rsidRPr="00337F8A">
        <w:rPr>
          <w:rtl/>
        </w:rPr>
        <w:t>) انظر: زاد المعاد، 4 / 126، ومجموع فتاوى العلامة ابن باز، 3 / 277، وانظر الأسباب العشرة التي يندفع بها شرّ الحاسد والساحر في القسم الثالث من علاج العين، من هذا الكتاب.</w:t>
      </w:r>
    </w:p>
  </w:footnote>
  <w:footnote w:id="16">
    <w:p w:rsidR="00FF2466" w:rsidRPr="00337F8A" w:rsidRDefault="00FF2466" w:rsidP="007E76BE">
      <w:pPr>
        <w:pStyle w:val="a8"/>
      </w:pPr>
      <w:r w:rsidRPr="00337F8A">
        <w:rPr>
          <w:rtl/>
        </w:rPr>
        <w:t>(</w:t>
      </w:r>
      <w:r w:rsidRPr="00337F8A">
        <w:rPr>
          <w:rtl/>
        </w:rPr>
        <w:footnoteRef/>
      </w:r>
      <w:r w:rsidRPr="00337F8A">
        <w:rPr>
          <w:rtl/>
        </w:rPr>
        <w:t>) البخاري مع الفتح، 10 / 247، برقم 5445، ومسلم، 3 / 1618، برقم 2047.</w:t>
      </w:r>
    </w:p>
  </w:footnote>
  <w:footnote w:id="17">
    <w:p w:rsidR="00FF2466" w:rsidRPr="00337F8A" w:rsidRDefault="00FF2466" w:rsidP="007E76BE">
      <w:pPr>
        <w:pStyle w:val="a8"/>
      </w:pPr>
      <w:r w:rsidRPr="00337F8A">
        <w:rPr>
          <w:rtl/>
        </w:rPr>
        <w:t>(</w:t>
      </w:r>
      <w:r w:rsidRPr="00337F8A">
        <w:rPr>
          <w:rtl/>
        </w:rPr>
        <w:footnoteRef/>
      </w:r>
      <w:r w:rsidRPr="00337F8A">
        <w:rPr>
          <w:rtl/>
        </w:rPr>
        <w:t>) مسلم 3 / 1618، برقم 2047.</w:t>
      </w:r>
    </w:p>
  </w:footnote>
  <w:footnote w:id="18">
    <w:p w:rsidR="00FF2466" w:rsidRPr="00337F8A" w:rsidRDefault="00FF2466" w:rsidP="007E76BE">
      <w:pPr>
        <w:pStyle w:val="a8"/>
      </w:pPr>
      <w:r w:rsidRPr="00337F8A">
        <w:rPr>
          <w:rtl/>
        </w:rPr>
        <w:t>(</w:t>
      </w:r>
      <w:r w:rsidRPr="00337F8A">
        <w:rPr>
          <w:rtl/>
        </w:rPr>
        <w:footnoteRef/>
      </w:r>
      <w:r w:rsidRPr="00337F8A">
        <w:rPr>
          <w:rtl/>
        </w:rPr>
        <w:t xml:space="preserve">) </w:t>
      </w:r>
      <w:r w:rsidRPr="00337F8A">
        <w:rPr>
          <w:spacing w:val="-6"/>
          <w:rtl/>
        </w:rPr>
        <w:t xml:space="preserve">انظر: زاد المعاد، 4 / 124، والبخاري مع الفتح، 10 / 132، برقم 5765، ومسلم، </w:t>
      </w:r>
      <w:r w:rsidRPr="00337F8A">
        <w:rPr>
          <w:rtl/>
        </w:rPr>
        <w:br/>
        <w:t>4 / 1917، برقم 2189، ومجموع فتاوى ابن باز 3 / 228.</w:t>
      </w:r>
    </w:p>
  </w:footnote>
  <w:footnote w:id="19">
    <w:p w:rsidR="00FF2466" w:rsidRPr="00337F8A" w:rsidRDefault="00FF2466" w:rsidP="007E76BE">
      <w:pPr>
        <w:pStyle w:val="a8"/>
      </w:pPr>
      <w:r w:rsidRPr="00337F8A">
        <w:rPr>
          <w:rtl/>
        </w:rPr>
        <w:t>(</w:t>
      </w:r>
      <w:r w:rsidRPr="00337F8A">
        <w:rPr>
          <w:rtl/>
        </w:rPr>
        <w:footnoteRef/>
      </w:r>
      <w:r w:rsidRPr="00337F8A">
        <w:rPr>
          <w:rtl/>
        </w:rPr>
        <w:t>) انظر: فتح الحق المبين في علاج الصرع والسحر والعين، ص 138 .</w:t>
      </w:r>
    </w:p>
  </w:footnote>
  <w:footnote w:id="20">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 xml:space="preserve">انظر: فتاوى ابن باز، 3 / 279، وفتح المجيد، ص 346، والصارم البتار في التصدي للسحرة والأشرار لوحيد عبد السلام، ص 109- 117، فهناك رقية مفيدة ومطولة نافعة إن شاء الله تعالى، ومصنف عبد الرزاق، 11 / 13، وفتح الباري لابن حجر، 10 / 233. </w:t>
      </w:r>
    </w:p>
  </w:footnote>
  <w:footnote w:id="21">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انظر: البخاري مع الفتح، 9 / 62، برقم 5016، ومسلم، 4 / 1723، برقم 2192 ، والبخاري مع الفتح، 10 / 208 .</w:t>
      </w:r>
    </w:p>
  </w:footnote>
  <w:footnote w:id="22">
    <w:p w:rsidR="00FF2466" w:rsidRPr="00337F8A" w:rsidRDefault="00FF2466" w:rsidP="004A0A74">
      <w:pPr>
        <w:pStyle w:val="a8"/>
      </w:pPr>
      <w:r w:rsidRPr="00337F8A">
        <w:rPr>
          <w:rtl/>
        </w:rPr>
        <w:t>(</w:t>
      </w:r>
      <w:r w:rsidRPr="00337F8A">
        <w:rPr>
          <w:rtl/>
        </w:rPr>
        <w:footnoteRef/>
      </w:r>
      <w:r w:rsidRPr="00337F8A">
        <w:rPr>
          <w:rtl/>
        </w:rPr>
        <w:t>) أبو داود، 3 / 187، برقم 3106، والترمذي، 2 / 410، برقم 2083، وصححه الألباني في صحيح الجامع، 5 / 180، و322</w:t>
      </w:r>
      <w:r w:rsidRPr="00337F8A">
        <w:rPr>
          <w:rFonts w:hint="cs"/>
          <w:rtl/>
        </w:rPr>
        <w:t>،</w:t>
      </w:r>
      <w:r w:rsidRPr="00337F8A">
        <w:rPr>
          <w:rtl/>
        </w:rPr>
        <w:t xml:space="preserve"> </w:t>
      </w:r>
      <w:r w:rsidRPr="00337F8A">
        <w:rPr>
          <w:rFonts w:hint="cs"/>
          <w:rtl/>
        </w:rPr>
        <w:t>وفي صحيح سنن أبي داود، 2/ 276</w:t>
      </w:r>
      <w:r w:rsidRPr="00337F8A">
        <w:rPr>
          <w:rtl/>
        </w:rPr>
        <w:t>.</w:t>
      </w:r>
    </w:p>
  </w:footnote>
  <w:footnote w:id="23">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مسلم، 4/ 1728، برقم 2202.</w:t>
      </w:r>
    </w:p>
  </w:footnote>
  <w:footnote w:id="24">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البخاري مع الفتح، 10/ 206، برقم 5750، ومسلم، 4/ 1721، برقم 2191.</w:t>
      </w:r>
    </w:p>
  </w:footnote>
  <w:footnote w:id="25">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البخاري مع الفتح، 6 / 408، برقم 3371.</w:t>
      </w:r>
    </w:p>
  </w:footnote>
  <w:footnote w:id="26">
    <w:p w:rsidR="00FF2466" w:rsidRPr="00337F8A" w:rsidRDefault="00FF2466" w:rsidP="004A0A74">
      <w:pPr>
        <w:pStyle w:val="a8"/>
      </w:pPr>
      <w:r w:rsidRPr="00337F8A">
        <w:rPr>
          <w:rtl/>
        </w:rPr>
        <w:t>(</w:t>
      </w:r>
      <w:r w:rsidRPr="00337F8A">
        <w:rPr>
          <w:rtl/>
        </w:rPr>
        <w:footnoteRef/>
      </w:r>
      <w:r w:rsidRPr="00337F8A">
        <w:rPr>
          <w:rtl/>
        </w:rPr>
        <w:t>) مسلم 4 / 1728، برقم 2709.</w:t>
      </w:r>
    </w:p>
  </w:footnote>
  <w:footnote w:id="27">
    <w:p w:rsidR="00FF2466" w:rsidRPr="00337F8A" w:rsidRDefault="00FF2466" w:rsidP="004A0A74">
      <w:pPr>
        <w:pStyle w:val="a8"/>
        <w:rPr>
          <w:spacing w:val="-10"/>
        </w:rPr>
      </w:pPr>
      <w:r w:rsidRPr="00337F8A">
        <w:rPr>
          <w:spacing w:val="-10"/>
          <w:rtl/>
        </w:rPr>
        <w:t>(</w:t>
      </w:r>
      <w:r w:rsidRPr="00337F8A">
        <w:rPr>
          <w:spacing w:val="-10"/>
          <w:rtl/>
        </w:rPr>
        <w:footnoteRef/>
      </w:r>
      <w:r w:rsidRPr="00337F8A">
        <w:rPr>
          <w:spacing w:val="-10"/>
          <w:rtl/>
        </w:rPr>
        <w:t>)</w:t>
      </w:r>
      <w:r w:rsidRPr="00337F8A">
        <w:rPr>
          <w:spacing w:val="-10"/>
          <w:sz w:val="28"/>
          <w:szCs w:val="28"/>
          <w:rtl/>
        </w:rPr>
        <w:t xml:space="preserve"> </w:t>
      </w:r>
      <w:r w:rsidRPr="00337F8A">
        <w:rPr>
          <w:spacing w:val="-10"/>
          <w:rtl/>
        </w:rPr>
        <w:t>أبو داود، برقم 3893، والترمذي، برقم 3528، وحسنه ال</w:t>
      </w:r>
      <w:r w:rsidR="00337F8A" w:rsidRPr="00337F8A">
        <w:rPr>
          <w:spacing w:val="-10"/>
          <w:rtl/>
        </w:rPr>
        <w:t>ألباني في صحيح الترمذي، 3 / 171</w:t>
      </w:r>
      <w:r w:rsidRPr="00337F8A">
        <w:rPr>
          <w:spacing w:val="-10"/>
          <w:rtl/>
        </w:rPr>
        <w:t>.</w:t>
      </w:r>
    </w:p>
  </w:footnote>
  <w:footnote w:id="28">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مسند أحمد، 3 / 119، برقم 15461، بإسناد صحيح، وابن السني، برقم 637، وانظر: مجمع الزوائد، 10 / 127</w:t>
      </w:r>
      <w:r w:rsidRPr="00337F8A">
        <w:rPr>
          <w:rFonts w:hint="cs"/>
          <w:rtl/>
        </w:rPr>
        <w:t>، وصححه الألباني في سلسلة الأحاديث</w:t>
      </w:r>
      <w:r w:rsidRPr="00337F8A">
        <w:rPr>
          <w:rtl/>
        </w:rPr>
        <w:t xml:space="preserve"> </w:t>
      </w:r>
      <w:r w:rsidRPr="00337F8A">
        <w:rPr>
          <w:rFonts w:hint="cs"/>
          <w:rtl/>
        </w:rPr>
        <w:t>الصحيحة، 7/ 196</w:t>
      </w:r>
      <w:r w:rsidRPr="00337F8A">
        <w:rPr>
          <w:rtl/>
        </w:rPr>
        <w:t>.</w:t>
      </w:r>
    </w:p>
  </w:footnote>
  <w:footnote w:id="29">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مسلم، 4 / 2084، برقم 2713.</w:t>
      </w:r>
    </w:p>
  </w:footnote>
  <w:footnote w:id="30">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 xml:space="preserve">مسلم عن أبي سعيد </w:t>
      </w:r>
      <w:r w:rsidRPr="00337F8A">
        <w:rPr>
          <w:rFonts w:ascii="AGA Arabesque" w:hAnsi="AGA Arabesque" w:cs="CTraditional Arabic"/>
          <w:sz w:val="36"/>
          <w:szCs w:val="28"/>
          <w:rtl/>
        </w:rPr>
        <w:t>س</w:t>
      </w:r>
      <w:r w:rsidRPr="00337F8A">
        <w:rPr>
          <w:rtl/>
        </w:rPr>
        <w:t>، 4 / 1718، برقم 2186.</w:t>
      </w:r>
    </w:p>
  </w:footnote>
  <w:footnote w:id="31">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 xml:space="preserve">مسلم عن عائشة </w:t>
      </w:r>
      <w:r w:rsidRPr="00337F8A">
        <w:rPr>
          <w:rFonts w:cs="CTraditional Arabic"/>
          <w:sz w:val="12"/>
          <w:szCs w:val="28"/>
          <w:rtl/>
        </w:rPr>
        <w:t>ل</w:t>
      </w:r>
      <w:r w:rsidRPr="00337F8A">
        <w:rPr>
          <w:rtl/>
        </w:rPr>
        <w:t>4 / 1718، برقم 2185.</w:t>
      </w:r>
    </w:p>
  </w:footnote>
  <w:footnote w:id="32">
    <w:p w:rsidR="00FF2466" w:rsidRPr="00337F8A" w:rsidRDefault="00FF2466" w:rsidP="004A0A74">
      <w:pPr>
        <w:pStyle w:val="a8"/>
      </w:pPr>
      <w:r w:rsidRPr="00337F8A">
        <w:rPr>
          <w:rtl/>
        </w:rPr>
        <w:t>(</w:t>
      </w:r>
      <w:r w:rsidRPr="00337F8A">
        <w:rPr>
          <w:rtl/>
        </w:rPr>
        <w:footnoteRef/>
      </w:r>
      <w:r w:rsidRPr="00337F8A">
        <w:rPr>
          <w:rtl/>
        </w:rPr>
        <w:t xml:space="preserve">) سنن ابن ماجه، برقم 3527، عن عبادة بن الصامت </w:t>
      </w:r>
      <w:r w:rsidRPr="00337F8A">
        <w:rPr>
          <w:rFonts w:ascii="AGA Arabesque" w:hAnsi="AGA Arabesque" w:cs="CTraditional Arabic"/>
          <w:sz w:val="36"/>
          <w:szCs w:val="28"/>
          <w:rtl/>
        </w:rPr>
        <w:t>س</w:t>
      </w:r>
      <w:r w:rsidRPr="00337F8A">
        <w:rPr>
          <w:rtl/>
        </w:rPr>
        <w:t>، وصححه الألباني في صحيح ابن ماجه، 2 / 268 .</w:t>
      </w:r>
    </w:p>
  </w:footnote>
  <w:footnote w:id="33">
    <w:p w:rsidR="00FF2466" w:rsidRPr="00337F8A" w:rsidRDefault="00FF2466" w:rsidP="004A0A74">
      <w:pPr>
        <w:pStyle w:val="a8"/>
      </w:pPr>
      <w:r w:rsidRPr="00337F8A">
        <w:rPr>
          <w:rtl/>
        </w:rPr>
        <w:t>(</w:t>
      </w:r>
      <w:r w:rsidRPr="00337F8A">
        <w:rPr>
          <w:rtl/>
        </w:rPr>
        <w:footnoteRef/>
      </w:r>
      <w:r w:rsidRPr="00337F8A">
        <w:rPr>
          <w:rtl/>
        </w:rPr>
        <w:t>) انظر: زاد المعاد، 4 / 125، وهناك أنواع من علاج السحر بعد وقوعه لا بأس بها إذا جربت فنفعت. انظر: مصنف ابن أبي شيبة، 7 / 386- 387، وفتح الباري، 10 / 233- 234، ومصنف عبد الرزاق، 11 / 13، والصارم البتار، ص 194- 200، والسحر حقيقته وحكمه للدكتور مسفر الدميني، ص 64- 66 .</w:t>
      </w:r>
    </w:p>
  </w:footnote>
  <w:footnote w:id="34">
    <w:p w:rsidR="00FF2466" w:rsidRPr="00337F8A" w:rsidRDefault="00FF2466" w:rsidP="004A0A74">
      <w:pPr>
        <w:pStyle w:val="a8"/>
      </w:pPr>
      <w:r w:rsidRPr="00337F8A">
        <w:rPr>
          <w:rtl/>
        </w:rPr>
        <w:t>(</w:t>
      </w:r>
      <w:r w:rsidRPr="00337F8A">
        <w:rPr>
          <w:rtl/>
        </w:rPr>
        <w:footnoteRef/>
      </w:r>
      <w:r w:rsidRPr="00337F8A">
        <w:rPr>
          <w:rtl/>
        </w:rPr>
        <w:t>) انظر: فتح الحق المبين في علاج الصرع والسحر والعين، ص 139.</w:t>
      </w:r>
    </w:p>
  </w:footnote>
  <w:footnote w:id="35">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انظر: فتح الحق المبين، ص140، ويأتي  العلاج بالعسل في هذا الكتاب.</w:t>
      </w:r>
    </w:p>
  </w:footnote>
  <w:footnote w:id="36">
    <w:p w:rsidR="00FF2466" w:rsidRPr="00337F8A" w:rsidRDefault="00FF2466" w:rsidP="004A0A74">
      <w:pPr>
        <w:pStyle w:val="a8"/>
      </w:pPr>
      <w:r w:rsidRPr="00337F8A">
        <w:rPr>
          <w:rtl/>
        </w:rPr>
        <w:t>(</w:t>
      </w:r>
      <w:r w:rsidRPr="00337F8A">
        <w:rPr>
          <w:rtl/>
        </w:rPr>
        <w:footnoteRef/>
      </w:r>
      <w:r w:rsidRPr="00337F8A">
        <w:rPr>
          <w:rtl/>
        </w:rPr>
        <w:t>) انظر: فتح الحق المبين، ص141، ويأتي العلاج بالحبة السوداء في هذا الكتاب.</w:t>
      </w:r>
    </w:p>
  </w:footnote>
  <w:footnote w:id="37">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انظر: فتح الحق المبين، ص 144، ويأتي العلاج بماء زمزم في هذا الكتاب.</w:t>
      </w:r>
    </w:p>
  </w:footnote>
  <w:footnote w:id="38">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sz w:val="28"/>
          <w:szCs w:val="28"/>
          <w:rtl/>
        </w:rPr>
        <w:t xml:space="preserve"> </w:t>
      </w:r>
      <w:r w:rsidRPr="00337F8A">
        <w:rPr>
          <w:rtl/>
        </w:rPr>
        <w:t>أحمد في المسند، 3 / 497، برقم 16055، والترمذي، برقم 1851، وابن ماجه برقم 3319، وصححه الألباني في صحيح الترمذي، 2 / 166.</w:t>
      </w:r>
    </w:p>
  </w:footnote>
  <w:footnote w:id="39">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rtl/>
        </w:rPr>
        <w:t xml:space="preserve"> انظر: فتح الحق المبين في علاج الصرع والسحر والعين، ص 142.</w:t>
      </w:r>
    </w:p>
  </w:footnote>
  <w:footnote w:id="40">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sz w:val="28"/>
          <w:szCs w:val="28"/>
          <w:rtl/>
        </w:rPr>
        <w:t xml:space="preserve"> </w:t>
      </w:r>
      <w:r w:rsidRPr="00337F8A">
        <w:rPr>
          <w:rtl/>
        </w:rPr>
        <w:t>انظر: المرجع السابق، ص145 .</w:t>
      </w:r>
    </w:p>
  </w:footnote>
  <w:footnote w:id="41">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انظر: ما تقدم في علاج السحر من هذا الكتاب.</w:t>
      </w:r>
    </w:p>
  </w:footnote>
  <w:footnote w:id="42">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موطأ مالك، 2 / 938، وابن ماجه، 2 / 1160، برقم 3509، وأحمد، 4 / 447 برقم 15700، وصححه الألباني في صحيح ابن ماجه، 2 / 265. وزاد المعاد، 4/ 170، والصارم البتار في التصدي للسحرة والأشرار للشيخ وحيد عبد السلام، ص 229- 252 .</w:t>
      </w:r>
    </w:p>
  </w:footnote>
  <w:footnote w:id="43">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شرح السنة للبغوي، 13/ 116، وزاد المعاد، 4/ 173.</w:t>
      </w:r>
    </w:p>
  </w:footnote>
  <w:footnote w:id="44">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سنن أبي داود، 4/ 9، برقم 5056،</w:t>
      </w:r>
      <w:r w:rsidRPr="00337F8A">
        <w:rPr>
          <w:rFonts w:hint="cs"/>
          <w:rtl/>
        </w:rPr>
        <w:t xml:space="preserve"> وصححه الألباني في سلسلة الأحاديث الصحيحة، 6/ 61،</w:t>
      </w:r>
      <w:r w:rsidRPr="00337F8A">
        <w:rPr>
          <w:rtl/>
        </w:rPr>
        <w:t xml:space="preserve"> وزاد المعاد، 4/ 163، وانظر: الوقاية والعلاج من الكتاب والسنة لمحمد بن شايع، ص 144-147.</w:t>
      </w:r>
    </w:p>
  </w:footnote>
  <w:footnote w:id="45">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انظر: ما تقدم من علاج السحر من هذا الكتاب.</w:t>
      </w:r>
    </w:p>
  </w:footnote>
  <w:footnote w:id="46">
    <w:p w:rsidR="00FF2466" w:rsidRPr="00337F8A" w:rsidRDefault="00FF2466" w:rsidP="004A0A74">
      <w:pPr>
        <w:pStyle w:val="a8"/>
      </w:pPr>
      <w:r w:rsidRPr="00337F8A">
        <w:rPr>
          <w:rtl/>
        </w:rPr>
        <w:t>(</w:t>
      </w:r>
      <w:r w:rsidRPr="00337F8A">
        <w:rPr>
          <w:rtl/>
        </w:rPr>
        <w:footnoteRef/>
      </w:r>
      <w:r w:rsidRPr="00337F8A">
        <w:rPr>
          <w:rtl/>
        </w:rPr>
        <w:t xml:space="preserve">) سنن أبي داود، 4 / 10، برقم 3885، فعل ذلك </w:t>
      </w:r>
      <w:r w:rsidRPr="00337F8A">
        <w:rPr>
          <w:rFonts w:cs="CTraditional Arabic"/>
          <w:rtl/>
        </w:rPr>
        <w:t>ج</w:t>
      </w:r>
      <w:r w:rsidRPr="00337F8A">
        <w:rPr>
          <w:rtl/>
        </w:rPr>
        <w:t xml:space="preserve"> لثابت بن قيس.</w:t>
      </w:r>
      <w:r w:rsidRPr="00337F8A">
        <w:rPr>
          <w:rFonts w:hint="cs"/>
          <w:rtl/>
        </w:rPr>
        <w:t xml:space="preserve"> وضعفه الألباني في ضعيف أبي داود، برقم 836.</w:t>
      </w:r>
    </w:p>
  </w:footnote>
  <w:footnote w:id="47">
    <w:p w:rsidR="00FF2466" w:rsidRPr="00337F8A" w:rsidRDefault="00FF2466" w:rsidP="004A0A74">
      <w:pPr>
        <w:pStyle w:val="a8"/>
      </w:pPr>
      <w:r w:rsidRPr="00337F8A">
        <w:rPr>
          <w:rtl/>
        </w:rPr>
        <w:t>(</w:t>
      </w:r>
      <w:r w:rsidRPr="00337F8A">
        <w:rPr>
          <w:rtl/>
        </w:rPr>
        <w:footnoteRef/>
      </w:r>
      <w:r w:rsidRPr="00337F8A">
        <w:rPr>
          <w:rtl/>
        </w:rPr>
        <w:t>) مسند أحمد، 3/ 497، برقم 16055 ، وصححه الألباني في سلسلة الأحاديث الصحيحة، 1/ 108، برقم 379 .</w:t>
      </w:r>
    </w:p>
  </w:footnote>
  <w:footnote w:id="48">
    <w:p w:rsidR="00FF2466" w:rsidRPr="00337F8A" w:rsidRDefault="00FF2466" w:rsidP="004A0A74">
      <w:pPr>
        <w:pStyle w:val="a8"/>
      </w:pPr>
      <w:r w:rsidRPr="00337F8A">
        <w:rPr>
          <w:rtl/>
        </w:rPr>
        <w:t>(</w:t>
      </w:r>
      <w:r w:rsidRPr="00337F8A">
        <w:rPr>
          <w:rtl/>
        </w:rPr>
        <w:footnoteRef/>
      </w:r>
      <w:r w:rsidRPr="00337F8A">
        <w:rPr>
          <w:rtl/>
        </w:rPr>
        <w:t>) انظر : ما تقدم في المقدمة، في النوع الرابع من علاج السحر، في هذا الكتاب .</w:t>
      </w:r>
    </w:p>
  </w:footnote>
  <w:footnote w:id="49">
    <w:p w:rsidR="00FF2466" w:rsidRPr="00337F8A" w:rsidRDefault="00FF2466" w:rsidP="004A0A74">
      <w:pPr>
        <w:pStyle w:val="a8"/>
      </w:pPr>
      <w:r w:rsidRPr="00337F8A">
        <w:rPr>
          <w:rtl/>
        </w:rPr>
        <w:t>(</w:t>
      </w:r>
      <w:r w:rsidRPr="00337F8A">
        <w:rPr>
          <w:rtl/>
        </w:rPr>
        <w:footnoteRef/>
      </w:r>
      <w:r w:rsidRPr="00337F8A">
        <w:rPr>
          <w:rtl/>
        </w:rPr>
        <w:t>) انظر : النوع الرابع من علاج السحر، في هذا الكتاب. .</w:t>
      </w:r>
    </w:p>
  </w:footnote>
  <w:footnote w:id="50">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زاد المعاد لابن القيم،4/ 170، وفتاوى ابن تيمية، 19/64.</w:t>
      </w:r>
    </w:p>
  </w:footnote>
  <w:footnote w:id="51">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انظر: النوع الثاني من علاج السحر، في هذا الكتاب.</w:t>
      </w:r>
    </w:p>
  </w:footnote>
  <w:footnote w:id="52">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الترمذي، برقم 2516، وصححه الألباني في صحيح الترمذي، 2/ 309.</w:t>
      </w:r>
    </w:p>
  </w:footnote>
  <w:footnote w:id="53">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rtl/>
        </w:rPr>
        <w:t xml:space="preserve"> انظر: بدائع الفوائد لابن القيم، 2/ 238- 245.</w:t>
      </w:r>
    </w:p>
  </w:footnote>
  <w:footnote w:id="54">
    <w:p w:rsidR="00FF2466" w:rsidRPr="00337F8A" w:rsidRDefault="00FF2466" w:rsidP="00340055">
      <w:pPr>
        <w:pStyle w:val="a8"/>
      </w:pPr>
      <w:r w:rsidRPr="00337F8A">
        <w:rPr>
          <w:rtl/>
        </w:rPr>
        <w:t>(</w:t>
      </w:r>
      <w:r w:rsidRPr="00337F8A">
        <w:rPr>
          <w:rtl/>
        </w:rPr>
        <w:footnoteRef/>
      </w:r>
      <w:r w:rsidRPr="00337F8A">
        <w:rPr>
          <w:rtl/>
        </w:rPr>
        <w:t>) انظر: سنن أبي داود، 4/ 13-14، برقم 3896، وأحمد، 5 / 210، برقم 21835، وصححه الألباني في سلسلة الأحاديث الصحيحة، برقم 2028 .</w:t>
      </w:r>
    </w:p>
  </w:footnote>
  <w:footnote w:id="55">
    <w:p w:rsidR="00FF2466" w:rsidRPr="00337F8A" w:rsidRDefault="00FF2466" w:rsidP="00340055">
      <w:pPr>
        <w:pStyle w:val="a8"/>
      </w:pPr>
      <w:r w:rsidRPr="00337F8A">
        <w:rPr>
          <w:rtl/>
        </w:rPr>
        <w:t>(</w:t>
      </w:r>
      <w:r w:rsidRPr="00337F8A">
        <w:rPr>
          <w:rtl/>
        </w:rPr>
        <w:footnoteRef/>
      </w:r>
      <w:r w:rsidRPr="00337F8A">
        <w:rPr>
          <w:rtl/>
        </w:rPr>
        <w:t>) انظر: الفتح الرباني ترتيب مسند الإمام أحمد، 17/ 183.</w:t>
      </w:r>
    </w:p>
  </w:footnote>
  <w:footnote w:id="56">
    <w:p w:rsidR="00FF2466" w:rsidRPr="00337F8A" w:rsidRDefault="00FF2466" w:rsidP="00340055">
      <w:pPr>
        <w:pStyle w:val="a8"/>
      </w:pPr>
      <w:r w:rsidRPr="00337F8A">
        <w:rPr>
          <w:rtl/>
        </w:rPr>
        <w:t>(</w:t>
      </w:r>
      <w:r w:rsidRPr="00337F8A">
        <w:rPr>
          <w:rtl/>
        </w:rPr>
        <w:footnoteRef/>
      </w:r>
      <w:r w:rsidRPr="00337F8A">
        <w:rPr>
          <w:rtl/>
        </w:rPr>
        <w:t>) انظر: النوع الثاني من علاج السحر، من هذا الكتاب.</w:t>
      </w:r>
    </w:p>
  </w:footnote>
  <w:footnote w:id="57">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رقية مطولة مفيدة في الصارم البتار، ص 109-117، للشيح وحيد عبد السلام، وانظر: زاد المعاد، 4/ 66-69، وإيضاح الحق في دخول الجني بالإنسي والرد على من أنكر ذلك للعلامة عبد العزيز بن عبد الله ابن باز، ص 14، وفتاوى ابن تيمية، 19/ 9- 65، و24/ 276، والوقاية والعلاج من الكتاب والسنة لمحمد بن شايع، ص 66-69، وانظر: كيفية طرد الجن من البيت، الوقاية والعلاج لمحمد بن شايع، ص59، وعالم الجن والشياطين للأشقر، ص130 .</w:t>
      </w:r>
    </w:p>
  </w:footnote>
  <w:footnote w:id="58">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spacing w:val="-6"/>
          <w:rtl/>
        </w:rPr>
        <w:t>انظر:فتح الحق المبين في علاج الصرع والسحر والعين، ص112،والبخاري،برقم 574 .</w:t>
      </w:r>
    </w:p>
  </w:footnote>
  <w:footnote w:id="59">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انظر في ذلك: أسباب شرح الصدر في زاد المعاد، 2/ 23-28، وكتاب الوسائل المفيدة للحياة السعيدة للعلامة عبد الرحمن بن ناصر السعدي.</w:t>
      </w:r>
    </w:p>
  </w:footnote>
  <w:footnote w:id="60">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وَدَغَلُ الشَّيْءِ: عَيْبٌ فِيهِ يُفْسِدُهُ.</w:t>
      </w:r>
    </w:p>
  </w:footnote>
  <w:footnote w:id="61">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أخرجه ابن ماجه، برقم 4216، وصححه العلامة الألباني في صحيح ابن ماجه، 2/ 411.</w:t>
      </w:r>
    </w:p>
  </w:footnote>
  <w:footnote w:id="62">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مسلم، 2/ 1091، برقم 1469.</w:t>
      </w:r>
    </w:p>
  </w:footnote>
  <w:footnote w:id="63">
    <w:p w:rsidR="00FF2466" w:rsidRPr="00337F8A" w:rsidRDefault="00FF2466" w:rsidP="004A0A74">
      <w:pPr>
        <w:pStyle w:val="a8"/>
      </w:pPr>
      <w:r w:rsidRPr="00337F8A">
        <w:rPr>
          <w:rtl/>
        </w:rPr>
        <w:t>(</w:t>
      </w:r>
      <w:r w:rsidRPr="00337F8A">
        <w:rPr>
          <w:rtl/>
        </w:rPr>
        <w:footnoteRef/>
      </w:r>
      <w:r w:rsidRPr="00337F8A">
        <w:rPr>
          <w:rtl/>
        </w:rPr>
        <w:t xml:space="preserve">) </w:t>
      </w:r>
      <w:r w:rsidRPr="00337F8A">
        <w:rPr>
          <w:sz w:val="28"/>
          <w:szCs w:val="28"/>
          <w:rtl/>
        </w:rPr>
        <w:t>مسلم، 4/ 2087، برقم 2720.</w:t>
      </w:r>
    </w:p>
  </w:footnote>
  <w:footnote w:id="64">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spacing w:val="-6"/>
          <w:rtl/>
        </w:rPr>
        <w:t>أبو داود، 4/ 324، برقم 5090، وأحمد، 5/ 42، برقم 20430، وصححه الألباني في صحيح الجامع، برقم 3388</w:t>
      </w:r>
      <w:r w:rsidRPr="00337F8A">
        <w:rPr>
          <w:rFonts w:hint="cs"/>
          <w:spacing w:val="-6"/>
          <w:rtl/>
        </w:rPr>
        <w:t>، وحسن إسناده في صحيح سنن أبي داود، 3/ 251</w:t>
      </w:r>
      <w:r w:rsidRPr="00337F8A">
        <w:rPr>
          <w:spacing w:val="-6"/>
          <w:rtl/>
        </w:rPr>
        <w:t>.</w:t>
      </w:r>
    </w:p>
  </w:footnote>
  <w:footnote w:id="65">
    <w:p w:rsidR="00FF2466" w:rsidRPr="00337F8A" w:rsidRDefault="00FF2466" w:rsidP="00CD2A36">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أحمد، 5/ 314، 316، 319، 326،330، بالأرقام 21624، 22680، 227، والحاكم وصححه ووافقه الذهبي، 2/ 75</w:t>
      </w:r>
      <w:r w:rsidRPr="00337F8A">
        <w:rPr>
          <w:rFonts w:hint="cs"/>
          <w:rtl/>
        </w:rPr>
        <w:t>، وصححه الألباني فيسلسلةالأحاديث الصحيحة، 2/ 274</w:t>
      </w:r>
      <w:r w:rsidRPr="00337F8A">
        <w:rPr>
          <w:rtl/>
        </w:rPr>
        <w:t>.</w:t>
      </w:r>
    </w:p>
  </w:footnote>
  <w:footnote w:id="66">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مقدمة الوسائل المفيدة الطبعة الخامسة، ص 6.</w:t>
      </w:r>
    </w:p>
  </w:footnote>
  <w:footnote w:id="67">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البخاري مع الفتح، 10/ 206، برقم 5745، ومسلم، 4/ 1724، برقم 2194.</w:t>
      </w:r>
    </w:p>
  </w:footnote>
  <w:footnote w:id="68">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شرح النووي على صحيح مسلم، 14/ 184، وفتح الباري لابن حجر، 10/ 208، وانظر شرحاً وافياً للحديث في زاد المعاد، 4/ 186-187.</w:t>
      </w:r>
    </w:p>
  </w:footnote>
  <w:footnote w:id="69">
    <w:p w:rsidR="00FF2466" w:rsidRPr="00337F8A" w:rsidRDefault="00FF2466" w:rsidP="004A0A74">
      <w:pPr>
        <w:pStyle w:val="a8"/>
      </w:pPr>
      <w:r w:rsidRPr="00337F8A">
        <w:rPr>
          <w:rtl/>
        </w:rPr>
        <w:t>(</w:t>
      </w:r>
      <w:r w:rsidRPr="00337F8A">
        <w:rPr>
          <w:rtl/>
        </w:rPr>
        <w:footnoteRef/>
      </w:r>
      <w:r w:rsidRPr="00337F8A">
        <w:rPr>
          <w:rtl/>
        </w:rPr>
        <w:t>) مسلم، 2/ 633، برقم 918.</w:t>
      </w:r>
    </w:p>
  </w:footnote>
  <w:footnote w:id="70">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أي قال: الحمد لله، إنَّا لله وإنَّا إليه راجعون.</w:t>
      </w:r>
    </w:p>
  </w:footnote>
  <w:footnote w:id="71">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الترمذي، برقم 1021، و</w:t>
      </w:r>
      <w:r w:rsidRPr="00337F8A">
        <w:rPr>
          <w:rFonts w:hint="cs"/>
          <w:rtl/>
        </w:rPr>
        <w:t>حسنه الألباني في:</w:t>
      </w:r>
      <w:r w:rsidRPr="00337F8A">
        <w:rPr>
          <w:rtl/>
        </w:rPr>
        <w:t xml:space="preserve"> صحيح الترمذي 1 / 298 .</w:t>
      </w:r>
    </w:p>
  </w:footnote>
  <w:footnote w:id="72">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البخاري مع الفتح، 11/ 242، برقم 6424.</w:t>
      </w:r>
    </w:p>
  </w:footnote>
  <w:footnote w:id="73">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sz w:val="28"/>
          <w:szCs w:val="28"/>
          <w:rtl/>
        </w:rPr>
        <w:t xml:space="preserve">أحمد، برقم 15595، والنسائي، </w:t>
      </w:r>
      <w:r w:rsidRPr="00337F8A">
        <w:rPr>
          <w:rtl/>
        </w:rPr>
        <w:t>4/ 23،</w:t>
      </w:r>
      <w:r w:rsidRPr="00337F8A">
        <w:rPr>
          <w:rFonts w:cs="Simplified Arabic"/>
          <w:color w:val="000000"/>
          <w:sz w:val="28"/>
          <w:szCs w:val="28"/>
          <w:rtl/>
        </w:rPr>
        <w:t xml:space="preserve"> </w:t>
      </w:r>
      <w:r w:rsidRPr="00337F8A">
        <w:rPr>
          <w:color w:val="000000"/>
          <w:rtl/>
        </w:rPr>
        <w:t>في الجنائز، باب الأمر بالاحتساب والصبر عند نزول المصيبة، برقم 1870، وسنده صحيح على شرط الصحيح، وصححه ابن حبان، 8/ 209،</w:t>
      </w:r>
      <w:r w:rsidRPr="00337F8A">
        <w:rPr>
          <w:rFonts w:hint="cs"/>
          <w:color w:val="000000"/>
          <w:rtl/>
        </w:rPr>
        <w:t xml:space="preserve"> وصححه الألباني في صحيح الترغيب والترهيب، برقم 2007،</w:t>
      </w:r>
      <w:r w:rsidRPr="00337F8A">
        <w:rPr>
          <w:color w:val="000000"/>
          <w:rtl/>
        </w:rPr>
        <w:t xml:space="preserve"> وانظر: فتح الباري، 11/ 243.</w:t>
      </w:r>
    </w:p>
  </w:footnote>
  <w:footnote w:id="74">
    <w:p w:rsidR="00FF2466" w:rsidRPr="00337F8A" w:rsidRDefault="00FF2466" w:rsidP="004A0A74">
      <w:pPr>
        <w:pStyle w:val="a8"/>
      </w:pPr>
      <w:r w:rsidRPr="00337F8A">
        <w:rPr>
          <w:rtl/>
        </w:rPr>
        <w:t>(</w:t>
      </w:r>
      <w:r w:rsidRPr="00337F8A">
        <w:rPr>
          <w:rtl/>
        </w:rPr>
        <w:footnoteRef/>
      </w:r>
      <w:r w:rsidRPr="00337F8A">
        <w:rPr>
          <w:rtl/>
        </w:rPr>
        <w:t>) البخاري مع الفتح، 10 / 116، برقم 5653، وما بين المعقوفين من سنن الترمذي، برقم 2400، انظر: صحيح الترمذي، 2 / 286.</w:t>
      </w:r>
    </w:p>
  </w:footnote>
  <w:footnote w:id="75">
    <w:p w:rsidR="00FF2466" w:rsidRPr="00337F8A" w:rsidRDefault="00FF2466" w:rsidP="004A0A74">
      <w:pPr>
        <w:pStyle w:val="a8"/>
      </w:pPr>
      <w:r w:rsidRPr="00337F8A">
        <w:rPr>
          <w:rtl/>
        </w:rPr>
        <w:t>(</w:t>
      </w:r>
      <w:r w:rsidRPr="00337F8A">
        <w:rPr>
          <w:rtl/>
        </w:rPr>
        <w:footnoteRef/>
      </w:r>
      <w:r w:rsidRPr="00337F8A">
        <w:rPr>
          <w:rtl/>
        </w:rPr>
        <w:t>) البخاري مع الفتح، 10/ 120، برقم 5648،  ومسلم، 4 / 1991، برقم 2571.</w:t>
      </w:r>
    </w:p>
  </w:footnote>
  <w:footnote w:id="76">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sz w:val="28"/>
          <w:szCs w:val="28"/>
          <w:rtl/>
        </w:rPr>
        <w:t>مسلم، 4/ 1991، برقم 2572.</w:t>
      </w:r>
    </w:p>
  </w:footnote>
  <w:footnote w:id="77">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الوصب : الوجع اللازم ومنه قوله تعالى : ( وَلَهُمْ عَذَابٌ وَاصِبٌ ) أي لازم ثابت . انظر شرح النووي، 16 / 130 .</w:t>
      </w:r>
    </w:p>
  </w:footnote>
  <w:footnote w:id="78">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النصب : التعب .</w:t>
      </w:r>
    </w:p>
  </w:footnote>
  <w:footnote w:id="79">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قيل بفتح الياء وضم الهاء «يَهُمُّه» وقيل « يُهَمه » بضم الياء وفتح الهاء ، أي : يغمه وكلاهما صحيح ، انظر شرح النووي على صحيح مسلم، 16 / 130 .</w:t>
      </w:r>
    </w:p>
  </w:footnote>
  <w:footnote w:id="80">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مسلم، 4/ 1993، برقم 2573.</w:t>
      </w:r>
    </w:p>
  </w:footnote>
  <w:footnote w:id="81">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spacing w:val="-6"/>
          <w:rtl/>
        </w:rPr>
        <w:t>الترمذي، برقم 2396، وابن ماجه، برقم 4031، وحسنه الألباني في صحيح الترمذي،</w:t>
      </w:r>
      <w:r w:rsidRPr="00337F8A">
        <w:rPr>
          <w:rtl/>
        </w:rPr>
        <w:t xml:space="preserve"> </w:t>
      </w:r>
      <w:r w:rsidRPr="00337F8A">
        <w:rPr>
          <w:rtl/>
        </w:rPr>
        <w:br/>
        <w:t>2 / 286 .</w:t>
      </w:r>
    </w:p>
  </w:footnote>
  <w:footnote w:id="82">
    <w:p w:rsidR="00FF2466" w:rsidRPr="00337F8A" w:rsidRDefault="00FF2466" w:rsidP="004A0A74">
      <w:pPr>
        <w:pStyle w:val="a8"/>
        <w:rPr>
          <w:rFonts w:ascii="Tahoma" w:hAnsi="Tahoma"/>
          <w:color w:val="000000"/>
          <w:rtl/>
        </w:rPr>
      </w:pPr>
      <w:r w:rsidRPr="00337F8A">
        <w:rPr>
          <w:rFonts w:hint="cs"/>
          <w:rtl/>
        </w:rPr>
        <w:t>(</w:t>
      </w:r>
      <w:r w:rsidRPr="00337F8A">
        <w:rPr>
          <w:rtl/>
        </w:rPr>
        <w:footnoteRef/>
      </w:r>
      <w:r w:rsidRPr="00337F8A">
        <w:rPr>
          <w:rFonts w:hint="cs"/>
          <w:rtl/>
        </w:rPr>
        <w:t>)</w:t>
      </w:r>
      <w:r w:rsidRPr="00337F8A">
        <w:rPr>
          <w:rFonts w:ascii="Tahoma" w:hAnsi="Tahoma" w:hint="cs"/>
          <w:color w:val="000000"/>
          <w:sz w:val="28"/>
          <w:szCs w:val="28"/>
          <w:rtl/>
        </w:rPr>
        <w:t xml:space="preserve"> </w:t>
      </w:r>
      <w:r w:rsidRPr="00337F8A">
        <w:rPr>
          <w:rFonts w:ascii="Tahoma" w:hAnsi="Tahoma"/>
          <w:color w:val="000000"/>
          <w:rtl/>
        </w:rPr>
        <w:t>الس</w:t>
      </w:r>
      <w:r w:rsidRPr="00337F8A">
        <w:rPr>
          <w:rFonts w:ascii="Tahoma" w:hAnsi="Tahoma" w:hint="cs"/>
          <w:color w:val="000000"/>
          <w:rtl/>
        </w:rPr>
        <w:t>ُّ</w:t>
      </w:r>
      <w:r w:rsidRPr="00337F8A">
        <w:rPr>
          <w:rFonts w:ascii="Tahoma" w:hAnsi="Tahoma"/>
          <w:color w:val="000000"/>
          <w:rtl/>
        </w:rPr>
        <w:t>خْط والس</w:t>
      </w:r>
      <w:r w:rsidRPr="00337F8A">
        <w:rPr>
          <w:rFonts w:ascii="Tahoma" w:hAnsi="Tahoma" w:hint="cs"/>
          <w:color w:val="000000"/>
          <w:rtl/>
        </w:rPr>
        <w:t>َّ</w:t>
      </w:r>
      <w:r w:rsidRPr="00337F8A">
        <w:rPr>
          <w:rFonts w:ascii="Tahoma" w:hAnsi="Tahoma"/>
          <w:color w:val="000000"/>
          <w:rtl/>
        </w:rPr>
        <w:t>خَط: خلاف الرضا. وقد سَخِطَ، أي غضب، فهو ساخِطٌ. وأَسْخَطَهُ، أي أغضبه. ويقال: تَسَخَّطَ عطاءه، أي استقلَّه ولم يقع منه مَوقِعاً.</w:t>
      </w:r>
      <w:r w:rsidRPr="00337F8A">
        <w:rPr>
          <w:rFonts w:ascii="Tahoma" w:hAnsi="Tahoma" w:hint="cs"/>
          <w:color w:val="000000"/>
          <w:rtl/>
        </w:rPr>
        <w:t xml:space="preserve"> وسَخِط </w:t>
      </w:r>
      <w:r w:rsidRPr="00337F8A">
        <w:rPr>
          <w:rFonts w:ascii="Tahoma" w:hAnsi="Tahoma"/>
          <w:color w:val="000000"/>
          <w:rtl/>
        </w:rPr>
        <w:t>سَخَطًا من باب تعب و(السُّخْطُ) بالضم اسم منه</w:t>
      </w:r>
      <w:r w:rsidRPr="00337F8A">
        <w:rPr>
          <w:rFonts w:ascii="Tahoma" w:hAnsi="Tahoma" w:hint="cs"/>
          <w:color w:val="000000"/>
          <w:rtl/>
        </w:rPr>
        <w:t>،</w:t>
      </w:r>
      <w:r w:rsidRPr="00337F8A">
        <w:rPr>
          <w:rFonts w:ascii="Tahoma" w:hAnsi="Tahoma"/>
          <w:color w:val="000000"/>
          <w:rtl/>
        </w:rPr>
        <w:t xml:space="preserve"> </w:t>
      </w:r>
      <w:r w:rsidRPr="00337F8A">
        <w:rPr>
          <w:rFonts w:ascii="Tahoma" w:hAnsi="Tahoma" w:hint="cs"/>
          <w:color w:val="000000"/>
          <w:rtl/>
        </w:rPr>
        <w:t>...و</w:t>
      </w:r>
      <w:r w:rsidRPr="00337F8A">
        <w:rPr>
          <w:rFonts w:ascii="Tahoma" w:hAnsi="Tahoma"/>
          <w:color w:val="000000"/>
          <w:rtl/>
        </w:rPr>
        <w:t>سَخِطْتُه</w:t>
      </w:r>
      <w:r w:rsidRPr="00337F8A">
        <w:rPr>
          <w:rFonts w:ascii="Tahoma" w:hAnsi="Tahoma" w:hint="cs"/>
          <w:color w:val="000000"/>
          <w:rtl/>
        </w:rPr>
        <w:t>ُ</w:t>
      </w:r>
      <w:r w:rsidRPr="00337F8A">
        <w:rPr>
          <w:rFonts w:ascii="Tahoma" w:hAnsi="Tahoma"/>
          <w:color w:val="000000"/>
          <w:rtl/>
        </w:rPr>
        <w:t xml:space="preserve"> وسخطت عليه وأَسْخَطْتُهُ فَسَخِطَ مثل أغضبته فغضب وزنا ومعنى</w:t>
      </w:r>
      <w:r w:rsidRPr="00337F8A">
        <w:rPr>
          <w:rFonts w:ascii="Tahoma" w:hAnsi="Tahoma" w:hint="cs"/>
          <w:color w:val="000000"/>
          <w:rtl/>
        </w:rPr>
        <w:t>. انظر: الصحاح، مادة سخط،</w:t>
      </w:r>
      <w:r w:rsidRPr="00337F8A">
        <w:rPr>
          <w:rFonts w:ascii="Tahoma" w:hAnsi="Tahoma"/>
          <w:color w:val="000000"/>
          <w:rtl/>
        </w:rPr>
        <w:t xml:space="preserve"> </w:t>
      </w:r>
      <w:r w:rsidRPr="00337F8A">
        <w:rPr>
          <w:rFonts w:ascii="Tahoma" w:hAnsi="Tahoma" w:hint="cs"/>
          <w:color w:val="000000"/>
          <w:rtl/>
        </w:rPr>
        <w:t>و</w:t>
      </w:r>
      <w:r w:rsidRPr="00337F8A">
        <w:rPr>
          <w:rFonts w:ascii="Tahoma" w:hAnsi="Tahoma"/>
          <w:color w:val="000000"/>
          <w:rtl/>
        </w:rPr>
        <w:t xml:space="preserve">المصباح المنير </w:t>
      </w:r>
      <w:r w:rsidRPr="00337F8A">
        <w:rPr>
          <w:rFonts w:ascii="Tahoma" w:hAnsi="Tahoma" w:hint="cs"/>
          <w:color w:val="000000"/>
          <w:rtl/>
        </w:rPr>
        <w:t>، مادة سخط.</w:t>
      </w:r>
    </w:p>
  </w:footnote>
  <w:footnote w:id="83">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 xml:space="preserve">) </w:t>
      </w:r>
      <w:r w:rsidRPr="00337F8A">
        <w:rPr>
          <w:rtl/>
        </w:rPr>
        <w:t xml:space="preserve"> أي: المرء المسلم.</w:t>
      </w:r>
      <w:r w:rsidRPr="00337F8A">
        <w:rPr>
          <w:rFonts w:ascii="Tahoma" w:hAnsi="Tahoma"/>
          <w:color w:val="000000"/>
          <w:sz w:val="28"/>
          <w:szCs w:val="28"/>
          <w:rtl/>
        </w:rPr>
        <w:t xml:space="preserve"> </w:t>
      </w:r>
    </w:p>
  </w:footnote>
  <w:footnote w:id="84">
    <w:p w:rsidR="00FF2466" w:rsidRPr="00337F8A" w:rsidRDefault="00FF2466" w:rsidP="004A0A74">
      <w:pPr>
        <w:pStyle w:val="a8"/>
      </w:pPr>
      <w:r w:rsidRPr="00337F8A">
        <w:rPr>
          <w:sz w:val="24"/>
          <w:szCs w:val="24"/>
          <w:rtl/>
        </w:rPr>
        <w:t>(</w:t>
      </w:r>
      <w:r w:rsidRPr="00337F8A">
        <w:rPr>
          <w:sz w:val="24"/>
          <w:szCs w:val="24"/>
          <w:rtl/>
        </w:rPr>
        <w:footnoteRef/>
      </w:r>
      <w:r w:rsidRPr="00337F8A">
        <w:rPr>
          <w:sz w:val="24"/>
          <w:szCs w:val="24"/>
          <w:rtl/>
        </w:rPr>
        <w:t>)</w:t>
      </w:r>
      <w:r w:rsidRPr="00337F8A">
        <w:rPr>
          <w:sz w:val="28"/>
          <w:szCs w:val="28"/>
          <w:rtl/>
        </w:rPr>
        <w:t xml:space="preserve"> </w:t>
      </w:r>
      <w:r w:rsidRPr="00337F8A">
        <w:rPr>
          <w:rtl/>
        </w:rPr>
        <w:t>الترمذي، برقم 2698، وابن ماجه، برقم 4023، وحسنه الشيخ الألباني في صحيح الترمذي، 2 / 286 .</w:t>
      </w:r>
    </w:p>
  </w:footnote>
  <w:footnote w:id="85">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spacing w:val="-10"/>
          <w:sz w:val="28"/>
          <w:szCs w:val="28"/>
          <w:rtl/>
        </w:rPr>
        <w:t>أحمد،1/ 391،برقم،3712،وصححه الألباني في صحيح الترغيب والترهيب،برقم 182.</w:t>
      </w:r>
    </w:p>
  </w:footnote>
  <w:footnote w:id="86">
    <w:p w:rsidR="00FF2466" w:rsidRPr="00337F8A" w:rsidRDefault="00FF2466" w:rsidP="004A0A74">
      <w:pPr>
        <w:pStyle w:val="a8"/>
      </w:pPr>
      <w:r w:rsidRPr="00337F8A">
        <w:rPr>
          <w:rtl/>
        </w:rPr>
        <w:t>(</w:t>
      </w:r>
      <w:r w:rsidRPr="00337F8A">
        <w:rPr>
          <w:rtl/>
        </w:rPr>
        <w:footnoteRef/>
      </w:r>
      <w:r w:rsidRPr="00337F8A">
        <w:rPr>
          <w:rtl/>
        </w:rPr>
        <w:t xml:space="preserve">) البخاري، 7/ 158، برقم 2893، كان الرسول </w:t>
      </w:r>
      <w:r w:rsidRPr="00337F8A">
        <w:rPr>
          <w:rFonts w:cs="CTraditional Arabic"/>
          <w:rtl/>
        </w:rPr>
        <w:t>ج</w:t>
      </w:r>
      <w:r w:rsidRPr="00337F8A">
        <w:rPr>
          <w:rtl/>
        </w:rPr>
        <w:t xml:space="preserve"> يكثر من هذا الدعاء، انظر: البخاري مع الفتح، 11/ 173 .</w:t>
      </w:r>
    </w:p>
  </w:footnote>
  <w:footnote w:id="87">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البخاري، 7/ 154، برقم 6346، ومسلم، 4/ 2092، برقم 2730.</w:t>
      </w:r>
    </w:p>
  </w:footnote>
  <w:footnote w:id="88">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أبو داود، 4/ 324، برقم 5092، وأحمد، 5/ 42، برقم 20430، وحسنة الألباني في إرواء الغليل، 3/ 357، والأرناؤوط في تحقيقه على المسند، 34/ 75.</w:t>
      </w:r>
    </w:p>
  </w:footnote>
  <w:footnote w:id="89">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الترمذي، 5/ 529، برقم 3505، والحاكم، وصححه ووافقه الذهبي، 1 / 505، وصححه الألباني في صحيح الترمذي، 3/ 168.</w:t>
      </w:r>
    </w:p>
  </w:footnote>
  <w:footnote w:id="90">
    <w:p w:rsidR="00FF2466" w:rsidRPr="00337F8A" w:rsidRDefault="00FF2466" w:rsidP="004A0A74">
      <w:pPr>
        <w:pStyle w:val="a8"/>
      </w:pPr>
      <w:r w:rsidRPr="00337F8A">
        <w:rPr>
          <w:rtl/>
        </w:rPr>
        <w:t>(</w:t>
      </w:r>
      <w:r w:rsidRPr="00337F8A">
        <w:rPr>
          <w:rtl/>
        </w:rPr>
        <w:footnoteRef/>
      </w:r>
      <w:r w:rsidRPr="00337F8A">
        <w:rPr>
          <w:rtl/>
        </w:rPr>
        <w:t xml:space="preserve">) أبو داود، 2 / 87، برقم 1525، وصححه الألباني في صحيح ابن ماجه، </w:t>
      </w:r>
      <w:r w:rsidRPr="00337F8A">
        <w:rPr>
          <w:rtl/>
        </w:rPr>
        <w:br/>
        <w:t>2/ 335، وصحيح الترمذي، 4/ 196.</w:t>
      </w:r>
    </w:p>
  </w:footnote>
  <w:footnote w:id="91">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مسلم، 4/ 1728، برقم 2202.</w:t>
      </w:r>
    </w:p>
  </w:footnote>
  <w:footnote w:id="92">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الترمذي، برقم 2083، وأبو داود،</w:t>
      </w:r>
      <w:r w:rsidRPr="00337F8A">
        <w:rPr>
          <w:rFonts w:hint="cs"/>
          <w:rtl/>
        </w:rPr>
        <w:t xml:space="preserve"> برقم 3893،</w:t>
      </w:r>
      <w:r w:rsidRPr="00337F8A">
        <w:rPr>
          <w:rtl/>
        </w:rPr>
        <w:t xml:space="preserve"> وصححه الألباني في صحيح الترمذي، </w:t>
      </w:r>
      <w:r w:rsidRPr="00337F8A">
        <w:rPr>
          <w:rtl/>
        </w:rPr>
        <w:br/>
        <w:t>2/ 210، وصحيح الجامع، 5/ 180 .</w:t>
      </w:r>
    </w:p>
  </w:footnote>
  <w:footnote w:id="93">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أبو داود، 4/ 12، برقم 3893، وحسنه الألباني في صحيح الترمذي، 3/ 171.</w:t>
      </w:r>
    </w:p>
  </w:footnote>
  <w:footnote w:id="94">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البخاري مع الفتح، 10/ 174، برقم 3264، ومسلم، 4/ 1733، برقم 2210.</w:t>
      </w:r>
    </w:p>
  </w:footnote>
  <w:footnote w:id="95">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البخاري مع الفتح، 10/ 208، كتاب الطب، باب رقية النبي </w:t>
      </w:r>
      <w:r w:rsidRPr="00337F8A">
        <w:rPr>
          <w:rFonts w:cs="CTraditional Arabic"/>
          <w:rtl/>
        </w:rPr>
        <w:t>ج</w:t>
      </w:r>
      <w:r w:rsidRPr="00337F8A">
        <w:rPr>
          <w:sz w:val="28"/>
          <w:szCs w:val="28"/>
          <w:rtl/>
        </w:rPr>
        <w:t>.</w:t>
      </w:r>
    </w:p>
  </w:footnote>
  <w:footnote w:id="96">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الطبراني في المعجم الصغير، 2/ 830، و</w:t>
      </w:r>
      <w:r w:rsidRPr="00337F8A">
        <w:rPr>
          <w:rFonts w:hint="cs"/>
          <w:rtl/>
        </w:rPr>
        <w:t>حسن إسناده الهيثمي في</w:t>
      </w:r>
      <w:r w:rsidRPr="00337F8A">
        <w:rPr>
          <w:rtl/>
        </w:rPr>
        <w:t xml:space="preserve"> مجمع الزوائد، </w:t>
      </w:r>
      <w:r w:rsidRPr="00337F8A">
        <w:rPr>
          <w:rFonts w:hint="cs"/>
          <w:rtl/>
        </w:rPr>
        <w:br/>
      </w:r>
      <w:r w:rsidRPr="00337F8A">
        <w:rPr>
          <w:rtl/>
        </w:rPr>
        <w:t>5/ 111، وصححه الألباني في سلسلة الأحاديث الصحيحة، برقم 548.</w:t>
      </w:r>
    </w:p>
  </w:footnote>
  <w:footnote w:id="97">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انظر هذا التفصيل بأدلته الصحيحة في: آفات اللسان، ص 110- 112، والحكمة في الدعوة إلى الله، ص 64-66 للمؤلف.</w:t>
      </w:r>
    </w:p>
  </w:footnote>
  <w:footnote w:id="98">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البخاري مع الفتح، 10/ 143، برقم 5688، ومسلم، 1735، برقم 2215.</w:t>
      </w:r>
    </w:p>
  </w:footnote>
  <w:footnote w:id="99">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انظر: </w:t>
      </w:r>
      <w:r w:rsidRPr="00337F8A">
        <w:rPr>
          <w:rtl/>
        </w:rPr>
        <w:t>زاد المعاد، 4/ 297، والطب من الكتاب والسنة للعلامة موفق الدين عبد اللطيف البغدادي، ص 88.</w:t>
      </w:r>
    </w:p>
  </w:footnote>
  <w:footnote w:id="100">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spacing w:val="-6"/>
          <w:rtl/>
        </w:rPr>
        <w:t>البخاري مع الفتح، 10/ 137، برقم 5681، وانظر فوائد العسل في: زاد المعاد، 4/ 50 -62، والطب من الكتاب والسنة للعلامة موفق الدين عبد اللطيف البغدادي، ص 129-136 .</w:t>
      </w:r>
    </w:p>
  </w:footnote>
  <w:footnote w:id="101">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مسلم، 4/ 1922، برقم 2473، وما بين المعقوفين عند البزار، 2/ 86، والبيهقي في السنن الكبرى، 5/ 147، والطبراني في المعجم الأوسط، 3/ 247، وإسناده صحيح، انظر: مجمع الزوائد، 3/ 286.</w:t>
      </w:r>
    </w:p>
  </w:footnote>
  <w:footnote w:id="102">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أخرجه ابن ماجه، 3062، وغيره، وصححه الألباني في صحيح ابن ماجه، 2/ 183، وإرواء الغليل، 4/ 320.</w:t>
      </w:r>
    </w:p>
  </w:footnote>
  <w:footnote w:id="103">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spacing w:val="-6"/>
          <w:rtl/>
        </w:rPr>
        <w:t xml:space="preserve">الترمذي، 1/ 180، برقم 963، والبيهقي، 5/ 202، وصححه الألباني في صحيح الترمذي، </w:t>
      </w:r>
      <w:r w:rsidRPr="00337F8A">
        <w:rPr>
          <w:spacing w:val="-6"/>
          <w:rtl/>
        </w:rPr>
        <w:br/>
        <w:t>1/ 284، وسلسلة الأحاديث الصحيحة، 2/ 572، برقم 883، وزاد المعاد، 4/ 392 .</w:t>
      </w:r>
    </w:p>
  </w:footnote>
  <w:footnote w:id="104">
    <w:p w:rsidR="00FF2466" w:rsidRPr="00337F8A" w:rsidRDefault="00FF2466" w:rsidP="004A0A74">
      <w:pPr>
        <w:pStyle w:val="a8"/>
      </w:pPr>
      <w:r w:rsidRPr="00337F8A">
        <w:rPr>
          <w:rtl/>
        </w:rPr>
        <w:t>(</w:t>
      </w:r>
      <w:r w:rsidRPr="00337F8A">
        <w:rPr>
          <w:rtl/>
        </w:rPr>
        <w:footnoteRef/>
      </w:r>
      <w:r w:rsidRPr="00337F8A">
        <w:rPr>
          <w:rtl/>
        </w:rPr>
        <w:t>)</w:t>
      </w:r>
      <w:r w:rsidRPr="00337F8A">
        <w:rPr>
          <w:sz w:val="28"/>
          <w:szCs w:val="28"/>
          <w:rtl/>
        </w:rPr>
        <w:t xml:space="preserve"> </w:t>
      </w:r>
      <w:r w:rsidRPr="00337F8A">
        <w:rPr>
          <w:rtl/>
        </w:rPr>
        <w:t>وغير أهل الحجاز يقولون: «فَبَرِئْتُ». انظر: النهاية في غريب الحديث، 1/ 111.</w:t>
      </w:r>
    </w:p>
  </w:footnote>
  <w:footnote w:id="105">
    <w:p w:rsidR="00FF2466" w:rsidRPr="00337F8A" w:rsidRDefault="00FF2466" w:rsidP="004A0A74">
      <w:pPr>
        <w:pStyle w:val="a8"/>
      </w:pPr>
      <w:r w:rsidRPr="00337F8A">
        <w:rPr>
          <w:rtl/>
        </w:rPr>
        <w:t>(</w:t>
      </w:r>
      <w:r w:rsidRPr="00337F8A">
        <w:rPr>
          <w:rtl/>
        </w:rPr>
        <w:footnoteRef/>
      </w:r>
      <w:r w:rsidRPr="00337F8A">
        <w:rPr>
          <w:rtl/>
        </w:rPr>
        <w:t>) زاد المعاد، 4/ 393، و178.</w:t>
      </w:r>
    </w:p>
  </w:footnote>
  <w:footnote w:id="106">
    <w:p w:rsidR="00FF2466" w:rsidRPr="00337F8A" w:rsidRDefault="00FF2466" w:rsidP="004A0A74">
      <w:pPr>
        <w:pStyle w:val="a8"/>
      </w:pPr>
      <w:r w:rsidRPr="00337F8A">
        <w:rPr>
          <w:rtl/>
        </w:rPr>
        <w:t>(</w:t>
      </w:r>
      <w:r w:rsidRPr="00337F8A">
        <w:rPr>
          <w:rtl/>
        </w:rPr>
        <w:footnoteRef/>
      </w:r>
      <w:r w:rsidRPr="00337F8A">
        <w:rPr>
          <w:rtl/>
        </w:rPr>
        <w:t>) انظر: إغاثة اللهفان من مصائد الشيطان لابن القيم رحمه الله، 1/ 7، و73.</w:t>
      </w:r>
    </w:p>
  </w:footnote>
  <w:footnote w:id="107">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المرجع السابق، 1/ 9.</w:t>
      </w:r>
    </w:p>
  </w:footnote>
  <w:footnote w:id="108">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إغاثة اللهفان، 1/ 9.</w:t>
      </w:r>
    </w:p>
  </w:footnote>
  <w:footnote w:id="109">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إغاثة اللهفان، 1/ 44.</w:t>
      </w:r>
    </w:p>
  </w:footnote>
  <w:footnote w:id="110">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sz w:val="28"/>
          <w:szCs w:val="28"/>
          <w:rtl/>
        </w:rPr>
        <w:t>انظر: إغاثة اللهفان،  1/ 136.</w:t>
      </w:r>
    </w:p>
  </w:footnote>
  <w:footnote w:id="111">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الترمذي،  برقم 3392، وأبو داود، برقم 5058، وصححه الألباني في صحيح الترمذي، 3/ 142.</w:t>
      </w:r>
    </w:p>
  </w:footnote>
  <w:footnote w:id="112">
    <w:p w:rsidR="00FF2466" w:rsidRPr="00337F8A" w:rsidRDefault="00FF2466" w:rsidP="004A0A74">
      <w:pPr>
        <w:pStyle w:val="a8"/>
      </w:pPr>
      <w:r w:rsidRPr="00337F8A">
        <w:rPr>
          <w:rtl/>
        </w:rPr>
        <w:t>(</w:t>
      </w:r>
      <w:r w:rsidRPr="00337F8A">
        <w:rPr>
          <w:rtl/>
        </w:rPr>
        <w:footnoteRef/>
      </w:r>
      <w:r w:rsidRPr="00337F8A">
        <w:rPr>
          <w:rtl/>
        </w:rPr>
        <w:t>)</w:t>
      </w:r>
      <w:r w:rsidRPr="00337F8A">
        <w:rPr>
          <w:sz w:val="24"/>
          <w:szCs w:val="24"/>
          <w:rtl/>
        </w:rPr>
        <w:t xml:space="preserve"> </w:t>
      </w:r>
      <w:r w:rsidRPr="00337F8A">
        <w:rPr>
          <w:rtl/>
        </w:rPr>
        <w:t>انظر: إغاثة اللهفان، 1/ 145- 162.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Pr="00D643BE" w:rsidRDefault="00FF246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CA9FE39" wp14:editId="308AB0B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Pr="00D97A5E" w:rsidRDefault="00FF2466" w:rsidP="003A585B">
    <w:pPr>
      <w:pStyle w:val="Header"/>
      <w:ind w:left="284" w:right="284"/>
      <w:rPr>
        <w:rFonts w:cs="B Lotus"/>
        <w:sz w:val="2"/>
        <w:szCs w:val="2"/>
        <w:rtl/>
      </w:rPr>
    </w:pPr>
    <w:r>
      <w:rPr>
        <w:rFonts w:cs="B Titr"/>
        <w:szCs w:val="24"/>
        <w:rtl/>
      </w:rPr>
      <w:t xml:space="preserve"> </w:t>
    </w:r>
  </w:p>
  <w:p w:rsidR="00FF2466" w:rsidRPr="00C37D07" w:rsidRDefault="00FF246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FF2466" w:rsidRPr="00BC39D5" w:rsidRDefault="00FF2466"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53A943ED" wp14:editId="1F9FBBD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Pr="0000298E" w:rsidRDefault="00FF2466" w:rsidP="003F145E">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DF5A0F6" wp14:editId="632CDB40">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824AF8">
      <w:rPr>
        <w:rFonts w:ascii="KFGQPC Uthman Taha Naskh" w:hAnsi="KFGQPC Uthman Taha Naskh" w:cs="KFGQPC Uthman Taha Naskh"/>
        <w:b/>
        <w:noProof/>
        <w:rtl/>
        <w:lang w:bidi="fa-IR"/>
      </w:rPr>
      <w:t>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3F145E" w:rsidRPr="00337F8A">
      <w:rPr>
        <w:rFonts w:cs="KFGQPC Uthman Taha Naskh"/>
        <w:b/>
        <w:bCs/>
        <w:w w:val="80"/>
        <w:sz w:val="24"/>
        <w:szCs w:val="24"/>
        <w:rtl/>
      </w:rPr>
      <w:t xml:space="preserve">العلاج </w:t>
    </w:r>
    <w:r w:rsidR="003F145E" w:rsidRPr="00337F8A">
      <w:rPr>
        <w:rFonts w:cs="KFGQPC Uthman Taha Naskh"/>
        <w:b/>
        <w:bCs/>
        <w:w w:val="80"/>
        <w:sz w:val="24"/>
        <w:szCs w:val="24"/>
        <w:rtl/>
      </w:rPr>
      <w:t>بالرقى</w:t>
    </w:r>
    <w:r w:rsidR="003F145E" w:rsidRPr="00337F8A">
      <w:rPr>
        <w:rFonts w:cs="KFGQPC Uthman Taha Naskh"/>
        <w:b/>
        <w:bCs/>
        <w:w w:val="80"/>
        <w:sz w:val="24"/>
        <w:szCs w:val="24"/>
      </w:rPr>
      <w:t xml:space="preserve"> </w:t>
    </w:r>
    <w:r w:rsidR="003F145E" w:rsidRPr="00337F8A">
      <w:rPr>
        <w:rFonts w:cs="KFGQPC Uthman Taha Naskh"/>
        <w:b/>
        <w:bCs/>
        <w:sz w:val="24"/>
        <w:szCs w:val="24"/>
        <w:rtl/>
      </w:rPr>
      <w:t>من الكتاب والسنة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Pr="0000298E" w:rsidRDefault="00FF2466"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337F8A">
      <w:rPr>
        <w:rFonts w:ascii="KFGQPC Uthman Taha Naskh" w:hAnsi="KFGQPC Uthman Taha Naskh" w:cs="KFGQPC Uthman Taha Naskh"/>
        <w:noProof/>
        <w:sz w:val="24"/>
        <w:szCs w:val="24"/>
        <w:rtl/>
      </w:rPr>
      <mc:AlternateContent>
        <mc:Choice Requires="wps">
          <w:drawing>
            <wp:anchor distT="0" distB="0" distL="114300" distR="114300" simplePos="0" relativeHeight="251658240" behindDoc="0" locked="0" layoutInCell="1" allowOverlap="1" wp14:anchorId="4AE416F1" wp14:editId="2B50FC96">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3F145E" w:rsidRPr="00337F8A">
      <w:rPr>
        <w:rFonts w:cs="KFGQPC Uthman Taha Naskh"/>
        <w:b/>
        <w:bCs/>
        <w:w w:val="80"/>
        <w:sz w:val="24"/>
        <w:szCs w:val="24"/>
        <w:rtl/>
      </w:rPr>
      <w:t xml:space="preserve">العلاج </w:t>
    </w:r>
    <w:r w:rsidR="003F145E" w:rsidRPr="00337F8A">
      <w:rPr>
        <w:rFonts w:cs="KFGQPC Uthman Taha Naskh"/>
        <w:b/>
        <w:bCs/>
        <w:w w:val="80"/>
        <w:sz w:val="24"/>
        <w:szCs w:val="24"/>
        <w:rtl/>
      </w:rPr>
      <w:t>بالرقى</w:t>
    </w:r>
    <w:r w:rsidR="003F145E" w:rsidRPr="00337F8A">
      <w:rPr>
        <w:rFonts w:cs="KFGQPC Uthman Taha Naskh"/>
        <w:b/>
        <w:bCs/>
        <w:w w:val="80"/>
        <w:sz w:val="24"/>
        <w:szCs w:val="24"/>
      </w:rPr>
      <w:t xml:space="preserve"> </w:t>
    </w:r>
    <w:r w:rsidR="003F145E" w:rsidRPr="00337F8A">
      <w:rPr>
        <w:rFonts w:cs="KFGQPC Uthman Taha Naskh"/>
        <w:b/>
        <w:bCs/>
        <w:sz w:val="24"/>
        <w:szCs w:val="24"/>
        <w:rtl/>
      </w:rPr>
      <w:t>من الكتاب والسنة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824AF8">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66" w:rsidRDefault="00FF2466" w:rsidP="003978F7">
    <w:pPr>
      <w:pStyle w:val="Header"/>
      <w:spacing w:after="180"/>
      <w:ind w:left="284"/>
      <w:jc w:val="both"/>
      <w:rPr>
        <w:rFonts w:cs="B Lotus"/>
        <w:sz w:val="6"/>
        <w:szCs w:val="6"/>
        <w:rtl/>
      </w:rPr>
    </w:pPr>
  </w:p>
  <w:p w:rsidR="00FF2466" w:rsidRDefault="00FF2466" w:rsidP="003978F7">
    <w:pPr>
      <w:pStyle w:val="Header"/>
      <w:spacing w:after="180"/>
      <w:ind w:left="284"/>
      <w:jc w:val="both"/>
      <w:rPr>
        <w:rFonts w:cs="B Lotus"/>
        <w:sz w:val="6"/>
        <w:szCs w:val="6"/>
        <w:rtl/>
      </w:rPr>
    </w:pPr>
  </w:p>
  <w:p w:rsidR="00FF2466" w:rsidRDefault="00FF2466" w:rsidP="003978F7">
    <w:pPr>
      <w:pStyle w:val="Header"/>
      <w:spacing w:after="180"/>
      <w:ind w:left="284"/>
      <w:jc w:val="both"/>
      <w:rPr>
        <w:rFonts w:cs="B Lotus"/>
        <w:sz w:val="6"/>
        <w:szCs w:val="6"/>
        <w:rtl/>
      </w:rPr>
    </w:pPr>
  </w:p>
  <w:p w:rsidR="00FF2466" w:rsidRPr="00155E9F" w:rsidRDefault="00FF2466"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5D3E9D"/>
    <w:multiLevelType w:val="hybridMultilevel"/>
    <w:tmpl w:val="A0CC5F46"/>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26C96"/>
    <w:multiLevelType w:val="hybridMultilevel"/>
    <w:tmpl w:val="EF5C2926"/>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6C1593"/>
    <w:multiLevelType w:val="hybridMultilevel"/>
    <w:tmpl w:val="C85AAA9E"/>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0B322951"/>
    <w:multiLevelType w:val="hybridMultilevel"/>
    <w:tmpl w:val="526ECA9C"/>
    <w:lvl w:ilvl="0" w:tplc="5BD8C6F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636F89"/>
    <w:multiLevelType w:val="multilevel"/>
    <w:tmpl w:val="4D2C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68C4100"/>
    <w:multiLevelType w:val="hybridMultilevel"/>
    <w:tmpl w:val="AAC0F7BC"/>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AED7679"/>
    <w:multiLevelType w:val="hybridMultilevel"/>
    <w:tmpl w:val="B72A62C0"/>
    <w:lvl w:ilvl="0" w:tplc="FB6C1F10">
      <w:start w:val="1"/>
      <w:numFmt w:val="decimal"/>
      <w:lvlText w:val="%1-"/>
      <w:lvlJc w:val="left"/>
      <w:pPr>
        <w:ind w:left="1004" w:hanging="360"/>
      </w:pPr>
      <w:rPr>
        <w:rFonts w:ascii="Times New Roman" w:eastAsia="Times New Roman" w:hAnsi="Traditional Arabic" w:cs="Traditional Arabic"/>
        <w:i w:val="0"/>
        <w:iCs w:val="0"/>
        <w:color w:val="auto"/>
        <w:sz w:val="22"/>
        <w:szCs w:val="32"/>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22B4A62"/>
    <w:multiLevelType w:val="hybridMultilevel"/>
    <w:tmpl w:val="A9FEF25C"/>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541E28"/>
    <w:multiLevelType w:val="hybridMultilevel"/>
    <w:tmpl w:val="17C8BB04"/>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53471E"/>
    <w:multiLevelType w:val="hybridMultilevel"/>
    <w:tmpl w:val="633C9554"/>
    <w:lvl w:ilvl="0" w:tplc="2BD28556">
      <w:start w:val="1"/>
      <w:numFmt w:val="decimal"/>
      <w:lvlText w:val="%1-"/>
      <w:lvlJc w:val="left"/>
      <w:pPr>
        <w:ind w:left="1117" w:hanging="720"/>
      </w:pPr>
      <w:rPr>
        <w:rFonts w:ascii="Times New Roman" w:hAnsi="Times New Roman" w:cs="Traditional Naskh" w:hint="default"/>
        <w:bCs/>
        <w:iCs w:val="0"/>
      </w:rPr>
    </w:lvl>
    <w:lvl w:ilvl="1" w:tplc="04090019">
      <w:start w:val="1"/>
      <w:numFmt w:val="lowerLetter"/>
      <w:lvlText w:val="%2."/>
      <w:lvlJc w:val="left"/>
      <w:pPr>
        <w:ind w:left="1477" w:hanging="360"/>
      </w:pPr>
      <w:rPr>
        <w:rFonts w:cs="Times New Roman"/>
      </w:rPr>
    </w:lvl>
    <w:lvl w:ilvl="2" w:tplc="0409001B">
      <w:start w:val="1"/>
      <w:numFmt w:val="lowerRoman"/>
      <w:lvlText w:val="%3."/>
      <w:lvlJc w:val="right"/>
      <w:pPr>
        <w:ind w:left="2197" w:hanging="180"/>
      </w:pPr>
      <w:rPr>
        <w:rFonts w:cs="Times New Roman"/>
      </w:rPr>
    </w:lvl>
    <w:lvl w:ilvl="3" w:tplc="0409000F">
      <w:start w:val="1"/>
      <w:numFmt w:val="decimal"/>
      <w:lvlText w:val="%4."/>
      <w:lvlJc w:val="left"/>
      <w:pPr>
        <w:ind w:left="2917" w:hanging="360"/>
      </w:pPr>
      <w:rPr>
        <w:rFonts w:cs="Times New Roman"/>
      </w:rPr>
    </w:lvl>
    <w:lvl w:ilvl="4" w:tplc="04090019">
      <w:start w:val="1"/>
      <w:numFmt w:val="lowerLetter"/>
      <w:lvlText w:val="%5."/>
      <w:lvlJc w:val="left"/>
      <w:pPr>
        <w:ind w:left="3637" w:hanging="360"/>
      </w:pPr>
      <w:rPr>
        <w:rFonts w:cs="Times New Roman"/>
      </w:rPr>
    </w:lvl>
    <w:lvl w:ilvl="5" w:tplc="0409001B">
      <w:start w:val="1"/>
      <w:numFmt w:val="lowerRoman"/>
      <w:lvlText w:val="%6."/>
      <w:lvlJc w:val="right"/>
      <w:pPr>
        <w:ind w:left="4357" w:hanging="180"/>
      </w:pPr>
      <w:rPr>
        <w:rFonts w:cs="Times New Roman"/>
      </w:rPr>
    </w:lvl>
    <w:lvl w:ilvl="6" w:tplc="0409000F">
      <w:start w:val="1"/>
      <w:numFmt w:val="decimal"/>
      <w:lvlText w:val="%7."/>
      <w:lvlJc w:val="left"/>
      <w:pPr>
        <w:ind w:left="5077" w:hanging="360"/>
      </w:pPr>
      <w:rPr>
        <w:rFonts w:cs="Times New Roman"/>
      </w:rPr>
    </w:lvl>
    <w:lvl w:ilvl="7" w:tplc="04090019">
      <w:start w:val="1"/>
      <w:numFmt w:val="lowerLetter"/>
      <w:lvlText w:val="%8."/>
      <w:lvlJc w:val="left"/>
      <w:pPr>
        <w:ind w:left="5797" w:hanging="360"/>
      </w:pPr>
      <w:rPr>
        <w:rFonts w:cs="Times New Roman"/>
      </w:rPr>
    </w:lvl>
    <w:lvl w:ilvl="8" w:tplc="0409001B">
      <w:start w:val="1"/>
      <w:numFmt w:val="lowerRoman"/>
      <w:lvlText w:val="%9."/>
      <w:lvlJc w:val="right"/>
      <w:pPr>
        <w:ind w:left="6517" w:hanging="180"/>
      </w:pPr>
      <w:rPr>
        <w:rFonts w:cs="Times New Roman"/>
      </w:rPr>
    </w:lvl>
  </w:abstractNum>
  <w:abstractNum w:abstractNumId="30">
    <w:nsid w:val="426C7D1B"/>
    <w:multiLevelType w:val="hybridMultilevel"/>
    <w:tmpl w:val="B9ACADC4"/>
    <w:lvl w:ilvl="0" w:tplc="D3ACE7A0">
      <w:start w:val="1"/>
      <w:numFmt w:val="decimal"/>
      <w:lvlText w:val="%1-"/>
      <w:lvlJc w:val="left"/>
      <w:pPr>
        <w:ind w:left="1004" w:hanging="360"/>
      </w:pPr>
      <w:rPr>
        <w:rFonts w:ascii="Times New Roman" w:eastAsia="Times New Roman" w:hAnsi="Traditional Arabic" w:cs="Traditional Arabic"/>
        <w:b w:val="0"/>
        <w:bCs w:val="0"/>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0587801"/>
    <w:multiLevelType w:val="hybridMultilevel"/>
    <w:tmpl w:val="46F45314"/>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15D1F44"/>
    <w:multiLevelType w:val="hybridMultilevel"/>
    <w:tmpl w:val="8C0E9AD4"/>
    <w:lvl w:ilvl="0" w:tplc="BBF65CB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3BB064F"/>
    <w:multiLevelType w:val="hybridMultilevel"/>
    <w:tmpl w:val="4D9A6C7E"/>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9042610"/>
    <w:multiLevelType w:val="hybridMultilevel"/>
    <w:tmpl w:val="F8A20382"/>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F410559"/>
    <w:multiLevelType w:val="hybridMultilevel"/>
    <w:tmpl w:val="CDE8D300"/>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B32E12"/>
    <w:multiLevelType w:val="hybridMultilevel"/>
    <w:tmpl w:val="546C487C"/>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27F4AE9"/>
    <w:multiLevelType w:val="hybridMultilevel"/>
    <w:tmpl w:val="020AA152"/>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2CF3C67"/>
    <w:multiLevelType w:val="hybridMultilevel"/>
    <w:tmpl w:val="68227CAA"/>
    <w:lvl w:ilvl="0" w:tplc="3026A9A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C034CED"/>
    <w:multiLevelType w:val="hybridMultilevel"/>
    <w:tmpl w:val="E4E6F1A6"/>
    <w:lvl w:ilvl="0" w:tplc="11DA1C34">
      <w:start w:val="1"/>
      <w:numFmt w:val="decimal"/>
      <w:lvlText w:val="%1-"/>
      <w:lvlJc w:val="left"/>
      <w:pPr>
        <w:ind w:left="1004" w:hanging="360"/>
      </w:pPr>
      <w:rPr>
        <w:rFonts w:ascii="Times New Roman" w:eastAsia="Times New Roman" w:hAnsi="Traditional Arabic" w:cs="Traditional Arabic"/>
        <w:i w:val="0"/>
        <w:iCs w:val="0"/>
        <w:color w:val="auto"/>
        <w:sz w:val="22"/>
        <w:szCs w:val="3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7"/>
  </w:num>
  <w:num w:numId="15">
    <w:abstractNumId w:val="26"/>
  </w:num>
  <w:num w:numId="16">
    <w:abstractNumId w:val="14"/>
  </w:num>
  <w:num w:numId="17">
    <w:abstractNumId w:val="23"/>
  </w:num>
  <w:num w:numId="18">
    <w:abstractNumId w:val="17"/>
  </w:num>
  <w:num w:numId="19">
    <w:abstractNumId w:val="13"/>
  </w:num>
  <w:num w:numId="20">
    <w:abstractNumId w:val="22"/>
  </w:num>
  <w:num w:numId="21">
    <w:abstractNumId w:val="28"/>
  </w:num>
  <w:num w:numId="22">
    <w:abstractNumId w:val="24"/>
  </w:num>
  <w:num w:numId="23">
    <w:abstractNumId w:val="18"/>
  </w:num>
  <w:num w:numId="24">
    <w:abstractNumId w:val="29"/>
  </w:num>
  <w:num w:numId="25">
    <w:abstractNumId w:val="15"/>
  </w:num>
  <w:num w:numId="26">
    <w:abstractNumId w:val="40"/>
  </w:num>
  <w:num w:numId="27">
    <w:abstractNumId w:val="21"/>
  </w:num>
  <w:num w:numId="28">
    <w:abstractNumId w:val="25"/>
  </w:num>
  <w:num w:numId="29">
    <w:abstractNumId w:val="10"/>
  </w:num>
  <w:num w:numId="30">
    <w:abstractNumId w:val="27"/>
  </w:num>
  <w:num w:numId="31">
    <w:abstractNumId w:val="12"/>
  </w:num>
  <w:num w:numId="32">
    <w:abstractNumId w:val="19"/>
  </w:num>
  <w:num w:numId="33">
    <w:abstractNumId w:val="35"/>
  </w:num>
  <w:num w:numId="34">
    <w:abstractNumId w:val="33"/>
  </w:num>
  <w:num w:numId="35">
    <w:abstractNumId w:val="30"/>
  </w:num>
  <w:num w:numId="36">
    <w:abstractNumId w:val="34"/>
  </w:num>
  <w:num w:numId="37">
    <w:abstractNumId w:val="39"/>
  </w:num>
  <w:num w:numId="38">
    <w:abstractNumId w:val="31"/>
  </w:num>
  <w:num w:numId="39">
    <w:abstractNumId w:val="36"/>
  </w:num>
  <w:num w:numId="40">
    <w:abstractNumId w:val="41"/>
  </w:num>
  <w:num w:numId="41">
    <w:abstractNumId w:val="38"/>
  </w:num>
  <w:num w:numId="4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07"/>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6E6D"/>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F8A"/>
    <w:rsid w:val="00340055"/>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5E"/>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5FB"/>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507"/>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2D3"/>
    <w:rsid w:val="00496303"/>
    <w:rsid w:val="00496685"/>
    <w:rsid w:val="004975EB"/>
    <w:rsid w:val="00497C8A"/>
    <w:rsid w:val="00497D8E"/>
    <w:rsid w:val="004A0189"/>
    <w:rsid w:val="004A0246"/>
    <w:rsid w:val="004A0A74"/>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6E4F"/>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B5B"/>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AD9"/>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508"/>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54D"/>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6BE"/>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AF8"/>
    <w:rsid w:val="00824CAD"/>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449"/>
    <w:rsid w:val="00994E00"/>
    <w:rsid w:val="0099511F"/>
    <w:rsid w:val="00995F03"/>
    <w:rsid w:val="009969E1"/>
    <w:rsid w:val="00997322"/>
    <w:rsid w:val="009973E5"/>
    <w:rsid w:val="009A0042"/>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77F5B"/>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A36"/>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0"/>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A42"/>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957"/>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4A8"/>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466"/>
    <w:rsid w:val="00FF2832"/>
    <w:rsid w:val="00FF297F"/>
    <w:rsid w:val="00FF319C"/>
    <w:rsid w:val="00FF31DF"/>
    <w:rsid w:val="00FF336B"/>
    <w:rsid w:val="00FF40C6"/>
    <w:rsid w:val="00FF4809"/>
    <w:rsid w:val="00FF485D"/>
    <w:rsid w:val="00FF4B18"/>
    <w:rsid w:val="00FF4C31"/>
    <w:rsid w:val="00FF510E"/>
    <w:rsid w:val="00FF58AC"/>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lsdException w:name="footnote reference" w:uiPriority="99"/>
    <w:lsdException w:name="Title" w:uiPriority="99" w:qFormat="1"/>
    <w:lsdException w:name="Hyperlink" w:uiPriority="99"/>
    <w:lsdException w:name="Strong"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9"/>
    <w:rsid w:val="00AB265A"/>
    <w:rPr>
      <w:rFonts w:ascii="Cambria" w:eastAsia="Times New Roman" w:hAnsi="Cambria" w:cs="Times New Roman"/>
      <w:b/>
      <w:bCs/>
      <w:sz w:val="26"/>
      <w:szCs w:val="26"/>
    </w:rPr>
  </w:style>
  <w:style w:type="character" w:customStyle="1" w:styleId="Heading4Char">
    <w:name w:val="Heading 4 Char"/>
    <w:link w:val="Heading4"/>
    <w:uiPriority w:val="99"/>
    <w:rsid w:val="006177DE"/>
    <w:rPr>
      <w:rFonts w:eastAsia="SimSun"/>
      <w:b/>
      <w:bCs/>
      <w:sz w:val="28"/>
      <w:szCs w:val="28"/>
      <w:lang w:bidi="ar-SA"/>
    </w:rPr>
  </w:style>
  <w:style w:type="character" w:customStyle="1" w:styleId="Heading9Char">
    <w:name w:val="Heading 9 Char"/>
    <w:link w:val="Heading9"/>
    <w:uiPriority w:val="99"/>
    <w:semiHidden/>
    <w:rsid w:val="00B76786"/>
    <w:rPr>
      <w:rFonts w:ascii="Cambria" w:hAnsi="Cambria"/>
      <w:sz w:val="22"/>
      <w:szCs w:val="22"/>
    </w:rPr>
  </w:style>
  <w:style w:type="table" w:styleId="TableGrid">
    <w:name w:val="Table Grid"/>
    <w:basedOn w:val="TableNormal"/>
    <w:uiPriority w:val="9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F2466"/>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FF2466"/>
    <w:pPr>
      <w:ind w:left="284"/>
      <w:jc w:val="both"/>
      <w:outlineLvl w:val="1"/>
    </w:pPr>
    <w:rPr>
      <w:rFonts w:ascii="Traditional Arabic" w:hAnsi="Traditional Arabic" w:cs="Traditional Arabic"/>
      <w:sz w:val="30"/>
      <w:szCs w:val="30"/>
    </w:rPr>
  </w:style>
  <w:style w:type="paragraph" w:styleId="TOC3">
    <w:name w:val="toc 3"/>
    <w:basedOn w:val="Normal"/>
    <w:next w:val="Normal"/>
    <w:uiPriority w:val="39"/>
    <w:rsid w:val="00FF2466"/>
    <w:pPr>
      <w:ind w:left="567"/>
      <w:jc w:val="both"/>
      <w:outlineLvl w:val="2"/>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uiPriority w:val="99"/>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99"/>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9"/>
    <w:rsid w:val="00474582"/>
    <w:rPr>
      <w:b/>
      <w:bCs/>
      <w:i/>
      <w:iCs/>
      <w:sz w:val="26"/>
      <w:szCs w:val="26"/>
    </w:rPr>
  </w:style>
  <w:style w:type="character" w:customStyle="1" w:styleId="Heading6Char">
    <w:name w:val="Heading 6 Char"/>
    <w:link w:val="Heading6"/>
    <w:uiPriority w:val="99"/>
    <w:rsid w:val="00474582"/>
    <w:rPr>
      <w:b/>
      <w:bCs/>
      <w:sz w:val="22"/>
      <w:szCs w:val="22"/>
    </w:rPr>
  </w:style>
  <w:style w:type="character" w:customStyle="1" w:styleId="Heading7Char">
    <w:name w:val="Heading 7 Char"/>
    <w:link w:val="Heading7"/>
    <w:uiPriority w:val="99"/>
    <w:rsid w:val="00474582"/>
    <w:rPr>
      <w:sz w:val="24"/>
      <w:szCs w:val="24"/>
    </w:rPr>
  </w:style>
  <w:style w:type="character" w:customStyle="1" w:styleId="Heading8Char">
    <w:name w:val="Heading 8 Char"/>
    <w:link w:val="Heading8"/>
    <w:uiPriority w:val="9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99"/>
    <w:rsid w:val="00474582"/>
    <w:pPr>
      <w:ind w:left="720"/>
    </w:pPr>
    <w:rPr>
      <w:rFonts w:cs="Times New Roman"/>
      <w:sz w:val="24"/>
      <w:szCs w:val="24"/>
      <w:lang w:bidi="fa-IR"/>
    </w:rPr>
  </w:style>
  <w:style w:type="paragraph" w:styleId="TOC5">
    <w:name w:val="toc 5"/>
    <w:basedOn w:val="Normal"/>
    <w:next w:val="Normal"/>
    <w:autoRedefine/>
    <w:uiPriority w:val="99"/>
    <w:rsid w:val="00474582"/>
    <w:pPr>
      <w:ind w:left="960"/>
    </w:pPr>
    <w:rPr>
      <w:rFonts w:cs="Times New Roman"/>
      <w:sz w:val="24"/>
      <w:szCs w:val="24"/>
      <w:lang w:bidi="fa-IR"/>
    </w:rPr>
  </w:style>
  <w:style w:type="paragraph" w:styleId="TOC6">
    <w:name w:val="toc 6"/>
    <w:basedOn w:val="Normal"/>
    <w:next w:val="Normal"/>
    <w:autoRedefine/>
    <w:uiPriority w:val="99"/>
    <w:rsid w:val="00474582"/>
    <w:pPr>
      <w:ind w:left="1200"/>
    </w:pPr>
    <w:rPr>
      <w:rFonts w:cs="Times New Roman"/>
      <w:sz w:val="24"/>
      <w:szCs w:val="24"/>
      <w:lang w:bidi="fa-IR"/>
    </w:rPr>
  </w:style>
  <w:style w:type="paragraph" w:styleId="TOC7">
    <w:name w:val="toc 7"/>
    <w:basedOn w:val="Normal"/>
    <w:next w:val="Normal"/>
    <w:autoRedefine/>
    <w:uiPriority w:val="99"/>
    <w:rsid w:val="00474582"/>
    <w:pPr>
      <w:ind w:left="1440"/>
    </w:pPr>
    <w:rPr>
      <w:rFonts w:cs="Times New Roman"/>
      <w:sz w:val="24"/>
      <w:szCs w:val="24"/>
      <w:lang w:bidi="fa-IR"/>
    </w:rPr>
  </w:style>
  <w:style w:type="paragraph" w:styleId="TOC8">
    <w:name w:val="toc 8"/>
    <w:basedOn w:val="Normal"/>
    <w:next w:val="Normal"/>
    <w:autoRedefine/>
    <w:uiPriority w:val="99"/>
    <w:rsid w:val="00474582"/>
    <w:pPr>
      <w:ind w:left="1680"/>
    </w:pPr>
    <w:rPr>
      <w:rFonts w:cs="Times New Roman"/>
      <w:sz w:val="24"/>
      <w:szCs w:val="24"/>
      <w:lang w:bidi="fa-IR"/>
    </w:rPr>
  </w:style>
  <w:style w:type="paragraph" w:styleId="TOC9">
    <w:name w:val="toc 9"/>
    <w:basedOn w:val="Normal"/>
    <w:next w:val="Normal"/>
    <w:autoRedefine/>
    <w:uiPriority w:val="9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337F8A"/>
    <w:pPr>
      <w:spacing w:before="180"/>
      <w:outlineLvl w:val="2"/>
    </w:pPr>
    <w:rPr>
      <w:sz w:val="32"/>
      <w:szCs w:val="32"/>
    </w:rPr>
  </w:style>
  <w:style w:type="character" w:customStyle="1" w:styleId="Char7">
    <w:name w:val="العنوان الثالث Char"/>
    <w:basedOn w:val="Char2"/>
    <w:link w:val="a9"/>
    <w:rsid w:val="00337F8A"/>
    <w:rPr>
      <w:rFonts w:ascii="Times New Roman Bold" w:hAnsi="Times New Roman Bold" w:cs="Traditional Arabic"/>
      <w:b/>
      <w:bCs/>
      <w:color w:val="C00000"/>
      <w:sz w:val="32"/>
      <w:szCs w:val="32"/>
      <w:lang w:eastAsia="ar-SA"/>
    </w:rPr>
  </w:style>
  <w:style w:type="character" w:styleId="FollowedHyperlink">
    <w:name w:val="FollowedHyperlink"/>
    <w:basedOn w:val="DefaultParagraphFont"/>
    <w:rsid w:val="002A686A"/>
    <w:rPr>
      <w:color w:val="800080"/>
      <w:u w:val="single"/>
    </w:rPr>
  </w:style>
  <w:style w:type="character" w:customStyle="1" w:styleId="Heading1Char1">
    <w:name w:val="Heading 1 Char1"/>
    <w:basedOn w:val="DefaultParagraphFont"/>
    <w:uiPriority w:val="99"/>
    <w:locked/>
    <w:rsid w:val="00466507"/>
    <w:rPr>
      <w:rFonts w:cs="Simplified Arabic"/>
      <w:sz w:val="32"/>
      <w:szCs w:val="32"/>
      <w:lang w:eastAsia="ar-SA" w:bidi="ar-SA"/>
    </w:rPr>
  </w:style>
  <w:style w:type="paragraph" w:customStyle="1" w:styleId="ParaChar">
    <w:name w:val="خط الفقرة الافتراضي Para Char"/>
    <w:basedOn w:val="Normal"/>
    <w:uiPriority w:val="99"/>
    <w:rsid w:val="00466507"/>
    <w:rPr>
      <w:rFonts w:cs="Times New Roman"/>
      <w:sz w:val="24"/>
      <w:szCs w:val="24"/>
    </w:rPr>
  </w:style>
  <w:style w:type="character" w:customStyle="1" w:styleId="Heading2Char1">
    <w:name w:val="Heading 2 Char1"/>
    <w:basedOn w:val="DefaultParagraphFont"/>
    <w:uiPriority w:val="99"/>
    <w:semiHidden/>
    <w:locked/>
    <w:rsid w:val="00466507"/>
    <w:rPr>
      <w:rFonts w:ascii="Cambria" w:hAnsi="Cambria" w:cs="Times New Roman"/>
      <w:b/>
      <w:bCs/>
      <w:i/>
      <w:iCs/>
      <w:sz w:val="28"/>
      <w:szCs w:val="28"/>
    </w:rPr>
  </w:style>
  <w:style w:type="paragraph" w:customStyle="1" w:styleId="forumline">
    <w:name w:val="forumline"/>
    <w:basedOn w:val="Normal"/>
    <w:uiPriority w:val="99"/>
    <w:rsid w:val="00466507"/>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cs="Traditional Arabic"/>
      <w:sz w:val="30"/>
      <w:szCs w:val="30"/>
    </w:rPr>
  </w:style>
  <w:style w:type="paragraph" w:customStyle="1" w:styleId="bodyline">
    <w:name w:val="bodyline"/>
    <w:basedOn w:val="Normal"/>
    <w:uiPriority w:val="99"/>
    <w:rsid w:val="00466507"/>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cs="Traditional Arabic"/>
      <w:sz w:val="30"/>
      <w:szCs w:val="30"/>
    </w:rPr>
  </w:style>
  <w:style w:type="character" w:customStyle="1" w:styleId="FootnoteTextChar1">
    <w:name w:val="Footnote Text Char1"/>
    <w:basedOn w:val="DefaultParagraphFont"/>
    <w:uiPriority w:val="99"/>
    <w:locked/>
    <w:rsid w:val="00466507"/>
    <w:rPr>
      <w:rFonts w:cs="Times New Roman"/>
    </w:rPr>
  </w:style>
  <w:style w:type="character" w:customStyle="1" w:styleId="TitleChar1">
    <w:name w:val="Title Char1"/>
    <w:basedOn w:val="DefaultParagraphFont"/>
    <w:uiPriority w:val="99"/>
    <w:locked/>
    <w:rsid w:val="00466507"/>
    <w:rPr>
      <w:rFonts w:ascii="Cambria" w:hAnsi="Cambria" w:cs="Times New Roman"/>
      <w:b/>
      <w:bCs/>
      <w:kern w:val="28"/>
      <w:sz w:val="32"/>
      <w:szCs w:val="32"/>
    </w:rPr>
  </w:style>
  <w:style w:type="paragraph" w:customStyle="1" w:styleId="1">
    <w:name w:val="1"/>
    <w:basedOn w:val="Heading1"/>
    <w:uiPriority w:val="99"/>
    <w:rsid w:val="00466507"/>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
    <w:name w:val="2"/>
    <w:basedOn w:val="Heading2"/>
    <w:uiPriority w:val="99"/>
    <w:rsid w:val="00466507"/>
    <w:pPr>
      <w:widowControl w:val="0"/>
      <w:spacing w:before="0" w:after="120" w:line="192" w:lineRule="auto"/>
      <w:ind w:hanging="10"/>
      <w:jc w:val="center"/>
    </w:pPr>
    <w:rPr>
      <w:rFonts w:ascii="Times New Roman" w:hAnsi="Times New Roman" w:cs="Simplified Arabic"/>
      <w:i w:val="0"/>
      <w:iCs w:val="0"/>
      <w:sz w:val="36"/>
      <w:szCs w:val="36"/>
      <w:lang w:eastAsia="ar-SA"/>
    </w:rPr>
  </w:style>
  <w:style w:type="character" w:customStyle="1" w:styleId="HeaderChar1">
    <w:name w:val="Header Char1"/>
    <w:basedOn w:val="DefaultParagraphFont"/>
    <w:uiPriority w:val="99"/>
    <w:locked/>
    <w:rsid w:val="00466507"/>
    <w:rPr>
      <w:rFonts w:cs="Times New Roman"/>
      <w:sz w:val="24"/>
      <w:szCs w:val="24"/>
    </w:rPr>
  </w:style>
  <w:style w:type="character" w:customStyle="1" w:styleId="FooterChar1">
    <w:name w:val="Footer Char1"/>
    <w:basedOn w:val="DefaultParagraphFont"/>
    <w:uiPriority w:val="99"/>
    <w:locked/>
    <w:rsid w:val="00466507"/>
    <w:rPr>
      <w:rFonts w:cs="Times New Roman"/>
      <w:sz w:val="24"/>
      <w:szCs w:val="24"/>
    </w:rPr>
  </w:style>
  <w:style w:type="paragraph" w:customStyle="1" w:styleId="10">
    <w:name w:val="بلا تباعد1"/>
    <w:link w:val="Char8"/>
    <w:uiPriority w:val="99"/>
    <w:rsid w:val="00466507"/>
    <w:pPr>
      <w:bidi/>
    </w:pPr>
    <w:rPr>
      <w:rFonts w:ascii="Calibri" w:hAnsi="Calibri" w:cs="Arial"/>
      <w:sz w:val="22"/>
      <w:szCs w:val="22"/>
    </w:rPr>
  </w:style>
  <w:style w:type="character" w:customStyle="1" w:styleId="Char8">
    <w:name w:val="بلا تباعد Char"/>
    <w:basedOn w:val="DefaultParagraphFont"/>
    <w:link w:val="10"/>
    <w:uiPriority w:val="99"/>
    <w:locked/>
    <w:rsid w:val="00466507"/>
    <w:rPr>
      <w:rFonts w:ascii="Calibri" w:hAnsi="Calibri" w:cs="Arial"/>
      <w:sz w:val="22"/>
      <w:szCs w:val="22"/>
    </w:rPr>
  </w:style>
  <w:style w:type="character" w:customStyle="1" w:styleId="BalloonTextChar1">
    <w:name w:val="Balloon Text Char1"/>
    <w:basedOn w:val="DefaultParagraphFont"/>
    <w:uiPriority w:val="99"/>
    <w:locked/>
    <w:rsid w:val="00466507"/>
    <w:rPr>
      <w:rFonts w:ascii="Tahoma" w:hAnsi="Tahoma" w:cs="Tahoma"/>
      <w:sz w:val="16"/>
      <w:szCs w:val="16"/>
    </w:rPr>
  </w:style>
  <w:style w:type="character" w:styleId="Strong">
    <w:name w:val="Strong"/>
    <w:basedOn w:val="DefaultParagraphFont"/>
    <w:uiPriority w:val="99"/>
    <w:qFormat/>
    <w:rsid w:val="00466507"/>
    <w:rPr>
      <w:rFonts w:cs="Times New Roman"/>
      <w:b/>
      <w:bCs/>
    </w:rPr>
  </w:style>
  <w:style w:type="character" w:customStyle="1" w:styleId="CharChar22">
    <w:name w:val="Char Char22"/>
    <w:basedOn w:val="DefaultParagraphFont"/>
    <w:locked/>
    <w:rsid w:val="00466507"/>
    <w:rPr>
      <w:rFonts w:cs="Simplified Arabic"/>
      <w:sz w:val="24"/>
      <w:szCs w:val="32"/>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lsdException w:name="footnote reference" w:uiPriority="99"/>
    <w:lsdException w:name="Title" w:uiPriority="99" w:qFormat="1"/>
    <w:lsdException w:name="Hyperlink" w:uiPriority="99"/>
    <w:lsdException w:name="Strong"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9"/>
    <w:rsid w:val="00AB265A"/>
    <w:rPr>
      <w:rFonts w:ascii="Cambria" w:eastAsia="Times New Roman" w:hAnsi="Cambria" w:cs="Times New Roman"/>
      <w:b/>
      <w:bCs/>
      <w:sz w:val="26"/>
      <w:szCs w:val="26"/>
    </w:rPr>
  </w:style>
  <w:style w:type="character" w:customStyle="1" w:styleId="Heading4Char">
    <w:name w:val="Heading 4 Char"/>
    <w:link w:val="Heading4"/>
    <w:uiPriority w:val="99"/>
    <w:rsid w:val="006177DE"/>
    <w:rPr>
      <w:rFonts w:eastAsia="SimSun"/>
      <w:b/>
      <w:bCs/>
      <w:sz w:val="28"/>
      <w:szCs w:val="28"/>
      <w:lang w:bidi="ar-SA"/>
    </w:rPr>
  </w:style>
  <w:style w:type="character" w:customStyle="1" w:styleId="Heading9Char">
    <w:name w:val="Heading 9 Char"/>
    <w:link w:val="Heading9"/>
    <w:uiPriority w:val="99"/>
    <w:semiHidden/>
    <w:rsid w:val="00B76786"/>
    <w:rPr>
      <w:rFonts w:ascii="Cambria" w:hAnsi="Cambria"/>
      <w:sz w:val="22"/>
      <w:szCs w:val="22"/>
    </w:rPr>
  </w:style>
  <w:style w:type="table" w:styleId="TableGrid">
    <w:name w:val="Table Grid"/>
    <w:basedOn w:val="TableNormal"/>
    <w:uiPriority w:val="9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F2466"/>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uiPriority w:val="39"/>
    <w:rsid w:val="00FF2466"/>
    <w:pPr>
      <w:ind w:left="284"/>
      <w:jc w:val="both"/>
      <w:outlineLvl w:val="1"/>
    </w:pPr>
    <w:rPr>
      <w:rFonts w:ascii="Traditional Arabic" w:hAnsi="Traditional Arabic" w:cs="Traditional Arabic"/>
      <w:sz w:val="30"/>
      <w:szCs w:val="30"/>
    </w:rPr>
  </w:style>
  <w:style w:type="paragraph" w:styleId="TOC3">
    <w:name w:val="toc 3"/>
    <w:basedOn w:val="Normal"/>
    <w:next w:val="Normal"/>
    <w:uiPriority w:val="39"/>
    <w:rsid w:val="00FF2466"/>
    <w:pPr>
      <w:ind w:left="567"/>
      <w:jc w:val="both"/>
      <w:outlineLvl w:val="2"/>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uiPriority w:val="99"/>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99"/>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9"/>
    <w:rsid w:val="00474582"/>
    <w:rPr>
      <w:b/>
      <w:bCs/>
      <w:i/>
      <w:iCs/>
      <w:sz w:val="26"/>
      <w:szCs w:val="26"/>
    </w:rPr>
  </w:style>
  <w:style w:type="character" w:customStyle="1" w:styleId="Heading6Char">
    <w:name w:val="Heading 6 Char"/>
    <w:link w:val="Heading6"/>
    <w:uiPriority w:val="99"/>
    <w:rsid w:val="00474582"/>
    <w:rPr>
      <w:b/>
      <w:bCs/>
      <w:sz w:val="22"/>
      <w:szCs w:val="22"/>
    </w:rPr>
  </w:style>
  <w:style w:type="character" w:customStyle="1" w:styleId="Heading7Char">
    <w:name w:val="Heading 7 Char"/>
    <w:link w:val="Heading7"/>
    <w:uiPriority w:val="99"/>
    <w:rsid w:val="00474582"/>
    <w:rPr>
      <w:sz w:val="24"/>
      <w:szCs w:val="24"/>
    </w:rPr>
  </w:style>
  <w:style w:type="character" w:customStyle="1" w:styleId="Heading8Char">
    <w:name w:val="Heading 8 Char"/>
    <w:link w:val="Heading8"/>
    <w:uiPriority w:val="9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99"/>
    <w:rsid w:val="00474582"/>
    <w:pPr>
      <w:ind w:left="720"/>
    </w:pPr>
    <w:rPr>
      <w:rFonts w:cs="Times New Roman"/>
      <w:sz w:val="24"/>
      <w:szCs w:val="24"/>
      <w:lang w:bidi="fa-IR"/>
    </w:rPr>
  </w:style>
  <w:style w:type="paragraph" w:styleId="TOC5">
    <w:name w:val="toc 5"/>
    <w:basedOn w:val="Normal"/>
    <w:next w:val="Normal"/>
    <w:autoRedefine/>
    <w:uiPriority w:val="99"/>
    <w:rsid w:val="00474582"/>
    <w:pPr>
      <w:ind w:left="960"/>
    </w:pPr>
    <w:rPr>
      <w:rFonts w:cs="Times New Roman"/>
      <w:sz w:val="24"/>
      <w:szCs w:val="24"/>
      <w:lang w:bidi="fa-IR"/>
    </w:rPr>
  </w:style>
  <w:style w:type="paragraph" w:styleId="TOC6">
    <w:name w:val="toc 6"/>
    <w:basedOn w:val="Normal"/>
    <w:next w:val="Normal"/>
    <w:autoRedefine/>
    <w:uiPriority w:val="99"/>
    <w:rsid w:val="00474582"/>
    <w:pPr>
      <w:ind w:left="1200"/>
    </w:pPr>
    <w:rPr>
      <w:rFonts w:cs="Times New Roman"/>
      <w:sz w:val="24"/>
      <w:szCs w:val="24"/>
      <w:lang w:bidi="fa-IR"/>
    </w:rPr>
  </w:style>
  <w:style w:type="paragraph" w:styleId="TOC7">
    <w:name w:val="toc 7"/>
    <w:basedOn w:val="Normal"/>
    <w:next w:val="Normal"/>
    <w:autoRedefine/>
    <w:uiPriority w:val="99"/>
    <w:rsid w:val="00474582"/>
    <w:pPr>
      <w:ind w:left="1440"/>
    </w:pPr>
    <w:rPr>
      <w:rFonts w:cs="Times New Roman"/>
      <w:sz w:val="24"/>
      <w:szCs w:val="24"/>
      <w:lang w:bidi="fa-IR"/>
    </w:rPr>
  </w:style>
  <w:style w:type="paragraph" w:styleId="TOC8">
    <w:name w:val="toc 8"/>
    <w:basedOn w:val="Normal"/>
    <w:next w:val="Normal"/>
    <w:autoRedefine/>
    <w:uiPriority w:val="99"/>
    <w:rsid w:val="00474582"/>
    <w:pPr>
      <w:ind w:left="1680"/>
    </w:pPr>
    <w:rPr>
      <w:rFonts w:cs="Times New Roman"/>
      <w:sz w:val="24"/>
      <w:szCs w:val="24"/>
      <w:lang w:bidi="fa-IR"/>
    </w:rPr>
  </w:style>
  <w:style w:type="paragraph" w:styleId="TOC9">
    <w:name w:val="toc 9"/>
    <w:basedOn w:val="Normal"/>
    <w:next w:val="Normal"/>
    <w:autoRedefine/>
    <w:uiPriority w:val="9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337F8A"/>
    <w:pPr>
      <w:spacing w:before="180"/>
      <w:outlineLvl w:val="2"/>
    </w:pPr>
    <w:rPr>
      <w:sz w:val="32"/>
      <w:szCs w:val="32"/>
    </w:rPr>
  </w:style>
  <w:style w:type="character" w:customStyle="1" w:styleId="Char7">
    <w:name w:val="العنوان الثالث Char"/>
    <w:basedOn w:val="Char2"/>
    <w:link w:val="a9"/>
    <w:rsid w:val="00337F8A"/>
    <w:rPr>
      <w:rFonts w:ascii="Times New Roman Bold" w:hAnsi="Times New Roman Bold" w:cs="Traditional Arabic"/>
      <w:b/>
      <w:bCs/>
      <w:color w:val="C00000"/>
      <w:sz w:val="32"/>
      <w:szCs w:val="32"/>
      <w:lang w:eastAsia="ar-SA"/>
    </w:rPr>
  </w:style>
  <w:style w:type="character" w:styleId="FollowedHyperlink">
    <w:name w:val="FollowedHyperlink"/>
    <w:basedOn w:val="DefaultParagraphFont"/>
    <w:rsid w:val="002A686A"/>
    <w:rPr>
      <w:color w:val="800080"/>
      <w:u w:val="single"/>
    </w:rPr>
  </w:style>
  <w:style w:type="character" w:customStyle="1" w:styleId="Heading1Char1">
    <w:name w:val="Heading 1 Char1"/>
    <w:basedOn w:val="DefaultParagraphFont"/>
    <w:uiPriority w:val="99"/>
    <w:locked/>
    <w:rsid w:val="00466507"/>
    <w:rPr>
      <w:rFonts w:cs="Simplified Arabic"/>
      <w:sz w:val="32"/>
      <w:szCs w:val="32"/>
      <w:lang w:eastAsia="ar-SA" w:bidi="ar-SA"/>
    </w:rPr>
  </w:style>
  <w:style w:type="paragraph" w:customStyle="1" w:styleId="ParaChar">
    <w:name w:val="خط الفقرة الافتراضي Para Char"/>
    <w:basedOn w:val="Normal"/>
    <w:uiPriority w:val="99"/>
    <w:rsid w:val="00466507"/>
    <w:rPr>
      <w:rFonts w:cs="Times New Roman"/>
      <w:sz w:val="24"/>
      <w:szCs w:val="24"/>
    </w:rPr>
  </w:style>
  <w:style w:type="character" w:customStyle="1" w:styleId="Heading2Char1">
    <w:name w:val="Heading 2 Char1"/>
    <w:basedOn w:val="DefaultParagraphFont"/>
    <w:uiPriority w:val="99"/>
    <w:semiHidden/>
    <w:locked/>
    <w:rsid w:val="00466507"/>
    <w:rPr>
      <w:rFonts w:ascii="Cambria" w:hAnsi="Cambria" w:cs="Times New Roman"/>
      <w:b/>
      <w:bCs/>
      <w:i/>
      <w:iCs/>
      <w:sz w:val="28"/>
      <w:szCs w:val="28"/>
    </w:rPr>
  </w:style>
  <w:style w:type="paragraph" w:customStyle="1" w:styleId="forumline">
    <w:name w:val="forumline"/>
    <w:basedOn w:val="Normal"/>
    <w:uiPriority w:val="99"/>
    <w:rsid w:val="00466507"/>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cs="Traditional Arabic"/>
      <w:sz w:val="30"/>
      <w:szCs w:val="30"/>
    </w:rPr>
  </w:style>
  <w:style w:type="paragraph" w:customStyle="1" w:styleId="bodyline">
    <w:name w:val="bodyline"/>
    <w:basedOn w:val="Normal"/>
    <w:uiPriority w:val="99"/>
    <w:rsid w:val="00466507"/>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cs="Traditional Arabic"/>
      <w:sz w:val="30"/>
      <w:szCs w:val="30"/>
    </w:rPr>
  </w:style>
  <w:style w:type="character" w:customStyle="1" w:styleId="FootnoteTextChar1">
    <w:name w:val="Footnote Text Char1"/>
    <w:basedOn w:val="DefaultParagraphFont"/>
    <w:uiPriority w:val="99"/>
    <w:locked/>
    <w:rsid w:val="00466507"/>
    <w:rPr>
      <w:rFonts w:cs="Times New Roman"/>
    </w:rPr>
  </w:style>
  <w:style w:type="character" w:customStyle="1" w:styleId="TitleChar1">
    <w:name w:val="Title Char1"/>
    <w:basedOn w:val="DefaultParagraphFont"/>
    <w:uiPriority w:val="99"/>
    <w:locked/>
    <w:rsid w:val="00466507"/>
    <w:rPr>
      <w:rFonts w:ascii="Cambria" w:hAnsi="Cambria" w:cs="Times New Roman"/>
      <w:b/>
      <w:bCs/>
      <w:kern w:val="28"/>
      <w:sz w:val="32"/>
      <w:szCs w:val="32"/>
    </w:rPr>
  </w:style>
  <w:style w:type="paragraph" w:customStyle="1" w:styleId="1">
    <w:name w:val="1"/>
    <w:basedOn w:val="Heading1"/>
    <w:uiPriority w:val="99"/>
    <w:rsid w:val="00466507"/>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
    <w:name w:val="2"/>
    <w:basedOn w:val="Heading2"/>
    <w:uiPriority w:val="99"/>
    <w:rsid w:val="00466507"/>
    <w:pPr>
      <w:widowControl w:val="0"/>
      <w:spacing w:before="0" w:after="120" w:line="192" w:lineRule="auto"/>
      <w:ind w:hanging="10"/>
      <w:jc w:val="center"/>
    </w:pPr>
    <w:rPr>
      <w:rFonts w:ascii="Times New Roman" w:hAnsi="Times New Roman" w:cs="Simplified Arabic"/>
      <w:i w:val="0"/>
      <w:iCs w:val="0"/>
      <w:sz w:val="36"/>
      <w:szCs w:val="36"/>
      <w:lang w:eastAsia="ar-SA"/>
    </w:rPr>
  </w:style>
  <w:style w:type="character" w:customStyle="1" w:styleId="HeaderChar1">
    <w:name w:val="Header Char1"/>
    <w:basedOn w:val="DefaultParagraphFont"/>
    <w:uiPriority w:val="99"/>
    <w:locked/>
    <w:rsid w:val="00466507"/>
    <w:rPr>
      <w:rFonts w:cs="Times New Roman"/>
      <w:sz w:val="24"/>
      <w:szCs w:val="24"/>
    </w:rPr>
  </w:style>
  <w:style w:type="character" w:customStyle="1" w:styleId="FooterChar1">
    <w:name w:val="Footer Char1"/>
    <w:basedOn w:val="DefaultParagraphFont"/>
    <w:uiPriority w:val="99"/>
    <w:locked/>
    <w:rsid w:val="00466507"/>
    <w:rPr>
      <w:rFonts w:cs="Times New Roman"/>
      <w:sz w:val="24"/>
      <w:szCs w:val="24"/>
    </w:rPr>
  </w:style>
  <w:style w:type="paragraph" w:customStyle="1" w:styleId="10">
    <w:name w:val="بلا تباعد1"/>
    <w:link w:val="Char8"/>
    <w:uiPriority w:val="99"/>
    <w:rsid w:val="00466507"/>
    <w:pPr>
      <w:bidi/>
    </w:pPr>
    <w:rPr>
      <w:rFonts w:ascii="Calibri" w:hAnsi="Calibri" w:cs="Arial"/>
      <w:sz w:val="22"/>
      <w:szCs w:val="22"/>
    </w:rPr>
  </w:style>
  <w:style w:type="character" w:customStyle="1" w:styleId="Char8">
    <w:name w:val="بلا تباعد Char"/>
    <w:basedOn w:val="DefaultParagraphFont"/>
    <w:link w:val="10"/>
    <w:uiPriority w:val="99"/>
    <w:locked/>
    <w:rsid w:val="00466507"/>
    <w:rPr>
      <w:rFonts w:ascii="Calibri" w:hAnsi="Calibri" w:cs="Arial"/>
      <w:sz w:val="22"/>
      <w:szCs w:val="22"/>
    </w:rPr>
  </w:style>
  <w:style w:type="character" w:customStyle="1" w:styleId="BalloonTextChar1">
    <w:name w:val="Balloon Text Char1"/>
    <w:basedOn w:val="DefaultParagraphFont"/>
    <w:uiPriority w:val="99"/>
    <w:locked/>
    <w:rsid w:val="00466507"/>
    <w:rPr>
      <w:rFonts w:ascii="Tahoma" w:hAnsi="Tahoma" w:cs="Tahoma"/>
      <w:sz w:val="16"/>
      <w:szCs w:val="16"/>
    </w:rPr>
  </w:style>
  <w:style w:type="character" w:styleId="Strong">
    <w:name w:val="Strong"/>
    <w:basedOn w:val="DefaultParagraphFont"/>
    <w:uiPriority w:val="99"/>
    <w:qFormat/>
    <w:rsid w:val="00466507"/>
    <w:rPr>
      <w:rFonts w:cs="Times New Roman"/>
      <w:b/>
      <w:bCs/>
    </w:rPr>
  </w:style>
  <w:style w:type="character" w:customStyle="1" w:styleId="CharChar22">
    <w:name w:val="Char Char22"/>
    <w:basedOn w:val="DefaultParagraphFont"/>
    <w:locked/>
    <w:rsid w:val="00466507"/>
    <w:rPr>
      <w:rFonts w:cs="Simplified Arabic"/>
      <w:sz w:val="24"/>
      <w:szCs w:val="3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6361">
      <w:bodyDiv w:val="1"/>
      <w:marLeft w:val="0"/>
      <w:marRight w:val="0"/>
      <w:marTop w:val="0"/>
      <w:marBottom w:val="0"/>
      <w:divBdr>
        <w:top w:val="none" w:sz="0" w:space="0" w:color="auto"/>
        <w:left w:val="none" w:sz="0" w:space="0" w:color="auto"/>
        <w:bottom w:val="none" w:sz="0" w:space="0" w:color="auto"/>
        <w:right w:val="none" w:sz="0" w:space="0" w:color="auto"/>
      </w:divBdr>
    </w:div>
    <w:div w:id="115437069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500%20&#1575;&#1604;&#1593;&#1604;&#1575;&#1580;%20&#1576;&#1575;&#1604;&#1585;&#1602;&#1609;%20&#1605;&#1606;%20&#1575;&#1604;&#1603;&#1578;&#1575;&#1576;%20&#1608;&#1575;&#1604;&#1587;&#1606;&#1577;\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02B8-44D6-4EEA-8ECE-7668D57C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154</TotalTime>
  <Pages>1</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45143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14</cp:revision>
  <cp:lastPrinted>2004-01-04T11:12:00Z</cp:lastPrinted>
  <dcterms:created xsi:type="dcterms:W3CDTF">2016-08-17T07:56:00Z</dcterms:created>
  <dcterms:modified xsi:type="dcterms:W3CDTF">2016-08-27T09:39:00Z</dcterms:modified>
</cp:coreProperties>
</file>