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A53921" w:rsidP="00474582">
      <w:pPr>
        <w:rPr>
          <w:rFonts w:cs="B Titr"/>
          <w:b/>
          <w:bCs/>
          <w:sz w:val="70"/>
          <w:szCs w:val="70"/>
          <w:rtl/>
        </w:rPr>
      </w:pPr>
      <w:r>
        <w:rPr>
          <w:rFonts w:cs="B Titr"/>
          <w:b/>
          <w:bCs/>
          <w:noProof/>
          <w:sz w:val="70"/>
          <w:szCs w:val="70"/>
        </w:rPr>
        <w:drawing>
          <wp:anchor distT="0" distB="0" distL="114300" distR="114300" simplePos="0" relativeHeight="251664384" behindDoc="0" locked="0" layoutInCell="1" allowOverlap="1" wp14:anchorId="7BAFA6B6" wp14:editId="1C9B9A8B">
            <wp:simplePos x="0" y="0"/>
            <wp:positionH relativeFrom="column">
              <wp:posOffset>-532765</wp:posOffset>
            </wp:positionH>
            <wp:positionV relativeFrom="paragraph">
              <wp:posOffset>-360045</wp:posOffset>
            </wp:positionV>
            <wp:extent cx="5064760" cy="7593330"/>
            <wp:effectExtent l="0" t="0" r="2540" b="7620"/>
            <wp:wrapSquare wrapText="bothSides"/>
            <wp:docPr id="8" name="Picture 8" descr="2ةةةةةةةةةةةةةةةةةةة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ةةةةةةةةةةةةةةةةةةة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4760" cy="759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EB0368" w:rsidRPr="0000298E" w:rsidRDefault="00EB0368" w:rsidP="00FF4809">
      <w:pPr>
        <w:rPr>
          <w:rFonts w:cs="KFGQPC Uthman Taha Naskh"/>
          <w:sz w:val="24"/>
          <w:szCs w:val="24"/>
          <w:rtl/>
        </w:rPr>
        <w:sectPr w:rsidR="00EB0368" w:rsidRPr="0000298E" w:rsidSect="00A53921">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A53921" w:rsidRDefault="0000298E" w:rsidP="00A53921">
      <w:pPr>
        <w:pStyle w:val="a2"/>
        <w:rPr>
          <w:noProof/>
        </w:rPr>
      </w:pPr>
      <w:bookmarkStart w:id="2" w:name="_Toc458080187"/>
      <w:bookmarkStart w:id="3" w:name="_Toc459604381"/>
      <w:bookmarkEnd w:id="0"/>
      <w:bookmarkEnd w:id="1"/>
      <w:r w:rsidRPr="00616021">
        <w:rPr>
          <w:rFonts w:hint="cs"/>
          <w:szCs w:val="40"/>
          <w:rtl/>
        </w:rPr>
        <w:t>الفهرس</w:t>
      </w:r>
      <w:bookmarkEnd w:id="2"/>
      <w:bookmarkEnd w:id="3"/>
      <w:r w:rsidR="00A53921">
        <w:rPr>
          <w:szCs w:val="40"/>
          <w:rtl/>
        </w:rPr>
        <w:fldChar w:fldCharType="begin"/>
      </w:r>
      <w:r w:rsidR="00A53921">
        <w:rPr>
          <w:szCs w:val="40"/>
          <w:rtl/>
        </w:rPr>
        <w:instrText xml:space="preserve"> </w:instrText>
      </w:r>
      <w:r w:rsidR="00A53921">
        <w:rPr>
          <w:szCs w:val="40"/>
        </w:rPr>
        <w:instrText>TOC</w:instrText>
      </w:r>
      <w:r w:rsidR="00A53921">
        <w:rPr>
          <w:szCs w:val="40"/>
          <w:rtl/>
        </w:rPr>
        <w:instrText xml:space="preserve"> \</w:instrText>
      </w:r>
      <w:r w:rsidR="00A53921">
        <w:rPr>
          <w:szCs w:val="40"/>
        </w:rPr>
        <w:instrText>h \z \t</w:instrText>
      </w:r>
      <w:r w:rsidR="00A53921">
        <w:rPr>
          <w:szCs w:val="40"/>
          <w:rtl/>
        </w:rPr>
        <w:instrText xml:space="preserve"> "عنوان الاول,1" </w:instrText>
      </w:r>
      <w:r w:rsidR="00A53921">
        <w:rPr>
          <w:szCs w:val="40"/>
          <w:rtl/>
        </w:rPr>
        <w:fldChar w:fldCharType="separate"/>
      </w:r>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1" w:history="1">
        <w:r w:rsidR="00A53921" w:rsidRPr="00146DA3">
          <w:rPr>
            <w:rStyle w:val="Hyperlink"/>
            <w:rFonts w:hint="eastAsia"/>
            <w:noProof/>
            <w:rtl/>
          </w:rPr>
          <w:t>الفهرس</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459604381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rFonts w:hint="eastAsia"/>
            <w:noProof/>
            <w:webHidden/>
            <w:rtl/>
          </w:rPr>
          <w:t>أ‌</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2" w:history="1">
        <w:r w:rsidR="00A53921" w:rsidRPr="00146DA3">
          <w:rPr>
            <w:rStyle w:val="Hyperlink"/>
            <w:rFonts w:hint="eastAsia"/>
            <w:noProof/>
            <w:rtl/>
          </w:rPr>
          <w:t>الهدف</w:t>
        </w:r>
        <w:r w:rsidR="00A53921" w:rsidRPr="00146DA3">
          <w:rPr>
            <w:rStyle w:val="Hyperlink"/>
            <w:noProof/>
            <w:rtl/>
          </w:rPr>
          <w:t xml:space="preserve"> </w:t>
        </w:r>
        <w:r w:rsidR="00A53921" w:rsidRPr="00146DA3">
          <w:rPr>
            <w:rStyle w:val="Hyperlink"/>
            <w:rFonts w:hint="eastAsia"/>
            <w:noProof/>
            <w:rtl/>
          </w:rPr>
          <w:t>من</w:t>
        </w:r>
        <w:r w:rsidR="00A53921" w:rsidRPr="00146DA3">
          <w:rPr>
            <w:rStyle w:val="Hyperlink"/>
            <w:noProof/>
            <w:rtl/>
          </w:rPr>
          <w:t xml:space="preserve"> </w:t>
        </w:r>
        <w:r w:rsidR="00A53921" w:rsidRPr="00146DA3">
          <w:rPr>
            <w:rStyle w:val="Hyperlink"/>
            <w:rFonts w:hint="eastAsia"/>
            <w:noProof/>
            <w:rtl/>
          </w:rPr>
          <w:t>خلقنا</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459604382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3" w:history="1">
        <w:r w:rsidR="00A53921" w:rsidRPr="00146DA3">
          <w:rPr>
            <w:rStyle w:val="Hyperlink"/>
            <w:rFonts w:hint="eastAsia"/>
            <w:noProof/>
            <w:rtl/>
          </w:rPr>
          <w:t>أنواع</w:t>
        </w:r>
        <w:r w:rsidR="00A53921" w:rsidRPr="00146DA3">
          <w:rPr>
            <w:rStyle w:val="Hyperlink"/>
            <w:noProof/>
            <w:rtl/>
          </w:rPr>
          <w:t xml:space="preserve"> </w:t>
        </w:r>
        <w:r w:rsidR="00A53921" w:rsidRPr="00146DA3">
          <w:rPr>
            <w:rStyle w:val="Hyperlink"/>
            <w:rFonts w:hint="eastAsia"/>
            <w:noProof/>
            <w:rtl/>
          </w:rPr>
          <w:t>التوحيد</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459604383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2</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4" w:history="1">
        <w:r w:rsidR="00A53921" w:rsidRPr="00146DA3">
          <w:rPr>
            <w:rStyle w:val="Hyperlink"/>
            <w:rFonts w:hint="eastAsia"/>
            <w:noProof/>
            <w:rtl/>
          </w:rPr>
          <w:t>أعظم</w:t>
        </w:r>
        <w:r w:rsidR="00A53921" w:rsidRPr="00146DA3">
          <w:rPr>
            <w:rStyle w:val="Hyperlink"/>
            <w:noProof/>
            <w:rtl/>
          </w:rPr>
          <w:t xml:space="preserve"> </w:t>
        </w:r>
        <w:r w:rsidR="00A53921" w:rsidRPr="00146DA3">
          <w:rPr>
            <w:rStyle w:val="Hyperlink"/>
            <w:rFonts w:hint="eastAsia"/>
            <w:noProof/>
            <w:rtl/>
          </w:rPr>
          <w:t>الذنوب</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459604384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3</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5" w:history="1">
        <w:r w:rsidR="00A53921" w:rsidRPr="00146DA3">
          <w:rPr>
            <w:rStyle w:val="Hyperlink"/>
            <w:rFonts w:hint="eastAsia"/>
            <w:noProof/>
            <w:rtl/>
          </w:rPr>
          <w:t>أنواع</w:t>
        </w:r>
        <w:r w:rsidR="00A53921" w:rsidRPr="00146DA3">
          <w:rPr>
            <w:rStyle w:val="Hyperlink"/>
            <w:noProof/>
            <w:rtl/>
          </w:rPr>
          <w:t xml:space="preserve"> </w:t>
        </w:r>
        <w:r w:rsidR="00A53921" w:rsidRPr="00146DA3">
          <w:rPr>
            <w:rStyle w:val="Hyperlink"/>
            <w:rFonts w:hint="eastAsia"/>
            <w:noProof/>
            <w:rtl/>
          </w:rPr>
          <w:t>من</w:t>
        </w:r>
        <w:r w:rsidR="00A53921" w:rsidRPr="00146DA3">
          <w:rPr>
            <w:rStyle w:val="Hyperlink"/>
            <w:noProof/>
            <w:rtl/>
          </w:rPr>
          <w:t xml:space="preserve"> </w:t>
        </w:r>
        <w:r w:rsidR="00A53921" w:rsidRPr="00146DA3">
          <w:rPr>
            <w:rStyle w:val="Hyperlink"/>
            <w:rFonts w:hint="eastAsia"/>
            <w:noProof/>
            <w:rtl/>
          </w:rPr>
          <w:t>الشرك</w:t>
        </w:r>
        <w:r w:rsidR="00A53921" w:rsidRPr="00146DA3">
          <w:rPr>
            <w:rStyle w:val="Hyperlink"/>
            <w:noProof/>
            <w:rtl/>
          </w:rPr>
          <w:t xml:space="preserve"> </w:t>
        </w:r>
        <w:r w:rsidR="00A53921" w:rsidRPr="00146DA3">
          <w:rPr>
            <w:rStyle w:val="Hyperlink"/>
            <w:rFonts w:hint="eastAsia"/>
            <w:noProof/>
            <w:rtl/>
          </w:rPr>
          <w:t>الأكبر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459604385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5</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6"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السحر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459604386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7</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7" w:history="1">
        <w:r w:rsidR="00A53921" w:rsidRPr="00146DA3">
          <w:rPr>
            <w:rStyle w:val="Hyperlink"/>
            <w:rFonts w:hint="eastAsia"/>
            <w:noProof/>
            <w:rtl/>
          </w:rPr>
          <w:t>دعاء</w:t>
        </w:r>
        <w:r w:rsidR="00A53921" w:rsidRPr="00146DA3">
          <w:rPr>
            <w:rStyle w:val="Hyperlink"/>
            <w:noProof/>
            <w:rtl/>
          </w:rPr>
          <w:t xml:space="preserve"> </w:t>
        </w:r>
        <w:r w:rsidR="00A53921" w:rsidRPr="00146DA3">
          <w:rPr>
            <w:rStyle w:val="Hyperlink"/>
            <w:rFonts w:hint="eastAsia"/>
            <w:noProof/>
            <w:rtl/>
          </w:rPr>
          <w:t>النبي</w:t>
        </w:r>
        <w:r w:rsidR="00A53921" w:rsidRPr="00146DA3">
          <w:rPr>
            <w:rStyle w:val="Hyperlink"/>
            <w:noProof/>
            <w:rtl/>
          </w:rPr>
          <w:t xml:space="preserve"> </w:t>
        </w:r>
        <w:r w:rsidR="00A53921" w:rsidRPr="004A4172">
          <w:rPr>
            <w:rStyle w:val="Hyperlink"/>
            <w:rFonts w:cs="CTraditional Arabic" w:hint="eastAsia"/>
            <w:b w:val="0"/>
            <w:bCs w:val="0"/>
            <w:noProof/>
            <w:rtl/>
          </w:rPr>
          <w:t>ج</w:t>
        </w:r>
        <w:r w:rsidR="00A53921" w:rsidRPr="00146DA3">
          <w:rPr>
            <w:rStyle w:val="Hyperlink"/>
            <w:noProof/>
            <w:rtl/>
          </w:rPr>
          <w:t xml:space="preserve"> </w:t>
        </w:r>
        <w:r w:rsidR="00A53921" w:rsidRPr="00146DA3">
          <w:rPr>
            <w:rStyle w:val="Hyperlink"/>
            <w:rFonts w:hint="eastAsia"/>
            <w:noProof/>
            <w:rtl/>
          </w:rPr>
          <w:t>ونداؤه</w:t>
        </w:r>
        <w:r w:rsidR="00A53921" w:rsidRPr="00146DA3">
          <w:rPr>
            <w:rStyle w:val="Hyperlink"/>
            <w:noProof/>
            <w:rtl/>
          </w:rPr>
          <w:t xml:space="preserve"> </w:t>
        </w:r>
        <w:r w:rsidR="00A53921" w:rsidRPr="00146DA3">
          <w:rPr>
            <w:rStyle w:val="Hyperlink"/>
            <w:rFonts w:hint="eastAsia"/>
            <w:noProof/>
            <w:rtl/>
          </w:rPr>
          <w:t>والاستعانة</w:t>
        </w:r>
        <w:r w:rsidR="00A53921" w:rsidRPr="00146DA3">
          <w:rPr>
            <w:rStyle w:val="Hyperlink"/>
            <w:noProof/>
            <w:rtl/>
          </w:rPr>
          <w:t xml:space="preserve"> </w:t>
        </w:r>
        <w:r w:rsidR="00A53921" w:rsidRPr="00146DA3">
          <w:rPr>
            <w:rStyle w:val="Hyperlink"/>
            <w:rFonts w:hint="eastAsia"/>
            <w:noProof/>
            <w:rtl/>
          </w:rPr>
          <w:t>به</w:t>
        </w:r>
        <w:r w:rsidR="00A53921" w:rsidRPr="00146DA3">
          <w:rPr>
            <w:rStyle w:val="Hyperlink"/>
            <w:noProof/>
            <w:rtl/>
          </w:rPr>
          <w:t xml:space="preserve"> </w:t>
        </w:r>
        <w:r w:rsidR="00A53921" w:rsidRPr="00146DA3">
          <w:rPr>
            <w:rStyle w:val="Hyperlink"/>
            <w:rFonts w:hint="eastAsia"/>
            <w:noProof/>
            <w:rtl/>
          </w:rPr>
          <w:t>بعد</w:t>
        </w:r>
        <w:r w:rsidR="00A53921" w:rsidRPr="00146DA3">
          <w:rPr>
            <w:rStyle w:val="Hyperlink"/>
            <w:noProof/>
            <w:rtl/>
          </w:rPr>
          <w:t xml:space="preserve"> </w:t>
        </w:r>
        <w:r w:rsidR="00A53921" w:rsidRPr="00146DA3">
          <w:rPr>
            <w:rStyle w:val="Hyperlink"/>
            <w:rFonts w:hint="eastAsia"/>
            <w:noProof/>
            <w:rtl/>
          </w:rPr>
          <w:t>موته</w:t>
        </w:r>
        <w:r w:rsidR="00A53921" w:rsidRPr="00146DA3">
          <w:rPr>
            <w:rStyle w:val="Hyperlink"/>
            <w:noProof/>
            <w:rtl/>
          </w:rPr>
          <w:t xml:space="preserve"> </w:t>
        </w:r>
        <w:r w:rsidR="00A53921" w:rsidRPr="00146DA3">
          <w:rPr>
            <w:rStyle w:val="Hyperlink"/>
            <w:rFonts w:hint="eastAsia"/>
            <w:noProof/>
            <w:rtl/>
          </w:rPr>
          <w:t>شرك</w:t>
        </w:r>
        <w:r w:rsidR="00A53921" w:rsidRPr="00146DA3">
          <w:rPr>
            <w:rStyle w:val="Hyperlink"/>
            <w:noProof/>
            <w:rtl/>
          </w:rPr>
          <w:t xml:space="preserve"> </w:t>
        </w:r>
        <w:r w:rsidR="00A53921" w:rsidRPr="00146DA3">
          <w:rPr>
            <w:rStyle w:val="Hyperlink"/>
            <w:rFonts w:hint="eastAsia"/>
            <w:noProof/>
            <w:rtl/>
          </w:rPr>
          <w:t>أكبر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459604387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8</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8"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السجود</w:t>
        </w:r>
        <w:r w:rsidR="00A53921" w:rsidRPr="00146DA3">
          <w:rPr>
            <w:rStyle w:val="Hyperlink"/>
            <w:noProof/>
            <w:rtl/>
          </w:rPr>
          <w:t xml:space="preserve"> </w:t>
        </w:r>
        <w:r w:rsidR="00A53921" w:rsidRPr="00146DA3">
          <w:rPr>
            <w:rStyle w:val="Hyperlink"/>
            <w:rFonts w:hint="eastAsia"/>
            <w:noProof/>
            <w:rtl/>
          </w:rPr>
          <w:t>على</w:t>
        </w:r>
        <w:r w:rsidR="00A53921" w:rsidRPr="00146DA3">
          <w:rPr>
            <w:rStyle w:val="Hyperlink"/>
            <w:noProof/>
            <w:rtl/>
          </w:rPr>
          <w:t xml:space="preserve"> </w:t>
        </w:r>
        <w:r w:rsidR="00A53921" w:rsidRPr="00146DA3">
          <w:rPr>
            <w:rStyle w:val="Hyperlink"/>
            <w:rFonts w:hint="eastAsia"/>
            <w:noProof/>
            <w:rtl/>
          </w:rPr>
          <w:t>المقابر</w:t>
        </w:r>
        <w:r w:rsidR="00A53921" w:rsidRPr="00146DA3">
          <w:rPr>
            <w:rStyle w:val="Hyperlink"/>
            <w:noProof/>
            <w:rtl/>
          </w:rPr>
          <w:t xml:space="preserve"> </w:t>
        </w:r>
        <w:r w:rsidR="00A53921" w:rsidRPr="00146DA3">
          <w:rPr>
            <w:rStyle w:val="Hyperlink"/>
            <w:rFonts w:hint="eastAsia"/>
            <w:noProof/>
            <w:rtl/>
          </w:rPr>
          <w:t>والذبح</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459604388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8</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89" w:history="1">
        <w:r w:rsidR="00A53921" w:rsidRPr="00146DA3">
          <w:rPr>
            <w:rStyle w:val="Hyperlink"/>
            <w:rFonts w:hint="eastAsia"/>
            <w:noProof/>
            <w:rtl/>
          </w:rPr>
          <w:t>الذبح</w:t>
        </w:r>
        <w:r w:rsidR="00A53921" w:rsidRPr="00146DA3">
          <w:rPr>
            <w:rStyle w:val="Hyperlink"/>
            <w:noProof/>
            <w:rtl/>
          </w:rPr>
          <w:t xml:space="preserve"> </w:t>
        </w:r>
        <w:r w:rsidR="00A53921" w:rsidRPr="00146DA3">
          <w:rPr>
            <w:rStyle w:val="Hyperlink"/>
            <w:rFonts w:hint="eastAsia"/>
            <w:noProof/>
            <w:rtl/>
          </w:rPr>
          <w:t>لغير</w:t>
        </w:r>
        <w:r w:rsidR="00A53921" w:rsidRPr="00146DA3">
          <w:rPr>
            <w:rStyle w:val="Hyperlink"/>
            <w:noProof/>
            <w:rtl/>
          </w:rPr>
          <w:t xml:space="preserve"> </w:t>
        </w:r>
        <w:r w:rsidR="00A53921" w:rsidRPr="00146DA3">
          <w:rPr>
            <w:rStyle w:val="Hyperlink"/>
            <w:rFonts w:hint="eastAsia"/>
            <w:noProof/>
            <w:rtl/>
          </w:rPr>
          <w:t>الله</w:t>
        </w:r>
        <w:r w:rsidR="00A53921" w:rsidRPr="00146DA3">
          <w:rPr>
            <w:rStyle w:val="Hyperlink"/>
            <w:noProof/>
            <w:rtl/>
          </w:rPr>
          <w:t xml:space="preserve"> </w:t>
        </w:r>
        <w:r w:rsidR="00A53921" w:rsidRPr="00146DA3">
          <w:rPr>
            <w:rStyle w:val="Hyperlink"/>
            <w:rFonts w:hint="eastAsia"/>
            <w:noProof/>
            <w:rtl/>
          </w:rPr>
          <w:t>شرك</w:t>
        </w:r>
        <w:r w:rsidR="00A53921" w:rsidRPr="00146DA3">
          <w:rPr>
            <w:rStyle w:val="Hyperlink"/>
            <w:noProof/>
            <w:rtl/>
          </w:rPr>
          <w:t xml:space="preserve"> </w:t>
        </w:r>
        <w:r w:rsidR="00A53921" w:rsidRPr="00146DA3">
          <w:rPr>
            <w:rStyle w:val="Hyperlink"/>
            <w:rFonts w:hint="eastAsia"/>
            <w:noProof/>
            <w:rtl/>
          </w:rPr>
          <w:t>أكبر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459604389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9</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0"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العلاج</w:t>
        </w:r>
        <w:r w:rsidR="00A53921" w:rsidRPr="00146DA3">
          <w:rPr>
            <w:rStyle w:val="Hyperlink"/>
            <w:noProof/>
            <w:rtl/>
          </w:rPr>
          <w:t xml:space="preserve"> </w:t>
        </w:r>
        <w:r w:rsidR="00A53921" w:rsidRPr="00146DA3">
          <w:rPr>
            <w:rStyle w:val="Hyperlink"/>
            <w:rFonts w:hint="eastAsia"/>
            <w:noProof/>
            <w:rtl/>
          </w:rPr>
          <w:t>عند</w:t>
        </w:r>
        <w:r w:rsidR="00A53921" w:rsidRPr="00146DA3">
          <w:rPr>
            <w:rStyle w:val="Hyperlink"/>
            <w:noProof/>
            <w:rtl/>
          </w:rPr>
          <w:t xml:space="preserve"> </w:t>
        </w:r>
        <w:r w:rsidR="00A53921" w:rsidRPr="00146DA3">
          <w:rPr>
            <w:rStyle w:val="Hyperlink"/>
            <w:rFonts w:hint="eastAsia"/>
            <w:noProof/>
            <w:rtl/>
          </w:rPr>
          <w:t>المشعوذين</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459604390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11</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1"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قراءة</w:t>
        </w:r>
        <w:r w:rsidR="00A53921" w:rsidRPr="00146DA3">
          <w:rPr>
            <w:rStyle w:val="Hyperlink"/>
            <w:noProof/>
            <w:rtl/>
          </w:rPr>
          <w:t xml:space="preserve"> </w:t>
        </w:r>
        <w:r w:rsidR="00A53921" w:rsidRPr="00146DA3">
          <w:rPr>
            <w:rStyle w:val="Hyperlink"/>
            <w:rFonts w:hint="eastAsia"/>
            <w:noProof/>
            <w:rtl/>
          </w:rPr>
          <w:t>الفاتحة</w:t>
        </w:r>
        <w:r w:rsidR="00A53921" w:rsidRPr="00146DA3">
          <w:rPr>
            <w:rStyle w:val="Hyperlink"/>
            <w:noProof/>
            <w:rtl/>
          </w:rPr>
          <w:t xml:space="preserve"> </w:t>
        </w:r>
        <w:r w:rsidR="00A53921" w:rsidRPr="00146DA3">
          <w:rPr>
            <w:rStyle w:val="Hyperlink"/>
            <w:rFonts w:hint="eastAsia"/>
            <w:noProof/>
            <w:rtl/>
          </w:rPr>
          <w:t>على</w:t>
        </w:r>
        <w:r w:rsidR="00A53921" w:rsidRPr="00146DA3">
          <w:rPr>
            <w:rStyle w:val="Hyperlink"/>
            <w:noProof/>
            <w:rtl/>
          </w:rPr>
          <w:t xml:space="preserve"> </w:t>
        </w:r>
        <w:r w:rsidR="00A53921" w:rsidRPr="00146DA3">
          <w:rPr>
            <w:rStyle w:val="Hyperlink"/>
            <w:rFonts w:hint="eastAsia"/>
            <w:noProof/>
            <w:rtl/>
          </w:rPr>
          <w:t>القبر</w:t>
        </w:r>
        <w:r w:rsidR="00A53921" w:rsidRPr="00146DA3">
          <w:rPr>
            <w:rStyle w:val="Hyperlink"/>
            <w:noProof/>
            <w:rtl/>
          </w:rPr>
          <w:t xml:space="preserve"> </w:t>
        </w:r>
        <w:r w:rsidR="00A53921" w:rsidRPr="00146DA3">
          <w:rPr>
            <w:rStyle w:val="Hyperlink"/>
            <w:rFonts w:hint="eastAsia"/>
            <w:noProof/>
            <w:rtl/>
          </w:rPr>
          <w:t>للميت</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459604391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12</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2"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الحلف</w:t>
        </w:r>
        <w:r w:rsidR="00A53921" w:rsidRPr="00146DA3">
          <w:rPr>
            <w:rStyle w:val="Hyperlink"/>
            <w:noProof/>
            <w:rtl/>
          </w:rPr>
          <w:t xml:space="preserve"> </w:t>
        </w:r>
        <w:r w:rsidR="00A53921" w:rsidRPr="00146DA3">
          <w:rPr>
            <w:rStyle w:val="Hyperlink"/>
            <w:rFonts w:hint="eastAsia"/>
            <w:noProof/>
            <w:rtl/>
          </w:rPr>
          <w:t>بالنبي</w:t>
        </w:r>
        <w:r w:rsidR="00A53921" w:rsidRPr="00146DA3">
          <w:rPr>
            <w:rStyle w:val="Hyperlink"/>
            <w:noProof/>
            <w:rtl/>
          </w:rPr>
          <w:t xml:space="preserve"> </w:t>
        </w:r>
        <w:r w:rsidR="00A53921" w:rsidRPr="004A4172">
          <w:rPr>
            <w:rStyle w:val="Hyperlink"/>
            <w:rFonts w:cs="CTraditional Arabic" w:hint="eastAsia"/>
            <w:b w:val="0"/>
            <w:bCs w:val="0"/>
            <w:noProof/>
            <w:rtl/>
          </w:rPr>
          <w:t>ج</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459604392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13</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3"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الصلاة</w:t>
        </w:r>
        <w:r w:rsidR="00A53921" w:rsidRPr="00146DA3">
          <w:rPr>
            <w:rStyle w:val="Hyperlink"/>
            <w:noProof/>
            <w:rtl/>
          </w:rPr>
          <w:t xml:space="preserve"> </w:t>
        </w:r>
        <w:r w:rsidR="00A53921" w:rsidRPr="00146DA3">
          <w:rPr>
            <w:rStyle w:val="Hyperlink"/>
            <w:rFonts w:hint="eastAsia"/>
            <w:noProof/>
            <w:rtl/>
          </w:rPr>
          <w:t>خلف</w:t>
        </w:r>
        <w:r w:rsidR="00A53921" w:rsidRPr="00146DA3">
          <w:rPr>
            <w:rStyle w:val="Hyperlink"/>
            <w:noProof/>
            <w:rtl/>
          </w:rPr>
          <w:t xml:space="preserve"> </w:t>
        </w:r>
        <w:r w:rsidR="00A53921" w:rsidRPr="00146DA3">
          <w:rPr>
            <w:rStyle w:val="Hyperlink"/>
            <w:rFonts w:hint="eastAsia"/>
            <w:noProof/>
            <w:rtl/>
          </w:rPr>
          <w:t>من</w:t>
        </w:r>
        <w:r w:rsidR="00A53921" w:rsidRPr="00146DA3">
          <w:rPr>
            <w:rStyle w:val="Hyperlink"/>
            <w:noProof/>
            <w:rtl/>
          </w:rPr>
          <w:t xml:space="preserve"> </w:t>
        </w:r>
        <w:r w:rsidR="00A53921" w:rsidRPr="00146DA3">
          <w:rPr>
            <w:rStyle w:val="Hyperlink"/>
            <w:rFonts w:hint="eastAsia"/>
            <w:noProof/>
            <w:rtl/>
          </w:rPr>
          <w:t>يستغيث</w:t>
        </w:r>
        <w:r w:rsidR="00A53921" w:rsidRPr="00146DA3">
          <w:rPr>
            <w:rStyle w:val="Hyperlink"/>
            <w:noProof/>
            <w:rtl/>
          </w:rPr>
          <w:t xml:space="preserve"> </w:t>
        </w:r>
        <w:r w:rsidR="00A53921" w:rsidRPr="00146DA3">
          <w:rPr>
            <w:rStyle w:val="Hyperlink"/>
            <w:rFonts w:hint="eastAsia"/>
            <w:noProof/>
            <w:rtl/>
          </w:rPr>
          <w:t>بغير</w:t>
        </w:r>
        <w:r w:rsidR="00A53921" w:rsidRPr="00146DA3">
          <w:rPr>
            <w:rStyle w:val="Hyperlink"/>
            <w:noProof/>
            <w:rtl/>
          </w:rPr>
          <w:t xml:space="preserve"> </w:t>
        </w:r>
        <w:r w:rsidR="00A53921" w:rsidRPr="00146DA3">
          <w:rPr>
            <w:rStyle w:val="Hyperlink"/>
            <w:rFonts w:hint="eastAsia"/>
            <w:noProof/>
            <w:rtl/>
          </w:rPr>
          <w:t>الله</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459604393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14</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4" w:history="1">
        <w:r w:rsidR="00A53921" w:rsidRPr="00146DA3">
          <w:rPr>
            <w:rStyle w:val="Hyperlink"/>
            <w:rFonts w:hint="eastAsia"/>
            <w:noProof/>
            <w:rtl/>
          </w:rPr>
          <w:t>من</w:t>
        </w:r>
        <w:r w:rsidR="00A53921" w:rsidRPr="00146DA3">
          <w:rPr>
            <w:rStyle w:val="Hyperlink"/>
            <w:noProof/>
            <w:rtl/>
          </w:rPr>
          <w:t xml:space="preserve"> </w:t>
        </w:r>
        <w:r w:rsidR="00A53921" w:rsidRPr="00146DA3">
          <w:rPr>
            <w:rStyle w:val="Hyperlink"/>
            <w:rFonts w:hint="eastAsia"/>
            <w:noProof/>
            <w:rtl/>
          </w:rPr>
          <w:t>يذبح</w:t>
        </w:r>
        <w:r w:rsidR="00A53921" w:rsidRPr="00146DA3">
          <w:rPr>
            <w:rStyle w:val="Hyperlink"/>
            <w:noProof/>
            <w:rtl/>
          </w:rPr>
          <w:t xml:space="preserve"> </w:t>
        </w:r>
        <w:r w:rsidR="00A53921" w:rsidRPr="00146DA3">
          <w:rPr>
            <w:rStyle w:val="Hyperlink"/>
            <w:rFonts w:hint="eastAsia"/>
            <w:noProof/>
            <w:rtl/>
          </w:rPr>
          <w:t>للجن</w:t>
        </w:r>
        <w:r w:rsidR="00A53921" w:rsidRPr="00146DA3">
          <w:rPr>
            <w:rStyle w:val="Hyperlink"/>
            <w:noProof/>
            <w:rtl/>
          </w:rPr>
          <w:t xml:space="preserve"> </w:t>
        </w:r>
        <w:r w:rsidR="00A53921" w:rsidRPr="00146DA3">
          <w:rPr>
            <w:rStyle w:val="Hyperlink"/>
            <w:rFonts w:hint="eastAsia"/>
            <w:noProof/>
            <w:rtl/>
          </w:rPr>
          <w:t>لا</w:t>
        </w:r>
        <w:r w:rsidR="00A53921" w:rsidRPr="00146DA3">
          <w:rPr>
            <w:rStyle w:val="Hyperlink"/>
            <w:noProof/>
            <w:rtl/>
          </w:rPr>
          <w:t xml:space="preserve"> </w:t>
        </w:r>
        <w:r w:rsidR="00A53921" w:rsidRPr="00146DA3">
          <w:rPr>
            <w:rStyle w:val="Hyperlink"/>
            <w:rFonts w:hint="eastAsia"/>
            <w:noProof/>
            <w:rtl/>
          </w:rPr>
          <w:t>يقبل</w:t>
        </w:r>
        <w:r w:rsidR="00A53921" w:rsidRPr="00146DA3">
          <w:rPr>
            <w:rStyle w:val="Hyperlink"/>
            <w:noProof/>
            <w:rtl/>
          </w:rPr>
          <w:t xml:space="preserve"> </w:t>
        </w:r>
        <w:r w:rsidR="00A53921" w:rsidRPr="00146DA3">
          <w:rPr>
            <w:rStyle w:val="Hyperlink"/>
            <w:rFonts w:hint="eastAsia"/>
            <w:noProof/>
            <w:rtl/>
          </w:rPr>
          <w:t>منه</w:t>
        </w:r>
        <w:r w:rsidR="00A53921" w:rsidRPr="00146DA3">
          <w:rPr>
            <w:rStyle w:val="Hyperlink"/>
            <w:noProof/>
            <w:rtl/>
          </w:rPr>
          <w:t xml:space="preserve"> </w:t>
        </w:r>
        <w:r w:rsidR="00A53921" w:rsidRPr="00146DA3">
          <w:rPr>
            <w:rStyle w:val="Hyperlink"/>
            <w:rFonts w:hint="eastAsia"/>
            <w:noProof/>
            <w:rtl/>
          </w:rPr>
          <w:t>عمل</w:t>
        </w:r>
        <w:r w:rsidR="00A53921" w:rsidRPr="00146DA3">
          <w:rPr>
            <w:rStyle w:val="Hyperlink"/>
            <w:noProof/>
            <w:rtl/>
          </w:rPr>
          <w:t xml:space="preserve"> </w:t>
        </w:r>
        <w:r w:rsidR="00A53921" w:rsidRPr="00146DA3">
          <w:rPr>
            <w:rStyle w:val="Hyperlink"/>
            <w:rFonts w:hint="eastAsia"/>
            <w:noProof/>
            <w:rtl/>
          </w:rPr>
          <w:t>حتى</w:t>
        </w:r>
        <w:r w:rsidR="00A53921" w:rsidRPr="00146DA3">
          <w:rPr>
            <w:rStyle w:val="Hyperlink"/>
            <w:noProof/>
            <w:rtl/>
          </w:rPr>
          <w:t xml:space="preserve"> </w:t>
        </w:r>
        <w:r w:rsidR="00A53921" w:rsidRPr="00146DA3">
          <w:rPr>
            <w:rStyle w:val="Hyperlink"/>
            <w:rFonts w:hint="eastAsia"/>
            <w:noProof/>
            <w:rtl/>
          </w:rPr>
          <w:t>يتوب</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459604394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16</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5" w:history="1">
        <w:r w:rsidR="00A53921" w:rsidRPr="00146DA3">
          <w:rPr>
            <w:rStyle w:val="Hyperlink"/>
            <w:rFonts w:hint="eastAsia"/>
            <w:noProof/>
            <w:rtl/>
          </w:rPr>
          <w:t>العلة</w:t>
        </w:r>
        <w:r w:rsidR="00A53921" w:rsidRPr="00146DA3">
          <w:rPr>
            <w:rStyle w:val="Hyperlink"/>
            <w:noProof/>
            <w:rtl/>
          </w:rPr>
          <w:t xml:space="preserve"> </w:t>
        </w:r>
        <w:r w:rsidR="00A53921" w:rsidRPr="00146DA3">
          <w:rPr>
            <w:rStyle w:val="Hyperlink"/>
            <w:rFonts w:hint="eastAsia"/>
            <w:noProof/>
            <w:rtl/>
          </w:rPr>
          <w:t>في</w:t>
        </w:r>
        <w:r w:rsidR="00A53921" w:rsidRPr="00146DA3">
          <w:rPr>
            <w:rStyle w:val="Hyperlink"/>
            <w:noProof/>
            <w:rtl/>
          </w:rPr>
          <w:t xml:space="preserve"> </w:t>
        </w:r>
        <w:r w:rsidR="00A53921" w:rsidRPr="00146DA3">
          <w:rPr>
            <w:rStyle w:val="Hyperlink"/>
            <w:rFonts w:hint="eastAsia"/>
            <w:noProof/>
            <w:rtl/>
          </w:rPr>
          <w:t>تحريم</w:t>
        </w:r>
        <w:r w:rsidR="00A53921" w:rsidRPr="00146DA3">
          <w:rPr>
            <w:rStyle w:val="Hyperlink"/>
            <w:noProof/>
            <w:rtl/>
          </w:rPr>
          <w:t xml:space="preserve"> </w:t>
        </w:r>
        <w:r w:rsidR="00A53921" w:rsidRPr="00146DA3">
          <w:rPr>
            <w:rStyle w:val="Hyperlink"/>
            <w:rFonts w:hint="eastAsia"/>
            <w:noProof/>
            <w:rtl/>
          </w:rPr>
          <w:t>زيارة</w:t>
        </w:r>
        <w:r w:rsidR="00A53921" w:rsidRPr="00146DA3">
          <w:rPr>
            <w:rStyle w:val="Hyperlink"/>
            <w:noProof/>
            <w:rtl/>
          </w:rPr>
          <w:t xml:space="preserve"> </w:t>
        </w:r>
        <w:r w:rsidR="00A53921" w:rsidRPr="00146DA3">
          <w:rPr>
            <w:rStyle w:val="Hyperlink"/>
            <w:rFonts w:hint="eastAsia"/>
            <w:noProof/>
            <w:rtl/>
          </w:rPr>
          <w:t>النساء</w:t>
        </w:r>
        <w:r w:rsidR="00A53921" w:rsidRPr="00146DA3">
          <w:rPr>
            <w:rStyle w:val="Hyperlink"/>
            <w:noProof/>
            <w:rtl/>
          </w:rPr>
          <w:t xml:space="preserve"> </w:t>
        </w:r>
        <w:r w:rsidR="00A53921" w:rsidRPr="00146DA3">
          <w:rPr>
            <w:rStyle w:val="Hyperlink"/>
            <w:rFonts w:hint="eastAsia"/>
            <w:noProof/>
            <w:rtl/>
          </w:rPr>
          <w:t>للقبور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459604395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17</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6"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الصلاة</w:t>
        </w:r>
        <w:r w:rsidR="00A53921" w:rsidRPr="00146DA3">
          <w:rPr>
            <w:rStyle w:val="Hyperlink"/>
            <w:noProof/>
            <w:rtl/>
          </w:rPr>
          <w:t xml:space="preserve"> </w:t>
        </w:r>
        <w:r w:rsidR="00A53921" w:rsidRPr="00146DA3">
          <w:rPr>
            <w:rStyle w:val="Hyperlink"/>
            <w:rFonts w:hint="eastAsia"/>
            <w:noProof/>
            <w:rtl/>
          </w:rPr>
          <w:t>في</w:t>
        </w:r>
        <w:r w:rsidR="00A53921" w:rsidRPr="00146DA3">
          <w:rPr>
            <w:rStyle w:val="Hyperlink"/>
            <w:noProof/>
            <w:rtl/>
          </w:rPr>
          <w:t xml:space="preserve"> </w:t>
        </w:r>
        <w:r w:rsidR="00A53921" w:rsidRPr="00146DA3">
          <w:rPr>
            <w:rStyle w:val="Hyperlink"/>
            <w:rFonts w:hint="eastAsia"/>
            <w:noProof/>
            <w:rtl/>
          </w:rPr>
          <w:t>المساجد</w:t>
        </w:r>
        <w:r w:rsidR="00A53921" w:rsidRPr="00146DA3">
          <w:rPr>
            <w:rStyle w:val="Hyperlink"/>
            <w:noProof/>
            <w:rtl/>
          </w:rPr>
          <w:t xml:space="preserve"> </w:t>
        </w:r>
        <w:r w:rsidR="00A53921" w:rsidRPr="00146DA3">
          <w:rPr>
            <w:rStyle w:val="Hyperlink"/>
            <w:rFonts w:hint="eastAsia"/>
            <w:noProof/>
            <w:rtl/>
          </w:rPr>
          <w:t>التي</w:t>
        </w:r>
        <w:r w:rsidR="00A53921" w:rsidRPr="00146DA3">
          <w:rPr>
            <w:rStyle w:val="Hyperlink"/>
            <w:noProof/>
            <w:rtl/>
          </w:rPr>
          <w:t xml:space="preserve"> </w:t>
        </w:r>
        <w:r w:rsidR="00A53921" w:rsidRPr="00146DA3">
          <w:rPr>
            <w:rStyle w:val="Hyperlink"/>
            <w:rFonts w:hint="eastAsia"/>
            <w:noProof/>
            <w:rtl/>
          </w:rPr>
          <w:t>تتوسطها</w:t>
        </w:r>
        <w:r w:rsidR="00A53921" w:rsidRPr="00146DA3">
          <w:rPr>
            <w:rStyle w:val="Hyperlink"/>
            <w:noProof/>
            <w:rtl/>
          </w:rPr>
          <w:t xml:space="preserve"> </w:t>
        </w:r>
        <w:r w:rsidR="00A53921" w:rsidRPr="00146DA3">
          <w:rPr>
            <w:rStyle w:val="Hyperlink"/>
            <w:rFonts w:hint="eastAsia"/>
            <w:noProof/>
            <w:rtl/>
          </w:rPr>
          <w:t>الأضرحة</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459604396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17</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7" w:history="1">
        <w:r w:rsidR="00A53921" w:rsidRPr="00146DA3">
          <w:rPr>
            <w:rStyle w:val="Hyperlink"/>
            <w:rFonts w:hint="eastAsia"/>
            <w:noProof/>
            <w:rtl/>
          </w:rPr>
          <w:t>أبعدوا</w:t>
        </w:r>
        <w:r w:rsidR="00A53921" w:rsidRPr="00146DA3">
          <w:rPr>
            <w:rStyle w:val="Hyperlink"/>
            <w:noProof/>
            <w:rtl/>
          </w:rPr>
          <w:t xml:space="preserve"> </w:t>
        </w:r>
        <w:r w:rsidR="00A53921" w:rsidRPr="00146DA3">
          <w:rPr>
            <w:rStyle w:val="Hyperlink"/>
            <w:rFonts w:hint="eastAsia"/>
            <w:noProof/>
            <w:rtl/>
          </w:rPr>
          <w:t>القبر</w:t>
        </w:r>
        <w:r w:rsidR="00A53921" w:rsidRPr="00146DA3">
          <w:rPr>
            <w:rStyle w:val="Hyperlink"/>
            <w:noProof/>
            <w:rtl/>
          </w:rPr>
          <w:t xml:space="preserve"> </w:t>
        </w:r>
        <w:r w:rsidR="00A53921" w:rsidRPr="00146DA3">
          <w:rPr>
            <w:rStyle w:val="Hyperlink"/>
            <w:rFonts w:hint="eastAsia"/>
            <w:noProof/>
            <w:rtl/>
          </w:rPr>
          <w:t>عن</w:t>
        </w:r>
        <w:r w:rsidR="00A53921" w:rsidRPr="00146DA3">
          <w:rPr>
            <w:rStyle w:val="Hyperlink"/>
            <w:noProof/>
            <w:rtl/>
          </w:rPr>
          <w:t xml:space="preserve"> </w:t>
        </w:r>
        <w:r w:rsidR="00A53921" w:rsidRPr="00146DA3">
          <w:rPr>
            <w:rStyle w:val="Hyperlink"/>
            <w:rFonts w:hint="eastAsia"/>
            <w:noProof/>
            <w:rtl/>
          </w:rPr>
          <w:t>المسجد</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459604397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19</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8"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الكتابة</w:t>
        </w:r>
        <w:r w:rsidR="00A53921" w:rsidRPr="00146DA3">
          <w:rPr>
            <w:rStyle w:val="Hyperlink"/>
            <w:noProof/>
            <w:rtl/>
          </w:rPr>
          <w:t xml:space="preserve"> </w:t>
        </w:r>
        <w:r w:rsidR="00A53921" w:rsidRPr="00146DA3">
          <w:rPr>
            <w:rStyle w:val="Hyperlink"/>
            <w:rFonts w:hint="eastAsia"/>
            <w:noProof/>
            <w:rtl/>
          </w:rPr>
          <w:t>على</w:t>
        </w:r>
        <w:r w:rsidR="00A53921" w:rsidRPr="00146DA3">
          <w:rPr>
            <w:rStyle w:val="Hyperlink"/>
            <w:noProof/>
            <w:rtl/>
          </w:rPr>
          <w:t xml:space="preserve"> </w:t>
        </w:r>
        <w:r w:rsidR="00A53921" w:rsidRPr="00146DA3">
          <w:rPr>
            <w:rStyle w:val="Hyperlink"/>
            <w:rFonts w:hint="eastAsia"/>
            <w:noProof/>
            <w:rtl/>
          </w:rPr>
          <w:t>القبر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459604398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19</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399" w:history="1">
        <w:r w:rsidR="00A53921" w:rsidRPr="00146DA3">
          <w:rPr>
            <w:rStyle w:val="Hyperlink"/>
            <w:rFonts w:hint="eastAsia"/>
            <w:noProof/>
            <w:rtl/>
          </w:rPr>
          <w:t>ليس</w:t>
        </w:r>
        <w:r w:rsidR="00A53921" w:rsidRPr="00146DA3">
          <w:rPr>
            <w:rStyle w:val="Hyperlink"/>
            <w:noProof/>
            <w:rtl/>
          </w:rPr>
          <w:t xml:space="preserve"> </w:t>
        </w:r>
        <w:r w:rsidR="00A53921" w:rsidRPr="00146DA3">
          <w:rPr>
            <w:rStyle w:val="Hyperlink"/>
            <w:rFonts w:hint="eastAsia"/>
            <w:noProof/>
            <w:rtl/>
          </w:rPr>
          <w:t>في</w:t>
        </w:r>
        <w:r w:rsidR="00A53921" w:rsidRPr="00146DA3">
          <w:rPr>
            <w:rStyle w:val="Hyperlink"/>
            <w:noProof/>
            <w:rtl/>
          </w:rPr>
          <w:t xml:space="preserve"> </w:t>
        </w:r>
        <w:r w:rsidR="00A53921" w:rsidRPr="00146DA3">
          <w:rPr>
            <w:rStyle w:val="Hyperlink"/>
            <w:rFonts w:hint="eastAsia"/>
            <w:noProof/>
            <w:rtl/>
          </w:rPr>
          <w:t>الدين</w:t>
        </w:r>
        <w:r w:rsidR="00A53921" w:rsidRPr="00146DA3">
          <w:rPr>
            <w:rStyle w:val="Hyperlink"/>
            <w:noProof/>
            <w:rtl/>
          </w:rPr>
          <w:t xml:space="preserve"> </w:t>
        </w:r>
        <w:r w:rsidR="00A53921" w:rsidRPr="00146DA3">
          <w:rPr>
            <w:rStyle w:val="Hyperlink"/>
            <w:rFonts w:hint="eastAsia"/>
            <w:noProof/>
            <w:rtl/>
          </w:rPr>
          <w:t>قشور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459604399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20</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400"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البناء</w:t>
        </w:r>
        <w:r w:rsidR="00A53921" w:rsidRPr="00146DA3">
          <w:rPr>
            <w:rStyle w:val="Hyperlink"/>
            <w:noProof/>
            <w:rtl/>
          </w:rPr>
          <w:t xml:space="preserve"> </w:t>
        </w:r>
        <w:r w:rsidR="00A53921" w:rsidRPr="00146DA3">
          <w:rPr>
            <w:rStyle w:val="Hyperlink"/>
            <w:rFonts w:hint="eastAsia"/>
            <w:noProof/>
            <w:rtl/>
          </w:rPr>
          <w:t>على</w:t>
        </w:r>
        <w:r w:rsidR="00A53921" w:rsidRPr="00146DA3">
          <w:rPr>
            <w:rStyle w:val="Hyperlink"/>
            <w:noProof/>
            <w:rtl/>
          </w:rPr>
          <w:t xml:space="preserve"> </w:t>
        </w:r>
        <w:r w:rsidR="00A53921" w:rsidRPr="00146DA3">
          <w:rPr>
            <w:rStyle w:val="Hyperlink"/>
            <w:rFonts w:hint="eastAsia"/>
            <w:noProof/>
            <w:rtl/>
          </w:rPr>
          <w:t>القبور</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459604400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22</w:t>
        </w:r>
        <w:r w:rsidR="00A53921">
          <w:rPr>
            <w:noProof/>
            <w:webHidden/>
            <w:rtl/>
          </w:rPr>
          <w:fldChar w:fldCharType="end"/>
        </w:r>
      </w:hyperlink>
    </w:p>
    <w:p w:rsidR="00A53921" w:rsidRDefault="001532ED" w:rsidP="0035135F">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04401" w:history="1">
        <w:r w:rsidR="00A53921" w:rsidRPr="00146DA3">
          <w:rPr>
            <w:rStyle w:val="Hyperlink"/>
            <w:rFonts w:hint="eastAsia"/>
            <w:noProof/>
            <w:rtl/>
          </w:rPr>
          <w:t>حكم</w:t>
        </w:r>
        <w:r w:rsidR="00A53921" w:rsidRPr="00146DA3">
          <w:rPr>
            <w:rStyle w:val="Hyperlink"/>
            <w:noProof/>
            <w:rtl/>
          </w:rPr>
          <w:t xml:space="preserve"> </w:t>
        </w:r>
        <w:r w:rsidR="00A53921" w:rsidRPr="00146DA3">
          <w:rPr>
            <w:rStyle w:val="Hyperlink"/>
            <w:rFonts w:hint="eastAsia"/>
            <w:noProof/>
            <w:rtl/>
          </w:rPr>
          <w:t>الاحتفال</w:t>
        </w:r>
        <w:r w:rsidR="00A53921" w:rsidRPr="00146DA3">
          <w:rPr>
            <w:rStyle w:val="Hyperlink"/>
            <w:noProof/>
            <w:rtl/>
          </w:rPr>
          <w:t xml:space="preserve"> </w:t>
        </w:r>
        <w:r w:rsidR="00A53921" w:rsidRPr="00146DA3">
          <w:rPr>
            <w:rStyle w:val="Hyperlink"/>
            <w:rFonts w:hint="eastAsia"/>
            <w:noProof/>
            <w:rtl/>
          </w:rPr>
          <w:t>بالمولد</w:t>
        </w:r>
        <w:r w:rsidR="00A53921" w:rsidRPr="00146DA3">
          <w:rPr>
            <w:rStyle w:val="Hyperlink"/>
            <w:noProof/>
            <w:rtl/>
          </w:rPr>
          <w:t xml:space="preserve"> </w:t>
        </w:r>
        <w:r w:rsidR="00A53921" w:rsidRPr="00146DA3">
          <w:rPr>
            <w:rStyle w:val="Hyperlink"/>
            <w:rFonts w:hint="eastAsia"/>
            <w:noProof/>
            <w:rtl/>
          </w:rPr>
          <w:t>والإسراء</w:t>
        </w:r>
        <w:r w:rsidR="00A53921" w:rsidRPr="00146DA3">
          <w:rPr>
            <w:rStyle w:val="Hyperlink"/>
            <w:noProof/>
            <w:rtl/>
          </w:rPr>
          <w:t xml:space="preserve"> </w:t>
        </w:r>
        <w:r w:rsidR="00A53921" w:rsidRPr="00146DA3">
          <w:rPr>
            <w:rStyle w:val="Hyperlink"/>
            <w:rFonts w:hint="eastAsia"/>
            <w:noProof/>
            <w:rtl/>
          </w:rPr>
          <w:t>والمعراج</w:t>
        </w:r>
        <w:r w:rsidR="00A53921">
          <w:rPr>
            <w:noProof/>
            <w:webHidden/>
            <w:rtl/>
          </w:rPr>
          <w:tab/>
        </w:r>
        <w:r w:rsidR="00A53921">
          <w:rPr>
            <w:noProof/>
            <w:webHidden/>
            <w:rtl/>
          </w:rPr>
          <w:fldChar w:fldCharType="begin"/>
        </w:r>
        <w:r w:rsidR="00A53921">
          <w:rPr>
            <w:noProof/>
            <w:webHidden/>
            <w:rtl/>
          </w:rPr>
          <w:instrText xml:space="preserve"> </w:instrText>
        </w:r>
        <w:r w:rsidR="00A53921">
          <w:rPr>
            <w:noProof/>
            <w:webHidden/>
          </w:rPr>
          <w:instrText>PAGEREF</w:instrText>
        </w:r>
        <w:r w:rsidR="00A53921">
          <w:rPr>
            <w:noProof/>
            <w:webHidden/>
            <w:rtl/>
          </w:rPr>
          <w:instrText xml:space="preserve"> _</w:instrText>
        </w:r>
        <w:r w:rsidR="00A53921">
          <w:rPr>
            <w:noProof/>
            <w:webHidden/>
          </w:rPr>
          <w:instrText>Toc</w:instrText>
        </w:r>
        <w:r w:rsidR="00A53921">
          <w:rPr>
            <w:noProof/>
            <w:webHidden/>
            <w:rtl/>
          </w:rPr>
          <w:instrText xml:space="preserve">459604401 </w:instrText>
        </w:r>
        <w:r w:rsidR="00A53921">
          <w:rPr>
            <w:noProof/>
            <w:webHidden/>
          </w:rPr>
          <w:instrText>\h</w:instrText>
        </w:r>
        <w:r w:rsidR="00A53921">
          <w:rPr>
            <w:noProof/>
            <w:webHidden/>
            <w:rtl/>
          </w:rPr>
          <w:instrText xml:space="preserve"> </w:instrText>
        </w:r>
        <w:r w:rsidR="00A53921">
          <w:rPr>
            <w:noProof/>
            <w:webHidden/>
            <w:rtl/>
          </w:rPr>
        </w:r>
        <w:r w:rsidR="00A53921">
          <w:rPr>
            <w:noProof/>
            <w:webHidden/>
            <w:rtl/>
          </w:rPr>
          <w:fldChar w:fldCharType="separate"/>
        </w:r>
        <w:r w:rsidR="00B2142E">
          <w:rPr>
            <w:noProof/>
            <w:webHidden/>
            <w:rtl/>
          </w:rPr>
          <w:t>22</w:t>
        </w:r>
        <w:r w:rsidR="00A53921">
          <w:rPr>
            <w:noProof/>
            <w:webHidden/>
            <w:rtl/>
          </w:rPr>
          <w:fldChar w:fldCharType="end"/>
        </w:r>
      </w:hyperlink>
    </w:p>
    <w:bookmarkStart w:id="4" w:name="_GoBack"/>
    <w:bookmarkEnd w:id="4"/>
    <w:p w:rsidR="0000298E" w:rsidRPr="00281D91" w:rsidRDefault="00A53921" w:rsidP="0035135F">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p>
    <w:p w:rsidR="00A1634C" w:rsidRPr="00686FCD" w:rsidRDefault="00A1634C" w:rsidP="00686FCD">
      <w:pPr>
        <w:pStyle w:val="a0"/>
        <w:jc w:val="center"/>
        <w:rPr>
          <w:rStyle w:val="Char"/>
          <w:b/>
          <w:bCs/>
          <w:rtl/>
        </w:rPr>
      </w:pPr>
      <w:bookmarkStart w:id="5" w:name="_Toc503664392"/>
      <w:r w:rsidRPr="00686FCD">
        <w:rPr>
          <w:rFonts w:hint="cs"/>
          <w:b/>
          <w:bCs/>
          <w:rtl/>
        </w:rPr>
        <w:lastRenderedPageBreak/>
        <w:t>بسم الله الرحمن الرحيم</w:t>
      </w:r>
      <w:bookmarkEnd w:id="5"/>
    </w:p>
    <w:p w:rsidR="00A1634C" w:rsidRPr="00E94CED" w:rsidRDefault="00A1634C" w:rsidP="00A1634C">
      <w:pPr>
        <w:pStyle w:val="a2"/>
        <w:rPr>
          <w:rtl/>
        </w:rPr>
      </w:pPr>
      <w:bookmarkStart w:id="6" w:name="_Toc503664393"/>
      <w:bookmarkStart w:id="7" w:name="_Toc459604382"/>
      <w:r w:rsidRPr="00E94CED">
        <w:rPr>
          <w:rFonts w:hint="cs"/>
          <w:rtl/>
        </w:rPr>
        <w:t>الهدف من خلقنا</w:t>
      </w:r>
      <w:bookmarkEnd w:id="6"/>
      <w:bookmarkEnd w:id="7"/>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لماذا خلقنا الله؟ </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خلقنا الله لنعبده ولا نُشرك به شيئًا. والدليل قوله تعالى: </w:t>
      </w:r>
      <w:r w:rsidR="00686FCD" w:rsidRPr="00686FCD">
        <w:rPr>
          <w:rStyle w:val="Char"/>
          <w:szCs w:val="28"/>
          <w:rtl/>
        </w:rPr>
        <w:t>﴿</w:t>
      </w:r>
      <w:r w:rsidRPr="00D508B8">
        <w:rPr>
          <w:rStyle w:val="Char3"/>
          <w:rFonts w:eastAsia="MS Mincho"/>
          <w:rtl/>
        </w:rPr>
        <w:t>وَمَا خَلَقْتُ الْجِنَّ وَالْإِنْسَ إِلَّا لِيَعْبُدُونِ</w:t>
      </w:r>
      <w:r w:rsidR="00686FCD">
        <w:rPr>
          <w:rStyle w:val="Char"/>
          <w:rFonts w:hint="cs"/>
          <w:rtl/>
        </w:rPr>
        <w:t>﴾</w:t>
      </w:r>
      <w:r w:rsidRPr="00686FCD">
        <w:rPr>
          <w:rStyle w:val="Char"/>
          <w:rFonts w:hint="cs"/>
          <w:rtl/>
        </w:rPr>
        <w:t xml:space="preserve"> </w:t>
      </w:r>
      <w:r w:rsidRPr="00686FCD">
        <w:rPr>
          <w:rStyle w:val="Char4"/>
          <w:rFonts w:hint="cs"/>
          <w:rtl/>
        </w:rPr>
        <w:t>[الذاريات: 56]</w:t>
      </w:r>
      <w:r w:rsidRPr="00686FCD">
        <w:rPr>
          <w:rStyle w:val="Char"/>
          <w:rFonts w:hint="cs"/>
          <w:rtl/>
        </w:rPr>
        <w:t xml:space="preserve">.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حقُّ الله على العباد أن يعبدوه، ولا يشركوا به شيئًا</w:t>
      </w:r>
      <w:r w:rsidRPr="00686FCD">
        <w:rPr>
          <w:rStyle w:val="Char"/>
          <w:rFonts w:hint="cs"/>
          <w:rtl/>
        </w:rPr>
        <w:t>» [متفق عليه].</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هي العبادة؟</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العبادة: اسمٌ جامعُ لكل ما يُحبه الله من الأقوال والأفعال، الظاهرة والباطنة: كالدعاء والصلاة والخشوع وغيرها. قال الله تعالى: </w:t>
      </w:r>
      <w:r w:rsidR="00686FCD" w:rsidRPr="00686FCD">
        <w:rPr>
          <w:rStyle w:val="Char"/>
          <w:szCs w:val="28"/>
          <w:rtl/>
        </w:rPr>
        <w:t>﴿</w:t>
      </w:r>
      <w:r w:rsidRPr="00D508B8">
        <w:rPr>
          <w:rStyle w:val="Char3"/>
          <w:rFonts w:eastAsia="MS Mincho"/>
          <w:rtl/>
        </w:rPr>
        <w:t>قُلْ إِنَّ صَلَاتِي وَنُسُكِي وَمَحْيَايَ وَمَمَاتِي لِلَّهِ رَبِّ الْعَالَمِينَ</w:t>
      </w:r>
      <w:r w:rsidR="00686FCD" w:rsidRPr="00686FCD">
        <w:rPr>
          <w:rStyle w:val="Char"/>
          <w:szCs w:val="28"/>
          <w:rtl/>
        </w:rPr>
        <w:t>﴾</w:t>
      </w:r>
      <w:r w:rsidRPr="00686FCD">
        <w:rPr>
          <w:rStyle w:val="Char"/>
          <w:rFonts w:hint="cs"/>
          <w:rtl/>
        </w:rPr>
        <w:t xml:space="preserve"> </w:t>
      </w:r>
      <w:r w:rsidRPr="00686FCD">
        <w:rPr>
          <w:rStyle w:val="Char4"/>
          <w:rFonts w:hint="cs"/>
          <w:rtl/>
        </w:rPr>
        <w:t>[الأنعام: 162]</w:t>
      </w:r>
      <w:r w:rsidRPr="00686FCD">
        <w:rPr>
          <w:rStyle w:val="Char"/>
          <w:rFonts w:hint="cs"/>
          <w:rtl/>
        </w:rPr>
        <w:t xml:space="preserve">. (نسكي: ذبحي للحيوانات قربة لله).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قال الله تعالى: وما تقرَّب</w:t>
      </w:r>
      <w:r w:rsidRPr="00D508B8">
        <w:rPr>
          <w:rStyle w:val="Char5"/>
          <w:rFonts w:hint="cs"/>
          <w:rtl/>
        </w:rPr>
        <w:t xml:space="preserve"> إليَّ عبدي بشيءٍ أحبَّ إلي مما افترضته عليه</w:t>
      </w:r>
      <w:r w:rsidRPr="00686FCD">
        <w:rPr>
          <w:rStyle w:val="Char"/>
          <w:rFonts w:hint="eastAsia"/>
          <w:rtl/>
        </w:rPr>
        <w:t xml:space="preserve">». </w:t>
      </w:r>
      <w:r w:rsidRPr="00686FCD">
        <w:rPr>
          <w:rStyle w:val="Char"/>
          <w:rFonts w:hint="cs"/>
          <w:rtl/>
        </w:rPr>
        <w:t>[حديث قدسي رواه البخاري].</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هي أنواع العبادة؟</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أنواع العبادة كثيرة منها: الدعاء والخوف والرجاء والتوكل والرغبة والرهبة والذبح والنذر والركوع والسجود والطواف والحلف والحكم، وغير ذلك من أنواع العبادات المشروعة.</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لماذا أرسل الله الرسل؟</w:t>
      </w:r>
    </w:p>
    <w:p w:rsidR="00A1634C" w:rsidRPr="00686FCD" w:rsidRDefault="00A1634C" w:rsidP="00686FCD">
      <w:pPr>
        <w:widowControl w:val="0"/>
        <w:ind w:firstLine="284"/>
        <w:jc w:val="both"/>
        <w:rPr>
          <w:rStyle w:val="Char"/>
          <w:rtl/>
        </w:rPr>
      </w:pPr>
      <w:r w:rsidRPr="00D508B8">
        <w:rPr>
          <w:rStyle w:val="Char0"/>
          <w:rFonts w:hint="cs"/>
          <w:rtl/>
        </w:rPr>
        <w:lastRenderedPageBreak/>
        <w:t>الجواب:</w:t>
      </w:r>
      <w:r w:rsidRPr="00686FCD">
        <w:rPr>
          <w:rStyle w:val="Char"/>
          <w:rFonts w:hint="cs"/>
          <w:rtl/>
        </w:rPr>
        <w:t xml:space="preserve"> أرسلهم للدعوة إلى عبادته، ونفي الشرك به.</w:t>
      </w:r>
    </w:p>
    <w:p w:rsidR="00A1634C" w:rsidRPr="00686FCD" w:rsidRDefault="00A1634C" w:rsidP="00686FCD">
      <w:pPr>
        <w:widowControl w:val="0"/>
        <w:ind w:firstLine="284"/>
        <w:jc w:val="both"/>
        <w:rPr>
          <w:rStyle w:val="Char"/>
          <w:rtl/>
        </w:rPr>
      </w:pPr>
      <w:r w:rsidRPr="00686FCD">
        <w:rPr>
          <w:rStyle w:val="Char"/>
          <w:rFonts w:hint="cs"/>
          <w:rtl/>
        </w:rPr>
        <w:t xml:space="preserve">قال الله تعالى: </w:t>
      </w:r>
      <w:r w:rsidR="00686FCD" w:rsidRPr="00686FCD">
        <w:rPr>
          <w:rStyle w:val="Char"/>
          <w:szCs w:val="28"/>
          <w:rtl/>
        </w:rPr>
        <w:t>﴿</w:t>
      </w:r>
      <w:r w:rsidRPr="00D508B8">
        <w:rPr>
          <w:rStyle w:val="Char3"/>
          <w:rFonts w:eastAsia="MS Mincho"/>
          <w:rtl/>
        </w:rPr>
        <w:t>وَلَقَدْ بَعَثْنَا فِي كُلِّ أُمَّةٍ رَسُولًا أَنِ اُعْبُدُوا اللَّهَ وَاجْتَنِبُوا الطَّاغُوتَ</w:t>
      </w:r>
      <w:r w:rsidR="00686FCD" w:rsidRPr="00686FCD">
        <w:rPr>
          <w:rStyle w:val="Char"/>
          <w:szCs w:val="28"/>
          <w:rtl/>
        </w:rPr>
        <w:t>﴾</w:t>
      </w:r>
      <w:r w:rsidRPr="00686FCD">
        <w:rPr>
          <w:rStyle w:val="Char"/>
          <w:rFonts w:hint="cs"/>
          <w:rtl/>
        </w:rPr>
        <w:t xml:space="preserve"> </w:t>
      </w:r>
      <w:r w:rsidRPr="00686FCD">
        <w:rPr>
          <w:rStyle w:val="Char4"/>
          <w:rFonts w:hint="cs"/>
          <w:rtl/>
        </w:rPr>
        <w:t>[النحل: 36]</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(والطاغوت هو: الذي يعبده الناس، ويدعونه من دون الله، وهو راضٍ بذلك).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 xml:space="preserve">... </w:t>
      </w:r>
      <w:r w:rsidRPr="00D508B8">
        <w:rPr>
          <w:rStyle w:val="Char5"/>
          <w:rFonts w:hint="cs"/>
          <w:rtl/>
        </w:rPr>
        <w:t>والأنبياء إخوة... ودينهم واحد</w:t>
      </w:r>
      <w:r w:rsidRPr="00686FCD">
        <w:rPr>
          <w:rStyle w:val="Char"/>
          <w:rFonts w:hint="eastAsia"/>
          <w:rtl/>
        </w:rPr>
        <w:t>» [الحديث متفق عليه] (أي كل الرسل دعوا إلى توحيد الله).</w:t>
      </w:r>
    </w:p>
    <w:p w:rsidR="00A1634C" w:rsidRPr="00E94CED" w:rsidRDefault="00A1634C" w:rsidP="00A1634C">
      <w:pPr>
        <w:pStyle w:val="a2"/>
        <w:rPr>
          <w:rtl/>
        </w:rPr>
      </w:pPr>
      <w:bookmarkStart w:id="8" w:name="_Toc503664394"/>
      <w:bookmarkStart w:id="9" w:name="_Toc459604383"/>
      <w:r w:rsidRPr="00E94CED">
        <w:rPr>
          <w:rFonts w:hint="cs"/>
          <w:rtl/>
        </w:rPr>
        <w:t>أنواع التوحيد</w:t>
      </w:r>
      <w:bookmarkEnd w:id="8"/>
      <w:bookmarkEnd w:id="9"/>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توحيد الرب؟</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هو إفراده بأفعاله وأنه الخالق الرازق المحيي المميت النافع الضار وغير ذلك.</w:t>
      </w:r>
    </w:p>
    <w:p w:rsidR="00A1634C" w:rsidRPr="00686FCD" w:rsidRDefault="00A1634C" w:rsidP="00686FCD">
      <w:pPr>
        <w:widowControl w:val="0"/>
        <w:ind w:firstLine="284"/>
        <w:jc w:val="both"/>
        <w:rPr>
          <w:rStyle w:val="Char"/>
          <w:rtl/>
        </w:rPr>
      </w:pPr>
      <w:r w:rsidRPr="00686FCD">
        <w:rPr>
          <w:rStyle w:val="Char"/>
          <w:rFonts w:hint="cs"/>
          <w:rtl/>
        </w:rPr>
        <w:t xml:space="preserve">قال الله تعالى: </w:t>
      </w:r>
      <w:r w:rsidR="00686FCD">
        <w:rPr>
          <w:rStyle w:val="Char"/>
          <w:rFonts w:hint="cs"/>
          <w:rtl/>
        </w:rPr>
        <w:t>﴿</w:t>
      </w:r>
      <w:r w:rsidRPr="00D508B8">
        <w:rPr>
          <w:rStyle w:val="Char3"/>
          <w:rFonts w:eastAsia="MS Mincho"/>
          <w:rtl/>
        </w:rPr>
        <w:t>الْحَمْدُ لِلَّهِ رَبِّ الْعَالَمِينَ</w:t>
      </w:r>
      <w:r w:rsidR="00686FCD" w:rsidRPr="00686FCD">
        <w:rPr>
          <w:rStyle w:val="Char"/>
          <w:szCs w:val="28"/>
          <w:rtl/>
        </w:rPr>
        <w:t>﴾</w:t>
      </w:r>
      <w:r w:rsidRPr="00686FCD">
        <w:rPr>
          <w:rStyle w:val="Char"/>
          <w:rFonts w:hint="cs"/>
          <w:rtl/>
        </w:rPr>
        <w:t xml:space="preserve"> </w:t>
      </w:r>
      <w:r w:rsidRPr="00686FCD">
        <w:rPr>
          <w:rStyle w:val="Char4"/>
          <w:rFonts w:hint="cs"/>
          <w:rtl/>
        </w:rPr>
        <w:t>[الفاتحة: 2]</w:t>
      </w:r>
      <w:r w:rsidRPr="00686FCD">
        <w:rPr>
          <w:rStyle w:val="Char"/>
          <w:rFonts w:hint="cs"/>
          <w:rtl/>
        </w:rPr>
        <w:t xml:space="preserve">. </w:t>
      </w:r>
      <w:r w:rsidRPr="00686FCD">
        <w:rPr>
          <w:rStyle w:val="Char"/>
          <w:rtl/>
        </w:rPr>
        <w:br/>
      </w: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w:t>
      </w:r>
      <w:r w:rsidRPr="00D508B8">
        <w:rPr>
          <w:rStyle w:val="Char5"/>
          <w:rFonts w:hint="cs"/>
          <w:rtl/>
        </w:rPr>
        <w:t>.</w:t>
      </w:r>
      <w:r w:rsidRPr="00D508B8">
        <w:rPr>
          <w:rStyle w:val="Char5"/>
          <w:rFonts w:hint="eastAsia"/>
          <w:rtl/>
        </w:rPr>
        <w:t>. أنت رب السموات والأرض.</w:t>
      </w:r>
      <w:r w:rsidRPr="00D508B8">
        <w:rPr>
          <w:rStyle w:val="Char5"/>
          <w:rFonts w:hint="cs"/>
          <w:rtl/>
        </w:rPr>
        <w:t>.</w:t>
      </w:r>
      <w:r w:rsidRPr="00D508B8">
        <w:rPr>
          <w:rStyle w:val="Char5"/>
          <w:rFonts w:hint="eastAsia"/>
          <w:rtl/>
        </w:rPr>
        <w:t>.</w:t>
      </w:r>
      <w:r w:rsidRPr="00686FCD">
        <w:rPr>
          <w:rStyle w:val="Char"/>
          <w:rFonts w:hint="cs"/>
          <w:rtl/>
        </w:rPr>
        <w:t>» [متفق عليه].</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هو توحيد الإله؟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هو إفراده بالعبادة: كالدعاء، والذبح، والنذر والحكم، والصلاة، والرجاء، والخوف، والاستعانة، والتوكل وغيرها. قال الله تعالى: </w:t>
      </w:r>
      <w:r w:rsidR="00686FCD" w:rsidRPr="00686FCD">
        <w:rPr>
          <w:rStyle w:val="Char"/>
          <w:szCs w:val="28"/>
          <w:rtl/>
        </w:rPr>
        <w:t>﴿</w:t>
      </w:r>
      <w:r w:rsidRPr="00D508B8">
        <w:rPr>
          <w:rStyle w:val="Char3"/>
          <w:rFonts w:eastAsia="MS Mincho"/>
          <w:rtl/>
        </w:rPr>
        <w:t>وَإِلَهُكُمْ إِلَهٌ وَاحِدٌ لَا إِلَهَ إِلَّا هُوَ الرَّحْمَنُ الرَّحِيمُ</w:t>
      </w:r>
      <w:r w:rsidR="00686FCD" w:rsidRPr="00686FCD">
        <w:rPr>
          <w:rStyle w:val="Char"/>
          <w:szCs w:val="28"/>
          <w:rtl/>
        </w:rPr>
        <w:t>﴾</w:t>
      </w:r>
      <w:r w:rsidRPr="00686FCD">
        <w:rPr>
          <w:rStyle w:val="Char"/>
          <w:rFonts w:hint="cs"/>
          <w:rtl/>
        </w:rPr>
        <w:t xml:space="preserve"> </w:t>
      </w:r>
      <w:r w:rsidRPr="00686FCD">
        <w:rPr>
          <w:rStyle w:val="Char4"/>
          <w:rFonts w:hint="cs"/>
          <w:rtl/>
        </w:rPr>
        <w:t>[البقرة: 163]</w:t>
      </w:r>
      <w:r w:rsidRPr="00686FCD">
        <w:rPr>
          <w:rStyle w:val="Char"/>
          <w:rFonts w:hint="cs"/>
          <w:rtl/>
        </w:rPr>
        <w:t xml:space="preserve">.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فليكن أول ما تدعوهم إليه، شهادة أن لا إله إلا الله</w:t>
      </w:r>
      <w:r w:rsidRPr="00686FCD">
        <w:rPr>
          <w:rStyle w:val="Char"/>
          <w:rFonts w:hint="cs"/>
          <w:rtl/>
        </w:rPr>
        <w:t xml:space="preserve">». [متفق عليه] وفي رواية البخاري: </w:t>
      </w:r>
      <w:r w:rsidRPr="00686FCD">
        <w:rPr>
          <w:rStyle w:val="Char"/>
          <w:rFonts w:hint="eastAsia"/>
          <w:rtl/>
        </w:rPr>
        <w:t>«</w:t>
      </w:r>
      <w:r w:rsidRPr="00D508B8">
        <w:rPr>
          <w:rStyle w:val="Char5"/>
          <w:rFonts w:hint="eastAsia"/>
          <w:rtl/>
        </w:rPr>
        <w:t>إلى أن يُوحِّدوا الله</w:t>
      </w:r>
      <w:r w:rsidRPr="00686FCD">
        <w:rPr>
          <w:rStyle w:val="Char"/>
          <w:rFonts w:hint="cs"/>
          <w:rtl/>
        </w:rPr>
        <w:t>».</w:t>
      </w:r>
    </w:p>
    <w:p w:rsidR="00A1634C" w:rsidRPr="00686FCD" w:rsidRDefault="00A1634C" w:rsidP="00686FCD">
      <w:pPr>
        <w:widowControl w:val="0"/>
        <w:ind w:firstLine="284"/>
        <w:jc w:val="both"/>
        <w:rPr>
          <w:rStyle w:val="Char"/>
          <w:rtl/>
        </w:rPr>
      </w:pPr>
      <w:r w:rsidRPr="00D508B8">
        <w:rPr>
          <w:rStyle w:val="Char0"/>
          <w:rFonts w:hint="cs"/>
          <w:rtl/>
        </w:rPr>
        <w:lastRenderedPageBreak/>
        <w:t>السؤال:</w:t>
      </w:r>
      <w:r w:rsidRPr="00686FCD">
        <w:rPr>
          <w:rStyle w:val="Char"/>
          <w:rFonts w:hint="cs"/>
          <w:rtl/>
        </w:rPr>
        <w:t xml:space="preserve"> ما هي الغاية من توحيد الرب والإله؟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الغاية من توحيد الرب والإله أن يعرف الناس عظمة ربهم ومعبودهم فيفردوه في عبادتهم، ويطيعوه في سلوكهم، ويستقر الإيمان في قلوبهم، ويظهر في تحكيم شريعة الله في الأرض.</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هو توحيد صفات الله وأسمائه؟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هو إثبات ما وصف الله به نفسه في كتابه، أو وصفه رسوله في أحاديثه الصحيحة على الحقيقة، بلا تأويل، ولا تمثيل، ولا تعطيل، ولا تكييف، كالاستواء والنزول واليد وغيرها، مما يليق بكمال الله تعالى: </w:t>
      </w:r>
      <w:r w:rsidR="00686FCD" w:rsidRPr="00686FCD">
        <w:rPr>
          <w:rStyle w:val="Char"/>
          <w:szCs w:val="28"/>
          <w:rtl/>
        </w:rPr>
        <w:t>﴿</w:t>
      </w:r>
      <w:r w:rsidRPr="00D508B8">
        <w:rPr>
          <w:rStyle w:val="Char3"/>
          <w:rFonts w:eastAsia="MS Mincho"/>
          <w:rtl/>
        </w:rPr>
        <w:t>لَيْسَ كَمِثْلِهِ شَيْءٌ وَهُوَ السَّمِيعُ الْبَصِيرُ</w:t>
      </w:r>
      <w:r w:rsidR="00686FCD" w:rsidRPr="00686FCD">
        <w:rPr>
          <w:rStyle w:val="Char"/>
          <w:szCs w:val="28"/>
          <w:rtl/>
        </w:rPr>
        <w:t>﴾</w:t>
      </w:r>
      <w:r w:rsidRPr="00686FCD">
        <w:rPr>
          <w:rStyle w:val="Char"/>
          <w:rFonts w:hint="cs"/>
          <w:rtl/>
        </w:rPr>
        <w:t xml:space="preserve"> </w:t>
      </w:r>
      <w:r w:rsidRPr="00686FCD">
        <w:rPr>
          <w:rStyle w:val="Char4"/>
          <w:rFonts w:hint="cs"/>
          <w:rtl/>
        </w:rPr>
        <w:t>[الشورى: 11]</w:t>
      </w:r>
      <w:r w:rsidRPr="00686FCD">
        <w:rPr>
          <w:rStyle w:val="Char"/>
          <w:rFonts w:hint="cs"/>
          <w:rtl/>
        </w:rPr>
        <w:t xml:space="preserve">.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ينزل ربنا في كل ليلة إلى السماء الدنيا</w:t>
      </w:r>
      <w:r w:rsidRPr="00686FCD">
        <w:rPr>
          <w:rStyle w:val="Char"/>
          <w:rFonts w:hint="cs"/>
          <w:rtl/>
        </w:rPr>
        <w:t>» [متفق عليه] (ينزل نزولاً يليق بجلاله، ولا يشبه أحدًا من مخلوقاته).</w:t>
      </w:r>
    </w:p>
    <w:p w:rsidR="00A1634C" w:rsidRPr="00E94CED" w:rsidRDefault="00A1634C" w:rsidP="00A1634C">
      <w:pPr>
        <w:pStyle w:val="a2"/>
        <w:rPr>
          <w:rtl/>
        </w:rPr>
      </w:pPr>
      <w:bookmarkStart w:id="10" w:name="_Toc503664395"/>
      <w:bookmarkStart w:id="11" w:name="_Toc459604384"/>
      <w:r w:rsidRPr="00E94CED">
        <w:rPr>
          <w:rFonts w:hint="cs"/>
          <w:rtl/>
        </w:rPr>
        <w:t>أعظم الذنوب</w:t>
      </w:r>
      <w:bookmarkEnd w:id="10"/>
      <w:bookmarkEnd w:id="11"/>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هو أعظم الذنوب عند الله؟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أعظم الذنوب عند الله الشرك الأكبر، والدليل قوله تعالى عن لقمان العبد الصالح: </w:t>
      </w:r>
      <w:r w:rsidR="00686FCD" w:rsidRPr="00686FCD">
        <w:rPr>
          <w:rStyle w:val="Char"/>
          <w:szCs w:val="28"/>
          <w:rtl/>
        </w:rPr>
        <w:t>﴿</w:t>
      </w:r>
      <w:r w:rsidRPr="00D508B8">
        <w:rPr>
          <w:rStyle w:val="Char3"/>
          <w:rFonts w:eastAsia="MS Mincho"/>
          <w:rtl/>
        </w:rPr>
        <w:t>يبُنَيَّ لَا تُشْرِكْ بِاللَّهِ إِنَّ الشِّرْكَ لَظُلْمٌ عَظِيمٌ</w:t>
      </w:r>
      <w:r w:rsidR="00686FCD" w:rsidRPr="00686FCD">
        <w:rPr>
          <w:rStyle w:val="Char"/>
          <w:szCs w:val="28"/>
          <w:rtl/>
        </w:rPr>
        <w:t>﴾</w:t>
      </w:r>
      <w:r w:rsidRPr="00686FCD">
        <w:rPr>
          <w:rStyle w:val="Char"/>
          <w:rFonts w:hint="cs"/>
          <w:rtl/>
        </w:rPr>
        <w:t xml:space="preserve"> </w:t>
      </w:r>
      <w:r w:rsidRPr="00686FCD">
        <w:rPr>
          <w:rStyle w:val="Char4"/>
          <w:rFonts w:hint="cs"/>
          <w:rtl/>
        </w:rPr>
        <w:t>[لقمان: 13]</w:t>
      </w:r>
      <w:r w:rsidRPr="00686FCD">
        <w:rPr>
          <w:rStyle w:val="Char"/>
          <w:rFonts w:hint="cs"/>
          <w:rtl/>
        </w:rPr>
        <w:t xml:space="preserve"> ولما سئل رسول الله </w:t>
      </w:r>
      <w:r w:rsidR="00686FCD" w:rsidRPr="00686FCD">
        <w:rPr>
          <w:rStyle w:val="Char"/>
          <w:rFonts w:cs="CTraditional Arabic" w:hint="cs"/>
          <w:szCs w:val="28"/>
          <w:rtl/>
        </w:rPr>
        <w:t>ج</w:t>
      </w:r>
      <w:r w:rsidRPr="00686FCD">
        <w:rPr>
          <w:rStyle w:val="Char"/>
          <w:rFonts w:hint="cs"/>
          <w:rtl/>
        </w:rPr>
        <w:t xml:space="preserve"> أي الذنب أعظم؟ قال: </w:t>
      </w:r>
      <w:r w:rsidRPr="00686FCD">
        <w:rPr>
          <w:rStyle w:val="Char"/>
          <w:rFonts w:hint="eastAsia"/>
          <w:rtl/>
        </w:rPr>
        <w:t>«</w:t>
      </w:r>
      <w:r w:rsidRPr="00D508B8">
        <w:rPr>
          <w:rStyle w:val="Char5"/>
          <w:rFonts w:hint="eastAsia"/>
          <w:rtl/>
        </w:rPr>
        <w:t>أن تجعل لله ندًا وهو خلقك</w:t>
      </w:r>
      <w:r w:rsidRPr="00686FCD">
        <w:rPr>
          <w:rStyle w:val="Char"/>
          <w:rFonts w:hint="cs"/>
          <w:rtl/>
        </w:rPr>
        <w:t>» [متفق عليه]. (الند: المثيل والشريك).</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هو الشرك الأكبر؟</w:t>
      </w:r>
    </w:p>
    <w:p w:rsidR="00A1634C" w:rsidRPr="00686FCD" w:rsidRDefault="00A1634C" w:rsidP="00686FCD">
      <w:pPr>
        <w:widowControl w:val="0"/>
        <w:ind w:firstLine="284"/>
        <w:jc w:val="both"/>
        <w:rPr>
          <w:rStyle w:val="Char"/>
          <w:rtl/>
        </w:rPr>
      </w:pPr>
      <w:r w:rsidRPr="00D508B8">
        <w:rPr>
          <w:rStyle w:val="Char0"/>
          <w:rFonts w:hint="cs"/>
          <w:rtl/>
        </w:rPr>
        <w:lastRenderedPageBreak/>
        <w:t>الجواب:</w:t>
      </w:r>
      <w:r w:rsidRPr="00686FCD">
        <w:rPr>
          <w:rStyle w:val="Char"/>
          <w:rFonts w:hint="cs"/>
          <w:rtl/>
        </w:rPr>
        <w:t xml:space="preserve"> الشرك الأكبر هو صرف نوع من أنواع العبادة لغير الله: كالدعاء، والذبح، وغير ذلك، والدليل قوله الله تعالى: </w:t>
      </w:r>
      <w:r w:rsidR="00686FCD" w:rsidRPr="00686FCD">
        <w:rPr>
          <w:rStyle w:val="Char"/>
          <w:szCs w:val="28"/>
          <w:rtl/>
        </w:rPr>
        <w:t>﴿</w:t>
      </w:r>
      <w:r w:rsidRPr="00D508B8">
        <w:rPr>
          <w:rStyle w:val="Char3"/>
          <w:rFonts w:eastAsia="MS Mincho"/>
          <w:rtl/>
        </w:rPr>
        <w:t>وَلَا تَدْعُ مِنْ دُونِ اللَّهِ مَا لَا يَنْفَعُكَ وَلَا يَضُرُّكَ فَإِنْ فَعَلْتَ فَإِنَّكَ إِذًا مِنَ الظَّالِمِينَ</w:t>
      </w:r>
      <w:r w:rsidR="00686FCD" w:rsidRPr="00686FCD">
        <w:rPr>
          <w:rStyle w:val="Char"/>
          <w:szCs w:val="28"/>
          <w:rtl/>
        </w:rPr>
        <w:t>﴾</w:t>
      </w:r>
      <w:r w:rsidRPr="00686FCD">
        <w:rPr>
          <w:rStyle w:val="Char"/>
          <w:rFonts w:hint="cs"/>
          <w:rtl/>
        </w:rPr>
        <w:t xml:space="preserve"> </w:t>
      </w:r>
      <w:r w:rsidRPr="00686FCD">
        <w:rPr>
          <w:rStyle w:val="Char4"/>
          <w:rFonts w:hint="cs"/>
          <w:rtl/>
        </w:rPr>
        <w:t>[يونس: 106]</w:t>
      </w:r>
      <w:r w:rsidRPr="00686FCD">
        <w:rPr>
          <w:rStyle w:val="Char"/>
          <w:rFonts w:hint="cs"/>
          <w:rtl/>
        </w:rPr>
        <w:t xml:space="preserve"> (أي المشركين).</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أكبر الكبائر: الإشراك بالله، وعقوق الوالدين، وشهادة الزور</w:t>
      </w:r>
      <w:r w:rsidRPr="00686FCD">
        <w:rPr>
          <w:rStyle w:val="Char"/>
          <w:rFonts w:hint="cs"/>
          <w:rtl/>
        </w:rPr>
        <w:t>» [رواه البخاري].</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هو ضرر الشرك الأكبر؟</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الشرك الأكبر يسبب الخلود في النار. قال الله تعالى: </w:t>
      </w:r>
      <w:r w:rsidR="00686FCD" w:rsidRPr="00686FCD">
        <w:rPr>
          <w:rStyle w:val="Char"/>
          <w:szCs w:val="28"/>
          <w:rtl/>
        </w:rPr>
        <w:t>﴿</w:t>
      </w:r>
      <w:r w:rsidRPr="00D508B8">
        <w:rPr>
          <w:rStyle w:val="Char3"/>
          <w:rFonts w:eastAsia="MS Mincho"/>
          <w:rtl/>
        </w:rPr>
        <w:t>إِنَّهُ مَنْ يُشْرِكْ بِاللَّهِ فَقَدْ حَرَّمَ اللَّهُ عَلَيْهِ الْجَنَّةَ وَمَأْوَاهُ النَّارُ وَمَا لِلظَّالِمِينَ مِنْ أَنْصَارٍ</w:t>
      </w:r>
      <w:r w:rsidR="00686FCD" w:rsidRPr="00686FCD">
        <w:rPr>
          <w:rStyle w:val="Char"/>
          <w:szCs w:val="28"/>
          <w:rtl/>
        </w:rPr>
        <w:t>﴾</w:t>
      </w:r>
      <w:r w:rsidRPr="00686FCD">
        <w:rPr>
          <w:rStyle w:val="Char"/>
          <w:rFonts w:hint="cs"/>
          <w:rtl/>
        </w:rPr>
        <w:t xml:space="preserve"> </w:t>
      </w:r>
      <w:r w:rsidRPr="00686FCD">
        <w:rPr>
          <w:rStyle w:val="Char4"/>
          <w:rFonts w:hint="cs"/>
          <w:rtl/>
        </w:rPr>
        <w:t>[المائدة: 72]</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ومن لقي الله يشرك به شيئًا دخل النار</w:t>
      </w:r>
      <w:r w:rsidRPr="00686FCD">
        <w:rPr>
          <w:rStyle w:val="Char"/>
          <w:rFonts w:hint="cs"/>
          <w:rtl/>
        </w:rPr>
        <w:t>» [رواه مسلم].</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ينفع العمل الصالح مع الشرك؟</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لا ينفع العمل الصالح مع الشرك، لقول الله تعالى: </w:t>
      </w:r>
      <w:r w:rsidR="00686FCD" w:rsidRPr="00686FCD">
        <w:rPr>
          <w:rStyle w:val="Char"/>
          <w:szCs w:val="28"/>
          <w:rtl/>
        </w:rPr>
        <w:t>﴿</w:t>
      </w:r>
      <w:r w:rsidRPr="00D508B8">
        <w:rPr>
          <w:rStyle w:val="Char3"/>
          <w:rFonts w:eastAsia="MS Mincho"/>
          <w:rtl/>
        </w:rPr>
        <w:t>وَلَوْ أَشْرَكُوا لَحَبِطَ عَنْهُمْ مَا كَانُوا يَعْمَلُونَ</w:t>
      </w:r>
      <w:r w:rsidR="00686FCD" w:rsidRPr="00686FCD">
        <w:rPr>
          <w:rStyle w:val="Char"/>
          <w:szCs w:val="28"/>
          <w:rtl/>
        </w:rPr>
        <w:t>﴾</w:t>
      </w:r>
      <w:r w:rsidRPr="00686FCD">
        <w:rPr>
          <w:rStyle w:val="Char"/>
          <w:rFonts w:hint="cs"/>
          <w:rtl/>
        </w:rPr>
        <w:t xml:space="preserve"> </w:t>
      </w:r>
      <w:r w:rsidRPr="00686FCD">
        <w:rPr>
          <w:rStyle w:val="Char4"/>
          <w:rFonts w:hint="cs"/>
          <w:rtl/>
        </w:rPr>
        <w:t>[الأنعام: 88]</w:t>
      </w:r>
      <w:r w:rsidRPr="00686FCD">
        <w:rPr>
          <w:rStyle w:val="Char"/>
          <w:rFonts w:hint="cs"/>
          <w:rtl/>
        </w:rPr>
        <w:t>.</w:t>
      </w:r>
    </w:p>
    <w:p w:rsidR="00B2142E"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 xml:space="preserve">قال الله تعالى: أنا أغنى الشركاء عن الشرك، </w:t>
      </w:r>
      <w:r w:rsidRPr="00D508B8">
        <w:rPr>
          <w:rStyle w:val="Char5"/>
          <w:rFonts w:hint="cs"/>
          <w:rtl/>
        </w:rPr>
        <w:t>من</w:t>
      </w:r>
      <w:r w:rsidRPr="00D508B8">
        <w:rPr>
          <w:rStyle w:val="Char5"/>
          <w:rFonts w:hint="eastAsia"/>
          <w:rtl/>
        </w:rPr>
        <w:t xml:space="preserve"> عمل عملاً أشرك معي فيه غيري، تركته وشركه</w:t>
      </w:r>
      <w:r w:rsidRPr="00686FCD">
        <w:rPr>
          <w:rStyle w:val="Char"/>
          <w:rFonts w:hint="cs"/>
          <w:rtl/>
        </w:rPr>
        <w:t>» [حديث قدسي رواه مسلم].</w:t>
      </w:r>
    </w:p>
    <w:p w:rsidR="00B2142E" w:rsidRDefault="00B2142E">
      <w:pPr>
        <w:bidi w:val="0"/>
        <w:rPr>
          <w:rStyle w:val="Char"/>
          <w:rtl/>
        </w:rPr>
      </w:pPr>
      <w:r>
        <w:rPr>
          <w:rStyle w:val="Char"/>
          <w:rtl/>
        </w:rPr>
        <w:br w:type="page"/>
      </w:r>
    </w:p>
    <w:p w:rsidR="00A1634C" w:rsidRPr="00E94CED" w:rsidRDefault="00A1634C" w:rsidP="00A1634C">
      <w:pPr>
        <w:pStyle w:val="a2"/>
        <w:rPr>
          <w:rtl/>
        </w:rPr>
      </w:pPr>
      <w:bookmarkStart w:id="12" w:name="_Toc503664396"/>
      <w:bookmarkStart w:id="13" w:name="_Toc459604385"/>
      <w:r w:rsidRPr="00E94CED">
        <w:rPr>
          <w:rFonts w:hint="cs"/>
          <w:rtl/>
        </w:rPr>
        <w:lastRenderedPageBreak/>
        <w:t>أنواع من الشرك الأكبر</w:t>
      </w:r>
      <w:bookmarkEnd w:id="12"/>
      <w:bookmarkEnd w:id="13"/>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نستغيث بالأموات أو الغائبين؟</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لا نستغيث بهم، بل نستغيث بالله. قال الله تعالى: </w:t>
      </w:r>
      <w:r w:rsidR="00686FCD" w:rsidRPr="00686FCD">
        <w:rPr>
          <w:rStyle w:val="Char"/>
          <w:szCs w:val="28"/>
          <w:rtl/>
        </w:rPr>
        <w:t>﴿</w:t>
      </w:r>
      <w:r w:rsidRPr="00D508B8">
        <w:rPr>
          <w:rStyle w:val="Char3"/>
          <w:rFonts w:eastAsia="MS Mincho"/>
          <w:rtl/>
        </w:rPr>
        <w:t>وَالَّذِينَ يَدْعُونَ مِنْ دُونِ اللَّهِ لَا يَخْلُقُونَ شَيْئًا وَهُمْ يُخْلَقُونَ</w:t>
      </w:r>
      <w:r w:rsidRPr="00D508B8">
        <w:rPr>
          <w:rStyle w:val="Char3"/>
          <w:rFonts w:hint="cs"/>
          <w:rtl/>
        </w:rPr>
        <w:t xml:space="preserve"> * </w:t>
      </w:r>
      <w:r w:rsidRPr="00D508B8">
        <w:rPr>
          <w:rStyle w:val="Char3"/>
          <w:rFonts w:eastAsia="MS Mincho"/>
          <w:rtl/>
        </w:rPr>
        <w:t>أَمْوَاتٌ غَيْرُ أَحْيَاءٍ وَمَا يَشْعُرُونَ أَيَّانَ يُبْعَثُونَ</w:t>
      </w:r>
      <w:r w:rsidR="00686FCD" w:rsidRPr="00686FCD">
        <w:rPr>
          <w:rStyle w:val="Char"/>
          <w:szCs w:val="28"/>
          <w:rtl/>
        </w:rPr>
        <w:t>﴾</w:t>
      </w:r>
      <w:r w:rsidRPr="00686FCD">
        <w:rPr>
          <w:rStyle w:val="Char"/>
          <w:rFonts w:hint="cs"/>
          <w:rtl/>
        </w:rPr>
        <w:t xml:space="preserve"> </w:t>
      </w:r>
      <w:r w:rsidRPr="00686FCD">
        <w:rPr>
          <w:rStyle w:val="Char4"/>
          <w:rFonts w:hint="cs"/>
          <w:rtl/>
        </w:rPr>
        <w:t>[النحل: 20، 21]</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يا حي يا قيوم، برحمتك أستغيث</w:t>
      </w:r>
      <w:r w:rsidRPr="00686FCD">
        <w:rPr>
          <w:rStyle w:val="Char"/>
          <w:rFonts w:hint="cs"/>
          <w:rtl/>
        </w:rPr>
        <w:t>» [حسن رواه الترمذي].</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نستغيث بالأحياء؟</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نعم فيما يقدرون عليه من مساعدات ممكنة. قال الله تعالى عن موسى: </w:t>
      </w:r>
      <w:r w:rsidR="00686FCD" w:rsidRPr="00686FCD">
        <w:rPr>
          <w:rStyle w:val="Char"/>
          <w:szCs w:val="28"/>
          <w:rtl/>
        </w:rPr>
        <w:t>﴿</w:t>
      </w:r>
      <w:r w:rsidRPr="00D508B8">
        <w:rPr>
          <w:rStyle w:val="Char3"/>
          <w:rFonts w:eastAsia="MS Mincho"/>
          <w:rtl/>
        </w:rPr>
        <w:t>فَاسْتَغَاثَهُ الَّذِي مِنْ شِيعَتِهِ عَلَى الَّذِي مِنْ عَدُوِّهِ فَوَكَزَهُ مُوسَى فَقَضَى عَلَيْهِ قَالَ هَذَا مِنْ عَمَلِ الشَّيْطَانِ إِنَّهُ عَدُوٌّ مُضِلٌّ مُبِينٌ</w:t>
      </w:r>
      <w:r w:rsidR="00686FCD" w:rsidRPr="00686FCD">
        <w:rPr>
          <w:rStyle w:val="Char"/>
          <w:szCs w:val="28"/>
          <w:rtl/>
        </w:rPr>
        <w:t>﴾</w:t>
      </w:r>
      <w:r w:rsidRPr="00686FCD">
        <w:rPr>
          <w:rStyle w:val="Char"/>
          <w:rFonts w:hint="cs"/>
          <w:rtl/>
        </w:rPr>
        <w:t xml:space="preserve"> </w:t>
      </w:r>
      <w:r w:rsidRPr="00686FCD">
        <w:rPr>
          <w:rStyle w:val="Char4"/>
          <w:rFonts w:hint="cs"/>
          <w:rtl/>
        </w:rPr>
        <w:t>[القصص: 15]</w:t>
      </w:r>
      <w:r w:rsidRPr="00686FCD">
        <w:rPr>
          <w:rStyle w:val="Char"/>
          <w:rFonts w:hint="cs"/>
          <w:rtl/>
        </w:rPr>
        <w:t>.</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تجوز الاستعانة بغير الله؟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لا تجوز في أمور لا يقدر عليها إلا الله، والدليل قوله تعالى: </w:t>
      </w:r>
      <w:r w:rsidR="00686FCD" w:rsidRPr="00686FCD">
        <w:rPr>
          <w:rStyle w:val="Char"/>
          <w:szCs w:val="28"/>
          <w:rtl/>
        </w:rPr>
        <w:t>﴿</w:t>
      </w:r>
      <w:r w:rsidRPr="00D508B8">
        <w:rPr>
          <w:rStyle w:val="Char3"/>
          <w:rFonts w:eastAsia="MS Mincho"/>
          <w:rtl/>
        </w:rPr>
        <w:t>إِيَّاكَ نَعْبُدُ وَإِيَّاكَ نَسْتَعِينُ</w:t>
      </w:r>
      <w:r w:rsidR="00686FCD" w:rsidRPr="00686FCD">
        <w:rPr>
          <w:rStyle w:val="Char"/>
          <w:szCs w:val="28"/>
          <w:rtl/>
        </w:rPr>
        <w:t>﴾</w:t>
      </w:r>
      <w:r w:rsidRPr="00686FCD">
        <w:rPr>
          <w:rStyle w:val="Char"/>
          <w:rFonts w:hint="cs"/>
          <w:rtl/>
        </w:rPr>
        <w:t xml:space="preserve"> </w:t>
      </w:r>
      <w:r w:rsidRPr="00686FCD">
        <w:rPr>
          <w:rStyle w:val="Char4"/>
          <w:rFonts w:hint="cs"/>
          <w:rtl/>
        </w:rPr>
        <w:t>[الفاتحة: 5]</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إذا سألت فاسأل الله، وإذا استعنت فاستعن بالله</w:t>
      </w:r>
      <w:r w:rsidRPr="00686FCD">
        <w:rPr>
          <w:rStyle w:val="Char"/>
          <w:rFonts w:hint="cs"/>
          <w:rtl/>
        </w:rPr>
        <w:t>». [رواه الترمذي وقال: حديث حسن صحيح].</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نستعين بالأحياء؟</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نعم فيما يقدرون عليه من قرض أو نصرة. قال الله تعالى: </w:t>
      </w:r>
      <w:r w:rsidR="00686FCD" w:rsidRPr="00686FCD">
        <w:rPr>
          <w:rStyle w:val="Char"/>
          <w:szCs w:val="28"/>
          <w:rtl/>
        </w:rPr>
        <w:t>﴿</w:t>
      </w:r>
      <w:r w:rsidRPr="00D508B8">
        <w:rPr>
          <w:rStyle w:val="Char3"/>
          <w:rFonts w:eastAsia="MS Mincho"/>
          <w:rtl/>
        </w:rPr>
        <w:t>وَتَعَاوَنُوا عَلَى الْبِرِّ وَالتَّقْوَى</w:t>
      </w:r>
      <w:r w:rsidR="00686FCD" w:rsidRPr="00686FCD">
        <w:rPr>
          <w:rStyle w:val="Char"/>
          <w:szCs w:val="28"/>
          <w:rtl/>
        </w:rPr>
        <w:t>﴾</w:t>
      </w:r>
      <w:r w:rsidRPr="00686FCD">
        <w:rPr>
          <w:rStyle w:val="Char"/>
          <w:rFonts w:hint="cs"/>
          <w:rtl/>
        </w:rPr>
        <w:t xml:space="preserve"> </w:t>
      </w:r>
      <w:r w:rsidRPr="00686FCD">
        <w:rPr>
          <w:rStyle w:val="Char4"/>
          <w:rFonts w:hint="cs"/>
          <w:rtl/>
        </w:rPr>
        <w:t>[المائدة: 2]</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والله في عون العبد، ما كان العبد في عون أخيه</w:t>
      </w:r>
      <w:r w:rsidRPr="00686FCD">
        <w:rPr>
          <w:rStyle w:val="Char"/>
          <w:rFonts w:hint="cs"/>
          <w:rtl/>
        </w:rPr>
        <w:t xml:space="preserve">» [رواه </w:t>
      </w:r>
      <w:r w:rsidRPr="00686FCD">
        <w:rPr>
          <w:rStyle w:val="Char"/>
          <w:rFonts w:hint="cs"/>
          <w:rtl/>
        </w:rPr>
        <w:lastRenderedPageBreak/>
        <w:t>مسلم]. أما طلب الشفاء والرزق والهداية وأمثالها فلا تطلب إلَّا من الله، لأن البشر الأحياء عاجزون عنها فضلاً عن الأموات.</w:t>
      </w:r>
    </w:p>
    <w:p w:rsidR="00A1634C" w:rsidRPr="00686FCD" w:rsidRDefault="00A1634C" w:rsidP="00686FCD">
      <w:pPr>
        <w:widowControl w:val="0"/>
        <w:ind w:firstLine="284"/>
        <w:jc w:val="both"/>
        <w:rPr>
          <w:rStyle w:val="Char"/>
          <w:rtl/>
        </w:rPr>
      </w:pPr>
      <w:r w:rsidRPr="00686FCD">
        <w:rPr>
          <w:rStyle w:val="Char"/>
          <w:rFonts w:hint="cs"/>
          <w:rtl/>
        </w:rPr>
        <w:t xml:space="preserve">قال الله تعالى: </w:t>
      </w:r>
      <w:r w:rsidR="00686FCD" w:rsidRPr="00686FCD">
        <w:rPr>
          <w:rStyle w:val="Char"/>
          <w:szCs w:val="28"/>
          <w:rtl/>
        </w:rPr>
        <w:t>﴿</w:t>
      </w:r>
      <w:r w:rsidRPr="00D508B8">
        <w:rPr>
          <w:rStyle w:val="Char3"/>
          <w:rFonts w:eastAsia="MS Mincho"/>
          <w:rtl/>
        </w:rPr>
        <w:t>الَّذِي خَلَقَنِي فَهُوَ يَهْدِينِ</w:t>
      </w:r>
      <w:r w:rsidRPr="00D508B8">
        <w:rPr>
          <w:rStyle w:val="Char3"/>
          <w:rFonts w:hint="cs"/>
          <w:rtl/>
        </w:rPr>
        <w:t xml:space="preserve"> * </w:t>
      </w:r>
      <w:r w:rsidRPr="00D508B8">
        <w:rPr>
          <w:rStyle w:val="Char3"/>
          <w:rFonts w:eastAsia="MS Mincho"/>
          <w:rtl/>
        </w:rPr>
        <w:t>وَالَّذِي هُوَ يُطْعِمُنِي وَيَسْقِينِ</w:t>
      </w:r>
      <w:r w:rsidRPr="00D508B8">
        <w:rPr>
          <w:rStyle w:val="Char3"/>
          <w:rFonts w:hint="cs"/>
          <w:rtl/>
        </w:rPr>
        <w:t xml:space="preserve"> * </w:t>
      </w:r>
      <w:r w:rsidRPr="00D508B8">
        <w:rPr>
          <w:rStyle w:val="Char3"/>
          <w:rFonts w:eastAsia="MS Mincho"/>
          <w:rtl/>
        </w:rPr>
        <w:t>وَإِذَا مَرِضْتُ فَهُوَ يَشْفِينِ</w:t>
      </w:r>
      <w:r w:rsidR="00686FCD" w:rsidRPr="00686FCD">
        <w:rPr>
          <w:rStyle w:val="Char"/>
          <w:szCs w:val="28"/>
          <w:rtl/>
        </w:rPr>
        <w:t>﴾</w:t>
      </w:r>
      <w:r w:rsidRPr="00686FCD">
        <w:rPr>
          <w:rStyle w:val="Char"/>
          <w:rFonts w:hint="cs"/>
          <w:rtl/>
        </w:rPr>
        <w:t xml:space="preserve"> </w:t>
      </w:r>
      <w:r w:rsidRPr="00686FCD">
        <w:rPr>
          <w:rStyle w:val="Char4"/>
          <w:rFonts w:hint="cs"/>
          <w:rtl/>
        </w:rPr>
        <w:t>[الشعراء: 78-80]</w:t>
      </w:r>
      <w:r w:rsidRPr="00686FCD">
        <w:rPr>
          <w:rStyle w:val="Char"/>
          <w:rFonts w:hint="cs"/>
          <w:rtl/>
        </w:rPr>
        <w:t>.</w:t>
      </w:r>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يجوز النذر لغير الله؟</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لا يجوز النذر إلا لله، لقول الله تعالى حكاية عن امرأة عمران: </w:t>
      </w:r>
      <w:r w:rsidR="00686FCD" w:rsidRPr="00686FCD">
        <w:rPr>
          <w:rStyle w:val="Char"/>
          <w:szCs w:val="28"/>
          <w:rtl/>
        </w:rPr>
        <w:t>﴿</w:t>
      </w:r>
      <w:r w:rsidRPr="00D508B8">
        <w:rPr>
          <w:rStyle w:val="Char3"/>
          <w:rFonts w:eastAsia="MS Mincho"/>
          <w:rtl/>
        </w:rPr>
        <w:t>إِذْ قَالَتِ امْرَأَةُ عِمْرَانَ رَبِّ إِنِّي نَذَرْتُ لَكَ مَا فِي بَطْنِي مُحَرَّرًا فَتَقَبَّلْ مِنِّي إِنَّكَ أَنْتَ السَّمِيعُ الْعَلِيمُ</w:t>
      </w:r>
      <w:r w:rsidR="00686FCD" w:rsidRPr="00686FCD">
        <w:rPr>
          <w:rStyle w:val="Char"/>
          <w:szCs w:val="28"/>
          <w:rtl/>
        </w:rPr>
        <w:t>﴾</w:t>
      </w:r>
      <w:r w:rsidRPr="00686FCD">
        <w:rPr>
          <w:rStyle w:val="Char"/>
          <w:rFonts w:hint="cs"/>
          <w:rtl/>
        </w:rPr>
        <w:t xml:space="preserve"> </w:t>
      </w:r>
      <w:r w:rsidRPr="00686FCD">
        <w:rPr>
          <w:rStyle w:val="Char4"/>
          <w:rFonts w:hint="cs"/>
          <w:rtl/>
        </w:rPr>
        <w:t>[آل عمران: 35]</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من نذر أن يطيع الله فليطعه، ومن نذر أن يعصيه فلا يعصه</w:t>
      </w:r>
      <w:r w:rsidRPr="00686FCD">
        <w:rPr>
          <w:rStyle w:val="Char"/>
          <w:rFonts w:hint="cs"/>
          <w:rtl/>
        </w:rPr>
        <w:t>». [رواه البخاري].</w:t>
      </w:r>
    </w:p>
    <w:p w:rsidR="00A1634C" w:rsidRPr="00A1634C" w:rsidRDefault="00A1634C" w:rsidP="00A1634C">
      <w:pPr>
        <w:pStyle w:val="a2"/>
        <w:rPr>
          <w:szCs w:val="40"/>
          <w:rtl/>
        </w:rPr>
      </w:pPr>
      <w:r w:rsidRPr="00A1634C">
        <w:rPr>
          <w:szCs w:val="40"/>
          <w:rtl/>
        </w:rPr>
        <w:br w:type="page"/>
      </w:r>
      <w:bookmarkStart w:id="14" w:name="_Toc503664397"/>
      <w:bookmarkStart w:id="15" w:name="_Toc459604386"/>
      <w:r w:rsidRPr="00A1634C">
        <w:rPr>
          <w:rFonts w:hint="cs"/>
          <w:szCs w:val="40"/>
          <w:rtl/>
        </w:rPr>
        <w:lastRenderedPageBreak/>
        <w:t>حكم السحر</w:t>
      </w:r>
      <w:bookmarkEnd w:id="14"/>
      <w:bookmarkEnd w:id="15"/>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حكم السحر.</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السحر من الكبائر، وقد يكون من الكفر. قال الله تعالى: </w:t>
      </w:r>
      <w:r w:rsidR="00686FCD" w:rsidRPr="00686FCD">
        <w:rPr>
          <w:rStyle w:val="Char"/>
          <w:szCs w:val="28"/>
          <w:rtl/>
        </w:rPr>
        <w:t>﴿</w:t>
      </w:r>
      <w:r w:rsidRPr="00D508B8">
        <w:rPr>
          <w:rStyle w:val="Char3"/>
          <w:rFonts w:eastAsia="MS Mincho"/>
          <w:rtl/>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sidR="00686FCD" w:rsidRPr="00686FCD">
        <w:rPr>
          <w:rStyle w:val="Char"/>
          <w:szCs w:val="28"/>
          <w:rtl/>
        </w:rPr>
        <w:t>﴾</w:t>
      </w:r>
      <w:r w:rsidRPr="00686FCD">
        <w:rPr>
          <w:rStyle w:val="Char"/>
          <w:rFonts w:hint="cs"/>
          <w:rtl/>
        </w:rPr>
        <w:t xml:space="preserve"> </w:t>
      </w:r>
      <w:r w:rsidRPr="00686FCD">
        <w:rPr>
          <w:rStyle w:val="Char4"/>
          <w:rFonts w:hint="cs"/>
          <w:rtl/>
        </w:rPr>
        <w:t>[البقرة: 102]</w:t>
      </w:r>
      <w:r w:rsidRPr="00686FCD">
        <w:rPr>
          <w:rStyle w:val="Char"/>
          <w:rFonts w:hint="cs"/>
          <w:rtl/>
        </w:rPr>
        <w:t xml:space="preserve">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اجتنبوا السبع الموبقات: الشرك بالله والسحر..</w:t>
      </w:r>
      <w:r w:rsidR="00B2142E">
        <w:rPr>
          <w:rStyle w:val="Char"/>
          <w:rFonts w:hint="cs"/>
          <w:rtl/>
        </w:rPr>
        <w:t xml:space="preserve">» </w:t>
      </w:r>
      <w:r w:rsidRPr="00686FCD">
        <w:rPr>
          <w:rStyle w:val="Char"/>
          <w:rFonts w:hint="cs"/>
          <w:rtl/>
        </w:rPr>
        <w:t>(الموبقات المهلكات). [الحديث رواه مسلم].</w:t>
      </w:r>
    </w:p>
    <w:p w:rsidR="00A1634C" w:rsidRPr="00686FCD" w:rsidRDefault="00A1634C" w:rsidP="00686FCD">
      <w:pPr>
        <w:widowControl w:val="0"/>
        <w:ind w:firstLine="284"/>
        <w:jc w:val="both"/>
        <w:rPr>
          <w:rStyle w:val="Char"/>
          <w:rtl/>
        </w:rPr>
      </w:pPr>
      <w:r w:rsidRPr="00686FCD">
        <w:rPr>
          <w:rStyle w:val="Char"/>
          <w:rFonts w:hint="cs"/>
          <w:rtl/>
        </w:rPr>
        <w:t>وقد يكون الساحر مشركًا أو كافرًا أو مفسدًا يجب قتله قصاصًا حدًا أو تعزيرًا حسب نشاطه في الفتك أو الشعوذة أو الفتنة عن الدين، أو تسهيل الفساد لطالبه، أو تغطية الجرائم، أو التفريق بين المرء وزوجه، أو عمل ما يفتك بالحياة، أو يزيل العقل إلى غير ذلك من سوء نتائجه.</w:t>
      </w:r>
    </w:p>
    <w:p w:rsidR="00A1634C" w:rsidRPr="00E94CED" w:rsidRDefault="00A1634C" w:rsidP="00A1634C">
      <w:pPr>
        <w:pStyle w:val="a2"/>
        <w:rPr>
          <w:rtl/>
        </w:rPr>
      </w:pPr>
      <w:bookmarkStart w:id="16" w:name="_Toc503664398"/>
      <w:bookmarkStart w:id="17" w:name="_Toc459604387"/>
      <w:r w:rsidRPr="00E94CED">
        <w:rPr>
          <w:rFonts w:hint="cs"/>
          <w:rtl/>
        </w:rPr>
        <w:lastRenderedPageBreak/>
        <w:t xml:space="preserve">دعاء النبي </w:t>
      </w:r>
      <w:r w:rsidR="00686FCD" w:rsidRPr="00B2142E">
        <w:rPr>
          <w:rFonts w:cs="CTraditional Arabic" w:hint="cs"/>
          <w:bCs w:val="0"/>
          <w:sz w:val="52"/>
          <w:szCs w:val="40"/>
          <w:rtl/>
        </w:rPr>
        <w:t>ج</w:t>
      </w:r>
      <w:r w:rsidRPr="00E94CED">
        <w:rPr>
          <w:rFonts w:hint="cs"/>
          <w:rtl/>
        </w:rPr>
        <w:t xml:space="preserve"> ونداؤه</w:t>
      </w:r>
      <w:bookmarkStart w:id="18" w:name="_Toc503664399"/>
      <w:bookmarkEnd w:id="16"/>
      <w:r>
        <w:rPr>
          <w:rtl/>
        </w:rPr>
        <w:br/>
      </w:r>
      <w:r w:rsidRPr="00A1634C">
        <w:rPr>
          <w:rFonts w:hint="cs"/>
          <w:rtl/>
        </w:rPr>
        <w:t>والاستعانة به بعد موته شرك أكبر</w:t>
      </w:r>
      <w:bookmarkEnd w:id="17"/>
      <w:bookmarkEnd w:id="18"/>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نداء ودعاء النبي، </w:t>
      </w:r>
      <w:r w:rsidR="00686FCD" w:rsidRPr="00686FCD">
        <w:rPr>
          <w:rStyle w:val="Char"/>
          <w:rFonts w:cs="CTraditional Arabic" w:hint="cs"/>
          <w:szCs w:val="28"/>
          <w:rtl/>
        </w:rPr>
        <w:t>ج</w:t>
      </w:r>
      <w:r w:rsidRPr="00686FCD">
        <w:rPr>
          <w:rStyle w:val="Char"/>
          <w:rFonts w:hint="cs"/>
          <w:rtl/>
        </w:rPr>
        <w:t>، في كل حاجة، والاستعانة به في المصائب والنوائب، من قريب أعني عند قبره الشريف أو من بعيد، أشرك قبيح أم لا؟</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دعاء النبي، </w:t>
      </w:r>
      <w:r w:rsidR="00686FCD" w:rsidRPr="00686FCD">
        <w:rPr>
          <w:rStyle w:val="Char"/>
          <w:rFonts w:cs="CTraditional Arabic" w:hint="cs"/>
          <w:szCs w:val="28"/>
          <w:rtl/>
        </w:rPr>
        <w:t>ج</w:t>
      </w:r>
      <w:r w:rsidRPr="00686FCD">
        <w:rPr>
          <w:rStyle w:val="Char"/>
          <w:rFonts w:hint="cs"/>
          <w:rtl/>
        </w:rPr>
        <w:t>، ونداؤه والاستعانة به بعد موته في قضاء الحاجات وكشف الكربات شرك أكبر يخرج من ملة الإسلام، سواء كان ذلك عند قبره أم بعيدًا عنه، كأن يقول يا رسول الله اشفني أو رُدَّ غائبي أو نحو ذلك.</w:t>
      </w:r>
    </w:p>
    <w:p w:rsidR="00A1634C" w:rsidRPr="00E94CED" w:rsidRDefault="00A1634C" w:rsidP="00D249C2">
      <w:pPr>
        <w:pStyle w:val="a1"/>
        <w:ind w:left="4320" w:firstLine="720"/>
        <w:jc w:val="center"/>
        <w:rPr>
          <w:rtl/>
          <w:lang w:bidi="ar-EG"/>
        </w:rPr>
      </w:pPr>
      <w:r w:rsidRPr="00E94CED">
        <w:rPr>
          <w:rFonts w:hint="cs"/>
          <w:rtl/>
          <w:lang w:bidi="ar-EG"/>
        </w:rPr>
        <w:t>اللجنة الدائمة</w:t>
      </w:r>
    </w:p>
    <w:p w:rsidR="00A1634C" w:rsidRPr="00E94CED" w:rsidRDefault="00A1634C" w:rsidP="00A1634C">
      <w:pPr>
        <w:pStyle w:val="a2"/>
        <w:rPr>
          <w:rtl/>
        </w:rPr>
      </w:pPr>
      <w:bookmarkStart w:id="19" w:name="_Toc503664400"/>
      <w:bookmarkStart w:id="20" w:name="_Toc459604388"/>
      <w:r w:rsidRPr="00E94CED">
        <w:rPr>
          <w:rFonts w:hint="cs"/>
          <w:rtl/>
        </w:rPr>
        <w:t>حكم السجود على المقابر والذبح</w:t>
      </w:r>
      <w:bookmarkEnd w:id="19"/>
      <w:bookmarkEnd w:id="20"/>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حكم السجود على المقابر والذبح عليها؟</w:t>
      </w:r>
    </w:p>
    <w:p w:rsidR="00A1634C" w:rsidRPr="00686FCD" w:rsidRDefault="00A1634C" w:rsidP="00B2142E">
      <w:pPr>
        <w:widowControl w:val="0"/>
        <w:ind w:firstLine="284"/>
        <w:jc w:val="both"/>
        <w:rPr>
          <w:rStyle w:val="Char"/>
          <w:rtl/>
        </w:rPr>
      </w:pPr>
      <w:r w:rsidRPr="00D508B8">
        <w:rPr>
          <w:rStyle w:val="Char0"/>
          <w:rFonts w:hint="cs"/>
          <w:rtl/>
        </w:rPr>
        <w:t>الجواب:</w:t>
      </w:r>
      <w:r w:rsidRPr="00686FCD">
        <w:rPr>
          <w:rStyle w:val="Char"/>
          <w:rFonts w:hint="cs"/>
          <w:rtl/>
        </w:rPr>
        <w:t xml:space="preserve"> السجود على المقابر والذبح عليها وثنية جاهلية وشرك أكبر، فإن كلاً منهما عبادة والعبادة لا تكون إلاَّ لله وحده، فمن صرفها لغير الله فهو مشرك. قال تعالى: </w:t>
      </w:r>
      <w:r w:rsidR="00686FCD" w:rsidRPr="00686FCD">
        <w:rPr>
          <w:rStyle w:val="Char"/>
          <w:szCs w:val="28"/>
          <w:rtl/>
        </w:rPr>
        <w:t>﴿</w:t>
      </w:r>
      <w:r w:rsidRPr="00D508B8">
        <w:rPr>
          <w:rStyle w:val="Char3"/>
          <w:rFonts w:eastAsia="MS Mincho"/>
          <w:rtl/>
        </w:rPr>
        <w:t>قُلْ إِنَّ صَلَاتِي وَنُسُكِي وَمَحْيَايَ وَمَمَاتِي لِلَّهِ رَبِّ الْعَالَمِينَ</w:t>
      </w:r>
      <w:r w:rsidRPr="00D508B8">
        <w:rPr>
          <w:rStyle w:val="Char3"/>
          <w:rFonts w:hint="cs"/>
          <w:rtl/>
        </w:rPr>
        <w:t xml:space="preserve"> * </w:t>
      </w:r>
      <w:r w:rsidRPr="00D508B8">
        <w:rPr>
          <w:rStyle w:val="Char3"/>
          <w:rFonts w:eastAsia="MS Mincho"/>
          <w:rtl/>
        </w:rPr>
        <w:t>لَا شَرِيكَ لَهُ وَبِذَلِكَ أُمِرْتُ وَأَنَا أَوَّلُ الْمُسْلِمِينَ</w:t>
      </w:r>
      <w:r w:rsidR="00686FCD" w:rsidRPr="00686FCD">
        <w:rPr>
          <w:rStyle w:val="Char"/>
          <w:szCs w:val="28"/>
          <w:rtl/>
        </w:rPr>
        <w:t>﴾</w:t>
      </w:r>
      <w:r w:rsidRPr="00686FCD">
        <w:rPr>
          <w:rStyle w:val="Char"/>
          <w:rFonts w:hint="cs"/>
          <w:rtl/>
        </w:rPr>
        <w:t xml:space="preserve"> </w:t>
      </w:r>
      <w:r w:rsidRPr="00686FCD">
        <w:rPr>
          <w:rStyle w:val="Char4"/>
          <w:rFonts w:hint="cs"/>
          <w:rtl/>
        </w:rPr>
        <w:t>[الأنعام: 162</w:t>
      </w:r>
      <w:r w:rsidR="00B2142E">
        <w:rPr>
          <w:rStyle w:val="Char4"/>
          <w:rFonts w:hint="cs"/>
          <w:rtl/>
        </w:rPr>
        <w:t>-</w:t>
      </w:r>
      <w:r w:rsidRPr="00686FCD">
        <w:rPr>
          <w:rStyle w:val="Char4"/>
          <w:rFonts w:hint="cs"/>
          <w:rtl/>
        </w:rPr>
        <w:t>163]</w:t>
      </w:r>
      <w:r w:rsidRPr="00686FCD">
        <w:rPr>
          <w:rStyle w:val="Char"/>
          <w:rFonts w:hint="cs"/>
          <w:rtl/>
        </w:rPr>
        <w:t xml:space="preserve">. وقال تعالى: </w:t>
      </w:r>
      <w:r w:rsidR="00686FCD" w:rsidRPr="00686FCD">
        <w:rPr>
          <w:rStyle w:val="Char"/>
          <w:szCs w:val="28"/>
          <w:rtl/>
        </w:rPr>
        <w:t>﴿</w:t>
      </w:r>
      <w:r w:rsidRPr="00D508B8">
        <w:rPr>
          <w:rStyle w:val="Char3"/>
          <w:rFonts w:eastAsia="MS Mincho"/>
          <w:rtl/>
        </w:rPr>
        <w:t>إِنَّا أَعْطَيْنَاكَ الْكَوْثَرَ</w:t>
      </w:r>
      <w:r w:rsidRPr="00D508B8">
        <w:rPr>
          <w:rStyle w:val="Char3"/>
          <w:rFonts w:hint="cs"/>
          <w:rtl/>
        </w:rPr>
        <w:t xml:space="preserve"> * </w:t>
      </w:r>
      <w:r w:rsidRPr="00D508B8">
        <w:rPr>
          <w:rStyle w:val="Char3"/>
          <w:rFonts w:eastAsia="MS Mincho"/>
          <w:rtl/>
        </w:rPr>
        <w:t>فَصَلِّ لِرَبِّكَ وَانْحَرْ</w:t>
      </w:r>
      <w:r w:rsidR="00686FCD" w:rsidRPr="00686FCD">
        <w:rPr>
          <w:rStyle w:val="Char"/>
          <w:szCs w:val="28"/>
          <w:rtl/>
        </w:rPr>
        <w:t>﴾</w:t>
      </w:r>
      <w:r w:rsidRPr="00686FCD">
        <w:rPr>
          <w:rStyle w:val="Char"/>
          <w:rFonts w:hint="cs"/>
          <w:rtl/>
        </w:rPr>
        <w:t xml:space="preserve"> </w:t>
      </w:r>
      <w:r w:rsidRPr="00686FCD">
        <w:rPr>
          <w:rStyle w:val="Char4"/>
          <w:rFonts w:hint="cs"/>
          <w:rtl/>
        </w:rPr>
        <w:t>[الكوثر: 1</w:t>
      </w:r>
      <w:r w:rsidR="00B2142E">
        <w:rPr>
          <w:rStyle w:val="Char4"/>
          <w:rFonts w:hint="cs"/>
          <w:rtl/>
        </w:rPr>
        <w:t>-</w:t>
      </w:r>
      <w:r w:rsidRPr="00686FCD">
        <w:rPr>
          <w:rStyle w:val="Char4"/>
          <w:rFonts w:hint="cs"/>
          <w:rtl/>
        </w:rPr>
        <w:t>2]</w:t>
      </w:r>
      <w:r w:rsidRPr="00686FCD">
        <w:rPr>
          <w:rStyle w:val="Char"/>
          <w:rFonts w:hint="cs"/>
          <w:rtl/>
        </w:rPr>
        <w:t xml:space="preserve">. إلى غير هذا من الآيات الدالة على أن السجود والذبح عبادة، وأن صرفهما لغير الله شرك، ولا شك أن قصد الإنسان إلى المقابر للسجود عليها أو الذبح </w:t>
      </w:r>
      <w:r w:rsidRPr="00686FCD">
        <w:rPr>
          <w:rStyle w:val="Char"/>
          <w:rFonts w:hint="cs"/>
          <w:rtl/>
        </w:rPr>
        <w:lastRenderedPageBreak/>
        <w:t xml:space="preserve">عندها، إنما هو لإعظامها وإجلالها بالسجود والقرابين التي تُذبح أو تُنحر عندها، روى مسلم في حديث طويل في باب تحريم الذبح لغير الله تعالى ولعن فاعله، عن علي بن أبي طالب </w:t>
      </w:r>
      <w:r w:rsidR="00686FCD" w:rsidRPr="00686FCD">
        <w:rPr>
          <w:rStyle w:val="Char"/>
          <w:rFonts w:cs="CTraditional Arabic" w:hint="cs"/>
          <w:szCs w:val="28"/>
          <w:rtl/>
        </w:rPr>
        <w:t>س</w:t>
      </w:r>
      <w:r w:rsidRPr="00686FCD">
        <w:rPr>
          <w:rStyle w:val="Char"/>
          <w:rFonts w:hint="cs"/>
          <w:rtl/>
        </w:rPr>
        <w:t xml:space="preserve"> قال فيه: حدثني رسول الله </w:t>
      </w:r>
      <w:r w:rsidR="00686FCD" w:rsidRPr="00686FCD">
        <w:rPr>
          <w:rStyle w:val="Char"/>
          <w:rFonts w:cs="CTraditional Arabic" w:hint="cs"/>
          <w:szCs w:val="28"/>
          <w:rtl/>
        </w:rPr>
        <w:t>ج</w:t>
      </w:r>
      <w:r w:rsidRPr="00686FCD">
        <w:rPr>
          <w:rStyle w:val="Char"/>
          <w:rFonts w:hint="cs"/>
          <w:rtl/>
        </w:rPr>
        <w:t xml:space="preserve"> بأربع كلمات: </w:t>
      </w:r>
      <w:r w:rsidRPr="00686FCD">
        <w:rPr>
          <w:rStyle w:val="Char"/>
          <w:rFonts w:hint="eastAsia"/>
          <w:rtl/>
        </w:rPr>
        <w:t>«</w:t>
      </w:r>
      <w:r w:rsidRPr="00D508B8">
        <w:rPr>
          <w:rStyle w:val="Char5"/>
          <w:rFonts w:hint="eastAsia"/>
          <w:rtl/>
        </w:rPr>
        <w:t>لعن الله من ذبح لغير الله، لعن الله من لعن والديه، لعن الله من آوى محدثًا، لعن الله من غير منار الأرض</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وروى أبو داود في سننه من طريق ثابت بن الضحاك </w:t>
      </w:r>
      <w:r w:rsidR="00686FCD" w:rsidRPr="00686FCD">
        <w:rPr>
          <w:rStyle w:val="Char"/>
          <w:rFonts w:cs="CTraditional Arabic" w:hint="cs"/>
          <w:szCs w:val="28"/>
          <w:rtl/>
        </w:rPr>
        <w:t>س</w:t>
      </w:r>
      <w:r w:rsidRPr="00686FCD">
        <w:rPr>
          <w:rStyle w:val="Char"/>
          <w:rFonts w:hint="cs"/>
          <w:rtl/>
        </w:rPr>
        <w:t xml:space="preserve"> قال: نذر رجل أن ينحر إبلاً ببوانة فسأل رسول الله </w:t>
      </w:r>
      <w:r w:rsidR="00686FCD" w:rsidRPr="00686FCD">
        <w:rPr>
          <w:rStyle w:val="Char"/>
          <w:rFonts w:cs="CTraditional Arabic" w:hint="cs"/>
          <w:szCs w:val="28"/>
          <w:rtl/>
        </w:rPr>
        <w:t>ج</w:t>
      </w:r>
      <w:r w:rsidRPr="00686FCD">
        <w:rPr>
          <w:rStyle w:val="Char"/>
          <w:rFonts w:hint="cs"/>
          <w:rtl/>
        </w:rPr>
        <w:t xml:space="preserve">، فقال: </w:t>
      </w:r>
      <w:r w:rsidRPr="00686FCD">
        <w:rPr>
          <w:rStyle w:val="Char"/>
          <w:rFonts w:hint="eastAsia"/>
          <w:rtl/>
        </w:rPr>
        <w:t>«</w:t>
      </w:r>
      <w:r w:rsidRPr="00D508B8">
        <w:rPr>
          <w:rStyle w:val="Char5"/>
          <w:rFonts w:hint="eastAsia"/>
          <w:rtl/>
        </w:rPr>
        <w:t>هل كان فيها وثن من أوثان الجاهلية يعبد؟</w:t>
      </w:r>
      <w:r w:rsidRPr="00686FCD">
        <w:rPr>
          <w:rStyle w:val="Char"/>
          <w:rFonts w:hint="cs"/>
          <w:rtl/>
        </w:rPr>
        <w:t xml:space="preserve">» قالوا: لا، فقال: </w:t>
      </w:r>
      <w:r w:rsidRPr="00686FCD">
        <w:rPr>
          <w:rStyle w:val="Char"/>
          <w:rFonts w:hint="eastAsia"/>
          <w:rtl/>
        </w:rPr>
        <w:t>«</w:t>
      </w:r>
      <w:r w:rsidRPr="00D508B8">
        <w:rPr>
          <w:rStyle w:val="Char5"/>
          <w:rFonts w:hint="eastAsia"/>
          <w:rtl/>
        </w:rPr>
        <w:t>فهل كان فيها عيد من أعيادهم؟</w:t>
      </w:r>
      <w:r w:rsidRPr="00686FCD">
        <w:rPr>
          <w:rStyle w:val="Char"/>
          <w:rFonts w:hint="cs"/>
          <w:rtl/>
        </w:rPr>
        <w:t xml:space="preserve">» قالوا: لا. فقال رسول الله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أوف بنذرك</w:t>
      </w:r>
      <w:r w:rsidRPr="00D508B8">
        <w:rPr>
          <w:rStyle w:val="Char5"/>
          <w:rFonts w:hint="cs"/>
          <w:rtl/>
        </w:rPr>
        <w:t xml:space="preserve"> فإنه لا وفاء لنذر في معصية الله</w:t>
      </w:r>
      <w:r w:rsidRPr="00686FCD">
        <w:rPr>
          <w:rStyle w:val="Char"/>
          <w:rFonts w:hint="eastAsia"/>
          <w:rtl/>
        </w:rPr>
        <w:t xml:space="preserve">». </w:t>
      </w:r>
      <w:r w:rsidRPr="00686FCD">
        <w:rPr>
          <w:rStyle w:val="Char"/>
          <w:rFonts w:hint="cs"/>
          <w:rtl/>
        </w:rPr>
        <w:t>فدل ما ذكر على لعن من ذبح لغير الله، وعلى تحريم الذبح في مكان يعظم فيه غير الله من وثن أو قبر، أو كان فيه اجتماع لأهل الجاهلية اعتادوه وإن قصد بذلك وجه الله. وصلى الله على سيدنا محمد وآله وصحبه.</w:t>
      </w:r>
    </w:p>
    <w:p w:rsidR="00A1634C" w:rsidRPr="00E94CED" w:rsidRDefault="00A1634C" w:rsidP="00D508B8">
      <w:pPr>
        <w:pStyle w:val="a1"/>
        <w:jc w:val="right"/>
        <w:rPr>
          <w:rtl/>
          <w:lang w:bidi="ar-EG"/>
        </w:rPr>
      </w:pPr>
      <w:r w:rsidRPr="00E94CED">
        <w:rPr>
          <w:rFonts w:hint="cs"/>
          <w:rtl/>
          <w:lang w:bidi="ar-EG"/>
        </w:rPr>
        <w:t>اللجنة الدائمة</w:t>
      </w:r>
    </w:p>
    <w:p w:rsidR="00A1634C" w:rsidRPr="00E94CED" w:rsidRDefault="00A1634C" w:rsidP="00A1634C">
      <w:pPr>
        <w:pStyle w:val="a2"/>
        <w:rPr>
          <w:rtl/>
        </w:rPr>
      </w:pPr>
      <w:bookmarkStart w:id="21" w:name="_Toc503664401"/>
      <w:bookmarkStart w:id="22" w:name="_Toc459604389"/>
      <w:r w:rsidRPr="00E94CED">
        <w:rPr>
          <w:rFonts w:hint="cs"/>
          <w:rtl/>
        </w:rPr>
        <w:t>الذبح لغير الله شرك أكبر</w:t>
      </w:r>
      <w:bookmarkEnd w:id="21"/>
      <w:bookmarkEnd w:id="22"/>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التقرب بذبح الخرفان في أضرحة الأولياء الصالحين ما زال موجودًا في عشيرتي.. نهيتُ عنه لكنهم لم يزدادوا إلا عنادًا. قلت لهم: إنه إشراك بالله. قالوا: نحن نعبد الله حق عبادته. لكن ما ذنبنا إن زرنا أولياءه وقلنا لله في تضرعاتنا: </w:t>
      </w:r>
      <w:r w:rsidRPr="00686FCD">
        <w:rPr>
          <w:rStyle w:val="Char"/>
          <w:rFonts w:hint="eastAsia"/>
          <w:rtl/>
        </w:rPr>
        <w:t>«</w:t>
      </w:r>
      <w:r w:rsidRPr="00D508B8">
        <w:rPr>
          <w:rStyle w:val="Char5"/>
          <w:rFonts w:hint="eastAsia"/>
          <w:rtl/>
        </w:rPr>
        <w:t>بح</w:t>
      </w:r>
      <w:r w:rsidRPr="00D508B8">
        <w:rPr>
          <w:rStyle w:val="Char5"/>
          <w:rFonts w:hint="cs"/>
          <w:rtl/>
        </w:rPr>
        <w:t>ق</w:t>
      </w:r>
      <w:r w:rsidRPr="00D508B8">
        <w:rPr>
          <w:rStyle w:val="Char5"/>
          <w:rFonts w:hint="eastAsia"/>
          <w:rtl/>
        </w:rPr>
        <w:t xml:space="preserve"> وليك الصالح فلان.</w:t>
      </w:r>
      <w:r w:rsidRPr="00D508B8">
        <w:rPr>
          <w:rStyle w:val="Char5"/>
          <w:rFonts w:hint="cs"/>
          <w:rtl/>
        </w:rPr>
        <w:t>.. اشفنا أو أبعد عنا الكرب الفلاني</w:t>
      </w:r>
      <w:r w:rsidRPr="00686FCD">
        <w:rPr>
          <w:rStyle w:val="Char"/>
          <w:rFonts w:hint="eastAsia"/>
          <w:rtl/>
        </w:rPr>
        <w:t xml:space="preserve">» </w:t>
      </w:r>
      <w:r w:rsidRPr="00686FCD">
        <w:rPr>
          <w:rStyle w:val="Char"/>
          <w:rFonts w:hint="eastAsia"/>
          <w:rtl/>
        </w:rPr>
        <w:lastRenderedPageBreak/>
        <w:t xml:space="preserve">قلت: ليس ديننا دين واسطة. </w:t>
      </w:r>
      <w:r w:rsidRPr="00686FCD">
        <w:rPr>
          <w:rStyle w:val="Char"/>
          <w:rFonts w:hint="cs"/>
          <w:rtl/>
        </w:rPr>
        <w:t>قالوا: اتركنا وحالنا.</w:t>
      </w:r>
    </w:p>
    <w:p w:rsidR="00A1634C" w:rsidRPr="00686FCD" w:rsidRDefault="00A1634C" w:rsidP="00686FCD">
      <w:pPr>
        <w:widowControl w:val="0"/>
        <w:ind w:firstLine="284"/>
        <w:jc w:val="both"/>
        <w:rPr>
          <w:rStyle w:val="Char"/>
          <w:rtl/>
        </w:rPr>
      </w:pPr>
      <w:r w:rsidRPr="00D508B8">
        <w:rPr>
          <w:rStyle w:val="Char0"/>
          <w:rFonts w:hint="cs"/>
          <w:rtl/>
        </w:rPr>
        <w:t>سؤالي:</w:t>
      </w:r>
      <w:r w:rsidRPr="00686FCD">
        <w:rPr>
          <w:rStyle w:val="Char"/>
          <w:rFonts w:hint="cs"/>
          <w:rtl/>
        </w:rPr>
        <w:t xml:space="preserve"> ما الحل الذي تراه صالحًا لعلاج هؤلاء؟ ماذا أعمل تجاههم؟ وكيف أحارب البدعة؟</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من المعلوم بالأدلة من الكتاب والسنة أن التقرب بالذبح لغير الله من الأولياء أو الجن أو الأصنام أو غير ذلك من المخلوقات، شرك بالله ومن أعمال الجاهلية والمشركين. قال الله </w:t>
      </w:r>
      <w:r w:rsidR="00686FCD" w:rsidRPr="00686FCD">
        <w:rPr>
          <w:rStyle w:val="Char"/>
          <w:rFonts w:cs="CTraditional Arabic" w:hint="cs"/>
          <w:szCs w:val="28"/>
          <w:rtl/>
        </w:rPr>
        <w:t>ﻷ</w:t>
      </w:r>
      <w:r w:rsidRPr="00686FCD">
        <w:rPr>
          <w:rStyle w:val="Char"/>
          <w:rFonts w:hint="cs"/>
          <w:rtl/>
        </w:rPr>
        <w:t xml:space="preserve">: </w:t>
      </w:r>
      <w:r w:rsidR="00686FCD" w:rsidRPr="00686FCD">
        <w:rPr>
          <w:rStyle w:val="Char"/>
          <w:szCs w:val="28"/>
          <w:rtl/>
        </w:rPr>
        <w:t>﴿</w:t>
      </w:r>
      <w:r w:rsidRPr="00D508B8">
        <w:rPr>
          <w:rStyle w:val="Char3"/>
          <w:rFonts w:eastAsia="MS Mincho"/>
          <w:rtl/>
        </w:rPr>
        <w:t>قُلْ إِنَّ صَلَاتِي وَنُسُكِي وَمَحْيَايَ وَمَمَاتِي لِلَّهِ رَبِّ الْعَالَمِينَ</w:t>
      </w:r>
      <w:r w:rsidRPr="00D508B8">
        <w:rPr>
          <w:rStyle w:val="Char3"/>
          <w:rFonts w:hint="cs"/>
          <w:rtl/>
        </w:rPr>
        <w:t xml:space="preserve"> * </w:t>
      </w:r>
      <w:r w:rsidRPr="00D508B8">
        <w:rPr>
          <w:rStyle w:val="Char3"/>
          <w:rFonts w:eastAsia="MS Mincho"/>
          <w:rtl/>
        </w:rPr>
        <w:t>لَا شَرِيكَ لَهُ وَبِذَلِكَ أُمِرْتُ وَأَنَا أَوَّلُ الْمُسْلِمِينَ</w:t>
      </w:r>
      <w:r w:rsidR="00686FCD" w:rsidRPr="00686FCD">
        <w:rPr>
          <w:rStyle w:val="Char"/>
          <w:szCs w:val="28"/>
          <w:rtl/>
        </w:rPr>
        <w:t>﴾</w:t>
      </w:r>
      <w:r w:rsidRPr="00686FCD">
        <w:rPr>
          <w:rStyle w:val="Char"/>
          <w:rFonts w:hint="cs"/>
          <w:rtl/>
        </w:rPr>
        <w:t xml:space="preserve"> </w:t>
      </w:r>
      <w:r w:rsidRPr="00D249C2">
        <w:rPr>
          <w:rStyle w:val="Char4"/>
          <w:rFonts w:hint="cs"/>
          <w:rtl/>
        </w:rPr>
        <w:t>[الأنعام: 162، 163]</w:t>
      </w:r>
      <w:r w:rsidRPr="00686FCD">
        <w:rPr>
          <w:rStyle w:val="Char"/>
          <w:rFonts w:hint="cs"/>
          <w:rtl/>
        </w:rPr>
        <w:t>. والنُّسك هو الذبح، بيَّن سبحانه في هذه الآية أن الذبح لغير الله شرك بالله كالصلاة لغير الله.</w:t>
      </w:r>
    </w:p>
    <w:p w:rsidR="00A1634C" w:rsidRPr="00686FCD" w:rsidRDefault="00A1634C" w:rsidP="00686FCD">
      <w:pPr>
        <w:widowControl w:val="0"/>
        <w:ind w:firstLine="284"/>
        <w:jc w:val="both"/>
        <w:rPr>
          <w:rStyle w:val="Char"/>
          <w:rtl/>
        </w:rPr>
      </w:pPr>
      <w:r w:rsidRPr="00686FCD">
        <w:rPr>
          <w:rStyle w:val="Char"/>
          <w:rFonts w:hint="cs"/>
          <w:rtl/>
        </w:rPr>
        <w:t xml:space="preserve">وقال تعالى: </w:t>
      </w:r>
      <w:r w:rsidR="00686FCD" w:rsidRPr="00686FCD">
        <w:rPr>
          <w:rStyle w:val="Char"/>
          <w:szCs w:val="28"/>
          <w:rtl/>
        </w:rPr>
        <w:t>﴿</w:t>
      </w:r>
      <w:r w:rsidRPr="00D508B8">
        <w:rPr>
          <w:rStyle w:val="Char3"/>
          <w:rFonts w:eastAsia="MS Mincho"/>
          <w:rtl/>
        </w:rPr>
        <w:t>إِنَّا أَعْطَيْنَاكَ الْكَوْثَرَ</w:t>
      </w:r>
      <w:r w:rsidRPr="00D508B8">
        <w:rPr>
          <w:rStyle w:val="Char3"/>
          <w:rFonts w:hint="cs"/>
          <w:rtl/>
        </w:rPr>
        <w:t xml:space="preserve"> * </w:t>
      </w:r>
      <w:r w:rsidRPr="00D508B8">
        <w:rPr>
          <w:rStyle w:val="Char3"/>
          <w:rFonts w:eastAsia="MS Mincho"/>
          <w:rtl/>
        </w:rPr>
        <w:t>فَصَلِّ لِرَبِّكَ وَانْحَرْ</w:t>
      </w:r>
      <w:r w:rsidR="00686FCD" w:rsidRPr="00686FCD">
        <w:rPr>
          <w:rStyle w:val="Char"/>
          <w:szCs w:val="28"/>
          <w:rtl/>
        </w:rPr>
        <w:t>﴾</w:t>
      </w:r>
      <w:r w:rsidRPr="00686FCD">
        <w:rPr>
          <w:rStyle w:val="Char"/>
          <w:rFonts w:hint="cs"/>
          <w:rtl/>
        </w:rPr>
        <w:t xml:space="preserve"> </w:t>
      </w:r>
      <w:r w:rsidRPr="00D249C2">
        <w:rPr>
          <w:rStyle w:val="Char4"/>
          <w:rFonts w:hint="cs"/>
          <w:rtl/>
        </w:rPr>
        <w:t>[الكوثر: 1، 2]</w:t>
      </w:r>
      <w:r w:rsidRPr="00686FCD">
        <w:rPr>
          <w:rStyle w:val="Char"/>
          <w:rFonts w:hint="cs"/>
          <w:rtl/>
        </w:rPr>
        <w:t xml:space="preserve">. أمر الله سبحانه نبيه في هذه السورة الكريمة أن يصلي لربه وينحر، خلافًا لأهل الشرك الذين يسجدون لغير الله ويذبحون لغيره. وقال تعالى: </w:t>
      </w:r>
      <w:r w:rsidR="00686FCD" w:rsidRPr="00686FCD">
        <w:rPr>
          <w:rStyle w:val="Char"/>
          <w:szCs w:val="28"/>
          <w:rtl/>
        </w:rPr>
        <w:t>﴿</w:t>
      </w:r>
      <w:r w:rsidRPr="00D508B8">
        <w:rPr>
          <w:rStyle w:val="Char3"/>
          <w:rFonts w:eastAsia="MS Mincho"/>
          <w:rtl/>
        </w:rPr>
        <w:t>وَقَضَى رَبُّكَ أَلَّا تَعْبُدُوا إِلَّا إِيَّاهُ</w:t>
      </w:r>
      <w:r w:rsidR="00686FCD" w:rsidRPr="00686FCD">
        <w:rPr>
          <w:rStyle w:val="Char"/>
          <w:szCs w:val="28"/>
          <w:rtl/>
        </w:rPr>
        <w:t>﴾</w:t>
      </w:r>
      <w:r w:rsidRPr="00686FCD">
        <w:rPr>
          <w:rStyle w:val="Char"/>
          <w:rFonts w:hint="cs"/>
          <w:rtl/>
        </w:rPr>
        <w:t xml:space="preserve"> </w:t>
      </w:r>
      <w:r w:rsidRPr="00D249C2">
        <w:rPr>
          <w:rStyle w:val="Char4"/>
          <w:rFonts w:hint="cs"/>
          <w:rtl/>
        </w:rPr>
        <w:t>[الإسراء: 23]</w:t>
      </w:r>
      <w:r w:rsidRPr="00686FCD">
        <w:rPr>
          <w:rStyle w:val="Char"/>
          <w:rFonts w:hint="cs"/>
          <w:rtl/>
        </w:rPr>
        <w:t xml:space="preserve">. وقال سبحانه: </w:t>
      </w:r>
      <w:r w:rsidR="00686FCD" w:rsidRPr="00686FCD">
        <w:rPr>
          <w:rStyle w:val="Char"/>
          <w:szCs w:val="28"/>
          <w:rtl/>
        </w:rPr>
        <w:t>﴿</w:t>
      </w:r>
      <w:r w:rsidRPr="00D508B8">
        <w:rPr>
          <w:rStyle w:val="Char3"/>
          <w:rFonts w:eastAsia="MS Mincho"/>
          <w:rtl/>
        </w:rPr>
        <w:t>وَمَا أُمِرُوا إِلَّا لِيَعْبُدُوا اللَّهَ مُخْلِصِينَ لَهُ الدِّينَ حُنَفَاءَ</w:t>
      </w:r>
      <w:r w:rsidR="00686FCD" w:rsidRPr="00686FCD">
        <w:rPr>
          <w:rStyle w:val="Char"/>
          <w:szCs w:val="28"/>
          <w:rtl/>
        </w:rPr>
        <w:t>﴾</w:t>
      </w:r>
      <w:r w:rsidRPr="00686FCD">
        <w:rPr>
          <w:rStyle w:val="Char"/>
          <w:rFonts w:hint="cs"/>
          <w:rtl/>
        </w:rPr>
        <w:t xml:space="preserve"> </w:t>
      </w:r>
      <w:r w:rsidRPr="00D249C2">
        <w:rPr>
          <w:rStyle w:val="Char4"/>
          <w:rFonts w:hint="cs"/>
          <w:rtl/>
        </w:rPr>
        <w:t>[البينة: 5]</w:t>
      </w:r>
      <w:r w:rsidRPr="00686FCD">
        <w:rPr>
          <w:rStyle w:val="Char"/>
          <w:rFonts w:hint="cs"/>
          <w:rtl/>
        </w:rPr>
        <w:t>. والآيات في هذا المعنى كثيرة. والذبح من العبادة فيجب إخلاصه لله وحده.</w:t>
      </w:r>
    </w:p>
    <w:p w:rsidR="00A1634C" w:rsidRPr="00686FCD" w:rsidRDefault="00A1634C" w:rsidP="00686FCD">
      <w:pPr>
        <w:widowControl w:val="0"/>
        <w:ind w:firstLine="284"/>
        <w:jc w:val="both"/>
        <w:rPr>
          <w:rStyle w:val="Char"/>
          <w:rtl/>
        </w:rPr>
      </w:pPr>
      <w:r w:rsidRPr="00686FCD">
        <w:rPr>
          <w:rStyle w:val="Char"/>
          <w:rFonts w:hint="cs"/>
          <w:rtl/>
        </w:rPr>
        <w:t xml:space="preserve">وفي صحيح مسلم عن أمير المؤمنين علي بن أبي طالب </w:t>
      </w:r>
      <w:r w:rsidR="00686FCD" w:rsidRPr="00686FCD">
        <w:rPr>
          <w:rStyle w:val="Char"/>
          <w:rFonts w:cs="CTraditional Arabic" w:hint="cs"/>
          <w:szCs w:val="28"/>
          <w:rtl/>
        </w:rPr>
        <w:t>س</w:t>
      </w:r>
      <w:r w:rsidRPr="00686FCD">
        <w:rPr>
          <w:rStyle w:val="Char"/>
          <w:rFonts w:hint="cs"/>
          <w:rtl/>
        </w:rPr>
        <w:t xml:space="preserve"> قال: قال رسول الله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لعن الله من ذبح لغير الله</w:t>
      </w:r>
      <w:r w:rsidRPr="00686FCD">
        <w:rPr>
          <w:rStyle w:val="Char"/>
          <w:rFonts w:hint="cs"/>
          <w:rtl/>
        </w:rPr>
        <w:t>».</w:t>
      </w:r>
    </w:p>
    <w:p w:rsidR="00A1634C" w:rsidRPr="00686FCD" w:rsidRDefault="00A1634C" w:rsidP="00686FCD">
      <w:pPr>
        <w:widowControl w:val="0"/>
        <w:ind w:firstLine="284"/>
        <w:jc w:val="both"/>
        <w:rPr>
          <w:rStyle w:val="Char"/>
          <w:rtl/>
        </w:rPr>
      </w:pPr>
      <w:r w:rsidRPr="00B2142E">
        <w:rPr>
          <w:rStyle w:val="Char"/>
          <w:rFonts w:hint="cs"/>
          <w:spacing w:val="-2"/>
          <w:rtl/>
        </w:rPr>
        <w:t xml:space="preserve">وأما قول القائل: </w:t>
      </w:r>
      <w:r w:rsidRPr="00B2142E">
        <w:rPr>
          <w:rStyle w:val="Char"/>
          <w:rFonts w:hint="eastAsia"/>
          <w:spacing w:val="-2"/>
          <w:rtl/>
        </w:rPr>
        <w:t>«</w:t>
      </w:r>
      <w:r w:rsidRPr="00B2142E">
        <w:rPr>
          <w:rStyle w:val="Char5"/>
          <w:rFonts w:hint="eastAsia"/>
          <w:spacing w:val="-2"/>
          <w:rtl/>
        </w:rPr>
        <w:t>أسأل الله بحق أوليائه</w:t>
      </w:r>
      <w:r w:rsidRPr="00B2142E">
        <w:rPr>
          <w:rStyle w:val="Char5"/>
          <w:rFonts w:hint="cs"/>
          <w:spacing w:val="-2"/>
          <w:rtl/>
        </w:rPr>
        <w:t xml:space="preserve"> أو بجاه أوليائه أو بحق النبي أو بجاه النبي</w:t>
      </w:r>
      <w:r w:rsidRPr="00B2142E">
        <w:rPr>
          <w:rStyle w:val="Char"/>
          <w:rFonts w:hint="eastAsia"/>
          <w:spacing w:val="-2"/>
          <w:rtl/>
        </w:rPr>
        <w:t>»، فهذا ليس من الشرك ولكنه بدعة عند جمهور أهل العلم، ومن وسائل الشرك لأن الدعاء عبادة وكيفيته من الأمور التوقيفية ولم</w:t>
      </w:r>
      <w:r w:rsidRPr="00B2142E">
        <w:rPr>
          <w:rStyle w:val="Char"/>
          <w:rFonts w:hint="cs"/>
          <w:spacing w:val="-2"/>
          <w:rtl/>
        </w:rPr>
        <w:t xml:space="preserve"> يثبت عن نبينا </w:t>
      </w:r>
      <w:r w:rsidR="00686FCD" w:rsidRPr="00B2142E">
        <w:rPr>
          <w:rStyle w:val="Char"/>
          <w:rFonts w:cs="CTraditional Arabic" w:hint="cs"/>
          <w:spacing w:val="-2"/>
          <w:szCs w:val="28"/>
          <w:rtl/>
        </w:rPr>
        <w:t>ج</w:t>
      </w:r>
      <w:r w:rsidRPr="00686FCD">
        <w:rPr>
          <w:rStyle w:val="Char"/>
          <w:rFonts w:hint="cs"/>
          <w:rtl/>
        </w:rPr>
        <w:t xml:space="preserve"> ما </w:t>
      </w:r>
      <w:r w:rsidRPr="00686FCD">
        <w:rPr>
          <w:rStyle w:val="Char"/>
          <w:rFonts w:hint="cs"/>
          <w:rtl/>
        </w:rPr>
        <w:lastRenderedPageBreak/>
        <w:t xml:space="preserve">يدل على شرعية أو إباحة التوسل بحق أو جاه أحد من خلقه، فلا يجوز للمسلم أن يُحدث توَسُّلاً لم يشرعه الله سبحانه، لقول الله سبحانه وتعالى: </w:t>
      </w:r>
      <w:r w:rsidR="00686FCD" w:rsidRPr="00686FCD">
        <w:rPr>
          <w:rStyle w:val="Char"/>
          <w:szCs w:val="28"/>
          <w:rtl/>
        </w:rPr>
        <w:t>﴿</w:t>
      </w:r>
      <w:r w:rsidRPr="00D508B8">
        <w:rPr>
          <w:rStyle w:val="Char3"/>
          <w:rFonts w:eastAsia="MS Mincho"/>
          <w:rtl/>
        </w:rPr>
        <w:t>أَمْ لَهُمْ شُرَكَاءُ شَرَعُوا لَهُمْ مِنَ الدِّينِ مَا لَمْ يَأْذَنْ بِهِ اللَّهُ</w:t>
      </w:r>
      <w:r w:rsidR="00686FCD" w:rsidRPr="00686FCD">
        <w:rPr>
          <w:rStyle w:val="Char"/>
          <w:szCs w:val="28"/>
          <w:rtl/>
        </w:rPr>
        <w:t>﴾</w:t>
      </w:r>
      <w:r w:rsidRPr="00686FCD">
        <w:rPr>
          <w:rStyle w:val="Char"/>
          <w:rFonts w:hint="cs"/>
          <w:rtl/>
        </w:rPr>
        <w:t xml:space="preserve"> </w:t>
      </w:r>
      <w:r w:rsidRPr="00D249C2">
        <w:rPr>
          <w:rStyle w:val="Char4"/>
          <w:rFonts w:hint="cs"/>
          <w:rtl/>
        </w:rPr>
        <w:t>[الشورى: 21]</w:t>
      </w:r>
      <w:r w:rsidRPr="00686FCD">
        <w:rPr>
          <w:rStyle w:val="Char"/>
          <w:rFonts w:hint="cs"/>
          <w:rtl/>
        </w:rPr>
        <w:t xml:space="preserve">. وقول النبي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مَن أحدَثَ ف</w:t>
      </w:r>
      <w:r w:rsidRPr="00D508B8">
        <w:rPr>
          <w:rStyle w:val="Char5"/>
          <w:rFonts w:hint="cs"/>
          <w:rtl/>
        </w:rPr>
        <w:t>ي أمرنا هذا ما ليس منه فهو رد</w:t>
      </w:r>
      <w:r w:rsidRPr="00686FCD">
        <w:rPr>
          <w:rStyle w:val="Char"/>
          <w:rFonts w:hint="eastAsia"/>
          <w:rtl/>
        </w:rPr>
        <w:t xml:space="preserve">». </w:t>
      </w:r>
      <w:r w:rsidRPr="00686FCD">
        <w:rPr>
          <w:rStyle w:val="Char"/>
          <w:rFonts w:hint="cs"/>
          <w:rtl/>
        </w:rPr>
        <w:t xml:space="preserve">متفق على صحته. وفي رواية لمسلم وعلقها البخاري في صحيحه جازمًا بها: </w:t>
      </w:r>
      <w:r w:rsidRPr="00686FCD">
        <w:rPr>
          <w:rStyle w:val="Char"/>
          <w:rFonts w:hint="eastAsia"/>
          <w:rtl/>
        </w:rPr>
        <w:t>«</w:t>
      </w:r>
      <w:r w:rsidRPr="00D508B8">
        <w:rPr>
          <w:rStyle w:val="Char5"/>
          <w:rFonts w:hint="eastAsia"/>
          <w:rtl/>
        </w:rPr>
        <w:t>مَن عَمِل عملاً ليس عليه أمرنا فهو رد</w:t>
      </w:r>
      <w:r w:rsidRPr="00686FCD">
        <w:rPr>
          <w:rStyle w:val="Char"/>
          <w:rFonts w:hint="cs"/>
          <w:rtl/>
        </w:rPr>
        <w:t>». ومعنى قوله: (فهو رَد) أي مردود على صاحبه لا يُقبل.</w:t>
      </w:r>
    </w:p>
    <w:p w:rsidR="00A1634C" w:rsidRPr="00686FCD" w:rsidRDefault="00A1634C" w:rsidP="00686FCD">
      <w:pPr>
        <w:widowControl w:val="0"/>
        <w:ind w:firstLine="284"/>
        <w:jc w:val="both"/>
        <w:rPr>
          <w:rStyle w:val="Char"/>
          <w:rtl/>
        </w:rPr>
      </w:pPr>
      <w:r w:rsidRPr="00686FCD">
        <w:rPr>
          <w:rStyle w:val="Char"/>
          <w:rFonts w:hint="cs"/>
          <w:rtl/>
        </w:rPr>
        <w:t>فالواجب على أهل الإسلام التقيد بما شرعه الله، والحذر مما أحدثه الناس من البدع. أما التوسل المشروع، فهو التوسل بأسماء الله وصفاته، وبتوحيده وبالأعمال الصالحات، والإيمان بالله ورسوله، ومحبة الله ورسوله، ونحو ذلك من أعمال البر والخير. والله ولي التوفيق.</w:t>
      </w:r>
    </w:p>
    <w:p w:rsidR="00A1634C" w:rsidRPr="00E94CED" w:rsidRDefault="00A1634C" w:rsidP="00D249C2">
      <w:pPr>
        <w:pStyle w:val="a1"/>
        <w:ind w:left="4320" w:firstLine="720"/>
        <w:jc w:val="center"/>
        <w:rPr>
          <w:rtl/>
          <w:lang w:bidi="ar-EG"/>
        </w:rPr>
      </w:pPr>
      <w:r w:rsidRPr="00E94CED">
        <w:rPr>
          <w:rFonts w:hint="cs"/>
          <w:rtl/>
          <w:lang w:bidi="ar-EG"/>
        </w:rPr>
        <w:t>الشيخ ابن باز</w:t>
      </w:r>
    </w:p>
    <w:p w:rsidR="00A1634C" w:rsidRPr="00E94CED" w:rsidRDefault="00A1634C" w:rsidP="00A1634C">
      <w:pPr>
        <w:pStyle w:val="a2"/>
        <w:rPr>
          <w:rtl/>
        </w:rPr>
      </w:pPr>
      <w:bookmarkStart w:id="23" w:name="_Toc503664402"/>
      <w:bookmarkStart w:id="24" w:name="_Toc459604390"/>
      <w:r w:rsidRPr="00E94CED">
        <w:rPr>
          <w:rFonts w:hint="cs"/>
          <w:rtl/>
        </w:rPr>
        <w:t>حكم العلاج عند المشعوذين</w:t>
      </w:r>
      <w:bookmarkEnd w:id="23"/>
      <w:bookmarkEnd w:id="24"/>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هناك فئة من الناس يعالجون بالطب الشعبي على حسب كلامهم، وحينما أتيتُ إلى أحدهم قال لي: اكتب اسمك واسم والدتك ثم راجعنا غدًا، وحينما يراجعهم الشخص يقولون له: إنَّك مصاب بكذا وكذا، وعلاجك كذا وكذا، ويقول أحدهم إنه يستعمل كلام الله في العلاج. فما رأيكم في مثل هؤلاء، وما حكم الذهاب إليهم؟</w:t>
      </w:r>
    </w:p>
    <w:p w:rsidR="00A1634C" w:rsidRPr="00686FCD" w:rsidRDefault="00A1634C" w:rsidP="00686FCD">
      <w:pPr>
        <w:widowControl w:val="0"/>
        <w:ind w:firstLine="284"/>
        <w:jc w:val="both"/>
        <w:rPr>
          <w:rStyle w:val="Char"/>
          <w:rtl/>
        </w:rPr>
      </w:pPr>
      <w:r w:rsidRPr="00D508B8">
        <w:rPr>
          <w:rStyle w:val="Char0"/>
          <w:rFonts w:hint="cs"/>
          <w:rtl/>
        </w:rPr>
        <w:lastRenderedPageBreak/>
        <w:t>الجواب:</w:t>
      </w:r>
      <w:r w:rsidRPr="00686FCD">
        <w:rPr>
          <w:rStyle w:val="Char"/>
          <w:rFonts w:hint="cs"/>
          <w:rtl/>
        </w:rPr>
        <w:t xml:space="preserve"> من كان يعمل هذا الأمر في علاجه فهو دليل على أنه يستخدم الجن، ويدعي علم المغيبات، فلا يجوز العلاج عنده كما لا يجوز المجيء إليه ولا سؤاله، لقوله النبي </w:t>
      </w:r>
      <w:r w:rsidR="00686FCD" w:rsidRPr="00686FCD">
        <w:rPr>
          <w:rStyle w:val="Char"/>
          <w:rFonts w:cs="CTraditional Arabic" w:hint="cs"/>
          <w:szCs w:val="28"/>
          <w:rtl/>
        </w:rPr>
        <w:t>ج</w:t>
      </w:r>
      <w:r w:rsidRPr="00686FCD">
        <w:rPr>
          <w:rStyle w:val="Char"/>
          <w:rFonts w:hint="cs"/>
          <w:rtl/>
        </w:rPr>
        <w:t xml:space="preserve">، في هذا الجنس من الناس: </w:t>
      </w:r>
      <w:r w:rsidRPr="00686FCD">
        <w:rPr>
          <w:rStyle w:val="Char"/>
          <w:rFonts w:hint="eastAsia"/>
          <w:rtl/>
        </w:rPr>
        <w:t>«</w:t>
      </w:r>
      <w:r w:rsidRPr="00D508B8">
        <w:rPr>
          <w:rStyle w:val="Char5"/>
          <w:rFonts w:hint="eastAsia"/>
          <w:rtl/>
        </w:rPr>
        <w:t>من أتى عرافًا فسأله عن شيء لم تُقبل له صلاة أربعين ليلة</w:t>
      </w:r>
      <w:r w:rsidRPr="00686FCD">
        <w:rPr>
          <w:rStyle w:val="Char"/>
          <w:rFonts w:hint="cs"/>
          <w:rtl/>
        </w:rPr>
        <w:t>». [أخرجه مسلم في صحيحه].</w:t>
      </w:r>
    </w:p>
    <w:p w:rsidR="00A1634C" w:rsidRPr="00686FCD" w:rsidRDefault="00A1634C" w:rsidP="00686FCD">
      <w:pPr>
        <w:widowControl w:val="0"/>
        <w:ind w:firstLine="284"/>
        <w:jc w:val="both"/>
        <w:rPr>
          <w:rStyle w:val="Char"/>
          <w:rtl/>
        </w:rPr>
      </w:pPr>
      <w:r w:rsidRPr="00686FCD">
        <w:rPr>
          <w:rStyle w:val="Char"/>
          <w:rFonts w:hint="cs"/>
          <w:rtl/>
        </w:rPr>
        <w:t xml:space="preserve">وثبت عنه </w:t>
      </w:r>
      <w:r w:rsidR="00686FCD" w:rsidRPr="00686FCD">
        <w:rPr>
          <w:rStyle w:val="Char"/>
          <w:rFonts w:cs="CTraditional Arabic" w:hint="cs"/>
          <w:szCs w:val="28"/>
          <w:rtl/>
        </w:rPr>
        <w:t>ج</w:t>
      </w:r>
      <w:r w:rsidRPr="00686FCD">
        <w:rPr>
          <w:rStyle w:val="Char"/>
          <w:rFonts w:hint="cs"/>
          <w:rtl/>
        </w:rPr>
        <w:t>، في عدة أحاديث ال</w:t>
      </w:r>
      <w:r w:rsidR="00D249C2">
        <w:rPr>
          <w:rStyle w:val="Char"/>
          <w:rFonts w:hint="cs"/>
          <w:rtl/>
        </w:rPr>
        <w:t xml:space="preserve">نهي عن إتيان الكهان والعَّرافين </w:t>
      </w:r>
      <w:r w:rsidRPr="00686FCD">
        <w:rPr>
          <w:rStyle w:val="Char"/>
          <w:rFonts w:hint="cs"/>
          <w:rtl/>
        </w:rPr>
        <w:t xml:space="preserve">والسحرة، والنهي عن سؤالهم وتصديقهم، وقال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00D249C2">
        <w:rPr>
          <w:rStyle w:val="Char5"/>
          <w:rFonts w:hint="eastAsia"/>
          <w:rtl/>
        </w:rPr>
        <w:t>من أتى كاهنًا</w:t>
      </w:r>
      <w:r w:rsidR="00D249C2">
        <w:rPr>
          <w:rStyle w:val="Char5"/>
          <w:rFonts w:hint="cs"/>
          <w:rtl/>
        </w:rPr>
        <w:t xml:space="preserve"> </w:t>
      </w:r>
      <w:r w:rsidR="00D249C2">
        <w:rPr>
          <w:rStyle w:val="Char5"/>
          <w:rFonts w:hint="eastAsia"/>
          <w:rtl/>
        </w:rPr>
        <w:t>فصدقه</w:t>
      </w:r>
      <w:r w:rsidRPr="00D508B8">
        <w:rPr>
          <w:rStyle w:val="Char5"/>
          <w:rFonts w:hint="eastAsia"/>
          <w:rtl/>
        </w:rPr>
        <w:t xml:space="preserve">بما يقول فقد كفر بما أنزل على محمد </w:t>
      </w:r>
      <w:r w:rsidRPr="00D508B8">
        <w:rPr>
          <w:rStyle w:val="Char5"/>
          <w:rFonts w:hint="cs"/>
          <w:rtl/>
        </w:rPr>
        <w:t>-</w:t>
      </w:r>
      <w:r w:rsidR="00686FCD" w:rsidRPr="00686FCD">
        <w:rPr>
          <w:rStyle w:val="Char5"/>
          <w:rFonts w:cs="CTraditional Arabic" w:hint="eastAsia"/>
          <w:szCs w:val="28"/>
          <w:rtl/>
        </w:rPr>
        <w:t>ج</w:t>
      </w:r>
      <w:r w:rsidRPr="00686FCD">
        <w:rPr>
          <w:rStyle w:val="Char"/>
          <w:rFonts w:hint="cs"/>
          <w:rtl/>
        </w:rPr>
        <w:t xml:space="preserve">». وكل من يدعي علم الغيب، باستعمال ضرب الحصى أو الودع أو التخطيط في الأرض، أو سؤال المريض عن اسمه واسم أمه أو اسم أقاربه، فكل ذلك دليل على أنه من العرافين والكهان الذين نهى النبي </w:t>
      </w:r>
      <w:r w:rsidR="00686FCD" w:rsidRPr="00686FCD">
        <w:rPr>
          <w:rStyle w:val="Char"/>
          <w:rFonts w:cs="CTraditional Arabic" w:hint="cs"/>
          <w:szCs w:val="28"/>
          <w:rtl/>
        </w:rPr>
        <w:t>ج</w:t>
      </w:r>
      <w:r w:rsidRPr="00686FCD">
        <w:rPr>
          <w:rStyle w:val="Char"/>
          <w:rFonts w:hint="cs"/>
          <w:rtl/>
        </w:rPr>
        <w:t>، عن سؤالهم وتصديقهم.</w:t>
      </w:r>
    </w:p>
    <w:p w:rsidR="00A1634C" w:rsidRPr="00E94CED" w:rsidRDefault="00A1634C" w:rsidP="00D249C2">
      <w:pPr>
        <w:pStyle w:val="a1"/>
        <w:ind w:left="4320" w:firstLine="720"/>
        <w:jc w:val="center"/>
        <w:rPr>
          <w:rtl/>
          <w:lang w:bidi="ar-EG"/>
        </w:rPr>
      </w:pPr>
      <w:r w:rsidRPr="00E94CED">
        <w:rPr>
          <w:rFonts w:hint="cs"/>
          <w:rtl/>
          <w:lang w:bidi="ar-EG"/>
        </w:rPr>
        <w:t>الشيخ ابن باز</w:t>
      </w:r>
    </w:p>
    <w:p w:rsidR="00A1634C" w:rsidRPr="00E94CED" w:rsidRDefault="00A1634C" w:rsidP="00A1634C">
      <w:pPr>
        <w:pStyle w:val="a2"/>
        <w:rPr>
          <w:rtl/>
        </w:rPr>
      </w:pPr>
      <w:bookmarkStart w:id="25" w:name="_Toc503664403"/>
      <w:bookmarkStart w:id="26" w:name="_Toc459604391"/>
      <w:r w:rsidRPr="00E94CED">
        <w:rPr>
          <w:rFonts w:hint="cs"/>
          <w:rtl/>
        </w:rPr>
        <w:t>حكم قراءة الفاتحة على القبر للميت</w:t>
      </w:r>
      <w:bookmarkEnd w:id="25"/>
      <w:bookmarkEnd w:id="26"/>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يجوز قراءة الفاتحة أو شيء من القرآن للميت عند زيارة قبره، وهل ينفعه ذلك.</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ثبت عن النبي </w:t>
      </w:r>
      <w:r w:rsidR="00686FCD" w:rsidRPr="00686FCD">
        <w:rPr>
          <w:rStyle w:val="Char"/>
          <w:rFonts w:cs="CTraditional Arabic" w:hint="cs"/>
          <w:szCs w:val="28"/>
          <w:rtl/>
        </w:rPr>
        <w:t>ج</w:t>
      </w:r>
      <w:r w:rsidRPr="00686FCD">
        <w:rPr>
          <w:rStyle w:val="Char"/>
          <w:rFonts w:hint="cs"/>
          <w:rtl/>
        </w:rPr>
        <w:t xml:space="preserve"> أنه كان يزور القبور، ويدعو للأموات بأدعية علَّمها أصحابه وتعلموها عنه، من ذلك: </w:t>
      </w:r>
      <w:r w:rsidRPr="00686FCD">
        <w:rPr>
          <w:rStyle w:val="Char"/>
          <w:rFonts w:hint="eastAsia"/>
          <w:rtl/>
        </w:rPr>
        <w:t>«</w:t>
      </w:r>
      <w:r w:rsidRPr="00D508B8">
        <w:rPr>
          <w:rStyle w:val="Char5"/>
          <w:rFonts w:hint="eastAsia"/>
          <w:rtl/>
        </w:rPr>
        <w:t>السلام عليكم أهل الديار من المؤمنين والمسلمين، وإن</w:t>
      </w:r>
      <w:r w:rsidRPr="00D508B8">
        <w:rPr>
          <w:rStyle w:val="Char5"/>
          <w:rFonts w:hint="cs"/>
          <w:rtl/>
        </w:rPr>
        <w:t>َّ</w:t>
      </w:r>
      <w:r w:rsidRPr="00D508B8">
        <w:rPr>
          <w:rStyle w:val="Char5"/>
          <w:rFonts w:hint="eastAsia"/>
          <w:rtl/>
        </w:rPr>
        <w:t>ا إن شاء الله بكم لاحقون، نسأل الله لنا ولكم العافية</w:t>
      </w:r>
      <w:r w:rsidRPr="00686FCD">
        <w:rPr>
          <w:rStyle w:val="Char"/>
          <w:rFonts w:hint="cs"/>
          <w:rtl/>
        </w:rPr>
        <w:t xml:space="preserve">»، ولم يثبت عنه </w:t>
      </w:r>
      <w:r w:rsidR="00686FCD" w:rsidRPr="00686FCD">
        <w:rPr>
          <w:rStyle w:val="Char"/>
          <w:rFonts w:cs="CTraditional Arabic" w:hint="cs"/>
          <w:szCs w:val="28"/>
          <w:rtl/>
        </w:rPr>
        <w:t>ج</w:t>
      </w:r>
      <w:r w:rsidRPr="00686FCD">
        <w:rPr>
          <w:rStyle w:val="Char"/>
          <w:rFonts w:hint="cs"/>
          <w:rtl/>
        </w:rPr>
        <w:t xml:space="preserve"> أنه قرأ سورة من القرآن أو آيات منه للأموات مع </w:t>
      </w:r>
      <w:r w:rsidRPr="00686FCD">
        <w:rPr>
          <w:rStyle w:val="Char"/>
          <w:rFonts w:hint="cs"/>
          <w:rtl/>
        </w:rPr>
        <w:lastRenderedPageBreak/>
        <w:t xml:space="preserve">تكرار زيارته لقبورهم، ولو كان ذلك مشروعًا لفعله، وبينه لأصحابه، رغبة في الثواب ورحمة بالأمة، وأداءً لواجب البلاغ، فإنه كما وصفه تعالى بقوله: </w:t>
      </w:r>
      <w:r w:rsidR="00686FCD" w:rsidRPr="00686FCD">
        <w:rPr>
          <w:rStyle w:val="Char"/>
          <w:szCs w:val="28"/>
          <w:rtl/>
        </w:rPr>
        <w:t>﴿</w:t>
      </w:r>
      <w:r w:rsidRPr="00D508B8">
        <w:rPr>
          <w:rStyle w:val="Char3"/>
          <w:rFonts w:eastAsia="MS Mincho"/>
          <w:rtl/>
        </w:rPr>
        <w:t>لَقَدْ جَاءَكُمْ رَسُولٌ مِنْ أَنْفُسِكُمْ عَزِيزٌ عَلَيْهِ مَا عَنِتُّمْ حَرِيصٌ عَلَيْكُمْ بِالْمُؤْمِنِينَ رَءُوفٌ رَحِيمٌ</w:t>
      </w:r>
      <w:r w:rsidR="00686FCD" w:rsidRPr="00686FCD">
        <w:rPr>
          <w:rStyle w:val="Char"/>
          <w:szCs w:val="28"/>
          <w:rtl/>
        </w:rPr>
        <w:t>﴾</w:t>
      </w:r>
      <w:r w:rsidRPr="00686FCD">
        <w:rPr>
          <w:rStyle w:val="Char"/>
          <w:rFonts w:hint="cs"/>
          <w:rtl/>
        </w:rPr>
        <w:t xml:space="preserve"> </w:t>
      </w:r>
      <w:r w:rsidRPr="00D249C2">
        <w:rPr>
          <w:rStyle w:val="Char4"/>
          <w:rFonts w:hint="cs"/>
          <w:rtl/>
        </w:rPr>
        <w:t>[التوبة: 128]</w:t>
      </w:r>
      <w:r w:rsidRPr="00686FCD">
        <w:rPr>
          <w:rStyle w:val="Char"/>
          <w:rFonts w:hint="cs"/>
          <w:rtl/>
        </w:rPr>
        <w:t>. فلما لم يفعل ذلك مع وجود أسبابه، دل على أنه غير مشروع.</w:t>
      </w:r>
    </w:p>
    <w:p w:rsidR="00A1634C" w:rsidRPr="00686FCD" w:rsidRDefault="00A1634C" w:rsidP="00686FCD">
      <w:pPr>
        <w:widowControl w:val="0"/>
        <w:ind w:firstLine="284"/>
        <w:jc w:val="both"/>
        <w:rPr>
          <w:rStyle w:val="Char"/>
          <w:rtl/>
        </w:rPr>
      </w:pPr>
      <w:r w:rsidRPr="00686FCD">
        <w:rPr>
          <w:rStyle w:val="Char"/>
          <w:rFonts w:hint="cs"/>
          <w:rtl/>
        </w:rPr>
        <w:t xml:space="preserve">وقد عرف ذلك أصحابه، </w:t>
      </w:r>
      <w:r w:rsidR="00D249C2" w:rsidRPr="00D249C2">
        <w:rPr>
          <w:rStyle w:val="Char"/>
          <w:rFonts w:cs="CTraditional Arabic" w:hint="cs"/>
          <w:szCs w:val="28"/>
          <w:rtl/>
        </w:rPr>
        <w:t>ش</w:t>
      </w:r>
      <w:r w:rsidRPr="00686FCD">
        <w:rPr>
          <w:rStyle w:val="Char"/>
          <w:rFonts w:hint="cs"/>
          <w:rtl/>
        </w:rPr>
        <w:t xml:space="preserve">، فاقتفوا أثره، واكتفوا بالعبرة والدعاء للأموات عند زيارتهم، ولم يثبت عنهم أنهم قرؤوا قرآنًا للأموات، فكانت القراءة لهم بدعة محدثة، وقد ثبت عنه </w:t>
      </w:r>
      <w:r w:rsidR="00686FCD" w:rsidRPr="00686FCD">
        <w:rPr>
          <w:rStyle w:val="Char"/>
          <w:rFonts w:cs="CTraditional Arabic" w:hint="cs"/>
          <w:szCs w:val="28"/>
          <w:rtl/>
        </w:rPr>
        <w:t>ج</w:t>
      </w:r>
      <w:r w:rsidRPr="00686FCD">
        <w:rPr>
          <w:rStyle w:val="Char"/>
          <w:rFonts w:hint="cs"/>
          <w:rtl/>
        </w:rPr>
        <w:t xml:space="preserve">، أنه قال: </w:t>
      </w:r>
      <w:r w:rsidRPr="00686FCD">
        <w:rPr>
          <w:rStyle w:val="Char"/>
          <w:rFonts w:hint="eastAsia"/>
          <w:rtl/>
        </w:rPr>
        <w:t>«</w:t>
      </w:r>
      <w:r w:rsidRPr="00D508B8">
        <w:rPr>
          <w:rStyle w:val="Char5"/>
          <w:rFonts w:hint="eastAsia"/>
          <w:rtl/>
        </w:rPr>
        <w:t>من أحدث في أمرنا هذا ما ليس منه فهو رد</w:t>
      </w:r>
      <w:r w:rsidRPr="00686FCD">
        <w:rPr>
          <w:rStyle w:val="Char"/>
          <w:rFonts w:hint="cs"/>
          <w:rtl/>
        </w:rPr>
        <w:t>».</w:t>
      </w:r>
    </w:p>
    <w:p w:rsidR="00A1634C" w:rsidRPr="00E94CED" w:rsidRDefault="00A1634C" w:rsidP="00D249C2">
      <w:pPr>
        <w:pStyle w:val="a1"/>
        <w:ind w:left="4320" w:firstLine="720"/>
        <w:jc w:val="center"/>
        <w:rPr>
          <w:rtl/>
          <w:lang w:bidi="ar-EG"/>
        </w:rPr>
      </w:pPr>
      <w:r w:rsidRPr="00E94CED">
        <w:rPr>
          <w:rFonts w:hint="cs"/>
          <w:rtl/>
          <w:lang w:bidi="ar-EG"/>
        </w:rPr>
        <w:t>اللجنة الدائمة</w:t>
      </w:r>
    </w:p>
    <w:p w:rsidR="00A1634C" w:rsidRPr="00E94CED" w:rsidRDefault="00A1634C" w:rsidP="00A1634C">
      <w:pPr>
        <w:pStyle w:val="a2"/>
        <w:rPr>
          <w:rtl/>
        </w:rPr>
      </w:pPr>
      <w:bookmarkStart w:id="27" w:name="_Toc503664404"/>
      <w:bookmarkStart w:id="28" w:name="_Toc459604392"/>
      <w:r w:rsidRPr="00E94CED">
        <w:rPr>
          <w:rFonts w:hint="cs"/>
          <w:rtl/>
        </w:rPr>
        <w:t xml:space="preserve">حكم الحلف بالنبي </w:t>
      </w:r>
      <w:r w:rsidR="00686FCD" w:rsidRPr="00686FCD">
        <w:rPr>
          <w:rFonts w:cs="CTraditional Arabic" w:hint="cs"/>
          <w:bCs w:val="0"/>
          <w:szCs w:val="28"/>
          <w:rtl/>
        </w:rPr>
        <w:t>ج</w:t>
      </w:r>
      <w:bookmarkEnd w:id="27"/>
      <w:bookmarkEnd w:id="28"/>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اعتاد بعض النَّاس الحلف بالنبي، </w:t>
      </w:r>
      <w:r w:rsidR="00686FCD" w:rsidRPr="00686FCD">
        <w:rPr>
          <w:rStyle w:val="Char"/>
          <w:rFonts w:cs="CTraditional Arabic" w:hint="cs"/>
          <w:szCs w:val="28"/>
          <w:rtl/>
        </w:rPr>
        <w:t>ج</w:t>
      </w:r>
      <w:r w:rsidRPr="00686FCD">
        <w:rPr>
          <w:rStyle w:val="Char"/>
          <w:rFonts w:hint="cs"/>
          <w:rtl/>
        </w:rPr>
        <w:t>، وأصبح الأمر عاديًا عندهم، ولا يعتقدون ذلك اعتقادًا فما حكم ذلك؟</w:t>
      </w:r>
    </w:p>
    <w:p w:rsidR="00A1634C" w:rsidRPr="00686FCD" w:rsidRDefault="00A1634C" w:rsidP="00B2142E">
      <w:pPr>
        <w:widowControl w:val="0"/>
        <w:ind w:firstLine="284"/>
        <w:jc w:val="both"/>
        <w:rPr>
          <w:rStyle w:val="Char"/>
          <w:rtl/>
        </w:rPr>
      </w:pPr>
      <w:r w:rsidRPr="00D508B8">
        <w:rPr>
          <w:rStyle w:val="Char0"/>
          <w:rFonts w:hint="cs"/>
          <w:rtl/>
        </w:rPr>
        <w:t>الجواب:</w:t>
      </w:r>
      <w:r w:rsidRPr="00686FCD">
        <w:rPr>
          <w:rStyle w:val="Char"/>
          <w:rFonts w:hint="cs"/>
          <w:rtl/>
        </w:rPr>
        <w:t xml:space="preserve"> الحلف بالنبي، </w:t>
      </w:r>
      <w:r w:rsidR="00686FCD" w:rsidRPr="00686FCD">
        <w:rPr>
          <w:rStyle w:val="Char"/>
          <w:rFonts w:cs="CTraditional Arabic" w:hint="cs"/>
          <w:szCs w:val="28"/>
          <w:rtl/>
        </w:rPr>
        <w:t>ج</w:t>
      </w:r>
      <w:r w:rsidRPr="00686FCD">
        <w:rPr>
          <w:rStyle w:val="Char"/>
          <w:rFonts w:hint="cs"/>
          <w:rtl/>
        </w:rPr>
        <w:t xml:space="preserve">، أو غيره من المخلوقات منكر عظيم، ومن المحرمات الشركية، ولا يجوز لأحد الحلف إلا بالله وحده، وقد حكى الإمام ابن عبد البر </w:t>
      </w:r>
      <w:r w:rsidR="00B2142E" w:rsidRPr="00B2142E">
        <w:rPr>
          <w:rStyle w:val="Char"/>
          <w:rFonts w:cs="CTraditional Arabic" w:hint="cs"/>
          <w:sz w:val="28"/>
          <w:szCs w:val="28"/>
          <w:rtl/>
        </w:rPr>
        <w:t>/</w:t>
      </w:r>
      <w:r w:rsidRPr="00686FCD">
        <w:rPr>
          <w:rStyle w:val="Char"/>
          <w:rtl/>
        </w:rPr>
        <w:t xml:space="preserve"> </w:t>
      </w:r>
      <w:r w:rsidRPr="00686FCD">
        <w:rPr>
          <w:rStyle w:val="Char"/>
          <w:rFonts w:hint="cs"/>
          <w:rtl/>
        </w:rPr>
        <w:t xml:space="preserve">الإجماع على أنه لا يجوز الحلف بغير الله. وقد صحت الأحاديث عن النبي </w:t>
      </w:r>
      <w:r w:rsidR="00686FCD" w:rsidRPr="00686FCD">
        <w:rPr>
          <w:rStyle w:val="Char"/>
          <w:rFonts w:cs="CTraditional Arabic" w:hint="cs"/>
          <w:szCs w:val="28"/>
          <w:rtl/>
        </w:rPr>
        <w:t>ج</w:t>
      </w:r>
      <w:r w:rsidRPr="00686FCD">
        <w:rPr>
          <w:rStyle w:val="Char"/>
          <w:rFonts w:hint="cs"/>
          <w:rtl/>
        </w:rPr>
        <w:t xml:space="preserve"> بالنهي عن ذلك، وأنه من الشرك، كما في الصحيحين عن النبي </w:t>
      </w:r>
      <w:r w:rsidR="00686FCD" w:rsidRPr="00686FCD">
        <w:rPr>
          <w:rStyle w:val="Char"/>
          <w:rFonts w:cs="CTraditional Arabic" w:hint="cs"/>
          <w:szCs w:val="28"/>
          <w:rtl/>
        </w:rPr>
        <w:t>ج</w:t>
      </w:r>
      <w:r w:rsidRPr="00686FCD">
        <w:rPr>
          <w:rStyle w:val="Char"/>
          <w:rFonts w:hint="cs"/>
          <w:rtl/>
        </w:rPr>
        <w:t xml:space="preserve"> أنه قال: </w:t>
      </w:r>
      <w:r w:rsidRPr="00686FCD">
        <w:rPr>
          <w:rStyle w:val="Char"/>
          <w:rFonts w:hint="eastAsia"/>
          <w:rtl/>
        </w:rPr>
        <w:t>«</w:t>
      </w:r>
      <w:r w:rsidRPr="00D508B8">
        <w:rPr>
          <w:rStyle w:val="Char5"/>
          <w:rFonts w:hint="eastAsia"/>
          <w:rtl/>
        </w:rPr>
        <w:t>إن الله ينهاكم أن تحلفوا بآبائكم فمن كان حالفً</w:t>
      </w:r>
      <w:r w:rsidRPr="00D508B8">
        <w:rPr>
          <w:rStyle w:val="Char5"/>
          <w:rFonts w:hint="cs"/>
          <w:rtl/>
        </w:rPr>
        <w:t>ا</w:t>
      </w:r>
      <w:r w:rsidRPr="00D508B8">
        <w:rPr>
          <w:rStyle w:val="Char5"/>
          <w:rFonts w:hint="eastAsia"/>
          <w:rtl/>
        </w:rPr>
        <w:t xml:space="preserve"> </w:t>
      </w:r>
      <w:r w:rsidRPr="00D508B8">
        <w:rPr>
          <w:rStyle w:val="Char5"/>
          <w:rFonts w:hint="eastAsia"/>
          <w:rtl/>
        </w:rPr>
        <w:lastRenderedPageBreak/>
        <w:t>فليحلف بالله أو ليصمت</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وفي لفظ آخر: </w:t>
      </w:r>
      <w:r w:rsidRPr="00686FCD">
        <w:rPr>
          <w:rStyle w:val="Char"/>
          <w:rFonts w:hint="eastAsia"/>
          <w:rtl/>
        </w:rPr>
        <w:t>«</w:t>
      </w:r>
      <w:r w:rsidRPr="00D508B8">
        <w:rPr>
          <w:rStyle w:val="Char5"/>
          <w:rFonts w:hint="eastAsia"/>
          <w:rtl/>
        </w:rPr>
        <w:t>فلا يحلف إلا بالله أو ليسكت</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وخرج أبو داود والترمذي، بإسناد صحيح عن النبي </w:t>
      </w:r>
      <w:r w:rsidR="00686FCD" w:rsidRPr="00686FCD">
        <w:rPr>
          <w:rStyle w:val="Char"/>
          <w:rFonts w:cs="CTraditional Arabic" w:hint="cs"/>
          <w:szCs w:val="28"/>
          <w:rtl/>
        </w:rPr>
        <w:t>ج</w:t>
      </w:r>
      <w:r w:rsidRPr="00686FCD">
        <w:rPr>
          <w:rStyle w:val="Char"/>
          <w:rFonts w:hint="cs"/>
          <w:rtl/>
        </w:rPr>
        <w:t xml:space="preserve"> أنه قال: </w:t>
      </w:r>
      <w:r w:rsidRPr="00686FCD">
        <w:rPr>
          <w:rStyle w:val="Char"/>
          <w:rFonts w:hint="eastAsia"/>
          <w:rtl/>
        </w:rPr>
        <w:t>«</w:t>
      </w:r>
      <w:r w:rsidRPr="00D508B8">
        <w:rPr>
          <w:rStyle w:val="Char5"/>
          <w:rFonts w:hint="eastAsia"/>
          <w:rtl/>
        </w:rPr>
        <w:t>من حلف بغير الله فقد كفر أو أشرك</w:t>
      </w:r>
      <w:r w:rsidRPr="00686FCD">
        <w:rPr>
          <w:rStyle w:val="Char"/>
          <w:rFonts w:hint="cs"/>
          <w:rtl/>
        </w:rPr>
        <w:t xml:space="preserve">». وصحَّ عنه </w:t>
      </w:r>
      <w:r w:rsidR="00686FCD" w:rsidRPr="00686FCD">
        <w:rPr>
          <w:rStyle w:val="Char"/>
          <w:rFonts w:cs="CTraditional Arabic" w:hint="cs"/>
          <w:szCs w:val="28"/>
          <w:rtl/>
        </w:rPr>
        <w:t>ج</w:t>
      </w:r>
      <w:r w:rsidRPr="00686FCD">
        <w:rPr>
          <w:rStyle w:val="Char"/>
          <w:rFonts w:hint="cs"/>
          <w:rtl/>
        </w:rPr>
        <w:t xml:space="preserve"> أنه قال: </w:t>
      </w:r>
      <w:r w:rsidRPr="00686FCD">
        <w:rPr>
          <w:rStyle w:val="Char"/>
          <w:rFonts w:hint="eastAsia"/>
          <w:rtl/>
        </w:rPr>
        <w:t>«</w:t>
      </w:r>
      <w:r w:rsidRPr="00D508B8">
        <w:rPr>
          <w:rStyle w:val="Char5"/>
          <w:rFonts w:hint="eastAsia"/>
          <w:rtl/>
        </w:rPr>
        <w:t>من حلف بالأمانة فليس منا</w:t>
      </w:r>
      <w:r w:rsidRPr="00686FCD">
        <w:rPr>
          <w:rStyle w:val="Char"/>
          <w:rFonts w:hint="cs"/>
          <w:rtl/>
        </w:rPr>
        <w:t xml:space="preserve">». والأحاديث في هذا الباب كثيرة معلومة والواجب على جميع المسلمين ألا يحلفوا إلا بالله وحده، ولا يجوز لأحد أن يحلف بغير الله كائنًا من كان؛ للأحاديث المذكورة وغيرها، ويجب على من اعتاد ذلك أن يحذِّره وأن ينهى أهله وجلساءه وغيرهم عن ذلك، لقول النبي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من رأي منكم منكرً</w:t>
      </w:r>
      <w:r w:rsidRPr="00D508B8">
        <w:rPr>
          <w:rStyle w:val="Char5"/>
          <w:rFonts w:hint="cs"/>
          <w:rtl/>
        </w:rPr>
        <w:t>ا</w:t>
      </w:r>
      <w:r w:rsidRPr="00D508B8">
        <w:rPr>
          <w:rStyle w:val="Char5"/>
          <w:rFonts w:hint="eastAsia"/>
          <w:rtl/>
        </w:rPr>
        <w:t xml:space="preserve"> فليغيره بيده،</w:t>
      </w:r>
      <w:r w:rsidRPr="00D508B8">
        <w:rPr>
          <w:rStyle w:val="Char5"/>
          <w:rFonts w:hint="cs"/>
          <w:rtl/>
        </w:rPr>
        <w:t xml:space="preserve"> فإن لم يستطع فبلسانه، فإن لم يستطع فبقلبه، وذلك أضعف الإيمان</w:t>
      </w:r>
      <w:r w:rsidRPr="00686FCD">
        <w:rPr>
          <w:rStyle w:val="Char"/>
          <w:rFonts w:hint="eastAsia"/>
          <w:rtl/>
        </w:rPr>
        <w:t>».</w:t>
      </w:r>
    </w:p>
    <w:p w:rsidR="00A1634C" w:rsidRPr="00686FCD" w:rsidRDefault="00A1634C" w:rsidP="00686FCD">
      <w:pPr>
        <w:widowControl w:val="0"/>
        <w:ind w:firstLine="284"/>
        <w:jc w:val="both"/>
        <w:rPr>
          <w:rStyle w:val="Char"/>
          <w:rtl/>
        </w:rPr>
      </w:pPr>
      <w:r w:rsidRPr="00686FCD">
        <w:rPr>
          <w:rStyle w:val="Char"/>
          <w:rFonts w:hint="cs"/>
          <w:rtl/>
        </w:rPr>
        <w:t>والحلف بغير الله من الشرك الأصغر، للحديث السابق، وقد يكون شركًا أكبر إذا قام بقلب الحالف أن هذا المحلوف به، يستحق التعظيم كما يستحقه الله، أو أنَّه يجوز أن يُعبَد مع الله، ونحو ذلك من المقاصد الكفرية.. نسأل الله أن يمن على المسلمين جميعًا بالعافية من ذلك، وأن يمنحهم الفقه في دينه، والسلامة من أسَّباب غضبه. إنه سميع قريب.</w:t>
      </w:r>
    </w:p>
    <w:p w:rsidR="00A1634C" w:rsidRPr="00E94CED" w:rsidRDefault="00A1634C" w:rsidP="00D508B8">
      <w:pPr>
        <w:pStyle w:val="a1"/>
        <w:jc w:val="right"/>
        <w:rPr>
          <w:rtl/>
          <w:lang w:bidi="ar-EG"/>
        </w:rPr>
      </w:pPr>
      <w:r w:rsidRPr="00E94CED">
        <w:rPr>
          <w:rFonts w:hint="cs"/>
          <w:rtl/>
          <w:lang w:bidi="ar-EG"/>
        </w:rPr>
        <w:t>الشيخ ابن باز</w:t>
      </w:r>
    </w:p>
    <w:p w:rsidR="00A1634C" w:rsidRPr="00E94CED" w:rsidRDefault="00A1634C" w:rsidP="00A1634C">
      <w:pPr>
        <w:pStyle w:val="a2"/>
        <w:rPr>
          <w:rtl/>
        </w:rPr>
      </w:pPr>
      <w:bookmarkStart w:id="29" w:name="_Toc503664405"/>
      <w:bookmarkStart w:id="30" w:name="_Toc459604393"/>
      <w:r w:rsidRPr="00E94CED">
        <w:rPr>
          <w:rFonts w:hint="cs"/>
          <w:rtl/>
        </w:rPr>
        <w:t>حكم الصلاة خلف من يستغيث بغير الله</w:t>
      </w:r>
      <w:bookmarkEnd w:id="29"/>
      <w:bookmarkEnd w:id="30"/>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يصح أن أصلي خلف من يستغيث بغير الله ويتلفظ بمثل هذه </w:t>
      </w:r>
      <w:r w:rsidRPr="00686FCD">
        <w:rPr>
          <w:rStyle w:val="Char"/>
          <w:rFonts w:hint="cs"/>
          <w:rtl/>
        </w:rPr>
        <w:lastRenderedPageBreak/>
        <w:t>الكلمات (أغِثْنا يا غُوْث، مَدَد يا جيلاني) وإذا لم أجد غيره فهل لي أن أصلي في بيتي؟</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لا تجوز الصلاة خلف جميع المشركين، ومنهم من يستغيث بغير الله ويطلبه المدد، لأن الاستغاثة بغير الله من الأموات والأصنام والجن وغير ذلك من الشرك بالله سبحانه. أما الاستغاثة بالمخلوق الحي الحاضر الذي يقدر على إعانتك فلا بأس بها، لقول الله </w:t>
      </w:r>
      <w:r w:rsidR="00686FCD" w:rsidRPr="00686FCD">
        <w:rPr>
          <w:rStyle w:val="Char"/>
          <w:rFonts w:cs="CTraditional Arabic" w:hint="cs"/>
          <w:szCs w:val="28"/>
          <w:rtl/>
        </w:rPr>
        <w:t>ﻷ</w:t>
      </w:r>
      <w:r w:rsidRPr="00686FCD">
        <w:rPr>
          <w:rStyle w:val="Char"/>
          <w:rFonts w:hint="cs"/>
          <w:rtl/>
        </w:rPr>
        <w:t xml:space="preserve"> في قصة موسى: </w:t>
      </w:r>
      <w:r w:rsidR="00686FCD" w:rsidRPr="00686FCD">
        <w:rPr>
          <w:rStyle w:val="Char"/>
          <w:szCs w:val="28"/>
          <w:rtl/>
        </w:rPr>
        <w:t>﴿</w:t>
      </w:r>
      <w:r w:rsidRPr="00D508B8">
        <w:rPr>
          <w:rStyle w:val="Char3"/>
          <w:rFonts w:eastAsia="MS Mincho"/>
          <w:rtl/>
        </w:rPr>
        <w:t>فَاسْتَغَاثَهُ الَّذِي مِنْ شِيعَتِهِ عَلَى الَّذِي مِنْ عَدُوِّهِ</w:t>
      </w:r>
      <w:r w:rsidR="00686FCD" w:rsidRPr="00686FCD">
        <w:rPr>
          <w:rStyle w:val="Char"/>
          <w:szCs w:val="28"/>
          <w:rtl/>
        </w:rPr>
        <w:t>﴾</w:t>
      </w:r>
      <w:r w:rsidRPr="00686FCD">
        <w:rPr>
          <w:rStyle w:val="Char"/>
          <w:rFonts w:hint="cs"/>
          <w:rtl/>
        </w:rPr>
        <w:t xml:space="preserve"> </w:t>
      </w:r>
      <w:r w:rsidRPr="00D249C2">
        <w:rPr>
          <w:rStyle w:val="Char4"/>
          <w:rFonts w:hint="cs"/>
          <w:rtl/>
        </w:rPr>
        <w:t>[القصص: 15]</w:t>
      </w:r>
      <w:r w:rsidRPr="00686FCD">
        <w:rPr>
          <w:rStyle w:val="Char"/>
          <w:rFonts w:hint="cs"/>
          <w:rtl/>
        </w:rPr>
        <w:t xml:space="preserve">.. وإذا لم تجد إمامًا مسلمًا تصلي خلفه، جاز لك أن تصلي في بيتك، وإن وجدت جماعة مسلمين يستطيعون الصلاة في المسجد قبل الإمام المشرك، أو بعده فصل معهم، وإن استطاع المسلمون عزل الإمام المشرك وتعيين إمام مسلم يصلي بالناس وجب عليهم ذلك، لأن ذلك من باب الأمر بالمعروف والنَّهي عن المنكر وإقامة شرع الله في أرضه، إذا أمكن ذلك بدون فتنة، لقول الله تعالى: </w:t>
      </w:r>
      <w:r w:rsidR="00686FCD" w:rsidRPr="00686FCD">
        <w:rPr>
          <w:rStyle w:val="Char"/>
          <w:szCs w:val="28"/>
          <w:rtl/>
        </w:rPr>
        <w:t>﴿</w:t>
      </w:r>
      <w:r w:rsidRPr="00D508B8">
        <w:rPr>
          <w:rStyle w:val="Char3"/>
          <w:rFonts w:eastAsia="MS Mincho"/>
          <w:rtl/>
        </w:rPr>
        <w:t>وَالْمُؤْمِنُونَ وَالْمُؤْمِنَاتُ بَعْضُهُمْ أَوْلِيَاءُ بَعْضٍ يَأْمُرُونَ بِالْمَعْرُوفِ وَيَنْهَوْنَ عَنِ الْمُنْكَرِ</w:t>
      </w:r>
      <w:r w:rsidR="00686FCD" w:rsidRPr="00686FCD">
        <w:rPr>
          <w:rStyle w:val="Char"/>
          <w:szCs w:val="28"/>
          <w:rtl/>
        </w:rPr>
        <w:t>﴾</w:t>
      </w:r>
      <w:r w:rsidRPr="00686FCD">
        <w:rPr>
          <w:rStyle w:val="Char"/>
          <w:rFonts w:hint="cs"/>
          <w:rtl/>
        </w:rPr>
        <w:t xml:space="preserve">... الآية </w:t>
      </w:r>
      <w:r w:rsidRPr="00D249C2">
        <w:rPr>
          <w:rStyle w:val="Char4"/>
          <w:rFonts w:hint="cs"/>
          <w:rtl/>
        </w:rPr>
        <w:t>[التوبة: 71]</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وقول النبي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 xml:space="preserve">من رأى منكم منكرًا فليغيره بيده، فإن لم يستطع فبلسانه، فإن </w:t>
      </w:r>
      <w:r w:rsidRPr="00D508B8">
        <w:rPr>
          <w:rStyle w:val="Char5"/>
          <w:rFonts w:hint="cs"/>
          <w:rtl/>
        </w:rPr>
        <w:t>لم</w:t>
      </w:r>
      <w:r w:rsidRPr="00D508B8">
        <w:rPr>
          <w:rStyle w:val="Char5"/>
          <w:rFonts w:hint="eastAsia"/>
          <w:rtl/>
        </w:rPr>
        <w:t xml:space="preserve"> يستطع فبقلبه،</w:t>
      </w:r>
      <w:r w:rsidRPr="00D508B8">
        <w:rPr>
          <w:rStyle w:val="Char5"/>
          <w:rFonts w:hint="cs"/>
          <w:rtl/>
        </w:rPr>
        <w:t xml:space="preserve"> وذلك أضعف الإيمان</w:t>
      </w:r>
      <w:r w:rsidRPr="00686FCD">
        <w:rPr>
          <w:rStyle w:val="Char"/>
          <w:rFonts w:hint="eastAsia"/>
          <w:rtl/>
        </w:rPr>
        <w:t xml:space="preserve">». </w:t>
      </w:r>
      <w:r w:rsidRPr="00686FCD">
        <w:rPr>
          <w:rStyle w:val="Char"/>
          <w:rFonts w:hint="cs"/>
          <w:rtl/>
        </w:rPr>
        <w:t>[رواه مسلم في صحيحه].</w:t>
      </w:r>
    </w:p>
    <w:p w:rsidR="00A1634C" w:rsidRPr="00E94CED" w:rsidRDefault="00A1634C" w:rsidP="00D508B8">
      <w:pPr>
        <w:pStyle w:val="a1"/>
        <w:jc w:val="right"/>
        <w:rPr>
          <w:rtl/>
          <w:lang w:bidi="ar-EG"/>
        </w:rPr>
      </w:pPr>
      <w:r w:rsidRPr="00E94CED">
        <w:rPr>
          <w:rFonts w:hint="cs"/>
          <w:rtl/>
          <w:lang w:bidi="ar-EG"/>
        </w:rPr>
        <w:t>الشيخ ابن باز</w:t>
      </w:r>
    </w:p>
    <w:p w:rsidR="00A1634C" w:rsidRPr="00E94CED" w:rsidRDefault="00A1634C" w:rsidP="00A1634C">
      <w:pPr>
        <w:pStyle w:val="a2"/>
        <w:rPr>
          <w:rtl/>
        </w:rPr>
      </w:pPr>
      <w:bookmarkStart w:id="31" w:name="_Toc503664406"/>
      <w:bookmarkStart w:id="32" w:name="_Toc459604394"/>
      <w:r w:rsidRPr="00E94CED">
        <w:rPr>
          <w:rFonts w:hint="cs"/>
          <w:rtl/>
        </w:rPr>
        <w:lastRenderedPageBreak/>
        <w:t>من يذبح للجن لا يقبل منه عمل حتى يتوب</w:t>
      </w:r>
      <w:bookmarkEnd w:id="31"/>
      <w:bookmarkEnd w:id="32"/>
    </w:p>
    <w:p w:rsidR="00A1634C" w:rsidRPr="00686FCD" w:rsidRDefault="00A1634C" w:rsidP="00686FCD">
      <w:pPr>
        <w:widowControl w:val="0"/>
        <w:ind w:firstLine="284"/>
        <w:jc w:val="both"/>
        <w:rPr>
          <w:rStyle w:val="Char"/>
          <w:rtl/>
        </w:rPr>
      </w:pPr>
      <w:r w:rsidRPr="00686FCD">
        <w:rPr>
          <w:rStyle w:val="Char"/>
          <w:rFonts w:hint="cs"/>
          <w:rtl/>
        </w:rPr>
        <w:t xml:space="preserve">الحمد لله وبعد: فقد اطلعت اللجنة الدائمة للبحوث العلمية والإفتاء على هذا الاستفتاء ونصه </w:t>
      </w:r>
      <w:r w:rsidRPr="00686FCD">
        <w:rPr>
          <w:rStyle w:val="Char"/>
          <w:rFonts w:hint="eastAsia"/>
          <w:rtl/>
        </w:rPr>
        <w:t>«</w:t>
      </w:r>
      <w:r w:rsidRPr="00D508B8">
        <w:rPr>
          <w:rStyle w:val="Char5"/>
          <w:rFonts w:hint="eastAsia"/>
          <w:rtl/>
        </w:rPr>
        <w:t>يأتينا مطاوعة في البادية ويقولون:</w:t>
      </w:r>
      <w:r w:rsidRPr="00D508B8">
        <w:rPr>
          <w:rStyle w:val="Char5"/>
          <w:rFonts w:hint="cs"/>
          <w:rtl/>
        </w:rPr>
        <w:t xml:space="preserve"> الذي يذبح للجن ما له صلاة ولا حج، وأنا عندما سمعت منهم هذا الكلام تبت إلى الله أني ما أذبح للجن وقد حججت ويقولون إن حجك باطل فهل حجي باطل، أم صحيح؟ فإذا كان باطلاً فسأحج من جديد</w:t>
      </w:r>
      <w:r w:rsidRPr="00686FCD">
        <w:rPr>
          <w:rStyle w:val="Char"/>
          <w:rFonts w:hint="eastAsia"/>
          <w:rtl/>
        </w:rPr>
        <w:t>»؟.</w:t>
      </w:r>
    </w:p>
    <w:p w:rsidR="00A1634C" w:rsidRPr="00D508B8" w:rsidRDefault="00A1634C" w:rsidP="00D508B8">
      <w:pPr>
        <w:pStyle w:val="a1"/>
        <w:rPr>
          <w:rtl/>
        </w:rPr>
      </w:pPr>
      <w:r w:rsidRPr="00D508B8">
        <w:rPr>
          <w:rFonts w:hint="cs"/>
          <w:rtl/>
        </w:rPr>
        <w:t>وأجابت بما يلي:</w:t>
      </w:r>
    </w:p>
    <w:p w:rsidR="00A1634C" w:rsidRPr="00686FCD" w:rsidRDefault="00A1634C" w:rsidP="00686FCD">
      <w:pPr>
        <w:widowControl w:val="0"/>
        <w:ind w:firstLine="284"/>
        <w:jc w:val="both"/>
        <w:rPr>
          <w:rStyle w:val="Char"/>
          <w:rtl/>
        </w:rPr>
      </w:pPr>
      <w:r w:rsidRPr="00686FCD">
        <w:rPr>
          <w:rStyle w:val="Char"/>
          <w:rFonts w:hint="cs"/>
          <w:rtl/>
        </w:rPr>
        <w:t xml:space="preserve">الذبح للجن شرك بالله سبحانه وتعالى، ولو مات فاعله عليه دون توبة منه، لكان خالدًا مخلدًا في النار، والشرك لا يصح معه عمل، لقول الله سبحانه: </w:t>
      </w:r>
      <w:r w:rsidR="00686FCD" w:rsidRPr="00686FCD">
        <w:rPr>
          <w:rStyle w:val="Char"/>
          <w:szCs w:val="28"/>
          <w:rtl/>
        </w:rPr>
        <w:t>﴿</w:t>
      </w:r>
      <w:r w:rsidRPr="00D508B8">
        <w:rPr>
          <w:rStyle w:val="Char3"/>
          <w:rFonts w:eastAsia="MS Mincho"/>
          <w:rtl/>
        </w:rPr>
        <w:t>وَلَوْ أَشْرَكُوا لَحَبِطَ عَنْهُمْ مَا كَانُوا يَعْمَلُونَ</w:t>
      </w:r>
      <w:r w:rsidR="00686FCD" w:rsidRPr="00686FCD">
        <w:rPr>
          <w:rStyle w:val="Char"/>
          <w:szCs w:val="28"/>
          <w:rtl/>
        </w:rPr>
        <w:t>﴾</w:t>
      </w:r>
      <w:r w:rsidRPr="00686FCD">
        <w:rPr>
          <w:rStyle w:val="Char"/>
          <w:rFonts w:hint="cs"/>
          <w:rtl/>
        </w:rPr>
        <w:t xml:space="preserve"> </w:t>
      </w:r>
      <w:r w:rsidRPr="00D249C2">
        <w:rPr>
          <w:rStyle w:val="Char4"/>
          <w:rFonts w:hint="cs"/>
          <w:rtl/>
        </w:rPr>
        <w:t>[الأنعام: 88]</w:t>
      </w:r>
      <w:r w:rsidRPr="00686FCD">
        <w:rPr>
          <w:rStyle w:val="Char"/>
          <w:rFonts w:hint="cs"/>
          <w:rtl/>
        </w:rPr>
        <w:t xml:space="preserve">. فالحمد لله تعالى أن وفقك للتوبة من هذا الذنب العظيم، الذي لا يُقبل معه عمل، وحُج من جديد، وإن صدقت توبتك فقد وعد الله التائب بالمغفرة، وإبدال سيئاتك حسنات لقوله سبحانه: </w:t>
      </w:r>
      <w:r w:rsidR="00686FCD" w:rsidRPr="00686FCD">
        <w:rPr>
          <w:rStyle w:val="Char"/>
          <w:szCs w:val="28"/>
          <w:rtl/>
        </w:rPr>
        <w:t>﴿</w:t>
      </w:r>
      <w:r w:rsidRPr="00D508B8">
        <w:rPr>
          <w:rStyle w:val="Char3"/>
          <w:rFonts w:eastAsia="MS Mincho"/>
          <w:rtl/>
        </w:rPr>
        <w:t>وَالَّذِينَ لَا يَدْعُونَ مَعَ اللَّهِ إِلَهًا آخَرَ وَلَا يَقْتُلُونَ النَّفْسَ الَّتِي حَرَّمَ اللَّهُ إِلَّا بِالْحَقِّ وَلَا يَزْنُونَ وَمَنْ يَفْعَلْ ذَلِكَ يَلْقَ أَثَامًا</w:t>
      </w:r>
      <w:r w:rsidRPr="00D508B8">
        <w:rPr>
          <w:rStyle w:val="Char3"/>
          <w:rFonts w:hint="cs"/>
          <w:rtl/>
        </w:rPr>
        <w:t xml:space="preserve"> * </w:t>
      </w:r>
      <w:r w:rsidRPr="00D508B8">
        <w:rPr>
          <w:rStyle w:val="Char3"/>
          <w:rFonts w:eastAsia="MS Mincho"/>
          <w:rtl/>
        </w:rPr>
        <w:t>يُضَاعَفْ لَهُ الْعَذَابُ يَوْمَ الْقِيَامَةِ وَيَخْلُدْ فِيهِ مُهَانًا</w:t>
      </w:r>
      <w:r w:rsidRPr="00D508B8">
        <w:rPr>
          <w:rStyle w:val="Char3"/>
          <w:rFonts w:hint="cs"/>
          <w:rtl/>
        </w:rPr>
        <w:t xml:space="preserve"> * </w:t>
      </w:r>
      <w:r w:rsidRPr="00D508B8">
        <w:rPr>
          <w:rStyle w:val="Char3"/>
          <w:rFonts w:eastAsia="MS Mincho"/>
          <w:rtl/>
        </w:rPr>
        <w:t>إِلَّا مَنْ تَابَ وَآمَنَ وَعَمِلَ عَمَلًا صَالِحًا فَأُولَئِكَ يُبَدِّلُ اللَّهُ سَيِّئَاتِهِمْ حَسَنَاتٍ وَكَانَ اللَّهُ غَفُورًا رَحِيمًا</w:t>
      </w:r>
      <w:r w:rsidR="00686FCD" w:rsidRPr="00686FCD">
        <w:rPr>
          <w:rStyle w:val="Char"/>
          <w:szCs w:val="28"/>
          <w:rtl/>
        </w:rPr>
        <w:t>﴾</w:t>
      </w:r>
      <w:r w:rsidRPr="00686FCD">
        <w:rPr>
          <w:rStyle w:val="Char"/>
          <w:rFonts w:hint="cs"/>
          <w:rtl/>
        </w:rPr>
        <w:t xml:space="preserve"> </w:t>
      </w:r>
      <w:r w:rsidRPr="00D249C2">
        <w:rPr>
          <w:rStyle w:val="Char4"/>
          <w:rFonts w:hint="cs"/>
          <w:rtl/>
        </w:rPr>
        <w:t>[الفرقان: 68-70]</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وبالله التوفيق وصلى الله وسلم على عبده ورسوله محمد وآله وصحبه.</w:t>
      </w:r>
    </w:p>
    <w:p w:rsidR="00A1634C" w:rsidRPr="00E94CED" w:rsidRDefault="00A1634C" w:rsidP="00D508B8">
      <w:pPr>
        <w:pStyle w:val="a1"/>
        <w:jc w:val="right"/>
        <w:rPr>
          <w:rtl/>
          <w:lang w:bidi="ar-EG"/>
        </w:rPr>
      </w:pPr>
      <w:r w:rsidRPr="00E94CED">
        <w:rPr>
          <w:rFonts w:hint="cs"/>
          <w:rtl/>
          <w:lang w:bidi="ar-EG"/>
        </w:rPr>
        <w:t>اللجنة الدائمة</w:t>
      </w:r>
    </w:p>
    <w:p w:rsidR="00A1634C" w:rsidRPr="00E94CED" w:rsidRDefault="00A1634C" w:rsidP="00A1634C">
      <w:pPr>
        <w:pStyle w:val="a2"/>
        <w:rPr>
          <w:rtl/>
        </w:rPr>
      </w:pPr>
      <w:bookmarkStart w:id="33" w:name="_Toc503664407"/>
      <w:bookmarkStart w:id="34" w:name="_Toc459604395"/>
      <w:r w:rsidRPr="00E94CED">
        <w:rPr>
          <w:rFonts w:hint="cs"/>
          <w:rtl/>
        </w:rPr>
        <w:lastRenderedPageBreak/>
        <w:t>العلة في تحريم زيارة النساء للقبور</w:t>
      </w:r>
      <w:bookmarkEnd w:id="33"/>
      <w:bookmarkEnd w:id="34"/>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السبب أو العلة في تحريم زيارة النساء للقبور؟</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أولاً: ورد النهي الشديد عن ذلك بقوله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لعن الله زائرات القبور</w:t>
      </w:r>
      <w:r w:rsidRPr="00686FCD">
        <w:rPr>
          <w:rStyle w:val="Char"/>
          <w:rFonts w:hint="cs"/>
          <w:rtl/>
        </w:rPr>
        <w:t xml:space="preserve">». وقوله لفاطمة لما زارت أناسًا للتعزية: </w:t>
      </w:r>
      <w:r w:rsidRPr="00686FCD">
        <w:rPr>
          <w:rStyle w:val="Char"/>
          <w:rFonts w:hint="eastAsia"/>
          <w:rtl/>
        </w:rPr>
        <w:t>«</w:t>
      </w:r>
      <w:r w:rsidRPr="00D508B8">
        <w:rPr>
          <w:rStyle w:val="Char5"/>
          <w:rFonts w:hint="eastAsia"/>
          <w:rtl/>
        </w:rPr>
        <w:t xml:space="preserve">لو بلغتِ معهم الكداء (يعني أدنى المقابر) ما رأيتِ الجنة.. </w:t>
      </w:r>
      <w:r w:rsidRPr="00D508B8">
        <w:rPr>
          <w:rStyle w:val="Char5"/>
          <w:rFonts w:hint="cs"/>
          <w:rtl/>
        </w:rPr>
        <w:t>إلخ</w:t>
      </w:r>
      <w:r w:rsidRPr="00686FCD">
        <w:rPr>
          <w:rStyle w:val="Char"/>
          <w:rFonts w:hint="eastAsia"/>
          <w:rtl/>
        </w:rPr>
        <w:t>».</w:t>
      </w:r>
    </w:p>
    <w:p w:rsidR="00A1634C" w:rsidRPr="00686FCD" w:rsidRDefault="00A1634C" w:rsidP="00686FCD">
      <w:pPr>
        <w:widowControl w:val="0"/>
        <w:ind w:firstLine="284"/>
        <w:jc w:val="both"/>
        <w:rPr>
          <w:rStyle w:val="Char"/>
          <w:rtl/>
        </w:rPr>
      </w:pPr>
      <w:r w:rsidRPr="00686FCD">
        <w:rPr>
          <w:rStyle w:val="Char"/>
          <w:rFonts w:hint="cs"/>
          <w:rtl/>
        </w:rPr>
        <w:t xml:space="preserve">وثانيًا: ورد تعليل ذلك بقوله </w:t>
      </w:r>
      <w:r w:rsidR="00686FCD" w:rsidRPr="00686FCD">
        <w:rPr>
          <w:rStyle w:val="Char"/>
          <w:rFonts w:cs="CTraditional Arabic" w:hint="cs"/>
          <w:szCs w:val="28"/>
          <w:rtl/>
        </w:rPr>
        <w:t>ج</w:t>
      </w:r>
      <w:r w:rsidRPr="00686FCD">
        <w:rPr>
          <w:rStyle w:val="Char"/>
          <w:rFonts w:hint="cs"/>
          <w:rtl/>
        </w:rPr>
        <w:t xml:space="preserve"> للنساء اللاتي تبعن الجنازة: </w:t>
      </w:r>
      <w:r w:rsidRPr="00686FCD">
        <w:rPr>
          <w:rStyle w:val="Char"/>
          <w:rFonts w:hint="eastAsia"/>
          <w:rtl/>
        </w:rPr>
        <w:t>«</w:t>
      </w:r>
      <w:r w:rsidRPr="00D508B8">
        <w:rPr>
          <w:rStyle w:val="Char5"/>
          <w:rFonts w:hint="eastAsia"/>
          <w:rtl/>
        </w:rPr>
        <w:t>ارجعن مأزورات، غير مأجورات، فإنكن</w:t>
      </w:r>
      <w:r w:rsidRPr="00D508B8">
        <w:rPr>
          <w:rStyle w:val="Char5"/>
          <w:rFonts w:hint="cs"/>
          <w:rtl/>
        </w:rPr>
        <w:t xml:space="preserve"> تفتن الحي، وتؤذين الميت</w:t>
      </w:r>
      <w:r w:rsidRPr="00686FCD">
        <w:rPr>
          <w:rStyle w:val="Char"/>
          <w:rFonts w:hint="eastAsia"/>
          <w:rtl/>
        </w:rPr>
        <w:t xml:space="preserve">». </w:t>
      </w:r>
      <w:r w:rsidRPr="00686FCD">
        <w:rPr>
          <w:rStyle w:val="Char"/>
          <w:rFonts w:hint="cs"/>
          <w:rtl/>
        </w:rPr>
        <w:t>فعلل نهيهم بعلتين: كونهن فتنة للأحياء فإن المرأة عورة وخروجها وبروزها للرجال الأجانب يوقع في الفتنة ويجر إلى الجرائم، وهكذا كونهن يؤذين الميت فإن المرأة قليلة الصبر ضعيفة القلب لا تتحمل المصائب فلا يؤمن أن يقع منها عند القبور شيء من النياحة والنَّدب والنَّعي ورفع الصوت بتعداد محاسن الميت وذلك محرم شرعًا.</w:t>
      </w:r>
    </w:p>
    <w:p w:rsidR="00A1634C" w:rsidRPr="00D508B8" w:rsidRDefault="00A1634C" w:rsidP="00D508B8">
      <w:pPr>
        <w:pStyle w:val="a1"/>
        <w:jc w:val="right"/>
        <w:rPr>
          <w:rtl/>
        </w:rPr>
      </w:pPr>
      <w:r w:rsidRPr="00D508B8">
        <w:rPr>
          <w:rFonts w:hint="cs"/>
          <w:rtl/>
        </w:rPr>
        <w:t>الشيخ ابن جبرين</w:t>
      </w:r>
    </w:p>
    <w:p w:rsidR="00A1634C" w:rsidRPr="00E94CED" w:rsidRDefault="00A1634C" w:rsidP="00A1634C">
      <w:pPr>
        <w:pStyle w:val="a2"/>
        <w:rPr>
          <w:rtl/>
        </w:rPr>
      </w:pPr>
      <w:bookmarkStart w:id="35" w:name="_Toc503664408"/>
      <w:bookmarkStart w:id="36" w:name="_Toc459604396"/>
      <w:r w:rsidRPr="00E94CED">
        <w:rPr>
          <w:rFonts w:hint="cs"/>
          <w:rtl/>
        </w:rPr>
        <w:t>حكم الصلاة في المساجد التي تتوسطها الأضرحة</w:t>
      </w:r>
      <w:bookmarkEnd w:id="35"/>
      <w:bookmarkEnd w:id="36"/>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تجوز الصلاة في المساجد التي تتوسطها قبور لأولياء الله؟</w:t>
      </w:r>
    </w:p>
    <w:p w:rsidR="00A1634C" w:rsidRPr="00D249C2" w:rsidRDefault="00A1634C" w:rsidP="00686FCD">
      <w:pPr>
        <w:widowControl w:val="0"/>
        <w:ind w:firstLine="284"/>
        <w:jc w:val="both"/>
        <w:rPr>
          <w:rStyle w:val="Char"/>
          <w:spacing w:val="-6"/>
          <w:rtl/>
        </w:rPr>
      </w:pPr>
      <w:r w:rsidRPr="00D249C2">
        <w:rPr>
          <w:rStyle w:val="Char0"/>
          <w:rFonts w:hint="cs"/>
          <w:spacing w:val="-6"/>
          <w:rtl/>
        </w:rPr>
        <w:t>الجواب:</w:t>
      </w:r>
      <w:r w:rsidRPr="00D249C2">
        <w:rPr>
          <w:rStyle w:val="Char"/>
          <w:rFonts w:hint="cs"/>
          <w:spacing w:val="-6"/>
          <w:rtl/>
        </w:rPr>
        <w:t xml:space="preserve"> المساجد المبنية على القبور لا يُصلَّى فيها سواء كان المقبور فيها من الصالحين، أم من غيرهم، لأن الرسول </w:t>
      </w:r>
      <w:r w:rsidR="00686FCD" w:rsidRPr="00D249C2">
        <w:rPr>
          <w:rStyle w:val="Char"/>
          <w:rFonts w:cs="CTraditional Arabic" w:hint="cs"/>
          <w:spacing w:val="-6"/>
          <w:szCs w:val="28"/>
          <w:rtl/>
        </w:rPr>
        <w:t>ج</w:t>
      </w:r>
      <w:r w:rsidRPr="00D249C2">
        <w:rPr>
          <w:rStyle w:val="Char"/>
          <w:rFonts w:hint="cs"/>
          <w:spacing w:val="-6"/>
          <w:rtl/>
        </w:rPr>
        <w:t xml:space="preserve"> نهى عن ذلك وحذَّر منه ولعن اليهود </w:t>
      </w:r>
      <w:r w:rsidRPr="00D249C2">
        <w:rPr>
          <w:rStyle w:val="Char"/>
          <w:rFonts w:hint="cs"/>
          <w:spacing w:val="-6"/>
          <w:rtl/>
        </w:rPr>
        <w:lastRenderedPageBreak/>
        <w:t xml:space="preserve">والنصارى على ذلك، كما في الصحيحين عن عائشة </w:t>
      </w:r>
      <w:r w:rsidR="00D249C2" w:rsidRPr="00D249C2">
        <w:rPr>
          <w:rStyle w:val="Char"/>
          <w:rFonts w:cs="CTraditional Arabic" w:hint="cs"/>
          <w:spacing w:val="-6"/>
          <w:szCs w:val="28"/>
          <w:rtl/>
        </w:rPr>
        <w:t>ل</w:t>
      </w:r>
      <w:r w:rsidRPr="00D249C2">
        <w:rPr>
          <w:rStyle w:val="Char"/>
          <w:rFonts w:hint="cs"/>
          <w:spacing w:val="-6"/>
          <w:rtl/>
        </w:rPr>
        <w:t xml:space="preserve"> عن النبي </w:t>
      </w:r>
      <w:r w:rsidR="00686FCD" w:rsidRPr="00D249C2">
        <w:rPr>
          <w:rStyle w:val="Char"/>
          <w:rFonts w:cs="CTraditional Arabic" w:hint="cs"/>
          <w:spacing w:val="-6"/>
          <w:szCs w:val="28"/>
          <w:rtl/>
        </w:rPr>
        <w:t>ج</w:t>
      </w:r>
      <w:r w:rsidRPr="00D249C2">
        <w:rPr>
          <w:rStyle w:val="Char"/>
          <w:rFonts w:hint="cs"/>
          <w:spacing w:val="-6"/>
          <w:rtl/>
        </w:rPr>
        <w:t xml:space="preserve"> أنه قال: </w:t>
      </w:r>
      <w:r w:rsidRPr="00D249C2">
        <w:rPr>
          <w:rStyle w:val="Char"/>
          <w:rFonts w:hint="eastAsia"/>
          <w:spacing w:val="-6"/>
          <w:rtl/>
        </w:rPr>
        <w:t>«</w:t>
      </w:r>
      <w:r w:rsidRPr="00D249C2">
        <w:rPr>
          <w:rStyle w:val="Char5"/>
          <w:rFonts w:hint="eastAsia"/>
          <w:spacing w:val="-6"/>
          <w:rtl/>
        </w:rPr>
        <w:t>لعن الله اليهود والنصارى اتخذوا قبور أنبيائهم مساجد</w:t>
      </w:r>
      <w:r w:rsidRPr="00D249C2">
        <w:rPr>
          <w:rStyle w:val="Char"/>
          <w:rFonts w:hint="cs"/>
          <w:spacing w:val="-6"/>
          <w:rtl/>
        </w:rPr>
        <w:t>».</w:t>
      </w:r>
    </w:p>
    <w:p w:rsidR="00A1634C" w:rsidRPr="00686FCD" w:rsidRDefault="00A1634C" w:rsidP="00686FCD">
      <w:pPr>
        <w:widowControl w:val="0"/>
        <w:ind w:firstLine="284"/>
        <w:jc w:val="both"/>
        <w:rPr>
          <w:rStyle w:val="Char"/>
          <w:rtl/>
        </w:rPr>
      </w:pPr>
      <w:r w:rsidRPr="00686FCD">
        <w:rPr>
          <w:rStyle w:val="Char"/>
          <w:rFonts w:hint="cs"/>
          <w:rtl/>
        </w:rPr>
        <w:t xml:space="preserve">وفي الصحيحين عن عائشة </w:t>
      </w:r>
      <w:r w:rsidR="00D249C2" w:rsidRPr="00D249C2">
        <w:rPr>
          <w:rStyle w:val="Char"/>
          <w:rFonts w:cs="CTraditional Arabic" w:hint="cs"/>
          <w:szCs w:val="28"/>
          <w:rtl/>
        </w:rPr>
        <w:t>ل</w:t>
      </w:r>
      <w:r w:rsidRPr="00686FCD">
        <w:rPr>
          <w:rStyle w:val="Char"/>
          <w:rFonts w:hint="cs"/>
          <w:rtl/>
        </w:rPr>
        <w:t xml:space="preserve"> أن أم سلمة وأم حبيبة رضي الله عنهما ذكرتا للنبي </w:t>
      </w:r>
      <w:r w:rsidR="00686FCD" w:rsidRPr="00686FCD">
        <w:rPr>
          <w:rStyle w:val="Char"/>
          <w:rFonts w:cs="CTraditional Arabic" w:hint="cs"/>
          <w:szCs w:val="28"/>
          <w:rtl/>
        </w:rPr>
        <w:t>ج</w:t>
      </w:r>
      <w:r w:rsidRPr="00686FCD">
        <w:rPr>
          <w:rStyle w:val="Char"/>
          <w:rFonts w:hint="cs"/>
          <w:rtl/>
        </w:rPr>
        <w:t xml:space="preserve"> كنيسة بأرض الحبشة وما فيها من الصور فقال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 xml:space="preserve">أولئك </w:t>
      </w:r>
      <w:r w:rsidRPr="00D249C2">
        <w:rPr>
          <w:rStyle w:val="Char5"/>
          <w:rFonts w:hint="eastAsia"/>
          <w:spacing w:val="-6"/>
          <w:rtl/>
        </w:rPr>
        <w:t>إذا مات فيهم الرجل الصالح بنوا على قبره مسجدًا وصوروا فيه تلك الصور، أولئك شرار الخلق عند الله</w:t>
      </w:r>
      <w:r w:rsidRPr="00D249C2">
        <w:rPr>
          <w:rStyle w:val="Char"/>
          <w:rFonts w:hint="cs"/>
          <w:spacing w:val="-6"/>
          <w:rtl/>
        </w:rPr>
        <w:t xml:space="preserve">». وخرَّج مسلم في صحيحه عن جندب بن عبد الله البجلي عن النبي </w:t>
      </w:r>
      <w:r w:rsidR="00686FCD" w:rsidRPr="00D249C2">
        <w:rPr>
          <w:rStyle w:val="Char"/>
          <w:rFonts w:cs="CTraditional Arabic" w:hint="cs"/>
          <w:spacing w:val="-6"/>
          <w:szCs w:val="28"/>
          <w:rtl/>
        </w:rPr>
        <w:t>ج</w:t>
      </w:r>
      <w:r w:rsidRPr="00D249C2">
        <w:rPr>
          <w:rStyle w:val="Char"/>
          <w:rFonts w:hint="cs"/>
          <w:spacing w:val="-6"/>
          <w:rtl/>
        </w:rPr>
        <w:t xml:space="preserve"> أنه قال: </w:t>
      </w:r>
      <w:r w:rsidRPr="00D249C2">
        <w:rPr>
          <w:rStyle w:val="Char"/>
          <w:rFonts w:hint="eastAsia"/>
          <w:spacing w:val="-6"/>
          <w:rtl/>
        </w:rPr>
        <w:t>«</w:t>
      </w:r>
      <w:r w:rsidRPr="00D249C2">
        <w:rPr>
          <w:rStyle w:val="Char5"/>
          <w:rFonts w:hint="eastAsia"/>
          <w:spacing w:val="-6"/>
          <w:rtl/>
        </w:rPr>
        <w:t>ألا وإن من كان قبلكم كانوا يتخذون قبور أنبيا</w:t>
      </w:r>
      <w:r w:rsidRPr="00D249C2">
        <w:rPr>
          <w:rStyle w:val="Char5"/>
          <w:rFonts w:hint="cs"/>
          <w:spacing w:val="-6"/>
          <w:rtl/>
        </w:rPr>
        <w:t>ئ</w:t>
      </w:r>
      <w:r w:rsidRPr="00D249C2">
        <w:rPr>
          <w:rStyle w:val="Char5"/>
          <w:rFonts w:hint="eastAsia"/>
          <w:spacing w:val="-6"/>
          <w:rtl/>
        </w:rPr>
        <w:t>هم وصالحيهم مساجد، ألا فلا تتخذوا القبور مساجد فإني أنهاكم عن ذلك</w:t>
      </w:r>
      <w:r w:rsidRPr="00D249C2">
        <w:rPr>
          <w:rStyle w:val="Char"/>
          <w:rFonts w:hint="cs"/>
          <w:spacing w:val="-6"/>
          <w:rtl/>
        </w:rPr>
        <w:t>».</w:t>
      </w:r>
    </w:p>
    <w:p w:rsidR="00A1634C" w:rsidRPr="00686FCD" w:rsidRDefault="00A1634C" w:rsidP="00686FCD">
      <w:pPr>
        <w:widowControl w:val="0"/>
        <w:ind w:firstLine="284"/>
        <w:jc w:val="both"/>
        <w:rPr>
          <w:rStyle w:val="Char"/>
          <w:rtl/>
        </w:rPr>
      </w:pPr>
      <w:r w:rsidRPr="00686FCD">
        <w:rPr>
          <w:rStyle w:val="Char"/>
          <w:rFonts w:hint="cs"/>
          <w:rtl/>
        </w:rPr>
        <w:t xml:space="preserve">فهذه الأحاديث الصحيحة وما جاء في معناها كلها تدل على تحريم الصلاة بالمساجد التي بها قبور كما تدل على تحريم اتخاذ المساجد على القبور ولعن من فعل ذلك، وقد ثبت عنه </w:t>
      </w:r>
      <w:r w:rsidR="00686FCD" w:rsidRPr="00686FCD">
        <w:rPr>
          <w:rStyle w:val="Char"/>
          <w:rFonts w:cs="CTraditional Arabic" w:hint="cs"/>
          <w:szCs w:val="28"/>
          <w:rtl/>
        </w:rPr>
        <w:t>ج</w:t>
      </w:r>
      <w:r w:rsidRPr="00686FCD">
        <w:rPr>
          <w:rStyle w:val="Char"/>
          <w:rFonts w:hint="cs"/>
          <w:rtl/>
        </w:rPr>
        <w:t xml:space="preserve"> من حديث جابر أنَّه </w:t>
      </w:r>
      <w:r w:rsidRPr="00686FCD">
        <w:rPr>
          <w:rStyle w:val="Char"/>
          <w:rFonts w:hint="eastAsia"/>
          <w:rtl/>
        </w:rPr>
        <w:t>«</w:t>
      </w:r>
      <w:r w:rsidRPr="00D508B8">
        <w:rPr>
          <w:rStyle w:val="Char5"/>
          <w:rFonts w:hint="eastAsia"/>
          <w:rtl/>
        </w:rPr>
        <w:t>نهى عن تجصيص القبور والبناء عليها والقعود عليها</w:t>
      </w:r>
      <w:r w:rsidRPr="00686FCD">
        <w:rPr>
          <w:rStyle w:val="Char"/>
          <w:rFonts w:hint="cs"/>
          <w:rtl/>
        </w:rPr>
        <w:t>».</w:t>
      </w:r>
    </w:p>
    <w:p w:rsidR="00A1634C" w:rsidRPr="00D249C2" w:rsidRDefault="00A1634C" w:rsidP="00686FCD">
      <w:pPr>
        <w:widowControl w:val="0"/>
        <w:ind w:firstLine="284"/>
        <w:jc w:val="both"/>
        <w:rPr>
          <w:rStyle w:val="Char"/>
          <w:rFonts w:hAnsi="Times New Roman"/>
          <w:spacing w:val="-6"/>
          <w:rtl/>
        </w:rPr>
      </w:pPr>
      <w:r w:rsidRPr="00D249C2">
        <w:rPr>
          <w:rStyle w:val="Char"/>
          <w:rFonts w:hAnsi="Times New Roman" w:hint="cs"/>
          <w:spacing w:val="-6"/>
          <w:rtl/>
        </w:rPr>
        <w:t>فالواجب على ولاة أمر المسلمين في جميع الدول الإسلامية أن يمنعوا البناء على القبور واتخاذ مساجد عليها، كما يجب عليهم أن يمنعوا تجصيصها والقعود عليها والكتابة عليها عملاً بهذه الأحاديث الصحيحة، وسدًا لذرائع الغلو في أهلها والشرك بهم. نسأل الله أن يوفق ولاة أمر المسلمين لما في صلاح العباد والبلاد وأن ينصر بهم دينه ويحمي بهم شريعته مما يخالفها، إنه سميع مجيب.</w:t>
      </w:r>
    </w:p>
    <w:p w:rsidR="00A1634C" w:rsidRPr="00D508B8" w:rsidRDefault="00A1634C" w:rsidP="00D508B8">
      <w:pPr>
        <w:pStyle w:val="a1"/>
        <w:jc w:val="right"/>
        <w:rPr>
          <w:rtl/>
        </w:rPr>
      </w:pPr>
      <w:r w:rsidRPr="00D508B8">
        <w:rPr>
          <w:rFonts w:hint="cs"/>
          <w:rtl/>
        </w:rPr>
        <w:t>الشيخ ابن باز</w:t>
      </w:r>
    </w:p>
    <w:p w:rsidR="00A1634C" w:rsidRPr="00E94CED" w:rsidRDefault="00A1634C" w:rsidP="00A1634C">
      <w:pPr>
        <w:pStyle w:val="a2"/>
        <w:rPr>
          <w:rtl/>
        </w:rPr>
      </w:pPr>
      <w:bookmarkStart w:id="37" w:name="_Toc503664409"/>
      <w:bookmarkStart w:id="38" w:name="_Toc459604397"/>
      <w:r w:rsidRPr="00E94CED">
        <w:rPr>
          <w:rFonts w:hint="cs"/>
          <w:rtl/>
        </w:rPr>
        <w:lastRenderedPageBreak/>
        <w:t>أبعدوا القبر عن المسجد</w:t>
      </w:r>
      <w:bookmarkEnd w:id="37"/>
      <w:bookmarkEnd w:id="38"/>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شخص بنى جامعًا، وأوصى أسرته أن يكون قبره في الجامع، ثم توفي ودفن بالجامع أمام القبلة، وبَيْنَ القبر والجامع مسافة متر واحد، أرجو إرشادنا عن ذلك؟</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يجب أن ينبش هذا القبر، ويجعل في مكان بعيد عن المسجد في مقبرة البلد، لأن جعل القبر في المسجد ذريعة إلى الشرك، وإذا كان في القبلة كان أشد في التحريم وأقرب إلى الشرك بالله، وذلك بعبادة صاحب القبر، والأصل في ذلك ما رواه الشيخان عن أبي هريرة </w:t>
      </w:r>
      <w:r w:rsidR="00686FCD" w:rsidRPr="00686FCD">
        <w:rPr>
          <w:rStyle w:val="Char"/>
          <w:rFonts w:cs="CTraditional Arabic" w:hint="cs"/>
          <w:szCs w:val="28"/>
          <w:rtl/>
        </w:rPr>
        <w:t>س</w:t>
      </w:r>
      <w:r w:rsidRPr="00686FCD">
        <w:rPr>
          <w:rStyle w:val="Char"/>
          <w:rFonts w:hint="cs"/>
          <w:rtl/>
        </w:rPr>
        <w:t xml:space="preserve"> قال: </w:t>
      </w:r>
      <w:r w:rsidRPr="00686FCD">
        <w:rPr>
          <w:rStyle w:val="Char"/>
          <w:rFonts w:hint="eastAsia"/>
          <w:rtl/>
        </w:rPr>
        <w:t>«</w:t>
      </w:r>
      <w:r w:rsidRPr="00D508B8">
        <w:rPr>
          <w:rStyle w:val="Char5"/>
          <w:rFonts w:hint="eastAsia"/>
          <w:rtl/>
        </w:rPr>
        <w:t>قاتَلَ الله اليهود والن</w:t>
      </w:r>
      <w:r w:rsidRPr="00D508B8">
        <w:rPr>
          <w:rStyle w:val="Char5"/>
          <w:rFonts w:hint="cs"/>
          <w:rtl/>
        </w:rPr>
        <w:t>َّ</w:t>
      </w:r>
      <w:r w:rsidRPr="00D508B8">
        <w:rPr>
          <w:rStyle w:val="Char5"/>
          <w:rFonts w:hint="eastAsia"/>
          <w:rtl/>
        </w:rPr>
        <w:t>صارى اتخذوا قبور أنبيائهم مساجد</w:t>
      </w:r>
      <w:r w:rsidRPr="00686FCD">
        <w:rPr>
          <w:rStyle w:val="Char"/>
          <w:rFonts w:hint="cs"/>
          <w:rtl/>
        </w:rPr>
        <w:t xml:space="preserve">»، وأخرج مسلم أن النبي </w:t>
      </w:r>
      <w:r w:rsidR="00686FCD" w:rsidRPr="00686FCD">
        <w:rPr>
          <w:rStyle w:val="Char"/>
          <w:rFonts w:cs="CTraditional Arabic" w:hint="cs"/>
          <w:szCs w:val="28"/>
          <w:rtl/>
        </w:rPr>
        <w:t>ج</w:t>
      </w:r>
      <w:r w:rsidRPr="00686FCD">
        <w:rPr>
          <w:rStyle w:val="Char"/>
          <w:rFonts w:hint="cs"/>
          <w:rtl/>
        </w:rPr>
        <w:t xml:space="preserve"> قال: </w:t>
      </w:r>
      <w:r w:rsidRPr="00686FCD">
        <w:rPr>
          <w:rStyle w:val="Char"/>
          <w:rFonts w:hint="eastAsia"/>
          <w:rtl/>
        </w:rPr>
        <w:t>«</w:t>
      </w:r>
      <w:r w:rsidRPr="00D508B8">
        <w:rPr>
          <w:rStyle w:val="Char5"/>
          <w:rFonts w:hint="eastAsia"/>
          <w:rtl/>
        </w:rPr>
        <w:t>لا تجلسوا على القبور ولا تصلوا إليه</w:t>
      </w:r>
      <w:r w:rsidRPr="00D508B8">
        <w:rPr>
          <w:rStyle w:val="Char5"/>
          <w:rFonts w:hint="cs"/>
          <w:rtl/>
        </w:rPr>
        <w:t>ا</w:t>
      </w:r>
      <w:r w:rsidRPr="00686FCD">
        <w:rPr>
          <w:rStyle w:val="Char"/>
          <w:rFonts w:hint="cs"/>
          <w:rtl/>
        </w:rPr>
        <w:t xml:space="preserve">». وروى مسلم أيضًا أن النبي </w:t>
      </w:r>
      <w:r w:rsidR="00686FCD" w:rsidRPr="00686FCD">
        <w:rPr>
          <w:rStyle w:val="Char"/>
          <w:rFonts w:cs="CTraditional Arabic" w:hint="cs"/>
          <w:szCs w:val="28"/>
          <w:rtl/>
        </w:rPr>
        <w:t>ج</w:t>
      </w:r>
      <w:r w:rsidRPr="00686FCD">
        <w:rPr>
          <w:rStyle w:val="Char"/>
          <w:rFonts w:hint="cs"/>
          <w:rtl/>
        </w:rPr>
        <w:t xml:space="preserve"> قال: </w:t>
      </w:r>
      <w:r w:rsidRPr="00686FCD">
        <w:rPr>
          <w:rStyle w:val="Char"/>
          <w:rFonts w:hint="eastAsia"/>
          <w:rtl/>
        </w:rPr>
        <w:t>«</w:t>
      </w:r>
      <w:r w:rsidRPr="00D508B8">
        <w:rPr>
          <w:rStyle w:val="Char5"/>
          <w:rFonts w:hint="eastAsia"/>
          <w:rtl/>
        </w:rPr>
        <w:t>ألا وإن مَن كان قبلكم كانوا يتخذون قبور أنبيائهم وصالحيهم مساجد، ألا فلا تتخذوا القبور مساجد</w:t>
      </w:r>
      <w:r w:rsidRPr="00D508B8">
        <w:rPr>
          <w:rStyle w:val="Char5"/>
          <w:rFonts w:hint="cs"/>
          <w:rtl/>
        </w:rPr>
        <w:t xml:space="preserve"> فإنِّي أنهاكم عن ذلك</w:t>
      </w:r>
      <w:r w:rsidRPr="00686FCD">
        <w:rPr>
          <w:rStyle w:val="Char"/>
          <w:rFonts w:hint="eastAsia"/>
          <w:rtl/>
        </w:rPr>
        <w:t xml:space="preserve">». </w:t>
      </w:r>
      <w:r w:rsidRPr="00686FCD">
        <w:rPr>
          <w:rStyle w:val="Char"/>
          <w:rFonts w:hint="cs"/>
          <w:rtl/>
        </w:rPr>
        <w:t>وصلى الله على نبينا محمد وآله وصحبه وسلم.</w:t>
      </w:r>
    </w:p>
    <w:p w:rsidR="00A1634C" w:rsidRPr="00D508B8" w:rsidRDefault="00A1634C" w:rsidP="00D508B8">
      <w:pPr>
        <w:pStyle w:val="a1"/>
        <w:jc w:val="right"/>
        <w:rPr>
          <w:rtl/>
        </w:rPr>
      </w:pPr>
      <w:r w:rsidRPr="00D508B8">
        <w:rPr>
          <w:rFonts w:hint="cs"/>
          <w:rtl/>
        </w:rPr>
        <w:t>اللجنة الدائمة</w:t>
      </w:r>
    </w:p>
    <w:p w:rsidR="00A1634C" w:rsidRPr="00E94CED" w:rsidRDefault="00A1634C" w:rsidP="00A1634C">
      <w:pPr>
        <w:pStyle w:val="a2"/>
        <w:rPr>
          <w:rtl/>
        </w:rPr>
      </w:pPr>
      <w:bookmarkStart w:id="39" w:name="_Toc503664410"/>
      <w:bookmarkStart w:id="40" w:name="_Toc459604398"/>
      <w:r w:rsidRPr="00E94CED">
        <w:rPr>
          <w:rFonts w:hint="cs"/>
          <w:rtl/>
        </w:rPr>
        <w:t>حكم الكتابة على القبر</w:t>
      </w:r>
      <w:bookmarkEnd w:id="39"/>
      <w:bookmarkEnd w:id="40"/>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هل يجوز وضع قطعة من الحديد أو (لافتة) على قبر الميت مكتوب عليها آيات قرآنية بالإضافة إلى اسم الميت وتاريخ وفاته... الخ؟</w:t>
      </w:r>
    </w:p>
    <w:p w:rsidR="00A1634C" w:rsidRPr="00686FCD" w:rsidRDefault="00A1634C" w:rsidP="00686FCD">
      <w:pPr>
        <w:widowControl w:val="0"/>
        <w:ind w:firstLine="284"/>
        <w:jc w:val="both"/>
        <w:rPr>
          <w:rStyle w:val="Char"/>
          <w:rtl/>
        </w:rPr>
      </w:pPr>
      <w:r w:rsidRPr="00B2142E">
        <w:rPr>
          <w:rStyle w:val="Char0"/>
          <w:rFonts w:hAnsi="Times New Roman" w:hint="cs"/>
          <w:spacing w:val="-6"/>
          <w:rtl/>
        </w:rPr>
        <w:lastRenderedPageBreak/>
        <w:t>الجواب:</w:t>
      </w:r>
      <w:r w:rsidRPr="00B2142E">
        <w:rPr>
          <w:rStyle w:val="Char"/>
          <w:rFonts w:hAnsi="Times New Roman" w:hint="cs"/>
          <w:spacing w:val="-6"/>
          <w:rtl/>
        </w:rPr>
        <w:t xml:space="preserve"> لا يجوز أن يكتب على قبر الميت ألا آيات قرآنية ولا غيرها لا في حديدة ولا في لوح ولا في غيرهما، لما ثبت عن النبي </w:t>
      </w:r>
      <w:r w:rsidR="00686FCD" w:rsidRPr="00B2142E">
        <w:rPr>
          <w:rStyle w:val="Char"/>
          <w:rFonts w:hAnsi="Times New Roman" w:cs="CTraditional Arabic" w:hint="cs"/>
          <w:spacing w:val="-6"/>
          <w:szCs w:val="28"/>
          <w:rtl/>
        </w:rPr>
        <w:t>ج</w:t>
      </w:r>
      <w:r w:rsidRPr="00B2142E">
        <w:rPr>
          <w:rStyle w:val="Char"/>
          <w:rFonts w:hAnsi="Times New Roman" w:hint="cs"/>
          <w:spacing w:val="-6"/>
          <w:rtl/>
        </w:rPr>
        <w:t xml:space="preserve"> من حديث جابر </w:t>
      </w:r>
      <w:r w:rsidR="00686FCD" w:rsidRPr="00B2142E">
        <w:rPr>
          <w:rStyle w:val="Char"/>
          <w:rFonts w:hAnsi="Times New Roman" w:cs="CTraditional Arabic" w:hint="cs"/>
          <w:spacing w:val="-6"/>
          <w:szCs w:val="28"/>
          <w:rtl/>
        </w:rPr>
        <w:t>س</w:t>
      </w:r>
      <w:r w:rsidRPr="00B2142E">
        <w:rPr>
          <w:rStyle w:val="Char"/>
          <w:rFonts w:hAnsi="Times New Roman" w:hint="cs"/>
          <w:spacing w:val="-6"/>
          <w:rtl/>
        </w:rPr>
        <w:t xml:space="preserve"> أنه </w:t>
      </w:r>
      <w:r w:rsidR="00686FCD" w:rsidRPr="00B2142E">
        <w:rPr>
          <w:rStyle w:val="Char"/>
          <w:rFonts w:hAnsi="Times New Roman" w:cs="CTraditional Arabic" w:hint="cs"/>
          <w:spacing w:val="-6"/>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نهى أن يُجصَّص القبر، وأن يقعد عليه وأن يبنى عليه</w:t>
      </w:r>
      <w:r w:rsidRPr="00686FCD">
        <w:rPr>
          <w:rStyle w:val="Char"/>
          <w:rFonts w:hint="cs"/>
          <w:rtl/>
        </w:rPr>
        <w:t xml:space="preserve">». [رواه مسلم وزاد الترمذي والنسائي بإسناد صحيح] </w:t>
      </w:r>
      <w:r w:rsidRPr="00686FCD">
        <w:rPr>
          <w:rStyle w:val="Char"/>
          <w:rFonts w:hint="eastAsia"/>
          <w:rtl/>
        </w:rPr>
        <w:t>«</w:t>
      </w:r>
      <w:r w:rsidRPr="00D508B8">
        <w:rPr>
          <w:rStyle w:val="Char5"/>
          <w:rFonts w:hint="eastAsia"/>
          <w:rtl/>
        </w:rPr>
        <w:t>وأن يكتب عليه</w:t>
      </w:r>
      <w:r w:rsidRPr="00686FCD">
        <w:rPr>
          <w:rStyle w:val="Char"/>
          <w:rFonts w:hint="eastAsia"/>
          <w:rtl/>
        </w:rPr>
        <w:t>»].</w:t>
      </w:r>
    </w:p>
    <w:p w:rsidR="00A1634C" w:rsidRPr="00E94CED" w:rsidRDefault="00A1634C" w:rsidP="00D508B8">
      <w:pPr>
        <w:pStyle w:val="a1"/>
        <w:jc w:val="right"/>
        <w:rPr>
          <w:rtl/>
          <w:lang w:bidi="ar-EG"/>
        </w:rPr>
      </w:pPr>
      <w:r w:rsidRPr="00E94CED">
        <w:rPr>
          <w:rFonts w:hint="cs"/>
          <w:rtl/>
          <w:lang w:bidi="ar-EG"/>
        </w:rPr>
        <w:t>الشيخ ابن باز</w:t>
      </w:r>
    </w:p>
    <w:p w:rsidR="00A1634C" w:rsidRPr="00E94CED" w:rsidRDefault="00A1634C" w:rsidP="00A1634C">
      <w:pPr>
        <w:pStyle w:val="a2"/>
        <w:rPr>
          <w:rtl/>
        </w:rPr>
      </w:pPr>
      <w:bookmarkStart w:id="41" w:name="_Toc503664411"/>
      <w:bookmarkStart w:id="42" w:name="_Toc459604399"/>
      <w:r w:rsidRPr="00E94CED">
        <w:rPr>
          <w:rFonts w:hint="cs"/>
          <w:rtl/>
        </w:rPr>
        <w:t>ليس في الدين قشور</w:t>
      </w:r>
      <w:bookmarkEnd w:id="41"/>
      <w:bookmarkEnd w:id="42"/>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حكم الشرع فيمن يقول: إن حلق اللحية وتقصير الثوب قشور وليس أصولاً في الدين، أو فيمن يضحك ممن فعل هذه الأمور؟</w:t>
      </w:r>
    </w:p>
    <w:p w:rsidR="00A1634C" w:rsidRPr="00686FCD" w:rsidRDefault="00A1634C" w:rsidP="00B2142E">
      <w:pPr>
        <w:widowControl w:val="0"/>
        <w:ind w:firstLine="284"/>
        <w:jc w:val="both"/>
        <w:rPr>
          <w:rStyle w:val="Char"/>
          <w:rtl/>
        </w:rPr>
      </w:pPr>
      <w:r w:rsidRPr="00D508B8">
        <w:rPr>
          <w:rStyle w:val="Char0"/>
          <w:rFonts w:hint="cs"/>
          <w:rtl/>
        </w:rPr>
        <w:t>الجواب:</w:t>
      </w:r>
      <w:r w:rsidRPr="00686FCD">
        <w:rPr>
          <w:rStyle w:val="Char"/>
          <w:rFonts w:hint="cs"/>
          <w:rtl/>
        </w:rPr>
        <w:t xml:space="preserve"> هذا الكلام خطير ومنكر عظيم، وليس في الدين قشور بل كله لُب وصلاح وإصلاح وينقسم إلى أصول وفروع. ومسألة اللحية وتقصير الثياب من الفروع لا من الأصول، لكن لا يجوز أن يسمى شيء من أمور الدين قشورًا، ويُخشى على من قال مثل هذا الكلام منتقصًا ومستهزئًا أن يرتد بذلك عن دينه لقول الله سبحانه: </w:t>
      </w:r>
      <w:r w:rsidR="00686FCD" w:rsidRPr="00686FCD">
        <w:rPr>
          <w:rStyle w:val="Char"/>
          <w:szCs w:val="28"/>
          <w:rtl/>
        </w:rPr>
        <w:t>﴿</w:t>
      </w:r>
      <w:r w:rsidRPr="00D508B8">
        <w:rPr>
          <w:rStyle w:val="Char3"/>
          <w:rtl/>
        </w:rPr>
        <w:t xml:space="preserve">قُلْ أَبِاللَّهِ وَآَيَاتِهِ وَرَسُولِهِ كُنْتُمْ تَسْتَهْزِئُونَ </w:t>
      </w:r>
      <w:r w:rsidRPr="00D508B8">
        <w:rPr>
          <w:rStyle w:val="Char3"/>
          <w:rFonts w:hint="cs"/>
          <w:rtl/>
        </w:rPr>
        <w:t xml:space="preserve">* </w:t>
      </w:r>
      <w:r w:rsidRPr="00D508B8">
        <w:rPr>
          <w:rStyle w:val="Char3"/>
          <w:rtl/>
        </w:rPr>
        <w:t>لَا تَعْتَذِرُوا قَدْ كَفَرْتُمْ بَعْدَ إِيمَانِكُمْ</w:t>
      </w:r>
      <w:r w:rsidR="00686FCD" w:rsidRPr="00686FCD">
        <w:rPr>
          <w:rStyle w:val="Char"/>
          <w:szCs w:val="28"/>
          <w:rtl/>
        </w:rPr>
        <w:t>﴾</w:t>
      </w:r>
      <w:r w:rsidRPr="00686FCD">
        <w:rPr>
          <w:rStyle w:val="Char"/>
          <w:rFonts w:hint="cs"/>
          <w:rtl/>
        </w:rPr>
        <w:t xml:space="preserve"> </w:t>
      </w:r>
      <w:r w:rsidRPr="00D249C2">
        <w:rPr>
          <w:rStyle w:val="Char4"/>
          <w:rFonts w:hint="cs"/>
          <w:rtl/>
        </w:rPr>
        <w:t>[التوبة: 65</w:t>
      </w:r>
      <w:r w:rsidR="00B2142E">
        <w:rPr>
          <w:rStyle w:val="Char4"/>
          <w:rFonts w:hint="cs"/>
          <w:rtl/>
        </w:rPr>
        <w:t>-</w:t>
      </w:r>
      <w:r w:rsidRPr="00D249C2">
        <w:rPr>
          <w:rStyle w:val="Char4"/>
          <w:rFonts w:hint="cs"/>
          <w:rtl/>
        </w:rPr>
        <w:t>66]</w:t>
      </w:r>
      <w:r w:rsidRPr="00686FCD">
        <w:rPr>
          <w:rStyle w:val="Char"/>
          <w:rFonts w:hint="cs"/>
          <w:rtl/>
        </w:rPr>
        <w:t>.</w:t>
      </w:r>
    </w:p>
    <w:p w:rsidR="00A1634C" w:rsidRPr="00686FCD" w:rsidRDefault="00A1634C" w:rsidP="00686FCD">
      <w:pPr>
        <w:widowControl w:val="0"/>
        <w:ind w:firstLine="284"/>
        <w:jc w:val="both"/>
        <w:rPr>
          <w:rStyle w:val="Char"/>
          <w:rtl/>
        </w:rPr>
      </w:pPr>
      <w:r w:rsidRPr="00686FCD">
        <w:rPr>
          <w:rStyle w:val="Char"/>
          <w:rFonts w:hint="cs"/>
          <w:rtl/>
        </w:rPr>
        <w:t xml:space="preserve">والرسول </w:t>
      </w:r>
      <w:r w:rsidR="00686FCD" w:rsidRPr="00686FCD">
        <w:rPr>
          <w:rStyle w:val="Char"/>
          <w:rFonts w:cs="CTraditional Arabic" w:hint="cs"/>
          <w:szCs w:val="28"/>
          <w:rtl/>
        </w:rPr>
        <w:t>ج</w:t>
      </w:r>
      <w:r w:rsidRPr="00686FCD">
        <w:rPr>
          <w:rStyle w:val="Char"/>
          <w:rFonts w:hint="cs"/>
          <w:rtl/>
        </w:rPr>
        <w:t xml:space="preserve"> هو الذي أمر بإعفاء اللحية وإرخائها وتوفيرها وقص الشوارب وإحفائها، فالواجب طاعته وتعظيم أمره ونهيه في جميع الأمور، وقد ذكر أبو محمد بن حزم إجماع العلماء على أن إعفاء اللحية وقص الشارب أمر مفترض، ولا شك أن السعادة والنجاة والعزة والكرامة والعاقبة الحميدة في طاعة الله </w:t>
      </w:r>
      <w:r w:rsidRPr="00686FCD">
        <w:rPr>
          <w:rStyle w:val="Char"/>
          <w:rFonts w:hint="cs"/>
          <w:rtl/>
        </w:rPr>
        <w:lastRenderedPageBreak/>
        <w:t>ورسوله، وأن الهلاك والخسران وسوء العاقبة في معصية الله ورسوله.</w:t>
      </w:r>
    </w:p>
    <w:p w:rsidR="00A1634C" w:rsidRPr="00D249C2" w:rsidRDefault="00A1634C" w:rsidP="00686FCD">
      <w:pPr>
        <w:widowControl w:val="0"/>
        <w:ind w:firstLine="284"/>
        <w:jc w:val="both"/>
        <w:rPr>
          <w:rStyle w:val="Char"/>
          <w:spacing w:val="-6"/>
          <w:rtl/>
        </w:rPr>
      </w:pPr>
      <w:r w:rsidRPr="00D249C2">
        <w:rPr>
          <w:rStyle w:val="Char"/>
          <w:rFonts w:hint="cs"/>
          <w:spacing w:val="-6"/>
          <w:rtl/>
        </w:rPr>
        <w:t xml:space="preserve">وهكذا رفع الملابس فوق الكعبين أمر مفترض لقول النبي </w:t>
      </w:r>
      <w:r w:rsidR="00686FCD" w:rsidRPr="00D249C2">
        <w:rPr>
          <w:rStyle w:val="Char"/>
          <w:rFonts w:cs="CTraditional Arabic" w:hint="cs"/>
          <w:spacing w:val="-6"/>
          <w:szCs w:val="28"/>
          <w:rtl/>
        </w:rPr>
        <w:t>ج</w:t>
      </w:r>
      <w:r w:rsidRPr="00D249C2">
        <w:rPr>
          <w:rStyle w:val="Char"/>
          <w:rFonts w:hint="cs"/>
          <w:spacing w:val="-6"/>
          <w:rtl/>
        </w:rPr>
        <w:t xml:space="preserve"> </w:t>
      </w:r>
      <w:r w:rsidRPr="00D249C2">
        <w:rPr>
          <w:rStyle w:val="Char"/>
          <w:rFonts w:hint="eastAsia"/>
          <w:spacing w:val="-6"/>
          <w:rtl/>
        </w:rPr>
        <w:t>«</w:t>
      </w:r>
      <w:r w:rsidRPr="00D249C2">
        <w:rPr>
          <w:rStyle w:val="Char5"/>
          <w:rFonts w:hint="eastAsia"/>
          <w:spacing w:val="-6"/>
          <w:rtl/>
        </w:rPr>
        <w:t>ما أسفل من الكعبين من الإزار فهو في النار</w:t>
      </w:r>
      <w:r w:rsidRPr="00D249C2">
        <w:rPr>
          <w:rStyle w:val="Char"/>
          <w:rFonts w:hint="cs"/>
          <w:spacing w:val="-6"/>
          <w:rtl/>
        </w:rPr>
        <w:t xml:space="preserve">» [رواه البخاري في صحيحه]، وقوله </w:t>
      </w:r>
      <w:r w:rsidR="00686FCD" w:rsidRPr="00D249C2">
        <w:rPr>
          <w:rStyle w:val="Char"/>
          <w:rFonts w:cs="CTraditional Arabic" w:hint="cs"/>
          <w:spacing w:val="-6"/>
          <w:szCs w:val="28"/>
          <w:rtl/>
        </w:rPr>
        <w:t>ج</w:t>
      </w:r>
      <w:r w:rsidRPr="00D249C2">
        <w:rPr>
          <w:rStyle w:val="Char"/>
          <w:rFonts w:hint="cs"/>
          <w:spacing w:val="-6"/>
          <w:rtl/>
        </w:rPr>
        <w:t xml:space="preserve">: </w:t>
      </w:r>
      <w:r w:rsidRPr="00D249C2">
        <w:rPr>
          <w:rStyle w:val="Char"/>
          <w:rFonts w:hint="eastAsia"/>
          <w:spacing w:val="-6"/>
          <w:rtl/>
        </w:rPr>
        <w:t>«</w:t>
      </w:r>
      <w:r w:rsidRPr="00D249C2">
        <w:rPr>
          <w:rStyle w:val="Char5"/>
          <w:rFonts w:hint="eastAsia"/>
          <w:spacing w:val="-6"/>
          <w:rtl/>
        </w:rPr>
        <w:t>ثلاثة لا يكلمهم الله ولا ينظر إليهم يوم القيامة ولا يزكيهم ولهم عذاب أليم: المسبل إزاره، والمنان فيما أعطى، والمنفق سلعته بالحلف الكاذب</w:t>
      </w:r>
      <w:r w:rsidRPr="00D249C2">
        <w:rPr>
          <w:rStyle w:val="Char"/>
          <w:rFonts w:hint="cs"/>
          <w:spacing w:val="-6"/>
          <w:rtl/>
        </w:rPr>
        <w:t xml:space="preserve">» [رواه مسلم في صحيحه]. وقال </w:t>
      </w:r>
      <w:r w:rsidR="00686FCD" w:rsidRPr="00D249C2">
        <w:rPr>
          <w:rStyle w:val="Char"/>
          <w:rFonts w:cs="CTraditional Arabic" w:hint="cs"/>
          <w:spacing w:val="-6"/>
          <w:szCs w:val="28"/>
          <w:rtl/>
        </w:rPr>
        <w:t>ج</w:t>
      </w:r>
      <w:r w:rsidRPr="00D249C2">
        <w:rPr>
          <w:rStyle w:val="Char"/>
          <w:rFonts w:hint="cs"/>
          <w:spacing w:val="-6"/>
          <w:rtl/>
        </w:rPr>
        <w:t xml:space="preserve">: </w:t>
      </w:r>
      <w:r w:rsidRPr="00D249C2">
        <w:rPr>
          <w:rStyle w:val="Char"/>
          <w:rFonts w:hint="eastAsia"/>
          <w:spacing w:val="-6"/>
          <w:rtl/>
        </w:rPr>
        <w:t>«</w:t>
      </w:r>
      <w:r w:rsidRPr="00D249C2">
        <w:rPr>
          <w:rStyle w:val="Char5"/>
          <w:rFonts w:hint="eastAsia"/>
          <w:spacing w:val="-6"/>
          <w:rtl/>
        </w:rPr>
        <w:t>لا ينظر الله إلى مَن جرَّ ثوبه خيلاء</w:t>
      </w:r>
      <w:r w:rsidRPr="00D249C2">
        <w:rPr>
          <w:rStyle w:val="Char"/>
          <w:rFonts w:hint="cs"/>
          <w:spacing w:val="-6"/>
          <w:rtl/>
        </w:rPr>
        <w:t>» [متفق عليه].</w:t>
      </w:r>
    </w:p>
    <w:p w:rsidR="00A1634C" w:rsidRPr="00686FCD" w:rsidRDefault="00A1634C" w:rsidP="00686FCD">
      <w:pPr>
        <w:widowControl w:val="0"/>
        <w:ind w:firstLine="284"/>
        <w:jc w:val="both"/>
        <w:rPr>
          <w:rStyle w:val="Char"/>
          <w:rtl/>
        </w:rPr>
      </w:pPr>
      <w:r w:rsidRPr="00686FCD">
        <w:rPr>
          <w:rStyle w:val="Char"/>
          <w:rFonts w:hint="cs"/>
          <w:rtl/>
        </w:rPr>
        <w:t xml:space="preserve">فالواجب على الرجل المسلم أن يتقي الله وأن يرفع ملابسه سواء كانت قميصًا أو إزارًا أو سراويل أو بشتًا، وألا تنزل عن الكعبين والأفضل أن تكون ما بين نصف الساق إلى الكعب، وإذا كان الإسبال عن خيلاء كان الإثم أعظم، وإذا كان عن تساهل لا عن كبر فهو منكر وصاحبه آثم لكن إثمه دون إثم المتكبر، ولا شك أن الإسبال وسيلة إلى الكبر وإن زعم صاحبه أنه لم يفعل ذلك تكبرًا، ولأن الوعيد في الأحاديث عام فلا يجوز التساهل بالأمر، وأما قصة الصدِّيق </w:t>
      </w:r>
      <w:r w:rsidR="00686FCD" w:rsidRPr="00686FCD">
        <w:rPr>
          <w:rStyle w:val="Char"/>
          <w:rFonts w:cs="CTraditional Arabic" w:hint="cs"/>
          <w:szCs w:val="28"/>
          <w:rtl/>
        </w:rPr>
        <w:t>س</w:t>
      </w:r>
      <w:r w:rsidRPr="00686FCD">
        <w:rPr>
          <w:rStyle w:val="Char"/>
          <w:rFonts w:hint="cs"/>
          <w:rtl/>
        </w:rPr>
        <w:t xml:space="preserve"> وقوله للنبي </w:t>
      </w:r>
      <w:r w:rsidR="00686FCD" w:rsidRPr="00686FCD">
        <w:rPr>
          <w:rStyle w:val="Char"/>
          <w:rFonts w:cs="CTraditional Arabic" w:hint="cs"/>
          <w:szCs w:val="28"/>
          <w:rtl/>
        </w:rPr>
        <w:t>ج</w:t>
      </w:r>
      <w:r w:rsidRPr="00686FCD">
        <w:rPr>
          <w:rStyle w:val="Char"/>
          <w:rFonts w:hint="cs"/>
          <w:rtl/>
        </w:rPr>
        <w:t xml:space="preserve"> </w:t>
      </w:r>
      <w:r w:rsidRPr="00686FCD">
        <w:rPr>
          <w:rStyle w:val="Char"/>
          <w:rFonts w:hint="eastAsia"/>
          <w:rtl/>
        </w:rPr>
        <w:t>«</w:t>
      </w:r>
      <w:r w:rsidRPr="00D508B8">
        <w:rPr>
          <w:rStyle w:val="Char5"/>
          <w:rFonts w:hint="eastAsia"/>
          <w:rtl/>
        </w:rPr>
        <w:t>إن إزاري يستخري إلا أن أتعاهده</w:t>
      </w:r>
      <w:r w:rsidRPr="00686FCD">
        <w:rPr>
          <w:rStyle w:val="Char"/>
          <w:rFonts w:hint="cs"/>
          <w:rtl/>
        </w:rPr>
        <w:t xml:space="preserve">». فقال له النبي عليه الصلاة والسلام: </w:t>
      </w:r>
      <w:r w:rsidRPr="00686FCD">
        <w:rPr>
          <w:rStyle w:val="Char"/>
          <w:rFonts w:hint="eastAsia"/>
          <w:rtl/>
        </w:rPr>
        <w:t>«</w:t>
      </w:r>
      <w:r w:rsidRPr="00D508B8">
        <w:rPr>
          <w:rStyle w:val="Char5"/>
          <w:rFonts w:hint="eastAsia"/>
          <w:rtl/>
        </w:rPr>
        <w:t>إنك لست ممن يفعله خيلاء</w:t>
      </w:r>
      <w:r w:rsidRPr="00686FCD">
        <w:rPr>
          <w:rStyle w:val="Char"/>
          <w:rFonts w:hint="cs"/>
          <w:rtl/>
        </w:rPr>
        <w:t>» فهذا في حق من كانت حاله مثل حال الصديق في استرخاء الإزار من غير كبر، وهو مع ذلك يتعاهده ويحرص على ضبطه، فأما من أرخى ملابسه متعمدًا فهذا يعمه الوعيد وليس مثل الصديق. وفي إسبال الملابس مع ما تقدم من الوعيد إسراف وتعريض لها للأوساخ والنجاسة، وتشبه بالنساء وكل ذلك يجب على المسلم أن يصون نفسه عنه. والله ولي التوفيق، والهادي إلى سواء السبيل.</w:t>
      </w:r>
    </w:p>
    <w:p w:rsidR="00A1634C" w:rsidRPr="00E94CED" w:rsidRDefault="00A1634C" w:rsidP="00D508B8">
      <w:pPr>
        <w:pStyle w:val="a1"/>
        <w:jc w:val="right"/>
        <w:rPr>
          <w:rtl/>
          <w:lang w:bidi="ar-EG"/>
        </w:rPr>
      </w:pPr>
      <w:r w:rsidRPr="00E94CED">
        <w:rPr>
          <w:rFonts w:hint="cs"/>
          <w:rtl/>
          <w:lang w:bidi="ar-EG"/>
        </w:rPr>
        <w:t>الشيخ ابن باز</w:t>
      </w:r>
    </w:p>
    <w:p w:rsidR="00A1634C" w:rsidRPr="00E94CED" w:rsidRDefault="00A1634C" w:rsidP="00A1634C">
      <w:pPr>
        <w:pStyle w:val="a2"/>
        <w:rPr>
          <w:rtl/>
        </w:rPr>
      </w:pPr>
      <w:bookmarkStart w:id="43" w:name="_Toc503664412"/>
      <w:bookmarkStart w:id="44" w:name="_Toc459604400"/>
      <w:r w:rsidRPr="00E94CED">
        <w:rPr>
          <w:rFonts w:hint="cs"/>
          <w:rtl/>
        </w:rPr>
        <w:lastRenderedPageBreak/>
        <w:t>حكم البناء على القبور</w:t>
      </w:r>
      <w:bookmarkEnd w:id="43"/>
      <w:bookmarkEnd w:id="44"/>
    </w:p>
    <w:p w:rsidR="00A1634C" w:rsidRPr="00686FCD" w:rsidRDefault="00A1634C" w:rsidP="00686FCD">
      <w:pPr>
        <w:widowControl w:val="0"/>
        <w:ind w:firstLine="284"/>
        <w:jc w:val="both"/>
        <w:rPr>
          <w:rStyle w:val="Char"/>
          <w:rtl/>
        </w:rPr>
      </w:pPr>
      <w:r w:rsidRPr="00D508B8">
        <w:rPr>
          <w:rStyle w:val="Char0"/>
          <w:rFonts w:hint="cs"/>
          <w:rtl/>
        </w:rPr>
        <w:t>السؤال:</w:t>
      </w:r>
      <w:r w:rsidRPr="00686FCD">
        <w:rPr>
          <w:rStyle w:val="Char"/>
          <w:rFonts w:hint="cs"/>
          <w:rtl/>
        </w:rPr>
        <w:t xml:space="preserve"> ما حكم الدين في بناء المقابر بالطوب والأسمنت فوق ظهر الأرض؟</w:t>
      </w:r>
    </w:p>
    <w:p w:rsidR="00A1634C" w:rsidRPr="00686FCD" w:rsidRDefault="00A1634C" w:rsidP="00686FCD">
      <w:pPr>
        <w:widowControl w:val="0"/>
        <w:ind w:firstLine="284"/>
        <w:jc w:val="both"/>
        <w:rPr>
          <w:rStyle w:val="Char"/>
          <w:rtl/>
        </w:rPr>
      </w:pPr>
      <w:r w:rsidRPr="00D508B8">
        <w:rPr>
          <w:rStyle w:val="Char0"/>
          <w:rFonts w:hint="cs"/>
          <w:rtl/>
        </w:rPr>
        <w:t>الجواب:</w:t>
      </w:r>
      <w:r w:rsidRPr="00686FCD">
        <w:rPr>
          <w:rStyle w:val="Char"/>
          <w:rFonts w:hint="cs"/>
          <w:rtl/>
        </w:rPr>
        <w:t xml:space="preserve"> أولاً أنا أكره أن يوجه للشخص مثل هذا السؤال بأن يقال: ما حكم الدين، ما حكم الإسلام وما أشبه ذلك، لأن الواحد من الناس لا يعبر عن الإسلام، إذ قد يخطئ ويصيب ونحن إذا قلنا إنه يعبر عن الإسلام معناه أنه لا يخطئ لأن الإسلام لا خطأ فيه، فالأولى في مثل هذا التعبير أن يقال: ما ترى في حكم مَن فعل كذا وكذا، أو ما ترى فيمن فعل كذا وكذا، أو ما ترى في الإسلام هل يكون كذا وكذا حكمه، المهم أن يضاف السؤال إلى المسؤول فقط.</w:t>
      </w:r>
    </w:p>
    <w:p w:rsidR="00A1634C" w:rsidRPr="00686FCD" w:rsidRDefault="00A1634C" w:rsidP="00686FCD">
      <w:pPr>
        <w:widowControl w:val="0"/>
        <w:ind w:firstLine="284"/>
        <w:jc w:val="both"/>
        <w:rPr>
          <w:rStyle w:val="Char"/>
          <w:rtl/>
        </w:rPr>
      </w:pPr>
      <w:r w:rsidRPr="00686FCD">
        <w:rPr>
          <w:rStyle w:val="Char"/>
          <w:rFonts w:hint="cs"/>
          <w:rtl/>
        </w:rPr>
        <w:t xml:space="preserve">أما بالنسبة لما أراه في هذه المسألة أنه لا يجوز أن يُبنى على القبور، فقد </w:t>
      </w:r>
      <w:r w:rsidRPr="00D249C2">
        <w:rPr>
          <w:rStyle w:val="Char"/>
          <w:rFonts w:hAnsi="Times New Roman" w:hint="cs"/>
          <w:spacing w:val="-6"/>
          <w:rtl/>
        </w:rPr>
        <w:t xml:space="preserve">ثبت عن النبي، </w:t>
      </w:r>
      <w:r w:rsidR="00686FCD" w:rsidRPr="00D249C2">
        <w:rPr>
          <w:rStyle w:val="Char"/>
          <w:rFonts w:hAnsi="Times New Roman" w:cs="CTraditional Arabic" w:hint="cs"/>
          <w:spacing w:val="-6"/>
          <w:szCs w:val="28"/>
          <w:rtl/>
        </w:rPr>
        <w:t>ج</w:t>
      </w:r>
      <w:r w:rsidRPr="00D249C2">
        <w:rPr>
          <w:rStyle w:val="Char"/>
          <w:rFonts w:hAnsi="Times New Roman" w:hint="cs"/>
          <w:spacing w:val="-6"/>
          <w:rtl/>
        </w:rPr>
        <w:t xml:space="preserve">، أنه نهى عن البناء على القبور ونهى أن يجصص القبر وأن يبنى عليه، فالبناء على القبور محرَّم لأنه وسيلة إلى أن تُعبد ويشرك بها مع الله </w:t>
      </w:r>
      <w:r w:rsidR="00686FCD" w:rsidRPr="00D249C2">
        <w:rPr>
          <w:rStyle w:val="Char"/>
          <w:rFonts w:hAnsi="Times New Roman" w:cs="CTraditional Arabic" w:hint="cs"/>
          <w:spacing w:val="-6"/>
          <w:rtl/>
        </w:rPr>
        <w:t>ﻷ</w:t>
      </w:r>
      <w:r w:rsidRPr="00686FCD">
        <w:rPr>
          <w:rStyle w:val="Char"/>
          <w:rFonts w:hint="cs"/>
          <w:rtl/>
        </w:rPr>
        <w:t>.</w:t>
      </w:r>
    </w:p>
    <w:p w:rsidR="00A1634C" w:rsidRPr="00E94CED" w:rsidRDefault="00A1634C" w:rsidP="00D508B8">
      <w:pPr>
        <w:pStyle w:val="a1"/>
        <w:jc w:val="right"/>
        <w:rPr>
          <w:rtl/>
          <w:lang w:bidi="ar-EG"/>
        </w:rPr>
      </w:pPr>
      <w:r w:rsidRPr="00E94CED">
        <w:rPr>
          <w:rFonts w:hint="cs"/>
          <w:rtl/>
          <w:lang w:bidi="ar-EG"/>
        </w:rPr>
        <w:t>الشيخ ابن عيثمين</w:t>
      </w:r>
    </w:p>
    <w:p w:rsidR="00A1634C" w:rsidRPr="00E94CED" w:rsidRDefault="00A1634C" w:rsidP="00A1634C">
      <w:pPr>
        <w:pStyle w:val="a2"/>
        <w:rPr>
          <w:rtl/>
        </w:rPr>
      </w:pPr>
      <w:bookmarkStart w:id="45" w:name="_Toc503664413"/>
      <w:bookmarkStart w:id="46" w:name="_Toc459604401"/>
      <w:r w:rsidRPr="00E94CED">
        <w:rPr>
          <w:rFonts w:hint="cs"/>
          <w:rtl/>
        </w:rPr>
        <w:t>حكم الاحتفال بالمولد والإسراء والمعراج</w:t>
      </w:r>
      <w:bookmarkEnd w:id="45"/>
      <w:bookmarkEnd w:id="46"/>
    </w:p>
    <w:p w:rsidR="00A1634C" w:rsidRPr="00D249C2" w:rsidRDefault="00A1634C" w:rsidP="00686FCD">
      <w:pPr>
        <w:widowControl w:val="0"/>
        <w:ind w:firstLine="284"/>
        <w:jc w:val="both"/>
        <w:rPr>
          <w:rStyle w:val="Char"/>
          <w:rFonts w:hAnsi="Times New Roman"/>
          <w:spacing w:val="-6"/>
          <w:rtl/>
        </w:rPr>
      </w:pPr>
      <w:r w:rsidRPr="00D249C2">
        <w:rPr>
          <w:rStyle w:val="Char0"/>
          <w:rFonts w:hAnsi="Times New Roman" w:hint="cs"/>
          <w:spacing w:val="-6"/>
          <w:rtl/>
        </w:rPr>
        <w:t>السؤال:</w:t>
      </w:r>
      <w:r w:rsidRPr="00D249C2">
        <w:rPr>
          <w:rStyle w:val="Char"/>
          <w:rFonts w:hAnsi="Times New Roman" w:hint="cs"/>
          <w:spacing w:val="-6"/>
          <w:rtl/>
        </w:rPr>
        <w:t xml:space="preserve"> هناك بعض النَّاس يقيمون الولائم في يوم مولد الرسول </w:t>
      </w:r>
      <w:r w:rsidR="00686FCD" w:rsidRPr="00D249C2">
        <w:rPr>
          <w:rStyle w:val="Char"/>
          <w:rFonts w:hAnsi="Times New Roman" w:cs="CTraditional Arabic" w:hint="cs"/>
          <w:spacing w:val="-6"/>
          <w:szCs w:val="28"/>
          <w:rtl/>
        </w:rPr>
        <w:t>ج</w:t>
      </w:r>
      <w:r w:rsidRPr="00D249C2">
        <w:rPr>
          <w:rStyle w:val="Char"/>
          <w:rFonts w:hAnsi="Times New Roman" w:hint="cs"/>
          <w:spacing w:val="-6"/>
          <w:rtl/>
        </w:rPr>
        <w:t xml:space="preserve">، ويستقبلون زوارهم الذين دَعَوْهم، وفي هذا اليوم يقرؤون القرآن، ويقرؤون سيرة رسول الله </w:t>
      </w:r>
      <w:r w:rsidR="00686FCD" w:rsidRPr="00D249C2">
        <w:rPr>
          <w:rStyle w:val="Char"/>
          <w:rFonts w:hAnsi="Times New Roman" w:cs="CTraditional Arabic" w:hint="cs"/>
          <w:spacing w:val="-6"/>
          <w:szCs w:val="28"/>
          <w:rtl/>
        </w:rPr>
        <w:t>ج</w:t>
      </w:r>
      <w:r w:rsidRPr="00D249C2">
        <w:rPr>
          <w:rStyle w:val="Char"/>
          <w:rFonts w:hAnsi="Times New Roman" w:hint="cs"/>
          <w:spacing w:val="-6"/>
          <w:rtl/>
        </w:rPr>
        <w:t xml:space="preserve">، </w:t>
      </w:r>
      <w:r w:rsidRPr="00D249C2">
        <w:rPr>
          <w:rStyle w:val="Char"/>
          <w:rFonts w:hAnsi="Times New Roman" w:hint="cs"/>
          <w:spacing w:val="-6"/>
          <w:rtl/>
        </w:rPr>
        <w:lastRenderedPageBreak/>
        <w:t>ويدعون أدعية دينية، ويفعلون مثله في يوم الإسراء والمعراج، ويتصدقون بالمال والطعام، فهل هذا الفعل جائز أم حرام؟</w:t>
      </w:r>
    </w:p>
    <w:p w:rsidR="00A1634C" w:rsidRPr="00686FCD" w:rsidRDefault="00A1634C" w:rsidP="00D249C2">
      <w:pPr>
        <w:widowControl w:val="0"/>
        <w:ind w:firstLine="284"/>
        <w:jc w:val="both"/>
        <w:rPr>
          <w:rStyle w:val="Char"/>
          <w:rtl/>
        </w:rPr>
      </w:pPr>
      <w:r w:rsidRPr="00D508B8">
        <w:rPr>
          <w:rStyle w:val="Char0"/>
          <w:rFonts w:hint="cs"/>
          <w:rtl/>
        </w:rPr>
        <w:t>الجواب:</w:t>
      </w:r>
      <w:r w:rsidRPr="00686FCD">
        <w:rPr>
          <w:rStyle w:val="Char"/>
          <w:rFonts w:hint="cs"/>
          <w:rtl/>
        </w:rPr>
        <w:t xml:space="preserve"> لا شك أن محبة الرسول </w:t>
      </w:r>
      <w:r w:rsidR="00686FCD" w:rsidRPr="00686FCD">
        <w:rPr>
          <w:rStyle w:val="Char"/>
          <w:rFonts w:cs="CTraditional Arabic" w:hint="cs"/>
          <w:szCs w:val="28"/>
          <w:rtl/>
        </w:rPr>
        <w:t>ج</w:t>
      </w:r>
      <w:r w:rsidRPr="00686FCD">
        <w:rPr>
          <w:rStyle w:val="Char"/>
          <w:rFonts w:hint="cs"/>
          <w:rtl/>
        </w:rPr>
        <w:t xml:space="preserve">، من الأمور الواجبة على كل مسلم، بل إنَّه لا يتم إيمان عبد حتى يكون رسول الله </w:t>
      </w:r>
      <w:r w:rsidR="00686FCD" w:rsidRPr="00686FCD">
        <w:rPr>
          <w:rStyle w:val="Char"/>
          <w:rFonts w:cs="CTraditional Arabic" w:hint="cs"/>
          <w:szCs w:val="28"/>
          <w:rtl/>
        </w:rPr>
        <w:t>ج</w:t>
      </w:r>
      <w:r w:rsidRPr="00686FCD">
        <w:rPr>
          <w:rStyle w:val="Char"/>
          <w:rFonts w:hint="cs"/>
          <w:rtl/>
        </w:rPr>
        <w:t xml:space="preserve"> أحب إليه من ولده ووالده ونفسه والناس أجمعين. ولا شك أيضًا أن من محبته وتعظيمه: اتباع شريعته. </w:t>
      </w:r>
      <w:r w:rsidRPr="00B2142E">
        <w:rPr>
          <w:rStyle w:val="Char"/>
          <w:rFonts w:hAnsi="Times New Roman" w:hint="cs"/>
          <w:spacing w:val="-4"/>
          <w:rtl/>
        </w:rPr>
        <w:t xml:space="preserve">والتقيد بهديه. وألا يتقدم أحد بين يديه، وألا يدخل في شرعه ما ليس منه، لأن من تعبَّد لله بما لم يشرعه الله لعباده وعلى لسان رسوله، فقد اتهم الرسول </w:t>
      </w:r>
      <w:r w:rsidR="00686FCD" w:rsidRPr="00B2142E">
        <w:rPr>
          <w:rStyle w:val="Char"/>
          <w:rFonts w:hAnsi="Times New Roman" w:cs="CTraditional Arabic" w:hint="cs"/>
          <w:spacing w:val="-4"/>
          <w:szCs w:val="28"/>
          <w:rtl/>
        </w:rPr>
        <w:t>ج</w:t>
      </w:r>
      <w:r w:rsidRPr="00686FCD">
        <w:rPr>
          <w:rStyle w:val="Char"/>
          <w:rFonts w:hint="cs"/>
          <w:rtl/>
        </w:rPr>
        <w:t xml:space="preserve"> بالقصور أو التقصير وهذا أمر لا يمكن أن يُقرَّه مسلم، ولذلك حذَّر </w:t>
      </w:r>
      <w:r w:rsidR="00686FCD" w:rsidRPr="00686FCD">
        <w:rPr>
          <w:rStyle w:val="Char"/>
          <w:rFonts w:cs="CTraditional Arabic" w:hint="cs"/>
          <w:szCs w:val="28"/>
          <w:rtl/>
        </w:rPr>
        <w:t>ج</w:t>
      </w:r>
      <w:r w:rsidRPr="00686FCD">
        <w:rPr>
          <w:rStyle w:val="Char"/>
          <w:rFonts w:hint="cs"/>
          <w:rtl/>
        </w:rPr>
        <w:t xml:space="preserve"> من البدع وقال: </w:t>
      </w:r>
      <w:r w:rsidRPr="00686FCD">
        <w:rPr>
          <w:rStyle w:val="Char"/>
          <w:rFonts w:hint="eastAsia"/>
          <w:rtl/>
        </w:rPr>
        <w:t>«</w:t>
      </w:r>
      <w:r w:rsidRPr="00D508B8">
        <w:rPr>
          <w:rStyle w:val="Char5"/>
          <w:rFonts w:hint="eastAsia"/>
          <w:rtl/>
        </w:rPr>
        <w:t>إياكم ومُحدثات الأمور فإن كل بدعة ضلالة</w:t>
      </w:r>
      <w:r w:rsidRPr="00686FCD">
        <w:rPr>
          <w:rStyle w:val="Char"/>
          <w:rFonts w:hint="cs"/>
          <w:rtl/>
        </w:rPr>
        <w:t>». وأمر باتباع سنته وسنة الخلفاء الراشدين المهديين من بعده.</w:t>
      </w:r>
    </w:p>
    <w:p w:rsidR="00A1634C" w:rsidRPr="00686FCD" w:rsidRDefault="00A1634C" w:rsidP="00D820D8">
      <w:pPr>
        <w:widowControl w:val="0"/>
        <w:ind w:firstLine="284"/>
        <w:jc w:val="both"/>
        <w:rPr>
          <w:rStyle w:val="Char"/>
          <w:rtl/>
        </w:rPr>
      </w:pPr>
      <w:r w:rsidRPr="00686FCD">
        <w:rPr>
          <w:rStyle w:val="Char"/>
          <w:rFonts w:hint="cs"/>
          <w:rtl/>
        </w:rPr>
        <w:t xml:space="preserve">ولا ريب أن تعظيم النَّبي </w:t>
      </w:r>
      <w:r w:rsidR="00686FCD" w:rsidRPr="00686FCD">
        <w:rPr>
          <w:rStyle w:val="Char"/>
          <w:rFonts w:cs="CTraditional Arabic" w:hint="cs"/>
          <w:szCs w:val="28"/>
          <w:rtl/>
        </w:rPr>
        <w:t>ج</w:t>
      </w:r>
      <w:r w:rsidRPr="00686FCD">
        <w:rPr>
          <w:rStyle w:val="Char"/>
          <w:rFonts w:hint="cs"/>
          <w:rtl/>
        </w:rPr>
        <w:t xml:space="preserve"> من العبادات، فإذا شرع تعظيمه على طريق لم ترد به السنة فإن هذا التعظيم على هذا الوجه يكون بدعة منكرة، فاتخاذ عيد لمولد النبي </w:t>
      </w:r>
      <w:r w:rsidR="00686FCD" w:rsidRPr="00686FCD">
        <w:rPr>
          <w:rStyle w:val="Char"/>
          <w:rFonts w:cs="CTraditional Arabic" w:hint="cs"/>
          <w:szCs w:val="28"/>
          <w:rtl/>
        </w:rPr>
        <w:t>ج</w:t>
      </w:r>
      <w:r w:rsidRPr="00686FCD">
        <w:rPr>
          <w:rStyle w:val="Char"/>
          <w:rFonts w:hint="cs"/>
          <w:rtl/>
        </w:rPr>
        <w:t xml:space="preserve"> بحيث يحتفل به ويتصدق في ذلك اليوم، وتصنع الولائم وما أشبه ذلك فهذا من البدع بلا ريب. والإنسان المؤمن عليه أن يتمسك بما صح عن النبي </w:t>
      </w:r>
      <w:r w:rsidR="00686FCD" w:rsidRPr="00686FCD">
        <w:rPr>
          <w:rStyle w:val="Char"/>
          <w:rFonts w:cs="CTraditional Arabic" w:hint="cs"/>
          <w:szCs w:val="28"/>
          <w:rtl/>
        </w:rPr>
        <w:t>ج</w:t>
      </w:r>
      <w:r w:rsidRPr="00686FCD">
        <w:rPr>
          <w:rStyle w:val="Char"/>
          <w:rFonts w:hint="cs"/>
          <w:rtl/>
        </w:rPr>
        <w:t xml:space="preserve"> ففيه الكفاية. أما هذا الشيء المبتدع فقد حذر منه </w:t>
      </w:r>
      <w:r w:rsidR="00686FCD" w:rsidRPr="00686FCD">
        <w:rPr>
          <w:rStyle w:val="Char"/>
          <w:rFonts w:cs="CTraditional Arabic" w:hint="cs"/>
          <w:szCs w:val="28"/>
          <w:rtl/>
        </w:rPr>
        <w:t>ج</w:t>
      </w:r>
      <w:r w:rsidRPr="00686FCD">
        <w:rPr>
          <w:rStyle w:val="Char"/>
          <w:rFonts w:hint="cs"/>
          <w:rtl/>
        </w:rPr>
        <w:t xml:space="preserve">، وما حذر منه فلا خير فيه، ولو كان فيه خير لكان أولى الناس به صحابة رسول الله </w:t>
      </w:r>
      <w:r w:rsidR="00686FCD" w:rsidRPr="00686FCD">
        <w:rPr>
          <w:rStyle w:val="Char"/>
          <w:rFonts w:cs="CTraditional Arabic" w:hint="cs"/>
          <w:szCs w:val="28"/>
          <w:rtl/>
        </w:rPr>
        <w:t>ج</w:t>
      </w:r>
      <w:r w:rsidRPr="00686FCD">
        <w:rPr>
          <w:rStyle w:val="Char"/>
          <w:rFonts w:hint="cs"/>
          <w:rtl/>
        </w:rPr>
        <w:t>.</w:t>
      </w:r>
      <w:r w:rsidR="00D820D8">
        <w:rPr>
          <w:rStyle w:val="Char"/>
          <w:rFonts w:hint="cs"/>
          <w:rtl/>
        </w:rPr>
        <w:t xml:space="preserve"> </w:t>
      </w:r>
      <w:r w:rsidRPr="00686FCD">
        <w:rPr>
          <w:rStyle w:val="Char"/>
          <w:rFonts w:hint="cs"/>
          <w:rtl/>
        </w:rPr>
        <w:t>ولم تحدث بدعة المولد إلا في القرن الرابع الهجري وذلك بعد مضي القرون الثلاثة المفضلة. ولو كان حقًا لسبقونا إليه.</w:t>
      </w:r>
    </w:p>
    <w:p w:rsidR="00A1634C" w:rsidRPr="00686FCD" w:rsidRDefault="00A1634C" w:rsidP="00686FCD">
      <w:pPr>
        <w:widowControl w:val="0"/>
        <w:ind w:firstLine="284"/>
        <w:jc w:val="both"/>
        <w:rPr>
          <w:rStyle w:val="Char"/>
          <w:rtl/>
        </w:rPr>
      </w:pPr>
      <w:r w:rsidRPr="00686FCD">
        <w:rPr>
          <w:rStyle w:val="Char"/>
          <w:rFonts w:hint="cs"/>
          <w:rtl/>
        </w:rPr>
        <w:t xml:space="preserve">وإذا كنت صادقًا فعليك بمتابعة النبي </w:t>
      </w:r>
      <w:r w:rsidR="00686FCD" w:rsidRPr="00686FCD">
        <w:rPr>
          <w:rStyle w:val="Char"/>
          <w:rFonts w:cs="CTraditional Arabic" w:hint="cs"/>
          <w:szCs w:val="28"/>
          <w:rtl/>
        </w:rPr>
        <w:t>ج</w:t>
      </w:r>
      <w:r w:rsidRPr="00686FCD">
        <w:rPr>
          <w:rStyle w:val="Char"/>
          <w:rFonts w:hint="cs"/>
          <w:rtl/>
        </w:rPr>
        <w:t>، ففيها الخير والفلاح ودع عنك يا أخي المسلم مثل هذه الأمور.</w:t>
      </w:r>
    </w:p>
    <w:p w:rsidR="00A1634C" w:rsidRPr="00686FCD" w:rsidRDefault="00A1634C" w:rsidP="00B2142E">
      <w:pPr>
        <w:widowControl w:val="0"/>
        <w:ind w:firstLine="284"/>
        <w:jc w:val="both"/>
        <w:rPr>
          <w:rStyle w:val="Char"/>
          <w:rtl/>
        </w:rPr>
      </w:pPr>
      <w:r w:rsidRPr="00686FCD">
        <w:rPr>
          <w:rStyle w:val="Char"/>
          <w:rFonts w:hint="cs"/>
          <w:rtl/>
        </w:rPr>
        <w:lastRenderedPageBreak/>
        <w:t xml:space="preserve">ومن العجب أنَّ بعض الناس يتمسكون بهذه البدعة تمسكًا شديدًا حتى كأنها عندهم من أفرض الفروض وأوجب الواجبات وتجدهم يتهاونون بأمور كثيرة من السنة التي صحت عن النبي </w:t>
      </w:r>
      <w:r w:rsidR="00686FCD" w:rsidRPr="00686FCD">
        <w:rPr>
          <w:rStyle w:val="Char"/>
          <w:rFonts w:cs="CTraditional Arabic" w:hint="cs"/>
          <w:szCs w:val="28"/>
          <w:rtl/>
        </w:rPr>
        <w:t>ج</w:t>
      </w:r>
      <w:r w:rsidRPr="00686FCD">
        <w:rPr>
          <w:rStyle w:val="Char"/>
          <w:rFonts w:hint="cs"/>
          <w:rtl/>
        </w:rPr>
        <w:t xml:space="preserve">، فعلى المرء أن يتوب إلى الله ويرجع وأن يقول: (سَمِعنا وأطعنا). وقد ثبت عن الإمام مالك </w:t>
      </w:r>
      <w:r w:rsidR="00B2142E" w:rsidRPr="00B2142E">
        <w:rPr>
          <w:rStyle w:val="Char"/>
          <w:rFonts w:cs="CTraditional Arabic" w:hint="cs"/>
          <w:sz w:val="28"/>
          <w:szCs w:val="28"/>
          <w:rtl/>
        </w:rPr>
        <w:t>/</w:t>
      </w:r>
      <w:r w:rsidR="00B2142E">
        <w:rPr>
          <w:rStyle w:val="Char"/>
          <w:rFonts w:hint="cs"/>
          <w:rtl/>
        </w:rPr>
        <w:t xml:space="preserve"> </w:t>
      </w:r>
      <w:r w:rsidRPr="00686FCD">
        <w:rPr>
          <w:rStyle w:val="Char"/>
          <w:rFonts w:hint="cs"/>
          <w:rtl/>
        </w:rPr>
        <w:t>أنه قال: (لن يُصلح آخِرَ هذه الأمة إلا ما أصلح أولها).</w:t>
      </w:r>
    </w:p>
    <w:p w:rsidR="00A1634C" w:rsidRPr="00686FCD" w:rsidRDefault="00A1634C" w:rsidP="00686FCD">
      <w:pPr>
        <w:widowControl w:val="0"/>
        <w:ind w:firstLine="284"/>
        <w:jc w:val="both"/>
        <w:rPr>
          <w:rStyle w:val="Char"/>
          <w:rtl/>
        </w:rPr>
      </w:pPr>
      <w:r w:rsidRPr="00B2142E">
        <w:rPr>
          <w:rStyle w:val="Char"/>
          <w:rFonts w:hAnsi="Times New Roman" w:hint="cs"/>
          <w:spacing w:val="-6"/>
          <w:rtl/>
        </w:rPr>
        <w:t xml:space="preserve">وهكذا نقول عن الإسراء والمعراج فإنه لم يثبت عن الصحابة ولا عن القرون المفضلة أنهم يحتفلون بها، ولو كان الاحتفال بها من شريعة الله لبينه لنا الرسول </w:t>
      </w:r>
      <w:r w:rsidR="00686FCD" w:rsidRPr="00B2142E">
        <w:rPr>
          <w:rStyle w:val="Char"/>
          <w:rFonts w:hAnsi="Times New Roman" w:cs="CTraditional Arabic" w:hint="cs"/>
          <w:spacing w:val="-6"/>
          <w:szCs w:val="28"/>
          <w:rtl/>
        </w:rPr>
        <w:t>ج</w:t>
      </w:r>
      <w:r w:rsidRPr="00B2142E">
        <w:rPr>
          <w:rStyle w:val="Char"/>
          <w:rFonts w:hAnsi="Times New Roman" w:hint="cs"/>
          <w:spacing w:val="-6"/>
          <w:rtl/>
        </w:rPr>
        <w:t>،</w:t>
      </w:r>
      <w:r w:rsidRPr="00686FCD">
        <w:rPr>
          <w:rStyle w:val="Char"/>
          <w:rFonts w:hint="cs"/>
          <w:rtl/>
        </w:rPr>
        <w:t xml:space="preserve"> ودعا إليه أصحابه وأمته.</w:t>
      </w:r>
    </w:p>
    <w:p w:rsidR="00A1634C" w:rsidRPr="00686FCD" w:rsidRDefault="00A1634C" w:rsidP="00686FCD">
      <w:pPr>
        <w:widowControl w:val="0"/>
        <w:ind w:firstLine="284"/>
        <w:jc w:val="both"/>
        <w:rPr>
          <w:rStyle w:val="Char"/>
          <w:rtl/>
        </w:rPr>
      </w:pPr>
      <w:r w:rsidRPr="00B2142E">
        <w:rPr>
          <w:rStyle w:val="Char0"/>
          <w:rFonts w:hint="cs"/>
          <w:rtl/>
        </w:rPr>
        <w:t>ثم إنني أقول:</w:t>
      </w:r>
      <w:r w:rsidRPr="00686FCD">
        <w:rPr>
          <w:rStyle w:val="Char"/>
          <w:rFonts w:hint="cs"/>
          <w:rtl/>
        </w:rPr>
        <w:t xml:space="preserve"> لم يثبت أن النبي </w:t>
      </w:r>
      <w:r w:rsidR="00686FCD" w:rsidRPr="00686FCD">
        <w:rPr>
          <w:rStyle w:val="Char"/>
          <w:rFonts w:cs="CTraditional Arabic" w:hint="cs"/>
          <w:szCs w:val="28"/>
          <w:rtl/>
        </w:rPr>
        <w:t>ج</w:t>
      </w:r>
      <w:r w:rsidRPr="00686FCD">
        <w:rPr>
          <w:rStyle w:val="Char"/>
          <w:rFonts w:hint="cs"/>
          <w:rtl/>
        </w:rPr>
        <w:t>، وُلد في اليوم الثاني عشر من ربيع الأول أو ليلته، ولا أن معراجه كان في ليلة سبع وعشرين من رجب، وإنما ذكر البعض أن مولده كان في اليوم التاسع من ربيع الأول لا في الثاني عشر، وكذلك المعراج فإن المعروف أنه كان في ربيع الأول، وهذا أقرب ما يكون فيه، على أن في ذلك نظرًا أيضًا، ولم يثبت المعراج أنه في رجب ولا رمضان ولا ربيع. فتكون بدعة المعراج والميلاد مبنية على غير أساس.. لا شرعي ولا تاريخي، وحينئذ فإن العقل والسمع كلاهما يقتضي عدم إقامة هذه الأعياد.</w:t>
      </w:r>
    </w:p>
    <w:p w:rsidR="002A686A" w:rsidRDefault="00A1634C" w:rsidP="00D508B8">
      <w:pPr>
        <w:pStyle w:val="a1"/>
        <w:jc w:val="right"/>
      </w:pPr>
      <w:r w:rsidRPr="00E94CED">
        <w:rPr>
          <w:rFonts w:hint="cs"/>
          <w:rtl/>
          <w:lang w:bidi="ar-EG"/>
        </w:rPr>
        <w:t>الشيخ ابن عثيمين</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ED" w:rsidRDefault="001532ED">
      <w:r>
        <w:separator/>
      </w:r>
    </w:p>
  </w:endnote>
  <w:endnote w:type="continuationSeparator" w:id="0">
    <w:p w:rsidR="001532ED" w:rsidRDefault="0015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ED" w:rsidRDefault="001532ED">
      <w:r>
        <w:separator/>
      </w:r>
    </w:p>
  </w:footnote>
  <w:footnote w:type="continuationSeparator" w:id="0">
    <w:p w:rsidR="001532ED" w:rsidRDefault="0015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E313222" wp14:editId="005D18D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A53921">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E8DFB4C" wp14:editId="77EE3F4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E7E9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275DCE4" wp14:editId="3EA7F6E3">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35135F">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1E7E9E" w:rsidRPr="002914ED">
      <w:rPr>
        <w:rFonts w:cs="KFGQPC Uthman Taha Naskh" w:hint="cs"/>
        <w:b/>
        <w:bCs/>
        <w:sz w:val="26"/>
        <w:szCs w:val="26"/>
        <w:rtl/>
      </w:rPr>
      <w:t>لماذا</w:t>
    </w:r>
    <w:r w:rsidR="001E7E9E" w:rsidRPr="002914ED">
      <w:rPr>
        <w:rFonts w:cs="KFGQPC Uthman Taha Naskh"/>
        <w:b/>
        <w:bCs/>
        <w:sz w:val="26"/>
        <w:szCs w:val="26"/>
        <w:rtl/>
      </w:rPr>
      <w:t xml:space="preserve"> </w:t>
    </w:r>
    <w:r w:rsidR="001E7E9E" w:rsidRPr="002914ED">
      <w:rPr>
        <w:rFonts w:cs="KFGQPC Uthman Taha Naskh" w:hint="cs"/>
        <w:b/>
        <w:bCs/>
        <w:sz w:val="26"/>
        <w:szCs w:val="26"/>
        <w:rtl/>
      </w:rPr>
      <w:t>خ</w:t>
    </w:r>
    <w:r w:rsidR="00B2142E">
      <w:rPr>
        <w:rFonts w:cs="KFGQPC Uthman Taha Naskh" w:hint="cs"/>
        <w:b/>
        <w:bCs/>
        <w:sz w:val="26"/>
        <w:szCs w:val="26"/>
        <w:rtl/>
        <w:lang w:bidi="fa-IR"/>
      </w:rPr>
      <w:t>ُ</w:t>
    </w:r>
    <w:r w:rsidR="001E7E9E" w:rsidRPr="002914ED">
      <w:rPr>
        <w:rFonts w:cs="KFGQPC Uthman Taha Naskh" w:hint="cs"/>
        <w:b/>
        <w:bCs/>
        <w:sz w:val="26"/>
        <w:szCs w:val="26"/>
        <w:rtl/>
      </w:rPr>
      <w:t>لقنا؟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4667892" wp14:editId="7A2C4DB4">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1E7E9E" w:rsidRPr="002914ED">
      <w:rPr>
        <w:rFonts w:cs="KFGQPC Uthman Taha Naskh" w:hint="cs"/>
        <w:b/>
        <w:bCs/>
        <w:sz w:val="26"/>
        <w:szCs w:val="26"/>
        <w:rtl/>
      </w:rPr>
      <w:t>لماذا</w:t>
    </w:r>
    <w:r w:rsidR="001E7E9E" w:rsidRPr="002914ED">
      <w:rPr>
        <w:rFonts w:cs="KFGQPC Uthman Taha Naskh"/>
        <w:b/>
        <w:bCs/>
        <w:sz w:val="26"/>
        <w:szCs w:val="26"/>
        <w:rtl/>
      </w:rPr>
      <w:t xml:space="preserve"> </w:t>
    </w:r>
    <w:r w:rsidR="001E7E9E" w:rsidRPr="002914ED">
      <w:rPr>
        <w:rFonts w:cs="KFGQPC Uthman Taha Naskh" w:hint="cs"/>
        <w:b/>
        <w:bCs/>
        <w:sz w:val="26"/>
        <w:szCs w:val="26"/>
        <w:rtl/>
      </w:rPr>
      <w:t>خ</w:t>
    </w:r>
    <w:r w:rsidR="00B2142E">
      <w:rPr>
        <w:rFonts w:cs="KFGQPC Uthman Taha Naskh" w:hint="cs"/>
        <w:b/>
        <w:bCs/>
        <w:sz w:val="26"/>
        <w:szCs w:val="26"/>
        <w:rtl/>
        <w:lang w:bidi="fa-IR"/>
      </w:rPr>
      <w:t>ُ</w:t>
    </w:r>
    <w:r w:rsidR="001E7E9E" w:rsidRPr="002914ED">
      <w:rPr>
        <w:rFonts w:cs="KFGQPC Uthman Taha Naskh" w:hint="cs"/>
        <w:b/>
        <w:bCs/>
        <w:sz w:val="26"/>
        <w:szCs w:val="26"/>
        <w:rtl/>
      </w:rPr>
      <w:t>لقنا؟</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35135F">
      <w:rPr>
        <w:rFonts w:ascii="KFGQPC Uthman Taha Naskh" w:hAnsi="KFGQPC Uthman Taha Naskh" w:cs="KFGQPC Uthman Taha Naskh"/>
        <w:b/>
        <w:noProof/>
        <w:rtl/>
      </w:rPr>
      <w:t>23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4C"/>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E57"/>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2ED"/>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E7E9E"/>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35F"/>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F1A"/>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62D"/>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172"/>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2A7"/>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6FCD"/>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7E8"/>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34C"/>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921"/>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42E"/>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9C2"/>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8B8"/>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0D8"/>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905"/>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53921"/>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link w:val="Char8"/>
    <w:rsid w:val="00A1634C"/>
    <w:pPr>
      <w:widowControl w:val="0"/>
      <w:spacing w:line="500" w:lineRule="exact"/>
      <w:jc w:val="center"/>
    </w:pPr>
    <w:rPr>
      <w:rFonts w:cs="Traditional Arabic"/>
      <w:b/>
      <w:bCs/>
      <w:color w:val="FF0000"/>
      <w:sz w:val="36"/>
      <w:szCs w:val="36"/>
      <w:lang w:eastAsia="ar-SA" w:bidi="ar-EG"/>
    </w:rPr>
  </w:style>
  <w:style w:type="character" w:customStyle="1" w:styleId="Char8">
    <w:name w:val="وسط عماد ربيعي Char"/>
    <w:link w:val="aa"/>
    <w:rsid w:val="00A1634C"/>
    <w:rPr>
      <w:rFonts w:cs="Traditional Arabic"/>
      <w:b/>
      <w:bCs/>
      <w:color w:val="FF0000"/>
      <w:sz w:val="36"/>
      <w:szCs w:val="3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53921"/>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link w:val="Char8"/>
    <w:rsid w:val="00A1634C"/>
    <w:pPr>
      <w:widowControl w:val="0"/>
      <w:spacing w:line="500" w:lineRule="exact"/>
      <w:jc w:val="center"/>
    </w:pPr>
    <w:rPr>
      <w:rFonts w:cs="Traditional Arabic"/>
      <w:b/>
      <w:bCs/>
      <w:color w:val="FF0000"/>
      <w:sz w:val="36"/>
      <w:szCs w:val="36"/>
      <w:lang w:eastAsia="ar-SA" w:bidi="ar-EG"/>
    </w:rPr>
  </w:style>
  <w:style w:type="character" w:customStyle="1" w:styleId="Char8">
    <w:name w:val="وسط عماد ربيعي Char"/>
    <w:link w:val="aa"/>
    <w:rsid w:val="00A1634C"/>
    <w:rPr>
      <w:rFonts w:cs="Traditional Arabic"/>
      <w:b/>
      <w:bCs/>
      <w:color w:val="FF0000"/>
      <w:sz w:val="36"/>
      <w:szCs w:val="3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A416-B944-406C-8C16-D92670EE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54</TotalTime>
  <Pages>1</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27021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10</cp:revision>
  <cp:lastPrinted>2004-01-04T11:12:00Z</cp:lastPrinted>
  <dcterms:created xsi:type="dcterms:W3CDTF">2016-08-17T09:48:00Z</dcterms:created>
  <dcterms:modified xsi:type="dcterms:W3CDTF">2016-08-27T09:47:00Z</dcterms:modified>
</cp:coreProperties>
</file>