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14D" w:rsidRDefault="00913BC6" w:rsidP="00EC614D">
      <w:pPr>
        <w:spacing w:line="360" w:lineRule="auto"/>
        <w:jc w:val="center"/>
        <w:rPr>
          <w:rFonts w:ascii="Calibri" w:hAnsi="Calibri" w:cs="KFGQPC Uthman Taha Naskh"/>
          <w:b/>
          <w:bCs/>
          <w:color w:val="800000"/>
          <w:sz w:val="56"/>
          <w:szCs w:val="56"/>
        </w:rPr>
      </w:pPr>
      <w:r>
        <w:rPr>
          <w:rFonts w:ascii="Calibri" w:hAnsi="Calibri" w:cs="KFGQPC Uthman Taha Naskh"/>
          <w:b/>
          <w:bCs/>
          <w:noProof/>
          <w:color w:val="FFFFFF"/>
          <w:sz w:val="32"/>
          <w:szCs w:val="32"/>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-800100</wp:posOffset>
                </wp:positionV>
                <wp:extent cx="6400800" cy="1143000"/>
                <wp:effectExtent l="13335" t="13335" r="5715" b="571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1430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pt;margin-top:-63pt;width:7in;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" strokecolor="white"/>
            </w:pict>
          </mc:Fallback>
        </mc:AlternateContent>
      </w:r>
    </w:p>
    <w:p w:rsidR="00EC614D" w:rsidRPr="00F27F10" w:rsidRDefault="00EC614D" w:rsidP="00A07FEB">
      <w:pPr>
        <w:spacing w:line="360" w:lineRule="auto"/>
        <w:jc w:val="center"/>
        <w:rPr>
          <w:rFonts w:ascii="Calibri" w:hAnsi="Calibri" w:cs="KFGQPC Uthman Taha Naskh"/>
          <w:b/>
          <w:bCs/>
          <w:color w:val="800000"/>
          <w:sz w:val="56"/>
          <w:szCs w:val="56"/>
        </w:rPr>
      </w:pPr>
      <w:r w:rsidRPr="00F27F10">
        <w:rPr>
          <w:rFonts w:ascii="Calibri" w:hAnsi="Calibri" w:cs="KFGQPC Uthman Taha Naskh"/>
          <w:b/>
          <w:bCs/>
          <w:color w:val="800000"/>
          <w:sz w:val="56"/>
          <w:szCs w:val="56"/>
        </w:rPr>
        <w:t xml:space="preserve">Ringkasan </w:t>
      </w:r>
      <w:r w:rsidR="00A07FEB" w:rsidRPr="00A07FEB">
        <w:rPr>
          <w:rFonts w:ascii="Calibri" w:hAnsi="Calibri" w:cs="KFGQPC Uthman Taha Naskh"/>
          <w:b/>
          <w:bCs/>
          <w:i/>
          <w:iCs/>
          <w:color w:val="800000"/>
          <w:sz w:val="56"/>
          <w:szCs w:val="56"/>
        </w:rPr>
        <w:t>Zad Al Ma'ad</w:t>
      </w:r>
      <w:r w:rsidRPr="00F27F10">
        <w:rPr>
          <w:rFonts w:ascii="Calibri" w:hAnsi="Calibri" w:cs="KFGQPC Uthman Taha Naskh"/>
          <w:b/>
          <w:bCs/>
          <w:color w:val="800000"/>
          <w:sz w:val="56"/>
          <w:szCs w:val="56"/>
        </w:rPr>
        <w:t xml:space="preserve"> </w:t>
      </w:r>
    </w:p>
    <w:p w:rsidR="00EC614D" w:rsidRPr="00814EDA" w:rsidRDefault="00EC614D" w:rsidP="00814EDA">
      <w:pPr>
        <w:spacing w:before="100" w:beforeAutospacing="1" w:after="100" w:afterAutospacing="1"/>
        <w:jc w:val="center"/>
        <w:rPr>
          <w:sz w:val="56"/>
          <w:szCs w:val="56"/>
          <w:rtl/>
        </w:rPr>
      </w:pPr>
      <w:r w:rsidRPr="00814EDA">
        <w:rPr>
          <w:rFonts w:ascii="mylotus" w:hAnsi="mylotus" w:cs="mylotus"/>
          <w:sz w:val="56"/>
          <w:szCs w:val="56"/>
          <w:rtl/>
        </w:rPr>
        <w:t xml:space="preserve">﴿ مختصر </w:t>
      </w:r>
      <w:r w:rsidR="00A07FEB" w:rsidRPr="00814EDA">
        <w:rPr>
          <w:rFonts w:ascii="mylotus" w:hAnsi="mylotus" w:cs="mylotus" w:hint="cs"/>
          <w:sz w:val="56"/>
          <w:szCs w:val="56"/>
          <w:rtl/>
        </w:rPr>
        <w:t xml:space="preserve">زاد المعاد </w:t>
      </w:r>
      <w:r w:rsidRPr="00814EDA">
        <w:rPr>
          <w:rFonts w:ascii="mylotus" w:hAnsi="mylotus" w:cs="mylotus"/>
          <w:sz w:val="56"/>
          <w:szCs w:val="56"/>
          <w:rtl/>
        </w:rPr>
        <w:t>﴾</w:t>
      </w:r>
    </w:p>
    <w:p w:rsidR="00EC614D" w:rsidRPr="00A07FEB" w:rsidRDefault="00EC614D" w:rsidP="00EC614D">
      <w:pPr>
        <w:tabs>
          <w:tab w:val="left" w:pos="4994"/>
        </w:tabs>
        <w:jc w:val="center"/>
        <w:rPr>
          <w:rFonts w:ascii="Calibri" w:eastAsia="MS UI Gothic" w:hAnsi="Calibri" w:cs="KFGQPC Uthman Taha Naskh"/>
          <w:sz w:val="28"/>
          <w:szCs w:val="28"/>
          <w:lang w:bidi="ar-EG"/>
        </w:rPr>
      </w:pPr>
      <w:r w:rsidRPr="00A07FEB">
        <w:rPr>
          <w:rFonts w:ascii="Calibri" w:hAnsi="Calibri" w:cs="KFGQPC Uthman Taha Naskh"/>
          <w:sz w:val="28"/>
          <w:szCs w:val="28"/>
          <w:rtl/>
          <w:lang w:bidi="ar-EG"/>
        </w:rPr>
        <w:t>]</w:t>
      </w:r>
      <w:r w:rsidRPr="00A07FEB">
        <w:rPr>
          <w:rFonts w:ascii="Calibri" w:eastAsia="MS UI Gothic" w:hAnsi="Calibri" w:cs="KFGQPC Uthman Taha Naskh"/>
          <w:sz w:val="28"/>
          <w:szCs w:val="28"/>
          <w:lang w:val="es-AR"/>
        </w:rPr>
        <w:t xml:space="preserve">  Indonesia – Indonesian –</w:t>
      </w:r>
      <w:r w:rsidRPr="00A07FEB">
        <w:rPr>
          <w:rFonts w:ascii="Calibri" w:hAnsi="Calibri" w:cs="KFGQPC Uthman Taha Naskh"/>
          <w:sz w:val="28"/>
          <w:szCs w:val="28"/>
          <w:rtl/>
        </w:rPr>
        <w:t xml:space="preserve"> </w:t>
      </w:r>
      <w:r w:rsidRPr="00A07FEB">
        <w:rPr>
          <w:rFonts w:ascii="Calibri" w:hAnsi="Calibri" w:cs="KFGQPC Uthman Taha Naskh"/>
          <w:sz w:val="28"/>
          <w:szCs w:val="28"/>
          <w:rtl/>
          <w:lang w:bidi="ar-EG"/>
        </w:rPr>
        <w:t xml:space="preserve">[ </w:t>
      </w:r>
      <w:r w:rsidRPr="00A07FEB">
        <w:rPr>
          <w:rFonts w:ascii="Calibri" w:hAnsi="Calibri" w:cs="mylotus"/>
          <w:sz w:val="36"/>
          <w:rtl/>
        </w:rPr>
        <w:t>إندونيسي</w:t>
      </w:r>
      <w:r w:rsidRPr="00A07FEB">
        <w:rPr>
          <w:rFonts w:ascii="Calibri" w:hAnsi="Calibri"/>
          <w:sz w:val="28"/>
          <w:szCs w:val="28"/>
          <w:rtl/>
        </w:rPr>
        <w:t xml:space="preserve"> </w:t>
      </w:r>
    </w:p>
    <w:p w:rsidR="00A07FEB" w:rsidRDefault="00A07FEB" w:rsidP="00EC614D">
      <w:pPr>
        <w:tabs>
          <w:tab w:val="left" w:pos="4994"/>
        </w:tabs>
        <w:spacing w:before="150" w:after="150" w:line="284" w:lineRule="atLeast"/>
        <w:jc w:val="center"/>
        <w:rPr>
          <w:rStyle w:val="divx11"/>
          <w:rFonts w:ascii="Calibri" w:hAnsi="Calibri" w:cs="KFGQPC Uthman Taha Naskh"/>
          <w:b/>
          <w:bCs/>
          <w:sz w:val="40"/>
          <w:szCs w:val="40"/>
        </w:rPr>
      </w:pPr>
    </w:p>
    <w:p w:rsidR="00A07FEB" w:rsidRPr="00847137" w:rsidRDefault="00A07FEB" w:rsidP="00EC614D">
      <w:pPr>
        <w:tabs>
          <w:tab w:val="left" w:pos="4994"/>
        </w:tabs>
        <w:spacing w:before="150" w:after="150" w:line="284" w:lineRule="atLeast"/>
        <w:jc w:val="center"/>
        <w:rPr>
          <w:rStyle w:val="divx11"/>
          <w:rFonts w:ascii="Calibri" w:hAnsi="Calibri" w:cs="KFGQPC Uthman Taha Naskh"/>
          <w:b/>
          <w:bCs/>
          <w:sz w:val="40"/>
          <w:szCs w:val="40"/>
          <w:rtl/>
        </w:rPr>
      </w:pPr>
    </w:p>
    <w:p w:rsidR="00EC614D" w:rsidRPr="00847137" w:rsidRDefault="00EC614D" w:rsidP="00EC614D">
      <w:pPr>
        <w:tabs>
          <w:tab w:val="left" w:pos="4994"/>
        </w:tabs>
        <w:spacing w:before="150" w:after="150" w:line="284" w:lineRule="atLeast"/>
        <w:jc w:val="center"/>
        <w:rPr>
          <w:sz w:val="32"/>
          <w:szCs w:val="32"/>
          <w:rtl/>
          <w:lang w:val="tr-TR"/>
        </w:rPr>
      </w:pPr>
    </w:p>
    <w:p w:rsidR="00EC614D" w:rsidRDefault="00EC614D" w:rsidP="00C2385E">
      <w:pPr>
        <w:autoSpaceDE w:val="0"/>
        <w:autoSpaceDN w:val="0"/>
        <w:adjustRightInd w:val="0"/>
        <w:spacing w:line="360" w:lineRule="auto"/>
        <w:jc w:val="center"/>
        <w:rPr>
          <w:rFonts w:ascii="Calibri" w:hAnsi="Calibri" w:cs="Arial"/>
          <w:sz w:val="32"/>
          <w:szCs w:val="32"/>
          <w:lang w:bidi="ar-EG"/>
        </w:rPr>
      </w:pPr>
      <w:proofErr w:type="gramStart"/>
      <w:r w:rsidRPr="00814EDA">
        <w:rPr>
          <w:rStyle w:val="divx11"/>
          <w:rFonts w:ascii="Calibri" w:hAnsi="Calibri" w:cs="KFGQPC Uthman Taha Naskh"/>
          <w:sz w:val="32"/>
          <w:szCs w:val="32"/>
        </w:rPr>
        <w:t xml:space="preserve">Penyusun </w:t>
      </w:r>
      <w:r w:rsidRPr="00814EDA">
        <w:rPr>
          <w:rFonts w:ascii="Calibri" w:hAnsi="Calibri" w:cs="Arial"/>
          <w:sz w:val="32"/>
          <w:szCs w:val="32"/>
          <w:lang w:bidi="ar-EG"/>
        </w:rPr>
        <w:t>:</w:t>
      </w:r>
      <w:proofErr w:type="gramEnd"/>
      <w:r w:rsidRPr="00814EDA">
        <w:rPr>
          <w:rFonts w:ascii="Calibri" w:hAnsi="Calibri" w:cs="Arial"/>
          <w:sz w:val="32"/>
          <w:szCs w:val="32"/>
          <w:lang w:bidi="ar-EG"/>
        </w:rPr>
        <w:t xml:space="preserve"> Syaikh Muhammad</w:t>
      </w:r>
      <w:r w:rsidR="00C2385E">
        <w:rPr>
          <w:rFonts w:ascii="Calibri" w:hAnsi="Calibri" w:cs="Arial"/>
          <w:sz w:val="32"/>
          <w:szCs w:val="32"/>
          <w:lang w:bidi="ar-EG"/>
        </w:rPr>
        <w:t xml:space="preserve"> bin Abdul Wahhab</w:t>
      </w:r>
    </w:p>
    <w:p w:rsidR="00C2385E" w:rsidRPr="00814EDA" w:rsidRDefault="00C2385E" w:rsidP="00C2385E">
      <w:pPr>
        <w:autoSpaceDE w:val="0"/>
        <w:autoSpaceDN w:val="0"/>
        <w:adjustRightInd w:val="0"/>
        <w:spacing w:line="360" w:lineRule="auto"/>
        <w:jc w:val="center"/>
        <w:rPr>
          <w:rFonts w:ascii="Calibri" w:hAnsi="Calibri" w:cs="TrebuchetMS"/>
          <w:i/>
          <w:iCs/>
          <w:sz w:val="32"/>
          <w:szCs w:val="32"/>
        </w:rPr>
      </w:pPr>
      <w:r>
        <w:rPr>
          <w:rFonts w:ascii="Calibri" w:hAnsi="Calibri" w:cs="Arial"/>
          <w:sz w:val="32"/>
          <w:szCs w:val="32"/>
          <w:lang w:bidi="ar-EG"/>
        </w:rPr>
        <w:t>Ibnul Qayyim Al Jauziyah</w:t>
      </w:r>
    </w:p>
    <w:p w:rsidR="00EC614D" w:rsidRPr="00814EDA" w:rsidRDefault="00EC614D" w:rsidP="00EC614D">
      <w:pPr>
        <w:tabs>
          <w:tab w:val="left" w:pos="4050"/>
        </w:tabs>
        <w:jc w:val="center"/>
        <w:rPr>
          <w:rFonts w:ascii="Bookman Old Style" w:hAnsi="Bookman Old Style"/>
        </w:rPr>
      </w:pPr>
    </w:p>
    <w:p w:rsidR="00EC614D" w:rsidRPr="00814EDA" w:rsidRDefault="00EC614D" w:rsidP="00EC614D">
      <w:pPr>
        <w:spacing w:before="100" w:beforeAutospacing="1" w:after="100" w:afterAutospacing="1"/>
        <w:jc w:val="center"/>
      </w:pPr>
    </w:p>
    <w:p w:rsidR="00A07FEB" w:rsidRPr="00814EDA" w:rsidRDefault="00A07FEB" w:rsidP="00EC614D">
      <w:pPr>
        <w:spacing w:before="100" w:beforeAutospacing="1" w:after="100" w:afterAutospacing="1"/>
        <w:jc w:val="center"/>
      </w:pPr>
    </w:p>
    <w:p w:rsidR="00EC614D" w:rsidRPr="00814EDA" w:rsidRDefault="00EC614D" w:rsidP="00EC614D">
      <w:pPr>
        <w:spacing w:before="100" w:beforeAutospacing="1" w:after="100" w:afterAutospacing="1"/>
        <w:jc w:val="center"/>
      </w:pPr>
    </w:p>
    <w:p w:rsidR="00EC614D" w:rsidRPr="00814EDA" w:rsidRDefault="00EC614D" w:rsidP="00C2385E">
      <w:pPr>
        <w:spacing w:before="100" w:beforeAutospacing="1" w:after="100" w:afterAutospacing="1"/>
        <w:jc w:val="center"/>
        <w:rPr>
          <w:rFonts w:ascii="Calibri" w:hAnsi="Calibri"/>
          <w:sz w:val="32"/>
          <w:szCs w:val="32"/>
        </w:rPr>
      </w:pPr>
      <w:proofErr w:type="gramStart"/>
      <w:r w:rsidRPr="00814EDA">
        <w:rPr>
          <w:rStyle w:val="divx11"/>
          <w:rFonts w:ascii="Calibri" w:hAnsi="Calibri" w:cs="KFGQPC Uthman Taha Naskh"/>
          <w:sz w:val="32"/>
          <w:szCs w:val="32"/>
        </w:rPr>
        <w:t>Terjemah</w:t>
      </w:r>
      <w:r w:rsidRPr="00814EDA">
        <w:rPr>
          <w:rFonts w:ascii="Calibri" w:hAnsi="Calibri" w:cs="KFGQPC Uthman Taha Naskh"/>
          <w:sz w:val="32"/>
          <w:szCs w:val="32"/>
          <w:lang w:val="tr-TR"/>
        </w:rPr>
        <w:t xml:space="preserve"> </w:t>
      </w:r>
      <w:r w:rsidRPr="00814EDA">
        <w:rPr>
          <w:rFonts w:ascii="Calibri" w:hAnsi="Calibri" w:cs="Arial"/>
          <w:sz w:val="32"/>
          <w:szCs w:val="32"/>
          <w:lang w:bidi="ar-EG"/>
        </w:rPr>
        <w:t>:</w:t>
      </w:r>
      <w:proofErr w:type="gramEnd"/>
      <w:r w:rsidRPr="00814EDA">
        <w:rPr>
          <w:rFonts w:ascii="Calibri" w:hAnsi="Calibri" w:cs="Arial"/>
          <w:sz w:val="32"/>
          <w:szCs w:val="32"/>
          <w:lang w:bidi="ar-EG"/>
        </w:rPr>
        <w:t xml:space="preserve">  </w:t>
      </w:r>
      <w:r w:rsidR="00C2385E">
        <w:rPr>
          <w:rFonts w:ascii="Calibri" w:hAnsi="Calibri" w:cs="Arial"/>
          <w:sz w:val="32"/>
          <w:szCs w:val="32"/>
          <w:lang w:bidi="ar-EG"/>
        </w:rPr>
        <w:t>Muzaffar Sahidu. Lc</w:t>
      </w:r>
    </w:p>
    <w:p w:rsidR="00EC614D" w:rsidRPr="00814EDA" w:rsidRDefault="00EC614D" w:rsidP="00814EDA">
      <w:pPr>
        <w:spacing w:before="100" w:beforeAutospacing="1" w:after="100" w:afterAutospacing="1"/>
        <w:jc w:val="center"/>
        <w:rPr>
          <w:rFonts w:ascii="Calibri" w:hAnsi="Calibri"/>
          <w:sz w:val="32"/>
          <w:szCs w:val="32"/>
        </w:rPr>
      </w:pPr>
      <w:proofErr w:type="gramStart"/>
      <w:r w:rsidRPr="00814EDA">
        <w:rPr>
          <w:rStyle w:val="divx11"/>
          <w:rFonts w:ascii="Calibri" w:hAnsi="Calibri"/>
          <w:sz w:val="32"/>
          <w:szCs w:val="32"/>
        </w:rPr>
        <w:t>Editor</w:t>
      </w:r>
      <w:r w:rsidRPr="00814EDA">
        <w:rPr>
          <w:rFonts w:ascii="Calibri" w:hAnsi="Calibri" w:cs="KFGQPC Uthman Taha Naskh"/>
          <w:sz w:val="32"/>
          <w:szCs w:val="32"/>
          <w:lang w:bidi="ar-EG"/>
        </w:rPr>
        <w:t xml:space="preserve"> :</w:t>
      </w:r>
      <w:proofErr w:type="gramEnd"/>
      <w:r w:rsidRPr="00814EDA">
        <w:rPr>
          <w:rFonts w:ascii="Calibri" w:hAnsi="Calibri" w:cs="KFGQPC Uthman Taha Naskh"/>
          <w:sz w:val="32"/>
          <w:szCs w:val="32"/>
          <w:lang w:bidi="ar-EG"/>
        </w:rPr>
        <w:t xml:space="preserve"> </w:t>
      </w:r>
      <w:r w:rsidRPr="00814EDA">
        <w:rPr>
          <w:rFonts w:ascii="Calibri" w:hAnsi="Calibri" w:cs="Arial"/>
          <w:sz w:val="32"/>
          <w:szCs w:val="32"/>
          <w:lang w:bidi="ar-EG"/>
        </w:rPr>
        <w:t xml:space="preserve">Eko Haryanto Abu Ziyad </w:t>
      </w:r>
    </w:p>
    <w:p w:rsidR="001668E1" w:rsidRDefault="001668E1" w:rsidP="00EC614D">
      <w:pPr>
        <w:tabs>
          <w:tab w:val="left" w:pos="4994"/>
        </w:tabs>
        <w:spacing w:before="150" w:after="150" w:line="284" w:lineRule="atLeast"/>
        <w:jc w:val="center"/>
        <w:rPr>
          <w:rStyle w:val="divx11"/>
          <w:sz w:val="40"/>
          <w:szCs w:val="40"/>
        </w:rPr>
      </w:pPr>
    </w:p>
    <w:p w:rsidR="00EC614D" w:rsidRPr="00847137" w:rsidRDefault="00EC614D" w:rsidP="00EC614D">
      <w:pPr>
        <w:tabs>
          <w:tab w:val="left" w:pos="4994"/>
        </w:tabs>
        <w:spacing w:before="150" w:after="150" w:line="284" w:lineRule="atLeast"/>
        <w:jc w:val="center"/>
        <w:rPr>
          <w:rFonts w:ascii="Calibri" w:hAnsi="Calibri" w:cs="KFGQPC Uthman Taha Naskh"/>
          <w:b/>
          <w:bCs/>
          <w:sz w:val="28"/>
          <w:szCs w:val="28"/>
          <w:lang w:val="es-AR" w:bidi="ar-EG"/>
        </w:rPr>
      </w:pPr>
      <w:r w:rsidRPr="00847137">
        <w:rPr>
          <w:rFonts w:ascii="Calibri" w:hAnsi="Calibri" w:cs="KFGQPC Uthman Taha Naskh"/>
          <w:b/>
          <w:bCs/>
          <w:sz w:val="28"/>
          <w:szCs w:val="28"/>
          <w:lang w:val="es-AR" w:bidi="ar-EG"/>
        </w:rPr>
        <w:t>2009 - 1430</w:t>
      </w:r>
    </w:p>
    <w:p w:rsidR="00EC614D" w:rsidRPr="00847137" w:rsidRDefault="00913BC6" w:rsidP="00EC614D">
      <w:pPr>
        <w:tabs>
          <w:tab w:val="left" w:pos="4994"/>
        </w:tabs>
        <w:spacing w:before="150" w:after="150" w:line="284" w:lineRule="atLeast"/>
        <w:ind w:firstLine="360"/>
        <w:jc w:val="center"/>
        <w:rPr>
          <w:rFonts w:ascii="Calibri" w:hAnsi="Calibri" w:cs="KFGQPC Uthman Taha Naskh"/>
          <w:b/>
          <w:bCs/>
          <w:sz w:val="32"/>
          <w:szCs w:val="32"/>
          <w:lang w:bidi="ar-EG"/>
        </w:rPr>
      </w:pPr>
      <w:r>
        <w:rPr>
          <w:noProof/>
        </w:rPr>
        <w:drawing>
          <wp:inline distT="0" distB="0" distL="0" distR="0">
            <wp:extent cx="1449070" cy="284480"/>
            <wp:effectExtent l="0" t="0" r="0" b="127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070" cy="284480"/>
                    </a:xfrm>
                    <a:prstGeom prst="rect">
                      <a:avLst/>
                    </a:prstGeom>
                    <a:noFill/>
                    <a:ln>
                      <a:noFill/>
                    </a:ln>
                  </pic:spPr>
                </pic:pic>
              </a:graphicData>
            </a:graphic>
          </wp:inline>
        </w:drawing>
      </w:r>
    </w:p>
    <w:p w:rsidR="00EC614D" w:rsidRPr="00847137" w:rsidRDefault="00EC614D" w:rsidP="00EC614D">
      <w:pPr>
        <w:tabs>
          <w:tab w:val="left" w:pos="-3150"/>
        </w:tabs>
        <w:jc w:val="center"/>
        <w:rPr>
          <w:rFonts w:ascii="Calibri" w:hAnsi="Calibri" w:cs="KFGQPC Uthman Taha Naskh"/>
          <w:b/>
          <w:bCs/>
          <w:sz w:val="36"/>
          <w:rtl/>
        </w:rPr>
      </w:pPr>
    </w:p>
    <w:p w:rsidR="00EC614D" w:rsidRPr="00847137" w:rsidRDefault="00EC614D" w:rsidP="00EC614D">
      <w:pPr>
        <w:tabs>
          <w:tab w:val="left" w:pos="-3150"/>
        </w:tabs>
        <w:jc w:val="center"/>
        <w:rPr>
          <w:rFonts w:ascii="Calibri" w:hAnsi="Calibri" w:cs="KFGQPC Uthman Taha Naskh"/>
          <w:b/>
          <w:bCs/>
          <w:sz w:val="36"/>
          <w:rtl/>
        </w:rPr>
      </w:pPr>
    </w:p>
    <w:p w:rsidR="00EC614D" w:rsidRPr="00847137" w:rsidRDefault="00EC614D" w:rsidP="00EC614D">
      <w:pPr>
        <w:tabs>
          <w:tab w:val="left" w:pos="-3150"/>
        </w:tabs>
        <w:jc w:val="center"/>
        <w:rPr>
          <w:rFonts w:ascii="Calibri" w:hAnsi="Calibri" w:cs="KFGQPC Uthman Taha Naskh"/>
          <w:b/>
          <w:bCs/>
          <w:sz w:val="36"/>
          <w:rtl/>
        </w:rPr>
      </w:pPr>
    </w:p>
    <w:p w:rsidR="00EC614D" w:rsidRPr="00847137" w:rsidRDefault="00EC614D" w:rsidP="00EC614D">
      <w:pPr>
        <w:tabs>
          <w:tab w:val="left" w:pos="-3150"/>
        </w:tabs>
        <w:jc w:val="center"/>
        <w:rPr>
          <w:rFonts w:ascii="Calibri" w:hAnsi="Calibri" w:cs="KFGQPC Uthman Taha Naskh"/>
          <w:b/>
          <w:bCs/>
          <w:sz w:val="36"/>
          <w:rtl/>
        </w:rPr>
      </w:pPr>
    </w:p>
    <w:p w:rsidR="00EC614D" w:rsidRPr="00847137" w:rsidRDefault="00EC614D" w:rsidP="00EC614D">
      <w:pPr>
        <w:tabs>
          <w:tab w:val="left" w:pos="-3150"/>
        </w:tabs>
        <w:jc w:val="center"/>
        <w:rPr>
          <w:rFonts w:ascii="Calibri" w:hAnsi="Calibri" w:cs="KFGQPC Uthman Taha Naskh"/>
          <w:b/>
          <w:bCs/>
          <w:sz w:val="36"/>
          <w:rtl/>
        </w:rPr>
      </w:pPr>
    </w:p>
    <w:p w:rsidR="00A07FEB" w:rsidRPr="00814EDA" w:rsidRDefault="00A07FEB" w:rsidP="00814EDA">
      <w:pPr>
        <w:spacing w:before="100" w:beforeAutospacing="1" w:after="100" w:afterAutospacing="1"/>
        <w:jc w:val="center"/>
        <w:rPr>
          <w:color w:val="800000"/>
          <w:sz w:val="56"/>
          <w:szCs w:val="56"/>
        </w:rPr>
      </w:pPr>
      <w:r w:rsidRPr="00814EDA">
        <w:rPr>
          <w:rFonts w:ascii="mylotus" w:hAnsi="mylotus" w:cs="mylotus"/>
          <w:color w:val="800000"/>
          <w:sz w:val="56"/>
          <w:szCs w:val="56"/>
          <w:rtl/>
        </w:rPr>
        <w:t xml:space="preserve">﴿ مختصر </w:t>
      </w:r>
      <w:r w:rsidRPr="00814EDA">
        <w:rPr>
          <w:rFonts w:ascii="mylotus" w:hAnsi="mylotus" w:cs="mylotus" w:hint="cs"/>
          <w:color w:val="800000"/>
          <w:sz w:val="56"/>
          <w:szCs w:val="56"/>
          <w:rtl/>
        </w:rPr>
        <w:t xml:space="preserve">زاد المعاد </w:t>
      </w:r>
      <w:r w:rsidRPr="00814EDA">
        <w:rPr>
          <w:rFonts w:ascii="mylotus" w:hAnsi="mylotus" w:cs="mylotus"/>
          <w:color w:val="800000"/>
          <w:sz w:val="56"/>
          <w:szCs w:val="56"/>
          <w:rtl/>
        </w:rPr>
        <w:t>﴾</w:t>
      </w:r>
    </w:p>
    <w:p w:rsidR="00EC614D" w:rsidRPr="00847137" w:rsidRDefault="00EC614D" w:rsidP="00EC614D">
      <w:pPr>
        <w:jc w:val="center"/>
        <w:rPr>
          <w:rFonts w:ascii="mylotus" w:hAnsi="mylotus" w:cs="mylotus"/>
          <w:b/>
          <w:bCs/>
          <w:sz w:val="32"/>
          <w:szCs w:val="32"/>
        </w:rPr>
      </w:pPr>
      <w:r w:rsidRPr="00847137">
        <w:rPr>
          <w:rFonts w:ascii="mylotus" w:hAnsi="mylotus" w:cs="mylotus"/>
          <w:sz w:val="32"/>
          <w:szCs w:val="32"/>
          <w:rtl/>
        </w:rPr>
        <w:t>« باللغة الإندونيسية »</w:t>
      </w:r>
    </w:p>
    <w:p w:rsidR="00EC614D" w:rsidRPr="00847137" w:rsidRDefault="00EC614D" w:rsidP="00EC614D">
      <w:pPr>
        <w:jc w:val="center"/>
        <w:rPr>
          <w:rFonts w:ascii="Calibri" w:hAnsi="Calibri" w:cs="KFGQPC Uthman Taha Naskh"/>
          <w:b/>
          <w:bCs/>
          <w:sz w:val="36"/>
          <w:rtl/>
        </w:rPr>
      </w:pPr>
    </w:p>
    <w:p w:rsidR="00EC614D" w:rsidRPr="00847137" w:rsidRDefault="00EC614D" w:rsidP="00EC614D">
      <w:pPr>
        <w:bidi/>
        <w:spacing w:before="100" w:beforeAutospacing="1" w:after="100" w:afterAutospacing="1"/>
        <w:jc w:val="center"/>
        <w:rPr>
          <w:rFonts w:cs="AL-Mohanad Bold"/>
          <w:sz w:val="32"/>
          <w:szCs w:val="32"/>
          <w:rtl/>
        </w:rPr>
      </w:pPr>
    </w:p>
    <w:p w:rsidR="00EC614D" w:rsidRPr="00847137" w:rsidRDefault="00EC614D" w:rsidP="00B14BB5">
      <w:pPr>
        <w:bidi/>
        <w:spacing w:before="100" w:beforeAutospacing="1" w:after="100" w:afterAutospacing="1"/>
        <w:jc w:val="center"/>
        <w:rPr>
          <w:rFonts w:ascii="Bookman Old Style" w:hAnsi="Bookman Old Style"/>
          <w:b/>
          <w:bCs/>
          <w:sz w:val="36"/>
          <w:rtl/>
        </w:rPr>
      </w:pPr>
      <w:r w:rsidRPr="00847137">
        <w:rPr>
          <w:rFonts w:ascii="mylotus" w:hAnsi="mylotus" w:cs="mylotus" w:hint="cs"/>
          <w:b/>
          <w:bCs/>
          <w:color w:val="993300"/>
          <w:sz w:val="32"/>
          <w:szCs w:val="32"/>
          <w:rtl/>
        </w:rPr>
        <w:t>تأليف</w:t>
      </w:r>
      <w:r w:rsidRPr="00847137">
        <w:rPr>
          <w:rFonts w:ascii="Bookman Old Style" w:hAnsi="Bookman Old Style" w:hint="cs"/>
          <w:b/>
          <w:bCs/>
          <w:color w:val="993300"/>
          <w:sz w:val="36"/>
          <w:rtl/>
        </w:rPr>
        <w:t xml:space="preserve"> </w:t>
      </w:r>
      <w:r w:rsidRPr="00847137">
        <w:rPr>
          <w:rFonts w:ascii="Bookman Old Style" w:hAnsi="Bookman Old Style" w:hint="cs"/>
          <w:b/>
          <w:bCs/>
          <w:sz w:val="36"/>
          <w:rtl/>
        </w:rPr>
        <w:t xml:space="preserve">: </w:t>
      </w:r>
      <w:r w:rsidRPr="00E977F1">
        <w:rPr>
          <w:rFonts w:ascii="mylotus" w:hAnsi="mylotus" w:cs="mylotus" w:hint="cs"/>
          <w:b/>
          <w:bCs/>
          <w:sz w:val="32"/>
          <w:szCs w:val="32"/>
          <w:rtl/>
        </w:rPr>
        <w:t>الشيخ</w:t>
      </w:r>
      <w:r w:rsidR="00C2385E">
        <w:rPr>
          <w:rFonts w:ascii="mylotus" w:hAnsi="mylotus" w:cs="mylotus" w:hint="cs"/>
          <w:b/>
          <w:bCs/>
          <w:sz w:val="32"/>
          <w:szCs w:val="32"/>
          <w:rtl/>
        </w:rPr>
        <w:t xml:space="preserve"> </w:t>
      </w:r>
      <w:hyperlink r:id="rId11" w:tooltip="-" w:history="1">
        <w:r w:rsidR="00C2385E" w:rsidRPr="00C81EE4">
          <w:rPr>
            <w:rFonts w:ascii="mylotus" w:hAnsi="mylotus" w:cs="mylotus"/>
            <w:b/>
            <w:bCs/>
            <w:sz w:val="32"/>
            <w:szCs w:val="32"/>
            <w:rtl/>
            <w:lang w:bidi="ar-EG"/>
          </w:rPr>
          <w:t>محمد بن عبد الوهاب</w:t>
        </w:r>
      </w:hyperlink>
      <w:r w:rsidR="00C2385E" w:rsidRPr="00C81EE4">
        <w:rPr>
          <w:rFonts w:ascii="mylotus" w:hAnsi="mylotus" w:cs="mylotus"/>
          <w:b/>
          <w:bCs/>
          <w:sz w:val="32"/>
          <w:szCs w:val="32"/>
          <w:rtl/>
          <w:lang w:bidi="ar-EG"/>
        </w:rPr>
        <w:t xml:space="preserve"> </w:t>
      </w:r>
      <w:r w:rsidR="00B14BB5">
        <w:rPr>
          <w:rFonts w:hint="cs"/>
          <w:b/>
          <w:bCs/>
          <w:sz w:val="32"/>
          <w:szCs w:val="32"/>
          <w:rtl/>
          <w:lang w:bidi="ar-EG"/>
        </w:rPr>
        <w:t>-</w:t>
      </w:r>
      <w:r w:rsidR="00C2385E">
        <w:rPr>
          <w:rFonts w:ascii="mylotus" w:hAnsi="mylotus" w:cs="mylotus" w:hint="cs"/>
          <w:b/>
          <w:bCs/>
          <w:sz w:val="32"/>
          <w:szCs w:val="32"/>
          <w:rtl/>
          <w:lang w:bidi="ar-EG"/>
        </w:rPr>
        <w:t xml:space="preserve"> الإمام </w:t>
      </w:r>
      <w:r w:rsidR="00C2385E" w:rsidRPr="00C81EE4">
        <w:rPr>
          <w:rFonts w:ascii="mylotus" w:hAnsi="mylotus" w:cs="mylotus"/>
          <w:b/>
          <w:bCs/>
          <w:sz w:val="32"/>
          <w:szCs w:val="32"/>
          <w:rtl/>
          <w:lang w:bidi="ar-EG"/>
        </w:rPr>
        <w:t xml:space="preserve"> </w:t>
      </w:r>
      <w:hyperlink r:id="rId12" w:tooltip="-" w:history="1">
        <w:r w:rsidR="00C2385E" w:rsidRPr="00C81EE4">
          <w:rPr>
            <w:rFonts w:ascii="mylotus" w:hAnsi="mylotus" w:cs="mylotus"/>
            <w:b/>
            <w:bCs/>
            <w:sz w:val="32"/>
            <w:szCs w:val="32"/>
            <w:rtl/>
            <w:lang w:bidi="ar-EG"/>
          </w:rPr>
          <w:t>ابن قيم الجوزية</w:t>
        </w:r>
      </w:hyperlink>
      <w:r w:rsidRPr="00E977F1">
        <w:rPr>
          <w:rFonts w:ascii="mylotus" w:hAnsi="mylotus" w:cs="mylotus" w:hint="cs"/>
          <w:b/>
          <w:bCs/>
          <w:sz w:val="32"/>
          <w:szCs w:val="32"/>
          <w:rtl/>
        </w:rPr>
        <w:t xml:space="preserve"> </w:t>
      </w:r>
    </w:p>
    <w:p w:rsidR="00EC614D" w:rsidRDefault="00EC614D" w:rsidP="00EC614D">
      <w:pPr>
        <w:spacing w:before="100" w:beforeAutospacing="1" w:after="100" w:afterAutospacing="1"/>
        <w:jc w:val="center"/>
        <w:rPr>
          <w:rFonts w:ascii="Bookman Old Style" w:hAnsi="Bookman Old Style"/>
          <w:b/>
          <w:bCs/>
          <w:sz w:val="36"/>
        </w:rPr>
      </w:pPr>
    </w:p>
    <w:p w:rsidR="009A4976" w:rsidRPr="00847137" w:rsidRDefault="009A4976" w:rsidP="00EC614D">
      <w:pPr>
        <w:spacing w:before="100" w:beforeAutospacing="1" w:after="100" w:afterAutospacing="1"/>
        <w:jc w:val="center"/>
        <w:rPr>
          <w:rFonts w:ascii="Bookman Old Style" w:hAnsi="Bookman Old Style"/>
          <w:b/>
          <w:bCs/>
          <w:sz w:val="36"/>
          <w:rtl/>
        </w:rPr>
      </w:pPr>
    </w:p>
    <w:p w:rsidR="00EC614D" w:rsidRPr="00847137" w:rsidRDefault="00EC614D" w:rsidP="00B14BB5">
      <w:pPr>
        <w:bidi/>
        <w:spacing w:before="100" w:beforeAutospacing="1" w:after="100" w:afterAutospacing="1"/>
        <w:jc w:val="center"/>
      </w:pPr>
      <w:r w:rsidRPr="00847137">
        <w:rPr>
          <w:rFonts w:ascii="mylotus" w:hAnsi="mylotus" w:cs="mylotus" w:hint="cs"/>
          <w:b/>
          <w:bCs/>
          <w:color w:val="993300"/>
          <w:sz w:val="32"/>
          <w:szCs w:val="32"/>
          <w:rtl/>
        </w:rPr>
        <w:t>ترجمة</w:t>
      </w:r>
      <w:r>
        <w:rPr>
          <w:rFonts w:ascii="mylotus" w:hAnsi="mylotus" w:cs="mylotus" w:hint="cs"/>
          <w:b/>
          <w:bCs/>
          <w:color w:val="993300"/>
          <w:sz w:val="32"/>
          <w:szCs w:val="32"/>
          <w:rtl/>
        </w:rPr>
        <w:t xml:space="preserve"> </w:t>
      </w:r>
      <w:r w:rsidRPr="00847137">
        <w:rPr>
          <w:rFonts w:ascii="mylotus" w:hAnsi="mylotus" w:cs="mylotus"/>
          <w:b/>
          <w:bCs/>
          <w:sz w:val="32"/>
          <w:szCs w:val="32"/>
          <w:rtl/>
        </w:rPr>
        <w:t>:</w:t>
      </w:r>
      <w:r w:rsidRPr="00847137">
        <w:rPr>
          <w:rFonts w:ascii="mylotus" w:hAnsi="mylotus" w:cs="mylotus" w:hint="cs"/>
          <w:b/>
          <w:bCs/>
          <w:sz w:val="32"/>
          <w:szCs w:val="32"/>
          <w:rtl/>
        </w:rPr>
        <w:t xml:space="preserve"> </w:t>
      </w:r>
      <w:r w:rsidR="00A07FEB">
        <w:rPr>
          <w:rFonts w:ascii="mylotus" w:hAnsi="mylotus" w:cs="mylotus" w:hint="cs"/>
          <w:b/>
          <w:bCs/>
          <w:sz w:val="32"/>
          <w:szCs w:val="32"/>
          <w:rtl/>
        </w:rPr>
        <w:t>مظفر شهيد</w:t>
      </w:r>
      <w:r w:rsidR="00B14BB5">
        <w:rPr>
          <w:rFonts w:ascii="mylotus" w:hAnsi="mylotus" w:cs="mylotus" w:hint="cs"/>
          <w:b/>
          <w:bCs/>
          <w:sz w:val="32"/>
          <w:szCs w:val="32"/>
          <w:rtl/>
        </w:rPr>
        <w:t xml:space="preserve"> محصون</w:t>
      </w:r>
    </w:p>
    <w:p w:rsidR="00EC614D" w:rsidRPr="00847137" w:rsidRDefault="00EC614D" w:rsidP="00814EDA">
      <w:pPr>
        <w:spacing w:before="150" w:after="150" w:line="284" w:lineRule="atLeast"/>
        <w:jc w:val="center"/>
        <w:rPr>
          <w:rFonts w:ascii="mylotus" w:hAnsi="mylotus" w:cs="mylotus"/>
          <w:b/>
          <w:bCs/>
          <w:sz w:val="32"/>
          <w:szCs w:val="32"/>
          <w:lang w:bidi="ar-EG"/>
        </w:rPr>
      </w:pPr>
      <w:r w:rsidRPr="00847137">
        <w:rPr>
          <w:rFonts w:ascii="mylotus" w:hAnsi="mylotus" w:cs="mylotus"/>
          <w:b/>
          <w:bCs/>
          <w:color w:val="993300"/>
          <w:sz w:val="32"/>
          <w:szCs w:val="32"/>
          <w:rtl/>
        </w:rPr>
        <w:t>مراجعة</w:t>
      </w:r>
      <w:r w:rsidRPr="00847137">
        <w:rPr>
          <w:rFonts w:ascii="mylotus" w:hAnsi="mylotus" w:cs="mylotus"/>
          <w:b/>
          <w:bCs/>
          <w:sz w:val="32"/>
          <w:szCs w:val="32"/>
          <w:rtl/>
          <w:lang w:bidi="ar-EG"/>
        </w:rPr>
        <w:t>:</w:t>
      </w:r>
      <w:r w:rsidRPr="00847137">
        <w:rPr>
          <w:rFonts w:ascii="mylotus" w:hAnsi="mylotus" w:cs="mylotus" w:hint="cs"/>
          <w:b/>
          <w:bCs/>
          <w:sz w:val="32"/>
          <w:szCs w:val="32"/>
          <w:rtl/>
          <w:lang w:bidi="ar-EG"/>
        </w:rPr>
        <w:t xml:space="preserve"> إيكو هاريانتو</w:t>
      </w:r>
      <w:r w:rsidRPr="00847137">
        <w:rPr>
          <w:rFonts w:ascii="mylotus" w:hAnsi="mylotus" w:cs="mylotus"/>
          <w:b/>
          <w:bCs/>
          <w:sz w:val="32"/>
          <w:szCs w:val="32"/>
          <w:rtl/>
          <w:lang w:bidi="ar-EG"/>
        </w:rPr>
        <w:t xml:space="preserve"> </w:t>
      </w:r>
      <w:r w:rsidRPr="00847137">
        <w:rPr>
          <w:rFonts w:ascii="mylotus" w:hAnsi="mylotus" w:cs="mylotus" w:hint="cs"/>
          <w:b/>
          <w:bCs/>
          <w:sz w:val="32"/>
          <w:szCs w:val="32"/>
          <w:rtl/>
          <w:lang w:bidi="ar-EG"/>
        </w:rPr>
        <w:t xml:space="preserve">أبو زياد  </w:t>
      </w:r>
    </w:p>
    <w:p w:rsidR="00EC614D" w:rsidRPr="00847137" w:rsidRDefault="00EC614D" w:rsidP="00EC614D">
      <w:pPr>
        <w:spacing w:before="150" w:after="150" w:line="284" w:lineRule="atLeast"/>
        <w:jc w:val="center"/>
        <w:rPr>
          <w:rFonts w:ascii="mylotus" w:hAnsi="mylotus" w:cs="KFGQPC Uthman Taha Naskh"/>
          <w:sz w:val="32"/>
          <w:szCs w:val="32"/>
          <w:lang w:bidi="ar-EG"/>
        </w:rPr>
      </w:pPr>
    </w:p>
    <w:p w:rsidR="00EC614D" w:rsidRDefault="00EC614D" w:rsidP="00EC614D">
      <w:pPr>
        <w:spacing w:before="150" w:after="150" w:line="284" w:lineRule="atLeast"/>
        <w:rPr>
          <w:rStyle w:val="divx11"/>
          <w:sz w:val="40"/>
          <w:szCs w:val="40"/>
          <w:rtl/>
        </w:rPr>
      </w:pPr>
    </w:p>
    <w:p w:rsidR="00EC614D" w:rsidRPr="00847137" w:rsidRDefault="00EC614D" w:rsidP="00EC614D">
      <w:pPr>
        <w:spacing w:before="150" w:after="150" w:line="284" w:lineRule="atLeast"/>
        <w:rPr>
          <w:rStyle w:val="divx11"/>
          <w:sz w:val="40"/>
          <w:szCs w:val="40"/>
        </w:rPr>
      </w:pPr>
    </w:p>
    <w:p w:rsidR="00EC614D" w:rsidRPr="00847137" w:rsidRDefault="00EC614D" w:rsidP="00EC614D">
      <w:pPr>
        <w:spacing w:before="150" w:after="150" w:line="284" w:lineRule="atLeast"/>
        <w:ind w:firstLine="360"/>
        <w:jc w:val="center"/>
        <w:rPr>
          <w:rFonts w:ascii="Calibri" w:hAnsi="Calibri" w:cs="KFGQPC Uthman Taha Naskh"/>
          <w:b/>
          <w:bCs/>
          <w:sz w:val="28"/>
          <w:szCs w:val="28"/>
        </w:rPr>
      </w:pPr>
      <w:r w:rsidRPr="00847137">
        <w:rPr>
          <w:rFonts w:ascii="Calibri" w:hAnsi="Calibri" w:cs="KFGQPC Uthman Taha Naskh"/>
          <w:b/>
          <w:bCs/>
          <w:sz w:val="28"/>
          <w:szCs w:val="28"/>
        </w:rPr>
        <w:t>2009 – 1430</w:t>
      </w:r>
    </w:p>
    <w:p w:rsidR="00EC614D" w:rsidRDefault="00913BC6" w:rsidP="00EC614D">
      <w:pPr>
        <w:spacing w:before="150" w:after="150" w:line="284" w:lineRule="atLeast"/>
        <w:ind w:firstLine="360"/>
        <w:jc w:val="center"/>
        <w:rPr>
          <w:rFonts w:ascii="Calibri" w:hAnsi="Calibri" w:cs="KFGQPC Uthman Taha Naskh"/>
          <w:b/>
          <w:bCs/>
          <w:sz w:val="32"/>
          <w:szCs w:val="32"/>
          <w:lang w:bidi="ar-EG"/>
        </w:rPr>
      </w:pPr>
      <w:r>
        <w:rPr>
          <w:noProof/>
        </w:rPr>
        <w:drawing>
          <wp:inline distT="0" distB="0" distL="0" distR="0">
            <wp:extent cx="1449070" cy="284480"/>
            <wp:effectExtent l="0" t="0" r="0" b="127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070" cy="284480"/>
                    </a:xfrm>
                    <a:prstGeom prst="rect">
                      <a:avLst/>
                    </a:prstGeom>
                    <a:noFill/>
                    <a:ln>
                      <a:noFill/>
                    </a:ln>
                  </pic:spPr>
                </pic:pic>
              </a:graphicData>
            </a:graphic>
          </wp:inline>
        </w:drawing>
      </w:r>
    </w:p>
    <w:p w:rsidR="008604C4" w:rsidRDefault="008604C4" w:rsidP="008604C4">
      <w:pPr>
        <w:jc w:val="center"/>
        <w:rPr>
          <w:rFonts w:ascii="Calibri" w:hAnsi="Calibri" w:cs="KFGQPC Uthman Taha Naskh"/>
          <w:b/>
          <w:bCs/>
          <w:sz w:val="32"/>
          <w:szCs w:val="32"/>
          <w:lang w:bidi="ar-EG"/>
        </w:rPr>
        <w:sectPr w:rsidR="008604C4" w:rsidSect="008604C4">
          <w:headerReference w:type="default" r:id="rId13"/>
          <w:footerReference w:type="even" r:id="rId14"/>
          <w:footerReference w:type="default" r:id="rId15"/>
          <w:pgSz w:w="11907" w:h="16840" w:code="9"/>
          <w:pgMar w:top="1701" w:right="1701" w:bottom="1701" w:left="1701" w:header="709" w:footer="709" w:gutter="0"/>
          <w:cols w:space="708"/>
          <w:bidi/>
          <w:rtlGutter/>
          <w:docGrid w:linePitch="360"/>
        </w:sectPr>
      </w:pPr>
    </w:p>
    <w:p w:rsidR="008604C4" w:rsidRDefault="008604C4" w:rsidP="008604C4">
      <w:pPr>
        <w:jc w:val="center"/>
        <w:rPr>
          <w:rFonts w:ascii="Calibri" w:hAnsi="Calibri" w:cs="KFGQPC Uthman Taha Naskh" w:hint="cs"/>
          <w:b/>
          <w:bCs/>
          <w:sz w:val="32"/>
          <w:szCs w:val="32"/>
          <w:rtl/>
        </w:rPr>
      </w:pPr>
      <w:r>
        <w:rPr>
          <w:rFonts w:ascii="Calibri" w:hAnsi="Calibri" w:cs="KFGQPC Uthman Taha Naskh" w:hint="cs"/>
          <w:b/>
          <w:bCs/>
          <w:sz w:val="32"/>
          <w:szCs w:val="32"/>
          <w:rtl/>
        </w:rPr>
        <w:lastRenderedPageBreak/>
        <w:t>بسم الله الرحمن الرحيم</w:t>
      </w:r>
    </w:p>
    <w:p w:rsidR="008604C4" w:rsidRDefault="008604C4" w:rsidP="00C550CF">
      <w:pPr>
        <w:pStyle w:val="1"/>
        <w:rPr>
          <w:lang w:bidi="fa-IR"/>
        </w:rPr>
      </w:pPr>
      <w:bookmarkStart w:id="0" w:name="_Toc470602827"/>
      <w:r>
        <w:rPr>
          <w:lang w:bidi="fa-IR"/>
        </w:rPr>
        <w:t>Daftar Isi</w:t>
      </w:r>
      <w:bookmarkEnd w:id="0"/>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r>
        <w:rPr>
          <w:rFonts w:ascii="Calibri" w:hAnsi="Calibri" w:cs="KFGQPC Uthman Taha Naskh"/>
          <w:b w:val="0"/>
          <w:bCs w:val="0"/>
          <w:sz w:val="32"/>
          <w:szCs w:val="32"/>
          <w:lang w:bidi="fa-IR"/>
        </w:rPr>
        <w:fldChar w:fldCharType="begin"/>
      </w:r>
      <w:r>
        <w:rPr>
          <w:rFonts w:ascii="Calibri" w:hAnsi="Calibri" w:cs="KFGQPC Uthman Taha Naskh"/>
          <w:b w:val="0"/>
          <w:bCs w:val="0"/>
          <w:sz w:val="32"/>
          <w:szCs w:val="32"/>
          <w:lang w:bidi="fa-IR"/>
        </w:rPr>
        <w:instrText xml:space="preserve"> TOC \h \z \u \t "1,1" </w:instrText>
      </w:r>
      <w:r>
        <w:rPr>
          <w:rFonts w:ascii="Calibri" w:hAnsi="Calibri" w:cs="KFGQPC Uthman Taha Naskh"/>
          <w:b w:val="0"/>
          <w:bCs w:val="0"/>
          <w:sz w:val="32"/>
          <w:szCs w:val="32"/>
          <w:lang w:bidi="fa-IR"/>
        </w:rPr>
        <w:fldChar w:fldCharType="separate"/>
      </w:r>
      <w:hyperlink w:anchor="_Toc470602827" w:history="1">
        <w:r w:rsidRPr="00643DBE">
          <w:rPr>
            <w:rStyle w:val="Hyperlink"/>
            <w:noProof/>
            <w:lang w:bidi="fa-IR"/>
          </w:rPr>
          <w:t>Daftar Isi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470602827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28" w:history="1">
        <w:r w:rsidRPr="00643DBE">
          <w:rPr>
            <w:rStyle w:val="Hyperlink"/>
            <w:noProof/>
          </w:rPr>
          <w:t>Muqaddimah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470602828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0</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29"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Berwudu’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470602829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0"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Bertayammumm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1"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Mengusap Dua Khuf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2"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S</w:t>
        </w:r>
        <w:bookmarkStart w:id="1" w:name="_GoBack"/>
        <w:bookmarkEnd w:id="1"/>
        <w:r w:rsidRPr="00643DBE">
          <w:rPr>
            <w:rStyle w:val="Hyperlink"/>
            <w:noProof/>
          </w:rPr>
          <w:t>holat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3"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Ruku’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8</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4"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Bangkit Dari Ruku’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8</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5" w:history="1">
        <w:r w:rsidRPr="00643DBE">
          <w:rPr>
            <w:rStyle w:val="Hyperlink"/>
            <w:noProof/>
          </w:rPr>
          <w:t xml:space="preserve">Petunjuk Tentang Cara Sujud Rasulullah </w:t>
        </w:r>
        <w:r w:rsidRPr="00643DBE">
          <w:rPr>
            <w:rStyle w:val="Hyperlink"/>
            <w:rFonts w:cs="CTraditional Arabic" w:hint="eastAsia"/>
            <w:i/>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10</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6" w:history="1">
        <w:r w:rsidRPr="00643DBE">
          <w:rPr>
            <w:rStyle w:val="Hyperlink"/>
            <w:noProof/>
          </w:rPr>
          <w:t xml:space="preserve">Petujuk Nabi </w:t>
        </w:r>
        <w:r w:rsidRPr="00643DBE">
          <w:rPr>
            <w:rStyle w:val="Hyperlink"/>
            <w:rFonts w:cs="CTraditional Arabic" w:hint="eastAsia"/>
            <w:i/>
            <w:noProof/>
            <w:rtl/>
          </w:rPr>
          <w:t>ج</w:t>
        </w:r>
        <w:r w:rsidRPr="00643DBE">
          <w:rPr>
            <w:rStyle w:val="Hyperlink"/>
            <w:noProof/>
          </w:rPr>
          <w:t xml:space="preserve">  Saat Duduk Antara Dua Sujud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11</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7"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Ketika Akan Bangkit</w:t>
        </w:r>
        <w:r w:rsidRPr="00643DBE">
          <w:rPr>
            <w:rStyle w:val="Hyperlink"/>
            <w:noProof/>
            <w:rtl/>
          </w:rPr>
          <w:t xml:space="preserve"> </w:t>
        </w:r>
        <w:r w:rsidRPr="00643DBE">
          <w:rPr>
            <w:rStyle w:val="Hyperlink"/>
            <w:noProof/>
          </w:rPr>
          <w:t>Menuju Rekaat Selanjutnya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8"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Menyempurnakan Rekaat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39"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Sujud Sahwi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470602839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14</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0" w:history="1">
        <w:r w:rsidRPr="00643DBE">
          <w:rPr>
            <w:rStyle w:val="Hyperlink"/>
            <w:noProof/>
          </w:rPr>
          <w:t>Memejamkan Mata Di Dalam Shalat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15</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1" w:history="1">
        <w:r w:rsidRPr="00643DBE">
          <w:rPr>
            <w:rStyle w:val="Hyperlink"/>
            <w:noProof/>
          </w:rPr>
          <w:t>Do’a-Do’a Setelah Shalat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16</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2"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Sutrahnya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16</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3"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Pada Shalat-Shalat</w:t>
        </w:r>
        <w:r w:rsidRPr="00643DBE">
          <w:rPr>
            <w:rStyle w:val="Hyperlink"/>
            <w:noProof/>
            <w:rtl/>
          </w:rPr>
          <w:t xml:space="preserve"> </w:t>
        </w:r>
        <w:r w:rsidRPr="00643DBE">
          <w:rPr>
            <w:rStyle w:val="Hyperlink"/>
            <w:noProof/>
          </w:rPr>
          <w:t>Sunnah Rawatib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16</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4"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Mengerjakan Shalat Malam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18</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5"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Tentang Tata Cara Shalat Malam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18</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6"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Menunaikan Zakat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21</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7"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Menunaikan Zakat Fitrah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8"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Mengeluarkan Shadaqah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49"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Di Bulan Ramdhan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470602849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24</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0"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Melaksanakan Puasa Sunah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25</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1"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Menghadapi Hidangan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26</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2"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llam Saat Minum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27</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3"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Berzikir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27</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4"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Memasuki Rumah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28</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5"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Memasuki Kamar Kecil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29</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6"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Tentang Do’a Berwudhu’</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29</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7"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Berdo’a Saat Azan Dan Setelahnya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30</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8"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Bersin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31</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59"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Do’a Makan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470602859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0"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Menghadapi Hidangan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1"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Tentang Do’a-Doa Saat Safar Dan Adab-Adabnya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2"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Tentang Do’a-Do’a Dalam Menikah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35</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3"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Melihat Bencana (Bala') Yang Menimpa Seseorang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37</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4"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Menyikapi Mimpi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37</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5"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Membaca  Al-Qur’an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39</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6"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Melaksanakan Sujud Syukur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40</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7"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Melaksanakn Sujud Tilawah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40</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8"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Melaksanakan I’tiqaf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41</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69"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Menyembelih Kurban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470602869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41</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0"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Melaksanakan Aqiqah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1"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Melaksanakan Shalat Dua Hari Raya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2"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Safar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3"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Menjenguk Orang Yang Sedang Sakit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46</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4"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Menyelengarakn Jenazah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47</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5"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Berjalan Sendiri Atau Bersama Para Shahabatnya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52</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6"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Memakai  Julukan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7" w:history="1">
        <w:r w:rsidRPr="00643DBE">
          <w:rPr>
            <w:rStyle w:val="Hyperlink"/>
            <w:noProof/>
          </w:rPr>
          <w:t xml:space="preserve">Petunjuk Beliau </w:t>
        </w:r>
        <w:r w:rsidRPr="00643DBE">
          <w:rPr>
            <w:rStyle w:val="Hyperlink"/>
            <w:rFonts w:cs="CTraditional Arabic" w:hint="eastAsia"/>
            <w:i/>
            <w:noProof/>
            <w:rtl/>
          </w:rPr>
          <w:t>ج</w:t>
        </w:r>
        <w:r w:rsidRPr="00643DBE">
          <w:rPr>
            <w:rStyle w:val="Hyperlink"/>
            <w:noProof/>
          </w:rPr>
          <w:t xml:space="preserve"> Saat Memilih Menjaga Ucapan Dan Memilih Kata-Kata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8"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Mengucapkan Salam Dan Meminta Izin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54</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79"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Bermu’amalah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470602879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56</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0"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Duduk Dan Bersandar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58</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1"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Tidur Dan Terjaga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470602881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58</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2"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Pernikahan Dan Bergaul Dengan Keluarganya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470602882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60</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3"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Membuang Hajat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470602883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61</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4"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Pada Perbuatan-Perbuatan Yang Sesuai Dengan Fitrah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470602884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5"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Mengatur Rambut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6"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Bersiwak</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470602886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63</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7"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Saat Memakai Minyak Wangi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470602887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64</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8" w:history="1">
        <w:r w:rsidRPr="00643DBE">
          <w:rPr>
            <w:rStyle w:val="Hyperlink"/>
            <w:noProof/>
          </w:rPr>
          <w:t xml:space="preserve">Petunjuk Nabi </w:t>
        </w:r>
        <w:r w:rsidRPr="00643DBE">
          <w:rPr>
            <w:rStyle w:val="Hyperlink"/>
            <w:rFonts w:cs="CTraditional Arabic" w:hint="eastAsia"/>
            <w:i/>
            <w:noProof/>
            <w:rtl/>
          </w:rPr>
          <w:t>ج</w:t>
        </w:r>
        <w:r w:rsidRPr="00643DBE">
          <w:rPr>
            <w:rStyle w:val="Hyperlink"/>
            <w:noProof/>
          </w:rPr>
          <w:t xml:space="preserve"> Dalam Memotong Kumis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470602888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64</w:t>
        </w:r>
        <w:r>
          <w:rPr>
            <w:noProof/>
            <w:webHidden/>
            <w:rtl/>
          </w:rPr>
          <w:fldChar w:fldCharType="end"/>
        </w:r>
      </w:hyperlink>
    </w:p>
    <w:p w:rsidR="005A6F48" w:rsidRDefault="005A6F48" w:rsidP="005A6F48">
      <w:pPr>
        <w:pStyle w:val="TOC1"/>
        <w:tabs>
          <w:tab w:val="right" w:leader="dot" w:pos="8495"/>
        </w:tabs>
        <w:rPr>
          <w:rFonts w:asciiTheme="minorHAnsi" w:eastAsiaTheme="minorEastAsia" w:hAnsiTheme="minorHAnsi" w:cstheme="minorBidi"/>
          <w:b w:val="0"/>
          <w:bCs w:val="0"/>
          <w:noProof/>
          <w:sz w:val="22"/>
          <w:szCs w:val="22"/>
          <w:rtl/>
        </w:rPr>
      </w:pPr>
      <w:hyperlink w:anchor="_Toc470602889" w:history="1">
        <w:r w:rsidRPr="00643DBE">
          <w:rPr>
            <w:rStyle w:val="Hyperlink"/>
            <w:noProof/>
          </w:rPr>
          <w:t>REFERENSI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470602889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Pr>
          <w:t>67</w:t>
        </w:r>
        <w:r>
          <w:rPr>
            <w:noProof/>
            <w:webHidden/>
            <w:rtl/>
          </w:rPr>
          <w:fldChar w:fldCharType="end"/>
        </w:r>
      </w:hyperlink>
    </w:p>
    <w:p w:rsidR="008604C4" w:rsidRDefault="005A6F48" w:rsidP="008604C4">
      <w:pPr>
        <w:jc w:val="both"/>
        <w:rPr>
          <w:rFonts w:ascii="Calibri" w:hAnsi="Calibri" w:cs="KFGQPC Uthman Taha Naskh"/>
          <w:b/>
          <w:bCs/>
          <w:sz w:val="32"/>
          <w:szCs w:val="32"/>
          <w:lang w:bidi="fa-IR"/>
        </w:rPr>
      </w:pPr>
      <w:r>
        <w:rPr>
          <w:rFonts w:ascii="Calibri" w:hAnsi="Calibri" w:cs="KFGQPC Uthman Taha Naskh"/>
          <w:b/>
          <w:bCs/>
          <w:sz w:val="32"/>
          <w:szCs w:val="32"/>
          <w:lang w:bidi="fa-IR"/>
        </w:rPr>
        <w:fldChar w:fldCharType="end"/>
      </w:r>
    </w:p>
    <w:p w:rsidR="008604C4" w:rsidRDefault="008604C4" w:rsidP="008604C4">
      <w:pPr>
        <w:jc w:val="both"/>
        <w:rPr>
          <w:rFonts w:ascii="Calibri" w:hAnsi="Calibri" w:cs="KFGQPC Uthman Taha Naskh"/>
          <w:b/>
          <w:bCs/>
          <w:sz w:val="32"/>
          <w:szCs w:val="32"/>
          <w:lang w:bidi="fa-IR"/>
        </w:rPr>
      </w:pPr>
    </w:p>
    <w:p w:rsidR="008604C4" w:rsidRDefault="008604C4" w:rsidP="008604C4">
      <w:pPr>
        <w:jc w:val="both"/>
        <w:rPr>
          <w:rFonts w:ascii="Calibri" w:hAnsi="Calibri" w:cs="KFGQPC Uthman Taha Naskh"/>
          <w:b/>
          <w:bCs/>
          <w:sz w:val="32"/>
          <w:szCs w:val="32"/>
          <w:lang w:bidi="fa-IR"/>
        </w:rPr>
      </w:pPr>
    </w:p>
    <w:p w:rsidR="008604C4" w:rsidRDefault="008604C4" w:rsidP="008604C4">
      <w:pPr>
        <w:jc w:val="both"/>
        <w:rPr>
          <w:rFonts w:ascii="Calibri" w:hAnsi="Calibri" w:cs="KFGQPC Uthman Taha Naskh"/>
          <w:b/>
          <w:bCs/>
          <w:sz w:val="32"/>
          <w:szCs w:val="32"/>
          <w:lang w:bidi="fa-IR"/>
        </w:rPr>
      </w:pPr>
    </w:p>
    <w:p w:rsidR="008604C4" w:rsidRDefault="008604C4" w:rsidP="008604C4">
      <w:pPr>
        <w:jc w:val="both"/>
        <w:rPr>
          <w:rFonts w:ascii="Calibri" w:hAnsi="Calibri" w:cs="KFGQPC Uthman Taha Naskh"/>
          <w:b/>
          <w:bCs/>
          <w:sz w:val="32"/>
          <w:szCs w:val="32"/>
          <w:lang w:bidi="fa-IR"/>
        </w:rPr>
      </w:pPr>
    </w:p>
    <w:p w:rsidR="008604C4" w:rsidRDefault="008604C4" w:rsidP="008604C4">
      <w:pPr>
        <w:jc w:val="both"/>
        <w:rPr>
          <w:rFonts w:ascii="Calibri" w:hAnsi="Calibri" w:cs="KFGQPC Uthman Taha Naskh"/>
          <w:b/>
          <w:bCs/>
          <w:sz w:val="32"/>
          <w:szCs w:val="32"/>
          <w:lang w:bidi="fa-IR"/>
        </w:rPr>
        <w:sectPr w:rsidR="008604C4" w:rsidSect="008604C4">
          <w:headerReference w:type="default" r:id="rId16"/>
          <w:pgSz w:w="11907" w:h="16840" w:code="9"/>
          <w:pgMar w:top="1701" w:right="1701" w:bottom="1701" w:left="1701" w:header="709" w:footer="709" w:gutter="0"/>
          <w:cols w:space="708"/>
          <w:bidi/>
          <w:rtlGutter/>
          <w:docGrid w:linePitch="360"/>
        </w:sectPr>
      </w:pPr>
    </w:p>
    <w:p w:rsidR="00AA5F27" w:rsidRPr="00566E3F" w:rsidRDefault="00AA5F27" w:rsidP="00566E3F">
      <w:pPr>
        <w:pStyle w:val="1"/>
      </w:pPr>
      <w:bookmarkStart w:id="2" w:name="_Toc470602828"/>
      <w:r w:rsidRPr="008604C4">
        <w:lastRenderedPageBreak/>
        <w:t>Muqaddimah</w:t>
      </w:r>
      <w:bookmarkEnd w:id="2"/>
    </w:p>
    <w:p w:rsidR="00AA5F27" w:rsidRPr="008B4132" w:rsidRDefault="00AA5F27" w:rsidP="00EC614D">
      <w:pPr>
        <w:tabs>
          <w:tab w:val="right" w:pos="360"/>
        </w:tabs>
        <w:spacing w:line="360" w:lineRule="auto"/>
        <w:ind w:firstLine="360"/>
        <w:jc w:val="both"/>
        <w:rPr>
          <w:rFonts w:ascii="Bookman Old Style" w:hAnsi="Bookman Old Style" w:cs="Traditional Arabic"/>
        </w:rPr>
      </w:pPr>
      <w:r w:rsidRPr="008B4132">
        <w:rPr>
          <w:rFonts w:ascii="Bookman Old Style" w:hAnsi="Bookman Old Style"/>
        </w:rPr>
        <w:tab/>
        <w:t xml:space="preserve">Dengan menyebut </w:t>
      </w:r>
      <w:proofErr w:type="gramStart"/>
      <w:r w:rsidRPr="008B4132">
        <w:rPr>
          <w:rFonts w:ascii="Bookman Old Style" w:hAnsi="Bookman Old Style"/>
        </w:rPr>
        <w:t>nama</w:t>
      </w:r>
      <w:proofErr w:type="gramEnd"/>
      <w:r w:rsidRPr="008B4132">
        <w:rPr>
          <w:rFonts w:ascii="Bookman Old Style" w:hAnsi="Bookman Old Style"/>
        </w:rPr>
        <w:t xml:space="preserve"> Allah, sholawat dan salam kepada Nabi yang Allah berfirman tentang dirinya:</w:t>
      </w:r>
    </w:p>
    <w:p w:rsidR="00AA5F27" w:rsidRPr="00B91EA2" w:rsidRDefault="00DA6924" w:rsidP="00DA6924">
      <w:pPr>
        <w:bidi/>
        <w:jc w:val="both"/>
        <w:rPr>
          <w:rFonts w:ascii="Bookman Old Style" w:hAnsi="Bookman Old Style" w:cs="Traditional Arabic"/>
          <w:sz w:val="36"/>
          <w:szCs w:val="36"/>
          <w:rtl/>
        </w:rPr>
      </w:pPr>
      <w:r>
        <w:rPr>
          <w:rFonts w:ascii="Bookman Old Style" w:hAnsi="Bookman Old Style" w:cs="Traditional Arabic"/>
          <w:color w:val="000000"/>
          <w:sz w:val="36"/>
          <w:szCs w:val="28"/>
          <w:shd w:val="clear" w:color="auto" w:fill="FFFFFF"/>
          <w:rtl/>
        </w:rPr>
        <w:t>﴿</w:t>
      </w:r>
      <w:r w:rsidRPr="002F55D4">
        <w:rPr>
          <w:rStyle w:val="Char0"/>
          <w:rFonts w:hint="eastAsia"/>
          <w:rtl/>
        </w:rPr>
        <w:t>لَقَدْ</w:t>
      </w:r>
      <w:r w:rsidRPr="002F55D4">
        <w:rPr>
          <w:rStyle w:val="Char0"/>
          <w:rtl/>
        </w:rPr>
        <w:t xml:space="preserve"> </w:t>
      </w:r>
      <w:r w:rsidRPr="002F55D4">
        <w:rPr>
          <w:rStyle w:val="Char0"/>
          <w:rFonts w:hint="eastAsia"/>
          <w:rtl/>
        </w:rPr>
        <w:t>كَانَ</w:t>
      </w:r>
      <w:r w:rsidRPr="002F55D4">
        <w:rPr>
          <w:rStyle w:val="Char0"/>
          <w:rtl/>
        </w:rPr>
        <w:t xml:space="preserve"> </w:t>
      </w:r>
      <w:r w:rsidRPr="002F55D4">
        <w:rPr>
          <w:rStyle w:val="Char0"/>
          <w:rFonts w:hint="eastAsia"/>
          <w:rtl/>
        </w:rPr>
        <w:t>لَكُمْ</w:t>
      </w:r>
      <w:r w:rsidRPr="002F55D4">
        <w:rPr>
          <w:rStyle w:val="Char0"/>
          <w:rtl/>
        </w:rPr>
        <w:t xml:space="preserve"> </w:t>
      </w:r>
      <w:r w:rsidRPr="002F55D4">
        <w:rPr>
          <w:rStyle w:val="Char0"/>
          <w:rFonts w:hint="eastAsia"/>
          <w:rtl/>
        </w:rPr>
        <w:t>فِي</w:t>
      </w:r>
      <w:r w:rsidRPr="002F55D4">
        <w:rPr>
          <w:rStyle w:val="Char0"/>
          <w:rtl/>
        </w:rPr>
        <w:t xml:space="preserve"> </w:t>
      </w:r>
      <w:r w:rsidRPr="002F55D4">
        <w:rPr>
          <w:rStyle w:val="Char0"/>
          <w:rFonts w:hint="eastAsia"/>
          <w:rtl/>
        </w:rPr>
        <w:t>رَسُولِ</w:t>
      </w:r>
      <w:r w:rsidRPr="002F55D4">
        <w:rPr>
          <w:rStyle w:val="Char0"/>
          <w:rtl/>
        </w:rPr>
        <w:t xml:space="preserve"> </w:t>
      </w:r>
      <w:r w:rsidRPr="002F55D4">
        <w:rPr>
          <w:rStyle w:val="Char0"/>
          <w:rFonts w:hint="eastAsia"/>
          <w:rtl/>
        </w:rPr>
        <w:t>اللَّهِ</w:t>
      </w:r>
      <w:r w:rsidRPr="002F55D4">
        <w:rPr>
          <w:rStyle w:val="Char0"/>
          <w:rtl/>
        </w:rPr>
        <w:t xml:space="preserve"> </w:t>
      </w:r>
      <w:r w:rsidRPr="002F55D4">
        <w:rPr>
          <w:rStyle w:val="Char0"/>
          <w:rFonts w:hint="eastAsia"/>
          <w:rtl/>
        </w:rPr>
        <w:t>أُسْوَةٌ</w:t>
      </w:r>
      <w:r w:rsidRPr="002F55D4">
        <w:rPr>
          <w:rStyle w:val="Char0"/>
          <w:rtl/>
        </w:rPr>
        <w:t xml:space="preserve"> </w:t>
      </w:r>
      <w:r w:rsidRPr="002F55D4">
        <w:rPr>
          <w:rStyle w:val="Char0"/>
          <w:rFonts w:hint="eastAsia"/>
          <w:rtl/>
        </w:rPr>
        <w:t>حَسَنَةٌ</w:t>
      </w:r>
      <w:r w:rsidRPr="002F55D4">
        <w:rPr>
          <w:rStyle w:val="Char0"/>
          <w:rtl/>
        </w:rPr>
        <w:t xml:space="preserve"> </w:t>
      </w:r>
      <w:r w:rsidRPr="002F55D4">
        <w:rPr>
          <w:rStyle w:val="Char0"/>
          <w:rFonts w:hint="eastAsia"/>
          <w:rtl/>
        </w:rPr>
        <w:t>لِمَنْ</w:t>
      </w:r>
      <w:r w:rsidRPr="002F55D4">
        <w:rPr>
          <w:rStyle w:val="Char0"/>
          <w:rtl/>
        </w:rPr>
        <w:t xml:space="preserve"> </w:t>
      </w:r>
      <w:r w:rsidRPr="002F55D4">
        <w:rPr>
          <w:rStyle w:val="Char0"/>
          <w:rFonts w:hint="eastAsia"/>
          <w:rtl/>
        </w:rPr>
        <w:t>كَانَ</w:t>
      </w:r>
      <w:r w:rsidRPr="002F55D4">
        <w:rPr>
          <w:rStyle w:val="Char0"/>
          <w:rtl/>
        </w:rPr>
        <w:t xml:space="preserve"> </w:t>
      </w:r>
      <w:r w:rsidRPr="002F55D4">
        <w:rPr>
          <w:rStyle w:val="Char0"/>
          <w:rFonts w:hint="eastAsia"/>
          <w:rtl/>
        </w:rPr>
        <w:t>يَرْجُو</w:t>
      </w:r>
      <w:r w:rsidRPr="002F55D4">
        <w:rPr>
          <w:rStyle w:val="Char0"/>
          <w:rtl/>
        </w:rPr>
        <w:t xml:space="preserve"> </w:t>
      </w:r>
      <w:r w:rsidRPr="002F55D4">
        <w:rPr>
          <w:rStyle w:val="Char0"/>
          <w:rFonts w:hint="eastAsia"/>
          <w:rtl/>
        </w:rPr>
        <w:t>اللَّهَ</w:t>
      </w:r>
      <w:r w:rsidRPr="002F55D4">
        <w:rPr>
          <w:rStyle w:val="Char0"/>
          <w:rtl/>
        </w:rPr>
        <w:t xml:space="preserve"> </w:t>
      </w:r>
      <w:r w:rsidRPr="002F55D4">
        <w:rPr>
          <w:rStyle w:val="Char0"/>
          <w:rFonts w:hint="eastAsia"/>
          <w:rtl/>
        </w:rPr>
        <w:t>وَالْيَوْمَ</w:t>
      </w:r>
      <w:r w:rsidRPr="002F55D4">
        <w:rPr>
          <w:rStyle w:val="Char0"/>
          <w:rtl/>
        </w:rPr>
        <w:t xml:space="preserve"> </w:t>
      </w:r>
      <w:r w:rsidRPr="002F55D4">
        <w:rPr>
          <w:rStyle w:val="Char0"/>
          <w:rFonts w:hint="eastAsia"/>
          <w:rtl/>
        </w:rPr>
        <w:t>الْآخِرَ</w:t>
      </w:r>
      <w:r w:rsidRPr="002F55D4">
        <w:rPr>
          <w:rStyle w:val="Char0"/>
          <w:rtl/>
        </w:rPr>
        <w:t xml:space="preserve"> </w:t>
      </w:r>
      <w:r w:rsidRPr="002F55D4">
        <w:rPr>
          <w:rStyle w:val="Char0"/>
          <w:rFonts w:hint="eastAsia"/>
          <w:rtl/>
        </w:rPr>
        <w:t>وَذَكَرَ</w:t>
      </w:r>
      <w:r w:rsidRPr="002F55D4">
        <w:rPr>
          <w:rStyle w:val="Char0"/>
          <w:rtl/>
        </w:rPr>
        <w:t xml:space="preserve"> </w:t>
      </w:r>
      <w:r w:rsidRPr="002F55D4">
        <w:rPr>
          <w:rStyle w:val="Char0"/>
          <w:rFonts w:hint="eastAsia"/>
          <w:rtl/>
        </w:rPr>
        <w:t>اللَّهَ</w:t>
      </w:r>
      <w:r w:rsidRPr="002F55D4">
        <w:rPr>
          <w:rStyle w:val="Char0"/>
          <w:rtl/>
        </w:rPr>
        <w:t xml:space="preserve"> </w:t>
      </w:r>
      <w:r w:rsidRPr="002F55D4">
        <w:rPr>
          <w:rStyle w:val="Char0"/>
          <w:rFonts w:hint="eastAsia"/>
          <w:rtl/>
        </w:rPr>
        <w:t>كَثِيرًا</w:t>
      </w:r>
      <w:r w:rsidRPr="002F55D4">
        <w:rPr>
          <w:rStyle w:val="Char0"/>
          <w:rtl/>
        </w:rPr>
        <w:t>٢١</w:t>
      </w:r>
      <w:r>
        <w:rPr>
          <w:rFonts w:ascii="Bookman Old Style" w:hAnsi="Bookman Old Style" w:cs="Traditional Arabic"/>
          <w:color w:val="000000"/>
          <w:sz w:val="36"/>
          <w:szCs w:val="28"/>
          <w:shd w:val="clear" w:color="auto" w:fill="FFFFFF"/>
          <w:rtl/>
        </w:rPr>
        <w:t>﴾</w:t>
      </w:r>
      <w:r w:rsidRPr="002F55D4">
        <w:rPr>
          <w:rStyle w:val="Char0"/>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الأحزاب</w:t>
      </w:r>
      <w:r>
        <w:rPr>
          <w:rFonts w:ascii="Bookman Old Style" w:hAnsi="Bookman Old Style" w:cs="mylotus"/>
          <w:color w:val="000000"/>
          <w:sz w:val="36"/>
          <w:shd w:val="clear" w:color="auto" w:fill="FFFFFF"/>
          <w:rtl/>
        </w:rPr>
        <w:t>: 21]</w:t>
      </w:r>
    </w:p>
    <w:p w:rsidR="00AA5F27" w:rsidRPr="008B4132" w:rsidRDefault="00AA5F27" w:rsidP="00EC614D">
      <w:pPr>
        <w:spacing w:line="360" w:lineRule="auto"/>
        <w:jc w:val="both"/>
        <w:rPr>
          <w:rFonts w:ascii="Bookman Old Style" w:hAnsi="Bookman Old Style"/>
          <w:i/>
          <w:iCs/>
          <w:rtl/>
          <w:lang w:bidi="fa-IR"/>
        </w:rPr>
      </w:pPr>
      <w:r w:rsidRPr="008B4132">
        <w:rPr>
          <w:rFonts w:ascii="Bookman Old Style" w:hAnsi="Bookman Old Style"/>
          <w:i/>
          <w:iCs/>
        </w:rPr>
        <w:t>“Sesungguhnya telah ada pada (diri) Rasulullah itu suri teladan yang baik bagimu (Yaitu) bagi orang yang mengharap (rahmat) Allah dan (kedatangan) hari kiamat dan dia banyak menyebut Allah</w:t>
      </w:r>
      <w:proofErr w:type="gramStart"/>
      <w:r w:rsidRPr="008B4132">
        <w:rPr>
          <w:rFonts w:ascii="Bookman Old Style" w:hAnsi="Bookman Old Style"/>
          <w:i/>
          <w:iCs/>
        </w:rPr>
        <w:t>”</w:t>
      </w:r>
      <w:r w:rsidRPr="008B4132">
        <w:rPr>
          <w:rFonts w:ascii="Bookman Old Style" w:hAnsi="Bookman Old Style"/>
          <w:i/>
          <w:iCs/>
          <w:rtl/>
        </w:rPr>
        <w:t xml:space="preserve">  </w:t>
      </w:r>
      <w:r w:rsidRPr="008B4132">
        <w:rPr>
          <w:rFonts w:ascii="Bookman Old Style" w:hAnsi="Bookman Old Style"/>
          <w:i/>
          <w:iCs/>
        </w:rPr>
        <w:t>QS</w:t>
      </w:r>
      <w:proofErr w:type="gramEnd"/>
      <w:r w:rsidRPr="008B4132">
        <w:rPr>
          <w:rFonts w:ascii="Bookman Old Style" w:hAnsi="Bookman Old Style"/>
          <w:i/>
          <w:iCs/>
        </w:rPr>
        <w:t>. Al Ahzab: 21.</w:t>
      </w:r>
    </w:p>
    <w:p w:rsidR="00AA5F27" w:rsidRPr="008B4132" w:rsidRDefault="00AA5F27" w:rsidP="00EC614D">
      <w:pPr>
        <w:spacing w:line="360" w:lineRule="auto"/>
        <w:ind w:firstLine="720"/>
        <w:jc w:val="both"/>
        <w:rPr>
          <w:rFonts w:ascii="Bookman Old Style" w:hAnsi="Bookman Old Style"/>
        </w:rPr>
      </w:pPr>
      <w:r w:rsidRPr="008B4132">
        <w:rPr>
          <w:rFonts w:ascii="Bookman Old Style" w:hAnsi="Bookman Old Style"/>
        </w:rPr>
        <w:t xml:space="preserve">Juga shalawat dan </w:t>
      </w:r>
      <w:proofErr w:type="gramStart"/>
      <w:r w:rsidRPr="008B4132">
        <w:rPr>
          <w:rFonts w:ascii="Bookman Old Style" w:hAnsi="Bookman Old Style"/>
        </w:rPr>
        <w:t>salam</w:t>
      </w:r>
      <w:proofErr w:type="gramEnd"/>
      <w:r w:rsidRPr="008B4132">
        <w:rPr>
          <w:rFonts w:ascii="Bookman Old Style" w:hAnsi="Bookman Old Style"/>
        </w:rPr>
        <w:t xml:space="preserve"> semoga tetap tercurahkan kepada keluarga, shahabat beliau dan seluruh orang yang mengikuti serta mengambil petunjuknya sampai hari kiamat.</w:t>
      </w:r>
    </w:p>
    <w:p w:rsidR="003A71A4" w:rsidRDefault="00AA5F27" w:rsidP="00EC614D">
      <w:pPr>
        <w:spacing w:line="360" w:lineRule="auto"/>
        <w:jc w:val="both"/>
        <w:rPr>
          <w:rFonts w:ascii="Bookman Old Style" w:hAnsi="Bookman Old Style"/>
        </w:rPr>
      </w:pPr>
      <w:r w:rsidRPr="008B4132">
        <w:rPr>
          <w:rFonts w:ascii="Bookman Old Style" w:hAnsi="Bookman Old Style"/>
        </w:rPr>
        <w:tab/>
        <w:t xml:space="preserve">Pada zaman dimana perbuatan bid’ah dijadikan sebagai pola hidup oleh sebagian orang awam, di saat orang jarang berusaha memahami agama dan mempraktikkan </w:t>
      </w:r>
      <w:proofErr w:type="gramStart"/>
      <w:r w:rsidRPr="008B4132">
        <w:rPr>
          <w:rFonts w:ascii="Bookman Old Style" w:hAnsi="Bookman Old Style"/>
        </w:rPr>
        <w:t>sunnah</w:t>
      </w:r>
      <w:proofErr w:type="gramEnd"/>
      <w:r w:rsidRPr="008B4132">
        <w:rPr>
          <w:rFonts w:ascii="Bookman Old Style" w:hAnsi="Bookman Old Style"/>
        </w:rPr>
        <w:t xml:space="preserve"> bahkan menjauhinya, maka menjadi kewajiban kita untuk menerapkan dan berpegang teguh dengan sunnah Nabi Muhammad </w:t>
      </w:r>
      <w:r w:rsidR="006B13A5" w:rsidRPr="005B48C9">
        <w:rPr>
          <w:rFonts w:ascii="Bookman Old Style" w:hAnsi="Bookman Old Style" w:cs="CTraditional Arabic"/>
          <w:i/>
          <w:szCs w:val="26"/>
          <w:rtl/>
        </w:rPr>
        <w:t>ج</w:t>
      </w:r>
      <w:r w:rsidRPr="008B4132">
        <w:rPr>
          <w:rFonts w:ascii="Bookman Old Style" w:hAnsi="Bookman Old Style"/>
        </w:rPr>
        <w:t xml:space="preserve"> baik dalam perkataan dan perbuatan, sebagaimana yang diperintahkan dan menjadi petunjuk beliau beserta para shahabatnya. Banyak sekali kita mendengar dan menyaksikan bahwa para pelaku bid’ah sangat perhatian terhadap bid’ah mereka, yang telah diperindah oleh syetan bagi mereka, sehingga melupakan sabda Rasulullah </w:t>
      </w:r>
      <w:r w:rsidR="006B13A5" w:rsidRPr="005B48C9">
        <w:rPr>
          <w:rFonts w:ascii="Bookman Old Style" w:hAnsi="Bookman Old Style" w:cs="CTraditional Arabic"/>
          <w:i/>
          <w:szCs w:val="26"/>
          <w:rtl/>
        </w:rPr>
        <w:t>ج</w:t>
      </w:r>
      <w:r w:rsidRPr="008B4132">
        <w:rPr>
          <w:rFonts w:ascii="Bookman Old Style" w:hAnsi="Bookman Old Style"/>
        </w:rPr>
        <w:t>:</w:t>
      </w:r>
    </w:p>
    <w:p w:rsidR="00AA5F27" w:rsidRPr="00B91EA2" w:rsidRDefault="00DA6924" w:rsidP="00AF1E5C">
      <w:pPr>
        <w:pStyle w:val="a"/>
        <w:bidi/>
        <w:rPr>
          <w:rtl/>
        </w:rPr>
      </w:pPr>
      <w:r>
        <w:rPr>
          <w:rFonts w:hint="cs"/>
          <w:rtl/>
        </w:rPr>
        <w:t>«</w:t>
      </w:r>
      <w:r w:rsidR="00AA5F27" w:rsidRPr="00B91EA2">
        <w:rPr>
          <w:rtl/>
        </w:rPr>
        <w:t>مَنْ عَمِلَ عَمَـلاً لَيْسَ عَلَيْهِ أَمْـرُنَا فَهُوَ رَدٌّ</w:t>
      </w:r>
      <w:r>
        <w:rPr>
          <w:rFonts w:hint="cs"/>
          <w:rtl/>
        </w:rPr>
        <w:t>»</w:t>
      </w:r>
    </w:p>
    <w:p w:rsidR="00AA5F27" w:rsidRPr="008B4132" w:rsidRDefault="00AA5F27" w:rsidP="00EC614D">
      <w:pPr>
        <w:spacing w:line="360" w:lineRule="auto"/>
        <w:jc w:val="both"/>
        <w:rPr>
          <w:rFonts w:ascii="Bookman Old Style" w:hAnsi="Bookman Old Style" w:cs="Traditional Arabic"/>
          <w:i/>
          <w:iCs/>
        </w:rPr>
      </w:pPr>
      <w:r w:rsidRPr="008B4132">
        <w:rPr>
          <w:rFonts w:ascii="Bookman Old Style" w:hAnsi="Bookman Old Style" w:cs="Traditional Arabic"/>
          <w:i/>
          <w:iCs/>
        </w:rPr>
        <w:t xml:space="preserve">“Barang siapa yang mengerjakan perbuatan yang tidak pernah kami perintahkan, maka perbuatan tersebut tertolak” </w:t>
      </w:r>
    </w:p>
    <w:p w:rsidR="00AA5F27" w:rsidRPr="008B4132" w:rsidRDefault="00AA5F27" w:rsidP="00EC614D">
      <w:pPr>
        <w:spacing w:line="360" w:lineRule="auto"/>
        <w:jc w:val="both"/>
        <w:rPr>
          <w:rFonts w:ascii="Bookman Old Style" w:hAnsi="Bookman Old Style" w:cs="Traditional Arabic"/>
        </w:rPr>
      </w:pPr>
      <w:r w:rsidRPr="008B4132">
        <w:rPr>
          <w:rFonts w:ascii="Bookman Old Style" w:hAnsi="Bookman Old Style" w:cs="Traditional Arabic"/>
        </w:rPr>
        <w:t xml:space="preserve">Artinya perbuatan tersebut </w:t>
      </w:r>
      <w:proofErr w:type="gramStart"/>
      <w:r w:rsidRPr="008B4132">
        <w:rPr>
          <w:rFonts w:ascii="Bookman Old Style" w:hAnsi="Bookman Old Style" w:cs="Traditional Arabic"/>
        </w:rPr>
        <w:t>akan</w:t>
      </w:r>
      <w:proofErr w:type="gramEnd"/>
      <w:r w:rsidRPr="008B4132">
        <w:rPr>
          <w:rFonts w:ascii="Bookman Old Style" w:hAnsi="Bookman Old Style" w:cs="Traditional Arabic"/>
        </w:rPr>
        <w:t xml:space="preserve"> dikembalikan kepada pelakunya dan tidak akan diterima oleh Allah subhanahu wa ta’la sebab setiap perbuatan bid’ah adalah kesesatan dan setiap kesesatan akibatnya neraka.</w:t>
      </w:r>
    </w:p>
    <w:p w:rsidR="00AA5F27" w:rsidRPr="008B4132" w:rsidRDefault="00AA5F27" w:rsidP="00924D25">
      <w:pPr>
        <w:spacing w:line="360" w:lineRule="auto"/>
        <w:jc w:val="both"/>
        <w:rPr>
          <w:rFonts w:ascii="Bookman Old Style" w:hAnsi="Bookman Old Style"/>
        </w:rPr>
      </w:pPr>
      <w:r w:rsidRPr="008B4132">
        <w:rPr>
          <w:rFonts w:ascii="Bookman Old Style" w:hAnsi="Bookman Old Style" w:cs="Traditional Arabic"/>
        </w:rPr>
        <w:lastRenderedPageBreak/>
        <w:tab/>
        <w:t xml:space="preserve">Dan kita adalah orang yang paling berhak mengikuti </w:t>
      </w:r>
      <w:proofErr w:type="gramStart"/>
      <w:r w:rsidRPr="008B4132">
        <w:rPr>
          <w:rFonts w:ascii="Bookman Old Style" w:hAnsi="Bookman Old Style" w:cs="Traditional Arabic"/>
        </w:rPr>
        <w:t>sunnah</w:t>
      </w:r>
      <w:proofErr w:type="gramEnd"/>
      <w:r w:rsidRPr="008B4132">
        <w:rPr>
          <w:rFonts w:ascii="Bookman Old Style" w:hAnsi="Bookman Old Style" w:cs="Traditional Arabic"/>
        </w:rPr>
        <w:t xml:space="preserve"> Nabi </w:t>
      </w:r>
      <w:r w:rsidR="006B13A5" w:rsidRPr="005B48C9">
        <w:rPr>
          <w:rFonts w:ascii="Bookman Old Style" w:hAnsi="Bookman Old Style" w:cs="CTraditional Arabic"/>
          <w:i/>
          <w:szCs w:val="26"/>
          <w:rtl/>
        </w:rPr>
        <w:t>ج</w:t>
      </w:r>
      <w:r w:rsidRPr="008B4132">
        <w:rPr>
          <w:rFonts w:ascii="Bookman Old Style" w:hAnsi="Bookman Old Style"/>
          <w:i/>
          <w:iCs/>
        </w:rPr>
        <w:t xml:space="preserve">, </w:t>
      </w:r>
      <w:r w:rsidRPr="008B4132">
        <w:rPr>
          <w:rFonts w:ascii="Bookman Old Style" w:hAnsi="Bookman Old Style"/>
        </w:rPr>
        <w:t xml:space="preserve">karena Allah </w:t>
      </w:r>
      <w:r w:rsidR="00924D25" w:rsidRPr="005B48C9">
        <w:rPr>
          <w:rFonts w:ascii="Bookman Old Style" w:hAnsi="Bookman Old Style" w:cs="CTraditional Arabic" w:hint="cs"/>
          <w:szCs w:val="26"/>
          <w:rtl/>
        </w:rPr>
        <w:t>ـ</w:t>
      </w:r>
      <w:r w:rsidRPr="008B4132">
        <w:rPr>
          <w:rFonts w:ascii="Bookman Old Style" w:hAnsi="Bookman Old Style"/>
        </w:rPr>
        <w:t xml:space="preserve"> berfirman:</w:t>
      </w:r>
    </w:p>
    <w:p w:rsidR="00AA5F27" w:rsidRPr="00B91EA2" w:rsidRDefault="00AF1E5C" w:rsidP="00AF1E5C">
      <w:pPr>
        <w:pStyle w:val="a"/>
        <w:bidi/>
      </w:pPr>
      <w:r>
        <w:rPr>
          <w:rFonts w:cs="Traditional Arabic"/>
          <w:color w:val="000000"/>
          <w:shd w:val="clear" w:color="auto" w:fill="FFFFFF"/>
          <w:rtl/>
        </w:rPr>
        <w:t>﴿</w:t>
      </w:r>
      <w:r w:rsidRPr="002F55D4">
        <w:rPr>
          <w:rStyle w:val="Char0"/>
          <w:rtl/>
        </w:rPr>
        <w:t>فَتَوَكَّلْ عَلَى اللَّهِ  إِنَّكَ عَلَى الْحَقِّ الْمُبِينِ٧٩</w:t>
      </w:r>
      <w:r>
        <w:rPr>
          <w:rFonts w:cs="Traditional Arabic"/>
          <w:color w:val="000000"/>
          <w:shd w:val="clear" w:color="auto" w:fill="FFFFFF"/>
          <w:rtl/>
        </w:rPr>
        <w:t>﴾</w:t>
      </w:r>
      <w:r w:rsidRPr="002F55D4">
        <w:rPr>
          <w:rStyle w:val="Char0"/>
          <w:rtl/>
        </w:rPr>
        <w:t xml:space="preserve"> </w:t>
      </w:r>
      <w:r>
        <w:rPr>
          <w:rFonts w:cs="mylotus"/>
          <w:color w:val="000000"/>
          <w:szCs w:val="24"/>
          <w:shd w:val="clear" w:color="auto" w:fill="FFFFFF"/>
          <w:rtl/>
        </w:rPr>
        <w:t>[النمل: 79]</w:t>
      </w:r>
    </w:p>
    <w:p w:rsidR="00AA5F27" w:rsidRPr="008B4132" w:rsidRDefault="00AA5F27" w:rsidP="00EC614D">
      <w:pPr>
        <w:spacing w:line="360" w:lineRule="auto"/>
        <w:jc w:val="both"/>
        <w:rPr>
          <w:rFonts w:ascii="Bookman Old Style" w:hAnsi="Bookman Old Style" w:cs="Traditional Arabic"/>
          <w:i/>
          <w:iCs/>
        </w:rPr>
      </w:pPr>
      <w:proofErr w:type="gramStart"/>
      <w:r w:rsidRPr="008B4132">
        <w:rPr>
          <w:rFonts w:ascii="Bookman Old Style" w:hAnsi="Bookman Old Style" w:cs="Traditional Arabic"/>
          <w:i/>
          <w:iCs/>
        </w:rPr>
        <w:t xml:space="preserve">“Sebab itu bertawakkallah kepada Allah, sesungguhnya kamu berada di atas kebenaran yang nyata” </w:t>
      </w:r>
      <w:r w:rsidRPr="008B4132">
        <w:rPr>
          <w:rFonts w:ascii="Bookman Old Style" w:hAnsi="Bookman Old Style" w:cs="Traditional Arabic"/>
          <w:i/>
          <w:iCs/>
        </w:rPr>
        <w:tab/>
      </w:r>
      <w:r w:rsidRPr="008B4132">
        <w:rPr>
          <w:rFonts w:ascii="Bookman Old Style" w:hAnsi="Bookman Old Style" w:cs="Traditional Arabic"/>
          <w:i/>
          <w:iCs/>
          <w:rtl/>
        </w:rPr>
        <w:t xml:space="preserve">                          </w:t>
      </w:r>
      <w:r w:rsidRPr="008B4132">
        <w:rPr>
          <w:rFonts w:ascii="Bookman Old Style" w:hAnsi="Bookman Old Style" w:cs="Traditional Arabic"/>
          <w:i/>
          <w:iCs/>
        </w:rPr>
        <w:t>QS.</w:t>
      </w:r>
      <w:proofErr w:type="gramEnd"/>
      <w:r w:rsidRPr="008B4132">
        <w:rPr>
          <w:rFonts w:ascii="Bookman Old Style" w:hAnsi="Bookman Old Style" w:cs="Traditional Arabic"/>
          <w:i/>
          <w:iCs/>
        </w:rPr>
        <w:t xml:space="preserve"> Al-Naml: 79 </w:t>
      </w:r>
    </w:p>
    <w:p w:rsidR="00AA5F27" w:rsidRPr="008B4132" w:rsidRDefault="00AA5F27" w:rsidP="00924D25">
      <w:pPr>
        <w:spacing w:line="360" w:lineRule="auto"/>
        <w:jc w:val="both"/>
        <w:rPr>
          <w:rFonts w:ascii="Bookman Old Style" w:hAnsi="Bookman Old Style" w:cs="Traditional Arabic"/>
        </w:rPr>
      </w:pPr>
      <w:r w:rsidRPr="008B4132">
        <w:rPr>
          <w:rFonts w:ascii="Bookman Old Style" w:hAnsi="Bookman Old Style" w:cs="Traditional Arabic"/>
        </w:rPr>
        <w:tab/>
      </w:r>
      <w:proofErr w:type="gramStart"/>
      <w:r w:rsidRPr="008B4132">
        <w:rPr>
          <w:rFonts w:ascii="Bookman Old Style" w:hAnsi="Bookman Old Style" w:cs="Traditional Arabic"/>
        </w:rPr>
        <w:t xml:space="preserve">Buku kecil ini mengetengahkan tentang sunnah-sunnah Nabi </w:t>
      </w:r>
      <w:r w:rsidR="006B13A5" w:rsidRPr="005B48C9">
        <w:rPr>
          <w:rFonts w:ascii="Bookman Old Style" w:hAnsi="Bookman Old Style" w:cs="CTraditional Arabic"/>
          <w:i/>
          <w:szCs w:val="26"/>
          <w:rtl/>
        </w:rPr>
        <w:t>ج</w:t>
      </w:r>
      <w:r w:rsidRPr="008B4132">
        <w:rPr>
          <w:rFonts w:ascii="Bookman Old Style" w:hAnsi="Bookman Old Style" w:cs="Traditional Arabic"/>
          <w:i/>
          <w:iCs/>
        </w:rPr>
        <w:t xml:space="preserve">, </w:t>
      </w:r>
      <w:r w:rsidRPr="008B4132">
        <w:rPr>
          <w:rFonts w:ascii="Bookman Old Style" w:hAnsi="Bookman Old Style" w:cs="Traditional Arabic"/>
        </w:rPr>
        <w:t>semoga Allah Yang Maha Tinggi dan Maha Kuasa menjadikan buku ini bermanfaat bagiku dan para pembaca.</w:t>
      </w:r>
      <w:proofErr w:type="gramEnd"/>
      <w:r w:rsidRPr="008B4132">
        <w:rPr>
          <w:rFonts w:ascii="Bookman Old Style" w:hAnsi="Bookman Old Style" w:cs="Traditional Arabic"/>
        </w:rPr>
        <w:t xml:space="preserve"> Akhirnya, saya mengingatkan kalian semua, juga pribadi saya dengan firman Allah </w:t>
      </w:r>
      <w:r w:rsidR="00924D25" w:rsidRPr="005B48C9">
        <w:rPr>
          <w:rFonts w:ascii="Bookman Old Style" w:hAnsi="Bookman Old Style" w:cs="CTraditional Arabic" w:hint="cs"/>
          <w:szCs w:val="26"/>
          <w:rtl/>
        </w:rPr>
        <w:t>ـ</w:t>
      </w:r>
      <w:r w:rsidRPr="008B4132">
        <w:rPr>
          <w:rFonts w:ascii="Bookman Old Style" w:hAnsi="Bookman Old Style" w:cs="Traditional Arabic"/>
        </w:rPr>
        <w:t>:</w:t>
      </w:r>
    </w:p>
    <w:p w:rsidR="00AA5F27" w:rsidRPr="00B91EA2" w:rsidRDefault="00AF1E5C" w:rsidP="00AF1E5C">
      <w:pPr>
        <w:bidi/>
        <w:jc w:val="both"/>
        <w:rPr>
          <w:rFonts w:ascii="Bookman Old Style" w:hAnsi="Bookman Old Style" w:cs="Traditional Arabic"/>
          <w:i/>
          <w:iCs/>
          <w:sz w:val="36"/>
          <w:szCs w:val="36"/>
          <w:rtl/>
        </w:rPr>
      </w:pPr>
      <w:r>
        <w:rPr>
          <w:rFonts w:ascii="Bookman Old Style" w:hAnsi="Bookman Old Style" w:cs="Traditional Arabic"/>
          <w:color w:val="000000"/>
          <w:sz w:val="36"/>
          <w:szCs w:val="28"/>
          <w:shd w:val="clear" w:color="auto" w:fill="FFFFFF"/>
          <w:rtl/>
        </w:rPr>
        <w:t>﴿</w:t>
      </w:r>
      <w:r w:rsidRPr="002F55D4">
        <w:rPr>
          <w:rStyle w:val="Char0"/>
          <w:rFonts w:hint="eastAsia"/>
          <w:rtl/>
        </w:rPr>
        <w:t>وَمَنْ</w:t>
      </w:r>
      <w:r w:rsidRPr="002F55D4">
        <w:rPr>
          <w:rStyle w:val="Char0"/>
          <w:rtl/>
        </w:rPr>
        <w:t xml:space="preserve"> </w:t>
      </w:r>
      <w:r w:rsidRPr="002F55D4">
        <w:rPr>
          <w:rStyle w:val="Char0"/>
          <w:rFonts w:hint="eastAsia"/>
          <w:rtl/>
        </w:rPr>
        <w:t>يُطِعِ</w:t>
      </w:r>
      <w:r w:rsidRPr="002F55D4">
        <w:rPr>
          <w:rStyle w:val="Char0"/>
          <w:rtl/>
        </w:rPr>
        <w:t xml:space="preserve"> </w:t>
      </w:r>
      <w:r w:rsidRPr="002F55D4">
        <w:rPr>
          <w:rStyle w:val="Char0"/>
          <w:rFonts w:hint="eastAsia"/>
          <w:rtl/>
        </w:rPr>
        <w:t>اللَّهَ</w:t>
      </w:r>
      <w:r w:rsidRPr="002F55D4">
        <w:rPr>
          <w:rStyle w:val="Char0"/>
          <w:rtl/>
        </w:rPr>
        <w:t xml:space="preserve"> </w:t>
      </w:r>
      <w:r w:rsidRPr="002F55D4">
        <w:rPr>
          <w:rStyle w:val="Char0"/>
          <w:rFonts w:hint="eastAsia"/>
          <w:rtl/>
        </w:rPr>
        <w:t>وَرَسُولَهُ</w:t>
      </w:r>
      <w:r w:rsidRPr="002F55D4">
        <w:rPr>
          <w:rStyle w:val="Char0"/>
          <w:rtl/>
        </w:rPr>
        <w:t xml:space="preserve"> </w:t>
      </w:r>
      <w:r w:rsidRPr="002F55D4">
        <w:rPr>
          <w:rStyle w:val="Char0"/>
          <w:rFonts w:hint="eastAsia"/>
          <w:rtl/>
        </w:rPr>
        <w:t>فَقَدْ</w:t>
      </w:r>
      <w:r w:rsidRPr="002F55D4">
        <w:rPr>
          <w:rStyle w:val="Char0"/>
          <w:rtl/>
        </w:rPr>
        <w:t xml:space="preserve"> </w:t>
      </w:r>
      <w:r w:rsidRPr="002F55D4">
        <w:rPr>
          <w:rStyle w:val="Char0"/>
          <w:rFonts w:hint="eastAsia"/>
          <w:rtl/>
        </w:rPr>
        <w:t>فَازَ</w:t>
      </w:r>
      <w:r w:rsidRPr="002F55D4">
        <w:rPr>
          <w:rStyle w:val="Char0"/>
          <w:rtl/>
        </w:rPr>
        <w:t xml:space="preserve"> </w:t>
      </w:r>
      <w:r w:rsidRPr="002F55D4">
        <w:rPr>
          <w:rStyle w:val="Char0"/>
          <w:rFonts w:hint="eastAsia"/>
          <w:rtl/>
        </w:rPr>
        <w:t>فَوْزًا</w:t>
      </w:r>
      <w:r w:rsidRPr="002F55D4">
        <w:rPr>
          <w:rStyle w:val="Char0"/>
          <w:rtl/>
        </w:rPr>
        <w:t xml:space="preserve"> </w:t>
      </w:r>
      <w:r w:rsidRPr="002F55D4">
        <w:rPr>
          <w:rStyle w:val="Char0"/>
          <w:rFonts w:hint="eastAsia"/>
          <w:rtl/>
        </w:rPr>
        <w:t>عَظِيمًا</w:t>
      </w:r>
      <w:r w:rsidRPr="002F55D4">
        <w:rPr>
          <w:rStyle w:val="Char0"/>
          <w:rtl/>
        </w:rPr>
        <w:t>٧١</w:t>
      </w:r>
      <w:r>
        <w:rPr>
          <w:rFonts w:ascii="Bookman Old Style" w:hAnsi="Bookman Old Style" w:cs="Traditional Arabic"/>
          <w:color w:val="000000"/>
          <w:sz w:val="36"/>
          <w:szCs w:val="28"/>
          <w:shd w:val="clear" w:color="auto" w:fill="FFFFFF"/>
          <w:rtl/>
        </w:rPr>
        <w:t>﴾</w:t>
      </w:r>
      <w:r w:rsidRPr="002F55D4">
        <w:rPr>
          <w:rStyle w:val="Char0"/>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الأحزاب</w:t>
      </w:r>
      <w:r>
        <w:rPr>
          <w:rFonts w:ascii="Bookman Old Style" w:hAnsi="Bookman Old Style" w:cs="mylotus"/>
          <w:color w:val="000000"/>
          <w:sz w:val="36"/>
          <w:shd w:val="clear" w:color="auto" w:fill="FFFFFF"/>
          <w:rtl/>
        </w:rPr>
        <w:t>: 71]</w:t>
      </w:r>
      <w:r w:rsidR="00AA5F27" w:rsidRPr="00B91EA2">
        <w:rPr>
          <w:rFonts w:ascii="Bookman Old Style" w:hAnsi="Bookman Old Style" w:cs="Traditional Arabic"/>
          <w:i/>
          <w:iCs/>
          <w:sz w:val="36"/>
          <w:szCs w:val="36"/>
        </w:rPr>
        <w:t xml:space="preserve"> </w:t>
      </w:r>
    </w:p>
    <w:p w:rsidR="00AA5F27" w:rsidRDefault="00AA5F27" w:rsidP="00C550CF">
      <w:pPr>
        <w:spacing w:line="360" w:lineRule="auto"/>
        <w:jc w:val="both"/>
        <w:rPr>
          <w:rFonts w:ascii="Bookman Old Style" w:hAnsi="Bookman Old Style" w:cs="Traditional Arabic"/>
          <w:i/>
          <w:iCs/>
        </w:rPr>
      </w:pPr>
      <w:proofErr w:type="gramStart"/>
      <w:r w:rsidRPr="008B4132">
        <w:rPr>
          <w:rFonts w:ascii="Bookman Old Style" w:hAnsi="Bookman Old Style" w:cs="Traditional Arabic"/>
          <w:i/>
          <w:iCs/>
        </w:rPr>
        <w:t>“Barang siapa yang mentaati Allah dan Rasul-Nya, maka sungguh ia menang dengan kemenangan yang besar”</w:t>
      </w:r>
      <w:r w:rsidRPr="008B4132">
        <w:rPr>
          <w:rFonts w:ascii="Bookman Old Style" w:hAnsi="Bookman Old Style" w:cs="Traditional Arabic"/>
          <w:i/>
          <w:iCs/>
          <w:rtl/>
        </w:rPr>
        <w:t xml:space="preserve"> </w:t>
      </w:r>
      <w:r w:rsidRPr="008B4132">
        <w:rPr>
          <w:rFonts w:ascii="Bookman Old Style" w:hAnsi="Bookman Old Style" w:cs="Traditional Arabic"/>
          <w:i/>
          <w:iCs/>
        </w:rPr>
        <w:t>QS.</w:t>
      </w:r>
      <w:proofErr w:type="gramEnd"/>
      <w:r w:rsidRPr="008B4132">
        <w:rPr>
          <w:rFonts w:ascii="Bookman Old Style" w:hAnsi="Bookman Old Style" w:cs="Traditional Arabic"/>
          <w:i/>
          <w:iCs/>
        </w:rPr>
        <w:t xml:space="preserve"> Al- Ahzab: </w:t>
      </w:r>
      <w:proofErr w:type="gramStart"/>
      <w:r w:rsidRPr="008B4132">
        <w:rPr>
          <w:rFonts w:ascii="Bookman Old Style" w:hAnsi="Bookman Old Style" w:cs="Traditional Arabic"/>
          <w:i/>
          <w:iCs/>
        </w:rPr>
        <w:t xml:space="preserve">71 </w:t>
      </w:r>
      <w:r w:rsidR="00C550CF">
        <w:rPr>
          <w:rFonts w:ascii="Bookman Old Style" w:hAnsi="Bookman Old Style" w:cs="Traditional Arabic"/>
          <w:i/>
          <w:iCs/>
        </w:rPr>
        <w:t>.</w:t>
      </w:r>
      <w:proofErr w:type="gramEnd"/>
    </w:p>
    <w:p w:rsidR="00C550CF" w:rsidRDefault="00C550CF" w:rsidP="00C550CF">
      <w:pPr>
        <w:spacing w:line="360" w:lineRule="auto"/>
        <w:jc w:val="both"/>
        <w:rPr>
          <w:rFonts w:ascii="Bookman Old Style" w:hAnsi="Bookman Old Style" w:cs="Traditional Arabic"/>
          <w:i/>
          <w:iCs/>
        </w:rPr>
      </w:pPr>
    </w:p>
    <w:p w:rsidR="00C550CF" w:rsidRDefault="00C550CF">
      <w:pPr>
        <w:rPr>
          <w:rFonts w:ascii="Bookman Old Style" w:hAnsi="Bookman Old Style" w:cs="Traditional Arabic"/>
          <w:i/>
          <w:iCs/>
        </w:rPr>
      </w:pPr>
      <w:r>
        <w:rPr>
          <w:rFonts w:ascii="Bookman Old Style" w:hAnsi="Bookman Old Style" w:cs="Traditional Arabic"/>
          <w:i/>
          <w:iCs/>
        </w:rPr>
        <w:br w:type="page"/>
      </w:r>
    </w:p>
    <w:p w:rsidR="00AA5F27" w:rsidRPr="00566E3F" w:rsidRDefault="00AA5F27" w:rsidP="00C550CF">
      <w:pPr>
        <w:pStyle w:val="1"/>
        <w:rPr>
          <w:highlight w:val="yellow"/>
          <w:rtl/>
        </w:rPr>
      </w:pPr>
      <w:bookmarkStart w:id="3" w:name="_Toc470602829"/>
      <w:r w:rsidRPr="00C550CF">
        <w:lastRenderedPageBreak/>
        <w:t xml:space="preserve">Petunjuk Nabi </w:t>
      </w:r>
      <w:r w:rsidR="006B13A5" w:rsidRPr="00C550CF">
        <w:rPr>
          <w:rFonts w:cs="CTraditional Arabic"/>
          <w:b w:val="0"/>
          <w:bCs w:val="0"/>
          <w:i/>
          <w:szCs w:val="26"/>
          <w:rtl/>
        </w:rPr>
        <w:t>ج</w:t>
      </w:r>
      <w:r w:rsidRPr="00C550CF">
        <w:t xml:space="preserve"> Dalam Berwudu’</w:t>
      </w:r>
      <w:bookmarkEnd w:id="3"/>
    </w:p>
    <w:p w:rsidR="00AA5F27" w:rsidRPr="008B4132" w:rsidRDefault="00AA5F27" w:rsidP="001A55CC">
      <w:pPr>
        <w:numPr>
          <w:ilvl w:val="0"/>
          <w:numId w:val="53"/>
        </w:numPr>
        <w:tabs>
          <w:tab w:val="left" w:pos="360"/>
        </w:tabs>
        <w:spacing w:line="360" w:lineRule="auto"/>
        <w:jc w:val="both"/>
        <w:rPr>
          <w:rFonts w:ascii="Bookman Old Style" w:hAnsi="Bookman Old Style"/>
        </w:rPr>
      </w:pPr>
      <w:r w:rsidRPr="008B4132">
        <w:rPr>
          <w:rFonts w:ascii="Bookman Old Style" w:hAnsi="Bookman Old Style"/>
        </w:rPr>
        <w:t xml:space="preserve">Nabi </w:t>
      </w:r>
      <w:r w:rsidR="006B13A5" w:rsidRPr="005B48C9">
        <w:rPr>
          <w:rFonts w:ascii="Bookman Old Style" w:hAnsi="Bookman Old Style" w:cs="CTraditional Arabic"/>
          <w:i/>
          <w:szCs w:val="26"/>
          <w:rtl/>
        </w:rPr>
        <w:t>ج</w:t>
      </w:r>
      <w:r w:rsidRPr="008B4132">
        <w:rPr>
          <w:rFonts w:ascii="Bookman Old Style" w:hAnsi="Bookman Old Style"/>
        </w:rPr>
        <w:t xml:space="preserve"> selalu berwudhu’ untuk setiap shalat</w:t>
      </w:r>
      <w:r w:rsidRPr="008B4132">
        <w:rPr>
          <w:rFonts w:ascii="Bookman Old Style" w:hAnsi="Bookman Old Style"/>
          <w:rtl/>
        </w:rPr>
        <w:t xml:space="preserve"> </w:t>
      </w:r>
      <w:r w:rsidRPr="008B4132">
        <w:rPr>
          <w:rFonts w:ascii="Bookman Old Style" w:hAnsi="Bookman Old Style"/>
        </w:rPr>
        <w:t>dalam sebagian besar kebiasaan beliau, tapi terkadang beliau melakukan beberapa shalat dengan satu kali wudhu’</w:t>
      </w:r>
      <w:r w:rsidRPr="008B4132">
        <w:rPr>
          <w:rStyle w:val="FootnoteReference"/>
          <w:rFonts w:ascii="Bookman Old Style" w:hAnsi="Bookman Old Style"/>
        </w:rPr>
        <w:footnoteReference w:id="1"/>
      </w:r>
      <w:r w:rsidRPr="008B4132">
        <w:rPr>
          <w:rFonts w:ascii="Bookman Old Style" w:hAnsi="Bookman Old Style"/>
        </w:rPr>
        <w:t>.</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Beliau memperingatkan ummatnya agar tidak berlebihan memakai air saat berwudhu’, karena </w:t>
      </w:r>
      <w:proofErr w:type="gramStart"/>
      <w:r w:rsidRPr="008B4132">
        <w:rPr>
          <w:rFonts w:ascii="Bookman Old Style" w:hAnsi="Bookman Old Style"/>
        </w:rPr>
        <w:t>akan</w:t>
      </w:r>
      <w:proofErr w:type="gramEnd"/>
      <w:r w:rsidRPr="008B4132">
        <w:rPr>
          <w:rFonts w:ascii="Bookman Old Style" w:hAnsi="Bookman Old Style"/>
        </w:rPr>
        <w:t xml:space="preserve"> terjadi pada ummat ini orang yang melampaui batas dalam bersuci.</w:t>
      </w:r>
      <w:r w:rsidRPr="008B4132">
        <w:rPr>
          <w:rStyle w:val="FootnoteReference"/>
          <w:rFonts w:ascii="Bookman Old Style" w:hAnsi="Bookman Old Style"/>
        </w:rPr>
        <w:footnoteReference w:id="2"/>
      </w:r>
      <w:r w:rsidRPr="008B4132">
        <w:rPr>
          <w:rFonts w:ascii="Bookman Old Style" w:hAnsi="Bookman Old Style"/>
        </w:rPr>
        <w:t xml:space="preserve"> </w:t>
      </w:r>
    </w:p>
    <w:p w:rsidR="00AA5F27" w:rsidRPr="008B4132" w:rsidRDefault="00AA5F27" w:rsidP="00EC614D">
      <w:pPr>
        <w:spacing w:line="360" w:lineRule="auto"/>
        <w:ind w:left="360"/>
        <w:jc w:val="both"/>
        <w:rPr>
          <w:rFonts w:ascii="Bookman Old Style" w:hAnsi="Bookman Old Style"/>
          <w:i/>
          <w:iCs/>
        </w:rPr>
      </w:pPr>
      <w:r w:rsidRPr="008B4132">
        <w:rPr>
          <w:rFonts w:ascii="Bookman Old Style" w:hAnsi="Bookman Old Style"/>
        </w:rPr>
        <w:t>Beliau bersabda: “</w:t>
      </w:r>
      <w:r w:rsidRPr="008B4132">
        <w:rPr>
          <w:rFonts w:ascii="Bookman Old Style" w:hAnsi="Bookman Old Style"/>
          <w:i/>
          <w:iCs/>
        </w:rPr>
        <w:t>Sesungguhnya terdapat setan bernama walhan yang selalu menggoda saat berwudhu’, maka hindarilah keraguan saat mempergunakan air”</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Beliau tetap memperingatkan agar tidak berlebihan dalam mempergunakan air (untuk thaharah) sekalipun berada di sungai yang mengalir.</w:t>
      </w:r>
    </w:p>
    <w:p w:rsidR="00AA5F27" w:rsidRPr="008B4132" w:rsidRDefault="00AA5F27" w:rsidP="001A55CC">
      <w:pPr>
        <w:numPr>
          <w:ilvl w:val="0"/>
          <w:numId w:val="53"/>
        </w:numPr>
        <w:tabs>
          <w:tab w:val="left" w:pos="360"/>
        </w:tabs>
        <w:spacing w:line="360" w:lineRule="auto"/>
        <w:ind w:firstLine="0"/>
        <w:jc w:val="both"/>
        <w:rPr>
          <w:rFonts w:ascii="Bookman Old Style" w:hAnsi="Bookman Old Style"/>
        </w:rPr>
      </w:pPr>
      <w:r w:rsidRPr="008B4132">
        <w:rPr>
          <w:rFonts w:ascii="Bookman Old Style" w:hAnsi="Bookman Old Style"/>
        </w:rPr>
        <w:t>Disebutkan dalam riwayat yang shahih bahwa beliau terkadang mencuci anggota wudhu’ satu kali-satu kali, terkadang dua kali-dua kali, terkadang tiga-kali-tiga kali bahkan terkadang sebagian anggota wudhu’ di basuh dua kali sementara anggota yang lain dibasuh tiga kali.</w:t>
      </w:r>
    </w:p>
    <w:p w:rsidR="00AA5F27" w:rsidRPr="008B4132" w:rsidRDefault="00AA5F27" w:rsidP="00EC614D">
      <w:pPr>
        <w:spacing w:line="360" w:lineRule="auto"/>
        <w:ind w:left="360"/>
        <w:jc w:val="both"/>
        <w:rPr>
          <w:rFonts w:ascii="Bookman Old Style" w:hAnsi="Bookman Old Style"/>
        </w:rPr>
      </w:pPr>
      <w:proofErr w:type="gramStart"/>
      <w:r w:rsidRPr="008B4132">
        <w:rPr>
          <w:rFonts w:ascii="Bookman Old Style" w:hAnsi="Bookman Old Style"/>
        </w:rPr>
        <w:t>Pada saat berwudhu,’ terkadang beliau berkumur dan memasukkan air ke dalam hidung dengan satu cedokan-mempergunakan tangan kanan saja-dan terkadang pula dengan dua kali atau tiga kali cedokan.</w:t>
      </w:r>
      <w:proofErr w:type="gramEnd"/>
      <w:r w:rsidRPr="008B4132">
        <w:rPr>
          <w:rFonts w:ascii="Bookman Old Style" w:hAnsi="Bookman Old Style"/>
        </w:rPr>
        <w:t xml:space="preserve"> </w:t>
      </w:r>
      <w:proofErr w:type="gramStart"/>
      <w:r w:rsidRPr="008B4132">
        <w:rPr>
          <w:rFonts w:ascii="Bookman Old Style" w:hAnsi="Bookman Old Style"/>
        </w:rPr>
        <w:t>Beliau selalu berkumur dan memasukkan air ke dalam hidung secara bersamaan; sebagian air untuk berkumur dan sebagiannya lagi untuk (mencuci) hidung.</w:t>
      </w:r>
      <w:proofErr w:type="gramEnd"/>
      <w:r w:rsidRPr="008B4132">
        <w:rPr>
          <w:rFonts w:ascii="Bookman Old Style" w:hAnsi="Bookman Old Style"/>
        </w:rPr>
        <w:t xml:space="preserve"> </w:t>
      </w:r>
      <w:proofErr w:type="gramStart"/>
      <w:r w:rsidRPr="008B4132">
        <w:rPr>
          <w:rFonts w:ascii="Bookman Old Style" w:hAnsi="Bookman Old Style"/>
        </w:rPr>
        <w:t>Sebab air yang satu cedokan tidak mungkin dimanfaatkan kecuali untuk berkumur dan mencuci hidung sekaligus.</w:t>
      </w:r>
      <w:proofErr w:type="gramEnd"/>
      <w:r w:rsidRPr="008B4132">
        <w:rPr>
          <w:rFonts w:ascii="Bookman Old Style" w:hAnsi="Bookman Old Style"/>
        </w:rPr>
        <w:t xml:space="preserve"> Tetapi, jika dua dan tiga cedokan air, maka (berkumur dan mencuci hidung) bisa dilaksanakan dengan cara dipisah atau bersamaan, namun praktik beliau </w:t>
      </w:r>
      <w:r w:rsidR="006B13A5" w:rsidRPr="005B48C9">
        <w:rPr>
          <w:rFonts w:ascii="Bookman Old Style" w:hAnsi="Bookman Old Style" w:cs="CTraditional Arabic"/>
          <w:i/>
          <w:szCs w:val="26"/>
          <w:rtl/>
        </w:rPr>
        <w:t>ج</w:t>
      </w:r>
      <w:r w:rsidRPr="008B4132">
        <w:rPr>
          <w:rFonts w:ascii="Bookman Old Style" w:hAnsi="Bookman Old Style"/>
        </w:rPr>
        <w:t xml:space="preserve"> dengan mengerjakannya secara bersamaan, seperti yang ditegaskan pada </w:t>
      </w:r>
      <w:r w:rsidRPr="008B4132">
        <w:rPr>
          <w:rFonts w:ascii="Bookman Old Style" w:hAnsi="Bookman Old Style"/>
        </w:rPr>
        <w:lastRenderedPageBreak/>
        <w:t>sebuah riwayat di dalam Al-</w:t>
      </w:r>
      <w:proofErr w:type="gramStart"/>
      <w:r w:rsidRPr="008B4132">
        <w:rPr>
          <w:rFonts w:ascii="Bookman Old Style" w:hAnsi="Bookman Old Style"/>
          <w:i/>
          <w:iCs/>
        </w:rPr>
        <w:t>Shahihaini</w:t>
      </w:r>
      <w:r w:rsidRPr="008B4132">
        <w:rPr>
          <w:rFonts w:ascii="Bookman Old Style" w:hAnsi="Bookman Old Style"/>
        </w:rPr>
        <w:t xml:space="preserve">  dari</w:t>
      </w:r>
      <w:proofErr w:type="gramEnd"/>
      <w:r w:rsidRPr="008B4132">
        <w:rPr>
          <w:rFonts w:ascii="Bookman Old Style" w:hAnsi="Bookman Old Style"/>
        </w:rPr>
        <w:t xml:space="preserve"> hadits Abudllah bin Zaid.</w:t>
      </w:r>
    </w:p>
    <w:p w:rsidR="00AA5F27" w:rsidRPr="008B4132" w:rsidRDefault="00AA5F27" w:rsidP="001A55CC">
      <w:pPr>
        <w:numPr>
          <w:ilvl w:val="0"/>
          <w:numId w:val="53"/>
        </w:numPr>
        <w:tabs>
          <w:tab w:val="left" w:pos="360"/>
        </w:tabs>
        <w:spacing w:line="360" w:lineRule="auto"/>
        <w:jc w:val="both"/>
        <w:rPr>
          <w:rFonts w:ascii="Bookman Old Style" w:hAnsi="Bookman Old Style"/>
        </w:rPr>
      </w:pPr>
      <w:r w:rsidRPr="008B4132">
        <w:rPr>
          <w:rFonts w:ascii="Bookman Old Style" w:hAnsi="Bookman Old Style"/>
        </w:rPr>
        <w:t xml:space="preserve">Dan beliau memasukkan air kedalam hidung (saat berwudhu’) dengan tangan kanan lalu mengeluarkannya dengan tangan kiri. Juga terkadang mengusap seluruh kepala beliau dengan mengarahkan tangan ke bagian depan kepala lalu menariknya kembali ke bagian belakang dan beliau tidak mengulang-ulangi mengusap kepala, </w:t>
      </w:r>
      <w:proofErr w:type="gramStart"/>
      <w:r w:rsidRPr="008B4132">
        <w:rPr>
          <w:rFonts w:ascii="Bookman Old Style" w:hAnsi="Bookman Old Style"/>
        </w:rPr>
        <w:t>akan</w:t>
      </w:r>
      <w:proofErr w:type="gramEnd"/>
      <w:r w:rsidRPr="008B4132">
        <w:rPr>
          <w:rFonts w:ascii="Bookman Old Style" w:hAnsi="Bookman Old Style"/>
        </w:rPr>
        <w:t xml:space="preserve"> tetapi cukup mengusapnya satu kali saja. Terkadang juga, beliau mengusap kepala dan terkadang juga mengusap sorban. Dan tidak ada dalam tuntunan beliau saat mengusap kepala hanya cukup dengan mengusap ubun-ubun saja sekalipun pendapat ini cukup mendapat perhatian baik dalam kitab fathul bari 1/304 dan dalam sunan Abu Dawud 147 dari hadist riwayat Anas. Lalu mencuci kedua kaki beliau saat tidak memakai dua khuf atau dua kaos kaki dan cukup dengan </w:t>
      </w:r>
      <w:proofErr w:type="gramStart"/>
      <w:r w:rsidRPr="008B4132">
        <w:rPr>
          <w:rFonts w:ascii="Bookman Old Style" w:hAnsi="Bookman Old Style"/>
        </w:rPr>
        <w:t>cara</w:t>
      </w:r>
      <w:proofErr w:type="gramEnd"/>
      <w:r w:rsidRPr="008B4132">
        <w:rPr>
          <w:rFonts w:ascii="Bookman Old Style" w:hAnsi="Bookman Old Style"/>
        </w:rPr>
        <w:t xml:space="preserve"> mengusap kaki saat memakai dua khuf atau dua kaos kaki.  Belaiu mengusap kedua telinga bersamaan dengan mengusap kepala baik telinga bagian luar atau bagian dalam. Tidak terdapat dalam tuntunan beliau yang menerangkan bahwa beliau mengusap kedua telinga tersebut dengan mengambil air yang baru secara terpisah (dari air untuk mengusap kepala) kecuali astar yang shahih dari Ibnu Umar, di mana beliau melakukannya, seperti yang diriwayatkan oleh Imam Malik dalam kitab Al-Muwaththa’. Tidak ada satu hadistpun yang menerangkan bahwa beliau mengusap leher. Juga tidak terdapat dalam sunnah beliau yang meyatakan bahwa beliau membaca do’a-do’a tertentu saat berwudhu’ selain basmlah dan semua hadist yang menyebutkan tentang bacaan-bacaan tertentu dalam berwudhu adalah bohong dan palsu dan tidak ada tuntunan bacaan apapun kecuali basmlah pada permulaan wudhu,’ seperti yang disebutkan dalam riwayat Abu Dawud dan bacaan do’a saat selesai dari berwudu’ dengan do’a yang sudah dikenal yang diriwayatkan oleh Turmudzi yang bunyinya:</w:t>
      </w:r>
    </w:p>
    <w:p w:rsidR="00AA5F27" w:rsidRPr="00B91EA2" w:rsidRDefault="00AF1E5C" w:rsidP="00AF1E5C">
      <w:pPr>
        <w:pStyle w:val="a"/>
        <w:bidi/>
        <w:rPr>
          <w:rtl/>
        </w:rPr>
      </w:pPr>
      <w:r>
        <w:rPr>
          <w:rFonts w:hint="cs"/>
          <w:rtl/>
        </w:rPr>
        <w:lastRenderedPageBreak/>
        <w:t>«</w:t>
      </w:r>
      <w:r w:rsidR="00AA5F27" w:rsidRPr="00B91EA2">
        <w:rPr>
          <w:rtl/>
        </w:rPr>
        <w:t>أَشـْهَدُ أَنْ لاَ إِلهَ إِلاَّ اللهُ وَأَشْـهَدُ أَنَّ مُحَمَّدًا عَبْـدُهُ  وَرَسُـوْلُهُ اَللّهُمَّ اجْـعَلْنِي مِنَ التَّـوَّابِيْنَ وَاجْـعَلْنِي مِنَ اْلُمتَطَهِّرِيْنَ</w:t>
      </w:r>
      <w:r>
        <w:rPr>
          <w:rFonts w:hint="cs"/>
          <w:rtl/>
        </w:rPr>
        <w:t>»</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 </w:t>
      </w:r>
      <w:r w:rsidRPr="008B4132">
        <w:rPr>
          <w:rFonts w:ascii="Bookman Old Style" w:hAnsi="Bookman Old Style"/>
          <w:rtl/>
        </w:rPr>
        <w:t>"</w:t>
      </w:r>
      <w:r w:rsidRPr="008B4132">
        <w:rPr>
          <w:rFonts w:ascii="Bookman Old Style" w:hAnsi="Bookman Old Style"/>
        </w:rPr>
        <w:t>Aku bersaksi bahwa tiada tuhan selain Allah dan Aku bersaksi bahwa Muhammad hambaNya dan utusanNya, ya Allah jadikanlah diriku termasuk orang-orang yang selalu bertaubat dan orang-orang yang selalu bersuci”</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Di dalam hadist yang </w:t>
      </w:r>
      <w:proofErr w:type="gramStart"/>
      <w:r w:rsidRPr="008B4132">
        <w:rPr>
          <w:rFonts w:ascii="Bookman Old Style" w:hAnsi="Bookman Old Style"/>
        </w:rPr>
        <w:t>lain</w:t>
      </w:r>
      <w:proofErr w:type="gramEnd"/>
      <w:r w:rsidRPr="008B4132">
        <w:rPr>
          <w:rFonts w:ascii="Bookman Old Style" w:hAnsi="Bookman Old Style"/>
        </w:rPr>
        <w:t xml:space="preserve"> dalam sunan al-Nasa’i disebutkan: </w:t>
      </w:r>
    </w:p>
    <w:p w:rsidR="00AA5F27" w:rsidRPr="00B91EA2" w:rsidRDefault="00AF1E5C" w:rsidP="00AF1E5C">
      <w:pPr>
        <w:pStyle w:val="a"/>
        <w:bidi/>
        <w:rPr>
          <w:rtl/>
        </w:rPr>
      </w:pPr>
      <w:r>
        <w:rPr>
          <w:rFonts w:hint="cs"/>
          <w:rtl/>
        </w:rPr>
        <w:t>«</w:t>
      </w:r>
      <w:r w:rsidR="00AA5F27" w:rsidRPr="00B91EA2">
        <w:rPr>
          <w:rtl/>
        </w:rPr>
        <w:t>سُبْحَانَكَ اللّهُمَّ وَبِحَمْـدِكَ أَشْـهَدُ أَلاَّ إِلهَ إِلاَّ أَنْتَ أَسْتَـغْفِـرُكَ وَأَتُوْبُ إِلَيْكَ</w:t>
      </w:r>
      <w:r>
        <w:rPr>
          <w:rFonts w:hint="cs"/>
          <w:rtl/>
        </w:rPr>
        <w:t>»</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 “Maha Suci Engkau wahai Tuhanku dan segala puji milik-Mu aku bersaksi bahwa tiada Tuhan yang berhak disembah dengan hak kecuali Dirimu dan aku mohon ampunan-Mu dan bertaubat kepada-Mu”</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Dan tidak terdapat dalam </w:t>
      </w:r>
      <w:proofErr w:type="gramStart"/>
      <w:r w:rsidRPr="008B4132">
        <w:rPr>
          <w:rFonts w:ascii="Bookman Old Style" w:hAnsi="Bookman Old Style"/>
        </w:rPr>
        <w:t>sunnah</w:t>
      </w:r>
      <w:proofErr w:type="gramEnd"/>
      <w:r w:rsidRPr="008B4132">
        <w:rPr>
          <w:rFonts w:ascii="Bookman Old Style" w:hAnsi="Bookman Old Style"/>
        </w:rPr>
        <w:t xml:space="preserve"> beliau yang menerangkan bahwa beliau melampui kedua siku dan kedua mata kaki saat berwudu, akan tetapi beliau mencuci keduanya tanpa melampui ukurannya sehingga melewati kedua lengan (atas) atau kedua betis. </w:t>
      </w:r>
      <w:proofErr w:type="gramStart"/>
      <w:r w:rsidRPr="008B4132">
        <w:rPr>
          <w:rFonts w:ascii="Bookman Old Style" w:hAnsi="Bookman Old Style"/>
        </w:rPr>
        <w:t xml:space="preserve">Penjelasan ini menerangkan tentang apa yang disebutkan dalam hadits riwayat Abu Hurairah seputar sifat wudhu’ Nabi </w:t>
      </w:r>
      <w:r w:rsidR="006B13A5" w:rsidRPr="005B48C9">
        <w:rPr>
          <w:rFonts w:ascii="Bookman Old Style" w:hAnsi="Bookman Old Style" w:cs="CTraditional Arabic"/>
          <w:i/>
          <w:szCs w:val="26"/>
          <w:rtl/>
        </w:rPr>
        <w:t>ج</w:t>
      </w:r>
      <w:r w:rsidRPr="008B4132">
        <w:rPr>
          <w:rFonts w:ascii="Bookman Old Style" w:hAnsi="Bookman Old Style"/>
        </w:rPr>
        <w:t xml:space="preserve"> dalam shahih Muslim no 246.</w:t>
      </w:r>
      <w:proofErr w:type="gramEnd"/>
    </w:p>
    <w:p w:rsidR="00AA5F27" w:rsidRPr="008B4132" w:rsidRDefault="00AA5F27" w:rsidP="00EC614D">
      <w:pPr>
        <w:numPr>
          <w:ilvl w:val="0"/>
          <w:numId w:val="53"/>
        </w:numPr>
        <w:spacing w:line="360" w:lineRule="auto"/>
        <w:jc w:val="both"/>
        <w:rPr>
          <w:rFonts w:ascii="Bookman Old Style" w:hAnsi="Bookman Old Style"/>
        </w:rPr>
      </w:pPr>
      <w:r w:rsidRPr="008B4132">
        <w:rPr>
          <w:rFonts w:ascii="Bookman Old Style" w:hAnsi="Bookman Old Style"/>
        </w:rPr>
        <w:t xml:space="preserve">Terkadang, beliau menyeling-nyeligi jenggot ketika berwudhu’, sebagaimana yang diriwayatkan oleh Turmudzi dalam hadits yang shahih. Artinya, perbuatan ini tidak dilakukan secara berkesinambungan melainkan terkadang saja. </w:t>
      </w:r>
    </w:p>
    <w:p w:rsidR="00AA5F27" w:rsidRPr="008B4132" w:rsidRDefault="00AA5F27" w:rsidP="00EC614D">
      <w:pPr>
        <w:numPr>
          <w:ilvl w:val="0"/>
          <w:numId w:val="53"/>
        </w:numPr>
        <w:spacing w:line="360" w:lineRule="auto"/>
        <w:jc w:val="both"/>
        <w:rPr>
          <w:rFonts w:ascii="Bookman Old Style" w:hAnsi="Bookman Old Style"/>
        </w:rPr>
      </w:pPr>
      <w:r w:rsidRPr="008B4132">
        <w:rPr>
          <w:rFonts w:ascii="Bookman Old Style" w:hAnsi="Bookman Old Style"/>
        </w:rPr>
        <w:t>Beliau tidak berkesinambungan dalam menyeling-nyelingi antara jari-jari.</w:t>
      </w:r>
    </w:p>
    <w:p w:rsidR="00AA5F27" w:rsidRPr="008B4132" w:rsidRDefault="00AA5F27" w:rsidP="00EC614D">
      <w:pPr>
        <w:numPr>
          <w:ilvl w:val="0"/>
          <w:numId w:val="53"/>
        </w:numPr>
        <w:spacing w:line="360" w:lineRule="auto"/>
        <w:jc w:val="both"/>
        <w:rPr>
          <w:rFonts w:ascii="Bookman Old Style" w:hAnsi="Bookman Old Style"/>
        </w:rPr>
      </w:pPr>
      <w:r w:rsidRPr="008B4132">
        <w:rPr>
          <w:rFonts w:ascii="Bookman Old Style" w:hAnsi="Bookman Old Style"/>
        </w:rPr>
        <w:t xml:space="preserve">Beliau tidak mengeringkan bekas wudhu’ dengan mengusap anggota wudhu’ setelah selesai berwudu’ dan tidak ada keterangan satu hadistpun yang meneyebutkan hal tersebut. Adapun hadits riwayat ‘Aisyah dan Mu’az bin Jabal yang menerangkan bahwa: “Nabi </w:t>
      </w:r>
      <w:r w:rsidR="006B13A5" w:rsidRPr="005B48C9">
        <w:rPr>
          <w:rFonts w:ascii="Bookman Old Style" w:hAnsi="Bookman Old Style" w:cs="CTraditional Arabic"/>
          <w:i/>
          <w:szCs w:val="26"/>
          <w:rtl/>
        </w:rPr>
        <w:t>ج</w:t>
      </w:r>
      <w:r w:rsidRPr="008B4132">
        <w:rPr>
          <w:rFonts w:ascii="Bookman Old Style" w:hAnsi="Bookman Old Style"/>
        </w:rPr>
        <w:t xml:space="preserve"> memiliki sapu tangan yang dipergunakan untuk mengusap air </w:t>
      </w:r>
      <w:r w:rsidRPr="008B4132">
        <w:rPr>
          <w:rFonts w:ascii="Bookman Old Style" w:hAnsi="Bookman Old Style"/>
        </w:rPr>
        <w:lastRenderedPageBreak/>
        <w:t>wudhu’. Hadits ini lemah dan tidak boleh dipergunakan untuk berhujjah, menetapkan sebuah hukum.</w:t>
      </w:r>
    </w:p>
    <w:p w:rsidR="00AA5F27" w:rsidRPr="00566E3F" w:rsidRDefault="00AA5F27" w:rsidP="00C550CF">
      <w:pPr>
        <w:pStyle w:val="1"/>
        <w:rPr>
          <w:highlight w:val="yellow"/>
        </w:rPr>
      </w:pPr>
      <w:bookmarkStart w:id="4" w:name="_Toc470602830"/>
      <w:r w:rsidRPr="00C550CF">
        <w:t xml:space="preserve">Petunjuk Nabi </w:t>
      </w:r>
      <w:proofErr w:type="gramStart"/>
      <w:r w:rsidR="006B13A5" w:rsidRPr="00C550CF">
        <w:rPr>
          <w:rFonts w:cs="CTraditional Arabic"/>
          <w:b w:val="0"/>
          <w:bCs w:val="0"/>
          <w:i/>
          <w:szCs w:val="26"/>
          <w:rtl/>
        </w:rPr>
        <w:t>ج</w:t>
      </w:r>
      <w:r w:rsidRPr="00C550CF">
        <w:t xml:space="preserve">  Dalam</w:t>
      </w:r>
      <w:proofErr w:type="gramEnd"/>
      <w:r w:rsidRPr="00C550CF">
        <w:t xml:space="preserve"> Bertayammumm</w:t>
      </w:r>
      <w:bookmarkEnd w:id="4"/>
    </w:p>
    <w:p w:rsidR="00AA5F27" w:rsidRPr="008B4132" w:rsidRDefault="00AA5F27" w:rsidP="001A55CC">
      <w:pPr>
        <w:numPr>
          <w:ilvl w:val="0"/>
          <w:numId w:val="54"/>
        </w:numPr>
        <w:tabs>
          <w:tab w:val="left" w:pos="360"/>
        </w:tabs>
        <w:spacing w:line="360" w:lineRule="auto"/>
        <w:jc w:val="both"/>
        <w:rPr>
          <w:rFonts w:ascii="Bookman Old Style" w:hAnsi="Bookman Old Style"/>
        </w:rPr>
      </w:pPr>
      <w:r w:rsidRPr="008B4132">
        <w:rPr>
          <w:rFonts w:ascii="Bookman Old Style" w:hAnsi="Bookman Old Style"/>
        </w:rPr>
        <w:t xml:space="preserve">Petunjuk Nabi </w:t>
      </w:r>
      <w:r w:rsidR="006B13A5" w:rsidRPr="005B48C9">
        <w:rPr>
          <w:rFonts w:ascii="Bookman Old Style" w:hAnsi="Bookman Old Style" w:cs="CTraditional Arabic"/>
          <w:i/>
          <w:szCs w:val="26"/>
          <w:rtl/>
        </w:rPr>
        <w:t>ج</w:t>
      </w:r>
      <w:r w:rsidRPr="008B4132">
        <w:rPr>
          <w:rFonts w:ascii="Bookman Old Style" w:hAnsi="Bookman Old Style"/>
        </w:rPr>
        <w:t xml:space="preserve"> dalam bertayammumm yaitu dengan satu kali tepukan tanah untuk mengusap wajah dan kedua telapak tangan. Seperti yang diriwayatkan dalam hadits Bukhari dan Muslim, dan tidak terdapat dalam petunjuk beliau bahwa beliau bertayammum dengan dua kali tepukan tanah dan tidak pula mengusap tangan sampai kedua siku. Belaiu bertayammum dengan tanah di mana beliau berada padanya baik dengan debu, lumpur atau pasir. </w:t>
      </w:r>
    </w:p>
    <w:p w:rsidR="00AA5F27" w:rsidRPr="008B4132" w:rsidRDefault="00AA5F27" w:rsidP="001A55CC">
      <w:pPr>
        <w:numPr>
          <w:ilvl w:val="0"/>
          <w:numId w:val="54"/>
        </w:numPr>
        <w:tabs>
          <w:tab w:val="num" w:pos="180"/>
          <w:tab w:val="left" w:pos="360"/>
        </w:tabs>
        <w:spacing w:line="360" w:lineRule="auto"/>
        <w:jc w:val="both"/>
        <w:rPr>
          <w:rFonts w:ascii="Bookman Old Style" w:hAnsi="Bookman Old Style"/>
        </w:rPr>
      </w:pPr>
      <w:r w:rsidRPr="008B4132">
        <w:rPr>
          <w:rFonts w:ascii="Bookman Old Style" w:hAnsi="Bookman Old Style"/>
        </w:rPr>
        <w:t>Dalam sebuah hadits yang shahih beliau bersabda: “Di bagian bumi manapun seorang dari ummatku ditemukan waktu shalat, maka tempat itulah yang masjid dan tempat bersucinya”</w:t>
      </w:r>
      <w:r w:rsidRPr="008B4132">
        <w:rPr>
          <w:rStyle w:val="FootnoteReference"/>
          <w:rFonts w:ascii="Bookman Old Style" w:hAnsi="Bookman Old Style"/>
        </w:rPr>
        <w:footnoteReference w:id="3"/>
      </w:r>
      <w:r w:rsidRPr="008B4132">
        <w:rPr>
          <w:rFonts w:ascii="Bookman Old Style" w:hAnsi="Bookman Old Style"/>
        </w:rPr>
        <w:t xml:space="preserve">. </w:t>
      </w:r>
    </w:p>
    <w:p w:rsidR="00AA5F27" w:rsidRPr="008B4132" w:rsidRDefault="00AA5F27" w:rsidP="001A55CC">
      <w:pPr>
        <w:numPr>
          <w:ilvl w:val="0"/>
          <w:numId w:val="54"/>
        </w:numPr>
        <w:tabs>
          <w:tab w:val="left" w:pos="360"/>
        </w:tabs>
        <w:spacing w:line="360" w:lineRule="auto"/>
        <w:jc w:val="both"/>
        <w:rPr>
          <w:rFonts w:ascii="Bookman Old Style" w:hAnsi="Bookman Old Style"/>
        </w:rPr>
      </w:pPr>
      <w:r w:rsidRPr="008B4132">
        <w:rPr>
          <w:rFonts w:ascii="Bookman Old Style" w:hAnsi="Bookman Old Style"/>
        </w:rPr>
        <w:t>Dan tidak benar bahwa beliau bertayammum untuk setiap kali shalat dan tidak pula memerintahkan ummatnya melakukan hal tersebut, melainkan memrintahkan untuk bertayammum yang bersifat mutlaq sebagai pengganti dari wudhu’.</w:t>
      </w:r>
      <w:r w:rsidRPr="008B4132">
        <w:rPr>
          <w:rStyle w:val="FootnoteReference"/>
          <w:rFonts w:ascii="Bookman Old Style" w:hAnsi="Bookman Old Style"/>
        </w:rPr>
        <w:footnoteReference w:id="4"/>
      </w:r>
      <w:r w:rsidRPr="008B4132">
        <w:rPr>
          <w:rFonts w:ascii="Bookman Old Style" w:hAnsi="Bookman Old Style"/>
        </w:rPr>
        <w:t xml:space="preserve">  </w:t>
      </w:r>
    </w:p>
    <w:p w:rsidR="00AA5F27" w:rsidRPr="00566E3F" w:rsidRDefault="00AA5F27" w:rsidP="00C550CF">
      <w:pPr>
        <w:pStyle w:val="1"/>
        <w:rPr>
          <w:highlight w:val="yellow"/>
        </w:rPr>
      </w:pPr>
      <w:bookmarkStart w:id="5" w:name="_Toc470602831"/>
      <w:r w:rsidRPr="00C550CF">
        <w:t xml:space="preserve">Petunjuk Nabi </w:t>
      </w:r>
      <w:r w:rsidR="006B13A5" w:rsidRPr="00C550CF">
        <w:rPr>
          <w:rFonts w:cs="CTraditional Arabic"/>
          <w:b w:val="0"/>
          <w:bCs w:val="0"/>
          <w:i/>
          <w:szCs w:val="26"/>
          <w:rtl/>
        </w:rPr>
        <w:t>ج</w:t>
      </w:r>
      <w:r w:rsidRPr="00C550CF">
        <w:t xml:space="preserve"> Saat Mengusap Dua Khuf</w:t>
      </w:r>
      <w:bookmarkEnd w:id="5"/>
    </w:p>
    <w:p w:rsidR="00AA5F27" w:rsidRPr="008B4132" w:rsidRDefault="00AA5F27" w:rsidP="00EC614D">
      <w:pPr>
        <w:numPr>
          <w:ilvl w:val="0"/>
          <w:numId w:val="55"/>
        </w:numPr>
        <w:spacing w:line="360" w:lineRule="auto"/>
        <w:jc w:val="both"/>
        <w:rPr>
          <w:rFonts w:ascii="Bookman Old Style" w:hAnsi="Bookman Old Style"/>
        </w:rPr>
      </w:pPr>
      <w:r w:rsidRPr="008B4132">
        <w:rPr>
          <w:rFonts w:ascii="Bookman Old Style" w:hAnsi="Bookman Old Style"/>
        </w:rPr>
        <w:t xml:space="preserve">Beliau mengusap khuf baik saat muqim atau dalam perjalanan dan tuntunan ini belum pernah dihapus hukumnya sampai beliau wafat. Waktu yang diberikan satu hari satu malam bagi orang yang mukim dan bagi orang musafir tiga hari tiga malam, sebagaimana yang diterangkan dalam berbagai hadits hasan dan shahih. </w:t>
      </w:r>
    </w:p>
    <w:p w:rsidR="00AA5F27" w:rsidRPr="008B4132" w:rsidRDefault="00AA5F27" w:rsidP="00EC614D">
      <w:pPr>
        <w:numPr>
          <w:ilvl w:val="0"/>
          <w:numId w:val="55"/>
        </w:numPr>
        <w:spacing w:line="360" w:lineRule="auto"/>
        <w:jc w:val="both"/>
        <w:rPr>
          <w:rFonts w:ascii="Bookman Old Style" w:hAnsi="Bookman Old Style"/>
        </w:rPr>
      </w:pPr>
      <w:r w:rsidRPr="008B4132">
        <w:rPr>
          <w:rFonts w:ascii="Bookman Old Style" w:hAnsi="Bookman Old Style"/>
        </w:rPr>
        <w:t xml:space="preserve">Beliau mengusap bagian luar kedua khuf dan tidak terdapat keterangan bahwa beliau mengusap bagian bawah kecuali dalam </w:t>
      </w:r>
      <w:r w:rsidRPr="008B4132">
        <w:rPr>
          <w:rFonts w:ascii="Bookman Old Style" w:hAnsi="Bookman Old Style"/>
        </w:rPr>
        <w:lastRenderedPageBreak/>
        <w:t xml:space="preserve">hadits yang munqathi’ (terputus sanadnya). Beliau juga mengusap di atas kedua kaos kaki dan kedua sandal. </w:t>
      </w:r>
    </w:p>
    <w:p w:rsidR="00AA5F27" w:rsidRPr="008B4132" w:rsidRDefault="00AA5F27" w:rsidP="00EC614D">
      <w:pPr>
        <w:numPr>
          <w:ilvl w:val="0"/>
          <w:numId w:val="55"/>
        </w:numPr>
        <w:spacing w:line="360" w:lineRule="auto"/>
        <w:jc w:val="both"/>
        <w:rPr>
          <w:rFonts w:ascii="Bookman Old Style" w:hAnsi="Bookman Old Style"/>
          <w:rtl/>
        </w:rPr>
      </w:pPr>
      <w:r w:rsidRPr="008B4132">
        <w:rPr>
          <w:rFonts w:ascii="Bookman Old Style" w:hAnsi="Bookman Old Style"/>
        </w:rPr>
        <w:t xml:space="preserve">Beliau juga mengusap sorban bersama ubun-ubun sebagaimana yang tertera dalam perbuatan dan perintah beliau pada banyak hadits, beliau tidak memaksakan diri untuk berbuat sesuatu di luar keadaan kedua kaki beliau; jika sedang memakai khuf maka beliau mengusap khuf tersebut tanpa harus membukanya dan jika kedua kaki beliau terbuka maka beliau mencuci keduanya tanpa harus memakai khuf untuk diusap, inilah yang dikatakan oleh syaikhul Islam Ibnu Taimiyah.  </w:t>
      </w:r>
    </w:p>
    <w:p w:rsidR="00AA5F27" w:rsidRPr="00566E3F" w:rsidRDefault="00AA5F27" w:rsidP="00C550CF">
      <w:pPr>
        <w:pStyle w:val="1"/>
        <w:rPr>
          <w:highlight w:val="yellow"/>
        </w:rPr>
      </w:pPr>
      <w:bookmarkStart w:id="6" w:name="_Toc470602832"/>
      <w:r w:rsidRPr="00C550CF">
        <w:t xml:space="preserve">Petunjuk Nabi </w:t>
      </w:r>
      <w:proofErr w:type="gramStart"/>
      <w:r w:rsidR="006B13A5" w:rsidRPr="00C550CF">
        <w:rPr>
          <w:rFonts w:cs="CTraditional Arabic"/>
          <w:b w:val="0"/>
          <w:bCs w:val="0"/>
          <w:i/>
          <w:szCs w:val="26"/>
          <w:rtl/>
        </w:rPr>
        <w:t>ج</w:t>
      </w:r>
      <w:r w:rsidRPr="00C550CF">
        <w:t xml:space="preserve">  Dalam</w:t>
      </w:r>
      <w:proofErr w:type="gramEnd"/>
      <w:r w:rsidRPr="00C550CF">
        <w:t xml:space="preserve"> Sholat</w:t>
      </w:r>
      <w:bookmarkEnd w:id="6"/>
    </w:p>
    <w:p w:rsidR="00AA5F27" w:rsidRPr="008B4132" w:rsidRDefault="00AA5F27" w:rsidP="00EC614D">
      <w:pPr>
        <w:numPr>
          <w:ilvl w:val="0"/>
          <w:numId w:val="56"/>
        </w:numPr>
        <w:tabs>
          <w:tab w:val="left" w:pos="540"/>
        </w:tabs>
        <w:spacing w:line="360" w:lineRule="auto"/>
        <w:jc w:val="both"/>
        <w:rPr>
          <w:rFonts w:ascii="Bookman Old Style" w:hAnsi="Bookman Old Style"/>
        </w:rPr>
      </w:pPr>
      <w:r w:rsidRPr="008B4132">
        <w:rPr>
          <w:rFonts w:ascii="Bookman Old Style" w:hAnsi="Bookman Old Style"/>
        </w:rPr>
        <w:t>Pada saat berdiri, beliau membuka shalatnya dengan “</w:t>
      </w:r>
      <w:r w:rsidRPr="008B4132">
        <w:rPr>
          <w:rFonts w:ascii="Bookman Old Style" w:hAnsi="Bookman Old Style"/>
          <w:b/>
          <w:bCs/>
        </w:rPr>
        <w:t>Allahu Akbar</w:t>
      </w:r>
      <w:r w:rsidRPr="008B4132">
        <w:rPr>
          <w:rFonts w:ascii="Bookman Old Style" w:hAnsi="Bookman Old Style"/>
        </w:rPr>
        <w:t xml:space="preserve">” tanpa mengatakan sesuatu apapun sebelumnya dan tidak pula melafazkan niatnya. </w:t>
      </w:r>
    </w:p>
    <w:p w:rsidR="00AA5F27" w:rsidRPr="008B4132" w:rsidRDefault="00AA5F27" w:rsidP="00EC614D">
      <w:pPr>
        <w:numPr>
          <w:ilvl w:val="0"/>
          <w:numId w:val="56"/>
        </w:numPr>
        <w:tabs>
          <w:tab w:val="left" w:pos="540"/>
        </w:tabs>
        <w:spacing w:line="360" w:lineRule="auto"/>
        <w:jc w:val="both"/>
        <w:rPr>
          <w:rFonts w:ascii="Bookman Old Style" w:hAnsi="Bookman Old Style"/>
        </w:rPr>
      </w:pPr>
      <w:r w:rsidRPr="008B4132">
        <w:rPr>
          <w:rFonts w:ascii="Bookman Old Style" w:hAnsi="Bookman Old Style"/>
        </w:rPr>
        <w:t xml:space="preserve">Saat takbir, beliau mengangkat kedua tangan dengan jari-jari terbuka, mengarah ke kiblat setinggi daun telinga, dan diriwayatkan bahwa beliau mengangkatnya setinggi pundak, sebagaimana yang dikatakan oleh Abu Hamid al-Saidiy dan yang lainnya. Maka, keduanya merupakan perbuatan yang bisa dipilih. Dan beliau meletakkan tangan kanannya di atas tangan kirinya. </w:t>
      </w:r>
    </w:p>
    <w:p w:rsidR="00AA5F27" w:rsidRPr="008B4132" w:rsidRDefault="00AA5F27" w:rsidP="00EC614D">
      <w:pPr>
        <w:numPr>
          <w:ilvl w:val="0"/>
          <w:numId w:val="56"/>
        </w:numPr>
        <w:spacing w:line="360" w:lineRule="auto"/>
        <w:jc w:val="both"/>
        <w:rPr>
          <w:rFonts w:ascii="Bookman Old Style" w:hAnsi="Bookman Old Style"/>
        </w:rPr>
      </w:pPr>
      <w:r w:rsidRPr="008B4132">
        <w:rPr>
          <w:rFonts w:ascii="Bookman Old Style" w:hAnsi="Bookman Old Style"/>
        </w:rPr>
        <w:t>Beliau membuka bacaan sholat dengan:</w:t>
      </w:r>
    </w:p>
    <w:p w:rsidR="00AA5F27" w:rsidRPr="00B91EA2" w:rsidRDefault="00AF1E5C" w:rsidP="00AF1E5C">
      <w:pPr>
        <w:pStyle w:val="a"/>
        <w:bidi/>
        <w:rPr>
          <w:rtl/>
        </w:rPr>
      </w:pPr>
      <w:r>
        <w:rPr>
          <w:rFonts w:hint="cs"/>
          <w:rtl/>
        </w:rPr>
        <w:t>«</w:t>
      </w:r>
      <w:r w:rsidR="002F55D4">
        <w:rPr>
          <w:rtl/>
        </w:rPr>
        <w:t>اللهم</w:t>
      </w:r>
      <w:r w:rsidR="00AA5F27" w:rsidRPr="00B91EA2">
        <w:rPr>
          <w:rtl/>
        </w:rPr>
        <w:t xml:space="preserve"> بَاعِدْ بَيْنِي وَبَيْنَ خَطَايَايَ كَمَا بَاعَدْتَ بَيْنَ اْلمَشْرِقِ وَاْلمَغْرِبِ اَللّهُمَّ اغْسِلْنِي مِنْ خَطَايَايَ باِاْلمَاءِ وَالثَّلْجِ وَالْبَرَدِ اَللَّهُمَّ نَقِّنِي مِنَ الذُّنُوْبِ وَالْخَطَايَ كَمَا يُنَقَّى الثَّوْبُ اْ</w:t>
      </w:r>
      <w:r>
        <w:rPr>
          <w:rtl/>
        </w:rPr>
        <w:t>لأَبْيَضُ مِنَ الدَّنَسِ</w:t>
      </w:r>
      <w:r>
        <w:rPr>
          <w:rFonts w:hint="cs"/>
          <w:rtl/>
        </w:rPr>
        <w:t>»</w:t>
      </w:r>
    </w:p>
    <w:p w:rsidR="00AA5F27" w:rsidRPr="008B4132" w:rsidRDefault="00AA5F27" w:rsidP="00EC614D">
      <w:pPr>
        <w:tabs>
          <w:tab w:val="num" w:pos="360"/>
        </w:tabs>
        <w:spacing w:line="360" w:lineRule="auto"/>
        <w:ind w:left="360"/>
        <w:jc w:val="both"/>
        <w:rPr>
          <w:rFonts w:ascii="Bookman Old Style" w:hAnsi="Bookman Old Style"/>
        </w:rPr>
      </w:pPr>
      <w:r w:rsidRPr="008B4132">
        <w:rPr>
          <w:rFonts w:ascii="Bookman Old Style" w:hAnsi="Bookman Old Style"/>
        </w:rPr>
        <w:t>“Ya Allah jauhkanlah antara diriku dan kesalahanku sebagaimana engkau menjauhkan antara masyriq dan magrib, ya Allah cucilah aku dari dosa-dosaku dengan air, salju dan embun, Ya Allah bersihkanlah diriku dari dosa –dosa dan kesalahnku sebagaimana dibersihkannya pakian yang putih dari kotoran”</w:t>
      </w:r>
      <w:r w:rsidRPr="008B4132">
        <w:rPr>
          <w:rStyle w:val="FootnoteReference"/>
          <w:rFonts w:ascii="Bookman Old Style" w:hAnsi="Bookman Old Style"/>
        </w:rPr>
        <w:footnoteReference w:id="5"/>
      </w:r>
    </w:p>
    <w:p w:rsidR="00AA5F27" w:rsidRPr="008B4132" w:rsidRDefault="00AA5F27" w:rsidP="00EC614D">
      <w:pPr>
        <w:tabs>
          <w:tab w:val="num" w:pos="360"/>
        </w:tabs>
        <w:spacing w:line="360" w:lineRule="auto"/>
        <w:ind w:left="360"/>
        <w:jc w:val="both"/>
        <w:rPr>
          <w:rFonts w:ascii="Bookman Old Style" w:hAnsi="Bookman Old Style"/>
        </w:rPr>
      </w:pPr>
      <w:proofErr w:type="gramStart"/>
      <w:r w:rsidRPr="008B4132">
        <w:rPr>
          <w:rFonts w:ascii="Bookman Old Style" w:hAnsi="Bookman Old Style"/>
        </w:rPr>
        <w:lastRenderedPageBreak/>
        <w:t>Banyak sekali macam do’a iftitah yang dibaca oleh Rasulullah shallallahu alaihi wasallam, yang sebagiannya beliau baca pada saat melaksanakan shalat malam.</w:t>
      </w:r>
      <w:proofErr w:type="gramEnd"/>
      <w:r w:rsidRPr="008B4132">
        <w:rPr>
          <w:rFonts w:ascii="Bookman Old Style" w:hAnsi="Bookman Old Style"/>
        </w:rPr>
        <w:t xml:space="preserve"> Setelah itu, barulah beliau memulai dengan membaca “</w:t>
      </w:r>
      <w:r w:rsidRPr="008B4132">
        <w:rPr>
          <w:rFonts w:ascii="Bookman Old Style" w:hAnsi="Bookman Old Style"/>
          <w:b/>
          <w:bCs/>
        </w:rPr>
        <w:t>Audzu billahi mina syaithani rajim</w:t>
      </w:r>
      <w:r w:rsidRPr="008B4132">
        <w:rPr>
          <w:rFonts w:ascii="Bookman Old Style" w:hAnsi="Bookman Old Style"/>
        </w:rPr>
        <w:t xml:space="preserve">” lalu melanjutkannya dengan </w:t>
      </w:r>
      <w:proofErr w:type="gramStart"/>
      <w:r w:rsidRPr="008B4132">
        <w:rPr>
          <w:rFonts w:ascii="Bookman Old Style" w:hAnsi="Bookman Old Style"/>
        </w:rPr>
        <w:t>surat</w:t>
      </w:r>
      <w:proofErr w:type="gramEnd"/>
      <w:r w:rsidRPr="008B4132">
        <w:rPr>
          <w:rFonts w:ascii="Bookman Old Style" w:hAnsi="Bookman Old Style"/>
        </w:rPr>
        <w:t xml:space="preserve"> Al-Fatihah, terkadang membacanya dengan menyaringkan bacaan: “</w:t>
      </w:r>
      <w:r w:rsidRPr="008B4132">
        <w:rPr>
          <w:rFonts w:ascii="Bookman Old Style" w:hAnsi="Bookman Old Style"/>
          <w:b/>
          <w:bCs/>
        </w:rPr>
        <w:t>Bismillahirrahmanirrahim</w:t>
      </w:r>
      <w:r w:rsidRPr="008B4132">
        <w:rPr>
          <w:rFonts w:ascii="Bookman Old Style" w:hAnsi="Bookman Old Style"/>
        </w:rPr>
        <w:t>”, akan tetapi membaca secara sirr (tidak bersuara) lebih sering beliau lakukan daripada secara nyaring dan beliau mengangkat suara saat mengucapkan “</w:t>
      </w:r>
      <w:r w:rsidRPr="008B4132">
        <w:rPr>
          <w:rFonts w:ascii="Bookman Old Style" w:hAnsi="Bookman Old Style"/>
          <w:b/>
          <w:bCs/>
          <w:i/>
          <w:iCs/>
        </w:rPr>
        <w:t>aamiin</w:t>
      </w:r>
      <w:r w:rsidRPr="008B4132">
        <w:rPr>
          <w:rFonts w:ascii="Bookman Old Style" w:hAnsi="Bookman Old Style"/>
        </w:rPr>
        <w:t>” untuk setiap shalat-shalat jahriyah.</w:t>
      </w:r>
    </w:p>
    <w:p w:rsidR="00AA5F27" w:rsidRPr="008B4132" w:rsidRDefault="00AA5F27" w:rsidP="00EC614D">
      <w:pPr>
        <w:numPr>
          <w:ilvl w:val="0"/>
          <w:numId w:val="57"/>
        </w:numPr>
        <w:tabs>
          <w:tab w:val="left" w:pos="540"/>
        </w:tabs>
        <w:spacing w:line="360" w:lineRule="auto"/>
        <w:jc w:val="both"/>
        <w:rPr>
          <w:rFonts w:ascii="Bookman Old Style" w:hAnsi="Bookman Old Style"/>
        </w:rPr>
      </w:pPr>
      <w:r w:rsidRPr="008B4132">
        <w:rPr>
          <w:rFonts w:ascii="Bookman Old Style" w:hAnsi="Bookman Old Style"/>
        </w:rPr>
        <w:t xml:space="preserve">Selesai membaca Al-Fatihah barulah beliau membaca </w:t>
      </w:r>
      <w:proofErr w:type="gramStart"/>
      <w:r w:rsidRPr="008B4132">
        <w:rPr>
          <w:rFonts w:ascii="Bookman Old Style" w:hAnsi="Bookman Old Style"/>
        </w:rPr>
        <w:t>surat</w:t>
      </w:r>
      <w:proofErr w:type="gramEnd"/>
      <w:r w:rsidRPr="008B4132">
        <w:rPr>
          <w:rFonts w:ascii="Bookman Old Style" w:hAnsi="Bookman Old Style"/>
        </w:rPr>
        <w:t xml:space="preserve"> yang panjang, atau </w:t>
      </w:r>
      <w:smartTag w:uri="urn:schemas-microsoft-com:office:smarttags" w:element="place">
        <w:smartTag w:uri="urn:schemas-microsoft-com:office:smarttags" w:element="City">
          <w:r w:rsidRPr="008B4132">
            <w:rPr>
              <w:rFonts w:ascii="Bookman Old Style" w:hAnsi="Bookman Old Style"/>
            </w:rPr>
            <w:t>surat</w:t>
          </w:r>
        </w:smartTag>
      </w:smartTag>
      <w:r w:rsidRPr="008B4132">
        <w:rPr>
          <w:rFonts w:ascii="Bookman Old Style" w:hAnsi="Bookman Old Style"/>
        </w:rPr>
        <w:t xml:space="preserve"> yang pendek jika baru sampai dari perjalanan atau karena hal-hal yang lain akan tetapi biasanya beliau membaca dalam qadar pertengahan.</w:t>
      </w:r>
    </w:p>
    <w:p w:rsidR="00AA5F27" w:rsidRPr="008B4132" w:rsidRDefault="00AA5F27" w:rsidP="00EC614D">
      <w:pPr>
        <w:numPr>
          <w:ilvl w:val="0"/>
          <w:numId w:val="57"/>
        </w:numPr>
        <w:spacing w:line="360" w:lineRule="auto"/>
        <w:jc w:val="both"/>
        <w:rPr>
          <w:rFonts w:ascii="Bookman Old Style" w:hAnsi="Bookman Old Style"/>
        </w:rPr>
      </w:pPr>
      <w:r w:rsidRPr="008B4132">
        <w:rPr>
          <w:rFonts w:ascii="Bookman Old Style" w:hAnsi="Bookman Old Style"/>
        </w:rPr>
        <w:t xml:space="preserve">Pada waktu shalat fajar, beliau membaca seukuran enampuluh sampai seratus ayat, dan pernah juga membaca </w:t>
      </w:r>
      <w:proofErr w:type="gramStart"/>
      <w:r w:rsidRPr="008B4132">
        <w:rPr>
          <w:rFonts w:ascii="Bookman Old Style" w:hAnsi="Bookman Old Style"/>
        </w:rPr>
        <w:t>surat</w:t>
      </w:r>
      <w:proofErr w:type="gramEnd"/>
      <w:r w:rsidRPr="008B4132">
        <w:rPr>
          <w:rFonts w:ascii="Bookman Old Style" w:hAnsi="Bookman Old Style"/>
        </w:rPr>
        <w:t xml:space="preserve"> Qaff, al-Rum, al-Takwir, Al-Zalzalah dan Al-Mu’widzataini (Al-Falaq dan Al-Nas).</w:t>
      </w:r>
    </w:p>
    <w:p w:rsidR="00AA5F27" w:rsidRPr="008B4132" w:rsidRDefault="00AA5F27" w:rsidP="00EC614D">
      <w:pPr>
        <w:numPr>
          <w:ilvl w:val="0"/>
          <w:numId w:val="57"/>
        </w:numPr>
        <w:spacing w:line="360" w:lineRule="auto"/>
        <w:jc w:val="both"/>
        <w:rPr>
          <w:rFonts w:ascii="Bookman Old Style" w:hAnsi="Bookman Old Style"/>
        </w:rPr>
      </w:pPr>
      <w:r w:rsidRPr="008B4132">
        <w:rPr>
          <w:rFonts w:ascii="Bookman Old Style" w:hAnsi="Bookman Old Style"/>
        </w:rPr>
        <w:t xml:space="preserve">Pada waktu shalat jum’at beliau membaca </w:t>
      </w:r>
      <w:proofErr w:type="gramStart"/>
      <w:r w:rsidRPr="008B4132">
        <w:rPr>
          <w:rFonts w:ascii="Bookman Old Style" w:hAnsi="Bookman Old Style"/>
        </w:rPr>
        <w:t>surat</w:t>
      </w:r>
      <w:proofErr w:type="gramEnd"/>
      <w:r w:rsidRPr="008B4132">
        <w:rPr>
          <w:rFonts w:ascii="Bookman Old Style" w:hAnsi="Bookman Old Style"/>
        </w:rPr>
        <w:t xml:space="preserve"> Al-Sajdah, Al-Insan. Pada saat shalat ied biasanya beliau membaca </w:t>
      </w:r>
      <w:proofErr w:type="gramStart"/>
      <w:r w:rsidRPr="008B4132">
        <w:rPr>
          <w:rFonts w:ascii="Bookman Old Style" w:hAnsi="Bookman Old Style"/>
        </w:rPr>
        <w:t>surat</w:t>
      </w:r>
      <w:proofErr w:type="gramEnd"/>
      <w:r w:rsidRPr="008B4132">
        <w:rPr>
          <w:rFonts w:ascii="Bookman Old Style" w:hAnsi="Bookman Old Style"/>
        </w:rPr>
        <w:tab/>
        <w:t xml:space="preserve">Qof, Al-Insyqoq, Al-A’la dan Al-Gosyiah. </w:t>
      </w:r>
    </w:p>
    <w:p w:rsidR="00AA5F27" w:rsidRPr="008B4132" w:rsidRDefault="00AA5F27" w:rsidP="00EC614D">
      <w:pPr>
        <w:numPr>
          <w:ilvl w:val="0"/>
          <w:numId w:val="57"/>
        </w:numPr>
        <w:spacing w:line="360" w:lineRule="auto"/>
        <w:jc w:val="both"/>
        <w:rPr>
          <w:rFonts w:ascii="Bookman Old Style" w:hAnsi="Bookman Old Style"/>
        </w:rPr>
      </w:pPr>
      <w:r w:rsidRPr="008B4132">
        <w:rPr>
          <w:rFonts w:ascii="Bookman Old Style" w:hAnsi="Bookman Old Style"/>
        </w:rPr>
        <w:t>Beliau berdiri lebih panjang pada rekaat pertama dibanding rekaat kedua dan memanjangkan berdiri shalat fajar dibanding semua shalat, sebab bacaan pada waktu shalat subuh disaksikan, juga untuk melengkapi kekurangan karena bilangan rekaat yang ada padanya.</w:t>
      </w:r>
    </w:p>
    <w:p w:rsidR="00C550CF" w:rsidRDefault="00C550CF">
      <w:pPr>
        <w:rPr>
          <w:rFonts w:ascii="Bookman Old Style" w:hAnsi="Bookman Old Style"/>
        </w:rPr>
      </w:pPr>
      <w:r>
        <w:rPr>
          <w:rFonts w:ascii="Bookman Old Style" w:hAnsi="Bookman Old Style"/>
        </w:rPr>
        <w:br w:type="page"/>
      </w:r>
    </w:p>
    <w:p w:rsidR="00AA5F27" w:rsidRPr="00C550CF" w:rsidRDefault="00AA5F27" w:rsidP="00C550CF">
      <w:pPr>
        <w:pStyle w:val="1"/>
      </w:pPr>
      <w:bookmarkStart w:id="7" w:name="_Toc470602833"/>
      <w:r w:rsidRPr="00C550CF">
        <w:lastRenderedPageBreak/>
        <w:t xml:space="preserve">Petunjuk Nabi </w:t>
      </w:r>
      <w:proofErr w:type="gramStart"/>
      <w:r w:rsidR="006B13A5" w:rsidRPr="00C550CF">
        <w:rPr>
          <w:rFonts w:cs="CTraditional Arabic"/>
          <w:b w:val="0"/>
          <w:bCs w:val="0"/>
          <w:i/>
          <w:szCs w:val="26"/>
          <w:rtl/>
        </w:rPr>
        <w:t>ج</w:t>
      </w:r>
      <w:r w:rsidRPr="00C550CF">
        <w:t xml:space="preserve">  Saat</w:t>
      </w:r>
      <w:proofErr w:type="gramEnd"/>
      <w:r w:rsidRPr="00C550CF">
        <w:t xml:space="preserve"> Ruku’</w:t>
      </w:r>
      <w:bookmarkEnd w:id="7"/>
    </w:p>
    <w:p w:rsidR="00AA5F27" w:rsidRPr="008B4132" w:rsidRDefault="00AA5F27" w:rsidP="00EC614D">
      <w:pPr>
        <w:numPr>
          <w:ilvl w:val="0"/>
          <w:numId w:val="58"/>
        </w:numPr>
        <w:spacing w:line="360" w:lineRule="auto"/>
        <w:jc w:val="both"/>
        <w:rPr>
          <w:rFonts w:ascii="Bookman Old Style" w:hAnsi="Bookman Old Style"/>
        </w:rPr>
      </w:pPr>
      <w:r w:rsidRPr="008B4132">
        <w:rPr>
          <w:rFonts w:ascii="Bookman Old Style" w:hAnsi="Bookman Old Style"/>
        </w:rPr>
        <w:t>Saat selesai membaca ayat beliau terdiam sejenak, seukuran kembalinya nafas kemudian mengangkat kedua tangannya dan mengucapkan takbir untuk ruku’, beliau meletakkan kedua telapak tangan di atas kedua lutut seakan menggeggam keduanya dan melengkungkan kedua tangan dan menjauhkannya dari kedua pinggangnya, sembari membentangkan, meluruskan dan meratakan punggung, beliau tidak mendirikan dan merandahkan kepala, akan tetapi menjadikannya sejajar dengan punggung pada posisi merata dengannya.</w:t>
      </w:r>
    </w:p>
    <w:p w:rsidR="00AA5F27" w:rsidRPr="008B4132" w:rsidRDefault="00AA5F27" w:rsidP="001A55CC">
      <w:pPr>
        <w:numPr>
          <w:ilvl w:val="0"/>
          <w:numId w:val="58"/>
        </w:numPr>
        <w:spacing w:line="360" w:lineRule="auto"/>
        <w:ind w:left="0" w:firstLine="0"/>
        <w:jc w:val="both"/>
        <w:rPr>
          <w:rFonts w:ascii="Bookman Old Style" w:hAnsi="Bookman Old Style"/>
        </w:rPr>
      </w:pPr>
      <w:r w:rsidRPr="008B4132">
        <w:rPr>
          <w:rFonts w:ascii="Bookman Old Style" w:hAnsi="Bookman Old Style"/>
        </w:rPr>
        <w:t xml:space="preserve"> Beliau membaca: </w:t>
      </w:r>
      <w:r w:rsidRPr="008B4132">
        <w:rPr>
          <w:rFonts w:ascii="Bookman Old Style" w:hAnsi="Bookman Old Style"/>
          <w:b/>
          <w:bCs/>
          <w:i/>
          <w:iCs/>
        </w:rPr>
        <w:t>“Subahana rabbiaya al-’Azhim”</w:t>
      </w:r>
      <w:r w:rsidRPr="008B4132">
        <w:rPr>
          <w:rStyle w:val="FootnoteReference"/>
          <w:rFonts w:ascii="Bookman Old Style" w:hAnsi="Bookman Old Style"/>
          <w:b/>
          <w:bCs/>
          <w:i/>
          <w:iCs/>
        </w:rPr>
        <w:footnoteReference w:id="6"/>
      </w:r>
    </w:p>
    <w:p w:rsidR="00AA5F27" w:rsidRPr="008B4132" w:rsidRDefault="00AA5F27" w:rsidP="00EC614D">
      <w:pPr>
        <w:numPr>
          <w:ilvl w:val="0"/>
          <w:numId w:val="58"/>
        </w:numPr>
        <w:spacing w:line="360" w:lineRule="auto"/>
        <w:jc w:val="both"/>
        <w:rPr>
          <w:rFonts w:ascii="Bookman Old Style" w:hAnsi="Bookman Old Style"/>
        </w:rPr>
      </w:pPr>
      <w:r w:rsidRPr="008B4132">
        <w:rPr>
          <w:rFonts w:ascii="Bookman Old Style" w:hAnsi="Bookman Old Style"/>
        </w:rPr>
        <w:t>Bersamaan dengan ini belaiu juga membaca atau cukup mengucapkan: “</w:t>
      </w:r>
      <w:r w:rsidRPr="008B4132">
        <w:rPr>
          <w:rFonts w:ascii="Bookman Old Style" w:hAnsi="Bookman Old Style"/>
          <w:b/>
          <w:bCs/>
          <w:i/>
          <w:iCs/>
        </w:rPr>
        <w:t xml:space="preserve">Subhanakallahumma rabbana wa bihamdika Allahummagfirli” </w:t>
      </w:r>
      <w:r w:rsidRPr="008B4132">
        <w:rPr>
          <w:rFonts w:ascii="Bookman Old Style" w:hAnsi="Bookman Old Style"/>
        </w:rPr>
        <w:t xml:space="preserve"> </w:t>
      </w:r>
    </w:p>
    <w:p w:rsidR="00AA5F27" w:rsidRPr="008B4132" w:rsidRDefault="00AA5F27" w:rsidP="00EC614D">
      <w:pPr>
        <w:numPr>
          <w:ilvl w:val="0"/>
          <w:numId w:val="58"/>
        </w:numPr>
        <w:spacing w:line="360" w:lineRule="auto"/>
        <w:jc w:val="both"/>
        <w:rPr>
          <w:rFonts w:ascii="Bookman Old Style" w:hAnsi="Bookman Old Style"/>
        </w:rPr>
      </w:pPr>
      <w:r w:rsidRPr="008B4132">
        <w:rPr>
          <w:rFonts w:ascii="Bookman Old Style" w:hAnsi="Bookman Old Style"/>
        </w:rPr>
        <w:t xml:space="preserve">Ruku’ dan sujud beliau yang biasa seukuran membaca sepuluh kali tasbih. </w:t>
      </w:r>
    </w:p>
    <w:p w:rsidR="00AA5F27" w:rsidRPr="008B4132" w:rsidRDefault="00AA5F27" w:rsidP="00EC614D">
      <w:pPr>
        <w:numPr>
          <w:ilvl w:val="0"/>
          <w:numId w:val="58"/>
        </w:numPr>
        <w:spacing w:line="360" w:lineRule="auto"/>
        <w:jc w:val="both"/>
        <w:rPr>
          <w:rFonts w:ascii="Bookman Old Style" w:hAnsi="Bookman Old Style"/>
        </w:rPr>
      </w:pPr>
      <w:r w:rsidRPr="008B4132">
        <w:rPr>
          <w:rFonts w:ascii="Bookman Old Style" w:hAnsi="Bookman Old Style"/>
        </w:rPr>
        <w:t xml:space="preserve">Saat ruku’, terkadang beliau juga membaca: </w:t>
      </w:r>
      <w:r w:rsidRPr="008B4132">
        <w:rPr>
          <w:rFonts w:ascii="Bookman Old Style" w:hAnsi="Bookman Old Style"/>
          <w:b/>
          <w:bCs/>
          <w:i/>
          <w:iCs/>
        </w:rPr>
        <w:t>“Subbuhun qudduus Rabbul malaikati war ruh”</w:t>
      </w:r>
      <w:r w:rsidRPr="008B4132">
        <w:rPr>
          <w:rFonts w:ascii="Bookman Old Style" w:hAnsi="Bookman Old Style"/>
        </w:rPr>
        <w:t xml:space="preserve"> </w:t>
      </w:r>
    </w:p>
    <w:p w:rsidR="00AA5F27" w:rsidRPr="00566E3F" w:rsidRDefault="00AA5F27" w:rsidP="00C550CF">
      <w:pPr>
        <w:pStyle w:val="1"/>
        <w:rPr>
          <w:highlight w:val="yellow"/>
        </w:rPr>
      </w:pPr>
      <w:bookmarkStart w:id="8" w:name="_Toc470602834"/>
      <w:r w:rsidRPr="00C550CF">
        <w:t xml:space="preserve">Petunjuk Nabi </w:t>
      </w:r>
      <w:proofErr w:type="gramStart"/>
      <w:r w:rsidR="006B13A5" w:rsidRPr="00C550CF">
        <w:rPr>
          <w:rFonts w:cs="CTraditional Arabic"/>
          <w:b w:val="0"/>
          <w:bCs w:val="0"/>
          <w:i/>
          <w:szCs w:val="26"/>
          <w:rtl/>
        </w:rPr>
        <w:t>ج</w:t>
      </w:r>
      <w:r w:rsidRPr="00C550CF">
        <w:t xml:space="preserve">  Saat</w:t>
      </w:r>
      <w:proofErr w:type="gramEnd"/>
      <w:r w:rsidRPr="00C550CF">
        <w:t xml:space="preserve"> Bangkit Dari Ruku’</w:t>
      </w:r>
      <w:bookmarkEnd w:id="8"/>
    </w:p>
    <w:p w:rsidR="00AA5F27" w:rsidRPr="008B4132" w:rsidRDefault="00AA5F27" w:rsidP="00EC614D">
      <w:pPr>
        <w:numPr>
          <w:ilvl w:val="0"/>
          <w:numId w:val="59"/>
        </w:numPr>
        <w:spacing w:line="360" w:lineRule="auto"/>
        <w:jc w:val="both"/>
        <w:rPr>
          <w:rFonts w:ascii="Bookman Old Style" w:hAnsi="Bookman Old Style"/>
        </w:rPr>
      </w:pPr>
      <w:r w:rsidRPr="008B4132">
        <w:rPr>
          <w:rFonts w:ascii="Bookman Old Style" w:hAnsi="Bookman Old Style"/>
        </w:rPr>
        <w:t>Beliau mengangkat kepala seraya mengucapkan: “</w:t>
      </w:r>
      <w:r w:rsidRPr="008B4132">
        <w:rPr>
          <w:rFonts w:ascii="Bookman Old Style" w:hAnsi="Bookman Old Style"/>
          <w:b/>
          <w:bCs/>
        </w:rPr>
        <w:t>Sami’allahu liman</w:t>
      </w:r>
      <w:r w:rsidRPr="008B4132">
        <w:rPr>
          <w:rFonts w:ascii="Bookman Old Style" w:hAnsi="Bookman Old Style"/>
        </w:rPr>
        <w:t xml:space="preserve"> </w:t>
      </w:r>
      <w:r w:rsidRPr="008B4132">
        <w:rPr>
          <w:rFonts w:ascii="Bookman Old Style" w:hAnsi="Bookman Old Style"/>
          <w:b/>
          <w:bCs/>
        </w:rPr>
        <w:t>hamidah</w:t>
      </w:r>
      <w:r w:rsidRPr="008B4132">
        <w:rPr>
          <w:rFonts w:ascii="Bookman Old Style" w:hAnsi="Bookman Old Style"/>
        </w:rPr>
        <w:t>”</w:t>
      </w:r>
      <w:r w:rsidRPr="008B4132">
        <w:rPr>
          <w:rStyle w:val="FootnoteReference"/>
          <w:rFonts w:ascii="Bookman Old Style" w:hAnsi="Bookman Old Style"/>
        </w:rPr>
        <w:footnoteReference w:id="7"/>
      </w:r>
      <w:r w:rsidRPr="008B4132">
        <w:rPr>
          <w:rFonts w:ascii="Bookman Old Style" w:hAnsi="Bookman Old Style"/>
        </w:rPr>
        <w:t xml:space="preserve"> sambil mengangkat kedua tangan beliau, dan lebih dari tigapuluh rawi yang telah meriwayatkan bahwa beliau mengangkat tangan pada tiga keadaan, salah satunya adalah saat bangun dari ruku’.  Dan terdapat sepuluh riwayat yang telah disepakati yang tidak ada satupun riwayat yang bertentangan dengan riwayat tersebut. Maka perbutan ini tetap beliau lakukan hingga meninggal dunia. </w:t>
      </w:r>
    </w:p>
    <w:p w:rsidR="00AA5F27" w:rsidRPr="008B4132" w:rsidRDefault="00AA5F27" w:rsidP="00EC614D">
      <w:pPr>
        <w:numPr>
          <w:ilvl w:val="0"/>
          <w:numId w:val="59"/>
        </w:numPr>
        <w:spacing w:line="360" w:lineRule="auto"/>
        <w:jc w:val="both"/>
        <w:rPr>
          <w:rFonts w:ascii="Bookman Old Style" w:hAnsi="Bookman Old Style"/>
          <w:b/>
          <w:bCs/>
        </w:rPr>
      </w:pPr>
      <w:r w:rsidRPr="008B4132">
        <w:rPr>
          <w:rFonts w:ascii="Bookman Old Style" w:hAnsi="Bookman Old Style"/>
        </w:rPr>
        <w:lastRenderedPageBreak/>
        <w:t>Saat sesudah tegak berdiri beliau mengucpkan: “</w:t>
      </w:r>
      <w:r w:rsidRPr="008B4132">
        <w:rPr>
          <w:rFonts w:ascii="Bookman Old Style" w:hAnsi="Bookman Old Style"/>
          <w:b/>
          <w:bCs/>
          <w:i/>
          <w:iCs/>
        </w:rPr>
        <w:t>Rabbana wa lakal hamdu”</w:t>
      </w:r>
      <w:r w:rsidRPr="008B4132">
        <w:rPr>
          <w:rFonts w:ascii="Bookman Old Style" w:hAnsi="Bookman Old Style"/>
          <w:b/>
          <w:bCs/>
        </w:rPr>
        <w:t xml:space="preserve"> atau </w:t>
      </w:r>
      <w:proofErr w:type="gramStart"/>
      <w:r w:rsidRPr="008B4132">
        <w:rPr>
          <w:rFonts w:ascii="Bookman Old Style" w:hAnsi="Bookman Old Style"/>
          <w:b/>
          <w:bCs/>
        </w:rPr>
        <w:t xml:space="preserve">“ </w:t>
      </w:r>
      <w:r w:rsidRPr="008B4132">
        <w:rPr>
          <w:rFonts w:ascii="Bookman Old Style" w:hAnsi="Bookman Old Style"/>
          <w:b/>
          <w:bCs/>
          <w:i/>
          <w:iCs/>
        </w:rPr>
        <w:t>Rabbana</w:t>
      </w:r>
      <w:proofErr w:type="gramEnd"/>
      <w:r w:rsidRPr="008B4132">
        <w:rPr>
          <w:rFonts w:ascii="Bookman Old Style" w:hAnsi="Bookman Old Style"/>
          <w:b/>
          <w:bCs/>
          <w:i/>
          <w:iCs/>
        </w:rPr>
        <w:t xml:space="preserve"> lakal hamdu</w:t>
      </w:r>
      <w:r w:rsidRPr="008B4132">
        <w:rPr>
          <w:rFonts w:ascii="Bookman Old Style" w:hAnsi="Bookman Old Style"/>
          <w:b/>
          <w:bCs/>
        </w:rPr>
        <w:t>” atau “</w:t>
      </w:r>
      <w:r w:rsidRPr="008B4132">
        <w:rPr>
          <w:rFonts w:ascii="Bookman Old Style" w:hAnsi="Bookman Old Style"/>
          <w:b/>
          <w:bCs/>
          <w:i/>
          <w:iCs/>
        </w:rPr>
        <w:t>Allahumma rabbana lakal hamdu</w:t>
      </w:r>
      <w:r w:rsidRPr="008B4132">
        <w:rPr>
          <w:rFonts w:ascii="Bookman Old Style" w:hAnsi="Bookman Old Style"/>
          <w:b/>
          <w:bCs/>
        </w:rPr>
        <w:t>”.</w:t>
      </w:r>
    </w:p>
    <w:p w:rsidR="00AA5F27" w:rsidRPr="008B4132" w:rsidRDefault="00AA5F27" w:rsidP="00EC614D">
      <w:pPr>
        <w:numPr>
          <w:ilvl w:val="0"/>
          <w:numId w:val="59"/>
        </w:numPr>
        <w:spacing w:line="360" w:lineRule="auto"/>
        <w:jc w:val="both"/>
        <w:rPr>
          <w:rFonts w:ascii="Bookman Old Style" w:hAnsi="Bookman Old Style"/>
        </w:rPr>
      </w:pPr>
      <w:r w:rsidRPr="008B4132">
        <w:rPr>
          <w:rFonts w:ascii="Bookman Old Style" w:hAnsi="Bookman Old Style"/>
        </w:rPr>
        <w:t>Termasuk petunjuk beliau memanjangkan I’tidal seukuran panjang ruku’ dan sujud beliau, bahkan beliau terkadang membaca: “</w:t>
      </w:r>
    </w:p>
    <w:p w:rsidR="00AA5F27" w:rsidRPr="00B91EA2" w:rsidRDefault="00AF1E5C" w:rsidP="00AF1E5C">
      <w:pPr>
        <w:pStyle w:val="a"/>
        <w:bidi/>
        <w:rPr>
          <w:rtl/>
        </w:rPr>
      </w:pPr>
      <w:r>
        <w:rPr>
          <w:rFonts w:hint="cs"/>
          <w:rtl/>
        </w:rPr>
        <w:t>«</w:t>
      </w:r>
      <w:r w:rsidR="00AA5F27" w:rsidRPr="00B91EA2">
        <w:rPr>
          <w:rtl/>
        </w:rPr>
        <w:t>سَمِعَ اللهُ لِمَنْ حَمِدَهُ اَللَّهُمَّ رَبَّنَا لَكَ اْلحَمْدُ مِلْءَ السَّمَاوَاتِ وَمِلْءَ اْلأَََرْضِ وَمَا بَيْنَهُمَا وَمِلْءَ مَا شِئْتَ مِنْ شَئٍ بَعْدُ أَهْلُ الثَّنَاءِ وَاْلمَجْدِ أَحَقُّ مَا قَالَ الْعَبْدُ وَكُلُّنَا لَكَ عَبْدُ لاَ مَانِعَ لِمَ أَعْطَيْتَ وَلاَ مُعْطِيَ لِمَا مَنَعْتَ وَلاَ يَنْفَعُ ذَاالْجَدِّ مِنْكَ اْلجَدُّ</w:t>
      </w:r>
      <w:r>
        <w:rPr>
          <w:rFonts w:hint="cs"/>
          <w:rtl/>
        </w:rPr>
        <w:t>»</w:t>
      </w:r>
      <w:r w:rsidR="00AA5F27" w:rsidRPr="00AF1E5C">
        <w:rPr>
          <w:color w:val="auto"/>
          <w:vertAlign w:val="superscript"/>
          <w:rtl/>
        </w:rPr>
        <w:footnoteReference w:id="8"/>
      </w:r>
    </w:p>
    <w:p w:rsidR="00AA5F27" w:rsidRPr="008B4132" w:rsidRDefault="00AA5F27" w:rsidP="00EC614D">
      <w:pPr>
        <w:spacing w:line="360" w:lineRule="auto"/>
        <w:ind w:left="360"/>
        <w:jc w:val="both"/>
        <w:rPr>
          <w:rFonts w:ascii="Bookman Old Style" w:hAnsi="Bookman Old Style" w:cs="Arabic Transparent"/>
          <w:i/>
          <w:iCs/>
          <w:color w:val="000000"/>
        </w:rPr>
      </w:pPr>
      <w:r w:rsidRPr="008B4132">
        <w:rPr>
          <w:rFonts w:ascii="Bookman Old Style" w:hAnsi="Bookman Old Style" w:cs="Arabic Transparent"/>
          <w:i/>
          <w:iCs/>
        </w:rPr>
        <w:t>“Allah mendengar bagi siapa yang memuji-Nya, Ya Allah bagi-Mulah segala pujian, sepenuh langit dan sepenuh bumi dan sepenuh apa yang ada di antara keduanya serta sepenuh apa yang Engkau kehendaki, Engkaulah yang memiliki segala pujian dan kemuliaan (pujian) yang paling pantas diucapkan oleh seorang hamba dan kami semua sebagai hamba bagi-Mu, tiada seorangpun yang menghalangi</w:t>
      </w:r>
      <w:r w:rsidRPr="008B4132">
        <w:rPr>
          <w:rFonts w:ascii="Bookman Old Style" w:hAnsi="Bookman Old Style" w:cs="Arabic Transparent"/>
          <w:i/>
          <w:iCs/>
          <w:color w:val="FF0000"/>
        </w:rPr>
        <w:t xml:space="preserve"> </w:t>
      </w:r>
      <w:r w:rsidRPr="008B4132">
        <w:rPr>
          <w:rFonts w:ascii="Bookman Old Style" w:hAnsi="Bookman Old Style" w:cs="Arabic Transparent"/>
          <w:i/>
          <w:iCs/>
          <w:color w:val="000000"/>
        </w:rPr>
        <w:t>apapun yang Engkau berikan dan tiada seorangpun yang mampu memberikan sesuatu yang Engkau halangi</w:t>
      </w:r>
      <w:r w:rsidRPr="008B4132">
        <w:rPr>
          <w:rFonts w:ascii="Bookman Old Style" w:hAnsi="Bookman Old Style" w:cs="Arabic Transparent"/>
          <w:i/>
          <w:iCs/>
          <w:color w:val="000000"/>
          <w:rtl/>
        </w:rPr>
        <w:t xml:space="preserve"> </w:t>
      </w:r>
      <w:r w:rsidRPr="008B4132">
        <w:rPr>
          <w:rFonts w:ascii="Bookman Old Style" w:hAnsi="Bookman Old Style" w:cs="Arabic Transparent"/>
          <w:i/>
          <w:iCs/>
          <w:color w:val="000000"/>
        </w:rPr>
        <w:t>dan tidak berguna kemualiaan itu bagi pemiliknya (selain iman dan amal shaleh) hanya dariMu kemuliaan”.</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tl/>
        </w:rPr>
        <w:t xml:space="preserve"> </w:t>
      </w:r>
      <w:r w:rsidRPr="008B4132">
        <w:rPr>
          <w:rFonts w:ascii="Bookman Old Style" w:hAnsi="Bookman Old Style"/>
        </w:rPr>
        <w:t xml:space="preserve">Terdapat juga bacaan </w:t>
      </w:r>
      <w:proofErr w:type="gramStart"/>
      <w:r w:rsidRPr="008B4132">
        <w:rPr>
          <w:rFonts w:ascii="Bookman Old Style" w:hAnsi="Bookman Old Style"/>
        </w:rPr>
        <w:t>lain</w:t>
      </w:r>
      <w:proofErr w:type="gramEnd"/>
      <w:r w:rsidRPr="008B4132">
        <w:rPr>
          <w:rFonts w:ascii="Bookman Old Style" w:hAnsi="Bookman Old Style"/>
        </w:rPr>
        <w:t xml:space="preserve"> selain do’a ini seperti yang diriwaytkan oleh Muslim dan yang lainnya. </w:t>
      </w:r>
    </w:p>
    <w:p w:rsidR="00AA5F27" w:rsidRPr="008B4132" w:rsidRDefault="00AA5F27" w:rsidP="00EC614D">
      <w:pPr>
        <w:numPr>
          <w:ilvl w:val="0"/>
          <w:numId w:val="60"/>
        </w:numPr>
        <w:spacing w:line="360" w:lineRule="auto"/>
        <w:jc w:val="both"/>
        <w:rPr>
          <w:rFonts w:ascii="Bookman Old Style" w:hAnsi="Bookman Old Style"/>
        </w:rPr>
      </w:pPr>
      <w:r w:rsidRPr="008B4132">
        <w:rPr>
          <w:rFonts w:ascii="Bookman Old Style" w:hAnsi="Bookman Old Style"/>
        </w:rPr>
        <w:t>Disebutkan bahwa jika bangun dari ruku’, beliau berdiri sehingga seseorang mengira bahwa beliau terlupa karena begitu panjang berdirinya. Dan disebutkan oleh Muslim dari Anas radhiallahu anhu bahwa setelah mengucapkan “</w:t>
      </w:r>
      <w:r w:rsidRPr="008B4132">
        <w:rPr>
          <w:rFonts w:ascii="Bookman Old Style" w:hAnsi="Bookman Old Style"/>
          <w:b/>
          <w:bCs/>
          <w:i/>
          <w:iCs/>
        </w:rPr>
        <w:t>samiallahu liman hamidahu</w:t>
      </w:r>
      <w:r w:rsidRPr="008B4132">
        <w:rPr>
          <w:rFonts w:ascii="Bookman Old Style" w:hAnsi="Bookman Old Style"/>
        </w:rPr>
        <w:t xml:space="preserve">” beliau berdiri sehingga kami mengira bahwa beliau terlupa, kemudian sujud lalu duduk di antara dua sujud dalam masa yang panjang sehingga kami mengira bahwa beliau terlupa. </w:t>
      </w:r>
    </w:p>
    <w:p w:rsidR="00AA5F27" w:rsidRPr="00C550CF" w:rsidRDefault="00AA5F27" w:rsidP="00C550CF">
      <w:pPr>
        <w:pStyle w:val="1"/>
      </w:pPr>
      <w:bookmarkStart w:id="9" w:name="_Toc470602835"/>
      <w:r w:rsidRPr="00C550CF">
        <w:lastRenderedPageBreak/>
        <w:t xml:space="preserve">Petunjuk Tentang Cara Sujud Rasulullah </w:t>
      </w:r>
      <w:r w:rsidR="006B13A5" w:rsidRPr="00C550CF">
        <w:rPr>
          <w:rFonts w:cs="CTraditional Arabic"/>
          <w:b w:val="0"/>
          <w:bCs w:val="0"/>
          <w:i/>
          <w:szCs w:val="26"/>
          <w:rtl/>
        </w:rPr>
        <w:t>ج</w:t>
      </w:r>
      <w:bookmarkEnd w:id="9"/>
    </w:p>
    <w:p w:rsidR="00AA5F27" w:rsidRPr="008B4132" w:rsidRDefault="00AA5F27" w:rsidP="00EC614D">
      <w:pPr>
        <w:numPr>
          <w:ilvl w:val="0"/>
          <w:numId w:val="60"/>
        </w:numPr>
        <w:spacing w:line="360" w:lineRule="auto"/>
        <w:jc w:val="both"/>
        <w:rPr>
          <w:rFonts w:ascii="Bookman Old Style" w:hAnsi="Bookman Old Style"/>
        </w:rPr>
      </w:pPr>
      <w:r w:rsidRPr="008B4132">
        <w:rPr>
          <w:rFonts w:ascii="Bookman Old Style" w:hAnsi="Bookman Old Style"/>
        </w:rPr>
        <w:t>Beliau membaca takbir lalu tunduk bersujud, terkadang tidak dengan mengangkat kedua tangan, seperti yang disebutkan dalam riwayat Bukhari dan terkadang pula dengan mengangkat kedua tangan, seperti yang disebutkan dalam riwayat Abu Dawud dan Ahmad dengan sanad yang shahih.</w:t>
      </w:r>
    </w:p>
    <w:p w:rsidR="00AA5F27" w:rsidRPr="008B4132" w:rsidRDefault="00AA5F27" w:rsidP="00EC614D">
      <w:pPr>
        <w:numPr>
          <w:ilvl w:val="0"/>
          <w:numId w:val="60"/>
        </w:numPr>
        <w:spacing w:line="360" w:lineRule="auto"/>
        <w:jc w:val="both"/>
        <w:rPr>
          <w:rFonts w:ascii="Bookman Old Style" w:hAnsi="Bookman Old Style"/>
        </w:rPr>
      </w:pPr>
      <w:r w:rsidRPr="008B4132">
        <w:rPr>
          <w:rFonts w:ascii="Bookman Old Style" w:hAnsi="Bookman Old Style"/>
        </w:rPr>
        <w:t>Beliau mendahulukan meletakkan kedua lutut, lalu meletakkan kedua tangan lalu kening dan hidung beliau, seperti yang disebutkan dalam riwayat Wa’il bin Hajar.</w:t>
      </w:r>
    </w:p>
    <w:p w:rsidR="00AA5F27" w:rsidRPr="008B4132" w:rsidRDefault="00AA5F27" w:rsidP="00EC614D">
      <w:pPr>
        <w:numPr>
          <w:ilvl w:val="0"/>
          <w:numId w:val="60"/>
        </w:numPr>
        <w:spacing w:line="360" w:lineRule="auto"/>
        <w:jc w:val="both"/>
        <w:rPr>
          <w:rFonts w:ascii="Bookman Old Style" w:hAnsi="Bookman Old Style"/>
        </w:rPr>
      </w:pPr>
      <w:r w:rsidRPr="008B4132">
        <w:rPr>
          <w:rFonts w:ascii="Bookman Old Style" w:hAnsi="Bookman Old Style"/>
        </w:rPr>
        <w:t xml:space="preserve">Saat sujud, beliau meletakkan kening dan hidung di bumi (tempat bersujud), dan menjauhkan posisi kedua tangan dari kedua pinggang sambil merenggangkan kedua tangannya hingga tampak kedua ketiak beliau yang putih, seandainya seekor anak kambing yang kecil ingin lewat di bawahnya niscaya </w:t>
      </w:r>
      <w:proofErr w:type="gramStart"/>
      <w:r w:rsidRPr="008B4132">
        <w:rPr>
          <w:rFonts w:ascii="Bookman Old Style" w:hAnsi="Bookman Old Style"/>
        </w:rPr>
        <w:t>ia</w:t>
      </w:r>
      <w:proofErr w:type="gramEnd"/>
      <w:r w:rsidRPr="008B4132">
        <w:rPr>
          <w:rFonts w:ascii="Bookman Old Style" w:hAnsi="Bookman Old Style"/>
        </w:rPr>
        <w:t xml:space="preserve"> bisa lewat.  </w:t>
      </w:r>
    </w:p>
    <w:p w:rsidR="00AA5F27" w:rsidRPr="008B4132" w:rsidRDefault="00AA5F27" w:rsidP="00EC614D">
      <w:pPr>
        <w:numPr>
          <w:ilvl w:val="0"/>
          <w:numId w:val="60"/>
        </w:numPr>
        <w:spacing w:line="360" w:lineRule="auto"/>
        <w:jc w:val="both"/>
        <w:rPr>
          <w:rFonts w:ascii="Bookman Old Style" w:hAnsi="Bookman Old Style"/>
        </w:rPr>
      </w:pPr>
      <w:r w:rsidRPr="008B4132">
        <w:rPr>
          <w:rFonts w:ascii="Bookman Old Style" w:hAnsi="Bookman Old Style"/>
        </w:rPr>
        <w:t xml:space="preserve">Beliau meletakkan kedua tangan sejajar dengan kedua pundak dan kedua telinga, sebagaimana yang diterangkan di dalam Shahih Muslim dari Al-Barro’ bin Azib, bahwa Nabi </w:t>
      </w:r>
      <w:proofErr w:type="gramStart"/>
      <w:r w:rsidR="006B13A5" w:rsidRPr="005B48C9">
        <w:rPr>
          <w:rFonts w:ascii="Bookman Old Style" w:hAnsi="Bookman Old Style" w:cs="CTraditional Arabic"/>
          <w:i/>
          <w:szCs w:val="26"/>
          <w:rtl/>
        </w:rPr>
        <w:t>ج</w:t>
      </w:r>
      <w:r w:rsidRPr="008B4132">
        <w:rPr>
          <w:rFonts w:ascii="Bookman Old Style" w:hAnsi="Bookman Old Style"/>
        </w:rPr>
        <w:t xml:space="preserve">  bersabda</w:t>
      </w:r>
      <w:proofErr w:type="gramEnd"/>
      <w:r w:rsidRPr="008B4132">
        <w:rPr>
          <w:rFonts w:ascii="Bookman Old Style" w:hAnsi="Bookman Old Style"/>
        </w:rPr>
        <w:t>: “Apabila kamu bersujud maka letakkanlah kedua telapak tanganmu dan angkatlah kedua sikumu”.</w:t>
      </w:r>
    </w:p>
    <w:p w:rsidR="00AA5F27" w:rsidRPr="008B4132" w:rsidRDefault="00AA5F27" w:rsidP="00EC614D">
      <w:pPr>
        <w:numPr>
          <w:ilvl w:val="0"/>
          <w:numId w:val="60"/>
        </w:numPr>
        <w:spacing w:line="360" w:lineRule="auto"/>
        <w:jc w:val="both"/>
        <w:rPr>
          <w:rFonts w:ascii="Bookman Old Style" w:hAnsi="Bookman Old Style"/>
        </w:rPr>
      </w:pPr>
      <w:r w:rsidRPr="008B4132">
        <w:rPr>
          <w:rFonts w:ascii="Bookman Old Style" w:hAnsi="Bookman Old Style"/>
        </w:rPr>
        <w:t xml:space="preserve">Badan beliau lurus saat bersujud sementara ujung jari-jari kedua kaki beliau menghadap kiblat. </w:t>
      </w:r>
    </w:p>
    <w:p w:rsidR="00AA5F27" w:rsidRPr="008B4132" w:rsidRDefault="00AA5F27" w:rsidP="00EC614D">
      <w:pPr>
        <w:numPr>
          <w:ilvl w:val="0"/>
          <w:numId w:val="60"/>
        </w:numPr>
        <w:spacing w:line="360" w:lineRule="auto"/>
        <w:jc w:val="both"/>
        <w:rPr>
          <w:rFonts w:ascii="Bookman Old Style" w:hAnsi="Bookman Old Style"/>
        </w:rPr>
      </w:pPr>
      <w:r w:rsidRPr="008B4132">
        <w:rPr>
          <w:rFonts w:ascii="Bookman Old Style" w:hAnsi="Bookman Old Style"/>
        </w:rPr>
        <w:t>Beliau membuka kedua telapak tangan dan jari-jarinya dan tidak merenggangkan antara keduanya dan tidak pula menggenggamnya. Dalam shahih Ibnu Hibban disebutkan bahwa apabila sedang ruku’ beliau merenggangkan jari-jari dan jika bersujud beliau merapatkan jari-jarinya.</w:t>
      </w:r>
    </w:p>
    <w:p w:rsidR="00AA5F27" w:rsidRPr="008B4132" w:rsidRDefault="00AA5F27" w:rsidP="00EC614D">
      <w:pPr>
        <w:numPr>
          <w:ilvl w:val="0"/>
          <w:numId w:val="60"/>
        </w:numPr>
        <w:spacing w:line="360" w:lineRule="auto"/>
        <w:jc w:val="both"/>
        <w:rPr>
          <w:rFonts w:ascii="Bookman Old Style" w:hAnsi="Bookman Old Style"/>
        </w:rPr>
      </w:pPr>
      <w:r w:rsidRPr="008B4132">
        <w:rPr>
          <w:rFonts w:ascii="Bookman Old Style" w:hAnsi="Bookman Old Style"/>
        </w:rPr>
        <w:t>Saat bersujud beliau membaca: “</w:t>
      </w:r>
      <w:r w:rsidRPr="008B4132">
        <w:rPr>
          <w:rFonts w:ascii="Bookman Old Style" w:hAnsi="Bookman Old Style"/>
          <w:b/>
          <w:bCs/>
        </w:rPr>
        <w:t>Subahna Rabbiyal ‘a’la</w:t>
      </w:r>
      <w:r w:rsidRPr="008B4132">
        <w:rPr>
          <w:rFonts w:ascii="Bookman Old Style" w:hAnsi="Bookman Old Style"/>
        </w:rPr>
        <w:t xml:space="preserve">” dan beliau memerintahkan untuk membacanya dan membaca do’a-do’a lain yang bersumber dari petunjuk Rasulullah </w:t>
      </w:r>
      <w:proofErr w:type="gramStart"/>
      <w:r w:rsidR="006B13A5" w:rsidRPr="005B48C9">
        <w:rPr>
          <w:rFonts w:ascii="Bookman Old Style" w:hAnsi="Bookman Old Style" w:cs="CTraditional Arabic"/>
          <w:i/>
          <w:szCs w:val="26"/>
          <w:rtl/>
        </w:rPr>
        <w:t>ج</w:t>
      </w:r>
      <w:r w:rsidRPr="008B4132">
        <w:rPr>
          <w:rFonts w:ascii="Bookman Old Style" w:hAnsi="Bookman Old Style"/>
        </w:rPr>
        <w:t xml:space="preserve">  Beliau</w:t>
      </w:r>
      <w:proofErr w:type="gramEnd"/>
      <w:r w:rsidRPr="008B4132">
        <w:rPr>
          <w:rFonts w:ascii="Bookman Old Style" w:hAnsi="Bookman Old Style"/>
        </w:rPr>
        <w:t xml:space="preserve"> memerintahkan seseorang untuk bersungguh-sungguh dalam berdo’a saat bersujud, </w:t>
      </w:r>
      <w:r w:rsidRPr="008B4132">
        <w:rPr>
          <w:rFonts w:ascii="Bookman Old Style" w:hAnsi="Bookman Old Style"/>
        </w:rPr>
        <w:lastRenderedPageBreak/>
        <w:t>dan bersabda: “Sesunggunnya do’a (saat sujud) sangat layak untuk dikabulkan”.</w:t>
      </w:r>
    </w:p>
    <w:p w:rsidR="00AA5F27" w:rsidRPr="00566E3F" w:rsidRDefault="00AA5F27" w:rsidP="00C550CF">
      <w:pPr>
        <w:pStyle w:val="1"/>
        <w:rPr>
          <w:highlight w:val="yellow"/>
          <w:rtl/>
        </w:rPr>
      </w:pPr>
      <w:bookmarkStart w:id="10" w:name="_Toc470602836"/>
      <w:r w:rsidRPr="00C550CF">
        <w:t xml:space="preserve">Petujuk Nabi </w:t>
      </w:r>
      <w:proofErr w:type="gramStart"/>
      <w:r w:rsidR="006B13A5" w:rsidRPr="00C550CF">
        <w:rPr>
          <w:rFonts w:cs="CTraditional Arabic"/>
          <w:b w:val="0"/>
          <w:bCs w:val="0"/>
          <w:i/>
          <w:szCs w:val="26"/>
          <w:rtl/>
        </w:rPr>
        <w:t>ج</w:t>
      </w:r>
      <w:r w:rsidRPr="00C550CF">
        <w:t xml:space="preserve">  Saat</w:t>
      </w:r>
      <w:proofErr w:type="gramEnd"/>
      <w:r w:rsidRPr="00C550CF">
        <w:t xml:space="preserve"> Duduk Antara Dua Sujud</w:t>
      </w:r>
      <w:bookmarkEnd w:id="10"/>
      <w:r w:rsidRPr="00C550CF">
        <w:t xml:space="preserve"> </w:t>
      </w:r>
    </w:p>
    <w:p w:rsidR="00AA5F27" w:rsidRPr="008B4132" w:rsidRDefault="00AA5F27" w:rsidP="00EC614D">
      <w:pPr>
        <w:numPr>
          <w:ilvl w:val="0"/>
          <w:numId w:val="26"/>
        </w:numPr>
        <w:spacing w:line="360" w:lineRule="auto"/>
        <w:jc w:val="both"/>
        <w:rPr>
          <w:rFonts w:ascii="Bookman Old Style" w:hAnsi="Bookman Old Style"/>
        </w:rPr>
      </w:pPr>
      <w:r w:rsidRPr="008B4132">
        <w:rPr>
          <w:rFonts w:ascii="Bookman Old Style" w:hAnsi="Bookman Old Style"/>
        </w:rPr>
        <w:t xml:space="preserve">Beliau mengangkat kepala sambil membaca takbir tanpa mengangkat kedua tangan, beliau bagun dari sujud dengan mendahulukan mengangkat kepala sebelum kedua tangannya, kemudian duduk dengan posisi </w:t>
      </w:r>
      <w:r w:rsidRPr="008B4132">
        <w:rPr>
          <w:rFonts w:ascii="Bookman Old Style" w:hAnsi="Bookman Old Style"/>
          <w:i/>
          <w:iCs/>
        </w:rPr>
        <w:t>iftirasy,</w:t>
      </w:r>
      <w:r w:rsidRPr="008B4132">
        <w:rPr>
          <w:rFonts w:ascii="Bookman Old Style" w:hAnsi="Bookman Old Style"/>
        </w:rPr>
        <w:t xml:space="preserve"> yaitu dengan merebahkan kakinya yang kiri dan duduk di atasnya sambil mendirikan kaki sebelah kanan seperti yang dijelaskan dalam riwayat Nasa’i.</w:t>
      </w:r>
    </w:p>
    <w:p w:rsidR="00AA5F27" w:rsidRPr="008B4132" w:rsidRDefault="00AA5F27" w:rsidP="00EC614D">
      <w:pPr>
        <w:numPr>
          <w:ilvl w:val="0"/>
          <w:numId w:val="26"/>
        </w:numPr>
        <w:spacing w:line="360" w:lineRule="auto"/>
        <w:jc w:val="both"/>
        <w:rPr>
          <w:rFonts w:ascii="Bookman Old Style" w:hAnsi="Bookman Old Style"/>
        </w:rPr>
      </w:pPr>
      <w:r w:rsidRPr="008B4132">
        <w:rPr>
          <w:rFonts w:ascii="Bookman Old Style" w:hAnsi="Bookman Old Style"/>
        </w:rPr>
        <w:t xml:space="preserve">Beliau meletakkan kedua tangan di atas kedua paha, begitu juga siku (kedua) siku di atas (kedua) paha beliau, sambil menggenggam dua jari dengan membuat sebuah lingkaran dan mengangkat satu jari (telunjuk), beliau berdo’a dengannya sambil menggerakkannya. Demikianlah </w:t>
      </w:r>
      <w:proofErr w:type="gramStart"/>
      <w:r w:rsidRPr="008B4132">
        <w:rPr>
          <w:rFonts w:ascii="Bookman Old Style" w:hAnsi="Bookman Old Style"/>
        </w:rPr>
        <w:t>cara</w:t>
      </w:r>
      <w:proofErr w:type="gramEnd"/>
      <w:r w:rsidRPr="008B4132">
        <w:rPr>
          <w:rFonts w:ascii="Bookman Old Style" w:hAnsi="Bookman Old Style"/>
        </w:rPr>
        <w:t xml:space="preserve"> yang dijelaskan oleh Wa’il bin Hajar (di dalam hadits yang diriwayatkannya).</w:t>
      </w:r>
    </w:p>
    <w:p w:rsidR="00AA5F27" w:rsidRPr="008B4132" w:rsidRDefault="00AA5F27" w:rsidP="00EC614D">
      <w:pPr>
        <w:numPr>
          <w:ilvl w:val="0"/>
          <w:numId w:val="26"/>
        </w:numPr>
        <w:spacing w:line="360" w:lineRule="auto"/>
        <w:jc w:val="both"/>
        <w:rPr>
          <w:rFonts w:ascii="Bookman Old Style" w:hAnsi="Bookman Old Style"/>
        </w:rPr>
      </w:pPr>
      <w:r w:rsidRPr="008B4132">
        <w:rPr>
          <w:rFonts w:ascii="Bookman Old Style" w:hAnsi="Bookman Old Style"/>
        </w:rPr>
        <w:t xml:space="preserve">Di antara do’a yang beliau ucapkan saat duduk antara dua sujud adalah: </w:t>
      </w:r>
    </w:p>
    <w:p w:rsidR="00AA5F27" w:rsidRPr="00B91EA2" w:rsidRDefault="00AF1E5C" w:rsidP="00AF1E5C">
      <w:pPr>
        <w:bidi/>
        <w:spacing w:line="360" w:lineRule="auto"/>
        <w:jc w:val="both"/>
        <w:rPr>
          <w:rFonts w:ascii="Bookman Old Style" w:hAnsi="Bookman Old Style" w:cs="Traditional Arabic"/>
          <w:sz w:val="36"/>
          <w:szCs w:val="36"/>
          <w:rtl/>
        </w:rPr>
      </w:pPr>
      <w:r>
        <w:rPr>
          <w:rStyle w:val="Char"/>
          <w:rFonts w:hint="cs"/>
          <w:rtl/>
        </w:rPr>
        <w:t>«</w:t>
      </w:r>
      <w:r w:rsidR="00AA5F27" w:rsidRPr="00AF1E5C">
        <w:rPr>
          <w:rStyle w:val="Char"/>
          <w:rtl/>
        </w:rPr>
        <w:t>أَللّهُمَّ اغْفِرْ لِي وَارْحَمْنِي وَاج</w:t>
      </w:r>
      <w:r>
        <w:rPr>
          <w:rStyle w:val="Char"/>
          <w:rtl/>
        </w:rPr>
        <w:t>ْبُرْنِي وَاهْدِنِي وَارْزُقْن</w:t>
      </w:r>
      <w:r w:rsidR="00AA5F27" w:rsidRPr="00AF1E5C">
        <w:rPr>
          <w:rStyle w:val="Char"/>
          <w:rtl/>
        </w:rPr>
        <w:t>ي</w:t>
      </w:r>
      <w:r>
        <w:rPr>
          <w:rStyle w:val="Char"/>
          <w:rFonts w:hint="cs"/>
          <w:rtl/>
        </w:rPr>
        <w:t>»</w:t>
      </w:r>
      <w:r w:rsidR="00B91EA2">
        <w:rPr>
          <w:rFonts w:ascii="Bookman Old Style" w:hAnsi="Bookman Old Style" w:cs="Traditional Arabic"/>
          <w:sz w:val="36"/>
          <w:szCs w:val="36"/>
        </w:rPr>
        <w:t xml:space="preserve"> </w:t>
      </w:r>
      <w:r w:rsidR="00AA5F27" w:rsidRPr="00B91EA2">
        <w:rPr>
          <w:rFonts w:ascii="Bookman Old Style" w:hAnsi="Bookman Old Style" w:cs="Traditional Arabic"/>
        </w:rPr>
        <w:t>Atau</w:t>
      </w:r>
      <w:r w:rsidR="00B91EA2">
        <w:rPr>
          <w:rFonts w:ascii="Bookman Old Style" w:hAnsi="Bookman Old Style" w:cs="Traditional Arabic"/>
          <w:sz w:val="36"/>
          <w:szCs w:val="36"/>
        </w:rPr>
        <w:t xml:space="preserve"> </w:t>
      </w:r>
      <w:r>
        <w:rPr>
          <w:rStyle w:val="Char"/>
          <w:rFonts w:hint="cs"/>
          <w:rtl/>
        </w:rPr>
        <w:t>«</w:t>
      </w:r>
      <w:r w:rsidR="00AA5F27" w:rsidRPr="00AF1E5C">
        <w:rPr>
          <w:rStyle w:val="Char"/>
          <w:rtl/>
        </w:rPr>
        <w:t>رَبِّي اغْفِرْلِي رَبِّي اغْفِرْلِي</w:t>
      </w:r>
      <w:r>
        <w:rPr>
          <w:rStyle w:val="Char"/>
          <w:rFonts w:hint="cs"/>
          <w:rtl/>
        </w:rPr>
        <w:t>»</w:t>
      </w:r>
      <w:r w:rsidR="00AA5F27" w:rsidRPr="00B91EA2">
        <w:rPr>
          <w:rFonts w:ascii="Bookman Old Style" w:hAnsi="Bookman Old Style" w:cs="Traditional Arabic"/>
          <w:sz w:val="36"/>
          <w:szCs w:val="36"/>
        </w:rPr>
        <w:t xml:space="preserve"> </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“Ya Allah ampunilah aku, dan rahmatilah diriku, tutupilah kekurangan diriku, berikanlah petunjuk kepadaku dan curahkanlah</w:t>
      </w:r>
      <w:r w:rsidRPr="008B4132">
        <w:rPr>
          <w:rFonts w:ascii="Bookman Old Style" w:hAnsi="Bookman Old Style"/>
          <w:color w:val="FF0000"/>
        </w:rPr>
        <w:t xml:space="preserve"> </w:t>
      </w:r>
      <w:r w:rsidRPr="008B4132">
        <w:rPr>
          <w:rFonts w:ascii="Bookman Old Style" w:hAnsi="Bookman Old Style"/>
        </w:rPr>
        <w:t xml:space="preserve">rizki padaku” atau membaca dao’a di atas yang artinya: “Wahai Tauhanku ampunilah diriku, Wahai Tuhanku, ampunilah diriku”. </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Tapi dalam riwayat hakim disebutkan tanpa mengulang-ulngi bacaan: </w:t>
      </w:r>
      <w:r w:rsidRPr="00AF1E5C">
        <w:rPr>
          <w:rStyle w:val="Char"/>
          <w:rtl/>
        </w:rPr>
        <w:t>رَبِّي اغْفِرْلِي</w:t>
      </w:r>
      <w:r w:rsidRPr="008B4132">
        <w:rPr>
          <w:rFonts w:ascii="Bookman Old Style" w:hAnsi="Bookman Old Style"/>
        </w:rPr>
        <w:t xml:space="preserve"> riwayat ini dishahihkan oleh al-Dzahabiy. </w:t>
      </w:r>
      <w:proofErr w:type="gramStart"/>
      <w:r w:rsidRPr="008B4132">
        <w:rPr>
          <w:rFonts w:ascii="Bookman Old Style" w:hAnsi="Bookman Old Style"/>
        </w:rPr>
        <w:t>Dan petunjuk beliau tentang lamanya belaiu duduk adalah seukuran sujud sebagaimana yang dijelaskan dalam pembahasan tentang bangun dari ruku’.</w:t>
      </w:r>
      <w:proofErr w:type="gramEnd"/>
    </w:p>
    <w:p w:rsidR="00AA5F27" w:rsidRPr="00C550CF" w:rsidRDefault="00AA5F27" w:rsidP="00C550CF">
      <w:pPr>
        <w:pStyle w:val="1"/>
      </w:pPr>
      <w:bookmarkStart w:id="11" w:name="_Toc470602837"/>
      <w:r w:rsidRPr="00C550CF">
        <w:lastRenderedPageBreak/>
        <w:t xml:space="preserve">Petunjuk Nabi </w:t>
      </w:r>
      <w:r w:rsidR="006B13A5" w:rsidRPr="00C550CF">
        <w:rPr>
          <w:rFonts w:cs="CTraditional Arabic"/>
          <w:b w:val="0"/>
          <w:bCs w:val="0"/>
          <w:i/>
          <w:szCs w:val="26"/>
          <w:rtl/>
        </w:rPr>
        <w:t>ج</w:t>
      </w:r>
      <w:r w:rsidRPr="00C550CF">
        <w:t xml:space="preserve"> Ketika Akan Bangkit</w:t>
      </w:r>
      <w:r w:rsidRPr="00C550CF">
        <w:rPr>
          <w:rtl/>
        </w:rPr>
        <w:t xml:space="preserve"> </w:t>
      </w:r>
      <w:r w:rsidRPr="00C550CF">
        <w:t>Menuju Rekaat Selanjutnya</w:t>
      </w:r>
      <w:bookmarkEnd w:id="11"/>
    </w:p>
    <w:p w:rsidR="00AA5F27" w:rsidRPr="008B4132" w:rsidRDefault="00AA5F27" w:rsidP="001A55CC">
      <w:pPr>
        <w:numPr>
          <w:ilvl w:val="0"/>
          <w:numId w:val="27"/>
        </w:numPr>
        <w:tabs>
          <w:tab w:val="num" w:pos="360"/>
        </w:tabs>
        <w:spacing w:line="360" w:lineRule="auto"/>
        <w:ind w:left="360"/>
        <w:jc w:val="both"/>
        <w:rPr>
          <w:rFonts w:ascii="Bookman Old Style" w:hAnsi="Bookman Old Style"/>
        </w:rPr>
      </w:pPr>
      <w:r w:rsidRPr="008B4132">
        <w:rPr>
          <w:rFonts w:ascii="Bookman Old Style" w:hAnsi="Bookman Old Style"/>
        </w:rPr>
        <w:t>Belaiu bertopang di atas tanah dengan kedua tangannya sebagaimana yang diriwayatkan oleh al-Bukhari.</w:t>
      </w:r>
    </w:p>
    <w:p w:rsidR="00AA5F27" w:rsidRPr="008B4132" w:rsidRDefault="00AA5F27" w:rsidP="001A55CC">
      <w:pPr>
        <w:numPr>
          <w:ilvl w:val="0"/>
          <w:numId w:val="27"/>
        </w:numPr>
        <w:tabs>
          <w:tab w:val="num" w:pos="360"/>
        </w:tabs>
        <w:spacing w:line="360" w:lineRule="auto"/>
        <w:ind w:left="360"/>
        <w:jc w:val="both"/>
        <w:rPr>
          <w:rFonts w:ascii="Bookman Old Style" w:hAnsi="Bookman Old Style"/>
        </w:rPr>
      </w:pPr>
      <w:r w:rsidRPr="008B4132">
        <w:rPr>
          <w:rFonts w:ascii="Bookman Old Style" w:hAnsi="Bookman Old Style"/>
        </w:rPr>
        <w:t>Beliau tidak bangkit untuk berdiri kecuali setelah duduk dengan tetap</w:t>
      </w:r>
      <w:r w:rsidRPr="008B4132">
        <w:rPr>
          <w:rStyle w:val="FootnoteReference"/>
          <w:rFonts w:ascii="Bookman Old Style" w:hAnsi="Bookman Old Style"/>
        </w:rPr>
        <w:footnoteReference w:id="9"/>
      </w:r>
      <w:r w:rsidRPr="008B4132">
        <w:rPr>
          <w:rFonts w:ascii="Bookman Old Style" w:hAnsi="Bookman Old Style"/>
        </w:rPr>
        <w:t>, duduk yang dimaksudkan di sini adalah duduk istirahat. Imam Nawawiy mengatakan bahwa duduk tersebut hukumnya mustahabbah/disunnahkan, sebagaimana yang dijelaskan oleh para shahabat.</w:t>
      </w:r>
    </w:p>
    <w:p w:rsidR="00AA5F27" w:rsidRPr="00C550CF" w:rsidRDefault="00AA5F27" w:rsidP="00C550CF">
      <w:pPr>
        <w:pStyle w:val="1"/>
      </w:pPr>
      <w:bookmarkStart w:id="12" w:name="_Toc470602838"/>
      <w:r w:rsidRPr="00C550CF">
        <w:t xml:space="preserve">Petunjuk Nabi </w:t>
      </w:r>
      <w:proofErr w:type="gramStart"/>
      <w:r w:rsidR="006B13A5" w:rsidRPr="00C550CF">
        <w:rPr>
          <w:rFonts w:cs="CTraditional Arabic"/>
          <w:b w:val="0"/>
          <w:bCs w:val="0"/>
          <w:i/>
          <w:szCs w:val="26"/>
          <w:rtl/>
        </w:rPr>
        <w:t>ج</w:t>
      </w:r>
      <w:r w:rsidRPr="00C550CF">
        <w:t xml:space="preserve">  Dalam</w:t>
      </w:r>
      <w:proofErr w:type="gramEnd"/>
      <w:r w:rsidRPr="00C550CF">
        <w:t xml:space="preserve"> Menyempurnakan Rekaat</w:t>
      </w:r>
      <w:bookmarkEnd w:id="12"/>
    </w:p>
    <w:p w:rsidR="00AA5F27" w:rsidRPr="008B4132" w:rsidRDefault="00AA5F27" w:rsidP="001A55CC">
      <w:pPr>
        <w:numPr>
          <w:ilvl w:val="0"/>
          <w:numId w:val="28"/>
        </w:numPr>
        <w:tabs>
          <w:tab w:val="num" w:pos="360"/>
          <w:tab w:val="left" w:pos="900"/>
        </w:tabs>
        <w:spacing w:line="360" w:lineRule="auto"/>
        <w:ind w:left="360"/>
        <w:jc w:val="both"/>
        <w:rPr>
          <w:rFonts w:ascii="Bookman Old Style" w:hAnsi="Bookman Old Style"/>
        </w:rPr>
      </w:pPr>
      <w:r w:rsidRPr="008B4132">
        <w:rPr>
          <w:rFonts w:ascii="Bookman Old Style" w:hAnsi="Bookman Old Style"/>
        </w:rPr>
        <w:t xml:space="preserve">Apabila sedang duduk untuk </w:t>
      </w:r>
      <w:r w:rsidRPr="008B4132">
        <w:rPr>
          <w:rFonts w:ascii="Bookman Old Style" w:hAnsi="Bookman Old Style"/>
          <w:i/>
          <w:iCs/>
        </w:rPr>
        <w:t xml:space="preserve">bertasyahhud </w:t>
      </w:r>
      <w:r w:rsidRPr="008B4132">
        <w:rPr>
          <w:rFonts w:ascii="Bookman Old Style" w:hAnsi="Bookman Old Style"/>
        </w:rPr>
        <w:t>beliau mengangkat jari telunjuknya, beliau tidak menegakkannya dan tidak pula menurunkannya dan mengerakkannya dengan gerakan yang ringan sebagaimana yang dijelaskan dalam hadist Wa’il bin Hajar. Beliau meluruskan pandangan padanya dan membuka telapak tangan yang kiri dan meletakkannya diatas paha yang kiri.</w:t>
      </w:r>
    </w:p>
    <w:p w:rsidR="00AA5F27" w:rsidRPr="008B4132" w:rsidRDefault="00AA5F27" w:rsidP="001A55CC">
      <w:pPr>
        <w:numPr>
          <w:ilvl w:val="0"/>
          <w:numId w:val="28"/>
        </w:numPr>
        <w:tabs>
          <w:tab w:val="clear" w:pos="1080"/>
          <w:tab w:val="num" w:pos="360"/>
        </w:tabs>
        <w:spacing w:line="360" w:lineRule="auto"/>
        <w:ind w:left="360"/>
        <w:jc w:val="both"/>
        <w:rPr>
          <w:rFonts w:ascii="Bookman Old Style" w:hAnsi="Bookman Old Style"/>
          <w:rtl/>
        </w:rPr>
      </w:pPr>
      <w:r w:rsidRPr="008B4132">
        <w:rPr>
          <w:rFonts w:ascii="Bookman Old Style" w:hAnsi="Bookman Old Style"/>
        </w:rPr>
        <w:t>Beliau sangat meringankan tasyahud awal, sehingga seakan duduk di atas batu yang dipanaskan, dan tidak ada satupun riwayat yang menyebutkan bahwa beliau membaca shalawat kepada diri dan keluarga beliau pada saat melaksanakan tasyahud ini.</w:t>
      </w:r>
    </w:p>
    <w:p w:rsidR="00AA5F27" w:rsidRPr="008B4132" w:rsidRDefault="00AA5F27" w:rsidP="001A55CC">
      <w:pPr>
        <w:numPr>
          <w:ilvl w:val="0"/>
          <w:numId w:val="28"/>
        </w:numPr>
        <w:tabs>
          <w:tab w:val="clear" w:pos="1080"/>
          <w:tab w:val="num" w:pos="360"/>
        </w:tabs>
        <w:spacing w:line="360" w:lineRule="auto"/>
        <w:ind w:left="360"/>
        <w:jc w:val="both"/>
        <w:rPr>
          <w:rFonts w:ascii="Bookman Old Style" w:hAnsi="Bookman Old Style"/>
        </w:rPr>
      </w:pPr>
      <w:r w:rsidRPr="008B4132">
        <w:rPr>
          <w:rFonts w:ascii="Bookman Old Style" w:hAnsi="Bookman Old Style"/>
        </w:rPr>
        <w:t xml:space="preserve">Pada saat duduk tasyahhud untuk </w:t>
      </w:r>
      <w:proofErr w:type="gramStart"/>
      <w:r w:rsidRPr="008B4132">
        <w:rPr>
          <w:rFonts w:ascii="Bookman Old Style" w:hAnsi="Bookman Old Style"/>
        </w:rPr>
        <w:t>salam</w:t>
      </w:r>
      <w:proofErr w:type="gramEnd"/>
      <w:r w:rsidRPr="008B4132">
        <w:rPr>
          <w:rFonts w:ascii="Bookman Old Style" w:hAnsi="Bookman Old Style"/>
        </w:rPr>
        <w:t xml:space="preserve">, beliau mengeluarkan kedua kakinya sambil menduduki kaki yang sebelah kiri dengan posisi </w:t>
      </w:r>
      <w:r w:rsidRPr="008B4132">
        <w:rPr>
          <w:rFonts w:ascii="Bookman Old Style" w:hAnsi="Bookman Old Style"/>
          <w:i/>
          <w:iCs/>
        </w:rPr>
        <w:t>tawarruk</w:t>
      </w:r>
      <w:r w:rsidRPr="008B4132">
        <w:rPr>
          <w:rFonts w:ascii="Bookman Old Style" w:hAnsi="Bookman Old Style"/>
        </w:rPr>
        <w:t xml:space="preserve"> sebagaimana yang disebutkan dalam shahih Muslim.</w:t>
      </w:r>
    </w:p>
    <w:p w:rsidR="00AA5F27" w:rsidRPr="008B4132" w:rsidRDefault="00AA5F27" w:rsidP="001A55CC">
      <w:pPr>
        <w:numPr>
          <w:ilvl w:val="0"/>
          <w:numId w:val="28"/>
        </w:numPr>
        <w:tabs>
          <w:tab w:val="clear" w:pos="1080"/>
          <w:tab w:val="left" w:pos="360"/>
        </w:tabs>
        <w:spacing w:line="360" w:lineRule="auto"/>
        <w:ind w:left="360"/>
        <w:jc w:val="both"/>
        <w:rPr>
          <w:rFonts w:ascii="Bookman Old Style" w:hAnsi="Bookman Old Style"/>
          <w:b/>
          <w:bCs/>
        </w:rPr>
      </w:pPr>
      <w:r w:rsidRPr="008B4132">
        <w:rPr>
          <w:rFonts w:ascii="Bookman Old Style" w:hAnsi="Bookman Old Style"/>
        </w:rPr>
        <w:t xml:space="preserve">Bedo’a setelah </w:t>
      </w:r>
      <w:proofErr w:type="gramStart"/>
      <w:r w:rsidRPr="008B4132">
        <w:rPr>
          <w:rFonts w:ascii="Bookman Old Style" w:hAnsi="Bookman Old Style"/>
        </w:rPr>
        <w:t>salam</w:t>
      </w:r>
      <w:proofErr w:type="gramEnd"/>
      <w:r w:rsidRPr="008B4132">
        <w:rPr>
          <w:rFonts w:ascii="Bookman Old Style" w:hAnsi="Bookman Old Style"/>
        </w:rPr>
        <w:t xml:space="preserve"> secara langsung bukan termasuk petunjuk beliau dan tidak ada riwayat yang menyebutkan bahwa beliau melakukannya, akan tetapi jika seseorang telah selesai dari shalatnya (dianjurkan) untuk membaca zikir-zikir yang telah </w:t>
      </w:r>
      <w:r w:rsidRPr="008B4132">
        <w:rPr>
          <w:rFonts w:ascii="Bookman Old Style" w:hAnsi="Bookman Old Style"/>
        </w:rPr>
        <w:lastRenderedPageBreak/>
        <w:t xml:space="preserve">disyari’atkan setelah shalat. Dianjurkan baginya untuk membaca shalawat kepada Nabi, barulah membaca do’a yang diinginkan. Ini berarti, do’a tersebut dilakukan setelah beribadah dengan bacaan-bacaan tadi bukan do’a yang dibaca di akhir shalat. Hal ini sebagaimana diterangkan dalam sebuah riwayat dari Fudholah bin Ubaid: </w:t>
      </w:r>
    </w:p>
    <w:p w:rsidR="00AA5F27" w:rsidRPr="00B91EA2" w:rsidRDefault="00AF1E5C" w:rsidP="00AF1E5C">
      <w:pPr>
        <w:pStyle w:val="a"/>
        <w:bidi/>
        <w:rPr>
          <w:rtl/>
        </w:rPr>
      </w:pPr>
      <w:r>
        <w:rPr>
          <w:rFonts w:hint="cs"/>
          <w:rtl/>
        </w:rPr>
        <w:t>«</w:t>
      </w:r>
      <w:r w:rsidR="00AA5F27" w:rsidRPr="00B91EA2">
        <w:rPr>
          <w:rtl/>
        </w:rPr>
        <w:t>إِذِا صَلىَّ أَحَدُكُمْ فَلْيَبْدَأْ بِحَمْدِ اللهِ وَالثَّنَاءِ عَلَيْهِ ثُمَّ لْيُصَلِّ عَلىَ النَّبِيِّ صَلىَّ اللهُ عَلَيْهِ وَسَلَّمَ ثُمَّ لْيَدْعُ ِبمَا شَاء</w:t>
      </w:r>
      <w:r>
        <w:rPr>
          <w:rFonts w:hint="cs"/>
          <w:rtl/>
        </w:rPr>
        <w:t>»</w:t>
      </w:r>
    </w:p>
    <w:p w:rsidR="00AA5F27" w:rsidRPr="008B4132" w:rsidRDefault="00AA5F27" w:rsidP="00EC614D">
      <w:pPr>
        <w:tabs>
          <w:tab w:val="left" w:pos="360"/>
        </w:tabs>
        <w:spacing w:line="360" w:lineRule="auto"/>
        <w:ind w:left="360" w:right="90"/>
        <w:jc w:val="both"/>
        <w:rPr>
          <w:rFonts w:ascii="Bookman Old Style" w:hAnsi="Bookman Old Style"/>
        </w:rPr>
      </w:pPr>
      <w:proofErr w:type="gramStart"/>
      <w:r w:rsidRPr="008B4132">
        <w:rPr>
          <w:rFonts w:ascii="Bookman Old Style" w:hAnsi="Bookman Old Style"/>
        </w:rPr>
        <w:t>“Apabila salah seorang di antara kalian telah menyempurnakan shalatnya maka hendaklah dia memulali dengan membaca pujian kepada Allah, kemudian berselawatalah kepada Nabi Shallallahu ‘Alaih Wasallam,</w:t>
      </w:r>
      <w:r w:rsidRPr="008B4132">
        <w:rPr>
          <w:rFonts w:ascii="Bookman Old Style" w:hAnsi="Bookman Old Style"/>
          <w:b/>
          <w:bCs/>
        </w:rPr>
        <w:t xml:space="preserve"> lalu barulah berdo’a dengan do’a </w:t>
      </w:r>
      <w:r w:rsidRPr="008B4132">
        <w:rPr>
          <w:rFonts w:ascii="Bookman Old Style" w:hAnsi="Bookman Old Style"/>
        </w:rPr>
        <w:t>yang dikehendakinya”.</w:t>
      </w:r>
      <w:proofErr w:type="gramEnd"/>
      <w:r w:rsidRPr="008B4132">
        <w:rPr>
          <w:rFonts w:ascii="Bookman Old Style" w:hAnsi="Bookman Old Style"/>
        </w:rPr>
        <w:t xml:space="preserve"> </w:t>
      </w:r>
      <w:proofErr w:type="gramStart"/>
      <w:r w:rsidRPr="008B4132">
        <w:rPr>
          <w:rFonts w:ascii="Bookman Old Style" w:hAnsi="Bookman Old Style"/>
        </w:rPr>
        <w:t>Imam Turmudzi mengatakan bahwa hadits ini shahih.</w:t>
      </w:r>
      <w:proofErr w:type="gramEnd"/>
    </w:p>
    <w:p w:rsidR="00B91EA2" w:rsidRPr="00B91EA2" w:rsidRDefault="00AA5F27" w:rsidP="00EC614D">
      <w:pPr>
        <w:numPr>
          <w:ilvl w:val="0"/>
          <w:numId w:val="62"/>
        </w:numPr>
        <w:spacing w:line="360" w:lineRule="auto"/>
        <w:ind w:right="90"/>
        <w:jc w:val="both"/>
        <w:rPr>
          <w:rFonts w:ascii="Bookman Old Style" w:hAnsi="Bookman Old Style"/>
        </w:rPr>
      </w:pPr>
      <w:r w:rsidRPr="008B4132">
        <w:rPr>
          <w:rFonts w:ascii="Bookman Old Style" w:hAnsi="Bookman Old Style"/>
          <w:b/>
          <w:bCs/>
        </w:rPr>
        <w:t>Beliau salam ke kanan dan ke kiri dengan mengucapkan:</w:t>
      </w:r>
    </w:p>
    <w:p w:rsidR="00B91EA2" w:rsidRPr="00B91EA2" w:rsidRDefault="00B91EA2" w:rsidP="00B91EA2">
      <w:pPr>
        <w:spacing w:line="360" w:lineRule="auto"/>
        <w:ind w:right="90"/>
        <w:jc w:val="both"/>
        <w:rPr>
          <w:rFonts w:ascii="Bookman Old Style" w:hAnsi="Bookman Old Style"/>
        </w:rPr>
      </w:pPr>
    </w:p>
    <w:p w:rsidR="00B91EA2" w:rsidRPr="00B91EA2" w:rsidRDefault="00AF1E5C" w:rsidP="00AF1E5C">
      <w:pPr>
        <w:pStyle w:val="a"/>
        <w:bidi/>
      </w:pPr>
      <w:r>
        <w:rPr>
          <w:rFonts w:hint="cs"/>
          <w:rtl/>
        </w:rPr>
        <w:t>«</w:t>
      </w:r>
      <w:r w:rsidR="00AA5F27" w:rsidRPr="00B91EA2">
        <w:rPr>
          <w:rtl/>
        </w:rPr>
        <w:t>اَلسَّلاَمُ عَلَيْكُمْ َورَحْمَةُ اللهِ</w:t>
      </w:r>
      <w:r>
        <w:rPr>
          <w:rFonts w:hint="cs"/>
          <w:rtl/>
        </w:rPr>
        <w:t>»</w:t>
      </w:r>
    </w:p>
    <w:p w:rsidR="007C6453" w:rsidRPr="007C6453" w:rsidRDefault="00AA5F27" w:rsidP="007C6453">
      <w:pPr>
        <w:spacing w:line="360" w:lineRule="auto"/>
        <w:ind w:left="360" w:right="90"/>
        <w:jc w:val="both"/>
        <w:rPr>
          <w:rFonts w:ascii="Bookman Old Style" w:hAnsi="Bookman Old Style"/>
          <w:i/>
          <w:iCs/>
        </w:rPr>
      </w:pPr>
      <w:r w:rsidRPr="007C6453">
        <w:rPr>
          <w:rFonts w:ascii="Bookman Old Style" w:hAnsi="Bookman Old Style"/>
          <w:i/>
          <w:iCs/>
        </w:rPr>
        <w:t xml:space="preserve">(Hadits ini diriwayatkan oleh </w:t>
      </w:r>
      <w:proofErr w:type="gramStart"/>
      <w:r w:rsidRPr="007C6453">
        <w:rPr>
          <w:rFonts w:ascii="Bookman Old Style" w:hAnsi="Bookman Old Style"/>
          <w:i/>
          <w:iCs/>
        </w:rPr>
        <w:t>lima</w:t>
      </w:r>
      <w:proofErr w:type="gramEnd"/>
      <w:r w:rsidRPr="007C6453">
        <w:rPr>
          <w:rFonts w:ascii="Bookman Old Style" w:hAnsi="Bookman Old Style"/>
          <w:i/>
          <w:iCs/>
        </w:rPr>
        <w:t xml:space="preserve"> belas orang shahabat). </w:t>
      </w:r>
    </w:p>
    <w:p w:rsidR="00AA5F27" w:rsidRPr="008B4132" w:rsidRDefault="00AA5F27" w:rsidP="00B91EA2">
      <w:pPr>
        <w:numPr>
          <w:ilvl w:val="0"/>
          <w:numId w:val="62"/>
        </w:numPr>
        <w:spacing w:line="360" w:lineRule="auto"/>
        <w:ind w:right="90"/>
        <w:jc w:val="both"/>
        <w:rPr>
          <w:rFonts w:ascii="Bookman Old Style" w:hAnsi="Bookman Old Style"/>
        </w:rPr>
      </w:pPr>
      <w:r w:rsidRPr="008B4132">
        <w:rPr>
          <w:rFonts w:ascii="Bookman Old Style" w:hAnsi="Bookman Old Style"/>
        </w:rPr>
        <w:t xml:space="preserve">Dalam hadits riwayat Muslim diriwayatkan dari Amir </w:t>
      </w:r>
      <w:proofErr w:type="gramStart"/>
      <w:r w:rsidRPr="008B4132">
        <w:rPr>
          <w:rFonts w:ascii="Bookman Old Style" w:hAnsi="Bookman Old Style"/>
        </w:rPr>
        <w:t>bin</w:t>
      </w:r>
      <w:proofErr w:type="gramEnd"/>
      <w:r w:rsidRPr="008B4132">
        <w:rPr>
          <w:rFonts w:ascii="Bookman Old Style" w:hAnsi="Bookman Old Style"/>
        </w:rPr>
        <w:t xml:space="preserve"> Sa’d dari bapaknya, dia berkata: “Aku melihat Rasulullah </w:t>
      </w:r>
      <w:r w:rsidR="006B13A5" w:rsidRPr="005B48C9">
        <w:rPr>
          <w:rFonts w:ascii="Bookman Old Style" w:hAnsi="Bookman Old Style" w:cs="CTraditional Arabic"/>
          <w:i/>
          <w:szCs w:val="26"/>
          <w:rtl/>
        </w:rPr>
        <w:t>ج</w:t>
      </w:r>
      <w:r w:rsidRPr="008B4132">
        <w:rPr>
          <w:rFonts w:ascii="Bookman Old Style" w:hAnsi="Bookman Old Style"/>
        </w:rPr>
        <w:t xml:space="preserve"> salam dengan menoleh ke kanan dan ke kiri sampai seakan aku melihat pada sisi pipi beliau”.</w:t>
      </w:r>
    </w:p>
    <w:p w:rsidR="00AA5F27" w:rsidRPr="008B4132" w:rsidRDefault="00AA5F27" w:rsidP="00EC614D">
      <w:pPr>
        <w:numPr>
          <w:ilvl w:val="0"/>
          <w:numId w:val="62"/>
        </w:numPr>
        <w:spacing w:line="360" w:lineRule="auto"/>
        <w:ind w:right="90"/>
        <w:jc w:val="both"/>
        <w:rPr>
          <w:rFonts w:ascii="Bookman Old Style" w:hAnsi="Bookman Old Style"/>
        </w:rPr>
      </w:pPr>
      <w:r w:rsidRPr="008B4132">
        <w:rPr>
          <w:rFonts w:ascii="Bookman Old Style" w:hAnsi="Bookman Old Style"/>
        </w:rPr>
        <w:t>Pada saat beliau bangkit menuju shalat maka belaiu menundukkan kepalanya.</w:t>
      </w:r>
    </w:p>
    <w:p w:rsidR="00AA5F27" w:rsidRPr="008B4132" w:rsidRDefault="00AA5F27" w:rsidP="00EC614D">
      <w:pPr>
        <w:numPr>
          <w:ilvl w:val="0"/>
          <w:numId w:val="62"/>
        </w:numPr>
        <w:spacing w:line="360" w:lineRule="auto"/>
        <w:ind w:right="90"/>
        <w:jc w:val="both"/>
        <w:rPr>
          <w:rFonts w:ascii="Bookman Old Style" w:hAnsi="Bookman Old Style"/>
        </w:rPr>
      </w:pPr>
      <w:r w:rsidRPr="008B4132">
        <w:rPr>
          <w:rFonts w:ascii="Bookman Old Style" w:hAnsi="Bookman Old Style"/>
        </w:rPr>
        <w:t>Beliau terkadang shalat dengan tanpa memakai sandal atau terkadang juga memakai sandal. Dan perintah beliau melaksanakan shalat dengan tanpa memakai sandal untuk menyelisihi perbuatan orang-orang Yahudi.</w:t>
      </w:r>
    </w:p>
    <w:p w:rsidR="00AA5F27" w:rsidRPr="008B4132" w:rsidRDefault="00AA5F27" w:rsidP="00EC614D">
      <w:pPr>
        <w:numPr>
          <w:ilvl w:val="0"/>
          <w:numId w:val="62"/>
        </w:numPr>
        <w:spacing w:line="360" w:lineRule="auto"/>
        <w:ind w:right="90"/>
        <w:jc w:val="both"/>
        <w:rPr>
          <w:rFonts w:ascii="Bookman Old Style" w:hAnsi="Bookman Old Style"/>
          <w:rtl/>
        </w:rPr>
      </w:pPr>
      <w:r w:rsidRPr="008B4132">
        <w:rPr>
          <w:rFonts w:ascii="Bookman Old Style" w:hAnsi="Bookman Old Style"/>
        </w:rPr>
        <w:t xml:space="preserve">Beliau pernah qunut pada saat terjadi bencana, berdo’a untuk kemaslahatan suatu kaum atau demi kehancuran suatu kaum yang lain. Bahkan belaiu pernah melaksanakan do’a qunut selama </w:t>
      </w:r>
      <w:r w:rsidRPr="008B4132">
        <w:rPr>
          <w:rFonts w:ascii="Bookman Old Style" w:hAnsi="Bookman Old Style"/>
        </w:rPr>
        <w:lastRenderedPageBreak/>
        <w:t xml:space="preserve">sebulan secara berturut-turut dalam </w:t>
      </w:r>
      <w:proofErr w:type="gramStart"/>
      <w:r w:rsidRPr="008B4132">
        <w:rPr>
          <w:rFonts w:ascii="Bookman Old Style" w:hAnsi="Bookman Old Style"/>
        </w:rPr>
        <w:t>lima</w:t>
      </w:r>
      <w:proofErr w:type="gramEnd"/>
      <w:r w:rsidRPr="008B4132">
        <w:rPr>
          <w:rFonts w:ascii="Bookman Old Style" w:hAnsi="Bookman Old Style"/>
        </w:rPr>
        <w:t xml:space="preserve"> kalai shalat fardhu sebagaimana diriwayatkan oleh Abu Dawud dan dishahihkan oleh Hakim.</w:t>
      </w:r>
    </w:p>
    <w:p w:rsidR="00AA5F27" w:rsidRPr="00C550CF" w:rsidRDefault="00AA5F27" w:rsidP="00C550CF">
      <w:pPr>
        <w:pStyle w:val="1"/>
      </w:pPr>
      <w:bookmarkStart w:id="13" w:name="_Toc470602839"/>
      <w:r w:rsidRPr="00C550CF">
        <w:t xml:space="preserve">Petunjuk Nabi </w:t>
      </w:r>
      <w:proofErr w:type="gramStart"/>
      <w:r w:rsidR="006B13A5" w:rsidRPr="00C550CF">
        <w:rPr>
          <w:rFonts w:cs="CTraditional Arabic"/>
          <w:b w:val="0"/>
          <w:bCs w:val="0"/>
          <w:i/>
          <w:szCs w:val="26"/>
          <w:rtl/>
        </w:rPr>
        <w:t>ج</w:t>
      </w:r>
      <w:r w:rsidRPr="00C550CF">
        <w:t xml:space="preserve">  Dalam</w:t>
      </w:r>
      <w:proofErr w:type="gramEnd"/>
      <w:r w:rsidRPr="00C550CF">
        <w:t xml:space="preserve"> Sujud Sahwi</w:t>
      </w:r>
      <w:bookmarkEnd w:id="13"/>
    </w:p>
    <w:p w:rsidR="00AA5F27" w:rsidRPr="008B4132" w:rsidRDefault="00AA5F27" w:rsidP="001A55CC">
      <w:pPr>
        <w:numPr>
          <w:ilvl w:val="0"/>
          <w:numId w:val="1"/>
        </w:numPr>
        <w:tabs>
          <w:tab w:val="clear" w:pos="720"/>
          <w:tab w:val="right" w:pos="0"/>
          <w:tab w:val="right" w:pos="360"/>
        </w:tabs>
        <w:spacing w:line="360" w:lineRule="auto"/>
        <w:ind w:left="360"/>
        <w:jc w:val="both"/>
        <w:rPr>
          <w:rFonts w:ascii="Bookman Old Style" w:hAnsi="Bookman Old Style"/>
        </w:rPr>
      </w:pPr>
      <w:r w:rsidRPr="008B4132">
        <w:rPr>
          <w:rFonts w:ascii="Bookman Old Style" w:hAnsi="Bookman Old Style"/>
        </w:rPr>
        <w:t xml:space="preserve">Diriwayatkan dari Nabi </w:t>
      </w:r>
      <w:r w:rsidR="006B13A5" w:rsidRPr="005B48C9">
        <w:rPr>
          <w:rFonts w:ascii="Bookman Old Style" w:hAnsi="Bookman Old Style" w:cs="CTraditional Arabic"/>
          <w:i/>
          <w:szCs w:val="26"/>
          <w:rtl/>
        </w:rPr>
        <w:t>ج</w:t>
      </w:r>
      <w:r w:rsidRPr="008B4132">
        <w:rPr>
          <w:rFonts w:ascii="Bookman Old Style" w:hAnsi="Bookman Old Style"/>
        </w:rPr>
        <w:t xml:space="preserve"> bahwa beliau bersabda: “Sesungguhnya aku ini adalah manusia biasa saya terkadang lupa seperti kalian lupa, apabila saya lupa maka ingatkanlah saya”</w:t>
      </w:r>
      <w:r w:rsidRPr="008B4132">
        <w:rPr>
          <w:rStyle w:val="FootnoteReference"/>
          <w:rFonts w:ascii="Bookman Old Style" w:hAnsi="Bookman Old Style"/>
        </w:rPr>
        <w:footnoteReference w:id="10"/>
      </w:r>
    </w:p>
    <w:p w:rsidR="00AA5F27" w:rsidRPr="008B4132" w:rsidRDefault="00AA5F27" w:rsidP="00EC614D">
      <w:pPr>
        <w:pStyle w:val="BodyTextIndent3"/>
        <w:spacing w:line="360" w:lineRule="auto"/>
        <w:rPr>
          <w:rFonts w:ascii="Bookman Old Style" w:hAnsi="Bookman Old Style"/>
          <w:sz w:val="24"/>
          <w:szCs w:val="24"/>
        </w:rPr>
      </w:pPr>
      <w:r w:rsidRPr="008B4132">
        <w:rPr>
          <w:rFonts w:ascii="Bookman Old Style" w:hAnsi="Bookman Old Style"/>
          <w:sz w:val="24"/>
          <w:szCs w:val="24"/>
        </w:rPr>
        <w:t xml:space="preserve">Diriwayatkan dalam al-Shahihaini dari Abdullah bin Buhainah bahwa Nabi </w:t>
      </w:r>
      <w:r w:rsidR="006B13A5" w:rsidRPr="005B48C9">
        <w:rPr>
          <w:rFonts w:ascii="Bookman Old Style" w:hAnsi="Bookman Old Style" w:cs="CTraditional Arabic"/>
          <w:i/>
          <w:sz w:val="24"/>
          <w:szCs w:val="26"/>
          <w:rtl/>
        </w:rPr>
        <w:t>ج</w:t>
      </w:r>
      <w:r w:rsidRPr="008B4132">
        <w:rPr>
          <w:rFonts w:ascii="Bookman Old Style" w:hAnsi="Bookman Old Style"/>
          <w:sz w:val="24"/>
          <w:szCs w:val="24"/>
        </w:rPr>
        <w:t xml:space="preserve"> bangkit dari shalatnya pada rekaat kedua pada shalat zuhur dan beliau lupa melaksanakan tasyahud (pertama), dan ketika selesai menyempurnakan rekaat shalat, beliau bersujud dua kali (sujud sahwi) sebelum salam. </w:t>
      </w:r>
    </w:p>
    <w:p w:rsidR="00AA5F27" w:rsidRPr="008B4132" w:rsidRDefault="00AA5F27" w:rsidP="001A55CC">
      <w:pPr>
        <w:numPr>
          <w:ilvl w:val="0"/>
          <w:numId w:val="1"/>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Beliau pernah terlupa sehingga melakukan </w:t>
      </w:r>
      <w:proofErr w:type="gramStart"/>
      <w:r w:rsidRPr="008B4132">
        <w:rPr>
          <w:rFonts w:ascii="Bookman Old Style" w:hAnsi="Bookman Old Style"/>
        </w:rPr>
        <w:t>salam</w:t>
      </w:r>
      <w:proofErr w:type="gramEnd"/>
      <w:r w:rsidRPr="008B4132">
        <w:rPr>
          <w:rFonts w:ascii="Bookman Old Style" w:hAnsi="Bookman Old Style"/>
        </w:rPr>
        <w:t xml:space="preserve"> pada salah satu shalat wajib di siang hari, yaitu zuhur atau ashar kemudian berbincang bincang, (setelah diingatkan) beliau segera menyerpurnakannya lalu salam, barulah beliau sujud dua kali setelah salam dan berbincang-bincang kembali. Beliau mengucapkan takbir saat </w:t>
      </w:r>
      <w:proofErr w:type="gramStart"/>
      <w:r w:rsidRPr="008B4132">
        <w:rPr>
          <w:rFonts w:ascii="Bookman Old Style" w:hAnsi="Bookman Old Style"/>
        </w:rPr>
        <w:t>akan</w:t>
      </w:r>
      <w:proofErr w:type="gramEnd"/>
      <w:r w:rsidRPr="008B4132">
        <w:rPr>
          <w:rFonts w:ascii="Bookman Old Style" w:hAnsi="Bookman Old Style"/>
        </w:rPr>
        <w:t xml:space="preserve"> bersujud dan bangkit dari sujud.</w:t>
      </w:r>
      <w:r w:rsidRPr="008B4132">
        <w:rPr>
          <w:rStyle w:val="FootnoteReference"/>
          <w:rFonts w:ascii="Bookman Old Style" w:hAnsi="Bookman Old Style"/>
        </w:rPr>
        <w:footnoteReference w:id="11"/>
      </w:r>
    </w:p>
    <w:p w:rsidR="00AA5F27" w:rsidRPr="008B4132" w:rsidRDefault="00AA5F27" w:rsidP="001A55CC">
      <w:pPr>
        <w:numPr>
          <w:ilvl w:val="0"/>
          <w:numId w:val="1"/>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Suatu ketika beliau </w:t>
      </w:r>
      <w:proofErr w:type="gramStart"/>
      <w:r w:rsidRPr="008B4132">
        <w:rPr>
          <w:rFonts w:ascii="Bookman Old Style" w:hAnsi="Bookman Old Style"/>
        </w:rPr>
        <w:t>salam</w:t>
      </w:r>
      <w:proofErr w:type="gramEnd"/>
      <w:r w:rsidRPr="008B4132">
        <w:rPr>
          <w:rFonts w:ascii="Bookman Old Style" w:hAnsi="Bookman Old Style"/>
        </w:rPr>
        <w:t xml:space="preserve"> lalu beranjak meninggalkan tempat shalat, sementara shalat tersisa satu rekaat lagi, maka Talhah bin Ubaidillah segera menghampiri beliau dan mengatakan: “Engkau telah melupakan satu rekaat” sapanya. Maka beliau kembali memasuki masjid dan memerintahkan Bilal untuk iqomah lalu beliau bangkit menyempurnakan satu rekaat bersama jama’ah.</w:t>
      </w:r>
      <w:r w:rsidRPr="008B4132">
        <w:rPr>
          <w:rStyle w:val="FootnoteReference"/>
          <w:rFonts w:ascii="Bookman Old Style" w:hAnsi="Bookman Old Style"/>
        </w:rPr>
        <w:footnoteReference w:id="12"/>
      </w:r>
    </w:p>
    <w:p w:rsidR="00AA5F27" w:rsidRPr="008B4132" w:rsidRDefault="00AA5F27" w:rsidP="001A55CC">
      <w:pPr>
        <w:numPr>
          <w:ilvl w:val="0"/>
          <w:numId w:val="1"/>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Suatu ketika beliau melaksanakan shalat </w:t>
      </w:r>
      <w:proofErr w:type="gramStart"/>
      <w:r w:rsidRPr="008B4132">
        <w:rPr>
          <w:rFonts w:ascii="Bookman Old Style" w:hAnsi="Bookman Old Style"/>
        </w:rPr>
        <w:t>lima</w:t>
      </w:r>
      <w:proofErr w:type="gramEnd"/>
      <w:r w:rsidRPr="008B4132">
        <w:rPr>
          <w:rFonts w:ascii="Bookman Old Style" w:hAnsi="Bookman Old Style"/>
        </w:rPr>
        <w:t xml:space="preserve"> rekaat, dikatakan kepada beliau: “Apakah shalat sudah ditambah?” Beliau balik bertanya: “Apakah yang terjadi?” Para shahabat menjawab: “Engkau </w:t>
      </w:r>
      <w:r w:rsidRPr="008B4132">
        <w:rPr>
          <w:rFonts w:ascii="Bookman Old Style" w:hAnsi="Bookman Old Style"/>
        </w:rPr>
        <w:lastRenderedPageBreak/>
        <w:t xml:space="preserve">telah melaksanakan shalat </w:t>
      </w:r>
      <w:smartTag w:uri="urn:schemas-microsoft-com:office:smarttags" w:element="place">
        <w:smartTag w:uri="urn:schemas-microsoft-com:office:smarttags" w:element="City">
          <w:r w:rsidRPr="008B4132">
            <w:rPr>
              <w:rFonts w:ascii="Bookman Old Style" w:hAnsi="Bookman Old Style"/>
            </w:rPr>
            <w:t>lima</w:t>
          </w:r>
        </w:smartTag>
      </w:smartTag>
      <w:r w:rsidRPr="008B4132">
        <w:rPr>
          <w:rFonts w:ascii="Bookman Old Style" w:hAnsi="Bookman Old Style"/>
        </w:rPr>
        <w:t xml:space="preserve"> rekaat” Akhirnya, beliau sujud (sahwi) dua kali setelah melaksanakan </w:t>
      </w:r>
      <w:proofErr w:type="gramStart"/>
      <w:r w:rsidRPr="008B4132">
        <w:rPr>
          <w:rFonts w:ascii="Bookman Old Style" w:hAnsi="Bookman Old Style"/>
        </w:rPr>
        <w:t>salam</w:t>
      </w:r>
      <w:proofErr w:type="gramEnd"/>
      <w:r w:rsidRPr="008B4132">
        <w:rPr>
          <w:rFonts w:ascii="Bookman Old Style" w:hAnsi="Bookman Old Style"/>
        </w:rPr>
        <w:t>.</w:t>
      </w:r>
      <w:r w:rsidRPr="008B4132">
        <w:rPr>
          <w:rStyle w:val="FootnoteReference"/>
          <w:rFonts w:ascii="Bookman Old Style" w:hAnsi="Bookman Old Style"/>
        </w:rPr>
        <w:footnoteReference w:id="13"/>
      </w:r>
    </w:p>
    <w:p w:rsidR="00AA5F27" w:rsidRPr="008B4132" w:rsidRDefault="00AA5F27" w:rsidP="001A55CC">
      <w:pPr>
        <w:numPr>
          <w:ilvl w:val="0"/>
          <w:numId w:val="1"/>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Suatu ketika beliau shalat asar tiga rekaat kemudian beliau memasuki rumahnya, lalu para shabat mengningatkannya, maka beliau keluar (menuju para shahabat) untuk menyempurnakan shalatnya satu rekaat bersama mereka kemudian </w:t>
      </w:r>
      <w:proofErr w:type="gramStart"/>
      <w:r w:rsidRPr="008B4132">
        <w:rPr>
          <w:rFonts w:ascii="Bookman Old Style" w:hAnsi="Bookman Old Style"/>
        </w:rPr>
        <w:t>salam</w:t>
      </w:r>
      <w:proofErr w:type="gramEnd"/>
      <w:r w:rsidRPr="008B4132">
        <w:rPr>
          <w:rFonts w:ascii="Bookman Old Style" w:hAnsi="Bookman Old Style"/>
        </w:rPr>
        <w:t xml:space="preserve">, lalu bersujud dua kali lalu salam. Imam Malik rahimahullah berkata: “Setiap kelupaan yang mengakibatkan kekurangan dalam perbuatan shalat maka sujud sahwinya adalah sebelum </w:t>
      </w:r>
      <w:proofErr w:type="gramStart"/>
      <w:r w:rsidRPr="008B4132">
        <w:rPr>
          <w:rFonts w:ascii="Bookman Old Style" w:hAnsi="Bookman Old Style"/>
        </w:rPr>
        <w:t>salam</w:t>
      </w:r>
      <w:proofErr w:type="gramEnd"/>
      <w:r w:rsidRPr="008B4132">
        <w:rPr>
          <w:rFonts w:ascii="Bookman Old Style" w:hAnsi="Bookman Old Style"/>
        </w:rPr>
        <w:t xml:space="preserve">. Dan setiap kelupaan yang menimbulkan tambahan dalam perbuatan shalat maka sujud shawinya dilaksanakan sesudah </w:t>
      </w:r>
      <w:proofErr w:type="gramStart"/>
      <w:r w:rsidRPr="008B4132">
        <w:rPr>
          <w:rFonts w:ascii="Bookman Old Style" w:hAnsi="Bookman Old Style"/>
        </w:rPr>
        <w:t>salam</w:t>
      </w:r>
      <w:proofErr w:type="gramEnd"/>
      <w:r w:rsidRPr="008B4132">
        <w:rPr>
          <w:rFonts w:ascii="Bookman Old Style" w:hAnsi="Bookman Old Style"/>
        </w:rPr>
        <w:t xml:space="preserve">. Namun, apabila terkumpul dua kelupaan, yaitu tambahan dan kekurangan pada perbuatan dalam shalat maka sujudnya dilakukan sebelum </w:t>
      </w:r>
      <w:proofErr w:type="gramStart"/>
      <w:r w:rsidRPr="008B4132">
        <w:rPr>
          <w:rFonts w:ascii="Bookman Old Style" w:hAnsi="Bookman Old Style"/>
        </w:rPr>
        <w:t>salam</w:t>
      </w:r>
      <w:proofErr w:type="gramEnd"/>
      <w:r w:rsidRPr="008B4132">
        <w:rPr>
          <w:rFonts w:ascii="Bookman Old Style" w:hAnsi="Bookman Old Style"/>
        </w:rPr>
        <w:t>.</w:t>
      </w:r>
    </w:p>
    <w:p w:rsidR="00AA5F27" w:rsidRPr="008B4132" w:rsidRDefault="00AA5F27" w:rsidP="001A55CC">
      <w:pPr>
        <w:numPr>
          <w:ilvl w:val="0"/>
          <w:numId w:val="1"/>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b/>
          <w:bCs/>
        </w:rPr>
        <w:t>Keraguan</w:t>
      </w:r>
      <w:r w:rsidRPr="008B4132">
        <w:rPr>
          <w:rFonts w:ascii="Bookman Old Style" w:hAnsi="Bookman Old Style"/>
        </w:rPr>
        <w:t xml:space="preserve"> </w:t>
      </w:r>
      <w:r w:rsidRPr="008B4132">
        <w:rPr>
          <w:rFonts w:ascii="Bookman Old Style" w:hAnsi="Bookman Old Style"/>
          <w:b/>
          <w:bCs/>
        </w:rPr>
        <w:t>Di dalam shalat</w:t>
      </w:r>
      <w:r w:rsidRPr="008B4132">
        <w:rPr>
          <w:rFonts w:ascii="Bookman Old Style" w:hAnsi="Bookman Old Style"/>
        </w:rPr>
        <w:t xml:space="preserve">. Imam Ahmad berkata: Keraguan ada dalam dua sikap: Sikap yang lebih mengutamakan keyakinan dan sikap yang lebih memilih kehati-hatian. Barang siapa yang lebih mengutamakan keyakinan (rasa yakin lebih dominan dalam dirinya) maka </w:t>
      </w:r>
      <w:proofErr w:type="gramStart"/>
      <w:r w:rsidRPr="008B4132">
        <w:rPr>
          <w:rFonts w:ascii="Bookman Old Style" w:hAnsi="Bookman Old Style"/>
        </w:rPr>
        <w:t>ia</w:t>
      </w:r>
      <w:proofErr w:type="gramEnd"/>
      <w:r w:rsidRPr="008B4132">
        <w:rPr>
          <w:rFonts w:ascii="Bookman Old Style" w:hAnsi="Bookman Old Style"/>
        </w:rPr>
        <w:t xml:space="preserve"> harus membuang keraguannya dan bersujud sahwi dua kali sebelum salam, hal ini seperti yang diterangkan dalam riwayat Abu Said al-Khudri. Namun, jika seseorang lebih mengutamakan kehati-hatian, karena keraguan yang lebih dominan maka </w:t>
      </w:r>
      <w:proofErr w:type="gramStart"/>
      <w:r w:rsidRPr="008B4132">
        <w:rPr>
          <w:rFonts w:ascii="Bookman Old Style" w:hAnsi="Bookman Old Style"/>
        </w:rPr>
        <w:t>ia</w:t>
      </w:r>
      <w:proofErr w:type="gramEnd"/>
      <w:r w:rsidRPr="008B4132">
        <w:rPr>
          <w:rFonts w:ascii="Bookman Old Style" w:hAnsi="Bookman Old Style"/>
        </w:rPr>
        <w:t xml:space="preserve"> bersujud setelah salam, seperti yag diterangkan dalam hadits Ibnu Mas’ud dari riwayat Mansur.</w:t>
      </w:r>
    </w:p>
    <w:p w:rsidR="00AA5F27" w:rsidRPr="00566E3F" w:rsidRDefault="00AA5F27" w:rsidP="00C550CF">
      <w:pPr>
        <w:pStyle w:val="1"/>
        <w:rPr>
          <w:highlight w:val="yellow"/>
        </w:rPr>
      </w:pPr>
      <w:bookmarkStart w:id="14" w:name="_Toc470602840"/>
      <w:r w:rsidRPr="00C550CF">
        <w:t>Memejamkan Mata Di Dalam Shalat</w:t>
      </w:r>
      <w:bookmarkEnd w:id="14"/>
    </w:p>
    <w:p w:rsidR="00AA5F27" w:rsidRDefault="00AA5F27" w:rsidP="001A55CC">
      <w:pPr>
        <w:numPr>
          <w:ilvl w:val="0"/>
          <w:numId w:val="1"/>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Tidak termasuk petunjuk Nabi </w:t>
      </w:r>
      <w:r w:rsidR="006B13A5" w:rsidRPr="005B48C9">
        <w:rPr>
          <w:rFonts w:ascii="Bookman Old Style" w:hAnsi="Bookman Old Style" w:cs="CTraditional Arabic"/>
          <w:i/>
          <w:szCs w:val="26"/>
          <w:rtl/>
        </w:rPr>
        <w:t>ج</w:t>
      </w:r>
      <w:r w:rsidRPr="008B4132">
        <w:rPr>
          <w:rFonts w:ascii="Bookman Old Style" w:hAnsi="Bookman Old Style"/>
        </w:rPr>
        <w:t xml:space="preserve"> memejamkan mata saat melaksanakan shalat.</w:t>
      </w:r>
    </w:p>
    <w:p w:rsidR="00AA5F27" w:rsidRPr="00C550CF" w:rsidRDefault="00AA5F27" w:rsidP="00C550CF">
      <w:pPr>
        <w:pStyle w:val="1"/>
      </w:pPr>
      <w:bookmarkStart w:id="15" w:name="_Toc470602841"/>
      <w:r w:rsidRPr="00C550CF">
        <w:lastRenderedPageBreak/>
        <w:t>Do’a-Do’a Setelah Shalat</w:t>
      </w:r>
      <w:bookmarkEnd w:id="15"/>
    </w:p>
    <w:p w:rsidR="00AA5F27" w:rsidRPr="008B4132" w:rsidRDefault="00AA5F27" w:rsidP="001A55CC">
      <w:pPr>
        <w:numPr>
          <w:ilvl w:val="0"/>
          <w:numId w:val="2"/>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Setelah salam beliau beristigfar tiga kali, kemudian mengucapkan:</w:t>
      </w:r>
    </w:p>
    <w:p w:rsidR="00AA5F27" w:rsidRPr="007C6453" w:rsidRDefault="00AF1E5C" w:rsidP="00AF1E5C">
      <w:pPr>
        <w:pStyle w:val="a"/>
        <w:bidi/>
        <w:rPr>
          <w:rtl/>
        </w:rPr>
      </w:pPr>
      <w:r>
        <w:rPr>
          <w:rFonts w:hint="cs"/>
          <w:rtl/>
        </w:rPr>
        <w:t>«</w:t>
      </w:r>
      <w:r w:rsidR="00AA5F27" w:rsidRPr="007C6453">
        <w:rPr>
          <w:rtl/>
        </w:rPr>
        <w:t>اَللّهُمَّ أَنْتَ السَّلاَمُ وَمِنْكَ السَّلاَمُ تَبَارَكْتَ يَا ذَا الْجَلاَلِ وَاْلإِكْرَامِ</w:t>
      </w:r>
      <w:r>
        <w:rPr>
          <w:rFonts w:hint="cs"/>
          <w:rtl/>
        </w:rPr>
        <w:t>»</w:t>
      </w:r>
    </w:p>
    <w:p w:rsidR="00AA5F27" w:rsidRPr="008B4132" w:rsidRDefault="00AA5F27" w:rsidP="00EC614D">
      <w:pPr>
        <w:pStyle w:val="BodyTextIndent3"/>
        <w:spacing w:line="360" w:lineRule="auto"/>
        <w:rPr>
          <w:rFonts w:ascii="Bookman Old Style" w:hAnsi="Bookman Old Style" w:cs="Arabic Transparent"/>
          <w:sz w:val="24"/>
          <w:szCs w:val="24"/>
        </w:rPr>
      </w:pPr>
      <w:r w:rsidRPr="008B4132">
        <w:rPr>
          <w:rFonts w:ascii="Bookman Old Style" w:hAnsi="Bookman Old Style" w:cs="Arabic Transparent"/>
          <w:sz w:val="24"/>
          <w:szCs w:val="24"/>
        </w:rPr>
        <w:t xml:space="preserve">“Ya Allah Engkau Pemberi keselamatan dan dariMu keselamatan Maha Suci Engkau, wahai Rabb, sebagai pemilik keagungan dan kemuliaan” </w:t>
      </w:r>
    </w:p>
    <w:p w:rsidR="00AA5F27" w:rsidRPr="008B4132" w:rsidRDefault="00AA5F27" w:rsidP="00EC614D">
      <w:pPr>
        <w:pStyle w:val="BodyTextIndent3"/>
        <w:spacing w:line="360" w:lineRule="auto"/>
        <w:rPr>
          <w:rFonts w:ascii="Bookman Old Style" w:hAnsi="Bookman Old Style" w:cs="Arabic Transparent"/>
          <w:sz w:val="24"/>
          <w:szCs w:val="24"/>
        </w:rPr>
      </w:pPr>
      <w:r w:rsidRPr="008B4132">
        <w:rPr>
          <w:rFonts w:ascii="Bookman Old Style" w:hAnsi="Bookman Old Style" w:cs="Arabic Transparent"/>
          <w:sz w:val="24"/>
          <w:szCs w:val="24"/>
        </w:rPr>
        <w:t xml:space="preserve">Lalu </w:t>
      </w:r>
      <w:proofErr w:type="gramStart"/>
      <w:r w:rsidRPr="008B4132">
        <w:rPr>
          <w:rFonts w:ascii="Bookman Old Style" w:hAnsi="Bookman Old Style" w:cs="Arabic Transparent"/>
          <w:sz w:val="24"/>
          <w:szCs w:val="24"/>
        </w:rPr>
        <w:t>ia</w:t>
      </w:r>
      <w:proofErr w:type="gramEnd"/>
      <w:r w:rsidRPr="008B4132">
        <w:rPr>
          <w:rFonts w:ascii="Bookman Old Style" w:hAnsi="Bookman Old Style" w:cs="Arabic Transparent"/>
          <w:sz w:val="24"/>
          <w:szCs w:val="24"/>
        </w:rPr>
        <w:t xml:space="preserve"> segera menghadap ke arah ma’mum, terkadang mengahdap ke arah kanan dan terakdang pula menghadap kesebelah kiri, sebagaimana yang diterangkan oleh Ibnu Mas’ud dan Anas dalam riwayat yang shahih.</w:t>
      </w:r>
    </w:p>
    <w:p w:rsidR="00AA5F27" w:rsidRPr="008B4132" w:rsidRDefault="00AA5F27" w:rsidP="00EC614D">
      <w:pPr>
        <w:pStyle w:val="BodyTextIndent3"/>
        <w:spacing w:line="360" w:lineRule="auto"/>
        <w:rPr>
          <w:rFonts w:ascii="Bookman Old Style" w:hAnsi="Bookman Old Style" w:cs="Arabic Transparent"/>
          <w:sz w:val="24"/>
          <w:szCs w:val="24"/>
        </w:rPr>
      </w:pPr>
      <w:proofErr w:type="gramStart"/>
      <w:r w:rsidRPr="008B4132">
        <w:rPr>
          <w:rFonts w:ascii="Bookman Old Style" w:hAnsi="Bookman Old Style" w:cs="Arabic Transparent"/>
          <w:sz w:val="24"/>
          <w:szCs w:val="24"/>
        </w:rPr>
        <w:t>Apabila selesai shalat fajar, beliau duduk di tempat shalatnya sehingga terbit matahari.</w:t>
      </w:r>
      <w:proofErr w:type="gramEnd"/>
      <w:r w:rsidRPr="008B4132">
        <w:rPr>
          <w:rFonts w:ascii="Bookman Old Style" w:hAnsi="Bookman Old Style" w:cs="Arabic Transparent"/>
          <w:sz w:val="24"/>
          <w:szCs w:val="24"/>
        </w:rPr>
        <w:t xml:space="preserve"> </w:t>
      </w:r>
    </w:p>
    <w:p w:rsidR="00AA5F27" w:rsidRPr="008B4132" w:rsidRDefault="00AA5F27" w:rsidP="001A55CC">
      <w:pPr>
        <w:numPr>
          <w:ilvl w:val="0"/>
          <w:numId w:val="2"/>
        </w:numPr>
        <w:tabs>
          <w:tab w:val="clear" w:pos="720"/>
          <w:tab w:val="num" w:pos="0"/>
          <w:tab w:val="left" w:pos="360"/>
        </w:tabs>
        <w:spacing w:line="360" w:lineRule="auto"/>
        <w:ind w:left="360"/>
        <w:jc w:val="both"/>
        <w:rPr>
          <w:rFonts w:ascii="Bookman Old Style" w:hAnsi="Bookman Old Style" w:cs="Arabic Transparent"/>
        </w:rPr>
      </w:pPr>
      <w:r w:rsidRPr="008B4132">
        <w:rPr>
          <w:rFonts w:ascii="Bookman Old Style" w:hAnsi="Bookman Old Style" w:cs="Arabic Transparent"/>
        </w:rPr>
        <w:t xml:space="preserve">Adapun bacaan-bacan </w:t>
      </w:r>
      <w:proofErr w:type="gramStart"/>
      <w:r w:rsidRPr="008B4132">
        <w:rPr>
          <w:rFonts w:ascii="Bookman Old Style" w:hAnsi="Bookman Old Style" w:cs="Arabic Transparent"/>
        </w:rPr>
        <w:t>lain</w:t>
      </w:r>
      <w:proofErr w:type="gramEnd"/>
      <w:r w:rsidRPr="008B4132">
        <w:rPr>
          <w:rFonts w:ascii="Bookman Old Style" w:hAnsi="Bookman Old Style" w:cs="Arabic Transparent"/>
        </w:rPr>
        <w:t xml:space="preserve"> (selain yang disebutkan di atas) bisa merujuk pada kitab-kitab yang membahas tentang beberapa wirid yang dibaca oleh Rasulullah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Arabic Transparent"/>
        </w:rPr>
        <w:t>termasuk shahih kitab shahih Bukhari dan Muslim dan lain-lain.</w:t>
      </w:r>
    </w:p>
    <w:p w:rsidR="00AA5F27" w:rsidRPr="00C550CF" w:rsidRDefault="00AA5F27" w:rsidP="00C550CF">
      <w:pPr>
        <w:pStyle w:val="1"/>
      </w:pPr>
      <w:bookmarkStart w:id="16" w:name="_Toc470602842"/>
      <w:r w:rsidRPr="00C550CF">
        <w:t xml:space="preserve">Petunjuk Nabi </w:t>
      </w:r>
      <w:r w:rsidR="006B13A5" w:rsidRPr="00C550CF">
        <w:rPr>
          <w:rFonts w:cs="CTraditional Arabic"/>
          <w:b w:val="0"/>
          <w:bCs w:val="0"/>
          <w:i/>
          <w:szCs w:val="26"/>
          <w:rtl/>
        </w:rPr>
        <w:t>ج</w:t>
      </w:r>
      <w:r w:rsidRPr="00C550CF">
        <w:t xml:space="preserve"> Dalam Sutrahnya</w:t>
      </w:r>
      <w:bookmarkEnd w:id="16"/>
    </w:p>
    <w:p w:rsidR="00AA5F27" w:rsidRPr="008B4132" w:rsidRDefault="00AA5F27" w:rsidP="001A55CC">
      <w:pPr>
        <w:numPr>
          <w:ilvl w:val="0"/>
          <w:numId w:val="2"/>
        </w:numPr>
        <w:tabs>
          <w:tab w:val="clear" w:pos="720"/>
          <w:tab w:val="num" w:pos="0"/>
          <w:tab w:val="left" w:pos="360"/>
        </w:tabs>
        <w:spacing w:line="360" w:lineRule="auto"/>
        <w:ind w:left="360"/>
        <w:jc w:val="both"/>
        <w:rPr>
          <w:rFonts w:ascii="Bookman Old Style" w:hAnsi="Bookman Old Style" w:cs="Arabic Transparent"/>
        </w:rPr>
      </w:pPr>
      <w:r w:rsidRPr="008B4132">
        <w:rPr>
          <w:rFonts w:ascii="Bookman Old Style" w:hAnsi="Bookman Old Style" w:cs="Arabic Transparent"/>
        </w:rPr>
        <w:t xml:space="preserve">Beliau menjadikan antara dirinya dan </w:t>
      </w:r>
      <w:r w:rsidRPr="008B4132">
        <w:rPr>
          <w:rFonts w:ascii="Bookman Old Style" w:hAnsi="Bookman Old Style" w:cs="Arabic Transparent"/>
          <w:i/>
          <w:iCs/>
        </w:rPr>
        <w:t>sutrah</w:t>
      </w:r>
      <w:r w:rsidRPr="008B4132">
        <w:rPr>
          <w:rFonts w:ascii="Bookman Old Style" w:hAnsi="Bookman Old Style" w:cs="Arabic Transparent"/>
        </w:rPr>
        <w:t xml:space="preserve"> (pembatas pada saat shalat) seukuran jalan yang bisa dilewati seekor kambing, beliau memerintahkan orang yang shalat agar mendekatkan posisi dirinya dengan sutrah tersebut dan bukan menjauh darinya. Beliau memposisikan sutrah untuk dirinya di hadapan </w:t>
      </w:r>
      <w:proofErr w:type="gramStart"/>
      <w:r w:rsidRPr="008B4132">
        <w:rPr>
          <w:rFonts w:ascii="Bookman Old Style" w:hAnsi="Bookman Old Style" w:cs="Arabic Transparent"/>
        </w:rPr>
        <w:t>alis</w:t>
      </w:r>
      <w:proofErr w:type="gramEnd"/>
      <w:r w:rsidRPr="008B4132">
        <w:rPr>
          <w:rFonts w:ascii="Bookman Old Style" w:hAnsi="Bookman Old Style" w:cs="Arabic Transparent"/>
        </w:rPr>
        <w:t xml:space="preserve"> beliau yang sebelah kanan atau sebelah kiri, bukan pada posisi depan (bagian tengah) beliau. </w:t>
      </w:r>
    </w:p>
    <w:p w:rsidR="00AA5F27" w:rsidRPr="00566E3F" w:rsidRDefault="00AA5F27" w:rsidP="00C550CF">
      <w:pPr>
        <w:pStyle w:val="1"/>
        <w:rPr>
          <w:highlight w:val="yellow"/>
        </w:rPr>
      </w:pPr>
      <w:bookmarkStart w:id="17" w:name="_Toc470602843"/>
      <w:r w:rsidRPr="00C550CF">
        <w:t xml:space="preserve">Petunjuk Nabi </w:t>
      </w:r>
      <w:r w:rsidR="006B13A5" w:rsidRPr="00C550CF">
        <w:rPr>
          <w:rFonts w:cs="CTraditional Arabic"/>
          <w:b w:val="0"/>
          <w:bCs w:val="0"/>
          <w:i/>
          <w:szCs w:val="26"/>
          <w:rtl/>
        </w:rPr>
        <w:t>ج</w:t>
      </w:r>
      <w:r w:rsidRPr="00C550CF">
        <w:t xml:space="preserve"> Pada Shalat-Shalat</w:t>
      </w:r>
      <w:r w:rsidRPr="00C550CF">
        <w:rPr>
          <w:rtl/>
        </w:rPr>
        <w:t xml:space="preserve"> </w:t>
      </w:r>
      <w:r w:rsidRPr="00C550CF">
        <w:t>Sunnah Rawatib</w:t>
      </w:r>
      <w:bookmarkEnd w:id="17"/>
    </w:p>
    <w:p w:rsidR="00AA5F27" w:rsidRPr="008B4132" w:rsidRDefault="00AA5F27" w:rsidP="001A55CC">
      <w:pPr>
        <w:numPr>
          <w:ilvl w:val="0"/>
          <w:numId w:val="2"/>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Beliau senantiasa mengerjakan sepuluh rekaat (shalat-shalat </w:t>
      </w:r>
      <w:proofErr w:type="gramStart"/>
      <w:r w:rsidRPr="008B4132">
        <w:rPr>
          <w:rFonts w:ascii="Bookman Old Style" w:hAnsi="Bookman Old Style"/>
        </w:rPr>
        <w:t>sunnah</w:t>
      </w:r>
      <w:proofErr w:type="gramEnd"/>
      <w:r w:rsidRPr="008B4132">
        <w:rPr>
          <w:rFonts w:ascii="Bookman Old Style" w:hAnsi="Bookman Old Style"/>
        </w:rPr>
        <w:t xml:space="preserve"> rawatib) pada saat </w:t>
      </w:r>
      <w:r w:rsidRPr="008B4132">
        <w:rPr>
          <w:rFonts w:ascii="Bookman Old Style" w:hAnsi="Bookman Old Style"/>
          <w:i/>
          <w:iCs/>
        </w:rPr>
        <w:t>hadir</w:t>
      </w:r>
      <w:r w:rsidRPr="008B4132">
        <w:rPr>
          <w:rFonts w:ascii="Bookman Old Style" w:hAnsi="Bookman Old Style"/>
        </w:rPr>
        <w:t xml:space="preserve"> (tidak dalam perjalanan), </w:t>
      </w:r>
      <w:r w:rsidRPr="008B4132">
        <w:rPr>
          <w:rFonts w:ascii="Bookman Old Style" w:hAnsi="Bookman Old Style"/>
        </w:rPr>
        <w:lastRenderedPageBreak/>
        <w:t xml:space="preserve">sebagaimana yang dijelaskan oleh Ibnu Umar: “Aku menjaga dari Rasulullah </w:t>
      </w:r>
      <w:r w:rsidR="006B13A5" w:rsidRPr="005B48C9">
        <w:rPr>
          <w:rFonts w:ascii="Bookman Old Style" w:hAnsi="Bookman Old Style" w:cs="CTraditional Arabic"/>
          <w:i/>
          <w:szCs w:val="26"/>
          <w:rtl/>
        </w:rPr>
        <w:t>ج</w:t>
      </w:r>
      <w:r w:rsidRPr="008B4132">
        <w:rPr>
          <w:rFonts w:ascii="Bookman Old Style" w:hAnsi="Bookman Old Style"/>
        </w:rPr>
        <w:t xml:space="preserve"> sepuluh rekaat (shalat sunnah rawatib): dua rekaat sebelum zuhur dan dua reakaat sesudahnya, dua rekaat setelah magrib di rumahnya, dua rekaat setelah isya’ di rumahnya dan dua rekaat sebelum subuh”. Dan pada saat beliau terlewatkan dua rekaat sesudah zuhur, maka beliau mengerjakan shalat yang terlewatakan tersebut setelah asar dan beliau senantiasa mengerjakannya (pada waktu tersebut pada saat terlewatkan)</w:t>
      </w:r>
      <w:r w:rsidRPr="008B4132">
        <w:rPr>
          <w:rStyle w:val="FootnoteReference"/>
          <w:rFonts w:ascii="Bookman Old Style" w:hAnsi="Bookman Old Style"/>
        </w:rPr>
        <w:footnoteReference w:id="14"/>
      </w:r>
    </w:p>
    <w:p w:rsidR="00AA5F27" w:rsidRPr="008B4132" w:rsidRDefault="00AA5F27" w:rsidP="001A55CC">
      <w:pPr>
        <w:numPr>
          <w:ilvl w:val="0"/>
          <w:numId w:val="2"/>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Umumnya, shalat-shalat </w:t>
      </w:r>
      <w:proofErr w:type="gramStart"/>
      <w:r w:rsidRPr="008B4132">
        <w:rPr>
          <w:rFonts w:ascii="Bookman Old Style" w:hAnsi="Bookman Old Style"/>
        </w:rPr>
        <w:t>sunnah</w:t>
      </w:r>
      <w:proofErr w:type="gramEnd"/>
      <w:r w:rsidRPr="008B4132">
        <w:rPr>
          <w:rFonts w:ascii="Bookman Old Style" w:hAnsi="Bookman Old Style"/>
        </w:rPr>
        <w:t xml:space="preserve"> tersebut termasuk shalat sunnah mutlaq, yaitu shalat yang tidak mempunyai sebab-sebab tertentu dan beliau kerjakan di rumah, apalagi shalat sunnah magrib, tidak ada satupun riwayat yang menyebutkan bahwa beliau mengerjakannya di masjid. Begitu juga, sebagaimana disebutkan dalam kitab al-Shahihaini (Kitab Bukhari-Muslim) bahwa beliau mengerjakan dua rekaat setelah shalat jum’at di rumahnya.</w:t>
      </w:r>
    </w:p>
    <w:p w:rsidR="00AA5F27" w:rsidRPr="008B4132" w:rsidRDefault="00AA5F27" w:rsidP="001A55CC">
      <w:pPr>
        <w:numPr>
          <w:ilvl w:val="0"/>
          <w:numId w:val="2"/>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Pada saat </w:t>
      </w:r>
      <w:proofErr w:type="gramStart"/>
      <w:r w:rsidRPr="008B4132">
        <w:rPr>
          <w:rFonts w:ascii="Bookman Old Style" w:hAnsi="Bookman Old Style"/>
        </w:rPr>
        <w:t>safar</w:t>
      </w:r>
      <w:proofErr w:type="gramEnd"/>
      <w:r w:rsidRPr="008B4132">
        <w:rPr>
          <w:rFonts w:ascii="Bookman Old Style" w:hAnsi="Bookman Old Style"/>
        </w:rPr>
        <w:t>, perhatian beliau untuk menekuni shalat sunnah sebelum fajar dan shalat witir lebih besar dibanding shalat sunnah lainnya.</w:t>
      </w:r>
    </w:p>
    <w:p w:rsidR="00AA5F27" w:rsidRPr="008B4132" w:rsidRDefault="00AA5F27" w:rsidP="001A55CC">
      <w:pPr>
        <w:numPr>
          <w:ilvl w:val="0"/>
          <w:numId w:val="2"/>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Maka jumlah rekaat shalat-shalat beliau sehari semalam, yaitu yang selalu ditekuni, sekitar empat puluh rekaat. Tujuhbelas rekaat shalat fardhu, sepulu rekaat atau duabelas rekaat sahalat </w:t>
      </w:r>
      <w:proofErr w:type="gramStart"/>
      <w:r w:rsidRPr="008B4132">
        <w:rPr>
          <w:rFonts w:ascii="Bookman Old Style" w:hAnsi="Bookman Old Style"/>
        </w:rPr>
        <w:t>sunnah</w:t>
      </w:r>
      <w:proofErr w:type="gramEnd"/>
      <w:r w:rsidRPr="008B4132">
        <w:rPr>
          <w:rFonts w:ascii="Bookman Old Style" w:hAnsi="Bookman Old Style"/>
        </w:rPr>
        <w:t xml:space="preserve"> rawatib dan sebelas atau tiga belas shalat malam, maka jumlahnya adalah empat puluh, dan selebihnya adalah shalat-shalat sunnah yang tidak termasuk rawatib. Maka seyogyanya bagi seorang hamba untuk selalu menjaga shalat-shalat ini samapai akhir hayatnya. Sungguh, Allah amat cepat mengabulkan permohonan dan segera membukakan pintu taubat bagi orang yang ingin mengetuk pintu tersebut baik siang atau malam empatpuluh kali sehari semalam. Hanya kepada Allah kita memohon pertolongan.</w:t>
      </w:r>
    </w:p>
    <w:p w:rsidR="00AA5F27" w:rsidRPr="00566E3F" w:rsidRDefault="00AA5F27" w:rsidP="00C550CF">
      <w:pPr>
        <w:pStyle w:val="1"/>
        <w:rPr>
          <w:highlight w:val="yellow"/>
        </w:rPr>
      </w:pPr>
      <w:bookmarkStart w:id="18" w:name="_Toc470602844"/>
      <w:r w:rsidRPr="00C550CF">
        <w:lastRenderedPageBreak/>
        <w:t xml:space="preserve">Petunjuk Nabi </w:t>
      </w:r>
      <w:r w:rsidR="006B13A5" w:rsidRPr="00C550CF">
        <w:rPr>
          <w:rFonts w:cs="CTraditional Arabic"/>
          <w:b w:val="0"/>
          <w:bCs w:val="0"/>
          <w:i/>
          <w:szCs w:val="26"/>
          <w:rtl/>
        </w:rPr>
        <w:t>ج</w:t>
      </w:r>
      <w:r w:rsidRPr="00C550CF">
        <w:t xml:space="preserve"> Dalam Mengerjakan Shalat Malam</w:t>
      </w:r>
      <w:bookmarkEnd w:id="18"/>
    </w:p>
    <w:p w:rsidR="00AA5F27" w:rsidRPr="008B4132" w:rsidRDefault="00AA5F27" w:rsidP="001A55CC">
      <w:pPr>
        <w:numPr>
          <w:ilvl w:val="0"/>
          <w:numId w:val="3"/>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Nabi </w:t>
      </w:r>
      <w:proofErr w:type="gramStart"/>
      <w:r w:rsidR="006B13A5" w:rsidRPr="005B48C9">
        <w:rPr>
          <w:rFonts w:ascii="Bookman Old Style" w:hAnsi="Bookman Old Style" w:cs="CTraditional Arabic"/>
          <w:i/>
          <w:szCs w:val="26"/>
          <w:rtl/>
        </w:rPr>
        <w:t>ج</w:t>
      </w:r>
      <w:r w:rsidRPr="008B4132">
        <w:rPr>
          <w:rFonts w:ascii="Bookman Old Style" w:hAnsi="Bookman Old Style"/>
        </w:rPr>
        <w:t xml:space="preserve">  tidak</w:t>
      </w:r>
      <w:proofErr w:type="gramEnd"/>
      <w:r w:rsidRPr="008B4132">
        <w:rPr>
          <w:rFonts w:ascii="Bookman Old Style" w:hAnsi="Bookman Old Style"/>
        </w:rPr>
        <w:t xml:space="preserve"> pernah meninggalkan shalat malam baik pada saat muqim atau pada saat bepergian. Dan jika tertidur atau sakit (sehingga tidak bisa melaksanakan shalat malam) maka beliau melaksanakannya dua belas rekaat pada waktu siang. Beliau menganjurkan untuk melaksakan shalat witir seperti disebutkan dalam sabdanya:”berwitirlah kalian sebelum tibanya waktu pagi”.</w:t>
      </w:r>
      <w:r w:rsidRPr="008B4132">
        <w:rPr>
          <w:rStyle w:val="FootnoteReference"/>
          <w:rFonts w:ascii="Bookman Old Style" w:hAnsi="Bookman Old Style"/>
        </w:rPr>
        <w:footnoteReference w:id="15"/>
      </w:r>
    </w:p>
    <w:p w:rsidR="00AA5F27" w:rsidRPr="008B4132" w:rsidRDefault="00AA5F27" w:rsidP="001A55CC">
      <w:pPr>
        <w:numPr>
          <w:ilvl w:val="0"/>
          <w:numId w:val="3"/>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Beliau tidak melaksanakan shalat malam lebih dari sebelas rekaat, dan melaksanakan shalat malam tiga belas rekaat karena ditambah dengan dua rekaat shalat </w:t>
      </w:r>
      <w:proofErr w:type="gramStart"/>
      <w:r w:rsidRPr="008B4132">
        <w:rPr>
          <w:rFonts w:ascii="Bookman Old Style" w:hAnsi="Bookman Old Style"/>
        </w:rPr>
        <w:t>sunnah</w:t>
      </w:r>
      <w:proofErr w:type="gramEnd"/>
      <w:r w:rsidRPr="008B4132">
        <w:rPr>
          <w:rFonts w:ascii="Bookman Old Style" w:hAnsi="Bookman Old Style"/>
        </w:rPr>
        <w:t xml:space="preserve"> fajar sebagaimana disebutkan oleh Muslim dalam kitabnya. Aisyah radhiallahu anha berkata: “Rasulullah </w:t>
      </w:r>
      <w:r w:rsidR="006B13A5" w:rsidRPr="005B48C9">
        <w:rPr>
          <w:rFonts w:ascii="Bookman Old Style" w:hAnsi="Bookman Old Style" w:cs="CTraditional Arabic"/>
          <w:i/>
          <w:szCs w:val="26"/>
          <w:rtl/>
        </w:rPr>
        <w:t>ج</w:t>
      </w:r>
      <w:r w:rsidRPr="008B4132">
        <w:rPr>
          <w:rFonts w:ascii="Bookman Old Style" w:hAnsi="Bookman Old Style"/>
        </w:rPr>
        <w:t xml:space="preserve"> melaksanakan shalat malam sepuluh rekaat dan witir dengan satu rekaat lalu mendirikan shalat sunah dua rekaat sebelum fajar, maka jumlahnya menjadi tigabelas rekaat”</w:t>
      </w:r>
      <w:r w:rsidRPr="008B4132">
        <w:rPr>
          <w:rStyle w:val="FootnoteReference"/>
          <w:rFonts w:ascii="Bookman Old Style" w:hAnsi="Bookman Old Style"/>
        </w:rPr>
        <w:footnoteReference w:id="16"/>
      </w:r>
      <w:r w:rsidRPr="008B4132">
        <w:rPr>
          <w:rFonts w:ascii="Bookman Old Style" w:hAnsi="Bookman Old Style"/>
        </w:rPr>
        <w:t xml:space="preserve">    </w:t>
      </w:r>
    </w:p>
    <w:p w:rsidR="00AA5F27" w:rsidRPr="008B4132" w:rsidRDefault="00AA5F27" w:rsidP="001A55CC">
      <w:pPr>
        <w:numPr>
          <w:ilvl w:val="0"/>
          <w:numId w:val="3"/>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Beliau juga pernah melakukan shalat delapan rekaat dan witir tiga rekaat dan dua rekaat sebelum fajar. Dalam sebuah riwayat diterangkan “Kemudian beliau shalat dua rekaat, kemudian dua rekaat, kemudian dua rekaat,  kemudian dua rekaat, kemudian dua rekaat,  kemudian dua rekaat, kemudian barulah beliau melaksanakan witir, lalu berbaring sehingga mua’zin datang, lalu beliau bangkit dan mengerjakan shalat dua rekaat yang ringan, kemudian barulah beliau keluar untuk menunaikan shalat subuh</w:t>
      </w:r>
      <w:r w:rsidRPr="008B4132">
        <w:rPr>
          <w:rStyle w:val="FootnoteReference"/>
          <w:rFonts w:ascii="Bookman Old Style" w:hAnsi="Bookman Old Style"/>
        </w:rPr>
        <w:footnoteReference w:id="17"/>
      </w:r>
      <w:r w:rsidRPr="008B4132">
        <w:rPr>
          <w:rFonts w:ascii="Bookman Old Style" w:hAnsi="Bookman Old Style"/>
        </w:rPr>
        <w:t>.</w:t>
      </w:r>
    </w:p>
    <w:p w:rsidR="00AA5F27" w:rsidRPr="00C550CF" w:rsidRDefault="00AA5F27" w:rsidP="00C550CF">
      <w:pPr>
        <w:pStyle w:val="1"/>
      </w:pPr>
      <w:bookmarkStart w:id="19" w:name="_Toc470602845"/>
      <w:r w:rsidRPr="00C550CF">
        <w:t xml:space="preserve">Petunjuk Nabi </w:t>
      </w:r>
      <w:r w:rsidR="006B13A5" w:rsidRPr="00C550CF">
        <w:rPr>
          <w:rFonts w:cs="CTraditional Arabic"/>
          <w:b w:val="0"/>
          <w:bCs w:val="0"/>
          <w:i/>
          <w:szCs w:val="26"/>
          <w:rtl/>
        </w:rPr>
        <w:t>ج</w:t>
      </w:r>
      <w:r w:rsidRPr="00C550CF">
        <w:t xml:space="preserve"> Tentang Tata Cara Shalat Malam</w:t>
      </w:r>
      <w:bookmarkEnd w:id="19"/>
    </w:p>
    <w:p w:rsidR="00AA5F27" w:rsidRPr="008B4132" w:rsidRDefault="00AA5F27" w:rsidP="001A55CC">
      <w:pPr>
        <w:numPr>
          <w:ilvl w:val="0"/>
          <w:numId w:val="4"/>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Saat bangun tidur beliau mengawali dengan bersiwak lalu membaca do’a bangun tidur, lalu bersuci dan melaksanakan shalat dua rekaat yang ringan sebagaimana di sebutkan dalam shahih </w:t>
      </w:r>
      <w:proofErr w:type="gramStart"/>
      <w:r w:rsidRPr="008B4132">
        <w:rPr>
          <w:rFonts w:ascii="Bookman Old Style" w:hAnsi="Bookman Old Style"/>
        </w:rPr>
        <w:t>muslim</w:t>
      </w:r>
      <w:proofErr w:type="gramEnd"/>
      <w:r w:rsidRPr="008B4132">
        <w:rPr>
          <w:rFonts w:ascii="Bookman Old Style" w:hAnsi="Bookman Old Style"/>
        </w:rPr>
        <w:t xml:space="preserve">. Dan </w:t>
      </w:r>
      <w:r w:rsidRPr="008B4132">
        <w:rPr>
          <w:rFonts w:ascii="Bookman Old Style" w:hAnsi="Bookman Old Style"/>
        </w:rPr>
        <w:lastRenderedPageBreak/>
        <w:t>beliau memarintahkan umatnya untuk mengerjakan hal tersebut, sebagaimana disebutkan di dalam riwayat Abu Hurairah radhiallahu anhu, beliau bersaba: ‘Apabila salah seorang di antara kalian bangkit dari tidurnya maka hendaklah ia memulai shalatnya dengan dua rekaat yang ringan”.</w:t>
      </w:r>
      <w:r w:rsidRPr="008B4132">
        <w:rPr>
          <w:rStyle w:val="FootnoteReference"/>
          <w:rFonts w:ascii="Bookman Old Style" w:hAnsi="Bookman Old Style"/>
        </w:rPr>
        <w:footnoteReference w:id="18"/>
      </w:r>
    </w:p>
    <w:p w:rsidR="00AA5F27" w:rsidRPr="008B4132" w:rsidRDefault="00AA5F27" w:rsidP="001A55CC">
      <w:pPr>
        <w:numPr>
          <w:ilvl w:val="0"/>
          <w:numId w:val="4"/>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Terkadang beliau bangun saat pertengahan malam, atau sesaat sebelum atau sesudahnya. Terkadang juga beliau terbangun ketika mendengar ayam berkokok. Sebagaimana dijelaskan dalam riwayat Ibnu Abbas saat </w:t>
      </w:r>
      <w:proofErr w:type="gramStart"/>
      <w:r w:rsidRPr="008B4132">
        <w:rPr>
          <w:rFonts w:ascii="Bookman Old Style" w:hAnsi="Bookman Old Style"/>
        </w:rPr>
        <w:t>ia</w:t>
      </w:r>
      <w:proofErr w:type="gramEnd"/>
      <w:r w:rsidRPr="008B4132">
        <w:rPr>
          <w:rFonts w:ascii="Bookman Old Style" w:hAnsi="Bookman Old Style"/>
        </w:rPr>
        <w:t xml:space="preserve"> menginap di rumah Nabi </w:t>
      </w:r>
      <w:r w:rsidR="006B13A5" w:rsidRPr="005B48C9">
        <w:rPr>
          <w:rFonts w:ascii="Bookman Old Style" w:hAnsi="Bookman Old Style" w:cs="CTraditional Arabic"/>
          <w:i/>
          <w:szCs w:val="26"/>
          <w:rtl/>
        </w:rPr>
        <w:t>ج</w:t>
      </w:r>
      <w:r w:rsidRPr="008B4132">
        <w:rPr>
          <w:rFonts w:ascii="Bookman Old Style" w:hAnsi="Bookman Old Style"/>
        </w:rPr>
        <w:t>.</w:t>
      </w:r>
    </w:p>
    <w:p w:rsidR="00AA5F27" w:rsidRPr="008B4132" w:rsidRDefault="00AA5F27" w:rsidP="001A55CC">
      <w:pPr>
        <w:numPr>
          <w:ilvl w:val="0"/>
          <w:numId w:val="4"/>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Terkadang beliau memutuskan bacaan wiridnya atau terkadang pula menyambungnya dan inilah kebiasaan yang paling banyak dilakukan. Beliau memutuskan wirid tersebut untuk beristrahat terlebih dahulu, lalu bangkit dan membaca do’a bangun tidur seperti bacaan saat pertama bangun. Saat terbangun dari tidurnya beliau membaca sepuluh ayat terakhir dari </w:t>
      </w:r>
      <w:proofErr w:type="gramStart"/>
      <w:r w:rsidRPr="008B4132">
        <w:rPr>
          <w:rFonts w:ascii="Bookman Old Style" w:hAnsi="Bookman Old Style"/>
        </w:rPr>
        <w:t>surat</w:t>
      </w:r>
      <w:proofErr w:type="gramEnd"/>
      <w:r w:rsidRPr="008B4132">
        <w:rPr>
          <w:rFonts w:ascii="Bookman Old Style" w:hAnsi="Bookman Old Style"/>
        </w:rPr>
        <w:t xml:space="preserve"> Ali Imron, beliau melakukan hal tersebut enam kali dan mendirikan shalat pada setiap kali bangkit dari tidur setelah bersiwak, berwudu’, dan membaca ayat (sepuluh ayat terakhir </w:t>
      </w:r>
      <w:smartTag w:uri="urn:schemas-microsoft-com:office:smarttags" w:element="place">
        <w:smartTag w:uri="urn:schemas-microsoft-com:office:smarttags" w:element="City">
          <w:r w:rsidRPr="008B4132">
            <w:rPr>
              <w:rFonts w:ascii="Bookman Old Style" w:hAnsi="Bookman Old Style"/>
            </w:rPr>
            <w:t>surat</w:t>
          </w:r>
        </w:smartTag>
      </w:smartTag>
      <w:r w:rsidRPr="008B4132">
        <w:rPr>
          <w:rFonts w:ascii="Bookman Old Style" w:hAnsi="Bookman Old Style"/>
        </w:rPr>
        <w:t xml:space="preserve"> Ali Imron) kemudian melakukan shalat witir tiga rekaat</w:t>
      </w:r>
      <w:r w:rsidRPr="008B4132">
        <w:rPr>
          <w:rFonts w:ascii="Bookman Old Style" w:hAnsi="Bookman Old Style"/>
          <w:b/>
          <w:bCs/>
        </w:rPr>
        <w:t xml:space="preserve">. </w:t>
      </w:r>
      <w:r w:rsidRPr="008B4132">
        <w:rPr>
          <w:rFonts w:ascii="Bookman Old Style" w:hAnsi="Bookman Old Style"/>
        </w:rPr>
        <w:t>Apabila azan shalat telah</w:t>
      </w:r>
      <w:r w:rsidRPr="008B4132">
        <w:rPr>
          <w:rFonts w:ascii="Bookman Old Style" w:hAnsi="Bookman Old Style"/>
          <w:b/>
          <w:bCs/>
        </w:rPr>
        <w:t xml:space="preserve"> </w:t>
      </w:r>
      <w:r w:rsidRPr="008B4132">
        <w:rPr>
          <w:rFonts w:ascii="Bookman Old Style" w:hAnsi="Bookman Old Style"/>
        </w:rPr>
        <w:t>dikumandangkan beliau segera menuju shalat sambil membaca:</w:t>
      </w:r>
    </w:p>
    <w:p w:rsidR="00AA5F27" w:rsidRPr="007C6453" w:rsidRDefault="00AF1E5C" w:rsidP="00AF1E5C">
      <w:pPr>
        <w:pStyle w:val="a"/>
        <w:bidi/>
        <w:rPr>
          <w:rtl/>
        </w:rPr>
      </w:pPr>
      <w:r>
        <w:rPr>
          <w:rFonts w:hint="cs"/>
          <w:rtl/>
        </w:rPr>
        <w:t>«</w:t>
      </w:r>
      <w:r w:rsidR="00AA5F27" w:rsidRPr="007C6453">
        <w:rPr>
          <w:rtl/>
        </w:rPr>
        <w:t>اللّهُمَّ اجْعَلْ فِي قَلْبِي نُوْرًا وَفِي لِسَانِي نُوْرًا وَاجْعَلْ فِي سَمْعِي نُوْرًا وَاجْعَلْ فِي بَصَرِي نُوْرًا وَاجْعَلْ مِنْ خَلْفِي نُوْرًا وَمِنْ أَمَامِي نُوْرًا وَاجْعَلْ مِنْ فَوْقِي نُوْرًا وَمِنْ تَحْتِي نُوْرًا اَللّهُمَّ اعْطِنِي نُوْرًا</w:t>
      </w:r>
      <w:r>
        <w:rPr>
          <w:rFonts w:hint="cs"/>
          <w:rtl/>
        </w:rPr>
        <w:t>»</w:t>
      </w:r>
      <w:r w:rsidR="00AA5F27" w:rsidRPr="00AF1E5C">
        <w:rPr>
          <w:color w:val="auto"/>
          <w:vertAlign w:val="superscript"/>
          <w:rtl/>
        </w:rPr>
        <w:footnoteReference w:id="19"/>
      </w:r>
    </w:p>
    <w:p w:rsidR="00AA5F27" w:rsidRPr="008B4132" w:rsidRDefault="00AA5F27" w:rsidP="00EC614D">
      <w:pPr>
        <w:pStyle w:val="BodyTextIndent3"/>
        <w:spacing w:line="360" w:lineRule="auto"/>
        <w:rPr>
          <w:rFonts w:ascii="Bookman Old Style" w:hAnsi="Bookman Old Style"/>
          <w:sz w:val="24"/>
          <w:szCs w:val="24"/>
        </w:rPr>
      </w:pPr>
      <w:r w:rsidRPr="008B4132">
        <w:rPr>
          <w:rFonts w:ascii="Bookman Old Style" w:hAnsi="Bookman Old Style"/>
          <w:sz w:val="24"/>
          <w:szCs w:val="24"/>
        </w:rPr>
        <w:t>“Ya Allah jadikanlah di dalam hatiku cahaya, pada lisanku cahaya, jadikanlah dalam pendengaranku cahaya, jadikanlah pada pengelihatanku cahaya, jadikanlah dari sebelah belakangku cahaya, dari arah depanku cahaya, dan jadikanlah di atasku cahaya dan dari sebelah bawahku cahaya dan berikanlah kepadaku cahaya”</w:t>
      </w:r>
    </w:p>
    <w:p w:rsidR="00AA5F27" w:rsidRPr="008B4132" w:rsidRDefault="00AA5F27" w:rsidP="001A55CC">
      <w:pPr>
        <w:numPr>
          <w:ilvl w:val="0"/>
          <w:numId w:val="5"/>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Banyak sekali tuntunan beliau saat bangun malam, di antaranya riwayat yang disebutkan oleh Ibnu Abbas. Dan yang lain seperti </w:t>
      </w:r>
      <w:r w:rsidRPr="008B4132">
        <w:rPr>
          <w:rFonts w:ascii="Bookman Old Style" w:hAnsi="Bookman Old Style"/>
        </w:rPr>
        <w:lastRenderedPageBreak/>
        <w:t xml:space="preserve">riwayat yang disebutkan oleh Aisyah bahwasanya beliau membuka shalatnya dengan dua rekaat yang ringan kemudian menyempurnakannya menjadi sebelas rekaat, beliau </w:t>
      </w:r>
      <w:proofErr w:type="gramStart"/>
      <w:r w:rsidRPr="008B4132">
        <w:rPr>
          <w:rFonts w:ascii="Bookman Old Style" w:hAnsi="Bookman Old Style"/>
        </w:rPr>
        <w:t>salam</w:t>
      </w:r>
      <w:proofErr w:type="gramEnd"/>
      <w:r w:rsidRPr="008B4132">
        <w:rPr>
          <w:rFonts w:ascii="Bookman Old Style" w:hAnsi="Bookman Old Style"/>
        </w:rPr>
        <w:t xml:space="preserve"> pada setaip dua rekaat dan melaksanakan witir satu rekaat.</w:t>
      </w:r>
    </w:p>
    <w:p w:rsidR="00AA5F27" w:rsidRPr="008B4132" w:rsidRDefault="00AA5F27" w:rsidP="001A55CC">
      <w:pPr>
        <w:numPr>
          <w:ilvl w:val="0"/>
          <w:numId w:val="5"/>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Beliau juga mengerjakan shalat malam tigabelas rekaat</w:t>
      </w:r>
    </w:p>
    <w:p w:rsidR="00AA5F27" w:rsidRPr="008B4132" w:rsidRDefault="00AA5F27" w:rsidP="001A55CC">
      <w:pPr>
        <w:numPr>
          <w:ilvl w:val="0"/>
          <w:numId w:val="5"/>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Beliau shalat dengan delapan rekaat dan salam pada setiap dua rekaatnya, lalu mengerjakan shalat witir </w:t>
      </w:r>
      <w:smartTag w:uri="urn:schemas-microsoft-com:office:smarttags" w:element="place">
        <w:smartTag w:uri="urn:schemas-microsoft-com:office:smarttags" w:element="City">
          <w:r w:rsidRPr="008B4132">
            <w:rPr>
              <w:rFonts w:ascii="Bookman Old Style" w:hAnsi="Bookman Old Style"/>
            </w:rPr>
            <w:t>lima</w:t>
          </w:r>
        </w:smartTag>
      </w:smartTag>
      <w:r w:rsidRPr="008B4132">
        <w:rPr>
          <w:rFonts w:ascii="Bookman Old Style" w:hAnsi="Bookman Old Style"/>
        </w:rPr>
        <w:t xml:space="preserve"> rekaat sekaligus, dan tidak melakukan duduk tasyahhud kecuali pada rekaat yang terakhir</w:t>
      </w:r>
      <w:r w:rsidRPr="008B4132">
        <w:rPr>
          <w:rStyle w:val="FootnoteReference"/>
          <w:rFonts w:ascii="Bookman Old Style" w:hAnsi="Bookman Old Style"/>
        </w:rPr>
        <w:footnoteReference w:id="20"/>
      </w:r>
    </w:p>
    <w:p w:rsidR="00AA5F27" w:rsidRPr="008B4132" w:rsidRDefault="00AA5F27" w:rsidP="001A55CC">
      <w:pPr>
        <w:numPr>
          <w:ilvl w:val="0"/>
          <w:numId w:val="5"/>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Beliau terkadang mengerjakan shalat sembilan rekaat; delapan rekaat sekaligus, lalu beliau bangkit dari duduknya (setelah sujud) pada rekaat kedelapan setelah membaca bacaan tertentu, memuji Allah dan membaca do’a-do’a (tertentu) pada rekaat tersebut. Beliau bangkit untuk melaksanakan rekaat kesembilan kemudian duduk dan bertasyahhud lalu </w:t>
      </w:r>
      <w:proofErr w:type="gramStart"/>
      <w:r w:rsidRPr="008B4132">
        <w:rPr>
          <w:rFonts w:ascii="Bookman Old Style" w:hAnsi="Bookman Old Style"/>
        </w:rPr>
        <w:t>salam</w:t>
      </w:r>
      <w:proofErr w:type="gramEnd"/>
      <w:r w:rsidRPr="008B4132">
        <w:rPr>
          <w:rFonts w:ascii="Bookman Old Style" w:hAnsi="Bookman Old Style"/>
        </w:rPr>
        <w:t>. Kemudian barulah beliau shalat dua rekaat secara duduk setelah salam</w:t>
      </w:r>
      <w:r w:rsidRPr="008B4132">
        <w:rPr>
          <w:rStyle w:val="FootnoteReference"/>
          <w:rFonts w:ascii="Bookman Old Style" w:hAnsi="Bookman Old Style"/>
        </w:rPr>
        <w:footnoteReference w:id="21"/>
      </w:r>
    </w:p>
    <w:p w:rsidR="00AA5F27" w:rsidRPr="008B4132" w:rsidRDefault="00AA5F27" w:rsidP="001A55CC">
      <w:pPr>
        <w:numPr>
          <w:ilvl w:val="0"/>
          <w:numId w:val="5"/>
        </w:numPr>
        <w:tabs>
          <w:tab w:val="clear" w:pos="720"/>
          <w:tab w:val="num" w:pos="0"/>
        </w:tabs>
        <w:spacing w:line="360" w:lineRule="auto"/>
        <w:ind w:left="360"/>
        <w:jc w:val="both"/>
        <w:rPr>
          <w:rFonts w:ascii="Bookman Old Style" w:hAnsi="Bookman Old Style"/>
        </w:rPr>
      </w:pPr>
      <w:r w:rsidRPr="008B4132">
        <w:rPr>
          <w:rFonts w:ascii="Bookman Old Style" w:hAnsi="Bookman Old Style"/>
        </w:rPr>
        <w:t xml:space="preserve">Beliau juga melaksanakan shalat malam tersebut dengan tujuh rekaat seperti </w:t>
      </w:r>
      <w:proofErr w:type="gramStart"/>
      <w:r w:rsidRPr="008B4132">
        <w:rPr>
          <w:rFonts w:ascii="Bookman Old Style" w:hAnsi="Bookman Old Style"/>
        </w:rPr>
        <w:t>cara</w:t>
      </w:r>
      <w:proofErr w:type="gramEnd"/>
      <w:r w:rsidRPr="008B4132">
        <w:rPr>
          <w:rFonts w:ascii="Bookman Old Style" w:hAnsi="Bookman Old Style"/>
        </w:rPr>
        <w:t xml:space="preserve"> yang beliau lakukan pada saat mengerjakannya sembilan rekaat, lalu melaksanakan shalat dua rekaat secara duduk.</w:t>
      </w:r>
    </w:p>
    <w:p w:rsidR="00AA5F27" w:rsidRPr="008B4132" w:rsidRDefault="00AA5F27" w:rsidP="001A55CC">
      <w:pPr>
        <w:numPr>
          <w:ilvl w:val="0"/>
          <w:numId w:val="5"/>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Beliau juga melaksanakan shalat malam dua rekaat-dua rekaat dan mengerjakan witir tiga rekaat sekaligus tanpa memisahkan tiga rekaat tersebut</w:t>
      </w:r>
      <w:r w:rsidRPr="008B4132">
        <w:rPr>
          <w:rStyle w:val="FootnoteReference"/>
          <w:rFonts w:ascii="Bookman Old Style" w:hAnsi="Bookman Old Style"/>
        </w:rPr>
        <w:footnoteReference w:id="22"/>
      </w:r>
    </w:p>
    <w:p w:rsidR="00AA5F27" w:rsidRPr="008B4132" w:rsidRDefault="00AA5F27" w:rsidP="001A55CC">
      <w:pPr>
        <w:numPr>
          <w:ilvl w:val="0"/>
          <w:numId w:val="5"/>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Shalat malam beliau dikerjakan dalam tiga cara:</w:t>
      </w:r>
    </w:p>
    <w:p w:rsidR="00AA5F27" w:rsidRPr="008B4132" w:rsidRDefault="00AA5F27" w:rsidP="00EC614D">
      <w:pPr>
        <w:spacing w:line="360" w:lineRule="auto"/>
        <w:ind w:left="360"/>
        <w:jc w:val="both"/>
        <w:rPr>
          <w:rFonts w:ascii="Bookman Old Style" w:hAnsi="Bookman Old Style"/>
        </w:rPr>
      </w:pPr>
      <w:proofErr w:type="gramStart"/>
      <w:r w:rsidRPr="008B4132">
        <w:rPr>
          <w:rFonts w:ascii="Bookman Old Style" w:hAnsi="Bookman Old Style"/>
        </w:rPr>
        <w:t>1-Sahalat secara berdiri, dan inilah yang paling sering dilakukan.</w:t>
      </w:r>
      <w:proofErr w:type="gramEnd"/>
    </w:p>
    <w:p w:rsidR="00AA5F27" w:rsidRPr="008B4132" w:rsidRDefault="00AA5F27" w:rsidP="00EC614D">
      <w:pPr>
        <w:spacing w:line="360" w:lineRule="auto"/>
        <w:ind w:left="360"/>
        <w:jc w:val="both"/>
        <w:rPr>
          <w:rFonts w:ascii="Bookman Old Style" w:hAnsi="Bookman Old Style"/>
        </w:rPr>
      </w:pPr>
      <w:proofErr w:type="gramStart"/>
      <w:r w:rsidRPr="008B4132">
        <w:rPr>
          <w:rFonts w:ascii="Bookman Old Style" w:hAnsi="Bookman Old Style"/>
        </w:rPr>
        <w:t>2-Terkadang belaiu sahalat secara duduk dan ruku’ dengan duduk pula.</w:t>
      </w:r>
      <w:proofErr w:type="gramEnd"/>
    </w:p>
    <w:p w:rsidR="00AA5F27" w:rsidRPr="008B4132" w:rsidRDefault="00AA5F27" w:rsidP="00EC614D">
      <w:pPr>
        <w:tabs>
          <w:tab w:val="left" w:pos="360"/>
        </w:tabs>
        <w:spacing w:line="360" w:lineRule="auto"/>
        <w:ind w:left="360"/>
        <w:jc w:val="both"/>
        <w:rPr>
          <w:rFonts w:ascii="Bookman Old Style" w:hAnsi="Bookman Old Style"/>
        </w:rPr>
      </w:pPr>
      <w:r w:rsidRPr="008B4132">
        <w:rPr>
          <w:rFonts w:ascii="Bookman Old Style" w:hAnsi="Bookman Old Style"/>
        </w:rPr>
        <w:lastRenderedPageBreak/>
        <w:t xml:space="preserve">3-Terkadang, saat membaca </w:t>
      </w:r>
      <w:proofErr w:type="gramStart"/>
      <w:r w:rsidRPr="008B4132">
        <w:rPr>
          <w:rFonts w:ascii="Bookman Old Style" w:hAnsi="Bookman Old Style"/>
        </w:rPr>
        <w:t>surat</w:t>
      </w:r>
      <w:proofErr w:type="gramEnd"/>
      <w:r w:rsidRPr="008B4132">
        <w:rPr>
          <w:rFonts w:ascii="Bookman Old Style" w:hAnsi="Bookman Old Style"/>
        </w:rPr>
        <w:t xml:space="preserve"> beliau membacannya secara duduk, lalu saat bacaan tersebut tersisa sedikit beliau bangkit berdiri. </w:t>
      </w:r>
    </w:p>
    <w:p w:rsidR="00AA5F27" w:rsidRPr="008B4132" w:rsidRDefault="00AA5F27" w:rsidP="00EC614D">
      <w:pPr>
        <w:tabs>
          <w:tab w:val="left" w:pos="360"/>
        </w:tabs>
        <w:spacing w:line="360" w:lineRule="auto"/>
        <w:ind w:left="360"/>
        <w:jc w:val="both"/>
        <w:rPr>
          <w:rFonts w:ascii="Bookman Old Style" w:hAnsi="Bookman Old Style"/>
        </w:rPr>
      </w:pPr>
      <w:r w:rsidRPr="008B4132">
        <w:rPr>
          <w:rFonts w:ascii="Bookman Old Style" w:hAnsi="Bookman Old Style"/>
        </w:rPr>
        <w:t xml:space="preserve">Ketiga </w:t>
      </w:r>
      <w:proofErr w:type="gramStart"/>
      <w:r w:rsidRPr="008B4132">
        <w:rPr>
          <w:rFonts w:ascii="Bookman Old Style" w:hAnsi="Bookman Old Style"/>
        </w:rPr>
        <w:t>cara</w:t>
      </w:r>
      <w:proofErr w:type="gramEnd"/>
      <w:r w:rsidRPr="008B4132">
        <w:rPr>
          <w:rFonts w:ascii="Bookman Old Style" w:hAnsi="Bookman Old Style"/>
        </w:rPr>
        <w:t xml:space="preserve"> ini pernah dikerjakan oleh Rasulullah shallallahu ‘alaih wasallam sebagaimana disebutkan dalam riwayat-riwayat yang shahih.</w:t>
      </w:r>
      <w:r w:rsidRPr="008B4132">
        <w:rPr>
          <w:rFonts w:ascii="Bookman Old Style" w:hAnsi="Bookman Old Style"/>
        </w:rPr>
        <w:tab/>
      </w:r>
      <w:r w:rsidRPr="008B4132">
        <w:rPr>
          <w:rFonts w:ascii="Bookman Old Style" w:hAnsi="Bookman Old Style"/>
        </w:rPr>
        <w:tab/>
      </w:r>
    </w:p>
    <w:p w:rsidR="00AA5F27" w:rsidRPr="00C550CF" w:rsidRDefault="00AA5F27" w:rsidP="00C550CF">
      <w:pPr>
        <w:pStyle w:val="1"/>
      </w:pPr>
      <w:bookmarkStart w:id="20" w:name="_Toc470602846"/>
      <w:r w:rsidRPr="00C550CF">
        <w:t xml:space="preserve">Petunjuk Nabi </w:t>
      </w:r>
      <w:r w:rsidR="006B13A5" w:rsidRPr="00C550CF">
        <w:rPr>
          <w:rFonts w:cs="CTraditional Arabic"/>
          <w:b w:val="0"/>
          <w:bCs w:val="0"/>
          <w:i/>
          <w:szCs w:val="26"/>
          <w:rtl/>
        </w:rPr>
        <w:t>ج</w:t>
      </w:r>
      <w:r w:rsidRPr="00C550CF">
        <w:t xml:space="preserve"> Dalam Menunaikan Zakat</w:t>
      </w:r>
      <w:bookmarkEnd w:id="20"/>
    </w:p>
    <w:p w:rsidR="00AA5F27" w:rsidRPr="008B4132" w:rsidRDefault="00AA5F27" w:rsidP="00EC614D">
      <w:pPr>
        <w:numPr>
          <w:ilvl w:val="0"/>
          <w:numId w:val="6"/>
        </w:numPr>
        <w:spacing w:line="360" w:lineRule="auto"/>
        <w:jc w:val="both"/>
        <w:rPr>
          <w:rFonts w:ascii="Bookman Old Style" w:hAnsi="Bookman Old Style"/>
        </w:rPr>
      </w:pPr>
      <w:r w:rsidRPr="008B4132">
        <w:rPr>
          <w:rFonts w:ascii="Bookman Old Style" w:hAnsi="Bookman Old Style"/>
        </w:rPr>
        <w:t>Beliau mensyari’atkan diwajibkannya zakat pada empat jenis harta:</w:t>
      </w:r>
    </w:p>
    <w:p w:rsidR="00AA5F27" w:rsidRPr="008B4132" w:rsidRDefault="00AA5F27" w:rsidP="00EC614D">
      <w:pPr>
        <w:spacing w:line="360" w:lineRule="auto"/>
        <w:ind w:left="360" w:firstLine="540"/>
        <w:jc w:val="both"/>
        <w:rPr>
          <w:rFonts w:ascii="Bookman Old Style" w:hAnsi="Bookman Old Style"/>
        </w:rPr>
      </w:pPr>
      <w:r w:rsidRPr="008B4132">
        <w:rPr>
          <w:rFonts w:ascii="Bookman Old Style" w:hAnsi="Bookman Old Style"/>
        </w:rPr>
        <w:t>1-Hasil bumi dan tanaman</w:t>
      </w:r>
    </w:p>
    <w:p w:rsidR="00AA5F27" w:rsidRPr="008B4132" w:rsidRDefault="00AA5F27" w:rsidP="00EC614D">
      <w:pPr>
        <w:spacing w:line="360" w:lineRule="auto"/>
        <w:ind w:left="360" w:firstLine="540"/>
        <w:jc w:val="both"/>
        <w:rPr>
          <w:rFonts w:ascii="Bookman Old Style" w:hAnsi="Bookman Old Style"/>
        </w:rPr>
      </w:pPr>
      <w:proofErr w:type="gramStart"/>
      <w:r w:rsidRPr="008B4132">
        <w:rPr>
          <w:rFonts w:ascii="Bookman Old Style" w:hAnsi="Bookman Old Style"/>
        </w:rPr>
        <w:t>2-Hewan ternak, seperti onta, sapi dan kambing.</w:t>
      </w:r>
      <w:proofErr w:type="gramEnd"/>
    </w:p>
    <w:p w:rsidR="00AA5F27" w:rsidRPr="008B4132" w:rsidRDefault="00AA5F27" w:rsidP="00EC614D">
      <w:pPr>
        <w:spacing w:line="360" w:lineRule="auto"/>
        <w:ind w:left="360" w:firstLine="540"/>
        <w:jc w:val="both"/>
        <w:rPr>
          <w:rFonts w:ascii="Bookman Old Style" w:hAnsi="Bookman Old Style"/>
        </w:rPr>
      </w:pPr>
      <w:proofErr w:type="gramStart"/>
      <w:r w:rsidRPr="008B4132">
        <w:rPr>
          <w:rFonts w:ascii="Bookman Old Style" w:hAnsi="Bookman Old Style"/>
        </w:rPr>
        <w:t>3-Emas dan perak.</w:t>
      </w:r>
      <w:proofErr w:type="gramEnd"/>
    </w:p>
    <w:p w:rsidR="00AA5F27" w:rsidRPr="008B4132" w:rsidRDefault="00AA5F27" w:rsidP="00EC614D">
      <w:pPr>
        <w:spacing w:line="360" w:lineRule="auto"/>
        <w:ind w:left="360" w:firstLine="540"/>
        <w:jc w:val="both"/>
        <w:rPr>
          <w:rFonts w:ascii="Bookman Old Style" w:hAnsi="Bookman Old Style"/>
        </w:rPr>
      </w:pPr>
      <w:r w:rsidRPr="008B4132">
        <w:rPr>
          <w:rFonts w:ascii="Bookman Old Style" w:hAnsi="Bookman Old Style"/>
        </w:rPr>
        <w:t>4-Harta perniagaan</w:t>
      </w:r>
    </w:p>
    <w:p w:rsidR="00AA5F27" w:rsidRPr="008B4132" w:rsidRDefault="00AA5F27" w:rsidP="00EC614D">
      <w:pPr>
        <w:numPr>
          <w:ilvl w:val="0"/>
          <w:numId w:val="6"/>
        </w:numPr>
        <w:spacing w:line="360" w:lineRule="auto"/>
        <w:jc w:val="both"/>
        <w:rPr>
          <w:rFonts w:ascii="Bookman Old Style" w:hAnsi="Bookman Old Style"/>
        </w:rPr>
      </w:pPr>
      <w:r w:rsidRPr="008B4132">
        <w:rPr>
          <w:rFonts w:ascii="Bookman Old Style" w:hAnsi="Bookman Old Style"/>
        </w:rPr>
        <w:t>Diwajibkan sekali dalam setahun</w:t>
      </w:r>
    </w:p>
    <w:p w:rsidR="00AA5F27" w:rsidRPr="008B4132" w:rsidRDefault="00AA5F27" w:rsidP="001A55CC">
      <w:pPr>
        <w:numPr>
          <w:ilvl w:val="0"/>
          <w:numId w:val="6"/>
        </w:numPr>
        <w:tabs>
          <w:tab w:val="num" w:pos="0"/>
          <w:tab w:val="left" w:pos="360"/>
        </w:tabs>
        <w:spacing w:line="360" w:lineRule="auto"/>
        <w:jc w:val="both"/>
        <w:rPr>
          <w:rFonts w:ascii="Bookman Old Style" w:hAnsi="Bookman Old Style"/>
        </w:rPr>
      </w:pPr>
      <w:r w:rsidRPr="008B4132">
        <w:rPr>
          <w:rFonts w:ascii="Bookman Old Style" w:hAnsi="Bookman Old Style"/>
        </w:rPr>
        <w:t xml:space="preserve">Rikaz (harta </w:t>
      </w:r>
      <w:proofErr w:type="gramStart"/>
      <w:r w:rsidRPr="008B4132">
        <w:rPr>
          <w:rFonts w:ascii="Bookman Old Style" w:hAnsi="Bookman Old Style"/>
        </w:rPr>
        <w:t>karun</w:t>
      </w:r>
      <w:proofErr w:type="gramEnd"/>
      <w:r w:rsidRPr="008B4132">
        <w:rPr>
          <w:rFonts w:ascii="Bookman Old Style" w:hAnsi="Bookman Old Style"/>
        </w:rPr>
        <w:t>) wajib dikeluarkan seperlimanya tanpa dipersyaratkan keberadaan harta tersebut satu tahun di dalam kepemilikannya. Yang dimaksud dengan rikaz adalah harta terpendam di perut bumi yang ditemukan oleh seseorang</w:t>
      </w:r>
      <w:r w:rsidRPr="008B4132">
        <w:rPr>
          <w:rStyle w:val="FootnoteReference"/>
          <w:rFonts w:ascii="Bookman Old Style" w:hAnsi="Bookman Old Style"/>
        </w:rPr>
        <w:footnoteReference w:id="23"/>
      </w:r>
      <w:r w:rsidRPr="008B4132">
        <w:rPr>
          <w:rFonts w:ascii="Bookman Old Style" w:hAnsi="Bookman Old Style"/>
        </w:rPr>
        <w:t>.</w:t>
      </w:r>
    </w:p>
    <w:p w:rsidR="00AA5F27" w:rsidRPr="008B4132" w:rsidRDefault="00AA5F27" w:rsidP="001A55CC">
      <w:pPr>
        <w:numPr>
          <w:ilvl w:val="0"/>
          <w:numId w:val="4"/>
        </w:numPr>
        <w:tabs>
          <w:tab w:val="clear" w:pos="720"/>
          <w:tab w:val="num" w:pos="0"/>
          <w:tab w:val="left" w:pos="360"/>
        </w:tabs>
        <w:spacing w:line="360" w:lineRule="auto"/>
        <w:ind w:left="360"/>
        <w:jc w:val="both"/>
        <w:rPr>
          <w:rFonts w:ascii="Bookman Old Style" w:hAnsi="Bookman Old Style"/>
        </w:rPr>
      </w:pPr>
      <w:r w:rsidRPr="008B4132">
        <w:rPr>
          <w:rFonts w:ascii="Bookman Old Style" w:hAnsi="Bookman Old Style"/>
        </w:rPr>
        <w:t xml:space="preserve">Nabi shallallahu ‘alaih wasallam yang secara langsung membagi-bagikan zakat tersebut dan mendistribusikannya kepada delapan kategori masyarakat, sebagaimana yang disebutkan di dalam </w:t>
      </w:r>
      <w:smartTag w:uri="urn:schemas-microsoft-com:office:smarttags" w:element="place">
        <w:smartTag w:uri="urn:schemas-microsoft-com:office:smarttags" w:element="City">
          <w:r w:rsidRPr="008B4132">
            <w:rPr>
              <w:rFonts w:ascii="Bookman Old Style" w:hAnsi="Bookman Old Style"/>
            </w:rPr>
            <w:t>surat</w:t>
          </w:r>
        </w:smartTag>
      </w:smartTag>
      <w:r w:rsidRPr="008B4132">
        <w:rPr>
          <w:rFonts w:ascii="Bookman Old Style" w:hAnsi="Bookman Old Style"/>
        </w:rPr>
        <w:t xml:space="preserve"> al-taubah ayat enampuluh, yaitu</w:t>
      </w:r>
      <w:proofErr w:type="gramStart"/>
      <w:r w:rsidRPr="008B4132">
        <w:rPr>
          <w:rFonts w:ascii="Bookman Old Style" w:hAnsi="Bookman Old Style"/>
        </w:rPr>
        <w:t>:1</w:t>
      </w:r>
      <w:proofErr w:type="gramEnd"/>
      <w:r w:rsidRPr="008B4132">
        <w:rPr>
          <w:rFonts w:ascii="Bookman Old Style" w:hAnsi="Bookman Old Style"/>
        </w:rPr>
        <w:t xml:space="preserve">-Orang fakir. 2-Orang-orang miskin. 3-Orang-orang mu’allaf yang dibujuk hatinya. 4-Untuk memerdekakan budak. 5-Pengurus-pengurus zakat. 6-Orang-orang yang berperang di jalan Allah.7-Orang-orang yang sedang dalam perjalanan. 8-Orang-orang yang berhutang. Jika seorang yang menerima bagian zakat tersebut tidak membutuhkannya dan tidak pula (pembagian tersebut) mendatangkan mamfaat bagi kaum </w:t>
      </w:r>
      <w:proofErr w:type="gramStart"/>
      <w:r w:rsidRPr="008B4132">
        <w:rPr>
          <w:rFonts w:ascii="Bookman Old Style" w:hAnsi="Bookman Old Style"/>
        </w:rPr>
        <w:t>muslim</w:t>
      </w:r>
      <w:proofErr w:type="gramEnd"/>
      <w:r w:rsidRPr="008B4132">
        <w:rPr>
          <w:rFonts w:ascii="Bookman Old Style" w:hAnsi="Bookman Old Style"/>
        </w:rPr>
        <w:t xml:space="preserve"> maka ia tidak berhak mendapatkan bagian dari zakat tersebut.</w:t>
      </w:r>
    </w:p>
    <w:p w:rsidR="00AA5F27" w:rsidRPr="008B4132" w:rsidRDefault="00AA5F27" w:rsidP="001A55CC">
      <w:pPr>
        <w:numPr>
          <w:ilvl w:val="0"/>
          <w:numId w:val="6"/>
        </w:numPr>
        <w:tabs>
          <w:tab w:val="num" w:pos="0"/>
          <w:tab w:val="left" w:pos="360"/>
        </w:tabs>
        <w:spacing w:line="360" w:lineRule="auto"/>
        <w:jc w:val="both"/>
        <w:rPr>
          <w:rFonts w:ascii="Bookman Old Style" w:hAnsi="Bookman Old Style"/>
        </w:rPr>
      </w:pPr>
      <w:r w:rsidRPr="008B4132">
        <w:rPr>
          <w:rFonts w:ascii="Bookman Old Style" w:hAnsi="Bookman Old Style"/>
        </w:rPr>
        <w:lastRenderedPageBreak/>
        <w:t>Di antara petunjuknya adalah jika beliau mengetahui bahwa seseorang berhak menerima zakat maka beliau segera memberikannya, dan jika didatangi oleh seseorang yang belum diketahui keadaannya lalu meminta kepadanya bagian zakat, maka beliau segera memberikannya seraya mengingatkan bahwa zakat tersebut tidak berhak diterima oleh seorang yang berkecukupan dan orang yang kuat bekerja lagi berpenghasilan.</w:t>
      </w:r>
      <w:r w:rsidRPr="008B4132">
        <w:rPr>
          <w:rStyle w:val="FootnoteReference"/>
          <w:rFonts w:ascii="Bookman Old Style" w:hAnsi="Bookman Old Style"/>
        </w:rPr>
        <w:footnoteReference w:id="24"/>
      </w:r>
    </w:p>
    <w:p w:rsidR="00AA5F27" w:rsidRPr="008B4132" w:rsidRDefault="00AA5F27" w:rsidP="001A55CC">
      <w:pPr>
        <w:numPr>
          <w:ilvl w:val="0"/>
          <w:numId w:val="6"/>
        </w:numPr>
        <w:tabs>
          <w:tab w:val="left" w:pos="360"/>
        </w:tabs>
        <w:spacing w:line="360" w:lineRule="auto"/>
        <w:jc w:val="both"/>
        <w:rPr>
          <w:rFonts w:ascii="Bookman Old Style" w:hAnsi="Bookman Old Style"/>
          <w:b/>
          <w:bCs/>
        </w:rPr>
      </w:pPr>
      <w:r w:rsidRPr="008B4132">
        <w:rPr>
          <w:rFonts w:ascii="Bookman Old Style" w:hAnsi="Bookman Old Style"/>
        </w:rPr>
        <w:t>Beliau berdo’a bagi orang yang datang kepadanya dengan membawa harta zakatnya, di antara do’a yang beliau ucapkan:</w:t>
      </w:r>
    </w:p>
    <w:p w:rsidR="00AA5F27" w:rsidRPr="00453EF5" w:rsidRDefault="00AF1E5C" w:rsidP="00AF1E5C">
      <w:pPr>
        <w:pStyle w:val="a"/>
        <w:bidi/>
      </w:pPr>
      <w:r>
        <w:rPr>
          <w:rFonts w:hint="cs"/>
          <w:rtl/>
        </w:rPr>
        <w:t>«</w:t>
      </w:r>
      <w:r w:rsidR="00AA5F27" w:rsidRPr="00453EF5">
        <w:rPr>
          <w:rtl/>
        </w:rPr>
        <w:t>اَللّهُمَّ بَارِكْ ِفيْهِ وَفِي إِبِلِهِ</w:t>
      </w:r>
      <w:r>
        <w:rPr>
          <w:rFonts w:hint="cs"/>
          <w:rtl/>
        </w:rPr>
        <w:t>»</w:t>
      </w:r>
      <w:r w:rsidR="00AA5F27" w:rsidRPr="00AF1E5C">
        <w:rPr>
          <w:color w:val="auto"/>
          <w:vertAlign w:val="superscript"/>
          <w:rtl/>
        </w:rPr>
        <w:footnoteReference w:id="25"/>
      </w:r>
      <w:r w:rsidR="00AA5F27" w:rsidRPr="00453EF5">
        <w:t xml:space="preserve"> </w:t>
      </w:r>
    </w:p>
    <w:p w:rsidR="00AA5F27" w:rsidRPr="008B4132" w:rsidRDefault="00AA5F27" w:rsidP="00EC614D">
      <w:pPr>
        <w:tabs>
          <w:tab w:val="left" w:pos="360"/>
        </w:tabs>
        <w:spacing w:line="360" w:lineRule="auto"/>
        <w:ind w:left="360"/>
        <w:jc w:val="both"/>
        <w:rPr>
          <w:rFonts w:ascii="Bookman Old Style" w:hAnsi="Bookman Old Style"/>
          <w:b/>
          <w:bCs/>
        </w:rPr>
      </w:pPr>
      <w:r w:rsidRPr="008B4132">
        <w:rPr>
          <w:rFonts w:ascii="Bookman Old Style" w:hAnsi="Bookman Old Style"/>
        </w:rPr>
        <w:t xml:space="preserve">(Ya Allah berikanlah keberkahan pada harta yang dizakatkan tersebut dan keberkahan pada ontanya” Dan terkadang pula beliau mengatakan: </w:t>
      </w:r>
      <w:r w:rsidRPr="008B4132">
        <w:rPr>
          <w:rFonts w:ascii="Bookman Old Style" w:hAnsi="Bookman Old Style"/>
          <w:rtl/>
        </w:rPr>
        <w:t xml:space="preserve"> </w:t>
      </w:r>
      <w:r w:rsidRPr="008B4132">
        <w:rPr>
          <w:rFonts w:ascii="Bookman Old Style" w:hAnsi="Bookman Old Style"/>
        </w:rPr>
        <w:t xml:space="preserve"> </w:t>
      </w:r>
      <w:r w:rsidRPr="00453EF5">
        <w:rPr>
          <w:rStyle w:val="FootnoteReference"/>
          <w:rFonts w:ascii="Bookman Old Style" w:hAnsi="Bookman Old Style" w:cs="Traditional Arabic"/>
          <w:b/>
          <w:bCs/>
          <w:sz w:val="36"/>
          <w:szCs w:val="36"/>
          <w:rtl/>
        </w:rPr>
        <w:footnoteReference w:id="26"/>
      </w:r>
      <w:r w:rsidR="00453EF5" w:rsidRPr="00453EF5">
        <w:rPr>
          <w:rFonts w:ascii="Bookman Old Style" w:hAnsi="Bookman Old Style" w:cs="Traditional Arabic" w:hint="cs"/>
          <w:b/>
          <w:bCs/>
          <w:sz w:val="36"/>
          <w:szCs w:val="36"/>
          <w:rtl/>
        </w:rPr>
        <w:t xml:space="preserve"> </w:t>
      </w:r>
      <w:r w:rsidRPr="00AF1E5C">
        <w:rPr>
          <w:rStyle w:val="Char"/>
          <w:rtl/>
        </w:rPr>
        <w:t>الّهُمَّ صَلِّ عَلَيْهِ</w:t>
      </w:r>
      <w:r w:rsidRPr="008B4132">
        <w:rPr>
          <w:rFonts w:ascii="Bookman Old Style" w:hAnsi="Bookman Old Style"/>
        </w:rPr>
        <w:t xml:space="preserve"> (Ya Allah Berikanlah ampuan dan curahkanlah rahmat baginya).</w:t>
      </w:r>
    </w:p>
    <w:p w:rsidR="00AA5F27" w:rsidRPr="00566E3F" w:rsidRDefault="00AA5F27" w:rsidP="00C550CF">
      <w:pPr>
        <w:pStyle w:val="1"/>
        <w:rPr>
          <w:highlight w:val="yellow"/>
        </w:rPr>
      </w:pPr>
      <w:bookmarkStart w:id="21" w:name="_Toc470602847"/>
      <w:r w:rsidRPr="00C550CF">
        <w:t xml:space="preserve">Petunjuk Nabi </w:t>
      </w:r>
      <w:r w:rsidR="006B13A5" w:rsidRPr="00C550CF">
        <w:rPr>
          <w:rFonts w:cs="CTraditional Arabic"/>
          <w:b w:val="0"/>
          <w:bCs w:val="0"/>
          <w:i/>
          <w:szCs w:val="26"/>
          <w:rtl/>
        </w:rPr>
        <w:t>ج</w:t>
      </w:r>
      <w:r w:rsidRPr="00C550CF">
        <w:t xml:space="preserve"> Dalam Menunaikan Zakat Fitrah</w:t>
      </w:r>
      <w:bookmarkEnd w:id="21"/>
    </w:p>
    <w:p w:rsidR="00AA5F27" w:rsidRPr="008B4132" w:rsidRDefault="00AA5F27" w:rsidP="001A55CC">
      <w:pPr>
        <w:numPr>
          <w:ilvl w:val="0"/>
          <w:numId w:val="7"/>
        </w:numPr>
        <w:tabs>
          <w:tab w:val="left" w:pos="360"/>
        </w:tabs>
        <w:spacing w:line="360" w:lineRule="auto"/>
        <w:jc w:val="both"/>
        <w:rPr>
          <w:rFonts w:ascii="Bookman Old Style" w:hAnsi="Bookman Old Style"/>
        </w:rPr>
      </w:pPr>
      <w:r w:rsidRPr="008B4132">
        <w:rPr>
          <w:rFonts w:ascii="Bookman Old Style" w:hAnsi="Bookman Old Style"/>
        </w:rPr>
        <w:t xml:space="preserve">Rasulullah </w:t>
      </w:r>
      <w:proofErr w:type="gramStart"/>
      <w:r w:rsidR="006B13A5" w:rsidRPr="005B48C9">
        <w:rPr>
          <w:rFonts w:ascii="Bookman Old Style" w:hAnsi="Bookman Old Style" w:cs="CTraditional Arabic"/>
          <w:i/>
          <w:szCs w:val="26"/>
          <w:rtl/>
        </w:rPr>
        <w:t>ج</w:t>
      </w:r>
      <w:r w:rsidRPr="008B4132">
        <w:rPr>
          <w:rFonts w:ascii="Bookman Old Style" w:hAnsi="Bookman Old Style"/>
        </w:rPr>
        <w:t xml:space="preserve">  telah</w:t>
      </w:r>
      <w:proofErr w:type="gramEnd"/>
      <w:r w:rsidRPr="008B4132">
        <w:rPr>
          <w:rFonts w:ascii="Bookman Old Style" w:hAnsi="Bookman Old Style"/>
        </w:rPr>
        <w:t xml:space="preserve"> mewajibkannya atas setiap muslim termasuk atas orang yang menjadi tanggungannya baik kecil, besar, lelaki, perempuan orang yang merdeka dan hamba sahaya, berupa satu sha’ dari kurma, tepung, dan keju</w:t>
      </w:r>
      <w:r w:rsidRPr="008B4132">
        <w:rPr>
          <w:rFonts w:ascii="Bookman Old Style" w:hAnsi="Bookman Old Style"/>
          <w:b/>
          <w:bCs/>
        </w:rPr>
        <w:t>.</w:t>
      </w:r>
      <w:r w:rsidRPr="008B4132">
        <w:rPr>
          <w:rFonts w:ascii="Bookman Old Style" w:hAnsi="Bookman Old Style"/>
        </w:rPr>
        <w:t xml:space="preserve"> </w:t>
      </w:r>
      <w:r w:rsidRPr="008B4132">
        <w:rPr>
          <w:rStyle w:val="FootnoteReference"/>
          <w:rFonts w:ascii="Bookman Old Style" w:hAnsi="Bookman Old Style"/>
        </w:rPr>
        <w:footnoteReference w:id="27"/>
      </w:r>
    </w:p>
    <w:p w:rsidR="00AA5F27" w:rsidRPr="008B4132" w:rsidRDefault="00AA5F27" w:rsidP="001A55CC">
      <w:pPr>
        <w:numPr>
          <w:ilvl w:val="0"/>
          <w:numId w:val="7"/>
        </w:numPr>
        <w:tabs>
          <w:tab w:val="left" w:pos="360"/>
        </w:tabs>
        <w:spacing w:line="360" w:lineRule="auto"/>
        <w:jc w:val="both"/>
        <w:rPr>
          <w:rFonts w:ascii="Bookman Old Style" w:hAnsi="Bookman Old Style"/>
        </w:rPr>
      </w:pPr>
      <w:r w:rsidRPr="008B4132">
        <w:rPr>
          <w:rFonts w:ascii="Bookman Old Style" w:hAnsi="Bookman Old Style"/>
        </w:rPr>
        <w:t xml:space="preserve">Termasuk tentunjuk Nabi </w:t>
      </w:r>
      <w:r w:rsidR="006B13A5" w:rsidRPr="005B48C9">
        <w:rPr>
          <w:rFonts w:ascii="Bookman Old Style" w:hAnsi="Bookman Old Style" w:cs="CTraditional Arabic"/>
          <w:i/>
          <w:szCs w:val="26"/>
          <w:rtl/>
        </w:rPr>
        <w:t>ج</w:t>
      </w:r>
      <w:r w:rsidRPr="008B4132">
        <w:rPr>
          <w:rFonts w:ascii="Bookman Old Style" w:hAnsi="Bookman Old Style"/>
        </w:rPr>
        <w:t xml:space="preserve"> adalah mengeluarkan zakat fitrah tersebut sebelum shalat iedul fitri. Dalam shahih Bukhari dan Muslim diriwayatkan dari Ibnu Umar ia berkata: “Rasulullah </w:t>
      </w:r>
      <w:r w:rsidR="006B13A5" w:rsidRPr="005B48C9">
        <w:rPr>
          <w:rFonts w:ascii="Bookman Old Style" w:hAnsi="Bookman Old Style" w:cs="CTraditional Arabic"/>
          <w:i/>
          <w:szCs w:val="26"/>
          <w:rtl/>
        </w:rPr>
        <w:t>ج</w:t>
      </w:r>
      <w:r w:rsidRPr="008B4132">
        <w:rPr>
          <w:rFonts w:ascii="Bookman Old Style" w:hAnsi="Bookman Old Style"/>
        </w:rPr>
        <w:t xml:space="preserve"> memerintahkan kepada kita uuntk mengeluarkan zakat fitrah sebelum manusia keluar untuk melaksankan shalat iedul fitri”</w:t>
      </w:r>
      <w:r w:rsidRPr="008B4132">
        <w:rPr>
          <w:rStyle w:val="FootnoteReference"/>
          <w:rFonts w:ascii="Bookman Old Style" w:hAnsi="Bookman Old Style"/>
        </w:rPr>
        <w:footnoteReference w:id="28"/>
      </w:r>
    </w:p>
    <w:p w:rsidR="00AA5F27" w:rsidRPr="008B4132" w:rsidRDefault="00AA5F27" w:rsidP="001A55CC">
      <w:pPr>
        <w:numPr>
          <w:ilvl w:val="0"/>
          <w:numId w:val="7"/>
        </w:numPr>
        <w:tabs>
          <w:tab w:val="left" w:pos="360"/>
        </w:tabs>
        <w:spacing w:line="360" w:lineRule="auto"/>
        <w:jc w:val="both"/>
        <w:rPr>
          <w:rFonts w:ascii="Bookman Old Style" w:hAnsi="Bookman Old Style"/>
        </w:rPr>
      </w:pPr>
      <w:r w:rsidRPr="008B4132">
        <w:rPr>
          <w:rFonts w:ascii="Bookman Old Style" w:hAnsi="Bookman Old Style"/>
        </w:rPr>
        <w:lastRenderedPageBreak/>
        <w:t>Beliau tidak memberikan zakat fitrah kecuali kepada orang-orang yang miskin bukan kepada delapan katagori yang disebutkan oleh Allah di dalam surat al-Taubah ayat enampuluh, juga tidak memerintahkan untuk membaginya kepada mereka, serta tuntunan ini tidak pula dikerjakan oleh seorang shahabatpun sepeninggal beliau.</w:t>
      </w:r>
    </w:p>
    <w:p w:rsidR="00AA5F27" w:rsidRPr="00C550CF" w:rsidRDefault="00AA5F27" w:rsidP="00C550CF">
      <w:pPr>
        <w:pStyle w:val="1"/>
      </w:pPr>
      <w:bookmarkStart w:id="22" w:name="_Toc470602848"/>
      <w:r w:rsidRPr="00C550CF">
        <w:t xml:space="preserve">Petunjuk Nabi </w:t>
      </w:r>
      <w:r w:rsidR="006B13A5" w:rsidRPr="00C550CF">
        <w:rPr>
          <w:rFonts w:cs="CTraditional Arabic"/>
          <w:b w:val="0"/>
          <w:bCs w:val="0"/>
          <w:i/>
          <w:szCs w:val="26"/>
          <w:rtl/>
        </w:rPr>
        <w:t>ج</w:t>
      </w:r>
      <w:r w:rsidRPr="00C550CF">
        <w:t xml:space="preserve"> Dalam Mengeluarkan Shadaqah</w:t>
      </w:r>
      <w:bookmarkEnd w:id="22"/>
    </w:p>
    <w:p w:rsidR="00AA5F27" w:rsidRPr="008B4132" w:rsidRDefault="00AA5F27" w:rsidP="00EC614D">
      <w:pPr>
        <w:numPr>
          <w:ilvl w:val="0"/>
          <w:numId w:val="8"/>
        </w:numPr>
        <w:spacing w:line="360" w:lineRule="auto"/>
        <w:jc w:val="both"/>
        <w:rPr>
          <w:rFonts w:ascii="Bookman Old Style" w:hAnsi="Bookman Old Style"/>
        </w:rPr>
      </w:pPr>
      <w:r w:rsidRPr="008B4132">
        <w:rPr>
          <w:rFonts w:ascii="Bookman Old Style" w:hAnsi="Bookman Old Style"/>
        </w:rPr>
        <w:t xml:space="preserve">Beliau adalah seorang yang paling banyak bershedekah dengan </w:t>
      </w:r>
      <w:proofErr w:type="gramStart"/>
      <w:r w:rsidRPr="008B4132">
        <w:rPr>
          <w:rFonts w:ascii="Bookman Old Style" w:hAnsi="Bookman Old Style"/>
        </w:rPr>
        <w:t>apa</w:t>
      </w:r>
      <w:proofErr w:type="gramEnd"/>
      <w:r w:rsidRPr="008B4132">
        <w:rPr>
          <w:rFonts w:ascii="Bookman Old Style" w:hAnsi="Bookman Old Style"/>
        </w:rPr>
        <w:t xml:space="preserve"> yang dimilikinya, beliau tidak pernah menganggap banyak setiap apa yang disedekahkan karena Allah dan tidak pula mengaggapnya sedikit. Tidaklah beliau dimintai sesuatu oleh seseorang keculai diberikannya baik sedikit atau banyak, dan bershadaqah adalah perbuatan yang paling dicintainya, sehingga kegembiraan beliau untuk memberikan shadaqah lebih besar dari kesenangan orang yang menerima shadaqah tersebut.</w:t>
      </w:r>
    </w:p>
    <w:p w:rsidR="00AA5F27" w:rsidRPr="008B4132" w:rsidRDefault="00AA5F27" w:rsidP="00EC614D">
      <w:pPr>
        <w:numPr>
          <w:ilvl w:val="0"/>
          <w:numId w:val="8"/>
        </w:numPr>
        <w:spacing w:line="360" w:lineRule="auto"/>
        <w:jc w:val="both"/>
        <w:rPr>
          <w:rFonts w:ascii="Bookman Old Style" w:hAnsi="Bookman Old Style"/>
        </w:rPr>
      </w:pPr>
      <w:r w:rsidRPr="008B4132">
        <w:rPr>
          <w:rFonts w:ascii="Bookman Old Style" w:hAnsi="Bookman Old Style"/>
        </w:rPr>
        <w:t xml:space="preserve">Beliau memfariasikan </w:t>
      </w:r>
      <w:proofErr w:type="gramStart"/>
      <w:r w:rsidRPr="008B4132">
        <w:rPr>
          <w:rFonts w:ascii="Bookman Old Style" w:hAnsi="Bookman Old Style"/>
        </w:rPr>
        <w:t>cara</w:t>
      </w:r>
      <w:proofErr w:type="gramEnd"/>
      <w:r w:rsidRPr="008B4132">
        <w:rPr>
          <w:rFonts w:ascii="Bookman Old Style" w:hAnsi="Bookman Old Style"/>
        </w:rPr>
        <w:t xml:space="preserve"> dalam memberikan hadiah dan pemberian, terkadang berupa shadaqah, atau hadiah dan terkadang pula dengan membeli barang lalu memberikan barang dan harganya kepada si penjual.</w:t>
      </w:r>
      <w:r w:rsidRPr="008B4132">
        <w:rPr>
          <w:rStyle w:val="FootnoteReference"/>
          <w:rFonts w:ascii="Bookman Old Style" w:hAnsi="Bookman Old Style"/>
        </w:rPr>
        <w:footnoteReference w:id="29"/>
      </w:r>
    </w:p>
    <w:p w:rsidR="00AA5F27" w:rsidRPr="008B4132" w:rsidRDefault="00AA5F27" w:rsidP="001A55CC">
      <w:pPr>
        <w:numPr>
          <w:ilvl w:val="0"/>
          <w:numId w:val="8"/>
        </w:numPr>
        <w:tabs>
          <w:tab w:val="left" w:pos="360"/>
        </w:tabs>
        <w:spacing w:line="360" w:lineRule="auto"/>
        <w:jc w:val="both"/>
        <w:rPr>
          <w:rFonts w:ascii="Bookman Old Style" w:hAnsi="Bookman Old Style"/>
        </w:rPr>
      </w:pPr>
      <w:r w:rsidRPr="008B4132">
        <w:rPr>
          <w:rFonts w:ascii="Bookman Old Style" w:hAnsi="Bookman Old Style"/>
        </w:rPr>
        <w:t xml:space="preserve"> Beliau terkadang meminjam sesuatu lalu mengembalikannya dengan yang lebih besar atau lebih baik dan lebih banyak.</w:t>
      </w:r>
      <w:r w:rsidRPr="008B4132">
        <w:rPr>
          <w:rStyle w:val="FootnoteReference"/>
          <w:rFonts w:ascii="Bookman Old Style" w:hAnsi="Bookman Old Style"/>
        </w:rPr>
        <w:footnoteReference w:id="30"/>
      </w:r>
    </w:p>
    <w:p w:rsidR="00AA5F27" w:rsidRPr="008B4132" w:rsidRDefault="00AA5F27" w:rsidP="00EC614D">
      <w:pPr>
        <w:numPr>
          <w:ilvl w:val="0"/>
          <w:numId w:val="8"/>
        </w:numPr>
        <w:spacing w:line="360" w:lineRule="auto"/>
        <w:jc w:val="both"/>
        <w:rPr>
          <w:rFonts w:ascii="Bookman Old Style" w:hAnsi="Bookman Old Style"/>
        </w:rPr>
      </w:pPr>
      <w:r w:rsidRPr="008B4132">
        <w:rPr>
          <w:rFonts w:ascii="Bookman Old Style" w:hAnsi="Bookman Old Style"/>
        </w:rPr>
        <w:t>Beliau juga pernah membeli suatu barang lalu memberikan imbalan yang melebihi harganya, beliau juga menerima hadiah dan membalasnya dengan nilai yang lebih banyak dan berlipat.</w:t>
      </w:r>
    </w:p>
    <w:p w:rsidR="00AA5F27" w:rsidRPr="008B4132" w:rsidRDefault="00AA5F27" w:rsidP="00EC614D">
      <w:pPr>
        <w:numPr>
          <w:ilvl w:val="0"/>
          <w:numId w:val="8"/>
        </w:numPr>
        <w:spacing w:line="360" w:lineRule="auto"/>
        <w:jc w:val="both"/>
        <w:rPr>
          <w:rFonts w:ascii="Bookman Old Style" w:hAnsi="Bookman Old Style"/>
        </w:rPr>
      </w:pPr>
      <w:r w:rsidRPr="008B4132">
        <w:rPr>
          <w:rFonts w:ascii="Bookman Old Style" w:hAnsi="Bookman Old Style"/>
        </w:rPr>
        <w:t>Beliau menyeru untuk berbuat ihsan, bershedeqah dan berbuat yang ma’ruf dan menganjurkan untuk memperbanyak shadaqah serta menyeru umat kepadanya baik dengan perkataan juga perbuatan.</w:t>
      </w:r>
    </w:p>
    <w:p w:rsidR="00AA5F27" w:rsidRPr="00566E3F" w:rsidRDefault="00AA5F27" w:rsidP="00C550CF">
      <w:pPr>
        <w:pStyle w:val="1"/>
        <w:rPr>
          <w:highlight w:val="yellow"/>
        </w:rPr>
      </w:pPr>
      <w:bookmarkStart w:id="23" w:name="_Toc470602849"/>
      <w:r w:rsidRPr="00C550CF">
        <w:lastRenderedPageBreak/>
        <w:t xml:space="preserve">Petunjuk Nabi </w:t>
      </w:r>
      <w:r w:rsidR="006B13A5" w:rsidRPr="00C550CF">
        <w:rPr>
          <w:rFonts w:cs="CTraditional Arabic"/>
          <w:b w:val="0"/>
          <w:bCs w:val="0"/>
          <w:i/>
          <w:szCs w:val="26"/>
          <w:rtl/>
        </w:rPr>
        <w:t>ج</w:t>
      </w:r>
      <w:r w:rsidRPr="00C550CF">
        <w:t xml:space="preserve"> Di Bulan Ramdhan</w:t>
      </w:r>
      <w:bookmarkEnd w:id="23"/>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t>Di antara petunjuk beliau (pada bulan ramdhan) adalah memperbanyak berbagai macam ibadah, beliau adalah orang paling dermawan dan puncak kedermawanan beliau tampak di bulan ramdhan.</w:t>
      </w:r>
      <w:r w:rsidRPr="008B4132">
        <w:rPr>
          <w:rStyle w:val="FootnoteReference"/>
          <w:rFonts w:ascii="Bookman Old Style" w:hAnsi="Bookman Old Style"/>
        </w:rPr>
        <w:footnoteReference w:id="31"/>
      </w:r>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t>Pada bulan ramadhan beliau memperbanyak bershedeqah, membaca al-qur’an, shalat, berzikir, membaca al-qur’an dan beri’tikaf.</w:t>
      </w:r>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t>Beliau melakukan buka puasa sebelum melakukan shalat magrib, hidangan buka puasa beliau adalah beberapa biji kurma, jika tidak ada maka dengan ruthab (kurma yang baru mateng), namun jika tidak ada maka dengan dengan beberapa teguk air.</w:t>
      </w:r>
      <w:r w:rsidRPr="008B4132">
        <w:rPr>
          <w:rStyle w:val="FootnoteReference"/>
          <w:rFonts w:ascii="Bookman Old Style" w:hAnsi="Bookman Old Style"/>
        </w:rPr>
        <w:footnoteReference w:id="32"/>
      </w:r>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t xml:space="preserve">Diriwayatkan bahwa di antara do’a yang beliau ucapkan saat berbuka adalah: </w:t>
      </w:r>
      <w:r w:rsidRPr="00AF1E5C">
        <w:rPr>
          <w:rStyle w:val="Char"/>
        </w:rPr>
        <w:t>“</w:t>
      </w:r>
      <w:r w:rsidRPr="00AF1E5C">
        <w:rPr>
          <w:rStyle w:val="Char"/>
          <w:rtl/>
        </w:rPr>
        <w:t>اَللّهُمَّ لَكَ صُمْتُ وَعَلىَ رِزْقِكَ أَفْطَرْتُْ</w:t>
      </w:r>
      <w:r w:rsidRPr="00AF1E5C">
        <w:rPr>
          <w:rStyle w:val="Char"/>
        </w:rPr>
        <w:t>”</w:t>
      </w:r>
      <w:r w:rsidRPr="008B4132">
        <w:rPr>
          <w:rFonts w:ascii="Bookman Old Style" w:hAnsi="Bookman Old Style"/>
        </w:rPr>
        <w:t>(Ya Allah, hanya karena-Mulah aku berpuasa, dan dengan rizkiMulah aku berbuka  puasa”</w:t>
      </w:r>
      <w:r w:rsidRPr="008B4132">
        <w:rPr>
          <w:rStyle w:val="FootnoteReference"/>
          <w:rFonts w:ascii="Bookman Old Style" w:hAnsi="Bookman Old Style"/>
        </w:rPr>
        <w:footnoteReference w:id="33"/>
      </w:r>
    </w:p>
    <w:p w:rsidR="00AA5F27" w:rsidRPr="008B4132" w:rsidRDefault="00AA5F27" w:rsidP="001A55CC">
      <w:pPr>
        <w:numPr>
          <w:ilvl w:val="0"/>
          <w:numId w:val="9"/>
        </w:numPr>
        <w:tabs>
          <w:tab w:val="num" w:pos="0"/>
          <w:tab w:val="left" w:pos="360"/>
        </w:tabs>
        <w:spacing w:line="360" w:lineRule="auto"/>
        <w:ind w:left="0" w:firstLine="0"/>
        <w:jc w:val="both"/>
        <w:rPr>
          <w:rFonts w:ascii="Bookman Old Style" w:hAnsi="Bookman Old Style"/>
        </w:rPr>
      </w:pPr>
      <w:r w:rsidRPr="008B4132">
        <w:rPr>
          <w:rFonts w:ascii="Bookman Old Style" w:hAnsi="Bookman Old Style"/>
        </w:rPr>
        <w:t>Setelah berbuka beliau mengucapkan:</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 </w:t>
      </w:r>
      <w:r w:rsidRPr="00AF1E5C">
        <w:rPr>
          <w:rStyle w:val="Char"/>
        </w:rPr>
        <w:t>“</w:t>
      </w:r>
      <w:r w:rsidRPr="00AF1E5C">
        <w:rPr>
          <w:rStyle w:val="Char"/>
          <w:rtl/>
        </w:rPr>
        <w:t>ذَهَبَ الظَّمَأُ وَابْتَلَّتِ الْعُرُوْقُ وَثَبَتَ اْلأَجْرُ إِنْ َشاءَ اللهُ</w:t>
      </w:r>
      <w:r w:rsidRPr="00AF1E5C">
        <w:rPr>
          <w:rStyle w:val="Char"/>
        </w:rPr>
        <w:t xml:space="preserve">” </w:t>
      </w:r>
      <w:r w:rsidRPr="008B4132">
        <w:rPr>
          <w:rFonts w:ascii="Bookman Old Style" w:hAnsi="Bookman Old Style"/>
        </w:rPr>
        <w:t>(Hilanglah rasa dahaga, telah basah urat-urat dan pahala telah ditetapkan insyallah”</w:t>
      </w:r>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t xml:space="preserve">Rasulullah </w:t>
      </w:r>
      <w:r w:rsidR="006B13A5" w:rsidRPr="005B48C9">
        <w:rPr>
          <w:rFonts w:ascii="Bookman Old Style" w:hAnsi="Bookman Old Style" w:cs="CTraditional Arabic"/>
          <w:i/>
          <w:szCs w:val="26"/>
          <w:rtl/>
        </w:rPr>
        <w:t>ج</w:t>
      </w:r>
      <w:r w:rsidRPr="008B4132">
        <w:rPr>
          <w:rFonts w:ascii="Bookman Old Style" w:hAnsi="Bookman Old Style"/>
        </w:rPr>
        <w:t xml:space="preserve"> pernah melakukan </w:t>
      </w:r>
      <w:proofErr w:type="gramStart"/>
      <w:r w:rsidRPr="008B4132">
        <w:rPr>
          <w:rFonts w:ascii="Bookman Old Style" w:hAnsi="Bookman Old Style"/>
        </w:rPr>
        <w:t>safar</w:t>
      </w:r>
      <w:proofErr w:type="gramEnd"/>
      <w:r w:rsidRPr="008B4132">
        <w:rPr>
          <w:rFonts w:ascii="Bookman Old Style" w:hAnsi="Bookman Old Style"/>
        </w:rPr>
        <w:t xml:space="preserve"> pada bulan ramadhan, saat itu beliau terkadang berpuasa dan terkadang pula tidak berpuasa, dan memberikan kebebasan kepada para shahabat untuk memilih antara kedua perkara tersebut.</w:t>
      </w:r>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t>Di antara petunjuk beliau saat waktu fajar telah datang sementara beliau dalam keadaan junub selepas mendatangi istri adalah mandi setelah fajar dan tetap berpuasa.</w:t>
      </w:r>
      <w:r w:rsidRPr="008B4132">
        <w:rPr>
          <w:rStyle w:val="FootnoteReference"/>
          <w:rFonts w:ascii="Bookman Old Style" w:hAnsi="Bookman Old Style"/>
        </w:rPr>
        <w:footnoteReference w:id="34"/>
      </w:r>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lastRenderedPageBreak/>
        <w:t>Beliau terkadang mencium istrinya saat sedang berpuasa pada bulan ramadhan.</w:t>
      </w:r>
      <w:r w:rsidRPr="008B4132">
        <w:rPr>
          <w:rStyle w:val="FootnoteReference"/>
          <w:rFonts w:ascii="Bookman Old Style" w:hAnsi="Bookman Old Style"/>
        </w:rPr>
        <w:footnoteReference w:id="35"/>
      </w:r>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t>Beliau juga bersiwak pada saat berpuasa.</w:t>
      </w:r>
    </w:p>
    <w:p w:rsidR="00AA5F27" w:rsidRPr="008B4132" w:rsidRDefault="00AA5F27" w:rsidP="00EC614D">
      <w:pPr>
        <w:numPr>
          <w:ilvl w:val="0"/>
          <w:numId w:val="9"/>
        </w:numPr>
        <w:spacing w:line="360" w:lineRule="auto"/>
        <w:jc w:val="both"/>
        <w:rPr>
          <w:rFonts w:ascii="Bookman Old Style" w:hAnsi="Bookman Old Style"/>
        </w:rPr>
      </w:pPr>
      <w:r w:rsidRPr="008B4132">
        <w:rPr>
          <w:rFonts w:ascii="Bookman Old Style" w:hAnsi="Bookman Old Style"/>
        </w:rPr>
        <w:t>Beliau pernah menuangkan air di atas kepala beliau saat berpuasa karena kehausan atau kepanasan.</w:t>
      </w:r>
      <w:r w:rsidRPr="008B4132">
        <w:rPr>
          <w:rStyle w:val="FootnoteReference"/>
          <w:rFonts w:ascii="Bookman Old Style" w:hAnsi="Bookman Old Style"/>
        </w:rPr>
        <w:footnoteReference w:id="36"/>
      </w:r>
    </w:p>
    <w:p w:rsidR="00AA5F27" w:rsidRPr="00566E3F" w:rsidRDefault="00AA5F27" w:rsidP="00C550CF">
      <w:pPr>
        <w:pStyle w:val="1"/>
        <w:rPr>
          <w:highlight w:val="yellow"/>
        </w:rPr>
      </w:pPr>
      <w:bookmarkStart w:id="24" w:name="_Toc470602850"/>
      <w:r w:rsidRPr="00C550CF">
        <w:t xml:space="preserve">Petunjuk Nabi </w:t>
      </w:r>
      <w:r w:rsidR="006B13A5" w:rsidRPr="00C550CF">
        <w:rPr>
          <w:rFonts w:cs="CTraditional Arabic"/>
          <w:b w:val="0"/>
          <w:bCs w:val="0"/>
          <w:i/>
          <w:szCs w:val="26"/>
          <w:rtl/>
        </w:rPr>
        <w:t>ج</w:t>
      </w:r>
      <w:r w:rsidRPr="00C550CF">
        <w:t xml:space="preserve"> Dalam Melaksanakan Puasa Sunah</w:t>
      </w:r>
      <w:bookmarkEnd w:id="24"/>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Beliau tidak pernah berpuasa satu bulan penuh kecuali pada bulan ramadhan, dan tidak pula berpuasa dalam bulan tertentu yang lebih banyak dari bulan sya’ban.</w:t>
      </w:r>
      <w:r w:rsidRPr="008B4132">
        <w:rPr>
          <w:rStyle w:val="FootnoteReference"/>
          <w:rFonts w:ascii="Bookman Old Style" w:hAnsi="Bookman Old Style"/>
        </w:rPr>
        <w:footnoteReference w:id="37"/>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Beliau tidak melewati bulan apapun kecuali berpuasa padanya.</w:t>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Beliau menjaga puasa pada hari senin dan kamis.</w:t>
      </w:r>
      <w:r w:rsidRPr="008B4132">
        <w:rPr>
          <w:rStyle w:val="FootnoteReference"/>
          <w:rFonts w:ascii="Bookman Old Style" w:hAnsi="Bookman Old Style"/>
        </w:rPr>
        <w:footnoteReference w:id="38"/>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Beliau berpuasa tiga hari pada setiap bulan,</w:t>
      </w:r>
      <w:r w:rsidRPr="008B4132">
        <w:rPr>
          <w:rStyle w:val="FootnoteReference"/>
          <w:rFonts w:ascii="Bookman Old Style" w:hAnsi="Bookman Old Style"/>
        </w:rPr>
        <w:footnoteReference w:id="39"/>
      </w:r>
      <w:r w:rsidRPr="008B4132">
        <w:rPr>
          <w:rFonts w:ascii="Bookman Old Style" w:hAnsi="Bookman Old Style"/>
        </w:rPr>
        <w:t xml:space="preserve"> tanpa menghiraukan pada bulan apakah </w:t>
      </w:r>
      <w:proofErr w:type="gramStart"/>
      <w:r w:rsidRPr="008B4132">
        <w:rPr>
          <w:rFonts w:ascii="Bookman Old Style" w:hAnsi="Bookman Old Style"/>
        </w:rPr>
        <w:t>ia</w:t>
      </w:r>
      <w:proofErr w:type="gramEnd"/>
      <w:r w:rsidRPr="008B4132">
        <w:rPr>
          <w:rFonts w:ascii="Bookman Old Style" w:hAnsi="Bookman Old Style"/>
        </w:rPr>
        <w:t xml:space="preserve"> melaksanakannya.</w:t>
      </w:r>
      <w:r w:rsidRPr="008B4132">
        <w:rPr>
          <w:rStyle w:val="FootnoteReference"/>
          <w:rFonts w:ascii="Bookman Old Style" w:hAnsi="Bookman Old Style"/>
        </w:rPr>
        <w:footnoteReference w:id="40"/>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Beliau tidak pernah meninggalkan puasa al-syuro, puasa pada sepuluh hari (pertama) bulan zulhijjah, puasa tiga hari pada setiap bulan dan dua rekaat shalat fajar.</w:t>
      </w:r>
      <w:r w:rsidRPr="008B4132">
        <w:rPr>
          <w:rStyle w:val="FootnoteReference"/>
          <w:rFonts w:ascii="Bookman Old Style" w:hAnsi="Bookman Old Style"/>
        </w:rPr>
        <w:footnoteReference w:id="41"/>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 xml:space="preserve">Di antara petunjuk beliau adalah tidak berpuasa pada hari Arafah saat berada di Arafah </w:t>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Terkadang beliau menghampiri keluarga beliau dan bertanya: “Apakah kalian mempunyai makanan?</w:t>
      </w:r>
      <w:proofErr w:type="gramStart"/>
      <w:r w:rsidRPr="008B4132">
        <w:rPr>
          <w:rFonts w:ascii="Bookman Old Style" w:hAnsi="Bookman Old Style"/>
        </w:rPr>
        <w:t>”.</w:t>
      </w:r>
      <w:proofErr w:type="gramEnd"/>
      <w:r w:rsidRPr="008B4132">
        <w:rPr>
          <w:rFonts w:ascii="Bookman Old Style" w:hAnsi="Bookman Old Style"/>
        </w:rPr>
        <w:t xml:space="preserve"> Jika mereka mengatakan: “Tidak ada”, maka beliau menjawab: “Saya akan berpuasa hari ini”. Maka beliau memulai niat puasa </w:t>
      </w:r>
      <w:proofErr w:type="gramStart"/>
      <w:r w:rsidRPr="008B4132">
        <w:rPr>
          <w:rFonts w:ascii="Bookman Old Style" w:hAnsi="Bookman Old Style"/>
        </w:rPr>
        <w:t>sunnah</w:t>
      </w:r>
      <w:proofErr w:type="gramEnd"/>
      <w:r w:rsidRPr="008B4132">
        <w:rPr>
          <w:rFonts w:ascii="Bookman Old Style" w:hAnsi="Bookman Old Style"/>
        </w:rPr>
        <w:t xml:space="preserve"> pada siang harinya.</w:t>
      </w:r>
      <w:r w:rsidRPr="008B4132">
        <w:rPr>
          <w:rStyle w:val="FootnoteReference"/>
          <w:rFonts w:ascii="Bookman Old Style" w:hAnsi="Bookman Old Style"/>
        </w:rPr>
        <w:footnoteReference w:id="42"/>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 xml:space="preserve">Terkadang beliau berniat puasa </w:t>
      </w:r>
      <w:proofErr w:type="gramStart"/>
      <w:r w:rsidRPr="008B4132">
        <w:rPr>
          <w:rFonts w:ascii="Bookman Old Style" w:hAnsi="Bookman Old Style"/>
        </w:rPr>
        <w:t>sunnah</w:t>
      </w:r>
      <w:proofErr w:type="gramEnd"/>
      <w:r w:rsidRPr="008B4132">
        <w:rPr>
          <w:rFonts w:ascii="Bookman Old Style" w:hAnsi="Bookman Old Style"/>
        </w:rPr>
        <w:t xml:space="preserve"> lalu membatalkan puasanya.</w:t>
      </w:r>
      <w:r w:rsidRPr="008B4132">
        <w:rPr>
          <w:rStyle w:val="FootnoteReference"/>
          <w:rFonts w:ascii="Bookman Old Style" w:hAnsi="Bookman Old Style"/>
        </w:rPr>
        <w:footnoteReference w:id="43"/>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lastRenderedPageBreak/>
        <w:t>Apabila beliau mengunjungi suatu kaum maka beliau menyempurnakan puasanya dan tidak berbuka.</w:t>
      </w:r>
      <w:r w:rsidRPr="008B4132">
        <w:rPr>
          <w:rStyle w:val="FootnoteReference"/>
          <w:rFonts w:ascii="Bookman Old Style" w:hAnsi="Bookman Old Style"/>
        </w:rPr>
        <w:footnoteReference w:id="44"/>
      </w:r>
      <w:r w:rsidRPr="008B4132">
        <w:rPr>
          <w:rFonts w:ascii="Bookman Old Style" w:hAnsi="Bookman Old Style"/>
        </w:rPr>
        <w:t xml:space="preserve"> </w:t>
      </w:r>
    </w:p>
    <w:p w:rsidR="00AA5F27" w:rsidRPr="008B4132" w:rsidRDefault="00AA5F27" w:rsidP="00EC614D">
      <w:pPr>
        <w:numPr>
          <w:ilvl w:val="0"/>
          <w:numId w:val="10"/>
        </w:numPr>
        <w:spacing w:line="360" w:lineRule="auto"/>
        <w:jc w:val="both"/>
        <w:rPr>
          <w:rFonts w:ascii="Bookman Old Style" w:hAnsi="Bookman Old Style"/>
        </w:rPr>
      </w:pPr>
      <w:r w:rsidRPr="008B4132">
        <w:rPr>
          <w:rFonts w:ascii="Bookman Old Style" w:hAnsi="Bookman Old Style"/>
        </w:rPr>
        <w:t>Di antara petunjuk beliau adalah tidak senang mengkhususkan hari jum’at dengan berpuasa baik secara perbuatan dan anjuran perkataan.</w:t>
      </w:r>
      <w:r w:rsidRPr="008B4132">
        <w:rPr>
          <w:rStyle w:val="FootnoteReference"/>
          <w:rFonts w:ascii="Bookman Old Style" w:hAnsi="Bookman Old Style"/>
        </w:rPr>
        <w:footnoteReference w:id="45"/>
      </w:r>
    </w:p>
    <w:p w:rsidR="00AA5F27" w:rsidRPr="00566E3F" w:rsidRDefault="00AA5F27" w:rsidP="00C550CF">
      <w:pPr>
        <w:pStyle w:val="1"/>
        <w:rPr>
          <w:highlight w:val="yellow"/>
        </w:rPr>
      </w:pPr>
      <w:bookmarkStart w:id="25" w:name="_Toc470602851"/>
      <w:r w:rsidRPr="00C550CF">
        <w:t xml:space="preserve">Petunjuk Nabi </w:t>
      </w:r>
      <w:r w:rsidR="006B13A5" w:rsidRPr="00C550CF">
        <w:rPr>
          <w:rFonts w:cs="CTraditional Arabic"/>
          <w:b w:val="0"/>
          <w:bCs w:val="0"/>
          <w:i/>
          <w:szCs w:val="26"/>
          <w:rtl/>
        </w:rPr>
        <w:t>ج</w:t>
      </w:r>
      <w:r w:rsidRPr="00C550CF">
        <w:t xml:space="preserve"> Dalam Menghadapi Hidangan</w:t>
      </w:r>
      <w:bookmarkEnd w:id="25"/>
    </w:p>
    <w:p w:rsidR="00AA5F27" w:rsidRPr="008B4132" w:rsidRDefault="00AA5F27" w:rsidP="00EC614D">
      <w:pPr>
        <w:numPr>
          <w:ilvl w:val="0"/>
          <w:numId w:val="11"/>
        </w:numPr>
        <w:spacing w:line="360" w:lineRule="auto"/>
        <w:jc w:val="both"/>
        <w:rPr>
          <w:rFonts w:ascii="Bookman Old Style" w:hAnsi="Bookman Old Style"/>
        </w:rPr>
      </w:pPr>
      <w:r w:rsidRPr="008B4132">
        <w:rPr>
          <w:rFonts w:ascii="Bookman Old Style" w:hAnsi="Bookman Old Style"/>
        </w:rPr>
        <w:t>Beliau tidak menolak makanan yang sudah ada dan tidak memaksakan sesuatu yang tidak ada. Beliau tidak pernah sedikitpun mencela suatu makanan, jika dikehendakinya maka beliau memakannya dan jika tidak maka beliau meninggalkannya.</w:t>
      </w:r>
    </w:p>
    <w:p w:rsidR="00AA5F27" w:rsidRPr="008B4132" w:rsidRDefault="00AA5F27" w:rsidP="00EC614D">
      <w:pPr>
        <w:numPr>
          <w:ilvl w:val="0"/>
          <w:numId w:val="11"/>
        </w:numPr>
        <w:spacing w:line="360" w:lineRule="auto"/>
        <w:jc w:val="both"/>
        <w:rPr>
          <w:rFonts w:ascii="Bookman Old Style" w:hAnsi="Bookman Old Style"/>
        </w:rPr>
      </w:pPr>
      <w:r w:rsidRPr="008B4132">
        <w:rPr>
          <w:rFonts w:ascii="Bookman Old Style" w:hAnsi="Bookman Old Style"/>
        </w:rPr>
        <w:t>Sebagian besar makanan beliau dihamparkan di atas tanah pada sebuah taplak, dan itulah bentuk hidangan beliau. Lalu menyantapnya dengan tiga jari dan mengisap jari tersebut setelah selesai.</w:t>
      </w:r>
      <w:r w:rsidRPr="008B4132">
        <w:rPr>
          <w:rStyle w:val="FootnoteReference"/>
          <w:rFonts w:ascii="Bookman Old Style" w:hAnsi="Bookman Old Style"/>
        </w:rPr>
        <w:footnoteReference w:id="46"/>
      </w:r>
    </w:p>
    <w:p w:rsidR="00AA5F27" w:rsidRPr="008B4132" w:rsidRDefault="00AA5F27" w:rsidP="00EC614D">
      <w:pPr>
        <w:numPr>
          <w:ilvl w:val="0"/>
          <w:numId w:val="11"/>
        </w:numPr>
        <w:spacing w:line="360" w:lineRule="auto"/>
        <w:jc w:val="both"/>
        <w:rPr>
          <w:rFonts w:ascii="Bookman Old Style" w:hAnsi="Bookman Old Style"/>
        </w:rPr>
      </w:pPr>
      <w:r w:rsidRPr="008B4132">
        <w:rPr>
          <w:rFonts w:ascii="Bookman Old Style" w:hAnsi="Bookman Old Style"/>
        </w:rPr>
        <w:t xml:space="preserve">Beliau tidak makan dengan posisi berbaring, dan berbaring tersebut terwujud dalam tiga posisi: </w:t>
      </w:r>
    </w:p>
    <w:p w:rsidR="00AA5F27" w:rsidRPr="008B4132" w:rsidRDefault="00AA5F27" w:rsidP="00EC614D">
      <w:pPr>
        <w:spacing w:line="360" w:lineRule="auto"/>
        <w:ind w:left="360"/>
        <w:jc w:val="both"/>
        <w:rPr>
          <w:rFonts w:ascii="Bookman Old Style" w:hAnsi="Bookman Old Style"/>
        </w:rPr>
      </w:pPr>
      <w:proofErr w:type="gramStart"/>
      <w:r w:rsidRPr="008B4132">
        <w:rPr>
          <w:rFonts w:ascii="Bookman Old Style" w:hAnsi="Bookman Old Style"/>
        </w:rPr>
        <w:t>1-Berbaring di atas pinggang.</w:t>
      </w:r>
      <w:proofErr w:type="gramEnd"/>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2-Bersila</w:t>
      </w:r>
      <w:r w:rsidRPr="008B4132">
        <w:rPr>
          <w:rFonts w:ascii="Bookman Old Style" w:hAnsi="Bookman Old Style"/>
        </w:rPr>
        <w:tab/>
      </w:r>
    </w:p>
    <w:p w:rsidR="00AA5F27" w:rsidRPr="008B4132" w:rsidRDefault="00AA5F27" w:rsidP="00EC614D">
      <w:pPr>
        <w:pStyle w:val="BodyTextIndent3"/>
        <w:spacing w:line="360" w:lineRule="auto"/>
        <w:rPr>
          <w:rFonts w:ascii="Bookman Old Style" w:hAnsi="Bookman Old Style"/>
          <w:sz w:val="24"/>
          <w:szCs w:val="24"/>
        </w:rPr>
      </w:pPr>
      <w:proofErr w:type="gramStart"/>
      <w:r w:rsidRPr="008B4132">
        <w:rPr>
          <w:rFonts w:ascii="Bookman Old Style" w:hAnsi="Bookman Old Style"/>
          <w:sz w:val="24"/>
          <w:szCs w:val="24"/>
        </w:rPr>
        <w:t>3-Bersandar dengan salah satu tangan dan makan dengan tangan lainnya.</w:t>
      </w:r>
      <w:proofErr w:type="gramEnd"/>
      <w:r w:rsidRPr="008B4132">
        <w:rPr>
          <w:rFonts w:ascii="Bookman Old Style" w:hAnsi="Bookman Old Style"/>
          <w:sz w:val="24"/>
          <w:szCs w:val="24"/>
        </w:rPr>
        <w:t xml:space="preserve"> Dan ketiga </w:t>
      </w:r>
      <w:proofErr w:type="gramStart"/>
      <w:r w:rsidRPr="008B4132">
        <w:rPr>
          <w:rFonts w:ascii="Bookman Old Style" w:hAnsi="Bookman Old Style"/>
          <w:sz w:val="24"/>
          <w:szCs w:val="24"/>
        </w:rPr>
        <w:t>cara</w:t>
      </w:r>
      <w:proofErr w:type="gramEnd"/>
      <w:r w:rsidRPr="008B4132">
        <w:rPr>
          <w:rFonts w:ascii="Bookman Old Style" w:hAnsi="Bookman Old Style"/>
          <w:sz w:val="24"/>
          <w:szCs w:val="24"/>
        </w:rPr>
        <w:t xml:space="preserve"> ini adalah tercela.</w:t>
      </w:r>
    </w:p>
    <w:p w:rsidR="00AA5F27" w:rsidRPr="008B4132" w:rsidRDefault="00AA5F27" w:rsidP="00EC614D">
      <w:pPr>
        <w:numPr>
          <w:ilvl w:val="0"/>
          <w:numId w:val="12"/>
        </w:numPr>
        <w:spacing w:line="360" w:lineRule="auto"/>
        <w:jc w:val="both"/>
        <w:rPr>
          <w:rFonts w:ascii="Bookman Old Style" w:hAnsi="Bookman Old Style"/>
        </w:rPr>
      </w:pPr>
      <w:r w:rsidRPr="008B4132">
        <w:rPr>
          <w:rFonts w:ascii="Bookman Old Style" w:hAnsi="Bookman Old Style"/>
        </w:rPr>
        <w:t xml:space="preserve">Beliau pernah makan dengan </w:t>
      </w:r>
      <w:proofErr w:type="gramStart"/>
      <w:r w:rsidRPr="008B4132">
        <w:rPr>
          <w:rFonts w:ascii="Bookman Old Style" w:hAnsi="Bookman Old Style"/>
        </w:rPr>
        <w:t>cara</w:t>
      </w:r>
      <w:proofErr w:type="gramEnd"/>
      <w:r w:rsidRPr="008B4132">
        <w:rPr>
          <w:rFonts w:ascii="Bookman Old Style" w:hAnsi="Bookman Old Style"/>
        </w:rPr>
        <w:t xml:space="preserve"> duduk di atas pantat dan mendirikan kedua betisnya.</w:t>
      </w:r>
    </w:p>
    <w:p w:rsidR="00AA5F27" w:rsidRPr="008B4132" w:rsidRDefault="00AA5F27" w:rsidP="00EC614D">
      <w:pPr>
        <w:numPr>
          <w:ilvl w:val="0"/>
          <w:numId w:val="12"/>
        </w:numPr>
        <w:spacing w:line="360" w:lineRule="auto"/>
        <w:jc w:val="both"/>
        <w:rPr>
          <w:rFonts w:ascii="Bookman Old Style" w:hAnsi="Bookman Old Style"/>
          <w:b/>
          <w:bCs/>
        </w:rPr>
      </w:pPr>
      <w:r w:rsidRPr="008B4132">
        <w:rPr>
          <w:rFonts w:ascii="Bookman Old Style" w:hAnsi="Bookman Old Style"/>
        </w:rPr>
        <w:t>Diriwayatkan bahwa beliau (pada saat makan) pernah duduk dengan posisi bertekuk di atas kedua lutut beliau dan meletakkan bagian bawah kaki kiri di atas bagian luar kaki kanan.</w:t>
      </w:r>
    </w:p>
    <w:p w:rsidR="00AA5F27" w:rsidRPr="008B4132" w:rsidRDefault="00AA5F27" w:rsidP="00EC614D">
      <w:pPr>
        <w:numPr>
          <w:ilvl w:val="0"/>
          <w:numId w:val="12"/>
        </w:numPr>
        <w:spacing w:line="360" w:lineRule="auto"/>
        <w:jc w:val="both"/>
        <w:rPr>
          <w:rFonts w:ascii="Bookman Old Style" w:hAnsi="Bookman Old Style"/>
        </w:rPr>
      </w:pPr>
      <w:r w:rsidRPr="008B4132">
        <w:rPr>
          <w:rFonts w:ascii="Bookman Old Style" w:hAnsi="Bookman Old Style"/>
        </w:rPr>
        <w:t xml:space="preserve">Beliau selalu menyebut </w:t>
      </w:r>
      <w:proofErr w:type="gramStart"/>
      <w:r w:rsidRPr="008B4132">
        <w:rPr>
          <w:rFonts w:ascii="Bookman Old Style" w:hAnsi="Bookman Old Style"/>
        </w:rPr>
        <w:t>nama</w:t>
      </w:r>
      <w:proofErr w:type="gramEnd"/>
      <w:r w:rsidRPr="008B4132">
        <w:rPr>
          <w:rFonts w:ascii="Bookman Old Style" w:hAnsi="Bookman Old Style"/>
        </w:rPr>
        <w:t xml:space="preserve"> Allah di awal makan dan memujiNya saat selesai.</w:t>
      </w:r>
    </w:p>
    <w:p w:rsidR="00AA5F27" w:rsidRPr="00566E3F" w:rsidRDefault="00AA5F27" w:rsidP="00C550CF">
      <w:pPr>
        <w:pStyle w:val="1"/>
        <w:rPr>
          <w:highlight w:val="yellow"/>
        </w:rPr>
      </w:pPr>
      <w:bookmarkStart w:id="26" w:name="_Toc470602852"/>
      <w:r w:rsidRPr="00C550CF">
        <w:lastRenderedPageBreak/>
        <w:t xml:space="preserve">Petunjuk Nabi </w:t>
      </w:r>
      <w:r w:rsidR="006B13A5" w:rsidRPr="00C550CF">
        <w:rPr>
          <w:rFonts w:cs="CTraditional Arabic"/>
          <w:b w:val="0"/>
          <w:bCs w:val="0"/>
          <w:i/>
          <w:szCs w:val="26"/>
          <w:rtl/>
        </w:rPr>
        <w:t>ج</w:t>
      </w:r>
      <w:r w:rsidRPr="00C550CF">
        <w:t xml:space="preserve"> llam Saat Minum</w:t>
      </w:r>
      <w:bookmarkEnd w:id="26"/>
    </w:p>
    <w:p w:rsidR="00AA5F27" w:rsidRPr="008B4132" w:rsidRDefault="00AA5F27" w:rsidP="001A55CC">
      <w:pPr>
        <w:numPr>
          <w:ilvl w:val="0"/>
          <w:numId w:val="13"/>
        </w:numPr>
        <w:tabs>
          <w:tab w:val="clear" w:pos="0"/>
          <w:tab w:val="right" w:pos="360"/>
        </w:tabs>
        <w:spacing w:line="360" w:lineRule="auto"/>
        <w:ind w:left="360"/>
        <w:jc w:val="both"/>
        <w:rPr>
          <w:rFonts w:ascii="Bookman Old Style" w:hAnsi="Bookman Old Style"/>
        </w:rPr>
      </w:pPr>
      <w:r w:rsidRPr="008B4132">
        <w:rPr>
          <w:rFonts w:ascii="Bookman Old Style" w:hAnsi="Bookman Old Style"/>
        </w:rPr>
        <w:t xml:space="preserve">Sebagian besar </w:t>
      </w:r>
      <w:proofErr w:type="gramStart"/>
      <w:r w:rsidRPr="008B4132">
        <w:rPr>
          <w:rFonts w:ascii="Bookman Old Style" w:hAnsi="Bookman Old Style"/>
        </w:rPr>
        <w:t>cara</w:t>
      </w:r>
      <w:proofErr w:type="gramEnd"/>
      <w:r w:rsidRPr="008B4132">
        <w:rPr>
          <w:rFonts w:ascii="Bookman Old Style" w:hAnsi="Bookman Old Style"/>
        </w:rPr>
        <w:t xml:space="preserve"> minum beliau dilakukan dengan cara duduk, bahkan melarang minum secara berdiri, beliau pernah minum secara berdiri karena ada halangan, yaitu saat mendatangi sumur zamzam sementara orang-orang berkerumun untuk mengambil air darinya. Akhirnya beliau meraih timba dan minum secara berdiri.</w:t>
      </w:r>
      <w:r w:rsidRPr="008B4132">
        <w:rPr>
          <w:rStyle w:val="FootnoteReference"/>
          <w:rFonts w:ascii="Bookman Old Style" w:hAnsi="Bookman Old Style"/>
        </w:rPr>
        <w:footnoteReference w:id="47"/>
      </w:r>
      <w:r w:rsidRPr="008B4132">
        <w:rPr>
          <w:rFonts w:ascii="Bookman Old Style" w:hAnsi="Bookman Old Style"/>
        </w:rPr>
        <w:t xml:space="preserve"> Pendapat yang benar dalam masalah ini adalah dilaranganya minum secara berdiri dan kebolehan berlaku saat kondisi tertentu menghalangi seseorang untuk duduk.</w:t>
      </w:r>
    </w:p>
    <w:p w:rsidR="00AA5F27" w:rsidRPr="008B4132" w:rsidRDefault="00AA5F27" w:rsidP="001A55CC">
      <w:pPr>
        <w:numPr>
          <w:ilvl w:val="0"/>
          <w:numId w:val="13"/>
        </w:numPr>
        <w:tabs>
          <w:tab w:val="clear" w:pos="0"/>
          <w:tab w:val="num" w:pos="360"/>
        </w:tabs>
        <w:spacing w:line="360" w:lineRule="auto"/>
        <w:ind w:left="360"/>
        <w:jc w:val="both"/>
        <w:rPr>
          <w:rFonts w:ascii="Bookman Old Style" w:hAnsi="Bookman Old Style"/>
        </w:rPr>
      </w:pPr>
      <w:r w:rsidRPr="008B4132">
        <w:rPr>
          <w:rFonts w:ascii="Bookman Old Style" w:hAnsi="Bookman Old Style"/>
        </w:rPr>
        <w:t>Setelah meneguk minuman, maka beliau memberikan sisa minuman tersebut kepada orang yang duduk di sebelah kanannya sekalipun orang yang di sebelah kirinya lebih dewasa.</w:t>
      </w:r>
      <w:r w:rsidRPr="008B4132">
        <w:rPr>
          <w:rStyle w:val="FootnoteReference"/>
          <w:rFonts w:ascii="Bookman Old Style" w:hAnsi="Bookman Old Style"/>
        </w:rPr>
        <w:footnoteReference w:id="48"/>
      </w:r>
    </w:p>
    <w:p w:rsidR="00AA5F27" w:rsidRPr="008B4132" w:rsidRDefault="00AA5F27" w:rsidP="001A55CC">
      <w:pPr>
        <w:numPr>
          <w:ilvl w:val="0"/>
          <w:numId w:val="13"/>
        </w:numPr>
        <w:tabs>
          <w:tab w:val="clear" w:pos="0"/>
          <w:tab w:val="num" w:pos="360"/>
        </w:tabs>
        <w:spacing w:line="360" w:lineRule="auto"/>
        <w:ind w:left="360"/>
        <w:jc w:val="both"/>
        <w:rPr>
          <w:rFonts w:ascii="Bookman Old Style" w:hAnsi="Bookman Old Style"/>
        </w:rPr>
      </w:pPr>
      <w:r w:rsidRPr="008B4132">
        <w:rPr>
          <w:rFonts w:ascii="Bookman Old Style" w:hAnsi="Bookman Old Style"/>
        </w:rPr>
        <w:t>Beliau bernafas tiga kali pada saat meneguk suatu minuman.</w:t>
      </w:r>
      <w:r w:rsidRPr="008B4132">
        <w:rPr>
          <w:rStyle w:val="FootnoteReference"/>
          <w:rFonts w:ascii="Bookman Old Style" w:hAnsi="Bookman Old Style"/>
        </w:rPr>
        <w:footnoteReference w:id="49"/>
      </w:r>
      <w:r w:rsidRPr="008B4132">
        <w:rPr>
          <w:rFonts w:ascii="Bookman Old Style" w:hAnsi="Bookman Old Style"/>
        </w:rPr>
        <w:t xml:space="preserve"> Caranya adalah menjauhkan bejana minuman tersebut dari mulut beliau lalu bernafas di luarnya, kemudian kemabli meneguk minuman tersebut.</w:t>
      </w:r>
    </w:p>
    <w:p w:rsidR="00AA5F27" w:rsidRPr="008B4132" w:rsidRDefault="00AA5F27" w:rsidP="001A55CC">
      <w:pPr>
        <w:numPr>
          <w:ilvl w:val="0"/>
          <w:numId w:val="13"/>
        </w:numPr>
        <w:tabs>
          <w:tab w:val="clear" w:pos="0"/>
          <w:tab w:val="num" w:pos="360"/>
        </w:tabs>
        <w:spacing w:line="360" w:lineRule="auto"/>
        <w:ind w:left="360"/>
        <w:jc w:val="both"/>
        <w:rPr>
          <w:rFonts w:ascii="Bookman Old Style" w:hAnsi="Bookman Old Style"/>
        </w:rPr>
      </w:pPr>
      <w:r w:rsidRPr="008B4132">
        <w:rPr>
          <w:rFonts w:ascii="Bookman Old Style" w:hAnsi="Bookman Old Style"/>
        </w:rPr>
        <w:t>Beliau melarang meneguk minuman dari mulut bejana secara langsung.</w:t>
      </w:r>
      <w:r w:rsidRPr="008B4132">
        <w:rPr>
          <w:rStyle w:val="FootnoteReference"/>
          <w:rFonts w:ascii="Bookman Old Style" w:hAnsi="Bookman Old Style"/>
        </w:rPr>
        <w:footnoteReference w:id="50"/>
      </w:r>
    </w:p>
    <w:p w:rsidR="00AA5F27" w:rsidRPr="00566E3F" w:rsidRDefault="00AA5F27" w:rsidP="00C550CF">
      <w:pPr>
        <w:pStyle w:val="1"/>
        <w:rPr>
          <w:highlight w:val="yellow"/>
        </w:rPr>
      </w:pPr>
      <w:bookmarkStart w:id="27" w:name="_Toc470602853"/>
      <w:r w:rsidRPr="00C550CF">
        <w:t xml:space="preserve">Petunjuk Nabi </w:t>
      </w:r>
      <w:r w:rsidR="006B13A5" w:rsidRPr="00C550CF">
        <w:rPr>
          <w:rFonts w:cs="CTraditional Arabic"/>
          <w:b w:val="0"/>
          <w:bCs w:val="0"/>
          <w:i/>
          <w:szCs w:val="26"/>
          <w:rtl/>
        </w:rPr>
        <w:t>ج</w:t>
      </w:r>
      <w:r w:rsidRPr="00C550CF">
        <w:t xml:space="preserve"> Dalam Berzikir</w:t>
      </w:r>
      <w:bookmarkEnd w:id="27"/>
    </w:p>
    <w:p w:rsidR="00AA5F27" w:rsidRPr="008B4132" w:rsidRDefault="00AA5F27" w:rsidP="00924D25">
      <w:pPr>
        <w:numPr>
          <w:ilvl w:val="0"/>
          <w:numId w:val="14"/>
        </w:numPr>
        <w:spacing w:line="360" w:lineRule="auto"/>
        <w:jc w:val="both"/>
        <w:rPr>
          <w:rFonts w:ascii="Bookman Old Style" w:hAnsi="Bookman Old Style"/>
        </w:rPr>
      </w:pPr>
      <w:r w:rsidRPr="008B4132">
        <w:rPr>
          <w:rFonts w:ascii="Bookman Old Style" w:hAnsi="Bookman Old Style"/>
        </w:rPr>
        <w:t xml:space="preserve">Beliau selalu berzikir kepada Allah </w:t>
      </w:r>
      <w:r w:rsidR="00924D25" w:rsidRPr="005B48C9">
        <w:rPr>
          <w:rFonts w:ascii="Bookman Old Style" w:hAnsi="Bookman Old Style" w:cs="CTraditional Arabic" w:hint="cs"/>
          <w:color w:val="000000"/>
          <w:szCs w:val="26"/>
          <w:rtl/>
        </w:rPr>
        <w:t>ـ</w:t>
      </w:r>
      <w:r w:rsidRPr="008B4132">
        <w:rPr>
          <w:rFonts w:ascii="Bookman Old Style" w:hAnsi="Bookman Old Style"/>
        </w:rPr>
        <w:t xml:space="preserve"> dalam semua keadaan dan kondisi.</w:t>
      </w:r>
    </w:p>
    <w:p w:rsidR="00AA5F27" w:rsidRPr="008B4132" w:rsidRDefault="00AA5F27" w:rsidP="00EC614D">
      <w:pPr>
        <w:numPr>
          <w:ilvl w:val="0"/>
          <w:numId w:val="14"/>
        </w:numPr>
        <w:spacing w:line="360" w:lineRule="auto"/>
        <w:jc w:val="both"/>
        <w:rPr>
          <w:rFonts w:ascii="Bookman Old Style" w:hAnsi="Bookman Old Style"/>
        </w:rPr>
      </w:pPr>
      <w:r w:rsidRPr="008B4132">
        <w:rPr>
          <w:rFonts w:ascii="Bookman Old Style" w:hAnsi="Bookman Old Style"/>
        </w:rPr>
        <w:t xml:space="preserve">Zikir Nabi </w:t>
      </w:r>
      <w:r w:rsidR="006B13A5" w:rsidRPr="005B48C9">
        <w:rPr>
          <w:rFonts w:ascii="Bookman Old Style" w:hAnsi="Bookman Old Style" w:cs="CTraditional Arabic"/>
          <w:i/>
          <w:szCs w:val="26"/>
          <w:rtl/>
        </w:rPr>
        <w:t>ج</w:t>
      </w:r>
      <w:r w:rsidRPr="008B4132">
        <w:rPr>
          <w:rFonts w:ascii="Bookman Old Style" w:hAnsi="Bookman Old Style"/>
        </w:rPr>
        <w:t xml:space="preserve"> bersamaan dengan hembusan nafas-nafasnya, baik dengan berdiri, duduk, berbaring dan saat berjalan kaki, berada di atas kendaraan, saat dalam perjalanan atau saat berhenti, juga saat bepergian atau saat tidak bepergian. </w:t>
      </w:r>
    </w:p>
    <w:p w:rsidR="00AA5F27" w:rsidRPr="008B4132" w:rsidRDefault="00AA5F27" w:rsidP="00EC614D">
      <w:pPr>
        <w:numPr>
          <w:ilvl w:val="0"/>
          <w:numId w:val="14"/>
        </w:numPr>
        <w:spacing w:line="360" w:lineRule="auto"/>
        <w:jc w:val="both"/>
        <w:rPr>
          <w:rFonts w:ascii="Bookman Old Style" w:hAnsi="Bookman Old Style"/>
        </w:rPr>
      </w:pPr>
      <w:r w:rsidRPr="008B4132">
        <w:rPr>
          <w:rFonts w:ascii="Bookman Old Style" w:hAnsi="Bookman Old Style"/>
        </w:rPr>
        <w:lastRenderedPageBreak/>
        <w:t>Di bawah ini kami sebutkan beberapa contoh zikir yang beliau ucapkan dalam kondisi yang berbeda:</w:t>
      </w:r>
    </w:p>
    <w:p w:rsidR="00AA5F27" w:rsidRPr="008B4132" w:rsidRDefault="00AA5F27" w:rsidP="00EC614D">
      <w:pPr>
        <w:spacing w:line="360" w:lineRule="auto"/>
        <w:ind w:firstLine="360"/>
        <w:jc w:val="both"/>
        <w:rPr>
          <w:rFonts w:ascii="Bookman Old Style" w:hAnsi="Bookman Old Style"/>
          <w:b/>
          <w:bCs/>
        </w:rPr>
      </w:pPr>
      <w:r w:rsidRPr="008B4132">
        <w:rPr>
          <w:rFonts w:ascii="Bookman Old Style" w:hAnsi="Bookman Old Style"/>
          <w:b/>
          <w:bCs/>
        </w:rPr>
        <w:t>Do’a Saat Memakai Pakaian</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Saat memakai suatu pakian yang baru, maka beliau menyebut pakian tersebut dengan namanya yang dikenal seperti surban, baju atau selendang, kemudian berdo’a:</w:t>
      </w:r>
    </w:p>
    <w:p w:rsidR="00AA5F27" w:rsidRPr="00453EF5" w:rsidRDefault="00AF1E5C" w:rsidP="00AF1E5C">
      <w:pPr>
        <w:pStyle w:val="a"/>
        <w:bidi/>
        <w:rPr>
          <w:rtl/>
        </w:rPr>
      </w:pPr>
      <w:r>
        <w:rPr>
          <w:rFonts w:hint="cs"/>
          <w:rtl/>
        </w:rPr>
        <w:t>«</w:t>
      </w:r>
      <w:r w:rsidR="002F55D4">
        <w:rPr>
          <w:rtl/>
        </w:rPr>
        <w:t>اللهم</w:t>
      </w:r>
      <w:r w:rsidR="00AA5F27" w:rsidRPr="00453EF5">
        <w:rPr>
          <w:rtl/>
        </w:rPr>
        <w:t xml:space="preserve"> لَكَ اْلَحمْدُ  أَنْتَ كَسَوْتَنِيْهِ أَسْأَلُكَ خَيْرَهُ وَخَيْرَ مَا صُنِعَ لَهُ وَأَعُوْذُبِكَ مِنْ شَرِّهِ َوشَرِّ مَا صُنِعَ لَهُ</w:t>
      </w:r>
      <w:r>
        <w:rPr>
          <w:rFonts w:hint="cs"/>
          <w:rtl/>
        </w:rPr>
        <w:t>»</w:t>
      </w:r>
      <w:r w:rsidR="00AA5F27" w:rsidRPr="00AF1E5C">
        <w:rPr>
          <w:color w:val="auto"/>
          <w:vertAlign w:val="superscript"/>
          <w:rtl/>
        </w:rPr>
        <w:footnoteReference w:id="51"/>
      </w:r>
      <w:r w:rsidR="00AA5F27" w:rsidRPr="00453EF5">
        <w:rPr>
          <w:rtl/>
        </w:rPr>
        <w:t xml:space="preserve"> </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“Ya Allah, segala puji bagiMu, hanya Engkaulah yang memberikanku pakian, aku memohon kebaikan pakian tersebut dan kebaikan yang ditimbulkannya, dan aku berlindung denganMu dari keburukannya dan keburukan apa yang timbul karenanya” </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Dan diriwayatkan dari Nabi </w:t>
      </w:r>
      <w:r w:rsidR="006B13A5" w:rsidRPr="005B48C9">
        <w:rPr>
          <w:rFonts w:ascii="Bookman Old Style" w:hAnsi="Bookman Old Style" w:cs="CTraditional Arabic"/>
          <w:i/>
          <w:szCs w:val="26"/>
          <w:rtl/>
        </w:rPr>
        <w:t>ج</w:t>
      </w:r>
      <w:r w:rsidRPr="008B4132">
        <w:rPr>
          <w:rFonts w:ascii="Bookman Old Style" w:hAnsi="Bookman Old Style"/>
        </w:rPr>
        <w:t xml:space="preserve"> bahwa </w:t>
      </w:r>
      <w:proofErr w:type="gramStart"/>
      <w:r w:rsidRPr="008B4132">
        <w:rPr>
          <w:rFonts w:ascii="Bookman Old Style" w:hAnsi="Bookman Old Style"/>
        </w:rPr>
        <w:t>ia</w:t>
      </w:r>
      <w:proofErr w:type="gramEnd"/>
      <w:r w:rsidRPr="008B4132">
        <w:rPr>
          <w:rFonts w:ascii="Bookman Old Style" w:hAnsi="Bookman Old Style"/>
        </w:rPr>
        <w:t xml:space="preserve"> bersabda: “Barangsiapa yang memakai suatu pakian kemudian mengucapkan: </w:t>
      </w:r>
    </w:p>
    <w:p w:rsidR="00AA5F27" w:rsidRPr="00453EF5" w:rsidRDefault="00AF1E5C" w:rsidP="00AF1E5C">
      <w:pPr>
        <w:pStyle w:val="a"/>
        <w:bidi/>
      </w:pPr>
      <w:r w:rsidRPr="00AF1E5C">
        <w:rPr>
          <w:rFonts w:hint="cs"/>
          <w:rtl/>
        </w:rPr>
        <w:t>«</w:t>
      </w:r>
      <w:r w:rsidR="00AA5F27" w:rsidRPr="00453EF5">
        <w:rPr>
          <w:rtl/>
        </w:rPr>
        <w:t>اَلْحَمْدُ ِللهِ الَّذِي كَسَانِي هَذَا وَرَزَقَنِيْهِ مِنْ غَيْرِ حَوْلٍ مِنِّي وَلاَ قُوَّةٍ غُفِرَ لَهُ مَا تَقَدَّمَ مِنْ ذَنْبِهِ</w:t>
      </w:r>
      <w:r>
        <w:rPr>
          <w:rFonts w:hint="cs"/>
          <w:rtl/>
        </w:rPr>
        <w:t>»</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“Segala puji bagi Allah yang telah memakaikanku pakaian ini dan menjadikannya rizki bagiku tanpa daya dan upaya dariku” Maka ia akan diampuni dosa yang pernah dilakukakannya”</w:t>
      </w:r>
      <w:r w:rsidRPr="008B4132">
        <w:rPr>
          <w:rStyle w:val="FootnoteReference"/>
          <w:rFonts w:ascii="Bookman Old Style" w:hAnsi="Bookman Old Style"/>
        </w:rPr>
        <w:footnoteReference w:id="52"/>
      </w:r>
    </w:p>
    <w:p w:rsidR="00AA5F27" w:rsidRPr="008B4132" w:rsidRDefault="00AA5F27" w:rsidP="00EC614D">
      <w:pPr>
        <w:numPr>
          <w:ilvl w:val="0"/>
          <w:numId w:val="15"/>
        </w:numPr>
        <w:spacing w:line="360" w:lineRule="auto"/>
        <w:jc w:val="both"/>
        <w:rPr>
          <w:rFonts w:ascii="Bookman Old Style" w:hAnsi="Bookman Old Style"/>
        </w:rPr>
      </w:pPr>
      <w:r w:rsidRPr="008B4132">
        <w:rPr>
          <w:rFonts w:ascii="Bookman Old Style" w:hAnsi="Bookman Old Style"/>
        </w:rPr>
        <w:t xml:space="preserve">Telah tetap sebuah riwayat dari Nabi </w:t>
      </w:r>
      <w:r w:rsidR="006B13A5" w:rsidRPr="005B48C9">
        <w:rPr>
          <w:rFonts w:ascii="Bookman Old Style" w:hAnsi="Bookman Old Style" w:cs="CTraditional Arabic"/>
          <w:i/>
          <w:szCs w:val="26"/>
          <w:rtl/>
        </w:rPr>
        <w:t>ج</w:t>
      </w:r>
      <w:r w:rsidRPr="008B4132">
        <w:rPr>
          <w:rFonts w:ascii="Bookman Old Style" w:hAnsi="Bookman Old Style"/>
        </w:rPr>
        <w:t>, bahwasanya ia berkata kepada Ummu Khalid saat beliau memberikannya sebuah pakian yang baru:</w:t>
      </w:r>
    </w:p>
    <w:p w:rsidR="00AA5F27" w:rsidRPr="00453EF5" w:rsidRDefault="00AF1E5C" w:rsidP="00AF1E5C">
      <w:pPr>
        <w:pStyle w:val="a"/>
        <w:bidi/>
        <w:rPr>
          <w:rtl/>
        </w:rPr>
      </w:pPr>
      <w:r>
        <w:rPr>
          <w:rFonts w:hint="cs"/>
          <w:rtl/>
        </w:rPr>
        <w:t>«</w:t>
      </w:r>
      <w:r w:rsidR="00AA5F27" w:rsidRPr="00453EF5">
        <w:rPr>
          <w:rtl/>
        </w:rPr>
        <w:t>أَبْليِ وَأَخْلِقِي ثُمَّ أَبْلِي وَأَخْلِقِي مَرَّتَيْنِ</w:t>
      </w:r>
      <w:r>
        <w:rPr>
          <w:rFonts w:hint="cs"/>
          <w:rtl/>
        </w:rPr>
        <w:t>»</w:t>
      </w:r>
    </w:p>
    <w:p w:rsidR="00AA5F27" w:rsidRPr="008B4132" w:rsidRDefault="00AA5F27" w:rsidP="00EC614D">
      <w:pPr>
        <w:spacing w:line="360" w:lineRule="auto"/>
        <w:ind w:left="360"/>
        <w:jc w:val="both"/>
        <w:rPr>
          <w:rFonts w:ascii="Bookman Old Style" w:hAnsi="Bookman Old Style" w:cs="Arabic Transparent"/>
          <w:color w:val="000000"/>
        </w:rPr>
      </w:pPr>
      <w:proofErr w:type="gramStart"/>
      <w:r w:rsidRPr="008B4132">
        <w:rPr>
          <w:rFonts w:ascii="Bookman Old Style" w:hAnsi="Bookman Old Style" w:cs="Arabic Transparent"/>
          <w:color w:val="000000"/>
        </w:rPr>
        <w:t>"((Pakailah pakaian dalam waktu yang lama sampai rusak, kemudian pakailah pakaian ini dalam waktu yang lama sampai rusak))".</w:t>
      </w:r>
      <w:proofErr w:type="gramEnd"/>
    </w:p>
    <w:p w:rsidR="00AA5F27" w:rsidRPr="008B4132" w:rsidRDefault="00AA5F27" w:rsidP="00C550CF">
      <w:pPr>
        <w:pStyle w:val="1"/>
      </w:pPr>
      <w:bookmarkStart w:id="28" w:name="_Toc470602854"/>
      <w:r w:rsidRPr="00C550CF">
        <w:t xml:space="preserve">Petunjuk Nabi </w:t>
      </w:r>
      <w:r w:rsidR="006B13A5" w:rsidRPr="00C550CF">
        <w:rPr>
          <w:rFonts w:cs="CTraditional Arabic"/>
          <w:b w:val="0"/>
          <w:bCs w:val="0"/>
          <w:i/>
          <w:szCs w:val="26"/>
          <w:rtl/>
        </w:rPr>
        <w:t>ج</w:t>
      </w:r>
      <w:r w:rsidRPr="00C550CF">
        <w:t xml:space="preserve"> Saat Memasuki Rumah</w:t>
      </w:r>
      <w:bookmarkEnd w:id="28"/>
    </w:p>
    <w:p w:rsidR="00AA5F27" w:rsidRPr="008B4132" w:rsidRDefault="00AA5F27" w:rsidP="00EC614D">
      <w:pPr>
        <w:numPr>
          <w:ilvl w:val="0"/>
          <w:numId w:val="15"/>
        </w:numPr>
        <w:spacing w:line="360" w:lineRule="auto"/>
        <w:jc w:val="both"/>
        <w:rPr>
          <w:rFonts w:ascii="Bookman Old Style" w:hAnsi="Bookman Old Style" w:cs="Arabic Transparent"/>
        </w:rPr>
      </w:pPr>
      <w:r w:rsidRPr="008B4132">
        <w:rPr>
          <w:rFonts w:ascii="Bookman Old Style" w:hAnsi="Bookman Old Style" w:cs="Arabic Transparent"/>
        </w:rPr>
        <w:t xml:space="preserve">Beliau tidak pernah mendatangi keluarganya secara mendadak untuk mencari kelengahan mereka, </w:t>
      </w:r>
      <w:proofErr w:type="gramStart"/>
      <w:r w:rsidRPr="008B4132">
        <w:rPr>
          <w:rFonts w:ascii="Bookman Old Style" w:hAnsi="Bookman Old Style" w:cs="Arabic Transparent"/>
        </w:rPr>
        <w:t>akan</w:t>
      </w:r>
      <w:proofErr w:type="gramEnd"/>
      <w:r w:rsidRPr="008B4132">
        <w:rPr>
          <w:rFonts w:ascii="Bookman Old Style" w:hAnsi="Bookman Old Style" w:cs="Arabic Transparent"/>
        </w:rPr>
        <w:t xml:space="preserve"> tetapi beliau masuk </w:t>
      </w:r>
      <w:r w:rsidRPr="008B4132">
        <w:rPr>
          <w:rFonts w:ascii="Bookman Old Style" w:hAnsi="Bookman Old Style" w:cs="Arabic Transparent"/>
        </w:rPr>
        <w:lastRenderedPageBreak/>
        <w:t>kepada mereka setelah keluarga beliau mengetahui bahwa dirinya akan datang, beliau mengucapkan salam kepada mereka dan memulai dengan pertanyaan atau bertanya tentang keadaan mereka, terkadang beliau bertanya: Apakah kalian mempunyai hidangan makan siang?</w:t>
      </w:r>
      <w:r w:rsidRPr="008B4132">
        <w:rPr>
          <w:rStyle w:val="FootnoteReference"/>
          <w:rFonts w:ascii="Bookman Old Style" w:hAnsi="Bookman Old Style" w:cs="Arabic Transparent"/>
        </w:rPr>
        <w:footnoteReference w:id="53"/>
      </w:r>
      <w:r w:rsidRPr="008B4132">
        <w:rPr>
          <w:rFonts w:ascii="Bookman Old Style" w:hAnsi="Bookman Old Style" w:cs="Arabic Transparent"/>
        </w:rPr>
        <w:t xml:space="preserve"> Terkadang beliau terdiam sampai dihidangkan dihadapannya makanan yang seadannya. </w:t>
      </w:r>
    </w:p>
    <w:p w:rsidR="00AA5F27" w:rsidRPr="00C550CF" w:rsidRDefault="00AA5F27" w:rsidP="00C550CF">
      <w:pPr>
        <w:pStyle w:val="1"/>
      </w:pPr>
      <w:bookmarkStart w:id="29" w:name="_Toc470602855"/>
      <w:r w:rsidRPr="00C550CF">
        <w:t xml:space="preserve">Petunjuk Nabi </w:t>
      </w:r>
      <w:r w:rsidR="006B13A5" w:rsidRPr="00C550CF">
        <w:rPr>
          <w:rFonts w:cs="CTraditional Arabic"/>
          <w:b w:val="0"/>
          <w:bCs w:val="0"/>
          <w:i/>
          <w:szCs w:val="26"/>
          <w:rtl/>
        </w:rPr>
        <w:t>ج</w:t>
      </w:r>
      <w:r w:rsidRPr="00C550CF">
        <w:t xml:space="preserve"> Saat Memasuki Kamar Kecil</w:t>
      </w:r>
      <w:bookmarkEnd w:id="29"/>
    </w:p>
    <w:p w:rsidR="00AA5F27" w:rsidRPr="008B4132" w:rsidRDefault="00AA5F27" w:rsidP="00EC614D">
      <w:pPr>
        <w:numPr>
          <w:ilvl w:val="0"/>
          <w:numId w:val="15"/>
        </w:numPr>
        <w:spacing w:line="360" w:lineRule="auto"/>
        <w:jc w:val="both"/>
        <w:rPr>
          <w:rFonts w:ascii="Bookman Old Style" w:hAnsi="Bookman Old Style" w:cs="Arabic Transparent"/>
          <w:b/>
          <w:bCs/>
        </w:rPr>
      </w:pPr>
      <w:r w:rsidRPr="008B4132">
        <w:rPr>
          <w:rFonts w:ascii="Bookman Old Style" w:hAnsi="Bookman Old Style" w:cs="Arabic Transparent"/>
        </w:rPr>
        <w:t xml:space="preserve">Dalam riwayat Bukhari dan Muslim disebutkan bahwa saat Nabi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Arabic Transparent"/>
        </w:rPr>
        <w:t>memasuki kamar kecil, beliau mengucapkan:</w:t>
      </w:r>
      <w:r w:rsidRPr="008B4132">
        <w:rPr>
          <w:rFonts w:ascii="Bookman Old Style" w:hAnsi="Bookman Old Style" w:cs="Arabic Transparent"/>
          <w:rtl/>
        </w:rPr>
        <w:t xml:space="preserve">     </w:t>
      </w:r>
    </w:p>
    <w:p w:rsidR="00AA5F27" w:rsidRPr="00453EF5" w:rsidRDefault="00AF1E5C" w:rsidP="00AF1E5C">
      <w:pPr>
        <w:pStyle w:val="a"/>
        <w:bidi/>
      </w:pPr>
      <w:r>
        <w:rPr>
          <w:rFonts w:hint="cs"/>
          <w:rtl/>
        </w:rPr>
        <w:t>«ا</w:t>
      </w:r>
      <w:r>
        <w:rPr>
          <w:rtl/>
        </w:rPr>
        <w:t>للهم</w:t>
      </w:r>
      <w:r w:rsidR="00AA5F27" w:rsidRPr="00453EF5">
        <w:rPr>
          <w:rtl/>
        </w:rPr>
        <w:t xml:space="preserve"> إَنِّي أَعُوْذُبِكَ مِنَ الخُبُثِ وَالْخَبَائِثِ</w:t>
      </w:r>
      <w:r>
        <w:rPr>
          <w:rFonts w:hint="cs"/>
          <w:rtl/>
        </w:rPr>
        <w:t>»</w:t>
      </w:r>
    </w:p>
    <w:p w:rsidR="00AA5F27" w:rsidRPr="008B4132" w:rsidRDefault="00AA5F27" w:rsidP="00EC614D">
      <w:pPr>
        <w:pStyle w:val="BodyTextIndent3"/>
        <w:spacing w:line="360" w:lineRule="auto"/>
        <w:rPr>
          <w:rFonts w:ascii="Bookman Old Style" w:hAnsi="Bookman Old Style" w:cs="Arabic Transparent"/>
          <w:sz w:val="24"/>
          <w:szCs w:val="24"/>
        </w:rPr>
      </w:pPr>
      <w:r w:rsidRPr="008B4132">
        <w:rPr>
          <w:rFonts w:ascii="Bookman Old Style" w:hAnsi="Bookman Old Style" w:cs="Arabic Transparent"/>
          <w:sz w:val="24"/>
          <w:szCs w:val="24"/>
        </w:rPr>
        <w:t xml:space="preserve">(Ya Allah aku berlindung kepadamu dari kejahatan </w:t>
      </w:r>
      <w:proofErr w:type="gramStart"/>
      <w:r w:rsidRPr="008B4132">
        <w:rPr>
          <w:rFonts w:ascii="Bookman Old Style" w:hAnsi="Bookman Old Style" w:cs="Arabic Transparent"/>
          <w:sz w:val="24"/>
          <w:szCs w:val="24"/>
        </w:rPr>
        <w:t>jin</w:t>
      </w:r>
      <w:proofErr w:type="gramEnd"/>
      <w:r w:rsidRPr="008B4132">
        <w:rPr>
          <w:rFonts w:ascii="Bookman Old Style" w:hAnsi="Bookman Old Style" w:cs="Arabic Transparent"/>
          <w:sz w:val="24"/>
          <w:szCs w:val="24"/>
        </w:rPr>
        <w:t xml:space="preserve"> lelaki dan jin perempuan”</w:t>
      </w:r>
    </w:p>
    <w:p w:rsidR="00AA5F27" w:rsidRPr="008B4132" w:rsidRDefault="00AA5F27" w:rsidP="00EC614D">
      <w:pPr>
        <w:numPr>
          <w:ilvl w:val="0"/>
          <w:numId w:val="15"/>
        </w:numPr>
        <w:spacing w:line="360" w:lineRule="auto"/>
        <w:jc w:val="both"/>
        <w:rPr>
          <w:rFonts w:ascii="Bookman Old Style" w:hAnsi="Bookman Old Style" w:cs="Arabic Transparent"/>
        </w:rPr>
      </w:pPr>
      <w:r w:rsidRPr="008B4132">
        <w:rPr>
          <w:rFonts w:ascii="Bookman Old Style" w:hAnsi="Bookman Old Style" w:cs="Arabic Transparent"/>
        </w:rPr>
        <w:t>Disebutkan bahwa seorang lelaki mengucapkan salam kepada beliau saat buang air kecil namun beliau tidak menjawabnya</w:t>
      </w:r>
      <w:r w:rsidRPr="008B4132">
        <w:rPr>
          <w:rStyle w:val="FootnoteReference"/>
          <w:rFonts w:ascii="Bookman Old Style" w:hAnsi="Bookman Old Style" w:cs="Arabic Transparent"/>
        </w:rPr>
        <w:footnoteReference w:id="54"/>
      </w:r>
    </w:p>
    <w:p w:rsidR="00AA5F27" w:rsidRPr="008B4132" w:rsidRDefault="00AA5F27" w:rsidP="00EC614D">
      <w:pPr>
        <w:numPr>
          <w:ilvl w:val="0"/>
          <w:numId w:val="15"/>
        </w:numPr>
        <w:spacing w:line="360" w:lineRule="auto"/>
        <w:jc w:val="both"/>
        <w:rPr>
          <w:rFonts w:ascii="Bookman Old Style" w:hAnsi="Bookman Old Style"/>
        </w:rPr>
      </w:pPr>
      <w:r w:rsidRPr="008B4132">
        <w:rPr>
          <w:rFonts w:ascii="Bookman Old Style" w:hAnsi="Bookman Old Style" w:cs="Arabic Transparent"/>
        </w:rPr>
        <w:t xml:space="preserve"> Beliau tidak menghadap kiblat saat kencing atau berak bahkan melarang perbuatan tersebut dalam riwayat-riwayat yang shahih dan hasan.</w:t>
      </w:r>
    </w:p>
    <w:p w:rsidR="00AA5F27" w:rsidRPr="008B4132" w:rsidRDefault="00AA5F27" w:rsidP="00EC614D">
      <w:pPr>
        <w:numPr>
          <w:ilvl w:val="0"/>
          <w:numId w:val="15"/>
        </w:numPr>
        <w:spacing w:line="360" w:lineRule="auto"/>
        <w:jc w:val="both"/>
        <w:rPr>
          <w:rFonts w:ascii="Bookman Old Style" w:hAnsi="Bookman Old Style"/>
        </w:rPr>
      </w:pPr>
      <w:r w:rsidRPr="008B4132">
        <w:rPr>
          <w:rFonts w:ascii="Bookman Old Style" w:hAnsi="Bookman Old Style"/>
        </w:rPr>
        <w:t xml:space="preserve">Saat keluar dari kamar kecil beliau mengucapkan: </w:t>
      </w:r>
      <w:r w:rsidRPr="00AF1E5C">
        <w:rPr>
          <w:rStyle w:val="Char"/>
          <w:rtl/>
        </w:rPr>
        <w:t>غُفْرَانَكَ</w:t>
      </w:r>
      <w:r w:rsidRPr="00AF1E5C">
        <w:rPr>
          <w:rStyle w:val="Char"/>
        </w:rPr>
        <w:t xml:space="preserve"> </w:t>
      </w:r>
      <w:r w:rsidRPr="008B4132">
        <w:rPr>
          <w:rFonts w:ascii="Bookman Old Style" w:hAnsi="Bookman Old Style"/>
        </w:rPr>
        <w:t>(AmpunanMu Ya Allah”</w:t>
      </w:r>
    </w:p>
    <w:p w:rsidR="00AA5F27" w:rsidRPr="00C550CF" w:rsidRDefault="00AA5F27" w:rsidP="00C550CF">
      <w:pPr>
        <w:pStyle w:val="1"/>
      </w:pPr>
      <w:bookmarkStart w:id="30" w:name="_Toc470602856"/>
      <w:r w:rsidRPr="00C550CF">
        <w:t xml:space="preserve">Petunjuk Nabi </w:t>
      </w:r>
      <w:r w:rsidR="006B13A5" w:rsidRPr="00C550CF">
        <w:rPr>
          <w:rFonts w:cs="CTraditional Arabic"/>
          <w:b w:val="0"/>
          <w:bCs w:val="0"/>
          <w:i/>
          <w:szCs w:val="26"/>
          <w:rtl/>
        </w:rPr>
        <w:t>ج</w:t>
      </w:r>
      <w:r w:rsidRPr="00C550CF">
        <w:t xml:space="preserve"> Tentang Do’a Berwudhu’</w:t>
      </w:r>
      <w:bookmarkEnd w:id="30"/>
    </w:p>
    <w:p w:rsidR="00AA5F27" w:rsidRPr="008B4132" w:rsidRDefault="00AA5F27" w:rsidP="00EC614D">
      <w:pPr>
        <w:numPr>
          <w:ilvl w:val="0"/>
          <w:numId w:val="16"/>
        </w:numPr>
        <w:spacing w:line="360" w:lineRule="auto"/>
        <w:jc w:val="both"/>
        <w:rPr>
          <w:rFonts w:ascii="Bookman Old Style" w:hAnsi="Bookman Old Style"/>
        </w:rPr>
      </w:pPr>
      <w:r w:rsidRPr="008B4132">
        <w:rPr>
          <w:rFonts w:ascii="Bookman Old Style" w:hAnsi="Bookman Old Style"/>
        </w:rPr>
        <w:t>Disebutkan bahwa beliau memasukkan tangannya kedalam bejana tempat air untuk berwudhu lalu berkata kaepada para shahabat: “Berwudhu’alah dengan menyebut nama Allah”</w:t>
      </w:r>
      <w:r w:rsidRPr="008B4132">
        <w:rPr>
          <w:rStyle w:val="FootnoteReference"/>
          <w:rFonts w:ascii="Bookman Old Style" w:hAnsi="Bookman Old Style"/>
        </w:rPr>
        <w:footnoteReference w:id="55"/>
      </w:r>
    </w:p>
    <w:p w:rsidR="00AA5F27" w:rsidRPr="008B4132" w:rsidRDefault="00AA5F27" w:rsidP="00EC614D">
      <w:pPr>
        <w:numPr>
          <w:ilvl w:val="0"/>
          <w:numId w:val="16"/>
        </w:numPr>
        <w:spacing w:line="360" w:lineRule="auto"/>
        <w:jc w:val="both"/>
        <w:rPr>
          <w:rFonts w:ascii="Bookman Old Style" w:hAnsi="Bookman Old Style"/>
        </w:rPr>
      </w:pPr>
      <w:r w:rsidRPr="008B4132">
        <w:rPr>
          <w:rFonts w:ascii="Bookman Old Style" w:hAnsi="Bookman Old Style"/>
        </w:rPr>
        <w:lastRenderedPageBreak/>
        <w:t>Dalam sebuah riwayat disebutkan bahwa beliau bersabda: “Barangsiapa yang menyempurnakan wudhu’ kemudian berkata: lalu berdo’a:</w:t>
      </w:r>
    </w:p>
    <w:p w:rsidR="00AA5F27" w:rsidRPr="00453EF5" w:rsidRDefault="00AF1E5C" w:rsidP="00AF1E5C">
      <w:pPr>
        <w:pStyle w:val="a"/>
        <w:bidi/>
        <w:rPr>
          <w:rtl/>
        </w:rPr>
      </w:pPr>
      <w:r>
        <w:rPr>
          <w:rFonts w:hint="cs"/>
          <w:rtl/>
        </w:rPr>
        <w:t>«</w:t>
      </w:r>
      <w:r w:rsidR="00AA5F27" w:rsidRPr="00453EF5">
        <w:rPr>
          <w:rtl/>
        </w:rPr>
        <w:t>أَشْهَدُ أَنْ لاَ إِلهَ إِلاَّ اللهُ وَحْدَهُ لاَ شَرِيْكَ لَهُ وَأَشْهَدُ أَنَّ مُحَمَّدًا عَبْدُهُ وَرَسُوْلُهُ فُتِحَتْ لَهُ أَبْوَابُ الْجَنَّةِ الثَّمَانِيَةِ يَدْخُلُ أَيَّهَا شَاءَ</w:t>
      </w:r>
      <w:r>
        <w:rPr>
          <w:rFonts w:hint="cs"/>
          <w:rtl/>
        </w:rPr>
        <w:t>»</w:t>
      </w:r>
    </w:p>
    <w:p w:rsidR="00AA5F27" w:rsidRPr="008B4132" w:rsidRDefault="00AA5F27" w:rsidP="00EC614D">
      <w:pPr>
        <w:spacing w:line="360" w:lineRule="auto"/>
        <w:ind w:left="360"/>
        <w:jc w:val="both"/>
        <w:rPr>
          <w:rFonts w:ascii="Bookman Old Style" w:hAnsi="Bookman Old Style" w:cs="Arabic Transparent"/>
        </w:rPr>
      </w:pPr>
      <w:proofErr w:type="gramStart"/>
      <w:r w:rsidRPr="008B4132">
        <w:rPr>
          <w:rFonts w:ascii="Bookman Old Style" w:hAnsi="Bookman Old Style" w:cs="Arabic Transparent"/>
        </w:rPr>
        <w:t>“Aku bersaksi bahwa tiada Tuhan selain Allah yang Maha Esa, yang tiada sekutu bagiNya, dan aku bersaksi bahwa Muhammad adalah hamba dan utusanNya”.</w:t>
      </w:r>
      <w:proofErr w:type="gramEnd"/>
      <w:r w:rsidRPr="008B4132">
        <w:rPr>
          <w:rFonts w:ascii="Bookman Old Style" w:hAnsi="Bookman Old Style" w:cs="Arabic Transparent"/>
        </w:rPr>
        <w:t xml:space="preserve"> Maka akan dibukakan baginya pintu surga yang delapan dan masuk melalui pintu manapun yang dikehendakinya”</w:t>
      </w:r>
      <w:r w:rsidRPr="008B4132">
        <w:rPr>
          <w:rStyle w:val="FootnoteReference"/>
          <w:rFonts w:ascii="Bookman Old Style" w:hAnsi="Bookman Old Style" w:cs="Arabic Transparent"/>
        </w:rPr>
        <w:footnoteReference w:id="56"/>
      </w:r>
      <w:r w:rsidRPr="008B4132">
        <w:rPr>
          <w:rFonts w:ascii="Bookman Old Style" w:hAnsi="Bookman Old Style" w:cs="Arabic Transparent"/>
        </w:rPr>
        <w:t xml:space="preserve">Dan Turmudzi menambhkan do’a tersebut setelah menyebutkan syahahadataini: </w:t>
      </w:r>
    </w:p>
    <w:p w:rsidR="00AA5F27" w:rsidRPr="00453EF5" w:rsidRDefault="00AF1E5C" w:rsidP="00AF1E5C">
      <w:pPr>
        <w:pStyle w:val="a"/>
        <w:bidi/>
      </w:pPr>
      <w:r>
        <w:rPr>
          <w:rFonts w:hint="cs"/>
          <w:rtl/>
        </w:rPr>
        <w:t>«</w:t>
      </w:r>
      <w:r w:rsidR="00AA5F27" w:rsidRPr="00453EF5">
        <w:rPr>
          <w:rtl/>
        </w:rPr>
        <w:t>الّلهُمَّ اجْعَلْنِي مِنَ التَّوَّاِبيْنَ وَاجْعَلْنِي مِنَ الْمُتَطَهِّرِيْنَ</w:t>
      </w:r>
      <w:r>
        <w:rPr>
          <w:rFonts w:hint="cs"/>
          <w:rtl/>
        </w:rPr>
        <w:t>»</w:t>
      </w:r>
    </w:p>
    <w:p w:rsidR="00AA5F27" w:rsidRPr="008B4132" w:rsidRDefault="00AA5F27" w:rsidP="00EC614D">
      <w:pPr>
        <w:pStyle w:val="BodyTextIndent3"/>
        <w:spacing w:line="360" w:lineRule="auto"/>
        <w:rPr>
          <w:rFonts w:ascii="Bookman Old Style" w:hAnsi="Bookman Old Style" w:cs="Arabic Transparent"/>
          <w:sz w:val="24"/>
          <w:szCs w:val="24"/>
        </w:rPr>
      </w:pPr>
      <w:r w:rsidRPr="008B4132">
        <w:rPr>
          <w:rFonts w:ascii="Bookman Old Style" w:hAnsi="Bookman Old Style" w:cs="Arabic Transparent"/>
          <w:sz w:val="24"/>
          <w:szCs w:val="24"/>
        </w:rPr>
        <w:t xml:space="preserve"> </w:t>
      </w:r>
      <w:proofErr w:type="gramStart"/>
      <w:r w:rsidRPr="008B4132">
        <w:rPr>
          <w:rFonts w:ascii="Bookman Old Style" w:hAnsi="Bookman Old Style" w:cs="Arabic Transparent"/>
          <w:sz w:val="24"/>
          <w:szCs w:val="24"/>
        </w:rPr>
        <w:t>((Ya Allah, jadikanlah aku termasuk orang-orang yang bertaubat dan jadikanlah aku golongan orang-orang yang bersuci)) dan tambahan ini adalah shahih.</w:t>
      </w:r>
      <w:proofErr w:type="gramEnd"/>
    </w:p>
    <w:p w:rsidR="00AA5F27" w:rsidRPr="008B4132" w:rsidRDefault="00AA5F27" w:rsidP="00C550CF">
      <w:pPr>
        <w:pStyle w:val="1"/>
      </w:pPr>
      <w:bookmarkStart w:id="31" w:name="_Toc470602857"/>
      <w:r w:rsidRPr="00C550CF">
        <w:t xml:space="preserve">Petunjuk Nabi </w:t>
      </w:r>
      <w:r w:rsidR="006B13A5" w:rsidRPr="00C550CF">
        <w:rPr>
          <w:rFonts w:cs="CTraditional Arabic"/>
          <w:b w:val="0"/>
          <w:bCs w:val="0"/>
          <w:i/>
          <w:szCs w:val="26"/>
          <w:rtl/>
        </w:rPr>
        <w:t>ج</w:t>
      </w:r>
      <w:r w:rsidRPr="00C550CF">
        <w:t xml:space="preserve"> Dalam Berdo’a Saat Azan Dan Setelahnya</w:t>
      </w:r>
      <w:bookmarkEnd w:id="31"/>
    </w:p>
    <w:p w:rsidR="00AA5F27" w:rsidRPr="008B4132" w:rsidRDefault="00AA5F27" w:rsidP="00EC614D">
      <w:pPr>
        <w:numPr>
          <w:ilvl w:val="0"/>
          <w:numId w:val="17"/>
        </w:numPr>
        <w:spacing w:line="360" w:lineRule="auto"/>
        <w:jc w:val="both"/>
        <w:rPr>
          <w:rFonts w:ascii="Bookman Old Style" w:hAnsi="Bookman Old Style" w:cs="Arabic Transparent"/>
        </w:rPr>
      </w:pPr>
      <w:r w:rsidRPr="008B4132">
        <w:rPr>
          <w:rFonts w:ascii="Bookman Old Style" w:hAnsi="Bookman Old Style" w:cs="Arabic Transparent"/>
        </w:rPr>
        <w:t xml:space="preserve">Dalam masalah ini beliau mensyari’atkan bagi umatnya </w:t>
      </w:r>
      <w:smartTag w:uri="urn:schemas-microsoft-com:office:smarttags" w:element="place">
        <w:smartTag w:uri="urn:schemas-microsoft-com:office:smarttags" w:element="City">
          <w:r w:rsidRPr="008B4132">
            <w:rPr>
              <w:rFonts w:ascii="Bookman Old Style" w:hAnsi="Bookman Old Style" w:cs="Arabic Transparent"/>
            </w:rPr>
            <w:t>lima</w:t>
          </w:r>
        </w:smartTag>
      </w:smartTag>
      <w:r w:rsidRPr="008B4132">
        <w:rPr>
          <w:rFonts w:ascii="Bookman Old Style" w:hAnsi="Bookman Old Style" w:cs="Arabic Transparent"/>
        </w:rPr>
        <w:t xml:space="preserve"> hal:</w:t>
      </w:r>
    </w:p>
    <w:p w:rsidR="00AA5F27" w:rsidRPr="008B4132" w:rsidRDefault="00AA5F27" w:rsidP="00EC614D">
      <w:pPr>
        <w:spacing w:line="360" w:lineRule="auto"/>
        <w:ind w:left="360"/>
        <w:jc w:val="both"/>
        <w:rPr>
          <w:rFonts w:ascii="Bookman Old Style" w:hAnsi="Bookman Old Style" w:cs="Arabic Transparent"/>
        </w:rPr>
      </w:pPr>
      <w:r w:rsidRPr="008B4132">
        <w:rPr>
          <w:rFonts w:ascii="Bookman Old Style" w:hAnsi="Bookman Old Style" w:cs="Arabic Transparent"/>
        </w:rPr>
        <w:t xml:space="preserve">1- Orang yang sedang mendengarkan azan mengucapakn seperti </w:t>
      </w:r>
      <w:proofErr w:type="gramStart"/>
      <w:r w:rsidRPr="008B4132">
        <w:rPr>
          <w:rFonts w:ascii="Bookman Old Style" w:hAnsi="Bookman Old Style" w:cs="Arabic Transparent"/>
        </w:rPr>
        <w:t>apa</w:t>
      </w:r>
      <w:proofErr w:type="gramEnd"/>
      <w:r w:rsidRPr="008B4132">
        <w:rPr>
          <w:rFonts w:ascii="Bookman Old Style" w:hAnsi="Bookman Old Style" w:cs="Arabic Transparent"/>
        </w:rPr>
        <w:t xml:space="preserve"> yang diucapkan oleh mu’azin kecuali pada kalimat:</w:t>
      </w:r>
    </w:p>
    <w:p w:rsidR="00AA5F27" w:rsidRPr="00453EF5" w:rsidRDefault="00AA5F27" w:rsidP="00453EF5">
      <w:pPr>
        <w:bidi/>
        <w:spacing w:line="360" w:lineRule="auto"/>
        <w:ind w:left="360"/>
        <w:jc w:val="both"/>
        <w:rPr>
          <w:rFonts w:ascii="Bookman Old Style" w:hAnsi="Bookman Old Style" w:cs="Traditional Arabic"/>
          <w:sz w:val="36"/>
          <w:szCs w:val="36"/>
        </w:rPr>
      </w:pPr>
      <w:r w:rsidRPr="008B4132">
        <w:rPr>
          <w:rFonts w:ascii="Bookman Old Style" w:hAnsi="Bookman Old Style" w:cs="Arabic Transparent"/>
        </w:rPr>
        <w:t xml:space="preserve"> </w:t>
      </w:r>
      <w:r w:rsidRPr="00AF1E5C">
        <w:rPr>
          <w:rStyle w:val="Char"/>
          <w:rtl/>
        </w:rPr>
        <w:t>حَيَّ عَلىَ اْلصَّلاَةِ</w:t>
      </w:r>
      <w:r w:rsidRPr="008B4132">
        <w:rPr>
          <w:rFonts w:ascii="Bookman Old Style" w:hAnsi="Bookman Old Style" w:cs="Arabic Transparent"/>
          <w:b/>
          <w:bCs/>
        </w:rPr>
        <w:t xml:space="preserve"> </w:t>
      </w:r>
      <w:r w:rsidRPr="008B4132">
        <w:rPr>
          <w:rFonts w:ascii="Bookman Old Style" w:hAnsi="Bookman Old Style" w:cs="Arabic Transparent"/>
        </w:rPr>
        <w:t xml:space="preserve">dan </w:t>
      </w:r>
      <w:r w:rsidRPr="00AF1E5C">
        <w:rPr>
          <w:rStyle w:val="Char"/>
          <w:rtl/>
        </w:rPr>
        <w:t>حَيَّ عَليَ اْلفَلاَحِ</w:t>
      </w:r>
      <w:r w:rsidR="00453EF5">
        <w:rPr>
          <w:rFonts w:ascii="Bookman Old Style" w:hAnsi="Bookman Old Style" w:cs="Traditional Arabic"/>
          <w:b/>
          <w:bCs/>
          <w:sz w:val="36"/>
          <w:szCs w:val="36"/>
        </w:rPr>
        <w:t xml:space="preserve"> </w:t>
      </w:r>
      <w:r w:rsidRPr="008B4132">
        <w:rPr>
          <w:rFonts w:ascii="Bookman Old Style" w:hAnsi="Bookman Old Style" w:cs="Arabic Transparent"/>
        </w:rPr>
        <w:t>Dalam riwayat yang shahih disebutkan bahwa orang yang mendengarnya agar mengucapakan:</w:t>
      </w:r>
      <w:r w:rsidRPr="008B4132">
        <w:rPr>
          <w:rFonts w:ascii="Bookman Old Style" w:hAnsi="Bookman Old Style" w:cs="Arabic Transparent"/>
          <w:b/>
          <w:bCs/>
        </w:rPr>
        <w:t xml:space="preserve"> </w:t>
      </w:r>
      <w:r w:rsidRPr="00AF1E5C">
        <w:rPr>
          <w:rStyle w:val="Char"/>
          <w:rtl/>
        </w:rPr>
        <w:t>لاَحَوْلَ وَلاَ قُوَّةَ إِلاَّ بِاللهِ</w:t>
      </w:r>
    </w:p>
    <w:p w:rsidR="00AA5F27" w:rsidRPr="008B4132" w:rsidRDefault="00AA5F27" w:rsidP="00EC614D">
      <w:pPr>
        <w:spacing w:line="360" w:lineRule="auto"/>
        <w:ind w:left="360"/>
        <w:jc w:val="both"/>
        <w:rPr>
          <w:rFonts w:ascii="Bookman Old Style" w:hAnsi="Bookman Old Style" w:cs="Arabic Transparent"/>
        </w:rPr>
      </w:pPr>
      <w:r w:rsidRPr="008B4132">
        <w:rPr>
          <w:rFonts w:ascii="Bookman Old Style" w:hAnsi="Bookman Old Style" w:cs="Arabic Transparent"/>
        </w:rPr>
        <w:t>2-Dan juga mengatakan:</w:t>
      </w:r>
    </w:p>
    <w:p w:rsidR="00AA5F27" w:rsidRPr="00453EF5" w:rsidRDefault="00AF1E5C" w:rsidP="00AF1E5C">
      <w:pPr>
        <w:pStyle w:val="a"/>
        <w:bidi/>
      </w:pPr>
      <w:r>
        <w:rPr>
          <w:rFonts w:hint="cs"/>
          <w:rtl/>
        </w:rPr>
        <w:t>«</w:t>
      </w:r>
      <w:r w:rsidR="00AA5F27" w:rsidRPr="00453EF5">
        <w:rPr>
          <w:rtl/>
        </w:rPr>
        <w:t>وَ أَنَا أَشْهَدُ أَنْ لاَ إِلهَ إِلاَّ اللهَ وَأَنَّ مُحَمَّدًا رَسُوْلُ اللهِ رَضِيْتُ بِاللهِ رَبًّا وَبِاْلإِسْلاَمِ دِيْنًا وَبِمُحَمَّدٍ رَسُوْلاً</w:t>
      </w:r>
      <w:r>
        <w:rPr>
          <w:rFonts w:hint="cs"/>
          <w:rtl/>
        </w:rPr>
        <w:t>»</w:t>
      </w:r>
    </w:p>
    <w:p w:rsidR="00AA5F27" w:rsidRPr="008B4132" w:rsidRDefault="00AA5F27" w:rsidP="00EC614D">
      <w:pPr>
        <w:spacing w:line="360" w:lineRule="auto"/>
        <w:ind w:left="360"/>
        <w:jc w:val="both"/>
        <w:rPr>
          <w:rFonts w:ascii="Bookman Old Style" w:hAnsi="Bookman Old Style" w:cs="Traditional Arabic"/>
        </w:rPr>
      </w:pPr>
      <w:r w:rsidRPr="008B4132">
        <w:rPr>
          <w:rFonts w:ascii="Bookman Old Style" w:hAnsi="Bookman Old Style" w:cs="Traditional Arabic"/>
          <w:b/>
          <w:bCs/>
        </w:rPr>
        <w:lastRenderedPageBreak/>
        <w:t xml:space="preserve"> </w:t>
      </w:r>
      <w:r w:rsidRPr="008B4132">
        <w:rPr>
          <w:rFonts w:ascii="Bookman Old Style" w:hAnsi="Bookman Old Style" w:cs="Traditional Arabic"/>
        </w:rPr>
        <w:t>Beliau bersabda</w:t>
      </w:r>
      <w:r w:rsidRPr="008B4132">
        <w:rPr>
          <w:rFonts w:ascii="Bookman Old Style" w:hAnsi="Bookman Old Style" w:cs="Traditional Arabic"/>
          <w:rtl/>
        </w:rPr>
        <w:t>:</w:t>
      </w:r>
      <w:r w:rsidRPr="008B4132">
        <w:rPr>
          <w:rFonts w:ascii="Bookman Old Style" w:hAnsi="Bookman Old Style" w:cs="Traditional Arabic"/>
        </w:rPr>
        <w:t xml:space="preserve"> “Barang siapa yang membacanya niscaya Allah akan mengampuni dosanya”.</w:t>
      </w:r>
      <w:r w:rsidRPr="008B4132">
        <w:rPr>
          <w:rStyle w:val="FootnoteReference"/>
          <w:rFonts w:ascii="Bookman Old Style" w:hAnsi="Bookman Old Style" w:cs="Traditional Arabic"/>
        </w:rPr>
        <w:footnoteReference w:id="57"/>
      </w:r>
    </w:p>
    <w:p w:rsidR="00AA5F27" w:rsidRPr="008B4132" w:rsidRDefault="00AA5F27" w:rsidP="00EC614D">
      <w:pPr>
        <w:spacing w:line="360" w:lineRule="auto"/>
        <w:ind w:left="360"/>
        <w:jc w:val="both"/>
        <w:rPr>
          <w:rFonts w:ascii="Bookman Old Style" w:hAnsi="Bookman Old Style" w:cs="Traditional Arabic"/>
        </w:rPr>
      </w:pPr>
      <w:r w:rsidRPr="008B4132">
        <w:rPr>
          <w:rFonts w:ascii="Bookman Old Style" w:hAnsi="Bookman Old Style" w:cs="Traditional Arabic"/>
        </w:rPr>
        <w:t xml:space="preserve">3-Mengucapkan shalawat Ibrahimyah kepada Nabi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Traditional Arabic"/>
        </w:rPr>
        <w:t>setelah menjawab azan</w:t>
      </w:r>
      <w:proofErr w:type="gramStart"/>
      <w:r w:rsidRPr="008B4132">
        <w:rPr>
          <w:rFonts w:ascii="Bookman Old Style" w:hAnsi="Bookman Old Style" w:cs="Traditional Arabic"/>
        </w:rPr>
        <w:t>..</w:t>
      </w:r>
      <w:proofErr w:type="gramEnd"/>
    </w:p>
    <w:p w:rsidR="00AA5F27" w:rsidRPr="008B4132" w:rsidRDefault="00AA5F27" w:rsidP="00EC614D">
      <w:pPr>
        <w:spacing w:line="360" w:lineRule="auto"/>
        <w:ind w:left="360"/>
        <w:jc w:val="both"/>
        <w:rPr>
          <w:rFonts w:ascii="Bookman Old Style" w:hAnsi="Bookman Old Style" w:cs="Traditional Arabic"/>
        </w:rPr>
      </w:pPr>
      <w:r w:rsidRPr="008B4132">
        <w:rPr>
          <w:rFonts w:ascii="Bookman Old Style" w:hAnsi="Bookman Old Style" w:cs="Traditional Arabic"/>
        </w:rPr>
        <w:t>4-Setelah berselawat kepada Nabi hendaklah mengucapkan:</w:t>
      </w:r>
    </w:p>
    <w:p w:rsidR="00AA5F27" w:rsidRPr="00453EF5" w:rsidRDefault="00AF1E5C" w:rsidP="00AF1E5C">
      <w:pPr>
        <w:pStyle w:val="a"/>
        <w:bidi/>
      </w:pPr>
      <w:r>
        <w:rPr>
          <w:rFonts w:hint="cs"/>
          <w:rtl/>
        </w:rPr>
        <w:t>«</w:t>
      </w:r>
      <w:r w:rsidR="00AA5F27" w:rsidRPr="00453EF5">
        <w:rPr>
          <w:rtl/>
        </w:rPr>
        <w:t>اَللَّهُمَّ رَبَّ هذِهِ الدَّعْوَةِ التَّامَّةِ وَالصَّلاَةِ الْقَائِمَةِ آتِ مُحَمَّدٍ اْلوَسِيْلَةَ وَالْفَضِيْلَةَ وَابْعَثْهُ مَقَامًا مَحْمُوْدًا الَّذِي وَعَدْتَهُ</w:t>
      </w:r>
      <w:r>
        <w:rPr>
          <w:rFonts w:hint="cs"/>
          <w:rtl/>
        </w:rPr>
        <w:t>»</w:t>
      </w:r>
      <w:r w:rsidR="00AA5F27" w:rsidRPr="00AF1E5C">
        <w:rPr>
          <w:color w:val="auto"/>
          <w:vertAlign w:val="superscript"/>
          <w:rtl/>
        </w:rPr>
        <w:footnoteReference w:id="58"/>
      </w:r>
    </w:p>
    <w:p w:rsidR="00AA5F27" w:rsidRPr="008B4132" w:rsidRDefault="00AA5F27" w:rsidP="00EC614D">
      <w:pPr>
        <w:spacing w:line="360" w:lineRule="auto"/>
        <w:ind w:left="360"/>
        <w:jc w:val="both"/>
        <w:rPr>
          <w:rFonts w:ascii="Bookman Old Style" w:hAnsi="Bookman Old Style" w:cs="Arabic Transparent"/>
        </w:rPr>
      </w:pPr>
      <w:proofErr w:type="gramStart"/>
      <w:r w:rsidRPr="008B4132">
        <w:rPr>
          <w:rFonts w:ascii="Bookman Old Style" w:hAnsi="Bookman Old Style" w:cs="Arabic Transparent"/>
        </w:rPr>
        <w:t>“Ya Allah, Tuhan yang mempunyai seruan yang sempurna ini, dan shalat yang didirikan, berikanlah kepada Muhammad al-wasilah dan kemuliaan dan bangkitkanlah dia pada tempat terpuji yang telah Engkau janjikan”.</w:t>
      </w:r>
      <w:proofErr w:type="gramEnd"/>
      <w:r w:rsidRPr="008B4132">
        <w:rPr>
          <w:rFonts w:ascii="Bookman Old Style" w:hAnsi="Bookman Old Style" w:cs="Arabic Transparent"/>
        </w:rPr>
        <w:t xml:space="preserve"> </w:t>
      </w:r>
    </w:p>
    <w:p w:rsidR="00AA5F27" w:rsidRPr="008B4132" w:rsidRDefault="00AA5F27" w:rsidP="00EC614D">
      <w:pPr>
        <w:spacing w:line="360" w:lineRule="auto"/>
        <w:ind w:left="360"/>
        <w:jc w:val="both"/>
        <w:rPr>
          <w:rFonts w:ascii="Bookman Old Style" w:hAnsi="Bookman Old Style" w:cs="Arabic Transparent"/>
        </w:rPr>
      </w:pPr>
      <w:r w:rsidRPr="008B4132">
        <w:rPr>
          <w:rFonts w:ascii="Bookman Old Style" w:hAnsi="Bookman Old Style" w:cs="Arabic Transparent"/>
        </w:rPr>
        <w:t xml:space="preserve">4-Lalu </w:t>
      </w:r>
      <w:proofErr w:type="gramStart"/>
      <w:r w:rsidRPr="008B4132">
        <w:rPr>
          <w:rFonts w:ascii="Bookman Old Style" w:hAnsi="Bookman Old Style" w:cs="Arabic Transparent"/>
        </w:rPr>
        <w:t>ia</w:t>
      </w:r>
      <w:proofErr w:type="gramEnd"/>
      <w:r w:rsidRPr="008B4132">
        <w:rPr>
          <w:rFonts w:ascii="Bookman Old Style" w:hAnsi="Bookman Old Style" w:cs="Arabic Transparent"/>
        </w:rPr>
        <w:t xml:space="preserve"> berdo’a untuk dirinya demi medapat karunia Allah, sebab do’a pada saat itu adalah mustajab.</w:t>
      </w:r>
      <w:r w:rsidRPr="008B4132">
        <w:rPr>
          <w:rStyle w:val="FootnoteReference"/>
          <w:rFonts w:ascii="Bookman Old Style" w:hAnsi="Bookman Old Style" w:cs="Arabic Transparent"/>
        </w:rPr>
        <w:footnoteReference w:id="59"/>
      </w:r>
    </w:p>
    <w:p w:rsidR="00AA5F27" w:rsidRPr="008B4132" w:rsidRDefault="00AA5F27" w:rsidP="00C550CF">
      <w:pPr>
        <w:pStyle w:val="1"/>
      </w:pPr>
      <w:bookmarkStart w:id="32" w:name="_Toc470602858"/>
      <w:r w:rsidRPr="00C550CF">
        <w:t xml:space="preserve">Petunjuk Nabi </w:t>
      </w:r>
      <w:r w:rsidR="006B13A5" w:rsidRPr="00C550CF">
        <w:rPr>
          <w:rFonts w:cs="CTraditional Arabic"/>
          <w:b w:val="0"/>
          <w:bCs w:val="0"/>
          <w:i/>
          <w:szCs w:val="26"/>
          <w:rtl/>
        </w:rPr>
        <w:t>ج</w:t>
      </w:r>
      <w:r w:rsidRPr="00C550CF">
        <w:t xml:space="preserve"> Saat Bersin</w:t>
      </w:r>
      <w:bookmarkEnd w:id="32"/>
    </w:p>
    <w:p w:rsidR="00AA5F27" w:rsidRPr="008B4132" w:rsidRDefault="00AA5F27" w:rsidP="00EC614D">
      <w:pPr>
        <w:numPr>
          <w:ilvl w:val="0"/>
          <w:numId w:val="17"/>
        </w:numPr>
        <w:spacing w:line="360" w:lineRule="auto"/>
        <w:jc w:val="both"/>
        <w:rPr>
          <w:rFonts w:ascii="Bookman Old Style" w:hAnsi="Bookman Old Style" w:cs="Arabic Transparent"/>
        </w:rPr>
      </w:pPr>
      <w:r w:rsidRPr="008B4132">
        <w:rPr>
          <w:rFonts w:ascii="Bookman Old Style" w:hAnsi="Bookman Old Style" w:cs="Arabic Transparent"/>
        </w:rPr>
        <w:t>Di antara petunjuk beliau saat bersin adalah meletakkan tangan atau pakiannya pada mulutnya dan melemahkan atau merendahkan suara bersinnya.</w:t>
      </w:r>
      <w:r w:rsidRPr="008B4132">
        <w:rPr>
          <w:rStyle w:val="FootnoteReference"/>
          <w:rFonts w:ascii="Bookman Old Style" w:hAnsi="Bookman Old Style" w:cs="Arabic Transparent"/>
        </w:rPr>
        <w:footnoteReference w:id="60"/>
      </w:r>
    </w:p>
    <w:p w:rsidR="00AA5F27" w:rsidRPr="008B4132" w:rsidRDefault="00AA5F27" w:rsidP="00EC614D">
      <w:pPr>
        <w:numPr>
          <w:ilvl w:val="0"/>
          <w:numId w:val="17"/>
        </w:numPr>
        <w:spacing w:line="360" w:lineRule="auto"/>
        <w:jc w:val="both"/>
        <w:rPr>
          <w:rFonts w:ascii="Bookman Old Style" w:hAnsi="Bookman Old Style" w:cs="Arabic Transparent"/>
        </w:rPr>
      </w:pPr>
      <w:r w:rsidRPr="008B4132">
        <w:rPr>
          <w:rFonts w:ascii="Bookman Old Style" w:hAnsi="Bookman Old Style" w:cs="Arabic Transparent"/>
        </w:rPr>
        <w:t>Beliau tidak mendo’akan orang yang tidak memuji Allah setelah bersin.</w:t>
      </w:r>
    </w:p>
    <w:p w:rsidR="00AA5F27" w:rsidRPr="008B4132" w:rsidRDefault="00AA5F27" w:rsidP="00EC614D">
      <w:pPr>
        <w:numPr>
          <w:ilvl w:val="0"/>
          <w:numId w:val="17"/>
        </w:numPr>
        <w:spacing w:line="360" w:lineRule="auto"/>
        <w:jc w:val="both"/>
        <w:rPr>
          <w:rFonts w:ascii="Bookman Old Style" w:hAnsi="Bookman Old Style" w:cs="Arabic Transparent"/>
          <w:rtl/>
        </w:rPr>
      </w:pPr>
      <w:r w:rsidRPr="008B4132">
        <w:rPr>
          <w:rFonts w:ascii="Bookman Old Style" w:hAnsi="Bookman Old Style" w:cs="Arabic Transparent"/>
        </w:rPr>
        <w:t xml:space="preserve">Dianjurkan berdo’a bagi kesembuhan seorang yang bersinnya melebihi tiga kali, dan tidak dianjurkan mengingatkan orang yang bersin untuk mengucapkan alhamdulillah, sebab jika hal tersebut sunnah niscaya Nabi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Arabic Transparent"/>
        </w:rPr>
        <w:t>adalah orang yang plaing peduli dan lebih utama mengerjakannya atau mengajarkan dan menunjukkan umat pada tuntunan tersebut.</w:t>
      </w:r>
    </w:p>
    <w:p w:rsidR="00AA5F27" w:rsidRPr="008B4132" w:rsidRDefault="00AA5F27" w:rsidP="00C550CF">
      <w:pPr>
        <w:pStyle w:val="1"/>
      </w:pPr>
      <w:bookmarkStart w:id="33" w:name="_Toc470602859"/>
      <w:r w:rsidRPr="00C550CF">
        <w:lastRenderedPageBreak/>
        <w:t xml:space="preserve">Petunjuk Nabi </w:t>
      </w:r>
      <w:r w:rsidR="006B13A5" w:rsidRPr="00C550CF">
        <w:rPr>
          <w:rFonts w:cs="CTraditional Arabic"/>
          <w:b w:val="0"/>
          <w:bCs w:val="0"/>
          <w:i/>
          <w:szCs w:val="26"/>
          <w:rtl/>
        </w:rPr>
        <w:t>ج</w:t>
      </w:r>
      <w:r w:rsidRPr="00C550CF">
        <w:t xml:space="preserve"> Dalam Do’a Makan</w:t>
      </w:r>
      <w:bookmarkEnd w:id="33"/>
    </w:p>
    <w:p w:rsidR="00453EF5" w:rsidRDefault="00AA5F27" w:rsidP="00EC614D">
      <w:pPr>
        <w:numPr>
          <w:ilvl w:val="0"/>
          <w:numId w:val="18"/>
        </w:numPr>
        <w:spacing w:line="360" w:lineRule="auto"/>
        <w:jc w:val="both"/>
        <w:rPr>
          <w:rFonts w:ascii="Bookman Old Style" w:hAnsi="Bookman Old Style"/>
        </w:rPr>
      </w:pPr>
      <w:r w:rsidRPr="008B4132">
        <w:rPr>
          <w:rFonts w:ascii="Bookman Old Style" w:hAnsi="Bookman Old Style"/>
        </w:rPr>
        <w:t xml:space="preserve">Saat meletakkan tangan di atas makanan beliau mengucapkan: </w:t>
      </w:r>
      <w:r w:rsidRPr="00AF1E5C">
        <w:rPr>
          <w:rStyle w:val="Char"/>
          <w:rtl/>
        </w:rPr>
        <w:t>بِسْمِ اللهِ</w:t>
      </w:r>
      <w:r w:rsidRPr="008B4132">
        <w:rPr>
          <w:rFonts w:ascii="Bookman Old Style" w:hAnsi="Bookman Old Style"/>
        </w:rPr>
        <w:t xml:space="preserve"> Beliau memerintahakan orang yang makan agar membaca tasmiah, beliau memerintahkan bahwa barangsiapa yang lupa membacanya di awal makan maka hendaklah ia mengucapkan: </w:t>
      </w:r>
    </w:p>
    <w:p w:rsidR="00453EF5" w:rsidRPr="00AF1E5C" w:rsidRDefault="00AF1E5C" w:rsidP="00AF1E5C">
      <w:pPr>
        <w:pStyle w:val="a"/>
        <w:bidi/>
      </w:pPr>
      <w:r>
        <w:rPr>
          <w:rFonts w:hint="cs"/>
          <w:rtl/>
        </w:rPr>
        <w:t>«</w:t>
      </w:r>
      <w:r w:rsidR="00AA5F27" w:rsidRPr="00453EF5">
        <w:rPr>
          <w:rtl/>
        </w:rPr>
        <w:t>بِسْم</w:t>
      </w:r>
      <w:r w:rsidR="00453EF5" w:rsidRPr="00453EF5">
        <w:rPr>
          <w:rtl/>
        </w:rPr>
        <w:t xml:space="preserve"> اللهِ فِي أَوَّلِهِ وَآخِرِه</w:t>
      </w:r>
      <w:r w:rsidR="00453EF5" w:rsidRPr="00AF1E5C">
        <w:rPr>
          <w:rtl/>
        </w:rPr>
        <w:t>ِ</w:t>
      </w:r>
      <w:r w:rsidRPr="00AF1E5C">
        <w:rPr>
          <w:rFonts w:hint="cs"/>
          <w:rtl/>
        </w:rPr>
        <w:t>»</w:t>
      </w:r>
      <w:r w:rsidRPr="00AF1E5C">
        <w:rPr>
          <w:rStyle w:val="FootnoteReference"/>
          <w:rFonts w:ascii="Bookman Old Style" w:hAnsi="Bookman Old Style"/>
          <w:color w:val="auto"/>
        </w:rPr>
        <w:footnoteReference w:id="61"/>
      </w:r>
    </w:p>
    <w:p w:rsidR="00AA5F27" w:rsidRPr="008B4132" w:rsidRDefault="00AA5F27" w:rsidP="00EC614D">
      <w:pPr>
        <w:numPr>
          <w:ilvl w:val="0"/>
          <w:numId w:val="18"/>
        </w:numPr>
        <w:spacing w:line="360" w:lineRule="auto"/>
        <w:jc w:val="both"/>
        <w:rPr>
          <w:rFonts w:ascii="Bookman Old Style" w:hAnsi="Bookman Old Style"/>
        </w:rPr>
      </w:pPr>
      <w:r w:rsidRPr="00453EF5">
        <w:rPr>
          <w:rFonts w:ascii="Bookman Old Style" w:hAnsi="Bookman Old Style" w:cs="Traditional Arabic"/>
          <w:sz w:val="36"/>
          <w:szCs w:val="36"/>
        </w:rPr>
        <w:t xml:space="preserve"> </w:t>
      </w:r>
      <w:r w:rsidRPr="008B4132">
        <w:rPr>
          <w:rFonts w:ascii="Bookman Old Style" w:hAnsi="Bookman Old Style"/>
        </w:rPr>
        <w:t xml:space="preserve">(Dengan </w:t>
      </w:r>
      <w:proofErr w:type="gramStart"/>
      <w:r w:rsidRPr="008B4132">
        <w:rPr>
          <w:rFonts w:ascii="Bookman Old Style" w:hAnsi="Bookman Old Style"/>
        </w:rPr>
        <w:t>nama</w:t>
      </w:r>
      <w:proofErr w:type="gramEnd"/>
      <w:r w:rsidRPr="008B4132">
        <w:rPr>
          <w:rFonts w:ascii="Bookman Old Style" w:hAnsi="Bookman Old Style"/>
        </w:rPr>
        <w:t xml:space="preserve"> Allah di awal dan akhirnya).</w:t>
      </w:r>
    </w:p>
    <w:p w:rsidR="00AA5F27" w:rsidRPr="008B4132" w:rsidRDefault="00AA5F27" w:rsidP="00EC614D">
      <w:pPr>
        <w:numPr>
          <w:ilvl w:val="0"/>
          <w:numId w:val="18"/>
        </w:numPr>
        <w:spacing w:line="360" w:lineRule="auto"/>
        <w:jc w:val="both"/>
        <w:rPr>
          <w:rFonts w:ascii="Bookman Old Style" w:hAnsi="Bookman Old Style"/>
        </w:rPr>
      </w:pPr>
      <w:r w:rsidRPr="008B4132">
        <w:rPr>
          <w:rFonts w:ascii="Bookman Old Style" w:hAnsi="Bookman Old Style"/>
        </w:rPr>
        <w:t xml:space="preserve">Saat makanan tersebut diangkat dari hadapannya beliau mengucapkan: </w:t>
      </w:r>
    </w:p>
    <w:p w:rsidR="00AA5F27" w:rsidRPr="00453EF5" w:rsidRDefault="00AF1E5C" w:rsidP="00AF1E5C">
      <w:pPr>
        <w:pStyle w:val="a"/>
        <w:bidi/>
        <w:rPr>
          <w:b/>
          <w:bCs/>
        </w:rPr>
      </w:pPr>
      <w:r>
        <w:rPr>
          <w:rFonts w:hint="cs"/>
          <w:rtl/>
        </w:rPr>
        <w:t>«</w:t>
      </w:r>
      <w:r w:rsidR="00AA5F27" w:rsidRPr="00453EF5">
        <w:rPr>
          <w:rtl/>
        </w:rPr>
        <w:t>اَلْحَمْدُ ِللهِ حَمْدًا كَثِيْرًا طَيِّبًا مُبَارَكاً فِيْهِ غَيْرَ مَكْفِيٍّ وَلاَ مُوَدِّعٍ وَلاَ مُسْتَغْنٍى عَنْهُ رَبَّنَا عَزَّ وَجَلَّ</w:t>
      </w:r>
      <w:r>
        <w:rPr>
          <w:rFonts w:hint="cs"/>
          <w:rtl/>
        </w:rPr>
        <w:t>»</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“Segala puji bagi Allah, pujian yang berlimpah lagi baik dan berkah yang senantiasa dibutuhkan, diperlukan dan tidak bisa ditingalkan wahai rabb kami”</w:t>
      </w:r>
      <w:r w:rsidRPr="008B4132">
        <w:rPr>
          <w:rStyle w:val="FootnoteReference"/>
          <w:rFonts w:ascii="Bookman Old Style" w:hAnsi="Bookman Old Style"/>
        </w:rPr>
        <w:footnoteReference w:id="62"/>
      </w:r>
      <w:r w:rsidRPr="008B4132">
        <w:rPr>
          <w:rFonts w:ascii="Bookman Old Style" w:hAnsi="Bookman Old Style"/>
        </w:rPr>
        <w:t xml:space="preserve"> Imam Bukhari Bukhari menyebutkan dalam sebuah riwayatnya:</w:t>
      </w:r>
      <w:r w:rsidRPr="00453EF5">
        <w:rPr>
          <w:rFonts w:ascii="Bookman Old Style" w:hAnsi="Bookman Old Style" w:cs="Traditional Arabic"/>
          <w:sz w:val="36"/>
          <w:szCs w:val="36"/>
        </w:rPr>
        <w:t xml:space="preserve"> </w:t>
      </w:r>
      <w:r w:rsidRPr="00AF1E5C">
        <w:rPr>
          <w:rStyle w:val="Char"/>
          <w:rtl/>
        </w:rPr>
        <w:t>اَلْحَمْدُ ِللهِ الَّذِي كَفَانَا وَآوَانَا</w:t>
      </w:r>
      <w:r w:rsidRPr="008B4132">
        <w:rPr>
          <w:rFonts w:ascii="Bookman Old Style" w:hAnsi="Bookman Old Style"/>
        </w:rPr>
        <w:t xml:space="preserve"> (Segala puji Bagi Allah yang telah mencukupkan dan melindungi kita)</w:t>
      </w:r>
    </w:p>
    <w:p w:rsidR="00AA5F27" w:rsidRPr="008B4132" w:rsidRDefault="00AA5F27" w:rsidP="00C550CF">
      <w:pPr>
        <w:pStyle w:val="1"/>
      </w:pPr>
      <w:bookmarkStart w:id="34" w:name="_Toc470602860"/>
      <w:r w:rsidRPr="00C550CF">
        <w:t xml:space="preserve">Petunjuk Nabi </w:t>
      </w:r>
      <w:r w:rsidR="006B13A5" w:rsidRPr="00C550CF">
        <w:rPr>
          <w:rFonts w:cs="CTraditional Arabic"/>
          <w:b w:val="0"/>
          <w:bCs w:val="0"/>
          <w:i/>
          <w:szCs w:val="26"/>
          <w:rtl/>
        </w:rPr>
        <w:t>ج</w:t>
      </w:r>
      <w:r w:rsidRPr="00C550CF">
        <w:t xml:space="preserve"> Saat Menghadapi Hidangan</w:t>
      </w:r>
      <w:bookmarkEnd w:id="34"/>
    </w:p>
    <w:p w:rsidR="00AA5F27" w:rsidRPr="008B4132" w:rsidRDefault="00AA5F27" w:rsidP="00EC614D">
      <w:pPr>
        <w:numPr>
          <w:ilvl w:val="0"/>
          <w:numId w:val="19"/>
        </w:numPr>
        <w:spacing w:line="360" w:lineRule="auto"/>
        <w:jc w:val="both"/>
        <w:rPr>
          <w:rFonts w:ascii="Bookman Old Style" w:hAnsi="Bookman Old Style"/>
        </w:rPr>
      </w:pPr>
      <w:r w:rsidRPr="008B4132">
        <w:rPr>
          <w:rFonts w:ascii="Bookman Old Style" w:hAnsi="Bookman Old Style"/>
        </w:rPr>
        <w:t>Terkadang beliau mengucapkan: Sepertinya saya jijik dengan makanan ini dan tidak selera terhadapnya”</w:t>
      </w:r>
      <w:r w:rsidRPr="008B4132">
        <w:rPr>
          <w:rStyle w:val="FootnoteReference"/>
          <w:rFonts w:ascii="Bookman Old Style" w:hAnsi="Bookman Old Style"/>
        </w:rPr>
        <w:footnoteReference w:id="63"/>
      </w:r>
    </w:p>
    <w:p w:rsidR="00AA5F27" w:rsidRPr="008B4132" w:rsidRDefault="00AA5F27" w:rsidP="00EC614D">
      <w:pPr>
        <w:numPr>
          <w:ilvl w:val="0"/>
          <w:numId w:val="19"/>
        </w:numPr>
        <w:spacing w:line="360" w:lineRule="auto"/>
        <w:jc w:val="both"/>
        <w:rPr>
          <w:rFonts w:ascii="Bookman Old Style" w:hAnsi="Bookman Old Style"/>
        </w:rPr>
      </w:pPr>
      <w:r w:rsidRPr="008B4132">
        <w:rPr>
          <w:rFonts w:ascii="Bookman Old Style" w:hAnsi="Bookman Old Style"/>
        </w:rPr>
        <w:t>Terkadang beliau memuji suatu hidangan untuk menghibur dan menyejukkan hati orang yang menghidangkannya.</w:t>
      </w:r>
    </w:p>
    <w:p w:rsidR="00AA5F27" w:rsidRPr="008B4132" w:rsidRDefault="00AA5F27" w:rsidP="00EC614D">
      <w:pPr>
        <w:numPr>
          <w:ilvl w:val="0"/>
          <w:numId w:val="19"/>
        </w:numPr>
        <w:spacing w:line="360" w:lineRule="auto"/>
        <w:jc w:val="both"/>
        <w:rPr>
          <w:rFonts w:ascii="Bookman Old Style" w:hAnsi="Bookman Old Style"/>
        </w:rPr>
      </w:pPr>
      <w:r w:rsidRPr="008B4132">
        <w:rPr>
          <w:rFonts w:ascii="Bookman Old Style" w:hAnsi="Bookman Old Style"/>
        </w:rPr>
        <w:t>Jika suatu makanan dihidangkan sementara beliau sedang berpuasa, maka beliau mengatakan: Saya sedang berpuasa.</w:t>
      </w:r>
      <w:r w:rsidRPr="008B4132">
        <w:rPr>
          <w:rStyle w:val="FootnoteReference"/>
          <w:rFonts w:ascii="Bookman Old Style" w:hAnsi="Bookman Old Style"/>
        </w:rPr>
        <w:footnoteReference w:id="64"/>
      </w:r>
    </w:p>
    <w:p w:rsidR="00AA5F27" w:rsidRPr="008B4132" w:rsidRDefault="00AA5F27" w:rsidP="00EC614D">
      <w:pPr>
        <w:numPr>
          <w:ilvl w:val="0"/>
          <w:numId w:val="19"/>
        </w:numPr>
        <w:spacing w:line="360" w:lineRule="auto"/>
        <w:jc w:val="both"/>
        <w:rPr>
          <w:rFonts w:ascii="Bookman Old Style" w:hAnsi="Bookman Old Style"/>
        </w:rPr>
      </w:pPr>
      <w:r w:rsidRPr="008B4132">
        <w:rPr>
          <w:rFonts w:ascii="Bookman Old Style" w:hAnsi="Bookman Old Style"/>
        </w:rPr>
        <w:t xml:space="preserve">Saat beliau diundang untuk sebuah jamuan lalu diikuti oleh seseorang, maka beliau memberitahukan tuan rumah dengan </w:t>
      </w:r>
      <w:r w:rsidRPr="008B4132">
        <w:rPr>
          <w:rFonts w:ascii="Bookman Old Style" w:hAnsi="Bookman Old Style"/>
        </w:rPr>
        <w:lastRenderedPageBreak/>
        <w:t>mengatakan: “Orang ini mengikuti kami, jika engkau menerimanya maka izinkanlah dia masuk bersama kami, namun jika ditolak dia bisa kembali pulang”</w:t>
      </w:r>
      <w:r w:rsidRPr="008B4132">
        <w:rPr>
          <w:rStyle w:val="FootnoteReference"/>
          <w:rFonts w:ascii="Bookman Old Style" w:hAnsi="Bookman Old Style"/>
        </w:rPr>
        <w:footnoteReference w:id="65"/>
      </w:r>
    </w:p>
    <w:p w:rsidR="00AA5F27" w:rsidRPr="008B4132" w:rsidRDefault="00AA5F27" w:rsidP="00EC614D">
      <w:pPr>
        <w:numPr>
          <w:ilvl w:val="0"/>
          <w:numId w:val="19"/>
        </w:numPr>
        <w:spacing w:line="360" w:lineRule="auto"/>
        <w:jc w:val="both"/>
        <w:rPr>
          <w:rFonts w:ascii="Bookman Old Style" w:hAnsi="Bookman Old Style"/>
        </w:rPr>
      </w:pPr>
      <w:r w:rsidRPr="008B4132">
        <w:rPr>
          <w:rFonts w:ascii="Bookman Old Style" w:hAnsi="Bookman Old Style"/>
        </w:rPr>
        <w:t>Beliau bercakap-cakap saak makan</w:t>
      </w:r>
      <w:r w:rsidRPr="008B4132">
        <w:rPr>
          <w:rStyle w:val="FootnoteReference"/>
          <w:rFonts w:ascii="Bookman Old Style" w:hAnsi="Bookman Old Style"/>
        </w:rPr>
        <w:footnoteReference w:id="66"/>
      </w:r>
    </w:p>
    <w:p w:rsidR="00AA5F27" w:rsidRPr="008B4132" w:rsidRDefault="00AA5F27" w:rsidP="00EC614D">
      <w:pPr>
        <w:numPr>
          <w:ilvl w:val="0"/>
          <w:numId w:val="19"/>
        </w:numPr>
        <w:spacing w:line="360" w:lineRule="auto"/>
        <w:jc w:val="both"/>
        <w:rPr>
          <w:rFonts w:ascii="Bookman Old Style" w:hAnsi="Bookman Old Style"/>
        </w:rPr>
      </w:pPr>
      <w:r w:rsidRPr="008B4132">
        <w:rPr>
          <w:rFonts w:ascii="Bookman Old Style" w:hAnsi="Bookman Old Style"/>
        </w:rPr>
        <w:t>Beliau menghidangkan makanan berkali-kali kepada para tamu seperti yang dilakukan oleh para dermawan</w:t>
      </w:r>
      <w:proofErr w:type="gramStart"/>
      <w:r w:rsidRPr="008B4132">
        <w:rPr>
          <w:rFonts w:ascii="Bookman Old Style" w:hAnsi="Bookman Old Style"/>
        </w:rPr>
        <w:t>.</w:t>
      </w:r>
      <w:proofErr w:type="gramEnd"/>
      <w:r w:rsidRPr="008B4132">
        <w:rPr>
          <w:rStyle w:val="FootnoteReference"/>
          <w:rFonts w:ascii="Bookman Old Style" w:hAnsi="Bookman Old Style"/>
        </w:rPr>
        <w:footnoteReference w:id="67"/>
      </w:r>
      <w:r w:rsidRPr="008B4132">
        <w:rPr>
          <w:rFonts w:ascii="Bookman Old Style" w:hAnsi="Bookman Old Style"/>
        </w:rPr>
        <w:t>.</w:t>
      </w:r>
    </w:p>
    <w:p w:rsidR="00AA5F27" w:rsidRPr="008B4132" w:rsidRDefault="00AA5F27" w:rsidP="00EC614D">
      <w:pPr>
        <w:numPr>
          <w:ilvl w:val="0"/>
          <w:numId w:val="19"/>
        </w:numPr>
        <w:spacing w:line="360" w:lineRule="auto"/>
        <w:jc w:val="both"/>
        <w:rPr>
          <w:rFonts w:ascii="Bookman Old Style" w:hAnsi="Bookman Old Style"/>
        </w:rPr>
      </w:pPr>
      <w:r w:rsidRPr="008B4132">
        <w:rPr>
          <w:rFonts w:ascii="Bookman Old Style" w:hAnsi="Bookman Old Style"/>
        </w:rPr>
        <w:t>Beliau tidak segan untuk makan bersama siapapun baik kecil, besar, orang merdeka atau hamba sahaya, orang badui atau pendatang.</w:t>
      </w:r>
    </w:p>
    <w:p w:rsidR="00AA5F27" w:rsidRPr="008B4132" w:rsidRDefault="00AA5F27" w:rsidP="00EC614D">
      <w:pPr>
        <w:numPr>
          <w:ilvl w:val="0"/>
          <w:numId w:val="19"/>
        </w:numPr>
        <w:spacing w:line="360" w:lineRule="auto"/>
        <w:jc w:val="both"/>
        <w:rPr>
          <w:rFonts w:ascii="Bookman Old Style" w:hAnsi="Bookman Old Style"/>
        </w:rPr>
      </w:pPr>
      <w:r w:rsidRPr="008B4132">
        <w:rPr>
          <w:rFonts w:ascii="Bookman Old Style" w:hAnsi="Bookman Old Style"/>
        </w:rPr>
        <w:t>Beliau memerintahkan makan dengan tangan kanan dan melarang makan dengan tangan kiri dan mengingatkan: “Sesungguhnya setan makan dengan tangan kirinya dan minum dengan tangan kirinya”</w:t>
      </w:r>
      <w:r w:rsidRPr="008B4132">
        <w:rPr>
          <w:rStyle w:val="FootnoteReference"/>
          <w:rFonts w:ascii="Bookman Old Style" w:hAnsi="Bookman Old Style"/>
        </w:rPr>
        <w:footnoteReference w:id="68"/>
      </w:r>
    </w:p>
    <w:p w:rsidR="00AA5F27" w:rsidRPr="008B4132" w:rsidRDefault="00AA5F27" w:rsidP="00C550CF">
      <w:pPr>
        <w:pStyle w:val="1"/>
      </w:pPr>
      <w:bookmarkStart w:id="35" w:name="_Toc470602861"/>
      <w:r w:rsidRPr="00C550CF">
        <w:t xml:space="preserve">Petunjuk Nabi </w:t>
      </w:r>
      <w:r w:rsidR="006B13A5" w:rsidRPr="00C550CF">
        <w:rPr>
          <w:rFonts w:cs="CTraditional Arabic"/>
          <w:b w:val="0"/>
          <w:bCs w:val="0"/>
          <w:i/>
          <w:szCs w:val="26"/>
          <w:rtl/>
        </w:rPr>
        <w:t>ج</w:t>
      </w:r>
      <w:r w:rsidRPr="00C550CF">
        <w:t xml:space="preserve"> Tentang Do’a-Doa Saat Safar Dan Adab-Adabnya</w:t>
      </w:r>
      <w:bookmarkEnd w:id="35"/>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 Saat menunggang kendaraannya beliau mengucapkan </w:t>
      </w:r>
      <w:r w:rsidRPr="008B4132">
        <w:rPr>
          <w:rFonts w:ascii="Bookman Old Style" w:hAnsi="Bookman Old Style" w:cs="Arabic Transparent"/>
          <w:b/>
          <w:bCs/>
          <w:rtl/>
        </w:rPr>
        <w:t>اَللهُ أَكْبَرُ</w:t>
      </w:r>
      <w:r w:rsidRPr="008B4132">
        <w:rPr>
          <w:rFonts w:ascii="Bookman Old Style" w:hAnsi="Bookman Old Style"/>
        </w:rPr>
        <w:t>, lalu membaca:</w:t>
      </w:r>
    </w:p>
    <w:p w:rsidR="00AA5F27" w:rsidRPr="00453EF5" w:rsidRDefault="00E204C2" w:rsidP="00AF1E5C">
      <w:pPr>
        <w:pStyle w:val="a"/>
        <w:bidi/>
        <w:rPr>
          <w:b/>
          <w:bCs/>
          <w:rtl/>
        </w:rPr>
      </w:pPr>
      <w:r>
        <w:rPr>
          <w:rFonts w:hint="cs"/>
          <w:rtl/>
        </w:rPr>
        <w:t>«</w:t>
      </w:r>
      <w:r w:rsidR="00AA5F27" w:rsidRPr="00453EF5">
        <w:rPr>
          <w:rtl/>
        </w:rPr>
        <w:t>سُبْحَانَ الَّذِي سَخَّـرَ لَنَا هذَا وَمَا كُنَّا لَهُ مُقْرِنِيْنَ وَإِنَّا إ</w:t>
      </w:r>
      <w:r>
        <w:rPr>
          <w:rtl/>
        </w:rPr>
        <w:t>ِلَى رَبِّنَا لَمُنْقَلِبُوْنَ</w:t>
      </w:r>
      <w:r>
        <w:rPr>
          <w:rFonts w:hint="cs"/>
          <w:rtl/>
        </w:rPr>
        <w:t>»</w:t>
      </w:r>
    </w:p>
    <w:p w:rsidR="00AA5F27" w:rsidRPr="008B4132" w:rsidRDefault="00AA5F27" w:rsidP="00EC614D">
      <w:pPr>
        <w:spacing w:line="360" w:lineRule="auto"/>
        <w:ind w:left="360"/>
        <w:jc w:val="both"/>
        <w:rPr>
          <w:rFonts w:ascii="Bookman Old Style" w:hAnsi="Bookman Old Style" w:cs="Traditional Arabic"/>
          <w:rtl/>
        </w:rPr>
      </w:pPr>
      <w:r w:rsidRPr="008B4132">
        <w:rPr>
          <w:rFonts w:ascii="Bookman Old Style" w:hAnsi="Bookman Old Style" w:cs="Traditional Arabic"/>
        </w:rPr>
        <w:t>Kemudian membaca</w:t>
      </w:r>
      <w:r w:rsidRPr="008B4132">
        <w:rPr>
          <w:rFonts w:ascii="Bookman Old Style" w:hAnsi="Bookman Old Style" w:cs="Traditional Arabic"/>
          <w:rtl/>
        </w:rPr>
        <w:t>:</w:t>
      </w:r>
    </w:p>
    <w:p w:rsidR="00AA5F27" w:rsidRPr="00453EF5" w:rsidRDefault="00E204C2" w:rsidP="00E204C2">
      <w:pPr>
        <w:pStyle w:val="a"/>
        <w:bidi/>
      </w:pPr>
      <w:r>
        <w:rPr>
          <w:rFonts w:hint="cs"/>
          <w:rtl/>
        </w:rPr>
        <w:t>«</w:t>
      </w:r>
      <w:r w:rsidR="00AA5F27" w:rsidRPr="00453EF5">
        <w:rPr>
          <w:rtl/>
        </w:rPr>
        <w:t xml:space="preserve">اَللَّهُمَّ  إِنَّا نَسْأَلُكَ فِي سَفَرِنَا هذَا وَماَ كُنَّا لَهُ مُقْرِنِيْنَ  وَإِنَّا </w:t>
      </w:r>
      <w:r>
        <w:rPr>
          <w:rtl/>
        </w:rPr>
        <w:t>إِلَى رَبِّنَا لَمُنْقَلِبُوْنَ</w:t>
      </w:r>
      <w:r>
        <w:rPr>
          <w:rFonts w:hint="cs"/>
          <w:rtl/>
        </w:rPr>
        <w:t>»</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 xml:space="preserve">Kemudian berkata: </w:t>
      </w:r>
    </w:p>
    <w:p w:rsidR="00AA5F27" w:rsidRPr="00453EF5" w:rsidRDefault="00E204C2" w:rsidP="00E204C2">
      <w:pPr>
        <w:pStyle w:val="a"/>
        <w:bidi/>
        <w:rPr>
          <w:rtl/>
        </w:rPr>
      </w:pPr>
      <w:r>
        <w:rPr>
          <w:rFonts w:hint="cs"/>
          <w:rtl/>
        </w:rPr>
        <w:t>«</w:t>
      </w:r>
      <w:r w:rsidR="00AA5F27" w:rsidRPr="00453EF5">
        <w:rPr>
          <w:rtl/>
        </w:rPr>
        <w:t>اَللَّهُمَّ إِنَّا نَسْأَلُكَ فِي سَفَرِنَا هذَا اْلبِرَّ وَالتَّقْـوَى وَمِنَ الْعَمَلِ مَا تَرْضَى  اَللّهُمَّ هَوِّنْ عَلَيْنَا سَفَـرَنَا هذَا وَاطْوِعَنَّا بُعْدَهُ اَللّهُمَّ أَنْتَ الصَّاحِبُ فِي السَّفَرِ وَالْخَلِيْفَةُ فِي اْلأَهْلِ اَللّهُمَّ إِنِّي أَعُـوْذُبِكَ مِنْ وَعْثَاءِ السَّفَـرِ وَكَآبَةِ اْلمَنْظَـرِ وَسُوْءِ الْمُنْقَلَبِ فِي اْلمَالِ وَاْلأَهْلِ</w:t>
      </w:r>
      <w:r>
        <w:rPr>
          <w:rFonts w:hint="cs"/>
          <w:rtl/>
        </w:rPr>
        <w:t>»</w:t>
      </w:r>
    </w:p>
    <w:p w:rsidR="00AA5F27" w:rsidRPr="008B4132" w:rsidRDefault="00AA5F27" w:rsidP="00EC614D">
      <w:pPr>
        <w:spacing w:line="360" w:lineRule="auto"/>
        <w:ind w:left="360"/>
        <w:jc w:val="both"/>
        <w:rPr>
          <w:rFonts w:ascii="Bookman Old Style" w:hAnsi="Bookman Old Style"/>
        </w:rPr>
      </w:pPr>
      <w:proofErr w:type="gramStart"/>
      <w:r w:rsidRPr="008B4132">
        <w:rPr>
          <w:rFonts w:ascii="Bookman Old Style" w:hAnsi="Bookman Old Style"/>
        </w:rPr>
        <w:t>Allah Maha Besar 3x.</w:t>
      </w:r>
      <w:proofErr w:type="gramEnd"/>
      <w:r w:rsidRPr="008B4132">
        <w:rPr>
          <w:rFonts w:ascii="Bookman Old Style" w:hAnsi="Bookman Old Style"/>
        </w:rPr>
        <w:t xml:space="preserve"> </w:t>
      </w:r>
      <w:proofErr w:type="gramStart"/>
      <w:r w:rsidRPr="008B4132">
        <w:rPr>
          <w:rFonts w:ascii="Bookman Old Style" w:hAnsi="Bookman Old Style"/>
        </w:rPr>
        <w:t>Maha suci Allah yang telah menundukkan kendaraan ini untuk kami, sedang kami sebelumnya tidak mampu.</w:t>
      </w:r>
      <w:proofErr w:type="gramEnd"/>
      <w:r w:rsidRPr="008B4132">
        <w:rPr>
          <w:rFonts w:ascii="Bookman Old Style" w:hAnsi="Bookman Old Style"/>
        </w:rPr>
        <w:t xml:space="preserve"> Dan seseungguhnya kami </w:t>
      </w:r>
      <w:proofErr w:type="gramStart"/>
      <w:r w:rsidRPr="008B4132">
        <w:rPr>
          <w:rFonts w:ascii="Bookman Old Style" w:hAnsi="Bookman Old Style"/>
        </w:rPr>
        <w:t>akan</w:t>
      </w:r>
      <w:proofErr w:type="gramEnd"/>
      <w:r w:rsidRPr="008B4132">
        <w:rPr>
          <w:rFonts w:ascii="Bookman Old Style" w:hAnsi="Bookman Old Style"/>
        </w:rPr>
        <w:t xml:space="preserve"> kembali kepada Rabb kami (di hari </w:t>
      </w:r>
      <w:r w:rsidRPr="008B4132">
        <w:rPr>
          <w:rFonts w:ascii="Bookman Old Style" w:hAnsi="Bookman Old Style"/>
        </w:rPr>
        <w:lastRenderedPageBreak/>
        <w:t xml:space="preserve">kiamat). Ya Allah! </w:t>
      </w:r>
      <w:proofErr w:type="gramStart"/>
      <w:r w:rsidRPr="008B4132">
        <w:rPr>
          <w:rFonts w:ascii="Bookman Old Style" w:hAnsi="Bookman Old Style"/>
        </w:rPr>
        <w:t>Sesungguhnya kami memohon kebaikan dan takwa dalam bepergian ini, kami mohon perbuatan yang Engkau ridhai, ya Allah permudahlah perjalanan kami ini dan dekatkanlah jaraknya bagi kami.</w:t>
      </w:r>
      <w:proofErr w:type="gramEnd"/>
      <w:r w:rsidRPr="008B4132">
        <w:rPr>
          <w:rFonts w:ascii="Bookman Old Style" w:hAnsi="Bookman Old Style"/>
        </w:rPr>
        <w:t xml:space="preserve"> Ya Allah Engkaulah pendampingku dalam bepergian dan yang mengurusi </w:t>
      </w:r>
      <w:proofErr w:type="gramStart"/>
      <w:r w:rsidRPr="008B4132">
        <w:rPr>
          <w:rFonts w:ascii="Bookman Old Style" w:hAnsi="Bookman Old Style"/>
        </w:rPr>
        <w:t>keluarga(</w:t>
      </w:r>
      <w:proofErr w:type="gramEnd"/>
      <w:r w:rsidRPr="008B4132">
        <w:rPr>
          <w:rFonts w:ascii="Bookman Old Style" w:hAnsi="Bookman Old Style"/>
        </w:rPr>
        <w:t>ku). Ya Allah sesungguhnya aku berlindung kepada-Mu dari kelelahan dalam bepergian, dari pemandangan yang menyedihkan dan perubahan yang jelek dalam harta dan keluarga”</w:t>
      </w:r>
      <w:r w:rsidRPr="008B4132">
        <w:rPr>
          <w:rFonts w:ascii="Bookman Old Style" w:hAnsi="Bookman Old Style" w:cs="Traditional Arabic"/>
        </w:rPr>
        <w:t xml:space="preserve"> saat kembali pulang </w:t>
      </w:r>
      <w:proofErr w:type="gramStart"/>
      <w:r w:rsidRPr="008B4132">
        <w:rPr>
          <w:rFonts w:ascii="Bookman Old Style" w:hAnsi="Bookman Old Style" w:cs="Traditional Arabic"/>
        </w:rPr>
        <w:t>ia</w:t>
      </w:r>
      <w:proofErr w:type="gramEnd"/>
      <w:r w:rsidRPr="008B4132">
        <w:rPr>
          <w:rFonts w:ascii="Bookman Old Style" w:hAnsi="Bookman Old Style" w:cs="Traditional Arabic"/>
        </w:rPr>
        <w:t xml:space="preserve"> mengucapkan</w:t>
      </w:r>
      <w:r w:rsidRPr="008B4132">
        <w:rPr>
          <w:rFonts w:ascii="Bookman Old Style" w:hAnsi="Bookman Old Style"/>
        </w:rPr>
        <w:t>:</w:t>
      </w:r>
    </w:p>
    <w:p w:rsidR="00AA5F27" w:rsidRPr="00453EF5" w:rsidRDefault="00E204C2" w:rsidP="00E204C2">
      <w:pPr>
        <w:pStyle w:val="a"/>
        <w:bidi/>
        <w:rPr>
          <w:rtl/>
        </w:rPr>
      </w:pPr>
      <w:r>
        <w:rPr>
          <w:rFonts w:hint="cs"/>
          <w:rtl/>
        </w:rPr>
        <w:t>«</w:t>
      </w:r>
      <w:r w:rsidR="00AA5F27" w:rsidRPr="00453EF5">
        <w:rPr>
          <w:rtl/>
        </w:rPr>
        <w:t>آيِبُوْنَ تَائِبُوْنَ عَابِدُوْنَ لِرَبِّنَا حَامِدُوْنَ</w:t>
      </w:r>
      <w:r>
        <w:rPr>
          <w:rFonts w:hint="cs"/>
          <w:rtl/>
        </w:rPr>
        <w:t>»</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(Kami kembali dengan bertaubat, tetap beribadah dan selalu memuji kepada rabb kami)</w:t>
      </w:r>
      <w:r w:rsidR="00453EF5" w:rsidRPr="00453EF5">
        <w:rPr>
          <w:rStyle w:val="FootnoteReference"/>
          <w:rFonts w:ascii="Bookman Old Style" w:hAnsi="Bookman Old Style"/>
        </w:rPr>
        <w:t xml:space="preserve"> </w:t>
      </w:r>
      <w:r w:rsidR="00453EF5" w:rsidRPr="008B4132">
        <w:rPr>
          <w:rStyle w:val="FootnoteReference"/>
          <w:rFonts w:ascii="Bookman Old Style" w:hAnsi="Bookman Old Style"/>
        </w:rPr>
        <w:footnoteReference w:id="69"/>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 xml:space="preserve">Saat meletakkan kakinya pada pedal untuk menunggang kendaraan beliau mengucapkan: </w:t>
      </w:r>
      <w:r w:rsidRPr="00E204C2">
        <w:rPr>
          <w:rStyle w:val="Char"/>
          <w:rtl/>
        </w:rPr>
        <w:t xml:space="preserve">بِسْمِ اللهِ </w:t>
      </w:r>
      <w:r w:rsidRPr="008B4132">
        <w:rPr>
          <w:rFonts w:ascii="Bookman Old Style" w:hAnsi="Bookman Old Style" w:cs="Traditional Arabic"/>
          <w:b/>
          <w:bCs/>
        </w:rPr>
        <w:t xml:space="preserve"> </w:t>
      </w:r>
      <w:r w:rsidRPr="008B4132">
        <w:rPr>
          <w:rFonts w:ascii="Bookman Old Style" w:hAnsi="Bookman Old Style"/>
        </w:rPr>
        <w:t xml:space="preserve">kemudian saat tegak di atas kendaraan beliau mengucapkan: </w:t>
      </w:r>
      <w:r w:rsidRPr="00E204C2">
        <w:rPr>
          <w:rStyle w:val="Char"/>
          <w:rtl/>
        </w:rPr>
        <w:t>اَلْحَمدُ ِللهِ</w:t>
      </w:r>
      <w:r w:rsidRPr="008B4132">
        <w:rPr>
          <w:rFonts w:ascii="Bookman Old Style" w:hAnsi="Bookman Old Style"/>
          <w:rtl/>
        </w:rPr>
        <w:t xml:space="preserve"> </w:t>
      </w:r>
      <w:r w:rsidRPr="008B4132">
        <w:rPr>
          <w:rFonts w:ascii="Bookman Old Style" w:hAnsi="Bookman Old Style"/>
        </w:rPr>
        <w:t xml:space="preserve"> 3x, </w:t>
      </w:r>
      <w:r w:rsidRPr="00E204C2">
        <w:rPr>
          <w:rStyle w:val="Char"/>
          <w:rtl/>
        </w:rPr>
        <w:t>اللهُ أَكْبَرُ</w:t>
      </w:r>
      <w:r w:rsidRPr="008B4132">
        <w:rPr>
          <w:rFonts w:ascii="Bookman Old Style" w:hAnsi="Bookman Old Style"/>
          <w:rtl/>
        </w:rPr>
        <w:t xml:space="preserve"> </w:t>
      </w:r>
      <w:r w:rsidRPr="008B4132">
        <w:rPr>
          <w:rFonts w:ascii="Bookman Old Style" w:hAnsi="Bookman Old Style"/>
        </w:rPr>
        <w:t xml:space="preserve"> 3x, dan </w:t>
      </w:r>
      <w:r w:rsidRPr="00E204C2">
        <w:rPr>
          <w:rStyle w:val="Char"/>
          <w:rtl/>
        </w:rPr>
        <w:t xml:space="preserve">سُبْحَانَ اللهِ </w:t>
      </w:r>
      <w:r w:rsidRPr="008B4132">
        <w:rPr>
          <w:rFonts w:ascii="Bookman Old Style" w:hAnsi="Bookman Old Style"/>
        </w:rPr>
        <w:t xml:space="preserve"> </w:t>
      </w:r>
      <w:r w:rsidRPr="008B4132">
        <w:rPr>
          <w:rFonts w:ascii="Bookman Old Style" w:hAnsi="Bookman Old Style"/>
          <w:rtl/>
        </w:rPr>
        <w:t xml:space="preserve"> </w:t>
      </w:r>
      <w:r w:rsidRPr="008B4132">
        <w:rPr>
          <w:rFonts w:ascii="Bookman Old Style" w:hAnsi="Bookman Old Style"/>
        </w:rPr>
        <w:t xml:space="preserve"> 3x kemudian mengucapkan</w:t>
      </w:r>
      <w:r w:rsidRPr="008B4132">
        <w:rPr>
          <w:rFonts w:ascii="Bookman Old Style" w:hAnsi="Bookman Old Style"/>
          <w:rtl/>
        </w:rPr>
        <w:t>:</w:t>
      </w:r>
    </w:p>
    <w:p w:rsidR="00453EF5" w:rsidRPr="00453EF5" w:rsidRDefault="00E204C2" w:rsidP="00E204C2">
      <w:pPr>
        <w:pStyle w:val="a"/>
        <w:bidi/>
        <w:rPr>
          <w:rFonts w:cs="Arabic Transparent"/>
          <w:rtl/>
        </w:rPr>
      </w:pPr>
      <w:r>
        <w:rPr>
          <w:rFonts w:hint="cs"/>
          <w:rtl/>
        </w:rPr>
        <w:t>«</w:t>
      </w:r>
      <w:r w:rsidR="00AA5F27" w:rsidRPr="00453EF5">
        <w:rPr>
          <w:rtl/>
        </w:rPr>
        <w:t>لاَ إِلهَ إِلاَّ أَنْتَ سُبْحَانَكَ إِنِّي كُنْتُ مِنَ الظّلِمِيْنَ سُبْحَانَكَ إِنّي ظَلَمْتُ نَفْسِي فَاغْفِرْلِي إِنَّهُ لاَ يَغْفِرُ الذُّنُوْبَ إِلاَّ أَنْتَ</w:t>
      </w:r>
      <w:r>
        <w:rPr>
          <w:rFonts w:hint="cs"/>
          <w:rtl/>
        </w:rPr>
        <w:t>»</w:t>
      </w:r>
      <w:r w:rsidR="00453EF5" w:rsidRPr="00E204C2">
        <w:rPr>
          <w:rStyle w:val="FootnoteReference"/>
          <w:rFonts w:ascii="Bookman Old Style" w:hAnsi="Bookman Old Style" w:cs="Arabic Transparent"/>
          <w:color w:val="auto"/>
          <w:rtl/>
        </w:rPr>
        <w:footnoteReference w:id="70"/>
      </w:r>
      <w:r w:rsidR="00453EF5" w:rsidRPr="00453EF5">
        <w:rPr>
          <w:rFonts w:cs="Arabic Transparent"/>
        </w:rPr>
        <w:t xml:space="preserve"> </w:t>
      </w:r>
    </w:p>
    <w:p w:rsidR="00453EF5" w:rsidRPr="00453EF5" w:rsidRDefault="00453EF5" w:rsidP="00453EF5">
      <w:pPr>
        <w:pStyle w:val="BlockText"/>
        <w:spacing w:line="360" w:lineRule="auto"/>
        <w:rPr>
          <w:rFonts w:ascii="Bookman Old Style" w:hAnsi="Bookman Old Style" w:cs="Traditional Arabic"/>
          <w:b w:val="0"/>
          <w:bCs w:val="0"/>
          <w:sz w:val="36"/>
          <w:szCs w:val="36"/>
          <w:rtl/>
        </w:rPr>
      </w:pPr>
    </w:p>
    <w:p w:rsidR="00AA5F27" w:rsidRPr="00453EF5" w:rsidRDefault="00453EF5" w:rsidP="00EC614D">
      <w:pPr>
        <w:spacing w:line="360" w:lineRule="auto"/>
        <w:ind w:left="360"/>
        <w:jc w:val="both"/>
        <w:rPr>
          <w:rFonts w:ascii="Bookman Old Style" w:hAnsi="Bookman Old Style"/>
          <w:i/>
          <w:iCs/>
        </w:rPr>
      </w:pPr>
      <w:r w:rsidRPr="00453EF5">
        <w:rPr>
          <w:rFonts w:ascii="Bookman Old Style" w:hAnsi="Bookman Old Style"/>
          <w:i/>
          <w:iCs/>
        </w:rPr>
        <w:t xml:space="preserve"> </w:t>
      </w:r>
      <w:r w:rsidR="00AA5F27" w:rsidRPr="00453EF5">
        <w:rPr>
          <w:rFonts w:ascii="Bookman Old Style" w:hAnsi="Bookman Old Style"/>
          <w:i/>
          <w:iCs/>
        </w:rPr>
        <w:t>(Tiada Tuhan kecuali Engkau Maha Suci DiriMu, sesungguhnya aku termasuk orang yang zalim, Maha suci DiriMu sesungguhnya aku telah menzalimi diriku maka ampunilah aku karena sesungguhya tiada yang mengampuni dosa-dosa kecuali Engkau)</w:t>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Pada saat beliau mengantar para shahabatnya untuk bepergian beliau mengucapkan kepada salah seorang dari mereka:</w:t>
      </w:r>
    </w:p>
    <w:p w:rsidR="00AA5F27" w:rsidRPr="008B4132" w:rsidRDefault="00E204C2" w:rsidP="00E204C2">
      <w:pPr>
        <w:pStyle w:val="a"/>
        <w:bidi/>
        <w:rPr>
          <w:rFonts w:cs="Arabic Transparent"/>
          <w:b/>
          <w:bCs/>
          <w:rtl/>
        </w:rPr>
      </w:pPr>
      <w:r w:rsidRPr="00E204C2">
        <w:rPr>
          <w:rFonts w:hint="cs"/>
          <w:rtl/>
        </w:rPr>
        <w:t>«</w:t>
      </w:r>
      <w:r w:rsidR="00AA5F27" w:rsidRPr="008B4132">
        <w:rPr>
          <w:rFonts w:cs="Arabic Transparent"/>
          <w:b/>
          <w:bCs/>
          <w:rtl/>
        </w:rPr>
        <w:t>أ</w:t>
      </w:r>
      <w:r w:rsidR="00AA5F27" w:rsidRPr="00453EF5">
        <w:rPr>
          <w:rtl/>
        </w:rPr>
        <w:t>َسْتَوْدِعُ اللهَ دِيْنَكَ وَأَمَانَتَكَ وَخَوَاِتيْمَ عَمَلِك</w:t>
      </w:r>
      <w:r>
        <w:rPr>
          <w:rFonts w:hint="cs"/>
          <w:rtl/>
        </w:rPr>
        <w:t>»</w:t>
      </w:r>
      <w:r w:rsidRPr="00E204C2">
        <w:rPr>
          <w:rStyle w:val="FootnoteReference"/>
          <w:rFonts w:ascii="Bookman Old Style" w:hAnsi="Bookman Old Style" w:cs="Arabic Transparent"/>
          <w:color w:val="auto"/>
        </w:rPr>
        <w:footnoteReference w:id="71"/>
      </w:r>
      <w:r w:rsidR="00AA5F27" w:rsidRPr="008B4132">
        <w:rPr>
          <w:rFonts w:cs="Arabic Transparent"/>
          <w:b/>
          <w:bCs/>
        </w:rPr>
        <w:t xml:space="preserve"> </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cs="Traditional Arabic"/>
        </w:rPr>
        <w:t>(Aku</w:t>
      </w:r>
      <w:r w:rsidRPr="008B4132">
        <w:rPr>
          <w:rFonts w:ascii="Bookman Old Style" w:hAnsi="Bookman Old Style" w:cs="Traditional Arabic"/>
          <w:b/>
          <w:bCs/>
        </w:rPr>
        <w:t xml:space="preserve"> </w:t>
      </w:r>
      <w:r w:rsidRPr="008B4132">
        <w:rPr>
          <w:rFonts w:ascii="Bookman Old Style" w:hAnsi="Bookman Old Style" w:cs="Traditional Arabic"/>
        </w:rPr>
        <w:t>menitipkan agamamu, amanatmu dan perbuatanmu yang tera</w:t>
      </w:r>
      <w:r w:rsidRPr="008B4132">
        <w:rPr>
          <w:rFonts w:ascii="Bookman Old Style" w:hAnsi="Bookman Old Style"/>
        </w:rPr>
        <w:t>khir kepada Allah)</w:t>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lastRenderedPageBreak/>
        <w:t>Pada saat beliau dan para shahabatnya menanjaki tebing mereka bertakbir dan pada saat turun darinya mereka bertasbih.</w:t>
      </w:r>
      <w:r w:rsidRPr="008B4132">
        <w:rPr>
          <w:rStyle w:val="FootnoteReference"/>
          <w:rFonts w:ascii="Bookman Old Style" w:hAnsi="Bookman Old Style"/>
        </w:rPr>
        <w:footnoteReference w:id="72"/>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Beliau tidak suka jika seseorang bepergian sendirian untuk berangkat pada waktu malam.</w:t>
      </w:r>
      <w:r w:rsidRPr="008B4132">
        <w:rPr>
          <w:rStyle w:val="FootnoteReference"/>
          <w:rFonts w:ascii="Bookman Old Style" w:hAnsi="Bookman Old Style"/>
        </w:rPr>
        <w:footnoteReference w:id="73"/>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Saat singgah di sebuah tempat beliau mengucapkan</w:t>
      </w:r>
    </w:p>
    <w:p w:rsidR="00AA5F27" w:rsidRPr="00453EF5" w:rsidRDefault="00E204C2" w:rsidP="00E204C2">
      <w:pPr>
        <w:pStyle w:val="a"/>
        <w:bidi/>
        <w:rPr>
          <w:rtl/>
        </w:rPr>
      </w:pPr>
      <w:r>
        <w:rPr>
          <w:rFonts w:hint="cs"/>
          <w:rtl/>
        </w:rPr>
        <w:t>«</w:t>
      </w:r>
      <w:r w:rsidR="00AA5F27" w:rsidRPr="00453EF5">
        <w:rPr>
          <w:rtl/>
        </w:rPr>
        <w:t>أَعُوْذُ بِكَلِمَاتِ اللهِ التَّامَاتِ مِنْ شَرِّ مَا خَلَقَ</w:t>
      </w:r>
      <w:r>
        <w:rPr>
          <w:rFonts w:hint="cs"/>
          <w:rtl/>
        </w:rPr>
        <w:t>»</w:t>
      </w:r>
    </w:p>
    <w:p w:rsidR="00AA5F27" w:rsidRPr="008B4132" w:rsidRDefault="00AA5F27" w:rsidP="00EC614D">
      <w:pPr>
        <w:pStyle w:val="BodyTextIndent3"/>
        <w:spacing w:line="360" w:lineRule="auto"/>
        <w:rPr>
          <w:rFonts w:ascii="Bookman Old Style" w:hAnsi="Bookman Old Style" w:cs="Arabic Transparent"/>
          <w:sz w:val="24"/>
          <w:szCs w:val="24"/>
        </w:rPr>
      </w:pPr>
      <w:r w:rsidRPr="008B4132">
        <w:rPr>
          <w:rFonts w:ascii="Bookman Old Style" w:hAnsi="Bookman Old Style" w:cs="Arabic Transparent"/>
          <w:sz w:val="24"/>
          <w:szCs w:val="24"/>
        </w:rPr>
        <w:t xml:space="preserve">(Aku berlindung dengan kalimat Allah yang sempurna dari kejahatan </w:t>
      </w:r>
      <w:proofErr w:type="gramStart"/>
      <w:r w:rsidRPr="008B4132">
        <w:rPr>
          <w:rFonts w:ascii="Bookman Old Style" w:hAnsi="Bookman Old Style" w:cs="Arabic Transparent"/>
          <w:sz w:val="24"/>
          <w:szCs w:val="24"/>
        </w:rPr>
        <w:t>apa</w:t>
      </w:r>
      <w:proofErr w:type="gramEnd"/>
      <w:r w:rsidRPr="008B4132">
        <w:rPr>
          <w:rFonts w:ascii="Bookman Old Style" w:hAnsi="Bookman Old Style" w:cs="Arabic Transparent"/>
          <w:sz w:val="24"/>
          <w:szCs w:val="24"/>
        </w:rPr>
        <w:t xml:space="preserve"> yang telah diciptakan-Nya)  </w:t>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 xml:space="preserve">Barang siapa yang mengucapkan do’a ini, maka dia tidak </w:t>
      </w:r>
      <w:proofErr w:type="gramStart"/>
      <w:r w:rsidRPr="008B4132">
        <w:rPr>
          <w:rFonts w:ascii="Bookman Old Style" w:hAnsi="Bookman Old Style"/>
        </w:rPr>
        <w:t>akan</w:t>
      </w:r>
      <w:proofErr w:type="gramEnd"/>
      <w:r w:rsidRPr="008B4132">
        <w:rPr>
          <w:rFonts w:ascii="Bookman Old Style" w:hAnsi="Bookman Old Style"/>
        </w:rPr>
        <w:t xml:space="preserve"> dimudaratkan oleh sesuatu apapun sehingga meninggalkan tempat tersebut</w:t>
      </w:r>
      <w:r w:rsidRPr="008B4132">
        <w:rPr>
          <w:rStyle w:val="FootnoteReference"/>
          <w:rFonts w:ascii="Bookman Old Style" w:hAnsi="Bookman Old Style"/>
        </w:rPr>
        <w:footnoteReference w:id="74"/>
      </w:r>
      <w:r w:rsidRPr="008B4132">
        <w:rPr>
          <w:rFonts w:ascii="Bookman Old Style" w:hAnsi="Bookman Old Style"/>
        </w:rPr>
        <w:t>.</w:t>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Beliau melarang seseorang untuk bepergian dengan membawa al-Qur’an ke negeri musuh demi mengantisipasi terjadinya pelecehan terhadap kehormatan Al-Qur’an.</w:t>
      </w:r>
      <w:r w:rsidRPr="008B4132">
        <w:rPr>
          <w:rStyle w:val="FootnoteReference"/>
          <w:rFonts w:ascii="Bookman Old Style" w:hAnsi="Bookman Old Style"/>
        </w:rPr>
        <w:footnoteReference w:id="75"/>
      </w:r>
      <w:r w:rsidRPr="008B4132">
        <w:rPr>
          <w:rFonts w:ascii="Bookman Old Style" w:hAnsi="Bookman Old Style"/>
        </w:rPr>
        <w:t xml:space="preserve"> </w:t>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Beliau melarang seorang wanita muslimah bepergian tanpa mahrom.</w:t>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 xml:space="preserve">Beliau memeluk orang yang baru datang dari </w:t>
      </w:r>
      <w:proofErr w:type="gramStart"/>
      <w:r w:rsidRPr="008B4132">
        <w:rPr>
          <w:rFonts w:ascii="Bookman Old Style" w:hAnsi="Bookman Old Style"/>
        </w:rPr>
        <w:t>safar</w:t>
      </w:r>
      <w:proofErr w:type="gramEnd"/>
      <w:r w:rsidRPr="008B4132">
        <w:rPr>
          <w:rFonts w:ascii="Bookman Old Style" w:hAnsi="Bookman Old Style"/>
        </w:rPr>
        <w:t xml:space="preserve"> dan menciumnya jika dia termasuk anggota keluarganya.</w:t>
      </w:r>
      <w:r w:rsidRPr="008B4132">
        <w:rPr>
          <w:rStyle w:val="FootnoteReference"/>
          <w:rFonts w:ascii="Bookman Old Style" w:hAnsi="Bookman Old Style"/>
        </w:rPr>
        <w:footnoteReference w:id="76"/>
      </w:r>
    </w:p>
    <w:p w:rsidR="00AA5F27" w:rsidRPr="008B4132" w:rsidRDefault="00AA5F27" w:rsidP="00EC614D">
      <w:pPr>
        <w:numPr>
          <w:ilvl w:val="0"/>
          <w:numId w:val="20"/>
        </w:numPr>
        <w:spacing w:line="360" w:lineRule="auto"/>
        <w:jc w:val="both"/>
        <w:rPr>
          <w:rFonts w:ascii="Bookman Old Style" w:hAnsi="Bookman Old Style"/>
        </w:rPr>
      </w:pPr>
      <w:r w:rsidRPr="008B4132">
        <w:rPr>
          <w:rFonts w:ascii="Bookman Old Style" w:hAnsi="Bookman Old Style"/>
        </w:rPr>
        <w:t xml:space="preserve">Saat datang dari sebuah </w:t>
      </w:r>
      <w:proofErr w:type="gramStart"/>
      <w:r w:rsidRPr="008B4132">
        <w:rPr>
          <w:rFonts w:ascii="Bookman Old Style" w:hAnsi="Bookman Old Style"/>
        </w:rPr>
        <w:t>safar</w:t>
      </w:r>
      <w:proofErr w:type="gramEnd"/>
      <w:r w:rsidRPr="008B4132">
        <w:rPr>
          <w:rFonts w:ascii="Bookman Old Style" w:hAnsi="Bookman Old Style"/>
        </w:rPr>
        <w:t xml:space="preserve"> beliau mendatangi masjid lalu shalat dua rekaat.</w:t>
      </w:r>
      <w:r w:rsidRPr="008B4132">
        <w:rPr>
          <w:rStyle w:val="FootnoteReference"/>
          <w:rFonts w:ascii="Bookman Old Style" w:hAnsi="Bookman Old Style"/>
        </w:rPr>
        <w:footnoteReference w:id="77"/>
      </w:r>
    </w:p>
    <w:p w:rsidR="00AA5F27" w:rsidRPr="008B4132" w:rsidRDefault="00AA5F27" w:rsidP="00C550CF">
      <w:pPr>
        <w:pStyle w:val="1"/>
      </w:pPr>
      <w:r w:rsidRPr="008B4132">
        <w:t xml:space="preserve"> </w:t>
      </w:r>
      <w:bookmarkStart w:id="36" w:name="_Toc470602862"/>
      <w:r w:rsidRPr="00C550CF">
        <w:t xml:space="preserve">Petunjuk Nabi </w:t>
      </w:r>
      <w:r w:rsidR="006B13A5" w:rsidRPr="00C550CF">
        <w:rPr>
          <w:rFonts w:cs="CTraditional Arabic"/>
          <w:b w:val="0"/>
          <w:bCs w:val="0"/>
          <w:i/>
          <w:szCs w:val="26"/>
          <w:rtl/>
        </w:rPr>
        <w:t>ج</w:t>
      </w:r>
      <w:r w:rsidRPr="00C550CF">
        <w:t xml:space="preserve"> Tentang Do’a-Do’a Dalam Menikah</w:t>
      </w:r>
      <w:bookmarkEnd w:id="36"/>
    </w:p>
    <w:p w:rsidR="00AA5F27" w:rsidRPr="008B4132" w:rsidRDefault="00AA5F27" w:rsidP="00EC614D">
      <w:pPr>
        <w:spacing w:line="360" w:lineRule="auto"/>
        <w:ind w:left="360" w:firstLine="360"/>
        <w:jc w:val="both"/>
        <w:rPr>
          <w:rFonts w:ascii="Bookman Old Style" w:hAnsi="Bookman Old Style"/>
        </w:rPr>
      </w:pPr>
      <w:r w:rsidRPr="008B4132">
        <w:rPr>
          <w:rFonts w:ascii="Bookman Old Style" w:hAnsi="Bookman Old Style"/>
        </w:rPr>
        <w:t xml:space="preserve">Disebutkan bahwa Nabi </w:t>
      </w:r>
      <w:r w:rsidR="006B13A5" w:rsidRPr="005B48C9">
        <w:rPr>
          <w:rFonts w:ascii="Bookman Old Style" w:hAnsi="Bookman Old Style" w:cs="CTraditional Arabic"/>
          <w:i/>
          <w:szCs w:val="26"/>
          <w:rtl/>
        </w:rPr>
        <w:t>ج</w:t>
      </w:r>
      <w:r w:rsidRPr="008B4132">
        <w:rPr>
          <w:rFonts w:ascii="Bookman Old Style" w:hAnsi="Bookman Old Style"/>
        </w:rPr>
        <w:t xml:space="preserve"> mengajarkan para shahabat khutbah saat acara-acara tertentu, yaitu khutbatul hajah yang berbunyi: </w:t>
      </w:r>
    </w:p>
    <w:p w:rsidR="00AA5F27" w:rsidRPr="00453EF5" w:rsidRDefault="00E204C2" w:rsidP="00E204C2">
      <w:pPr>
        <w:pStyle w:val="a"/>
        <w:bidi/>
        <w:rPr>
          <w:rtl/>
        </w:rPr>
      </w:pPr>
      <w:r>
        <w:rPr>
          <w:rFonts w:hint="cs"/>
          <w:rtl/>
        </w:rPr>
        <w:t>«</w:t>
      </w:r>
      <w:r w:rsidR="00AA5F27" w:rsidRPr="00453EF5">
        <w:rPr>
          <w:rtl/>
        </w:rPr>
        <w:t>اَلْحَمْدُ ِللهِ نَحْمَدُهُ وَنَسْتَعِيْنُهُ وَنْستَغْفِـرُهُ وَ نَعُوْذُ بِاللهِ مِنْ شُرُوْرِ أَنْفُسِنَا وَسَيِّئَاتِ أَعْمَالِنَا مَنْ يَهْدِ اللهَ فَلاَ مُضِلَّ لَهُ وَمَنْ يُضْلِلْ فَلاَ هَادِيَ لَهُ  وَأَشْهَدُ أَنْ لاَ إِلهَ إِلاَّ اللهُ وَأَشْهَدُ أَنَّ مُحَمَّدًا عَبْدُهُ  وَرَسُوْلُهُ</w:t>
      </w:r>
      <w:r>
        <w:rPr>
          <w:rFonts w:hint="cs"/>
          <w:rtl/>
        </w:rPr>
        <w:t>»</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cs="Arabic Transparent"/>
        </w:rPr>
        <w:lastRenderedPageBreak/>
        <w:t>“</w:t>
      </w:r>
      <w:r w:rsidRPr="008B4132">
        <w:rPr>
          <w:rFonts w:ascii="Bookman Old Style" w:hAnsi="Bookman Old Style"/>
        </w:rPr>
        <w:t>Segala puji bagi Allah, kami memuji, memohon pertolongan dan ampunan hanya kepadaNya, kami berlindung kepada Allah dari segala kejahatan diri dan keburukan perilaku kami, barangsiapa yang diberi petunjuk oleh Allah maka tiada seorangpun yang mampu menyesatkannya, dan barang siapa yang disesatkan tiada seorangpun yang mampu memberinya petunjuk dan aku bersaksi bahwa tiada Tuhan yang berhak disembah selain Allah dan aku bersaksi bahwa Muhammad adalah hamba dan utusanNya), kemudian beliau membaca tiga ayat</w:t>
      </w:r>
      <w:r w:rsidRPr="008B4132">
        <w:rPr>
          <w:rFonts w:ascii="Bookman Old Style" w:hAnsi="Bookman Old Style"/>
          <w:rtl/>
        </w:rPr>
        <w:t xml:space="preserve"> </w:t>
      </w:r>
      <w:r w:rsidRPr="008B4132">
        <w:rPr>
          <w:rFonts w:ascii="Bookman Old Style" w:hAnsi="Bookman Old Style"/>
        </w:rPr>
        <w:t xml:space="preserve"> di bawah ini:</w:t>
      </w:r>
    </w:p>
    <w:p w:rsidR="00AA5F27" w:rsidRPr="00453EF5" w:rsidRDefault="00E204C2" w:rsidP="00E204C2">
      <w:pPr>
        <w:pStyle w:val="a"/>
        <w:bidi/>
      </w:pPr>
      <w:r>
        <w:rPr>
          <w:rFonts w:cs="Traditional Arabic"/>
          <w:color w:val="000000"/>
          <w:shd w:val="clear" w:color="auto" w:fill="FFFFFF"/>
          <w:rtl/>
        </w:rPr>
        <w:t>﴿</w:t>
      </w:r>
      <w:r w:rsidRPr="002F55D4">
        <w:rPr>
          <w:rStyle w:val="Char0"/>
          <w:rtl/>
        </w:rPr>
        <w:t>يَا أَيُّهَا الَّذِينَ آمَنُوا اتَّقُوا اللَّهَ حَقَّ تُقَاتِهِ وَلَا تَمُوتُنَّ إِلَّا وَأَنْتُمْ مُسْلِمُونَ١٠٢</w:t>
      </w:r>
      <w:r>
        <w:rPr>
          <w:rFonts w:cs="Traditional Arabic"/>
          <w:color w:val="000000"/>
          <w:shd w:val="clear" w:color="auto" w:fill="FFFFFF"/>
          <w:rtl/>
        </w:rPr>
        <w:t>﴾</w:t>
      </w:r>
      <w:r w:rsidRPr="002F55D4">
        <w:rPr>
          <w:rStyle w:val="Char0"/>
          <w:rtl/>
        </w:rPr>
        <w:t xml:space="preserve"> </w:t>
      </w:r>
      <w:r>
        <w:rPr>
          <w:rFonts w:cs="mylotus"/>
          <w:color w:val="000000"/>
          <w:szCs w:val="24"/>
          <w:shd w:val="clear" w:color="auto" w:fill="FFFFFF"/>
          <w:rtl/>
        </w:rPr>
        <w:t>[آل عمران: 102]</w:t>
      </w:r>
    </w:p>
    <w:p w:rsidR="00AA5F27" w:rsidRPr="008B4132" w:rsidRDefault="00AA5F27" w:rsidP="00EC614D">
      <w:pPr>
        <w:spacing w:line="360" w:lineRule="auto"/>
        <w:ind w:left="360"/>
        <w:jc w:val="both"/>
        <w:rPr>
          <w:rFonts w:ascii="Bookman Old Style" w:hAnsi="Bookman Old Style"/>
          <w:i/>
          <w:iCs/>
        </w:rPr>
      </w:pPr>
      <w:r w:rsidRPr="008B4132">
        <w:rPr>
          <w:rFonts w:ascii="Bookman Old Style" w:hAnsi="Bookman Old Style" w:cs="Arabic Transparent"/>
          <w:i/>
          <w:iCs/>
        </w:rPr>
        <w:t>“Wahai orang-orang</w:t>
      </w:r>
      <w:r w:rsidRPr="008B4132">
        <w:rPr>
          <w:rFonts w:ascii="Bookman Old Style" w:hAnsi="Bookman Old Style" w:cs="Arabic Transparent"/>
          <w:i/>
          <w:iCs/>
          <w:rtl/>
        </w:rPr>
        <w:t xml:space="preserve"> </w:t>
      </w:r>
      <w:r w:rsidRPr="008B4132">
        <w:rPr>
          <w:rFonts w:ascii="Bookman Old Style" w:hAnsi="Bookman Old Style" w:cs="Arabic Transparent"/>
          <w:i/>
          <w:iCs/>
        </w:rPr>
        <w:t>yang beriman bertaqwalah kepada Allah sebenar-benar taqwa kepadaNya dan janganlah sekali-kali kamu mati melainkan</w:t>
      </w:r>
      <w:r w:rsidRPr="008B4132">
        <w:rPr>
          <w:rFonts w:ascii="Bookman Old Style" w:hAnsi="Bookman Old Style"/>
          <w:i/>
          <w:iCs/>
        </w:rPr>
        <w:t xml:space="preserve"> dalam keadaan beragama Islam”</w:t>
      </w:r>
    </w:p>
    <w:p w:rsidR="00AA5F27" w:rsidRPr="008B4132" w:rsidRDefault="00E204C2" w:rsidP="00E204C2">
      <w:pPr>
        <w:bidi/>
        <w:jc w:val="both"/>
        <w:rPr>
          <w:rFonts w:ascii="Bookman Old Style" w:hAnsi="Bookman Old Style" w:cs="Arabic Transparent"/>
          <w:b/>
          <w:bCs/>
          <w:rtl/>
        </w:rPr>
      </w:pPr>
      <w:r>
        <w:rPr>
          <w:rFonts w:ascii="Bookman Old Style" w:hAnsi="Bookman Old Style" w:cs="Traditional Arabic"/>
          <w:color w:val="000000"/>
          <w:sz w:val="36"/>
          <w:szCs w:val="28"/>
          <w:shd w:val="clear" w:color="auto" w:fill="FFFFFF"/>
          <w:rtl/>
        </w:rPr>
        <w:t>﴿</w:t>
      </w:r>
      <w:r w:rsidRPr="002F55D4">
        <w:rPr>
          <w:rStyle w:val="Char0"/>
          <w:rFonts w:hint="eastAsia"/>
          <w:rtl/>
        </w:rPr>
        <w:t>يَا</w:t>
      </w:r>
      <w:r w:rsidRPr="002F55D4">
        <w:rPr>
          <w:rStyle w:val="Char0"/>
          <w:rtl/>
        </w:rPr>
        <w:t xml:space="preserve"> </w:t>
      </w:r>
      <w:r w:rsidRPr="002F55D4">
        <w:rPr>
          <w:rStyle w:val="Char0"/>
          <w:rFonts w:hint="eastAsia"/>
          <w:rtl/>
        </w:rPr>
        <w:t>أَيُّهَا</w:t>
      </w:r>
      <w:r w:rsidRPr="002F55D4">
        <w:rPr>
          <w:rStyle w:val="Char0"/>
          <w:rtl/>
        </w:rPr>
        <w:t xml:space="preserve"> </w:t>
      </w:r>
      <w:r w:rsidRPr="002F55D4">
        <w:rPr>
          <w:rStyle w:val="Char0"/>
          <w:rFonts w:hint="eastAsia"/>
          <w:rtl/>
        </w:rPr>
        <w:t>النَّاسُ</w:t>
      </w:r>
      <w:r w:rsidRPr="002F55D4">
        <w:rPr>
          <w:rStyle w:val="Char0"/>
          <w:rtl/>
        </w:rPr>
        <w:t xml:space="preserve"> </w:t>
      </w:r>
      <w:r w:rsidRPr="002F55D4">
        <w:rPr>
          <w:rStyle w:val="Char0"/>
          <w:rFonts w:hint="eastAsia"/>
          <w:rtl/>
        </w:rPr>
        <w:t>اتَّقُوا</w:t>
      </w:r>
      <w:r w:rsidRPr="002F55D4">
        <w:rPr>
          <w:rStyle w:val="Char0"/>
          <w:rtl/>
        </w:rPr>
        <w:t xml:space="preserve"> </w:t>
      </w:r>
      <w:r w:rsidRPr="002F55D4">
        <w:rPr>
          <w:rStyle w:val="Char0"/>
          <w:rFonts w:hint="eastAsia"/>
          <w:rtl/>
        </w:rPr>
        <w:t>رَبَّكُمُ</w:t>
      </w:r>
      <w:r w:rsidRPr="002F55D4">
        <w:rPr>
          <w:rStyle w:val="Char0"/>
          <w:rtl/>
        </w:rPr>
        <w:t xml:space="preserve"> </w:t>
      </w:r>
      <w:r w:rsidRPr="002F55D4">
        <w:rPr>
          <w:rStyle w:val="Char0"/>
          <w:rFonts w:hint="eastAsia"/>
          <w:rtl/>
        </w:rPr>
        <w:t>الَّذِي</w:t>
      </w:r>
      <w:r w:rsidRPr="002F55D4">
        <w:rPr>
          <w:rStyle w:val="Char0"/>
          <w:rtl/>
        </w:rPr>
        <w:t xml:space="preserve"> </w:t>
      </w:r>
      <w:r w:rsidRPr="002F55D4">
        <w:rPr>
          <w:rStyle w:val="Char0"/>
          <w:rFonts w:hint="eastAsia"/>
          <w:rtl/>
        </w:rPr>
        <w:t>خَلَقَكُمْ</w:t>
      </w:r>
      <w:r w:rsidRPr="002F55D4">
        <w:rPr>
          <w:rStyle w:val="Char0"/>
          <w:rtl/>
        </w:rPr>
        <w:t xml:space="preserve"> </w:t>
      </w:r>
      <w:r w:rsidRPr="002F55D4">
        <w:rPr>
          <w:rStyle w:val="Char0"/>
          <w:rFonts w:hint="eastAsia"/>
          <w:rtl/>
        </w:rPr>
        <w:t>مِنْ</w:t>
      </w:r>
      <w:r w:rsidRPr="002F55D4">
        <w:rPr>
          <w:rStyle w:val="Char0"/>
          <w:rtl/>
        </w:rPr>
        <w:t xml:space="preserve"> </w:t>
      </w:r>
      <w:r w:rsidRPr="002F55D4">
        <w:rPr>
          <w:rStyle w:val="Char0"/>
          <w:rFonts w:hint="eastAsia"/>
          <w:rtl/>
        </w:rPr>
        <w:t>نَفْسٍ</w:t>
      </w:r>
      <w:r w:rsidRPr="002F55D4">
        <w:rPr>
          <w:rStyle w:val="Char0"/>
          <w:rtl/>
        </w:rPr>
        <w:t xml:space="preserve"> </w:t>
      </w:r>
      <w:r w:rsidRPr="002F55D4">
        <w:rPr>
          <w:rStyle w:val="Char0"/>
          <w:rFonts w:hint="eastAsia"/>
          <w:rtl/>
        </w:rPr>
        <w:t>وَاحِدَةٍ</w:t>
      </w:r>
      <w:r w:rsidRPr="002F55D4">
        <w:rPr>
          <w:rStyle w:val="Char0"/>
          <w:rtl/>
        </w:rPr>
        <w:t xml:space="preserve"> </w:t>
      </w:r>
      <w:r w:rsidRPr="002F55D4">
        <w:rPr>
          <w:rStyle w:val="Char0"/>
          <w:rFonts w:hint="eastAsia"/>
          <w:rtl/>
        </w:rPr>
        <w:t>وَخَلَقَ</w:t>
      </w:r>
      <w:r w:rsidRPr="002F55D4">
        <w:rPr>
          <w:rStyle w:val="Char0"/>
          <w:rtl/>
        </w:rPr>
        <w:t xml:space="preserve"> </w:t>
      </w:r>
      <w:r w:rsidRPr="002F55D4">
        <w:rPr>
          <w:rStyle w:val="Char0"/>
          <w:rFonts w:hint="eastAsia"/>
          <w:rtl/>
        </w:rPr>
        <w:t>مِنْهَا</w:t>
      </w:r>
      <w:r w:rsidRPr="002F55D4">
        <w:rPr>
          <w:rStyle w:val="Char0"/>
          <w:rtl/>
        </w:rPr>
        <w:t xml:space="preserve"> </w:t>
      </w:r>
      <w:r w:rsidRPr="002F55D4">
        <w:rPr>
          <w:rStyle w:val="Char0"/>
          <w:rFonts w:hint="eastAsia"/>
          <w:rtl/>
        </w:rPr>
        <w:t>زَوْجَهَا</w:t>
      </w:r>
      <w:r w:rsidRPr="002F55D4">
        <w:rPr>
          <w:rStyle w:val="Char0"/>
          <w:rtl/>
        </w:rPr>
        <w:t xml:space="preserve"> </w:t>
      </w:r>
      <w:r w:rsidRPr="002F55D4">
        <w:rPr>
          <w:rStyle w:val="Char0"/>
          <w:rFonts w:hint="eastAsia"/>
          <w:rtl/>
        </w:rPr>
        <w:t>وَبَثَّ</w:t>
      </w:r>
      <w:r w:rsidRPr="002F55D4">
        <w:rPr>
          <w:rStyle w:val="Char0"/>
          <w:rtl/>
        </w:rPr>
        <w:t xml:space="preserve"> </w:t>
      </w:r>
      <w:r w:rsidRPr="002F55D4">
        <w:rPr>
          <w:rStyle w:val="Char0"/>
          <w:rFonts w:hint="eastAsia"/>
          <w:rtl/>
        </w:rPr>
        <w:t>مِنْهُمَا</w:t>
      </w:r>
      <w:r w:rsidRPr="002F55D4">
        <w:rPr>
          <w:rStyle w:val="Char0"/>
          <w:rtl/>
        </w:rPr>
        <w:t xml:space="preserve"> </w:t>
      </w:r>
      <w:r w:rsidRPr="002F55D4">
        <w:rPr>
          <w:rStyle w:val="Char0"/>
          <w:rFonts w:hint="eastAsia"/>
          <w:rtl/>
        </w:rPr>
        <w:t>رِجَالًا</w:t>
      </w:r>
      <w:r w:rsidRPr="002F55D4">
        <w:rPr>
          <w:rStyle w:val="Char0"/>
          <w:rtl/>
        </w:rPr>
        <w:t xml:space="preserve"> </w:t>
      </w:r>
      <w:r w:rsidRPr="002F55D4">
        <w:rPr>
          <w:rStyle w:val="Char0"/>
          <w:rFonts w:hint="eastAsia"/>
          <w:rtl/>
        </w:rPr>
        <w:t>كَثِيرًا</w:t>
      </w:r>
      <w:r w:rsidRPr="002F55D4">
        <w:rPr>
          <w:rStyle w:val="Char0"/>
          <w:rtl/>
        </w:rPr>
        <w:t xml:space="preserve"> </w:t>
      </w:r>
      <w:r w:rsidRPr="002F55D4">
        <w:rPr>
          <w:rStyle w:val="Char0"/>
          <w:rFonts w:hint="eastAsia"/>
          <w:rtl/>
        </w:rPr>
        <w:t>وَنِسَاءً</w:t>
      </w:r>
      <w:r w:rsidRPr="002F55D4">
        <w:rPr>
          <w:rStyle w:val="Char0"/>
          <w:rtl/>
        </w:rPr>
        <w:t xml:space="preserve">  </w:t>
      </w:r>
      <w:r w:rsidRPr="002F55D4">
        <w:rPr>
          <w:rStyle w:val="Char0"/>
          <w:rFonts w:hint="eastAsia"/>
          <w:rtl/>
        </w:rPr>
        <w:t>وَاتَّقُوا</w:t>
      </w:r>
      <w:r w:rsidRPr="002F55D4">
        <w:rPr>
          <w:rStyle w:val="Char0"/>
          <w:rtl/>
        </w:rPr>
        <w:t xml:space="preserve"> </w:t>
      </w:r>
      <w:r w:rsidRPr="002F55D4">
        <w:rPr>
          <w:rStyle w:val="Char0"/>
          <w:rFonts w:hint="eastAsia"/>
          <w:rtl/>
        </w:rPr>
        <w:t>اللَّهَ</w:t>
      </w:r>
      <w:r w:rsidRPr="002F55D4">
        <w:rPr>
          <w:rStyle w:val="Char0"/>
          <w:rtl/>
        </w:rPr>
        <w:t xml:space="preserve"> </w:t>
      </w:r>
      <w:r w:rsidRPr="002F55D4">
        <w:rPr>
          <w:rStyle w:val="Char0"/>
          <w:rFonts w:hint="eastAsia"/>
          <w:rtl/>
        </w:rPr>
        <w:t>الَّذِي</w:t>
      </w:r>
      <w:r w:rsidRPr="002F55D4">
        <w:rPr>
          <w:rStyle w:val="Char0"/>
          <w:rtl/>
        </w:rPr>
        <w:t xml:space="preserve"> </w:t>
      </w:r>
      <w:r w:rsidRPr="002F55D4">
        <w:rPr>
          <w:rStyle w:val="Char0"/>
          <w:rFonts w:hint="eastAsia"/>
          <w:rtl/>
        </w:rPr>
        <w:t>تَسَاءَلُونَ</w:t>
      </w:r>
      <w:r w:rsidRPr="002F55D4">
        <w:rPr>
          <w:rStyle w:val="Char0"/>
          <w:rtl/>
        </w:rPr>
        <w:t xml:space="preserve"> </w:t>
      </w:r>
      <w:r w:rsidRPr="002F55D4">
        <w:rPr>
          <w:rStyle w:val="Char0"/>
          <w:rFonts w:hint="eastAsia"/>
          <w:rtl/>
        </w:rPr>
        <w:t>بِهِ</w:t>
      </w:r>
      <w:r w:rsidRPr="002F55D4">
        <w:rPr>
          <w:rStyle w:val="Char0"/>
          <w:rtl/>
        </w:rPr>
        <w:t xml:space="preserve"> </w:t>
      </w:r>
      <w:r w:rsidRPr="002F55D4">
        <w:rPr>
          <w:rStyle w:val="Char0"/>
          <w:rFonts w:hint="eastAsia"/>
          <w:rtl/>
        </w:rPr>
        <w:t>وَالْأَرْحَامَ</w:t>
      </w:r>
      <w:r w:rsidRPr="002F55D4">
        <w:rPr>
          <w:rStyle w:val="Char0"/>
          <w:rtl/>
        </w:rPr>
        <w:t xml:space="preserve">  </w:t>
      </w:r>
      <w:r w:rsidRPr="002F55D4">
        <w:rPr>
          <w:rStyle w:val="Char0"/>
          <w:rFonts w:hint="eastAsia"/>
          <w:rtl/>
        </w:rPr>
        <w:t>إِنَّ</w:t>
      </w:r>
      <w:r w:rsidRPr="002F55D4">
        <w:rPr>
          <w:rStyle w:val="Char0"/>
          <w:rtl/>
        </w:rPr>
        <w:t xml:space="preserve"> </w:t>
      </w:r>
      <w:r w:rsidRPr="002F55D4">
        <w:rPr>
          <w:rStyle w:val="Char0"/>
          <w:rFonts w:hint="eastAsia"/>
          <w:rtl/>
        </w:rPr>
        <w:t>اللَّهَ</w:t>
      </w:r>
      <w:r w:rsidRPr="002F55D4">
        <w:rPr>
          <w:rStyle w:val="Char0"/>
          <w:rtl/>
        </w:rPr>
        <w:t xml:space="preserve"> </w:t>
      </w:r>
      <w:r w:rsidRPr="002F55D4">
        <w:rPr>
          <w:rStyle w:val="Char0"/>
          <w:rFonts w:hint="eastAsia"/>
          <w:rtl/>
        </w:rPr>
        <w:t>كَانَ</w:t>
      </w:r>
      <w:r w:rsidRPr="002F55D4">
        <w:rPr>
          <w:rStyle w:val="Char0"/>
          <w:rtl/>
        </w:rPr>
        <w:t xml:space="preserve"> </w:t>
      </w:r>
      <w:r w:rsidRPr="002F55D4">
        <w:rPr>
          <w:rStyle w:val="Char0"/>
          <w:rFonts w:hint="eastAsia"/>
          <w:rtl/>
        </w:rPr>
        <w:t>عَلَيْكُمْ</w:t>
      </w:r>
      <w:r w:rsidRPr="002F55D4">
        <w:rPr>
          <w:rStyle w:val="Char0"/>
          <w:rtl/>
        </w:rPr>
        <w:t xml:space="preserve"> </w:t>
      </w:r>
      <w:r w:rsidRPr="002F55D4">
        <w:rPr>
          <w:rStyle w:val="Char0"/>
          <w:rFonts w:hint="eastAsia"/>
          <w:rtl/>
        </w:rPr>
        <w:t>رَقِيبًا</w:t>
      </w:r>
      <w:r w:rsidRPr="002F55D4">
        <w:rPr>
          <w:rStyle w:val="Char0"/>
          <w:rtl/>
        </w:rPr>
        <w:t>١</w:t>
      </w:r>
      <w:r>
        <w:rPr>
          <w:rFonts w:ascii="Bookman Old Style" w:hAnsi="Bookman Old Style" w:cs="Traditional Arabic"/>
          <w:color w:val="000000"/>
          <w:sz w:val="36"/>
          <w:szCs w:val="28"/>
          <w:shd w:val="clear" w:color="auto" w:fill="FFFFFF"/>
          <w:rtl/>
        </w:rPr>
        <w:t>﴾</w:t>
      </w:r>
      <w:r w:rsidRPr="002F55D4">
        <w:rPr>
          <w:rStyle w:val="Char0"/>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النساء</w:t>
      </w:r>
      <w:r>
        <w:rPr>
          <w:rFonts w:ascii="Bookman Old Style" w:hAnsi="Bookman Old Style" w:cs="mylotus"/>
          <w:color w:val="000000"/>
          <w:sz w:val="36"/>
          <w:shd w:val="clear" w:color="auto" w:fill="FFFFFF"/>
          <w:rtl/>
        </w:rPr>
        <w:t>: 1]</w:t>
      </w:r>
    </w:p>
    <w:p w:rsidR="00AA5F27" w:rsidRPr="008B4132" w:rsidRDefault="00AA5F27" w:rsidP="00EC614D">
      <w:pPr>
        <w:spacing w:line="360" w:lineRule="auto"/>
        <w:ind w:left="360"/>
        <w:jc w:val="both"/>
        <w:rPr>
          <w:rFonts w:ascii="Bookman Old Style" w:hAnsi="Bookman Old Style"/>
          <w:i/>
          <w:iCs/>
        </w:rPr>
      </w:pPr>
      <w:proofErr w:type="gramStart"/>
      <w:r w:rsidRPr="008B4132">
        <w:rPr>
          <w:rFonts w:ascii="Bookman Old Style" w:hAnsi="Bookman Old Style"/>
          <w:i/>
          <w:iCs/>
        </w:rPr>
        <w:t>“Wahai sekalian manusia bertaqwalah kepad Tuhanmu yang telah menciptaknmu dari diri yang satu, dan daripadanya Allah menciptakan istrinya dan dari pada keduanya Allah memperkembang biakkan laki-laki dan perempuan yang banyak.</w:t>
      </w:r>
      <w:proofErr w:type="gramEnd"/>
      <w:r w:rsidRPr="008B4132">
        <w:rPr>
          <w:rFonts w:ascii="Bookman Old Style" w:hAnsi="Bookman Old Style"/>
          <w:i/>
          <w:iCs/>
        </w:rPr>
        <w:t xml:space="preserve"> Dan bertaqwalah kepada Allah yang dengan (mempergunakan) namaNya kamu saling meminta satu </w:t>
      </w:r>
      <w:proofErr w:type="gramStart"/>
      <w:r w:rsidRPr="008B4132">
        <w:rPr>
          <w:rFonts w:ascii="Bookman Old Style" w:hAnsi="Bookman Old Style"/>
          <w:i/>
          <w:iCs/>
        </w:rPr>
        <w:t>sama</w:t>
      </w:r>
      <w:proofErr w:type="gramEnd"/>
      <w:r w:rsidRPr="008B4132">
        <w:rPr>
          <w:rFonts w:ascii="Bookman Old Style" w:hAnsi="Bookman Old Style"/>
          <w:i/>
          <w:iCs/>
        </w:rPr>
        <w:t xml:space="preserve"> lain, dan (peliharalah) hubungan silaturrahim. Sesungguhnya Allah selalu menjaga dan mengawasi kamu”</w:t>
      </w:r>
    </w:p>
    <w:p w:rsidR="00AA5F27" w:rsidRPr="008B4132" w:rsidRDefault="00E204C2" w:rsidP="00E204C2">
      <w:pPr>
        <w:bidi/>
        <w:jc w:val="both"/>
        <w:rPr>
          <w:rFonts w:ascii="Bookman Old Style" w:hAnsi="Bookman Old Style" w:cs="Arabic Transparent"/>
          <w:b/>
          <w:bCs/>
          <w:rtl/>
        </w:rPr>
      </w:pPr>
      <w:r>
        <w:rPr>
          <w:rFonts w:ascii="Bookman Old Style" w:hAnsi="Bookman Old Style" w:cs="Traditional Arabic"/>
          <w:color w:val="000000"/>
          <w:sz w:val="36"/>
          <w:szCs w:val="28"/>
          <w:shd w:val="clear" w:color="auto" w:fill="FFFFFF"/>
          <w:rtl/>
        </w:rPr>
        <w:t>﴿</w:t>
      </w:r>
      <w:r w:rsidRPr="002F55D4">
        <w:rPr>
          <w:rStyle w:val="Char0"/>
          <w:rFonts w:hint="eastAsia"/>
          <w:rtl/>
        </w:rPr>
        <w:t>يَا</w:t>
      </w:r>
      <w:r w:rsidRPr="002F55D4">
        <w:rPr>
          <w:rStyle w:val="Char0"/>
          <w:rtl/>
        </w:rPr>
        <w:t xml:space="preserve"> </w:t>
      </w:r>
      <w:r w:rsidRPr="002F55D4">
        <w:rPr>
          <w:rStyle w:val="Char0"/>
          <w:rFonts w:hint="eastAsia"/>
          <w:rtl/>
        </w:rPr>
        <w:t>أَيُّهَا</w:t>
      </w:r>
      <w:r w:rsidRPr="002F55D4">
        <w:rPr>
          <w:rStyle w:val="Char0"/>
          <w:rtl/>
        </w:rPr>
        <w:t xml:space="preserve"> </w:t>
      </w:r>
      <w:r w:rsidRPr="002F55D4">
        <w:rPr>
          <w:rStyle w:val="Char0"/>
          <w:rFonts w:hint="eastAsia"/>
          <w:rtl/>
        </w:rPr>
        <w:t>الَّذِينَ</w:t>
      </w:r>
      <w:r w:rsidRPr="002F55D4">
        <w:rPr>
          <w:rStyle w:val="Char0"/>
          <w:rtl/>
        </w:rPr>
        <w:t xml:space="preserve"> </w:t>
      </w:r>
      <w:r w:rsidRPr="002F55D4">
        <w:rPr>
          <w:rStyle w:val="Char0"/>
          <w:rFonts w:hint="eastAsia"/>
          <w:rtl/>
        </w:rPr>
        <w:t>آمَنُوا</w:t>
      </w:r>
      <w:r w:rsidRPr="002F55D4">
        <w:rPr>
          <w:rStyle w:val="Char0"/>
          <w:rtl/>
        </w:rPr>
        <w:t xml:space="preserve"> </w:t>
      </w:r>
      <w:r w:rsidRPr="002F55D4">
        <w:rPr>
          <w:rStyle w:val="Char0"/>
          <w:rFonts w:hint="eastAsia"/>
          <w:rtl/>
        </w:rPr>
        <w:t>اتَّقُوا</w:t>
      </w:r>
      <w:r w:rsidRPr="002F55D4">
        <w:rPr>
          <w:rStyle w:val="Char0"/>
          <w:rtl/>
        </w:rPr>
        <w:t xml:space="preserve"> </w:t>
      </w:r>
      <w:r w:rsidRPr="002F55D4">
        <w:rPr>
          <w:rStyle w:val="Char0"/>
          <w:rFonts w:hint="eastAsia"/>
          <w:rtl/>
        </w:rPr>
        <w:t>اللَّهَ</w:t>
      </w:r>
      <w:r w:rsidRPr="002F55D4">
        <w:rPr>
          <w:rStyle w:val="Char0"/>
          <w:rtl/>
        </w:rPr>
        <w:t xml:space="preserve"> </w:t>
      </w:r>
      <w:r w:rsidRPr="002F55D4">
        <w:rPr>
          <w:rStyle w:val="Char0"/>
          <w:rFonts w:hint="eastAsia"/>
          <w:rtl/>
        </w:rPr>
        <w:t>وَقُولُوا</w:t>
      </w:r>
      <w:r w:rsidRPr="002F55D4">
        <w:rPr>
          <w:rStyle w:val="Char0"/>
          <w:rtl/>
        </w:rPr>
        <w:t xml:space="preserve"> </w:t>
      </w:r>
      <w:r w:rsidRPr="002F55D4">
        <w:rPr>
          <w:rStyle w:val="Char0"/>
          <w:rFonts w:hint="eastAsia"/>
          <w:rtl/>
        </w:rPr>
        <w:t>قَوْلًا</w:t>
      </w:r>
      <w:r w:rsidRPr="002F55D4">
        <w:rPr>
          <w:rStyle w:val="Char0"/>
          <w:rtl/>
        </w:rPr>
        <w:t xml:space="preserve"> </w:t>
      </w:r>
      <w:r w:rsidRPr="002F55D4">
        <w:rPr>
          <w:rStyle w:val="Char0"/>
          <w:rFonts w:hint="eastAsia"/>
          <w:rtl/>
        </w:rPr>
        <w:t>سَدِيدًا</w:t>
      </w:r>
      <w:r w:rsidRPr="002F55D4">
        <w:rPr>
          <w:rStyle w:val="Char0"/>
          <w:rtl/>
        </w:rPr>
        <w:t xml:space="preserve">٧٠ </w:t>
      </w:r>
      <w:r w:rsidRPr="002F55D4">
        <w:rPr>
          <w:rStyle w:val="Char0"/>
          <w:rFonts w:hint="eastAsia"/>
          <w:rtl/>
        </w:rPr>
        <w:t>يُصْلِحْ</w:t>
      </w:r>
      <w:r w:rsidRPr="002F55D4">
        <w:rPr>
          <w:rStyle w:val="Char0"/>
          <w:rtl/>
        </w:rPr>
        <w:t xml:space="preserve"> </w:t>
      </w:r>
      <w:r w:rsidRPr="002F55D4">
        <w:rPr>
          <w:rStyle w:val="Char0"/>
          <w:rFonts w:hint="eastAsia"/>
          <w:rtl/>
        </w:rPr>
        <w:t>لَكُمْ</w:t>
      </w:r>
      <w:r w:rsidRPr="002F55D4">
        <w:rPr>
          <w:rStyle w:val="Char0"/>
          <w:rtl/>
        </w:rPr>
        <w:t xml:space="preserve"> </w:t>
      </w:r>
      <w:r w:rsidRPr="002F55D4">
        <w:rPr>
          <w:rStyle w:val="Char0"/>
          <w:rFonts w:hint="eastAsia"/>
          <w:rtl/>
        </w:rPr>
        <w:t>أَعْمَالَكُمْ</w:t>
      </w:r>
      <w:r w:rsidRPr="002F55D4">
        <w:rPr>
          <w:rStyle w:val="Char0"/>
          <w:rtl/>
        </w:rPr>
        <w:t xml:space="preserve"> </w:t>
      </w:r>
      <w:r w:rsidRPr="002F55D4">
        <w:rPr>
          <w:rStyle w:val="Char0"/>
          <w:rFonts w:hint="eastAsia"/>
          <w:rtl/>
        </w:rPr>
        <w:t>وَيَغْفِرْ</w:t>
      </w:r>
      <w:r w:rsidRPr="002F55D4">
        <w:rPr>
          <w:rStyle w:val="Char0"/>
          <w:rtl/>
        </w:rPr>
        <w:t xml:space="preserve"> </w:t>
      </w:r>
      <w:r w:rsidRPr="002F55D4">
        <w:rPr>
          <w:rStyle w:val="Char0"/>
          <w:rFonts w:hint="eastAsia"/>
          <w:rtl/>
        </w:rPr>
        <w:t>لَكُمْ</w:t>
      </w:r>
      <w:r w:rsidRPr="002F55D4">
        <w:rPr>
          <w:rStyle w:val="Char0"/>
          <w:rtl/>
        </w:rPr>
        <w:t xml:space="preserve"> </w:t>
      </w:r>
      <w:r w:rsidRPr="002F55D4">
        <w:rPr>
          <w:rStyle w:val="Char0"/>
          <w:rFonts w:hint="eastAsia"/>
          <w:rtl/>
        </w:rPr>
        <w:t>ذُنُوبَكُمْ</w:t>
      </w:r>
      <w:r w:rsidRPr="002F55D4">
        <w:rPr>
          <w:rStyle w:val="Char0"/>
          <w:rtl/>
        </w:rPr>
        <w:t xml:space="preserve">  </w:t>
      </w:r>
      <w:r w:rsidRPr="002F55D4">
        <w:rPr>
          <w:rStyle w:val="Char0"/>
          <w:rFonts w:hint="eastAsia"/>
          <w:rtl/>
        </w:rPr>
        <w:t>وَمَنْ</w:t>
      </w:r>
      <w:r w:rsidRPr="002F55D4">
        <w:rPr>
          <w:rStyle w:val="Char0"/>
          <w:rtl/>
        </w:rPr>
        <w:t xml:space="preserve"> </w:t>
      </w:r>
      <w:r w:rsidRPr="002F55D4">
        <w:rPr>
          <w:rStyle w:val="Char0"/>
          <w:rFonts w:hint="eastAsia"/>
          <w:rtl/>
        </w:rPr>
        <w:t>يُطِعِ</w:t>
      </w:r>
      <w:r w:rsidRPr="002F55D4">
        <w:rPr>
          <w:rStyle w:val="Char0"/>
          <w:rtl/>
        </w:rPr>
        <w:t xml:space="preserve"> </w:t>
      </w:r>
      <w:r w:rsidRPr="002F55D4">
        <w:rPr>
          <w:rStyle w:val="Char0"/>
          <w:rFonts w:hint="eastAsia"/>
          <w:rtl/>
        </w:rPr>
        <w:t>اللَّهَ</w:t>
      </w:r>
      <w:r w:rsidRPr="002F55D4">
        <w:rPr>
          <w:rStyle w:val="Char0"/>
          <w:rtl/>
        </w:rPr>
        <w:t xml:space="preserve"> </w:t>
      </w:r>
      <w:r w:rsidRPr="002F55D4">
        <w:rPr>
          <w:rStyle w:val="Char0"/>
          <w:rFonts w:hint="eastAsia"/>
          <w:rtl/>
        </w:rPr>
        <w:t>وَرَسُولَهُ</w:t>
      </w:r>
      <w:r w:rsidRPr="002F55D4">
        <w:rPr>
          <w:rStyle w:val="Char0"/>
          <w:rtl/>
        </w:rPr>
        <w:t xml:space="preserve"> </w:t>
      </w:r>
      <w:r w:rsidRPr="002F55D4">
        <w:rPr>
          <w:rStyle w:val="Char0"/>
          <w:rFonts w:hint="eastAsia"/>
          <w:rtl/>
        </w:rPr>
        <w:t>فَقَدْ</w:t>
      </w:r>
      <w:r w:rsidRPr="002F55D4">
        <w:rPr>
          <w:rStyle w:val="Char0"/>
          <w:rtl/>
        </w:rPr>
        <w:t xml:space="preserve"> </w:t>
      </w:r>
      <w:r w:rsidRPr="002F55D4">
        <w:rPr>
          <w:rStyle w:val="Char0"/>
          <w:rFonts w:hint="eastAsia"/>
          <w:rtl/>
        </w:rPr>
        <w:t>فَازَ</w:t>
      </w:r>
      <w:r w:rsidRPr="002F55D4">
        <w:rPr>
          <w:rStyle w:val="Char0"/>
          <w:rtl/>
        </w:rPr>
        <w:t xml:space="preserve"> </w:t>
      </w:r>
      <w:r w:rsidRPr="002F55D4">
        <w:rPr>
          <w:rStyle w:val="Char0"/>
          <w:rFonts w:hint="eastAsia"/>
          <w:rtl/>
        </w:rPr>
        <w:t>فَوْزًا</w:t>
      </w:r>
      <w:r w:rsidRPr="002F55D4">
        <w:rPr>
          <w:rStyle w:val="Char0"/>
          <w:rtl/>
        </w:rPr>
        <w:t xml:space="preserve"> </w:t>
      </w:r>
      <w:r w:rsidRPr="002F55D4">
        <w:rPr>
          <w:rStyle w:val="Char0"/>
          <w:rFonts w:hint="eastAsia"/>
          <w:rtl/>
        </w:rPr>
        <w:t>عَظِيمًا</w:t>
      </w:r>
      <w:r w:rsidRPr="002F55D4">
        <w:rPr>
          <w:rStyle w:val="Char0"/>
          <w:rtl/>
        </w:rPr>
        <w:t>٧١</w:t>
      </w:r>
      <w:r>
        <w:rPr>
          <w:rFonts w:ascii="Bookman Old Style" w:hAnsi="Bookman Old Style" w:cs="Traditional Arabic"/>
          <w:color w:val="000000"/>
          <w:sz w:val="36"/>
          <w:szCs w:val="28"/>
          <w:shd w:val="clear" w:color="auto" w:fill="FFFFFF"/>
          <w:rtl/>
        </w:rPr>
        <w:t>﴾</w:t>
      </w:r>
      <w:r w:rsidRPr="002F55D4">
        <w:rPr>
          <w:rStyle w:val="Char0"/>
          <w:rtl/>
        </w:rPr>
        <w:t xml:space="preserve"> </w:t>
      </w:r>
      <w:r>
        <w:rPr>
          <w:rFonts w:ascii="Bookman Old Style" w:hAnsi="Bookman Old Style" w:cs="mylotus"/>
          <w:color w:val="000000"/>
          <w:sz w:val="36"/>
          <w:shd w:val="clear" w:color="auto" w:fill="FFFFFF"/>
          <w:rtl/>
        </w:rPr>
        <w:t>[</w:t>
      </w:r>
      <w:r>
        <w:rPr>
          <w:rFonts w:ascii="Bookman Old Style" w:hAnsi="Bookman Old Style" w:cs="mylotus" w:hint="eastAsia"/>
          <w:color w:val="000000"/>
          <w:sz w:val="36"/>
          <w:shd w:val="clear" w:color="auto" w:fill="FFFFFF"/>
          <w:rtl/>
        </w:rPr>
        <w:t>الأحزاب</w:t>
      </w:r>
      <w:r>
        <w:rPr>
          <w:rFonts w:ascii="Bookman Old Style" w:hAnsi="Bookman Old Style" w:cs="mylotus"/>
          <w:color w:val="000000"/>
          <w:sz w:val="36"/>
          <w:shd w:val="clear" w:color="auto" w:fill="FFFFFF"/>
          <w:rtl/>
        </w:rPr>
        <w:t>: 70-71]</w:t>
      </w:r>
    </w:p>
    <w:p w:rsidR="00AA5F27" w:rsidRPr="008B4132" w:rsidRDefault="00AA5F27" w:rsidP="00EC614D">
      <w:pPr>
        <w:spacing w:line="360" w:lineRule="auto"/>
        <w:ind w:left="360"/>
        <w:jc w:val="both"/>
        <w:rPr>
          <w:rFonts w:ascii="Bookman Old Style" w:hAnsi="Bookman Old Style" w:cs="Arabic Transparent"/>
          <w:i/>
          <w:iCs/>
        </w:rPr>
      </w:pPr>
      <w:r w:rsidRPr="008B4132">
        <w:rPr>
          <w:rFonts w:ascii="Bookman Old Style" w:hAnsi="Bookman Old Style" w:cs="Arabic Transparent"/>
          <w:i/>
          <w:iCs/>
        </w:rPr>
        <w:t>“Wahai orang-orang yang beriman bertaqwalah engkau kepada Allah dan ucapkanlah perkataan yang benar niscaya Allah memperbaiki bagimu amal-amalmu dan mengampuni bagimu dosa-dosamu dan barangsiapa mentaati Allah dan Rasul-Nya maka sesungguhnya ia telah mendapat kemenangan yang besar”</w:t>
      </w:r>
    </w:p>
    <w:p w:rsidR="00AA5F27" w:rsidRPr="008B4132" w:rsidRDefault="00AA5F27" w:rsidP="00EC614D">
      <w:pPr>
        <w:spacing w:line="360" w:lineRule="auto"/>
        <w:ind w:left="360"/>
        <w:jc w:val="both"/>
        <w:rPr>
          <w:rFonts w:ascii="Bookman Old Style" w:hAnsi="Bookman Old Style" w:cs="Arabic Transparent"/>
        </w:rPr>
      </w:pPr>
      <w:proofErr w:type="gramStart"/>
      <w:r w:rsidRPr="008B4132">
        <w:rPr>
          <w:rFonts w:ascii="Bookman Old Style" w:hAnsi="Bookman Old Style" w:cs="Arabic Transparent"/>
        </w:rPr>
        <w:t>Hadits tentang khutbatul hajah ini diriwayatkan oleh Turmudzi dan yang lainnya dan termasuk hadits hasan.</w:t>
      </w:r>
      <w:proofErr w:type="gramEnd"/>
    </w:p>
    <w:p w:rsidR="00AA5F27" w:rsidRPr="008B4132" w:rsidRDefault="00AA5F27" w:rsidP="00EC614D">
      <w:pPr>
        <w:numPr>
          <w:ilvl w:val="0"/>
          <w:numId w:val="21"/>
        </w:numPr>
        <w:spacing w:line="360" w:lineRule="auto"/>
        <w:jc w:val="both"/>
        <w:rPr>
          <w:rFonts w:ascii="Bookman Old Style" w:hAnsi="Bookman Old Style" w:cs="Arabic Transparent"/>
        </w:rPr>
      </w:pPr>
      <w:r w:rsidRPr="008B4132">
        <w:rPr>
          <w:rFonts w:ascii="Bookman Old Style" w:hAnsi="Bookman Old Style" w:cs="Arabic Transparent"/>
        </w:rPr>
        <w:lastRenderedPageBreak/>
        <w:t>Beliau berdo’a bagi orang yang menikah dengan mengatakan:</w:t>
      </w:r>
    </w:p>
    <w:p w:rsidR="00AA5F27" w:rsidRPr="00453EF5" w:rsidRDefault="00310A0F" w:rsidP="00310A0F">
      <w:pPr>
        <w:pStyle w:val="a"/>
        <w:bidi/>
      </w:pPr>
      <w:r>
        <w:rPr>
          <w:rFonts w:hint="cs"/>
          <w:rtl/>
        </w:rPr>
        <w:t>«</w:t>
      </w:r>
      <w:r w:rsidR="00AA5F27" w:rsidRPr="00453EF5">
        <w:rPr>
          <w:rtl/>
        </w:rPr>
        <w:t>بَارَكَ اللهُ لَكَ وَبَارَكَ عَلَيْكَ وَجَمَعَ بَيْنَكُمَا فِي خَيْرٍ</w:t>
      </w:r>
      <w:r>
        <w:rPr>
          <w:rFonts w:hint="cs"/>
          <w:rtl/>
        </w:rPr>
        <w:t>»</w:t>
      </w:r>
    </w:p>
    <w:p w:rsidR="00AA5F27" w:rsidRPr="008B4132" w:rsidRDefault="00AA5F27" w:rsidP="00EC614D">
      <w:pPr>
        <w:spacing w:line="360" w:lineRule="auto"/>
        <w:ind w:left="360"/>
        <w:jc w:val="both"/>
        <w:rPr>
          <w:rFonts w:ascii="Bookman Old Style" w:hAnsi="Bookman Old Style" w:cs="Arabic Transparent"/>
          <w:i/>
          <w:iCs/>
        </w:rPr>
      </w:pPr>
      <w:r w:rsidRPr="008B4132">
        <w:rPr>
          <w:rFonts w:ascii="Bookman Old Style" w:hAnsi="Bookman Old Style" w:cs="Arabic Transparent"/>
          <w:i/>
          <w:iCs/>
        </w:rPr>
        <w:t>“Semoga Allah memberikan berkah bagimu dan atasmu serta mengumpulkan kamu berdua dalam kebaikan”</w:t>
      </w:r>
    </w:p>
    <w:p w:rsidR="00AA5F27" w:rsidRPr="00825C57" w:rsidRDefault="00AA5F27" w:rsidP="00C550CF">
      <w:pPr>
        <w:pStyle w:val="1"/>
      </w:pPr>
      <w:bookmarkStart w:id="37" w:name="_Toc470602863"/>
      <w:r w:rsidRPr="00C550CF">
        <w:t xml:space="preserve">Petunjuk Nabi </w:t>
      </w:r>
      <w:r w:rsidR="006B13A5" w:rsidRPr="00C550CF">
        <w:rPr>
          <w:rFonts w:cs="CTraditional Arabic"/>
          <w:b w:val="0"/>
          <w:bCs w:val="0"/>
          <w:i/>
          <w:szCs w:val="26"/>
          <w:rtl/>
        </w:rPr>
        <w:t>ج</w:t>
      </w:r>
      <w:r w:rsidRPr="00C550CF">
        <w:t xml:space="preserve"> Saat Melihat Bencana (Bala') Yang Menimpa Seseorang</w:t>
      </w:r>
      <w:bookmarkEnd w:id="37"/>
      <w:r w:rsidRPr="00825C57">
        <w:t xml:space="preserve"> </w:t>
      </w:r>
    </w:p>
    <w:p w:rsidR="00AA5F27" w:rsidRPr="00825C57" w:rsidRDefault="00AA5F27" w:rsidP="00EC614D">
      <w:pPr>
        <w:pStyle w:val="BodyTextIndent3"/>
        <w:numPr>
          <w:ilvl w:val="0"/>
          <w:numId w:val="21"/>
        </w:numPr>
        <w:spacing w:line="360" w:lineRule="auto"/>
        <w:rPr>
          <w:rFonts w:ascii="Bookman Old Style" w:hAnsi="Bookman Old Style" w:cs="Arabic Transparent"/>
          <w:sz w:val="24"/>
          <w:szCs w:val="24"/>
        </w:rPr>
      </w:pPr>
      <w:r w:rsidRPr="00825C57">
        <w:rPr>
          <w:rFonts w:ascii="Bookman Old Style" w:hAnsi="Bookman Old Style" w:cs="Arabic Transparent"/>
          <w:sz w:val="24"/>
          <w:szCs w:val="24"/>
        </w:rPr>
        <w:t>Telah ada riwayat bahwa saat beliau bersabda: Tidaklah seseorang meliahat seorang yang cacat kemudian berkata:</w:t>
      </w:r>
    </w:p>
    <w:p w:rsidR="00AA5F27" w:rsidRPr="00453EF5" w:rsidRDefault="00310A0F" w:rsidP="00310A0F">
      <w:pPr>
        <w:pStyle w:val="a"/>
        <w:bidi/>
      </w:pPr>
      <w:r>
        <w:rPr>
          <w:rFonts w:hint="cs"/>
          <w:rtl/>
        </w:rPr>
        <w:t>«</w:t>
      </w:r>
      <w:r w:rsidR="00AA5F27" w:rsidRPr="00825C57">
        <w:rPr>
          <w:rtl/>
        </w:rPr>
        <w:t>اَلْحَمْدُ ِللهِ الَّذَِي عَافَانِي مِمَّا ابْتَلاَكَ بِهِ وَفَضَّلَنِي عَلَى كَثِيْرٍ مِمَّنْ خَلَقَ تَفْضِيْلاً</w:t>
      </w:r>
      <w:r>
        <w:rPr>
          <w:rFonts w:hint="cs"/>
          <w:rtl/>
        </w:rPr>
        <w:t>»</w:t>
      </w:r>
    </w:p>
    <w:p w:rsidR="00AA5F27" w:rsidRPr="00825C57" w:rsidRDefault="00AA5F27" w:rsidP="00EC614D">
      <w:pPr>
        <w:spacing w:line="360" w:lineRule="auto"/>
        <w:ind w:left="360"/>
        <w:jc w:val="both"/>
        <w:rPr>
          <w:rFonts w:ascii="Bookman Old Style" w:hAnsi="Bookman Old Style" w:cs="Arabic Transparent"/>
          <w:i/>
          <w:iCs/>
        </w:rPr>
      </w:pPr>
      <w:r w:rsidRPr="00825C57">
        <w:rPr>
          <w:rFonts w:ascii="Bookman Old Style" w:hAnsi="Bookman Old Style" w:cs="Arabic Transparent"/>
          <w:i/>
          <w:iCs/>
        </w:rPr>
        <w:t>“Segala puji bagi Allah yang telah menghindarkan saya dari apa yang menimpa dirimu dan memberikan kelebihan bagiku dari banyak mahluk yang telah diciptakanNya dengan kelebihan yang banyak”</w:t>
      </w:r>
      <w:r w:rsidRPr="00825C57">
        <w:rPr>
          <w:rStyle w:val="FootnoteReference"/>
          <w:rFonts w:ascii="Bookman Old Style" w:hAnsi="Bookman Old Style" w:cs="Arabic Transparent"/>
          <w:i/>
          <w:iCs/>
        </w:rPr>
        <w:footnoteReference w:id="78"/>
      </w:r>
    </w:p>
    <w:p w:rsidR="00AA5F27" w:rsidRPr="008B4132" w:rsidRDefault="00AA5F27" w:rsidP="00EC614D">
      <w:pPr>
        <w:spacing w:line="360" w:lineRule="auto"/>
        <w:ind w:left="360"/>
        <w:jc w:val="both"/>
        <w:rPr>
          <w:rFonts w:ascii="Bookman Old Style" w:hAnsi="Bookman Old Style" w:cs="Arabic Transparent"/>
        </w:rPr>
      </w:pPr>
      <w:proofErr w:type="gramStart"/>
      <w:r w:rsidRPr="008B4132">
        <w:rPr>
          <w:rFonts w:ascii="Bookman Old Style" w:hAnsi="Bookman Old Style" w:cs="Arabic Transparent"/>
        </w:rPr>
        <w:t xml:space="preserve">Bala’ dalam konotasi agama adalah melakukan maksiat dan secara duniawi adalah segala sesuatu yang bisa menyebabkan lalai dalam beribadah atau </w:t>
      </w:r>
      <w:r w:rsidR="00825C57">
        <w:rPr>
          <w:rFonts w:ascii="Bookman Old Style" w:hAnsi="Bookman Old Style" w:cs="Arabic Transparent"/>
        </w:rPr>
        <w:t>penyakit dan penderitaan yang me</w:t>
      </w:r>
      <w:r w:rsidRPr="008B4132">
        <w:rPr>
          <w:rFonts w:ascii="Bookman Old Style" w:hAnsi="Bookman Old Style" w:cs="Arabic Transparent"/>
        </w:rPr>
        <w:t>nimpa.</w:t>
      </w:r>
      <w:proofErr w:type="gramEnd"/>
    </w:p>
    <w:p w:rsidR="00AA5F27" w:rsidRPr="008B4132" w:rsidRDefault="00825C57" w:rsidP="00C550CF">
      <w:pPr>
        <w:pStyle w:val="1"/>
      </w:pPr>
      <w:bookmarkStart w:id="38" w:name="_Toc470602864"/>
      <w:r w:rsidRPr="00C550CF">
        <w:t>Pet</w:t>
      </w:r>
      <w:r w:rsidR="00AA5F27" w:rsidRPr="00C550CF">
        <w:t xml:space="preserve">unjuk Nabi </w:t>
      </w:r>
      <w:r w:rsidR="006B13A5" w:rsidRPr="00C550CF">
        <w:rPr>
          <w:rFonts w:cs="CTraditional Arabic"/>
          <w:b w:val="0"/>
          <w:bCs w:val="0"/>
          <w:i/>
          <w:szCs w:val="26"/>
          <w:rtl/>
        </w:rPr>
        <w:t>ج</w:t>
      </w:r>
      <w:r w:rsidR="00AA5F27" w:rsidRPr="00C550CF">
        <w:t xml:space="preserve"> Dalam Menyikapi Mimpi</w:t>
      </w:r>
      <w:bookmarkEnd w:id="38"/>
    </w:p>
    <w:p w:rsidR="00AA5F27" w:rsidRPr="008B4132" w:rsidRDefault="00AA5F27" w:rsidP="00EC614D">
      <w:pPr>
        <w:numPr>
          <w:ilvl w:val="0"/>
          <w:numId w:val="21"/>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 xml:space="preserve">Diriwayatkan dari Nabi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Arabic Transparent"/>
        </w:rPr>
        <w:t>bahwa mimpi yang baik adalah dari Allah dan mimpi yang buruk dari setan, maka barangsiapa yang bermimpi melihat sesuatu yang dibencinya maka hendaklah ia meludah ke kiri tiga kali lalu berlindunglah dari godaan setan niscaya ia tidak akan memudaratkannya. Lalu janganlah dia menceritakan mimpinya tersebut kepada siapapun. Namun, jika ia bermimpi melihat sesuatu yang baik maka hendaklah ia bergembira dengannya dan janganlah menceritakannya kecuali kepada orang yang dicintainya”</w:t>
      </w:r>
      <w:r w:rsidRPr="008B4132">
        <w:rPr>
          <w:rStyle w:val="FootnoteReference"/>
          <w:rFonts w:ascii="Bookman Old Style" w:hAnsi="Bookman Old Style" w:cs="Arabic Transparent"/>
        </w:rPr>
        <w:footnoteReference w:id="79"/>
      </w:r>
      <w:r w:rsidRPr="008B4132">
        <w:rPr>
          <w:rFonts w:ascii="Bookman Old Style" w:hAnsi="Bookman Old Style" w:cs="Arabic Transparent"/>
        </w:rPr>
        <w:t xml:space="preserve">Dan beliau memerintahkan orang yang bermimpi </w:t>
      </w:r>
      <w:r w:rsidRPr="008B4132">
        <w:rPr>
          <w:rFonts w:ascii="Bookman Old Style" w:hAnsi="Bookman Old Style" w:cs="Arabic Transparent"/>
        </w:rPr>
        <w:lastRenderedPageBreak/>
        <w:t>buruk agar merubah posisi tubuhnya dari keadaan sebelumnya</w:t>
      </w:r>
      <w:proofErr w:type="gramStart"/>
      <w:r w:rsidRPr="008B4132">
        <w:rPr>
          <w:rFonts w:ascii="Bookman Old Style" w:hAnsi="Bookman Old Style" w:cs="Arabic Transparent"/>
        </w:rPr>
        <w:t>.</w:t>
      </w:r>
      <w:proofErr w:type="gramEnd"/>
      <w:r w:rsidRPr="008B4132">
        <w:rPr>
          <w:rStyle w:val="FootnoteReference"/>
          <w:rFonts w:ascii="Bookman Old Style" w:hAnsi="Bookman Old Style" w:cs="Arabic Transparent"/>
        </w:rPr>
        <w:footnoteReference w:id="80"/>
      </w:r>
      <w:r w:rsidRPr="008B4132">
        <w:rPr>
          <w:rFonts w:ascii="Bookman Old Style" w:hAnsi="Bookman Old Style" w:cs="Arabic Transparent"/>
        </w:rPr>
        <w:t xml:space="preserve">. Bilamana seseorang melakukan hal tersebut maka mimpi buruk tersebut tidak </w:t>
      </w:r>
      <w:proofErr w:type="gramStart"/>
      <w:r w:rsidRPr="008B4132">
        <w:rPr>
          <w:rFonts w:ascii="Bookman Old Style" w:hAnsi="Bookman Old Style" w:cs="Arabic Transparent"/>
        </w:rPr>
        <w:t>akan</w:t>
      </w:r>
      <w:proofErr w:type="gramEnd"/>
      <w:r w:rsidRPr="008B4132">
        <w:rPr>
          <w:rFonts w:ascii="Bookman Old Style" w:hAnsi="Bookman Old Style" w:cs="Arabic Transparent"/>
        </w:rPr>
        <w:t xml:space="preserve"> memudharatkannya bahkan menolak keburukannya.</w:t>
      </w:r>
    </w:p>
    <w:p w:rsidR="00AA5F27" w:rsidRPr="008B4132" w:rsidRDefault="00AA5F27" w:rsidP="00EC614D">
      <w:pPr>
        <w:numPr>
          <w:ilvl w:val="0"/>
          <w:numId w:val="21"/>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Disebutkan bahwa beliau bertanya kepada seorang yang bermimpi sebelum orang tersebut menceritakan mimpinya: “Apakah mimpimu baik?” Jika baik barulah beliau menafsirkannya.</w:t>
      </w:r>
    </w:p>
    <w:p w:rsidR="00AA5F27" w:rsidRPr="008B4132" w:rsidRDefault="00AA5F27" w:rsidP="00EC614D">
      <w:pPr>
        <w:numPr>
          <w:ilvl w:val="0"/>
          <w:numId w:val="21"/>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Di antara petunjuk beliau adalah memadamkan api amarah dengan berwudhu’ dan segera duduk jika marah dalam keadaan berdiri, atau berbaring jika marah dalam posisi duduk dan berlindung dari godaan setan yang terkutuk.</w:t>
      </w:r>
    </w:p>
    <w:p w:rsidR="00AA5F27" w:rsidRPr="008B4132" w:rsidRDefault="00AA5F27" w:rsidP="00EC614D">
      <w:pPr>
        <w:numPr>
          <w:ilvl w:val="0"/>
          <w:numId w:val="21"/>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Beliau berdo’a bagi orang yang mendekat kepada dirinya dengan do’a yang menyenangkan dan pantas.</w:t>
      </w:r>
    </w:p>
    <w:p w:rsidR="00AA5F27" w:rsidRPr="008B4132" w:rsidRDefault="00AA5F27" w:rsidP="00310A0F">
      <w:pPr>
        <w:numPr>
          <w:ilvl w:val="0"/>
          <w:numId w:val="21"/>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 xml:space="preserve">Beliau bersabda: “Barangsiapa yang berbuat kebaikan kepada seseorang lalu berkata kepada orang yang berbuat tersebut: </w:t>
      </w:r>
      <w:r w:rsidR="00310A0F">
        <w:rPr>
          <w:rStyle w:val="Char"/>
          <w:rFonts w:hint="cs"/>
          <w:rtl/>
        </w:rPr>
        <w:t>«</w:t>
      </w:r>
      <w:r w:rsidRPr="00310A0F">
        <w:rPr>
          <w:rStyle w:val="Char"/>
          <w:rtl/>
        </w:rPr>
        <w:t>جَزَاكَ اللهُ خَيْرًا</w:t>
      </w:r>
      <w:r w:rsidRPr="008B4132">
        <w:rPr>
          <w:rFonts w:ascii="Bookman Old Style" w:hAnsi="Bookman Old Style" w:cs="Arabic Transparent"/>
        </w:rPr>
        <w:t xml:space="preserve"> Semoga Allah membalas kebaikanmu dengan yang lebih baik” maka seseungguhnya </w:t>
      </w:r>
      <w:proofErr w:type="gramStart"/>
      <w:r w:rsidRPr="008B4132">
        <w:rPr>
          <w:rFonts w:ascii="Bookman Old Style" w:hAnsi="Bookman Old Style" w:cs="Arabic Transparent"/>
        </w:rPr>
        <w:t>ia</w:t>
      </w:r>
      <w:proofErr w:type="gramEnd"/>
      <w:r w:rsidRPr="008B4132">
        <w:rPr>
          <w:rFonts w:ascii="Bookman Old Style" w:hAnsi="Bookman Old Style" w:cs="Arabic Transparent"/>
        </w:rPr>
        <w:t xml:space="preserve"> telah sempurna dalam memujinya.</w:t>
      </w:r>
    </w:p>
    <w:p w:rsidR="00AA5F27" w:rsidRPr="008B4132" w:rsidRDefault="00AA5F27" w:rsidP="00EC614D">
      <w:pPr>
        <w:numPr>
          <w:ilvl w:val="0"/>
          <w:numId w:val="21"/>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Sebelum bangkit dari majlisnya beliau mengucapkan:</w:t>
      </w:r>
    </w:p>
    <w:p w:rsidR="00825C57" w:rsidRPr="00825C57" w:rsidRDefault="00C54332" w:rsidP="00C54332">
      <w:pPr>
        <w:pStyle w:val="a"/>
        <w:bidi/>
      </w:pPr>
      <w:r>
        <w:rPr>
          <w:rFonts w:hint="cs"/>
          <w:rtl/>
        </w:rPr>
        <w:t>«</w:t>
      </w:r>
      <w:r w:rsidR="00AA5F27" w:rsidRPr="00825C57">
        <w:rPr>
          <w:rtl/>
        </w:rPr>
        <w:t>سُبْحَانَكَ اللّهُـمَّ وَبِحَ</w:t>
      </w:r>
      <w:r>
        <w:rPr>
          <w:rFonts w:hint="cs"/>
          <w:rtl/>
        </w:rPr>
        <w:t>مْ</w:t>
      </w:r>
      <w:r w:rsidR="00AA5F27" w:rsidRPr="00825C57">
        <w:rPr>
          <w:rtl/>
        </w:rPr>
        <w:t>دِكَ أَشْهَـدُ أَنْ لاَ إِلهَ إِلاَّ أَنْتَ أَسْتَغْفِرُكَ وَأَتُوْبُ إِلَيْكَ</w:t>
      </w:r>
      <w:r>
        <w:rPr>
          <w:rFonts w:hint="cs"/>
          <w:rtl/>
        </w:rPr>
        <w:t>»</w:t>
      </w:r>
    </w:p>
    <w:p w:rsidR="00AA5F27" w:rsidRPr="008B4132" w:rsidRDefault="00AA5F27" w:rsidP="00EC614D">
      <w:pPr>
        <w:tabs>
          <w:tab w:val="right" w:pos="540"/>
        </w:tabs>
        <w:spacing w:line="360" w:lineRule="auto"/>
        <w:ind w:left="360"/>
        <w:jc w:val="both"/>
        <w:rPr>
          <w:rFonts w:ascii="Bookman Old Style" w:hAnsi="Bookman Old Style" w:cs="Arabic Transparent"/>
        </w:rPr>
      </w:pPr>
      <w:r w:rsidRPr="008B4132">
        <w:rPr>
          <w:rFonts w:ascii="Bookman Old Style" w:hAnsi="Bookman Old Style" w:cs="Arabic Transparent"/>
        </w:rPr>
        <w:t>(</w:t>
      </w:r>
      <w:r w:rsidRPr="00825C57">
        <w:rPr>
          <w:rFonts w:ascii="Bookman Old Style" w:hAnsi="Bookman Old Style" w:cs="Arabic Transparent"/>
          <w:i/>
          <w:iCs/>
        </w:rPr>
        <w:t>Maha Suci Allah dan segala puji Bagi-Mu aku bersaksi bahwa tiada tuhan yang berhak disembah kecuali diri-Mu aku mohon ampun dan bertaubat kepada-Mu</w:t>
      </w:r>
      <w:r w:rsidRPr="00825C57">
        <w:rPr>
          <w:rFonts w:ascii="Bookman Old Style" w:hAnsi="Bookman Old Style" w:cs="Arabic Transparent"/>
        </w:rPr>
        <w:t xml:space="preserve">) </w:t>
      </w:r>
      <w:r w:rsidRPr="008B4132">
        <w:rPr>
          <w:rFonts w:ascii="Bookman Old Style" w:hAnsi="Bookman Old Style" w:cs="Arabic Transparent"/>
        </w:rPr>
        <w:t>seorang lelaki berkata kepada beliau: wahai Rasulullah sesungguh</w:t>
      </w:r>
      <w:r w:rsidR="00825C57">
        <w:rPr>
          <w:rFonts w:ascii="Bookman Old Style" w:hAnsi="Bookman Old Style" w:cs="Arabic Transparent"/>
        </w:rPr>
        <w:t>nya engkau telah mengatakan ses</w:t>
      </w:r>
      <w:r w:rsidRPr="008B4132">
        <w:rPr>
          <w:rFonts w:ascii="Bookman Old Style" w:hAnsi="Bookman Old Style" w:cs="Arabic Transparent"/>
        </w:rPr>
        <w:t>u</w:t>
      </w:r>
      <w:r w:rsidR="00825C57">
        <w:rPr>
          <w:rFonts w:ascii="Bookman Old Style" w:hAnsi="Bookman Old Style" w:cs="Arabic Transparent"/>
        </w:rPr>
        <w:t>a</w:t>
      </w:r>
      <w:r w:rsidRPr="008B4132">
        <w:rPr>
          <w:rFonts w:ascii="Bookman Old Style" w:hAnsi="Bookman Old Style" w:cs="Arabic Transparent"/>
        </w:rPr>
        <w:t xml:space="preserve">tu yang tidak engaku ucapkan sebelumnya. Maka Rasulullah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Arabic Transparent"/>
        </w:rPr>
        <w:t xml:space="preserve">menjawab: “Itu adalah do’a untuk menghapuskan apa-apa yang terjadi selama di dalam majlis”. </w:t>
      </w:r>
      <w:r w:rsidRPr="008B4132">
        <w:rPr>
          <w:rStyle w:val="FootnoteReference"/>
          <w:rFonts w:ascii="Bookman Old Style" w:hAnsi="Bookman Old Style" w:cs="Arabic Transparent"/>
        </w:rPr>
        <w:footnoteReference w:id="81"/>
      </w:r>
    </w:p>
    <w:p w:rsidR="00AA5F27" w:rsidRPr="008B4132" w:rsidRDefault="00AA5F27" w:rsidP="00C550CF">
      <w:pPr>
        <w:pStyle w:val="1"/>
      </w:pPr>
      <w:bookmarkStart w:id="39" w:name="_Toc470602865"/>
      <w:r w:rsidRPr="00C550CF">
        <w:lastRenderedPageBreak/>
        <w:t xml:space="preserve">Petunjuk Nabi </w:t>
      </w:r>
      <w:r w:rsidR="006B13A5" w:rsidRPr="00C550CF">
        <w:rPr>
          <w:rFonts w:cs="CTraditional Arabic"/>
          <w:b w:val="0"/>
          <w:bCs w:val="0"/>
          <w:i/>
          <w:szCs w:val="26"/>
          <w:rtl/>
        </w:rPr>
        <w:t>ج</w:t>
      </w:r>
      <w:r w:rsidRPr="00C550CF">
        <w:t xml:space="preserve"> Dalam </w:t>
      </w:r>
      <w:proofErr w:type="gramStart"/>
      <w:r w:rsidRPr="00C550CF">
        <w:t>Membaca  Al</w:t>
      </w:r>
      <w:proofErr w:type="gramEnd"/>
      <w:r w:rsidRPr="00C550CF">
        <w:t>-Qur’an</w:t>
      </w:r>
      <w:bookmarkEnd w:id="39"/>
    </w:p>
    <w:p w:rsidR="00AA5F27" w:rsidRPr="008B4132" w:rsidRDefault="00AA5F27" w:rsidP="00EC614D">
      <w:pPr>
        <w:numPr>
          <w:ilvl w:val="0"/>
          <w:numId w:val="61"/>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 xml:space="preserve">Disebutkan oleh Abu Dawud dan Al-Nasa’I bahwa Rasulullah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Arabic Transparent"/>
        </w:rPr>
        <w:t xml:space="preserve">pada saat shalat witir beliau membaca </w:t>
      </w:r>
      <w:smartTag w:uri="urn:schemas-microsoft-com:office:smarttags" w:element="place">
        <w:smartTag w:uri="urn:schemas-microsoft-com:office:smarttags" w:element="City">
          <w:r w:rsidRPr="008B4132">
            <w:rPr>
              <w:rFonts w:ascii="Bookman Old Style" w:hAnsi="Bookman Old Style" w:cs="Arabic Transparent"/>
            </w:rPr>
            <w:t>surat</w:t>
          </w:r>
        </w:smartTag>
      </w:smartTag>
      <w:r w:rsidRPr="008B4132">
        <w:rPr>
          <w:rFonts w:ascii="Bookman Old Style" w:hAnsi="Bookman Old Style" w:cs="Arabic Transparent"/>
        </w:rPr>
        <w:t>: AL-A’LA, AL-QAFIRUN, AL-IKHLASH, lalu saat salam beliau mengucapkan</w:t>
      </w:r>
      <w:r w:rsidRPr="008B4132">
        <w:rPr>
          <w:rFonts w:ascii="Bookman Old Style" w:hAnsi="Bookman Old Style" w:cs="Arabic Transparent"/>
          <w:b/>
          <w:bCs/>
        </w:rPr>
        <w:t>:</w:t>
      </w:r>
      <w:r w:rsidRPr="008B4132">
        <w:rPr>
          <w:rFonts w:ascii="Bookman Old Style" w:hAnsi="Bookman Old Style" w:cs="Arabic Transparent"/>
          <w:b/>
          <w:bCs/>
          <w:rtl/>
        </w:rPr>
        <w:t xml:space="preserve"> </w:t>
      </w:r>
      <w:r w:rsidRPr="007A375F">
        <w:rPr>
          <w:rStyle w:val="Char"/>
          <w:rtl/>
        </w:rPr>
        <w:t>سُبْحَانَ اْلمَلِكِ الْقُدُّوْس</w:t>
      </w:r>
      <w:proofErr w:type="gramStart"/>
      <w:r w:rsidRPr="007A375F">
        <w:rPr>
          <w:rStyle w:val="Char"/>
          <w:rtl/>
        </w:rPr>
        <w:t>ِ</w:t>
      </w:r>
      <w:r w:rsidRPr="008B4132">
        <w:rPr>
          <w:rFonts w:ascii="Bookman Old Style" w:hAnsi="Bookman Old Style" w:cs="Arabic Transparent"/>
          <w:rtl/>
        </w:rPr>
        <w:t xml:space="preserve"> </w:t>
      </w:r>
      <w:r w:rsidRPr="008B4132">
        <w:rPr>
          <w:rFonts w:ascii="Bookman Old Style" w:hAnsi="Bookman Old Style" w:cs="Arabic Transparent"/>
        </w:rPr>
        <w:t xml:space="preserve"> sebanyak</w:t>
      </w:r>
      <w:proofErr w:type="gramEnd"/>
      <w:r w:rsidRPr="008B4132">
        <w:rPr>
          <w:rFonts w:ascii="Bookman Old Style" w:hAnsi="Bookman Old Style" w:cs="Arabic Transparent"/>
        </w:rPr>
        <w:t xml:space="preserve"> 3x (Maha Suci Allah Tuahan Yang Maha Suci) di mana pada kali ke tiga beliau memanjangkan dan mengangkat suaranya. Dan Al-Daruquthuni menambahkan: </w:t>
      </w:r>
      <w:r w:rsidRPr="007A375F">
        <w:rPr>
          <w:rStyle w:val="Char"/>
          <w:rtl/>
        </w:rPr>
        <w:t>ربُّ اْلمَلاَئِكَةِ وَالرُّوْحِ</w:t>
      </w:r>
      <w:r w:rsidRPr="008B4132">
        <w:rPr>
          <w:rFonts w:ascii="Bookman Old Style" w:hAnsi="Bookman Old Style" w:cs="Arabic Transparent"/>
          <w:b/>
          <w:bCs/>
        </w:rPr>
        <w:t xml:space="preserve"> </w:t>
      </w:r>
      <w:r w:rsidRPr="008B4132">
        <w:rPr>
          <w:rFonts w:ascii="Bookman Old Style" w:hAnsi="Bookman Old Style" w:cs="Arabic Transparent"/>
        </w:rPr>
        <w:t>(Tuhan malaikat dan malaikat Ruh).</w:t>
      </w:r>
    </w:p>
    <w:p w:rsidR="00AA5F27" w:rsidRPr="008B4132" w:rsidRDefault="00AA5F27" w:rsidP="00EC614D">
      <w:pPr>
        <w:numPr>
          <w:ilvl w:val="0"/>
          <w:numId w:val="22"/>
        </w:numPr>
        <w:tabs>
          <w:tab w:val="right" w:pos="540"/>
        </w:tabs>
        <w:spacing w:line="360" w:lineRule="auto"/>
        <w:jc w:val="both"/>
        <w:rPr>
          <w:rFonts w:ascii="Bookman Old Style" w:hAnsi="Bookman Old Style" w:cs="Arabic Transparent"/>
          <w:color w:val="000000"/>
        </w:rPr>
      </w:pPr>
      <w:r w:rsidRPr="008B4132">
        <w:rPr>
          <w:rFonts w:ascii="Bookman Old Style" w:hAnsi="Bookman Old Style" w:cs="Arabic Transparent"/>
          <w:color w:val="000000"/>
        </w:rPr>
        <w:t>Beliau memotong bacaan dan berhenti pada setaiap ayat.</w:t>
      </w:r>
      <w:r w:rsidRPr="008B4132">
        <w:rPr>
          <w:rStyle w:val="FootnoteReference"/>
          <w:rFonts w:ascii="Bookman Old Style" w:hAnsi="Bookman Old Style" w:cs="Arabic Transparent"/>
          <w:color w:val="000000"/>
        </w:rPr>
        <w:footnoteReference w:id="82"/>
      </w:r>
    </w:p>
    <w:p w:rsidR="00AA5F27" w:rsidRPr="008B4132" w:rsidRDefault="00AA5F27" w:rsidP="00EC614D">
      <w:pPr>
        <w:numPr>
          <w:ilvl w:val="0"/>
          <w:numId w:val="22"/>
        </w:numPr>
        <w:tabs>
          <w:tab w:val="right" w:pos="540"/>
        </w:tabs>
        <w:spacing w:line="360" w:lineRule="auto"/>
        <w:jc w:val="both"/>
        <w:rPr>
          <w:rFonts w:ascii="Bookman Old Style" w:hAnsi="Bookman Old Style" w:cs="Arabic Transparent"/>
          <w:color w:val="000000"/>
        </w:rPr>
      </w:pPr>
      <w:r w:rsidRPr="008B4132">
        <w:rPr>
          <w:rFonts w:ascii="Bookman Old Style" w:hAnsi="Bookman Old Style" w:cs="Arabic Transparent"/>
          <w:color w:val="000000"/>
        </w:rPr>
        <w:t>Bacaan beliau ayat demi ayat dan inilah yang paling utama.</w:t>
      </w:r>
    </w:p>
    <w:p w:rsidR="00AA5F27" w:rsidRPr="008B4132" w:rsidRDefault="00AA5F27" w:rsidP="00EC614D">
      <w:pPr>
        <w:numPr>
          <w:ilvl w:val="0"/>
          <w:numId w:val="22"/>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color w:val="000000"/>
        </w:rPr>
        <w:t>Beliau mempunyai bacaan tetap yang selalu dibaca dan tidak</w:t>
      </w:r>
      <w:r w:rsidRPr="008B4132">
        <w:rPr>
          <w:rFonts w:ascii="Bookman Old Style" w:hAnsi="Bookman Old Style" w:cs="Arabic Transparent"/>
        </w:rPr>
        <w:t xml:space="preserve"> pernah ditinggalkannya.</w:t>
      </w:r>
    </w:p>
    <w:p w:rsidR="00AA5F27" w:rsidRPr="008B4132" w:rsidRDefault="00AA5F27" w:rsidP="00EC614D">
      <w:pPr>
        <w:numPr>
          <w:ilvl w:val="0"/>
          <w:numId w:val="22"/>
        </w:numPr>
        <w:tabs>
          <w:tab w:val="right" w:pos="540"/>
        </w:tabs>
        <w:spacing w:line="360" w:lineRule="auto"/>
        <w:jc w:val="both"/>
        <w:rPr>
          <w:rFonts w:ascii="Bookman Old Style" w:hAnsi="Bookman Old Style" w:cs="Arabic Transparent"/>
          <w:color w:val="000000"/>
        </w:rPr>
      </w:pPr>
      <w:r w:rsidRPr="008B4132">
        <w:rPr>
          <w:rFonts w:ascii="Bookman Old Style" w:hAnsi="Bookman Old Style" w:cs="Arabic Transparent"/>
          <w:color w:val="000000"/>
        </w:rPr>
        <w:t>Bacaan beliau bersifat tartil, tidak membaca dengan terepotong-potong dan tidak pula tergesa-gesa namuj bacaan beliau jelas huruf demi huruf.</w:t>
      </w:r>
    </w:p>
    <w:p w:rsidR="00AA5F27" w:rsidRPr="008B4132" w:rsidRDefault="00AA5F27" w:rsidP="00EC614D">
      <w:pPr>
        <w:numPr>
          <w:ilvl w:val="0"/>
          <w:numId w:val="22"/>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 xml:space="preserve">Beliau memanjangkan setaip huruf mad, beliau memanjangkan kata: </w:t>
      </w:r>
      <w:r w:rsidRPr="008B4132">
        <w:rPr>
          <w:rFonts w:ascii="Bookman Old Style" w:hAnsi="Bookman Old Style" w:cs="Arabic Transparent"/>
          <w:rtl/>
        </w:rPr>
        <w:t xml:space="preserve"> </w:t>
      </w:r>
      <w:r w:rsidRPr="007A375F">
        <w:rPr>
          <w:rStyle w:val="Char"/>
          <w:rtl/>
        </w:rPr>
        <w:t>اَلَّرحْمنُ</w:t>
      </w:r>
      <w:r w:rsidRPr="008B4132">
        <w:rPr>
          <w:rFonts w:ascii="Bookman Old Style" w:hAnsi="Bookman Old Style" w:cs="Arabic Transparent"/>
          <w:rtl/>
        </w:rPr>
        <w:t xml:space="preserve"> </w:t>
      </w:r>
      <w:r w:rsidRPr="008B4132">
        <w:rPr>
          <w:rFonts w:ascii="Bookman Old Style" w:hAnsi="Bookman Old Style" w:cs="Arabic Transparent"/>
        </w:rPr>
        <w:t xml:space="preserve">dan </w:t>
      </w:r>
      <w:r w:rsidRPr="007A375F">
        <w:rPr>
          <w:rStyle w:val="Char"/>
          <w:rtl/>
        </w:rPr>
        <w:t>الّرَحِيْم</w:t>
      </w:r>
      <w:proofErr w:type="gramStart"/>
      <w:r w:rsidRPr="007A375F">
        <w:rPr>
          <w:rStyle w:val="Char"/>
          <w:rtl/>
        </w:rPr>
        <w:t xml:space="preserve">ُ </w:t>
      </w:r>
      <w:r w:rsidRPr="008B4132">
        <w:rPr>
          <w:rFonts w:ascii="Bookman Old Style" w:hAnsi="Bookman Old Style" w:cs="Arabic Transparent"/>
        </w:rPr>
        <w:t xml:space="preserve"> beliau</w:t>
      </w:r>
      <w:proofErr w:type="gramEnd"/>
      <w:r w:rsidRPr="008B4132">
        <w:rPr>
          <w:rFonts w:ascii="Bookman Old Style" w:hAnsi="Bookman Old Style" w:cs="Arabic Transparent"/>
        </w:rPr>
        <w:t xml:space="preserve"> berlindung kepada Allah dari godaan setan yang terkutuk pada permulaan bacaan.</w:t>
      </w:r>
    </w:p>
    <w:p w:rsidR="00AA5F27" w:rsidRPr="008B4132" w:rsidRDefault="00AA5F27" w:rsidP="00EC614D">
      <w:pPr>
        <w:numPr>
          <w:ilvl w:val="0"/>
          <w:numId w:val="22"/>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Beliau senang mendengarkan bacaan Al</w:t>
      </w:r>
      <w:r w:rsidRPr="008B4132">
        <w:rPr>
          <w:rFonts w:ascii="Bookman Old Style" w:hAnsi="Bookman Old Style" w:cs="Arabic Transparent"/>
          <w:rtl/>
        </w:rPr>
        <w:t>-</w:t>
      </w:r>
      <w:r w:rsidRPr="008B4132">
        <w:rPr>
          <w:rFonts w:ascii="Bookman Old Style" w:hAnsi="Bookman Old Style" w:cs="Arabic Transparent"/>
        </w:rPr>
        <w:t xml:space="preserve">Qur’an dari orang </w:t>
      </w:r>
      <w:proofErr w:type="gramStart"/>
      <w:r w:rsidRPr="008B4132">
        <w:rPr>
          <w:rFonts w:ascii="Bookman Old Style" w:hAnsi="Bookman Old Style" w:cs="Arabic Transparent"/>
        </w:rPr>
        <w:t>lain</w:t>
      </w:r>
      <w:proofErr w:type="gramEnd"/>
      <w:r w:rsidRPr="008B4132">
        <w:rPr>
          <w:rFonts w:ascii="Bookman Old Style" w:hAnsi="Bookman Old Style" w:cs="Arabic Transparent"/>
        </w:rPr>
        <w:t xml:space="preserve"> sebagaimana diriwayatkan oleh imam Bukhari dari riwayat Abdullah bin Mas’ud.</w:t>
      </w:r>
    </w:p>
    <w:p w:rsidR="00AA5F27" w:rsidRPr="008B4132" w:rsidRDefault="00AA5F27" w:rsidP="00EC614D">
      <w:pPr>
        <w:numPr>
          <w:ilvl w:val="0"/>
          <w:numId w:val="22"/>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Beliau membaca Al-Qur’an dengan berdiri, duduk, berbaring dalam keadaan berwuduk atau berhadas dan tidak ada yang menghalangi beliau membaca al-Qur’an kecuali kalau beliau sedang junub.</w:t>
      </w:r>
    </w:p>
    <w:p w:rsidR="00825C57" w:rsidRDefault="00AA5F27" w:rsidP="00EC614D">
      <w:pPr>
        <w:numPr>
          <w:ilvl w:val="0"/>
          <w:numId w:val="22"/>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Beliau memperindah suaranya saat membaca al-Qur’an dan beliau mengingatkan:</w:t>
      </w:r>
    </w:p>
    <w:p w:rsidR="00AA5F27" w:rsidRPr="00825C57" w:rsidRDefault="007A375F" w:rsidP="007A375F">
      <w:pPr>
        <w:pStyle w:val="a"/>
        <w:bidi/>
        <w:rPr>
          <w:rtl/>
        </w:rPr>
      </w:pPr>
      <w:r>
        <w:rPr>
          <w:rFonts w:hint="cs"/>
          <w:rtl/>
        </w:rPr>
        <w:t>«</w:t>
      </w:r>
      <w:r w:rsidR="00AA5F27" w:rsidRPr="00825C57">
        <w:rPr>
          <w:rtl/>
        </w:rPr>
        <w:t>لَيْسَ مِنَّا مَنْ لَمْ يَتَغَـنَّ بِالْقُـرْآنِ</w:t>
      </w:r>
      <w:r>
        <w:rPr>
          <w:rFonts w:hint="cs"/>
          <w:rtl/>
        </w:rPr>
        <w:t>»</w:t>
      </w:r>
    </w:p>
    <w:p w:rsidR="00AA5F27" w:rsidRPr="00825C57" w:rsidRDefault="00AA5F27" w:rsidP="00EC614D">
      <w:pPr>
        <w:tabs>
          <w:tab w:val="right" w:pos="540"/>
        </w:tabs>
        <w:spacing w:line="360" w:lineRule="auto"/>
        <w:ind w:left="360"/>
        <w:jc w:val="both"/>
        <w:rPr>
          <w:rFonts w:ascii="Bookman Old Style" w:hAnsi="Bookman Old Style" w:cs="Arabic Transparent"/>
          <w:i/>
          <w:iCs/>
        </w:rPr>
      </w:pPr>
      <w:r w:rsidRPr="00825C57">
        <w:rPr>
          <w:rFonts w:ascii="Bookman Old Style" w:hAnsi="Bookman Old Style" w:cs="Arabic Transparent"/>
          <w:i/>
          <w:iCs/>
        </w:rPr>
        <w:lastRenderedPageBreak/>
        <w:t xml:space="preserve"> “Bukan dari golonganku orang yang tidak memperindah suaranya saat membaca al-Qur’an”</w:t>
      </w:r>
      <w:r w:rsidRPr="00825C57">
        <w:rPr>
          <w:rStyle w:val="FootnoteReference"/>
          <w:rFonts w:ascii="Bookman Old Style" w:hAnsi="Bookman Old Style" w:cs="Arabic Transparent"/>
          <w:i/>
          <w:iCs/>
        </w:rPr>
        <w:footnoteReference w:id="83"/>
      </w:r>
    </w:p>
    <w:p w:rsidR="00AA5F27" w:rsidRPr="008B4132" w:rsidRDefault="00AA5F27" w:rsidP="00EC614D">
      <w:pPr>
        <w:numPr>
          <w:ilvl w:val="0"/>
          <w:numId w:val="22"/>
        </w:numPr>
        <w:tabs>
          <w:tab w:val="right" w:pos="540"/>
        </w:tabs>
        <w:spacing w:line="360" w:lineRule="auto"/>
        <w:jc w:val="both"/>
        <w:rPr>
          <w:rFonts w:ascii="Bookman Old Style" w:hAnsi="Bookman Old Style" w:cs="Arabic Transparent"/>
        </w:rPr>
      </w:pPr>
      <w:r w:rsidRPr="008B4132">
        <w:rPr>
          <w:rFonts w:ascii="Bookman Old Style" w:hAnsi="Bookman Old Style" w:cs="Arabic Transparent"/>
        </w:rPr>
        <w:t xml:space="preserve">Rasulullah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Arabic Transparent"/>
        </w:rPr>
        <w:t xml:space="preserve">bersabda: </w:t>
      </w:r>
    </w:p>
    <w:p w:rsidR="00AA5F27" w:rsidRPr="00825C57" w:rsidRDefault="007A375F" w:rsidP="007A375F">
      <w:pPr>
        <w:pStyle w:val="a"/>
        <w:bidi/>
        <w:rPr>
          <w:rtl/>
        </w:rPr>
      </w:pPr>
      <w:r>
        <w:rPr>
          <w:rFonts w:hint="cs"/>
          <w:rtl/>
        </w:rPr>
        <w:t>«</w:t>
      </w:r>
      <w:r w:rsidR="00AA5F27" w:rsidRPr="00825C57">
        <w:rPr>
          <w:rtl/>
        </w:rPr>
        <w:t>زَيِّنُوْا الْقُـرْآنَ بِأَصْوَاِتكُمْ</w:t>
      </w:r>
      <w:r>
        <w:rPr>
          <w:rFonts w:hint="cs"/>
          <w:rtl/>
        </w:rPr>
        <w:t>»</w:t>
      </w:r>
    </w:p>
    <w:p w:rsidR="00AA5F27" w:rsidRPr="00825C57" w:rsidRDefault="00AA5F27" w:rsidP="00EC614D">
      <w:pPr>
        <w:tabs>
          <w:tab w:val="right" w:pos="540"/>
        </w:tabs>
        <w:spacing w:line="360" w:lineRule="auto"/>
        <w:jc w:val="both"/>
        <w:rPr>
          <w:rFonts w:ascii="Bookman Old Style" w:hAnsi="Bookman Old Style" w:cs="Arabic Transparent"/>
          <w:i/>
          <w:iCs/>
        </w:rPr>
      </w:pPr>
      <w:r w:rsidRPr="00825C57">
        <w:rPr>
          <w:rFonts w:ascii="Bookman Old Style" w:hAnsi="Bookman Old Style" w:cs="Arabic Transparent"/>
          <w:i/>
          <w:iCs/>
        </w:rPr>
        <w:t xml:space="preserve">“Hiasilah Al-Qur’an dengan suaramu” </w:t>
      </w:r>
      <w:r w:rsidRPr="00825C57">
        <w:rPr>
          <w:rStyle w:val="FootnoteReference"/>
          <w:rFonts w:ascii="Bookman Old Style" w:hAnsi="Bookman Old Style" w:cs="Arabic Transparent"/>
          <w:i/>
          <w:iCs/>
        </w:rPr>
        <w:footnoteReference w:id="84"/>
      </w:r>
      <w:r w:rsidRPr="00825C57">
        <w:rPr>
          <w:rFonts w:ascii="Bookman Old Style" w:hAnsi="Bookman Old Style" w:cs="Arabic Transparent"/>
          <w:i/>
          <w:iCs/>
        </w:rPr>
        <w:t xml:space="preserve"> </w:t>
      </w:r>
    </w:p>
    <w:p w:rsidR="00AA5F27" w:rsidRPr="00C550CF" w:rsidRDefault="00AA5F27" w:rsidP="00C550CF">
      <w:pPr>
        <w:pStyle w:val="1"/>
      </w:pPr>
      <w:bookmarkStart w:id="40" w:name="_Toc470602866"/>
      <w:r w:rsidRPr="00C550CF">
        <w:t xml:space="preserve">Petunjuk Nabi </w:t>
      </w:r>
      <w:r w:rsidR="006B13A5" w:rsidRPr="00C550CF">
        <w:rPr>
          <w:rFonts w:cs="CTraditional Arabic"/>
          <w:b w:val="0"/>
          <w:bCs w:val="0"/>
          <w:i/>
          <w:szCs w:val="26"/>
          <w:rtl/>
        </w:rPr>
        <w:t>ج</w:t>
      </w:r>
      <w:r w:rsidRPr="00C550CF">
        <w:t xml:space="preserve"> Dalam Melaksanakan Sujud Syukur</w:t>
      </w:r>
      <w:bookmarkEnd w:id="40"/>
    </w:p>
    <w:p w:rsidR="00AA5F27" w:rsidRPr="008B4132" w:rsidRDefault="00AA5F27" w:rsidP="00924D25">
      <w:pPr>
        <w:numPr>
          <w:ilvl w:val="0"/>
          <w:numId w:val="23"/>
        </w:numPr>
        <w:tabs>
          <w:tab w:val="clear" w:pos="720"/>
          <w:tab w:val="num" w:pos="360"/>
        </w:tabs>
        <w:spacing w:line="360" w:lineRule="auto"/>
        <w:ind w:left="360"/>
        <w:jc w:val="both"/>
        <w:rPr>
          <w:rFonts w:ascii="Bookman Old Style" w:hAnsi="Bookman Old Style" w:cs="Arabic Transparent"/>
        </w:rPr>
      </w:pPr>
      <w:r w:rsidRPr="008B4132">
        <w:rPr>
          <w:rFonts w:ascii="Bookman Old Style" w:hAnsi="Bookman Old Style" w:cs="Arabic Transparent"/>
        </w:rPr>
        <w:t xml:space="preserve">Di antara petunjuk beliau dan para shahabatnya adalah melaksanakan sujud syukur saat datangnya nikmat dan terhindar dari bencana. Hal ini sebagaimana yang disebutkan dalam musnad Ahmad bin Hambal bahwa Nabi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s="Arabic Transparent"/>
        </w:rPr>
        <w:t>saat mendapat urusan yang menyenangkan maka beliau tersungkur sujud sebagai rasa terima kasih kepad</w:t>
      </w:r>
      <w:r w:rsidR="00825C57">
        <w:rPr>
          <w:rFonts w:ascii="Bookman Old Style" w:hAnsi="Bookman Old Style" w:cs="Arabic Transparent"/>
        </w:rPr>
        <w:t>a</w:t>
      </w:r>
      <w:r w:rsidRPr="008B4132">
        <w:rPr>
          <w:rFonts w:ascii="Bookman Old Style" w:hAnsi="Bookman Old Style" w:cs="Arabic Transparent"/>
        </w:rPr>
        <w:t xml:space="preserve"> Allah </w:t>
      </w:r>
      <w:r w:rsidR="00924D25" w:rsidRPr="005B48C9">
        <w:rPr>
          <w:rFonts w:ascii="Bookman Old Style" w:hAnsi="Bookman Old Style" w:cs="CTraditional Arabic" w:hint="cs"/>
          <w:szCs w:val="26"/>
          <w:rtl/>
        </w:rPr>
        <w:t>ـ</w:t>
      </w:r>
      <w:r w:rsidRPr="008B4132">
        <w:rPr>
          <w:rFonts w:ascii="Bookman Old Style" w:hAnsi="Bookman Old Style" w:cs="Arabic Transparent"/>
        </w:rPr>
        <w:t>.</w:t>
      </w:r>
    </w:p>
    <w:p w:rsidR="00AA5F27" w:rsidRPr="00566E3F" w:rsidRDefault="00AA5F27" w:rsidP="00C550CF">
      <w:pPr>
        <w:pStyle w:val="1"/>
        <w:rPr>
          <w:highlight w:val="yellow"/>
        </w:rPr>
      </w:pPr>
      <w:bookmarkStart w:id="41" w:name="_Toc470602867"/>
      <w:r w:rsidRPr="00C550CF">
        <w:t xml:space="preserve">Petunjuk Nabi </w:t>
      </w:r>
      <w:r w:rsidR="006B13A5" w:rsidRPr="00C550CF">
        <w:rPr>
          <w:rFonts w:cs="CTraditional Arabic"/>
          <w:b w:val="0"/>
          <w:bCs w:val="0"/>
          <w:i/>
          <w:szCs w:val="26"/>
          <w:rtl/>
        </w:rPr>
        <w:t>ج</w:t>
      </w:r>
      <w:r w:rsidRPr="00C550CF">
        <w:t xml:space="preserve"> Saat Melaksanakn Sujud Tilawah</w:t>
      </w:r>
      <w:bookmarkEnd w:id="41"/>
    </w:p>
    <w:p w:rsidR="00AA5F27" w:rsidRPr="008B4132" w:rsidRDefault="00AA5F27" w:rsidP="001A55CC">
      <w:pPr>
        <w:numPr>
          <w:ilvl w:val="0"/>
          <w:numId w:val="23"/>
        </w:numPr>
        <w:tabs>
          <w:tab w:val="clear" w:pos="720"/>
          <w:tab w:val="right" w:pos="0"/>
          <w:tab w:val="num" w:pos="360"/>
        </w:tabs>
        <w:spacing w:line="360" w:lineRule="auto"/>
        <w:ind w:left="360"/>
        <w:jc w:val="both"/>
        <w:rPr>
          <w:rFonts w:ascii="Bookman Old Style" w:hAnsi="Bookman Old Style" w:cs="Arabic Transparent"/>
        </w:rPr>
      </w:pPr>
      <w:r w:rsidRPr="008B4132">
        <w:rPr>
          <w:rFonts w:ascii="Bookman Old Style" w:hAnsi="Bookman Old Style" w:cs="Arabic Transparent"/>
        </w:rPr>
        <w:t>Apabila melewati ayat-ayat sajdah (saat membaca Al-Qur’an) beliau beliau bertakbir lalu bersujud dan membaca:</w:t>
      </w:r>
    </w:p>
    <w:p w:rsidR="00AA5F27" w:rsidRPr="00825C57" w:rsidRDefault="007A375F" w:rsidP="007A375F">
      <w:pPr>
        <w:pStyle w:val="a"/>
        <w:bidi/>
        <w:rPr>
          <w:rtl/>
        </w:rPr>
      </w:pPr>
      <w:r>
        <w:rPr>
          <w:rFonts w:hint="cs"/>
          <w:rtl/>
        </w:rPr>
        <w:t>«</w:t>
      </w:r>
      <w:r w:rsidR="00AA5F27" w:rsidRPr="00825C57">
        <w:rPr>
          <w:rtl/>
        </w:rPr>
        <w:t>سَجَدَ وَجْهِيَ ِللَّذِي خَلَقَهُ وَصَوَّرَهُ وَشـَقَّ سَمْعَهُ وَبَصـَرَهُ بِحـَوْلِهِ وَقُـوَّتِهِ</w:t>
      </w:r>
      <w:r>
        <w:rPr>
          <w:rFonts w:hint="cs"/>
          <w:rtl/>
        </w:rPr>
        <w:t>»</w:t>
      </w:r>
    </w:p>
    <w:p w:rsidR="00AA5F27" w:rsidRPr="00825C57" w:rsidRDefault="00AA5F27" w:rsidP="00EC614D">
      <w:pPr>
        <w:spacing w:line="360" w:lineRule="auto"/>
        <w:ind w:left="360"/>
        <w:jc w:val="both"/>
        <w:rPr>
          <w:rFonts w:ascii="Bookman Old Style" w:hAnsi="Bookman Old Style" w:cs="Arabic Transparent"/>
          <w:i/>
          <w:iCs/>
        </w:rPr>
      </w:pPr>
      <w:r w:rsidRPr="00825C57">
        <w:rPr>
          <w:rFonts w:ascii="Bookman Old Style" w:hAnsi="Bookman Old Style" w:cs="Arabic Transparent"/>
          <w:i/>
          <w:iCs/>
        </w:rPr>
        <w:t>“Bersujud wajahku kepada zat yang telah menciptakannya, membentuknya dan membelah pendengaran dan pengelihatannya dengan daya dan kekuatan-Nya”</w:t>
      </w:r>
      <w:r w:rsidRPr="00825C57">
        <w:rPr>
          <w:rStyle w:val="FootnoteReference"/>
          <w:rFonts w:ascii="Bookman Old Style" w:hAnsi="Bookman Old Style" w:cs="Arabic Transparent"/>
          <w:i/>
          <w:iCs/>
        </w:rPr>
        <w:footnoteReference w:id="85"/>
      </w:r>
    </w:p>
    <w:p w:rsidR="00AA5F27" w:rsidRPr="008B4132" w:rsidRDefault="00AA5F27" w:rsidP="001A55CC">
      <w:pPr>
        <w:numPr>
          <w:ilvl w:val="0"/>
          <w:numId w:val="23"/>
        </w:numPr>
        <w:tabs>
          <w:tab w:val="clear" w:pos="720"/>
          <w:tab w:val="right" w:pos="0"/>
          <w:tab w:val="num" w:pos="360"/>
        </w:tabs>
        <w:spacing w:line="360" w:lineRule="auto"/>
        <w:ind w:left="360"/>
        <w:jc w:val="both"/>
        <w:rPr>
          <w:rFonts w:ascii="Bookman Old Style" w:hAnsi="Bookman Old Style" w:cs="Arabic Transparent"/>
        </w:rPr>
      </w:pPr>
      <w:r w:rsidRPr="008B4132">
        <w:rPr>
          <w:rFonts w:ascii="Bookman Old Style" w:hAnsi="Bookman Old Style" w:cs="Arabic Transparent"/>
        </w:rPr>
        <w:t>Terkadang beliau membaca:</w:t>
      </w:r>
    </w:p>
    <w:p w:rsidR="00AA5F27" w:rsidRPr="00825C57" w:rsidRDefault="007A375F" w:rsidP="007A375F">
      <w:pPr>
        <w:pStyle w:val="a"/>
        <w:bidi/>
      </w:pPr>
      <w:r>
        <w:rPr>
          <w:rFonts w:hint="cs"/>
          <w:rtl/>
        </w:rPr>
        <w:t>«</w:t>
      </w:r>
      <w:r w:rsidR="00AA5F27" w:rsidRPr="00825C57">
        <w:rPr>
          <w:rtl/>
        </w:rPr>
        <w:t>اَللّهُمَّ احْطُطْ عَنِّي بِهَا وِزْرًا وَاكْتُبْ لِي بِهَا أَجْرًا وَاجْعَلْهَا لِي عِنْدَكَ بِهَا ذُخْـرًا وَتَقَبَّلَهَا ِمنِّي كَمَا تَقَبَّلْتَهَا مِنْ عَبْدِكَ دَاوُدَ</w:t>
      </w:r>
      <w:r>
        <w:rPr>
          <w:rFonts w:hint="cs"/>
          <w:rtl/>
        </w:rPr>
        <w:t>»</w:t>
      </w:r>
    </w:p>
    <w:p w:rsidR="00AA5F27" w:rsidRPr="00825C57" w:rsidRDefault="00AA5F27" w:rsidP="00EC614D">
      <w:pPr>
        <w:spacing w:line="360" w:lineRule="auto"/>
        <w:ind w:left="360"/>
        <w:jc w:val="both"/>
        <w:rPr>
          <w:rFonts w:ascii="Bookman Old Style" w:hAnsi="Bookman Old Style" w:cs="Arabic Transparent"/>
          <w:i/>
          <w:iCs/>
        </w:rPr>
      </w:pPr>
      <w:r w:rsidRPr="00825C57">
        <w:rPr>
          <w:rFonts w:ascii="Bookman Old Style" w:hAnsi="Bookman Old Style" w:cs="Arabic Transparent"/>
          <w:i/>
          <w:iCs/>
        </w:rPr>
        <w:lastRenderedPageBreak/>
        <w:t>“Ya Allah, hapuskanlah dosaku dengannya, tulislah pahala bagiku dengannya, jadikanlah ia sebagai simpananku dan terimalah dia, sebagaimana Engkau menerimanya dari hambaMu Dawud”</w:t>
      </w:r>
      <w:r w:rsidRPr="00825C57">
        <w:rPr>
          <w:rStyle w:val="FootnoteReference"/>
          <w:rFonts w:ascii="Bookman Old Style" w:hAnsi="Bookman Old Style" w:cs="Arabic Transparent"/>
          <w:i/>
          <w:iCs/>
        </w:rPr>
        <w:footnoteReference w:id="86"/>
      </w:r>
    </w:p>
    <w:p w:rsidR="00AA5F27" w:rsidRPr="008B4132" w:rsidRDefault="00AA5F27" w:rsidP="001A55CC">
      <w:pPr>
        <w:numPr>
          <w:ilvl w:val="0"/>
          <w:numId w:val="23"/>
        </w:numPr>
        <w:tabs>
          <w:tab w:val="clear" w:pos="720"/>
          <w:tab w:val="right" w:pos="0"/>
          <w:tab w:val="num" w:pos="360"/>
        </w:tabs>
        <w:spacing w:line="360" w:lineRule="auto"/>
        <w:ind w:left="360"/>
        <w:jc w:val="both"/>
        <w:rPr>
          <w:rFonts w:ascii="Bookman Old Style" w:hAnsi="Bookman Old Style" w:cs="Arabic Transparent"/>
        </w:rPr>
      </w:pPr>
      <w:r w:rsidRPr="008B4132">
        <w:rPr>
          <w:rFonts w:ascii="Bookman Old Style" w:hAnsi="Bookman Old Style" w:cs="Arabic Transparent"/>
        </w:rPr>
        <w:t>Tidak ada keterangan bahwa beliau membaca takbir saat bangkit dari sujud.</w:t>
      </w:r>
    </w:p>
    <w:p w:rsidR="00AA5F27" w:rsidRPr="008B4132" w:rsidRDefault="00AA5F27" w:rsidP="00BE1EE7">
      <w:pPr>
        <w:pStyle w:val="1"/>
      </w:pPr>
      <w:bookmarkStart w:id="42" w:name="_Toc470602868"/>
      <w:r w:rsidRPr="00BE1EE7">
        <w:t xml:space="preserve">Petunjuk Nabi </w:t>
      </w:r>
      <w:r w:rsidR="006B13A5" w:rsidRPr="00BE1EE7">
        <w:rPr>
          <w:rFonts w:cs="CTraditional Arabic"/>
          <w:b w:val="0"/>
          <w:bCs w:val="0"/>
          <w:i/>
          <w:szCs w:val="26"/>
          <w:rtl/>
        </w:rPr>
        <w:t>ج</w:t>
      </w:r>
      <w:r w:rsidRPr="00BE1EE7">
        <w:t xml:space="preserve"> Dalam Melaksanakan I’tiqaf</w:t>
      </w:r>
      <w:bookmarkEnd w:id="42"/>
    </w:p>
    <w:p w:rsidR="00AA5F27" w:rsidRPr="008B4132" w:rsidRDefault="00AA5F27" w:rsidP="001A55CC">
      <w:pPr>
        <w:numPr>
          <w:ilvl w:val="0"/>
          <w:numId w:val="23"/>
        </w:numPr>
        <w:tabs>
          <w:tab w:val="clear" w:pos="720"/>
          <w:tab w:val="right" w:pos="0"/>
          <w:tab w:val="num" w:pos="360"/>
        </w:tabs>
        <w:spacing w:line="360" w:lineRule="auto"/>
        <w:ind w:left="360"/>
        <w:jc w:val="both"/>
        <w:rPr>
          <w:rFonts w:ascii="Bookman Old Style" w:hAnsi="Bookman Old Style"/>
        </w:rPr>
      </w:pPr>
      <w:r w:rsidRPr="008B4132">
        <w:rPr>
          <w:rFonts w:ascii="Bookman Old Style" w:hAnsi="Bookman Old Style" w:cs="Arabic Transparent"/>
        </w:rPr>
        <w:t>Beliau melakukan I’tikaf pada hari-hari sepuluh terakhir pada bulan ramdhan sampai Allah mewafatkan beliau. Suatu ketika, saat beliau meninggalkannya maka beliau melakukannya pada bulan syawal.</w:t>
      </w:r>
      <w:r w:rsidRPr="008B4132">
        <w:rPr>
          <w:rStyle w:val="FootnoteReference"/>
          <w:rFonts w:ascii="Bookman Old Style" w:hAnsi="Bookman Old Style" w:cs="Arabic Transparent"/>
        </w:rPr>
        <w:footnoteReference w:id="87"/>
      </w:r>
    </w:p>
    <w:p w:rsidR="00AA5F27" w:rsidRPr="008B4132" w:rsidRDefault="00AA5F27" w:rsidP="001A55CC">
      <w:pPr>
        <w:numPr>
          <w:ilvl w:val="0"/>
          <w:numId w:val="23"/>
        </w:numPr>
        <w:tabs>
          <w:tab w:val="clear" w:pos="720"/>
          <w:tab w:val="right" w:pos="0"/>
          <w:tab w:val="num" w:pos="360"/>
        </w:tabs>
        <w:spacing w:line="360" w:lineRule="auto"/>
        <w:ind w:left="360"/>
        <w:jc w:val="both"/>
        <w:rPr>
          <w:rFonts w:ascii="Bookman Old Style" w:hAnsi="Bookman Old Style"/>
        </w:rPr>
      </w:pPr>
      <w:r w:rsidRPr="008B4132">
        <w:rPr>
          <w:rFonts w:ascii="Bookman Old Style" w:hAnsi="Bookman Old Style" w:cs="Arabic Transparent"/>
        </w:rPr>
        <w:t>Saat sedang melakukan I’tikaf beliau tidak memasuki rumah beliau kecuali untuk memenuhi kebutuhan yang bersifat manusiawi.</w:t>
      </w:r>
    </w:p>
    <w:p w:rsidR="00AA5F27" w:rsidRPr="008B4132" w:rsidRDefault="00AA5F27" w:rsidP="001A55CC">
      <w:pPr>
        <w:numPr>
          <w:ilvl w:val="0"/>
          <w:numId w:val="23"/>
        </w:numPr>
        <w:tabs>
          <w:tab w:val="clear" w:pos="720"/>
          <w:tab w:val="right" w:pos="0"/>
          <w:tab w:val="num" w:pos="360"/>
        </w:tabs>
        <w:spacing w:line="360" w:lineRule="auto"/>
        <w:ind w:left="360"/>
        <w:jc w:val="both"/>
        <w:rPr>
          <w:rFonts w:ascii="Bookman Old Style" w:hAnsi="Bookman Old Style"/>
        </w:rPr>
      </w:pPr>
      <w:r w:rsidRPr="008B4132">
        <w:rPr>
          <w:rFonts w:ascii="Bookman Old Style" w:hAnsi="Bookman Old Style" w:cs="Arabic Transparent"/>
        </w:rPr>
        <w:t>Sebaigan istri-istri beliau terkadang mengunjungi beliau saat sedang beri’tikaf, lalu saat sang istri beranjak pergi maka beliau bangkit menyertainya dan hal itu terjadi pada waktu malam.</w:t>
      </w:r>
    </w:p>
    <w:p w:rsidR="00AA5F27" w:rsidRPr="008B4132" w:rsidRDefault="00AA5F27" w:rsidP="001A55CC">
      <w:pPr>
        <w:numPr>
          <w:ilvl w:val="0"/>
          <w:numId w:val="23"/>
        </w:numPr>
        <w:tabs>
          <w:tab w:val="clear" w:pos="720"/>
          <w:tab w:val="right" w:pos="0"/>
          <w:tab w:val="num" w:pos="360"/>
        </w:tabs>
        <w:spacing w:line="360" w:lineRule="auto"/>
        <w:ind w:left="360"/>
        <w:jc w:val="both"/>
        <w:rPr>
          <w:rFonts w:ascii="Bookman Old Style" w:hAnsi="Bookman Old Style"/>
        </w:rPr>
      </w:pPr>
      <w:r w:rsidRPr="008B4132">
        <w:rPr>
          <w:rFonts w:ascii="Bookman Old Style" w:hAnsi="Bookman Old Style"/>
        </w:rPr>
        <w:t>Beliau tidak pernah bermesraan bersama istri selama beri’tikaf baik dengan ciuman atau yang lainnya.</w:t>
      </w:r>
    </w:p>
    <w:p w:rsidR="00AA5F27" w:rsidRPr="008B4132" w:rsidRDefault="00AA5F27" w:rsidP="00BE1EE7">
      <w:pPr>
        <w:pStyle w:val="1"/>
      </w:pPr>
      <w:bookmarkStart w:id="43" w:name="_Toc470602869"/>
      <w:r w:rsidRPr="00BE1EE7">
        <w:t xml:space="preserve">Petunjuk Nabi </w:t>
      </w:r>
      <w:r w:rsidR="006B13A5" w:rsidRPr="00BE1EE7">
        <w:rPr>
          <w:rFonts w:cs="CTraditional Arabic"/>
          <w:b w:val="0"/>
          <w:bCs w:val="0"/>
          <w:i/>
          <w:szCs w:val="26"/>
          <w:rtl/>
        </w:rPr>
        <w:t>ج</w:t>
      </w:r>
      <w:r w:rsidRPr="00BE1EE7">
        <w:t xml:space="preserve"> Dalam Menyembelih Kurban</w:t>
      </w:r>
      <w:bookmarkEnd w:id="43"/>
    </w:p>
    <w:p w:rsidR="00AA5F27" w:rsidRPr="008B4132" w:rsidRDefault="00AA5F27" w:rsidP="001A55CC">
      <w:pPr>
        <w:numPr>
          <w:ilvl w:val="0"/>
          <w:numId w:val="24"/>
        </w:numPr>
        <w:tabs>
          <w:tab w:val="clear" w:pos="720"/>
        </w:tabs>
        <w:spacing w:line="360" w:lineRule="auto"/>
        <w:ind w:left="360"/>
        <w:jc w:val="both"/>
        <w:rPr>
          <w:rFonts w:ascii="Bookman Old Style" w:hAnsi="Bookman Old Style"/>
        </w:rPr>
      </w:pPr>
      <w:r w:rsidRPr="008B4132">
        <w:rPr>
          <w:rFonts w:ascii="Bookman Old Style" w:hAnsi="Bookman Old Style"/>
        </w:rPr>
        <w:t>Beliau tidak pernah meninggalkan pelaksanaan berkurban, kurban beliau adalah dua ekor kambing kibas yang disembelihnya setelah melaksanakan shalat ied</w:t>
      </w:r>
    </w:p>
    <w:p w:rsidR="00AA5F27" w:rsidRPr="00C26DDC" w:rsidRDefault="00AA5F27" w:rsidP="00C26DDC">
      <w:pPr>
        <w:numPr>
          <w:ilvl w:val="0"/>
          <w:numId w:val="24"/>
        </w:numPr>
        <w:tabs>
          <w:tab w:val="clear" w:pos="720"/>
        </w:tabs>
        <w:spacing w:line="360" w:lineRule="auto"/>
        <w:ind w:left="360"/>
        <w:jc w:val="both"/>
        <w:rPr>
          <w:rFonts w:ascii="Bookman Old Style" w:hAnsi="Bookman Old Style"/>
        </w:rPr>
      </w:pPr>
      <w:r w:rsidRPr="008B4132">
        <w:rPr>
          <w:rFonts w:ascii="Bookman Old Style" w:hAnsi="Bookman Old Style"/>
        </w:rPr>
        <w:t xml:space="preserve">Beliau memrintahkan kepada para shahabat untuk berkurban </w:t>
      </w:r>
      <w:r w:rsidRPr="00C26DDC">
        <w:rPr>
          <w:rFonts w:ascii="Bookman Old Style" w:hAnsi="Bookman Old Style"/>
        </w:rPr>
        <w:t xml:space="preserve">dengan anak domba atau dengan kambing </w:t>
      </w:r>
      <w:r w:rsidR="00C26DDC">
        <w:rPr>
          <w:rFonts w:ascii="Bookman Old Style" w:hAnsi="Bookman Old Style"/>
        </w:rPr>
        <w:t>yang telah cukup umur</w:t>
      </w:r>
      <w:r w:rsidRPr="00C26DDC">
        <w:rPr>
          <w:rFonts w:ascii="Bookman Old Style" w:hAnsi="Bookman Old Style"/>
        </w:rPr>
        <w:t xml:space="preserve"> (kambing yang telah </w:t>
      </w:r>
      <w:r w:rsidR="00C26DDC">
        <w:rPr>
          <w:rFonts w:ascii="Bookman Old Style" w:hAnsi="Bookman Old Style"/>
        </w:rPr>
        <w:t>tanggal</w:t>
      </w:r>
      <w:r w:rsidRPr="00C26DDC">
        <w:rPr>
          <w:rFonts w:ascii="Bookman Old Style" w:hAnsi="Bookman Old Style"/>
        </w:rPr>
        <w:t xml:space="preserve"> gigi depannya).</w:t>
      </w:r>
    </w:p>
    <w:p w:rsidR="00AA5F27" w:rsidRPr="008B4132" w:rsidRDefault="00AA5F27" w:rsidP="001A55CC">
      <w:pPr>
        <w:numPr>
          <w:ilvl w:val="0"/>
          <w:numId w:val="24"/>
        </w:numPr>
        <w:tabs>
          <w:tab w:val="clear" w:pos="720"/>
        </w:tabs>
        <w:spacing w:line="360" w:lineRule="auto"/>
        <w:ind w:left="360"/>
        <w:jc w:val="both"/>
        <w:rPr>
          <w:rFonts w:ascii="Bookman Old Style" w:hAnsi="Bookman Old Style"/>
          <w:color w:val="FF0000"/>
        </w:rPr>
      </w:pPr>
      <w:r w:rsidRPr="008B4132">
        <w:rPr>
          <w:rFonts w:ascii="Bookman Old Style" w:hAnsi="Bookman Old Style"/>
        </w:rPr>
        <w:t xml:space="preserve">Di antara petunjuk beliau adalah memilih yang terbaik dari hewan yang </w:t>
      </w:r>
      <w:proofErr w:type="gramStart"/>
      <w:r w:rsidR="00C26DDC">
        <w:rPr>
          <w:rFonts w:ascii="Bookman Old Style" w:hAnsi="Bookman Old Style"/>
        </w:rPr>
        <w:t>a</w:t>
      </w:r>
      <w:smartTag w:uri="urn:schemas-microsoft-com:office:smarttags" w:element="place">
        <w:smartTag w:uri="urn:schemas-microsoft-com:office:smarttags" w:element="State">
          <w:r w:rsidRPr="008B4132">
            <w:rPr>
              <w:rFonts w:ascii="Bookman Old Style" w:hAnsi="Bookman Old Style"/>
            </w:rPr>
            <w:t>kan</w:t>
          </w:r>
        </w:smartTag>
      </w:smartTag>
      <w:proofErr w:type="gramEnd"/>
      <w:r w:rsidRPr="008B4132">
        <w:rPr>
          <w:rFonts w:ascii="Bookman Old Style" w:hAnsi="Bookman Old Style"/>
        </w:rPr>
        <w:t xml:space="preserve"> dikurbankan yaitu hewan yang bebas dari cacat. </w:t>
      </w:r>
    </w:p>
    <w:p w:rsidR="00AA5F27" w:rsidRPr="008B4132" w:rsidRDefault="00AA5F27" w:rsidP="001A55CC">
      <w:pPr>
        <w:numPr>
          <w:ilvl w:val="0"/>
          <w:numId w:val="24"/>
        </w:numPr>
        <w:tabs>
          <w:tab w:val="clear" w:pos="720"/>
        </w:tabs>
        <w:spacing w:line="360" w:lineRule="auto"/>
        <w:ind w:left="360"/>
        <w:jc w:val="both"/>
        <w:rPr>
          <w:rFonts w:ascii="Bookman Old Style" w:hAnsi="Bookman Old Style"/>
        </w:rPr>
      </w:pPr>
      <w:r w:rsidRPr="008B4132">
        <w:rPr>
          <w:rFonts w:ascii="Bookman Old Style" w:hAnsi="Bookman Old Style"/>
        </w:rPr>
        <w:lastRenderedPageBreak/>
        <w:t xml:space="preserve">Di antara petunjuk beliau adalah bagi orang yang ingin berkurban dan telah memasuki sepuluh awal bulan zulhijjah maka hendaknya </w:t>
      </w:r>
      <w:proofErr w:type="gramStart"/>
      <w:r w:rsidRPr="008B4132">
        <w:rPr>
          <w:rFonts w:ascii="Bookman Old Style" w:hAnsi="Bookman Old Style"/>
        </w:rPr>
        <w:t>ia</w:t>
      </w:r>
      <w:proofErr w:type="gramEnd"/>
      <w:r w:rsidRPr="008B4132">
        <w:rPr>
          <w:rFonts w:ascii="Bookman Old Style" w:hAnsi="Bookman Old Style"/>
        </w:rPr>
        <w:t xml:space="preserve"> tidak memotong rambut dan kulitnya sebagaimana disebutkan dalam shahih muslim.</w:t>
      </w:r>
    </w:p>
    <w:p w:rsidR="00AA5F27" w:rsidRPr="008B4132" w:rsidRDefault="00AA5F27" w:rsidP="001A55CC">
      <w:pPr>
        <w:numPr>
          <w:ilvl w:val="0"/>
          <w:numId w:val="24"/>
        </w:numPr>
        <w:tabs>
          <w:tab w:val="clear" w:pos="720"/>
        </w:tabs>
        <w:spacing w:line="360" w:lineRule="auto"/>
        <w:ind w:left="360"/>
        <w:jc w:val="both"/>
        <w:rPr>
          <w:rFonts w:ascii="Bookman Old Style" w:hAnsi="Bookman Old Style"/>
        </w:rPr>
      </w:pPr>
      <w:r w:rsidRPr="008B4132">
        <w:rPr>
          <w:rFonts w:ascii="Bookman Old Style" w:hAnsi="Bookman Old Style"/>
        </w:rPr>
        <w:t>Di antara petunjuk beliau adalah seekor kambing kurban cukup untuk dirinya dan keluarganya sekalipun jumlahnya besar.</w:t>
      </w:r>
    </w:p>
    <w:p w:rsidR="00AA5F27" w:rsidRPr="00BE1EE7" w:rsidRDefault="00AA5F27" w:rsidP="00BE1EE7">
      <w:pPr>
        <w:pStyle w:val="1"/>
      </w:pPr>
      <w:bookmarkStart w:id="44" w:name="_Toc470602870"/>
      <w:r w:rsidRPr="00BE1EE7">
        <w:t xml:space="preserve">Petunjuk Nabi </w:t>
      </w:r>
      <w:r w:rsidR="006B13A5" w:rsidRPr="00BE1EE7">
        <w:rPr>
          <w:rFonts w:cs="CTraditional Arabic"/>
          <w:b w:val="0"/>
          <w:bCs w:val="0"/>
          <w:i/>
          <w:szCs w:val="26"/>
          <w:rtl/>
        </w:rPr>
        <w:t>ج</w:t>
      </w:r>
      <w:r w:rsidRPr="00BE1EE7">
        <w:t xml:space="preserve"> Dalam Melaksanakan Aqiqah</w:t>
      </w:r>
      <w:bookmarkEnd w:id="44"/>
    </w:p>
    <w:p w:rsidR="00AA5F27" w:rsidRPr="008B4132" w:rsidRDefault="00AA5F27" w:rsidP="001A55CC">
      <w:pPr>
        <w:numPr>
          <w:ilvl w:val="0"/>
          <w:numId w:val="25"/>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 xml:space="preserve">Rasulullah </w:t>
      </w:r>
      <w:r w:rsidR="006B13A5" w:rsidRPr="005B48C9">
        <w:rPr>
          <w:rFonts w:ascii="Bookman Old Style" w:hAnsi="Bookman Old Style" w:cs="CTraditional Arabic"/>
          <w:i/>
          <w:szCs w:val="26"/>
          <w:rtl/>
        </w:rPr>
        <w:t>ج</w:t>
      </w:r>
      <w:r w:rsidRPr="008B4132">
        <w:rPr>
          <w:rFonts w:ascii="Bookman Old Style" w:hAnsi="Bookman Old Style"/>
        </w:rPr>
        <w:t xml:space="preserve">  bersabda:</w:t>
      </w:r>
    </w:p>
    <w:p w:rsidR="00AA5F27" w:rsidRPr="00825C57" w:rsidRDefault="007A375F" w:rsidP="007A375F">
      <w:pPr>
        <w:pStyle w:val="a"/>
        <w:bidi/>
        <w:rPr>
          <w:rtl/>
        </w:rPr>
      </w:pPr>
      <w:r>
        <w:rPr>
          <w:rFonts w:hint="cs"/>
          <w:rtl/>
        </w:rPr>
        <w:t>«</w:t>
      </w:r>
      <w:r w:rsidR="00AA5F27" w:rsidRPr="00825C57">
        <w:rPr>
          <w:rtl/>
        </w:rPr>
        <w:t>كُلُّ غُلاَمٍ مُرْتَهِنٌ بِعَقَيْقَتِهِ تُذْبَحُ عَنْهُ يَوْمَ السَّابِعِ وَيُحْلَقُ رَأْسُهُ وَيُسَمَّى</w:t>
      </w:r>
      <w:r>
        <w:rPr>
          <w:rFonts w:hint="cs"/>
          <w:rtl/>
        </w:rPr>
        <w:t>»</w:t>
      </w:r>
    </w:p>
    <w:p w:rsidR="00AA5F27" w:rsidRPr="00825C57" w:rsidRDefault="00AA5F27" w:rsidP="00EC614D">
      <w:pPr>
        <w:spacing w:line="360" w:lineRule="auto"/>
        <w:ind w:left="360"/>
        <w:jc w:val="both"/>
        <w:rPr>
          <w:rFonts w:ascii="Bookman Old Style" w:hAnsi="Bookman Old Style"/>
          <w:i/>
          <w:iCs/>
        </w:rPr>
      </w:pPr>
      <w:r w:rsidRPr="00825C57">
        <w:rPr>
          <w:rFonts w:ascii="Bookman Old Style" w:hAnsi="Bookman Old Style"/>
          <w:i/>
          <w:iCs/>
        </w:rPr>
        <w:t xml:space="preserve"> “Setiap anak yang terlahir tergantung dari aqiqahnya disemblihkan baginya pada hari ketujuh, dibotakkan rambutnya dan diberi </w:t>
      </w:r>
      <w:proofErr w:type="gramStart"/>
      <w:r w:rsidRPr="00825C57">
        <w:rPr>
          <w:rFonts w:ascii="Bookman Old Style" w:hAnsi="Bookman Old Style"/>
          <w:i/>
          <w:iCs/>
        </w:rPr>
        <w:t>nama</w:t>
      </w:r>
      <w:proofErr w:type="gramEnd"/>
      <w:r w:rsidRPr="00825C57">
        <w:rPr>
          <w:rFonts w:ascii="Bookman Old Style" w:hAnsi="Bookman Old Style"/>
          <w:i/>
          <w:iCs/>
        </w:rPr>
        <w:t>”</w:t>
      </w:r>
      <w:r w:rsidRPr="00825C57">
        <w:rPr>
          <w:rStyle w:val="FootnoteReference"/>
          <w:rFonts w:ascii="Bookman Old Style" w:hAnsi="Bookman Old Style"/>
          <w:i/>
          <w:iCs/>
        </w:rPr>
        <w:footnoteReference w:id="88"/>
      </w:r>
    </w:p>
    <w:p w:rsidR="00AA5F27" w:rsidRPr="00566E3F" w:rsidRDefault="00AA5F27" w:rsidP="00BE1EE7">
      <w:pPr>
        <w:pStyle w:val="1"/>
        <w:rPr>
          <w:highlight w:val="yellow"/>
        </w:rPr>
      </w:pPr>
      <w:bookmarkStart w:id="45" w:name="_Toc470602871"/>
      <w:r w:rsidRPr="00BE1EE7">
        <w:t xml:space="preserve">Petunjuk Nabi </w:t>
      </w:r>
      <w:r w:rsidR="006B13A5" w:rsidRPr="00BE1EE7">
        <w:rPr>
          <w:rFonts w:cs="CTraditional Arabic"/>
          <w:b w:val="0"/>
          <w:bCs w:val="0"/>
          <w:i/>
          <w:szCs w:val="26"/>
          <w:rtl/>
        </w:rPr>
        <w:t>ج</w:t>
      </w:r>
      <w:r w:rsidRPr="00BE1EE7">
        <w:t xml:space="preserve"> Dalam Melaksanakan Shalat Dua Hari Raya</w:t>
      </w:r>
      <w:bookmarkEnd w:id="45"/>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Beliau melakasnakan shalat dua hari raya di mushalla (tanah lapang), dan beliau tidak pernah melaksanakannya di dalam mesjid beliau kecuali satu kali saat terjadi hujan.</w:t>
      </w:r>
      <w:r w:rsidRPr="008B4132">
        <w:rPr>
          <w:rStyle w:val="FootnoteReference"/>
          <w:rFonts w:ascii="Bookman Old Style" w:hAnsi="Bookman Old Style"/>
        </w:rPr>
        <w:footnoteReference w:id="89"/>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Beliau memakai pakiannya yang paling indah saat keluar menuju ke masjid.</w:t>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Sebelum melaksanakan shalat idul fitri beliau mengambil beberpa biji kurma, di mana beliau memakannya dengan jumlah yang ganjil.</w:t>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Pada hari iedul adha, beliau tidak menyantap makanan apapun sampai beliau kembali pulang dari tempat shalat lalu makan dari (daging) hewan kurban beliau.</w:t>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Beliau mandi sebelum melaksanakan shalat dua hari raya sebagaimana yang disebutkan dalam hadits yang shahih.</w:t>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 xml:space="preserve">Beliau keluar dengan berjalan </w:t>
      </w:r>
      <w:proofErr w:type="gramStart"/>
      <w:r w:rsidRPr="008B4132">
        <w:rPr>
          <w:rFonts w:ascii="Bookman Old Style" w:hAnsi="Bookman Old Style"/>
        </w:rPr>
        <w:t>kaki .</w:t>
      </w:r>
      <w:proofErr w:type="gramEnd"/>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lastRenderedPageBreak/>
        <w:t>Beiau mengakhirkan pelaksanaan shalat iedul fitri dan mensegerakan shalat iedul adha.</w:t>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Saat sampai di lapangan tempat shalat beliau langsung mendirikan shalat tanpa azan dan iqamah</w:t>
      </w:r>
      <w:r w:rsidRPr="008B4132">
        <w:rPr>
          <w:rStyle w:val="FootnoteReference"/>
          <w:rFonts w:ascii="Bookman Old Style" w:hAnsi="Bookman Old Style"/>
        </w:rPr>
        <w:footnoteReference w:id="90"/>
      </w:r>
      <w:r w:rsidRPr="008B4132">
        <w:rPr>
          <w:rFonts w:ascii="Bookman Old Style" w:hAnsi="Bookman Old Style"/>
        </w:rPr>
        <w:t xml:space="preserve">. Dan tidak pula ucapan </w:t>
      </w:r>
      <w:r w:rsidRPr="007A375F">
        <w:rPr>
          <w:rStyle w:val="Char"/>
        </w:rPr>
        <w:t>“</w:t>
      </w:r>
      <w:r w:rsidRPr="007A375F">
        <w:rPr>
          <w:rStyle w:val="Char"/>
          <w:rtl/>
        </w:rPr>
        <w:t>اَلصَّلاَةُ جَاِمعَةٌ</w:t>
      </w:r>
      <w:r w:rsidRPr="007A375F">
        <w:rPr>
          <w:rStyle w:val="Char"/>
        </w:rPr>
        <w:t>”</w:t>
      </w:r>
      <w:r w:rsidRPr="007A375F">
        <w:rPr>
          <w:rStyle w:val="Char"/>
          <w:rtl/>
        </w:rPr>
        <w:t xml:space="preserve"> </w:t>
      </w:r>
      <w:r w:rsidRPr="008B4132">
        <w:rPr>
          <w:rFonts w:ascii="Bookman Old Style" w:hAnsi="Bookman Old Style"/>
        </w:rPr>
        <w:t xml:space="preserve">yang </w:t>
      </w:r>
      <w:proofErr w:type="gramStart"/>
      <w:r w:rsidRPr="008B4132">
        <w:rPr>
          <w:rFonts w:ascii="Bookman Old Style" w:hAnsi="Bookman Old Style"/>
        </w:rPr>
        <w:t>sunnah</w:t>
      </w:r>
      <w:proofErr w:type="gramEnd"/>
      <w:r w:rsidRPr="008B4132">
        <w:rPr>
          <w:rFonts w:ascii="Bookman Old Style" w:hAnsi="Bookman Old Style"/>
        </w:rPr>
        <w:t xml:space="preserve"> adalah tidak melakukan yang demikian itu.</w:t>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 xml:space="preserve">Setelah sampai di tempat shalat beliau dan para shahabatnya tidak pernah melaksanakan shalat </w:t>
      </w:r>
      <w:proofErr w:type="gramStart"/>
      <w:r w:rsidRPr="008B4132">
        <w:rPr>
          <w:rFonts w:ascii="Bookman Old Style" w:hAnsi="Bookman Old Style"/>
        </w:rPr>
        <w:t>sunnah</w:t>
      </w:r>
      <w:proofErr w:type="gramEnd"/>
      <w:r w:rsidRPr="008B4132">
        <w:rPr>
          <w:rFonts w:ascii="Bookman Old Style" w:hAnsi="Bookman Old Style"/>
        </w:rPr>
        <w:t xml:space="preserve"> qobliyah atau ba’diayh.</w:t>
      </w:r>
      <w:r w:rsidRPr="008B4132">
        <w:rPr>
          <w:rStyle w:val="FootnoteReference"/>
          <w:rFonts w:ascii="Bookman Old Style" w:hAnsi="Bookman Old Style"/>
        </w:rPr>
        <w:footnoteReference w:id="91"/>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 xml:space="preserve">Beliau memulai dengan melaksanakan shalat sebelum berkhutbah, beliau melaksanakannya dua rekaat; pada rekaat pertama dengan tujuh takbir berturut-turut termasuk takbiratul ihram lalu membaca </w:t>
      </w:r>
      <w:smartTag w:uri="urn:schemas-microsoft-com:office:smarttags" w:element="City">
        <w:r w:rsidRPr="008B4132">
          <w:rPr>
            <w:rFonts w:ascii="Bookman Old Style" w:hAnsi="Bookman Old Style"/>
          </w:rPr>
          <w:t>surat</w:t>
        </w:r>
      </w:smartTag>
      <w:r w:rsidRPr="008B4132">
        <w:rPr>
          <w:rFonts w:ascii="Bookman Old Style" w:hAnsi="Bookman Old Style"/>
        </w:rPr>
        <w:t xml:space="preserve"> al-fatihah, kemudian </w:t>
      </w:r>
      <w:smartTag w:uri="urn:schemas-microsoft-com:office:smarttags" w:element="place">
        <w:smartTag w:uri="urn:schemas-microsoft-com:office:smarttags" w:element="City">
          <w:r w:rsidRPr="008B4132">
            <w:rPr>
              <w:rFonts w:ascii="Bookman Old Style" w:hAnsi="Bookman Old Style"/>
            </w:rPr>
            <w:t>surat</w:t>
          </w:r>
        </w:smartTag>
      </w:smartTag>
      <w:r w:rsidRPr="008B4132">
        <w:rPr>
          <w:rFonts w:ascii="Bookman Old Style" w:hAnsi="Bookman Old Style"/>
        </w:rPr>
        <w:t xml:space="preserve"> </w:t>
      </w:r>
      <w:proofErr w:type="gramStart"/>
      <w:r w:rsidRPr="008B4132">
        <w:rPr>
          <w:rFonts w:ascii="Bookman Old Style" w:hAnsi="Bookman Old Style"/>
        </w:rPr>
        <w:t>Qof</w:t>
      </w:r>
      <w:r w:rsidRPr="008B4132">
        <w:rPr>
          <w:rFonts w:ascii="Bookman Old Style" w:hAnsi="Bookman Old Style"/>
          <w:rtl/>
        </w:rPr>
        <w:t xml:space="preserve"> </w:t>
      </w:r>
      <w:r w:rsidRPr="008B4132">
        <w:rPr>
          <w:rFonts w:ascii="Bookman Old Style" w:hAnsi="Bookman Old Style"/>
        </w:rPr>
        <w:t xml:space="preserve"> dan</w:t>
      </w:r>
      <w:proofErr w:type="gramEnd"/>
      <w:r w:rsidRPr="008B4132">
        <w:rPr>
          <w:rFonts w:ascii="Bookman Old Style" w:hAnsi="Bookman Old Style"/>
        </w:rPr>
        <w:t xml:space="preserve"> al-Insyiqaq, terkadang beliau membaca al-A’la dan al-Gasyiah dan tidak ada riwayat lain yang sahih yang menerangkan bahwa beliau membaca selain itu.</w:t>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 xml:space="preserve">Pada rekaat kedua beliau bertakbir </w:t>
      </w:r>
      <w:proofErr w:type="gramStart"/>
      <w:smartTag w:uri="urn:schemas-microsoft-com:office:smarttags" w:element="place">
        <w:smartTag w:uri="urn:schemas-microsoft-com:office:smarttags" w:element="City">
          <w:r w:rsidRPr="008B4132">
            <w:rPr>
              <w:rFonts w:ascii="Bookman Old Style" w:hAnsi="Bookman Old Style"/>
            </w:rPr>
            <w:t>lima</w:t>
          </w:r>
        </w:smartTag>
      </w:smartTag>
      <w:proofErr w:type="gramEnd"/>
      <w:r w:rsidRPr="008B4132">
        <w:rPr>
          <w:rFonts w:ascii="Bookman Old Style" w:hAnsi="Bookman Old Style"/>
        </w:rPr>
        <w:t xml:space="preserve"> kali secara berturut-turut lalu menyempurnakan shalatnya baru berkhutbah.</w:t>
      </w:r>
    </w:p>
    <w:p w:rsidR="00AA5F27" w:rsidRPr="008B4132" w:rsidRDefault="00AA5F27" w:rsidP="001A55CC">
      <w:pPr>
        <w:numPr>
          <w:ilvl w:val="0"/>
          <w:numId w:val="25"/>
        </w:numPr>
        <w:tabs>
          <w:tab w:val="clear" w:pos="720"/>
          <w:tab w:val="right" w:pos="360"/>
        </w:tabs>
        <w:spacing w:line="360" w:lineRule="auto"/>
        <w:ind w:left="360"/>
        <w:jc w:val="both"/>
        <w:rPr>
          <w:rFonts w:ascii="Bookman Old Style" w:hAnsi="Bookman Old Style"/>
        </w:rPr>
      </w:pPr>
      <w:r w:rsidRPr="008B4132">
        <w:rPr>
          <w:rFonts w:ascii="Bookman Old Style" w:hAnsi="Bookman Old Style"/>
        </w:rPr>
        <w:t>Beliau berjalan dari jalan yang berbeda pada hari raya; pergi dari suatu jalan dan pulang dari jalan yamg lain.</w:t>
      </w:r>
    </w:p>
    <w:p w:rsidR="00AA5F27" w:rsidRPr="008B4132" w:rsidRDefault="00AA5F27" w:rsidP="00BE1EE7">
      <w:pPr>
        <w:pStyle w:val="1"/>
      </w:pPr>
      <w:bookmarkStart w:id="46" w:name="_Toc470602872"/>
      <w:r w:rsidRPr="00BE1EE7">
        <w:t xml:space="preserve">Petunjuk Nabi </w:t>
      </w:r>
      <w:r w:rsidR="006B13A5" w:rsidRPr="00BE1EE7">
        <w:rPr>
          <w:rFonts w:cs="CTraditional Arabic"/>
          <w:b w:val="0"/>
          <w:bCs w:val="0"/>
          <w:i/>
          <w:szCs w:val="26"/>
          <w:rtl/>
        </w:rPr>
        <w:t>ج</w:t>
      </w:r>
      <w:r w:rsidRPr="00BE1EE7">
        <w:t xml:space="preserve"> Dalam Safar</w:t>
      </w:r>
      <w:bookmarkEnd w:id="46"/>
    </w:p>
    <w:p w:rsidR="00AA5F27" w:rsidRPr="008B4132" w:rsidRDefault="00AA5F27" w:rsidP="001A55CC">
      <w:pPr>
        <w:numPr>
          <w:ilvl w:val="0"/>
          <w:numId w:val="29"/>
        </w:numPr>
        <w:tabs>
          <w:tab w:val="right" w:pos="360"/>
        </w:tabs>
        <w:spacing w:line="360" w:lineRule="auto"/>
        <w:jc w:val="both"/>
        <w:rPr>
          <w:rFonts w:ascii="Bookman Old Style" w:hAnsi="Bookman Old Style"/>
        </w:rPr>
      </w:pPr>
      <w:r w:rsidRPr="008B4132">
        <w:rPr>
          <w:rFonts w:ascii="Bookman Old Style" w:hAnsi="Bookman Old Style"/>
        </w:rPr>
        <w:t xml:space="preserve">Beliau mengadakan safar (berjalan jauh) untuk empat hal: </w:t>
      </w:r>
    </w:p>
    <w:p w:rsidR="00AA5F27" w:rsidRPr="008B4132" w:rsidRDefault="00AA5F27" w:rsidP="00EC614D">
      <w:pPr>
        <w:spacing w:line="360" w:lineRule="auto"/>
        <w:ind w:left="720" w:firstLine="720"/>
        <w:jc w:val="both"/>
        <w:rPr>
          <w:rFonts w:ascii="Bookman Old Style" w:hAnsi="Bookman Old Style"/>
        </w:rPr>
      </w:pPr>
      <w:proofErr w:type="gramStart"/>
      <w:r w:rsidRPr="008B4132">
        <w:rPr>
          <w:rFonts w:ascii="Bookman Old Style" w:hAnsi="Bookman Old Style"/>
        </w:rPr>
        <w:t>1-Safar untuk hijrah.</w:t>
      </w:r>
      <w:proofErr w:type="gramEnd"/>
    </w:p>
    <w:p w:rsidR="00AA5F27" w:rsidRPr="008B4132" w:rsidRDefault="00AA5F27" w:rsidP="00EC614D">
      <w:pPr>
        <w:spacing w:line="360" w:lineRule="auto"/>
        <w:ind w:left="720" w:firstLine="720"/>
        <w:jc w:val="both"/>
        <w:rPr>
          <w:rFonts w:ascii="Bookman Old Style" w:hAnsi="Bookman Old Style"/>
        </w:rPr>
      </w:pPr>
      <w:r w:rsidRPr="008B4132">
        <w:rPr>
          <w:rFonts w:ascii="Bookman Old Style" w:hAnsi="Bookman Old Style"/>
        </w:rPr>
        <w:t>2- Safar untuk berjihad.</w:t>
      </w:r>
    </w:p>
    <w:p w:rsidR="00AA5F27" w:rsidRPr="008B4132" w:rsidRDefault="00AA5F27" w:rsidP="00EC614D">
      <w:pPr>
        <w:spacing w:line="360" w:lineRule="auto"/>
        <w:ind w:left="720" w:firstLine="720"/>
        <w:jc w:val="both"/>
        <w:rPr>
          <w:rFonts w:ascii="Bookman Old Style" w:hAnsi="Bookman Old Style"/>
        </w:rPr>
      </w:pPr>
      <w:r w:rsidRPr="008B4132">
        <w:rPr>
          <w:rFonts w:ascii="Bookman Old Style" w:hAnsi="Bookman Old Style"/>
        </w:rPr>
        <w:t>3- Safar untuk umroh</w:t>
      </w:r>
    </w:p>
    <w:p w:rsidR="00AA5F27" w:rsidRPr="008B4132" w:rsidRDefault="00AA5F27" w:rsidP="00EC614D">
      <w:pPr>
        <w:spacing w:line="360" w:lineRule="auto"/>
        <w:ind w:left="720" w:firstLine="720"/>
        <w:jc w:val="both"/>
        <w:rPr>
          <w:rFonts w:ascii="Bookman Old Style" w:hAnsi="Bookman Old Style"/>
        </w:rPr>
      </w:pPr>
      <w:r w:rsidRPr="008B4132">
        <w:rPr>
          <w:rFonts w:ascii="Bookman Old Style" w:hAnsi="Bookman Old Style"/>
        </w:rPr>
        <w:t>4- Safar untuk hajji</w:t>
      </w:r>
    </w:p>
    <w:p w:rsidR="00AA5F27" w:rsidRPr="008B4132" w:rsidRDefault="00AA5F27" w:rsidP="00EC614D">
      <w:pPr>
        <w:numPr>
          <w:ilvl w:val="0"/>
          <w:numId w:val="29"/>
        </w:numPr>
        <w:spacing w:line="360" w:lineRule="auto"/>
        <w:jc w:val="both"/>
        <w:rPr>
          <w:rFonts w:ascii="Bookman Old Style" w:hAnsi="Bookman Old Style"/>
        </w:rPr>
      </w:pPr>
      <w:r w:rsidRPr="008B4132">
        <w:rPr>
          <w:rFonts w:ascii="Bookman Old Style" w:hAnsi="Bookman Old Style"/>
        </w:rPr>
        <w:t xml:space="preserve">Beliau keluar untuk </w:t>
      </w:r>
      <w:proofErr w:type="gramStart"/>
      <w:r w:rsidRPr="008B4132">
        <w:rPr>
          <w:rFonts w:ascii="Bookman Old Style" w:hAnsi="Bookman Old Style"/>
        </w:rPr>
        <w:t>safar</w:t>
      </w:r>
      <w:proofErr w:type="gramEnd"/>
      <w:r w:rsidRPr="008B4132">
        <w:rPr>
          <w:rFonts w:ascii="Bookman Old Style" w:hAnsi="Bookman Old Style"/>
        </w:rPr>
        <w:t xml:space="preserve"> sejak permulaan siang hari. Dan beliau senang keluar untuk bermusafir pada hari kamis</w:t>
      </w:r>
      <w:r w:rsidRPr="008B4132">
        <w:rPr>
          <w:rStyle w:val="FootnoteReference"/>
          <w:rFonts w:ascii="Bookman Old Style" w:hAnsi="Bookman Old Style"/>
        </w:rPr>
        <w:footnoteReference w:id="92"/>
      </w:r>
    </w:p>
    <w:p w:rsidR="00AA5F27" w:rsidRPr="008B4132" w:rsidRDefault="00AA5F27" w:rsidP="00EC614D">
      <w:pPr>
        <w:numPr>
          <w:ilvl w:val="0"/>
          <w:numId w:val="29"/>
        </w:numPr>
        <w:spacing w:line="360" w:lineRule="auto"/>
        <w:jc w:val="both"/>
        <w:rPr>
          <w:rFonts w:ascii="Bookman Old Style" w:hAnsi="Bookman Old Style"/>
        </w:rPr>
      </w:pPr>
      <w:r w:rsidRPr="008B4132">
        <w:rPr>
          <w:rFonts w:ascii="Bookman Old Style" w:hAnsi="Bookman Old Style"/>
        </w:rPr>
        <w:lastRenderedPageBreak/>
        <w:t>Beliau memerintahkan agar tiga orang yang sedang mengadakan perjalan untuk memilih salah seorang di antara mereka sebagai pemimpin dalam perjalanan.</w:t>
      </w:r>
      <w:r w:rsidRPr="008B4132">
        <w:rPr>
          <w:rStyle w:val="FootnoteReference"/>
          <w:rFonts w:ascii="Bookman Old Style" w:hAnsi="Bookman Old Style"/>
        </w:rPr>
        <w:footnoteReference w:id="93"/>
      </w:r>
    </w:p>
    <w:p w:rsidR="00AA5F27" w:rsidRPr="008B4132" w:rsidRDefault="00AA5F27" w:rsidP="00EC614D">
      <w:pPr>
        <w:numPr>
          <w:ilvl w:val="0"/>
          <w:numId w:val="29"/>
        </w:numPr>
        <w:spacing w:line="360" w:lineRule="auto"/>
        <w:jc w:val="both"/>
        <w:rPr>
          <w:rFonts w:ascii="Bookman Old Style" w:hAnsi="Bookman Old Style"/>
        </w:rPr>
      </w:pPr>
      <w:r w:rsidRPr="008B4132">
        <w:rPr>
          <w:rFonts w:ascii="Bookman Old Style" w:hAnsi="Bookman Old Style"/>
        </w:rPr>
        <w:t>Beliau melarang sesorang untuk musafir sendirian.</w:t>
      </w:r>
      <w:r w:rsidRPr="008B4132">
        <w:rPr>
          <w:rStyle w:val="FootnoteReference"/>
          <w:rFonts w:ascii="Bookman Old Style" w:hAnsi="Bookman Old Style"/>
        </w:rPr>
        <w:footnoteReference w:id="94"/>
      </w:r>
    </w:p>
    <w:p w:rsidR="00AA5F27" w:rsidRPr="008B4132" w:rsidRDefault="00AA5F27" w:rsidP="00EC614D">
      <w:pPr>
        <w:numPr>
          <w:ilvl w:val="0"/>
          <w:numId w:val="29"/>
        </w:numPr>
        <w:spacing w:line="360" w:lineRule="auto"/>
        <w:jc w:val="both"/>
        <w:rPr>
          <w:rFonts w:ascii="Bookman Old Style" w:hAnsi="Bookman Old Style" w:cs="Arabic Transparent"/>
        </w:rPr>
      </w:pPr>
      <w:r w:rsidRPr="008B4132">
        <w:rPr>
          <w:rFonts w:ascii="Bookman Old Style" w:hAnsi="Bookman Old Style"/>
        </w:rPr>
        <w:t xml:space="preserve">Saat onta tunggangan didekatakan beliau mengucapkan: </w:t>
      </w:r>
      <w:r w:rsidRPr="007A375F">
        <w:rPr>
          <w:rStyle w:val="Char"/>
        </w:rPr>
        <w:t>“</w:t>
      </w:r>
      <w:r w:rsidRPr="007A375F">
        <w:rPr>
          <w:rStyle w:val="Char"/>
          <w:rtl/>
        </w:rPr>
        <w:t>بِسْمِ اللهِ</w:t>
      </w:r>
      <w:r w:rsidRPr="007A375F">
        <w:rPr>
          <w:rStyle w:val="Char"/>
        </w:rPr>
        <w:t xml:space="preserve">” </w:t>
      </w:r>
      <w:r w:rsidRPr="008B4132">
        <w:rPr>
          <w:rFonts w:ascii="Bookman Old Style" w:hAnsi="Bookman Old Style"/>
        </w:rPr>
        <w:t>ketika meletakkan kakinya pada pelana onta tunggangannya, lalu saat beliau telah menetap di atas kendaraannya beliau mengatakan:</w:t>
      </w:r>
    </w:p>
    <w:p w:rsidR="00AA5F27" w:rsidRPr="00825C57" w:rsidRDefault="007A375F" w:rsidP="007A375F">
      <w:pPr>
        <w:pStyle w:val="a"/>
        <w:bidi/>
        <w:rPr>
          <w:rtl/>
        </w:rPr>
      </w:pPr>
      <w:r>
        <w:rPr>
          <w:rtl/>
        </w:rPr>
        <w:t>سُبْحَانَ الَّذِي سَـخَّرَ لَ</w:t>
      </w:r>
      <w:r w:rsidR="00AA5F27" w:rsidRPr="00825C57">
        <w:rPr>
          <w:rtl/>
        </w:rPr>
        <w:t>نَا هذَا وَمَا كُنَّا لَهُ</w:t>
      </w:r>
      <w:r w:rsidR="00AA5F27" w:rsidRPr="00825C57">
        <w:t xml:space="preserve"> </w:t>
      </w:r>
      <w:r w:rsidR="00AA5F27" w:rsidRPr="00825C57">
        <w:rPr>
          <w:rtl/>
        </w:rPr>
        <w:t>مُقْرِنِيْنَ وَإِنَّا إِلَى رَبِّنَا لَمُنْقَلِبُوْنَ</w:t>
      </w:r>
    </w:p>
    <w:p w:rsidR="00AA5F27" w:rsidRPr="008B4132" w:rsidRDefault="00AA5F27" w:rsidP="00EC614D">
      <w:pPr>
        <w:pStyle w:val="BodyTextIndent3"/>
        <w:spacing w:line="360" w:lineRule="auto"/>
        <w:rPr>
          <w:rFonts w:ascii="Bookman Old Style" w:hAnsi="Bookman Old Style" w:cs="Arabic Transparent"/>
          <w:sz w:val="24"/>
          <w:szCs w:val="24"/>
        </w:rPr>
      </w:pPr>
      <w:r w:rsidRPr="008B4132">
        <w:rPr>
          <w:rFonts w:ascii="Bookman Old Style" w:hAnsi="Bookman Old Style" w:cs="Arabic Transparent"/>
          <w:sz w:val="24"/>
          <w:szCs w:val="24"/>
        </w:rPr>
        <w:t>(</w:t>
      </w:r>
      <w:r w:rsidRPr="00825C57">
        <w:rPr>
          <w:rFonts w:ascii="Bookman Old Style" w:hAnsi="Bookman Old Style" w:cs="Arabic Transparent"/>
          <w:i/>
          <w:iCs/>
          <w:sz w:val="24"/>
          <w:szCs w:val="24"/>
        </w:rPr>
        <w:t>Maha Suci Allah yang telah menundukkan bagi kami kendaraan ini, padahal kami sebelumnya tidak mampu menguasainya</w:t>
      </w:r>
      <w:r w:rsidRPr="008B4132">
        <w:rPr>
          <w:rFonts w:ascii="Bookman Old Style" w:hAnsi="Bookman Old Style" w:cs="Arabic Transparent"/>
          <w:sz w:val="24"/>
          <w:szCs w:val="24"/>
        </w:rPr>
        <w:t>)</w:t>
      </w:r>
    </w:p>
    <w:p w:rsidR="00AA5F27" w:rsidRPr="008B4132" w:rsidRDefault="00AA5F27" w:rsidP="00EC614D">
      <w:pPr>
        <w:spacing w:line="360" w:lineRule="auto"/>
        <w:ind w:left="360"/>
        <w:jc w:val="both"/>
        <w:rPr>
          <w:rFonts w:ascii="Bookman Old Style" w:hAnsi="Bookman Old Style" w:cs="Arabic Transparent"/>
          <w:b/>
          <w:bCs/>
        </w:rPr>
      </w:pPr>
      <w:proofErr w:type="gramStart"/>
      <w:r w:rsidRPr="008B4132">
        <w:rPr>
          <w:rFonts w:ascii="Bookman Old Style" w:hAnsi="Bookman Old Style"/>
        </w:rPr>
        <w:t>lalu</w:t>
      </w:r>
      <w:proofErr w:type="gramEnd"/>
      <w:r w:rsidRPr="008B4132">
        <w:rPr>
          <w:rFonts w:ascii="Bookman Old Style" w:hAnsi="Bookman Old Style"/>
        </w:rPr>
        <w:t xml:space="preserve"> menyambungnya  dengan membaca:</w:t>
      </w:r>
      <w:r w:rsidRPr="007A375F">
        <w:rPr>
          <w:rStyle w:val="Char"/>
          <w:rtl/>
        </w:rPr>
        <w:t>اَلْحَمْدُ ِللهِ اَلْحَمْدُ ِللهِ اَلْحَمْدُ ِللهِ</w:t>
      </w:r>
      <w:r w:rsidRPr="00825C57">
        <w:rPr>
          <w:rFonts w:ascii="Bookman Old Style" w:hAnsi="Bookman Old Style" w:cs="Traditional Arabic"/>
          <w:sz w:val="36"/>
          <w:szCs w:val="36"/>
          <w:rtl/>
        </w:rPr>
        <w:t xml:space="preserve"> </w:t>
      </w:r>
    </w:p>
    <w:p w:rsidR="00AA5F27" w:rsidRPr="008B4132" w:rsidRDefault="00AA5F27" w:rsidP="00EC614D">
      <w:pPr>
        <w:spacing w:line="360" w:lineRule="auto"/>
        <w:ind w:left="360"/>
        <w:jc w:val="both"/>
        <w:rPr>
          <w:rFonts w:ascii="Bookman Old Style" w:hAnsi="Bookman Old Style"/>
        </w:rPr>
      </w:pPr>
      <w:proofErr w:type="gramStart"/>
      <w:r w:rsidRPr="008B4132">
        <w:rPr>
          <w:rFonts w:ascii="Bookman Old Style" w:hAnsi="Bookman Old Style" w:cs="Arabic Transparent"/>
          <w:b/>
          <w:bCs/>
        </w:rPr>
        <w:t>(</w:t>
      </w:r>
      <w:r w:rsidRPr="00825C57">
        <w:rPr>
          <w:rFonts w:ascii="Bookman Old Style" w:hAnsi="Bookman Old Style" w:cs="Arabic Transparent"/>
          <w:i/>
          <w:iCs/>
        </w:rPr>
        <w:t>Segala puji bagi Allah, segala puji bagi Allah, segala puji bagi Allah</w:t>
      </w:r>
      <w:r w:rsidRPr="008B4132">
        <w:rPr>
          <w:rFonts w:ascii="Bookman Old Style" w:hAnsi="Bookman Old Style" w:cs="Arabic Transparent"/>
          <w:b/>
          <w:bCs/>
        </w:rPr>
        <w:t>).</w:t>
      </w:r>
      <w:proofErr w:type="gramEnd"/>
      <w:r w:rsidRPr="008B4132">
        <w:rPr>
          <w:rFonts w:ascii="Bookman Old Style" w:hAnsi="Bookman Old Style" w:cs="Arabic Transparent"/>
          <w:b/>
          <w:bCs/>
        </w:rPr>
        <w:t xml:space="preserve"> </w:t>
      </w:r>
      <w:proofErr w:type="gramStart"/>
      <w:r w:rsidRPr="008B4132">
        <w:rPr>
          <w:rFonts w:ascii="Bookman Old Style" w:hAnsi="Bookman Old Style" w:cs="Arabic Transparent"/>
          <w:b/>
          <w:bCs/>
        </w:rPr>
        <w:t>lalu</w:t>
      </w:r>
      <w:proofErr w:type="gramEnd"/>
      <w:r w:rsidRPr="008B4132">
        <w:rPr>
          <w:rFonts w:ascii="Bookman Old Style" w:hAnsi="Bookman Old Style" w:cs="Arabic Transparent"/>
          <w:b/>
          <w:bCs/>
        </w:rPr>
        <w:t xml:space="preserve"> </w:t>
      </w:r>
      <w:r w:rsidRPr="008B4132">
        <w:rPr>
          <w:rFonts w:ascii="Bookman Old Style" w:hAnsi="Bookman Old Style"/>
        </w:rPr>
        <w:t>membaca:</w:t>
      </w:r>
    </w:p>
    <w:p w:rsidR="00AA5F27" w:rsidRPr="00825C57" w:rsidRDefault="007A375F" w:rsidP="007A375F">
      <w:pPr>
        <w:pStyle w:val="a"/>
        <w:bidi/>
      </w:pPr>
      <w:r>
        <w:rPr>
          <w:rFonts w:hint="cs"/>
          <w:rtl/>
        </w:rPr>
        <w:t>«</w:t>
      </w:r>
      <w:r w:rsidR="00AA5F27" w:rsidRPr="00825C57">
        <w:rPr>
          <w:rtl/>
        </w:rPr>
        <w:t>سُبْحَانَكَ إِنِّي ظَلَْمْتُ نَفْسِي فَاغْفِرْلِي فَإِنَّهُ لاَ يَغْفِرُ الذُّنُوْبَ إِلاَّ أَنْت</w:t>
      </w:r>
      <w:r>
        <w:rPr>
          <w:rFonts w:hint="cs"/>
          <w:rtl/>
        </w:rPr>
        <w:t>»</w:t>
      </w:r>
      <w:r w:rsidR="00AA5F27" w:rsidRPr="007A375F">
        <w:rPr>
          <w:color w:val="auto"/>
          <w:vertAlign w:val="superscript"/>
        </w:rPr>
        <w:footnoteReference w:id="95"/>
      </w:r>
    </w:p>
    <w:p w:rsidR="00AA5F27" w:rsidRPr="008B4132" w:rsidRDefault="00AA5F27" w:rsidP="00EC614D">
      <w:pPr>
        <w:spacing w:line="360" w:lineRule="auto"/>
        <w:ind w:left="360"/>
        <w:jc w:val="both"/>
        <w:rPr>
          <w:rFonts w:ascii="Bookman Old Style" w:hAnsi="Bookman Old Style" w:cs="Arabic Transparent"/>
        </w:rPr>
      </w:pPr>
      <w:r w:rsidRPr="008B4132">
        <w:rPr>
          <w:rFonts w:ascii="Bookman Old Style" w:hAnsi="Bookman Old Style" w:cs="Arabic Transparent"/>
          <w:b/>
          <w:bCs/>
        </w:rPr>
        <w:t>(</w:t>
      </w:r>
      <w:r w:rsidRPr="00825C57">
        <w:rPr>
          <w:rFonts w:ascii="Bookman Old Style" w:hAnsi="Bookman Old Style" w:cs="Arabic Transparent"/>
          <w:i/>
          <w:iCs/>
        </w:rPr>
        <w:t>Maha suci bagiMu YaAllah, sesungguhnya aku tela</w:t>
      </w:r>
      <w:r w:rsidR="00825C57" w:rsidRPr="00825C57">
        <w:rPr>
          <w:rFonts w:ascii="Bookman Old Style" w:hAnsi="Bookman Old Style" w:cs="Arabic Transparent"/>
          <w:i/>
          <w:iCs/>
        </w:rPr>
        <w:t>h menzalimi diriku se</w:t>
      </w:r>
      <w:r w:rsidRPr="00825C57">
        <w:rPr>
          <w:rFonts w:ascii="Bookman Old Style" w:hAnsi="Bookman Old Style" w:cs="Arabic Transparent"/>
          <w:i/>
          <w:iCs/>
        </w:rPr>
        <w:t>ndiri maka ampunilah diriku, maka ampunilah aku sesungguhnya tiada yang mengampuni dosa-dosa kecuali Engkau</w:t>
      </w:r>
      <w:r w:rsidRPr="008B4132">
        <w:rPr>
          <w:rFonts w:ascii="Bookman Old Style" w:hAnsi="Bookman Old Style" w:cs="Arabic Transparent"/>
          <w:b/>
          <w:bCs/>
        </w:rPr>
        <w:t>)</w:t>
      </w:r>
    </w:p>
    <w:p w:rsidR="00AA5F27" w:rsidRPr="008B4132" w:rsidRDefault="00AA5F27" w:rsidP="00EC614D">
      <w:pPr>
        <w:numPr>
          <w:ilvl w:val="0"/>
          <w:numId w:val="30"/>
        </w:numPr>
        <w:spacing w:line="360" w:lineRule="auto"/>
        <w:jc w:val="both"/>
        <w:rPr>
          <w:rFonts w:ascii="Bookman Old Style" w:hAnsi="Bookman Old Style" w:cs="Arabic Transparent"/>
        </w:rPr>
      </w:pPr>
      <w:r w:rsidRPr="008B4132">
        <w:rPr>
          <w:rFonts w:ascii="Bookman Old Style" w:hAnsi="Bookman Old Style" w:cs="Arabic Transparent"/>
        </w:rPr>
        <w:t xml:space="preserve">Beliau membaca do’a </w:t>
      </w:r>
      <w:proofErr w:type="gramStart"/>
      <w:r w:rsidRPr="008B4132">
        <w:rPr>
          <w:rFonts w:ascii="Bookman Old Style" w:hAnsi="Bookman Old Style" w:cs="Arabic Transparent"/>
        </w:rPr>
        <w:t>safar</w:t>
      </w:r>
      <w:proofErr w:type="gramEnd"/>
      <w:r w:rsidRPr="008B4132">
        <w:rPr>
          <w:rFonts w:ascii="Bookman Old Style" w:hAnsi="Bookman Old Style" w:cs="Arabic Transparent"/>
        </w:rPr>
        <w:t xml:space="preserve"> seperti apa yang disebutkan dalam shahih Muslim no: 1342.</w:t>
      </w:r>
    </w:p>
    <w:p w:rsidR="00AA5F27" w:rsidRPr="008B4132" w:rsidRDefault="00AA5F27" w:rsidP="00EC614D">
      <w:pPr>
        <w:numPr>
          <w:ilvl w:val="0"/>
          <w:numId w:val="30"/>
        </w:numPr>
        <w:spacing w:line="360" w:lineRule="auto"/>
        <w:jc w:val="both"/>
        <w:rPr>
          <w:rFonts w:ascii="Bookman Old Style" w:hAnsi="Bookman Old Style" w:cs="Arabic Transparent"/>
        </w:rPr>
      </w:pPr>
      <w:r w:rsidRPr="008B4132">
        <w:rPr>
          <w:rFonts w:ascii="Bookman Old Style" w:hAnsi="Bookman Old Style" w:cs="Arabic Transparent"/>
        </w:rPr>
        <w:t>Saat mendaki tebing yang tinggi beliau dan para shahabat mengucapkan takbir dan saat menapaki jalan yang menurun beliau bertasbih.</w:t>
      </w:r>
      <w:r w:rsidRPr="008B4132">
        <w:rPr>
          <w:rStyle w:val="FootnoteReference"/>
          <w:rFonts w:ascii="Bookman Old Style" w:hAnsi="Bookman Old Style" w:cs="Arabic Transparent"/>
        </w:rPr>
        <w:footnoteReference w:id="96"/>
      </w:r>
    </w:p>
    <w:p w:rsidR="00AA5F27" w:rsidRPr="008B4132" w:rsidRDefault="00AA5F27" w:rsidP="00EC614D">
      <w:pPr>
        <w:numPr>
          <w:ilvl w:val="0"/>
          <w:numId w:val="30"/>
        </w:numPr>
        <w:spacing w:line="360" w:lineRule="auto"/>
        <w:jc w:val="both"/>
        <w:rPr>
          <w:rFonts w:ascii="Bookman Old Style" w:hAnsi="Bookman Old Style" w:cs="Arabic Transparent"/>
          <w:rtl/>
        </w:rPr>
      </w:pPr>
      <w:r w:rsidRPr="008B4132">
        <w:rPr>
          <w:rFonts w:ascii="Bookman Old Style" w:hAnsi="Bookman Old Style" w:cs="Arabic Transparent"/>
        </w:rPr>
        <w:t>Beliau mengqashar (memendekkan) shalat yang empat rekaat, yaitu memendekkannya menjadi dua rekaat sejak keluar untuk safar sampai kembalinya ke Madinah”</w:t>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lastRenderedPageBreak/>
        <w:t xml:space="preserve">-Ibnu Abbas berkata: Allah mewajibkan shalat melalu nabi-Nya pada waktu hadir (tidak musafir) empat rekaat, pada saat </w:t>
      </w:r>
      <w:proofErr w:type="gramStart"/>
      <w:r w:rsidRPr="008B4132">
        <w:rPr>
          <w:rFonts w:ascii="Bookman Old Style" w:hAnsi="Bookman Old Style"/>
        </w:rPr>
        <w:t>safar</w:t>
      </w:r>
      <w:proofErr w:type="gramEnd"/>
      <w:r w:rsidRPr="008B4132">
        <w:rPr>
          <w:rFonts w:ascii="Bookman Old Style" w:hAnsi="Bookman Old Style"/>
        </w:rPr>
        <w:t xml:space="preserve"> dua rekaat dan pada saat takut (genting) satu rekaat”</w:t>
      </w:r>
      <w:r w:rsidRPr="008B4132">
        <w:rPr>
          <w:rStyle w:val="FootnoteReference"/>
          <w:rFonts w:ascii="Bookman Old Style" w:hAnsi="Bookman Old Style"/>
        </w:rPr>
        <w:footnoteReference w:id="97"/>
      </w:r>
    </w:p>
    <w:p w:rsidR="00AA5F27" w:rsidRPr="008B4132" w:rsidRDefault="00AA5F27" w:rsidP="00EC614D">
      <w:pPr>
        <w:numPr>
          <w:ilvl w:val="0"/>
          <w:numId w:val="31"/>
        </w:numPr>
        <w:spacing w:line="360" w:lineRule="auto"/>
        <w:jc w:val="both"/>
        <w:rPr>
          <w:rFonts w:ascii="Bookman Old Style" w:hAnsi="Bookman Old Style"/>
        </w:rPr>
      </w:pPr>
      <w:r w:rsidRPr="008B4132">
        <w:rPr>
          <w:rFonts w:ascii="Bookman Old Style" w:hAnsi="Bookman Old Style"/>
        </w:rPr>
        <w:t xml:space="preserve">Pada saat </w:t>
      </w:r>
      <w:proofErr w:type="gramStart"/>
      <w:r w:rsidRPr="008B4132">
        <w:rPr>
          <w:rFonts w:ascii="Bookman Old Style" w:hAnsi="Bookman Old Style"/>
        </w:rPr>
        <w:t>safar</w:t>
      </w:r>
      <w:proofErr w:type="gramEnd"/>
      <w:r w:rsidRPr="008B4132">
        <w:rPr>
          <w:rFonts w:ascii="Bookman Old Style" w:hAnsi="Bookman Old Style"/>
        </w:rPr>
        <w:t>, beliau hanya mengerjakan shalat fardhu kecuali shalat witir dan sunnah fajar.</w:t>
      </w:r>
    </w:p>
    <w:p w:rsidR="00AA5F27" w:rsidRPr="008B4132" w:rsidRDefault="00AA5F27" w:rsidP="001A55CC">
      <w:pPr>
        <w:numPr>
          <w:ilvl w:val="0"/>
          <w:numId w:val="31"/>
        </w:numPr>
        <w:tabs>
          <w:tab w:val="left" w:pos="360"/>
        </w:tabs>
        <w:spacing w:line="360" w:lineRule="auto"/>
        <w:jc w:val="both"/>
        <w:rPr>
          <w:rFonts w:ascii="Bookman Old Style" w:hAnsi="Bookman Old Style"/>
        </w:rPr>
      </w:pPr>
      <w:r w:rsidRPr="008B4132">
        <w:rPr>
          <w:rFonts w:ascii="Bookman Old Style" w:hAnsi="Bookman Old Style"/>
        </w:rPr>
        <w:t>Termasuk petunjuk beliau saat matahari belum condong ke barat mengakhirkan zuhur sampai waktu asar maka beliau turun lalu mengumpulkan antara kedua shalat tersebut. Dan jika matahari telah condong sebelum pergi maka beliau melaksankan shalat zuhur lalu pergi.</w:t>
      </w:r>
    </w:p>
    <w:p w:rsidR="00AA5F27" w:rsidRPr="008B4132" w:rsidRDefault="00AA5F27" w:rsidP="001A55CC">
      <w:pPr>
        <w:numPr>
          <w:ilvl w:val="0"/>
          <w:numId w:val="31"/>
        </w:numPr>
        <w:tabs>
          <w:tab w:val="num" w:pos="0"/>
          <w:tab w:val="left" w:pos="360"/>
          <w:tab w:val="left" w:pos="540"/>
        </w:tabs>
        <w:spacing w:line="360" w:lineRule="auto"/>
        <w:ind w:left="0" w:firstLine="0"/>
        <w:jc w:val="both"/>
        <w:rPr>
          <w:rFonts w:ascii="Bookman Old Style" w:hAnsi="Bookman Old Style"/>
        </w:rPr>
      </w:pPr>
      <w:r w:rsidRPr="008B4132">
        <w:rPr>
          <w:rFonts w:ascii="Bookman Old Style" w:hAnsi="Bookman Old Style"/>
        </w:rPr>
        <w:t>Dan jika perjalanan menuntut untuk dipercepat maka beliau mengakhirkan magrib sehingga ia mengumpulkannya dengan shalat isya’ dan melaksanakannya pada waktu isya’.</w:t>
      </w:r>
    </w:p>
    <w:p w:rsidR="00AA5F27" w:rsidRPr="008B4132" w:rsidRDefault="00AA5F27" w:rsidP="001A55CC">
      <w:pPr>
        <w:numPr>
          <w:ilvl w:val="0"/>
          <w:numId w:val="31"/>
        </w:numPr>
        <w:tabs>
          <w:tab w:val="num" w:pos="0"/>
          <w:tab w:val="left" w:pos="360"/>
          <w:tab w:val="left" w:pos="540"/>
        </w:tabs>
        <w:spacing w:line="360" w:lineRule="auto"/>
        <w:ind w:left="0" w:firstLine="0"/>
        <w:jc w:val="both"/>
        <w:rPr>
          <w:rFonts w:ascii="Bookman Old Style" w:hAnsi="Bookman Old Style"/>
          <w:color w:val="000000"/>
        </w:rPr>
      </w:pPr>
      <w:r w:rsidRPr="008B4132">
        <w:rPr>
          <w:rFonts w:ascii="Bookman Old Style" w:hAnsi="Bookman Old Style"/>
          <w:color w:val="000000"/>
        </w:rPr>
        <w:t xml:space="preserve">Tidak termasuk petunjuk beliau menjama’ shalat di atas kendaraan pada saat safar dan tidak pula menjama’ shalat ketika pergi dengan tujuan mampir pada sebuah tempat, akan tetapi beliau menjama’ shalat pada saat perjalanan tersebut menuntut kesungguhan dan berangkat setelah mengerjakan </w:t>
      </w:r>
      <w:proofErr w:type="gramStart"/>
      <w:r w:rsidRPr="008B4132">
        <w:rPr>
          <w:rFonts w:ascii="Bookman Old Style" w:hAnsi="Bookman Old Style"/>
          <w:color w:val="000000"/>
        </w:rPr>
        <w:t>shalat  sebagaimana</w:t>
      </w:r>
      <w:proofErr w:type="gramEnd"/>
      <w:r w:rsidRPr="008B4132">
        <w:rPr>
          <w:rFonts w:ascii="Bookman Old Style" w:hAnsi="Bookman Old Style"/>
          <w:color w:val="000000"/>
        </w:rPr>
        <w:t xml:space="preserve"> yang terjadi pada saat safar menuju Tabuk. Adapun praktik menjama’ shalat pada saat tidak safar tidak pernah dikerjakan oleh beliau </w:t>
      </w:r>
      <w:r w:rsidR="006B13A5" w:rsidRPr="005B48C9">
        <w:rPr>
          <w:rFonts w:ascii="Bookman Old Style" w:hAnsi="Bookman Old Style" w:cs="CTraditional Arabic"/>
          <w:i/>
          <w:szCs w:val="26"/>
          <w:rtl/>
        </w:rPr>
        <w:t>ج</w:t>
      </w:r>
    </w:p>
    <w:p w:rsidR="00AA5F27" w:rsidRPr="008B4132" w:rsidRDefault="00AA5F27" w:rsidP="001A55CC">
      <w:pPr>
        <w:numPr>
          <w:ilvl w:val="0"/>
          <w:numId w:val="31"/>
        </w:numPr>
        <w:tabs>
          <w:tab w:val="num" w:pos="0"/>
          <w:tab w:val="left" w:pos="360"/>
          <w:tab w:val="left" w:pos="540"/>
        </w:tabs>
        <w:spacing w:line="360" w:lineRule="auto"/>
        <w:ind w:left="0" w:firstLine="0"/>
        <w:jc w:val="both"/>
        <w:rPr>
          <w:rFonts w:ascii="Bookman Old Style" w:hAnsi="Bookman Old Style"/>
          <w:color w:val="FF0000"/>
        </w:rPr>
      </w:pPr>
      <w:r w:rsidRPr="008B4132">
        <w:rPr>
          <w:rFonts w:ascii="Bookman Old Style" w:hAnsi="Bookman Old Style"/>
        </w:rPr>
        <w:t xml:space="preserve">Beliau tidak menentukan jarak tertentu bagi umatnya sebagai batas diperbolehknnya mengqashar shalat atau tidak berpuasa, </w:t>
      </w:r>
      <w:proofErr w:type="gramStart"/>
      <w:r w:rsidRPr="008B4132">
        <w:rPr>
          <w:rFonts w:ascii="Bookman Old Style" w:hAnsi="Bookman Old Style"/>
        </w:rPr>
        <w:t>akan</w:t>
      </w:r>
      <w:proofErr w:type="gramEnd"/>
      <w:r w:rsidRPr="008B4132">
        <w:rPr>
          <w:rFonts w:ascii="Bookman Old Style" w:hAnsi="Bookman Old Style"/>
        </w:rPr>
        <w:t xml:space="preserve"> tetapi membolehkannya dalam semua perjalanan yang termasuk kategori safar secara mutlaq. Sebagaimana syari’at bertayammum (dibolehkan) dalam semua yang termasuk katagori </w:t>
      </w:r>
      <w:proofErr w:type="gramStart"/>
      <w:r w:rsidRPr="008B4132">
        <w:rPr>
          <w:rFonts w:ascii="Bookman Old Style" w:hAnsi="Bookman Old Style"/>
        </w:rPr>
        <w:t>safar</w:t>
      </w:r>
      <w:proofErr w:type="gramEnd"/>
      <w:r w:rsidRPr="008B4132">
        <w:rPr>
          <w:rFonts w:ascii="Bookman Old Style" w:hAnsi="Bookman Old Style"/>
        </w:rPr>
        <w:t>. Adapun membatasi waktunya dengan sehari, dua hari atau tiga hari tidak didasarkan pada riwayat apapun. Wallahu a’lam.</w:t>
      </w:r>
    </w:p>
    <w:p w:rsidR="00AA5F27" w:rsidRPr="008B4132" w:rsidRDefault="00AA5F27" w:rsidP="00BE1EE7">
      <w:pPr>
        <w:pStyle w:val="1"/>
        <w:rPr>
          <w:i/>
          <w:iCs/>
          <w:color w:val="FF0000"/>
          <w:u w:val="single"/>
        </w:rPr>
      </w:pPr>
      <w:bookmarkStart w:id="47" w:name="_Toc470602873"/>
      <w:r w:rsidRPr="00BE1EE7">
        <w:lastRenderedPageBreak/>
        <w:t xml:space="preserve">Petunjuk Nabi </w:t>
      </w:r>
      <w:r w:rsidR="006B13A5" w:rsidRPr="00BE1EE7">
        <w:rPr>
          <w:rFonts w:cs="CTraditional Arabic"/>
          <w:b w:val="0"/>
          <w:bCs w:val="0"/>
          <w:i/>
          <w:szCs w:val="26"/>
          <w:rtl/>
        </w:rPr>
        <w:t>ج</w:t>
      </w:r>
      <w:r w:rsidRPr="00BE1EE7">
        <w:t xml:space="preserve"> Saat Menjenguk Orang Yang Sedang Sakit</w:t>
      </w:r>
      <w:bookmarkEnd w:id="47"/>
      <w:r w:rsidRPr="008B4132">
        <w:tab/>
      </w:r>
    </w:p>
    <w:p w:rsidR="00AA5F27" w:rsidRPr="008B4132" w:rsidRDefault="00AA5F27" w:rsidP="00EC614D">
      <w:pPr>
        <w:numPr>
          <w:ilvl w:val="0"/>
          <w:numId w:val="32"/>
        </w:numPr>
        <w:spacing w:line="360" w:lineRule="auto"/>
        <w:jc w:val="both"/>
        <w:rPr>
          <w:rFonts w:ascii="Bookman Old Style" w:hAnsi="Bookman Old Style"/>
        </w:rPr>
      </w:pPr>
      <w:r w:rsidRPr="008B4132">
        <w:rPr>
          <w:rFonts w:ascii="Bookman Old Style" w:hAnsi="Bookman Old Style"/>
        </w:rPr>
        <w:t>Beliau senantiasa menjenguk orang yang sakit dari kalangan shahabatnya, juga pernah menjenguk seorang anak dari ahli kitab yang pernah berkhidmah kepada beliau, serta pernah menjenguk pamannya yang sedang sakit padahal dia seorang yang musyrik.</w:t>
      </w:r>
    </w:p>
    <w:p w:rsidR="00AA5F27" w:rsidRPr="008B4132" w:rsidRDefault="00AA5F27" w:rsidP="00EC614D">
      <w:pPr>
        <w:numPr>
          <w:ilvl w:val="0"/>
          <w:numId w:val="32"/>
        </w:numPr>
        <w:spacing w:line="360" w:lineRule="auto"/>
        <w:jc w:val="both"/>
        <w:rPr>
          <w:rFonts w:ascii="Bookman Old Style" w:hAnsi="Bookman Old Style"/>
        </w:rPr>
      </w:pPr>
      <w:r w:rsidRPr="008B4132">
        <w:rPr>
          <w:rFonts w:ascii="Bookman Old Style" w:hAnsi="Bookman Old Style"/>
        </w:rPr>
        <w:t>Beliau duduk di sisi kepala orang yang sakit dan bertanya tentang keadaanya. Beliau bertanya: Apakah yang kamu keluhkan</w:t>
      </w:r>
      <w:proofErr w:type="gramStart"/>
      <w:r w:rsidRPr="008B4132">
        <w:rPr>
          <w:rFonts w:ascii="Bookman Old Style" w:hAnsi="Bookman Old Style"/>
        </w:rPr>
        <w:t>?.</w:t>
      </w:r>
      <w:proofErr w:type="gramEnd"/>
    </w:p>
    <w:p w:rsidR="00AA5F27" w:rsidRPr="008B4132" w:rsidRDefault="00AA5F27" w:rsidP="00EC614D">
      <w:pPr>
        <w:numPr>
          <w:ilvl w:val="0"/>
          <w:numId w:val="32"/>
        </w:numPr>
        <w:spacing w:line="360" w:lineRule="auto"/>
        <w:jc w:val="both"/>
        <w:rPr>
          <w:rFonts w:ascii="Bookman Old Style" w:hAnsi="Bookman Old Style"/>
        </w:rPr>
      </w:pPr>
      <w:r w:rsidRPr="008B4132">
        <w:rPr>
          <w:rFonts w:ascii="Bookman Old Style" w:hAnsi="Bookman Old Style"/>
        </w:rPr>
        <w:t xml:space="preserve">Beliau bertanya kepada orang yang sakit tentang sesuatu yang diinginkannya, jika </w:t>
      </w:r>
      <w:proofErr w:type="gramStart"/>
      <w:r w:rsidRPr="008B4132">
        <w:rPr>
          <w:rFonts w:ascii="Bookman Old Style" w:hAnsi="Bookman Old Style"/>
        </w:rPr>
        <w:t>ia</w:t>
      </w:r>
      <w:proofErr w:type="gramEnd"/>
      <w:r w:rsidRPr="008B4132">
        <w:rPr>
          <w:rFonts w:ascii="Bookman Old Style" w:hAnsi="Bookman Old Style"/>
        </w:rPr>
        <w:t xml:space="preserve"> ingin sesuatu dan beliau mengetahui bahwa hal itu tidak membahayakan baginya maka beliau memrintahkan untuk memenuhi keinginan orang yang sakit tersebut.</w:t>
      </w:r>
    </w:p>
    <w:p w:rsidR="00AA5F27" w:rsidRPr="008B4132" w:rsidRDefault="00AA5F27" w:rsidP="00EC614D">
      <w:pPr>
        <w:numPr>
          <w:ilvl w:val="0"/>
          <w:numId w:val="32"/>
        </w:numPr>
        <w:spacing w:line="360" w:lineRule="auto"/>
        <w:jc w:val="both"/>
        <w:rPr>
          <w:rFonts w:ascii="Bookman Old Style" w:hAnsi="Bookman Old Style"/>
        </w:rPr>
      </w:pPr>
      <w:r w:rsidRPr="008B4132">
        <w:rPr>
          <w:rFonts w:ascii="Bookman Old Style" w:hAnsi="Bookman Old Style"/>
        </w:rPr>
        <w:t>Beliau mengusap orang yang sakit tersebut dengan tangan kanannya sambil mengucapkan:</w:t>
      </w:r>
    </w:p>
    <w:p w:rsidR="00AA5F27" w:rsidRPr="00825C57" w:rsidRDefault="007A375F" w:rsidP="007A375F">
      <w:pPr>
        <w:pStyle w:val="a"/>
        <w:bidi/>
        <w:rPr>
          <w:rtl/>
        </w:rPr>
      </w:pPr>
      <w:r>
        <w:rPr>
          <w:rFonts w:hint="cs"/>
          <w:rtl/>
        </w:rPr>
        <w:t>«</w:t>
      </w:r>
      <w:r w:rsidR="00AA5F27" w:rsidRPr="00825C57">
        <w:rPr>
          <w:rtl/>
        </w:rPr>
        <w:t>اَللّهُمَّ رَبَّ النَّاسِ أَذْهِبِ اْلبَأْسَ وَاشْفِ أَنْتَ الشَّافي لاَ شِفَاءَ إِلاَّ شِفَاءَك</w:t>
      </w:r>
      <w:r>
        <w:rPr>
          <w:rtl/>
        </w:rPr>
        <w:t>َ شِفَاءً لاَ يُغَادِرُ سَقَمًا</w:t>
      </w:r>
      <w:r>
        <w:rPr>
          <w:rFonts w:hint="cs"/>
          <w:rtl/>
        </w:rPr>
        <w:t>»</w:t>
      </w:r>
    </w:p>
    <w:p w:rsidR="00AA5F27" w:rsidRPr="00825C57" w:rsidRDefault="00AA5F27" w:rsidP="00EC614D">
      <w:pPr>
        <w:spacing w:line="360" w:lineRule="auto"/>
        <w:ind w:left="360"/>
        <w:jc w:val="both"/>
        <w:rPr>
          <w:rFonts w:ascii="Bookman Old Style" w:hAnsi="Bookman Old Style"/>
          <w:i/>
          <w:iCs/>
        </w:rPr>
      </w:pPr>
      <w:r w:rsidRPr="00825C57">
        <w:rPr>
          <w:rFonts w:ascii="Bookman Old Style" w:hAnsi="Bookman Old Style"/>
          <w:i/>
          <w:iCs/>
        </w:rPr>
        <w:t>“Ya Allah, Tuhan manusia hilangkanlah penyakit ini, sembuhkanlah dan engkaulah Tuhan yang menyembuhkan yang tidak ada kesembuhan kecuali kesembuhan yang Engkau kehendaki, yaitu kesembuhan yang tidak meninggalkan penyakit”</w:t>
      </w:r>
      <w:r w:rsidRPr="00825C57">
        <w:rPr>
          <w:rStyle w:val="FootnoteReference"/>
          <w:rFonts w:ascii="Bookman Old Style" w:hAnsi="Bookman Old Style"/>
          <w:i/>
          <w:iCs/>
        </w:rPr>
        <w:footnoteReference w:id="98"/>
      </w:r>
    </w:p>
    <w:p w:rsidR="00AA5F27" w:rsidRPr="008B4132" w:rsidRDefault="00AA5F27" w:rsidP="00EC614D">
      <w:pPr>
        <w:numPr>
          <w:ilvl w:val="0"/>
          <w:numId w:val="33"/>
        </w:numPr>
        <w:spacing w:line="360" w:lineRule="auto"/>
        <w:jc w:val="both"/>
        <w:rPr>
          <w:rFonts w:ascii="Bookman Old Style" w:hAnsi="Bookman Old Style" w:cs="Arabic Transparent"/>
        </w:rPr>
      </w:pPr>
      <w:r w:rsidRPr="008B4132">
        <w:rPr>
          <w:rFonts w:ascii="Bookman Old Style" w:hAnsi="Bookman Old Style"/>
        </w:rPr>
        <w:t>Beliau berdo’a tiga kali untuk kesembuhan orang yang sedang sakit. Seperti do’a yang ucapkan untuk kesembuhan Sa’ad:</w:t>
      </w:r>
    </w:p>
    <w:p w:rsidR="00AA5F27" w:rsidRPr="00825C57" w:rsidRDefault="007A375F" w:rsidP="007A375F">
      <w:pPr>
        <w:pStyle w:val="a"/>
        <w:bidi/>
        <w:rPr>
          <w:rtl/>
        </w:rPr>
      </w:pPr>
      <w:r>
        <w:rPr>
          <w:rFonts w:hint="cs"/>
          <w:rtl/>
        </w:rPr>
        <w:t>«</w:t>
      </w:r>
      <w:r w:rsidR="00AA5F27" w:rsidRPr="00825C57">
        <w:rPr>
          <w:rtl/>
        </w:rPr>
        <w:t>اَللّهُمَّ اشْـفِ سَعْـدًا اَللّهُـمَّ اشْـفِ سَعْـدًا اَللّهُمَّ اشْـفِ سَعْدًا</w:t>
      </w:r>
      <w:r>
        <w:rPr>
          <w:rFonts w:hint="cs"/>
          <w:rtl/>
        </w:rPr>
        <w:t>»</w:t>
      </w:r>
    </w:p>
    <w:p w:rsidR="00AA5F27" w:rsidRPr="00825C57" w:rsidRDefault="00AA5F27" w:rsidP="00EC614D">
      <w:pPr>
        <w:spacing w:line="360" w:lineRule="auto"/>
        <w:ind w:left="360"/>
        <w:jc w:val="both"/>
        <w:rPr>
          <w:rFonts w:ascii="Bookman Old Style" w:hAnsi="Bookman Old Style" w:cs="Arabic Transparent"/>
          <w:i/>
          <w:iCs/>
        </w:rPr>
      </w:pPr>
      <w:r w:rsidRPr="00825C57">
        <w:rPr>
          <w:rFonts w:ascii="Bookman Old Style" w:hAnsi="Bookman Old Style" w:cs="Arabic Transparent"/>
          <w:i/>
          <w:iCs/>
          <w:rtl/>
        </w:rPr>
        <w:t>"</w:t>
      </w:r>
      <w:r w:rsidRPr="00825C57">
        <w:rPr>
          <w:rFonts w:ascii="Bookman Old Style" w:hAnsi="Bookman Old Style" w:cs="Arabic Transparent"/>
          <w:i/>
          <w:iCs/>
        </w:rPr>
        <w:t>Ya Allah berikanlah kesembuhan bagi Sa’ad! Ya Allah berikanlah kesembuhan bagi Sa’ad! Ya Allah berikanlah kesembuhan bagi Sa’ad!</w:t>
      </w:r>
      <w:r w:rsidRPr="00825C57">
        <w:rPr>
          <w:rStyle w:val="FootnoteReference"/>
          <w:rFonts w:ascii="Bookman Old Style" w:hAnsi="Bookman Old Style" w:cs="Arabic Transparent"/>
          <w:i/>
          <w:iCs/>
        </w:rPr>
        <w:footnoteReference w:id="99"/>
      </w:r>
    </w:p>
    <w:p w:rsidR="00AA5F27" w:rsidRPr="00825C57" w:rsidRDefault="00AA5F27" w:rsidP="00EC614D">
      <w:pPr>
        <w:numPr>
          <w:ilvl w:val="0"/>
          <w:numId w:val="33"/>
        </w:numPr>
        <w:spacing w:line="360" w:lineRule="auto"/>
        <w:jc w:val="both"/>
        <w:rPr>
          <w:rFonts w:ascii="Bookman Old Style" w:hAnsi="Bookman Old Style"/>
        </w:rPr>
      </w:pPr>
      <w:r w:rsidRPr="008B4132">
        <w:rPr>
          <w:rFonts w:ascii="Bookman Old Style" w:hAnsi="Bookman Old Style"/>
        </w:rPr>
        <w:t xml:space="preserve">Pada saat masuk menjenguk orang yang sedang sakit beliau </w:t>
      </w:r>
      <w:r w:rsidRPr="00825C57">
        <w:rPr>
          <w:rFonts w:ascii="Bookman Old Style" w:hAnsi="Bookman Old Style" w:cs="Traditional Arabic"/>
        </w:rPr>
        <w:t>mengucapkan:</w:t>
      </w:r>
      <w:r w:rsidRPr="00825C57">
        <w:rPr>
          <w:rFonts w:ascii="Bookman Old Style" w:hAnsi="Bookman Old Style" w:cs="Traditional Arabic"/>
          <w:sz w:val="36"/>
          <w:szCs w:val="36"/>
          <w:rtl/>
        </w:rPr>
        <w:t xml:space="preserve">                            </w:t>
      </w:r>
      <w:r w:rsidRPr="00825C57">
        <w:rPr>
          <w:rFonts w:ascii="Bookman Old Style" w:hAnsi="Bookman Old Style" w:cs="Traditional Arabic"/>
          <w:sz w:val="36"/>
          <w:szCs w:val="36"/>
        </w:rPr>
        <w:t xml:space="preserve"> </w:t>
      </w:r>
      <w:r w:rsidRPr="00825C57">
        <w:rPr>
          <w:rFonts w:ascii="Bookman Old Style" w:hAnsi="Bookman Old Style" w:cs="Traditional Arabic"/>
          <w:sz w:val="36"/>
          <w:szCs w:val="36"/>
          <w:rtl/>
        </w:rPr>
        <w:t xml:space="preserve">            </w:t>
      </w:r>
      <w:r w:rsidRPr="007A375F">
        <w:rPr>
          <w:rStyle w:val="Char"/>
          <w:rtl/>
        </w:rPr>
        <w:t>لاَ بَأْسَ طَهُوْرٌ إِنْ شَاءَ اللهُ</w:t>
      </w:r>
      <w:r w:rsidRPr="00825C57">
        <w:rPr>
          <w:rFonts w:ascii="Bookman Old Style" w:hAnsi="Bookman Old Style"/>
        </w:rPr>
        <w:t xml:space="preserve">  </w:t>
      </w:r>
    </w:p>
    <w:p w:rsidR="00AA5F27" w:rsidRPr="00825C57" w:rsidRDefault="00AA5F27" w:rsidP="00EC614D">
      <w:pPr>
        <w:spacing w:line="360" w:lineRule="auto"/>
        <w:ind w:firstLine="360"/>
        <w:jc w:val="both"/>
        <w:rPr>
          <w:rFonts w:ascii="Bookman Old Style" w:hAnsi="Bookman Old Style"/>
          <w:i/>
          <w:iCs/>
        </w:rPr>
      </w:pPr>
      <w:r w:rsidRPr="00825C57">
        <w:rPr>
          <w:rFonts w:ascii="Bookman Old Style" w:hAnsi="Bookman Old Style"/>
          <w:i/>
          <w:iCs/>
          <w:rtl/>
        </w:rPr>
        <w:t>"</w:t>
      </w:r>
      <w:r w:rsidRPr="00825C57">
        <w:rPr>
          <w:rFonts w:ascii="Bookman Old Style" w:hAnsi="Bookman Old Style"/>
          <w:i/>
          <w:iCs/>
        </w:rPr>
        <w:t>Tidak mengapa, suci Isyaallah”</w:t>
      </w:r>
      <w:r w:rsidRPr="00825C57">
        <w:rPr>
          <w:rStyle w:val="FootnoteReference"/>
          <w:rFonts w:ascii="Bookman Old Style" w:hAnsi="Bookman Old Style"/>
          <w:i/>
          <w:iCs/>
        </w:rPr>
        <w:footnoteReference w:id="100"/>
      </w:r>
    </w:p>
    <w:p w:rsidR="00AA5F27" w:rsidRPr="008B4132" w:rsidRDefault="00AA5F27" w:rsidP="00EC614D">
      <w:pPr>
        <w:numPr>
          <w:ilvl w:val="0"/>
          <w:numId w:val="33"/>
        </w:numPr>
        <w:spacing w:line="360" w:lineRule="auto"/>
        <w:jc w:val="both"/>
        <w:rPr>
          <w:rFonts w:ascii="Bookman Old Style" w:hAnsi="Bookman Old Style"/>
        </w:rPr>
      </w:pPr>
      <w:r w:rsidRPr="008B4132">
        <w:rPr>
          <w:rFonts w:ascii="Bookman Old Style" w:hAnsi="Bookman Old Style"/>
        </w:rPr>
        <w:lastRenderedPageBreak/>
        <w:t xml:space="preserve">Bukan dari petunjuk beliau menetapkan hari atau waktu tertentu khusus untuk menjenguk orang yang sakit, </w:t>
      </w:r>
      <w:proofErr w:type="gramStart"/>
      <w:r w:rsidRPr="008B4132">
        <w:rPr>
          <w:rFonts w:ascii="Bookman Old Style" w:hAnsi="Bookman Old Style"/>
        </w:rPr>
        <w:t>akan</w:t>
      </w:r>
      <w:proofErr w:type="gramEnd"/>
      <w:r w:rsidRPr="008B4132">
        <w:rPr>
          <w:rFonts w:ascii="Bookman Old Style" w:hAnsi="Bookman Old Style"/>
        </w:rPr>
        <w:t xml:space="preserve"> tetapi mensyari’atkan bagi umatnya pelaksanaan ibadah ini dalam semua waktu baik siang atau malam.</w:t>
      </w:r>
    </w:p>
    <w:p w:rsidR="00AA5F27" w:rsidRPr="008B4132" w:rsidRDefault="00AA5F27" w:rsidP="00EC614D">
      <w:pPr>
        <w:numPr>
          <w:ilvl w:val="0"/>
          <w:numId w:val="33"/>
        </w:numPr>
        <w:spacing w:line="360" w:lineRule="auto"/>
        <w:jc w:val="both"/>
        <w:rPr>
          <w:rFonts w:ascii="Bookman Old Style" w:hAnsi="Bookman Old Style"/>
        </w:rPr>
      </w:pPr>
      <w:r w:rsidRPr="008B4132">
        <w:rPr>
          <w:rFonts w:ascii="Bookman Old Style" w:hAnsi="Bookman Old Style"/>
        </w:rPr>
        <w:t xml:space="preserve">Beliau pernah menjenguk orang yang sedang tertimpa sakit mata, terkadang beliau meletakkan tangannya di atas kening orang yang skait lalu mengusap dada dan perut orang yang sakit tersebut sambil berkata:  </w:t>
      </w:r>
      <w:r w:rsidRPr="007A375F">
        <w:rPr>
          <w:rStyle w:val="Char"/>
          <w:rtl/>
        </w:rPr>
        <w:t>اللّهُمَّ اشْفِهِ</w:t>
      </w:r>
      <w:r w:rsidRPr="008B4132">
        <w:rPr>
          <w:rFonts w:ascii="Bookman Old Style" w:hAnsi="Bookman Old Style" w:cs="Arabic Transparent"/>
        </w:rPr>
        <w:t xml:space="preserve">  </w:t>
      </w:r>
      <w:r w:rsidRPr="008B4132">
        <w:rPr>
          <w:rFonts w:ascii="Bookman Old Style" w:hAnsi="Bookman Old Style"/>
        </w:rPr>
        <w:t>“Ya Allah sembuhkanlah dia"</w:t>
      </w:r>
    </w:p>
    <w:p w:rsidR="00AA5F27" w:rsidRPr="00825C57" w:rsidRDefault="00AA5F27" w:rsidP="00EC614D">
      <w:pPr>
        <w:numPr>
          <w:ilvl w:val="0"/>
          <w:numId w:val="34"/>
        </w:numPr>
        <w:spacing w:line="360" w:lineRule="auto"/>
        <w:jc w:val="both"/>
        <w:rPr>
          <w:rFonts w:ascii="Bookman Old Style" w:hAnsi="Bookman Old Style"/>
          <w:i/>
          <w:iCs/>
        </w:rPr>
      </w:pPr>
      <w:r w:rsidRPr="008B4132">
        <w:rPr>
          <w:rFonts w:ascii="Bookman Old Style" w:hAnsi="Bookman Old Style"/>
        </w:rPr>
        <w:t>Apabila beliau putus asa terhadap kesembuhan suatu penyakit dia mengatakan:</w:t>
      </w:r>
      <w:r w:rsidRPr="007A375F">
        <w:rPr>
          <w:rStyle w:val="Char"/>
          <w:rtl/>
        </w:rPr>
        <w:t xml:space="preserve">إنَّا ِللهِ وَإِنَّا إِلَيْهِ رَاجِعُوْنَ    </w:t>
      </w:r>
      <w:r w:rsidRPr="007A375F">
        <w:rPr>
          <w:rStyle w:val="Char"/>
        </w:rPr>
        <w:t xml:space="preserve"> </w:t>
      </w:r>
      <w:r w:rsidRPr="008B4132">
        <w:rPr>
          <w:rFonts w:ascii="Bookman Old Style" w:hAnsi="Bookman Old Style"/>
        </w:rPr>
        <w:t>“</w:t>
      </w:r>
      <w:r w:rsidRPr="00825C57">
        <w:rPr>
          <w:rFonts w:ascii="Bookman Old Style" w:hAnsi="Bookman Old Style"/>
          <w:i/>
          <w:iCs/>
        </w:rPr>
        <w:t>Sesu</w:t>
      </w:r>
      <w:r w:rsidR="00825C57" w:rsidRPr="00825C57">
        <w:rPr>
          <w:rFonts w:ascii="Bookman Old Style" w:hAnsi="Bookman Old Style"/>
          <w:i/>
          <w:iCs/>
        </w:rPr>
        <w:t>n</w:t>
      </w:r>
      <w:r w:rsidRPr="00825C57">
        <w:rPr>
          <w:rFonts w:ascii="Bookman Old Style" w:hAnsi="Bookman Old Style"/>
          <w:i/>
          <w:iCs/>
        </w:rPr>
        <w:t>gguhnya kita hanyalah milik Allah dan hanya kepadaNyalah kita akan kembali”</w:t>
      </w:r>
    </w:p>
    <w:p w:rsidR="00AA5F27" w:rsidRPr="008B4132" w:rsidRDefault="00AA5F27" w:rsidP="00BE1EE7">
      <w:pPr>
        <w:pStyle w:val="1"/>
      </w:pPr>
      <w:bookmarkStart w:id="48" w:name="_Toc470602874"/>
      <w:r w:rsidRPr="00BE1EE7">
        <w:t xml:space="preserve">Petunjuk Nabi </w:t>
      </w:r>
      <w:r w:rsidR="006B13A5" w:rsidRPr="00BE1EE7">
        <w:rPr>
          <w:rFonts w:cs="CTraditional Arabic"/>
          <w:b w:val="0"/>
          <w:bCs w:val="0"/>
          <w:i/>
          <w:szCs w:val="26"/>
          <w:rtl/>
        </w:rPr>
        <w:t>ج</w:t>
      </w:r>
      <w:r w:rsidRPr="00BE1EE7">
        <w:t xml:space="preserve"> Dalam Menyelengarakn Jenazah</w:t>
      </w:r>
      <w:bookmarkEnd w:id="48"/>
    </w:p>
    <w:p w:rsidR="00AA5F27" w:rsidRPr="008B4132" w:rsidRDefault="00AA5F27" w:rsidP="00EC614D">
      <w:pPr>
        <w:numPr>
          <w:ilvl w:val="0"/>
          <w:numId w:val="34"/>
        </w:numPr>
        <w:spacing w:line="360" w:lineRule="auto"/>
        <w:jc w:val="both"/>
        <w:rPr>
          <w:rFonts w:ascii="Bookman Old Style" w:hAnsi="Bookman Old Style"/>
        </w:rPr>
      </w:pPr>
      <w:r w:rsidRPr="008B4132">
        <w:rPr>
          <w:rFonts w:ascii="Bookman Old Style" w:hAnsi="Bookman Old Style"/>
        </w:rPr>
        <w:t>Beliau sangat memperhatikan para shahabat, pada saat sakit mengingatkannya dengan akhirat, menyuruhnya untuk berwasiat dan bertaubat dan memerintahkan orang yang berada di sisi orang yang sakit unt</w:t>
      </w:r>
      <w:r w:rsidR="00825C57">
        <w:rPr>
          <w:rFonts w:ascii="Bookman Old Style" w:hAnsi="Bookman Old Style"/>
        </w:rPr>
        <w:t>uk menuntunnya mengucapkan kali</w:t>
      </w:r>
      <w:r w:rsidRPr="008B4132">
        <w:rPr>
          <w:rFonts w:ascii="Bookman Old Style" w:hAnsi="Bookman Old Style"/>
        </w:rPr>
        <w:t>m</w:t>
      </w:r>
      <w:r w:rsidR="00825C57">
        <w:rPr>
          <w:rFonts w:ascii="Bookman Old Style" w:hAnsi="Bookman Old Style"/>
        </w:rPr>
        <w:t>a</w:t>
      </w:r>
      <w:r w:rsidRPr="008B4132">
        <w:rPr>
          <w:rFonts w:ascii="Bookman Old Style" w:hAnsi="Bookman Old Style"/>
        </w:rPr>
        <w:t>t syahadah agar kalimat tersebut menjadi akhir ucapannya.</w:t>
      </w:r>
    </w:p>
    <w:p w:rsidR="00AA5F27" w:rsidRPr="008B4132" w:rsidRDefault="00AA5F27" w:rsidP="00EC614D">
      <w:pPr>
        <w:numPr>
          <w:ilvl w:val="0"/>
          <w:numId w:val="34"/>
        </w:numPr>
        <w:spacing w:line="360" w:lineRule="auto"/>
        <w:jc w:val="both"/>
        <w:rPr>
          <w:rFonts w:ascii="Bookman Old Style" w:hAnsi="Bookman Old Style"/>
        </w:rPr>
      </w:pPr>
      <w:r w:rsidRPr="008B4132">
        <w:rPr>
          <w:rFonts w:ascii="Bookman Old Style" w:hAnsi="Bookman Old Style"/>
        </w:rPr>
        <w:t xml:space="preserve">Disunnahkan untuk bersikap khusysu’ di sisi orang yang telah meninggal, menangis dengan tangisan yang tidak bersuara dan bersedih hati. Beliau pernah melakukan hal tersebut dan bersabda: </w:t>
      </w:r>
    </w:p>
    <w:p w:rsidR="00AA5F27" w:rsidRPr="00825C57" w:rsidRDefault="007A375F" w:rsidP="007A375F">
      <w:pPr>
        <w:pStyle w:val="a"/>
        <w:bidi/>
        <w:rPr>
          <w:rtl/>
        </w:rPr>
      </w:pPr>
      <w:r>
        <w:rPr>
          <w:rFonts w:hint="cs"/>
          <w:rtl/>
        </w:rPr>
        <w:t>«</w:t>
      </w:r>
      <w:r w:rsidR="00AA5F27" w:rsidRPr="00825C57">
        <w:rPr>
          <w:rtl/>
        </w:rPr>
        <w:t>تدْمَعُ الْعَيْنَ وَيَحْـزَنُ اْلقَلْبُ وَلاَ نَقُـوْلُ إِلاَّ مَا يُرْضِي الرَّبُّ</w:t>
      </w:r>
      <w:r>
        <w:rPr>
          <w:rFonts w:hint="cs"/>
          <w:rtl/>
        </w:rPr>
        <w:t>»</w:t>
      </w:r>
    </w:p>
    <w:p w:rsidR="00AA5F27" w:rsidRPr="00825C57" w:rsidRDefault="00AA5F27" w:rsidP="00EC614D">
      <w:pPr>
        <w:pStyle w:val="BodyTextIndent3"/>
        <w:spacing w:line="360" w:lineRule="auto"/>
        <w:rPr>
          <w:rFonts w:ascii="Bookman Old Style" w:hAnsi="Bookman Old Style" w:cs="Arabic Transparent"/>
          <w:i/>
          <w:iCs/>
          <w:sz w:val="24"/>
          <w:szCs w:val="24"/>
        </w:rPr>
      </w:pPr>
      <w:r w:rsidRPr="00825C57">
        <w:rPr>
          <w:rFonts w:ascii="Bookman Old Style" w:hAnsi="Bookman Old Style" w:cs="Arabic Transparent"/>
          <w:i/>
          <w:iCs/>
          <w:sz w:val="24"/>
          <w:szCs w:val="24"/>
        </w:rPr>
        <w:t>“Air mata berlinang, hati bersedih dan kami tidak mengucapkan kecuali apa yang diredhai oleh Tuhan kami”</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 xml:space="preserve">Beliau menuntun umatnya untuk memuji Allah (saat mendapat nikmat) dan mengucapakn </w:t>
      </w:r>
      <w:r w:rsidRPr="008B4132">
        <w:rPr>
          <w:rFonts w:ascii="Bookman Old Style" w:hAnsi="Bookman Old Style" w:cs="Arabic Transparent"/>
          <w:b/>
          <w:bCs/>
        </w:rPr>
        <w:t xml:space="preserve">inna lillahi </w:t>
      </w:r>
      <w:proofErr w:type="gramStart"/>
      <w:r w:rsidRPr="008B4132">
        <w:rPr>
          <w:rFonts w:ascii="Bookman Old Style" w:hAnsi="Bookman Old Style" w:cs="Arabic Transparent"/>
          <w:b/>
          <w:bCs/>
        </w:rPr>
        <w:t>wa</w:t>
      </w:r>
      <w:proofErr w:type="gramEnd"/>
      <w:r w:rsidRPr="008B4132">
        <w:rPr>
          <w:rFonts w:ascii="Bookman Old Style" w:hAnsi="Bookman Old Style" w:cs="Arabic Transparent"/>
          <w:b/>
          <w:bCs/>
        </w:rPr>
        <w:t xml:space="preserve"> inna ilaihi raji’un</w:t>
      </w:r>
      <w:r w:rsidRPr="008B4132">
        <w:rPr>
          <w:rFonts w:ascii="Bookman Old Style" w:hAnsi="Bookman Old Style" w:cs="Arabic Transparent"/>
        </w:rPr>
        <w:t xml:space="preserve"> (saat tertimpa musibah) dan hal tersebut tidak bertentangan dengan berlinngnya air mata dan kesedihan hati.</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lastRenderedPageBreak/>
        <w:t>Termasuk petunjuk beliau adalah mempercepat penyelenggaraan jenazah untuk dihadapakan kepada Allah lalu segera mensucikannya, memandikannya, memberikan wangian baginya dan mengkafaninya.</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Bukan dari petunjuk beliau</w:t>
      </w:r>
      <w:r w:rsidRPr="008B4132">
        <w:rPr>
          <w:rFonts w:ascii="Bookman Old Style" w:hAnsi="Bookman Old Style" w:cs="Arabic Transparent"/>
          <w:rtl/>
        </w:rPr>
        <w:t xml:space="preserve"> </w:t>
      </w:r>
      <w:r w:rsidRPr="008B4132">
        <w:rPr>
          <w:rFonts w:ascii="Bookman Old Style" w:hAnsi="Bookman Old Style" w:cs="Arabic Transparent"/>
        </w:rPr>
        <w:t xml:space="preserve">yang tetap, yaitu selalu menyelenggarakan shalat janazah di masjid, beliau melakukan </w:t>
      </w:r>
      <w:proofErr w:type="gramStart"/>
      <w:r w:rsidRPr="008B4132">
        <w:rPr>
          <w:rFonts w:ascii="Bookman Old Style" w:hAnsi="Bookman Old Style" w:cs="Arabic Transparent"/>
        </w:rPr>
        <w:t>shalat  jenazah</w:t>
      </w:r>
      <w:proofErr w:type="gramEnd"/>
      <w:r w:rsidRPr="008B4132">
        <w:rPr>
          <w:rFonts w:ascii="Bookman Old Style" w:hAnsi="Bookman Old Style" w:cs="Arabic Transparent"/>
        </w:rPr>
        <w:t xml:space="preserve"> di luar masjid dan jarang melaksanakannya di masjid.</w:t>
      </w:r>
      <w:r w:rsidRPr="008B4132">
        <w:rPr>
          <w:rStyle w:val="FootnoteReference"/>
          <w:rFonts w:ascii="Bookman Old Style" w:hAnsi="Bookman Old Style" w:cs="Arabic Transparent"/>
        </w:rPr>
        <w:footnoteReference w:id="101"/>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Termasuk petunjuk beliau menutup jenazah setelah kemtiannya, yaitu memejamkan mata dan menutupi wajah dan seluruh badannya terkadang juga beliau mencium mayit tersebut.</w:t>
      </w:r>
      <w:r w:rsidRPr="008B4132">
        <w:rPr>
          <w:rStyle w:val="FootnoteReference"/>
          <w:rFonts w:ascii="Bookman Old Style" w:hAnsi="Bookman Old Style" w:cs="Arabic Transparent"/>
        </w:rPr>
        <w:footnoteReference w:id="102"/>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 xml:space="preserve">Beliau memerintahkan untuk memandikan mayit sebanyak tiga kali atau </w:t>
      </w:r>
      <w:proofErr w:type="gramStart"/>
      <w:smartTag w:uri="urn:schemas-microsoft-com:office:smarttags" w:element="place">
        <w:smartTag w:uri="urn:schemas-microsoft-com:office:smarttags" w:element="City">
          <w:r w:rsidRPr="008B4132">
            <w:rPr>
              <w:rFonts w:ascii="Bookman Old Style" w:hAnsi="Bookman Old Style" w:cs="Arabic Transparent"/>
            </w:rPr>
            <w:t>lima</w:t>
          </w:r>
        </w:smartTag>
      </w:smartTag>
      <w:proofErr w:type="gramEnd"/>
      <w:r w:rsidRPr="008B4132">
        <w:rPr>
          <w:rFonts w:ascii="Bookman Old Style" w:hAnsi="Bookman Old Style" w:cs="Arabic Transparent"/>
        </w:rPr>
        <w:t xml:space="preserve"> kali atau lebih banyak dari itu tergantung orang yang memandikannya, dan beliau memerintahkan untuk mempergunakan kafur pada cucian terakhir saat memandikan mayit, dan beliau tidak memandikan orang yang mati syahid, yaitu orang yang terbunuh dalam peperangan.</w:t>
      </w:r>
      <w:r w:rsidRPr="008B4132">
        <w:rPr>
          <w:rStyle w:val="FootnoteReference"/>
          <w:rFonts w:ascii="Bookman Old Style" w:hAnsi="Bookman Old Style" w:cs="Arabic Transparent"/>
        </w:rPr>
        <w:footnoteReference w:id="103"/>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Jika orang yang sedang berihram meninggal dunia maka beliau memerintahkan untuk memandikannya dengan air yang dicampur dengan daun bidara, lalu dikafani dengan dua kain ihramnya serta melarang untuk diberikan wangian padanya dan menutup kepalanya.</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Beliau berdo’a bagi orang yang meninggal tersebut saat mendirikan shalat jenazah seperti yang diriwayatkan oleh Muslim dalam kitabnya tentang penyelenggaran jenazah.</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Beliau memerintahkan untuk berdo’a bagi mayit dengan ikhlas.</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 xml:space="preserve">(Saat shalat janazah) beliau bertakbir empat kali takbir, dan terdapat riwayat yang shahih yang menyebutkan bahwa beliau juga </w:t>
      </w:r>
      <w:r w:rsidRPr="008B4132">
        <w:rPr>
          <w:rFonts w:ascii="Bookman Old Style" w:hAnsi="Bookman Old Style" w:cs="Arabic Transparent"/>
        </w:rPr>
        <w:lastRenderedPageBreak/>
        <w:t xml:space="preserve">bertakbir </w:t>
      </w:r>
      <w:proofErr w:type="gramStart"/>
      <w:smartTag w:uri="urn:schemas-microsoft-com:office:smarttags" w:element="place">
        <w:smartTag w:uri="urn:schemas-microsoft-com:office:smarttags" w:element="City">
          <w:r w:rsidRPr="008B4132">
            <w:rPr>
              <w:rFonts w:ascii="Bookman Old Style" w:hAnsi="Bookman Old Style" w:cs="Arabic Transparent"/>
            </w:rPr>
            <w:t>lima</w:t>
          </w:r>
        </w:smartTag>
      </w:smartTag>
      <w:proofErr w:type="gramEnd"/>
      <w:r w:rsidRPr="008B4132">
        <w:rPr>
          <w:rFonts w:ascii="Bookman Old Style" w:hAnsi="Bookman Old Style" w:cs="Arabic Transparent"/>
        </w:rPr>
        <w:t xml:space="preserve"> kali seperti yang diriwayatkan oleh Muslim dalam kitab al-Janaiz.</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 xml:space="preserve">Beliau mengangkat tangan setiap kali bertakbir </w:t>
      </w:r>
      <w:proofErr w:type="gramStart"/>
      <w:r w:rsidRPr="008B4132">
        <w:rPr>
          <w:rFonts w:ascii="Bookman Old Style" w:hAnsi="Bookman Old Style" w:cs="Arabic Transparent"/>
        </w:rPr>
        <w:t>sama</w:t>
      </w:r>
      <w:proofErr w:type="gramEnd"/>
      <w:r w:rsidRPr="008B4132">
        <w:rPr>
          <w:rFonts w:ascii="Bookman Old Style" w:hAnsi="Bookman Old Style" w:cs="Arabic Transparent"/>
        </w:rPr>
        <w:t xml:space="preserve"> seperti saat bertakbir untuk shalat, seperti yang ditegaskan oleh imam Syafi’i.</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Jika beliau terlewatkan melaksanakan shalat jenazah, maka beliau melakukannya di atas kuburan orang yang telah meninggal tersebut.</w:t>
      </w:r>
      <w:r w:rsidRPr="008B4132">
        <w:rPr>
          <w:rStyle w:val="FootnoteReference"/>
          <w:rFonts w:ascii="Bookman Old Style" w:hAnsi="Bookman Old Style" w:cs="Arabic Transparent"/>
        </w:rPr>
        <w:footnoteReference w:id="104"/>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Petunjuk beliau adalah berdiri di sisi kepala lelaki dan di sisi tengah wanita saat melaksanakan shalat bagi orang yang telah meninggal.</w:t>
      </w:r>
      <w:r w:rsidRPr="008B4132">
        <w:rPr>
          <w:rStyle w:val="FootnoteReference"/>
          <w:rFonts w:ascii="Bookman Old Style" w:hAnsi="Bookman Old Style" w:cs="Arabic Transparent"/>
        </w:rPr>
        <w:footnoteReference w:id="105"/>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Di antara petunjuk beliau adalah melaksanakan shalat bagi bayi yang telah meninggal dan beliau menegaskan: “Seorang bayi di shalatkan atasnya”</w:t>
      </w:r>
      <w:r w:rsidRPr="008B4132">
        <w:rPr>
          <w:rStyle w:val="FootnoteReference"/>
          <w:rFonts w:ascii="Bookman Old Style" w:hAnsi="Bookman Old Style" w:cs="Arabic Transparent"/>
        </w:rPr>
        <w:footnoteReference w:id="106"/>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Beliau tida</w:t>
      </w:r>
      <w:r w:rsidR="00825C57">
        <w:rPr>
          <w:rFonts w:ascii="Bookman Old Style" w:hAnsi="Bookman Old Style" w:cs="Arabic Transparent"/>
        </w:rPr>
        <w:t>k mau menyolati orang yang memb</w:t>
      </w:r>
      <w:r w:rsidRPr="008B4132">
        <w:rPr>
          <w:rFonts w:ascii="Bookman Old Style" w:hAnsi="Bookman Old Style" w:cs="Arabic Transparent"/>
        </w:rPr>
        <w:t>unuh dirinya atau bagi orang menyimpan harta rampasan perang secara khianat.</w:t>
      </w:r>
      <w:r w:rsidRPr="008B4132">
        <w:rPr>
          <w:rStyle w:val="FootnoteReference"/>
          <w:rFonts w:ascii="Bookman Old Style" w:hAnsi="Bookman Old Style" w:cs="Arabic Transparent"/>
        </w:rPr>
        <w:footnoteReference w:id="107"/>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Setelah beliau menyolati seorang ma</w:t>
      </w:r>
      <w:r w:rsidR="00825C57">
        <w:rPr>
          <w:rFonts w:ascii="Bookman Old Style" w:hAnsi="Bookman Old Style" w:cs="Arabic Transparent"/>
        </w:rPr>
        <w:t>yit maka beliau mengikutinya me</w:t>
      </w:r>
      <w:r w:rsidRPr="008B4132">
        <w:rPr>
          <w:rFonts w:ascii="Bookman Old Style" w:hAnsi="Bookman Old Style" w:cs="Arabic Transparent"/>
        </w:rPr>
        <w:t xml:space="preserve">nuju kuburan dengan berjalan kaki pada posisi yang dekat dengan mayit tersebut, baik </w:t>
      </w:r>
      <w:proofErr w:type="gramStart"/>
      <w:r w:rsidRPr="008B4132">
        <w:rPr>
          <w:rFonts w:ascii="Bookman Old Style" w:hAnsi="Bookman Old Style" w:cs="Arabic Transparent"/>
        </w:rPr>
        <w:t>di depan</w:t>
      </w:r>
      <w:proofErr w:type="gramEnd"/>
      <w:r w:rsidRPr="008B4132">
        <w:rPr>
          <w:rFonts w:ascii="Bookman Old Style" w:hAnsi="Bookman Old Style" w:cs="Arabic Transparent"/>
        </w:rPr>
        <w:t>, di posisi belakang, di sebelah kanan atau sebalah kiri mayit tersebut, dan beliau memerint</w:t>
      </w:r>
      <w:r w:rsidR="00825C57">
        <w:rPr>
          <w:rFonts w:ascii="Bookman Old Style" w:hAnsi="Bookman Old Style" w:cs="Arabic Transparent"/>
        </w:rPr>
        <w:t>a</w:t>
      </w:r>
      <w:r w:rsidRPr="008B4132">
        <w:rPr>
          <w:rFonts w:ascii="Bookman Old Style" w:hAnsi="Bookman Old Style" w:cs="Arabic Transparent"/>
        </w:rPr>
        <w:t>hkan untuk mempercepatnya menuju kuburan sehingga seakan para shahabat berjalan cepat dengannya.</w:t>
      </w:r>
      <w:r w:rsidRPr="008B4132">
        <w:rPr>
          <w:rStyle w:val="FootnoteReference"/>
          <w:rFonts w:ascii="Bookman Old Style" w:hAnsi="Bookman Old Style" w:cs="Arabic Transparent"/>
        </w:rPr>
        <w:footnoteReference w:id="108"/>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t xml:space="preserve">Pada saat mengiringi janazah beliau tidak duduk di kuburan sehingga jenazah tersebut diletakkan. Beliau menegaskan: “Jika kalian mengikuti jenazah maka janganlah duduk sampai ia diletakkan” </w:t>
      </w:r>
      <w:r w:rsidRPr="008B4132">
        <w:rPr>
          <w:rStyle w:val="FootnoteReference"/>
          <w:rFonts w:ascii="Bookman Old Style" w:hAnsi="Bookman Old Style" w:cs="Arabic Transparent"/>
        </w:rPr>
        <w:footnoteReference w:id="109"/>
      </w:r>
      <w:r w:rsidRPr="008B4132">
        <w:rPr>
          <w:rFonts w:ascii="Bookman Old Style" w:hAnsi="Bookman Old Style" w:cs="Arabic Transparent"/>
        </w:rPr>
        <w:t xml:space="preserve"> Syaikhul Islam Ibnu Taimiyah mengatakan: maksudnya adalah meletakkannya di tanah.</w:t>
      </w:r>
    </w:p>
    <w:p w:rsidR="00AA5F27" w:rsidRPr="008B4132" w:rsidRDefault="00AA5F27" w:rsidP="00EC614D">
      <w:pPr>
        <w:numPr>
          <w:ilvl w:val="0"/>
          <w:numId w:val="35"/>
        </w:numPr>
        <w:spacing w:line="360" w:lineRule="auto"/>
        <w:jc w:val="both"/>
        <w:rPr>
          <w:rFonts w:ascii="Bookman Old Style" w:hAnsi="Bookman Old Style" w:cs="Arabic Transparent"/>
        </w:rPr>
      </w:pPr>
      <w:r w:rsidRPr="008B4132">
        <w:rPr>
          <w:rFonts w:ascii="Bookman Old Style" w:hAnsi="Bookman Old Style" w:cs="Arabic Transparent"/>
        </w:rPr>
        <w:lastRenderedPageBreak/>
        <w:t xml:space="preserve">Tidak termasuk </w:t>
      </w:r>
      <w:proofErr w:type="gramStart"/>
      <w:r w:rsidRPr="008B4132">
        <w:rPr>
          <w:rFonts w:ascii="Bookman Old Style" w:hAnsi="Bookman Old Style" w:cs="Arabic Transparent"/>
        </w:rPr>
        <w:t>sunnah</w:t>
      </w:r>
      <w:proofErr w:type="gramEnd"/>
      <w:r w:rsidRPr="008B4132">
        <w:rPr>
          <w:rFonts w:ascii="Bookman Old Style" w:hAnsi="Bookman Old Style" w:cs="Arabic Transparent"/>
        </w:rPr>
        <w:t xml:space="preserve"> beliau menyalati setiap mayit yang gaib (tidak ada di hadapan beliau). Ibnu Taimiyah mengatakan: Pendapat yang benar adalah sesungguhnya yang orang yang meninggal dunia di sebuah negeri yang mana jenazah tersebut tidak dishalatkan padanya maka </w:t>
      </w:r>
      <w:proofErr w:type="gramStart"/>
      <w:r w:rsidRPr="008B4132">
        <w:rPr>
          <w:rFonts w:ascii="Bookman Old Style" w:hAnsi="Bookman Old Style" w:cs="Arabic Transparent"/>
        </w:rPr>
        <w:t>ia</w:t>
      </w:r>
      <w:proofErr w:type="gramEnd"/>
      <w:r w:rsidRPr="008B4132">
        <w:rPr>
          <w:rFonts w:ascii="Bookman Old Style" w:hAnsi="Bookman Old Style" w:cs="Arabic Transparent"/>
        </w:rPr>
        <w:t xml:space="preserve"> boleh dishalatkan dengan shalat gaib sebagaimana Nabi </w:t>
      </w:r>
      <w:r w:rsidRPr="008B4132">
        <w:rPr>
          <w:rFonts w:ascii="Bookman Old Style" w:hAnsi="Bookman Old Style"/>
        </w:rPr>
        <w:t>Shallallahu ‘Alaih Wasallam</w:t>
      </w:r>
      <w:r w:rsidRPr="008B4132">
        <w:rPr>
          <w:rFonts w:ascii="Bookman Old Style" w:hAnsi="Bookman Old Style" w:cs="Arabic Transparent"/>
        </w:rPr>
        <w:t xml:space="preserve"> melaksanakan shalat gaib atas Al-Najasy yang meninggal di tengah masyarakat yang kafir karena ia belum dishalatkan. Dan jika jenazah tersebut telah dishalatkan di tempat </w:t>
      </w:r>
      <w:proofErr w:type="gramStart"/>
      <w:r w:rsidRPr="008B4132">
        <w:rPr>
          <w:rFonts w:ascii="Bookman Old Style" w:hAnsi="Bookman Old Style" w:cs="Arabic Transparent"/>
        </w:rPr>
        <w:t>ia</w:t>
      </w:r>
      <w:proofErr w:type="gramEnd"/>
      <w:r w:rsidRPr="008B4132">
        <w:rPr>
          <w:rFonts w:ascii="Bookman Old Style" w:hAnsi="Bookman Old Style" w:cs="Arabic Transparent"/>
        </w:rPr>
        <w:t xml:space="preserve"> meninggal dunia maka ia tidak dishalatkan dengan shalat gaib, sebab kewajiban telah gugur karena shalat yang telah dilaksanakan oleh kaum muslimin (di tempat ia meninggal). Dan Nabi </w:t>
      </w:r>
      <w:r w:rsidRPr="008B4132">
        <w:rPr>
          <w:rFonts w:ascii="Bookman Old Style" w:hAnsi="Bookman Old Style"/>
        </w:rPr>
        <w:t>Shallallahu</w:t>
      </w:r>
      <w:r w:rsidRPr="008B4132">
        <w:rPr>
          <w:rFonts w:ascii="Bookman Old Style" w:hAnsi="Bookman Old Style"/>
          <w:b/>
          <w:bCs/>
        </w:rPr>
        <w:t xml:space="preserve"> </w:t>
      </w:r>
      <w:r w:rsidRPr="008B4132">
        <w:rPr>
          <w:rFonts w:ascii="Bookman Old Style" w:hAnsi="Bookman Old Style"/>
        </w:rPr>
        <w:t>‘Alaih Wasallam</w:t>
      </w:r>
      <w:r w:rsidRPr="008B4132">
        <w:rPr>
          <w:rFonts w:ascii="Bookman Old Style" w:hAnsi="Bookman Old Style" w:cs="Arabic Transparent"/>
        </w:rPr>
        <w:t xml:space="preserve"> pernah melaksanakan shalat untuk mayit yang gaib lalu meninggalkannya, maka mengerjakannya adalah </w:t>
      </w:r>
      <w:proofErr w:type="gramStart"/>
      <w:r w:rsidRPr="008B4132">
        <w:rPr>
          <w:rFonts w:ascii="Bookman Old Style" w:hAnsi="Bookman Old Style" w:cs="Arabic Transparent"/>
        </w:rPr>
        <w:t>sunnah</w:t>
      </w:r>
      <w:proofErr w:type="gramEnd"/>
      <w:r w:rsidRPr="008B4132">
        <w:rPr>
          <w:rFonts w:ascii="Bookman Old Style" w:hAnsi="Bookman Old Style" w:cs="Arabic Transparent"/>
        </w:rPr>
        <w:t xml:space="preserve"> dan meninggalkannya adalah sunnah, dan yang   masyhur di kalanagan para shahabat adalah mengerjakan shalat tersebut secara mutlak.</w:t>
      </w:r>
    </w:p>
    <w:p w:rsidR="00AA5F27" w:rsidRPr="008B4132" w:rsidRDefault="00AA5F27" w:rsidP="00EC614D">
      <w:pPr>
        <w:numPr>
          <w:ilvl w:val="0"/>
          <w:numId w:val="35"/>
        </w:numPr>
        <w:spacing w:line="360" w:lineRule="auto"/>
        <w:jc w:val="both"/>
        <w:rPr>
          <w:rFonts w:ascii="Bookman Old Style" w:hAnsi="Bookman Old Style" w:cs="Arabic Transparent"/>
          <w:color w:val="000000"/>
        </w:rPr>
      </w:pPr>
      <w:r w:rsidRPr="008B4132">
        <w:rPr>
          <w:rFonts w:ascii="Bookman Old Style" w:hAnsi="Bookman Old Style" w:cs="Arabic Transparent"/>
          <w:color w:val="000000"/>
        </w:rPr>
        <w:t>Termasuk petunjuk beliau tidak menguburkan orang yang telah meni</w:t>
      </w:r>
      <w:r w:rsidR="00825C57">
        <w:rPr>
          <w:rFonts w:ascii="Bookman Old Style" w:hAnsi="Bookman Old Style" w:cs="Arabic Transparent"/>
          <w:color w:val="000000"/>
        </w:rPr>
        <w:t>n</w:t>
      </w:r>
      <w:r w:rsidRPr="008B4132">
        <w:rPr>
          <w:rFonts w:ascii="Bookman Old Style" w:hAnsi="Bookman Old Style" w:cs="Arabic Transparent"/>
          <w:color w:val="000000"/>
        </w:rPr>
        <w:t>ggal baik saat terbit dan tenggelam matahari, dan tidak pula saat petengahan siang.</w:t>
      </w:r>
      <w:r w:rsidRPr="008B4132">
        <w:rPr>
          <w:rStyle w:val="FootnoteReference"/>
          <w:rFonts w:ascii="Bookman Old Style" w:hAnsi="Bookman Old Style" w:cs="Arabic Transparent"/>
          <w:color w:val="000000"/>
        </w:rPr>
        <w:footnoteReference w:id="110"/>
      </w:r>
    </w:p>
    <w:p w:rsidR="00AA5F27" w:rsidRPr="008B4132" w:rsidRDefault="00AA5F27" w:rsidP="00EC614D">
      <w:pPr>
        <w:numPr>
          <w:ilvl w:val="0"/>
          <w:numId w:val="35"/>
        </w:numPr>
        <w:spacing w:line="360" w:lineRule="auto"/>
        <w:jc w:val="both"/>
        <w:rPr>
          <w:rFonts w:ascii="Bookman Old Style" w:hAnsi="Bookman Old Style"/>
        </w:rPr>
      </w:pPr>
      <w:r w:rsidRPr="008B4132">
        <w:rPr>
          <w:rFonts w:ascii="Bookman Old Style" w:hAnsi="Bookman Old Style"/>
        </w:rPr>
        <w:t>Arti pertengahan siang adalah waktu sebelum condongnya matahari ke sebelah barat.</w:t>
      </w:r>
      <w:r w:rsidRPr="008B4132">
        <w:rPr>
          <w:rStyle w:val="FootnoteReference"/>
          <w:rFonts w:ascii="Bookman Old Style" w:hAnsi="Bookman Old Style"/>
        </w:rPr>
        <w:footnoteReference w:id="111"/>
      </w:r>
    </w:p>
    <w:p w:rsidR="00AA5F27" w:rsidRPr="008B4132" w:rsidRDefault="00AA5F27" w:rsidP="00EC614D">
      <w:pPr>
        <w:numPr>
          <w:ilvl w:val="0"/>
          <w:numId w:val="35"/>
        </w:numPr>
        <w:spacing w:line="360" w:lineRule="auto"/>
        <w:jc w:val="both"/>
        <w:rPr>
          <w:rFonts w:ascii="Bookman Old Style" w:hAnsi="Bookman Old Style"/>
        </w:rPr>
      </w:pPr>
      <w:r w:rsidRPr="008B4132">
        <w:rPr>
          <w:rFonts w:ascii="Bookman Old Style" w:hAnsi="Bookman Old Style"/>
        </w:rPr>
        <w:t xml:space="preserve">Di antara petunjuk beliau adalah membuat </w:t>
      </w:r>
      <w:proofErr w:type="gramStart"/>
      <w:r w:rsidRPr="008B4132">
        <w:rPr>
          <w:rFonts w:ascii="Bookman Old Style" w:hAnsi="Bookman Old Style"/>
        </w:rPr>
        <w:t>liang</w:t>
      </w:r>
      <w:proofErr w:type="gramEnd"/>
      <w:r w:rsidRPr="008B4132">
        <w:rPr>
          <w:rFonts w:ascii="Bookman Old Style" w:hAnsi="Bookman Old Style"/>
        </w:rPr>
        <w:t xml:space="preserve"> lahat dan memperdalam serta memperluas lubang kuburan disisi kepala sampai kedua kaki mayit. Disebutkan bahwa pada saat beliau meletakkan seorang mayit di kuburnya belaiu mengucapkan:</w:t>
      </w:r>
    </w:p>
    <w:p w:rsidR="00AA5F27" w:rsidRPr="00825C57" w:rsidRDefault="007A375F" w:rsidP="007A375F">
      <w:pPr>
        <w:pStyle w:val="a"/>
        <w:bidi/>
        <w:rPr>
          <w:rtl/>
        </w:rPr>
      </w:pPr>
      <w:r>
        <w:rPr>
          <w:rFonts w:hint="cs"/>
          <w:rtl/>
        </w:rPr>
        <w:t>«</w:t>
      </w:r>
      <w:r w:rsidR="00AA5F27" w:rsidRPr="00825C57">
        <w:rPr>
          <w:rtl/>
        </w:rPr>
        <w:t>بِسْمِ اللهِ  وَبِا للهِ  وَعلَىَ مِلَّةِ رَسُوْلِ اللهِ</w:t>
      </w:r>
      <w:r>
        <w:rPr>
          <w:rFonts w:hint="cs"/>
          <w:rtl/>
        </w:rPr>
        <w:t>»</w:t>
      </w:r>
      <w:r w:rsidR="00AA5F27" w:rsidRPr="00825C57">
        <w:rPr>
          <w:rtl/>
        </w:rPr>
        <w:t xml:space="preserve">  </w:t>
      </w:r>
      <w:r w:rsidR="00AA5F27" w:rsidRPr="00825C57">
        <w:t xml:space="preserve"> </w:t>
      </w:r>
    </w:p>
    <w:p w:rsidR="00AA5F27" w:rsidRPr="00825C57" w:rsidRDefault="00AA5F27" w:rsidP="00825C57">
      <w:pPr>
        <w:spacing w:line="360" w:lineRule="auto"/>
        <w:ind w:left="360" w:right="360"/>
        <w:jc w:val="right"/>
        <w:rPr>
          <w:rFonts w:ascii="Bookman Old Style" w:hAnsi="Bookman Old Style" w:cs="Traditional Arabic"/>
          <w:sz w:val="36"/>
          <w:szCs w:val="36"/>
        </w:rPr>
      </w:pPr>
      <w:r w:rsidRPr="008B4132">
        <w:rPr>
          <w:rFonts w:ascii="Bookman Old Style" w:hAnsi="Bookman Old Style"/>
        </w:rPr>
        <w:t>“</w:t>
      </w:r>
      <w:r w:rsidRPr="00825C57">
        <w:rPr>
          <w:rFonts w:ascii="Bookman Old Style" w:hAnsi="Bookman Old Style"/>
          <w:i/>
          <w:iCs/>
        </w:rPr>
        <w:t xml:space="preserve">Dengan menyebut </w:t>
      </w:r>
      <w:proofErr w:type="gramStart"/>
      <w:r w:rsidRPr="00825C57">
        <w:rPr>
          <w:rFonts w:ascii="Bookman Old Style" w:hAnsi="Bookman Old Style"/>
          <w:i/>
          <w:iCs/>
        </w:rPr>
        <w:t>nama</w:t>
      </w:r>
      <w:proofErr w:type="gramEnd"/>
      <w:r w:rsidRPr="00825C57">
        <w:rPr>
          <w:rFonts w:ascii="Bookman Old Style" w:hAnsi="Bookman Old Style"/>
          <w:i/>
          <w:iCs/>
        </w:rPr>
        <w:t xml:space="preserve"> Allah dan dengan nama Allah dan di dengan cara millah Rasulullah”</w:t>
      </w:r>
      <w:r w:rsidRPr="008B4132">
        <w:rPr>
          <w:rFonts w:ascii="Bookman Old Style" w:hAnsi="Bookman Old Style"/>
        </w:rPr>
        <w:t xml:space="preserve">. Dalam riwayat lain disebutkan:                </w:t>
      </w:r>
      <w:r w:rsidRPr="00825C57">
        <w:rPr>
          <w:rFonts w:ascii="Bookman Old Style" w:hAnsi="Bookman Old Style" w:cs="Traditional Arabic"/>
          <w:sz w:val="36"/>
          <w:szCs w:val="36"/>
          <w:rtl/>
        </w:rPr>
        <w:t xml:space="preserve"> </w:t>
      </w:r>
      <w:r w:rsidRPr="007A375F">
        <w:rPr>
          <w:rStyle w:val="Char"/>
          <w:rtl/>
        </w:rPr>
        <w:t>بسْمِ اللهِ وَفِي سَبِيْلِ اللهِ وَعَلَى ِملَّةِ رَسُوْلِ اللهِ</w:t>
      </w:r>
    </w:p>
    <w:p w:rsidR="00AA5F27" w:rsidRPr="00825C57" w:rsidRDefault="00AA5F27" w:rsidP="00EC614D">
      <w:pPr>
        <w:spacing w:line="360" w:lineRule="auto"/>
        <w:ind w:left="360"/>
        <w:rPr>
          <w:rFonts w:ascii="Bookman Old Style" w:hAnsi="Bookman Old Style"/>
          <w:i/>
          <w:iCs/>
        </w:rPr>
      </w:pPr>
      <w:r w:rsidRPr="00825C57">
        <w:rPr>
          <w:rFonts w:ascii="Bookman Old Style" w:hAnsi="Bookman Old Style" w:cs="Arabic Transparent"/>
          <w:i/>
          <w:iCs/>
        </w:rPr>
        <w:lastRenderedPageBreak/>
        <w:t xml:space="preserve">Dengan menyebut </w:t>
      </w:r>
      <w:proofErr w:type="gramStart"/>
      <w:r w:rsidRPr="00825C57">
        <w:rPr>
          <w:rFonts w:ascii="Bookman Old Style" w:hAnsi="Bookman Old Style" w:cs="Arabic Transparent"/>
          <w:i/>
          <w:iCs/>
        </w:rPr>
        <w:t>nama</w:t>
      </w:r>
      <w:proofErr w:type="gramEnd"/>
      <w:r w:rsidRPr="00825C57">
        <w:rPr>
          <w:rFonts w:ascii="Bookman Old Style" w:hAnsi="Bookman Old Style" w:cs="Arabic Transparent"/>
          <w:i/>
          <w:iCs/>
        </w:rPr>
        <w:t xml:space="preserve"> Allah, dan di jalan Allah serta dengan cara tuntunan Rasulullah”.</w:t>
      </w:r>
    </w:p>
    <w:p w:rsidR="00AA5F27" w:rsidRPr="008B4132" w:rsidRDefault="00AA5F27" w:rsidP="00EC614D">
      <w:pPr>
        <w:numPr>
          <w:ilvl w:val="0"/>
          <w:numId w:val="35"/>
        </w:numPr>
        <w:spacing w:line="360" w:lineRule="auto"/>
        <w:jc w:val="both"/>
        <w:rPr>
          <w:rFonts w:ascii="Bookman Old Style" w:hAnsi="Bookman Old Style"/>
        </w:rPr>
      </w:pPr>
      <w:r w:rsidRPr="008B4132">
        <w:rPr>
          <w:rFonts w:ascii="Bookman Old Style" w:hAnsi="Bookman Old Style"/>
        </w:rPr>
        <w:t>Disebutkan bahwa beliau menaburkan tanah tiga kali di atas kubur mayit dari sisi kepalanya.</w:t>
      </w:r>
      <w:r w:rsidRPr="008B4132">
        <w:rPr>
          <w:rStyle w:val="FootnoteReference"/>
          <w:rFonts w:ascii="Bookman Old Style" w:hAnsi="Bookman Old Style"/>
        </w:rPr>
        <w:footnoteReference w:id="112"/>
      </w:r>
    </w:p>
    <w:p w:rsidR="00AA5F27" w:rsidRPr="008B4132" w:rsidRDefault="00AA5F27" w:rsidP="00EC614D">
      <w:pPr>
        <w:numPr>
          <w:ilvl w:val="0"/>
          <w:numId w:val="35"/>
        </w:numPr>
        <w:spacing w:line="360" w:lineRule="auto"/>
        <w:jc w:val="both"/>
        <w:rPr>
          <w:rFonts w:ascii="Bookman Old Style" w:hAnsi="Bookman Old Style"/>
        </w:rPr>
      </w:pPr>
      <w:r w:rsidRPr="008B4132">
        <w:rPr>
          <w:rFonts w:ascii="Bookman Old Style" w:hAnsi="Bookman Old Style"/>
        </w:rPr>
        <w:t>Setelah selesai menguburkan jenazah beliau dan para shahabat berdiri di sisi kubur mayit lalu berdo’a baginya agar diberikan ketetapan.</w:t>
      </w:r>
    </w:p>
    <w:p w:rsidR="00AA5F27" w:rsidRPr="008B4132" w:rsidRDefault="00AA5F27" w:rsidP="00EC614D">
      <w:pPr>
        <w:numPr>
          <w:ilvl w:val="0"/>
          <w:numId w:val="35"/>
        </w:numPr>
        <w:spacing w:line="360" w:lineRule="auto"/>
        <w:jc w:val="both"/>
        <w:rPr>
          <w:rFonts w:ascii="Bookman Old Style" w:hAnsi="Bookman Old Style"/>
        </w:rPr>
      </w:pPr>
      <w:r w:rsidRPr="008B4132">
        <w:rPr>
          <w:rFonts w:ascii="Bookman Old Style" w:hAnsi="Bookman Old Style"/>
        </w:rPr>
        <w:t>Beliau tidak pernah duduk untuk membaca (sesuatu apapun) di atas kuburan.</w:t>
      </w:r>
    </w:p>
    <w:p w:rsidR="00AA5F27" w:rsidRPr="008B4132" w:rsidRDefault="00AA5F27" w:rsidP="00EC614D">
      <w:pPr>
        <w:numPr>
          <w:ilvl w:val="0"/>
          <w:numId w:val="35"/>
        </w:numPr>
        <w:spacing w:line="360" w:lineRule="auto"/>
        <w:jc w:val="both"/>
        <w:rPr>
          <w:rFonts w:ascii="Bookman Old Style" w:hAnsi="Bookman Old Style"/>
        </w:rPr>
      </w:pPr>
      <w:r w:rsidRPr="008B4132">
        <w:rPr>
          <w:rFonts w:ascii="Bookman Old Style" w:hAnsi="Bookman Old Style"/>
        </w:rPr>
        <w:t>Tidak termasuk petunjuk beliau meninggikan kubur. Kubur beliau berbentuk seperti punuk begitu juga dengan kuburan kedua shahabat beliau.</w:t>
      </w:r>
    </w:p>
    <w:p w:rsidR="00AA5F27" w:rsidRPr="008B4132" w:rsidRDefault="00AA5F27" w:rsidP="00EC614D">
      <w:pPr>
        <w:numPr>
          <w:ilvl w:val="0"/>
          <w:numId w:val="35"/>
        </w:numPr>
        <w:spacing w:line="360" w:lineRule="auto"/>
        <w:jc w:val="both"/>
        <w:rPr>
          <w:rFonts w:ascii="Bookman Old Style" w:hAnsi="Bookman Old Style"/>
          <w:color w:val="000000"/>
        </w:rPr>
      </w:pPr>
      <w:r w:rsidRPr="008B4132">
        <w:rPr>
          <w:rFonts w:ascii="Bookman Old Style" w:hAnsi="Bookman Old Style"/>
          <w:color w:val="000000"/>
        </w:rPr>
        <w:t>Beliau memberikan tanda bagi kuburan orang yang ingin ditandainya dengan sebuah batu besar.</w:t>
      </w:r>
    </w:p>
    <w:p w:rsidR="00AA5F27" w:rsidRPr="008B4132" w:rsidRDefault="00AA5F27" w:rsidP="00EC614D">
      <w:pPr>
        <w:numPr>
          <w:ilvl w:val="0"/>
          <w:numId w:val="35"/>
        </w:numPr>
        <w:spacing w:line="360" w:lineRule="auto"/>
        <w:jc w:val="both"/>
        <w:rPr>
          <w:rFonts w:ascii="Bookman Old Style" w:hAnsi="Bookman Old Style"/>
          <w:color w:val="000000"/>
        </w:rPr>
      </w:pPr>
      <w:r w:rsidRPr="008B4132">
        <w:rPr>
          <w:rFonts w:ascii="Bookman Old Style" w:hAnsi="Bookman Old Style"/>
          <w:color w:val="000000"/>
        </w:rPr>
        <w:t>Beliau melarang para wanita untuk berziarah kubur dan melaknat wanita yang sering berziarah kubur.</w:t>
      </w:r>
    </w:p>
    <w:p w:rsidR="00AA5F27" w:rsidRPr="008B4132" w:rsidRDefault="00AA5F27" w:rsidP="00EC614D">
      <w:pPr>
        <w:numPr>
          <w:ilvl w:val="0"/>
          <w:numId w:val="35"/>
        </w:numPr>
        <w:spacing w:line="360" w:lineRule="auto"/>
        <w:jc w:val="both"/>
        <w:rPr>
          <w:rFonts w:ascii="Bookman Old Style" w:hAnsi="Bookman Old Style"/>
          <w:color w:val="000000"/>
        </w:rPr>
      </w:pPr>
      <w:r w:rsidRPr="008B4132">
        <w:rPr>
          <w:rFonts w:ascii="Bookman Old Style" w:hAnsi="Bookman Old Style"/>
          <w:color w:val="000000"/>
        </w:rPr>
        <w:t>Termasuk petunjuk beliau tidak menghinakan kuburan, tidak pula diinjak, duduk di atasnya serta bersandar padanya.</w:t>
      </w:r>
    </w:p>
    <w:p w:rsidR="00AA5F27" w:rsidRPr="008B4132" w:rsidRDefault="00AA5F27" w:rsidP="00EC614D">
      <w:pPr>
        <w:numPr>
          <w:ilvl w:val="0"/>
          <w:numId w:val="35"/>
        </w:numPr>
        <w:spacing w:line="360" w:lineRule="auto"/>
        <w:jc w:val="both"/>
        <w:rPr>
          <w:rFonts w:ascii="Bookman Old Style" w:hAnsi="Bookman Old Style"/>
          <w:color w:val="000000"/>
        </w:rPr>
      </w:pPr>
      <w:r w:rsidRPr="008B4132">
        <w:rPr>
          <w:rFonts w:ascii="Bookman Old Style" w:hAnsi="Bookman Old Style"/>
          <w:color w:val="000000"/>
        </w:rPr>
        <w:t xml:space="preserve">Beliau pernah mengunjungi kuburan para shahabatnya dan berdo’a bagi mereka, memohonkan rahmat dan ampunan bagi mereka. Inilah ziarah kubur yang dianjurkan dan disari’atkan bagi ummatnya lalu beliau memerintahkan agar pada saat berziarah untuk berdo’a dengan membaca: </w:t>
      </w:r>
    </w:p>
    <w:p w:rsidR="00AA5F27" w:rsidRPr="00825C57" w:rsidRDefault="007A375F" w:rsidP="007A375F">
      <w:pPr>
        <w:pStyle w:val="a"/>
        <w:bidi/>
      </w:pPr>
      <w:r>
        <w:rPr>
          <w:rFonts w:hint="cs"/>
          <w:rtl/>
        </w:rPr>
        <w:t>«</w:t>
      </w:r>
      <w:r w:rsidR="00AA5F27" w:rsidRPr="00825C57">
        <w:rPr>
          <w:rtl/>
        </w:rPr>
        <w:t>السَّلاَمُ عَلَيْكُمْ أَهْلَ الدِّيَارِ مِنَ الْمُؤْمِنِيْنَ وَالْمُسْلِمِيْنَ وَإِنَّا إِِنْ شَاءَ اللهُ بِكُمْ لاَحِقُوْنَ نَسْأَلُ اللهَ لَنَا وَلَكُمُ الْعَافِيَةَ</w:t>
      </w:r>
      <w:r>
        <w:rPr>
          <w:rFonts w:hint="cs"/>
          <w:rtl/>
        </w:rPr>
        <w:t>»</w:t>
      </w:r>
    </w:p>
    <w:p w:rsidR="00AA5F27" w:rsidRPr="00825C57" w:rsidRDefault="00AA5F27" w:rsidP="00EC614D">
      <w:pPr>
        <w:spacing w:line="360" w:lineRule="auto"/>
        <w:ind w:left="360" w:right="90"/>
        <w:jc w:val="both"/>
        <w:rPr>
          <w:rFonts w:ascii="Bookman Old Style" w:hAnsi="Bookman Old Style" w:cs="Arabic Transparent"/>
          <w:i/>
          <w:iCs/>
          <w:color w:val="000000"/>
        </w:rPr>
      </w:pPr>
      <w:proofErr w:type="gramStart"/>
      <w:r w:rsidRPr="00825C57">
        <w:rPr>
          <w:rFonts w:ascii="Bookman Old Style" w:hAnsi="Bookman Old Style" w:cs="Arabic Transparent"/>
          <w:i/>
          <w:iCs/>
          <w:color w:val="000000"/>
        </w:rPr>
        <w:t>Keselamatan bagi kalian penghuni kubur ini dari kaum mu’minin dan muslimin, kami dengan kehendak Allah mesti menyusuli kalian, kami mohon kepada Allah keselamatan bagi kami dan kalian”.</w:t>
      </w:r>
      <w:proofErr w:type="gramEnd"/>
    </w:p>
    <w:p w:rsidR="00AA5F27" w:rsidRPr="008B4132" w:rsidRDefault="00AA5F27" w:rsidP="00EC614D">
      <w:pPr>
        <w:numPr>
          <w:ilvl w:val="0"/>
          <w:numId w:val="36"/>
        </w:numPr>
        <w:spacing w:line="360" w:lineRule="auto"/>
        <w:jc w:val="both"/>
        <w:rPr>
          <w:rFonts w:ascii="Bookman Old Style" w:hAnsi="Bookman Old Style" w:cs="Arabic Transparent"/>
          <w:color w:val="000000"/>
        </w:rPr>
      </w:pPr>
      <w:r w:rsidRPr="008B4132">
        <w:rPr>
          <w:rFonts w:ascii="Bookman Old Style" w:hAnsi="Bookman Old Style" w:cs="Arabic Transparent"/>
          <w:color w:val="000000"/>
        </w:rPr>
        <w:t xml:space="preserve">Termasuk petunjuk beliau pada saat ziarah kubur mengucapkan dan mengerjakan </w:t>
      </w:r>
      <w:proofErr w:type="gramStart"/>
      <w:r w:rsidRPr="008B4132">
        <w:rPr>
          <w:rFonts w:ascii="Bookman Old Style" w:hAnsi="Bookman Old Style" w:cs="Arabic Transparent"/>
          <w:color w:val="000000"/>
        </w:rPr>
        <w:t>apa</w:t>
      </w:r>
      <w:proofErr w:type="gramEnd"/>
      <w:r w:rsidRPr="008B4132">
        <w:rPr>
          <w:rFonts w:ascii="Bookman Old Style" w:hAnsi="Bookman Old Style" w:cs="Arabic Transparent"/>
          <w:color w:val="000000"/>
        </w:rPr>
        <w:t xml:space="preserve"> yang dibaca pada saat shalat atas mayit.</w:t>
      </w:r>
    </w:p>
    <w:p w:rsidR="00AA5F27" w:rsidRPr="008B4132" w:rsidRDefault="00AA5F27" w:rsidP="00EC614D">
      <w:pPr>
        <w:numPr>
          <w:ilvl w:val="0"/>
          <w:numId w:val="36"/>
        </w:numPr>
        <w:spacing w:line="360" w:lineRule="auto"/>
        <w:jc w:val="both"/>
        <w:rPr>
          <w:rFonts w:ascii="Bookman Old Style" w:hAnsi="Bookman Old Style" w:cs="Arabic Transparent"/>
          <w:color w:val="000000"/>
        </w:rPr>
      </w:pPr>
      <w:r w:rsidRPr="008B4132">
        <w:rPr>
          <w:rFonts w:ascii="Bookman Old Style" w:hAnsi="Bookman Old Style" w:cs="Arabic Transparent"/>
          <w:color w:val="000000"/>
        </w:rPr>
        <w:lastRenderedPageBreak/>
        <w:t>Termasuk petunjuk beliau menghibur keluarga mayit, dan tidak termasuk petunjuk beliau berkumpul untuk ta’ziah, lalu membaca al-qur’an, beliau tidak melakukan perbuatan ini baik di sisi kubur atau di tempat lainnya. Semua perbuatan tersebut teramsuk bid’ah.</w:t>
      </w:r>
    </w:p>
    <w:p w:rsidR="00AA5F27" w:rsidRPr="008B4132" w:rsidRDefault="00AA5F27" w:rsidP="00EC614D">
      <w:pPr>
        <w:numPr>
          <w:ilvl w:val="0"/>
          <w:numId w:val="36"/>
        </w:numPr>
        <w:spacing w:line="360" w:lineRule="auto"/>
        <w:jc w:val="both"/>
        <w:rPr>
          <w:rFonts w:ascii="Bookman Old Style" w:hAnsi="Bookman Old Style" w:cs="Arabic Transparent"/>
          <w:color w:val="000000"/>
        </w:rPr>
      </w:pPr>
      <w:r w:rsidRPr="008B4132">
        <w:rPr>
          <w:rFonts w:ascii="Bookman Old Style" w:hAnsi="Bookman Old Style" w:cs="Arabic Transparent"/>
          <w:color w:val="000000"/>
        </w:rPr>
        <w:t>Termasuk petunjuk beliau tenang dan rela dengan qodho’ yang sudah ditentukan oleh Allah seraya memuji dan mengembalikannya kepada Allah.</w:t>
      </w:r>
      <w:r w:rsidRPr="008B4132">
        <w:rPr>
          <w:rStyle w:val="FootnoteReference"/>
          <w:rFonts w:ascii="Bookman Old Style" w:hAnsi="Bookman Old Style" w:cs="Arabic Transparent"/>
          <w:color w:val="000000"/>
        </w:rPr>
        <w:footnoteReference w:id="113"/>
      </w:r>
    </w:p>
    <w:p w:rsidR="00AA5F27" w:rsidRPr="008B4132" w:rsidRDefault="00AA5F27" w:rsidP="00EC614D">
      <w:pPr>
        <w:numPr>
          <w:ilvl w:val="0"/>
          <w:numId w:val="36"/>
        </w:numPr>
        <w:spacing w:line="360" w:lineRule="auto"/>
        <w:jc w:val="both"/>
        <w:rPr>
          <w:rFonts w:ascii="Bookman Old Style" w:hAnsi="Bookman Old Style" w:cs="Arabic Transparent"/>
          <w:color w:val="000000"/>
        </w:rPr>
      </w:pPr>
      <w:r w:rsidRPr="008B4132">
        <w:rPr>
          <w:rFonts w:ascii="Bookman Old Style" w:hAnsi="Bookman Old Style" w:cs="Arabic Transparent"/>
          <w:color w:val="000000"/>
        </w:rPr>
        <w:t>Beliau berelepas tangan dari orang yang merobek-robek wajahnya karena musibah yang menipa dirinya, atau berteriak dan menangis dengan suara keras atau mencukur rambut karenanya.</w:t>
      </w:r>
      <w:r w:rsidRPr="008B4132">
        <w:rPr>
          <w:rStyle w:val="FootnoteReference"/>
          <w:rFonts w:ascii="Bookman Old Style" w:hAnsi="Bookman Old Style" w:cs="Arabic Transparent"/>
          <w:color w:val="000000"/>
        </w:rPr>
        <w:footnoteReference w:id="114"/>
      </w:r>
    </w:p>
    <w:p w:rsidR="00AA5F27" w:rsidRPr="008B4132" w:rsidRDefault="00AA5F27" w:rsidP="00EC614D">
      <w:pPr>
        <w:numPr>
          <w:ilvl w:val="0"/>
          <w:numId w:val="36"/>
        </w:numPr>
        <w:spacing w:line="360" w:lineRule="auto"/>
        <w:jc w:val="both"/>
        <w:rPr>
          <w:rFonts w:ascii="Bookman Old Style" w:hAnsi="Bookman Old Style"/>
        </w:rPr>
      </w:pPr>
      <w:r w:rsidRPr="008B4132">
        <w:rPr>
          <w:rFonts w:ascii="Bookman Old Style" w:hAnsi="Bookman Old Style" w:cs="Arabic Transparent"/>
          <w:color w:val="000000"/>
        </w:rPr>
        <w:t>Beliau memrintahkan agar membuat dan mengirimkan mak</w:t>
      </w:r>
      <w:r w:rsidR="00825C57">
        <w:rPr>
          <w:rFonts w:ascii="Bookman Old Style" w:hAnsi="Bookman Old Style" w:cs="Arabic Transparent"/>
          <w:color w:val="000000"/>
        </w:rPr>
        <w:t>a</w:t>
      </w:r>
      <w:r w:rsidRPr="008B4132">
        <w:rPr>
          <w:rFonts w:ascii="Bookman Old Style" w:hAnsi="Bookman Old Style" w:cs="Arabic Transparent"/>
          <w:color w:val="000000"/>
        </w:rPr>
        <w:t>nan bagi keluarga mayit.</w:t>
      </w:r>
      <w:r w:rsidRPr="008B4132">
        <w:rPr>
          <w:rStyle w:val="FootnoteReference"/>
          <w:rFonts w:ascii="Bookman Old Style" w:hAnsi="Bookman Old Style" w:cs="Arabic Transparent"/>
          <w:color w:val="000000"/>
        </w:rPr>
        <w:footnoteReference w:id="115"/>
      </w:r>
    </w:p>
    <w:p w:rsidR="00AA5F27" w:rsidRPr="008B4132" w:rsidRDefault="00AA5F27" w:rsidP="00BE1EE7">
      <w:pPr>
        <w:pStyle w:val="1"/>
      </w:pPr>
      <w:bookmarkStart w:id="49" w:name="_Toc470602875"/>
      <w:r w:rsidRPr="00BE1EE7">
        <w:t xml:space="preserve">Petunjuk Nabi </w:t>
      </w:r>
      <w:r w:rsidR="006B13A5" w:rsidRPr="00BE1EE7">
        <w:rPr>
          <w:rFonts w:cs="CTraditional Arabic"/>
          <w:b w:val="0"/>
          <w:bCs w:val="0"/>
          <w:i/>
          <w:szCs w:val="26"/>
          <w:rtl/>
        </w:rPr>
        <w:t>ج</w:t>
      </w:r>
      <w:r w:rsidRPr="00BE1EE7">
        <w:t xml:space="preserve"> Saat Berjalan Sendiri Atau Bersama Para Shahabatnya</w:t>
      </w:r>
      <w:bookmarkEnd w:id="49"/>
    </w:p>
    <w:p w:rsidR="00AA5F27" w:rsidRPr="008B4132" w:rsidRDefault="00AA5F27" w:rsidP="00EC614D">
      <w:pPr>
        <w:numPr>
          <w:ilvl w:val="0"/>
          <w:numId w:val="37"/>
        </w:numPr>
        <w:spacing w:line="360" w:lineRule="auto"/>
        <w:jc w:val="both"/>
        <w:rPr>
          <w:rFonts w:ascii="Bookman Old Style" w:hAnsi="Bookman Old Style"/>
        </w:rPr>
      </w:pPr>
      <w:r w:rsidRPr="008B4132">
        <w:rPr>
          <w:rFonts w:ascii="Bookman Old Style" w:hAnsi="Bookman Old Style"/>
        </w:rPr>
        <w:t>Pada saat berjalan, badan beliau condong ke depan dan mengangkat kakinya dengan sempurna sehingga posisi kaki beliau seakan turun menuju tempat yang rendah.</w:t>
      </w:r>
    </w:p>
    <w:p w:rsidR="00AA5F27" w:rsidRPr="008B4132" w:rsidRDefault="00AA5F27" w:rsidP="002F55D4">
      <w:pPr>
        <w:numPr>
          <w:ilvl w:val="0"/>
          <w:numId w:val="37"/>
        </w:numPr>
        <w:spacing w:line="360" w:lineRule="auto"/>
        <w:jc w:val="both"/>
        <w:rPr>
          <w:rFonts w:ascii="Bookman Old Style" w:hAnsi="Bookman Old Style"/>
        </w:rPr>
      </w:pPr>
      <w:r w:rsidRPr="008B4132">
        <w:rPr>
          <w:rFonts w:ascii="Bookman Old Style" w:hAnsi="Bookman Old Style"/>
        </w:rPr>
        <w:t xml:space="preserve">Beliau adalah orang yang paling cepat, paling baik dan paling tenang saat berjalan. Dalam sebuah riwayat dari Abu Hurairah </w:t>
      </w:r>
      <w:r w:rsidR="002F55D4" w:rsidRPr="005B48C9">
        <w:rPr>
          <w:rFonts w:ascii="Bookman Old Style" w:hAnsi="Bookman Old Style" w:cs="CTraditional Arabic" w:hint="cs"/>
          <w:szCs w:val="26"/>
          <w:rtl/>
        </w:rPr>
        <w:t>س</w:t>
      </w:r>
      <w:r w:rsidRPr="008B4132">
        <w:rPr>
          <w:rFonts w:ascii="Bookman Old Style" w:hAnsi="Bookman Old Style"/>
          <w:color w:val="000000"/>
        </w:rPr>
        <w:t>,</w:t>
      </w:r>
      <w:r w:rsidRPr="008B4132">
        <w:rPr>
          <w:rFonts w:ascii="Bookman Old Style" w:hAnsi="Bookman Old Style"/>
        </w:rPr>
        <w:t xml:space="preserve"> </w:t>
      </w:r>
      <w:proofErr w:type="gramStart"/>
      <w:r w:rsidRPr="008B4132">
        <w:rPr>
          <w:rFonts w:ascii="Bookman Old Style" w:hAnsi="Bookman Old Style"/>
        </w:rPr>
        <w:t>ia</w:t>
      </w:r>
      <w:proofErr w:type="gramEnd"/>
      <w:r w:rsidRPr="008B4132">
        <w:rPr>
          <w:rFonts w:ascii="Bookman Old Style" w:hAnsi="Bookman Old Style"/>
        </w:rPr>
        <w:t xml:space="preserve"> menceritakan: “Aku tidak melihat seseorang yang lebih cepat saat berjalan dari Rasulullah </w:t>
      </w:r>
      <w:r w:rsidR="006B13A5" w:rsidRPr="005B48C9">
        <w:rPr>
          <w:rFonts w:ascii="Bookman Old Style" w:hAnsi="Bookman Old Style" w:cs="CTraditional Arabic"/>
          <w:i/>
          <w:szCs w:val="26"/>
          <w:rtl/>
        </w:rPr>
        <w:t>ج</w:t>
      </w:r>
      <w:r w:rsidRPr="008B4132">
        <w:rPr>
          <w:rFonts w:ascii="Bookman Old Style" w:hAnsi="Bookman Old Style"/>
        </w:rPr>
        <w:t xml:space="preserve"> di mana bumi seakan dilipat bagi dirinya, sementara kami berusaha sekuat tenaga (mengikuti belaiu) namun beliau tidak menghiraukan kami. </w:t>
      </w:r>
      <w:r w:rsidRPr="008B4132">
        <w:rPr>
          <w:rStyle w:val="FootnoteReference"/>
          <w:rFonts w:ascii="Bookman Old Style" w:hAnsi="Bookman Old Style"/>
        </w:rPr>
        <w:footnoteReference w:id="116"/>
      </w:r>
    </w:p>
    <w:p w:rsidR="00AA5F27" w:rsidRPr="008B4132" w:rsidRDefault="00AA5F27" w:rsidP="00EC614D">
      <w:pPr>
        <w:numPr>
          <w:ilvl w:val="0"/>
          <w:numId w:val="37"/>
        </w:numPr>
        <w:spacing w:line="360" w:lineRule="auto"/>
        <w:jc w:val="both"/>
        <w:rPr>
          <w:rFonts w:ascii="Bookman Old Style" w:hAnsi="Bookman Old Style"/>
        </w:rPr>
      </w:pPr>
      <w:r w:rsidRPr="008B4132">
        <w:rPr>
          <w:rFonts w:ascii="Bookman Old Style" w:hAnsi="Bookman Old Style"/>
        </w:rPr>
        <w:t xml:space="preserve"> Apabila berjalan beliau seakan tidak menyentuh bumi, sebagaimana yang diriwayatkan oleh Murrah.</w:t>
      </w:r>
    </w:p>
    <w:p w:rsidR="00AA5F27" w:rsidRPr="008B4132" w:rsidRDefault="00AA5F27" w:rsidP="00EC614D">
      <w:pPr>
        <w:numPr>
          <w:ilvl w:val="0"/>
          <w:numId w:val="37"/>
        </w:numPr>
        <w:spacing w:line="360" w:lineRule="auto"/>
        <w:jc w:val="both"/>
        <w:rPr>
          <w:rFonts w:ascii="Bookman Old Style" w:hAnsi="Bookman Old Style"/>
        </w:rPr>
      </w:pPr>
      <w:r w:rsidRPr="008B4132">
        <w:rPr>
          <w:rFonts w:ascii="Bookman Old Style" w:hAnsi="Bookman Old Style"/>
        </w:rPr>
        <w:lastRenderedPageBreak/>
        <w:t>Beliau terkadang berjalan tanpa alas kaki dan terkadang pula memakai sandal.</w:t>
      </w:r>
    </w:p>
    <w:p w:rsidR="00AA5F27" w:rsidRPr="008B4132" w:rsidRDefault="00AA5F27" w:rsidP="00EC614D">
      <w:pPr>
        <w:numPr>
          <w:ilvl w:val="0"/>
          <w:numId w:val="37"/>
        </w:numPr>
        <w:spacing w:line="360" w:lineRule="auto"/>
        <w:jc w:val="both"/>
        <w:rPr>
          <w:rFonts w:ascii="Bookman Old Style" w:hAnsi="Bookman Old Style"/>
        </w:rPr>
      </w:pPr>
      <w:r w:rsidRPr="008B4132">
        <w:rPr>
          <w:rFonts w:ascii="Bookman Old Style" w:hAnsi="Bookman Old Style"/>
        </w:rPr>
        <w:t xml:space="preserve">Saat </w:t>
      </w:r>
      <w:proofErr w:type="gramStart"/>
      <w:r w:rsidRPr="008B4132">
        <w:rPr>
          <w:rFonts w:ascii="Bookman Old Style" w:hAnsi="Bookman Old Style"/>
        </w:rPr>
        <w:t>safar</w:t>
      </w:r>
      <w:proofErr w:type="gramEnd"/>
      <w:r w:rsidRPr="008B4132">
        <w:rPr>
          <w:rFonts w:ascii="Bookman Old Style" w:hAnsi="Bookman Old Style"/>
        </w:rPr>
        <w:t>, beliau berada dibagian belakang para shahabatnya untuk menghalau yang lemah dan memboncengnya.</w:t>
      </w:r>
      <w:r w:rsidRPr="008B4132">
        <w:rPr>
          <w:rStyle w:val="FootnoteReference"/>
          <w:rFonts w:ascii="Bookman Old Style" w:hAnsi="Bookman Old Style"/>
        </w:rPr>
        <w:footnoteReference w:id="117"/>
      </w:r>
      <w:r w:rsidRPr="008B4132">
        <w:rPr>
          <w:rFonts w:ascii="Bookman Old Style" w:hAnsi="Bookman Old Style"/>
        </w:rPr>
        <w:t xml:space="preserve">  </w:t>
      </w:r>
    </w:p>
    <w:p w:rsidR="00AA5F27" w:rsidRPr="008B4132" w:rsidRDefault="00AA5F27" w:rsidP="00BE1EE7">
      <w:pPr>
        <w:pStyle w:val="1"/>
      </w:pPr>
      <w:bookmarkStart w:id="50" w:name="_Toc470602876"/>
      <w:r w:rsidRPr="00BE1EE7">
        <w:t xml:space="preserve">Petunjuk Nabi </w:t>
      </w:r>
      <w:r w:rsidR="006B13A5" w:rsidRPr="00BE1EE7">
        <w:rPr>
          <w:rFonts w:cs="CTraditional Arabic"/>
          <w:b w:val="0"/>
          <w:bCs w:val="0"/>
          <w:i/>
          <w:szCs w:val="26"/>
          <w:rtl/>
        </w:rPr>
        <w:t>ج</w:t>
      </w:r>
      <w:r w:rsidRPr="00BE1EE7">
        <w:t xml:space="preserve"> Dalam </w:t>
      </w:r>
      <w:proofErr w:type="gramStart"/>
      <w:r w:rsidRPr="00BE1EE7">
        <w:t>Memakai  Julukan</w:t>
      </w:r>
      <w:bookmarkEnd w:id="50"/>
      <w:proofErr w:type="gramEnd"/>
    </w:p>
    <w:p w:rsidR="00AA5F27" w:rsidRPr="008B4132" w:rsidRDefault="00AA5F27" w:rsidP="00EC614D">
      <w:pPr>
        <w:numPr>
          <w:ilvl w:val="0"/>
          <w:numId w:val="38"/>
        </w:numPr>
        <w:spacing w:line="360" w:lineRule="auto"/>
        <w:jc w:val="both"/>
        <w:rPr>
          <w:rFonts w:ascii="Bookman Old Style" w:hAnsi="Bookman Old Style"/>
        </w:rPr>
      </w:pPr>
      <w:r w:rsidRPr="008B4132">
        <w:rPr>
          <w:rFonts w:ascii="Bookman Old Style" w:hAnsi="Bookman Old Style"/>
        </w:rPr>
        <w:t>Termasuk petunjuk beliau memberikan julukan bagi seorang yang mempunyai anak, dan tidak ada riwayat yang menetapkan bahwa beliau melarang memakai julukan kecuali dengan julukan Abul Qasim.</w:t>
      </w:r>
    </w:p>
    <w:p w:rsidR="00AA5F27" w:rsidRPr="008B4132" w:rsidRDefault="00AA5F27" w:rsidP="00EC614D">
      <w:pPr>
        <w:numPr>
          <w:ilvl w:val="0"/>
          <w:numId w:val="38"/>
        </w:numPr>
        <w:spacing w:line="360" w:lineRule="auto"/>
        <w:jc w:val="both"/>
        <w:rPr>
          <w:rFonts w:ascii="Bookman Old Style" w:hAnsi="Bookman Old Style"/>
        </w:rPr>
      </w:pPr>
      <w:r w:rsidRPr="008B4132">
        <w:rPr>
          <w:rFonts w:ascii="Bookman Old Style" w:hAnsi="Bookman Old Style"/>
        </w:rPr>
        <w:t>Sebagian istri beliau telah mendapat julukan, seperti Aisyah yang dijuluki dengan Ummu Abdullah.</w:t>
      </w:r>
      <w:r w:rsidRPr="008B4132">
        <w:rPr>
          <w:rStyle w:val="FootnoteReference"/>
          <w:rFonts w:ascii="Bookman Old Style" w:hAnsi="Bookman Old Style"/>
        </w:rPr>
        <w:footnoteReference w:id="118"/>
      </w:r>
    </w:p>
    <w:p w:rsidR="00AA5F27" w:rsidRPr="00566E3F" w:rsidRDefault="00AA5F27" w:rsidP="00BE1EE7">
      <w:pPr>
        <w:pStyle w:val="1"/>
        <w:rPr>
          <w:highlight w:val="yellow"/>
        </w:rPr>
      </w:pPr>
      <w:bookmarkStart w:id="51" w:name="_Toc470602877"/>
      <w:r w:rsidRPr="00BE1EE7">
        <w:t xml:space="preserve">Petunjuk Beliau </w:t>
      </w:r>
      <w:r w:rsidR="006B13A5" w:rsidRPr="00BE1EE7">
        <w:rPr>
          <w:rFonts w:cs="CTraditional Arabic"/>
          <w:b w:val="0"/>
          <w:bCs w:val="0"/>
          <w:i/>
          <w:szCs w:val="26"/>
          <w:rtl/>
        </w:rPr>
        <w:t>ج</w:t>
      </w:r>
      <w:r w:rsidRPr="00BE1EE7">
        <w:t xml:space="preserve"> Saat Memilih Menjaga Ucapan Dan Memilih Kata-Kata</w:t>
      </w:r>
      <w:bookmarkEnd w:id="51"/>
    </w:p>
    <w:p w:rsidR="00AA5F27" w:rsidRPr="008B4132" w:rsidRDefault="00AA5F27" w:rsidP="00EC614D">
      <w:pPr>
        <w:numPr>
          <w:ilvl w:val="0"/>
          <w:numId w:val="39"/>
        </w:numPr>
        <w:spacing w:line="360" w:lineRule="auto"/>
        <w:jc w:val="both"/>
        <w:rPr>
          <w:rFonts w:ascii="Bookman Old Style" w:hAnsi="Bookman Old Style"/>
        </w:rPr>
      </w:pPr>
      <w:r w:rsidRPr="008B4132">
        <w:rPr>
          <w:rFonts w:ascii="Bookman Old Style" w:hAnsi="Bookman Old Style"/>
        </w:rPr>
        <w:t>Beliau bukanlah orang yang suka berkata-kata kotor, keji, keras dan kasar.</w:t>
      </w:r>
    </w:p>
    <w:p w:rsidR="00AA5F27" w:rsidRPr="008B4132" w:rsidRDefault="00AA5F27" w:rsidP="00EC614D">
      <w:pPr>
        <w:numPr>
          <w:ilvl w:val="0"/>
          <w:numId w:val="39"/>
        </w:numPr>
        <w:spacing w:line="360" w:lineRule="auto"/>
        <w:jc w:val="both"/>
        <w:rPr>
          <w:rFonts w:ascii="Bookman Old Style" w:hAnsi="Bookman Old Style"/>
        </w:rPr>
      </w:pPr>
      <w:r w:rsidRPr="008B4132">
        <w:rPr>
          <w:rFonts w:ascii="Bookman Old Style" w:hAnsi="Bookman Old Style"/>
        </w:rPr>
        <w:t>Beliau tidak suka mempergunkan ungkapan yang bermkana mulia dan terhormat kepada orang yang tidak berhak diperlakukan demikian. Seperti ungkapan: “Sayyid” bagi orang munafik. Beliau mengingatkan: “Sesungguhnya jika dia pemimpin (bagi kalian) berarti kamu telah membuat murka Tuhan kalian Yang Maha Tinggi”</w:t>
      </w:r>
      <w:r w:rsidRPr="008B4132">
        <w:rPr>
          <w:rStyle w:val="FootnoteReference"/>
          <w:rFonts w:ascii="Bookman Old Style" w:hAnsi="Bookman Old Style"/>
        </w:rPr>
        <w:footnoteReference w:id="119"/>
      </w:r>
    </w:p>
    <w:p w:rsidR="00AA5F27" w:rsidRPr="00566E3F" w:rsidRDefault="00AA5F27" w:rsidP="00BE1EE7">
      <w:pPr>
        <w:pStyle w:val="1"/>
        <w:rPr>
          <w:highlight w:val="yellow"/>
        </w:rPr>
      </w:pPr>
      <w:bookmarkStart w:id="52" w:name="_Toc470602878"/>
      <w:r w:rsidRPr="00BE1EE7">
        <w:lastRenderedPageBreak/>
        <w:t xml:space="preserve">Petunjuk Nabi </w:t>
      </w:r>
      <w:r w:rsidR="006B13A5" w:rsidRPr="00BE1EE7">
        <w:rPr>
          <w:rFonts w:cs="CTraditional Arabic"/>
          <w:b w:val="0"/>
          <w:bCs w:val="0"/>
          <w:i/>
          <w:szCs w:val="26"/>
          <w:rtl/>
        </w:rPr>
        <w:t>ج</w:t>
      </w:r>
      <w:r w:rsidRPr="00BE1EE7">
        <w:t xml:space="preserve"> Dalam Mengucapkan Salam Dan Meminta Izin</w:t>
      </w:r>
      <w:bookmarkEnd w:id="52"/>
    </w:p>
    <w:p w:rsidR="00AA5F27" w:rsidRPr="008B4132" w:rsidRDefault="00AA5F27" w:rsidP="00EC614D">
      <w:pPr>
        <w:numPr>
          <w:ilvl w:val="0"/>
          <w:numId w:val="40"/>
        </w:numPr>
        <w:spacing w:line="360" w:lineRule="auto"/>
        <w:jc w:val="both"/>
        <w:rPr>
          <w:rFonts w:ascii="Bookman Old Style" w:hAnsi="Bookman Old Style"/>
        </w:rPr>
      </w:pPr>
      <w:r w:rsidRPr="008B4132">
        <w:rPr>
          <w:rFonts w:ascii="Bookman Old Style" w:hAnsi="Bookman Old Style"/>
        </w:rPr>
        <w:t xml:space="preserve">Diriwayatkan bahwa beliau lewat di hadapan anak-anak dan lalu mengucapkan </w:t>
      </w:r>
      <w:proofErr w:type="gramStart"/>
      <w:r w:rsidRPr="008B4132">
        <w:rPr>
          <w:rFonts w:ascii="Bookman Old Style" w:hAnsi="Bookman Old Style"/>
        </w:rPr>
        <w:t>salam</w:t>
      </w:r>
      <w:proofErr w:type="gramEnd"/>
      <w:r w:rsidRPr="008B4132">
        <w:rPr>
          <w:rFonts w:ascii="Bookman Old Style" w:hAnsi="Bookman Old Style"/>
        </w:rPr>
        <w:t xml:space="preserve"> kepada mereka.</w:t>
      </w:r>
      <w:r w:rsidRPr="008B4132">
        <w:rPr>
          <w:rStyle w:val="FootnoteReference"/>
          <w:rFonts w:ascii="Bookman Old Style" w:hAnsi="Bookman Old Style"/>
        </w:rPr>
        <w:footnoteReference w:id="120"/>
      </w:r>
    </w:p>
    <w:p w:rsidR="00AA5F27" w:rsidRPr="008B4132" w:rsidRDefault="00AA5F27" w:rsidP="00EC614D">
      <w:pPr>
        <w:numPr>
          <w:ilvl w:val="0"/>
          <w:numId w:val="40"/>
        </w:numPr>
        <w:spacing w:line="360" w:lineRule="auto"/>
        <w:jc w:val="both"/>
        <w:rPr>
          <w:rFonts w:ascii="Bookman Old Style" w:hAnsi="Bookman Old Style"/>
        </w:rPr>
      </w:pPr>
      <w:r w:rsidRPr="008B4132">
        <w:rPr>
          <w:rFonts w:ascii="Bookman Old Style" w:hAnsi="Bookman Old Style"/>
        </w:rPr>
        <w:t xml:space="preserve">Termasuk petunjuk beliau mengucapakan </w:t>
      </w:r>
      <w:proofErr w:type="gramStart"/>
      <w:r w:rsidRPr="008B4132">
        <w:rPr>
          <w:rFonts w:ascii="Bookman Old Style" w:hAnsi="Bookman Old Style"/>
        </w:rPr>
        <w:t>salam</w:t>
      </w:r>
      <w:proofErr w:type="gramEnd"/>
      <w:r w:rsidRPr="008B4132">
        <w:rPr>
          <w:rFonts w:ascii="Bookman Old Style" w:hAnsi="Bookman Old Style"/>
        </w:rPr>
        <w:t xml:space="preserve"> saat mendatangi kumpulan para shahabat dan pada saat meninggalkan mereka.</w:t>
      </w:r>
      <w:r w:rsidRPr="008B4132">
        <w:rPr>
          <w:rStyle w:val="FootnoteReference"/>
          <w:rFonts w:ascii="Bookman Old Style" w:hAnsi="Bookman Old Style"/>
        </w:rPr>
        <w:footnoteReference w:id="121"/>
      </w:r>
    </w:p>
    <w:p w:rsidR="00AA5F27" w:rsidRPr="008B4132" w:rsidRDefault="00AA5F27" w:rsidP="00EC614D">
      <w:pPr>
        <w:numPr>
          <w:ilvl w:val="0"/>
          <w:numId w:val="40"/>
        </w:numPr>
        <w:spacing w:line="360" w:lineRule="auto"/>
        <w:jc w:val="both"/>
        <w:rPr>
          <w:rFonts w:ascii="Bookman Old Style" w:hAnsi="Bookman Old Style"/>
        </w:rPr>
      </w:pPr>
      <w:r w:rsidRPr="008B4132">
        <w:rPr>
          <w:rFonts w:ascii="Bookman Old Style" w:hAnsi="Bookman Old Style"/>
        </w:rPr>
        <w:t xml:space="preserve">Di antara petunjuk beliau bagi orang yang memasuki masjid adalah melaksanakan shalat dua rekaat tahiyatul masjid lalu mendatangi majlis sambil mengucapkan </w:t>
      </w:r>
      <w:proofErr w:type="gramStart"/>
      <w:r w:rsidRPr="008B4132">
        <w:rPr>
          <w:rFonts w:ascii="Bookman Old Style" w:hAnsi="Bookman Old Style"/>
        </w:rPr>
        <w:t>salam</w:t>
      </w:r>
      <w:proofErr w:type="gramEnd"/>
      <w:r w:rsidRPr="008B4132">
        <w:rPr>
          <w:rFonts w:ascii="Bookman Old Style" w:hAnsi="Bookman Old Style"/>
        </w:rPr>
        <w:t xml:space="preserve"> atas mereka. Dua rekaat tahiyatul masjid adalah hak Allah, tentu harus didahulukan dari hak makhluk yaitu mengucapkan </w:t>
      </w:r>
      <w:proofErr w:type="gramStart"/>
      <w:r w:rsidRPr="008B4132">
        <w:rPr>
          <w:rFonts w:ascii="Bookman Old Style" w:hAnsi="Bookman Old Style"/>
        </w:rPr>
        <w:t>salam</w:t>
      </w:r>
      <w:proofErr w:type="gramEnd"/>
      <w:r w:rsidRPr="008B4132">
        <w:rPr>
          <w:rFonts w:ascii="Bookman Old Style" w:hAnsi="Bookman Old Style"/>
        </w:rPr>
        <w:t>.</w:t>
      </w:r>
      <w:r w:rsidRPr="008B4132">
        <w:rPr>
          <w:rStyle w:val="FootnoteReference"/>
          <w:rFonts w:ascii="Bookman Old Style" w:hAnsi="Bookman Old Style"/>
        </w:rPr>
        <w:footnoteReference w:id="122"/>
      </w:r>
    </w:p>
    <w:p w:rsidR="00AA5F27" w:rsidRPr="008B4132" w:rsidRDefault="00AA5F27" w:rsidP="00EC614D">
      <w:pPr>
        <w:spacing w:line="360" w:lineRule="auto"/>
        <w:ind w:left="360"/>
        <w:jc w:val="both"/>
        <w:rPr>
          <w:rFonts w:ascii="Bookman Old Style" w:hAnsi="Bookman Old Style"/>
        </w:rPr>
      </w:pPr>
      <w:r w:rsidRPr="008B4132">
        <w:rPr>
          <w:rFonts w:ascii="Bookman Old Style" w:hAnsi="Bookman Old Style"/>
        </w:rPr>
        <w:t>Oleh karenanya, disunnahkan bagi orang yang memasuki masjid jika terdapat di dalamnya kumpulan jamaah untuk mengikuti tuntunan di bawah ini:</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Masuk masjid dengan mengucapkan</w:t>
      </w:r>
    </w:p>
    <w:p w:rsidR="00AA5F27" w:rsidRPr="003D0597" w:rsidRDefault="007A375F" w:rsidP="007A375F">
      <w:pPr>
        <w:pStyle w:val="a"/>
        <w:bidi/>
      </w:pPr>
      <w:r>
        <w:rPr>
          <w:rFonts w:hint="cs"/>
          <w:rtl/>
        </w:rPr>
        <w:t>«</w:t>
      </w:r>
      <w:r w:rsidR="00AA5F27" w:rsidRPr="003D0597">
        <w:rPr>
          <w:rtl/>
        </w:rPr>
        <w:t>بِسْمِ اللهِ وَالصَّلاةََُ وَالسَّلاَمُ عَلىَ رَسُوْلِ اللهِ صَلىَّ اللهُ عَلَيْهِ وَسَلَّم</w:t>
      </w:r>
      <w:r>
        <w:rPr>
          <w:rFonts w:hint="cs"/>
          <w:rtl/>
        </w:rPr>
        <w:t>»</w:t>
      </w:r>
    </w:p>
    <w:p w:rsidR="00AA5F27" w:rsidRPr="003D0597" w:rsidRDefault="00AA5F27" w:rsidP="00EC614D">
      <w:pPr>
        <w:spacing w:line="360" w:lineRule="auto"/>
        <w:ind w:left="360"/>
        <w:jc w:val="both"/>
        <w:rPr>
          <w:rFonts w:ascii="Bookman Old Style" w:hAnsi="Bookman Old Style"/>
          <w:i/>
          <w:iCs/>
        </w:rPr>
      </w:pPr>
      <w:r w:rsidRPr="003D0597">
        <w:rPr>
          <w:rFonts w:ascii="Bookman Old Style" w:hAnsi="Bookman Old Style" w:cs="Arabic Transparent"/>
          <w:i/>
          <w:iCs/>
        </w:rPr>
        <w:t xml:space="preserve">(Dengan menyebut </w:t>
      </w:r>
      <w:proofErr w:type="gramStart"/>
      <w:r w:rsidRPr="003D0597">
        <w:rPr>
          <w:rFonts w:ascii="Bookman Old Style" w:hAnsi="Bookman Old Style" w:cs="Arabic Transparent"/>
          <w:i/>
          <w:iCs/>
        </w:rPr>
        <w:t>nama</w:t>
      </w:r>
      <w:proofErr w:type="gramEnd"/>
      <w:r w:rsidRPr="003D0597">
        <w:rPr>
          <w:rFonts w:ascii="Bookman Old Style" w:hAnsi="Bookman Old Style" w:cs="Arabic Transparent"/>
          <w:i/>
          <w:iCs/>
        </w:rPr>
        <w:t xml:space="preserve"> Allah, shalawat dan salam kepadaRasulullah </w:t>
      </w:r>
      <w:r w:rsidRPr="003D0597">
        <w:rPr>
          <w:rFonts w:ascii="Bookman Old Style" w:hAnsi="Bookman Old Style" w:cs="Arabic Transparent"/>
          <w:i/>
          <w:iCs/>
          <w:rtl/>
        </w:rPr>
        <w:t>َ</w:t>
      </w:r>
      <w:r w:rsidRPr="003D0597">
        <w:rPr>
          <w:rFonts w:ascii="Bookman Old Style" w:hAnsi="Bookman Old Style"/>
          <w:i/>
          <w:iCs/>
        </w:rPr>
        <w:t xml:space="preserve"> </w:t>
      </w:r>
      <w:r w:rsidR="006B13A5" w:rsidRPr="005B48C9">
        <w:rPr>
          <w:rFonts w:ascii="Bookman Old Style" w:hAnsi="Bookman Old Style" w:cs="CTraditional Arabic"/>
          <w:i/>
          <w:szCs w:val="26"/>
          <w:rtl/>
        </w:rPr>
        <w:t>ج</w:t>
      </w:r>
      <w:r w:rsidRPr="003D0597">
        <w:rPr>
          <w:rFonts w:ascii="Bookman Old Style" w:hAnsi="Bookman Old Style"/>
          <w:i/>
          <w:iCs/>
        </w:rPr>
        <w:t>)</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cs="Arabic Transparent"/>
        </w:rPr>
        <w:t xml:space="preserve"> </w:t>
      </w:r>
      <w:proofErr w:type="gramStart"/>
      <w:r w:rsidRPr="008B4132">
        <w:rPr>
          <w:rFonts w:ascii="Bookman Old Style" w:hAnsi="Bookman Old Style" w:cs="Arabic Transparent"/>
        </w:rPr>
        <w:t>kemudian</w:t>
      </w:r>
      <w:proofErr w:type="gramEnd"/>
      <w:r w:rsidRPr="008B4132">
        <w:rPr>
          <w:rFonts w:ascii="Bookman Old Style" w:hAnsi="Bookman Old Style" w:cs="Arabic Transparent"/>
        </w:rPr>
        <w:t xml:space="preserve"> mengerjakan shalat dua rekaat tahiyatul masjid, lalu barulah ia mengucapkan salam kepada para jama’ah yang berkumpul di dalam masjid.</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cs="Arabic Transparent"/>
        </w:rPr>
        <w:t xml:space="preserve">Saat beliau memasuki istrinya pada waktu malam, beliau mengucapakan </w:t>
      </w:r>
      <w:proofErr w:type="gramStart"/>
      <w:r w:rsidRPr="008B4132">
        <w:rPr>
          <w:rFonts w:ascii="Bookman Old Style" w:hAnsi="Bookman Old Style" w:cs="Arabic Transparent"/>
        </w:rPr>
        <w:t>salam</w:t>
      </w:r>
      <w:proofErr w:type="gramEnd"/>
      <w:r w:rsidRPr="008B4132">
        <w:rPr>
          <w:rFonts w:ascii="Bookman Old Style" w:hAnsi="Bookman Old Style" w:cs="Arabic Transparent"/>
        </w:rPr>
        <w:t xml:space="preserve"> dengan suara yang tidak membangunkan orang yang sedang tidur dan hanya didengar oleh orang yang sedang terjaga.</w:t>
      </w:r>
      <w:r w:rsidRPr="008B4132">
        <w:rPr>
          <w:rStyle w:val="FootnoteReference"/>
          <w:rFonts w:ascii="Bookman Old Style" w:hAnsi="Bookman Old Style" w:cs="Arabic Transparent"/>
        </w:rPr>
        <w:footnoteReference w:id="123"/>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cs="Arabic Transparent"/>
        </w:rPr>
        <w:lastRenderedPageBreak/>
        <w:t xml:space="preserve">Saat bertamu kepada seseorang, beliau tidak berdiri menunggu di hadapan pintu, akan tetapi di sebalah kanan atau sebelah kirinya, dan mengucapkan: </w:t>
      </w:r>
      <w:r w:rsidRPr="007A375F">
        <w:rPr>
          <w:rStyle w:val="Char"/>
          <w:rtl/>
        </w:rPr>
        <w:t xml:space="preserve">السَّلاَمُ عَلَيْكُمْ السَّلاَمُ عَلَيْكُمْ </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cs="Arabic Transparent"/>
        </w:rPr>
        <w:t xml:space="preserve">Nabi mengucapkan </w:t>
      </w:r>
      <w:proofErr w:type="gramStart"/>
      <w:r w:rsidRPr="008B4132">
        <w:rPr>
          <w:rFonts w:ascii="Bookman Old Style" w:hAnsi="Bookman Old Style" w:cs="Arabic Transparent"/>
        </w:rPr>
        <w:t>salam</w:t>
      </w:r>
      <w:proofErr w:type="gramEnd"/>
      <w:r w:rsidRPr="008B4132">
        <w:rPr>
          <w:rFonts w:ascii="Bookman Old Style" w:hAnsi="Bookman Old Style" w:cs="Arabic Transparent"/>
        </w:rPr>
        <w:t xml:space="preserve"> kepada orang yang berjumpa dengan beliau, dan menyuruh untuk menyampaikannya kepada orang yang tidak ada di hadapan beliau serta menyampaikan salam kepada orang yang berhak menerima salam.</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cs="Arabic Transparent"/>
        </w:rPr>
        <w:t xml:space="preserve">Di antara petunjuk beliau mengakhiri salam dengan kata </w:t>
      </w:r>
      <w:r w:rsidRPr="007A375F">
        <w:rPr>
          <w:rStyle w:val="Char"/>
          <w:rtl/>
        </w:rPr>
        <w:t>وبرَكَاتُهُ</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 xml:space="preserve">Beliau mengucapkan </w:t>
      </w:r>
      <w:proofErr w:type="gramStart"/>
      <w:r w:rsidRPr="008B4132">
        <w:rPr>
          <w:rFonts w:ascii="Bookman Old Style" w:hAnsi="Bookman Old Style"/>
        </w:rPr>
        <w:t>salam</w:t>
      </w:r>
      <w:proofErr w:type="gramEnd"/>
      <w:r w:rsidRPr="008B4132">
        <w:rPr>
          <w:rFonts w:ascii="Bookman Old Style" w:hAnsi="Bookman Old Style"/>
        </w:rPr>
        <w:t xml:space="preserve"> tiga kali sebagaimana disebutkan di dalam kitab Shahihul Bukhri, hal itu beliau lakukan di hadapan jama’ah yang banyak yang tidak bisa didengar dengan satu kali salam.</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 xml:space="preserve">Beliau mengawali </w:t>
      </w:r>
      <w:proofErr w:type="gramStart"/>
      <w:r w:rsidRPr="008B4132">
        <w:rPr>
          <w:rFonts w:ascii="Bookman Old Style" w:hAnsi="Bookman Old Style"/>
        </w:rPr>
        <w:t>salam</w:t>
      </w:r>
      <w:proofErr w:type="gramEnd"/>
      <w:r w:rsidRPr="008B4132">
        <w:rPr>
          <w:rFonts w:ascii="Bookman Old Style" w:hAnsi="Bookman Old Style"/>
        </w:rPr>
        <w:t xml:space="preserve"> saat bertemu dengan seseorang, dan jika seseorang mengucapkan salam kepada beliau maka beliau menjawabnya dengan hal yang sama atau lebih baik secara langsung tanpa mengakhirkannya kecuali karena uzur seperti sedang shalat, atau saat membuang hajat.</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 xml:space="preserve">Beliau memperdengarkan jawaban salamnya kepada orang yang menyampaikan </w:t>
      </w:r>
      <w:proofErr w:type="gramStart"/>
      <w:r w:rsidRPr="008B4132">
        <w:rPr>
          <w:rFonts w:ascii="Bookman Old Style" w:hAnsi="Bookman Old Style"/>
        </w:rPr>
        <w:t>salam</w:t>
      </w:r>
      <w:proofErr w:type="gramEnd"/>
      <w:r w:rsidRPr="008B4132">
        <w:rPr>
          <w:rFonts w:ascii="Bookman Old Style" w:hAnsi="Bookman Old Style"/>
        </w:rPr>
        <w:t>, dan Nabi tidak pernah menjawab salam dengan isyarat tangan, kepala atau jari kecuali saat shalat.</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 xml:space="preserve">Disebutkan bahwa beliau pernah melewati suatu kelompok yang terdiri dari sejumlah kaum muslimin, orang-orang Musyrik, penyembah berhala dan orang-orang Yahudi lalu beliau mengucapkan </w:t>
      </w:r>
      <w:proofErr w:type="gramStart"/>
      <w:r w:rsidRPr="008B4132">
        <w:rPr>
          <w:rFonts w:ascii="Bookman Old Style" w:hAnsi="Bookman Old Style"/>
        </w:rPr>
        <w:t>salam</w:t>
      </w:r>
      <w:proofErr w:type="gramEnd"/>
      <w:r w:rsidRPr="008B4132">
        <w:rPr>
          <w:rFonts w:ascii="Bookman Old Style" w:hAnsi="Bookman Old Style"/>
        </w:rPr>
        <w:t xml:space="preserve"> kepada mereka.</w:t>
      </w:r>
      <w:r w:rsidRPr="008B4132">
        <w:rPr>
          <w:rStyle w:val="FootnoteReference"/>
          <w:rFonts w:ascii="Bookman Old Style" w:hAnsi="Bookman Old Style"/>
        </w:rPr>
        <w:footnoteReference w:id="124"/>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 xml:space="preserve">Saat beliau menerima kiriman </w:t>
      </w:r>
      <w:proofErr w:type="gramStart"/>
      <w:r w:rsidRPr="008B4132">
        <w:rPr>
          <w:rFonts w:ascii="Bookman Old Style" w:hAnsi="Bookman Old Style"/>
        </w:rPr>
        <w:t>salam</w:t>
      </w:r>
      <w:proofErr w:type="gramEnd"/>
      <w:r w:rsidRPr="008B4132">
        <w:rPr>
          <w:rFonts w:ascii="Bookman Old Style" w:hAnsi="Bookman Old Style"/>
        </w:rPr>
        <w:t xml:space="preserve"> dari orang lain, maka</w:t>
      </w:r>
      <w:r w:rsidRPr="008B4132">
        <w:rPr>
          <w:rFonts w:ascii="Bookman Old Style" w:hAnsi="Bookman Old Style"/>
          <w:rtl/>
        </w:rPr>
        <w:t xml:space="preserve"> </w:t>
      </w:r>
      <w:r w:rsidRPr="008B4132">
        <w:rPr>
          <w:rFonts w:ascii="Bookman Old Style" w:hAnsi="Bookman Old Style"/>
        </w:rPr>
        <w:t xml:space="preserve">beliau menjawab salam orang tersebut dan orang yang menyampaikannya. </w:t>
      </w:r>
      <w:r w:rsidRPr="008B4132">
        <w:rPr>
          <w:rFonts w:ascii="Bookman Old Style" w:hAnsi="Bookman Old Style"/>
        </w:rPr>
        <w:lastRenderedPageBreak/>
        <w:t xml:space="preserve">Sebagimana diriwayatkan bahwa beliau mengatakan: </w:t>
      </w:r>
      <w:r w:rsidRPr="007A375F">
        <w:rPr>
          <w:rStyle w:val="Char"/>
        </w:rPr>
        <w:t>“</w:t>
      </w:r>
      <w:r w:rsidRPr="007A375F">
        <w:rPr>
          <w:rStyle w:val="Char"/>
          <w:rtl/>
        </w:rPr>
        <w:t>وعَلَيْكَ وَعَلىَ أَبِيْكَ السَّلاَمُ</w:t>
      </w:r>
      <w:r w:rsidRPr="007A375F">
        <w:rPr>
          <w:rStyle w:val="Char"/>
        </w:rPr>
        <w:t xml:space="preserve"> </w:t>
      </w:r>
      <w:r w:rsidRPr="007A375F">
        <w:rPr>
          <w:rStyle w:val="Char"/>
          <w:rtl/>
        </w:rPr>
        <w:t>"</w:t>
      </w:r>
      <w:r w:rsidRPr="008B4132">
        <w:rPr>
          <w:rStyle w:val="FootnoteReference"/>
          <w:rFonts w:ascii="Bookman Old Style" w:hAnsi="Bookman Old Style"/>
        </w:rPr>
        <w:footnoteReference w:id="125"/>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 xml:space="preserve">Termasuk petunjuk Nabi </w:t>
      </w:r>
      <w:r w:rsidR="006B13A5" w:rsidRPr="005B48C9">
        <w:rPr>
          <w:rFonts w:ascii="Bookman Old Style" w:hAnsi="Bookman Old Style" w:cs="CTraditional Arabic"/>
          <w:i/>
          <w:szCs w:val="26"/>
          <w:rtl/>
        </w:rPr>
        <w:t>ج</w:t>
      </w:r>
      <w:r w:rsidRPr="008B4132">
        <w:rPr>
          <w:rFonts w:ascii="Bookman Old Style" w:hAnsi="Bookman Old Style"/>
        </w:rPr>
        <w:t xml:space="preserve"> tidak mengawali ucapan atau menjawab salam terhadap orang yang membuat perkara </w:t>
      </w:r>
      <w:proofErr w:type="gramStart"/>
      <w:r w:rsidRPr="008B4132">
        <w:rPr>
          <w:rFonts w:ascii="Bookman Old Style" w:hAnsi="Bookman Old Style"/>
        </w:rPr>
        <w:t>baru  (</w:t>
      </w:r>
      <w:proofErr w:type="gramEnd"/>
      <w:r w:rsidRPr="008B4132">
        <w:rPr>
          <w:rFonts w:ascii="Bookman Old Style" w:hAnsi="Bookman Old Style"/>
        </w:rPr>
        <w:t>bid’ah) dalam agama sehingga ia bertaubat terhadap perbuatannnya.</w:t>
      </w:r>
      <w:r w:rsidRPr="008B4132">
        <w:rPr>
          <w:rStyle w:val="FootnoteReference"/>
          <w:rFonts w:ascii="Bookman Old Style" w:hAnsi="Bookman Old Style"/>
        </w:rPr>
        <w:footnoteReference w:id="126"/>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Di antara petunjuknya saat meminta izin tiga kali lalu tidak diizinkan maka beliau pergi meninggalkannya.</w:t>
      </w:r>
    </w:p>
    <w:p w:rsidR="00AA5F27" w:rsidRPr="008B4132" w:rsidRDefault="00AA5F27" w:rsidP="00EC614D">
      <w:pPr>
        <w:numPr>
          <w:ilvl w:val="0"/>
          <w:numId w:val="41"/>
        </w:numPr>
        <w:spacing w:line="360" w:lineRule="auto"/>
        <w:jc w:val="both"/>
        <w:rPr>
          <w:rFonts w:ascii="Bookman Old Style" w:hAnsi="Bookman Old Style"/>
        </w:rPr>
      </w:pPr>
      <w:r w:rsidRPr="008B4132">
        <w:rPr>
          <w:rFonts w:ascii="Bookman Old Style" w:hAnsi="Bookman Old Style"/>
        </w:rPr>
        <w:t>Termasuk tuntunan beliau saat seseorang yang meminta izin ditanya oleh tuan rumah: “Siapakah anda?” maka hendaklah ia menjawabnya dengan: “Fulan bin Fulan” atau hendaklah ia menyebut julukan atau gelar dirinya, dan tidak sekedar mengatakan: “Saya”</w:t>
      </w:r>
    </w:p>
    <w:p w:rsidR="00AA5F27" w:rsidRPr="008B4132" w:rsidRDefault="00AA5F27" w:rsidP="00BE1EE7">
      <w:pPr>
        <w:pStyle w:val="1"/>
      </w:pPr>
      <w:bookmarkStart w:id="53" w:name="_Toc470602879"/>
      <w:r w:rsidRPr="00BE1EE7">
        <w:t xml:space="preserve">Petunjuk Nabi </w:t>
      </w:r>
      <w:r w:rsidR="006B13A5" w:rsidRPr="00BE1EE7">
        <w:rPr>
          <w:rFonts w:cs="CTraditional Arabic"/>
          <w:b w:val="0"/>
          <w:bCs w:val="0"/>
          <w:i/>
          <w:szCs w:val="26"/>
          <w:rtl/>
        </w:rPr>
        <w:t>ج</w:t>
      </w:r>
      <w:r w:rsidRPr="00BE1EE7">
        <w:t xml:space="preserve"> Dalam Bermu’amalah</w:t>
      </w:r>
      <w:bookmarkEnd w:id="53"/>
    </w:p>
    <w:p w:rsidR="00AA5F27" w:rsidRPr="008B4132" w:rsidRDefault="00AA5F27" w:rsidP="00EC614D">
      <w:pPr>
        <w:numPr>
          <w:ilvl w:val="0"/>
          <w:numId w:val="42"/>
        </w:numPr>
        <w:spacing w:line="360" w:lineRule="auto"/>
        <w:jc w:val="both"/>
        <w:rPr>
          <w:rFonts w:ascii="Bookman Old Style" w:hAnsi="Bookman Old Style"/>
        </w:rPr>
      </w:pPr>
      <w:r w:rsidRPr="008B4132">
        <w:rPr>
          <w:rFonts w:ascii="Bookman Old Style" w:hAnsi="Bookman Old Style"/>
        </w:rPr>
        <w:t xml:space="preserve">Beliau juga berkatifitas jual beli, dan aktifitas membeli lebih banyak beliau lakukan dari menjual setelah diangkat menjadi Rasul, juga melakaukan aktifitas sewa dan menyewa, mewakilkan dan mewakili, dan aktifitas mewakilkan lebih banyak beliau lakukan dari mewakili, beliau memberikan dan menerima hadiah lalu berterimakasih atasnya, beliau memberikan hibah dan menerima hibah, berhutang dengan memberikan jaminan atau tanpa jaminan, terakdang meminjam, membeli dengan harga cesh dan harga pada masa yang akan datang, melaksankan dan memberikan syuf’ah, terkadang beliau bersumpah dengan menyebutkan pengecualian, terkadang beliau bersumpah lalu menggugurkannya dengan kaffarah atau terkadang beliau melangsungkannya (tanpa digugurkan), pengcualian saat bersumpah akan menghalangi </w:t>
      </w:r>
      <w:r w:rsidRPr="008B4132">
        <w:rPr>
          <w:rFonts w:ascii="Bookman Old Style" w:hAnsi="Bookman Old Style"/>
        </w:rPr>
        <w:lastRenderedPageBreak/>
        <w:t xml:space="preserve">terlakasananya sumpah tersebut dan mengeluarkan kaffarah sebagai pembebas dari beban sumpah setelah seseorang menyatkan </w:t>
      </w:r>
      <w:r w:rsidRPr="00AB1A5B">
        <w:rPr>
          <w:rFonts w:ascii="Bookman Old Style" w:hAnsi="Bookman Old Style"/>
        </w:rPr>
        <w:t>sumpah, oleh karena itulah Allah menyeb</w:t>
      </w:r>
      <w:r w:rsidR="003D0597" w:rsidRPr="00AB1A5B">
        <w:rPr>
          <w:rFonts w:ascii="Bookman Old Style" w:hAnsi="Bookman Old Style"/>
        </w:rPr>
        <w:t>ut</w:t>
      </w:r>
      <w:r w:rsidRPr="00AB1A5B">
        <w:rPr>
          <w:rFonts w:ascii="Bookman Old Style" w:hAnsi="Bookman Old Style"/>
        </w:rPr>
        <w:t>nya dengan istilah:</w:t>
      </w:r>
      <w:r w:rsidR="00AB1A5B">
        <w:rPr>
          <w:rFonts w:ascii="Bookman Old Style" w:hAnsi="Bookman Old Style"/>
        </w:rPr>
        <w:t xml:space="preserve"> </w:t>
      </w:r>
      <w:r w:rsidRPr="008B4132">
        <w:rPr>
          <w:rFonts w:ascii="Bookman Old Style" w:hAnsi="Bookman Old Style"/>
        </w:rPr>
        <w:t>”</w:t>
      </w:r>
      <w:r w:rsidRPr="008B4132">
        <w:rPr>
          <w:rFonts w:ascii="Bookman Old Style" w:hAnsi="Bookman Old Style"/>
          <w:i/>
          <w:iCs/>
        </w:rPr>
        <w:t>Tahillah”.</w:t>
      </w:r>
    </w:p>
    <w:p w:rsidR="00AA5F27" w:rsidRPr="008B4132" w:rsidRDefault="00AA5F27" w:rsidP="00EC614D">
      <w:pPr>
        <w:numPr>
          <w:ilvl w:val="0"/>
          <w:numId w:val="42"/>
        </w:numPr>
        <w:spacing w:line="360" w:lineRule="auto"/>
        <w:jc w:val="both"/>
        <w:rPr>
          <w:rFonts w:ascii="Bookman Old Style" w:hAnsi="Bookman Old Style"/>
        </w:rPr>
      </w:pPr>
      <w:r w:rsidRPr="008B4132">
        <w:rPr>
          <w:rFonts w:ascii="Bookman Old Style" w:hAnsi="Bookman Old Style"/>
        </w:rPr>
        <w:t xml:space="preserve">Beliau juga bercanda dan mengatakan yang benar dalam candanya, dan menyindir namun tidak mengatakan kecuali yang benar, beliau memberikan pendapat dan meminta pendapat, menjenguk orang yang sakit, menghadiri jenazah, menghadiri undangan, berjalan bersama para janda dan orang miskin, ornag lemah untuk memenuhi hajat mereka, saat beliau meminjam sesuatu maka beliau mengembalikannya dengan yang lebih baik, jika meminjam sesuatu dari seseorang maka beliau mengembalikannya dan berdo’a baginya: </w:t>
      </w:r>
      <w:r w:rsidRPr="007A375F">
        <w:rPr>
          <w:rStyle w:val="Char"/>
          <w:rtl/>
        </w:rPr>
        <w:t>بارََكَ اللهُ لَكَ فِي أَهْلِكَ وَمَالِكَ</w:t>
      </w:r>
      <w:r w:rsidR="00F04C00">
        <w:rPr>
          <w:rFonts w:ascii="Bookman Old Style" w:hAnsi="Bookman Old Style"/>
        </w:rPr>
        <w:t xml:space="preserve"> </w:t>
      </w:r>
      <w:r w:rsidRPr="008B4132">
        <w:rPr>
          <w:rFonts w:ascii="Bookman Old Style" w:hAnsi="Bookman Old Style"/>
        </w:rPr>
        <w:t>Beliau menegaskan imbalan bagi orang yang meminjamkan adalah berteima kasih kepadanya dan mengembalikan barang pinjaman tersebut”</w:t>
      </w:r>
      <w:r w:rsidRPr="008B4132">
        <w:rPr>
          <w:rStyle w:val="FootnoteReference"/>
          <w:rFonts w:ascii="Bookman Old Style" w:hAnsi="Bookman Old Style"/>
        </w:rPr>
        <w:footnoteReference w:id="127"/>
      </w:r>
    </w:p>
    <w:p w:rsidR="00AA5F27" w:rsidRPr="008B4132" w:rsidRDefault="00AA5F27" w:rsidP="00EC614D">
      <w:pPr>
        <w:numPr>
          <w:ilvl w:val="0"/>
          <w:numId w:val="42"/>
        </w:numPr>
        <w:spacing w:line="360" w:lineRule="auto"/>
        <w:jc w:val="both"/>
        <w:rPr>
          <w:rFonts w:ascii="Bookman Old Style" w:hAnsi="Bookman Old Style"/>
        </w:rPr>
      </w:pPr>
      <w:r w:rsidRPr="008B4132">
        <w:rPr>
          <w:rFonts w:ascii="Bookman Old Style" w:hAnsi="Bookman Old Style"/>
        </w:rPr>
        <w:t>Beliau pernah berlomba lari dan bergulat.</w:t>
      </w:r>
      <w:r w:rsidRPr="008B4132">
        <w:rPr>
          <w:rStyle w:val="FootnoteReference"/>
          <w:rFonts w:ascii="Bookman Old Style" w:hAnsi="Bookman Old Style"/>
        </w:rPr>
        <w:footnoteReference w:id="128"/>
      </w:r>
      <w:r w:rsidRPr="008B4132">
        <w:rPr>
          <w:rFonts w:ascii="Bookman Old Style" w:hAnsi="Bookman Old Style"/>
        </w:rPr>
        <w:t xml:space="preserve"> Beliau menambal sendal, baju dan timbanya dengan tangan sendiri serta memerah </w:t>
      </w:r>
      <w:proofErr w:type="gramStart"/>
      <w:r w:rsidRPr="008B4132">
        <w:rPr>
          <w:rFonts w:ascii="Bookman Old Style" w:hAnsi="Bookman Old Style"/>
        </w:rPr>
        <w:t>susu</w:t>
      </w:r>
      <w:proofErr w:type="gramEnd"/>
      <w:r w:rsidRPr="008B4132">
        <w:rPr>
          <w:rFonts w:ascii="Bookman Old Style" w:hAnsi="Bookman Old Style"/>
        </w:rPr>
        <w:t xml:space="preserve"> dengan tangan sendiri, beliau juga memperhatikan pakian dan berkhidmah untuk kepantingan keluarga dan diri sendiri. Beliau bersama keluarganya membawakan para shahabat susu saat membangun masjid, beliau terkadang mengikat batu pada perutnya karena kelaparan atau terkadang beliau juga merasakan kekenyangan, beliau bertamu dan menerima tamu, berbekam di tengah-tengah kepala dan bagian punggung kakinya, beliau juga berbekam pada kedua bagian urat leher dan bagian atas punggung, di antara kedua pundak. Beliau juga berobat, mengobati orang dengan besi panas namun beliau tidak pernah melakukannya untuk dirinya, beliau juga meruqyah orang lain namun beliau tidak </w:t>
      </w:r>
      <w:r w:rsidRPr="008B4132">
        <w:rPr>
          <w:rFonts w:ascii="Bookman Old Style" w:hAnsi="Bookman Old Style"/>
        </w:rPr>
        <w:lastRenderedPageBreak/>
        <w:t>menyuruh orang untuk meruqyah dirinya serta menjaga orang yang sakit dari sesuatu yang bisa mengganggunya.</w:t>
      </w:r>
    </w:p>
    <w:p w:rsidR="00AA5F27" w:rsidRPr="008B4132" w:rsidRDefault="00AA5F27" w:rsidP="00BE1EE7">
      <w:pPr>
        <w:pStyle w:val="1"/>
      </w:pPr>
      <w:bookmarkStart w:id="54" w:name="_Toc470602880"/>
      <w:r w:rsidRPr="00BE1EE7">
        <w:t xml:space="preserve">Petunjuk Nabi </w:t>
      </w:r>
      <w:r w:rsidR="006B13A5" w:rsidRPr="00BE1EE7">
        <w:rPr>
          <w:rFonts w:cs="CTraditional Arabic"/>
          <w:b w:val="0"/>
          <w:bCs w:val="0"/>
          <w:i/>
          <w:szCs w:val="26"/>
          <w:rtl/>
        </w:rPr>
        <w:t>ج</w:t>
      </w:r>
      <w:r w:rsidRPr="00BE1EE7">
        <w:t xml:space="preserve"> Saat Duduk Dan Bersandar</w:t>
      </w:r>
      <w:bookmarkEnd w:id="54"/>
    </w:p>
    <w:p w:rsidR="00AA5F27" w:rsidRPr="008B4132" w:rsidRDefault="00AA5F27" w:rsidP="001A55CC">
      <w:pPr>
        <w:numPr>
          <w:ilvl w:val="0"/>
          <w:numId w:val="43"/>
        </w:numPr>
        <w:tabs>
          <w:tab w:val="clear" w:pos="720"/>
          <w:tab w:val="num" w:pos="360"/>
        </w:tabs>
        <w:spacing w:line="360" w:lineRule="auto"/>
        <w:ind w:hanging="720"/>
        <w:jc w:val="both"/>
        <w:rPr>
          <w:rFonts w:ascii="Bookman Old Style" w:hAnsi="Bookman Old Style"/>
        </w:rPr>
      </w:pPr>
      <w:r w:rsidRPr="008B4132">
        <w:rPr>
          <w:rFonts w:ascii="Bookman Old Style" w:hAnsi="Bookman Old Style"/>
        </w:rPr>
        <w:t>Beliau terkadang duduk di atas tanah, tikar dan hamparan.</w:t>
      </w:r>
    </w:p>
    <w:p w:rsidR="00AA5F27" w:rsidRPr="008B4132" w:rsidRDefault="00AA5F27" w:rsidP="001A55CC">
      <w:pPr>
        <w:numPr>
          <w:ilvl w:val="0"/>
          <w:numId w:val="43"/>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 xml:space="preserve">Qailah binti Makhromah berkata: “Aku mendatangi Rasulullah </w:t>
      </w:r>
      <w:r w:rsidR="006B13A5" w:rsidRPr="005B48C9">
        <w:rPr>
          <w:rFonts w:ascii="Bookman Old Style" w:hAnsi="Bookman Old Style" w:cs="CTraditional Arabic"/>
          <w:i/>
          <w:szCs w:val="26"/>
          <w:rtl/>
        </w:rPr>
        <w:t>ج</w:t>
      </w:r>
      <w:r w:rsidRPr="008B4132">
        <w:rPr>
          <w:rFonts w:ascii="Bookman Old Style" w:hAnsi="Bookman Old Style"/>
        </w:rPr>
        <w:t xml:space="preserve"> sementara beliau sedang duduk di atas kedua pantatnya, sambil menempelkan paha pada perut dan meletakkan kedua tangan di atas kedua betis.</w:t>
      </w:r>
      <w:r w:rsidRPr="008B4132">
        <w:rPr>
          <w:rStyle w:val="FootnoteReference"/>
          <w:rFonts w:ascii="Bookman Old Style" w:hAnsi="Bookman Old Style"/>
        </w:rPr>
        <w:footnoteReference w:id="129"/>
      </w:r>
    </w:p>
    <w:p w:rsidR="00AA5F27" w:rsidRPr="008B4132" w:rsidRDefault="00AA5F27" w:rsidP="001A55CC">
      <w:pPr>
        <w:numPr>
          <w:ilvl w:val="0"/>
          <w:numId w:val="43"/>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Beliau terkadang duduk terlentang atau terkadang meletakkan salah satu kakinya di atas yang lain.</w:t>
      </w:r>
    </w:p>
    <w:p w:rsidR="00AA5F27" w:rsidRPr="008B4132" w:rsidRDefault="00AA5F27" w:rsidP="001A55CC">
      <w:pPr>
        <w:numPr>
          <w:ilvl w:val="0"/>
          <w:numId w:val="43"/>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Beliau bersandar pada bantal, terkadang bersandar pada bagian tubuh yang sebelah kiri atau sebelah kanan, sebagaimana disebutkan di dalam kitab shahih Bukhari dan Muslim dan banyak lagi hadits lain yang menerangkan tentang cara beliau bersandar.</w:t>
      </w:r>
    </w:p>
    <w:p w:rsidR="00AA5F27" w:rsidRPr="008B4132" w:rsidRDefault="00AA5F27" w:rsidP="001A55CC">
      <w:pPr>
        <w:numPr>
          <w:ilvl w:val="0"/>
          <w:numId w:val="43"/>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 xml:space="preserve">Saat beliau duduk di masjid atau pada suatu majlis, beliau duduk dengan </w:t>
      </w:r>
      <w:proofErr w:type="gramStart"/>
      <w:r w:rsidRPr="008B4132">
        <w:rPr>
          <w:rFonts w:ascii="Bookman Old Style" w:hAnsi="Bookman Old Style"/>
        </w:rPr>
        <w:t>cara</w:t>
      </w:r>
      <w:proofErr w:type="gramEnd"/>
      <w:r w:rsidRPr="008B4132">
        <w:rPr>
          <w:rFonts w:ascii="Bookman Old Style" w:hAnsi="Bookman Old Style"/>
        </w:rPr>
        <w:t xml:space="preserve"> memeluk lutut</w:t>
      </w:r>
      <w:r w:rsidRPr="008B4132">
        <w:rPr>
          <w:rStyle w:val="FootnoteReference"/>
          <w:rFonts w:ascii="Bookman Old Style" w:hAnsi="Bookman Old Style"/>
        </w:rPr>
        <w:footnoteReference w:id="130"/>
      </w:r>
      <w:r w:rsidRPr="008B4132">
        <w:rPr>
          <w:rFonts w:ascii="Bookman Old Style" w:hAnsi="Bookman Old Style"/>
        </w:rPr>
        <w:t>. Posisi ini sebagai pegganti bersandar pada tembok.</w:t>
      </w:r>
    </w:p>
    <w:p w:rsidR="00AA5F27" w:rsidRPr="008B4132" w:rsidRDefault="00AA5F27" w:rsidP="00BE1EE7">
      <w:pPr>
        <w:pStyle w:val="1"/>
      </w:pPr>
      <w:bookmarkStart w:id="55" w:name="_Toc470602881"/>
      <w:r w:rsidRPr="00BE1EE7">
        <w:t xml:space="preserve">Petunjuk Nabi </w:t>
      </w:r>
      <w:r w:rsidR="006B13A5" w:rsidRPr="00BE1EE7">
        <w:rPr>
          <w:rFonts w:cs="CTraditional Arabic"/>
          <w:b w:val="0"/>
          <w:bCs w:val="0"/>
          <w:i/>
          <w:szCs w:val="26"/>
          <w:rtl/>
        </w:rPr>
        <w:t>ج</w:t>
      </w:r>
      <w:r w:rsidRPr="00BE1EE7">
        <w:t xml:space="preserve"> Saat Tidur Dan Terjaga</w:t>
      </w:r>
      <w:bookmarkEnd w:id="55"/>
    </w:p>
    <w:p w:rsidR="00AA5F27" w:rsidRPr="008B4132" w:rsidRDefault="00AA5F27" w:rsidP="001A55CC">
      <w:pPr>
        <w:numPr>
          <w:ilvl w:val="0"/>
          <w:numId w:val="44"/>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Beliau terkadang tidur di atas kasur, atau hamparan kulit, tikar dan tanah, terkadang juga di atas dipan atau di atas hamparan kain hitam.</w:t>
      </w:r>
    </w:p>
    <w:p w:rsidR="00AA5F27" w:rsidRPr="008B4132" w:rsidRDefault="00AA5F27" w:rsidP="001A55CC">
      <w:pPr>
        <w:numPr>
          <w:ilvl w:val="0"/>
          <w:numId w:val="44"/>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Abbad bin Tamim meriwayatkan sebuah hadits yang didapatkannya dari pamannya: “Aku melihat Rasulullah tidur di masjid sambil meletakkan salah satu kakinya di atas yang lain”</w:t>
      </w:r>
      <w:r w:rsidRPr="008B4132">
        <w:rPr>
          <w:rStyle w:val="FootnoteReference"/>
          <w:rFonts w:ascii="Bookman Old Style" w:hAnsi="Bookman Old Style"/>
        </w:rPr>
        <w:footnoteReference w:id="131"/>
      </w:r>
    </w:p>
    <w:p w:rsidR="00AA5F27" w:rsidRPr="008B4132" w:rsidRDefault="00AA5F27" w:rsidP="001A55CC">
      <w:pPr>
        <w:numPr>
          <w:ilvl w:val="0"/>
          <w:numId w:val="44"/>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lastRenderedPageBreak/>
        <w:t>Beliau memiliki sebuah kain tenun yang dipergunakan sebagai alas tidur dan dilipat dua lipatan.</w:t>
      </w:r>
    </w:p>
    <w:p w:rsidR="00AA5F27" w:rsidRPr="008B4132" w:rsidRDefault="00AA5F27" w:rsidP="001A55CC">
      <w:pPr>
        <w:numPr>
          <w:ilvl w:val="0"/>
          <w:numId w:val="44"/>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Saat menjelang tidur di atas kasurnya belaiu mengucapkan:</w:t>
      </w:r>
    </w:p>
    <w:p w:rsidR="00AA5F27" w:rsidRPr="008B4132" w:rsidRDefault="007A375F" w:rsidP="007A375F">
      <w:pPr>
        <w:tabs>
          <w:tab w:val="num" w:pos="360"/>
        </w:tabs>
        <w:bidi/>
        <w:spacing w:line="360" w:lineRule="auto"/>
        <w:ind w:left="360" w:hanging="360"/>
        <w:jc w:val="both"/>
        <w:rPr>
          <w:rFonts w:ascii="Bookman Old Style" w:hAnsi="Bookman Old Style" w:cs="Arabic Transparent"/>
        </w:rPr>
      </w:pPr>
      <w:r>
        <w:rPr>
          <w:rStyle w:val="Char"/>
          <w:rFonts w:hint="cs"/>
          <w:rtl/>
        </w:rPr>
        <w:t>«</w:t>
      </w:r>
      <w:r w:rsidR="00AA5F27" w:rsidRPr="007A375F">
        <w:rPr>
          <w:rStyle w:val="Char"/>
          <w:rtl/>
        </w:rPr>
        <w:t>بِاسْمِكَ اللُّهُمَّ أَمُوْتُ وَأَحْيَا</w:t>
      </w:r>
      <w:r>
        <w:rPr>
          <w:rStyle w:val="Char"/>
          <w:rFonts w:hint="cs"/>
          <w:rtl/>
        </w:rPr>
        <w:t>»</w:t>
      </w:r>
      <w:r w:rsidR="00AA5F27" w:rsidRPr="007A375F">
        <w:rPr>
          <w:rStyle w:val="Char"/>
          <w:rtl/>
        </w:rPr>
        <w:t xml:space="preserve"> </w:t>
      </w:r>
      <w:r w:rsidR="00AA5F27" w:rsidRPr="008B4132">
        <w:rPr>
          <w:rFonts w:ascii="Bookman Old Style" w:hAnsi="Bookman Old Style" w:cs="Arabic Transparent"/>
        </w:rPr>
        <w:t xml:space="preserve">  (</w:t>
      </w:r>
      <w:r w:rsidR="00AA5F27" w:rsidRPr="003D0597">
        <w:rPr>
          <w:rFonts w:ascii="Bookman Old Style" w:hAnsi="Bookman Old Style" w:cs="Arabic Transparent"/>
          <w:i/>
          <w:iCs/>
        </w:rPr>
        <w:t>Dengan nama Allah aku mati dan hidup</w:t>
      </w:r>
      <w:r w:rsidR="00AA5F27" w:rsidRPr="008B4132">
        <w:rPr>
          <w:rFonts w:ascii="Bookman Old Style" w:hAnsi="Bookman Old Style" w:cs="Arabic Transparent"/>
        </w:rPr>
        <w:t>).</w:t>
      </w:r>
    </w:p>
    <w:p w:rsidR="00AA5F27" w:rsidRPr="008B4132" w:rsidRDefault="00AA5F27" w:rsidP="001A55CC">
      <w:pPr>
        <w:numPr>
          <w:ilvl w:val="0"/>
          <w:numId w:val="45"/>
        </w:numPr>
        <w:tabs>
          <w:tab w:val="clear" w:pos="720"/>
          <w:tab w:val="num" w:pos="360"/>
        </w:tabs>
        <w:spacing w:line="360" w:lineRule="auto"/>
        <w:ind w:left="360"/>
        <w:jc w:val="both"/>
        <w:rPr>
          <w:rFonts w:ascii="Bookman Old Style" w:hAnsi="Bookman Old Style" w:cs="Arabic Transparent"/>
        </w:rPr>
      </w:pPr>
      <w:r w:rsidRPr="008B4132">
        <w:rPr>
          <w:rFonts w:ascii="Bookman Old Style" w:hAnsi="Bookman Old Style" w:cs="Arabic Transparent"/>
        </w:rPr>
        <w:t xml:space="preserve">Beliau menghimpun kedua tangannya lalu meniupnya dan membaca </w:t>
      </w:r>
      <w:smartTag w:uri="urn:schemas-microsoft-com:office:smarttags" w:element="place">
        <w:smartTag w:uri="urn:schemas-microsoft-com:office:smarttags" w:element="City">
          <w:r w:rsidRPr="008B4132">
            <w:rPr>
              <w:rFonts w:ascii="Bookman Old Style" w:hAnsi="Bookman Old Style" w:cs="Arabic Transparent"/>
            </w:rPr>
            <w:t>surat</w:t>
          </w:r>
        </w:smartTag>
      </w:smartTag>
      <w:r w:rsidRPr="008B4132">
        <w:rPr>
          <w:rFonts w:ascii="Bookman Old Style" w:hAnsi="Bookman Old Style" w:cs="Arabic Transparent"/>
        </w:rPr>
        <w:t xml:space="preserve"> Al-Falaq dan An-Nas serta Al-Ikhlash </w:t>
      </w:r>
      <w:proofErr w:type="gramStart"/>
      <w:r w:rsidRPr="008B4132">
        <w:rPr>
          <w:rFonts w:ascii="Bookman Old Style" w:hAnsi="Bookman Old Style" w:cs="Arabic Transparent"/>
        </w:rPr>
        <w:t>kemudian  mengusap</w:t>
      </w:r>
      <w:proofErr w:type="gramEnd"/>
      <w:r w:rsidRPr="008B4132">
        <w:rPr>
          <w:rFonts w:ascii="Bookman Old Style" w:hAnsi="Bookman Old Style" w:cs="Arabic Transparent"/>
        </w:rPr>
        <w:t xml:space="preserve"> seluruh bagian yang terjangkau dari badan beliau yang dimulai dari kepala dan wajah serta bagian terdepan dari badannya, hal tersebut beliau kerjakan tiga kali.</w:t>
      </w:r>
      <w:r w:rsidRPr="008B4132">
        <w:rPr>
          <w:rStyle w:val="FootnoteReference"/>
          <w:rFonts w:ascii="Bookman Old Style" w:hAnsi="Bookman Old Style" w:cs="Arabic Transparent"/>
        </w:rPr>
        <w:footnoteReference w:id="132"/>
      </w:r>
    </w:p>
    <w:p w:rsidR="00AA5F27" w:rsidRPr="008B4132" w:rsidRDefault="00AA5F27" w:rsidP="007A375F">
      <w:pPr>
        <w:numPr>
          <w:ilvl w:val="0"/>
          <w:numId w:val="45"/>
        </w:numPr>
        <w:tabs>
          <w:tab w:val="clear" w:pos="720"/>
          <w:tab w:val="num" w:pos="360"/>
        </w:tabs>
        <w:spacing w:line="360" w:lineRule="auto"/>
        <w:ind w:left="360"/>
        <w:jc w:val="both"/>
        <w:rPr>
          <w:rFonts w:ascii="Bookman Old Style" w:hAnsi="Bookman Old Style" w:cs="Arabic Transparent"/>
        </w:rPr>
      </w:pPr>
      <w:r w:rsidRPr="008B4132">
        <w:rPr>
          <w:rFonts w:ascii="Bookman Old Style" w:hAnsi="Bookman Old Style" w:cs="Arabic Transparent"/>
        </w:rPr>
        <w:t>Beliau berbaring pada bagian tubuh yang sebelah kanan, dan meletakkan tangan kanan beliau di bawah pipi sebelah kanan kemudian membaca</w:t>
      </w:r>
      <w:r w:rsidRPr="008B4132">
        <w:rPr>
          <w:rFonts w:ascii="Bookman Old Style" w:hAnsi="Bookman Old Style" w:cs="Arabic Transparent"/>
          <w:b/>
          <w:bCs/>
        </w:rPr>
        <w:t>:</w:t>
      </w:r>
      <w:r w:rsidRPr="008B4132">
        <w:rPr>
          <w:rFonts w:ascii="Bookman Old Style" w:hAnsi="Bookman Old Style" w:cs="Arabic Transparent"/>
          <w:b/>
          <w:bCs/>
          <w:rtl/>
        </w:rPr>
        <w:t xml:space="preserve">    </w:t>
      </w:r>
      <w:r w:rsidRPr="003D0597">
        <w:rPr>
          <w:rFonts w:ascii="Bookman Old Style" w:hAnsi="Bookman Old Style" w:cs="Traditional Arabic"/>
          <w:sz w:val="36"/>
          <w:szCs w:val="36"/>
        </w:rPr>
        <w:t xml:space="preserve"> </w:t>
      </w:r>
      <w:r w:rsidR="007A375F">
        <w:rPr>
          <w:rStyle w:val="Char"/>
          <w:rFonts w:hint="cs"/>
          <w:rtl/>
        </w:rPr>
        <w:t>«</w:t>
      </w:r>
      <w:r w:rsidR="007A375F">
        <w:rPr>
          <w:rStyle w:val="Char"/>
          <w:rtl/>
        </w:rPr>
        <w:t>اللهمّ</w:t>
      </w:r>
      <w:r w:rsidRPr="007A375F">
        <w:rPr>
          <w:rStyle w:val="Char"/>
          <w:rtl/>
        </w:rPr>
        <w:t xml:space="preserve"> قِنِي عَذَابَكَ يَوْمَ تَبْعَثُ عِبَادَكَ</w:t>
      </w:r>
      <w:r w:rsidR="007A375F">
        <w:rPr>
          <w:rStyle w:val="Char"/>
          <w:rFonts w:hint="cs"/>
          <w:rtl/>
        </w:rPr>
        <w:t>»</w:t>
      </w:r>
    </w:p>
    <w:p w:rsidR="00AA5F27" w:rsidRPr="003D0597" w:rsidRDefault="00AA5F27" w:rsidP="00EC614D">
      <w:pPr>
        <w:tabs>
          <w:tab w:val="num" w:pos="360"/>
        </w:tabs>
        <w:spacing w:line="360" w:lineRule="auto"/>
        <w:ind w:left="360"/>
        <w:jc w:val="both"/>
        <w:rPr>
          <w:rFonts w:ascii="Bookman Old Style" w:hAnsi="Bookman Old Style" w:cs="Arabic Transparent"/>
          <w:i/>
          <w:iCs/>
        </w:rPr>
      </w:pPr>
      <w:r w:rsidRPr="003D0597">
        <w:rPr>
          <w:rFonts w:ascii="Bookman Old Style" w:hAnsi="Bookman Old Style" w:cs="Arabic Transparent"/>
          <w:i/>
          <w:iCs/>
        </w:rPr>
        <w:t xml:space="preserve"> “Ya Allah jagalah aku dari siksa-Mu pada hari Engkau membangkitkan hamba-hamba-Mu”</w:t>
      </w:r>
      <w:r w:rsidRPr="003D0597">
        <w:rPr>
          <w:rStyle w:val="FootnoteReference"/>
          <w:rFonts w:ascii="Bookman Old Style" w:hAnsi="Bookman Old Style" w:cs="Arabic Transparent"/>
          <w:i/>
          <w:iCs/>
        </w:rPr>
        <w:footnoteReference w:id="133"/>
      </w:r>
    </w:p>
    <w:p w:rsidR="00AA5F27" w:rsidRPr="008B4132" w:rsidRDefault="00AA5F27" w:rsidP="001A55CC">
      <w:pPr>
        <w:numPr>
          <w:ilvl w:val="0"/>
          <w:numId w:val="46"/>
        </w:numPr>
        <w:tabs>
          <w:tab w:val="clear" w:pos="720"/>
          <w:tab w:val="num" w:pos="360"/>
        </w:tabs>
        <w:spacing w:line="360" w:lineRule="auto"/>
        <w:ind w:left="360"/>
        <w:jc w:val="both"/>
        <w:rPr>
          <w:rFonts w:ascii="Bookman Old Style" w:hAnsi="Bookman Old Style" w:cs="Arabic Transparent"/>
        </w:rPr>
      </w:pPr>
      <w:r w:rsidRPr="008B4132">
        <w:rPr>
          <w:rFonts w:ascii="Bookman Old Style" w:hAnsi="Bookman Old Style" w:cs="Arabic Transparent"/>
        </w:rPr>
        <w:t xml:space="preserve">Pada saat terbangun pada waktu malam beliau membaca: </w:t>
      </w:r>
    </w:p>
    <w:p w:rsidR="00AA5F27" w:rsidRPr="003D0597" w:rsidRDefault="007A375F" w:rsidP="007A375F">
      <w:pPr>
        <w:pStyle w:val="a"/>
        <w:bidi/>
      </w:pPr>
      <w:r>
        <w:rPr>
          <w:rFonts w:hint="cs"/>
          <w:rtl/>
        </w:rPr>
        <w:t>«</w:t>
      </w:r>
      <w:r w:rsidR="00AA5F27" w:rsidRPr="003D0597">
        <w:rPr>
          <w:rtl/>
        </w:rPr>
        <w:t>اَلْحَمْدُ ِللهِ الَّذِي أَحْيَانَابَعْدَ مَا أَمَاتَنَا وَإِلَيْهِ النُّشُوْرُ</w:t>
      </w:r>
      <w:r>
        <w:rPr>
          <w:rFonts w:hint="cs"/>
          <w:rtl/>
        </w:rPr>
        <w:t>»</w:t>
      </w:r>
    </w:p>
    <w:p w:rsidR="00AA5F27" w:rsidRPr="008B4132" w:rsidRDefault="00AA5F27" w:rsidP="00924D25">
      <w:pPr>
        <w:spacing w:line="360" w:lineRule="auto"/>
        <w:ind w:left="360"/>
        <w:jc w:val="both"/>
        <w:rPr>
          <w:rFonts w:ascii="Bookman Old Style" w:hAnsi="Bookman Old Style" w:cs="Arabic Transparent"/>
          <w:rtl/>
        </w:rPr>
      </w:pPr>
      <w:r w:rsidRPr="008B4132">
        <w:rPr>
          <w:rFonts w:ascii="Bookman Old Style" w:hAnsi="Bookman Old Style" w:cs="Arabic Transparent"/>
        </w:rPr>
        <w:t>“Segala puji bagi Allah yang telah menghidupkan kami setelah Dia mematikan kami dan kepada-Nyalah kita dikembalikan”</w:t>
      </w:r>
      <w:r w:rsidRPr="008B4132">
        <w:rPr>
          <w:rStyle w:val="FootnoteReference"/>
          <w:rFonts w:ascii="Bookman Old Style" w:hAnsi="Bookman Old Style" w:cs="Arabic Transparent"/>
        </w:rPr>
        <w:footnoteReference w:id="134"/>
      </w:r>
      <w:r w:rsidRPr="008B4132">
        <w:rPr>
          <w:rFonts w:ascii="Bookman Old Style" w:hAnsi="Bookman Old Style" w:cs="Arabic Transparent"/>
        </w:rPr>
        <w:t xml:space="preserve">Lalu bersiwak, atau terkadang membaca sepuluh terkahir dari </w:t>
      </w:r>
      <w:proofErr w:type="gramStart"/>
      <w:r w:rsidRPr="008B4132">
        <w:rPr>
          <w:rFonts w:ascii="Bookman Old Style" w:hAnsi="Bookman Old Style" w:cs="Arabic Transparent"/>
        </w:rPr>
        <w:t>surat</w:t>
      </w:r>
      <w:proofErr w:type="gramEnd"/>
      <w:r w:rsidRPr="008B4132">
        <w:rPr>
          <w:rFonts w:ascii="Bookman Old Style" w:hAnsi="Bookman Old Style" w:cs="Arabic Transparent"/>
        </w:rPr>
        <w:t xml:space="preserve"> Ali Imro yang dimulai dari firman </w:t>
      </w:r>
      <w:r w:rsidR="00924D25" w:rsidRPr="005B48C9">
        <w:rPr>
          <w:rFonts w:ascii="Bookman Old Style" w:hAnsi="Bookman Old Style" w:cs="CTraditional Arabic" w:hint="cs"/>
          <w:color w:val="000000"/>
          <w:szCs w:val="26"/>
          <w:rtl/>
        </w:rPr>
        <w:t>ـ</w:t>
      </w:r>
      <w:r w:rsidRPr="008B4132">
        <w:rPr>
          <w:rFonts w:ascii="Bookman Old Style" w:hAnsi="Bookman Old Style" w:cs="Arabic Transparent"/>
        </w:rPr>
        <w:t>:</w:t>
      </w:r>
    </w:p>
    <w:p w:rsidR="00AA5F27" w:rsidRPr="008B4132" w:rsidRDefault="00AA5F27" w:rsidP="00EC614D">
      <w:pPr>
        <w:spacing w:line="360" w:lineRule="auto"/>
        <w:ind w:left="360"/>
        <w:jc w:val="both"/>
        <w:rPr>
          <w:rFonts w:ascii="Bookman Old Style" w:hAnsi="Bookman Old Style" w:cs="Arabic Transparent"/>
        </w:rPr>
      </w:pPr>
      <w:r w:rsidRPr="008B4132">
        <w:rPr>
          <w:rFonts w:ascii="Bookman Old Style" w:hAnsi="Bookman Old Style" w:cs="Arabic Transparent"/>
        </w:rPr>
        <w:t xml:space="preserve"> </w:t>
      </w:r>
      <w:proofErr w:type="gramStart"/>
      <w:r w:rsidRPr="008B4132">
        <w:rPr>
          <w:rFonts w:ascii="Bookman Old Style" w:hAnsi="Bookman Old Style" w:cs="Arabic Transparent"/>
        </w:rPr>
        <w:t>sampai</w:t>
      </w:r>
      <w:proofErr w:type="gramEnd"/>
      <w:r w:rsidRPr="008B4132">
        <w:rPr>
          <w:rFonts w:ascii="Bookman Old Style" w:hAnsi="Bookman Old Style" w:cs="Arabic Transparent"/>
        </w:rPr>
        <w:t xml:space="preserve"> seterusnya</w:t>
      </w:r>
      <w:r w:rsidRPr="003D0597">
        <w:rPr>
          <w:rFonts w:ascii="Bookman Old Style" w:hAnsi="Bookman Old Style" w:cs="Traditional Arabic"/>
          <w:sz w:val="36"/>
          <w:szCs w:val="36"/>
          <w:rtl/>
        </w:rPr>
        <w:t xml:space="preserve"> </w:t>
      </w:r>
      <w:r w:rsidRPr="007A375F">
        <w:rPr>
          <w:rStyle w:val="Char"/>
          <w:rtl/>
        </w:rPr>
        <w:t>إِنَّ فَي خَلْقِ السَّموَاتِ وَاْلأَرْضِ</w:t>
      </w:r>
      <w:r w:rsidRPr="008B4132">
        <w:rPr>
          <w:rFonts w:ascii="Bookman Old Style" w:hAnsi="Bookman Old Style" w:cs="Arabic Transparent"/>
          <w:rtl/>
        </w:rPr>
        <w:t>....</w:t>
      </w:r>
    </w:p>
    <w:p w:rsidR="00AA5F27" w:rsidRPr="008B4132" w:rsidRDefault="00AA5F27" w:rsidP="001A55CC">
      <w:pPr>
        <w:numPr>
          <w:ilvl w:val="0"/>
          <w:numId w:val="46"/>
        </w:numPr>
        <w:tabs>
          <w:tab w:val="clear" w:pos="720"/>
          <w:tab w:val="num" w:pos="360"/>
        </w:tabs>
        <w:spacing w:line="360" w:lineRule="auto"/>
        <w:ind w:hanging="720"/>
        <w:jc w:val="both"/>
        <w:rPr>
          <w:rFonts w:ascii="Bookman Old Style" w:hAnsi="Bookman Old Style" w:cs="Arabic Transparent"/>
        </w:rPr>
      </w:pPr>
      <w:r w:rsidRPr="008B4132">
        <w:rPr>
          <w:rFonts w:ascii="Bookman Old Style" w:hAnsi="Bookman Old Style" w:cs="Arabic Transparent"/>
        </w:rPr>
        <w:t>Lalu membaca</w:t>
      </w:r>
      <w:r w:rsidRPr="008B4132">
        <w:rPr>
          <w:rFonts w:ascii="Bookman Old Style" w:hAnsi="Bookman Old Style" w:cs="Arabic Transparent"/>
          <w:rtl/>
        </w:rPr>
        <w:t>:</w:t>
      </w:r>
    </w:p>
    <w:p w:rsidR="00AA5F27" w:rsidRPr="003D0597" w:rsidRDefault="007A375F" w:rsidP="007A375F">
      <w:pPr>
        <w:pStyle w:val="a"/>
        <w:bidi/>
        <w:rPr>
          <w:rtl/>
        </w:rPr>
      </w:pPr>
      <w:r>
        <w:rPr>
          <w:rFonts w:hint="cs"/>
          <w:rtl/>
        </w:rPr>
        <w:t>«</w:t>
      </w:r>
      <w:r w:rsidR="00AA5F27" w:rsidRPr="003D0597">
        <w:rPr>
          <w:rtl/>
        </w:rPr>
        <w:t>اَللَّهُمَّ لَكَ الْحَمْدُ أَنْتَ قَـيِّمُ السَّـموَاتِ وَاْلأَرْضِ وَمَنْ فِيْهِنَّ وَلَكَ اْلحَمْدُ أَنْتَ اْلحَـقُّ وَوَعْدُكَ اْلحَـقُّ وَلِقَاءُكَ حَـقٌّ وَاْلجَـنَّةُ حَـقٌّ وَالنَّارُ حَـقٌّ وَمُحَمَّدٌ حَـقٌّ وَالسَّاعَةُ حَـقٌّ اَللَّهُمَّ لَكَ أَسْلَمْتُ وَبِكَ آمَنْتُ وَعَلَيْكَ تَوَكَّلْتُ وَإِلَيْكَ أَنَبْتُ وَبِكَ خَاصَمْتُ وَإِلَيْكَ حَاكَمْتُ فَاغْـفِرْليِ مَاقَدَّمْتُ وَمَا أَخَّرْتُ وَمَا أَسْرَرْتُ وَمَا أَعْلَنْتُ أَنْتَ إِلهِي لاَ إِلهَ إِلاَّ أَنْتَ</w:t>
      </w:r>
      <w:r>
        <w:rPr>
          <w:rFonts w:hint="cs"/>
          <w:rtl/>
        </w:rPr>
        <w:t>»</w:t>
      </w:r>
    </w:p>
    <w:p w:rsidR="00AA5F27" w:rsidRPr="003D0597" w:rsidRDefault="00AA5F27" w:rsidP="00EC614D">
      <w:pPr>
        <w:pStyle w:val="BodyTextIndent"/>
        <w:bidi w:val="0"/>
        <w:spacing w:line="360" w:lineRule="auto"/>
        <w:rPr>
          <w:rFonts w:ascii="Bookman Old Style" w:hAnsi="Bookman Old Style"/>
          <w:i/>
          <w:iCs/>
          <w:sz w:val="24"/>
          <w:szCs w:val="24"/>
        </w:rPr>
      </w:pPr>
      <w:r w:rsidRPr="003D0597">
        <w:rPr>
          <w:rFonts w:ascii="Bookman Old Style" w:hAnsi="Bookman Old Style"/>
          <w:i/>
          <w:iCs/>
          <w:sz w:val="24"/>
          <w:szCs w:val="24"/>
        </w:rPr>
        <w:lastRenderedPageBreak/>
        <w:t>“Ya Allah segala puji bagi-Mu, Engkaulah yang menegakkan langit dan bumi dan apa-apa yang ada pada keduanya, segala puji bagi-Mu, Engkaulah Tuhan Yang Maha Benar, janji-Mu benar, dan berjumpa dengan-Mu adalah benar, surga benar (ada), neraka benar (ada), Muhammad benar, hari kiamat benar akan terjadi. Ya Allah hanya kepadaMu aku berserah diri, dan dengan-Mu aku beriman, kepadaMulah aku berserah diri dan kembali</w:t>
      </w:r>
      <w:r w:rsidRPr="003D0597">
        <w:rPr>
          <w:rFonts w:ascii="Bookman Old Style" w:hAnsi="Bookman Old Style"/>
          <w:i/>
          <w:iCs/>
          <w:sz w:val="24"/>
          <w:szCs w:val="24"/>
          <w:rtl/>
        </w:rPr>
        <w:t xml:space="preserve"> </w:t>
      </w:r>
      <w:r w:rsidRPr="003D0597">
        <w:rPr>
          <w:rFonts w:ascii="Bookman Old Style" w:hAnsi="Bookman Old Style"/>
          <w:i/>
          <w:iCs/>
          <w:sz w:val="24"/>
          <w:szCs w:val="24"/>
        </w:rPr>
        <w:t>, dan hanya karena diriMu aku bermusuhan dan kepadaMulah aku berhakim, ampunilah pada perbuatan yang pernah aku lakukan dan perbuatan yang akan datang, serta apa-apa yang aku sembunyikan dan perbuatan yang aku kerjakan secara terang-terangan, Engkaulah Tuhanku tiada Tuhan yang berhak disembah selain DiriMu”.</w:t>
      </w:r>
    </w:p>
    <w:p w:rsidR="00AA5F27" w:rsidRPr="008B4132" w:rsidRDefault="00AA5F27" w:rsidP="001A55CC">
      <w:pPr>
        <w:numPr>
          <w:ilvl w:val="0"/>
          <w:numId w:val="46"/>
        </w:numPr>
        <w:tabs>
          <w:tab w:val="clear" w:pos="720"/>
        </w:tabs>
        <w:spacing w:line="360" w:lineRule="auto"/>
        <w:ind w:left="360"/>
        <w:jc w:val="both"/>
        <w:rPr>
          <w:rFonts w:ascii="Bookman Old Style" w:hAnsi="Bookman Old Style"/>
        </w:rPr>
      </w:pPr>
      <w:r w:rsidRPr="008B4132">
        <w:rPr>
          <w:rFonts w:ascii="Bookman Old Style" w:hAnsi="Bookman Old Style"/>
        </w:rPr>
        <w:t>Saat beristirhat pada waktu malam beliau berbaring di atas pinggang yang sebalah kanan, dan jika beristirahat sebelum subuh maka beliau menegakkan kedua tangannya lalu meletakkan kepalanya di atas telapak tangannya.</w:t>
      </w:r>
      <w:r w:rsidRPr="008B4132">
        <w:rPr>
          <w:rStyle w:val="FootnoteReference"/>
          <w:rFonts w:ascii="Bookman Old Style" w:hAnsi="Bookman Old Style"/>
        </w:rPr>
        <w:footnoteReference w:id="135"/>
      </w:r>
    </w:p>
    <w:p w:rsidR="00AA5F27" w:rsidRPr="008B4132" w:rsidRDefault="00AA5F27" w:rsidP="001A55CC">
      <w:pPr>
        <w:numPr>
          <w:ilvl w:val="0"/>
          <w:numId w:val="46"/>
        </w:numPr>
        <w:tabs>
          <w:tab w:val="clear" w:pos="720"/>
          <w:tab w:val="left" w:pos="360"/>
        </w:tabs>
        <w:spacing w:line="360" w:lineRule="auto"/>
        <w:ind w:left="360"/>
        <w:jc w:val="both"/>
        <w:rPr>
          <w:rFonts w:ascii="Bookman Old Style" w:hAnsi="Bookman Old Style"/>
        </w:rPr>
      </w:pPr>
      <w:r w:rsidRPr="008B4132">
        <w:rPr>
          <w:rFonts w:ascii="Bookman Old Style" w:hAnsi="Bookman Old Style"/>
        </w:rPr>
        <w:t>Beliau tidak tidur melebihi kebutuhan dan tidak pula mencegah dirinya dari standar kebutuhan, maka beliau tidur saat kebutuhan menuntut harus tidur pada bagian pinggang sebelah kanan samabil membaca zikir sampai kedua mata beliau terlelap, beliau tidur tidak dalam keadaan kenyang dengan makanan atau minuman.</w:t>
      </w:r>
    </w:p>
    <w:p w:rsidR="00AA5F27" w:rsidRPr="008B4132" w:rsidRDefault="00AA5F27" w:rsidP="001A55CC">
      <w:pPr>
        <w:numPr>
          <w:ilvl w:val="0"/>
          <w:numId w:val="46"/>
        </w:numPr>
        <w:tabs>
          <w:tab w:val="clear" w:pos="720"/>
          <w:tab w:val="left" w:pos="360"/>
        </w:tabs>
        <w:spacing w:line="360" w:lineRule="auto"/>
        <w:ind w:left="360"/>
        <w:jc w:val="both"/>
        <w:rPr>
          <w:rFonts w:ascii="Bookman Old Style" w:hAnsi="Bookman Old Style"/>
        </w:rPr>
      </w:pPr>
      <w:r w:rsidRPr="008B4132">
        <w:rPr>
          <w:rFonts w:ascii="Bookman Old Style" w:hAnsi="Bookman Old Style"/>
        </w:rPr>
        <w:t>Beliau berbaring dengan menggunakan bantal dan terkadang meletakkan tangannya di bawah pipinya yang sebelah kanan.</w:t>
      </w:r>
    </w:p>
    <w:p w:rsidR="00AA5F27" w:rsidRPr="008B4132" w:rsidRDefault="00AA5F27" w:rsidP="00BE1EE7">
      <w:pPr>
        <w:pStyle w:val="1"/>
      </w:pPr>
      <w:bookmarkStart w:id="56" w:name="_Toc470602882"/>
      <w:r w:rsidRPr="00BE1EE7">
        <w:t xml:space="preserve">Petunjuk Nabi </w:t>
      </w:r>
      <w:r w:rsidR="006B13A5" w:rsidRPr="00BE1EE7">
        <w:rPr>
          <w:rFonts w:cs="CTraditional Arabic"/>
          <w:b w:val="0"/>
          <w:bCs w:val="0"/>
          <w:i/>
          <w:szCs w:val="26"/>
          <w:rtl/>
        </w:rPr>
        <w:t>ج</w:t>
      </w:r>
      <w:r w:rsidRPr="00BE1EE7">
        <w:t xml:space="preserve"> Dalam Pernikahan Dan Bergaul Dengan Keluarganya</w:t>
      </w:r>
      <w:bookmarkEnd w:id="56"/>
    </w:p>
    <w:p w:rsidR="00AA5F27" w:rsidRPr="008B4132" w:rsidRDefault="00AA5F27" w:rsidP="002F55D4">
      <w:pPr>
        <w:numPr>
          <w:ilvl w:val="0"/>
          <w:numId w:val="47"/>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 xml:space="preserve">Diriwayatkan dalam hadits yang shahih dari Anas </w:t>
      </w:r>
      <w:r w:rsidR="002F55D4" w:rsidRPr="005B48C9">
        <w:rPr>
          <w:rFonts w:ascii="Bookman Old Style" w:hAnsi="Bookman Old Style" w:cs="CTraditional Arabic" w:hint="cs"/>
          <w:color w:val="000000"/>
          <w:szCs w:val="26"/>
          <w:rtl/>
        </w:rPr>
        <w:t>س</w:t>
      </w:r>
      <w:r w:rsidRPr="008B4132">
        <w:rPr>
          <w:rFonts w:ascii="Bookman Old Style" w:hAnsi="Bookman Old Style"/>
        </w:rPr>
        <w:t xml:space="preserve"> bahwa Rasulullah </w:t>
      </w:r>
      <w:r w:rsidR="006B13A5" w:rsidRPr="005B48C9">
        <w:rPr>
          <w:rFonts w:ascii="Bookman Old Style" w:hAnsi="Bookman Old Style" w:cs="CTraditional Arabic"/>
          <w:i/>
          <w:szCs w:val="26"/>
          <w:rtl/>
        </w:rPr>
        <w:t>ج</w:t>
      </w:r>
      <w:r w:rsidRPr="008B4132">
        <w:rPr>
          <w:rFonts w:ascii="Bookman Old Style" w:hAnsi="Bookman Old Style"/>
        </w:rPr>
        <w:t xml:space="preserve"> bersabda: “</w:t>
      </w:r>
    </w:p>
    <w:p w:rsidR="00AA5F27" w:rsidRPr="003D0597" w:rsidRDefault="007A375F" w:rsidP="007A375F">
      <w:pPr>
        <w:pStyle w:val="a"/>
        <w:bidi/>
      </w:pPr>
      <w:r>
        <w:rPr>
          <w:rFonts w:hint="cs"/>
          <w:rtl/>
        </w:rPr>
        <w:t>«</w:t>
      </w:r>
      <w:r w:rsidR="00AA5F27" w:rsidRPr="003D0597">
        <w:rPr>
          <w:rtl/>
        </w:rPr>
        <w:t>حُبِّبَ إِلَيَّ مِنْ دُنْيَاكُمْ اَلنِّسَاءُ وَالطِّيْبُ وَجُعِلَتْ قُـرَّةَ عَيْنِي فِي الصَّلاَةِ</w:t>
      </w:r>
      <w:r>
        <w:rPr>
          <w:rFonts w:hint="cs"/>
          <w:rtl/>
        </w:rPr>
        <w:t>»</w:t>
      </w:r>
    </w:p>
    <w:p w:rsidR="00AA5F27" w:rsidRPr="003D0597" w:rsidRDefault="00AA5F27" w:rsidP="00EC614D">
      <w:pPr>
        <w:spacing w:line="360" w:lineRule="auto"/>
        <w:ind w:left="360"/>
        <w:jc w:val="both"/>
        <w:rPr>
          <w:rFonts w:ascii="Bookman Old Style" w:hAnsi="Bookman Old Style"/>
          <w:i/>
          <w:iCs/>
        </w:rPr>
      </w:pPr>
      <w:r w:rsidRPr="003D0597">
        <w:rPr>
          <w:rFonts w:ascii="Bookman Old Style" w:hAnsi="Bookman Old Style"/>
          <w:i/>
          <w:iCs/>
          <w:rtl/>
        </w:rPr>
        <w:lastRenderedPageBreak/>
        <w:t>"</w:t>
      </w:r>
      <w:r w:rsidRPr="003D0597">
        <w:rPr>
          <w:rFonts w:ascii="Bookman Old Style" w:hAnsi="Bookman Old Style"/>
          <w:i/>
          <w:iCs/>
        </w:rPr>
        <w:t>Diberikan kesenangan bagiku dalam urusan duniamu pada wanita, menggunakan minyak wangi dan kesenanganku terdapat dalam shalat”</w:t>
      </w:r>
      <w:r w:rsidRPr="003D0597">
        <w:rPr>
          <w:rStyle w:val="FootnoteReference"/>
          <w:rFonts w:ascii="Bookman Old Style" w:hAnsi="Bookman Old Style"/>
          <w:i/>
          <w:iCs/>
        </w:rPr>
        <w:footnoteReference w:id="136"/>
      </w:r>
    </w:p>
    <w:p w:rsidR="00AA5F27" w:rsidRPr="008B4132" w:rsidRDefault="00AA5F27" w:rsidP="001A55CC">
      <w:pPr>
        <w:numPr>
          <w:ilvl w:val="0"/>
          <w:numId w:val="47"/>
        </w:numPr>
        <w:tabs>
          <w:tab w:val="clear" w:pos="720"/>
        </w:tabs>
        <w:spacing w:line="360" w:lineRule="auto"/>
        <w:ind w:left="360"/>
        <w:jc w:val="both"/>
        <w:rPr>
          <w:rFonts w:ascii="Bookman Old Style" w:hAnsi="Bookman Old Style"/>
        </w:rPr>
      </w:pPr>
      <w:r w:rsidRPr="008B4132">
        <w:rPr>
          <w:rFonts w:ascii="Bookman Old Style" w:hAnsi="Bookman Old Style"/>
        </w:rPr>
        <w:t xml:space="preserve">Sikap beliau dengan istri-istrinya adalah bergaul dengan </w:t>
      </w:r>
      <w:proofErr w:type="gramStart"/>
      <w:r w:rsidRPr="008B4132">
        <w:rPr>
          <w:rFonts w:ascii="Bookman Old Style" w:hAnsi="Bookman Old Style"/>
        </w:rPr>
        <w:t>cara</w:t>
      </w:r>
      <w:proofErr w:type="gramEnd"/>
      <w:r w:rsidRPr="008B4132">
        <w:rPr>
          <w:rFonts w:ascii="Bookman Old Style" w:hAnsi="Bookman Old Style"/>
        </w:rPr>
        <w:t xml:space="preserve"> yang baik dan berakhlak yang mulia.</w:t>
      </w:r>
    </w:p>
    <w:p w:rsidR="00AA5F27" w:rsidRPr="008B4132" w:rsidRDefault="00AA5F27" w:rsidP="001A55CC">
      <w:pPr>
        <w:numPr>
          <w:ilvl w:val="0"/>
          <w:numId w:val="47"/>
        </w:numPr>
        <w:tabs>
          <w:tab w:val="clear" w:pos="720"/>
          <w:tab w:val="num" w:pos="0"/>
        </w:tabs>
        <w:spacing w:line="360" w:lineRule="auto"/>
        <w:ind w:left="360"/>
        <w:jc w:val="both"/>
        <w:rPr>
          <w:rFonts w:ascii="Bookman Old Style" w:hAnsi="Bookman Old Style"/>
          <w:b/>
          <w:bCs/>
          <w:rtl/>
        </w:rPr>
      </w:pPr>
      <w:r w:rsidRPr="008B4132">
        <w:rPr>
          <w:rFonts w:ascii="Bookman Old Style" w:hAnsi="Bookman Old Style"/>
        </w:rPr>
        <w:t xml:space="preserve">Beliau bersabda:                   </w:t>
      </w:r>
      <w:r w:rsidRPr="003D0597">
        <w:rPr>
          <w:rFonts w:ascii="Bookman Old Style" w:hAnsi="Bookman Old Style" w:cs="Traditional Arabic"/>
          <w:sz w:val="36"/>
          <w:szCs w:val="36"/>
        </w:rPr>
        <w:t xml:space="preserve"> </w:t>
      </w:r>
      <w:r w:rsidR="007A375F" w:rsidRPr="007A375F">
        <w:rPr>
          <w:rStyle w:val="Char"/>
          <w:rFonts w:hint="cs"/>
          <w:rtl/>
        </w:rPr>
        <w:t>«</w:t>
      </w:r>
      <w:r w:rsidRPr="007A375F">
        <w:rPr>
          <w:rStyle w:val="Char"/>
          <w:rtl/>
        </w:rPr>
        <w:t>خَيْرُكُمْ.... خَيْرُكُمْ ِلأَهْلِهِ وَأَنَا خَيْرُكُمْ ِلأَهْلِي</w:t>
      </w:r>
      <w:r w:rsidR="007A375F">
        <w:rPr>
          <w:rStyle w:val="Char"/>
          <w:rFonts w:hint="cs"/>
          <w:rtl/>
        </w:rPr>
        <w:t>»</w:t>
      </w:r>
    </w:p>
    <w:p w:rsidR="00AA5F27" w:rsidRPr="003D0597" w:rsidRDefault="00AA5F27" w:rsidP="00EC614D">
      <w:pPr>
        <w:spacing w:line="360" w:lineRule="auto"/>
        <w:ind w:left="360"/>
        <w:jc w:val="both"/>
        <w:rPr>
          <w:rFonts w:ascii="Bookman Old Style" w:hAnsi="Bookman Old Style"/>
          <w:i/>
          <w:iCs/>
        </w:rPr>
      </w:pPr>
      <w:r w:rsidRPr="003D0597">
        <w:rPr>
          <w:rFonts w:ascii="Bookman Old Style" w:hAnsi="Bookman Old Style"/>
          <w:i/>
          <w:iCs/>
        </w:rPr>
        <w:t>”Orang yang terbaik di antara kalian adalah orang yang paling baik akhlaknya terhadap keluarganya dan saya orang yang terbaik dari kalian karena berbuat baik bagi keluarga saya”</w:t>
      </w:r>
      <w:r w:rsidRPr="003D0597">
        <w:rPr>
          <w:rStyle w:val="FootnoteReference"/>
          <w:rFonts w:ascii="Bookman Old Style" w:hAnsi="Bookman Old Style"/>
          <w:i/>
          <w:iCs/>
        </w:rPr>
        <w:footnoteReference w:id="137"/>
      </w:r>
    </w:p>
    <w:p w:rsidR="00AA5F27" w:rsidRPr="008B4132" w:rsidRDefault="00AA5F27" w:rsidP="001A55CC">
      <w:pPr>
        <w:numPr>
          <w:ilvl w:val="0"/>
          <w:numId w:val="47"/>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Pada saat minum dari sebuah bejana, beliau meletakkan mulutnya di tempat Siti Aisyah minum, begitu juga saat makan daging.</w:t>
      </w:r>
    </w:p>
    <w:p w:rsidR="00AA5F27" w:rsidRPr="008B4132" w:rsidRDefault="00AA5F27" w:rsidP="001A55CC">
      <w:pPr>
        <w:numPr>
          <w:ilvl w:val="0"/>
          <w:numId w:val="47"/>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Beliau mendatangi istrinya pada akhir atau permulaan malam, dan jika mempergauli istrinya pada awal malam, terkadang beliau mandi terlebih dahulu kemudian tidur, atau berwudu terlebih dahulu kemudian tidur.</w:t>
      </w:r>
    </w:p>
    <w:p w:rsidR="00AA5F27" w:rsidRPr="008B4132" w:rsidRDefault="00AA5F27" w:rsidP="00BE1EE7">
      <w:pPr>
        <w:pStyle w:val="1"/>
      </w:pPr>
      <w:bookmarkStart w:id="57" w:name="_Toc470602883"/>
      <w:r w:rsidRPr="00BE1EE7">
        <w:t xml:space="preserve">Petunjuk Nabi </w:t>
      </w:r>
      <w:r w:rsidR="006B13A5" w:rsidRPr="00BE1EE7">
        <w:rPr>
          <w:rFonts w:cs="CTraditional Arabic"/>
          <w:b w:val="0"/>
          <w:bCs w:val="0"/>
          <w:i/>
          <w:szCs w:val="26"/>
          <w:rtl/>
        </w:rPr>
        <w:t>ج</w:t>
      </w:r>
      <w:r w:rsidRPr="00BE1EE7">
        <w:t xml:space="preserve"> Saat Membuang Hajat</w:t>
      </w:r>
      <w:bookmarkEnd w:id="57"/>
    </w:p>
    <w:p w:rsidR="00AA5F27" w:rsidRPr="008B4132" w:rsidRDefault="00AA5F27" w:rsidP="001A55CC">
      <w:pPr>
        <w:numPr>
          <w:ilvl w:val="0"/>
          <w:numId w:val="48"/>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 xml:space="preserve">Pada saat akan memasuki kamar kecil beliau membaca: </w:t>
      </w:r>
    </w:p>
    <w:p w:rsidR="00AA5F27" w:rsidRPr="003D0597" w:rsidRDefault="007A375F" w:rsidP="007A375F">
      <w:pPr>
        <w:pStyle w:val="a"/>
        <w:bidi/>
        <w:rPr>
          <w:rtl/>
        </w:rPr>
      </w:pPr>
      <w:r>
        <w:rPr>
          <w:rFonts w:hint="cs"/>
          <w:rtl/>
        </w:rPr>
        <w:t>«</w:t>
      </w:r>
      <w:r w:rsidR="002F55D4">
        <w:rPr>
          <w:rtl/>
        </w:rPr>
        <w:t>اللهم</w:t>
      </w:r>
      <w:r w:rsidR="00AA5F27" w:rsidRPr="003D0597">
        <w:rPr>
          <w:rtl/>
        </w:rPr>
        <w:t xml:space="preserve"> إِِنِّي أَعُـوْذُبِكَ مِنَ الْخُبُثِ وَالْخَبَائِثِ</w:t>
      </w:r>
      <w:r>
        <w:rPr>
          <w:rFonts w:hint="cs"/>
          <w:rtl/>
        </w:rPr>
        <w:t>»</w:t>
      </w:r>
    </w:p>
    <w:p w:rsidR="00AA5F27" w:rsidRPr="003D0597" w:rsidRDefault="00AA5F27" w:rsidP="00EC614D">
      <w:pPr>
        <w:spacing w:line="360" w:lineRule="auto"/>
        <w:ind w:left="360"/>
        <w:jc w:val="both"/>
        <w:rPr>
          <w:rFonts w:ascii="Bookman Old Style" w:hAnsi="Bookman Old Style" w:cs="Arabic Transparent"/>
          <w:i/>
          <w:iCs/>
        </w:rPr>
      </w:pPr>
      <w:r w:rsidRPr="003D0597">
        <w:rPr>
          <w:rFonts w:ascii="Bookman Old Style" w:hAnsi="Bookman Old Style" w:cs="Arabic Transparent"/>
          <w:i/>
          <w:iCs/>
        </w:rPr>
        <w:t xml:space="preserve">“Ya Allah, aku berlindung kapada-Mu dari kejahatan </w:t>
      </w:r>
      <w:proofErr w:type="gramStart"/>
      <w:r w:rsidRPr="003D0597">
        <w:rPr>
          <w:rFonts w:ascii="Bookman Old Style" w:hAnsi="Bookman Old Style" w:cs="Arabic Transparent"/>
          <w:i/>
          <w:iCs/>
        </w:rPr>
        <w:t>jin</w:t>
      </w:r>
      <w:proofErr w:type="gramEnd"/>
      <w:r w:rsidRPr="003D0597">
        <w:rPr>
          <w:rFonts w:ascii="Bookman Old Style" w:hAnsi="Bookman Old Style" w:cs="Arabic Transparent"/>
          <w:i/>
          <w:iCs/>
        </w:rPr>
        <w:t xml:space="preserve"> lelaki dan permpuan”</w:t>
      </w:r>
      <w:r w:rsidRPr="003D0597">
        <w:rPr>
          <w:rStyle w:val="FootnoteReference"/>
          <w:rFonts w:ascii="Bookman Old Style" w:hAnsi="Bookman Old Style" w:cs="Arabic Transparent"/>
          <w:i/>
          <w:iCs/>
        </w:rPr>
        <w:footnoteReference w:id="138"/>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cs="Arabic Transparent"/>
        </w:rPr>
      </w:pPr>
      <w:r w:rsidRPr="008B4132">
        <w:rPr>
          <w:rFonts w:ascii="Bookman Old Style" w:hAnsi="Bookman Old Style" w:cs="Arabic Transparent"/>
        </w:rPr>
        <w:t>Pada saat keluar beliau mengucapkan: “</w:t>
      </w:r>
      <w:r w:rsidR="007A375F">
        <w:rPr>
          <w:rStyle w:val="Char"/>
          <w:rtl/>
        </w:rPr>
        <w:t>غ</w:t>
      </w:r>
      <w:r w:rsidR="007A375F">
        <w:rPr>
          <w:rStyle w:val="Char"/>
          <w:rFonts w:hint="cs"/>
          <w:rtl/>
        </w:rPr>
        <w:t>ُ</w:t>
      </w:r>
      <w:r w:rsidRPr="007A375F">
        <w:rPr>
          <w:rStyle w:val="Char"/>
          <w:rtl/>
        </w:rPr>
        <w:t>ف</w:t>
      </w:r>
      <w:r w:rsidR="007A375F">
        <w:rPr>
          <w:rStyle w:val="Char"/>
          <w:rFonts w:hint="cs"/>
          <w:rtl/>
        </w:rPr>
        <w:t>ْ</w:t>
      </w:r>
      <w:r w:rsidRPr="007A375F">
        <w:rPr>
          <w:rStyle w:val="Char"/>
          <w:rtl/>
        </w:rPr>
        <w:t>ـرَانَك</w:t>
      </w:r>
      <w:proofErr w:type="gramStart"/>
      <w:r w:rsidRPr="007A375F">
        <w:rPr>
          <w:rStyle w:val="Char"/>
          <w:rtl/>
        </w:rPr>
        <w:t xml:space="preserve">َ </w:t>
      </w:r>
      <w:r w:rsidRPr="008B4132">
        <w:rPr>
          <w:rFonts w:ascii="Bookman Old Style" w:hAnsi="Bookman Old Style" w:cs="Arabic Transparent"/>
        </w:rPr>
        <w:t xml:space="preserve"> Ya</w:t>
      </w:r>
      <w:proofErr w:type="gramEnd"/>
      <w:r w:rsidRPr="008B4132">
        <w:rPr>
          <w:rFonts w:ascii="Bookman Old Style" w:hAnsi="Bookman Old Style" w:cs="Arabic Transparent"/>
        </w:rPr>
        <w:t xml:space="preserve"> Allah aku mohon</w:t>
      </w:r>
      <w:r w:rsidRPr="008B4132">
        <w:rPr>
          <w:rFonts w:ascii="Bookman Old Style" w:hAnsi="Bookman Old Style" w:cs="Arabic Transparent"/>
          <w:rtl/>
        </w:rPr>
        <w:t xml:space="preserve"> </w:t>
      </w:r>
      <w:r w:rsidRPr="008B4132">
        <w:rPr>
          <w:rFonts w:ascii="Bookman Old Style" w:hAnsi="Bookman Old Style" w:cs="Arabic Transparent"/>
        </w:rPr>
        <w:t>Ampun-Mu”.</w:t>
      </w:r>
      <w:r w:rsidRPr="008B4132">
        <w:rPr>
          <w:rStyle w:val="FootnoteReference"/>
          <w:rFonts w:ascii="Bookman Old Style" w:hAnsi="Bookman Old Style" w:cs="Arabic Transparent"/>
        </w:rPr>
        <w:footnoteReference w:id="139"/>
      </w:r>
      <w:r w:rsidRPr="008B4132">
        <w:rPr>
          <w:rFonts w:ascii="Bookman Old Style" w:hAnsi="Bookman Old Style" w:cs="Arabic Transparent"/>
        </w:rPr>
        <w:t xml:space="preserve"> Terkadang beliau bersuci dengan menggunakan air dan terkadang pula dengan batu atau mengumpulkan keduanya.</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 xml:space="preserve">Jika ingin membuang hajat pada saat </w:t>
      </w:r>
      <w:proofErr w:type="gramStart"/>
      <w:r w:rsidRPr="008B4132">
        <w:rPr>
          <w:rFonts w:ascii="Bookman Old Style" w:hAnsi="Bookman Old Style"/>
        </w:rPr>
        <w:t>safar</w:t>
      </w:r>
      <w:proofErr w:type="gramEnd"/>
      <w:r w:rsidRPr="008B4132">
        <w:rPr>
          <w:rFonts w:ascii="Bookman Old Style" w:hAnsi="Bookman Old Style"/>
        </w:rPr>
        <w:t>, beliau menjauh dari pandangan para sahabat, terkadang sejauh dua mil.</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lastRenderedPageBreak/>
        <w:t>Saat buang hajat beliau terkadang menutupi diri dengan gundukan tanah, atau kumpulan pohon kurma atau dengan pepohon yang tumbuh di lembah.</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 xml:space="preserve">Pada saat </w:t>
      </w:r>
      <w:proofErr w:type="gramStart"/>
      <w:r w:rsidRPr="008B4132">
        <w:rPr>
          <w:rFonts w:ascii="Bookman Old Style" w:hAnsi="Bookman Old Style"/>
        </w:rPr>
        <w:t>akan</w:t>
      </w:r>
      <w:proofErr w:type="gramEnd"/>
      <w:r w:rsidRPr="008B4132">
        <w:rPr>
          <w:rFonts w:ascii="Bookman Old Style" w:hAnsi="Bookman Old Style"/>
        </w:rPr>
        <w:t xml:space="preserve"> kencing di tanah yang keras beliau mengambil sebatang kayu lalu dipukulkan pada tanah tersebut hingga lunak kemudian kencing padanya.</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 xml:space="preserve">Beliau selalu memilih tanah yang lunak saat kencing dan sebagian besar posisi beliau saat kencing adalah dengan </w:t>
      </w:r>
      <w:proofErr w:type="gramStart"/>
      <w:r w:rsidRPr="008B4132">
        <w:rPr>
          <w:rFonts w:ascii="Bookman Old Style" w:hAnsi="Bookman Old Style"/>
        </w:rPr>
        <w:t>cara</w:t>
      </w:r>
      <w:proofErr w:type="gramEnd"/>
      <w:r w:rsidRPr="008B4132">
        <w:rPr>
          <w:rFonts w:ascii="Bookman Old Style" w:hAnsi="Bookman Old Style"/>
        </w:rPr>
        <w:t xml:space="preserve"> duduk.</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 xml:space="preserve">Aisyah radhullahu anha berkata: “Barangsiapa yang menceritakan kepada kalian bahwa Nabi </w:t>
      </w:r>
      <w:r w:rsidR="006B13A5" w:rsidRPr="005B48C9">
        <w:rPr>
          <w:rFonts w:ascii="Bookman Old Style" w:hAnsi="Bookman Old Style" w:cs="CTraditional Arabic"/>
          <w:i/>
          <w:szCs w:val="26"/>
          <w:rtl/>
        </w:rPr>
        <w:t>ج</w:t>
      </w:r>
      <w:r w:rsidRPr="008B4132">
        <w:rPr>
          <w:rFonts w:ascii="Bookman Old Style" w:hAnsi="Bookman Old Style"/>
        </w:rPr>
        <w:t xml:space="preserve"> kencing dengan berdiri maka janganlah dipercaya sebab beliau tidak pernah kencing kecuali dengan cara duduk”</w:t>
      </w:r>
      <w:r w:rsidRPr="008B4132">
        <w:rPr>
          <w:rStyle w:val="FootnoteReference"/>
          <w:rFonts w:ascii="Bookman Old Style" w:hAnsi="Bookman Old Style"/>
        </w:rPr>
        <w:footnoteReference w:id="140"/>
      </w:r>
    </w:p>
    <w:p w:rsidR="00AA5F27" w:rsidRPr="008B4132" w:rsidRDefault="00AA5F27" w:rsidP="003D0597">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 xml:space="preserve">Diriwayatkan oleh Muslim dalam kitab shahihnya dari hadits riwayat Huzaifah bahwa Nabi </w:t>
      </w:r>
      <w:r w:rsidR="006B13A5" w:rsidRPr="005B48C9">
        <w:rPr>
          <w:rFonts w:ascii="Bookman Old Style" w:hAnsi="Bookman Old Style" w:cs="CTraditional Arabic"/>
          <w:i/>
          <w:szCs w:val="26"/>
          <w:rtl/>
        </w:rPr>
        <w:t>ج</w:t>
      </w:r>
      <w:r w:rsidRPr="008B4132">
        <w:rPr>
          <w:rFonts w:ascii="Bookman Old Style" w:hAnsi="Bookman Old Style"/>
        </w:rPr>
        <w:t xml:space="preserve"> k</w:t>
      </w:r>
      <w:r w:rsidR="003D0597">
        <w:rPr>
          <w:rFonts w:ascii="Bookman Old Style" w:hAnsi="Bookman Old Style"/>
        </w:rPr>
        <w:t xml:space="preserve">encing dengan </w:t>
      </w:r>
      <w:proofErr w:type="gramStart"/>
      <w:r w:rsidR="003D0597">
        <w:rPr>
          <w:rFonts w:ascii="Bookman Old Style" w:hAnsi="Bookman Old Style"/>
        </w:rPr>
        <w:t>cara</w:t>
      </w:r>
      <w:proofErr w:type="gramEnd"/>
      <w:r w:rsidR="003D0597">
        <w:rPr>
          <w:rFonts w:ascii="Bookman Old Style" w:hAnsi="Bookman Old Style"/>
        </w:rPr>
        <w:t xml:space="preserve"> berdiri. Bel</w:t>
      </w:r>
      <w:r w:rsidRPr="008B4132">
        <w:rPr>
          <w:rFonts w:ascii="Bookman Old Style" w:hAnsi="Bookman Old Style"/>
        </w:rPr>
        <w:t>i</w:t>
      </w:r>
      <w:r w:rsidR="003D0597">
        <w:rPr>
          <w:rFonts w:ascii="Bookman Old Style" w:hAnsi="Bookman Old Style"/>
        </w:rPr>
        <w:t>a</w:t>
      </w:r>
      <w:r w:rsidRPr="008B4132">
        <w:rPr>
          <w:rFonts w:ascii="Bookman Old Style" w:hAnsi="Bookman Old Style"/>
        </w:rPr>
        <w:t xml:space="preserve">u melakukannya agar terhindar dari </w:t>
      </w:r>
      <w:r w:rsidR="003D0597">
        <w:rPr>
          <w:rFonts w:ascii="Bookman Old Style" w:hAnsi="Bookman Old Style"/>
        </w:rPr>
        <w:t>c</w:t>
      </w:r>
      <w:r w:rsidRPr="008B4132">
        <w:rPr>
          <w:rFonts w:ascii="Bookman Old Style" w:hAnsi="Bookman Old Style"/>
        </w:rPr>
        <w:t xml:space="preserve">ipratan air kencing tersebut, maka tidak ada jalan lain kecuali harus kencing dengan </w:t>
      </w:r>
      <w:proofErr w:type="gramStart"/>
      <w:r w:rsidRPr="008B4132">
        <w:rPr>
          <w:rFonts w:ascii="Bookman Old Style" w:hAnsi="Bookman Old Style"/>
        </w:rPr>
        <w:t>cara</w:t>
      </w:r>
      <w:proofErr w:type="gramEnd"/>
      <w:r w:rsidRPr="008B4132">
        <w:rPr>
          <w:rFonts w:ascii="Bookman Old Style" w:hAnsi="Bookman Old Style"/>
        </w:rPr>
        <w:t xml:space="preserve"> berdiri. Wallahu a’lamu.</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Diceritakan bahwa beliau keluar dari kamar kecil kemudian membaca Al-Qur’an.</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Beliau bersuci dengan menggunakan tangan kiri, dan beliau tidak pernah was-was saat bersuci.</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Diriwayatkan oleh Muslim dalam kitab shahihnya dari Ibnu Umar bahwa jika seseorang mengucapkan salam saat beliau sedang buang air kecil maka beliau tidak menjawabnya”</w:t>
      </w:r>
    </w:p>
    <w:p w:rsidR="00AA5F27" w:rsidRPr="008B4132" w:rsidRDefault="00AA5F27" w:rsidP="001A55CC">
      <w:pPr>
        <w:numPr>
          <w:ilvl w:val="0"/>
          <w:numId w:val="48"/>
        </w:numPr>
        <w:tabs>
          <w:tab w:val="clear" w:pos="720"/>
        </w:tabs>
        <w:spacing w:line="360" w:lineRule="auto"/>
        <w:ind w:left="360"/>
        <w:jc w:val="both"/>
        <w:rPr>
          <w:rFonts w:ascii="Bookman Old Style" w:hAnsi="Bookman Old Style"/>
        </w:rPr>
      </w:pPr>
      <w:r w:rsidRPr="008B4132">
        <w:rPr>
          <w:rFonts w:ascii="Bookman Old Style" w:hAnsi="Bookman Old Style"/>
        </w:rPr>
        <w:t>Setelah bersuci dengan air beliau mem</w:t>
      </w:r>
      <w:r w:rsidR="003D0597">
        <w:rPr>
          <w:rFonts w:ascii="Bookman Old Style" w:hAnsi="Bookman Old Style"/>
        </w:rPr>
        <w:t>u</w:t>
      </w:r>
      <w:r w:rsidRPr="008B4132">
        <w:rPr>
          <w:rFonts w:ascii="Bookman Old Style" w:hAnsi="Bookman Old Style"/>
        </w:rPr>
        <w:t xml:space="preserve">kulkan tangannya pada tanah, dan jika </w:t>
      </w:r>
      <w:proofErr w:type="gramStart"/>
      <w:r w:rsidRPr="008B4132">
        <w:rPr>
          <w:rFonts w:ascii="Bookman Old Style" w:hAnsi="Bookman Old Style"/>
        </w:rPr>
        <w:t>akan</w:t>
      </w:r>
      <w:proofErr w:type="gramEnd"/>
      <w:r w:rsidRPr="008B4132">
        <w:rPr>
          <w:rFonts w:ascii="Bookman Old Style" w:hAnsi="Bookman Old Style"/>
        </w:rPr>
        <w:t xml:space="preserve"> duduk untuk membuang hajat beliau tidak mengangkat pakiannya kecu</w:t>
      </w:r>
      <w:r w:rsidR="003D0597">
        <w:rPr>
          <w:rFonts w:ascii="Bookman Old Style" w:hAnsi="Bookman Old Style"/>
        </w:rPr>
        <w:t>al</w:t>
      </w:r>
      <w:r w:rsidRPr="008B4132">
        <w:rPr>
          <w:rFonts w:ascii="Bookman Old Style" w:hAnsi="Bookman Old Style"/>
        </w:rPr>
        <w:t>i setelah mendekat di bumi.</w:t>
      </w:r>
    </w:p>
    <w:p w:rsidR="00AA5F27" w:rsidRPr="00566E3F" w:rsidRDefault="00AA5F27" w:rsidP="00BE1EE7">
      <w:pPr>
        <w:pStyle w:val="1"/>
        <w:rPr>
          <w:highlight w:val="yellow"/>
        </w:rPr>
      </w:pPr>
      <w:bookmarkStart w:id="58" w:name="_Toc470602884"/>
      <w:r w:rsidRPr="00BE1EE7">
        <w:lastRenderedPageBreak/>
        <w:t xml:space="preserve">Petunjuk Nabi </w:t>
      </w:r>
      <w:r w:rsidR="006B13A5" w:rsidRPr="00BE1EE7">
        <w:rPr>
          <w:rFonts w:cs="CTraditional Arabic"/>
          <w:b w:val="0"/>
          <w:bCs w:val="0"/>
          <w:i/>
          <w:szCs w:val="26"/>
          <w:rtl/>
        </w:rPr>
        <w:t>ج</w:t>
      </w:r>
      <w:r w:rsidRPr="00BE1EE7">
        <w:t xml:space="preserve"> Pada Perbuatan-Perbuatan Yang Sesuai Dengan Fitrah</w:t>
      </w:r>
      <w:bookmarkEnd w:id="58"/>
      <w:r w:rsidRPr="00BE1EE7">
        <w:t xml:space="preserve"> </w:t>
      </w:r>
    </w:p>
    <w:p w:rsidR="00AA5F27" w:rsidRPr="008B4132" w:rsidRDefault="00AA5F27" w:rsidP="001A55CC">
      <w:pPr>
        <w:numPr>
          <w:ilvl w:val="0"/>
          <w:numId w:val="49"/>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Beliau senang mendahulukan yang kanan pada saat memakai sandal, menyisir rambut, mengambil atau memberi sesuatu. Tangan kanan dipergunakan untuk makan, minum dan kebutuhan bersuci baik wudhu’ atau mandi, sedang yang kiri untuk kebutuhan di kamar mandi seperti membersihkan kotoran (hajat atau air kencing).</w:t>
      </w:r>
    </w:p>
    <w:p w:rsidR="00AA5F27" w:rsidRPr="00566E3F" w:rsidRDefault="00AA5F27" w:rsidP="00BE1EE7">
      <w:pPr>
        <w:pStyle w:val="1"/>
        <w:rPr>
          <w:highlight w:val="yellow"/>
        </w:rPr>
      </w:pPr>
      <w:bookmarkStart w:id="59" w:name="_Toc470602885"/>
      <w:r w:rsidRPr="00BE1EE7">
        <w:t xml:space="preserve">Petunjuk Nabi </w:t>
      </w:r>
      <w:r w:rsidR="006B13A5" w:rsidRPr="00BE1EE7">
        <w:rPr>
          <w:rFonts w:cs="CTraditional Arabic"/>
          <w:b w:val="0"/>
          <w:bCs w:val="0"/>
          <w:i/>
          <w:szCs w:val="26"/>
          <w:rtl/>
        </w:rPr>
        <w:t>ج</w:t>
      </w:r>
      <w:r w:rsidRPr="00BE1EE7">
        <w:t xml:space="preserve"> Dalam Mengatur Rambut</w:t>
      </w:r>
      <w:bookmarkEnd w:id="59"/>
    </w:p>
    <w:p w:rsidR="00AA5F27" w:rsidRPr="008B4132" w:rsidRDefault="00AA5F27" w:rsidP="001A55CC">
      <w:pPr>
        <w:numPr>
          <w:ilvl w:val="0"/>
          <w:numId w:val="49"/>
        </w:numPr>
        <w:tabs>
          <w:tab w:val="clear" w:pos="720"/>
        </w:tabs>
        <w:spacing w:line="360" w:lineRule="auto"/>
        <w:ind w:left="360"/>
        <w:jc w:val="both"/>
        <w:rPr>
          <w:rFonts w:ascii="Bookman Old Style" w:hAnsi="Bookman Old Style"/>
        </w:rPr>
      </w:pPr>
      <w:r w:rsidRPr="008B4132">
        <w:rPr>
          <w:rFonts w:ascii="Bookman Old Style" w:hAnsi="Bookman Old Style"/>
        </w:rPr>
        <w:t>Petunjuk beliau dalam mencukur rambut adalah meninggalkan seluruhnya atau mencukur seluruhnya, dan tidak termasuk petunjuk beliau mencukur sebagian dan meninggalkan sebagian yang lain, dan disebutkan bahwa beliau tidak membotakkan rambut kecuali pada saat melasanakan manasik.</w:t>
      </w:r>
    </w:p>
    <w:p w:rsidR="00AA5F27" w:rsidRPr="008B4132" w:rsidRDefault="00AA5F27" w:rsidP="001A55CC">
      <w:pPr>
        <w:numPr>
          <w:ilvl w:val="0"/>
          <w:numId w:val="49"/>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Rambut beliau lebat mejuntai sampai di atas bahu.</w:t>
      </w:r>
    </w:p>
    <w:p w:rsidR="00AA5F27" w:rsidRPr="008B4132" w:rsidRDefault="00AA5F27" w:rsidP="001A55CC">
      <w:pPr>
        <w:numPr>
          <w:ilvl w:val="0"/>
          <w:numId w:val="49"/>
        </w:numPr>
        <w:tabs>
          <w:tab w:val="clear" w:pos="720"/>
        </w:tabs>
        <w:spacing w:line="360" w:lineRule="auto"/>
        <w:ind w:left="360"/>
        <w:jc w:val="both"/>
        <w:rPr>
          <w:rFonts w:ascii="Bookman Old Style" w:hAnsi="Bookman Old Style"/>
        </w:rPr>
      </w:pPr>
      <w:r w:rsidRPr="008B4132">
        <w:rPr>
          <w:rFonts w:ascii="Bookman Old Style" w:hAnsi="Bookman Old Style"/>
        </w:rPr>
        <w:t xml:space="preserve">Dalam sebuah hadits riwayat Muslim disebutkan bahwa rambut Rasulullah </w:t>
      </w:r>
      <w:r w:rsidR="006B13A5" w:rsidRPr="005B48C9">
        <w:rPr>
          <w:rFonts w:ascii="Bookman Old Style" w:hAnsi="Bookman Old Style" w:cs="CTraditional Arabic"/>
          <w:i/>
          <w:szCs w:val="26"/>
          <w:rtl/>
        </w:rPr>
        <w:t>ج</w:t>
      </w:r>
      <w:r w:rsidRPr="008B4132">
        <w:rPr>
          <w:rFonts w:ascii="Bookman Old Style" w:hAnsi="Bookman Old Style"/>
        </w:rPr>
        <w:t xml:space="preserve"> menjuntai sampai pada pertengahan kedua telinga beliau.</w:t>
      </w:r>
    </w:p>
    <w:p w:rsidR="00AA5F27" w:rsidRPr="008B4132" w:rsidRDefault="00AA5F27" w:rsidP="001A55CC">
      <w:pPr>
        <w:numPr>
          <w:ilvl w:val="0"/>
          <w:numId w:val="49"/>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Beliau mengulurkan rambutnya lalu menguraikannya.</w:t>
      </w:r>
      <w:r w:rsidRPr="008B4132">
        <w:rPr>
          <w:rStyle w:val="FootnoteReference"/>
          <w:rFonts w:ascii="Bookman Old Style" w:hAnsi="Bookman Old Style"/>
        </w:rPr>
        <w:footnoteReference w:id="141"/>
      </w:r>
    </w:p>
    <w:p w:rsidR="00AA5F27" w:rsidRPr="00566E3F" w:rsidRDefault="00AA5F27" w:rsidP="00BE1EE7">
      <w:pPr>
        <w:pStyle w:val="1"/>
        <w:rPr>
          <w:highlight w:val="yellow"/>
        </w:rPr>
      </w:pPr>
      <w:bookmarkStart w:id="60" w:name="_Toc470602886"/>
      <w:r w:rsidRPr="00BE1EE7">
        <w:t xml:space="preserve">Petunjuk Nabi </w:t>
      </w:r>
      <w:r w:rsidR="006B13A5" w:rsidRPr="00BE1EE7">
        <w:rPr>
          <w:rFonts w:cs="CTraditional Arabic"/>
          <w:b w:val="0"/>
          <w:bCs w:val="0"/>
          <w:i/>
          <w:szCs w:val="26"/>
          <w:rtl/>
        </w:rPr>
        <w:t>ج</w:t>
      </w:r>
      <w:r w:rsidRPr="00BE1EE7">
        <w:t xml:space="preserve"> Saat Bersiwak</w:t>
      </w:r>
      <w:bookmarkEnd w:id="60"/>
    </w:p>
    <w:p w:rsidR="00AA5F27" w:rsidRPr="008B4132" w:rsidRDefault="00AA5F27" w:rsidP="001A55CC">
      <w:pPr>
        <w:numPr>
          <w:ilvl w:val="0"/>
          <w:numId w:val="50"/>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 xml:space="preserve">Beliau sangat senang bersikwak. Beliau bersiwak baik saat berpuasa, atau sedang tidak berpuasa, bangun dari tidur, saat berwuddhu’ dan shalat serta saat </w:t>
      </w:r>
      <w:proofErr w:type="gramStart"/>
      <w:r w:rsidRPr="008B4132">
        <w:rPr>
          <w:rFonts w:ascii="Bookman Old Style" w:hAnsi="Bookman Old Style"/>
        </w:rPr>
        <w:t>akan</w:t>
      </w:r>
      <w:proofErr w:type="gramEnd"/>
      <w:r w:rsidRPr="008B4132">
        <w:rPr>
          <w:rFonts w:ascii="Bookman Old Style" w:hAnsi="Bookman Old Style"/>
        </w:rPr>
        <w:t xml:space="preserve"> memasuki rumah.</w:t>
      </w:r>
    </w:p>
    <w:p w:rsidR="00AA5F27" w:rsidRPr="008B4132" w:rsidRDefault="00AA5F27" w:rsidP="001A55CC">
      <w:pPr>
        <w:numPr>
          <w:ilvl w:val="0"/>
          <w:numId w:val="50"/>
        </w:numPr>
        <w:tabs>
          <w:tab w:val="left" w:pos="360"/>
        </w:tabs>
        <w:spacing w:line="360" w:lineRule="auto"/>
        <w:ind w:left="180" w:hanging="180"/>
        <w:jc w:val="both"/>
        <w:rPr>
          <w:rFonts w:ascii="Bookman Old Style" w:hAnsi="Bookman Old Style"/>
        </w:rPr>
      </w:pPr>
      <w:r w:rsidRPr="008B4132">
        <w:rPr>
          <w:rFonts w:ascii="Bookman Old Style" w:hAnsi="Bookman Old Style"/>
        </w:rPr>
        <w:t>Beliau nersiwak dengan menggunakan kayu arok.</w:t>
      </w:r>
    </w:p>
    <w:p w:rsidR="00AA5F27" w:rsidRPr="00566E3F" w:rsidRDefault="00AA5F27" w:rsidP="00BE1EE7">
      <w:pPr>
        <w:pStyle w:val="1"/>
        <w:rPr>
          <w:highlight w:val="yellow"/>
        </w:rPr>
      </w:pPr>
      <w:bookmarkStart w:id="61" w:name="_Toc470602887"/>
      <w:r w:rsidRPr="00BE1EE7">
        <w:lastRenderedPageBreak/>
        <w:t xml:space="preserve">Petunjuk Nabi </w:t>
      </w:r>
      <w:r w:rsidR="006B13A5" w:rsidRPr="00BE1EE7">
        <w:rPr>
          <w:rFonts w:cs="CTraditional Arabic"/>
          <w:b w:val="0"/>
          <w:bCs w:val="0"/>
          <w:i/>
          <w:szCs w:val="26"/>
          <w:rtl/>
        </w:rPr>
        <w:t>ج</w:t>
      </w:r>
      <w:r w:rsidRPr="00BE1EE7">
        <w:t xml:space="preserve"> Saat Memakai Minyak Wangi</w:t>
      </w:r>
      <w:bookmarkEnd w:id="61"/>
    </w:p>
    <w:p w:rsidR="00AA5F27" w:rsidRPr="008B4132" w:rsidRDefault="00AA5F27" w:rsidP="001A55CC">
      <w:pPr>
        <w:numPr>
          <w:ilvl w:val="0"/>
          <w:numId w:val="51"/>
        </w:numPr>
        <w:tabs>
          <w:tab w:val="left" w:pos="360"/>
        </w:tabs>
        <w:spacing w:line="360" w:lineRule="auto"/>
        <w:ind w:left="360"/>
        <w:jc w:val="both"/>
        <w:rPr>
          <w:rFonts w:ascii="Bookman Old Style" w:hAnsi="Bookman Old Style"/>
          <w:color w:val="000000"/>
        </w:rPr>
      </w:pPr>
      <w:r w:rsidRPr="008B4132">
        <w:rPr>
          <w:rFonts w:ascii="Bookman Old Style" w:hAnsi="Bookman Old Style"/>
          <w:color w:val="000000"/>
        </w:rPr>
        <w:t>Beliau sering dan senang memakai minyak wangi, disebutkan dalam hadits riwayat Ibnu Majah bahwa beliau melumuri diri dengan bunga.</w:t>
      </w:r>
    </w:p>
    <w:p w:rsidR="00AA5F27" w:rsidRPr="008B4132" w:rsidRDefault="00AA5F27" w:rsidP="001A55CC">
      <w:pPr>
        <w:numPr>
          <w:ilvl w:val="0"/>
          <w:numId w:val="51"/>
        </w:numPr>
        <w:tabs>
          <w:tab w:val="clear" w:pos="720"/>
        </w:tabs>
        <w:spacing w:line="360" w:lineRule="auto"/>
        <w:ind w:left="360"/>
        <w:jc w:val="both"/>
        <w:rPr>
          <w:rFonts w:ascii="Bookman Old Style" w:hAnsi="Bookman Old Style"/>
          <w:color w:val="FF6600"/>
        </w:rPr>
      </w:pPr>
      <w:r w:rsidRPr="008B4132">
        <w:rPr>
          <w:rFonts w:ascii="Bookman Old Style" w:hAnsi="Bookman Old Style"/>
        </w:rPr>
        <w:t>Beliau tidak pernah menolak seseorangpun yang memberikan minyak wangi kepada beliau.</w:t>
      </w:r>
    </w:p>
    <w:p w:rsidR="00AA5F27" w:rsidRPr="008B4132" w:rsidRDefault="00AA5F27" w:rsidP="001A55CC">
      <w:pPr>
        <w:numPr>
          <w:ilvl w:val="0"/>
          <w:numId w:val="51"/>
        </w:numPr>
        <w:tabs>
          <w:tab w:val="clear" w:pos="720"/>
        </w:tabs>
        <w:spacing w:line="360" w:lineRule="auto"/>
        <w:ind w:left="360"/>
        <w:jc w:val="both"/>
        <w:rPr>
          <w:rFonts w:ascii="Bookman Old Style" w:hAnsi="Bookman Old Style"/>
          <w:color w:val="FF6600"/>
        </w:rPr>
      </w:pPr>
      <w:r w:rsidRPr="008B4132">
        <w:rPr>
          <w:rFonts w:ascii="Bookman Old Style" w:hAnsi="Bookman Old Style"/>
        </w:rPr>
        <w:t>Beliau mempunyai satu sikkah yang dipergunakan untuk wewangian. HR. Abu Dawud dan Turmudzi. Sikkah adalah sejenis wangian yang bagus, ada yang mengatakan bahwa sikkah bejana untuk mencampur beragam wangian, dan jenis wangian yang paling beliau sukai adalah misk</w:t>
      </w:r>
      <w:r w:rsidRPr="008B4132">
        <w:rPr>
          <w:rFonts w:ascii="Bookman Old Style" w:hAnsi="Bookman Old Style"/>
          <w:color w:val="FF6600"/>
        </w:rPr>
        <w:t>.</w:t>
      </w:r>
    </w:p>
    <w:p w:rsidR="00AA5F27" w:rsidRPr="008B4132" w:rsidRDefault="00AA5F27" w:rsidP="001A55CC">
      <w:pPr>
        <w:numPr>
          <w:ilvl w:val="0"/>
          <w:numId w:val="51"/>
        </w:numPr>
        <w:tabs>
          <w:tab w:val="clear" w:pos="720"/>
        </w:tabs>
        <w:spacing w:line="360" w:lineRule="auto"/>
        <w:ind w:left="360"/>
        <w:jc w:val="both"/>
        <w:rPr>
          <w:rFonts w:ascii="Bookman Old Style" w:hAnsi="Bookman Old Style"/>
          <w:color w:val="000000"/>
        </w:rPr>
      </w:pPr>
      <w:r w:rsidRPr="008B4132">
        <w:rPr>
          <w:rFonts w:ascii="Bookman Old Style" w:hAnsi="Bookman Old Style"/>
          <w:color w:val="000000"/>
        </w:rPr>
        <w:t xml:space="preserve">Beliau sangat menyenangi wangian yang semerbak harumnya, yaitu wangian bunga pohon pacar.  </w:t>
      </w:r>
    </w:p>
    <w:p w:rsidR="00AA5F27" w:rsidRPr="008B4132" w:rsidRDefault="00AA5F27" w:rsidP="001A55CC">
      <w:pPr>
        <w:numPr>
          <w:ilvl w:val="0"/>
          <w:numId w:val="51"/>
        </w:numPr>
        <w:tabs>
          <w:tab w:val="clear" w:pos="720"/>
        </w:tabs>
        <w:spacing w:line="360" w:lineRule="auto"/>
        <w:ind w:left="360"/>
        <w:jc w:val="both"/>
        <w:rPr>
          <w:rFonts w:ascii="Bookman Old Style" w:hAnsi="Bookman Old Style"/>
          <w:color w:val="000000"/>
        </w:rPr>
      </w:pPr>
      <w:r w:rsidRPr="008B4132">
        <w:rPr>
          <w:rFonts w:ascii="Bookman Old Style" w:hAnsi="Bookman Old Style"/>
          <w:color w:val="000000"/>
        </w:rPr>
        <w:t xml:space="preserve">Beliau mempunyai celak mata yang dipergunakan untuk bercelak pada setaip malam tiga kali, yaitu pada saat </w:t>
      </w:r>
      <w:proofErr w:type="gramStart"/>
      <w:r w:rsidRPr="008B4132">
        <w:rPr>
          <w:rFonts w:ascii="Bookman Old Style" w:hAnsi="Bookman Old Style"/>
          <w:color w:val="000000"/>
        </w:rPr>
        <w:t>akan</w:t>
      </w:r>
      <w:proofErr w:type="gramEnd"/>
      <w:r w:rsidRPr="008B4132">
        <w:rPr>
          <w:rFonts w:ascii="Bookman Old Style" w:hAnsi="Bookman Old Style"/>
          <w:color w:val="000000"/>
        </w:rPr>
        <w:t xml:space="preserve"> tidur.</w:t>
      </w:r>
      <w:r w:rsidRPr="008B4132">
        <w:rPr>
          <w:rStyle w:val="FootnoteReference"/>
          <w:rFonts w:ascii="Bookman Old Style" w:hAnsi="Bookman Old Style"/>
          <w:color w:val="000000"/>
        </w:rPr>
        <w:footnoteReference w:id="142"/>
      </w:r>
      <w:r w:rsidRPr="008B4132">
        <w:rPr>
          <w:rFonts w:ascii="Bookman Old Style" w:hAnsi="Bookman Old Style"/>
          <w:color w:val="000000"/>
        </w:rPr>
        <w:t xml:space="preserve"> Anas berkata: Rasulullah </w:t>
      </w:r>
      <w:r w:rsidR="006B13A5" w:rsidRPr="005B48C9">
        <w:rPr>
          <w:rFonts w:ascii="Bookman Old Style" w:hAnsi="Bookman Old Style" w:cs="CTraditional Arabic"/>
          <w:i/>
          <w:szCs w:val="26"/>
          <w:rtl/>
        </w:rPr>
        <w:t>ج</w:t>
      </w:r>
      <w:r w:rsidRPr="008B4132">
        <w:rPr>
          <w:rFonts w:ascii="Bookman Old Style" w:hAnsi="Bookman Old Style"/>
          <w:color w:val="000000"/>
        </w:rPr>
        <w:t xml:space="preserve"> sering meminyaki rambut dan jenggot beliau serta banyak menutup kepalanya.</w:t>
      </w:r>
    </w:p>
    <w:p w:rsidR="00AA5F27" w:rsidRPr="008B4132" w:rsidRDefault="00AA5F27" w:rsidP="001A55CC">
      <w:pPr>
        <w:numPr>
          <w:ilvl w:val="0"/>
          <w:numId w:val="51"/>
        </w:numPr>
        <w:tabs>
          <w:tab w:val="clear" w:pos="720"/>
        </w:tabs>
        <w:spacing w:line="360" w:lineRule="auto"/>
        <w:ind w:left="360"/>
        <w:jc w:val="both"/>
        <w:rPr>
          <w:rFonts w:ascii="Bookman Old Style" w:hAnsi="Bookman Old Style"/>
          <w:color w:val="000000"/>
        </w:rPr>
      </w:pPr>
      <w:r w:rsidRPr="008B4132">
        <w:rPr>
          <w:rFonts w:ascii="Bookman Old Style" w:hAnsi="Bookman Old Style"/>
          <w:color w:val="000000"/>
        </w:rPr>
        <w:t>Beliau senang menyisir rambutnya, terkadang beliau menyisirnya sendiri dan terkadang pula disisirkan oleh Siti Aisyah.</w:t>
      </w:r>
      <w:r w:rsidRPr="008B4132">
        <w:rPr>
          <w:rStyle w:val="FootnoteReference"/>
          <w:rFonts w:ascii="Bookman Old Style" w:hAnsi="Bookman Old Style"/>
          <w:color w:val="000000"/>
        </w:rPr>
        <w:footnoteReference w:id="143"/>
      </w:r>
    </w:p>
    <w:p w:rsidR="00AA5F27" w:rsidRPr="008B4132" w:rsidRDefault="00AA5F27" w:rsidP="001A55CC">
      <w:pPr>
        <w:numPr>
          <w:ilvl w:val="0"/>
          <w:numId w:val="51"/>
        </w:numPr>
        <w:tabs>
          <w:tab w:val="clear" w:pos="720"/>
        </w:tabs>
        <w:spacing w:line="360" w:lineRule="auto"/>
        <w:ind w:left="360"/>
        <w:jc w:val="both"/>
        <w:rPr>
          <w:rFonts w:ascii="Bookman Old Style" w:hAnsi="Bookman Old Style"/>
          <w:color w:val="000000"/>
        </w:rPr>
      </w:pPr>
      <w:r w:rsidRPr="008B4132">
        <w:rPr>
          <w:rFonts w:ascii="Bookman Old Style" w:hAnsi="Bookman Old Style"/>
          <w:color w:val="000000"/>
        </w:rPr>
        <w:t>Suatu hari beliau memakai surban yang berwarna hitam.</w:t>
      </w:r>
    </w:p>
    <w:p w:rsidR="00AA5F27" w:rsidRPr="008B4132" w:rsidRDefault="00AA5F27" w:rsidP="00BE1EE7">
      <w:pPr>
        <w:pStyle w:val="1"/>
      </w:pPr>
      <w:bookmarkStart w:id="62" w:name="_Toc470602888"/>
      <w:r w:rsidRPr="00BE1EE7">
        <w:t xml:space="preserve">Petunjuk Nabi </w:t>
      </w:r>
      <w:r w:rsidR="006B13A5" w:rsidRPr="00BE1EE7">
        <w:rPr>
          <w:rFonts w:cs="CTraditional Arabic"/>
          <w:b w:val="0"/>
          <w:bCs w:val="0"/>
          <w:i/>
          <w:szCs w:val="26"/>
          <w:rtl/>
        </w:rPr>
        <w:t>ج</w:t>
      </w:r>
      <w:r w:rsidRPr="00BE1EE7">
        <w:t xml:space="preserve"> Dalam Memotong Kumis</w:t>
      </w:r>
      <w:bookmarkEnd w:id="62"/>
    </w:p>
    <w:p w:rsidR="00AA5F27" w:rsidRPr="008B4132" w:rsidRDefault="00AA5F27" w:rsidP="001A55CC">
      <w:pPr>
        <w:numPr>
          <w:ilvl w:val="0"/>
          <w:numId w:val="52"/>
        </w:numPr>
        <w:tabs>
          <w:tab w:val="clear" w:pos="720"/>
          <w:tab w:val="num" w:pos="360"/>
        </w:tabs>
        <w:spacing w:line="360" w:lineRule="auto"/>
        <w:ind w:left="360"/>
        <w:jc w:val="both"/>
        <w:rPr>
          <w:rFonts w:ascii="Bookman Old Style" w:hAnsi="Bookman Old Style"/>
          <w:color w:val="000000"/>
        </w:rPr>
      </w:pPr>
      <w:r w:rsidRPr="008B4132">
        <w:rPr>
          <w:rFonts w:ascii="Bookman Old Style" w:hAnsi="Bookman Old Style"/>
          <w:color w:val="000000"/>
        </w:rPr>
        <w:t xml:space="preserve">Ibnu Abbas bercerita bahwa Rasulullah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olor w:val="000000"/>
        </w:rPr>
        <w:t>memotong kumis beliau.</w:t>
      </w:r>
      <w:r w:rsidRPr="008B4132">
        <w:rPr>
          <w:rStyle w:val="FootnoteReference"/>
          <w:rFonts w:ascii="Bookman Old Style" w:hAnsi="Bookman Old Style"/>
          <w:color w:val="000000"/>
        </w:rPr>
        <w:footnoteReference w:id="144"/>
      </w:r>
    </w:p>
    <w:p w:rsidR="00AA5F27" w:rsidRPr="008B4132" w:rsidRDefault="00AA5F27" w:rsidP="002F55D4">
      <w:pPr>
        <w:numPr>
          <w:ilvl w:val="0"/>
          <w:numId w:val="52"/>
        </w:numPr>
        <w:tabs>
          <w:tab w:val="clear" w:pos="720"/>
          <w:tab w:val="num" w:pos="360"/>
        </w:tabs>
        <w:spacing w:line="360" w:lineRule="auto"/>
        <w:ind w:left="360"/>
        <w:jc w:val="both"/>
        <w:rPr>
          <w:rFonts w:ascii="Bookman Old Style" w:hAnsi="Bookman Old Style"/>
          <w:color w:val="000000"/>
        </w:rPr>
      </w:pPr>
      <w:r w:rsidRPr="008B4132">
        <w:rPr>
          <w:rFonts w:ascii="Bookman Old Style" w:hAnsi="Bookman Old Style"/>
          <w:color w:val="000000"/>
        </w:rPr>
        <w:t xml:space="preserve">Dalam shahih Muslim dari Anas </w:t>
      </w:r>
      <w:r w:rsidR="002F55D4" w:rsidRPr="005B48C9">
        <w:rPr>
          <w:rFonts w:ascii="Bookman Old Style" w:hAnsi="Bookman Old Style" w:cs="CTraditional Arabic" w:hint="cs"/>
          <w:color w:val="000000"/>
          <w:szCs w:val="26"/>
          <w:rtl/>
        </w:rPr>
        <w:t>س</w:t>
      </w:r>
      <w:r w:rsidRPr="008B4132">
        <w:rPr>
          <w:rFonts w:ascii="Bookman Old Style" w:hAnsi="Bookman Old Style"/>
          <w:color w:val="000000"/>
        </w:rPr>
        <w:t xml:space="preserve"> </w:t>
      </w:r>
      <w:proofErr w:type="gramStart"/>
      <w:r w:rsidRPr="008B4132">
        <w:rPr>
          <w:rFonts w:ascii="Bookman Old Style" w:hAnsi="Bookman Old Style"/>
          <w:color w:val="000000"/>
        </w:rPr>
        <w:t>ia</w:t>
      </w:r>
      <w:proofErr w:type="gramEnd"/>
      <w:r w:rsidRPr="008B4132">
        <w:rPr>
          <w:rFonts w:ascii="Bookman Old Style" w:hAnsi="Bookman Old Style"/>
          <w:color w:val="000000"/>
        </w:rPr>
        <w:t xml:space="preserve"> berkata: Rasulullah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olor w:val="000000"/>
        </w:rPr>
        <w:t xml:space="preserve">memberikan batas waktu kepada kita untuk memendekkan kumis, </w:t>
      </w:r>
      <w:r w:rsidRPr="008B4132">
        <w:rPr>
          <w:rFonts w:ascii="Bookman Old Style" w:hAnsi="Bookman Old Style"/>
          <w:color w:val="000000"/>
        </w:rPr>
        <w:lastRenderedPageBreak/>
        <w:t>memotong kuku, agar kita tidak membiarkannya lebih dari empatpuluh hari.</w:t>
      </w:r>
    </w:p>
    <w:p w:rsidR="00AA5F27" w:rsidRPr="008B4132" w:rsidRDefault="00AA5F27" w:rsidP="001A55CC">
      <w:pPr>
        <w:numPr>
          <w:ilvl w:val="0"/>
          <w:numId w:val="52"/>
        </w:numPr>
        <w:tabs>
          <w:tab w:val="clear" w:pos="720"/>
          <w:tab w:val="num" w:pos="360"/>
        </w:tabs>
        <w:spacing w:line="360" w:lineRule="auto"/>
        <w:ind w:left="360"/>
        <w:jc w:val="both"/>
        <w:rPr>
          <w:rFonts w:ascii="Bookman Old Style" w:hAnsi="Bookman Old Style"/>
          <w:color w:val="000000"/>
        </w:rPr>
      </w:pPr>
      <w:r w:rsidRPr="008B4132">
        <w:rPr>
          <w:rFonts w:ascii="Bookman Old Style" w:hAnsi="Bookman Old Style"/>
          <w:color w:val="000000"/>
        </w:rPr>
        <w:t xml:space="preserve">Dalam Hadits riwayat Abi Hurairah yang sudah disepakati keshahihannya Rasulullah </w:t>
      </w:r>
      <w:r w:rsidR="006B13A5" w:rsidRPr="005B48C9">
        <w:rPr>
          <w:rFonts w:ascii="Bookman Old Style" w:hAnsi="Bookman Old Style" w:cs="CTraditional Arabic"/>
          <w:i/>
          <w:szCs w:val="26"/>
          <w:rtl/>
        </w:rPr>
        <w:t>ج</w:t>
      </w:r>
      <w:r w:rsidRPr="008B4132">
        <w:rPr>
          <w:rFonts w:ascii="Bookman Old Style" w:hAnsi="Bookman Old Style"/>
        </w:rPr>
        <w:t xml:space="preserve"> </w:t>
      </w:r>
      <w:r w:rsidRPr="008B4132">
        <w:rPr>
          <w:rFonts w:ascii="Bookman Old Style" w:hAnsi="Bookman Old Style"/>
          <w:color w:val="000000"/>
        </w:rPr>
        <w:t xml:space="preserve">mengaskan bahwa </w:t>
      </w:r>
      <w:proofErr w:type="gramStart"/>
      <w:r w:rsidRPr="008B4132">
        <w:rPr>
          <w:rFonts w:ascii="Bookman Old Style" w:hAnsi="Bookman Old Style"/>
          <w:color w:val="000000"/>
        </w:rPr>
        <w:t>lima</w:t>
      </w:r>
      <w:proofErr w:type="gramEnd"/>
      <w:r w:rsidRPr="008B4132">
        <w:rPr>
          <w:rFonts w:ascii="Bookman Old Style" w:hAnsi="Bookman Old Style"/>
          <w:color w:val="000000"/>
        </w:rPr>
        <w:t xml:space="preserve"> perkara yang termasuk fitrah…. Di antara yang disebutkan adalah memendekkan kumis.</w:t>
      </w:r>
    </w:p>
    <w:p w:rsidR="00AA5F27" w:rsidRPr="008B4132" w:rsidRDefault="00AA5F27" w:rsidP="001A55CC">
      <w:pPr>
        <w:numPr>
          <w:ilvl w:val="0"/>
          <w:numId w:val="52"/>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 xml:space="preserve">Dan Imam Al-Thahawi menyebutkan dalam kitabnya syarh ma’anil atsar bahwa Nabi </w:t>
      </w:r>
      <w:r w:rsidR="006B13A5" w:rsidRPr="005B48C9">
        <w:rPr>
          <w:rFonts w:ascii="Bookman Old Style" w:hAnsi="Bookman Old Style" w:cs="CTraditional Arabic"/>
          <w:i/>
          <w:szCs w:val="26"/>
          <w:rtl/>
        </w:rPr>
        <w:t>ج</w:t>
      </w:r>
      <w:r w:rsidRPr="008B4132">
        <w:rPr>
          <w:rFonts w:ascii="Bookman Old Style" w:hAnsi="Bookman Old Style"/>
        </w:rPr>
        <w:t xml:space="preserve"> memendekkan kumisnya di atas kayu </w:t>
      </w:r>
      <w:proofErr w:type="gramStart"/>
      <w:r w:rsidRPr="008B4132">
        <w:rPr>
          <w:rFonts w:ascii="Bookman Old Style" w:hAnsi="Bookman Old Style"/>
        </w:rPr>
        <w:t>siwak  (</w:t>
      </w:r>
      <w:proofErr w:type="gramEnd"/>
      <w:r w:rsidRPr="008B4132">
        <w:rPr>
          <w:rFonts w:ascii="Bookman Old Style" w:hAnsi="Bookman Old Style"/>
        </w:rPr>
        <w:t>sebagai ukuran).</w:t>
      </w:r>
    </w:p>
    <w:p w:rsidR="00AA5F27" w:rsidRPr="008B4132" w:rsidRDefault="00AA5F27" w:rsidP="001A55CC">
      <w:pPr>
        <w:numPr>
          <w:ilvl w:val="0"/>
          <w:numId w:val="52"/>
        </w:numPr>
        <w:tabs>
          <w:tab w:val="clear" w:pos="720"/>
          <w:tab w:val="num" w:pos="360"/>
        </w:tabs>
        <w:spacing w:line="360" w:lineRule="auto"/>
        <w:ind w:left="360"/>
        <w:jc w:val="both"/>
        <w:rPr>
          <w:rFonts w:ascii="Bookman Old Style" w:hAnsi="Bookman Old Style"/>
        </w:rPr>
      </w:pPr>
      <w:r w:rsidRPr="008B4132">
        <w:rPr>
          <w:rFonts w:ascii="Bookman Old Style" w:hAnsi="Bookman Old Style"/>
        </w:rPr>
        <w:t xml:space="preserve">Diriwaytkan oleh Al-Thahawi dan Turmudzi dari hadits Ibnu Abbas bahwa Rasulullah </w:t>
      </w:r>
      <w:proofErr w:type="gramStart"/>
      <w:r w:rsidR="006B13A5" w:rsidRPr="005B48C9">
        <w:rPr>
          <w:rFonts w:ascii="Bookman Old Style" w:hAnsi="Bookman Old Style" w:cs="CTraditional Arabic"/>
          <w:i/>
          <w:szCs w:val="26"/>
          <w:rtl/>
        </w:rPr>
        <w:t>ج</w:t>
      </w:r>
      <w:r w:rsidRPr="008B4132">
        <w:rPr>
          <w:rFonts w:ascii="Bookman Old Style" w:hAnsi="Bookman Old Style"/>
        </w:rPr>
        <w:t xml:space="preserve">  memotong</w:t>
      </w:r>
      <w:proofErr w:type="gramEnd"/>
      <w:r w:rsidRPr="008B4132">
        <w:rPr>
          <w:rFonts w:ascii="Bookman Old Style" w:hAnsi="Bookman Old Style"/>
        </w:rPr>
        <w:t xml:space="preserve"> kumisnya.</w:t>
      </w:r>
    </w:p>
    <w:p w:rsidR="00AA5F27" w:rsidRPr="008B4132" w:rsidRDefault="00AA5F27" w:rsidP="001A55CC">
      <w:pPr>
        <w:numPr>
          <w:ilvl w:val="0"/>
          <w:numId w:val="52"/>
        </w:numPr>
        <w:tabs>
          <w:tab w:val="clear" w:pos="720"/>
          <w:tab w:val="num" w:pos="360"/>
        </w:tabs>
        <w:spacing w:line="360" w:lineRule="auto"/>
        <w:ind w:left="360"/>
        <w:jc w:val="both"/>
        <w:rPr>
          <w:rFonts w:ascii="Bookman Old Style" w:hAnsi="Bookman Old Style"/>
          <w:color w:val="FF6600"/>
        </w:rPr>
      </w:pPr>
      <w:r w:rsidRPr="008B4132">
        <w:rPr>
          <w:rFonts w:ascii="Bookman Old Style" w:hAnsi="Bookman Old Style"/>
          <w:color w:val="000000"/>
        </w:rPr>
        <w:t>Beliau banyak diam, tidak berbicara pada suatu yang tidak dibutuhkan atau tidak bermamfaat, tidak pula bebricara kecuali pada hal yang bisa mendatangkan pahala. Apabila membenci</w:t>
      </w:r>
      <w:r w:rsidRPr="008B4132">
        <w:rPr>
          <w:rFonts w:ascii="Bookman Old Style" w:hAnsi="Bookman Old Style"/>
        </w:rPr>
        <w:t xml:space="preserve"> sesuatu maka hal tersebut tampak pada wajahnya. Beliau bukanlah orang yang kotor, berbuat kotor dan kasar, sebagian besar ketawa beliau adalah senyum, dan puncak ketawa beliau adalah ketawa hingga terlihat gigi gerhamnya.</w:t>
      </w:r>
    </w:p>
    <w:p w:rsidR="00AA5F27" w:rsidRPr="008B4132" w:rsidRDefault="00AA5F27" w:rsidP="001A55CC">
      <w:pPr>
        <w:numPr>
          <w:ilvl w:val="0"/>
          <w:numId w:val="52"/>
        </w:numPr>
        <w:tabs>
          <w:tab w:val="clear" w:pos="720"/>
          <w:tab w:val="num" w:pos="360"/>
        </w:tabs>
        <w:spacing w:line="360" w:lineRule="auto"/>
        <w:ind w:left="360"/>
        <w:jc w:val="both"/>
        <w:rPr>
          <w:rFonts w:ascii="Bookman Old Style" w:hAnsi="Bookman Old Style"/>
          <w:color w:val="FF6600"/>
        </w:rPr>
      </w:pPr>
      <w:r w:rsidRPr="008B4132">
        <w:rPr>
          <w:rFonts w:ascii="Bookman Old Style" w:hAnsi="Bookman Old Style"/>
        </w:rPr>
        <w:t xml:space="preserve">Tangis beliau </w:t>
      </w:r>
      <w:proofErr w:type="gramStart"/>
      <w:r w:rsidRPr="008B4132">
        <w:rPr>
          <w:rFonts w:ascii="Bookman Old Style" w:hAnsi="Bookman Old Style"/>
        </w:rPr>
        <w:t>sama</w:t>
      </w:r>
      <w:proofErr w:type="gramEnd"/>
      <w:r w:rsidRPr="008B4132">
        <w:rPr>
          <w:rFonts w:ascii="Bookman Old Style" w:hAnsi="Bookman Old Style"/>
        </w:rPr>
        <w:t xml:space="preserve"> dengan ketawanya, air mata beliau terkadang berlinang dan terdengar suara isak pada dada beliau.</w:t>
      </w:r>
    </w:p>
    <w:p w:rsidR="00AA5F27" w:rsidRPr="008B4132" w:rsidRDefault="00AA5F27" w:rsidP="001A55CC">
      <w:pPr>
        <w:numPr>
          <w:ilvl w:val="0"/>
          <w:numId w:val="52"/>
        </w:numPr>
        <w:tabs>
          <w:tab w:val="clear" w:pos="720"/>
          <w:tab w:val="num" w:pos="360"/>
        </w:tabs>
        <w:spacing w:line="360" w:lineRule="auto"/>
        <w:ind w:left="360"/>
        <w:jc w:val="both"/>
        <w:rPr>
          <w:rFonts w:ascii="Bookman Old Style" w:hAnsi="Bookman Old Style"/>
          <w:color w:val="FF6600"/>
        </w:rPr>
      </w:pPr>
      <w:r w:rsidRPr="008B4132">
        <w:rPr>
          <w:rFonts w:ascii="Bookman Old Style" w:hAnsi="Bookman Old Style"/>
        </w:rPr>
        <w:t>Tangis beliau adalah cermin kasih sayang bagi orang yang meninggal, terkadang menangis karena rasa khawatir terhadap ummatnya, terkadang karena takut kepada Allah, atau saat mendengar Al-Qur’an. Beliau pernah menangis saat terjadi gerhana mathari, beliau menangis saat berada pada pusara salah seorang putrinya, beliau menangis saat Utsman bin Maz’un wafat dan saat shalat malam.</w:t>
      </w:r>
    </w:p>
    <w:p w:rsidR="00AA5F27" w:rsidRPr="008B4132" w:rsidRDefault="00AA5F27" w:rsidP="001A55CC">
      <w:pPr>
        <w:numPr>
          <w:ilvl w:val="0"/>
          <w:numId w:val="52"/>
        </w:numPr>
        <w:tabs>
          <w:tab w:val="clear" w:pos="720"/>
        </w:tabs>
        <w:spacing w:line="360" w:lineRule="auto"/>
        <w:ind w:left="360"/>
        <w:jc w:val="both"/>
        <w:rPr>
          <w:rFonts w:ascii="Bookman Old Style" w:hAnsi="Bookman Old Style"/>
          <w:color w:val="FF6600"/>
        </w:rPr>
      </w:pPr>
      <w:r w:rsidRPr="008B4132">
        <w:rPr>
          <w:rFonts w:ascii="Bookman Old Style" w:hAnsi="Bookman Old Style"/>
        </w:rPr>
        <w:t xml:space="preserve">Beliau tidak pernah sekali-kali membalas kezaliman orang lain atas dirinya kecuali jika hukum-hukum Allah dilanggar, dan beliau adalah orang yang paling marah jika hukum-hukum Allah </w:t>
      </w:r>
      <w:r w:rsidRPr="008B4132">
        <w:rPr>
          <w:rFonts w:ascii="Bookman Old Style" w:hAnsi="Bookman Old Style"/>
        </w:rPr>
        <w:lastRenderedPageBreak/>
        <w:t>dilanggar, dan jika beliau dihadapkan pada dua pilihan maka beliau memilih yang paling mudah antara keduanya selama hal tersebut tidak termasuk dosa.</w:t>
      </w:r>
      <w:r w:rsidRPr="008B4132">
        <w:rPr>
          <w:rStyle w:val="FootnoteReference"/>
          <w:rFonts w:ascii="Bookman Old Style" w:hAnsi="Bookman Old Style"/>
        </w:rPr>
        <w:footnoteReference w:id="145"/>
      </w:r>
    </w:p>
    <w:p w:rsidR="00AA5F27" w:rsidRPr="00BE1EE7" w:rsidRDefault="00AA5F27" w:rsidP="001A55CC">
      <w:pPr>
        <w:numPr>
          <w:ilvl w:val="0"/>
          <w:numId w:val="52"/>
        </w:numPr>
        <w:tabs>
          <w:tab w:val="clear" w:pos="720"/>
        </w:tabs>
        <w:spacing w:line="360" w:lineRule="auto"/>
        <w:ind w:left="360"/>
        <w:jc w:val="both"/>
        <w:rPr>
          <w:rFonts w:ascii="Bookman Old Style" w:hAnsi="Bookman Old Style"/>
          <w:color w:val="FF6600"/>
        </w:rPr>
      </w:pPr>
      <w:r w:rsidRPr="008B4132">
        <w:rPr>
          <w:rFonts w:ascii="Bookman Old Style" w:hAnsi="Bookman Old Style"/>
        </w:rPr>
        <w:t>Beliau lebih pemalu dari seorang gadis pingitan, jika beliau tidak menyukai sesuatu maka ketidaksenangan tersebut tampak pada wajah beliau.</w:t>
      </w:r>
      <w:r w:rsidRPr="008B4132">
        <w:rPr>
          <w:rStyle w:val="FootnoteReference"/>
          <w:rFonts w:ascii="Bookman Old Style" w:hAnsi="Bookman Old Style"/>
        </w:rPr>
        <w:footnoteReference w:id="146"/>
      </w:r>
    </w:p>
    <w:p w:rsidR="00BE1EE7" w:rsidRDefault="00BE1EE7">
      <w:pPr>
        <w:rPr>
          <w:rFonts w:ascii="Bookman Old Style" w:hAnsi="Bookman Old Style"/>
        </w:rPr>
      </w:pPr>
      <w:r>
        <w:rPr>
          <w:rFonts w:ascii="Bookman Old Style" w:hAnsi="Bookman Old Style"/>
        </w:rPr>
        <w:br w:type="page"/>
      </w:r>
    </w:p>
    <w:p w:rsidR="00AA5F27" w:rsidRPr="008B4132" w:rsidRDefault="00AA5F27" w:rsidP="00BE1EE7">
      <w:pPr>
        <w:pStyle w:val="1"/>
      </w:pPr>
      <w:bookmarkStart w:id="63" w:name="_Toc470602889"/>
      <w:r w:rsidRPr="00BE1EE7">
        <w:lastRenderedPageBreak/>
        <w:t>REFERENSI</w:t>
      </w:r>
      <w:bookmarkEnd w:id="63"/>
    </w:p>
    <w:p w:rsidR="00AA5F27" w:rsidRPr="008B4132" w:rsidRDefault="00AA5F27" w:rsidP="00EC614D">
      <w:pPr>
        <w:spacing w:line="360" w:lineRule="auto"/>
        <w:jc w:val="both"/>
        <w:rPr>
          <w:rFonts w:ascii="Bookman Old Style" w:hAnsi="Bookman Old Style"/>
        </w:rPr>
      </w:pPr>
      <w:r w:rsidRPr="008B4132">
        <w:rPr>
          <w:rFonts w:ascii="Bookman Old Style" w:hAnsi="Bookman Old Style"/>
        </w:rPr>
        <w:t>1-Kitab zadul Ma’ad Fi Hadyi Khairil Ibad, Ibnu Qoyyim Al-Jauzyah, thaqiq Syu’aib Al-Arna’uth dan Abdul Qodir Al-Arn’auth jilid 1, cetakan ke 26 dan jilid ke 2 cetakan pertama..</w:t>
      </w:r>
    </w:p>
    <w:p w:rsidR="00AA5F27" w:rsidRDefault="00AA5F27" w:rsidP="00BE1EE7">
      <w:pPr>
        <w:spacing w:line="360" w:lineRule="auto"/>
        <w:jc w:val="both"/>
        <w:rPr>
          <w:rFonts w:ascii="Bookman Old Style" w:hAnsi="Bookman Old Style"/>
        </w:rPr>
      </w:pPr>
      <w:proofErr w:type="gramStart"/>
      <w:r w:rsidRPr="008B4132">
        <w:rPr>
          <w:rFonts w:ascii="Bookman Old Style" w:hAnsi="Bookman Old Style"/>
        </w:rPr>
        <w:t>2-As-Syamail Al-Muhammadyah, Imam Turmudzi, ta’liq Muhammad Ahmad Hallaq.</w:t>
      </w:r>
      <w:proofErr w:type="gramEnd"/>
    </w:p>
    <w:sectPr w:rsidR="00AA5F27" w:rsidSect="00A07FEB">
      <w:pgSz w:w="11907" w:h="16840" w:code="9"/>
      <w:pgMar w:top="1701" w:right="1701" w:bottom="1701" w:left="1701" w:header="709" w:footer="709"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A36" w:rsidRDefault="00F31A36">
      <w:r>
        <w:separator/>
      </w:r>
    </w:p>
  </w:endnote>
  <w:endnote w:type="continuationSeparator" w:id="0">
    <w:p w:rsidR="00F31A36" w:rsidRDefault="00F31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551B3853-C01A-4D53-BC23-964BE2DA0F24}"/>
    <w:embedBold r:id="rId2" w:fontKey="{B8C008CE-284C-4163-95E9-22B6B20D30A4}"/>
  </w:font>
  <w:font w:name="Arabic Transparent">
    <w:panose1 w:val="020B0604020202020204"/>
    <w:charset w:val="00"/>
    <w:family w:val="swiss"/>
    <w:pitch w:val="variable"/>
    <w:sig w:usb0="E0002AFF" w:usb1="C0007843" w:usb2="00000009" w:usb3="00000000" w:csb0="000001FF" w:csb1="00000000"/>
    <w:embedRegular r:id="rId3" w:fontKey="{056F2DB3-554D-4B47-835B-703D09EC988B}"/>
    <w:embedBold r:id="rId4" w:fontKey="{7513DB35-DAE5-4FF7-AD8F-0CA316989CC1}"/>
    <w:embedItalic r:id="rId5" w:fontKey="{F07DB255-52C3-4B21-828E-23D534A6350D}"/>
  </w:font>
  <w:font w:name="Arial Narrow">
    <w:panose1 w:val="020B0606020202030204"/>
    <w:charset w:val="00"/>
    <w:family w:val="swiss"/>
    <w:pitch w:val="variable"/>
    <w:sig w:usb0="00000287" w:usb1="00000800" w:usb2="00000000" w:usb3="00000000" w:csb0="0000009F" w:csb1="00000000"/>
    <w:embedRegular r:id="rId6" w:fontKey="{F888AAC8-68AE-4F41-B1B4-C7DBD9A4F8CC}"/>
    <w:embedBold r:id="rId7" w:fontKey="{9A849276-957A-4B54-955A-7815E8ED6A32}"/>
    <w:embedItalic r:id="rId8" w:fontKey="{3C497018-2A7D-47AD-BDF0-E24547BEEFC6}"/>
  </w:font>
  <w:font w:name="Tahoma">
    <w:panose1 w:val="020B0604030504040204"/>
    <w:charset w:val="00"/>
    <w:family w:val="swiss"/>
    <w:pitch w:val="variable"/>
    <w:sig w:usb0="E1002EFF" w:usb1="C000605B" w:usb2="00000029" w:usb3="00000000" w:csb0="000101FF" w:csb1="00000000"/>
    <w:embedRegular r:id="rId9" w:fontKey="{DD3B75AB-62DB-42AA-9BC8-0680420A7E75}"/>
  </w:font>
  <w:font w:name="KFGQPC Uthman Taha Naskh">
    <w:panose1 w:val="02000000000000000000"/>
    <w:charset w:val="B2"/>
    <w:family w:val="auto"/>
    <w:pitch w:val="variable"/>
    <w:sig w:usb0="80002001" w:usb1="90000000" w:usb2="00000008" w:usb3="00000000" w:csb0="00000040" w:csb1="00000000"/>
    <w:embedRegular r:id="rId10" w:fontKey="{1F099268-2DE4-4261-9113-9A53142298C1}"/>
    <w:embedBold r:id="rId11" w:fontKey="{D0A44B1A-DDEE-4656-A62A-669B978364B7}"/>
    <w:embedBoldItalic r:id="rId12" w:fontKey="{8A69E2A0-04DC-4F7B-94A0-E89B16F85FAC}"/>
  </w:font>
  <w:font w:name="KFGQPC Uthmanic Script HAFS">
    <w:panose1 w:val="02000000000000000000"/>
    <w:charset w:val="B2"/>
    <w:family w:val="auto"/>
    <w:pitch w:val="variable"/>
    <w:sig w:usb0="00002001" w:usb1="00000000" w:usb2="00000000" w:usb3="00000000" w:csb0="00000040" w:csb1="00000000"/>
    <w:embedRegular r:id="rId13" w:fontKey="{48BFB4DD-D004-4F76-B19A-376C9C978E94}"/>
  </w:font>
  <w:font w:name="Bookman Old Style">
    <w:panose1 w:val="02050604050505020204"/>
    <w:charset w:val="00"/>
    <w:family w:val="roman"/>
    <w:pitch w:val="variable"/>
    <w:sig w:usb0="00000287" w:usb1="00000000" w:usb2="00000000" w:usb3="00000000" w:csb0="0000009F" w:csb1="00000000"/>
    <w:embedRegular r:id="rId14" w:fontKey="{D43797C2-ED9D-4FDD-B76F-9052806D4D90}"/>
    <w:embedBold r:id="rId15" w:fontKey="{0951BF4A-5FB4-4F7B-AD8F-289CA4F5542B}"/>
    <w:embedItalic r:id="rId16" w:fontKey="{C50F6BE2-BC09-4E63-BBF7-70C5FD77035F}"/>
    <w:embedBoldItalic r:id="rId17" w:fontKey="{13FDEBE5-A7E6-4056-9101-716C5BD312BC}"/>
  </w:font>
  <w:font w:name="Calibri">
    <w:panose1 w:val="020F0502020204030204"/>
    <w:charset w:val="00"/>
    <w:family w:val="swiss"/>
    <w:pitch w:val="variable"/>
    <w:sig w:usb0="E10002FF" w:usb1="4000ACFF" w:usb2="00000009" w:usb3="00000000" w:csb0="0000019F" w:csb1="00000000"/>
    <w:embedRegular r:id="rId18" w:fontKey="{DEB35604-83D3-466B-8CCE-6E2D810947B0}"/>
    <w:embedBold r:id="rId19" w:fontKey="{4DCD8E21-5FB6-4C59-B075-915CEB5EB460}"/>
    <w:embedItalic r:id="rId20" w:fontKey="{5BA93977-F0B6-4F96-9B3E-0191C4D7EE77}"/>
    <w:embedBoldItalic r:id="rId21" w:fontKey="{B84037F2-615A-4D94-BE5F-064F9EC76E54}"/>
  </w:font>
  <w:font w:name="mylotus">
    <w:panose1 w:val="02000000000000000000"/>
    <w:charset w:val="00"/>
    <w:family w:val="auto"/>
    <w:pitch w:val="variable"/>
    <w:sig w:usb0="00002007" w:usb1="80000000" w:usb2="00000008" w:usb3="00000000" w:csb0="00000043" w:csb1="00000000"/>
    <w:embedRegular r:id="rId22" w:fontKey="{C8F65A8B-DD6E-421D-8126-85A3B6E42CCB}"/>
    <w:embedBold r:id="rId23" w:fontKey="{56BE45E7-A3E0-42F9-8564-5F06BF2B3E7D}"/>
  </w:font>
  <w:font w:name="MS UI 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MS">
    <w:altName w:val="Times New Roman"/>
    <w:panose1 w:val="00000000000000000000"/>
    <w:charset w:val="00"/>
    <w:family w:val="auto"/>
    <w:notTrueType/>
    <w:pitch w:val="default"/>
    <w:sig w:usb0="00000003" w:usb1="00000000" w:usb2="00000000" w:usb3="00000000" w:csb0="00000001" w:csb1="00000000"/>
  </w:font>
  <w:font w:name="AL-Mohanad Bold">
    <w:panose1 w:val="00000000000000000000"/>
    <w:charset w:val="B2"/>
    <w:family w:val="auto"/>
    <w:pitch w:val="variable"/>
    <w:sig w:usb0="00002001" w:usb1="00000000" w:usb2="00000000" w:usb3="00000000" w:csb0="00000040" w:csb1="00000000"/>
    <w:embedRegular r:id="rId24" w:fontKey="{D5AB6EA1-1BB6-421B-9693-1A332D2C1BCF}"/>
  </w:font>
  <w:font w:name="Vivaldi">
    <w:panose1 w:val="03020602050506090804"/>
    <w:charset w:val="00"/>
    <w:family w:val="script"/>
    <w:pitch w:val="variable"/>
    <w:sig w:usb0="00000003" w:usb1="00000000" w:usb2="00000000" w:usb3="00000000" w:csb0="00000001" w:csb1="00000000"/>
    <w:embedBoldItalic r:id="rId25" w:fontKey="{181824A8-A38E-4B83-AEE6-B9F32A80FF77}"/>
  </w:font>
  <w:font w:name="ACS  Islamy">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embedRegular r:id="rId26" w:fontKey="{AC7027B8-5697-4D5C-A5B1-9A0811E1FC9F}"/>
    <w:embedBold r:id="rId27" w:fontKey="{58EC4BCD-A003-425E-ADC8-B71F7DD017DF}"/>
  </w:font>
  <w:font w:name="Traditional Arabic">
    <w:panose1 w:val="02020603050405020304"/>
    <w:charset w:val="00"/>
    <w:family w:val="auto"/>
    <w:pitch w:val="variable"/>
    <w:sig w:usb0="00002003" w:usb1="80000000" w:usb2="00000008" w:usb3="00000000" w:csb0="00000041" w:csb1="00000000"/>
    <w:embedRegular r:id="rId28" w:fontKey="{2F8A14A5-52CC-45F2-8CAA-F5893017ED11}"/>
    <w:embedBold r:id="rId29" w:fontKey="{041CD911-4E8C-4F95-BC02-8150D035F8B4}"/>
    <w:embedItalic r:id="rId30" w:fontKey="{7AF55DB7-368A-4A0E-9392-79A1F996F729}"/>
  </w:font>
  <w:font w:name="Cambria">
    <w:panose1 w:val="02040503050406030204"/>
    <w:charset w:val="00"/>
    <w:family w:val="roman"/>
    <w:pitch w:val="variable"/>
    <w:sig w:usb0="E00002FF" w:usb1="400004FF" w:usb2="00000000" w:usb3="00000000" w:csb0="0000019F" w:csb1="00000000"/>
    <w:embedRegular r:id="rId31" w:fontKey="{C1A11657-047B-457E-B855-AAEC293F9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5C" w:rsidRDefault="00AF1E5C" w:rsidP="00EC614D">
    <w:pPr>
      <w:pStyle w:val="Footer"/>
      <w:framePr w:wrap="around" w:vAnchor="text" w:hAnchor="text" w:xAlign="center" w:y="1"/>
      <w:jc w:val="left"/>
      <w:rPr>
        <w:rStyle w:val="PageNumber"/>
      </w:rPr>
    </w:pPr>
    <w:r>
      <w:rPr>
        <w:rStyle w:val="PageNumber"/>
        <w:rtl/>
      </w:rPr>
      <w:fldChar w:fldCharType="begin"/>
    </w:r>
    <w:r>
      <w:rPr>
        <w:rStyle w:val="PageNumber"/>
      </w:rPr>
      <w:instrText xml:space="preserve">PAGE  </w:instrText>
    </w:r>
    <w:r>
      <w:rPr>
        <w:rStyle w:val="PageNumber"/>
        <w:rtl/>
      </w:rPr>
      <w:fldChar w:fldCharType="end"/>
    </w:r>
  </w:p>
  <w:p w:rsidR="00AF1E5C" w:rsidRDefault="00AF1E5C">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5C" w:rsidRDefault="00AF1E5C">
    <w:pPr>
      <w:pStyle w:val="Footer"/>
      <w:jc w:val="left"/>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A36" w:rsidRDefault="00F31A36">
      <w:r>
        <w:separator/>
      </w:r>
    </w:p>
  </w:footnote>
  <w:footnote w:type="continuationSeparator" w:id="0">
    <w:p w:rsidR="00F31A36" w:rsidRDefault="00F31A36">
      <w:r>
        <w:continuationSeparator/>
      </w:r>
    </w:p>
  </w:footnote>
  <w:footnote w:id="1">
    <w:p w:rsidR="00AF1E5C" w:rsidRPr="004B0C32" w:rsidRDefault="00AF1E5C" w:rsidP="00AA5F27">
      <w:pPr>
        <w:pStyle w:val="FootnoteText"/>
      </w:pPr>
      <w:r w:rsidRPr="004B0C32">
        <w:rPr>
          <w:rStyle w:val="FootnoteReference"/>
        </w:rPr>
        <w:footnoteRef/>
      </w:r>
      <w:r w:rsidRPr="004B0C32">
        <w:rPr>
          <w:rtl/>
        </w:rPr>
        <w:t xml:space="preserve"> </w:t>
      </w:r>
      <w:r w:rsidRPr="004B0C32">
        <w:t xml:space="preserve">HR </w:t>
      </w:r>
      <w:proofErr w:type="gramStart"/>
      <w:r w:rsidRPr="004B0C32">
        <w:t xml:space="preserve">Muslim </w:t>
      </w:r>
      <w:r w:rsidRPr="004B0C32">
        <w:rPr>
          <w:rFonts w:hint="cs"/>
          <w:rtl/>
        </w:rPr>
        <w:t xml:space="preserve"> </w:t>
      </w:r>
      <w:r w:rsidRPr="004B0C32">
        <w:t>dan</w:t>
      </w:r>
      <w:proofErr w:type="gramEnd"/>
      <w:r w:rsidRPr="004B0C32">
        <w:t xml:space="preserve"> yang lainnya. </w:t>
      </w:r>
    </w:p>
  </w:footnote>
  <w:footnote w:id="2">
    <w:p w:rsidR="00AF1E5C" w:rsidRPr="004B0C32" w:rsidRDefault="00AF1E5C" w:rsidP="00AA5F27">
      <w:pPr>
        <w:pStyle w:val="FootnoteText"/>
      </w:pPr>
      <w:r w:rsidRPr="004B0C32">
        <w:rPr>
          <w:rStyle w:val="FootnoteReference"/>
        </w:rPr>
        <w:footnoteRef/>
      </w:r>
      <w:r w:rsidRPr="004B0C32">
        <w:rPr>
          <w:rtl/>
        </w:rPr>
        <w:t xml:space="preserve"> </w:t>
      </w:r>
      <w:r w:rsidRPr="004B0C32">
        <w:t xml:space="preserve"> HR Ahmad dan Abu Daud</w:t>
      </w:r>
    </w:p>
  </w:footnote>
  <w:footnote w:id="3">
    <w:p w:rsidR="00AF1E5C" w:rsidRPr="004B0C32" w:rsidRDefault="00AF1E5C" w:rsidP="00AA5F27">
      <w:pPr>
        <w:pStyle w:val="FootnoteText"/>
        <w:rPr>
          <w:rtl/>
        </w:rPr>
      </w:pPr>
      <w:r w:rsidRPr="004B0C32">
        <w:rPr>
          <w:rStyle w:val="FootnoteReference"/>
        </w:rPr>
        <w:footnoteRef/>
      </w:r>
      <w:proofErr w:type="gramStart"/>
      <w:r w:rsidRPr="004B0C32">
        <w:t>HR. Ahmad dan sanadnya shahih.</w:t>
      </w:r>
      <w:proofErr w:type="gramEnd"/>
      <w:r w:rsidRPr="004B0C32">
        <w:t xml:space="preserve"> </w:t>
      </w:r>
    </w:p>
  </w:footnote>
  <w:footnote w:id="4">
    <w:p w:rsidR="00AF1E5C" w:rsidRPr="004B0C32" w:rsidRDefault="00AF1E5C" w:rsidP="00AA5F27">
      <w:pPr>
        <w:pStyle w:val="FootnoteText"/>
        <w:rPr>
          <w:rtl/>
        </w:rPr>
      </w:pPr>
      <w:r w:rsidRPr="004B0C32">
        <w:rPr>
          <w:rStyle w:val="FootnoteReference"/>
        </w:rPr>
        <w:footnoteRef/>
      </w:r>
      <w:proofErr w:type="gramStart"/>
      <w:r w:rsidRPr="004B0C32">
        <w:t>HR. Ahmad dan yang lainnya.</w:t>
      </w:r>
      <w:proofErr w:type="gramEnd"/>
      <w:r w:rsidRPr="004B0C32">
        <w:t xml:space="preserve"> </w:t>
      </w:r>
    </w:p>
  </w:footnote>
  <w:footnote w:id="5">
    <w:p w:rsidR="00AF1E5C" w:rsidRPr="004B0C32" w:rsidRDefault="00AF1E5C" w:rsidP="00AA5F27">
      <w:pPr>
        <w:pStyle w:val="FootnoteText"/>
      </w:pPr>
      <w:r w:rsidRPr="004B0C32">
        <w:rPr>
          <w:rStyle w:val="FootnoteReference"/>
        </w:rPr>
        <w:footnoteRef/>
      </w:r>
      <w:r w:rsidRPr="004B0C32">
        <w:t xml:space="preserve"> HR. Bukhari dan Muslim</w:t>
      </w:r>
    </w:p>
  </w:footnote>
  <w:footnote w:id="6">
    <w:p w:rsidR="00AF1E5C" w:rsidRPr="004B0C32" w:rsidRDefault="00AF1E5C" w:rsidP="00AA5F27">
      <w:pPr>
        <w:pStyle w:val="FootnoteText"/>
      </w:pPr>
      <w:r w:rsidRPr="004B0C32">
        <w:rPr>
          <w:rStyle w:val="FootnoteReference"/>
        </w:rPr>
        <w:footnoteRef/>
      </w:r>
      <w:r w:rsidRPr="004B0C32">
        <w:rPr>
          <w:rtl/>
        </w:rPr>
        <w:t xml:space="preserve"> </w:t>
      </w:r>
      <w:r w:rsidRPr="004B0C32">
        <w:t>HR Muslim</w:t>
      </w:r>
    </w:p>
  </w:footnote>
  <w:footnote w:id="7">
    <w:p w:rsidR="00AF1E5C" w:rsidRPr="004B0C32" w:rsidRDefault="00AF1E5C" w:rsidP="00AA5F27">
      <w:pPr>
        <w:pStyle w:val="FootnoteText"/>
      </w:pPr>
      <w:r w:rsidRPr="004B0C32">
        <w:rPr>
          <w:rStyle w:val="FootnoteReference"/>
        </w:rPr>
        <w:footnoteRef/>
      </w:r>
      <w:r w:rsidRPr="004B0C32">
        <w:rPr>
          <w:rtl/>
        </w:rPr>
        <w:t xml:space="preserve"> </w:t>
      </w:r>
      <w:r w:rsidRPr="004B0C32">
        <w:t>Muttafaq alaihi</w:t>
      </w:r>
    </w:p>
  </w:footnote>
  <w:footnote w:id="8">
    <w:p w:rsidR="00AF1E5C" w:rsidRPr="004B0C32" w:rsidRDefault="00AF1E5C" w:rsidP="00AA5F27">
      <w:pPr>
        <w:pStyle w:val="FootnoteText"/>
      </w:pPr>
      <w:r w:rsidRPr="004B0C32">
        <w:rPr>
          <w:rStyle w:val="FootnoteReference"/>
        </w:rPr>
        <w:footnoteRef/>
      </w:r>
      <w:r w:rsidRPr="004B0C32">
        <w:rPr>
          <w:rtl/>
        </w:rPr>
        <w:t xml:space="preserve"> </w:t>
      </w:r>
      <w:r w:rsidRPr="004B0C32">
        <w:t>HR Muslim</w:t>
      </w:r>
    </w:p>
  </w:footnote>
  <w:footnote w:id="9">
    <w:p w:rsidR="00AF1E5C" w:rsidRPr="004B0C32" w:rsidRDefault="00AF1E5C" w:rsidP="00AA5F27">
      <w:pPr>
        <w:pStyle w:val="FootnoteText"/>
      </w:pPr>
      <w:r w:rsidRPr="004B0C32">
        <w:rPr>
          <w:rStyle w:val="FootnoteReference"/>
        </w:rPr>
        <w:footnoteRef/>
      </w:r>
      <w:r w:rsidRPr="004B0C32">
        <w:rPr>
          <w:rtl/>
        </w:rPr>
        <w:t xml:space="preserve"> </w:t>
      </w:r>
      <w:r w:rsidRPr="004B0C32">
        <w:t>HR. Bukhariy</w:t>
      </w:r>
    </w:p>
  </w:footnote>
  <w:footnote w:id="10">
    <w:p w:rsidR="00AF1E5C" w:rsidRPr="004B0C32" w:rsidRDefault="00AF1E5C" w:rsidP="00AA5F27">
      <w:pPr>
        <w:pStyle w:val="FootnoteText"/>
      </w:pPr>
      <w:r w:rsidRPr="004B0C32">
        <w:rPr>
          <w:rStyle w:val="FootnoteReference"/>
        </w:rPr>
        <w:footnoteRef/>
      </w:r>
      <w:r w:rsidRPr="004B0C32">
        <w:t>HR. Bukhari.</w:t>
      </w:r>
    </w:p>
  </w:footnote>
  <w:footnote w:id="11">
    <w:p w:rsidR="00AF1E5C" w:rsidRPr="004B0C32" w:rsidRDefault="00AF1E5C" w:rsidP="00AA5F27">
      <w:pPr>
        <w:pStyle w:val="FootnoteText"/>
      </w:pPr>
      <w:r w:rsidRPr="004B0C32">
        <w:rPr>
          <w:rStyle w:val="FootnoteReference"/>
        </w:rPr>
        <w:footnoteRef/>
      </w:r>
      <w:r w:rsidRPr="004B0C32">
        <w:t>HR. Bukhari</w:t>
      </w:r>
    </w:p>
  </w:footnote>
  <w:footnote w:id="12">
    <w:p w:rsidR="00AF1E5C" w:rsidRPr="004B0C32" w:rsidRDefault="00AF1E5C" w:rsidP="00AA5F27">
      <w:pPr>
        <w:pStyle w:val="FootnoteText"/>
      </w:pPr>
      <w:r w:rsidRPr="004B0C32">
        <w:rPr>
          <w:rStyle w:val="FootnoteReference"/>
        </w:rPr>
        <w:footnoteRef/>
      </w:r>
      <w:proofErr w:type="gramStart"/>
      <w:r w:rsidRPr="004B0C32">
        <w:t>HR. Ahmad dengan sanad yang shahih.</w:t>
      </w:r>
      <w:proofErr w:type="gramEnd"/>
    </w:p>
  </w:footnote>
  <w:footnote w:id="13">
    <w:p w:rsidR="00AF1E5C" w:rsidRPr="004B0C32" w:rsidRDefault="00AF1E5C" w:rsidP="00AA5F27">
      <w:pPr>
        <w:pStyle w:val="FootnoteText"/>
      </w:pPr>
      <w:r w:rsidRPr="004B0C32">
        <w:rPr>
          <w:rStyle w:val="FootnoteReference"/>
        </w:rPr>
        <w:footnoteRef/>
      </w:r>
      <w:r w:rsidRPr="004B0C32">
        <w:t xml:space="preserve"> Muttafaq alaihi</w:t>
      </w:r>
      <w:r w:rsidRPr="004B0C32">
        <w:rPr>
          <w:rtl/>
        </w:rPr>
        <w:t xml:space="preserve"> </w:t>
      </w:r>
    </w:p>
  </w:footnote>
  <w:footnote w:id="14">
    <w:p w:rsidR="00AF1E5C" w:rsidRPr="004B0C32" w:rsidRDefault="00AF1E5C" w:rsidP="00AA5F27">
      <w:pPr>
        <w:pStyle w:val="FootnoteText"/>
        <w:jc w:val="both"/>
      </w:pPr>
      <w:r w:rsidRPr="004B0C32">
        <w:rPr>
          <w:rStyle w:val="FootnoteReference"/>
        </w:rPr>
        <w:footnoteRef/>
      </w:r>
      <w:proofErr w:type="gramStart"/>
      <w:r w:rsidRPr="004B0C32">
        <w:t xml:space="preserve">Mengqadha shalat sunah rawatib yang tertinggal pada waktu-waktu yang dilarang adalah boleh baik bagi Nabi </w:t>
      </w:r>
      <w:r w:rsidR="006B13A5" w:rsidRPr="004B0C32">
        <w:rPr>
          <w:rFonts w:ascii="Arial Narrow" w:hAnsi="Arial Narrow" w:cs="CTraditional Arabic"/>
          <w:i/>
          <w:rtl/>
        </w:rPr>
        <w:t>ج</w:t>
      </w:r>
      <w:r w:rsidRPr="004B0C32">
        <w:rPr>
          <w:rFonts w:ascii="Arial Narrow" w:hAnsi="Arial Narrow"/>
        </w:rPr>
        <w:t xml:space="preserve"> </w:t>
      </w:r>
      <w:r w:rsidRPr="004B0C32">
        <w:t xml:space="preserve">atau bagi umatnya, namun melaksanakan perbuatan tersebut secara berkesinambungan dibolehkan hanya bagi Nabi </w:t>
      </w:r>
      <w:r w:rsidR="006B13A5" w:rsidRPr="004B0C32">
        <w:rPr>
          <w:rFonts w:ascii="Arial Narrow" w:hAnsi="Arial Narrow" w:cs="CTraditional Arabic"/>
          <w:i/>
          <w:rtl/>
        </w:rPr>
        <w:t>ج</w:t>
      </w:r>
      <w:r w:rsidRPr="004B0C32">
        <w:rPr>
          <w:rFonts w:ascii="Arial Narrow" w:hAnsi="Arial Narrow"/>
        </w:rPr>
        <w:t xml:space="preserve"> </w:t>
      </w:r>
      <w:r w:rsidRPr="004B0C32">
        <w:t>saja.</w:t>
      </w:r>
      <w:proofErr w:type="gramEnd"/>
      <w:r w:rsidRPr="004B0C32">
        <w:t xml:space="preserve"> </w:t>
      </w:r>
      <w:proofErr w:type="gramStart"/>
      <w:r w:rsidRPr="004B0C32">
        <w:t>(Zadul ma'ad 1/308).</w:t>
      </w:r>
      <w:proofErr w:type="gramEnd"/>
    </w:p>
  </w:footnote>
  <w:footnote w:id="15">
    <w:p w:rsidR="00AF1E5C" w:rsidRPr="004B0C32" w:rsidRDefault="00AF1E5C" w:rsidP="00AA5F27">
      <w:pPr>
        <w:pStyle w:val="FootnoteText"/>
      </w:pPr>
      <w:r w:rsidRPr="004B0C32">
        <w:rPr>
          <w:rStyle w:val="FootnoteReference"/>
        </w:rPr>
        <w:footnoteRef/>
      </w:r>
      <w:r w:rsidRPr="004B0C32">
        <w:t>HR Muslim</w:t>
      </w:r>
    </w:p>
  </w:footnote>
  <w:footnote w:id="16">
    <w:p w:rsidR="00AF1E5C" w:rsidRPr="004B0C32" w:rsidRDefault="00AF1E5C" w:rsidP="00AA5F27">
      <w:pPr>
        <w:pStyle w:val="FootnoteText"/>
      </w:pPr>
      <w:r w:rsidRPr="004B0C32">
        <w:rPr>
          <w:rStyle w:val="FootnoteReference"/>
        </w:rPr>
        <w:footnoteRef/>
      </w:r>
      <w:r w:rsidRPr="004B0C32">
        <w:t>HR. Muslim</w:t>
      </w:r>
    </w:p>
  </w:footnote>
  <w:footnote w:id="17">
    <w:p w:rsidR="00AF1E5C" w:rsidRPr="004B0C32" w:rsidRDefault="00AF1E5C" w:rsidP="00AA5F27">
      <w:pPr>
        <w:pStyle w:val="FootnoteText"/>
      </w:pPr>
      <w:r w:rsidRPr="004B0C32">
        <w:rPr>
          <w:rStyle w:val="FootnoteReference"/>
        </w:rPr>
        <w:footnoteRef/>
      </w:r>
      <w:r w:rsidRPr="004B0C32">
        <w:t>HR. Bukhari</w:t>
      </w:r>
      <w:r w:rsidRPr="004B0C32">
        <w:rPr>
          <w:rtl/>
        </w:rPr>
        <w:t xml:space="preserve"> </w:t>
      </w:r>
    </w:p>
  </w:footnote>
  <w:footnote w:id="18">
    <w:p w:rsidR="00AF1E5C" w:rsidRPr="004B0C32" w:rsidRDefault="00AF1E5C" w:rsidP="00AA5F27">
      <w:pPr>
        <w:pStyle w:val="FootnoteText"/>
      </w:pPr>
      <w:r w:rsidRPr="004B0C32">
        <w:rPr>
          <w:rStyle w:val="FootnoteReference"/>
        </w:rPr>
        <w:footnoteRef/>
      </w:r>
      <w:r w:rsidRPr="004B0C32">
        <w:t>HR. Muslim</w:t>
      </w:r>
    </w:p>
  </w:footnote>
  <w:footnote w:id="19">
    <w:p w:rsidR="00AF1E5C" w:rsidRPr="004B0C32" w:rsidRDefault="00AF1E5C" w:rsidP="00AA5F27">
      <w:pPr>
        <w:pStyle w:val="FootnoteText"/>
      </w:pPr>
      <w:r w:rsidRPr="004B0C32">
        <w:rPr>
          <w:rStyle w:val="FootnoteReference"/>
        </w:rPr>
        <w:footnoteRef/>
      </w:r>
      <w:r w:rsidRPr="004B0C32">
        <w:t>HR. Muslim</w:t>
      </w:r>
    </w:p>
  </w:footnote>
  <w:footnote w:id="20">
    <w:p w:rsidR="00AF1E5C" w:rsidRPr="004B0C32" w:rsidRDefault="00AF1E5C" w:rsidP="00AA5F27">
      <w:pPr>
        <w:pStyle w:val="FootnoteText"/>
      </w:pPr>
      <w:r w:rsidRPr="004B0C32">
        <w:rPr>
          <w:rStyle w:val="FootnoteReference"/>
        </w:rPr>
        <w:footnoteRef/>
      </w:r>
      <w:r w:rsidRPr="004B0C32">
        <w:t>HR. Muslim</w:t>
      </w:r>
      <w:r w:rsidRPr="004B0C32">
        <w:rPr>
          <w:rtl/>
        </w:rPr>
        <w:t xml:space="preserve"> </w:t>
      </w:r>
    </w:p>
  </w:footnote>
  <w:footnote w:id="21">
    <w:p w:rsidR="00AF1E5C" w:rsidRPr="004B0C32" w:rsidRDefault="00AF1E5C" w:rsidP="00AA5F27">
      <w:pPr>
        <w:pStyle w:val="FootnoteText"/>
        <w:rPr>
          <w:rtl/>
        </w:rPr>
      </w:pPr>
      <w:r w:rsidRPr="004B0C32">
        <w:rPr>
          <w:rStyle w:val="FootnoteReference"/>
        </w:rPr>
        <w:footnoteRef/>
      </w:r>
      <w:r w:rsidRPr="004B0C32">
        <w:t>HR. Muslim</w:t>
      </w:r>
      <w:r w:rsidRPr="004B0C32">
        <w:rPr>
          <w:rtl/>
        </w:rPr>
        <w:t xml:space="preserve"> </w:t>
      </w:r>
    </w:p>
  </w:footnote>
  <w:footnote w:id="22">
    <w:p w:rsidR="00AF1E5C" w:rsidRPr="004B0C32" w:rsidRDefault="00AF1E5C" w:rsidP="00AA5F27">
      <w:pPr>
        <w:pStyle w:val="FootnoteText"/>
        <w:rPr>
          <w:rtl/>
        </w:rPr>
      </w:pPr>
      <w:r w:rsidRPr="004B0C32">
        <w:rPr>
          <w:rStyle w:val="FootnoteReference"/>
        </w:rPr>
        <w:footnoteRef/>
      </w:r>
      <w:r w:rsidRPr="004B0C32">
        <w:t>HR.Ahmad</w:t>
      </w:r>
      <w:r w:rsidRPr="004B0C32">
        <w:rPr>
          <w:rtl/>
        </w:rPr>
        <w:t xml:space="preserve"> </w:t>
      </w:r>
    </w:p>
  </w:footnote>
  <w:footnote w:id="23">
    <w:p w:rsidR="00AF1E5C" w:rsidRPr="004B0C32" w:rsidRDefault="00AF1E5C" w:rsidP="00AA5F27">
      <w:pPr>
        <w:pStyle w:val="FootnoteText"/>
      </w:pPr>
      <w:r w:rsidRPr="004B0C32">
        <w:rPr>
          <w:rStyle w:val="FootnoteReference"/>
        </w:rPr>
        <w:footnoteRef/>
      </w:r>
      <w:r w:rsidRPr="004B0C32">
        <w:t>HR. Bukhari dan Muslim</w:t>
      </w:r>
      <w:r w:rsidRPr="004B0C32">
        <w:rPr>
          <w:rtl/>
        </w:rPr>
        <w:t xml:space="preserve"> </w:t>
      </w:r>
    </w:p>
  </w:footnote>
  <w:footnote w:id="24">
    <w:p w:rsidR="00AF1E5C" w:rsidRPr="004B0C32" w:rsidRDefault="00AF1E5C" w:rsidP="00AA5F27">
      <w:pPr>
        <w:pStyle w:val="FootnoteText"/>
      </w:pPr>
      <w:r w:rsidRPr="004B0C32">
        <w:rPr>
          <w:rStyle w:val="FootnoteReference"/>
        </w:rPr>
        <w:footnoteRef/>
      </w:r>
      <w:r w:rsidRPr="004B0C32">
        <w:t>HR. Abu Dawud dengan sanad yang shahih</w:t>
      </w:r>
      <w:r w:rsidRPr="004B0C32">
        <w:rPr>
          <w:rtl/>
        </w:rPr>
        <w:t xml:space="preserve"> </w:t>
      </w:r>
    </w:p>
  </w:footnote>
  <w:footnote w:id="25">
    <w:p w:rsidR="00AF1E5C" w:rsidRPr="004B0C32" w:rsidRDefault="00AF1E5C" w:rsidP="00AA5F27">
      <w:pPr>
        <w:pStyle w:val="FootnoteText"/>
      </w:pPr>
      <w:r w:rsidRPr="004B0C32">
        <w:rPr>
          <w:rStyle w:val="FootnoteReference"/>
        </w:rPr>
        <w:footnoteRef/>
      </w:r>
      <w:r w:rsidRPr="004B0C32">
        <w:t>HR. Al-Nasa'i dengan sanad yang shahih</w:t>
      </w:r>
      <w:r w:rsidRPr="004B0C32">
        <w:rPr>
          <w:rtl/>
        </w:rPr>
        <w:t xml:space="preserve"> </w:t>
      </w:r>
    </w:p>
  </w:footnote>
  <w:footnote w:id="26">
    <w:p w:rsidR="00AF1E5C" w:rsidRPr="004B0C32" w:rsidRDefault="00AF1E5C" w:rsidP="00AA5F27">
      <w:pPr>
        <w:pStyle w:val="FootnoteText"/>
      </w:pPr>
      <w:r w:rsidRPr="004B0C32">
        <w:rPr>
          <w:rStyle w:val="FootnoteReference"/>
        </w:rPr>
        <w:footnoteRef/>
      </w:r>
      <w:r w:rsidRPr="004B0C32">
        <w:t>HR. Bukhari dan Muslim</w:t>
      </w:r>
    </w:p>
  </w:footnote>
  <w:footnote w:id="27">
    <w:p w:rsidR="00AF1E5C" w:rsidRPr="004B0C32" w:rsidRDefault="00AF1E5C" w:rsidP="00AA5F27">
      <w:pPr>
        <w:pStyle w:val="FootnoteText"/>
      </w:pPr>
      <w:r w:rsidRPr="004B0C32">
        <w:rPr>
          <w:rStyle w:val="FootnoteReference"/>
        </w:rPr>
        <w:footnoteRef/>
      </w:r>
      <w:r w:rsidRPr="004B0C32">
        <w:t>HR. Bukhari dan Muslim</w:t>
      </w:r>
    </w:p>
  </w:footnote>
  <w:footnote w:id="28">
    <w:p w:rsidR="00AF1E5C" w:rsidRPr="004B0C32" w:rsidRDefault="00AF1E5C" w:rsidP="00AA5F27">
      <w:pPr>
        <w:pStyle w:val="FootnoteText"/>
      </w:pPr>
      <w:r w:rsidRPr="004B0C32">
        <w:rPr>
          <w:rStyle w:val="FootnoteReference"/>
        </w:rPr>
        <w:footnoteRef/>
      </w:r>
      <w:r w:rsidRPr="004B0C32">
        <w:t>HR. Bukhari dan Muslim</w:t>
      </w:r>
      <w:r w:rsidRPr="004B0C32">
        <w:rPr>
          <w:rtl/>
        </w:rPr>
        <w:t xml:space="preserve"> </w:t>
      </w:r>
    </w:p>
  </w:footnote>
  <w:footnote w:id="29">
    <w:p w:rsidR="00AF1E5C" w:rsidRPr="004B0C32" w:rsidRDefault="00AF1E5C" w:rsidP="00AA5F27">
      <w:pPr>
        <w:pStyle w:val="FootnoteText"/>
      </w:pPr>
      <w:r w:rsidRPr="004B0C32">
        <w:rPr>
          <w:rStyle w:val="FootnoteReference"/>
        </w:rPr>
        <w:footnoteRef/>
      </w:r>
      <w:r w:rsidRPr="004B0C32">
        <w:t>HR. Bukhari</w:t>
      </w:r>
    </w:p>
  </w:footnote>
  <w:footnote w:id="30">
    <w:p w:rsidR="00AF1E5C" w:rsidRPr="004B0C32" w:rsidRDefault="00AF1E5C" w:rsidP="00AA5F27">
      <w:pPr>
        <w:pStyle w:val="FootnoteText"/>
      </w:pPr>
      <w:r w:rsidRPr="004B0C32">
        <w:rPr>
          <w:rStyle w:val="FootnoteReference"/>
        </w:rPr>
        <w:footnoteRef/>
      </w:r>
      <w:r w:rsidRPr="004B0C32">
        <w:t>HR. Bukhari</w:t>
      </w:r>
    </w:p>
  </w:footnote>
  <w:footnote w:id="31">
    <w:p w:rsidR="00AF1E5C" w:rsidRPr="004B0C32" w:rsidRDefault="00AF1E5C" w:rsidP="00AA5F27">
      <w:pPr>
        <w:pStyle w:val="FootnoteText"/>
      </w:pPr>
      <w:r w:rsidRPr="004B0C32">
        <w:rPr>
          <w:rStyle w:val="FootnoteReference"/>
        </w:rPr>
        <w:footnoteRef/>
      </w:r>
      <w:r w:rsidRPr="004B0C32">
        <w:t>HR. Bukhari dan Muslim</w:t>
      </w:r>
    </w:p>
  </w:footnote>
  <w:footnote w:id="32">
    <w:p w:rsidR="00AF1E5C" w:rsidRPr="004B0C32" w:rsidRDefault="00AF1E5C" w:rsidP="00AA5F27">
      <w:pPr>
        <w:pStyle w:val="FootnoteText"/>
      </w:pPr>
      <w:r w:rsidRPr="004B0C32">
        <w:rPr>
          <w:rStyle w:val="FootnoteReference"/>
        </w:rPr>
        <w:footnoteRef/>
      </w:r>
      <w:proofErr w:type="gramStart"/>
      <w:r w:rsidRPr="004B0C32">
        <w:t>HR.Ahmad dengan sanad yang kuat.</w:t>
      </w:r>
      <w:proofErr w:type="gramEnd"/>
    </w:p>
  </w:footnote>
  <w:footnote w:id="33">
    <w:p w:rsidR="00AF1E5C" w:rsidRPr="004B0C32" w:rsidRDefault="00AF1E5C" w:rsidP="00AA5F27">
      <w:pPr>
        <w:pStyle w:val="FootnoteText"/>
      </w:pPr>
      <w:r w:rsidRPr="004B0C32">
        <w:rPr>
          <w:rStyle w:val="FootnoteReference"/>
        </w:rPr>
        <w:footnoteRef/>
      </w:r>
      <w:proofErr w:type="gramStart"/>
      <w:r w:rsidRPr="004B0C32">
        <w:t>HR. Abu Dawud.</w:t>
      </w:r>
      <w:proofErr w:type="gramEnd"/>
    </w:p>
  </w:footnote>
  <w:footnote w:id="34">
    <w:p w:rsidR="00AF1E5C" w:rsidRPr="004B0C32" w:rsidRDefault="00AF1E5C" w:rsidP="00AA5F27">
      <w:pPr>
        <w:pStyle w:val="FootnoteText"/>
      </w:pPr>
      <w:r w:rsidRPr="004B0C32">
        <w:rPr>
          <w:rStyle w:val="FootnoteReference"/>
        </w:rPr>
        <w:footnoteRef/>
      </w:r>
      <w:r w:rsidRPr="004B0C32">
        <w:t>HR. Bukhari dan Muslim</w:t>
      </w:r>
    </w:p>
  </w:footnote>
  <w:footnote w:id="35">
    <w:p w:rsidR="00AF1E5C" w:rsidRPr="004B0C32" w:rsidRDefault="00AF1E5C" w:rsidP="00AA5F27">
      <w:pPr>
        <w:pStyle w:val="FootnoteText"/>
      </w:pPr>
      <w:r w:rsidRPr="004B0C32">
        <w:rPr>
          <w:rStyle w:val="FootnoteReference"/>
        </w:rPr>
        <w:footnoteRef/>
      </w:r>
      <w:r w:rsidRPr="004B0C32">
        <w:t>HR. Bukhari dan Muslim</w:t>
      </w:r>
    </w:p>
  </w:footnote>
  <w:footnote w:id="36">
    <w:p w:rsidR="00AF1E5C" w:rsidRPr="004B0C32" w:rsidRDefault="00AF1E5C" w:rsidP="00AA5F27">
      <w:pPr>
        <w:pStyle w:val="FootnoteText"/>
      </w:pPr>
      <w:r w:rsidRPr="004B0C32">
        <w:rPr>
          <w:rStyle w:val="FootnoteReference"/>
        </w:rPr>
        <w:footnoteRef/>
      </w:r>
      <w:proofErr w:type="gramStart"/>
      <w:r w:rsidRPr="004B0C32">
        <w:t>HR. Ahmad dengan sanad yang shahih.</w:t>
      </w:r>
      <w:proofErr w:type="gramEnd"/>
    </w:p>
  </w:footnote>
  <w:footnote w:id="37">
    <w:p w:rsidR="00AF1E5C" w:rsidRPr="004B0C32" w:rsidRDefault="00AF1E5C" w:rsidP="00AA5F27">
      <w:pPr>
        <w:pStyle w:val="FootnoteText"/>
      </w:pPr>
      <w:r w:rsidRPr="004B0C32">
        <w:rPr>
          <w:rStyle w:val="FootnoteReference"/>
        </w:rPr>
        <w:footnoteRef/>
      </w:r>
      <w:r w:rsidRPr="004B0C32">
        <w:t>HR. Bukhari dan Muslim</w:t>
      </w:r>
      <w:r w:rsidRPr="004B0C32">
        <w:rPr>
          <w:rtl/>
        </w:rPr>
        <w:t xml:space="preserve"> </w:t>
      </w:r>
      <w:r w:rsidRPr="004B0C32">
        <w:t xml:space="preserve">                                                      </w:t>
      </w:r>
    </w:p>
  </w:footnote>
  <w:footnote w:id="38">
    <w:p w:rsidR="00AF1E5C" w:rsidRPr="004B0C32" w:rsidRDefault="00AF1E5C" w:rsidP="00AA5F27">
      <w:pPr>
        <w:pStyle w:val="FootnoteText"/>
      </w:pPr>
      <w:r w:rsidRPr="004B0C32">
        <w:rPr>
          <w:rStyle w:val="FootnoteReference"/>
        </w:rPr>
        <w:footnoteRef/>
      </w:r>
      <w:r w:rsidRPr="004B0C32">
        <w:t>HR. Turmudzi dan yang lainnya dengan sanad yang shahih</w:t>
      </w:r>
    </w:p>
  </w:footnote>
  <w:footnote w:id="39">
    <w:p w:rsidR="00AF1E5C" w:rsidRPr="004B0C32" w:rsidRDefault="00AF1E5C" w:rsidP="00AA5F27">
      <w:pPr>
        <w:pStyle w:val="FootnoteText"/>
      </w:pPr>
      <w:r w:rsidRPr="004B0C32">
        <w:rPr>
          <w:rStyle w:val="FootnoteReference"/>
        </w:rPr>
        <w:footnoteRef/>
      </w:r>
      <w:proofErr w:type="gramStart"/>
      <w:r w:rsidRPr="004B0C32">
        <w:t>HR. Abu Dawud dan Turmudzi dengan sanad yang hasan.</w:t>
      </w:r>
      <w:proofErr w:type="gramEnd"/>
    </w:p>
  </w:footnote>
  <w:footnote w:id="40">
    <w:p w:rsidR="00AF1E5C" w:rsidRPr="004B0C32" w:rsidRDefault="00AF1E5C" w:rsidP="00AA5F27">
      <w:pPr>
        <w:pStyle w:val="FootnoteText"/>
      </w:pPr>
      <w:r w:rsidRPr="004B0C32">
        <w:rPr>
          <w:rStyle w:val="FootnoteReference"/>
        </w:rPr>
        <w:footnoteRef/>
      </w:r>
      <w:r w:rsidRPr="004B0C32">
        <w:t>HR. Ahmad</w:t>
      </w:r>
    </w:p>
  </w:footnote>
  <w:footnote w:id="41">
    <w:p w:rsidR="00AF1E5C" w:rsidRPr="004B0C32" w:rsidRDefault="00AF1E5C" w:rsidP="00AA5F27">
      <w:pPr>
        <w:pStyle w:val="FootnoteText"/>
      </w:pPr>
      <w:r w:rsidRPr="004B0C32">
        <w:rPr>
          <w:rStyle w:val="FootnoteReference"/>
        </w:rPr>
        <w:footnoteRef/>
      </w:r>
      <w:r w:rsidRPr="004B0C32">
        <w:t>HR. Ahmad.</w:t>
      </w:r>
    </w:p>
  </w:footnote>
  <w:footnote w:id="42">
    <w:p w:rsidR="00AF1E5C" w:rsidRPr="004B0C32" w:rsidRDefault="00AF1E5C" w:rsidP="00AA5F27">
      <w:pPr>
        <w:pStyle w:val="FootnoteText"/>
      </w:pPr>
      <w:r w:rsidRPr="004B0C32">
        <w:rPr>
          <w:rStyle w:val="FootnoteReference"/>
        </w:rPr>
        <w:footnoteRef/>
      </w:r>
      <w:r w:rsidRPr="004B0C32">
        <w:t>HR. Muslim.</w:t>
      </w:r>
    </w:p>
  </w:footnote>
  <w:footnote w:id="43">
    <w:p w:rsidR="00AF1E5C" w:rsidRPr="004B0C32" w:rsidRDefault="00AF1E5C" w:rsidP="00AA5F27">
      <w:pPr>
        <w:pStyle w:val="FootnoteText"/>
      </w:pPr>
      <w:r w:rsidRPr="004B0C32">
        <w:rPr>
          <w:rStyle w:val="FootnoteReference"/>
        </w:rPr>
        <w:footnoteRef/>
      </w:r>
      <w:r w:rsidRPr="004B0C32">
        <w:t>HR. Muslim.</w:t>
      </w:r>
    </w:p>
  </w:footnote>
  <w:footnote w:id="44">
    <w:p w:rsidR="00AF1E5C" w:rsidRPr="004B0C32" w:rsidRDefault="00AF1E5C" w:rsidP="00AA5F27">
      <w:pPr>
        <w:pStyle w:val="FootnoteText"/>
      </w:pPr>
      <w:r w:rsidRPr="004B0C32">
        <w:rPr>
          <w:rStyle w:val="FootnoteReference"/>
        </w:rPr>
        <w:footnoteRef/>
      </w:r>
      <w:r w:rsidRPr="004B0C32">
        <w:t>HR. Bukhari</w:t>
      </w:r>
    </w:p>
  </w:footnote>
  <w:footnote w:id="45">
    <w:p w:rsidR="00AF1E5C" w:rsidRPr="004B0C32" w:rsidRDefault="00AF1E5C" w:rsidP="00AA5F27">
      <w:pPr>
        <w:pStyle w:val="FootnoteText"/>
      </w:pPr>
      <w:r w:rsidRPr="004B0C32">
        <w:rPr>
          <w:rStyle w:val="FootnoteReference"/>
        </w:rPr>
        <w:footnoteRef/>
      </w:r>
      <w:r w:rsidRPr="004B0C32">
        <w:t>HR. Bukhari dan Muslim</w:t>
      </w:r>
    </w:p>
  </w:footnote>
  <w:footnote w:id="46">
    <w:p w:rsidR="00AF1E5C" w:rsidRPr="004B0C32" w:rsidRDefault="00AF1E5C" w:rsidP="00AA5F27">
      <w:pPr>
        <w:pStyle w:val="FootnoteText"/>
      </w:pPr>
      <w:r w:rsidRPr="004B0C32">
        <w:rPr>
          <w:rStyle w:val="FootnoteReference"/>
        </w:rPr>
        <w:footnoteRef/>
      </w:r>
      <w:r w:rsidRPr="004B0C32">
        <w:t>HR. Muslim</w:t>
      </w:r>
    </w:p>
  </w:footnote>
  <w:footnote w:id="47">
    <w:p w:rsidR="00AF1E5C" w:rsidRPr="004B0C32" w:rsidRDefault="00AF1E5C" w:rsidP="00AA5F27">
      <w:pPr>
        <w:pStyle w:val="FootnoteText"/>
      </w:pPr>
      <w:r w:rsidRPr="004B0C32">
        <w:rPr>
          <w:rStyle w:val="FootnoteReference"/>
        </w:rPr>
        <w:footnoteRef/>
      </w:r>
      <w:r w:rsidRPr="004B0C32">
        <w:t>HR. Bukhari</w:t>
      </w:r>
    </w:p>
  </w:footnote>
  <w:footnote w:id="48">
    <w:p w:rsidR="00AF1E5C" w:rsidRPr="004B0C32" w:rsidRDefault="00AF1E5C" w:rsidP="00AA5F27">
      <w:pPr>
        <w:pStyle w:val="FootnoteText"/>
      </w:pPr>
      <w:r w:rsidRPr="004B0C32">
        <w:rPr>
          <w:rStyle w:val="FootnoteReference"/>
        </w:rPr>
        <w:footnoteRef/>
      </w:r>
      <w:r w:rsidRPr="004B0C32">
        <w:t>HR. Bukhari</w:t>
      </w:r>
    </w:p>
  </w:footnote>
  <w:footnote w:id="49">
    <w:p w:rsidR="00AF1E5C" w:rsidRPr="004B0C32" w:rsidRDefault="00AF1E5C" w:rsidP="00AA5F27">
      <w:pPr>
        <w:pStyle w:val="FootnoteText"/>
      </w:pPr>
      <w:r w:rsidRPr="004B0C32">
        <w:rPr>
          <w:rStyle w:val="FootnoteReference"/>
        </w:rPr>
        <w:footnoteRef/>
      </w:r>
      <w:r w:rsidRPr="004B0C32">
        <w:t>HR. Muslim</w:t>
      </w:r>
    </w:p>
  </w:footnote>
  <w:footnote w:id="50">
    <w:p w:rsidR="00AF1E5C" w:rsidRPr="004B0C32" w:rsidRDefault="00AF1E5C" w:rsidP="00AA5F27">
      <w:pPr>
        <w:pStyle w:val="FootnoteText"/>
      </w:pPr>
      <w:r w:rsidRPr="004B0C32">
        <w:rPr>
          <w:rStyle w:val="FootnoteReference"/>
        </w:rPr>
        <w:footnoteRef/>
      </w:r>
      <w:r w:rsidRPr="004B0C32">
        <w:t>HR. Bukhari</w:t>
      </w:r>
    </w:p>
  </w:footnote>
  <w:footnote w:id="51">
    <w:p w:rsidR="00AF1E5C" w:rsidRPr="004B0C32" w:rsidRDefault="00AF1E5C" w:rsidP="00AA5F27">
      <w:pPr>
        <w:pStyle w:val="FootnoteText"/>
      </w:pPr>
      <w:r w:rsidRPr="004B0C32">
        <w:rPr>
          <w:rStyle w:val="FootnoteReference"/>
        </w:rPr>
        <w:footnoteRef/>
      </w:r>
      <w:r w:rsidRPr="004B0C32">
        <w:t>HR. Turmudzi, hadits hasan.</w:t>
      </w:r>
    </w:p>
  </w:footnote>
  <w:footnote w:id="52">
    <w:p w:rsidR="00AF1E5C" w:rsidRPr="004B0C32" w:rsidRDefault="00AF1E5C" w:rsidP="00AA5F27">
      <w:pPr>
        <w:pStyle w:val="FootnoteText"/>
      </w:pPr>
      <w:r w:rsidRPr="004B0C32">
        <w:rPr>
          <w:rStyle w:val="FootnoteReference"/>
        </w:rPr>
        <w:footnoteRef/>
      </w:r>
      <w:proofErr w:type="gramStart"/>
      <w:r w:rsidRPr="004B0C32">
        <w:t>Hadits hasan.</w:t>
      </w:r>
      <w:proofErr w:type="gramEnd"/>
    </w:p>
  </w:footnote>
  <w:footnote w:id="53">
    <w:p w:rsidR="00AF1E5C" w:rsidRPr="004B0C32" w:rsidRDefault="00AF1E5C" w:rsidP="00AA5F27">
      <w:pPr>
        <w:pStyle w:val="FootnoteText"/>
      </w:pPr>
      <w:r w:rsidRPr="004B0C32">
        <w:rPr>
          <w:rStyle w:val="FootnoteReference"/>
        </w:rPr>
        <w:footnoteRef/>
      </w:r>
      <w:r w:rsidRPr="004B0C32">
        <w:t>HR. Muslim</w:t>
      </w:r>
    </w:p>
  </w:footnote>
  <w:footnote w:id="54">
    <w:p w:rsidR="00AF1E5C" w:rsidRPr="004B0C32" w:rsidRDefault="00AF1E5C" w:rsidP="00AA5F27">
      <w:pPr>
        <w:pStyle w:val="FootnoteText"/>
      </w:pPr>
      <w:r w:rsidRPr="004B0C32">
        <w:rPr>
          <w:rStyle w:val="FootnoteReference"/>
        </w:rPr>
        <w:footnoteRef/>
      </w:r>
      <w:r w:rsidRPr="004B0C32">
        <w:t>HR. Muslim</w:t>
      </w:r>
    </w:p>
  </w:footnote>
  <w:footnote w:id="55">
    <w:p w:rsidR="00AF1E5C" w:rsidRPr="004B0C32" w:rsidRDefault="00AF1E5C" w:rsidP="00AA5F27">
      <w:pPr>
        <w:pStyle w:val="FootnoteText"/>
      </w:pPr>
      <w:r w:rsidRPr="004B0C32">
        <w:rPr>
          <w:rStyle w:val="FootnoteReference"/>
        </w:rPr>
        <w:footnoteRef/>
      </w:r>
      <w:proofErr w:type="gramStart"/>
      <w:r w:rsidRPr="004B0C32">
        <w:t>HR. Al-Nasa'I dengan sanad yang shahih.</w:t>
      </w:r>
      <w:proofErr w:type="gramEnd"/>
    </w:p>
  </w:footnote>
  <w:footnote w:id="56">
    <w:p w:rsidR="00AF1E5C" w:rsidRPr="004B0C32" w:rsidRDefault="00AF1E5C" w:rsidP="00AA5F27">
      <w:pPr>
        <w:pStyle w:val="FootnoteText"/>
      </w:pPr>
      <w:r w:rsidRPr="004B0C32">
        <w:rPr>
          <w:rStyle w:val="FootnoteReference"/>
        </w:rPr>
        <w:footnoteRef/>
      </w:r>
      <w:r w:rsidRPr="004B0C32">
        <w:t>HR. Bukhari dan Muslim</w:t>
      </w:r>
    </w:p>
  </w:footnote>
  <w:footnote w:id="57">
    <w:p w:rsidR="00AF1E5C" w:rsidRPr="004B0C32" w:rsidRDefault="00AF1E5C" w:rsidP="00AA5F27">
      <w:pPr>
        <w:pStyle w:val="FootnoteText"/>
      </w:pPr>
      <w:r w:rsidRPr="004B0C32">
        <w:rPr>
          <w:rStyle w:val="FootnoteReference"/>
        </w:rPr>
        <w:footnoteRef/>
      </w:r>
      <w:r w:rsidRPr="004B0C32">
        <w:t>HR. Muslim</w:t>
      </w:r>
    </w:p>
  </w:footnote>
  <w:footnote w:id="58">
    <w:p w:rsidR="00AF1E5C" w:rsidRPr="004B0C32" w:rsidRDefault="00AF1E5C" w:rsidP="00AA5F27">
      <w:pPr>
        <w:pStyle w:val="FootnoteText"/>
      </w:pPr>
      <w:r w:rsidRPr="004B0C32">
        <w:rPr>
          <w:rStyle w:val="FootnoteReference"/>
        </w:rPr>
        <w:footnoteRef/>
      </w:r>
      <w:r w:rsidRPr="004B0C32">
        <w:t>HR. Bukhari</w:t>
      </w:r>
    </w:p>
  </w:footnote>
  <w:footnote w:id="59">
    <w:p w:rsidR="00AF1E5C" w:rsidRPr="004B0C32" w:rsidRDefault="00AF1E5C" w:rsidP="00AA5F27">
      <w:pPr>
        <w:pStyle w:val="FootnoteText"/>
      </w:pPr>
      <w:r w:rsidRPr="004B0C32">
        <w:rPr>
          <w:rStyle w:val="FootnoteReference"/>
        </w:rPr>
        <w:footnoteRef/>
      </w:r>
      <w:proofErr w:type="gramStart"/>
      <w:r w:rsidRPr="004B0C32">
        <w:t>HR. Abu Dawud dengan sanad yang hasan.</w:t>
      </w:r>
      <w:proofErr w:type="gramEnd"/>
    </w:p>
  </w:footnote>
  <w:footnote w:id="60">
    <w:p w:rsidR="00AF1E5C" w:rsidRPr="004B0C32" w:rsidRDefault="00AF1E5C" w:rsidP="00AA5F27">
      <w:pPr>
        <w:pStyle w:val="FootnoteText"/>
      </w:pPr>
      <w:r w:rsidRPr="004B0C32">
        <w:rPr>
          <w:rStyle w:val="FootnoteReference"/>
        </w:rPr>
        <w:footnoteRef/>
      </w:r>
      <w:r w:rsidRPr="004B0C32">
        <w:t>HR. Abu Dawud dengan sanad hasan</w:t>
      </w:r>
    </w:p>
  </w:footnote>
  <w:footnote w:id="61">
    <w:p w:rsidR="00AF1E5C" w:rsidRPr="004B0C32" w:rsidRDefault="00AF1E5C" w:rsidP="00AF1E5C">
      <w:pPr>
        <w:pStyle w:val="FootnoteText"/>
      </w:pPr>
      <w:r w:rsidRPr="004B0C32">
        <w:rPr>
          <w:rStyle w:val="FootnoteReference"/>
        </w:rPr>
        <w:footnoteRef/>
      </w:r>
      <w:r w:rsidRPr="004B0C32">
        <w:rPr>
          <w:rFonts w:hint="cs"/>
          <w:rtl/>
        </w:rPr>
        <w:t xml:space="preserve"> </w:t>
      </w:r>
      <w:proofErr w:type="gramStart"/>
      <w:r w:rsidRPr="004B0C32">
        <w:t>HR. Turmudzi dan dishahihkan oleh Ibnu Hibban.</w:t>
      </w:r>
      <w:proofErr w:type="gramEnd"/>
    </w:p>
  </w:footnote>
  <w:footnote w:id="62">
    <w:p w:rsidR="00AF1E5C" w:rsidRPr="004B0C32" w:rsidRDefault="00AF1E5C" w:rsidP="00AA5F27">
      <w:pPr>
        <w:pStyle w:val="FootnoteText"/>
      </w:pPr>
      <w:r w:rsidRPr="004B0C32">
        <w:rPr>
          <w:rStyle w:val="FootnoteReference"/>
        </w:rPr>
        <w:footnoteRef/>
      </w:r>
      <w:r w:rsidRPr="004B0C32">
        <w:t xml:space="preserve">HR. Bukhari. </w:t>
      </w:r>
    </w:p>
  </w:footnote>
  <w:footnote w:id="63">
    <w:p w:rsidR="00AF1E5C" w:rsidRPr="004B0C32" w:rsidRDefault="00AF1E5C" w:rsidP="00AA5F27">
      <w:pPr>
        <w:pStyle w:val="FootnoteText"/>
      </w:pPr>
      <w:r w:rsidRPr="004B0C32">
        <w:rPr>
          <w:rStyle w:val="FootnoteReference"/>
        </w:rPr>
        <w:footnoteRef/>
      </w:r>
      <w:r w:rsidRPr="004B0C32">
        <w:t>HR. Bukhari</w:t>
      </w:r>
    </w:p>
  </w:footnote>
  <w:footnote w:id="64">
    <w:p w:rsidR="00AF1E5C" w:rsidRPr="004B0C32" w:rsidRDefault="00AF1E5C" w:rsidP="00AA5F27">
      <w:pPr>
        <w:pStyle w:val="FootnoteText"/>
      </w:pPr>
      <w:r w:rsidRPr="004B0C32">
        <w:rPr>
          <w:rStyle w:val="FootnoteReference"/>
        </w:rPr>
        <w:footnoteRef/>
      </w:r>
      <w:r w:rsidRPr="004B0C32">
        <w:t>HR. Bukhari</w:t>
      </w:r>
    </w:p>
  </w:footnote>
  <w:footnote w:id="65">
    <w:p w:rsidR="00AF1E5C" w:rsidRPr="004B0C32" w:rsidRDefault="00AF1E5C" w:rsidP="00AA5F27">
      <w:pPr>
        <w:pStyle w:val="FootnoteText"/>
      </w:pPr>
      <w:r w:rsidRPr="004B0C32">
        <w:rPr>
          <w:rStyle w:val="FootnoteReference"/>
        </w:rPr>
        <w:footnoteRef/>
      </w:r>
      <w:r w:rsidRPr="004B0C32">
        <w:t>HR. Bukhari</w:t>
      </w:r>
    </w:p>
  </w:footnote>
  <w:footnote w:id="66">
    <w:p w:rsidR="00AF1E5C" w:rsidRPr="004B0C32" w:rsidRDefault="00AF1E5C" w:rsidP="00AA5F27">
      <w:pPr>
        <w:pStyle w:val="FootnoteText"/>
      </w:pPr>
      <w:r w:rsidRPr="004B0C32">
        <w:rPr>
          <w:rStyle w:val="FootnoteReference"/>
        </w:rPr>
        <w:footnoteRef/>
      </w:r>
      <w:r w:rsidRPr="004B0C32">
        <w:t>HR. Bukhari</w:t>
      </w:r>
    </w:p>
  </w:footnote>
  <w:footnote w:id="67">
    <w:p w:rsidR="00AF1E5C" w:rsidRPr="004B0C32" w:rsidRDefault="00AF1E5C" w:rsidP="00AA5F27">
      <w:pPr>
        <w:pStyle w:val="FootnoteText"/>
      </w:pPr>
      <w:r w:rsidRPr="004B0C32">
        <w:rPr>
          <w:rStyle w:val="FootnoteReference"/>
        </w:rPr>
        <w:footnoteRef/>
      </w:r>
      <w:r w:rsidRPr="004B0C32">
        <w:t>HR. Bukhari</w:t>
      </w:r>
    </w:p>
  </w:footnote>
  <w:footnote w:id="68">
    <w:p w:rsidR="00AF1E5C" w:rsidRPr="004B0C32" w:rsidRDefault="00AF1E5C" w:rsidP="00AA5F27">
      <w:pPr>
        <w:pStyle w:val="FootnoteText"/>
      </w:pPr>
      <w:r w:rsidRPr="004B0C32">
        <w:rPr>
          <w:rStyle w:val="FootnoteReference"/>
        </w:rPr>
        <w:footnoteRef/>
      </w:r>
      <w:r w:rsidRPr="004B0C32">
        <w:t>HR. Muslim.</w:t>
      </w:r>
    </w:p>
  </w:footnote>
  <w:footnote w:id="69">
    <w:p w:rsidR="00AF1E5C" w:rsidRPr="004B0C32" w:rsidRDefault="00AF1E5C" w:rsidP="00453EF5">
      <w:pPr>
        <w:pStyle w:val="FootnoteText"/>
      </w:pPr>
      <w:r w:rsidRPr="004B0C32">
        <w:rPr>
          <w:rStyle w:val="FootnoteReference"/>
        </w:rPr>
        <w:footnoteRef/>
      </w:r>
      <w:r w:rsidRPr="004B0C32">
        <w:t>HR. Muslim</w:t>
      </w:r>
    </w:p>
  </w:footnote>
  <w:footnote w:id="70">
    <w:p w:rsidR="00AF1E5C" w:rsidRPr="004B0C32" w:rsidRDefault="00AF1E5C" w:rsidP="00453EF5">
      <w:pPr>
        <w:pStyle w:val="FootnoteText"/>
      </w:pPr>
      <w:r w:rsidRPr="004B0C32">
        <w:rPr>
          <w:rStyle w:val="FootnoteReference"/>
        </w:rPr>
        <w:footnoteRef/>
      </w:r>
      <w:r w:rsidRPr="004B0C32">
        <w:t>HR. Turmuzi</w:t>
      </w:r>
    </w:p>
  </w:footnote>
  <w:footnote w:id="71">
    <w:p w:rsidR="00E204C2" w:rsidRPr="004B0C32" w:rsidRDefault="00E204C2" w:rsidP="00E204C2">
      <w:pPr>
        <w:pStyle w:val="FootnoteText"/>
      </w:pPr>
      <w:r w:rsidRPr="004B0C32">
        <w:rPr>
          <w:rStyle w:val="FootnoteReference"/>
        </w:rPr>
        <w:footnoteRef/>
      </w:r>
      <w:r w:rsidRPr="004B0C32">
        <w:t>HR. Turmudzi dengan sanad yang shahih</w:t>
      </w:r>
    </w:p>
  </w:footnote>
  <w:footnote w:id="72">
    <w:p w:rsidR="00AF1E5C" w:rsidRPr="004B0C32" w:rsidRDefault="00AF1E5C" w:rsidP="00AA5F27">
      <w:pPr>
        <w:pStyle w:val="FootnoteText"/>
      </w:pPr>
      <w:r w:rsidRPr="004B0C32">
        <w:rPr>
          <w:rStyle w:val="FootnoteReference"/>
        </w:rPr>
        <w:footnoteRef/>
      </w:r>
      <w:r w:rsidRPr="004B0C32">
        <w:t>HR. Muslim</w:t>
      </w:r>
    </w:p>
  </w:footnote>
  <w:footnote w:id="73">
    <w:p w:rsidR="00AF1E5C" w:rsidRPr="004B0C32" w:rsidRDefault="00AF1E5C" w:rsidP="00AA5F27">
      <w:pPr>
        <w:pStyle w:val="FootnoteText"/>
      </w:pPr>
      <w:r w:rsidRPr="004B0C32">
        <w:rPr>
          <w:rStyle w:val="FootnoteReference"/>
        </w:rPr>
        <w:footnoteRef/>
      </w:r>
      <w:r w:rsidRPr="004B0C32">
        <w:t>HR. Bukhari</w:t>
      </w:r>
    </w:p>
  </w:footnote>
  <w:footnote w:id="74">
    <w:p w:rsidR="00AF1E5C" w:rsidRPr="004B0C32" w:rsidRDefault="00AF1E5C" w:rsidP="00AA5F27">
      <w:pPr>
        <w:pStyle w:val="FootnoteText"/>
      </w:pPr>
      <w:r w:rsidRPr="004B0C32">
        <w:rPr>
          <w:rStyle w:val="FootnoteReference"/>
        </w:rPr>
        <w:footnoteRef/>
      </w:r>
      <w:r w:rsidRPr="004B0C32">
        <w:t>HR. Muslim</w:t>
      </w:r>
      <w:r w:rsidRPr="004B0C32">
        <w:rPr>
          <w:rtl/>
        </w:rPr>
        <w:t xml:space="preserve"> </w:t>
      </w:r>
    </w:p>
  </w:footnote>
  <w:footnote w:id="75">
    <w:p w:rsidR="00AF1E5C" w:rsidRPr="004B0C32" w:rsidRDefault="00AF1E5C" w:rsidP="00AA5F27">
      <w:pPr>
        <w:pStyle w:val="FootnoteText"/>
      </w:pPr>
      <w:r w:rsidRPr="004B0C32">
        <w:rPr>
          <w:rStyle w:val="FootnoteReference"/>
        </w:rPr>
        <w:footnoteRef/>
      </w:r>
      <w:r w:rsidRPr="004B0C32">
        <w:t>HR. Bukhari</w:t>
      </w:r>
    </w:p>
  </w:footnote>
  <w:footnote w:id="76">
    <w:p w:rsidR="00AF1E5C" w:rsidRPr="004B0C32" w:rsidRDefault="00AF1E5C" w:rsidP="00AA5F27">
      <w:pPr>
        <w:pStyle w:val="FootnoteText"/>
      </w:pPr>
      <w:r w:rsidRPr="004B0C32">
        <w:rPr>
          <w:rStyle w:val="FootnoteReference"/>
        </w:rPr>
        <w:footnoteRef/>
      </w:r>
      <w:r w:rsidRPr="004B0C32">
        <w:t>HR. Muslim</w:t>
      </w:r>
    </w:p>
  </w:footnote>
  <w:footnote w:id="77">
    <w:p w:rsidR="00AF1E5C" w:rsidRPr="004B0C32" w:rsidRDefault="00AF1E5C" w:rsidP="00AA5F27">
      <w:pPr>
        <w:pStyle w:val="FootnoteText"/>
      </w:pPr>
      <w:r w:rsidRPr="004B0C32">
        <w:rPr>
          <w:rStyle w:val="FootnoteReference"/>
        </w:rPr>
        <w:footnoteRef/>
      </w:r>
      <w:r w:rsidRPr="004B0C32">
        <w:t>HR. Muslim.</w:t>
      </w:r>
    </w:p>
  </w:footnote>
  <w:footnote w:id="78">
    <w:p w:rsidR="00AF1E5C" w:rsidRPr="004B0C32" w:rsidRDefault="00AF1E5C" w:rsidP="00AA5F27">
      <w:pPr>
        <w:pStyle w:val="FootnoteText"/>
      </w:pPr>
      <w:r w:rsidRPr="004B0C32">
        <w:rPr>
          <w:rStyle w:val="FootnoteReference"/>
        </w:rPr>
        <w:footnoteRef/>
      </w:r>
      <w:r w:rsidRPr="004B0C32">
        <w:t>HR. Turmudzi dengan derajat hasan</w:t>
      </w:r>
    </w:p>
  </w:footnote>
  <w:footnote w:id="79">
    <w:p w:rsidR="00AF1E5C" w:rsidRPr="004B0C32" w:rsidRDefault="00AF1E5C" w:rsidP="00AA5F27">
      <w:pPr>
        <w:pStyle w:val="FootnoteText"/>
      </w:pPr>
      <w:r w:rsidRPr="004B0C32">
        <w:rPr>
          <w:rStyle w:val="FootnoteReference"/>
        </w:rPr>
        <w:footnoteRef/>
      </w:r>
      <w:r w:rsidRPr="004B0C32">
        <w:t>HR. Bukhari</w:t>
      </w:r>
    </w:p>
  </w:footnote>
  <w:footnote w:id="80">
    <w:p w:rsidR="00AF1E5C" w:rsidRPr="004B0C32" w:rsidRDefault="00AF1E5C" w:rsidP="00AA5F27">
      <w:pPr>
        <w:pStyle w:val="FootnoteText"/>
      </w:pPr>
      <w:r w:rsidRPr="004B0C32">
        <w:rPr>
          <w:rStyle w:val="FootnoteReference"/>
        </w:rPr>
        <w:footnoteRef/>
      </w:r>
      <w:r w:rsidRPr="004B0C32">
        <w:t>HR. Muslim</w:t>
      </w:r>
    </w:p>
  </w:footnote>
  <w:footnote w:id="81">
    <w:p w:rsidR="00AF1E5C" w:rsidRPr="004B0C32" w:rsidRDefault="00AF1E5C" w:rsidP="00AA5F27">
      <w:pPr>
        <w:pStyle w:val="FootnoteText"/>
      </w:pPr>
      <w:r w:rsidRPr="004B0C32">
        <w:rPr>
          <w:rStyle w:val="FootnoteReference"/>
        </w:rPr>
        <w:footnoteRef/>
      </w:r>
      <w:r w:rsidRPr="004B0C32">
        <w:t>HR. Abu Dawud dengan sanad yang hssan</w:t>
      </w:r>
      <w:r w:rsidRPr="004B0C32">
        <w:rPr>
          <w:rtl/>
        </w:rPr>
        <w:t xml:space="preserve"> </w:t>
      </w:r>
    </w:p>
  </w:footnote>
  <w:footnote w:id="82">
    <w:p w:rsidR="00AF1E5C" w:rsidRPr="004B0C32" w:rsidRDefault="00AF1E5C" w:rsidP="00AA5F27">
      <w:pPr>
        <w:pStyle w:val="FootnoteText"/>
      </w:pPr>
      <w:r w:rsidRPr="004B0C32">
        <w:rPr>
          <w:rStyle w:val="FootnoteReference"/>
        </w:rPr>
        <w:footnoteRef/>
      </w:r>
      <w:r w:rsidRPr="004B0C32">
        <w:t>HR. Ahmad</w:t>
      </w:r>
    </w:p>
  </w:footnote>
  <w:footnote w:id="83">
    <w:p w:rsidR="00AF1E5C" w:rsidRPr="004B0C32" w:rsidRDefault="00AF1E5C" w:rsidP="00AA5F27">
      <w:pPr>
        <w:pStyle w:val="FootnoteText"/>
      </w:pPr>
      <w:r w:rsidRPr="004B0C32">
        <w:rPr>
          <w:rStyle w:val="FootnoteReference"/>
        </w:rPr>
        <w:footnoteRef/>
      </w:r>
      <w:r w:rsidRPr="004B0C32">
        <w:t>HR. Bukhari</w:t>
      </w:r>
    </w:p>
  </w:footnote>
  <w:footnote w:id="84">
    <w:p w:rsidR="00AF1E5C" w:rsidRPr="004B0C32" w:rsidRDefault="00AF1E5C" w:rsidP="00AA5F27">
      <w:pPr>
        <w:pStyle w:val="FootnoteText"/>
      </w:pPr>
      <w:r w:rsidRPr="004B0C32">
        <w:rPr>
          <w:rStyle w:val="FootnoteReference"/>
        </w:rPr>
        <w:footnoteRef/>
      </w:r>
      <w:proofErr w:type="gramStart"/>
      <w:r w:rsidRPr="004B0C32">
        <w:t>HR. Abu Dawud, Al-Nasa'I dengan sanad yang shahih.</w:t>
      </w:r>
      <w:proofErr w:type="gramEnd"/>
    </w:p>
  </w:footnote>
  <w:footnote w:id="85">
    <w:p w:rsidR="00AF1E5C" w:rsidRPr="004B0C32" w:rsidRDefault="00AF1E5C" w:rsidP="00AA5F27">
      <w:pPr>
        <w:pStyle w:val="FootnoteText"/>
      </w:pPr>
      <w:r w:rsidRPr="004B0C32">
        <w:rPr>
          <w:rStyle w:val="FootnoteReference"/>
        </w:rPr>
        <w:footnoteRef/>
      </w:r>
      <w:r w:rsidRPr="004B0C32">
        <w:t>HR. Ahmad</w:t>
      </w:r>
    </w:p>
  </w:footnote>
  <w:footnote w:id="86">
    <w:p w:rsidR="00AF1E5C" w:rsidRPr="004B0C32" w:rsidRDefault="00AF1E5C" w:rsidP="00AA5F27">
      <w:pPr>
        <w:pStyle w:val="FootnoteText"/>
      </w:pPr>
      <w:r w:rsidRPr="004B0C32">
        <w:rPr>
          <w:rStyle w:val="FootnoteReference"/>
        </w:rPr>
        <w:footnoteRef/>
      </w:r>
      <w:r w:rsidRPr="004B0C32">
        <w:t>HR. Turmudzi.</w:t>
      </w:r>
      <w:r w:rsidRPr="004B0C32">
        <w:rPr>
          <w:rtl/>
        </w:rPr>
        <w:t xml:space="preserve"> </w:t>
      </w:r>
    </w:p>
  </w:footnote>
  <w:footnote w:id="87">
    <w:p w:rsidR="00AF1E5C" w:rsidRPr="004B0C32" w:rsidRDefault="00AF1E5C" w:rsidP="00AA5F27">
      <w:pPr>
        <w:pStyle w:val="FootnoteText"/>
      </w:pPr>
      <w:r w:rsidRPr="004B0C32">
        <w:rPr>
          <w:rStyle w:val="FootnoteReference"/>
        </w:rPr>
        <w:footnoteRef/>
      </w:r>
      <w:r w:rsidRPr="004B0C32">
        <w:t>HR. Bukhari dan Muslim</w:t>
      </w:r>
      <w:r w:rsidRPr="004B0C32">
        <w:rPr>
          <w:rtl/>
        </w:rPr>
        <w:t xml:space="preserve"> </w:t>
      </w:r>
    </w:p>
  </w:footnote>
  <w:footnote w:id="88">
    <w:p w:rsidR="00AF1E5C" w:rsidRPr="004B0C32" w:rsidRDefault="00AF1E5C" w:rsidP="00AA5F27">
      <w:pPr>
        <w:pStyle w:val="FootnoteText"/>
      </w:pPr>
      <w:r w:rsidRPr="004B0C32">
        <w:rPr>
          <w:rStyle w:val="FootnoteReference"/>
        </w:rPr>
        <w:footnoteRef/>
      </w:r>
      <w:r w:rsidRPr="004B0C32">
        <w:t xml:space="preserve">HR Ahmad dan </w:t>
      </w:r>
      <w:proofErr w:type="gramStart"/>
      <w:r w:rsidRPr="004B0C32">
        <w:t xml:space="preserve">lainnya </w:t>
      </w:r>
      <w:r w:rsidRPr="004B0C32">
        <w:rPr>
          <w:rtl/>
        </w:rPr>
        <w:t xml:space="preserve"> </w:t>
      </w:r>
      <w:r w:rsidRPr="004B0C32">
        <w:t>dengan</w:t>
      </w:r>
      <w:proofErr w:type="gramEnd"/>
      <w:r w:rsidRPr="004B0C32">
        <w:t xml:space="preserve"> sanad yang shahih.</w:t>
      </w:r>
    </w:p>
  </w:footnote>
  <w:footnote w:id="89">
    <w:p w:rsidR="00AF1E5C" w:rsidRPr="004B0C32" w:rsidRDefault="00AF1E5C" w:rsidP="00AA5F27">
      <w:pPr>
        <w:pStyle w:val="FootnoteText"/>
        <w:rPr>
          <w:rtl/>
        </w:rPr>
      </w:pPr>
      <w:r w:rsidRPr="004B0C32">
        <w:rPr>
          <w:rStyle w:val="FootnoteReference"/>
        </w:rPr>
        <w:footnoteRef/>
      </w:r>
      <w:proofErr w:type="gramStart"/>
      <w:r w:rsidRPr="004B0C32">
        <w:t>HR.</w:t>
      </w:r>
      <w:proofErr w:type="gramEnd"/>
      <w:r w:rsidRPr="004B0C32">
        <w:rPr>
          <w:rtl/>
        </w:rPr>
        <w:t xml:space="preserve"> </w:t>
      </w:r>
      <w:r w:rsidRPr="004B0C32">
        <w:t xml:space="preserve"> Abu Dawud</w:t>
      </w:r>
    </w:p>
  </w:footnote>
  <w:footnote w:id="90">
    <w:p w:rsidR="00AF1E5C" w:rsidRPr="004B0C32" w:rsidRDefault="00AF1E5C" w:rsidP="00AA5F27">
      <w:pPr>
        <w:pStyle w:val="FootnoteText"/>
      </w:pPr>
      <w:r w:rsidRPr="004B0C32">
        <w:rPr>
          <w:rStyle w:val="FootnoteReference"/>
        </w:rPr>
        <w:footnoteRef/>
      </w:r>
      <w:r w:rsidRPr="004B0C32">
        <w:t>HR. Bukhari</w:t>
      </w:r>
      <w:r w:rsidRPr="004B0C32">
        <w:rPr>
          <w:rtl/>
        </w:rPr>
        <w:t xml:space="preserve"> </w:t>
      </w:r>
    </w:p>
  </w:footnote>
  <w:footnote w:id="91">
    <w:p w:rsidR="00AF1E5C" w:rsidRPr="004B0C32" w:rsidRDefault="00AF1E5C" w:rsidP="00AA5F27">
      <w:pPr>
        <w:pStyle w:val="FootnoteText"/>
      </w:pPr>
      <w:r w:rsidRPr="004B0C32">
        <w:rPr>
          <w:rStyle w:val="FootnoteReference"/>
        </w:rPr>
        <w:footnoteRef/>
      </w:r>
      <w:r w:rsidRPr="004B0C32">
        <w:t xml:space="preserve"> HR. Bukhari</w:t>
      </w:r>
    </w:p>
  </w:footnote>
  <w:footnote w:id="92">
    <w:p w:rsidR="00AF1E5C" w:rsidRPr="004B0C32" w:rsidRDefault="00AF1E5C" w:rsidP="00AA5F27">
      <w:pPr>
        <w:pStyle w:val="FootnoteText"/>
      </w:pPr>
      <w:r w:rsidRPr="004B0C32">
        <w:rPr>
          <w:rStyle w:val="FootnoteReference"/>
        </w:rPr>
        <w:footnoteRef/>
      </w:r>
      <w:r w:rsidRPr="004B0C32">
        <w:t xml:space="preserve">HR. Bukhari </w:t>
      </w:r>
    </w:p>
  </w:footnote>
  <w:footnote w:id="93">
    <w:p w:rsidR="00AF1E5C" w:rsidRPr="004B0C32" w:rsidRDefault="00AF1E5C" w:rsidP="00AA5F27">
      <w:pPr>
        <w:pStyle w:val="FootnoteText"/>
      </w:pPr>
      <w:r w:rsidRPr="004B0C32">
        <w:rPr>
          <w:rStyle w:val="FootnoteReference"/>
        </w:rPr>
        <w:footnoteRef/>
      </w:r>
      <w:r w:rsidRPr="004B0C32">
        <w:t xml:space="preserve"> HR. Abu Dawud dan sanadnya hasan</w:t>
      </w:r>
    </w:p>
  </w:footnote>
  <w:footnote w:id="94">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95">
    <w:p w:rsidR="00AF1E5C" w:rsidRPr="004B0C32" w:rsidRDefault="00AF1E5C" w:rsidP="00AA5F27">
      <w:pPr>
        <w:pStyle w:val="FootnoteText"/>
      </w:pPr>
      <w:r w:rsidRPr="004B0C32">
        <w:rPr>
          <w:rStyle w:val="FootnoteReference"/>
        </w:rPr>
        <w:footnoteRef/>
      </w:r>
      <w:r w:rsidRPr="004B0C32">
        <w:t xml:space="preserve"> HR. Turmudzi dengan sanad hasan</w:t>
      </w:r>
    </w:p>
  </w:footnote>
  <w:footnote w:id="96">
    <w:p w:rsidR="00AF1E5C" w:rsidRPr="004B0C32" w:rsidRDefault="00AF1E5C" w:rsidP="00AA5F27">
      <w:pPr>
        <w:pStyle w:val="FootnoteText"/>
        <w:rPr>
          <w:rtl/>
        </w:rPr>
      </w:pPr>
      <w:r w:rsidRPr="004B0C32">
        <w:rPr>
          <w:rStyle w:val="FootnoteReference"/>
        </w:rPr>
        <w:footnoteRef/>
      </w:r>
      <w:r w:rsidRPr="004B0C32">
        <w:t xml:space="preserve"> HR. Abu Dawud</w:t>
      </w:r>
    </w:p>
  </w:footnote>
  <w:footnote w:id="97">
    <w:p w:rsidR="00AF1E5C" w:rsidRPr="004B0C32" w:rsidRDefault="00AF1E5C" w:rsidP="00AA5F27">
      <w:pPr>
        <w:pStyle w:val="FootnoteText"/>
        <w:rPr>
          <w:rtl/>
        </w:rPr>
      </w:pPr>
      <w:r w:rsidRPr="004B0C32">
        <w:rPr>
          <w:rStyle w:val="FootnoteReference"/>
        </w:rPr>
        <w:footnoteRef/>
      </w:r>
      <w:r w:rsidRPr="004B0C32">
        <w:t xml:space="preserve"> HR. Muslim</w:t>
      </w:r>
    </w:p>
  </w:footnote>
  <w:footnote w:id="98">
    <w:p w:rsidR="00AF1E5C" w:rsidRPr="004B0C32" w:rsidRDefault="00AF1E5C" w:rsidP="00AA5F27">
      <w:pPr>
        <w:pStyle w:val="FootnoteText"/>
        <w:rPr>
          <w:rtl/>
        </w:rPr>
      </w:pPr>
      <w:r w:rsidRPr="004B0C32">
        <w:rPr>
          <w:rStyle w:val="FootnoteReference"/>
        </w:rPr>
        <w:footnoteRef/>
      </w:r>
      <w:proofErr w:type="gramStart"/>
      <w:r w:rsidRPr="004B0C32">
        <w:t>HR. Bukhari dan Muslim.</w:t>
      </w:r>
      <w:proofErr w:type="gramEnd"/>
      <w:r w:rsidRPr="004B0C32">
        <w:t xml:space="preserve"> </w:t>
      </w:r>
    </w:p>
  </w:footnote>
  <w:footnote w:id="99">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00">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01">
    <w:p w:rsidR="00AF1E5C" w:rsidRPr="004B0C32" w:rsidRDefault="00AF1E5C" w:rsidP="00AA5F27">
      <w:pPr>
        <w:pStyle w:val="FootnoteText"/>
        <w:rPr>
          <w:rtl/>
        </w:rPr>
      </w:pPr>
      <w:r w:rsidRPr="004B0C32">
        <w:rPr>
          <w:rStyle w:val="FootnoteReference"/>
        </w:rPr>
        <w:footnoteRef/>
      </w:r>
      <w:r w:rsidRPr="004B0C32">
        <w:t xml:space="preserve">HR. Muslim </w:t>
      </w:r>
    </w:p>
  </w:footnote>
  <w:footnote w:id="102">
    <w:p w:rsidR="00AF1E5C" w:rsidRPr="004B0C32" w:rsidRDefault="00AF1E5C" w:rsidP="00AA5F27">
      <w:pPr>
        <w:pStyle w:val="FootnoteText"/>
        <w:rPr>
          <w:rtl/>
        </w:rPr>
      </w:pPr>
      <w:r w:rsidRPr="004B0C32">
        <w:rPr>
          <w:rStyle w:val="FootnoteReference"/>
        </w:rPr>
        <w:footnoteRef/>
      </w:r>
      <w:r w:rsidRPr="004B0C32">
        <w:t xml:space="preserve"> HR. Abu Dawud</w:t>
      </w:r>
    </w:p>
  </w:footnote>
  <w:footnote w:id="103">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04">
    <w:p w:rsidR="00AF1E5C" w:rsidRPr="004B0C32" w:rsidRDefault="00AF1E5C" w:rsidP="00AA5F27">
      <w:pPr>
        <w:pStyle w:val="FootnoteText"/>
        <w:rPr>
          <w:rtl/>
        </w:rPr>
      </w:pPr>
      <w:r w:rsidRPr="004B0C32">
        <w:rPr>
          <w:rStyle w:val="FootnoteReference"/>
        </w:rPr>
        <w:footnoteRef/>
      </w:r>
      <w:r w:rsidRPr="004B0C32">
        <w:t xml:space="preserve"> HR. Bukhari dan Muslim</w:t>
      </w:r>
    </w:p>
  </w:footnote>
  <w:footnote w:id="105">
    <w:p w:rsidR="00AF1E5C" w:rsidRPr="004B0C32" w:rsidRDefault="00AF1E5C" w:rsidP="00AA5F27">
      <w:pPr>
        <w:pStyle w:val="FootnoteText"/>
        <w:rPr>
          <w:rtl/>
        </w:rPr>
      </w:pPr>
      <w:r w:rsidRPr="004B0C32">
        <w:rPr>
          <w:rStyle w:val="FootnoteReference"/>
        </w:rPr>
        <w:footnoteRef/>
      </w:r>
      <w:r w:rsidRPr="004B0C32">
        <w:t xml:space="preserve"> HR. Bukhari dan Muslim</w:t>
      </w:r>
    </w:p>
  </w:footnote>
  <w:footnote w:id="106">
    <w:p w:rsidR="00AF1E5C" w:rsidRPr="004B0C32" w:rsidRDefault="00AF1E5C" w:rsidP="00AA5F27">
      <w:pPr>
        <w:pStyle w:val="FootnoteText"/>
        <w:rPr>
          <w:rtl/>
        </w:rPr>
      </w:pPr>
      <w:r w:rsidRPr="004B0C32">
        <w:rPr>
          <w:rStyle w:val="FootnoteReference"/>
        </w:rPr>
        <w:footnoteRef/>
      </w:r>
      <w:r w:rsidRPr="004B0C32">
        <w:t xml:space="preserve"> HR. Ahmad dan Abu Dawud</w:t>
      </w:r>
    </w:p>
  </w:footnote>
  <w:footnote w:id="107">
    <w:p w:rsidR="00AF1E5C" w:rsidRPr="004B0C32" w:rsidRDefault="00AF1E5C" w:rsidP="00AA5F27">
      <w:pPr>
        <w:pStyle w:val="FootnoteText"/>
        <w:rPr>
          <w:rtl/>
        </w:rPr>
      </w:pPr>
      <w:r w:rsidRPr="004B0C32">
        <w:rPr>
          <w:rStyle w:val="FootnoteReference"/>
        </w:rPr>
        <w:footnoteRef/>
      </w:r>
      <w:r w:rsidRPr="004B0C32">
        <w:t xml:space="preserve"> HR. Muslim</w:t>
      </w:r>
    </w:p>
  </w:footnote>
  <w:footnote w:id="108">
    <w:p w:rsidR="00AF1E5C" w:rsidRPr="004B0C32" w:rsidRDefault="00AF1E5C" w:rsidP="00AA5F27">
      <w:pPr>
        <w:pStyle w:val="FootnoteText"/>
        <w:rPr>
          <w:rtl/>
        </w:rPr>
      </w:pPr>
      <w:r w:rsidRPr="004B0C32">
        <w:rPr>
          <w:rStyle w:val="FootnoteReference"/>
        </w:rPr>
        <w:footnoteRef/>
      </w:r>
      <w:r w:rsidRPr="004B0C32">
        <w:t xml:space="preserve"> HR. Abu Dawud dan Al-Nasa</w:t>
      </w:r>
      <w:r w:rsidRPr="004B0C32">
        <w:rPr>
          <w:rtl/>
        </w:rPr>
        <w:t>’</w:t>
      </w:r>
      <w:r w:rsidRPr="004B0C32">
        <w:t>i</w:t>
      </w:r>
    </w:p>
  </w:footnote>
  <w:footnote w:id="109">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10">
    <w:p w:rsidR="00AF1E5C" w:rsidRPr="004B0C32" w:rsidRDefault="00AF1E5C" w:rsidP="00AA5F27">
      <w:pPr>
        <w:pStyle w:val="FootnoteText"/>
        <w:rPr>
          <w:rtl/>
        </w:rPr>
      </w:pPr>
      <w:r w:rsidRPr="004B0C32">
        <w:rPr>
          <w:rStyle w:val="FootnoteReference"/>
        </w:rPr>
        <w:footnoteRef/>
      </w:r>
      <w:r w:rsidRPr="004B0C32">
        <w:t xml:space="preserve"> HR. Muslim.</w:t>
      </w:r>
    </w:p>
  </w:footnote>
  <w:footnote w:id="111">
    <w:p w:rsidR="00AF1E5C" w:rsidRPr="004B0C32" w:rsidRDefault="00AF1E5C" w:rsidP="00AA5F27">
      <w:pPr>
        <w:pStyle w:val="FootnoteText"/>
        <w:rPr>
          <w:rtl/>
        </w:rPr>
      </w:pPr>
      <w:r w:rsidRPr="004B0C32">
        <w:rPr>
          <w:rStyle w:val="FootnoteReference"/>
        </w:rPr>
        <w:footnoteRef/>
      </w:r>
      <w:r w:rsidRPr="004B0C32">
        <w:t xml:space="preserve"> HR.Muslim no:963</w:t>
      </w:r>
    </w:p>
  </w:footnote>
  <w:footnote w:id="112">
    <w:p w:rsidR="00AF1E5C" w:rsidRPr="004B0C32" w:rsidRDefault="00AF1E5C" w:rsidP="00AA5F27">
      <w:pPr>
        <w:pStyle w:val="FootnoteText"/>
        <w:rPr>
          <w:rtl/>
        </w:rPr>
      </w:pPr>
      <w:r w:rsidRPr="004B0C32">
        <w:rPr>
          <w:rStyle w:val="FootnoteReference"/>
        </w:rPr>
        <w:footnoteRef/>
      </w:r>
      <w:r w:rsidRPr="004B0C32">
        <w:t xml:space="preserve"> </w:t>
      </w:r>
      <w:proofErr w:type="gramStart"/>
      <w:r w:rsidRPr="004B0C32">
        <w:t>HR. Ibnu Majah dengan sanad yang jayyid.</w:t>
      </w:r>
      <w:proofErr w:type="gramEnd"/>
    </w:p>
  </w:footnote>
  <w:footnote w:id="113">
    <w:p w:rsidR="00AF1E5C" w:rsidRPr="004B0C32" w:rsidRDefault="00AF1E5C" w:rsidP="00AA5F27">
      <w:pPr>
        <w:pStyle w:val="FootnoteText"/>
        <w:rPr>
          <w:rtl/>
        </w:rPr>
      </w:pPr>
      <w:r w:rsidRPr="004B0C32">
        <w:rPr>
          <w:rStyle w:val="FootnoteReference"/>
        </w:rPr>
        <w:footnoteRef/>
      </w:r>
      <w:r w:rsidRPr="004B0C32">
        <w:t xml:space="preserve"> HR. Muslim</w:t>
      </w:r>
    </w:p>
  </w:footnote>
  <w:footnote w:id="114">
    <w:p w:rsidR="00AF1E5C" w:rsidRPr="004B0C32" w:rsidRDefault="00AF1E5C" w:rsidP="00AA5F27">
      <w:pPr>
        <w:pStyle w:val="FootnoteText"/>
        <w:rPr>
          <w:rtl/>
        </w:rPr>
      </w:pPr>
      <w:r w:rsidRPr="004B0C32">
        <w:rPr>
          <w:rStyle w:val="FootnoteReference"/>
        </w:rPr>
        <w:footnoteRef/>
      </w:r>
      <w:r w:rsidRPr="004B0C32">
        <w:t xml:space="preserve"> HR. Bukhari Muslim</w:t>
      </w:r>
    </w:p>
  </w:footnote>
  <w:footnote w:id="115">
    <w:p w:rsidR="00AF1E5C" w:rsidRPr="004B0C32" w:rsidRDefault="00AF1E5C" w:rsidP="00AA5F27">
      <w:pPr>
        <w:pStyle w:val="FootnoteText"/>
        <w:rPr>
          <w:rtl/>
        </w:rPr>
      </w:pPr>
      <w:r w:rsidRPr="004B0C32">
        <w:rPr>
          <w:rStyle w:val="FootnoteReference"/>
        </w:rPr>
        <w:footnoteRef/>
      </w:r>
      <w:r w:rsidRPr="004B0C32">
        <w:t xml:space="preserve"> HR. Ahmad</w:t>
      </w:r>
    </w:p>
  </w:footnote>
  <w:footnote w:id="116">
    <w:p w:rsidR="00AF1E5C" w:rsidRPr="004B0C32" w:rsidRDefault="00AF1E5C" w:rsidP="00AA5F27">
      <w:pPr>
        <w:pStyle w:val="FootnoteText"/>
        <w:rPr>
          <w:rtl/>
        </w:rPr>
      </w:pPr>
      <w:r w:rsidRPr="004B0C32">
        <w:rPr>
          <w:rStyle w:val="FootnoteReference"/>
        </w:rPr>
        <w:footnoteRef/>
      </w:r>
      <w:r w:rsidRPr="004B0C32">
        <w:t xml:space="preserve"> HR. Turmudzi</w:t>
      </w:r>
    </w:p>
  </w:footnote>
  <w:footnote w:id="117">
    <w:p w:rsidR="00AF1E5C" w:rsidRPr="004B0C32" w:rsidRDefault="00AF1E5C" w:rsidP="00AA5F27">
      <w:pPr>
        <w:pStyle w:val="FootnoteText"/>
        <w:rPr>
          <w:rtl/>
        </w:rPr>
      </w:pPr>
      <w:r w:rsidRPr="004B0C32">
        <w:rPr>
          <w:rStyle w:val="FootnoteReference"/>
        </w:rPr>
        <w:footnoteRef/>
      </w:r>
      <w:r w:rsidRPr="004B0C32">
        <w:t xml:space="preserve"> </w:t>
      </w:r>
      <w:proofErr w:type="gramStart"/>
      <w:r w:rsidRPr="004B0C32">
        <w:t>HR  Abu</w:t>
      </w:r>
      <w:proofErr w:type="gramEnd"/>
      <w:r w:rsidRPr="004B0C32">
        <w:t xml:space="preserve"> Dawud,hadist riwayat Jabir dengan sanad yang shahih.</w:t>
      </w:r>
    </w:p>
  </w:footnote>
  <w:footnote w:id="118">
    <w:p w:rsidR="00AF1E5C" w:rsidRPr="004B0C32" w:rsidRDefault="00AF1E5C" w:rsidP="00AA5F27">
      <w:pPr>
        <w:pStyle w:val="FootnoteText"/>
        <w:rPr>
          <w:rtl/>
        </w:rPr>
      </w:pPr>
      <w:r w:rsidRPr="004B0C32">
        <w:rPr>
          <w:rStyle w:val="FootnoteReference"/>
        </w:rPr>
        <w:footnoteRef/>
      </w:r>
      <w:proofErr w:type="gramStart"/>
      <w:r w:rsidRPr="004B0C32">
        <w:t>HR. Abu Dawud dengan sanad yang shahih.</w:t>
      </w:r>
      <w:proofErr w:type="gramEnd"/>
      <w:r w:rsidRPr="004B0C32">
        <w:t xml:space="preserve"> </w:t>
      </w:r>
    </w:p>
  </w:footnote>
  <w:footnote w:id="119">
    <w:p w:rsidR="00AF1E5C" w:rsidRPr="004B0C32" w:rsidRDefault="00AF1E5C" w:rsidP="00AA5F27">
      <w:pPr>
        <w:pStyle w:val="FootnoteText"/>
        <w:rPr>
          <w:rtl/>
        </w:rPr>
      </w:pPr>
      <w:r w:rsidRPr="004B0C32">
        <w:rPr>
          <w:rStyle w:val="FootnoteReference"/>
        </w:rPr>
        <w:footnoteRef/>
      </w:r>
      <w:r w:rsidRPr="004B0C32">
        <w:t xml:space="preserve">HR. Bukahri.; </w:t>
      </w:r>
    </w:p>
  </w:footnote>
  <w:footnote w:id="120">
    <w:p w:rsidR="00AF1E5C" w:rsidRPr="004B0C32" w:rsidRDefault="00AF1E5C" w:rsidP="00AA5F27">
      <w:pPr>
        <w:pStyle w:val="FootnoteText"/>
        <w:rPr>
          <w:rtl/>
        </w:rPr>
      </w:pPr>
      <w:r w:rsidRPr="004B0C32">
        <w:rPr>
          <w:rStyle w:val="FootnoteReference"/>
        </w:rPr>
        <w:footnoteRef/>
      </w:r>
      <w:r w:rsidRPr="004B0C32">
        <w:t xml:space="preserve"> HR. Muslim.</w:t>
      </w:r>
    </w:p>
  </w:footnote>
  <w:footnote w:id="121">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22">
    <w:p w:rsidR="00AF1E5C" w:rsidRPr="004B0C32" w:rsidRDefault="00AF1E5C" w:rsidP="00AA5F27">
      <w:pPr>
        <w:pStyle w:val="FootnoteText"/>
        <w:rPr>
          <w:rtl/>
        </w:rPr>
      </w:pPr>
      <w:r w:rsidRPr="004B0C32">
        <w:rPr>
          <w:rStyle w:val="FootnoteReference"/>
        </w:rPr>
        <w:footnoteRef/>
      </w:r>
      <w:r w:rsidRPr="004B0C32">
        <w:t xml:space="preserve"> </w:t>
      </w:r>
      <w:proofErr w:type="gramStart"/>
      <w:r w:rsidRPr="004B0C32">
        <w:t>HR  Muslim</w:t>
      </w:r>
      <w:proofErr w:type="gramEnd"/>
      <w:r w:rsidRPr="004B0C32">
        <w:t>.</w:t>
      </w:r>
    </w:p>
  </w:footnote>
  <w:footnote w:id="123">
    <w:p w:rsidR="00AF1E5C" w:rsidRPr="004B0C32" w:rsidRDefault="00AF1E5C" w:rsidP="00AA5F27">
      <w:pPr>
        <w:pStyle w:val="FootnoteText"/>
        <w:rPr>
          <w:rtl/>
        </w:rPr>
      </w:pPr>
      <w:r w:rsidRPr="004B0C32">
        <w:rPr>
          <w:rStyle w:val="FootnoteReference"/>
        </w:rPr>
        <w:footnoteRef/>
      </w:r>
      <w:r w:rsidRPr="004B0C32">
        <w:t xml:space="preserve">HR. Muslim </w:t>
      </w:r>
    </w:p>
  </w:footnote>
  <w:footnote w:id="124">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25">
    <w:p w:rsidR="00AF1E5C" w:rsidRPr="004B0C32" w:rsidRDefault="00AF1E5C" w:rsidP="00AA5F27">
      <w:pPr>
        <w:pStyle w:val="FootnoteText"/>
        <w:rPr>
          <w:rtl/>
        </w:rPr>
      </w:pPr>
      <w:r w:rsidRPr="004B0C32">
        <w:rPr>
          <w:rStyle w:val="FootnoteReference"/>
        </w:rPr>
        <w:footnoteRef/>
      </w:r>
      <w:r w:rsidRPr="004B0C32">
        <w:t xml:space="preserve">HR. Abu Dawud </w:t>
      </w:r>
    </w:p>
  </w:footnote>
  <w:footnote w:id="126">
    <w:p w:rsidR="00AF1E5C" w:rsidRPr="004B0C32" w:rsidRDefault="00AF1E5C" w:rsidP="00AA5F27">
      <w:pPr>
        <w:pStyle w:val="FootnoteText"/>
        <w:rPr>
          <w:rtl/>
        </w:rPr>
      </w:pPr>
      <w:r w:rsidRPr="004B0C32">
        <w:rPr>
          <w:rStyle w:val="FootnoteReference"/>
        </w:rPr>
        <w:footnoteRef/>
      </w:r>
      <w:r w:rsidRPr="004B0C32">
        <w:t>HR. Bukhari.</w:t>
      </w:r>
    </w:p>
  </w:footnote>
  <w:footnote w:id="127">
    <w:p w:rsidR="00AF1E5C" w:rsidRPr="004B0C32" w:rsidRDefault="00AF1E5C" w:rsidP="00AA5F27">
      <w:pPr>
        <w:pStyle w:val="FootnoteText"/>
        <w:rPr>
          <w:rtl/>
        </w:rPr>
      </w:pPr>
      <w:r w:rsidRPr="004B0C32">
        <w:rPr>
          <w:rStyle w:val="FootnoteReference"/>
        </w:rPr>
        <w:footnoteRef/>
      </w:r>
      <w:r w:rsidRPr="004B0C32">
        <w:t xml:space="preserve"> HR. Nasa’I dengan sanad yang kuat</w:t>
      </w:r>
    </w:p>
  </w:footnote>
  <w:footnote w:id="128">
    <w:p w:rsidR="00AF1E5C" w:rsidRPr="004B0C32" w:rsidRDefault="00AF1E5C" w:rsidP="00AA5F27">
      <w:pPr>
        <w:pStyle w:val="FootnoteText"/>
        <w:rPr>
          <w:rtl/>
        </w:rPr>
      </w:pPr>
      <w:r w:rsidRPr="004B0C32">
        <w:rPr>
          <w:rStyle w:val="FootnoteReference"/>
        </w:rPr>
        <w:footnoteRef/>
      </w:r>
      <w:r w:rsidRPr="004B0C32">
        <w:t xml:space="preserve"> HR. Muslim.</w:t>
      </w:r>
    </w:p>
  </w:footnote>
  <w:footnote w:id="129">
    <w:p w:rsidR="00AF1E5C" w:rsidRPr="004B0C32" w:rsidRDefault="00AF1E5C" w:rsidP="00AA5F27">
      <w:pPr>
        <w:pStyle w:val="FootnoteText"/>
        <w:rPr>
          <w:rtl/>
        </w:rPr>
      </w:pPr>
      <w:r w:rsidRPr="004B0C32">
        <w:rPr>
          <w:rStyle w:val="FootnoteReference"/>
        </w:rPr>
        <w:footnoteRef/>
      </w:r>
      <w:r w:rsidRPr="004B0C32">
        <w:t xml:space="preserve"> HR. Abu Dawud</w:t>
      </w:r>
    </w:p>
  </w:footnote>
  <w:footnote w:id="130">
    <w:p w:rsidR="00AF1E5C" w:rsidRPr="004B0C32" w:rsidRDefault="00AF1E5C" w:rsidP="00AA5F27">
      <w:pPr>
        <w:pStyle w:val="FootnoteText"/>
        <w:rPr>
          <w:rtl/>
        </w:rPr>
      </w:pPr>
      <w:r w:rsidRPr="004B0C32">
        <w:rPr>
          <w:rStyle w:val="FootnoteReference"/>
        </w:rPr>
        <w:footnoteRef/>
      </w:r>
      <w:r w:rsidRPr="004B0C32">
        <w:t xml:space="preserve"> </w:t>
      </w:r>
      <w:proofErr w:type="gramStart"/>
      <w:r w:rsidRPr="004B0C32">
        <w:t>HR. Abu Dawud dan Turmudzi.</w:t>
      </w:r>
      <w:proofErr w:type="gramEnd"/>
    </w:p>
  </w:footnote>
  <w:footnote w:id="131">
    <w:p w:rsidR="00AF1E5C" w:rsidRPr="004B0C32" w:rsidRDefault="00AF1E5C" w:rsidP="00AA5F27">
      <w:pPr>
        <w:pStyle w:val="FootnoteText"/>
        <w:rPr>
          <w:rtl/>
        </w:rPr>
      </w:pPr>
      <w:r w:rsidRPr="004B0C32">
        <w:rPr>
          <w:rStyle w:val="FootnoteReference"/>
        </w:rPr>
        <w:footnoteRef/>
      </w:r>
      <w:r w:rsidRPr="004B0C32">
        <w:t xml:space="preserve"> </w:t>
      </w:r>
      <w:proofErr w:type="gramStart"/>
      <w:r w:rsidRPr="004B0C32">
        <w:t>HR. Bukhari dan Muslim.</w:t>
      </w:r>
      <w:proofErr w:type="gramEnd"/>
    </w:p>
  </w:footnote>
  <w:footnote w:id="132">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33">
    <w:p w:rsidR="00AF1E5C" w:rsidRPr="004B0C32" w:rsidRDefault="00AF1E5C" w:rsidP="00AA5F27">
      <w:pPr>
        <w:pStyle w:val="FootnoteText"/>
        <w:rPr>
          <w:rtl/>
        </w:rPr>
      </w:pPr>
      <w:r w:rsidRPr="004B0C32">
        <w:rPr>
          <w:rStyle w:val="FootnoteReference"/>
        </w:rPr>
        <w:footnoteRef/>
      </w:r>
      <w:r w:rsidRPr="004B0C32">
        <w:t xml:space="preserve">HR. Abu Dawud dan dishahihkan oleh Ibnu Hibban </w:t>
      </w:r>
    </w:p>
  </w:footnote>
  <w:footnote w:id="134">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35">
    <w:p w:rsidR="00AF1E5C" w:rsidRPr="004B0C32" w:rsidRDefault="00AF1E5C" w:rsidP="00AA5F27">
      <w:pPr>
        <w:pStyle w:val="FootnoteText"/>
        <w:rPr>
          <w:rtl/>
        </w:rPr>
      </w:pPr>
      <w:r w:rsidRPr="004B0C32">
        <w:rPr>
          <w:rStyle w:val="FootnoteReference"/>
        </w:rPr>
        <w:footnoteRef/>
      </w:r>
      <w:r w:rsidRPr="004B0C32">
        <w:t xml:space="preserve"> HR. Muslim</w:t>
      </w:r>
    </w:p>
  </w:footnote>
  <w:footnote w:id="136">
    <w:p w:rsidR="00AF1E5C" w:rsidRPr="004B0C32" w:rsidRDefault="00AF1E5C" w:rsidP="00AA5F27">
      <w:pPr>
        <w:pStyle w:val="FootnoteText"/>
        <w:rPr>
          <w:rtl/>
        </w:rPr>
      </w:pPr>
      <w:r w:rsidRPr="004B0C32">
        <w:rPr>
          <w:rStyle w:val="FootnoteReference"/>
        </w:rPr>
        <w:footnoteRef/>
      </w:r>
      <w:r w:rsidRPr="004B0C32">
        <w:t xml:space="preserve"> HR. Nasa’I, Ahmad dengan sanad yang hasan</w:t>
      </w:r>
      <w:r w:rsidRPr="004B0C32">
        <w:rPr>
          <w:rtl/>
        </w:rPr>
        <w:t>’</w:t>
      </w:r>
    </w:p>
  </w:footnote>
  <w:footnote w:id="137">
    <w:p w:rsidR="00AF1E5C" w:rsidRPr="004B0C32" w:rsidRDefault="00AF1E5C" w:rsidP="00AA5F27">
      <w:pPr>
        <w:pStyle w:val="FootnoteText"/>
        <w:rPr>
          <w:rtl/>
        </w:rPr>
      </w:pPr>
      <w:r w:rsidRPr="004B0C32">
        <w:rPr>
          <w:rStyle w:val="FootnoteReference"/>
        </w:rPr>
        <w:footnoteRef/>
      </w:r>
      <w:r w:rsidRPr="004B0C32">
        <w:t xml:space="preserve"> HR. Turmudzi</w:t>
      </w:r>
    </w:p>
  </w:footnote>
  <w:footnote w:id="138">
    <w:p w:rsidR="00AF1E5C" w:rsidRPr="004B0C32" w:rsidRDefault="00AF1E5C" w:rsidP="00AA5F27">
      <w:pPr>
        <w:pStyle w:val="FootnoteText"/>
        <w:rPr>
          <w:rtl/>
        </w:rPr>
      </w:pPr>
      <w:r w:rsidRPr="004B0C32">
        <w:rPr>
          <w:rStyle w:val="FootnoteReference"/>
        </w:rPr>
        <w:footnoteRef/>
      </w:r>
      <w:r w:rsidRPr="004B0C32">
        <w:t xml:space="preserve">HR. Bukahri Muslim </w:t>
      </w:r>
    </w:p>
  </w:footnote>
  <w:footnote w:id="139">
    <w:p w:rsidR="00AF1E5C" w:rsidRPr="004B0C32" w:rsidRDefault="00AF1E5C" w:rsidP="00AA5F27">
      <w:pPr>
        <w:pStyle w:val="FootnoteText"/>
        <w:rPr>
          <w:rtl/>
        </w:rPr>
      </w:pPr>
      <w:r w:rsidRPr="004B0C32">
        <w:rPr>
          <w:rStyle w:val="FootnoteReference"/>
        </w:rPr>
        <w:footnoteRef/>
      </w:r>
      <w:r w:rsidRPr="004B0C32">
        <w:t xml:space="preserve"> </w:t>
      </w:r>
      <w:proofErr w:type="gramStart"/>
      <w:r w:rsidRPr="004B0C32">
        <w:t>HR. Ahmad dan Turmudzi.</w:t>
      </w:r>
      <w:proofErr w:type="gramEnd"/>
    </w:p>
  </w:footnote>
  <w:footnote w:id="140">
    <w:p w:rsidR="00AF1E5C" w:rsidRPr="004B0C32" w:rsidRDefault="00AF1E5C" w:rsidP="00AA5F27">
      <w:pPr>
        <w:pStyle w:val="FootnoteText"/>
        <w:rPr>
          <w:rtl/>
        </w:rPr>
      </w:pPr>
      <w:r w:rsidRPr="004B0C32">
        <w:rPr>
          <w:rStyle w:val="FootnoteReference"/>
        </w:rPr>
        <w:footnoteRef/>
      </w:r>
      <w:r w:rsidRPr="004B0C32">
        <w:t xml:space="preserve"> </w:t>
      </w:r>
      <w:proofErr w:type="gramStart"/>
      <w:r w:rsidRPr="004B0C32">
        <w:t>HR. Turmudzi dan yang lainnya.</w:t>
      </w:r>
      <w:proofErr w:type="gramEnd"/>
    </w:p>
  </w:footnote>
  <w:footnote w:id="141">
    <w:p w:rsidR="00AF1E5C" w:rsidRPr="004B0C32" w:rsidRDefault="00AF1E5C" w:rsidP="00AA5F27">
      <w:pPr>
        <w:pStyle w:val="FootnoteText"/>
        <w:rPr>
          <w:rtl/>
        </w:rPr>
      </w:pPr>
      <w:r w:rsidRPr="004B0C32">
        <w:rPr>
          <w:rStyle w:val="FootnoteReference"/>
        </w:rPr>
        <w:footnoteRef/>
      </w:r>
      <w:r w:rsidRPr="004B0C32">
        <w:t xml:space="preserve">HR. Bukhari dan Muslim </w:t>
      </w:r>
    </w:p>
  </w:footnote>
  <w:footnote w:id="142">
    <w:p w:rsidR="00AF1E5C" w:rsidRPr="004B0C32" w:rsidRDefault="00AF1E5C" w:rsidP="00AA5F27">
      <w:pPr>
        <w:pStyle w:val="FootnoteText"/>
        <w:rPr>
          <w:rtl/>
        </w:rPr>
      </w:pPr>
      <w:r w:rsidRPr="004B0C32">
        <w:rPr>
          <w:rStyle w:val="FootnoteReference"/>
        </w:rPr>
        <w:footnoteRef/>
      </w:r>
      <w:r w:rsidRPr="004B0C32">
        <w:t xml:space="preserve"> HR. Ahmad dan Turmudzi</w:t>
      </w:r>
    </w:p>
  </w:footnote>
  <w:footnote w:id="143">
    <w:p w:rsidR="00AF1E5C" w:rsidRPr="004B0C32" w:rsidRDefault="00AF1E5C" w:rsidP="00AA5F27">
      <w:pPr>
        <w:pStyle w:val="FootnoteText"/>
        <w:rPr>
          <w:rtl/>
        </w:rPr>
      </w:pPr>
      <w:r w:rsidRPr="004B0C32">
        <w:rPr>
          <w:rStyle w:val="FootnoteReference"/>
        </w:rPr>
        <w:footnoteRef/>
      </w:r>
      <w:r w:rsidRPr="004B0C32">
        <w:t xml:space="preserve"> HR. Bukhari</w:t>
      </w:r>
    </w:p>
  </w:footnote>
  <w:footnote w:id="144">
    <w:p w:rsidR="00AF1E5C" w:rsidRPr="004B0C32" w:rsidRDefault="00AF1E5C" w:rsidP="00AA5F27">
      <w:pPr>
        <w:pStyle w:val="FootnoteText"/>
        <w:rPr>
          <w:rtl/>
        </w:rPr>
      </w:pPr>
      <w:r w:rsidRPr="004B0C32">
        <w:rPr>
          <w:rStyle w:val="FootnoteReference"/>
        </w:rPr>
        <w:footnoteRef/>
      </w:r>
      <w:r w:rsidRPr="004B0C32">
        <w:t xml:space="preserve"> HR. Turmudzi</w:t>
      </w:r>
    </w:p>
  </w:footnote>
  <w:footnote w:id="145">
    <w:p w:rsidR="00AF1E5C" w:rsidRPr="004B0C32" w:rsidRDefault="00AF1E5C" w:rsidP="00AA5F27">
      <w:pPr>
        <w:pStyle w:val="FootnoteText"/>
        <w:rPr>
          <w:rtl/>
        </w:rPr>
      </w:pPr>
      <w:r w:rsidRPr="004B0C32">
        <w:rPr>
          <w:rStyle w:val="FootnoteReference"/>
        </w:rPr>
        <w:footnoteRef/>
      </w:r>
      <w:r w:rsidRPr="004B0C32">
        <w:t xml:space="preserve"> </w:t>
      </w:r>
      <w:proofErr w:type="gramStart"/>
      <w:r w:rsidRPr="004B0C32">
        <w:t>HR. Bukhari dan Muslim.</w:t>
      </w:r>
      <w:proofErr w:type="gramEnd"/>
    </w:p>
  </w:footnote>
  <w:footnote w:id="146">
    <w:p w:rsidR="00AF1E5C" w:rsidRPr="004B0C32" w:rsidRDefault="00AF1E5C" w:rsidP="00AA5F27">
      <w:pPr>
        <w:pStyle w:val="FootnoteText"/>
        <w:rPr>
          <w:rtl/>
        </w:rPr>
      </w:pPr>
      <w:r w:rsidRPr="004B0C32">
        <w:rPr>
          <w:rStyle w:val="FootnoteReference"/>
        </w:rPr>
        <w:footnoteRef/>
      </w:r>
      <w:r w:rsidRPr="004B0C32">
        <w:t xml:space="preserve"> HR.Bukkhari dan Muslim.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E5C" w:rsidRDefault="00AF1E5C" w:rsidP="00EC614D">
    <w:pPr>
      <w:pStyle w:val="Header"/>
      <w:pBdr>
        <w:bottom w:val="thinThickSmallGap" w:sz="24" w:space="1" w:color="auto"/>
      </w:pBdr>
      <w:rPr>
        <w:rFonts w:ascii="Vivaldi" w:hAnsi="Vivaldi" w:cs="ACS  Islamy"/>
        <w:b/>
        <w:bCs/>
        <w:i/>
        <w:iCs/>
      </w:rPr>
    </w:pPr>
    <w:r>
      <w:rPr>
        <w:rFonts w:ascii="Vivaldi" w:hAnsi="Vivaldi" w:cs="ACS  Islamy"/>
        <w:b/>
        <w:bCs/>
        <w:i/>
        <w:iCs/>
      </w:rPr>
      <w:t xml:space="preserve">       </w:t>
    </w:r>
    <w:r w:rsidRPr="00AA5F27">
      <w:rPr>
        <w:rFonts w:ascii="Vivaldi" w:hAnsi="Vivaldi" w:cs="ACS  Islamy"/>
        <w:b/>
        <w:bCs/>
        <w:i/>
        <w:iCs/>
      </w:rPr>
      <w:t xml:space="preserve">Upaya Menggali Sunnah </w:t>
    </w:r>
    <w:r>
      <w:rPr>
        <w:rFonts w:ascii="Vivaldi" w:hAnsi="Vivaldi" w:cs="ACS  Islamy"/>
        <w:b/>
        <w:bCs/>
        <w:i/>
        <w:iCs/>
      </w:rPr>
      <w:tab/>
    </w:r>
    <w:r>
      <w:rPr>
        <w:rFonts w:ascii="Vivaldi" w:hAnsi="Vivaldi" w:cs="ACS  Islamy"/>
        <w:b/>
        <w:bCs/>
        <w:i/>
        <w:iCs/>
      </w:rPr>
      <w:tab/>
    </w:r>
    <w:r w:rsidRPr="00B91EA2">
      <w:rPr>
        <w:rFonts w:ascii="Bookman Old Style" w:hAnsi="Bookman Old Style" w:cs="ACS  Islamy"/>
        <w:i/>
        <w:iCs/>
      </w:rPr>
      <w:t xml:space="preserve">- </w:t>
    </w:r>
    <w:r w:rsidRPr="00B91EA2">
      <w:rPr>
        <w:rFonts w:ascii="Bookman Old Style" w:hAnsi="Bookman Old Style" w:cs="ACS  Islamy"/>
        <w:i/>
        <w:iCs/>
      </w:rPr>
      <w:fldChar w:fldCharType="begin"/>
    </w:r>
    <w:r w:rsidRPr="00B91EA2">
      <w:rPr>
        <w:rFonts w:ascii="Bookman Old Style" w:hAnsi="Bookman Old Style" w:cs="ACS  Islamy"/>
        <w:i/>
        <w:iCs/>
      </w:rPr>
      <w:instrText xml:space="preserve"> PAGE </w:instrText>
    </w:r>
    <w:r w:rsidRPr="00B91EA2">
      <w:rPr>
        <w:rFonts w:ascii="Bookman Old Style" w:hAnsi="Bookman Old Style" w:cs="ACS  Islamy"/>
        <w:i/>
        <w:iCs/>
      </w:rPr>
      <w:fldChar w:fldCharType="separate"/>
    </w:r>
    <w:r w:rsidR="005A6F48">
      <w:rPr>
        <w:rFonts w:ascii="Bookman Old Style" w:hAnsi="Bookman Old Style" w:cs="ACS  Islamy"/>
        <w:i/>
        <w:iCs/>
        <w:noProof/>
      </w:rPr>
      <w:t>2</w:t>
    </w:r>
    <w:r w:rsidRPr="00B91EA2">
      <w:rPr>
        <w:rFonts w:ascii="Bookman Old Style" w:hAnsi="Bookman Old Style" w:cs="ACS  Islamy"/>
        <w:i/>
        <w:iCs/>
      </w:rPr>
      <w:fldChar w:fldCharType="end"/>
    </w:r>
    <w:r w:rsidRPr="002A1A97">
      <w:rPr>
        <w:rFonts w:ascii="Vivaldi" w:hAnsi="Vivaldi" w:cs="ACS  Islamy"/>
        <w:b/>
        <w:bCs/>
        <w:i/>
        <w:iCs/>
      </w:rPr>
      <w:t xml:space="preserve"> -</w:t>
    </w:r>
  </w:p>
  <w:p w:rsidR="00AF1E5C" w:rsidRPr="00AA5F27" w:rsidRDefault="00AF1E5C" w:rsidP="00EC614D">
    <w:pPr>
      <w:pStyle w:val="Header"/>
      <w:pBdr>
        <w:bottom w:val="thinThickSmallGap" w:sz="24" w:space="1" w:color="auto"/>
      </w:pBdr>
      <w:jc w:val="center"/>
      <w:rPr>
        <w:rFonts w:ascii="Vivaldi" w:hAnsi="Vivaldi" w:cs="ACS  Islamy"/>
        <w:b/>
        <w:bCs/>
        <w:i/>
        <w:iCs/>
      </w:rPr>
    </w:pPr>
    <w:r w:rsidRPr="002A1A97">
      <w:rPr>
        <w:rFonts w:ascii="Vivaldi" w:hAnsi="Vivaldi" w:cs="ACS  Islamy"/>
        <w:b/>
        <w:bCs/>
        <w:i/>
        <w:iC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4C4" w:rsidRDefault="008604C4" w:rsidP="00EC614D">
    <w:pPr>
      <w:pStyle w:val="Header"/>
      <w:pBdr>
        <w:bottom w:val="thinThickSmallGap" w:sz="24" w:space="1" w:color="auto"/>
      </w:pBdr>
      <w:rPr>
        <w:rFonts w:ascii="Vivaldi" w:hAnsi="Vivaldi" w:cs="ACS  Islamy"/>
        <w:b/>
        <w:bCs/>
        <w:i/>
        <w:iCs/>
      </w:rPr>
    </w:pPr>
    <w:r>
      <w:rPr>
        <w:rFonts w:ascii="Vivaldi" w:hAnsi="Vivaldi" w:cs="ACS  Islamy"/>
        <w:b/>
        <w:bCs/>
        <w:i/>
        <w:iCs/>
      </w:rPr>
      <w:t xml:space="preserve">       </w:t>
    </w:r>
    <w:r w:rsidRPr="00AA5F27">
      <w:rPr>
        <w:rFonts w:ascii="Vivaldi" w:hAnsi="Vivaldi" w:cs="ACS  Islamy"/>
        <w:b/>
        <w:bCs/>
        <w:i/>
        <w:iCs/>
      </w:rPr>
      <w:t xml:space="preserve">Upaya Menggali Sunnah </w:t>
    </w:r>
    <w:r>
      <w:rPr>
        <w:rFonts w:ascii="Vivaldi" w:hAnsi="Vivaldi" w:cs="ACS  Islamy"/>
        <w:b/>
        <w:bCs/>
        <w:i/>
        <w:iCs/>
      </w:rPr>
      <w:tab/>
    </w:r>
    <w:r>
      <w:rPr>
        <w:rFonts w:ascii="Vivaldi" w:hAnsi="Vivaldi" w:cs="ACS  Islamy"/>
        <w:b/>
        <w:bCs/>
        <w:i/>
        <w:iCs/>
      </w:rPr>
      <w:tab/>
    </w:r>
    <w:r w:rsidRPr="00B91EA2">
      <w:rPr>
        <w:rFonts w:ascii="Bookman Old Style" w:hAnsi="Bookman Old Style" w:cs="ACS  Islamy"/>
        <w:i/>
        <w:iCs/>
      </w:rPr>
      <w:t xml:space="preserve">- </w:t>
    </w:r>
    <w:r w:rsidRPr="00B91EA2">
      <w:rPr>
        <w:rFonts w:ascii="Bookman Old Style" w:hAnsi="Bookman Old Style" w:cs="ACS  Islamy"/>
        <w:i/>
        <w:iCs/>
      </w:rPr>
      <w:fldChar w:fldCharType="begin"/>
    </w:r>
    <w:r w:rsidRPr="00B91EA2">
      <w:rPr>
        <w:rFonts w:ascii="Bookman Old Style" w:hAnsi="Bookman Old Style" w:cs="ACS  Islamy"/>
        <w:i/>
        <w:iCs/>
      </w:rPr>
      <w:instrText xml:space="preserve"> PAGE </w:instrText>
    </w:r>
    <w:r w:rsidRPr="00B91EA2">
      <w:rPr>
        <w:rFonts w:ascii="Bookman Old Style" w:hAnsi="Bookman Old Style" w:cs="ACS  Islamy"/>
        <w:i/>
        <w:iCs/>
      </w:rPr>
      <w:fldChar w:fldCharType="separate"/>
    </w:r>
    <w:r w:rsidR="005A6F48">
      <w:rPr>
        <w:rFonts w:ascii="Bookman Old Style" w:hAnsi="Bookman Old Style" w:cs="ACS  Islamy"/>
        <w:i/>
        <w:iCs/>
        <w:noProof/>
      </w:rPr>
      <w:t>3</w:t>
    </w:r>
    <w:r w:rsidRPr="00B91EA2">
      <w:rPr>
        <w:rFonts w:ascii="Bookman Old Style" w:hAnsi="Bookman Old Style" w:cs="ACS  Islamy"/>
        <w:i/>
        <w:iCs/>
      </w:rPr>
      <w:fldChar w:fldCharType="end"/>
    </w:r>
    <w:r w:rsidRPr="002A1A97">
      <w:rPr>
        <w:rFonts w:ascii="Vivaldi" w:hAnsi="Vivaldi" w:cs="ACS  Islamy"/>
        <w:b/>
        <w:bCs/>
        <w:i/>
        <w:iCs/>
      </w:rPr>
      <w:t xml:space="preserve"> -</w:t>
    </w:r>
  </w:p>
  <w:p w:rsidR="008604C4" w:rsidRPr="00AA5F27" w:rsidRDefault="008604C4" w:rsidP="00EC614D">
    <w:pPr>
      <w:pStyle w:val="Header"/>
      <w:pBdr>
        <w:bottom w:val="thinThickSmallGap" w:sz="24" w:space="1" w:color="auto"/>
      </w:pBdr>
      <w:jc w:val="center"/>
      <w:rPr>
        <w:rFonts w:ascii="Vivaldi" w:hAnsi="Vivaldi" w:cs="ACS  Islamy"/>
        <w:b/>
        <w:bCs/>
        <w:i/>
        <w:iCs/>
      </w:rPr>
    </w:pPr>
    <w:r w:rsidRPr="002A1A97">
      <w:rPr>
        <w:rFonts w:ascii="Vivaldi" w:hAnsi="Vivaldi" w:cs="ACS  Islamy"/>
        <w:b/>
        <w:bCs/>
        <w:i/>
        <w:i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623"/>
    <w:multiLevelType w:val="hybridMultilevel"/>
    <w:tmpl w:val="92B48B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472A25"/>
    <w:multiLevelType w:val="hybridMultilevel"/>
    <w:tmpl w:val="FC04E3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A1515B"/>
    <w:multiLevelType w:val="hybridMultilevel"/>
    <w:tmpl w:val="9E8857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5C0431B"/>
    <w:multiLevelType w:val="hybridMultilevel"/>
    <w:tmpl w:val="5FBC4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BA3DE8"/>
    <w:multiLevelType w:val="hybridMultilevel"/>
    <w:tmpl w:val="620869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0BA319D3"/>
    <w:multiLevelType w:val="hybridMultilevel"/>
    <w:tmpl w:val="D29C21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DDA2882"/>
    <w:multiLevelType w:val="hybridMultilevel"/>
    <w:tmpl w:val="5DE6D0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17C6A9A"/>
    <w:multiLevelType w:val="hybridMultilevel"/>
    <w:tmpl w:val="AD949E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2A61839"/>
    <w:multiLevelType w:val="hybridMultilevel"/>
    <w:tmpl w:val="D0F4A9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2E17B62"/>
    <w:multiLevelType w:val="hybridMultilevel"/>
    <w:tmpl w:val="6BE255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44D06BF"/>
    <w:multiLevelType w:val="hybridMultilevel"/>
    <w:tmpl w:val="10C6E7E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59523F3"/>
    <w:multiLevelType w:val="hybridMultilevel"/>
    <w:tmpl w:val="51709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C33746"/>
    <w:multiLevelType w:val="hybridMultilevel"/>
    <w:tmpl w:val="7E74A3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83972D5"/>
    <w:multiLevelType w:val="hybridMultilevel"/>
    <w:tmpl w:val="397CD3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190A4107"/>
    <w:multiLevelType w:val="hybridMultilevel"/>
    <w:tmpl w:val="B6D0E2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B931913"/>
    <w:multiLevelType w:val="hybridMultilevel"/>
    <w:tmpl w:val="4C4C67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F53749D"/>
    <w:multiLevelType w:val="hybridMultilevel"/>
    <w:tmpl w:val="01B843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21492762"/>
    <w:multiLevelType w:val="hybridMultilevel"/>
    <w:tmpl w:val="0E9AB0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4A4656F"/>
    <w:multiLevelType w:val="hybridMultilevel"/>
    <w:tmpl w:val="28361C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266A7770"/>
    <w:multiLevelType w:val="hybridMultilevel"/>
    <w:tmpl w:val="CCB26A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6B10985"/>
    <w:multiLevelType w:val="hybridMultilevel"/>
    <w:tmpl w:val="795E9B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29A978A6"/>
    <w:multiLevelType w:val="hybridMultilevel"/>
    <w:tmpl w:val="8BF6DB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A0531E4"/>
    <w:multiLevelType w:val="hybridMultilevel"/>
    <w:tmpl w:val="85AECC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2A984AFA"/>
    <w:multiLevelType w:val="hybridMultilevel"/>
    <w:tmpl w:val="55365F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D386D6E"/>
    <w:multiLevelType w:val="hybridMultilevel"/>
    <w:tmpl w:val="C5909C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E732F3F"/>
    <w:multiLevelType w:val="hybridMultilevel"/>
    <w:tmpl w:val="A080C0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2E9139FF"/>
    <w:multiLevelType w:val="hybridMultilevel"/>
    <w:tmpl w:val="52F4CA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30516004"/>
    <w:multiLevelType w:val="hybridMultilevel"/>
    <w:tmpl w:val="A90255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32174A12"/>
    <w:multiLevelType w:val="hybridMultilevel"/>
    <w:tmpl w:val="D1E84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2AE6A89"/>
    <w:multiLevelType w:val="hybridMultilevel"/>
    <w:tmpl w:val="9912B6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33B85CB5"/>
    <w:multiLevelType w:val="hybridMultilevel"/>
    <w:tmpl w:val="E7C862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34CA6282"/>
    <w:multiLevelType w:val="hybridMultilevel"/>
    <w:tmpl w:val="D910CE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37451BE2"/>
    <w:multiLevelType w:val="hybridMultilevel"/>
    <w:tmpl w:val="AFF24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7DB7AC0"/>
    <w:multiLevelType w:val="hybridMultilevel"/>
    <w:tmpl w:val="022223E8"/>
    <w:lvl w:ilvl="0" w:tplc="04090001">
      <w:start w:val="1"/>
      <w:numFmt w:val="bullet"/>
      <w:lvlText w:val=""/>
      <w:lvlJc w:val="left"/>
      <w:pPr>
        <w:tabs>
          <w:tab w:val="num" w:pos="1080"/>
        </w:tabs>
        <w:ind w:left="1080" w:hanging="360"/>
      </w:pPr>
      <w:rPr>
        <w:rFonts w:ascii="Symbol" w:hAnsi="Symbol" w:hint="default"/>
      </w:rPr>
    </w:lvl>
    <w:lvl w:ilvl="1" w:tplc="CD0495AC">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nsid w:val="3A2D22A0"/>
    <w:multiLevelType w:val="hybridMultilevel"/>
    <w:tmpl w:val="0C849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CC0509A"/>
    <w:multiLevelType w:val="hybridMultilevel"/>
    <w:tmpl w:val="74901A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D897C53"/>
    <w:multiLevelType w:val="hybridMultilevel"/>
    <w:tmpl w:val="9774D8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3C0692A"/>
    <w:multiLevelType w:val="hybridMultilevel"/>
    <w:tmpl w:val="DB18A382"/>
    <w:lvl w:ilvl="0" w:tplc="04090001">
      <w:start w:val="1"/>
      <w:numFmt w:val="bullet"/>
      <w:lvlText w:val=""/>
      <w:lvlJc w:val="left"/>
      <w:pPr>
        <w:tabs>
          <w:tab w:val="num" w:pos="1080"/>
        </w:tabs>
        <w:ind w:left="1080" w:hanging="360"/>
      </w:pPr>
      <w:rPr>
        <w:rFonts w:ascii="Symbol" w:hAnsi="Symbol" w:hint="default"/>
      </w:rPr>
    </w:lvl>
    <w:lvl w:ilvl="1" w:tplc="CD0495AC">
      <w:start w:val="1"/>
      <w:numFmt w:val="bullet"/>
      <w:lvlText w:val=""/>
      <w:lvlJc w:val="left"/>
      <w:pPr>
        <w:tabs>
          <w:tab w:val="num" w:pos="2880"/>
        </w:tabs>
        <w:ind w:left="2880" w:hanging="360"/>
      </w:pPr>
      <w:rPr>
        <w:rFonts w:ascii="Symbol" w:hAnsi="Symbol"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453247F8"/>
    <w:multiLevelType w:val="hybridMultilevel"/>
    <w:tmpl w:val="72C42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45BB4D36"/>
    <w:multiLevelType w:val="hybridMultilevel"/>
    <w:tmpl w:val="B184C962"/>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nsid w:val="4CA6350F"/>
    <w:multiLevelType w:val="hybridMultilevel"/>
    <w:tmpl w:val="70D625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E36420D"/>
    <w:multiLevelType w:val="hybridMultilevel"/>
    <w:tmpl w:val="2D1E31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524F638C"/>
    <w:multiLevelType w:val="hybridMultilevel"/>
    <w:tmpl w:val="90C0AB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552B1219"/>
    <w:multiLevelType w:val="hybridMultilevel"/>
    <w:tmpl w:val="DB04C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A6B04F1"/>
    <w:multiLevelType w:val="hybridMultilevel"/>
    <w:tmpl w:val="5CF47A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D4F6D8F"/>
    <w:multiLevelType w:val="hybridMultilevel"/>
    <w:tmpl w:val="C1DCB5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nsid w:val="5DED1BEF"/>
    <w:multiLevelType w:val="hybridMultilevel"/>
    <w:tmpl w:val="B1A20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F395180"/>
    <w:multiLevelType w:val="hybridMultilevel"/>
    <w:tmpl w:val="C2CCB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FD53938"/>
    <w:multiLevelType w:val="hybridMultilevel"/>
    <w:tmpl w:val="8CFC0D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nsid w:val="6096340F"/>
    <w:multiLevelType w:val="hybridMultilevel"/>
    <w:tmpl w:val="DC44D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645C5C2E"/>
    <w:multiLevelType w:val="hybridMultilevel"/>
    <w:tmpl w:val="19D460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nsid w:val="65F52261"/>
    <w:multiLevelType w:val="hybridMultilevel"/>
    <w:tmpl w:val="F60478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698732F4"/>
    <w:multiLevelType w:val="hybridMultilevel"/>
    <w:tmpl w:val="03E00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9F765CA"/>
    <w:multiLevelType w:val="hybridMultilevel"/>
    <w:tmpl w:val="98B046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711D43DB"/>
    <w:multiLevelType w:val="hybridMultilevel"/>
    <w:tmpl w:val="B5E0F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31D667D"/>
    <w:multiLevelType w:val="hybridMultilevel"/>
    <w:tmpl w:val="2F7642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77FA717C"/>
    <w:multiLevelType w:val="hybridMultilevel"/>
    <w:tmpl w:val="F6A81C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7A0D2634"/>
    <w:multiLevelType w:val="hybridMultilevel"/>
    <w:tmpl w:val="8786BB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A780FB9"/>
    <w:multiLevelType w:val="hybridMultilevel"/>
    <w:tmpl w:val="C78AA9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9">
    <w:nsid w:val="7BD84E12"/>
    <w:multiLevelType w:val="hybridMultilevel"/>
    <w:tmpl w:val="F432E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CF34FAD"/>
    <w:multiLevelType w:val="hybridMultilevel"/>
    <w:tmpl w:val="B8C4CCD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7EA97F60"/>
    <w:multiLevelType w:val="hybridMultilevel"/>
    <w:tmpl w:val="C4F0E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7"/>
  </w:num>
  <w:num w:numId="3">
    <w:abstractNumId w:val="38"/>
  </w:num>
  <w:num w:numId="4">
    <w:abstractNumId w:val="34"/>
  </w:num>
  <w:num w:numId="5">
    <w:abstractNumId w:val="40"/>
  </w:num>
  <w:num w:numId="6">
    <w:abstractNumId w:val="41"/>
  </w:num>
  <w:num w:numId="7">
    <w:abstractNumId w:val="21"/>
  </w:num>
  <w:num w:numId="8">
    <w:abstractNumId w:val="2"/>
  </w:num>
  <w:num w:numId="9">
    <w:abstractNumId w:val="48"/>
  </w:num>
  <w:num w:numId="10">
    <w:abstractNumId w:val="12"/>
  </w:num>
  <w:num w:numId="11">
    <w:abstractNumId w:val="17"/>
  </w:num>
  <w:num w:numId="12">
    <w:abstractNumId w:val="36"/>
  </w:num>
  <w:num w:numId="13">
    <w:abstractNumId w:val="39"/>
  </w:num>
  <w:num w:numId="14">
    <w:abstractNumId w:val="29"/>
  </w:num>
  <w:num w:numId="15">
    <w:abstractNumId w:val="30"/>
  </w:num>
  <w:num w:numId="16">
    <w:abstractNumId w:val="60"/>
  </w:num>
  <w:num w:numId="17">
    <w:abstractNumId w:val="20"/>
  </w:num>
  <w:num w:numId="18">
    <w:abstractNumId w:val="18"/>
  </w:num>
  <w:num w:numId="19">
    <w:abstractNumId w:val="49"/>
  </w:num>
  <w:num w:numId="20">
    <w:abstractNumId w:val="4"/>
  </w:num>
  <w:num w:numId="21">
    <w:abstractNumId w:val="0"/>
  </w:num>
  <w:num w:numId="22">
    <w:abstractNumId w:val="50"/>
  </w:num>
  <w:num w:numId="23">
    <w:abstractNumId w:val="11"/>
  </w:num>
  <w:num w:numId="24">
    <w:abstractNumId w:val="23"/>
  </w:num>
  <w:num w:numId="25">
    <w:abstractNumId w:val="59"/>
  </w:num>
  <w:num w:numId="26">
    <w:abstractNumId w:val="58"/>
  </w:num>
  <w:num w:numId="27">
    <w:abstractNumId w:val="37"/>
  </w:num>
  <w:num w:numId="28">
    <w:abstractNumId w:val="33"/>
  </w:num>
  <w:num w:numId="29">
    <w:abstractNumId w:val="13"/>
  </w:num>
  <w:num w:numId="30">
    <w:abstractNumId w:val="31"/>
  </w:num>
  <w:num w:numId="31">
    <w:abstractNumId w:val="19"/>
  </w:num>
  <w:num w:numId="32">
    <w:abstractNumId w:val="16"/>
  </w:num>
  <w:num w:numId="33">
    <w:abstractNumId w:val="6"/>
  </w:num>
  <w:num w:numId="34">
    <w:abstractNumId w:val="8"/>
  </w:num>
  <w:num w:numId="35">
    <w:abstractNumId w:val="26"/>
  </w:num>
  <w:num w:numId="36">
    <w:abstractNumId w:val="56"/>
  </w:num>
  <w:num w:numId="37">
    <w:abstractNumId w:val="53"/>
  </w:num>
  <w:num w:numId="38">
    <w:abstractNumId w:val="3"/>
  </w:num>
  <w:num w:numId="39">
    <w:abstractNumId w:val="10"/>
  </w:num>
  <w:num w:numId="40">
    <w:abstractNumId w:val="15"/>
  </w:num>
  <w:num w:numId="41">
    <w:abstractNumId w:val="5"/>
  </w:num>
  <w:num w:numId="42">
    <w:abstractNumId w:val="14"/>
  </w:num>
  <w:num w:numId="43">
    <w:abstractNumId w:val="46"/>
  </w:num>
  <w:num w:numId="44">
    <w:abstractNumId w:val="52"/>
  </w:num>
  <w:num w:numId="45">
    <w:abstractNumId w:val="32"/>
  </w:num>
  <w:num w:numId="46">
    <w:abstractNumId w:val="44"/>
  </w:num>
  <w:num w:numId="47">
    <w:abstractNumId w:val="43"/>
  </w:num>
  <w:num w:numId="48">
    <w:abstractNumId w:val="28"/>
  </w:num>
  <w:num w:numId="49">
    <w:abstractNumId w:val="61"/>
  </w:num>
  <w:num w:numId="50">
    <w:abstractNumId w:val="24"/>
  </w:num>
  <w:num w:numId="51">
    <w:abstractNumId w:val="54"/>
  </w:num>
  <w:num w:numId="52">
    <w:abstractNumId w:val="57"/>
  </w:num>
  <w:num w:numId="53">
    <w:abstractNumId w:val="22"/>
  </w:num>
  <w:num w:numId="54">
    <w:abstractNumId w:val="55"/>
  </w:num>
  <w:num w:numId="55">
    <w:abstractNumId w:val="9"/>
  </w:num>
  <w:num w:numId="56">
    <w:abstractNumId w:val="42"/>
  </w:num>
  <w:num w:numId="57">
    <w:abstractNumId w:val="25"/>
  </w:num>
  <w:num w:numId="58">
    <w:abstractNumId w:val="45"/>
  </w:num>
  <w:num w:numId="59">
    <w:abstractNumId w:val="1"/>
  </w:num>
  <w:num w:numId="60">
    <w:abstractNumId w:val="27"/>
  </w:num>
  <w:num w:numId="61">
    <w:abstractNumId w:val="7"/>
  </w:num>
  <w:num w:numId="62">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06F"/>
    <w:rsid w:val="00005BD4"/>
    <w:rsid w:val="00027D79"/>
    <w:rsid w:val="00062F4A"/>
    <w:rsid w:val="0007353E"/>
    <w:rsid w:val="000775D3"/>
    <w:rsid w:val="000C4B6A"/>
    <w:rsid w:val="000E796F"/>
    <w:rsid w:val="00100BA4"/>
    <w:rsid w:val="00102129"/>
    <w:rsid w:val="001353A0"/>
    <w:rsid w:val="00142B16"/>
    <w:rsid w:val="001556D1"/>
    <w:rsid w:val="001668E1"/>
    <w:rsid w:val="001A55CC"/>
    <w:rsid w:val="001B5440"/>
    <w:rsid w:val="00206484"/>
    <w:rsid w:val="00281ED2"/>
    <w:rsid w:val="00284E67"/>
    <w:rsid w:val="002A47BC"/>
    <w:rsid w:val="002A6867"/>
    <w:rsid w:val="002E0202"/>
    <w:rsid w:val="002E4206"/>
    <w:rsid w:val="002F55D4"/>
    <w:rsid w:val="00310A0F"/>
    <w:rsid w:val="00327BA4"/>
    <w:rsid w:val="003359F5"/>
    <w:rsid w:val="003542DB"/>
    <w:rsid w:val="003A71A4"/>
    <w:rsid w:val="003B5112"/>
    <w:rsid w:val="003D0597"/>
    <w:rsid w:val="003E67A0"/>
    <w:rsid w:val="00453EF5"/>
    <w:rsid w:val="004B0C32"/>
    <w:rsid w:val="004F174C"/>
    <w:rsid w:val="00504FCC"/>
    <w:rsid w:val="005232C4"/>
    <w:rsid w:val="00550873"/>
    <w:rsid w:val="00566E3F"/>
    <w:rsid w:val="005A6F48"/>
    <w:rsid w:val="005B48C9"/>
    <w:rsid w:val="005E56A9"/>
    <w:rsid w:val="005F3EBD"/>
    <w:rsid w:val="00616584"/>
    <w:rsid w:val="00620689"/>
    <w:rsid w:val="006343A8"/>
    <w:rsid w:val="00645004"/>
    <w:rsid w:val="006552BA"/>
    <w:rsid w:val="006B13A5"/>
    <w:rsid w:val="006E2CC3"/>
    <w:rsid w:val="00701036"/>
    <w:rsid w:val="00731F22"/>
    <w:rsid w:val="00766FFB"/>
    <w:rsid w:val="007942B4"/>
    <w:rsid w:val="007A375F"/>
    <w:rsid w:val="007B693B"/>
    <w:rsid w:val="007C6453"/>
    <w:rsid w:val="007E2EDF"/>
    <w:rsid w:val="00814EDA"/>
    <w:rsid w:val="00825C57"/>
    <w:rsid w:val="008604C4"/>
    <w:rsid w:val="00865381"/>
    <w:rsid w:val="008C6981"/>
    <w:rsid w:val="00913BC6"/>
    <w:rsid w:val="00924D25"/>
    <w:rsid w:val="0093759D"/>
    <w:rsid w:val="00977F9D"/>
    <w:rsid w:val="00983FF5"/>
    <w:rsid w:val="009A4976"/>
    <w:rsid w:val="009F4C75"/>
    <w:rsid w:val="00A066A6"/>
    <w:rsid w:val="00A07FEB"/>
    <w:rsid w:val="00A117A4"/>
    <w:rsid w:val="00A40038"/>
    <w:rsid w:val="00A776B1"/>
    <w:rsid w:val="00AA5F27"/>
    <w:rsid w:val="00AB0A54"/>
    <w:rsid w:val="00AB1A5B"/>
    <w:rsid w:val="00AB7AD9"/>
    <w:rsid w:val="00AD2AC5"/>
    <w:rsid w:val="00AF1E5C"/>
    <w:rsid w:val="00B07547"/>
    <w:rsid w:val="00B123F2"/>
    <w:rsid w:val="00B13072"/>
    <w:rsid w:val="00B14BB5"/>
    <w:rsid w:val="00B67619"/>
    <w:rsid w:val="00B73987"/>
    <w:rsid w:val="00B91EA2"/>
    <w:rsid w:val="00BB7D2B"/>
    <w:rsid w:val="00BC45DD"/>
    <w:rsid w:val="00BC556D"/>
    <w:rsid w:val="00BE1EE7"/>
    <w:rsid w:val="00C007A0"/>
    <w:rsid w:val="00C06373"/>
    <w:rsid w:val="00C2385E"/>
    <w:rsid w:val="00C26DDC"/>
    <w:rsid w:val="00C54332"/>
    <w:rsid w:val="00C550CF"/>
    <w:rsid w:val="00C8406F"/>
    <w:rsid w:val="00C85D2B"/>
    <w:rsid w:val="00CC257D"/>
    <w:rsid w:val="00CD1736"/>
    <w:rsid w:val="00CF48AF"/>
    <w:rsid w:val="00D016C4"/>
    <w:rsid w:val="00D21333"/>
    <w:rsid w:val="00DA6924"/>
    <w:rsid w:val="00DC1A75"/>
    <w:rsid w:val="00DC2681"/>
    <w:rsid w:val="00DE0097"/>
    <w:rsid w:val="00E204C2"/>
    <w:rsid w:val="00E27290"/>
    <w:rsid w:val="00E30E49"/>
    <w:rsid w:val="00E34DB2"/>
    <w:rsid w:val="00E4213C"/>
    <w:rsid w:val="00E662EA"/>
    <w:rsid w:val="00E71061"/>
    <w:rsid w:val="00E8235A"/>
    <w:rsid w:val="00E937C4"/>
    <w:rsid w:val="00EA3D94"/>
    <w:rsid w:val="00EC614D"/>
    <w:rsid w:val="00ED7010"/>
    <w:rsid w:val="00F04C00"/>
    <w:rsid w:val="00F0579A"/>
    <w:rsid w:val="00F26906"/>
    <w:rsid w:val="00F31A36"/>
    <w:rsid w:val="00F72921"/>
    <w:rsid w:val="00F81AE5"/>
    <w:rsid w:val="00F823A7"/>
    <w:rsid w:val="00F90EFD"/>
    <w:rsid w:val="00F9695B"/>
    <w:rsid w:val="00FA6F0A"/>
    <w:rsid w:val="00FD53A0"/>
    <w:rsid w:val="00FE13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F27"/>
    <w:rPr>
      <w:sz w:val="24"/>
      <w:szCs w:val="24"/>
    </w:rPr>
  </w:style>
  <w:style w:type="paragraph" w:styleId="Heading1">
    <w:name w:val="heading 1"/>
    <w:basedOn w:val="Normal"/>
    <w:next w:val="Normal"/>
    <w:qFormat/>
    <w:rsid w:val="00AA5F27"/>
    <w:pPr>
      <w:keepNext/>
      <w:bidi/>
      <w:jc w:val="both"/>
      <w:outlineLvl w:val="0"/>
    </w:pPr>
    <w:rPr>
      <w:rFonts w:ascii="Book Antiqua" w:hAnsi="Book Antiqua" w:cs="Arabic Transparent"/>
      <w:sz w:val="32"/>
      <w:szCs w:val="32"/>
    </w:rPr>
  </w:style>
  <w:style w:type="paragraph" w:styleId="Heading2">
    <w:name w:val="heading 2"/>
    <w:basedOn w:val="Normal"/>
    <w:next w:val="Normal"/>
    <w:qFormat/>
    <w:rsid w:val="00AA5F27"/>
    <w:pPr>
      <w:keepNext/>
      <w:ind w:left="360"/>
      <w:jc w:val="both"/>
      <w:outlineLvl w:val="1"/>
    </w:pPr>
    <w:rPr>
      <w:rFonts w:ascii="Book Antiqua" w:hAnsi="Book Antiqua"/>
      <w:b/>
      <w:bCs/>
    </w:rPr>
  </w:style>
  <w:style w:type="paragraph" w:styleId="Heading3">
    <w:name w:val="heading 3"/>
    <w:basedOn w:val="Normal"/>
    <w:next w:val="Normal"/>
    <w:qFormat/>
    <w:rsid w:val="00AA5F27"/>
    <w:pPr>
      <w:keepNext/>
      <w:ind w:left="360"/>
      <w:jc w:val="right"/>
      <w:outlineLvl w:val="2"/>
    </w:pPr>
    <w:rPr>
      <w:rFonts w:ascii="Book Antiqua" w:hAnsi="Book Antiqua" w:cs="Arabic Transparent"/>
      <w:sz w:val="32"/>
      <w:szCs w:val="32"/>
    </w:rPr>
  </w:style>
  <w:style w:type="paragraph" w:styleId="Heading4">
    <w:name w:val="heading 4"/>
    <w:basedOn w:val="Normal"/>
    <w:next w:val="Normal"/>
    <w:qFormat/>
    <w:rsid w:val="00AA5F27"/>
    <w:pPr>
      <w:keepNext/>
      <w:ind w:left="360"/>
      <w:jc w:val="both"/>
      <w:outlineLvl w:val="3"/>
    </w:pPr>
    <w:rPr>
      <w:rFonts w:ascii="Book Antiqua" w:hAnsi="Book Antiqua" w:cs="Arabic Transparent"/>
      <w:sz w:val="32"/>
      <w:szCs w:val="32"/>
    </w:rPr>
  </w:style>
  <w:style w:type="paragraph" w:styleId="Heading5">
    <w:name w:val="heading 5"/>
    <w:basedOn w:val="Normal"/>
    <w:next w:val="Normal"/>
    <w:qFormat/>
    <w:rsid w:val="00AA5F27"/>
    <w:pPr>
      <w:keepNext/>
      <w:ind w:firstLine="360"/>
      <w:jc w:val="both"/>
      <w:outlineLvl w:val="4"/>
    </w:pPr>
    <w:rPr>
      <w:rFonts w:ascii="Book Antiqua" w:hAnsi="Book Antiqua"/>
      <w:b/>
      <w:bCs/>
    </w:rPr>
  </w:style>
  <w:style w:type="paragraph" w:styleId="Heading6">
    <w:name w:val="heading 6"/>
    <w:basedOn w:val="Normal"/>
    <w:next w:val="Normal"/>
    <w:qFormat/>
    <w:rsid w:val="00AA5F27"/>
    <w:pPr>
      <w:keepNext/>
      <w:jc w:val="lowKashida"/>
      <w:outlineLvl w:val="5"/>
    </w:pPr>
    <w:rPr>
      <w:rFonts w:ascii="Book Antiqua" w:hAnsi="Book Antiqua" w:cs="Arabic Transparent"/>
      <w:b/>
      <w:bCs/>
    </w:rPr>
  </w:style>
  <w:style w:type="paragraph" w:styleId="Heading7">
    <w:name w:val="heading 7"/>
    <w:basedOn w:val="Normal"/>
    <w:next w:val="Normal"/>
    <w:qFormat/>
    <w:rsid w:val="00AA5F27"/>
    <w:pPr>
      <w:keepNext/>
      <w:ind w:firstLine="360"/>
      <w:jc w:val="lowKashida"/>
      <w:outlineLvl w:val="6"/>
    </w:pPr>
    <w:rPr>
      <w:rFonts w:ascii="Book Antiqua" w:hAnsi="Book Antiqua"/>
      <w:b/>
      <w:bCs/>
    </w:rPr>
  </w:style>
  <w:style w:type="paragraph" w:styleId="Heading8">
    <w:name w:val="heading 8"/>
    <w:basedOn w:val="Normal"/>
    <w:next w:val="Normal"/>
    <w:qFormat/>
    <w:rsid w:val="00AA5F27"/>
    <w:pPr>
      <w:keepNext/>
      <w:jc w:val="both"/>
      <w:outlineLvl w:val="7"/>
    </w:pPr>
    <w:rPr>
      <w:rFonts w:ascii="Book Antiqua" w:hAnsi="Book Antiqua"/>
      <w:b/>
      <w:bCs/>
    </w:rPr>
  </w:style>
  <w:style w:type="paragraph" w:styleId="Heading9">
    <w:name w:val="heading 9"/>
    <w:basedOn w:val="Normal"/>
    <w:next w:val="Normal"/>
    <w:qFormat/>
    <w:rsid w:val="00AA5F27"/>
    <w:pPr>
      <w:keepNext/>
      <w:ind w:firstLine="720"/>
      <w:jc w:val="lowKashida"/>
      <w:outlineLvl w:val="8"/>
    </w:pPr>
    <w:rPr>
      <w:rFonts w:ascii="Book Antiqua" w:hAnsi="Book Antiqu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C8406F"/>
    <w:rPr>
      <w:sz w:val="20"/>
      <w:szCs w:val="20"/>
    </w:rPr>
  </w:style>
  <w:style w:type="character" w:styleId="FootnoteReference">
    <w:name w:val="footnote reference"/>
    <w:basedOn w:val="DefaultParagraphFont"/>
    <w:semiHidden/>
    <w:rsid w:val="00C8406F"/>
    <w:rPr>
      <w:vertAlign w:val="superscript"/>
    </w:rPr>
  </w:style>
  <w:style w:type="character" w:customStyle="1" w:styleId="gen">
    <w:name w:val="gen"/>
    <w:basedOn w:val="DefaultParagraphFont"/>
    <w:rsid w:val="00C8406F"/>
  </w:style>
  <w:style w:type="character" w:customStyle="1" w:styleId="divx11">
    <w:name w:val="divx11"/>
    <w:basedOn w:val="DefaultParagraphFont"/>
    <w:rsid w:val="00865381"/>
    <w:rPr>
      <w:color w:val="800000"/>
      <w:sz w:val="26"/>
      <w:szCs w:val="26"/>
    </w:rPr>
  </w:style>
  <w:style w:type="paragraph" w:styleId="Footer">
    <w:name w:val="footer"/>
    <w:basedOn w:val="Normal"/>
    <w:rsid w:val="00AA5F27"/>
    <w:pPr>
      <w:tabs>
        <w:tab w:val="center" w:pos="4153"/>
        <w:tab w:val="right" w:pos="8306"/>
      </w:tabs>
      <w:bidi/>
      <w:jc w:val="right"/>
    </w:pPr>
  </w:style>
  <w:style w:type="paragraph" w:styleId="BodyText">
    <w:name w:val="Body Text"/>
    <w:basedOn w:val="Normal"/>
    <w:rsid w:val="00AA5F27"/>
    <w:pPr>
      <w:bidi/>
      <w:jc w:val="both"/>
    </w:pPr>
    <w:rPr>
      <w:rFonts w:ascii="Book Antiqua" w:hAnsi="Book Antiqua" w:cs="Arabic Transparent"/>
      <w:b/>
      <w:bCs/>
      <w:sz w:val="34"/>
      <w:szCs w:val="32"/>
    </w:rPr>
  </w:style>
  <w:style w:type="paragraph" w:styleId="BodyText2">
    <w:name w:val="Body Text 2"/>
    <w:basedOn w:val="Normal"/>
    <w:rsid w:val="00AA5F27"/>
    <w:pPr>
      <w:jc w:val="center"/>
    </w:pPr>
    <w:rPr>
      <w:rFonts w:ascii="Book Antiqua" w:hAnsi="Book Antiqua" w:cs="Arabic Transparent"/>
      <w:color w:val="000000"/>
    </w:rPr>
  </w:style>
  <w:style w:type="paragraph" w:styleId="BodyText3">
    <w:name w:val="Body Text 3"/>
    <w:basedOn w:val="Normal"/>
    <w:rsid w:val="00AA5F27"/>
    <w:pPr>
      <w:jc w:val="center"/>
    </w:pPr>
    <w:rPr>
      <w:rFonts w:ascii="Book Antiqua" w:hAnsi="Book Antiqua"/>
    </w:rPr>
  </w:style>
  <w:style w:type="paragraph" w:styleId="BodyTextIndent">
    <w:name w:val="Body Text Indent"/>
    <w:basedOn w:val="Normal"/>
    <w:rsid w:val="00AA5F27"/>
    <w:pPr>
      <w:bidi/>
      <w:ind w:left="360"/>
      <w:jc w:val="both"/>
    </w:pPr>
    <w:rPr>
      <w:rFonts w:ascii="Book Antiqua" w:hAnsi="Book Antiqua" w:cs="Arabic Transparent"/>
      <w:sz w:val="32"/>
      <w:szCs w:val="32"/>
    </w:rPr>
  </w:style>
  <w:style w:type="paragraph" w:styleId="BodyTextIndent2">
    <w:name w:val="Body Text Indent 2"/>
    <w:basedOn w:val="Normal"/>
    <w:rsid w:val="00AA5F27"/>
    <w:pPr>
      <w:ind w:left="360"/>
      <w:jc w:val="both"/>
    </w:pPr>
    <w:rPr>
      <w:rFonts w:ascii="Book Antiqua" w:hAnsi="Book Antiqua"/>
      <w:b/>
      <w:bCs/>
    </w:rPr>
  </w:style>
  <w:style w:type="character" w:styleId="PageNumber">
    <w:name w:val="page number"/>
    <w:basedOn w:val="DefaultParagraphFont"/>
    <w:rsid w:val="00AA5F27"/>
  </w:style>
  <w:style w:type="paragraph" w:styleId="Title">
    <w:name w:val="Title"/>
    <w:basedOn w:val="Normal"/>
    <w:link w:val="TitleChar"/>
    <w:qFormat/>
    <w:rsid w:val="00AA5F27"/>
    <w:pPr>
      <w:jc w:val="center"/>
    </w:pPr>
    <w:rPr>
      <w:rFonts w:ascii="Arial Narrow" w:hAnsi="Arial Narrow"/>
      <w:b/>
      <w:bCs/>
      <w:sz w:val="22"/>
      <w:szCs w:val="22"/>
    </w:rPr>
  </w:style>
  <w:style w:type="paragraph" w:styleId="Header">
    <w:name w:val="header"/>
    <w:basedOn w:val="Normal"/>
    <w:rsid w:val="00AA5F27"/>
    <w:pPr>
      <w:tabs>
        <w:tab w:val="center" w:pos="4320"/>
        <w:tab w:val="right" w:pos="8640"/>
      </w:tabs>
    </w:pPr>
  </w:style>
  <w:style w:type="paragraph" w:styleId="BodyTextIndent3">
    <w:name w:val="Body Text Indent 3"/>
    <w:basedOn w:val="Normal"/>
    <w:rsid w:val="00AA5F27"/>
    <w:pPr>
      <w:ind w:left="360"/>
      <w:jc w:val="both"/>
    </w:pPr>
    <w:rPr>
      <w:rFonts w:ascii="Arial Narrow" w:hAnsi="Arial Narrow"/>
      <w:sz w:val="22"/>
      <w:szCs w:val="22"/>
    </w:rPr>
  </w:style>
  <w:style w:type="paragraph" w:styleId="BlockText">
    <w:name w:val="Block Text"/>
    <w:basedOn w:val="Normal"/>
    <w:rsid w:val="00AA5F27"/>
    <w:pPr>
      <w:bidi/>
      <w:ind w:left="90" w:right="360"/>
      <w:jc w:val="both"/>
    </w:pPr>
    <w:rPr>
      <w:rFonts w:ascii="Arial Narrow" w:hAnsi="Arial Narrow" w:cs="Arabic Transparent"/>
      <w:b/>
      <w:bCs/>
      <w:sz w:val="22"/>
      <w:szCs w:val="22"/>
    </w:rPr>
  </w:style>
  <w:style w:type="paragraph" w:styleId="BalloonText">
    <w:name w:val="Balloon Text"/>
    <w:basedOn w:val="Normal"/>
    <w:semiHidden/>
    <w:rsid w:val="000C4B6A"/>
    <w:rPr>
      <w:rFonts w:ascii="Tahoma" w:hAnsi="Tahoma" w:cs="Tahoma"/>
      <w:sz w:val="16"/>
      <w:szCs w:val="16"/>
    </w:rPr>
  </w:style>
  <w:style w:type="paragraph" w:customStyle="1" w:styleId="a">
    <w:name w:val="الأحادیث"/>
    <w:basedOn w:val="Normal"/>
    <w:link w:val="Char"/>
    <w:qFormat/>
    <w:rsid w:val="00AF1E5C"/>
    <w:pPr>
      <w:jc w:val="both"/>
    </w:pPr>
    <w:rPr>
      <w:rFonts w:ascii="KFGQPC Uthman Taha Naskh" w:hAnsi="KFGQPC Uthman Taha Naskh" w:cs="KFGQPC Uthman Taha Naskh"/>
      <w:color w:val="1F497D" w:themeColor="text2"/>
      <w:sz w:val="28"/>
      <w:szCs w:val="28"/>
    </w:rPr>
  </w:style>
  <w:style w:type="paragraph" w:styleId="NoSpacing">
    <w:name w:val="No Spacing"/>
    <w:uiPriority w:val="1"/>
    <w:qFormat/>
    <w:rsid w:val="00DA6924"/>
    <w:rPr>
      <w:sz w:val="24"/>
      <w:szCs w:val="24"/>
    </w:rPr>
  </w:style>
  <w:style w:type="character" w:customStyle="1" w:styleId="Char">
    <w:name w:val="الأحادیث Char"/>
    <w:basedOn w:val="DefaultParagraphFont"/>
    <w:link w:val="a"/>
    <w:rsid w:val="00AF1E5C"/>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2F55D4"/>
    <w:pPr>
      <w:bidi/>
      <w:jc w:val="both"/>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0"/>
    <w:rsid w:val="002F55D4"/>
    <w:rPr>
      <w:rFonts w:ascii="KFGQPC Uthmanic Script HAFS" w:hAnsi="KFGQPC Uthmanic Script HAFS" w:cs="KFGQPC Uthmanic Script HAFS"/>
      <w:color w:val="000000"/>
      <w:sz w:val="28"/>
      <w:szCs w:val="28"/>
    </w:rPr>
  </w:style>
  <w:style w:type="paragraph" w:customStyle="1" w:styleId="1">
    <w:name w:val="1"/>
    <w:basedOn w:val="Title"/>
    <w:link w:val="1Char"/>
    <w:qFormat/>
    <w:rsid w:val="008604C4"/>
    <w:pPr>
      <w:keepNext/>
      <w:spacing w:before="480" w:after="240"/>
      <w:outlineLvl w:val="0"/>
    </w:pPr>
    <w:rPr>
      <w:rFonts w:ascii="Bookman Old Style" w:hAnsi="Bookman Old Style" w:cs="Bookman Old Style"/>
      <w:sz w:val="30"/>
      <w:szCs w:val="30"/>
    </w:rPr>
  </w:style>
  <w:style w:type="character" w:customStyle="1" w:styleId="TitleChar">
    <w:name w:val="Title Char"/>
    <w:basedOn w:val="DefaultParagraphFont"/>
    <w:link w:val="Title"/>
    <w:rsid w:val="002A6867"/>
    <w:rPr>
      <w:rFonts w:ascii="Arial Narrow" w:hAnsi="Arial Narrow"/>
      <w:b/>
      <w:bCs/>
      <w:sz w:val="22"/>
      <w:szCs w:val="22"/>
    </w:rPr>
  </w:style>
  <w:style w:type="character" w:customStyle="1" w:styleId="1Char">
    <w:name w:val="1 Char"/>
    <w:basedOn w:val="TitleChar"/>
    <w:link w:val="1"/>
    <w:rsid w:val="008604C4"/>
    <w:rPr>
      <w:rFonts w:ascii="Bookman Old Style" w:hAnsi="Bookman Old Style" w:cs="Bookman Old Style"/>
      <w:b/>
      <w:bCs/>
      <w:sz w:val="30"/>
      <w:szCs w:val="30"/>
    </w:rPr>
  </w:style>
  <w:style w:type="character" w:styleId="Hyperlink">
    <w:name w:val="Hyperlink"/>
    <w:basedOn w:val="DefaultParagraphFont"/>
    <w:uiPriority w:val="99"/>
    <w:unhideWhenUsed/>
    <w:rsid w:val="005A6F48"/>
    <w:rPr>
      <w:color w:val="0000FF" w:themeColor="hyperlink"/>
      <w:u w:val="single"/>
    </w:rPr>
  </w:style>
  <w:style w:type="paragraph" w:styleId="TOC1">
    <w:name w:val="toc 1"/>
    <w:basedOn w:val="Normal"/>
    <w:next w:val="Normal"/>
    <w:uiPriority w:val="39"/>
    <w:rsid w:val="005A6F48"/>
    <w:pPr>
      <w:spacing w:before="60"/>
      <w:jc w:val="both"/>
    </w:pPr>
    <w:rPr>
      <w:rFonts w:ascii="Bookman Old Style" w:hAnsi="Bookman Old Style" w:cs="Bookman Old Style"/>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5F27"/>
    <w:rPr>
      <w:sz w:val="24"/>
      <w:szCs w:val="24"/>
    </w:rPr>
  </w:style>
  <w:style w:type="paragraph" w:styleId="Heading1">
    <w:name w:val="heading 1"/>
    <w:basedOn w:val="Normal"/>
    <w:next w:val="Normal"/>
    <w:qFormat/>
    <w:rsid w:val="00AA5F27"/>
    <w:pPr>
      <w:keepNext/>
      <w:bidi/>
      <w:jc w:val="both"/>
      <w:outlineLvl w:val="0"/>
    </w:pPr>
    <w:rPr>
      <w:rFonts w:ascii="Book Antiqua" w:hAnsi="Book Antiqua" w:cs="Arabic Transparent"/>
      <w:sz w:val="32"/>
      <w:szCs w:val="32"/>
    </w:rPr>
  </w:style>
  <w:style w:type="paragraph" w:styleId="Heading2">
    <w:name w:val="heading 2"/>
    <w:basedOn w:val="Normal"/>
    <w:next w:val="Normal"/>
    <w:qFormat/>
    <w:rsid w:val="00AA5F27"/>
    <w:pPr>
      <w:keepNext/>
      <w:ind w:left="360"/>
      <w:jc w:val="both"/>
      <w:outlineLvl w:val="1"/>
    </w:pPr>
    <w:rPr>
      <w:rFonts w:ascii="Book Antiqua" w:hAnsi="Book Antiqua"/>
      <w:b/>
      <w:bCs/>
    </w:rPr>
  </w:style>
  <w:style w:type="paragraph" w:styleId="Heading3">
    <w:name w:val="heading 3"/>
    <w:basedOn w:val="Normal"/>
    <w:next w:val="Normal"/>
    <w:qFormat/>
    <w:rsid w:val="00AA5F27"/>
    <w:pPr>
      <w:keepNext/>
      <w:ind w:left="360"/>
      <w:jc w:val="right"/>
      <w:outlineLvl w:val="2"/>
    </w:pPr>
    <w:rPr>
      <w:rFonts w:ascii="Book Antiqua" w:hAnsi="Book Antiqua" w:cs="Arabic Transparent"/>
      <w:sz w:val="32"/>
      <w:szCs w:val="32"/>
    </w:rPr>
  </w:style>
  <w:style w:type="paragraph" w:styleId="Heading4">
    <w:name w:val="heading 4"/>
    <w:basedOn w:val="Normal"/>
    <w:next w:val="Normal"/>
    <w:qFormat/>
    <w:rsid w:val="00AA5F27"/>
    <w:pPr>
      <w:keepNext/>
      <w:ind w:left="360"/>
      <w:jc w:val="both"/>
      <w:outlineLvl w:val="3"/>
    </w:pPr>
    <w:rPr>
      <w:rFonts w:ascii="Book Antiqua" w:hAnsi="Book Antiqua" w:cs="Arabic Transparent"/>
      <w:sz w:val="32"/>
      <w:szCs w:val="32"/>
    </w:rPr>
  </w:style>
  <w:style w:type="paragraph" w:styleId="Heading5">
    <w:name w:val="heading 5"/>
    <w:basedOn w:val="Normal"/>
    <w:next w:val="Normal"/>
    <w:qFormat/>
    <w:rsid w:val="00AA5F27"/>
    <w:pPr>
      <w:keepNext/>
      <w:ind w:firstLine="360"/>
      <w:jc w:val="both"/>
      <w:outlineLvl w:val="4"/>
    </w:pPr>
    <w:rPr>
      <w:rFonts w:ascii="Book Antiqua" w:hAnsi="Book Antiqua"/>
      <w:b/>
      <w:bCs/>
    </w:rPr>
  </w:style>
  <w:style w:type="paragraph" w:styleId="Heading6">
    <w:name w:val="heading 6"/>
    <w:basedOn w:val="Normal"/>
    <w:next w:val="Normal"/>
    <w:qFormat/>
    <w:rsid w:val="00AA5F27"/>
    <w:pPr>
      <w:keepNext/>
      <w:jc w:val="lowKashida"/>
      <w:outlineLvl w:val="5"/>
    </w:pPr>
    <w:rPr>
      <w:rFonts w:ascii="Book Antiqua" w:hAnsi="Book Antiqua" w:cs="Arabic Transparent"/>
      <w:b/>
      <w:bCs/>
    </w:rPr>
  </w:style>
  <w:style w:type="paragraph" w:styleId="Heading7">
    <w:name w:val="heading 7"/>
    <w:basedOn w:val="Normal"/>
    <w:next w:val="Normal"/>
    <w:qFormat/>
    <w:rsid w:val="00AA5F27"/>
    <w:pPr>
      <w:keepNext/>
      <w:ind w:firstLine="360"/>
      <w:jc w:val="lowKashida"/>
      <w:outlineLvl w:val="6"/>
    </w:pPr>
    <w:rPr>
      <w:rFonts w:ascii="Book Antiqua" w:hAnsi="Book Antiqua"/>
      <w:b/>
      <w:bCs/>
    </w:rPr>
  </w:style>
  <w:style w:type="paragraph" w:styleId="Heading8">
    <w:name w:val="heading 8"/>
    <w:basedOn w:val="Normal"/>
    <w:next w:val="Normal"/>
    <w:qFormat/>
    <w:rsid w:val="00AA5F27"/>
    <w:pPr>
      <w:keepNext/>
      <w:jc w:val="both"/>
      <w:outlineLvl w:val="7"/>
    </w:pPr>
    <w:rPr>
      <w:rFonts w:ascii="Book Antiqua" w:hAnsi="Book Antiqua"/>
      <w:b/>
      <w:bCs/>
    </w:rPr>
  </w:style>
  <w:style w:type="paragraph" w:styleId="Heading9">
    <w:name w:val="heading 9"/>
    <w:basedOn w:val="Normal"/>
    <w:next w:val="Normal"/>
    <w:qFormat/>
    <w:rsid w:val="00AA5F27"/>
    <w:pPr>
      <w:keepNext/>
      <w:ind w:firstLine="720"/>
      <w:jc w:val="lowKashida"/>
      <w:outlineLvl w:val="8"/>
    </w:pPr>
    <w:rPr>
      <w:rFonts w:ascii="Book Antiqua" w:hAnsi="Book Antiqua"/>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C8406F"/>
    <w:rPr>
      <w:sz w:val="20"/>
      <w:szCs w:val="20"/>
    </w:rPr>
  </w:style>
  <w:style w:type="character" w:styleId="FootnoteReference">
    <w:name w:val="footnote reference"/>
    <w:basedOn w:val="DefaultParagraphFont"/>
    <w:semiHidden/>
    <w:rsid w:val="00C8406F"/>
    <w:rPr>
      <w:vertAlign w:val="superscript"/>
    </w:rPr>
  </w:style>
  <w:style w:type="character" w:customStyle="1" w:styleId="gen">
    <w:name w:val="gen"/>
    <w:basedOn w:val="DefaultParagraphFont"/>
    <w:rsid w:val="00C8406F"/>
  </w:style>
  <w:style w:type="character" w:customStyle="1" w:styleId="divx11">
    <w:name w:val="divx11"/>
    <w:basedOn w:val="DefaultParagraphFont"/>
    <w:rsid w:val="00865381"/>
    <w:rPr>
      <w:color w:val="800000"/>
      <w:sz w:val="26"/>
      <w:szCs w:val="26"/>
    </w:rPr>
  </w:style>
  <w:style w:type="paragraph" w:styleId="Footer">
    <w:name w:val="footer"/>
    <w:basedOn w:val="Normal"/>
    <w:rsid w:val="00AA5F27"/>
    <w:pPr>
      <w:tabs>
        <w:tab w:val="center" w:pos="4153"/>
        <w:tab w:val="right" w:pos="8306"/>
      </w:tabs>
      <w:bidi/>
      <w:jc w:val="right"/>
    </w:pPr>
  </w:style>
  <w:style w:type="paragraph" w:styleId="BodyText">
    <w:name w:val="Body Text"/>
    <w:basedOn w:val="Normal"/>
    <w:rsid w:val="00AA5F27"/>
    <w:pPr>
      <w:bidi/>
      <w:jc w:val="both"/>
    </w:pPr>
    <w:rPr>
      <w:rFonts w:ascii="Book Antiqua" w:hAnsi="Book Antiqua" w:cs="Arabic Transparent"/>
      <w:b/>
      <w:bCs/>
      <w:sz w:val="34"/>
      <w:szCs w:val="32"/>
    </w:rPr>
  </w:style>
  <w:style w:type="paragraph" w:styleId="BodyText2">
    <w:name w:val="Body Text 2"/>
    <w:basedOn w:val="Normal"/>
    <w:rsid w:val="00AA5F27"/>
    <w:pPr>
      <w:jc w:val="center"/>
    </w:pPr>
    <w:rPr>
      <w:rFonts w:ascii="Book Antiqua" w:hAnsi="Book Antiqua" w:cs="Arabic Transparent"/>
      <w:color w:val="000000"/>
    </w:rPr>
  </w:style>
  <w:style w:type="paragraph" w:styleId="BodyText3">
    <w:name w:val="Body Text 3"/>
    <w:basedOn w:val="Normal"/>
    <w:rsid w:val="00AA5F27"/>
    <w:pPr>
      <w:jc w:val="center"/>
    </w:pPr>
    <w:rPr>
      <w:rFonts w:ascii="Book Antiqua" w:hAnsi="Book Antiqua"/>
    </w:rPr>
  </w:style>
  <w:style w:type="paragraph" w:styleId="BodyTextIndent">
    <w:name w:val="Body Text Indent"/>
    <w:basedOn w:val="Normal"/>
    <w:rsid w:val="00AA5F27"/>
    <w:pPr>
      <w:bidi/>
      <w:ind w:left="360"/>
      <w:jc w:val="both"/>
    </w:pPr>
    <w:rPr>
      <w:rFonts w:ascii="Book Antiqua" w:hAnsi="Book Antiqua" w:cs="Arabic Transparent"/>
      <w:sz w:val="32"/>
      <w:szCs w:val="32"/>
    </w:rPr>
  </w:style>
  <w:style w:type="paragraph" w:styleId="BodyTextIndent2">
    <w:name w:val="Body Text Indent 2"/>
    <w:basedOn w:val="Normal"/>
    <w:rsid w:val="00AA5F27"/>
    <w:pPr>
      <w:ind w:left="360"/>
      <w:jc w:val="both"/>
    </w:pPr>
    <w:rPr>
      <w:rFonts w:ascii="Book Antiqua" w:hAnsi="Book Antiqua"/>
      <w:b/>
      <w:bCs/>
    </w:rPr>
  </w:style>
  <w:style w:type="character" w:styleId="PageNumber">
    <w:name w:val="page number"/>
    <w:basedOn w:val="DefaultParagraphFont"/>
    <w:rsid w:val="00AA5F27"/>
  </w:style>
  <w:style w:type="paragraph" w:styleId="Title">
    <w:name w:val="Title"/>
    <w:basedOn w:val="Normal"/>
    <w:link w:val="TitleChar"/>
    <w:qFormat/>
    <w:rsid w:val="00AA5F27"/>
    <w:pPr>
      <w:jc w:val="center"/>
    </w:pPr>
    <w:rPr>
      <w:rFonts w:ascii="Arial Narrow" w:hAnsi="Arial Narrow"/>
      <w:b/>
      <w:bCs/>
      <w:sz w:val="22"/>
      <w:szCs w:val="22"/>
    </w:rPr>
  </w:style>
  <w:style w:type="paragraph" w:styleId="Header">
    <w:name w:val="header"/>
    <w:basedOn w:val="Normal"/>
    <w:rsid w:val="00AA5F27"/>
    <w:pPr>
      <w:tabs>
        <w:tab w:val="center" w:pos="4320"/>
        <w:tab w:val="right" w:pos="8640"/>
      </w:tabs>
    </w:pPr>
  </w:style>
  <w:style w:type="paragraph" w:styleId="BodyTextIndent3">
    <w:name w:val="Body Text Indent 3"/>
    <w:basedOn w:val="Normal"/>
    <w:rsid w:val="00AA5F27"/>
    <w:pPr>
      <w:ind w:left="360"/>
      <w:jc w:val="both"/>
    </w:pPr>
    <w:rPr>
      <w:rFonts w:ascii="Arial Narrow" w:hAnsi="Arial Narrow"/>
      <w:sz w:val="22"/>
      <w:szCs w:val="22"/>
    </w:rPr>
  </w:style>
  <w:style w:type="paragraph" w:styleId="BlockText">
    <w:name w:val="Block Text"/>
    <w:basedOn w:val="Normal"/>
    <w:rsid w:val="00AA5F27"/>
    <w:pPr>
      <w:bidi/>
      <w:ind w:left="90" w:right="360"/>
      <w:jc w:val="both"/>
    </w:pPr>
    <w:rPr>
      <w:rFonts w:ascii="Arial Narrow" w:hAnsi="Arial Narrow" w:cs="Arabic Transparent"/>
      <w:b/>
      <w:bCs/>
      <w:sz w:val="22"/>
      <w:szCs w:val="22"/>
    </w:rPr>
  </w:style>
  <w:style w:type="paragraph" w:styleId="BalloonText">
    <w:name w:val="Balloon Text"/>
    <w:basedOn w:val="Normal"/>
    <w:semiHidden/>
    <w:rsid w:val="000C4B6A"/>
    <w:rPr>
      <w:rFonts w:ascii="Tahoma" w:hAnsi="Tahoma" w:cs="Tahoma"/>
      <w:sz w:val="16"/>
      <w:szCs w:val="16"/>
    </w:rPr>
  </w:style>
  <w:style w:type="paragraph" w:customStyle="1" w:styleId="a">
    <w:name w:val="الأحادیث"/>
    <w:basedOn w:val="Normal"/>
    <w:link w:val="Char"/>
    <w:qFormat/>
    <w:rsid w:val="00AF1E5C"/>
    <w:pPr>
      <w:jc w:val="both"/>
    </w:pPr>
    <w:rPr>
      <w:rFonts w:ascii="KFGQPC Uthman Taha Naskh" w:hAnsi="KFGQPC Uthman Taha Naskh" w:cs="KFGQPC Uthman Taha Naskh"/>
      <w:color w:val="1F497D" w:themeColor="text2"/>
      <w:sz w:val="28"/>
      <w:szCs w:val="28"/>
    </w:rPr>
  </w:style>
  <w:style w:type="paragraph" w:styleId="NoSpacing">
    <w:name w:val="No Spacing"/>
    <w:uiPriority w:val="1"/>
    <w:qFormat/>
    <w:rsid w:val="00DA6924"/>
    <w:rPr>
      <w:sz w:val="24"/>
      <w:szCs w:val="24"/>
    </w:rPr>
  </w:style>
  <w:style w:type="character" w:customStyle="1" w:styleId="Char">
    <w:name w:val="الأحادیث Char"/>
    <w:basedOn w:val="DefaultParagraphFont"/>
    <w:link w:val="a"/>
    <w:rsid w:val="00AF1E5C"/>
    <w:rPr>
      <w:rFonts w:ascii="KFGQPC Uthman Taha Naskh" w:hAnsi="KFGQPC Uthman Taha Naskh" w:cs="KFGQPC Uthman Taha Naskh"/>
      <w:color w:val="1F497D" w:themeColor="text2"/>
      <w:sz w:val="28"/>
      <w:szCs w:val="28"/>
    </w:rPr>
  </w:style>
  <w:style w:type="paragraph" w:customStyle="1" w:styleId="a0">
    <w:name w:val="الآیات"/>
    <w:basedOn w:val="Normal"/>
    <w:link w:val="Char0"/>
    <w:qFormat/>
    <w:rsid w:val="002F55D4"/>
    <w:pPr>
      <w:bidi/>
      <w:jc w:val="both"/>
    </w:pPr>
    <w:rPr>
      <w:rFonts w:ascii="KFGQPC Uthmanic Script HAFS" w:hAnsi="KFGQPC Uthmanic Script HAFS" w:cs="KFGQPC Uthmanic Script HAFS"/>
      <w:color w:val="000000"/>
      <w:sz w:val="28"/>
      <w:szCs w:val="28"/>
      <w:shd w:val="clear" w:color="auto" w:fill="FFFFFF"/>
    </w:rPr>
  </w:style>
  <w:style w:type="character" w:customStyle="1" w:styleId="Char0">
    <w:name w:val="الآیات Char"/>
    <w:basedOn w:val="DefaultParagraphFont"/>
    <w:link w:val="a0"/>
    <w:rsid w:val="002F55D4"/>
    <w:rPr>
      <w:rFonts w:ascii="KFGQPC Uthmanic Script HAFS" w:hAnsi="KFGQPC Uthmanic Script HAFS" w:cs="KFGQPC Uthmanic Script HAFS"/>
      <w:color w:val="000000"/>
      <w:sz w:val="28"/>
      <w:szCs w:val="28"/>
    </w:rPr>
  </w:style>
  <w:style w:type="paragraph" w:customStyle="1" w:styleId="1">
    <w:name w:val="1"/>
    <w:basedOn w:val="Title"/>
    <w:link w:val="1Char"/>
    <w:qFormat/>
    <w:rsid w:val="008604C4"/>
    <w:pPr>
      <w:keepNext/>
      <w:spacing w:before="480" w:after="240"/>
      <w:outlineLvl w:val="0"/>
    </w:pPr>
    <w:rPr>
      <w:rFonts w:ascii="Bookman Old Style" w:hAnsi="Bookman Old Style" w:cs="Bookman Old Style"/>
      <w:sz w:val="30"/>
      <w:szCs w:val="30"/>
    </w:rPr>
  </w:style>
  <w:style w:type="character" w:customStyle="1" w:styleId="TitleChar">
    <w:name w:val="Title Char"/>
    <w:basedOn w:val="DefaultParagraphFont"/>
    <w:link w:val="Title"/>
    <w:rsid w:val="002A6867"/>
    <w:rPr>
      <w:rFonts w:ascii="Arial Narrow" w:hAnsi="Arial Narrow"/>
      <w:b/>
      <w:bCs/>
      <w:sz w:val="22"/>
      <w:szCs w:val="22"/>
    </w:rPr>
  </w:style>
  <w:style w:type="character" w:customStyle="1" w:styleId="1Char">
    <w:name w:val="1 Char"/>
    <w:basedOn w:val="TitleChar"/>
    <w:link w:val="1"/>
    <w:rsid w:val="008604C4"/>
    <w:rPr>
      <w:rFonts w:ascii="Bookman Old Style" w:hAnsi="Bookman Old Style" w:cs="Bookman Old Style"/>
      <w:b/>
      <w:bCs/>
      <w:sz w:val="30"/>
      <w:szCs w:val="30"/>
    </w:rPr>
  </w:style>
  <w:style w:type="character" w:styleId="Hyperlink">
    <w:name w:val="Hyperlink"/>
    <w:basedOn w:val="DefaultParagraphFont"/>
    <w:uiPriority w:val="99"/>
    <w:unhideWhenUsed/>
    <w:rsid w:val="005A6F48"/>
    <w:rPr>
      <w:color w:val="0000FF" w:themeColor="hyperlink"/>
      <w:u w:val="single"/>
    </w:rPr>
  </w:style>
  <w:style w:type="paragraph" w:styleId="TOC1">
    <w:name w:val="toc 1"/>
    <w:basedOn w:val="Normal"/>
    <w:next w:val="Normal"/>
    <w:uiPriority w:val="39"/>
    <w:rsid w:val="005A6F48"/>
    <w:pPr>
      <w:spacing w:before="60"/>
      <w:jc w:val="both"/>
    </w:pPr>
    <w:rPr>
      <w:rFonts w:ascii="Bookman Old Style" w:hAnsi="Bookman Old Style" w:cs="Bookman Old Style"/>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slamhouse.com/ip/692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lamhouse.com/ip/6785"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934293-2C3A-40ED-B9C0-933AC4CA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72</Pages>
  <Words>15612</Words>
  <Characters>88990</Characters>
  <Application>Microsoft Office Word</Application>
  <DocSecurity>0</DocSecurity>
  <Lines>741</Lines>
  <Paragraphs>208</Paragraphs>
  <ScaleCrop>false</ScaleCrop>
  <HeadingPairs>
    <vt:vector size="2" baseType="variant">
      <vt:variant>
        <vt:lpstr>Title</vt:lpstr>
      </vt:variant>
      <vt:variant>
        <vt:i4>1</vt:i4>
      </vt:variant>
    </vt:vector>
  </HeadingPairs>
  <TitlesOfParts>
    <vt:vector size="1" baseType="lpstr">
      <vt:lpstr>Ringkasan Zad al Ma'ad</vt:lpstr>
    </vt:vector>
  </TitlesOfParts>
  <Manager>www.smartech.my</Manager>
  <Company/>
  <LinksUpToDate>false</LinksUpToDate>
  <CharactersWithSpaces>104394</CharactersWithSpaces>
  <SharedDoc>false</SharedDoc>
  <HyperlinkBase>http://www.islamhouse.com</HyperlinkBase>
  <HLinks>
    <vt:vector size="24" baseType="variant">
      <vt:variant>
        <vt:i4>3211316</vt:i4>
      </vt:variant>
      <vt:variant>
        <vt:i4>12</vt:i4>
      </vt:variant>
      <vt:variant>
        <vt:i4>0</vt:i4>
      </vt:variant>
      <vt:variant>
        <vt:i4>5</vt:i4>
      </vt:variant>
      <vt:variant>
        <vt:lpwstr>http://www.islamhouse.com/</vt:lpwstr>
      </vt:variant>
      <vt:variant>
        <vt:lpwstr/>
      </vt:variant>
      <vt:variant>
        <vt:i4>4522059</vt:i4>
      </vt:variant>
      <vt:variant>
        <vt:i4>9</vt:i4>
      </vt:variant>
      <vt:variant>
        <vt:i4>0</vt:i4>
      </vt:variant>
      <vt:variant>
        <vt:i4>5</vt:i4>
      </vt:variant>
      <vt:variant>
        <vt:lpwstr>http://www.islamhouse.com/ip/6926</vt:lpwstr>
      </vt:variant>
      <vt:variant>
        <vt:lpwstr/>
      </vt:variant>
      <vt:variant>
        <vt:i4>5177413</vt:i4>
      </vt:variant>
      <vt:variant>
        <vt:i4>6</vt:i4>
      </vt:variant>
      <vt:variant>
        <vt:i4>0</vt:i4>
      </vt:variant>
      <vt:variant>
        <vt:i4>5</vt:i4>
      </vt:variant>
      <vt:variant>
        <vt:lpwstr>http://www.islamhouse.com/ip/6785</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Ringkasan Zad al Ma'ad</dc:title>
  <dc:subject>Ringkasan Zad al Ma'ad</dc:subject>
  <dc:creator>Syaikh Muhammad bin Abdul Wahhab</dc:creator>
  <cp:keywords>Buku ini menjelaskan tentang berbagai petunjuk Rasulullah saw dalam hal-hal yag berkaitan dengan ibadah seperti berwudhu, sholat, puasa, zakat, dan haji juga adab-adab dalam aktifitas keseharian seperti adab bersiwak, berpakaian hingga masalah muamalah seperti adab menyelenggarakan jenazah dan menengok orang sakit. …</cp:keywords>
  <dc:description>Ringkasan Zad al Ma'ad</dc:description>
  <cp:lastModifiedBy>aqeedeh</cp:lastModifiedBy>
  <cp:revision>22</cp:revision>
  <cp:lastPrinted>2009-08-09T07:07:00Z</cp:lastPrinted>
  <dcterms:created xsi:type="dcterms:W3CDTF">2016-11-19T10:48:00Z</dcterms:created>
  <dcterms:modified xsi:type="dcterms:W3CDTF">2016-12-27T07:22:00Z</dcterms:modified>
  <cp:version>1.0 2017</cp:version>
</cp:coreProperties>
</file>