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334" w:rsidRPr="00262CEB" w:rsidRDefault="00640334" w:rsidP="00640334">
      <w:pPr>
        <w:jc w:val="center"/>
        <w:rPr>
          <w:rFonts w:ascii="Book Antiqua" w:hAnsi="Book Antiqua" w:hint="cs"/>
          <w:rtl/>
          <w:lang w:val="en-US"/>
        </w:rPr>
      </w:pPr>
      <w:bookmarkStart w:id="0" w:name="_GoBack"/>
      <w:bookmarkEnd w:id="0"/>
    </w:p>
    <w:p w:rsidR="00174BE2" w:rsidRPr="00262CEB" w:rsidRDefault="00640334" w:rsidP="00866B46">
      <w:pPr>
        <w:jc w:val="center"/>
        <w:rPr>
          <w:rFonts w:ascii="AR JULIAN" w:hAnsi="AR JULIAN"/>
          <w:color w:val="800000"/>
          <w:sz w:val="32"/>
          <w:szCs w:val="32"/>
        </w:rPr>
      </w:pPr>
      <w:r w:rsidRPr="00262CEB">
        <w:rPr>
          <w:rFonts w:ascii="AR JULIAN" w:hAnsi="AR JULIAN"/>
          <w:sz w:val="48"/>
          <w:szCs w:val="48"/>
        </w:rPr>
        <w:t xml:space="preserve"> </w:t>
      </w:r>
      <w:r w:rsidRPr="00262CEB">
        <w:rPr>
          <w:rFonts w:ascii="AR JULIAN" w:hAnsi="AR JULIAN"/>
          <w:color w:val="800000"/>
          <w:sz w:val="56"/>
          <w:szCs w:val="56"/>
        </w:rPr>
        <w:t>À la recherche de la vérité</w:t>
      </w:r>
    </w:p>
    <w:p w:rsidR="00A828F1" w:rsidRPr="00127F76" w:rsidRDefault="00640334" w:rsidP="00127F76">
      <w:pPr>
        <w:jc w:val="center"/>
        <w:rPr>
          <w:rFonts w:ascii="Book Antiqua" w:hAnsi="Book Antiqua"/>
          <w:b/>
          <w:bCs/>
          <w:sz w:val="36"/>
          <w:szCs w:val="36"/>
        </w:rPr>
      </w:pPr>
      <w:bookmarkStart w:id="1" w:name="_Toc164347885"/>
      <w:bookmarkStart w:id="2" w:name="_Toc164685840"/>
      <w:r w:rsidRPr="00127F76">
        <w:rPr>
          <w:rFonts w:ascii="Book Antiqua" w:hAnsi="Book Antiqua"/>
          <w:b/>
          <w:bCs/>
          <w:sz w:val="36"/>
          <w:szCs w:val="36"/>
        </w:rPr>
        <w:t>Salman</w:t>
      </w:r>
      <w:bookmarkEnd w:id="2"/>
      <w:r w:rsidRPr="00127F76">
        <w:rPr>
          <w:rFonts w:ascii="Book Antiqua" w:hAnsi="Book Antiqua"/>
          <w:b/>
          <w:bCs/>
          <w:sz w:val="36"/>
          <w:szCs w:val="36"/>
        </w:rPr>
        <w:t xml:space="preserve"> </w:t>
      </w:r>
      <w:bookmarkStart w:id="3" w:name="_Toc164685841"/>
      <w:r w:rsidR="00174BE2" w:rsidRPr="00127F76">
        <w:rPr>
          <w:rFonts w:ascii="Book Antiqua" w:hAnsi="Book Antiqua"/>
          <w:b/>
          <w:bCs/>
          <w:sz w:val="36"/>
          <w:szCs w:val="36"/>
        </w:rPr>
        <w:t>et</w:t>
      </w:r>
      <w:bookmarkEnd w:id="3"/>
      <w:r w:rsidR="00174BE2" w:rsidRPr="00127F76">
        <w:rPr>
          <w:rFonts w:ascii="Book Antiqua" w:hAnsi="Book Antiqua"/>
          <w:b/>
          <w:bCs/>
          <w:sz w:val="36"/>
          <w:szCs w:val="36"/>
        </w:rPr>
        <w:t xml:space="preserve"> sa conversion</w:t>
      </w:r>
      <w:bookmarkStart w:id="4" w:name="_Toc164685842"/>
      <w:r w:rsidR="00EE183E" w:rsidRPr="00127F76">
        <w:rPr>
          <w:rFonts w:ascii="Book Antiqua" w:hAnsi="Book Antiqua"/>
          <w:b/>
          <w:bCs/>
          <w:sz w:val="36"/>
          <w:szCs w:val="36"/>
        </w:rPr>
        <w:t xml:space="preserve"> </w:t>
      </w:r>
      <w:r w:rsidRPr="00127F76">
        <w:rPr>
          <w:rFonts w:ascii="Book Antiqua" w:hAnsi="Book Antiqua"/>
          <w:b/>
          <w:bCs/>
          <w:sz w:val="36"/>
          <w:szCs w:val="36"/>
        </w:rPr>
        <w:t>à l’Islam</w:t>
      </w:r>
      <w:bookmarkEnd w:id="4"/>
    </w:p>
    <w:p w:rsidR="00174BE2" w:rsidRPr="00262CEB" w:rsidRDefault="00174BE2" w:rsidP="00CD6153"/>
    <w:p w:rsidR="00174BE2" w:rsidRPr="00262CEB" w:rsidRDefault="00174BE2" w:rsidP="00CD6153"/>
    <w:p w:rsidR="00A828F1" w:rsidRPr="00127F76" w:rsidRDefault="00174BE2" w:rsidP="00127F76">
      <w:pPr>
        <w:jc w:val="center"/>
        <w:rPr>
          <w:rFonts w:ascii="Book Antiqua" w:hAnsi="Book Antiqua"/>
        </w:rPr>
      </w:pPr>
      <w:r w:rsidRPr="00127F76">
        <w:rPr>
          <w:rFonts w:ascii="Book Antiqua" w:hAnsi="Book Antiqua"/>
        </w:rPr>
        <w:t>Par</w:t>
      </w:r>
    </w:p>
    <w:p w:rsidR="00A828F1" w:rsidRPr="00127F76" w:rsidRDefault="00A828F1" w:rsidP="00127F76">
      <w:pPr>
        <w:jc w:val="center"/>
        <w:rPr>
          <w:rFonts w:ascii="Book Antiqua" w:hAnsi="Book Antiqua"/>
          <w:b/>
          <w:bCs/>
          <w:sz w:val="32"/>
          <w:szCs w:val="32"/>
        </w:rPr>
      </w:pPr>
      <w:r w:rsidRPr="00127F76">
        <w:rPr>
          <w:rFonts w:ascii="Book Antiqua" w:hAnsi="Book Antiqua"/>
          <w:b/>
          <w:bCs/>
          <w:sz w:val="32"/>
          <w:szCs w:val="32"/>
        </w:rPr>
        <w:t>Saleh As-Saleh</w:t>
      </w:r>
    </w:p>
    <w:p w:rsidR="00866B46" w:rsidRPr="00127F76" w:rsidRDefault="00866B46" w:rsidP="00127F76">
      <w:pPr>
        <w:jc w:val="center"/>
        <w:rPr>
          <w:rFonts w:ascii="Book Antiqua" w:hAnsi="Book Antiqua"/>
          <w:sz w:val="36"/>
          <w:szCs w:val="36"/>
        </w:rPr>
      </w:pPr>
    </w:p>
    <w:p w:rsidR="00A30DE0" w:rsidRPr="00127F76" w:rsidRDefault="00A30DE0" w:rsidP="00127F76">
      <w:pPr>
        <w:jc w:val="center"/>
        <w:rPr>
          <w:rFonts w:ascii="Book Antiqua" w:hAnsi="Book Antiqua"/>
          <w:sz w:val="22"/>
          <w:szCs w:val="22"/>
        </w:rPr>
      </w:pPr>
    </w:p>
    <w:p w:rsidR="005C4212" w:rsidRPr="00127F76" w:rsidRDefault="005C4212" w:rsidP="00127F76">
      <w:pPr>
        <w:jc w:val="center"/>
        <w:rPr>
          <w:rFonts w:ascii="Book Antiqua" w:hAnsi="Book Antiqua"/>
        </w:rPr>
      </w:pPr>
      <w:r w:rsidRPr="00127F76">
        <w:rPr>
          <w:rFonts w:ascii="Book Antiqua" w:hAnsi="Book Antiqua"/>
        </w:rPr>
        <w:t>Traduit par</w:t>
      </w:r>
    </w:p>
    <w:p w:rsidR="005C4212" w:rsidRPr="00127F76" w:rsidRDefault="005C4212" w:rsidP="00127F76">
      <w:pPr>
        <w:jc w:val="center"/>
        <w:rPr>
          <w:rFonts w:ascii="Book Antiqua" w:hAnsi="Book Antiqua"/>
          <w:b/>
          <w:bCs/>
          <w:sz w:val="28"/>
          <w:szCs w:val="28"/>
        </w:rPr>
      </w:pPr>
      <w:r w:rsidRPr="00127F76">
        <w:rPr>
          <w:rFonts w:ascii="Book Antiqua" w:hAnsi="Book Antiqua"/>
          <w:b/>
          <w:bCs/>
          <w:sz w:val="28"/>
          <w:szCs w:val="28"/>
        </w:rPr>
        <w:t>Samuel Heartland</w:t>
      </w:r>
    </w:p>
    <w:p w:rsidR="00A30DE0" w:rsidRPr="00127F76" w:rsidRDefault="00A30DE0" w:rsidP="00127F76">
      <w:pPr>
        <w:jc w:val="center"/>
        <w:rPr>
          <w:rFonts w:ascii="Book Antiqua" w:hAnsi="Book Antiqua"/>
        </w:rPr>
      </w:pPr>
    </w:p>
    <w:p w:rsidR="00866B46" w:rsidRPr="00127F76" w:rsidRDefault="00866B46" w:rsidP="00127F76">
      <w:pPr>
        <w:jc w:val="center"/>
        <w:rPr>
          <w:rFonts w:ascii="Book Antiqua" w:hAnsi="Book Antiqua"/>
        </w:rPr>
      </w:pPr>
      <w:bookmarkStart w:id="5" w:name="_Toc164685843"/>
      <w:r w:rsidRPr="00127F76">
        <w:rPr>
          <w:rFonts w:ascii="Book Antiqua" w:hAnsi="Book Antiqua"/>
        </w:rPr>
        <w:t>Révisé par</w:t>
      </w:r>
    </w:p>
    <w:p w:rsidR="005C4212" w:rsidRPr="00127F76" w:rsidRDefault="00866B46" w:rsidP="00127F76">
      <w:pPr>
        <w:jc w:val="center"/>
        <w:rPr>
          <w:rFonts w:ascii="Book Antiqua" w:hAnsi="Book Antiqua"/>
          <w:b/>
          <w:bCs/>
          <w:sz w:val="28"/>
          <w:szCs w:val="28"/>
        </w:rPr>
      </w:pPr>
      <w:r w:rsidRPr="00127F76">
        <w:rPr>
          <w:rFonts w:ascii="Book Antiqua" w:hAnsi="Book Antiqua"/>
          <w:b/>
          <w:bCs/>
          <w:sz w:val="28"/>
          <w:szCs w:val="28"/>
        </w:rPr>
        <w:t>Abu Hamza Al-Germâny</w:t>
      </w:r>
    </w:p>
    <w:p w:rsidR="00866B46" w:rsidRPr="00127F76" w:rsidRDefault="00866B46" w:rsidP="00127F76">
      <w:pPr>
        <w:jc w:val="center"/>
        <w:rPr>
          <w:rFonts w:ascii="Book Antiqua" w:hAnsi="Book Antiqua"/>
        </w:rPr>
      </w:pPr>
    </w:p>
    <w:p w:rsidR="00655B80" w:rsidRPr="00127F76" w:rsidRDefault="00655B80" w:rsidP="00127F76">
      <w:pPr>
        <w:jc w:val="center"/>
        <w:rPr>
          <w:rFonts w:ascii="Book Antiqua" w:hAnsi="Book Antiqua"/>
        </w:rPr>
      </w:pPr>
    </w:p>
    <w:p w:rsidR="00866B46" w:rsidRPr="00127F76" w:rsidRDefault="00866B46" w:rsidP="00127F76">
      <w:pPr>
        <w:jc w:val="center"/>
        <w:rPr>
          <w:rFonts w:ascii="Book Antiqua" w:hAnsi="Book Antiqua"/>
        </w:rPr>
      </w:pPr>
    </w:p>
    <w:bookmarkEnd w:id="5"/>
    <w:p w:rsidR="00655B80" w:rsidRPr="00127F76" w:rsidRDefault="00655B80" w:rsidP="00127F76">
      <w:pPr>
        <w:jc w:val="center"/>
        <w:rPr>
          <w:rFonts w:ascii="Book Antiqua" w:hAnsi="Book Antiqua" w:cs="Monotype Corsiva"/>
        </w:rPr>
      </w:pPr>
      <w:r w:rsidRPr="00127F76">
        <w:rPr>
          <w:rFonts w:ascii="Book Antiqua" w:hAnsi="Book Antiqua" w:cs="Monotype Corsiva"/>
        </w:rPr>
        <w:t>Publié par</w:t>
      </w:r>
    </w:p>
    <w:p w:rsidR="00655B80" w:rsidRPr="00127F76" w:rsidRDefault="00655B80" w:rsidP="00127F76">
      <w:pPr>
        <w:jc w:val="center"/>
        <w:rPr>
          <w:rFonts w:ascii="Book Antiqua" w:hAnsi="Book Antiqua" w:cs="Monotype Corsiva"/>
        </w:rPr>
      </w:pPr>
      <w:r w:rsidRPr="00127F76">
        <w:rPr>
          <w:rFonts w:ascii="Book Antiqua" w:hAnsi="Book Antiqua" w:cs="Monotype Corsiva"/>
        </w:rPr>
        <w:t>Le bureau de prêche de Rabwah (Riyad)</w:t>
      </w:r>
    </w:p>
    <w:p w:rsidR="00EE183E" w:rsidRPr="00127F76" w:rsidRDefault="00EE183E" w:rsidP="00127F76">
      <w:pPr>
        <w:jc w:val="center"/>
        <w:rPr>
          <w:rFonts w:ascii="Book Antiqua" w:hAnsi="Book Antiqua" w:cs="Monotype Corsiva"/>
        </w:rPr>
      </w:pPr>
    </w:p>
    <w:p w:rsidR="00EE183E" w:rsidRPr="00262CEB" w:rsidRDefault="00EE183E" w:rsidP="00EE183E">
      <w:pPr>
        <w:jc w:val="center"/>
        <w:rPr>
          <w:rFonts w:ascii="Book Antiqua" w:hAnsi="Book Antiqua"/>
          <w:b/>
          <w:bCs/>
          <w:color w:val="800000"/>
          <w:sz w:val="36"/>
          <w:szCs w:val="36"/>
          <w:u w:val="single"/>
        </w:rPr>
      </w:pPr>
      <w:r w:rsidRPr="00262CEB">
        <w:rPr>
          <w:rFonts w:ascii="Book Antiqua" w:hAnsi="Book Antiqua"/>
          <w:b/>
          <w:bCs/>
          <w:color w:val="800000"/>
          <w:sz w:val="22"/>
          <w:szCs w:val="22"/>
          <w:u w:val="single"/>
        </w:rPr>
        <w:t>www</w:t>
      </w:r>
      <w:r w:rsidRPr="00262CEB">
        <w:rPr>
          <w:rFonts w:ascii="Book Antiqua" w:hAnsi="Book Antiqua"/>
          <w:b/>
          <w:bCs/>
          <w:color w:val="800000"/>
          <w:sz w:val="36"/>
          <w:szCs w:val="36"/>
          <w:u w:val="single"/>
        </w:rPr>
        <w:t>.islamhouse.</w:t>
      </w:r>
      <w:r w:rsidRPr="00262CEB">
        <w:rPr>
          <w:rFonts w:ascii="Book Antiqua" w:hAnsi="Book Antiqua"/>
          <w:b/>
          <w:bCs/>
          <w:color w:val="800000"/>
          <w:sz w:val="22"/>
          <w:szCs w:val="22"/>
          <w:u w:val="single"/>
        </w:rPr>
        <w:t>com</w:t>
      </w:r>
    </w:p>
    <w:p w:rsidR="00262CEB" w:rsidRDefault="00EE183E" w:rsidP="00EE183E">
      <w:pPr>
        <w:widowControl w:val="0"/>
        <w:spacing w:after="120" w:line="260" w:lineRule="exact"/>
        <w:jc w:val="center"/>
        <w:rPr>
          <w:rFonts w:ascii="Book Antiqua" w:hAnsi="Book Antiqua"/>
        </w:rPr>
        <w:sectPr w:rsidR="00262CEB" w:rsidSect="00426F31">
          <w:headerReference w:type="even" r:id="rId9"/>
          <w:headerReference w:type="default" r:id="rId10"/>
          <w:headerReference w:type="first" r:id="rId11"/>
          <w:footnotePr>
            <w:numRestart w:val="eachPage"/>
          </w:footnotePr>
          <w:pgSz w:w="7371" w:h="10206" w:code="9"/>
          <w:pgMar w:top="709" w:right="709" w:bottom="709" w:left="992" w:header="567" w:footer="567" w:gutter="0"/>
          <w:pgNumType w:fmt="numberInDash"/>
          <w:cols w:space="708"/>
          <w:titlePg/>
          <w:docGrid w:linePitch="360"/>
        </w:sectPr>
      </w:pPr>
      <w:r w:rsidRPr="00262CEB">
        <w:rPr>
          <w:rFonts w:ascii="Book Antiqua" w:hAnsi="Book Antiqua"/>
          <w:b/>
          <w:bCs/>
        </w:rPr>
        <w:t>L’islam à la portée de tous</w:t>
      </w:r>
      <w:r w:rsidR="00127F76">
        <w:rPr>
          <w:rFonts w:ascii="Book Antiqua" w:hAnsi="Book Antiqua"/>
          <w:b/>
          <w:bCs/>
        </w:rPr>
        <w:t>!</w:t>
      </w:r>
    </w:p>
    <w:p w:rsidR="00A30DE0" w:rsidRPr="003C7BAC" w:rsidRDefault="00A30DE0" w:rsidP="00EE183E">
      <w:pPr>
        <w:widowControl w:val="0"/>
        <w:spacing w:after="120" w:line="260" w:lineRule="exact"/>
        <w:jc w:val="center"/>
        <w:rPr>
          <w:rFonts w:ascii="Book Antiqua" w:hAnsi="Book Antiqua"/>
          <w:lang w:val="pt-PT"/>
        </w:rPr>
      </w:pPr>
      <w:r w:rsidRPr="003C7BAC">
        <w:rPr>
          <w:rFonts w:ascii="Book Antiqua" w:hAnsi="Book Antiqua"/>
          <w:lang w:val="pt-PT"/>
        </w:rPr>
        <w:lastRenderedPageBreak/>
        <w:t>1</w:t>
      </w:r>
      <w:r w:rsidRPr="003C7BAC">
        <w:rPr>
          <w:rFonts w:ascii="Book Antiqua" w:hAnsi="Book Antiqua"/>
          <w:vertAlign w:val="superscript"/>
          <w:lang w:val="pt-PT"/>
        </w:rPr>
        <w:t>ère</w:t>
      </w:r>
      <w:r w:rsidRPr="003C7BAC">
        <w:rPr>
          <w:rFonts w:ascii="Book Antiqua" w:hAnsi="Book Antiqua"/>
          <w:lang w:val="pt-PT"/>
        </w:rPr>
        <w:t xml:space="preserve"> édition, 200</w:t>
      </w:r>
      <w:r w:rsidR="00EE183E">
        <w:rPr>
          <w:rFonts w:ascii="Book Antiqua" w:hAnsi="Book Antiqua"/>
          <w:lang w:val="pt-PT"/>
        </w:rPr>
        <w:t>8</w:t>
      </w:r>
      <w:r w:rsidRPr="003C7BAC">
        <w:rPr>
          <w:rFonts w:ascii="Book Antiqua" w:hAnsi="Book Antiqua"/>
          <w:lang w:val="pt-PT"/>
        </w:rPr>
        <w:t>/142</w:t>
      </w:r>
      <w:r w:rsidR="00EE183E">
        <w:rPr>
          <w:rFonts w:ascii="Book Antiqua" w:hAnsi="Book Antiqua"/>
          <w:lang w:val="pt-PT"/>
        </w:rPr>
        <w:t>9</w:t>
      </w:r>
    </w:p>
    <w:p w:rsidR="00A30DE0" w:rsidRPr="003C7BAC" w:rsidRDefault="00A30DE0" w:rsidP="00A30DE0">
      <w:pPr>
        <w:tabs>
          <w:tab w:val="center" w:pos="3062"/>
          <w:tab w:val="left" w:pos="4669"/>
        </w:tabs>
        <w:jc w:val="center"/>
        <w:rPr>
          <w:rFonts w:ascii="Book Antiqua" w:hAnsi="Book Antiqua"/>
          <w:lang w:val="pt-PT"/>
        </w:rPr>
      </w:pPr>
      <w:r w:rsidRPr="003C7BAC">
        <w:rPr>
          <w:rFonts w:ascii="Book Antiqua" w:hAnsi="Book Antiqua"/>
          <w:sz w:val="18"/>
          <w:szCs w:val="18"/>
          <w:lang w:val="pt-BR"/>
        </w:rPr>
        <w:t>©</w:t>
      </w:r>
      <w:r w:rsidRPr="003C7BAC">
        <w:rPr>
          <w:rFonts w:ascii="Book Antiqua" w:hAnsi="Book Antiqua"/>
          <w:sz w:val="32"/>
          <w:szCs w:val="32"/>
          <w:lang w:val="pt-PT"/>
        </w:rPr>
        <w:t xml:space="preserve"> </w:t>
      </w:r>
      <w:r w:rsidRPr="003C7BAC">
        <w:rPr>
          <w:rFonts w:ascii="Book Antiqua" w:hAnsi="Book Antiqua"/>
          <w:lang w:val="pt-PT"/>
        </w:rPr>
        <w:t>Tous droits de reproduction réservés, sauf pour distribution gratuite sans rien modifier du texte.</w:t>
      </w:r>
    </w:p>
    <w:p w:rsidR="00A30DE0" w:rsidRPr="003C7BAC" w:rsidRDefault="00A30DE0" w:rsidP="00A30DE0">
      <w:pPr>
        <w:tabs>
          <w:tab w:val="center" w:pos="3062"/>
          <w:tab w:val="left" w:pos="4669"/>
        </w:tabs>
        <w:jc w:val="center"/>
        <w:rPr>
          <w:rFonts w:ascii="Book Antiqua" w:hAnsi="Book Antiqua"/>
          <w:lang w:val="pt-PT"/>
        </w:rPr>
      </w:pPr>
    </w:p>
    <w:p w:rsidR="00A30DE0" w:rsidRPr="003C7BAC" w:rsidRDefault="00A30DE0" w:rsidP="00A30DE0">
      <w:pPr>
        <w:tabs>
          <w:tab w:val="center" w:pos="3062"/>
          <w:tab w:val="left" w:pos="4669"/>
        </w:tabs>
        <w:jc w:val="lowKashida"/>
        <w:rPr>
          <w:rFonts w:ascii="Book Antiqua" w:hAnsi="Book Antiqua"/>
          <w:sz w:val="32"/>
          <w:szCs w:val="32"/>
          <w:lang w:val="pt-PT"/>
        </w:rPr>
      </w:pPr>
      <w:r w:rsidRPr="003C7BAC">
        <w:rPr>
          <w:rFonts w:ascii="Book Antiqua" w:hAnsi="Book Antiqua"/>
          <w:lang w:val="pt-PT"/>
        </w:rPr>
        <w:t>Pour toutes questions, suggestions, ou erreurs, veuillez nous contacter à l'adresse suivante</w:t>
      </w:r>
      <w:r>
        <w:rPr>
          <w:rFonts w:ascii="Book Antiqua" w:hAnsi="Book Antiqua"/>
          <w:lang w:val="pt-PT"/>
        </w:rPr>
        <w:t xml:space="preserve"> ou par le biais de notre site internet</w:t>
      </w:r>
      <w:r w:rsidR="00127F76">
        <w:rPr>
          <w:rFonts w:ascii="Book Antiqua" w:hAnsi="Book Antiqua"/>
          <w:lang w:val="pt-PT"/>
        </w:rPr>
        <w:t>:</w:t>
      </w:r>
    </w:p>
    <w:p w:rsidR="00A30DE0" w:rsidRPr="003C7BAC" w:rsidRDefault="00A30DE0" w:rsidP="00A30DE0">
      <w:pPr>
        <w:spacing w:after="120"/>
        <w:rPr>
          <w:rFonts w:ascii="Book Antiqua" w:hAnsi="Book Antiqua"/>
          <w:lang w:val="pt-BR"/>
        </w:rPr>
      </w:pPr>
    </w:p>
    <w:p w:rsidR="00A30DE0" w:rsidRPr="00EE183E" w:rsidRDefault="00A30DE0" w:rsidP="00A30DE0">
      <w:pPr>
        <w:spacing w:after="120"/>
        <w:rPr>
          <w:rFonts w:ascii="Book Antiqua" w:hAnsi="Book Antiqua"/>
          <w:b/>
          <w:bCs/>
          <w:color w:val="800000"/>
          <w:lang w:val="pt-BR"/>
        </w:rPr>
      </w:pPr>
      <w:r w:rsidRPr="00EE183E">
        <w:rPr>
          <w:rFonts w:ascii="Book Antiqua" w:hAnsi="Book Antiqua"/>
          <w:b/>
          <w:bCs/>
          <w:color w:val="800000"/>
          <w:lang w:val="pt-BR"/>
        </w:rPr>
        <w:t xml:space="preserve">Office de prêche de Rabwah </w:t>
      </w:r>
    </w:p>
    <w:p w:rsidR="00A30DE0" w:rsidRPr="003C7BAC" w:rsidRDefault="00A30DE0" w:rsidP="00A30DE0">
      <w:pPr>
        <w:spacing w:after="120"/>
        <w:rPr>
          <w:rFonts w:ascii="Book Antiqua" w:hAnsi="Book Antiqua"/>
          <w:lang w:val="pt-BR"/>
        </w:rPr>
      </w:pPr>
      <w:r w:rsidRPr="003C7BAC">
        <w:rPr>
          <w:rFonts w:ascii="Book Antiqua" w:hAnsi="Book Antiqua"/>
          <w:lang w:val="pt-BR"/>
        </w:rPr>
        <w:t>P.O Box 29465 – Riyad 11457</w:t>
      </w:r>
    </w:p>
    <w:p w:rsidR="00A30DE0" w:rsidRPr="003C7BAC" w:rsidRDefault="00E447CF" w:rsidP="00A30DE0">
      <w:pPr>
        <w:spacing w:after="120"/>
        <w:rPr>
          <w:rFonts w:ascii="Book Antiqua" w:hAnsi="Book Antiqua"/>
          <w:lang w:val="pt-BR"/>
        </w:rPr>
      </w:pPr>
      <w:r>
        <w:rPr>
          <w:rFonts w:ascii="Book Antiqua" w:hAnsi="Book Antiqua"/>
          <w:lang w:val="pt-BR"/>
        </w:rPr>
        <w:t>Kingdom of Saoudi</w:t>
      </w:r>
      <w:r w:rsidR="00A30DE0" w:rsidRPr="003C7BAC">
        <w:rPr>
          <w:rFonts w:ascii="Book Antiqua" w:hAnsi="Book Antiqua"/>
          <w:lang w:val="pt-BR"/>
        </w:rPr>
        <w:t xml:space="preserve"> Arabia</w:t>
      </w:r>
    </w:p>
    <w:p w:rsidR="00A30DE0" w:rsidRPr="00A30DE0" w:rsidRDefault="00A30DE0" w:rsidP="00A30DE0">
      <w:pPr>
        <w:spacing w:after="120"/>
        <w:rPr>
          <w:rFonts w:ascii="Book Antiqua" w:hAnsi="Book Antiqua"/>
          <w:lang w:val="en-US"/>
        </w:rPr>
      </w:pPr>
      <w:r w:rsidRPr="003C7BAC">
        <w:rPr>
          <w:rFonts w:ascii="Book Antiqua" w:hAnsi="Book Antiqua"/>
          <w:lang w:val="pt-BR"/>
        </w:rPr>
        <w:t>Tel</w:t>
      </w:r>
      <w:r w:rsidR="00127F76">
        <w:rPr>
          <w:rFonts w:ascii="Book Antiqua" w:hAnsi="Book Antiqua"/>
          <w:lang w:val="pt-BR"/>
        </w:rPr>
        <w:t>:</w:t>
      </w:r>
      <w:r w:rsidRPr="003C7BAC">
        <w:rPr>
          <w:rFonts w:ascii="Book Antiqua" w:hAnsi="Book Antiqua"/>
          <w:lang w:val="pt-BR"/>
        </w:rPr>
        <w:t xml:space="preserve"> +966 (0)1-4916065 -  4454900</w:t>
      </w:r>
      <w:r w:rsidRPr="00A30DE0">
        <w:rPr>
          <w:rFonts w:ascii="Book Antiqua" w:hAnsi="Book Antiqua"/>
          <w:lang w:val="en-US"/>
        </w:rPr>
        <w:t xml:space="preserve"> </w:t>
      </w:r>
    </w:p>
    <w:p w:rsidR="00A30DE0" w:rsidRPr="003C7BAC" w:rsidRDefault="00A30DE0" w:rsidP="00A30DE0">
      <w:pPr>
        <w:spacing w:after="120"/>
        <w:rPr>
          <w:rFonts w:ascii="Book Antiqua" w:hAnsi="Book Antiqua"/>
          <w:lang w:val="pt-BR"/>
        </w:rPr>
      </w:pPr>
      <w:r w:rsidRPr="003C7BAC">
        <w:rPr>
          <w:rFonts w:ascii="Book Antiqua" w:hAnsi="Book Antiqua"/>
          <w:lang w:val="pt-BR"/>
        </w:rPr>
        <w:t>Fax</w:t>
      </w:r>
      <w:r w:rsidR="00127F76">
        <w:rPr>
          <w:rFonts w:ascii="Book Antiqua" w:hAnsi="Book Antiqua"/>
          <w:lang w:val="pt-BR"/>
        </w:rPr>
        <w:t>:</w:t>
      </w:r>
      <w:r w:rsidRPr="003C7BAC">
        <w:rPr>
          <w:rFonts w:ascii="Book Antiqua" w:hAnsi="Book Antiqua"/>
          <w:lang w:val="pt-BR"/>
        </w:rPr>
        <w:t xml:space="preserve"> +966 (0)1-4970126</w:t>
      </w:r>
    </w:p>
    <w:p w:rsidR="00A30DE0" w:rsidRPr="00EE183E" w:rsidRDefault="00A30DE0" w:rsidP="00A30DE0">
      <w:pPr>
        <w:spacing w:after="120"/>
        <w:rPr>
          <w:rFonts w:ascii="Book Antiqua" w:hAnsi="Book Antiqua"/>
          <w:b/>
          <w:bCs/>
          <w:color w:val="800000"/>
          <w:lang w:val="pt-BR"/>
        </w:rPr>
      </w:pPr>
      <w:r w:rsidRPr="00EE183E">
        <w:rPr>
          <w:rFonts w:ascii="Book Antiqua" w:hAnsi="Book Antiqua"/>
          <w:b/>
          <w:bCs/>
          <w:color w:val="800000"/>
          <w:lang w:val="pt-BR"/>
        </w:rPr>
        <w:t>Site internet en français</w:t>
      </w:r>
      <w:r w:rsidR="00127F76">
        <w:rPr>
          <w:rFonts w:ascii="Book Antiqua" w:hAnsi="Book Antiqua"/>
          <w:b/>
          <w:bCs/>
          <w:color w:val="800000"/>
          <w:lang w:val="pt-BR"/>
        </w:rPr>
        <w:t>:</w:t>
      </w:r>
    </w:p>
    <w:p w:rsidR="00A30DE0" w:rsidRPr="00174BE2" w:rsidRDefault="00A30DE0" w:rsidP="00404A37">
      <w:pPr>
        <w:spacing w:after="120"/>
        <w:rPr>
          <w:rFonts w:ascii="Book Antiqua" w:hAnsi="Book Antiqua"/>
          <w:lang w:val="pt-BR"/>
        </w:rPr>
      </w:pPr>
      <w:hyperlink r:id="rId12" w:history="1">
        <w:r w:rsidRPr="00174BE2">
          <w:rPr>
            <w:rStyle w:val="Hyperlink"/>
            <w:rFonts w:ascii="Book Antiqua" w:hAnsi="Book Antiqua"/>
            <w:color w:val="auto"/>
            <w:u w:val="none"/>
            <w:lang w:val="pt-BR"/>
          </w:rPr>
          <w:t>www.islamhouse.com</w:t>
        </w:r>
      </w:hyperlink>
    </w:p>
    <w:p w:rsidR="00AB7F4B" w:rsidRPr="003C7BAC" w:rsidRDefault="007A42B7" w:rsidP="00B74221">
      <w:pPr>
        <w:spacing w:after="120"/>
        <w:jc w:val="both"/>
        <w:rPr>
          <w:rFonts w:ascii="Book Antiqua" w:hAnsi="Book Antiqua"/>
        </w:rPr>
      </w:pPr>
      <w:r>
        <w:rPr>
          <w:rFonts w:ascii="Book Antiqua" w:hAnsi="Book Antiqua"/>
          <w:b/>
          <w:bCs/>
          <w:lang w:val="pt-BR"/>
        </w:rPr>
        <w:t>Remerciement</w:t>
      </w:r>
      <w:r w:rsidR="00127F76">
        <w:rPr>
          <w:rFonts w:ascii="Book Antiqua" w:hAnsi="Book Antiqua"/>
          <w:b/>
          <w:bCs/>
          <w:lang w:val="pt-BR"/>
        </w:rPr>
        <w:t>:</w:t>
      </w:r>
      <w:r w:rsidR="00B74221">
        <w:rPr>
          <w:rFonts w:ascii="Book Antiqua" w:hAnsi="Book Antiqua"/>
          <w:lang w:val="pt-BR"/>
        </w:rPr>
        <w:t xml:space="preserve"> Nous tenons à remercier toutes celles </w:t>
      </w:r>
      <w:r w:rsidR="00A95BE9">
        <w:rPr>
          <w:rFonts w:ascii="Book Antiqua" w:hAnsi="Book Antiqua"/>
          <w:lang w:val="pt-BR"/>
        </w:rPr>
        <w:t xml:space="preserve">et </w:t>
      </w:r>
      <w:r w:rsidR="00B74221">
        <w:rPr>
          <w:rFonts w:ascii="Book Antiqua" w:hAnsi="Book Antiqua"/>
          <w:lang w:val="pt-BR"/>
        </w:rPr>
        <w:t>ceux</w:t>
      </w:r>
      <w:r w:rsidR="00AB7F4B">
        <w:rPr>
          <w:rFonts w:ascii="Book Antiqua" w:hAnsi="Book Antiqua"/>
          <w:lang w:val="pt-BR"/>
        </w:rPr>
        <w:t xml:space="preserve"> qui ont participé à ce</w:t>
      </w:r>
      <w:r w:rsidR="00404A37">
        <w:rPr>
          <w:rFonts w:ascii="Book Antiqua" w:hAnsi="Book Antiqua"/>
          <w:lang w:val="pt-BR"/>
        </w:rPr>
        <w:t>tte</w:t>
      </w:r>
      <w:r w:rsidR="00AB7F4B">
        <w:rPr>
          <w:rFonts w:ascii="Book Antiqua" w:hAnsi="Book Antiqua"/>
          <w:lang w:val="pt-BR"/>
        </w:rPr>
        <w:t xml:space="preserve"> </w:t>
      </w:r>
      <w:r w:rsidR="00404A37">
        <w:rPr>
          <w:rFonts w:ascii="Book Antiqua" w:hAnsi="Book Antiqua"/>
          <w:lang w:val="pt-BR"/>
        </w:rPr>
        <w:t>traduction</w:t>
      </w:r>
      <w:r w:rsidR="00AB7F4B">
        <w:rPr>
          <w:rFonts w:ascii="Book Antiqua" w:hAnsi="Book Antiqua"/>
          <w:lang w:val="pt-BR"/>
        </w:rPr>
        <w:t xml:space="preserve"> en espérant qu’</w:t>
      </w:r>
      <w:r w:rsidR="00404A37">
        <w:rPr>
          <w:rFonts w:ascii="Book Antiqua" w:hAnsi="Book Antiqua"/>
          <w:lang w:val="pt-BR"/>
        </w:rPr>
        <w:t>elle</w:t>
      </w:r>
      <w:r w:rsidR="00AB7F4B">
        <w:rPr>
          <w:rFonts w:ascii="Book Antiqua" w:hAnsi="Book Antiqua"/>
          <w:lang w:val="pt-BR"/>
        </w:rPr>
        <w:t xml:space="preserve"> soit utile à toute personne qui l</w:t>
      </w:r>
      <w:r w:rsidR="00404A37">
        <w:rPr>
          <w:rFonts w:ascii="Book Antiqua" w:hAnsi="Book Antiqua"/>
          <w:lang w:val="pt-BR"/>
        </w:rPr>
        <w:t>a</w:t>
      </w:r>
      <w:r w:rsidR="00AB7F4B">
        <w:rPr>
          <w:rFonts w:ascii="Book Antiqua" w:hAnsi="Book Antiqua"/>
          <w:lang w:val="pt-BR"/>
        </w:rPr>
        <w:t xml:space="preserve"> lira... </w:t>
      </w:r>
    </w:p>
    <w:p w:rsidR="00655B80" w:rsidRPr="00EE183E" w:rsidRDefault="00655B80" w:rsidP="00655B80">
      <w:pPr>
        <w:jc w:val="center"/>
        <w:rPr>
          <w:rFonts w:ascii="Traditional Arabic" w:hAnsi="Traditional Arabic"/>
          <w:b/>
          <w:bCs/>
          <w:color w:val="800000"/>
          <w:sz w:val="36"/>
          <w:szCs w:val="36"/>
          <w:u w:val="single"/>
        </w:rPr>
      </w:pPr>
      <w:r w:rsidRPr="00EE183E">
        <w:rPr>
          <w:rFonts w:ascii="Traditional Arabic" w:hAnsi="Traditional Arabic"/>
          <w:b/>
          <w:bCs/>
          <w:color w:val="800000"/>
          <w:sz w:val="22"/>
          <w:szCs w:val="22"/>
          <w:u w:val="single"/>
        </w:rPr>
        <w:t>www</w:t>
      </w:r>
      <w:r w:rsidRPr="00EE183E">
        <w:rPr>
          <w:rFonts w:ascii="Traditional Arabic" w:hAnsi="Traditional Arabic"/>
          <w:b/>
          <w:bCs/>
          <w:color w:val="800000"/>
          <w:sz w:val="36"/>
          <w:szCs w:val="36"/>
          <w:u w:val="single"/>
        </w:rPr>
        <w:t>.islamhouse.</w:t>
      </w:r>
      <w:r w:rsidRPr="00EE183E">
        <w:rPr>
          <w:rFonts w:ascii="Traditional Arabic" w:hAnsi="Traditional Arabic"/>
          <w:b/>
          <w:bCs/>
          <w:color w:val="800000"/>
          <w:sz w:val="22"/>
          <w:szCs w:val="22"/>
          <w:u w:val="single"/>
        </w:rPr>
        <w:t>com</w:t>
      </w:r>
    </w:p>
    <w:p w:rsidR="00127F76" w:rsidRDefault="00655B80" w:rsidP="00655B80">
      <w:pPr>
        <w:spacing w:after="120"/>
        <w:jc w:val="center"/>
        <w:rPr>
          <w:rFonts w:ascii="Traditional Arabic" w:hAnsi="Traditional Arabic"/>
          <w:b/>
          <w:bCs/>
        </w:rPr>
        <w:sectPr w:rsidR="00127F76" w:rsidSect="00262CEB">
          <w:footnotePr>
            <w:numRestart w:val="eachPage"/>
          </w:footnotePr>
          <w:pgSz w:w="7371" w:h="10206" w:code="9"/>
          <w:pgMar w:top="709" w:right="709" w:bottom="709" w:left="992" w:header="567" w:footer="567" w:gutter="0"/>
          <w:cols w:space="708"/>
          <w:titlePg/>
          <w:docGrid w:linePitch="360"/>
        </w:sectPr>
      </w:pPr>
      <w:r w:rsidRPr="00FD7539">
        <w:rPr>
          <w:rFonts w:ascii="Traditional Arabic" w:hAnsi="Traditional Arabic"/>
          <w:b/>
          <w:bCs/>
        </w:rPr>
        <w:t>L’islam à la portée de tous</w:t>
      </w:r>
      <w:r w:rsidR="00127F76">
        <w:rPr>
          <w:rFonts w:ascii="Traditional Arabic" w:hAnsi="Traditional Arabic"/>
          <w:b/>
          <w:bCs/>
        </w:rPr>
        <w:t>!</w:t>
      </w:r>
    </w:p>
    <w:p w:rsidR="005C1C74" w:rsidRPr="00127F76" w:rsidRDefault="00127F76" w:rsidP="00127F76">
      <w:pPr>
        <w:pStyle w:val="Heading1"/>
      </w:pPr>
      <w:bookmarkStart w:id="6" w:name="_Toc449785541"/>
      <w:bookmarkStart w:id="7" w:name="_Toc449787242"/>
      <w:bookmarkStart w:id="8" w:name="_Toc449789064"/>
      <w:bookmarkStart w:id="9" w:name="Editing"/>
      <w:bookmarkEnd w:id="9"/>
      <w:r w:rsidRPr="00127F76">
        <w:lastRenderedPageBreak/>
        <w:t>Table des matières</w:t>
      </w:r>
      <w:bookmarkEnd w:id="6"/>
      <w:bookmarkEnd w:id="7"/>
      <w:bookmarkEnd w:id="8"/>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r>
        <w:rPr>
          <w:rFonts w:ascii="Traditional Arabic" w:hAnsi="Traditional Arabic"/>
          <w:caps w:val="0"/>
        </w:rPr>
        <w:fldChar w:fldCharType="begin"/>
      </w:r>
      <w:r>
        <w:rPr>
          <w:rFonts w:ascii="Traditional Arabic" w:hAnsi="Traditional Arabic"/>
          <w:caps w:val="0"/>
        </w:rPr>
        <w:instrText xml:space="preserve"> TOC \o "1-1" \h \z \u </w:instrText>
      </w:r>
      <w:r>
        <w:rPr>
          <w:rFonts w:ascii="Traditional Arabic" w:hAnsi="Traditional Arabic"/>
          <w:caps w:val="0"/>
        </w:rPr>
        <w:fldChar w:fldCharType="separate"/>
      </w:r>
      <w:hyperlink w:anchor="_Toc449789064" w:history="1">
        <w:r w:rsidRPr="006C1A7B">
          <w:rPr>
            <w:rStyle w:val="Hyperlink"/>
            <w:noProof/>
          </w:rPr>
          <w:t>Table des matières</w:t>
        </w:r>
        <w:r>
          <w:rPr>
            <w:noProof/>
            <w:webHidden/>
          </w:rPr>
          <w:tab/>
        </w:r>
        <w:r>
          <w:rPr>
            <w:rStyle w:val="Hyperlink"/>
            <w:noProof/>
          </w:rPr>
          <w:fldChar w:fldCharType="begin"/>
        </w:r>
        <w:r>
          <w:rPr>
            <w:noProof/>
            <w:webHidden/>
          </w:rPr>
          <w:instrText xml:space="preserve"> PAGEREF _Toc449789064 \h </w:instrText>
        </w:r>
        <w:r w:rsidRPr="00FA3211">
          <w:rPr>
            <w:rStyle w:val="Hyperlink"/>
            <w:noProof/>
          </w:rPr>
        </w:r>
        <w:r w:rsidRPr="00FA3211">
          <w:rPr>
            <w:rStyle w:val="Hyperlink"/>
            <w:noProof/>
          </w:rPr>
          <w:fldChar w:fldCharType="separate"/>
        </w:r>
        <w:r w:rsidR="00390181">
          <w:rPr>
            <w:noProof/>
            <w:webHidden/>
          </w:rPr>
          <w:t>1</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65" w:history="1">
        <w:r w:rsidRPr="006C1A7B">
          <w:rPr>
            <w:rStyle w:val="Hyperlink"/>
            <w:noProof/>
          </w:rPr>
          <w:t>Avant-propos</w:t>
        </w:r>
        <w:r>
          <w:rPr>
            <w:noProof/>
            <w:webHidden/>
          </w:rPr>
          <w:tab/>
        </w:r>
        <w:r>
          <w:rPr>
            <w:rStyle w:val="Hyperlink"/>
            <w:noProof/>
          </w:rPr>
          <w:fldChar w:fldCharType="begin"/>
        </w:r>
        <w:r>
          <w:rPr>
            <w:noProof/>
            <w:webHidden/>
          </w:rPr>
          <w:instrText xml:space="preserve"> PAGEREF _Toc449789065 \h </w:instrText>
        </w:r>
        <w:r w:rsidRPr="00FA3211">
          <w:rPr>
            <w:rStyle w:val="Hyperlink"/>
            <w:noProof/>
          </w:rPr>
        </w:r>
        <w:r w:rsidRPr="00FA3211">
          <w:rPr>
            <w:rStyle w:val="Hyperlink"/>
            <w:noProof/>
          </w:rPr>
          <w:fldChar w:fldCharType="separate"/>
        </w:r>
        <w:r w:rsidR="00390181">
          <w:rPr>
            <w:noProof/>
            <w:webHidden/>
          </w:rPr>
          <w:t>3</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66" w:history="1">
        <w:r w:rsidRPr="006C1A7B">
          <w:rPr>
            <w:rStyle w:val="Hyperlink"/>
            <w:noProof/>
          </w:rPr>
          <w:t>L’histoire de Salman Au commencement…</w:t>
        </w:r>
        <w:r>
          <w:rPr>
            <w:noProof/>
            <w:webHidden/>
          </w:rPr>
          <w:tab/>
        </w:r>
        <w:r>
          <w:rPr>
            <w:rStyle w:val="Hyperlink"/>
            <w:noProof/>
          </w:rPr>
          <w:fldChar w:fldCharType="begin"/>
        </w:r>
        <w:r>
          <w:rPr>
            <w:noProof/>
            <w:webHidden/>
          </w:rPr>
          <w:instrText xml:space="preserve"> PAGEREF _Toc449789066 \h </w:instrText>
        </w:r>
        <w:r w:rsidRPr="00FA3211">
          <w:rPr>
            <w:rStyle w:val="Hyperlink"/>
            <w:noProof/>
          </w:rPr>
        </w:r>
        <w:r w:rsidRPr="00FA3211">
          <w:rPr>
            <w:rStyle w:val="Hyperlink"/>
            <w:noProof/>
          </w:rPr>
          <w:fldChar w:fldCharType="separate"/>
        </w:r>
        <w:r w:rsidR="00390181">
          <w:rPr>
            <w:noProof/>
            <w:webHidden/>
          </w:rPr>
          <w:t>7</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67" w:history="1">
        <w:r w:rsidRPr="006C1A7B">
          <w:rPr>
            <w:rStyle w:val="Hyperlink"/>
            <w:noProof/>
          </w:rPr>
          <w:t>Une autre religion</w:t>
        </w:r>
        <w:r w:rsidRPr="006C1A7B">
          <w:rPr>
            <w:rStyle w:val="Hyperlink"/>
            <w:rFonts w:ascii="Times New Roman" w:hAnsi="Times New Roman" w:cs="Times New Roman"/>
            <w:noProof/>
          </w:rPr>
          <w:t>?</w:t>
        </w:r>
        <w:r>
          <w:rPr>
            <w:noProof/>
            <w:webHidden/>
          </w:rPr>
          <w:tab/>
        </w:r>
        <w:r>
          <w:rPr>
            <w:rStyle w:val="Hyperlink"/>
            <w:noProof/>
          </w:rPr>
          <w:fldChar w:fldCharType="begin"/>
        </w:r>
        <w:r>
          <w:rPr>
            <w:noProof/>
            <w:webHidden/>
          </w:rPr>
          <w:instrText xml:space="preserve"> PAGEREF _Toc449789067 \h </w:instrText>
        </w:r>
        <w:r w:rsidRPr="00FA3211">
          <w:rPr>
            <w:rStyle w:val="Hyperlink"/>
            <w:noProof/>
          </w:rPr>
        </w:r>
        <w:r w:rsidRPr="00FA3211">
          <w:rPr>
            <w:rStyle w:val="Hyperlink"/>
            <w:noProof/>
          </w:rPr>
          <w:fldChar w:fldCharType="separate"/>
        </w:r>
        <w:r w:rsidR="00390181">
          <w:rPr>
            <w:noProof/>
            <w:webHidden/>
          </w:rPr>
          <w:t>9</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68" w:history="1">
        <w:r w:rsidRPr="006C1A7B">
          <w:rPr>
            <w:rStyle w:val="Hyperlink"/>
            <w:noProof/>
          </w:rPr>
          <w:t>Intérêt suscité…</w:t>
        </w:r>
        <w:r>
          <w:rPr>
            <w:noProof/>
            <w:webHidden/>
          </w:rPr>
          <w:tab/>
        </w:r>
        <w:r>
          <w:rPr>
            <w:rStyle w:val="Hyperlink"/>
            <w:noProof/>
          </w:rPr>
          <w:fldChar w:fldCharType="begin"/>
        </w:r>
        <w:r>
          <w:rPr>
            <w:noProof/>
            <w:webHidden/>
          </w:rPr>
          <w:instrText xml:space="preserve"> PAGEREF _Toc449789068 \h </w:instrText>
        </w:r>
        <w:r w:rsidRPr="00FA3211">
          <w:rPr>
            <w:rStyle w:val="Hyperlink"/>
            <w:noProof/>
          </w:rPr>
        </w:r>
        <w:r w:rsidRPr="00FA3211">
          <w:rPr>
            <w:rStyle w:val="Hyperlink"/>
            <w:noProof/>
          </w:rPr>
          <w:fldChar w:fldCharType="separate"/>
        </w:r>
        <w:r w:rsidR="00390181">
          <w:rPr>
            <w:noProof/>
            <w:webHidden/>
          </w:rPr>
          <w:t>10</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69" w:history="1">
        <w:r w:rsidRPr="006C1A7B">
          <w:rPr>
            <w:rStyle w:val="Hyperlink"/>
            <w:noProof/>
          </w:rPr>
          <w:t>Le désaccord</w:t>
        </w:r>
        <w:r>
          <w:rPr>
            <w:noProof/>
            <w:webHidden/>
          </w:rPr>
          <w:tab/>
        </w:r>
        <w:r>
          <w:rPr>
            <w:rStyle w:val="Hyperlink"/>
            <w:noProof/>
          </w:rPr>
          <w:fldChar w:fldCharType="begin"/>
        </w:r>
        <w:r>
          <w:rPr>
            <w:noProof/>
            <w:webHidden/>
          </w:rPr>
          <w:instrText xml:space="preserve"> PAGEREF _Toc449789069 \h </w:instrText>
        </w:r>
        <w:r w:rsidRPr="00FA3211">
          <w:rPr>
            <w:rStyle w:val="Hyperlink"/>
            <w:noProof/>
          </w:rPr>
        </w:r>
        <w:r w:rsidRPr="00FA3211">
          <w:rPr>
            <w:rStyle w:val="Hyperlink"/>
            <w:noProof/>
          </w:rPr>
          <w:fldChar w:fldCharType="separate"/>
        </w:r>
        <w:r w:rsidR="00390181">
          <w:rPr>
            <w:noProof/>
            <w:webHidden/>
          </w:rPr>
          <w:t>12</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0" w:history="1">
        <w:r w:rsidRPr="006C1A7B">
          <w:rPr>
            <w:rStyle w:val="Hyperlink"/>
            <w:noProof/>
          </w:rPr>
          <w:t>Salman s’échappe…</w:t>
        </w:r>
        <w:r>
          <w:rPr>
            <w:noProof/>
            <w:webHidden/>
          </w:rPr>
          <w:tab/>
        </w:r>
        <w:r>
          <w:rPr>
            <w:rStyle w:val="Hyperlink"/>
            <w:noProof/>
          </w:rPr>
          <w:fldChar w:fldCharType="begin"/>
        </w:r>
        <w:r>
          <w:rPr>
            <w:noProof/>
            <w:webHidden/>
          </w:rPr>
          <w:instrText xml:space="preserve"> PAGEREF _Toc449789070 \h </w:instrText>
        </w:r>
        <w:r w:rsidRPr="00FA3211">
          <w:rPr>
            <w:rStyle w:val="Hyperlink"/>
            <w:noProof/>
          </w:rPr>
        </w:r>
        <w:r w:rsidRPr="00FA3211">
          <w:rPr>
            <w:rStyle w:val="Hyperlink"/>
            <w:noProof/>
          </w:rPr>
          <w:fldChar w:fldCharType="separate"/>
        </w:r>
        <w:r w:rsidR="00390181">
          <w:rPr>
            <w:noProof/>
            <w:webHidden/>
          </w:rPr>
          <w:t>15</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1" w:history="1">
        <w:r w:rsidRPr="006C1A7B">
          <w:rPr>
            <w:rStyle w:val="Hyperlink"/>
            <w:noProof/>
          </w:rPr>
          <w:t>En compagnie du prêtre…</w:t>
        </w:r>
        <w:r>
          <w:rPr>
            <w:noProof/>
            <w:webHidden/>
          </w:rPr>
          <w:tab/>
        </w:r>
        <w:r>
          <w:rPr>
            <w:rStyle w:val="Hyperlink"/>
            <w:noProof/>
          </w:rPr>
          <w:fldChar w:fldCharType="begin"/>
        </w:r>
        <w:r>
          <w:rPr>
            <w:noProof/>
            <w:webHidden/>
          </w:rPr>
          <w:instrText xml:space="preserve"> PAGEREF _Toc449789071 \h </w:instrText>
        </w:r>
        <w:r w:rsidRPr="00FA3211">
          <w:rPr>
            <w:rStyle w:val="Hyperlink"/>
            <w:noProof/>
          </w:rPr>
        </w:r>
        <w:r w:rsidRPr="00FA3211">
          <w:rPr>
            <w:rStyle w:val="Hyperlink"/>
            <w:noProof/>
          </w:rPr>
          <w:fldChar w:fldCharType="separate"/>
        </w:r>
        <w:r w:rsidR="00390181">
          <w:rPr>
            <w:noProof/>
            <w:webHidden/>
          </w:rPr>
          <w:t>17</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2" w:history="1">
        <w:r w:rsidRPr="006C1A7B">
          <w:rPr>
            <w:rStyle w:val="Hyperlink"/>
            <w:noProof/>
          </w:rPr>
          <w:t>Salman, avide de piété et de savoir</w:t>
        </w:r>
        <w:r>
          <w:rPr>
            <w:noProof/>
            <w:webHidden/>
          </w:rPr>
          <w:tab/>
        </w:r>
        <w:r>
          <w:rPr>
            <w:rStyle w:val="Hyperlink"/>
            <w:noProof/>
          </w:rPr>
          <w:fldChar w:fldCharType="begin"/>
        </w:r>
        <w:r>
          <w:rPr>
            <w:noProof/>
            <w:webHidden/>
          </w:rPr>
          <w:instrText xml:space="preserve"> PAGEREF _Toc449789072 \h </w:instrText>
        </w:r>
        <w:r w:rsidRPr="00FA3211">
          <w:rPr>
            <w:rStyle w:val="Hyperlink"/>
            <w:noProof/>
          </w:rPr>
        </w:r>
        <w:r w:rsidRPr="00FA3211">
          <w:rPr>
            <w:rStyle w:val="Hyperlink"/>
            <w:noProof/>
          </w:rPr>
          <w:fldChar w:fldCharType="separate"/>
        </w:r>
        <w:r w:rsidR="00390181">
          <w:rPr>
            <w:noProof/>
            <w:webHidden/>
          </w:rPr>
          <w:t>21</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3" w:history="1">
        <w:r w:rsidRPr="006C1A7B">
          <w:rPr>
            <w:rStyle w:val="Hyperlink"/>
            <w:noProof/>
          </w:rPr>
          <w:t>Les signes de la prophétie</w:t>
        </w:r>
        <w:r>
          <w:rPr>
            <w:noProof/>
            <w:webHidden/>
          </w:rPr>
          <w:tab/>
        </w:r>
        <w:r>
          <w:rPr>
            <w:rStyle w:val="Hyperlink"/>
            <w:noProof/>
          </w:rPr>
          <w:fldChar w:fldCharType="begin"/>
        </w:r>
        <w:r>
          <w:rPr>
            <w:noProof/>
            <w:webHidden/>
          </w:rPr>
          <w:instrText xml:space="preserve"> PAGEREF _Toc449789073 \h </w:instrText>
        </w:r>
        <w:r w:rsidRPr="00FA3211">
          <w:rPr>
            <w:rStyle w:val="Hyperlink"/>
            <w:noProof/>
          </w:rPr>
        </w:r>
        <w:r w:rsidRPr="00FA3211">
          <w:rPr>
            <w:rStyle w:val="Hyperlink"/>
            <w:noProof/>
          </w:rPr>
          <w:fldChar w:fldCharType="separate"/>
        </w:r>
        <w:r w:rsidR="00390181">
          <w:rPr>
            <w:noProof/>
            <w:webHidden/>
          </w:rPr>
          <w:t>24</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4" w:history="1">
        <w:r w:rsidRPr="006C1A7B">
          <w:rPr>
            <w:rStyle w:val="Hyperlink"/>
            <w:noProof/>
          </w:rPr>
          <w:t>À la rencontre du prophète d’Arabie…</w:t>
        </w:r>
        <w:r>
          <w:rPr>
            <w:noProof/>
            <w:webHidden/>
          </w:rPr>
          <w:tab/>
        </w:r>
        <w:r>
          <w:rPr>
            <w:rStyle w:val="Hyperlink"/>
            <w:noProof/>
          </w:rPr>
          <w:fldChar w:fldCharType="begin"/>
        </w:r>
        <w:r>
          <w:rPr>
            <w:noProof/>
            <w:webHidden/>
          </w:rPr>
          <w:instrText xml:space="preserve"> PAGEREF _Toc449789074 \h </w:instrText>
        </w:r>
        <w:r w:rsidRPr="00FA3211">
          <w:rPr>
            <w:rStyle w:val="Hyperlink"/>
            <w:noProof/>
          </w:rPr>
        </w:r>
        <w:r w:rsidRPr="00FA3211">
          <w:rPr>
            <w:rStyle w:val="Hyperlink"/>
            <w:noProof/>
          </w:rPr>
          <w:fldChar w:fldCharType="separate"/>
        </w:r>
        <w:r w:rsidR="00390181">
          <w:rPr>
            <w:noProof/>
            <w:webHidden/>
          </w:rPr>
          <w:t>32</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5" w:history="1">
        <w:r w:rsidRPr="006C1A7B">
          <w:rPr>
            <w:rStyle w:val="Hyperlink"/>
            <w:noProof/>
          </w:rPr>
          <w:t>Asservi à Allah seul</w:t>
        </w:r>
        <w:r>
          <w:rPr>
            <w:noProof/>
            <w:webHidden/>
          </w:rPr>
          <w:tab/>
        </w:r>
        <w:r>
          <w:rPr>
            <w:rStyle w:val="Hyperlink"/>
            <w:noProof/>
          </w:rPr>
          <w:fldChar w:fldCharType="begin"/>
        </w:r>
        <w:r>
          <w:rPr>
            <w:noProof/>
            <w:webHidden/>
          </w:rPr>
          <w:instrText xml:space="preserve"> PAGEREF _Toc449789075 \h </w:instrText>
        </w:r>
        <w:r w:rsidRPr="00FA3211">
          <w:rPr>
            <w:rStyle w:val="Hyperlink"/>
            <w:noProof/>
          </w:rPr>
        </w:r>
        <w:r w:rsidRPr="00FA3211">
          <w:rPr>
            <w:rStyle w:val="Hyperlink"/>
            <w:noProof/>
          </w:rPr>
          <w:fldChar w:fldCharType="separate"/>
        </w:r>
        <w:r w:rsidR="00390181">
          <w:rPr>
            <w:noProof/>
            <w:webHidden/>
          </w:rPr>
          <w:t>36</w:t>
        </w:r>
        <w:r>
          <w:rPr>
            <w:rStyle w:val="Hyperlink"/>
            <w:noProof/>
          </w:rPr>
          <w:fldChar w:fldCharType="end"/>
        </w:r>
      </w:hyperlink>
    </w:p>
    <w:p w:rsidR="00127F76" w:rsidRPr="00FA3211" w:rsidRDefault="00127F76">
      <w:pPr>
        <w:pStyle w:val="TOC1"/>
        <w:tabs>
          <w:tab w:val="right" w:leader="dot" w:pos="5660"/>
        </w:tabs>
        <w:rPr>
          <w:rFonts w:ascii="Calibri" w:hAnsi="Calibri" w:cs="Arial"/>
          <w:b w:val="0"/>
          <w:bCs w:val="0"/>
          <w:caps w:val="0"/>
          <w:noProof/>
          <w:sz w:val="22"/>
          <w:szCs w:val="22"/>
          <w:lang w:val="en-US" w:eastAsia="en-US"/>
        </w:rPr>
      </w:pPr>
      <w:hyperlink w:anchor="_Toc449789076" w:history="1">
        <w:r w:rsidRPr="006C1A7B">
          <w:rPr>
            <w:rStyle w:val="Hyperlink"/>
            <w:noProof/>
          </w:rPr>
          <w:t>L’Islam, la seule issue de cette recherche</w:t>
        </w:r>
        <w:r>
          <w:rPr>
            <w:noProof/>
            <w:webHidden/>
          </w:rPr>
          <w:tab/>
        </w:r>
        <w:r>
          <w:rPr>
            <w:rStyle w:val="Hyperlink"/>
            <w:noProof/>
          </w:rPr>
          <w:fldChar w:fldCharType="begin"/>
        </w:r>
        <w:r>
          <w:rPr>
            <w:noProof/>
            <w:webHidden/>
          </w:rPr>
          <w:instrText xml:space="preserve"> PAGEREF _Toc449789076 \h </w:instrText>
        </w:r>
        <w:r w:rsidRPr="00FA3211">
          <w:rPr>
            <w:rStyle w:val="Hyperlink"/>
            <w:noProof/>
          </w:rPr>
        </w:r>
        <w:r w:rsidRPr="00FA3211">
          <w:rPr>
            <w:rStyle w:val="Hyperlink"/>
            <w:noProof/>
          </w:rPr>
          <w:fldChar w:fldCharType="separate"/>
        </w:r>
        <w:r w:rsidR="00390181">
          <w:rPr>
            <w:noProof/>
            <w:webHidden/>
          </w:rPr>
          <w:t>39</w:t>
        </w:r>
        <w:r>
          <w:rPr>
            <w:rStyle w:val="Hyperlink"/>
            <w:noProof/>
          </w:rPr>
          <w:fldChar w:fldCharType="end"/>
        </w:r>
      </w:hyperlink>
    </w:p>
    <w:p w:rsidR="00127F76" w:rsidRDefault="00127F76" w:rsidP="00127F76">
      <w:pPr>
        <w:pStyle w:val="TOC1"/>
        <w:tabs>
          <w:tab w:val="right" w:leader="dot" w:pos="5660"/>
        </w:tabs>
        <w:rPr>
          <w:rFonts w:ascii="Traditional Arabic" w:hAnsi="Traditional Arabic"/>
          <w:b w:val="0"/>
          <w:bCs w:val="0"/>
        </w:rPr>
      </w:pPr>
      <w:hyperlink w:anchor="_Toc449789077" w:history="1">
        <w:r w:rsidRPr="006C1A7B">
          <w:rPr>
            <w:rStyle w:val="Hyperlink"/>
            <w:noProof/>
          </w:rPr>
          <w:t>Bibliographie</w:t>
        </w:r>
        <w:r>
          <w:rPr>
            <w:noProof/>
            <w:webHidden/>
          </w:rPr>
          <w:tab/>
        </w:r>
        <w:r>
          <w:rPr>
            <w:rStyle w:val="Hyperlink"/>
            <w:noProof/>
          </w:rPr>
          <w:fldChar w:fldCharType="begin"/>
        </w:r>
        <w:r>
          <w:rPr>
            <w:noProof/>
            <w:webHidden/>
          </w:rPr>
          <w:instrText xml:space="preserve"> PAGEREF _Toc449789077 \h </w:instrText>
        </w:r>
        <w:r w:rsidRPr="00FA3211">
          <w:rPr>
            <w:rStyle w:val="Hyperlink"/>
            <w:noProof/>
          </w:rPr>
        </w:r>
        <w:r w:rsidRPr="00FA3211">
          <w:rPr>
            <w:rStyle w:val="Hyperlink"/>
            <w:noProof/>
          </w:rPr>
          <w:fldChar w:fldCharType="separate"/>
        </w:r>
        <w:r w:rsidR="00390181">
          <w:rPr>
            <w:noProof/>
            <w:webHidden/>
          </w:rPr>
          <w:t>41</w:t>
        </w:r>
        <w:r>
          <w:rPr>
            <w:rStyle w:val="Hyperlink"/>
            <w:noProof/>
          </w:rPr>
          <w:fldChar w:fldCharType="end"/>
        </w:r>
      </w:hyperlink>
      <w:r>
        <w:rPr>
          <w:rFonts w:ascii="Traditional Arabic" w:hAnsi="Traditional Arabic"/>
          <w:caps w:val="0"/>
        </w:rPr>
        <w:fldChar w:fldCharType="end"/>
      </w:r>
    </w:p>
    <w:p w:rsidR="00127F76" w:rsidRDefault="00127F76" w:rsidP="00655B80">
      <w:pPr>
        <w:spacing w:after="120"/>
        <w:jc w:val="center"/>
        <w:rPr>
          <w:rFonts w:ascii="Traditional Arabic" w:hAnsi="Traditional Arabic"/>
          <w:b/>
          <w:bCs/>
        </w:rPr>
        <w:sectPr w:rsidR="00127F76" w:rsidSect="00127F76">
          <w:footnotePr>
            <w:numRestart w:val="eachPage"/>
          </w:footnotePr>
          <w:pgSz w:w="7371" w:h="10206" w:code="9"/>
          <w:pgMar w:top="709" w:right="709" w:bottom="709" w:left="992" w:header="567" w:footer="567" w:gutter="0"/>
          <w:pgNumType w:start="1"/>
          <w:cols w:space="708"/>
          <w:titlePg/>
          <w:docGrid w:linePitch="360"/>
        </w:sectPr>
      </w:pPr>
    </w:p>
    <w:p w:rsidR="00640334" w:rsidRPr="00127F76" w:rsidRDefault="00640334" w:rsidP="00127F76">
      <w:pPr>
        <w:pStyle w:val="Heading1"/>
      </w:pPr>
      <w:bookmarkStart w:id="10" w:name="_Toc164685845"/>
      <w:bookmarkStart w:id="11" w:name="_Toc449789065"/>
      <w:r w:rsidRPr="00127F76">
        <w:lastRenderedPageBreak/>
        <w:t>Avant-propos</w:t>
      </w:r>
      <w:bookmarkEnd w:id="1"/>
      <w:bookmarkEnd w:id="10"/>
      <w:bookmarkEnd w:id="11"/>
    </w:p>
    <w:p w:rsidR="004B18C3" w:rsidRPr="005C44C4" w:rsidRDefault="004B18C3" w:rsidP="004B18C3">
      <w:pPr>
        <w:keepNext/>
        <w:framePr w:dropCap="margin" w:lines="4" w:h="1141" w:hRule="exact" w:wrap="around" w:vAnchor="text" w:hAnchor="page" w:x="166" w:y="49"/>
        <w:spacing w:line="1141" w:lineRule="exact"/>
        <w:ind w:firstLine="708"/>
        <w:jc w:val="both"/>
        <w:textAlignment w:val="baseline"/>
        <w:rPr>
          <w:rFonts w:ascii="Book Antiqua" w:hAnsi="Book Antiqua"/>
          <w:color w:val="800000"/>
          <w:position w:val="-15"/>
          <w:sz w:val="146"/>
          <w:szCs w:val="146"/>
        </w:rPr>
      </w:pPr>
      <w:r w:rsidRPr="005C44C4">
        <w:rPr>
          <w:rFonts w:ascii="Book Antiqua" w:hAnsi="Book Antiqua"/>
          <w:color w:val="800000"/>
          <w:position w:val="-15"/>
          <w:sz w:val="146"/>
          <w:szCs w:val="146"/>
        </w:rPr>
        <w:t>L</w:t>
      </w:r>
    </w:p>
    <w:p w:rsidR="00640334" w:rsidRPr="00CA48D6" w:rsidRDefault="00640334" w:rsidP="00127F76">
      <w:pPr>
        <w:spacing w:before="120"/>
        <w:ind w:firstLine="284"/>
        <w:jc w:val="both"/>
        <w:rPr>
          <w:rFonts w:ascii="Book Antiqua" w:hAnsi="Book Antiqua"/>
          <w:b/>
          <w:bCs/>
        </w:rPr>
      </w:pPr>
      <w:r w:rsidRPr="00CA48D6">
        <w:rPr>
          <w:rFonts w:ascii="Book Antiqua" w:hAnsi="Book Antiqua"/>
        </w:rPr>
        <w:t>ouange à Allah. Nous Le louons, nous implorons Son aide et nous demandons Son pardon. Nous cherchons protection auprès d’Allah contre notre propre mal et contre nos mauvaises actions. Quiconque Allah guide, nul ne peut l’égarer, et quiconque Il égare</w:t>
      </w:r>
      <w:r w:rsidR="00AB169F">
        <w:rPr>
          <w:rFonts w:ascii="Book Antiqua" w:hAnsi="Book Antiqua"/>
        </w:rPr>
        <w:t>,</w:t>
      </w:r>
      <w:r w:rsidRPr="00CA48D6">
        <w:rPr>
          <w:rFonts w:ascii="Book Antiqua" w:hAnsi="Book Antiqua"/>
        </w:rPr>
        <w:t xml:space="preserve"> nul ne peut le guider. J’atteste que rien ne mérite d’être adoré à part Allah, Seul et sans associé, et que </w:t>
      </w:r>
      <w:r>
        <w:rPr>
          <w:rFonts w:ascii="Book Antiqua" w:hAnsi="Book Antiqua"/>
        </w:rPr>
        <w:t>Mohammed</w:t>
      </w:r>
      <w:r w:rsidRPr="00CA48D6">
        <w:rPr>
          <w:rFonts w:ascii="Book Antiqua" w:hAnsi="Book Antiqua"/>
        </w:rPr>
        <w:t xml:space="preserve"> est Son serviteur et Messager.</w:t>
      </w:r>
    </w:p>
    <w:p w:rsidR="004B18C3" w:rsidRPr="00CA48D6" w:rsidRDefault="00640334" w:rsidP="00127F76">
      <w:pPr>
        <w:spacing w:before="120"/>
        <w:ind w:firstLine="284"/>
        <w:jc w:val="both"/>
        <w:rPr>
          <w:rFonts w:ascii="Book Antiqua" w:hAnsi="Book Antiqua"/>
        </w:rPr>
      </w:pPr>
      <w:r w:rsidRPr="00CA48D6">
        <w:rPr>
          <w:rFonts w:ascii="Book Antiqua" w:hAnsi="Book Antiqua"/>
        </w:rPr>
        <w:t>De nos jours, beaucoup de gens font preuve de curiosité au sujet de l’</w:t>
      </w:r>
      <w:r>
        <w:rPr>
          <w:rFonts w:ascii="Book Antiqua" w:hAnsi="Book Antiqua"/>
        </w:rPr>
        <w:t>Islam,</w:t>
      </w:r>
      <w:r w:rsidRPr="00CA48D6">
        <w:rPr>
          <w:rFonts w:ascii="Book Antiqua" w:hAnsi="Book Antiqua"/>
        </w:rPr>
        <w:t xml:space="preserve"> mais leurs connaissances varient sensiblement. Leur savoir en matière d’Islam peut provenir d’un article, d’un livre ou d’un texte religieux étudié à l’école. Certains ont eu l’occasion de rencontrer des musulmans, de passer près d’une mosquée, de regarder un documentaire ou un journal télévisé consacré à l’Islam, ou encore de voyager dans un pays musulman. Pour certains, l’Islam n’est </w:t>
      </w:r>
      <w:r>
        <w:rPr>
          <w:rFonts w:ascii="Book Antiqua" w:hAnsi="Book Antiqua"/>
        </w:rPr>
        <w:t>qu’</w:t>
      </w:r>
      <w:r w:rsidRPr="00CA48D6">
        <w:rPr>
          <w:rFonts w:ascii="Book Antiqua" w:hAnsi="Book Antiqua"/>
        </w:rPr>
        <w:t xml:space="preserve">une religion parmi tant d’autres, mais pour un grand nombre d’entre eux, l’Islam fait désormais l’objet d’un intérêt tout particulier. A travers ce </w:t>
      </w:r>
      <w:r>
        <w:rPr>
          <w:rFonts w:ascii="Book Antiqua" w:hAnsi="Book Antiqua"/>
        </w:rPr>
        <w:t>livre,</w:t>
      </w:r>
      <w:r w:rsidRPr="00CA48D6">
        <w:rPr>
          <w:rFonts w:ascii="Book Antiqua" w:hAnsi="Book Antiqua"/>
        </w:rPr>
        <w:t xml:space="preserve"> je m’adresse </w:t>
      </w:r>
      <w:r>
        <w:rPr>
          <w:rFonts w:ascii="Book Antiqua" w:hAnsi="Book Antiqua"/>
        </w:rPr>
        <w:t>à</w:t>
      </w:r>
      <w:r w:rsidRPr="00CA48D6">
        <w:rPr>
          <w:rFonts w:ascii="Book Antiqua" w:hAnsi="Book Antiqua"/>
        </w:rPr>
        <w:t xml:space="preserve"> ceux qui ne trouvent pas de réponse </w:t>
      </w:r>
      <w:r>
        <w:rPr>
          <w:rFonts w:ascii="Book Antiqua" w:hAnsi="Book Antiqua"/>
        </w:rPr>
        <w:t>à</w:t>
      </w:r>
      <w:r w:rsidRPr="00CA48D6">
        <w:rPr>
          <w:rFonts w:ascii="Book Antiqua" w:hAnsi="Book Antiqua"/>
        </w:rPr>
        <w:t xml:space="preserve"> leurs nombreuses questions </w:t>
      </w:r>
      <w:r>
        <w:rPr>
          <w:rFonts w:ascii="Book Antiqua" w:hAnsi="Book Antiqua"/>
        </w:rPr>
        <w:t>personnelles</w:t>
      </w:r>
      <w:r w:rsidR="00127F76">
        <w:rPr>
          <w:rFonts w:ascii="Book Antiqua" w:hAnsi="Book Antiqua"/>
        </w:rPr>
        <w:t>:</w:t>
      </w:r>
      <w:r>
        <w:rPr>
          <w:rFonts w:ascii="Book Antiqua" w:hAnsi="Book Antiqua"/>
        </w:rPr>
        <w:t xml:space="preserve"> </w:t>
      </w:r>
      <w:r w:rsidR="00127F76">
        <w:rPr>
          <w:rFonts w:ascii="Book Antiqua" w:hAnsi="Book Antiqua"/>
          <w:color w:val="800000"/>
        </w:rPr>
        <w:t>«</w:t>
      </w:r>
      <w:r w:rsidRPr="00EE183E">
        <w:rPr>
          <w:rFonts w:ascii="Book Antiqua" w:hAnsi="Book Antiqua"/>
          <w:color w:val="800000"/>
        </w:rPr>
        <w:t>Qui suis-je</w:t>
      </w:r>
      <w:r w:rsidR="00127F76">
        <w:rPr>
          <w:rFonts w:ascii="Book Antiqua" w:hAnsi="Book Antiqua"/>
          <w:color w:val="800000"/>
        </w:rPr>
        <w:t>?</w:t>
      </w:r>
      <w:r w:rsidRPr="00EE183E">
        <w:rPr>
          <w:rFonts w:ascii="Book Antiqua" w:hAnsi="Book Antiqua"/>
          <w:color w:val="800000"/>
        </w:rPr>
        <w:t xml:space="preserve"> Quel est le véritable Dieu</w:t>
      </w:r>
      <w:r w:rsidR="00127F76">
        <w:rPr>
          <w:rFonts w:ascii="Book Antiqua" w:hAnsi="Book Antiqua"/>
          <w:color w:val="800000"/>
        </w:rPr>
        <w:t>?</w:t>
      </w:r>
      <w:r w:rsidRPr="00EE183E">
        <w:rPr>
          <w:rFonts w:ascii="Book Antiqua" w:hAnsi="Book Antiqua"/>
          <w:color w:val="800000"/>
        </w:rPr>
        <w:t xml:space="preserve"> </w:t>
      </w:r>
      <w:r w:rsidRPr="00EE183E">
        <w:rPr>
          <w:rFonts w:ascii="Book Antiqua" w:hAnsi="Book Antiqua"/>
          <w:color w:val="800000"/>
        </w:rPr>
        <w:lastRenderedPageBreak/>
        <w:t>Quelle est la voie du salut</w:t>
      </w:r>
      <w:r w:rsidR="00127F76">
        <w:rPr>
          <w:rFonts w:ascii="Book Antiqua" w:hAnsi="Book Antiqua"/>
          <w:color w:val="800000"/>
        </w:rPr>
        <w:t>?</w:t>
      </w:r>
      <w:r w:rsidRPr="00EE183E">
        <w:rPr>
          <w:rFonts w:ascii="Book Antiqua" w:hAnsi="Book Antiqua"/>
          <w:color w:val="800000"/>
        </w:rPr>
        <w:t xml:space="preserve"> Est-ce l’Islam</w:t>
      </w:r>
      <w:r w:rsidR="00127F76">
        <w:rPr>
          <w:rFonts w:ascii="Book Antiqua" w:hAnsi="Book Antiqua"/>
          <w:color w:val="800000"/>
        </w:rPr>
        <w:t>?</w:t>
      </w:r>
      <w:r w:rsidRPr="00EE183E">
        <w:rPr>
          <w:rFonts w:ascii="Book Antiqua" w:hAnsi="Book Antiqua"/>
          <w:color w:val="800000"/>
        </w:rPr>
        <w:t xml:space="preserve"> Qu’est-ce que ma conversion à l’islam signifie pour moi, pour mes proches et pour la société dans laquelle je vis</w:t>
      </w:r>
      <w:r w:rsidR="00127F76">
        <w:rPr>
          <w:rFonts w:ascii="Book Antiqua" w:hAnsi="Book Antiqua"/>
          <w:color w:val="800000"/>
        </w:rPr>
        <w:t>?</w:t>
      </w:r>
      <w:r w:rsidR="00AB169F" w:rsidRPr="00EE183E">
        <w:rPr>
          <w:rFonts w:ascii="Book Antiqua" w:hAnsi="Book Antiqua"/>
          <w:color w:val="800000"/>
        </w:rPr>
        <w:t>»</w:t>
      </w:r>
    </w:p>
    <w:p w:rsidR="002672E5" w:rsidRPr="00CA48D6" w:rsidRDefault="00640334" w:rsidP="008B0FF6">
      <w:pPr>
        <w:spacing w:before="120"/>
        <w:ind w:firstLine="284"/>
        <w:jc w:val="both"/>
        <w:rPr>
          <w:rFonts w:ascii="Book Antiqua" w:hAnsi="Book Antiqua"/>
        </w:rPr>
      </w:pPr>
      <w:r w:rsidRPr="00CA48D6">
        <w:rPr>
          <w:rFonts w:ascii="Book Antiqua" w:hAnsi="Book Antiqua"/>
        </w:rPr>
        <w:t xml:space="preserve">Aujourd’hui de plus en plus de gens ont pris conscience que les progrès d’ordre matériel et profane de notre société </w:t>
      </w:r>
      <w:r w:rsidR="001475B1">
        <w:rPr>
          <w:rFonts w:ascii="Book Antiqua" w:hAnsi="Book Antiqua"/>
        </w:rPr>
        <w:t>ont</w:t>
      </w:r>
      <w:r w:rsidRPr="00CA48D6">
        <w:rPr>
          <w:rFonts w:ascii="Book Antiqua" w:hAnsi="Book Antiqua"/>
        </w:rPr>
        <w:t xml:space="preserve"> </w:t>
      </w:r>
      <w:r w:rsidR="002A4CA8">
        <w:rPr>
          <w:rFonts w:ascii="Book Antiqua" w:hAnsi="Book Antiqua"/>
        </w:rPr>
        <w:t>créé</w:t>
      </w:r>
      <w:r w:rsidRPr="00CA48D6">
        <w:rPr>
          <w:rFonts w:ascii="Book Antiqua" w:hAnsi="Book Antiqua"/>
        </w:rPr>
        <w:t xml:space="preserve"> une sorte de vide spirituel qui</w:t>
      </w:r>
      <w:r w:rsidR="00AB169F">
        <w:rPr>
          <w:rFonts w:ascii="Book Antiqua" w:hAnsi="Book Antiqua"/>
        </w:rPr>
        <w:t>,</w:t>
      </w:r>
      <w:r w:rsidRPr="00CA48D6">
        <w:rPr>
          <w:rFonts w:ascii="Book Antiqua" w:hAnsi="Book Antiqua"/>
        </w:rPr>
        <w:t xml:space="preserve"> par ailleurs, a provoqué un certain nombre de problèmes socio-économiques, politiques, ou encore psychologiques. C’est pour cette raison que ceux qui auparavant s’écriaient</w:t>
      </w:r>
      <w:r w:rsidR="00127F76">
        <w:rPr>
          <w:rFonts w:ascii="Book Antiqua" w:hAnsi="Book Antiqua"/>
        </w:rPr>
        <w:t>:</w:t>
      </w:r>
      <w:r w:rsidRPr="00CA48D6">
        <w:rPr>
          <w:rFonts w:ascii="Book Antiqua" w:hAnsi="Book Antiqua"/>
        </w:rPr>
        <w:t> «</w:t>
      </w:r>
      <w:r w:rsidR="00AB169F">
        <w:rPr>
          <w:rFonts w:ascii="Book Antiqua" w:hAnsi="Book Antiqua"/>
        </w:rPr>
        <w:t>L</w:t>
      </w:r>
      <w:r>
        <w:rPr>
          <w:rFonts w:ascii="Book Antiqua" w:hAnsi="Book Antiqua"/>
        </w:rPr>
        <w:t>aissez-nous</w:t>
      </w:r>
      <w:r w:rsidRPr="00CA48D6">
        <w:rPr>
          <w:rFonts w:ascii="Book Antiqua" w:hAnsi="Book Antiqua"/>
        </w:rPr>
        <w:t xml:space="preserve"> vivre et nous amuser</w:t>
      </w:r>
      <w:r w:rsidR="00127F76">
        <w:rPr>
          <w:rFonts w:ascii="Book Antiqua" w:hAnsi="Book Antiqua"/>
        </w:rPr>
        <w:t>!» ou encore, «</w:t>
      </w:r>
      <w:r w:rsidRPr="00CA48D6">
        <w:rPr>
          <w:rFonts w:ascii="Book Antiqua" w:hAnsi="Book Antiqua"/>
        </w:rPr>
        <w:t>Nous ne voulons pas entendre parler de Dieu</w:t>
      </w:r>
      <w:r w:rsidR="00127F76">
        <w:rPr>
          <w:rFonts w:ascii="Book Antiqua" w:hAnsi="Book Antiqua"/>
        </w:rPr>
        <w:t>!</w:t>
      </w:r>
      <w:r w:rsidRPr="00CA48D6">
        <w:rPr>
          <w:rFonts w:ascii="Book Antiqua" w:hAnsi="Book Antiqua"/>
        </w:rPr>
        <w:t xml:space="preserve">» Ces </w:t>
      </w:r>
      <w:r>
        <w:rPr>
          <w:rFonts w:ascii="Book Antiqua" w:hAnsi="Book Antiqua"/>
        </w:rPr>
        <w:t>personnes-là</w:t>
      </w:r>
      <w:r w:rsidRPr="00CA48D6">
        <w:rPr>
          <w:rFonts w:ascii="Book Antiqua" w:hAnsi="Book Antiqua"/>
        </w:rPr>
        <w:t xml:space="preserve"> sont désormais à la recherche de la vérité. Ils soulèvent les mêmes questions que nous venons juste de soulever, car la nature humaine fait instinctivement la différence entre le bien et le mal ou la vérité et le mensonge. Cette même nature humaine n’est pas à l’aise quand les attributs divins sont dégradés ou lorsque des qualités humaines lui sont </w:t>
      </w:r>
      <w:r>
        <w:rPr>
          <w:rFonts w:ascii="Book Antiqua" w:hAnsi="Book Antiqua"/>
        </w:rPr>
        <w:t>attribuées</w:t>
      </w:r>
      <w:r w:rsidRPr="00CA48D6">
        <w:rPr>
          <w:rFonts w:ascii="Book Antiqua" w:hAnsi="Book Antiqua"/>
        </w:rPr>
        <w:t>. Elle reconnaît qu’il ne peut y avoir qu’un seul et unique véritable Dieu et par conséquent</w:t>
      </w:r>
      <w:r>
        <w:rPr>
          <w:rFonts w:ascii="Book Antiqua" w:hAnsi="Book Antiqua"/>
        </w:rPr>
        <w:t>,</w:t>
      </w:r>
      <w:r w:rsidRPr="00CA48D6">
        <w:rPr>
          <w:rFonts w:ascii="Book Antiqua" w:hAnsi="Book Antiqua"/>
        </w:rPr>
        <w:t xml:space="preserve"> qu’une seule et unique religion que ce même Dieu accepte. Allah ne demande pas à ses créatures à la fois de l’adorer seul et d’adorer en même temps Jésus</w:t>
      </w:r>
      <w:r>
        <w:rPr>
          <w:rFonts w:ascii="Book Antiqua" w:hAnsi="Book Antiqua"/>
        </w:rPr>
        <w:t xml:space="preserve"> </w:t>
      </w:r>
      <w:r w:rsidR="00C2718B" w:rsidRPr="00C2718B">
        <w:rPr>
          <w:rFonts w:ascii="CTraditional Arabic" w:hAnsi="CTraditional Arabic" w:cs="CTraditional Arabic"/>
        </w:rPr>
        <w:t>÷</w:t>
      </w:r>
      <w:r w:rsidRPr="00CA48D6">
        <w:rPr>
          <w:rStyle w:val="FootnoteReference"/>
          <w:rFonts w:ascii="Book Antiqua" w:hAnsi="Book Antiqua"/>
        </w:rPr>
        <w:footnoteReference w:id="1"/>
      </w:r>
      <w:r w:rsidRPr="00CA48D6">
        <w:rPr>
          <w:rFonts w:ascii="Book Antiqua" w:hAnsi="Book Antiqua"/>
        </w:rPr>
        <w:t xml:space="preserve">, </w:t>
      </w:r>
      <w:r w:rsidRPr="00CA48D6">
        <w:rPr>
          <w:rFonts w:ascii="Book Antiqua" w:hAnsi="Book Antiqua"/>
        </w:rPr>
        <w:lastRenderedPageBreak/>
        <w:t>Boud</w:t>
      </w:r>
      <w:r>
        <w:rPr>
          <w:rFonts w:ascii="Book Antiqua" w:hAnsi="Book Antiqua"/>
        </w:rPr>
        <w:t>dh</w:t>
      </w:r>
      <w:r w:rsidRPr="00CA48D6">
        <w:rPr>
          <w:rFonts w:ascii="Book Antiqua" w:hAnsi="Book Antiqua"/>
        </w:rPr>
        <w:t xml:space="preserve">a, le feu, la lumière, ou encore Krishna, le soleil, la lune, Rama, Khomeiny, les temples, les </w:t>
      </w:r>
      <w:r>
        <w:rPr>
          <w:rFonts w:ascii="Book Antiqua" w:hAnsi="Book Antiqua"/>
        </w:rPr>
        <w:t>prophètes</w:t>
      </w:r>
      <w:r w:rsidRPr="00CA48D6">
        <w:rPr>
          <w:rFonts w:ascii="Book Antiqua" w:hAnsi="Book Antiqua"/>
        </w:rPr>
        <w:t>, la croix, un arbre, des saints, des prêtres</w:t>
      </w:r>
      <w:r>
        <w:rPr>
          <w:rFonts w:ascii="Book Antiqua" w:hAnsi="Book Antiqua"/>
        </w:rPr>
        <w:t>,</w:t>
      </w:r>
      <w:r w:rsidRPr="00CA48D6">
        <w:rPr>
          <w:rFonts w:ascii="Book Antiqua" w:hAnsi="Book Antiqua"/>
        </w:rPr>
        <w:t xml:space="preserve"> des moines ou quoi</w:t>
      </w:r>
      <w:r w:rsidR="002672E5">
        <w:rPr>
          <w:rFonts w:ascii="Book Antiqua" w:hAnsi="Book Antiqua"/>
        </w:rPr>
        <w:t xml:space="preserve"> </w:t>
      </w:r>
      <w:r w:rsidRPr="00CA48D6">
        <w:rPr>
          <w:rFonts w:ascii="Book Antiqua" w:hAnsi="Book Antiqua"/>
        </w:rPr>
        <w:t>que ce soit.</w:t>
      </w:r>
    </w:p>
    <w:p w:rsidR="00640334" w:rsidRDefault="00640334" w:rsidP="00127F76">
      <w:pPr>
        <w:spacing w:before="120"/>
        <w:ind w:firstLine="284"/>
        <w:jc w:val="both"/>
        <w:rPr>
          <w:rFonts w:ascii="Book Antiqua" w:hAnsi="Book Antiqua"/>
        </w:rPr>
      </w:pPr>
      <w:r w:rsidRPr="00CA48D6">
        <w:rPr>
          <w:rFonts w:ascii="Book Antiqua" w:hAnsi="Book Antiqua"/>
        </w:rPr>
        <w:t>Tout</w:t>
      </w:r>
      <w:r w:rsidR="001475B1">
        <w:rPr>
          <w:rFonts w:ascii="Book Antiqua" w:hAnsi="Book Antiqua"/>
        </w:rPr>
        <w:t>,</w:t>
      </w:r>
      <w:r w:rsidRPr="00CA48D6">
        <w:rPr>
          <w:rFonts w:ascii="Book Antiqua" w:hAnsi="Book Antiqua"/>
        </w:rPr>
        <w:t xml:space="preserve"> excepté Allah</w:t>
      </w:r>
      <w:r w:rsidR="00AB169F">
        <w:rPr>
          <w:rFonts w:ascii="Book Antiqua" w:hAnsi="Book Antiqua"/>
        </w:rPr>
        <w:t>,</w:t>
      </w:r>
      <w:r w:rsidRPr="00CA48D6">
        <w:rPr>
          <w:rFonts w:ascii="Book Antiqua" w:hAnsi="Book Antiqua"/>
        </w:rPr>
        <w:t xml:space="preserve"> fait partie de la création. Les créatures sont imparfaites et ont </w:t>
      </w:r>
      <w:r>
        <w:rPr>
          <w:rFonts w:ascii="Book Antiqua" w:hAnsi="Book Antiqua"/>
        </w:rPr>
        <w:t>besoin</w:t>
      </w:r>
      <w:r w:rsidRPr="00CA48D6">
        <w:rPr>
          <w:rFonts w:ascii="Book Antiqua" w:hAnsi="Book Antiqua"/>
        </w:rPr>
        <w:t xml:space="preserve"> des </w:t>
      </w:r>
      <w:r>
        <w:rPr>
          <w:rFonts w:ascii="Book Antiqua" w:hAnsi="Book Antiqua"/>
        </w:rPr>
        <w:t>autres,</w:t>
      </w:r>
      <w:r w:rsidRPr="00CA48D6">
        <w:rPr>
          <w:rFonts w:ascii="Book Antiqua" w:hAnsi="Book Antiqua"/>
        </w:rPr>
        <w:t xml:space="preserve"> mais Allah Lui, s</w:t>
      </w:r>
      <w:r>
        <w:rPr>
          <w:rFonts w:ascii="Book Antiqua" w:hAnsi="Book Antiqua"/>
        </w:rPr>
        <w:t>e suffit à lui-même. Il est le P</w:t>
      </w:r>
      <w:r w:rsidRPr="00CA48D6">
        <w:rPr>
          <w:rFonts w:ascii="Book Antiqua" w:hAnsi="Book Antiqua"/>
        </w:rPr>
        <w:t xml:space="preserve">remier et rien n’a pu </w:t>
      </w:r>
      <w:r>
        <w:rPr>
          <w:rFonts w:ascii="Book Antiqua" w:hAnsi="Book Antiqua"/>
        </w:rPr>
        <w:t>exister</w:t>
      </w:r>
      <w:r w:rsidRPr="00CA48D6">
        <w:rPr>
          <w:rFonts w:ascii="Book Antiqua" w:hAnsi="Book Antiqua"/>
        </w:rPr>
        <w:t xml:space="preserve"> avant Lui. Il </w:t>
      </w:r>
      <w:r>
        <w:rPr>
          <w:rFonts w:ascii="Book Antiqua" w:hAnsi="Book Antiqua"/>
        </w:rPr>
        <w:t xml:space="preserve">est </w:t>
      </w:r>
      <w:r w:rsidRPr="00CA48D6">
        <w:rPr>
          <w:rFonts w:ascii="Book Antiqua" w:hAnsi="Book Antiqua"/>
        </w:rPr>
        <w:t>aus</w:t>
      </w:r>
      <w:r>
        <w:rPr>
          <w:rFonts w:ascii="Book Antiqua" w:hAnsi="Book Antiqua"/>
        </w:rPr>
        <w:t>si le D</w:t>
      </w:r>
      <w:r w:rsidRPr="00CA48D6">
        <w:rPr>
          <w:rFonts w:ascii="Book Antiqua" w:hAnsi="Book Antiqua"/>
        </w:rPr>
        <w:t>ernier et rien ne peut exister après Lui, et c’est vers Lui que nous allons finalement retourner. Il n’engendre pas et n’a pas non plus été engendré. Personne ne lui a attribué son nom</w:t>
      </w:r>
      <w:r>
        <w:rPr>
          <w:rFonts w:ascii="Book Antiqua" w:hAnsi="Book Antiqua"/>
        </w:rPr>
        <w:t>. Il s’est Lui-même appelé Allah</w:t>
      </w:r>
      <w:r w:rsidRPr="00CA48D6">
        <w:rPr>
          <w:rFonts w:ascii="Book Antiqua" w:hAnsi="Book Antiqua"/>
        </w:rPr>
        <w:t>. Le mot Allah signifie</w:t>
      </w:r>
      <w:r w:rsidR="00127F76">
        <w:rPr>
          <w:rFonts w:ascii="Book Antiqua" w:hAnsi="Book Antiqua"/>
        </w:rPr>
        <w:t>:</w:t>
      </w:r>
      <w:r w:rsidRPr="00CA48D6">
        <w:rPr>
          <w:rFonts w:ascii="Book Antiqua" w:hAnsi="Book Antiqua"/>
        </w:rPr>
        <w:t xml:space="preserve"> </w:t>
      </w:r>
      <w:r>
        <w:rPr>
          <w:rFonts w:ascii="Book Antiqua" w:hAnsi="Book Antiqua"/>
        </w:rPr>
        <w:t>l’</w:t>
      </w:r>
      <w:r w:rsidRPr="00CA48D6">
        <w:rPr>
          <w:rFonts w:ascii="Book Antiqua" w:hAnsi="Book Antiqua"/>
        </w:rPr>
        <w:t xml:space="preserve">unique et véritable divinité qui seule mérite d’être adorée. Allah n’est pas un </w:t>
      </w:r>
      <w:r w:rsidR="00127F76">
        <w:rPr>
          <w:rFonts w:ascii="Book Antiqua" w:hAnsi="Book Antiqua"/>
        </w:rPr>
        <w:t>dieu «</w:t>
      </w:r>
      <w:r w:rsidRPr="00CA48D6">
        <w:rPr>
          <w:rFonts w:ascii="Book Antiqua" w:hAnsi="Book Antiqua"/>
        </w:rPr>
        <w:t>nationali</w:t>
      </w:r>
      <w:r w:rsidR="00127F76">
        <w:rPr>
          <w:rFonts w:ascii="Book Antiqua" w:hAnsi="Book Antiqua"/>
        </w:rPr>
        <w:t>ste» ou «tribal</w:t>
      </w:r>
      <w:r>
        <w:rPr>
          <w:rFonts w:ascii="Book Antiqua" w:hAnsi="Book Antiqua"/>
        </w:rPr>
        <w:t>», Il est le C</w:t>
      </w:r>
      <w:r w:rsidRPr="00CA48D6">
        <w:rPr>
          <w:rFonts w:ascii="Book Antiqua" w:hAnsi="Book Antiqua"/>
        </w:rPr>
        <w:t xml:space="preserve">réateur de toute chose et mérite donc que nous nous </w:t>
      </w:r>
      <w:r w:rsidR="001475B1">
        <w:rPr>
          <w:rFonts w:ascii="Book Antiqua" w:hAnsi="Book Antiqua"/>
        </w:rPr>
        <w:t>soumettions</w:t>
      </w:r>
      <w:r w:rsidRPr="00CA48D6">
        <w:rPr>
          <w:rFonts w:ascii="Book Antiqua" w:hAnsi="Book Antiqua"/>
        </w:rPr>
        <w:t xml:space="preserve"> à Lui, et à Lui seul. Il a appelé cette forme de soumission</w:t>
      </w:r>
      <w:r w:rsidR="00127F76">
        <w:rPr>
          <w:rFonts w:ascii="Book Antiqua" w:hAnsi="Book Antiqua"/>
        </w:rPr>
        <w:t>:</w:t>
      </w:r>
      <w:r w:rsidRPr="00CA48D6">
        <w:rPr>
          <w:rFonts w:ascii="Book Antiqua" w:hAnsi="Book Antiqua"/>
        </w:rPr>
        <w:t xml:space="preserve"> </w:t>
      </w:r>
      <w:r w:rsidR="00127F76">
        <w:rPr>
          <w:rFonts w:ascii="Book Antiqua" w:hAnsi="Book Antiqua"/>
          <w:color w:val="800000"/>
        </w:rPr>
        <w:t>«</w:t>
      </w:r>
      <w:r w:rsidRPr="00EE183E">
        <w:rPr>
          <w:rFonts w:ascii="Book Antiqua" w:hAnsi="Book Antiqua"/>
          <w:color w:val="800000"/>
        </w:rPr>
        <w:t>Islam</w:t>
      </w:r>
      <w:r w:rsidR="001475B1" w:rsidRPr="00EE183E">
        <w:rPr>
          <w:rFonts w:ascii="Book Antiqua" w:hAnsi="Book Antiqua"/>
          <w:color w:val="800000"/>
        </w:rPr>
        <w:t>»</w:t>
      </w:r>
      <w:r w:rsidRPr="00CA48D6">
        <w:rPr>
          <w:rFonts w:ascii="Book Antiqua" w:hAnsi="Book Antiqua"/>
        </w:rPr>
        <w:t>.</w:t>
      </w:r>
    </w:p>
    <w:p w:rsidR="004B18C3" w:rsidRPr="00CA48D6" w:rsidRDefault="00640334" w:rsidP="00127F76">
      <w:pPr>
        <w:spacing w:before="120"/>
        <w:ind w:firstLine="284"/>
        <w:jc w:val="both"/>
        <w:rPr>
          <w:rFonts w:ascii="Book Antiqua" w:hAnsi="Book Antiqua"/>
        </w:rPr>
      </w:pPr>
      <w:r w:rsidRPr="00CA48D6">
        <w:rPr>
          <w:rFonts w:ascii="Book Antiqua" w:hAnsi="Book Antiqua"/>
        </w:rPr>
        <w:t xml:space="preserve">Dès que l’homme se mit </w:t>
      </w:r>
      <w:r>
        <w:rPr>
          <w:rFonts w:ascii="Book Antiqua" w:hAnsi="Book Antiqua"/>
        </w:rPr>
        <w:t>à</w:t>
      </w:r>
      <w:r w:rsidRPr="00CA48D6">
        <w:rPr>
          <w:rFonts w:ascii="Book Antiqua" w:hAnsi="Book Antiqua"/>
        </w:rPr>
        <w:t xml:space="preserve"> </w:t>
      </w:r>
      <w:r>
        <w:rPr>
          <w:rFonts w:ascii="Book Antiqua" w:hAnsi="Book Antiqua"/>
        </w:rPr>
        <w:t>adorer</w:t>
      </w:r>
      <w:r w:rsidRPr="00CA48D6">
        <w:rPr>
          <w:rFonts w:ascii="Book Antiqua" w:hAnsi="Book Antiqua"/>
        </w:rPr>
        <w:t xml:space="preserve"> les créatures d’Allah, animées ou inanimées, la confusion s’installa. A travers la dernière révélation divine à l’homme, le Coran, Allah explique de façon très claire le but pour lequel l’homme est présent sur terre. Que ce soit en public ou en privé, l’homme doit </w:t>
      </w:r>
      <w:r w:rsidRPr="00CA48D6">
        <w:rPr>
          <w:rFonts w:ascii="Book Antiqua" w:hAnsi="Book Antiqua"/>
        </w:rPr>
        <w:lastRenderedPageBreak/>
        <w:t>se comporter conformément aux règles divines. Il s’agit là de ce</w:t>
      </w:r>
      <w:r w:rsidR="00127F76">
        <w:rPr>
          <w:rFonts w:ascii="Book Antiqua" w:hAnsi="Book Antiqua"/>
        </w:rPr>
        <w:t xml:space="preserve"> que l’on appelle «l’adoration</w:t>
      </w:r>
      <w:r w:rsidRPr="00CA48D6">
        <w:rPr>
          <w:rFonts w:ascii="Book Antiqua" w:hAnsi="Book Antiqua"/>
        </w:rPr>
        <w:t xml:space="preserve">» dans l’Islam. C’est précisément la raison pour laquelle nous avons tous été </w:t>
      </w:r>
      <w:r>
        <w:rPr>
          <w:rFonts w:ascii="Book Antiqua" w:hAnsi="Book Antiqua"/>
        </w:rPr>
        <w:t>créés</w:t>
      </w:r>
      <w:r w:rsidRPr="00CA48D6">
        <w:rPr>
          <w:rFonts w:ascii="Book Antiqua" w:hAnsi="Book Antiqua"/>
        </w:rPr>
        <w:t>. Il existe des gens qui acceptent Allah comme étant le seul et unique vrai Dieu qui mérite d’être adoré, mais qui ne vivent pas conformément aux co</w:t>
      </w:r>
      <w:r>
        <w:rPr>
          <w:rFonts w:ascii="Book Antiqua" w:hAnsi="Book Antiqua"/>
        </w:rPr>
        <w:t xml:space="preserve">mmandements divins. </w:t>
      </w:r>
      <w:r w:rsidRPr="00CA48D6">
        <w:rPr>
          <w:rFonts w:ascii="Book Antiqua" w:hAnsi="Book Antiqua"/>
        </w:rPr>
        <w:t>Par leurs actes</w:t>
      </w:r>
      <w:r>
        <w:rPr>
          <w:rFonts w:ascii="Book Antiqua" w:hAnsi="Book Antiqua"/>
        </w:rPr>
        <w:t>, ils se sont</w:t>
      </w:r>
      <w:r w:rsidRPr="00CA48D6">
        <w:rPr>
          <w:rFonts w:ascii="Book Antiqua" w:hAnsi="Book Antiqua"/>
        </w:rPr>
        <w:t xml:space="preserve"> écartés de l’Islam et ne sont pas un critère de jugement de cette religion. L’Islam est une religion </w:t>
      </w:r>
      <w:r>
        <w:rPr>
          <w:rFonts w:ascii="Book Antiqua" w:hAnsi="Book Antiqua"/>
        </w:rPr>
        <w:t>parfaite,</w:t>
      </w:r>
      <w:r w:rsidRPr="00CA48D6">
        <w:rPr>
          <w:rFonts w:ascii="Book Antiqua" w:hAnsi="Book Antiqua"/>
        </w:rPr>
        <w:t xml:space="preserve"> mais les hommes ne le sont pas. Notre devoir est donc de se renseigner au sujet de l’Islam.</w:t>
      </w:r>
    </w:p>
    <w:p w:rsidR="002672E5" w:rsidRDefault="00640334" w:rsidP="00127F76">
      <w:pPr>
        <w:spacing w:before="120"/>
        <w:ind w:firstLine="284"/>
        <w:jc w:val="both"/>
        <w:rPr>
          <w:rFonts w:ascii="Book Antiqua" w:hAnsi="Book Antiqua"/>
        </w:rPr>
      </w:pPr>
      <w:r w:rsidRPr="00CA48D6">
        <w:rPr>
          <w:rFonts w:ascii="Book Antiqua" w:hAnsi="Book Antiqua"/>
        </w:rPr>
        <w:t xml:space="preserve">Ce livre a pour but </w:t>
      </w:r>
      <w:r>
        <w:rPr>
          <w:rFonts w:ascii="Book Antiqua" w:hAnsi="Book Antiqua"/>
        </w:rPr>
        <w:t>d’inciter</w:t>
      </w:r>
      <w:r w:rsidRPr="00CA48D6">
        <w:rPr>
          <w:rFonts w:ascii="Book Antiqua" w:hAnsi="Book Antiqua"/>
        </w:rPr>
        <w:t xml:space="preserve"> les gens à rechercher leur salut en se penchant de très près sur l‘histoire d’un homme et de sa longue quête</w:t>
      </w:r>
      <w:r w:rsidR="00127F76">
        <w:rPr>
          <w:rFonts w:ascii="Book Antiqua" w:hAnsi="Book Antiqua"/>
        </w:rPr>
        <w:t>:</w:t>
      </w:r>
    </w:p>
    <w:p w:rsidR="001475B1" w:rsidRPr="00EE183E" w:rsidRDefault="00640334" w:rsidP="00127F76">
      <w:pPr>
        <w:spacing w:before="120"/>
        <w:ind w:firstLine="284"/>
        <w:jc w:val="both"/>
        <w:rPr>
          <w:rFonts w:ascii="Book Antiqua" w:hAnsi="Book Antiqua"/>
          <w:color w:val="800000"/>
        </w:rPr>
      </w:pPr>
      <w:r w:rsidRPr="00CA48D6">
        <w:rPr>
          <w:rFonts w:ascii="Book Antiqua" w:hAnsi="Book Antiqua"/>
        </w:rPr>
        <w:t xml:space="preserve"> </w:t>
      </w:r>
      <w:r w:rsidR="00127F76">
        <w:rPr>
          <w:rFonts w:ascii="Book Antiqua" w:hAnsi="Book Antiqua"/>
          <w:b/>
          <w:bCs/>
          <w:color w:val="800000"/>
        </w:rPr>
        <w:t>«</w:t>
      </w:r>
      <w:r w:rsidRPr="00EE183E">
        <w:rPr>
          <w:rFonts w:ascii="Book Antiqua" w:hAnsi="Book Antiqua"/>
          <w:b/>
          <w:bCs/>
          <w:color w:val="800000"/>
        </w:rPr>
        <w:t>Salman Al F</w:t>
      </w:r>
      <w:r w:rsidR="00404A37" w:rsidRPr="00EE183E">
        <w:rPr>
          <w:rFonts w:ascii="Book Antiqua" w:hAnsi="Book Antiqua"/>
          <w:b/>
          <w:bCs/>
          <w:color w:val="800000"/>
        </w:rPr>
        <w:t>â</w:t>
      </w:r>
      <w:r w:rsidR="00127F76">
        <w:rPr>
          <w:rFonts w:ascii="Book Antiqua" w:hAnsi="Book Antiqua"/>
          <w:b/>
          <w:bCs/>
          <w:color w:val="800000"/>
        </w:rPr>
        <w:t>rissi</w:t>
      </w:r>
      <w:r w:rsidRPr="00EE183E">
        <w:rPr>
          <w:rFonts w:ascii="Book Antiqua" w:hAnsi="Book Antiqua"/>
          <w:b/>
          <w:bCs/>
          <w:color w:val="800000"/>
        </w:rPr>
        <w:t>» (Salman le Perse)</w:t>
      </w:r>
      <w:r w:rsidRPr="00EE183E">
        <w:rPr>
          <w:rFonts w:ascii="Book Antiqua" w:hAnsi="Book Antiqua"/>
          <w:color w:val="800000"/>
        </w:rPr>
        <w:t>.</w:t>
      </w:r>
    </w:p>
    <w:p w:rsidR="00127F76" w:rsidRPr="00127F76" w:rsidRDefault="00640334" w:rsidP="00390181">
      <w:pPr>
        <w:spacing w:before="120"/>
        <w:ind w:firstLine="284"/>
        <w:jc w:val="both"/>
        <w:rPr>
          <w:rFonts w:ascii="Book Antiqua" w:hAnsi="Book Antiqua"/>
          <w:b/>
          <w:bCs/>
          <w:sz w:val="56"/>
          <w:szCs w:val="56"/>
        </w:rPr>
      </w:pPr>
      <w:r w:rsidRPr="00CA48D6">
        <w:rPr>
          <w:rFonts w:ascii="Book Antiqua" w:hAnsi="Book Antiqua"/>
        </w:rPr>
        <w:t>Pour quelle raison</w:t>
      </w:r>
      <w:r>
        <w:rPr>
          <w:rFonts w:ascii="Book Antiqua" w:hAnsi="Book Antiqua"/>
        </w:rPr>
        <w:t xml:space="preserve"> devrions-nous rechercher notre salut</w:t>
      </w:r>
      <w:r w:rsidR="00127F76">
        <w:rPr>
          <w:rFonts w:ascii="Book Antiqua" w:hAnsi="Book Antiqua"/>
        </w:rPr>
        <w:t>?</w:t>
      </w:r>
      <w:r w:rsidRPr="00CA48D6">
        <w:rPr>
          <w:rFonts w:ascii="Book Antiqua" w:hAnsi="Book Antiqua"/>
        </w:rPr>
        <w:t xml:space="preserve"> </w:t>
      </w:r>
      <w:r>
        <w:rPr>
          <w:rFonts w:ascii="Book Antiqua" w:hAnsi="Book Antiqua"/>
        </w:rPr>
        <w:t>N’avons-nous rien à apprendre</w:t>
      </w:r>
      <w:r w:rsidR="00127F76">
        <w:rPr>
          <w:rFonts w:ascii="Book Antiqua" w:hAnsi="Book Antiqua"/>
        </w:rPr>
        <w:t>?</w:t>
      </w:r>
      <w:r w:rsidRPr="00CA48D6">
        <w:rPr>
          <w:rFonts w:ascii="Book Antiqua" w:hAnsi="Book Antiqua"/>
        </w:rPr>
        <w:t xml:space="preserve"> Lorsque que nous prenons conscience que nous ne possédons même pas l’air que nous respirons, que nous avons bel et bien</w:t>
      </w:r>
      <w:r>
        <w:rPr>
          <w:rFonts w:ascii="Book Antiqua" w:hAnsi="Book Antiqua"/>
        </w:rPr>
        <w:t xml:space="preserve"> été créés</w:t>
      </w:r>
      <w:r w:rsidRPr="00CA48D6">
        <w:rPr>
          <w:rFonts w:ascii="Book Antiqua" w:hAnsi="Book Antiqua"/>
        </w:rPr>
        <w:t xml:space="preserve"> et </w:t>
      </w:r>
      <w:r>
        <w:rPr>
          <w:rFonts w:ascii="Book Antiqua" w:hAnsi="Book Antiqua"/>
        </w:rPr>
        <w:t>que nous ne nous sommes pas créé</w:t>
      </w:r>
      <w:r w:rsidRPr="00CA48D6">
        <w:rPr>
          <w:rFonts w:ascii="Book Antiqua" w:hAnsi="Book Antiqua"/>
        </w:rPr>
        <w:t xml:space="preserve">s </w:t>
      </w:r>
      <w:r>
        <w:rPr>
          <w:rFonts w:ascii="Book Antiqua" w:hAnsi="Book Antiqua"/>
        </w:rPr>
        <w:t>nous-mêmes</w:t>
      </w:r>
      <w:r w:rsidRPr="00CA48D6">
        <w:rPr>
          <w:rFonts w:ascii="Book Antiqua" w:hAnsi="Book Antiqua"/>
        </w:rPr>
        <w:t xml:space="preserve">, il est tout naturel de vouloir en savoir plus </w:t>
      </w:r>
      <w:r>
        <w:rPr>
          <w:rFonts w:ascii="Book Antiqua" w:hAnsi="Book Antiqua"/>
        </w:rPr>
        <w:t>sur Dieu (Allah). C’est Lui qui nous a créé</w:t>
      </w:r>
      <w:r w:rsidRPr="00CA48D6">
        <w:rPr>
          <w:rFonts w:ascii="Book Antiqua" w:hAnsi="Book Antiqua"/>
        </w:rPr>
        <w:t xml:space="preserve">s, nous a donnés vie et vers qui, un jour, nous allons retourner. Ce </w:t>
      </w:r>
      <w:r>
        <w:rPr>
          <w:rFonts w:ascii="Book Antiqua" w:hAnsi="Book Antiqua"/>
        </w:rPr>
        <w:t>jour-là</w:t>
      </w:r>
      <w:r w:rsidRPr="00CA48D6">
        <w:rPr>
          <w:rFonts w:ascii="Book Antiqua" w:hAnsi="Book Antiqua"/>
        </w:rPr>
        <w:t xml:space="preserve"> sera soit un jour de bonheur éternel, soit un jour de tourment éternel.</w:t>
      </w:r>
    </w:p>
    <w:p w:rsidR="00127F76" w:rsidRDefault="00127F76" w:rsidP="00127F76">
      <w:pPr>
        <w:spacing w:before="120"/>
        <w:ind w:firstLine="284"/>
        <w:jc w:val="both"/>
        <w:rPr>
          <w:rFonts w:ascii="Book Antiqua" w:hAnsi="Book Antiqua"/>
        </w:rPr>
        <w:sectPr w:rsidR="00127F76" w:rsidSect="00390181">
          <w:footnotePr>
            <w:numRestart w:val="eachPage"/>
          </w:footnotePr>
          <w:type w:val="oddPage"/>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12" w:name="_Toc449789066"/>
      <w:r w:rsidRPr="00127F76">
        <w:lastRenderedPageBreak/>
        <w:t>L’histoire de Salman</w:t>
      </w:r>
      <w:bookmarkStart w:id="13" w:name="_Toc164685846"/>
      <w:r w:rsidR="00127F76" w:rsidRPr="00127F76">
        <w:br/>
      </w:r>
      <w:r w:rsidRPr="00127F76">
        <w:t>Au commencement…</w:t>
      </w:r>
      <w:bookmarkEnd w:id="12"/>
      <w:bookmarkEnd w:id="13"/>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Personne n’est mieux placé pour raconter l’histoire de Salman que Salman </w:t>
      </w:r>
      <w:r w:rsidR="00601094">
        <w:rPr>
          <w:rFonts w:ascii="Book Antiqua" w:hAnsi="Book Antiqua"/>
        </w:rPr>
        <w:t>(qu’Allah l’agrée)</w:t>
      </w:r>
      <w:r w:rsidRPr="00CA48D6">
        <w:rPr>
          <w:rFonts w:ascii="Book Antiqua" w:hAnsi="Book Antiqua"/>
        </w:rPr>
        <w:t xml:space="preserve"> lui-même. Il </w:t>
      </w:r>
      <w:r>
        <w:rPr>
          <w:rFonts w:ascii="Book Antiqua" w:hAnsi="Book Antiqua"/>
        </w:rPr>
        <w:t>l’</w:t>
      </w:r>
      <w:r w:rsidRPr="00CA48D6">
        <w:rPr>
          <w:rFonts w:ascii="Book Antiqua" w:hAnsi="Book Antiqua"/>
        </w:rPr>
        <w:t>a raconté</w:t>
      </w:r>
      <w:r>
        <w:rPr>
          <w:rFonts w:ascii="Book Antiqua" w:hAnsi="Book Antiqua"/>
        </w:rPr>
        <w:t>e</w:t>
      </w:r>
      <w:r w:rsidRPr="00CA48D6">
        <w:rPr>
          <w:rFonts w:ascii="Book Antiqua" w:hAnsi="Book Antiqua"/>
        </w:rPr>
        <w:t xml:space="preserve"> à un des compagnons et très proche parent du </w:t>
      </w:r>
      <w:r>
        <w:rPr>
          <w:rFonts w:ascii="Book Antiqua" w:hAnsi="Book Antiqua"/>
        </w:rPr>
        <w:t>prophète</w:t>
      </w:r>
      <w:r w:rsidRPr="00CA48D6">
        <w:rPr>
          <w:rFonts w:ascii="Book Antiqua" w:hAnsi="Book Antiqua"/>
        </w:rPr>
        <w:t xml:space="preserve"> Mohammed </w:t>
      </w:r>
      <w:r w:rsidR="0032022F" w:rsidRPr="0032022F">
        <w:rPr>
          <w:rFonts w:ascii="CTraditional Arabic" w:hAnsi="CTraditional Arabic" w:cs="CTraditional Arabic"/>
          <w:rtl/>
        </w:rPr>
        <w:t>ج</w:t>
      </w:r>
      <w:r w:rsidRPr="00CA48D6">
        <w:rPr>
          <w:rStyle w:val="FootnoteReference"/>
          <w:rFonts w:ascii="Book Antiqua" w:hAnsi="Book Antiqua"/>
        </w:rPr>
        <w:footnoteReference w:id="2"/>
      </w:r>
      <w:r>
        <w:rPr>
          <w:rFonts w:ascii="Book Antiqua" w:hAnsi="Book Antiqua"/>
        </w:rPr>
        <w:t>,</w:t>
      </w:r>
      <w:r w:rsidRPr="00CA48D6">
        <w:rPr>
          <w:rFonts w:ascii="Book Antiqua" w:hAnsi="Book Antiqua"/>
        </w:rPr>
        <w:t xml:space="preserve"> Abdullah ibn ‘Abbas</w:t>
      </w:r>
      <w:r w:rsidR="00601094">
        <w:rPr>
          <w:rFonts w:ascii="Book Antiqua" w:hAnsi="Book Antiqua"/>
        </w:rPr>
        <w:t xml:space="preserve"> (qu’Allah l’agrée)</w:t>
      </w:r>
      <w:r>
        <w:rPr>
          <w:rFonts w:ascii="Book Antiqua" w:hAnsi="Book Antiqua"/>
        </w:rPr>
        <w:t>,</w:t>
      </w:r>
      <w:r w:rsidRPr="00CA48D6">
        <w:rPr>
          <w:rFonts w:ascii="Book Antiqua" w:hAnsi="Book Antiqua"/>
        </w:rPr>
        <w:t xml:space="preserve"> qui à son tour</w:t>
      </w:r>
      <w:r>
        <w:rPr>
          <w:rFonts w:ascii="Book Antiqua" w:hAnsi="Book Antiqua"/>
        </w:rPr>
        <w:t>,</w:t>
      </w:r>
      <w:r w:rsidRPr="00CA48D6">
        <w:rPr>
          <w:rFonts w:ascii="Book Antiqua" w:hAnsi="Book Antiqua"/>
        </w:rPr>
        <w:t xml:space="preserve"> la raconta à d’autres. Il raconte que Salman</w:t>
      </w:r>
      <w:r w:rsidRPr="00CA48D6">
        <w:rPr>
          <w:rStyle w:val="FootnoteReference"/>
          <w:rFonts w:ascii="Book Antiqua" w:hAnsi="Book Antiqua"/>
        </w:rPr>
        <w:footnoteReference w:id="3"/>
      </w:r>
      <w:r w:rsidRPr="00CA48D6">
        <w:rPr>
          <w:rFonts w:ascii="Book Antiqua" w:hAnsi="Book Antiqua"/>
        </w:rPr>
        <w:t xml:space="preserve"> lui dit</w:t>
      </w:r>
      <w:r w:rsidR="007B3AC3">
        <w:rPr>
          <w:rStyle w:val="FootnoteReference"/>
          <w:rFonts w:ascii="Book Antiqua" w:hAnsi="Book Antiqua"/>
        </w:rPr>
        <w:footnoteReference w:id="4"/>
      </w:r>
      <w:r w:rsidR="00127F76">
        <w:rPr>
          <w:rFonts w:ascii="Book Antiqua" w:hAnsi="Book Antiqua"/>
        </w:rPr>
        <w:t>:</w:t>
      </w:r>
      <w:r w:rsidRPr="00CA48D6">
        <w:rPr>
          <w:rFonts w:ascii="Book Antiqua" w:hAnsi="Book Antiqua"/>
        </w:rPr>
        <w:t xml:space="preserve"> </w:t>
      </w:r>
    </w:p>
    <w:p w:rsidR="00640334" w:rsidRPr="00CA48D6" w:rsidRDefault="00640334" w:rsidP="00127F76">
      <w:pPr>
        <w:spacing w:before="120"/>
        <w:ind w:firstLine="284"/>
        <w:jc w:val="both"/>
        <w:rPr>
          <w:rFonts w:ascii="Book Antiqua" w:hAnsi="Book Antiqua"/>
          <w:b/>
          <w:bCs/>
        </w:rPr>
      </w:pPr>
      <w:r>
        <w:rPr>
          <w:rFonts w:ascii="Book Antiqua" w:hAnsi="Book Antiqua"/>
          <w:b/>
          <w:bCs/>
        </w:rPr>
        <w:t>P</w:t>
      </w:r>
      <w:r w:rsidRPr="00CA48D6">
        <w:rPr>
          <w:rFonts w:ascii="Book Antiqua" w:hAnsi="Book Antiqua"/>
          <w:b/>
          <w:bCs/>
        </w:rPr>
        <w:t xml:space="preserve">erse </w:t>
      </w:r>
      <w:r>
        <w:rPr>
          <w:rFonts w:ascii="Book Antiqua" w:hAnsi="Book Antiqua"/>
          <w:b/>
          <w:bCs/>
        </w:rPr>
        <w:t xml:space="preserve">originaire </w:t>
      </w:r>
      <w:r w:rsidRPr="00CA48D6">
        <w:rPr>
          <w:rFonts w:ascii="Book Antiqua" w:hAnsi="Book Antiqua"/>
          <w:b/>
          <w:bCs/>
        </w:rPr>
        <w:t>de la région d’Ispahan</w:t>
      </w:r>
      <w:r w:rsidRPr="00CA48D6">
        <w:rPr>
          <w:rStyle w:val="FootnoteReference"/>
          <w:rFonts w:ascii="Book Antiqua" w:hAnsi="Book Antiqua"/>
          <w:b/>
          <w:bCs/>
        </w:rPr>
        <w:footnoteReference w:id="5"/>
      </w:r>
      <w:r w:rsidRPr="00CA48D6">
        <w:rPr>
          <w:rFonts w:ascii="Book Antiqua" w:hAnsi="Book Antiqua"/>
          <w:b/>
          <w:bCs/>
        </w:rPr>
        <w:t>,</w:t>
      </w:r>
      <w:r>
        <w:rPr>
          <w:rFonts w:ascii="Book Antiqua" w:hAnsi="Book Antiqua"/>
          <w:b/>
          <w:bCs/>
        </w:rPr>
        <w:t xml:space="preserve"> j’habitais </w:t>
      </w:r>
      <w:r w:rsidRPr="00CA48D6">
        <w:rPr>
          <w:rFonts w:ascii="Book Antiqua" w:hAnsi="Book Antiqua"/>
          <w:b/>
          <w:bCs/>
        </w:rPr>
        <w:t>un village appelé Jayi. Mon père</w:t>
      </w:r>
      <w:r>
        <w:rPr>
          <w:rFonts w:ascii="Book Antiqua" w:hAnsi="Book Antiqua"/>
          <w:b/>
          <w:bCs/>
        </w:rPr>
        <w:t xml:space="preserve"> en était le chef</w:t>
      </w:r>
      <w:r w:rsidRPr="00CA48D6">
        <w:rPr>
          <w:rFonts w:ascii="Book Antiqua" w:hAnsi="Book Antiqua"/>
          <w:b/>
          <w:bCs/>
        </w:rPr>
        <w:t xml:space="preserve"> et il m’aimait plus que </w:t>
      </w:r>
      <w:r>
        <w:rPr>
          <w:rFonts w:ascii="Book Antiqua" w:hAnsi="Book Antiqua"/>
          <w:b/>
          <w:bCs/>
        </w:rPr>
        <w:t>toute</w:t>
      </w:r>
      <w:r w:rsidRPr="00CA48D6">
        <w:rPr>
          <w:rFonts w:ascii="Book Antiqua" w:hAnsi="Book Antiqua"/>
          <w:b/>
          <w:bCs/>
        </w:rPr>
        <w:t xml:space="preserve"> autre créature d’Allah. Son amour pour moi était tel, qu’il me faisait confiance pour surveiller le feu</w:t>
      </w:r>
      <w:r w:rsidRPr="00CA48D6">
        <w:rPr>
          <w:rStyle w:val="FootnoteReference"/>
          <w:rFonts w:ascii="Book Antiqua" w:hAnsi="Book Antiqua"/>
          <w:b/>
          <w:bCs/>
        </w:rPr>
        <w:footnoteReference w:id="6"/>
      </w:r>
      <w:r w:rsidRPr="00CA48D6">
        <w:rPr>
          <w:rFonts w:ascii="Book Antiqua" w:hAnsi="Book Antiqua"/>
          <w:b/>
          <w:bCs/>
        </w:rPr>
        <w:t xml:space="preserve"> qu’il allumait et</w:t>
      </w:r>
      <w:r w:rsidR="00396F09">
        <w:rPr>
          <w:rFonts w:ascii="Book Antiqua" w:hAnsi="Book Antiqua"/>
          <w:b/>
          <w:bCs/>
        </w:rPr>
        <w:t xml:space="preserve"> ne laissait jamais s’éteindre. </w:t>
      </w:r>
    </w:p>
    <w:p w:rsidR="00821206" w:rsidRDefault="00640334"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r w:rsidRPr="00CA48D6">
        <w:rPr>
          <w:rFonts w:ascii="Book Antiqua" w:hAnsi="Book Antiqua"/>
        </w:rPr>
        <w:t>Ceci est un exemple de bon comportement d’un fils envers son père. Dans son histoire</w:t>
      </w:r>
      <w:r>
        <w:rPr>
          <w:rFonts w:ascii="Book Antiqua" w:hAnsi="Book Antiqua"/>
        </w:rPr>
        <w:t>,</w:t>
      </w:r>
      <w:r w:rsidRPr="00CA48D6">
        <w:rPr>
          <w:rFonts w:ascii="Book Antiqua" w:hAnsi="Book Antiqua"/>
        </w:rPr>
        <w:t xml:space="preserve"> Salman utilise le bon terme pour désigner le véritable Dieu, Allah. Le nom Allah est le même que celui utilisé par tous les </w:t>
      </w:r>
      <w:r>
        <w:rPr>
          <w:rFonts w:ascii="Book Antiqua" w:hAnsi="Book Antiqua"/>
        </w:rPr>
        <w:t>prophètes</w:t>
      </w:r>
      <w:r w:rsidRPr="00CA48D6">
        <w:rPr>
          <w:rFonts w:ascii="Book Antiqua" w:hAnsi="Book Antiqua"/>
        </w:rPr>
        <w:t xml:space="preserve"> et messagers. Tout comme en a</w:t>
      </w:r>
      <w:r>
        <w:rPr>
          <w:rFonts w:ascii="Book Antiqua" w:hAnsi="Book Antiqua"/>
        </w:rPr>
        <w:t>raméen, la langue de notre bien-</w:t>
      </w:r>
      <w:r w:rsidRPr="00CA48D6">
        <w:rPr>
          <w:rFonts w:ascii="Book Antiqua" w:hAnsi="Book Antiqua"/>
        </w:rPr>
        <w:t xml:space="preserve">aimé </w:t>
      </w:r>
      <w:r>
        <w:rPr>
          <w:rFonts w:ascii="Book Antiqua" w:hAnsi="Book Antiqua"/>
        </w:rPr>
        <w:t>prophète</w:t>
      </w:r>
      <w:r w:rsidRPr="00CA48D6">
        <w:rPr>
          <w:rFonts w:ascii="Book Antiqua" w:hAnsi="Book Antiqua"/>
        </w:rPr>
        <w:t xml:space="preserve"> Jésus</w:t>
      </w:r>
      <w:r>
        <w:rPr>
          <w:rFonts w:ascii="Book Antiqua" w:hAnsi="Book Antiqua"/>
        </w:rPr>
        <w:t xml:space="preserve"> </w:t>
      </w:r>
      <w:r w:rsidR="00C2718B" w:rsidRPr="00C2718B">
        <w:rPr>
          <w:rFonts w:ascii="CTraditional Arabic" w:hAnsi="CTraditional Arabic" w:cs="CTraditional Arabic"/>
        </w:rPr>
        <w:t>÷</w:t>
      </w:r>
      <w:r w:rsidRPr="00CA48D6">
        <w:rPr>
          <w:rFonts w:ascii="Book Antiqua" w:hAnsi="Book Antiqua"/>
        </w:rPr>
        <w:t xml:space="preserve">, le mot pour désigner Dieu a le même sens qu’en </w:t>
      </w:r>
      <w:r w:rsidR="00BD73D1">
        <w:rPr>
          <w:rFonts w:ascii="Book Antiqua" w:hAnsi="Book Antiqua"/>
        </w:rPr>
        <w:t>a</w:t>
      </w:r>
      <w:r w:rsidRPr="00CA48D6">
        <w:rPr>
          <w:rFonts w:ascii="Book Antiqua" w:hAnsi="Book Antiqua"/>
        </w:rPr>
        <w:t>rabe.</w:t>
      </w:r>
    </w:p>
    <w:p w:rsidR="00640334" w:rsidRPr="00127F76" w:rsidRDefault="00640334" w:rsidP="00127F76">
      <w:pPr>
        <w:pStyle w:val="Heading1"/>
      </w:pPr>
      <w:bookmarkStart w:id="14" w:name="_Toc164685847"/>
      <w:bookmarkStart w:id="15" w:name="_Toc449789067"/>
      <w:r w:rsidRPr="00127F76">
        <w:t>Une autre religion</w:t>
      </w:r>
      <w:r w:rsidR="00127F76">
        <w:rPr>
          <w:rFonts w:ascii="Times New Roman" w:hAnsi="Times New Roman" w:cs="Times New Roman"/>
        </w:rPr>
        <w:t>?</w:t>
      </w:r>
      <w:bookmarkEnd w:id="14"/>
      <w:bookmarkEnd w:id="15"/>
    </w:p>
    <w:p w:rsidR="00015CDC" w:rsidRDefault="00640334" w:rsidP="00127F76">
      <w:pPr>
        <w:spacing w:before="120"/>
        <w:ind w:firstLine="284"/>
        <w:jc w:val="both"/>
        <w:rPr>
          <w:rFonts w:ascii="Book Antiqua" w:hAnsi="Book Antiqua"/>
          <w:b/>
          <w:bCs/>
        </w:rPr>
      </w:pPr>
      <w:r w:rsidRPr="00CA48D6">
        <w:rPr>
          <w:rFonts w:ascii="Book Antiqua" w:hAnsi="Book Antiqua"/>
          <w:b/>
          <w:bCs/>
        </w:rPr>
        <w:t>Mon père était propriétaire d’une grande parcelle de terres fertiles. Un jour, alors qu’il était occupé avec ses travaux de construction, il me demanda d’aller y accomplir un certain nombre de tâches dont il avait à cœur. Sur le chemin</w:t>
      </w:r>
      <w:r>
        <w:rPr>
          <w:rFonts w:ascii="Book Antiqua" w:hAnsi="Book Antiqua"/>
          <w:b/>
          <w:bCs/>
        </w:rPr>
        <w:t>,</w:t>
      </w:r>
      <w:r w:rsidRPr="00CA48D6">
        <w:rPr>
          <w:rFonts w:ascii="Book Antiqua" w:hAnsi="Book Antiqua"/>
          <w:b/>
          <w:bCs/>
        </w:rPr>
        <w:t xml:space="preserve"> il y avait une église chrétienne dans laquelle on pouvait entendre des gens prier. Je n’avais aucune idée de la façon dont les gens vivaient dans le monde extérieur puisque mon père m’enfermait à la maison</w:t>
      </w:r>
      <w:r w:rsidR="00127F76">
        <w:rPr>
          <w:rFonts w:ascii="Book Antiqua" w:hAnsi="Book Antiqua"/>
          <w:b/>
          <w:bCs/>
        </w:rPr>
        <w:t>!</w:t>
      </w:r>
      <w:r w:rsidRPr="00CA48D6">
        <w:rPr>
          <w:rFonts w:ascii="Book Antiqua" w:hAnsi="Book Antiqua"/>
          <w:b/>
          <w:bCs/>
        </w:rPr>
        <w:t xml:space="preserve"> En rencontrant ces gens (dans l’église) et en entendant leur voix, je décidai d’entrer à l’intérieur pour voir ce qu’ils y faisaient. </w:t>
      </w:r>
    </w:p>
    <w:p w:rsidR="00821206" w:rsidRDefault="00821206" w:rsidP="00127F76">
      <w:pPr>
        <w:spacing w:before="120"/>
        <w:ind w:firstLine="284"/>
        <w:jc w:val="both"/>
        <w:rPr>
          <w:rFonts w:ascii="Book Antiqua" w:hAnsi="Book Antiqua"/>
          <w:b/>
          <w:bCs/>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16" w:name="_Toc164685848"/>
      <w:bookmarkStart w:id="17" w:name="_Toc449789068"/>
      <w:r w:rsidRPr="00127F76">
        <w:t>Intérêt suscité…</w:t>
      </w:r>
      <w:bookmarkEnd w:id="16"/>
      <w:bookmarkEnd w:id="17"/>
    </w:p>
    <w:p w:rsidR="00640334" w:rsidRDefault="00640334" w:rsidP="00127F76">
      <w:pPr>
        <w:spacing w:before="120"/>
        <w:ind w:firstLine="284"/>
        <w:jc w:val="both"/>
        <w:rPr>
          <w:rFonts w:ascii="Book Antiqua" w:hAnsi="Book Antiqua"/>
          <w:b/>
          <w:bCs/>
        </w:rPr>
      </w:pPr>
      <w:r w:rsidRPr="00CA48D6">
        <w:rPr>
          <w:rFonts w:ascii="Book Antiqua" w:hAnsi="Book Antiqua"/>
          <w:b/>
          <w:bCs/>
        </w:rPr>
        <w:t>En les observant, leurs prières me plurent et suscitèrent en moi</w:t>
      </w:r>
      <w:r>
        <w:rPr>
          <w:rFonts w:ascii="Book Antiqua" w:hAnsi="Book Antiqua"/>
          <w:b/>
          <w:bCs/>
        </w:rPr>
        <w:t xml:space="preserve"> un intérêt pour leur religion.</w:t>
      </w:r>
    </w:p>
    <w:p w:rsidR="00640334" w:rsidRPr="00CA48D6" w:rsidRDefault="00640334" w:rsidP="00127F76">
      <w:pPr>
        <w:spacing w:before="120"/>
        <w:ind w:firstLine="284"/>
        <w:jc w:val="both"/>
        <w:rPr>
          <w:rFonts w:ascii="Book Antiqua" w:hAnsi="Book Antiqua"/>
          <w:b/>
          <w:bCs/>
        </w:rPr>
      </w:pPr>
      <w:r>
        <w:rPr>
          <w:rFonts w:ascii="Book Antiqua" w:hAnsi="Book Antiqua"/>
          <w:b/>
          <w:bCs/>
        </w:rPr>
        <w:t xml:space="preserve">- </w:t>
      </w:r>
      <w:r w:rsidR="00396F09">
        <w:rPr>
          <w:rFonts w:ascii="Book Antiqua" w:hAnsi="Book Antiqua"/>
          <w:b/>
          <w:bCs/>
        </w:rPr>
        <w:t>Je le jure par Allah</w:t>
      </w:r>
      <w:r w:rsidR="00127F76">
        <w:rPr>
          <w:rFonts w:ascii="Book Antiqua" w:hAnsi="Book Antiqua"/>
          <w:b/>
          <w:bCs/>
        </w:rPr>
        <w:t>!</w:t>
      </w:r>
      <w:r w:rsidR="00396F09">
        <w:rPr>
          <w:rFonts w:ascii="Book Antiqua" w:hAnsi="Book Antiqua"/>
          <w:b/>
          <w:bCs/>
        </w:rPr>
        <w:t xml:space="preserve"> C</w:t>
      </w:r>
      <w:r w:rsidRPr="00CA48D6">
        <w:rPr>
          <w:rFonts w:ascii="Book Antiqua" w:hAnsi="Book Antiqua"/>
          <w:b/>
          <w:bCs/>
        </w:rPr>
        <w:t>ette religion est meil</w:t>
      </w:r>
      <w:r>
        <w:rPr>
          <w:rFonts w:ascii="Book Antiqua" w:hAnsi="Book Antiqua"/>
          <w:b/>
          <w:bCs/>
        </w:rPr>
        <w:t>leure que la nôtre, pensai-je. </w:t>
      </w:r>
    </w:p>
    <w:p w:rsidR="00640334" w:rsidRDefault="00640334" w:rsidP="00127F76">
      <w:pPr>
        <w:spacing w:before="120"/>
        <w:ind w:firstLine="284"/>
        <w:jc w:val="both"/>
        <w:rPr>
          <w:rFonts w:ascii="Book Antiqua" w:hAnsi="Book Antiqua"/>
        </w:rPr>
      </w:pPr>
      <w:r w:rsidRPr="00CA48D6">
        <w:rPr>
          <w:rFonts w:ascii="Book Antiqua" w:hAnsi="Book Antiqua"/>
        </w:rPr>
        <w:t>Salman resta ouvert d’esprit sans jamais imiter aveuglément.</w:t>
      </w:r>
    </w:p>
    <w:p w:rsidR="00640334" w:rsidRPr="00CA48D6" w:rsidRDefault="00396F09" w:rsidP="00127F76">
      <w:pPr>
        <w:spacing w:before="120"/>
        <w:ind w:firstLine="284"/>
        <w:jc w:val="both"/>
        <w:rPr>
          <w:rFonts w:ascii="Book Antiqua" w:hAnsi="Book Antiqua"/>
          <w:b/>
          <w:bCs/>
        </w:rPr>
      </w:pPr>
      <w:r>
        <w:rPr>
          <w:rFonts w:ascii="Book Antiqua" w:hAnsi="Book Antiqua"/>
          <w:b/>
          <w:bCs/>
        </w:rPr>
        <w:t>J</w:t>
      </w:r>
      <w:r w:rsidR="00640334" w:rsidRPr="00CA48D6">
        <w:rPr>
          <w:rFonts w:ascii="Book Antiqua" w:hAnsi="Book Antiqua"/>
          <w:b/>
          <w:bCs/>
        </w:rPr>
        <w:t>e ne les quittai qu’au coucher du soleil sans même aller aux terres de mon père.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Salman se donna le temps d’observer cette religion qu’il crut, </w:t>
      </w:r>
      <w:r>
        <w:rPr>
          <w:rFonts w:ascii="Book Antiqua" w:hAnsi="Book Antiqua"/>
        </w:rPr>
        <w:t>à ce moment-là</w:t>
      </w:r>
      <w:r w:rsidRPr="00CA48D6">
        <w:rPr>
          <w:rFonts w:ascii="Book Antiqua" w:hAnsi="Book Antiqua"/>
        </w:rPr>
        <w:t>, être la bonne religion. La perspicacité, ainsi que la bonté de cœur et la patience sont des vertus essentielles afin de se libérer de l’emprisonnement d’une pensée telle que</w:t>
      </w:r>
      <w:r w:rsidR="00127F76">
        <w:rPr>
          <w:rFonts w:ascii="Book Antiqua" w:hAnsi="Book Antiqua"/>
        </w:rPr>
        <w:t>: «</w:t>
      </w:r>
      <w:r w:rsidRPr="00CA48D6">
        <w:rPr>
          <w:rFonts w:ascii="Book Antiqua" w:hAnsi="Book Antiqua"/>
        </w:rPr>
        <w:t xml:space="preserve">D’accord, j’essaierai de me renseigner, mais je </w:t>
      </w:r>
      <w:r w:rsidR="00127F76">
        <w:rPr>
          <w:rFonts w:ascii="Book Antiqua" w:hAnsi="Book Antiqua"/>
        </w:rPr>
        <w:t>suis trop occupé pour le moment</w:t>
      </w:r>
      <w:r w:rsidR="002A4CA8">
        <w:rPr>
          <w:rFonts w:ascii="Book Antiqua" w:hAnsi="Book Antiqua"/>
        </w:rPr>
        <w:t>»,</w:t>
      </w:r>
      <w:r>
        <w:rPr>
          <w:rFonts w:ascii="Book Antiqua" w:hAnsi="Book Antiqua"/>
        </w:rPr>
        <w:t xml:space="preserve"> etc</w:t>
      </w:r>
      <w:r w:rsidRPr="006C7FA1">
        <w:rPr>
          <w:rFonts w:ascii="Book Antiqua" w:hAnsi="Book Antiqua"/>
        </w:rPr>
        <w:t xml:space="preserve">. </w:t>
      </w:r>
      <w:r w:rsidRPr="00AC1138">
        <w:rPr>
          <w:rFonts w:ascii="Book Antiqua" w:hAnsi="Book Antiqua"/>
        </w:rPr>
        <w:t xml:space="preserve">La mort peut </w:t>
      </w:r>
      <w:r w:rsidR="00AC1138" w:rsidRPr="00AC1138">
        <w:rPr>
          <w:rFonts w:ascii="Book Antiqua" w:hAnsi="Book Antiqua"/>
        </w:rPr>
        <w:t>frapper</w:t>
      </w:r>
      <w:r w:rsidRPr="00AC1138">
        <w:rPr>
          <w:rFonts w:ascii="Book Antiqua" w:hAnsi="Book Antiqua"/>
        </w:rPr>
        <w:t xml:space="preserve"> à la porte plus tôt que l’on </w:t>
      </w:r>
      <w:r w:rsidR="002A4CA8">
        <w:rPr>
          <w:rFonts w:ascii="Book Antiqua" w:hAnsi="Book Antiqua"/>
        </w:rPr>
        <w:t>pense</w:t>
      </w:r>
      <w:r w:rsidRPr="00AC1138">
        <w:rPr>
          <w:rFonts w:ascii="Book Antiqua" w:hAnsi="Book Antiqua"/>
        </w:rPr>
        <w:t>.</w:t>
      </w:r>
    </w:p>
    <w:p w:rsidR="007205AC" w:rsidRDefault="00640334" w:rsidP="00127F76">
      <w:pPr>
        <w:spacing w:before="120"/>
        <w:ind w:firstLine="284"/>
        <w:jc w:val="both"/>
        <w:rPr>
          <w:rFonts w:ascii="Book Antiqua" w:hAnsi="Book Antiqua"/>
          <w:b/>
          <w:bCs/>
        </w:rPr>
      </w:pPr>
      <w:r w:rsidRPr="00CA48D6">
        <w:rPr>
          <w:rFonts w:ascii="Book Antiqua" w:hAnsi="Book Antiqua"/>
          <w:b/>
          <w:bCs/>
        </w:rPr>
        <w:t>Je demandai donc (aux personn</w:t>
      </w:r>
      <w:r w:rsidR="007205AC">
        <w:rPr>
          <w:rFonts w:ascii="Book Antiqua" w:hAnsi="Book Antiqua"/>
          <w:b/>
          <w:bCs/>
        </w:rPr>
        <w:t>es présentes dans l’église)</w:t>
      </w:r>
      <w:r w:rsidR="00127F76">
        <w:rPr>
          <w:rFonts w:ascii="Book Antiqua" w:hAnsi="Book Antiqua"/>
          <w:b/>
          <w:bCs/>
        </w:rPr>
        <w:t>:</w:t>
      </w:r>
      <w:r w:rsidR="007205AC">
        <w:rPr>
          <w:rFonts w:ascii="Book Antiqua" w:hAnsi="Book Antiqua"/>
          <w:b/>
          <w:bCs/>
        </w:rPr>
        <w:t> </w:t>
      </w:r>
    </w:p>
    <w:p w:rsidR="00640334" w:rsidRPr="00CA48D6" w:rsidRDefault="002672E5" w:rsidP="00127F76">
      <w:pPr>
        <w:spacing w:before="120"/>
        <w:ind w:firstLine="284"/>
        <w:jc w:val="both"/>
        <w:rPr>
          <w:rFonts w:ascii="Book Antiqua" w:hAnsi="Book Antiqua"/>
          <w:b/>
          <w:bCs/>
        </w:rPr>
      </w:pPr>
      <w:r>
        <w:rPr>
          <w:rFonts w:ascii="Book Antiqua" w:hAnsi="Book Antiqua"/>
          <w:b/>
          <w:bCs/>
        </w:rPr>
        <w:t>- D</w:t>
      </w:r>
      <w:r w:rsidR="007205AC">
        <w:rPr>
          <w:rFonts w:ascii="Book Antiqua" w:hAnsi="Book Antiqua"/>
          <w:b/>
          <w:bCs/>
        </w:rPr>
        <w:t xml:space="preserve">’où </w:t>
      </w:r>
      <w:r w:rsidR="00BD73D1">
        <w:rPr>
          <w:rFonts w:ascii="Book Antiqua" w:hAnsi="Book Antiqua"/>
          <w:b/>
          <w:bCs/>
        </w:rPr>
        <w:t>pro</w:t>
      </w:r>
      <w:r w:rsidR="007205AC">
        <w:rPr>
          <w:rFonts w:ascii="Book Antiqua" w:hAnsi="Book Antiqua"/>
          <w:b/>
          <w:bCs/>
        </w:rPr>
        <w:t>vient cette religion</w:t>
      </w:r>
      <w:r w:rsidR="00127F76">
        <w:rPr>
          <w:rFonts w:ascii="Book Antiqua" w:hAnsi="Book Antiqua"/>
          <w:b/>
          <w:bCs/>
        </w:rPr>
        <w:t>?</w:t>
      </w:r>
      <w:r w:rsidR="007205AC">
        <w:rPr>
          <w:rFonts w:ascii="Book Antiqua" w:hAnsi="Book Antiqua"/>
          <w:b/>
          <w:bCs/>
        </w:rPr>
        <w:t> </w:t>
      </w:r>
    </w:p>
    <w:p w:rsidR="00640334" w:rsidRPr="00CA48D6" w:rsidRDefault="00127F76" w:rsidP="00127F76">
      <w:pPr>
        <w:spacing w:before="120"/>
        <w:ind w:firstLine="284"/>
        <w:jc w:val="both"/>
        <w:rPr>
          <w:rFonts w:ascii="Book Antiqua" w:hAnsi="Book Antiqua"/>
        </w:rPr>
      </w:pPr>
      <w:r>
        <w:rPr>
          <w:rFonts w:ascii="Book Antiqua" w:hAnsi="Book Antiqua"/>
        </w:rPr>
        <w:t>Se renseigner sur «l’origine</w:t>
      </w:r>
      <w:r w:rsidR="00640334" w:rsidRPr="00CA48D6">
        <w:rPr>
          <w:rFonts w:ascii="Book Antiqua" w:hAnsi="Book Antiqua"/>
        </w:rPr>
        <w:t xml:space="preserve">» d’une religion guide les personnes qui sont à la recherche de </w:t>
      </w:r>
      <w:r w:rsidR="00640334">
        <w:rPr>
          <w:rFonts w:ascii="Book Antiqua" w:hAnsi="Book Antiqua"/>
        </w:rPr>
        <w:t>celle qui est vraie</w:t>
      </w:r>
      <w:r>
        <w:rPr>
          <w:rFonts w:ascii="Book Antiqua" w:hAnsi="Book Antiqua"/>
        </w:rPr>
        <w:t>. «L’origine» et «l’essence</w:t>
      </w:r>
      <w:r w:rsidR="00640334" w:rsidRPr="00CA48D6">
        <w:rPr>
          <w:rFonts w:ascii="Book Antiqua" w:hAnsi="Book Antiqua"/>
        </w:rPr>
        <w:t xml:space="preserve">» sont des termes </w:t>
      </w:r>
      <w:r w:rsidR="00640334">
        <w:rPr>
          <w:rFonts w:ascii="Book Antiqua" w:hAnsi="Book Antiqua"/>
        </w:rPr>
        <w:t xml:space="preserve">fondamentaux </w:t>
      </w:r>
      <w:r w:rsidR="00640334" w:rsidRPr="00CA48D6">
        <w:rPr>
          <w:rFonts w:ascii="Book Antiqua" w:hAnsi="Book Antiqua"/>
        </w:rPr>
        <w:t xml:space="preserve">qui aident tout au long de </w:t>
      </w:r>
      <w:r w:rsidR="00640334">
        <w:rPr>
          <w:rFonts w:ascii="Book Antiqua" w:hAnsi="Book Antiqua"/>
        </w:rPr>
        <w:t>cette</w:t>
      </w:r>
      <w:r w:rsidR="00640334" w:rsidRPr="00CA48D6">
        <w:rPr>
          <w:rFonts w:ascii="Book Antiqua" w:hAnsi="Book Antiqua"/>
        </w:rPr>
        <w:t xml:space="preserve"> re</w:t>
      </w:r>
      <w:r>
        <w:rPr>
          <w:rFonts w:ascii="Book Antiqua" w:hAnsi="Book Antiqua"/>
        </w:rPr>
        <w:t>cherche. Quelle est «l’origine</w:t>
      </w:r>
      <w:r w:rsidR="00640334" w:rsidRPr="00CA48D6">
        <w:rPr>
          <w:rFonts w:ascii="Book Antiqua" w:hAnsi="Book Antiqua"/>
        </w:rPr>
        <w:t xml:space="preserve">» </w:t>
      </w:r>
      <w:r w:rsidR="00640334">
        <w:rPr>
          <w:rFonts w:ascii="Book Antiqua" w:hAnsi="Book Antiqua"/>
        </w:rPr>
        <w:t>ou</w:t>
      </w:r>
      <w:r>
        <w:rPr>
          <w:rFonts w:ascii="Book Antiqua" w:hAnsi="Book Antiqua"/>
        </w:rPr>
        <w:t xml:space="preserve"> «l’essence</w:t>
      </w:r>
      <w:r w:rsidR="00640334" w:rsidRPr="00CA48D6">
        <w:rPr>
          <w:rFonts w:ascii="Book Antiqua" w:hAnsi="Book Antiqua"/>
        </w:rPr>
        <w:t>» de l’Isl</w:t>
      </w:r>
      <w:r w:rsidR="00640334">
        <w:rPr>
          <w:rFonts w:ascii="Book Antiqua" w:hAnsi="Book Antiqua"/>
        </w:rPr>
        <w:t>am</w:t>
      </w:r>
      <w:r>
        <w:rPr>
          <w:rFonts w:ascii="Book Antiqua" w:hAnsi="Book Antiqua"/>
        </w:rPr>
        <w:t>?</w:t>
      </w:r>
      <w:r w:rsidR="00640334">
        <w:rPr>
          <w:rFonts w:ascii="Book Antiqua" w:hAnsi="Book Antiqua"/>
        </w:rPr>
        <w:t xml:space="preserve"> L’Islam vient d’Allah, le C</w:t>
      </w:r>
      <w:r w:rsidR="00640334" w:rsidRPr="00CA48D6">
        <w:rPr>
          <w:rFonts w:ascii="Book Antiqua" w:hAnsi="Book Antiqua"/>
        </w:rPr>
        <w:t>réateur et le véritable Dieu. L’essence de cette religion est la soumission à Lui</w:t>
      </w:r>
      <w:r w:rsidR="00640334">
        <w:rPr>
          <w:rFonts w:ascii="Book Antiqua" w:hAnsi="Book Antiqua"/>
        </w:rPr>
        <w:t xml:space="preserve"> </w:t>
      </w:r>
      <w:r w:rsidR="00640334" w:rsidRPr="00CA48D6">
        <w:rPr>
          <w:rFonts w:ascii="Book Antiqua" w:hAnsi="Book Antiqua"/>
        </w:rPr>
        <w:sym w:font="AGA Arabesque" w:char="F049"/>
      </w:r>
      <w:r w:rsidR="00640334" w:rsidRPr="00CA48D6">
        <w:rPr>
          <w:rStyle w:val="FootnoteReference"/>
          <w:rFonts w:ascii="Book Antiqua" w:hAnsi="Book Antiqua"/>
        </w:rPr>
        <w:footnoteReference w:id="7"/>
      </w:r>
      <w:r w:rsidR="00640334" w:rsidRPr="00CA48D6">
        <w:rPr>
          <w:rFonts w:ascii="Book Antiqua" w:hAnsi="Book Antiqua"/>
        </w:rPr>
        <w:t>.</w:t>
      </w:r>
    </w:p>
    <w:p w:rsidR="007205AC" w:rsidRPr="00390181" w:rsidRDefault="00640334" w:rsidP="00127F76">
      <w:pPr>
        <w:spacing w:before="120"/>
        <w:ind w:firstLine="284"/>
        <w:jc w:val="both"/>
        <w:rPr>
          <w:rFonts w:ascii="Book Antiqua" w:hAnsi="Book Antiqua"/>
          <w:b/>
          <w:bCs/>
          <w:spacing w:val="-4"/>
        </w:rPr>
      </w:pPr>
      <w:r w:rsidRPr="00390181">
        <w:rPr>
          <w:rFonts w:ascii="Book Antiqua" w:hAnsi="Book Antiqua"/>
          <w:b/>
          <w:bCs/>
          <w:spacing w:val="-4"/>
        </w:rPr>
        <w:t xml:space="preserve">Ils me dirent que cette religion venait du </w:t>
      </w:r>
      <w:r w:rsidRPr="00390181">
        <w:rPr>
          <w:rFonts w:ascii="Book Antiqua" w:hAnsi="Book Antiqua"/>
          <w:b/>
          <w:bCs/>
          <w:i/>
          <w:iCs/>
          <w:spacing w:val="-4"/>
        </w:rPr>
        <w:t>Sham</w:t>
      </w:r>
      <w:r w:rsidRPr="00390181">
        <w:rPr>
          <w:rStyle w:val="FootnoteReference"/>
          <w:rFonts w:ascii="Book Antiqua" w:hAnsi="Book Antiqua"/>
          <w:b/>
          <w:bCs/>
          <w:i/>
          <w:iCs/>
          <w:spacing w:val="-4"/>
        </w:rPr>
        <w:footnoteReference w:id="8"/>
      </w:r>
      <w:r w:rsidRPr="00390181">
        <w:rPr>
          <w:rFonts w:ascii="Book Antiqua" w:hAnsi="Book Antiqua"/>
          <w:b/>
          <w:bCs/>
          <w:spacing w:val="-4"/>
        </w:rPr>
        <w:t xml:space="preserve">. De retour chez mon père, qui avait envoyé quelqu’un à ma </w:t>
      </w:r>
      <w:r w:rsidR="002A4CA8" w:rsidRPr="00390181">
        <w:rPr>
          <w:rFonts w:ascii="Book Antiqua" w:hAnsi="Book Antiqua"/>
          <w:b/>
          <w:bCs/>
          <w:spacing w:val="-4"/>
        </w:rPr>
        <w:t>recherche,</w:t>
      </w:r>
      <w:r w:rsidR="00396F09" w:rsidRPr="00390181">
        <w:rPr>
          <w:rFonts w:ascii="Book Antiqua" w:hAnsi="Book Antiqua"/>
          <w:b/>
          <w:bCs/>
          <w:spacing w:val="-4"/>
        </w:rPr>
        <w:t xml:space="preserve"> </w:t>
      </w:r>
      <w:r w:rsidRPr="00390181">
        <w:rPr>
          <w:rFonts w:ascii="Book Antiqua" w:hAnsi="Book Antiqua"/>
          <w:b/>
          <w:bCs/>
          <w:spacing w:val="-4"/>
        </w:rPr>
        <w:t xml:space="preserve">car </w:t>
      </w:r>
      <w:r w:rsidR="007205AC" w:rsidRPr="00390181">
        <w:rPr>
          <w:rFonts w:ascii="Book Antiqua" w:hAnsi="Book Antiqua"/>
          <w:b/>
          <w:bCs/>
          <w:spacing w:val="-4"/>
        </w:rPr>
        <w:t>il était inquiet, il me dit</w:t>
      </w:r>
      <w:r w:rsidR="00127F76" w:rsidRPr="00390181">
        <w:rPr>
          <w:rFonts w:ascii="Book Antiqua" w:hAnsi="Book Antiqua"/>
          <w:b/>
          <w:bCs/>
          <w:spacing w:val="-4"/>
        </w:rPr>
        <w:t>:</w:t>
      </w:r>
      <w:r w:rsidR="007205AC" w:rsidRPr="00390181">
        <w:rPr>
          <w:rFonts w:ascii="Book Antiqua" w:hAnsi="Book Antiqua"/>
          <w:b/>
          <w:bCs/>
          <w:spacing w:val="-4"/>
        </w:rPr>
        <w:t> </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Pr="00CA48D6">
        <w:rPr>
          <w:rFonts w:ascii="Book Antiqua" w:hAnsi="Book Antiqua"/>
          <w:b/>
          <w:bCs/>
        </w:rPr>
        <w:t>Mon</w:t>
      </w:r>
      <w:r w:rsidR="00640334" w:rsidRPr="00CA48D6">
        <w:rPr>
          <w:rFonts w:ascii="Book Antiqua" w:hAnsi="Book Antiqua"/>
          <w:b/>
          <w:bCs/>
        </w:rPr>
        <w:t xml:space="preserve"> fils</w:t>
      </w:r>
      <w:r w:rsidR="00127F76">
        <w:rPr>
          <w:rFonts w:ascii="Book Antiqua" w:hAnsi="Book Antiqua"/>
          <w:b/>
          <w:bCs/>
        </w:rPr>
        <w:t>!</w:t>
      </w:r>
      <w:r w:rsidR="00640334" w:rsidRPr="00CA48D6">
        <w:rPr>
          <w:rFonts w:ascii="Book Antiqua" w:hAnsi="Book Antiqua"/>
          <w:b/>
          <w:bCs/>
        </w:rPr>
        <w:t xml:space="preserve"> </w:t>
      </w:r>
      <w:r w:rsidR="00640334">
        <w:rPr>
          <w:rFonts w:ascii="Book Antiqua" w:hAnsi="Book Antiqua"/>
          <w:b/>
          <w:bCs/>
        </w:rPr>
        <w:t>Où</w:t>
      </w:r>
      <w:r w:rsidR="00640334" w:rsidRPr="00CA48D6">
        <w:rPr>
          <w:rFonts w:ascii="Book Antiqua" w:hAnsi="Book Antiqua"/>
          <w:b/>
          <w:bCs/>
        </w:rPr>
        <w:t xml:space="preserve"> </w:t>
      </w:r>
      <w:r w:rsidR="00640334">
        <w:rPr>
          <w:rFonts w:ascii="Book Antiqua" w:hAnsi="Book Antiqua"/>
          <w:b/>
          <w:bCs/>
        </w:rPr>
        <w:t>étais-tu</w:t>
      </w:r>
      <w:r w:rsidR="00127F76">
        <w:rPr>
          <w:rFonts w:ascii="Book Antiqua" w:hAnsi="Book Antiqua"/>
          <w:b/>
          <w:bCs/>
        </w:rPr>
        <w:t>?</w:t>
      </w:r>
      <w:r w:rsidR="00640334" w:rsidRPr="00CA48D6">
        <w:rPr>
          <w:rFonts w:ascii="Book Antiqua" w:hAnsi="Book Antiqua"/>
          <w:b/>
          <w:bCs/>
        </w:rPr>
        <w:t xml:space="preserve"> Ne t’avais-je pas confié une t</w:t>
      </w:r>
      <w:r>
        <w:rPr>
          <w:rFonts w:ascii="Book Antiqua" w:hAnsi="Book Antiqua"/>
          <w:b/>
          <w:bCs/>
        </w:rPr>
        <w:t>âche</w:t>
      </w:r>
      <w:r w:rsidR="00127F76">
        <w:rPr>
          <w:rFonts w:ascii="Book Antiqua" w:hAnsi="Book Antiqua"/>
          <w:b/>
          <w:bCs/>
        </w:rPr>
        <w:t>?</w:t>
      </w:r>
      <w:r>
        <w:rPr>
          <w:rFonts w:ascii="Book Antiqua" w:hAnsi="Book Antiqua"/>
          <w:b/>
          <w:bCs/>
        </w:rPr>
        <w:t> </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 xml:space="preserve">Père, j’ai rencontré des gens qui priaient dans une église, leur religion me plut et </w:t>
      </w:r>
      <w:r w:rsidR="00640334">
        <w:rPr>
          <w:rFonts w:ascii="Book Antiqua" w:hAnsi="Book Antiqua"/>
          <w:b/>
          <w:bCs/>
        </w:rPr>
        <w:t xml:space="preserve">je te le jure </w:t>
      </w:r>
      <w:r w:rsidR="00640334" w:rsidRPr="00CA48D6">
        <w:rPr>
          <w:rFonts w:ascii="Book Antiqua" w:hAnsi="Book Antiqua"/>
          <w:b/>
          <w:bCs/>
        </w:rPr>
        <w:t>par Allah, je suis resté en leur compagnie jusqu’au coucher du soleil.</w:t>
      </w:r>
      <w:r>
        <w:rPr>
          <w:rFonts w:ascii="Book Antiqua" w:hAnsi="Book Antiqua"/>
          <w:b/>
          <w:bCs/>
        </w:rPr>
        <w:t> </w:t>
      </w:r>
    </w:p>
    <w:p w:rsidR="00E6114B" w:rsidRDefault="00640334" w:rsidP="00127F76">
      <w:pPr>
        <w:spacing w:before="120"/>
        <w:ind w:firstLine="284"/>
        <w:jc w:val="both"/>
        <w:rPr>
          <w:rFonts w:ascii="Book Antiqua" w:hAnsi="Book Antiqua"/>
        </w:rPr>
      </w:pPr>
      <w:r w:rsidRPr="00CA48D6">
        <w:rPr>
          <w:rFonts w:ascii="Book Antiqua" w:hAnsi="Book Antiqua"/>
        </w:rPr>
        <w:t>Ceci est une grande preuve d’honnêteté de la part de quelqu’un qui connaît bien les responsabilités religieuses de son père. C’est de cette franchise là dont on doit s’armer lorsqu’on est à la recherche de la vérité.</w:t>
      </w:r>
    </w:p>
    <w:p w:rsidR="00821206" w:rsidRDefault="00821206"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18" w:name="_Toc164685849"/>
      <w:bookmarkStart w:id="19" w:name="_Toc449789069"/>
      <w:r w:rsidRPr="00127F76">
        <w:t>Le désaccord</w:t>
      </w:r>
      <w:bookmarkEnd w:id="18"/>
      <w:bookmarkEnd w:id="19"/>
    </w:p>
    <w:p w:rsidR="007205AC" w:rsidRDefault="007205AC" w:rsidP="00127F76">
      <w:pPr>
        <w:spacing w:before="120"/>
        <w:ind w:firstLine="284"/>
        <w:jc w:val="both"/>
        <w:rPr>
          <w:rFonts w:ascii="Book Antiqua" w:hAnsi="Book Antiqua"/>
          <w:b/>
          <w:bCs/>
        </w:rPr>
      </w:pPr>
      <w:r>
        <w:rPr>
          <w:rFonts w:ascii="Book Antiqua" w:hAnsi="Book Antiqua"/>
          <w:b/>
          <w:bCs/>
        </w:rPr>
        <w:t>Mon père me dit alors</w:t>
      </w:r>
      <w:r w:rsidR="00127F76">
        <w:rPr>
          <w:rFonts w:ascii="Book Antiqua" w:hAnsi="Book Antiqua"/>
          <w:b/>
          <w:bCs/>
        </w:rPr>
        <w:t>:</w:t>
      </w:r>
      <w:r>
        <w:rPr>
          <w:rFonts w:ascii="Book Antiqua" w:hAnsi="Book Antiqua"/>
          <w:b/>
          <w:bCs/>
        </w:rPr>
        <w:t xml:space="preserve"> </w:t>
      </w:r>
    </w:p>
    <w:p w:rsidR="00640334" w:rsidRPr="00CA48D6" w:rsidRDefault="007205AC" w:rsidP="00127F76">
      <w:pPr>
        <w:spacing w:before="120"/>
        <w:ind w:firstLine="284"/>
        <w:jc w:val="both"/>
        <w:rPr>
          <w:rFonts w:ascii="Book Antiqua" w:hAnsi="Book Antiqua"/>
          <w:b/>
          <w:bCs/>
        </w:rPr>
      </w:pPr>
      <w:r>
        <w:rPr>
          <w:rFonts w:ascii="Book Antiqua" w:hAnsi="Book Antiqua"/>
          <w:b/>
          <w:bCs/>
        </w:rPr>
        <w:t>- M</w:t>
      </w:r>
      <w:r w:rsidR="00640334" w:rsidRPr="00CA48D6">
        <w:rPr>
          <w:rFonts w:ascii="Book Antiqua" w:hAnsi="Book Antiqua"/>
          <w:b/>
          <w:bCs/>
        </w:rPr>
        <w:t>on fils</w:t>
      </w:r>
      <w:r w:rsidR="00127F76">
        <w:rPr>
          <w:rFonts w:ascii="Book Antiqua" w:hAnsi="Book Antiqua"/>
          <w:b/>
          <w:bCs/>
        </w:rPr>
        <w:t>!</w:t>
      </w:r>
      <w:r w:rsidR="00640334" w:rsidRPr="00CA48D6">
        <w:rPr>
          <w:rFonts w:ascii="Book Antiqua" w:hAnsi="Book Antiqua"/>
          <w:b/>
          <w:bCs/>
        </w:rPr>
        <w:t xml:space="preserve"> Il n’y a aucun bienfait dans cette religion. La religion de te</w:t>
      </w:r>
      <w:r>
        <w:rPr>
          <w:rFonts w:ascii="Book Antiqua" w:hAnsi="Book Antiqua"/>
          <w:b/>
          <w:bCs/>
        </w:rPr>
        <w:t>s ancêtres est bien meilleure. </w:t>
      </w:r>
    </w:p>
    <w:p w:rsidR="00640334" w:rsidRDefault="00640334" w:rsidP="00127F76">
      <w:pPr>
        <w:spacing w:before="120"/>
        <w:ind w:firstLine="284"/>
        <w:jc w:val="both"/>
        <w:rPr>
          <w:rFonts w:ascii="Book Antiqua" w:hAnsi="Book Antiqua"/>
          <w:lang w:val="en-US"/>
        </w:rPr>
      </w:pPr>
      <w:r w:rsidRPr="00CA48D6">
        <w:rPr>
          <w:rFonts w:ascii="Book Antiqua" w:hAnsi="Book Antiqua"/>
        </w:rPr>
        <w:t>Il s’agit l</w:t>
      </w:r>
      <w:r>
        <w:rPr>
          <w:rFonts w:ascii="Book Antiqua" w:hAnsi="Book Antiqua"/>
        </w:rPr>
        <w:t>à d’un</w:t>
      </w:r>
      <w:r w:rsidRPr="00CA48D6">
        <w:rPr>
          <w:rFonts w:ascii="Book Antiqua" w:hAnsi="Book Antiqua"/>
        </w:rPr>
        <w:t xml:space="preserve"> thème</w:t>
      </w:r>
      <w:r>
        <w:rPr>
          <w:rFonts w:ascii="Book Antiqua" w:hAnsi="Book Antiqua"/>
        </w:rPr>
        <w:t xml:space="preserve"> récurrent</w:t>
      </w:r>
      <w:r w:rsidR="00127F76">
        <w:rPr>
          <w:rFonts w:ascii="Book Antiqua" w:hAnsi="Book Antiqua"/>
        </w:rPr>
        <w:t>:</w:t>
      </w:r>
      <w:r w:rsidRPr="00CA48D6">
        <w:rPr>
          <w:rFonts w:ascii="Book Antiqua" w:hAnsi="Book Antiqua"/>
        </w:rPr>
        <w:t xml:space="preserve"> </w:t>
      </w:r>
      <w:r>
        <w:rPr>
          <w:rFonts w:ascii="Book Antiqua" w:hAnsi="Book Antiqua"/>
        </w:rPr>
        <w:t>le fait de suivre les autres aveuglé</w:t>
      </w:r>
      <w:r w:rsidRPr="00CA48D6">
        <w:rPr>
          <w:rFonts w:ascii="Book Antiqua" w:hAnsi="Book Antiqua"/>
        </w:rPr>
        <w:t>ment</w:t>
      </w:r>
      <w:r w:rsidRPr="00F6424D">
        <w:rPr>
          <w:rFonts w:ascii="Book Antiqua" w:hAnsi="Book Antiqua"/>
        </w:rPr>
        <w:t xml:space="preserve"> </w:t>
      </w:r>
      <w:r w:rsidRPr="00CA48D6">
        <w:rPr>
          <w:rFonts w:ascii="Book Antiqua" w:hAnsi="Book Antiqua"/>
        </w:rPr>
        <w:t xml:space="preserve">en matière </w:t>
      </w:r>
      <w:r w:rsidR="002672E5">
        <w:rPr>
          <w:rFonts w:ascii="Book Antiqua" w:hAnsi="Book Antiqua"/>
        </w:rPr>
        <w:t xml:space="preserve">de </w:t>
      </w:r>
      <w:r w:rsidRPr="00CA48D6">
        <w:rPr>
          <w:rFonts w:ascii="Book Antiqua" w:hAnsi="Book Antiqua"/>
        </w:rPr>
        <w:t>religion</w:t>
      </w:r>
      <w:r>
        <w:rPr>
          <w:rFonts w:ascii="Book Antiqua" w:hAnsi="Book Antiqua"/>
        </w:rPr>
        <w:t>. Cela nous rappelle les</w:t>
      </w:r>
      <w:r w:rsidRPr="00CA48D6">
        <w:rPr>
          <w:rFonts w:ascii="Book Antiqua" w:hAnsi="Book Antiqua"/>
        </w:rPr>
        <w:t xml:space="preserve"> parole</w:t>
      </w:r>
      <w:r>
        <w:rPr>
          <w:rFonts w:ascii="Book Antiqua" w:hAnsi="Book Antiqua"/>
        </w:rPr>
        <w:t>s</w:t>
      </w:r>
      <w:r w:rsidRPr="00CA48D6">
        <w:rPr>
          <w:rFonts w:ascii="Book Antiqua" w:hAnsi="Book Antiqua"/>
        </w:rPr>
        <w:t xml:space="preserve"> d’</w:t>
      </w:r>
      <w:r>
        <w:rPr>
          <w:rFonts w:ascii="Book Antiqua" w:hAnsi="Book Antiqua"/>
        </w:rPr>
        <w:t>Allah</w:t>
      </w:r>
      <w:r w:rsidR="00127F76">
        <w:rPr>
          <w:rFonts w:ascii="Book Antiqua" w:hAnsi="Book Antiqua"/>
        </w:rPr>
        <w:t>:</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lang w:val="en-US" w:bidi="fa-IR"/>
        </w:rPr>
        <w:t>﴿</w:t>
      </w:r>
      <w:r w:rsidRPr="000A08CF">
        <w:rPr>
          <w:rFonts w:ascii="Book Antiqua" w:hAnsi="Book Antiqua" w:cs="KFGQPC Uthmanic Script HAFS" w:hint="eastAsia"/>
          <w:szCs w:val="28"/>
          <w:rtl/>
          <w:lang w:val="en-US" w:bidi="fa-IR"/>
        </w:rPr>
        <w:t>وَقَالَ</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الَّذِينَ</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كَفَرُوا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لَا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تَسْمَعُوا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لِهَذَا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الْقُرْآنِ</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وَالْغَوْا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فِيهِ</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لَعَلَّكُمْ</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تَغْلِبُونَ</w:t>
      </w:r>
      <w:r w:rsidRPr="000A08CF">
        <w:rPr>
          <w:rFonts w:ascii="Book Antiqua" w:hAnsi="Book Antiqua" w:cs="KFGQPC Uthmanic Script HAFS"/>
          <w:szCs w:val="28"/>
          <w:rtl/>
          <w:lang w:val="en-US" w:bidi="fa-IR"/>
        </w:rPr>
        <w:t>٢٦</w:t>
      </w:r>
      <w:r w:rsidRPr="000A08CF">
        <w:rPr>
          <w:rFonts w:ascii="Book Antiqua" w:hAnsi="Book Antiqua" w:cs="Traditional Arabic"/>
          <w:szCs w:val="28"/>
          <w:rtl/>
          <w:lang w:val="en-US" w:bidi="fa-IR"/>
        </w:rPr>
        <w:t>﴾</w:t>
      </w:r>
      <w:r>
        <w:rPr>
          <w:rFonts w:ascii="Book Antiqua" w:hAnsi="Book Antiqua" w:cs="Arial"/>
          <w:rtl/>
          <w:lang w:val="en-US" w:bidi="fa-IR"/>
        </w:rPr>
        <w:t xml:space="preserve"> </w:t>
      </w:r>
      <w:r w:rsidRPr="000A08CF">
        <w:rPr>
          <w:rStyle w:val="Char"/>
          <w:rtl/>
        </w:rPr>
        <w:t>[</w:t>
      </w:r>
      <w:r w:rsidRPr="000A08CF">
        <w:rPr>
          <w:rStyle w:val="Char"/>
          <w:rFonts w:hint="eastAsia"/>
          <w:rtl/>
        </w:rPr>
        <w:t>فصلت</w:t>
      </w:r>
      <w:r w:rsidRPr="000A08CF">
        <w:rPr>
          <w:rStyle w:val="Char"/>
          <w:rtl/>
        </w:rPr>
        <w:t>: 26]</w:t>
      </w:r>
      <w:r>
        <w:rPr>
          <w:rStyle w:val="Char"/>
          <w:rFonts w:hint="cs"/>
          <w:rtl/>
          <w:lang w:val="en-US"/>
        </w:rPr>
        <w:t>.</w:t>
      </w:r>
    </w:p>
    <w:p w:rsidR="00663C1E" w:rsidRDefault="000A08CF" w:rsidP="00127F76">
      <w:pPr>
        <w:spacing w:before="120"/>
        <w:ind w:firstLine="284"/>
        <w:jc w:val="both"/>
        <w:rPr>
          <w:rFonts w:ascii="Book Antiqua" w:hAnsi="Book Antiqua"/>
          <w:b/>
          <w:bCs/>
          <w:i/>
          <w:iCs/>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Et les mécréants </w:t>
      </w:r>
      <w:r w:rsidR="00640334">
        <w:rPr>
          <w:rFonts w:ascii="Book Antiqua" w:hAnsi="Book Antiqua"/>
          <w:b/>
          <w:bCs/>
          <w:i/>
          <w:iCs/>
        </w:rPr>
        <w:t>dirent</w:t>
      </w:r>
      <w:r w:rsidR="00127F76">
        <w:rPr>
          <w:rFonts w:ascii="Book Antiqua" w:hAnsi="Book Antiqua"/>
          <w:b/>
          <w:bCs/>
          <w:i/>
          <w:iCs/>
        </w:rPr>
        <w:t>:</w:t>
      </w:r>
      <w:r w:rsidR="00640334" w:rsidRPr="00CA48D6">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Ne prêtez pas l’oreille à ce Coran, et causez du tumulte durant sa récitation afin d’avoir le </w:t>
      </w:r>
      <w:r w:rsidR="00640334">
        <w:rPr>
          <w:rFonts w:ascii="Book Antiqua" w:hAnsi="Book Antiqua"/>
          <w:b/>
          <w:bCs/>
          <w:i/>
          <w:iCs/>
        </w:rPr>
        <w:t>dessus</w:t>
      </w:r>
      <w:r w:rsidR="00BD73D1">
        <w:rPr>
          <w:rStyle w:val="FootnoteReference"/>
          <w:rFonts w:ascii="Book Antiqua" w:hAnsi="Book Antiqua"/>
          <w:b/>
          <w:bCs/>
          <w:i/>
          <w:iCs/>
        </w:rPr>
        <w:footnoteReference w:id="9"/>
      </w:r>
      <w:r w:rsidR="00BD73D1" w:rsidRPr="00CA48D6">
        <w:rPr>
          <w:rFonts w:ascii="Book Antiqua" w:hAnsi="Book Antiqua"/>
          <w:b/>
          <w:bCs/>
          <w:i/>
          <w:iCs/>
        </w:rPr>
        <w:t>.</w:t>
      </w:r>
      <w:r w:rsidR="00640334" w:rsidRPr="00CA48D6">
        <w:rPr>
          <w:rFonts w:ascii="Book Antiqua" w:hAnsi="Book Antiqua"/>
          <w:b/>
          <w:bCs/>
          <w:i/>
          <w:iCs/>
        </w:rPr>
        <w:t>»</w:t>
      </w:r>
      <w:r w:rsidR="00BD73D1" w:rsidRPr="00BD73D1">
        <w:rPr>
          <w:rStyle w:val="FootnoteReference"/>
          <w:rFonts w:ascii="Book Antiqua" w:hAnsi="Book Antiqua"/>
          <w:b/>
          <w:bCs/>
          <w:i/>
          <w:iCs/>
        </w:rPr>
        <w:t xml:space="preserve"> </w:t>
      </w:r>
    </w:p>
    <w:p w:rsidR="000A08CF" w:rsidRPr="000A08CF" w:rsidRDefault="000A08CF" w:rsidP="000A08CF">
      <w:pPr>
        <w:bidi/>
        <w:spacing w:before="120"/>
        <w:ind w:firstLine="284"/>
        <w:jc w:val="both"/>
        <w:rPr>
          <w:rFonts w:ascii="Book Antiqua" w:hAnsi="Book Antiqua" w:hint="cs"/>
          <w:b/>
          <w:bCs/>
          <w:i/>
          <w:iCs/>
          <w:rtl/>
          <w:lang w:val="en-US" w:bidi="fa-IR"/>
        </w:rPr>
      </w:pPr>
      <w:r w:rsidRPr="000A08CF">
        <w:rPr>
          <w:rFonts w:ascii="Book Antiqua" w:hAnsi="Book Antiqua" w:cs="Traditional Arabic"/>
          <w:b/>
          <w:i/>
          <w:szCs w:val="28"/>
          <w:rtl/>
        </w:rPr>
        <w:t>﴿</w:t>
      </w:r>
      <w:r w:rsidRPr="000A08CF">
        <w:rPr>
          <w:rFonts w:ascii="Book Antiqua" w:hAnsi="Book Antiqua" w:cs="KFGQPC Uthmanic Script HAFS" w:hint="eastAsia"/>
          <w:b/>
          <w:i/>
          <w:szCs w:val="28"/>
          <w:rtl/>
        </w:rPr>
        <w:t>بَلْ</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قَالُوا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إِنَّا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وَجَدْنَا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آبَاءَنَا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عَلَى</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أُمَّةٍ</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وَإِنَّا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عَلَى</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آثَارِهِمْ</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مُهْتَدُونَ</w:t>
      </w:r>
      <w:r w:rsidRPr="000A08CF">
        <w:rPr>
          <w:rFonts w:ascii="Book Antiqua" w:hAnsi="Book Antiqua" w:cs="KFGQPC Uthmanic Script HAFS"/>
          <w:b/>
          <w:i/>
          <w:szCs w:val="28"/>
          <w:rtl/>
        </w:rPr>
        <w:t>٢٢</w:t>
      </w:r>
      <w:r w:rsidRPr="000A08CF">
        <w:rPr>
          <w:rFonts w:ascii="Book Antiqua" w:hAnsi="Book Antiqua" w:cs="Traditional Arabic"/>
          <w:b/>
          <w:i/>
          <w:szCs w:val="28"/>
          <w:rtl/>
        </w:rPr>
        <w:t>﴾</w:t>
      </w:r>
      <w:r>
        <w:rPr>
          <w:rFonts w:ascii="Book Antiqua" w:hAnsi="Book Antiqua" w:cs="Arial"/>
          <w:b/>
          <w:i/>
          <w:rtl/>
        </w:rPr>
        <w:t xml:space="preserve"> </w:t>
      </w:r>
      <w:r w:rsidRPr="000A08CF">
        <w:rPr>
          <w:rStyle w:val="Char"/>
          <w:rtl/>
        </w:rPr>
        <w:t>[</w:t>
      </w:r>
      <w:r w:rsidRPr="000A08CF">
        <w:rPr>
          <w:rStyle w:val="Char"/>
          <w:rFonts w:hint="eastAsia"/>
          <w:rtl/>
        </w:rPr>
        <w:t>الزخرف</w:t>
      </w:r>
      <w:r w:rsidRPr="000A08CF">
        <w:rPr>
          <w:rStyle w:val="Char"/>
          <w:rtl/>
        </w:rPr>
        <w:t>: 22]</w:t>
      </w:r>
      <w:r>
        <w:rPr>
          <w:rStyle w:val="Char"/>
          <w:rFonts w:hint="cs"/>
          <w:rtl/>
          <w:lang w:val="en-US"/>
        </w:rPr>
        <w:t>.</w:t>
      </w:r>
    </w:p>
    <w:p w:rsidR="000C2AC6" w:rsidRDefault="000A08CF" w:rsidP="00127F76">
      <w:pPr>
        <w:spacing w:before="120"/>
        <w:ind w:firstLine="284"/>
        <w:jc w:val="both"/>
        <w:rPr>
          <w:rFonts w:ascii="Book Antiqua" w:hAnsi="Book Antiqua"/>
          <w:sz w:val="28"/>
          <w:szCs w:val="28"/>
        </w:rPr>
      </w:pPr>
      <w:r w:rsidRPr="00F6424D">
        <w:rPr>
          <w:rFonts w:ascii="Book Antiqua" w:hAnsi="Book Antiqua"/>
          <w:b/>
          <w:bCs/>
          <w:i/>
          <w:iCs/>
        </w:rPr>
        <w:t xml:space="preserve"> </w:t>
      </w:r>
      <w:r w:rsidR="00640334" w:rsidRPr="00F6424D">
        <w:rPr>
          <w:rFonts w:ascii="Book Antiqua" w:hAnsi="Book Antiqua"/>
          <w:b/>
          <w:bCs/>
          <w:i/>
          <w:iCs/>
        </w:rPr>
        <w:t>«</w:t>
      </w:r>
      <w:r w:rsidR="00640334" w:rsidRPr="00CA48D6">
        <w:rPr>
          <w:rFonts w:ascii="Book Antiqua" w:hAnsi="Book Antiqua"/>
          <w:b/>
          <w:bCs/>
          <w:i/>
          <w:iCs/>
        </w:rPr>
        <w:t xml:space="preserve">Mais ils dirent </w:t>
      </w:r>
      <w:r w:rsidR="00640334">
        <w:rPr>
          <w:rFonts w:ascii="Book Antiqua" w:hAnsi="Book Antiqua"/>
          <w:b/>
          <w:bCs/>
          <w:i/>
          <w:iCs/>
        </w:rPr>
        <w:t>plutôt</w:t>
      </w:r>
      <w:r w:rsidR="00127F76">
        <w:rPr>
          <w:rFonts w:ascii="Book Antiqua" w:hAnsi="Book Antiqua"/>
          <w:b/>
          <w:bCs/>
          <w:i/>
          <w:iCs/>
        </w:rPr>
        <w:t>:</w:t>
      </w:r>
      <w:r w:rsidR="00640334" w:rsidRPr="00CA48D6">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Nous avons trouv</w:t>
      </w:r>
      <w:r w:rsidR="00640334">
        <w:rPr>
          <w:rFonts w:ascii="Book Antiqua" w:hAnsi="Book Antiqua"/>
          <w:b/>
          <w:bCs/>
          <w:i/>
          <w:iCs/>
        </w:rPr>
        <w:t>é nos ancêtres sur une religion</w:t>
      </w:r>
      <w:r w:rsidR="00640334" w:rsidRPr="00CA48D6">
        <w:rPr>
          <w:rFonts w:ascii="Book Antiqua" w:hAnsi="Book Antiqua"/>
          <w:b/>
          <w:bCs/>
          <w:i/>
          <w:iCs/>
        </w:rPr>
        <w:t xml:space="preserve"> et nous suivons leurs </w:t>
      </w:r>
      <w:r w:rsidR="00640334">
        <w:rPr>
          <w:rFonts w:ascii="Book Antiqua" w:hAnsi="Book Antiqua"/>
          <w:b/>
          <w:bCs/>
          <w:i/>
          <w:iCs/>
        </w:rPr>
        <w:t>traces</w:t>
      </w:r>
      <w:r w:rsidR="00BD73D1">
        <w:rPr>
          <w:rStyle w:val="FootnoteReference"/>
          <w:rFonts w:ascii="Book Antiqua" w:hAnsi="Book Antiqua"/>
          <w:b/>
          <w:bCs/>
          <w:i/>
          <w:iCs/>
        </w:rPr>
        <w:footnoteReference w:id="10"/>
      </w:r>
      <w:r w:rsidR="004E1184" w:rsidRPr="00CA48D6">
        <w:rPr>
          <w:rFonts w:ascii="Book Antiqua" w:hAnsi="Book Antiqua"/>
          <w:b/>
          <w:bCs/>
          <w:i/>
          <w:iCs/>
        </w:rPr>
        <w:t>.</w:t>
      </w:r>
      <w:r w:rsidR="00640334" w:rsidRPr="00CA48D6">
        <w:rPr>
          <w:rFonts w:ascii="Book Antiqua" w:hAnsi="Book Antiqua"/>
          <w:b/>
          <w:bCs/>
          <w:i/>
          <w:iCs/>
        </w:rPr>
        <w:t xml:space="preserve">» </w:t>
      </w:r>
    </w:p>
    <w:p w:rsidR="000A08CF" w:rsidRPr="000A08CF" w:rsidRDefault="000A08CF" w:rsidP="000A08CF">
      <w:pPr>
        <w:bidi/>
        <w:spacing w:before="120"/>
        <w:ind w:firstLine="284"/>
        <w:jc w:val="both"/>
        <w:rPr>
          <w:rFonts w:ascii="Book Antiqua" w:hAnsi="Book Antiqua" w:hint="cs"/>
          <w:sz w:val="28"/>
          <w:szCs w:val="28"/>
          <w:rtl/>
          <w:lang w:val="en-US" w:bidi="fa-IR"/>
        </w:rPr>
      </w:pPr>
      <w:r w:rsidRPr="000A08CF">
        <w:rPr>
          <w:rFonts w:ascii="Book Antiqua" w:hAnsi="Book Antiqua" w:cs="Traditional Arabic"/>
          <w:sz w:val="28"/>
          <w:szCs w:val="28"/>
          <w:rtl/>
        </w:rPr>
        <w:t>﴿</w:t>
      </w:r>
      <w:r w:rsidRPr="000A08CF">
        <w:rPr>
          <w:rFonts w:ascii="Book Antiqua" w:hAnsi="Book Antiqua" w:cs="KFGQPC Uthmanic Script HAFS" w:hint="eastAsia"/>
          <w:sz w:val="28"/>
          <w:szCs w:val="28"/>
          <w:rtl/>
        </w:rPr>
        <w:t>بَلْ</w:t>
      </w:r>
      <w:r w:rsidRPr="000A08CF">
        <w:rPr>
          <w:rFonts w:ascii="Book Antiqua" w:hAnsi="Book Antiqua" w:cs="KFGQPC Uthmanic Script HAFS"/>
          <w:sz w:val="28"/>
          <w:szCs w:val="28"/>
          <w:rtl/>
        </w:rPr>
        <w:t xml:space="preserve"> </w:t>
      </w:r>
      <w:r w:rsidRPr="000A08CF">
        <w:rPr>
          <w:rFonts w:ascii="Book Antiqua" w:hAnsi="Book Antiqua" w:cs="KFGQPC Uthmanic Script HAFS" w:hint="eastAsia"/>
          <w:sz w:val="28"/>
          <w:szCs w:val="28"/>
          <w:rtl/>
        </w:rPr>
        <w:t>نَتَّبِعُ</w:t>
      </w:r>
      <w:r w:rsidRPr="000A08CF">
        <w:rPr>
          <w:rFonts w:ascii="Book Antiqua" w:hAnsi="Book Antiqua" w:cs="KFGQPC Uthmanic Script HAFS"/>
          <w:sz w:val="28"/>
          <w:szCs w:val="28"/>
          <w:rtl/>
        </w:rPr>
        <w:t xml:space="preserve"> </w:t>
      </w:r>
      <w:r w:rsidRPr="000A08CF">
        <w:rPr>
          <w:rFonts w:ascii="Book Antiqua" w:hAnsi="Book Antiqua" w:cs="KFGQPC Uthmanic Script HAFS" w:hint="eastAsia"/>
          <w:sz w:val="28"/>
          <w:szCs w:val="28"/>
          <w:rtl/>
        </w:rPr>
        <w:t>مَا</w:t>
      </w:r>
      <w:r w:rsidRPr="000A08CF">
        <w:rPr>
          <w:rFonts w:ascii="Book Antiqua" w:hAnsi="Book Antiqua" w:cs="KFGQPC Uthmanic Script HAFS"/>
          <w:sz w:val="28"/>
          <w:szCs w:val="28"/>
          <w:rtl/>
        </w:rPr>
        <w:t xml:space="preserve"> </w:t>
      </w:r>
      <w:r w:rsidRPr="000A08CF">
        <w:rPr>
          <w:rFonts w:ascii="Book Antiqua" w:hAnsi="Book Antiqua" w:cs="KFGQPC Uthmanic Script HAFS" w:hint="eastAsia"/>
          <w:sz w:val="28"/>
          <w:szCs w:val="28"/>
          <w:rtl/>
        </w:rPr>
        <w:t>وَجَدْنَا</w:t>
      </w:r>
      <w:r w:rsidRPr="000A08CF">
        <w:rPr>
          <w:rFonts w:ascii="Book Antiqua" w:hAnsi="Book Antiqua" w:cs="KFGQPC Uthmanic Script HAFS"/>
          <w:sz w:val="28"/>
          <w:szCs w:val="28"/>
          <w:rtl/>
        </w:rPr>
        <w:t xml:space="preserve"> </w:t>
      </w:r>
      <w:r w:rsidRPr="000A08CF">
        <w:rPr>
          <w:rFonts w:ascii="Book Antiqua" w:hAnsi="Book Antiqua" w:cs="KFGQPC Uthmanic Script HAFS" w:hint="eastAsia"/>
          <w:sz w:val="28"/>
          <w:szCs w:val="28"/>
          <w:rtl/>
        </w:rPr>
        <w:t>عَلَيْهِ</w:t>
      </w:r>
      <w:r w:rsidRPr="000A08CF">
        <w:rPr>
          <w:rFonts w:ascii="Book Antiqua" w:hAnsi="Book Antiqua" w:cs="KFGQPC Uthmanic Script HAFS"/>
          <w:sz w:val="28"/>
          <w:szCs w:val="28"/>
          <w:rtl/>
        </w:rPr>
        <w:t xml:space="preserve"> </w:t>
      </w:r>
      <w:r w:rsidRPr="000A08CF">
        <w:rPr>
          <w:rFonts w:ascii="Book Antiqua" w:hAnsi="Book Antiqua" w:cs="KFGQPC Uthmanic Script HAFS" w:hint="eastAsia"/>
          <w:sz w:val="28"/>
          <w:szCs w:val="28"/>
          <w:rtl/>
        </w:rPr>
        <w:t>آبَاءَنَا</w:t>
      </w:r>
      <w:r w:rsidRPr="000A08CF">
        <w:rPr>
          <w:rFonts w:ascii="Book Antiqua" w:hAnsi="Book Antiqua" w:cs="Traditional Arabic"/>
          <w:sz w:val="28"/>
          <w:szCs w:val="28"/>
          <w:rtl/>
        </w:rPr>
        <w:t>﴾</w:t>
      </w:r>
      <w:r>
        <w:rPr>
          <w:rFonts w:ascii="Book Antiqua" w:hAnsi="Book Antiqua" w:cs="Arial"/>
          <w:sz w:val="28"/>
          <w:rtl/>
        </w:rPr>
        <w:t xml:space="preserve"> </w:t>
      </w:r>
      <w:r w:rsidRPr="000A08CF">
        <w:rPr>
          <w:rStyle w:val="Char"/>
          <w:rtl/>
        </w:rPr>
        <w:t>[</w:t>
      </w:r>
      <w:r w:rsidRPr="000A08CF">
        <w:rPr>
          <w:rStyle w:val="Char"/>
          <w:rFonts w:hint="eastAsia"/>
          <w:rtl/>
        </w:rPr>
        <w:t>لقمان</w:t>
      </w:r>
      <w:r w:rsidRPr="000A08CF">
        <w:rPr>
          <w:rStyle w:val="Char"/>
          <w:rtl/>
        </w:rPr>
        <w:t>: 21]</w:t>
      </w:r>
      <w:r>
        <w:rPr>
          <w:rStyle w:val="Char"/>
          <w:rFonts w:hint="cs"/>
          <w:rtl/>
          <w:lang w:val="en-US"/>
        </w:rPr>
        <w:t>.</w:t>
      </w:r>
    </w:p>
    <w:p w:rsidR="00640334" w:rsidRDefault="000A08CF" w:rsidP="00127F76">
      <w:pPr>
        <w:spacing w:before="120"/>
        <w:ind w:firstLine="284"/>
        <w:jc w:val="both"/>
        <w:rPr>
          <w:rFonts w:ascii="Book Antiqua" w:hAnsi="Book Antiqua"/>
          <w:b/>
          <w:bCs/>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Nous suivons plutôt ce que faisaient nos ancêtres</w:t>
      </w:r>
      <w:r w:rsidR="00BD73D1">
        <w:rPr>
          <w:rStyle w:val="FootnoteReference"/>
          <w:rFonts w:ascii="Book Antiqua" w:hAnsi="Book Antiqua"/>
          <w:b/>
          <w:bCs/>
          <w:i/>
          <w:iCs/>
        </w:rPr>
        <w:footnoteReference w:id="11"/>
      </w:r>
      <w:r w:rsidR="00640334" w:rsidRPr="00CA48D6">
        <w:rPr>
          <w:rFonts w:ascii="Book Antiqua" w:hAnsi="Book Antiqua"/>
          <w:b/>
          <w:bCs/>
          <w:i/>
          <w:iCs/>
        </w:rPr>
        <w:t>.</w:t>
      </w:r>
      <w:r w:rsidR="004E1184" w:rsidRPr="00CA48D6">
        <w:rPr>
          <w:rFonts w:ascii="Book Antiqua" w:hAnsi="Book Antiqua"/>
          <w:b/>
          <w:bCs/>
          <w:i/>
          <w:iCs/>
        </w:rPr>
        <w:t>»</w:t>
      </w:r>
      <w:r w:rsidR="00BD73D1" w:rsidRPr="00BD73D1">
        <w:rPr>
          <w:rStyle w:val="FootnoteReference"/>
          <w:rFonts w:ascii="Book Antiqua" w:hAnsi="Book Antiqua"/>
          <w:b/>
          <w:bCs/>
          <w:i/>
          <w:iCs/>
        </w:rPr>
        <w:t xml:space="preserve"> </w:t>
      </w:r>
    </w:p>
    <w:p w:rsidR="000A08CF" w:rsidRPr="000A08CF" w:rsidRDefault="000A08CF" w:rsidP="000A08CF">
      <w:pPr>
        <w:bidi/>
        <w:spacing w:before="120"/>
        <w:ind w:firstLine="284"/>
        <w:jc w:val="both"/>
        <w:rPr>
          <w:rFonts w:ascii="Book Antiqua" w:hAnsi="Book Antiqua" w:hint="cs"/>
          <w:b/>
          <w:bCs/>
          <w:rtl/>
          <w:lang w:val="en-US" w:bidi="fa-IR"/>
        </w:rPr>
      </w:pPr>
      <w:r w:rsidRPr="000A08CF">
        <w:rPr>
          <w:rFonts w:ascii="Book Antiqua" w:hAnsi="Book Antiqua" w:cs="Traditional Arabic"/>
          <w:b/>
          <w:szCs w:val="28"/>
          <w:rtl/>
        </w:rPr>
        <w:t>﴿</w:t>
      </w:r>
      <w:r w:rsidRPr="000A08CF">
        <w:rPr>
          <w:rFonts w:ascii="Book Antiqua" w:hAnsi="Book Antiqua" w:cs="KFGQPC Uthmanic Script HAFS" w:hint="eastAsia"/>
          <w:b/>
          <w:szCs w:val="28"/>
          <w:rtl/>
        </w:rPr>
        <w:t>مَا</w:t>
      </w:r>
      <w:r w:rsidRPr="000A08CF">
        <w:rPr>
          <w:rFonts w:ascii="Book Antiqua" w:hAnsi="Book Antiqua" w:cs="KFGQPC Uthmanic Script HAFS"/>
          <w:b/>
          <w:szCs w:val="28"/>
          <w:rtl/>
        </w:rPr>
        <w:t xml:space="preserve"> </w:t>
      </w:r>
      <w:r w:rsidRPr="000A08CF">
        <w:rPr>
          <w:rFonts w:ascii="Book Antiqua" w:hAnsi="Book Antiqua" w:cs="KFGQPC Uthmanic Script HAFS" w:hint="eastAsia"/>
          <w:b/>
          <w:szCs w:val="28"/>
          <w:rtl/>
        </w:rPr>
        <w:t>سَمِعْنَا</w:t>
      </w:r>
      <w:r w:rsidRPr="000A08CF">
        <w:rPr>
          <w:rFonts w:ascii="Book Antiqua" w:hAnsi="Book Antiqua" w:cs="KFGQPC Uthmanic Script HAFS"/>
          <w:b/>
          <w:szCs w:val="28"/>
          <w:rtl/>
        </w:rPr>
        <w:t xml:space="preserve"> </w:t>
      </w:r>
      <w:r w:rsidRPr="000A08CF">
        <w:rPr>
          <w:rFonts w:ascii="Book Antiqua" w:hAnsi="Book Antiqua" w:cs="KFGQPC Uthmanic Script HAFS" w:hint="eastAsia"/>
          <w:b/>
          <w:szCs w:val="28"/>
          <w:rtl/>
        </w:rPr>
        <w:t>بِهَذَا</w:t>
      </w:r>
      <w:r w:rsidRPr="000A08CF">
        <w:rPr>
          <w:rFonts w:ascii="Book Antiqua" w:hAnsi="Book Antiqua" w:cs="KFGQPC Uthmanic Script HAFS"/>
          <w:b/>
          <w:szCs w:val="28"/>
          <w:rtl/>
        </w:rPr>
        <w:t xml:space="preserve"> </w:t>
      </w:r>
      <w:r w:rsidRPr="000A08CF">
        <w:rPr>
          <w:rFonts w:ascii="Book Antiqua" w:hAnsi="Book Antiqua" w:cs="KFGQPC Uthmanic Script HAFS" w:hint="eastAsia"/>
          <w:b/>
          <w:szCs w:val="28"/>
          <w:rtl/>
        </w:rPr>
        <w:t>فِي</w:t>
      </w:r>
      <w:r w:rsidRPr="000A08CF">
        <w:rPr>
          <w:rFonts w:ascii="Book Antiqua" w:hAnsi="Book Antiqua" w:cs="KFGQPC Uthmanic Script HAFS"/>
          <w:b/>
          <w:szCs w:val="28"/>
          <w:rtl/>
        </w:rPr>
        <w:t xml:space="preserve"> </w:t>
      </w:r>
      <w:r w:rsidRPr="000A08CF">
        <w:rPr>
          <w:rFonts w:ascii="Book Antiqua" w:hAnsi="Book Antiqua" w:cs="KFGQPC Uthmanic Script HAFS" w:hint="eastAsia"/>
          <w:b/>
          <w:szCs w:val="28"/>
          <w:rtl/>
        </w:rPr>
        <w:t>آبَائِنَا</w:t>
      </w:r>
      <w:r w:rsidRPr="000A08CF">
        <w:rPr>
          <w:rFonts w:ascii="Book Antiqua" w:hAnsi="Book Antiqua" w:cs="KFGQPC Uthmanic Script HAFS"/>
          <w:b/>
          <w:szCs w:val="28"/>
          <w:rtl/>
        </w:rPr>
        <w:t xml:space="preserve"> </w:t>
      </w:r>
      <w:r w:rsidRPr="000A08CF">
        <w:rPr>
          <w:rFonts w:ascii="Book Antiqua" w:hAnsi="Book Antiqua" w:cs="KFGQPC Uthmanic Script HAFS" w:hint="eastAsia"/>
          <w:b/>
          <w:szCs w:val="28"/>
          <w:rtl/>
        </w:rPr>
        <w:t>الْأَوَّلِينَ</w:t>
      </w:r>
      <w:r w:rsidRPr="000A08CF">
        <w:rPr>
          <w:rFonts w:ascii="Book Antiqua" w:hAnsi="Book Antiqua" w:cs="Traditional Arabic"/>
          <w:b/>
          <w:szCs w:val="28"/>
          <w:rtl/>
        </w:rPr>
        <w:t>﴾</w:t>
      </w:r>
      <w:r>
        <w:rPr>
          <w:rFonts w:ascii="Book Antiqua" w:hAnsi="Book Antiqua" w:cs="Arial"/>
          <w:b/>
          <w:rtl/>
        </w:rPr>
        <w:t xml:space="preserve"> </w:t>
      </w:r>
      <w:r w:rsidRPr="000A08CF">
        <w:rPr>
          <w:rStyle w:val="Char"/>
          <w:rtl/>
        </w:rPr>
        <w:t>[</w:t>
      </w:r>
      <w:r w:rsidRPr="000A08CF">
        <w:rPr>
          <w:rStyle w:val="Char"/>
          <w:rFonts w:hint="eastAsia"/>
          <w:rtl/>
        </w:rPr>
        <w:t>المؤمنون</w:t>
      </w:r>
      <w:r w:rsidRPr="000A08CF">
        <w:rPr>
          <w:rStyle w:val="Char"/>
          <w:rtl/>
        </w:rPr>
        <w:t>: 24]</w:t>
      </w:r>
      <w:r>
        <w:rPr>
          <w:rStyle w:val="Char"/>
          <w:rFonts w:hint="cs"/>
          <w:rtl/>
          <w:lang w:val="en-US"/>
        </w:rPr>
        <w:t>.</w:t>
      </w:r>
    </w:p>
    <w:p w:rsidR="00640334" w:rsidRPr="009D374F" w:rsidRDefault="000A08CF" w:rsidP="00127F76">
      <w:pPr>
        <w:spacing w:before="120"/>
        <w:ind w:firstLine="284"/>
        <w:jc w:val="both"/>
        <w:rPr>
          <w:rFonts w:ascii="Book Antiqua" w:hAnsi="Book Antiqua"/>
          <w:szCs w:val="28"/>
        </w:rPr>
      </w:pPr>
      <w:r>
        <w:rPr>
          <w:rFonts w:ascii="Book Antiqua" w:hAnsi="Book Antiqua"/>
          <w:b/>
          <w:bCs/>
          <w:i/>
          <w:iCs/>
          <w:szCs w:val="28"/>
        </w:rPr>
        <w:t xml:space="preserve"> </w:t>
      </w:r>
      <w:r w:rsidR="00127F76">
        <w:rPr>
          <w:rFonts w:ascii="Book Antiqua" w:hAnsi="Book Antiqua"/>
          <w:b/>
          <w:bCs/>
          <w:i/>
          <w:iCs/>
          <w:szCs w:val="28"/>
        </w:rPr>
        <w:t>«</w:t>
      </w:r>
      <w:r w:rsidR="00640334" w:rsidRPr="00CA48D6">
        <w:rPr>
          <w:rFonts w:ascii="Book Antiqua" w:hAnsi="Book Antiqua"/>
          <w:b/>
          <w:bCs/>
          <w:i/>
          <w:iCs/>
          <w:szCs w:val="28"/>
        </w:rPr>
        <w:t>Jamais nous n’avons entendu de telle chose chez nos ancêtres</w:t>
      </w:r>
      <w:r w:rsidR="00BD73D1">
        <w:rPr>
          <w:rStyle w:val="FootnoteReference"/>
          <w:rFonts w:ascii="Book Antiqua" w:hAnsi="Book Antiqua"/>
          <w:b/>
          <w:bCs/>
          <w:i/>
          <w:iCs/>
          <w:szCs w:val="28"/>
        </w:rPr>
        <w:footnoteReference w:id="12"/>
      </w:r>
      <w:r w:rsidR="00127F76">
        <w:rPr>
          <w:rFonts w:ascii="Book Antiqua" w:hAnsi="Book Antiqua"/>
          <w:b/>
          <w:bCs/>
          <w:i/>
          <w:iCs/>
          <w:szCs w:val="28"/>
        </w:rPr>
        <w:t>.</w:t>
      </w:r>
      <w:r w:rsidR="00640334" w:rsidRPr="00CA48D6">
        <w:rPr>
          <w:rFonts w:ascii="Book Antiqua" w:hAnsi="Book Antiqua"/>
          <w:b/>
          <w:bCs/>
          <w:i/>
          <w:iCs/>
          <w:szCs w:val="28"/>
        </w:rPr>
        <w:t>»</w:t>
      </w:r>
      <w:r w:rsidR="00640334" w:rsidRPr="009D374F">
        <w:rPr>
          <w:rFonts w:ascii="Book Antiqua" w:hAnsi="Book Antiqua"/>
        </w:rPr>
        <w:t xml:space="preserve">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Les personnes ayant quitté leur religion pour se convertir à l’Islam vous diront que les arguments qu’ils ont </w:t>
      </w:r>
      <w:r>
        <w:rPr>
          <w:rFonts w:ascii="Book Antiqua" w:hAnsi="Book Antiqua"/>
        </w:rPr>
        <w:t>entendus</w:t>
      </w:r>
      <w:r w:rsidRPr="00CA48D6">
        <w:rPr>
          <w:rFonts w:ascii="Book Antiqua" w:hAnsi="Book Antiqua"/>
        </w:rPr>
        <w:t xml:space="preserve"> sont les mêmes que ceux des mécréants qu’Allah a </w:t>
      </w:r>
      <w:r>
        <w:rPr>
          <w:rFonts w:ascii="Book Antiqua" w:hAnsi="Book Antiqua"/>
        </w:rPr>
        <w:t>cités</w:t>
      </w:r>
      <w:r w:rsidRPr="00CA48D6">
        <w:rPr>
          <w:rFonts w:ascii="Book Antiqua" w:hAnsi="Book Antiqua"/>
        </w:rPr>
        <w:t xml:space="preserve"> dans le Co</w:t>
      </w:r>
      <w:r w:rsidR="002672E5">
        <w:rPr>
          <w:rFonts w:ascii="Book Antiqua" w:hAnsi="Book Antiqua"/>
        </w:rPr>
        <w:t>ran. Des arguments du type</w:t>
      </w:r>
      <w:r w:rsidR="00127F76">
        <w:rPr>
          <w:rFonts w:ascii="Book Antiqua" w:hAnsi="Book Antiqua"/>
        </w:rPr>
        <w:t>: «</w:t>
      </w:r>
      <w:r w:rsidR="002672E5">
        <w:rPr>
          <w:rFonts w:ascii="Book Antiqua" w:hAnsi="Book Antiqua"/>
        </w:rPr>
        <w:t>R</w:t>
      </w:r>
      <w:r w:rsidRPr="00CA48D6">
        <w:rPr>
          <w:rFonts w:ascii="Book Antiqua" w:hAnsi="Book Antiqua"/>
        </w:rPr>
        <w:t>enoncerais-tu à la religion de tes parents et de tes ancêtres</w:t>
      </w:r>
      <w:r w:rsidR="00127F76">
        <w:rPr>
          <w:rFonts w:ascii="Book Antiqua" w:hAnsi="Book Antiqua"/>
        </w:rPr>
        <w:t>?</w:t>
      </w:r>
      <w:r w:rsidRPr="00CA48D6">
        <w:rPr>
          <w:rFonts w:ascii="Book Antiqua" w:hAnsi="Book Antiqua"/>
        </w:rPr>
        <w:t xml:space="preserve">» Pire encore, il arrive que la famille et les </w:t>
      </w:r>
      <w:r>
        <w:rPr>
          <w:rFonts w:ascii="Book Antiqua" w:hAnsi="Book Antiqua"/>
        </w:rPr>
        <w:t xml:space="preserve">proches </w:t>
      </w:r>
      <w:r w:rsidRPr="00CA48D6">
        <w:rPr>
          <w:rFonts w:ascii="Book Antiqua" w:hAnsi="Book Antiqua"/>
        </w:rPr>
        <w:t xml:space="preserve">s’opposent à la conversion. L’ampleur de cette opposition va de menaces de mort </w:t>
      </w:r>
      <w:r>
        <w:rPr>
          <w:rFonts w:ascii="Book Antiqua" w:hAnsi="Book Antiqua"/>
        </w:rPr>
        <w:t>à la séparation pure et simple</w:t>
      </w:r>
      <w:r w:rsidRPr="00CA48D6">
        <w:rPr>
          <w:rFonts w:ascii="Book Antiqua" w:hAnsi="Book Antiqua"/>
        </w:rPr>
        <w:t>. En règle générale</w:t>
      </w:r>
      <w:r>
        <w:rPr>
          <w:rFonts w:ascii="Book Antiqua" w:hAnsi="Book Antiqua"/>
        </w:rPr>
        <w:t>,</w:t>
      </w:r>
      <w:r w:rsidRPr="00CA48D6">
        <w:rPr>
          <w:rFonts w:ascii="Book Antiqua" w:hAnsi="Book Antiqua"/>
        </w:rPr>
        <w:t xml:space="preserve"> </w:t>
      </w:r>
      <w:r>
        <w:rPr>
          <w:rFonts w:ascii="Book Antiqua" w:hAnsi="Book Antiqua"/>
        </w:rPr>
        <w:t>c</w:t>
      </w:r>
      <w:r w:rsidRPr="00CA48D6">
        <w:rPr>
          <w:rFonts w:ascii="Book Antiqua" w:hAnsi="Book Antiqua"/>
        </w:rPr>
        <w:t>’est ce qui arrive, mais il est vrai qu’il existe des cas de moindre opposition voire de neutralité.</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640334" w:rsidRPr="00622BC3">
        <w:rPr>
          <w:rFonts w:ascii="Book Antiqua" w:hAnsi="Book Antiqua"/>
          <w:b/>
          <w:bCs/>
        </w:rPr>
        <w:t>Je te le jure par</w:t>
      </w:r>
      <w:r w:rsidR="00640334" w:rsidRPr="00CA48D6">
        <w:rPr>
          <w:rFonts w:ascii="Book Antiqua" w:hAnsi="Book Antiqua"/>
          <w:b/>
          <w:bCs/>
        </w:rPr>
        <w:t xml:space="preserve"> Allah, cette religion est meilleure que la nôtre</w:t>
      </w:r>
      <w:r w:rsidR="00640334" w:rsidRPr="00622BC3">
        <w:rPr>
          <w:rFonts w:ascii="Book Antiqua" w:hAnsi="Book Antiqua"/>
          <w:b/>
          <w:bCs/>
        </w:rPr>
        <w:t>,</w:t>
      </w:r>
      <w:r w:rsidR="00640334" w:rsidRPr="00CA48D6">
        <w:rPr>
          <w:rFonts w:ascii="Book Antiqua" w:hAnsi="Book Antiqua"/>
          <w:b/>
          <w:bCs/>
        </w:rPr>
        <w:t xml:space="preserve"> lui dis-je.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Salman aimait son </w:t>
      </w:r>
      <w:r>
        <w:rPr>
          <w:rFonts w:ascii="Book Antiqua" w:hAnsi="Book Antiqua"/>
        </w:rPr>
        <w:t>père,</w:t>
      </w:r>
      <w:r w:rsidRPr="00CA48D6">
        <w:rPr>
          <w:rFonts w:ascii="Book Antiqua" w:hAnsi="Book Antiqua"/>
        </w:rPr>
        <w:t xml:space="preserve"> mais il refusa de le flatter dans le but de transiger sur ce qu’il croyait à ce moment être la vérité. Quelle fut la réaction de son père</w:t>
      </w:r>
      <w:r w:rsidR="00127F76">
        <w:rPr>
          <w:rFonts w:ascii="Book Antiqua" w:hAnsi="Book Antiqua"/>
        </w:rPr>
        <w:t>?</w:t>
      </w:r>
    </w:p>
    <w:p w:rsidR="00640334" w:rsidRPr="00CA48D6" w:rsidRDefault="00640334" w:rsidP="00127F76">
      <w:pPr>
        <w:spacing w:before="120"/>
        <w:ind w:firstLine="284"/>
        <w:jc w:val="both"/>
        <w:rPr>
          <w:rFonts w:ascii="Book Antiqua" w:hAnsi="Book Antiqua"/>
        </w:rPr>
      </w:pPr>
      <w:r w:rsidRPr="00CA48D6">
        <w:rPr>
          <w:rFonts w:ascii="Book Antiqua" w:hAnsi="Book Antiqua"/>
          <w:b/>
          <w:bCs/>
        </w:rPr>
        <w:t>Il se mit à proférer des menaces, puis il m’enferma dans sa maison</w:t>
      </w:r>
      <w:r>
        <w:rPr>
          <w:rFonts w:ascii="Book Antiqua" w:hAnsi="Book Antiqua"/>
          <w:b/>
          <w:bCs/>
        </w:rPr>
        <w:t>,</w:t>
      </w:r>
      <w:r w:rsidRPr="00CA48D6">
        <w:rPr>
          <w:rFonts w:ascii="Book Antiqua" w:hAnsi="Book Antiqua"/>
          <w:b/>
          <w:bCs/>
        </w:rPr>
        <w:t xml:space="preserve"> les chaînes aux pieds. </w:t>
      </w:r>
    </w:p>
    <w:p w:rsidR="00640334" w:rsidRPr="00CA48D6" w:rsidRDefault="00640334" w:rsidP="00127F76">
      <w:pPr>
        <w:spacing w:before="120"/>
        <w:ind w:firstLine="284"/>
        <w:jc w:val="both"/>
        <w:rPr>
          <w:rFonts w:ascii="Book Antiqua" w:hAnsi="Book Antiqua"/>
        </w:rPr>
      </w:pPr>
      <w:r w:rsidRPr="00CA48D6">
        <w:rPr>
          <w:rFonts w:ascii="Book Antiqua" w:hAnsi="Book Antiqua"/>
        </w:rPr>
        <w:t>Un père torturerai</w:t>
      </w:r>
      <w:r>
        <w:rPr>
          <w:rFonts w:ascii="Book Antiqua" w:hAnsi="Book Antiqua"/>
        </w:rPr>
        <w:t>t</w:t>
      </w:r>
      <w:r w:rsidRPr="00CA48D6">
        <w:rPr>
          <w:rFonts w:ascii="Book Antiqua" w:hAnsi="Book Antiqua"/>
        </w:rPr>
        <w:t>-il le fils qu’il aime afin de l’empêcher de rechercher la vérité</w:t>
      </w:r>
      <w:r w:rsidR="00127F76">
        <w:rPr>
          <w:rFonts w:ascii="Book Antiqua" w:hAnsi="Book Antiqua"/>
        </w:rPr>
        <w:t>?</w:t>
      </w:r>
      <w:r w:rsidRPr="00CA48D6">
        <w:rPr>
          <w:rFonts w:ascii="Book Antiqua" w:hAnsi="Book Antiqua"/>
        </w:rPr>
        <w:t xml:space="preserve"> Beaucoup de </w:t>
      </w:r>
      <w:r>
        <w:rPr>
          <w:rFonts w:ascii="Book Antiqua" w:hAnsi="Book Antiqua"/>
        </w:rPr>
        <w:t>prophètes</w:t>
      </w:r>
      <w:r w:rsidRPr="00CA48D6">
        <w:rPr>
          <w:rFonts w:ascii="Book Antiqua" w:hAnsi="Book Antiqua"/>
        </w:rPr>
        <w:t xml:space="preserve"> furent accusés ou maltraités par des membres de leur propre famille pour avoir </w:t>
      </w:r>
      <w:r>
        <w:rPr>
          <w:rFonts w:ascii="Book Antiqua" w:hAnsi="Book Antiqua"/>
        </w:rPr>
        <w:t>agi</w:t>
      </w:r>
      <w:r w:rsidR="00127F76">
        <w:rPr>
          <w:rFonts w:ascii="Book Antiqua" w:hAnsi="Book Antiqua"/>
        </w:rPr>
        <w:t xml:space="preserve"> contre «les traditions</w:t>
      </w:r>
      <w:r w:rsidRPr="00CA48D6">
        <w:rPr>
          <w:rFonts w:ascii="Book Antiqua" w:hAnsi="Book Antiqua"/>
        </w:rPr>
        <w:t>». Salman s’arrêta-t-il là</w:t>
      </w:r>
      <w:r w:rsidR="00127F76">
        <w:rPr>
          <w:rFonts w:ascii="Book Antiqua" w:hAnsi="Book Antiqua"/>
        </w:rPr>
        <w:t>?</w:t>
      </w:r>
      <w:r w:rsidRPr="00CA48D6">
        <w:rPr>
          <w:rFonts w:ascii="Book Antiqua" w:hAnsi="Book Antiqua"/>
        </w:rPr>
        <w:t xml:space="preserve"> </w:t>
      </w:r>
    </w:p>
    <w:p w:rsidR="00821206" w:rsidRDefault="00821206"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20" w:name="_Toc164685850"/>
      <w:bookmarkStart w:id="21" w:name="_Toc449789070"/>
      <w:r w:rsidRPr="00127F76">
        <w:t>Salman s’échappe…</w:t>
      </w:r>
      <w:bookmarkEnd w:id="20"/>
      <w:bookmarkEnd w:id="21"/>
    </w:p>
    <w:p w:rsidR="00640334" w:rsidRPr="00CA48D6" w:rsidRDefault="00640334" w:rsidP="00127F76">
      <w:pPr>
        <w:spacing w:before="120"/>
        <w:ind w:firstLine="284"/>
        <w:jc w:val="both"/>
        <w:rPr>
          <w:rFonts w:ascii="Book Antiqua" w:hAnsi="Book Antiqua"/>
        </w:rPr>
      </w:pPr>
      <w:r w:rsidRPr="00CA48D6">
        <w:rPr>
          <w:rFonts w:ascii="Book Antiqua" w:hAnsi="Book Antiqua"/>
          <w:b/>
          <w:bCs/>
        </w:rPr>
        <w:t xml:space="preserve">J’envoyai un message aux </w:t>
      </w:r>
      <w:r>
        <w:rPr>
          <w:rFonts w:ascii="Book Antiqua" w:hAnsi="Book Antiqua"/>
          <w:b/>
          <w:bCs/>
        </w:rPr>
        <w:t>chrétiens</w:t>
      </w:r>
      <w:r w:rsidRPr="00CA48D6">
        <w:rPr>
          <w:rFonts w:ascii="Book Antiqua" w:hAnsi="Book Antiqua"/>
          <w:b/>
          <w:bCs/>
        </w:rPr>
        <w:t xml:space="preserve"> leur demandant de m’avertir de l’arrivée de la prochaine caravane </w:t>
      </w:r>
      <w:r>
        <w:rPr>
          <w:rFonts w:ascii="Book Antiqua" w:hAnsi="Book Antiqua"/>
          <w:b/>
          <w:bCs/>
        </w:rPr>
        <w:t>chrétienne</w:t>
      </w:r>
      <w:r w:rsidRPr="00CA48D6">
        <w:rPr>
          <w:rFonts w:ascii="Book Antiqua" w:hAnsi="Book Antiqua"/>
          <w:b/>
          <w:bCs/>
        </w:rPr>
        <w:t xml:space="preserve"> en provenance du Sham. Je fus mis au courant de l’arrivée d’une caravane de commerçants </w:t>
      </w:r>
      <w:r>
        <w:rPr>
          <w:rFonts w:ascii="Book Antiqua" w:hAnsi="Book Antiqua"/>
          <w:b/>
          <w:bCs/>
        </w:rPr>
        <w:t>chrétiens</w:t>
      </w:r>
      <w:r w:rsidRPr="00CA48D6">
        <w:rPr>
          <w:rFonts w:ascii="Book Antiqua" w:hAnsi="Book Antiqua"/>
          <w:b/>
          <w:bCs/>
        </w:rPr>
        <w:t xml:space="preserve">. Je demandai donc qu’on </w:t>
      </w:r>
      <w:r>
        <w:rPr>
          <w:rFonts w:ascii="Book Antiqua" w:hAnsi="Book Antiqua"/>
          <w:b/>
          <w:bCs/>
        </w:rPr>
        <w:t>me prévienne</w:t>
      </w:r>
      <w:r w:rsidRPr="00CA48D6">
        <w:rPr>
          <w:rFonts w:ascii="Book Antiqua" w:hAnsi="Book Antiqua"/>
          <w:b/>
          <w:bCs/>
        </w:rPr>
        <w:t xml:space="preserve"> dès que les caravaniers en avaient terminé avec leurs affaires et qu’ils avaient décidé </w:t>
      </w:r>
      <w:r>
        <w:rPr>
          <w:rFonts w:ascii="Book Antiqua" w:hAnsi="Book Antiqua"/>
          <w:b/>
          <w:bCs/>
        </w:rPr>
        <w:t xml:space="preserve">de </w:t>
      </w:r>
      <w:r w:rsidRPr="00CA48D6">
        <w:rPr>
          <w:rFonts w:ascii="Book Antiqua" w:hAnsi="Book Antiqua"/>
          <w:b/>
          <w:bCs/>
        </w:rPr>
        <w:t xml:space="preserve">retourner dans leur pays. Une fois informé du départ des </w:t>
      </w:r>
      <w:r>
        <w:rPr>
          <w:rFonts w:ascii="Book Antiqua" w:hAnsi="Book Antiqua"/>
          <w:b/>
          <w:bCs/>
        </w:rPr>
        <w:t>chrétiens</w:t>
      </w:r>
      <w:r w:rsidRPr="00CA48D6">
        <w:rPr>
          <w:rFonts w:ascii="Book Antiqua" w:hAnsi="Book Antiqua"/>
          <w:b/>
          <w:bCs/>
        </w:rPr>
        <w:t xml:space="preserve"> </w:t>
      </w:r>
      <w:r>
        <w:rPr>
          <w:rFonts w:ascii="Book Antiqua" w:hAnsi="Book Antiqua"/>
          <w:b/>
          <w:bCs/>
        </w:rPr>
        <w:t>pour le</w:t>
      </w:r>
      <w:r w:rsidRPr="00CA48D6">
        <w:rPr>
          <w:rFonts w:ascii="Book Antiqua" w:hAnsi="Book Antiqua"/>
          <w:b/>
          <w:bCs/>
        </w:rPr>
        <w:t xml:space="preserve"> Sham, je réussis </w:t>
      </w:r>
      <w:r>
        <w:rPr>
          <w:rFonts w:ascii="Book Antiqua" w:hAnsi="Book Antiqua"/>
          <w:b/>
          <w:bCs/>
        </w:rPr>
        <w:t>à</w:t>
      </w:r>
      <w:r w:rsidRPr="00CA48D6">
        <w:rPr>
          <w:rFonts w:ascii="Book Antiqua" w:hAnsi="Book Antiqua"/>
          <w:b/>
          <w:bCs/>
        </w:rPr>
        <w:t xml:space="preserve"> me débarrasser des chaînes qui me liaient les pieds et </w:t>
      </w:r>
      <w:r>
        <w:rPr>
          <w:rFonts w:ascii="Book Antiqua" w:hAnsi="Book Antiqua"/>
          <w:b/>
          <w:bCs/>
        </w:rPr>
        <w:t>restai</w:t>
      </w:r>
      <w:r w:rsidRPr="00CA48D6">
        <w:rPr>
          <w:rFonts w:ascii="Book Antiqua" w:hAnsi="Book Antiqua"/>
          <w:b/>
          <w:bCs/>
        </w:rPr>
        <w:t xml:space="preserve"> en compagnie des caravaniers jusqu'à notre arrivée. </w:t>
      </w:r>
    </w:p>
    <w:p w:rsidR="00640334" w:rsidRDefault="00640334" w:rsidP="00127F76">
      <w:pPr>
        <w:spacing w:before="120"/>
        <w:ind w:firstLine="284"/>
        <w:jc w:val="both"/>
        <w:rPr>
          <w:rFonts w:ascii="Book Antiqua" w:hAnsi="Book Antiqua"/>
        </w:rPr>
      </w:pPr>
      <w:r w:rsidRPr="00CA48D6">
        <w:rPr>
          <w:rFonts w:ascii="Book Antiqua" w:hAnsi="Book Antiqua"/>
        </w:rPr>
        <w:t xml:space="preserve">Salman refusa d’obéir </w:t>
      </w:r>
      <w:r>
        <w:rPr>
          <w:rFonts w:ascii="Book Antiqua" w:hAnsi="Book Antiqua"/>
        </w:rPr>
        <w:t xml:space="preserve">aux </w:t>
      </w:r>
      <w:r w:rsidRPr="00CA48D6">
        <w:rPr>
          <w:rFonts w:ascii="Book Antiqua" w:hAnsi="Book Antiqua"/>
        </w:rPr>
        <w:t xml:space="preserve">ordres injustes de son père et poursuivit ses efforts dans le but de connaître la </w:t>
      </w:r>
      <w:r>
        <w:rPr>
          <w:rFonts w:ascii="Book Antiqua" w:hAnsi="Book Antiqua"/>
        </w:rPr>
        <w:t>vérité. Il</w:t>
      </w:r>
      <w:r w:rsidRPr="00CA48D6">
        <w:rPr>
          <w:rFonts w:ascii="Book Antiqua" w:hAnsi="Book Antiqua"/>
        </w:rPr>
        <w:t xml:space="preserve"> finit par comprendre l</w:t>
      </w:r>
      <w:r>
        <w:rPr>
          <w:rFonts w:ascii="Book Antiqua" w:hAnsi="Book Antiqua"/>
        </w:rPr>
        <w:t>a vérité au sujet du créateur</w:t>
      </w:r>
      <w:r w:rsidR="00127F76">
        <w:rPr>
          <w:rFonts w:ascii="Book Antiqua" w:hAnsi="Book Antiqua"/>
        </w:rPr>
        <w:t>:</w:t>
      </w:r>
      <w:r w:rsidRPr="00CA48D6">
        <w:rPr>
          <w:rFonts w:ascii="Book Antiqua" w:hAnsi="Book Antiqua"/>
        </w:rPr>
        <w:t xml:space="preserve"> Allah.</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lang w:val="en-US" w:bidi="fa-IR"/>
        </w:rPr>
        <w:t>﴿</w:t>
      </w:r>
      <w:r w:rsidRPr="000A08CF">
        <w:rPr>
          <w:rFonts w:ascii="Book Antiqua" w:hAnsi="Book Antiqua" w:cs="KFGQPC Uthmanic Script HAFS" w:hint="eastAsia"/>
          <w:szCs w:val="28"/>
          <w:rtl/>
          <w:lang w:val="en-US" w:bidi="fa-IR"/>
        </w:rPr>
        <w:t>وَالَّذِينَ</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جَاهَدُوا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فِينَا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لَنَهْدِيَنَّهُمْ</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سُبُلَنَا</w:t>
      </w:r>
      <w:r w:rsidRPr="000A08CF">
        <w:rPr>
          <w:rFonts w:ascii="Book Antiqua" w:hAnsi="Book Antiqua" w:cs="Traditional Arabic"/>
          <w:szCs w:val="28"/>
          <w:rtl/>
          <w:lang w:val="en-US" w:bidi="fa-IR"/>
        </w:rPr>
        <w:t>﴾</w:t>
      </w:r>
      <w:r>
        <w:rPr>
          <w:rFonts w:ascii="Book Antiqua" w:hAnsi="Book Antiqua" w:cs="Arial"/>
          <w:rtl/>
          <w:lang w:val="en-US" w:bidi="fa-IR"/>
        </w:rPr>
        <w:t xml:space="preserve"> </w:t>
      </w:r>
      <w:r w:rsidRPr="000A08CF">
        <w:rPr>
          <w:rStyle w:val="Char"/>
          <w:rtl/>
        </w:rPr>
        <w:t>[</w:t>
      </w:r>
      <w:r w:rsidRPr="000A08CF">
        <w:rPr>
          <w:rStyle w:val="Char"/>
          <w:rFonts w:hint="eastAsia"/>
          <w:rtl/>
        </w:rPr>
        <w:t>العنكبوت</w:t>
      </w:r>
      <w:r w:rsidRPr="000A08CF">
        <w:rPr>
          <w:rStyle w:val="Char"/>
          <w:rtl/>
        </w:rPr>
        <w:t>: 69]</w:t>
      </w:r>
      <w:r>
        <w:rPr>
          <w:rStyle w:val="Char"/>
          <w:rFonts w:hint="cs"/>
          <w:rtl/>
          <w:lang w:val="en-US"/>
        </w:rPr>
        <w:t>.</w:t>
      </w:r>
    </w:p>
    <w:p w:rsidR="00640334" w:rsidRPr="00CA48D6" w:rsidRDefault="000A08CF" w:rsidP="00127F76">
      <w:pPr>
        <w:spacing w:before="120"/>
        <w:ind w:firstLine="284"/>
        <w:jc w:val="both"/>
        <w:rPr>
          <w:rFonts w:ascii="Book Antiqua" w:hAnsi="Book Antiqua"/>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Et quant à ceux qui luttent pour Notre cause, Nous</w:t>
      </w:r>
      <w:r w:rsidR="00640334" w:rsidRPr="00CA48D6">
        <w:rPr>
          <w:rStyle w:val="FootnoteReference"/>
          <w:rFonts w:ascii="Book Antiqua" w:hAnsi="Book Antiqua"/>
          <w:b/>
          <w:bCs/>
          <w:i/>
          <w:iCs/>
        </w:rPr>
        <w:footnoteReference w:id="13"/>
      </w:r>
      <w:r w:rsidR="00640334" w:rsidRPr="00CA48D6">
        <w:rPr>
          <w:rFonts w:ascii="Book Antiqua" w:hAnsi="Book Antiqua"/>
          <w:b/>
          <w:bCs/>
          <w:i/>
          <w:iCs/>
        </w:rPr>
        <w:t xml:space="preserve"> les guiderons certes sur Nos sentiers</w:t>
      </w:r>
      <w:r w:rsidR="00640334">
        <w:rPr>
          <w:rFonts w:ascii="Book Antiqua" w:hAnsi="Book Antiqua"/>
          <w:b/>
          <w:bCs/>
          <w:i/>
          <w:iCs/>
        </w:rPr>
        <w:t>.</w:t>
      </w:r>
      <w:r w:rsidR="00015CDC">
        <w:rPr>
          <w:rStyle w:val="FootnoteReference"/>
          <w:rFonts w:ascii="Book Antiqua" w:hAnsi="Book Antiqua"/>
          <w:b/>
          <w:bCs/>
          <w:i/>
          <w:iCs/>
        </w:rPr>
        <w:footnoteReference w:id="14"/>
      </w:r>
      <w:r w:rsidR="00640334">
        <w:rPr>
          <w:rFonts w:ascii="Book Antiqua" w:hAnsi="Book Antiqua"/>
          <w:b/>
          <w:bCs/>
          <w:i/>
          <w:iCs/>
        </w:rPr>
        <w:t>»</w:t>
      </w:r>
      <w:r w:rsidR="00640334" w:rsidRPr="00CA48D6">
        <w:rPr>
          <w:rFonts w:ascii="Book Antiqua" w:hAnsi="Book Antiqua"/>
          <w:b/>
          <w:bCs/>
          <w:i/>
          <w:iCs/>
        </w:rPr>
        <w:t xml:space="preserve"> </w:t>
      </w:r>
    </w:p>
    <w:p w:rsidR="00821206" w:rsidRDefault="00640334" w:rsidP="00127F76">
      <w:pPr>
        <w:spacing w:before="120"/>
        <w:ind w:firstLine="284"/>
        <w:jc w:val="both"/>
        <w:rPr>
          <w:rFonts w:ascii="Book Antiqua" w:hAnsi="Book Antiqua"/>
          <w:lang w:val="en-US"/>
        </w:rPr>
      </w:pPr>
      <w:r w:rsidRPr="00CA48D6">
        <w:rPr>
          <w:rFonts w:ascii="Book Antiqua" w:hAnsi="Book Antiqua"/>
        </w:rPr>
        <w:t>Salman prit la décision de partir à la recherche de la vérité</w:t>
      </w:r>
      <w:r>
        <w:rPr>
          <w:rFonts w:ascii="Book Antiqua" w:hAnsi="Book Antiqua"/>
        </w:rPr>
        <w:t>,</w:t>
      </w:r>
      <w:r w:rsidRPr="00CA48D6">
        <w:rPr>
          <w:rFonts w:ascii="Book Antiqua" w:hAnsi="Book Antiqua"/>
        </w:rPr>
        <w:t xml:space="preserve"> malgré le fait qu’il avait pour destination un endroit lointain et inconnu. Allah, exalté et glorifié soit-il, connaissant l’honnêteté de Salman, l’aida et lui facilita la tâche afin de trouver un moyen de se rendre au Sham.</w:t>
      </w:r>
    </w:p>
    <w:p w:rsidR="00127F76" w:rsidRPr="00127F76" w:rsidRDefault="00127F76" w:rsidP="00127F76">
      <w:pPr>
        <w:spacing w:before="120"/>
        <w:ind w:firstLine="284"/>
        <w:jc w:val="both"/>
        <w:rPr>
          <w:rFonts w:ascii="Book Antiqua" w:hAnsi="Book Antiqua"/>
          <w:lang w:val="en-US"/>
        </w:rPr>
        <w:sectPr w:rsidR="00127F76" w:rsidRPr="00127F7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22" w:name="_Toc164685851"/>
      <w:bookmarkStart w:id="23" w:name="_Toc449789071"/>
      <w:r w:rsidRPr="00127F76">
        <w:t>En compagnie du prêtre…</w:t>
      </w:r>
      <w:bookmarkEnd w:id="22"/>
      <w:bookmarkEnd w:id="23"/>
    </w:p>
    <w:p w:rsidR="007205AC" w:rsidRDefault="00640334" w:rsidP="00127F76">
      <w:pPr>
        <w:spacing w:before="120"/>
        <w:ind w:firstLine="284"/>
        <w:jc w:val="both"/>
        <w:rPr>
          <w:rFonts w:ascii="Book Antiqua" w:hAnsi="Book Antiqua"/>
          <w:b/>
          <w:bCs/>
        </w:rPr>
      </w:pPr>
      <w:r w:rsidRPr="00CA48D6">
        <w:rPr>
          <w:rFonts w:ascii="Book Antiqua" w:hAnsi="Book Antiqua"/>
          <w:b/>
          <w:bCs/>
        </w:rPr>
        <w:t xml:space="preserve">Dès mon </w:t>
      </w:r>
      <w:r w:rsidR="007205AC">
        <w:rPr>
          <w:rFonts w:ascii="Book Antiqua" w:hAnsi="Book Antiqua"/>
          <w:b/>
          <w:bCs/>
        </w:rPr>
        <w:t>arrivée au Sham je demandai</w:t>
      </w:r>
      <w:r w:rsidR="00127F76">
        <w:rPr>
          <w:rFonts w:ascii="Book Antiqua" w:hAnsi="Book Antiqua"/>
          <w:b/>
          <w:bCs/>
        </w:rPr>
        <w:t>:</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2672E5">
        <w:rPr>
          <w:rFonts w:ascii="Book Antiqua" w:hAnsi="Book Antiqua"/>
          <w:b/>
          <w:bCs/>
        </w:rPr>
        <w:t>Q</w:t>
      </w:r>
      <w:r w:rsidR="00640334" w:rsidRPr="00CA48D6">
        <w:rPr>
          <w:rFonts w:ascii="Book Antiqua" w:hAnsi="Book Antiqua"/>
          <w:b/>
          <w:bCs/>
        </w:rPr>
        <w:t>ui est le p</w:t>
      </w:r>
      <w:r w:rsidR="00AC1138">
        <w:rPr>
          <w:rFonts w:ascii="Book Antiqua" w:hAnsi="Book Antiqua"/>
          <w:b/>
          <w:bCs/>
        </w:rPr>
        <w:t>l</w:t>
      </w:r>
      <w:r w:rsidR="00640334" w:rsidRPr="00CA48D6">
        <w:rPr>
          <w:rFonts w:ascii="Book Antiqua" w:hAnsi="Book Antiqua"/>
          <w:b/>
          <w:bCs/>
        </w:rPr>
        <w:t>us savant parmi l</w:t>
      </w:r>
      <w:r>
        <w:rPr>
          <w:rFonts w:ascii="Book Antiqua" w:hAnsi="Book Antiqua"/>
          <w:b/>
          <w:bCs/>
        </w:rPr>
        <w:t>es adeptes de votre religion</w:t>
      </w:r>
      <w:r w:rsidR="00127F76">
        <w:rPr>
          <w:rFonts w:ascii="Book Antiqua" w:hAnsi="Book Antiqua"/>
          <w:b/>
          <w:bCs/>
        </w:rPr>
        <w:t>?</w:t>
      </w:r>
      <w:r>
        <w:rPr>
          <w:rFonts w:ascii="Book Antiqua" w:hAnsi="Book Antiqua"/>
          <w:b/>
          <w:bCs/>
        </w:rPr>
        <w:t> </w:t>
      </w:r>
    </w:p>
    <w:p w:rsidR="00640334" w:rsidRPr="00CA48D6" w:rsidRDefault="00640334" w:rsidP="00127F76">
      <w:pPr>
        <w:spacing w:before="120"/>
        <w:ind w:firstLine="284"/>
        <w:jc w:val="both"/>
        <w:rPr>
          <w:rFonts w:ascii="Book Antiqua" w:hAnsi="Book Antiqua"/>
        </w:rPr>
      </w:pPr>
      <w:r w:rsidRPr="00CA48D6">
        <w:rPr>
          <w:rFonts w:ascii="Book Antiqua" w:hAnsi="Book Antiqua"/>
        </w:rPr>
        <w:t>Salman était à la recherche</w:t>
      </w:r>
      <w:r>
        <w:rPr>
          <w:rFonts w:ascii="Book Antiqua" w:hAnsi="Book Antiqua"/>
        </w:rPr>
        <w:t xml:space="preserve"> de la vérité parfaite, il voulai</w:t>
      </w:r>
      <w:r w:rsidRPr="00CA48D6">
        <w:rPr>
          <w:rFonts w:ascii="Book Antiqua" w:hAnsi="Book Antiqua"/>
        </w:rPr>
        <w:t>t donc rencontrer la personne la plus pieuse parmi le</w:t>
      </w:r>
      <w:r>
        <w:rPr>
          <w:rFonts w:ascii="Book Antiqua" w:hAnsi="Book Antiqua"/>
        </w:rPr>
        <w:t>s gens du Sham. Pourquoi donc</w:t>
      </w:r>
      <w:r w:rsidR="00127F76">
        <w:rPr>
          <w:rFonts w:ascii="Book Antiqua" w:hAnsi="Book Antiqua"/>
        </w:rPr>
        <w:t>?</w:t>
      </w:r>
      <w:r>
        <w:rPr>
          <w:rFonts w:ascii="Book Antiqua" w:hAnsi="Book Antiqua"/>
        </w:rPr>
        <w:t xml:space="preserve"> C</w:t>
      </w:r>
      <w:r w:rsidRPr="00CA48D6">
        <w:rPr>
          <w:rFonts w:ascii="Book Antiqua" w:hAnsi="Book Antiqua"/>
        </w:rPr>
        <w:t>ertains recherchent la meilleure des épouses, d’autres veulent la meilleure des nourritures ou encore les meilleurs vêtements. Salman quant à lui, était à la recherche de la personne la plus pieuse.</w:t>
      </w:r>
    </w:p>
    <w:p w:rsidR="007205AC" w:rsidRDefault="007205AC" w:rsidP="00127F76">
      <w:pPr>
        <w:spacing w:before="120"/>
        <w:ind w:firstLine="284"/>
        <w:jc w:val="both"/>
        <w:rPr>
          <w:rFonts w:ascii="Book Antiqua" w:hAnsi="Book Antiqua"/>
          <w:b/>
          <w:bCs/>
        </w:rPr>
      </w:pPr>
      <w:r w:rsidRPr="007205AC">
        <w:rPr>
          <w:rFonts w:ascii="Book Antiqua" w:hAnsi="Book Antiqua"/>
          <w:b/>
          <w:bCs/>
        </w:rPr>
        <w:t>-</w:t>
      </w:r>
      <w:r>
        <w:rPr>
          <w:rFonts w:ascii="Book Antiqua" w:hAnsi="Book Antiqua"/>
          <w:b/>
          <w:bCs/>
        </w:rPr>
        <w:t xml:space="preserve"> </w:t>
      </w:r>
      <w:r w:rsidR="00640334" w:rsidRPr="00CA48D6">
        <w:rPr>
          <w:rFonts w:ascii="Book Antiqua" w:hAnsi="Book Antiqua"/>
          <w:b/>
          <w:bCs/>
        </w:rPr>
        <w:t>Le prêtre se trouve dans l‘</w:t>
      </w:r>
      <w:r>
        <w:rPr>
          <w:rFonts w:ascii="Book Antiqua" w:hAnsi="Book Antiqua"/>
          <w:b/>
          <w:bCs/>
        </w:rPr>
        <w:t xml:space="preserve">église, </w:t>
      </w:r>
      <w:r w:rsidR="00640334" w:rsidRPr="00CA48D6">
        <w:rPr>
          <w:rFonts w:ascii="Book Antiqua" w:hAnsi="Book Antiqua"/>
          <w:b/>
          <w:bCs/>
        </w:rPr>
        <w:t xml:space="preserve">me dirent-ils. </w:t>
      </w:r>
      <w:r w:rsidR="00640334">
        <w:rPr>
          <w:rFonts w:ascii="Book Antiqua" w:hAnsi="Book Antiqua"/>
          <w:b/>
          <w:bCs/>
        </w:rPr>
        <w:t>J’allai donc le voir et lui dis</w:t>
      </w:r>
      <w:r w:rsidR="00127F76">
        <w:rPr>
          <w:rFonts w:ascii="Book Antiqua" w:hAnsi="Book Antiqua"/>
          <w:b/>
          <w:bCs/>
        </w:rPr>
        <w:t>:</w:t>
      </w:r>
      <w:r>
        <w:rPr>
          <w:rFonts w:ascii="Book Antiqua" w:hAnsi="Book Antiqua"/>
          <w:b/>
          <w:bCs/>
        </w:rPr>
        <w:t> </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2672E5">
        <w:rPr>
          <w:rFonts w:ascii="Book Antiqua" w:hAnsi="Book Antiqua"/>
          <w:b/>
          <w:bCs/>
        </w:rPr>
        <w:t>C</w:t>
      </w:r>
      <w:r w:rsidR="00640334" w:rsidRPr="00CA48D6">
        <w:rPr>
          <w:rFonts w:ascii="Book Antiqua" w:hAnsi="Book Antiqua"/>
          <w:b/>
          <w:bCs/>
        </w:rPr>
        <w:t xml:space="preserve">ette religion me </w:t>
      </w:r>
      <w:r w:rsidR="00640334">
        <w:rPr>
          <w:rFonts w:ascii="Book Antiqua" w:hAnsi="Book Antiqua"/>
          <w:b/>
          <w:bCs/>
        </w:rPr>
        <w:t>plaît</w:t>
      </w:r>
      <w:r w:rsidR="00640334" w:rsidRPr="00CA48D6">
        <w:rPr>
          <w:rFonts w:ascii="Book Antiqua" w:hAnsi="Book Antiqua"/>
          <w:b/>
          <w:bCs/>
        </w:rPr>
        <w:t xml:space="preserve"> et je voudrai tant rester </w:t>
      </w:r>
      <w:r w:rsidR="00640334">
        <w:rPr>
          <w:rFonts w:ascii="Book Antiqua" w:hAnsi="Book Antiqua"/>
          <w:b/>
          <w:bCs/>
        </w:rPr>
        <w:t>à</w:t>
      </w:r>
      <w:r w:rsidR="00640334" w:rsidRPr="00CA48D6">
        <w:rPr>
          <w:rFonts w:ascii="Book Antiqua" w:hAnsi="Book Antiqua"/>
          <w:b/>
          <w:bCs/>
        </w:rPr>
        <w:t xml:space="preserve"> vos </w:t>
      </w:r>
      <w:r w:rsidR="00640334">
        <w:rPr>
          <w:rFonts w:ascii="Book Antiqua" w:hAnsi="Book Antiqua"/>
          <w:b/>
          <w:bCs/>
        </w:rPr>
        <w:t>côtés</w:t>
      </w:r>
      <w:r w:rsidR="00640334" w:rsidRPr="00CA48D6">
        <w:rPr>
          <w:rFonts w:ascii="Book Antiqua" w:hAnsi="Book Antiqua"/>
          <w:b/>
          <w:bCs/>
        </w:rPr>
        <w:t xml:space="preserve"> et être à votre service dans cette église. Je pourrai apprendr</w:t>
      </w:r>
      <w:r>
        <w:rPr>
          <w:rFonts w:ascii="Book Antiqua" w:hAnsi="Book Antiqua"/>
          <w:b/>
          <w:bCs/>
        </w:rPr>
        <w:t>e et prier en votre compagnie. </w:t>
      </w:r>
    </w:p>
    <w:p w:rsidR="00640334" w:rsidRDefault="00640334" w:rsidP="00127F76">
      <w:pPr>
        <w:spacing w:before="120"/>
        <w:ind w:firstLine="284"/>
        <w:jc w:val="both"/>
        <w:rPr>
          <w:rFonts w:ascii="Book Antiqua" w:hAnsi="Book Antiqua"/>
        </w:rPr>
      </w:pPr>
      <w:r w:rsidRPr="00CA48D6">
        <w:rPr>
          <w:rFonts w:ascii="Book Antiqua" w:hAnsi="Book Antiqua"/>
        </w:rPr>
        <w:t xml:space="preserve">Dès le début, Salman comprit que le savoir ne pouvait être </w:t>
      </w:r>
      <w:r>
        <w:rPr>
          <w:rFonts w:ascii="Book Antiqua" w:hAnsi="Book Antiqua"/>
        </w:rPr>
        <w:t>acquis</w:t>
      </w:r>
      <w:r w:rsidRPr="00CA48D6">
        <w:rPr>
          <w:rFonts w:ascii="Book Antiqua" w:hAnsi="Book Antiqua"/>
        </w:rPr>
        <w:t xml:space="preserve"> qu’auprès des savants. En échange, </w:t>
      </w:r>
      <w:r>
        <w:rPr>
          <w:rFonts w:ascii="Book Antiqua" w:hAnsi="Book Antiqua"/>
        </w:rPr>
        <w:t>il</w:t>
      </w:r>
      <w:r w:rsidRPr="00CA48D6">
        <w:rPr>
          <w:rFonts w:ascii="Book Antiqua" w:hAnsi="Book Antiqua"/>
        </w:rPr>
        <w:t xml:space="preserve"> était prêt à devenir le serviteur du prêtre. En s’armant de modestie, ceux qui sont à la recherche de la vérité</w:t>
      </w:r>
      <w:r>
        <w:rPr>
          <w:rFonts w:ascii="Book Antiqua" w:hAnsi="Book Antiqua"/>
        </w:rPr>
        <w:t>,</w:t>
      </w:r>
      <w:r w:rsidRPr="00CA48D6">
        <w:rPr>
          <w:rFonts w:ascii="Book Antiqua" w:hAnsi="Book Antiqua"/>
        </w:rPr>
        <w:t xml:space="preserve"> s’en approcheront de plus en plus. En l’absence de modestie,</w:t>
      </w:r>
      <w:r>
        <w:rPr>
          <w:rFonts w:ascii="Book Antiqua" w:hAnsi="Book Antiqua"/>
        </w:rPr>
        <w:t xml:space="preserve"> par contre,</w:t>
      </w:r>
      <w:r w:rsidRPr="00CA48D6">
        <w:rPr>
          <w:rFonts w:ascii="Book Antiqua" w:hAnsi="Book Antiqua"/>
        </w:rPr>
        <w:t xml:space="preserve"> l’arrogance prend le dessus et conduit les gens à s’écarter des signes de la vérité</w:t>
      </w:r>
      <w:r>
        <w:rPr>
          <w:rFonts w:ascii="Book Antiqua" w:hAnsi="Book Antiqua"/>
        </w:rPr>
        <w:t>,</w:t>
      </w:r>
      <w:r w:rsidRPr="00CA48D6">
        <w:rPr>
          <w:rFonts w:ascii="Book Antiqua" w:hAnsi="Book Antiqua"/>
        </w:rPr>
        <w:t xml:space="preserve"> </w:t>
      </w:r>
      <w:r>
        <w:rPr>
          <w:rFonts w:ascii="Book Antiqua" w:hAnsi="Book Antiqua"/>
        </w:rPr>
        <w:t xml:space="preserve">ce qui les </w:t>
      </w:r>
      <w:r w:rsidR="002A4CA8">
        <w:rPr>
          <w:rFonts w:ascii="Book Antiqua" w:hAnsi="Book Antiqua"/>
        </w:rPr>
        <w:t>mène</w:t>
      </w:r>
      <w:r>
        <w:rPr>
          <w:rFonts w:ascii="Book Antiqua" w:hAnsi="Book Antiqua"/>
        </w:rPr>
        <w:t xml:space="preserve"> </w:t>
      </w:r>
      <w:r w:rsidRPr="00CA48D6">
        <w:rPr>
          <w:rFonts w:ascii="Book Antiqua" w:hAnsi="Book Antiqua"/>
        </w:rPr>
        <w:t>vers leur propre destruction.</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lang w:val="en-US" w:bidi="fa-IR"/>
        </w:rPr>
        <w:t>﴿</w:t>
      </w:r>
      <w:r w:rsidRPr="000A08CF">
        <w:rPr>
          <w:rFonts w:ascii="Book Antiqua" w:hAnsi="Book Antiqua" w:cs="KFGQPC Uthmanic Script HAFS" w:hint="eastAsia"/>
          <w:szCs w:val="28"/>
          <w:rtl/>
          <w:lang w:val="en-US" w:bidi="fa-IR"/>
        </w:rPr>
        <w:t>وَجَحَدُوا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بِهَا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وَاسْتَيْقَنَتْهَا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أَنْفُسُهُمْ</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ظُلْمًا</w:t>
      </w:r>
      <w:r w:rsidRPr="000A08CF">
        <w:rPr>
          <w:rFonts w:ascii="Book Antiqua" w:hAnsi="Book Antiqua" w:cs="KFGQPC Uthmanic Script HAFS"/>
          <w:szCs w:val="28"/>
          <w:rtl/>
          <w:lang w:val="en-US" w:bidi="fa-IR"/>
        </w:rPr>
        <w:t xml:space="preserve"> </w:t>
      </w:r>
      <w:r w:rsidRPr="000A08CF">
        <w:rPr>
          <w:rFonts w:ascii="Book Antiqua" w:hAnsi="Book Antiqua" w:cs="KFGQPC Uthmanic Script HAFS" w:hint="eastAsia"/>
          <w:szCs w:val="28"/>
          <w:rtl/>
          <w:lang w:val="en-US" w:bidi="fa-IR"/>
        </w:rPr>
        <w:t>وَعُلُوًّا</w:t>
      </w:r>
      <w:r w:rsidRPr="000A08CF">
        <w:rPr>
          <w:rFonts w:ascii="Book Antiqua" w:hAnsi="Book Antiqua" w:cs="Traditional Arabic"/>
          <w:szCs w:val="28"/>
          <w:rtl/>
          <w:lang w:val="en-US" w:bidi="fa-IR"/>
        </w:rPr>
        <w:t>﴾</w:t>
      </w:r>
      <w:r>
        <w:rPr>
          <w:rFonts w:ascii="Book Antiqua" w:hAnsi="Book Antiqua" w:cs="Arial"/>
          <w:rtl/>
          <w:lang w:val="en-US" w:bidi="fa-IR"/>
        </w:rPr>
        <w:t xml:space="preserve"> </w:t>
      </w:r>
      <w:r w:rsidRPr="000A08CF">
        <w:rPr>
          <w:rStyle w:val="Char"/>
          <w:rtl/>
        </w:rPr>
        <w:t>[</w:t>
      </w:r>
      <w:r w:rsidRPr="000A08CF">
        <w:rPr>
          <w:rStyle w:val="Char"/>
          <w:rFonts w:hint="eastAsia"/>
          <w:rtl/>
        </w:rPr>
        <w:t>النمل</w:t>
      </w:r>
      <w:r w:rsidRPr="000A08CF">
        <w:rPr>
          <w:rStyle w:val="Char"/>
          <w:rtl/>
        </w:rPr>
        <w:t>: 14]</w:t>
      </w:r>
      <w:r>
        <w:rPr>
          <w:rStyle w:val="Char"/>
          <w:rFonts w:hint="cs"/>
          <w:rtl/>
          <w:lang w:val="en-US"/>
        </w:rPr>
        <w:t>.</w:t>
      </w:r>
    </w:p>
    <w:p w:rsidR="00640334" w:rsidRPr="00CA48D6" w:rsidRDefault="000A08CF" w:rsidP="00127F76">
      <w:pPr>
        <w:spacing w:before="120"/>
        <w:ind w:firstLine="284"/>
        <w:jc w:val="both"/>
        <w:rPr>
          <w:rFonts w:ascii="Book Antiqua" w:hAnsi="Book Antiqua"/>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Ils les nièrent injustement et orgueilleusement, tandis qu'intérieurement, ils y croyaient avec certitude.</w:t>
      </w:r>
      <w:r w:rsidR="00015CDC">
        <w:rPr>
          <w:rStyle w:val="FootnoteReference"/>
          <w:rFonts w:ascii="Book Antiqua" w:hAnsi="Book Antiqua"/>
          <w:b/>
          <w:bCs/>
          <w:i/>
          <w:iCs/>
        </w:rPr>
        <w:footnoteReference w:id="15"/>
      </w:r>
      <w:r w:rsidR="00640334">
        <w:rPr>
          <w:rFonts w:ascii="Book Antiqua" w:hAnsi="Book Antiqua"/>
          <w:b/>
          <w:bCs/>
          <w:i/>
          <w:iCs/>
        </w:rPr>
        <w:t>»</w:t>
      </w:r>
      <w:r w:rsidR="00640334" w:rsidRPr="00CA48D6">
        <w:rPr>
          <w:rStyle w:val="FootnoteReference"/>
          <w:rFonts w:ascii="Book Antiqua" w:hAnsi="Book Antiqua"/>
          <w:b/>
          <w:bCs/>
          <w:i/>
          <w:iCs/>
        </w:rPr>
        <w:t xml:space="preserve"> </w:t>
      </w:r>
    </w:p>
    <w:p w:rsidR="00640334" w:rsidRDefault="00640334" w:rsidP="00127F76">
      <w:pPr>
        <w:spacing w:before="120"/>
        <w:ind w:firstLine="284"/>
        <w:jc w:val="both"/>
        <w:rPr>
          <w:rFonts w:ascii="Book Antiqua" w:hAnsi="Book Antiqua"/>
        </w:rPr>
      </w:pPr>
      <w:r w:rsidRPr="00CA48D6">
        <w:rPr>
          <w:rFonts w:ascii="Book Antiqua" w:hAnsi="Book Antiqua"/>
        </w:rPr>
        <w:t>La richesse, le statut social ou d’autres éléments d’ordre matériel ne doivent jamais faire obstacle à ceux qui sont</w:t>
      </w:r>
      <w:r>
        <w:rPr>
          <w:rFonts w:ascii="Book Antiqua" w:hAnsi="Book Antiqua"/>
        </w:rPr>
        <w:t xml:space="preserve"> à</w:t>
      </w:r>
      <w:r w:rsidRPr="00CA48D6">
        <w:rPr>
          <w:rFonts w:ascii="Book Antiqua" w:hAnsi="Book Antiqua"/>
        </w:rPr>
        <w:t xml:space="preserve"> la recherche de la vérité. L’issue de cette recherche va quant à elle</w:t>
      </w:r>
      <w:r>
        <w:rPr>
          <w:rFonts w:ascii="Book Antiqua" w:hAnsi="Book Antiqua"/>
        </w:rPr>
        <w:t>,</w:t>
      </w:r>
      <w:r w:rsidRPr="00CA48D6">
        <w:rPr>
          <w:rFonts w:ascii="Book Antiqua" w:hAnsi="Book Antiqua"/>
        </w:rPr>
        <w:t xml:space="preserve"> déterminer </w:t>
      </w:r>
      <w:r>
        <w:rPr>
          <w:rFonts w:ascii="Book Antiqua" w:hAnsi="Book Antiqua"/>
        </w:rPr>
        <w:t>leur</w:t>
      </w:r>
      <w:r w:rsidRPr="00CA48D6">
        <w:rPr>
          <w:rFonts w:ascii="Book Antiqua" w:hAnsi="Book Antiqua"/>
        </w:rPr>
        <w:t xml:space="preserve"> </w:t>
      </w:r>
      <w:r>
        <w:rPr>
          <w:rFonts w:ascii="Book Antiqua" w:hAnsi="Book Antiqua"/>
        </w:rPr>
        <w:t>avenir</w:t>
      </w:r>
      <w:r w:rsidRPr="00CA48D6">
        <w:rPr>
          <w:rFonts w:ascii="Book Antiqua" w:hAnsi="Book Antiqua"/>
        </w:rPr>
        <w:t xml:space="preserve">. Toutes ces </w:t>
      </w:r>
      <w:r>
        <w:rPr>
          <w:rFonts w:ascii="Book Antiqua" w:hAnsi="Book Antiqua"/>
        </w:rPr>
        <w:t>choses-là</w:t>
      </w:r>
      <w:r w:rsidRPr="00CA48D6">
        <w:rPr>
          <w:rFonts w:ascii="Book Antiqua" w:hAnsi="Book Antiqua"/>
        </w:rPr>
        <w:t xml:space="preserve"> sont amenées à disparaître, et chacun d’entre nous se retrouvera dans sa tombe avec rien de plus que ses bonnes </w:t>
      </w:r>
      <w:r>
        <w:rPr>
          <w:rFonts w:ascii="Book Antiqua" w:hAnsi="Book Antiqua"/>
        </w:rPr>
        <w:t>œuvres ; l</w:t>
      </w:r>
      <w:r w:rsidRPr="00CA48D6">
        <w:rPr>
          <w:rFonts w:ascii="Book Antiqua" w:hAnsi="Book Antiqua"/>
        </w:rPr>
        <w:t xml:space="preserve">es bonnes œuvres du cœur (la foi) </w:t>
      </w:r>
      <w:r>
        <w:rPr>
          <w:rFonts w:ascii="Book Antiqua" w:hAnsi="Book Antiqua"/>
        </w:rPr>
        <w:t>et celles de la</w:t>
      </w:r>
      <w:r w:rsidRPr="00CA48D6">
        <w:rPr>
          <w:rFonts w:ascii="Book Antiqua" w:hAnsi="Book Antiqua"/>
        </w:rPr>
        <w:t xml:space="preserve"> langue et du corps qui sont l’expression des œuvres du cœur. Suis-je soumis à mon créateur</w:t>
      </w:r>
      <w:r w:rsidR="00127F76">
        <w:rPr>
          <w:rFonts w:ascii="Book Antiqua" w:hAnsi="Book Antiqua"/>
        </w:rPr>
        <w:t>?</w:t>
      </w:r>
      <w:r w:rsidRPr="00CA48D6">
        <w:rPr>
          <w:rFonts w:ascii="Book Antiqua" w:hAnsi="Book Antiqua"/>
        </w:rPr>
        <w:t xml:space="preserve"> Est-ce que je vis suivant ses obligations </w:t>
      </w:r>
      <w:r>
        <w:rPr>
          <w:rFonts w:ascii="Book Antiqua" w:hAnsi="Book Antiqua"/>
        </w:rPr>
        <w:t>prescrites par</w:t>
      </w:r>
      <w:r w:rsidRPr="00CA48D6">
        <w:rPr>
          <w:rFonts w:ascii="Book Antiqua" w:hAnsi="Book Antiqua"/>
        </w:rPr>
        <w:t xml:space="preserve"> le Coran et selon les enseignements de Mohammed </w:t>
      </w:r>
      <w:r w:rsidR="0032022F" w:rsidRPr="0032022F">
        <w:rPr>
          <w:rFonts w:ascii="CTraditional Arabic" w:hAnsi="CTraditional Arabic" w:cs="CTraditional Arabic"/>
          <w:rtl/>
        </w:rPr>
        <w:t>ج</w:t>
      </w:r>
      <w:r>
        <w:rPr>
          <w:rFonts w:ascii="Book Antiqua" w:hAnsi="Book Antiqua"/>
        </w:rPr>
        <w:t xml:space="preserve">, </w:t>
      </w:r>
      <w:r w:rsidRPr="00CA48D6">
        <w:rPr>
          <w:rFonts w:ascii="Book Antiqua" w:hAnsi="Book Antiqua"/>
        </w:rPr>
        <w:t xml:space="preserve">le dernier des </w:t>
      </w:r>
      <w:r w:rsidR="002A4CA8">
        <w:rPr>
          <w:rFonts w:ascii="Book Antiqua" w:hAnsi="Book Antiqua"/>
        </w:rPr>
        <w:t>messagers</w:t>
      </w:r>
      <w:r w:rsidR="00127F76">
        <w:rPr>
          <w:rFonts w:ascii="Book Antiqua" w:hAnsi="Book Antiqua"/>
        </w:rPr>
        <w:t>?</w:t>
      </w:r>
      <w:r w:rsidRPr="00CA48D6">
        <w:rPr>
          <w:rFonts w:ascii="Book Antiqua" w:hAnsi="Book Antiqua"/>
        </w:rPr>
        <w:t xml:space="preserve"> C’est la seule chose qui nous sera utile le jour du jugement dernier.</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rPr>
        <w:t>﴿</w:t>
      </w:r>
      <w:r w:rsidRPr="000A08CF">
        <w:rPr>
          <w:rFonts w:ascii="Book Antiqua" w:hAnsi="Book Antiqua" w:cs="KFGQPC Uthmanic Script HAFS" w:hint="eastAsia"/>
          <w:szCs w:val="28"/>
          <w:rtl/>
        </w:rPr>
        <w:t>يَوْمَ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لَا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يَنْفَعُ</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مَالٌ</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وَلَا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بَنُونَ</w:t>
      </w:r>
      <w:r w:rsidRPr="000A08CF">
        <w:rPr>
          <w:rFonts w:ascii="Book Antiqua" w:hAnsi="Book Antiqua" w:cs="KFGQPC Uthmanic Script HAFS"/>
          <w:szCs w:val="28"/>
          <w:rtl/>
        </w:rPr>
        <w:t xml:space="preserve">٨٨ </w:t>
      </w:r>
      <w:r w:rsidRPr="000A08CF">
        <w:rPr>
          <w:rFonts w:ascii="Book Antiqua" w:hAnsi="Book Antiqua" w:cs="KFGQPC Uthmanic Script HAFS" w:hint="eastAsia"/>
          <w:szCs w:val="28"/>
          <w:rtl/>
        </w:rPr>
        <w:t>إِلَّا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مَنْ</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أَتَى</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اللَّهَ</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بِقَلْبٍ</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سَلِيمٍ</w:t>
      </w:r>
      <w:r w:rsidRPr="000A08CF">
        <w:rPr>
          <w:rFonts w:ascii="Book Antiqua" w:hAnsi="Book Antiqua" w:cs="KFGQPC Uthmanic Script HAFS"/>
          <w:szCs w:val="28"/>
          <w:rtl/>
        </w:rPr>
        <w:t>٨٩</w:t>
      </w:r>
      <w:r w:rsidRPr="000A08CF">
        <w:rPr>
          <w:rFonts w:ascii="Book Antiqua" w:hAnsi="Book Antiqua" w:cs="Traditional Arabic"/>
          <w:szCs w:val="28"/>
          <w:rtl/>
        </w:rPr>
        <w:t>﴾</w:t>
      </w:r>
      <w:r>
        <w:rPr>
          <w:rFonts w:ascii="Book Antiqua" w:hAnsi="Book Antiqua" w:cs="Arial"/>
          <w:rtl/>
        </w:rPr>
        <w:t xml:space="preserve"> </w:t>
      </w:r>
      <w:r w:rsidRPr="000A08CF">
        <w:rPr>
          <w:rStyle w:val="Char"/>
          <w:rtl/>
        </w:rPr>
        <w:t>[</w:t>
      </w:r>
      <w:r w:rsidRPr="000A08CF">
        <w:rPr>
          <w:rStyle w:val="Char"/>
          <w:rFonts w:hint="eastAsia"/>
          <w:rtl/>
        </w:rPr>
        <w:t>الشعراء</w:t>
      </w:r>
      <w:r w:rsidRPr="000A08CF">
        <w:rPr>
          <w:rStyle w:val="Char"/>
          <w:rtl/>
        </w:rPr>
        <w:t>: 88-89]</w:t>
      </w:r>
      <w:r>
        <w:rPr>
          <w:rStyle w:val="Char"/>
          <w:rFonts w:hint="cs"/>
          <w:rtl/>
          <w:lang w:val="en-US"/>
        </w:rPr>
        <w:t>.</w:t>
      </w:r>
    </w:p>
    <w:p w:rsidR="00640334" w:rsidRPr="00CA48D6" w:rsidRDefault="000C2AC6" w:rsidP="00127F76">
      <w:pPr>
        <w:spacing w:before="120"/>
        <w:ind w:firstLine="284"/>
        <w:jc w:val="both"/>
        <w:rPr>
          <w:rFonts w:ascii="Book Antiqua" w:hAnsi="Book Antiqua"/>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Le jour où ni les biens, ni les enfants ne seront d’aucune utilité, sauf celui qui vient à </w:t>
      </w:r>
      <w:r w:rsidR="00640334">
        <w:rPr>
          <w:rFonts w:ascii="Book Antiqua" w:hAnsi="Book Antiqua"/>
          <w:b/>
          <w:bCs/>
          <w:i/>
          <w:iCs/>
        </w:rPr>
        <w:t>Allah</w:t>
      </w:r>
      <w:r w:rsidR="00640334" w:rsidRPr="00CA48D6">
        <w:rPr>
          <w:rFonts w:ascii="Book Antiqua" w:hAnsi="Book Antiqua"/>
          <w:b/>
          <w:bCs/>
          <w:i/>
          <w:iCs/>
        </w:rPr>
        <w:t xml:space="preserve"> avec un cœur sain.</w:t>
      </w:r>
      <w:r w:rsidR="00015CDC">
        <w:rPr>
          <w:rStyle w:val="FootnoteReference"/>
          <w:rFonts w:ascii="Book Antiqua" w:hAnsi="Book Antiqua"/>
          <w:b/>
          <w:bCs/>
          <w:i/>
          <w:iCs/>
        </w:rPr>
        <w:footnoteReference w:id="16"/>
      </w:r>
      <w:r w:rsidR="00640334">
        <w:rPr>
          <w:rFonts w:ascii="Book Antiqua" w:hAnsi="Book Antiqua"/>
          <w:b/>
          <w:bCs/>
          <w:i/>
          <w:iCs/>
        </w:rPr>
        <w:t>»</w:t>
      </w:r>
      <w:r w:rsidR="00640334" w:rsidRPr="00CA48D6">
        <w:rPr>
          <w:rFonts w:ascii="Book Antiqua" w:hAnsi="Book Antiqua"/>
          <w:b/>
          <w:bCs/>
          <w:i/>
          <w:iCs/>
        </w:rPr>
        <w:t> </w:t>
      </w:r>
      <w:r w:rsidR="00640334">
        <w:rPr>
          <w:rFonts w:ascii="Book Antiqua" w:hAnsi="Book Antiqua"/>
          <w:b/>
          <w:bCs/>
          <w:i/>
          <w:iCs/>
        </w:rPr>
        <w:t xml:space="preserve"> </w:t>
      </w:r>
    </w:p>
    <w:p w:rsidR="00C621FD" w:rsidRDefault="00640334" w:rsidP="00127F76">
      <w:pPr>
        <w:numPr>
          <w:ilvl w:val="0"/>
          <w:numId w:val="2"/>
        </w:numPr>
        <w:tabs>
          <w:tab w:val="clear" w:pos="720"/>
          <w:tab w:val="num" w:pos="180"/>
        </w:tabs>
        <w:spacing w:before="120"/>
        <w:ind w:left="0" w:firstLine="284"/>
        <w:jc w:val="both"/>
        <w:rPr>
          <w:rFonts w:ascii="Book Antiqua" w:hAnsi="Book Antiqua"/>
          <w:b/>
          <w:bCs/>
        </w:rPr>
      </w:pPr>
      <w:r>
        <w:rPr>
          <w:rFonts w:ascii="Book Antiqua" w:hAnsi="Book Antiqua"/>
          <w:b/>
          <w:bCs/>
        </w:rPr>
        <w:t xml:space="preserve">Tu peux </w:t>
      </w:r>
      <w:r w:rsidRPr="00CA48D6">
        <w:rPr>
          <w:rFonts w:ascii="Book Antiqua" w:hAnsi="Book Antiqua"/>
          <w:b/>
          <w:bCs/>
        </w:rPr>
        <w:t>en</w:t>
      </w:r>
      <w:r w:rsidR="007205AC">
        <w:rPr>
          <w:rFonts w:ascii="Book Antiqua" w:hAnsi="Book Antiqua"/>
          <w:b/>
          <w:bCs/>
        </w:rPr>
        <w:t>trer et rester en ma compagnie</w:t>
      </w:r>
      <w:r>
        <w:rPr>
          <w:rFonts w:ascii="Book Antiqua" w:hAnsi="Book Antiqua"/>
          <w:b/>
          <w:bCs/>
        </w:rPr>
        <w:t>,</w:t>
      </w:r>
      <w:r w:rsidRPr="00CA48D6">
        <w:rPr>
          <w:rFonts w:ascii="Book Antiqua" w:hAnsi="Book Antiqua"/>
          <w:b/>
          <w:bCs/>
        </w:rPr>
        <w:t xml:space="preserve"> me dit-il. Je me joignis donc à lui.</w:t>
      </w:r>
    </w:p>
    <w:p w:rsidR="00640334" w:rsidRPr="00CA48D6" w:rsidRDefault="00640334" w:rsidP="00127F76">
      <w:pPr>
        <w:spacing w:before="120"/>
        <w:ind w:firstLine="284"/>
        <w:jc w:val="both"/>
        <w:rPr>
          <w:rFonts w:ascii="Book Antiqua" w:hAnsi="Book Antiqua"/>
          <w:b/>
          <w:bCs/>
        </w:rPr>
      </w:pPr>
      <w:r w:rsidRPr="005F38C4">
        <w:rPr>
          <w:rFonts w:ascii="Book Antiqua" w:hAnsi="Book Antiqua"/>
          <w:b/>
          <w:bCs/>
        </w:rPr>
        <w:t xml:space="preserve"> </w:t>
      </w:r>
      <w:r w:rsidRPr="005F38C4">
        <w:rPr>
          <w:rFonts w:ascii="Book Antiqua" w:hAnsi="Book Antiqua"/>
        </w:rPr>
        <w:t xml:space="preserve">Après quelque temps, Salman découvrit quelque chose au sujet du prêtre. C’était en fait un homme mauvais qui ordonnait et </w:t>
      </w:r>
      <w:r>
        <w:rPr>
          <w:rFonts w:ascii="Book Antiqua" w:hAnsi="Book Antiqua"/>
        </w:rPr>
        <w:t xml:space="preserve">incitait </w:t>
      </w:r>
      <w:r w:rsidRPr="005F38C4">
        <w:rPr>
          <w:rFonts w:ascii="Book Antiqua" w:hAnsi="Book Antiqua"/>
        </w:rPr>
        <w:t>les gens à faire la charité dans le seul but de se l’accaparer. Il ne reversait rien aux pauvres et finit par rassembler sept jarres remplies d’or et d’argent</w:t>
      </w:r>
      <w:r w:rsidR="00127F76">
        <w:rPr>
          <w:rFonts w:ascii="Book Antiqua" w:hAnsi="Book Antiqua"/>
        </w:rPr>
        <w:t>!</w:t>
      </w:r>
    </w:p>
    <w:p w:rsidR="00640334" w:rsidRPr="00CA48D6" w:rsidRDefault="00640334" w:rsidP="00127F76">
      <w:pPr>
        <w:spacing w:before="120"/>
        <w:ind w:firstLine="284"/>
        <w:jc w:val="both"/>
        <w:rPr>
          <w:rFonts w:ascii="Book Antiqua" w:hAnsi="Book Antiqua"/>
        </w:rPr>
      </w:pPr>
      <w:r w:rsidRPr="00CA48D6">
        <w:rPr>
          <w:rFonts w:ascii="Book Antiqua" w:hAnsi="Book Antiqua"/>
        </w:rPr>
        <w:t>Ceci est la preuve qu’il existera toujours et partout des pers</w:t>
      </w:r>
      <w:r>
        <w:rPr>
          <w:rFonts w:ascii="Book Antiqua" w:hAnsi="Book Antiqua"/>
        </w:rPr>
        <w:t>onnes mauvaises et malhonnêtes ;</w:t>
      </w:r>
      <w:r w:rsidRPr="00CA48D6">
        <w:rPr>
          <w:rFonts w:ascii="Book Antiqua" w:hAnsi="Book Antiqua"/>
        </w:rPr>
        <w:t xml:space="preserve"> les hypocrites et ceux qui font preuve de bassesse. Salman s’arrêta-t-il à cet homme malhonnête</w:t>
      </w:r>
      <w:r w:rsidR="00127F76">
        <w:rPr>
          <w:rFonts w:ascii="Book Antiqua" w:hAnsi="Book Antiqua"/>
        </w:rPr>
        <w:t>?</w:t>
      </w:r>
      <w:r w:rsidRPr="00CA48D6">
        <w:rPr>
          <w:rFonts w:ascii="Book Antiqua" w:hAnsi="Book Antiqua"/>
        </w:rPr>
        <w:t xml:space="preserve"> </w:t>
      </w:r>
      <w:r>
        <w:rPr>
          <w:rFonts w:ascii="Book Antiqua" w:hAnsi="Book Antiqua"/>
        </w:rPr>
        <w:t>Bien au contraire, i</w:t>
      </w:r>
      <w:r w:rsidRPr="00CA48D6">
        <w:rPr>
          <w:rFonts w:ascii="Book Antiqua" w:hAnsi="Book Antiqua"/>
        </w:rPr>
        <w:t>l franchit une autre étape dans sa recherche, sans jamais se détourner de son objectif</w:t>
      </w:r>
      <w:r w:rsidR="00127F76">
        <w:rPr>
          <w:rFonts w:ascii="Book Antiqua" w:hAnsi="Book Antiqua"/>
        </w:rPr>
        <w:t>:</w:t>
      </w:r>
      <w:r w:rsidRPr="00CA48D6">
        <w:rPr>
          <w:rFonts w:ascii="Book Antiqua" w:hAnsi="Book Antiqua"/>
        </w:rPr>
        <w:t xml:space="preserve"> découvrir la vérité. </w:t>
      </w:r>
    </w:p>
    <w:p w:rsidR="00640334" w:rsidRPr="00CA48D6" w:rsidRDefault="00640334" w:rsidP="00127F76">
      <w:pPr>
        <w:spacing w:before="120"/>
        <w:ind w:firstLine="284"/>
        <w:jc w:val="both"/>
        <w:rPr>
          <w:rFonts w:ascii="Book Antiqua" w:hAnsi="Book Antiqua"/>
        </w:rPr>
      </w:pPr>
    </w:p>
    <w:p w:rsidR="00640334" w:rsidRPr="00127F76" w:rsidRDefault="00640334" w:rsidP="00127F76">
      <w:pPr>
        <w:tabs>
          <w:tab w:val="left" w:pos="5387"/>
        </w:tabs>
        <w:spacing w:before="120"/>
        <w:ind w:firstLine="284"/>
        <w:jc w:val="both"/>
        <w:rPr>
          <w:rFonts w:ascii="Book Antiqua" w:hAnsi="Book Antiqua"/>
          <w:b/>
          <w:bCs/>
          <w:lang w:val="en-US"/>
        </w:rPr>
      </w:pPr>
      <w:r w:rsidRPr="00CA48D6">
        <w:rPr>
          <w:rFonts w:ascii="Book Antiqua" w:hAnsi="Book Antiqua"/>
          <w:b/>
          <w:bCs/>
        </w:rPr>
        <w:t>Je le détestai pour tout ce qu’il avait fait.</w:t>
      </w:r>
    </w:p>
    <w:p w:rsidR="00640334" w:rsidRPr="00CA48D6" w:rsidRDefault="00640334" w:rsidP="00127F76">
      <w:pPr>
        <w:spacing w:before="120"/>
        <w:ind w:firstLine="284"/>
        <w:jc w:val="both"/>
        <w:rPr>
          <w:rFonts w:ascii="Book Antiqua" w:hAnsi="Book Antiqua"/>
        </w:rPr>
      </w:pPr>
      <w:r w:rsidRPr="00CA48D6">
        <w:rPr>
          <w:rFonts w:ascii="Book Antiqua" w:hAnsi="Book Antiqua"/>
        </w:rPr>
        <w:t>Il est évident que sa haine pour le prêtre ne l’</w:t>
      </w:r>
      <w:r>
        <w:rPr>
          <w:rFonts w:ascii="Book Antiqua" w:hAnsi="Book Antiqua"/>
        </w:rPr>
        <w:t xml:space="preserve">arrêta </w:t>
      </w:r>
      <w:r w:rsidRPr="00CA48D6">
        <w:rPr>
          <w:rFonts w:ascii="Book Antiqua" w:hAnsi="Book Antiqua"/>
        </w:rPr>
        <w:t>pas dans sa recherche. Connaissant son désir sincère pour la vérité, Allah, exalté et glorifié soit-il, le guida.</w:t>
      </w:r>
    </w:p>
    <w:p w:rsidR="00C621FD" w:rsidRDefault="00640334" w:rsidP="00127F76">
      <w:pPr>
        <w:spacing w:before="120"/>
        <w:ind w:firstLine="284"/>
        <w:jc w:val="both"/>
        <w:rPr>
          <w:rFonts w:ascii="Book Antiqua" w:hAnsi="Book Antiqua"/>
          <w:b/>
          <w:bCs/>
        </w:rPr>
      </w:pPr>
      <w:r w:rsidRPr="00CA48D6">
        <w:rPr>
          <w:rFonts w:ascii="Book Antiqua" w:hAnsi="Book Antiqua"/>
          <w:b/>
          <w:bCs/>
        </w:rPr>
        <w:t xml:space="preserve">A la mort du prêtre, les </w:t>
      </w:r>
      <w:r>
        <w:rPr>
          <w:rFonts w:ascii="Book Antiqua" w:hAnsi="Book Antiqua"/>
          <w:b/>
          <w:bCs/>
        </w:rPr>
        <w:t>chrétiens</w:t>
      </w:r>
      <w:r w:rsidRPr="00CA48D6">
        <w:rPr>
          <w:rFonts w:ascii="Book Antiqua" w:hAnsi="Book Antiqua"/>
          <w:b/>
          <w:bCs/>
        </w:rPr>
        <w:t xml:space="preserve"> se rassemblèrent pour l’enterrer. Je leur racontai que c’était un homme mauvais qui ordonnait et </w:t>
      </w:r>
      <w:r>
        <w:rPr>
          <w:rFonts w:ascii="Book Antiqua" w:hAnsi="Book Antiqua"/>
          <w:b/>
          <w:bCs/>
        </w:rPr>
        <w:t>incitait</w:t>
      </w:r>
      <w:r w:rsidRPr="00CA48D6">
        <w:rPr>
          <w:rFonts w:ascii="Book Antiqua" w:hAnsi="Book Antiqua"/>
          <w:b/>
          <w:bCs/>
        </w:rPr>
        <w:t xml:space="preserve"> les gens à faire la charité dans le seul but de se l’accaparer, et qu’il ne reversait rie</w:t>
      </w:r>
      <w:r w:rsidR="007205AC">
        <w:rPr>
          <w:rFonts w:ascii="Book Antiqua" w:hAnsi="Book Antiqua"/>
          <w:b/>
          <w:bCs/>
        </w:rPr>
        <w:t>n aux pauvres. Ils me dirent</w:t>
      </w:r>
      <w:r w:rsidR="00127F76">
        <w:rPr>
          <w:rFonts w:ascii="Book Antiqua" w:hAnsi="Book Antiqua"/>
          <w:b/>
          <w:bCs/>
        </w:rPr>
        <w:t>:</w:t>
      </w:r>
    </w:p>
    <w:p w:rsidR="007205AC" w:rsidRDefault="007205AC" w:rsidP="00127F76">
      <w:pPr>
        <w:spacing w:before="120"/>
        <w:ind w:firstLine="284"/>
        <w:jc w:val="both"/>
        <w:rPr>
          <w:rFonts w:ascii="Book Antiqua" w:hAnsi="Book Antiqua"/>
          <w:b/>
          <w:bCs/>
        </w:rPr>
      </w:pPr>
      <w:r>
        <w:rPr>
          <w:rFonts w:ascii="Book Antiqua" w:hAnsi="Book Antiqua"/>
          <w:b/>
          <w:bCs/>
        </w:rPr>
        <w:t>-</w:t>
      </w:r>
      <w:r w:rsidR="00640334" w:rsidRPr="00CA48D6">
        <w:rPr>
          <w:rFonts w:ascii="Book Antiqua" w:hAnsi="Book Antiqua"/>
          <w:b/>
          <w:bCs/>
        </w:rPr>
        <w:t> </w:t>
      </w:r>
      <w:r w:rsidR="00C621FD">
        <w:rPr>
          <w:rFonts w:ascii="Book Antiqua" w:hAnsi="Book Antiqua"/>
          <w:b/>
          <w:bCs/>
        </w:rPr>
        <w:t>C</w:t>
      </w:r>
      <w:r w:rsidR="00640334" w:rsidRPr="00CA48D6">
        <w:rPr>
          <w:rFonts w:ascii="Book Antiqua" w:hAnsi="Book Antiqua"/>
          <w:b/>
          <w:bCs/>
        </w:rPr>
        <w:t xml:space="preserve">omment </w:t>
      </w:r>
      <w:r w:rsidR="00640334">
        <w:rPr>
          <w:rFonts w:ascii="Book Antiqua" w:hAnsi="Book Antiqua"/>
          <w:b/>
          <w:bCs/>
        </w:rPr>
        <w:t>es</w:t>
      </w:r>
      <w:r w:rsidR="00640334" w:rsidRPr="00CA48D6">
        <w:rPr>
          <w:rFonts w:ascii="Book Antiqua" w:hAnsi="Book Antiqua"/>
          <w:b/>
          <w:bCs/>
        </w:rPr>
        <w:t xml:space="preserve">-tu </w:t>
      </w:r>
      <w:r>
        <w:rPr>
          <w:rFonts w:ascii="Book Antiqua" w:hAnsi="Book Antiqua"/>
          <w:b/>
          <w:bCs/>
        </w:rPr>
        <w:t>au courant d’une telle chose</w:t>
      </w:r>
      <w:r w:rsidR="00127F76">
        <w:rPr>
          <w:rFonts w:ascii="Book Antiqua" w:hAnsi="Book Antiqua"/>
          <w:b/>
          <w:bCs/>
        </w:rPr>
        <w:t>?</w:t>
      </w:r>
      <w:r>
        <w:rPr>
          <w:rFonts w:ascii="Book Antiqua" w:hAnsi="Book Antiqua"/>
          <w:b/>
          <w:bCs/>
        </w:rPr>
        <w:t> </w:t>
      </w:r>
      <w:r w:rsidR="00640334" w:rsidRPr="005F38C4">
        <w:rPr>
          <w:rFonts w:ascii="Book Antiqua" w:hAnsi="Book Antiqua"/>
          <w:b/>
          <w:bCs/>
        </w:rPr>
        <w:t xml:space="preserve"> </w:t>
      </w:r>
    </w:p>
    <w:p w:rsidR="007205AC" w:rsidRDefault="007205AC" w:rsidP="00127F76">
      <w:pPr>
        <w:spacing w:before="120"/>
        <w:ind w:firstLine="284"/>
        <w:jc w:val="both"/>
        <w:rPr>
          <w:rFonts w:ascii="Book Antiqua" w:hAnsi="Book Antiqua"/>
          <w:b/>
          <w:bCs/>
        </w:rPr>
      </w:pPr>
      <w:r>
        <w:rPr>
          <w:rFonts w:ascii="Book Antiqua" w:hAnsi="Book Antiqua"/>
          <w:b/>
          <w:bCs/>
        </w:rPr>
        <w:t>-</w:t>
      </w:r>
      <w:r w:rsidR="00640334" w:rsidRPr="00CA48D6">
        <w:rPr>
          <w:rFonts w:ascii="Book Antiqua" w:hAnsi="Book Antiqua"/>
          <w:b/>
          <w:bCs/>
        </w:rPr>
        <w:t xml:space="preserve"> Je peux vous montrer </w:t>
      </w:r>
      <w:r>
        <w:rPr>
          <w:rFonts w:ascii="Book Antiqua" w:hAnsi="Book Antiqua"/>
          <w:b/>
          <w:bCs/>
        </w:rPr>
        <w:t xml:space="preserve">son trésor, leur répondis-je.  </w:t>
      </w:r>
    </w:p>
    <w:p w:rsidR="007205AC" w:rsidRDefault="007205AC" w:rsidP="00127F76">
      <w:pPr>
        <w:spacing w:before="120"/>
        <w:ind w:firstLine="284"/>
        <w:jc w:val="both"/>
        <w:rPr>
          <w:rFonts w:ascii="Book Antiqua" w:hAnsi="Book Antiqua"/>
          <w:b/>
          <w:bCs/>
        </w:rPr>
      </w:pPr>
      <w:r>
        <w:rPr>
          <w:rFonts w:ascii="Book Antiqua" w:hAnsi="Book Antiqua"/>
          <w:b/>
          <w:bCs/>
        </w:rPr>
        <w:t>-</w:t>
      </w:r>
      <w:r w:rsidR="00640334" w:rsidRPr="00CA48D6">
        <w:rPr>
          <w:rFonts w:ascii="Book Antiqua" w:hAnsi="Book Antiqua"/>
          <w:b/>
          <w:bCs/>
        </w:rPr>
        <w:t> </w:t>
      </w:r>
      <w:r w:rsidR="00640334">
        <w:rPr>
          <w:rFonts w:ascii="Book Antiqua" w:hAnsi="Book Antiqua"/>
          <w:b/>
          <w:bCs/>
        </w:rPr>
        <w:t>Montre-le-nous</w:t>
      </w:r>
      <w:r w:rsidR="00640334" w:rsidRPr="00CA48D6">
        <w:rPr>
          <w:rFonts w:ascii="Book Antiqua" w:hAnsi="Book Antiqua"/>
          <w:b/>
          <w:bCs/>
        </w:rPr>
        <w:t xml:space="preserve">, me </w:t>
      </w:r>
      <w:r w:rsidR="00640334">
        <w:rPr>
          <w:rFonts w:ascii="Book Antiqua" w:hAnsi="Book Antiqua"/>
          <w:b/>
          <w:bCs/>
        </w:rPr>
        <w:t>dirent-ils</w:t>
      </w:r>
      <w:r w:rsidR="00640334" w:rsidRPr="00CA48D6">
        <w:rPr>
          <w:rFonts w:ascii="Book Antiqua" w:hAnsi="Book Antiqua"/>
          <w:b/>
          <w:bCs/>
        </w:rPr>
        <w:t xml:space="preserve">. </w:t>
      </w:r>
    </w:p>
    <w:p w:rsidR="007205AC" w:rsidRDefault="00640334" w:rsidP="00127F76">
      <w:pPr>
        <w:spacing w:before="120"/>
        <w:ind w:firstLine="284"/>
        <w:jc w:val="both"/>
        <w:rPr>
          <w:rFonts w:ascii="Book Antiqua" w:hAnsi="Book Antiqua"/>
          <w:b/>
          <w:bCs/>
        </w:rPr>
      </w:pPr>
      <w:r w:rsidRPr="00CA48D6">
        <w:rPr>
          <w:rFonts w:ascii="Book Antiqua" w:hAnsi="Book Antiqua"/>
          <w:b/>
          <w:bCs/>
        </w:rPr>
        <w:t xml:space="preserve">Je leur montrai l’endroit (où le prêtre avait caché son trésor) et ils y trouvèrent sept jarres remplies d’or et d’argent. A la vue d’une telle </w:t>
      </w:r>
      <w:r>
        <w:rPr>
          <w:rFonts w:ascii="Book Antiqua" w:hAnsi="Book Antiqua"/>
          <w:b/>
          <w:bCs/>
        </w:rPr>
        <w:t>chose,</w:t>
      </w:r>
      <w:r w:rsidR="007205AC">
        <w:rPr>
          <w:rFonts w:ascii="Book Antiqua" w:hAnsi="Book Antiqua"/>
          <w:b/>
          <w:bCs/>
        </w:rPr>
        <w:t xml:space="preserve"> ils s’écrièrent</w:t>
      </w:r>
      <w:r w:rsidR="00127F76">
        <w:rPr>
          <w:rFonts w:ascii="Book Antiqua" w:hAnsi="Book Antiqua"/>
          <w:b/>
          <w:bCs/>
        </w:rPr>
        <w:t>:</w:t>
      </w:r>
    </w:p>
    <w:p w:rsidR="00640334" w:rsidRPr="00CA48D6" w:rsidRDefault="007205AC" w:rsidP="00127F76">
      <w:pPr>
        <w:spacing w:before="120"/>
        <w:ind w:firstLine="284"/>
        <w:jc w:val="both"/>
        <w:rPr>
          <w:rFonts w:ascii="Book Antiqua" w:hAnsi="Book Antiqua"/>
          <w:b/>
          <w:bCs/>
        </w:rPr>
      </w:pPr>
      <w:r>
        <w:rPr>
          <w:rFonts w:ascii="Book Antiqua" w:hAnsi="Book Antiqua"/>
          <w:b/>
          <w:bCs/>
        </w:rPr>
        <w:t>- P</w:t>
      </w:r>
      <w:r w:rsidR="00640334" w:rsidRPr="00CA48D6">
        <w:rPr>
          <w:rFonts w:ascii="Book Antiqua" w:hAnsi="Book Antiqua"/>
          <w:b/>
          <w:bCs/>
        </w:rPr>
        <w:t>ar Allah</w:t>
      </w:r>
      <w:r w:rsidR="00127F76">
        <w:rPr>
          <w:rFonts w:ascii="Book Antiqua" w:hAnsi="Book Antiqua"/>
          <w:b/>
          <w:bCs/>
        </w:rPr>
        <w:t>!</w:t>
      </w:r>
      <w:r w:rsidR="00640334" w:rsidRPr="00CA48D6">
        <w:rPr>
          <w:rFonts w:ascii="Book Antiqua" w:hAnsi="Book Antiqua"/>
          <w:b/>
          <w:bCs/>
        </w:rPr>
        <w:t xml:space="preserve"> N</w:t>
      </w:r>
      <w:r w:rsidR="00640334">
        <w:rPr>
          <w:rFonts w:ascii="Book Antiqua" w:hAnsi="Book Antiqua"/>
          <w:b/>
          <w:bCs/>
        </w:rPr>
        <w:t>ous ne l’enterrerons pas</w:t>
      </w:r>
      <w:r w:rsidR="00C621FD">
        <w:rPr>
          <w:rFonts w:ascii="Book Antiqua" w:hAnsi="Book Antiqua"/>
          <w:b/>
          <w:bCs/>
        </w:rPr>
        <w:t>.</w:t>
      </w:r>
      <w:r w:rsidR="00640334">
        <w:rPr>
          <w:rFonts w:ascii="Book Antiqua" w:hAnsi="Book Antiqua"/>
          <w:b/>
          <w:bCs/>
        </w:rPr>
        <w:t>» I</w:t>
      </w:r>
      <w:r w:rsidR="00640334" w:rsidRPr="00CA48D6">
        <w:rPr>
          <w:rFonts w:ascii="Book Antiqua" w:hAnsi="Book Antiqua"/>
          <w:b/>
          <w:bCs/>
        </w:rPr>
        <w:t>ls le crucifièrent et le lapidèrent.</w:t>
      </w:r>
      <w:r w:rsidR="00640334" w:rsidRPr="00CA48D6">
        <w:rPr>
          <w:rStyle w:val="FootnoteReference"/>
          <w:rFonts w:ascii="Book Antiqua" w:hAnsi="Book Antiqua"/>
          <w:b/>
          <w:bCs/>
        </w:rPr>
        <w:footnoteReference w:id="17"/>
      </w:r>
    </w:p>
    <w:p w:rsidR="00821206" w:rsidRDefault="00821206" w:rsidP="00127F76">
      <w:pPr>
        <w:spacing w:before="120"/>
        <w:ind w:firstLine="284"/>
        <w:jc w:val="both"/>
        <w:rPr>
          <w:rFonts w:ascii="Book Antiqua" w:hAnsi="Book Antiqua"/>
          <w:b/>
          <w:bCs/>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24" w:name="_Toc164685852"/>
      <w:bookmarkStart w:id="25" w:name="_Toc449789072"/>
      <w:r w:rsidRPr="00127F76">
        <w:t>Salman, avide de piété et de savoir</w:t>
      </w:r>
      <w:bookmarkEnd w:id="24"/>
      <w:bookmarkEnd w:id="25"/>
    </w:p>
    <w:p w:rsidR="00640334" w:rsidRPr="00CA48D6" w:rsidRDefault="00640334" w:rsidP="00127F76">
      <w:pPr>
        <w:spacing w:before="120"/>
        <w:ind w:firstLine="284"/>
        <w:jc w:val="both"/>
        <w:rPr>
          <w:rFonts w:ascii="Book Antiqua" w:hAnsi="Book Antiqua"/>
          <w:b/>
          <w:bCs/>
        </w:rPr>
      </w:pPr>
      <w:r w:rsidRPr="00CA48D6">
        <w:rPr>
          <w:rFonts w:ascii="Book Antiqua" w:hAnsi="Book Antiqua"/>
          <w:b/>
          <w:bCs/>
        </w:rPr>
        <w:t xml:space="preserve">Ce prêtre fût remplacé par un autre. Jamais je n’avais vu quelqu’un qui priait les cinq prières quotidiennes aussi bien que lui. Personne n’était plus </w:t>
      </w:r>
      <w:r w:rsidR="00CF00BF">
        <w:rPr>
          <w:rFonts w:ascii="Book Antiqua" w:hAnsi="Book Antiqua"/>
          <w:b/>
          <w:bCs/>
        </w:rPr>
        <w:t>détaché</w:t>
      </w:r>
      <w:r w:rsidRPr="00CA48D6">
        <w:rPr>
          <w:rFonts w:ascii="Book Antiqua" w:hAnsi="Book Antiqua"/>
          <w:b/>
          <w:bCs/>
        </w:rPr>
        <w:t xml:space="preserve"> des choses de ce monde et aussi attaché à l’au-delà. Nul n’était plus assidu que lui, de jour comme de nuit. Jamais je n’ai aimé quelqu’un autant que lui auparavant.</w:t>
      </w:r>
    </w:p>
    <w:p w:rsidR="00640334" w:rsidRPr="00CA48D6" w:rsidRDefault="00640334" w:rsidP="00127F76">
      <w:pPr>
        <w:spacing w:before="120"/>
        <w:ind w:firstLine="284"/>
        <w:jc w:val="both"/>
        <w:rPr>
          <w:rFonts w:ascii="Book Antiqua" w:hAnsi="Book Antiqua"/>
          <w:b/>
          <w:bCs/>
        </w:rPr>
      </w:pPr>
      <w:r w:rsidRPr="00CA48D6">
        <w:rPr>
          <w:rFonts w:ascii="Book Antiqua" w:hAnsi="Book Antiqua"/>
        </w:rPr>
        <w:t>Dans l’Islam</w:t>
      </w:r>
      <w:r>
        <w:rPr>
          <w:rFonts w:ascii="Book Antiqua" w:hAnsi="Book Antiqua"/>
        </w:rPr>
        <w:t>,</w:t>
      </w:r>
      <w:r w:rsidRPr="00CA48D6">
        <w:rPr>
          <w:rFonts w:ascii="Book Antiqua" w:hAnsi="Book Antiqua"/>
        </w:rPr>
        <w:t xml:space="preserve"> il y a cinq prières obligatoires. Allah a enseigné au </w:t>
      </w:r>
      <w:r>
        <w:rPr>
          <w:rFonts w:ascii="Book Antiqua" w:hAnsi="Book Antiqua"/>
        </w:rPr>
        <w:t>prophète</w:t>
      </w:r>
      <w:r w:rsidRPr="00CA48D6">
        <w:rPr>
          <w:rFonts w:ascii="Book Antiqua" w:hAnsi="Book Antiqua"/>
        </w:rPr>
        <w:t xml:space="preserve"> la façon de les accomplir ainsi que ses horaires. Elles n’ont rien de prières imaginées ou pratiquées par des gens quelconques. Elles constituent le fondement de la religion </w:t>
      </w:r>
      <w:r>
        <w:rPr>
          <w:rFonts w:ascii="Book Antiqua" w:hAnsi="Book Antiqua"/>
        </w:rPr>
        <w:t>musulmane</w:t>
      </w:r>
      <w:r w:rsidRPr="00CA48D6">
        <w:rPr>
          <w:rFonts w:ascii="Book Antiqua" w:hAnsi="Book Antiqua"/>
        </w:rPr>
        <w:t xml:space="preserve">. En priant de la même façon que le </w:t>
      </w:r>
      <w:r>
        <w:rPr>
          <w:rFonts w:ascii="Book Antiqua" w:hAnsi="Book Antiqua"/>
        </w:rPr>
        <w:t>prophète, on se purifie des péchés</w:t>
      </w:r>
      <w:r w:rsidRPr="00CA48D6">
        <w:rPr>
          <w:rFonts w:ascii="Book Antiqua" w:hAnsi="Book Antiqua"/>
        </w:rPr>
        <w:t xml:space="preserve"> et des mauvaises actions que l’on peut commettre chaque jour.</w:t>
      </w:r>
      <w:r w:rsidR="00127F76" w:rsidRPr="00CA48D6">
        <w:rPr>
          <w:rFonts w:ascii="Book Antiqua" w:hAnsi="Book Antiqua"/>
          <w:b/>
          <w:bCs/>
        </w:rPr>
        <w:t xml:space="preserve"> </w:t>
      </w:r>
    </w:p>
    <w:p w:rsidR="00C621FD" w:rsidRDefault="00640334" w:rsidP="00127F76">
      <w:pPr>
        <w:spacing w:before="120"/>
        <w:ind w:firstLine="284"/>
        <w:jc w:val="both"/>
        <w:rPr>
          <w:rFonts w:ascii="Book Antiqua" w:hAnsi="Book Antiqua"/>
          <w:b/>
          <w:bCs/>
        </w:rPr>
      </w:pPr>
      <w:r w:rsidRPr="00CA48D6">
        <w:rPr>
          <w:rFonts w:ascii="Book Antiqua" w:hAnsi="Book Antiqua"/>
          <w:b/>
          <w:bCs/>
        </w:rPr>
        <w:t>Je restai quelque temps en sa compagnie et à l’approche de sa mort</w:t>
      </w:r>
      <w:r>
        <w:rPr>
          <w:rFonts w:ascii="Book Antiqua" w:hAnsi="Book Antiqua"/>
          <w:b/>
          <w:bCs/>
        </w:rPr>
        <w:t>,</w:t>
      </w:r>
      <w:r w:rsidR="007205AC">
        <w:rPr>
          <w:rFonts w:ascii="Book Antiqua" w:hAnsi="Book Antiqua"/>
          <w:b/>
          <w:bCs/>
        </w:rPr>
        <w:t xml:space="preserve"> je lui demandai</w:t>
      </w:r>
      <w:r w:rsidR="00127F76">
        <w:rPr>
          <w:rFonts w:ascii="Book Antiqua" w:hAnsi="Book Antiqua"/>
          <w:b/>
          <w:bCs/>
        </w:rPr>
        <w:t>:</w:t>
      </w:r>
    </w:p>
    <w:p w:rsidR="00640334" w:rsidRPr="00CA48D6" w:rsidRDefault="007205AC" w:rsidP="00127F76">
      <w:pPr>
        <w:spacing w:before="120"/>
        <w:ind w:firstLine="284"/>
        <w:jc w:val="both"/>
        <w:rPr>
          <w:rFonts w:ascii="Book Antiqua" w:hAnsi="Book Antiqua"/>
          <w:b/>
          <w:bCs/>
        </w:rPr>
      </w:pPr>
      <w:r>
        <w:rPr>
          <w:rFonts w:ascii="Book Antiqua" w:hAnsi="Book Antiqua"/>
          <w:b/>
          <w:bCs/>
        </w:rPr>
        <w:t>- J</w:t>
      </w:r>
      <w:r w:rsidR="00640334" w:rsidRPr="00CA48D6">
        <w:rPr>
          <w:rFonts w:ascii="Book Antiqua" w:hAnsi="Book Antiqua"/>
          <w:b/>
          <w:bCs/>
        </w:rPr>
        <w:t xml:space="preserve">e suis resté avec toi et je t’ai aimé plus que tout et comme tu le vois, Allah a </w:t>
      </w:r>
      <w:r w:rsidR="00640334">
        <w:rPr>
          <w:rFonts w:ascii="Book Antiqua" w:hAnsi="Book Antiqua"/>
          <w:b/>
          <w:bCs/>
        </w:rPr>
        <w:t>voulu</w:t>
      </w:r>
      <w:r w:rsidR="00640334" w:rsidRPr="00CA48D6">
        <w:rPr>
          <w:rFonts w:ascii="Book Antiqua" w:hAnsi="Book Antiqua"/>
          <w:b/>
          <w:bCs/>
        </w:rPr>
        <w:t xml:space="preserve"> que ton heure soit proche. Vers qui me </w:t>
      </w:r>
      <w:r w:rsidR="00640334">
        <w:rPr>
          <w:rFonts w:ascii="Book Antiqua" w:hAnsi="Book Antiqua"/>
          <w:b/>
          <w:bCs/>
        </w:rPr>
        <w:t>conseilles-tu</w:t>
      </w:r>
      <w:r w:rsidR="00640334" w:rsidRPr="00CA48D6">
        <w:rPr>
          <w:rFonts w:ascii="Book Antiqua" w:hAnsi="Book Antiqua"/>
          <w:b/>
          <w:bCs/>
        </w:rPr>
        <w:t xml:space="preserve"> donc de me rendre</w:t>
      </w:r>
      <w:r w:rsidR="00127F76">
        <w:rPr>
          <w:rFonts w:ascii="Book Antiqua" w:hAnsi="Book Antiqua"/>
          <w:b/>
          <w:bCs/>
        </w:rPr>
        <w:t>?</w:t>
      </w:r>
      <w:r w:rsidR="00640334" w:rsidRPr="00CA48D6">
        <w:rPr>
          <w:rFonts w:ascii="Book Antiqua" w:hAnsi="Book Antiqua"/>
          <w:b/>
          <w:bCs/>
        </w:rPr>
        <w:t xml:space="preserve"> Et que m’</w:t>
      </w:r>
      <w:r w:rsidR="00640334">
        <w:rPr>
          <w:rFonts w:ascii="Book Antiqua" w:hAnsi="Book Antiqua"/>
          <w:b/>
          <w:bCs/>
        </w:rPr>
        <w:t>ordonnes</w:t>
      </w:r>
      <w:r>
        <w:rPr>
          <w:rFonts w:ascii="Book Antiqua" w:hAnsi="Book Antiqua"/>
          <w:b/>
          <w:bCs/>
        </w:rPr>
        <w:t>-tu de faire</w:t>
      </w:r>
      <w:r w:rsidR="00127F76">
        <w:rPr>
          <w:rFonts w:ascii="Book Antiqua" w:hAnsi="Book Antiqua"/>
          <w:b/>
          <w:bCs/>
        </w:rPr>
        <w:t>?</w:t>
      </w:r>
      <w:r>
        <w:rPr>
          <w:rFonts w:ascii="Book Antiqua" w:hAnsi="Book Antiqua"/>
          <w:b/>
          <w:bCs/>
        </w:rPr>
        <w:t>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Salman se demandait déjà avec qui allait-il </w:t>
      </w:r>
      <w:r>
        <w:rPr>
          <w:rFonts w:ascii="Book Antiqua" w:hAnsi="Book Antiqua"/>
        </w:rPr>
        <w:t>rester</w:t>
      </w:r>
      <w:r w:rsidRPr="00CA48D6">
        <w:rPr>
          <w:rFonts w:ascii="Book Antiqua" w:hAnsi="Book Antiqua"/>
        </w:rPr>
        <w:t xml:space="preserve"> à la mort du prêtre. Une fois de plus, il se mit à la recherche de gens pieux et savants. Son empressement, ainsi que son désir de vérité étaient inébranlables. </w:t>
      </w:r>
    </w:p>
    <w:p w:rsidR="00C621FD" w:rsidRDefault="007205AC" w:rsidP="00127F76">
      <w:pPr>
        <w:spacing w:before="120"/>
        <w:ind w:firstLine="284"/>
        <w:jc w:val="both"/>
        <w:rPr>
          <w:rFonts w:ascii="Book Antiqua" w:hAnsi="Book Antiqua"/>
          <w:b/>
          <w:bCs/>
        </w:rPr>
      </w:pPr>
      <w:r>
        <w:rPr>
          <w:rFonts w:ascii="Book Antiqua" w:hAnsi="Book Antiqua"/>
          <w:b/>
          <w:bCs/>
        </w:rPr>
        <w:t>Le prêtre me dit alors</w:t>
      </w:r>
      <w:r w:rsidR="00127F76">
        <w:rPr>
          <w:rFonts w:ascii="Book Antiqua" w:hAnsi="Book Antiqua"/>
          <w:b/>
          <w:bCs/>
        </w:rPr>
        <w:t>:</w:t>
      </w:r>
      <w:r>
        <w:rPr>
          <w:rFonts w:ascii="Book Antiqua" w:hAnsi="Book Antiqua"/>
          <w:b/>
          <w:bCs/>
        </w:rPr>
        <w:t> </w:t>
      </w:r>
    </w:p>
    <w:p w:rsidR="00C621FD" w:rsidRDefault="007205AC" w:rsidP="00127F76">
      <w:pPr>
        <w:spacing w:before="120"/>
        <w:ind w:firstLine="284"/>
        <w:jc w:val="both"/>
        <w:rPr>
          <w:rFonts w:ascii="Book Antiqua" w:hAnsi="Book Antiqua"/>
          <w:b/>
          <w:bCs/>
        </w:rPr>
      </w:pPr>
      <w:r>
        <w:rPr>
          <w:rFonts w:ascii="Book Antiqua" w:hAnsi="Book Antiqua"/>
          <w:b/>
          <w:bCs/>
        </w:rPr>
        <w:t>-</w:t>
      </w:r>
      <w:r w:rsidR="00640334" w:rsidRPr="00CA48D6">
        <w:rPr>
          <w:rFonts w:ascii="Book Antiqua" w:hAnsi="Book Antiqua"/>
          <w:b/>
          <w:bCs/>
        </w:rPr>
        <w:t> </w:t>
      </w:r>
      <w:r w:rsidR="00640334">
        <w:rPr>
          <w:rFonts w:ascii="Book Antiqua" w:hAnsi="Book Antiqua"/>
          <w:b/>
          <w:bCs/>
        </w:rPr>
        <w:t>Je te le jure p</w:t>
      </w:r>
      <w:r w:rsidR="00640334" w:rsidRPr="00CA48D6">
        <w:rPr>
          <w:rFonts w:ascii="Book Antiqua" w:hAnsi="Book Antiqua"/>
          <w:b/>
          <w:bCs/>
        </w:rPr>
        <w:t>ar Allah</w:t>
      </w:r>
      <w:r w:rsidR="00127F76">
        <w:rPr>
          <w:rFonts w:ascii="Book Antiqua" w:hAnsi="Book Antiqua"/>
          <w:b/>
          <w:bCs/>
        </w:rPr>
        <w:t>!</w:t>
      </w:r>
      <w:r w:rsidR="00640334" w:rsidRPr="00CA48D6">
        <w:rPr>
          <w:rFonts w:ascii="Book Antiqua" w:hAnsi="Book Antiqua"/>
          <w:b/>
          <w:bCs/>
        </w:rPr>
        <w:t xml:space="preserve"> Les gens courent à leur perte. Ils ont changé et altéré</w:t>
      </w:r>
      <w:r w:rsidR="00640334">
        <w:rPr>
          <w:rFonts w:ascii="Book Antiqua" w:hAnsi="Book Antiqua"/>
          <w:b/>
          <w:bCs/>
        </w:rPr>
        <w:t xml:space="preserve"> la religion qu’ils pratiqu</w:t>
      </w:r>
      <w:r w:rsidR="00640334" w:rsidRPr="00CA48D6">
        <w:rPr>
          <w:rFonts w:ascii="Book Antiqua" w:hAnsi="Book Antiqua"/>
          <w:b/>
          <w:bCs/>
        </w:rPr>
        <w:t>ent. Je ne connais personne qui suive la même religion que moi</w:t>
      </w:r>
      <w:r w:rsidR="00640334">
        <w:rPr>
          <w:rFonts w:ascii="Book Antiqua" w:hAnsi="Book Antiqua"/>
          <w:b/>
          <w:bCs/>
        </w:rPr>
        <w:t>,</w:t>
      </w:r>
      <w:r w:rsidR="00640334" w:rsidRPr="00CA48D6">
        <w:rPr>
          <w:rFonts w:ascii="Book Antiqua" w:hAnsi="Book Antiqua"/>
          <w:b/>
          <w:bCs/>
        </w:rPr>
        <w:t xml:space="preserve"> mis à part un homme (nommé untel) à Mossoul</w:t>
      </w:r>
      <w:r w:rsidR="00640334" w:rsidRPr="00CA48D6">
        <w:rPr>
          <w:rStyle w:val="FootnoteReference"/>
          <w:rFonts w:ascii="Book Antiqua" w:hAnsi="Book Antiqua"/>
          <w:b/>
          <w:bCs/>
        </w:rPr>
        <w:footnoteReference w:id="18"/>
      </w:r>
      <w:r>
        <w:rPr>
          <w:rFonts w:ascii="Book Antiqua" w:hAnsi="Book Antiqua"/>
          <w:b/>
          <w:bCs/>
        </w:rPr>
        <w:t>, va donc à sa rencontre.</w:t>
      </w:r>
    </w:p>
    <w:p w:rsidR="007205AC" w:rsidRDefault="007205AC" w:rsidP="00127F76">
      <w:pPr>
        <w:spacing w:before="120"/>
        <w:ind w:firstLine="284"/>
        <w:jc w:val="both"/>
        <w:rPr>
          <w:rFonts w:ascii="Book Antiqua" w:hAnsi="Book Antiqua"/>
          <w:b/>
          <w:bCs/>
        </w:rPr>
      </w:pPr>
      <w:r>
        <w:rPr>
          <w:rFonts w:ascii="Book Antiqua" w:hAnsi="Book Antiqua"/>
          <w:b/>
          <w:bCs/>
        </w:rPr>
        <w:t> </w:t>
      </w:r>
      <w:r w:rsidR="00640334" w:rsidRPr="00CA48D6">
        <w:rPr>
          <w:rFonts w:ascii="Book Antiqua" w:hAnsi="Book Antiqua"/>
          <w:b/>
          <w:bCs/>
        </w:rPr>
        <w:t xml:space="preserve">A la mort du </w:t>
      </w:r>
      <w:r w:rsidR="00640334">
        <w:rPr>
          <w:rFonts w:ascii="Book Antiqua" w:hAnsi="Book Antiqua"/>
          <w:b/>
          <w:bCs/>
        </w:rPr>
        <w:t>prêtre,</w:t>
      </w:r>
      <w:r w:rsidR="00640334" w:rsidRPr="00CA48D6">
        <w:rPr>
          <w:rFonts w:ascii="Book Antiqua" w:hAnsi="Book Antiqua"/>
          <w:b/>
          <w:bCs/>
        </w:rPr>
        <w:t xml:space="preserve"> je me rendis à Mossoul à la r</w:t>
      </w:r>
      <w:r w:rsidR="00640334">
        <w:rPr>
          <w:rFonts w:ascii="Book Antiqua" w:hAnsi="Book Antiqua"/>
          <w:b/>
          <w:bCs/>
        </w:rPr>
        <w:t>encontre de cet homme et lui dis</w:t>
      </w:r>
      <w:r w:rsidR="00127F76">
        <w:rPr>
          <w:rFonts w:ascii="Book Antiqua" w:hAnsi="Book Antiqua"/>
          <w:b/>
          <w:bCs/>
        </w:rPr>
        <w:t>:</w:t>
      </w:r>
      <w:r>
        <w:rPr>
          <w:rFonts w:ascii="Book Antiqua" w:hAnsi="Book Antiqua"/>
          <w:b/>
          <w:bCs/>
        </w:rPr>
        <w:t> </w:t>
      </w:r>
    </w:p>
    <w:p w:rsidR="007205AC" w:rsidRDefault="007205AC" w:rsidP="00127F76">
      <w:pPr>
        <w:spacing w:before="120"/>
        <w:ind w:firstLine="284"/>
        <w:jc w:val="both"/>
        <w:rPr>
          <w:rFonts w:ascii="Book Antiqua" w:hAnsi="Book Antiqua"/>
          <w:b/>
          <w:bCs/>
        </w:rPr>
      </w:pPr>
      <w:r>
        <w:rPr>
          <w:rFonts w:ascii="Book Antiqua" w:hAnsi="Book Antiqua"/>
          <w:b/>
          <w:bCs/>
        </w:rPr>
        <w:t xml:space="preserve">- </w:t>
      </w:r>
      <w:r w:rsidR="00C621FD">
        <w:rPr>
          <w:rFonts w:ascii="Book Antiqua" w:hAnsi="Book Antiqua"/>
          <w:b/>
          <w:bCs/>
        </w:rPr>
        <w:t>J</w:t>
      </w:r>
      <w:r w:rsidR="00640334" w:rsidRPr="00CA48D6">
        <w:rPr>
          <w:rFonts w:ascii="Book Antiqua" w:hAnsi="Book Antiqua"/>
          <w:b/>
          <w:bCs/>
        </w:rPr>
        <w:t>uste avant sa mort, le prêtre untel m’a conse</w:t>
      </w:r>
      <w:r>
        <w:rPr>
          <w:rFonts w:ascii="Book Antiqua" w:hAnsi="Book Antiqua"/>
          <w:b/>
          <w:bCs/>
        </w:rPr>
        <w:t xml:space="preserve">illé de rester en ta compagnie. </w:t>
      </w:r>
      <w:r w:rsidR="00640334" w:rsidRPr="00CA48D6">
        <w:rPr>
          <w:rFonts w:ascii="Book Antiqua" w:hAnsi="Book Antiqua"/>
          <w:b/>
          <w:bCs/>
        </w:rPr>
        <w:t>Il m’a aussi dit que tu suivais l</w:t>
      </w:r>
      <w:r>
        <w:rPr>
          <w:rFonts w:ascii="Book Antiqua" w:hAnsi="Book Antiqua"/>
          <w:b/>
          <w:bCs/>
        </w:rPr>
        <w:t>a même religion que lui. </w:t>
      </w:r>
    </w:p>
    <w:p w:rsidR="00640334" w:rsidRPr="00CA48D6" w:rsidRDefault="00640334" w:rsidP="00127F76">
      <w:pPr>
        <w:spacing w:before="120"/>
        <w:ind w:firstLine="284"/>
        <w:jc w:val="both"/>
        <w:rPr>
          <w:rFonts w:ascii="Book Antiqua" w:hAnsi="Book Antiqua"/>
          <w:b/>
          <w:bCs/>
        </w:rPr>
      </w:pPr>
      <w:r>
        <w:rPr>
          <w:rFonts w:ascii="Book Antiqua" w:hAnsi="Book Antiqua"/>
          <w:b/>
          <w:bCs/>
        </w:rPr>
        <w:t xml:space="preserve">Il </w:t>
      </w:r>
      <w:r w:rsidRPr="00CA48D6">
        <w:rPr>
          <w:rFonts w:ascii="Book Antiqua" w:hAnsi="Book Antiqua"/>
          <w:b/>
          <w:bCs/>
        </w:rPr>
        <w:t xml:space="preserve">accepta que je reste à ses côtés. Je restai donc avec lui et en effet, je vis en lui le meilleur des adeptes de la religion de son compagnon.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Peu de temps après, à l’approche de sa mort, </w:t>
      </w:r>
      <w:r>
        <w:rPr>
          <w:rFonts w:ascii="Book Antiqua" w:hAnsi="Book Antiqua"/>
        </w:rPr>
        <w:t>Salman</w:t>
      </w:r>
      <w:r w:rsidRPr="00CA48D6">
        <w:rPr>
          <w:rFonts w:ascii="Book Antiqua" w:hAnsi="Book Antiqua"/>
        </w:rPr>
        <w:t xml:space="preserve"> lui demanda les mêmes choses qu’au prêtre précédent. Il lui répondit</w:t>
      </w:r>
      <w:r w:rsidR="00127F76">
        <w:rPr>
          <w:rFonts w:ascii="Book Antiqua" w:hAnsi="Book Antiqua"/>
        </w:rPr>
        <w:t>:</w:t>
      </w:r>
      <w:r w:rsidRPr="00CA48D6">
        <w:rPr>
          <w:rFonts w:ascii="Book Antiqua" w:hAnsi="Book Antiqua"/>
        </w:rPr>
        <w:t> </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640334">
        <w:rPr>
          <w:rFonts w:ascii="Book Antiqua" w:hAnsi="Book Antiqua"/>
          <w:b/>
          <w:bCs/>
        </w:rPr>
        <w:t>Je te le jure p</w:t>
      </w:r>
      <w:r w:rsidR="00640334" w:rsidRPr="00CA48D6">
        <w:rPr>
          <w:rFonts w:ascii="Book Antiqua" w:hAnsi="Book Antiqua"/>
          <w:b/>
          <w:bCs/>
        </w:rPr>
        <w:t>ar Allah</w:t>
      </w:r>
      <w:r w:rsidR="00127F76">
        <w:rPr>
          <w:rFonts w:ascii="Book Antiqua" w:hAnsi="Book Antiqua"/>
          <w:b/>
          <w:bCs/>
        </w:rPr>
        <w:t>!</w:t>
      </w:r>
      <w:r w:rsidR="00640334" w:rsidRPr="00CA48D6">
        <w:rPr>
          <w:rFonts w:ascii="Book Antiqua" w:hAnsi="Book Antiqua"/>
          <w:b/>
          <w:bCs/>
        </w:rPr>
        <w:t xml:space="preserve"> Je ne connais aucun adepte de notre religion à part un homme à Nassibine</w:t>
      </w:r>
      <w:r w:rsidR="00640334" w:rsidRPr="00CA48D6">
        <w:rPr>
          <w:rStyle w:val="FootnoteReference"/>
          <w:rFonts w:ascii="Book Antiqua" w:hAnsi="Book Antiqua"/>
          <w:b/>
          <w:bCs/>
        </w:rPr>
        <w:footnoteReference w:id="19"/>
      </w:r>
      <w:r w:rsidR="00640334" w:rsidRPr="00CA48D6">
        <w:rPr>
          <w:rFonts w:ascii="Book Antiqua" w:hAnsi="Book Antiqua"/>
          <w:b/>
          <w:bCs/>
        </w:rPr>
        <w:t>, il s’appe</w:t>
      </w:r>
      <w:r>
        <w:rPr>
          <w:rFonts w:ascii="Book Antiqua" w:hAnsi="Book Antiqua"/>
          <w:b/>
          <w:bCs/>
        </w:rPr>
        <w:t xml:space="preserve">lle untel. </w:t>
      </w:r>
      <w:r w:rsidR="00C621FD">
        <w:rPr>
          <w:rFonts w:ascii="Book Antiqua" w:hAnsi="Book Antiqua"/>
          <w:b/>
          <w:bCs/>
        </w:rPr>
        <w:t>Va</w:t>
      </w:r>
      <w:r>
        <w:rPr>
          <w:rFonts w:ascii="Book Antiqua" w:hAnsi="Book Antiqua"/>
          <w:b/>
          <w:bCs/>
        </w:rPr>
        <w:t xml:space="preserve"> donc le trouver. </w:t>
      </w:r>
    </w:p>
    <w:p w:rsidR="00640334" w:rsidRPr="00CA48D6" w:rsidRDefault="00640334" w:rsidP="00127F76">
      <w:pPr>
        <w:spacing w:before="120"/>
        <w:ind w:firstLine="284"/>
        <w:jc w:val="both"/>
        <w:rPr>
          <w:rFonts w:ascii="Book Antiqua" w:hAnsi="Book Antiqua"/>
          <w:b/>
          <w:bCs/>
        </w:rPr>
      </w:pPr>
      <w:r w:rsidRPr="00CA48D6">
        <w:rPr>
          <w:rFonts w:ascii="Book Antiqua" w:hAnsi="Book Antiqua"/>
          <w:b/>
          <w:bCs/>
        </w:rPr>
        <w:t xml:space="preserve">Après sa mort, je pris la route pour Nassibine. </w:t>
      </w:r>
    </w:p>
    <w:p w:rsidR="00640334" w:rsidRPr="00CA48D6" w:rsidRDefault="00640334" w:rsidP="00127F76">
      <w:pPr>
        <w:spacing w:before="120"/>
        <w:ind w:firstLine="284"/>
        <w:jc w:val="both"/>
        <w:rPr>
          <w:rFonts w:ascii="Book Antiqua" w:hAnsi="Book Antiqua"/>
        </w:rPr>
      </w:pPr>
      <w:r w:rsidRPr="00CA48D6">
        <w:rPr>
          <w:rFonts w:ascii="Book Antiqua" w:hAnsi="Book Antiqua"/>
        </w:rPr>
        <w:t>Salman trouva cet homme et resta quelque temps en sa compagnie jusqu'à ce que sa mort approche. A l’approche de sa mort, Salman lui demanda les mêmes conseils qu’au prêtre précédent</w:t>
      </w:r>
      <w:r w:rsidR="00127F76">
        <w:rPr>
          <w:rFonts w:ascii="Book Antiqua" w:hAnsi="Book Antiqua"/>
        </w:rPr>
        <w:t>:</w:t>
      </w:r>
      <w:r>
        <w:rPr>
          <w:rFonts w:ascii="Book Antiqua" w:hAnsi="Book Antiqua"/>
        </w:rPr>
        <w:t xml:space="preserve"> vers qui se rendre et où aller</w:t>
      </w:r>
      <w:r w:rsidR="00127F76">
        <w:rPr>
          <w:rFonts w:ascii="Book Antiqua" w:hAnsi="Book Antiqua"/>
        </w:rPr>
        <w:t>?</w:t>
      </w:r>
      <w:r w:rsidRPr="00CA48D6">
        <w:rPr>
          <w:rFonts w:ascii="Book Antiqua" w:hAnsi="Book Antiqua"/>
        </w:rPr>
        <w:t xml:space="preserve"> Le prêtre lui recommanda de se rendre à ‘Amouria</w:t>
      </w:r>
      <w:r w:rsidRPr="00CA48D6">
        <w:rPr>
          <w:rStyle w:val="FootnoteReference"/>
          <w:rFonts w:ascii="Book Antiqua" w:hAnsi="Book Antiqua"/>
        </w:rPr>
        <w:footnoteReference w:id="20"/>
      </w:r>
      <w:r w:rsidRPr="00CA48D6">
        <w:rPr>
          <w:rFonts w:ascii="Book Antiqua" w:hAnsi="Book Antiqua"/>
        </w:rPr>
        <w:t xml:space="preserve"> où se trouvait un homme qui suivait la même religion que les autres prêtres. A la mort de son compagnon, Salman se rendit donc à ‘Amouria où il rencontra le prêtre en question. Il y travailla et finit par gagner quelques vaches et un mouton.</w:t>
      </w:r>
    </w:p>
    <w:p w:rsidR="00821206" w:rsidRDefault="00640334"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r w:rsidRPr="00CA48D6">
        <w:rPr>
          <w:rFonts w:ascii="Book Antiqua" w:hAnsi="Book Antiqua"/>
        </w:rPr>
        <w:t xml:space="preserve">Gagner sa vie de façon licite est une chose très importante pour le croyant. Bien entendu, l’argent a une très grande influence. Certains vendent leurs principes et leur personne pour un vil prix, d’autres deviennent hypocrites pour le seul but d’acquérir de l’argent, tandis que d’autres défendent la vérité sans se soucier de ce qu’ils pourraient perdre. </w:t>
      </w:r>
      <w:r>
        <w:rPr>
          <w:rFonts w:ascii="Book Antiqua" w:hAnsi="Book Antiqua"/>
        </w:rPr>
        <w:t>Ceux-ci</w:t>
      </w:r>
      <w:r w:rsidRPr="00CA48D6">
        <w:rPr>
          <w:rFonts w:ascii="Book Antiqua" w:hAnsi="Book Antiqua"/>
        </w:rPr>
        <w:t xml:space="preserve"> </w:t>
      </w:r>
      <w:r>
        <w:rPr>
          <w:rFonts w:ascii="Book Antiqua" w:hAnsi="Book Antiqua"/>
        </w:rPr>
        <w:t>obtiennent</w:t>
      </w:r>
      <w:r w:rsidRPr="00CA48D6">
        <w:rPr>
          <w:rFonts w:ascii="Book Antiqua" w:hAnsi="Book Antiqua"/>
        </w:rPr>
        <w:t xml:space="preserve"> la paix du cœur et de l’esprit.</w:t>
      </w:r>
    </w:p>
    <w:p w:rsidR="005C76A8" w:rsidRPr="00127F76" w:rsidRDefault="00640334" w:rsidP="00127F76">
      <w:pPr>
        <w:pStyle w:val="Heading1"/>
      </w:pPr>
      <w:bookmarkStart w:id="26" w:name="_Toc164685853"/>
      <w:bookmarkStart w:id="27" w:name="_Toc449789073"/>
      <w:r w:rsidRPr="00127F76">
        <w:t>Les signes de la prophétie</w:t>
      </w:r>
      <w:bookmarkEnd w:id="26"/>
      <w:bookmarkEnd w:id="27"/>
    </w:p>
    <w:p w:rsidR="00640334" w:rsidRPr="00CA48D6" w:rsidRDefault="00640334" w:rsidP="00127F76">
      <w:pPr>
        <w:spacing w:before="120"/>
        <w:ind w:firstLine="284"/>
        <w:jc w:val="both"/>
        <w:rPr>
          <w:rFonts w:ascii="Book Antiqua" w:hAnsi="Book Antiqua"/>
          <w:b/>
          <w:bCs/>
        </w:rPr>
      </w:pPr>
      <w:r w:rsidRPr="00CA48D6">
        <w:rPr>
          <w:rFonts w:ascii="Book Antiqua" w:hAnsi="Book Antiqua"/>
        </w:rPr>
        <w:t>A l’approche de la mort du prêtre de ‘Amouria, Salman demanda une fois de plus les mêmes conseils, mais cette fois le prêtre lui répondit différemment</w:t>
      </w:r>
      <w:r w:rsidR="00127F76">
        <w:rPr>
          <w:rFonts w:ascii="Book Antiqua" w:hAnsi="Book Antiqua"/>
        </w:rPr>
        <w:t>:</w:t>
      </w:r>
      <w:r w:rsidRPr="00CA48D6">
        <w:rPr>
          <w:rFonts w:ascii="Book Antiqua" w:hAnsi="Book Antiqua"/>
          <w:b/>
          <w:bCs/>
        </w:rPr>
        <w:t xml:space="preserve"> </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 xml:space="preserve">Mon fils, je ne connais aucun autre adepte de notre religion, mais un </w:t>
      </w:r>
      <w:r w:rsidR="00640334">
        <w:rPr>
          <w:rFonts w:ascii="Book Antiqua" w:hAnsi="Book Antiqua"/>
          <w:b/>
          <w:bCs/>
        </w:rPr>
        <w:t>prophète</w:t>
      </w:r>
      <w:r w:rsidR="00640334" w:rsidRPr="00CA48D6">
        <w:rPr>
          <w:rFonts w:ascii="Book Antiqua" w:hAnsi="Book Antiqua"/>
          <w:b/>
          <w:bCs/>
        </w:rPr>
        <w:t xml:space="preserve"> doit faire son apparition de ton vivant ; il sui</w:t>
      </w:r>
      <w:r>
        <w:rPr>
          <w:rFonts w:ascii="Book Antiqua" w:hAnsi="Book Antiqua"/>
          <w:b/>
          <w:bCs/>
        </w:rPr>
        <w:t>t la même religion qu’Abraham. </w:t>
      </w:r>
    </w:p>
    <w:p w:rsidR="00640334" w:rsidRDefault="00640334" w:rsidP="00127F76">
      <w:pPr>
        <w:spacing w:before="120"/>
        <w:ind w:firstLine="284"/>
        <w:jc w:val="both"/>
        <w:rPr>
          <w:rFonts w:ascii="Book Antiqua" w:hAnsi="Book Antiqua"/>
          <w:lang w:val="en-US"/>
        </w:rPr>
      </w:pPr>
      <w:r w:rsidRPr="00CA48D6">
        <w:rPr>
          <w:rFonts w:ascii="Book Antiqua" w:hAnsi="Book Antiqua"/>
        </w:rPr>
        <w:t xml:space="preserve">Ce prêtre connaissait le chemin </w:t>
      </w:r>
      <w:r>
        <w:rPr>
          <w:rFonts w:ascii="Book Antiqua" w:hAnsi="Book Antiqua"/>
        </w:rPr>
        <w:t>suivi</w:t>
      </w:r>
      <w:r w:rsidRPr="00CA48D6">
        <w:rPr>
          <w:rFonts w:ascii="Book Antiqua" w:hAnsi="Book Antiqua"/>
        </w:rPr>
        <w:t xml:space="preserve"> par Abraham</w:t>
      </w:r>
      <w:r w:rsidR="00127F76">
        <w:rPr>
          <w:rFonts w:ascii="Book Antiqua" w:hAnsi="Book Antiqua"/>
        </w:rPr>
        <w:t>:</w:t>
      </w:r>
      <w:r w:rsidRPr="00CA48D6">
        <w:rPr>
          <w:rFonts w:ascii="Book Antiqua" w:hAnsi="Book Antiqua"/>
        </w:rPr>
        <w:t xml:space="preserve"> </w:t>
      </w:r>
      <w:r>
        <w:rPr>
          <w:rFonts w:ascii="Book Antiqua" w:hAnsi="Book Antiqua"/>
        </w:rPr>
        <w:t>le monothéisme ou</w:t>
      </w:r>
      <w:r w:rsidRPr="00CA48D6">
        <w:rPr>
          <w:rFonts w:ascii="Book Antiqua" w:hAnsi="Book Antiqua"/>
        </w:rPr>
        <w:t xml:space="preserve"> l’adoration d’Allah seul. Il savait bien ce qu’Abraham avait recommandé à ses enfants</w:t>
      </w:r>
      <w:r w:rsidR="00127F76">
        <w:rPr>
          <w:rFonts w:ascii="Book Antiqua" w:hAnsi="Book Antiqua"/>
        </w:rPr>
        <w:t>:</w:t>
      </w:r>
    </w:p>
    <w:p w:rsidR="000A08CF" w:rsidRPr="000A08CF" w:rsidRDefault="000A08CF" w:rsidP="000A08CF">
      <w:pPr>
        <w:bidi/>
        <w:spacing w:before="120"/>
        <w:ind w:firstLine="284"/>
        <w:jc w:val="both"/>
        <w:rPr>
          <w:rFonts w:ascii="Book Antiqua" w:hAnsi="Book Antiqua" w:hint="cs"/>
          <w:rtl/>
          <w:lang w:val="en-US" w:bidi="fa-IR"/>
        </w:rPr>
      </w:pPr>
      <w:r>
        <w:rPr>
          <w:rFonts w:ascii="Book Antiqua" w:hAnsi="Book Antiqua" w:hint="cs"/>
          <w:rtl/>
          <w:lang w:val="en-US"/>
        </w:rPr>
        <w:t xml:space="preserve"> </w:t>
      </w:r>
      <w:r w:rsidRPr="000A08CF">
        <w:rPr>
          <w:rFonts w:ascii="Book Antiqua" w:hAnsi="Book Antiqua" w:cs="Traditional Arabic"/>
          <w:szCs w:val="28"/>
          <w:rtl/>
          <w:lang w:val="en-US"/>
        </w:rPr>
        <w:t>﴿</w:t>
      </w:r>
      <w:r w:rsidRPr="000A08CF">
        <w:rPr>
          <w:rFonts w:ascii="Book Antiqua" w:hAnsi="Book Antiqua" w:cs="KFGQPC Uthmanic Script HAFS" w:hint="eastAsia"/>
          <w:szCs w:val="28"/>
          <w:rtl/>
          <w:lang w:val="en-US"/>
        </w:rPr>
        <w:t>وَوَصَّى</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بِهَا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إِبْرَاهِيمُ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بَنِيهِ</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وَيَعْقُوبُ</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يَا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بَنِيَّ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اللَّهَ</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اصْطَفَى</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لَكُمُ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الدِّينَ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فَلَا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تَمُوتُنَّ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إِلَّا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وَأَنْتُمْ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مُسْلِمُونَ</w:t>
      </w:r>
      <w:r w:rsidRPr="000A08CF">
        <w:rPr>
          <w:rFonts w:ascii="Book Antiqua" w:hAnsi="Book Antiqua" w:cs="KFGQPC Uthmanic Script HAFS"/>
          <w:szCs w:val="28"/>
          <w:rtl/>
          <w:lang w:val="en-US"/>
        </w:rPr>
        <w:t>١٣٢</w:t>
      </w:r>
      <w:r w:rsidRPr="000A08CF">
        <w:rPr>
          <w:rFonts w:ascii="Tahoma" w:hAnsi="Tahoma" w:cs="Traditional Arabic" w:hint="cs"/>
          <w:szCs w:val="28"/>
          <w:rtl/>
          <w:lang w:val="en-US"/>
        </w:rPr>
        <w:t>﴾</w:t>
      </w:r>
      <w:r>
        <w:rPr>
          <w:rFonts w:ascii="Tahoma" w:hAnsi="Tahoma" w:cs="Arial"/>
          <w:rtl/>
          <w:lang w:val="en-US"/>
        </w:rPr>
        <w:t xml:space="preserve"> </w:t>
      </w:r>
      <w:r w:rsidRPr="000A08CF">
        <w:rPr>
          <w:rStyle w:val="Char"/>
          <w:rtl/>
        </w:rPr>
        <w:t>[البقرة: 132]</w:t>
      </w:r>
      <w:r>
        <w:rPr>
          <w:rStyle w:val="Char"/>
          <w:rFonts w:hint="cs"/>
          <w:rtl/>
          <w:lang w:val="en-US"/>
        </w:rPr>
        <w:t>.</w:t>
      </w:r>
    </w:p>
    <w:p w:rsidR="00640334" w:rsidRPr="00A22CA3" w:rsidRDefault="000A08CF" w:rsidP="00127F76">
      <w:pPr>
        <w:spacing w:before="120"/>
        <w:ind w:firstLine="284"/>
        <w:jc w:val="both"/>
        <w:rPr>
          <w:rFonts w:ascii="Book Antiqua" w:hAnsi="Book Antiqua"/>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Et c’est ce qu'Abraham recommanda à ses fils, de même que </w:t>
      </w:r>
      <w:r w:rsidR="00640334">
        <w:rPr>
          <w:rFonts w:ascii="Book Antiqua" w:hAnsi="Book Antiqua"/>
          <w:b/>
          <w:bCs/>
          <w:i/>
          <w:iCs/>
        </w:rPr>
        <w:t>Jacob</w:t>
      </w:r>
      <w:r w:rsidR="00127F76">
        <w:rPr>
          <w:rFonts w:ascii="Book Antiqua" w:hAnsi="Book Antiqua"/>
          <w:b/>
          <w:bCs/>
          <w:i/>
          <w:iCs/>
        </w:rPr>
        <w:t>:</w:t>
      </w:r>
      <w:r w:rsidR="00640334" w:rsidRPr="00CA48D6">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Ô mes fils</w:t>
      </w:r>
      <w:r w:rsidR="00127F76">
        <w:rPr>
          <w:rFonts w:ascii="Book Antiqua" w:hAnsi="Book Antiqua"/>
          <w:b/>
          <w:bCs/>
          <w:i/>
          <w:iCs/>
        </w:rPr>
        <w:t>!</w:t>
      </w:r>
      <w:r w:rsidR="00640334" w:rsidRPr="00CA48D6">
        <w:rPr>
          <w:rFonts w:ascii="Book Antiqua" w:hAnsi="Book Antiqua"/>
          <w:b/>
          <w:bCs/>
          <w:i/>
          <w:iCs/>
        </w:rPr>
        <w:t xml:space="preserve"> </w:t>
      </w:r>
      <w:r w:rsidR="00640334">
        <w:rPr>
          <w:rFonts w:ascii="Book Antiqua" w:hAnsi="Book Antiqua"/>
          <w:b/>
          <w:bCs/>
          <w:i/>
          <w:iCs/>
        </w:rPr>
        <w:t>Allah</w:t>
      </w:r>
      <w:r w:rsidR="00640334" w:rsidRPr="00CA48D6">
        <w:rPr>
          <w:rFonts w:ascii="Book Antiqua" w:hAnsi="Book Antiqua"/>
          <w:b/>
          <w:bCs/>
          <w:i/>
          <w:iCs/>
        </w:rPr>
        <w:t xml:space="preserve"> a choisi pour vous la religion, ne mourez donc</w:t>
      </w:r>
      <w:r w:rsidR="00640334" w:rsidRPr="006C7FA1">
        <w:rPr>
          <w:rFonts w:ascii="Book Antiqua" w:hAnsi="Book Antiqua"/>
          <w:b/>
          <w:bCs/>
          <w:i/>
          <w:iCs/>
        </w:rPr>
        <w:t xml:space="preserve"> </w:t>
      </w:r>
      <w:r w:rsidR="00640334" w:rsidRPr="00CA48D6">
        <w:rPr>
          <w:rFonts w:ascii="Book Antiqua" w:hAnsi="Book Antiqua"/>
          <w:b/>
          <w:bCs/>
          <w:i/>
          <w:iCs/>
        </w:rPr>
        <w:t xml:space="preserve">que soumis à </w:t>
      </w:r>
      <w:r w:rsidR="00640334">
        <w:rPr>
          <w:rFonts w:ascii="Book Antiqua" w:hAnsi="Book Antiqua"/>
          <w:b/>
          <w:bCs/>
          <w:i/>
          <w:iCs/>
        </w:rPr>
        <w:t>Allah</w:t>
      </w:r>
      <w:r w:rsidR="00127F76">
        <w:rPr>
          <w:rFonts w:ascii="Book Antiqua" w:hAnsi="Book Antiqua"/>
          <w:b/>
          <w:bCs/>
          <w:i/>
          <w:iCs/>
        </w:rPr>
        <w:t>!</w:t>
      </w:r>
      <w:r w:rsidR="00A66BAB">
        <w:rPr>
          <w:rStyle w:val="FootnoteReference"/>
          <w:rFonts w:ascii="Book Antiqua" w:hAnsi="Book Antiqua"/>
          <w:b/>
          <w:bCs/>
          <w:i/>
          <w:iCs/>
        </w:rPr>
        <w:footnoteReference w:id="21"/>
      </w:r>
      <w:r w:rsidR="00640334" w:rsidRPr="00CA48D6">
        <w:rPr>
          <w:rFonts w:ascii="Book Antiqua" w:hAnsi="Book Antiqua"/>
          <w:b/>
          <w:bCs/>
          <w:i/>
          <w:iCs/>
        </w:rPr>
        <w:t xml:space="preserve">»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Abraham épousa Sarah et Agar. De son union avec </w:t>
      </w:r>
      <w:r>
        <w:rPr>
          <w:rFonts w:ascii="Book Antiqua" w:hAnsi="Book Antiqua"/>
        </w:rPr>
        <w:t>Sarah,</w:t>
      </w:r>
      <w:r w:rsidRPr="00CA48D6">
        <w:rPr>
          <w:rFonts w:ascii="Book Antiqua" w:hAnsi="Book Antiqua"/>
        </w:rPr>
        <w:t xml:space="preserve"> il eut pour descendance Isaac, Ja</w:t>
      </w:r>
      <w:r>
        <w:rPr>
          <w:rFonts w:ascii="Book Antiqua" w:hAnsi="Book Antiqua"/>
        </w:rPr>
        <w:t>cob, Joseph, David, Salomon, Moïse et Jésus,</w:t>
      </w:r>
      <w:r w:rsidRPr="00CA48D6">
        <w:rPr>
          <w:rFonts w:ascii="Book Antiqua" w:hAnsi="Book Antiqua"/>
        </w:rPr>
        <w:t xml:space="preserve"> </w:t>
      </w:r>
      <w:r>
        <w:rPr>
          <w:rFonts w:ascii="Book Antiqua" w:hAnsi="Book Antiqua"/>
        </w:rPr>
        <w:t>q</w:t>
      </w:r>
      <w:r w:rsidRPr="00CA48D6">
        <w:rPr>
          <w:rFonts w:ascii="Book Antiqua" w:hAnsi="Book Antiqua"/>
        </w:rPr>
        <w:t>ue la paix soit sur chacun d’entre eux. De son union avec Agar</w:t>
      </w:r>
      <w:r>
        <w:rPr>
          <w:rFonts w:ascii="Book Antiqua" w:hAnsi="Book Antiqua"/>
        </w:rPr>
        <w:t>,</w:t>
      </w:r>
      <w:r w:rsidRPr="00CA48D6">
        <w:rPr>
          <w:rFonts w:ascii="Book Antiqua" w:hAnsi="Book Antiqua"/>
        </w:rPr>
        <w:t xml:space="preserve"> proviennent Ismaël et Mohammed</w:t>
      </w:r>
      <w:r>
        <w:rPr>
          <w:rFonts w:ascii="Book Antiqua" w:hAnsi="Book Antiqua"/>
        </w:rPr>
        <w:t xml:space="preserve"> </w:t>
      </w:r>
      <w:r w:rsidR="0032022F" w:rsidRPr="0032022F">
        <w:rPr>
          <w:rFonts w:ascii="CTraditional Arabic" w:hAnsi="CTraditional Arabic" w:cs="CTraditional Arabic"/>
          <w:rtl/>
        </w:rPr>
        <w:t>ج</w:t>
      </w:r>
      <w:r w:rsidRPr="00CA48D6">
        <w:rPr>
          <w:rFonts w:ascii="Book Antiqua" w:hAnsi="Book Antiqua"/>
        </w:rPr>
        <w:t xml:space="preserve">. Ismaël grandit à Becca (plus connue sous le nom de </w:t>
      </w:r>
      <w:smartTag w:uri="urn:schemas-microsoft-com:office:smarttags" w:element="PersonName">
        <w:smartTagPr>
          <w:attr w:name="ProductID" w:val="La Mecque"/>
        </w:smartTagPr>
        <w:r w:rsidRPr="00CA48D6">
          <w:rPr>
            <w:rFonts w:ascii="Book Antiqua" w:hAnsi="Book Antiqua"/>
          </w:rPr>
          <w:t>La Mecque</w:t>
        </w:r>
      </w:smartTag>
      <w:r w:rsidRPr="00CA48D6">
        <w:rPr>
          <w:rFonts w:ascii="Book Antiqua" w:hAnsi="Book Antiqua"/>
        </w:rPr>
        <w:t>) en Arabie, et Mohammed</w:t>
      </w:r>
      <w:r>
        <w:rPr>
          <w:rFonts w:ascii="Book Antiqua" w:hAnsi="Book Antiqua"/>
        </w:rPr>
        <w:t xml:space="preserve"> </w:t>
      </w:r>
      <w:r w:rsidR="0032022F" w:rsidRPr="0032022F">
        <w:rPr>
          <w:rFonts w:ascii="CTraditional Arabic" w:hAnsi="CTraditional Arabic" w:cs="CTraditional Arabic"/>
          <w:rtl/>
        </w:rPr>
        <w:t>ج</w:t>
      </w:r>
      <w:r w:rsidRPr="00CA48D6">
        <w:rPr>
          <w:rFonts w:ascii="Book Antiqua" w:hAnsi="Book Antiqua"/>
        </w:rPr>
        <w:t xml:space="preserve"> est un de ses descendants. </w:t>
      </w:r>
    </w:p>
    <w:p w:rsidR="00640334" w:rsidRDefault="00640334" w:rsidP="00127F76">
      <w:pPr>
        <w:spacing w:before="120"/>
        <w:ind w:firstLine="284"/>
        <w:jc w:val="both"/>
        <w:rPr>
          <w:rFonts w:ascii="Book Antiqua" w:hAnsi="Book Antiqua"/>
        </w:rPr>
      </w:pPr>
      <w:r w:rsidRPr="00CA48D6">
        <w:rPr>
          <w:rFonts w:ascii="Book Antiqua" w:hAnsi="Book Antiqua"/>
        </w:rPr>
        <w:t xml:space="preserve">Le prêtre savait très bien que la religion d’Abraham était la véritable religion à suivre. Il avait sans doute lu la promesse faite par Allah dans </w:t>
      </w:r>
      <w:smartTag w:uri="urn:schemas-microsoft-com:office:smarttags" w:element="PersonName">
        <w:smartTagPr>
          <w:attr w:name="ProductID" w:val="la Gen￨se"/>
        </w:smartTagPr>
        <w:r w:rsidRPr="00CA48D6">
          <w:rPr>
            <w:rFonts w:ascii="Book Antiqua" w:hAnsi="Book Antiqua"/>
          </w:rPr>
          <w:t>la Genèse</w:t>
        </w:r>
      </w:smartTag>
      <w:r w:rsidRPr="00CA48D6">
        <w:rPr>
          <w:rFonts w:ascii="Book Antiqua" w:hAnsi="Book Antiqua"/>
        </w:rPr>
        <w:t xml:space="preserve"> 21</w:t>
      </w:r>
      <w:r w:rsidR="00127F76">
        <w:rPr>
          <w:rFonts w:ascii="Book Antiqua" w:hAnsi="Book Antiqua"/>
        </w:rPr>
        <w:t>:</w:t>
      </w:r>
      <w:r w:rsidRPr="00CA48D6">
        <w:rPr>
          <w:rFonts w:ascii="Book Antiqua" w:hAnsi="Book Antiqua"/>
        </w:rPr>
        <w:t xml:space="preserve">18, qu’Il allait élever une nation issue de la lignée d’Ismaël au rang des grandes nations. C’est pour cette raison qu’il recommanda à Salman d’aller à la rencontre de ce </w:t>
      </w:r>
      <w:r>
        <w:rPr>
          <w:rFonts w:ascii="Book Antiqua" w:hAnsi="Book Antiqua"/>
        </w:rPr>
        <w:t>prophète</w:t>
      </w:r>
      <w:r w:rsidRPr="00CA48D6">
        <w:rPr>
          <w:rFonts w:ascii="Book Antiqua" w:hAnsi="Book Antiqua"/>
        </w:rPr>
        <w:t>, descendant d’Ismaël, qui se soumet à Allah et suit le chemin d’Abraham.</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rPr>
        <w:t>﴿</w:t>
      </w:r>
      <w:r w:rsidRPr="000A08CF">
        <w:rPr>
          <w:rFonts w:ascii="Book Antiqua" w:hAnsi="Book Antiqua" w:cs="KFGQPC Uthmanic Script HAFS" w:hint="eastAsia"/>
          <w:szCs w:val="28"/>
          <w:rtl/>
        </w:rPr>
        <w:t>رَبَّنَا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وَابْعَثْ</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فِيهِمْ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رَسُولًا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مِنْهُمْ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يَتْلُو</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عَلَيْهِمْ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آيَاتِكَ</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وَيُعَلِّمُهُمُ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الْكِتَابَ</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وَالْحِكْمَةَ</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وَيُزَكِّيهِمْ</w:t>
      </w:r>
      <w:r w:rsidR="00296530">
        <w:rPr>
          <w:rFonts w:ascii="Book Antiqua" w:hAnsi="Book Antiqua" w:cs="KFGQPC Uthmanic Script HAFS"/>
          <w:szCs w:val="28"/>
          <w:rtl/>
        </w:rPr>
        <w:t xml:space="preserve"> </w:t>
      </w:r>
      <w:r w:rsidRPr="000A08CF">
        <w:rPr>
          <w:rFonts w:ascii="Book Antiqua" w:hAnsi="Book Antiqua" w:cs="KFGQPC Uthmanic Script HAFS" w:hint="eastAsia"/>
          <w:szCs w:val="28"/>
          <w:rtl/>
        </w:rPr>
        <w:t>إِنَّكَ</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أَنْتَ</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الْعَزِيزُ</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الْحَكِيمُ</w:t>
      </w:r>
      <w:r w:rsidRPr="000A08CF">
        <w:rPr>
          <w:rFonts w:ascii="Book Antiqua" w:hAnsi="Book Antiqua" w:cs="KFGQPC Uthmanic Script HAFS"/>
          <w:szCs w:val="28"/>
          <w:rtl/>
        </w:rPr>
        <w:t>١٢٩</w:t>
      </w:r>
      <w:r w:rsidRPr="000A08CF">
        <w:rPr>
          <w:rFonts w:ascii="Book Antiqua" w:hAnsi="Book Antiqua" w:cs="Traditional Arabic"/>
          <w:szCs w:val="28"/>
          <w:rtl/>
        </w:rPr>
        <w:t>﴾</w:t>
      </w:r>
      <w:r>
        <w:rPr>
          <w:rFonts w:ascii="Book Antiqua" w:hAnsi="Book Antiqua" w:cs="Arial"/>
          <w:rtl/>
        </w:rPr>
        <w:t xml:space="preserve"> </w:t>
      </w:r>
      <w:r w:rsidRPr="000A08CF">
        <w:rPr>
          <w:rStyle w:val="Char"/>
          <w:rtl/>
        </w:rPr>
        <w:t>[</w:t>
      </w:r>
      <w:r w:rsidRPr="000A08CF">
        <w:rPr>
          <w:rStyle w:val="Char"/>
          <w:rFonts w:hint="eastAsia"/>
          <w:rtl/>
        </w:rPr>
        <w:t>البقرة</w:t>
      </w:r>
      <w:r w:rsidRPr="000A08CF">
        <w:rPr>
          <w:rStyle w:val="Char"/>
          <w:rtl/>
        </w:rPr>
        <w:t>: 129]</w:t>
      </w:r>
      <w:r>
        <w:rPr>
          <w:rStyle w:val="Char"/>
          <w:rFonts w:hint="cs"/>
          <w:rtl/>
          <w:lang w:val="en-US"/>
        </w:rPr>
        <w:t>.</w:t>
      </w:r>
    </w:p>
    <w:p w:rsidR="00D24BAB" w:rsidRPr="00D24BAB" w:rsidRDefault="00D24BAB" w:rsidP="00127F76">
      <w:pPr>
        <w:spacing w:before="120"/>
        <w:ind w:firstLine="284"/>
        <w:jc w:val="both"/>
        <w:rPr>
          <w:rFonts w:hint="cs"/>
          <w:sz w:val="12"/>
          <w:szCs w:val="12"/>
        </w:rPr>
      </w:pPr>
    </w:p>
    <w:p w:rsidR="00640334" w:rsidRDefault="00D00851" w:rsidP="00127F76">
      <w:pPr>
        <w:spacing w:before="120"/>
        <w:ind w:firstLine="284"/>
        <w:jc w:val="both"/>
        <w:rPr>
          <w:rFonts w:ascii="Book Antiqua" w:hAnsi="Book Antiqua"/>
          <w:lang w:val="en-US"/>
        </w:rPr>
      </w:pPr>
      <w:r>
        <w:rPr>
          <w:rFonts w:ascii="Book Antiqua" w:hAnsi="Book Antiqua"/>
          <w:b/>
          <w:bCs/>
          <w:i/>
          <w:iCs/>
        </w:rPr>
        <w:t xml:space="preserve"> </w:t>
      </w:r>
      <w:r w:rsidR="00127F76">
        <w:rPr>
          <w:rFonts w:ascii="Book Antiqua" w:hAnsi="Book Antiqua"/>
          <w:b/>
          <w:bCs/>
          <w:i/>
          <w:iCs/>
        </w:rPr>
        <w:t>«</w:t>
      </w:r>
      <w:r w:rsidR="00640334">
        <w:rPr>
          <w:rFonts w:ascii="Book Antiqua" w:hAnsi="Book Antiqua"/>
          <w:b/>
          <w:bCs/>
          <w:i/>
          <w:iCs/>
        </w:rPr>
        <w:t>Seigneur</w:t>
      </w:r>
      <w:r w:rsidR="00127F76">
        <w:rPr>
          <w:rFonts w:ascii="Book Antiqua" w:hAnsi="Book Antiqua"/>
          <w:b/>
          <w:bCs/>
          <w:i/>
          <w:iCs/>
        </w:rPr>
        <w:t>!</w:t>
      </w:r>
      <w:r w:rsidR="00640334" w:rsidRPr="00CA48D6">
        <w:rPr>
          <w:rFonts w:ascii="Book Antiqua" w:hAnsi="Book Antiqua"/>
          <w:b/>
          <w:bCs/>
          <w:i/>
          <w:iCs/>
        </w:rPr>
        <w:t xml:space="preserve"> Envoie-leur un messager </w:t>
      </w:r>
      <w:r w:rsidR="00224673">
        <w:rPr>
          <w:rFonts w:ascii="Book Antiqua" w:hAnsi="Book Antiqua"/>
          <w:b/>
          <w:bCs/>
          <w:i/>
          <w:iCs/>
        </w:rPr>
        <w:t>choisi</w:t>
      </w:r>
      <w:r w:rsidR="00640334" w:rsidRPr="00CA48D6">
        <w:rPr>
          <w:rFonts w:ascii="Book Antiqua" w:hAnsi="Book Antiqua"/>
          <w:b/>
          <w:bCs/>
          <w:i/>
          <w:iCs/>
        </w:rPr>
        <w:t xml:space="preserve"> parmi eux, afin qu’il leur récite Tes versets, leur enseigne le Livre et </w:t>
      </w:r>
      <w:smartTag w:uri="urn:schemas-microsoft-com:office:smarttags" w:element="PersonName">
        <w:smartTagPr>
          <w:attr w:name="ProductID" w:val="la Sagesse"/>
        </w:smartTagPr>
        <w:r w:rsidR="00640334" w:rsidRPr="00CA48D6">
          <w:rPr>
            <w:rFonts w:ascii="Book Antiqua" w:hAnsi="Book Antiqua"/>
            <w:b/>
            <w:bCs/>
            <w:i/>
            <w:iCs/>
          </w:rPr>
          <w:t>la Sagesse</w:t>
        </w:r>
      </w:smartTag>
      <w:r w:rsidR="00640334" w:rsidRPr="00CA48D6">
        <w:rPr>
          <w:rFonts w:ascii="Book Antiqua" w:hAnsi="Book Antiqua"/>
          <w:b/>
          <w:bCs/>
          <w:i/>
          <w:iCs/>
        </w:rPr>
        <w:t xml:space="preserve"> et les purifie. Tu es certes le Puissant, le </w:t>
      </w:r>
      <w:r w:rsidR="00640334">
        <w:rPr>
          <w:rFonts w:ascii="Book Antiqua" w:hAnsi="Book Antiqua"/>
          <w:b/>
          <w:bCs/>
          <w:i/>
          <w:iCs/>
        </w:rPr>
        <w:t>Sage</w:t>
      </w:r>
      <w:r w:rsidR="00127F76">
        <w:rPr>
          <w:rFonts w:ascii="Book Antiqua" w:hAnsi="Book Antiqua"/>
          <w:b/>
          <w:bCs/>
          <w:i/>
          <w:iCs/>
        </w:rPr>
        <w:t>!</w:t>
      </w:r>
      <w:r w:rsidR="00640334" w:rsidRPr="00CA48D6">
        <w:rPr>
          <w:rFonts w:ascii="Book Antiqua" w:hAnsi="Book Antiqua"/>
          <w:b/>
          <w:bCs/>
          <w:i/>
          <w:iCs/>
        </w:rPr>
        <w:t xml:space="preserve"> </w:t>
      </w:r>
      <w:r w:rsidR="00A66BAB">
        <w:rPr>
          <w:rStyle w:val="FootnoteReference"/>
          <w:rFonts w:ascii="Book Antiqua" w:hAnsi="Book Antiqua"/>
          <w:b/>
          <w:bCs/>
          <w:i/>
          <w:iCs/>
        </w:rPr>
        <w:footnoteReference w:id="22"/>
      </w:r>
      <w:r w:rsidR="00640334" w:rsidRPr="00CA48D6">
        <w:rPr>
          <w:rFonts w:ascii="Book Antiqua" w:hAnsi="Book Antiqua"/>
          <w:b/>
          <w:bCs/>
          <w:i/>
          <w:iCs/>
        </w:rPr>
        <w:t>»</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lang w:val="en-US"/>
        </w:rPr>
        <w:t>﴿</w:t>
      </w:r>
      <w:r w:rsidRPr="000A08CF">
        <w:rPr>
          <w:rFonts w:ascii="Book Antiqua" w:hAnsi="Book Antiqua" w:cs="KFGQPC Uthmanic Script HAFS" w:hint="eastAsia"/>
          <w:szCs w:val="28"/>
          <w:rtl/>
          <w:lang w:val="en-US"/>
        </w:rPr>
        <w:t>ثُمَّ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أَوْحَيْنَا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إِلَيْكَ</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أَنِ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اتَّبِعْ</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مِلَّةَ</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إِبْرَاهِيمَ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حَنِيفًا</w:t>
      </w:r>
      <w:r w:rsidR="00296530">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وَمَا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كَانَ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الْمُشْرِكِينَ</w:t>
      </w:r>
      <w:r w:rsidRPr="000A08CF">
        <w:rPr>
          <w:rFonts w:ascii="Book Antiqua" w:hAnsi="Book Antiqua" w:cs="KFGQPC Uthmanic Script HAFS"/>
          <w:szCs w:val="28"/>
          <w:rtl/>
          <w:lang w:val="en-US"/>
        </w:rPr>
        <w:t>١٢٣</w:t>
      </w:r>
      <w:r w:rsidRPr="000A08CF">
        <w:rPr>
          <w:rFonts w:ascii="Book Antiqua" w:hAnsi="Book Antiqua" w:cs="Traditional Arabic"/>
          <w:szCs w:val="28"/>
          <w:rtl/>
          <w:lang w:val="en-US"/>
        </w:rPr>
        <w:t>﴾</w:t>
      </w:r>
      <w:r>
        <w:rPr>
          <w:rFonts w:ascii="Book Antiqua" w:hAnsi="Book Antiqua" w:cs="Arial"/>
          <w:rtl/>
          <w:lang w:val="en-US"/>
        </w:rPr>
        <w:t xml:space="preserve"> </w:t>
      </w:r>
      <w:r w:rsidRPr="000A08CF">
        <w:rPr>
          <w:rStyle w:val="Char"/>
          <w:rtl/>
        </w:rPr>
        <w:t>[</w:t>
      </w:r>
      <w:r w:rsidRPr="000A08CF">
        <w:rPr>
          <w:rStyle w:val="Char"/>
          <w:rFonts w:hint="eastAsia"/>
          <w:rtl/>
        </w:rPr>
        <w:t>النحل</w:t>
      </w:r>
      <w:r w:rsidRPr="000A08CF">
        <w:rPr>
          <w:rStyle w:val="Char"/>
          <w:rtl/>
        </w:rPr>
        <w:t>: 123]</w:t>
      </w:r>
      <w:r>
        <w:rPr>
          <w:rStyle w:val="Char"/>
          <w:rFonts w:hint="cs"/>
          <w:rtl/>
          <w:lang w:val="en-US"/>
        </w:rPr>
        <w:t>.</w:t>
      </w:r>
    </w:p>
    <w:p w:rsidR="00640334" w:rsidRDefault="000A08CF" w:rsidP="00127F76">
      <w:pPr>
        <w:spacing w:before="120"/>
        <w:ind w:firstLine="284"/>
        <w:jc w:val="both"/>
        <w:rPr>
          <w:rFonts w:ascii="Book Antiqua" w:hAnsi="Book Antiqua"/>
          <w:b/>
          <w:bCs/>
          <w:i/>
          <w:iCs/>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Puis Nous t’avons </w:t>
      </w:r>
      <w:r w:rsidR="00640334">
        <w:rPr>
          <w:rFonts w:ascii="Book Antiqua" w:hAnsi="Book Antiqua"/>
          <w:b/>
          <w:bCs/>
          <w:i/>
          <w:iCs/>
        </w:rPr>
        <w:t>révélé</w:t>
      </w:r>
      <w:r w:rsidR="00127F76">
        <w:rPr>
          <w:rFonts w:ascii="Book Antiqua" w:hAnsi="Book Antiqua"/>
          <w:b/>
          <w:bCs/>
          <w:i/>
          <w:iCs/>
        </w:rPr>
        <w:t>:</w:t>
      </w:r>
      <w:r w:rsidR="00640334">
        <w:rPr>
          <w:rFonts w:ascii="Book Antiqua" w:hAnsi="Book Antiqua"/>
          <w:b/>
          <w:bCs/>
          <w:i/>
          <w:iCs/>
        </w:rPr>
        <w:t> </w:t>
      </w:r>
      <w:r w:rsidR="00640334" w:rsidRPr="00CA48D6">
        <w:rPr>
          <w:rFonts w:ascii="Book Antiqua" w:hAnsi="Book Antiqua"/>
          <w:b/>
          <w:bCs/>
          <w:i/>
          <w:iCs/>
        </w:rPr>
        <w:t xml:space="preserve">Suis la religion d’Abraham qui vouait un culte exclusif à </w:t>
      </w:r>
      <w:r w:rsidR="00640334">
        <w:rPr>
          <w:rFonts w:ascii="Book Antiqua" w:hAnsi="Book Antiqua"/>
          <w:b/>
          <w:bCs/>
          <w:i/>
          <w:iCs/>
        </w:rPr>
        <w:t>Allah</w:t>
      </w:r>
      <w:r w:rsidR="00640334" w:rsidRPr="00CA48D6">
        <w:rPr>
          <w:rFonts w:ascii="Book Antiqua" w:hAnsi="Book Antiqua"/>
          <w:b/>
          <w:bCs/>
          <w:i/>
          <w:iCs/>
        </w:rPr>
        <w:t xml:space="preserve"> et n’était point du nombre des polythéistes</w:t>
      </w:r>
      <w:r w:rsidR="008F5F3F">
        <w:rPr>
          <w:rStyle w:val="FootnoteReference"/>
          <w:rFonts w:ascii="Book Antiqua" w:hAnsi="Book Antiqua"/>
          <w:b/>
          <w:bCs/>
          <w:i/>
          <w:iCs/>
        </w:rPr>
        <w:footnoteReference w:id="23"/>
      </w:r>
      <w:r w:rsidR="00127F76">
        <w:rPr>
          <w:rFonts w:ascii="Book Antiqua" w:hAnsi="Book Antiqua"/>
          <w:b/>
          <w:bCs/>
          <w:i/>
          <w:iCs/>
        </w:rPr>
        <w:t>.</w:t>
      </w:r>
      <w:r w:rsidR="00640334" w:rsidRPr="00CA48D6">
        <w:rPr>
          <w:rFonts w:ascii="Book Antiqua" w:hAnsi="Book Antiqua"/>
          <w:b/>
          <w:bCs/>
          <w:i/>
          <w:iCs/>
        </w:rPr>
        <w:t>»</w:t>
      </w:r>
      <w:r w:rsidR="00640334">
        <w:rPr>
          <w:rFonts w:ascii="Book Antiqua" w:hAnsi="Book Antiqua"/>
          <w:b/>
          <w:bCs/>
          <w:i/>
          <w:iCs/>
        </w:rPr>
        <w:t xml:space="preserve"> </w:t>
      </w:r>
    </w:p>
    <w:p w:rsidR="000A08CF" w:rsidRPr="000A08CF" w:rsidRDefault="000A08CF" w:rsidP="000A08CF">
      <w:pPr>
        <w:bidi/>
        <w:spacing w:before="120"/>
        <w:ind w:firstLine="284"/>
        <w:jc w:val="both"/>
        <w:rPr>
          <w:rFonts w:ascii="Book Antiqua" w:hAnsi="Book Antiqua" w:hint="cs"/>
          <w:b/>
          <w:bCs/>
          <w:i/>
          <w:iCs/>
          <w:rtl/>
          <w:lang w:val="en-US" w:bidi="fa-IR"/>
        </w:rPr>
      </w:pPr>
      <w:r w:rsidRPr="000A08CF">
        <w:rPr>
          <w:rFonts w:ascii="Book Antiqua" w:hAnsi="Book Antiqua" w:cs="Traditional Arabic"/>
          <w:b/>
          <w:i/>
          <w:szCs w:val="28"/>
          <w:rtl/>
        </w:rPr>
        <w:t>﴿</w:t>
      </w:r>
      <w:r w:rsidRPr="000A08CF">
        <w:rPr>
          <w:rFonts w:ascii="Book Antiqua" w:hAnsi="Book Antiqua" w:cs="KFGQPC Uthmanic Script HAFS" w:hint="eastAsia"/>
          <w:b/>
          <w:i/>
          <w:szCs w:val="28"/>
          <w:rtl/>
        </w:rPr>
        <w:t>إِنَّ</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أَوْلَى</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النَّاسِ</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بِإِبْرَاهِيمَ</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لَلَّذِينَ</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اتَّبَعُوهُ</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وَهَذَا</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النَّبِيُّ</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وَالَّذِينَ</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آمَنُوا</w:t>
      </w:r>
      <w:r w:rsidR="00296530">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وَاللَّهُ</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وَلِيُّ</w:t>
      </w:r>
      <w:r w:rsidRPr="000A08CF">
        <w:rPr>
          <w:rFonts w:ascii="Book Antiqua" w:hAnsi="Book Antiqua" w:cs="KFGQPC Uthmanic Script HAFS"/>
          <w:b/>
          <w:i/>
          <w:szCs w:val="28"/>
          <w:rtl/>
        </w:rPr>
        <w:t xml:space="preserve"> </w:t>
      </w:r>
      <w:r w:rsidRPr="000A08CF">
        <w:rPr>
          <w:rFonts w:ascii="Book Antiqua" w:hAnsi="Book Antiqua" w:cs="KFGQPC Uthmanic Script HAFS" w:hint="eastAsia"/>
          <w:b/>
          <w:i/>
          <w:szCs w:val="28"/>
          <w:rtl/>
        </w:rPr>
        <w:t>الْمُؤْمِنِينَ</w:t>
      </w:r>
      <w:r w:rsidRPr="000A08CF">
        <w:rPr>
          <w:rFonts w:ascii="Book Antiqua" w:hAnsi="Book Antiqua" w:cs="KFGQPC Uthmanic Script HAFS"/>
          <w:b/>
          <w:i/>
          <w:szCs w:val="28"/>
          <w:rtl/>
        </w:rPr>
        <w:t>٦٨</w:t>
      </w:r>
      <w:r w:rsidRPr="000A08CF">
        <w:rPr>
          <w:rFonts w:ascii="Book Antiqua" w:hAnsi="Book Antiqua" w:cs="Traditional Arabic"/>
          <w:b/>
          <w:i/>
          <w:szCs w:val="28"/>
          <w:rtl/>
        </w:rPr>
        <w:t>﴾</w:t>
      </w:r>
      <w:r>
        <w:rPr>
          <w:rFonts w:ascii="Book Antiqua" w:hAnsi="Book Antiqua" w:cs="Arial"/>
          <w:b/>
          <w:i/>
          <w:rtl/>
        </w:rPr>
        <w:t xml:space="preserve"> </w:t>
      </w:r>
      <w:r w:rsidRPr="000A08CF">
        <w:rPr>
          <w:rStyle w:val="Char"/>
          <w:rtl/>
        </w:rPr>
        <w:t>[</w:t>
      </w:r>
      <w:r w:rsidRPr="000A08CF">
        <w:rPr>
          <w:rStyle w:val="Char"/>
          <w:rFonts w:hint="eastAsia"/>
          <w:rtl/>
        </w:rPr>
        <w:t>آل</w:t>
      </w:r>
      <w:r w:rsidRPr="000A08CF">
        <w:rPr>
          <w:rStyle w:val="Char"/>
          <w:rtl/>
        </w:rPr>
        <w:t xml:space="preserve"> </w:t>
      </w:r>
      <w:r w:rsidRPr="000A08CF">
        <w:rPr>
          <w:rStyle w:val="Char"/>
          <w:rFonts w:hint="eastAsia"/>
          <w:rtl/>
        </w:rPr>
        <w:t>عمران</w:t>
      </w:r>
      <w:r w:rsidRPr="000A08CF">
        <w:rPr>
          <w:rStyle w:val="Char"/>
          <w:rtl/>
        </w:rPr>
        <w:t>: 68]</w:t>
      </w:r>
      <w:r>
        <w:rPr>
          <w:rStyle w:val="Char"/>
          <w:rFonts w:hint="cs"/>
          <w:rtl/>
          <w:lang w:val="en-US"/>
        </w:rPr>
        <w:t>.</w:t>
      </w:r>
    </w:p>
    <w:p w:rsidR="00640334" w:rsidRPr="00CA48D6" w:rsidRDefault="000A08CF" w:rsidP="00127F76">
      <w:pPr>
        <w:spacing w:before="120"/>
        <w:ind w:firstLine="284"/>
        <w:jc w:val="both"/>
        <w:rPr>
          <w:rFonts w:ascii="Book Antiqua" w:hAnsi="Book Antiqua"/>
          <w:b/>
          <w:bCs/>
          <w:i/>
          <w:iCs/>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 xml:space="preserve">Certes, les hommes les plus en droit de se réclamer d’Abraham, sont ceux qui l’ont suivi, ainsi que ce </w:t>
      </w:r>
      <w:r w:rsidR="00640334">
        <w:rPr>
          <w:rFonts w:ascii="Book Antiqua" w:hAnsi="Book Antiqua"/>
          <w:b/>
          <w:bCs/>
          <w:i/>
          <w:iCs/>
        </w:rPr>
        <w:t>prophète</w:t>
      </w:r>
      <w:r w:rsidR="00640334" w:rsidRPr="00CA48D6">
        <w:rPr>
          <w:rFonts w:ascii="Book Antiqua" w:hAnsi="Book Antiqua"/>
          <w:b/>
          <w:bCs/>
          <w:i/>
          <w:iCs/>
        </w:rPr>
        <w:t xml:space="preserve">-ci, et ceux qui ont cru. Et </w:t>
      </w:r>
      <w:r w:rsidR="00640334">
        <w:rPr>
          <w:rFonts w:ascii="Book Antiqua" w:hAnsi="Book Antiqua"/>
          <w:b/>
          <w:bCs/>
          <w:i/>
          <w:iCs/>
        </w:rPr>
        <w:t>Allah</w:t>
      </w:r>
      <w:r w:rsidR="00640334" w:rsidRPr="00CA48D6">
        <w:rPr>
          <w:rFonts w:ascii="Book Antiqua" w:hAnsi="Book Antiqua"/>
          <w:b/>
          <w:bCs/>
          <w:i/>
          <w:iCs/>
        </w:rPr>
        <w:t xml:space="preserve"> est l’allié des croyants.</w:t>
      </w:r>
      <w:r w:rsidR="008F5F3F">
        <w:rPr>
          <w:rStyle w:val="FootnoteReference"/>
          <w:rFonts w:ascii="Book Antiqua" w:hAnsi="Book Antiqua"/>
          <w:b/>
          <w:bCs/>
          <w:i/>
          <w:iCs/>
        </w:rPr>
        <w:footnoteReference w:id="24"/>
      </w:r>
      <w:r w:rsidR="008F5F3F">
        <w:rPr>
          <w:rFonts w:ascii="Book Antiqua" w:hAnsi="Book Antiqua"/>
          <w:b/>
          <w:bCs/>
          <w:i/>
          <w:iCs/>
        </w:rPr>
        <w:t>»</w:t>
      </w:r>
      <w:r w:rsidR="00640334" w:rsidRPr="00CA48D6">
        <w:rPr>
          <w:rFonts w:ascii="Book Antiqua" w:hAnsi="Book Antiqua"/>
          <w:b/>
          <w:bCs/>
          <w:i/>
          <w:iCs/>
        </w:rPr>
        <w:t xml:space="preserve"> </w:t>
      </w:r>
    </w:p>
    <w:p w:rsidR="007205AC" w:rsidRDefault="00640334" w:rsidP="00127F76">
      <w:pPr>
        <w:spacing w:before="120"/>
        <w:ind w:firstLine="284"/>
        <w:jc w:val="both"/>
        <w:rPr>
          <w:rFonts w:ascii="Book Antiqua" w:hAnsi="Book Antiqua"/>
          <w:b/>
          <w:bCs/>
        </w:rPr>
      </w:pPr>
      <w:r w:rsidRPr="00CA48D6">
        <w:rPr>
          <w:rFonts w:ascii="Book Antiqua" w:hAnsi="Book Antiqua"/>
          <w:b/>
          <w:bCs/>
        </w:rPr>
        <w:t xml:space="preserve">Le prêtre me décrivit </w:t>
      </w:r>
      <w:r>
        <w:rPr>
          <w:rFonts w:ascii="Book Antiqua" w:hAnsi="Book Antiqua"/>
          <w:b/>
          <w:bCs/>
        </w:rPr>
        <w:t>ce</w:t>
      </w:r>
      <w:r w:rsidRPr="00CA48D6">
        <w:rPr>
          <w:rFonts w:ascii="Book Antiqua" w:hAnsi="Book Antiqua"/>
          <w:b/>
          <w:bCs/>
        </w:rPr>
        <w:t xml:space="preserve"> </w:t>
      </w:r>
      <w:r>
        <w:rPr>
          <w:rFonts w:ascii="Book Antiqua" w:hAnsi="Book Antiqua"/>
          <w:b/>
          <w:bCs/>
        </w:rPr>
        <w:t>prophète</w:t>
      </w:r>
      <w:r w:rsidR="00127F76">
        <w:rPr>
          <w:rFonts w:ascii="Book Antiqua" w:hAnsi="Book Antiqua"/>
          <w:b/>
          <w:bCs/>
        </w:rPr>
        <w:t>:</w:t>
      </w:r>
    </w:p>
    <w:p w:rsidR="00640334" w:rsidRPr="00CA48D6" w:rsidRDefault="007205AC" w:rsidP="00127F76">
      <w:pPr>
        <w:spacing w:before="120"/>
        <w:ind w:firstLine="284"/>
        <w:jc w:val="both"/>
        <w:rPr>
          <w:rFonts w:ascii="Book Antiqua" w:hAnsi="Book Antiqua"/>
          <w:b/>
          <w:bCs/>
        </w:rPr>
      </w:pPr>
      <w:r>
        <w:rPr>
          <w:rFonts w:ascii="Book Antiqua" w:hAnsi="Book Antiqua"/>
          <w:b/>
          <w:bCs/>
        </w:rPr>
        <w:t>- I</w:t>
      </w:r>
      <w:r w:rsidR="00640334" w:rsidRPr="00CA48D6">
        <w:rPr>
          <w:rFonts w:ascii="Book Antiqua" w:hAnsi="Book Antiqua"/>
          <w:b/>
          <w:bCs/>
        </w:rPr>
        <w:t>l sera envoyé avec la même religion qu’Abraham. Il viendra d’Arabie et émigrera vers un endroit situé entre deux contrées couvertes de pierres noires où se trouve une palmeraie. Il possède des signes particuliers</w:t>
      </w:r>
      <w:r w:rsidR="00127F76">
        <w:rPr>
          <w:rFonts w:ascii="Book Antiqua" w:hAnsi="Book Antiqua"/>
          <w:b/>
          <w:bCs/>
        </w:rPr>
        <w:t>:</w:t>
      </w:r>
      <w:r w:rsidR="00640334" w:rsidRPr="00CA48D6">
        <w:rPr>
          <w:rFonts w:ascii="Book Antiqua" w:hAnsi="Book Antiqua"/>
          <w:b/>
          <w:bCs/>
        </w:rPr>
        <w:t xml:space="preserve"> il mange la nourriture qui lui a été offerte à moins qu’elle ne soit </w:t>
      </w:r>
      <w:r w:rsidR="00640334">
        <w:rPr>
          <w:rFonts w:ascii="Book Antiqua" w:hAnsi="Book Antiqua"/>
          <w:b/>
          <w:bCs/>
        </w:rPr>
        <w:t>une</w:t>
      </w:r>
      <w:r w:rsidR="00640334" w:rsidRPr="00CA48D6">
        <w:rPr>
          <w:rFonts w:ascii="Book Antiqua" w:hAnsi="Book Antiqua"/>
          <w:b/>
          <w:bCs/>
        </w:rPr>
        <w:t xml:space="preserve"> charité et le sceau de la prophétie se trouve entre ses épaules. Si tu en as la possibilité, </w:t>
      </w:r>
      <w:r w:rsidR="00640334">
        <w:rPr>
          <w:rFonts w:ascii="Book Antiqua" w:hAnsi="Book Antiqua"/>
          <w:b/>
          <w:bCs/>
        </w:rPr>
        <w:t>rends-toi</w:t>
      </w:r>
      <w:r>
        <w:rPr>
          <w:rFonts w:ascii="Book Antiqua" w:hAnsi="Book Antiqua"/>
          <w:b/>
          <w:bCs/>
        </w:rPr>
        <w:t xml:space="preserve"> dans cette région. </w:t>
      </w:r>
    </w:p>
    <w:p w:rsidR="00640334" w:rsidRPr="00CA48D6" w:rsidRDefault="00640334" w:rsidP="00127F76">
      <w:pPr>
        <w:pStyle w:val="BodyText"/>
        <w:spacing w:before="120"/>
        <w:ind w:firstLine="284"/>
        <w:rPr>
          <w:rFonts w:ascii="Book Antiqua" w:hAnsi="Book Antiqua"/>
        </w:rPr>
      </w:pPr>
      <w:r w:rsidRPr="00CA48D6">
        <w:rPr>
          <w:rFonts w:ascii="Book Antiqua" w:hAnsi="Book Antiqua"/>
        </w:rPr>
        <w:t xml:space="preserve"> Cet homme savait qu’un </w:t>
      </w:r>
      <w:r>
        <w:rPr>
          <w:rFonts w:ascii="Book Antiqua" w:hAnsi="Book Antiqua"/>
        </w:rPr>
        <w:t>prophète</w:t>
      </w:r>
      <w:r w:rsidRPr="00CA48D6">
        <w:rPr>
          <w:rFonts w:ascii="Book Antiqua" w:hAnsi="Book Antiqua"/>
        </w:rPr>
        <w:t xml:space="preserve"> parmi les frères des Israélites </w:t>
      </w:r>
      <w:r>
        <w:rPr>
          <w:rFonts w:ascii="Book Antiqua" w:hAnsi="Book Antiqua"/>
        </w:rPr>
        <w:t>viendrait</w:t>
      </w:r>
      <w:r w:rsidRPr="00CA48D6">
        <w:rPr>
          <w:rFonts w:ascii="Book Antiqua" w:hAnsi="Book Antiqua"/>
        </w:rPr>
        <w:t xml:space="preserve"> d’Arabie</w:t>
      </w:r>
      <w:r>
        <w:rPr>
          <w:rFonts w:ascii="Book Antiqua" w:hAnsi="Book Antiqua"/>
        </w:rPr>
        <w:t>.</w:t>
      </w:r>
      <w:r w:rsidRPr="00CA48D6">
        <w:rPr>
          <w:rFonts w:ascii="Book Antiqua" w:hAnsi="Book Antiqua"/>
        </w:rPr>
        <w:t xml:space="preserve"> </w:t>
      </w:r>
      <w:r>
        <w:rPr>
          <w:rFonts w:ascii="Book Antiqua" w:hAnsi="Book Antiqua"/>
        </w:rPr>
        <w:t>«</w:t>
      </w:r>
      <w:r w:rsidRPr="002E4680">
        <w:rPr>
          <w:rFonts w:ascii="Book Antiqua" w:hAnsi="Book Antiqua"/>
          <w:i/>
          <w:iCs/>
        </w:rPr>
        <w:t>Je leur susciterai au sein de leurs frères un prophète comme toi</w:t>
      </w:r>
      <w:r w:rsidRPr="002E4680">
        <w:rPr>
          <w:rStyle w:val="FootnoteReference"/>
          <w:rFonts w:ascii="Book Antiqua" w:hAnsi="Book Antiqua"/>
          <w:i/>
          <w:iCs/>
        </w:rPr>
        <w:footnoteReference w:id="25"/>
      </w:r>
      <w:r w:rsidRPr="002E4680">
        <w:rPr>
          <w:rFonts w:ascii="Book Antiqua" w:hAnsi="Book Antiqua"/>
          <w:i/>
          <w:iCs/>
        </w:rPr>
        <w:t>, je mettrai mes paroles dans sa bouche</w:t>
      </w:r>
      <w:r w:rsidRPr="002E4680">
        <w:rPr>
          <w:rStyle w:val="FootnoteReference"/>
          <w:rFonts w:ascii="Book Antiqua" w:hAnsi="Book Antiqua"/>
          <w:i/>
          <w:iCs/>
        </w:rPr>
        <w:footnoteReference w:id="26"/>
      </w:r>
      <w:r w:rsidRPr="002E4680">
        <w:rPr>
          <w:rFonts w:ascii="Book Antiqua" w:hAnsi="Book Antiqua"/>
          <w:i/>
          <w:iCs/>
        </w:rPr>
        <w:t xml:space="preserve">, et il leur dira tout ce que je lui </w:t>
      </w:r>
      <w:r w:rsidR="00CF00BF" w:rsidRPr="002E4680">
        <w:rPr>
          <w:rFonts w:ascii="Book Antiqua" w:hAnsi="Book Antiqua"/>
          <w:i/>
          <w:iCs/>
        </w:rPr>
        <w:t>commanderai</w:t>
      </w:r>
      <w:r w:rsidRPr="00CA48D6">
        <w:rPr>
          <w:rFonts w:ascii="Book Antiqua" w:hAnsi="Book Antiqua"/>
        </w:rPr>
        <w:t>»</w:t>
      </w:r>
      <w:r w:rsidRPr="00A22CA3">
        <w:rPr>
          <w:rFonts w:ascii="Book Antiqua" w:hAnsi="Book Antiqua"/>
        </w:rPr>
        <w:t xml:space="preserve"> </w:t>
      </w:r>
      <w:r w:rsidRPr="00CA48D6">
        <w:rPr>
          <w:rFonts w:ascii="Book Antiqua" w:hAnsi="Book Antiqua"/>
        </w:rPr>
        <w:t>(Deutéronome 18, 17-18</w:t>
      </w:r>
      <w:r>
        <w:rPr>
          <w:rFonts w:ascii="Book Antiqua" w:hAnsi="Book Antiqua"/>
        </w:rPr>
        <w:t xml:space="preserve">). </w:t>
      </w:r>
      <w:r w:rsidRPr="00CA48D6">
        <w:rPr>
          <w:rFonts w:ascii="Book Antiqua" w:hAnsi="Book Antiqua"/>
        </w:rPr>
        <w:t xml:space="preserve">De toute évidence, ce verset ne fait pas </w:t>
      </w:r>
      <w:r>
        <w:rPr>
          <w:rFonts w:ascii="Book Antiqua" w:hAnsi="Book Antiqua"/>
        </w:rPr>
        <w:t xml:space="preserve">référence </w:t>
      </w:r>
      <w:r w:rsidRPr="00CA48D6">
        <w:rPr>
          <w:rFonts w:ascii="Book Antiqua" w:hAnsi="Book Antiqua"/>
        </w:rPr>
        <w:t>à Jésus comme Paul a tenté de l’interpréter (Actes 13</w:t>
      </w:r>
      <w:r w:rsidR="00127F76">
        <w:rPr>
          <w:rFonts w:ascii="Book Antiqua" w:hAnsi="Book Antiqua"/>
        </w:rPr>
        <w:t>:</w:t>
      </w:r>
      <w:r w:rsidRPr="00CA48D6">
        <w:rPr>
          <w:rFonts w:ascii="Book Antiqua" w:hAnsi="Book Antiqua"/>
        </w:rPr>
        <w:t xml:space="preserve"> 22-23). Jésus n’était pas un descendant d’Ismaël et étant lui-même Israélite</w:t>
      </w:r>
      <w:r w:rsidRPr="00CA48D6">
        <w:rPr>
          <w:rStyle w:val="FootnoteReference"/>
          <w:rFonts w:ascii="Book Antiqua" w:hAnsi="Book Antiqua"/>
        </w:rPr>
        <w:footnoteReference w:id="27"/>
      </w:r>
      <w:r w:rsidRPr="00CA48D6">
        <w:rPr>
          <w:rFonts w:ascii="Book Antiqua" w:hAnsi="Book Antiqua"/>
        </w:rPr>
        <w:t>, il ne pouvait don</w:t>
      </w:r>
      <w:r w:rsidR="00127F76">
        <w:rPr>
          <w:rFonts w:ascii="Book Antiqua" w:hAnsi="Book Antiqua"/>
        </w:rPr>
        <w:t>c pas être parmi «leurs frères</w:t>
      </w:r>
      <w:r w:rsidRPr="00CA48D6">
        <w:rPr>
          <w:rFonts w:ascii="Book Antiqua" w:hAnsi="Book Antiqua"/>
        </w:rPr>
        <w:t>».</w:t>
      </w:r>
    </w:p>
    <w:p w:rsidR="00640334" w:rsidRPr="00CA48D6" w:rsidRDefault="00640334" w:rsidP="00127F76">
      <w:pPr>
        <w:pStyle w:val="BodyText"/>
        <w:spacing w:before="120"/>
        <w:ind w:firstLine="284"/>
        <w:rPr>
          <w:rFonts w:ascii="Book Antiqua" w:hAnsi="Book Antiqua"/>
        </w:rPr>
      </w:pPr>
    </w:p>
    <w:p w:rsidR="00F9369C" w:rsidRPr="00CA48D6" w:rsidRDefault="00640334" w:rsidP="00127F76">
      <w:pPr>
        <w:spacing w:before="120"/>
        <w:ind w:firstLine="284"/>
        <w:jc w:val="both"/>
        <w:rPr>
          <w:rFonts w:ascii="Book Antiqua" w:hAnsi="Book Antiqua"/>
        </w:rPr>
      </w:pPr>
      <w:r w:rsidRPr="00CA48D6">
        <w:rPr>
          <w:rFonts w:ascii="Book Antiqua" w:hAnsi="Book Antiqua"/>
        </w:rPr>
        <w:t>Le prêtre avait connaissance des écrits concernant l</w:t>
      </w:r>
      <w:r>
        <w:rPr>
          <w:rFonts w:ascii="Book Antiqua" w:hAnsi="Book Antiqua"/>
        </w:rPr>
        <w:t>a révélation d</w:t>
      </w:r>
      <w:r w:rsidRPr="00CA48D6">
        <w:rPr>
          <w:rFonts w:ascii="Book Antiqua" w:hAnsi="Book Antiqua"/>
        </w:rPr>
        <w:t>ivine venant de T</w:t>
      </w:r>
      <w:r>
        <w:rPr>
          <w:rFonts w:ascii="Book Antiqua" w:hAnsi="Book Antiqua"/>
        </w:rPr>
        <w:t>h</w:t>
      </w:r>
      <w:r w:rsidRPr="00CA48D6">
        <w:rPr>
          <w:rFonts w:ascii="Book Antiqua" w:hAnsi="Book Antiqua"/>
        </w:rPr>
        <w:t xml:space="preserve">éman (situé au nord de Médine, en Arabie, selon J. Hastings dans son Dictionnaire de </w:t>
      </w:r>
      <w:smartTag w:uri="urn:schemas-microsoft-com:office:smarttags" w:element="PersonName">
        <w:smartTagPr>
          <w:attr w:name="ProductID" w:val="la Bible"/>
        </w:smartTagPr>
        <w:r w:rsidRPr="00CA48D6">
          <w:rPr>
            <w:rFonts w:ascii="Book Antiqua" w:hAnsi="Book Antiqua"/>
          </w:rPr>
          <w:t>la Bible</w:t>
        </w:r>
      </w:smartTag>
      <w:r w:rsidRPr="00CA48D6">
        <w:rPr>
          <w:rFonts w:ascii="Book Antiqua" w:hAnsi="Book Antiqua"/>
        </w:rPr>
        <w:t xml:space="preserve">, </w:t>
      </w:r>
      <w:r w:rsidRPr="00CA48D6">
        <w:rPr>
          <w:rFonts w:ascii="Book Antiqua" w:hAnsi="Book Antiqua"/>
          <w:i/>
          <w:iCs/>
          <w:u w:val="single"/>
        </w:rPr>
        <w:t>Dictionary of the Bible</w:t>
      </w:r>
      <w:r w:rsidRPr="00CA48D6">
        <w:rPr>
          <w:rFonts w:ascii="Book Antiqua" w:hAnsi="Book Antiqua"/>
        </w:rPr>
        <w:t>)</w:t>
      </w:r>
      <w:r>
        <w:rPr>
          <w:rFonts w:ascii="Book Antiqua" w:hAnsi="Book Antiqua"/>
        </w:rPr>
        <w:t>.</w:t>
      </w:r>
      <w:r w:rsidRPr="00CA48D6">
        <w:rPr>
          <w:rFonts w:ascii="Book Antiqua" w:hAnsi="Book Antiqua"/>
        </w:rPr>
        <w:t xml:space="preserve"> </w:t>
      </w:r>
      <w:r>
        <w:rPr>
          <w:rFonts w:ascii="Book Antiqua" w:hAnsi="Book Antiqua"/>
        </w:rPr>
        <w:t>Il c</w:t>
      </w:r>
      <w:r w:rsidR="00127F76">
        <w:rPr>
          <w:rFonts w:ascii="Book Antiqua" w:hAnsi="Book Antiqua"/>
        </w:rPr>
        <w:t>onnaissait également «le Saint</w:t>
      </w:r>
      <w:r>
        <w:rPr>
          <w:rFonts w:ascii="Book Antiqua" w:hAnsi="Book Antiqua"/>
        </w:rPr>
        <w:t>» venant de Paran</w:t>
      </w:r>
      <w:r>
        <w:rPr>
          <w:rStyle w:val="FootnoteReference"/>
          <w:rFonts w:ascii="Book Antiqua" w:hAnsi="Book Antiqua"/>
        </w:rPr>
        <w:footnoteReference w:id="28"/>
      </w:r>
      <w:r>
        <w:rPr>
          <w:rFonts w:ascii="Book Antiqua" w:hAnsi="Book Antiqua"/>
        </w:rPr>
        <w:t>.</w:t>
      </w:r>
      <w:r w:rsidRPr="00857957">
        <w:rPr>
          <w:rFonts w:ascii="Book Antiqua" w:hAnsi="Book Antiqua"/>
        </w:rPr>
        <w:t xml:space="preserve"> </w:t>
      </w:r>
      <w:r w:rsidRPr="00CA48D6">
        <w:rPr>
          <w:rFonts w:ascii="Book Antiqua" w:hAnsi="Book Antiqua"/>
        </w:rPr>
        <w:t xml:space="preserve">Selon </w:t>
      </w:r>
      <w:smartTag w:uri="urn:schemas-microsoft-com:office:smarttags" w:element="PersonName">
        <w:smartTagPr>
          <w:attr w:name="ProductID" w:val="la Gen￨se"/>
        </w:smartTagPr>
        <w:r w:rsidRPr="00CA48D6">
          <w:rPr>
            <w:rFonts w:ascii="Book Antiqua" w:hAnsi="Book Antiqua"/>
          </w:rPr>
          <w:t>la Genèse</w:t>
        </w:r>
      </w:smartTag>
      <w:r w:rsidRPr="00CA48D6">
        <w:rPr>
          <w:rFonts w:ascii="Book Antiqua" w:hAnsi="Book Antiqua"/>
        </w:rPr>
        <w:t>, 21</w:t>
      </w:r>
      <w:r w:rsidR="00127F76">
        <w:rPr>
          <w:rFonts w:ascii="Book Antiqua" w:hAnsi="Book Antiqua"/>
        </w:rPr>
        <w:t>:</w:t>
      </w:r>
      <w:r w:rsidRPr="00CA48D6">
        <w:rPr>
          <w:rFonts w:ascii="Book Antiqua" w:hAnsi="Book Antiqua"/>
        </w:rPr>
        <w:t xml:space="preserve">21, le désert de Paran est l’endroit où s’installa le </w:t>
      </w:r>
      <w:r>
        <w:rPr>
          <w:rFonts w:ascii="Book Antiqua" w:hAnsi="Book Antiqua"/>
        </w:rPr>
        <w:t>prophète</w:t>
      </w:r>
      <w:r w:rsidRPr="00CA48D6">
        <w:rPr>
          <w:rFonts w:ascii="Book Antiqua" w:hAnsi="Book Antiqua"/>
        </w:rPr>
        <w:t xml:space="preserve"> Ismaël et y eut ses douze </w:t>
      </w:r>
      <w:r>
        <w:rPr>
          <w:rFonts w:ascii="Book Antiqua" w:hAnsi="Book Antiqua"/>
        </w:rPr>
        <w:t>enfants,</w:t>
      </w:r>
      <w:r w:rsidRPr="00CA48D6">
        <w:rPr>
          <w:rFonts w:ascii="Book Antiqua" w:hAnsi="Book Antiqua"/>
        </w:rPr>
        <w:t xml:space="preserve"> dont Kédar qui fut son fils. Dans Ésaïe 42</w:t>
      </w:r>
      <w:r w:rsidR="00127F76">
        <w:rPr>
          <w:rFonts w:ascii="Book Antiqua" w:hAnsi="Book Antiqua"/>
        </w:rPr>
        <w:t>:</w:t>
      </w:r>
      <w:r w:rsidRPr="00CA48D6">
        <w:rPr>
          <w:rFonts w:ascii="Book Antiqua" w:hAnsi="Book Antiqua"/>
        </w:rPr>
        <w:t xml:space="preserve">1-13, </w:t>
      </w:r>
      <w:r w:rsidR="00127F76">
        <w:rPr>
          <w:rFonts w:ascii="Book Antiqua" w:hAnsi="Book Antiqua"/>
        </w:rPr>
        <w:t>«l’élu de l’Eternel</w:t>
      </w:r>
      <w:r>
        <w:rPr>
          <w:rFonts w:ascii="Book Antiqua" w:hAnsi="Book Antiqua"/>
        </w:rPr>
        <w:t>» est lié aux descendants de Kédar, l’ancêtre du prophète Mohammed.</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Quand le </w:t>
      </w:r>
      <w:r>
        <w:rPr>
          <w:rFonts w:ascii="Book Antiqua" w:hAnsi="Book Antiqua"/>
        </w:rPr>
        <w:t>prophète</w:t>
      </w:r>
      <w:r w:rsidRPr="00CA48D6">
        <w:rPr>
          <w:rFonts w:ascii="Book Antiqua" w:hAnsi="Book Antiqua"/>
        </w:rPr>
        <w:t xml:space="preserve"> Mohammed</w:t>
      </w:r>
      <w:r>
        <w:rPr>
          <w:rFonts w:ascii="Book Antiqua" w:hAnsi="Book Antiqua"/>
        </w:rPr>
        <w:t xml:space="preserve"> </w:t>
      </w:r>
      <w:r w:rsidR="0032022F" w:rsidRPr="0032022F">
        <w:rPr>
          <w:rFonts w:ascii="CTraditional Arabic" w:hAnsi="CTraditional Arabic" w:cs="CTraditional Arabic"/>
          <w:rtl/>
        </w:rPr>
        <w:t>ج</w:t>
      </w:r>
      <w:r w:rsidRPr="00CA48D6">
        <w:rPr>
          <w:rFonts w:ascii="Book Antiqua" w:hAnsi="Book Antiqua"/>
        </w:rPr>
        <w:t xml:space="preserve"> appela les Mecquois à se soumettre à Allah, la plupart d’entre eux refusèrent et se mirent à comploter contre lui afin de le tuer. Allah lui ordonna, ainsi qu’à ceux ayant accepté l’Islam comme religion, d’émigrer à Médine. Peu de temps après (une année après l’émigration du </w:t>
      </w:r>
      <w:r>
        <w:rPr>
          <w:rFonts w:ascii="Book Antiqua" w:hAnsi="Book Antiqua"/>
        </w:rPr>
        <w:t>prophète</w:t>
      </w:r>
      <w:r w:rsidRPr="00CA48D6">
        <w:rPr>
          <w:rFonts w:ascii="Book Antiqua" w:hAnsi="Book Antiqua"/>
        </w:rPr>
        <w:t xml:space="preserve"> à Médine), Badr fut le théâtre d’une guerre entre les païens Mecquois</w:t>
      </w:r>
      <w:r>
        <w:rPr>
          <w:rFonts w:ascii="Book Antiqua" w:hAnsi="Book Antiqua"/>
        </w:rPr>
        <w:t xml:space="preserve"> et</w:t>
      </w:r>
      <w:r w:rsidRPr="001B2BB1">
        <w:rPr>
          <w:rFonts w:ascii="Book Antiqua" w:hAnsi="Book Antiqua"/>
        </w:rPr>
        <w:t xml:space="preserve"> «</w:t>
      </w:r>
      <w:r w:rsidRPr="001B2BB1">
        <w:rPr>
          <w:rFonts w:ascii="Book Antiqua" w:hAnsi="Book Antiqua"/>
          <w:color w:val="000000"/>
        </w:rPr>
        <w:t xml:space="preserve">une poignée infime d'archers et de </w:t>
      </w:r>
      <w:r w:rsidR="00CF00BF">
        <w:rPr>
          <w:rFonts w:ascii="Book Antiqua" w:hAnsi="Book Antiqua"/>
          <w:color w:val="000000"/>
        </w:rPr>
        <w:t>guerriers</w:t>
      </w:r>
      <w:r w:rsidRPr="001B2BB1">
        <w:rPr>
          <w:rFonts w:ascii="Book Antiqua" w:hAnsi="Book Antiqua"/>
        </w:rPr>
        <w:t xml:space="preserve">» </w:t>
      </w:r>
      <w:r>
        <w:rPr>
          <w:rFonts w:ascii="Book Antiqua" w:hAnsi="Book Antiqua"/>
        </w:rPr>
        <w:t>(Ésaïe 21</w:t>
      </w:r>
      <w:r w:rsidR="00127F76">
        <w:rPr>
          <w:rFonts w:ascii="Book Antiqua" w:hAnsi="Book Antiqua"/>
        </w:rPr>
        <w:t>:</w:t>
      </w:r>
      <w:r>
        <w:rPr>
          <w:rFonts w:ascii="Book Antiqua" w:hAnsi="Book Antiqua"/>
        </w:rPr>
        <w:t>13-17)</w:t>
      </w:r>
      <w:r w:rsidRPr="001B2BB1">
        <w:rPr>
          <w:rFonts w:ascii="Book Antiqua" w:hAnsi="Book Antiqua"/>
        </w:rPr>
        <w:t>,</w:t>
      </w:r>
      <w:r w:rsidRPr="00CA48D6">
        <w:rPr>
          <w:rFonts w:ascii="Book Antiqua" w:hAnsi="Book Antiqua"/>
        </w:rPr>
        <w:t xml:space="preserve"> représenté</w:t>
      </w:r>
      <w:r w:rsidR="007A68E3">
        <w:rPr>
          <w:rFonts w:ascii="Book Antiqua" w:hAnsi="Book Antiqua"/>
        </w:rPr>
        <w:t>e</w:t>
      </w:r>
      <w:r w:rsidRPr="00CA48D6">
        <w:rPr>
          <w:rFonts w:ascii="Book Antiqua" w:hAnsi="Book Antiqua"/>
        </w:rPr>
        <w:t xml:space="preserve"> pa</w:t>
      </w:r>
      <w:r>
        <w:rPr>
          <w:rFonts w:ascii="Book Antiqua" w:hAnsi="Book Antiqua"/>
        </w:rPr>
        <w:t>r Mohammed et ses compagnons</w:t>
      </w:r>
      <w:r w:rsidRPr="00CA48D6">
        <w:rPr>
          <w:rFonts w:ascii="Book Antiqua" w:hAnsi="Book Antiqua"/>
        </w:rPr>
        <w:t xml:space="preserve">. Le </w:t>
      </w:r>
      <w:r>
        <w:rPr>
          <w:rFonts w:ascii="Book Antiqua" w:hAnsi="Book Antiqua"/>
        </w:rPr>
        <w:t>prophète</w:t>
      </w:r>
      <w:r w:rsidRPr="00CA48D6">
        <w:rPr>
          <w:rFonts w:ascii="Book Antiqua" w:hAnsi="Book Antiqua"/>
        </w:rPr>
        <w:t xml:space="preserve"> et ses compagnons en sortirent victorieux. </w:t>
      </w:r>
    </w:p>
    <w:p w:rsidR="00640334" w:rsidRDefault="00640334" w:rsidP="00127F76">
      <w:pPr>
        <w:spacing w:before="120"/>
        <w:ind w:firstLine="284"/>
        <w:jc w:val="both"/>
        <w:rPr>
          <w:rFonts w:ascii="Book Antiqua" w:hAnsi="Book Antiqua"/>
          <w:lang w:val="en-US"/>
        </w:rPr>
      </w:pPr>
      <w:r w:rsidRPr="00CA48D6">
        <w:rPr>
          <w:rFonts w:ascii="Book Antiqua" w:hAnsi="Book Antiqua"/>
        </w:rPr>
        <w:t xml:space="preserve">Le prêtre savait aussi que </w:t>
      </w:r>
      <w:r>
        <w:rPr>
          <w:rFonts w:ascii="Book Antiqua" w:hAnsi="Book Antiqua"/>
        </w:rPr>
        <w:t xml:space="preserve">Jésus </w:t>
      </w:r>
      <w:r w:rsidR="00C2718B" w:rsidRPr="00C2718B">
        <w:rPr>
          <w:rFonts w:ascii="CTraditional Arabic" w:hAnsi="CTraditional Arabic" w:cs="CTraditional Arabic"/>
        </w:rPr>
        <w:t>÷</w:t>
      </w:r>
      <w:r w:rsidRPr="00CA48D6">
        <w:rPr>
          <w:rFonts w:ascii="Book Antiqua" w:hAnsi="Book Antiqua"/>
        </w:rPr>
        <w:t xml:space="preserve">  avait annoncé la venue du </w:t>
      </w:r>
      <w:r>
        <w:rPr>
          <w:rFonts w:ascii="Book Antiqua" w:hAnsi="Book Antiqua"/>
        </w:rPr>
        <w:t>Prophète</w:t>
      </w:r>
      <w:r w:rsidRPr="00CA48D6">
        <w:rPr>
          <w:rFonts w:ascii="Book Antiqua" w:hAnsi="Book Antiqua"/>
        </w:rPr>
        <w:t xml:space="preserve"> Ahmed </w:t>
      </w:r>
      <w:r w:rsidR="0032022F" w:rsidRPr="0032022F">
        <w:rPr>
          <w:rFonts w:ascii="CTraditional Arabic" w:hAnsi="CTraditional Arabic" w:cs="CTraditional Arabic"/>
          <w:rtl/>
        </w:rPr>
        <w:t>ج</w:t>
      </w:r>
      <w:r w:rsidRPr="00CA48D6">
        <w:rPr>
          <w:rFonts w:ascii="Book Antiqua" w:hAnsi="Book Antiqua"/>
        </w:rPr>
        <w:t xml:space="preserve"> (</w:t>
      </w:r>
      <w:r>
        <w:rPr>
          <w:rFonts w:ascii="Book Antiqua" w:hAnsi="Book Antiqua"/>
        </w:rPr>
        <w:t xml:space="preserve">Mohammed </w:t>
      </w:r>
      <w:r w:rsidR="0032022F" w:rsidRPr="0032022F">
        <w:rPr>
          <w:rFonts w:ascii="CTraditional Arabic" w:hAnsi="CTraditional Arabic" w:cs="CTraditional Arabic"/>
          <w:rtl/>
        </w:rPr>
        <w:t>ج</w:t>
      </w:r>
      <w:r w:rsidRPr="00CA48D6">
        <w:rPr>
          <w:rFonts w:ascii="Book Antiqua" w:hAnsi="Book Antiqua"/>
        </w:rPr>
        <w:t xml:space="preserve"> )</w:t>
      </w:r>
      <w:r w:rsidRPr="00CA48D6">
        <w:rPr>
          <w:rStyle w:val="FootnoteReference"/>
          <w:rFonts w:ascii="Book Antiqua" w:hAnsi="Book Antiqua"/>
        </w:rPr>
        <w:footnoteReference w:id="29"/>
      </w:r>
      <w:r w:rsidRPr="00CA48D6">
        <w:rPr>
          <w:rFonts w:ascii="Book Antiqua" w:hAnsi="Book Antiqua"/>
        </w:rPr>
        <w:t xml:space="preserve">. Allah mentionne dans le Coran la bonne nouvelle qui a été </w:t>
      </w:r>
      <w:r>
        <w:rPr>
          <w:rFonts w:ascii="Book Antiqua" w:hAnsi="Book Antiqua"/>
        </w:rPr>
        <w:t>annoncée</w:t>
      </w:r>
      <w:r w:rsidRPr="00CA48D6">
        <w:rPr>
          <w:rFonts w:ascii="Book Antiqua" w:hAnsi="Book Antiqua"/>
        </w:rPr>
        <w:t xml:space="preserve"> par Jésus</w:t>
      </w:r>
      <w:r w:rsidR="00127F76">
        <w:rPr>
          <w:rFonts w:ascii="Book Antiqua" w:hAnsi="Book Antiqua"/>
        </w:rPr>
        <w:t>:</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lang w:val="en-US"/>
        </w:rPr>
        <w:t>﴿</w:t>
      </w:r>
      <w:r w:rsidRPr="000A08CF">
        <w:rPr>
          <w:rFonts w:ascii="Book Antiqua" w:hAnsi="Book Antiqua" w:cs="KFGQPC Uthmanic Script HAFS" w:hint="eastAsia"/>
          <w:szCs w:val="28"/>
          <w:rtl/>
          <w:lang w:val="en-US"/>
        </w:rPr>
        <w:t>وَإِذْ</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قَالَ</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عِيسَى</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ابْنُ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مَرْيَمَ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يَا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بَنِي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إِسْرَائِيلَ</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إِنِّي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رَسُولُ</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اللَّهِ</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إِلَيْكُمْ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مُصَدِّقًا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لِمَا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بَيْنَ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يَدَيَّ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التَّوْرَاةِ</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وَمُبَشِّرًا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بِرَسُولٍ</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يَأْتِي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بَعْدِي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اسْمُهُ</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أَحْمَدُ</w:t>
      </w:r>
      <w:r w:rsidRPr="000A08CF">
        <w:rPr>
          <w:rFonts w:ascii="Book Antiqua" w:hAnsi="Book Antiqua" w:cs="Traditional Arabic"/>
          <w:szCs w:val="28"/>
          <w:rtl/>
          <w:lang w:val="en-US"/>
        </w:rPr>
        <w:t>﴾</w:t>
      </w:r>
      <w:r>
        <w:rPr>
          <w:rFonts w:ascii="Book Antiqua" w:hAnsi="Book Antiqua" w:cs="Arial"/>
          <w:rtl/>
          <w:lang w:val="en-US"/>
        </w:rPr>
        <w:t xml:space="preserve"> </w:t>
      </w:r>
      <w:r w:rsidRPr="000A08CF">
        <w:rPr>
          <w:rStyle w:val="Char"/>
          <w:rtl/>
        </w:rPr>
        <w:t>[</w:t>
      </w:r>
      <w:r w:rsidRPr="000A08CF">
        <w:rPr>
          <w:rStyle w:val="Char"/>
          <w:rFonts w:hint="eastAsia"/>
          <w:rtl/>
        </w:rPr>
        <w:t>الصف</w:t>
      </w:r>
      <w:r w:rsidRPr="000A08CF">
        <w:rPr>
          <w:rStyle w:val="Char"/>
          <w:rtl/>
        </w:rPr>
        <w:t>: 6]</w:t>
      </w:r>
      <w:r>
        <w:rPr>
          <w:rStyle w:val="Char"/>
          <w:rFonts w:hint="cs"/>
          <w:rtl/>
          <w:lang w:val="en-US"/>
        </w:rPr>
        <w:t>.</w:t>
      </w:r>
    </w:p>
    <w:p w:rsidR="00640334" w:rsidRPr="00CA48D6" w:rsidRDefault="00127F76" w:rsidP="00127F76">
      <w:pPr>
        <w:spacing w:before="120"/>
        <w:ind w:firstLine="284"/>
        <w:jc w:val="both"/>
        <w:rPr>
          <w:rFonts w:ascii="Book Antiqua" w:hAnsi="Book Antiqua"/>
        </w:rPr>
      </w:pPr>
      <w:r>
        <w:rPr>
          <w:rFonts w:ascii="Book Antiqua" w:hAnsi="Book Antiqua"/>
          <w:b/>
          <w:bCs/>
          <w:i/>
          <w:iCs/>
        </w:rPr>
        <w:t>«</w:t>
      </w:r>
      <w:r w:rsidR="00640334" w:rsidRPr="00CA48D6">
        <w:rPr>
          <w:rFonts w:ascii="Book Antiqua" w:hAnsi="Book Antiqua"/>
          <w:b/>
          <w:bCs/>
          <w:i/>
          <w:iCs/>
        </w:rPr>
        <w:t xml:space="preserve">Et quand Jésus fils de Marie </w:t>
      </w:r>
      <w:r w:rsidR="00640334">
        <w:rPr>
          <w:rFonts w:ascii="Book Antiqua" w:hAnsi="Book Antiqua"/>
          <w:b/>
          <w:bCs/>
          <w:i/>
          <w:iCs/>
        </w:rPr>
        <w:t>dit</w:t>
      </w:r>
      <w:r>
        <w:rPr>
          <w:rFonts w:ascii="Book Antiqua" w:hAnsi="Book Antiqua"/>
          <w:b/>
          <w:bCs/>
          <w:i/>
          <w:iCs/>
        </w:rPr>
        <w:t>:</w:t>
      </w:r>
      <w:r w:rsidR="00640334" w:rsidRPr="00CA48D6">
        <w:rPr>
          <w:rFonts w:ascii="Book Antiqua" w:hAnsi="Book Antiqua"/>
          <w:b/>
          <w:bCs/>
          <w:i/>
          <w:iCs/>
        </w:rPr>
        <w:t xml:space="preserve"> Ô Enfants d’</w:t>
      </w:r>
      <w:r w:rsidR="00640334">
        <w:rPr>
          <w:rFonts w:ascii="Book Antiqua" w:hAnsi="Book Antiqua"/>
          <w:b/>
          <w:bCs/>
          <w:i/>
          <w:iCs/>
        </w:rPr>
        <w:t>Israël</w:t>
      </w:r>
      <w:r>
        <w:rPr>
          <w:rFonts w:ascii="Book Antiqua" w:hAnsi="Book Antiqua"/>
          <w:b/>
          <w:bCs/>
          <w:i/>
          <w:iCs/>
        </w:rPr>
        <w:t>!</w:t>
      </w:r>
      <w:r w:rsidR="00640334" w:rsidRPr="00CA48D6">
        <w:rPr>
          <w:rFonts w:ascii="Book Antiqua" w:hAnsi="Book Antiqua"/>
          <w:b/>
          <w:bCs/>
          <w:i/>
          <w:iCs/>
        </w:rPr>
        <w:t xml:space="preserve"> Je suis vraiment envoyé de Dieu vers vous, confirmant ce qui est venu avant moi dans </w:t>
      </w:r>
      <w:smartTag w:uri="urn:schemas-microsoft-com:office:smarttags" w:element="PersonName">
        <w:smartTagPr>
          <w:attr w:name="ProductID" w:val="la Thora"/>
        </w:smartTagPr>
        <w:r w:rsidR="00640334" w:rsidRPr="00CA48D6">
          <w:rPr>
            <w:rFonts w:ascii="Book Antiqua" w:hAnsi="Book Antiqua"/>
            <w:b/>
            <w:bCs/>
            <w:i/>
            <w:iCs/>
          </w:rPr>
          <w:t>la Thora</w:t>
        </w:r>
      </w:smartTag>
      <w:r w:rsidR="00640334" w:rsidRPr="00CA48D6">
        <w:rPr>
          <w:rFonts w:ascii="Book Antiqua" w:hAnsi="Book Antiqua"/>
          <w:b/>
          <w:bCs/>
          <w:i/>
          <w:iCs/>
        </w:rPr>
        <w:t xml:space="preserve">, et pour annoncer un Messager après moi, dont le nom sera </w:t>
      </w:r>
      <w:r>
        <w:rPr>
          <w:rFonts w:ascii="Book Antiqua" w:hAnsi="Book Antiqua"/>
          <w:b/>
          <w:bCs/>
          <w:i/>
          <w:iCs/>
        </w:rPr>
        <w:t>«Ahmad</w:t>
      </w:r>
      <w:r w:rsidR="00640334" w:rsidRPr="00CA48D6">
        <w:rPr>
          <w:rFonts w:ascii="Book Antiqua" w:hAnsi="Book Antiqua"/>
          <w:b/>
          <w:bCs/>
          <w:i/>
          <w:iCs/>
        </w:rPr>
        <w:t>».</w:t>
      </w:r>
      <w:r w:rsidR="00A66BAB">
        <w:rPr>
          <w:rStyle w:val="FootnoteReference"/>
          <w:rFonts w:ascii="Book Antiqua" w:hAnsi="Book Antiqua"/>
          <w:b/>
          <w:bCs/>
          <w:i/>
          <w:iCs/>
        </w:rPr>
        <w:footnoteReference w:id="30"/>
      </w:r>
      <w:r w:rsidR="00640334" w:rsidRPr="00CA48D6">
        <w:rPr>
          <w:rFonts w:ascii="Book Antiqua" w:hAnsi="Book Antiqua"/>
          <w:b/>
          <w:bCs/>
          <w:i/>
          <w:iCs/>
        </w:rPr>
        <w:t>»</w:t>
      </w:r>
    </w:p>
    <w:p w:rsidR="00821206" w:rsidRDefault="00640334" w:rsidP="00390181">
      <w:pPr>
        <w:spacing w:before="120"/>
        <w:ind w:firstLine="284"/>
        <w:jc w:val="both"/>
        <w:rPr>
          <w:rFonts w:ascii="Book Antiqua" w:hAnsi="Book Antiqua"/>
          <w:b/>
          <w:bCs/>
        </w:rPr>
      </w:pPr>
      <w:r>
        <w:rPr>
          <w:rFonts w:ascii="Book Antiqua" w:hAnsi="Book Antiqua"/>
        </w:rPr>
        <w:t>À</w:t>
      </w:r>
      <w:r w:rsidRPr="00CA48D6">
        <w:rPr>
          <w:rFonts w:ascii="Book Antiqua" w:hAnsi="Book Antiqua"/>
        </w:rPr>
        <w:t xml:space="preserve"> la mort du </w:t>
      </w:r>
      <w:r>
        <w:rPr>
          <w:rFonts w:ascii="Book Antiqua" w:hAnsi="Book Antiqua"/>
        </w:rPr>
        <w:t>prêtre,</w:t>
      </w:r>
      <w:r w:rsidRPr="00CA48D6">
        <w:rPr>
          <w:rFonts w:ascii="Book Antiqua" w:hAnsi="Book Antiqua"/>
        </w:rPr>
        <w:t xml:space="preserve"> Salman resta à ‘Amouria.</w:t>
      </w:r>
    </w:p>
    <w:p w:rsidR="00390181" w:rsidRDefault="00390181" w:rsidP="00390181">
      <w:pPr>
        <w:spacing w:before="120"/>
        <w:ind w:firstLine="284"/>
        <w:jc w:val="both"/>
        <w:rPr>
          <w:rFonts w:ascii="Book Antiqua" w:hAnsi="Book Antiqua"/>
          <w:b/>
          <w:bCs/>
        </w:rPr>
        <w:sectPr w:rsidR="00390181" w:rsidSect="00262CEB">
          <w:footnotePr>
            <w:numRestart w:val="eachPage"/>
          </w:footnotePr>
          <w:pgSz w:w="7371" w:h="10206" w:code="9"/>
          <w:pgMar w:top="709" w:right="709" w:bottom="709" w:left="992" w:header="567" w:footer="567" w:gutter="0"/>
          <w:cols w:space="708"/>
          <w:titlePg/>
          <w:docGrid w:linePitch="360"/>
        </w:sectPr>
      </w:pPr>
    </w:p>
    <w:p w:rsidR="00640334" w:rsidRPr="00CA48D6" w:rsidRDefault="00640334" w:rsidP="00127F76">
      <w:pPr>
        <w:pStyle w:val="Heading1"/>
        <w:rPr>
          <w:rFonts w:ascii="Book Antiqua" w:hAnsi="Book Antiqua"/>
          <w:b w:val="0"/>
          <w:bCs w:val="0"/>
        </w:rPr>
      </w:pPr>
      <w:bookmarkStart w:id="28" w:name="_Toc164685854"/>
      <w:bookmarkStart w:id="29" w:name="_Toc449789074"/>
      <w:r w:rsidRPr="00127F76">
        <w:t>À la rencontre du prophète d’Arabie</w:t>
      </w:r>
      <w:r w:rsidR="005C76A8" w:rsidRPr="00127F76">
        <w:t>…</w:t>
      </w:r>
      <w:bookmarkEnd w:id="28"/>
      <w:bookmarkEnd w:id="29"/>
    </w:p>
    <w:p w:rsidR="007205AC" w:rsidRDefault="00640334" w:rsidP="00127F76">
      <w:pPr>
        <w:spacing w:before="120"/>
        <w:ind w:firstLine="284"/>
        <w:jc w:val="both"/>
        <w:rPr>
          <w:rFonts w:ascii="Book Antiqua" w:hAnsi="Book Antiqua"/>
          <w:b/>
          <w:bCs/>
        </w:rPr>
      </w:pPr>
      <w:r w:rsidRPr="00CA48D6">
        <w:rPr>
          <w:rFonts w:ascii="Book Antiqua" w:hAnsi="Book Antiqua"/>
          <w:b/>
          <w:bCs/>
        </w:rPr>
        <w:t xml:space="preserve">Un jour, je croisai des commerçants de la tribu des </w:t>
      </w:r>
      <w:r w:rsidRPr="00CA48D6">
        <w:rPr>
          <w:rFonts w:ascii="Book Antiqua" w:hAnsi="Book Antiqua"/>
          <w:b/>
          <w:bCs/>
          <w:i/>
          <w:iCs/>
        </w:rPr>
        <w:t>Kalb</w:t>
      </w:r>
      <w:r w:rsidRPr="00CA48D6">
        <w:rPr>
          <w:rStyle w:val="FootnoteReference"/>
          <w:rFonts w:ascii="Book Antiqua" w:hAnsi="Book Antiqua"/>
          <w:b/>
          <w:bCs/>
          <w:i/>
          <w:iCs/>
        </w:rPr>
        <w:footnoteReference w:id="31"/>
      </w:r>
      <w:r w:rsidR="007205AC">
        <w:rPr>
          <w:rFonts w:ascii="Book Antiqua" w:hAnsi="Book Antiqua"/>
          <w:b/>
          <w:bCs/>
        </w:rPr>
        <w:t xml:space="preserve"> et leur demandai</w:t>
      </w:r>
      <w:r w:rsidR="00127F76">
        <w:rPr>
          <w:rFonts w:ascii="Book Antiqua" w:hAnsi="Book Antiqua"/>
          <w:b/>
          <w:bCs/>
        </w:rPr>
        <w:t>:</w:t>
      </w:r>
      <w:r w:rsidR="007205AC">
        <w:rPr>
          <w:rFonts w:ascii="Book Antiqua" w:hAnsi="Book Antiqua"/>
          <w:b/>
          <w:bCs/>
        </w:rPr>
        <w:t> </w:t>
      </w:r>
    </w:p>
    <w:p w:rsidR="00640334" w:rsidRPr="00CA48D6" w:rsidRDefault="007205AC" w:rsidP="00127F76">
      <w:pPr>
        <w:spacing w:before="120"/>
        <w:ind w:firstLine="284"/>
        <w:jc w:val="both"/>
        <w:rPr>
          <w:rFonts w:ascii="Book Antiqua" w:hAnsi="Book Antiqua"/>
          <w:b/>
          <w:bCs/>
        </w:rPr>
      </w:pPr>
      <w:r>
        <w:rPr>
          <w:rFonts w:ascii="Book Antiqua" w:hAnsi="Book Antiqua"/>
          <w:b/>
          <w:bCs/>
        </w:rPr>
        <w:t>- </w:t>
      </w:r>
      <w:r w:rsidR="00A95BE9">
        <w:rPr>
          <w:rFonts w:ascii="Book Antiqua" w:hAnsi="Book Antiqua"/>
          <w:b/>
          <w:bCs/>
        </w:rPr>
        <w:t>Prenez</w:t>
      </w:r>
      <w:r w:rsidR="00640334" w:rsidRPr="00CA48D6">
        <w:rPr>
          <w:rFonts w:ascii="Book Antiqua" w:hAnsi="Book Antiqua"/>
          <w:b/>
          <w:bCs/>
        </w:rPr>
        <w:t>-moi avec vous en Arabie et je vous donnerai en échange mes vaches ainsi que l</w:t>
      </w:r>
      <w:r w:rsidR="00A95BE9">
        <w:rPr>
          <w:rFonts w:ascii="Book Antiqua" w:hAnsi="Book Antiqua"/>
          <w:b/>
          <w:bCs/>
        </w:rPr>
        <w:t xml:space="preserve">’unique </w:t>
      </w:r>
      <w:r>
        <w:rPr>
          <w:rFonts w:ascii="Book Antiqua" w:hAnsi="Book Antiqua"/>
          <w:b/>
          <w:bCs/>
        </w:rPr>
        <w:t>mouton que je possède. </w:t>
      </w:r>
    </w:p>
    <w:p w:rsidR="00640334" w:rsidRPr="00CA48D6" w:rsidRDefault="00640334" w:rsidP="00127F76">
      <w:pPr>
        <w:spacing w:before="120"/>
        <w:ind w:firstLine="284"/>
        <w:jc w:val="both"/>
        <w:rPr>
          <w:rFonts w:ascii="Book Antiqua" w:hAnsi="Book Antiqua"/>
        </w:rPr>
      </w:pPr>
      <w:r w:rsidRPr="00CA48D6">
        <w:rPr>
          <w:rFonts w:ascii="Book Antiqua" w:hAnsi="Book Antiqua"/>
        </w:rPr>
        <w:t>Ils acceptèrent l’offre de Salman et l’emmenèrent avec lui. Arrivés à Wadi Al Quraa (près de Médine)</w:t>
      </w:r>
      <w:r>
        <w:rPr>
          <w:rFonts w:ascii="Book Antiqua" w:hAnsi="Book Antiqua"/>
        </w:rPr>
        <w:t>,</w:t>
      </w:r>
      <w:r w:rsidRPr="00CA48D6">
        <w:rPr>
          <w:rFonts w:ascii="Book Antiqua" w:hAnsi="Book Antiqua"/>
        </w:rPr>
        <w:t xml:space="preserve"> il fut vendu comme esclave à un Juif. Salman resta avec le Juif et vit les palmiers (ceux dont le prêtre avait parlé). </w:t>
      </w:r>
    </w:p>
    <w:p w:rsidR="00640334" w:rsidRDefault="00127F76" w:rsidP="00127F76">
      <w:pPr>
        <w:spacing w:before="120"/>
        <w:ind w:firstLine="284"/>
        <w:jc w:val="both"/>
        <w:rPr>
          <w:rFonts w:ascii="Book Antiqua" w:hAnsi="Book Antiqua"/>
          <w:b/>
          <w:bCs/>
        </w:rPr>
      </w:pPr>
      <w:r>
        <w:rPr>
          <w:rFonts w:ascii="Book Antiqua" w:hAnsi="Book Antiqua"/>
          <w:b/>
          <w:bCs/>
        </w:rPr>
        <w:t>«</w:t>
      </w:r>
      <w:r w:rsidR="00CF00BF">
        <w:rPr>
          <w:rFonts w:ascii="Book Antiqua" w:hAnsi="Book Antiqua"/>
          <w:b/>
          <w:bCs/>
        </w:rPr>
        <w:t xml:space="preserve">J’espérai que c’était </w:t>
      </w:r>
      <w:r w:rsidR="00640334" w:rsidRPr="00D52804">
        <w:rPr>
          <w:rFonts w:ascii="Book Antiqua" w:hAnsi="Book Antiqua"/>
          <w:b/>
          <w:bCs/>
        </w:rPr>
        <w:t>le</w:t>
      </w:r>
      <w:r w:rsidR="00640334" w:rsidRPr="00CA48D6">
        <w:rPr>
          <w:rFonts w:ascii="Book Antiqua" w:hAnsi="Book Antiqua"/>
          <w:b/>
          <w:bCs/>
        </w:rPr>
        <w:t xml:space="preserve"> même endroit que mon ami avait </w:t>
      </w:r>
      <w:r>
        <w:rPr>
          <w:rFonts w:ascii="Book Antiqua" w:hAnsi="Book Antiqua"/>
          <w:b/>
          <w:bCs/>
        </w:rPr>
        <w:t>décrit</w:t>
      </w:r>
      <w:r w:rsidR="00640334" w:rsidRPr="00CA48D6">
        <w:rPr>
          <w:rFonts w:ascii="Book Antiqua" w:hAnsi="Book Antiqua"/>
          <w:b/>
          <w:bCs/>
        </w:rPr>
        <w:t xml:space="preserve">», me dis-je. </w:t>
      </w:r>
    </w:p>
    <w:p w:rsidR="00640334" w:rsidRPr="00CA48D6" w:rsidRDefault="00640334" w:rsidP="00127F76">
      <w:pPr>
        <w:spacing w:before="120"/>
        <w:ind w:firstLine="284"/>
        <w:jc w:val="both"/>
        <w:rPr>
          <w:rFonts w:ascii="Book Antiqua" w:hAnsi="Book Antiqua"/>
          <w:b/>
          <w:bCs/>
        </w:rPr>
      </w:pPr>
      <w:r w:rsidRPr="00124854">
        <w:rPr>
          <w:rFonts w:ascii="Book Antiqua" w:hAnsi="Book Antiqua"/>
        </w:rPr>
        <w:t>Un jour, Salman fut vendu au cousin de son maître, un homme de la tribu juive de Médine des Bani Quraidhah</w:t>
      </w:r>
      <w:r w:rsidRPr="00CA48D6">
        <w:rPr>
          <w:rFonts w:ascii="Book Antiqua" w:hAnsi="Book Antiqua"/>
          <w:b/>
          <w:bCs/>
        </w:rPr>
        <w:t>.</w:t>
      </w:r>
    </w:p>
    <w:p w:rsidR="009363F6" w:rsidRDefault="00640334" w:rsidP="00127F76">
      <w:pPr>
        <w:spacing w:before="120"/>
        <w:ind w:firstLine="284"/>
        <w:jc w:val="both"/>
        <w:rPr>
          <w:rFonts w:ascii="Book Antiqua" w:hAnsi="Book Antiqua"/>
          <w:b/>
          <w:bCs/>
        </w:rPr>
      </w:pPr>
      <w:r w:rsidRPr="00CA48D6">
        <w:rPr>
          <w:rFonts w:ascii="Book Antiqua" w:hAnsi="Book Antiqua"/>
          <w:b/>
          <w:bCs/>
        </w:rPr>
        <w:t xml:space="preserve"> Il m’emmena avec lui à Médine, et </w:t>
      </w:r>
      <w:r>
        <w:rPr>
          <w:rFonts w:ascii="Book Antiqua" w:hAnsi="Book Antiqua"/>
          <w:b/>
          <w:bCs/>
        </w:rPr>
        <w:t xml:space="preserve">je le jure </w:t>
      </w:r>
      <w:r w:rsidRPr="00CA48D6">
        <w:rPr>
          <w:rFonts w:ascii="Book Antiqua" w:hAnsi="Book Antiqua"/>
          <w:b/>
          <w:bCs/>
        </w:rPr>
        <w:t xml:space="preserve">par Allah, une fois que je vis cette ville, je </w:t>
      </w:r>
      <w:r>
        <w:rPr>
          <w:rFonts w:ascii="Book Antiqua" w:hAnsi="Book Antiqua"/>
          <w:b/>
          <w:bCs/>
        </w:rPr>
        <w:t>sus</w:t>
      </w:r>
      <w:r w:rsidRPr="00CA48D6">
        <w:rPr>
          <w:rFonts w:ascii="Book Antiqua" w:hAnsi="Book Antiqua"/>
          <w:b/>
          <w:bCs/>
        </w:rPr>
        <w:t xml:space="preserve"> que c’était l’endroit que mon ami avait décrit. Allah envoya son messager (</w:t>
      </w:r>
      <w:r>
        <w:rPr>
          <w:rFonts w:ascii="Book Antiqua" w:hAnsi="Book Antiqua"/>
          <w:b/>
          <w:bCs/>
        </w:rPr>
        <w:t>c.-à-d.</w:t>
      </w:r>
      <w:r w:rsidRPr="00CA48D6">
        <w:rPr>
          <w:rFonts w:ascii="Book Antiqua" w:hAnsi="Book Antiqua"/>
          <w:b/>
          <w:bCs/>
        </w:rPr>
        <w:t xml:space="preserve"> </w:t>
      </w:r>
      <w:r w:rsidR="00A95BE9">
        <w:rPr>
          <w:rFonts w:ascii="Book Antiqua" w:hAnsi="Book Antiqua"/>
          <w:b/>
          <w:bCs/>
        </w:rPr>
        <w:t xml:space="preserve">Mohammed </w:t>
      </w:r>
      <w:r w:rsidR="0032022F" w:rsidRPr="0032022F">
        <w:rPr>
          <w:rFonts w:ascii="CTraditional Arabic" w:hAnsi="CTraditional Arabic" w:cs="CTraditional Arabic"/>
          <w:rtl/>
        </w:rPr>
        <w:t>ج</w:t>
      </w:r>
      <w:r w:rsidRPr="00CA48D6">
        <w:rPr>
          <w:rFonts w:ascii="Book Antiqua" w:hAnsi="Book Antiqua"/>
          <w:b/>
          <w:bCs/>
        </w:rPr>
        <w:t xml:space="preserve">) et resta à </w:t>
      </w:r>
      <w:smartTag w:uri="urn:schemas-microsoft-com:office:smarttags" w:element="PersonName">
        <w:smartTagPr>
          <w:attr w:name="ProductID" w:val="La Mecque"/>
        </w:smartTagPr>
        <w:r w:rsidRPr="00CA48D6">
          <w:rPr>
            <w:rFonts w:ascii="Book Antiqua" w:hAnsi="Book Antiqua"/>
            <w:b/>
            <w:bCs/>
          </w:rPr>
          <w:t>la Mecque</w:t>
        </w:r>
      </w:smartTag>
      <w:r w:rsidRPr="00CA48D6">
        <w:rPr>
          <w:rFonts w:ascii="Book Antiqua" w:hAnsi="Book Antiqua"/>
          <w:b/>
          <w:bCs/>
        </w:rPr>
        <w:t xml:space="preserve"> un certain temps</w:t>
      </w:r>
      <w:r w:rsidRPr="00CA48D6">
        <w:rPr>
          <w:rStyle w:val="FootnoteReference"/>
          <w:rFonts w:ascii="Book Antiqua" w:hAnsi="Book Antiqua"/>
          <w:b/>
          <w:bCs/>
        </w:rPr>
        <w:footnoteReference w:id="32"/>
      </w:r>
      <w:r w:rsidRPr="00CA48D6">
        <w:rPr>
          <w:rFonts w:ascii="Book Antiqua" w:hAnsi="Book Antiqua"/>
          <w:b/>
          <w:bCs/>
        </w:rPr>
        <w:t xml:space="preserve">. Je n’entendis pas parler de </w:t>
      </w:r>
      <w:r>
        <w:rPr>
          <w:rFonts w:ascii="Book Antiqua" w:hAnsi="Book Antiqua"/>
          <w:b/>
          <w:bCs/>
        </w:rPr>
        <w:t>lui,</w:t>
      </w:r>
      <w:r w:rsidRPr="00CA48D6">
        <w:rPr>
          <w:rFonts w:ascii="Book Antiqua" w:hAnsi="Book Antiqua"/>
          <w:b/>
          <w:bCs/>
        </w:rPr>
        <w:t xml:space="preserve"> car j’étais trop occupé avec mon travail d’esclave. Ensuite, il émigra à Médine. Un jour, </w:t>
      </w:r>
      <w:r w:rsidR="002956EC">
        <w:rPr>
          <w:rFonts w:ascii="Book Antiqua" w:hAnsi="Book Antiqua"/>
          <w:b/>
          <w:bCs/>
        </w:rPr>
        <w:t>j’</w:t>
      </w:r>
      <w:r w:rsidRPr="00CA48D6">
        <w:rPr>
          <w:rFonts w:ascii="Book Antiqua" w:hAnsi="Book Antiqua"/>
          <w:b/>
          <w:bCs/>
        </w:rPr>
        <w:t>étais perché en haut d’un palmier afin d’y accomplir une tâche pour mon maître, quand un de ses cousins s’approcha de lui alors q</w:t>
      </w:r>
      <w:r w:rsidR="007205AC">
        <w:rPr>
          <w:rFonts w:ascii="Book Antiqua" w:hAnsi="Book Antiqua"/>
          <w:b/>
          <w:bCs/>
        </w:rPr>
        <w:t>u’il était assis et lui dit</w:t>
      </w:r>
      <w:r w:rsidR="00127F76">
        <w:rPr>
          <w:rFonts w:ascii="Book Antiqua" w:hAnsi="Book Antiqua"/>
          <w:b/>
          <w:bCs/>
        </w:rPr>
        <w:t>:</w:t>
      </w:r>
      <w:r w:rsidR="007205AC">
        <w:rPr>
          <w:rFonts w:ascii="Book Antiqua" w:hAnsi="Book Antiqua"/>
          <w:b/>
          <w:bCs/>
        </w:rPr>
        <w:t> </w:t>
      </w:r>
    </w:p>
    <w:p w:rsidR="00BA0689" w:rsidRDefault="007205AC"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Maudite soit la tribu des Bani Q</w:t>
      </w:r>
      <w:r w:rsidR="002956EC">
        <w:rPr>
          <w:rFonts w:ascii="Book Antiqua" w:hAnsi="Book Antiqua"/>
          <w:b/>
          <w:bCs/>
        </w:rPr>
        <w:t>ay</w:t>
      </w:r>
      <w:r w:rsidR="00640334" w:rsidRPr="00CA48D6">
        <w:rPr>
          <w:rFonts w:ascii="Book Antiqua" w:hAnsi="Book Antiqua"/>
          <w:b/>
          <w:bCs/>
        </w:rPr>
        <w:t>lah</w:t>
      </w:r>
      <w:r w:rsidR="00127F76">
        <w:rPr>
          <w:rFonts w:ascii="Book Antiqua" w:hAnsi="Book Antiqua"/>
          <w:b/>
          <w:bCs/>
        </w:rPr>
        <w:t>!</w:t>
      </w:r>
      <w:r w:rsidR="00640334" w:rsidRPr="00CA48D6">
        <w:rPr>
          <w:rFonts w:ascii="Book Antiqua" w:hAnsi="Book Antiqua"/>
          <w:b/>
          <w:bCs/>
        </w:rPr>
        <w:t xml:space="preserve"> Ils se sont </w:t>
      </w:r>
      <w:r w:rsidR="00640334">
        <w:rPr>
          <w:rFonts w:ascii="Book Antiqua" w:hAnsi="Book Antiqua"/>
          <w:b/>
          <w:bCs/>
        </w:rPr>
        <w:t>réunis</w:t>
      </w:r>
      <w:r w:rsidR="00640334" w:rsidRPr="00CA48D6">
        <w:rPr>
          <w:rFonts w:ascii="Book Antiqua" w:hAnsi="Book Antiqua"/>
          <w:b/>
          <w:bCs/>
        </w:rPr>
        <w:t xml:space="preserve"> à Q</w:t>
      </w:r>
      <w:r w:rsidR="005C76A8">
        <w:rPr>
          <w:rFonts w:ascii="Book Antiqua" w:hAnsi="Book Antiqua"/>
          <w:b/>
          <w:bCs/>
        </w:rPr>
        <w:t>ou</w:t>
      </w:r>
      <w:r w:rsidR="00640334" w:rsidRPr="00CA48D6">
        <w:rPr>
          <w:rFonts w:ascii="Book Antiqua" w:hAnsi="Book Antiqua"/>
          <w:b/>
          <w:bCs/>
        </w:rPr>
        <w:t>ba</w:t>
      </w:r>
      <w:r w:rsidR="00640334" w:rsidRPr="00CA48D6">
        <w:rPr>
          <w:rStyle w:val="FootnoteReference"/>
          <w:rFonts w:ascii="Book Antiqua" w:hAnsi="Book Antiqua"/>
          <w:b/>
          <w:bCs/>
        </w:rPr>
        <w:footnoteReference w:id="33"/>
      </w:r>
      <w:r w:rsidR="00640334" w:rsidRPr="00CA48D6">
        <w:rPr>
          <w:rFonts w:ascii="Book Antiqua" w:hAnsi="Book Antiqua"/>
          <w:b/>
          <w:bCs/>
        </w:rPr>
        <w:t xml:space="preserve"> autour d’un homme qui vient de </w:t>
      </w:r>
      <w:smartTag w:uri="urn:schemas-microsoft-com:office:smarttags" w:element="PersonName">
        <w:smartTagPr>
          <w:attr w:name="ProductID" w:val="La Mecque"/>
        </w:smartTagPr>
        <w:r w:rsidR="00640334" w:rsidRPr="00CA48D6">
          <w:rPr>
            <w:rFonts w:ascii="Book Antiqua" w:hAnsi="Book Antiqua"/>
            <w:b/>
            <w:bCs/>
          </w:rPr>
          <w:t>la Mecque</w:t>
        </w:r>
      </w:smartTag>
      <w:r w:rsidR="00640334" w:rsidRPr="00CA48D6">
        <w:rPr>
          <w:rFonts w:ascii="Book Antiqua" w:hAnsi="Book Antiqua"/>
          <w:b/>
          <w:bCs/>
        </w:rPr>
        <w:t xml:space="preserve"> et qui prétend être </w:t>
      </w:r>
      <w:r w:rsidR="00640334">
        <w:rPr>
          <w:rFonts w:ascii="Book Antiqua" w:hAnsi="Book Antiqua"/>
          <w:b/>
          <w:bCs/>
        </w:rPr>
        <w:t>Prophète</w:t>
      </w:r>
      <w:r w:rsidR="00127F76">
        <w:rPr>
          <w:rFonts w:ascii="Book Antiqua" w:hAnsi="Book Antiqua"/>
          <w:b/>
          <w:bCs/>
        </w:rPr>
        <w:t>!</w:t>
      </w:r>
    </w:p>
    <w:p w:rsidR="009363F6" w:rsidRDefault="007205AC" w:rsidP="00127F76">
      <w:pPr>
        <w:spacing w:before="120"/>
        <w:ind w:firstLine="284"/>
        <w:jc w:val="both"/>
        <w:rPr>
          <w:rFonts w:ascii="Book Antiqua" w:hAnsi="Book Antiqua"/>
          <w:b/>
          <w:bCs/>
        </w:rPr>
      </w:pPr>
      <w:r>
        <w:rPr>
          <w:rFonts w:ascii="Book Antiqua" w:hAnsi="Book Antiqua"/>
          <w:b/>
          <w:bCs/>
        </w:rPr>
        <w:t> </w:t>
      </w:r>
      <w:r w:rsidR="00640334" w:rsidRPr="00CA48D6">
        <w:rPr>
          <w:rFonts w:ascii="Book Antiqua" w:hAnsi="Book Antiqua"/>
          <w:b/>
          <w:bCs/>
        </w:rPr>
        <w:t> </w:t>
      </w:r>
      <w:r w:rsidR="00640334">
        <w:rPr>
          <w:rFonts w:ascii="Book Antiqua" w:hAnsi="Book Antiqua"/>
          <w:b/>
          <w:bCs/>
        </w:rPr>
        <w:t>À</w:t>
      </w:r>
      <w:r w:rsidR="00640334" w:rsidRPr="00CA48D6">
        <w:rPr>
          <w:rFonts w:ascii="Book Antiqua" w:hAnsi="Book Antiqua"/>
          <w:b/>
          <w:bCs/>
        </w:rPr>
        <w:t xml:space="preserve"> l’entendre, je me mis à trembler si fort que je craignis de tomber sur mon maître. Je</w:t>
      </w:r>
      <w:r>
        <w:rPr>
          <w:rFonts w:ascii="Book Antiqua" w:hAnsi="Book Antiqua"/>
          <w:b/>
          <w:bCs/>
        </w:rPr>
        <w:t xml:space="preserve"> descendis et lui </w:t>
      </w:r>
      <w:r w:rsidR="00CF00BF">
        <w:rPr>
          <w:rFonts w:ascii="Book Antiqua" w:hAnsi="Book Antiqua"/>
          <w:b/>
          <w:bCs/>
        </w:rPr>
        <w:t>dis</w:t>
      </w:r>
      <w:r>
        <w:rPr>
          <w:rFonts w:ascii="Book Antiqua" w:hAnsi="Book Antiqua"/>
          <w:b/>
          <w:bCs/>
        </w:rPr>
        <w:t xml:space="preserve"> alors</w:t>
      </w:r>
      <w:r w:rsidR="00127F76">
        <w:rPr>
          <w:rFonts w:ascii="Book Antiqua" w:hAnsi="Book Antiqua"/>
          <w:b/>
          <w:bCs/>
        </w:rPr>
        <w:t>:</w:t>
      </w:r>
      <w:r>
        <w:rPr>
          <w:rFonts w:ascii="Book Antiqua" w:hAnsi="Book Antiqua"/>
          <w:b/>
          <w:bCs/>
        </w:rPr>
        <w:t> </w:t>
      </w:r>
    </w:p>
    <w:p w:rsidR="002956EC" w:rsidRDefault="007205AC" w:rsidP="00127F76">
      <w:pPr>
        <w:numPr>
          <w:ilvl w:val="0"/>
          <w:numId w:val="2"/>
        </w:numPr>
        <w:tabs>
          <w:tab w:val="clear" w:pos="720"/>
          <w:tab w:val="num" w:pos="180"/>
        </w:tabs>
        <w:spacing w:before="120"/>
        <w:ind w:left="0" w:firstLine="284"/>
        <w:jc w:val="both"/>
        <w:rPr>
          <w:rFonts w:ascii="Book Antiqua" w:hAnsi="Book Antiqua"/>
          <w:b/>
          <w:bCs/>
        </w:rPr>
      </w:pPr>
      <w:r>
        <w:rPr>
          <w:rFonts w:ascii="Book Antiqua" w:hAnsi="Book Antiqua"/>
          <w:b/>
          <w:bCs/>
        </w:rPr>
        <w:t>Que dis-tu</w:t>
      </w:r>
      <w:r w:rsidR="00127F76">
        <w:rPr>
          <w:rFonts w:ascii="Book Antiqua" w:hAnsi="Book Antiqua"/>
          <w:b/>
          <w:bCs/>
        </w:rPr>
        <w:t>?</w:t>
      </w:r>
      <w:r>
        <w:rPr>
          <w:rFonts w:ascii="Book Antiqua" w:hAnsi="Book Antiqua"/>
          <w:b/>
          <w:bCs/>
        </w:rPr>
        <w:t xml:space="preserve"> Que dis-tu</w:t>
      </w:r>
      <w:r w:rsidR="00127F76">
        <w:rPr>
          <w:rFonts w:ascii="Book Antiqua" w:hAnsi="Book Antiqua"/>
          <w:b/>
          <w:bCs/>
        </w:rPr>
        <w:t>?</w:t>
      </w:r>
      <w:r>
        <w:rPr>
          <w:rFonts w:ascii="Book Antiqua" w:hAnsi="Book Antiqua"/>
          <w:b/>
          <w:bCs/>
        </w:rPr>
        <w:t> </w:t>
      </w:r>
      <w:r w:rsidR="00640334" w:rsidRPr="00CA48D6">
        <w:rPr>
          <w:rFonts w:ascii="Book Antiqua" w:hAnsi="Book Antiqua"/>
          <w:b/>
          <w:bCs/>
        </w:rPr>
        <w:t xml:space="preserve"> </w:t>
      </w:r>
    </w:p>
    <w:p w:rsidR="00BA0689" w:rsidRDefault="00640334" w:rsidP="00127F76">
      <w:pPr>
        <w:spacing w:before="120"/>
        <w:ind w:firstLine="284"/>
        <w:jc w:val="both"/>
        <w:rPr>
          <w:rFonts w:ascii="Book Antiqua" w:hAnsi="Book Antiqua"/>
          <w:b/>
          <w:bCs/>
        </w:rPr>
      </w:pPr>
      <w:r w:rsidRPr="00CA48D6">
        <w:rPr>
          <w:rFonts w:ascii="Book Antiqua" w:hAnsi="Book Antiqua"/>
          <w:b/>
          <w:bCs/>
        </w:rPr>
        <w:t>Mon maître se mit en colère et me frappa d’un violent coup de poing en s’écriant</w:t>
      </w:r>
      <w:r w:rsidR="00127F76">
        <w:rPr>
          <w:rFonts w:ascii="Book Antiqua" w:hAnsi="Book Antiqua"/>
          <w:b/>
          <w:bCs/>
        </w:rPr>
        <w:t>:</w:t>
      </w:r>
    </w:p>
    <w:p w:rsidR="00640334" w:rsidRPr="00CA48D6" w:rsidRDefault="00640334" w:rsidP="00127F76">
      <w:pPr>
        <w:spacing w:before="120"/>
        <w:ind w:firstLine="284"/>
        <w:jc w:val="both"/>
        <w:rPr>
          <w:rFonts w:ascii="Book Antiqua" w:hAnsi="Book Antiqua"/>
          <w:b/>
          <w:bCs/>
        </w:rPr>
      </w:pPr>
      <w:r w:rsidRPr="00CA48D6">
        <w:rPr>
          <w:rFonts w:ascii="Book Antiqua" w:hAnsi="Book Antiqua"/>
          <w:b/>
          <w:bCs/>
        </w:rPr>
        <w:t> </w:t>
      </w:r>
      <w:r w:rsidR="00396F09">
        <w:rPr>
          <w:rFonts w:ascii="Book Antiqua" w:hAnsi="Book Antiqua"/>
          <w:b/>
          <w:bCs/>
        </w:rPr>
        <w:t>- C</w:t>
      </w:r>
      <w:r w:rsidRPr="00CA48D6">
        <w:rPr>
          <w:rFonts w:ascii="Book Antiqua" w:hAnsi="Book Antiqua"/>
          <w:b/>
          <w:bCs/>
        </w:rPr>
        <w:t xml:space="preserve">ette affaire te </w:t>
      </w:r>
      <w:r w:rsidR="00CF00BF">
        <w:rPr>
          <w:rFonts w:ascii="Book Antiqua" w:hAnsi="Book Antiqua"/>
          <w:b/>
          <w:bCs/>
        </w:rPr>
        <w:t>regarde-t-</w:t>
      </w:r>
      <w:r w:rsidRPr="00CA48D6">
        <w:rPr>
          <w:rFonts w:ascii="Book Antiqua" w:hAnsi="Book Antiqua"/>
          <w:b/>
          <w:bCs/>
        </w:rPr>
        <w:t>elle</w:t>
      </w:r>
      <w:r w:rsidR="00127F76">
        <w:rPr>
          <w:rFonts w:ascii="Book Antiqua" w:hAnsi="Book Antiqua"/>
          <w:b/>
          <w:bCs/>
        </w:rPr>
        <w:t>?</w:t>
      </w:r>
      <w:r w:rsidRPr="00CA48D6">
        <w:rPr>
          <w:rFonts w:ascii="Book Antiqua" w:hAnsi="Book Antiqua"/>
          <w:b/>
          <w:bCs/>
        </w:rPr>
        <w:t xml:space="preserve"> Continu</w:t>
      </w:r>
      <w:r>
        <w:rPr>
          <w:rFonts w:ascii="Book Antiqua" w:hAnsi="Book Antiqua"/>
          <w:b/>
          <w:bCs/>
        </w:rPr>
        <w:t>e</w:t>
      </w:r>
      <w:r w:rsidR="007205AC">
        <w:rPr>
          <w:rFonts w:ascii="Book Antiqua" w:hAnsi="Book Antiqua"/>
          <w:b/>
          <w:bCs/>
        </w:rPr>
        <w:t xml:space="preserve"> ton travail</w:t>
      </w:r>
      <w:r w:rsidR="00127F76">
        <w:rPr>
          <w:rFonts w:ascii="Book Antiqua" w:hAnsi="Book Antiqua"/>
          <w:b/>
          <w:bCs/>
        </w:rPr>
        <w:t>!</w:t>
      </w:r>
      <w:r w:rsidR="007205AC">
        <w:rPr>
          <w:rFonts w:ascii="Book Antiqua" w:hAnsi="Book Antiqua"/>
          <w:b/>
          <w:bCs/>
        </w:rPr>
        <w:t> </w:t>
      </w:r>
    </w:p>
    <w:p w:rsidR="007205AC" w:rsidRPr="00CA48D6" w:rsidRDefault="00396F09"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Cela ne me regar</w:t>
      </w:r>
      <w:r w:rsidR="009363F6">
        <w:rPr>
          <w:rFonts w:ascii="Book Antiqua" w:hAnsi="Book Antiqua"/>
          <w:b/>
          <w:bCs/>
        </w:rPr>
        <w:t>de en rien</w:t>
      </w:r>
      <w:r>
        <w:rPr>
          <w:rFonts w:ascii="Book Antiqua" w:hAnsi="Book Antiqua"/>
          <w:b/>
          <w:bCs/>
        </w:rPr>
        <w:t>, lui répondis-je, </w:t>
      </w:r>
      <w:r w:rsidR="00640334" w:rsidRPr="00CA48D6">
        <w:rPr>
          <w:rFonts w:ascii="Book Antiqua" w:hAnsi="Book Antiqua"/>
          <w:b/>
          <w:bCs/>
        </w:rPr>
        <w:t>je voulais juste m’assurer</w:t>
      </w:r>
      <w:r w:rsidR="007205AC">
        <w:rPr>
          <w:rFonts w:ascii="Book Antiqua" w:hAnsi="Book Antiqua"/>
          <w:b/>
          <w:bCs/>
        </w:rPr>
        <w:t xml:space="preserve"> que ce qu’il dit est vrai. </w:t>
      </w:r>
    </w:p>
    <w:p w:rsidR="009363F6" w:rsidRDefault="009363F6" w:rsidP="00127F76">
      <w:pPr>
        <w:spacing w:before="120"/>
        <w:ind w:firstLine="284"/>
        <w:jc w:val="both"/>
        <w:rPr>
          <w:rFonts w:ascii="Book Antiqua" w:hAnsi="Book Antiqua"/>
          <w:b/>
          <w:bCs/>
        </w:rPr>
      </w:pPr>
    </w:p>
    <w:p w:rsidR="00BA0689" w:rsidRDefault="00640334" w:rsidP="00127F76">
      <w:pPr>
        <w:spacing w:before="120"/>
        <w:ind w:firstLine="284"/>
        <w:jc w:val="both"/>
        <w:rPr>
          <w:rFonts w:ascii="Book Antiqua" w:hAnsi="Book Antiqua"/>
          <w:b/>
          <w:bCs/>
        </w:rPr>
      </w:pPr>
      <w:r w:rsidRPr="00CA48D6">
        <w:rPr>
          <w:rFonts w:ascii="Book Antiqua" w:hAnsi="Book Antiqua"/>
          <w:b/>
          <w:bCs/>
        </w:rPr>
        <w:t xml:space="preserve">Ce </w:t>
      </w:r>
      <w:r>
        <w:rPr>
          <w:rFonts w:ascii="Book Antiqua" w:hAnsi="Book Antiqua"/>
          <w:b/>
          <w:bCs/>
        </w:rPr>
        <w:t>soir-là</w:t>
      </w:r>
      <w:r w:rsidRPr="00CA48D6">
        <w:rPr>
          <w:rFonts w:ascii="Book Antiqua" w:hAnsi="Book Antiqua"/>
          <w:b/>
          <w:bCs/>
        </w:rPr>
        <w:t xml:space="preserve">, je partis à la rencontre du Messager d’Allah alors qu’il était à </w:t>
      </w:r>
      <w:r w:rsidRPr="005C76A8">
        <w:rPr>
          <w:rFonts w:ascii="Book Antiqua" w:hAnsi="Book Antiqua"/>
          <w:b/>
          <w:bCs/>
        </w:rPr>
        <w:t>Q</w:t>
      </w:r>
      <w:r w:rsidR="005C76A8">
        <w:rPr>
          <w:rFonts w:ascii="Book Antiqua" w:hAnsi="Book Antiqua"/>
          <w:b/>
          <w:bCs/>
        </w:rPr>
        <w:t>ou</w:t>
      </w:r>
      <w:r w:rsidRPr="005C76A8">
        <w:rPr>
          <w:rFonts w:ascii="Book Antiqua" w:hAnsi="Book Antiqua"/>
          <w:b/>
          <w:bCs/>
        </w:rPr>
        <w:t>ba</w:t>
      </w:r>
      <w:r w:rsidRPr="00CA48D6">
        <w:rPr>
          <w:rFonts w:ascii="Book Antiqua" w:hAnsi="Book Antiqua"/>
          <w:b/>
          <w:bCs/>
        </w:rPr>
        <w:t>, en emportant avec moi quelque chose que j’avais gardé. Je m’</w:t>
      </w:r>
      <w:r w:rsidR="00396F09">
        <w:rPr>
          <w:rFonts w:ascii="Book Antiqua" w:hAnsi="Book Antiqua"/>
          <w:b/>
          <w:bCs/>
        </w:rPr>
        <w:t>approchai de lui et lui dit</w:t>
      </w:r>
      <w:r w:rsidR="00127F76">
        <w:rPr>
          <w:rFonts w:ascii="Book Antiqua" w:hAnsi="Book Antiqua"/>
          <w:b/>
          <w:bCs/>
        </w:rPr>
        <w:t>:</w:t>
      </w:r>
    </w:p>
    <w:p w:rsidR="00640334" w:rsidRPr="00CA48D6" w:rsidRDefault="00396F09" w:rsidP="00127F76">
      <w:pPr>
        <w:spacing w:before="120"/>
        <w:ind w:firstLine="284"/>
        <w:jc w:val="both"/>
        <w:rPr>
          <w:rFonts w:ascii="Book Antiqua" w:hAnsi="Book Antiqua"/>
          <w:b/>
          <w:bCs/>
        </w:rPr>
      </w:pPr>
      <w:r>
        <w:rPr>
          <w:rFonts w:ascii="Book Antiqua" w:hAnsi="Book Antiqua"/>
          <w:b/>
          <w:bCs/>
        </w:rPr>
        <w:t> - O</w:t>
      </w:r>
      <w:r w:rsidR="00640334" w:rsidRPr="00CA48D6">
        <w:rPr>
          <w:rFonts w:ascii="Book Antiqua" w:hAnsi="Book Antiqua"/>
          <w:b/>
          <w:bCs/>
        </w:rPr>
        <w:t xml:space="preserve">n raconte que vous êtes un homme </w:t>
      </w:r>
      <w:r w:rsidR="00640334">
        <w:rPr>
          <w:rFonts w:ascii="Book Antiqua" w:hAnsi="Book Antiqua"/>
          <w:b/>
          <w:bCs/>
        </w:rPr>
        <w:t>pieux</w:t>
      </w:r>
      <w:r w:rsidR="00640334" w:rsidRPr="00CA48D6">
        <w:rPr>
          <w:rFonts w:ascii="Book Antiqua" w:hAnsi="Book Antiqua"/>
          <w:b/>
          <w:bCs/>
        </w:rPr>
        <w:t xml:space="preserve"> accompagné d’étrangers dans le besoin. Voici quelque chose que j’ai gardé pour en faire charité ; je crois que vous </w:t>
      </w:r>
      <w:r>
        <w:rPr>
          <w:rFonts w:ascii="Book Antiqua" w:hAnsi="Book Antiqua"/>
          <w:b/>
          <w:bCs/>
        </w:rPr>
        <w:t>le méritez plus que quiconque. </w:t>
      </w:r>
    </w:p>
    <w:p w:rsidR="007205AC" w:rsidRDefault="00640334" w:rsidP="00127F76">
      <w:pPr>
        <w:spacing w:before="120"/>
        <w:ind w:firstLine="284"/>
        <w:jc w:val="both"/>
        <w:rPr>
          <w:rFonts w:ascii="Book Antiqua" w:hAnsi="Book Antiqua"/>
          <w:b/>
          <w:bCs/>
        </w:rPr>
      </w:pPr>
      <w:r w:rsidRPr="00CA48D6">
        <w:rPr>
          <w:rFonts w:ascii="Book Antiqua" w:hAnsi="Book Antiqua"/>
          <w:b/>
          <w:bCs/>
        </w:rPr>
        <w:t>Je le lui donnai donc</w:t>
      </w:r>
      <w:r>
        <w:rPr>
          <w:rFonts w:ascii="Book Antiqua" w:hAnsi="Book Antiqua"/>
          <w:b/>
          <w:bCs/>
        </w:rPr>
        <w:t>,</w:t>
      </w:r>
      <w:r w:rsidR="007205AC">
        <w:rPr>
          <w:rFonts w:ascii="Book Antiqua" w:hAnsi="Book Antiqua"/>
          <w:b/>
          <w:bCs/>
        </w:rPr>
        <w:t xml:space="preserve"> et il dit à ses compagnons</w:t>
      </w:r>
      <w:r w:rsidR="00127F76">
        <w:rPr>
          <w:rFonts w:ascii="Book Antiqua" w:hAnsi="Book Antiqua"/>
          <w:b/>
          <w:bCs/>
        </w:rPr>
        <w:t>:</w:t>
      </w:r>
      <w:r w:rsidR="007205AC">
        <w:rPr>
          <w:rFonts w:ascii="Book Antiqua" w:hAnsi="Book Antiqua"/>
          <w:b/>
          <w:bCs/>
        </w:rPr>
        <w:t> </w:t>
      </w:r>
    </w:p>
    <w:p w:rsidR="00BA0689" w:rsidRDefault="007205AC" w:rsidP="00127F76">
      <w:pPr>
        <w:spacing w:before="120"/>
        <w:ind w:firstLine="284"/>
        <w:jc w:val="both"/>
        <w:rPr>
          <w:rFonts w:ascii="Book Antiqua" w:hAnsi="Book Antiqua"/>
          <w:b/>
          <w:bCs/>
        </w:rPr>
      </w:pPr>
      <w:r>
        <w:rPr>
          <w:rFonts w:ascii="Book Antiqua" w:hAnsi="Book Antiqua"/>
          <w:b/>
          <w:bCs/>
        </w:rPr>
        <w:t>- Mangez</w:t>
      </w:r>
      <w:r w:rsidR="00127F76">
        <w:rPr>
          <w:rFonts w:ascii="Book Antiqua" w:hAnsi="Book Antiqua"/>
          <w:b/>
          <w:bCs/>
        </w:rPr>
        <w:t>!</w:t>
      </w:r>
    </w:p>
    <w:p w:rsidR="00640334" w:rsidRPr="00CA48D6" w:rsidRDefault="007205AC" w:rsidP="00127F76">
      <w:pPr>
        <w:spacing w:before="120"/>
        <w:ind w:firstLine="284"/>
        <w:jc w:val="both"/>
        <w:rPr>
          <w:rFonts w:ascii="Book Antiqua" w:hAnsi="Book Antiqua"/>
          <w:b/>
          <w:bCs/>
        </w:rPr>
      </w:pPr>
      <w:r>
        <w:rPr>
          <w:rFonts w:ascii="Book Antiqua" w:hAnsi="Book Antiqua"/>
          <w:b/>
          <w:bCs/>
        </w:rPr>
        <w:t xml:space="preserve"> </w:t>
      </w:r>
      <w:r w:rsidR="00640334">
        <w:rPr>
          <w:rFonts w:ascii="Book Antiqua" w:hAnsi="Book Antiqua"/>
          <w:b/>
          <w:bCs/>
        </w:rPr>
        <w:t>Il n’y toucha pas et</w:t>
      </w:r>
      <w:r w:rsidR="00640334" w:rsidRPr="00CA48D6">
        <w:rPr>
          <w:rFonts w:ascii="Book Antiqua" w:hAnsi="Book Antiqua"/>
          <w:b/>
          <w:bCs/>
        </w:rPr>
        <w:t xml:space="preserve"> refusa de manger. Je </w:t>
      </w:r>
      <w:r w:rsidR="009363F6">
        <w:rPr>
          <w:rFonts w:ascii="Book Antiqua" w:hAnsi="Book Antiqua"/>
          <w:b/>
          <w:bCs/>
        </w:rPr>
        <w:t>me dis alors</w:t>
      </w:r>
      <w:r w:rsidR="00127F76">
        <w:rPr>
          <w:rFonts w:ascii="Book Antiqua" w:hAnsi="Book Antiqua"/>
          <w:b/>
          <w:bCs/>
        </w:rPr>
        <w:t>: «</w:t>
      </w:r>
      <w:r w:rsidR="002956EC">
        <w:rPr>
          <w:rFonts w:ascii="Book Antiqua" w:hAnsi="Book Antiqua"/>
          <w:b/>
          <w:bCs/>
        </w:rPr>
        <w:t>E</w:t>
      </w:r>
      <w:r w:rsidR="00127F76">
        <w:rPr>
          <w:rFonts w:ascii="Book Antiqua" w:hAnsi="Book Antiqua"/>
          <w:b/>
          <w:bCs/>
        </w:rPr>
        <w:t>n voilà un.</w:t>
      </w:r>
      <w:r w:rsidR="009363F6">
        <w:rPr>
          <w:rFonts w:ascii="Book Antiqua" w:hAnsi="Book Antiqua"/>
          <w:b/>
          <w:bCs/>
        </w:rPr>
        <w:t>»</w:t>
      </w:r>
      <w:r w:rsidR="002956EC">
        <w:rPr>
          <w:rFonts w:ascii="Book Antiqua" w:hAnsi="Book Antiqua"/>
          <w:b/>
          <w:bCs/>
        </w:rPr>
        <w:t xml:space="preserve"> </w:t>
      </w:r>
      <w:r w:rsidR="00640334" w:rsidRPr="00CA48D6">
        <w:rPr>
          <w:rFonts w:ascii="Book Antiqua" w:hAnsi="Book Antiqua"/>
          <w:b/>
          <w:bCs/>
        </w:rPr>
        <w:t>(</w:t>
      </w:r>
      <w:r w:rsidR="002956EC">
        <w:rPr>
          <w:rFonts w:ascii="Book Antiqua" w:hAnsi="Book Antiqua"/>
          <w:b/>
          <w:bCs/>
        </w:rPr>
        <w:t>c.-à-d</w:t>
      </w:r>
      <w:r w:rsidR="00CF00BF">
        <w:rPr>
          <w:rFonts w:ascii="Book Antiqua" w:hAnsi="Book Antiqua"/>
          <w:b/>
          <w:bCs/>
        </w:rPr>
        <w:t>.</w:t>
      </w:r>
      <w:r w:rsidR="00640334" w:rsidRPr="00CA48D6">
        <w:rPr>
          <w:rFonts w:ascii="Book Antiqua" w:hAnsi="Book Antiqua"/>
          <w:b/>
          <w:bCs/>
        </w:rPr>
        <w:t xml:space="preserve"> un des signes de la prophétie).</w:t>
      </w:r>
    </w:p>
    <w:p w:rsidR="00640334" w:rsidRPr="00CA48D6" w:rsidRDefault="00640334" w:rsidP="00127F76">
      <w:pPr>
        <w:spacing w:before="120"/>
        <w:ind w:firstLine="284"/>
        <w:jc w:val="both"/>
        <w:rPr>
          <w:rFonts w:ascii="Book Antiqua" w:hAnsi="Book Antiqua"/>
          <w:b/>
          <w:bCs/>
        </w:rPr>
      </w:pPr>
      <w:r>
        <w:rPr>
          <w:rFonts w:ascii="Book Antiqua" w:hAnsi="Book Antiqua"/>
        </w:rPr>
        <w:t>À</w:t>
      </w:r>
      <w:r w:rsidRPr="00CA48D6">
        <w:rPr>
          <w:rFonts w:ascii="Book Antiqua" w:hAnsi="Book Antiqua"/>
        </w:rPr>
        <w:t xml:space="preserve"> la suite de cette rencontre avec le </w:t>
      </w:r>
      <w:r>
        <w:rPr>
          <w:rFonts w:ascii="Book Antiqua" w:hAnsi="Book Antiqua"/>
        </w:rPr>
        <w:t xml:space="preserve">Prophète </w:t>
      </w:r>
      <w:r w:rsidR="0032022F" w:rsidRPr="0032022F">
        <w:rPr>
          <w:rFonts w:ascii="CTraditional Arabic" w:hAnsi="CTraditional Arabic" w:cs="CTraditional Arabic"/>
          <w:rtl/>
        </w:rPr>
        <w:t>ج</w:t>
      </w:r>
      <w:r w:rsidRPr="00CA48D6">
        <w:rPr>
          <w:rFonts w:ascii="Book Antiqua" w:hAnsi="Book Antiqua"/>
        </w:rPr>
        <w:t xml:space="preserve">, Salman alla de nouveau </w:t>
      </w:r>
      <w:r>
        <w:rPr>
          <w:rFonts w:ascii="Book Antiqua" w:hAnsi="Book Antiqua"/>
        </w:rPr>
        <w:t>l’</w:t>
      </w:r>
      <w:r w:rsidR="00CF00BF">
        <w:rPr>
          <w:rFonts w:ascii="Book Antiqua" w:hAnsi="Book Antiqua"/>
        </w:rPr>
        <w:t>interroger</w:t>
      </w:r>
      <w:r w:rsidR="00127F76">
        <w:rPr>
          <w:rFonts w:ascii="Book Antiqua" w:hAnsi="Book Antiqua"/>
        </w:rPr>
        <w:t>!</w:t>
      </w:r>
      <w:r w:rsidRPr="00CA48D6">
        <w:rPr>
          <w:rFonts w:ascii="Book Antiqua" w:hAnsi="Book Antiqua"/>
        </w:rPr>
        <w:t xml:space="preserve"> Cette fois</w:t>
      </w:r>
      <w:r>
        <w:rPr>
          <w:rFonts w:ascii="Book Antiqua" w:hAnsi="Book Antiqua"/>
        </w:rPr>
        <w:t>-ci,</w:t>
      </w:r>
      <w:r w:rsidRPr="00CA48D6">
        <w:rPr>
          <w:rFonts w:ascii="Book Antiqua" w:hAnsi="Book Antiqua"/>
        </w:rPr>
        <w:t xml:space="preserve"> il lui </w:t>
      </w:r>
      <w:r>
        <w:rPr>
          <w:rFonts w:ascii="Book Antiqua" w:hAnsi="Book Antiqua"/>
        </w:rPr>
        <w:t>apporta</w:t>
      </w:r>
      <w:r w:rsidRPr="00CA48D6">
        <w:rPr>
          <w:rFonts w:ascii="Book Antiqua" w:hAnsi="Book Antiqua"/>
        </w:rPr>
        <w:t xml:space="preserve"> quelque chose en cadeau.</w:t>
      </w:r>
      <w:r w:rsidRPr="00CA48D6">
        <w:rPr>
          <w:rFonts w:ascii="Book Antiqua" w:hAnsi="Book Antiqua"/>
          <w:b/>
          <w:bCs/>
        </w:rPr>
        <w:t xml:space="preserve"> </w:t>
      </w:r>
      <w:r w:rsidRPr="00CA48D6">
        <w:rPr>
          <w:rFonts w:ascii="Book Antiqua" w:hAnsi="Book Antiqua"/>
        </w:rPr>
        <w:t>Il se rendit à Médine et lui dit</w:t>
      </w:r>
      <w:r w:rsidR="00127F76">
        <w:rPr>
          <w:rFonts w:ascii="Book Antiqua" w:hAnsi="Book Antiqua"/>
        </w:rPr>
        <w:t>:</w:t>
      </w:r>
      <w:r w:rsidRPr="00CA48D6">
        <w:rPr>
          <w:rFonts w:ascii="Book Antiqua" w:hAnsi="Book Antiqua"/>
          <w:b/>
          <w:bCs/>
        </w:rPr>
        <w:t xml:space="preserve"> </w:t>
      </w:r>
    </w:p>
    <w:p w:rsidR="00396F09" w:rsidRDefault="00396F09"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J’ai vu que vous ne mang</w:t>
      </w:r>
      <w:r w:rsidR="00BA0689">
        <w:rPr>
          <w:rFonts w:ascii="Book Antiqua" w:hAnsi="Book Antiqua"/>
          <w:b/>
          <w:bCs/>
        </w:rPr>
        <w:t>i</w:t>
      </w:r>
      <w:r w:rsidR="00640334" w:rsidRPr="00CA48D6">
        <w:rPr>
          <w:rFonts w:ascii="Book Antiqua" w:hAnsi="Book Antiqua"/>
          <w:b/>
          <w:bCs/>
        </w:rPr>
        <w:t xml:space="preserve">ez pas la nourriture offerte en charité ; voilà donc </w:t>
      </w:r>
      <w:r w:rsidR="00640334" w:rsidRPr="00606C6E">
        <w:rPr>
          <w:rFonts w:ascii="Book Antiqua" w:hAnsi="Book Antiqua"/>
          <w:b/>
          <w:bCs/>
        </w:rPr>
        <w:t>un cadeau avec</w:t>
      </w:r>
      <w:r w:rsidR="00640334">
        <w:rPr>
          <w:rFonts w:ascii="Book Antiqua" w:hAnsi="Book Antiqua"/>
          <w:b/>
          <w:bCs/>
        </w:rPr>
        <w:t xml:space="preserve"> lequel </w:t>
      </w:r>
      <w:r>
        <w:rPr>
          <w:rFonts w:ascii="Book Antiqua" w:hAnsi="Book Antiqua"/>
          <w:b/>
          <w:bCs/>
        </w:rPr>
        <w:t>j’aimerais vous honorer. </w:t>
      </w:r>
      <w:r w:rsidR="00640334" w:rsidRPr="00CA48D6">
        <w:rPr>
          <w:rFonts w:ascii="Book Antiqua" w:hAnsi="Book Antiqua"/>
          <w:b/>
          <w:bCs/>
        </w:rPr>
        <w:t xml:space="preserve">Le </w:t>
      </w:r>
      <w:r w:rsidR="00640334">
        <w:rPr>
          <w:rFonts w:ascii="Book Antiqua" w:hAnsi="Book Antiqua"/>
          <w:b/>
          <w:bCs/>
        </w:rPr>
        <w:t xml:space="preserve">prophète </w:t>
      </w:r>
      <w:r w:rsidR="0032022F" w:rsidRPr="0032022F">
        <w:rPr>
          <w:rFonts w:ascii="CTraditional Arabic" w:hAnsi="CTraditional Arabic" w:cs="CTraditional Arabic"/>
          <w:rtl/>
        </w:rPr>
        <w:t>ج</w:t>
      </w:r>
      <w:r w:rsidR="00640334" w:rsidRPr="00CA48D6">
        <w:rPr>
          <w:rFonts w:ascii="Book Antiqua" w:hAnsi="Book Antiqua"/>
          <w:b/>
          <w:bCs/>
        </w:rPr>
        <w:t xml:space="preserve"> mangea ainsi que ses compag</w:t>
      </w:r>
      <w:r>
        <w:rPr>
          <w:rFonts w:ascii="Book Antiqua" w:hAnsi="Book Antiqua"/>
          <w:b/>
          <w:bCs/>
        </w:rPr>
        <w:t>nons. </w:t>
      </w:r>
    </w:p>
    <w:p w:rsidR="00640334" w:rsidRPr="00CA48D6" w:rsidRDefault="00396F09" w:rsidP="00127F76">
      <w:pPr>
        <w:spacing w:before="120"/>
        <w:ind w:firstLine="284"/>
        <w:jc w:val="both"/>
        <w:rPr>
          <w:rFonts w:ascii="Book Antiqua" w:hAnsi="Book Antiqua"/>
          <w:b/>
          <w:bCs/>
        </w:rPr>
      </w:pPr>
      <w:r>
        <w:rPr>
          <w:rFonts w:ascii="Book Antiqua" w:hAnsi="Book Antiqua"/>
          <w:b/>
          <w:bCs/>
        </w:rPr>
        <w:t>- En voilà deux</w:t>
      </w:r>
      <w:r w:rsidR="00640334" w:rsidRPr="00CA48D6">
        <w:rPr>
          <w:rFonts w:ascii="Book Antiqua" w:hAnsi="Book Antiqua"/>
          <w:b/>
          <w:bCs/>
        </w:rPr>
        <w:t>, me dis-je (</w:t>
      </w:r>
      <w:r w:rsidR="00640334">
        <w:rPr>
          <w:rFonts w:ascii="Book Antiqua" w:hAnsi="Book Antiqua"/>
          <w:b/>
          <w:bCs/>
        </w:rPr>
        <w:t>c.-à-d.</w:t>
      </w:r>
      <w:r w:rsidR="00640334" w:rsidRPr="00CA48D6">
        <w:rPr>
          <w:rFonts w:ascii="Book Antiqua" w:hAnsi="Book Antiqua"/>
          <w:b/>
          <w:bCs/>
        </w:rPr>
        <w:t xml:space="preserve"> deux signes de la prophétie). </w:t>
      </w:r>
    </w:p>
    <w:p w:rsidR="00640334" w:rsidRPr="00CA48D6" w:rsidRDefault="00640334" w:rsidP="00127F76">
      <w:pPr>
        <w:spacing w:before="120"/>
        <w:ind w:firstLine="284"/>
        <w:jc w:val="both"/>
        <w:rPr>
          <w:rFonts w:ascii="Book Antiqua" w:hAnsi="Book Antiqua"/>
          <w:b/>
          <w:bCs/>
        </w:rPr>
      </w:pP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Par la suite, Salman se rendit au Baqi’ Al Gharqad (un cimetière où sont enterrés </w:t>
      </w:r>
      <w:r w:rsidR="002C5ADF">
        <w:rPr>
          <w:rFonts w:ascii="Book Antiqua" w:hAnsi="Book Antiqua"/>
        </w:rPr>
        <w:t>plusieurs</w:t>
      </w:r>
      <w:r w:rsidRPr="00CA48D6">
        <w:rPr>
          <w:rFonts w:ascii="Book Antiqua" w:hAnsi="Book Antiqua"/>
        </w:rPr>
        <w:t xml:space="preserve"> compagnons du </w:t>
      </w:r>
      <w:r>
        <w:rPr>
          <w:rFonts w:ascii="Book Antiqua" w:hAnsi="Book Antiqua"/>
        </w:rPr>
        <w:t>Prophète</w:t>
      </w:r>
      <w:r w:rsidRPr="00CA48D6">
        <w:rPr>
          <w:rFonts w:ascii="Book Antiqua" w:hAnsi="Book Antiqua"/>
        </w:rPr>
        <w:t xml:space="preserve">) alors que le </w:t>
      </w:r>
      <w:r>
        <w:rPr>
          <w:rFonts w:ascii="Book Antiqua" w:hAnsi="Book Antiqua"/>
        </w:rPr>
        <w:t>Prophète</w:t>
      </w:r>
      <w:r w:rsidRPr="00CA48D6">
        <w:rPr>
          <w:rFonts w:ascii="Book Antiqua" w:hAnsi="Book Antiqua"/>
        </w:rPr>
        <w:t xml:space="preserve"> </w:t>
      </w:r>
      <w:r w:rsidR="0032022F" w:rsidRPr="0032022F">
        <w:rPr>
          <w:rFonts w:ascii="CTraditional Arabic" w:hAnsi="CTraditional Arabic" w:cs="CTraditional Arabic"/>
          <w:rtl/>
        </w:rPr>
        <w:t>ج</w:t>
      </w:r>
      <w:r w:rsidRPr="00CA48D6">
        <w:rPr>
          <w:rFonts w:ascii="Book Antiqua" w:hAnsi="Book Antiqua"/>
        </w:rPr>
        <w:t xml:space="preserve"> assistait aux funérailles d’un de ses compagnons. Ce fut sa troisième rencontre avec </w:t>
      </w:r>
      <w:r>
        <w:rPr>
          <w:rFonts w:ascii="Book Antiqua" w:hAnsi="Book Antiqua"/>
        </w:rPr>
        <w:t xml:space="preserve">lui </w:t>
      </w:r>
      <w:r w:rsidR="0032022F" w:rsidRPr="0032022F">
        <w:rPr>
          <w:rFonts w:ascii="CTraditional Arabic" w:hAnsi="CTraditional Arabic" w:cs="CTraditional Arabic"/>
          <w:rtl/>
        </w:rPr>
        <w:t>ج</w:t>
      </w:r>
      <w:r w:rsidRPr="00CA48D6">
        <w:rPr>
          <w:rFonts w:ascii="Book Antiqua" w:hAnsi="Book Antiqua"/>
        </w:rPr>
        <w:t xml:space="preserve">. </w:t>
      </w:r>
    </w:p>
    <w:p w:rsidR="00821206" w:rsidRDefault="00640334" w:rsidP="00127F76">
      <w:pPr>
        <w:spacing w:before="120"/>
        <w:ind w:firstLine="284"/>
        <w:jc w:val="both"/>
        <w:rPr>
          <w:rFonts w:ascii="Book Antiqua" w:hAnsi="Book Antiqua"/>
          <w:b/>
          <w:bCs/>
          <w:color w:val="800000"/>
        </w:rPr>
      </w:pPr>
      <w:r w:rsidRPr="00CA48D6">
        <w:rPr>
          <w:rFonts w:ascii="Book Antiqua" w:hAnsi="Book Antiqua"/>
          <w:b/>
          <w:bCs/>
        </w:rPr>
        <w:t xml:space="preserve">Je saluai le </w:t>
      </w:r>
      <w:r>
        <w:rPr>
          <w:rFonts w:ascii="Book Antiqua" w:hAnsi="Book Antiqua"/>
          <w:b/>
          <w:bCs/>
        </w:rPr>
        <w:t xml:space="preserve">prophète </w:t>
      </w:r>
      <w:r w:rsidR="0032022F" w:rsidRPr="0032022F">
        <w:rPr>
          <w:rFonts w:ascii="CTraditional Arabic" w:hAnsi="CTraditional Arabic" w:cs="CTraditional Arabic"/>
          <w:rtl/>
        </w:rPr>
        <w:t>ج</w:t>
      </w:r>
      <w:r w:rsidRPr="00CA48D6">
        <w:rPr>
          <w:rFonts w:ascii="Book Antiqua" w:hAnsi="Book Antiqua"/>
          <w:b/>
          <w:bCs/>
        </w:rPr>
        <w:t xml:space="preserve"> (du salut de l’Islam</w:t>
      </w:r>
      <w:r w:rsidR="00127F76">
        <w:rPr>
          <w:rFonts w:ascii="Book Antiqua" w:hAnsi="Book Antiqua"/>
          <w:b/>
          <w:bCs/>
        </w:rPr>
        <w:t>: «</w:t>
      </w:r>
      <w:r w:rsidRPr="00CA48D6">
        <w:rPr>
          <w:rFonts w:ascii="Book Antiqua" w:hAnsi="Book Antiqua"/>
          <w:b/>
          <w:bCs/>
        </w:rPr>
        <w:t xml:space="preserve">Que la paix soit sur </w:t>
      </w:r>
      <w:r w:rsidR="00BA0689">
        <w:rPr>
          <w:rFonts w:ascii="Book Antiqua" w:hAnsi="Book Antiqua"/>
          <w:b/>
          <w:bCs/>
        </w:rPr>
        <w:t>vous</w:t>
      </w:r>
      <w:r>
        <w:rPr>
          <w:rFonts w:ascii="Book Antiqua" w:hAnsi="Book Antiqua"/>
          <w:b/>
          <w:bCs/>
        </w:rPr>
        <w:t xml:space="preserve">») puis </w:t>
      </w:r>
      <w:r w:rsidRPr="00CA48D6">
        <w:rPr>
          <w:rFonts w:ascii="Book Antiqua" w:hAnsi="Book Antiqua"/>
          <w:b/>
          <w:bCs/>
        </w:rPr>
        <w:t>me ti</w:t>
      </w:r>
      <w:r w:rsidR="00BA0689">
        <w:rPr>
          <w:rFonts w:ascii="Book Antiqua" w:hAnsi="Book Antiqua"/>
          <w:b/>
          <w:bCs/>
        </w:rPr>
        <w:t>ns derrière lui pour essayer d’aperce</w:t>
      </w:r>
      <w:r w:rsidRPr="00CA48D6">
        <w:rPr>
          <w:rFonts w:ascii="Book Antiqua" w:hAnsi="Book Antiqua"/>
          <w:b/>
          <w:bCs/>
        </w:rPr>
        <w:t xml:space="preserve">voir le sceau de la prophétie qui m’avait été décrit par mon ami. En me voyant, il comprit que j’essayai de vérifier quelque chose dont on m’avait parlé. Il se </w:t>
      </w:r>
      <w:r w:rsidR="00BA0689">
        <w:rPr>
          <w:rFonts w:ascii="Book Antiqua" w:hAnsi="Book Antiqua"/>
          <w:b/>
          <w:bCs/>
        </w:rPr>
        <w:t>découvrit</w:t>
      </w:r>
      <w:r w:rsidRPr="00CA48D6">
        <w:rPr>
          <w:rFonts w:ascii="Book Antiqua" w:hAnsi="Book Antiqua"/>
          <w:b/>
          <w:bCs/>
        </w:rPr>
        <w:t xml:space="preserve"> le dos et laissa </w:t>
      </w:r>
      <w:r w:rsidR="00BA0689">
        <w:rPr>
          <w:rFonts w:ascii="Book Antiqua" w:hAnsi="Book Antiqua"/>
          <w:b/>
          <w:bCs/>
        </w:rPr>
        <w:t>apparaître</w:t>
      </w:r>
      <w:r w:rsidRPr="00CA48D6">
        <w:rPr>
          <w:rFonts w:ascii="Book Antiqua" w:hAnsi="Book Antiqua"/>
          <w:b/>
          <w:bCs/>
        </w:rPr>
        <w:t xml:space="preserve"> </w:t>
      </w:r>
      <w:r>
        <w:rPr>
          <w:rFonts w:ascii="Book Antiqua" w:hAnsi="Book Antiqua"/>
          <w:b/>
          <w:bCs/>
        </w:rPr>
        <w:t xml:space="preserve">le </w:t>
      </w:r>
      <w:r w:rsidRPr="00CA48D6">
        <w:rPr>
          <w:rFonts w:ascii="Book Antiqua" w:hAnsi="Book Antiqua"/>
          <w:b/>
          <w:bCs/>
        </w:rPr>
        <w:t>sceau</w:t>
      </w:r>
      <w:r>
        <w:rPr>
          <w:rFonts w:ascii="Book Antiqua" w:hAnsi="Book Antiqua"/>
          <w:b/>
          <w:bCs/>
        </w:rPr>
        <w:t xml:space="preserve"> en question</w:t>
      </w:r>
      <w:r w:rsidRPr="00CA48D6">
        <w:rPr>
          <w:rFonts w:ascii="Book Antiqua" w:hAnsi="Book Antiqua"/>
          <w:b/>
          <w:bCs/>
        </w:rPr>
        <w:t xml:space="preserve">. </w:t>
      </w:r>
      <w:r w:rsidRPr="005C44C4">
        <w:rPr>
          <w:rFonts w:ascii="Book Antiqua" w:hAnsi="Book Antiqua"/>
          <w:b/>
          <w:bCs/>
          <w:color w:val="800000"/>
        </w:rPr>
        <w:t xml:space="preserve">Je me jetai dessus, en larmes, et me mis à l’embrasser. Le prophète </w:t>
      </w:r>
      <w:r w:rsidR="0032022F" w:rsidRPr="0032022F">
        <w:rPr>
          <w:rFonts w:ascii="CTraditional Arabic" w:hAnsi="CTraditional Arabic" w:cs="CTraditional Arabic"/>
          <w:color w:val="800000"/>
          <w:rtl/>
        </w:rPr>
        <w:t>ج</w:t>
      </w:r>
      <w:r w:rsidRPr="005C44C4">
        <w:rPr>
          <w:rFonts w:ascii="Book Antiqua" w:hAnsi="Book Antiqua"/>
          <w:b/>
          <w:bCs/>
          <w:color w:val="800000"/>
        </w:rPr>
        <w:t xml:space="preserve"> me demanda de me tourner vers lui et je lui racontai alors mon histoire, tout comme je te la raconte maintenant Ibn Abbas</w:t>
      </w:r>
      <w:r w:rsidRPr="005C44C4">
        <w:rPr>
          <w:rStyle w:val="FootnoteReference"/>
          <w:rFonts w:ascii="Book Antiqua" w:hAnsi="Book Antiqua"/>
          <w:b/>
          <w:bCs/>
          <w:color w:val="800000"/>
        </w:rPr>
        <w:footnoteReference w:id="34"/>
      </w:r>
      <w:r w:rsidRPr="005C44C4">
        <w:rPr>
          <w:rFonts w:ascii="Book Antiqua" w:hAnsi="Book Antiqua"/>
          <w:b/>
          <w:bCs/>
          <w:color w:val="800000"/>
        </w:rPr>
        <w:t>. Mon histoire lui plut tellement qu’il me demanda de</w:t>
      </w:r>
      <w:r w:rsidR="009363F6" w:rsidRPr="005C44C4">
        <w:rPr>
          <w:rFonts w:ascii="Book Antiqua" w:hAnsi="Book Antiqua"/>
          <w:b/>
          <w:bCs/>
          <w:color w:val="800000"/>
        </w:rPr>
        <w:t xml:space="preserve"> la raconter à ses compagnons.</w:t>
      </w:r>
    </w:p>
    <w:p w:rsidR="00127F76" w:rsidRDefault="00127F76" w:rsidP="00127F76">
      <w:pPr>
        <w:spacing w:before="120"/>
        <w:ind w:firstLine="284"/>
        <w:jc w:val="both"/>
        <w:rPr>
          <w:rFonts w:ascii="Book Antiqua" w:hAnsi="Book Antiqua"/>
          <w:b/>
          <w:bCs/>
          <w:color w:val="800000"/>
        </w:rPr>
        <w:sectPr w:rsidR="00127F7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30" w:name="_Toc164685855"/>
      <w:bookmarkStart w:id="31" w:name="_Toc449789075"/>
      <w:r w:rsidRPr="00127F76">
        <w:t>Asservi à Allah seul</w:t>
      </w:r>
      <w:bookmarkEnd w:id="30"/>
      <w:bookmarkEnd w:id="31"/>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Salman continua de raconter son histoire à Ibn Abbas. Etant toujours asservi à son maître, il ne put participer à deux des batailles que le </w:t>
      </w:r>
      <w:r>
        <w:rPr>
          <w:rFonts w:ascii="Book Antiqua" w:hAnsi="Book Antiqua"/>
        </w:rPr>
        <w:t>prophète</w:t>
      </w:r>
      <w:r w:rsidRPr="00CA48D6">
        <w:rPr>
          <w:rFonts w:ascii="Book Antiqua" w:hAnsi="Book Antiqua"/>
        </w:rPr>
        <w:t xml:space="preserve"> mena contre les païens Mecquois. Un jour</w:t>
      </w:r>
      <w:r>
        <w:rPr>
          <w:rFonts w:ascii="Book Antiqua" w:hAnsi="Book Antiqua"/>
        </w:rPr>
        <w:t>,</w:t>
      </w:r>
      <w:r w:rsidRPr="00CA48D6">
        <w:rPr>
          <w:rFonts w:ascii="Book Antiqua" w:hAnsi="Book Antiqua"/>
        </w:rPr>
        <w:t xml:space="preserve"> le </w:t>
      </w:r>
      <w:r>
        <w:rPr>
          <w:rFonts w:ascii="Book Antiqua" w:hAnsi="Book Antiqua"/>
        </w:rPr>
        <w:t>prophète</w:t>
      </w:r>
      <w:r w:rsidRPr="00CA48D6">
        <w:rPr>
          <w:rFonts w:ascii="Book Antiqua" w:hAnsi="Book Antiqua"/>
        </w:rPr>
        <w:t xml:space="preserve"> l’interpella</w:t>
      </w:r>
      <w:r w:rsidR="00127F76">
        <w:rPr>
          <w:rFonts w:ascii="Book Antiqua" w:hAnsi="Book Antiqua"/>
        </w:rPr>
        <w:t>:</w:t>
      </w:r>
    </w:p>
    <w:p w:rsidR="00640334" w:rsidRPr="00CA48D6" w:rsidRDefault="00396F09"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Salman</w:t>
      </w:r>
      <w:r w:rsidR="00127F76">
        <w:rPr>
          <w:rFonts w:ascii="Book Antiqua" w:hAnsi="Book Antiqua"/>
          <w:b/>
          <w:bCs/>
        </w:rPr>
        <w:t>!</w:t>
      </w:r>
      <w:r w:rsidR="00640334" w:rsidRPr="00CA48D6">
        <w:rPr>
          <w:rFonts w:ascii="Book Antiqua" w:hAnsi="Book Antiqua"/>
          <w:b/>
          <w:bCs/>
        </w:rPr>
        <w:t xml:space="preserve"> Paye ton maître en éch</w:t>
      </w:r>
      <w:r>
        <w:rPr>
          <w:rFonts w:ascii="Book Antiqua" w:hAnsi="Book Antiqua"/>
          <w:b/>
          <w:bCs/>
        </w:rPr>
        <w:t>ange de ton affranchissement.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Salman se mit d’accord avec son maître pour lui payer la somme de quarante onces d’or et lui planter et cultiver trois </w:t>
      </w:r>
      <w:r>
        <w:rPr>
          <w:rFonts w:ascii="Book Antiqua" w:hAnsi="Book Antiqua"/>
        </w:rPr>
        <w:t xml:space="preserve">cents </w:t>
      </w:r>
      <w:r w:rsidRPr="00CA48D6">
        <w:rPr>
          <w:rFonts w:ascii="Book Antiqua" w:hAnsi="Book Antiqua"/>
        </w:rPr>
        <w:t xml:space="preserve">palmiers. Le </w:t>
      </w:r>
      <w:r>
        <w:rPr>
          <w:rFonts w:ascii="Book Antiqua" w:hAnsi="Book Antiqua"/>
        </w:rPr>
        <w:t>prophète</w:t>
      </w:r>
      <w:r w:rsidRPr="00CA48D6">
        <w:rPr>
          <w:rFonts w:ascii="Book Antiqua" w:hAnsi="Book Antiqua"/>
        </w:rPr>
        <w:t xml:space="preserve"> dit alors à ses compagnons</w:t>
      </w:r>
      <w:r w:rsidR="00127F76">
        <w:rPr>
          <w:rFonts w:ascii="Book Antiqua" w:hAnsi="Book Antiqua"/>
        </w:rPr>
        <w:t>:</w:t>
      </w:r>
    </w:p>
    <w:p w:rsidR="00640334" w:rsidRPr="00CA48D6" w:rsidRDefault="00396F09" w:rsidP="00127F76">
      <w:pPr>
        <w:spacing w:before="120"/>
        <w:ind w:firstLine="284"/>
        <w:jc w:val="both"/>
        <w:rPr>
          <w:rFonts w:ascii="Book Antiqua" w:hAnsi="Book Antiqua"/>
          <w:b/>
          <w:bCs/>
        </w:rPr>
      </w:pPr>
      <w:r>
        <w:rPr>
          <w:rFonts w:ascii="Book Antiqua" w:hAnsi="Book Antiqua"/>
          <w:b/>
          <w:bCs/>
        </w:rPr>
        <w:t> - Venez en aide à votre frère</w:t>
      </w:r>
      <w:r w:rsidR="00127F76">
        <w:rPr>
          <w:rFonts w:ascii="Book Antiqua" w:hAnsi="Book Antiqua"/>
          <w:b/>
          <w:bCs/>
        </w:rPr>
        <w:t>!</w:t>
      </w:r>
      <w:r>
        <w:rPr>
          <w:rFonts w:ascii="Book Antiqua" w:hAnsi="Book Antiqua"/>
          <w:b/>
          <w:bCs/>
        </w:rPr>
        <w:t>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Ils l’aidèrent à rassembler et à planter les trois cents palmiers. Le </w:t>
      </w:r>
      <w:r>
        <w:rPr>
          <w:rFonts w:ascii="Book Antiqua" w:hAnsi="Book Antiqua"/>
        </w:rPr>
        <w:t>prophète</w:t>
      </w:r>
      <w:r w:rsidRPr="00CA48D6">
        <w:rPr>
          <w:rFonts w:ascii="Book Antiqua" w:hAnsi="Book Antiqua"/>
        </w:rPr>
        <w:t xml:space="preserve"> demanda à Salman de creuser des trous dans</w:t>
      </w:r>
      <w:r w:rsidR="002956EC">
        <w:rPr>
          <w:rFonts w:ascii="Book Antiqua" w:hAnsi="Book Antiqua"/>
        </w:rPr>
        <w:t xml:space="preserve"> lesquels il planta lui-même de</w:t>
      </w:r>
      <w:r w:rsidRPr="00CA48D6">
        <w:rPr>
          <w:rFonts w:ascii="Book Antiqua" w:hAnsi="Book Antiqua"/>
        </w:rPr>
        <w:t xml:space="preserve"> jeunes palmiers. </w:t>
      </w:r>
    </w:p>
    <w:p w:rsidR="00640334" w:rsidRPr="00CA48D6" w:rsidRDefault="00396F09"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Je</w:t>
      </w:r>
      <w:r>
        <w:rPr>
          <w:rFonts w:ascii="Book Antiqua" w:hAnsi="Book Antiqua"/>
          <w:b/>
          <w:bCs/>
        </w:rPr>
        <w:t xml:space="preserve"> le</w:t>
      </w:r>
      <w:r w:rsidR="00640334" w:rsidRPr="00CA48D6">
        <w:rPr>
          <w:rFonts w:ascii="Book Antiqua" w:hAnsi="Book Antiqua"/>
          <w:b/>
          <w:bCs/>
        </w:rPr>
        <w:t xml:space="preserve"> jure par celui qui tient mon âme dans sa main (</w:t>
      </w:r>
      <w:r w:rsidR="00640334">
        <w:rPr>
          <w:rFonts w:ascii="Book Antiqua" w:hAnsi="Book Antiqua"/>
          <w:b/>
          <w:bCs/>
        </w:rPr>
        <w:t>c.-à-d.</w:t>
      </w:r>
      <w:r w:rsidR="00640334" w:rsidRPr="00CA48D6">
        <w:rPr>
          <w:rFonts w:ascii="Book Antiqua" w:hAnsi="Book Antiqua"/>
          <w:b/>
          <w:bCs/>
        </w:rPr>
        <w:t xml:space="preserve"> All</w:t>
      </w:r>
      <w:r>
        <w:rPr>
          <w:rFonts w:ascii="Book Antiqua" w:hAnsi="Book Antiqua"/>
          <w:b/>
          <w:bCs/>
        </w:rPr>
        <w:t>ah) qu’aucun palmier ne mourut.</w:t>
      </w:r>
      <w:r w:rsidR="00640334" w:rsidRPr="00CA48D6">
        <w:rPr>
          <w:rFonts w:ascii="Book Antiqua" w:hAnsi="Book Antiqua"/>
          <w:b/>
          <w:bCs/>
        </w:rPr>
        <w:t xml:space="preserve"> </w:t>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Une fois la tâche des palmiers accomplie, le </w:t>
      </w:r>
      <w:r>
        <w:rPr>
          <w:rFonts w:ascii="Book Antiqua" w:hAnsi="Book Antiqua"/>
        </w:rPr>
        <w:t>prophète</w:t>
      </w:r>
      <w:r w:rsidR="002956EC">
        <w:rPr>
          <w:rFonts w:ascii="Book Antiqua" w:hAnsi="Book Antiqua"/>
        </w:rPr>
        <w:t xml:space="preserve"> donna à Salman une quantité </w:t>
      </w:r>
      <w:r w:rsidRPr="00CA48D6">
        <w:rPr>
          <w:rFonts w:ascii="Book Antiqua" w:hAnsi="Book Antiqua"/>
        </w:rPr>
        <w:t xml:space="preserve">d’or de </w:t>
      </w:r>
      <w:r w:rsidR="00BA0689">
        <w:rPr>
          <w:rFonts w:ascii="Book Antiqua" w:hAnsi="Book Antiqua"/>
        </w:rPr>
        <w:t xml:space="preserve">la </w:t>
      </w:r>
      <w:r w:rsidRPr="00CA48D6">
        <w:rPr>
          <w:rFonts w:ascii="Book Antiqua" w:hAnsi="Book Antiqua"/>
        </w:rPr>
        <w:t>taille d’un œuf de poule.</w:t>
      </w:r>
    </w:p>
    <w:p w:rsidR="00640334" w:rsidRPr="00CA48D6" w:rsidRDefault="00396F09" w:rsidP="00127F76">
      <w:pPr>
        <w:spacing w:before="120"/>
        <w:ind w:firstLine="284"/>
        <w:jc w:val="both"/>
        <w:rPr>
          <w:rFonts w:ascii="Book Antiqua" w:hAnsi="Book Antiqua"/>
          <w:b/>
          <w:bCs/>
        </w:rPr>
      </w:pPr>
      <w:r>
        <w:rPr>
          <w:rFonts w:ascii="Book Antiqua" w:hAnsi="Book Antiqua"/>
          <w:b/>
          <w:bCs/>
        </w:rPr>
        <w:t xml:space="preserve"> - </w:t>
      </w:r>
      <w:r w:rsidR="00640334" w:rsidRPr="00CA48D6">
        <w:rPr>
          <w:rFonts w:ascii="Book Antiqua" w:hAnsi="Book Antiqua"/>
          <w:b/>
          <w:bCs/>
        </w:rPr>
        <w:t>Prend</w:t>
      </w:r>
      <w:r w:rsidR="00CF00BF">
        <w:rPr>
          <w:rFonts w:ascii="Book Antiqua" w:hAnsi="Book Antiqua"/>
          <w:b/>
          <w:bCs/>
        </w:rPr>
        <w:t>s</w:t>
      </w:r>
      <w:r w:rsidR="00640334" w:rsidRPr="00CA48D6">
        <w:rPr>
          <w:rFonts w:ascii="Book Antiqua" w:hAnsi="Book Antiqua"/>
          <w:b/>
          <w:bCs/>
        </w:rPr>
        <w:t>-le Salman, et paye</w:t>
      </w:r>
      <w:r>
        <w:rPr>
          <w:rFonts w:ascii="Book Antiqua" w:hAnsi="Book Antiqua"/>
          <w:b/>
          <w:bCs/>
        </w:rPr>
        <w:t xml:space="preserve"> ton maître ce que tu lui dois, </w:t>
      </w:r>
      <w:r w:rsidR="00640334" w:rsidRPr="00CA48D6">
        <w:rPr>
          <w:rFonts w:ascii="Book Antiqua" w:hAnsi="Book Antiqua"/>
        </w:rPr>
        <w:t>lui dit-il. Salman lui demanda alors</w:t>
      </w:r>
      <w:r w:rsidR="00127F76">
        <w:rPr>
          <w:rFonts w:ascii="Book Antiqua" w:hAnsi="Book Antiqua"/>
        </w:rPr>
        <w:t>:</w:t>
      </w:r>
      <w:r w:rsidR="00640334" w:rsidRPr="00CA48D6">
        <w:rPr>
          <w:rFonts w:ascii="Book Antiqua" w:hAnsi="Book Antiqua"/>
          <w:b/>
          <w:bCs/>
        </w:rPr>
        <w:t> </w:t>
      </w:r>
    </w:p>
    <w:p w:rsidR="00640334" w:rsidRPr="00CA48D6" w:rsidRDefault="00396F09" w:rsidP="00127F76">
      <w:pPr>
        <w:spacing w:before="120"/>
        <w:ind w:firstLine="284"/>
        <w:jc w:val="both"/>
        <w:rPr>
          <w:rFonts w:ascii="Book Antiqua" w:hAnsi="Book Antiqua"/>
          <w:b/>
          <w:bCs/>
        </w:rPr>
      </w:pPr>
      <w:r>
        <w:rPr>
          <w:rFonts w:ascii="Book Antiqua" w:hAnsi="Book Antiqua"/>
          <w:b/>
          <w:bCs/>
        </w:rPr>
        <w:t xml:space="preserve">- </w:t>
      </w:r>
      <w:r w:rsidR="00640334" w:rsidRPr="00CA48D6">
        <w:rPr>
          <w:rFonts w:ascii="Book Antiqua" w:hAnsi="Book Antiqua"/>
          <w:b/>
          <w:bCs/>
        </w:rPr>
        <w:t xml:space="preserve">Cela </w:t>
      </w:r>
      <w:r w:rsidR="00640334">
        <w:rPr>
          <w:rFonts w:ascii="Book Antiqua" w:hAnsi="Book Antiqua"/>
          <w:b/>
          <w:bCs/>
        </w:rPr>
        <w:t>suffira-t-il</w:t>
      </w:r>
      <w:r w:rsidR="00640334" w:rsidRPr="00CA48D6">
        <w:rPr>
          <w:rFonts w:ascii="Book Antiqua" w:hAnsi="Book Antiqua"/>
          <w:b/>
          <w:bCs/>
        </w:rPr>
        <w:t xml:space="preserve"> à payer</w:t>
      </w:r>
      <w:r>
        <w:rPr>
          <w:rFonts w:ascii="Book Antiqua" w:hAnsi="Book Antiqua"/>
          <w:b/>
          <w:bCs/>
        </w:rPr>
        <w:t xml:space="preserve"> ce que je dois à mon maître</w:t>
      </w:r>
      <w:r w:rsidR="00127F76">
        <w:rPr>
          <w:rFonts w:ascii="Book Antiqua" w:hAnsi="Book Antiqua"/>
          <w:b/>
          <w:bCs/>
        </w:rPr>
        <w:t>?</w:t>
      </w:r>
      <w:r>
        <w:rPr>
          <w:rFonts w:ascii="Book Antiqua" w:hAnsi="Book Antiqua"/>
          <w:b/>
          <w:bCs/>
        </w:rPr>
        <w:t> </w:t>
      </w:r>
    </w:p>
    <w:p w:rsidR="00640334" w:rsidRPr="00CA48D6" w:rsidRDefault="00640334" w:rsidP="00127F76">
      <w:pPr>
        <w:spacing w:before="120"/>
        <w:ind w:firstLine="284"/>
        <w:jc w:val="both"/>
        <w:rPr>
          <w:rFonts w:ascii="Book Antiqua" w:hAnsi="Book Antiqua"/>
          <w:b/>
          <w:bCs/>
        </w:rPr>
      </w:pPr>
      <w:r w:rsidRPr="00CA48D6">
        <w:rPr>
          <w:rFonts w:ascii="Book Antiqua" w:hAnsi="Book Antiqua"/>
        </w:rPr>
        <w:t xml:space="preserve">Le </w:t>
      </w:r>
      <w:r>
        <w:rPr>
          <w:rFonts w:ascii="Book Antiqua" w:hAnsi="Book Antiqua"/>
        </w:rPr>
        <w:t>prophète</w:t>
      </w:r>
      <w:r w:rsidRPr="00CA48D6">
        <w:rPr>
          <w:rFonts w:ascii="Book Antiqua" w:hAnsi="Book Antiqua"/>
        </w:rPr>
        <w:t xml:space="preserve"> lui répondit</w:t>
      </w:r>
      <w:r w:rsidR="00127F76">
        <w:rPr>
          <w:rFonts w:ascii="Book Antiqua" w:hAnsi="Book Antiqua"/>
        </w:rPr>
        <w:t>:</w:t>
      </w:r>
      <w:r w:rsidRPr="00CA48D6">
        <w:rPr>
          <w:rFonts w:ascii="Book Antiqua" w:hAnsi="Book Antiqua"/>
          <w:b/>
          <w:bCs/>
        </w:rPr>
        <w:t> </w:t>
      </w:r>
    </w:p>
    <w:p w:rsidR="00640334" w:rsidRPr="00CA48D6" w:rsidRDefault="00396F09" w:rsidP="00127F76">
      <w:pPr>
        <w:spacing w:before="120"/>
        <w:ind w:firstLine="284"/>
        <w:jc w:val="both"/>
        <w:rPr>
          <w:rFonts w:ascii="Book Antiqua" w:hAnsi="Book Antiqua"/>
          <w:b/>
          <w:bCs/>
        </w:rPr>
      </w:pPr>
      <w:r>
        <w:rPr>
          <w:rFonts w:ascii="Book Antiqua" w:hAnsi="Book Antiqua"/>
          <w:b/>
          <w:bCs/>
        </w:rPr>
        <w:t xml:space="preserve">- </w:t>
      </w:r>
      <w:r w:rsidR="002C5ADF">
        <w:rPr>
          <w:rFonts w:ascii="Book Antiqua" w:hAnsi="Book Antiqua"/>
          <w:b/>
          <w:bCs/>
        </w:rPr>
        <w:t>Prends</w:t>
      </w:r>
      <w:r w:rsidR="00640334" w:rsidRPr="00CA48D6">
        <w:rPr>
          <w:rFonts w:ascii="Book Antiqua" w:hAnsi="Book Antiqua"/>
          <w:b/>
          <w:bCs/>
        </w:rPr>
        <w:t>-le donc</w:t>
      </w:r>
      <w:r w:rsidR="00640334">
        <w:rPr>
          <w:rFonts w:ascii="Book Antiqua" w:hAnsi="Book Antiqua"/>
          <w:b/>
          <w:bCs/>
        </w:rPr>
        <w:t>,</w:t>
      </w:r>
      <w:r w:rsidR="00640334" w:rsidRPr="00CA48D6">
        <w:rPr>
          <w:rFonts w:ascii="Book Antiqua" w:hAnsi="Book Antiqua"/>
          <w:b/>
          <w:bCs/>
        </w:rPr>
        <w:t xml:space="preserve"> et Allah fera en sorte que cela suffise.</w:t>
      </w:r>
      <w:r w:rsidR="00640334" w:rsidRPr="00CA48D6">
        <w:rPr>
          <w:rStyle w:val="FootnoteReference"/>
          <w:rFonts w:ascii="Book Antiqua" w:hAnsi="Book Antiqua"/>
          <w:b/>
          <w:bCs/>
        </w:rPr>
        <w:footnoteReference w:id="35"/>
      </w:r>
    </w:p>
    <w:p w:rsidR="00640334" w:rsidRPr="00CA48D6" w:rsidRDefault="00640334" w:rsidP="00127F76">
      <w:pPr>
        <w:spacing w:before="120"/>
        <w:ind w:firstLine="284"/>
        <w:jc w:val="both"/>
        <w:rPr>
          <w:rFonts w:ascii="Book Antiqua" w:hAnsi="Book Antiqua"/>
        </w:rPr>
      </w:pPr>
      <w:r w:rsidRPr="00CA48D6">
        <w:rPr>
          <w:rFonts w:ascii="Book Antiqua" w:hAnsi="Book Antiqua"/>
        </w:rPr>
        <w:t xml:space="preserve">Il prit donc l’or, le pesa et il faisait bien quarante onces. Salman s’en acquitta auprès de son maître pour tenir son engagement et fut finalement affranchi. </w:t>
      </w:r>
      <w:r>
        <w:rPr>
          <w:rFonts w:ascii="Book Antiqua" w:hAnsi="Book Antiqua"/>
        </w:rPr>
        <w:t>Dès lors</w:t>
      </w:r>
      <w:r w:rsidRPr="00CA48D6">
        <w:rPr>
          <w:rFonts w:ascii="Book Antiqua" w:hAnsi="Book Antiqua"/>
        </w:rPr>
        <w:t xml:space="preserve">, Salman devint un très proche compagnon du </w:t>
      </w:r>
      <w:r>
        <w:rPr>
          <w:rFonts w:ascii="Book Antiqua" w:hAnsi="Book Antiqua"/>
        </w:rPr>
        <w:t xml:space="preserve">prophète </w:t>
      </w:r>
      <w:r w:rsidR="0032022F" w:rsidRPr="0032022F">
        <w:rPr>
          <w:rFonts w:ascii="CTraditional Arabic" w:hAnsi="CTraditional Arabic" w:cs="CTraditional Arabic"/>
          <w:rtl/>
        </w:rPr>
        <w:t>ج</w:t>
      </w:r>
      <w:r w:rsidRPr="00CA48D6">
        <w:rPr>
          <w:rFonts w:ascii="Book Antiqua" w:hAnsi="Book Antiqua"/>
        </w:rPr>
        <w:t>.</w:t>
      </w:r>
    </w:p>
    <w:p w:rsidR="00640334" w:rsidRDefault="00640334" w:rsidP="00127F76">
      <w:pPr>
        <w:spacing w:before="120"/>
        <w:ind w:firstLine="284"/>
        <w:jc w:val="both"/>
        <w:rPr>
          <w:rFonts w:ascii="Book Antiqua" w:hAnsi="Book Antiqua"/>
        </w:rPr>
      </w:pPr>
      <w:r w:rsidRPr="00CA48D6">
        <w:rPr>
          <w:rFonts w:ascii="Book Antiqua" w:hAnsi="Book Antiqua"/>
        </w:rPr>
        <w:t>Abou Hourayrah</w:t>
      </w:r>
      <w:r>
        <w:rPr>
          <w:rFonts w:ascii="Book Antiqua" w:hAnsi="Book Antiqua"/>
        </w:rPr>
        <w:t xml:space="preserve"> </w:t>
      </w:r>
      <w:r>
        <w:rPr>
          <w:rFonts w:ascii="Book Antiqua" w:hAnsi="Book Antiqua"/>
        </w:rPr>
        <w:sym w:font="AGA Arabesque" w:char="F074"/>
      </w:r>
      <w:r w:rsidRPr="00CA48D6">
        <w:rPr>
          <w:rFonts w:ascii="Book Antiqua" w:hAnsi="Book Antiqua"/>
        </w:rPr>
        <w:t xml:space="preserve">, un des plus grands </w:t>
      </w:r>
      <w:r>
        <w:rPr>
          <w:rFonts w:ascii="Book Antiqua" w:hAnsi="Book Antiqua"/>
        </w:rPr>
        <w:t>compagnons</w:t>
      </w:r>
      <w:r w:rsidRPr="00CA48D6">
        <w:rPr>
          <w:rFonts w:ascii="Book Antiqua" w:hAnsi="Book Antiqua"/>
        </w:rPr>
        <w:t xml:space="preserve"> du </w:t>
      </w:r>
      <w:r>
        <w:rPr>
          <w:rFonts w:ascii="Book Antiqua" w:hAnsi="Book Antiqua"/>
        </w:rPr>
        <w:t xml:space="preserve">prophète </w:t>
      </w:r>
      <w:r w:rsidR="0032022F" w:rsidRPr="0032022F">
        <w:rPr>
          <w:rFonts w:ascii="CTraditional Arabic" w:hAnsi="CTraditional Arabic" w:cs="CTraditional Arabic"/>
          <w:rtl/>
        </w:rPr>
        <w:t>ج</w:t>
      </w:r>
      <w:r w:rsidRPr="00CA48D6">
        <w:rPr>
          <w:rFonts w:ascii="Book Antiqua" w:hAnsi="Book Antiqua"/>
        </w:rPr>
        <w:t>, raconte</w:t>
      </w:r>
      <w:r w:rsidR="00127F76">
        <w:rPr>
          <w:rFonts w:ascii="Book Antiqua" w:hAnsi="Book Antiqua"/>
        </w:rPr>
        <w:t>: «</w:t>
      </w:r>
      <w:r w:rsidRPr="00CA48D6">
        <w:rPr>
          <w:rFonts w:ascii="Book Antiqua" w:hAnsi="Book Antiqua"/>
        </w:rPr>
        <w:t>Alors que nous étions assis en compagnie du messager d’Allah, la sourate Al-Joumou’ah</w:t>
      </w:r>
      <w:r>
        <w:rPr>
          <w:rFonts w:ascii="Book Antiqua" w:hAnsi="Book Antiqua"/>
        </w:rPr>
        <w:t xml:space="preserve"> (le Vendredi)</w:t>
      </w:r>
      <w:r w:rsidRPr="00CA48D6">
        <w:rPr>
          <w:rFonts w:ascii="Book Antiqua" w:hAnsi="Book Antiqua"/>
        </w:rPr>
        <w:t xml:space="preserve"> fut révélée. Le </w:t>
      </w:r>
      <w:r>
        <w:rPr>
          <w:rFonts w:ascii="Book Antiqua" w:hAnsi="Book Antiqua"/>
        </w:rPr>
        <w:t>prophète se mit à réciter</w:t>
      </w:r>
      <w:r w:rsidR="00127F76">
        <w:rPr>
          <w:rFonts w:ascii="Book Antiqua" w:hAnsi="Book Antiqua"/>
        </w:rPr>
        <w:t>:</w:t>
      </w:r>
    </w:p>
    <w:p w:rsidR="000A08CF" w:rsidRPr="000A08CF" w:rsidRDefault="000A08CF" w:rsidP="000A08CF">
      <w:pPr>
        <w:bidi/>
        <w:spacing w:before="120"/>
        <w:ind w:firstLine="284"/>
        <w:jc w:val="both"/>
        <w:rPr>
          <w:rFonts w:ascii="Book Antiqua" w:hAnsi="Book Antiqua" w:hint="cs"/>
          <w:rtl/>
          <w:lang w:val="en-US" w:bidi="fa-IR"/>
        </w:rPr>
      </w:pPr>
      <w:r w:rsidRPr="000A08CF">
        <w:rPr>
          <w:rFonts w:ascii="Book Antiqua" w:hAnsi="Book Antiqua" w:cs="Traditional Arabic"/>
          <w:szCs w:val="28"/>
          <w:rtl/>
        </w:rPr>
        <w:t>﴿</w:t>
      </w:r>
      <w:r w:rsidRPr="000A08CF">
        <w:rPr>
          <w:rFonts w:ascii="Book Antiqua" w:hAnsi="Book Antiqua" w:cs="KFGQPC Uthmanic Script HAFS" w:hint="eastAsia"/>
          <w:szCs w:val="28"/>
          <w:rtl/>
        </w:rPr>
        <w:t>وَآخَرِينَ</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مِنْهُمْ</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لَمَّا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يَلْحَقُوا</w:t>
      </w:r>
      <w:r w:rsidRPr="000A08CF">
        <w:rPr>
          <w:rFonts w:ascii="Book Antiqua" w:hAnsi="Book Antiqua" w:cs="KFGQPC Uthmanic Script HAFS"/>
          <w:szCs w:val="28"/>
          <w:rtl/>
        </w:rPr>
        <w:t xml:space="preserve"> </w:t>
      </w:r>
      <w:r w:rsidRPr="000A08CF">
        <w:rPr>
          <w:rFonts w:ascii="Book Antiqua" w:hAnsi="Book Antiqua" w:cs="KFGQPC Uthmanic Script HAFS" w:hint="eastAsia"/>
          <w:szCs w:val="28"/>
          <w:rtl/>
        </w:rPr>
        <w:t>بِهِمْ</w:t>
      </w:r>
      <w:r w:rsidRPr="000A08CF">
        <w:rPr>
          <w:rFonts w:ascii="Book Antiqua" w:hAnsi="Book Antiqua" w:cs="Traditional Arabic"/>
          <w:szCs w:val="28"/>
          <w:rtl/>
        </w:rPr>
        <w:t>﴾</w:t>
      </w:r>
      <w:r>
        <w:rPr>
          <w:rFonts w:ascii="Book Antiqua" w:hAnsi="Book Antiqua" w:cs="Arial"/>
          <w:rtl/>
        </w:rPr>
        <w:t xml:space="preserve"> </w:t>
      </w:r>
      <w:r w:rsidRPr="000A08CF">
        <w:rPr>
          <w:rStyle w:val="Char"/>
          <w:rtl/>
        </w:rPr>
        <w:t>[</w:t>
      </w:r>
      <w:r w:rsidRPr="000A08CF">
        <w:rPr>
          <w:rStyle w:val="Char"/>
          <w:rFonts w:hint="eastAsia"/>
          <w:rtl/>
        </w:rPr>
        <w:t>الجمعة</w:t>
      </w:r>
      <w:r w:rsidRPr="000A08CF">
        <w:rPr>
          <w:rStyle w:val="Char"/>
          <w:rtl/>
        </w:rPr>
        <w:t>: 3]</w:t>
      </w:r>
      <w:r>
        <w:rPr>
          <w:rStyle w:val="Char"/>
          <w:rFonts w:hint="cs"/>
          <w:rtl/>
          <w:lang w:val="en-US"/>
        </w:rPr>
        <w:t>.</w:t>
      </w:r>
    </w:p>
    <w:p w:rsidR="00640334" w:rsidRPr="00CA48D6" w:rsidRDefault="000A08CF" w:rsidP="00127F76">
      <w:pPr>
        <w:spacing w:before="120"/>
        <w:ind w:firstLine="284"/>
        <w:jc w:val="both"/>
        <w:rPr>
          <w:rFonts w:ascii="Book Antiqua" w:hAnsi="Book Antiqua"/>
          <w:b/>
          <w:bCs/>
          <w:i/>
          <w:iCs/>
        </w:rPr>
      </w:pPr>
      <w:r>
        <w:rPr>
          <w:rFonts w:ascii="Book Antiqua" w:hAnsi="Book Antiqua"/>
          <w:b/>
          <w:bCs/>
          <w:i/>
          <w:iCs/>
        </w:rPr>
        <w:t xml:space="preserve"> </w:t>
      </w:r>
      <w:r w:rsidR="00127F76">
        <w:rPr>
          <w:rFonts w:ascii="Book Antiqua" w:hAnsi="Book Antiqua"/>
          <w:b/>
          <w:bCs/>
          <w:i/>
          <w:iCs/>
        </w:rPr>
        <w:t>«</w:t>
      </w:r>
      <w:r w:rsidR="00640334" w:rsidRPr="00CA48D6">
        <w:rPr>
          <w:rFonts w:ascii="Book Antiqua" w:hAnsi="Book Antiqua"/>
          <w:b/>
          <w:bCs/>
          <w:i/>
          <w:iCs/>
        </w:rPr>
        <w:t>(Il l’a envoyé également</w:t>
      </w:r>
      <w:r w:rsidR="00640334">
        <w:rPr>
          <w:rFonts w:ascii="Book Antiqua" w:hAnsi="Book Antiqua"/>
          <w:b/>
          <w:bCs/>
          <w:i/>
          <w:iCs/>
        </w:rPr>
        <w:t xml:space="preserve">) vers d’autres peuples </w:t>
      </w:r>
      <w:r w:rsidR="00640334" w:rsidRPr="00CA48D6">
        <w:rPr>
          <w:rFonts w:ascii="Book Antiqua" w:hAnsi="Book Antiqua"/>
          <w:b/>
          <w:bCs/>
          <w:i/>
          <w:iCs/>
        </w:rPr>
        <w:t>qui viendront plus tard.</w:t>
      </w:r>
      <w:r w:rsidR="00640334">
        <w:rPr>
          <w:rFonts w:ascii="Book Antiqua" w:hAnsi="Book Antiqua"/>
          <w:b/>
          <w:bCs/>
          <w:i/>
          <w:iCs/>
        </w:rPr>
        <w:t> </w:t>
      </w:r>
      <w:r w:rsidR="00A66BAB">
        <w:rPr>
          <w:rStyle w:val="FootnoteReference"/>
          <w:rFonts w:ascii="Book Antiqua" w:hAnsi="Book Antiqua"/>
          <w:b/>
          <w:bCs/>
          <w:i/>
          <w:iCs/>
        </w:rPr>
        <w:footnoteReference w:id="36"/>
      </w:r>
      <w:r w:rsidR="00640334">
        <w:rPr>
          <w:rFonts w:ascii="Book Antiqua" w:hAnsi="Book Antiqua"/>
          <w:b/>
          <w:bCs/>
          <w:i/>
          <w:iCs/>
        </w:rPr>
        <w:t>»</w:t>
      </w:r>
    </w:p>
    <w:p w:rsidR="00640334" w:rsidRDefault="00640334" w:rsidP="00127F76">
      <w:pPr>
        <w:spacing w:before="120"/>
        <w:ind w:firstLine="284"/>
        <w:jc w:val="both"/>
        <w:rPr>
          <w:rFonts w:ascii="Book Antiqua" w:hAnsi="Book Antiqua"/>
        </w:rPr>
      </w:pPr>
      <w:r w:rsidRPr="00CA48D6">
        <w:rPr>
          <w:rFonts w:ascii="Book Antiqua" w:hAnsi="Book Antiqua"/>
        </w:rPr>
        <w:t xml:space="preserve">Une personne parmi nous interpella le </w:t>
      </w:r>
      <w:r>
        <w:rPr>
          <w:rFonts w:ascii="Book Antiqua" w:hAnsi="Book Antiqua"/>
        </w:rPr>
        <w:t>prophète</w:t>
      </w:r>
      <w:r w:rsidR="00127F76">
        <w:rPr>
          <w:rFonts w:ascii="Book Antiqua" w:hAnsi="Book Antiqua"/>
        </w:rPr>
        <w:t>: «</w:t>
      </w:r>
      <w:r w:rsidRPr="00CA48D6">
        <w:rPr>
          <w:rFonts w:ascii="Book Antiqua" w:hAnsi="Book Antiqua"/>
        </w:rPr>
        <w:t>Messager d’Allah</w:t>
      </w:r>
      <w:r w:rsidR="00127F76">
        <w:rPr>
          <w:rFonts w:ascii="Book Antiqua" w:hAnsi="Book Antiqua"/>
        </w:rPr>
        <w:t>!</w:t>
      </w:r>
      <w:r w:rsidRPr="00CA48D6">
        <w:rPr>
          <w:rFonts w:ascii="Book Antiqua" w:hAnsi="Book Antiqua"/>
        </w:rPr>
        <w:t xml:space="preserve"> Qui sont ceux qui viendront </w:t>
      </w:r>
      <w:r>
        <w:rPr>
          <w:rFonts w:ascii="Book Antiqua" w:hAnsi="Book Antiqua"/>
        </w:rPr>
        <w:t>plus</w:t>
      </w:r>
      <w:r w:rsidRPr="00CA48D6">
        <w:rPr>
          <w:rFonts w:ascii="Book Antiqua" w:hAnsi="Book Antiqua"/>
        </w:rPr>
        <w:t xml:space="preserve"> tard</w:t>
      </w:r>
      <w:r w:rsidR="00127F76">
        <w:rPr>
          <w:rFonts w:ascii="Book Antiqua" w:hAnsi="Book Antiqua"/>
        </w:rPr>
        <w:t>?</w:t>
      </w:r>
      <w:r w:rsidRPr="00CA48D6">
        <w:rPr>
          <w:rFonts w:ascii="Book Antiqua" w:hAnsi="Book Antiqua"/>
        </w:rPr>
        <w:t>» Le Messager d’Allah se tut et ne répondit pas, il posa sa main sur Salman et dit</w:t>
      </w:r>
      <w:r w:rsidR="00127F76">
        <w:rPr>
          <w:rFonts w:ascii="Book Antiqua" w:hAnsi="Book Antiqua"/>
        </w:rPr>
        <w:t>: «</w:t>
      </w:r>
      <w:r w:rsidRPr="00CA48D6">
        <w:rPr>
          <w:rFonts w:ascii="Book Antiqua" w:hAnsi="Book Antiqua"/>
        </w:rPr>
        <w:t>Je</w:t>
      </w:r>
      <w:r>
        <w:rPr>
          <w:rFonts w:ascii="Book Antiqua" w:hAnsi="Book Antiqua"/>
        </w:rPr>
        <w:t xml:space="preserve"> le</w:t>
      </w:r>
      <w:r w:rsidRPr="00CA48D6">
        <w:rPr>
          <w:rFonts w:ascii="Book Antiqua" w:hAnsi="Book Antiqua"/>
        </w:rPr>
        <w:t xml:space="preserve"> jure par celui qui </w:t>
      </w:r>
      <w:r>
        <w:rPr>
          <w:rFonts w:ascii="Book Antiqua" w:hAnsi="Book Antiqua"/>
        </w:rPr>
        <w:t>tient mon âme dans ses mains</w:t>
      </w:r>
      <w:r w:rsidR="00127F76">
        <w:rPr>
          <w:rFonts w:ascii="Book Antiqua" w:hAnsi="Book Antiqua"/>
        </w:rPr>
        <w:t>!</w:t>
      </w:r>
      <w:r w:rsidRPr="00CA48D6">
        <w:rPr>
          <w:rFonts w:ascii="Book Antiqua" w:hAnsi="Book Antiqua"/>
        </w:rPr>
        <w:t xml:space="preserve"> Même si la foi se trouvait aussi loin qu’Al Thoureyya’</w:t>
      </w:r>
      <w:r>
        <w:rPr>
          <w:rStyle w:val="FootnoteReference"/>
          <w:rFonts w:ascii="Book Antiqua" w:hAnsi="Book Antiqua"/>
        </w:rPr>
        <w:footnoteReference w:id="37"/>
      </w:r>
      <w:r>
        <w:rPr>
          <w:rFonts w:ascii="Book Antiqua" w:hAnsi="Book Antiqua"/>
        </w:rPr>
        <w:t xml:space="preserve">, </w:t>
      </w:r>
      <w:r w:rsidRPr="00CA48D6">
        <w:rPr>
          <w:rFonts w:ascii="Book Antiqua" w:hAnsi="Book Antiqua"/>
        </w:rPr>
        <w:t>des hommes comme Salman pourrai</w:t>
      </w:r>
      <w:r>
        <w:rPr>
          <w:rFonts w:ascii="Book Antiqua" w:hAnsi="Book Antiqua"/>
        </w:rPr>
        <w:t>en</w:t>
      </w:r>
      <w:r w:rsidRPr="00CA48D6">
        <w:rPr>
          <w:rFonts w:ascii="Book Antiqua" w:hAnsi="Book Antiqua"/>
        </w:rPr>
        <w:t>t certainement l’atteindre. (</w:t>
      </w:r>
      <w:r w:rsidR="00A66BAB">
        <w:rPr>
          <w:rFonts w:ascii="Book Antiqua" w:hAnsi="Book Antiqua"/>
          <w:u w:val="single"/>
        </w:rPr>
        <w:t xml:space="preserve">Sounan </w:t>
      </w:r>
      <w:r w:rsidRPr="00CA48D6">
        <w:rPr>
          <w:rFonts w:ascii="Book Antiqua" w:hAnsi="Book Antiqua"/>
          <w:u w:val="single"/>
        </w:rPr>
        <w:t>de Tirmid</w:t>
      </w:r>
      <w:r>
        <w:rPr>
          <w:rFonts w:ascii="Book Antiqua" w:hAnsi="Book Antiqua"/>
          <w:u w:val="single"/>
        </w:rPr>
        <w:t>h</w:t>
      </w:r>
      <w:r w:rsidRPr="00CA48D6">
        <w:rPr>
          <w:rFonts w:ascii="Book Antiqua" w:hAnsi="Book Antiqua"/>
          <w:u w:val="single"/>
        </w:rPr>
        <w:t>i</w:t>
      </w:r>
      <w:r w:rsidRPr="00CA48D6">
        <w:rPr>
          <w:rFonts w:ascii="Book Antiqua" w:hAnsi="Book Antiqua"/>
        </w:rPr>
        <w:t>)</w:t>
      </w:r>
    </w:p>
    <w:p w:rsidR="00821206" w:rsidRDefault="00821206"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127F76" w:rsidRDefault="00640334" w:rsidP="00127F76">
      <w:pPr>
        <w:pStyle w:val="Heading1"/>
      </w:pPr>
      <w:bookmarkStart w:id="32" w:name="_Toc164685856"/>
      <w:bookmarkStart w:id="33" w:name="_Toc449789076"/>
      <w:r w:rsidRPr="00127F76">
        <w:t>L’Islam, la seule issue de cette recherche</w:t>
      </w:r>
      <w:bookmarkEnd w:id="32"/>
      <w:bookmarkEnd w:id="33"/>
    </w:p>
    <w:p w:rsidR="00640334" w:rsidRDefault="00640334" w:rsidP="00127F76">
      <w:pPr>
        <w:spacing w:before="120"/>
        <w:ind w:firstLine="284"/>
        <w:jc w:val="both"/>
        <w:rPr>
          <w:rFonts w:ascii="Book Antiqua" w:hAnsi="Book Antiqua"/>
        </w:rPr>
      </w:pPr>
      <w:r w:rsidRPr="00CA48D6">
        <w:rPr>
          <w:rFonts w:ascii="Book Antiqua" w:hAnsi="Book Antiqua"/>
        </w:rPr>
        <w:t>Beaucoup de personnes autour de nous sont comme Salman. Ces personnes recherchent la vérité sur le véritable et unique Dieu. L’aventure de Salman est similaire à l’histoire de certaines personnes à notre époque. La recherche entreprise par certains</w:t>
      </w:r>
      <w:r>
        <w:rPr>
          <w:rFonts w:ascii="Book Antiqua" w:hAnsi="Book Antiqua"/>
        </w:rPr>
        <w:t>,</w:t>
      </w:r>
      <w:r w:rsidRPr="00CA48D6">
        <w:rPr>
          <w:rFonts w:ascii="Book Antiqua" w:hAnsi="Book Antiqua"/>
        </w:rPr>
        <w:t xml:space="preserve"> les mena d’une église à l’autre, de l’église au bouddhisme ou à la passivité, du Judaïsme à la neutralité ou encore d’une religion à des formes de médi</w:t>
      </w:r>
      <w:r>
        <w:rPr>
          <w:rFonts w:ascii="Book Antiqua" w:hAnsi="Book Antiqua"/>
        </w:rPr>
        <w:t>tations,</w:t>
      </w:r>
      <w:r w:rsidRPr="00CA48D6">
        <w:rPr>
          <w:rFonts w:ascii="Book Antiqua" w:hAnsi="Book Antiqua"/>
        </w:rPr>
        <w:t xml:space="preserve"> </w:t>
      </w:r>
      <w:r>
        <w:rPr>
          <w:rFonts w:ascii="Book Antiqua" w:hAnsi="Book Antiqua"/>
        </w:rPr>
        <w:t xml:space="preserve">voire de torture mentale. J’ai eu </w:t>
      </w:r>
      <w:r w:rsidRPr="00CA48D6">
        <w:rPr>
          <w:rFonts w:ascii="Book Antiqua" w:hAnsi="Book Antiqua"/>
        </w:rPr>
        <w:t xml:space="preserve">l’occasion de rencontrer des gens ou d’entendre parler de certains qui passent d’une pensée à </w:t>
      </w:r>
      <w:r w:rsidR="009D15CB">
        <w:rPr>
          <w:rFonts w:ascii="Book Antiqua" w:hAnsi="Book Antiqua"/>
        </w:rPr>
        <w:t xml:space="preserve">une </w:t>
      </w:r>
      <w:r>
        <w:rPr>
          <w:rFonts w:ascii="Book Antiqua" w:hAnsi="Book Antiqua"/>
        </w:rPr>
        <w:t>autre,</w:t>
      </w:r>
      <w:r w:rsidRPr="00CA48D6">
        <w:rPr>
          <w:rFonts w:ascii="Book Antiqua" w:hAnsi="Book Antiqua"/>
        </w:rPr>
        <w:t xml:space="preserve"> mais qui </w:t>
      </w:r>
      <w:r w:rsidR="009D15CB">
        <w:rPr>
          <w:rFonts w:ascii="Book Antiqua" w:hAnsi="Book Antiqua"/>
        </w:rPr>
        <w:t>sont</w:t>
      </w:r>
      <w:r w:rsidRPr="00CA48D6">
        <w:rPr>
          <w:rFonts w:ascii="Book Antiqua" w:hAnsi="Book Antiqua"/>
        </w:rPr>
        <w:t xml:space="preserve"> trop effrayé</w:t>
      </w:r>
      <w:r>
        <w:rPr>
          <w:rFonts w:ascii="Book Antiqua" w:hAnsi="Book Antiqua"/>
        </w:rPr>
        <w:t>s</w:t>
      </w:r>
      <w:r w:rsidRPr="00CA48D6">
        <w:rPr>
          <w:rFonts w:ascii="Book Antiqua" w:hAnsi="Book Antiqua"/>
        </w:rPr>
        <w:t xml:space="preserve"> </w:t>
      </w:r>
      <w:r w:rsidR="009D15CB">
        <w:rPr>
          <w:rFonts w:ascii="Book Antiqua" w:hAnsi="Book Antiqua"/>
        </w:rPr>
        <w:t>à</w:t>
      </w:r>
      <w:r w:rsidRPr="00CA48D6">
        <w:rPr>
          <w:rFonts w:ascii="Book Antiqua" w:hAnsi="Book Antiqua"/>
        </w:rPr>
        <w:t xml:space="preserve"> l’idée même de se renseigner sur l’Islam</w:t>
      </w:r>
      <w:r w:rsidR="00127F76">
        <w:rPr>
          <w:rFonts w:ascii="Book Antiqua" w:hAnsi="Book Antiqua"/>
        </w:rPr>
        <w:t>!</w:t>
      </w:r>
      <w:r>
        <w:rPr>
          <w:rFonts w:ascii="Book Antiqua" w:hAnsi="Book Antiqua"/>
        </w:rPr>
        <w:t xml:space="preserve"> </w:t>
      </w:r>
      <w:r w:rsidRPr="00CA48D6">
        <w:rPr>
          <w:rFonts w:ascii="Book Antiqua" w:hAnsi="Book Antiqua"/>
        </w:rPr>
        <w:t>Cependant, en rencontrant des musulmans</w:t>
      </w:r>
      <w:r>
        <w:rPr>
          <w:rFonts w:ascii="Book Antiqua" w:hAnsi="Book Antiqua"/>
        </w:rPr>
        <w:t>,</w:t>
      </w:r>
      <w:r w:rsidRPr="00CA48D6">
        <w:rPr>
          <w:rFonts w:ascii="Book Antiqua" w:hAnsi="Book Antiqua"/>
        </w:rPr>
        <w:t xml:space="preserve"> ils finirent par devenir un peu plus ouverts d’esprit. L’aventure de Salman est l’histoire d’une longue recherche. En tirant des leçons de son histoire, vous pourrez</w:t>
      </w:r>
      <w:r>
        <w:rPr>
          <w:rFonts w:ascii="Book Antiqua" w:hAnsi="Book Antiqua"/>
        </w:rPr>
        <w:t xml:space="preserve"> écourter</w:t>
      </w:r>
      <w:r w:rsidRPr="00CA48D6">
        <w:rPr>
          <w:rFonts w:ascii="Book Antiqua" w:hAnsi="Book Antiqua"/>
        </w:rPr>
        <w:t xml:space="preserve"> </w:t>
      </w:r>
      <w:r>
        <w:rPr>
          <w:rFonts w:ascii="Book Antiqua" w:hAnsi="Book Antiqua"/>
        </w:rPr>
        <w:t xml:space="preserve">la </w:t>
      </w:r>
      <w:r w:rsidRPr="00CA48D6">
        <w:rPr>
          <w:rFonts w:ascii="Book Antiqua" w:hAnsi="Book Antiqua"/>
        </w:rPr>
        <w:t>v</w:t>
      </w:r>
      <w:r w:rsidR="009D15CB">
        <w:rPr>
          <w:rFonts w:ascii="Book Antiqua" w:hAnsi="Book Antiqua"/>
        </w:rPr>
        <w:t>ô</w:t>
      </w:r>
      <w:r w:rsidRPr="00CA48D6">
        <w:rPr>
          <w:rFonts w:ascii="Book Antiqua" w:hAnsi="Book Antiqua"/>
        </w:rPr>
        <w:t>tre</w:t>
      </w:r>
      <w:r>
        <w:rPr>
          <w:rFonts w:ascii="Book Antiqua" w:hAnsi="Book Antiqua"/>
        </w:rPr>
        <w:t>.</w:t>
      </w:r>
    </w:p>
    <w:p w:rsidR="00640334" w:rsidRDefault="00640334" w:rsidP="00127F76">
      <w:pPr>
        <w:spacing w:before="120"/>
        <w:ind w:firstLine="284"/>
        <w:jc w:val="both"/>
        <w:rPr>
          <w:rFonts w:ascii="Book Antiqua" w:hAnsi="Book Antiqua"/>
        </w:rPr>
      </w:pPr>
    </w:p>
    <w:p w:rsidR="00821206" w:rsidRDefault="00821206"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p>
    <w:p w:rsidR="00640334" w:rsidRPr="00606C6E" w:rsidRDefault="00640334" w:rsidP="00127F76">
      <w:pPr>
        <w:spacing w:before="120"/>
        <w:ind w:firstLine="284"/>
        <w:jc w:val="both"/>
        <w:rPr>
          <w:rFonts w:ascii="Book Antiqua" w:hAnsi="Book Antiqua"/>
        </w:rPr>
      </w:pPr>
    </w:p>
    <w:p w:rsidR="00640334" w:rsidRPr="00606C6E" w:rsidRDefault="00A30DE0" w:rsidP="00127F76">
      <w:pPr>
        <w:spacing w:before="120"/>
        <w:ind w:firstLine="284"/>
        <w:jc w:val="both"/>
        <w:rPr>
          <w:rFonts w:ascii="Book Antiqua" w:hAnsi="Book Antiqua"/>
        </w:rPr>
      </w:pPr>
      <w:r w:rsidRPr="009D15CB">
        <w:rPr>
          <w:rFonts w:ascii="Papyrus" w:hAnsi="Papyrus"/>
          <w:sz w:val="32"/>
          <w:szCs w:val="32"/>
        </w:rPr>
        <w:t xml:space="preserve">Que </w:t>
      </w:r>
      <w:r>
        <w:rPr>
          <w:rFonts w:ascii="Papyrus" w:hAnsi="Papyrus"/>
        </w:rPr>
        <w:t>la paix et le salut soient sur notre Prophète M</w:t>
      </w:r>
      <w:r w:rsidR="00877733">
        <w:rPr>
          <w:rFonts w:ascii="Papyrus" w:hAnsi="Papyrus"/>
        </w:rPr>
        <w:t>o</w:t>
      </w:r>
      <w:r>
        <w:rPr>
          <w:rFonts w:ascii="Papyrus" w:hAnsi="Papyrus"/>
        </w:rPr>
        <w:t>hamm</w:t>
      </w:r>
      <w:r w:rsidR="00877733">
        <w:rPr>
          <w:rFonts w:ascii="Papyrus" w:hAnsi="Papyrus"/>
        </w:rPr>
        <w:t>e</w:t>
      </w:r>
      <w:r>
        <w:rPr>
          <w:rFonts w:ascii="Papyrus" w:hAnsi="Papyrus"/>
        </w:rPr>
        <w:t>d et notre dernière invocation est</w:t>
      </w:r>
      <w:r w:rsidR="00127F76">
        <w:rPr>
          <w:rFonts w:ascii="Papyrus" w:hAnsi="Papyrus"/>
        </w:rPr>
        <w:t>:</w:t>
      </w:r>
      <w:r>
        <w:rPr>
          <w:rFonts w:ascii="Papyrus" w:hAnsi="Papyrus"/>
        </w:rPr>
        <w:t xml:space="preserve"> la louange à Allah, seigneur des monde</w:t>
      </w:r>
      <w:r w:rsidR="00A95BE9">
        <w:rPr>
          <w:rFonts w:ascii="Papyrus" w:hAnsi="Papyrus"/>
        </w:rPr>
        <w:t>s</w:t>
      </w:r>
      <w:r>
        <w:rPr>
          <w:rFonts w:ascii="Papyrus" w:hAnsi="Papyrus"/>
        </w:rPr>
        <w:t>…</w:t>
      </w:r>
    </w:p>
    <w:p w:rsidR="00640334" w:rsidRPr="00606C6E" w:rsidRDefault="00640334" w:rsidP="00127F76">
      <w:pPr>
        <w:spacing w:before="120"/>
        <w:ind w:firstLine="284"/>
        <w:jc w:val="both"/>
        <w:rPr>
          <w:rFonts w:ascii="Book Antiqua" w:hAnsi="Book Antiqua"/>
        </w:rPr>
      </w:pPr>
    </w:p>
    <w:p w:rsidR="00640334" w:rsidRPr="00606C6E" w:rsidRDefault="00640334" w:rsidP="00127F76">
      <w:pPr>
        <w:spacing w:before="120"/>
        <w:ind w:firstLine="284"/>
        <w:jc w:val="both"/>
        <w:rPr>
          <w:rFonts w:ascii="Book Antiqua" w:hAnsi="Book Antiqua"/>
        </w:rPr>
      </w:pPr>
    </w:p>
    <w:p w:rsidR="00640334" w:rsidRDefault="00640334" w:rsidP="00127F76">
      <w:pPr>
        <w:spacing w:before="120"/>
        <w:ind w:firstLine="284"/>
        <w:jc w:val="both"/>
        <w:rPr>
          <w:rFonts w:ascii="Book Antiqua" w:hAnsi="Book Antiqua"/>
        </w:rPr>
      </w:pPr>
    </w:p>
    <w:p w:rsidR="009D15CB" w:rsidRPr="005C44C4" w:rsidRDefault="009D15CB" w:rsidP="00127F76">
      <w:pPr>
        <w:spacing w:before="120"/>
        <w:jc w:val="center"/>
        <w:rPr>
          <w:rFonts w:ascii="Book Antiqua" w:hAnsi="Book Antiqua"/>
          <w:color w:val="800000"/>
          <w:sz w:val="96"/>
          <w:szCs w:val="96"/>
        </w:rPr>
      </w:pPr>
      <w:r w:rsidRPr="005C44C4">
        <w:rPr>
          <w:rFonts w:ascii="Book Antiqua" w:hAnsi="Book Antiqua"/>
          <w:color w:val="800000"/>
          <w:sz w:val="96"/>
          <w:szCs w:val="96"/>
        </w:rPr>
        <w:sym w:font="AGA Arabesque" w:char="F042"/>
      </w:r>
    </w:p>
    <w:p w:rsidR="00640334" w:rsidRPr="00606C6E" w:rsidRDefault="00640334" w:rsidP="00127F76">
      <w:pPr>
        <w:spacing w:before="120"/>
        <w:jc w:val="center"/>
        <w:rPr>
          <w:rFonts w:ascii="Book Antiqua" w:hAnsi="Book Antiqua"/>
          <w:sz w:val="48"/>
          <w:szCs w:val="48"/>
        </w:rPr>
      </w:pPr>
    </w:p>
    <w:p w:rsidR="009D15CB" w:rsidRPr="005C44C4" w:rsidRDefault="00640334" w:rsidP="00127F76">
      <w:pPr>
        <w:spacing w:before="120"/>
        <w:jc w:val="center"/>
        <w:rPr>
          <w:rFonts w:ascii="Papyrus" w:hAnsi="Papyrus"/>
          <w:color w:val="000000"/>
          <w:sz w:val="52"/>
          <w:szCs w:val="52"/>
        </w:rPr>
      </w:pPr>
      <w:r w:rsidRPr="005C44C4">
        <w:rPr>
          <w:rFonts w:ascii="Papyrus" w:hAnsi="Papyrus"/>
          <w:color w:val="000000"/>
          <w:sz w:val="52"/>
          <w:szCs w:val="52"/>
        </w:rPr>
        <w:t>Fin</w:t>
      </w:r>
      <w:r w:rsidR="00A30DE0" w:rsidRPr="005C44C4">
        <w:rPr>
          <w:rFonts w:ascii="Papyrus" w:hAnsi="Papyrus"/>
          <w:color w:val="000000"/>
          <w:sz w:val="52"/>
          <w:szCs w:val="52"/>
        </w:rPr>
        <w:t>…</w:t>
      </w:r>
    </w:p>
    <w:p w:rsidR="00655B80" w:rsidRDefault="00655B80" w:rsidP="00127F76">
      <w:pPr>
        <w:spacing w:before="120"/>
        <w:ind w:firstLine="284"/>
        <w:jc w:val="both"/>
        <w:rPr>
          <w:rFonts w:ascii="Book Antiqua" w:hAnsi="Book Antiqua"/>
        </w:rPr>
      </w:pPr>
    </w:p>
    <w:p w:rsidR="00655B80" w:rsidRDefault="00655B80" w:rsidP="00127F76">
      <w:pPr>
        <w:spacing w:before="120"/>
        <w:ind w:firstLine="284"/>
        <w:jc w:val="both"/>
        <w:rPr>
          <w:rFonts w:ascii="Book Antiqua" w:hAnsi="Book Antiqua"/>
        </w:rPr>
      </w:pPr>
    </w:p>
    <w:p w:rsidR="00655B80" w:rsidRDefault="00655B80" w:rsidP="00127F76">
      <w:pPr>
        <w:spacing w:before="120"/>
        <w:ind w:firstLine="284"/>
        <w:jc w:val="both"/>
        <w:rPr>
          <w:rFonts w:ascii="Book Antiqua" w:hAnsi="Book Antiqua"/>
        </w:rPr>
      </w:pPr>
    </w:p>
    <w:p w:rsidR="00655B80" w:rsidRPr="005C44C4" w:rsidRDefault="00655B80" w:rsidP="00127F76">
      <w:pPr>
        <w:spacing w:before="120"/>
        <w:ind w:firstLine="284"/>
        <w:jc w:val="center"/>
        <w:rPr>
          <w:rFonts w:ascii="Traditional Arabic" w:hAnsi="Traditional Arabic"/>
          <w:b/>
          <w:bCs/>
          <w:color w:val="800000"/>
          <w:sz w:val="36"/>
          <w:szCs w:val="36"/>
          <w:u w:val="single"/>
        </w:rPr>
      </w:pPr>
      <w:r w:rsidRPr="005C44C4">
        <w:rPr>
          <w:rFonts w:ascii="Traditional Arabic" w:hAnsi="Traditional Arabic"/>
          <w:b/>
          <w:bCs/>
          <w:color w:val="800000"/>
          <w:sz w:val="22"/>
          <w:szCs w:val="22"/>
          <w:u w:val="single"/>
        </w:rPr>
        <w:t>www</w:t>
      </w:r>
      <w:r w:rsidRPr="005C44C4">
        <w:rPr>
          <w:rFonts w:ascii="Traditional Arabic" w:hAnsi="Traditional Arabic"/>
          <w:b/>
          <w:bCs/>
          <w:color w:val="800000"/>
          <w:sz w:val="36"/>
          <w:szCs w:val="36"/>
          <w:u w:val="single"/>
        </w:rPr>
        <w:t>.islamhouse.</w:t>
      </w:r>
      <w:r w:rsidRPr="005C44C4">
        <w:rPr>
          <w:rFonts w:ascii="Traditional Arabic" w:hAnsi="Traditional Arabic"/>
          <w:b/>
          <w:bCs/>
          <w:color w:val="800000"/>
          <w:sz w:val="22"/>
          <w:szCs w:val="22"/>
          <w:u w:val="single"/>
        </w:rPr>
        <w:t>com</w:t>
      </w:r>
    </w:p>
    <w:p w:rsidR="00655B80" w:rsidRPr="00FD7539" w:rsidRDefault="00655B80" w:rsidP="00127F76">
      <w:pPr>
        <w:spacing w:before="120"/>
        <w:ind w:firstLine="284"/>
        <w:jc w:val="center"/>
        <w:rPr>
          <w:rFonts w:ascii="Traditional Arabic" w:hAnsi="Traditional Arabic"/>
          <w:b/>
          <w:bCs/>
        </w:rPr>
      </w:pPr>
      <w:r w:rsidRPr="00FD7539">
        <w:rPr>
          <w:rFonts w:ascii="Traditional Arabic" w:hAnsi="Traditional Arabic"/>
          <w:b/>
          <w:bCs/>
        </w:rPr>
        <w:t>L’islam à la portée de tous</w:t>
      </w:r>
      <w:r w:rsidR="00127F76">
        <w:rPr>
          <w:rFonts w:ascii="Traditional Arabic" w:hAnsi="Traditional Arabic"/>
          <w:b/>
          <w:bCs/>
        </w:rPr>
        <w:t>!</w:t>
      </w:r>
    </w:p>
    <w:p w:rsidR="00821206" w:rsidRDefault="00821206" w:rsidP="00127F76">
      <w:pPr>
        <w:spacing w:before="120"/>
        <w:ind w:firstLine="284"/>
        <w:jc w:val="both"/>
        <w:rPr>
          <w:rFonts w:ascii="Book Antiqua" w:hAnsi="Book Antiqua"/>
        </w:rPr>
        <w:sectPr w:rsidR="00821206" w:rsidSect="00262CEB">
          <w:footnotePr>
            <w:numRestart w:val="eachPage"/>
          </w:footnotePr>
          <w:pgSz w:w="7371" w:h="10206" w:code="9"/>
          <w:pgMar w:top="709" w:right="709" w:bottom="709" w:left="992" w:header="567" w:footer="567" w:gutter="0"/>
          <w:cols w:space="708"/>
          <w:titlePg/>
          <w:docGrid w:linePitch="360"/>
        </w:sectPr>
      </w:pPr>
    </w:p>
    <w:p w:rsidR="009D15CB" w:rsidRPr="00127F76" w:rsidRDefault="00E85245" w:rsidP="00127F76">
      <w:pPr>
        <w:pStyle w:val="Heading1"/>
      </w:pPr>
      <w:bookmarkStart w:id="34" w:name="_Toc164685857"/>
      <w:bookmarkStart w:id="35" w:name="_Toc449789077"/>
      <w:r w:rsidRPr="00127F76">
        <w:t>Bibliographie</w:t>
      </w:r>
      <w:bookmarkEnd w:id="34"/>
      <w:bookmarkEnd w:id="35"/>
    </w:p>
    <w:p w:rsidR="009D15CB" w:rsidRDefault="00E85245" w:rsidP="00127F76">
      <w:pPr>
        <w:numPr>
          <w:ilvl w:val="0"/>
          <w:numId w:val="3"/>
        </w:numPr>
        <w:spacing w:before="120"/>
        <w:ind w:left="0" w:firstLine="284"/>
        <w:jc w:val="both"/>
        <w:rPr>
          <w:rFonts w:ascii="Book Antiqua" w:hAnsi="Book Antiqua"/>
        </w:rPr>
      </w:pPr>
      <w:r w:rsidRPr="00FA5685">
        <w:rPr>
          <w:rFonts w:ascii="Book Antiqua" w:hAnsi="Book Antiqua"/>
          <w:u w:val="single"/>
        </w:rPr>
        <w:t>L’histoire de la conversion à l’Islam de Salman</w:t>
      </w:r>
      <w:r w:rsidR="00127F76">
        <w:rPr>
          <w:rFonts w:ascii="Book Antiqua" w:hAnsi="Book Antiqua"/>
        </w:rPr>
        <w:t>:</w:t>
      </w:r>
      <w:r w:rsidRPr="00FA5685">
        <w:rPr>
          <w:rFonts w:ascii="Book Antiqua" w:hAnsi="Book Antiqua"/>
        </w:rPr>
        <w:t xml:space="preserve"> </w:t>
      </w:r>
      <w:r w:rsidR="00FA5685">
        <w:rPr>
          <w:rFonts w:ascii="Book Antiqua" w:hAnsi="Book Antiqua"/>
        </w:rPr>
        <w:t>le livre en arabe par Houssein Al-Ouweycha.</w:t>
      </w:r>
    </w:p>
    <w:p w:rsidR="00FA5685" w:rsidRPr="00FA5685" w:rsidRDefault="00FA5685" w:rsidP="00127F76">
      <w:pPr>
        <w:numPr>
          <w:ilvl w:val="0"/>
          <w:numId w:val="3"/>
        </w:numPr>
        <w:spacing w:before="120"/>
        <w:ind w:left="0" w:firstLine="284"/>
        <w:jc w:val="both"/>
        <w:rPr>
          <w:rFonts w:ascii="Book Antiqua" w:hAnsi="Book Antiqua"/>
        </w:rPr>
      </w:pPr>
      <w:r>
        <w:rPr>
          <w:rFonts w:ascii="Book Antiqua" w:hAnsi="Book Antiqua"/>
        </w:rPr>
        <w:t>Le tableau en page 31 est tiré du livre</w:t>
      </w:r>
      <w:r w:rsidR="009B6BD8">
        <w:rPr>
          <w:rFonts w:ascii="Book Antiqua" w:hAnsi="Book Antiqua"/>
        </w:rPr>
        <w:t xml:space="preserve"> intitulé</w:t>
      </w:r>
      <w:r>
        <w:rPr>
          <w:rFonts w:ascii="Book Antiqua" w:hAnsi="Book Antiqua"/>
        </w:rPr>
        <w:t xml:space="preserve"> «</w:t>
      </w:r>
      <w:r w:rsidR="009B6BD8">
        <w:rPr>
          <w:rFonts w:ascii="Book Antiqua" w:hAnsi="Book Antiqua"/>
          <w:u w:val="single"/>
        </w:rPr>
        <w:t>M</w:t>
      </w:r>
      <w:r w:rsidR="00877733">
        <w:rPr>
          <w:rFonts w:ascii="Book Antiqua" w:hAnsi="Book Antiqua"/>
          <w:u w:val="single"/>
        </w:rPr>
        <w:t>o</w:t>
      </w:r>
      <w:r w:rsidR="009B6BD8">
        <w:rPr>
          <w:rFonts w:ascii="Book Antiqua" w:hAnsi="Book Antiqua"/>
          <w:u w:val="single"/>
        </w:rPr>
        <w:t>hamm</w:t>
      </w:r>
      <w:r w:rsidR="00877733">
        <w:rPr>
          <w:rFonts w:ascii="Book Antiqua" w:hAnsi="Book Antiqua"/>
          <w:u w:val="single"/>
        </w:rPr>
        <w:t>e</w:t>
      </w:r>
      <w:r w:rsidR="009B6BD8">
        <w:rPr>
          <w:rFonts w:ascii="Book Antiqua" w:hAnsi="Book Antiqua"/>
          <w:u w:val="single"/>
        </w:rPr>
        <w:t xml:space="preserve">d dans </w:t>
      </w:r>
      <w:smartTag w:uri="urn:schemas-microsoft-com:office:smarttags" w:element="PersonName">
        <w:smartTagPr>
          <w:attr w:name="ProductID" w:val="la Bible"/>
        </w:smartTagPr>
        <w:r w:rsidR="009B6BD8">
          <w:rPr>
            <w:rFonts w:ascii="Book Antiqua" w:hAnsi="Book Antiqua"/>
            <w:u w:val="single"/>
          </w:rPr>
          <w:t>la B</w:t>
        </w:r>
        <w:r w:rsidRPr="00FA5685">
          <w:rPr>
            <w:rFonts w:ascii="Book Antiqua" w:hAnsi="Book Antiqua"/>
            <w:u w:val="single"/>
          </w:rPr>
          <w:t>ible</w:t>
        </w:r>
      </w:smartTag>
      <w:r>
        <w:rPr>
          <w:rFonts w:ascii="Book Antiqua" w:hAnsi="Book Antiqua"/>
        </w:rPr>
        <w:t xml:space="preserve">» </w:t>
      </w:r>
      <w:r w:rsidR="005D1CE2">
        <w:rPr>
          <w:rFonts w:ascii="Book Antiqua" w:hAnsi="Book Antiqua"/>
        </w:rPr>
        <w:t xml:space="preserve">dont </w:t>
      </w:r>
      <w:r w:rsidR="002956EC">
        <w:rPr>
          <w:rFonts w:ascii="Book Antiqua" w:hAnsi="Book Antiqua"/>
        </w:rPr>
        <w:t>la partie concernant</w:t>
      </w:r>
      <w:r w:rsidR="005D1CE2">
        <w:rPr>
          <w:rFonts w:ascii="Book Antiqua" w:hAnsi="Book Antiqua"/>
        </w:rPr>
        <w:t xml:space="preserve"> </w:t>
      </w:r>
      <w:r w:rsidR="002956EC">
        <w:rPr>
          <w:rFonts w:ascii="Book Antiqua" w:hAnsi="Book Antiqua"/>
        </w:rPr>
        <w:t xml:space="preserve">la mort de Jésus </w:t>
      </w:r>
      <w:r w:rsidR="00C2718B" w:rsidRPr="00C2718B">
        <w:rPr>
          <w:rFonts w:ascii="CTraditional Arabic" w:hAnsi="CTraditional Arabic" w:cs="CTraditional Arabic"/>
        </w:rPr>
        <w:t>÷</w:t>
      </w:r>
      <w:r w:rsidR="002956EC">
        <w:rPr>
          <w:rFonts w:ascii="Book Antiqua" w:hAnsi="Book Antiqua"/>
        </w:rPr>
        <w:t xml:space="preserve"> </w:t>
      </w:r>
      <w:r w:rsidR="005D1CE2">
        <w:rPr>
          <w:rFonts w:ascii="Book Antiqua" w:hAnsi="Book Antiqua"/>
        </w:rPr>
        <w:t xml:space="preserve">a été </w:t>
      </w:r>
      <w:r>
        <w:rPr>
          <w:rFonts w:ascii="Book Antiqua" w:hAnsi="Book Antiqua"/>
        </w:rPr>
        <w:t>rectifié</w:t>
      </w:r>
      <w:r w:rsidR="002956EC">
        <w:rPr>
          <w:rFonts w:ascii="Book Antiqua" w:hAnsi="Book Antiqua"/>
        </w:rPr>
        <w:t>e.</w:t>
      </w:r>
      <w:r>
        <w:rPr>
          <w:rFonts w:ascii="Book Antiqua" w:hAnsi="Book Antiqua"/>
        </w:rPr>
        <w:t xml:space="preserve"> En effet, Jésus n’est pas mort, car Allah le </w:t>
      </w:r>
      <w:r w:rsidR="005D1CE2">
        <w:rPr>
          <w:rFonts w:ascii="Book Antiqua" w:hAnsi="Book Antiqua"/>
        </w:rPr>
        <w:t>préserva</w:t>
      </w:r>
      <w:r>
        <w:rPr>
          <w:rFonts w:ascii="Book Antiqua" w:hAnsi="Book Antiqua"/>
        </w:rPr>
        <w:t xml:space="preserve"> de la crucifixion</w:t>
      </w:r>
      <w:r w:rsidR="00564527">
        <w:rPr>
          <w:rFonts w:ascii="Book Antiqua" w:hAnsi="Book Antiqua"/>
        </w:rPr>
        <w:t xml:space="preserve"> et l’éleva au ciel.</w:t>
      </w:r>
      <w:r>
        <w:rPr>
          <w:rFonts w:ascii="Book Antiqua" w:hAnsi="Book Antiqua"/>
        </w:rPr>
        <w:t xml:space="preserve"> </w:t>
      </w:r>
      <w:r w:rsidR="00564527" w:rsidRPr="00564527">
        <w:rPr>
          <w:rFonts w:ascii="Book Antiqua" w:hAnsi="Book Antiqua"/>
        </w:rPr>
        <w:t xml:space="preserve">Sa mort arrivera avant le jour du Jugement dernier et après son retour </w:t>
      </w:r>
      <w:r w:rsidR="004A7CB0">
        <w:rPr>
          <w:rFonts w:ascii="Book Antiqua" w:hAnsi="Book Antiqua"/>
        </w:rPr>
        <w:t>sur</w:t>
      </w:r>
      <w:r w:rsidR="00564527" w:rsidRPr="00564527">
        <w:rPr>
          <w:rFonts w:ascii="Book Antiqua" w:hAnsi="Book Antiqua"/>
        </w:rPr>
        <w:t xml:space="preserve"> terre</w:t>
      </w:r>
      <w:r w:rsidR="00564527">
        <w:rPr>
          <w:rFonts w:ascii="Book Antiqua" w:hAnsi="Book Antiqua"/>
        </w:rPr>
        <w:t xml:space="preserve">. Sur terre, Jésus </w:t>
      </w:r>
      <w:r w:rsidR="00063C58">
        <w:rPr>
          <w:rFonts w:ascii="Book Antiqua" w:hAnsi="Book Antiqua"/>
        </w:rPr>
        <w:t>fera appliquer</w:t>
      </w:r>
      <w:r w:rsidR="00564527">
        <w:rPr>
          <w:rFonts w:ascii="Book Antiqua" w:hAnsi="Book Antiqua"/>
        </w:rPr>
        <w:t xml:space="preserve"> les lois du livre d’Allah, le Coran, et les enseignements du prophète M</w:t>
      </w:r>
      <w:r w:rsidR="00877733">
        <w:rPr>
          <w:rFonts w:ascii="Book Antiqua" w:hAnsi="Book Antiqua"/>
        </w:rPr>
        <w:t>o</w:t>
      </w:r>
      <w:r w:rsidR="00564527">
        <w:rPr>
          <w:rFonts w:ascii="Book Antiqua" w:hAnsi="Book Antiqua"/>
        </w:rPr>
        <w:t>hamm</w:t>
      </w:r>
      <w:r w:rsidR="00877733">
        <w:rPr>
          <w:rFonts w:ascii="Book Antiqua" w:hAnsi="Book Antiqua"/>
        </w:rPr>
        <w:t>e</w:t>
      </w:r>
      <w:r w:rsidR="00564527">
        <w:rPr>
          <w:rFonts w:ascii="Book Antiqua" w:hAnsi="Book Antiqua"/>
        </w:rPr>
        <w:t>d</w:t>
      </w:r>
      <w:r w:rsidR="009B6BD8">
        <w:rPr>
          <w:rFonts w:ascii="Book Antiqua" w:hAnsi="Book Antiqua"/>
        </w:rPr>
        <w:t xml:space="preserve"> </w:t>
      </w:r>
      <w:r w:rsidR="0032022F" w:rsidRPr="0032022F">
        <w:rPr>
          <w:rFonts w:ascii="CTraditional Arabic" w:hAnsi="CTraditional Arabic" w:cs="CTraditional Arabic"/>
          <w:rtl/>
        </w:rPr>
        <w:t>ج</w:t>
      </w:r>
      <w:r w:rsidR="009B6BD8">
        <w:rPr>
          <w:rFonts w:ascii="Book Antiqua" w:hAnsi="Book Antiqua"/>
        </w:rPr>
        <w:t>.</w:t>
      </w:r>
    </w:p>
    <w:p w:rsidR="00FA5685" w:rsidRPr="00390181" w:rsidRDefault="00FA5685" w:rsidP="00FA5685">
      <w:pPr>
        <w:jc w:val="both"/>
        <w:rPr>
          <w:rFonts w:ascii="Book Antiqua" w:hAnsi="Book Antiqua"/>
          <w:b/>
          <w:bCs/>
          <w:sz w:val="32"/>
          <w:szCs w:val="32"/>
          <w:lang w:val="en-US"/>
        </w:rPr>
      </w:pPr>
    </w:p>
    <w:p w:rsidR="00FA5685" w:rsidRPr="004A7CB0" w:rsidRDefault="00FA5685" w:rsidP="004A7CB0">
      <w:pPr>
        <w:rPr>
          <w:rFonts w:ascii="Papyrus" w:hAnsi="Papyrus"/>
          <w:b/>
          <w:bCs/>
        </w:rPr>
      </w:pPr>
    </w:p>
    <w:p w:rsidR="00655B80" w:rsidRPr="005C44C4" w:rsidRDefault="00655B80" w:rsidP="00655B80">
      <w:pPr>
        <w:jc w:val="center"/>
        <w:rPr>
          <w:rFonts w:ascii="Traditional Arabic" w:hAnsi="Traditional Arabic"/>
          <w:b/>
          <w:bCs/>
          <w:color w:val="800000"/>
          <w:sz w:val="36"/>
          <w:szCs w:val="36"/>
          <w:u w:val="single"/>
        </w:rPr>
      </w:pPr>
      <w:r w:rsidRPr="005C44C4">
        <w:rPr>
          <w:rFonts w:ascii="Traditional Arabic" w:hAnsi="Traditional Arabic"/>
          <w:b/>
          <w:bCs/>
          <w:color w:val="800000"/>
          <w:sz w:val="22"/>
          <w:szCs w:val="22"/>
          <w:u w:val="single"/>
        </w:rPr>
        <w:t>www</w:t>
      </w:r>
      <w:r w:rsidRPr="005C44C4">
        <w:rPr>
          <w:rFonts w:ascii="Traditional Arabic" w:hAnsi="Traditional Arabic"/>
          <w:b/>
          <w:bCs/>
          <w:color w:val="800000"/>
          <w:sz w:val="36"/>
          <w:szCs w:val="36"/>
          <w:u w:val="single"/>
        </w:rPr>
        <w:t>.islamhouse.</w:t>
      </w:r>
      <w:r w:rsidRPr="005C44C4">
        <w:rPr>
          <w:rFonts w:ascii="Traditional Arabic" w:hAnsi="Traditional Arabic"/>
          <w:b/>
          <w:bCs/>
          <w:color w:val="800000"/>
          <w:sz w:val="22"/>
          <w:szCs w:val="22"/>
          <w:u w:val="single"/>
        </w:rPr>
        <w:t>com</w:t>
      </w:r>
    </w:p>
    <w:p w:rsidR="00655B80" w:rsidRDefault="00655B80" w:rsidP="00655B80">
      <w:pPr>
        <w:spacing w:after="120"/>
        <w:jc w:val="center"/>
        <w:rPr>
          <w:rFonts w:ascii="Traditional Arabic" w:hAnsi="Traditional Arabic"/>
          <w:b/>
          <w:bCs/>
        </w:rPr>
      </w:pPr>
      <w:r w:rsidRPr="00FD7539">
        <w:rPr>
          <w:rFonts w:ascii="Traditional Arabic" w:hAnsi="Traditional Arabic"/>
          <w:b/>
          <w:bCs/>
        </w:rPr>
        <w:t>L’islam à la portée de tous</w:t>
      </w:r>
      <w:r w:rsidR="00127F76">
        <w:rPr>
          <w:rFonts w:ascii="Traditional Arabic" w:hAnsi="Traditional Arabic"/>
          <w:b/>
          <w:bCs/>
        </w:rPr>
        <w:t>!</w:t>
      </w:r>
    </w:p>
    <w:p w:rsidR="00821206" w:rsidRDefault="00821206" w:rsidP="00655B80">
      <w:pPr>
        <w:bidi/>
        <w:jc w:val="center"/>
        <w:rPr>
          <w:rFonts w:ascii="Traditional Arabic" w:hAnsi="Traditional Arabic"/>
          <w:b/>
          <w:bCs/>
          <w:color w:val="800000"/>
          <w:sz w:val="22"/>
          <w:szCs w:val="22"/>
          <w:rtl/>
        </w:rPr>
        <w:sectPr w:rsidR="00821206" w:rsidSect="00262CEB">
          <w:footnotePr>
            <w:numRestart w:val="eachPage"/>
          </w:footnotePr>
          <w:pgSz w:w="7371" w:h="10206" w:code="9"/>
          <w:pgMar w:top="709" w:right="709" w:bottom="709" w:left="992" w:header="567" w:footer="567" w:gutter="0"/>
          <w:cols w:space="708"/>
          <w:titlePg/>
          <w:docGrid w:linePitch="360"/>
        </w:sectPr>
      </w:pPr>
    </w:p>
    <w:p w:rsidR="00127F76" w:rsidRPr="00127F76" w:rsidRDefault="00127F76" w:rsidP="00127F76">
      <w:pPr>
        <w:bidi/>
        <w:jc w:val="center"/>
        <w:rPr>
          <w:rFonts w:ascii="Traditional Arabic" w:hAnsi="Traditional Arabic" w:cs="KFGQPC Uthman Taha Naskh"/>
          <w:color w:val="800000"/>
          <w:sz w:val="72"/>
          <w:szCs w:val="72"/>
          <w:rtl/>
        </w:rPr>
      </w:pPr>
      <w:r w:rsidRPr="00127F76">
        <w:rPr>
          <w:rFonts w:ascii="Traditional Arabic" w:hAnsi="Traditional Arabic" w:cs="KFGQPC Uthman Taha Naskh"/>
          <w:color w:val="800000"/>
          <w:sz w:val="72"/>
          <w:szCs w:val="72"/>
          <w:rtl/>
        </w:rPr>
        <w:t>البحث عن الحق</w:t>
      </w:r>
    </w:p>
    <w:p w:rsidR="00127F76" w:rsidRPr="00127F76" w:rsidRDefault="00127F76" w:rsidP="00127F76">
      <w:pPr>
        <w:bidi/>
        <w:jc w:val="center"/>
        <w:rPr>
          <w:rFonts w:ascii="Traditional Arabic" w:hAnsi="Traditional Arabic" w:cs="KFGQPC Uthman Taha Naskh"/>
          <w:sz w:val="40"/>
          <w:szCs w:val="40"/>
          <w:rtl/>
        </w:rPr>
      </w:pPr>
      <w:r w:rsidRPr="00127F76">
        <w:rPr>
          <w:rFonts w:ascii="Traditional Arabic" w:hAnsi="Traditional Arabic" w:cs="KFGQPC Uthman Taha Naskh"/>
          <w:sz w:val="40"/>
          <w:szCs w:val="40"/>
          <w:rtl/>
        </w:rPr>
        <w:t>(قصة إسلام سلمان الفارسي</w:t>
      </w:r>
      <w:r w:rsidRPr="00127F76">
        <w:rPr>
          <w:rFonts w:ascii="Traditional Arabic" w:hAnsi="Traditional Arabic" w:cs="KFGQPC Uthman Taha Naskh" w:hint="cs"/>
          <w:sz w:val="40"/>
          <w:szCs w:val="40"/>
          <w:rtl/>
        </w:rPr>
        <w:t xml:space="preserve"> -</w:t>
      </w:r>
      <w:r w:rsidRPr="00390181">
        <w:rPr>
          <w:rFonts w:ascii="Book Antiqua" w:hAnsi="Book Antiqua" w:cs="CTraditional Arabic"/>
          <w:sz w:val="40"/>
          <w:szCs w:val="40"/>
          <w:rtl/>
        </w:rPr>
        <w:t>س</w:t>
      </w:r>
      <w:r w:rsidRPr="00127F76">
        <w:rPr>
          <w:rFonts w:ascii="Traditional Arabic" w:hAnsi="Traditional Arabic" w:cs="KFGQPC Uthman Taha Naskh" w:hint="cs"/>
          <w:sz w:val="40"/>
          <w:szCs w:val="40"/>
          <w:rtl/>
        </w:rPr>
        <w:t xml:space="preserve"> -</w:t>
      </w:r>
      <w:r w:rsidRPr="00127F76">
        <w:rPr>
          <w:rFonts w:ascii="Traditional Arabic" w:hAnsi="Traditional Arabic" w:cs="KFGQPC Uthman Taha Naskh"/>
          <w:sz w:val="40"/>
          <w:szCs w:val="40"/>
          <w:rtl/>
        </w:rPr>
        <w:t>)</w:t>
      </w:r>
    </w:p>
    <w:p w:rsidR="00127F76" w:rsidRPr="00127F76" w:rsidRDefault="00127F76" w:rsidP="00127F76">
      <w:pPr>
        <w:bidi/>
        <w:jc w:val="center"/>
        <w:rPr>
          <w:rFonts w:ascii="Traditional Arabic" w:hAnsi="Traditional Arabic" w:cs="KFGQPC Uthman Taha Naskh"/>
          <w:b/>
          <w:bCs/>
          <w:rtl/>
        </w:rPr>
      </w:pPr>
      <w:r w:rsidRPr="00127F76">
        <w:rPr>
          <w:rFonts w:ascii="Traditional Arabic" w:hAnsi="Traditional Arabic" w:cs="KFGQPC Uthman Taha Naskh"/>
          <w:b/>
          <w:bCs/>
          <w:rtl/>
        </w:rPr>
        <w:t>(باللغة الفرنسية)</w:t>
      </w:r>
    </w:p>
    <w:p w:rsidR="00127F76" w:rsidRPr="00127F76" w:rsidRDefault="00127F76" w:rsidP="00127F76">
      <w:pPr>
        <w:bidi/>
        <w:rPr>
          <w:rFonts w:ascii="Traditional Arabic" w:hAnsi="Traditional Arabic" w:cs="KFGQPC Uthman Taha Naskh" w:hint="cs"/>
          <w:sz w:val="22"/>
          <w:szCs w:val="22"/>
          <w:rtl/>
        </w:rPr>
      </w:pPr>
    </w:p>
    <w:p w:rsidR="00127F76" w:rsidRPr="00127F76" w:rsidRDefault="00127F76" w:rsidP="00127F76">
      <w:pPr>
        <w:bidi/>
        <w:jc w:val="center"/>
        <w:rPr>
          <w:rFonts w:ascii="Traditional Arabic" w:hAnsi="Traditional Arabic" w:cs="KFGQPC Uthman Taha Naskh"/>
          <w:sz w:val="36"/>
          <w:szCs w:val="36"/>
          <w:rtl/>
        </w:rPr>
      </w:pPr>
      <w:r w:rsidRPr="00127F76">
        <w:rPr>
          <w:rFonts w:ascii="Traditional Arabic" w:hAnsi="Traditional Arabic" w:cs="KFGQPC Uthman Taha Naskh"/>
          <w:sz w:val="36"/>
          <w:szCs w:val="36"/>
          <w:rtl/>
        </w:rPr>
        <w:t>تأليف</w:t>
      </w:r>
    </w:p>
    <w:p w:rsidR="00127F76" w:rsidRPr="00127F76" w:rsidRDefault="00127F76" w:rsidP="00127F76">
      <w:pPr>
        <w:bidi/>
        <w:jc w:val="center"/>
        <w:rPr>
          <w:rFonts w:ascii="Traditional Arabic" w:hAnsi="Traditional Arabic" w:cs="KFGQPC Uthman Taha Naskh"/>
          <w:sz w:val="32"/>
          <w:szCs w:val="32"/>
          <w:rtl/>
        </w:rPr>
      </w:pPr>
      <w:r w:rsidRPr="00127F76">
        <w:rPr>
          <w:rFonts w:ascii="Traditional Arabic" w:hAnsi="Traditional Arabic" w:cs="KFGQPC Uthman Taha Naskh"/>
          <w:sz w:val="32"/>
          <w:szCs w:val="32"/>
          <w:rtl/>
        </w:rPr>
        <w:t>الشيخ صالح الصالح</w:t>
      </w:r>
    </w:p>
    <w:p w:rsidR="00127F76" w:rsidRPr="00127F76" w:rsidRDefault="00127F76" w:rsidP="00127F76">
      <w:pPr>
        <w:bidi/>
        <w:jc w:val="center"/>
        <w:rPr>
          <w:rFonts w:ascii="Traditional Arabic" w:hAnsi="Traditional Arabic" w:cs="KFGQPC Uthman Taha Naskh" w:hint="cs"/>
          <w:sz w:val="22"/>
          <w:szCs w:val="22"/>
          <w:rtl/>
        </w:rPr>
      </w:pPr>
    </w:p>
    <w:p w:rsidR="00127F76" w:rsidRPr="00127F76" w:rsidRDefault="00127F76" w:rsidP="00127F76">
      <w:pPr>
        <w:bidi/>
        <w:jc w:val="center"/>
        <w:rPr>
          <w:rFonts w:ascii="Traditional Arabic" w:hAnsi="Traditional Arabic" w:cs="KFGQPC Uthman Taha Naskh"/>
          <w:sz w:val="36"/>
          <w:szCs w:val="36"/>
          <w:rtl/>
        </w:rPr>
      </w:pPr>
      <w:r w:rsidRPr="00127F76">
        <w:rPr>
          <w:rFonts w:ascii="Traditional Arabic" w:hAnsi="Traditional Arabic" w:cs="KFGQPC Uthman Taha Naskh"/>
          <w:sz w:val="36"/>
          <w:szCs w:val="36"/>
          <w:rtl/>
        </w:rPr>
        <w:t>ترجمة</w:t>
      </w:r>
    </w:p>
    <w:p w:rsidR="00127F76" w:rsidRPr="00127F76" w:rsidRDefault="00127F76" w:rsidP="00127F76">
      <w:pPr>
        <w:bidi/>
        <w:jc w:val="center"/>
        <w:rPr>
          <w:rFonts w:ascii="Traditional Arabic" w:hAnsi="Traditional Arabic" w:cs="KFGQPC Uthman Taha Naskh"/>
          <w:sz w:val="36"/>
          <w:szCs w:val="36"/>
          <w:rtl/>
        </w:rPr>
      </w:pPr>
      <w:r w:rsidRPr="00127F76">
        <w:rPr>
          <w:rFonts w:ascii="Traditional Arabic" w:hAnsi="Traditional Arabic" w:cs="KFGQPC Uthman Taha Naskh"/>
          <w:sz w:val="32"/>
          <w:szCs w:val="32"/>
          <w:rtl/>
        </w:rPr>
        <w:t>ساموال هارتلاند</w:t>
      </w:r>
    </w:p>
    <w:p w:rsidR="00127F76" w:rsidRPr="00127F76" w:rsidRDefault="00127F76" w:rsidP="00127F76">
      <w:pPr>
        <w:bidi/>
        <w:jc w:val="center"/>
        <w:rPr>
          <w:rFonts w:ascii="Traditional Arabic" w:hAnsi="Traditional Arabic" w:cs="KFGQPC Uthman Taha Naskh" w:hint="cs"/>
          <w:sz w:val="12"/>
          <w:szCs w:val="12"/>
          <w:rtl/>
        </w:rPr>
      </w:pPr>
    </w:p>
    <w:p w:rsidR="00127F76" w:rsidRPr="00127F76" w:rsidRDefault="00127F76" w:rsidP="00127F76">
      <w:pPr>
        <w:bidi/>
        <w:jc w:val="center"/>
        <w:rPr>
          <w:rFonts w:ascii="Traditional Arabic" w:hAnsi="Traditional Arabic" w:cs="KFGQPC Uthman Taha Naskh" w:hint="cs"/>
          <w:sz w:val="36"/>
          <w:szCs w:val="36"/>
          <w:rtl/>
        </w:rPr>
      </w:pPr>
      <w:r w:rsidRPr="00127F76">
        <w:rPr>
          <w:rFonts w:ascii="Traditional Arabic" w:hAnsi="Traditional Arabic" w:cs="KFGQPC Uthman Taha Naskh"/>
          <w:sz w:val="36"/>
          <w:szCs w:val="36"/>
          <w:rtl/>
        </w:rPr>
        <w:t>مراجعة</w:t>
      </w:r>
    </w:p>
    <w:p w:rsidR="00127F76" w:rsidRPr="00127F76" w:rsidRDefault="00127F76" w:rsidP="00127F76">
      <w:pPr>
        <w:bidi/>
        <w:jc w:val="center"/>
        <w:rPr>
          <w:rFonts w:ascii="Traditional Arabic" w:hAnsi="Traditional Arabic" w:cs="KFGQPC Uthman Taha Naskh" w:hint="cs"/>
          <w:sz w:val="28"/>
          <w:szCs w:val="28"/>
          <w:rtl/>
        </w:rPr>
      </w:pPr>
      <w:r w:rsidRPr="00127F76">
        <w:rPr>
          <w:rFonts w:ascii="Traditional Arabic" w:hAnsi="Traditional Arabic" w:cs="KFGQPC Uthman Taha Naskh" w:hint="cs"/>
          <w:sz w:val="28"/>
          <w:szCs w:val="28"/>
          <w:rtl/>
        </w:rPr>
        <w:t>أبو حمزة الجرماني</w:t>
      </w:r>
    </w:p>
    <w:p w:rsidR="00127F76" w:rsidRPr="00127F76" w:rsidRDefault="00127F76" w:rsidP="00127F76">
      <w:pPr>
        <w:jc w:val="center"/>
        <w:rPr>
          <w:rFonts w:ascii="Mason" w:hAnsi="Mason" w:cs="KFGQPC Uthman Taha Naskh"/>
        </w:rPr>
      </w:pPr>
      <w:r w:rsidRPr="00127F76">
        <w:rPr>
          <w:rFonts w:ascii="Mason" w:hAnsi="Mason" w:cs="KFGQPC Uthman Taha Naskh" w:hint="cs"/>
          <w:rtl/>
        </w:rPr>
        <w:t>1429هـ - 2008م</w:t>
      </w:r>
    </w:p>
    <w:p w:rsidR="00655B80" w:rsidRPr="00127F76" w:rsidRDefault="00655B80" w:rsidP="00655B80">
      <w:pPr>
        <w:jc w:val="center"/>
        <w:rPr>
          <w:rFonts w:ascii="Mason" w:hAnsi="Mason" w:cs="mohammad bold art 1"/>
          <w:sz w:val="16"/>
          <w:szCs w:val="16"/>
          <w:rtl/>
          <w:lang w:val="en-US"/>
        </w:rPr>
      </w:pPr>
    </w:p>
    <w:p w:rsidR="00655B80" w:rsidRPr="009C4528" w:rsidRDefault="00821411" w:rsidP="00655B80">
      <w:pPr>
        <w:jc w:val="center"/>
        <w:rPr>
          <w:rFonts w:ascii="Mason" w:hAnsi="Mason" w:cs="mohammad bold art 1" w:hint="cs"/>
          <w:sz w:val="36"/>
          <w:szCs w:val="36"/>
          <w:rtl/>
        </w:rPr>
      </w:pPr>
      <w:r>
        <w:rPr>
          <w:noProof/>
          <w:lang w:val="en-US" w:eastAsia="en-US"/>
        </w:rPr>
        <w:drawing>
          <wp:inline distT="0" distB="0" distL="0" distR="0">
            <wp:extent cx="2114550" cy="371475"/>
            <wp:effectExtent l="0" t="0" r="0" b="9525"/>
            <wp:docPr id="3" name="Picture 1" descr="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mhou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371475"/>
                    </a:xfrm>
                    <a:prstGeom prst="rect">
                      <a:avLst/>
                    </a:prstGeom>
                    <a:noFill/>
                    <a:ln>
                      <a:noFill/>
                    </a:ln>
                  </pic:spPr>
                </pic:pic>
              </a:graphicData>
            </a:graphic>
          </wp:inline>
        </w:drawing>
      </w:r>
    </w:p>
    <w:p w:rsidR="00FA5685" w:rsidRDefault="00FA5685" w:rsidP="00B413F6">
      <w:pPr>
        <w:rPr>
          <w:rFonts w:ascii="Papyrus" w:hAnsi="Papyrus"/>
          <w:b/>
          <w:bCs/>
          <w:sz w:val="32"/>
          <w:szCs w:val="32"/>
        </w:rPr>
      </w:pPr>
    </w:p>
    <w:sectPr w:rsidR="00FA5685" w:rsidSect="00262CEB">
      <w:footnotePr>
        <w:numRestart w:val="eachPage"/>
      </w:footnotePr>
      <w:pgSz w:w="7371" w:h="10206" w:code="9"/>
      <w:pgMar w:top="709" w:right="709" w:bottom="709" w:left="99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664" w:rsidRDefault="000D1664">
      <w:r>
        <w:separator/>
      </w:r>
    </w:p>
  </w:endnote>
  <w:endnote w:type="continuationSeparator" w:id="0">
    <w:p w:rsidR="000D1664" w:rsidRDefault="000D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embedRegular r:id="rId1" w:fontKey="{C0378762-3FAE-46A1-A521-1E83B2337794}"/>
    <w:embedBold r:id="rId2" w:fontKey="{1E327DC2-2253-49F5-946C-3AD3EAD57C33}"/>
    <w:embedItalic r:id="rId3" w:fontKey="{1EC8B7E4-EC99-43CF-B6CC-F1EDC8C1E865}"/>
    <w:embedBoldItalic r:id="rId4" w:fontKey="{92658E76-0B47-478F-B77B-E2E7883F7D96}"/>
  </w:font>
  <w:font w:name="Times New Roman">
    <w:panose1 w:val="02020603050405020304"/>
    <w:charset w:val="00"/>
    <w:family w:val="roman"/>
    <w:pitch w:val="variable"/>
    <w:sig w:usb0="E0002AFF" w:usb1="C0007841" w:usb2="00000009" w:usb3="00000000" w:csb0="000001FF" w:csb1="00000000"/>
    <w:embedRegular r:id="rId5" w:fontKey="{E0E06D57-B6FF-4DA6-81A7-56B89C305560}"/>
    <w:embedBold r:id="rId6" w:fontKey="{677145D4-7382-4D30-8302-5DDB53661DE8}"/>
    <w:embedItalic r:id="rId7" w:fontKey="{06B8BACE-7258-498A-9EE5-AA42C3AAFA84}"/>
    <w:embedBoldItalic r:id="rId8" w:fontKey="{A8F89F3E-4F31-4912-9C72-BD11859402BD}"/>
  </w:font>
  <w:font w:name="Courier New">
    <w:panose1 w:val="02070309020205020404"/>
    <w:charset w:val="00"/>
    <w:family w:val="modern"/>
    <w:pitch w:val="fixed"/>
    <w:sig w:usb0="E0002AFF" w:usb1="C0007843" w:usb2="00000009" w:usb3="00000000" w:csb0="000001FF" w:csb1="00000000"/>
    <w:embedRegular r:id="rId9" w:fontKey="{441D9E28-451E-484F-998D-860D3A0479CE}"/>
  </w:font>
  <w:font w:name="Marlett">
    <w:panose1 w:val="00000000000000000000"/>
    <w:charset w:val="02"/>
    <w:family w:val="auto"/>
    <w:pitch w:val="variable"/>
    <w:sig w:usb0="00000000" w:usb1="10000000" w:usb2="00000000" w:usb3="00000000" w:csb0="80000000" w:csb1="00000000"/>
    <w:embedRegular r:id="rId10" w:fontKey="{602CC548-CC29-4A1D-8866-118E8C3662C7}"/>
  </w:font>
  <w:font w:name="Symbol">
    <w:panose1 w:val="05050102010706020507"/>
    <w:charset w:val="02"/>
    <w:family w:val="roman"/>
    <w:pitch w:val="variable"/>
    <w:sig w:usb0="00000000" w:usb1="10000000" w:usb2="00000000" w:usb3="00000000" w:csb0="80000000" w:csb1="00000000"/>
    <w:embedRegular r:id="rId11" w:fontKey="{79646348-E3EB-479E-B694-9D67EDF8CF19}"/>
  </w:font>
  <w:font w:name="Wingdings">
    <w:panose1 w:val="05000000000000000000"/>
    <w:charset w:val="02"/>
    <w:family w:val="auto"/>
    <w:pitch w:val="variable"/>
    <w:sig w:usb0="00000000" w:usb1="10000000" w:usb2="00000000" w:usb3="00000000" w:csb0="80000000" w:csb1="00000000"/>
    <w:embedRegular r:id="rId12" w:fontKey="{C813446A-D252-4696-8D14-5FB2C2E7EB42}"/>
  </w:font>
  <w:font w:name="AR JULIAN">
    <w:panose1 w:val="02000000000000000000"/>
    <w:charset w:val="00"/>
    <w:family w:val="auto"/>
    <w:pitch w:val="variable"/>
    <w:sig w:usb0="8000002F" w:usb1="0000000A" w:usb2="00000000" w:usb3="00000000" w:csb0="00000001" w:csb1="00000000"/>
    <w:embedRegular r:id="rId13" w:fontKey="{AC72397E-3CEA-4FF1-A461-4648DDBE0E45}"/>
    <w:embedBold r:id="rId14" w:fontKey="{38BA4BC8-C2C7-4035-AF25-AD5AB8E4BD38}"/>
  </w:font>
  <w:font w:name="Cambria">
    <w:panose1 w:val="02040503050406030204"/>
    <w:charset w:val="00"/>
    <w:family w:val="roman"/>
    <w:pitch w:val="variable"/>
    <w:sig w:usb0="E00002FF" w:usb1="400004FF" w:usb2="00000000" w:usb3="00000000" w:csb0="0000019F" w:csb1="00000000"/>
    <w:embedRegular r:id="rId15" w:fontKey="{F46EFDF8-1114-4645-B164-1EE89B961EAF}"/>
    <w:embedBold r:id="rId16" w:fontKey="{7E0C8B2F-2B5D-4FB8-8029-E51BCBA8C21E}"/>
    <w:embedBoldItalic r:id="rId17" w:fontKey="{9FC7F729-A08A-45F1-B06F-2C817A60569D}"/>
  </w:font>
  <w:font w:name="IRNazli">
    <w:panose1 w:val="02000506000000020002"/>
    <w:charset w:val="00"/>
    <w:family w:val="auto"/>
    <w:pitch w:val="variable"/>
    <w:sig w:usb0="00002003" w:usb1="00000000" w:usb2="00000000" w:usb3="00000000" w:csb0="00000041" w:csb1="00000000"/>
    <w:embedRegular r:id="rId18" w:fontKey="{5E7312C4-AB4F-42FA-8205-E4E537423B6B}"/>
  </w:font>
  <w:font w:name="Monotype Corsiva">
    <w:panose1 w:val="03010101010201010101"/>
    <w:charset w:val="00"/>
    <w:family w:val="script"/>
    <w:pitch w:val="variable"/>
    <w:sig w:usb0="00000287" w:usb1="00000000" w:usb2="00000000" w:usb3="00000000" w:csb0="0000009F" w:csb1="00000000"/>
    <w:embedRegular r:id="rId19" w:fontKey="{5E040ED1-E180-45E2-8CC1-7A0CB3CBAADE}"/>
  </w:font>
  <w:font w:name="Traditional Arabic">
    <w:panose1 w:val="02020603050405020304"/>
    <w:charset w:val="00"/>
    <w:family w:val="roman"/>
    <w:pitch w:val="variable"/>
    <w:sig w:usb0="00002003" w:usb1="80000000" w:usb2="00000008" w:usb3="00000000" w:csb0="00000041" w:csb1="00000000"/>
    <w:embedRegular r:id="rId20" w:fontKey="{DC162070-5850-4250-A18D-E53D28E03085}"/>
    <w:embedBold r:id="rId21" w:fontKey="{1F433332-1730-4CBB-BB3F-39A5E40A736B}"/>
  </w:font>
  <w:font w:name="Calibri">
    <w:panose1 w:val="020F0502020204030204"/>
    <w:charset w:val="00"/>
    <w:family w:val="swiss"/>
    <w:pitch w:val="variable"/>
    <w:sig w:usb0="E00002FF" w:usb1="4000ACFF" w:usb2="00000001" w:usb3="00000000" w:csb0="0000019F" w:csb1="00000000"/>
    <w:embedRegular r:id="rId22" w:fontKey="{58A83DDE-7CED-4AB8-B4DA-BA11E384A229}"/>
  </w:font>
  <w:font w:name="Arial">
    <w:panose1 w:val="020B0604020202020204"/>
    <w:charset w:val="00"/>
    <w:family w:val="swiss"/>
    <w:pitch w:val="variable"/>
    <w:sig w:usb0="E0002AFF" w:usb1="C0007843" w:usb2="00000009" w:usb3="00000000" w:csb0="000001FF" w:csb1="00000000"/>
    <w:embedRegular r:id="rId23" w:fontKey="{95B8B9CD-6A73-4139-B637-1D4D0408B64C}"/>
  </w:font>
  <w:font w:name="CTraditional Arabic">
    <w:panose1 w:val="00000000000000000000"/>
    <w:charset w:val="B2"/>
    <w:family w:val="auto"/>
    <w:pitch w:val="variable"/>
    <w:sig w:usb0="00002001" w:usb1="00000000" w:usb2="00000000" w:usb3="00000000" w:csb0="00000040" w:csb1="00000000"/>
    <w:embedRegular r:id="rId24" w:fontKey="{B9ACC2E2-423F-4E83-A3E7-84775C4B42E4}"/>
  </w:font>
  <w:font w:name="AGA Arabesque">
    <w:panose1 w:val="05010101010101010101"/>
    <w:charset w:val="02"/>
    <w:family w:val="auto"/>
    <w:pitch w:val="variable"/>
    <w:sig w:usb0="00000000" w:usb1="10000000" w:usb2="00000000" w:usb3="00000000" w:csb0="80000000" w:csb1="00000000"/>
    <w:embedRegular r:id="rId25" w:fontKey="{C44AACAA-5C9A-4E4A-9E79-668E96F95B64}"/>
  </w:font>
  <w:font w:name="KFGQPC Uthmanic Script HAFS">
    <w:panose1 w:val="02000000000000000000"/>
    <w:charset w:val="B2"/>
    <w:family w:val="auto"/>
    <w:pitch w:val="variable"/>
    <w:sig w:usb0="00002001" w:usb1="00000000" w:usb2="00000000" w:usb3="00000000" w:csb0="00000040" w:csb1="00000000"/>
    <w:embedRegular r:id="rId26" w:fontKey="{04AD3854-D373-450E-9D6F-D935EE39243F}"/>
  </w:font>
  <w:font w:name="Tahoma">
    <w:panose1 w:val="020B0604030504040204"/>
    <w:charset w:val="00"/>
    <w:family w:val="swiss"/>
    <w:pitch w:val="variable"/>
    <w:sig w:usb0="E1002EFF" w:usb1="C000605B" w:usb2="00000029" w:usb3="00000000" w:csb0="000101FF" w:csb1="00000000"/>
    <w:embedRegular r:id="rId27" w:fontKey="{4EA6BE6B-D941-4803-8000-BEF7C33BCDFD}"/>
  </w:font>
  <w:font w:name="Papyrus">
    <w:panose1 w:val="03070502060502030205"/>
    <w:charset w:val="00"/>
    <w:family w:val="script"/>
    <w:pitch w:val="variable"/>
    <w:sig w:usb0="00000003" w:usb1="00000000" w:usb2="00000000" w:usb3="00000000" w:csb0="00000001" w:csb1="00000000"/>
    <w:embedRegular r:id="rId28" w:fontKey="{9D7DA3BD-47AE-4D70-BBBC-4E7F5D0BC1A2}"/>
    <w:embedBold r:id="rId29" w:fontKey="{C654549A-F29F-42EC-B934-8D66380A8D60}"/>
  </w:font>
  <w:font w:name="KFGQPC Uthman Taha Naskh">
    <w:panose1 w:val="02000000000000000000"/>
    <w:charset w:val="B2"/>
    <w:family w:val="auto"/>
    <w:pitch w:val="variable"/>
    <w:sig w:usb0="80002001" w:usb1="90000000" w:usb2="00000008" w:usb3="00000000" w:csb0="00000040" w:csb1="00000000"/>
    <w:embedRegular r:id="rId30" w:fontKey="{23E6DB69-9E74-4006-B961-4F5DC3168DBE}"/>
    <w:embedBold r:id="rId31" w:fontKey="{E2EE0492-810C-4B19-AAEB-8BD169AFBF91}"/>
  </w:font>
  <w:font w:name="Mason">
    <w:altName w:val="Times New Roman"/>
    <w:charset w:val="00"/>
    <w:family w:val="auto"/>
    <w:pitch w:val="variable"/>
    <w:sig w:usb0="00000083" w:usb1="00000000" w:usb2="00000000" w:usb3="00000000" w:csb0="00000009" w:csb1="00000000"/>
    <w:embedRegular r:id="rId32" w:fontKey="{5578E0C5-709E-463C-91BC-94195F88A839}"/>
  </w:font>
  <w:font w:name="mohammad bold art 1">
    <w:panose1 w:val="00000000000000000000"/>
    <w:charset w:val="B2"/>
    <w:family w:val="auto"/>
    <w:pitch w:val="variable"/>
    <w:sig w:usb0="00002001" w:usb1="00000000" w:usb2="00000000" w:usb3="00000000" w:csb0="00000040" w:csb1="00000000"/>
    <w:embedRegular r:id="rId33" w:fontKey="{1EE879C1-90C4-40A0-B017-B48A6B2892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664" w:rsidRDefault="000D1664">
      <w:r>
        <w:separator/>
      </w:r>
    </w:p>
  </w:footnote>
  <w:footnote w:type="continuationSeparator" w:id="0">
    <w:p w:rsidR="000D1664" w:rsidRDefault="000D1664">
      <w:r>
        <w:continuationSeparator/>
      </w:r>
    </w:p>
  </w:footnote>
  <w:footnote w:id="1">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Cette calligraphie représente la phrase</w:t>
      </w:r>
      <w:r w:rsidR="00127F76">
        <w:rPr>
          <w:rFonts w:ascii="Book Antiqua" w:hAnsi="Book Antiqua"/>
        </w:rPr>
        <w:t>: «‘alayhis-salam</w:t>
      </w:r>
      <w:r w:rsidRPr="00127F76">
        <w:rPr>
          <w:rFonts w:ascii="Book Antiqua" w:hAnsi="Book Antiqua"/>
        </w:rPr>
        <w:t>», ce qui signifie</w:t>
      </w:r>
      <w:r w:rsidR="00127F76">
        <w:rPr>
          <w:rFonts w:ascii="Book Antiqua" w:hAnsi="Book Antiqua"/>
        </w:rPr>
        <w:t>:</w:t>
      </w:r>
      <w:r w:rsidRPr="00127F76">
        <w:rPr>
          <w:rFonts w:ascii="Book Antiqua" w:hAnsi="Book Antiqua"/>
        </w:rPr>
        <w:t xml:space="preserve"> que la paix soit sur lui. Par respect, les musulmans prononcent cette invocation après avoir mentionné le nom de n'importe quels prophètes ou messagers.</w:t>
      </w:r>
    </w:p>
  </w:footnote>
  <w:footnote w:id="2">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Cette calligraphie représente la phrase</w:t>
      </w:r>
      <w:r w:rsidR="00127F76">
        <w:rPr>
          <w:rFonts w:ascii="Book Antiqua" w:hAnsi="Book Antiqua"/>
        </w:rPr>
        <w:t>:</w:t>
      </w:r>
      <w:r w:rsidRPr="00127F76">
        <w:rPr>
          <w:rFonts w:ascii="Book Antiqua" w:hAnsi="Book Antiqua"/>
        </w:rPr>
        <w:t> «</w:t>
      </w:r>
      <w:r w:rsidRPr="00127F76">
        <w:rPr>
          <w:rFonts w:ascii="Book Antiqua" w:hAnsi="Book Antiqua"/>
          <w:i/>
          <w:iCs/>
        </w:rPr>
        <w:t>Sallallahou ‘alayhi wa sallam</w:t>
      </w:r>
      <w:r w:rsidRPr="00127F76">
        <w:rPr>
          <w:rFonts w:ascii="Book Antiqua" w:hAnsi="Book Antiqua"/>
        </w:rPr>
        <w:t>». Ce qui signifie</w:t>
      </w:r>
      <w:r w:rsidR="00127F76">
        <w:rPr>
          <w:rFonts w:ascii="Book Antiqua" w:hAnsi="Book Antiqua"/>
        </w:rPr>
        <w:t>:</w:t>
      </w:r>
      <w:r w:rsidRPr="00127F76">
        <w:rPr>
          <w:rFonts w:ascii="Book Antiqua" w:hAnsi="Book Antiqua"/>
        </w:rPr>
        <w:t xml:space="preserve"> Qu’Allah l’élève et le salue. Par respect pour sa personne, les musulmans doivent prononcer cette invocation après que le nom du prophète Mohammed </w:t>
      </w:r>
      <w:r w:rsidR="0032022F" w:rsidRPr="00127F76">
        <w:rPr>
          <w:rFonts w:ascii="CTraditional Arabic" w:hAnsi="CTraditional Arabic" w:cs="CTraditional Arabic"/>
          <w:rtl/>
        </w:rPr>
        <w:t>ج</w:t>
      </w:r>
      <w:r w:rsidRPr="00127F76">
        <w:rPr>
          <w:rFonts w:ascii="Book Antiqua" w:hAnsi="Book Antiqua"/>
        </w:rPr>
        <w:t xml:space="preserve"> soit mentionné.</w:t>
      </w:r>
    </w:p>
  </w:footnote>
  <w:footnote w:id="3">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Ce récit a été rapporté par L’imam Ahmed dans son «</w:t>
      </w:r>
      <w:r w:rsidRPr="00127F76">
        <w:rPr>
          <w:rFonts w:ascii="Book Antiqua" w:hAnsi="Book Antiqua"/>
          <w:i/>
          <w:iCs/>
        </w:rPr>
        <w:t>Mousnad</w:t>
      </w:r>
      <w:r w:rsidRPr="00127F76">
        <w:rPr>
          <w:rFonts w:ascii="Book Antiqua" w:hAnsi="Book Antiqua"/>
        </w:rPr>
        <w:t>».</w:t>
      </w:r>
    </w:p>
  </w:footnote>
  <w:footnote w:id="4">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Le texte en caractère gras est le récit tel qu’il a été rapporté dans le hadith. NdT.</w:t>
      </w:r>
    </w:p>
  </w:footnote>
  <w:footnote w:id="5">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Une région du nord-ouest de l’Iran.</w:t>
      </w:r>
    </w:p>
  </w:footnote>
  <w:footnote w:id="6">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Son père était un mage (mazdéen), adorateur du feu.</w:t>
      </w:r>
    </w:p>
  </w:footnote>
  <w:footnote w:id="7">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Cette calligraphie représente la phrase</w:t>
      </w:r>
      <w:r w:rsidR="00127F76">
        <w:rPr>
          <w:rFonts w:ascii="Book Antiqua" w:hAnsi="Book Antiqua"/>
        </w:rPr>
        <w:t>:</w:t>
      </w:r>
      <w:r w:rsidRPr="00127F76">
        <w:rPr>
          <w:rFonts w:ascii="Book Antiqua" w:hAnsi="Book Antiqua"/>
        </w:rPr>
        <w:t xml:space="preserve"> </w:t>
      </w:r>
      <w:r w:rsidRPr="00127F76">
        <w:rPr>
          <w:rFonts w:ascii="Book Antiqua" w:hAnsi="Book Antiqua"/>
          <w:i/>
          <w:iCs/>
        </w:rPr>
        <w:t>Soubhanahou wa ta’ala</w:t>
      </w:r>
      <w:r w:rsidRPr="00127F76">
        <w:rPr>
          <w:rFonts w:ascii="Book Antiqua" w:hAnsi="Book Antiqua"/>
        </w:rPr>
        <w:t>. Ce qui signifie</w:t>
      </w:r>
      <w:r w:rsidR="00127F76">
        <w:rPr>
          <w:rFonts w:ascii="Book Antiqua" w:hAnsi="Book Antiqua"/>
        </w:rPr>
        <w:t>:</w:t>
      </w:r>
      <w:r w:rsidRPr="00127F76">
        <w:rPr>
          <w:rFonts w:ascii="Book Antiqua" w:hAnsi="Book Antiqua"/>
        </w:rPr>
        <w:t xml:space="preserve"> Qu’Allah soit élevé au-dessus de ce que les mécréants Lui attribuent. Par respect, les musulmans disent cette phrase après avoir mentionné le nom d’Allah.</w:t>
      </w:r>
    </w:p>
  </w:footnote>
  <w:footnote w:id="8">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w:t>
      </w:r>
      <w:r w:rsidRPr="00127F76">
        <w:rPr>
          <w:rFonts w:ascii="Book Antiqua" w:hAnsi="Book Antiqua"/>
          <w:i/>
          <w:iCs/>
        </w:rPr>
        <w:t>Sham</w:t>
      </w:r>
      <w:r w:rsidR="00127F76">
        <w:rPr>
          <w:rFonts w:ascii="Book Antiqua" w:hAnsi="Book Antiqua"/>
        </w:rPr>
        <w:t>:</w:t>
      </w:r>
      <w:r w:rsidRPr="00127F76">
        <w:rPr>
          <w:rFonts w:ascii="Book Antiqua" w:hAnsi="Book Antiqua"/>
        </w:rPr>
        <w:t xml:space="preserve"> de l’arabe</w:t>
      </w:r>
      <w:r w:rsidR="00127F76">
        <w:rPr>
          <w:rFonts w:ascii="Book Antiqua" w:hAnsi="Book Antiqua"/>
        </w:rPr>
        <w:t>:</w:t>
      </w:r>
      <w:r w:rsidRPr="00127F76">
        <w:rPr>
          <w:rFonts w:ascii="Book Antiqua" w:hAnsi="Book Antiqua"/>
        </w:rPr>
        <w:t xml:space="preserve"> le Nord. C’est une région qui comprend de nos jours le Liban, </w:t>
      </w:r>
      <w:smartTag w:uri="urn:schemas-microsoft-com:office:smarttags" w:element="PersonName">
        <w:smartTagPr>
          <w:attr w:name="ProductID" w:val="la Syrie"/>
        </w:smartTagPr>
        <w:r w:rsidRPr="00127F76">
          <w:rPr>
            <w:rFonts w:ascii="Book Antiqua" w:hAnsi="Book Antiqua"/>
          </w:rPr>
          <w:t>la Syrie</w:t>
        </w:r>
      </w:smartTag>
      <w:r w:rsidRPr="00127F76">
        <w:rPr>
          <w:rFonts w:ascii="Book Antiqua" w:hAnsi="Book Antiqua"/>
        </w:rPr>
        <w:t xml:space="preserve">, </w:t>
      </w:r>
      <w:smartTag w:uri="urn:schemas-microsoft-com:office:smarttags" w:element="PersonName">
        <w:smartTagPr>
          <w:attr w:name="ProductID" w:val="la Palestine"/>
        </w:smartTagPr>
        <w:r w:rsidRPr="00127F76">
          <w:rPr>
            <w:rFonts w:ascii="Book Antiqua" w:hAnsi="Book Antiqua"/>
          </w:rPr>
          <w:t>la Palestine</w:t>
        </w:r>
      </w:smartTag>
      <w:r w:rsidRPr="00127F76">
        <w:rPr>
          <w:rFonts w:ascii="Book Antiqua" w:hAnsi="Book Antiqua"/>
        </w:rPr>
        <w:t xml:space="preserve"> et </w:t>
      </w:r>
      <w:smartTag w:uri="urn:schemas-microsoft-com:office:smarttags" w:element="PersonName">
        <w:smartTagPr>
          <w:attr w:name="ProductID" w:val="la Jordanie."/>
        </w:smartTagPr>
        <w:r w:rsidRPr="00127F76">
          <w:rPr>
            <w:rFonts w:ascii="Book Antiqua" w:hAnsi="Book Antiqua"/>
          </w:rPr>
          <w:t>la Jordanie.</w:t>
        </w:r>
      </w:smartTag>
    </w:p>
  </w:footnote>
  <w:footnote w:id="9">
    <w:p w:rsidR="00426F31" w:rsidRPr="00127F76" w:rsidRDefault="00426F31" w:rsidP="00127F76">
      <w:pPr>
        <w:spacing w:before="60"/>
        <w:ind w:left="284" w:hanging="284"/>
        <w:jc w:val="both"/>
        <w:rPr>
          <w:rFonts w:ascii="Book Antiqua" w:hAnsi="Book Antiqua"/>
          <w:sz w:val="20"/>
          <w:szCs w:val="20"/>
          <w:lang w:val="en-US"/>
        </w:rPr>
      </w:pPr>
      <w:r w:rsidRPr="00127F76">
        <w:rPr>
          <w:rStyle w:val="FootnoteReference"/>
          <w:rFonts w:ascii="Book Antiqua" w:hAnsi="Book Antiqua"/>
          <w:sz w:val="20"/>
          <w:szCs w:val="20"/>
          <w:vertAlign w:val="baseline"/>
        </w:rPr>
        <w:footnoteRef/>
      </w:r>
      <w:r w:rsidRPr="00127F76">
        <w:rPr>
          <w:rFonts w:ascii="Book Antiqua" w:hAnsi="Book Antiqua"/>
          <w:sz w:val="20"/>
          <w:szCs w:val="20"/>
          <w:lang w:val="en-US"/>
        </w:rPr>
        <w:t xml:space="preserve"> [Coran</w:t>
      </w:r>
      <w:r w:rsidR="00127F76">
        <w:rPr>
          <w:rFonts w:ascii="Book Antiqua" w:hAnsi="Book Antiqua"/>
          <w:sz w:val="20"/>
          <w:szCs w:val="20"/>
          <w:lang w:val="en-US"/>
        </w:rPr>
        <w:t>:</w:t>
      </w:r>
      <w:r w:rsidRPr="00127F76">
        <w:rPr>
          <w:rFonts w:ascii="Book Antiqua" w:hAnsi="Book Antiqua"/>
          <w:sz w:val="20"/>
          <w:szCs w:val="20"/>
          <w:lang w:val="en-US"/>
        </w:rPr>
        <w:t xml:space="preserve"> Fussilat (41), 26]</w:t>
      </w:r>
    </w:p>
  </w:footnote>
  <w:footnote w:id="10">
    <w:p w:rsidR="00426F31" w:rsidRPr="00127F76" w:rsidRDefault="00426F31" w:rsidP="00127F76">
      <w:pPr>
        <w:spacing w:before="60"/>
        <w:ind w:left="284" w:hanging="284"/>
        <w:jc w:val="both"/>
        <w:rPr>
          <w:rFonts w:ascii="Book Antiqua" w:hAnsi="Book Antiqua"/>
          <w:sz w:val="20"/>
          <w:szCs w:val="20"/>
          <w:lang w:val="en-US"/>
        </w:rPr>
      </w:pPr>
      <w:r w:rsidRPr="00127F76">
        <w:rPr>
          <w:rStyle w:val="FootnoteReference"/>
          <w:rFonts w:ascii="Book Antiqua" w:hAnsi="Book Antiqua"/>
          <w:sz w:val="20"/>
          <w:szCs w:val="20"/>
          <w:vertAlign w:val="baseline"/>
        </w:rPr>
        <w:footnoteRef/>
      </w:r>
      <w:r w:rsidRPr="00127F76">
        <w:rPr>
          <w:rFonts w:ascii="Book Antiqua" w:hAnsi="Book Antiqua"/>
          <w:sz w:val="20"/>
          <w:szCs w:val="20"/>
          <w:lang w:val="en-US"/>
        </w:rPr>
        <w:t xml:space="preserve"> [Coran</w:t>
      </w:r>
      <w:r w:rsidR="00127F76">
        <w:rPr>
          <w:rFonts w:ascii="Book Antiqua" w:hAnsi="Book Antiqua"/>
          <w:sz w:val="20"/>
          <w:szCs w:val="20"/>
          <w:lang w:val="en-US"/>
        </w:rPr>
        <w:t>:</w:t>
      </w:r>
      <w:r w:rsidRPr="00127F76">
        <w:rPr>
          <w:rFonts w:ascii="Book Antiqua" w:hAnsi="Book Antiqua"/>
          <w:sz w:val="20"/>
          <w:szCs w:val="20"/>
          <w:lang w:val="en-US"/>
        </w:rPr>
        <w:t xml:space="preserve"> Al Zukhruf (43), 22]</w:t>
      </w:r>
    </w:p>
  </w:footnote>
  <w:footnote w:id="11">
    <w:p w:rsidR="00426F31" w:rsidRPr="00127F76" w:rsidRDefault="00426F31" w:rsidP="00127F76">
      <w:pPr>
        <w:pStyle w:val="FootnoteText"/>
        <w:spacing w:before="60"/>
        <w:ind w:left="284" w:hanging="284"/>
        <w:jc w:val="both"/>
        <w:rPr>
          <w:rFonts w:ascii="Book Antiqua" w:hAnsi="Book Antiqua"/>
          <w:lang w:val="en-US"/>
        </w:rPr>
      </w:pPr>
      <w:r w:rsidRPr="00127F76">
        <w:rPr>
          <w:rStyle w:val="FootnoteReference"/>
          <w:rFonts w:ascii="Book Antiqua" w:hAnsi="Book Antiqua"/>
          <w:vertAlign w:val="baseline"/>
        </w:rPr>
        <w:footnoteRef/>
      </w:r>
      <w:r w:rsidRPr="00127F76">
        <w:rPr>
          <w:rFonts w:ascii="Book Antiqua" w:hAnsi="Book Antiqua"/>
          <w:lang w:val="en-US"/>
        </w:rPr>
        <w:t xml:space="preserve"> [Coran</w:t>
      </w:r>
      <w:r w:rsidR="00127F76">
        <w:rPr>
          <w:rFonts w:ascii="Book Antiqua" w:hAnsi="Book Antiqua"/>
          <w:lang w:val="en-US"/>
        </w:rPr>
        <w:t>:</w:t>
      </w:r>
      <w:r w:rsidRPr="00127F76">
        <w:rPr>
          <w:rFonts w:ascii="Book Antiqua" w:hAnsi="Book Antiqua"/>
          <w:lang w:val="en-US"/>
        </w:rPr>
        <w:t xml:space="preserve"> Luqman (31), 21]</w:t>
      </w:r>
    </w:p>
  </w:footnote>
  <w:footnote w:id="12">
    <w:p w:rsidR="00426F31" w:rsidRPr="00127F76" w:rsidRDefault="00426F31" w:rsidP="00127F76">
      <w:pPr>
        <w:spacing w:before="60"/>
        <w:ind w:left="284" w:hanging="284"/>
        <w:jc w:val="both"/>
        <w:rPr>
          <w:rFonts w:ascii="Book Antiqua" w:hAnsi="Book Antiqua"/>
          <w:sz w:val="20"/>
          <w:szCs w:val="20"/>
        </w:rPr>
      </w:pPr>
      <w:r w:rsidRPr="00127F76">
        <w:rPr>
          <w:rStyle w:val="FootnoteReference"/>
          <w:rFonts w:ascii="Book Antiqua" w:hAnsi="Book Antiqua"/>
          <w:sz w:val="20"/>
          <w:szCs w:val="20"/>
          <w:vertAlign w:val="baseline"/>
        </w:rPr>
        <w:footnoteRef/>
      </w:r>
      <w:r w:rsidRPr="00127F76">
        <w:rPr>
          <w:rFonts w:ascii="Book Antiqua" w:hAnsi="Book Antiqua"/>
          <w:sz w:val="20"/>
          <w:szCs w:val="20"/>
        </w:rPr>
        <w:t xml:space="preserve"> [Coran</w:t>
      </w:r>
      <w:r w:rsidR="00127F76">
        <w:rPr>
          <w:rFonts w:ascii="Book Antiqua" w:hAnsi="Book Antiqua"/>
          <w:sz w:val="20"/>
          <w:szCs w:val="20"/>
        </w:rPr>
        <w:t>:</w:t>
      </w:r>
      <w:r w:rsidRPr="00127F76">
        <w:rPr>
          <w:rFonts w:ascii="Book Antiqua" w:hAnsi="Book Antiqua"/>
          <w:sz w:val="20"/>
          <w:szCs w:val="20"/>
        </w:rPr>
        <w:t xml:space="preserve"> Al Mouminoun (23), 24]</w:t>
      </w:r>
    </w:p>
  </w:footnote>
  <w:footnote w:id="13">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On utilise le pronom personnel pluriel pour signifier la puissance, la grandeur et l’omnipotence. L’utilisation du pronom pluriel est un usage courant dans les langues sémitiques notamment pour les monarques. Les dynasties anglaises utilisent aussi cette forme. Allah quant à lui possède les meilleurs qualificatifs. «</w:t>
      </w:r>
      <w:r w:rsidRPr="00127F76">
        <w:rPr>
          <w:rFonts w:ascii="Book Antiqua" w:hAnsi="Book Antiqua"/>
          <w:i/>
          <w:iCs/>
        </w:rPr>
        <w:t>Nous</w:t>
      </w:r>
      <w:r w:rsidRPr="00127F76">
        <w:rPr>
          <w:rFonts w:ascii="Book Antiqua" w:hAnsi="Book Antiqua"/>
        </w:rPr>
        <w:t>» ne signifie nullement la trinité ou quelque autre concept mensonger.</w:t>
      </w:r>
    </w:p>
  </w:footnote>
  <w:footnote w:id="14">
    <w:p w:rsidR="00426F31" w:rsidRPr="00127F76" w:rsidRDefault="00426F31" w:rsidP="00127F76">
      <w:pPr>
        <w:spacing w:before="60"/>
        <w:ind w:left="284" w:hanging="284"/>
        <w:jc w:val="both"/>
        <w:rPr>
          <w:rFonts w:ascii="Book Antiqua" w:hAnsi="Book Antiqua"/>
          <w:sz w:val="20"/>
          <w:szCs w:val="20"/>
        </w:rPr>
      </w:pPr>
      <w:r w:rsidRPr="00127F76">
        <w:rPr>
          <w:rStyle w:val="FootnoteReference"/>
          <w:rFonts w:ascii="Book Antiqua" w:hAnsi="Book Antiqua"/>
          <w:sz w:val="20"/>
          <w:szCs w:val="20"/>
          <w:vertAlign w:val="baseline"/>
        </w:rPr>
        <w:footnoteRef/>
      </w:r>
      <w:r w:rsidRPr="00127F76">
        <w:rPr>
          <w:rFonts w:ascii="Book Antiqua" w:hAnsi="Book Antiqua"/>
          <w:sz w:val="20"/>
          <w:szCs w:val="20"/>
        </w:rPr>
        <w:t xml:space="preserve"> [Coran</w:t>
      </w:r>
      <w:r w:rsidR="00127F76">
        <w:rPr>
          <w:rFonts w:ascii="Book Antiqua" w:hAnsi="Book Antiqua"/>
          <w:sz w:val="20"/>
          <w:szCs w:val="20"/>
        </w:rPr>
        <w:t>:</w:t>
      </w:r>
      <w:r w:rsidRPr="00127F76">
        <w:rPr>
          <w:rFonts w:ascii="Book Antiqua" w:hAnsi="Book Antiqua"/>
          <w:sz w:val="20"/>
          <w:szCs w:val="20"/>
        </w:rPr>
        <w:t xml:space="preserve"> Al Ankabout (29), 69]</w:t>
      </w:r>
    </w:p>
    <w:p w:rsidR="00426F31" w:rsidRPr="00127F76" w:rsidRDefault="00426F31" w:rsidP="00127F76">
      <w:pPr>
        <w:pStyle w:val="FootnoteText"/>
        <w:spacing w:before="60"/>
        <w:ind w:left="284" w:hanging="284"/>
        <w:jc w:val="both"/>
        <w:rPr>
          <w:rFonts w:ascii="Book Antiqua" w:hAnsi="Book Antiqua"/>
        </w:rPr>
      </w:pPr>
    </w:p>
  </w:footnote>
  <w:footnote w:id="15">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[Coran</w:t>
      </w:r>
      <w:r w:rsidR="00127F76">
        <w:rPr>
          <w:rFonts w:ascii="Book Antiqua" w:hAnsi="Book Antiqua"/>
        </w:rPr>
        <w:t>:</w:t>
      </w:r>
      <w:r w:rsidRPr="00127F76">
        <w:rPr>
          <w:rFonts w:ascii="Book Antiqua" w:hAnsi="Book Antiqua"/>
        </w:rPr>
        <w:t xml:space="preserve"> An-Naml (27), 14]</w:t>
      </w:r>
    </w:p>
  </w:footnote>
  <w:footnote w:id="16">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[Coran</w:t>
      </w:r>
      <w:r w:rsidR="00127F76">
        <w:rPr>
          <w:rFonts w:ascii="Book Antiqua" w:hAnsi="Book Antiqua"/>
        </w:rPr>
        <w:t>:</w:t>
      </w:r>
      <w:r w:rsidRPr="00127F76">
        <w:rPr>
          <w:rFonts w:ascii="Book Antiqua" w:hAnsi="Book Antiqua"/>
        </w:rPr>
        <w:t xml:space="preserve"> Al Shou’ara (26), 88-89]</w:t>
      </w:r>
    </w:p>
  </w:footnote>
  <w:footnote w:id="17">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Rappelons qu’il est important de souligner que Salman ne se détourna pas de ce qu’il croyait être la vérité pour la seule raison que cette personne commettait de tels actes. Jamais il ne dit</w:t>
      </w:r>
      <w:r w:rsidR="00127F76">
        <w:rPr>
          <w:rFonts w:ascii="Book Antiqua" w:hAnsi="Book Antiqua"/>
        </w:rPr>
        <w:t>: «</w:t>
      </w:r>
      <w:r w:rsidRPr="00127F76">
        <w:rPr>
          <w:rFonts w:ascii="Book Antiqua" w:hAnsi="Book Antiqua"/>
        </w:rPr>
        <w:t>Ah ces chrétiens</w:t>
      </w:r>
      <w:r w:rsidR="00127F76">
        <w:rPr>
          <w:rFonts w:ascii="Book Antiqua" w:hAnsi="Book Antiqua"/>
        </w:rPr>
        <w:t>!</w:t>
      </w:r>
      <w:r w:rsidRPr="00127F76">
        <w:rPr>
          <w:rFonts w:ascii="Book Antiqua" w:hAnsi="Book Antiqua"/>
        </w:rPr>
        <w:t xml:space="preserve"> Même le plus pieux d’entre eux est mauvais</w:t>
      </w:r>
      <w:r w:rsidR="00127F76">
        <w:rPr>
          <w:rFonts w:ascii="Book Antiqua" w:hAnsi="Book Antiqua"/>
        </w:rPr>
        <w:t>!</w:t>
      </w:r>
      <w:r w:rsidRPr="00127F76">
        <w:rPr>
          <w:rFonts w:ascii="Book Antiqua" w:hAnsi="Book Antiqua"/>
        </w:rPr>
        <w:t>» Bien au contraire, il sut juger la religion par ses croyances et non par ses adeptes.</w:t>
      </w:r>
    </w:p>
  </w:footnote>
  <w:footnote w:id="18">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Une grande ville du nord-ouest de l’Iraq.</w:t>
      </w:r>
    </w:p>
  </w:footnote>
  <w:footnote w:id="19">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Une ville entre Mossoul et le Sham.</w:t>
      </w:r>
    </w:p>
  </w:footnote>
  <w:footnote w:id="20">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Une ville de l’empire romain d’Orient.</w:t>
      </w:r>
    </w:p>
  </w:footnote>
  <w:footnote w:id="21">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[Coran</w:t>
      </w:r>
      <w:r w:rsidR="00127F76">
        <w:rPr>
          <w:rFonts w:ascii="Book Antiqua" w:hAnsi="Book Antiqua"/>
        </w:rPr>
        <w:t>:</w:t>
      </w:r>
      <w:r w:rsidRPr="00127F76">
        <w:rPr>
          <w:rFonts w:ascii="Book Antiqua" w:hAnsi="Book Antiqua"/>
        </w:rPr>
        <w:t xml:space="preserve"> Al Baqarah (2), 132]</w:t>
      </w:r>
    </w:p>
  </w:footnote>
  <w:footnote w:id="22">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[Coran</w:t>
      </w:r>
      <w:r w:rsidR="00127F76">
        <w:rPr>
          <w:rFonts w:ascii="Book Antiqua" w:hAnsi="Book Antiqua"/>
        </w:rPr>
        <w:t>:</w:t>
      </w:r>
      <w:r w:rsidRPr="00127F76">
        <w:rPr>
          <w:rFonts w:ascii="Book Antiqua" w:hAnsi="Book Antiqua"/>
        </w:rPr>
        <w:t xml:space="preserve"> Al Baqarah (2), 129]</w:t>
      </w:r>
    </w:p>
  </w:footnote>
  <w:footnote w:id="23">
    <w:p w:rsidR="00426F31" w:rsidRPr="00127F76" w:rsidRDefault="00426F31" w:rsidP="00127F76">
      <w:pPr>
        <w:spacing w:before="60"/>
        <w:ind w:left="284" w:hanging="284"/>
        <w:jc w:val="both"/>
        <w:rPr>
          <w:rFonts w:ascii="Book Antiqua" w:hAnsi="Book Antiqua"/>
          <w:sz w:val="20"/>
          <w:szCs w:val="20"/>
        </w:rPr>
      </w:pPr>
      <w:r w:rsidRPr="00127F76">
        <w:rPr>
          <w:rStyle w:val="FootnoteReference"/>
          <w:rFonts w:ascii="Book Antiqua" w:hAnsi="Book Antiqua"/>
          <w:sz w:val="20"/>
          <w:szCs w:val="20"/>
          <w:vertAlign w:val="baseline"/>
        </w:rPr>
        <w:footnoteRef/>
      </w:r>
      <w:r w:rsidRPr="00127F76">
        <w:rPr>
          <w:rFonts w:ascii="Book Antiqua" w:hAnsi="Book Antiqua"/>
          <w:sz w:val="20"/>
          <w:szCs w:val="20"/>
        </w:rPr>
        <w:t xml:space="preserve"> [Coran</w:t>
      </w:r>
      <w:r w:rsidR="00127F76">
        <w:rPr>
          <w:rFonts w:ascii="Book Antiqua" w:hAnsi="Book Antiqua"/>
          <w:sz w:val="20"/>
          <w:szCs w:val="20"/>
        </w:rPr>
        <w:t>:</w:t>
      </w:r>
      <w:r w:rsidRPr="00127F76">
        <w:rPr>
          <w:rFonts w:ascii="Book Antiqua" w:hAnsi="Book Antiqua"/>
          <w:sz w:val="20"/>
          <w:szCs w:val="20"/>
        </w:rPr>
        <w:t xml:space="preserve"> An-Nahl (16), 123]</w:t>
      </w:r>
    </w:p>
  </w:footnote>
  <w:footnote w:id="24">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[Coran</w:t>
      </w:r>
      <w:r w:rsidR="00127F76">
        <w:rPr>
          <w:rFonts w:ascii="Book Antiqua" w:hAnsi="Book Antiqua"/>
        </w:rPr>
        <w:t>:</w:t>
      </w:r>
      <w:r w:rsidRPr="00127F76">
        <w:rPr>
          <w:rFonts w:ascii="Book Antiqua" w:hAnsi="Book Antiqua"/>
        </w:rPr>
        <w:t xml:space="preserve"> Âl Imrâne (3), 68]</w:t>
      </w:r>
    </w:p>
  </w:footnote>
  <w:footnote w:id="25">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 Prophète comme toi Moïse</w:t>
      </w:r>
      <w:r w:rsidR="00127F76">
        <w:rPr>
          <w:rFonts w:ascii="Book Antiqua" w:hAnsi="Book Antiqua"/>
        </w:rPr>
        <w:t>:</w:t>
      </w:r>
    </w:p>
    <w:p w:rsidR="00426F31" w:rsidRPr="00127F76" w:rsidRDefault="00426F31" w:rsidP="00127F76">
      <w:pPr>
        <w:pStyle w:val="FootnoteText"/>
        <w:spacing w:before="60"/>
        <w:ind w:left="284" w:hanging="284"/>
        <w:jc w:val="both"/>
        <w:rPr>
          <w:rFonts w:ascii="Book Antiqua" w:hAnsi="Book Antiqua"/>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355"/>
        <w:gridCol w:w="1444"/>
        <w:gridCol w:w="1136"/>
      </w:tblGrid>
      <w:tr w:rsidR="00426F31" w:rsidRPr="00127F76" w:rsidTr="00127F76">
        <w:trPr>
          <w:trHeight w:val="559"/>
        </w:trPr>
        <w:tc>
          <w:tcPr>
            <w:tcW w:w="1844" w:type="dxa"/>
            <w:shd w:val="clear" w:color="auto" w:fill="auto"/>
            <w:vAlign w:val="center"/>
          </w:tcPr>
          <w:p w:rsidR="00426F31" w:rsidRPr="00127F76" w:rsidRDefault="00127F76" w:rsidP="00127F76">
            <w:pPr>
              <w:pStyle w:val="FootnoteText"/>
              <w:spacing w:before="60"/>
              <w:ind w:left="35" w:hanging="35"/>
              <w:jc w:val="center"/>
              <w:rPr>
                <w:rFonts w:ascii="Book Antiqua" w:hAnsi="Book Antiqua"/>
                <w:b/>
                <w:bCs/>
                <w:caps/>
                <w:color w:val="800000"/>
                <w:sz w:val="18"/>
                <w:szCs w:val="18"/>
              </w:rPr>
            </w:pPr>
            <w:r w:rsidRPr="00127F76">
              <w:rPr>
                <w:rFonts w:ascii="Book Antiqua" w:hAnsi="Book Antiqua"/>
                <w:b/>
                <w:bCs/>
                <w:caps/>
                <w:color w:val="800000"/>
                <w:sz w:val="18"/>
                <w:szCs w:val="18"/>
              </w:rPr>
              <w:t xml:space="preserve">Traits de </w:t>
            </w:r>
            <w:r w:rsidR="00426F31" w:rsidRPr="00127F76">
              <w:rPr>
                <w:rFonts w:ascii="Book Antiqua" w:hAnsi="Book Antiqua"/>
                <w:b/>
                <w:bCs/>
                <w:caps/>
                <w:color w:val="800000"/>
                <w:sz w:val="18"/>
                <w:szCs w:val="18"/>
              </w:rPr>
              <w:t>comparaison</w:t>
            </w:r>
          </w:p>
        </w:tc>
        <w:tc>
          <w:tcPr>
            <w:tcW w:w="1355"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color w:val="800000"/>
                <w:sz w:val="18"/>
                <w:szCs w:val="18"/>
              </w:rPr>
            </w:pPr>
            <w:r w:rsidRPr="00127F76">
              <w:rPr>
                <w:rFonts w:ascii="Book Antiqua" w:hAnsi="Book Antiqua"/>
                <w:b/>
                <w:bCs/>
                <w:caps/>
                <w:color w:val="800000"/>
                <w:sz w:val="18"/>
                <w:szCs w:val="18"/>
              </w:rPr>
              <w:t>Jésus</w:t>
            </w:r>
          </w:p>
        </w:tc>
        <w:tc>
          <w:tcPr>
            <w:tcW w:w="1444" w:type="dxa"/>
            <w:shd w:val="clear" w:color="auto" w:fill="auto"/>
            <w:vAlign w:val="center"/>
          </w:tcPr>
          <w:p w:rsidR="00426F31" w:rsidRPr="00127F76" w:rsidRDefault="00426F31" w:rsidP="00127F76">
            <w:pPr>
              <w:pStyle w:val="FootnoteText"/>
              <w:spacing w:before="60"/>
              <w:ind w:left="-126" w:firstLine="81"/>
              <w:jc w:val="center"/>
              <w:rPr>
                <w:rFonts w:ascii="Book Antiqua" w:hAnsi="Book Antiqua"/>
                <w:b/>
                <w:bCs/>
                <w:caps/>
                <w:color w:val="800000"/>
                <w:sz w:val="18"/>
                <w:szCs w:val="18"/>
              </w:rPr>
            </w:pPr>
            <w:r w:rsidRPr="00127F76">
              <w:rPr>
                <w:rFonts w:ascii="Book Antiqua" w:hAnsi="Book Antiqua"/>
                <w:b/>
                <w:bCs/>
                <w:caps/>
                <w:color w:val="800000"/>
                <w:sz w:val="18"/>
                <w:szCs w:val="18"/>
              </w:rPr>
              <w:t>Mohammed</w:t>
            </w:r>
            <w:r w:rsidR="0032022F" w:rsidRPr="00127F76">
              <w:rPr>
                <w:rFonts w:ascii="CTraditional Arabic" w:hAnsi="CTraditional Arabic" w:cs="CTraditional Arabic"/>
                <w:caps/>
                <w:color w:val="800000"/>
                <w:sz w:val="18"/>
                <w:szCs w:val="18"/>
                <w:rtl/>
              </w:rPr>
              <w:t>ج</w:t>
            </w:r>
          </w:p>
        </w:tc>
        <w:tc>
          <w:tcPr>
            <w:tcW w:w="1136"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color w:val="800000"/>
                <w:sz w:val="18"/>
                <w:szCs w:val="18"/>
              </w:rPr>
            </w:pPr>
            <w:r w:rsidRPr="00127F76">
              <w:rPr>
                <w:rFonts w:ascii="Book Antiqua" w:hAnsi="Book Antiqua"/>
                <w:b/>
                <w:bCs/>
                <w:caps/>
                <w:color w:val="800000"/>
                <w:sz w:val="18"/>
                <w:szCs w:val="18"/>
              </w:rPr>
              <w:t>Moïse</w:t>
            </w:r>
          </w:p>
        </w:tc>
      </w:tr>
      <w:tr w:rsidR="00426F31" w:rsidRPr="00127F76" w:rsidTr="00127F76">
        <w:trPr>
          <w:trHeight w:val="497"/>
        </w:trPr>
        <w:tc>
          <w:tcPr>
            <w:tcW w:w="1844"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color w:val="800000"/>
                <w:sz w:val="18"/>
                <w:szCs w:val="18"/>
              </w:rPr>
            </w:pPr>
            <w:r w:rsidRPr="00127F76">
              <w:rPr>
                <w:rFonts w:ascii="Book Antiqua" w:hAnsi="Book Antiqua"/>
                <w:b/>
                <w:bCs/>
                <w:caps/>
                <w:color w:val="800000"/>
                <w:sz w:val="18"/>
                <w:szCs w:val="18"/>
              </w:rPr>
              <w:t>Conception et Naissance</w:t>
            </w:r>
          </w:p>
        </w:tc>
        <w:tc>
          <w:tcPr>
            <w:tcW w:w="1355"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sz w:val="18"/>
                <w:szCs w:val="18"/>
              </w:rPr>
            </w:pPr>
            <w:r w:rsidRPr="00127F76">
              <w:rPr>
                <w:rFonts w:ascii="Book Antiqua" w:hAnsi="Book Antiqua"/>
                <w:b/>
                <w:bCs/>
                <w:caps/>
                <w:sz w:val="18"/>
                <w:szCs w:val="18"/>
              </w:rPr>
              <w:t>Normale, mais conception miraculeuse</w:t>
            </w:r>
          </w:p>
        </w:tc>
        <w:tc>
          <w:tcPr>
            <w:tcW w:w="1444"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i/>
                <w:iCs/>
                <w:caps/>
                <w:sz w:val="18"/>
                <w:szCs w:val="18"/>
              </w:rPr>
            </w:pPr>
            <w:r w:rsidRPr="00127F76">
              <w:rPr>
                <w:rFonts w:ascii="Book Antiqua" w:hAnsi="Book Antiqua"/>
                <w:b/>
                <w:bCs/>
                <w:i/>
                <w:iCs/>
                <w:caps/>
                <w:sz w:val="18"/>
                <w:szCs w:val="18"/>
              </w:rPr>
              <w:t>Normale</w:t>
            </w:r>
          </w:p>
        </w:tc>
        <w:tc>
          <w:tcPr>
            <w:tcW w:w="1136" w:type="dxa"/>
            <w:shd w:val="clear" w:color="auto" w:fill="auto"/>
            <w:vAlign w:val="center"/>
          </w:tcPr>
          <w:p w:rsidR="00426F31" w:rsidRPr="00127F76" w:rsidRDefault="00426F31" w:rsidP="00127F76">
            <w:pPr>
              <w:pStyle w:val="FootnoteText"/>
              <w:spacing w:before="60"/>
              <w:ind w:left="-355" w:firstLine="141"/>
              <w:jc w:val="center"/>
              <w:rPr>
                <w:rFonts w:ascii="Book Antiqua" w:hAnsi="Book Antiqua"/>
                <w:b/>
                <w:bCs/>
                <w:i/>
                <w:iCs/>
                <w:caps/>
                <w:sz w:val="18"/>
                <w:szCs w:val="18"/>
              </w:rPr>
            </w:pPr>
            <w:r w:rsidRPr="00127F76">
              <w:rPr>
                <w:rFonts w:ascii="Book Antiqua" w:hAnsi="Book Antiqua"/>
                <w:b/>
                <w:bCs/>
                <w:i/>
                <w:iCs/>
                <w:caps/>
                <w:sz w:val="18"/>
                <w:szCs w:val="18"/>
              </w:rPr>
              <w:t>Normale</w:t>
            </w:r>
          </w:p>
        </w:tc>
      </w:tr>
      <w:tr w:rsidR="00426F31" w:rsidRPr="00127F76" w:rsidTr="00127F76">
        <w:trPr>
          <w:trHeight w:val="690"/>
        </w:trPr>
        <w:tc>
          <w:tcPr>
            <w:tcW w:w="1844"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color w:val="800000"/>
                <w:sz w:val="18"/>
                <w:szCs w:val="18"/>
              </w:rPr>
            </w:pPr>
            <w:r w:rsidRPr="00127F76">
              <w:rPr>
                <w:rFonts w:ascii="Book Antiqua" w:hAnsi="Book Antiqua"/>
                <w:b/>
                <w:bCs/>
                <w:caps/>
                <w:color w:val="800000"/>
                <w:sz w:val="18"/>
                <w:szCs w:val="18"/>
              </w:rPr>
              <w:t>Vie de famille</w:t>
            </w:r>
          </w:p>
        </w:tc>
        <w:tc>
          <w:tcPr>
            <w:tcW w:w="1355"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caps/>
                <w:sz w:val="18"/>
                <w:szCs w:val="18"/>
              </w:rPr>
            </w:pPr>
            <w:r w:rsidRPr="00127F76">
              <w:rPr>
                <w:rFonts w:ascii="Book Antiqua" w:hAnsi="Book Antiqua"/>
                <w:b/>
                <w:bCs/>
                <w:caps/>
                <w:sz w:val="18"/>
                <w:szCs w:val="18"/>
              </w:rPr>
              <w:t>Jamais marié,</w:t>
            </w:r>
          </w:p>
          <w:p w:rsidR="00426F31" w:rsidRPr="00127F76" w:rsidRDefault="00426F31" w:rsidP="00127F76">
            <w:pPr>
              <w:pStyle w:val="FootnoteText"/>
              <w:spacing w:before="60"/>
              <w:ind w:left="284" w:hanging="284"/>
              <w:jc w:val="center"/>
              <w:rPr>
                <w:rFonts w:ascii="Book Antiqua" w:hAnsi="Book Antiqua"/>
                <w:b/>
                <w:bCs/>
                <w:caps/>
                <w:sz w:val="18"/>
                <w:szCs w:val="18"/>
              </w:rPr>
            </w:pPr>
            <w:r w:rsidRPr="00127F76">
              <w:rPr>
                <w:rFonts w:ascii="Book Antiqua" w:hAnsi="Book Antiqua"/>
                <w:b/>
                <w:bCs/>
                <w:caps/>
                <w:sz w:val="18"/>
                <w:szCs w:val="18"/>
              </w:rPr>
              <w:t>sans enfants</w:t>
            </w:r>
          </w:p>
        </w:tc>
        <w:tc>
          <w:tcPr>
            <w:tcW w:w="1444"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i/>
                <w:iCs/>
                <w:caps/>
                <w:sz w:val="18"/>
                <w:szCs w:val="18"/>
              </w:rPr>
            </w:pPr>
            <w:r w:rsidRPr="00127F76">
              <w:rPr>
                <w:rFonts w:ascii="Book Antiqua" w:hAnsi="Book Antiqua"/>
                <w:b/>
                <w:bCs/>
                <w:i/>
                <w:iCs/>
                <w:caps/>
                <w:sz w:val="18"/>
                <w:szCs w:val="18"/>
              </w:rPr>
              <w:t>Marié, des enfants</w:t>
            </w:r>
          </w:p>
        </w:tc>
        <w:tc>
          <w:tcPr>
            <w:tcW w:w="1136" w:type="dxa"/>
            <w:shd w:val="clear" w:color="auto" w:fill="auto"/>
            <w:vAlign w:val="center"/>
          </w:tcPr>
          <w:p w:rsidR="00426F31" w:rsidRPr="00127F76" w:rsidRDefault="00426F31" w:rsidP="00127F76">
            <w:pPr>
              <w:pStyle w:val="FootnoteText"/>
              <w:spacing w:before="60"/>
              <w:ind w:left="284" w:hanging="284"/>
              <w:jc w:val="center"/>
              <w:rPr>
                <w:rFonts w:ascii="Book Antiqua" w:hAnsi="Book Antiqua"/>
                <w:b/>
                <w:bCs/>
                <w:i/>
                <w:iCs/>
                <w:caps/>
                <w:sz w:val="18"/>
                <w:szCs w:val="18"/>
              </w:rPr>
            </w:pPr>
            <w:r w:rsidRPr="00127F76">
              <w:rPr>
                <w:rFonts w:ascii="Book Antiqua" w:hAnsi="Book Antiqua"/>
                <w:b/>
                <w:bCs/>
                <w:i/>
                <w:iCs/>
                <w:caps/>
                <w:sz w:val="18"/>
                <w:szCs w:val="18"/>
              </w:rPr>
              <w:t>Marié, des enfants</w:t>
            </w:r>
          </w:p>
        </w:tc>
      </w:tr>
      <w:tr w:rsidR="00426F31" w:rsidRPr="00127F76" w:rsidTr="00127F76">
        <w:trPr>
          <w:trHeight w:val="538"/>
        </w:trPr>
        <w:tc>
          <w:tcPr>
            <w:tcW w:w="1844" w:type="dxa"/>
            <w:shd w:val="clear" w:color="auto" w:fill="auto"/>
            <w:vAlign w:val="center"/>
          </w:tcPr>
          <w:p w:rsidR="00426F31" w:rsidRPr="00127F76" w:rsidRDefault="00426F31" w:rsidP="00127F76">
            <w:pPr>
              <w:pStyle w:val="FootnoteText"/>
              <w:spacing w:before="60"/>
              <w:ind w:left="284" w:firstLine="35"/>
              <w:jc w:val="both"/>
              <w:rPr>
                <w:rFonts w:ascii="Book Antiqua" w:hAnsi="Book Antiqua"/>
                <w:b/>
                <w:bCs/>
                <w:caps/>
                <w:color w:val="800000"/>
                <w:sz w:val="18"/>
                <w:szCs w:val="18"/>
              </w:rPr>
            </w:pPr>
            <w:r w:rsidRPr="00127F76">
              <w:rPr>
                <w:rFonts w:ascii="Book Antiqua" w:hAnsi="Book Antiqua"/>
                <w:b/>
                <w:bCs/>
                <w:caps/>
                <w:color w:val="800000"/>
                <w:sz w:val="18"/>
                <w:szCs w:val="18"/>
              </w:rPr>
              <w:t>Mort</w:t>
            </w:r>
          </w:p>
        </w:tc>
        <w:tc>
          <w:tcPr>
            <w:tcW w:w="1355" w:type="dxa"/>
            <w:shd w:val="clear" w:color="auto" w:fill="auto"/>
            <w:vAlign w:val="center"/>
          </w:tcPr>
          <w:p w:rsidR="00426F31" w:rsidRPr="00127F76" w:rsidRDefault="00426F31" w:rsidP="00127F76">
            <w:pPr>
              <w:pStyle w:val="FootnoteText"/>
              <w:spacing w:before="60"/>
              <w:ind w:left="284" w:hanging="284"/>
              <w:jc w:val="both"/>
              <w:rPr>
                <w:rFonts w:ascii="Book Antiqua" w:hAnsi="Book Antiqua"/>
                <w:b/>
                <w:bCs/>
                <w:caps/>
                <w:sz w:val="18"/>
                <w:szCs w:val="18"/>
              </w:rPr>
            </w:pPr>
            <w:r w:rsidRPr="00127F76">
              <w:rPr>
                <w:rFonts w:ascii="Book Antiqua" w:hAnsi="Book Antiqua"/>
                <w:b/>
                <w:bCs/>
                <w:caps/>
                <w:sz w:val="18"/>
                <w:szCs w:val="18"/>
              </w:rPr>
              <w:t>Toujours en vie</w:t>
            </w:r>
          </w:p>
        </w:tc>
        <w:tc>
          <w:tcPr>
            <w:tcW w:w="1444" w:type="dxa"/>
            <w:shd w:val="clear" w:color="auto" w:fill="auto"/>
            <w:vAlign w:val="center"/>
          </w:tcPr>
          <w:p w:rsidR="00426F31" w:rsidRPr="00127F76" w:rsidRDefault="00426F31" w:rsidP="00127F76">
            <w:pPr>
              <w:pStyle w:val="FootnoteText"/>
              <w:spacing w:before="60"/>
              <w:ind w:left="284" w:hanging="284"/>
              <w:jc w:val="both"/>
              <w:rPr>
                <w:rFonts w:ascii="Book Antiqua" w:hAnsi="Book Antiqua"/>
                <w:b/>
                <w:bCs/>
                <w:i/>
                <w:iCs/>
                <w:caps/>
                <w:sz w:val="18"/>
                <w:szCs w:val="18"/>
              </w:rPr>
            </w:pPr>
            <w:r w:rsidRPr="00127F76">
              <w:rPr>
                <w:rFonts w:ascii="Book Antiqua" w:hAnsi="Book Antiqua"/>
                <w:b/>
                <w:bCs/>
                <w:i/>
                <w:iCs/>
                <w:caps/>
                <w:sz w:val="18"/>
                <w:szCs w:val="18"/>
              </w:rPr>
              <w:t>Normale</w:t>
            </w:r>
          </w:p>
        </w:tc>
        <w:tc>
          <w:tcPr>
            <w:tcW w:w="1136" w:type="dxa"/>
            <w:shd w:val="clear" w:color="auto" w:fill="auto"/>
            <w:vAlign w:val="center"/>
          </w:tcPr>
          <w:p w:rsidR="00426F31" w:rsidRPr="00127F76" w:rsidRDefault="00426F31" w:rsidP="00127F76">
            <w:pPr>
              <w:pStyle w:val="FootnoteText"/>
              <w:spacing w:before="60"/>
              <w:ind w:hanging="72"/>
              <w:jc w:val="both"/>
              <w:rPr>
                <w:rFonts w:ascii="Book Antiqua" w:hAnsi="Book Antiqua"/>
                <w:b/>
                <w:bCs/>
                <w:i/>
                <w:iCs/>
                <w:caps/>
                <w:sz w:val="18"/>
                <w:szCs w:val="18"/>
              </w:rPr>
            </w:pPr>
            <w:r w:rsidRPr="00127F76">
              <w:rPr>
                <w:rFonts w:ascii="Book Antiqua" w:hAnsi="Book Antiqua"/>
                <w:b/>
                <w:bCs/>
                <w:i/>
                <w:iCs/>
                <w:caps/>
                <w:sz w:val="18"/>
                <w:szCs w:val="18"/>
              </w:rPr>
              <w:t>Normale</w:t>
            </w:r>
          </w:p>
        </w:tc>
      </w:tr>
      <w:tr w:rsidR="00426F31" w:rsidRPr="00127F76" w:rsidTr="00127F76">
        <w:trPr>
          <w:trHeight w:val="589"/>
        </w:trPr>
        <w:tc>
          <w:tcPr>
            <w:tcW w:w="1844" w:type="dxa"/>
            <w:shd w:val="clear" w:color="auto" w:fill="auto"/>
            <w:vAlign w:val="center"/>
          </w:tcPr>
          <w:p w:rsidR="00426F31" w:rsidRPr="00127F76" w:rsidRDefault="00426F31" w:rsidP="00127F76">
            <w:pPr>
              <w:pStyle w:val="FootnoteText"/>
              <w:spacing w:before="60"/>
              <w:ind w:left="284" w:hanging="284"/>
              <w:rPr>
                <w:rFonts w:ascii="Book Antiqua" w:hAnsi="Book Antiqua"/>
                <w:b/>
                <w:bCs/>
                <w:caps/>
                <w:color w:val="800000"/>
                <w:sz w:val="18"/>
                <w:szCs w:val="18"/>
              </w:rPr>
            </w:pPr>
            <w:r w:rsidRPr="00127F76">
              <w:rPr>
                <w:rFonts w:ascii="Book Antiqua" w:hAnsi="Book Antiqua"/>
                <w:b/>
                <w:bCs/>
                <w:caps/>
                <w:color w:val="800000"/>
                <w:sz w:val="18"/>
                <w:szCs w:val="18"/>
              </w:rPr>
              <w:t>Emigration forcée (à l’âge adulte)</w:t>
            </w:r>
          </w:p>
        </w:tc>
        <w:tc>
          <w:tcPr>
            <w:tcW w:w="1355" w:type="dxa"/>
            <w:shd w:val="clear" w:color="auto" w:fill="auto"/>
            <w:vAlign w:val="center"/>
          </w:tcPr>
          <w:p w:rsidR="00426F31" w:rsidRPr="00127F76" w:rsidRDefault="00426F31" w:rsidP="00127F76">
            <w:pPr>
              <w:pStyle w:val="FootnoteText"/>
              <w:spacing w:before="60"/>
              <w:ind w:left="284" w:hanging="284"/>
              <w:rPr>
                <w:rFonts w:ascii="Book Antiqua" w:hAnsi="Book Antiqua"/>
                <w:b/>
                <w:bCs/>
                <w:caps/>
                <w:sz w:val="18"/>
                <w:szCs w:val="18"/>
              </w:rPr>
            </w:pPr>
            <w:r w:rsidRPr="00127F76">
              <w:rPr>
                <w:rFonts w:ascii="Book Antiqua" w:hAnsi="Book Antiqua"/>
                <w:b/>
                <w:bCs/>
                <w:caps/>
                <w:sz w:val="18"/>
                <w:szCs w:val="18"/>
              </w:rPr>
              <w:t>Aucune</w:t>
            </w:r>
          </w:p>
        </w:tc>
        <w:tc>
          <w:tcPr>
            <w:tcW w:w="1444"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A Médine</w:t>
            </w:r>
          </w:p>
        </w:tc>
        <w:tc>
          <w:tcPr>
            <w:tcW w:w="1136"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A Madian</w:t>
            </w:r>
          </w:p>
        </w:tc>
      </w:tr>
      <w:tr w:rsidR="00426F31" w:rsidRPr="00127F76" w:rsidTr="00127F76">
        <w:trPr>
          <w:trHeight w:val="552"/>
        </w:trPr>
        <w:tc>
          <w:tcPr>
            <w:tcW w:w="1844" w:type="dxa"/>
            <w:shd w:val="clear" w:color="auto" w:fill="auto"/>
            <w:vAlign w:val="center"/>
          </w:tcPr>
          <w:p w:rsidR="00426F31" w:rsidRPr="00127F76" w:rsidRDefault="00426F31" w:rsidP="00127F76">
            <w:pPr>
              <w:pStyle w:val="FootnoteText"/>
              <w:spacing w:before="60"/>
              <w:ind w:left="284" w:hanging="284"/>
              <w:rPr>
                <w:rFonts w:ascii="Book Antiqua" w:hAnsi="Book Antiqua"/>
                <w:b/>
                <w:bCs/>
                <w:caps/>
                <w:color w:val="800000"/>
                <w:sz w:val="18"/>
                <w:szCs w:val="18"/>
              </w:rPr>
            </w:pPr>
            <w:r w:rsidRPr="00127F76">
              <w:rPr>
                <w:rFonts w:ascii="Book Antiqua" w:hAnsi="Book Antiqua"/>
                <w:b/>
                <w:bCs/>
                <w:caps/>
                <w:color w:val="800000"/>
                <w:sz w:val="18"/>
                <w:szCs w:val="18"/>
              </w:rPr>
              <w:t>Révélation écrite</w:t>
            </w:r>
          </w:p>
        </w:tc>
        <w:tc>
          <w:tcPr>
            <w:tcW w:w="1355" w:type="dxa"/>
            <w:shd w:val="clear" w:color="auto" w:fill="auto"/>
            <w:vAlign w:val="center"/>
          </w:tcPr>
          <w:p w:rsidR="00426F31" w:rsidRPr="00127F76" w:rsidRDefault="00426F31" w:rsidP="00127F76">
            <w:pPr>
              <w:pStyle w:val="FootnoteText"/>
              <w:spacing w:before="60"/>
              <w:ind w:left="284" w:hanging="284"/>
              <w:rPr>
                <w:rFonts w:ascii="Book Antiqua" w:hAnsi="Book Antiqua"/>
                <w:b/>
                <w:bCs/>
                <w:caps/>
                <w:sz w:val="18"/>
                <w:szCs w:val="18"/>
              </w:rPr>
            </w:pPr>
            <w:r w:rsidRPr="00127F76">
              <w:rPr>
                <w:rFonts w:ascii="Book Antiqua" w:hAnsi="Book Antiqua"/>
                <w:b/>
                <w:bCs/>
                <w:caps/>
                <w:sz w:val="18"/>
                <w:szCs w:val="18"/>
              </w:rPr>
              <w:t>Après sa venue</w:t>
            </w:r>
          </w:p>
        </w:tc>
        <w:tc>
          <w:tcPr>
            <w:tcW w:w="1444"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De son vivant</w:t>
            </w:r>
          </w:p>
        </w:tc>
        <w:tc>
          <w:tcPr>
            <w:tcW w:w="1136"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De son vivant</w:t>
            </w:r>
          </w:p>
        </w:tc>
      </w:tr>
      <w:tr w:rsidR="00426F31" w:rsidRPr="00127F76" w:rsidTr="00127F76">
        <w:trPr>
          <w:trHeight w:val="690"/>
        </w:trPr>
        <w:tc>
          <w:tcPr>
            <w:tcW w:w="1844" w:type="dxa"/>
            <w:shd w:val="clear" w:color="auto" w:fill="auto"/>
            <w:vAlign w:val="center"/>
          </w:tcPr>
          <w:p w:rsidR="00426F31" w:rsidRPr="00127F76" w:rsidRDefault="00426F31" w:rsidP="00390181">
            <w:pPr>
              <w:pStyle w:val="FootnoteText"/>
              <w:spacing w:before="60"/>
              <w:ind w:left="284" w:hanging="284"/>
              <w:jc w:val="center"/>
              <w:rPr>
                <w:rFonts w:ascii="Book Antiqua" w:hAnsi="Book Antiqua"/>
                <w:b/>
                <w:bCs/>
                <w:caps/>
                <w:color w:val="800000"/>
                <w:sz w:val="18"/>
                <w:szCs w:val="18"/>
              </w:rPr>
            </w:pPr>
            <w:r w:rsidRPr="00127F76">
              <w:rPr>
                <w:rFonts w:ascii="Book Antiqua" w:hAnsi="Book Antiqua"/>
                <w:b/>
                <w:bCs/>
                <w:caps/>
                <w:color w:val="800000"/>
                <w:sz w:val="18"/>
                <w:szCs w:val="18"/>
              </w:rPr>
              <w:t>Accepté comme dirigeant par son peuple</w:t>
            </w:r>
          </w:p>
        </w:tc>
        <w:tc>
          <w:tcPr>
            <w:tcW w:w="1355" w:type="dxa"/>
            <w:shd w:val="clear" w:color="auto" w:fill="auto"/>
            <w:vAlign w:val="center"/>
          </w:tcPr>
          <w:p w:rsidR="00426F31" w:rsidRPr="00127F76" w:rsidRDefault="00390181" w:rsidP="00390181">
            <w:pPr>
              <w:pStyle w:val="FootnoteText"/>
              <w:spacing w:before="60"/>
              <w:ind w:left="284" w:hanging="284"/>
              <w:jc w:val="center"/>
              <w:rPr>
                <w:rFonts w:ascii="Book Antiqua" w:hAnsi="Book Antiqua"/>
                <w:b/>
                <w:bCs/>
                <w:caps/>
                <w:sz w:val="18"/>
                <w:szCs w:val="18"/>
              </w:rPr>
            </w:pPr>
            <w:r>
              <w:rPr>
                <w:rFonts w:ascii="Book Antiqua" w:hAnsi="Book Antiqua"/>
                <w:b/>
                <w:bCs/>
                <w:caps/>
                <w:sz w:val="18"/>
                <w:szCs w:val="18"/>
              </w:rPr>
              <w:t xml:space="preserve">Rejeté par </w:t>
            </w:r>
            <w:r w:rsidR="00426F31" w:rsidRPr="00127F76">
              <w:rPr>
                <w:rFonts w:ascii="Book Antiqua" w:hAnsi="Book Antiqua"/>
                <w:b/>
                <w:bCs/>
                <w:caps/>
                <w:sz w:val="18"/>
                <w:szCs w:val="18"/>
              </w:rPr>
              <w:t>la plupart des Israélites</w:t>
            </w:r>
          </w:p>
        </w:tc>
        <w:tc>
          <w:tcPr>
            <w:tcW w:w="1444"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Rejeté puis accepté</w:t>
            </w:r>
          </w:p>
        </w:tc>
        <w:tc>
          <w:tcPr>
            <w:tcW w:w="1136" w:type="dxa"/>
            <w:shd w:val="clear" w:color="auto" w:fill="auto"/>
            <w:vAlign w:val="center"/>
          </w:tcPr>
          <w:p w:rsidR="00426F31" w:rsidRPr="00127F76" w:rsidRDefault="00426F31" w:rsidP="00127F76">
            <w:pPr>
              <w:pStyle w:val="FootnoteText"/>
              <w:spacing w:before="60"/>
              <w:ind w:left="284" w:hanging="284"/>
              <w:rPr>
                <w:rFonts w:ascii="Book Antiqua" w:hAnsi="Book Antiqua"/>
                <w:b/>
                <w:bCs/>
                <w:i/>
                <w:iCs/>
                <w:caps/>
                <w:sz w:val="18"/>
                <w:szCs w:val="18"/>
              </w:rPr>
            </w:pPr>
            <w:r w:rsidRPr="00127F76">
              <w:rPr>
                <w:rFonts w:ascii="Book Antiqua" w:hAnsi="Book Antiqua"/>
                <w:b/>
                <w:bCs/>
                <w:i/>
                <w:iCs/>
                <w:caps/>
                <w:sz w:val="18"/>
                <w:szCs w:val="18"/>
              </w:rPr>
              <w:t>Rejeté puis accepté</w:t>
            </w:r>
          </w:p>
        </w:tc>
      </w:tr>
    </w:tbl>
    <w:p w:rsidR="00426F31" w:rsidRPr="00127F76" w:rsidRDefault="00426F31" w:rsidP="00127F76">
      <w:pPr>
        <w:pStyle w:val="FootnoteText"/>
        <w:spacing w:before="60"/>
        <w:ind w:left="284" w:hanging="284"/>
        <w:jc w:val="both"/>
        <w:rPr>
          <w:rFonts w:ascii="Book Antiqua" w:hAnsi="Book Antiqua"/>
        </w:rPr>
      </w:pPr>
    </w:p>
  </w:footnote>
  <w:footnote w:id="26">
    <w:p w:rsidR="00426F31" w:rsidRDefault="00426F31" w:rsidP="00127F76">
      <w:pPr>
        <w:pStyle w:val="FootnoteText"/>
        <w:spacing w:before="60"/>
        <w:ind w:left="284" w:hanging="284"/>
        <w:jc w:val="both"/>
        <w:rPr>
          <w:rFonts w:ascii="Book Antiqua" w:hAnsi="Book Antiqua"/>
          <w:lang w:val="en-US"/>
        </w:rPr>
      </w:pPr>
      <w:r w:rsidRPr="00127F76">
        <w:rPr>
          <w:rStyle w:val="FootnoteReference"/>
          <w:rFonts w:ascii="Book Antiqua" w:hAnsi="Book Antiqua"/>
          <w:vertAlign w:val="baseline"/>
        </w:rPr>
        <w:footnoteRef/>
      </w:r>
      <w:r w:rsidRPr="00127F76">
        <w:rPr>
          <w:rFonts w:ascii="Book Antiqua" w:hAnsi="Book Antiqua"/>
        </w:rPr>
        <w:t xml:space="preserve"> A l’âge de quarante ans, Mohammed</w:t>
      </w:r>
      <w:r w:rsidR="0032022F" w:rsidRPr="00127F76">
        <w:rPr>
          <w:rFonts w:ascii="CTraditional Arabic" w:hAnsi="CTraditional Arabic" w:cs="CTraditional Arabic"/>
          <w:rtl/>
        </w:rPr>
        <w:t>ج</w:t>
      </w:r>
      <w:r w:rsidRPr="00127F76">
        <w:rPr>
          <w:rFonts w:ascii="Book Antiqua" w:hAnsi="Book Antiqua"/>
        </w:rPr>
        <w:t xml:space="preserve"> se trouvait dans la grotte Hira à </w:t>
      </w:r>
      <w:smartTag w:uri="urn:schemas-microsoft-com:office:smarttags" w:element="PersonName">
        <w:smartTagPr>
          <w:attr w:name="ProductID" w:val="La Mecque"/>
        </w:smartTagPr>
        <w:r w:rsidRPr="00127F76">
          <w:rPr>
            <w:rFonts w:ascii="Book Antiqua" w:hAnsi="Book Antiqua"/>
          </w:rPr>
          <w:t>La Mecque</w:t>
        </w:r>
      </w:smartTag>
      <w:r w:rsidRPr="00127F76">
        <w:rPr>
          <w:rFonts w:ascii="Book Antiqua" w:hAnsi="Book Antiqua"/>
        </w:rPr>
        <w:t>, lorsque l’ang</w:t>
      </w:r>
      <w:r w:rsidR="00127F76">
        <w:rPr>
          <w:rFonts w:ascii="Book Antiqua" w:hAnsi="Book Antiqua"/>
        </w:rPr>
        <w:t>e Gabriel lui ordonna de «lire» et de «réciter</w:t>
      </w:r>
      <w:r w:rsidRPr="00127F76">
        <w:rPr>
          <w:rFonts w:ascii="Book Antiqua" w:hAnsi="Book Antiqua"/>
        </w:rPr>
        <w:t xml:space="preserve">». Terrifié, Mohammed </w:t>
      </w:r>
      <w:r w:rsidR="0032022F" w:rsidRPr="00127F76">
        <w:rPr>
          <w:rFonts w:ascii="CTraditional Arabic" w:hAnsi="CTraditional Arabic" w:cs="CTraditional Arabic"/>
          <w:rtl/>
        </w:rPr>
        <w:t>ج</w:t>
      </w:r>
      <w:r w:rsidRPr="00127F76">
        <w:rPr>
          <w:rFonts w:ascii="Book Antiqua" w:hAnsi="Book Antiqua"/>
        </w:rPr>
        <w:t xml:space="preserve">  lui répondit</w:t>
      </w:r>
      <w:r w:rsidR="00127F76">
        <w:rPr>
          <w:rFonts w:ascii="Book Antiqua" w:hAnsi="Book Antiqua"/>
        </w:rPr>
        <w:t>: «</w:t>
      </w:r>
      <w:r w:rsidRPr="00127F76">
        <w:rPr>
          <w:rFonts w:ascii="Book Antiqua" w:hAnsi="Book Antiqua"/>
        </w:rPr>
        <w:t>Je suis illettré</w:t>
      </w:r>
      <w:r w:rsidR="00127F76">
        <w:rPr>
          <w:rFonts w:ascii="Book Antiqua" w:hAnsi="Book Antiqua"/>
        </w:rPr>
        <w:t>!</w:t>
      </w:r>
      <w:r w:rsidRPr="00127F76">
        <w:rPr>
          <w:rFonts w:ascii="Book Antiqua" w:hAnsi="Book Antiqua"/>
        </w:rPr>
        <w:t>» Ensuite l’ange Gabriel récita les paroles d’Allah et le prophète les répéta</w:t>
      </w:r>
      <w:r w:rsidR="00127F76">
        <w:rPr>
          <w:rFonts w:ascii="Book Antiqua" w:hAnsi="Book Antiqua"/>
        </w:rPr>
        <w:t>:</w:t>
      </w:r>
    </w:p>
    <w:p w:rsidR="000A08CF" w:rsidRPr="000A08CF" w:rsidRDefault="000A08CF" w:rsidP="000A08CF">
      <w:pPr>
        <w:pStyle w:val="FootnoteText"/>
        <w:bidi/>
        <w:spacing w:before="60"/>
        <w:ind w:firstLine="284"/>
        <w:jc w:val="both"/>
        <w:rPr>
          <w:rFonts w:ascii="Book Antiqua" w:hAnsi="Book Antiqua" w:hint="cs"/>
          <w:rtl/>
          <w:lang w:val="en-US" w:bidi="fa-IR"/>
        </w:rPr>
      </w:pPr>
      <w:r w:rsidRPr="000A08CF">
        <w:rPr>
          <w:rFonts w:ascii="Book Antiqua" w:hAnsi="Book Antiqua" w:cs="Traditional Arabic"/>
          <w:szCs w:val="28"/>
          <w:rtl/>
          <w:lang w:val="en-US"/>
        </w:rPr>
        <w:t>﴿</w:t>
      </w:r>
      <w:r w:rsidRPr="000A08CF">
        <w:rPr>
          <w:rFonts w:ascii="Book Antiqua" w:hAnsi="Book Antiqua" w:cs="KFGQPC Uthmanic Script HAFS" w:hint="eastAsia"/>
          <w:szCs w:val="28"/>
          <w:rtl/>
          <w:lang w:val="en-US"/>
        </w:rPr>
        <w:t>اقْرَأْ</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بِاسْمِ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رَبِّكَ</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الَّذِي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خَلَقَ</w:t>
      </w:r>
      <w:r w:rsidRPr="000A08CF">
        <w:rPr>
          <w:rFonts w:ascii="Book Antiqua" w:hAnsi="Book Antiqua" w:cs="KFGQPC Uthmanic Script HAFS"/>
          <w:szCs w:val="28"/>
          <w:rtl/>
          <w:lang w:val="en-US"/>
        </w:rPr>
        <w:t xml:space="preserve">١ </w:t>
      </w:r>
      <w:r w:rsidRPr="000A08CF">
        <w:rPr>
          <w:rFonts w:ascii="Book Antiqua" w:hAnsi="Book Antiqua" w:cs="KFGQPC Uthmanic Script HAFS" w:hint="eastAsia"/>
          <w:szCs w:val="28"/>
          <w:rtl/>
          <w:lang w:val="en-US"/>
        </w:rPr>
        <w:t>خَلَقَ</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الْإِنْسَانَ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عَلَقٍ</w:t>
      </w:r>
      <w:r w:rsidRPr="000A08CF">
        <w:rPr>
          <w:rFonts w:ascii="Book Antiqua" w:hAnsi="Book Antiqua" w:cs="KFGQPC Uthmanic Script HAFS"/>
          <w:szCs w:val="28"/>
          <w:rtl/>
          <w:lang w:val="en-US"/>
        </w:rPr>
        <w:t xml:space="preserve">٢ </w:t>
      </w:r>
      <w:r w:rsidRPr="000A08CF">
        <w:rPr>
          <w:rFonts w:ascii="Book Antiqua" w:hAnsi="Book Antiqua" w:cs="KFGQPC Uthmanic Script HAFS" w:hint="eastAsia"/>
          <w:szCs w:val="28"/>
          <w:rtl/>
          <w:lang w:val="en-US"/>
        </w:rPr>
        <w:t>اقْرَأْ</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وَرَبُّكَ</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الْأَكْرَمُ</w:t>
      </w:r>
      <w:r w:rsidRPr="000A08CF">
        <w:rPr>
          <w:rFonts w:ascii="Book Antiqua" w:hAnsi="Book Antiqua" w:cs="KFGQPC Uthmanic Script HAFS"/>
          <w:szCs w:val="28"/>
          <w:rtl/>
          <w:lang w:val="en-US"/>
        </w:rPr>
        <w:t xml:space="preserve">٣ </w:t>
      </w:r>
      <w:r w:rsidRPr="000A08CF">
        <w:rPr>
          <w:rFonts w:ascii="Book Antiqua" w:hAnsi="Book Antiqua" w:cs="KFGQPC Uthmanic Script HAFS" w:hint="eastAsia"/>
          <w:szCs w:val="28"/>
          <w:rtl/>
          <w:lang w:val="en-US"/>
        </w:rPr>
        <w:t>الَّذِي</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عَلَّمَ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بِالْقَلَمِ</w:t>
      </w:r>
      <w:r w:rsidRPr="000A08CF">
        <w:rPr>
          <w:rFonts w:ascii="Book Antiqua" w:hAnsi="Book Antiqua" w:cs="KFGQPC Uthmanic Script HAFS"/>
          <w:szCs w:val="28"/>
          <w:rtl/>
          <w:lang w:val="en-US"/>
        </w:rPr>
        <w:t xml:space="preserve">٤ </w:t>
      </w:r>
      <w:r w:rsidRPr="000A08CF">
        <w:rPr>
          <w:rFonts w:ascii="Book Antiqua" w:hAnsi="Book Antiqua" w:cs="KFGQPC Uthmanic Script HAFS" w:hint="eastAsia"/>
          <w:szCs w:val="28"/>
          <w:rtl/>
          <w:lang w:val="en-US"/>
        </w:rPr>
        <w:t>عَلَّمَ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الْإِنْسَانَ</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مَا</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لَمْ</w:t>
      </w:r>
      <w:r w:rsidRPr="000A08CF">
        <w:rPr>
          <w:rFonts w:ascii="Book Antiqua" w:hAnsi="Book Antiqua" w:cs="KFGQPC Uthmanic Script HAFS"/>
          <w:szCs w:val="28"/>
          <w:rtl/>
          <w:lang w:val="en-US"/>
        </w:rPr>
        <w:t xml:space="preserve"> </w:t>
      </w:r>
      <w:r w:rsidRPr="000A08CF">
        <w:rPr>
          <w:rFonts w:ascii="Book Antiqua" w:hAnsi="Book Antiqua" w:cs="KFGQPC Uthmanic Script HAFS" w:hint="eastAsia"/>
          <w:szCs w:val="28"/>
          <w:rtl/>
          <w:lang w:val="en-US"/>
        </w:rPr>
        <w:t>يَعْلَمْ</w:t>
      </w:r>
      <w:r w:rsidRPr="000A08CF">
        <w:rPr>
          <w:rFonts w:ascii="Book Antiqua" w:hAnsi="Book Antiqua" w:cs="KFGQPC Uthmanic Script HAFS"/>
          <w:szCs w:val="28"/>
          <w:rtl/>
          <w:lang w:val="en-US"/>
        </w:rPr>
        <w:t>٥</w:t>
      </w:r>
      <w:r w:rsidRPr="000A08CF">
        <w:rPr>
          <w:rFonts w:ascii="Book Antiqua" w:hAnsi="Book Antiqua" w:cs="Traditional Arabic"/>
          <w:szCs w:val="28"/>
          <w:rtl/>
          <w:lang w:val="en-US"/>
        </w:rPr>
        <w:t>﴾</w:t>
      </w:r>
      <w:r>
        <w:rPr>
          <w:rFonts w:ascii="Book Antiqua" w:hAnsi="Book Antiqua" w:cs="Arial"/>
          <w:szCs w:val="24"/>
          <w:rtl/>
          <w:lang w:val="en-US"/>
        </w:rPr>
        <w:t xml:space="preserve"> </w:t>
      </w:r>
      <w:r w:rsidRPr="000A08CF">
        <w:rPr>
          <w:rStyle w:val="Char"/>
          <w:rtl/>
        </w:rPr>
        <w:t>[</w:t>
      </w:r>
      <w:r w:rsidRPr="000A08CF">
        <w:rPr>
          <w:rStyle w:val="Char"/>
          <w:rFonts w:hint="eastAsia"/>
          <w:rtl/>
        </w:rPr>
        <w:t>العلق</w:t>
      </w:r>
      <w:r w:rsidRPr="000A08CF">
        <w:rPr>
          <w:rStyle w:val="Char"/>
          <w:rtl/>
        </w:rPr>
        <w:t>: 1-5]</w:t>
      </w:r>
      <w:r>
        <w:rPr>
          <w:rStyle w:val="Char"/>
          <w:rFonts w:hint="cs"/>
          <w:rtl/>
          <w:lang w:val="en-US"/>
        </w:rPr>
        <w:t>.</w:t>
      </w:r>
    </w:p>
    <w:p w:rsidR="00426F31" w:rsidRPr="00127F76" w:rsidRDefault="00426F31" w:rsidP="00127F76">
      <w:pPr>
        <w:pStyle w:val="FootnoteText"/>
        <w:spacing w:before="60"/>
        <w:ind w:left="284" w:hanging="284"/>
        <w:jc w:val="both"/>
        <w:rPr>
          <w:rFonts w:ascii="Book Antiqua" w:hAnsi="Book Antiqua"/>
          <w:b/>
          <w:bCs/>
          <w:i/>
          <w:iCs/>
        </w:rPr>
      </w:pPr>
      <w:r w:rsidRPr="00127F76">
        <w:rPr>
          <w:rFonts w:ascii="Book Antiqua" w:hAnsi="Book Antiqua"/>
          <w:b/>
          <w:bCs/>
          <w:i/>
          <w:iCs/>
        </w:rPr>
        <w:t>1. Lis, au nom de ton Seigneur Qui a créé,</w:t>
      </w:r>
    </w:p>
    <w:p w:rsidR="00426F31" w:rsidRPr="00127F76" w:rsidRDefault="00426F31" w:rsidP="00127F76">
      <w:pPr>
        <w:pStyle w:val="FootnoteText"/>
        <w:spacing w:before="60"/>
        <w:ind w:left="284" w:hanging="284"/>
        <w:jc w:val="both"/>
        <w:rPr>
          <w:rFonts w:ascii="Book Antiqua" w:hAnsi="Book Antiqua"/>
          <w:b/>
          <w:bCs/>
          <w:i/>
          <w:iCs/>
        </w:rPr>
      </w:pPr>
      <w:r w:rsidRPr="00127F76">
        <w:rPr>
          <w:rFonts w:ascii="Book Antiqua" w:hAnsi="Book Antiqua"/>
          <w:b/>
          <w:bCs/>
          <w:i/>
          <w:iCs/>
        </w:rPr>
        <w:t>2. Qui a créé l’homme d’un caillot de sang.</w:t>
      </w:r>
    </w:p>
    <w:p w:rsidR="00426F31" w:rsidRPr="00127F76" w:rsidRDefault="00426F31" w:rsidP="00127F76">
      <w:pPr>
        <w:pStyle w:val="FootnoteText"/>
        <w:spacing w:before="60"/>
        <w:ind w:left="284" w:hanging="284"/>
        <w:jc w:val="both"/>
        <w:rPr>
          <w:rFonts w:ascii="Book Antiqua" w:hAnsi="Book Antiqua"/>
          <w:b/>
          <w:bCs/>
          <w:i/>
          <w:iCs/>
        </w:rPr>
      </w:pPr>
      <w:r w:rsidRPr="00127F76">
        <w:rPr>
          <w:rFonts w:ascii="Book Antiqua" w:hAnsi="Book Antiqua"/>
          <w:b/>
          <w:bCs/>
          <w:i/>
          <w:iCs/>
        </w:rPr>
        <w:t>3. Lis</w:t>
      </w:r>
      <w:r w:rsidR="00127F76">
        <w:rPr>
          <w:rFonts w:ascii="Book Antiqua" w:hAnsi="Book Antiqua"/>
          <w:b/>
          <w:bCs/>
          <w:i/>
          <w:iCs/>
        </w:rPr>
        <w:t>!</w:t>
      </w:r>
      <w:r w:rsidRPr="00127F76">
        <w:rPr>
          <w:rFonts w:ascii="Book Antiqua" w:hAnsi="Book Antiqua"/>
          <w:b/>
          <w:bCs/>
          <w:i/>
          <w:iCs/>
        </w:rPr>
        <w:t xml:space="preserve"> Ton Seigneur est le Très Noble.</w:t>
      </w:r>
    </w:p>
    <w:p w:rsidR="00426F31" w:rsidRPr="00127F76" w:rsidRDefault="00426F31" w:rsidP="00127F76">
      <w:pPr>
        <w:pStyle w:val="FootnoteText"/>
        <w:spacing w:before="60"/>
        <w:ind w:left="284" w:hanging="284"/>
        <w:jc w:val="both"/>
        <w:rPr>
          <w:rFonts w:ascii="Book Antiqua" w:hAnsi="Book Antiqua"/>
          <w:b/>
          <w:bCs/>
          <w:i/>
          <w:iCs/>
        </w:rPr>
      </w:pPr>
      <w:r w:rsidRPr="00127F76">
        <w:rPr>
          <w:rFonts w:ascii="Book Antiqua" w:hAnsi="Book Antiqua"/>
          <w:b/>
          <w:bCs/>
          <w:i/>
          <w:iCs/>
        </w:rPr>
        <w:t>4. Celui Qui a enseigné par la plume,</w:t>
      </w:r>
    </w:p>
    <w:p w:rsidR="00426F31" w:rsidRPr="00127F76" w:rsidRDefault="00426F31" w:rsidP="00127F76">
      <w:pPr>
        <w:pStyle w:val="FootnoteText"/>
        <w:spacing w:before="60"/>
        <w:ind w:left="284" w:hanging="284"/>
        <w:jc w:val="both"/>
        <w:rPr>
          <w:rFonts w:ascii="Book Antiqua" w:hAnsi="Book Antiqua"/>
          <w:b/>
          <w:bCs/>
          <w:i/>
          <w:iCs/>
        </w:rPr>
      </w:pPr>
      <w:r w:rsidRPr="00127F76">
        <w:rPr>
          <w:rFonts w:ascii="Book Antiqua" w:hAnsi="Book Antiqua"/>
          <w:b/>
          <w:bCs/>
          <w:i/>
          <w:iCs/>
        </w:rPr>
        <w:t>5. Qui a enseigné à l’homme ce qu’il ne savait pas</w:t>
      </w:r>
      <w:r w:rsidRPr="00127F76">
        <w:rPr>
          <w:rFonts w:ascii="Book Antiqua" w:hAnsi="Book Antiqua"/>
          <w:b/>
          <w:bCs/>
        </w:rPr>
        <w:t>.</w:t>
      </w:r>
      <w:r w:rsidRPr="00127F76">
        <w:rPr>
          <w:rFonts w:ascii="Book Antiqua" w:hAnsi="Book Antiqua"/>
          <w:b/>
          <w:bCs/>
          <w:i/>
          <w:iCs/>
        </w:rPr>
        <w:t xml:space="preserve"> [Coran</w:t>
      </w:r>
      <w:r w:rsidR="00127F76">
        <w:rPr>
          <w:rFonts w:ascii="Book Antiqua" w:hAnsi="Book Antiqua"/>
          <w:b/>
          <w:bCs/>
          <w:i/>
          <w:iCs/>
        </w:rPr>
        <w:t>:</w:t>
      </w:r>
      <w:r w:rsidRPr="00127F76">
        <w:rPr>
          <w:rFonts w:ascii="Book Antiqua" w:hAnsi="Book Antiqua"/>
          <w:b/>
          <w:bCs/>
          <w:i/>
          <w:iCs/>
        </w:rPr>
        <w:t xml:space="preserve"> (Al-‘Alaq (96), 1-5)]</w:t>
      </w:r>
    </w:p>
  </w:footnote>
  <w:footnote w:id="27">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Rappelons que </w:t>
      </w:r>
      <w:smartTag w:uri="urn:schemas-microsoft-com:office:smarttags" w:element="PersonName">
        <w:smartTagPr>
          <w:attr w:name="ProductID" w:val="la Bible"/>
        </w:smartTagPr>
        <w:r w:rsidRPr="00127F76">
          <w:rPr>
            <w:rFonts w:ascii="Book Antiqua" w:hAnsi="Book Antiqua"/>
          </w:rPr>
          <w:t>la Bible</w:t>
        </w:r>
      </w:smartTag>
      <w:r w:rsidRPr="00127F76">
        <w:rPr>
          <w:rFonts w:ascii="Book Antiqua" w:hAnsi="Book Antiqua"/>
        </w:rPr>
        <w:t xml:space="preserve"> fait référence aux Israélites comme étant les frères des Ismaélites.</w:t>
      </w:r>
    </w:p>
  </w:footnote>
  <w:footnote w:id="28">
    <w:p w:rsidR="00426F31" w:rsidRPr="00127F76" w:rsidRDefault="00426F31" w:rsidP="00127F76">
      <w:pPr>
        <w:spacing w:before="60"/>
        <w:ind w:left="284" w:hanging="284"/>
        <w:jc w:val="both"/>
        <w:rPr>
          <w:rFonts w:ascii="Book Antiqua" w:hAnsi="Book Antiqua"/>
          <w:sz w:val="20"/>
          <w:szCs w:val="20"/>
        </w:rPr>
      </w:pPr>
      <w:r w:rsidRPr="00127F76">
        <w:rPr>
          <w:rStyle w:val="FootnoteReference"/>
          <w:rFonts w:ascii="Book Antiqua" w:hAnsi="Book Antiqua"/>
          <w:sz w:val="20"/>
          <w:szCs w:val="20"/>
          <w:vertAlign w:val="baseline"/>
        </w:rPr>
        <w:footnoteRef/>
      </w:r>
      <w:r w:rsidRPr="00127F76">
        <w:rPr>
          <w:rFonts w:ascii="Book Antiqua" w:hAnsi="Book Antiqua"/>
          <w:sz w:val="20"/>
          <w:szCs w:val="20"/>
        </w:rPr>
        <w:t xml:space="preserve"> «</w:t>
      </w:r>
      <w:r w:rsidRPr="00127F76">
        <w:rPr>
          <w:rFonts w:ascii="Book Antiqua" w:hAnsi="Book Antiqua"/>
          <w:color w:val="000000"/>
          <w:sz w:val="20"/>
          <w:szCs w:val="20"/>
        </w:rPr>
        <w:t>Dieu (sa révélation) vient de Théman, le saint vient de la montagne de Paran... Sa Majesté couvre les cieux, Et sa gloire remplit la terre.</w:t>
      </w:r>
      <w:r w:rsidRPr="00127F76">
        <w:rPr>
          <w:rFonts w:ascii="Book Antiqua" w:hAnsi="Book Antiqua"/>
          <w:sz w:val="20"/>
          <w:szCs w:val="20"/>
        </w:rPr>
        <w:t>» (Habacuc 3</w:t>
      </w:r>
      <w:r w:rsidR="00127F76">
        <w:rPr>
          <w:rFonts w:ascii="Book Antiqua" w:hAnsi="Book Antiqua"/>
          <w:sz w:val="20"/>
          <w:szCs w:val="20"/>
        </w:rPr>
        <w:t>:</w:t>
      </w:r>
      <w:r w:rsidRPr="00127F76">
        <w:rPr>
          <w:rFonts w:ascii="Book Antiqua" w:hAnsi="Book Antiqua"/>
          <w:sz w:val="20"/>
          <w:szCs w:val="20"/>
        </w:rPr>
        <w:t xml:space="preserve"> 3) </w:t>
      </w:r>
    </w:p>
  </w:footnote>
  <w:footnote w:id="29">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Littéralement, Ahmed signifie</w:t>
      </w:r>
      <w:r w:rsidR="00127F76">
        <w:rPr>
          <w:rFonts w:ascii="Book Antiqua" w:hAnsi="Book Antiqua"/>
        </w:rPr>
        <w:t>: «</w:t>
      </w:r>
      <w:r w:rsidRPr="00127F76">
        <w:rPr>
          <w:rFonts w:ascii="Book Antiqua" w:hAnsi="Book Antiqua"/>
        </w:rPr>
        <w:t>celui qui</w:t>
      </w:r>
      <w:r w:rsidR="00127F76">
        <w:rPr>
          <w:rFonts w:ascii="Book Antiqua" w:hAnsi="Book Antiqua"/>
        </w:rPr>
        <w:t xml:space="preserve"> loue Allah plus que les autres</w:t>
      </w:r>
      <w:r w:rsidRPr="00127F76">
        <w:rPr>
          <w:rFonts w:ascii="Book Antiqua" w:hAnsi="Book Antiqua"/>
        </w:rPr>
        <w:t xml:space="preserve">». Il s’agit du deuxième nom du Prophète Mohammed </w:t>
      </w:r>
      <w:r w:rsidR="0032022F" w:rsidRPr="00127F76">
        <w:rPr>
          <w:rFonts w:ascii="CTraditional Arabic" w:hAnsi="CTraditional Arabic" w:cs="CTraditional Arabic"/>
          <w:rtl/>
        </w:rPr>
        <w:t>ج</w:t>
      </w:r>
      <w:r w:rsidRPr="00127F76">
        <w:rPr>
          <w:rFonts w:ascii="Book Antiqua" w:hAnsi="Book Antiqua"/>
        </w:rPr>
        <w:t xml:space="preserve"> qui lui-même dit dans un récit authentique le concernant</w:t>
      </w:r>
      <w:r w:rsidR="00127F76">
        <w:rPr>
          <w:rFonts w:ascii="Book Antiqua" w:hAnsi="Book Antiqua"/>
        </w:rPr>
        <w:t>: «</w:t>
      </w:r>
      <w:r w:rsidRPr="00127F76">
        <w:rPr>
          <w:rFonts w:ascii="Book Antiqua" w:hAnsi="Book Antiqua"/>
        </w:rPr>
        <w:t>Je m’appelle Mohammed et Ahmed, je m’appelle Al Mâ</w:t>
      </w:r>
      <w:r w:rsidRPr="00127F76">
        <w:rPr>
          <w:rFonts w:ascii="Book Antiqua" w:hAnsi="Book Antiqua"/>
          <w:u w:val="single"/>
        </w:rPr>
        <w:t>h</w:t>
      </w:r>
      <w:r w:rsidRPr="00127F76">
        <w:rPr>
          <w:rFonts w:ascii="Book Antiqua" w:hAnsi="Book Antiqua"/>
        </w:rPr>
        <w:t xml:space="preserve">i par lequel Allah éradiquera l’incroyance, je m’appelle Al </w:t>
      </w:r>
      <w:r w:rsidRPr="00127F76">
        <w:rPr>
          <w:rFonts w:ascii="Book Antiqua" w:hAnsi="Book Antiqua"/>
          <w:u w:val="single"/>
        </w:rPr>
        <w:t>H</w:t>
      </w:r>
      <w:r w:rsidRPr="00127F76">
        <w:rPr>
          <w:rFonts w:ascii="Book Antiqua" w:hAnsi="Book Antiqua"/>
        </w:rPr>
        <w:t>âchir qui sera le premier à être ressuscité, alors que tous seront ressuscités après moi. Je m’appelle aussi Al ‘Aqib (c.-à-d.</w:t>
      </w:r>
      <w:r w:rsidRPr="00127F76">
        <w:rPr>
          <w:rFonts w:ascii="Book Antiqua" w:hAnsi="Book Antiqua"/>
          <w:b/>
          <w:bCs/>
        </w:rPr>
        <w:t xml:space="preserve"> </w:t>
      </w:r>
      <w:r w:rsidRPr="00127F76">
        <w:rPr>
          <w:rFonts w:ascii="Book Antiqua" w:hAnsi="Book Antiqua"/>
        </w:rPr>
        <w:t>qu’il n’y aura aucun prophète après lui).</w:t>
      </w:r>
    </w:p>
  </w:footnote>
  <w:footnote w:id="30">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w:t>
      </w:r>
      <w:r w:rsidRPr="00127F76">
        <w:rPr>
          <w:rFonts w:ascii="Book Antiqua" w:hAnsi="Book Antiqua"/>
          <w:b/>
          <w:bCs/>
          <w:i/>
          <w:iCs/>
        </w:rPr>
        <w:t xml:space="preserve"> </w:t>
      </w:r>
      <w:r w:rsidRPr="00127F76">
        <w:rPr>
          <w:rFonts w:ascii="Book Antiqua" w:hAnsi="Book Antiqua"/>
        </w:rPr>
        <w:t>[Coran</w:t>
      </w:r>
      <w:r w:rsidR="00127F76">
        <w:rPr>
          <w:rFonts w:ascii="Book Antiqua" w:hAnsi="Book Antiqua"/>
        </w:rPr>
        <w:t>:</w:t>
      </w:r>
      <w:r w:rsidRPr="00127F76">
        <w:rPr>
          <w:rFonts w:ascii="Book Antiqua" w:hAnsi="Book Antiqua"/>
        </w:rPr>
        <w:t xml:space="preserve"> As-Saff (61), 6]</w:t>
      </w:r>
    </w:p>
  </w:footnote>
  <w:footnote w:id="31">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Une tribu arabe.</w:t>
      </w:r>
    </w:p>
  </w:footnote>
  <w:footnote w:id="32">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Treize ans à compter du début de la révélation.</w:t>
      </w:r>
    </w:p>
  </w:footnote>
  <w:footnote w:id="33">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À Médine.</w:t>
      </w:r>
    </w:p>
  </w:footnote>
  <w:footnote w:id="34">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Rappelons que Salman raconte son histoire à Ibn Abbas.</w:t>
      </w:r>
    </w:p>
  </w:footnote>
  <w:footnote w:id="35">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Il s’agit là d’un miracle divin.</w:t>
      </w:r>
    </w:p>
  </w:footnote>
  <w:footnote w:id="36">
    <w:p w:rsidR="00426F31" w:rsidRPr="00127F76" w:rsidRDefault="00426F31" w:rsidP="00127F76">
      <w:pPr>
        <w:spacing w:before="60"/>
        <w:ind w:left="284" w:hanging="284"/>
        <w:jc w:val="both"/>
        <w:rPr>
          <w:rFonts w:ascii="Book Antiqua" w:hAnsi="Book Antiqua"/>
          <w:sz w:val="20"/>
          <w:szCs w:val="20"/>
        </w:rPr>
      </w:pPr>
      <w:r w:rsidRPr="00127F76">
        <w:rPr>
          <w:rStyle w:val="FootnoteReference"/>
          <w:rFonts w:ascii="Book Antiqua" w:hAnsi="Book Antiqua"/>
          <w:sz w:val="20"/>
          <w:szCs w:val="20"/>
          <w:vertAlign w:val="baseline"/>
        </w:rPr>
        <w:footnoteRef/>
      </w:r>
      <w:r w:rsidRPr="00127F76">
        <w:rPr>
          <w:rFonts w:ascii="Book Antiqua" w:hAnsi="Book Antiqua"/>
          <w:sz w:val="20"/>
          <w:szCs w:val="20"/>
        </w:rPr>
        <w:t xml:space="preserve"> [Coran</w:t>
      </w:r>
      <w:r w:rsidR="00127F76">
        <w:rPr>
          <w:rFonts w:ascii="Book Antiqua" w:hAnsi="Book Antiqua"/>
          <w:sz w:val="20"/>
          <w:szCs w:val="20"/>
        </w:rPr>
        <w:t>:</w:t>
      </w:r>
      <w:r w:rsidRPr="00127F76">
        <w:rPr>
          <w:rFonts w:ascii="Book Antiqua" w:hAnsi="Book Antiqua"/>
          <w:sz w:val="20"/>
          <w:szCs w:val="20"/>
        </w:rPr>
        <w:t xml:space="preserve"> Al Joumou’ah (62), 3]</w:t>
      </w:r>
    </w:p>
  </w:footnote>
  <w:footnote w:id="37">
    <w:p w:rsidR="00426F31" w:rsidRPr="00127F76" w:rsidRDefault="00426F31" w:rsidP="00127F76">
      <w:pPr>
        <w:pStyle w:val="FootnoteText"/>
        <w:spacing w:before="60"/>
        <w:ind w:left="284" w:hanging="284"/>
        <w:jc w:val="both"/>
        <w:rPr>
          <w:rFonts w:ascii="Book Antiqua" w:hAnsi="Book Antiqua"/>
        </w:rPr>
      </w:pPr>
      <w:r w:rsidRPr="00127F76">
        <w:rPr>
          <w:rStyle w:val="FootnoteReference"/>
          <w:rFonts w:ascii="Book Antiqua" w:hAnsi="Book Antiqua"/>
          <w:vertAlign w:val="baseline"/>
        </w:rPr>
        <w:footnoteRef/>
      </w:r>
      <w:r w:rsidRPr="00127F76">
        <w:rPr>
          <w:rFonts w:ascii="Book Antiqua" w:hAnsi="Book Antiqua"/>
        </w:rPr>
        <w:t xml:space="preserve"> Al Thoureyya’ ou les Pléiades qui sont un amas de cinq cents étoiles plus connues pour ses sept fameuses étoiles. En réalité, c’est une constellation dont une douzaine d’étoiles sont visibles à l’œil 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EB" w:rsidRPr="00262CEB" w:rsidRDefault="00821411" w:rsidP="00127F76">
    <w:pPr>
      <w:pStyle w:val="Header"/>
      <w:tabs>
        <w:tab w:val="clear" w:pos="4320"/>
        <w:tab w:val="left" w:pos="284"/>
        <w:tab w:val="left" w:pos="5103"/>
      </w:tabs>
      <w:spacing w:after="180"/>
      <w:ind w:left="284" w:right="284"/>
      <w:jc w:val="both"/>
      <w:rPr>
        <w:lang w:val="en-US"/>
      </w:rPr>
    </w:pPr>
    <w:r>
      <w:rPr>
        <w:noProof/>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-3175</wp:posOffset>
              </wp:positionH>
              <wp:positionV relativeFrom="paragraph">
                <wp:posOffset>233679</wp:posOffset>
              </wp:positionV>
              <wp:extent cx="3593465" cy="0"/>
              <wp:effectExtent l="0" t="19050" r="698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34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8.4pt" to="282.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w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nszH+XS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" strokeweight="3pt">
              <v:stroke linestyle="thinThin"/>
            </v:line>
          </w:pict>
        </mc:Fallback>
      </mc:AlternateContent>
    </w:r>
    <w:r w:rsidR="00127F76" w:rsidRPr="00127F76">
      <w:rPr>
        <w:rFonts w:ascii="Book Antiqua" w:hAnsi="Book Antiqua"/>
        <w:b/>
        <w:bCs/>
        <w:sz w:val="22"/>
        <w:szCs w:val="22"/>
      </w:rPr>
      <w:t>À la recherche de la vérité</w:t>
    </w:r>
    <w:r w:rsidR="00262CEB">
      <w:rPr>
        <w:rFonts w:hint="cs"/>
        <w:bCs/>
        <w:rtl/>
        <w:lang w:val="en-GB" w:bidi="fa-IR"/>
      </w:rPr>
      <w:tab/>
    </w:r>
    <w:r w:rsidR="00262CEB" w:rsidRPr="00A5610E">
      <w:rPr>
        <w:rtl/>
        <w:lang w:val="en-GB" w:bidi="fa-IR"/>
      </w:rPr>
      <w:fldChar w:fldCharType="begin"/>
    </w:r>
    <w:r w:rsidR="00262CEB" w:rsidRPr="00A5610E">
      <w:rPr>
        <w:lang w:val="en-GB" w:bidi="fa-IR"/>
      </w:rPr>
      <w:instrText xml:space="preserve"> PAGE </w:instrText>
    </w:r>
    <w:r w:rsidR="00262CEB" w:rsidRPr="00A5610E">
      <w:rPr>
        <w:rtl/>
        <w:lang w:val="en-GB" w:bidi="fa-IR"/>
      </w:rPr>
      <w:fldChar w:fldCharType="separate"/>
    </w:r>
    <w:r>
      <w:rPr>
        <w:noProof/>
        <w:lang w:val="en-GB" w:bidi="fa-IR"/>
      </w:rPr>
      <w:t>4</w:t>
    </w:r>
    <w:r w:rsidR="00262CEB" w:rsidRPr="00A5610E">
      <w:rPr>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EB" w:rsidRPr="00127F76" w:rsidRDefault="00821411" w:rsidP="00127F76">
    <w:pPr>
      <w:pStyle w:val="Header"/>
      <w:tabs>
        <w:tab w:val="clear" w:pos="4320"/>
        <w:tab w:val="left" w:pos="2694"/>
        <w:tab w:val="left" w:pos="5387"/>
      </w:tabs>
      <w:spacing w:after="180"/>
      <w:ind w:left="284" w:right="284"/>
      <w:jc w:val="both"/>
    </w:pPr>
    <w:r>
      <w:rPr>
        <w:noProof/>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241934</wp:posOffset>
              </wp:positionV>
              <wp:extent cx="3599180" cy="0"/>
              <wp:effectExtent l="0" t="19050" r="127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9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05pt" to="283.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Nj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" strokeweight="3pt">
              <v:stroke linestyle="thinThin"/>
            </v:line>
          </w:pict>
        </mc:Fallback>
      </mc:AlternateContent>
    </w:r>
    <w:r w:rsidR="00262CEB" w:rsidRPr="00A5610E">
      <w:rPr>
        <w:bCs/>
        <w:rtl/>
        <w:lang w:val="en-GB" w:bidi="fa-IR"/>
      </w:rPr>
      <w:fldChar w:fldCharType="begin"/>
    </w:r>
    <w:r w:rsidR="00262CEB" w:rsidRPr="00A5610E">
      <w:rPr>
        <w:bCs/>
        <w:lang w:val="en-GB" w:bidi="fa-IR"/>
      </w:rPr>
      <w:instrText xml:space="preserve"> PAGE </w:instrText>
    </w:r>
    <w:r w:rsidR="00262CEB" w:rsidRPr="00A5610E">
      <w:rPr>
        <w:bCs/>
        <w:rtl/>
        <w:lang w:val="en-GB" w:bidi="fa-IR"/>
      </w:rPr>
      <w:fldChar w:fldCharType="separate"/>
    </w:r>
    <w:r>
      <w:rPr>
        <w:bCs/>
        <w:noProof/>
        <w:lang w:val="en-GB" w:bidi="fa-IR"/>
      </w:rPr>
      <w:t>5</w:t>
    </w:r>
    <w:r w:rsidR="00262CEB" w:rsidRPr="00A5610E">
      <w:rPr>
        <w:bCs/>
        <w:rtl/>
        <w:lang w:val="en-GB" w:bidi="fa-IR"/>
      </w:rPr>
      <w:fldChar w:fldCharType="end"/>
    </w:r>
    <w:r w:rsidR="00262CEB" w:rsidRPr="00A5610E">
      <w:rPr>
        <w:b/>
        <w:bCs/>
        <w:rtl/>
        <w:lang w:val="en-GB" w:bidi="fa-IR"/>
      </w:rPr>
      <w:t xml:space="preserve">  </w:t>
    </w:r>
    <w:r w:rsidR="00262CEB">
      <w:rPr>
        <w:rFonts w:ascii="Book Antiqua" w:hAnsi="Book Antiqua" w:cs="Book Antiqua"/>
        <w:b/>
        <w:bCs/>
      </w:rPr>
      <w:tab/>
    </w:r>
    <w:r w:rsidR="00127F76" w:rsidRPr="00127F76">
      <w:rPr>
        <w:rFonts w:ascii="Book Antiqua" w:hAnsi="Book Antiqua"/>
        <w:b/>
        <w:bCs/>
        <w:sz w:val="22"/>
        <w:szCs w:val="22"/>
      </w:rPr>
      <w:t>À la recherche de la vérité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EB" w:rsidRDefault="00262CEB">
    <w:pPr>
      <w:pStyle w:val="Header"/>
      <w:rPr>
        <w:lang w:val="en-US"/>
      </w:rPr>
    </w:pPr>
  </w:p>
  <w:p w:rsidR="00262CEB" w:rsidRPr="00262CEB" w:rsidRDefault="00262CE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25.5pt" o:bullet="t">
        <v:imagedata r:id="rId1" o:title=""/>
      </v:shape>
    </w:pict>
  </w:numPicBullet>
  <w:abstractNum w:abstractNumId="0">
    <w:nsid w:val="23D02996"/>
    <w:multiLevelType w:val="hybridMultilevel"/>
    <w:tmpl w:val="8876B03A"/>
    <w:lvl w:ilvl="0" w:tplc="4BB866CE">
      <w:start w:val="5"/>
      <w:numFmt w:val="bullet"/>
      <w:lvlText w:val="-"/>
      <w:lvlJc w:val="left"/>
      <w:pPr>
        <w:tabs>
          <w:tab w:val="num" w:pos="720"/>
        </w:tabs>
        <w:ind w:left="720" w:hanging="360"/>
      </w:pPr>
      <w:rPr>
        <w:rFonts w:ascii="Book Antiqua" w:eastAsia="Times New Roman" w:hAnsi="Book Antiqu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Marlett" w:hAnsi="Marlett"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Marlett" w:hAnsi="Marlett"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Marlett" w:hAnsi="Marlett" w:hint="default"/>
      </w:rPr>
    </w:lvl>
  </w:abstractNum>
  <w:abstractNum w:abstractNumId="1">
    <w:nsid w:val="58FF6E77"/>
    <w:multiLevelType w:val="hybridMultilevel"/>
    <w:tmpl w:val="F64C616A"/>
    <w:lvl w:ilvl="0" w:tplc="6D2234B2">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F226EBE"/>
    <w:multiLevelType w:val="hybridMultilevel"/>
    <w:tmpl w:val="914475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34"/>
    <w:rsid w:val="00015CDC"/>
    <w:rsid w:val="000373D9"/>
    <w:rsid w:val="00063C58"/>
    <w:rsid w:val="00063FE1"/>
    <w:rsid w:val="00071592"/>
    <w:rsid w:val="000A08CF"/>
    <w:rsid w:val="000C1FD8"/>
    <w:rsid w:val="000C2AC6"/>
    <w:rsid w:val="000D1664"/>
    <w:rsid w:val="00120D47"/>
    <w:rsid w:val="00127F76"/>
    <w:rsid w:val="00131707"/>
    <w:rsid w:val="00145D9B"/>
    <w:rsid w:val="001475B1"/>
    <w:rsid w:val="00174BE2"/>
    <w:rsid w:val="001A29B8"/>
    <w:rsid w:val="001A772B"/>
    <w:rsid w:val="001E10ED"/>
    <w:rsid w:val="001F7779"/>
    <w:rsid w:val="002100D2"/>
    <w:rsid w:val="00220618"/>
    <w:rsid w:val="00224673"/>
    <w:rsid w:val="00262CEB"/>
    <w:rsid w:val="002672E5"/>
    <w:rsid w:val="00281B82"/>
    <w:rsid w:val="002956EC"/>
    <w:rsid w:val="00296530"/>
    <w:rsid w:val="002A4CA8"/>
    <w:rsid w:val="002C5ADF"/>
    <w:rsid w:val="002E4680"/>
    <w:rsid w:val="002E6EE0"/>
    <w:rsid w:val="0030350A"/>
    <w:rsid w:val="00310B56"/>
    <w:rsid w:val="003129B7"/>
    <w:rsid w:val="0031399F"/>
    <w:rsid w:val="00317377"/>
    <w:rsid w:val="0032022F"/>
    <w:rsid w:val="00325031"/>
    <w:rsid w:val="00340367"/>
    <w:rsid w:val="003835D3"/>
    <w:rsid w:val="00390181"/>
    <w:rsid w:val="00394492"/>
    <w:rsid w:val="00396F09"/>
    <w:rsid w:val="003A4136"/>
    <w:rsid w:val="003C2EFA"/>
    <w:rsid w:val="003C6953"/>
    <w:rsid w:val="00404A37"/>
    <w:rsid w:val="00426204"/>
    <w:rsid w:val="00426F31"/>
    <w:rsid w:val="00455B32"/>
    <w:rsid w:val="00462B7F"/>
    <w:rsid w:val="00470A43"/>
    <w:rsid w:val="00483F6B"/>
    <w:rsid w:val="004A7CB0"/>
    <w:rsid w:val="004B18C3"/>
    <w:rsid w:val="004D42D4"/>
    <w:rsid w:val="004E1184"/>
    <w:rsid w:val="004E1DED"/>
    <w:rsid w:val="004E47BC"/>
    <w:rsid w:val="004F6F45"/>
    <w:rsid w:val="005201C6"/>
    <w:rsid w:val="00564527"/>
    <w:rsid w:val="005844B0"/>
    <w:rsid w:val="005846D2"/>
    <w:rsid w:val="005C1C74"/>
    <w:rsid w:val="005C3F12"/>
    <w:rsid w:val="005C4212"/>
    <w:rsid w:val="005C44C4"/>
    <w:rsid w:val="005C76A8"/>
    <w:rsid w:val="005D1CE2"/>
    <w:rsid w:val="005E0511"/>
    <w:rsid w:val="005E464B"/>
    <w:rsid w:val="00601094"/>
    <w:rsid w:val="00617C80"/>
    <w:rsid w:val="00640334"/>
    <w:rsid w:val="0064530A"/>
    <w:rsid w:val="00647118"/>
    <w:rsid w:val="00655B80"/>
    <w:rsid w:val="00657252"/>
    <w:rsid w:val="0066233B"/>
    <w:rsid w:val="00663C1E"/>
    <w:rsid w:val="00670514"/>
    <w:rsid w:val="00675C47"/>
    <w:rsid w:val="0068469A"/>
    <w:rsid w:val="00692B01"/>
    <w:rsid w:val="0069304C"/>
    <w:rsid w:val="006A2C1D"/>
    <w:rsid w:val="006D7D1D"/>
    <w:rsid w:val="00714DA8"/>
    <w:rsid w:val="007205AC"/>
    <w:rsid w:val="00775FA1"/>
    <w:rsid w:val="007916DD"/>
    <w:rsid w:val="00794F5A"/>
    <w:rsid w:val="0079517A"/>
    <w:rsid w:val="007A42B7"/>
    <w:rsid w:val="007A68E3"/>
    <w:rsid w:val="007B17E2"/>
    <w:rsid w:val="007B3AC3"/>
    <w:rsid w:val="007D61CF"/>
    <w:rsid w:val="007E5F0D"/>
    <w:rsid w:val="00821206"/>
    <w:rsid w:val="00821411"/>
    <w:rsid w:val="008331E5"/>
    <w:rsid w:val="008358A0"/>
    <w:rsid w:val="0084052D"/>
    <w:rsid w:val="0084427D"/>
    <w:rsid w:val="008508EF"/>
    <w:rsid w:val="0085166A"/>
    <w:rsid w:val="00865E02"/>
    <w:rsid w:val="00866B46"/>
    <w:rsid w:val="00877733"/>
    <w:rsid w:val="008A3C16"/>
    <w:rsid w:val="008B0FF6"/>
    <w:rsid w:val="008B5239"/>
    <w:rsid w:val="008C2059"/>
    <w:rsid w:val="008D71EA"/>
    <w:rsid w:val="008E4206"/>
    <w:rsid w:val="008F5F3F"/>
    <w:rsid w:val="00905783"/>
    <w:rsid w:val="009103B0"/>
    <w:rsid w:val="009363F6"/>
    <w:rsid w:val="009810AA"/>
    <w:rsid w:val="00995B96"/>
    <w:rsid w:val="009A2A73"/>
    <w:rsid w:val="009B6BD8"/>
    <w:rsid w:val="009D14D8"/>
    <w:rsid w:val="009D15CB"/>
    <w:rsid w:val="009F469E"/>
    <w:rsid w:val="00A13E93"/>
    <w:rsid w:val="00A30DE0"/>
    <w:rsid w:val="00A55F64"/>
    <w:rsid w:val="00A57D8B"/>
    <w:rsid w:val="00A66BAB"/>
    <w:rsid w:val="00A7049C"/>
    <w:rsid w:val="00A828F1"/>
    <w:rsid w:val="00A95BE9"/>
    <w:rsid w:val="00AA5E22"/>
    <w:rsid w:val="00AB169F"/>
    <w:rsid w:val="00AB7F4B"/>
    <w:rsid w:val="00AC1138"/>
    <w:rsid w:val="00AC62CA"/>
    <w:rsid w:val="00AE43E9"/>
    <w:rsid w:val="00AE7A97"/>
    <w:rsid w:val="00B07850"/>
    <w:rsid w:val="00B132BE"/>
    <w:rsid w:val="00B22C4D"/>
    <w:rsid w:val="00B23B71"/>
    <w:rsid w:val="00B413F6"/>
    <w:rsid w:val="00B74221"/>
    <w:rsid w:val="00B867F5"/>
    <w:rsid w:val="00B93D07"/>
    <w:rsid w:val="00BA0689"/>
    <w:rsid w:val="00BB45BB"/>
    <w:rsid w:val="00BD73D1"/>
    <w:rsid w:val="00BE376A"/>
    <w:rsid w:val="00C2540B"/>
    <w:rsid w:val="00C2718B"/>
    <w:rsid w:val="00C34370"/>
    <w:rsid w:val="00C41F60"/>
    <w:rsid w:val="00C621FD"/>
    <w:rsid w:val="00C82009"/>
    <w:rsid w:val="00C87B9E"/>
    <w:rsid w:val="00C913A9"/>
    <w:rsid w:val="00C9456A"/>
    <w:rsid w:val="00CA7DF9"/>
    <w:rsid w:val="00CD5FA7"/>
    <w:rsid w:val="00CD6153"/>
    <w:rsid w:val="00CD785E"/>
    <w:rsid w:val="00CE15E1"/>
    <w:rsid w:val="00CF00BF"/>
    <w:rsid w:val="00D00851"/>
    <w:rsid w:val="00D24BAB"/>
    <w:rsid w:val="00D26524"/>
    <w:rsid w:val="00D41586"/>
    <w:rsid w:val="00D423BC"/>
    <w:rsid w:val="00D52804"/>
    <w:rsid w:val="00D67D5D"/>
    <w:rsid w:val="00D83C06"/>
    <w:rsid w:val="00D8423F"/>
    <w:rsid w:val="00D96DC7"/>
    <w:rsid w:val="00DA31C5"/>
    <w:rsid w:val="00DB7E5A"/>
    <w:rsid w:val="00DC56DD"/>
    <w:rsid w:val="00E255A6"/>
    <w:rsid w:val="00E32C2B"/>
    <w:rsid w:val="00E447CF"/>
    <w:rsid w:val="00E50784"/>
    <w:rsid w:val="00E6114B"/>
    <w:rsid w:val="00E85245"/>
    <w:rsid w:val="00E93C39"/>
    <w:rsid w:val="00EA306E"/>
    <w:rsid w:val="00EA49B3"/>
    <w:rsid w:val="00EB2A20"/>
    <w:rsid w:val="00EB5C06"/>
    <w:rsid w:val="00EE183E"/>
    <w:rsid w:val="00EF2C5C"/>
    <w:rsid w:val="00F47C7B"/>
    <w:rsid w:val="00F537E9"/>
    <w:rsid w:val="00F65982"/>
    <w:rsid w:val="00F84596"/>
    <w:rsid w:val="00F85542"/>
    <w:rsid w:val="00F927A8"/>
    <w:rsid w:val="00F9369C"/>
    <w:rsid w:val="00F9528F"/>
    <w:rsid w:val="00FA3211"/>
    <w:rsid w:val="00FA5685"/>
    <w:rsid w:val="00FD1D4C"/>
    <w:rsid w:val="00FF0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334"/>
    <w:rPr>
      <w:sz w:val="24"/>
      <w:szCs w:val="24"/>
      <w:lang w:val="fr-FR" w:eastAsia="fr-FR"/>
    </w:rPr>
  </w:style>
  <w:style w:type="paragraph" w:styleId="Heading1">
    <w:name w:val="heading 1"/>
    <w:basedOn w:val="Normal"/>
    <w:next w:val="Normal"/>
    <w:qFormat/>
    <w:rsid w:val="00CE15E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127F7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127F76"/>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sid w:val="00640334"/>
    <w:rPr>
      <w:vertAlign w:val="superscript"/>
    </w:rPr>
  </w:style>
  <w:style w:type="paragraph" w:styleId="BodyText">
    <w:name w:val="Body Text"/>
    <w:basedOn w:val="Normal"/>
    <w:rsid w:val="00640334"/>
    <w:pPr>
      <w:jc w:val="both"/>
    </w:pPr>
  </w:style>
  <w:style w:type="character" w:styleId="Hyperlink">
    <w:name w:val="Hyperlink"/>
    <w:uiPriority w:val="99"/>
    <w:rsid w:val="00640334"/>
    <w:rPr>
      <w:color w:val="0000FF"/>
      <w:u w:val="single"/>
    </w:rPr>
  </w:style>
  <w:style w:type="paragraph" w:styleId="TOC1">
    <w:name w:val="toc 1"/>
    <w:basedOn w:val="Normal"/>
    <w:next w:val="Normal"/>
    <w:autoRedefine/>
    <w:uiPriority w:val="39"/>
    <w:rsid w:val="00127F76"/>
    <w:pPr>
      <w:spacing w:before="120"/>
      <w:jc w:val="both"/>
    </w:pPr>
    <w:rPr>
      <w:rFonts w:ascii="Book Antiqua" w:hAnsi="Book Antiqua" w:cs="Book Antiqua"/>
      <w:b/>
      <w:bCs/>
      <w:caps/>
      <w:sz w:val="26"/>
      <w:szCs w:val="26"/>
    </w:rPr>
  </w:style>
  <w:style w:type="paragraph" w:styleId="FootnoteText">
    <w:name w:val="footnote text"/>
    <w:basedOn w:val="Normal"/>
    <w:semiHidden/>
    <w:rsid w:val="00640334"/>
    <w:rPr>
      <w:sz w:val="20"/>
      <w:szCs w:val="20"/>
    </w:rPr>
  </w:style>
  <w:style w:type="paragraph" w:styleId="Footer">
    <w:name w:val="footer"/>
    <w:basedOn w:val="Normal"/>
    <w:rsid w:val="00A66BAB"/>
    <w:pPr>
      <w:tabs>
        <w:tab w:val="center" w:pos="4320"/>
        <w:tab w:val="right" w:pos="8640"/>
      </w:tabs>
    </w:pPr>
  </w:style>
  <w:style w:type="character" w:styleId="PageNumber">
    <w:name w:val="page number"/>
    <w:basedOn w:val="DefaultParagraphFont"/>
    <w:rsid w:val="00A66BAB"/>
  </w:style>
  <w:style w:type="paragraph" w:styleId="Header">
    <w:name w:val="header"/>
    <w:basedOn w:val="Normal"/>
    <w:link w:val="HeaderChar"/>
    <w:rsid w:val="00262CEB"/>
    <w:pPr>
      <w:tabs>
        <w:tab w:val="center" w:pos="4320"/>
        <w:tab w:val="right" w:pos="8640"/>
      </w:tabs>
    </w:pPr>
  </w:style>
  <w:style w:type="character" w:customStyle="1" w:styleId="HeaderChar">
    <w:name w:val="Header Char"/>
    <w:link w:val="Header"/>
    <w:rsid w:val="00262CEB"/>
    <w:rPr>
      <w:sz w:val="24"/>
      <w:szCs w:val="24"/>
      <w:lang w:val="fr-FR" w:eastAsia="fr-FR"/>
    </w:rPr>
  </w:style>
  <w:style w:type="character" w:customStyle="1" w:styleId="Heading2Char">
    <w:name w:val="Heading 2 Char"/>
    <w:link w:val="Heading2"/>
    <w:semiHidden/>
    <w:rsid w:val="00127F76"/>
    <w:rPr>
      <w:rFonts w:ascii="Cambria" w:eastAsia="Times New Roman" w:hAnsi="Cambria" w:cs="Times New Roman"/>
      <w:b/>
      <w:bCs/>
      <w:i/>
      <w:iCs/>
      <w:sz w:val="28"/>
      <w:szCs w:val="28"/>
      <w:lang w:val="fr-FR" w:eastAsia="fr-FR"/>
    </w:rPr>
  </w:style>
  <w:style w:type="character" w:customStyle="1" w:styleId="Heading3Char">
    <w:name w:val="Heading 3 Char"/>
    <w:link w:val="Heading3"/>
    <w:semiHidden/>
    <w:rsid w:val="00127F76"/>
    <w:rPr>
      <w:rFonts w:ascii="Cambria" w:eastAsia="Times New Roman" w:hAnsi="Cambria" w:cs="Times New Roman"/>
      <w:b/>
      <w:bCs/>
      <w:sz w:val="26"/>
      <w:szCs w:val="26"/>
      <w:lang w:val="fr-FR" w:eastAsia="fr-FR"/>
    </w:rPr>
  </w:style>
  <w:style w:type="character" w:customStyle="1" w:styleId="Char">
    <w:name w:val="آدرس آیات Char"/>
    <w:link w:val="a"/>
    <w:locked/>
    <w:rsid w:val="000A08CF"/>
    <w:rPr>
      <w:rFonts w:ascii="IRNazli" w:hAnsi="IRNazli" w:cs="IRNazli"/>
      <w:sz w:val="24"/>
      <w:szCs w:val="24"/>
      <w:lang w:bidi="fa-IR"/>
    </w:rPr>
  </w:style>
  <w:style w:type="paragraph" w:customStyle="1" w:styleId="a">
    <w:name w:val="آدرس آیات"/>
    <w:basedOn w:val="Normal"/>
    <w:link w:val="Char"/>
    <w:qFormat/>
    <w:rsid w:val="000A08CF"/>
    <w:pPr>
      <w:tabs>
        <w:tab w:val="left" w:pos="9746"/>
      </w:tabs>
      <w:bidi/>
      <w:ind w:firstLine="284"/>
      <w:jc w:val="both"/>
    </w:pPr>
    <w:rPr>
      <w:rFonts w:ascii="IRNazli" w:hAnsi="IRNazli" w:cs="IRNazli"/>
      <w:lang w:val="en-US"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334"/>
    <w:rPr>
      <w:sz w:val="24"/>
      <w:szCs w:val="24"/>
      <w:lang w:val="fr-FR" w:eastAsia="fr-FR"/>
    </w:rPr>
  </w:style>
  <w:style w:type="paragraph" w:styleId="Heading1">
    <w:name w:val="heading 1"/>
    <w:basedOn w:val="Normal"/>
    <w:next w:val="Normal"/>
    <w:qFormat/>
    <w:rsid w:val="00CE15E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127F7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127F76"/>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sid w:val="00640334"/>
    <w:rPr>
      <w:vertAlign w:val="superscript"/>
    </w:rPr>
  </w:style>
  <w:style w:type="paragraph" w:styleId="BodyText">
    <w:name w:val="Body Text"/>
    <w:basedOn w:val="Normal"/>
    <w:rsid w:val="00640334"/>
    <w:pPr>
      <w:jc w:val="both"/>
    </w:pPr>
  </w:style>
  <w:style w:type="character" w:styleId="Hyperlink">
    <w:name w:val="Hyperlink"/>
    <w:uiPriority w:val="99"/>
    <w:rsid w:val="00640334"/>
    <w:rPr>
      <w:color w:val="0000FF"/>
      <w:u w:val="single"/>
    </w:rPr>
  </w:style>
  <w:style w:type="paragraph" w:styleId="TOC1">
    <w:name w:val="toc 1"/>
    <w:basedOn w:val="Normal"/>
    <w:next w:val="Normal"/>
    <w:autoRedefine/>
    <w:uiPriority w:val="39"/>
    <w:rsid w:val="00127F76"/>
    <w:pPr>
      <w:spacing w:before="120"/>
      <w:jc w:val="both"/>
    </w:pPr>
    <w:rPr>
      <w:rFonts w:ascii="Book Antiqua" w:hAnsi="Book Antiqua" w:cs="Book Antiqua"/>
      <w:b/>
      <w:bCs/>
      <w:caps/>
      <w:sz w:val="26"/>
      <w:szCs w:val="26"/>
    </w:rPr>
  </w:style>
  <w:style w:type="paragraph" w:styleId="FootnoteText">
    <w:name w:val="footnote text"/>
    <w:basedOn w:val="Normal"/>
    <w:semiHidden/>
    <w:rsid w:val="00640334"/>
    <w:rPr>
      <w:sz w:val="20"/>
      <w:szCs w:val="20"/>
    </w:rPr>
  </w:style>
  <w:style w:type="paragraph" w:styleId="Footer">
    <w:name w:val="footer"/>
    <w:basedOn w:val="Normal"/>
    <w:rsid w:val="00A66BAB"/>
    <w:pPr>
      <w:tabs>
        <w:tab w:val="center" w:pos="4320"/>
        <w:tab w:val="right" w:pos="8640"/>
      </w:tabs>
    </w:pPr>
  </w:style>
  <w:style w:type="character" w:styleId="PageNumber">
    <w:name w:val="page number"/>
    <w:basedOn w:val="DefaultParagraphFont"/>
    <w:rsid w:val="00A66BAB"/>
  </w:style>
  <w:style w:type="paragraph" w:styleId="Header">
    <w:name w:val="header"/>
    <w:basedOn w:val="Normal"/>
    <w:link w:val="HeaderChar"/>
    <w:rsid w:val="00262CEB"/>
    <w:pPr>
      <w:tabs>
        <w:tab w:val="center" w:pos="4320"/>
        <w:tab w:val="right" w:pos="8640"/>
      </w:tabs>
    </w:pPr>
  </w:style>
  <w:style w:type="character" w:customStyle="1" w:styleId="HeaderChar">
    <w:name w:val="Header Char"/>
    <w:link w:val="Header"/>
    <w:rsid w:val="00262CEB"/>
    <w:rPr>
      <w:sz w:val="24"/>
      <w:szCs w:val="24"/>
      <w:lang w:val="fr-FR" w:eastAsia="fr-FR"/>
    </w:rPr>
  </w:style>
  <w:style w:type="character" w:customStyle="1" w:styleId="Heading2Char">
    <w:name w:val="Heading 2 Char"/>
    <w:link w:val="Heading2"/>
    <w:semiHidden/>
    <w:rsid w:val="00127F76"/>
    <w:rPr>
      <w:rFonts w:ascii="Cambria" w:eastAsia="Times New Roman" w:hAnsi="Cambria" w:cs="Times New Roman"/>
      <w:b/>
      <w:bCs/>
      <w:i/>
      <w:iCs/>
      <w:sz w:val="28"/>
      <w:szCs w:val="28"/>
      <w:lang w:val="fr-FR" w:eastAsia="fr-FR"/>
    </w:rPr>
  </w:style>
  <w:style w:type="character" w:customStyle="1" w:styleId="Heading3Char">
    <w:name w:val="Heading 3 Char"/>
    <w:link w:val="Heading3"/>
    <w:semiHidden/>
    <w:rsid w:val="00127F76"/>
    <w:rPr>
      <w:rFonts w:ascii="Cambria" w:eastAsia="Times New Roman" w:hAnsi="Cambria" w:cs="Times New Roman"/>
      <w:b/>
      <w:bCs/>
      <w:sz w:val="26"/>
      <w:szCs w:val="26"/>
      <w:lang w:val="fr-FR" w:eastAsia="fr-FR"/>
    </w:rPr>
  </w:style>
  <w:style w:type="character" w:customStyle="1" w:styleId="Char">
    <w:name w:val="آدرس آیات Char"/>
    <w:link w:val="a"/>
    <w:locked/>
    <w:rsid w:val="000A08CF"/>
    <w:rPr>
      <w:rFonts w:ascii="IRNazli" w:hAnsi="IRNazli" w:cs="IRNazli"/>
      <w:sz w:val="24"/>
      <w:szCs w:val="24"/>
      <w:lang w:bidi="fa-IR"/>
    </w:rPr>
  </w:style>
  <w:style w:type="paragraph" w:customStyle="1" w:styleId="a">
    <w:name w:val="آدرس آیات"/>
    <w:basedOn w:val="Normal"/>
    <w:link w:val="Char"/>
    <w:qFormat/>
    <w:rsid w:val="000A08CF"/>
    <w:pPr>
      <w:tabs>
        <w:tab w:val="left" w:pos="9746"/>
      </w:tabs>
      <w:bidi/>
      <w:ind w:firstLine="284"/>
      <w:jc w:val="both"/>
    </w:pPr>
    <w:rPr>
      <w:rFonts w:ascii="IRNazli" w:hAnsi="IRNazli" w:cs="IRNazli"/>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5292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D40E8-2757-40E7-A032-9B9DD8A4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5648</Words>
  <Characters>27792</Characters>
  <Application>Microsoft Office Word</Application>
  <DocSecurity>0</DocSecurity>
  <Lines>794</Lines>
  <Paragraphs>224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À la recherche de la vérité</vt:lpstr>
      <vt:lpstr> À la recherche de la vérité</vt:lpstr>
    </vt:vector>
  </TitlesOfParts>
  <Company>Rabwa office</Company>
  <LinksUpToDate>false</LinksUpToDate>
  <CharactersWithSpaces>33216</CharactersWithSpaces>
  <SharedDoc>false</SharedDoc>
  <HLinks>
    <vt:vector size="90" baseType="variant">
      <vt:variant>
        <vt:i4>1703989</vt:i4>
      </vt:variant>
      <vt:variant>
        <vt:i4>83</vt:i4>
      </vt:variant>
      <vt:variant>
        <vt:i4>0</vt:i4>
      </vt:variant>
      <vt:variant>
        <vt:i4>5</vt:i4>
      </vt:variant>
      <vt:variant>
        <vt:lpwstr/>
      </vt:variant>
      <vt:variant>
        <vt:lpwstr>_Toc449789077</vt:lpwstr>
      </vt:variant>
      <vt:variant>
        <vt:i4>1703989</vt:i4>
      </vt:variant>
      <vt:variant>
        <vt:i4>77</vt:i4>
      </vt:variant>
      <vt:variant>
        <vt:i4>0</vt:i4>
      </vt:variant>
      <vt:variant>
        <vt:i4>5</vt:i4>
      </vt:variant>
      <vt:variant>
        <vt:lpwstr/>
      </vt:variant>
      <vt:variant>
        <vt:lpwstr>_Toc449789076</vt:lpwstr>
      </vt:variant>
      <vt:variant>
        <vt:i4>1703989</vt:i4>
      </vt:variant>
      <vt:variant>
        <vt:i4>71</vt:i4>
      </vt:variant>
      <vt:variant>
        <vt:i4>0</vt:i4>
      </vt:variant>
      <vt:variant>
        <vt:i4>5</vt:i4>
      </vt:variant>
      <vt:variant>
        <vt:lpwstr/>
      </vt:variant>
      <vt:variant>
        <vt:lpwstr>_Toc449789075</vt:lpwstr>
      </vt:variant>
      <vt:variant>
        <vt:i4>1703989</vt:i4>
      </vt:variant>
      <vt:variant>
        <vt:i4>65</vt:i4>
      </vt:variant>
      <vt:variant>
        <vt:i4>0</vt:i4>
      </vt:variant>
      <vt:variant>
        <vt:i4>5</vt:i4>
      </vt:variant>
      <vt:variant>
        <vt:lpwstr/>
      </vt:variant>
      <vt:variant>
        <vt:lpwstr>_Toc449789074</vt:lpwstr>
      </vt:variant>
      <vt:variant>
        <vt:i4>1703989</vt:i4>
      </vt:variant>
      <vt:variant>
        <vt:i4>59</vt:i4>
      </vt:variant>
      <vt:variant>
        <vt:i4>0</vt:i4>
      </vt:variant>
      <vt:variant>
        <vt:i4>5</vt:i4>
      </vt:variant>
      <vt:variant>
        <vt:lpwstr/>
      </vt:variant>
      <vt:variant>
        <vt:lpwstr>_Toc449789073</vt:lpwstr>
      </vt:variant>
      <vt:variant>
        <vt:i4>1703989</vt:i4>
      </vt:variant>
      <vt:variant>
        <vt:i4>53</vt:i4>
      </vt:variant>
      <vt:variant>
        <vt:i4>0</vt:i4>
      </vt:variant>
      <vt:variant>
        <vt:i4>5</vt:i4>
      </vt:variant>
      <vt:variant>
        <vt:lpwstr/>
      </vt:variant>
      <vt:variant>
        <vt:lpwstr>_Toc449789072</vt:lpwstr>
      </vt:variant>
      <vt:variant>
        <vt:i4>1703989</vt:i4>
      </vt:variant>
      <vt:variant>
        <vt:i4>47</vt:i4>
      </vt:variant>
      <vt:variant>
        <vt:i4>0</vt:i4>
      </vt:variant>
      <vt:variant>
        <vt:i4>5</vt:i4>
      </vt:variant>
      <vt:variant>
        <vt:lpwstr/>
      </vt:variant>
      <vt:variant>
        <vt:lpwstr>_Toc449789071</vt:lpwstr>
      </vt:variant>
      <vt:variant>
        <vt:i4>1703989</vt:i4>
      </vt:variant>
      <vt:variant>
        <vt:i4>41</vt:i4>
      </vt:variant>
      <vt:variant>
        <vt:i4>0</vt:i4>
      </vt:variant>
      <vt:variant>
        <vt:i4>5</vt:i4>
      </vt:variant>
      <vt:variant>
        <vt:lpwstr/>
      </vt:variant>
      <vt:variant>
        <vt:lpwstr>_Toc449789070</vt:lpwstr>
      </vt:variant>
      <vt:variant>
        <vt:i4>1769525</vt:i4>
      </vt:variant>
      <vt:variant>
        <vt:i4>35</vt:i4>
      </vt:variant>
      <vt:variant>
        <vt:i4>0</vt:i4>
      </vt:variant>
      <vt:variant>
        <vt:i4>5</vt:i4>
      </vt:variant>
      <vt:variant>
        <vt:lpwstr/>
      </vt:variant>
      <vt:variant>
        <vt:lpwstr>_Toc449789069</vt:lpwstr>
      </vt:variant>
      <vt:variant>
        <vt:i4>1769525</vt:i4>
      </vt:variant>
      <vt:variant>
        <vt:i4>29</vt:i4>
      </vt:variant>
      <vt:variant>
        <vt:i4>0</vt:i4>
      </vt:variant>
      <vt:variant>
        <vt:i4>5</vt:i4>
      </vt:variant>
      <vt:variant>
        <vt:lpwstr/>
      </vt:variant>
      <vt:variant>
        <vt:lpwstr>_Toc449789068</vt:lpwstr>
      </vt:variant>
      <vt:variant>
        <vt:i4>1769525</vt:i4>
      </vt:variant>
      <vt:variant>
        <vt:i4>23</vt:i4>
      </vt:variant>
      <vt:variant>
        <vt:i4>0</vt:i4>
      </vt:variant>
      <vt:variant>
        <vt:i4>5</vt:i4>
      </vt:variant>
      <vt:variant>
        <vt:lpwstr/>
      </vt:variant>
      <vt:variant>
        <vt:lpwstr>_Toc449789067</vt:lpwstr>
      </vt:variant>
      <vt:variant>
        <vt:i4>1769525</vt:i4>
      </vt:variant>
      <vt:variant>
        <vt:i4>17</vt:i4>
      </vt:variant>
      <vt:variant>
        <vt:i4>0</vt:i4>
      </vt:variant>
      <vt:variant>
        <vt:i4>5</vt:i4>
      </vt:variant>
      <vt:variant>
        <vt:lpwstr/>
      </vt:variant>
      <vt:variant>
        <vt:lpwstr>_Toc449789066</vt:lpwstr>
      </vt:variant>
      <vt:variant>
        <vt:i4>1769525</vt:i4>
      </vt:variant>
      <vt:variant>
        <vt:i4>11</vt:i4>
      </vt:variant>
      <vt:variant>
        <vt:i4>0</vt:i4>
      </vt:variant>
      <vt:variant>
        <vt:i4>5</vt:i4>
      </vt:variant>
      <vt:variant>
        <vt:lpwstr/>
      </vt:variant>
      <vt:variant>
        <vt:lpwstr>_Toc449789065</vt:lpwstr>
      </vt:variant>
      <vt:variant>
        <vt:i4>1769525</vt:i4>
      </vt:variant>
      <vt:variant>
        <vt:i4>5</vt:i4>
      </vt:variant>
      <vt:variant>
        <vt:i4>0</vt:i4>
      </vt:variant>
      <vt:variant>
        <vt:i4>5</vt:i4>
      </vt:variant>
      <vt:variant>
        <vt:lpwstr/>
      </vt:variant>
      <vt:variant>
        <vt:lpwstr>_Toc449789064</vt:lpwstr>
      </vt:variant>
      <vt:variant>
        <vt:i4>4390994</vt:i4>
      </vt:variant>
      <vt:variant>
        <vt:i4>0</vt:i4>
      </vt:variant>
      <vt:variant>
        <vt:i4>0</vt:i4>
      </vt:variant>
      <vt:variant>
        <vt:i4>5</vt:i4>
      </vt:variant>
      <vt:variant>
        <vt:lpwstr>http://www.islamhouse.com/fr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 la recherche de la vérité</dc:title>
  <dc:subject>Conversion à l'islam de Salman le perse</dc:subject>
  <dc:creator>fouad</dc:creator>
  <cp:keywords>islamhouse,islam,conversion,coran,Allah,prophète</cp:keywords>
  <dc:description>www.islamhouse.com</dc:description>
  <cp:lastModifiedBy>Asus-PC</cp:lastModifiedBy>
  <cp:revision>2</cp:revision>
  <cp:lastPrinted>2007-11-24T10:51:00Z</cp:lastPrinted>
  <dcterms:created xsi:type="dcterms:W3CDTF">2016-07-24T18:02:00Z</dcterms:created>
  <dcterms:modified xsi:type="dcterms:W3CDTF">2016-07-24T18:02:00Z</dcterms:modified>
  <cp:category>islam,religion</cp:category>
</cp:coreProperties>
</file>