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568" w:rsidRPr="004679BF" w:rsidRDefault="003A7568" w:rsidP="003A7568">
      <w:pPr>
        <w:jc w:val="center"/>
        <w:rPr>
          <w:rFonts w:ascii="Bookman Old Style" w:hAnsi="Bookman Old Style"/>
          <w:b/>
          <w:bCs/>
          <w:color w:val="800000"/>
          <w:sz w:val="40"/>
          <w:szCs w:val="40"/>
          <w:rtl/>
          <w:lang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4679BF">
        <w:rPr>
          <w:rFonts w:ascii="Bookman Old Style" w:hAnsi="Bookman Old Style"/>
          <w:b/>
          <w:bCs/>
          <w:color w:val="8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Разъяснение</w:t>
      </w:r>
      <w:proofErr w:type="spellEnd"/>
      <w:r w:rsidRPr="004679BF">
        <w:rPr>
          <w:rFonts w:ascii="Bookman Old Style" w:hAnsi="Bookman Old Style"/>
          <w:b/>
          <w:bCs/>
          <w:color w:val="8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="000C464B" w:rsidRPr="004679BF">
        <w:rPr>
          <w:rFonts w:ascii="Bookman Old Style" w:hAnsi="Bookman Old Style"/>
          <w:b/>
          <w:bCs/>
          <w:color w:val="8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веро</w:t>
      </w:r>
      <w:r w:rsidRPr="004679BF">
        <w:rPr>
          <w:rFonts w:ascii="Bookman Old Style" w:hAnsi="Bookman Old Style"/>
          <w:b/>
          <w:bCs/>
          <w:color w:val="8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убеждений</w:t>
      </w:r>
      <w:proofErr w:type="spellEnd"/>
    </w:p>
    <w:p w:rsidR="004E56FF" w:rsidRDefault="004E56FF" w:rsidP="004E56FF">
      <w:pPr>
        <w:jc w:val="center"/>
        <w:rPr>
          <w:rFonts w:ascii="mylotus" w:hAnsi="mylotus" w:cs="KFGQPC Uthman Taha Naskh"/>
          <w:sz w:val="48"/>
          <w:szCs w:val="48"/>
          <w:rtl/>
        </w:rPr>
      </w:pPr>
      <w:r>
        <w:rPr>
          <w:rFonts w:ascii="mylotus" w:hAnsi="mylotus" w:cs="KFGQPC Uthman Taha Naskh" w:hint="cs"/>
          <w:sz w:val="48"/>
          <w:szCs w:val="48"/>
          <w:rtl/>
        </w:rPr>
        <w:t>﴿</w:t>
      </w:r>
      <w:r w:rsidRPr="004E56FF">
        <w:rPr>
          <w:rFonts w:cs="KFGQPC Uthman Taha Naskh" w:hint="cs"/>
          <w:sz w:val="40"/>
          <w:szCs w:val="40"/>
          <w:rtl/>
        </w:rPr>
        <w:t xml:space="preserve"> </w:t>
      </w:r>
      <w:r w:rsidRPr="004679BF">
        <w:rPr>
          <w:rFonts w:cs="KFGQPC Uthman Taha Naskh" w:hint="cs"/>
          <w:b/>
          <w:bCs/>
          <w:color w:val="000000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شرح السنة</w:t>
      </w:r>
      <w:r>
        <w:rPr>
          <w:rFonts w:ascii="mylotus" w:hAnsi="mylotus" w:cs="KFGQPC Uthman Taha Naskh" w:hint="cs"/>
          <w:sz w:val="48"/>
          <w:szCs w:val="48"/>
          <w:rtl/>
        </w:rPr>
        <w:t xml:space="preserve"> ﴾</w:t>
      </w:r>
    </w:p>
    <w:p w:rsidR="004E56FF" w:rsidRPr="00475F4D" w:rsidRDefault="004E56FF" w:rsidP="006853C1">
      <w:pPr>
        <w:bidi w:val="0"/>
        <w:jc w:val="center"/>
        <w:rPr>
          <w:sz w:val="18"/>
          <w:szCs w:val="18"/>
          <w:rtl/>
        </w:rPr>
      </w:pPr>
      <w:r w:rsidRPr="00475F4D">
        <w:rPr>
          <w:rFonts w:eastAsia="MS UI Gothic" w:cs="KFGQPC Uthman Taha Naskh" w:hint="cs"/>
          <w:rtl/>
          <w:lang w:bidi="ar-EG"/>
        </w:rPr>
        <w:t>]</w:t>
      </w:r>
      <w:r w:rsidRPr="00475F4D">
        <w:rPr>
          <w:rFonts w:eastAsia="MS UI Gothic" w:cs="KFGQPC Uthman Taha Naskh"/>
        </w:rPr>
        <w:t xml:space="preserve">  </w:t>
      </w:r>
      <w:proofErr w:type="spellStart"/>
      <w:r w:rsidRPr="00475F4D">
        <w:rPr>
          <w:rFonts w:eastAsia="MS UI Gothic" w:cs="KFGQPC Uthman Taha Naskh"/>
        </w:rPr>
        <w:t>Русский</w:t>
      </w:r>
      <w:proofErr w:type="spellEnd"/>
      <w:r w:rsidRPr="00475F4D">
        <w:rPr>
          <w:rFonts w:eastAsia="MS UI Gothic" w:cs="KFGQPC Uthman Taha Naskh"/>
        </w:rPr>
        <w:t xml:space="preserve">–Russian– </w:t>
      </w:r>
      <w:r w:rsidRPr="00475F4D">
        <w:rPr>
          <w:rFonts w:eastAsia="MS UI Gothic" w:cs="KFGQPC Uthman Taha Naskh" w:hint="cs"/>
          <w:rtl/>
        </w:rPr>
        <w:t>روسي</w:t>
      </w:r>
      <w:r w:rsidRPr="00475F4D">
        <w:rPr>
          <w:rFonts w:eastAsia="MS UI Gothic" w:cs="KFGQPC Uthman Taha Naskh"/>
        </w:rPr>
        <w:t xml:space="preserve"> </w:t>
      </w:r>
      <w:r w:rsidRPr="00475F4D">
        <w:rPr>
          <w:rFonts w:eastAsia="MS UI Gothic" w:cs="KFGQPC Uthman Taha Naskh" w:hint="cs"/>
          <w:rtl/>
          <w:lang w:bidi="ar-EG"/>
        </w:rPr>
        <w:t>[</w:t>
      </w:r>
    </w:p>
    <w:p w:rsidR="004E56FF" w:rsidRPr="002F1FE0" w:rsidRDefault="004E56FF" w:rsidP="004E56FF">
      <w:pPr>
        <w:jc w:val="both"/>
        <w:rPr>
          <w:rtl/>
        </w:rPr>
      </w:pPr>
    </w:p>
    <w:p w:rsidR="004E56FF" w:rsidRPr="002F1FE0" w:rsidRDefault="004E56FF" w:rsidP="004E56FF">
      <w:pPr>
        <w:ind w:firstLine="284"/>
        <w:jc w:val="both"/>
        <w:rPr>
          <w:rtl/>
        </w:rPr>
      </w:pPr>
    </w:p>
    <w:p w:rsidR="004E56FF" w:rsidRPr="002F1FE0" w:rsidRDefault="004E56FF" w:rsidP="004E56FF">
      <w:pPr>
        <w:jc w:val="both"/>
        <w:rPr>
          <w:rtl/>
        </w:rPr>
      </w:pPr>
    </w:p>
    <w:p w:rsidR="004E56FF" w:rsidRPr="002F1FE0" w:rsidRDefault="004E56FF" w:rsidP="004E56FF">
      <w:pPr>
        <w:jc w:val="center"/>
        <w:rPr>
          <w:rtl/>
        </w:rPr>
      </w:pPr>
    </w:p>
    <w:p w:rsidR="006853C1" w:rsidRDefault="006853C1" w:rsidP="006853C1">
      <w:pPr>
        <w:jc w:val="center"/>
        <w:rPr>
          <w:lang w:val="ru-RU"/>
        </w:rPr>
      </w:pPr>
      <w:r>
        <w:rPr>
          <w:lang w:val="ru-RU"/>
        </w:rPr>
        <w:t xml:space="preserve">Имам </w:t>
      </w:r>
      <w:r w:rsidR="0080476A">
        <w:rPr>
          <w:lang w:val="ru-RU"/>
        </w:rPr>
        <w:t xml:space="preserve">Исмаил ибн Яхья </w:t>
      </w:r>
      <w:r>
        <w:rPr>
          <w:lang w:val="ru-RU"/>
        </w:rPr>
        <w:t>аль-Музани</w:t>
      </w:r>
    </w:p>
    <w:p w:rsidR="004E56FF" w:rsidRPr="002F1FE0" w:rsidRDefault="004E56FF" w:rsidP="004E56FF">
      <w:pPr>
        <w:jc w:val="both"/>
        <w:rPr>
          <w:rtl/>
        </w:rPr>
      </w:pPr>
    </w:p>
    <w:p w:rsidR="004E56FF" w:rsidRPr="002F1FE0" w:rsidRDefault="004E56FF" w:rsidP="004E56FF">
      <w:pPr>
        <w:jc w:val="both"/>
        <w:rPr>
          <w:rtl/>
        </w:rPr>
      </w:pPr>
    </w:p>
    <w:p w:rsidR="004E56FF" w:rsidRPr="002F1FE0" w:rsidRDefault="004E56FF" w:rsidP="004E56FF">
      <w:pPr>
        <w:jc w:val="both"/>
        <w:rPr>
          <w:rtl/>
        </w:rPr>
      </w:pPr>
    </w:p>
    <w:p w:rsidR="004E56FF" w:rsidRPr="004E56FF" w:rsidRDefault="004E56FF" w:rsidP="007E14A2">
      <w:pPr>
        <w:jc w:val="center"/>
        <w:rPr>
          <w:lang w:val="ru-RU"/>
        </w:rPr>
      </w:pPr>
      <w:r w:rsidRPr="004E56FF">
        <w:rPr>
          <w:lang w:val="ru-RU"/>
        </w:rPr>
        <w:t xml:space="preserve">Перевод </w:t>
      </w:r>
    </w:p>
    <w:p w:rsidR="004E56FF" w:rsidRPr="004E56FF" w:rsidRDefault="004E56FF" w:rsidP="004E56FF">
      <w:pPr>
        <w:jc w:val="center"/>
        <w:rPr>
          <w:lang w:val="ru-RU"/>
        </w:rPr>
      </w:pPr>
      <w:r w:rsidRPr="004E56FF">
        <w:rPr>
          <w:lang w:val="ru-RU"/>
        </w:rPr>
        <w:t>Абу ‘Абдуррахман Дагестани</w:t>
      </w:r>
    </w:p>
    <w:p w:rsidR="004E56FF" w:rsidRPr="004E56FF" w:rsidRDefault="004E56FF" w:rsidP="004E56FF">
      <w:pPr>
        <w:jc w:val="both"/>
        <w:rPr>
          <w:lang w:val="ru-RU"/>
        </w:rPr>
      </w:pPr>
    </w:p>
    <w:p w:rsidR="004E56FF" w:rsidRPr="002F1FE0" w:rsidRDefault="004E56FF" w:rsidP="004E56FF">
      <w:pPr>
        <w:jc w:val="both"/>
        <w:rPr>
          <w:rtl/>
        </w:rPr>
      </w:pPr>
    </w:p>
    <w:p w:rsidR="004E56FF" w:rsidRPr="002F1FE0" w:rsidRDefault="004E56FF" w:rsidP="004E56FF">
      <w:pPr>
        <w:jc w:val="both"/>
        <w:rPr>
          <w:rtl/>
        </w:rPr>
      </w:pPr>
    </w:p>
    <w:p w:rsidR="004E56FF" w:rsidRPr="004E56FF" w:rsidRDefault="004E56FF" w:rsidP="004E56FF">
      <w:pPr>
        <w:ind w:firstLine="284"/>
        <w:jc w:val="both"/>
        <w:rPr>
          <w:lang w:val="ru-RU"/>
        </w:rPr>
      </w:pPr>
    </w:p>
    <w:p w:rsidR="004E56FF" w:rsidRPr="004E56FF" w:rsidRDefault="004E56FF" w:rsidP="004E56FF">
      <w:pPr>
        <w:ind w:firstLine="284"/>
        <w:jc w:val="both"/>
        <w:rPr>
          <w:sz w:val="18"/>
          <w:szCs w:val="18"/>
          <w:lang w:val="ru-RU"/>
        </w:rPr>
      </w:pPr>
    </w:p>
    <w:p w:rsidR="004E56FF" w:rsidRPr="000942A0" w:rsidRDefault="004E56FF" w:rsidP="004E56FF">
      <w:pPr>
        <w:jc w:val="center"/>
        <w:rPr>
          <w:rFonts w:cs="KFGQPC Uthman Taha Naskh"/>
          <w:rtl/>
          <w:lang w:val="es-AR"/>
        </w:rPr>
      </w:pPr>
      <w:r w:rsidRPr="000942A0">
        <w:rPr>
          <w:rFonts w:cs="KFGQPC Uthman Taha Naskh"/>
        </w:rPr>
        <w:t>2010 - 1431</w:t>
      </w:r>
    </w:p>
    <w:p w:rsidR="004E56FF" w:rsidRDefault="004E56FF" w:rsidP="006853C1">
      <w:pPr>
        <w:bidi w:val="0"/>
        <w:jc w:val="center"/>
        <w:rPr>
          <w:rFonts w:cs="KFGQPC Uthman Taha Naskh"/>
          <w:b/>
          <w:bCs/>
          <w:color w:val="800000"/>
          <w:rtl/>
          <w:lang w:bidi="ar-EG"/>
        </w:rPr>
      </w:pPr>
      <w:r w:rsidRPr="000942A0">
        <w:rPr>
          <w:sz w:val="18"/>
          <w:szCs w:val="18"/>
        </w:rPr>
        <w:t xml:space="preserve">              </w:t>
      </w:r>
      <w:r w:rsidR="004679BF">
        <w:rPr>
          <w:noProof/>
          <w:sz w:val="18"/>
          <w:szCs w:val="18"/>
        </w:rPr>
        <w:drawing>
          <wp:inline distT="0" distB="0" distL="0" distR="0">
            <wp:extent cx="1449070" cy="285115"/>
            <wp:effectExtent l="0" t="0" r="0" b="635"/>
            <wp:docPr id="1" name="Picture 1" descr="http://www.islamhouse.com/logo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slamhouse.com/logo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2A0">
        <w:rPr>
          <w:rFonts w:cs="KFGQPC Uthman Taha Naskh" w:hint="cs"/>
          <w:b/>
          <w:bCs/>
          <w:color w:val="800000"/>
          <w:rtl/>
          <w:lang w:bidi="ar-EG"/>
        </w:rPr>
        <w:t xml:space="preserve">    </w:t>
      </w:r>
    </w:p>
    <w:p w:rsidR="004E56FF" w:rsidRDefault="004E56FF" w:rsidP="004E56FF">
      <w:pPr>
        <w:jc w:val="center"/>
        <w:rPr>
          <w:rFonts w:cs="KFGQPC Uthman Taha Naskh"/>
          <w:b/>
          <w:bCs/>
          <w:color w:val="800000"/>
          <w:rtl/>
          <w:lang w:bidi="ar-EG"/>
        </w:rPr>
      </w:pPr>
      <w:r>
        <w:rPr>
          <w:rFonts w:ascii="mylotus" w:hAnsi="mylotus" w:cs="KFGQPC Uthman Taha Naskh" w:hint="cs"/>
          <w:sz w:val="48"/>
          <w:szCs w:val="48"/>
          <w:rtl/>
        </w:rPr>
        <w:lastRenderedPageBreak/>
        <w:t>﴿</w:t>
      </w:r>
      <w:r w:rsidRPr="004679BF">
        <w:rPr>
          <w:rFonts w:cs="KFGQPC Uthman Taha Naskh" w:hint="cs"/>
          <w:b/>
          <w:bCs/>
          <w:color w:val="000000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شرح السنة</w:t>
      </w:r>
      <w:r>
        <w:rPr>
          <w:rFonts w:ascii="mylotus" w:hAnsi="mylotus" w:cs="KFGQPC Uthman Taha Naskh" w:hint="cs"/>
          <w:sz w:val="48"/>
          <w:szCs w:val="48"/>
          <w:rtl/>
        </w:rPr>
        <w:t xml:space="preserve"> ﴾</w:t>
      </w:r>
    </w:p>
    <w:p w:rsidR="004E56FF" w:rsidRPr="000942A0" w:rsidRDefault="004E56FF" w:rsidP="004E56FF">
      <w:pPr>
        <w:jc w:val="center"/>
        <w:rPr>
          <w:rFonts w:ascii="Courier New" w:hAnsi="Courier New" w:cs="KFGQPC Uthman Taha Naskh"/>
          <w:b/>
          <w:bCs/>
          <w:sz w:val="20"/>
          <w:szCs w:val="20"/>
        </w:rPr>
      </w:pPr>
      <w:r w:rsidRPr="00E71DE9">
        <w:rPr>
          <w:rFonts w:cs="KFGQPC Uthman Taha Naskh" w:hint="cs"/>
          <w:rtl/>
        </w:rPr>
        <w:t>« باللغة الروسية »</w:t>
      </w:r>
    </w:p>
    <w:p w:rsidR="004E56FF" w:rsidRPr="004679BF" w:rsidRDefault="004E56FF" w:rsidP="004E56FF">
      <w:pPr>
        <w:jc w:val="center"/>
        <w:rPr>
          <w:rFonts w:cs="KFGQPC Uthman Taha Naskh"/>
          <w:b/>
          <w:bCs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942A0">
        <w:rPr>
          <w:rFonts w:cs="KFGQPC Uthman Taha Naskh" w:hint="cs"/>
          <w:b/>
          <w:bCs/>
          <w:color w:val="800000"/>
          <w:rtl/>
          <w:lang w:bidi="ar-EG"/>
        </w:rPr>
        <w:t xml:space="preserve">  </w:t>
      </w:r>
    </w:p>
    <w:p w:rsidR="004E56FF" w:rsidRPr="004679BF" w:rsidRDefault="004E56FF" w:rsidP="004E56FF">
      <w:pPr>
        <w:jc w:val="center"/>
        <w:rPr>
          <w:rFonts w:cs="KFGQPC Uthman Taha Naskh"/>
          <w:b/>
          <w:bCs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E56FF" w:rsidRPr="004679BF" w:rsidRDefault="004E56FF" w:rsidP="004E56FF">
      <w:pPr>
        <w:jc w:val="center"/>
        <w:rPr>
          <w:rFonts w:cs="KFGQPC Uthman Taha Naskh"/>
          <w:b/>
          <w:bC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E56FF" w:rsidRPr="00E71DE9" w:rsidRDefault="004E56FF" w:rsidP="004E56FF">
      <w:pPr>
        <w:jc w:val="center"/>
        <w:rPr>
          <w:rFonts w:cs="Traditional Arabic"/>
          <w:rtl/>
        </w:rPr>
      </w:pPr>
      <w:r w:rsidRPr="00E71DE9">
        <w:rPr>
          <w:rFonts w:cs="KFGQPC Uthman Taha Naskh"/>
          <w:rtl/>
        </w:rPr>
        <w:t>لل</w:t>
      </w:r>
      <w:r w:rsidR="009E110C">
        <w:rPr>
          <w:rFonts w:cs="KFGQPC Uthman Taha Naskh" w:hint="cs"/>
          <w:rtl/>
        </w:rPr>
        <w:t>إمام</w:t>
      </w:r>
      <w:r w:rsidR="0080476A">
        <w:rPr>
          <w:rFonts w:cs="KFGQPC Uthman Taha Naskh" w:hint="cs"/>
          <w:rtl/>
        </w:rPr>
        <w:t xml:space="preserve"> إسماعيل بن يحي</w:t>
      </w:r>
      <w:r w:rsidR="00467F24">
        <w:rPr>
          <w:rFonts w:cs="KFGQPC Uthman Taha Naskh" w:hint="cs"/>
          <w:rtl/>
          <w:lang w:bidi="ar-EG"/>
        </w:rPr>
        <w:t>ى</w:t>
      </w:r>
      <w:r w:rsidR="009E110C">
        <w:rPr>
          <w:rFonts w:cs="KFGQPC Uthman Taha Naskh" w:hint="cs"/>
          <w:rtl/>
        </w:rPr>
        <w:t xml:space="preserve"> المزني</w:t>
      </w:r>
      <w:r w:rsidRPr="00E71DE9">
        <w:rPr>
          <w:rFonts w:cs="KFGQPC Uthman Taha Naskh"/>
          <w:rtl/>
        </w:rPr>
        <w:t xml:space="preserve"> رحمه الله</w:t>
      </w:r>
    </w:p>
    <w:p w:rsidR="004E56FF" w:rsidRPr="00E71DE9" w:rsidRDefault="004E56FF" w:rsidP="004E56FF">
      <w:pPr>
        <w:jc w:val="center"/>
        <w:rPr>
          <w:b/>
          <w:bCs/>
          <w:rtl/>
        </w:rPr>
      </w:pPr>
    </w:p>
    <w:p w:rsidR="004E56FF" w:rsidRPr="00E71DE9" w:rsidRDefault="004E56FF" w:rsidP="004E56FF">
      <w:pPr>
        <w:jc w:val="center"/>
        <w:rPr>
          <w:b/>
          <w:bCs/>
          <w:rtl/>
        </w:rPr>
      </w:pPr>
    </w:p>
    <w:p w:rsidR="004E56FF" w:rsidRPr="00E71DE9" w:rsidRDefault="004E56FF" w:rsidP="004E56FF">
      <w:pPr>
        <w:jc w:val="center"/>
        <w:rPr>
          <w:b/>
          <w:bCs/>
          <w:rtl/>
        </w:rPr>
      </w:pPr>
    </w:p>
    <w:p w:rsidR="004E56FF" w:rsidRPr="00E71DE9" w:rsidRDefault="004E56FF" w:rsidP="004E56FF">
      <w:pPr>
        <w:jc w:val="center"/>
        <w:rPr>
          <w:b/>
          <w:bCs/>
          <w:rtl/>
        </w:rPr>
      </w:pPr>
    </w:p>
    <w:p w:rsidR="004E56FF" w:rsidRPr="00E71DE9" w:rsidRDefault="004E56FF" w:rsidP="004E56FF">
      <w:pPr>
        <w:jc w:val="center"/>
        <w:rPr>
          <w:b/>
          <w:bCs/>
          <w:rtl/>
        </w:rPr>
      </w:pPr>
    </w:p>
    <w:p w:rsidR="004E56FF" w:rsidRPr="00E71DE9" w:rsidRDefault="004E56FF" w:rsidP="004E56FF">
      <w:pPr>
        <w:jc w:val="center"/>
        <w:rPr>
          <w:b/>
          <w:bCs/>
          <w:rtl/>
        </w:rPr>
      </w:pPr>
    </w:p>
    <w:p w:rsidR="004E56FF" w:rsidRPr="00E71DE9" w:rsidRDefault="004E56FF" w:rsidP="004E56FF">
      <w:pPr>
        <w:jc w:val="center"/>
        <w:rPr>
          <w:rFonts w:cs="KFGQPC Uthman Taha Naskh"/>
        </w:rPr>
      </w:pPr>
      <w:r w:rsidRPr="00E71DE9">
        <w:rPr>
          <w:rFonts w:cs="KFGQPC Uthman Taha Naskh" w:hint="cs"/>
          <w:rtl/>
        </w:rPr>
        <w:t>ترجمة: أبو عبد الرحمن الداغستاني</w:t>
      </w:r>
    </w:p>
    <w:p w:rsidR="004E56FF" w:rsidRDefault="004E56FF" w:rsidP="004E56FF">
      <w:pPr>
        <w:jc w:val="center"/>
        <w:rPr>
          <w:b/>
          <w:bCs/>
          <w:rtl/>
        </w:rPr>
      </w:pPr>
    </w:p>
    <w:p w:rsidR="004E56FF" w:rsidRDefault="004E56FF" w:rsidP="004E56FF">
      <w:pPr>
        <w:jc w:val="center"/>
        <w:rPr>
          <w:b/>
          <w:bCs/>
          <w:rtl/>
        </w:rPr>
      </w:pPr>
    </w:p>
    <w:p w:rsidR="004E56FF" w:rsidRDefault="004E56FF" w:rsidP="004E56FF">
      <w:pPr>
        <w:jc w:val="center"/>
        <w:rPr>
          <w:b/>
          <w:bCs/>
          <w:rtl/>
        </w:rPr>
      </w:pPr>
    </w:p>
    <w:p w:rsidR="004E56FF" w:rsidRDefault="004E56FF" w:rsidP="004E56FF">
      <w:pPr>
        <w:jc w:val="center"/>
        <w:rPr>
          <w:b/>
          <w:bCs/>
          <w:rtl/>
        </w:rPr>
      </w:pPr>
    </w:p>
    <w:p w:rsidR="004E56FF" w:rsidRPr="000942A0" w:rsidRDefault="004E56FF" w:rsidP="004E56FF">
      <w:pPr>
        <w:jc w:val="center"/>
        <w:rPr>
          <w:rFonts w:cs="KFGQPC Uthman Taha Naskh"/>
          <w:rtl/>
          <w:lang w:val="es-AR"/>
        </w:rPr>
      </w:pPr>
      <w:r w:rsidRPr="000942A0">
        <w:rPr>
          <w:rFonts w:cs="KFGQPC Uthman Taha Naskh"/>
        </w:rPr>
        <w:t>2010 - 1431</w:t>
      </w:r>
    </w:p>
    <w:p w:rsidR="001A7016" w:rsidRDefault="004E56FF" w:rsidP="006853C1">
      <w:pPr>
        <w:bidi w:val="0"/>
        <w:jc w:val="center"/>
        <w:rPr>
          <w:rFonts w:cs="KFGQPC Uthman Taha Naskh"/>
          <w:b/>
          <w:bCs/>
          <w:color w:val="800000"/>
          <w:lang w:bidi="ar-EG"/>
        </w:rPr>
      </w:pPr>
      <w:r w:rsidRPr="000942A0">
        <w:rPr>
          <w:sz w:val="18"/>
          <w:szCs w:val="18"/>
        </w:rPr>
        <w:t xml:space="preserve">              </w:t>
      </w:r>
      <w:r w:rsidR="004679BF">
        <w:rPr>
          <w:noProof/>
          <w:sz w:val="18"/>
          <w:szCs w:val="18"/>
        </w:rPr>
        <w:drawing>
          <wp:inline distT="0" distB="0" distL="0" distR="0">
            <wp:extent cx="1449070" cy="285115"/>
            <wp:effectExtent l="0" t="0" r="0" b="635"/>
            <wp:docPr id="2" name="Picture 2" descr="http://www.islamhouse.com/logo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slamhouse.com/logo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2A0">
        <w:rPr>
          <w:rFonts w:cs="KFGQPC Uthman Taha Naskh" w:hint="cs"/>
          <w:b/>
          <w:bCs/>
          <w:color w:val="800000"/>
          <w:rtl/>
          <w:lang w:bidi="ar-EG"/>
        </w:rPr>
        <w:t xml:space="preserve"> </w:t>
      </w:r>
    </w:p>
    <w:p w:rsidR="00EE477A" w:rsidRDefault="00EE477A" w:rsidP="00EE477A">
      <w:pPr>
        <w:bidi w:val="0"/>
        <w:jc w:val="center"/>
        <w:rPr>
          <w:rFonts w:cs="KFGQPC Uthman Taha Naskh"/>
          <w:b/>
          <w:bCs/>
          <w:color w:val="800000"/>
        </w:rPr>
        <w:sectPr w:rsidR="00EE477A" w:rsidSect="004E56FF">
          <w:footerReference w:type="even" r:id="rId12"/>
          <w:footerReference w:type="default" r:id="rId13"/>
          <w:pgSz w:w="6804" w:h="9639"/>
          <w:pgMar w:top="899" w:right="684" w:bottom="1258" w:left="900" w:header="709" w:footer="709" w:gutter="0"/>
          <w:cols w:space="708"/>
          <w:titlePg/>
          <w:bidi/>
          <w:rtlGutter/>
          <w:docGrid w:linePitch="360"/>
        </w:sectPr>
      </w:pPr>
    </w:p>
    <w:p w:rsidR="003A7568" w:rsidRPr="00EE477A" w:rsidRDefault="003A7568" w:rsidP="00EE477A">
      <w:pPr>
        <w:jc w:val="center"/>
        <w:rPr>
          <w:rFonts w:ascii="mylotus" w:hAnsi="mylotus" w:cs="mylotus"/>
          <w:b/>
          <w:bCs/>
          <w:sz w:val="32"/>
          <w:szCs w:val="32"/>
        </w:rPr>
      </w:pPr>
      <w:r w:rsidRPr="00EE477A">
        <w:rPr>
          <w:rFonts w:ascii="mylotus" w:hAnsi="mylotus" w:cs="mylotus"/>
          <w:b/>
          <w:bCs/>
          <w:sz w:val="32"/>
          <w:szCs w:val="32"/>
          <w:rtl/>
          <w:lang w:val="ru-RU"/>
        </w:rPr>
        <w:t>بسم الله الرحمن الرحيم</w:t>
      </w:r>
    </w:p>
    <w:p w:rsidR="00EE477A" w:rsidRDefault="00EE477A" w:rsidP="00EE477A">
      <w:pPr>
        <w:pStyle w:val="1"/>
      </w:pPr>
      <w:bookmarkStart w:id="0" w:name="_Toc468870333"/>
      <w:r w:rsidRPr="00EE477A">
        <w:t>Оглавление</w:t>
      </w:r>
      <w:bookmarkEnd w:id="0"/>
    </w:p>
    <w:p w:rsidR="00EE76EA" w:rsidRDefault="00EE76EA" w:rsidP="00EE76EA">
      <w:pPr>
        <w:pStyle w:val="TOC1"/>
        <w:tabs>
          <w:tab w:val="right" w:leader="dot" w:pos="5210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r>
        <w:rPr>
          <w:rFonts w:cs="KFGQPC Uthman Taha Naskh"/>
          <w:sz w:val="26"/>
          <w:szCs w:val="26"/>
        </w:rPr>
        <w:fldChar w:fldCharType="begin"/>
      </w:r>
      <w:r>
        <w:rPr>
          <w:rFonts w:cs="KFGQPC Uthman Taha Naskh"/>
          <w:sz w:val="26"/>
          <w:szCs w:val="26"/>
        </w:rPr>
        <w:instrText xml:space="preserve"> TOC \h \z \u \t "1,1,2,2" </w:instrText>
      </w:r>
      <w:r>
        <w:rPr>
          <w:rFonts w:cs="KFGQPC Uthman Taha Naskh"/>
          <w:sz w:val="26"/>
          <w:szCs w:val="26"/>
        </w:rPr>
        <w:fldChar w:fldCharType="separate"/>
      </w:r>
      <w:hyperlink w:anchor="_Toc468870333" w:history="1">
        <w:r w:rsidRPr="002422C1">
          <w:rPr>
            <w:rStyle w:val="Hyperlink"/>
            <w:noProof/>
          </w:rPr>
          <w:t>Оглавление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468870333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8378EC">
          <w:rPr>
            <w:noProof/>
            <w:webHidden/>
          </w:rPr>
          <w:t>3</w:t>
        </w:r>
        <w:r>
          <w:rPr>
            <w:noProof/>
            <w:webHidden/>
            <w:rtl/>
          </w:rPr>
          <w:fldChar w:fldCharType="end"/>
        </w:r>
      </w:hyperlink>
    </w:p>
    <w:p w:rsidR="00EE76EA" w:rsidRDefault="00C0053E" w:rsidP="00EE76EA">
      <w:pPr>
        <w:pStyle w:val="TOC1"/>
        <w:tabs>
          <w:tab w:val="right" w:leader="dot" w:pos="5210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</w:rPr>
      </w:pPr>
      <w:hyperlink w:anchor="_Toc468870334" w:history="1">
        <w:r w:rsidR="00EE76EA" w:rsidRPr="002422C1">
          <w:rPr>
            <w:rStyle w:val="Hyperlink"/>
            <w:noProof/>
          </w:rPr>
          <w:t>Об авторе</w:t>
        </w:r>
        <w:r w:rsidR="00EE76EA">
          <w:rPr>
            <w:noProof/>
            <w:webHidden/>
            <w:rtl/>
          </w:rPr>
          <w:tab/>
        </w:r>
        <w:r w:rsidR="00EE76EA">
          <w:rPr>
            <w:noProof/>
            <w:webHidden/>
            <w:rtl/>
          </w:rPr>
          <w:fldChar w:fldCharType="begin"/>
        </w:r>
        <w:r w:rsidR="00EE76EA">
          <w:rPr>
            <w:noProof/>
            <w:webHidden/>
            <w:rtl/>
          </w:rPr>
          <w:instrText xml:space="preserve"> </w:instrText>
        </w:r>
        <w:r w:rsidR="00EE76EA">
          <w:rPr>
            <w:noProof/>
            <w:webHidden/>
          </w:rPr>
          <w:instrText>PAGEREF</w:instrText>
        </w:r>
        <w:r w:rsidR="00EE76EA">
          <w:rPr>
            <w:noProof/>
            <w:webHidden/>
            <w:rtl/>
          </w:rPr>
          <w:instrText xml:space="preserve"> _</w:instrText>
        </w:r>
        <w:r w:rsidR="00EE76EA">
          <w:rPr>
            <w:noProof/>
            <w:webHidden/>
          </w:rPr>
          <w:instrText>Toc</w:instrText>
        </w:r>
        <w:r w:rsidR="00EE76EA">
          <w:rPr>
            <w:noProof/>
            <w:webHidden/>
            <w:rtl/>
          </w:rPr>
          <w:instrText xml:space="preserve">468870334 </w:instrText>
        </w:r>
        <w:r w:rsidR="00EE76EA">
          <w:rPr>
            <w:noProof/>
            <w:webHidden/>
          </w:rPr>
          <w:instrText>\h</w:instrText>
        </w:r>
        <w:r w:rsidR="00EE76EA">
          <w:rPr>
            <w:noProof/>
            <w:webHidden/>
            <w:rtl/>
          </w:rPr>
          <w:instrText xml:space="preserve"> </w:instrText>
        </w:r>
        <w:r w:rsidR="00EE76EA">
          <w:rPr>
            <w:noProof/>
            <w:webHidden/>
            <w:rtl/>
          </w:rPr>
        </w:r>
        <w:r w:rsidR="00EE76EA">
          <w:rPr>
            <w:noProof/>
            <w:webHidden/>
            <w:rtl/>
          </w:rPr>
          <w:fldChar w:fldCharType="separate"/>
        </w:r>
        <w:r w:rsidR="008378EC">
          <w:rPr>
            <w:noProof/>
            <w:webHidden/>
          </w:rPr>
          <w:t>4</w:t>
        </w:r>
        <w:r w:rsidR="00EE76EA">
          <w:rPr>
            <w:noProof/>
            <w:webHidden/>
            <w:rtl/>
          </w:rPr>
          <w:fldChar w:fldCharType="end"/>
        </w:r>
      </w:hyperlink>
    </w:p>
    <w:p w:rsidR="00EE76EA" w:rsidRDefault="00C0053E" w:rsidP="00EE76EA">
      <w:pPr>
        <w:pStyle w:val="TOC2"/>
        <w:tabs>
          <w:tab w:val="right" w:leader="dot" w:pos="5210"/>
        </w:tabs>
        <w:bidi w:val="0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68870335" w:history="1">
        <w:r w:rsidR="00EE76EA" w:rsidRPr="002422C1">
          <w:rPr>
            <w:rStyle w:val="Hyperlink"/>
            <w:noProof/>
          </w:rPr>
          <w:t>Его учителя:</w:t>
        </w:r>
        <w:r w:rsidR="00EE76EA">
          <w:rPr>
            <w:noProof/>
            <w:webHidden/>
            <w:rtl/>
          </w:rPr>
          <w:tab/>
        </w:r>
        <w:r w:rsidR="00EE76EA">
          <w:rPr>
            <w:noProof/>
            <w:webHidden/>
            <w:rtl/>
          </w:rPr>
          <w:fldChar w:fldCharType="begin"/>
        </w:r>
        <w:r w:rsidR="00EE76EA">
          <w:rPr>
            <w:noProof/>
            <w:webHidden/>
            <w:rtl/>
          </w:rPr>
          <w:instrText xml:space="preserve"> </w:instrText>
        </w:r>
        <w:r w:rsidR="00EE76EA">
          <w:rPr>
            <w:noProof/>
            <w:webHidden/>
          </w:rPr>
          <w:instrText>PAGEREF</w:instrText>
        </w:r>
        <w:r w:rsidR="00EE76EA">
          <w:rPr>
            <w:noProof/>
            <w:webHidden/>
            <w:rtl/>
          </w:rPr>
          <w:instrText xml:space="preserve"> _</w:instrText>
        </w:r>
        <w:r w:rsidR="00EE76EA">
          <w:rPr>
            <w:noProof/>
            <w:webHidden/>
          </w:rPr>
          <w:instrText>Toc</w:instrText>
        </w:r>
        <w:r w:rsidR="00EE76EA">
          <w:rPr>
            <w:noProof/>
            <w:webHidden/>
            <w:rtl/>
          </w:rPr>
          <w:instrText xml:space="preserve">468870335 </w:instrText>
        </w:r>
        <w:r w:rsidR="00EE76EA">
          <w:rPr>
            <w:noProof/>
            <w:webHidden/>
          </w:rPr>
          <w:instrText>\h</w:instrText>
        </w:r>
        <w:r w:rsidR="00EE76EA">
          <w:rPr>
            <w:noProof/>
            <w:webHidden/>
            <w:rtl/>
          </w:rPr>
          <w:instrText xml:space="preserve"> </w:instrText>
        </w:r>
        <w:r w:rsidR="00EE76EA">
          <w:rPr>
            <w:noProof/>
            <w:webHidden/>
            <w:rtl/>
          </w:rPr>
        </w:r>
        <w:r w:rsidR="00EE76EA">
          <w:rPr>
            <w:noProof/>
            <w:webHidden/>
            <w:rtl/>
          </w:rPr>
          <w:fldChar w:fldCharType="separate"/>
        </w:r>
        <w:r w:rsidR="008378EC">
          <w:rPr>
            <w:noProof/>
            <w:webHidden/>
          </w:rPr>
          <w:t>4</w:t>
        </w:r>
        <w:r w:rsidR="00EE76EA">
          <w:rPr>
            <w:noProof/>
            <w:webHidden/>
            <w:rtl/>
          </w:rPr>
          <w:fldChar w:fldCharType="end"/>
        </w:r>
      </w:hyperlink>
    </w:p>
    <w:p w:rsidR="00EE76EA" w:rsidRDefault="00C0053E" w:rsidP="00EE76EA">
      <w:pPr>
        <w:pStyle w:val="TOC2"/>
        <w:tabs>
          <w:tab w:val="right" w:leader="dot" w:pos="5210"/>
        </w:tabs>
        <w:bidi w:val="0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68870336" w:history="1">
        <w:r w:rsidR="00EE76EA" w:rsidRPr="002422C1">
          <w:rPr>
            <w:rStyle w:val="Hyperlink"/>
            <w:noProof/>
          </w:rPr>
          <w:t>Его известнейшие ученики:</w:t>
        </w:r>
        <w:r w:rsidR="00EE76EA">
          <w:rPr>
            <w:noProof/>
            <w:webHidden/>
            <w:rtl/>
          </w:rPr>
          <w:tab/>
        </w:r>
        <w:r w:rsidR="00EE76EA">
          <w:rPr>
            <w:noProof/>
            <w:webHidden/>
            <w:rtl/>
          </w:rPr>
          <w:fldChar w:fldCharType="begin"/>
        </w:r>
        <w:r w:rsidR="00EE76EA">
          <w:rPr>
            <w:noProof/>
            <w:webHidden/>
            <w:rtl/>
          </w:rPr>
          <w:instrText xml:space="preserve"> </w:instrText>
        </w:r>
        <w:r w:rsidR="00EE76EA">
          <w:rPr>
            <w:noProof/>
            <w:webHidden/>
          </w:rPr>
          <w:instrText>PAGEREF</w:instrText>
        </w:r>
        <w:r w:rsidR="00EE76EA">
          <w:rPr>
            <w:noProof/>
            <w:webHidden/>
            <w:rtl/>
          </w:rPr>
          <w:instrText xml:space="preserve"> _</w:instrText>
        </w:r>
        <w:r w:rsidR="00EE76EA">
          <w:rPr>
            <w:noProof/>
            <w:webHidden/>
          </w:rPr>
          <w:instrText>Toc</w:instrText>
        </w:r>
        <w:r w:rsidR="00EE76EA">
          <w:rPr>
            <w:noProof/>
            <w:webHidden/>
            <w:rtl/>
          </w:rPr>
          <w:instrText xml:space="preserve">468870336 </w:instrText>
        </w:r>
        <w:r w:rsidR="00EE76EA">
          <w:rPr>
            <w:noProof/>
            <w:webHidden/>
          </w:rPr>
          <w:instrText>\h</w:instrText>
        </w:r>
        <w:r w:rsidR="00EE76EA">
          <w:rPr>
            <w:noProof/>
            <w:webHidden/>
            <w:rtl/>
          </w:rPr>
          <w:instrText xml:space="preserve"> </w:instrText>
        </w:r>
        <w:r w:rsidR="00EE76EA">
          <w:rPr>
            <w:noProof/>
            <w:webHidden/>
            <w:rtl/>
          </w:rPr>
        </w:r>
        <w:r w:rsidR="00EE76EA">
          <w:rPr>
            <w:noProof/>
            <w:webHidden/>
            <w:rtl/>
          </w:rPr>
          <w:fldChar w:fldCharType="separate"/>
        </w:r>
        <w:r w:rsidR="008378EC">
          <w:rPr>
            <w:noProof/>
            <w:webHidden/>
          </w:rPr>
          <w:t>5</w:t>
        </w:r>
        <w:r w:rsidR="00EE76EA">
          <w:rPr>
            <w:noProof/>
            <w:webHidden/>
            <w:rtl/>
          </w:rPr>
          <w:fldChar w:fldCharType="end"/>
        </w:r>
      </w:hyperlink>
    </w:p>
    <w:p w:rsidR="00EE76EA" w:rsidRDefault="00C0053E" w:rsidP="00EE76EA">
      <w:pPr>
        <w:pStyle w:val="TOC2"/>
        <w:tabs>
          <w:tab w:val="right" w:leader="dot" w:pos="5210"/>
        </w:tabs>
        <w:bidi w:val="0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68870337" w:history="1">
        <w:r w:rsidR="00EE76EA" w:rsidRPr="002422C1">
          <w:rPr>
            <w:rStyle w:val="Hyperlink"/>
            <w:noProof/>
          </w:rPr>
          <w:t>Высказывания некоторых ученых о нем:</w:t>
        </w:r>
        <w:r w:rsidR="00EE76EA">
          <w:rPr>
            <w:noProof/>
            <w:webHidden/>
            <w:rtl/>
          </w:rPr>
          <w:tab/>
        </w:r>
        <w:r w:rsidR="00EE76EA">
          <w:rPr>
            <w:noProof/>
            <w:webHidden/>
            <w:rtl/>
          </w:rPr>
          <w:fldChar w:fldCharType="begin"/>
        </w:r>
        <w:r w:rsidR="00EE76EA">
          <w:rPr>
            <w:noProof/>
            <w:webHidden/>
            <w:rtl/>
          </w:rPr>
          <w:instrText xml:space="preserve"> </w:instrText>
        </w:r>
        <w:r w:rsidR="00EE76EA">
          <w:rPr>
            <w:noProof/>
            <w:webHidden/>
          </w:rPr>
          <w:instrText>PAGEREF</w:instrText>
        </w:r>
        <w:r w:rsidR="00EE76EA">
          <w:rPr>
            <w:noProof/>
            <w:webHidden/>
            <w:rtl/>
          </w:rPr>
          <w:instrText xml:space="preserve"> _</w:instrText>
        </w:r>
        <w:r w:rsidR="00EE76EA">
          <w:rPr>
            <w:noProof/>
            <w:webHidden/>
          </w:rPr>
          <w:instrText>Toc</w:instrText>
        </w:r>
        <w:r w:rsidR="00EE76EA">
          <w:rPr>
            <w:noProof/>
            <w:webHidden/>
            <w:rtl/>
          </w:rPr>
          <w:instrText xml:space="preserve">468870337 </w:instrText>
        </w:r>
        <w:r w:rsidR="00EE76EA">
          <w:rPr>
            <w:noProof/>
            <w:webHidden/>
          </w:rPr>
          <w:instrText>\h</w:instrText>
        </w:r>
        <w:r w:rsidR="00EE76EA">
          <w:rPr>
            <w:noProof/>
            <w:webHidden/>
            <w:rtl/>
          </w:rPr>
          <w:instrText xml:space="preserve"> </w:instrText>
        </w:r>
        <w:r w:rsidR="00EE76EA">
          <w:rPr>
            <w:noProof/>
            <w:webHidden/>
            <w:rtl/>
          </w:rPr>
        </w:r>
        <w:r w:rsidR="00EE76EA">
          <w:rPr>
            <w:noProof/>
            <w:webHidden/>
            <w:rtl/>
          </w:rPr>
          <w:fldChar w:fldCharType="separate"/>
        </w:r>
        <w:r w:rsidR="008378EC">
          <w:rPr>
            <w:noProof/>
            <w:webHidden/>
          </w:rPr>
          <w:t>6</w:t>
        </w:r>
        <w:r w:rsidR="00EE76EA">
          <w:rPr>
            <w:noProof/>
            <w:webHidden/>
            <w:rtl/>
          </w:rPr>
          <w:fldChar w:fldCharType="end"/>
        </w:r>
      </w:hyperlink>
    </w:p>
    <w:p w:rsidR="00EE76EA" w:rsidRDefault="00C0053E" w:rsidP="00EE76EA">
      <w:pPr>
        <w:pStyle w:val="TOC2"/>
        <w:tabs>
          <w:tab w:val="right" w:leader="dot" w:pos="5210"/>
        </w:tabs>
        <w:bidi w:val="0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468870338" w:history="1">
        <w:r w:rsidR="00EE76EA" w:rsidRPr="002422C1">
          <w:rPr>
            <w:rStyle w:val="Hyperlink"/>
            <w:noProof/>
          </w:rPr>
          <w:t>Цепочки передачи этого послания аль-Музани:</w:t>
        </w:r>
        <w:r w:rsidR="00EE76EA">
          <w:rPr>
            <w:noProof/>
            <w:webHidden/>
            <w:rtl/>
          </w:rPr>
          <w:tab/>
        </w:r>
        <w:r w:rsidR="00EE76EA">
          <w:rPr>
            <w:noProof/>
            <w:webHidden/>
            <w:rtl/>
          </w:rPr>
          <w:fldChar w:fldCharType="begin"/>
        </w:r>
        <w:r w:rsidR="00EE76EA">
          <w:rPr>
            <w:noProof/>
            <w:webHidden/>
            <w:rtl/>
          </w:rPr>
          <w:instrText xml:space="preserve"> </w:instrText>
        </w:r>
        <w:r w:rsidR="00EE76EA">
          <w:rPr>
            <w:noProof/>
            <w:webHidden/>
          </w:rPr>
          <w:instrText>PAGEREF</w:instrText>
        </w:r>
        <w:r w:rsidR="00EE76EA">
          <w:rPr>
            <w:noProof/>
            <w:webHidden/>
            <w:rtl/>
          </w:rPr>
          <w:instrText xml:space="preserve"> _</w:instrText>
        </w:r>
        <w:r w:rsidR="00EE76EA">
          <w:rPr>
            <w:noProof/>
            <w:webHidden/>
          </w:rPr>
          <w:instrText>Toc</w:instrText>
        </w:r>
        <w:r w:rsidR="00EE76EA">
          <w:rPr>
            <w:noProof/>
            <w:webHidden/>
            <w:rtl/>
          </w:rPr>
          <w:instrText xml:space="preserve">468870338 </w:instrText>
        </w:r>
        <w:r w:rsidR="00EE76EA">
          <w:rPr>
            <w:noProof/>
            <w:webHidden/>
          </w:rPr>
          <w:instrText>\h</w:instrText>
        </w:r>
        <w:r w:rsidR="00EE76EA">
          <w:rPr>
            <w:noProof/>
            <w:webHidden/>
            <w:rtl/>
          </w:rPr>
          <w:instrText xml:space="preserve"> </w:instrText>
        </w:r>
        <w:r w:rsidR="00EE76EA">
          <w:rPr>
            <w:noProof/>
            <w:webHidden/>
            <w:rtl/>
          </w:rPr>
        </w:r>
        <w:r w:rsidR="00EE76EA">
          <w:rPr>
            <w:noProof/>
            <w:webHidden/>
            <w:rtl/>
          </w:rPr>
          <w:fldChar w:fldCharType="separate"/>
        </w:r>
        <w:r w:rsidR="008378EC">
          <w:rPr>
            <w:noProof/>
            <w:webHidden/>
          </w:rPr>
          <w:t>8</w:t>
        </w:r>
        <w:r w:rsidR="00EE76EA">
          <w:rPr>
            <w:noProof/>
            <w:webHidden/>
            <w:rtl/>
          </w:rPr>
          <w:fldChar w:fldCharType="end"/>
        </w:r>
      </w:hyperlink>
    </w:p>
    <w:p w:rsidR="00EE477A" w:rsidRDefault="00EE76EA" w:rsidP="00EE477A">
      <w:pPr>
        <w:bidi w:val="0"/>
        <w:jc w:val="both"/>
        <w:rPr>
          <w:rFonts w:cs="KFGQPC Uthman Taha Naskh"/>
          <w:sz w:val="26"/>
          <w:szCs w:val="26"/>
        </w:rPr>
      </w:pPr>
      <w:r>
        <w:rPr>
          <w:rFonts w:cs="KFGQPC Uthman Taha Naskh"/>
          <w:sz w:val="26"/>
          <w:szCs w:val="26"/>
        </w:rPr>
        <w:fldChar w:fldCharType="end"/>
      </w:r>
    </w:p>
    <w:p w:rsidR="00EE477A" w:rsidRDefault="00EE477A" w:rsidP="00EE477A">
      <w:pPr>
        <w:bidi w:val="0"/>
        <w:jc w:val="both"/>
        <w:rPr>
          <w:rFonts w:cs="KFGQPC Uthman Taha Naskh"/>
          <w:sz w:val="26"/>
          <w:szCs w:val="26"/>
        </w:rPr>
      </w:pPr>
    </w:p>
    <w:p w:rsidR="00EE477A" w:rsidRDefault="00EE477A" w:rsidP="00EE477A">
      <w:pPr>
        <w:bidi w:val="0"/>
        <w:jc w:val="both"/>
        <w:rPr>
          <w:rFonts w:cs="KFGQPC Uthman Taha Naskh"/>
          <w:sz w:val="26"/>
          <w:szCs w:val="26"/>
        </w:rPr>
      </w:pPr>
    </w:p>
    <w:p w:rsidR="00EE477A" w:rsidRDefault="00EE477A" w:rsidP="00EE477A">
      <w:pPr>
        <w:bidi w:val="0"/>
        <w:jc w:val="both"/>
        <w:rPr>
          <w:rFonts w:cs="KFGQPC Uthman Taha Naskh"/>
          <w:sz w:val="26"/>
          <w:szCs w:val="26"/>
        </w:rPr>
      </w:pPr>
    </w:p>
    <w:p w:rsidR="00EE477A" w:rsidRDefault="00EE477A" w:rsidP="00EE477A">
      <w:pPr>
        <w:bidi w:val="0"/>
        <w:jc w:val="both"/>
        <w:rPr>
          <w:rFonts w:cs="KFGQPC Uthman Taha Naskh"/>
          <w:sz w:val="26"/>
          <w:szCs w:val="26"/>
        </w:rPr>
      </w:pPr>
    </w:p>
    <w:p w:rsidR="00EE477A" w:rsidRDefault="00EE477A" w:rsidP="00EE477A">
      <w:pPr>
        <w:bidi w:val="0"/>
        <w:jc w:val="both"/>
        <w:rPr>
          <w:rFonts w:cs="KFGQPC Uthman Taha Naskh"/>
          <w:sz w:val="26"/>
          <w:szCs w:val="26"/>
        </w:rPr>
        <w:sectPr w:rsidR="00EE477A" w:rsidSect="004E56FF">
          <w:headerReference w:type="first" r:id="rId14"/>
          <w:pgSz w:w="6804" w:h="9639"/>
          <w:pgMar w:top="899" w:right="684" w:bottom="1258" w:left="900" w:header="709" w:footer="709" w:gutter="0"/>
          <w:cols w:space="708"/>
          <w:titlePg/>
          <w:bidi/>
          <w:rtlGutter/>
          <w:docGrid w:linePitch="360"/>
        </w:sectPr>
      </w:pPr>
    </w:p>
    <w:p w:rsidR="003A7568" w:rsidRPr="000859CE" w:rsidRDefault="003A7568" w:rsidP="00EE477A">
      <w:pPr>
        <w:pStyle w:val="1"/>
      </w:pPr>
      <w:bookmarkStart w:id="1" w:name="_Toc468870334"/>
      <w:r w:rsidRPr="000859CE">
        <w:t>Об авторе</w:t>
      </w:r>
      <w:bookmarkEnd w:id="1"/>
    </w:p>
    <w:p w:rsidR="003A7568" w:rsidRPr="000859CE" w:rsidRDefault="003A7568" w:rsidP="00EC29F0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b/>
          <w:bCs/>
          <w:sz w:val="22"/>
          <w:szCs w:val="22"/>
          <w:lang w:val="ru-RU"/>
        </w:rPr>
        <w:t>Его имя:</w:t>
      </w:r>
      <w:r w:rsidR="00EC29F0" w:rsidRPr="000859CE">
        <w:rPr>
          <w:sz w:val="22"/>
          <w:szCs w:val="22"/>
          <w:lang w:val="ru-RU"/>
        </w:rPr>
        <w:t xml:space="preserve"> </w:t>
      </w:r>
      <w:r w:rsidRPr="000859CE">
        <w:rPr>
          <w:sz w:val="22"/>
          <w:szCs w:val="22"/>
          <w:lang w:val="ru-RU"/>
        </w:rPr>
        <w:t>Абу Ибрагим, Исмаил ибн Яхья ибн Исмаил ибн Амру ибн Муслим аль-Музани</w:t>
      </w:r>
      <w:r w:rsidR="000377DC" w:rsidRPr="000859CE">
        <w:rPr>
          <w:sz w:val="22"/>
          <w:szCs w:val="22"/>
          <w:lang w:val="ru-RU"/>
        </w:rPr>
        <w:t>,</w:t>
      </w:r>
      <w:r w:rsidRPr="000859CE">
        <w:rPr>
          <w:sz w:val="22"/>
          <w:szCs w:val="22"/>
          <w:lang w:val="ru-RU"/>
        </w:rPr>
        <w:t xml:space="preserve"> аль-Мисри, ученик Имама аш-Шафии.</w:t>
      </w:r>
      <w:r w:rsidRPr="000859CE">
        <w:rPr>
          <w:rStyle w:val="FootnoteReference"/>
          <w:sz w:val="22"/>
          <w:szCs w:val="22"/>
          <w:lang w:val="ru-RU"/>
        </w:rPr>
        <w:footnoteReference w:id="1"/>
      </w:r>
    </w:p>
    <w:p w:rsidR="00EC29F0" w:rsidRPr="000859CE" w:rsidRDefault="00EC29F0" w:rsidP="00EC29F0">
      <w:pPr>
        <w:bidi w:val="0"/>
        <w:jc w:val="lowKashida"/>
        <w:rPr>
          <w:sz w:val="22"/>
          <w:szCs w:val="22"/>
          <w:lang w:val="ru-RU"/>
        </w:rPr>
      </w:pPr>
    </w:p>
    <w:p w:rsidR="003A7568" w:rsidRPr="000859CE" w:rsidRDefault="003A7568" w:rsidP="0033345E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b/>
          <w:bCs/>
          <w:sz w:val="22"/>
          <w:szCs w:val="22"/>
          <w:lang w:val="ru-RU"/>
        </w:rPr>
        <w:t>Дата рождения и семья:</w:t>
      </w:r>
      <w:r w:rsidR="00EC29F0" w:rsidRPr="000859CE">
        <w:rPr>
          <w:sz w:val="22"/>
          <w:szCs w:val="22"/>
          <w:lang w:val="ru-RU"/>
        </w:rPr>
        <w:t xml:space="preserve"> </w:t>
      </w:r>
      <w:r w:rsidRPr="000859CE">
        <w:rPr>
          <w:sz w:val="22"/>
          <w:szCs w:val="22"/>
          <w:lang w:val="ru-RU"/>
        </w:rPr>
        <w:t xml:space="preserve">Родился </w:t>
      </w:r>
      <w:r w:rsidR="000377DC" w:rsidRPr="000859CE">
        <w:rPr>
          <w:sz w:val="22"/>
          <w:szCs w:val="22"/>
          <w:lang w:val="ru-RU"/>
        </w:rPr>
        <w:t xml:space="preserve">в </w:t>
      </w:r>
      <w:r w:rsidRPr="000859CE">
        <w:rPr>
          <w:sz w:val="22"/>
          <w:szCs w:val="22"/>
          <w:lang w:val="ru-RU"/>
        </w:rPr>
        <w:t>175 г</w:t>
      </w:r>
      <w:r w:rsidR="000377DC" w:rsidRPr="000859CE">
        <w:rPr>
          <w:sz w:val="22"/>
          <w:szCs w:val="22"/>
          <w:lang w:val="ru-RU"/>
        </w:rPr>
        <w:t>оду</w:t>
      </w:r>
      <w:r w:rsidRPr="000859CE">
        <w:rPr>
          <w:sz w:val="22"/>
          <w:szCs w:val="22"/>
          <w:lang w:val="ru-RU"/>
        </w:rPr>
        <w:t xml:space="preserve">. Известно, что семья его отличалась своей любовью </w:t>
      </w:r>
      <w:r w:rsidR="0033345E" w:rsidRPr="000859CE">
        <w:rPr>
          <w:sz w:val="22"/>
          <w:szCs w:val="22"/>
          <w:lang w:val="ru-RU"/>
        </w:rPr>
        <w:t>к ученым и</w:t>
      </w:r>
      <w:r w:rsidRPr="000859CE">
        <w:rPr>
          <w:sz w:val="22"/>
          <w:szCs w:val="22"/>
          <w:lang w:val="ru-RU"/>
        </w:rPr>
        <w:t xml:space="preserve"> знани</w:t>
      </w:r>
      <w:r w:rsidR="0033345E" w:rsidRPr="000859CE">
        <w:rPr>
          <w:sz w:val="22"/>
          <w:szCs w:val="22"/>
          <w:lang w:val="ru-RU"/>
        </w:rPr>
        <w:t>ю</w:t>
      </w:r>
      <w:r w:rsidRPr="000859CE">
        <w:rPr>
          <w:sz w:val="22"/>
          <w:szCs w:val="22"/>
          <w:lang w:val="ru-RU"/>
        </w:rPr>
        <w:t xml:space="preserve">. Упоминается что </w:t>
      </w:r>
      <w:r w:rsidR="000377DC" w:rsidRPr="000859CE">
        <w:rPr>
          <w:sz w:val="22"/>
          <w:szCs w:val="22"/>
          <w:lang w:val="ru-RU"/>
        </w:rPr>
        <w:t xml:space="preserve">даже </w:t>
      </w:r>
      <w:r w:rsidRPr="000859CE">
        <w:rPr>
          <w:sz w:val="22"/>
          <w:szCs w:val="22"/>
          <w:lang w:val="ru-RU"/>
        </w:rPr>
        <w:t>сестра аль-Музани, посещала уроки Имама аш-Шафии, и от нее передавал</w:t>
      </w:r>
      <w:r w:rsidR="0033345E" w:rsidRPr="000859CE">
        <w:rPr>
          <w:sz w:val="22"/>
          <w:szCs w:val="22"/>
          <w:lang w:val="ru-RU"/>
        </w:rPr>
        <w:t>и</w:t>
      </w:r>
      <w:r w:rsidRPr="000859CE">
        <w:rPr>
          <w:sz w:val="22"/>
          <w:szCs w:val="22"/>
          <w:lang w:val="ru-RU"/>
        </w:rPr>
        <w:t xml:space="preserve"> некоторые вопросы в теме "закята" </w:t>
      </w:r>
      <w:r w:rsidR="000377DC" w:rsidRPr="000859CE">
        <w:rPr>
          <w:sz w:val="22"/>
          <w:szCs w:val="22"/>
          <w:lang w:val="ru-RU"/>
        </w:rPr>
        <w:t xml:space="preserve">такие ученые как </w:t>
      </w:r>
      <w:r w:rsidRPr="000859CE">
        <w:rPr>
          <w:sz w:val="22"/>
          <w:szCs w:val="22"/>
          <w:lang w:val="ru-RU"/>
        </w:rPr>
        <w:t xml:space="preserve">ар-Рафии. Тажуд-дин ас-Субки и аль-Аснауви упоминали о ней в своих книгах </w:t>
      </w:r>
      <w:r w:rsidR="000377DC" w:rsidRPr="000859CE">
        <w:rPr>
          <w:sz w:val="22"/>
          <w:szCs w:val="22"/>
          <w:lang w:val="ru-RU"/>
        </w:rPr>
        <w:t>об</w:t>
      </w:r>
      <w:r w:rsidRPr="000859CE">
        <w:rPr>
          <w:sz w:val="22"/>
          <w:szCs w:val="22"/>
          <w:lang w:val="ru-RU"/>
        </w:rPr>
        <w:t xml:space="preserve"> ученых шафиитах</w:t>
      </w:r>
      <w:r w:rsidRPr="000859CE">
        <w:rPr>
          <w:rStyle w:val="FootnoteReference"/>
          <w:sz w:val="22"/>
          <w:szCs w:val="22"/>
          <w:lang w:val="ru-RU"/>
        </w:rPr>
        <w:footnoteReference w:id="2"/>
      </w:r>
      <w:r w:rsidRPr="000859CE">
        <w:rPr>
          <w:sz w:val="22"/>
          <w:szCs w:val="22"/>
          <w:lang w:val="ru-RU"/>
        </w:rPr>
        <w:t>.</w:t>
      </w:r>
    </w:p>
    <w:p w:rsidR="003A18D7" w:rsidRPr="000859CE" w:rsidRDefault="003A18D7" w:rsidP="00EE477A">
      <w:pPr>
        <w:pStyle w:val="2"/>
      </w:pPr>
      <w:bookmarkStart w:id="2" w:name="_Toc468870335"/>
      <w:r w:rsidRPr="000859CE">
        <w:t>Его учителя:</w:t>
      </w:r>
      <w:bookmarkEnd w:id="2"/>
    </w:p>
    <w:p w:rsidR="003A18D7" w:rsidRPr="000859CE" w:rsidRDefault="003A18D7" w:rsidP="000859CE">
      <w:pPr>
        <w:numPr>
          <w:ilvl w:val="0"/>
          <w:numId w:val="1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Имам, Мухаммад ибн Идрис аш-Шафии (умер в </w:t>
      </w:r>
      <w:smartTag w:uri="urn:schemas-microsoft-com:office:smarttags" w:element="metricconverter">
        <w:smartTagPr>
          <w:attr w:name="ProductID" w:val="204 г"/>
        </w:smartTagPr>
        <w:r w:rsidRPr="000859CE">
          <w:rPr>
            <w:sz w:val="22"/>
            <w:szCs w:val="22"/>
            <w:lang w:val="ru-RU"/>
          </w:rPr>
          <w:t>204 г</w:t>
        </w:r>
      </w:smartTag>
      <w:r w:rsidRPr="000859CE">
        <w:rPr>
          <w:sz w:val="22"/>
          <w:szCs w:val="22"/>
          <w:lang w:val="ru-RU"/>
        </w:rPr>
        <w:t>.)</w:t>
      </w:r>
    </w:p>
    <w:p w:rsidR="003A18D7" w:rsidRPr="000859CE" w:rsidRDefault="003A18D7" w:rsidP="000859CE">
      <w:pPr>
        <w:numPr>
          <w:ilvl w:val="0"/>
          <w:numId w:val="1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Али ибн Маъбад ибн Шаддад аль-Мисри (умер в </w:t>
      </w:r>
      <w:smartTag w:uri="urn:schemas-microsoft-com:office:smarttags" w:element="metricconverter">
        <w:smartTagPr>
          <w:attr w:name="ProductID" w:val="218 г"/>
        </w:smartTagPr>
        <w:r w:rsidRPr="000859CE">
          <w:rPr>
            <w:sz w:val="22"/>
            <w:szCs w:val="22"/>
            <w:lang w:val="ru-RU"/>
          </w:rPr>
          <w:t>218 г</w:t>
        </w:r>
      </w:smartTag>
      <w:r w:rsidRPr="000859CE">
        <w:rPr>
          <w:sz w:val="22"/>
          <w:szCs w:val="22"/>
          <w:lang w:val="ru-RU"/>
        </w:rPr>
        <w:t>.)</w:t>
      </w:r>
    </w:p>
    <w:p w:rsidR="003A18D7" w:rsidRPr="000859CE" w:rsidRDefault="003A18D7" w:rsidP="000859CE">
      <w:pPr>
        <w:numPr>
          <w:ilvl w:val="0"/>
          <w:numId w:val="1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Шейх Наим ибн Хаммад</w:t>
      </w:r>
      <w:r w:rsidRPr="000859CE">
        <w:rPr>
          <w:rStyle w:val="FootnoteReference"/>
          <w:sz w:val="22"/>
          <w:szCs w:val="22"/>
          <w:lang w:val="ru-RU"/>
        </w:rPr>
        <w:footnoteReference w:id="3"/>
      </w:r>
      <w:r w:rsidRPr="000859CE">
        <w:rPr>
          <w:sz w:val="22"/>
          <w:szCs w:val="22"/>
          <w:lang w:val="ru-RU"/>
        </w:rPr>
        <w:t xml:space="preserve"> (умер в </w:t>
      </w:r>
      <w:smartTag w:uri="urn:schemas-microsoft-com:office:smarttags" w:element="metricconverter">
        <w:smartTagPr>
          <w:attr w:name="ProductID" w:val="228 г"/>
        </w:smartTagPr>
        <w:r w:rsidRPr="000859CE">
          <w:rPr>
            <w:sz w:val="22"/>
            <w:szCs w:val="22"/>
            <w:lang w:val="ru-RU"/>
          </w:rPr>
          <w:t>228 г</w:t>
        </w:r>
      </w:smartTag>
      <w:r w:rsidRPr="000859CE">
        <w:rPr>
          <w:sz w:val="22"/>
          <w:szCs w:val="22"/>
          <w:lang w:val="ru-RU"/>
        </w:rPr>
        <w:t>.)</w:t>
      </w:r>
    </w:p>
    <w:p w:rsidR="006C4B95" w:rsidRPr="000859CE" w:rsidRDefault="006C4B95" w:rsidP="000859CE">
      <w:pPr>
        <w:numPr>
          <w:ilvl w:val="0"/>
          <w:numId w:val="1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Шейх Асбагъ ибн Нафи (умер в </w:t>
      </w:r>
      <w:smartTag w:uri="urn:schemas-microsoft-com:office:smarttags" w:element="metricconverter">
        <w:smartTagPr>
          <w:attr w:name="ProductID" w:val="225 г"/>
        </w:smartTagPr>
        <w:r w:rsidRPr="000859CE">
          <w:rPr>
            <w:sz w:val="22"/>
            <w:szCs w:val="22"/>
            <w:lang w:val="ru-RU"/>
          </w:rPr>
          <w:t>225 г</w:t>
        </w:r>
      </w:smartTag>
      <w:r w:rsidRPr="000859CE">
        <w:rPr>
          <w:sz w:val="22"/>
          <w:szCs w:val="22"/>
          <w:lang w:val="ru-RU"/>
        </w:rPr>
        <w:t>.)</w:t>
      </w:r>
    </w:p>
    <w:p w:rsidR="006C4B95" w:rsidRPr="000859CE" w:rsidRDefault="006C4B95" w:rsidP="00EE76EA">
      <w:pPr>
        <w:pStyle w:val="2"/>
      </w:pPr>
      <w:bookmarkStart w:id="3" w:name="_Toc468870336"/>
      <w:r w:rsidRPr="000859CE">
        <w:t>Его известнейшие ученики:</w:t>
      </w:r>
      <w:bookmarkEnd w:id="3"/>
    </w:p>
    <w:p w:rsidR="006C4B95" w:rsidRPr="000859CE" w:rsidRDefault="006C4B95" w:rsidP="000859CE">
      <w:pPr>
        <w:numPr>
          <w:ilvl w:val="0"/>
          <w:numId w:val="2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Имам Имамов, Абу Бакр, Мухаммад ибн Исхакъ ибн Хузейма</w:t>
      </w:r>
      <w:r w:rsidR="000377DC" w:rsidRPr="000859CE">
        <w:rPr>
          <w:sz w:val="22"/>
          <w:szCs w:val="22"/>
          <w:lang w:val="ru-RU"/>
        </w:rPr>
        <w:t>,</w:t>
      </w:r>
      <w:r w:rsidRPr="000859CE">
        <w:rPr>
          <w:sz w:val="22"/>
          <w:szCs w:val="22"/>
          <w:lang w:val="ru-RU"/>
        </w:rPr>
        <w:t xml:space="preserve"> ас-Сулями</w:t>
      </w:r>
      <w:r w:rsidR="000377DC" w:rsidRPr="000859CE">
        <w:rPr>
          <w:sz w:val="22"/>
          <w:szCs w:val="22"/>
          <w:lang w:val="ru-RU"/>
        </w:rPr>
        <w:t>,</w:t>
      </w:r>
      <w:r w:rsidRPr="000859CE">
        <w:rPr>
          <w:sz w:val="22"/>
          <w:szCs w:val="22"/>
          <w:lang w:val="ru-RU"/>
        </w:rPr>
        <w:t xml:space="preserve"> ан-Нейсайбури (умер в </w:t>
      </w:r>
      <w:smartTag w:uri="urn:schemas-microsoft-com:office:smarttags" w:element="metricconverter">
        <w:smartTagPr>
          <w:attr w:name="ProductID" w:val="311 г"/>
        </w:smartTagPr>
        <w:r w:rsidRPr="000859CE">
          <w:rPr>
            <w:sz w:val="22"/>
            <w:szCs w:val="22"/>
            <w:lang w:val="ru-RU"/>
          </w:rPr>
          <w:t>311 г</w:t>
        </w:r>
      </w:smartTag>
      <w:r w:rsidRPr="000859CE">
        <w:rPr>
          <w:sz w:val="22"/>
          <w:szCs w:val="22"/>
          <w:lang w:val="ru-RU"/>
        </w:rPr>
        <w:t>.). Автор книги "ас-Сахих", "ат-Таувхид" и др.</w:t>
      </w:r>
    </w:p>
    <w:p w:rsidR="006C4B95" w:rsidRPr="000859CE" w:rsidRDefault="006C4B95" w:rsidP="000859CE">
      <w:pPr>
        <w:numPr>
          <w:ilvl w:val="0"/>
          <w:numId w:val="2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Абу Джаъфар, Ахмад ибн Мухаммад ибн Саляма, ат-Тахауви (умер в </w:t>
      </w:r>
      <w:smartTag w:uri="urn:schemas-microsoft-com:office:smarttags" w:element="metricconverter">
        <w:smartTagPr>
          <w:attr w:name="ProductID" w:val="321 г"/>
        </w:smartTagPr>
        <w:r w:rsidRPr="000859CE">
          <w:rPr>
            <w:sz w:val="22"/>
            <w:szCs w:val="22"/>
            <w:lang w:val="ru-RU"/>
          </w:rPr>
          <w:t>321 г</w:t>
        </w:r>
      </w:smartTag>
      <w:r w:rsidRPr="000859CE">
        <w:rPr>
          <w:sz w:val="22"/>
          <w:szCs w:val="22"/>
          <w:lang w:val="ru-RU"/>
        </w:rPr>
        <w:t>.)</w:t>
      </w:r>
    </w:p>
    <w:p w:rsidR="006C4B95" w:rsidRPr="000859CE" w:rsidRDefault="006C4B95" w:rsidP="000859CE">
      <w:pPr>
        <w:numPr>
          <w:ilvl w:val="0"/>
          <w:numId w:val="2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Абу аль-Къасим, Усман ибн Башшар, аль-Анматий, шейх и </w:t>
      </w:r>
      <w:r w:rsidR="00723BEC" w:rsidRPr="000859CE">
        <w:rPr>
          <w:sz w:val="22"/>
          <w:szCs w:val="22"/>
          <w:lang w:val="ru-RU"/>
        </w:rPr>
        <w:t>учитель</w:t>
      </w:r>
      <w:r w:rsidRPr="000859CE">
        <w:rPr>
          <w:sz w:val="22"/>
          <w:szCs w:val="22"/>
          <w:lang w:val="ru-RU"/>
        </w:rPr>
        <w:t xml:space="preserve"> Имама Ибн Сурейджа. (умер в </w:t>
      </w:r>
      <w:smartTag w:uri="urn:schemas-microsoft-com:office:smarttags" w:element="metricconverter">
        <w:smartTagPr>
          <w:attr w:name="ProductID" w:val="288 г"/>
        </w:smartTagPr>
        <w:r w:rsidRPr="000859CE">
          <w:rPr>
            <w:sz w:val="22"/>
            <w:szCs w:val="22"/>
            <w:lang w:val="ru-RU"/>
          </w:rPr>
          <w:t>288 г</w:t>
        </w:r>
      </w:smartTag>
      <w:r w:rsidRPr="000859CE">
        <w:rPr>
          <w:sz w:val="22"/>
          <w:szCs w:val="22"/>
          <w:lang w:val="ru-RU"/>
        </w:rPr>
        <w:t>.)</w:t>
      </w:r>
    </w:p>
    <w:p w:rsidR="006C4B95" w:rsidRPr="000859CE" w:rsidRDefault="006C4B95" w:rsidP="000859CE">
      <w:pPr>
        <w:numPr>
          <w:ilvl w:val="0"/>
          <w:numId w:val="2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Шейх Басры, Абу Яхья, Закарья ибн Яхья, ас-Саджи</w:t>
      </w:r>
      <w:r w:rsidR="003A69BF" w:rsidRPr="000859CE">
        <w:rPr>
          <w:rStyle w:val="FootnoteReference"/>
          <w:sz w:val="22"/>
          <w:szCs w:val="22"/>
          <w:lang w:val="ru-RU"/>
        </w:rPr>
        <w:footnoteReference w:id="4"/>
      </w:r>
      <w:r w:rsidRPr="000859CE">
        <w:rPr>
          <w:sz w:val="22"/>
          <w:szCs w:val="22"/>
          <w:lang w:val="ru-RU"/>
        </w:rPr>
        <w:t xml:space="preserve"> (умер в </w:t>
      </w:r>
      <w:smartTag w:uri="urn:schemas-microsoft-com:office:smarttags" w:element="metricconverter">
        <w:smartTagPr>
          <w:attr w:name="ProductID" w:val="308 г"/>
        </w:smartTagPr>
        <w:r w:rsidRPr="000859CE">
          <w:rPr>
            <w:sz w:val="22"/>
            <w:szCs w:val="22"/>
            <w:lang w:val="ru-RU"/>
          </w:rPr>
          <w:t>308 г</w:t>
        </w:r>
      </w:smartTag>
      <w:r w:rsidRPr="000859CE">
        <w:rPr>
          <w:sz w:val="22"/>
          <w:szCs w:val="22"/>
          <w:lang w:val="ru-RU"/>
        </w:rPr>
        <w:t>.)</w:t>
      </w:r>
    </w:p>
    <w:p w:rsidR="00723BEC" w:rsidRPr="000859CE" w:rsidRDefault="00723BEC" w:rsidP="00723BEC">
      <w:pPr>
        <w:numPr>
          <w:ilvl w:val="0"/>
          <w:numId w:val="2"/>
        </w:numPr>
        <w:bidi w:val="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Абу Наим, Абдуль-Малик ибн Мухаммад ибн Адий, аль-Джурджани (умер в </w:t>
      </w:r>
      <w:smartTag w:uri="urn:schemas-microsoft-com:office:smarttags" w:element="metricconverter">
        <w:smartTagPr>
          <w:attr w:name="ProductID" w:val="251 г"/>
        </w:smartTagPr>
        <w:r w:rsidRPr="000859CE">
          <w:rPr>
            <w:sz w:val="22"/>
            <w:szCs w:val="22"/>
            <w:lang w:val="ru-RU"/>
          </w:rPr>
          <w:t>251 г</w:t>
        </w:r>
      </w:smartTag>
      <w:r w:rsidRPr="000859CE">
        <w:rPr>
          <w:sz w:val="22"/>
          <w:szCs w:val="22"/>
          <w:lang w:val="ru-RU"/>
        </w:rPr>
        <w:t>.)</w:t>
      </w:r>
    </w:p>
    <w:p w:rsidR="00723BEC" w:rsidRPr="000859CE" w:rsidRDefault="00723BEC" w:rsidP="00723BEC">
      <w:pPr>
        <w:numPr>
          <w:ilvl w:val="0"/>
          <w:numId w:val="2"/>
        </w:numPr>
        <w:bidi w:val="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Абу аль-Хасан, Ахмад ибн Умейр ибн Джаувса ад-Дамашкий (умер в </w:t>
      </w:r>
      <w:smartTag w:uri="urn:schemas-microsoft-com:office:smarttags" w:element="metricconverter">
        <w:smartTagPr>
          <w:attr w:name="ProductID" w:val="320 г"/>
        </w:smartTagPr>
        <w:r w:rsidRPr="000859CE">
          <w:rPr>
            <w:sz w:val="22"/>
            <w:szCs w:val="22"/>
            <w:lang w:val="ru-RU"/>
          </w:rPr>
          <w:t>320 г</w:t>
        </w:r>
      </w:smartTag>
      <w:r w:rsidRPr="000859CE">
        <w:rPr>
          <w:sz w:val="22"/>
          <w:szCs w:val="22"/>
          <w:lang w:val="ru-RU"/>
        </w:rPr>
        <w:t>.)</w:t>
      </w:r>
    </w:p>
    <w:p w:rsidR="00723BEC" w:rsidRPr="000859CE" w:rsidRDefault="00723BEC" w:rsidP="00723BEC">
      <w:pPr>
        <w:numPr>
          <w:ilvl w:val="0"/>
          <w:numId w:val="2"/>
        </w:numPr>
        <w:bidi w:val="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Абу Мухаммад, Абдуррахман ибн Аби Хатим ар-Рази (умер в </w:t>
      </w:r>
      <w:smartTag w:uri="urn:schemas-microsoft-com:office:smarttags" w:element="metricconverter">
        <w:smartTagPr>
          <w:attr w:name="ProductID" w:val="327 г"/>
        </w:smartTagPr>
        <w:r w:rsidRPr="000859CE">
          <w:rPr>
            <w:sz w:val="22"/>
            <w:szCs w:val="22"/>
            <w:lang w:val="ru-RU"/>
          </w:rPr>
          <w:t>327 г</w:t>
        </w:r>
      </w:smartTag>
      <w:r w:rsidRPr="000859CE">
        <w:rPr>
          <w:sz w:val="22"/>
          <w:szCs w:val="22"/>
          <w:lang w:val="ru-RU"/>
        </w:rPr>
        <w:t>.)</w:t>
      </w:r>
      <w:r w:rsidR="000377DC" w:rsidRPr="000859CE">
        <w:rPr>
          <w:sz w:val="22"/>
          <w:szCs w:val="22"/>
          <w:lang w:val="ru-RU"/>
        </w:rPr>
        <w:t>,</w:t>
      </w:r>
      <w:r w:rsidRPr="000859CE">
        <w:rPr>
          <w:sz w:val="22"/>
          <w:szCs w:val="22"/>
          <w:lang w:val="ru-RU"/>
        </w:rPr>
        <w:t xml:space="preserve"> автор книги "Джарх ва таъдиль".</w:t>
      </w:r>
    </w:p>
    <w:p w:rsidR="00723BEC" w:rsidRPr="008378EC" w:rsidRDefault="007C7287" w:rsidP="008378EC">
      <w:pPr>
        <w:pStyle w:val="2"/>
        <w:rPr>
          <w:spacing w:val="-6"/>
        </w:rPr>
      </w:pPr>
      <w:bookmarkStart w:id="4" w:name="_Toc468870337"/>
      <w:r w:rsidRPr="008378EC">
        <w:rPr>
          <w:spacing w:val="-6"/>
        </w:rPr>
        <w:t>Высказывания</w:t>
      </w:r>
      <w:r w:rsidR="008378EC" w:rsidRPr="008378EC">
        <w:rPr>
          <w:spacing w:val="-6"/>
        </w:rPr>
        <w:t xml:space="preserve"> </w:t>
      </w:r>
      <w:r w:rsidRPr="008378EC">
        <w:rPr>
          <w:spacing w:val="-6"/>
        </w:rPr>
        <w:t>некоторых ученых о нем:</w:t>
      </w:r>
      <w:bookmarkEnd w:id="4"/>
    </w:p>
    <w:p w:rsidR="007C7287" w:rsidRPr="000859CE" w:rsidRDefault="007C7287" w:rsidP="00C65146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Ибн Джаувзи: </w:t>
      </w:r>
      <w:r w:rsidRPr="000859CE">
        <w:rPr>
          <w:i/>
          <w:iCs/>
          <w:sz w:val="22"/>
          <w:szCs w:val="22"/>
          <w:lang w:val="ru-RU"/>
        </w:rPr>
        <w:t>"Он соратник Имама аш-Шафии, да смилуется над ним Аллах. Был блестящим ученым Факъихом, достойным доверия в передачах хадисов. Был известен своим поклонением и многими достоинствами</w:t>
      </w:r>
      <w:r w:rsidR="00421D0B" w:rsidRPr="000859CE">
        <w:rPr>
          <w:i/>
          <w:iCs/>
          <w:sz w:val="22"/>
          <w:szCs w:val="22"/>
          <w:lang w:val="ru-RU"/>
        </w:rPr>
        <w:t>…</w:t>
      </w:r>
      <w:r w:rsidRPr="000859CE">
        <w:rPr>
          <w:i/>
          <w:iCs/>
          <w:sz w:val="22"/>
          <w:szCs w:val="22"/>
          <w:lang w:val="ru-RU"/>
        </w:rPr>
        <w:t>"</w:t>
      </w:r>
      <w:r w:rsidR="00C65146" w:rsidRPr="000859CE">
        <w:rPr>
          <w:rStyle w:val="FootnoteReference"/>
          <w:i/>
          <w:iCs/>
          <w:sz w:val="22"/>
          <w:szCs w:val="22"/>
          <w:lang w:val="ru-RU"/>
        </w:rPr>
        <w:footnoteReference w:id="5"/>
      </w:r>
      <w:r w:rsidRPr="000859CE">
        <w:rPr>
          <w:i/>
          <w:iCs/>
          <w:sz w:val="22"/>
          <w:szCs w:val="22"/>
          <w:lang w:val="ru-RU"/>
        </w:rPr>
        <w:t>.</w:t>
      </w:r>
      <w:r w:rsidRPr="000859CE">
        <w:rPr>
          <w:sz w:val="22"/>
          <w:szCs w:val="22"/>
          <w:lang w:val="ru-RU"/>
        </w:rPr>
        <w:t xml:space="preserve"> </w:t>
      </w:r>
    </w:p>
    <w:p w:rsidR="00F00785" w:rsidRPr="000859CE" w:rsidRDefault="00F00785" w:rsidP="00F00785">
      <w:pPr>
        <w:bidi w:val="0"/>
        <w:jc w:val="lowKashida"/>
        <w:rPr>
          <w:sz w:val="22"/>
          <w:szCs w:val="22"/>
          <w:lang w:val="ru-RU"/>
        </w:rPr>
      </w:pPr>
    </w:p>
    <w:p w:rsidR="007C7287" w:rsidRPr="000859CE" w:rsidRDefault="007C7287" w:rsidP="00C65146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Имам аз-Захаби: </w:t>
      </w:r>
      <w:r w:rsidRPr="000859CE">
        <w:rPr>
          <w:i/>
          <w:iCs/>
          <w:sz w:val="22"/>
          <w:szCs w:val="22"/>
          <w:lang w:val="ru-RU"/>
        </w:rPr>
        <w:t>"Выдающийся Имам, Факъих этой Уммы</w:t>
      </w:r>
      <w:r w:rsidR="00421D0B" w:rsidRPr="000859CE">
        <w:rPr>
          <w:i/>
          <w:iCs/>
          <w:sz w:val="22"/>
          <w:szCs w:val="22"/>
          <w:lang w:val="ru-RU"/>
        </w:rPr>
        <w:t>, Ученый аскет…"</w:t>
      </w:r>
      <w:r w:rsidR="00C65146" w:rsidRPr="000859CE">
        <w:rPr>
          <w:rStyle w:val="FootnoteReference"/>
          <w:i/>
          <w:iCs/>
          <w:sz w:val="22"/>
          <w:szCs w:val="22"/>
          <w:lang w:val="ru-RU"/>
        </w:rPr>
        <w:footnoteReference w:id="6"/>
      </w:r>
      <w:r w:rsidR="00421D0B" w:rsidRPr="000859CE">
        <w:rPr>
          <w:i/>
          <w:iCs/>
          <w:sz w:val="22"/>
          <w:szCs w:val="22"/>
          <w:lang w:val="ru-RU"/>
        </w:rPr>
        <w:t>.</w:t>
      </w:r>
      <w:r w:rsidR="00421D0B" w:rsidRPr="000859CE">
        <w:rPr>
          <w:sz w:val="22"/>
          <w:szCs w:val="22"/>
          <w:lang w:val="ru-RU"/>
        </w:rPr>
        <w:t xml:space="preserve"> </w:t>
      </w:r>
    </w:p>
    <w:p w:rsidR="00F00785" w:rsidRPr="000859CE" w:rsidRDefault="00F00785" w:rsidP="00F00785">
      <w:pPr>
        <w:bidi w:val="0"/>
        <w:jc w:val="lowKashida"/>
        <w:rPr>
          <w:sz w:val="22"/>
          <w:szCs w:val="22"/>
          <w:lang w:val="ru-RU"/>
        </w:rPr>
      </w:pPr>
    </w:p>
    <w:p w:rsidR="00421D0B" w:rsidRPr="000859CE" w:rsidRDefault="00421D0B" w:rsidP="00C65146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Тажуд-дин ас-Субки: </w:t>
      </w:r>
      <w:r w:rsidRPr="000859CE">
        <w:rPr>
          <w:i/>
          <w:iCs/>
          <w:sz w:val="22"/>
          <w:szCs w:val="22"/>
          <w:lang w:val="ru-RU"/>
        </w:rPr>
        <w:t xml:space="preserve">"Благородный Имам, помощник мазхаба аш-Шафии, </w:t>
      </w:r>
      <w:r w:rsidR="000377DC" w:rsidRPr="000859CE">
        <w:rPr>
          <w:i/>
          <w:iCs/>
          <w:sz w:val="22"/>
          <w:szCs w:val="22"/>
          <w:lang w:val="ru-RU"/>
        </w:rPr>
        <w:t xml:space="preserve">являлся </w:t>
      </w:r>
      <w:r w:rsidRPr="000859CE">
        <w:rPr>
          <w:i/>
          <w:iCs/>
          <w:sz w:val="22"/>
          <w:szCs w:val="22"/>
          <w:lang w:val="ru-RU"/>
        </w:rPr>
        <w:t>"луной в небе</w:t>
      </w:r>
      <w:r w:rsidR="000377DC" w:rsidRPr="000859CE">
        <w:rPr>
          <w:i/>
          <w:iCs/>
          <w:sz w:val="22"/>
          <w:szCs w:val="22"/>
          <w:lang w:val="ru-RU"/>
        </w:rPr>
        <w:t>" этого мазхаба</w:t>
      </w:r>
      <w:r w:rsidRPr="000859CE">
        <w:rPr>
          <w:i/>
          <w:iCs/>
          <w:sz w:val="22"/>
          <w:szCs w:val="22"/>
          <w:lang w:val="ru-RU"/>
        </w:rPr>
        <w:t xml:space="preserve">, был подобен "горе Знания", </w:t>
      </w:r>
      <w:r w:rsidR="000377DC" w:rsidRPr="000859CE">
        <w:rPr>
          <w:i/>
          <w:iCs/>
          <w:sz w:val="22"/>
          <w:szCs w:val="22"/>
          <w:lang w:val="ru-RU"/>
        </w:rPr>
        <w:t xml:space="preserve">был </w:t>
      </w:r>
      <w:r w:rsidRPr="000859CE">
        <w:rPr>
          <w:i/>
          <w:iCs/>
          <w:sz w:val="22"/>
          <w:szCs w:val="22"/>
          <w:lang w:val="ru-RU"/>
        </w:rPr>
        <w:t>набожным аскетом…"</w:t>
      </w:r>
      <w:r w:rsidR="00C65146" w:rsidRPr="000859CE">
        <w:rPr>
          <w:rStyle w:val="FootnoteReference"/>
          <w:i/>
          <w:iCs/>
          <w:sz w:val="22"/>
          <w:szCs w:val="22"/>
          <w:lang w:val="ru-RU"/>
        </w:rPr>
        <w:footnoteReference w:id="7"/>
      </w:r>
      <w:r w:rsidRPr="000859CE">
        <w:rPr>
          <w:i/>
          <w:iCs/>
          <w:sz w:val="22"/>
          <w:szCs w:val="22"/>
          <w:lang w:val="ru-RU"/>
        </w:rPr>
        <w:t>.</w:t>
      </w:r>
      <w:r w:rsidRPr="000859CE">
        <w:rPr>
          <w:sz w:val="22"/>
          <w:szCs w:val="22"/>
          <w:lang w:val="ru-RU"/>
        </w:rPr>
        <w:t xml:space="preserve"> </w:t>
      </w:r>
    </w:p>
    <w:p w:rsidR="00421D0B" w:rsidRPr="000859CE" w:rsidRDefault="00421D0B" w:rsidP="00421D0B">
      <w:pPr>
        <w:bidi w:val="0"/>
        <w:jc w:val="lowKashida"/>
        <w:rPr>
          <w:b/>
          <w:bCs/>
          <w:sz w:val="22"/>
          <w:szCs w:val="22"/>
          <w:lang w:val="ru-RU"/>
        </w:rPr>
      </w:pPr>
      <w:r w:rsidRPr="000859CE">
        <w:rPr>
          <w:b/>
          <w:bCs/>
          <w:sz w:val="22"/>
          <w:szCs w:val="22"/>
          <w:lang w:val="ru-RU"/>
        </w:rPr>
        <w:t>Его труды:</w:t>
      </w:r>
    </w:p>
    <w:p w:rsidR="00421D0B" w:rsidRPr="000859CE" w:rsidRDefault="00421D0B" w:rsidP="000859CE">
      <w:pPr>
        <w:numPr>
          <w:ilvl w:val="0"/>
          <w:numId w:val="3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"Ахкам аль-Къуран"</w:t>
      </w:r>
    </w:p>
    <w:p w:rsidR="00421D0B" w:rsidRPr="000859CE" w:rsidRDefault="00421D0B" w:rsidP="000859CE">
      <w:pPr>
        <w:numPr>
          <w:ilvl w:val="0"/>
          <w:numId w:val="3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"Ифсад ат-такълид"</w:t>
      </w:r>
      <w:r w:rsidRPr="000859CE">
        <w:rPr>
          <w:rStyle w:val="FootnoteReference"/>
          <w:sz w:val="22"/>
          <w:szCs w:val="22"/>
          <w:lang w:val="ru-RU"/>
        </w:rPr>
        <w:footnoteReference w:id="8"/>
      </w:r>
    </w:p>
    <w:p w:rsidR="00421D0B" w:rsidRPr="000859CE" w:rsidRDefault="00421D0B" w:rsidP="000859CE">
      <w:pPr>
        <w:numPr>
          <w:ilvl w:val="0"/>
          <w:numId w:val="3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"аль-Амр ва ан-нахью аля мазхаб аш-Шафии"</w:t>
      </w:r>
    </w:p>
    <w:p w:rsidR="00421D0B" w:rsidRPr="000859CE" w:rsidRDefault="00421D0B" w:rsidP="000859CE">
      <w:pPr>
        <w:numPr>
          <w:ilvl w:val="0"/>
          <w:numId w:val="3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"Таргъиб фи аль-ильм"</w:t>
      </w:r>
    </w:p>
    <w:p w:rsidR="00421D0B" w:rsidRPr="000859CE" w:rsidRDefault="00421D0B" w:rsidP="000859CE">
      <w:pPr>
        <w:numPr>
          <w:ilvl w:val="0"/>
          <w:numId w:val="3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"аль-Джами аль-кабир"</w:t>
      </w:r>
    </w:p>
    <w:p w:rsidR="00421D0B" w:rsidRPr="000859CE" w:rsidRDefault="00421D0B" w:rsidP="000859CE">
      <w:pPr>
        <w:numPr>
          <w:ilvl w:val="0"/>
          <w:numId w:val="3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"аль-Джами ас-сагъир"</w:t>
      </w:r>
    </w:p>
    <w:p w:rsidR="00421D0B" w:rsidRPr="000859CE" w:rsidRDefault="00421D0B" w:rsidP="000859CE">
      <w:pPr>
        <w:numPr>
          <w:ilvl w:val="0"/>
          <w:numId w:val="3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"Шарх ас-Сунна"</w:t>
      </w:r>
    </w:p>
    <w:p w:rsidR="00421D0B" w:rsidRPr="000859CE" w:rsidRDefault="00421D0B" w:rsidP="000859CE">
      <w:pPr>
        <w:numPr>
          <w:ilvl w:val="0"/>
          <w:numId w:val="3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"Мухтасар аль-кабир"</w:t>
      </w:r>
    </w:p>
    <w:p w:rsidR="00421D0B" w:rsidRPr="000859CE" w:rsidRDefault="00421D0B" w:rsidP="000859CE">
      <w:pPr>
        <w:numPr>
          <w:ilvl w:val="0"/>
          <w:numId w:val="3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"Мухтасар аль-мухтасар", известный как "Мухтасар аль-Музани"</w:t>
      </w:r>
    </w:p>
    <w:p w:rsidR="00421D0B" w:rsidRPr="000859CE" w:rsidRDefault="00421D0B" w:rsidP="000859CE">
      <w:pPr>
        <w:numPr>
          <w:ilvl w:val="0"/>
          <w:numId w:val="3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"Акъда Ахмада ибн Ханбаля"</w:t>
      </w:r>
      <w:r w:rsidR="005A5281" w:rsidRPr="000859CE">
        <w:rPr>
          <w:rStyle w:val="FootnoteReference"/>
          <w:sz w:val="22"/>
          <w:szCs w:val="22"/>
          <w:lang w:val="ru-RU"/>
        </w:rPr>
        <w:footnoteReference w:id="9"/>
      </w:r>
      <w:r w:rsidRPr="000859CE">
        <w:rPr>
          <w:sz w:val="22"/>
          <w:szCs w:val="22"/>
          <w:lang w:val="ru-RU"/>
        </w:rPr>
        <w:t xml:space="preserve"> и многие другие.</w:t>
      </w:r>
    </w:p>
    <w:p w:rsidR="00C65D30" w:rsidRPr="000859CE" w:rsidRDefault="00C65D30" w:rsidP="00C65D30">
      <w:pPr>
        <w:bidi w:val="0"/>
        <w:jc w:val="lowKashida"/>
        <w:rPr>
          <w:sz w:val="22"/>
          <w:szCs w:val="22"/>
          <w:lang w:val="ru-RU"/>
        </w:rPr>
      </w:pPr>
    </w:p>
    <w:p w:rsidR="00C65D30" w:rsidRPr="000859CE" w:rsidRDefault="00C65D30" w:rsidP="00F00785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b/>
          <w:bCs/>
          <w:sz w:val="22"/>
          <w:szCs w:val="22"/>
          <w:lang w:val="ru-RU"/>
        </w:rPr>
        <w:t>Смерть:</w:t>
      </w:r>
      <w:r w:rsidR="00F00785" w:rsidRPr="000859CE">
        <w:rPr>
          <w:sz w:val="22"/>
          <w:szCs w:val="22"/>
          <w:lang w:val="ru-RU"/>
        </w:rPr>
        <w:t xml:space="preserve"> </w:t>
      </w:r>
      <w:r w:rsidRPr="000859CE">
        <w:rPr>
          <w:sz w:val="22"/>
          <w:szCs w:val="22"/>
          <w:lang w:val="ru-RU"/>
        </w:rPr>
        <w:t xml:space="preserve">Умер аль-Музани в месяце Рамадан </w:t>
      </w:r>
      <w:smartTag w:uri="urn:schemas-microsoft-com:office:smarttags" w:element="metricconverter">
        <w:smartTagPr>
          <w:attr w:name="ProductID" w:val="264 г"/>
        </w:smartTagPr>
        <w:r w:rsidRPr="000859CE">
          <w:rPr>
            <w:sz w:val="22"/>
            <w:szCs w:val="22"/>
            <w:lang w:val="ru-RU"/>
          </w:rPr>
          <w:t>264 г</w:t>
        </w:r>
      </w:smartTag>
      <w:r w:rsidRPr="000859CE">
        <w:rPr>
          <w:sz w:val="22"/>
          <w:szCs w:val="22"/>
          <w:lang w:val="ru-RU"/>
        </w:rPr>
        <w:t>. в Египте и был похоронен неподалеку от могилы Имама аш-Шафии, да смилуется над ними всеми Аллах.</w:t>
      </w:r>
    </w:p>
    <w:p w:rsidR="00C20970" w:rsidRPr="008378EC" w:rsidRDefault="00C20970" w:rsidP="00EE76EA">
      <w:pPr>
        <w:pStyle w:val="2"/>
        <w:rPr>
          <w:spacing w:val="-6"/>
        </w:rPr>
      </w:pPr>
      <w:bookmarkStart w:id="5" w:name="_Toc468870338"/>
      <w:r w:rsidRPr="008378EC">
        <w:rPr>
          <w:spacing w:val="-6"/>
        </w:rPr>
        <w:t>Цепочки передачи этого послания аль-Музани:</w:t>
      </w:r>
      <w:bookmarkEnd w:id="5"/>
    </w:p>
    <w:p w:rsidR="00C20970" w:rsidRPr="000859CE" w:rsidRDefault="00C20970" w:rsidP="00851FB7">
      <w:pPr>
        <w:numPr>
          <w:ilvl w:val="0"/>
          <w:numId w:val="4"/>
        </w:numPr>
        <w:tabs>
          <w:tab w:val="clear" w:pos="72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ар-Расъани, от аль-Хаккарий, от Ибн Дарбаса, от аль-Артахи, от ибн аль-Фарра и Ибн Батана, от ан-Насуви, от Ибн Раджа аль-Аскалани</w:t>
      </w:r>
      <w:r w:rsidR="00E374B6" w:rsidRPr="000859CE">
        <w:rPr>
          <w:sz w:val="22"/>
          <w:szCs w:val="22"/>
          <w:lang w:val="ru-RU"/>
        </w:rPr>
        <w:t>,</w:t>
      </w:r>
      <w:r w:rsidRPr="000859CE">
        <w:rPr>
          <w:sz w:val="22"/>
          <w:szCs w:val="22"/>
          <w:lang w:val="ru-RU"/>
        </w:rPr>
        <w:t xml:space="preserve"> </w:t>
      </w:r>
      <w:r w:rsidR="00E374B6" w:rsidRPr="000859CE">
        <w:rPr>
          <w:sz w:val="22"/>
          <w:szCs w:val="22"/>
          <w:lang w:val="ru-RU"/>
        </w:rPr>
        <w:t>о</w:t>
      </w:r>
      <w:r w:rsidRPr="000859CE">
        <w:rPr>
          <w:sz w:val="22"/>
          <w:szCs w:val="22"/>
          <w:lang w:val="ru-RU"/>
        </w:rPr>
        <w:t>т аль-Малти и аль-Къайсарани, они оба от Ахмада аль-Язури, от аль-Хасана аль-Язури, от аль-Хальувани от аль-Музани.</w:t>
      </w:r>
    </w:p>
    <w:p w:rsidR="00C20970" w:rsidRPr="000859CE" w:rsidRDefault="00C20970" w:rsidP="00851FB7">
      <w:pPr>
        <w:numPr>
          <w:ilvl w:val="0"/>
          <w:numId w:val="4"/>
        </w:numPr>
        <w:tabs>
          <w:tab w:val="clear" w:pos="72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Ас-Сахауви, от Ибн Яиша, от ибн Мадмуна, от Ибн Хайрана, от Рабиа ибн Муслима, от Ибн Ваххаса</w:t>
      </w:r>
      <w:r w:rsidR="004628A2" w:rsidRPr="000859CE">
        <w:rPr>
          <w:sz w:val="22"/>
          <w:szCs w:val="22"/>
          <w:lang w:val="ru-RU"/>
        </w:rPr>
        <w:t>, от Мукъбиля ибн Захира, от Ибн Абу Майсара, от аз-Зинджани, от аль-Джильяни, от его отца, от аль-Ахвази, от ат-Табарани, от Абдуль-Карима ибн Касира, от аль-Музани.</w:t>
      </w:r>
      <w:r w:rsidRPr="000859CE">
        <w:rPr>
          <w:sz w:val="22"/>
          <w:szCs w:val="22"/>
          <w:lang w:val="ru-RU"/>
        </w:rPr>
        <w:t xml:space="preserve"> </w:t>
      </w:r>
    </w:p>
    <w:p w:rsidR="004628A2" w:rsidRPr="008378EC" w:rsidRDefault="004628A2" w:rsidP="00851FB7">
      <w:pPr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Это послание считали принадлежавшим руке аль-Музани такие Имамы как аз-Захаби</w:t>
      </w:r>
      <w:r w:rsidRPr="000859CE">
        <w:rPr>
          <w:rStyle w:val="FootnoteReference"/>
          <w:sz w:val="22"/>
          <w:szCs w:val="22"/>
          <w:lang w:val="ru-RU"/>
        </w:rPr>
        <w:footnoteReference w:id="10"/>
      </w:r>
      <w:r w:rsidRPr="000859CE">
        <w:rPr>
          <w:sz w:val="22"/>
          <w:szCs w:val="22"/>
          <w:lang w:val="ru-RU"/>
        </w:rPr>
        <w:t xml:space="preserve"> и Ибн Къайим аль-Джаувзийя</w:t>
      </w:r>
      <w:r w:rsidRPr="000859CE">
        <w:rPr>
          <w:rStyle w:val="FootnoteReference"/>
          <w:sz w:val="22"/>
          <w:szCs w:val="22"/>
          <w:lang w:val="ru-RU"/>
        </w:rPr>
        <w:footnoteReference w:id="11"/>
      </w:r>
      <w:r w:rsidRPr="000859CE">
        <w:rPr>
          <w:sz w:val="22"/>
          <w:szCs w:val="22"/>
          <w:lang w:val="ru-RU"/>
        </w:rPr>
        <w:t>.</w:t>
      </w:r>
    </w:p>
    <w:p w:rsidR="00EE76EA" w:rsidRPr="008378EC" w:rsidRDefault="00EE76EA">
      <w:pPr>
        <w:bidi w:val="0"/>
        <w:rPr>
          <w:sz w:val="22"/>
          <w:szCs w:val="22"/>
          <w:lang w:val="ru-RU"/>
        </w:rPr>
      </w:pPr>
      <w:r w:rsidRPr="008378EC">
        <w:rPr>
          <w:sz w:val="22"/>
          <w:szCs w:val="22"/>
          <w:lang w:val="ru-RU"/>
        </w:rPr>
        <w:br w:type="page"/>
      </w:r>
    </w:p>
    <w:p w:rsidR="00EC29F0" w:rsidRPr="00B45A1A" w:rsidRDefault="00EC29F0" w:rsidP="00851FB7">
      <w:pPr>
        <w:bidi w:val="0"/>
        <w:jc w:val="center"/>
        <w:rPr>
          <w:rFonts w:cs="KFGQPC Uthman Taha Naskh"/>
          <w:sz w:val="26"/>
          <w:szCs w:val="26"/>
          <w:rtl/>
          <w:lang w:val="ru-RU"/>
        </w:rPr>
      </w:pPr>
      <w:r w:rsidRPr="00B45A1A">
        <w:rPr>
          <w:rFonts w:cs="KFGQPC Uthman Taha Naskh" w:hint="cs"/>
          <w:sz w:val="26"/>
          <w:szCs w:val="26"/>
          <w:rtl/>
          <w:lang w:val="ru-RU"/>
        </w:rPr>
        <w:t>بسم الله الرحمن الرحيم</w:t>
      </w:r>
    </w:p>
    <w:p w:rsidR="00DD2BD0" w:rsidRPr="000859CE" w:rsidRDefault="00DD2BD0" w:rsidP="00C57390">
      <w:pPr>
        <w:bidi w:val="0"/>
        <w:ind w:firstLine="54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Сказал Али ибн АбдуЛлах аль-Хальувани: "Находясь в западном Т</w:t>
      </w:r>
      <w:r w:rsidR="00A63692" w:rsidRPr="000859CE">
        <w:rPr>
          <w:sz w:val="22"/>
          <w:szCs w:val="22"/>
          <w:lang w:val="ru-RU"/>
        </w:rPr>
        <w:t>риполи</w:t>
      </w:r>
      <w:r w:rsidR="0061242F" w:rsidRPr="000859CE">
        <w:rPr>
          <w:rStyle w:val="FootnoteReference"/>
          <w:sz w:val="22"/>
          <w:szCs w:val="22"/>
          <w:lang w:val="ru-RU"/>
        </w:rPr>
        <w:footnoteReference w:id="12"/>
      </w:r>
      <w:r w:rsidRPr="000859CE">
        <w:rPr>
          <w:sz w:val="22"/>
          <w:szCs w:val="22"/>
          <w:lang w:val="ru-RU"/>
        </w:rPr>
        <w:t xml:space="preserve">, мы с нашими соратниками обсуждали </w:t>
      </w:r>
      <w:r w:rsidR="00C57390" w:rsidRPr="000859CE">
        <w:rPr>
          <w:sz w:val="22"/>
          <w:szCs w:val="22"/>
          <w:lang w:val="ru-RU"/>
        </w:rPr>
        <w:t>вопросы</w:t>
      </w:r>
      <w:r w:rsidRPr="000859CE">
        <w:rPr>
          <w:sz w:val="22"/>
          <w:szCs w:val="22"/>
          <w:lang w:val="ru-RU"/>
        </w:rPr>
        <w:t xml:space="preserve"> </w:t>
      </w:r>
      <w:r w:rsidR="00C57390" w:rsidRPr="000859CE">
        <w:rPr>
          <w:sz w:val="22"/>
          <w:szCs w:val="22"/>
          <w:lang w:val="ru-RU"/>
        </w:rPr>
        <w:t xml:space="preserve">в Основах </w:t>
      </w:r>
      <w:r w:rsidRPr="000859CE">
        <w:rPr>
          <w:sz w:val="22"/>
          <w:szCs w:val="22"/>
          <w:lang w:val="ru-RU"/>
        </w:rPr>
        <w:t>вероубеждений. При этом мы упомянули аль-Музани, да смилуется над ним Аллах. После чего некоторые из наших соратников сказали, что до них дошло то, что он, говоря</w:t>
      </w:r>
      <w:r w:rsidR="00B01099" w:rsidRPr="000859CE">
        <w:rPr>
          <w:sz w:val="22"/>
          <w:szCs w:val="22"/>
          <w:lang w:val="ru-RU"/>
        </w:rPr>
        <w:t xml:space="preserve"> по поводу Корана,</w:t>
      </w:r>
      <w:r w:rsidRPr="000859CE">
        <w:rPr>
          <w:sz w:val="22"/>
          <w:szCs w:val="22"/>
          <w:lang w:val="ru-RU"/>
        </w:rPr>
        <w:t xml:space="preserve"> воздерживается </w:t>
      </w:r>
      <w:r w:rsidR="00B01099" w:rsidRPr="000859CE">
        <w:rPr>
          <w:sz w:val="22"/>
          <w:szCs w:val="22"/>
          <w:lang w:val="ru-RU"/>
        </w:rPr>
        <w:t>(</w:t>
      </w:r>
      <w:r w:rsidRPr="000859CE">
        <w:rPr>
          <w:sz w:val="22"/>
          <w:szCs w:val="22"/>
          <w:lang w:val="ru-RU"/>
        </w:rPr>
        <w:t xml:space="preserve">в </w:t>
      </w:r>
      <w:r w:rsidR="00B01099" w:rsidRPr="000859CE">
        <w:rPr>
          <w:sz w:val="22"/>
          <w:szCs w:val="22"/>
          <w:lang w:val="ru-RU"/>
        </w:rPr>
        <w:t>подробностях)</w:t>
      </w:r>
      <w:r w:rsidRPr="000859CE">
        <w:rPr>
          <w:sz w:val="22"/>
          <w:szCs w:val="22"/>
          <w:lang w:val="ru-RU"/>
        </w:rPr>
        <w:t xml:space="preserve"> об этом. Другие сказали, что напротив он не воздер</w:t>
      </w:r>
      <w:r w:rsidR="00B01099" w:rsidRPr="000859CE">
        <w:rPr>
          <w:sz w:val="22"/>
          <w:szCs w:val="22"/>
          <w:lang w:val="ru-RU"/>
        </w:rPr>
        <w:t>жи</w:t>
      </w:r>
      <w:r w:rsidRPr="000859CE">
        <w:rPr>
          <w:sz w:val="22"/>
          <w:szCs w:val="22"/>
          <w:lang w:val="ru-RU"/>
        </w:rPr>
        <w:t xml:space="preserve">вается и это продолжалось пока не </w:t>
      </w:r>
      <w:r w:rsidR="00532040" w:rsidRPr="000859CE">
        <w:rPr>
          <w:sz w:val="22"/>
          <w:szCs w:val="22"/>
          <w:lang w:val="ru-RU"/>
        </w:rPr>
        <w:t>перешло спор, после чего мы написали ему письм</w:t>
      </w:r>
      <w:r w:rsidR="00423E7D" w:rsidRPr="000859CE">
        <w:rPr>
          <w:sz w:val="22"/>
          <w:szCs w:val="22"/>
          <w:lang w:val="ru-RU"/>
        </w:rPr>
        <w:t>о, желая получить от него ответ</w:t>
      </w:r>
      <w:r w:rsidR="00532040" w:rsidRPr="000859CE">
        <w:rPr>
          <w:sz w:val="22"/>
          <w:szCs w:val="22"/>
          <w:lang w:val="ru-RU"/>
        </w:rPr>
        <w:t xml:space="preserve">. Он ответил </w:t>
      </w:r>
      <w:r w:rsidR="00B732D6" w:rsidRPr="000859CE">
        <w:rPr>
          <w:sz w:val="22"/>
          <w:szCs w:val="22"/>
          <w:lang w:val="ru-RU"/>
        </w:rPr>
        <w:t>нам,</w:t>
      </w:r>
      <w:r w:rsidR="00532040" w:rsidRPr="000859CE">
        <w:rPr>
          <w:sz w:val="22"/>
          <w:szCs w:val="22"/>
          <w:lang w:val="ru-RU"/>
        </w:rPr>
        <w:t xml:space="preserve"> написав "Разъяснение вероубеждений" по поводу предопределения, вопросов веры</w:t>
      </w:r>
      <w:r w:rsidR="00BD7F9A" w:rsidRPr="000859CE">
        <w:rPr>
          <w:sz w:val="22"/>
          <w:szCs w:val="22"/>
          <w:lang w:val="ru-RU"/>
        </w:rPr>
        <w:t xml:space="preserve"> </w:t>
      </w:r>
      <w:r w:rsidR="00532040" w:rsidRPr="000859CE">
        <w:rPr>
          <w:sz w:val="22"/>
          <w:szCs w:val="22"/>
          <w:lang w:val="ru-RU"/>
        </w:rPr>
        <w:t xml:space="preserve">(ирджа), Корана, воскрешения, весов, видения Аллаха, </w:t>
      </w:r>
      <w:r w:rsidR="00BD7F9A" w:rsidRPr="000859CE">
        <w:rPr>
          <w:sz w:val="22"/>
          <w:szCs w:val="22"/>
          <w:lang w:val="ru-RU"/>
        </w:rPr>
        <w:t>следующее</w:t>
      </w:r>
      <w:r w:rsidR="00532040" w:rsidRPr="000859CE">
        <w:rPr>
          <w:sz w:val="22"/>
          <w:szCs w:val="22"/>
          <w:lang w:val="ru-RU"/>
        </w:rPr>
        <w:t>:</w:t>
      </w:r>
    </w:p>
    <w:p w:rsidR="00C57390" w:rsidRPr="000859CE" w:rsidRDefault="00C57390" w:rsidP="00C57390">
      <w:pPr>
        <w:bidi w:val="0"/>
        <w:ind w:firstLine="540"/>
        <w:jc w:val="lowKashida"/>
        <w:rPr>
          <w:sz w:val="22"/>
          <w:szCs w:val="22"/>
          <w:lang w:val="ru-RU"/>
        </w:rPr>
      </w:pPr>
    </w:p>
    <w:p w:rsidR="00532040" w:rsidRPr="000859CE" w:rsidRDefault="00532040" w:rsidP="00532040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"</w:t>
      </w:r>
      <w:r w:rsidR="00A24A38" w:rsidRPr="000859CE">
        <w:rPr>
          <w:sz w:val="22"/>
          <w:szCs w:val="22"/>
          <w:lang w:val="ru-RU"/>
        </w:rPr>
        <w:t>Да защитит нас и вас Аллах богобоязненностью, и да благоволит Он к нам и к вам в содействии следованию верному руководству.</w:t>
      </w:r>
    </w:p>
    <w:p w:rsidR="00A24A38" w:rsidRPr="000859CE" w:rsidRDefault="00A24A38" w:rsidP="00A24A38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А затем:</w:t>
      </w:r>
    </w:p>
    <w:p w:rsidR="007B2917" w:rsidRPr="000859CE" w:rsidRDefault="007B2917" w:rsidP="00C57390">
      <w:pPr>
        <w:bidi w:val="0"/>
        <w:ind w:firstLine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Ты попросил меня, чтоб я разъяснил тебе о Сунне</w:t>
      </w:r>
      <w:r w:rsidR="00AB371D" w:rsidRPr="000859CE">
        <w:rPr>
          <w:rStyle w:val="FootnoteReference"/>
          <w:sz w:val="22"/>
          <w:szCs w:val="22"/>
          <w:lang w:val="ru-RU"/>
        </w:rPr>
        <w:footnoteReference w:id="13"/>
      </w:r>
      <w:r w:rsidRPr="000859CE">
        <w:rPr>
          <w:sz w:val="22"/>
          <w:szCs w:val="22"/>
          <w:lang w:val="ru-RU"/>
        </w:rPr>
        <w:t xml:space="preserve"> то, чему ты постараешься следовать и чем оттолкнешь от себя сомнения, домыслы и искажения еретических заблуждений. Я поясню тебе ясный путь, желая дать тебе, добрый совет и начну я с хвалы Аллаху, Владыки наставления и поддержки.</w:t>
      </w:r>
    </w:p>
    <w:p w:rsidR="007B2917" w:rsidRPr="000859CE" w:rsidRDefault="00835455" w:rsidP="00C57390">
      <w:pPr>
        <w:bidi w:val="0"/>
        <w:ind w:firstLine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Хвала Аллаху, Который является наиболее достойным поминания и благодарения, и Его я восхваляю.</w:t>
      </w:r>
    </w:p>
    <w:p w:rsidR="00835455" w:rsidRPr="000859CE" w:rsidRDefault="00835455" w:rsidP="00835455">
      <w:pPr>
        <w:bidi w:val="0"/>
        <w:jc w:val="lowKashida"/>
        <w:rPr>
          <w:sz w:val="22"/>
          <w:szCs w:val="22"/>
          <w:lang w:val="ru-RU"/>
        </w:rPr>
      </w:pPr>
    </w:p>
    <w:p w:rsidR="00835455" w:rsidRPr="000859CE" w:rsidRDefault="00835455" w:rsidP="00441E73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(Необходимость подтверждение Качеств и Атрибутов без уподобления и опустошения)</w:t>
      </w:r>
      <w:r w:rsidR="00CB635D" w:rsidRPr="000859CE">
        <w:rPr>
          <w:rStyle w:val="FootnoteReference"/>
          <w:sz w:val="22"/>
          <w:szCs w:val="22"/>
          <w:lang w:val="ru-RU"/>
        </w:rPr>
        <w:footnoteReference w:id="14"/>
      </w:r>
    </w:p>
    <w:p w:rsidR="00835455" w:rsidRPr="000859CE" w:rsidRDefault="00835455" w:rsidP="00835455">
      <w:pPr>
        <w:bidi w:val="0"/>
        <w:jc w:val="lowKashida"/>
        <w:rPr>
          <w:sz w:val="22"/>
          <w:szCs w:val="22"/>
          <w:lang w:val="ru-RU"/>
        </w:rPr>
      </w:pPr>
    </w:p>
    <w:p w:rsidR="00835455" w:rsidRPr="000859CE" w:rsidRDefault="00C57390" w:rsidP="00851FB7">
      <w:pPr>
        <w:numPr>
          <w:ilvl w:val="0"/>
          <w:numId w:val="5"/>
        </w:numPr>
        <w:tabs>
          <w:tab w:val="clear" w:pos="72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(Он) </w:t>
      </w:r>
      <w:r w:rsidR="00835455" w:rsidRPr="000859CE">
        <w:rPr>
          <w:sz w:val="22"/>
          <w:szCs w:val="22"/>
          <w:lang w:val="ru-RU"/>
        </w:rPr>
        <w:t>Единый</w:t>
      </w:r>
      <w:r w:rsidR="001E7003" w:rsidRPr="000859CE">
        <w:rPr>
          <w:sz w:val="22"/>
          <w:szCs w:val="22"/>
          <w:lang w:val="ru-RU"/>
        </w:rPr>
        <w:t xml:space="preserve"> Самодостатоный, нет Ему сотоварища и нет у него ребенка. </w:t>
      </w:r>
      <w:r w:rsidRPr="000859CE">
        <w:rPr>
          <w:sz w:val="22"/>
          <w:szCs w:val="22"/>
          <w:lang w:val="ru-RU"/>
        </w:rPr>
        <w:t xml:space="preserve">Он </w:t>
      </w:r>
      <w:r w:rsidR="00656200" w:rsidRPr="000859CE">
        <w:rPr>
          <w:sz w:val="22"/>
          <w:szCs w:val="22"/>
          <w:lang w:val="ru-RU"/>
        </w:rPr>
        <w:t>Превыше</w:t>
      </w:r>
      <w:r w:rsidR="001E7003" w:rsidRPr="000859CE">
        <w:rPr>
          <w:sz w:val="22"/>
          <w:szCs w:val="22"/>
          <w:lang w:val="ru-RU"/>
        </w:rPr>
        <w:t xml:space="preserve"> того</w:t>
      </w:r>
      <w:r w:rsidRPr="000859CE">
        <w:rPr>
          <w:sz w:val="22"/>
          <w:szCs w:val="22"/>
          <w:lang w:val="ru-RU"/>
        </w:rPr>
        <w:t>,</w:t>
      </w:r>
      <w:r w:rsidR="001E7003" w:rsidRPr="000859CE">
        <w:rPr>
          <w:sz w:val="22"/>
          <w:szCs w:val="22"/>
          <w:lang w:val="ru-RU"/>
        </w:rPr>
        <w:t xml:space="preserve"> чтоб был Ему подобный, и нет похожего на Него и нет Ему равного. Он Слышащий Видящий, Знающий Мудрый, </w:t>
      </w:r>
      <w:r w:rsidR="00441E73" w:rsidRPr="000859CE">
        <w:rPr>
          <w:sz w:val="22"/>
          <w:szCs w:val="22"/>
          <w:lang w:val="ru-RU"/>
        </w:rPr>
        <w:t>М</w:t>
      </w:r>
      <w:r w:rsidRPr="000859CE">
        <w:rPr>
          <w:sz w:val="22"/>
          <w:szCs w:val="22"/>
          <w:lang w:val="ru-RU"/>
        </w:rPr>
        <w:t>о</w:t>
      </w:r>
      <w:r w:rsidR="00441E73" w:rsidRPr="000859CE">
        <w:rPr>
          <w:sz w:val="22"/>
          <w:szCs w:val="22"/>
          <w:lang w:val="ru-RU"/>
        </w:rPr>
        <w:t>гучий и Высочайший.</w:t>
      </w:r>
    </w:p>
    <w:p w:rsidR="00441E73" w:rsidRPr="000859CE" w:rsidRDefault="00441E73" w:rsidP="00441E73">
      <w:pPr>
        <w:bidi w:val="0"/>
        <w:jc w:val="lowKashida"/>
        <w:rPr>
          <w:sz w:val="22"/>
          <w:szCs w:val="22"/>
          <w:lang w:val="ru-RU"/>
        </w:rPr>
      </w:pPr>
    </w:p>
    <w:p w:rsidR="00441E73" w:rsidRPr="000859CE" w:rsidRDefault="00502423" w:rsidP="00502423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</w:t>
      </w:r>
      <w:r w:rsidR="00441E73" w:rsidRPr="000859CE">
        <w:rPr>
          <w:sz w:val="22"/>
          <w:szCs w:val="22"/>
          <w:lang w:val="ru-RU"/>
        </w:rPr>
        <w:t xml:space="preserve">Возвышенность </w:t>
      </w:r>
      <w:r w:rsidRPr="000859CE">
        <w:rPr>
          <w:sz w:val="22"/>
          <w:szCs w:val="22"/>
          <w:lang w:val="ru-RU"/>
        </w:rPr>
        <w:t>- Улув)</w:t>
      </w:r>
    </w:p>
    <w:p w:rsidR="00D70B9C" w:rsidRPr="000859CE" w:rsidRDefault="00D70B9C" w:rsidP="00D70B9C">
      <w:pPr>
        <w:bidi w:val="0"/>
        <w:jc w:val="center"/>
        <w:rPr>
          <w:sz w:val="22"/>
          <w:szCs w:val="22"/>
          <w:lang w:val="ru-RU"/>
        </w:rPr>
      </w:pPr>
    </w:p>
    <w:p w:rsidR="00441E73" w:rsidRPr="000859CE" w:rsidRDefault="00441E73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Он Высочайший на Троне Своем, и он близок к рабам знанием Своим.</w:t>
      </w:r>
    </w:p>
    <w:p w:rsidR="00441E73" w:rsidRPr="000859CE" w:rsidRDefault="00441E73" w:rsidP="00441E73">
      <w:pPr>
        <w:bidi w:val="0"/>
        <w:jc w:val="lowKashida"/>
        <w:rPr>
          <w:sz w:val="22"/>
          <w:szCs w:val="22"/>
          <w:lang w:val="ru-RU"/>
        </w:rPr>
      </w:pPr>
    </w:p>
    <w:p w:rsidR="00441E73" w:rsidRPr="000859CE" w:rsidRDefault="00441E73" w:rsidP="00441E73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(Судьба и предопределение)</w:t>
      </w:r>
    </w:p>
    <w:p w:rsidR="00D70B9C" w:rsidRPr="000859CE" w:rsidRDefault="00D70B9C" w:rsidP="00D70B9C">
      <w:pPr>
        <w:bidi w:val="0"/>
        <w:jc w:val="center"/>
        <w:rPr>
          <w:sz w:val="22"/>
          <w:szCs w:val="22"/>
          <w:lang w:val="ru-RU"/>
        </w:rPr>
      </w:pPr>
    </w:p>
    <w:p w:rsidR="00356274" w:rsidRPr="000859CE" w:rsidRDefault="00467C93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Знание Его охватывает все дела и Он являет в Своих творениях то</w:t>
      </w:r>
      <w:r w:rsidR="0012158B" w:rsidRPr="000859CE">
        <w:rPr>
          <w:sz w:val="22"/>
          <w:szCs w:val="22"/>
          <w:lang w:val="ru-RU"/>
        </w:rPr>
        <w:t>,</w:t>
      </w:r>
      <w:r w:rsidRPr="000859CE">
        <w:rPr>
          <w:sz w:val="22"/>
          <w:szCs w:val="22"/>
          <w:lang w:val="ru-RU"/>
        </w:rPr>
        <w:t xml:space="preserve"> что ранее предопределил:</w:t>
      </w:r>
    </w:p>
    <w:p w:rsidR="00356274" w:rsidRPr="000859CE" w:rsidRDefault="00356274" w:rsidP="00851FB7">
      <w:pPr>
        <w:tabs>
          <w:tab w:val="num" w:pos="360"/>
        </w:tabs>
        <w:bidi w:val="0"/>
        <w:ind w:left="360" w:hanging="360"/>
        <w:jc w:val="lowKashida"/>
        <w:rPr>
          <w:sz w:val="22"/>
          <w:szCs w:val="22"/>
          <w:lang w:val="ru-RU"/>
        </w:rPr>
      </w:pPr>
    </w:p>
    <w:p w:rsidR="00356274" w:rsidRPr="000859CE" w:rsidRDefault="00B45A1A" w:rsidP="00B45A1A">
      <w:pPr>
        <w:tabs>
          <w:tab w:val="num" w:pos="360"/>
        </w:tabs>
        <w:ind w:left="360" w:hanging="360"/>
        <w:jc w:val="both"/>
        <w:rPr>
          <w:rFonts w:cs="KFGQPC Uthman Taha Naskh"/>
          <w:b/>
          <w:bCs/>
          <w:color w:val="336699"/>
          <w:sz w:val="22"/>
          <w:szCs w:val="22"/>
          <w:rtl/>
        </w:rPr>
      </w:pPr>
      <w:r>
        <w:rPr>
          <w:rFonts w:cs="Traditional Arabic"/>
          <w:color w:val="000000"/>
          <w:sz w:val="22"/>
          <w:szCs w:val="28"/>
          <w:shd w:val="clear" w:color="auto" w:fill="FFFFFF"/>
          <w:rtl/>
        </w:rPr>
        <w:t>﴿</w:t>
      </w:r>
      <w:r w:rsidRPr="00B45A1A">
        <w:rPr>
          <w:rStyle w:val="Char"/>
          <w:rtl/>
        </w:rPr>
        <w:t>يَعْلَمُ خَائِنَةَ الْأَعْيُنِ وَمَا تُخْفِي الصُّدُورُ١٩</w:t>
      </w:r>
      <w:r>
        <w:rPr>
          <w:rFonts w:cs="Traditional Arabic"/>
          <w:color w:val="000000"/>
          <w:sz w:val="22"/>
          <w:szCs w:val="28"/>
          <w:shd w:val="clear" w:color="auto" w:fill="FFFFFF"/>
          <w:rtl/>
        </w:rPr>
        <w:t>﴾</w:t>
      </w:r>
      <w:r>
        <w:rPr>
          <w:rFonts w:cs="KFGQPC Uthmanic Script HAFS"/>
          <w:color w:val="000000"/>
          <w:sz w:val="22"/>
          <w:szCs w:val="28"/>
          <w:shd w:val="clear" w:color="auto" w:fill="FFFFFF"/>
          <w:rtl/>
        </w:rPr>
        <w:t xml:space="preserve"> </w:t>
      </w:r>
      <w:r>
        <w:rPr>
          <w:rFonts w:cs="mylotus"/>
          <w:color w:val="000000"/>
          <w:sz w:val="22"/>
          <w:shd w:val="clear" w:color="auto" w:fill="FFFFFF"/>
          <w:rtl/>
        </w:rPr>
        <w:t>[</w:t>
      </w:r>
      <w:bookmarkStart w:id="6" w:name="_GoBack"/>
      <w:r>
        <w:rPr>
          <w:rFonts w:cs="mylotus"/>
          <w:color w:val="000000"/>
          <w:sz w:val="22"/>
          <w:shd w:val="clear" w:color="auto" w:fill="FFFFFF"/>
          <w:rtl/>
        </w:rPr>
        <w:t>غ</w:t>
      </w:r>
      <w:bookmarkEnd w:id="6"/>
      <w:r>
        <w:rPr>
          <w:rFonts w:cs="mylotus"/>
          <w:color w:val="000000"/>
          <w:sz w:val="22"/>
          <w:shd w:val="clear" w:color="auto" w:fill="FFFFFF"/>
          <w:rtl/>
        </w:rPr>
        <w:t>افر: 19]</w:t>
      </w:r>
    </w:p>
    <w:p w:rsidR="00356274" w:rsidRPr="000859CE" w:rsidRDefault="00356274" w:rsidP="00851FB7">
      <w:pPr>
        <w:tabs>
          <w:tab w:val="num" w:pos="360"/>
        </w:tabs>
        <w:bidi w:val="0"/>
        <w:ind w:left="360"/>
        <w:jc w:val="lowKashida"/>
        <w:rPr>
          <w:color w:val="000000"/>
          <w:sz w:val="22"/>
          <w:szCs w:val="22"/>
          <w:lang w:val="ru-RU"/>
        </w:rPr>
      </w:pPr>
      <w:r w:rsidRPr="000859CE">
        <w:rPr>
          <w:b/>
          <w:bCs/>
          <w:color w:val="000000"/>
          <w:sz w:val="22"/>
          <w:szCs w:val="22"/>
          <w:lang w:val="ru-RU"/>
        </w:rPr>
        <w:t>"Он знает о предательском взгляде и том, что скрывают груди".</w:t>
      </w:r>
      <w:r w:rsidRPr="000859CE">
        <w:rPr>
          <w:color w:val="000000"/>
          <w:sz w:val="22"/>
          <w:szCs w:val="22"/>
          <w:lang w:val="ru-RU"/>
        </w:rPr>
        <w:t xml:space="preserve"> 40:19.</w:t>
      </w:r>
    </w:p>
    <w:p w:rsidR="00356274" w:rsidRPr="000859CE" w:rsidRDefault="00356274" w:rsidP="00851FB7">
      <w:pPr>
        <w:tabs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Все творения совершают дела по Его предшествующему знанию, и они совершают то, что Он творит для них из блага и зла. Они не владеют для себя благом</w:t>
      </w:r>
      <w:r w:rsidR="002F1300" w:rsidRPr="000859CE">
        <w:rPr>
          <w:sz w:val="22"/>
          <w:szCs w:val="22"/>
          <w:lang w:val="ru-RU"/>
        </w:rPr>
        <w:t>,</w:t>
      </w:r>
      <w:r w:rsidRPr="000859CE">
        <w:rPr>
          <w:sz w:val="22"/>
          <w:szCs w:val="22"/>
          <w:lang w:val="ru-RU"/>
        </w:rPr>
        <w:t xml:space="preserve"> подчин</w:t>
      </w:r>
      <w:r w:rsidR="002F1300" w:rsidRPr="000859CE">
        <w:rPr>
          <w:sz w:val="22"/>
          <w:szCs w:val="22"/>
          <w:lang w:val="ru-RU"/>
        </w:rPr>
        <w:t>яясь,</w:t>
      </w:r>
      <w:r w:rsidRPr="000859CE">
        <w:rPr>
          <w:sz w:val="22"/>
          <w:szCs w:val="22"/>
          <w:lang w:val="ru-RU"/>
        </w:rPr>
        <w:t xml:space="preserve"> и не в силах отстранить от себя зло своего ослушания. Он сотворил творения по Воле Своей и не сколько не нуждался в них.</w:t>
      </w:r>
    </w:p>
    <w:p w:rsidR="0012158B" w:rsidRPr="000859CE" w:rsidRDefault="0012158B" w:rsidP="0012158B">
      <w:pPr>
        <w:bidi w:val="0"/>
        <w:jc w:val="lowKashida"/>
        <w:rPr>
          <w:sz w:val="22"/>
          <w:szCs w:val="22"/>
          <w:lang w:val="ru-RU"/>
        </w:rPr>
      </w:pPr>
    </w:p>
    <w:p w:rsidR="00356274" w:rsidRPr="000859CE" w:rsidRDefault="0012158B" w:rsidP="0012158B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(Вера в Ангелов)</w:t>
      </w:r>
    </w:p>
    <w:p w:rsidR="00D70B9C" w:rsidRPr="000859CE" w:rsidRDefault="00D70B9C" w:rsidP="00D70B9C">
      <w:pPr>
        <w:bidi w:val="0"/>
        <w:jc w:val="center"/>
        <w:rPr>
          <w:sz w:val="22"/>
          <w:szCs w:val="22"/>
          <w:lang w:val="ru-RU"/>
        </w:rPr>
      </w:pPr>
    </w:p>
    <w:p w:rsidR="00441E73" w:rsidRPr="000859CE" w:rsidRDefault="00A50F8D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Он сотворил всех ангелов для поклонения Себе и вложил в них естеств</w:t>
      </w:r>
      <w:r w:rsidR="00DC1B30" w:rsidRPr="000859CE">
        <w:rPr>
          <w:sz w:val="22"/>
          <w:szCs w:val="22"/>
          <w:lang w:val="ru-RU"/>
        </w:rPr>
        <w:t>енное состояние</w:t>
      </w:r>
      <w:r w:rsidRPr="000859CE">
        <w:rPr>
          <w:sz w:val="22"/>
          <w:szCs w:val="22"/>
          <w:lang w:val="ru-RU"/>
        </w:rPr>
        <w:t xml:space="preserve"> поклонения</w:t>
      </w:r>
      <w:r w:rsidR="00DC1B30" w:rsidRPr="000859CE">
        <w:rPr>
          <w:sz w:val="22"/>
          <w:szCs w:val="22"/>
          <w:lang w:val="ru-RU"/>
        </w:rPr>
        <w:t xml:space="preserve">. Среди них есть </w:t>
      </w:r>
      <w:r w:rsidR="009847C5" w:rsidRPr="000859CE">
        <w:rPr>
          <w:sz w:val="22"/>
          <w:szCs w:val="22"/>
          <w:lang w:val="ru-RU"/>
        </w:rPr>
        <w:t>ангелы,</w:t>
      </w:r>
      <w:r w:rsidR="00DC1B30" w:rsidRPr="000859CE">
        <w:rPr>
          <w:sz w:val="22"/>
          <w:szCs w:val="22"/>
          <w:lang w:val="ru-RU"/>
        </w:rPr>
        <w:t xml:space="preserve"> которые по Его Могуществу несут Трон, другие вокруг Трона, восхваляют Его, другие святят Его хвалой. Он избрал из них посланников к Своим пророкам, а некоторых других сделал исполняющими другие Свои приказ</w:t>
      </w:r>
      <w:r w:rsidR="009847C5" w:rsidRPr="000859CE">
        <w:rPr>
          <w:sz w:val="22"/>
          <w:szCs w:val="22"/>
          <w:lang w:val="ru-RU"/>
        </w:rPr>
        <w:t>ания</w:t>
      </w:r>
      <w:r w:rsidR="00DC1B30" w:rsidRPr="000859CE">
        <w:rPr>
          <w:sz w:val="22"/>
          <w:szCs w:val="22"/>
          <w:lang w:val="ru-RU"/>
        </w:rPr>
        <w:t>.</w:t>
      </w:r>
    </w:p>
    <w:p w:rsidR="009847C5" w:rsidRPr="000859CE" w:rsidRDefault="009847C5" w:rsidP="009847C5">
      <w:pPr>
        <w:bidi w:val="0"/>
        <w:jc w:val="lowKashida"/>
        <w:rPr>
          <w:sz w:val="22"/>
          <w:szCs w:val="22"/>
          <w:lang w:val="ru-RU"/>
        </w:rPr>
      </w:pPr>
    </w:p>
    <w:p w:rsidR="00DC1B30" w:rsidRPr="000859CE" w:rsidRDefault="009D6D10" w:rsidP="009847C5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 </w:t>
      </w:r>
      <w:r w:rsidR="009847C5" w:rsidRPr="000859CE">
        <w:rPr>
          <w:sz w:val="22"/>
          <w:szCs w:val="22"/>
          <w:lang w:val="ru-RU"/>
        </w:rPr>
        <w:t>(Сотворение Адама, мир ему, и его испытание)</w:t>
      </w:r>
    </w:p>
    <w:p w:rsidR="00DC1B30" w:rsidRPr="000859CE" w:rsidRDefault="00DC1B30" w:rsidP="00DC1B30">
      <w:pPr>
        <w:bidi w:val="0"/>
        <w:jc w:val="lowKashida"/>
        <w:rPr>
          <w:sz w:val="22"/>
          <w:szCs w:val="22"/>
          <w:lang w:val="ru-RU"/>
        </w:rPr>
      </w:pPr>
    </w:p>
    <w:p w:rsidR="00DC1B30" w:rsidRPr="000859CE" w:rsidRDefault="00611303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Затем Он сотворил Адама Своей Рукой и поселил его в Раю, но уже до этого Он (знал) что сотворил его чтоб поселить на земле. Он предостерег </w:t>
      </w:r>
      <w:r w:rsidR="00490FC3" w:rsidRPr="000859CE">
        <w:rPr>
          <w:sz w:val="22"/>
          <w:szCs w:val="22"/>
          <w:lang w:val="ru-RU"/>
        </w:rPr>
        <w:t>его,</w:t>
      </w:r>
      <w:r w:rsidRPr="000859CE">
        <w:rPr>
          <w:sz w:val="22"/>
          <w:szCs w:val="22"/>
          <w:lang w:val="ru-RU"/>
        </w:rPr>
        <w:t xml:space="preserve"> чтоб он не вкусил из плодов дерева, но тот совершил то, что предопределено ему </w:t>
      </w:r>
      <w:r w:rsidR="00490FC3" w:rsidRPr="000859CE">
        <w:rPr>
          <w:sz w:val="22"/>
          <w:szCs w:val="22"/>
          <w:lang w:val="ru-RU"/>
        </w:rPr>
        <w:t>было,</w:t>
      </w:r>
      <w:r w:rsidRPr="000859CE">
        <w:rPr>
          <w:sz w:val="22"/>
          <w:szCs w:val="22"/>
          <w:lang w:val="ru-RU"/>
        </w:rPr>
        <w:t xml:space="preserve"> и вкусил из него. </w:t>
      </w:r>
      <w:r w:rsidR="000E5B81" w:rsidRPr="000859CE">
        <w:rPr>
          <w:sz w:val="22"/>
          <w:szCs w:val="22"/>
          <w:lang w:val="ru-RU"/>
        </w:rPr>
        <w:t>О</w:t>
      </w:r>
      <w:r w:rsidRPr="000859CE">
        <w:rPr>
          <w:sz w:val="22"/>
          <w:szCs w:val="22"/>
          <w:lang w:val="ru-RU"/>
        </w:rPr>
        <w:t>н испытал его тем</w:t>
      </w:r>
      <w:r w:rsidR="00490FC3" w:rsidRPr="000859CE">
        <w:rPr>
          <w:sz w:val="22"/>
          <w:szCs w:val="22"/>
          <w:lang w:val="ru-RU"/>
        </w:rPr>
        <w:t>,</w:t>
      </w:r>
      <w:r w:rsidRPr="000859CE">
        <w:rPr>
          <w:sz w:val="22"/>
          <w:szCs w:val="22"/>
          <w:lang w:val="ru-RU"/>
        </w:rPr>
        <w:t xml:space="preserve"> от чего предостерег</w:t>
      </w:r>
      <w:r w:rsidR="00490FC3" w:rsidRPr="000859CE">
        <w:rPr>
          <w:sz w:val="22"/>
          <w:szCs w:val="22"/>
          <w:lang w:val="ru-RU"/>
        </w:rPr>
        <w:t>ал,</w:t>
      </w:r>
      <w:r w:rsidRPr="000859CE">
        <w:rPr>
          <w:sz w:val="22"/>
          <w:szCs w:val="22"/>
          <w:lang w:val="ru-RU"/>
        </w:rPr>
        <w:t xml:space="preserve"> и предоставил </w:t>
      </w:r>
      <w:r w:rsidR="00490FC3" w:rsidRPr="000859CE">
        <w:rPr>
          <w:sz w:val="22"/>
          <w:szCs w:val="22"/>
          <w:lang w:val="ru-RU"/>
        </w:rPr>
        <w:t xml:space="preserve">его врагу </w:t>
      </w:r>
      <w:r w:rsidRPr="000859CE">
        <w:rPr>
          <w:sz w:val="22"/>
          <w:szCs w:val="22"/>
          <w:lang w:val="ru-RU"/>
        </w:rPr>
        <w:t xml:space="preserve">волю над ним, </w:t>
      </w:r>
      <w:r w:rsidR="00490FC3" w:rsidRPr="000859CE">
        <w:rPr>
          <w:sz w:val="22"/>
          <w:szCs w:val="22"/>
          <w:lang w:val="ru-RU"/>
        </w:rPr>
        <w:t>и тот</w:t>
      </w:r>
      <w:r w:rsidRPr="000859CE">
        <w:rPr>
          <w:sz w:val="22"/>
          <w:szCs w:val="22"/>
          <w:lang w:val="ru-RU"/>
        </w:rPr>
        <w:t xml:space="preserve"> обольстил его</w:t>
      </w:r>
      <w:r w:rsidR="00490FC3" w:rsidRPr="000859CE">
        <w:rPr>
          <w:sz w:val="22"/>
          <w:szCs w:val="22"/>
          <w:lang w:val="ru-RU"/>
        </w:rPr>
        <w:t xml:space="preserve">. Он сделал вкушение из плодов дерева причиной поселения на земле. </w:t>
      </w:r>
    </w:p>
    <w:p w:rsidR="009D6D10" w:rsidRPr="000859CE" w:rsidRDefault="009D6D10" w:rsidP="009D6D10">
      <w:pPr>
        <w:bidi w:val="0"/>
        <w:jc w:val="lowKashida"/>
        <w:rPr>
          <w:sz w:val="22"/>
          <w:szCs w:val="22"/>
          <w:lang w:val="ru-RU"/>
        </w:rPr>
      </w:pPr>
    </w:p>
    <w:p w:rsidR="00490FC3" w:rsidRPr="000859CE" w:rsidRDefault="009D6D10" w:rsidP="009D6D10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(Дела обитателей Рая и Ада)</w:t>
      </w:r>
    </w:p>
    <w:p w:rsidR="00490FC3" w:rsidRPr="000859CE" w:rsidRDefault="00490FC3" w:rsidP="00490FC3">
      <w:pPr>
        <w:bidi w:val="0"/>
        <w:jc w:val="lowKashida"/>
        <w:rPr>
          <w:sz w:val="22"/>
          <w:szCs w:val="22"/>
          <w:lang w:val="ru-RU"/>
        </w:rPr>
      </w:pPr>
    </w:p>
    <w:p w:rsidR="00490FC3" w:rsidRPr="000859CE" w:rsidRDefault="00EF62EF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Затем Он </w:t>
      </w:r>
      <w:r w:rsidR="00734511" w:rsidRPr="000859CE">
        <w:rPr>
          <w:sz w:val="22"/>
          <w:szCs w:val="22"/>
          <w:lang w:val="ru-RU"/>
        </w:rPr>
        <w:t>создал из потомства его обитателей Рая. Они совершают дела райских жителей по Воле Его и по Могуществу и Желанию Его выполняют их.</w:t>
      </w:r>
      <w:r w:rsidR="00C55470" w:rsidRPr="000859CE">
        <w:rPr>
          <w:sz w:val="22"/>
          <w:szCs w:val="22"/>
          <w:lang w:val="ru-RU"/>
        </w:rPr>
        <w:t xml:space="preserve"> Он также сотворил из потомства его</w:t>
      </w:r>
      <w:r w:rsidR="009F3D4D" w:rsidRPr="000859CE">
        <w:rPr>
          <w:sz w:val="22"/>
          <w:szCs w:val="22"/>
          <w:lang w:val="ru-RU"/>
        </w:rPr>
        <w:t>,</w:t>
      </w:r>
      <w:r w:rsidR="00C55470" w:rsidRPr="000859CE">
        <w:rPr>
          <w:sz w:val="22"/>
          <w:szCs w:val="22"/>
          <w:lang w:val="ru-RU"/>
        </w:rPr>
        <w:t xml:space="preserve"> обитателей Ада. Сотворил для них глаза, которыми они не видят, уши</w:t>
      </w:r>
      <w:r w:rsidR="00451A5E" w:rsidRPr="000859CE">
        <w:rPr>
          <w:sz w:val="22"/>
          <w:szCs w:val="22"/>
          <w:lang w:val="ru-RU"/>
        </w:rPr>
        <w:t>,</w:t>
      </w:r>
      <w:r w:rsidR="00C55470" w:rsidRPr="000859CE">
        <w:rPr>
          <w:sz w:val="22"/>
          <w:szCs w:val="22"/>
          <w:lang w:val="ru-RU"/>
        </w:rPr>
        <w:t xml:space="preserve"> которыми они не слышат</w:t>
      </w:r>
      <w:r w:rsidR="00451A5E" w:rsidRPr="000859CE">
        <w:rPr>
          <w:sz w:val="22"/>
          <w:szCs w:val="22"/>
          <w:lang w:val="ru-RU"/>
        </w:rPr>
        <w:t>,</w:t>
      </w:r>
      <w:r w:rsidR="00C55470" w:rsidRPr="000859CE">
        <w:rPr>
          <w:sz w:val="22"/>
          <w:szCs w:val="22"/>
          <w:lang w:val="ru-RU"/>
        </w:rPr>
        <w:t xml:space="preserve"> и сердца</w:t>
      </w:r>
      <w:r w:rsidR="00451A5E" w:rsidRPr="000859CE">
        <w:rPr>
          <w:sz w:val="22"/>
          <w:szCs w:val="22"/>
          <w:lang w:val="ru-RU"/>
        </w:rPr>
        <w:t>,</w:t>
      </w:r>
      <w:r w:rsidR="00C55470" w:rsidRPr="000859CE">
        <w:rPr>
          <w:sz w:val="22"/>
          <w:szCs w:val="22"/>
          <w:lang w:val="ru-RU"/>
        </w:rPr>
        <w:t xml:space="preserve"> которыми они не размышляют</w:t>
      </w:r>
      <w:r w:rsidR="00451A5E" w:rsidRPr="000859CE">
        <w:rPr>
          <w:sz w:val="22"/>
          <w:szCs w:val="22"/>
          <w:lang w:val="ru-RU"/>
        </w:rPr>
        <w:t>,</w:t>
      </w:r>
      <w:r w:rsidR="00C55470" w:rsidRPr="000859CE">
        <w:rPr>
          <w:sz w:val="22"/>
          <w:szCs w:val="22"/>
          <w:lang w:val="ru-RU"/>
        </w:rPr>
        <w:t xml:space="preserve"> и </w:t>
      </w:r>
      <w:r w:rsidR="00451A5E" w:rsidRPr="000859CE">
        <w:rPr>
          <w:sz w:val="22"/>
          <w:szCs w:val="22"/>
          <w:lang w:val="ru-RU"/>
        </w:rPr>
        <w:t>поэтому</w:t>
      </w:r>
      <w:r w:rsidR="00C55470" w:rsidRPr="000859CE">
        <w:rPr>
          <w:sz w:val="22"/>
          <w:szCs w:val="22"/>
          <w:lang w:val="ru-RU"/>
        </w:rPr>
        <w:t xml:space="preserve"> скрыто для них верное руководство. Они совершают дела обитателей Ада по Его предшествующему предопределению.</w:t>
      </w:r>
    </w:p>
    <w:p w:rsidR="00C55470" w:rsidRPr="000859CE" w:rsidRDefault="00C55470" w:rsidP="00C55470">
      <w:pPr>
        <w:bidi w:val="0"/>
        <w:jc w:val="lowKashida"/>
        <w:rPr>
          <w:sz w:val="22"/>
          <w:szCs w:val="22"/>
          <w:lang w:val="ru-RU"/>
        </w:rPr>
      </w:pPr>
    </w:p>
    <w:p w:rsidR="00C55470" w:rsidRPr="000859CE" w:rsidRDefault="00B57557" w:rsidP="00B57557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(Иман- вера)</w:t>
      </w:r>
    </w:p>
    <w:p w:rsidR="00B57557" w:rsidRPr="000859CE" w:rsidRDefault="00B57557" w:rsidP="00B57557">
      <w:pPr>
        <w:bidi w:val="0"/>
        <w:jc w:val="center"/>
        <w:rPr>
          <w:sz w:val="22"/>
          <w:szCs w:val="22"/>
          <w:lang w:val="ru-RU"/>
        </w:rPr>
      </w:pPr>
    </w:p>
    <w:p w:rsidR="00A00A82" w:rsidRPr="000859CE" w:rsidRDefault="00BB390E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Иман- это слово и дело, и эти две составляющие подобны двум примерам, двум системам</w:t>
      </w:r>
      <w:r w:rsidRPr="000859CE">
        <w:rPr>
          <w:rStyle w:val="FootnoteReference"/>
          <w:sz w:val="22"/>
          <w:szCs w:val="22"/>
          <w:lang w:val="ru-RU"/>
        </w:rPr>
        <w:footnoteReference w:id="15"/>
      </w:r>
      <w:r w:rsidRPr="000859CE">
        <w:rPr>
          <w:sz w:val="22"/>
          <w:szCs w:val="22"/>
          <w:lang w:val="ru-RU"/>
        </w:rPr>
        <w:t xml:space="preserve">, </w:t>
      </w:r>
      <w:r w:rsidR="00C600A2" w:rsidRPr="000859CE">
        <w:rPr>
          <w:sz w:val="22"/>
          <w:szCs w:val="22"/>
          <w:lang w:val="ru-RU"/>
        </w:rPr>
        <w:t>мы не разделяем их. Нет веры без дел, так же как нет дел без веры. Верующие превосходят друг друга в (степенях) веры, и по мере увеличения праведных дел увеличивается их вера. Грехи не выводят их из веры, и они не становятся неверующими из-за ослушаний. Мы не делаем обязательным для праведных - Рай, кроме тех, кому поручился за это Пророк, да благословит его Аллах и приветствует, так же, мы не делаем обязательным для грешных - Ад.</w:t>
      </w:r>
    </w:p>
    <w:p w:rsidR="00A00A82" w:rsidRPr="000859CE" w:rsidRDefault="00A00A82" w:rsidP="00A00A82">
      <w:pPr>
        <w:bidi w:val="0"/>
        <w:jc w:val="lowKashida"/>
        <w:rPr>
          <w:sz w:val="22"/>
          <w:szCs w:val="22"/>
          <w:lang w:val="ru-RU"/>
        </w:rPr>
      </w:pPr>
    </w:p>
    <w:p w:rsidR="00A00A82" w:rsidRPr="000859CE" w:rsidRDefault="00A00A82" w:rsidP="00A00A82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(Коран)</w:t>
      </w:r>
    </w:p>
    <w:p w:rsidR="00D01C34" w:rsidRPr="000859CE" w:rsidRDefault="00D01C34" w:rsidP="00D01C34">
      <w:pPr>
        <w:bidi w:val="0"/>
        <w:jc w:val="center"/>
        <w:rPr>
          <w:sz w:val="22"/>
          <w:szCs w:val="22"/>
          <w:lang w:val="ru-RU"/>
        </w:rPr>
      </w:pPr>
    </w:p>
    <w:p w:rsidR="001D4C66" w:rsidRPr="000859CE" w:rsidRDefault="001D4C66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Коран- это Речь Аллаха, Свят Он и Велик,</w:t>
      </w:r>
      <w:r w:rsidR="00C600A2" w:rsidRPr="000859CE">
        <w:rPr>
          <w:sz w:val="22"/>
          <w:szCs w:val="22"/>
          <w:lang w:val="ru-RU"/>
        </w:rPr>
        <w:t xml:space="preserve"> </w:t>
      </w:r>
      <w:r w:rsidRPr="000859CE">
        <w:rPr>
          <w:sz w:val="22"/>
          <w:szCs w:val="22"/>
          <w:lang w:val="ru-RU"/>
        </w:rPr>
        <w:t xml:space="preserve">он от Него и он </w:t>
      </w:r>
      <w:r w:rsidR="009F3D4D" w:rsidRPr="000859CE">
        <w:rPr>
          <w:sz w:val="22"/>
          <w:szCs w:val="22"/>
          <w:lang w:val="ru-RU"/>
        </w:rPr>
        <w:t xml:space="preserve">не является </w:t>
      </w:r>
      <w:r w:rsidRPr="000859CE">
        <w:rPr>
          <w:sz w:val="22"/>
          <w:szCs w:val="22"/>
          <w:lang w:val="ru-RU"/>
        </w:rPr>
        <w:t>сотворенны</w:t>
      </w:r>
      <w:r w:rsidR="009F3D4D" w:rsidRPr="000859CE">
        <w:rPr>
          <w:sz w:val="22"/>
          <w:szCs w:val="22"/>
          <w:lang w:val="ru-RU"/>
        </w:rPr>
        <w:t>м</w:t>
      </w:r>
      <w:r w:rsidRPr="000859CE">
        <w:rPr>
          <w:sz w:val="22"/>
          <w:szCs w:val="22"/>
          <w:lang w:val="ru-RU"/>
        </w:rPr>
        <w:t>, что исчезает.</w:t>
      </w:r>
    </w:p>
    <w:p w:rsidR="001D4C66" w:rsidRPr="000859CE" w:rsidRDefault="001D4C66" w:rsidP="001D4C66">
      <w:pPr>
        <w:bidi w:val="0"/>
        <w:jc w:val="lowKashida"/>
        <w:rPr>
          <w:sz w:val="22"/>
          <w:szCs w:val="22"/>
          <w:lang w:val="ru-RU"/>
        </w:rPr>
      </w:pPr>
    </w:p>
    <w:p w:rsidR="001D4C66" w:rsidRPr="000859CE" w:rsidRDefault="001D4C66" w:rsidP="001D4C66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(Качества и Атрибуты Аллаха)</w:t>
      </w:r>
    </w:p>
    <w:p w:rsidR="00D70B9C" w:rsidRPr="000859CE" w:rsidRDefault="00D70B9C" w:rsidP="00D70B9C">
      <w:pPr>
        <w:bidi w:val="0"/>
        <w:jc w:val="center"/>
        <w:rPr>
          <w:sz w:val="22"/>
          <w:szCs w:val="22"/>
          <w:lang w:val="ru-RU"/>
        </w:rPr>
      </w:pPr>
    </w:p>
    <w:p w:rsidR="005C361F" w:rsidRPr="000859CE" w:rsidRDefault="001D4C66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Слова Аллаха, Его Могущество, Его Качества и Атрибуты и описания - являются совершенными и несотворенными. Они постоянные и предвечные, не сотворенные что исчезает, и не был наш Господ несовершенным, а после дополнился (тем, чего не хватало). Превыше Его Качества и Атрибуты от подобия качествам и атрибутам творений. Воображение описывающих, не способно Его описать. Он Близок ответом для </w:t>
      </w:r>
      <w:r w:rsidR="00097E45" w:rsidRPr="000859CE">
        <w:rPr>
          <w:sz w:val="22"/>
          <w:szCs w:val="22"/>
          <w:lang w:val="ru-RU"/>
        </w:rPr>
        <w:t>тех,</w:t>
      </w:r>
      <w:r w:rsidRPr="000859CE">
        <w:rPr>
          <w:sz w:val="22"/>
          <w:szCs w:val="22"/>
          <w:lang w:val="ru-RU"/>
        </w:rPr>
        <w:t xml:space="preserve"> кто просит Е</w:t>
      </w:r>
      <w:r w:rsidR="00097E45" w:rsidRPr="000859CE">
        <w:rPr>
          <w:sz w:val="22"/>
          <w:szCs w:val="22"/>
          <w:lang w:val="ru-RU"/>
        </w:rPr>
        <w:t>г</w:t>
      </w:r>
      <w:r w:rsidRPr="000859CE">
        <w:rPr>
          <w:sz w:val="22"/>
          <w:szCs w:val="22"/>
          <w:lang w:val="ru-RU"/>
        </w:rPr>
        <w:t>о</w:t>
      </w:r>
      <w:r w:rsidR="00097E45" w:rsidRPr="000859CE">
        <w:rPr>
          <w:sz w:val="22"/>
          <w:szCs w:val="22"/>
          <w:lang w:val="ru-RU"/>
        </w:rPr>
        <w:t>, и Он далек и недостижим, Гордый. Он Высочайший на Троне Своем, отделен</w:t>
      </w:r>
      <w:r w:rsidR="00CE66AD" w:rsidRPr="000859CE">
        <w:rPr>
          <w:rStyle w:val="FootnoteReference"/>
          <w:sz w:val="22"/>
          <w:szCs w:val="22"/>
          <w:lang w:val="ru-RU"/>
        </w:rPr>
        <w:footnoteReference w:id="16"/>
      </w:r>
      <w:r w:rsidR="00097E45" w:rsidRPr="000859CE">
        <w:rPr>
          <w:sz w:val="22"/>
          <w:szCs w:val="22"/>
          <w:lang w:val="ru-RU"/>
        </w:rPr>
        <w:t xml:space="preserve"> от творений, Существующий, а не наоборот, и Он не отсутствующий.</w:t>
      </w:r>
    </w:p>
    <w:p w:rsidR="005C361F" w:rsidRPr="000859CE" w:rsidRDefault="005C361F" w:rsidP="005C361F">
      <w:pPr>
        <w:bidi w:val="0"/>
        <w:jc w:val="lowKashida"/>
        <w:rPr>
          <w:sz w:val="22"/>
          <w:szCs w:val="22"/>
          <w:lang w:val="ru-RU"/>
        </w:rPr>
      </w:pPr>
    </w:p>
    <w:p w:rsidR="005C361F" w:rsidRPr="000859CE" w:rsidRDefault="006D5F74" w:rsidP="006D5F74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(Срок жизни)</w:t>
      </w:r>
    </w:p>
    <w:p w:rsidR="00D70B9C" w:rsidRPr="000859CE" w:rsidRDefault="00D70B9C" w:rsidP="00D70B9C">
      <w:pPr>
        <w:bidi w:val="0"/>
        <w:jc w:val="center"/>
        <w:rPr>
          <w:sz w:val="22"/>
          <w:szCs w:val="22"/>
          <w:lang w:val="ru-RU"/>
        </w:rPr>
      </w:pPr>
    </w:p>
    <w:p w:rsidR="00C55470" w:rsidRPr="000859CE" w:rsidRDefault="006D5F74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Творения </w:t>
      </w:r>
      <w:r w:rsidR="00C573D2" w:rsidRPr="000859CE">
        <w:rPr>
          <w:sz w:val="22"/>
          <w:szCs w:val="22"/>
          <w:lang w:val="ru-RU"/>
        </w:rPr>
        <w:t>умирают,</w:t>
      </w:r>
      <w:r w:rsidRPr="000859CE">
        <w:rPr>
          <w:sz w:val="22"/>
          <w:szCs w:val="22"/>
          <w:lang w:val="ru-RU"/>
        </w:rPr>
        <w:t xml:space="preserve"> когда приходит </w:t>
      </w:r>
      <w:r w:rsidR="00094F26" w:rsidRPr="000859CE">
        <w:rPr>
          <w:sz w:val="22"/>
          <w:szCs w:val="22"/>
          <w:lang w:val="ru-RU"/>
        </w:rPr>
        <w:t xml:space="preserve">их </w:t>
      </w:r>
      <w:r w:rsidRPr="000859CE">
        <w:rPr>
          <w:sz w:val="22"/>
          <w:szCs w:val="22"/>
          <w:lang w:val="ru-RU"/>
        </w:rPr>
        <w:t xml:space="preserve">срок и </w:t>
      </w:r>
      <w:r w:rsidR="00094F26" w:rsidRPr="000859CE">
        <w:rPr>
          <w:sz w:val="22"/>
          <w:szCs w:val="22"/>
          <w:lang w:val="ru-RU"/>
        </w:rPr>
        <w:t>исчерпывается</w:t>
      </w:r>
      <w:r w:rsidRPr="000859CE">
        <w:rPr>
          <w:sz w:val="22"/>
          <w:szCs w:val="22"/>
          <w:lang w:val="ru-RU"/>
        </w:rPr>
        <w:t xml:space="preserve"> предписанное им пропитание</w:t>
      </w:r>
      <w:r w:rsidR="00C573D2" w:rsidRPr="000859CE">
        <w:rPr>
          <w:sz w:val="22"/>
          <w:szCs w:val="22"/>
          <w:lang w:val="ru-RU"/>
        </w:rPr>
        <w:t xml:space="preserve"> и прекращаются их дела.</w:t>
      </w:r>
    </w:p>
    <w:p w:rsidR="00C573D2" w:rsidRPr="000859CE" w:rsidRDefault="00C573D2" w:rsidP="00C573D2">
      <w:pPr>
        <w:bidi w:val="0"/>
        <w:jc w:val="lowKashida"/>
        <w:rPr>
          <w:sz w:val="22"/>
          <w:szCs w:val="22"/>
          <w:lang w:val="ru-RU"/>
        </w:rPr>
      </w:pPr>
    </w:p>
    <w:p w:rsidR="00C573D2" w:rsidRPr="000859CE" w:rsidRDefault="00E570AB" w:rsidP="00E570AB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(Могила)</w:t>
      </w:r>
    </w:p>
    <w:p w:rsidR="00D70B9C" w:rsidRPr="000859CE" w:rsidRDefault="00D70B9C" w:rsidP="00D70B9C">
      <w:pPr>
        <w:bidi w:val="0"/>
        <w:jc w:val="center"/>
        <w:rPr>
          <w:sz w:val="22"/>
          <w:szCs w:val="22"/>
          <w:lang w:val="ru-RU"/>
        </w:rPr>
      </w:pPr>
    </w:p>
    <w:p w:rsidR="00C573D2" w:rsidRPr="000859CE" w:rsidRDefault="00E570AB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 Затем они в могилах своих подвергаются расспросам.</w:t>
      </w:r>
    </w:p>
    <w:p w:rsidR="00E570AB" w:rsidRPr="000859CE" w:rsidRDefault="00E570AB" w:rsidP="00E570AB">
      <w:pPr>
        <w:bidi w:val="0"/>
        <w:jc w:val="lowKashida"/>
        <w:rPr>
          <w:sz w:val="22"/>
          <w:szCs w:val="22"/>
          <w:lang w:val="ru-RU"/>
        </w:rPr>
      </w:pPr>
    </w:p>
    <w:p w:rsidR="00E570AB" w:rsidRPr="000859CE" w:rsidRDefault="008978EE" w:rsidP="007A3DC5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(Воскрешение </w:t>
      </w:r>
      <w:r w:rsidR="007A3DC5" w:rsidRPr="000859CE">
        <w:rPr>
          <w:sz w:val="22"/>
          <w:szCs w:val="22"/>
          <w:lang w:val="ru-RU"/>
        </w:rPr>
        <w:t>и</w:t>
      </w:r>
      <w:r w:rsidRPr="000859CE">
        <w:rPr>
          <w:sz w:val="22"/>
          <w:szCs w:val="22"/>
          <w:lang w:val="ru-RU"/>
        </w:rPr>
        <w:t xml:space="preserve"> отчет)</w:t>
      </w:r>
    </w:p>
    <w:p w:rsidR="00D70B9C" w:rsidRPr="000859CE" w:rsidRDefault="00D70B9C" w:rsidP="00D70B9C">
      <w:pPr>
        <w:bidi w:val="0"/>
        <w:jc w:val="center"/>
        <w:rPr>
          <w:sz w:val="22"/>
          <w:szCs w:val="22"/>
          <w:lang w:val="ru-RU"/>
        </w:rPr>
      </w:pPr>
    </w:p>
    <w:p w:rsidR="001F4717" w:rsidRPr="000859CE" w:rsidRDefault="008978EE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После того как истлеют, </w:t>
      </w:r>
      <w:r w:rsidR="008A465E" w:rsidRPr="000859CE">
        <w:rPr>
          <w:sz w:val="22"/>
          <w:szCs w:val="22"/>
          <w:lang w:val="ru-RU"/>
        </w:rPr>
        <w:t xml:space="preserve">они </w:t>
      </w:r>
      <w:r w:rsidRPr="000859CE">
        <w:rPr>
          <w:sz w:val="22"/>
          <w:szCs w:val="22"/>
          <w:lang w:val="ru-RU"/>
        </w:rPr>
        <w:t>будут воскрешены</w:t>
      </w:r>
      <w:r w:rsidR="00094F26" w:rsidRPr="000859CE">
        <w:rPr>
          <w:sz w:val="22"/>
          <w:szCs w:val="22"/>
          <w:lang w:val="ru-RU"/>
        </w:rPr>
        <w:t>,</w:t>
      </w:r>
      <w:r w:rsidRPr="000859CE">
        <w:rPr>
          <w:sz w:val="22"/>
          <w:szCs w:val="22"/>
          <w:lang w:val="ru-RU"/>
        </w:rPr>
        <w:t xml:space="preserve"> и в судный день, перед Весами и предоставленными записями будут подвержены отчету. Аллах счел </w:t>
      </w:r>
      <w:r w:rsidR="008A465E" w:rsidRPr="000859CE">
        <w:rPr>
          <w:sz w:val="22"/>
          <w:szCs w:val="22"/>
          <w:lang w:val="ru-RU"/>
        </w:rPr>
        <w:t>его,</w:t>
      </w:r>
      <w:r w:rsidRPr="000859CE">
        <w:rPr>
          <w:sz w:val="22"/>
          <w:szCs w:val="22"/>
          <w:lang w:val="ru-RU"/>
        </w:rPr>
        <w:t xml:space="preserve"> а они забыли</w:t>
      </w:r>
      <w:r w:rsidR="008A465E" w:rsidRPr="000859CE">
        <w:rPr>
          <w:sz w:val="22"/>
          <w:szCs w:val="22"/>
          <w:lang w:val="ru-RU"/>
        </w:rPr>
        <w:t xml:space="preserve"> о нем</w:t>
      </w:r>
      <w:r w:rsidRPr="000859CE">
        <w:rPr>
          <w:sz w:val="22"/>
          <w:szCs w:val="22"/>
          <w:lang w:val="ru-RU"/>
        </w:rPr>
        <w:t>. Этот день б</w:t>
      </w:r>
      <w:r w:rsidR="00094F26" w:rsidRPr="000859CE">
        <w:rPr>
          <w:sz w:val="22"/>
          <w:szCs w:val="22"/>
          <w:lang w:val="ru-RU"/>
        </w:rPr>
        <w:t>ыл бы</w:t>
      </w:r>
      <w:r w:rsidRPr="000859CE">
        <w:rPr>
          <w:sz w:val="22"/>
          <w:szCs w:val="22"/>
          <w:lang w:val="ru-RU"/>
        </w:rPr>
        <w:t xml:space="preserve"> равен 50 тысячам </w:t>
      </w:r>
      <w:r w:rsidR="00094F26" w:rsidRPr="000859CE">
        <w:rPr>
          <w:sz w:val="22"/>
          <w:szCs w:val="22"/>
          <w:lang w:val="ru-RU"/>
        </w:rPr>
        <w:t>годам</w:t>
      </w:r>
      <w:r w:rsidRPr="000859CE">
        <w:rPr>
          <w:sz w:val="22"/>
          <w:szCs w:val="22"/>
          <w:lang w:val="ru-RU"/>
        </w:rPr>
        <w:t>, если бы Судьей был бы кто другой помимо Аллаха. Однако Он исполнит суд меж ними</w:t>
      </w:r>
      <w:r w:rsidR="008E596C" w:rsidRPr="000859CE">
        <w:rPr>
          <w:sz w:val="22"/>
          <w:szCs w:val="22"/>
          <w:lang w:val="ru-RU"/>
        </w:rPr>
        <w:t xml:space="preserve"> за время равное послеполуденному сну</w:t>
      </w:r>
      <w:r w:rsidR="008A465E" w:rsidRPr="000859CE">
        <w:rPr>
          <w:rStyle w:val="FootnoteReference"/>
          <w:sz w:val="22"/>
          <w:szCs w:val="22"/>
          <w:lang w:val="ru-RU"/>
        </w:rPr>
        <w:footnoteReference w:id="17"/>
      </w:r>
      <w:r w:rsidR="008E596C" w:rsidRPr="000859CE">
        <w:rPr>
          <w:sz w:val="22"/>
          <w:szCs w:val="22"/>
          <w:lang w:val="ru-RU"/>
        </w:rPr>
        <w:t xml:space="preserve"> в этом мире, ведь Он Самый быстрый в расчете. Как сотворил он их счастливыми или несчастными, в этот день Он </w:t>
      </w:r>
      <w:r w:rsidR="00094F26" w:rsidRPr="000859CE">
        <w:rPr>
          <w:sz w:val="22"/>
          <w:szCs w:val="22"/>
          <w:lang w:val="ru-RU"/>
        </w:rPr>
        <w:t>о</w:t>
      </w:r>
      <w:r w:rsidR="008E596C" w:rsidRPr="000859CE">
        <w:rPr>
          <w:sz w:val="22"/>
          <w:szCs w:val="22"/>
          <w:lang w:val="ru-RU"/>
        </w:rPr>
        <w:t>пределит одних из них в Рай, а других в Ад.</w:t>
      </w:r>
    </w:p>
    <w:p w:rsidR="001F4717" w:rsidRPr="000859CE" w:rsidRDefault="001F4717" w:rsidP="001F4717">
      <w:pPr>
        <w:bidi w:val="0"/>
        <w:jc w:val="lowKashida"/>
        <w:rPr>
          <w:sz w:val="22"/>
          <w:szCs w:val="22"/>
          <w:lang w:val="ru-RU"/>
        </w:rPr>
      </w:pPr>
    </w:p>
    <w:p w:rsidR="00E570AB" w:rsidRPr="000859CE" w:rsidRDefault="006374E9" w:rsidP="006374E9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(Рай и Ад)</w:t>
      </w:r>
    </w:p>
    <w:p w:rsidR="00D70B9C" w:rsidRPr="000859CE" w:rsidRDefault="00D70B9C" w:rsidP="00D70B9C">
      <w:pPr>
        <w:bidi w:val="0"/>
        <w:jc w:val="center"/>
        <w:rPr>
          <w:sz w:val="22"/>
          <w:szCs w:val="22"/>
          <w:lang w:val="ru-RU"/>
        </w:rPr>
      </w:pPr>
    </w:p>
    <w:p w:rsidR="00E6603B" w:rsidRPr="000859CE" w:rsidRDefault="00E6603B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Обитатели Рая с этого дня будут пребывать в нем, наслаждаться различными видами удовольствий и будут удостоены величайшей чести и радости. </w:t>
      </w:r>
    </w:p>
    <w:p w:rsidR="001F4717" w:rsidRPr="000859CE" w:rsidRDefault="001A5A13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Они на своего Господа будут смотреть, и они не будут для этого толпиться  и не усомнятся. Лица их по Щедрости Его будут осветленные, глаза их будут удостоены смотреть на Него, и прибудут они в постоянной благодати. </w:t>
      </w:r>
    </w:p>
    <w:p w:rsidR="009D4BF2" w:rsidRPr="000859CE" w:rsidRDefault="00032A44" w:rsidP="00032A44">
      <w:pPr>
        <w:ind w:left="26"/>
        <w:jc w:val="both"/>
        <w:rPr>
          <w:rFonts w:cs="KFGQPC Uthman Taha Naskh"/>
          <w:b/>
          <w:bCs/>
          <w:color w:val="336699"/>
          <w:sz w:val="22"/>
          <w:szCs w:val="22"/>
          <w:rtl/>
        </w:rPr>
      </w:pPr>
      <w:r>
        <w:rPr>
          <w:rFonts w:cs="Traditional Arabic"/>
          <w:color w:val="000000"/>
          <w:sz w:val="22"/>
          <w:szCs w:val="28"/>
          <w:shd w:val="clear" w:color="auto" w:fill="FFFFFF"/>
          <w:rtl/>
        </w:rPr>
        <w:t>﴿</w:t>
      </w:r>
      <w:r w:rsidRPr="00032A44">
        <w:rPr>
          <w:rStyle w:val="Char"/>
          <w:rtl/>
        </w:rPr>
        <w:t>لَا يَمَسُّهُمْ فِيهَا نَصَبٌ وَمَا هُمْ مِنْهَا بِمُخْرَجِينَ٤٨</w:t>
      </w:r>
      <w:r>
        <w:rPr>
          <w:rFonts w:cs="Traditional Arabic"/>
          <w:color w:val="000000"/>
          <w:sz w:val="22"/>
          <w:szCs w:val="28"/>
          <w:shd w:val="clear" w:color="auto" w:fill="FFFFFF"/>
          <w:rtl/>
        </w:rPr>
        <w:t>﴾</w:t>
      </w:r>
      <w:r>
        <w:rPr>
          <w:rFonts w:cs="KFGQPC Uthmanic Script HAFS"/>
          <w:color w:val="000000"/>
          <w:sz w:val="22"/>
          <w:szCs w:val="28"/>
          <w:shd w:val="clear" w:color="auto" w:fill="FFFFFF"/>
          <w:rtl/>
        </w:rPr>
        <w:t xml:space="preserve"> </w:t>
      </w:r>
      <w:r>
        <w:rPr>
          <w:rFonts w:cs="mylotus"/>
          <w:color w:val="000000"/>
          <w:sz w:val="22"/>
          <w:shd w:val="clear" w:color="auto" w:fill="FFFFFF"/>
          <w:rtl/>
        </w:rPr>
        <w:t>[الحجر: 48]</w:t>
      </w:r>
    </w:p>
    <w:p w:rsidR="009D4BF2" w:rsidRPr="000859CE" w:rsidRDefault="009D4BF2" w:rsidP="00851FB7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b/>
          <w:bCs/>
          <w:color w:val="000000"/>
          <w:sz w:val="22"/>
          <w:szCs w:val="22"/>
          <w:lang w:val="ru-RU"/>
        </w:rPr>
        <w:t>"Там их не коснется усталость, и их не изгонят оттуда".</w:t>
      </w:r>
      <w:r w:rsidRPr="000859CE">
        <w:rPr>
          <w:b/>
          <w:bCs/>
          <w:sz w:val="22"/>
          <w:szCs w:val="22"/>
          <w:lang w:val="ru-RU"/>
        </w:rPr>
        <w:t xml:space="preserve"> </w:t>
      </w:r>
      <w:r w:rsidRPr="000859CE">
        <w:rPr>
          <w:sz w:val="22"/>
          <w:szCs w:val="22"/>
          <w:lang w:val="ru-RU"/>
        </w:rPr>
        <w:t>15:48</w:t>
      </w:r>
    </w:p>
    <w:p w:rsidR="009D4BF2" w:rsidRPr="000859CE" w:rsidRDefault="00032A44" w:rsidP="00032A44">
      <w:pPr>
        <w:jc w:val="both"/>
        <w:rPr>
          <w:rFonts w:cs="KFGQPC Uthman Taha Naskh"/>
          <w:sz w:val="22"/>
          <w:szCs w:val="22"/>
          <w:rtl/>
        </w:rPr>
      </w:pPr>
      <w:r>
        <w:rPr>
          <w:rFonts w:cs="Traditional Arabic"/>
          <w:color w:val="000000"/>
          <w:sz w:val="22"/>
          <w:szCs w:val="28"/>
          <w:shd w:val="clear" w:color="auto" w:fill="FFFFFF"/>
          <w:rtl/>
        </w:rPr>
        <w:t>﴿</w:t>
      </w:r>
      <w:r w:rsidRPr="00032A44">
        <w:rPr>
          <w:rStyle w:val="Char"/>
          <w:rtl/>
        </w:rPr>
        <w:t>أُكُلُهَا دَائِمٌ وَظِلُّهَا  تِلْكَ عُقْبَى الَّذِينَ اتَّقَوْا  وَعُقْبَى الْكَافِرِينَ النَّارُ٣٥</w:t>
      </w:r>
      <w:r>
        <w:rPr>
          <w:rFonts w:cs="Traditional Arabic"/>
          <w:color w:val="000000"/>
          <w:sz w:val="22"/>
          <w:szCs w:val="28"/>
          <w:shd w:val="clear" w:color="auto" w:fill="FFFFFF"/>
          <w:rtl/>
        </w:rPr>
        <w:t>﴾</w:t>
      </w:r>
      <w:r>
        <w:rPr>
          <w:rFonts w:cs="KFGQPC Uthmanic Script HAFS"/>
          <w:color w:val="000000"/>
          <w:sz w:val="22"/>
          <w:szCs w:val="28"/>
          <w:shd w:val="clear" w:color="auto" w:fill="FFFFFF"/>
          <w:rtl/>
        </w:rPr>
        <w:t xml:space="preserve"> </w:t>
      </w:r>
      <w:r>
        <w:rPr>
          <w:rFonts w:cs="mylotus"/>
          <w:color w:val="000000"/>
          <w:sz w:val="22"/>
          <w:shd w:val="clear" w:color="auto" w:fill="FFFFFF"/>
          <w:rtl/>
        </w:rPr>
        <w:t>[الرعد: 35]</w:t>
      </w:r>
    </w:p>
    <w:p w:rsidR="009D4BF2" w:rsidRPr="000859CE" w:rsidRDefault="009D4BF2" w:rsidP="00851FB7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b/>
          <w:bCs/>
          <w:color w:val="000000"/>
          <w:sz w:val="22"/>
          <w:szCs w:val="22"/>
          <w:lang w:val="ru-RU"/>
        </w:rPr>
        <w:t>"Там текут реки, не иссякают яства, и не исчезает тень. Таков конец богобоязненных, а концом неверующих будет Огонь".</w:t>
      </w:r>
      <w:r w:rsidRPr="000859CE">
        <w:rPr>
          <w:sz w:val="22"/>
          <w:szCs w:val="22"/>
          <w:lang w:val="ru-RU"/>
        </w:rPr>
        <w:t xml:space="preserve"> 13:35</w:t>
      </w:r>
    </w:p>
    <w:p w:rsidR="009D4BF2" w:rsidRPr="000859CE" w:rsidRDefault="009D4BF2" w:rsidP="00851FB7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А </w:t>
      </w:r>
      <w:r w:rsidR="00CF3630" w:rsidRPr="000859CE">
        <w:rPr>
          <w:sz w:val="22"/>
          <w:szCs w:val="22"/>
          <w:lang w:val="ru-RU"/>
        </w:rPr>
        <w:t>отрекшемуся</w:t>
      </w:r>
      <w:r w:rsidRPr="000859CE">
        <w:rPr>
          <w:sz w:val="22"/>
          <w:szCs w:val="22"/>
          <w:lang w:val="ru-RU"/>
        </w:rPr>
        <w:t xml:space="preserve"> народу</w:t>
      </w:r>
      <w:r w:rsidRPr="000859CE">
        <w:rPr>
          <w:rStyle w:val="FootnoteReference"/>
          <w:sz w:val="22"/>
          <w:szCs w:val="22"/>
          <w:lang w:val="ru-RU"/>
        </w:rPr>
        <w:footnoteReference w:id="18"/>
      </w:r>
      <w:r w:rsidRPr="000859CE">
        <w:rPr>
          <w:sz w:val="22"/>
          <w:szCs w:val="22"/>
          <w:lang w:val="ru-RU"/>
        </w:rPr>
        <w:t xml:space="preserve"> в этот день не будет дано Его видеть. Ими будет растоплен огонь. </w:t>
      </w:r>
    </w:p>
    <w:p w:rsidR="009D4BF2" w:rsidRPr="000859CE" w:rsidRDefault="00032A44" w:rsidP="00032A44">
      <w:pPr>
        <w:jc w:val="both"/>
        <w:rPr>
          <w:rFonts w:cs="KFGQPC Uthman Taha Naskh"/>
          <w:sz w:val="22"/>
          <w:szCs w:val="22"/>
          <w:rtl/>
          <w:lang w:val="ru-RU"/>
        </w:rPr>
      </w:pPr>
      <w:r>
        <w:rPr>
          <w:rFonts w:cs="Traditional Arabic"/>
          <w:color w:val="000000"/>
          <w:sz w:val="22"/>
          <w:szCs w:val="28"/>
          <w:shd w:val="clear" w:color="auto" w:fill="FFFFFF"/>
          <w:rtl/>
        </w:rPr>
        <w:t>﴿</w:t>
      </w:r>
      <w:r w:rsidRPr="00032A44">
        <w:rPr>
          <w:rStyle w:val="Char"/>
          <w:rtl/>
        </w:rPr>
        <w:t>لَبِئْسَ مَا قَدَّمَتْ لَهُمْ أَنْفُسُهُمْ أَنْ سَخِطَ اللَّهُ عَلَيْهِمْ وَفِي الْعَذَابِ هُمْ خَالِدُونَ٨٠</w:t>
      </w:r>
      <w:r>
        <w:rPr>
          <w:rFonts w:cs="Traditional Arabic"/>
          <w:color w:val="000000"/>
          <w:sz w:val="22"/>
          <w:szCs w:val="28"/>
          <w:shd w:val="clear" w:color="auto" w:fill="FFFFFF"/>
          <w:rtl/>
        </w:rPr>
        <w:t>﴾</w:t>
      </w:r>
      <w:r>
        <w:rPr>
          <w:rFonts w:cs="KFGQPC Uthmanic Script HAFS"/>
          <w:color w:val="000000"/>
          <w:sz w:val="22"/>
          <w:szCs w:val="28"/>
          <w:shd w:val="clear" w:color="auto" w:fill="FFFFFF"/>
          <w:rtl/>
        </w:rPr>
        <w:t xml:space="preserve"> </w:t>
      </w:r>
      <w:r>
        <w:rPr>
          <w:rFonts w:cs="mylotus"/>
          <w:color w:val="000000"/>
          <w:sz w:val="22"/>
          <w:shd w:val="clear" w:color="auto" w:fill="FFFFFF"/>
          <w:rtl/>
        </w:rPr>
        <w:t>[المائدة: 80]</w:t>
      </w:r>
    </w:p>
    <w:p w:rsidR="009D4BF2" w:rsidRPr="000859CE" w:rsidRDefault="009D4BF2" w:rsidP="00851FB7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b/>
          <w:bCs/>
          <w:color w:val="000000"/>
          <w:sz w:val="22"/>
          <w:szCs w:val="22"/>
          <w:lang w:val="ru-RU"/>
        </w:rPr>
        <w:t xml:space="preserve">"Скверно то, что уготовили им их души, ведь поэтому Аллах разгневался на них. Они будут </w:t>
      </w:r>
      <w:r w:rsidR="00FB05E7" w:rsidRPr="000859CE">
        <w:rPr>
          <w:b/>
          <w:bCs/>
          <w:color w:val="000000"/>
          <w:sz w:val="22"/>
          <w:szCs w:val="22"/>
          <w:lang w:val="ru-RU"/>
        </w:rPr>
        <w:t>мучатся</w:t>
      </w:r>
      <w:r w:rsidRPr="000859CE">
        <w:rPr>
          <w:b/>
          <w:bCs/>
          <w:color w:val="000000"/>
          <w:sz w:val="22"/>
          <w:szCs w:val="22"/>
          <w:lang w:val="ru-RU"/>
        </w:rPr>
        <w:t xml:space="preserve"> вечно".</w:t>
      </w:r>
      <w:r w:rsidRPr="000859CE">
        <w:rPr>
          <w:sz w:val="22"/>
          <w:szCs w:val="22"/>
          <w:lang w:val="ru-RU"/>
        </w:rPr>
        <w:t xml:space="preserve"> 5:80</w:t>
      </w:r>
    </w:p>
    <w:p w:rsidR="009D4BF2" w:rsidRPr="000859CE" w:rsidRDefault="009D4BF2" w:rsidP="00CF3630">
      <w:pPr>
        <w:bidi w:val="0"/>
        <w:ind w:left="720"/>
        <w:jc w:val="lowKashida"/>
        <w:rPr>
          <w:sz w:val="22"/>
          <w:szCs w:val="22"/>
          <w:lang w:val="ru-RU"/>
        </w:rPr>
      </w:pPr>
    </w:p>
    <w:p w:rsidR="009D4BF2" w:rsidRPr="000859CE" w:rsidRDefault="00032A44" w:rsidP="00032A44">
      <w:pPr>
        <w:jc w:val="both"/>
        <w:rPr>
          <w:rFonts w:cs="KFGQPC Uthman Taha Naskh"/>
          <w:sz w:val="22"/>
          <w:szCs w:val="22"/>
          <w:rtl/>
          <w:lang w:val="ru-RU"/>
        </w:rPr>
      </w:pPr>
      <w:r>
        <w:rPr>
          <w:rFonts w:cs="Traditional Arabic"/>
          <w:color w:val="000000"/>
          <w:sz w:val="22"/>
          <w:szCs w:val="28"/>
          <w:shd w:val="clear" w:color="auto" w:fill="FFFFFF"/>
          <w:rtl/>
        </w:rPr>
        <w:t>﴿</w:t>
      </w:r>
      <w:r w:rsidRPr="00032A44">
        <w:rPr>
          <w:rStyle w:val="Char"/>
          <w:rtl/>
        </w:rPr>
        <w:t>لَا يُقْضَى عَلَيْهِمْ فَيَمُوتُوا وَلَا يُخَفَّفُ عَنْهُمْ مِنْ عَذَابِهَا  كَذَلِكَ نَجْزِي كُلَّ كَفُورٍ٣٦</w:t>
      </w:r>
      <w:r>
        <w:rPr>
          <w:rFonts w:cs="Traditional Arabic"/>
          <w:color w:val="000000"/>
          <w:sz w:val="22"/>
          <w:szCs w:val="28"/>
          <w:shd w:val="clear" w:color="auto" w:fill="FFFFFF"/>
          <w:rtl/>
        </w:rPr>
        <w:t>﴾</w:t>
      </w:r>
      <w:r>
        <w:rPr>
          <w:rFonts w:cs="KFGQPC Uthmanic Script HAFS"/>
          <w:color w:val="000000"/>
          <w:sz w:val="22"/>
          <w:szCs w:val="28"/>
          <w:shd w:val="clear" w:color="auto" w:fill="FFFFFF"/>
          <w:rtl/>
        </w:rPr>
        <w:t xml:space="preserve"> </w:t>
      </w:r>
      <w:r>
        <w:rPr>
          <w:rFonts w:cs="mylotus"/>
          <w:color w:val="000000"/>
          <w:sz w:val="22"/>
          <w:shd w:val="clear" w:color="auto" w:fill="FFFFFF"/>
          <w:rtl/>
        </w:rPr>
        <w:t>[فاطر: 36]</w:t>
      </w:r>
    </w:p>
    <w:p w:rsidR="009D4BF2" w:rsidRPr="000859CE" w:rsidRDefault="009D4BF2" w:rsidP="00851FB7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b/>
          <w:bCs/>
          <w:color w:val="000000"/>
          <w:sz w:val="22"/>
          <w:szCs w:val="22"/>
          <w:lang w:val="ru-RU"/>
        </w:rPr>
        <w:t>"С ними не покончат так, чтобы они могли умереть, и их мучения не облегчатся. Так Мы воздаем каждому неверующему".</w:t>
      </w:r>
      <w:r w:rsidRPr="000859CE">
        <w:rPr>
          <w:sz w:val="22"/>
          <w:szCs w:val="22"/>
          <w:lang w:val="ru-RU"/>
        </w:rPr>
        <w:t xml:space="preserve"> 35: 36.</w:t>
      </w:r>
    </w:p>
    <w:p w:rsidR="009D4BF2" w:rsidRPr="000859CE" w:rsidRDefault="009D4BF2" w:rsidP="00851FB7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А выйдут из огня лишь те, кому позволит Аллах из единобожников.</w:t>
      </w:r>
    </w:p>
    <w:p w:rsidR="009D4BF2" w:rsidRPr="000859CE" w:rsidRDefault="009D4BF2" w:rsidP="009D4BF2">
      <w:pPr>
        <w:bidi w:val="0"/>
        <w:jc w:val="lowKashida"/>
        <w:rPr>
          <w:sz w:val="22"/>
          <w:szCs w:val="22"/>
          <w:lang w:val="ru-RU"/>
        </w:rPr>
      </w:pPr>
    </w:p>
    <w:p w:rsidR="00E4748E" w:rsidRPr="000859CE" w:rsidRDefault="00E4748E" w:rsidP="00E4748E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(Подчинение правителям и запрет на выход против них)</w:t>
      </w:r>
    </w:p>
    <w:p w:rsidR="00E4748E" w:rsidRPr="000859CE" w:rsidRDefault="00E4748E" w:rsidP="00E4748E">
      <w:pPr>
        <w:bidi w:val="0"/>
        <w:jc w:val="center"/>
        <w:rPr>
          <w:sz w:val="22"/>
          <w:szCs w:val="22"/>
          <w:lang w:val="ru-RU"/>
        </w:rPr>
      </w:pPr>
    </w:p>
    <w:p w:rsidR="00F85E88" w:rsidRPr="000859CE" w:rsidRDefault="00FB05E7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(Обязательно) подчинение правителям в том</w:t>
      </w:r>
      <w:r w:rsidR="00F85E88" w:rsidRPr="000859CE">
        <w:rPr>
          <w:sz w:val="22"/>
          <w:szCs w:val="22"/>
          <w:lang w:val="ru-RU"/>
        </w:rPr>
        <w:t>,</w:t>
      </w:r>
      <w:r w:rsidRPr="000859CE">
        <w:rPr>
          <w:sz w:val="22"/>
          <w:szCs w:val="22"/>
          <w:lang w:val="ru-RU"/>
        </w:rPr>
        <w:t xml:space="preserve"> чем доволен Аллах и отстранение от того</w:t>
      </w:r>
      <w:r w:rsidR="00F85E88" w:rsidRPr="000859CE">
        <w:rPr>
          <w:sz w:val="22"/>
          <w:szCs w:val="22"/>
          <w:lang w:val="ru-RU"/>
        </w:rPr>
        <w:t>,</w:t>
      </w:r>
      <w:r w:rsidRPr="000859CE">
        <w:rPr>
          <w:sz w:val="22"/>
          <w:szCs w:val="22"/>
          <w:lang w:val="ru-RU"/>
        </w:rPr>
        <w:t xml:space="preserve"> что Его гневит.</w:t>
      </w:r>
    </w:p>
    <w:p w:rsidR="00F85E88" w:rsidRPr="000859CE" w:rsidRDefault="00FB05E7" w:rsidP="00851FB7">
      <w:pPr>
        <w:tabs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Отказ от выхода против них, даже если они </w:t>
      </w:r>
      <w:r w:rsidR="008F3F87" w:rsidRPr="000859CE">
        <w:rPr>
          <w:sz w:val="22"/>
          <w:szCs w:val="22"/>
          <w:lang w:val="ru-RU"/>
        </w:rPr>
        <w:t>совершают насилие</w:t>
      </w:r>
      <w:r w:rsidRPr="000859CE">
        <w:rPr>
          <w:sz w:val="22"/>
          <w:szCs w:val="22"/>
          <w:lang w:val="ru-RU"/>
        </w:rPr>
        <w:t xml:space="preserve"> и чинят несправедливость.</w:t>
      </w:r>
    </w:p>
    <w:p w:rsidR="009D4BF2" w:rsidRPr="000859CE" w:rsidRDefault="00FB05E7" w:rsidP="00851FB7">
      <w:pPr>
        <w:tabs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Следует каяться перед </w:t>
      </w:r>
      <w:r w:rsidR="006A0D23" w:rsidRPr="000859CE">
        <w:rPr>
          <w:sz w:val="22"/>
          <w:szCs w:val="22"/>
          <w:lang w:val="ru-RU"/>
        </w:rPr>
        <w:t>Аллахом, чтоб Он явил благосклонность к ним посредством (исправления) этих правителей</w:t>
      </w:r>
      <w:r w:rsidR="00A718F6" w:rsidRPr="000859CE">
        <w:rPr>
          <w:rStyle w:val="FootnoteReference"/>
          <w:sz w:val="22"/>
          <w:szCs w:val="22"/>
          <w:lang w:val="ru-RU"/>
        </w:rPr>
        <w:footnoteReference w:id="19"/>
      </w:r>
      <w:r w:rsidR="006A0D23" w:rsidRPr="000859CE">
        <w:rPr>
          <w:sz w:val="22"/>
          <w:szCs w:val="22"/>
          <w:lang w:val="ru-RU"/>
        </w:rPr>
        <w:t xml:space="preserve">. </w:t>
      </w:r>
    </w:p>
    <w:p w:rsidR="00A41D60" w:rsidRPr="000859CE" w:rsidRDefault="00A41D60" w:rsidP="00A41D60">
      <w:pPr>
        <w:bidi w:val="0"/>
        <w:jc w:val="lowKashida"/>
        <w:rPr>
          <w:sz w:val="22"/>
          <w:szCs w:val="22"/>
          <w:lang w:val="ru-RU"/>
        </w:rPr>
      </w:pPr>
    </w:p>
    <w:p w:rsidR="00A41D60" w:rsidRPr="000859CE" w:rsidRDefault="00A41D60" w:rsidP="00A41D60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(Воздержание от обвинения в неверии людей къиблы)</w:t>
      </w:r>
    </w:p>
    <w:p w:rsidR="00D01C34" w:rsidRPr="000859CE" w:rsidRDefault="00D01C34" w:rsidP="00D01C34">
      <w:pPr>
        <w:bidi w:val="0"/>
        <w:jc w:val="center"/>
        <w:rPr>
          <w:sz w:val="22"/>
          <w:szCs w:val="22"/>
          <w:lang w:val="ru-RU"/>
        </w:rPr>
      </w:pPr>
    </w:p>
    <w:p w:rsidR="00A41D60" w:rsidRPr="000859CE" w:rsidRDefault="00823AC0" w:rsidP="00851FB7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Воздержание от обвинения в неверии людей къиблы, но непричастность к тому, что они привнесли (из новшеств), если только их новшество не является (явным) заблуждением. Тот, кто выдумал из них явное заблуждение, тот не относится к людям къиблы, и вышел из религии. Непричастностью к ним, отстранением от них и призрением к ним мы приближаемся к Аллаху. Поэтому, следует сторониться их новшества, т.к. оно хуже, чем </w:t>
      </w:r>
      <w:r w:rsidR="0088751A" w:rsidRPr="000859CE">
        <w:rPr>
          <w:sz w:val="22"/>
          <w:szCs w:val="22"/>
          <w:lang w:val="ru-RU"/>
        </w:rPr>
        <w:t xml:space="preserve">заразная </w:t>
      </w:r>
      <w:r w:rsidRPr="000859CE">
        <w:rPr>
          <w:sz w:val="22"/>
          <w:szCs w:val="22"/>
          <w:lang w:val="ru-RU"/>
        </w:rPr>
        <w:t>чесотка.</w:t>
      </w:r>
    </w:p>
    <w:p w:rsidR="00823AC0" w:rsidRPr="000859CE" w:rsidRDefault="00823AC0" w:rsidP="00823AC0">
      <w:pPr>
        <w:bidi w:val="0"/>
        <w:jc w:val="lowKashida"/>
        <w:rPr>
          <w:sz w:val="22"/>
          <w:szCs w:val="22"/>
          <w:lang w:val="ru-RU"/>
        </w:rPr>
      </w:pPr>
    </w:p>
    <w:p w:rsidR="00823AC0" w:rsidRPr="000859CE" w:rsidRDefault="00405B57" w:rsidP="00405B57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(Сподвижники, да будет доволен ими Аллах)</w:t>
      </w:r>
    </w:p>
    <w:p w:rsidR="00D01C34" w:rsidRPr="000859CE" w:rsidRDefault="00D01C34" w:rsidP="00D01C34">
      <w:pPr>
        <w:bidi w:val="0"/>
        <w:jc w:val="center"/>
        <w:rPr>
          <w:sz w:val="22"/>
          <w:szCs w:val="22"/>
          <w:lang w:val="ru-RU"/>
        </w:rPr>
      </w:pPr>
    </w:p>
    <w:p w:rsidR="00823AC0" w:rsidRPr="000859CE" w:rsidRDefault="00D01C34" w:rsidP="009A78AC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Говорим о наместнике посланника Аллаха, да благословит его Аллах и приветствуе</w:t>
      </w:r>
      <w:r w:rsidR="000663EA" w:rsidRPr="000859CE">
        <w:rPr>
          <w:sz w:val="22"/>
          <w:szCs w:val="22"/>
          <w:lang w:val="ru-RU"/>
        </w:rPr>
        <w:t>т</w:t>
      </w:r>
      <w:r w:rsidRPr="000859CE">
        <w:rPr>
          <w:sz w:val="22"/>
          <w:szCs w:val="22"/>
          <w:lang w:val="ru-RU"/>
        </w:rPr>
        <w:t>, Абу Бакре ас-Сиддике, да будет доволен им Аллах, что он лучший из творений после Пророка</w:t>
      </w:r>
      <w:r w:rsidRPr="000859CE">
        <w:rPr>
          <w:rStyle w:val="FootnoteReference"/>
          <w:sz w:val="22"/>
          <w:szCs w:val="22"/>
          <w:lang w:val="ru-RU"/>
        </w:rPr>
        <w:footnoteReference w:id="20"/>
      </w:r>
      <w:r w:rsidRPr="000859CE">
        <w:rPr>
          <w:sz w:val="22"/>
          <w:szCs w:val="22"/>
          <w:lang w:val="ru-RU"/>
        </w:rPr>
        <w:t>, да благословит его Аллах и приветствуе</w:t>
      </w:r>
      <w:r w:rsidR="000663EA" w:rsidRPr="000859CE">
        <w:rPr>
          <w:sz w:val="22"/>
          <w:szCs w:val="22"/>
          <w:lang w:val="ru-RU"/>
        </w:rPr>
        <w:t>т</w:t>
      </w:r>
      <w:r w:rsidRPr="000859CE">
        <w:rPr>
          <w:sz w:val="22"/>
          <w:szCs w:val="22"/>
          <w:lang w:val="ru-RU"/>
        </w:rPr>
        <w:t>.</w:t>
      </w:r>
      <w:r w:rsidR="000663EA" w:rsidRPr="000859CE">
        <w:rPr>
          <w:sz w:val="22"/>
          <w:szCs w:val="22"/>
          <w:lang w:val="ru-RU"/>
        </w:rPr>
        <w:t xml:space="preserve"> После него идет аль-Фарукъ, Умар ибн аль-Хаттаб, да будет доволен им Аллах, и оба они явля</w:t>
      </w:r>
      <w:r w:rsidR="00B43FC9" w:rsidRPr="000859CE">
        <w:rPr>
          <w:sz w:val="22"/>
          <w:szCs w:val="22"/>
          <w:lang w:val="ru-RU"/>
        </w:rPr>
        <w:t>ются</w:t>
      </w:r>
      <w:r w:rsidR="000663EA" w:rsidRPr="000859CE">
        <w:rPr>
          <w:sz w:val="22"/>
          <w:szCs w:val="22"/>
          <w:lang w:val="ru-RU"/>
        </w:rPr>
        <w:t xml:space="preserve"> визирями посланника Аллаха, да благословит его Аллах и приветствует, и лежащими рядом с ним в могилах. </w:t>
      </w:r>
      <w:r w:rsidR="00CA6253" w:rsidRPr="000859CE">
        <w:rPr>
          <w:sz w:val="22"/>
          <w:szCs w:val="22"/>
          <w:lang w:val="ru-RU"/>
        </w:rPr>
        <w:t>Затем Зу ан-Нурейн, Усман ибн Аффан, да будет доволен им Аллах, а затем обладатель достоинства и богобоязненности Али ибн Абу Толиб, да будет доволен ими всеми Аллах.</w:t>
      </w:r>
      <w:r w:rsidR="008B4A50" w:rsidRPr="000859CE">
        <w:rPr>
          <w:sz w:val="22"/>
          <w:szCs w:val="22"/>
          <w:lang w:val="ru-RU"/>
        </w:rPr>
        <w:t xml:space="preserve"> Затем оставшиеся из десяти которых Пророк, да благословит его Аллах и приветствует, обрадовал Раем</w:t>
      </w:r>
      <w:r w:rsidR="00151C7A" w:rsidRPr="000859CE">
        <w:rPr>
          <w:sz w:val="22"/>
          <w:szCs w:val="22"/>
          <w:lang w:val="ru-RU"/>
        </w:rPr>
        <w:t xml:space="preserve">. </w:t>
      </w:r>
      <w:r w:rsidR="00B26562" w:rsidRPr="000859CE">
        <w:rPr>
          <w:sz w:val="22"/>
          <w:szCs w:val="22"/>
          <w:lang w:val="ru-RU"/>
        </w:rPr>
        <w:t>К</w:t>
      </w:r>
      <w:r w:rsidR="00151C7A" w:rsidRPr="000859CE">
        <w:rPr>
          <w:sz w:val="22"/>
          <w:szCs w:val="22"/>
          <w:lang w:val="ru-RU"/>
        </w:rPr>
        <w:t xml:space="preserve"> каждому из них</w:t>
      </w:r>
      <w:r w:rsidR="00B26562" w:rsidRPr="000859CE">
        <w:rPr>
          <w:sz w:val="22"/>
          <w:szCs w:val="22"/>
          <w:lang w:val="ru-RU"/>
        </w:rPr>
        <w:t>,</w:t>
      </w:r>
      <w:r w:rsidR="00151C7A" w:rsidRPr="000859CE">
        <w:rPr>
          <w:sz w:val="22"/>
          <w:szCs w:val="22"/>
          <w:lang w:val="ru-RU"/>
        </w:rPr>
        <w:t xml:space="preserve"> </w:t>
      </w:r>
      <w:r w:rsidR="00B26562" w:rsidRPr="000859CE">
        <w:rPr>
          <w:sz w:val="22"/>
          <w:szCs w:val="22"/>
          <w:lang w:val="ru-RU"/>
        </w:rPr>
        <w:t xml:space="preserve">мы </w:t>
      </w:r>
      <w:r w:rsidR="00151C7A" w:rsidRPr="000859CE">
        <w:rPr>
          <w:sz w:val="22"/>
          <w:szCs w:val="22"/>
          <w:lang w:val="ru-RU"/>
        </w:rPr>
        <w:t>должны испытывать искреннюю любовь в меру того</w:t>
      </w:r>
      <w:r w:rsidR="006C76EE" w:rsidRPr="000859CE">
        <w:rPr>
          <w:sz w:val="22"/>
          <w:szCs w:val="22"/>
          <w:lang w:val="ru-RU"/>
        </w:rPr>
        <w:t>,</w:t>
      </w:r>
      <w:r w:rsidR="00151C7A" w:rsidRPr="000859CE">
        <w:rPr>
          <w:sz w:val="22"/>
          <w:szCs w:val="22"/>
          <w:lang w:val="ru-RU"/>
        </w:rPr>
        <w:t xml:space="preserve"> как это требовал </w:t>
      </w:r>
      <w:r w:rsidR="00B26562" w:rsidRPr="000859CE">
        <w:rPr>
          <w:sz w:val="22"/>
          <w:szCs w:val="22"/>
          <w:lang w:val="ru-RU"/>
        </w:rPr>
        <w:t xml:space="preserve">от нас </w:t>
      </w:r>
      <w:r w:rsidR="00151C7A" w:rsidRPr="000859CE">
        <w:rPr>
          <w:sz w:val="22"/>
          <w:szCs w:val="22"/>
          <w:lang w:val="ru-RU"/>
        </w:rPr>
        <w:t xml:space="preserve">посланник Аллаха, да благословит его Аллах и приветствует, в их превосходстве одного над другим. Затем все остальные его сподвижники, да будет доволен ими всеми Аллах. </w:t>
      </w:r>
      <w:r w:rsidR="00F7353C" w:rsidRPr="000859CE">
        <w:rPr>
          <w:sz w:val="22"/>
          <w:szCs w:val="22"/>
          <w:lang w:val="ru-RU"/>
        </w:rPr>
        <w:t>Следу</w:t>
      </w:r>
      <w:r w:rsidR="00B43FC9" w:rsidRPr="000859CE">
        <w:rPr>
          <w:sz w:val="22"/>
          <w:szCs w:val="22"/>
          <w:lang w:val="ru-RU"/>
        </w:rPr>
        <w:t>ет говорить об их достоинствах,</w:t>
      </w:r>
      <w:r w:rsidR="00F7353C" w:rsidRPr="000859CE">
        <w:rPr>
          <w:sz w:val="22"/>
          <w:szCs w:val="22"/>
          <w:lang w:val="ru-RU"/>
        </w:rPr>
        <w:t xml:space="preserve"> хороших делах и воздерживаться от вхождения в то, что происходило между ними. Они лучшие из творений на земле, после их Пророка, Аллах избрал их для Своего посланника и был доволен ими, сделал их помощниками этой религии. Они Имамы этой религии, лучшие из мусульман, да будет доволен ими всеми Аллах.</w:t>
      </w:r>
    </w:p>
    <w:p w:rsidR="00F7353C" w:rsidRPr="000859CE" w:rsidRDefault="00F7353C" w:rsidP="00F7353C">
      <w:pPr>
        <w:bidi w:val="0"/>
        <w:jc w:val="lowKashida"/>
        <w:rPr>
          <w:sz w:val="22"/>
          <w:szCs w:val="22"/>
          <w:lang w:val="ru-RU"/>
        </w:rPr>
      </w:pPr>
    </w:p>
    <w:p w:rsidR="00F7353C" w:rsidRPr="000859CE" w:rsidRDefault="00F7353C" w:rsidP="00F7353C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(Молитва за правителем и джихад с ним)</w:t>
      </w:r>
    </w:p>
    <w:p w:rsidR="00F7353C" w:rsidRPr="000859CE" w:rsidRDefault="00F7353C" w:rsidP="00F7353C">
      <w:pPr>
        <w:bidi w:val="0"/>
        <w:jc w:val="center"/>
        <w:rPr>
          <w:sz w:val="22"/>
          <w:szCs w:val="22"/>
          <w:lang w:val="ru-RU"/>
        </w:rPr>
      </w:pPr>
    </w:p>
    <w:p w:rsidR="000D6F3D" w:rsidRPr="000859CE" w:rsidRDefault="000D6F3D" w:rsidP="009A78AC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Нельзя оставлять посещение пятничной молитвы. Следует совершать ее за благочестивым и за грешным (Имамом), если он непричастен к новшествам. Так же нельзя оставлять джихад со справедливым и несправедливым Имамом, так же Хадж.</w:t>
      </w:r>
    </w:p>
    <w:p w:rsidR="000D6F3D" w:rsidRPr="000859CE" w:rsidRDefault="000D6F3D" w:rsidP="000D6F3D">
      <w:pPr>
        <w:bidi w:val="0"/>
        <w:jc w:val="lowKashida"/>
        <w:rPr>
          <w:sz w:val="22"/>
          <w:szCs w:val="22"/>
          <w:lang w:val="ru-RU"/>
        </w:rPr>
      </w:pPr>
    </w:p>
    <w:p w:rsidR="000D6F3D" w:rsidRPr="000859CE" w:rsidRDefault="000D6F3D" w:rsidP="000D6F3D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(Сокращение молитвы и выбор между постом и разговением  для путешественника)</w:t>
      </w:r>
    </w:p>
    <w:p w:rsidR="0061164B" w:rsidRPr="000859CE" w:rsidRDefault="0061164B" w:rsidP="0061164B">
      <w:pPr>
        <w:bidi w:val="0"/>
        <w:jc w:val="center"/>
        <w:rPr>
          <w:sz w:val="22"/>
          <w:szCs w:val="22"/>
          <w:lang w:val="ru-RU"/>
        </w:rPr>
      </w:pPr>
    </w:p>
    <w:p w:rsidR="00F7353C" w:rsidRPr="000859CE" w:rsidRDefault="000D6F3D" w:rsidP="009A78AC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 </w:t>
      </w:r>
      <w:r w:rsidR="0061164B" w:rsidRPr="000859CE">
        <w:rPr>
          <w:sz w:val="22"/>
          <w:szCs w:val="22"/>
          <w:lang w:val="ru-RU"/>
        </w:rPr>
        <w:t>Сокращение молитв в путешествии, а так же предоставление выбора для него</w:t>
      </w:r>
      <w:r w:rsidR="00B43FC9" w:rsidRPr="000859CE">
        <w:rPr>
          <w:sz w:val="22"/>
          <w:szCs w:val="22"/>
          <w:lang w:val="ru-RU"/>
        </w:rPr>
        <w:t>,</w:t>
      </w:r>
      <w:r w:rsidR="0061164B" w:rsidRPr="000859CE">
        <w:rPr>
          <w:sz w:val="22"/>
          <w:szCs w:val="22"/>
          <w:lang w:val="ru-RU"/>
        </w:rPr>
        <w:t xml:space="preserve"> поститься или нет во время путешествия.</w:t>
      </w:r>
    </w:p>
    <w:p w:rsidR="0061164B" w:rsidRPr="000859CE" w:rsidRDefault="0061164B" w:rsidP="0061164B">
      <w:pPr>
        <w:bidi w:val="0"/>
        <w:jc w:val="lowKashida"/>
        <w:rPr>
          <w:sz w:val="22"/>
          <w:szCs w:val="22"/>
          <w:lang w:val="ru-RU"/>
        </w:rPr>
      </w:pPr>
    </w:p>
    <w:p w:rsidR="0061164B" w:rsidRPr="000859CE" w:rsidRDefault="0061164B" w:rsidP="0061164B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(Свидетельство Имамов прошлого на все вышесказанное)</w:t>
      </w:r>
    </w:p>
    <w:p w:rsidR="00B43FC9" w:rsidRPr="000859CE" w:rsidRDefault="00B43FC9" w:rsidP="00B43FC9">
      <w:pPr>
        <w:bidi w:val="0"/>
        <w:jc w:val="center"/>
        <w:rPr>
          <w:sz w:val="22"/>
          <w:szCs w:val="22"/>
          <w:lang w:val="ru-RU"/>
        </w:rPr>
      </w:pPr>
    </w:p>
    <w:p w:rsidR="00D77C8B" w:rsidRPr="000859CE" w:rsidRDefault="00B43FC9" w:rsidP="009A78AC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Все ведомые истинным путем</w:t>
      </w:r>
      <w:r w:rsidR="00794BB3" w:rsidRPr="000859CE">
        <w:rPr>
          <w:sz w:val="22"/>
          <w:szCs w:val="22"/>
          <w:lang w:val="ru-RU"/>
        </w:rPr>
        <w:t xml:space="preserve"> Имамы, единогласны в этих вышеперечисленных высказывания и действиях. И по благоволению Аллаха за это крепко держатся следующие за ними, взяв их в пример и довольствующиеся этим, сторонясь излишнего, того, от чего они воздерживались. Аллах укрепил их и дал успех, они не пожелали ничего иного </w:t>
      </w:r>
      <w:r w:rsidRPr="000859CE">
        <w:rPr>
          <w:sz w:val="22"/>
          <w:szCs w:val="22"/>
          <w:lang w:val="ru-RU"/>
        </w:rPr>
        <w:t>кроме следования (за Пророком),</w:t>
      </w:r>
      <w:r w:rsidR="00794BB3" w:rsidRPr="000859CE">
        <w:rPr>
          <w:sz w:val="22"/>
          <w:szCs w:val="22"/>
          <w:lang w:val="ru-RU"/>
        </w:rPr>
        <w:t xml:space="preserve"> не проявили в этом небрежности,</w:t>
      </w:r>
      <w:r w:rsidRPr="000859CE">
        <w:rPr>
          <w:sz w:val="22"/>
          <w:szCs w:val="22"/>
          <w:lang w:val="ru-RU"/>
        </w:rPr>
        <w:t xml:space="preserve"> и</w:t>
      </w:r>
      <w:r w:rsidR="00794BB3" w:rsidRPr="000859CE">
        <w:rPr>
          <w:sz w:val="22"/>
          <w:szCs w:val="22"/>
          <w:lang w:val="ru-RU"/>
        </w:rPr>
        <w:t xml:space="preserve"> не перешли границ занимаясь отсебятиной. Мы полагаемся на Аллаха и доверяемся Ему, а следуя по их следам, желаем лишь Его довольства.</w:t>
      </w:r>
    </w:p>
    <w:p w:rsidR="00D77C8B" w:rsidRPr="000859CE" w:rsidRDefault="00D77C8B" w:rsidP="00D77C8B">
      <w:pPr>
        <w:bidi w:val="0"/>
        <w:jc w:val="lowKashida"/>
        <w:rPr>
          <w:sz w:val="22"/>
          <w:szCs w:val="22"/>
          <w:lang w:val="ru-RU"/>
        </w:rPr>
      </w:pPr>
    </w:p>
    <w:p w:rsidR="0061164B" w:rsidRDefault="005E361C" w:rsidP="006A5B01">
      <w:pPr>
        <w:bidi w:val="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(Соблюдение выполнения обязательных и дополнительных молитв и </w:t>
      </w:r>
      <w:r w:rsidR="006A5B01" w:rsidRPr="000859CE">
        <w:rPr>
          <w:sz w:val="22"/>
          <w:szCs w:val="22"/>
          <w:lang w:val="ru-RU"/>
        </w:rPr>
        <w:t>избегание запретного)</w:t>
      </w:r>
    </w:p>
    <w:p w:rsidR="00B36E3E" w:rsidRPr="000859CE" w:rsidRDefault="00B36E3E" w:rsidP="00B36E3E">
      <w:pPr>
        <w:bidi w:val="0"/>
        <w:jc w:val="center"/>
        <w:rPr>
          <w:sz w:val="22"/>
          <w:szCs w:val="22"/>
          <w:lang w:val="ru-RU"/>
        </w:rPr>
      </w:pPr>
    </w:p>
    <w:p w:rsidR="00D77C8B" w:rsidRPr="000859CE" w:rsidRDefault="004032A7" w:rsidP="009A78AC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 Это разъяснение Сунны, в которой я провел исследования, раскрывая </w:t>
      </w:r>
      <w:r w:rsidR="00427CCC" w:rsidRPr="000859CE">
        <w:rPr>
          <w:sz w:val="22"/>
          <w:szCs w:val="22"/>
          <w:lang w:val="ru-RU"/>
        </w:rPr>
        <w:t xml:space="preserve">ее </w:t>
      </w:r>
      <w:r w:rsidRPr="000859CE">
        <w:rPr>
          <w:sz w:val="22"/>
          <w:szCs w:val="22"/>
          <w:lang w:val="ru-RU"/>
        </w:rPr>
        <w:t>и поясняя.</w:t>
      </w:r>
      <w:r w:rsidR="000D7B57" w:rsidRPr="000859CE">
        <w:rPr>
          <w:sz w:val="22"/>
          <w:szCs w:val="22"/>
          <w:lang w:val="ru-RU"/>
        </w:rPr>
        <w:t xml:space="preserve"> Тот</w:t>
      </w:r>
      <w:r w:rsidR="00D852F6" w:rsidRPr="000859CE">
        <w:rPr>
          <w:sz w:val="22"/>
          <w:szCs w:val="22"/>
          <w:lang w:val="ru-RU"/>
        </w:rPr>
        <w:t>,</w:t>
      </w:r>
      <w:r w:rsidR="000D7B57" w:rsidRPr="000859CE">
        <w:rPr>
          <w:sz w:val="22"/>
          <w:szCs w:val="22"/>
          <w:lang w:val="ru-RU"/>
        </w:rPr>
        <w:t xml:space="preserve"> к кому благоволил </w:t>
      </w:r>
      <w:r w:rsidR="00D852F6" w:rsidRPr="000859CE">
        <w:rPr>
          <w:sz w:val="22"/>
          <w:szCs w:val="22"/>
          <w:lang w:val="ru-RU"/>
        </w:rPr>
        <w:t>Аллах, дав</w:t>
      </w:r>
      <w:r w:rsidR="000D7B57" w:rsidRPr="000859CE">
        <w:rPr>
          <w:sz w:val="22"/>
          <w:szCs w:val="22"/>
          <w:lang w:val="ru-RU"/>
        </w:rPr>
        <w:t xml:space="preserve"> следовать </w:t>
      </w:r>
      <w:r w:rsidR="00427CCC" w:rsidRPr="000859CE">
        <w:rPr>
          <w:sz w:val="22"/>
          <w:szCs w:val="22"/>
          <w:lang w:val="ru-RU"/>
        </w:rPr>
        <w:t>тому,</w:t>
      </w:r>
      <w:r w:rsidR="000D7B57" w:rsidRPr="000859CE">
        <w:rPr>
          <w:sz w:val="22"/>
          <w:szCs w:val="22"/>
          <w:lang w:val="ru-RU"/>
        </w:rPr>
        <w:t xml:space="preserve"> что я пояснил, помогая ему выполня</w:t>
      </w:r>
      <w:r w:rsidR="007B366E" w:rsidRPr="000859CE">
        <w:rPr>
          <w:sz w:val="22"/>
          <w:szCs w:val="22"/>
          <w:lang w:val="ru-RU"/>
        </w:rPr>
        <w:t>ть</w:t>
      </w:r>
      <w:r w:rsidR="000D7B57" w:rsidRPr="000859CE">
        <w:rPr>
          <w:sz w:val="22"/>
          <w:szCs w:val="22"/>
          <w:lang w:val="ru-RU"/>
        </w:rPr>
        <w:t xml:space="preserve"> обязательные </w:t>
      </w:r>
      <w:r w:rsidR="0084603E" w:rsidRPr="000859CE">
        <w:rPr>
          <w:sz w:val="22"/>
          <w:szCs w:val="22"/>
          <w:lang w:val="ru-RU"/>
        </w:rPr>
        <w:t>действия</w:t>
      </w:r>
      <w:r w:rsidR="000D7B57" w:rsidRPr="000859CE">
        <w:rPr>
          <w:sz w:val="22"/>
          <w:szCs w:val="22"/>
          <w:lang w:val="ru-RU"/>
        </w:rPr>
        <w:t xml:space="preserve">, остерегаясь нечистот, выполняя как положено омовение, совершая молитвы в меру своих сил, выплачивая закят </w:t>
      </w:r>
      <w:r w:rsidR="00427CCC" w:rsidRPr="000859CE">
        <w:rPr>
          <w:sz w:val="22"/>
          <w:szCs w:val="22"/>
          <w:lang w:val="ru-RU"/>
        </w:rPr>
        <w:t>тем,</w:t>
      </w:r>
      <w:r w:rsidR="00D852F6" w:rsidRPr="000859CE">
        <w:rPr>
          <w:sz w:val="22"/>
          <w:szCs w:val="22"/>
          <w:lang w:val="ru-RU"/>
        </w:rPr>
        <w:t xml:space="preserve"> кому положено,</w:t>
      </w:r>
      <w:r w:rsidR="000D7B57" w:rsidRPr="000859CE">
        <w:rPr>
          <w:sz w:val="22"/>
          <w:szCs w:val="22"/>
          <w:lang w:val="ru-RU"/>
        </w:rPr>
        <w:t xml:space="preserve"> совершая Хадж для </w:t>
      </w:r>
      <w:r w:rsidR="00B36E3E" w:rsidRPr="000859CE">
        <w:rPr>
          <w:sz w:val="22"/>
          <w:szCs w:val="22"/>
          <w:lang w:val="ru-RU"/>
        </w:rPr>
        <w:t>тех,</w:t>
      </w:r>
      <w:r w:rsidR="000D7B57" w:rsidRPr="000859CE">
        <w:rPr>
          <w:sz w:val="22"/>
          <w:szCs w:val="22"/>
          <w:lang w:val="ru-RU"/>
        </w:rPr>
        <w:t xml:space="preserve"> кто имеет возможность, и поститься </w:t>
      </w:r>
      <w:r w:rsidR="00D852F6" w:rsidRPr="000859CE">
        <w:rPr>
          <w:sz w:val="22"/>
          <w:szCs w:val="22"/>
          <w:lang w:val="ru-RU"/>
        </w:rPr>
        <w:t xml:space="preserve">в </w:t>
      </w:r>
      <w:r w:rsidR="00B36E3E" w:rsidRPr="000859CE">
        <w:rPr>
          <w:sz w:val="22"/>
          <w:szCs w:val="22"/>
          <w:lang w:val="ru-RU"/>
        </w:rPr>
        <w:t>Рамадан,</w:t>
      </w:r>
      <w:r w:rsidR="000D7B57" w:rsidRPr="000859CE">
        <w:rPr>
          <w:sz w:val="22"/>
          <w:szCs w:val="22"/>
          <w:lang w:val="ru-RU"/>
        </w:rPr>
        <w:t xml:space="preserve"> если позволяет здоровье. А так же пять дополнительных молитв по примеру Пророка, да благословит его Аллах и приветствует: витр каждую но</w:t>
      </w:r>
      <w:r w:rsidR="0084603E" w:rsidRPr="000859CE">
        <w:rPr>
          <w:sz w:val="22"/>
          <w:szCs w:val="22"/>
          <w:lang w:val="ru-RU"/>
        </w:rPr>
        <w:t>ч</w:t>
      </w:r>
      <w:r w:rsidR="000D7B57" w:rsidRPr="000859CE">
        <w:rPr>
          <w:sz w:val="22"/>
          <w:szCs w:val="22"/>
          <w:lang w:val="ru-RU"/>
        </w:rPr>
        <w:t xml:space="preserve">ь, два ракаата перед утренней молитвой, две </w:t>
      </w:r>
      <w:r w:rsidR="0084603E" w:rsidRPr="000859CE">
        <w:rPr>
          <w:sz w:val="22"/>
          <w:szCs w:val="22"/>
          <w:lang w:val="ru-RU"/>
        </w:rPr>
        <w:t>праздничные</w:t>
      </w:r>
      <w:r w:rsidR="000D7B57" w:rsidRPr="000859CE">
        <w:rPr>
          <w:sz w:val="22"/>
          <w:szCs w:val="22"/>
          <w:lang w:val="ru-RU"/>
        </w:rPr>
        <w:t xml:space="preserve"> молитвы, молитва при затмении солнца или луны, и молитва для испрашивания дождя, когда это положено. </w:t>
      </w:r>
    </w:p>
    <w:p w:rsidR="00427CCC" w:rsidRPr="000859CE" w:rsidRDefault="007B366E" w:rsidP="009A78AC">
      <w:pPr>
        <w:numPr>
          <w:ilvl w:val="0"/>
          <w:numId w:val="5"/>
        </w:numPr>
        <w:tabs>
          <w:tab w:val="clear" w:pos="720"/>
          <w:tab w:val="num" w:pos="360"/>
        </w:tabs>
        <w:bidi w:val="0"/>
        <w:ind w:left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И воздерж</w:t>
      </w:r>
      <w:r w:rsidR="00427CCC" w:rsidRPr="000859CE">
        <w:rPr>
          <w:sz w:val="22"/>
          <w:szCs w:val="22"/>
          <w:lang w:val="ru-RU"/>
        </w:rPr>
        <w:t>иваться</w:t>
      </w:r>
      <w:r w:rsidRPr="000859CE">
        <w:rPr>
          <w:sz w:val="22"/>
          <w:szCs w:val="22"/>
          <w:lang w:val="ru-RU"/>
        </w:rPr>
        <w:t xml:space="preserve"> от запретного</w:t>
      </w:r>
      <w:r w:rsidR="00427CCC" w:rsidRPr="000859CE">
        <w:rPr>
          <w:sz w:val="22"/>
          <w:szCs w:val="22"/>
          <w:lang w:val="ru-RU"/>
        </w:rPr>
        <w:t>, беречься клеветы, лжи,</w:t>
      </w:r>
      <w:r w:rsidRPr="000859CE">
        <w:rPr>
          <w:sz w:val="22"/>
          <w:szCs w:val="22"/>
          <w:lang w:val="ru-RU"/>
        </w:rPr>
        <w:t xml:space="preserve"> сплетен и притеснения без права, и </w:t>
      </w:r>
      <w:r w:rsidR="00427CCC" w:rsidRPr="000859CE">
        <w:rPr>
          <w:sz w:val="22"/>
          <w:szCs w:val="22"/>
          <w:lang w:val="ru-RU"/>
        </w:rPr>
        <w:t xml:space="preserve">того, </w:t>
      </w:r>
      <w:r w:rsidRPr="000859CE">
        <w:rPr>
          <w:sz w:val="22"/>
          <w:szCs w:val="22"/>
          <w:lang w:val="ru-RU"/>
        </w:rPr>
        <w:t>чтоб говорить об Аллахе без знания. Вс</w:t>
      </w:r>
      <w:r w:rsidR="00427CCC" w:rsidRPr="000859CE">
        <w:rPr>
          <w:sz w:val="22"/>
          <w:szCs w:val="22"/>
          <w:lang w:val="ru-RU"/>
        </w:rPr>
        <w:t>ё</w:t>
      </w:r>
      <w:r w:rsidRPr="000859CE">
        <w:rPr>
          <w:sz w:val="22"/>
          <w:szCs w:val="22"/>
          <w:lang w:val="ru-RU"/>
        </w:rPr>
        <w:t xml:space="preserve"> это большие грехи. Тот, кто пасет у запретных земель, тот может попасть и в запретное.</w:t>
      </w:r>
    </w:p>
    <w:p w:rsidR="00E53EBA" w:rsidRPr="000859CE" w:rsidRDefault="00E53EBA" w:rsidP="00E53EBA">
      <w:pPr>
        <w:bidi w:val="0"/>
        <w:ind w:left="360"/>
        <w:jc w:val="lowKashida"/>
        <w:rPr>
          <w:sz w:val="22"/>
          <w:szCs w:val="22"/>
          <w:lang w:val="ru-RU"/>
        </w:rPr>
      </w:pPr>
    </w:p>
    <w:p w:rsidR="00E53EBA" w:rsidRPr="000859CE" w:rsidRDefault="00E53EBA" w:rsidP="00E53EBA">
      <w:pPr>
        <w:bidi w:val="0"/>
        <w:ind w:left="360"/>
        <w:jc w:val="center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(Заключение)</w:t>
      </w:r>
    </w:p>
    <w:p w:rsidR="00E53EBA" w:rsidRPr="000859CE" w:rsidRDefault="00E53EBA" w:rsidP="00E53EBA">
      <w:pPr>
        <w:bidi w:val="0"/>
        <w:ind w:left="360"/>
        <w:jc w:val="center"/>
        <w:rPr>
          <w:sz w:val="22"/>
          <w:szCs w:val="22"/>
          <w:lang w:val="ru-RU"/>
        </w:rPr>
      </w:pPr>
    </w:p>
    <w:p w:rsidR="007B366E" w:rsidRPr="000859CE" w:rsidRDefault="007B366E" w:rsidP="009A78AC">
      <w:pPr>
        <w:bidi w:val="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 xml:space="preserve">Кому облегчено то, что я перечислил, тот на истинном </w:t>
      </w:r>
      <w:r w:rsidR="00427CCC" w:rsidRPr="000859CE">
        <w:rPr>
          <w:sz w:val="22"/>
          <w:szCs w:val="22"/>
          <w:lang w:val="ru-RU"/>
        </w:rPr>
        <w:t>пути,</w:t>
      </w:r>
      <w:r w:rsidRPr="000859CE">
        <w:rPr>
          <w:sz w:val="22"/>
          <w:szCs w:val="22"/>
          <w:lang w:val="ru-RU"/>
        </w:rPr>
        <w:t xml:space="preserve"> и мы желаем ему Милости</w:t>
      </w:r>
      <w:r w:rsidR="00427CCC" w:rsidRPr="000859CE">
        <w:rPr>
          <w:sz w:val="22"/>
          <w:szCs w:val="22"/>
          <w:lang w:val="ru-RU"/>
        </w:rPr>
        <w:t>.</w:t>
      </w:r>
      <w:r w:rsidRPr="000859CE">
        <w:rPr>
          <w:sz w:val="22"/>
          <w:szCs w:val="22"/>
          <w:lang w:val="ru-RU"/>
        </w:rPr>
        <w:t xml:space="preserve"> </w:t>
      </w:r>
      <w:r w:rsidR="00427CCC" w:rsidRPr="000859CE">
        <w:rPr>
          <w:sz w:val="22"/>
          <w:szCs w:val="22"/>
          <w:lang w:val="ru-RU"/>
        </w:rPr>
        <w:t>Д</w:t>
      </w:r>
      <w:r w:rsidRPr="000859CE">
        <w:rPr>
          <w:sz w:val="22"/>
          <w:szCs w:val="22"/>
          <w:lang w:val="ru-RU"/>
        </w:rPr>
        <w:t xml:space="preserve">а благоволит к нам и вам Аллах, наставлением на прямой путь, по Милости Его. Мир </w:t>
      </w:r>
      <w:r w:rsidR="00427CCC" w:rsidRPr="000859CE">
        <w:rPr>
          <w:sz w:val="22"/>
          <w:szCs w:val="22"/>
          <w:lang w:val="ru-RU"/>
        </w:rPr>
        <w:t>тем,</w:t>
      </w:r>
      <w:r w:rsidRPr="000859CE">
        <w:rPr>
          <w:sz w:val="22"/>
          <w:szCs w:val="22"/>
          <w:lang w:val="ru-RU"/>
        </w:rPr>
        <w:t xml:space="preserve"> </w:t>
      </w:r>
      <w:r w:rsidR="00427CCC" w:rsidRPr="000859CE">
        <w:rPr>
          <w:sz w:val="22"/>
          <w:szCs w:val="22"/>
          <w:lang w:val="ru-RU"/>
        </w:rPr>
        <w:t xml:space="preserve">кто послал нам мира, </w:t>
      </w:r>
      <w:r w:rsidR="00D852F6" w:rsidRPr="000859CE">
        <w:rPr>
          <w:sz w:val="22"/>
          <w:szCs w:val="22"/>
          <w:lang w:val="ru-RU"/>
        </w:rPr>
        <w:t>а</w:t>
      </w:r>
      <w:r w:rsidR="00427CCC" w:rsidRPr="000859CE">
        <w:rPr>
          <w:sz w:val="22"/>
          <w:szCs w:val="22"/>
          <w:lang w:val="ru-RU"/>
        </w:rPr>
        <w:t xml:space="preserve"> не приобретет мир Аллаха, лишь заблудший. Хвала Аллаху Господу миров.</w:t>
      </w:r>
    </w:p>
    <w:p w:rsidR="00427CCC" w:rsidRPr="000859CE" w:rsidRDefault="00427CCC" w:rsidP="00427CCC">
      <w:pPr>
        <w:bidi w:val="0"/>
        <w:ind w:left="720"/>
        <w:jc w:val="lowKashida"/>
        <w:rPr>
          <w:sz w:val="22"/>
          <w:szCs w:val="22"/>
          <w:lang w:val="ru-RU"/>
        </w:rPr>
      </w:pPr>
    </w:p>
    <w:p w:rsidR="00427CCC" w:rsidRPr="000859CE" w:rsidRDefault="00427CCC" w:rsidP="000C375F">
      <w:pPr>
        <w:bidi w:val="0"/>
        <w:ind w:firstLine="360"/>
        <w:jc w:val="lowKashida"/>
        <w:rPr>
          <w:sz w:val="22"/>
          <w:szCs w:val="22"/>
          <w:lang w:val="ru-RU"/>
        </w:rPr>
      </w:pPr>
      <w:r w:rsidRPr="000859CE">
        <w:rPr>
          <w:sz w:val="22"/>
          <w:szCs w:val="22"/>
          <w:lang w:val="ru-RU"/>
        </w:rPr>
        <w:t>Я завершаю свое письмо восхвалением Аллаху. Мир и благословения Пророку Мухаммаду, его семье и сподвижникам и пречистым женам.</w:t>
      </w:r>
    </w:p>
    <w:p w:rsidR="00427CCC" w:rsidRDefault="00427CCC" w:rsidP="00427CCC">
      <w:pPr>
        <w:bidi w:val="0"/>
        <w:ind w:left="360"/>
        <w:jc w:val="lowKashida"/>
        <w:rPr>
          <w:lang w:val="ru-RU"/>
        </w:rPr>
      </w:pPr>
    </w:p>
    <w:p w:rsidR="00427CCC" w:rsidRDefault="00427CCC" w:rsidP="00427CCC">
      <w:pPr>
        <w:bidi w:val="0"/>
        <w:ind w:left="360"/>
        <w:jc w:val="lowKashida"/>
        <w:rPr>
          <w:lang w:val="ru-RU"/>
        </w:rPr>
      </w:pPr>
    </w:p>
    <w:sectPr w:rsidR="00427CCC" w:rsidSect="004E56FF">
      <w:pgSz w:w="6804" w:h="9639"/>
      <w:pgMar w:top="899" w:right="684" w:bottom="1258" w:left="900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53E" w:rsidRDefault="00C0053E">
      <w:r>
        <w:separator/>
      </w:r>
    </w:p>
  </w:endnote>
  <w:endnote w:type="continuationSeparator" w:id="0">
    <w:p w:rsidR="00C0053E" w:rsidRDefault="00C00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6237CC-97B3-4A78-A307-B86C8CC26150}"/>
    <w:embedBold r:id="rId2" w:fontKey="{5C04DAFA-4802-40FE-9BB4-4C651FEC595A}"/>
    <w:embedItalic r:id="rId3" w:fontKey="{690C5E13-7ACB-4444-A04D-D7376B9EA6E7}"/>
    <w:embedBoldItalic r:id="rId4" w:fontKey="{C8746B96-2904-47C1-9639-DF3D985AD262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AD289C68-2092-4BD0-BDB7-DD453CCA4B56}"/>
    <w:embedBold r:id="rId6" w:fontKey="{14E7DEAE-04ED-47EE-A843-FC49F8428E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7" w:fontKey="{800AC66D-3680-4519-B061-9E569812472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8" w:fontKey="{165A66D4-D84D-4518-95E3-0BF3609341F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A1ED7C54-0483-4000-BD5D-5E2A43B19067}"/>
    <w:embedBold r:id="rId10" w:fontKey="{CF5372BF-8FBC-4FC8-BDF5-ED75C721D328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1" w:fontKey="{52AD5346-E71F-4515-B62A-CF719C868769}"/>
    <w:embedBold r:id="rId12" w:fontKey="{B69691EF-3680-4CAE-8769-D625D07EF52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17C2A431-0412-4420-897F-B7D6111D4F3A}"/>
    <w:embedBold r:id="rId14" w:fontKey="{5FEF5E7D-9511-4C43-B03A-ABEC537A4600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5" w:fontKey="{C46C0D56-C3D0-4277-BC2B-B162F17A41A9}"/>
  </w:font>
  <w:font w:name="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0A7762E2-ACC1-44AE-BB9E-C6A0DCA8AA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7" w:fontKey="{92CDCA39-7260-464F-BEF4-AAD943F142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3CE261EC-3455-468F-BEC0-B0ABB1AA5F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171" w:rsidRDefault="00833171" w:rsidP="007077D5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833171" w:rsidRDefault="008331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171" w:rsidRDefault="00833171" w:rsidP="007077D5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8378EC">
      <w:rPr>
        <w:rStyle w:val="PageNumber"/>
        <w:noProof/>
        <w:rtl/>
      </w:rPr>
      <w:t>22</w:t>
    </w:r>
    <w:r>
      <w:rPr>
        <w:rStyle w:val="PageNumber"/>
        <w:rtl/>
      </w:rPr>
      <w:fldChar w:fldCharType="end"/>
    </w:r>
  </w:p>
  <w:p w:rsidR="00833171" w:rsidRDefault="008331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53E" w:rsidRDefault="00C0053E">
      <w:r>
        <w:separator/>
      </w:r>
    </w:p>
  </w:footnote>
  <w:footnote w:type="continuationSeparator" w:id="0">
    <w:p w:rsidR="00C0053E" w:rsidRDefault="00C0053E">
      <w:r>
        <w:continuationSeparator/>
      </w:r>
    </w:p>
  </w:footnote>
  <w:footnote w:id="1">
    <w:p w:rsidR="00833171" w:rsidRPr="00E374B6" w:rsidRDefault="00833171" w:rsidP="00982F83">
      <w:pPr>
        <w:pStyle w:val="FootnoteText"/>
        <w:bidi w:val="0"/>
        <w:jc w:val="lowKashida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См. "Сияр" аз-Захаби 12\492.</w:t>
      </w:r>
    </w:p>
  </w:footnote>
  <w:footnote w:id="2">
    <w:p w:rsidR="00833171" w:rsidRPr="00E374B6" w:rsidRDefault="00833171" w:rsidP="000377DC">
      <w:pPr>
        <w:pStyle w:val="FootnoteText"/>
        <w:bidi w:val="0"/>
        <w:jc w:val="lowKashida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См. "Хуснуль-мухадара" ас-Суюти 1\399. Уместно было бы упомянуть, о молочном брате аль-Музани, известном ученом шафиитского мазхаба ар-Рабиа ибн Сулеймане аль-Муради. Разница между ними в возрасте была всего 6 месяцев. Умер ар-Рабиа в </w:t>
      </w:r>
      <w:smartTag w:uri="urn:schemas-microsoft-com:office:smarttags" w:element="metricconverter">
        <w:smartTagPr>
          <w:attr w:name="ProductID" w:val="270 г"/>
        </w:smartTagPr>
        <w:r w:rsidRPr="00E374B6">
          <w:rPr>
            <w:lang w:val="ru-RU"/>
          </w:rPr>
          <w:t>270 г</w:t>
        </w:r>
      </w:smartTag>
      <w:r w:rsidRPr="00E374B6">
        <w:rPr>
          <w:lang w:val="ru-RU"/>
        </w:rPr>
        <w:t xml:space="preserve">. См. "Сияр" аз-Захаби. А так же сын сестры аль-Музани, известный ученый, Имам ат-Тахауви, автор "акиды ат-Тахавийя". </w:t>
      </w:r>
    </w:p>
  </w:footnote>
  <w:footnote w:id="3">
    <w:p w:rsidR="00833171" w:rsidRPr="00E374B6" w:rsidRDefault="00833171" w:rsidP="0033345E">
      <w:pPr>
        <w:pStyle w:val="FootnoteText"/>
        <w:bidi w:val="0"/>
        <w:jc w:val="lowKashida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Имам, выдающийся ученый, Наим ибн Хаммад аль-Хузаи. В свое время приехал в Египет и оставался там до тех пор, пока за ним не прислали, по приказу Халифы аль-Муътасима, для проверки его убеждений. Он был спрошен о Коране, но отказался отвечать так, как от него требовали муътазилиты. Был посажен в тюрьму в Самарре (Ирак) и продолжал там находиться, пока не умер  в </w:t>
      </w:r>
      <w:smartTag w:uri="urn:schemas-microsoft-com:office:smarttags" w:element="metricconverter">
        <w:smartTagPr>
          <w:attr w:name="ProductID" w:val="228 г"/>
        </w:smartTagPr>
        <w:r w:rsidRPr="00E374B6">
          <w:rPr>
            <w:lang w:val="ru-RU"/>
          </w:rPr>
          <w:t>228 г</w:t>
        </w:r>
      </w:smartTag>
      <w:r w:rsidRPr="00E374B6">
        <w:rPr>
          <w:lang w:val="ru-RU"/>
        </w:rPr>
        <w:t>. См. "Сияр " аз-Захаби 10\595.</w:t>
      </w:r>
    </w:p>
  </w:footnote>
  <w:footnote w:id="4">
    <w:p w:rsidR="00833171" w:rsidRPr="00E374B6" w:rsidRDefault="00833171" w:rsidP="003A69BF">
      <w:pPr>
        <w:pStyle w:val="FootnoteText"/>
        <w:bidi w:val="0"/>
        <w:jc w:val="lowKashida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</w:t>
      </w:r>
      <w:r w:rsidRPr="00E374B6">
        <w:rPr>
          <w:rStyle w:val="Strong"/>
          <w:lang w:val="ru-RU"/>
        </w:rPr>
        <w:t>Имам аз-Захаби</w:t>
      </w:r>
      <w:r w:rsidRPr="00E374B6">
        <w:rPr>
          <w:lang w:val="ru-RU"/>
        </w:rPr>
        <w:t xml:space="preserve"> говорит в биографии ас-Саджи: </w:t>
      </w:r>
      <w:r w:rsidRPr="00E374B6">
        <w:rPr>
          <w:rStyle w:val="Emphasis"/>
          <w:lang w:val="ru-RU"/>
        </w:rPr>
        <w:t>«ас-Саджи был Шейхом и Хафизом города Басры.  Он был Имамом в хадисе, от него взял мнение Ахлю-Сунны в вопросах Качеств и Атрибутов Аллаха, Абу Хасан аль-Ашари, и именно на них он опирался в своих последних работах. Он ездил получать знания у аль-Музани и ар-Рабиа». См. "Сияр".</w:t>
      </w:r>
    </w:p>
  </w:footnote>
  <w:footnote w:id="5">
    <w:p w:rsidR="00833171" w:rsidRPr="00E374B6" w:rsidRDefault="00833171" w:rsidP="00C65146">
      <w:pPr>
        <w:bidi w:val="0"/>
        <w:jc w:val="lowKashida"/>
        <w:rPr>
          <w:sz w:val="20"/>
          <w:szCs w:val="20"/>
          <w:lang w:val="ru-RU"/>
        </w:rPr>
      </w:pPr>
      <w:r w:rsidRPr="00E374B6">
        <w:rPr>
          <w:rStyle w:val="FootnoteReference"/>
          <w:sz w:val="20"/>
          <w:szCs w:val="20"/>
        </w:rPr>
        <w:footnoteRef/>
      </w:r>
      <w:r w:rsidRPr="00E374B6">
        <w:rPr>
          <w:sz w:val="20"/>
          <w:szCs w:val="20"/>
          <w:rtl/>
        </w:rPr>
        <w:t xml:space="preserve"> </w:t>
      </w:r>
      <w:r w:rsidRPr="00E374B6">
        <w:rPr>
          <w:sz w:val="20"/>
          <w:szCs w:val="20"/>
          <w:lang w:val="ru-RU"/>
        </w:rPr>
        <w:t>См. "аль-Мунтазам" 12\192.</w:t>
      </w:r>
    </w:p>
  </w:footnote>
  <w:footnote w:id="6">
    <w:p w:rsidR="00833171" w:rsidRPr="00E374B6" w:rsidRDefault="00833171" w:rsidP="00C65146">
      <w:pPr>
        <w:pStyle w:val="FootnoteText"/>
        <w:bidi w:val="0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>См. "Сияр" 12\492.</w:t>
      </w:r>
    </w:p>
  </w:footnote>
  <w:footnote w:id="7">
    <w:p w:rsidR="00833171" w:rsidRPr="00E374B6" w:rsidRDefault="00833171" w:rsidP="00C65146">
      <w:pPr>
        <w:pStyle w:val="FootnoteText"/>
        <w:bidi w:val="0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>См. "ат-Табакъат аш-шафиийя аль-кубра" 1\238.</w:t>
      </w:r>
    </w:p>
  </w:footnote>
  <w:footnote w:id="8">
    <w:p w:rsidR="00833171" w:rsidRPr="00E374B6" w:rsidRDefault="00833171" w:rsidP="00D7727C">
      <w:pPr>
        <w:pStyle w:val="FootnoteText"/>
        <w:bidi w:val="0"/>
        <w:jc w:val="lowKashida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См. ас-Суюти в книге "Рад аля манн ахляда иля аль-ардз" стр. 123.</w:t>
      </w:r>
    </w:p>
  </w:footnote>
  <w:footnote w:id="9">
    <w:p w:rsidR="00833171" w:rsidRPr="00E374B6" w:rsidRDefault="00833171" w:rsidP="00D7727C">
      <w:pPr>
        <w:pStyle w:val="FootnoteText"/>
        <w:bidi w:val="0"/>
        <w:jc w:val="lowKashida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Аль-Музани очень любил и хвалил Имама Ахмада, говоря: "Ахмад ибн Ханбаль,- (подобен) Абу Бакру в день вероотступничества племен, Умару в день аш-шакъифа, Усману в день его осады и убийства и Али в день ас-сиффин". Приводит аль-Байхакъи в "Манакъиб аш-Шафии" 2\356. </w:t>
      </w:r>
    </w:p>
  </w:footnote>
  <w:footnote w:id="10">
    <w:p w:rsidR="00833171" w:rsidRPr="00E374B6" w:rsidRDefault="00833171" w:rsidP="004628A2">
      <w:pPr>
        <w:pStyle w:val="FootnoteText"/>
        <w:bidi w:val="0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См. его книгу "Улув"</w:t>
      </w:r>
    </w:p>
  </w:footnote>
  <w:footnote w:id="11">
    <w:p w:rsidR="00833171" w:rsidRPr="00E374B6" w:rsidRDefault="00833171" w:rsidP="004628A2">
      <w:pPr>
        <w:pStyle w:val="FootnoteText"/>
        <w:bidi w:val="0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См. его книгу "Иджтима аль-джуюш"</w:t>
      </w:r>
    </w:p>
  </w:footnote>
  <w:footnote w:id="12">
    <w:p w:rsidR="00833171" w:rsidRPr="00E374B6" w:rsidRDefault="00833171" w:rsidP="00A63692">
      <w:pPr>
        <w:pStyle w:val="FootnoteText"/>
        <w:bidi w:val="0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>Триполи столице Ливии.</w:t>
      </w:r>
    </w:p>
  </w:footnote>
  <w:footnote w:id="13">
    <w:p w:rsidR="00833171" w:rsidRPr="00E374B6" w:rsidRDefault="00833171" w:rsidP="00AB371D">
      <w:pPr>
        <w:pStyle w:val="FootnoteText"/>
        <w:bidi w:val="0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"Сунна", так ученные ранних веков называли науку "Основ вероубеждений".</w:t>
      </w:r>
    </w:p>
  </w:footnote>
  <w:footnote w:id="14">
    <w:p w:rsidR="00833171" w:rsidRPr="00E374B6" w:rsidRDefault="00833171" w:rsidP="00CB635D">
      <w:pPr>
        <w:pStyle w:val="FootnoteText"/>
        <w:bidi w:val="0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Наименование разделов между скобок от исследователя рукописи аль-Музани, доктора Джамаля Аззуна.</w:t>
      </w:r>
    </w:p>
  </w:footnote>
  <w:footnote w:id="15">
    <w:p w:rsidR="00833171" w:rsidRPr="00E374B6" w:rsidRDefault="00833171" w:rsidP="00BB390E">
      <w:pPr>
        <w:pStyle w:val="FootnoteText"/>
        <w:bidi w:val="0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Т.е. одна из них не входит в другую. Так поясняется в сносках рукописи.</w:t>
      </w:r>
    </w:p>
  </w:footnote>
  <w:footnote w:id="16">
    <w:p w:rsidR="00833171" w:rsidRPr="00E374B6" w:rsidRDefault="00833171" w:rsidP="00CE66AD">
      <w:pPr>
        <w:pStyle w:val="FootnoteText"/>
        <w:bidi w:val="0"/>
        <w:jc w:val="lowKashida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Сказал Имам аз-Захаби в книге "Улув", после того как привел его слова, стр. 135: </w:t>
      </w:r>
      <w:r w:rsidRPr="00E374B6">
        <w:rPr>
          <w:i/>
          <w:iCs/>
          <w:lang w:val="ru-RU"/>
        </w:rPr>
        <w:t>"Знай, что слово "отделен" часто приходило в передачах об убеждениях Салафов в их словах "Он Всевышний на Троне Своем, отделен от творений". Это рассказывали Абу Зуръа и Абу Хатим ар-Рази от многих ученых из разных стран. Ученые высказывали подобные слова "Сущностью Своей" или "отделен", хоть это и не было известно со времен сподвижником, но они вынуждены были это сказать, по причине ереси Джахма и его соратников, утверждающих что Аллах везде. Именно поэтому они и говорили "отделен", и никто из них не считал это порицаемым".</w:t>
      </w:r>
      <w:r w:rsidRPr="00E374B6">
        <w:rPr>
          <w:lang w:val="ru-RU"/>
        </w:rPr>
        <w:t xml:space="preserve"> См. в "Мухтасар аль-Улув" стр. 18.</w:t>
      </w:r>
    </w:p>
  </w:footnote>
  <w:footnote w:id="17">
    <w:p w:rsidR="00833171" w:rsidRPr="00E374B6" w:rsidRDefault="00833171" w:rsidP="00B53CD1">
      <w:pPr>
        <w:pStyle w:val="FootnoteText"/>
        <w:bidi w:val="0"/>
        <w:jc w:val="lowKashida"/>
        <w:rPr>
          <w:i/>
          <w:iCs/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(</w:t>
      </w:r>
      <w:r w:rsidRPr="008378EC">
        <w:rPr>
          <w:rFonts w:cs="KFGQPC Uthman Taha Naskh"/>
          <w:rtl/>
          <w:lang w:val="ru-RU"/>
        </w:rPr>
        <w:t>بمقدارالقائلة في الدنيا</w:t>
      </w:r>
      <w:r w:rsidRPr="00E374B6">
        <w:rPr>
          <w:lang w:val="ru-RU"/>
        </w:rPr>
        <w:t xml:space="preserve">) Приводит аль-Хаким 1\84, от Абу Хурейры, да будет доволен им аллах, сказал посланник Аллаха, да благословит его Аллах и приветствует: </w:t>
      </w:r>
      <w:r w:rsidRPr="00E374B6">
        <w:rPr>
          <w:b/>
          <w:bCs/>
          <w:i/>
          <w:iCs/>
          <w:lang w:val="ru-RU"/>
        </w:rPr>
        <w:t xml:space="preserve">"Судный день, равен промежутку между полуденной (аз-зухр) и послеполуденной (аль-аср) молитвы". </w:t>
      </w:r>
      <w:r w:rsidRPr="00E374B6">
        <w:rPr>
          <w:lang w:val="ru-RU"/>
        </w:rPr>
        <w:t xml:space="preserve">Сказал аль-Хаким: </w:t>
      </w:r>
      <w:r w:rsidRPr="00E374B6">
        <w:rPr>
          <w:i/>
          <w:iCs/>
          <w:lang w:val="ru-RU"/>
        </w:rPr>
        <w:t>"Этот хадис достоверный, на условиях двух Шейхов (Бухари и Муслима)".</w:t>
      </w:r>
      <w:r w:rsidRPr="00E374B6">
        <w:rPr>
          <w:lang w:val="ru-RU"/>
        </w:rPr>
        <w:t xml:space="preserve"> Сказал Шейх аль-Албани в "Сильсиля ас-сахиха": </w:t>
      </w:r>
      <w:r w:rsidRPr="00E374B6">
        <w:rPr>
          <w:i/>
          <w:iCs/>
          <w:lang w:val="ru-RU"/>
        </w:rPr>
        <w:t>"Имам аз-Захаби согласился с ним в том, что он сказал".</w:t>
      </w:r>
    </w:p>
  </w:footnote>
  <w:footnote w:id="18">
    <w:p w:rsidR="00833171" w:rsidRPr="00E374B6" w:rsidRDefault="00833171" w:rsidP="009D4BF2">
      <w:pPr>
        <w:pStyle w:val="FootnoteText"/>
        <w:bidi w:val="0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Т.е. неверующим.</w:t>
      </w:r>
    </w:p>
  </w:footnote>
  <w:footnote w:id="19">
    <w:p w:rsidR="00833171" w:rsidRPr="00E374B6" w:rsidRDefault="00833171" w:rsidP="00513842">
      <w:pPr>
        <w:pStyle w:val="FootnoteText"/>
        <w:bidi w:val="0"/>
        <w:jc w:val="lowKashida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Сказал Ибн Абу Изз в своих комментариях на "Акыду ат-Тахаувийя" стр. 370: </w:t>
      </w:r>
      <w:r w:rsidRPr="00F85E88">
        <w:rPr>
          <w:i/>
          <w:iCs/>
          <w:lang w:val="ru-RU"/>
        </w:rPr>
        <w:t>"А что по поводу обязательности подчинения им, даже если они чинят несправедливость, то это, потому что выход из подчинения им влечет за собой еще больший вред, чем вред их несправедливости. Напротив, в проявлении терпения этому, прощения наших грехов и приобретение награды. Поистине Аллах не дал им над нами волю чинить несправедливость, кроме как из-за наших дурных дел и несправедливости, а воздаяние бывает подобным преступлению. Мы должны в большей степени работать над собой, просить прощения за грехи, каяться, исправлять наши дела… Если люди желают избавиться от несправедливости правителя, то пусть они избавятся от (своей) несправедливости".</w:t>
      </w:r>
      <w:r w:rsidRPr="00E374B6">
        <w:rPr>
          <w:lang w:val="ru-RU"/>
        </w:rPr>
        <w:t xml:space="preserve"> </w:t>
      </w:r>
    </w:p>
  </w:footnote>
  <w:footnote w:id="20">
    <w:p w:rsidR="00833171" w:rsidRPr="00E374B6" w:rsidRDefault="00833171" w:rsidP="00D01C34">
      <w:pPr>
        <w:pStyle w:val="FootnoteText"/>
        <w:bidi w:val="0"/>
        <w:rPr>
          <w:lang w:val="ru-RU"/>
        </w:rPr>
      </w:pPr>
      <w:r w:rsidRPr="00E374B6">
        <w:rPr>
          <w:rStyle w:val="FootnoteReference"/>
        </w:rPr>
        <w:footnoteRef/>
      </w:r>
      <w:r w:rsidRPr="00E374B6">
        <w:rPr>
          <w:rtl/>
        </w:rPr>
        <w:t xml:space="preserve"> </w:t>
      </w:r>
      <w:r w:rsidRPr="00E374B6">
        <w:rPr>
          <w:lang w:val="ru-RU"/>
        </w:rPr>
        <w:t xml:space="preserve"> Имеется в виду в этой Умме.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7A" w:rsidRDefault="00EE47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62DE"/>
    <w:multiLevelType w:val="hybridMultilevel"/>
    <w:tmpl w:val="7C14AA62"/>
    <w:lvl w:ilvl="0" w:tplc="219CAAB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715F93"/>
    <w:multiLevelType w:val="hybridMultilevel"/>
    <w:tmpl w:val="B8A87680"/>
    <w:lvl w:ilvl="0" w:tplc="6FAC86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FB58EB"/>
    <w:multiLevelType w:val="hybridMultilevel"/>
    <w:tmpl w:val="9D5EA760"/>
    <w:lvl w:ilvl="0" w:tplc="EC1A1F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3D1006"/>
    <w:multiLevelType w:val="hybridMultilevel"/>
    <w:tmpl w:val="E746FC96"/>
    <w:lvl w:ilvl="0" w:tplc="8E84085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49B6D10"/>
    <w:multiLevelType w:val="hybridMultilevel"/>
    <w:tmpl w:val="10503E06"/>
    <w:lvl w:ilvl="0" w:tplc="A7EA47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568"/>
    <w:rsid w:val="00011820"/>
    <w:rsid w:val="00013D4C"/>
    <w:rsid w:val="00013E5F"/>
    <w:rsid w:val="00020868"/>
    <w:rsid w:val="00021C38"/>
    <w:rsid w:val="000232DE"/>
    <w:rsid w:val="00024B63"/>
    <w:rsid w:val="00030B1A"/>
    <w:rsid w:val="00032A44"/>
    <w:rsid w:val="000377DC"/>
    <w:rsid w:val="00041126"/>
    <w:rsid w:val="00042E09"/>
    <w:rsid w:val="000477F3"/>
    <w:rsid w:val="0005524B"/>
    <w:rsid w:val="00055EC0"/>
    <w:rsid w:val="00064622"/>
    <w:rsid w:val="00065D66"/>
    <w:rsid w:val="000663EA"/>
    <w:rsid w:val="00073322"/>
    <w:rsid w:val="0007587A"/>
    <w:rsid w:val="000805EE"/>
    <w:rsid w:val="000859CE"/>
    <w:rsid w:val="00092867"/>
    <w:rsid w:val="00094F26"/>
    <w:rsid w:val="000958CF"/>
    <w:rsid w:val="00097E45"/>
    <w:rsid w:val="00097E53"/>
    <w:rsid w:val="000A09DA"/>
    <w:rsid w:val="000B1041"/>
    <w:rsid w:val="000B4C41"/>
    <w:rsid w:val="000C375F"/>
    <w:rsid w:val="000C464B"/>
    <w:rsid w:val="000C4CA9"/>
    <w:rsid w:val="000C6C77"/>
    <w:rsid w:val="000C7EB6"/>
    <w:rsid w:val="000D6F3D"/>
    <w:rsid w:val="000D7B57"/>
    <w:rsid w:val="000E5B81"/>
    <w:rsid w:val="000E6980"/>
    <w:rsid w:val="000E6992"/>
    <w:rsid w:val="000F589E"/>
    <w:rsid w:val="00100180"/>
    <w:rsid w:val="00102D04"/>
    <w:rsid w:val="00112F20"/>
    <w:rsid w:val="001161C5"/>
    <w:rsid w:val="0012158B"/>
    <w:rsid w:val="001218AD"/>
    <w:rsid w:val="0012799D"/>
    <w:rsid w:val="00133C90"/>
    <w:rsid w:val="0013541B"/>
    <w:rsid w:val="001466B6"/>
    <w:rsid w:val="00151C7A"/>
    <w:rsid w:val="0015432D"/>
    <w:rsid w:val="001546AE"/>
    <w:rsid w:val="00162A6C"/>
    <w:rsid w:val="00164D71"/>
    <w:rsid w:val="001716B4"/>
    <w:rsid w:val="00196F80"/>
    <w:rsid w:val="001A42A6"/>
    <w:rsid w:val="001A5A13"/>
    <w:rsid w:val="001A5D36"/>
    <w:rsid w:val="001A7016"/>
    <w:rsid w:val="001B3C5F"/>
    <w:rsid w:val="001B47C9"/>
    <w:rsid w:val="001B73FC"/>
    <w:rsid w:val="001B758E"/>
    <w:rsid w:val="001C2212"/>
    <w:rsid w:val="001C2CDF"/>
    <w:rsid w:val="001D27D4"/>
    <w:rsid w:val="001D4C66"/>
    <w:rsid w:val="001D6E03"/>
    <w:rsid w:val="001E0A29"/>
    <w:rsid w:val="001E30F6"/>
    <w:rsid w:val="001E7003"/>
    <w:rsid w:val="001E7D5D"/>
    <w:rsid w:val="001F06C1"/>
    <w:rsid w:val="001F33CA"/>
    <w:rsid w:val="001F37B7"/>
    <w:rsid w:val="001F4717"/>
    <w:rsid w:val="001F7B11"/>
    <w:rsid w:val="001F7FAF"/>
    <w:rsid w:val="00205398"/>
    <w:rsid w:val="00206F34"/>
    <w:rsid w:val="00211F39"/>
    <w:rsid w:val="002147DF"/>
    <w:rsid w:val="00233579"/>
    <w:rsid w:val="00256E5F"/>
    <w:rsid w:val="00264711"/>
    <w:rsid w:val="00267467"/>
    <w:rsid w:val="00270232"/>
    <w:rsid w:val="00270BE0"/>
    <w:rsid w:val="002721DD"/>
    <w:rsid w:val="00272DF2"/>
    <w:rsid w:val="0028020C"/>
    <w:rsid w:val="00287F47"/>
    <w:rsid w:val="002917E0"/>
    <w:rsid w:val="00297B46"/>
    <w:rsid w:val="002A1546"/>
    <w:rsid w:val="002A3C79"/>
    <w:rsid w:val="002B2B0A"/>
    <w:rsid w:val="002B3CF2"/>
    <w:rsid w:val="002B41AA"/>
    <w:rsid w:val="002D0C1D"/>
    <w:rsid w:val="002D0FEF"/>
    <w:rsid w:val="002D3140"/>
    <w:rsid w:val="002E45F3"/>
    <w:rsid w:val="002F1300"/>
    <w:rsid w:val="002F1C8C"/>
    <w:rsid w:val="002F3466"/>
    <w:rsid w:val="002F48D0"/>
    <w:rsid w:val="003001EC"/>
    <w:rsid w:val="00300BB5"/>
    <w:rsid w:val="00304E5A"/>
    <w:rsid w:val="003067A3"/>
    <w:rsid w:val="00307AE5"/>
    <w:rsid w:val="003112C9"/>
    <w:rsid w:val="00311735"/>
    <w:rsid w:val="0031356E"/>
    <w:rsid w:val="00316912"/>
    <w:rsid w:val="003171D3"/>
    <w:rsid w:val="00322A1D"/>
    <w:rsid w:val="0033345E"/>
    <w:rsid w:val="00334070"/>
    <w:rsid w:val="00344A95"/>
    <w:rsid w:val="003475A6"/>
    <w:rsid w:val="00356274"/>
    <w:rsid w:val="00356686"/>
    <w:rsid w:val="00360432"/>
    <w:rsid w:val="00361C4D"/>
    <w:rsid w:val="00365661"/>
    <w:rsid w:val="00373C03"/>
    <w:rsid w:val="003745F2"/>
    <w:rsid w:val="00374F14"/>
    <w:rsid w:val="00380E35"/>
    <w:rsid w:val="0039518C"/>
    <w:rsid w:val="00395CEA"/>
    <w:rsid w:val="003A1083"/>
    <w:rsid w:val="003A18D7"/>
    <w:rsid w:val="003A435C"/>
    <w:rsid w:val="003A47C1"/>
    <w:rsid w:val="003A69BF"/>
    <w:rsid w:val="003A7568"/>
    <w:rsid w:val="003A77E5"/>
    <w:rsid w:val="003B1463"/>
    <w:rsid w:val="003B2AE8"/>
    <w:rsid w:val="003B4B85"/>
    <w:rsid w:val="003C5810"/>
    <w:rsid w:val="003C6B7D"/>
    <w:rsid w:val="003D1BCF"/>
    <w:rsid w:val="003D1EFD"/>
    <w:rsid w:val="003E48E1"/>
    <w:rsid w:val="003F42B8"/>
    <w:rsid w:val="003F4B51"/>
    <w:rsid w:val="003F4E59"/>
    <w:rsid w:val="004009FB"/>
    <w:rsid w:val="00400E71"/>
    <w:rsid w:val="0040286A"/>
    <w:rsid w:val="004032A7"/>
    <w:rsid w:val="00405B57"/>
    <w:rsid w:val="00406796"/>
    <w:rsid w:val="0041011F"/>
    <w:rsid w:val="004169BE"/>
    <w:rsid w:val="00416A2B"/>
    <w:rsid w:val="00421D0B"/>
    <w:rsid w:val="00423E7D"/>
    <w:rsid w:val="00427241"/>
    <w:rsid w:val="00427CCC"/>
    <w:rsid w:val="00427F20"/>
    <w:rsid w:val="00431B87"/>
    <w:rsid w:val="00433D2D"/>
    <w:rsid w:val="00440A8F"/>
    <w:rsid w:val="00441E73"/>
    <w:rsid w:val="004440DF"/>
    <w:rsid w:val="00444AB8"/>
    <w:rsid w:val="0044799B"/>
    <w:rsid w:val="0045024C"/>
    <w:rsid w:val="00451A5E"/>
    <w:rsid w:val="00452EAF"/>
    <w:rsid w:val="0045708D"/>
    <w:rsid w:val="0045763E"/>
    <w:rsid w:val="004628A2"/>
    <w:rsid w:val="00463894"/>
    <w:rsid w:val="00465FBE"/>
    <w:rsid w:val="004679BF"/>
    <w:rsid w:val="00467C93"/>
    <w:rsid w:val="00467F24"/>
    <w:rsid w:val="004733FD"/>
    <w:rsid w:val="00474AC9"/>
    <w:rsid w:val="004879FF"/>
    <w:rsid w:val="00490FC3"/>
    <w:rsid w:val="00493815"/>
    <w:rsid w:val="00493B0F"/>
    <w:rsid w:val="00495E01"/>
    <w:rsid w:val="004A0961"/>
    <w:rsid w:val="004A61D1"/>
    <w:rsid w:val="004B691D"/>
    <w:rsid w:val="004B7B06"/>
    <w:rsid w:val="004B7BCA"/>
    <w:rsid w:val="004C2CAC"/>
    <w:rsid w:val="004C485A"/>
    <w:rsid w:val="004C4EE1"/>
    <w:rsid w:val="004E1873"/>
    <w:rsid w:val="004E56FF"/>
    <w:rsid w:val="005012E2"/>
    <w:rsid w:val="00502423"/>
    <w:rsid w:val="00502F6A"/>
    <w:rsid w:val="00507114"/>
    <w:rsid w:val="00512125"/>
    <w:rsid w:val="00513842"/>
    <w:rsid w:val="005152AE"/>
    <w:rsid w:val="00532040"/>
    <w:rsid w:val="00534300"/>
    <w:rsid w:val="0055011E"/>
    <w:rsid w:val="00550803"/>
    <w:rsid w:val="005512D1"/>
    <w:rsid w:val="00554D24"/>
    <w:rsid w:val="005629BF"/>
    <w:rsid w:val="0057021F"/>
    <w:rsid w:val="00572607"/>
    <w:rsid w:val="005835F3"/>
    <w:rsid w:val="00595DCF"/>
    <w:rsid w:val="005A117F"/>
    <w:rsid w:val="005A4846"/>
    <w:rsid w:val="005A5281"/>
    <w:rsid w:val="005A5AF4"/>
    <w:rsid w:val="005A615D"/>
    <w:rsid w:val="005B25F1"/>
    <w:rsid w:val="005B4A18"/>
    <w:rsid w:val="005B5AFA"/>
    <w:rsid w:val="005C361F"/>
    <w:rsid w:val="005C7974"/>
    <w:rsid w:val="005D0F1C"/>
    <w:rsid w:val="005D17B3"/>
    <w:rsid w:val="005D4F7D"/>
    <w:rsid w:val="005D6573"/>
    <w:rsid w:val="005E2D67"/>
    <w:rsid w:val="005E361C"/>
    <w:rsid w:val="005E60EF"/>
    <w:rsid w:val="005E6C0E"/>
    <w:rsid w:val="0060125D"/>
    <w:rsid w:val="00602898"/>
    <w:rsid w:val="0060383A"/>
    <w:rsid w:val="00611303"/>
    <w:rsid w:val="0061164B"/>
    <w:rsid w:val="0061242F"/>
    <w:rsid w:val="00612716"/>
    <w:rsid w:val="00622CCE"/>
    <w:rsid w:val="006374E9"/>
    <w:rsid w:val="00640590"/>
    <w:rsid w:val="00645CBC"/>
    <w:rsid w:val="006516A3"/>
    <w:rsid w:val="00655B0F"/>
    <w:rsid w:val="00656200"/>
    <w:rsid w:val="0066359B"/>
    <w:rsid w:val="006656DD"/>
    <w:rsid w:val="00665E0E"/>
    <w:rsid w:val="00666A7C"/>
    <w:rsid w:val="006671A3"/>
    <w:rsid w:val="006853C1"/>
    <w:rsid w:val="006948B6"/>
    <w:rsid w:val="00694A04"/>
    <w:rsid w:val="006A0D23"/>
    <w:rsid w:val="006A1579"/>
    <w:rsid w:val="006A165D"/>
    <w:rsid w:val="006A278B"/>
    <w:rsid w:val="006A5B01"/>
    <w:rsid w:val="006B0650"/>
    <w:rsid w:val="006B4533"/>
    <w:rsid w:val="006C23EB"/>
    <w:rsid w:val="006C4B95"/>
    <w:rsid w:val="006C564D"/>
    <w:rsid w:val="006C76EE"/>
    <w:rsid w:val="006D5956"/>
    <w:rsid w:val="006D5F74"/>
    <w:rsid w:val="006E4009"/>
    <w:rsid w:val="006E45A1"/>
    <w:rsid w:val="006E5CB4"/>
    <w:rsid w:val="006E6A18"/>
    <w:rsid w:val="006E6D4B"/>
    <w:rsid w:val="006F5CB1"/>
    <w:rsid w:val="00702E73"/>
    <w:rsid w:val="0070541D"/>
    <w:rsid w:val="007077D5"/>
    <w:rsid w:val="00710C55"/>
    <w:rsid w:val="00721740"/>
    <w:rsid w:val="007238E4"/>
    <w:rsid w:val="00723BEC"/>
    <w:rsid w:val="00725E1F"/>
    <w:rsid w:val="0072627E"/>
    <w:rsid w:val="00727621"/>
    <w:rsid w:val="007343DB"/>
    <w:rsid w:val="00734511"/>
    <w:rsid w:val="00750C81"/>
    <w:rsid w:val="007553CF"/>
    <w:rsid w:val="00755CE5"/>
    <w:rsid w:val="007629A5"/>
    <w:rsid w:val="00764C87"/>
    <w:rsid w:val="00765119"/>
    <w:rsid w:val="007678BB"/>
    <w:rsid w:val="00771D9B"/>
    <w:rsid w:val="00776F7A"/>
    <w:rsid w:val="00783676"/>
    <w:rsid w:val="00793C8E"/>
    <w:rsid w:val="00794BB3"/>
    <w:rsid w:val="007A20AB"/>
    <w:rsid w:val="007A3245"/>
    <w:rsid w:val="007A3DC5"/>
    <w:rsid w:val="007A4DCD"/>
    <w:rsid w:val="007A61FD"/>
    <w:rsid w:val="007B2917"/>
    <w:rsid w:val="007B366E"/>
    <w:rsid w:val="007B6322"/>
    <w:rsid w:val="007C3A23"/>
    <w:rsid w:val="007C7287"/>
    <w:rsid w:val="007D4487"/>
    <w:rsid w:val="007E14A2"/>
    <w:rsid w:val="007F50AD"/>
    <w:rsid w:val="008045F5"/>
    <w:rsid w:val="0080476A"/>
    <w:rsid w:val="00806459"/>
    <w:rsid w:val="008068ED"/>
    <w:rsid w:val="00806941"/>
    <w:rsid w:val="00806A1A"/>
    <w:rsid w:val="00807C98"/>
    <w:rsid w:val="0081205B"/>
    <w:rsid w:val="00814A93"/>
    <w:rsid w:val="00815961"/>
    <w:rsid w:val="00815A4C"/>
    <w:rsid w:val="008177C4"/>
    <w:rsid w:val="00823AC0"/>
    <w:rsid w:val="008257B1"/>
    <w:rsid w:val="00833171"/>
    <w:rsid w:val="00833576"/>
    <w:rsid w:val="00835455"/>
    <w:rsid w:val="008378EC"/>
    <w:rsid w:val="00841D67"/>
    <w:rsid w:val="008456F3"/>
    <w:rsid w:val="0084603E"/>
    <w:rsid w:val="00850A20"/>
    <w:rsid w:val="00851FB7"/>
    <w:rsid w:val="00856357"/>
    <w:rsid w:val="00863CAF"/>
    <w:rsid w:val="008717E7"/>
    <w:rsid w:val="00875D51"/>
    <w:rsid w:val="00880CBA"/>
    <w:rsid w:val="0088364A"/>
    <w:rsid w:val="00883FB8"/>
    <w:rsid w:val="0088751A"/>
    <w:rsid w:val="00892FAF"/>
    <w:rsid w:val="00895E03"/>
    <w:rsid w:val="008978EE"/>
    <w:rsid w:val="008A048E"/>
    <w:rsid w:val="008A1CD4"/>
    <w:rsid w:val="008A465E"/>
    <w:rsid w:val="008A4D7D"/>
    <w:rsid w:val="008A4F17"/>
    <w:rsid w:val="008B4A50"/>
    <w:rsid w:val="008B5726"/>
    <w:rsid w:val="008B5AF5"/>
    <w:rsid w:val="008B6015"/>
    <w:rsid w:val="008C36C2"/>
    <w:rsid w:val="008C719C"/>
    <w:rsid w:val="008D0C02"/>
    <w:rsid w:val="008D4787"/>
    <w:rsid w:val="008D7407"/>
    <w:rsid w:val="008D7F5F"/>
    <w:rsid w:val="008E0006"/>
    <w:rsid w:val="008E596C"/>
    <w:rsid w:val="008E74BD"/>
    <w:rsid w:val="008F1BF4"/>
    <w:rsid w:val="008F2592"/>
    <w:rsid w:val="008F3B66"/>
    <w:rsid w:val="008F3F87"/>
    <w:rsid w:val="008F53DB"/>
    <w:rsid w:val="009069B6"/>
    <w:rsid w:val="00907386"/>
    <w:rsid w:val="0091040D"/>
    <w:rsid w:val="00911934"/>
    <w:rsid w:val="00913536"/>
    <w:rsid w:val="0091697A"/>
    <w:rsid w:val="00916E1A"/>
    <w:rsid w:val="00933282"/>
    <w:rsid w:val="00935B42"/>
    <w:rsid w:val="009408FF"/>
    <w:rsid w:val="009422F5"/>
    <w:rsid w:val="00943E87"/>
    <w:rsid w:val="0094582D"/>
    <w:rsid w:val="00954DF4"/>
    <w:rsid w:val="00957B0F"/>
    <w:rsid w:val="0096036B"/>
    <w:rsid w:val="0096633B"/>
    <w:rsid w:val="00970089"/>
    <w:rsid w:val="00974594"/>
    <w:rsid w:val="00976497"/>
    <w:rsid w:val="009815D1"/>
    <w:rsid w:val="00982F83"/>
    <w:rsid w:val="00984795"/>
    <w:rsid w:val="009847C5"/>
    <w:rsid w:val="00984840"/>
    <w:rsid w:val="00986FEF"/>
    <w:rsid w:val="009870F4"/>
    <w:rsid w:val="009901AF"/>
    <w:rsid w:val="009957BD"/>
    <w:rsid w:val="00996936"/>
    <w:rsid w:val="009A78AC"/>
    <w:rsid w:val="009C2D68"/>
    <w:rsid w:val="009D4BF2"/>
    <w:rsid w:val="009D6D10"/>
    <w:rsid w:val="009E110C"/>
    <w:rsid w:val="009E25C2"/>
    <w:rsid w:val="009E3E01"/>
    <w:rsid w:val="009E4AAD"/>
    <w:rsid w:val="009E4C1D"/>
    <w:rsid w:val="009E6E86"/>
    <w:rsid w:val="009F1C94"/>
    <w:rsid w:val="009F214F"/>
    <w:rsid w:val="009F3D4D"/>
    <w:rsid w:val="009F7144"/>
    <w:rsid w:val="00A00A82"/>
    <w:rsid w:val="00A032F7"/>
    <w:rsid w:val="00A1406D"/>
    <w:rsid w:val="00A21455"/>
    <w:rsid w:val="00A24A38"/>
    <w:rsid w:val="00A31D22"/>
    <w:rsid w:val="00A34638"/>
    <w:rsid w:val="00A3467D"/>
    <w:rsid w:val="00A352EF"/>
    <w:rsid w:val="00A41B1B"/>
    <w:rsid w:val="00A41D60"/>
    <w:rsid w:val="00A437F5"/>
    <w:rsid w:val="00A44C52"/>
    <w:rsid w:val="00A47813"/>
    <w:rsid w:val="00A50F8D"/>
    <w:rsid w:val="00A52A84"/>
    <w:rsid w:val="00A57141"/>
    <w:rsid w:val="00A6131E"/>
    <w:rsid w:val="00A63692"/>
    <w:rsid w:val="00A67A00"/>
    <w:rsid w:val="00A718F6"/>
    <w:rsid w:val="00A81C6C"/>
    <w:rsid w:val="00A8714A"/>
    <w:rsid w:val="00A87253"/>
    <w:rsid w:val="00A92999"/>
    <w:rsid w:val="00A9440F"/>
    <w:rsid w:val="00A96631"/>
    <w:rsid w:val="00AA1582"/>
    <w:rsid w:val="00AA4F08"/>
    <w:rsid w:val="00AB230D"/>
    <w:rsid w:val="00AB371D"/>
    <w:rsid w:val="00AC1E59"/>
    <w:rsid w:val="00AC4178"/>
    <w:rsid w:val="00AD49A0"/>
    <w:rsid w:val="00AE00F8"/>
    <w:rsid w:val="00AE32CE"/>
    <w:rsid w:val="00AF1019"/>
    <w:rsid w:val="00AF15FE"/>
    <w:rsid w:val="00AF3C8B"/>
    <w:rsid w:val="00AF7A81"/>
    <w:rsid w:val="00B0099E"/>
    <w:rsid w:val="00B01099"/>
    <w:rsid w:val="00B0451D"/>
    <w:rsid w:val="00B133BD"/>
    <w:rsid w:val="00B164A7"/>
    <w:rsid w:val="00B204C6"/>
    <w:rsid w:val="00B22552"/>
    <w:rsid w:val="00B26562"/>
    <w:rsid w:val="00B2765B"/>
    <w:rsid w:val="00B36E3E"/>
    <w:rsid w:val="00B377FC"/>
    <w:rsid w:val="00B43FC9"/>
    <w:rsid w:val="00B4403D"/>
    <w:rsid w:val="00B45A1A"/>
    <w:rsid w:val="00B46C8E"/>
    <w:rsid w:val="00B46D25"/>
    <w:rsid w:val="00B51909"/>
    <w:rsid w:val="00B52C6C"/>
    <w:rsid w:val="00B52EBE"/>
    <w:rsid w:val="00B53CD1"/>
    <w:rsid w:val="00B57557"/>
    <w:rsid w:val="00B64F34"/>
    <w:rsid w:val="00B6620C"/>
    <w:rsid w:val="00B6649E"/>
    <w:rsid w:val="00B67D5D"/>
    <w:rsid w:val="00B732D6"/>
    <w:rsid w:val="00B7557F"/>
    <w:rsid w:val="00B81457"/>
    <w:rsid w:val="00B84FE7"/>
    <w:rsid w:val="00B85883"/>
    <w:rsid w:val="00B85B54"/>
    <w:rsid w:val="00B87EDF"/>
    <w:rsid w:val="00B907EF"/>
    <w:rsid w:val="00BA691F"/>
    <w:rsid w:val="00BB0A4B"/>
    <w:rsid w:val="00BB1EDC"/>
    <w:rsid w:val="00BB390E"/>
    <w:rsid w:val="00BB44AB"/>
    <w:rsid w:val="00BB6FA3"/>
    <w:rsid w:val="00BC3A40"/>
    <w:rsid w:val="00BC5AF6"/>
    <w:rsid w:val="00BC74DF"/>
    <w:rsid w:val="00BD01EB"/>
    <w:rsid w:val="00BD1304"/>
    <w:rsid w:val="00BD261C"/>
    <w:rsid w:val="00BD390E"/>
    <w:rsid w:val="00BD7F9A"/>
    <w:rsid w:val="00BE26D8"/>
    <w:rsid w:val="00BE4308"/>
    <w:rsid w:val="00BF07F7"/>
    <w:rsid w:val="00BF57D3"/>
    <w:rsid w:val="00C0053E"/>
    <w:rsid w:val="00C040F3"/>
    <w:rsid w:val="00C04995"/>
    <w:rsid w:val="00C0563A"/>
    <w:rsid w:val="00C06264"/>
    <w:rsid w:val="00C13D34"/>
    <w:rsid w:val="00C20970"/>
    <w:rsid w:val="00C219E1"/>
    <w:rsid w:val="00C238F6"/>
    <w:rsid w:val="00C27616"/>
    <w:rsid w:val="00C30836"/>
    <w:rsid w:val="00C40BB6"/>
    <w:rsid w:val="00C47B6B"/>
    <w:rsid w:val="00C53068"/>
    <w:rsid w:val="00C5392E"/>
    <w:rsid w:val="00C55470"/>
    <w:rsid w:val="00C56184"/>
    <w:rsid w:val="00C57390"/>
    <w:rsid w:val="00C573D2"/>
    <w:rsid w:val="00C600A2"/>
    <w:rsid w:val="00C65146"/>
    <w:rsid w:val="00C65D30"/>
    <w:rsid w:val="00C77599"/>
    <w:rsid w:val="00C830DA"/>
    <w:rsid w:val="00C84951"/>
    <w:rsid w:val="00C904FE"/>
    <w:rsid w:val="00C90C44"/>
    <w:rsid w:val="00C90FD1"/>
    <w:rsid w:val="00C94A5D"/>
    <w:rsid w:val="00CA474A"/>
    <w:rsid w:val="00CA6253"/>
    <w:rsid w:val="00CB384D"/>
    <w:rsid w:val="00CB635D"/>
    <w:rsid w:val="00CB6E4C"/>
    <w:rsid w:val="00CC55C0"/>
    <w:rsid w:val="00CD1D39"/>
    <w:rsid w:val="00CD2FA1"/>
    <w:rsid w:val="00CE6067"/>
    <w:rsid w:val="00CE66AD"/>
    <w:rsid w:val="00CF1165"/>
    <w:rsid w:val="00CF303D"/>
    <w:rsid w:val="00CF3630"/>
    <w:rsid w:val="00CF39B9"/>
    <w:rsid w:val="00CF455B"/>
    <w:rsid w:val="00D00C4B"/>
    <w:rsid w:val="00D01C34"/>
    <w:rsid w:val="00D0726B"/>
    <w:rsid w:val="00D16DA1"/>
    <w:rsid w:val="00D25AE4"/>
    <w:rsid w:val="00D32558"/>
    <w:rsid w:val="00D32A2F"/>
    <w:rsid w:val="00D35249"/>
    <w:rsid w:val="00D35BD7"/>
    <w:rsid w:val="00D3785E"/>
    <w:rsid w:val="00D378AF"/>
    <w:rsid w:val="00D42B8A"/>
    <w:rsid w:val="00D55E7A"/>
    <w:rsid w:val="00D56A3F"/>
    <w:rsid w:val="00D64C1F"/>
    <w:rsid w:val="00D706FD"/>
    <w:rsid w:val="00D70B9C"/>
    <w:rsid w:val="00D71B02"/>
    <w:rsid w:val="00D7727C"/>
    <w:rsid w:val="00D7734D"/>
    <w:rsid w:val="00D77C8B"/>
    <w:rsid w:val="00D80FFA"/>
    <w:rsid w:val="00D83C9D"/>
    <w:rsid w:val="00D852F6"/>
    <w:rsid w:val="00D8764D"/>
    <w:rsid w:val="00D94C83"/>
    <w:rsid w:val="00DA4D68"/>
    <w:rsid w:val="00DA546E"/>
    <w:rsid w:val="00DA6128"/>
    <w:rsid w:val="00DB5E8F"/>
    <w:rsid w:val="00DB68C3"/>
    <w:rsid w:val="00DC0A80"/>
    <w:rsid w:val="00DC1B30"/>
    <w:rsid w:val="00DC3FBB"/>
    <w:rsid w:val="00DD2BD0"/>
    <w:rsid w:val="00DD340D"/>
    <w:rsid w:val="00DD5EB5"/>
    <w:rsid w:val="00DE54D5"/>
    <w:rsid w:val="00DE75D7"/>
    <w:rsid w:val="00DF037A"/>
    <w:rsid w:val="00DF10CD"/>
    <w:rsid w:val="00DF139A"/>
    <w:rsid w:val="00E0109C"/>
    <w:rsid w:val="00E05309"/>
    <w:rsid w:val="00E27B70"/>
    <w:rsid w:val="00E32890"/>
    <w:rsid w:val="00E374B6"/>
    <w:rsid w:val="00E42F10"/>
    <w:rsid w:val="00E4513C"/>
    <w:rsid w:val="00E4748E"/>
    <w:rsid w:val="00E52259"/>
    <w:rsid w:val="00E53EBA"/>
    <w:rsid w:val="00E5706E"/>
    <w:rsid w:val="00E570AB"/>
    <w:rsid w:val="00E60A49"/>
    <w:rsid w:val="00E6603B"/>
    <w:rsid w:val="00E702C3"/>
    <w:rsid w:val="00E7245B"/>
    <w:rsid w:val="00E94EBC"/>
    <w:rsid w:val="00E950B6"/>
    <w:rsid w:val="00E962CF"/>
    <w:rsid w:val="00EA5659"/>
    <w:rsid w:val="00EB0316"/>
    <w:rsid w:val="00EB0630"/>
    <w:rsid w:val="00EB18C8"/>
    <w:rsid w:val="00EB373E"/>
    <w:rsid w:val="00EB3937"/>
    <w:rsid w:val="00EC29F0"/>
    <w:rsid w:val="00EC41EF"/>
    <w:rsid w:val="00ED09AC"/>
    <w:rsid w:val="00ED3650"/>
    <w:rsid w:val="00ED6E47"/>
    <w:rsid w:val="00EE11D6"/>
    <w:rsid w:val="00EE2864"/>
    <w:rsid w:val="00EE3CC3"/>
    <w:rsid w:val="00EE474F"/>
    <w:rsid w:val="00EE477A"/>
    <w:rsid w:val="00EE6CB1"/>
    <w:rsid w:val="00EE76EA"/>
    <w:rsid w:val="00EF0B26"/>
    <w:rsid w:val="00EF1706"/>
    <w:rsid w:val="00EF2A78"/>
    <w:rsid w:val="00EF5B21"/>
    <w:rsid w:val="00EF5EED"/>
    <w:rsid w:val="00EF62EF"/>
    <w:rsid w:val="00F00785"/>
    <w:rsid w:val="00F011AA"/>
    <w:rsid w:val="00F1324F"/>
    <w:rsid w:val="00F223C7"/>
    <w:rsid w:val="00F302AC"/>
    <w:rsid w:val="00F327B8"/>
    <w:rsid w:val="00F35E1C"/>
    <w:rsid w:val="00F35F60"/>
    <w:rsid w:val="00F40439"/>
    <w:rsid w:val="00F4553D"/>
    <w:rsid w:val="00F47C33"/>
    <w:rsid w:val="00F5316D"/>
    <w:rsid w:val="00F5641E"/>
    <w:rsid w:val="00F600C2"/>
    <w:rsid w:val="00F7353C"/>
    <w:rsid w:val="00F81619"/>
    <w:rsid w:val="00F84940"/>
    <w:rsid w:val="00F84FC9"/>
    <w:rsid w:val="00F8542C"/>
    <w:rsid w:val="00F85E88"/>
    <w:rsid w:val="00F86636"/>
    <w:rsid w:val="00F87DB7"/>
    <w:rsid w:val="00F90629"/>
    <w:rsid w:val="00F92332"/>
    <w:rsid w:val="00FA5273"/>
    <w:rsid w:val="00FA625A"/>
    <w:rsid w:val="00FA62B3"/>
    <w:rsid w:val="00FA6DF6"/>
    <w:rsid w:val="00FB02C7"/>
    <w:rsid w:val="00FB05E7"/>
    <w:rsid w:val="00FB2C5D"/>
    <w:rsid w:val="00FC3FC4"/>
    <w:rsid w:val="00FC6A35"/>
    <w:rsid w:val="00FE242F"/>
    <w:rsid w:val="00FF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E76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E76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E76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3A7568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3A7568"/>
    <w:rPr>
      <w:vertAlign w:val="superscript"/>
    </w:rPr>
  </w:style>
  <w:style w:type="character" w:styleId="Strong">
    <w:name w:val="Strong"/>
    <w:basedOn w:val="DefaultParagraphFont"/>
    <w:qFormat/>
    <w:rsid w:val="003A69BF"/>
    <w:rPr>
      <w:b/>
      <w:bCs/>
    </w:rPr>
  </w:style>
  <w:style w:type="character" w:styleId="Emphasis">
    <w:name w:val="Emphasis"/>
    <w:basedOn w:val="DefaultParagraphFont"/>
    <w:qFormat/>
    <w:rsid w:val="003A69BF"/>
    <w:rPr>
      <w:i/>
      <w:iCs/>
    </w:rPr>
  </w:style>
  <w:style w:type="paragraph" w:styleId="Footer">
    <w:name w:val="footer"/>
    <w:basedOn w:val="Normal"/>
    <w:rsid w:val="000C464B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0C464B"/>
  </w:style>
  <w:style w:type="paragraph" w:styleId="BalloonText">
    <w:name w:val="Balloon Text"/>
    <w:basedOn w:val="Normal"/>
    <w:link w:val="BalloonTextChar"/>
    <w:rsid w:val="00DA5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546E"/>
    <w:rPr>
      <w:rFonts w:ascii="Tahoma" w:hAnsi="Tahoma" w:cs="Tahoma"/>
      <w:sz w:val="16"/>
      <w:szCs w:val="16"/>
    </w:rPr>
  </w:style>
  <w:style w:type="paragraph" w:customStyle="1" w:styleId="a">
    <w:name w:val="الآیات"/>
    <w:basedOn w:val="Normal"/>
    <w:link w:val="Char"/>
    <w:qFormat/>
    <w:rsid w:val="00B45A1A"/>
    <w:pPr>
      <w:tabs>
        <w:tab w:val="num" w:pos="360"/>
      </w:tabs>
      <w:jc w:val="both"/>
    </w:pPr>
    <w:rPr>
      <w:rFonts w:ascii="KFGQPC Uthmanic Script HAFS" w:hAnsi="KFGQPC Uthmanic Script HAFS" w:cs="KFGQPC Uthmanic Script HAFS"/>
      <w:color w:val="000000"/>
      <w:sz w:val="28"/>
      <w:szCs w:val="28"/>
      <w:shd w:val="clear" w:color="auto" w:fill="FFFFFF"/>
    </w:rPr>
  </w:style>
  <w:style w:type="character" w:customStyle="1" w:styleId="Char">
    <w:name w:val="الآیات Char"/>
    <w:basedOn w:val="DefaultParagraphFont"/>
    <w:link w:val="a"/>
    <w:rsid w:val="00B45A1A"/>
    <w:rPr>
      <w:rFonts w:ascii="KFGQPC Uthmanic Script HAFS" w:hAnsi="KFGQPC Uthmanic Script HAFS" w:cs="KFGQPC Uthmanic Script HAFS"/>
      <w:color w:val="000000"/>
      <w:sz w:val="28"/>
      <w:szCs w:val="28"/>
    </w:rPr>
  </w:style>
  <w:style w:type="paragraph" w:styleId="Header">
    <w:name w:val="header"/>
    <w:basedOn w:val="Normal"/>
    <w:link w:val="HeaderChar"/>
    <w:rsid w:val="00EE47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E477A"/>
    <w:rPr>
      <w:sz w:val="24"/>
      <w:szCs w:val="24"/>
    </w:rPr>
  </w:style>
  <w:style w:type="paragraph" w:customStyle="1" w:styleId="1">
    <w:name w:val="1"/>
    <w:basedOn w:val="Normal"/>
    <w:link w:val="1Char"/>
    <w:qFormat/>
    <w:rsid w:val="00EE477A"/>
    <w:pPr>
      <w:bidi w:val="0"/>
      <w:spacing w:before="360" w:after="240"/>
      <w:jc w:val="center"/>
      <w:outlineLvl w:val="0"/>
    </w:pPr>
    <w:rPr>
      <w:rFonts w:ascii="Bookman Old Style" w:hAnsi="Bookman Old Style" w:cs="Bookman Old Style"/>
      <w:b/>
      <w:bCs/>
      <w:sz w:val="30"/>
      <w:szCs w:val="30"/>
      <w:lang w:val="ru-RU"/>
    </w:rPr>
  </w:style>
  <w:style w:type="paragraph" w:customStyle="1" w:styleId="2">
    <w:name w:val="2"/>
    <w:basedOn w:val="Normal"/>
    <w:link w:val="2Char"/>
    <w:qFormat/>
    <w:rsid w:val="00EE477A"/>
    <w:pPr>
      <w:keepNext/>
      <w:bidi w:val="0"/>
      <w:spacing w:before="240"/>
      <w:jc w:val="both"/>
      <w:outlineLvl w:val="1"/>
    </w:pPr>
    <w:rPr>
      <w:rFonts w:ascii="Bookman Old Style" w:hAnsi="Bookman Old Style" w:cs="Bookman Old Style"/>
      <w:b/>
      <w:bCs/>
      <w:sz w:val="28"/>
      <w:szCs w:val="28"/>
      <w:lang w:val="ru-RU"/>
    </w:rPr>
  </w:style>
  <w:style w:type="character" w:customStyle="1" w:styleId="1Char">
    <w:name w:val="1 Char"/>
    <w:basedOn w:val="DefaultParagraphFont"/>
    <w:link w:val="1"/>
    <w:rsid w:val="00EE477A"/>
    <w:rPr>
      <w:rFonts w:ascii="Bookman Old Style" w:hAnsi="Bookman Old Style" w:cs="Bookman Old Style"/>
      <w:b/>
      <w:bCs/>
      <w:sz w:val="30"/>
      <w:szCs w:val="30"/>
      <w:lang w:val="ru-RU"/>
    </w:rPr>
  </w:style>
  <w:style w:type="character" w:customStyle="1" w:styleId="Heading1Char">
    <w:name w:val="Heading 1 Char"/>
    <w:basedOn w:val="DefaultParagraphFont"/>
    <w:link w:val="Heading1"/>
    <w:rsid w:val="00EE76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2 Char"/>
    <w:basedOn w:val="DefaultParagraphFont"/>
    <w:link w:val="2"/>
    <w:rsid w:val="00EE477A"/>
    <w:rPr>
      <w:rFonts w:ascii="Bookman Old Style" w:hAnsi="Bookman Old Style" w:cs="Bookman Old Style"/>
      <w:b/>
      <w:bCs/>
      <w:sz w:val="28"/>
      <w:szCs w:val="28"/>
      <w:lang w:val="ru-RU"/>
    </w:rPr>
  </w:style>
  <w:style w:type="character" w:customStyle="1" w:styleId="Heading2Char">
    <w:name w:val="Heading 2 Char"/>
    <w:basedOn w:val="DefaultParagraphFont"/>
    <w:link w:val="Heading2"/>
    <w:semiHidden/>
    <w:rsid w:val="00EE76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EE76E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76EA"/>
    <w:rPr>
      <w:color w:val="0000FF" w:themeColor="hyperlink"/>
      <w:u w:val="single"/>
    </w:rPr>
  </w:style>
  <w:style w:type="paragraph" w:styleId="TOC1">
    <w:name w:val="toc 1"/>
    <w:basedOn w:val="Normal"/>
    <w:next w:val="Normal"/>
    <w:uiPriority w:val="39"/>
    <w:rsid w:val="00EE76EA"/>
    <w:pPr>
      <w:spacing w:before="60"/>
      <w:jc w:val="both"/>
    </w:pPr>
    <w:rPr>
      <w:rFonts w:ascii="Bookman Old Style" w:hAnsi="Bookman Old Style" w:cs="Bookman Old Style"/>
      <w:b/>
      <w:bCs/>
    </w:rPr>
  </w:style>
  <w:style w:type="paragraph" w:styleId="TOC2">
    <w:name w:val="toc 2"/>
    <w:basedOn w:val="Normal"/>
    <w:next w:val="Normal"/>
    <w:uiPriority w:val="39"/>
    <w:rsid w:val="00EE76EA"/>
    <w:pPr>
      <w:ind w:left="284"/>
      <w:jc w:val="both"/>
    </w:pPr>
    <w:rPr>
      <w:rFonts w:ascii="Bookman Old Style" w:hAnsi="Bookman Old Style" w:cs="Bookman Old Style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E76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E76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E76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3A7568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3A7568"/>
    <w:rPr>
      <w:vertAlign w:val="superscript"/>
    </w:rPr>
  </w:style>
  <w:style w:type="character" w:styleId="Strong">
    <w:name w:val="Strong"/>
    <w:basedOn w:val="DefaultParagraphFont"/>
    <w:qFormat/>
    <w:rsid w:val="003A69BF"/>
    <w:rPr>
      <w:b/>
      <w:bCs/>
    </w:rPr>
  </w:style>
  <w:style w:type="character" w:styleId="Emphasis">
    <w:name w:val="Emphasis"/>
    <w:basedOn w:val="DefaultParagraphFont"/>
    <w:qFormat/>
    <w:rsid w:val="003A69BF"/>
    <w:rPr>
      <w:i/>
      <w:iCs/>
    </w:rPr>
  </w:style>
  <w:style w:type="paragraph" w:styleId="Footer">
    <w:name w:val="footer"/>
    <w:basedOn w:val="Normal"/>
    <w:rsid w:val="000C464B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0C464B"/>
  </w:style>
  <w:style w:type="paragraph" w:styleId="BalloonText">
    <w:name w:val="Balloon Text"/>
    <w:basedOn w:val="Normal"/>
    <w:link w:val="BalloonTextChar"/>
    <w:rsid w:val="00DA5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546E"/>
    <w:rPr>
      <w:rFonts w:ascii="Tahoma" w:hAnsi="Tahoma" w:cs="Tahoma"/>
      <w:sz w:val="16"/>
      <w:szCs w:val="16"/>
    </w:rPr>
  </w:style>
  <w:style w:type="paragraph" w:customStyle="1" w:styleId="a">
    <w:name w:val="الآیات"/>
    <w:basedOn w:val="Normal"/>
    <w:link w:val="Char"/>
    <w:qFormat/>
    <w:rsid w:val="00B45A1A"/>
    <w:pPr>
      <w:tabs>
        <w:tab w:val="num" w:pos="360"/>
      </w:tabs>
      <w:jc w:val="both"/>
    </w:pPr>
    <w:rPr>
      <w:rFonts w:ascii="KFGQPC Uthmanic Script HAFS" w:hAnsi="KFGQPC Uthmanic Script HAFS" w:cs="KFGQPC Uthmanic Script HAFS"/>
      <w:color w:val="000000"/>
      <w:sz w:val="28"/>
      <w:szCs w:val="28"/>
      <w:shd w:val="clear" w:color="auto" w:fill="FFFFFF"/>
    </w:rPr>
  </w:style>
  <w:style w:type="character" w:customStyle="1" w:styleId="Char">
    <w:name w:val="الآیات Char"/>
    <w:basedOn w:val="DefaultParagraphFont"/>
    <w:link w:val="a"/>
    <w:rsid w:val="00B45A1A"/>
    <w:rPr>
      <w:rFonts w:ascii="KFGQPC Uthmanic Script HAFS" w:hAnsi="KFGQPC Uthmanic Script HAFS" w:cs="KFGQPC Uthmanic Script HAFS"/>
      <w:color w:val="000000"/>
      <w:sz w:val="28"/>
      <w:szCs w:val="28"/>
    </w:rPr>
  </w:style>
  <w:style w:type="paragraph" w:styleId="Header">
    <w:name w:val="header"/>
    <w:basedOn w:val="Normal"/>
    <w:link w:val="HeaderChar"/>
    <w:rsid w:val="00EE47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E477A"/>
    <w:rPr>
      <w:sz w:val="24"/>
      <w:szCs w:val="24"/>
    </w:rPr>
  </w:style>
  <w:style w:type="paragraph" w:customStyle="1" w:styleId="1">
    <w:name w:val="1"/>
    <w:basedOn w:val="Normal"/>
    <w:link w:val="1Char"/>
    <w:qFormat/>
    <w:rsid w:val="00EE477A"/>
    <w:pPr>
      <w:bidi w:val="0"/>
      <w:spacing w:before="360" w:after="240"/>
      <w:jc w:val="center"/>
      <w:outlineLvl w:val="0"/>
    </w:pPr>
    <w:rPr>
      <w:rFonts w:ascii="Bookman Old Style" w:hAnsi="Bookman Old Style" w:cs="Bookman Old Style"/>
      <w:b/>
      <w:bCs/>
      <w:sz w:val="30"/>
      <w:szCs w:val="30"/>
      <w:lang w:val="ru-RU"/>
    </w:rPr>
  </w:style>
  <w:style w:type="paragraph" w:customStyle="1" w:styleId="2">
    <w:name w:val="2"/>
    <w:basedOn w:val="Normal"/>
    <w:link w:val="2Char"/>
    <w:qFormat/>
    <w:rsid w:val="00EE477A"/>
    <w:pPr>
      <w:keepNext/>
      <w:bidi w:val="0"/>
      <w:spacing w:before="240"/>
      <w:jc w:val="both"/>
      <w:outlineLvl w:val="1"/>
    </w:pPr>
    <w:rPr>
      <w:rFonts w:ascii="Bookman Old Style" w:hAnsi="Bookman Old Style" w:cs="Bookman Old Style"/>
      <w:b/>
      <w:bCs/>
      <w:sz w:val="28"/>
      <w:szCs w:val="28"/>
      <w:lang w:val="ru-RU"/>
    </w:rPr>
  </w:style>
  <w:style w:type="character" w:customStyle="1" w:styleId="1Char">
    <w:name w:val="1 Char"/>
    <w:basedOn w:val="DefaultParagraphFont"/>
    <w:link w:val="1"/>
    <w:rsid w:val="00EE477A"/>
    <w:rPr>
      <w:rFonts w:ascii="Bookman Old Style" w:hAnsi="Bookman Old Style" w:cs="Bookman Old Style"/>
      <w:b/>
      <w:bCs/>
      <w:sz w:val="30"/>
      <w:szCs w:val="30"/>
      <w:lang w:val="ru-RU"/>
    </w:rPr>
  </w:style>
  <w:style w:type="character" w:customStyle="1" w:styleId="Heading1Char">
    <w:name w:val="Heading 1 Char"/>
    <w:basedOn w:val="DefaultParagraphFont"/>
    <w:link w:val="Heading1"/>
    <w:rsid w:val="00EE76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2 Char"/>
    <w:basedOn w:val="DefaultParagraphFont"/>
    <w:link w:val="2"/>
    <w:rsid w:val="00EE477A"/>
    <w:rPr>
      <w:rFonts w:ascii="Bookman Old Style" w:hAnsi="Bookman Old Style" w:cs="Bookman Old Style"/>
      <w:b/>
      <w:bCs/>
      <w:sz w:val="28"/>
      <w:szCs w:val="28"/>
      <w:lang w:val="ru-RU"/>
    </w:rPr>
  </w:style>
  <w:style w:type="character" w:customStyle="1" w:styleId="Heading2Char">
    <w:name w:val="Heading 2 Char"/>
    <w:basedOn w:val="DefaultParagraphFont"/>
    <w:link w:val="Heading2"/>
    <w:semiHidden/>
    <w:rsid w:val="00EE76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EE76E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76EA"/>
    <w:rPr>
      <w:color w:val="0000FF" w:themeColor="hyperlink"/>
      <w:u w:val="single"/>
    </w:rPr>
  </w:style>
  <w:style w:type="paragraph" w:styleId="TOC1">
    <w:name w:val="toc 1"/>
    <w:basedOn w:val="Normal"/>
    <w:next w:val="Normal"/>
    <w:uiPriority w:val="39"/>
    <w:rsid w:val="00EE76EA"/>
    <w:pPr>
      <w:spacing w:before="60"/>
      <w:jc w:val="both"/>
    </w:pPr>
    <w:rPr>
      <w:rFonts w:ascii="Bookman Old Style" w:hAnsi="Bookman Old Style" w:cs="Bookman Old Style"/>
      <w:b/>
      <w:bCs/>
    </w:rPr>
  </w:style>
  <w:style w:type="paragraph" w:styleId="TOC2">
    <w:name w:val="toc 2"/>
    <w:basedOn w:val="Normal"/>
    <w:next w:val="Normal"/>
    <w:uiPriority w:val="39"/>
    <w:rsid w:val="00EE76EA"/>
    <w:pPr>
      <w:ind w:left="284"/>
      <w:jc w:val="both"/>
    </w:pPr>
    <w:rPr>
      <w:rFonts w:ascii="Bookman Old Style" w:hAnsi="Bookman Old Style" w:cs="Bookman Old Style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www.islamhouse.com/logo.gi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islamhouse.com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5EDEF-CFF4-4ACE-A334-BB19F8CDE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22</Pages>
  <Words>2251</Words>
  <Characters>12836</Characters>
  <Application>Microsoft Office Word</Application>
  <DocSecurity>0</DocSecurity>
  <Lines>106</Lines>
  <Paragraphs>30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Разъяснение вероубеждений</vt:lpstr>
      <vt:lpstr>Разъяснение вероубеждений</vt:lpstr>
      <vt:lpstr>Разъяснение вероубеждений</vt:lpstr>
    </vt:vector>
  </TitlesOfParts>
  <Manager>www.smartech.my</Manager>
  <Company>islamhouse.com</Company>
  <LinksUpToDate>false</LinksUpToDate>
  <CharactersWithSpaces>15057</CharactersWithSpaces>
  <SharedDoc>false</SharedDoc>
  <HyperlinkBase>www.islamhouse.com</HyperlinkBase>
  <HLinks>
    <vt:vector size="24" baseType="variant">
      <vt:variant>
        <vt:i4>3211316</vt:i4>
      </vt:variant>
      <vt:variant>
        <vt:i4>6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3145848</vt:i4>
      </vt:variant>
      <vt:variant>
        <vt:i4>2626</vt:i4>
      </vt:variant>
      <vt:variant>
        <vt:i4>1025</vt:i4>
      </vt:variant>
      <vt:variant>
        <vt:i4>1</vt:i4>
      </vt:variant>
      <vt:variant>
        <vt:lpwstr>http://www.islamhouse.com/logo.gif</vt:lpwstr>
      </vt:variant>
      <vt:variant>
        <vt:lpwstr/>
      </vt:variant>
      <vt:variant>
        <vt:i4>3145848</vt:i4>
      </vt:variant>
      <vt:variant>
        <vt:i4>3168</vt:i4>
      </vt:variant>
      <vt:variant>
        <vt:i4>1026</vt:i4>
      </vt:variant>
      <vt:variant>
        <vt:i4>1</vt:i4>
      </vt:variant>
      <vt:variant>
        <vt:lpwstr>http://www.islamhouse.com/logo.gif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Разъяснение вероубеждений</dc:title>
  <dc:subject>Догматы Вероубеждений Ахлю-Сунны</dc:subject>
  <dc:creator>Имам аль-Музани</dc:creator>
  <cp:keywords>Разъяснение вероубеждений, Шарх ас-Сунна, Акида Ахлю-Сунны, Акыда Ахлю-Сунны</cp:keywords>
  <dc:description>Послание Имама аль-Музани (175-264), в котором он разъясняет свои вероубеждения.</dc:description>
  <cp:lastModifiedBy>aqeedeh</cp:lastModifiedBy>
  <cp:revision>8</cp:revision>
  <cp:lastPrinted>2010-03-02T18:33:00Z</cp:lastPrinted>
  <dcterms:created xsi:type="dcterms:W3CDTF">2016-11-20T06:30:00Z</dcterms:created>
  <dcterms:modified xsi:type="dcterms:W3CDTF">2017-01-14T10:54:00Z</dcterms:modified>
  <cp:version>1.0 2017</cp:version>
</cp:coreProperties>
</file>