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62A" w:rsidRDefault="004A262A" w:rsidP="004A262A">
      <w:pPr>
        <w:pStyle w:val="a0"/>
        <w:rPr>
          <w:color w:val="000000"/>
          <w:rtl/>
          <w:lang w:bidi="ar-EG"/>
        </w:rPr>
      </w:pPr>
    </w:p>
    <w:p w:rsidR="004A262A" w:rsidRDefault="004A262A" w:rsidP="004A262A">
      <w:pPr>
        <w:pStyle w:val="a0"/>
        <w:rPr>
          <w:color w:val="000000"/>
          <w:rtl/>
          <w:lang w:bidi="ar-EG"/>
        </w:rPr>
      </w:pPr>
    </w:p>
    <w:p w:rsidR="004A262A" w:rsidRDefault="004A262A" w:rsidP="004A262A">
      <w:pPr>
        <w:pStyle w:val="a0"/>
        <w:rPr>
          <w:color w:val="000000"/>
          <w:rtl/>
          <w:lang w:bidi="ar-EG"/>
        </w:rPr>
      </w:pPr>
    </w:p>
    <w:p w:rsidR="004A262A" w:rsidRPr="004A262A" w:rsidRDefault="004A262A" w:rsidP="004A262A">
      <w:pPr>
        <w:pStyle w:val="a5"/>
        <w:rPr>
          <w:color w:val="C00000"/>
          <w:rtl/>
          <w:lang w:bidi="ar-EG"/>
        </w:rPr>
      </w:pPr>
      <w:bookmarkStart w:id="0" w:name="_Toc467432727"/>
      <w:r w:rsidRPr="004A262A">
        <w:rPr>
          <w:color w:val="C00000"/>
          <w:rtl/>
          <w:lang w:bidi="ar-EG"/>
        </w:rPr>
        <w:t>دعوة الشيخ</w:t>
      </w:r>
      <w:r w:rsidRPr="004A262A">
        <w:rPr>
          <w:rFonts w:hint="cs"/>
          <w:color w:val="C00000"/>
          <w:rtl/>
          <w:lang w:bidi="ar-EG"/>
        </w:rPr>
        <w:br/>
      </w:r>
      <w:r w:rsidRPr="004A262A">
        <w:rPr>
          <w:color w:val="C00000"/>
          <w:rtl/>
          <w:lang w:bidi="ar-EG"/>
        </w:rPr>
        <w:t xml:space="preserve"> محمد عبد الوهاب</w:t>
      </w:r>
      <w:r w:rsidRPr="004A262A">
        <w:rPr>
          <w:rFonts w:hint="cs"/>
          <w:color w:val="C00000"/>
          <w:rtl/>
          <w:lang w:bidi="ar-EG"/>
        </w:rPr>
        <w:br/>
      </w:r>
      <w:r w:rsidRPr="004A262A">
        <w:rPr>
          <w:color w:val="C00000"/>
          <w:rtl/>
          <w:lang w:bidi="ar-EG"/>
        </w:rPr>
        <w:t>وأثرها في العالم الإسلامي</w:t>
      </w:r>
      <w:bookmarkEnd w:id="0"/>
    </w:p>
    <w:p w:rsidR="004A262A" w:rsidRDefault="004A262A" w:rsidP="004A262A">
      <w:pPr>
        <w:bidi w:val="0"/>
        <w:jc w:val="center"/>
        <w:rPr>
          <w:rFonts w:ascii="mylotus" w:hAnsi="mylotus" w:cs="mylotus"/>
          <w:sz w:val="28"/>
          <w:szCs w:val="27"/>
          <w:lang w:bidi="ar-EG"/>
        </w:rPr>
      </w:pPr>
    </w:p>
    <w:p w:rsidR="004A262A" w:rsidRDefault="004A262A" w:rsidP="004A262A">
      <w:pPr>
        <w:bidi w:val="0"/>
        <w:jc w:val="center"/>
        <w:rPr>
          <w:rFonts w:ascii="mylotus" w:hAnsi="mylotus" w:cs="mylotus"/>
          <w:sz w:val="28"/>
          <w:szCs w:val="27"/>
          <w:rtl/>
          <w:lang w:bidi="ar-EG"/>
        </w:rPr>
      </w:pPr>
    </w:p>
    <w:p w:rsidR="004A262A" w:rsidRPr="004A262A" w:rsidRDefault="004A262A" w:rsidP="004A262A">
      <w:pPr>
        <w:bidi w:val="0"/>
        <w:jc w:val="center"/>
        <w:rPr>
          <w:rFonts w:ascii="mylotus" w:hAnsi="mylotus" w:cs="mylotus"/>
          <w:b/>
          <w:bCs/>
          <w:sz w:val="32"/>
          <w:szCs w:val="28"/>
          <w:rtl/>
          <w:lang w:bidi="ar-EG"/>
        </w:rPr>
      </w:pPr>
      <w:r w:rsidRPr="004A262A">
        <w:rPr>
          <w:rFonts w:ascii="mylotus" w:hAnsi="mylotus" w:cs="mylotus" w:hint="cs"/>
          <w:b/>
          <w:bCs/>
          <w:sz w:val="32"/>
          <w:szCs w:val="28"/>
          <w:rtl/>
          <w:lang w:bidi="ar-EG"/>
        </w:rPr>
        <w:t>تأليف</w:t>
      </w:r>
      <w:r w:rsidRPr="004A262A">
        <w:rPr>
          <w:rFonts w:ascii="mylotus" w:hAnsi="mylotus" w:cs="mylotus"/>
          <w:b/>
          <w:bCs/>
          <w:sz w:val="32"/>
          <w:szCs w:val="28"/>
          <w:rtl/>
          <w:lang w:bidi="ar-EG"/>
        </w:rPr>
        <w:br/>
      </w:r>
      <w:r w:rsidRPr="004A262A">
        <w:rPr>
          <w:rFonts w:ascii="mylotus" w:hAnsi="mylotus" w:cs="mylotus" w:hint="cs"/>
          <w:b/>
          <w:bCs/>
          <w:sz w:val="32"/>
          <w:szCs w:val="28"/>
          <w:rtl/>
          <w:lang w:bidi="ar-EG"/>
        </w:rPr>
        <w:t>الأستاذ الدكتور</w:t>
      </w:r>
    </w:p>
    <w:p w:rsidR="00280B3A" w:rsidRDefault="004A262A" w:rsidP="004A262A">
      <w:pPr>
        <w:bidi w:val="0"/>
        <w:jc w:val="center"/>
        <w:rPr>
          <w:rFonts w:ascii="Qadi Linotype" w:hAnsi="Qadi Linotype" w:cs="Qadi Linotype"/>
          <w:color w:val="1F497D" w:themeColor="text2"/>
          <w:sz w:val="36"/>
          <w:szCs w:val="32"/>
          <w:rtl/>
          <w:lang w:bidi="ar-EG"/>
        </w:rPr>
      </w:pPr>
      <w:r w:rsidRPr="004A262A">
        <w:rPr>
          <w:rFonts w:ascii="Qadi Linotype" w:hAnsi="Qadi Linotype" w:cs="Qadi Linotype"/>
          <w:color w:val="1F497D" w:themeColor="text2"/>
          <w:sz w:val="36"/>
          <w:szCs w:val="32"/>
          <w:rtl/>
          <w:lang w:bidi="ar-EG"/>
        </w:rPr>
        <w:t>محمد بن عبد الله بن سليمان السلمان</w:t>
      </w:r>
    </w:p>
    <w:p w:rsidR="00280B3A" w:rsidRDefault="00280B3A">
      <w:pPr>
        <w:bidi w:val="0"/>
        <w:rPr>
          <w:rFonts w:ascii="Qadi Linotype" w:hAnsi="Qadi Linotype" w:cs="Qadi Linotype"/>
          <w:color w:val="1F497D" w:themeColor="text2"/>
          <w:sz w:val="36"/>
          <w:szCs w:val="32"/>
          <w:rtl/>
          <w:lang w:bidi="ar-EG"/>
        </w:rPr>
      </w:pPr>
      <w:r>
        <w:rPr>
          <w:rFonts w:ascii="Qadi Linotype" w:hAnsi="Qadi Linotype" w:cs="Qadi Linotype"/>
          <w:color w:val="1F497D" w:themeColor="text2"/>
          <w:sz w:val="36"/>
          <w:szCs w:val="32"/>
          <w:rtl/>
          <w:lang w:bidi="ar-EG"/>
        </w:rPr>
        <w:br w:type="page"/>
      </w:r>
    </w:p>
    <w:p w:rsidR="004A262A" w:rsidRDefault="004A262A" w:rsidP="004A262A">
      <w:pPr>
        <w:bidi w:val="0"/>
        <w:jc w:val="center"/>
        <w:rPr>
          <w:rFonts w:ascii="Qadi Linotype" w:hAnsi="Qadi Linotype" w:cs="Qadi Linotype"/>
          <w:color w:val="1F497D" w:themeColor="text2"/>
          <w:sz w:val="36"/>
          <w:szCs w:val="32"/>
          <w:rtl/>
          <w:lang w:bidi="ar-EG"/>
        </w:rPr>
      </w:pPr>
    </w:p>
    <w:p w:rsidR="00280B3A" w:rsidRDefault="00280B3A" w:rsidP="00280B3A">
      <w:pPr>
        <w:bidi w:val="0"/>
        <w:jc w:val="center"/>
        <w:rPr>
          <w:rFonts w:ascii="Qadi Linotype" w:hAnsi="Qadi Linotype" w:cs="Qadi Linotype"/>
          <w:color w:val="1F497D" w:themeColor="text2"/>
          <w:sz w:val="36"/>
          <w:szCs w:val="32"/>
          <w:lang w:bidi="ar-EG"/>
        </w:rPr>
      </w:pPr>
    </w:p>
    <w:p w:rsidR="00280B3A" w:rsidRDefault="00280B3A" w:rsidP="00280B3A">
      <w:pPr>
        <w:bidi w:val="0"/>
        <w:jc w:val="center"/>
        <w:rPr>
          <w:rFonts w:ascii="Qadi Linotype" w:hAnsi="Qadi Linotype" w:cs="Qadi Linotype"/>
          <w:color w:val="1F497D" w:themeColor="text2"/>
          <w:sz w:val="36"/>
          <w:szCs w:val="32"/>
          <w:rtl/>
          <w:lang w:bidi="ar-EG"/>
        </w:rPr>
      </w:pPr>
    </w:p>
    <w:p w:rsidR="00280B3A" w:rsidRDefault="00280B3A" w:rsidP="00280B3A">
      <w:pPr>
        <w:bidi w:val="0"/>
        <w:jc w:val="center"/>
        <w:rPr>
          <w:rFonts w:ascii="Qadi Linotype" w:hAnsi="Qadi Linotype" w:cs="Qadi Linotype"/>
          <w:color w:val="1F497D" w:themeColor="text2"/>
          <w:sz w:val="36"/>
          <w:szCs w:val="32"/>
          <w:lang w:bidi="ar-EG"/>
        </w:rPr>
      </w:pPr>
    </w:p>
    <w:p w:rsidR="00280B3A" w:rsidRPr="00BF2DFD" w:rsidRDefault="00280B3A" w:rsidP="00280B3A">
      <w:pPr>
        <w:jc w:val="center"/>
        <w:rPr>
          <w:sz w:val="180"/>
          <w:szCs w:val="180"/>
          <w:rtl/>
          <w:lang w:bidi="ar-QA"/>
        </w:rPr>
      </w:pPr>
      <w:r w:rsidRPr="00BF2DFD">
        <w:rPr>
          <w:rFonts w:ascii="110_Besmellah_2(MRT)" w:hAnsi="110_Besmellah_2(MRT)" w:cs="Times New Roman"/>
          <w:sz w:val="420"/>
          <w:szCs w:val="420"/>
        </w:rPr>
        <w:t>2</w:t>
      </w:r>
    </w:p>
    <w:p w:rsidR="00280B3A" w:rsidRPr="004A262A" w:rsidRDefault="00280B3A" w:rsidP="00280B3A">
      <w:pPr>
        <w:bidi w:val="0"/>
        <w:jc w:val="center"/>
        <w:rPr>
          <w:rFonts w:ascii="Qadi Linotype" w:hAnsi="Qadi Linotype" w:cs="Qadi Linotype"/>
          <w:color w:val="1F497D" w:themeColor="text2"/>
          <w:sz w:val="36"/>
          <w:szCs w:val="32"/>
          <w:rtl/>
          <w:lang w:bidi="ar-EG"/>
        </w:rPr>
      </w:pPr>
    </w:p>
    <w:p w:rsidR="004A262A" w:rsidRDefault="004A262A">
      <w:pPr>
        <w:bidi w:val="0"/>
        <w:rPr>
          <w:rFonts w:ascii="mylotus" w:hAnsi="mylotus" w:cs="mylotus"/>
          <w:sz w:val="28"/>
          <w:szCs w:val="27"/>
          <w:rtl/>
          <w:lang w:bidi="ar-EG"/>
        </w:rPr>
      </w:pPr>
      <w:r>
        <w:rPr>
          <w:rFonts w:ascii="mylotus" w:hAnsi="mylotus" w:cs="mylotus"/>
          <w:sz w:val="28"/>
          <w:szCs w:val="27"/>
          <w:rtl/>
          <w:lang w:bidi="ar-EG"/>
        </w:rPr>
        <w:br w:type="page"/>
      </w:r>
    </w:p>
    <w:p w:rsidR="00E85B48" w:rsidRDefault="00E85B48" w:rsidP="004A262A">
      <w:pPr>
        <w:pStyle w:val="1"/>
        <w:rPr>
          <w:rtl/>
          <w:lang w:bidi="ar-EG"/>
        </w:rPr>
        <w:sectPr w:rsidR="00E85B48" w:rsidSect="00C876E1">
          <w:headerReference w:type="even" r:id="rId9"/>
          <w:headerReference w:type="default" r:id="rId10"/>
          <w:footerReference w:type="even" r:id="rId11"/>
          <w:footerReference w:type="default" r:id="rId12"/>
          <w:headerReference w:type="first" r:id="rId13"/>
          <w:footerReference w:type="first" r:id="rId14"/>
          <w:footnotePr>
            <w:numRestart w:val="eachPage"/>
          </w:footnotePr>
          <w:type w:val="oddPage"/>
          <w:pgSz w:w="9356" w:h="13608" w:code="1"/>
          <w:pgMar w:top="1021" w:right="851" w:bottom="737" w:left="851" w:header="454" w:footer="0" w:gutter="0"/>
          <w:cols w:space="720"/>
          <w:titlePg/>
          <w:bidi/>
          <w:rtlGutter/>
          <w:docGrid w:linePitch="360"/>
        </w:sectPr>
      </w:pPr>
    </w:p>
    <w:p w:rsidR="00885F06" w:rsidRDefault="00885F06" w:rsidP="004A262A">
      <w:pPr>
        <w:pStyle w:val="1"/>
        <w:rPr>
          <w:color w:val="000000"/>
          <w:rtl/>
          <w:lang w:bidi="ar-EG"/>
        </w:rPr>
      </w:pPr>
      <w:bookmarkStart w:id="1" w:name="_Toc467432728"/>
      <w:r>
        <w:rPr>
          <w:rtl/>
          <w:lang w:bidi="ar-EG"/>
        </w:rPr>
        <w:lastRenderedPageBreak/>
        <w:t>[تصدير]</w:t>
      </w:r>
      <w:bookmarkEnd w:id="1"/>
    </w:p>
    <w:p w:rsidR="00885F06" w:rsidRDefault="00885F06" w:rsidP="004A262A">
      <w:pPr>
        <w:pStyle w:val="a3"/>
        <w:rPr>
          <w:rtl/>
          <w:lang w:bidi="ar-EG"/>
        </w:rPr>
      </w:pPr>
      <w:r>
        <w:rPr>
          <w:rtl/>
          <w:lang w:bidi="ar-EG"/>
        </w:rPr>
        <w:t>بسم الله الرحمن الرحيم</w:t>
      </w:r>
    </w:p>
    <w:p w:rsidR="00885F06" w:rsidRDefault="00885F06" w:rsidP="00116603">
      <w:pPr>
        <w:pStyle w:val="a0"/>
        <w:rPr>
          <w:color w:val="000000"/>
          <w:rtl/>
          <w:lang w:bidi="ar-EG"/>
        </w:rPr>
      </w:pPr>
      <w:r>
        <w:rPr>
          <w:color w:val="000000"/>
          <w:rtl/>
          <w:lang w:bidi="ar-EG"/>
        </w:rPr>
        <w:t>الحمد لله رب العالمين، والصلاة والسلام على نبينا محمد وعلى آله وأصحابه وأتباعه.</w:t>
      </w:r>
      <w:r w:rsidR="002F7A2A">
        <w:rPr>
          <w:color w:val="000000"/>
          <w:rtl/>
          <w:lang w:bidi="ar-EG"/>
        </w:rPr>
        <w:t>.</w:t>
      </w:r>
      <w:r>
        <w:rPr>
          <w:color w:val="000000"/>
          <w:rtl/>
          <w:lang w:bidi="ar-EG"/>
        </w:rPr>
        <w:t xml:space="preserve"> وبعد:</w:t>
      </w:r>
    </w:p>
    <w:p w:rsidR="00885F06" w:rsidRDefault="00885F06" w:rsidP="005A5C61">
      <w:pPr>
        <w:pStyle w:val="a0"/>
        <w:rPr>
          <w:color w:val="000000"/>
          <w:rtl/>
          <w:lang w:bidi="ar-EG"/>
        </w:rPr>
      </w:pPr>
      <w:r>
        <w:rPr>
          <w:color w:val="000000"/>
          <w:rtl/>
          <w:lang w:bidi="ar-EG"/>
        </w:rPr>
        <w:t>فإن دعوة الشيخ محمد بن عبد الوهاب الإصلاحية تعد - في تاريخنا الإسلامي الحديث - أبرز دعوة كان لها أعظم المعطيات والآثار في عالمنا الإسلامي حتى الوقت الحاضر. ومع كثرة الكتابات والبحوث والمؤلفات عن هذه الدعوة وص</w:t>
      </w:r>
      <w:r w:rsidR="005A5C61">
        <w:rPr>
          <w:color w:val="000000"/>
          <w:rtl/>
          <w:lang w:bidi="ar-EG"/>
        </w:rPr>
        <w:t>احبها الشيخ محمد بن عبد الوهاب</w:t>
      </w:r>
      <w:r w:rsidR="002F7A2A">
        <w:rPr>
          <w:color w:val="000000"/>
          <w:rtl/>
          <w:lang w:bidi="ar-EG"/>
        </w:rPr>
        <w:t xml:space="preserve"> </w:t>
      </w:r>
      <w:r w:rsidR="005A5C61" w:rsidRPr="005A5C61">
        <w:rPr>
          <w:rFonts w:cs="CTraditional Arabic"/>
          <w:color w:val="000000"/>
          <w:rtl/>
          <w:lang w:bidi="ar-EG"/>
        </w:rPr>
        <w:t>/</w:t>
      </w:r>
      <w:r>
        <w:rPr>
          <w:color w:val="000000"/>
          <w:rtl/>
          <w:lang w:bidi="ar-EG"/>
        </w:rPr>
        <w:t xml:space="preserve"> فإن البحث الجديد لا يزال يجد له مكانا بين أحضانها، وكثير من جوانبها الإصلاحية لا تزال بكر</w:t>
      </w:r>
      <w:r w:rsidR="005A5C61">
        <w:rPr>
          <w:rFonts w:hint="cs"/>
          <w:color w:val="000000"/>
          <w:rtl/>
          <w:lang w:bidi="ar-EG"/>
        </w:rPr>
        <w:t>ً</w:t>
      </w:r>
      <w:r>
        <w:rPr>
          <w:color w:val="000000"/>
          <w:rtl/>
          <w:lang w:bidi="ar-EG"/>
        </w:rPr>
        <w:t>ا يتطلع إلى أقلام الباحثين ودراساتهم وكلما تطورت تلك الدراسات ومفاهيمها، واتسمت بالعمق والبحث العلمي المنهجي، ظهرت لنا أسرار جديدة عن مكانة هذه الدعوة وأهميتها في تاريخنا الإسلامي ككل، ودورها الكبير في إنارة عقول الأمة الإسلامية لمدة أربت على القرنين من الزمان.</w:t>
      </w:r>
    </w:p>
    <w:p w:rsidR="00885F06" w:rsidRDefault="00885F06" w:rsidP="00116603">
      <w:pPr>
        <w:pStyle w:val="a0"/>
        <w:rPr>
          <w:color w:val="000000"/>
          <w:rtl/>
          <w:lang w:bidi="ar-EG"/>
        </w:rPr>
      </w:pPr>
      <w:r>
        <w:rPr>
          <w:color w:val="000000"/>
          <w:rtl/>
          <w:lang w:bidi="ar-EG"/>
        </w:rPr>
        <w:t>لقد ظهرت دراسات ومؤلفات كثيرة عن الشيخ محمد بن عبد الوهاب ودعوته إلا أن أغلبها تركز على الجانب التاريخي للدعوة بحيث إن القارئ لا يخرج بنتيجة نافعة عن هذه الدعوة حتى في جانبها التاريخي، فما بالك في جوانبها الأخرى القائمة على إيضاح مبادئها كما شرحها صاحب الدعوة الشيخ محمد بن عبد الوهاب وأتباعه من علماء الدعوة. وكذلك إيضاح أثرها وانتشارها في العالم الإسلامي، وإذا ما أوردوا هذين الجانبين من دراسة دعوة الشيخ جاء إشارة خاطفة أو إيجاز</w:t>
      </w:r>
      <w:r w:rsidR="005A5C61">
        <w:rPr>
          <w:rFonts w:hint="cs"/>
          <w:color w:val="000000"/>
          <w:rtl/>
          <w:lang w:bidi="ar-EG"/>
        </w:rPr>
        <w:t>ً</w:t>
      </w:r>
      <w:r>
        <w:rPr>
          <w:color w:val="000000"/>
          <w:rtl/>
          <w:lang w:bidi="ar-EG"/>
        </w:rPr>
        <w:t>ا مخلا.</w:t>
      </w:r>
    </w:p>
    <w:p w:rsidR="00885F06" w:rsidRDefault="00885F06" w:rsidP="00732933">
      <w:pPr>
        <w:pStyle w:val="a0"/>
        <w:rPr>
          <w:color w:val="000000"/>
          <w:rtl/>
          <w:lang w:bidi="ar-EG"/>
        </w:rPr>
      </w:pPr>
      <w:r>
        <w:rPr>
          <w:color w:val="000000"/>
          <w:rtl/>
          <w:lang w:bidi="ar-EG"/>
        </w:rPr>
        <w:t xml:space="preserve">ولا يعني هذا أن أغمط بعض الدراسات والمؤلفات عن دعوة الشيخ حقها، فلقد أثبت بعضها جودته وأصالته وعمقه، ولكني رأيت أن أسهم بهذا الجهد المتواضع في هذا الكتاب عن </w:t>
      </w:r>
      <w:r w:rsidR="002F7A2A">
        <w:rPr>
          <w:rFonts w:hint="cs"/>
          <w:color w:val="000000"/>
          <w:rtl/>
          <w:lang w:bidi="ar-EG"/>
        </w:rPr>
        <w:t>«</w:t>
      </w:r>
      <w:r>
        <w:rPr>
          <w:color w:val="000000"/>
          <w:rtl/>
          <w:lang w:bidi="ar-EG"/>
        </w:rPr>
        <w:t>دعوة الشيخ محمد بن عبد الوهاب</w:t>
      </w:r>
      <w:r w:rsidR="005A5C61">
        <w:rPr>
          <w:rFonts w:hint="cs"/>
          <w:color w:val="000000"/>
          <w:rtl/>
          <w:lang w:bidi="ar-EG"/>
        </w:rPr>
        <w:t>»</w:t>
      </w:r>
      <w:r>
        <w:rPr>
          <w:color w:val="000000"/>
          <w:rtl/>
          <w:lang w:bidi="ar-EG"/>
        </w:rPr>
        <w:t>، والذي أرجو</w:t>
      </w:r>
      <w:r w:rsidR="00732933">
        <w:rPr>
          <w:rFonts w:ascii="MS Serif" w:cs="MS Serif" w:hint="cs"/>
          <w:sz w:val="27"/>
          <w:rtl/>
          <w:lang w:bidi="ar-EG"/>
        </w:rPr>
        <w:t xml:space="preserve"> </w:t>
      </w:r>
      <w:r>
        <w:rPr>
          <w:color w:val="000000"/>
          <w:rtl/>
          <w:lang w:bidi="ar-EG"/>
        </w:rPr>
        <w:t>أن يكون وافيا - ولو بقدر - للصورة التي يجب أن يعرفها مجتمعنا الإسلامي المثقف - وغيره - عن هذه الدعوة المباركة.</w:t>
      </w:r>
    </w:p>
    <w:p w:rsidR="00885F06" w:rsidRDefault="00885F06" w:rsidP="00116603">
      <w:pPr>
        <w:pStyle w:val="a0"/>
        <w:rPr>
          <w:color w:val="000000"/>
          <w:rtl/>
          <w:lang w:bidi="ar-EG"/>
        </w:rPr>
      </w:pPr>
      <w:r>
        <w:rPr>
          <w:color w:val="000000"/>
          <w:rtl/>
          <w:lang w:bidi="ar-EG"/>
        </w:rPr>
        <w:t xml:space="preserve">وهذا الكتاب الذي أقدمه إلى القارئ الكريم يرجع في الحقيقة إلى محاضرات كنت قد ألقيتها عن تاريخ </w:t>
      </w:r>
      <w:r w:rsidR="002F7A2A">
        <w:rPr>
          <w:color w:val="000000"/>
          <w:rtl/>
          <w:lang w:bidi="ar-EG"/>
        </w:rPr>
        <w:t>«</w:t>
      </w:r>
      <w:r>
        <w:rPr>
          <w:color w:val="000000"/>
          <w:rtl/>
          <w:lang w:bidi="ar-EG"/>
        </w:rPr>
        <w:t>دعوة الشيخ محمد بن عبد الوهاب</w:t>
      </w:r>
      <w:r w:rsidR="002F7A2A">
        <w:rPr>
          <w:color w:val="000000"/>
          <w:rtl/>
          <w:lang w:bidi="ar-EG"/>
        </w:rPr>
        <w:t>»</w:t>
      </w:r>
      <w:r>
        <w:rPr>
          <w:color w:val="000000"/>
          <w:rtl/>
          <w:lang w:bidi="ar-EG"/>
        </w:rPr>
        <w:t xml:space="preserve"> على طلاب مرحلة البكالوريوس بقسم التاريخ في كلية العلوم الاجتماعية بالرياض والقصيم بجامعة الإمام محمد بن سعود الإسلامية، فتجمعت لدي بعض المعالم العلمية عن تلك الدعوة، رأيت أن أفرغها في هذا الكتاب.</w:t>
      </w:r>
    </w:p>
    <w:p w:rsidR="00885F06" w:rsidRPr="00732933" w:rsidRDefault="00885F06" w:rsidP="00116603">
      <w:pPr>
        <w:pStyle w:val="a0"/>
        <w:rPr>
          <w:b/>
          <w:bCs/>
          <w:color w:val="000000"/>
          <w:rtl/>
          <w:lang w:bidi="ar-EG"/>
        </w:rPr>
      </w:pPr>
      <w:r w:rsidRPr="00732933">
        <w:rPr>
          <w:b/>
          <w:bCs/>
          <w:color w:val="000000"/>
          <w:rtl/>
          <w:lang w:bidi="ar-EG"/>
        </w:rPr>
        <w:lastRenderedPageBreak/>
        <w:t>لقد قسمت الكتاب إلى ثلاثة فصول رئيسية:</w:t>
      </w:r>
    </w:p>
    <w:p w:rsidR="00885F06" w:rsidRDefault="00885F06" w:rsidP="00116603">
      <w:pPr>
        <w:pStyle w:val="a0"/>
        <w:rPr>
          <w:color w:val="000000"/>
          <w:rtl/>
          <w:lang w:bidi="ar-EG"/>
        </w:rPr>
      </w:pPr>
      <w:r w:rsidRPr="00732933">
        <w:rPr>
          <w:b/>
          <w:bCs/>
          <w:color w:val="000000"/>
          <w:rtl/>
          <w:lang w:bidi="ar-EG"/>
        </w:rPr>
        <w:t>فالفصل الأول:</w:t>
      </w:r>
      <w:r>
        <w:rPr>
          <w:color w:val="000000"/>
          <w:rtl/>
          <w:lang w:bidi="ar-EG"/>
        </w:rPr>
        <w:t xml:space="preserve"> يبحث في تاريخ دعوة الشيخ محمد بن عبد الوهاب، شمل وصفا للحالتين السياسية والدينية للعالم الإسلامي في عصر الشيخ , ثم الحالة السياسية والدينية لنجد قبل دعوة الشيخ، أعقبتها بترجمة موجزة لحياة الشيخ محمد بن عبد الوهاب شملت نشأته ورحلاته العلمية ومراحل دعوته.</w:t>
      </w:r>
    </w:p>
    <w:p w:rsidR="00885F06" w:rsidRDefault="00885F06" w:rsidP="00116603">
      <w:pPr>
        <w:pStyle w:val="a0"/>
        <w:rPr>
          <w:color w:val="000000"/>
          <w:rtl/>
          <w:lang w:bidi="ar-EG"/>
        </w:rPr>
      </w:pPr>
      <w:r>
        <w:rPr>
          <w:color w:val="000000"/>
          <w:rtl/>
          <w:lang w:bidi="ar-EG"/>
        </w:rPr>
        <w:t xml:space="preserve">أما </w:t>
      </w:r>
      <w:r w:rsidRPr="00732933">
        <w:rPr>
          <w:b/>
          <w:bCs/>
          <w:color w:val="000000"/>
          <w:rtl/>
          <w:lang w:bidi="ar-EG"/>
        </w:rPr>
        <w:t>الفصل الثاني:</w:t>
      </w:r>
      <w:r>
        <w:rPr>
          <w:color w:val="000000"/>
          <w:rtl/>
          <w:lang w:bidi="ar-EG"/>
        </w:rPr>
        <w:t xml:space="preserve"> فقد خصصته للحديث عن مبادئ دعوة الشيخ محمد بن عبد الوهاب بالتفصيل والمصادر الأصلية لهذه الدعوة، مع إيضاح هدف الدعوة وحقيقتها.</w:t>
      </w:r>
    </w:p>
    <w:p w:rsidR="00885F06" w:rsidRDefault="00885F06" w:rsidP="00116603">
      <w:pPr>
        <w:pStyle w:val="a0"/>
        <w:rPr>
          <w:color w:val="000000"/>
          <w:rtl/>
          <w:lang w:bidi="ar-EG"/>
        </w:rPr>
      </w:pPr>
      <w:r>
        <w:rPr>
          <w:color w:val="000000"/>
          <w:rtl/>
          <w:lang w:bidi="ar-EG"/>
        </w:rPr>
        <w:t>أما</w:t>
      </w:r>
      <w:r w:rsidRPr="00732933">
        <w:rPr>
          <w:b/>
          <w:bCs/>
          <w:color w:val="000000"/>
          <w:rtl/>
          <w:lang w:bidi="ar-EG"/>
        </w:rPr>
        <w:t xml:space="preserve"> الفصل الثالث:</w:t>
      </w:r>
      <w:r>
        <w:rPr>
          <w:color w:val="000000"/>
          <w:rtl/>
          <w:lang w:bidi="ar-EG"/>
        </w:rPr>
        <w:t xml:space="preserve"> فيبحث في انتشار الدعوة وأثرها في العالم الإسلامي حيث تحدثت عن عوامل انتشار الدعوة، ثم انتشارها في أرجاء العالم الإسلامي والحركات والدعوات التي تأثرت بها سواء في آسيا أو أفريقيا ثم تقويم عام لذلك الانتشار.</w:t>
      </w:r>
    </w:p>
    <w:p w:rsidR="00885F06" w:rsidRDefault="00885F06" w:rsidP="00116603">
      <w:pPr>
        <w:pStyle w:val="a0"/>
        <w:rPr>
          <w:rFonts w:ascii="MS Serif" w:cs="MS Serif"/>
          <w:sz w:val="27"/>
          <w:rtl/>
          <w:lang w:bidi="ar-EG"/>
        </w:rPr>
      </w:pPr>
      <w:r>
        <w:rPr>
          <w:color w:val="000000"/>
          <w:rtl/>
          <w:lang w:bidi="ar-EG"/>
        </w:rPr>
        <w:t>أما مصادر ومراجع الكتاب فقد حرصت أن تكون مصادر أصيلة خصوص</w:t>
      </w:r>
      <w:r w:rsidR="00732933">
        <w:rPr>
          <w:rFonts w:hint="cs"/>
          <w:color w:val="000000"/>
          <w:rtl/>
          <w:lang w:bidi="ar-EG"/>
        </w:rPr>
        <w:t>ً</w:t>
      </w:r>
      <w:r>
        <w:rPr>
          <w:color w:val="000000"/>
          <w:rtl/>
          <w:lang w:bidi="ar-EG"/>
        </w:rPr>
        <w:t>ا في مبحث مبادئ دعوة الشيخ، حيث اعتمدت على مؤلفات ورسائل الشيخ محمد بن عبد الوهاب وعلماء دعوته، بالإضافة إلى مصادر ومراجع أخرى في باقي المباحث، وقد أثبتها في آخر الكتاب.</w:t>
      </w:r>
    </w:p>
    <w:p w:rsidR="00885F06" w:rsidRDefault="00885F06" w:rsidP="00116603">
      <w:pPr>
        <w:pStyle w:val="a0"/>
        <w:rPr>
          <w:color w:val="000000"/>
          <w:rtl/>
          <w:lang w:bidi="ar-EG"/>
        </w:rPr>
      </w:pPr>
      <w:r>
        <w:rPr>
          <w:color w:val="000000"/>
          <w:rtl/>
          <w:lang w:bidi="ar-EG"/>
        </w:rPr>
        <w:t xml:space="preserve">ولا يفوتني هنا إلا أن أتقدم بالشكر لوزارة الشؤون الإسلامية والأوقاف والدعوة والإرشاد على نشرها هذا الكتاب في طبعته الثالثة منقحة، وأخص بالشكر معالي وزيرها الشيخ صالح بن عبد العزيز بن محمد بن إبراهيم آل الشيخ والمسؤولين في </w:t>
      </w:r>
      <w:r w:rsidR="002F7A2A">
        <w:rPr>
          <w:color w:val="000000"/>
          <w:rtl/>
          <w:lang w:bidi="ar-EG"/>
        </w:rPr>
        <w:t>«</w:t>
      </w:r>
      <w:r>
        <w:rPr>
          <w:color w:val="000000"/>
          <w:rtl/>
          <w:lang w:bidi="ar-EG"/>
        </w:rPr>
        <w:t>إدارة الطباعة والنشر</w:t>
      </w:r>
      <w:r w:rsidR="002F7A2A">
        <w:rPr>
          <w:color w:val="000000"/>
          <w:rtl/>
          <w:lang w:bidi="ar-EG"/>
        </w:rPr>
        <w:t>»</w:t>
      </w:r>
      <w:r>
        <w:rPr>
          <w:color w:val="000000"/>
          <w:rtl/>
          <w:lang w:bidi="ar-EG"/>
        </w:rPr>
        <w:t xml:space="preserve"> بالوزارة، فجزى الله الجميع كل خير.</w:t>
      </w:r>
    </w:p>
    <w:p w:rsidR="00885F06" w:rsidRDefault="00885F06" w:rsidP="00116603">
      <w:pPr>
        <w:pStyle w:val="a0"/>
        <w:rPr>
          <w:color w:val="000000"/>
          <w:rtl/>
          <w:lang w:bidi="ar-EG"/>
        </w:rPr>
      </w:pPr>
      <w:r>
        <w:rPr>
          <w:color w:val="000000"/>
          <w:rtl/>
          <w:lang w:bidi="ar-EG"/>
        </w:rPr>
        <w:t>وأخير</w:t>
      </w:r>
      <w:r w:rsidR="00732933">
        <w:rPr>
          <w:rFonts w:hint="cs"/>
          <w:color w:val="000000"/>
          <w:rtl/>
          <w:lang w:bidi="ar-EG"/>
        </w:rPr>
        <w:t>ً</w:t>
      </w:r>
      <w:r>
        <w:rPr>
          <w:color w:val="000000"/>
          <w:rtl/>
          <w:lang w:bidi="ar-EG"/>
        </w:rPr>
        <w:t>ا , فإن هدفي من هذا الكتاب أن يفي بالغرض في إكمال الصورة الواضحة عن هذه الدعوة , فإن وفقت فمن الله، وإلا فإني أرحب بكل نقد علمي في هذا الصدد، ضارع</w:t>
      </w:r>
      <w:r w:rsidR="00732933">
        <w:rPr>
          <w:rFonts w:hint="cs"/>
          <w:color w:val="000000"/>
          <w:rtl/>
          <w:lang w:bidi="ar-EG"/>
        </w:rPr>
        <w:t>ً</w:t>
      </w:r>
      <w:r>
        <w:rPr>
          <w:color w:val="000000"/>
          <w:rtl/>
          <w:lang w:bidi="ar-EG"/>
        </w:rPr>
        <w:t>ا إلى الله المولى العلي القدير أن يصلح النية، وأن يختم لنا والمسلمين بالخير والتوفيق والسداد والعصمة من الزلل، وأن يجعل هذا في موازين أعمالنا يوم نلقاه.</w:t>
      </w:r>
      <w:r w:rsidR="002F7A2A">
        <w:rPr>
          <w:color w:val="000000"/>
          <w:rtl/>
          <w:lang w:bidi="ar-EG"/>
        </w:rPr>
        <w:t>.</w:t>
      </w:r>
      <w:r>
        <w:rPr>
          <w:color w:val="000000"/>
          <w:rtl/>
          <w:lang w:bidi="ar-EG"/>
        </w:rPr>
        <w:t xml:space="preserve"> إنه سميع مجيب، وعلى الله قصد السبيل.</w:t>
      </w:r>
    </w:p>
    <w:p w:rsidR="00885F06" w:rsidRPr="00732933" w:rsidRDefault="00885F06" w:rsidP="00732933">
      <w:pPr>
        <w:pStyle w:val="a0"/>
        <w:ind w:left="4888"/>
        <w:jc w:val="center"/>
        <w:rPr>
          <w:b/>
          <w:bCs/>
          <w:color w:val="000000"/>
          <w:rtl/>
          <w:lang w:bidi="ar-EG"/>
        </w:rPr>
      </w:pPr>
      <w:r w:rsidRPr="00732933">
        <w:rPr>
          <w:b/>
          <w:bCs/>
          <w:color w:val="000000"/>
          <w:rtl/>
          <w:lang w:bidi="ar-EG"/>
        </w:rPr>
        <w:t>أ. د. محمد بن عبد الله السلمان</w:t>
      </w:r>
    </w:p>
    <w:p w:rsidR="00732933" w:rsidRPr="00732933" w:rsidRDefault="00885F06" w:rsidP="00732933">
      <w:pPr>
        <w:pStyle w:val="a0"/>
        <w:ind w:left="4888"/>
        <w:rPr>
          <w:rFonts w:ascii="MS Serif" w:cs="MS Serif"/>
          <w:b/>
          <w:bCs/>
          <w:sz w:val="27"/>
          <w:rtl/>
          <w:lang w:bidi="ar-EG"/>
        </w:rPr>
      </w:pPr>
      <w:r w:rsidRPr="00732933">
        <w:rPr>
          <w:b/>
          <w:bCs/>
          <w:color w:val="000000"/>
          <w:rtl/>
          <w:lang w:bidi="ar-EG"/>
        </w:rPr>
        <w:t>عنيزة في 10 / 5 / 1420 هـ</w:t>
      </w:r>
      <w:r w:rsidR="00732933">
        <w:rPr>
          <w:rFonts w:hint="cs"/>
          <w:b/>
          <w:bCs/>
          <w:color w:val="000000"/>
          <w:rtl/>
          <w:lang w:bidi="ar-EG"/>
        </w:rPr>
        <w:t>ـ</w:t>
      </w:r>
    </w:p>
    <w:p w:rsidR="00732933" w:rsidRDefault="00732933">
      <w:pPr>
        <w:bidi w:val="0"/>
        <w:rPr>
          <w:rFonts w:ascii="MS Serif" w:hAnsi="mylotus" w:cs="MS Serif"/>
          <w:sz w:val="27"/>
          <w:szCs w:val="27"/>
          <w:rtl/>
          <w:lang w:bidi="ar-EG"/>
        </w:rPr>
      </w:pPr>
      <w:r>
        <w:rPr>
          <w:rFonts w:ascii="MS Serif" w:cs="MS Serif"/>
          <w:sz w:val="27"/>
          <w:rtl/>
          <w:lang w:bidi="ar-EG"/>
        </w:rPr>
        <w:br w:type="page"/>
      </w:r>
    </w:p>
    <w:p w:rsidR="00E85B48" w:rsidRDefault="00E85B48" w:rsidP="00157FC4">
      <w:pPr>
        <w:pStyle w:val="1"/>
        <w:rPr>
          <w:rtl/>
          <w:lang w:bidi="ar-EG"/>
        </w:rPr>
        <w:sectPr w:rsidR="00E85B48" w:rsidSect="00280B3A">
          <w:headerReference w:type="even" r:id="rId15"/>
          <w:headerReference w:type="first" r:id="rId16"/>
          <w:footnotePr>
            <w:numRestart w:val="eachPage"/>
          </w:footnotePr>
          <w:type w:val="continuous"/>
          <w:pgSz w:w="9356" w:h="13608" w:code="1"/>
          <w:pgMar w:top="1021" w:right="851" w:bottom="737" w:left="851" w:header="454" w:footer="0" w:gutter="0"/>
          <w:pgNumType w:start="1"/>
          <w:cols w:space="720"/>
          <w:titlePg/>
          <w:bidi/>
          <w:rtlGutter/>
          <w:docGrid w:linePitch="360"/>
        </w:sectPr>
      </w:pPr>
    </w:p>
    <w:p w:rsidR="00157FC4" w:rsidRDefault="00732933" w:rsidP="00157FC4">
      <w:pPr>
        <w:pStyle w:val="1"/>
        <w:rPr>
          <w:rtl/>
          <w:lang w:bidi="ar-EG"/>
        </w:rPr>
      </w:pPr>
      <w:bookmarkStart w:id="2" w:name="_Toc467432729"/>
      <w:r>
        <w:rPr>
          <w:rtl/>
          <w:lang w:bidi="ar-EG"/>
        </w:rPr>
        <w:lastRenderedPageBreak/>
        <w:t>الفصل الأول</w:t>
      </w:r>
      <w:r w:rsidR="00662AF1">
        <w:rPr>
          <w:lang w:bidi="ar-EG"/>
        </w:rPr>
        <w:t>:</w:t>
      </w:r>
      <w:r>
        <w:rPr>
          <w:rtl/>
          <w:lang w:bidi="ar-EG"/>
        </w:rPr>
        <w:t xml:space="preserve"> تاريخ الدعوة</w:t>
      </w:r>
      <w:bookmarkEnd w:id="2"/>
    </w:p>
    <w:p w:rsidR="00885F06" w:rsidRDefault="00885F06" w:rsidP="00195349">
      <w:pPr>
        <w:pStyle w:val="2"/>
        <w:jc w:val="center"/>
        <w:rPr>
          <w:color w:val="000000"/>
          <w:rtl/>
          <w:lang w:bidi="ar-EG"/>
        </w:rPr>
      </w:pPr>
      <w:bookmarkStart w:id="3" w:name="_Toc467432730"/>
      <w:r>
        <w:rPr>
          <w:rtl/>
          <w:lang w:bidi="ar-EG"/>
        </w:rPr>
        <w:t>ح</w:t>
      </w:r>
      <w:r w:rsidR="00732933">
        <w:rPr>
          <w:rtl/>
          <w:lang w:bidi="ar-EG"/>
        </w:rPr>
        <w:t>ال العالم الإسلامي في عصر الشيخ</w:t>
      </w:r>
      <w:bookmarkEnd w:id="3"/>
    </w:p>
    <w:p w:rsidR="00885F06" w:rsidRDefault="00885F06" w:rsidP="00116603">
      <w:pPr>
        <w:pStyle w:val="a0"/>
        <w:rPr>
          <w:color w:val="000000"/>
          <w:rtl/>
          <w:lang w:bidi="ar-EG"/>
        </w:rPr>
      </w:pPr>
      <w:r>
        <w:rPr>
          <w:color w:val="000000"/>
          <w:rtl/>
          <w:lang w:bidi="ar-EG"/>
        </w:rPr>
        <w:t>إن الباعث الأول والأخير على قيام الشيخ محمد بن عبد الوهاب بدعوته السلفية الإصلاحية هو: ما وصل إليه حال العالم الإسلامي في عصره من تدهور وانحطاط على كافة المستويات الدينية والسياسية والاجتماعية والاقتصادية.</w:t>
      </w:r>
    </w:p>
    <w:p w:rsidR="00885F06" w:rsidRDefault="00885F06" w:rsidP="00116603">
      <w:pPr>
        <w:pStyle w:val="a0"/>
        <w:rPr>
          <w:color w:val="000000"/>
          <w:rtl/>
          <w:lang w:bidi="ar-EG"/>
        </w:rPr>
      </w:pPr>
      <w:r>
        <w:rPr>
          <w:color w:val="000000"/>
          <w:rtl/>
          <w:lang w:bidi="ar-EG"/>
        </w:rPr>
        <w:t>ومما لا شك فيه أن التدهور الديني والسياسي هما العاملان القويان لدفع الشيخ محمد بن عبد الوهاب لقيامه بدعوته الإصلاحية، ومن هنا فإننا سنقصر حديثنا عن حال العالم الإسلامي في عصر الشيخ على هذين العاملين، مع الإشارة إلى أهم العوامل الأخرى , كما أننا سنركز الحديث بعد ذلك على إقليم نجد وحالته الدينية والسياسية قبل دعوة الشيخ فيه، ذلك الإقليم الذي منه نبعت الدعوة وفيه نشأ صاحبها وعاش.</w:t>
      </w:r>
    </w:p>
    <w:p w:rsidR="00885F06" w:rsidRDefault="00885F06" w:rsidP="00195349">
      <w:pPr>
        <w:pStyle w:val="3"/>
        <w:rPr>
          <w:color w:val="000000"/>
          <w:rtl/>
          <w:lang w:bidi="ar-EG"/>
        </w:rPr>
      </w:pPr>
      <w:bookmarkStart w:id="4" w:name="_Toc467432731"/>
      <w:r>
        <w:rPr>
          <w:rtl/>
          <w:lang w:bidi="ar-EG"/>
        </w:rPr>
        <w:t>الحالة السياسية</w:t>
      </w:r>
      <w:bookmarkEnd w:id="4"/>
    </w:p>
    <w:p w:rsidR="00885F06" w:rsidRDefault="00885F06" w:rsidP="00116603">
      <w:pPr>
        <w:pStyle w:val="a0"/>
        <w:rPr>
          <w:color w:val="000000"/>
          <w:rtl/>
          <w:lang w:bidi="ar-EG"/>
        </w:rPr>
      </w:pPr>
      <w:r>
        <w:rPr>
          <w:color w:val="000000"/>
          <w:rtl/>
          <w:lang w:bidi="ar-EG"/>
        </w:rPr>
        <w:t>(أ)</w:t>
      </w:r>
      <w:r w:rsidRPr="00732933">
        <w:rPr>
          <w:b/>
          <w:bCs/>
          <w:color w:val="000000"/>
          <w:rtl/>
          <w:lang w:bidi="ar-EG"/>
        </w:rPr>
        <w:t xml:space="preserve"> الحالة السياسية:</w:t>
      </w:r>
      <w:r>
        <w:rPr>
          <w:color w:val="000000"/>
          <w:rtl/>
          <w:lang w:bidi="ar-EG"/>
        </w:rPr>
        <w:t xml:space="preserve"> كانت تتزعم العالم الإسلامي في مشرقه أثناء القرن الثاني عشر الهجري (الثامن عشر الميلادي) ثلاث دول عامة هامة هي:</w:t>
      </w:r>
    </w:p>
    <w:p w:rsidR="00885F06" w:rsidRDefault="00885F06" w:rsidP="00732933">
      <w:pPr>
        <w:pStyle w:val="a0"/>
        <w:rPr>
          <w:color w:val="000000"/>
          <w:rtl/>
          <w:lang w:bidi="ar-EG"/>
        </w:rPr>
      </w:pPr>
      <w:r>
        <w:rPr>
          <w:color w:val="000000"/>
          <w:rtl/>
          <w:lang w:bidi="ar-EG"/>
        </w:rPr>
        <w:t>الدولة العثمانية: الدولة الصفوية في فارس، والدولة المغولية في الهند</w:t>
      </w:r>
      <w:r w:rsidR="00732933" w:rsidRPr="00732933">
        <w:rPr>
          <w:rStyle w:val="Char0"/>
          <w:rFonts w:cs="Arabic11 BT" w:hint="cs"/>
          <w:b/>
          <w:bCs w:val="0"/>
          <w:color w:val="000000" w:themeColor="text1"/>
          <w:sz w:val="27"/>
          <w:szCs w:val="27"/>
          <w:vertAlign w:val="superscript"/>
          <w:rtl/>
          <w:lang w:bidi="ar-EG"/>
        </w:rPr>
        <w:t>(</w:t>
      </w:r>
      <w:r w:rsidR="00732933" w:rsidRPr="00732933">
        <w:rPr>
          <w:rStyle w:val="FootnoteReference"/>
          <w:rFonts w:ascii="KFGQPC Uthman Taha Naskh" w:hAnsi="KFGQPC Uthman Taha Naskh" w:cs="Arabic11 BT"/>
          <w:color w:val="000000" w:themeColor="text1"/>
          <w:sz w:val="27"/>
          <w:rtl/>
          <w:lang w:bidi="ar-EG"/>
        </w:rPr>
        <w:footnoteReference w:id="1"/>
      </w:r>
      <w:r w:rsidR="00732933" w:rsidRPr="00732933">
        <w:rPr>
          <w:rStyle w:val="Char0"/>
          <w:rFonts w:cs="Arabic11 BT" w:hint="cs"/>
          <w:b/>
          <w:bCs w:val="0"/>
          <w:color w:val="000000" w:themeColor="text1"/>
          <w:sz w:val="27"/>
          <w:szCs w:val="27"/>
          <w:vertAlign w:val="superscript"/>
          <w:rtl/>
          <w:lang w:bidi="ar-EG"/>
        </w:rPr>
        <w:t>)</w:t>
      </w:r>
      <w:r w:rsidR="002F7A2A">
        <w:rPr>
          <w:color w:val="000000"/>
          <w:rtl/>
          <w:lang w:bidi="ar-EG"/>
        </w:rPr>
        <w:t>.</w:t>
      </w:r>
    </w:p>
    <w:p w:rsidR="00885F06" w:rsidRDefault="00885F06" w:rsidP="00412F12">
      <w:pPr>
        <w:pStyle w:val="a0"/>
        <w:rPr>
          <w:color w:val="000000"/>
          <w:rtl/>
          <w:lang w:bidi="ar-EG"/>
        </w:rPr>
      </w:pPr>
      <w:r>
        <w:rPr>
          <w:color w:val="000000"/>
          <w:rtl/>
          <w:lang w:bidi="ar-EG"/>
        </w:rPr>
        <w:t xml:space="preserve">أما </w:t>
      </w:r>
      <w:r w:rsidRPr="00732933">
        <w:rPr>
          <w:b/>
          <w:bCs/>
          <w:color w:val="000000"/>
          <w:rtl/>
          <w:lang w:bidi="ar-EG"/>
        </w:rPr>
        <w:t>الدولة العثمانية:</w:t>
      </w:r>
      <w:r>
        <w:rPr>
          <w:color w:val="000000"/>
          <w:rtl/>
          <w:lang w:bidi="ar-EG"/>
        </w:rPr>
        <w:t xml:space="preserve"> فقد وصلت إلى ذروة مجدها في القرن العاشر الهجري (السادس عشر الميلادي)</w:t>
      </w:r>
      <w:r w:rsidR="002F7A2A">
        <w:rPr>
          <w:color w:val="000000"/>
          <w:rtl/>
          <w:lang w:bidi="ar-EG"/>
        </w:rPr>
        <w:t>،</w:t>
      </w:r>
      <w:r>
        <w:rPr>
          <w:color w:val="000000"/>
          <w:rtl/>
          <w:lang w:bidi="ar-EG"/>
        </w:rPr>
        <w:t xml:space="preserve"> ونظر إليها المسلمون بإعجاب وتقدير حينما وسعت فتو</w:t>
      </w:r>
      <w:r w:rsidR="00412F12">
        <w:rPr>
          <w:color w:val="000000"/>
          <w:rtl/>
          <w:lang w:bidi="ar-EG"/>
        </w:rPr>
        <w:t>حاتها إلى أوروبا لنشر الإسلام</w:t>
      </w:r>
      <w:r w:rsidR="00412F12" w:rsidRPr="00412F12">
        <w:rPr>
          <w:rStyle w:val="Char0"/>
          <w:rFonts w:cs="Arabic11 BT" w:hint="cs"/>
          <w:b/>
          <w:bCs w:val="0"/>
          <w:color w:val="000000" w:themeColor="text1"/>
          <w:sz w:val="27"/>
          <w:szCs w:val="27"/>
          <w:vertAlign w:val="superscript"/>
          <w:rtl/>
          <w:lang w:bidi="ar-EG"/>
        </w:rPr>
        <w:t>(</w:t>
      </w:r>
      <w:r w:rsidR="00412F12" w:rsidRPr="00412F12">
        <w:rPr>
          <w:rStyle w:val="FootnoteReference"/>
          <w:rFonts w:ascii="KFGQPC Uthman Taha Naskh" w:hAnsi="KFGQPC Uthman Taha Naskh" w:cs="Arabic11 BT"/>
          <w:color w:val="000000" w:themeColor="text1"/>
          <w:sz w:val="27"/>
          <w:rtl/>
          <w:lang w:bidi="ar-EG"/>
        </w:rPr>
        <w:footnoteReference w:id="2"/>
      </w:r>
      <w:r w:rsidR="00412F12" w:rsidRPr="00412F12">
        <w:rPr>
          <w:rStyle w:val="Char0"/>
          <w:rFonts w:cs="Arabic11 BT" w:hint="cs"/>
          <w:b/>
          <w:bCs w:val="0"/>
          <w:color w:val="000000" w:themeColor="text1"/>
          <w:sz w:val="27"/>
          <w:szCs w:val="27"/>
          <w:vertAlign w:val="superscript"/>
          <w:rtl/>
          <w:lang w:bidi="ar-EG"/>
        </w:rPr>
        <w:t>)</w:t>
      </w:r>
      <w:r>
        <w:rPr>
          <w:color w:val="000000"/>
          <w:rtl/>
          <w:lang w:bidi="ar-EG"/>
        </w:rPr>
        <w:t xml:space="preserve"> ولكنها أخذت بعد ذلك تنخر فيها عوامل الضعف شيئ</w:t>
      </w:r>
      <w:r w:rsidR="00412F12">
        <w:rPr>
          <w:rFonts w:hint="cs"/>
          <w:color w:val="000000"/>
          <w:rtl/>
          <w:lang w:bidi="ar-EG"/>
        </w:rPr>
        <w:t>ً</w:t>
      </w:r>
      <w:r>
        <w:rPr>
          <w:color w:val="000000"/>
          <w:rtl/>
          <w:lang w:bidi="ar-EG"/>
        </w:rPr>
        <w:t>ا فشيئ</w:t>
      </w:r>
      <w:r w:rsidR="00412F12">
        <w:rPr>
          <w:rFonts w:hint="cs"/>
          <w:color w:val="000000"/>
          <w:rtl/>
          <w:lang w:bidi="ar-EG"/>
        </w:rPr>
        <w:t>ً</w:t>
      </w:r>
      <w:r>
        <w:rPr>
          <w:color w:val="000000"/>
          <w:rtl/>
          <w:lang w:bidi="ar-EG"/>
        </w:rPr>
        <w:t>ا حتى وصلت في القرن الثاني عشر الهجري (الثامن عشر</w:t>
      </w:r>
      <w:r w:rsidR="00412F12">
        <w:rPr>
          <w:rFonts w:ascii="Simplified Arabic" w:hAnsi="Simplified Arabic" w:cs="Simplified Arabic" w:hint="cs"/>
          <w:color w:val="FF0000"/>
          <w:szCs w:val="28"/>
          <w:rtl/>
          <w:lang w:bidi="ar-EG"/>
        </w:rPr>
        <w:t xml:space="preserve"> </w:t>
      </w:r>
      <w:r>
        <w:rPr>
          <w:color w:val="000000"/>
          <w:rtl/>
          <w:lang w:bidi="ar-EG"/>
        </w:rPr>
        <w:t>الميلادي) إلى حالة سيئة من الضعف والركود السياسيين.</w:t>
      </w:r>
    </w:p>
    <w:p w:rsidR="00885F06" w:rsidRDefault="00885F06" w:rsidP="00412F12">
      <w:pPr>
        <w:pStyle w:val="a0"/>
        <w:rPr>
          <w:color w:val="000000"/>
          <w:rtl/>
          <w:lang w:bidi="ar-EG"/>
        </w:rPr>
      </w:pPr>
      <w:r>
        <w:rPr>
          <w:color w:val="000000"/>
          <w:rtl/>
          <w:lang w:bidi="ar-EG"/>
        </w:rPr>
        <w:lastRenderedPageBreak/>
        <w:t>فقد كان سلاطينها - في ذلك الوقت - من الضعف بمكان بحيث لم يكن لهم من أمر الدولة شيء</w:t>
      </w:r>
      <w:r w:rsidR="00412F12" w:rsidRPr="00412F12">
        <w:rPr>
          <w:rStyle w:val="Char0"/>
          <w:rFonts w:cs="Arabic11 BT" w:hint="cs"/>
          <w:b/>
          <w:bCs w:val="0"/>
          <w:color w:val="000000" w:themeColor="text1"/>
          <w:sz w:val="27"/>
          <w:szCs w:val="27"/>
          <w:vertAlign w:val="superscript"/>
          <w:rtl/>
          <w:lang w:bidi="ar-EG"/>
        </w:rPr>
        <w:t>(</w:t>
      </w:r>
      <w:r w:rsidR="00412F12" w:rsidRPr="00412F12">
        <w:rPr>
          <w:rStyle w:val="FootnoteReference"/>
          <w:rFonts w:ascii="KFGQPC Uthman Taha Naskh" w:hAnsi="KFGQPC Uthman Taha Naskh" w:cs="Arabic11 BT"/>
          <w:color w:val="000000" w:themeColor="text1"/>
          <w:sz w:val="27"/>
          <w:rtl/>
          <w:lang w:bidi="ar-EG"/>
        </w:rPr>
        <w:footnoteReference w:id="3"/>
      </w:r>
      <w:r w:rsidR="00412F12" w:rsidRPr="00412F12">
        <w:rPr>
          <w:rStyle w:val="Char0"/>
          <w:rFonts w:cs="Arabic11 BT" w:hint="cs"/>
          <w:b/>
          <w:bCs w:val="0"/>
          <w:color w:val="000000" w:themeColor="text1"/>
          <w:sz w:val="27"/>
          <w:szCs w:val="27"/>
          <w:vertAlign w:val="superscript"/>
          <w:rtl/>
          <w:lang w:bidi="ar-EG"/>
        </w:rPr>
        <w:t>)</w:t>
      </w:r>
      <w:r>
        <w:rPr>
          <w:color w:val="000000"/>
          <w:rtl/>
          <w:lang w:bidi="ar-EG"/>
        </w:rPr>
        <w:t xml:space="preserve"> بل كان الأمر استبداديا بيد وزرائهم ورؤساء الجيش الإنكشاري الذين لا يعرفون من أمور السياسة شيئ</w:t>
      </w:r>
      <w:r w:rsidR="00412F12">
        <w:rPr>
          <w:rFonts w:hint="cs"/>
          <w:color w:val="000000"/>
          <w:rtl/>
          <w:lang w:bidi="ar-EG"/>
        </w:rPr>
        <w:t>ً</w:t>
      </w:r>
      <w:r>
        <w:rPr>
          <w:color w:val="000000"/>
          <w:rtl/>
          <w:lang w:bidi="ar-EG"/>
        </w:rPr>
        <w:t>ا، وفوق ذلك فقد كان سلاطينها في ذلك الوقت مع زعماء الدولة الآخرين قد اشتغلوا بالملذات والشهوات، وأهملوا شؤون الدولة، واهتم الكل بأموره الخاصة، وكان بعض الوزراء من عناصر أجنبية لا تهمهم مصلحة الدولة وعزها بقدر مصلحة أنفسهم</w:t>
      </w:r>
      <w:r w:rsidR="00412F12" w:rsidRPr="00412F12">
        <w:rPr>
          <w:rStyle w:val="Char0"/>
          <w:rFonts w:cs="Arabic11 BT" w:hint="cs"/>
          <w:b/>
          <w:bCs w:val="0"/>
          <w:color w:val="000000" w:themeColor="text1"/>
          <w:sz w:val="27"/>
          <w:szCs w:val="27"/>
          <w:vertAlign w:val="superscript"/>
          <w:rtl/>
          <w:lang w:bidi="ar-EG"/>
        </w:rPr>
        <w:t>(</w:t>
      </w:r>
      <w:r w:rsidR="00412F12" w:rsidRPr="00412F12">
        <w:rPr>
          <w:rStyle w:val="FootnoteReference"/>
          <w:rFonts w:ascii="KFGQPC Uthman Taha Naskh" w:hAnsi="KFGQPC Uthman Taha Naskh" w:cs="Arabic11 BT"/>
          <w:color w:val="000000" w:themeColor="text1"/>
          <w:sz w:val="27"/>
          <w:rtl/>
          <w:lang w:bidi="ar-EG"/>
        </w:rPr>
        <w:footnoteReference w:id="4"/>
      </w:r>
      <w:r w:rsidR="00412F12" w:rsidRPr="00412F12">
        <w:rPr>
          <w:rStyle w:val="Char0"/>
          <w:rFonts w:cs="Arabic11 BT" w:hint="cs"/>
          <w:b/>
          <w:bCs w:val="0"/>
          <w:color w:val="000000" w:themeColor="text1"/>
          <w:sz w:val="27"/>
          <w:szCs w:val="27"/>
          <w:vertAlign w:val="superscript"/>
          <w:rtl/>
          <w:lang w:bidi="ar-EG"/>
        </w:rPr>
        <w:t>)</w:t>
      </w:r>
      <w:r w:rsidR="002F7A2A">
        <w:rPr>
          <w:color w:val="000000"/>
          <w:rtl/>
          <w:lang w:bidi="ar-EG"/>
        </w:rPr>
        <w:t>.</w:t>
      </w:r>
    </w:p>
    <w:p w:rsidR="00885F06" w:rsidRDefault="00885F06" w:rsidP="00412F12">
      <w:pPr>
        <w:pStyle w:val="a0"/>
        <w:rPr>
          <w:color w:val="000000"/>
          <w:rtl/>
          <w:lang w:bidi="ar-EG"/>
        </w:rPr>
      </w:pPr>
      <w:r>
        <w:rPr>
          <w:color w:val="000000"/>
          <w:rtl/>
          <w:lang w:bidi="ar-EG"/>
        </w:rPr>
        <w:t>أما الولاة على أقاليم الدولة فقد ساءت إدارتهم، فهمهم الأكبر جمع الأموال من ولاياتهم على حساب شعوبها، مقابل ما بذلوه من رشاوي في سبيل حصولهم على إدارة هذه البلاد أو الولايات، لذلك لم يهتموا بتطوير ولاياتهم تلك، وإقامة الأمن والعدل</w:t>
      </w:r>
      <w:r w:rsidR="00412F12" w:rsidRPr="00412F12">
        <w:rPr>
          <w:rStyle w:val="Char0"/>
          <w:rFonts w:cs="Arabic11 BT" w:hint="cs"/>
          <w:b/>
          <w:bCs w:val="0"/>
          <w:color w:val="000000" w:themeColor="text1"/>
          <w:sz w:val="27"/>
          <w:szCs w:val="27"/>
          <w:vertAlign w:val="superscript"/>
          <w:rtl/>
          <w:lang w:bidi="ar-EG"/>
        </w:rPr>
        <w:t>(</w:t>
      </w:r>
      <w:r w:rsidR="00412F12" w:rsidRPr="00412F12">
        <w:rPr>
          <w:rStyle w:val="FootnoteReference"/>
          <w:rFonts w:ascii="KFGQPC Uthman Taha Naskh" w:hAnsi="KFGQPC Uthman Taha Naskh" w:cs="Arabic11 BT"/>
          <w:color w:val="000000" w:themeColor="text1"/>
          <w:sz w:val="27"/>
          <w:rtl/>
          <w:lang w:bidi="ar-EG"/>
        </w:rPr>
        <w:footnoteReference w:id="5"/>
      </w:r>
      <w:r w:rsidR="00412F12" w:rsidRPr="00412F12">
        <w:rPr>
          <w:rStyle w:val="Char0"/>
          <w:rFonts w:cs="Arabic11 BT" w:hint="cs"/>
          <w:b/>
          <w:bCs w:val="0"/>
          <w:color w:val="000000" w:themeColor="text1"/>
          <w:sz w:val="27"/>
          <w:szCs w:val="27"/>
          <w:vertAlign w:val="superscript"/>
          <w:rtl/>
          <w:lang w:bidi="ar-EG"/>
        </w:rPr>
        <w:t>)</w:t>
      </w:r>
      <w:r>
        <w:rPr>
          <w:color w:val="000000"/>
          <w:rtl/>
          <w:lang w:bidi="ar-EG"/>
        </w:rPr>
        <w:t xml:space="preserve"> فيها، كما أن الحاميات العسكرية التي توجد في هذه الولايات المختلفة كانت تحدث من الفوضى والنهب عند تأخر رواتبها الشيء الكثير، وهكذا تأخرت الزراعة والتجارة والحرف</w:t>
      </w:r>
      <w:r w:rsidR="00412F12" w:rsidRPr="00412F12">
        <w:rPr>
          <w:rStyle w:val="Char0"/>
          <w:rFonts w:cs="Arabic11 BT" w:hint="cs"/>
          <w:b/>
          <w:bCs w:val="0"/>
          <w:color w:val="000000" w:themeColor="text1"/>
          <w:sz w:val="27"/>
          <w:szCs w:val="27"/>
          <w:vertAlign w:val="superscript"/>
          <w:rtl/>
          <w:lang w:bidi="ar-EG"/>
        </w:rPr>
        <w:t>(</w:t>
      </w:r>
      <w:r w:rsidR="00412F12" w:rsidRPr="00412F12">
        <w:rPr>
          <w:rStyle w:val="FootnoteReference"/>
          <w:rFonts w:ascii="KFGQPC Uthman Taha Naskh" w:hAnsi="KFGQPC Uthman Taha Naskh" w:cs="Arabic11 BT"/>
          <w:color w:val="000000" w:themeColor="text1"/>
          <w:sz w:val="27"/>
          <w:rtl/>
          <w:lang w:bidi="ar-EG"/>
        </w:rPr>
        <w:footnoteReference w:id="6"/>
      </w:r>
      <w:r w:rsidR="00412F12" w:rsidRPr="00412F12">
        <w:rPr>
          <w:rStyle w:val="Char0"/>
          <w:rFonts w:cs="Arabic11 BT" w:hint="cs"/>
          <w:b/>
          <w:bCs w:val="0"/>
          <w:color w:val="000000" w:themeColor="text1"/>
          <w:sz w:val="27"/>
          <w:szCs w:val="27"/>
          <w:vertAlign w:val="superscript"/>
          <w:rtl/>
          <w:lang w:bidi="ar-EG"/>
        </w:rPr>
        <w:t>)</w:t>
      </w:r>
      <w:r w:rsidR="002F7A2A">
        <w:rPr>
          <w:color w:val="000000"/>
          <w:rtl/>
          <w:lang w:bidi="ar-EG"/>
        </w:rPr>
        <w:t>.</w:t>
      </w:r>
    </w:p>
    <w:p w:rsidR="00885F06" w:rsidRDefault="00885F06" w:rsidP="00412F12">
      <w:pPr>
        <w:pStyle w:val="a0"/>
        <w:rPr>
          <w:color w:val="000000"/>
          <w:rtl/>
          <w:lang w:bidi="ar-EG"/>
        </w:rPr>
      </w:pPr>
      <w:r>
        <w:rPr>
          <w:color w:val="000000"/>
          <w:rtl/>
          <w:lang w:bidi="ar-EG"/>
        </w:rPr>
        <w:t xml:space="preserve">ومما زاد حال الدولة سوءا التدهور العسكري الذي منيت به في ذلك العصر، فقد أخذت دول أوربا تتألب عليها من كل جانب، فقامت حروب بين الدولة العثمانية وبين دول (النمسا وروسيا وبولونية والبندقية) انتهت بمعاهدة </w:t>
      </w:r>
      <w:r w:rsidR="002F7A2A">
        <w:rPr>
          <w:color w:val="000000"/>
          <w:rtl/>
          <w:lang w:bidi="ar-EG"/>
        </w:rPr>
        <w:t>«</w:t>
      </w:r>
      <w:r>
        <w:rPr>
          <w:color w:val="000000"/>
          <w:rtl/>
          <w:lang w:bidi="ar-EG"/>
        </w:rPr>
        <w:t>كارلوفتش</w:t>
      </w:r>
      <w:r w:rsidR="002F7A2A">
        <w:rPr>
          <w:color w:val="000000"/>
          <w:rtl/>
          <w:lang w:bidi="ar-EG"/>
        </w:rPr>
        <w:t>»</w:t>
      </w:r>
      <w:r>
        <w:rPr>
          <w:color w:val="000000"/>
          <w:rtl/>
          <w:lang w:bidi="ar-EG"/>
        </w:rPr>
        <w:t xml:space="preserve"> المشهورة في يناير عام 1110 هـ (1699 م) والتي حرمت الدولة من كثير من ممتلكاتها في أوربا</w:t>
      </w:r>
      <w:r w:rsidR="00412F12" w:rsidRPr="00412F12">
        <w:rPr>
          <w:rStyle w:val="Char0"/>
          <w:rFonts w:cs="Arabic11 BT" w:hint="cs"/>
          <w:b/>
          <w:bCs w:val="0"/>
          <w:color w:val="000000" w:themeColor="text1"/>
          <w:sz w:val="27"/>
          <w:szCs w:val="27"/>
          <w:vertAlign w:val="superscript"/>
          <w:rtl/>
          <w:lang w:bidi="ar-EG"/>
        </w:rPr>
        <w:t>(</w:t>
      </w:r>
      <w:r w:rsidR="00412F12" w:rsidRPr="00412F12">
        <w:rPr>
          <w:rStyle w:val="FootnoteReference"/>
          <w:rFonts w:ascii="KFGQPC Uthman Taha Naskh" w:hAnsi="KFGQPC Uthman Taha Naskh" w:cs="Arabic11 BT"/>
          <w:color w:val="000000" w:themeColor="text1"/>
          <w:sz w:val="27"/>
          <w:rtl/>
          <w:lang w:bidi="ar-EG"/>
        </w:rPr>
        <w:footnoteReference w:id="7"/>
      </w:r>
      <w:r w:rsidR="00412F12" w:rsidRPr="00412F12">
        <w:rPr>
          <w:rStyle w:val="Char0"/>
          <w:rFonts w:cs="Arabic11 BT" w:hint="cs"/>
          <w:b/>
          <w:bCs w:val="0"/>
          <w:color w:val="000000" w:themeColor="text1"/>
          <w:sz w:val="27"/>
          <w:szCs w:val="27"/>
          <w:vertAlign w:val="superscript"/>
          <w:rtl/>
          <w:lang w:bidi="ar-EG"/>
        </w:rPr>
        <w:t>)</w:t>
      </w:r>
      <w:r>
        <w:rPr>
          <w:color w:val="000000"/>
          <w:rtl/>
          <w:lang w:bidi="ar-EG"/>
        </w:rPr>
        <w:t xml:space="preserve"> وقد زادت هذه المعاهدة من أطماع دول أوربا في</w:t>
      </w:r>
      <w:r w:rsidR="00412F12">
        <w:rPr>
          <w:rFonts w:ascii="Simplified Arabic" w:hAnsi="Simplified Arabic" w:cs="Simplified Arabic" w:hint="cs"/>
          <w:color w:val="FF0000"/>
          <w:szCs w:val="28"/>
          <w:rtl/>
          <w:lang w:bidi="ar-EG"/>
        </w:rPr>
        <w:t xml:space="preserve"> </w:t>
      </w:r>
      <w:r>
        <w:rPr>
          <w:color w:val="000000"/>
          <w:rtl/>
          <w:lang w:bidi="ar-EG"/>
        </w:rPr>
        <w:t>أقاليم الدولة العثمانية، وظهر ما يسمى عند المؤرخين بـ (المسألة الشرقية) أي تقسيم ممتلكات الدولة العثمانية بين الدول الأوربية الطامعة، وهي مسألة تقوم على أساس الاستيلاء على البلاد الإسلامية باسم الاستعمار السياسي، وإخفاء ما ينطوي تحته من محاولة القضاء على الدين الإسلامي، لأنه هو الذي يقف في وجه هذه المحاولات الاستعمارية</w:t>
      </w:r>
      <w:r w:rsidR="00412F12" w:rsidRPr="00412F12">
        <w:rPr>
          <w:rStyle w:val="Char0"/>
          <w:rFonts w:cs="Arabic11 BT" w:hint="cs"/>
          <w:b/>
          <w:bCs w:val="0"/>
          <w:color w:val="000000" w:themeColor="text1"/>
          <w:sz w:val="27"/>
          <w:szCs w:val="27"/>
          <w:vertAlign w:val="superscript"/>
          <w:rtl/>
          <w:lang w:bidi="ar-EG"/>
        </w:rPr>
        <w:t>(</w:t>
      </w:r>
      <w:r w:rsidR="00412F12" w:rsidRPr="00412F12">
        <w:rPr>
          <w:rStyle w:val="FootnoteReference"/>
          <w:rFonts w:ascii="KFGQPC Uthman Taha Naskh" w:hAnsi="KFGQPC Uthman Taha Naskh" w:cs="Arabic11 BT"/>
          <w:color w:val="000000" w:themeColor="text1"/>
          <w:sz w:val="27"/>
          <w:rtl/>
          <w:lang w:bidi="ar-EG"/>
        </w:rPr>
        <w:footnoteReference w:id="8"/>
      </w:r>
      <w:r w:rsidR="00412F12" w:rsidRPr="00412F12">
        <w:rPr>
          <w:rStyle w:val="Char0"/>
          <w:rFonts w:cs="Arabic11 BT" w:hint="cs"/>
          <w:b/>
          <w:bCs w:val="0"/>
          <w:color w:val="000000" w:themeColor="text1"/>
          <w:sz w:val="27"/>
          <w:szCs w:val="27"/>
          <w:vertAlign w:val="superscript"/>
          <w:rtl/>
          <w:lang w:bidi="ar-EG"/>
        </w:rPr>
        <w:t>)</w:t>
      </w:r>
      <w:r w:rsidR="002F7A2A">
        <w:rPr>
          <w:color w:val="000000"/>
          <w:rtl/>
          <w:lang w:bidi="ar-EG"/>
        </w:rPr>
        <w:t>.</w:t>
      </w:r>
    </w:p>
    <w:p w:rsidR="00885F06" w:rsidRDefault="00885F06" w:rsidP="00113939">
      <w:pPr>
        <w:pStyle w:val="a0"/>
        <w:rPr>
          <w:color w:val="000000"/>
          <w:rtl/>
          <w:lang w:bidi="ar-EG"/>
        </w:rPr>
      </w:pPr>
      <w:r>
        <w:rPr>
          <w:color w:val="000000"/>
          <w:rtl/>
          <w:lang w:bidi="ar-EG"/>
        </w:rPr>
        <w:lastRenderedPageBreak/>
        <w:t>وكان من أهم مظاهر المسألة الشرقية في هذه المرحلة من الزمن الحملة الفرنسية على مصر والشام عام 1213 هـ (1798 م)</w:t>
      </w:r>
      <w:r w:rsidR="00113939" w:rsidRPr="00113939">
        <w:rPr>
          <w:rStyle w:val="Char0"/>
          <w:rFonts w:cs="Arabic11 BT" w:hint="cs"/>
          <w:b/>
          <w:bCs w:val="0"/>
          <w:color w:val="000000" w:themeColor="text1"/>
          <w:sz w:val="27"/>
          <w:szCs w:val="27"/>
          <w:vertAlign w:val="superscript"/>
          <w:rtl/>
          <w:lang w:bidi="ar-EG"/>
        </w:rPr>
        <w:t>(</w:t>
      </w:r>
      <w:r w:rsidR="00113939" w:rsidRPr="00113939">
        <w:rPr>
          <w:rStyle w:val="FootnoteReference"/>
          <w:rFonts w:ascii="KFGQPC Uthman Taha Naskh" w:hAnsi="KFGQPC Uthman Taha Naskh" w:cs="Arabic11 BT"/>
          <w:color w:val="000000" w:themeColor="text1"/>
          <w:sz w:val="27"/>
          <w:rtl/>
          <w:lang w:bidi="ar-EG"/>
        </w:rPr>
        <w:footnoteReference w:id="9"/>
      </w:r>
      <w:r w:rsidR="00113939" w:rsidRPr="00113939">
        <w:rPr>
          <w:rStyle w:val="Char0"/>
          <w:rFonts w:cs="Arabic11 BT" w:hint="cs"/>
          <w:b/>
          <w:bCs w:val="0"/>
          <w:color w:val="000000" w:themeColor="text1"/>
          <w:sz w:val="27"/>
          <w:szCs w:val="27"/>
          <w:vertAlign w:val="superscript"/>
          <w:rtl/>
          <w:lang w:bidi="ar-EG"/>
        </w:rPr>
        <w:t>)</w:t>
      </w:r>
      <w:r>
        <w:rPr>
          <w:color w:val="000000"/>
          <w:rtl/>
          <w:lang w:bidi="ar-EG"/>
        </w:rPr>
        <w:t xml:space="preserve"> والتي نعتبرها - بحق - فاتحة الاستعمار في الشرق، كما أن الخطر البرتغالي الصليبي أخذ يتغلغل - قبل ذلك - في مناطق المحيط الهندي والجزء الجنوبي من البحر الأحمر</w:t>
      </w:r>
      <w:r w:rsidR="00113939" w:rsidRPr="00113939">
        <w:rPr>
          <w:rStyle w:val="Char0"/>
          <w:rFonts w:cs="Arabic11 BT" w:hint="cs"/>
          <w:b/>
          <w:bCs w:val="0"/>
          <w:color w:val="000000" w:themeColor="text1"/>
          <w:sz w:val="27"/>
          <w:szCs w:val="27"/>
          <w:vertAlign w:val="superscript"/>
          <w:rtl/>
          <w:lang w:bidi="ar-EG"/>
        </w:rPr>
        <w:t>(</w:t>
      </w:r>
      <w:r w:rsidR="00113939" w:rsidRPr="00113939">
        <w:rPr>
          <w:rStyle w:val="FootnoteReference"/>
          <w:rFonts w:ascii="KFGQPC Uthman Taha Naskh" w:hAnsi="KFGQPC Uthman Taha Naskh" w:cs="Arabic11 BT"/>
          <w:color w:val="000000" w:themeColor="text1"/>
          <w:sz w:val="27"/>
          <w:rtl/>
          <w:lang w:bidi="ar-EG"/>
        </w:rPr>
        <w:footnoteReference w:id="10"/>
      </w:r>
      <w:r w:rsidR="00113939" w:rsidRPr="00113939">
        <w:rPr>
          <w:rStyle w:val="Char0"/>
          <w:rFonts w:cs="Arabic11 BT" w:hint="cs"/>
          <w:b/>
          <w:bCs w:val="0"/>
          <w:color w:val="000000" w:themeColor="text1"/>
          <w:sz w:val="27"/>
          <w:szCs w:val="27"/>
          <w:vertAlign w:val="superscript"/>
          <w:rtl/>
          <w:lang w:bidi="ar-EG"/>
        </w:rPr>
        <w:t>)</w:t>
      </w:r>
      <w:r w:rsidR="002F7A2A">
        <w:rPr>
          <w:color w:val="000000"/>
          <w:rtl/>
          <w:lang w:bidi="ar-EG"/>
        </w:rPr>
        <w:t>.</w:t>
      </w:r>
    </w:p>
    <w:p w:rsidR="00885F06" w:rsidRDefault="00885F06" w:rsidP="00113939">
      <w:pPr>
        <w:pStyle w:val="a0"/>
        <w:rPr>
          <w:color w:val="000000"/>
          <w:rtl/>
          <w:lang w:bidi="ar-EG"/>
        </w:rPr>
      </w:pPr>
      <w:r>
        <w:rPr>
          <w:color w:val="000000"/>
          <w:rtl/>
          <w:lang w:bidi="ar-EG"/>
        </w:rPr>
        <w:t>أما</w:t>
      </w:r>
      <w:r w:rsidRPr="00113939">
        <w:rPr>
          <w:b/>
          <w:bCs/>
          <w:color w:val="000000"/>
          <w:rtl/>
          <w:lang w:bidi="ar-EG"/>
        </w:rPr>
        <w:t xml:space="preserve"> الدولة الصفوية</w:t>
      </w:r>
      <w:r>
        <w:rPr>
          <w:color w:val="000000"/>
          <w:rtl/>
          <w:lang w:bidi="ar-EG"/>
        </w:rPr>
        <w:t xml:space="preserve"> في فارس: فهي التي أنشأها (إسماعيل بن صفي الدين) سنة 906 هـ (1500 م) واتخذ من مدينة (تبريز) عاصمة له، وقد اتسعت دولته فامتدت من الخليج العربي إلى بحر قزوين، وكانت هذه الدولة شيعية ذات عداء مع الدولة العثمانية السنية، وانتهت هذه الدولة سنة 1135 هـ (1722 م) فخلفها أمراء من الأفغان حتى قضى عليهم (نادر شاه) سنة 1142 هـ (1729 م) فنادى بنفسه ملكا، ثم أخذ يوسع أملاكه حتى امتدت دولته من الخليج العربي إلى بلاد الهند</w:t>
      </w:r>
      <w:r w:rsidR="00113939" w:rsidRPr="00113939">
        <w:rPr>
          <w:rStyle w:val="Char0"/>
          <w:rFonts w:cs="Arabic11 BT" w:hint="cs"/>
          <w:b/>
          <w:bCs w:val="0"/>
          <w:color w:val="000000" w:themeColor="text1"/>
          <w:sz w:val="27"/>
          <w:szCs w:val="27"/>
          <w:vertAlign w:val="superscript"/>
          <w:rtl/>
          <w:lang w:bidi="ar-EG"/>
        </w:rPr>
        <w:t>(</w:t>
      </w:r>
      <w:r w:rsidR="00113939" w:rsidRPr="00113939">
        <w:rPr>
          <w:rStyle w:val="FootnoteReference"/>
          <w:rFonts w:ascii="KFGQPC Uthman Taha Naskh" w:hAnsi="KFGQPC Uthman Taha Naskh" w:cs="Arabic11 BT"/>
          <w:color w:val="000000" w:themeColor="text1"/>
          <w:sz w:val="27"/>
          <w:rtl/>
          <w:lang w:bidi="ar-EG"/>
        </w:rPr>
        <w:footnoteReference w:id="11"/>
      </w:r>
      <w:r w:rsidR="00113939" w:rsidRPr="00113939">
        <w:rPr>
          <w:rStyle w:val="Char0"/>
          <w:rFonts w:cs="Arabic11 BT" w:hint="cs"/>
          <w:b/>
          <w:bCs w:val="0"/>
          <w:color w:val="000000" w:themeColor="text1"/>
          <w:sz w:val="27"/>
          <w:szCs w:val="27"/>
          <w:vertAlign w:val="superscript"/>
          <w:rtl/>
          <w:lang w:bidi="ar-EG"/>
        </w:rPr>
        <w:t>)</w:t>
      </w:r>
      <w:r w:rsidR="002F7A2A">
        <w:rPr>
          <w:color w:val="000000"/>
          <w:rtl/>
          <w:lang w:bidi="ar-EG"/>
        </w:rPr>
        <w:t>.</w:t>
      </w:r>
    </w:p>
    <w:p w:rsidR="00885F06" w:rsidRDefault="00885F06" w:rsidP="00113939">
      <w:pPr>
        <w:pStyle w:val="a0"/>
        <w:rPr>
          <w:color w:val="000000"/>
          <w:rtl/>
          <w:lang w:bidi="ar-EG"/>
        </w:rPr>
      </w:pPr>
      <w:r>
        <w:rPr>
          <w:color w:val="000000"/>
          <w:rtl/>
          <w:lang w:bidi="ar-EG"/>
        </w:rPr>
        <w:t>وقد اهتم نادر شاه بقيادة جيشه وتنظيمه على النظم الحديثة، واستعان بالإنكليز على ذلك، ويقال إن نادر شاه حاول المؤاخاة بين أهل السنة والشيعة، وكان ذلك سبب مقتله بتدبير بعض أئمة المذهب الشيعي في بلاده سنة 1160 هـ (1747 م) وبمقتله اضطرب أمر بلاد فارس واستمر هذا الاضطراب حتى قيام الدولة</w:t>
      </w:r>
      <w:r w:rsidR="00113939">
        <w:rPr>
          <w:rFonts w:ascii="Simplified Arabic" w:hAnsi="Simplified Arabic" w:cs="Simplified Arabic" w:hint="cs"/>
          <w:color w:val="FF0000"/>
          <w:szCs w:val="28"/>
          <w:rtl/>
          <w:lang w:bidi="ar-EG"/>
        </w:rPr>
        <w:t xml:space="preserve"> </w:t>
      </w:r>
      <w:r>
        <w:rPr>
          <w:color w:val="000000"/>
          <w:rtl/>
          <w:lang w:bidi="ar-EG"/>
        </w:rPr>
        <w:t>القاجارية سنة 1203 هـ (1788 م)</w:t>
      </w:r>
      <w:r w:rsidR="00113939" w:rsidRPr="00113939">
        <w:rPr>
          <w:rStyle w:val="Char0"/>
          <w:rFonts w:cs="Arabic11 BT" w:hint="cs"/>
          <w:b/>
          <w:bCs w:val="0"/>
          <w:color w:val="000000" w:themeColor="text1"/>
          <w:sz w:val="27"/>
          <w:szCs w:val="27"/>
          <w:vertAlign w:val="superscript"/>
          <w:rtl/>
          <w:lang w:bidi="ar-EG"/>
        </w:rPr>
        <w:t>(</w:t>
      </w:r>
      <w:r w:rsidR="00113939" w:rsidRPr="00113939">
        <w:rPr>
          <w:rStyle w:val="FootnoteReference"/>
          <w:rFonts w:ascii="KFGQPC Uthman Taha Naskh" w:hAnsi="KFGQPC Uthman Taha Naskh" w:cs="Arabic11 BT"/>
          <w:color w:val="000000" w:themeColor="text1"/>
          <w:sz w:val="27"/>
          <w:rtl/>
          <w:lang w:bidi="ar-EG"/>
        </w:rPr>
        <w:footnoteReference w:id="12"/>
      </w:r>
      <w:r w:rsidR="00113939" w:rsidRPr="00113939">
        <w:rPr>
          <w:rStyle w:val="Char0"/>
          <w:rFonts w:cs="Arabic11 BT" w:hint="cs"/>
          <w:b/>
          <w:bCs w:val="0"/>
          <w:color w:val="000000" w:themeColor="text1"/>
          <w:sz w:val="27"/>
          <w:szCs w:val="27"/>
          <w:vertAlign w:val="superscript"/>
          <w:rtl/>
          <w:lang w:bidi="ar-EG"/>
        </w:rPr>
        <w:t>)</w:t>
      </w:r>
      <w:r w:rsidR="002F7A2A">
        <w:rPr>
          <w:color w:val="000000"/>
          <w:rtl/>
          <w:lang w:bidi="ar-EG"/>
        </w:rPr>
        <w:t>.</w:t>
      </w:r>
    </w:p>
    <w:p w:rsidR="00885F06" w:rsidRDefault="00885F06" w:rsidP="00113939">
      <w:pPr>
        <w:pStyle w:val="a0"/>
        <w:rPr>
          <w:color w:val="000000"/>
          <w:rtl/>
          <w:lang w:bidi="ar-EG"/>
        </w:rPr>
      </w:pPr>
      <w:r>
        <w:rPr>
          <w:color w:val="000000"/>
          <w:rtl/>
          <w:lang w:bidi="ar-EG"/>
        </w:rPr>
        <w:t xml:space="preserve">أما </w:t>
      </w:r>
      <w:r w:rsidRPr="00113939">
        <w:rPr>
          <w:b/>
          <w:bCs/>
          <w:color w:val="000000"/>
          <w:rtl/>
          <w:lang w:bidi="ar-EG"/>
        </w:rPr>
        <w:t>الدولة المغولية</w:t>
      </w:r>
      <w:r>
        <w:rPr>
          <w:color w:val="000000"/>
          <w:rtl/>
          <w:lang w:bidi="ar-EG"/>
        </w:rPr>
        <w:t xml:space="preserve"> في الهند: فقد أنشأها (بابر شاه) من نسل تيمور لنك سنة 909 هـ (1505هـ) وخلفه ملوك أقوياء حتى جاء القرن الثاني عشر الهجري فاضطرب أمرها وطمع فيها أمراء الهندوس بدعم من شركة الهند الشرقية الإنكليزية , فأنجدها (نادر شاه) ملك فارس وعين (محمد شاه) ملكا على الهند تحت حمايته، وكان الأخير ضعيف</w:t>
      </w:r>
      <w:r w:rsidR="00113939">
        <w:rPr>
          <w:rFonts w:hint="cs"/>
          <w:color w:val="000000"/>
          <w:rtl/>
          <w:lang w:bidi="ar-EG"/>
        </w:rPr>
        <w:t>ً</w:t>
      </w:r>
      <w:r>
        <w:rPr>
          <w:color w:val="000000"/>
          <w:rtl/>
          <w:lang w:bidi="ar-EG"/>
        </w:rPr>
        <w:t>ا فاسق</w:t>
      </w:r>
      <w:r w:rsidR="00113939">
        <w:rPr>
          <w:rFonts w:hint="cs"/>
          <w:color w:val="000000"/>
          <w:rtl/>
          <w:lang w:bidi="ar-EG"/>
        </w:rPr>
        <w:t>ً</w:t>
      </w:r>
      <w:r>
        <w:rPr>
          <w:color w:val="000000"/>
          <w:rtl/>
          <w:lang w:bidi="ar-EG"/>
        </w:rPr>
        <w:t>ا، وخلفه ملوك أشد ضعف</w:t>
      </w:r>
      <w:r w:rsidR="00113939">
        <w:rPr>
          <w:rFonts w:hint="cs"/>
          <w:color w:val="000000"/>
          <w:rtl/>
          <w:lang w:bidi="ar-EG"/>
        </w:rPr>
        <w:t>ً</w:t>
      </w:r>
      <w:r>
        <w:rPr>
          <w:color w:val="000000"/>
          <w:rtl/>
          <w:lang w:bidi="ar-EG"/>
        </w:rPr>
        <w:t>ا، مما جعل البلاد مرتع</w:t>
      </w:r>
      <w:r w:rsidR="00113939">
        <w:rPr>
          <w:rFonts w:hint="cs"/>
          <w:color w:val="000000"/>
          <w:rtl/>
          <w:lang w:bidi="ar-EG"/>
        </w:rPr>
        <w:t>ً</w:t>
      </w:r>
      <w:r>
        <w:rPr>
          <w:color w:val="000000"/>
          <w:rtl/>
          <w:lang w:bidi="ar-EG"/>
        </w:rPr>
        <w:t xml:space="preserve">ا للحروب الداخلية، فانقسمت إلى ولايات مما سهل على شركة الهند الشرقية الإنكليزية الاستيلاء </w:t>
      </w:r>
      <w:r>
        <w:rPr>
          <w:color w:val="000000"/>
          <w:rtl/>
          <w:lang w:bidi="ar-EG"/>
        </w:rPr>
        <w:lastRenderedPageBreak/>
        <w:t>عليها ولاية بعد ولاية، ولم تلبث أن انتقلت سيادة هذه الولايات إلى الحكومة الإنكليزية سنة 1274 هـ (1856 م)</w:t>
      </w:r>
      <w:r w:rsidR="00113939" w:rsidRPr="00113939">
        <w:rPr>
          <w:rStyle w:val="Char0"/>
          <w:rFonts w:cs="Arabic11 BT" w:hint="cs"/>
          <w:b/>
          <w:bCs w:val="0"/>
          <w:color w:val="000000" w:themeColor="text1"/>
          <w:sz w:val="27"/>
          <w:szCs w:val="27"/>
          <w:vertAlign w:val="superscript"/>
          <w:rtl/>
          <w:lang w:bidi="ar-EG"/>
        </w:rPr>
        <w:t>(</w:t>
      </w:r>
      <w:r w:rsidR="00113939" w:rsidRPr="00113939">
        <w:rPr>
          <w:rStyle w:val="FootnoteReference"/>
          <w:rFonts w:ascii="KFGQPC Uthman Taha Naskh" w:hAnsi="KFGQPC Uthman Taha Naskh" w:cs="Arabic11 BT"/>
          <w:color w:val="000000" w:themeColor="text1"/>
          <w:sz w:val="27"/>
          <w:rtl/>
          <w:lang w:bidi="ar-EG"/>
        </w:rPr>
        <w:footnoteReference w:id="13"/>
      </w:r>
      <w:r w:rsidR="00113939" w:rsidRPr="00113939">
        <w:rPr>
          <w:rStyle w:val="Char0"/>
          <w:rFonts w:cs="Arabic11 BT" w:hint="cs"/>
          <w:b/>
          <w:bCs w:val="0"/>
          <w:color w:val="000000" w:themeColor="text1"/>
          <w:sz w:val="27"/>
          <w:szCs w:val="27"/>
          <w:vertAlign w:val="superscript"/>
          <w:rtl/>
          <w:lang w:bidi="ar-EG"/>
        </w:rPr>
        <w:t>)</w:t>
      </w:r>
      <w:r w:rsidR="002F7A2A">
        <w:rPr>
          <w:color w:val="000000"/>
          <w:rtl/>
          <w:lang w:bidi="ar-EG"/>
        </w:rPr>
        <w:t>.</w:t>
      </w:r>
    </w:p>
    <w:p w:rsidR="00885F06" w:rsidRDefault="00885F06" w:rsidP="00113939">
      <w:pPr>
        <w:pStyle w:val="a0"/>
        <w:rPr>
          <w:color w:val="000000"/>
          <w:rtl/>
          <w:lang w:bidi="ar-EG"/>
        </w:rPr>
      </w:pPr>
      <w:r>
        <w:rPr>
          <w:color w:val="000000"/>
          <w:rtl/>
          <w:lang w:bidi="ar-EG"/>
        </w:rPr>
        <w:t>أما حال المسلمين على حدود العالم الإسلامي فلم تكن بأحسن من داخله , فقد تعرضت الإمارات الإسلامية على حدود روسيا القيصرية للضغط الحربي من جانب روسيا وخاصة إمارة التركستان الشرقية، حتى اضطر المسلمون هناك إلى قبول السيادة الروسية عليهم وذلك سنة 1144 هـ (1731 م)</w:t>
      </w:r>
      <w:r w:rsidR="00113939" w:rsidRPr="00113939">
        <w:rPr>
          <w:rStyle w:val="Char0"/>
          <w:rFonts w:cs="Arabic11 BT" w:hint="cs"/>
          <w:b/>
          <w:bCs w:val="0"/>
          <w:color w:val="000000" w:themeColor="text1"/>
          <w:sz w:val="27"/>
          <w:szCs w:val="27"/>
          <w:vertAlign w:val="superscript"/>
          <w:rtl/>
          <w:lang w:bidi="ar-EG"/>
        </w:rPr>
        <w:t>(</w:t>
      </w:r>
      <w:r w:rsidR="00113939" w:rsidRPr="00113939">
        <w:rPr>
          <w:rStyle w:val="FootnoteReference"/>
          <w:rFonts w:ascii="KFGQPC Uthman Taha Naskh" w:hAnsi="KFGQPC Uthman Taha Naskh" w:cs="Arabic11 BT"/>
          <w:color w:val="000000" w:themeColor="text1"/>
          <w:sz w:val="27"/>
          <w:rtl/>
          <w:lang w:bidi="ar-EG"/>
        </w:rPr>
        <w:footnoteReference w:id="14"/>
      </w:r>
      <w:r w:rsidR="00113939" w:rsidRPr="00113939">
        <w:rPr>
          <w:rStyle w:val="Char0"/>
          <w:rFonts w:cs="Arabic11 BT" w:hint="cs"/>
          <w:b/>
          <w:bCs w:val="0"/>
          <w:color w:val="000000" w:themeColor="text1"/>
          <w:sz w:val="27"/>
          <w:szCs w:val="27"/>
          <w:vertAlign w:val="superscript"/>
          <w:rtl/>
          <w:lang w:bidi="ar-EG"/>
        </w:rPr>
        <w:t>)</w:t>
      </w:r>
      <w:r w:rsidR="002F7A2A">
        <w:rPr>
          <w:color w:val="000000"/>
          <w:rtl/>
          <w:lang w:bidi="ar-EG"/>
        </w:rPr>
        <w:t>.</w:t>
      </w:r>
    </w:p>
    <w:p w:rsidR="00885F06" w:rsidRDefault="00885F06" w:rsidP="00113939">
      <w:pPr>
        <w:pStyle w:val="a0"/>
        <w:rPr>
          <w:color w:val="000000"/>
          <w:rtl/>
          <w:lang w:bidi="ar-EG"/>
        </w:rPr>
      </w:pPr>
      <w:r>
        <w:rPr>
          <w:color w:val="000000"/>
          <w:rtl/>
          <w:lang w:bidi="ar-EG"/>
        </w:rPr>
        <w:t>كما عانى المسلمون في الصين من اضطهاد أسرة (المانشو) الحاكمة هناك، فضيقت عليهم في دينهم، وحرمت عليهم ذبح البقر مما سبب انتقام المسلمين عدة مرات</w:t>
      </w:r>
      <w:r w:rsidR="00113939" w:rsidRPr="00113939">
        <w:rPr>
          <w:rStyle w:val="Char0"/>
          <w:rFonts w:cs="Arabic11 BT" w:hint="cs"/>
          <w:b/>
          <w:bCs w:val="0"/>
          <w:color w:val="000000" w:themeColor="text1"/>
          <w:sz w:val="27"/>
          <w:szCs w:val="27"/>
          <w:vertAlign w:val="superscript"/>
          <w:rtl/>
          <w:lang w:bidi="ar-EG"/>
        </w:rPr>
        <w:t>(</w:t>
      </w:r>
      <w:r w:rsidR="00113939" w:rsidRPr="00113939">
        <w:rPr>
          <w:rStyle w:val="FootnoteReference"/>
          <w:rFonts w:ascii="KFGQPC Uthman Taha Naskh" w:hAnsi="KFGQPC Uthman Taha Naskh" w:cs="Arabic11 BT"/>
          <w:color w:val="000000" w:themeColor="text1"/>
          <w:sz w:val="27"/>
          <w:rtl/>
          <w:lang w:bidi="ar-EG"/>
        </w:rPr>
        <w:footnoteReference w:id="15"/>
      </w:r>
      <w:r w:rsidR="00113939" w:rsidRPr="00113939">
        <w:rPr>
          <w:rStyle w:val="Char0"/>
          <w:rFonts w:cs="Arabic11 BT" w:hint="cs"/>
          <w:b/>
          <w:bCs w:val="0"/>
          <w:color w:val="000000" w:themeColor="text1"/>
          <w:sz w:val="27"/>
          <w:szCs w:val="27"/>
          <w:vertAlign w:val="superscript"/>
          <w:rtl/>
          <w:lang w:bidi="ar-EG"/>
        </w:rPr>
        <w:t>)</w:t>
      </w:r>
      <w:r w:rsidR="002F7A2A">
        <w:rPr>
          <w:color w:val="000000"/>
          <w:rtl/>
          <w:lang w:bidi="ar-EG"/>
        </w:rPr>
        <w:t>.</w:t>
      </w:r>
    </w:p>
    <w:p w:rsidR="00885F06" w:rsidRDefault="00885F06" w:rsidP="00113939">
      <w:pPr>
        <w:pStyle w:val="a0"/>
        <w:rPr>
          <w:rFonts w:ascii="Simplified Arabic" w:hAnsi="Simplified Arabic" w:cs="Simplified Arabic"/>
          <w:color w:val="FF0000"/>
          <w:szCs w:val="28"/>
          <w:rtl/>
          <w:lang w:bidi="ar-EG"/>
        </w:rPr>
      </w:pPr>
      <w:r>
        <w:rPr>
          <w:color w:val="000000"/>
          <w:rtl/>
          <w:lang w:bidi="ar-EG"/>
        </w:rPr>
        <w:t>أما المسلمون في (أندونيسيا) وما جاورها من جزر الهند الشرقية فقد كانوا على حالة من الضعف، فبالرغم من الانتشار الكبير للإسلام هناك عن طريق التجار المسلمين، إلا أن المسلمين هناك تفرقوا إلى إمارات صغيرة سهلت على الهولنديين والإنكليز غزوهم، وبالتالي استعمارهم في بلادهم</w:t>
      </w:r>
      <w:r w:rsidR="00113939" w:rsidRPr="00113939">
        <w:rPr>
          <w:rStyle w:val="Char0"/>
          <w:rFonts w:cs="Arabic11 BT" w:hint="cs"/>
          <w:b/>
          <w:bCs w:val="0"/>
          <w:color w:val="000000" w:themeColor="text1"/>
          <w:sz w:val="27"/>
          <w:szCs w:val="27"/>
          <w:vertAlign w:val="superscript"/>
          <w:rtl/>
          <w:lang w:bidi="ar-EG"/>
        </w:rPr>
        <w:t>(</w:t>
      </w:r>
      <w:r w:rsidR="00113939" w:rsidRPr="00113939">
        <w:rPr>
          <w:rStyle w:val="FootnoteReference"/>
          <w:rFonts w:ascii="KFGQPC Uthman Taha Naskh" w:hAnsi="KFGQPC Uthman Taha Naskh" w:cs="Arabic11 BT"/>
          <w:color w:val="000000" w:themeColor="text1"/>
          <w:sz w:val="27"/>
          <w:rtl/>
          <w:lang w:bidi="ar-EG"/>
        </w:rPr>
        <w:footnoteReference w:id="16"/>
      </w:r>
      <w:r w:rsidR="00113939" w:rsidRPr="00113939">
        <w:rPr>
          <w:rStyle w:val="Char0"/>
          <w:rFonts w:cs="Arabic11 BT" w:hint="cs"/>
          <w:b/>
          <w:bCs w:val="0"/>
          <w:color w:val="000000" w:themeColor="text1"/>
          <w:sz w:val="27"/>
          <w:szCs w:val="27"/>
          <w:vertAlign w:val="superscript"/>
          <w:rtl/>
          <w:lang w:bidi="ar-EG"/>
        </w:rPr>
        <w:t>)</w:t>
      </w:r>
      <w:r w:rsidR="002F7A2A">
        <w:rPr>
          <w:color w:val="000000"/>
          <w:rtl/>
          <w:lang w:bidi="ar-EG"/>
        </w:rPr>
        <w:t>.</w:t>
      </w:r>
    </w:p>
    <w:p w:rsidR="00885F06" w:rsidRDefault="00885F06" w:rsidP="00116603">
      <w:pPr>
        <w:pStyle w:val="a0"/>
        <w:rPr>
          <w:color w:val="000000"/>
          <w:rtl/>
          <w:lang w:bidi="ar-EG"/>
        </w:rPr>
      </w:pPr>
      <w:r>
        <w:rPr>
          <w:color w:val="000000"/>
          <w:rtl/>
          <w:lang w:bidi="ar-EG"/>
        </w:rPr>
        <w:t>تلك هي الحالة السياسية للعالم الإسلامي في مشرقه في عصر الشيخ محمد بن عبد الوهاب.</w:t>
      </w:r>
    </w:p>
    <w:p w:rsidR="00885F06" w:rsidRDefault="00885F06" w:rsidP="00BD1CB2">
      <w:pPr>
        <w:pStyle w:val="a0"/>
        <w:rPr>
          <w:color w:val="000000"/>
          <w:rtl/>
          <w:lang w:bidi="ar-EG"/>
        </w:rPr>
      </w:pPr>
      <w:r>
        <w:rPr>
          <w:color w:val="000000"/>
          <w:rtl/>
          <w:lang w:bidi="ar-EG"/>
        </w:rPr>
        <w:t xml:space="preserve">أما </w:t>
      </w:r>
      <w:r w:rsidRPr="00BD1CB2">
        <w:rPr>
          <w:b/>
          <w:bCs/>
          <w:color w:val="000000"/>
          <w:rtl/>
          <w:lang w:bidi="ar-EG"/>
        </w:rPr>
        <w:t>المغرب الإسلامي</w:t>
      </w:r>
      <w:r>
        <w:rPr>
          <w:color w:val="000000"/>
          <w:rtl/>
          <w:lang w:bidi="ar-EG"/>
        </w:rPr>
        <w:t>: ففي الحقيقة لم تكن حالته السياسية بأحسن حظ</w:t>
      </w:r>
      <w:r w:rsidR="00BD1CB2">
        <w:rPr>
          <w:rFonts w:hint="cs"/>
          <w:color w:val="000000"/>
          <w:rtl/>
          <w:lang w:bidi="ar-EG"/>
        </w:rPr>
        <w:t>ً</w:t>
      </w:r>
      <w:r>
        <w:rPr>
          <w:color w:val="000000"/>
          <w:rtl/>
          <w:lang w:bidi="ar-EG"/>
        </w:rPr>
        <w:t>ا من مشرقه، فقد كان العثمانيون قد استولوا على تونس والجزائر ومحوا دولتي (بني حفص وبني زيان) سنة 964 هـ (1556 م) بعدما كادت تقع في أيدي الأسبان، كما سقطت في مراكش دولة (بني وطاس) وقامت على أنقاضها (دولة السعديين) سنة 956 هـ (1549 م)</w:t>
      </w:r>
      <w:r w:rsidR="002F7A2A">
        <w:rPr>
          <w:color w:val="000000"/>
          <w:rtl/>
          <w:lang w:bidi="ar-EG"/>
        </w:rPr>
        <w:t>،</w:t>
      </w:r>
      <w:r>
        <w:rPr>
          <w:color w:val="000000"/>
          <w:rtl/>
          <w:lang w:bidi="ar-EG"/>
        </w:rPr>
        <w:t xml:space="preserve"> وإذا كنا قد رأينا شيئ</w:t>
      </w:r>
      <w:r w:rsidR="00BD1CB2">
        <w:rPr>
          <w:rFonts w:hint="cs"/>
          <w:color w:val="000000"/>
          <w:rtl/>
          <w:lang w:bidi="ar-EG"/>
        </w:rPr>
        <w:t>ً</w:t>
      </w:r>
      <w:r>
        <w:rPr>
          <w:color w:val="000000"/>
          <w:rtl/>
          <w:lang w:bidi="ar-EG"/>
        </w:rPr>
        <w:t xml:space="preserve">ا من الضعف السياسي للدولة العثمانية في هذا القرن (الثاني عشر الهجري) فلا شك أن هذا الضعف سينعكس على كافة ولاياتها ومنها تونس والجزائر مما جعلها لا تقوى على مقاومة حملات البرتغاليين والأسبان الحربية عليها، ومما زاد الطين بلة ضعف دولة السعديين هناك، فهي لم تكن من القوة بحيث تقف أمام هذه </w:t>
      </w:r>
      <w:r>
        <w:rPr>
          <w:color w:val="000000"/>
          <w:rtl/>
          <w:lang w:bidi="ar-EG"/>
        </w:rPr>
        <w:lastRenderedPageBreak/>
        <w:t>الحملات</w:t>
      </w:r>
      <w:r w:rsidR="00BD1CB2" w:rsidRPr="00BD1CB2">
        <w:rPr>
          <w:rStyle w:val="Char0"/>
          <w:rFonts w:cs="Arabic11 BT" w:hint="cs"/>
          <w:b/>
          <w:bCs w:val="0"/>
          <w:color w:val="000000" w:themeColor="text1"/>
          <w:sz w:val="27"/>
          <w:szCs w:val="27"/>
          <w:vertAlign w:val="superscript"/>
          <w:rtl/>
          <w:lang w:bidi="ar-EG"/>
        </w:rPr>
        <w:t>(</w:t>
      </w:r>
      <w:r w:rsidR="00BD1CB2" w:rsidRPr="00BD1CB2">
        <w:rPr>
          <w:rStyle w:val="FootnoteReference"/>
          <w:rFonts w:ascii="KFGQPC Uthman Taha Naskh" w:hAnsi="KFGQPC Uthman Taha Naskh" w:cs="Arabic11 BT"/>
          <w:color w:val="000000" w:themeColor="text1"/>
          <w:sz w:val="27"/>
          <w:rtl/>
          <w:lang w:bidi="ar-EG"/>
        </w:rPr>
        <w:footnoteReference w:id="17"/>
      </w:r>
      <w:r w:rsidR="00BD1CB2" w:rsidRPr="00BD1CB2">
        <w:rPr>
          <w:rStyle w:val="Char0"/>
          <w:rFonts w:cs="Arabic11 BT" w:hint="cs"/>
          <w:b/>
          <w:bCs w:val="0"/>
          <w:color w:val="000000" w:themeColor="text1"/>
          <w:sz w:val="27"/>
          <w:szCs w:val="27"/>
          <w:vertAlign w:val="superscript"/>
          <w:rtl/>
          <w:lang w:bidi="ar-EG"/>
        </w:rPr>
        <w:t>)</w:t>
      </w:r>
      <w:r>
        <w:rPr>
          <w:color w:val="000000"/>
          <w:rtl/>
          <w:lang w:bidi="ar-EG"/>
        </w:rPr>
        <w:t xml:space="preserve"> إضافة إلى وجود فتن داخلية بين العرب والبربر وبين الإمارات التي تسكنها (الهوسا) المسلمة مع بعضها، وأخير</w:t>
      </w:r>
      <w:r w:rsidR="00BD1CB2">
        <w:rPr>
          <w:rFonts w:hint="cs"/>
          <w:color w:val="000000"/>
          <w:rtl/>
          <w:lang w:bidi="ar-EG"/>
        </w:rPr>
        <w:t>ً</w:t>
      </w:r>
      <w:r>
        <w:rPr>
          <w:color w:val="000000"/>
          <w:rtl/>
          <w:lang w:bidi="ar-EG"/>
        </w:rPr>
        <w:t>ا بين قبائل الهوسا وقبائل الفولان</w:t>
      </w:r>
      <w:r w:rsidR="00BD1CB2" w:rsidRPr="00BD1CB2">
        <w:rPr>
          <w:rStyle w:val="Char0"/>
          <w:rFonts w:cs="Arabic11 BT" w:hint="cs"/>
          <w:b/>
          <w:bCs w:val="0"/>
          <w:color w:val="000000" w:themeColor="text1"/>
          <w:sz w:val="27"/>
          <w:szCs w:val="27"/>
          <w:vertAlign w:val="superscript"/>
          <w:rtl/>
          <w:lang w:bidi="ar-EG"/>
        </w:rPr>
        <w:t>(</w:t>
      </w:r>
      <w:r w:rsidR="00BD1CB2" w:rsidRPr="00BD1CB2">
        <w:rPr>
          <w:rStyle w:val="FootnoteReference"/>
          <w:rFonts w:ascii="KFGQPC Uthman Taha Naskh" w:hAnsi="KFGQPC Uthman Taha Naskh" w:cs="Arabic11 BT"/>
          <w:color w:val="000000" w:themeColor="text1"/>
          <w:sz w:val="27"/>
          <w:rtl/>
          <w:lang w:bidi="ar-EG"/>
        </w:rPr>
        <w:footnoteReference w:id="18"/>
      </w:r>
      <w:r w:rsidR="00BD1CB2" w:rsidRPr="00BD1CB2">
        <w:rPr>
          <w:rStyle w:val="Char0"/>
          <w:rFonts w:cs="Arabic11 BT" w:hint="cs"/>
          <w:b/>
          <w:bCs w:val="0"/>
          <w:color w:val="000000" w:themeColor="text1"/>
          <w:sz w:val="27"/>
          <w:szCs w:val="27"/>
          <w:vertAlign w:val="superscript"/>
          <w:rtl/>
          <w:lang w:bidi="ar-EG"/>
        </w:rPr>
        <w:t>)</w:t>
      </w:r>
      <w:r w:rsidR="002F7A2A">
        <w:rPr>
          <w:color w:val="000000"/>
          <w:rtl/>
          <w:lang w:bidi="ar-EG"/>
        </w:rPr>
        <w:t>.</w:t>
      </w:r>
      <w:r>
        <w:rPr>
          <w:color w:val="000000"/>
          <w:rtl/>
          <w:lang w:bidi="ar-EG"/>
        </w:rPr>
        <w:t xml:space="preserve"> كل ذلك جعل هذه المنطقة من العالم الإسلامي ضعيفة لا تقوى حتى على الصمود في وجه الحملات الأوربية عليها.</w:t>
      </w:r>
    </w:p>
    <w:p w:rsidR="00885F06" w:rsidRDefault="00885F06" w:rsidP="00BD1CB2">
      <w:pPr>
        <w:pStyle w:val="a0"/>
        <w:rPr>
          <w:color w:val="000000"/>
          <w:rtl/>
          <w:lang w:bidi="ar-EG"/>
        </w:rPr>
      </w:pPr>
      <w:r>
        <w:rPr>
          <w:color w:val="000000"/>
          <w:rtl/>
          <w:lang w:bidi="ar-EG"/>
        </w:rPr>
        <w:t>هذه لمحة موجزة عن حالة العالم الإسلامي السياسية في مشرقه ومغربه؛ وبالجملة فهي حالة سيئة تدل على ما يعانيه العالم الإسلامي في تلك الفترة من فساد سياسي عام</w:t>
      </w:r>
      <w:r w:rsidR="00BD1CB2" w:rsidRPr="00BD1CB2">
        <w:rPr>
          <w:rStyle w:val="Char0"/>
          <w:rFonts w:cs="Arabic11 BT" w:hint="cs"/>
          <w:b/>
          <w:bCs w:val="0"/>
          <w:color w:val="000000" w:themeColor="text1"/>
          <w:sz w:val="27"/>
          <w:szCs w:val="27"/>
          <w:vertAlign w:val="superscript"/>
          <w:rtl/>
          <w:lang w:bidi="ar-EG"/>
        </w:rPr>
        <w:t>(</w:t>
      </w:r>
      <w:r w:rsidR="00BD1CB2" w:rsidRPr="00BD1CB2">
        <w:rPr>
          <w:rStyle w:val="FootnoteReference"/>
          <w:rFonts w:ascii="KFGQPC Uthman Taha Naskh" w:hAnsi="KFGQPC Uthman Taha Naskh" w:cs="Arabic11 BT"/>
          <w:color w:val="000000" w:themeColor="text1"/>
          <w:sz w:val="27"/>
          <w:rtl/>
          <w:lang w:bidi="ar-EG"/>
        </w:rPr>
        <w:footnoteReference w:id="19"/>
      </w:r>
      <w:r w:rsidR="00BD1CB2" w:rsidRPr="00BD1CB2">
        <w:rPr>
          <w:rStyle w:val="Char0"/>
          <w:rFonts w:cs="Arabic11 BT" w:hint="cs"/>
          <w:b/>
          <w:bCs w:val="0"/>
          <w:color w:val="000000" w:themeColor="text1"/>
          <w:sz w:val="27"/>
          <w:szCs w:val="27"/>
          <w:vertAlign w:val="superscript"/>
          <w:rtl/>
          <w:lang w:bidi="ar-EG"/>
        </w:rPr>
        <w:t>)</w:t>
      </w:r>
      <w:r>
        <w:rPr>
          <w:color w:val="000000"/>
          <w:rtl/>
          <w:lang w:bidi="ar-EG"/>
        </w:rPr>
        <w:t xml:space="preserve"> وكان لهذا تأثير ملحوظ على الحالة الاقتصادية في العالم الإسلامي، فنتيجة لهذا التدهور انعدم الأمن والاستقرار فبارت التجارة بوار</w:t>
      </w:r>
      <w:r w:rsidR="00BD1CB2">
        <w:rPr>
          <w:rFonts w:hint="cs"/>
          <w:color w:val="000000"/>
          <w:rtl/>
          <w:lang w:bidi="ar-EG"/>
        </w:rPr>
        <w:t>ً</w:t>
      </w:r>
      <w:r>
        <w:rPr>
          <w:color w:val="000000"/>
          <w:rtl/>
          <w:lang w:bidi="ar-EG"/>
        </w:rPr>
        <w:t>ا شديد</w:t>
      </w:r>
      <w:r w:rsidR="00BD1CB2">
        <w:rPr>
          <w:rFonts w:hint="cs"/>
          <w:color w:val="000000"/>
          <w:rtl/>
          <w:lang w:bidi="ar-EG"/>
        </w:rPr>
        <w:t>ً</w:t>
      </w:r>
      <w:r>
        <w:rPr>
          <w:color w:val="000000"/>
          <w:rtl/>
          <w:lang w:bidi="ar-EG"/>
        </w:rPr>
        <w:t>ا، وأهملت الزراعة أيما إهمال</w:t>
      </w:r>
      <w:r w:rsidR="00BD1CB2" w:rsidRPr="00BD1CB2">
        <w:rPr>
          <w:rStyle w:val="Char0"/>
          <w:rFonts w:cs="Arabic11 BT" w:hint="cs"/>
          <w:b/>
          <w:bCs w:val="0"/>
          <w:color w:val="000000" w:themeColor="text1"/>
          <w:sz w:val="27"/>
          <w:szCs w:val="27"/>
          <w:vertAlign w:val="superscript"/>
          <w:rtl/>
          <w:lang w:bidi="ar-EG"/>
        </w:rPr>
        <w:t>(</w:t>
      </w:r>
      <w:r w:rsidR="00BD1CB2" w:rsidRPr="00BD1CB2">
        <w:rPr>
          <w:rStyle w:val="FootnoteReference"/>
          <w:rFonts w:ascii="KFGQPC Uthman Taha Naskh" w:hAnsi="KFGQPC Uthman Taha Naskh" w:cs="Arabic11 BT"/>
          <w:color w:val="000000" w:themeColor="text1"/>
          <w:sz w:val="27"/>
          <w:rtl/>
          <w:lang w:bidi="ar-EG"/>
        </w:rPr>
        <w:footnoteReference w:id="20"/>
      </w:r>
      <w:r w:rsidR="00BD1CB2" w:rsidRPr="00BD1CB2">
        <w:rPr>
          <w:rStyle w:val="Char0"/>
          <w:rFonts w:cs="Arabic11 BT" w:hint="cs"/>
          <w:b/>
          <w:bCs w:val="0"/>
          <w:color w:val="000000" w:themeColor="text1"/>
          <w:sz w:val="27"/>
          <w:szCs w:val="27"/>
          <w:vertAlign w:val="superscript"/>
          <w:rtl/>
          <w:lang w:bidi="ar-EG"/>
        </w:rPr>
        <w:t>)</w:t>
      </w:r>
      <w:r>
        <w:rPr>
          <w:color w:val="000000"/>
          <w:rtl/>
          <w:lang w:bidi="ar-EG"/>
        </w:rPr>
        <w:t xml:space="preserve"> هذا في الوقت الذي كانت دول أوربا تتجه نحو تقوية نفوذها على</w:t>
      </w:r>
      <w:r w:rsidR="00BD1CB2">
        <w:rPr>
          <w:rFonts w:ascii="Simplified Arabic" w:hAnsi="Simplified Arabic" w:cs="Simplified Arabic" w:hint="cs"/>
          <w:color w:val="FF0000"/>
          <w:szCs w:val="28"/>
          <w:rtl/>
          <w:lang w:bidi="ar-EG"/>
        </w:rPr>
        <w:t xml:space="preserve"> </w:t>
      </w:r>
      <w:r>
        <w:rPr>
          <w:color w:val="000000"/>
          <w:rtl/>
          <w:lang w:bidi="ar-EG"/>
        </w:rPr>
        <w:t>حساب العالم الإسلامي الضعيف، وتهتم بتقوية جيوشها وتطور علومها واختراعاتها , فوصلت إلى قوة الكهرباء والبخار</w:t>
      </w:r>
      <w:r w:rsidR="00BD1CB2" w:rsidRPr="00BD1CB2">
        <w:rPr>
          <w:rStyle w:val="Char0"/>
          <w:rFonts w:cs="Arabic11 BT" w:hint="cs"/>
          <w:b/>
          <w:bCs w:val="0"/>
          <w:color w:val="000000" w:themeColor="text1"/>
          <w:sz w:val="27"/>
          <w:szCs w:val="27"/>
          <w:vertAlign w:val="superscript"/>
          <w:rtl/>
          <w:lang w:bidi="ar-EG"/>
        </w:rPr>
        <w:t>(</w:t>
      </w:r>
      <w:r w:rsidR="00BD1CB2" w:rsidRPr="00BD1CB2">
        <w:rPr>
          <w:rStyle w:val="FootnoteReference"/>
          <w:rFonts w:ascii="KFGQPC Uthman Taha Naskh" w:hAnsi="KFGQPC Uthman Taha Naskh" w:cs="Arabic11 BT"/>
          <w:color w:val="000000" w:themeColor="text1"/>
          <w:sz w:val="27"/>
          <w:rtl/>
          <w:lang w:bidi="ar-EG"/>
        </w:rPr>
        <w:footnoteReference w:id="21"/>
      </w:r>
      <w:r w:rsidR="00BD1CB2" w:rsidRPr="00BD1CB2">
        <w:rPr>
          <w:rStyle w:val="Char0"/>
          <w:rFonts w:cs="Arabic11 BT" w:hint="cs"/>
          <w:b/>
          <w:bCs w:val="0"/>
          <w:color w:val="000000" w:themeColor="text1"/>
          <w:sz w:val="27"/>
          <w:szCs w:val="27"/>
          <w:vertAlign w:val="superscript"/>
          <w:rtl/>
          <w:lang w:bidi="ar-EG"/>
        </w:rPr>
        <w:t>)</w:t>
      </w:r>
      <w:r w:rsidR="002F7A2A">
        <w:rPr>
          <w:color w:val="000000"/>
          <w:rtl/>
          <w:lang w:bidi="ar-EG"/>
        </w:rPr>
        <w:t>.</w:t>
      </w:r>
    </w:p>
    <w:p w:rsidR="00885F06" w:rsidRDefault="00885F06" w:rsidP="00BD1CB2">
      <w:pPr>
        <w:pStyle w:val="a0"/>
        <w:rPr>
          <w:color w:val="000000"/>
          <w:rtl/>
          <w:lang w:bidi="ar-EG"/>
        </w:rPr>
      </w:pPr>
      <w:r>
        <w:rPr>
          <w:color w:val="000000"/>
          <w:rtl/>
          <w:lang w:bidi="ar-EG"/>
        </w:rPr>
        <w:t>وبالرغم من هذا التدهور في العالم الإسلامي فإن الشعوب الإسلامية لا تخلو ممن توجد عنده الرغبة في إصلاح هذا الفساد</w:t>
      </w:r>
      <w:r w:rsidR="00BD1CB2" w:rsidRPr="00BD1CB2">
        <w:rPr>
          <w:rStyle w:val="Char0"/>
          <w:rFonts w:cs="Arabic11 BT" w:hint="cs"/>
          <w:b/>
          <w:bCs w:val="0"/>
          <w:color w:val="000000" w:themeColor="text1"/>
          <w:sz w:val="27"/>
          <w:szCs w:val="27"/>
          <w:vertAlign w:val="superscript"/>
          <w:rtl/>
          <w:lang w:bidi="ar-EG"/>
        </w:rPr>
        <w:t>(</w:t>
      </w:r>
      <w:r w:rsidR="00BD1CB2" w:rsidRPr="00BD1CB2">
        <w:rPr>
          <w:rStyle w:val="FootnoteReference"/>
          <w:rFonts w:ascii="KFGQPC Uthman Taha Naskh" w:hAnsi="KFGQPC Uthman Taha Naskh" w:cs="Arabic11 BT"/>
          <w:color w:val="000000" w:themeColor="text1"/>
          <w:sz w:val="27"/>
          <w:rtl/>
          <w:lang w:bidi="ar-EG"/>
        </w:rPr>
        <w:footnoteReference w:id="22"/>
      </w:r>
      <w:r w:rsidR="00BD1CB2" w:rsidRPr="00BD1CB2">
        <w:rPr>
          <w:rStyle w:val="Char0"/>
          <w:rFonts w:cs="Arabic11 BT" w:hint="cs"/>
          <w:b/>
          <w:bCs w:val="0"/>
          <w:color w:val="000000" w:themeColor="text1"/>
          <w:sz w:val="27"/>
          <w:szCs w:val="27"/>
          <w:vertAlign w:val="superscript"/>
          <w:rtl/>
          <w:lang w:bidi="ar-EG"/>
        </w:rPr>
        <w:t>)</w:t>
      </w:r>
      <w:r>
        <w:rPr>
          <w:color w:val="000000"/>
          <w:rtl/>
          <w:lang w:bidi="ar-EG"/>
        </w:rPr>
        <w:t xml:space="preserve"> ولكن الرغبة وحدها لا تكفي فلا بد من العمل المتواصل الهادف البناء.</w:t>
      </w:r>
    </w:p>
    <w:p w:rsidR="00885F06" w:rsidRDefault="00BD1CB2" w:rsidP="00195349">
      <w:pPr>
        <w:pStyle w:val="3"/>
        <w:rPr>
          <w:color w:val="000000"/>
          <w:rtl/>
          <w:lang w:bidi="ar-EG"/>
        </w:rPr>
      </w:pPr>
      <w:bookmarkStart w:id="5" w:name="_Toc467432732"/>
      <w:r>
        <w:rPr>
          <w:rtl/>
          <w:lang w:bidi="ar-EG"/>
        </w:rPr>
        <w:t>الحالة الدينية</w:t>
      </w:r>
      <w:bookmarkEnd w:id="5"/>
    </w:p>
    <w:p w:rsidR="00885F06" w:rsidRDefault="00885F06" w:rsidP="00116603">
      <w:pPr>
        <w:pStyle w:val="a0"/>
        <w:rPr>
          <w:color w:val="000000"/>
          <w:rtl/>
          <w:lang w:bidi="ar-EG"/>
        </w:rPr>
      </w:pPr>
      <w:r w:rsidRPr="00BD1CB2">
        <w:rPr>
          <w:b/>
          <w:bCs/>
          <w:color w:val="000000"/>
          <w:rtl/>
          <w:lang w:bidi="ar-EG"/>
        </w:rPr>
        <w:t>(ب) الحالة الدينية:</w:t>
      </w:r>
      <w:r>
        <w:rPr>
          <w:color w:val="000000"/>
          <w:rtl/>
          <w:lang w:bidi="ar-EG"/>
        </w:rPr>
        <w:t xml:space="preserve"> ونعني بالحالة الدينية حالة العقيدة الإسلامية في نفوس أتباعها، ومدى تمسكهم في أسسها الصحيحة، ولما كان الإسلام عقيدة ومنهج حياة، وكانت دعوة الشيخ محمد بن عبد الوهاب - تبعا للإسلام - دعوة دينية سياسية مع</w:t>
      </w:r>
      <w:r w:rsidR="00BD1CB2">
        <w:rPr>
          <w:rFonts w:hint="cs"/>
          <w:color w:val="000000"/>
          <w:rtl/>
          <w:lang w:bidi="ar-EG"/>
        </w:rPr>
        <w:t>ً</w:t>
      </w:r>
      <w:r>
        <w:rPr>
          <w:color w:val="000000"/>
          <w:rtl/>
          <w:lang w:bidi="ar-EG"/>
        </w:rPr>
        <w:t>ا، لما كان الأمر كذلك، كان الأولى أن نتكلم عن الحالتين الدينية والسياسية مع</w:t>
      </w:r>
      <w:r w:rsidR="00BD1CB2">
        <w:rPr>
          <w:rFonts w:hint="cs"/>
          <w:color w:val="000000"/>
          <w:rtl/>
          <w:lang w:bidi="ar-EG"/>
        </w:rPr>
        <w:t>ً</w:t>
      </w:r>
      <w:r>
        <w:rPr>
          <w:color w:val="000000"/>
          <w:rtl/>
          <w:lang w:bidi="ar-EG"/>
        </w:rPr>
        <w:t>ا دون فاصل ولكننا آثرنا الفصل حصر</w:t>
      </w:r>
      <w:r w:rsidR="00BD1CB2">
        <w:rPr>
          <w:rFonts w:hint="cs"/>
          <w:color w:val="000000"/>
          <w:rtl/>
          <w:lang w:bidi="ar-EG"/>
        </w:rPr>
        <w:t>ً</w:t>
      </w:r>
      <w:r>
        <w:rPr>
          <w:color w:val="000000"/>
          <w:rtl/>
          <w:lang w:bidi="ar-EG"/>
        </w:rPr>
        <w:t>ا للموضوع ولناحية تنظيمية بحتة.</w:t>
      </w:r>
    </w:p>
    <w:p w:rsidR="00885F06" w:rsidRDefault="00885F06" w:rsidP="000F66D6">
      <w:pPr>
        <w:pStyle w:val="a0"/>
        <w:rPr>
          <w:color w:val="000000"/>
          <w:rtl/>
          <w:lang w:bidi="ar-EG"/>
        </w:rPr>
      </w:pPr>
      <w:r>
        <w:rPr>
          <w:color w:val="000000"/>
          <w:rtl/>
          <w:lang w:bidi="ar-EG"/>
        </w:rPr>
        <w:lastRenderedPageBreak/>
        <w:t>والواقع أن انحطاط الحياة الدينية لدى المسلمين لم يكن وليد هذا العصر فحسب، وإنما يسبقه بعدة قرون حينما دخل بالإسلام في الظاهر عناصر من أصحاب الملل والحضارات السابقة التي قضى عليها المسلمون في عصورهم الزاهرة , وقد استهدفت هذه العناصر من دخولها في الإسلام الكيد له والدس عليه، فنشأت بذلك الفرق والمذاهب الدينية المختلفة، ووضعت الأحاديث المكذوبة لنصرة آرائها ومذاهبها، ثم كان لاحتكاك المسلمين بالصليبيين في القرن الخامس الهجري (الحادي عشر الميلادي) ثم المغول بعد ذلك - أثر في ظهور بعض الوثنيات تمثلت في تأليه الأولياء والصالحين وفي تقليد النصارى في بعض الطقوس الدينية، بالإضافة إلى انتشار الفوضى والجهل والاستهانة بالدين والحرمات</w:t>
      </w:r>
      <w:r w:rsidR="000F66D6" w:rsidRPr="000F66D6">
        <w:rPr>
          <w:rStyle w:val="Char0"/>
          <w:rFonts w:cs="Arabic11 BT" w:hint="cs"/>
          <w:b/>
          <w:bCs w:val="0"/>
          <w:color w:val="000000" w:themeColor="text1"/>
          <w:sz w:val="27"/>
          <w:szCs w:val="27"/>
          <w:vertAlign w:val="superscript"/>
          <w:rtl/>
          <w:lang w:bidi="ar-EG"/>
        </w:rPr>
        <w:t>(</w:t>
      </w:r>
      <w:r w:rsidR="000F66D6" w:rsidRPr="000F66D6">
        <w:rPr>
          <w:rStyle w:val="FootnoteReference"/>
          <w:rFonts w:ascii="KFGQPC Uthman Taha Naskh" w:hAnsi="KFGQPC Uthman Taha Naskh" w:cs="Arabic11 BT"/>
          <w:color w:val="000000" w:themeColor="text1"/>
          <w:sz w:val="27"/>
          <w:rtl/>
          <w:lang w:bidi="ar-EG"/>
        </w:rPr>
        <w:footnoteReference w:id="23"/>
      </w:r>
      <w:r w:rsidR="000F66D6" w:rsidRPr="000F66D6">
        <w:rPr>
          <w:rStyle w:val="Char0"/>
          <w:rFonts w:cs="Arabic11 BT" w:hint="cs"/>
          <w:b/>
          <w:bCs w:val="0"/>
          <w:color w:val="000000" w:themeColor="text1"/>
          <w:sz w:val="27"/>
          <w:szCs w:val="27"/>
          <w:vertAlign w:val="superscript"/>
          <w:rtl/>
          <w:lang w:bidi="ar-EG"/>
        </w:rPr>
        <w:t>)</w:t>
      </w:r>
      <w:r w:rsidR="002F7A2A">
        <w:rPr>
          <w:color w:val="000000"/>
          <w:rtl/>
          <w:lang w:bidi="ar-EG"/>
        </w:rPr>
        <w:t>.</w:t>
      </w:r>
    </w:p>
    <w:p w:rsidR="00885F06" w:rsidRDefault="00885F06" w:rsidP="000F66D6">
      <w:pPr>
        <w:pStyle w:val="a0"/>
        <w:rPr>
          <w:color w:val="000000"/>
          <w:rtl/>
          <w:lang w:bidi="ar-EG"/>
        </w:rPr>
      </w:pPr>
      <w:r>
        <w:rPr>
          <w:color w:val="000000"/>
          <w:rtl/>
          <w:lang w:bidi="ar-EG"/>
        </w:rPr>
        <w:t>وعندما دخلت الدولة العثمانية دور الانحطاط في القرن الثاني عشر الهجري</w:t>
      </w:r>
      <w:r w:rsidR="000F66D6">
        <w:rPr>
          <w:rFonts w:ascii="Simplified Arabic" w:hAnsi="Simplified Arabic" w:cs="Simplified Arabic" w:hint="cs"/>
          <w:color w:val="FF0000"/>
          <w:szCs w:val="28"/>
          <w:rtl/>
          <w:lang w:bidi="ar-EG"/>
        </w:rPr>
        <w:t xml:space="preserve"> </w:t>
      </w:r>
      <w:r>
        <w:rPr>
          <w:color w:val="000000"/>
          <w:rtl/>
          <w:lang w:bidi="ar-EG"/>
        </w:rPr>
        <w:t>كما سبق ازدادت الحالة الدينية سوء</w:t>
      </w:r>
      <w:r w:rsidR="000F66D6">
        <w:rPr>
          <w:rFonts w:hint="cs"/>
          <w:color w:val="000000"/>
          <w:rtl/>
          <w:lang w:bidi="ar-EG"/>
        </w:rPr>
        <w:t>ً</w:t>
      </w:r>
      <w:r>
        <w:rPr>
          <w:color w:val="000000"/>
          <w:rtl/>
          <w:lang w:bidi="ar-EG"/>
        </w:rPr>
        <w:t>ا بين المسلمين، ومما زاد في ذلك جمود علماء المسلمين في تلك الفترة، وتمسكهم بالقديم أيا كان خاصة علماء الآستانة وعلماء الأزهر، وقد شجعهم على هذا كره أصحاب السلطة في تلك الفترة للإصلاح أيا كان نوعه، وكثير</w:t>
      </w:r>
      <w:r w:rsidR="000F66D6">
        <w:rPr>
          <w:rFonts w:hint="cs"/>
          <w:color w:val="000000"/>
          <w:rtl/>
          <w:lang w:bidi="ar-EG"/>
        </w:rPr>
        <w:t>ً</w:t>
      </w:r>
      <w:r>
        <w:rPr>
          <w:color w:val="000000"/>
          <w:rtl/>
          <w:lang w:bidi="ar-EG"/>
        </w:rPr>
        <w:t>ا ما يعدون صاحبه كافر</w:t>
      </w:r>
      <w:r w:rsidR="000F66D6">
        <w:rPr>
          <w:rFonts w:hint="cs"/>
          <w:color w:val="000000"/>
          <w:rtl/>
          <w:lang w:bidi="ar-EG"/>
        </w:rPr>
        <w:t>ً</w:t>
      </w:r>
      <w:r>
        <w:rPr>
          <w:color w:val="000000"/>
          <w:rtl/>
          <w:lang w:bidi="ar-EG"/>
        </w:rPr>
        <w:t>ا، كما فعلت الدولة العثمانية مع دعوة الشيخ محمد بن عبد الوهاب حينما عدت دعوته وحركته الإصلاحية خارجة عن الدين</w:t>
      </w:r>
      <w:r w:rsidR="000F66D6" w:rsidRPr="000F66D6">
        <w:rPr>
          <w:rStyle w:val="Char0"/>
          <w:rFonts w:cs="Arabic11 BT" w:hint="cs"/>
          <w:b/>
          <w:bCs w:val="0"/>
          <w:color w:val="000000" w:themeColor="text1"/>
          <w:sz w:val="27"/>
          <w:szCs w:val="27"/>
          <w:vertAlign w:val="superscript"/>
          <w:rtl/>
          <w:lang w:bidi="ar-EG"/>
        </w:rPr>
        <w:t>(</w:t>
      </w:r>
      <w:r w:rsidR="000F66D6" w:rsidRPr="000F66D6">
        <w:rPr>
          <w:rStyle w:val="FootnoteReference"/>
          <w:rFonts w:ascii="KFGQPC Uthman Taha Naskh" w:hAnsi="KFGQPC Uthman Taha Naskh" w:cs="Arabic11 BT"/>
          <w:color w:val="000000" w:themeColor="text1"/>
          <w:sz w:val="27"/>
          <w:rtl/>
          <w:lang w:bidi="ar-EG"/>
        </w:rPr>
        <w:footnoteReference w:id="24"/>
      </w:r>
      <w:r w:rsidR="000F66D6" w:rsidRPr="000F66D6">
        <w:rPr>
          <w:rStyle w:val="Char0"/>
          <w:rFonts w:cs="Arabic11 BT" w:hint="cs"/>
          <w:b/>
          <w:bCs w:val="0"/>
          <w:color w:val="000000" w:themeColor="text1"/>
          <w:sz w:val="27"/>
          <w:szCs w:val="27"/>
          <w:vertAlign w:val="superscript"/>
          <w:rtl/>
          <w:lang w:bidi="ar-EG"/>
        </w:rPr>
        <w:t>)</w:t>
      </w:r>
      <w:r w:rsidR="000F66D6">
        <w:rPr>
          <w:rStyle w:val="Char0"/>
          <w:rFonts w:cs="Arabic11 BT" w:hint="cs"/>
          <w:b/>
          <w:bCs w:val="0"/>
          <w:color w:val="000000" w:themeColor="text1"/>
          <w:sz w:val="27"/>
          <w:szCs w:val="27"/>
          <w:vertAlign w:val="superscript"/>
          <w:rtl/>
          <w:lang w:bidi="ar-EG"/>
        </w:rPr>
        <w:t xml:space="preserve"> </w:t>
      </w:r>
      <w:r>
        <w:rPr>
          <w:color w:val="000000"/>
          <w:rtl/>
          <w:lang w:bidi="ar-EG"/>
        </w:rPr>
        <w:t>وبعكس ذلك أطلق أصحاب السلطة العنان لأهل البدع والمتصوفين والبلهاء حتى علا شأنهم عند العامة واعتقدوا فيهم الولاية.</w:t>
      </w:r>
    </w:p>
    <w:p w:rsidR="00885F06" w:rsidRDefault="00885F06" w:rsidP="000F66D6">
      <w:pPr>
        <w:pStyle w:val="a0"/>
        <w:rPr>
          <w:color w:val="000000"/>
          <w:rtl/>
          <w:lang w:bidi="ar-EG"/>
        </w:rPr>
      </w:pPr>
      <w:r>
        <w:rPr>
          <w:color w:val="000000"/>
          <w:rtl/>
          <w:lang w:bidi="ar-EG"/>
        </w:rPr>
        <w:t xml:space="preserve">يقول عبد المتعال الصعيدي: </w:t>
      </w:r>
      <w:r w:rsidR="002F7A2A">
        <w:rPr>
          <w:color w:val="000000"/>
          <w:rtl/>
          <w:lang w:bidi="ar-EG"/>
        </w:rPr>
        <w:t>«</w:t>
      </w:r>
      <w:r>
        <w:rPr>
          <w:color w:val="000000"/>
          <w:rtl/>
          <w:lang w:bidi="ar-EG"/>
        </w:rPr>
        <w:t>كان الأبله محمد بن أبي بكر المغربي الطرابلسي المتوفى سنة 1201 هـ (1786 م) ممن يعتقد فيهم الولاية، وكان يحب مجالس الشراب , ويتهافت على مجلسه النساء، ومع ذلك كان أهل الفضل من العلماء وغيرهم يحترمونه , وينقلون عنه أخبار</w:t>
      </w:r>
      <w:r w:rsidR="000F66D6">
        <w:rPr>
          <w:rFonts w:hint="cs"/>
          <w:color w:val="000000"/>
          <w:rtl/>
          <w:lang w:bidi="ar-EG"/>
        </w:rPr>
        <w:t>ً</w:t>
      </w:r>
      <w:r>
        <w:rPr>
          <w:color w:val="000000"/>
          <w:rtl/>
          <w:lang w:bidi="ar-EG"/>
        </w:rPr>
        <w:t>ا حسنة، وكان الولاة لا يردون له شفاعة</w:t>
      </w:r>
      <w:r w:rsidR="002F7A2A">
        <w:rPr>
          <w:color w:val="000000"/>
          <w:rtl/>
          <w:lang w:bidi="ar-EG"/>
        </w:rPr>
        <w:t>»</w:t>
      </w:r>
      <w:r>
        <w:rPr>
          <w:color w:val="000000"/>
          <w:rtl/>
          <w:lang w:bidi="ar-EG"/>
        </w:rPr>
        <w:t>، ثم أورد مثال</w:t>
      </w:r>
      <w:r w:rsidR="000F66D6">
        <w:rPr>
          <w:rFonts w:hint="cs"/>
          <w:color w:val="000000"/>
          <w:rtl/>
          <w:lang w:bidi="ar-EG"/>
        </w:rPr>
        <w:t>ً</w:t>
      </w:r>
      <w:r>
        <w:rPr>
          <w:color w:val="000000"/>
          <w:rtl/>
          <w:lang w:bidi="ar-EG"/>
        </w:rPr>
        <w:t xml:space="preserve">ا آخر في هذا الصدد فقال: </w:t>
      </w:r>
      <w:r w:rsidR="002F7A2A">
        <w:rPr>
          <w:color w:val="000000"/>
          <w:rtl/>
          <w:lang w:bidi="ar-EG"/>
        </w:rPr>
        <w:t>«</w:t>
      </w:r>
      <w:r>
        <w:rPr>
          <w:color w:val="000000"/>
          <w:rtl/>
          <w:lang w:bidi="ar-EG"/>
        </w:rPr>
        <w:t>وكان الشيخ البكري المتوفى سنة 1207هـ (1792 م) في أول أمره أبله، يمشي في الشوارع مكشوف الرأس والسوأتين، فاعتقد أهل مصر فيه الولاية، كما هي عادتهم في كل أبله.</w:t>
      </w:r>
      <w:r w:rsidR="002F7A2A">
        <w:rPr>
          <w:color w:val="000000"/>
          <w:rtl/>
          <w:lang w:bidi="ar-EG"/>
        </w:rPr>
        <w:t>.</w:t>
      </w:r>
      <w:r>
        <w:rPr>
          <w:color w:val="000000"/>
          <w:rtl/>
          <w:lang w:bidi="ar-EG"/>
        </w:rPr>
        <w:t xml:space="preserve"> وصاروا ينسبون له الكرامات</w:t>
      </w:r>
      <w:r w:rsidR="002F7A2A">
        <w:rPr>
          <w:color w:val="000000"/>
          <w:rtl/>
          <w:lang w:bidi="ar-EG"/>
        </w:rPr>
        <w:t>»</w:t>
      </w:r>
      <w:r w:rsidR="000F66D6" w:rsidRPr="000F66D6">
        <w:rPr>
          <w:rStyle w:val="Char0"/>
          <w:rFonts w:cs="Arabic11 BT" w:hint="cs"/>
          <w:b/>
          <w:bCs w:val="0"/>
          <w:color w:val="000000" w:themeColor="text1"/>
          <w:sz w:val="27"/>
          <w:szCs w:val="27"/>
          <w:vertAlign w:val="superscript"/>
          <w:rtl/>
          <w:lang w:bidi="ar-EG"/>
        </w:rPr>
        <w:t>(</w:t>
      </w:r>
      <w:r w:rsidR="000F66D6" w:rsidRPr="000F66D6">
        <w:rPr>
          <w:rStyle w:val="FootnoteReference"/>
          <w:rFonts w:ascii="KFGQPC Uthman Taha Naskh" w:hAnsi="KFGQPC Uthman Taha Naskh" w:cs="Arabic11 BT"/>
          <w:color w:val="000000" w:themeColor="text1"/>
          <w:sz w:val="27"/>
          <w:rtl/>
          <w:lang w:bidi="ar-EG"/>
        </w:rPr>
        <w:footnoteReference w:id="25"/>
      </w:r>
      <w:r w:rsidR="000F66D6" w:rsidRPr="000F66D6">
        <w:rPr>
          <w:rStyle w:val="Char0"/>
          <w:rFonts w:cs="Arabic11 BT" w:hint="cs"/>
          <w:b/>
          <w:bCs w:val="0"/>
          <w:color w:val="000000" w:themeColor="text1"/>
          <w:sz w:val="27"/>
          <w:szCs w:val="27"/>
          <w:vertAlign w:val="superscript"/>
          <w:rtl/>
          <w:lang w:bidi="ar-EG"/>
        </w:rPr>
        <w:t>)</w:t>
      </w:r>
      <w:r w:rsidR="002F7A2A">
        <w:rPr>
          <w:color w:val="000000"/>
          <w:rtl/>
          <w:lang w:bidi="ar-EG"/>
        </w:rPr>
        <w:t>.</w:t>
      </w:r>
    </w:p>
    <w:p w:rsidR="00885F06" w:rsidRDefault="00885F06" w:rsidP="000F66D6">
      <w:pPr>
        <w:pStyle w:val="a0"/>
        <w:rPr>
          <w:color w:val="000000"/>
          <w:rtl/>
          <w:lang w:bidi="ar-EG"/>
        </w:rPr>
      </w:pPr>
      <w:r>
        <w:rPr>
          <w:color w:val="000000"/>
          <w:rtl/>
          <w:lang w:bidi="ar-EG"/>
        </w:rPr>
        <w:lastRenderedPageBreak/>
        <w:t>ويورد المؤرخ عبد الرحمن الجبرتي في تاريخه قصة العنزة التي ادعى كبير خدام المشهد النفيسي بمصر أن السيدة نفيسة أوصت بها خيرا، فنسب الناس إليها الكرامات، وأرسلوا لها الهدايا الثمينة</w:t>
      </w:r>
      <w:r w:rsidR="000F66D6" w:rsidRPr="000F66D6">
        <w:rPr>
          <w:rStyle w:val="Char0"/>
          <w:rFonts w:cs="Arabic11 BT" w:hint="cs"/>
          <w:b/>
          <w:bCs w:val="0"/>
          <w:color w:val="000000" w:themeColor="text1"/>
          <w:sz w:val="27"/>
          <w:szCs w:val="27"/>
          <w:vertAlign w:val="superscript"/>
          <w:rtl/>
          <w:lang w:bidi="ar-EG"/>
        </w:rPr>
        <w:t>(</w:t>
      </w:r>
      <w:r w:rsidR="000F66D6" w:rsidRPr="000F66D6">
        <w:rPr>
          <w:rStyle w:val="FootnoteReference"/>
          <w:rFonts w:ascii="KFGQPC Uthman Taha Naskh" w:hAnsi="KFGQPC Uthman Taha Naskh" w:cs="Arabic11 BT"/>
          <w:color w:val="000000" w:themeColor="text1"/>
          <w:sz w:val="27"/>
          <w:rtl/>
          <w:lang w:bidi="ar-EG"/>
        </w:rPr>
        <w:footnoteReference w:id="26"/>
      </w:r>
      <w:r w:rsidR="000F66D6" w:rsidRPr="000F66D6">
        <w:rPr>
          <w:rStyle w:val="Char0"/>
          <w:rFonts w:cs="Arabic11 BT" w:hint="cs"/>
          <w:b/>
          <w:bCs w:val="0"/>
          <w:color w:val="000000" w:themeColor="text1"/>
          <w:sz w:val="27"/>
          <w:szCs w:val="27"/>
          <w:vertAlign w:val="superscript"/>
          <w:rtl/>
          <w:lang w:bidi="ar-EG"/>
        </w:rPr>
        <w:t>)</w:t>
      </w:r>
      <w:r>
        <w:rPr>
          <w:color w:val="000000"/>
          <w:rtl/>
          <w:lang w:bidi="ar-EG"/>
        </w:rPr>
        <w:t>.</w:t>
      </w:r>
    </w:p>
    <w:p w:rsidR="005C58DB" w:rsidRDefault="00885F06" w:rsidP="000F66D6">
      <w:pPr>
        <w:pStyle w:val="a0"/>
        <w:rPr>
          <w:color w:val="000000"/>
          <w:rtl/>
          <w:lang w:bidi="ar-EG"/>
        </w:rPr>
      </w:pPr>
      <w:r>
        <w:rPr>
          <w:color w:val="000000"/>
          <w:rtl/>
          <w:lang w:bidi="ar-EG"/>
        </w:rPr>
        <w:t>وكان لأصحاب الطرق الصوفية منزلة عظيمة عند العامة وأصحاب السلطة فنشروا بذلك بدعهم بين الناس، كاتخاذهم مغنيين وطبول، وأعلام وسبح كبيرة ورفع الصوت بالذكر والغناء وتعظيم شيخ الطريقة وتقبيل أياديه والتبرك به وغير ذلك من أنواع البدع التي وقعت فيها الطرق الصوفية، وكان انتشار نفوذ</w:t>
      </w:r>
      <w:r w:rsidR="000F66D6">
        <w:rPr>
          <w:rFonts w:ascii="Simplified Arabic" w:hAnsi="Simplified Arabic" w:cs="Simplified Arabic" w:hint="cs"/>
          <w:color w:val="FF0000"/>
          <w:szCs w:val="28"/>
          <w:rtl/>
          <w:lang w:bidi="ar-EG"/>
        </w:rPr>
        <w:t xml:space="preserve"> </w:t>
      </w:r>
      <w:r w:rsidR="005C58DB">
        <w:rPr>
          <w:color w:val="000000"/>
          <w:rtl/>
          <w:lang w:bidi="ar-EG"/>
        </w:rPr>
        <w:t>المتصوفين بدعم من السلطة المركزية، بل من فقهاء المسلمين أنفسهم , ووصل قوة نفوذ أصحاب الطرق الصوفية أن تولى عدد منهم مشيخة الأزهر فترة من الوقت</w:t>
      </w:r>
      <w:r w:rsidR="000F66D6" w:rsidRPr="000F66D6">
        <w:rPr>
          <w:rStyle w:val="Char0"/>
          <w:rFonts w:cs="Arabic11 BT" w:hint="cs"/>
          <w:b/>
          <w:bCs w:val="0"/>
          <w:color w:val="000000" w:themeColor="text1"/>
          <w:sz w:val="27"/>
          <w:szCs w:val="27"/>
          <w:vertAlign w:val="superscript"/>
          <w:rtl/>
          <w:lang w:bidi="ar-EG"/>
        </w:rPr>
        <w:t>(</w:t>
      </w:r>
      <w:r w:rsidR="000F66D6" w:rsidRPr="000F66D6">
        <w:rPr>
          <w:rStyle w:val="FootnoteReference"/>
          <w:rFonts w:ascii="KFGQPC Uthman Taha Naskh" w:hAnsi="KFGQPC Uthman Taha Naskh" w:cs="Arabic11 BT"/>
          <w:color w:val="000000" w:themeColor="text1"/>
          <w:sz w:val="27"/>
          <w:rtl/>
          <w:lang w:bidi="ar-EG"/>
        </w:rPr>
        <w:footnoteReference w:id="27"/>
      </w:r>
      <w:r w:rsidR="000F66D6" w:rsidRPr="000F66D6">
        <w:rPr>
          <w:rStyle w:val="Char0"/>
          <w:rFonts w:cs="Arabic11 BT" w:hint="cs"/>
          <w:b/>
          <w:bCs w:val="0"/>
          <w:color w:val="000000" w:themeColor="text1"/>
          <w:sz w:val="27"/>
          <w:szCs w:val="27"/>
          <w:vertAlign w:val="superscript"/>
          <w:rtl/>
          <w:lang w:bidi="ar-EG"/>
        </w:rPr>
        <w:t>)</w:t>
      </w:r>
      <w:r w:rsidR="002F7A2A">
        <w:rPr>
          <w:color w:val="000000"/>
          <w:rtl/>
          <w:lang w:bidi="ar-EG"/>
        </w:rPr>
        <w:t>.</w:t>
      </w:r>
    </w:p>
    <w:p w:rsidR="005C58DB" w:rsidRDefault="005C58DB" w:rsidP="00116603">
      <w:pPr>
        <w:pStyle w:val="a0"/>
        <w:rPr>
          <w:color w:val="000000"/>
          <w:rtl/>
          <w:lang w:bidi="ar-EG"/>
        </w:rPr>
      </w:pPr>
      <w:r>
        <w:rPr>
          <w:color w:val="000000"/>
          <w:rtl/>
          <w:lang w:bidi="ar-EG"/>
        </w:rPr>
        <w:t>هذا إلى جانب ما كان منتشر</w:t>
      </w:r>
      <w:r w:rsidR="000F66D6">
        <w:rPr>
          <w:rFonts w:hint="cs"/>
          <w:color w:val="000000"/>
          <w:rtl/>
          <w:lang w:bidi="ar-EG"/>
        </w:rPr>
        <w:t>ً</w:t>
      </w:r>
      <w:r>
        <w:rPr>
          <w:color w:val="000000"/>
          <w:rtl/>
          <w:lang w:bidi="ar-EG"/>
        </w:rPr>
        <w:t>ا بين عامة الناس في كافة أرجاء الدولة العثمانية وفي غيرها من بقاع المسلمين من بدع أصابت عقيدة التوحيد في الصميم، فقد انتشرت في البلاد المختلفة قبور الأولياء والصالحين التي بنيت عليها القباب والتي يتجه إليها الناس بأشياء لا يجوز صرفها إلا لله تعالى؛ كالدعاء والاستغاثة والذبح والنذر والشفاعة ونحوها، وكثيرا ما كانت تقام عند هذه القبور المنكرات والمفاسد وقد انتشرت هذه القبور في أرجاء مختلفة من أقاليم الدولة العثمانية بدعم من السلطة المركزية نفسها.</w:t>
      </w:r>
    </w:p>
    <w:p w:rsidR="005C58DB" w:rsidRDefault="005C58DB" w:rsidP="000F66D6">
      <w:pPr>
        <w:pStyle w:val="a0"/>
        <w:rPr>
          <w:color w:val="000000"/>
          <w:rtl/>
          <w:lang w:bidi="ar-EG"/>
        </w:rPr>
      </w:pPr>
      <w:r>
        <w:rPr>
          <w:color w:val="000000"/>
          <w:rtl/>
          <w:lang w:bidi="ar-EG"/>
        </w:rPr>
        <w:t>*</w:t>
      </w:r>
      <w:r w:rsidRPr="000F66D6">
        <w:rPr>
          <w:b/>
          <w:bCs/>
          <w:color w:val="000000"/>
          <w:rtl/>
          <w:lang w:bidi="ar-EG"/>
        </w:rPr>
        <w:t xml:space="preserve"> ففي الحجاز:</w:t>
      </w:r>
      <w:r>
        <w:rPr>
          <w:color w:val="000000"/>
          <w:rtl/>
          <w:lang w:bidi="ar-EG"/>
        </w:rPr>
        <w:t xml:space="preserve"> يوجد في المدينة المنورة قبر حمزة وشهداء أحد، إضافة إلى ما يفعله الزائر لقبر النبي </w:t>
      </w:r>
      <w:r w:rsidR="000F66D6" w:rsidRPr="000F66D6">
        <w:rPr>
          <w:rFonts w:cs="CTraditional Arabic"/>
          <w:color w:val="000000"/>
          <w:rtl/>
          <w:lang w:bidi="ar-EG"/>
        </w:rPr>
        <w:t>ج</w:t>
      </w:r>
      <w:r>
        <w:rPr>
          <w:color w:val="000000"/>
          <w:rtl/>
          <w:lang w:bidi="ar-EG"/>
        </w:rPr>
        <w:t xml:space="preserve"> من الأمور الشركية من دعائه والسجود له، وفي جدة ومكة يوجد قبر خديجة </w:t>
      </w:r>
      <w:r w:rsidR="000F66D6" w:rsidRPr="000F66D6">
        <w:rPr>
          <w:rFonts w:cs="CTraditional Arabic"/>
          <w:color w:val="000000"/>
          <w:rtl/>
          <w:lang w:bidi="ar-EG"/>
        </w:rPr>
        <w:t>ل</w:t>
      </w:r>
      <w:r w:rsidR="002F7A2A">
        <w:rPr>
          <w:color w:val="000000"/>
          <w:rtl/>
          <w:lang w:bidi="ar-EG"/>
        </w:rPr>
        <w:t xml:space="preserve"> </w:t>
      </w:r>
      <w:r>
        <w:rPr>
          <w:color w:val="000000"/>
          <w:rtl/>
          <w:lang w:bidi="ar-EG"/>
        </w:rPr>
        <w:t>وقبر أبي طالب، وفي الطائف يوجد قبر عبد الله بن عباس.</w:t>
      </w:r>
    </w:p>
    <w:p w:rsidR="005C58DB" w:rsidRDefault="005C58DB" w:rsidP="00116603">
      <w:pPr>
        <w:pStyle w:val="a0"/>
        <w:rPr>
          <w:color w:val="000000"/>
          <w:rtl/>
          <w:lang w:bidi="ar-EG"/>
        </w:rPr>
      </w:pPr>
      <w:r>
        <w:rPr>
          <w:color w:val="000000"/>
          <w:rtl/>
          <w:lang w:bidi="ar-EG"/>
        </w:rPr>
        <w:t xml:space="preserve">* </w:t>
      </w:r>
      <w:r w:rsidRPr="000F66D6">
        <w:rPr>
          <w:b/>
          <w:bCs/>
          <w:color w:val="000000"/>
          <w:rtl/>
          <w:lang w:bidi="ar-EG"/>
        </w:rPr>
        <w:t>أما في اليمن:</w:t>
      </w:r>
      <w:r>
        <w:rPr>
          <w:color w:val="000000"/>
          <w:rtl/>
          <w:lang w:bidi="ar-EG"/>
        </w:rPr>
        <w:t xml:space="preserve"> فتوجد قبور يتبرك العوام بها في اللحية والحديدة ونجران، وفي حضرموت والشحر ويافع وعدن.</w:t>
      </w:r>
    </w:p>
    <w:p w:rsidR="005C58DB" w:rsidRDefault="005C58DB" w:rsidP="00116603">
      <w:pPr>
        <w:pStyle w:val="a0"/>
        <w:rPr>
          <w:color w:val="000000"/>
          <w:rtl/>
          <w:lang w:bidi="ar-EG"/>
        </w:rPr>
      </w:pPr>
      <w:r>
        <w:rPr>
          <w:color w:val="000000"/>
          <w:rtl/>
          <w:lang w:bidi="ar-EG"/>
        </w:rPr>
        <w:t xml:space="preserve">* </w:t>
      </w:r>
      <w:r w:rsidRPr="000F66D6">
        <w:rPr>
          <w:b/>
          <w:bCs/>
          <w:color w:val="000000"/>
          <w:rtl/>
          <w:lang w:bidi="ar-EG"/>
        </w:rPr>
        <w:t>وفي الشام:</w:t>
      </w:r>
      <w:r>
        <w:rPr>
          <w:color w:val="000000"/>
          <w:rtl/>
          <w:lang w:bidi="ar-EG"/>
        </w:rPr>
        <w:t xml:space="preserve"> توجد قبور في دمشق وحلب وأقصى الشام.</w:t>
      </w:r>
    </w:p>
    <w:p w:rsidR="005C58DB" w:rsidRDefault="005C58DB" w:rsidP="000F66D6">
      <w:pPr>
        <w:pStyle w:val="a0"/>
        <w:rPr>
          <w:color w:val="000000"/>
          <w:rtl/>
          <w:lang w:bidi="ar-EG"/>
        </w:rPr>
      </w:pPr>
      <w:r>
        <w:rPr>
          <w:color w:val="000000"/>
          <w:rtl/>
          <w:lang w:bidi="ar-EG"/>
        </w:rPr>
        <w:t xml:space="preserve">* </w:t>
      </w:r>
      <w:r w:rsidRPr="000F66D6">
        <w:rPr>
          <w:b/>
          <w:bCs/>
          <w:color w:val="000000"/>
          <w:rtl/>
          <w:lang w:bidi="ar-EG"/>
        </w:rPr>
        <w:t>وفي العراق:</w:t>
      </w:r>
      <w:r>
        <w:rPr>
          <w:color w:val="000000"/>
          <w:rtl/>
          <w:lang w:bidi="ar-EG"/>
        </w:rPr>
        <w:t xml:space="preserve"> يوجد قبر أبي حنيفة، ومعروف الكرخي، والشيخ عبد القادر، وكذلك ما يفعله الشيعة عند مشهد علي بن أبي طالب </w:t>
      </w:r>
      <w:r w:rsidR="000F66D6" w:rsidRPr="000F66D6">
        <w:rPr>
          <w:rFonts w:cs="CTraditional Arabic"/>
          <w:color w:val="000000"/>
          <w:rtl/>
          <w:lang w:bidi="ar-EG"/>
        </w:rPr>
        <w:t>س</w:t>
      </w:r>
      <w:r>
        <w:rPr>
          <w:color w:val="000000"/>
          <w:rtl/>
          <w:lang w:bidi="ar-EG"/>
        </w:rPr>
        <w:t xml:space="preserve"> في النجف، ومشهد الحسين والكاظم في كربلاء.</w:t>
      </w:r>
    </w:p>
    <w:p w:rsidR="005C58DB" w:rsidRDefault="005C58DB" w:rsidP="000F66D6">
      <w:pPr>
        <w:pStyle w:val="a0"/>
        <w:rPr>
          <w:color w:val="000000"/>
          <w:rtl/>
          <w:lang w:bidi="ar-EG"/>
        </w:rPr>
      </w:pPr>
      <w:r>
        <w:rPr>
          <w:color w:val="000000"/>
          <w:rtl/>
          <w:lang w:bidi="ar-EG"/>
        </w:rPr>
        <w:lastRenderedPageBreak/>
        <w:t xml:space="preserve">* </w:t>
      </w:r>
      <w:r w:rsidRPr="000F66D6">
        <w:rPr>
          <w:b/>
          <w:bCs/>
          <w:color w:val="000000"/>
          <w:rtl/>
          <w:lang w:bidi="ar-EG"/>
        </w:rPr>
        <w:t xml:space="preserve">أما في مصر: </w:t>
      </w:r>
      <w:r>
        <w:rPr>
          <w:color w:val="000000"/>
          <w:rtl/>
          <w:lang w:bidi="ar-EG"/>
        </w:rPr>
        <w:t>فيوجد قبر أحمد البدوي المشهور، وكذلك القبر المنسوب إلى الحسين في القاهرة وغيره من القبور التي يأتيها الناس هناك فيستغيثون بها</w:t>
      </w:r>
      <w:r w:rsidR="000F66D6">
        <w:rPr>
          <w:rFonts w:ascii="Simplified Arabic" w:hAnsi="Simplified Arabic" w:cs="Simplified Arabic" w:hint="cs"/>
          <w:color w:val="FF0000"/>
          <w:szCs w:val="28"/>
          <w:rtl/>
          <w:lang w:bidi="ar-EG"/>
        </w:rPr>
        <w:t xml:space="preserve"> </w:t>
      </w:r>
      <w:r>
        <w:rPr>
          <w:color w:val="000000"/>
          <w:rtl/>
          <w:lang w:bidi="ar-EG"/>
        </w:rPr>
        <w:t>ويسألو</w:t>
      </w:r>
      <w:r w:rsidR="000F66D6">
        <w:rPr>
          <w:color w:val="000000"/>
          <w:rtl/>
          <w:lang w:bidi="ar-EG"/>
        </w:rPr>
        <w:t>نها قضاء حاجاتهم وتفريج كرباتهم</w:t>
      </w:r>
      <w:r w:rsidR="000F66D6" w:rsidRPr="000F66D6">
        <w:rPr>
          <w:rStyle w:val="Char0"/>
          <w:rFonts w:cs="Arabic11 BT" w:hint="cs"/>
          <w:b/>
          <w:bCs w:val="0"/>
          <w:color w:val="000000" w:themeColor="text1"/>
          <w:sz w:val="27"/>
          <w:szCs w:val="27"/>
          <w:vertAlign w:val="superscript"/>
          <w:rtl/>
          <w:lang w:bidi="ar-EG"/>
        </w:rPr>
        <w:t>(</w:t>
      </w:r>
      <w:r w:rsidR="000F66D6" w:rsidRPr="000F66D6">
        <w:rPr>
          <w:rStyle w:val="FootnoteReference"/>
          <w:rFonts w:ascii="KFGQPC Uthman Taha Naskh" w:hAnsi="KFGQPC Uthman Taha Naskh" w:cs="Arabic11 BT"/>
          <w:color w:val="000000" w:themeColor="text1"/>
          <w:sz w:val="27"/>
          <w:rtl/>
          <w:lang w:bidi="ar-EG"/>
        </w:rPr>
        <w:footnoteReference w:id="28"/>
      </w:r>
      <w:r w:rsidR="000F66D6" w:rsidRPr="000F66D6">
        <w:rPr>
          <w:rStyle w:val="Char0"/>
          <w:rFonts w:cs="Arabic11 BT" w:hint="cs"/>
          <w:b/>
          <w:bCs w:val="0"/>
          <w:color w:val="000000" w:themeColor="text1"/>
          <w:sz w:val="27"/>
          <w:szCs w:val="27"/>
          <w:vertAlign w:val="superscript"/>
          <w:rtl/>
          <w:lang w:bidi="ar-EG"/>
        </w:rPr>
        <w:t>)</w:t>
      </w:r>
      <w:r w:rsidR="002F7A2A">
        <w:rPr>
          <w:color w:val="000000"/>
          <w:rtl/>
          <w:lang w:bidi="ar-EG"/>
        </w:rPr>
        <w:t>.</w:t>
      </w:r>
    </w:p>
    <w:p w:rsidR="005C58DB" w:rsidRDefault="005C58DB" w:rsidP="000F66D6">
      <w:pPr>
        <w:pStyle w:val="a0"/>
        <w:rPr>
          <w:color w:val="000000"/>
          <w:rtl/>
          <w:lang w:bidi="ar-EG"/>
        </w:rPr>
      </w:pPr>
      <w:r>
        <w:rPr>
          <w:color w:val="000000"/>
          <w:rtl/>
          <w:lang w:bidi="ar-EG"/>
        </w:rPr>
        <w:t>وعلى العموم انتشرت الأضرحة والقبور في كل مكان وفي كل مدينة في العالم الإسلامي، ولم يكتفوا بذلك بل عادوا إلى الجاهلية الأولى فقدسوا الجماد والنبات</w:t>
      </w:r>
      <w:r w:rsidR="000F66D6" w:rsidRPr="000F66D6">
        <w:rPr>
          <w:rStyle w:val="Char0"/>
          <w:rFonts w:cs="Arabic11 BT" w:hint="cs"/>
          <w:b/>
          <w:bCs w:val="0"/>
          <w:color w:val="000000" w:themeColor="text1"/>
          <w:sz w:val="27"/>
          <w:szCs w:val="27"/>
          <w:vertAlign w:val="superscript"/>
          <w:rtl/>
          <w:lang w:bidi="ar-EG"/>
        </w:rPr>
        <w:t>(</w:t>
      </w:r>
      <w:r w:rsidR="000F66D6" w:rsidRPr="000F66D6">
        <w:rPr>
          <w:rStyle w:val="FootnoteReference"/>
          <w:rFonts w:ascii="KFGQPC Uthman Taha Naskh" w:hAnsi="KFGQPC Uthman Taha Naskh" w:cs="Arabic11 BT"/>
          <w:color w:val="000000" w:themeColor="text1"/>
          <w:sz w:val="27"/>
          <w:rtl/>
          <w:lang w:bidi="ar-EG"/>
        </w:rPr>
        <w:footnoteReference w:id="29"/>
      </w:r>
      <w:r w:rsidR="000F66D6" w:rsidRPr="000F66D6">
        <w:rPr>
          <w:rStyle w:val="Char0"/>
          <w:rFonts w:cs="Arabic11 BT" w:hint="cs"/>
          <w:b/>
          <w:bCs w:val="0"/>
          <w:color w:val="000000" w:themeColor="text1"/>
          <w:sz w:val="27"/>
          <w:szCs w:val="27"/>
          <w:vertAlign w:val="superscript"/>
          <w:rtl/>
          <w:lang w:bidi="ar-EG"/>
        </w:rPr>
        <w:t>)</w:t>
      </w:r>
      <w:r>
        <w:rPr>
          <w:color w:val="000000"/>
          <w:rtl/>
          <w:lang w:bidi="ar-EG"/>
        </w:rPr>
        <w:t xml:space="preserve"> بل وصلت الحال في عُبَّاد القبور إلى أن علماءهم أخذوا يضعون الكتب لهؤلاء العامة لبيان كيفية الحج إلى هذه القبور وإقامة البدع عندها وسموها بأسماء </w:t>
      </w:r>
      <w:r w:rsidR="002F7A2A">
        <w:rPr>
          <w:color w:val="000000"/>
          <w:rtl/>
          <w:lang w:bidi="ar-EG"/>
        </w:rPr>
        <w:t>«</w:t>
      </w:r>
      <w:r>
        <w:rPr>
          <w:color w:val="000000"/>
          <w:rtl/>
          <w:lang w:bidi="ar-EG"/>
        </w:rPr>
        <w:t xml:space="preserve">مناسك حج المشاهد والاستغاثة بالنبي </w:t>
      </w:r>
      <w:r w:rsidR="000F66D6" w:rsidRPr="000F66D6">
        <w:rPr>
          <w:rFonts w:cs="CTraditional Arabic"/>
          <w:color w:val="000000"/>
          <w:rtl/>
          <w:lang w:bidi="ar-EG"/>
        </w:rPr>
        <w:t>ج</w:t>
      </w:r>
      <w:r>
        <w:rPr>
          <w:color w:val="000000"/>
          <w:rtl/>
          <w:lang w:bidi="ar-EG"/>
        </w:rPr>
        <w:t xml:space="preserve"> في اليقظة والمنام ونحو ذلك</w:t>
      </w:r>
      <w:r w:rsidR="002F7A2A">
        <w:rPr>
          <w:color w:val="000000"/>
          <w:rtl/>
          <w:lang w:bidi="ar-EG"/>
        </w:rPr>
        <w:t>»</w:t>
      </w:r>
      <w:r w:rsidR="000F66D6" w:rsidRPr="000F66D6">
        <w:rPr>
          <w:rStyle w:val="Char0"/>
          <w:rFonts w:cs="Arabic11 BT" w:hint="cs"/>
          <w:b/>
          <w:bCs w:val="0"/>
          <w:color w:val="000000" w:themeColor="text1"/>
          <w:sz w:val="27"/>
          <w:szCs w:val="27"/>
          <w:vertAlign w:val="superscript"/>
          <w:rtl/>
          <w:lang w:bidi="ar-EG"/>
        </w:rPr>
        <w:t>(</w:t>
      </w:r>
      <w:r w:rsidR="000F66D6" w:rsidRPr="000F66D6">
        <w:rPr>
          <w:rStyle w:val="FootnoteReference"/>
          <w:rFonts w:ascii="KFGQPC Uthman Taha Naskh" w:hAnsi="KFGQPC Uthman Taha Naskh" w:cs="Arabic11 BT"/>
          <w:color w:val="000000" w:themeColor="text1"/>
          <w:sz w:val="27"/>
          <w:rtl/>
          <w:lang w:bidi="ar-EG"/>
        </w:rPr>
        <w:footnoteReference w:id="30"/>
      </w:r>
      <w:r w:rsidR="000F66D6" w:rsidRPr="000F66D6">
        <w:rPr>
          <w:rStyle w:val="Char0"/>
          <w:rFonts w:cs="Arabic11 BT" w:hint="cs"/>
          <w:b/>
          <w:bCs w:val="0"/>
          <w:color w:val="000000" w:themeColor="text1"/>
          <w:sz w:val="27"/>
          <w:szCs w:val="27"/>
          <w:vertAlign w:val="superscript"/>
          <w:rtl/>
          <w:lang w:bidi="ar-EG"/>
        </w:rPr>
        <w:t>)</w:t>
      </w:r>
      <w:r>
        <w:rPr>
          <w:color w:val="000000"/>
          <w:rtl/>
          <w:lang w:bidi="ar-EG"/>
        </w:rPr>
        <w:t>.</w:t>
      </w:r>
    </w:p>
    <w:p w:rsidR="005C58DB" w:rsidRDefault="005C58DB" w:rsidP="00116603">
      <w:pPr>
        <w:pStyle w:val="a0"/>
        <w:rPr>
          <w:color w:val="000000"/>
          <w:rtl/>
          <w:lang w:bidi="ar-EG"/>
        </w:rPr>
      </w:pPr>
      <w:r>
        <w:rPr>
          <w:color w:val="000000"/>
          <w:rtl/>
          <w:lang w:bidi="ar-EG"/>
        </w:rPr>
        <w:t>ومن البدع التي أساءت إلى الحياة الدينية عند المسلمين بدعة المحمل، فقد اعتاد الأتراك العثمانيون أن يرسلوا إلى مكة - عن طريق ولاتهم - محمل</w:t>
      </w:r>
      <w:r w:rsidR="00E85B48">
        <w:rPr>
          <w:color w:val="000000"/>
          <w:rtl/>
          <w:lang w:bidi="ar-EG"/>
        </w:rPr>
        <w:t>ًا</w:t>
      </w:r>
      <w:r>
        <w:rPr>
          <w:color w:val="000000"/>
          <w:rtl/>
          <w:lang w:bidi="ar-EG"/>
        </w:rPr>
        <w:t xml:space="preserve"> وهو جمل ينصب عليه هودج يحمل الكسوة للكعبة المشرفة، ويزين بأنواع الزينة ويأتي إلى مكة في موكب من الطبول والمزامير، ويقوم بعض الناس بالتمسح به، وتقبيله زيادة في تعظيمه , وجعلوا ذلك كله كالسنة المتبعة المفروضة، بل توهم بعض العامة أن المحمل جزء من فريضة الحج.</w:t>
      </w:r>
    </w:p>
    <w:p w:rsidR="005C58DB" w:rsidRDefault="005C58DB" w:rsidP="000F66D6">
      <w:pPr>
        <w:pStyle w:val="a0"/>
        <w:rPr>
          <w:color w:val="000000"/>
          <w:rtl/>
          <w:lang w:bidi="ar-EG"/>
        </w:rPr>
      </w:pPr>
      <w:r>
        <w:rPr>
          <w:color w:val="000000"/>
          <w:rtl/>
          <w:lang w:bidi="ar-EG"/>
        </w:rPr>
        <w:t xml:space="preserve">ومن البدع الأخرى بدعة الاحتفال بمولد النبي </w:t>
      </w:r>
      <w:r w:rsidR="000F66D6" w:rsidRPr="000F66D6">
        <w:rPr>
          <w:rFonts w:cs="CTraditional Arabic"/>
          <w:color w:val="000000"/>
          <w:rtl/>
          <w:lang w:bidi="ar-EG"/>
        </w:rPr>
        <w:t>ج</w:t>
      </w:r>
      <w:r>
        <w:rPr>
          <w:color w:val="000000"/>
          <w:rtl/>
          <w:lang w:bidi="ar-EG"/>
        </w:rPr>
        <w:t>، وما يقع فيها من الأمور البدعية البعيدة عن جوهر الإسلام الصحيح</w:t>
      </w:r>
      <w:r w:rsidR="000F66D6" w:rsidRPr="000F66D6">
        <w:rPr>
          <w:rStyle w:val="Char0"/>
          <w:rFonts w:cs="Arabic11 BT" w:hint="cs"/>
          <w:b/>
          <w:bCs w:val="0"/>
          <w:color w:val="000000" w:themeColor="text1"/>
          <w:sz w:val="27"/>
          <w:szCs w:val="27"/>
          <w:vertAlign w:val="superscript"/>
          <w:rtl/>
          <w:lang w:bidi="ar-EG"/>
        </w:rPr>
        <w:t>(</w:t>
      </w:r>
      <w:r w:rsidR="000F66D6" w:rsidRPr="000F66D6">
        <w:rPr>
          <w:rStyle w:val="FootnoteReference"/>
          <w:rFonts w:ascii="KFGQPC Uthman Taha Naskh" w:hAnsi="KFGQPC Uthman Taha Naskh" w:cs="Arabic11 BT"/>
          <w:color w:val="000000" w:themeColor="text1"/>
          <w:sz w:val="27"/>
          <w:rtl/>
          <w:lang w:bidi="ar-EG"/>
        </w:rPr>
        <w:footnoteReference w:id="31"/>
      </w:r>
      <w:r w:rsidR="000F66D6" w:rsidRPr="000F66D6">
        <w:rPr>
          <w:rStyle w:val="Char0"/>
          <w:rFonts w:cs="Arabic11 BT" w:hint="cs"/>
          <w:b/>
          <w:bCs w:val="0"/>
          <w:color w:val="000000" w:themeColor="text1"/>
          <w:sz w:val="27"/>
          <w:szCs w:val="27"/>
          <w:vertAlign w:val="superscript"/>
          <w:rtl/>
          <w:lang w:bidi="ar-EG"/>
        </w:rPr>
        <w:t>)</w:t>
      </w:r>
      <w:r w:rsidR="002F7A2A">
        <w:rPr>
          <w:color w:val="000000"/>
          <w:rtl/>
          <w:lang w:bidi="ar-EG"/>
        </w:rPr>
        <w:t>.</w:t>
      </w:r>
    </w:p>
    <w:p w:rsidR="005C58DB" w:rsidRDefault="005C58DB" w:rsidP="000F66D6">
      <w:pPr>
        <w:pStyle w:val="a0"/>
        <w:rPr>
          <w:rFonts w:ascii="Simplified Arabic" w:hAnsi="Simplified Arabic" w:cs="Simplified Arabic"/>
          <w:color w:val="FF0000"/>
          <w:szCs w:val="28"/>
          <w:rtl/>
          <w:lang w:bidi="ar-EG"/>
        </w:rPr>
      </w:pPr>
      <w:r>
        <w:rPr>
          <w:color w:val="000000"/>
          <w:rtl/>
          <w:lang w:bidi="ar-EG"/>
        </w:rPr>
        <w:t xml:space="preserve">وبهذا كله نرى كيف ضاعت عناية الأتراك العثمانيين بدين الإسلام في هذه الأمور البدعية وما شابهها، دون الاهتمام بما هو أهم وأولى وذلك بالحرص على غرس الإسلام الصحيح في نفوس أتباعه، يقول محمد حامد الفقي: </w:t>
      </w:r>
      <w:r w:rsidR="002F7A2A">
        <w:rPr>
          <w:color w:val="000000"/>
          <w:rtl/>
          <w:lang w:bidi="ar-EG"/>
        </w:rPr>
        <w:t>«</w:t>
      </w:r>
      <w:r>
        <w:rPr>
          <w:color w:val="000000"/>
          <w:rtl/>
          <w:lang w:bidi="ar-EG"/>
        </w:rPr>
        <w:t>كانت عنايتهم - أي الأتراك العثمانيين - بالدين منصرفة إلى زخرفة المساجد، وتزويق المصاحف، وتجديد كتابة الدلائل والبردة، ونحو ذلك</w:t>
      </w:r>
      <w:r w:rsidR="002F7A2A">
        <w:rPr>
          <w:color w:val="000000"/>
          <w:rtl/>
          <w:lang w:bidi="ar-EG"/>
        </w:rPr>
        <w:t>»</w:t>
      </w:r>
      <w:r w:rsidR="000F66D6" w:rsidRPr="000F66D6">
        <w:rPr>
          <w:rStyle w:val="Char0"/>
          <w:rFonts w:cs="Arabic11 BT" w:hint="cs"/>
          <w:b/>
          <w:bCs w:val="0"/>
          <w:color w:val="000000" w:themeColor="text1"/>
          <w:sz w:val="27"/>
          <w:szCs w:val="27"/>
          <w:vertAlign w:val="superscript"/>
          <w:rtl/>
          <w:lang w:bidi="ar-EG"/>
        </w:rPr>
        <w:t>(</w:t>
      </w:r>
      <w:r w:rsidR="000F66D6" w:rsidRPr="000F66D6">
        <w:rPr>
          <w:rStyle w:val="FootnoteReference"/>
          <w:rFonts w:ascii="KFGQPC Uthman Taha Naskh" w:hAnsi="KFGQPC Uthman Taha Naskh" w:cs="Arabic11 BT"/>
          <w:color w:val="000000" w:themeColor="text1"/>
          <w:sz w:val="27"/>
          <w:rtl/>
          <w:lang w:bidi="ar-EG"/>
        </w:rPr>
        <w:footnoteReference w:id="32"/>
      </w:r>
      <w:r w:rsidR="000F66D6" w:rsidRPr="000F66D6">
        <w:rPr>
          <w:rStyle w:val="Char0"/>
          <w:rFonts w:cs="Arabic11 BT" w:hint="cs"/>
          <w:b/>
          <w:bCs w:val="0"/>
          <w:color w:val="000000" w:themeColor="text1"/>
          <w:sz w:val="27"/>
          <w:szCs w:val="27"/>
          <w:vertAlign w:val="superscript"/>
          <w:rtl/>
          <w:lang w:bidi="ar-EG"/>
        </w:rPr>
        <w:t>)</w:t>
      </w:r>
      <w:r w:rsidR="002F7A2A">
        <w:rPr>
          <w:color w:val="000000"/>
          <w:rtl/>
          <w:lang w:bidi="ar-EG"/>
        </w:rPr>
        <w:t>.</w:t>
      </w:r>
    </w:p>
    <w:p w:rsidR="005C58DB" w:rsidRDefault="005C58DB" w:rsidP="000F66D6">
      <w:pPr>
        <w:pStyle w:val="a0"/>
        <w:rPr>
          <w:color w:val="000000"/>
          <w:rtl/>
          <w:lang w:bidi="ar-EG"/>
        </w:rPr>
      </w:pPr>
      <w:r>
        <w:rPr>
          <w:color w:val="000000"/>
          <w:rtl/>
          <w:lang w:bidi="ar-EG"/>
        </w:rPr>
        <w:t>والحقيقة أن انتشار هذه البدع في الدين لم يكن قاصر</w:t>
      </w:r>
      <w:r w:rsidR="000F66D6">
        <w:rPr>
          <w:rFonts w:hint="cs"/>
          <w:color w:val="000000"/>
          <w:rtl/>
          <w:lang w:bidi="ar-EG"/>
        </w:rPr>
        <w:t>ً</w:t>
      </w:r>
      <w:r>
        <w:rPr>
          <w:color w:val="000000"/>
          <w:rtl/>
          <w:lang w:bidi="ar-EG"/>
        </w:rPr>
        <w:t xml:space="preserve">ا على أقاليم الدولة العثمانية فحسب، بل شملت المناطق الإسلامية الأخرى، فبجانب بدعة إقامة القباب على قبور الأولياء والتبرك فيها </w:t>
      </w:r>
      <w:r>
        <w:rPr>
          <w:color w:val="000000"/>
          <w:rtl/>
          <w:lang w:bidi="ar-EG"/>
        </w:rPr>
        <w:lastRenderedPageBreak/>
        <w:t>تنتشر في تلك المناطق الإسلامية الطرق الصوفية ببدعها المختلفة، ففي المغرب الإسلامي وغرب أفريقيا تنتشر بين القبائل الإسلامية هناك الطريقة التيجانية</w:t>
      </w:r>
      <w:r w:rsidR="000F66D6" w:rsidRPr="000F66D6">
        <w:rPr>
          <w:rStyle w:val="Char0"/>
          <w:rFonts w:cs="Arabic11 BT" w:hint="cs"/>
          <w:b/>
          <w:bCs w:val="0"/>
          <w:color w:val="000000" w:themeColor="text1"/>
          <w:sz w:val="27"/>
          <w:szCs w:val="27"/>
          <w:vertAlign w:val="superscript"/>
          <w:rtl/>
          <w:lang w:bidi="ar-EG"/>
        </w:rPr>
        <w:t>(</w:t>
      </w:r>
      <w:r w:rsidR="000F66D6" w:rsidRPr="000F66D6">
        <w:rPr>
          <w:rStyle w:val="FootnoteReference"/>
          <w:rFonts w:ascii="KFGQPC Uthman Taha Naskh" w:hAnsi="KFGQPC Uthman Taha Naskh" w:cs="Arabic11 BT"/>
          <w:color w:val="000000" w:themeColor="text1"/>
          <w:sz w:val="27"/>
          <w:rtl/>
          <w:lang w:bidi="ar-EG"/>
        </w:rPr>
        <w:footnoteReference w:id="33"/>
      </w:r>
      <w:r w:rsidR="000F66D6" w:rsidRPr="000F66D6">
        <w:rPr>
          <w:rStyle w:val="Char0"/>
          <w:rFonts w:cs="Arabic11 BT" w:hint="cs"/>
          <w:b/>
          <w:bCs w:val="0"/>
          <w:color w:val="000000" w:themeColor="text1"/>
          <w:sz w:val="27"/>
          <w:szCs w:val="27"/>
          <w:vertAlign w:val="superscript"/>
          <w:rtl/>
          <w:lang w:bidi="ar-EG"/>
        </w:rPr>
        <w:t>)</w:t>
      </w:r>
      <w:r>
        <w:rPr>
          <w:color w:val="000000"/>
          <w:rtl/>
          <w:lang w:bidi="ar-EG"/>
        </w:rPr>
        <w:t xml:space="preserve"> وفي مسلمي التركستان المجاورة لروسيا انتشرت بينهم الطريقة النقشبندية، أما مسلمو الهند وأندونيسيا فانتشرت فيهما طرق صوفية متعددة أهمها النقشبندية والششينية وغيرها</w:t>
      </w:r>
      <w:r w:rsidR="000F66D6" w:rsidRPr="000F66D6">
        <w:rPr>
          <w:rStyle w:val="Char0"/>
          <w:rFonts w:cs="Arabic11 BT" w:hint="cs"/>
          <w:b/>
          <w:bCs w:val="0"/>
          <w:color w:val="000000" w:themeColor="text1"/>
          <w:sz w:val="27"/>
          <w:szCs w:val="27"/>
          <w:vertAlign w:val="superscript"/>
          <w:rtl/>
          <w:lang w:bidi="ar-EG"/>
        </w:rPr>
        <w:t>(</w:t>
      </w:r>
      <w:r w:rsidR="000F66D6" w:rsidRPr="000F66D6">
        <w:rPr>
          <w:rStyle w:val="FootnoteReference"/>
          <w:rFonts w:ascii="KFGQPC Uthman Taha Naskh" w:hAnsi="KFGQPC Uthman Taha Naskh" w:cs="Arabic11 BT"/>
          <w:color w:val="000000" w:themeColor="text1"/>
          <w:sz w:val="27"/>
          <w:rtl/>
          <w:lang w:bidi="ar-EG"/>
        </w:rPr>
        <w:footnoteReference w:id="34"/>
      </w:r>
      <w:r w:rsidR="000F66D6" w:rsidRPr="000F66D6">
        <w:rPr>
          <w:rStyle w:val="Char0"/>
          <w:rFonts w:cs="Arabic11 BT" w:hint="cs"/>
          <w:b/>
          <w:bCs w:val="0"/>
          <w:color w:val="000000" w:themeColor="text1"/>
          <w:sz w:val="27"/>
          <w:szCs w:val="27"/>
          <w:vertAlign w:val="superscript"/>
          <w:rtl/>
          <w:lang w:bidi="ar-EG"/>
        </w:rPr>
        <w:t>)</w:t>
      </w:r>
      <w:r w:rsidR="002F7A2A">
        <w:rPr>
          <w:color w:val="000000"/>
          <w:rtl/>
          <w:lang w:bidi="ar-EG"/>
        </w:rPr>
        <w:t>.</w:t>
      </w:r>
    </w:p>
    <w:p w:rsidR="000F66D6" w:rsidRDefault="005C58DB" w:rsidP="000F66D6">
      <w:pPr>
        <w:pStyle w:val="a0"/>
        <w:rPr>
          <w:rFonts w:ascii="Simplified Arabic" w:hAnsi="Simplified Arabic" w:cs="Simplified Arabic"/>
          <w:color w:val="FF0000"/>
          <w:szCs w:val="28"/>
          <w:rtl/>
          <w:lang w:bidi="ar-EG"/>
        </w:rPr>
      </w:pPr>
      <w:r>
        <w:rPr>
          <w:color w:val="000000"/>
          <w:rtl/>
          <w:lang w:bidi="ar-EG"/>
        </w:rPr>
        <w:t xml:space="preserve">ونختم حديثنا في هذا الصدد بهذا التصوير عن حالة العالم الإسلامي الدينية في تلك الفترة للعالم الأمريكي (لوثروب ستودارد) حيث قال: </w:t>
      </w:r>
      <w:r w:rsidR="002F7A2A">
        <w:rPr>
          <w:color w:val="000000"/>
          <w:rtl/>
          <w:lang w:bidi="ar-EG"/>
        </w:rPr>
        <w:t>«</w:t>
      </w:r>
      <w:r>
        <w:rPr>
          <w:color w:val="000000"/>
          <w:rtl/>
          <w:lang w:bidi="ar-EG"/>
        </w:rPr>
        <w:t>وأما الدين فقد غشيته غاشية سوداء، فألبست الوحدانية التي علمها صاحب الرسالة الناس سجف</w:t>
      </w:r>
      <w:r w:rsidR="000F66D6">
        <w:rPr>
          <w:rFonts w:hint="cs"/>
          <w:color w:val="000000"/>
          <w:rtl/>
          <w:lang w:bidi="ar-EG"/>
        </w:rPr>
        <w:t>ً</w:t>
      </w:r>
      <w:r>
        <w:rPr>
          <w:color w:val="000000"/>
          <w:rtl/>
          <w:lang w:bidi="ar-EG"/>
        </w:rPr>
        <w:t>ا من الخرافات وقشور الصوفية، وخلت المساجد من أرباب الصلوات وكثر عديد الأدعياء الجهلاء.</w:t>
      </w:r>
      <w:r w:rsidR="002F7A2A">
        <w:rPr>
          <w:color w:val="000000"/>
          <w:rtl/>
          <w:lang w:bidi="ar-EG"/>
        </w:rPr>
        <w:t>.</w:t>
      </w:r>
      <w:r>
        <w:rPr>
          <w:color w:val="000000"/>
          <w:rtl/>
          <w:lang w:bidi="ar-EG"/>
        </w:rPr>
        <w:t xml:space="preserve"> يوهمون الناس بالباطل والشبهات , ويرغبونهم في الحج إلى قبور الأولياء، ويزينون للناس التماس الشفاعة من دفناء القبور</w:t>
      </w:r>
      <w:r w:rsidR="002F7A2A">
        <w:rPr>
          <w:color w:val="000000"/>
          <w:rtl/>
          <w:lang w:bidi="ar-EG"/>
        </w:rPr>
        <w:t>»</w:t>
      </w:r>
      <w:r>
        <w:rPr>
          <w:color w:val="000000"/>
          <w:rtl/>
          <w:lang w:bidi="ar-EG"/>
        </w:rPr>
        <w:t>.</w:t>
      </w:r>
      <w:r w:rsidR="002F7A2A">
        <w:rPr>
          <w:color w:val="000000"/>
          <w:rtl/>
          <w:lang w:bidi="ar-EG"/>
        </w:rPr>
        <w:t>.</w:t>
      </w:r>
      <w:r>
        <w:rPr>
          <w:color w:val="000000"/>
          <w:rtl/>
          <w:lang w:bidi="ar-EG"/>
        </w:rPr>
        <w:t xml:space="preserve"> إلى أن قال: </w:t>
      </w:r>
      <w:r w:rsidR="002F7A2A">
        <w:rPr>
          <w:color w:val="000000"/>
          <w:rtl/>
          <w:lang w:bidi="ar-EG"/>
        </w:rPr>
        <w:t>«</w:t>
      </w:r>
      <w:r>
        <w:rPr>
          <w:color w:val="000000"/>
          <w:rtl/>
          <w:lang w:bidi="ar-EG"/>
        </w:rPr>
        <w:t>وعلى الجملة فقد بدل المسلمون غير المسلمين , وهبطوا مهبط</w:t>
      </w:r>
      <w:r w:rsidR="000F66D6">
        <w:rPr>
          <w:rFonts w:hint="cs"/>
          <w:color w:val="000000"/>
          <w:rtl/>
          <w:lang w:bidi="ar-EG"/>
        </w:rPr>
        <w:t>ً</w:t>
      </w:r>
      <w:r>
        <w:rPr>
          <w:color w:val="000000"/>
          <w:rtl/>
          <w:lang w:bidi="ar-EG"/>
        </w:rPr>
        <w:t>ا بعيد القرار، فلو عاد صاحب الرسالة إلى الأرض في ذلك العصر ورأى ما كان يدهي الإسلام لغضب وأطلق اللعنة على من استحقها من المسلمين، كما يلعن المرتدون وعبدة الأوثان</w:t>
      </w:r>
      <w:r w:rsidR="002F7A2A">
        <w:rPr>
          <w:color w:val="000000"/>
          <w:rtl/>
          <w:lang w:bidi="ar-EG"/>
        </w:rPr>
        <w:t>»</w:t>
      </w:r>
      <w:r w:rsidR="000F66D6" w:rsidRPr="000F66D6">
        <w:rPr>
          <w:rStyle w:val="Char0"/>
          <w:rFonts w:cs="Arabic11 BT" w:hint="cs"/>
          <w:b/>
          <w:bCs w:val="0"/>
          <w:color w:val="000000" w:themeColor="text1"/>
          <w:sz w:val="27"/>
          <w:szCs w:val="27"/>
          <w:vertAlign w:val="superscript"/>
          <w:rtl/>
          <w:lang w:bidi="ar-EG"/>
        </w:rPr>
        <w:t>(</w:t>
      </w:r>
      <w:r w:rsidR="000F66D6" w:rsidRPr="000F66D6">
        <w:rPr>
          <w:rStyle w:val="FootnoteReference"/>
          <w:rFonts w:ascii="KFGQPC Uthman Taha Naskh" w:hAnsi="KFGQPC Uthman Taha Naskh" w:cs="Arabic11 BT"/>
          <w:color w:val="000000" w:themeColor="text1"/>
          <w:sz w:val="27"/>
          <w:rtl/>
          <w:lang w:bidi="ar-EG"/>
        </w:rPr>
        <w:footnoteReference w:id="35"/>
      </w:r>
      <w:r w:rsidR="000F66D6" w:rsidRPr="000F66D6">
        <w:rPr>
          <w:rStyle w:val="Char0"/>
          <w:rFonts w:cs="Arabic11 BT" w:hint="cs"/>
          <w:b/>
          <w:bCs w:val="0"/>
          <w:color w:val="000000" w:themeColor="text1"/>
          <w:sz w:val="27"/>
          <w:szCs w:val="27"/>
          <w:vertAlign w:val="superscript"/>
          <w:rtl/>
          <w:lang w:bidi="ar-EG"/>
        </w:rPr>
        <w:t>)</w:t>
      </w:r>
      <w:r w:rsidR="002F7A2A">
        <w:rPr>
          <w:color w:val="000000"/>
          <w:rtl/>
          <w:lang w:bidi="ar-EG"/>
        </w:rPr>
        <w:t>.</w:t>
      </w:r>
    </w:p>
    <w:p w:rsidR="000F66D6" w:rsidRDefault="000F66D6">
      <w:pPr>
        <w:bidi w:val="0"/>
        <w:rPr>
          <w:rFonts w:ascii="Simplified Arabic" w:hAnsi="Simplified Arabic" w:cs="Simplified Arabic"/>
          <w:color w:val="FF0000"/>
          <w:sz w:val="28"/>
          <w:szCs w:val="28"/>
          <w:rtl/>
          <w:lang w:bidi="ar-EG"/>
        </w:rPr>
      </w:pPr>
      <w:r>
        <w:rPr>
          <w:rFonts w:ascii="Simplified Arabic" w:hAnsi="Simplified Arabic" w:cs="Simplified Arabic"/>
          <w:color w:val="FF0000"/>
          <w:szCs w:val="28"/>
          <w:rtl/>
          <w:lang w:bidi="ar-EG"/>
        </w:rPr>
        <w:br w:type="page"/>
      </w:r>
    </w:p>
    <w:p w:rsidR="00157FC4" w:rsidRDefault="005C58DB" w:rsidP="00195349">
      <w:pPr>
        <w:pStyle w:val="2"/>
        <w:jc w:val="center"/>
        <w:rPr>
          <w:rtl/>
          <w:lang w:bidi="ar-EG"/>
        </w:rPr>
      </w:pPr>
      <w:bookmarkStart w:id="6" w:name="_Toc467432733"/>
      <w:r>
        <w:rPr>
          <w:rtl/>
          <w:lang w:bidi="ar-EG"/>
        </w:rPr>
        <w:lastRenderedPageBreak/>
        <w:t>حال نجد قبل دعوة الشيخ محمد بن عبد الوهاب</w:t>
      </w:r>
      <w:bookmarkEnd w:id="6"/>
    </w:p>
    <w:p w:rsidR="00157FC4" w:rsidRDefault="00157FC4" w:rsidP="00195349">
      <w:pPr>
        <w:pStyle w:val="3"/>
        <w:rPr>
          <w:rtl/>
          <w:lang w:bidi="ar-EG"/>
        </w:rPr>
      </w:pPr>
      <w:bookmarkStart w:id="7" w:name="_Toc467432734"/>
      <w:r w:rsidRPr="00157FC4">
        <w:rPr>
          <w:rtl/>
          <w:lang w:bidi="ar-EG"/>
        </w:rPr>
        <w:t>(</w:t>
      </w:r>
      <w:r w:rsidRPr="00157FC4">
        <w:rPr>
          <w:rFonts w:hint="cs"/>
          <w:rtl/>
          <w:lang w:bidi="ar-EG"/>
        </w:rPr>
        <w:t>أ</w:t>
      </w:r>
      <w:r w:rsidRPr="00157FC4">
        <w:rPr>
          <w:rtl/>
          <w:lang w:bidi="ar-EG"/>
        </w:rPr>
        <w:t xml:space="preserve">) </w:t>
      </w:r>
      <w:r w:rsidRPr="00157FC4">
        <w:rPr>
          <w:rFonts w:hint="cs"/>
          <w:rtl/>
          <w:lang w:bidi="ar-EG"/>
        </w:rPr>
        <w:t>الحالة</w:t>
      </w:r>
      <w:r w:rsidRPr="00157FC4">
        <w:rPr>
          <w:rtl/>
          <w:lang w:bidi="ar-EG"/>
        </w:rPr>
        <w:t xml:space="preserve"> </w:t>
      </w:r>
      <w:r w:rsidRPr="00157FC4">
        <w:rPr>
          <w:rFonts w:hint="cs"/>
          <w:rtl/>
          <w:lang w:bidi="ar-EG"/>
        </w:rPr>
        <w:t>السياسية</w:t>
      </w:r>
      <w:bookmarkEnd w:id="7"/>
    </w:p>
    <w:p w:rsidR="005C58DB" w:rsidRDefault="005C58DB" w:rsidP="00587274">
      <w:pPr>
        <w:pStyle w:val="a0"/>
        <w:rPr>
          <w:color w:val="000000"/>
          <w:rtl/>
          <w:lang w:bidi="ar-EG"/>
        </w:rPr>
      </w:pPr>
      <w:r>
        <w:rPr>
          <w:color w:val="000000"/>
          <w:rtl/>
          <w:lang w:bidi="ar-EG"/>
        </w:rPr>
        <w:t xml:space="preserve">في القرن الثالث الهجري قامت في منطقة نجد دولة مستقلة عن دولة الخلافة العباسية يطلق عليها </w:t>
      </w:r>
      <w:r w:rsidR="002F7A2A">
        <w:rPr>
          <w:color w:val="000000"/>
          <w:rtl/>
          <w:lang w:bidi="ar-EG"/>
        </w:rPr>
        <w:t>«</w:t>
      </w:r>
      <w:r>
        <w:rPr>
          <w:color w:val="000000"/>
          <w:rtl/>
          <w:lang w:bidi="ar-EG"/>
        </w:rPr>
        <w:t>الدولة الأخيضرية</w:t>
      </w:r>
      <w:r w:rsidR="002F7A2A">
        <w:rPr>
          <w:color w:val="000000"/>
          <w:rtl/>
          <w:lang w:bidi="ar-EG"/>
        </w:rPr>
        <w:t>»</w:t>
      </w:r>
      <w:r>
        <w:rPr>
          <w:color w:val="000000"/>
          <w:rtl/>
          <w:lang w:bidi="ar-EG"/>
        </w:rPr>
        <w:t xml:space="preserve"> التي أسسها (محمد الأخيضر) سنة 253 هـ (867 م)</w:t>
      </w:r>
      <w:r w:rsidR="002F7A2A">
        <w:rPr>
          <w:color w:val="000000"/>
          <w:rtl/>
          <w:lang w:bidi="ar-EG"/>
        </w:rPr>
        <w:t>،</w:t>
      </w:r>
      <w:r>
        <w:rPr>
          <w:color w:val="000000"/>
          <w:rtl/>
          <w:lang w:bidi="ar-EG"/>
        </w:rPr>
        <w:t xml:space="preserve"> واستمرت حتى منتصف القرن الخامس الهجري حيث سقطت تلك الدولة</w:t>
      </w:r>
      <w:r w:rsidR="00587274" w:rsidRPr="00587274">
        <w:rPr>
          <w:rStyle w:val="Char0"/>
          <w:rFonts w:cs="Arabic11 BT" w:hint="cs"/>
          <w:b/>
          <w:bCs w:val="0"/>
          <w:color w:val="000000" w:themeColor="text1"/>
          <w:sz w:val="27"/>
          <w:szCs w:val="27"/>
          <w:vertAlign w:val="superscript"/>
          <w:rtl/>
          <w:lang w:bidi="ar-EG"/>
        </w:rPr>
        <w:t>(</w:t>
      </w:r>
      <w:r w:rsidR="00587274" w:rsidRPr="00587274">
        <w:rPr>
          <w:rStyle w:val="FootnoteReference"/>
          <w:rFonts w:ascii="KFGQPC Uthman Taha Naskh" w:hAnsi="KFGQPC Uthman Taha Naskh" w:cs="Arabic11 BT"/>
          <w:color w:val="000000" w:themeColor="text1"/>
          <w:sz w:val="27"/>
          <w:rtl/>
          <w:lang w:bidi="ar-EG"/>
        </w:rPr>
        <w:footnoteReference w:id="36"/>
      </w:r>
      <w:r w:rsidR="00587274" w:rsidRPr="00587274">
        <w:rPr>
          <w:rStyle w:val="Char0"/>
          <w:rFonts w:cs="Arabic11 BT" w:hint="cs"/>
          <w:b/>
          <w:bCs w:val="0"/>
          <w:color w:val="000000" w:themeColor="text1"/>
          <w:sz w:val="27"/>
          <w:szCs w:val="27"/>
          <w:vertAlign w:val="superscript"/>
          <w:rtl/>
          <w:lang w:bidi="ar-EG"/>
        </w:rPr>
        <w:t>)</w:t>
      </w:r>
      <w:r>
        <w:rPr>
          <w:color w:val="000000"/>
          <w:rtl/>
          <w:lang w:bidi="ar-EG"/>
        </w:rPr>
        <w:t xml:space="preserve"> وبسقوطها أصبحت بلاد نجد مجزأة إلى إمارات صغيرة يرتبط بعضها بالدويلات التي قامت في منطقة الأحساء ومنها الدولة العيونية (من سنة 467 هـ -750 هـ تقريبا)</w:t>
      </w:r>
      <w:r w:rsidR="002F7A2A">
        <w:rPr>
          <w:color w:val="000000"/>
          <w:rtl/>
          <w:lang w:bidi="ar-EG"/>
        </w:rPr>
        <w:t>،</w:t>
      </w:r>
      <w:r>
        <w:rPr>
          <w:color w:val="000000"/>
          <w:rtl/>
          <w:lang w:bidi="ar-EG"/>
        </w:rPr>
        <w:t xml:space="preserve"> ودولة بني عامر بن عقيل (من 750 هـ - 932 هـ)</w:t>
      </w:r>
      <w:r w:rsidR="002F7A2A">
        <w:rPr>
          <w:color w:val="000000"/>
          <w:rtl/>
          <w:lang w:bidi="ar-EG"/>
        </w:rPr>
        <w:t>،</w:t>
      </w:r>
      <w:r>
        <w:rPr>
          <w:color w:val="000000"/>
          <w:rtl/>
          <w:lang w:bidi="ar-EG"/>
        </w:rPr>
        <w:t xml:space="preserve"> ثم دولة بني خالد التي قامت عام 1080 هـ</w:t>
      </w:r>
      <w:r w:rsidR="00587274" w:rsidRPr="00587274">
        <w:rPr>
          <w:rStyle w:val="Char0"/>
          <w:rFonts w:cs="Arabic11 BT" w:hint="cs"/>
          <w:b/>
          <w:bCs w:val="0"/>
          <w:color w:val="000000" w:themeColor="text1"/>
          <w:sz w:val="27"/>
          <w:szCs w:val="27"/>
          <w:vertAlign w:val="superscript"/>
          <w:rtl/>
          <w:lang w:bidi="ar-EG"/>
        </w:rPr>
        <w:t>(</w:t>
      </w:r>
      <w:r w:rsidR="00587274" w:rsidRPr="00587274">
        <w:rPr>
          <w:rStyle w:val="FootnoteReference"/>
          <w:rFonts w:ascii="KFGQPC Uthman Taha Naskh" w:hAnsi="KFGQPC Uthman Taha Naskh" w:cs="Arabic11 BT"/>
          <w:color w:val="000000" w:themeColor="text1"/>
          <w:sz w:val="27"/>
          <w:rtl/>
          <w:lang w:bidi="ar-EG"/>
        </w:rPr>
        <w:footnoteReference w:id="37"/>
      </w:r>
      <w:r w:rsidR="00587274" w:rsidRPr="00587274">
        <w:rPr>
          <w:rStyle w:val="Char0"/>
          <w:rFonts w:cs="Arabic11 BT" w:hint="cs"/>
          <w:b/>
          <w:bCs w:val="0"/>
          <w:color w:val="000000" w:themeColor="text1"/>
          <w:sz w:val="27"/>
          <w:szCs w:val="27"/>
          <w:vertAlign w:val="superscript"/>
          <w:rtl/>
          <w:lang w:bidi="ar-EG"/>
        </w:rPr>
        <w:t>)</w:t>
      </w:r>
      <w:r w:rsidR="002F7A2A">
        <w:rPr>
          <w:color w:val="000000"/>
          <w:rtl/>
          <w:lang w:bidi="ar-EG"/>
        </w:rPr>
        <w:t>.</w:t>
      </w:r>
    </w:p>
    <w:p w:rsidR="005C58DB" w:rsidRDefault="005C58DB" w:rsidP="00587274">
      <w:pPr>
        <w:pStyle w:val="a0"/>
        <w:rPr>
          <w:color w:val="000000"/>
          <w:rtl/>
          <w:lang w:bidi="ar-EG"/>
        </w:rPr>
      </w:pPr>
      <w:r>
        <w:rPr>
          <w:color w:val="000000"/>
          <w:rtl/>
          <w:lang w:bidi="ar-EG"/>
        </w:rPr>
        <w:t>وكان الأتراك العثمانيون قد استولوا على منطقة الأحساء سنة 963 هـ وفي أثناء حكمهم للمنطقة لم يتعرضوا لإقليم نجد من قريب ولا من بعيد، ولذلك لم تشهد منطقة نجد خلال تلك الفترة ولاة عثمانيين، ولا حامية تركية تجوب خلال دياره</w:t>
      </w:r>
      <w:r w:rsidR="00587274" w:rsidRPr="00587274">
        <w:rPr>
          <w:rStyle w:val="Char0"/>
          <w:rFonts w:cs="Arabic11 BT" w:hint="cs"/>
          <w:b/>
          <w:bCs w:val="0"/>
          <w:color w:val="000000" w:themeColor="text1"/>
          <w:sz w:val="27"/>
          <w:szCs w:val="27"/>
          <w:vertAlign w:val="superscript"/>
          <w:rtl/>
          <w:lang w:bidi="ar-EG"/>
        </w:rPr>
        <w:t>(</w:t>
      </w:r>
      <w:r w:rsidR="00587274" w:rsidRPr="00587274">
        <w:rPr>
          <w:rStyle w:val="FootnoteReference"/>
          <w:rFonts w:ascii="KFGQPC Uthman Taha Naskh" w:hAnsi="KFGQPC Uthman Taha Naskh" w:cs="Arabic11 BT"/>
          <w:color w:val="000000" w:themeColor="text1"/>
          <w:sz w:val="27"/>
          <w:rtl/>
          <w:lang w:bidi="ar-EG"/>
        </w:rPr>
        <w:footnoteReference w:id="38"/>
      </w:r>
      <w:r w:rsidR="00587274" w:rsidRPr="00587274">
        <w:rPr>
          <w:rStyle w:val="Char0"/>
          <w:rFonts w:cs="Arabic11 BT" w:hint="cs"/>
          <w:b/>
          <w:bCs w:val="0"/>
          <w:color w:val="000000" w:themeColor="text1"/>
          <w:sz w:val="27"/>
          <w:szCs w:val="27"/>
          <w:vertAlign w:val="superscript"/>
          <w:rtl/>
          <w:lang w:bidi="ar-EG"/>
        </w:rPr>
        <w:t>)</w:t>
      </w:r>
      <w:r>
        <w:rPr>
          <w:color w:val="000000"/>
          <w:rtl/>
          <w:lang w:bidi="ar-EG"/>
        </w:rPr>
        <w:t xml:space="preserve"> ذلك أن الدولة العثمانية لم تكن سياستها في ذلك الوقت تهتم بإخضاع نجد لحكمها، وكل ما يهمها هو الحجاز حيث الأماكن المقدسة الإسلامية، بالإضافة إلى السواحل الغربية والشرقية للجزيرة العربية خصوص</w:t>
      </w:r>
      <w:r w:rsidR="00587274">
        <w:rPr>
          <w:rFonts w:hint="cs"/>
          <w:color w:val="000000"/>
          <w:rtl/>
          <w:lang w:bidi="ar-EG"/>
        </w:rPr>
        <w:t>ً</w:t>
      </w:r>
      <w:r>
        <w:rPr>
          <w:color w:val="000000"/>
          <w:rtl/>
          <w:lang w:bidi="ar-EG"/>
        </w:rPr>
        <w:t>ا بعد أن تعرضت هذه السواحل لحملات البرتغاليين في أثناء القرن الخامس عشر الميلادي</w:t>
      </w:r>
      <w:r w:rsidR="00587274" w:rsidRPr="00587274">
        <w:rPr>
          <w:rStyle w:val="Char0"/>
          <w:rFonts w:cs="Arabic11 BT" w:hint="cs"/>
          <w:b/>
          <w:bCs w:val="0"/>
          <w:color w:val="000000" w:themeColor="text1"/>
          <w:sz w:val="27"/>
          <w:szCs w:val="27"/>
          <w:vertAlign w:val="superscript"/>
          <w:rtl/>
          <w:lang w:bidi="ar-EG"/>
        </w:rPr>
        <w:t>(</w:t>
      </w:r>
      <w:r w:rsidR="00587274" w:rsidRPr="00587274">
        <w:rPr>
          <w:rStyle w:val="FootnoteReference"/>
          <w:rFonts w:ascii="KFGQPC Uthman Taha Naskh" w:hAnsi="KFGQPC Uthman Taha Naskh" w:cs="Arabic11 BT"/>
          <w:color w:val="000000" w:themeColor="text1"/>
          <w:sz w:val="27"/>
          <w:rtl/>
          <w:lang w:bidi="ar-EG"/>
        </w:rPr>
        <w:footnoteReference w:id="39"/>
      </w:r>
      <w:r w:rsidR="00587274" w:rsidRPr="00587274">
        <w:rPr>
          <w:rStyle w:val="Char0"/>
          <w:rFonts w:cs="Arabic11 BT" w:hint="cs"/>
          <w:b/>
          <w:bCs w:val="0"/>
          <w:color w:val="000000" w:themeColor="text1"/>
          <w:sz w:val="27"/>
          <w:szCs w:val="27"/>
          <w:vertAlign w:val="superscript"/>
          <w:rtl/>
          <w:lang w:bidi="ar-EG"/>
        </w:rPr>
        <w:t>)</w:t>
      </w:r>
      <w:r w:rsidR="002F7A2A">
        <w:rPr>
          <w:color w:val="000000"/>
          <w:rtl/>
          <w:lang w:bidi="ar-EG"/>
        </w:rPr>
        <w:t>.</w:t>
      </w:r>
    </w:p>
    <w:p w:rsidR="005C58DB" w:rsidRDefault="005C58DB" w:rsidP="00587274">
      <w:pPr>
        <w:pStyle w:val="a0"/>
        <w:rPr>
          <w:color w:val="000000"/>
          <w:rtl/>
          <w:lang w:bidi="ar-EG"/>
        </w:rPr>
      </w:pPr>
      <w:r>
        <w:rPr>
          <w:color w:val="000000"/>
          <w:rtl/>
          <w:lang w:bidi="ar-EG"/>
        </w:rPr>
        <w:t>وقد استمر العثمانيون يحكمون منطقة الأحساء حتى دخلت الدولة العثمانية فترة انحطاط في عهد السلطان (محمد خان الرابع) في العقد السابع من القرن الحادي عشر الهجري، فتمكن (بنو خالد) بزعامة (براك بن غرير آل حميد) من إجلاء الحامية</w:t>
      </w:r>
      <w:r w:rsidR="00587274">
        <w:rPr>
          <w:rFonts w:ascii="Simplified Arabic" w:hAnsi="Simplified Arabic" w:cs="Simplified Arabic" w:hint="cs"/>
          <w:color w:val="FF0000"/>
          <w:szCs w:val="28"/>
          <w:rtl/>
          <w:lang w:bidi="ar-EG"/>
        </w:rPr>
        <w:t xml:space="preserve"> </w:t>
      </w:r>
      <w:r>
        <w:rPr>
          <w:color w:val="000000"/>
          <w:rtl/>
          <w:lang w:bidi="ar-EG"/>
        </w:rPr>
        <w:t>التركية والاستيلاء على الأحساء سنة 1080هـ (1669م) وفي أوج قوة بني خالد استطاعوا مد نفوذهم إلى الكويت وبعض بلاد نجد</w:t>
      </w:r>
      <w:r w:rsidR="00587274" w:rsidRPr="00587274">
        <w:rPr>
          <w:rStyle w:val="Char0"/>
          <w:rFonts w:cs="Arabic11 BT" w:hint="cs"/>
          <w:b/>
          <w:bCs w:val="0"/>
          <w:color w:val="000000" w:themeColor="text1"/>
          <w:sz w:val="27"/>
          <w:szCs w:val="27"/>
          <w:vertAlign w:val="superscript"/>
          <w:rtl/>
          <w:lang w:bidi="ar-EG"/>
        </w:rPr>
        <w:t>(</w:t>
      </w:r>
      <w:r w:rsidR="00587274" w:rsidRPr="00587274">
        <w:rPr>
          <w:rStyle w:val="FootnoteReference"/>
          <w:rFonts w:ascii="KFGQPC Uthman Taha Naskh" w:hAnsi="KFGQPC Uthman Taha Naskh" w:cs="Arabic11 BT"/>
          <w:color w:val="000000" w:themeColor="text1"/>
          <w:sz w:val="27"/>
          <w:rtl/>
          <w:lang w:bidi="ar-EG"/>
        </w:rPr>
        <w:footnoteReference w:id="40"/>
      </w:r>
      <w:r w:rsidR="00587274" w:rsidRPr="00587274">
        <w:rPr>
          <w:rStyle w:val="Char0"/>
          <w:rFonts w:cs="Arabic11 BT" w:hint="cs"/>
          <w:b/>
          <w:bCs w:val="0"/>
          <w:color w:val="000000" w:themeColor="text1"/>
          <w:sz w:val="27"/>
          <w:szCs w:val="27"/>
          <w:vertAlign w:val="superscript"/>
          <w:rtl/>
          <w:lang w:bidi="ar-EG"/>
        </w:rPr>
        <w:t>)</w:t>
      </w:r>
      <w:r w:rsidR="002F7A2A">
        <w:rPr>
          <w:color w:val="000000"/>
          <w:rtl/>
          <w:lang w:bidi="ar-EG"/>
        </w:rPr>
        <w:t>.</w:t>
      </w:r>
    </w:p>
    <w:p w:rsidR="005C58DB" w:rsidRDefault="005C58DB" w:rsidP="003C0B78">
      <w:pPr>
        <w:pStyle w:val="a0"/>
        <w:rPr>
          <w:color w:val="000000"/>
          <w:rtl/>
          <w:lang w:bidi="ar-EG"/>
        </w:rPr>
      </w:pPr>
      <w:r>
        <w:rPr>
          <w:color w:val="000000"/>
          <w:rtl/>
          <w:lang w:bidi="ar-EG"/>
        </w:rPr>
        <w:lastRenderedPageBreak/>
        <w:t xml:space="preserve">والواقع أنه منذ القرن الخامس الهجري أصبحت بلاد نجد مقسمة إلى إمارات صغيرة متفرقة متنازعة، وإذا كان بعض هذه الإمارات خاضعا للدويلات التي قامت في منطقة الأحساء فإن من يطلع على تاريخ نجد في تلك الفترة - على اختصاره - </w:t>
      </w:r>
      <w:r w:rsidR="002F7A2A">
        <w:rPr>
          <w:color w:val="000000"/>
          <w:rtl/>
          <w:lang w:bidi="ar-EG"/>
        </w:rPr>
        <w:t>«</w:t>
      </w:r>
      <w:r>
        <w:rPr>
          <w:color w:val="000000"/>
          <w:rtl/>
          <w:lang w:bidi="ar-EG"/>
        </w:rPr>
        <w:t>تواجهه حقيقة مرعبة، وهي أن القوم كانوا في عراك مستمر ومرابطة دائمة، وثأر لا ينقطع، يتربص بعضهم ببعض الدوائر، ويتحين أهل كل قرية الفرصة للإيقاع بأهل القرية الأخرى، وقد ذهب في هذه الحروب - على صغر حجمها ولكن مع كثرة تكرارها - أعداد كبيرة، وليس من غير المتكرر أن تجد أن الجد قد قُتل في عراك قُتل فيه ابنه بعد عشرين عام</w:t>
      </w:r>
      <w:r w:rsidR="003C0B78">
        <w:rPr>
          <w:rFonts w:hint="cs"/>
          <w:color w:val="000000"/>
          <w:rtl/>
          <w:lang w:bidi="ar-EG"/>
        </w:rPr>
        <w:t>ً</w:t>
      </w:r>
      <w:r>
        <w:rPr>
          <w:color w:val="000000"/>
          <w:rtl/>
          <w:lang w:bidi="ar-EG"/>
        </w:rPr>
        <w:t>ا , وحفيده بعد عشرين أخرى وهكذا.</w:t>
      </w:r>
      <w:r w:rsidR="002F7A2A">
        <w:rPr>
          <w:color w:val="000000"/>
          <w:rtl/>
          <w:lang w:bidi="ar-EG"/>
        </w:rPr>
        <w:t>.</w:t>
      </w:r>
      <w:r>
        <w:rPr>
          <w:color w:val="000000"/>
          <w:rtl/>
          <w:lang w:bidi="ar-EG"/>
        </w:rPr>
        <w:t xml:space="preserve"> وأن تجد عائلة تخرج من الحكم ثم تعود وتخرج مخرجها مع خسائر في الأنفس في كلا الحالتين، هذا رغم أن هذه العائلات المتعادية قد تلتقي في نسبها في جد ليس بالبعيد كثير</w:t>
      </w:r>
      <w:r w:rsidR="003C0B78">
        <w:rPr>
          <w:rFonts w:hint="cs"/>
          <w:color w:val="000000"/>
          <w:rtl/>
          <w:lang w:bidi="ar-EG"/>
        </w:rPr>
        <w:t>ً</w:t>
      </w:r>
      <w:r>
        <w:rPr>
          <w:color w:val="000000"/>
          <w:rtl/>
          <w:lang w:bidi="ar-EG"/>
        </w:rPr>
        <w:t>ا</w:t>
      </w:r>
      <w:r w:rsidR="002F7A2A">
        <w:rPr>
          <w:color w:val="000000"/>
          <w:rtl/>
          <w:lang w:bidi="ar-EG"/>
        </w:rPr>
        <w:t>»</w:t>
      </w:r>
      <w:r w:rsidR="003C0B78" w:rsidRPr="003C0B78">
        <w:rPr>
          <w:rStyle w:val="Char0"/>
          <w:rFonts w:cs="Arabic11 BT" w:hint="cs"/>
          <w:b/>
          <w:bCs w:val="0"/>
          <w:color w:val="000000" w:themeColor="text1"/>
          <w:sz w:val="27"/>
          <w:szCs w:val="27"/>
          <w:vertAlign w:val="superscript"/>
          <w:rtl/>
          <w:lang w:bidi="ar-EG"/>
        </w:rPr>
        <w:t>(</w:t>
      </w:r>
      <w:r w:rsidR="003C0B78" w:rsidRPr="003C0B78">
        <w:rPr>
          <w:rStyle w:val="FootnoteReference"/>
          <w:rFonts w:ascii="KFGQPC Uthman Taha Naskh" w:hAnsi="KFGQPC Uthman Taha Naskh" w:cs="Arabic11 BT"/>
          <w:color w:val="000000" w:themeColor="text1"/>
          <w:sz w:val="27"/>
          <w:rtl/>
          <w:lang w:bidi="ar-EG"/>
        </w:rPr>
        <w:footnoteReference w:id="41"/>
      </w:r>
      <w:r w:rsidR="003C0B78" w:rsidRPr="003C0B78">
        <w:rPr>
          <w:rStyle w:val="Char0"/>
          <w:rFonts w:cs="Arabic11 BT" w:hint="cs"/>
          <w:b/>
          <w:bCs w:val="0"/>
          <w:color w:val="000000" w:themeColor="text1"/>
          <w:sz w:val="27"/>
          <w:szCs w:val="27"/>
          <w:vertAlign w:val="superscript"/>
          <w:rtl/>
          <w:lang w:bidi="ar-EG"/>
        </w:rPr>
        <w:t>)</w:t>
      </w:r>
      <w:r w:rsidR="002F7A2A">
        <w:rPr>
          <w:color w:val="000000"/>
          <w:rtl/>
          <w:lang w:bidi="ar-EG"/>
        </w:rPr>
        <w:t>.</w:t>
      </w:r>
    </w:p>
    <w:p w:rsidR="005C58DB" w:rsidRDefault="005C58DB" w:rsidP="00443025">
      <w:pPr>
        <w:pStyle w:val="a0"/>
        <w:rPr>
          <w:color w:val="000000"/>
          <w:rtl/>
          <w:lang w:bidi="ar-EG"/>
        </w:rPr>
      </w:pPr>
      <w:r>
        <w:rPr>
          <w:color w:val="000000"/>
          <w:rtl/>
          <w:lang w:bidi="ar-EG"/>
        </w:rPr>
        <w:t>لقد كانت هذه الإمارات والقرى لا تعرف السكينة والأمن والحرية إلا قليلا، ففي الحرب يقتل أبناؤها، ويدمر بناؤها، ويحرق نخيلها، ويتلف زرعها، وفي فترات السلم يحبس الناس في بلدانهم فلا يستطيعون الابتعاد عنها إلا بمغامرة، فبداوة تسلب وتنهب وتقتل وتفرض على المدن المتفرقة الإتاوة، وتهدد سلامتها، وتقطع طرقها , فكانت إمارات نجد في تلك الفترة تجسيد</w:t>
      </w:r>
      <w:r w:rsidR="00443025">
        <w:rPr>
          <w:rFonts w:hint="cs"/>
          <w:color w:val="000000"/>
          <w:rtl/>
          <w:lang w:bidi="ar-EG"/>
        </w:rPr>
        <w:t>ً</w:t>
      </w:r>
      <w:r>
        <w:rPr>
          <w:color w:val="000000"/>
          <w:rtl/>
          <w:lang w:bidi="ar-EG"/>
        </w:rPr>
        <w:t>ا لقصة ملوك الطوائف في الأندلس</w:t>
      </w:r>
      <w:r w:rsidR="00443025" w:rsidRPr="00443025">
        <w:rPr>
          <w:rStyle w:val="Char0"/>
          <w:rFonts w:cs="Arabic11 BT" w:hint="cs"/>
          <w:b/>
          <w:bCs w:val="0"/>
          <w:color w:val="000000" w:themeColor="text1"/>
          <w:sz w:val="27"/>
          <w:szCs w:val="27"/>
          <w:vertAlign w:val="superscript"/>
          <w:rtl/>
          <w:lang w:bidi="ar-EG"/>
        </w:rPr>
        <w:t>(</w:t>
      </w:r>
      <w:r w:rsidR="00443025" w:rsidRPr="00443025">
        <w:rPr>
          <w:rStyle w:val="FootnoteReference"/>
          <w:rFonts w:ascii="KFGQPC Uthman Taha Naskh" w:hAnsi="KFGQPC Uthman Taha Naskh" w:cs="Arabic11 BT"/>
          <w:color w:val="000000" w:themeColor="text1"/>
          <w:sz w:val="27"/>
          <w:rtl/>
          <w:lang w:bidi="ar-EG"/>
        </w:rPr>
        <w:footnoteReference w:id="42"/>
      </w:r>
      <w:r w:rsidR="00443025" w:rsidRPr="00443025">
        <w:rPr>
          <w:rStyle w:val="Char0"/>
          <w:rFonts w:cs="Arabic11 BT" w:hint="cs"/>
          <w:b/>
          <w:bCs w:val="0"/>
          <w:color w:val="000000" w:themeColor="text1"/>
          <w:sz w:val="27"/>
          <w:szCs w:val="27"/>
          <w:vertAlign w:val="superscript"/>
          <w:rtl/>
          <w:lang w:bidi="ar-EG"/>
        </w:rPr>
        <w:t>)</w:t>
      </w:r>
      <w:r w:rsidR="002F7A2A">
        <w:rPr>
          <w:color w:val="000000"/>
          <w:rtl/>
          <w:lang w:bidi="ar-EG"/>
        </w:rPr>
        <w:t>.</w:t>
      </w:r>
    </w:p>
    <w:p w:rsidR="005C58DB" w:rsidRDefault="005C58DB" w:rsidP="00116603">
      <w:pPr>
        <w:pStyle w:val="a0"/>
        <w:rPr>
          <w:rFonts w:ascii="Simplified Arabic" w:hAnsi="Simplified Arabic" w:cs="Simplified Arabic"/>
          <w:color w:val="FF0000"/>
          <w:szCs w:val="28"/>
          <w:rtl/>
          <w:lang w:bidi="ar-EG"/>
        </w:rPr>
      </w:pPr>
      <w:r>
        <w:rPr>
          <w:color w:val="000000"/>
          <w:rtl/>
          <w:lang w:bidi="ar-EG"/>
        </w:rPr>
        <w:t>ولتوضيح ذلك سنورد الآن ثلاثة نصوص كأنموذج لما تزخر به مصادر تلك الفترة في تاريخ نجد من الحوادث المفجعة، والأخبار المؤلمة، وهي من بعض مؤرخي تلك الفترة:</w:t>
      </w:r>
    </w:p>
    <w:p w:rsidR="005C58DB" w:rsidRDefault="005C58DB" w:rsidP="00443025">
      <w:pPr>
        <w:pStyle w:val="a0"/>
        <w:rPr>
          <w:color w:val="000000"/>
          <w:rtl/>
          <w:lang w:bidi="ar-EG"/>
        </w:rPr>
      </w:pPr>
      <w:r w:rsidRPr="00443025">
        <w:rPr>
          <w:b/>
          <w:bCs/>
          <w:color w:val="000000"/>
          <w:rtl/>
          <w:lang w:bidi="ar-EG"/>
        </w:rPr>
        <w:t>أول</w:t>
      </w:r>
      <w:r w:rsidR="00E85B48">
        <w:rPr>
          <w:b/>
          <w:bCs/>
          <w:color w:val="000000"/>
          <w:rtl/>
          <w:lang w:bidi="ar-EG"/>
        </w:rPr>
        <w:t>ًا</w:t>
      </w:r>
      <w:r w:rsidRPr="00443025">
        <w:rPr>
          <w:b/>
          <w:bCs/>
          <w:color w:val="000000"/>
          <w:rtl/>
          <w:lang w:bidi="ar-EG"/>
        </w:rPr>
        <w:t>:</w:t>
      </w:r>
      <w:r>
        <w:rPr>
          <w:color w:val="000000"/>
          <w:rtl/>
          <w:lang w:bidi="ar-EG"/>
        </w:rPr>
        <w:t xml:space="preserve"> يقول الشيخ أحمد المنقور في تاريخه: </w:t>
      </w:r>
      <w:r w:rsidR="002F7A2A">
        <w:rPr>
          <w:color w:val="000000"/>
          <w:rtl/>
          <w:lang w:bidi="ar-EG"/>
        </w:rPr>
        <w:t>«</w:t>
      </w:r>
      <w:r>
        <w:rPr>
          <w:color w:val="000000"/>
          <w:rtl/>
          <w:lang w:bidi="ar-EG"/>
        </w:rPr>
        <w:t>وفيها - أي سنة ثمان وتسعين وألف للهجرة - قتل أحمد بن علي راعي المجمعة، ثم آل دهيش في المجمعة بعده، ثم علي بن سليمان بعدهم، ثم علي بن محمد عندنا، وسطوة آل محدث على الزلفى، وقتل فوزان بن زامل في الزلفى</w:t>
      </w:r>
      <w:r w:rsidR="002F7A2A">
        <w:rPr>
          <w:color w:val="000000"/>
          <w:rtl/>
          <w:lang w:bidi="ar-EG"/>
        </w:rPr>
        <w:t>»</w:t>
      </w:r>
      <w:r w:rsidR="00443025" w:rsidRPr="00443025">
        <w:rPr>
          <w:rStyle w:val="Char0"/>
          <w:rFonts w:cs="Arabic11 BT" w:hint="cs"/>
          <w:b/>
          <w:bCs w:val="0"/>
          <w:color w:val="000000" w:themeColor="text1"/>
          <w:sz w:val="27"/>
          <w:szCs w:val="27"/>
          <w:vertAlign w:val="superscript"/>
          <w:rtl/>
          <w:lang w:bidi="ar-EG"/>
        </w:rPr>
        <w:t>(</w:t>
      </w:r>
      <w:r w:rsidR="00443025" w:rsidRPr="00443025">
        <w:rPr>
          <w:rStyle w:val="FootnoteReference"/>
          <w:rFonts w:ascii="KFGQPC Uthman Taha Naskh" w:hAnsi="KFGQPC Uthman Taha Naskh" w:cs="Arabic11 BT"/>
          <w:color w:val="000000" w:themeColor="text1"/>
          <w:sz w:val="27"/>
          <w:rtl/>
          <w:lang w:bidi="ar-EG"/>
        </w:rPr>
        <w:footnoteReference w:id="43"/>
      </w:r>
      <w:r w:rsidR="00443025" w:rsidRPr="00443025">
        <w:rPr>
          <w:rStyle w:val="Char0"/>
          <w:rFonts w:cs="Arabic11 BT" w:hint="cs"/>
          <w:b/>
          <w:bCs w:val="0"/>
          <w:color w:val="000000" w:themeColor="text1"/>
          <w:sz w:val="27"/>
          <w:szCs w:val="27"/>
          <w:vertAlign w:val="superscript"/>
          <w:rtl/>
          <w:lang w:bidi="ar-EG"/>
        </w:rPr>
        <w:t>)</w:t>
      </w:r>
      <w:r w:rsidR="002F7A2A">
        <w:rPr>
          <w:color w:val="000000"/>
          <w:rtl/>
          <w:lang w:bidi="ar-EG"/>
        </w:rPr>
        <w:t>.</w:t>
      </w:r>
    </w:p>
    <w:p w:rsidR="005C58DB" w:rsidRDefault="005C58DB" w:rsidP="00443025">
      <w:pPr>
        <w:pStyle w:val="a0"/>
        <w:rPr>
          <w:color w:val="000000"/>
          <w:rtl/>
          <w:lang w:bidi="ar-EG"/>
        </w:rPr>
      </w:pPr>
      <w:r w:rsidRPr="00443025">
        <w:rPr>
          <w:b/>
          <w:bCs/>
          <w:color w:val="000000"/>
          <w:rtl/>
          <w:lang w:bidi="ar-EG"/>
        </w:rPr>
        <w:t>ثاني</w:t>
      </w:r>
      <w:r w:rsidR="00A774CF">
        <w:rPr>
          <w:rFonts w:hint="cs"/>
          <w:b/>
          <w:bCs/>
          <w:color w:val="000000"/>
          <w:rtl/>
          <w:lang w:bidi="ar-EG"/>
        </w:rPr>
        <w:t>ً</w:t>
      </w:r>
      <w:r w:rsidRPr="00443025">
        <w:rPr>
          <w:b/>
          <w:bCs/>
          <w:color w:val="000000"/>
          <w:rtl/>
          <w:lang w:bidi="ar-EG"/>
        </w:rPr>
        <w:t>ا:</w:t>
      </w:r>
      <w:r>
        <w:rPr>
          <w:color w:val="000000"/>
          <w:rtl/>
          <w:lang w:bidi="ar-EG"/>
        </w:rPr>
        <w:t xml:space="preserve"> يقول المؤرخ عثمان بن بشر في تاريخه: </w:t>
      </w:r>
      <w:r w:rsidR="002F7A2A">
        <w:rPr>
          <w:color w:val="000000"/>
          <w:rtl/>
          <w:lang w:bidi="ar-EG"/>
        </w:rPr>
        <w:t>«</w:t>
      </w:r>
      <w:r>
        <w:rPr>
          <w:color w:val="000000"/>
          <w:rtl/>
          <w:lang w:bidi="ar-EG"/>
        </w:rPr>
        <w:t xml:space="preserve">وفي سنة عشرين ومائة وألف قُتل سلطان بن حمد القبس رئيس الدرعية وتولى بعده أخوه عبد الله ثم قتل، وفيها قتل حسين بن نفير صاحب التويم البلد المعروف في ناحية سدير قتله ابن عمه فايز بن محمد وتولى بعده في التويم، ثم إن أهل حرمة </w:t>
      </w:r>
      <w:r>
        <w:rPr>
          <w:color w:val="000000"/>
          <w:rtl/>
          <w:lang w:bidi="ar-EG"/>
        </w:rPr>
        <w:lastRenderedPageBreak/>
        <w:t>ساروا إلى التويم وقتلوا فايز المذكور وجعلوا في البلد فوزان.</w:t>
      </w:r>
      <w:r w:rsidR="002F7A2A">
        <w:rPr>
          <w:color w:val="000000"/>
          <w:rtl/>
          <w:lang w:bidi="ar-EG"/>
        </w:rPr>
        <w:t>.</w:t>
      </w:r>
      <w:r>
        <w:rPr>
          <w:color w:val="000000"/>
          <w:rtl/>
          <w:lang w:bidi="ar-EG"/>
        </w:rPr>
        <w:t xml:space="preserve"> ثم غدر ناصر بن حمد في فوزان فقتله، فتولى في التويم محمد بن فوزان فتمالأ عليه رجال فقتلوه منهم المفرع وغيره من رؤساء البلد وهم أربعة رجال، فلم تستقر ولاية لأحدهم، فقسموا البلد أرباعا كل واحد شاخ في ربعها فسموها المربوعة أكثر من سنة</w:t>
      </w:r>
      <w:r w:rsidR="002F7A2A">
        <w:rPr>
          <w:color w:val="000000"/>
          <w:rtl/>
          <w:lang w:bidi="ar-EG"/>
        </w:rPr>
        <w:t>»</w:t>
      </w:r>
      <w:r w:rsidR="00443025" w:rsidRPr="00443025">
        <w:rPr>
          <w:rStyle w:val="Char0"/>
          <w:rFonts w:cs="Arabic11 BT" w:hint="cs"/>
          <w:b/>
          <w:bCs w:val="0"/>
          <w:color w:val="000000" w:themeColor="text1"/>
          <w:sz w:val="27"/>
          <w:szCs w:val="27"/>
          <w:vertAlign w:val="superscript"/>
          <w:rtl/>
          <w:lang w:bidi="ar-EG"/>
        </w:rPr>
        <w:t>(</w:t>
      </w:r>
      <w:r w:rsidR="00443025" w:rsidRPr="00443025">
        <w:rPr>
          <w:rStyle w:val="FootnoteReference"/>
          <w:rFonts w:ascii="KFGQPC Uthman Taha Naskh" w:hAnsi="KFGQPC Uthman Taha Naskh" w:cs="Arabic11 BT"/>
          <w:color w:val="000000" w:themeColor="text1"/>
          <w:sz w:val="27"/>
          <w:rtl/>
          <w:lang w:bidi="ar-EG"/>
        </w:rPr>
        <w:footnoteReference w:id="44"/>
      </w:r>
      <w:r w:rsidR="00443025" w:rsidRPr="00443025">
        <w:rPr>
          <w:rStyle w:val="Char0"/>
          <w:rFonts w:cs="Arabic11 BT" w:hint="cs"/>
          <w:b/>
          <w:bCs w:val="0"/>
          <w:color w:val="000000" w:themeColor="text1"/>
          <w:sz w:val="27"/>
          <w:szCs w:val="27"/>
          <w:vertAlign w:val="superscript"/>
          <w:rtl/>
          <w:lang w:bidi="ar-EG"/>
        </w:rPr>
        <w:t>)</w:t>
      </w:r>
      <w:r w:rsidR="002F7A2A">
        <w:rPr>
          <w:color w:val="000000"/>
          <w:rtl/>
          <w:lang w:bidi="ar-EG"/>
        </w:rPr>
        <w:t>.</w:t>
      </w:r>
    </w:p>
    <w:p w:rsidR="005C58DB" w:rsidRDefault="005C58DB" w:rsidP="00443025">
      <w:pPr>
        <w:pStyle w:val="a0"/>
        <w:rPr>
          <w:color w:val="000000"/>
          <w:rtl/>
          <w:lang w:bidi="ar-EG"/>
        </w:rPr>
      </w:pPr>
      <w:r w:rsidRPr="00A774CF">
        <w:rPr>
          <w:b/>
          <w:bCs/>
          <w:color w:val="000000"/>
          <w:rtl/>
          <w:lang w:bidi="ar-EG"/>
        </w:rPr>
        <w:t>ثالث</w:t>
      </w:r>
      <w:r w:rsidR="00A774CF">
        <w:rPr>
          <w:rFonts w:hint="cs"/>
          <w:b/>
          <w:bCs/>
          <w:color w:val="000000"/>
          <w:rtl/>
          <w:lang w:bidi="ar-EG"/>
        </w:rPr>
        <w:t>ً</w:t>
      </w:r>
      <w:r w:rsidRPr="00A774CF">
        <w:rPr>
          <w:b/>
          <w:bCs/>
          <w:color w:val="000000"/>
          <w:rtl/>
          <w:lang w:bidi="ar-EG"/>
        </w:rPr>
        <w:t>ا:</w:t>
      </w:r>
      <w:r>
        <w:rPr>
          <w:color w:val="000000"/>
          <w:rtl/>
          <w:lang w:bidi="ar-EG"/>
        </w:rPr>
        <w:t xml:space="preserve"> يقول صاحب كتاب (لمع الشهاب في سيرة محمد بن عبد الوهاب) ما نصه: </w:t>
      </w:r>
      <w:r w:rsidR="002F7A2A">
        <w:rPr>
          <w:color w:val="000000"/>
          <w:rtl/>
          <w:lang w:bidi="ar-EG"/>
        </w:rPr>
        <w:t>«</w:t>
      </w:r>
      <w:r>
        <w:rPr>
          <w:color w:val="000000"/>
          <w:rtl/>
          <w:lang w:bidi="ar-EG"/>
        </w:rPr>
        <w:t>لا هناك رئيس قاهر يردع الظالم وينصر المظلوم، بل كان كل من الحكام حاكم بلده.</w:t>
      </w:r>
      <w:r w:rsidR="002F7A2A">
        <w:rPr>
          <w:color w:val="000000"/>
          <w:rtl/>
          <w:lang w:bidi="ar-EG"/>
        </w:rPr>
        <w:t>.</w:t>
      </w:r>
      <w:r>
        <w:rPr>
          <w:color w:val="000000"/>
          <w:rtl/>
          <w:lang w:bidi="ar-EG"/>
        </w:rPr>
        <w:t xml:space="preserve"> والبداوة إذا قبائل شتى.</w:t>
      </w:r>
      <w:r w:rsidR="002F7A2A">
        <w:rPr>
          <w:color w:val="000000"/>
          <w:rtl/>
          <w:lang w:bidi="ar-EG"/>
        </w:rPr>
        <w:t>.</w:t>
      </w:r>
      <w:r>
        <w:rPr>
          <w:color w:val="000000"/>
          <w:rtl/>
          <w:lang w:bidi="ar-EG"/>
        </w:rPr>
        <w:t xml:space="preserve"> فكان البدو يتحاكمون في قصصهم وحوادثهم إلى العرف لا إلى الشرع.</w:t>
      </w:r>
      <w:r w:rsidR="002F7A2A">
        <w:rPr>
          <w:color w:val="000000"/>
          <w:rtl/>
          <w:lang w:bidi="ar-EG"/>
        </w:rPr>
        <w:t>.</w:t>
      </w:r>
      <w:r>
        <w:rPr>
          <w:color w:val="000000"/>
          <w:rtl/>
          <w:lang w:bidi="ar-EG"/>
        </w:rPr>
        <w:t xml:space="preserve"> وأولئك الحكام طاغون لكونهم يصدون الناس عن اتباع حكم الشرع.</w:t>
      </w:r>
      <w:r w:rsidR="002F7A2A">
        <w:rPr>
          <w:color w:val="000000"/>
          <w:rtl/>
          <w:lang w:bidi="ar-EG"/>
        </w:rPr>
        <w:t>.</w:t>
      </w:r>
      <w:r>
        <w:rPr>
          <w:color w:val="000000"/>
          <w:rtl/>
          <w:lang w:bidi="ar-EG"/>
        </w:rPr>
        <w:t xml:space="preserve"> وكان أهل الحضر أهل المدن من نجد دائم</w:t>
      </w:r>
      <w:r w:rsidR="00A774CF">
        <w:rPr>
          <w:rFonts w:hint="cs"/>
          <w:color w:val="000000"/>
          <w:rtl/>
          <w:lang w:bidi="ar-EG"/>
        </w:rPr>
        <w:t>ً</w:t>
      </w:r>
      <w:r>
        <w:rPr>
          <w:color w:val="000000"/>
          <w:rtl/>
          <w:lang w:bidi="ar-EG"/>
        </w:rPr>
        <w:t>ا بعضهم يحارب بعض</w:t>
      </w:r>
      <w:r w:rsidR="002F7A2A">
        <w:rPr>
          <w:color w:val="000000"/>
          <w:rtl/>
          <w:lang w:bidi="ar-EG"/>
        </w:rPr>
        <w:t>»</w:t>
      </w:r>
      <w:r w:rsidR="00443025" w:rsidRPr="00443025">
        <w:rPr>
          <w:rStyle w:val="Char0"/>
          <w:rFonts w:cs="Arabic11 BT" w:hint="cs"/>
          <w:b/>
          <w:bCs w:val="0"/>
          <w:color w:val="000000" w:themeColor="text1"/>
          <w:sz w:val="27"/>
          <w:szCs w:val="27"/>
          <w:vertAlign w:val="superscript"/>
          <w:rtl/>
          <w:lang w:bidi="ar-EG"/>
        </w:rPr>
        <w:t>(</w:t>
      </w:r>
      <w:r w:rsidR="00443025" w:rsidRPr="00443025">
        <w:rPr>
          <w:rStyle w:val="FootnoteReference"/>
          <w:rFonts w:ascii="KFGQPC Uthman Taha Naskh" w:hAnsi="KFGQPC Uthman Taha Naskh" w:cs="Arabic11 BT"/>
          <w:color w:val="000000" w:themeColor="text1"/>
          <w:sz w:val="27"/>
          <w:rtl/>
          <w:lang w:bidi="ar-EG"/>
        </w:rPr>
        <w:footnoteReference w:id="45"/>
      </w:r>
      <w:r w:rsidR="00443025" w:rsidRPr="00443025">
        <w:rPr>
          <w:rStyle w:val="Char0"/>
          <w:rFonts w:cs="Arabic11 BT" w:hint="cs"/>
          <w:b/>
          <w:bCs w:val="0"/>
          <w:color w:val="000000" w:themeColor="text1"/>
          <w:sz w:val="27"/>
          <w:szCs w:val="27"/>
          <w:vertAlign w:val="superscript"/>
          <w:rtl/>
          <w:lang w:bidi="ar-EG"/>
        </w:rPr>
        <w:t>)</w:t>
      </w:r>
      <w:r w:rsidR="002F7A2A">
        <w:rPr>
          <w:color w:val="000000"/>
          <w:rtl/>
          <w:lang w:bidi="ar-EG"/>
        </w:rPr>
        <w:t>.</w:t>
      </w:r>
    </w:p>
    <w:p w:rsidR="005C58DB" w:rsidRDefault="005C58DB" w:rsidP="00A774CF">
      <w:pPr>
        <w:pStyle w:val="a0"/>
        <w:rPr>
          <w:color w:val="000000"/>
          <w:rtl/>
          <w:lang w:bidi="ar-EG"/>
        </w:rPr>
      </w:pPr>
      <w:r>
        <w:rPr>
          <w:color w:val="000000"/>
          <w:rtl/>
          <w:lang w:bidi="ar-EG"/>
        </w:rPr>
        <w:t>إن أوضح معطيات النصوص السابقة أن بلاد نجد كانت دائما - في تلك الفترة - تعيش حياة ملؤها الخوف والذعر وعدم الاستقرار في أمور حياتها كلها، أنتجتها تلك الحروب والفتن التي تطحنه عسكري</w:t>
      </w:r>
      <w:r w:rsidR="00A774CF">
        <w:rPr>
          <w:rFonts w:hint="cs"/>
          <w:color w:val="000000"/>
          <w:rtl/>
          <w:lang w:bidi="ar-EG"/>
        </w:rPr>
        <w:t>ً</w:t>
      </w:r>
      <w:r>
        <w:rPr>
          <w:color w:val="000000"/>
          <w:rtl/>
          <w:lang w:bidi="ar-EG"/>
        </w:rPr>
        <w:t>ا وخلقي</w:t>
      </w:r>
      <w:r w:rsidR="00A774CF">
        <w:rPr>
          <w:rFonts w:hint="cs"/>
          <w:color w:val="000000"/>
          <w:rtl/>
          <w:lang w:bidi="ar-EG"/>
        </w:rPr>
        <w:t>ً</w:t>
      </w:r>
      <w:r>
        <w:rPr>
          <w:color w:val="000000"/>
          <w:rtl/>
          <w:lang w:bidi="ar-EG"/>
        </w:rPr>
        <w:t>ا ونفسي</w:t>
      </w:r>
      <w:r w:rsidR="00A774CF">
        <w:rPr>
          <w:rFonts w:hint="cs"/>
          <w:color w:val="000000"/>
          <w:rtl/>
          <w:lang w:bidi="ar-EG"/>
        </w:rPr>
        <w:t>ً</w:t>
      </w:r>
      <w:r>
        <w:rPr>
          <w:color w:val="000000"/>
          <w:rtl/>
          <w:lang w:bidi="ar-EG"/>
        </w:rPr>
        <w:t>ا وفكري</w:t>
      </w:r>
      <w:r w:rsidR="00A774CF">
        <w:rPr>
          <w:rFonts w:hint="cs"/>
          <w:color w:val="000000"/>
          <w:rtl/>
          <w:lang w:bidi="ar-EG"/>
        </w:rPr>
        <w:t>ً</w:t>
      </w:r>
      <w:r>
        <w:rPr>
          <w:color w:val="000000"/>
          <w:rtl/>
          <w:lang w:bidi="ar-EG"/>
        </w:rPr>
        <w:t>ا، وهي - بحق - تعطي فكرة واضحة عن مدى تفكك المجتمع الذي وجد في دعوة الشيخ محمد بن</w:t>
      </w:r>
      <w:r w:rsidR="00A774CF">
        <w:rPr>
          <w:rFonts w:ascii="Simplified Arabic" w:hAnsi="Simplified Arabic" w:cs="Simplified Arabic" w:hint="cs"/>
          <w:color w:val="FF0000"/>
          <w:szCs w:val="28"/>
          <w:rtl/>
          <w:lang w:bidi="ar-EG"/>
        </w:rPr>
        <w:t xml:space="preserve"> </w:t>
      </w:r>
      <w:r>
        <w:rPr>
          <w:color w:val="000000"/>
          <w:rtl/>
          <w:lang w:bidi="ar-EG"/>
        </w:rPr>
        <w:t>عبد الوهاب فيما بعد منقذا له من دوامة كان يجري في فلكها دون أن يعرف طريقا للخلاص منها</w:t>
      </w:r>
      <w:r w:rsidR="00A774CF" w:rsidRPr="00A774CF">
        <w:rPr>
          <w:rStyle w:val="Char0"/>
          <w:rFonts w:cs="Arabic11 BT" w:hint="cs"/>
          <w:b/>
          <w:bCs w:val="0"/>
          <w:color w:val="000000" w:themeColor="text1"/>
          <w:sz w:val="27"/>
          <w:szCs w:val="27"/>
          <w:vertAlign w:val="superscript"/>
          <w:rtl/>
          <w:lang w:bidi="ar-EG"/>
        </w:rPr>
        <w:t>(</w:t>
      </w:r>
      <w:r w:rsidR="00A774CF" w:rsidRPr="00A774CF">
        <w:rPr>
          <w:rStyle w:val="FootnoteReference"/>
          <w:rFonts w:ascii="KFGQPC Uthman Taha Naskh" w:hAnsi="KFGQPC Uthman Taha Naskh" w:cs="Arabic11 BT"/>
          <w:color w:val="000000" w:themeColor="text1"/>
          <w:sz w:val="27"/>
          <w:rtl/>
          <w:lang w:bidi="ar-EG"/>
        </w:rPr>
        <w:footnoteReference w:id="46"/>
      </w:r>
      <w:r w:rsidR="00A774CF" w:rsidRPr="00A774CF">
        <w:rPr>
          <w:rStyle w:val="Char0"/>
          <w:rFonts w:cs="Arabic11 BT" w:hint="cs"/>
          <w:b/>
          <w:bCs w:val="0"/>
          <w:color w:val="000000" w:themeColor="text1"/>
          <w:sz w:val="27"/>
          <w:szCs w:val="27"/>
          <w:vertAlign w:val="superscript"/>
          <w:rtl/>
          <w:lang w:bidi="ar-EG"/>
        </w:rPr>
        <w:t>)</w:t>
      </w:r>
      <w:r w:rsidR="002F7A2A">
        <w:rPr>
          <w:color w:val="000000"/>
          <w:rtl/>
          <w:lang w:bidi="ar-EG"/>
        </w:rPr>
        <w:t>.</w:t>
      </w:r>
    </w:p>
    <w:p w:rsidR="0041439D" w:rsidRDefault="005C58DB" w:rsidP="00195349">
      <w:pPr>
        <w:pStyle w:val="3"/>
        <w:rPr>
          <w:rtl/>
          <w:lang w:bidi="ar-EG"/>
        </w:rPr>
      </w:pPr>
      <w:bookmarkStart w:id="8" w:name="_Toc467432735"/>
      <w:r>
        <w:rPr>
          <w:rtl/>
          <w:lang w:bidi="ar-EG"/>
        </w:rPr>
        <w:t>(ب) الحالة الدينية</w:t>
      </w:r>
      <w:bookmarkEnd w:id="8"/>
    </w:p>
    <w:p w:rsidR="005C58DB" w:rsidRDefault="005C58DB" w:rsidP="0041439D">
      <w:pPr>
        <w:pStyle w:val="a0"/>
        <w:rPr>
          <w:color w:val="000000"/>
          <w:rtl/>
          <w:lang w:bidi="ar-EG"/>
        </w:rPr>
      </w:pPr>
      <w:r>
        <w:rPr>
          <w:color w:val="000000"/>
          <w:rtl/>
          <w:lang w:bidi="ar-EG"/>
        </w:rPr>
        <w:t>لعل من أهم المصادر التي تعطينا تصوير</w:t>
      </w:r>
      <w:r w:rsidR="00A774CF">
        <w:rPr>
          <w:rFonts w:hint="cs"/>
          <w:color w:val="000000"/>
          <w:rtl/>
          <w:lang w:bidi="ar-EG"/>
        </w:rPr>
        <w:t>ً</w:t>
      </w:r>
      <w:r>
        <w:rPr>
          <w:color w:val="000000"/>
          <w:rtl/>
          <w:lang w:bidi="ar-EG"/>
        </w:rPr>
        <w:t>ا شامل</w:t>
      </w:r>
      <w:r w:rsidR="00E85B48">
        <w:rPr>
          <w:color w:val="000000"/>
          <w:rtl/>
          <w:lang w:bidi="ar-EG"/>
        </w:rPr>
        <w:t>ًا</w:t>
      </w:r>
      <w:r>
        <w:rPr>
          <w:color w:val="000000"/>
          <w:rtl/>
          <w:lang w:bidi="ar-EG"/>
        </w:rPr>
        <w:t xml:space="preserve"> عن الحياة الدينية في بلاد نجد قبل دعوة الشيخ محمد بن عبد الوهاب هي مؤلفات علماء</w:t>
      </w:r>
      <w:r w:rsidR="00A774CF">
        <w:rPr>
          <w:color w:val="000000"/>
          <w:rtl/>
          <w:lang w:bidi="ar-EG"/>
        </w:rPr>
        <w:t xml:space="preserve"> ومؤرخي الدعوة السلفية وأتباعها</w:t>
      </w:r>
      <w:r w:rsidR="00A774CF" w:rsidRPr="00A774CF">
        <w:rPr>
          <w:rStyle w:val="Char0"/>
          <w:rFonts w:cs="Arabic11 BT" w:hint="cs"/>
          <w:b/>
          <w:bCs w:val="0"/>
          <w:color w:val="000000" w:themeColor="text1"/>
          <w:sz w:val="27"/>
          <w:szCs w:val="27"/>
          <w:vertAlign w:val="superscript"/>
          <w:rtl/>
          <w:lang w:bidi="ar-EG"/>
        </w:rPr>
        <w:t>(</w:t>
      </w:r>
      <w:r w:rsidR="00A774CF" w:rsidRPr="00A774CF">
        <w:rPr>
          <w:rStyle w:val="FootnoteReference"/>
          <w:rFonts w:ascii="KFGQPC Uthman Taha Naskh" w:hAnsi="KFGQPC Uthman Taha Naskh" w:cs="Arabic11 BT"/>
          <w:color w:val="000000" w:themeColor="text1"/>
          <w:sz w:val="27"/>
          <w:rtl/>
          <w:lang w:bidi="ar-EG"/>
        </w:rPr>
        <w:footnoteReference w:id="47"/>
      </w:r>
      <w:r w:rsidR="00A774CF" w:rsidRPr="00A774CF">
        <w:rPr>
          <w:rStyle w:val="Char0"/>
          <w:rFonts w:cs="Arabic11 BT" w:hint="cs"/>
          <w:b/>
          <w:bCs w:val="0"/>
          <w:color w:val="000000" w:themeColor="text1"/>
          <w:sz w:val="27"/>
          <w:szCs w:val="27"/>
          <w:vertAlign w:val="superscript"/>
          <w:rtl/>
          <w:lang w:bidi="ar-EG"/>
        </w:rPr>
        <w:t>)</w:t>
      </w:r>
      <w:r>
        <w:rPr>
          <w:color w:val="000000"/>
          <w:rtl/>
          <w:lang w:bidi="ar-EG"/>
        </w:rPr>
        <w:t xml:space="preserve"> وعلى رأسهم عمدتا مؤرخي نجد الشيخ حسين بن غنام، وعثمان بن بشر.</w:t>
      </w:r>
    </w:p>
    <w:p w:rsidR="005C58DB" w:rsidRDefault="005C58DB" w:rsidP="00A774CF">
      <w:pPr>
        <w:pStyle w:val="a0"/>
        <w:rPr>
          <w:color w:val="000000"/>
          <w:rtl/>
          <w:lang w:bidi="ar-EG"/>
        </w:rPr>
      </w:pPr>
      <w:r>
        <w:rPr>
          <w:color w:val="000000"/>
          <w:rtl/>
          <w:lang w:bidi="ar-EG"/>
        </w:rPr>
        <w:t xml:space="preserve">وقد يجد الباحث في هذا الصدد بعض التناقضات في تصوير الحالة الدينية في نجد خاصة في كتب المؤرخين المحدثين، وبعض هؤلاء يبالغ في تصوير الحالة السيئة في بلاد نجد في تلك الفترة مبالغة كبيرة حتى إن الرحالة (بلجريف) قال عن أهل نجد في ذلك الزمن: </w:t>
      </w:r>
      <w:r w:rsidR="002F7A2A">
        <w:rPr>
          <w:color w:val="000000"/>
          <w:rtl/>
          <w:lang w:bidi="ar-EG"/>
        </w:rPr>
        <w:t>«</w:t>
      </w:r>
      <w:r>
        <w:rPr>
          <w:color w:val="000000"/>
          <w:rtl/>
          <w:lang w:bidi="ar-EG"/>
        </w:rPr>
        <w:t xml:space="preserve">أهملوا القرآن وما عادوا </w:t>
      </w:r>
      <w:r>
        <w:rPr>
          <w:color w:val="000000"/>
          <w:rtl/>
          <w:lang w:bidi="ar-EG"/>
        </w:rPr>
        <w:lastRenderedPageBreak/>
        <w:t>يعرفون في أي جهة تقع القبلة وتناسوا الزكاة والصيام والحج</w:t>
      </w:r>
      <w:r w:rsidR="002F7A2A">
        <w:rPr>
          <w:color w:val="000000"/>
          <w:rtl/>
          <w:lang w:bidi="ar-EG"/>
        </w:rPr>
        <w:t>»</w:t>
      </w:r>
      <w:r w:rsidR="00A774CF" w:rsidRPr="00A774CF">
        <w:rPr>
          <w:rStyle w:val="Char0"/>
          <w:rFonts w:cs="Arabic11 BT" w:hint="cs"/>
          <w:b/>
          <w:bCs w:val="0"/>
          <w:color w:val="000000" w:themeColor="text1"/>
          <w:sz w:val="27"/>
          <w:szCs w:val="27"/>
          <w:vertAlign w:val="superscript"/>
          <w:rtl/>
          <w:lang w:bidi="ar-EG"/>
        </w:rPr>
        <w:t>(</w:t>
      </w:r>
      <w:r w:rsidR="00A774CF" w:rsidRPr="00A774CF">
        <w:rPr>
          <w:rStyle w:val="FootnoteReference"/>
          <w:rFonts w:ascii="KFGQPC Uthman Taha Naskh" w:hAnsi="KFGQPC Uthman Taha Naskh" w:cs="Arabic11 BT"/>
          <w:color w:val="000000" w:themeColor="text1"/>
          <w:sz w:val="27"/>
          <w:rtl/>
          <w:lang w:bidi="ar-EG"/>
        </w:rPr>
        <w:footnoteReference w:id="48"/>
      </w:r>
      <w:r w:rsidR="00A774CF" w:rsidRPr="00A774CF">
        <w:rPr>
          <w:rStyle w:val="Char0"/>
          <w:rFonts w:cs="Arabic11 BT" w:hint="cs"/>
          <w:b/>
          <w:bCs w:val="0"/>
          <w:color w:val="000000" w:themeColor="text1"/>
          <w:sz w:val="27"/>
          <w:szCs w:val="27"/>
          <w:vertAlign w:val="superscript"/>
          <w:rtl/>
          <w:lang w:bidi="ar-EG"/>
        </w:rPr>
        <w:t>)</w:t>
      </w:r>
      <w:r>
        <w:rPr>
          <w:color w:val="000000"/>
          <w:rtl/>
          <w:lang w:bidi="ar-EG"/>
        </w:rPr>
        <w:t xml:space="preserve"> والبعض الآخر يغالط الحقيقة فيصف بلاد نجد في تلك الفترة بأنها </w:t>
      </w:r>
      <w:r w:rsidR="002F7A2A">
        <w:rPr>
          <w:color w:val="000000"/>
          <w:rtl/>
          <w:lang w:bidi="ar-EG"/>
        </w:rPr>
        <w:t>«</w:t>
      </w:r>
      <w:r>
        <w:rPr>
          <w:color w:val="000000"/>
          <w:rtl/>
          <w:lang w:bidi="ar-EG"/>
        </w:rPr>
        <w:t>أنقى بلدان العالم الإسلامي إسلام</w:t>
      </w:r>
      <w:r w:rsidR="00A774CF">
        <w:rPr>
          <w:rFonts w:hint="cs"/>
          <w:color w:val="000000"/>
          <w:rtl/>
          <w:lang w:bidi="ar-EG"/>
        </w:rPr>
        <w:t>ً</w:t>
      </w:r>
      <w:r>
        <w:rPr>
          <w:color w:val="000000"/>
          <w:rtl/>
          <w:lang w:bidi="ar-EG"/>
        </w:rPr>
        <w:t>ا وأطهر الأقطار دين</w:t>
      </w:r>
      <w:r w:rsidR="00A774CF">
        <w:rPr>
          <w:rFonts w:hint="cs"/>
          <w:color w:val="000000"/>
          <w:rtl/>
          <w:lang w:bidi="ar-EG"/>
        </w:rPr>
        <w:t>ً</w:t>
      </w:r>
      <w:r>
        <w:rPr>
          <w:color w:val="000000"/>
          <w:rtl/>
          <w:lang w:bidi="ar-EG"/>
        </w:rPr>
        <w:t>ا</w:t>
      </w:r>
      <w:r w:rsidR="002F7A2A">
        <w:rPr>
          <w:color w:val="000000"/>
          <w:rtl/>
          <w:lang w:bidi="ar-EG"/>
        </w:rPr>
        <w:t>»</w:t>
      </w:r>
      <w:r>
        <w:rPr>
          <w:color w:val="000000"/>
          <w:rtl/>
          <w:lang w:bidi="ar-EG"/>
        </w:rPr>
        <w:t>. كما وصفها لوثروب ستودارد</w:t>
      </w:r>
      <w:r w:rsidR="00A774CF" w:rsidRPr="00A774CF">
        <w:rPr>
          <w:rStyle w:val="Char0"/>
          <w:rFonts w:cs="Arabic11 BT" w:hint="cs"/>
          <w:b/>
          <w:bCs w:val="0"/>
          <w:color w:val="000000" w:themeColor="text1"/>
          <w:sz w:val="27"/>
          <w:szCs w:val="27"/>
          <w:vertAlign w:val="superscript"/>
          <w:rtl/>
          <w:lang w:bidi="ar-EG"/>
        </w:rPr>
        <w:t>(</w:t>
      </w:r>
      <w:r w:rsidR="00A774CF" w:rsidRPr="00A774CF">
        <w:rPr>
          <w:rStyle w:val="FootnoteReference"/>
          <w:rFonts w:ascii="KFGQPC Uthman Taha Naskh" w:hAnsi="KFGQPC Uthman Taha Naskh" w:cs="Arabic11 BT"/>
          <w:color w:val="000000" w:themeColor="text1"/>
          <w:sz w:val="27"/>
          <w:rtl/>
          <w:lang w:bidi="ar-EG"/>
        </w:rPr>
        <w:footnoteReference w:id="49"/>
      </w:r>
      <w:r w:rsidR="00A774CF" w:rsidRPr="00A774CF">
        <w:rPr>
          <w:rStyle w:val="Char0"/>
          <w:rFonts w:cs="Arabic11 BT" w:hint="cs"/>
          <w:b/>
          <w:bCs w:val="0"/>
          <w:color w:val="000000" w:themeColor="text1"/>
          <w:sz w:val="27"/>
          <w:szCs w:val="27"/>
          <w:vertAlign w:val="superscript"/>
          <w:rtl/>
          <w:lang w:bidi="ar-EG"/>
        </w:rPr>
        <w:t>)</w:t>
      </w:r>
      <w:r w:rsidR="002F7A2A">
        <w:rPr>
          <w:color w:val="000000"/>
          <w:rtl/>
          <w:lang w:bidi="ar-EG"/>
        </w:rPr>
        <w:t>.</w:t>
      </w:r>
    </w:p>
    <w:p w:rsidR="005C58DB" w:rsidRDefault="005C58DB" w:rsidP="00116603">
      <w:pPr>
        <w:pStyle w:val="a0"/>
        <w:rPr>
          <w:rFonts w:ascii="Simplified Arabic" w:hAnsi="Simplified Arabic" w:cs="Simplified Arabic"/>
          <w:color w:val="FF0000"/>
          <w:szCs w:val="28"/>
          <w:rtl/>
          <w:lang w:bidi="ar-EG"/>
        </w:rPr>
      </w:pPr>
      <w:r>
        <w:rPr>
          <w:color w:val="000000"/>
          <w:rtl/>
          <w:lang w:bidi="ar-EG"/>
        </w:rPr>
        <w:t>وبالرجوع إلى المصادر الموثوقة التي عالجت تاريخ تلك الفترة من بلاد نجد نرى أن كلا من هذين الوصفين قد جانب الصواب، حقيقة أن بلاد نجد لم تكن أسعد حظ</w:t>
      </w:r>
      <w:r w:rsidR="00A774CF">
        <w:rPr>
          <w:rFonts w:hint="cs"/>
          <w:color w:val="000000"/>
          <w:rtl/>
          <w:lang w:bidi="ar-EG"/>
        </w:rPr>
        <w:t>ً</w:t>
      </w:r>
      <w:r>
        <w:rPr>
          <w:color w:val="000000"/>
          <w:rtl/>
          <w:lang w:bidi="ar-EG"/>
        </w:rPr>
        <w:t>ا من باقي أقطار العالم الإسلامي، فقد جرفها تيار الانحراف عن الدين الإسلامي الصحيح من شرك وبدع وخرافات كالدعاء والنذر والذبح وصرف أنواع العبادات الأخرى لغير الله - لكنها لم تصل في انحرافها أن تناسى أهلها شعائر الإسلام من صلاة وزكاة وصيام وحج، وخاصة أهل الحاضرة.</w:t>
      </w:r>
    </w:p>
    <w:p w:rsidR="005C58DB" w:rsidRDefault="005C58DB" w:rsidP="00A774CF">
      <w:pPr>
        <w:pStyle w:val="a0"/>
        <w:rPr>
          <w:color w:val="000000"/>
          <w:rtl/>
          <w:lang w:bidi="ar-EG"/>
        </w:rPr>
      </w:pPr>
      <w:r>
        <w:rPr>
          <w:color w:val="000000"/>
          <w:rtl/>
          <w:lang w:bidi="ar-EG"/>
        </w:rPr>
        <w:t>وعندما قام الشيخ محمد بن عبد الوهاب بدعوته في بلاد نجد كان الخلاف بين الشيخ وبين مخالفيه على أساس التوحيد، أما بقية أعمال الإسلام فإنه لم يعارضه أحد بشأنها</w:t>
      </w:r>
      <w:r w:rsidR="00A774CF" w:rsidRPr="00A774CF">
        <w:rPr>
          <w:rStyle w:val="Char0"/>
          <w:rFonts w:cs="Arabic11 BT" w:hint="cs"/>
          <w:b/>
          <w:bCs w:val="0"/>
          <w:color w:val="000000" w:themeColor="text1"/>
          <w:sz w:val="27"/>
          <w:szCs w:val="27"/>
          <w:vertAlign w:val="superscript"/>
          <w:rtl/>
          <w:lang w:bidi="ar-EG"/>
        </w:rPr>
        <w:t>(</w:t>
      </w:r>
      <w:r w:rsidR="00A774CF" w:rsidRPr="00A774CF">
        <w:rPr>
          <w:rStyle w:val="FootnoteReference"/>
          <w:rFonts w:ascii="KFGQPC Uthman Taha Naskh" w:hAnsi="KFGQPC Uthman Taha Naskh" w:cs="Arabic11 BT"/>
          <w:color w:val="000000" w:themeColor="text1"/>
          <w:sz w:val="27"/>
          <w:rtl/>
          <w:lang w:bidi="ar-EG"/>
        </w:rPr>
        <w:footnoteReference w:id="50"/>
      </w:r>
      <w:r w:rsidR="00A774CF" w:rsidRPr="00A774CF">
        <w:rPr>
          <w:rStyle w:val="Char0"/>
          <w:rFonts w:cs="Arabic11 BT" w:hint="cs"/>
          <w:b/>
          <w:bCs w:val="0"/>
          <w:color w:val="000000" w:themeColor="text1"/>
          <w:sz w:val="27"/>
          <w:szCs w:val="27"/>
          <w:vertAlign w:val="superscript"/>
          <w:rtl/>
          <w:lang w:bidi="ar-EG"/>
        </w:rPr>
        <w:t>)</w:t>
      </w:r>
      <w:r>
        <w:rPr>
          <w:color w:val="000000"/>
          <w:rtl/>
          <w:lang w:bidi="ar-EG"/>
        </w:rPr>
        <w:t xml:space="preserve"> وعند قيام الشيخ محمد بن عبد الوهاب بدعوته وقبله كان في نجد عدد من العلماء بعضهم تلقى العلم في مصر والشام وغيرها، وكان هؤلاء العلماء على المذهب الحنبلي حيث كان مذهب الإمام أحمد بن حنبل هو المتبع في تلك العهود، وكان انتشاره في نجد قبل بداية القرن العاشر الهجري، وهناك عدد قليل من العلماء على المذهب الشافعي والحنفي</w:t>
      </w:r>
      <w:r w:rsidR="00A774CF" w:rsidRPr="00A774CF">
        <w:rPr>
          <w:rStyle w:val="Char0"/>
          <w:rFonts w:cs="Arabic11 BT" w:hint="cs"/>
          <w:b/>
          <w:bCs w:val="0"/>
          <w:color w:val="000000" w:themeColor="text1"/>
          <w:sz w:val="27"/>
          <w:szCs w:val="27"/>
          <w:vertAlign w:val="superscript"/>
          <w:rtl/>
          <w:lang w:bidi="ar-EG"/>
        </w:rPr>
        <w:t>(</w:t>
      </w:r>
      <w:r w:rsidR="00A774CF" w:rsidRPr="00A774CF">
        <w:rPr>
          <w:rStyle w:val="FootnoteReference"/>
          <w:rFonts w:ascii="KFGQPC Uthman Taha Naskh" w:hAnsi="KFGQPC Uthman Taha Naskh" w:cs="Arabic11 BT"/>
          <w:color w:val="000000" w:themeColor="text1"/>
          <w:sz w:val="27"/>
          <w:rtl/>
          <w:lang w:bidi="ar-EG"/>
        </w:rPr>
        <w:footnoteReference w:id="51"/>
      </w:r>
      <w:r w:rsidR="00A774CF" w:rsidRPr="00A774CF">
        <w:rPr>
          <w:rStyle w:val="Char0"/>
          <w:rFonts w:cs="Arabic11 BT" w:hint="cs"/>
          <w:b/>
          <w:bCs w:val="0"/>
          <w:color w:val="000000" w:themeColor="text1"/>
          <w:sz w:val="27"/>
          <w:szCs w:val="27"/>
          <w:vertAlign w:val="superscript"/>
          <w:rtl/>
          <w:lang w:bidi="ar-EG"/>
        </w:rPr>
        <w:t>)</w:t>
      </w:r>
      <w:r w:rsidR="002F7A2A">
        <w:rPr>
          <w:color w:val="000000"/>
          <w:rtl/>
          <w:lang w:bidi="ar-EG"/>
        </w:rPr>
        <w:t>.</w:t>
      </w:r>
    </w:p>
    <w:p w:rsidR="005C58DB" w:rsidRDefault="005C58DB" w:rsidP="00A774CF">
      <w:pPr>
        <w:pStyle w:val="a0"/>
        <w:rPr>
          <w:color w:val="000000"/>
          <w:rtl/>
          <w:lang w:bidi="ar-EG"/>
        </w:rPr>
      </w:pPr>
      <w:r>
        <w:rPr>
          <w:color w:val="000000"/>
          <w:rtl/>
          <w:lang w:bidi="ar-EG"/>
        </w:rPr>
        <w:t xml:space="preserve">وإذا كان الشيخ محمد بن عبد الوهاب قد لاقى معارضة من بعض هؤلاء العلماء في دعوته السلفية مع ما كان لبعضهم من إنتاج علمي، فإننا نجد بعض علماء نجد السابقين للشيخ والمعاصرين له قد آمنوا بنفس الفكرة التي آمن بها الشيخ محمد بن عبد الوهاب من انتشار البدع والشركيات المخالفة للعقيدة الإسلامية مثل صرف أنواع العبادة لأصحاب الأضرحة والقبور </w:t>
      </w:r>
      <w:r>
        <w:rPr>
          <w:color w:val="000000"/>
          <w:rtl/>
          <w:lang w:bidi="ar-EG"/>
        </w:rPr>
        <w:lastRenderedPageBreak/>
        <w:t>كالذبح عندها والنذر والاستغاثة ونحوها</w:t>
      </w:r>
      <w:r w:rsidR="00A774CF" w:rsidRPr="00A774CF">
        <w:rPr>
          <w:rStyle w:val="Char0"/>
          <w:rFonts w:cs="Arabic11 BT" w:hint="cs"/>
          <w:b/>
          <w:bCs w:val="0"/>
          <w:color w:val="000000" w:themeColor="text1"/>
          <w:sz w:val="27"/>
          <w:szCs w:val="27"/>
          <w:vertAlign w:val="superscript"/>
          <w:rtl/>
          <w:lang w:bidi="ar-EG"/>
        </w:rPr>
        <w:t>(</w:t>
      </w:r>
      <w:r w:rsidR="00A774CF" w:rsidRPr="00A774CF">
        <w:rPr>
          <w:rStyle w:val="FootnoteReference"/>
          <w:rFonts w:ascii="KFGQPC Uthman Taha Naskh" w:hAnsi="KFGQPC Uthman Taha Naskh" w:cs="Arabic11 BT"/>
          <w:color w:val="000000" w:themeColor="text1"/>
          <w:sz w:val="27"/>
          <w:rtl/>
          <w:lang w:bidi="ar-EG"/>
        </w:rPr>
        <w:footnoteReference w:id="52"/>
      </w:r>
      <w:r w:rsidR="00A774CF" w:rsidRPr="00A774CF">
        <w:rPr>
          <w:rStyle w:val="Char0"/>
          <w:rFonts w:cs="Arabic11 BT" w:hint="cs"/>
          <w:b/>
          <w:bCs w:val="0"/>
          <w:color w:val="000000" w:themeColor="text1"/>
          <w:sz w:val="27"/>
          <w:szCs w:val="27"/>
          <w:vertAlign w:val="superscript"/>
          <w:rtl/>
          <w:lang w:bidi="ar-EG"/>
        </w:rPr>
        <w:t>)</w:t>
      </w:r>
      <w:r>
        <w:rPr>
          <w:color w:val="000000"/>
          <w:rtl/>
          <w:lang w:bidi="ar-EG"/>
        </w:rPr>
        <w:t xml:space="preserve"> وذلك لأن هؤلاء العلماء استقوا أفكارهم من نفس المصادر التي استقى منها الشيخ أفكاره، وهي بالإضافة إلى الكتاب والسنة كتب الشيخين، شيخ الإسلام ابن تيمية وتلميذه ابن القيم وغيرها من كتب السلف الصالح، ولكنهم لم يتمكنوا من نشر أفكارهم خوفا على أنفسهم أو خشية من مواجهة الأهالي.</w:t>
      </w:r>
    </w:p>
    <w:p w:rsidR="005C58DB" w:rsidRDefault="005C58DB" w:rsidP="00A774CF">
      <w:pPr>
        <w:pStyle w:val="a0"/>
        <w:rPr>
          <w:color w:val="000000"/>
          <w:rtl/>
          <w:lang w:bidi="ar-EG"/>
        </w:rPr>
      </w:pPr>
      <w:r>
        <w:rPr>
          <w:color w:val="000000"/>
          <w:rtl/>
          <w:lang w:bidi="ar-EG"/>
        </w:rPr>
        <w:t>ومن هنا فقد عم الانحراف عن أساس العقيدة الإسلامية الصحيحة معظم بلاد نجد من أقصاها إلى أقصاها من شرك وبدع وخرافات كالدعاء والذبح والنذر والاستغاثة وغيرها من أنواع العبادة التي لا يجوز صرفها إلا لله تعالى بالإضافة إلى</w:t>
      </w:r>
      <w:r w:rsidR="00A774CF">
        <w:rPr>
          <w:rFonts w:ascii="Simplified Arabic" w:hAnsi="Simplified Arabic" w:cs="Simplified Arabic" w:hint="cs"/>
          <w:color w:val="FF0000"/>
          <w:szCs w:val="28"/>
          <w:rtl/>
          <w:lang w:bidi="ar-EG"/>
        </w:rPr>
        <w:t xml:space="preserve"> </w:t>
      </w:r>
      <w:r>
        <w:rPr>
          <w:color w:val="000000"/>
          <w:rtl/>
          <w:lang w:bidi="ar-EG"/>
        </w:rPr>
        <w:t>التوسل بالأولياء والصالحين، وتقديسهم والاعتقاد بالجمادات كالأشجار والأحجار في جلب النفع ودفع الضر، حتى أصبح كثير من المسلمين مسلمين بالاسم فقط لكنهم بعيدون كل البعد عن حقيقة الإسلام.</w:t>
      </w:r>
    </w:p>
    <w:p w:rsidR="005C58DB" w:rsidRDefault="005C58DB" w:rsidP="00A774CF">
      <w:pPr>
        <w:pStyle w:val="a0"/>
        <w:rPr>
          <w:color w:val="000000"/>
          <w:rtl/>
          <w:lang w:bidi="ar-EG"/>
        </w:rPr>
      </w:pPr>
      <w:r>
        <w:rPr>
          <w:color w:val="000000"/>
          <w:rtl/>
          <w:lang w:bidi="ar-EG"/>
        </w:rPr>
        <w:t xml:space="preserve">وقد فصل المؤرخ النجدي (حسين بن غنام) مظاهر الانحراف عن الإسلام الصحيح في نجد في تاريخه </w:t>
      </w:r>
      <w:r w:rsidR="002F7A2A">
        <w:rPr>
          <w:color w:val="000000"/>
          <w:rtl/>
          <w:lang w:bidi="ar-EG"/>
        </w:rPr>
        <w:t>«</w:t>
      </w:r>
      <w:r>
        <w:rPr>
          <w:color w:val="000000"/>
          <w:rtl/>
          <w:lang w:bidi="ar-EG"/>
        </w:rPr>
        <w:t>روضة الأفكار والأفهام</w:t>
      </w:r>
      <w:r w:rsidR="002F7A2A">
        <w:rPr>
          <w:color w:val="000000"/>
          <w:rtl/>
          <w:lang w:bidi="ar-EG"/>
        </w:rPr>
        <w:t>»</w:t>
      </w:r>
      <w:r w:rsidR="00A774CF" w:rsidRPr="00A774CF">
        <w:rPr>
          <w:rStyle w:val="Char0"/>
          <w:rFonts w:cs="Arabic11 BT" w:hint="cs"/>
          <w:b/>
          <w:bCs w:val="0"/>
          <w:color w:val="000000" w:themeColor="text1"/>
          <w:sz w:val="27"/>
          <w:szCs w:val="27"/>
          <w:vertAlign w:val="superscript"/>
          <w:rtl/>
          <w:lang w:bidi="ar-EG"/>
        </w:rPr>
        <w:t>(</w:t>
      </w:r>
      <w:r w:rsidR="00A774CF" w:rsidRPr="00A774CF">
        <w:rPr>
          <w:rStyle w:val="FootnoteReference"/>
          <w:rFonts w:ascii="KFGQPC Uthman Taha Naskh" w:hAnsi="KFGQPC Uthman Taha Naskh" w:cs="Arabic11 BT"/>
          <w:color w:val="000000" w:themeColor="text1"/>
          <w:sz w:val="27"/>
          <w:rtl/>
          <w:lang w:bidi="ar-EG"/>
        </w:rPr>
        <w:footnoteReference w:id="53"/>
      </w:r>
      <w:r w:rsidR="00A774CF" w:rsidRPr="00A774CF">
        <w:rPr>
          <w:rStyle w:val="Char0"/>
          <w:rFonts w:cs="Arabic11 BT" w:hint="cs"/>
          <w:b/>
          <w:bCs w:val="0"/>
          <w:color w:val="000000" w:themeColor="text1"/>
          <w:sz w:val="27"/>
          <w:szCs w:val="27"/>
          <w:vertAlign w:val="superscript"/>
          <w:rtl/>
          <w:lang w:bidi="ar-EG"/>
        </w:rPr>
        <w:t>)</w:t>
      </w:r>
      <w:r>
        <w:rPr>
          <w:color w:val="000000"/>
          <w:rtl/>
          <w:lang w:bidi="ar-EG"/>
        </w:rPr>
        <w:t xml:space="preserve"> الذي فك سجعه وحرره الدكتور ناصر الدين الأسد باسم </w:t>
      </w:r>
      <w:r w:rsidR="002F7A2A">
        <w:rPr>
          <w:color w:val="000000"/>
          <w:rtl/>
          <w:lang w:bidi="ar-EG"/>
        </w:rPr>
        <w:t>«</w:t>
      </w:r>
      <w:r>
        <w:rPr>
          <w:color w:val="000000"/>
          <w:rtl/>
          <w:lang w:bidi="ar-EG"/>
        </w:rPr>
        <w:t>تاريخ نجد</w:t>
      </w:r>
      <w:r w:rsidR="002F7A2A">
        <w:rPr>
          <w:color w:val="000000"/>
          <w:rtl/>
          <w:lang w:bidi="ar-EG"/>
        </w:rPr>
        <w:t>»</w:t>
      </w:r>
      <w:r>
        <w:rPr>
          <w:color w:val="000000"/>
          <w:rtl/>
          <w:lang w:bidi="ar-EG"/>
        </w:rPr>
        <w:t>، وقد مثل حسين بن غنام لمظاهر هذه الانحرافات بتعظيم الناس في نجد للقبور، والأشجار , والأحجار، والأولياء.</w:t>
      </w:r>
    </w:p>
    <w:p w:rsidR="005C58DB" w:rsidRDefault="005C58DB" w:rsidP="00A774CF">
      <w:pPr>
        <w:pStyle w:val="a0"/>
        <w:rPr>
          <w:color w:val="000000"/>
          <w:rtl/>
          <w:lang w:bidi="ar-EG"/>
        </w:rPr>
      </w:pPr>
      <w:r>
        <w:rPr>
          <w:color w:val="000000"/>
          <w:rtl/>
          <w:lang w:bidi="ar-EG"/>
        </w:rPr>
        <w:t>(أ)</w:t>
      </w:r>
      <w:r w:rsidRPr="00A774CF">
        <w:rPr>
          <w:b/>
          <w:bCs/>
          <w:color w:val="000000"/>
          <w:rtl/>
          <w:lang w:bidi="ar-EG"/>
        </w:rPr>
        <w:t xml:space="preserve"> أما القبور:</w:t>
      </w:r>
      <w:r>
        <w:rPr>
          <w:color w:val="000000"/>
          <w:rtl/>
          <w:lang w:bidi="ar-EG"/>
        </w:rPr>
        <w:t xml:space="preserve"> فيذكر منها قبر (زيد بن الخطاب) </w:t>
      </w:r>
      <w:r w:rsidR="000F66D6" w:rsidRPr="000F66D6">
        <w:rPr>
          <w:rFonts w:cs="CTraditional Arabic"/>
          <w:color w:val="000000"/>
          <w:rtl/>
          <w:lang w:bidi="ar-EG"/>
        </w:rPr>
        <w:t>س</w:t>
      </w:r>
      <w:r>
        <w:rPr>
          <w:color w:val="000000"/>
          <w:rtl/>
          <w:lang w:bidi="ar-EG"/>
        </w:rPr>
        <w:t xml:space="preserve">في الجبيلة، وقبر (ضرار بن الأزور) في شعيب غبيراء، وقبر بعض الصحابة </w:t>
      </w:r>
      <w:r w:rsidR="00A774CF" w:rsidRPr="00A774CF">
        <w:rPr>
          <w:rFonts w:cs="CTraditional Arabic"/>
          <w:color w:val="000000"/>
          <w:rtl/>
          <w:lang w:bidi="ar-EG"/>
        </w:rPr>
        <w:t xml:space="preserve">ش </w:t>
      </w:r>
      <w:r>
        <w:rPr>
          <w:color w:val="000000"/>
          <w:rtl/>
          <w:lang w:bidi="ar-EG"/>
        </w:rPr>
        <w:t>في قريوه بالدرعية، وكل هذه القبور يتوجه إليها العامة يدعون أصحابها لتفريج الكرب وكشف النوب وقضاء الحاجات</w:t>
      </w:r>
      <w:r w:rsidR="00A774CF" w:rsidRPr="00A774CF">
        <w:rPr>
          <w:rStyle w:val="Char0"/>
          <w:rFonts w:cs="Arabic11 BT" w:hint="cs"/>
          <w:b/>
          <w:bCs w:val="0"/>
          <w:color w:val="000000" w:themeColor="text1"/>
          <w:sz w:val="27"/>
          <w:szCs w:val="27"/>
          <w:vertAlign w:val="superscript"/>
          <w:rtl/>
          <w:lang w:bidi="ar-EG"/>
        </w:rPr>
        <w:t>(</w:t>
      </w:r>
      <w:r w:rsidR="00A774CF" w:rsidRPr="00A774CF">
        <w:rPr>
          <w:rStyle w:val="FootnoteReference"/>
          <w:rFonts w:ascii="KFGQPC Uthman Taha Naskh" w:hAnsi="KFGQPC Uthman Taha Naskh" w:cs="Arabic11 BT"/>
          <w:color w:val="000000" w:themeColor="text1"/>
          <w:sz w:val="27"/>
          <w:rtl/>
          <w:lang w:bidi="ar-EG"/>
        </w:rPr>
        <w:footnoteReference w:id="54"/>
      </w:r>
      <w:r w:rsidR="00A774CF" w:rsidRPr="00A774CF">
        <w:rPr>
          <w:rStyle w:val="Char0"/>
          <w:rFonts w:cs="Arabic11 BT" w:hint="cs"/>
          <w:b/>
          <w:bCs w:val="0"/>
          <w:color w:val="000000" w:themeColor="text1"/>
          <w:sz w:val="27"/>
          <w:szCs w:val="27"/>
          <w:vertAlign w:val="superscript"/>
          <w:rtl/>
          <w:lang w:bidi="ar-EG"/>
        </w:rPr>
        <w:t>)</w:t>
      </w:r>
      <w:r w:rsidR="002F7A2A">
        <w:rPr>
          <w:color w:val="000000"/>
          <w:rtl/>
          <w:lang w:bidi="ar-EG"/>
        </w:rPr>
        <w:t>.</w:t>
      </w:r>
    </w:p>
    <w:p w:rsidR="005C58DB" w:rsidRDefault="005C58DB" w:rsidP="00116603">
      <w:pPr>
        <w:pStyle w:val="a0"/>
        <w:rPr>
          <w:color w:val="000000"/>
          <w:rtl/>
          <w:lang w:bidi="ar-EG"/>
        </w:rPr>
      </w:pPr>
      <w:r>
        <w:rPr>
          <w:color w:val="000000"/>
          <w:rtl/>
          <w:lang w:bidi="ar-EG"/>
        </w:rPr>
        <w:t xml:space="preserve">(ب) </w:t>
      </w:r>
      <w:r w:rsidRPr="00A774CF">
        <w:rPr>
          <w:b/>
          <w:bCs/>
          <w:color w:val="000000"/>
          <w:rtl/>
          <w:lang w:bidi="ar-EG"/>
        </w:rPr>
        <w:t>أما الأشجار:</w:t>
      </w:r>
      <w:r>
        <w:rPr>
          <w:color w:val="000000"/>
          <w:rtl/>
          <w:lang w:bidi="ar-EG"/>
        </w:rPr>
        <w:t xml:space="preserve"> فيذكر أن النساء والرجال يأتون بليدة الفدا حيث يكثر ذكر النخل المعروف بـ (الفحال) يتبركون به ويعتقدون فيه، فكانت تأتيه المرأة إذا تأخرت عن الزواج فتضمه بيديها ترجو أن يفرج كربها وتقول: يا فحل الفحول أريد زوجا قبل الحول، وكذلك شجرة الطرفية ينتابها طوائف من الناس فيتبركون بها، وتعلق المرأة فيها خرق</w:t>
      </w:r>
      <w:r w:rsidR="00A774CF">
        <w:rPr>
          <w:rFonts w:hint="cs"/>
          <w:color w:val="000000"/>
          <w:rtl/>
          <w:lang w:bidi="ar-EG"/>
        </w:rPr>
        <w:t>ً</w:t>
      </w:r>
      <w:r>
        <w:rPr>
          <w:color w:val="000000"/>
          <w:rtl/>
          <w:lang w:bidi="ar-EG"/>
        </w:rPr>
        <w:t>ا إذا ولدت ذكر</w:t>
      </w:r>
      <w:r w:rsidR="00A774CF">
        <w:rPr>
          <w:rFonts w:hint="cs"/>
          <w:color w:val="000000"/>
          <w:rtl/>
          <w:lang w:bidi="ar-EG"/>
        </w:rPr>
        <w:t>ً</w:t>
      </w:r>
      <w:r>
        <w:rPr>
          <w:color w:val="000000"/>
          <w:rtl/>
          <w:lang w:bidi="ar-EG"/>
        </w:rPr>
        <w:t>ا لعله يسلم من الموت.</w:t>
      </w:r>
    </w:p>
    <w:p w:rsidR="005C58DB" w:rsidRDefault="005C58DB" w:rsidP="00116603">
      <w:pPr>
        <w:pStyle w:val="a0"/>
        <w:rPr>
          <w:color w:val="000000"/>
          <w:rtl/>
          <w:lang w:bidi="ar-EG"/>
        </w:rPr>
      </w:pPr>
      <w:r>
        <w:rPr>
          <w:color w:val="000000"/>
          <w:rtl/>
          <w:lang w:bidi="ar-EG"/>
        </w:rPr>
        <w:lastRenderedPageBreak/>
        <w:t>(جـ)</w:t>
      </w:r>
      <w:r w:rsidRPr="00A774CF">
        <w:rPr>
          <w:b/>
          <w:bCs/>
          <w:color w:val="000000"/>
          <w:rtl/>
          <w:lang w:bidi="ar-EG"/>
        </w:rPr>
        <w:t xml:space="preserve"> أما الأحجار:</w:t>
      </w:r>
      <w:r>
        <w:rPr>
          <w:color w:val="000000"/>
          <w:rtl/>
          <w:lang w:bidi="ar-EG"/>
        </w:rPr>
        <w:t xml:space="preserve"> فيذكر منها غار بنت الأمير الذي يزعمون أن الله فلقه لها لتعتصم به من أحد الفسقة الذي أراد هتك عرضها، فكان الناس يرسلون إلى ذلك الغار اللحم والخبز ويبعثون بصنوف الهدايا.</w:t>
      </w:r>
    </w:p>
    <w:p w:rsidR="005F04F3" w:rsidRDefault="005C58DB" w:rsidP="00A774CF">
      <w:pPr>
        <w:pStyle w:val="a0"/>
        <w:rPr>
          <w:color w:val="000000"/>
          <w:rtl/>
          <w:lang w:bidi="ar-EG"/>
        </w:rPr>
      </w:pPr>
      <w:r>
        <w:rPr>
          <w:color w:val="000000"/>
          <w:rtl/>
          <w:lang w:bidi="ar-EG"/>
        </w:rPr>
        <w:t>(د)</w:t>
      </w:r>
      <w:r w:rsidRPr="00A774CF">
        <w:rPr>
          <w:b/>
          <w:bCs/>
          <w:color w:val="000000"/>
          <w:rtl/>
          <w:lang w:bidi="ar-EG"/>
        </w:rPr>
        <w:t xml:space="preserve"> أما الأولياء:</w:t>
      </w:r>
      <w:r>
        <w:rPr>
          <w:color w:val="000000"/>
          <w:rtl/>
          <w:lang w:bidi="ar-EG"/>
        </w:rPr>
        <w:t xml:space="preserve"> فيذكر منهم ولي عند العامة اسمه </w:t>
      </w:r>
      <w:r w:rsidR="002F7A2A">
        <w:rPr>
          <w:color w:val="000000"/>
          <w:rtl/>
          <w:lang w:bidi="ar-EG"/>
        </w:rPr>
        <w:t>«</w:t>
      </w:r>
      <w:r>
        <w:rPr>
          <w:color w:val="000000"/>
          <w:rtl/>
          <w:lang w:bidi="ar-EG"/>
        </w:rPr>
        <w:t>تاج</w:t>
      </w:r>
      <w:r w:rsidR="002F7A2A">
        <w:rPr>
          <w:color w:val="000000"/>
          <w:rtl/>
          <w:lang w:bidi="ar-EG"/>
        </w:rPr>
        <w:t>»</w:t>
      </w:r>
      <w:r>
        <w:rPr>
          <w:color w:val="000000"/>
          <w:rtl/>
          <w:lang w:bidi="ar-EG"/>
        </w:rPr>
        <w:t xml:space="preserve"> وهو من أهل الخرج افتتن به الناس وسلكوا فيه سبيل الطواغيت فصرفوا إليه النذور، وتوجهوا إليه بالدعاء، واعتقدوا فيه النفع والضر، وكانوا يأتونه لقضاء شؤونهم أفواجا وكان</w:t>
      </w:r>
      <w:r w:rsidR="00A774CF">
        <w:rPr>
          <w:rFonts w:ascii="Simplified Arabic" w:hAnsi="Simplified Arabic" w:cs="Simplified Arabic" w:hint="cs"/>
          <w:color w:val="FF0000"/>
          <w:szCs w:val="28"/>
          <w:rtl/>
          <w:lang w:bidi="ar-EG"/>
        </w:rPr>
        <w:t xml:space="preserve"> </w:t>
      </w:r>
      <w:r w:rsidR="005F04F3">
        <w:rPr>
          <w:color w:val="000000"/>
          <w:rtl/>
          <w:lang w:bidi="ar-EG"/>
        </w:rPr>
        <w:t>أعمى، فزعموا أنه يأتي من الخرج إلى الدرعية بدون قائد، وذلك لتحصيل ما تجمع له من النذور والخراج، ويذكر ابن غنام أن الحكام في المنطقة خافوه وهاب الناس أعوانه وحاشيته</w:t>
      </w:r>
      <w:r w:rsidR="00A774CF" w:rsidRPr="00A774CF">
        <w:rPr>
          <w:rStyle w:val="Char0"/>
          <w:rFonts w:cs="Arabic11 BT" w:hint="cs"/>
          <w:b/>
          <w:bCs w:val="0"/>
          <w:color w:val="000000" w:themeColor="text1"/>
          <w:sz w:val="27"/>
          <w:szCs w:val="27"/>
          <w:vertAlign w:val="superscript"/>
          <w:rtl/>
          <w:lang w:bidi="ar-EG"/>
        </w:rPr>
        <w:t>(</w:t>
      </w:r>
      <w:r w:rsidR="00A774CF" w:rsidRPr="00A774CF">
        <w:rPr>
          <w:rStyle w:val="FootnoteReference"/>
          <w:rFonts w:ascii="KFGQPC Uthman Taha Naskh" w:hAnsi="KFGQPC Uthman Taha Naskh" w:cs="Arabic11 BT"/>
          <w:color w:val="000000" w:themeColor="text1"/>
          <w:sz w:val="27"/>
          <w:rtl/>
          <w:lang w:bidi="ar-EG"/>
        </w:rPr>
        <w:footnoteReference w:id="55"/>
      </w:r>
      <w:r w:rsidR="00A774CF" w:rsidRPr="00A774CF">
        <w:rPr>
          <w:rStyle w:val="Char0"/>
          <w:rFonts w:cs="Arabic11 BT" w:hint="cs"/>
          <w:b/>
          <w:bCs w:val="0"/>
          <w:color w:val="000000" w:themeColor="text1"/>
          <w:sz w:val="27"/>
          <w:szCs w:val="27"/>
          <w:vertAlign w:val="superscript"/>
          <w:rtl/>
          <w:lang w:bidi="ar-EG"/>
        </w:rPr>
        <w:t>)</w:t>
      </w:r>
      <w:r w:rsidR="005F04F3">
        <w:rPr>
          <w:color w:val="000000"/>
          <w:rtl/>
          <w:lang w:bidi="ar-EG"/>
        </w:rPr>
        <w:t>.</w:t>
      </w:r>
    </w:p>
    <w:p w:rsidR="005F04F3" w:rsidRDefault="005F04F3" w:rsidP="0008671F">
      <w:pPr>
        <w:pStyle w:val="a0"/>
        <w:rPr>
          <w:color w:val="000000"/>
          <w:rtl/>
          <w:lang w:bidi="ar-EG"/>
        </w:rPr>
      </w:pPr>
      <w:r>
        <w:rPr>
          <w:color w:val="000000"/>
          <w:rtl/>
          <w:lang w:bidi="ar-EG"/>
        </w:rPr>
        <w:t>هذه هي حالة الحاضرة في بلاد نجد. أما البادية فلم تكن أسعد منها إن لم تكن أسوأ حال</w:t>
      </w:r>
      <w:r w:rsidR="00E85B48">
        <w:rPr>
          <w:color w:val="000000"/>
          <w:rtl/>
          <w:lang w:bidi="ar-EG"/>
        </w:rPr>
        <w:t>ًا</w:t>
      </w:r>
      <w:r>
        <w:rPr>
          <w:color w:val="000000"/>
          <w:rtl/>
          <w:lang w:bidi="ar-EG"/>
        </w:rPr>
        <w:t>، وذلك أن طبيعة الحياة الصحراوية بجفائها ورهبتها وتفرق سكانها، بالإضافة إلى انتشار الأمية بينهم، وعدم قيام دولة ذات سلطان تحمل الناس على الحق، كل هذه العوامل جعلت من البادية مرتع</w:t>
      </w:r>
      <w:r w:rsidR="0008671F">
        <w:rPr>
          <w:rFonts w:hint="cs"/>
          <w:color w:val="000000"/>
          <w:rtl/>
          <w:lang w:bidi="ar-EG"/>
        </w:rPr>
        <w:t>ً</w:t>
      </w:r>
      <w:r>
        <w:rPr>
          <w:color w:val="000000"/>
          <w:rtl/>
          <w:lang w:bidi="ar-EG"/>
        </w:rPr>
        <w:t>ا خصب</w:t>
      </w:r>
      <w:r w:rsidR="0008671F">
        <w:rPr>
          <w:rFonts w:hint="cs"/>
          <w:color w:val="000000"/>
          <w:rtl/>
          <w:lang w:bidi="ar-EG"/>
        </w:rPr>
        <w:t>ً</w:t>
      </w:r>
      <w:r>
        <w:rPr>
          <w:color w:val="000000"/>
          <w:rtl/>
          <w:lang w:bidi="ar-EG"/>
        </w:rPr>
        <w:t>ا لأنواع الشرك والبدع والخرافات</w:t>
      </w:r>
      <w:r w:rsidR="0008671F" w:rsidRPr="0008671F">
        <w:rPr>
          <w:rStyle w:val="Char0"/>
          <w:rFonts w:cs="Arabic11 BT" w:hint="cs"/>
          <w:b/>
          <w:bCs w:val="0"/>
          <w:color w:val="000000" w:themeColor="text1"/>
          <w:sz w:val="27"/>
          <w:szCs w:val="27"/>
          <w:vertAlign w:val="superscript"/>
          <w:rtl/>
          <w:lang w:bidi="ar-EG"/>
        </w:rPr>
        <w:t>(</w:t>
      </w:r>
      <w:r w:rsidR="0008671F" w:rsidRPr="0008671F">
        <w:rPr>
          <w:rStyle w:val="FootnoteReference"/>
          <w:rFonts w:ascii="KFGQPC Uthman Taha Naskh" w:hAnsi="KFGQPC Uthman Taha Naskh" w:cs="Arabic11 BT"/>
          <w:color w:val="000000" w:themeColor="text1"/>
          <w:sz w:val="27"/>
          <w:rtl/>
          <w:lang w:bidi="ar-EG"/>
        </w:rPr>
        <w:footnoteReference w:id="56"/>
      </w:r>
      <w:r w:rsidR="0008671F" w:rsidRPr="0008671F">
        <w:rPr>
          <w:rStyle w:val="Char0"/>
          <w:rFonts w:cs="Arabic11 BT" w:hint="cs"/>
          <w:b/>
          <w:bCs w:val="0"/>
          <w:color w:val="000000" w:themeColor="text1"/>
          <w:sz w:val="27"/>
          <w:szCs w:val="27"/>
          <w:vertAlign w:val="superscript"/>
          <w:rtl/>
          <w:lang w:bidi="ar-EG"/>
        </w:rPr>
        <w:t>)</w:t>
      </w:r>
      <w:r w:rsidR="002F7A2A">
        <w:rPr>
          <w:color w:val="000000"/>
          <w:rtl/>
          <w:lang w:bidi="ar-EG"/>
        </w:rPr>
        <w:t>.</w:t>
      </w:r>
      <w:r>
        <w:rPr>
          <w:color w:val="000000"/>
          <w:rtl/>
          <w:lang w:bidi="ar-EG"/>
        </w:rPr>
        <w:t xml:space="preserve"> وإذا كانت المصادر التاريخية التي بين أيدينا قد أهملت الحديث عن حالة البادية، فقد أشار ابن بشر في تاريخه إلى وجود أنواع شركية فيها، كالذبح لغير الله طلبا للشفاء من بعض الأمراض عند بعض القبائل</w:t>
      </w:r>
      <w:r w:rsidR="0008671F" w:rsidRPr="0008671F">
        <w:rPr>
          <w:rStyle w:val="Char0"/>
          <w:rFonts w:cs="Arabic11 BT" w:hint="cs"/>
          <w:b/>
          <w:bCs w:val="0"/>
          <w:color w:val="000000" w:themeColor="text1"/>
          <w:sz w:val="27"/>
          <w:szCs w:val="27"/>
          <w:vertAlign w:val="superscript"/>
          <w:rtl/>
          <w:lang w:bidi="ar-EG"/>
        </w:rPr>
        <w:t>(</w:t>
      </w:r>
      <w:r w:rsidR="0008671F" w:rsidRPr="0008671F">
        <w:rPr>
          <w:rStyle w:val="FootnoteReference"/>
          <w:rFonts w:ascii="KFGQPC Uthman Taha Naskh" w:hAnsi="KFGQPC Uthman Taha Naskh" w:cs="Arabic11 BT"/>
          <w:color w:val="000000" w:themeColor="text1"/>
          <w:sz w:val="27"/>
          <w:rtl/>
          <w:lang w:bidi="ar-EG"/>
        </w:rPr>
        <w:footnoteReference w:id="57"/>
      </w:r>
      <w:r w:rsidR="0008671F" w:rsidRPr="0008671F">
        <w:rPr>
          <w:rStyle w:val="Char0"/>
          <w:rFonts w:cs="Arabic11 BT" w:hint="cs"/>
          <w:b/>
          <w:bCs w:val="0"/>
          <w:color w:val="000000" w:themeColor="text1"/>
          <w:sz w:val="27"/>
          <w:szCs w:val="27"/>
          <w:vertAlign w:val="superscript"/>
          <w:rtl/>
          <w:lang w:bidi="ar-EG"/>
        </w:rPr>
        <w:t>)</w:t>
      </w:r>
      <w:r>
        <w:rPr>
          <w:color w:val="000000"/>
          <w:rtl/>
          <w:lang w:bidi="ar-EG"/>
        </w:rPr>
        <w:t xml:space="preserve"> بالإضافة إلى عبادة الأشجار والأحجار التي أشار إليها الشاعر العامي (راشد الخلاوي) بقوله:</w:t>
      </w:r>
    </w:p>
    <w:tbl>
      <w:tblPr>
        <w:tblStyle w:val="TableGrid"/>
        <w:bidiVisual/>
        <w:tblW w:w="0" w:type="auto"/>
        <w:tblInd w:w="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633"/>
        <w:gridCol w:w="2823"/>
      </w:tblGrid>
      <w:tr w:rsidR="0008671F" w:rsidRPr="0008671F" w:rsidTr="00195349">
        <w:trPr>
          <w:trHeight w:val="570"/>
        </w:trPr>
        <w:tc>
          <w:tcPr>
            <w:tcW w:w="3443" w:type="dxa"/>
          </w:tcPr>
          <w:p w:rsidR="0008671F" w:rsidRPr="0008671F" w:rsidRDefault="0008671F" w:rsidP="0008671F">
            <w:pPr>
              <w:pStyle w:val="a0"/>
              <w:ind w:firstLine="0"/>
              <w:rPr>
                <w:b/>
                <w:bCs/>
                <w:color w:val="000000"/>
                <w:rtl/>
                <w:lang w:bidi="ar-EG"/>
              </w:rPr>
            </w:pPr>
            <w:r w:rsidRPr="0008671F">
              <w:rPr>
                <w:rFonts w:hint="cs"/>
                <w:b/>
                <w:bCs/>
                <w:color w:val="000000"/>
                <w:rtl/>
                <w:lang w:bidi="ar-EG"/>
              </w:rPr>
              <w:t xml:space="preserve"> فإن</w:t>
            </w:r>
            <w:r w:rsidRPr="0008671F">
              <w:rPr>
                <w:b/>
                <w:bCs/>
                <w:color w:val="000000"/>
                <w:rtl/>
                <w:lang w:bidi="ar-EG"/>
              </w:rPr>
              <w:t xml:space="preserve"> </w:t>
            </w:r>
            <w:r w:rsidRPr="0008671F">
              <w:rPr>
                <w:rFonts w:hint="cs"/>
                <w:b/>
                <w:bCs/>
                <w:color w:val="000000"/>
                <w:rtl/>
                <w:lang w:bidi="ar-EG"/>
              </w:rPr>
              <w:t>سلت</w:t>
            </w:r>
            <w:r w:rsidRPr="0008671F">
              <w:rPr>
                <w:b/>
                <w:bCs/>
                <w:color w:val="000000"/>
                <w:rtl/>
                <w:lang w:bidi="ar-EG"/>
              </w:rPr>
              <w:t xml:space="preserve"> </w:t>
            </w:r>
            <w:r w:rsidRPr="0008671F">
              <w:rPr>
                <w:rFonts w:hint="cs"/>
                <w:b/>
                <w:bCs/>
                <w:color w:val="000000"/>
                <w:rtl/>
                <w:lang w:bidi="ar-EG"/>
              </w:rPr>
              <w:t>قومي</w:t>
            </w:r>
            <w:r w:rsidRPr="0008671F">
              <w:rPr>
                <w:b/>
                <w:bCs/>
                <w:color w:val="000000"/>
                <w:rtl/>
                <w:lang w:bidi="ar-EG"/>
              </w:rPr>
              <w:t xml:space="preserve"> </w:t>
            </w:r>
            <w:r w:rsidRPr="0008671F">
              <w:rPr>
                <w:rFonts w:hint="cs"/>
                <w:b/>
                <w:bCs/>
                <w:color w:val="000000"/>
                <w:rtl/>
                <w:lang w:bidi="ar-EG"/>
              </w:rPr>
              <w:t>يا</w:t>
            </w:r>
            <w:r w:rsidRPr="0008671F">
              <w:rPr>
                <w:b/>
                <w:bCs/>
                <w:color w:val="000000"/>
                <w:rtl/>
                <w:lang w:bidi="ar-EG"/>
              </w:rPr>
              <w:t xml:space="preserve"> </w:t>
            </w:r>
            <w:r w:rsidRPr="0008671F">
              <w:rPr>
                <w:rFonts w:hint="cs"/>
                <w:b/>
                <w:bCs/>
                <w:color w:val="000000"/>
                <w:rtl/>
                <w:lang w:bidi="ar-EG"/>
              </w:rPr>
              <w:t>منيع</w:t>
            </w:r>
            <w:r w:rsidRPr="0008671F">
              <w:rPr>
                <w:b/>
                <w:bCs/>
                <w:color w:val="000000"/>
                <w:rtl/>
                <w:lang w:bidi="ar-EG"/>
              </w:rPr>
              <w:t xml:space="preserve"> </w:t>
            </w:r>
            <w:r w:rsidRPr="0008671F">
              <w:rPr>
                <w:rFonts w:hint="cs"/>
                <w:b/>
                <w:bCs/>
                <w:color w:val="000000"/>
                <w:rtl/>
                <w:lang w:bidi="ar-EG"/>
              </w:rPr>
              <w:t>فلا</w:t>
            </w:r>
            <w:r w:rsidRPr="0008671F">
              <w:rPr>
                <w:b/>
                <w:bCs/>
                <w:color w:val="000000"/>
                <w:rtl/>
                <w:lang w:bidi="ar-EG"/>
              </w:rPr>
              <w:t xml:space="preserve"> </w:t>
            </w:r>
            <w:r w:rsidRPr="0008671F">
              <w:rPr>
                <w:rFonts w:hint="cs"/>
                <w:b/>
                <w:bCs/>
                <w:color w:val="000000"/>
                <w:rtl/>
                <w:lang w:bidi="ar-EG"/>
              </w:rPr>
              <w:t>تسل</w:t>
            </w:r>
          </w:p>
        </w:tc>
        <w:tc>
          <w:tcPr>
            <w:tcW w:w="633" w:type="dxa"/>
          </w:tcPr>
          <w:p w:rsidR="0008671F" w:rsidRPr="0008671F" w:rsidRDefault="0008671F" w:rsidP="0008671F">
            <w:pPr>
              <w:pStyle w:val="a0"/>
              <w:ind w:firstLine="0"/>
              <w:rPr>
                <w:b/>
                <w:bCs/>
                <w:color w:val="000000"/>
                <w:rtl/>
                <w:lang w:bidi="ar-EG"/>
              </w:rPr>
            </w:pPr>
          </w:p>
        </w:tc>
        <w:tc>
          <w:tcPr>
            <w:tcW w:w="2823" w:type="dxa"/>
          </w:tcPr>
          <w:p w:rsidR="0008671F" w:rsidRPr="0008671F" w:rsidRDefault="0008671F" w:rsidP="0008671F">
            <w:pPr>
              <w:pStyle w:val="a0"/>
              <w:ind w:firstLine="0"/>
              <w:rPr>
                <w:rFonts w:cs="Times New Roman"/>
                <w:b/>
                <w:bCs/>
                <w:color w:val="000000"/>
                <w:rtl/>
                <w:lang w:bidi="ar-EG"/>
              </w:rPr>
            </w:pPr>
            <w:r w:rsidRPr="0008671F">
              <w:rPr>
                <w:rFonts w:hint="cs"/>
                <w:b/>
                <w:bCs/>
                <w:color w:val="000000"/>
                <w:rtl/>
                <w:lang w:bidi="ar-EG"/>
              </w:rPr>
              <w:t>أحجار</w:t>
            </w:r>
            <w:r w:rsidRPr="0008671F">
              <w:rPr>
                <w:b/>
                <w:bCs/>
                <w:color w:val="000000"/>
                <w:rtl/>
                <w:lang w:bidi="ar-EG"/>
              </w:rPr>
              <w:t xml:space="preserve"> </w:t>
            </w:r>
            <w:r w:rsidRPr="0008671F">
              <w:rPr>
                <w:rFonts w:hint="cs"/>
                <w:b/>
                <w:bCs/>
                <w:color w:val="000000"/>
                <w:rtl/>
                <w:lang w:bidi="ar-EG"/>
              </w:rPr>
              <w:t>وأشجار</w:t>
            </w:r>
            <w:r w:rsidRPr="0008671F">
              <w:rPr>
                <w:b/>
                <w:bCs/>
                <w:color w:val="000000"/>
                <w:rtl/>
                <w:lang w:bidi="ar-EG"/>
              </w:rPr>
              <w:t xml:space="preserve"> </w:t>
            </w:r>
            <w:r w:rsidRPr="0008671F">
              <w:rPr>
                <w:rFonts w:hint="cs"/>
                <w:b/>
                <w:bCs/>
                <w:color w:val="000000"/>
                <w:rtl/>
                <w:lang w:bidi="ar-EG"/>
              </w:rPr>
              <w:t>يعبدون</w:t>
            </w:r>
            <w:r w:rsidRPr="0008671F">
              <w:rPr>
                <w:b/>
                <w:bCs/>
                <w:color w:val="000000"/>
                <w:rtl/>
                <w:lang w:bidi="ar-EG"/>
              </w:rPr>
              <w:t xml:space="preserve"> </w:t>
            </w:r>
            <w:r w:rsidRPr="0008671F">
              <w:rPr>
                <w:rFonts w:hint="cs"/>
                <w:b/>
                <w:bCs/>
                <w:color w:val="000000"/>
                <w:rtl/>
                <w:lang w:bidi="ar-EG"/>
              </w:rPr>
              <w:t>خايبه</w:t>
            </w:r>
            <w:r w:rsidRPr="0008671F">
              <w:rPr>
                <w:rStyle w:val="Char0"/>
                <w:rFonts w:cs="Arabic11 BT" w:hint="cs"/>
                <w:b/>
                <w:bCs w:val="0"/>
                <w:color w:val="000000" w:themeColor="text1"/>
                <w:sz w:val="27"/>
                <w:szCs w:val="27"/>
                <w:vertAlign w:val="superscript"/>
                <w:rtl/>
                <w:lang w:bidi="ar-EG"/>
              </w:rPr>
              <w:t>(</w:t>
            </w:r>
            <w:r w:rsidRPr="0008671F">
              <w:rPr>
                <w:rStyle w:val="FootnoteReference"/>
                <w:rFonts w:ascii="KFGQPC Uthman Taha Naskh" w:hAnsi="KFGQPC Uthman Taha Naskh" w:cs="Arabic11 BT"/>
                <w:b/>
                <w:bCs/>
                <w:color w:val="000000" w:themeColor="text1"/>
                <w:sz w:val="27"/>
                <w:rtl/>
                <w:lang w:bidi="ar-EG"/>
              </w:rPr>
              <w:footnoteReference w:id="58"/>
            </w:r>
            <w:r w:rsidRPr="0008671F">
              <w:rPr>
                <w:rStyle w:val="Char0"/>
                <w:rFonts w:cs="Arabic11 BT" w:hint="cs"/>
                <w:b/>
                <w:bCs w:val="0"/>
                <w:color w:val="000000" w:themeColor="text1"/>
                <w:sz w:val="27"/>
                <w:szCs w:val="27"/>
                <w:vertAlign w:val="superscript"/>
                <w:rtl/>
                <w:lang w:bidi="ar-EG"/>
              </w:rPr>
              <w:t>)</w:t>
            </w:r>
          </w:p>
        </w:tc>
      </w:tr>
    </w:tbl>
    <w:p w:rsidR="009C58D4" w:rsidRDefault="005F04F3" w:rsidP="009C58D4">
      <w:pPr>
        <w:pStyle w:val="a0"/>
        <w:rPr>
          <w:rtl/>
          <w:lang w:bidi="ar-EG"/>
        </w:rPr>
      </w:pPr>
      <w:r>
        <w:rPr>
          <w:color w:val="000000"/>
          <w:rtl/>
          <w:lang w:bidi="ar-EG"/>
        </w:rPr>
        <w:t>ومهما يكن من شيء فإنه كلما مرت الأعوام والأيام ازدادت الحالة سوء</w:t>
      </w:r>
      <w:r w:rsidR="0008671F">
        <w:rPr>
          <w:rFonts w:hint="cs"/>
          <w:color w:val="000000"/>
          <w:rtl/>
          <w:lang w:bidi="ar-EG"/>
        </w:rPr>
        <w:t>ً</w:t>
      </w:r>
      <w:r>
        <w:rPr>
          <w:color w:val="000000"/>
          <w:rtl/>
          <w:lang w:bidi="ar-EG"/>
        </w:rPr>
        <w:t>ا في الحاضرة والبادية، حتى أذن الله بانبلاج فجر جديد حين قام الشيخ محمد بن عبد الوهاب</w:t>
      </w:r>
      <w:r w:rsidR="002F7A2A">
        <w:rPr>
          <w:color w:val="000000"/>
          <w:rtl/>
          <w:lang w:bidi="ar-EG"/>
        </w:rPr>
        <w:t xml:space="preserve"> </w:t>
      </w:r>
      <w:r w:rsidR="005A5C61" w:rsidRPr="005A5C61">
        <w:rPr>
          <w:rFonts w:cs="CTraditional Arabic"/>
          <w:color w:val="000000"/>
          <w:rtl/>
          <w:lang w:bidi="ar-EG"/>
        </w:rPr>
        <w:t>/</w:t>
      </w:r>
      <w:r w:rsidR="002F7A2A">
        <w:rPr>
          <w:color w:val="000000"/>
          <w:rtl/>
          <w:lang w:bidi="ar-EG"/>
        </w:rPr>
        <w:t xml:space="preserve"> </w:t>
      </w:r>
      <w:r>
        <w:rPr>
          <w:color w:val="000000"/>
          <w:rtl/>
          <w:lang w:bidi="ar-EG"/>
        </w:rPr>
        <w:t>بدعوته المباركة على حين فترة من دعاء المصلحين فأشرقت الجزيرة العربية بنور هذه الدعوة وتبدلت فيها مظاهر الحياة كلها.</w:t>
      </w:r>
    </w:p>
    <w:p w:rsidR="009C58D4" w:rsidRDefault="009C58D4">
      <w:pPr>
        <w:bidi w:val="0"/>
        <w:rPr>
          <w:rFonts w:ascii="mylotus" w:hAnsi="mylotus" w:cs="mylotus"/>
          <w:sz w:val="28"/>
          <w:szCs w:val="27"/>
          <w:rtl/>
          <w:lang w:bidi="ar-EG"/>
        </w:rPr>
      </w:pPr>
      <w:r>
        <w:rPr>
          <w:rtl/>
          <w:lang w:bidi="ar-EG"/>
        </w:rPr>
        <w:br w:type="page"/>
      </w:r>
    </w:p>
    <w:p w:rsidR="005F04F3" w:rsidRDefault="0008671F" w:rsidP="00195349">
      <w:pPr>
        <w:pStyle w:val="2"/>
        <w:jc w:val="center"/>
        <w:rPr>
          <w:color w:val="000000"/>
          <w:rtl/>
          <w:lang w:bidi="ar-EG"/>
        </w:rPr>
      </w:pPr>
      <w:bookmarkStart w:id="9" w:name="_Toc467432736"/>
      <w:r>
        <w:rPr>
          <w:rtl/>
          <w:lang w:bidi="ar-EG"/>
        </w:rPr>
        <w:lastRenderedPageBreak/>
        <w:t>الشيخ محمد بن عبد الوهاب</w:t>
      </w:r>
      <w:bookmarkEnd w:id="9"/>
    </w:p>
    <w:p w:rsidR="005F04F3" w:rsidRDefault="009C58D4" w:rsidP="00195349">
      <w:pPr>
        <w:pStyle w:val="3"/>
        <w:rPr>
          <w:color w:val="000000"/>
          <w:rtl/>
          <w:lang w:bidi="ar-EG"/>
        </w:rPr>
      </w:pPr>
      <w:bookmarkStart w:id="10" w:name="_Toc467432737"/>
      <w:r>
        <w:rPr>
          <w:rtl/>
          <w:lang w:bidi="ar-EG"/>
        </w:rPr>
        <w:t>نشأته العلمية</w:t>
      </w:r>
      <w:bookmarkEnd w:id="10"/>
    </w:p>
    <w:p w:rsidR="005F04F3" w:rsidRDefault="005F04F3" w:rsidP="00116603">
      <w:pPr>
        <w:pStyle w:val="a0"/>
        <w:rPr>
          <w:color w:val="000000"/>
          <w:rtl/>
          <w:lang w:bidi="ar-EG"/>
        </w:rPr>
      </w:pPr>
      <w:r>
        <w:rPr>
          <w:color w:val="000000"/>
          <w:rtl/>
          <w:lang w:bidi="ar-EG"/>
        </w:rPr>
        <w:t>حظيت حياة الشيخ محمد بن عبد الوهاب بدراسات كثيرة قام بها مؤلفون متعددون مسلمون وغير مسلمين، قدامى ومحدثون، وكلها تتحدث عنه بصفته رائد</w:t>
      </w:r>
      <w:r w:rsidR="009C58D4">
        <w:rPr>
          <w:rFonts w:hint="cs"/>
          <w:color w:val="000000"/>
          <w:rtl/>
          <w:lang w:bidi="ar-EG"/>
        </w:rPr>
        <w:t>ً</w:t>
      </w:r>
      <w:r>
        <w:rPr>
          <w:color w:val="000000"/>
          <w:rtl/>
          <w:lang w:bidi="ar-EG"/>
        </w:rPr>
        <w:t>ا في مجال الإصلاح والتجديد، وتجيء تلك الدراسات على شكل مؤلفات مستقلة عن شخصية الشيخ ودعوته , وبعضها تضمنتها كتب التاريخ العام أو تاريخ الشخصيات. ومن هنا فإننا سنوجز في حديثنا عن حياة الشيخ محمد بن عبد الوهاب اعتمادا على تلك الدراسات من ناحية، ودرء</w:t>
      </w:r>
      <w:r w:rsidR="009C58D4">
        <w:rPr>
          <w:rFonts w:hint="cs"/>
          <w:color w:val="000000"/>
          <w:rtl/>
          <w:lang w:bidi="ar-EG"/>
        </w:rPr>
        <w:t>ً</w:t>
      </w:r>
      <w:r>
        <w:rPr>
          <w:color w:val="000000"/>
          <w:rtl/>
          <w:lang w:bidi="ar-EG"/>
        </w:rPr>
        <w:t>ا للتكرار من ناحية أخرى، وإن كنا سنركز - بعض الشيء - على المواضع التي تلقي الضوء على حقيقة دعوته المباركة.</w:t>
      </w:r>
    </w:p>
    <w:p w:rsidR="005F04F3" w:rsidRDefault="005F04F3" w:rsidP="009C58D4">
      <w:pPr>
        <w:pStyle w:val="a0"/>
        <w:rPr>
          <w:color w:val="000000"/>
          <w:rtl/>
          <w:lang w:bidi="ar-EG"/>
        </w:rPr>
      </w:pPr>
      <w:r w:rsidRPr="009C58D4">
        <w:rPr>
          <w:b/>
          <w:bCs/>
          <w:color w:val="000000"/>
          <w:rtl/>
          <w:lang w:bidi="ar-EG"/>
        </w:rPr>
        <w:t>نشأته العلمية:</w:t>
      </w:r>
      <w:r>
        <w:rPr>
          <w:color w:val="000000"/>
          <w:rtl/>
          <w:lang w:bidi="ar-EG"/>
        </w:rPr>
        <w:t xml:space="preserve"> هو الشيخ الإمام محمد بن عبد الوهاب بن سليمان بن علي من المشارفة , أحد فروع الوهبة من قبيلة تميم، ولد </w:t>
      </w:r>
      <w:r w:rsidR="005A5C61" w:rsidRPr="005A5C61">
        <w:rPr>
          <w:rFonts w:cs="CTraditional Arabic"/>
          <w:color w:val="000000"/>
          <w:rtl/>
          <w:lang w:bidi="ar-EG"/>
        </w:rPr>
        <w:t>/</w:t>
      </w:r>
      <w:r w:rsidR="002F7A2A">
        <w:rPr>
          <w:color w:val="000000"/>
          <w:rtl/>
          <w:lang w:bidi="ar-EG"/>
        </w:rPr>
        <w:t xml:space="preserve"> </w:t>
      </w:r>
      <w:r>
        <w:rPr>
          <w:color w:val="000000"/>
          <w:rtl/>
          <w:lang w:bidi="ar-EG"/>
        </w:rPr>
        <w:t>في بلدة العيينة شمال غربي الرياض سنة 1115 هـ (1703 م) ونشأ بها، ويصفه ابن غنام بأنه حاد الذهن، ذكي، نبيه، فطن، فصيح اللفظ، سريع الحفظ، حفظ القرآن ولما يبلغ العاشرة من عمره</w:t>
      </w:r>
      <w:r w:rsidR="009C58D4" w:rsidRPr="009C58D4">
        <w:rPr>
          <w:rStyle w:val="Char0"/>
          <w:rFonts w:cs="Arabic11 BT" w:hint="cs"/>
          <w:b/>
          <w:bCs w:val="0"/>
          <w:color w:val="000000" w:themeColor="text1"/>
          <w:sz w:val="27"/>
          <w:szCs w:val="27"/>
          <w:vertAlign w:val="superscript"/>
          <w:rtl/>
          <w:lang w:bidi="ar-EG"/>
        </w:rPr>
        <w:t>(</w:t>
      </w:r>
      <w:r w:rsidR="009C58D4" w:rsidRPr="009C58D4">
        <w:rPr>
          <w:rStyle w:val="FootnoteReference"/>
          <w:rFonts w:ascii="KFGQPC Uthman Taha Naskh" w:hAnsi="KFGQPC Uthman Taha Naskh" w:cs="Arabic11 BT"/>
          <w:color w:val="000000" w:themeColor="text1"/>
          <w:sz w:val="27"/>
          <w:rtl/>
          <w:lang w:bidi="ar-EG"/>
        </w:rPr>
        <w:footnoteReference w:id="59"/>
      </w:r>
      <w:r w:rsidR="009C58D4" w:rsidRPr="009C58D4">
        <w:rPr>
          <w:rStyle w:val="Char0"/>
          <w:rFonts w:cs="Arabic11 BT" w:hint="cs"/>
          <w:b/>
          <w:bCs w:val="0"/>
          <w:color w:val="000000" w:themeColor="text1"/>
          <w:sz w:val="27"/>
          <w:szCs w:val="27"/>
          <w:vertAlign w:val="superscript"/>
          <w:rtl/>
          <w:lang w:bidi="ar-EG"/>
        </w:rPr>
        <w:t>)</w:t>
      </w:r>
      <w:r w:rsidR="002F7A2A">
        <w:rPr>
          <w:color w:val="000000"/>
          <w:rtl/>
          <w:lang w:bidi="ar-EG"/>
        </w:rPr>
        <w:t>.</w:t>
      </w:r>
    </w:p>
    <w:p w:rsidR="005F04F3" w:rsidRDefault="005F04F3" w:rsidP="009C58D4">
      <w:pPr>
        <w:pStyle w:val="a0"/>
        <w:rPr>
          <w:color w:val="000000"/>
          <w:rtl/>
          <w:lang w:bidi="ar-EG"/>
        </w:rPr>
      </w:pPr>
      <w:r>
        <w:rPr>
          <w:color w:val="000000"/>
          <w:rtl/>
          <w:lang w:bidi="ar-EG"/>
        </w:rPr>
        <w:t>وكانت بيئته التي نشأ فيها بيئة علمية دينية صالحة، فجده (سليمان بن علي) عالم من علماء نجد في عصره، انتهت إليه الفتيا في نجد، وألّف منسك</w:t>
      </w:r>
      <w:r w:rsidR="009C58D4">
        <w:rPr>
          <w:rFonts w:hint="cs"/>
          <w:color w:val="000000"/>
          <w:rtl/>
          <w:lang w:bidi="ar-EG"/>
        </w:rPr>
        <w:t>ً</w:t>
      </w:r>
      <w:r>
        <w:rPr>
          <w:color w:val="000000"/>
          <w:rtl/>
          <w:lang w:bidi="ar-EG"/>
        </w:rPr>
        <w:t>ا مشهور</w:t>
      </w:r>
      <w:r w:rsidR="009C58D4">
        <w:rPr>
          <w:rFonts w:hint="cs"/>
          <w:color w:val="000000"/>
          <w:rtl/>
          <w:lang w:bidi="ar-EG"/>
        </w:rPr>
        <w:t>ً</w:t>
      </w:r>
      <w:r>
        <w:rPr>
          <w:color w:val="000000"/>
          <w:rtl/>
          <w:lang w:bidi="ar-EG"/>
        </w:rPr>
        <w:t>ا، وأبوه (عبد الوهاب بن سليمان) من علماء بلده، تولى قضاء بلدتي العيينة ثم حريملاء , وعمه إبراهيم بن سليمان كان عالم</w:t>
      </w:r>
      <w:r w:rsidR="00E85B48">
        <w:rPr>
          <w:color w:val="000000"/>
          <w:rtl/>
          <w:lang w:bidi="ar-EG"/>
        </w:rPr>
        <w:t>ًا</w:t>
      </w:r>
      <w:r>
        <w:rPr>
          <w:color w:val="000000"/>
          <w:rtl/>
          <w:lang w:bidi="ar-EG"/>
        </w:rPr>
        <w:t xml:space="preserve"> قدير</w:t>
      </w:r>
      <w:r w:rsidR="009C58D4">
        <w:rPr>
          <w:rFonts w:hint="cs"/>
          <w:color w:val="000000"/>
          <w:rtl/>
          <w:lang w:bidi="ar-EG"/>
        </w:rPr>
        <w:t>ً</w:t>
      </w:r>
      <w:r>
        <w:rPr>
          <w:color w:val="000000"/>
          <w:rtl/>
          <w:lang w:bidi="ar-EG"/>
        </w:rPr>
        <w:t>ا</w:t>
      </w:r>
      <w:r w:rsidR="009C58D4" w:rsidRPr="009C58D4">
        <w:rPr>
          <w:rStyle w:val="Char0"/>
          <w:rFonts w:cs="Arabic11 BT" w:hint="cs"/>
          <w:b/>
          <w:bCs w:val="0"/>
          <w:color w:val="000000" w:themeColor="text1"/>
          <w:sz w:val="27"/>
          <w:szCs w:val="27"/>
          <w:vertAlign w:val="superscript"/>
          <w:rtl/>
          <w:lang w:bidi="ar-EG"/>
        </w:rPr>
        <w:t>(</w:t>
      </w:r>
      <w:r w:rsidR="009C58D4" w:rsidRPr="009C58D4">
        <w:rPr>
          <w:rStyle w:val="FootnoteReference"/>
          <w:rFonts w:ascii="KFGQPC Uthman Taha Naskh" w:hAnsi="KFGQPC Uthman Taha Naskh" w:cs="Arabic11 BT"/>
          <w:color w:val="000000" w:themeColor="text1"/>
          <w:sz w:val="27"/>
          <w:rtl/>
          <w:lang w:bidi="ar-EG"/>
        </w:rPr>
        <w:footnoteReference w:id="60"/>
      </w:r>
      <w:r w:rsidR="009C58D4" w:rsidRPr="009C58D4">
        <w:rPr>
          <w:rStyle w:val="Char0"/>
          <w:rFonts w:cs="Arabic11 BT" w:hint="cs"/>
          <w:b/>
          <w:bCs w:val="0"/>
          <w:color w:val="000000" w:themeColor="text1"/>
          <w:sz w:val="27"/>
          <w:szCs w:val="27"/>
          <w:vertAlign w:val="superscript"/>
          <w:rtl/>
          <w:lang w:bidi="ar-EG"/>
        </w:rPr>
        <w:t>)</w:t>
      </w:r>
      <w:r w:rsidR="002F7A2A">
        <w:rPr>
          <w:color w:val="000000"/>
          <w:rtl/>
          <w:lang w:bidi="ar-EG"/>
        </w:rPr>
        <w:t>.</w:t>
      </w:r>
    </w:p>
    <w:p w:rsidR="005F04F3" w:rsidRDefault="005F04F3" w:rsidP="009C58D4">
      <w:pPr>
        <w:pStyle w:val="a0"/>
        <w:rPr>
          <w:color w:val="000000"/>
          <w:rtl/>
          <w:lang w:bidi="ar-EG"/>
        </w:rPr>
      </w:pPr>
      <w:r>
        <w:rPr>
          <w:color w:val="000000"/>
          <w:rtl/>
          <w:lang w:bidi="ar-EG"/>
        </w:rPr>
        <w:t>وقد تلقى الشيخ العلم في البداية على يد والده حيث درس عليه كتب الفقه الحنبلي , ثم أخذ يزيد في معلوماته بالقراءة الخاصة، حيث أخذ يقرأ كتب التفسير والحديث والأصول، وقد ساعده حبه للقراءة وشغفه بها أن يطلع على كل ما يقع في يده من كتب الدين، ولما كانت كتب الحنابلة متداولة بين علماء نجد نتيجة لانتشار هذا المذهب في نجد كما سبق، فقد اهتم الشيخ بقراءتها، وخاصة قراءة كتب شيخ الإسلام ابن تيمية</w:t>
      </w:r>
      <w:r w:rsidR="009C58D4">
        <w:rPr>
          <w:rFonts w:ascii="Simplified Arabic" w:hAnsi="Simplified Arabic" w:cs="Simplified Arabic" w:hint="cs"/>
          <w:color w:val="FF0000"/>
          <w:szCs w:val="28"/>
          <w:rtl/>
          <w:lang w:bidi="ar-EG"/>
        </w:rPr>
        <w:t xml:space="preserve"> </w:t>
      </w:r>
      <w:r>
        <w:rPr>
          <w:color w:val="000000"/>
          <w:rtl/>
          <w:lang w:bidi="ar-EG"/>
        </w:rPr>
        <w:t>وتلميذه ابن القيم، فاهتم الشيخ بقراءة كتبهما بعناية خاصة حتى إنه أخذ ينسخ الكثير منها</w:t>
      </w:r>
      <w:r w:rsidR="009C58D4" w:rsidRPr="009C58D4">
        <w:rPr>
          <w:rStyle w:val="Char0"/>
          <w:rFonts w:cs="Arabic11 BT" w:hint="cs"/>
          <w:b/>
          <w:bCs w:val="0"/>
          <w:color w:val="000000" w:themeColor="text1"/>
          <w:sz w:val="27"/>
          <w:szCs w:val="27"/>
          <w:vertAlign w:val="superscript"/>
          <w:rtl/>
          <w:lang w:bidi="ar-EG"/>
        </w:rPr>
        <w:t>(</w:t>
      </w:r>
      <w:r w:rsidR="009C58D4" w:rsidRPr="009C58D4">
        <w:rPr>
          <w:rStyle w:val="FootnoteReference"/>
          <w:rFonts w:ascii="KFGQPC Uthman Taha Naskh" w:hAnsi="KFGQPC Uthman Taha Naskh" w:cs="Arabic11 BT"/>
          <w:color w:val="000000" w:themeColor="text1"/>
          <w:sz w:val="27"/>
          <w:rtl/>
          <w:lang w:bidi="ar-EG"/>
        </w:rPr>
        <w:footnoteReference w:id="61"/>
      </w:r>
      <w:r w:rsidR="009C58D4" w:rsidRPr="009C58D4">
        <w:rPr>
          <w:rStyle w:val="Char0"/>
          <w:rFonts w:cs="Arabic11 BT" w:hint="cs"/>
          <w:b/>
          <w:bCs w:val="0"/>
          <w:color w:val="000000" w:themeColor="text1"/>
          <w:sz w:val="27"/>
          <w:szCs w:val="27"/>
          <w:vertAlign w:val="superscript"/>
          <w:rtl/>
          <w:lang w:bidi="ar-EG"/>
        </w:rPr>
        <w:t>)</w:t>
      </w:r>
      <w:r>
        <w:rPr>
          <w:color w:val="000000"/>
          <w:rtl/>
          <w:lang w:bidi="ar-EG"/>
        </w:rPr>
        <w:t xml:space="preserve"> وتوجد في المتحف البريطاني بلندن حتى الآن كتب لشيخ الإسلام ابن تيمية </w:t>
      </w:r>
      <w:r>
        <w:rPr>
          <w:color w:val="000000"/>
          <w:rtl/>
          <w:lang w:bidi="ar-EG"/>
        </w:rPr>
        <w:lastRenderedPageBreak/>
        <w:t>بخط الشيخ محمد بن عبد الوهاب</w:t>
      </w:r>
      <w:r w:rsidR="009C58D4" w:rsidRPr="009C58D4">
        <w:rPr>
          <w:rStyle w:val="Char0"/>
          <w:rFonts w:cs="Arabic11 BT" w:hint="cs"/>
          <w:b/>
          <w:bCs w:val="0"/>
          <w:color w:val="000000" w:themeColor="text1"/>
          <w:sz w:val="27"/>
          <w:szCs w:val="27"/>
          <w:vertAlign w:val="superscript"/>
          <w:rtl/>
          <w:lang w:bidi="ar-EG"/>
        </w:rPr>
        <w:t>(</w:t>
      </w:r>
      <w:r w:rsidR="009C58D4" w:rsidRPr="009C58D4">
        <w:rPr>
          <w:rStyle w:val="FootnoteReference"/>
          <w:rFonts w:ascii="KFGQPC Uthman Taha Naskh" w:hAnsi="KFGQPC Uthman Taha Naskh" w:cs="Arabic11 BT"/>
          <w:color w:val="000000" w:themeColor="text1"/>
          <w:sz w:val="27"/>
          <w:rtl/>
          <w:lang w:bidi="ar-EG"/>
        </w:rPr>
        <w:footnoteReference w:id="62"/>
      </w:r>
      <w:r w:rsidR="009C58D4" w:rsidRPr="009C58D4">
        <w:rPr>
          <w:rStyle w:val="Char0"/>
          <w:rFonts w:cs="Arabic11 BT" w:hint="cs"/>
          <w:b/>
          <w:bCs w:val="0"/>
          <w:color w:val="000000" w:themeColor="text1"/>
          <w:sz w:val="27"/>
          <w:szCs w:val="27"/>
          <w:vertAlign w:val="superscript"/>
          <w:rtl/>
          <w:lang w:bidi="ar-EG"/>
        </w:rPr>
        <w:t>)</w:t>
      </w:r>
      <w:r>
        <w:rPr>
          <w:color w:val="000000"/>
          <w:rtl/>
          <w:lang w:bidi="ar-EG"/>
        </w:rPr>
        <w:t xml:space="preserve"> والمطلع على مؤلفات الشيخ محمد بن عبد الوهاب يرى أثر ابن تيمية وابن القيم على كتاباته واضح</w:t>
      </w:r>
      <w:r w:rsidR="009C58D4">
        <w:rPr>
          <w:rFonts w:hint="cs"/>
          <w:color w:val="000000"/>
          <w:rtl/>
          <w:lang w:bidi="ar-EG"/>
        </w:rPr>
        <w:t>ً</w:t>
      </w:r>
      <w:r>
        <w:rPr>
          <w:color w:val="000000"/>
          <w:rtl/>
          <w:lang w:bidi="ar-EG"/>
        </w:rPr>
        <w:t>ا، فقد اعتد الشيخ بأقوالهما، وتأثر بأفكارهما، واستنار بآرائهما، فكان لذلك أثره الكبير في تصحيح عقيدته، وتوجيه حياته ومنهج دعوته</w:t>
      </w:r>
      <w:r w:rsidR="009C58D4" w:rsidRPr="009C58D4">
        <w:rPr>
          <w:rStyle w:val="Char0"/>
          <w:rFonts w:cs="Arabic11 BT" w:hint="cs"/>
          <w:b/>
          <w:bCs w:val="0"/>
          <w:color w:val="000000" w:themeColor="text1"/>
          <w:sz w:val="27"/>
          <w:szCs w:val="27"/>
          <w:vertAlign w:val="superscript"/>
          <w:rtl/>
          <w:lang w:bidi="ar-EG"/>
        </w:rPr>
        <w:t>(</w:t>
      </w:r>
      <w:r w:rsidR="009C58D4" w:rsidRPr="009C58D4">
        <w:rPr>
          <w:rStyle w:val="FootnoteReference"/>
          <w:rFonts w:ascii="KFGQPC Uthman Taha Naskh" w:hAnsi="KFGQPC Uthman Taha Naskh" w:cs="Arabic11 BT"/>
          <w:color w:val="000000" w:themeColor="text1"/>
          <w:sz w:val="27"/>
          <w:rtl/>
          <w:lang w:bidi="ar-EG"/>
        </w:rPr>
        <w:footnoteReference w:id="63"/>
      </w:r>
      <w:r w:rsidR="009C58D4" w:rsidRPr="009C58D4">
        <w:rPr>
          <w:rStyle w:val="Char0"/>
          <w:rFonts w:cs="Arabic11 BT" w:hint="cs"/>
          <w:b/>
          <w:bCs w:val="0"/>
          <w:color w:val="000000" w:themeColor="text1"/>
          <w:sz w:val="27"/>
          <w:szCs w:val="27"/>
          <w:vertAlign w:val="superscript"/>
          <w:rtl/>
          <w:lang w:bidi="ar-EG"/>
        </w:rPr>
        <w:t>)</w:t>
      </w:r>
      <w:r>
        <w:rPr>
          <w:color w:val="000000"/>
          <w:rtl/>
          <w:lang w:bidi="ar-EG"/>
        </w:rPr>
        <w:t xml:space="preserve"> لذلك أكثر الشيخ من النقل عنهما في مؤلفاته بشكل ملحوظ.</w:t>
      </w:r>
    </w:p>
    <w:p w:rsidR="005F04F3" w:rsidRDefault="005F04F3" w:rsidP="00116603">
      <w:pPr>
        <w:pStyle w:val="a0"/>
        <w:rPr>
          <w:color w:val="000000"/>
          <w:rtl/>
          <w:lang w:bidi="ar-EG"/>
        </w:rPr>
      </w:pPr>
      <w:r>
        <w:rPr>
          <w:color w:val="000000"/>
          <w:rtl/>
          <w:lang w:bidi="ar-EG"/>
        </w:rPr>
        <w:t>يمكننا بعد ذلك أن نجمل العوامل التي أثرت في نشأة الشيخ نشأة دينية علمية في خمسة عوامل:</w:t>
      </w:r>
    </w:p>
    <w:p w:rsidR="005F04F3" w:rsidRDefault="005F04F3" w:rsidP="00116603">
      <w:pPr>
        <w:pStyle w:val="a0"/>
        <w:rPr>
          <w:color w:val="000000"/>
          <w:rtl/>
          <w:lang w:bidi="ar-EG"/>
        </w:rPr>
      </w:pPr>
      <w:r>
        <w:rPr>
          <w:color w:val="000000"/>
          <w:rtl/>
          <w:lang w:bidi="ar-EG"/>
        </w:rPr>
        <w:t>(1) استعداده الشخصي: وما اتصف به من الذكاء والفطنة وسرعة الحفظ وحبه للقراءة وكثرتها.</w:t>
      </w:r>
    </w:p>
    <w:p w:rsidR="005F04F3" w:rsidRDefault="005F04F3" w:rsidP="00116603">
      <w:pPr>
        <w:pStyle w:val="a0"/>
        <w:rPr>
          <w:color w:val="000000"/>
          <w:rtl/>
          <w:lang w:bidi="ar-EG"/>
        </w:rPr>
      </w:pPr>
      <w:r>
        <w:rPr>
          <w:color w:val="000000"/>
          <w:rtl/>
          <w:lang w:bidi="ar-EG"/>
        </w:rPr>
        <w:t>(2) أساتذته: سواء كان قد تلقى عنهم العلم مباشرة أو تأثر بمؤلفاتهم كابن تيمية وابن القيم.</w:t>
      </w:r>
    </w:p>
    <w:p w:rsidR="005F04F3" w:rsidRDefault="005F04F3" w:rsidP="00116603">
      <w:pPr>
        <w:pStyle w:val="a0"/>
        <w:rPr>
          <w:color w:val="000000"/>
          <w:rtl/>
          <w:lang w:bidi="ar-EG"/>
        </w:rPr>
      </w:pPr>
      <w:r>
        <w:rPr>
          <w:color w:val="000000"/>
          <w:rtl/>
          <w:lang w:bidi="ar-EG"/>
        </w:rPr>
        <w:t>(3) أسرته العلمية: حيث كان جده وأبوه وعمه من علماء بلده.</w:t>
      </w:r>
    </w:p>
    <w:p w:rsidR="005F04F3" w:rsidRDefault="005F04F3" w:rsidP="00116603">
      <w:pPr>
        <w:pStyle w:val="a0"/>
        <w:rPr>
          <w:color w:val="000000"/>
          <w:rtl/>
          <w:lang w:bidi="ar-EG"/>
        </w:rPr>
      </w:pPr>
      <w:r>
        <w:rPr>
          <w:color w:val="000000"/>
          <w:rtl/>
          <w:lang w:bidi="ar-EG"/>
        </w:rPr>
        <w:t>(4) ظروف مجتمعه وما كان يعيش فيه من انحراف عن مبادئ الإسلام الصحيح في كثير من أموره دفع بالشيخ إلى التعمق في دراسة العلوم الإسلامية ليعرف حقيقة الأمر.</w:t>
      </w:r>
    </w:p>
    <w:p w:rsidR="005F04F3" w:rsidRDefault="005F04F3" w:rsidP="00116603">
      <w:pPr>
        <w:pStyle w:val="a0"/>
        <w:rPr>
          <w:color w:val="000000"/>
          <w:rtl/>
          <w:lang w:bidi="ar-EG"/>
        </w:rPr>
      </w:pPr>
      <w:r>
        <w:rPr>
          <w:color w:val="000000"/>
          <w:rtl/>
          <w:lang w:bidi="ar-EG"/>
        </w:rPr>
        <w:t>(5) رحلاته العلمية وأثرها الواضح على اتجاهه العلمي الإصلاحي بعد ذلك.</w:t>
      </w:r>
    </w:p>
    <w:p w:rsidR="005F04F3" w:rsidRDefault="005F04F3" w:rsidP="00195349">
      <w:pPr>
        <w:pStyle w:val="3"/>
        <w:rPr>
          <w:color w:val="000000"/>
          <w:rtl/>
          <w:lang w:bidi="ar-EG"/>
        </w:rPr>
      </w:pPr>
      <w:bookmarkStart w:id="11" w:name="_Toc467432738"/>
      <w:r>
        <w:rPr>
          <w:rtl/>
          <w:lang w:bidi="ar-EG"/>
        </w:rPr>
        <w:t>رحلاته العلمية</w:t>
      </w:r>
      <w:bookmarkEnd w:id="11"/>
    </w:p>
    <w:p w:rsidR="005F04F3" w:rsidRDefault="005F04F3" w:rsidP="004833B5">
      <w:pPr>
        <w:pStyle w:val="a0"/>
        <w:rPr>
          <w:color w:val="000000"/>
          <w:rtl/>
          <w:lang w:bidi="ar-EG"/>
        </w:rPr>
      </w:pPr>
      <w:r>
        <w:rPr>
          <w:color w:val="000000"/>
          <w:rtl/>
          <w:lang w:bidi="ar-EG"/>
        </w:rPr>
        <w:t>لما أكمل الشيخ تعليمه في بلدة (العيينة) على أساتذته وبقراءاته الشخصية عزم على الارتحال إلى البلدان المجاورة طلبا للعلم والزيادة فيه كعادة السلف الصالح، فبدأ بحج بيت الله الحرام - للمرة الثانية - ثم اتجه من مكة إلى المدينة وأقام فيها حينا، أخذ</w:t>
      </w:r>
      <w:r w:rsidR="004833B5">
        <w:rPr>
          <w:rFonts w:ascii="Simplified Arabic" w:hAnsi="Simplified Arabic" w:cs="Simplified Arabic" w:hint="cs"/>
          <w:color w:val="FF0000"/>
          <w:szCs w:val="28"/>
          <w:rtl/>
          <w:lang w:bidi="ar-EG"/>
        </w:rPr>
        <w:t xml:space="preserve"> </w:t>
      </w:r>
      <w:r>
        <w:rPr>
          <w:color w:val="000000"/>
          <w:rtl/>
          <w:lang w:bidi="ar-EG"/>
        </w:rPr>
        <w:t>فيها العلم على الشيخ (عبد الله بن سيف النجدي) الذي أجاز الشيخ من طريقين:</w:t>
      </w:r>
    </w:p>
    <w:p w:rsidR="005F04F3" w:rsidRDefault="005F04F3" w:rsidP="00116603">
      <w:pPr>
        <w:pStyle w:val="a0"/>
        <w:rPr>
          <w:color w:val="000000"/>
          <w:rtl/>
          <w:lang w:bidi="ar-EG"/>
        </w:rPr>
      </w:pPr>
      <w:r w:rsidRPr="004833B5">
        <w:rPr>
          <w:b/>
          <w:bCs/>
          <w:color w:val="000000"/>
          <w:rtl/>
          <w:lang w:bidi="ar-EG"/>
        </w:rPr>
        <w:t>أولهما:</w:t>
      </w:r>
      <w:r>
        <w:rPr>
          <w:color w:val="000000"/>
          <w:rtl/>
          <w:lang w:bidi="ar-EG"/>
        </w:rPr>
        <w:t xml:space="preserve"> طريق ابن مفلح عن شيخ الإسلام ابن تيمية وينتهي بالإمام أحمد.</w:t>
      </w:r>
    </w:p>
    <w:p w:rsidR="005F04F3" w:rsidRDefault="005F04F3" w:rsidP="004833B5">
      <w:pPr>
        <w:pStyle w:val="a0"/>
        <w:rPr>
          <w:color w:val="000000"/>
          <w:rtl/>
          <w:lang w:bidi="ar-EG"/>
        </w:rPr>
      </w:pPr>
      <w:r w:rsidRPr="004833B5">
        <w:rPr>
          <w:b/>
          <w:bCs/>
          <w:color w:val="000000"/>
          <w:rtl/>
          <w:lang w:bidi="ar-EG"/>
        </w:rPr>
        <w:t>ثانيهما:</w:t>
      </w:r>
      <w:r>
        <w:rPr>
          <w:color w:val="000000"/>
          <w:rtl/>
          <w:lang w:bidi="ar-EG"/>
        </w:rPr>
        <w:t xml:space="preserve"> طريق عبد الرحمن بن رجب عن ابن القيم إلى الإمام أحمد</w:t>
      </w:r>
      <w:r w:rsidR="004833B5" w:rsidRPr="004833B5">
        <w:rPr>
          <w:rStyle w:val="Char0"/>
          <w:rFonts w:cs="Arabic11 BT" w:hint="cs"/>
          <w:b/>
          <w:bCs w:val="0"/>
          <w:color w:val="000000" w:themeColor="text1"/>
          <w:sz w:val="27"/>
          <w:szCs w:val="27"/>
          <w:vertAlign w:val="superscript"/>
          <w:rtl/>
          <w:lang w:bidi="ar-EG"/>
        </w:rPr>
        <w:t>(</w:t>
      </w:r>
      <w:r w:rsidR="004833B5" w:rsidRPr="004833B5">
        <w:rPr>
          <w:rStyle w:val="FootnoteReference"/>
          <w:rFonts w:ascii="KFGQPC Uthman Taha Naskh" w:hAnsi="KFGQPC Uthman Taha Naskh" w:cs="Arabic11 BT"/>
          <w:color w:val="000000" w:themeColor="text1"/>
          <w:sz w:val="27"/>
          <w:rtl/>
          <w:lang w:bidi="ar-EG"/>
        </w:rPr>
        <w:footnoteReference w:id="64"/>
      </w:r>
      <w:r w:rsidR="004833B5" w:rsidRPr="004833B5">
        <w:rPr>
          <w:rStyle w:val="Char0"/>
          <w:rFonts w:cs="Arabic11 BT" w:hint="cs"/>
          <w:b/>
          <w:bCs w:val="0"/>
          <w:color w:val="000000" w:themeColor="text1"/>
          <w:sz w:val="27"/>
          <w:szCs w:val="27"/>
          <w:vertAlign w:val="superscript"/>
          <w:rtl/>
          <w:lang w:bidi="ar-EG"/>
        </w:rPr>
        <w:t>)</w:t>
      </w:r>
      <w:r w:rsidR="002F7A2A">
        <w:rPr>
          <w:color w:val="000000"/>
          <w:rtl/>
          <w:lang w:bidi="ar-EG"/>
        </w:rPr>
        <w:t>.</w:t>
      </w:r>
    </w:p>
    <w:p w:rsidR="005F04F3" w:rsidRDefault="005F04F3" w:rsidP="004833B5">
      <w:pPr>
        <w:pStyle w:val="a0"/>
        <w:rPr>
          <w:color w:val="000000"/>
          <w:rtl/>
          <w:lang w:bidi="ar-EG"/>
        </w:rPr>
      </w:pPr>
      <w:r>
        <w:rPr>
          <w:color w:val="000000"/>
          <w:rtl/>
          <w:lang w:bidi="ar-EG"/>
        </w:rPr>
        <w:t>كما أخذ العلم في المدينة على الشيخ (محمد حياة السندي)</w:t>
      </w:r>
      <w:r w:rsidR="002F7A2A">
        <w:rPr>
          <w:color w:val="000000"/>
          <w:rtl/>
          <w:lang w:bidi="ar-EG"/>
        </w:rPr>
        <w:t>،</w:t>
      </w:r>
      <w:r>
        <w:rPr>
          <w:color w:val="000000"/>
          <w:rtl/>
          <w:lang w:bidi="ar-EG"/>
        </w:rPr>
        <w:t xml:space="preserve"> ويروي ابن بشر أن الشيخ محمد وقف يوما عند الحجرة النبوية عند أناس يدعون ويستغيثون بقبر النبي </w:t>
      </w:r>
      <w:r w:rsidR="000F66D6" w:rsidRPr="000F66D6">
        <w:rPr>
          <w:rFonts w:cs="CTraditional Arabic"/>
          <w:color w:val="000000"/>
          <w:rtl/>
          <w:lang w:bidi="ar-EG"/>
        </w:rPr>
        <w:t>ج</w:t>
      </w:r>
      <w:r>
        <w:rPr>
          <w:color w:val="000000"/>
          <w:rtl/>
          <w:lang w:bidi="ar-EG"/>
        </w:rPr>
        <w:t xml:space="preserve"> فرآه الشيخ محمد حياة السندي </w:t>
      </w:r>
      <w:r>
        <w:rPr>
          <w:color w:val="000000"/>
          <w:rtl/>
          <w:lang w:bidi="ar-EG"/>
        </w:rPr>
        <w:lastRenderedPageBreak/>
        <w:t>فقال للشيخ: ما تقول؟ قال الشيخ: إن هؤلاء متبر ما هم فيه وباطل ما كانوا يعملون</w:t>
      </w:r>
      <w:r w:rsidR="004833B5" w:rsidRPr="004833B5">
        <w:rPr>
          <w:rStyle w:val="Char0"/>
          <w:rFonts w:cs="Arabic11 BT" w:hint="cs"/>
          <w:b/>
          <w:bCs w:val="0"/>
          <w:color w:val="000000" w:themeColor="text1"/>
          <w:sz w:val="27"/>
          <w:szCs w:val="27"/>
          <w:vertAlign w:val="superscript"/>
          <w:rtl/>
          <w:lang w:bidi="ar-EG"/>
        </w:rPr>
        <w:t>(</w:t>
      </w:r>
      <w:r w:rsidR="004833B5" w:rsidRPr="004833B5">
        <w:rPr>
          <w:rStyle w:val="FootnoteReference"/>
          <w:rFonts w:ascii="KFGQPC Uthman Taha Naskh" w:hAnsi="KFGQPC Uthman Taha Naskh" w:cs="Arabic11 BT"/>
          <w:color w:val="000000" w:themeColor="text1"/>
          <w:sz w:val="27"/>
          <w:rtl/>
          <w:lang w:bidi="ar-EG"/>
        </w:rPr>
        <w:footnoteReference w:id="65"/>
      </w:r>
      <w:r w:rsidR="004833B5" w:rsidRPr="004833B5">
        <w:rPr>
          <w:rStyle w:val="Char0"/>
          <w:rFonts w:cs="Arabic11 BT" w:hint="cs"/>
          <w:b/>
          <w:bCs w:val="0"/>
          <w:color w:val="000000" w:themeColor="text1"/>
          <w:sz w:val="27"/>
          <w:szCs w:val="27"/>
          <w:vertAlign w:val="superscript"/>
          <w:rtl/>
          <w:lang w:bidi="ar-EG"/>
        </w:rPr>
        <w:t>)</w:t>
      </w:r>
      <w:r>
        <w:rPr>
          <w:color w:val="000000"/>
          <w:rtl/>
          <w:lang w:bidi="ar-EG"/>
        </w:rPr>
        <w:t xml:space="preserve"> ثم خرج الشيخ من المدينة مار</w:t>
      </w:r>
      <w:r w:rsidR="004833B5">
        <w:rPr>
          <w:rFonts w:hint="cs"/>
          <w:color w:val="000000"/>
          <w:rtl/>
          <w:lang w:bidi="ar-EG"/>
        </w:rPr>
        <w:t>ً</w:t>
      </w:r>
      <w:r>
        <w:rPr>
          <w:color w:val="000000"/>
          <w:rtl/>
          <w:lang w:bidi="ar-EG"/>
        </w:rPr>
        <w:t>ا ببلاد نجد إلى (البصرة) فتلقى العلم فيها على عدد من العلماء منهم الشيخ (محمد المجموعي)</w:t>
      </w:r>
      <w:r w:rsidR="002F7A2A">
        <w:rPr>
          <w:color w:val="000000"/>
          <w:rtl/>
          <w:lang w:bidi="ar-EG"/>
        </w:rPr>
        <w:t>،</w:t>
      </w:r>
      <w:r>
        <w:rPr>
          <w:color w:val="000000"/>
          <w:rtl/>
          <w:lang w:bidi="ar-EG"/>
        </w:rPr>
        <w:t xml:space="preserve"> درس عليه في النحو واللغة والحديث والفقه، وفي البصرة كان يدعو الناس إلى التوحيد، وإخلاص العبادة لله، ويقول لهم: </w:t>
      </w:r>
      <w:r w:rsidR="002F7A2A">
        <w:rPr>
          <w:color w:val="000000"/>
          <w:rtl/>
          <w:lang w:bidi="ar-EG"/>
        </w:rPr>
        <w:t>«</w:t>
      </w:r>
      <w:r>
        <w:rPr>
          <w:color w:val="000000"/>
          <w:rtl/>
          <w:lang w:bidi="ar-EG"/>
        </w:rPr>
        <w:t>إن محبة الأولياء والصالحين باتباع هديهم وآثارهم وليس باتخاذهم آلهة من دون الله، وأن العبادة كلها لله يكفر من صرف منها شيئ</w:t>
      </w:r>
      <w:r w:rsidR="004833B5">
        <w:rPr>
          <w:rFonts w:hint="cs"/>
          <w:color w:val="000000"/>
          <w:rtl/>
          <w:lang w:bidi="ar-EG"/>
        </w:rPr>
        <w:t>ً</w:t>
      </w:r>
      <w:r>
        <w:rPr>
          <w:color w:val="000000"/>
          <w:rtl/>
          <w:lang w:bidi="ar-EG"/>
        </w:rPr>
        <w:t>ا إلى سواه</w:t>
      </w:r>
      <w:r w:rsidR="002F7A2A">
        <w:rPr>
          <w:color w:val="000000"/>
          <w:rtl/>
          <w:lang w:bidi="ar-EG"/>
        </w:rPr>
        <w:t>»</w:t>
      </w:r>
      <w:r>
        <w:rPr>
          <w:color w:val="000000"/>
          <w:rtl/>
          <w:lang w:bidi="ar-EG"/>
        </w:rPr>
        <w:t>؛ مما جعل الشيخ يتعرض لمضايقات من عامة الناس فاضطره ذلك إلى الخروج من البصرة في العراق قاصد</w:t>
      </w:r>
      <w:r w:rsidR="004833B5">
        <w:rPr>
          <w:rFonts w:hint="cs"/>
          <w:color w:val="000000"/>
          <w:rtl/>
          <w:lang w:bidi="ar-EG"/>
        </w:rPr>
        <w:t>ً</w:t>
      </w:r>
      <w:r>
        <w:rPr>
          <w:color w:val="000000"/>
          <w:rtl/>
          <w:lang w:bidi="ar-EG"/>
        </w:rPr>
        <w:t>ا بلاد الشام لولا أن نفقته ضاعت منه في الطريق، فقفل راجع</w:t>
      </w:r>
      <w:r w:rsidR="004833B5">
        <w:rPr>
          <w:rFonts w:hint="cs"/>
          <w:color w:val="000000"/>
          <w:rtl/>
          <w:lang w:bidi="ar-EG"/>
        </w:rPr>
        <w:t>ً</w:t>
      </w:r>
      <w:r>
        <w:rPr>
          <w:color w:val="000000"/>
          <w:rtl/>
          <w:lang w:bidi="ar-EG"/>
        </w:rPr>
        <w:t>ا إلى نجد، ومر في طريقه بالأحساء ونزل على الشيخ (عبد الله بن محمد بن عبد اللطيف الشافعي الأحسائي) وأخذ عنه في التفسير والحديث , ثم اتجه من الأحساء إلى (حريملاء)</w:t>
      </w:r>
      <w:r w:rsidR="002F7A2A">
        <w:rPr>
          <w:color w:val="000000"/>
          <w:rtl/>
          <w:lang w:bidi="ar-EG"/>
        </w:rPr>
        <w:t>،</w:t>
      </w:r>
      <w:r>
        <w:rPr>
          <w:color w:val="000000"/>
          <w:rtl/>
          <w:lang w:bidi="ar-EG"/>
        </w:rPr>
        <w:t xml:space="preserve"> وكان أبوه قد انتقل إليها من العيينة لخلاف مع حاكمها</w:t>
      </w:r>
      <w:r w:rsidR="004833B5" w:rsidRPr="004833B5">
        <w:rPr>
          <w:rStyle w:val="Char0"/>
          <w:rFonts w:cs="Arabic11 BT" w:hint="cs"/>
          <w:b/>
          <w:bCs w:val="0"/>
          <w:color w:val="000000" w:themeColor="text1"/>
          <w:sz w:val="27"/>
          <w:szCs w:val="27"/>
          <w:vertAlign w:val="superscript"/>
          <w:rtl/>
          <w:lang w:bidi="ar-EG"/>
        </w:rPr>
        <w:t>(</w:t>
      </w:r>
      <w:r w:rsidR="004833B5" w:rsidRPr="004833B5">
        <w:rPr>
          <w:rStyle w:val="FootnoteReference"/>
          <w:rFonts w:ascii="KFGQPC Uthman Taha Naskh" w:hAnsi="KFGQPC Uthman Taha Naskh" w:cs="Arabic11 BT"/>
          <w:color w:val="000000" w:themeColor="text1"/>
          <w:sz w:val="27"/>
          <w:rtl/>
          <w:lang w:bidi="ar-EG"/>
        </w:rPr>
        <w:footnoteReference w:id="66"/>
      </w:r>
      <w:r w:rsidR="004833B5" w:rsidRPr="004833B5">
        <w:rPr>
          <w:rStyle w:val="Char0"/>
          <w:rFonts w:cs="Arabic11 BT" w:hint="cs"/>
          <w:b/>
          <w:bCs w:val="0"/>
          <w:color w:val="000000" w:themeColor="text1"/>
          <w:sz w:val="27"/>
          <w:szCs w:val="27"/>
          <w:vertAlign w:val="superscript"/>
          <w:rtl/>
          <w:lang w:bidi="ar-EG"/>
        </w:rPr>
        <w:t>)</w:t>
      </w:r>
      <w:r w:rsidR="004833B5">
        <w:rPr>
          <w:rStyle w:val="Char0"/>
          <w:rFonts w:cs="Arabic11 BT" w:hint="cs"/>
          <w:b/>
          <w:bCs w:val="0"/>
          <w:color w:val="000000" w:themeColor="text1"/>
          <w:sz w:val="27"/>
          <w:szCs w:val="27"/>
          <w:vertAlign w:val="superscript"/>
          <w:rtl/>
          <w:lang w:bidi="ar-EG"/>
        </w:rPr>
        <w:t xml:space="preserve"> </w:t>
      </w:r>
      <w:r>
        <w:rPr>
          <w:color w:val="000000"/>
          <w:rtl/>
          <w:lang w:bidi="ar-EG"/>
        </w:rPr>
        <w:t>هذه مجمل رحلات الشيخ عند عمدتي مؤرخي نجد (ابن غنام وابن بشر)</w:t>
      </w:r>
      <w:r w:rsidR="002F7A2A">
        <w:rPr>
          <w:color w:val="000000"/>
          <w:rtl/>
          <w:lang w:bidi="ar-EG"/>
        </w:rPr>
        <w:t>.</w:t>
      </w:r>
    </w:p>
    <w:p w:rsidR="005F04F3" w:rsidRDefault="005F04F3" w:rsidP="00116603">
      <w:pPr>
        <w:pStyle w:val="a0"/>
        <w:rPr>
          <w:color w:val="FF0000"/>
          <w:rtl/>
          <w:lang w:bidi="ar-EG"/>
        </w:rPr>
      </w:pPr>
      <w:r>
        <w:rPr>
          <w:color w:val="000000"/>
          <w:rtl/>
          <w:lang w:bidi="ar-EG"/>
        </w:rPr>
        <w:t>وبهذا يظهر لنا:</w:t>
      </w:r>
    </w:p>
    <w:p w:rsidR="005F04F3" w:rsidRPr="004833B5" w:rsidRDefault="005F04F3" w:rsidP="004833B5">
      <w:pPr>
        <w:pStyle w:val="a0"/>
        <w:rPr>
          <w:rtl/>
        </w:rPr>
      </w:pPr>
      <w:r w:rsidRPr="004833B5">
        <w:rPr>
          <w:rtl/>
        </w:rPr>
        <w:t>1 - أن البلاد التي زارها الشيخ في هذه الرحلات هي: مكة، المدينة المنورة، البصرة , الأحساء.</w:t>
      </w:r>
    </w:p>
    <w:p w:rsidR="005F04F3" w:rsidRDefault="005F04F3" w:rsidP="004833B5">
      <w:pPr>
        <w:pStyle w:val="a0"/>
        <w:rPr>
          <w:color w:val="FF0000"/>
          <w:rtl/>
          <w:lang w:bidi="ar-EG"/>
        </w:rPr>
      </w:pPr>
      <w:r w:rsidRPr="004833B5">
        <w:rPr>
          <w:rtl/>
        </w:rPr>
        <w:t>2 - وأن المشايخ الذين أخذ عنهم هم: الشيخ عبد الله بن إبراهيم بن سيف، والشيخ</w:t>
      </w:r>
      <w:r w:rsidR="004833B5">
        <w:rPr>
          <w:rFonts w:hint="cs"/>
          <w:rtl/>
        </w:rPr>
        <w:t xml:space="preserve"> </w:t>
      </w:r>
      <w:r>
        <w:rPr>
          <w:color w:val="000000"/>
          <w:rtl/>
          <w:lang w:bidi="ar-EG"/>
        </w:rPr>
        <w:t>محمد حياة السندي في المدينة المنورة، والشيخ محمد المجموعي في البصرة، والشيخ عبد الله بن عبد اللطيف الأحسائي في الأحساء.</w:t>
      </w:r>
    </w:p>
    <w:p w:rsidR="005F04F3" w:rsidRDefault="005F04F3" w:rsidP="004833B5">
      <w:pPr>
        <w:pStyle w:val="a0"/>
        <w:rPr>
          <w:color w:val="FF0000"/>
          <w:rtl/>
          <w:lang w:bidi="ar-EG"/>
        </w:rPr>
      </w:pPr>
      <w:r w:rsidRPr="004833B5">
        <w:rPr>
          <w:rtl/>
        </w:rPr>
        <w:t>3 - وأن العلوم التي تلقاها عن هؤلاء المشايخ هي: علوم الدين (من تفسير وحديث وفقه)</w:t>
      </w:r>
      <w:r w:rsidR="002F7A2A">
        <w:rPr>
          <w:rtl/>
        </w:rPr>
        <w:t>،</w:t>
      </w:r>
      <w:r>
        <w:rPr>
          <w:color w:val="000000"/>
          <w:rtl/>
          <w:lang w:bidi="ar-EG"/>
        </w:rPr>
        <w:t xml:space="preserve"> وعلوم الآلة من (نحو وصرف وبلاغة)</w:t>
      </w:r>
      <w:r w:rsidR="002F7A2A">
        <w:rPr>
          <w:color w:val="000000"/>
          <w:rtl/>
          <w:lang w:bidi="ar-EG"/>
        </w:rPr>
        <w:t>،</w:t>
      </w:r>
      <w:r>
        <w:rPr>
          <w:color w:val="000000"/>
          <w:rtl/>
          <w:lang w:bidi="ar-EG"/>
        </w:rPr>
        <w:t xml:space="preserve"> لكن صاحب كتاب (لمع الشهاب) في سيرة محمد بن عبد الوهاب</w:t>
      </w:r>
      <w:r w:rsidR="004833B5" w:rsidRPr="004833B5">
        <w:rPr>
          <w:rStyle w:val="Char0"/>
          <w:rFonts w:cs="Arabic11 BT" w:hint="cs"/>
          <w:b/>
          <w:bCs w:val="0"/>
          <w:color w:val="000000" w:themeColor="text1"/>
          <w:sz w:val="27"/>
          <w:szCs w:val="27"/>
          <w:vertAlign w:val="superscript"/>
          <w:rtl/>
          <w:lang w:bidi="ar-EG"/>
        </w:rPr>
        <w:t>(</w:t>
      </w:r>
      <w:r w:rsidR="004833B5" w:rsidRPr="004833B5">
        <w:rPr>
          <w:rStyle w:val="FootnoteReference"/>
          <w:rFonts w:ascii="KFGQPC Uthman Taha Naskh" w:hAnsi="KFGQPC Uthman Taha Naskh" w:cs="Arabic11 BT"/>
          <w:color w:val="000000" w:themeColor="text1"/>
          <w:sz w:val="27"/>
          <w:rtl/>
          <w:lang w:bidi="ar-EG"/>
        </w:rPr>
        <w:footnoteReference w:id="67"/>
      </w:r>
      <w:r w:rsidR="004833B5" w:rsidRPr="004833B5">
        <w:rPr>
          <w:rStyle w:val="Char0"/>
          <w:rFonts w:cs="Arabic11 BT" w:hint="cs"/>
          <w:b/>
          <w:bCs w:val="0"/>
          <w:color w:val="000000" w:themeColor="text1"/>
          <w:sz w:val="27"/>
          <w:szCs w:val="27"/>
          <w:vertAlign w:val="superscript"/>
          <w:rtl/>
          <w:lang w:bidi="ar-EG"/>
        </w:rPr>
        <w:t>)</w:t>
      </w:r>
      <w:r>
        <w:rPr>
          <w:color w:val="000000"/>
          <w:rtl/>
          <w:lang w:bidi="ar-EG"/>
        </w:rPr>
        <w:t xml:space="preserve"> له رأي خاص في رحلات الشيخ محمد بن عبد الوهاب يختلف جذريا عن ما ذكره عمدتا مؤرخي نجد سواء في البلدان أو المشايخ أو العلوم.</w:t>
      </w:r>
    </w:p>
    <w:p w:rsidR="005F04F3" w:rsidRPr="004833B5" w:rsidRDefault="005F04F3" w:rsidP="00116603">
      <w:pPr>
        <w:pStyle w:val="a0"/>
        <w:rPr>
          <w:rtl/>
          <w:lang w:bidi="ar-EG"/>
        </w:rPr>
      </w:pPr>
      <w:r w:rsidRPr="004833B5">
        <w:rPr>
          <w:rtl/>
          <w:lang w:bidi="ar-EG"/>
        </w:rPr>
        <w:lastRenderedPageBreak/>
        <w:t>1 - ففي (البلدان) يذكر أن الشيخ زار القصيم , والعراق (البصرة وبغداد)</w:t>
      </w:r>
      <w:r w:rsidR="002F7A2A">
        <w:rPr>
          <w:rtl/>
          <w:lang w:bidi="ar-EG"/>
        </w:rPr>
        <w:t>،</w:t>
      </w:r>
      <w:r w:rsidRPr="004833B5">
        <w:rPr>
          <w:rtl/>
          <w:lang w:bidi="ar-EG"/>
        </w:rPr>
        <w:t xml:space="preserve"> وبلاد فارس (كردستان، وهمذان، وأصفهان، والري، وقم، وقرية أبي لباس)</w:t>
      </w:r>
      <w:r w:rsidR="002F7A2A">
        <w:rPr>
          <w:rtl/>
          <w:lang w:bidi="ar-EG"/>
        </w:rPr>
        <w:t>،</w:t>
      </w:r>
      <w:r w:rsidRPr="004833B5">
        <w:rPr>
          <w:rtl/>
          <w:lang w:bidi="ar-EG"/>
        </w:rPr>
        <w:t xml:space="preserve"> وبلاد الشام (حلب ودمشق وبيت المقدس)</w:t>
      </w:r>
      <w:r w:rsidR="002F7A2A">
        <w:rPr>
          <w:rtl/>
          <w:lang w:bidi="ar-EG"/>
        </w:rPr>
        <w:t>،</w:t>
      </w:r>
      <w:r w:rsidRPr="004833B5">
        <w:rPr>
          <w:rtl/>
          <w:lang w:bidi="ar-EG"/>
        </w:rPr>
        <w:t xml:space="preserve"> ومصر (القاهرة) ثم عاد إلى بلاده مار</w:t>
      </w:r>
      <w:r w:rsidR="004833B5">
        <w:rPr>
          <w:rFonts w:hint="cs"/>
          <w:rtl/>
          <w:lang w:bidi="ar-EG"/>
        </w:rPr>
        <w:t>ً</w:t>
      </w:r>
      <w:r w:rsidRPr="004833B5">
        <w:rPr>
          <w:rtl/>
          <w:lang w:bidi="ar-EG"/>
        </w:rPr>
        <w:t>ا بمكة المكرمة.</w:t>
      </w:r>
    </w:p>
    <w:p w:rsidR="005F04F3" w:rsidRPr="004833B5" w:rsidRDefault="005F04F3" w:rsidP="00116603">
      <w:pPr>
        <w:pStyle w:val="a0"/>
        <w:rPr>
          <w:rtl/>
          <w:lang w:bidi="ar-EG"/>
        </w:rPr>
      </w:pPr>
      <w:r w:rsidRPr="004833B5">
        <w:rPr>
          <w:rtl/>
          <w:lang w:bidi="ar-EG"/>
        </w:rPr>
        <w:t>2 - وأما (المشايخ) الذين درس عليهم في تلك البلاد فيذكر منهم: عبد الرحمن بن أحمد وحسان التميمي في القصيم، وعبد الكريم الكردي الشافعي في بغداد، وميرزجان الأصفهاني، ومحمد المغربي في أصفهان.</w:t>
      </w:r>
    </w:p>
    <w:p w:rsidR="005F04F3" w:rsidRDefault="005F04F3" w:rsidP="00116603">
      <w:pPr>
        <w:pStyle w:val="a0"/>
        <w:rPr>
          <w:color w:val="000000"/>
          <w:rtl/>
          <w:lang w:bidi="ar-EG"/>
        </w:rPr>
      </w:pPr>
      <w:r w:rsidRPr="004833B5">
        <w:rPr>
          <w:rtl/>
          <w:lang w:bidi="ar-EG"/>
        </w:rPr>
        <w:t xml:space="preserve">3 - وأما (العلوم) التي درسها على أولئك فيذكر التفسير والحديث، وعلوم الآلة، وعلم الهيئة </w:t>
      </w:r>
      <w:r>
        <w:rPr>
          <w:color w:val="000000"/>
          <w:rtl/>
          <w:lang w:bidi="ar-EG"/>
        </w:rPr>
        <w:t>والمنطق، والفلسفة، والهندسة، والتصوف، والرياضيات وغيرها، كما يذكر أن الشيخ كان يجيد اللغة التركية.</w:t>
      </w:r>
    </w:p>
    <w:p w:rsidR="005F04F3" w:rsidRDefault="005F04F3" w:rsidP="00116603">
      <w:pPr>
        <w:pStyle w:val="a0"/>
        <w:rPr>
          <w:color w:val="000000"/>
          <w:rtl/>
          <w:lang w:bidi="ar-EG"/>
        </w:rPr>
      </w:pPr>
      <w:r>
        <w:rPr>
          <w:color w:val="000000"/>
          <w:rtl/>
          <w:lang w:bidi="ar-EG"/>
        </w:rPr>
        <w:t>هذا مجمل ما ذكره صاحب (لمع الشهاب) عن رحلات الشيخ محمد بن عبد الوهاب وهو لا يتفق مع ما ذكره ابن غنام وابن بشر عن البلدان إلا في (البصرة) و (مكة) وعن العلوم إلا فيما ذكره عن علوم الدين وعلوم الآلة، أما المشايخ فالاختلاف بينهم جذري.</w:t>
      </w:r>
    </w:p>
    <w:p w:rsidR="005F04F3" w:rsidRDefault="005F04F3" w:rsidP="004833B5">
      <w:pPr>
        <w:pStyle w:val="a0"/>
        <w:rPr>
          <w:color w:val="FF0000"/>
          <w:rtl/>
          <w:lang w:bidi="ar-EG"/>
        </w:rPr>
      </w:pPr>
      <w:r>
        <w:rPr>
          <w:color w:val="000000"/>
          <w:rtl/>
          <w:lang w:bidi="ar-EG"/>
        </w:rPr>
        <w:t>والواقع أن الباحث المتعمق يطمئن كثير</w:t>
      </w:r>
      <w:r w:rsidR="004833B5">
        <w:rPr>
          <w:rFonts w:hint="cs"/>
          <w:color w:val="000000"/>
          <w:rtl/>
          <w:lang w:bidi="ar-EG"/>
        </w:rPr>
        <w:t>ً</w:t>
      </w:r>
      <w:r>
        <w:rPr>
          <w:color w:val="000000"/>
          <w:rtl/>
          <w:lang w:bidi="ar-EG"/>
        </w:rPr>
        <w:t>ا إلى ما ذكره ابن غنام وابن بشر عن</w:t>
      </w:r>
      <w:r w:rsidR="004833B5">
        <w:rPr>
          <w:rFonts w:ascii="Simplified Arabic" w:hAnsi="Simplified Arabic" w:cs="Simplified Arabic" w:hint="cs"/>
          <w:color w:val="FF0000"/>
          <w:szCs w:val="28"/>
          <w:rtl/>
          <w:lang w:bidi="ar-EG"/>
        </w:rPr>
        <w:t xml:space="preserve"> </w:t>
      </w:r>
      <w:r>
        <w:rPr>
          <w:color w:val="000000"/>
          <w:rtl/>
          <w:lang w:bidi="ar-EG"/>
        </w:rPr>
        <w:t>رحلات الشيخ للأسباب الآتية:</w:t>
      </w:r>
    </w:p>
    <w:p w:rsidR="005F04F3" w:rsidRPr="004833B5" w:rsidRDefault="005F04F3" w:rsidP="004833B5">
      <w:pPr>
        <w:pStyle w:val="a0"/>
        <w:rPr>
          <w:rtl/>
          <w:lang w:bidi="ar-EG"/>
        </w:rPr>
      </w:pPr>
      <w:r w:rsidRPr="004833B5">
        <w:rPr>
          <w:rtl/>
          <w:lang w:bidi="ar-EG"/>
        </w:rPr>
        <w:t>1 - أن ابن غنام وابن بشر أدرى بتفاصيل حياة الشيخ من غيرهما</w:t>
      </w:r>
      <w:r w:rsidR="004833B5" w:rsidRPr="004833B5">
        <w:rPr>
          <w:rStyle w:val="Char0"/>
          <w:rFonts w:cs="Arabic11 BT" w:hint="cs"/>
          <w:b/>
          <w:bCs w:val="0"/>
          <w:color w:val="000000" w:themeColor="text1"/>
          <w:sz w:val="27"/>
          <w:szCs w:val="27"/>
          <w:vertAlign w:val="superscript"/>
          <w:rtl/>
          <w:lang w:bidi="ar-EG"/>
        </w:rPr>
        <w:t>(</w:t>
      </w:r>
      <w:r w:rsidR="004833B5" w:rsidRPr="004833B5">
        <w:rPr>
          <w:rStyle w:val="FootnoteReference"/>
          <w:rFonts w:ascii="KFGQPC Uthman Taha Naskh" w:hAnsi="KFGQPC Uthman Taha Naskh" w:cs="Arabic11 BT"/>
          <w:color w:val="000000" w:themeColor="text1"/>
          <w:sz w:val="27"/>
          <w:rtl/>
          <w:lang w:bidi="ar-EG"/>
        </w:rPr>
        <w:footnoteReference w:id="68"/>
      </w:r>
      <w:r w:rsidR="004833B5" w:rsidRPr="004833B5">
        <w:rPr>
          <w:rStyle w:val="Char0"/>
          <w:rFonts w:cs="Arabic11 BT" w:hint="cs"/>
          <w:b/>
          <w:bCs w:val="0"/>
          <w:color w:val="000000" w:themeColor="text1"/>
          <w:sz w:val="27"/>
          <w:szCs w:val="27"/>
          <w:vertAlign w:val="superscript"/>
          <w:rtl/>
          <w:lang w:bidi="ar-EG"/>
        </w:rPr>
        <w:t>)</w:t>
      </w:r>
      <w:r w:rsidR="002F7A2A">
        <w:rPr>
          <w:rtl/>
          <w:lang w:bidi="ar-EG"/>
        </w:rPr>
        <w:t>.</w:t>
      </w:r>
    </w:p>
    <w:p w:rsidR="005F04F3" w:rsidRPr="004833B5" w:rsidRDefault="005F04F3" w:rsidP="00116603">
      <w:pPr>
        <w:pStyle w:val="a0"/>
        <w:rPr>
          <w:rtl/>
          <w:lang w:bidi="ar-EG"/>
        </w:rPr>
      </w:pPr>
      <w:r w:rsidRPr="004833B5">
        <w:rPr>
          <w:rtl/>
          <w:lang w:bidi="ar-EG"/>
        </w:rPr>
        <w:t>2 - أن مؤلف (لمع الشهاب) لا زال مجهولا , وهو يتحامل كثير</w:t>
      </w:r>
      <w:r w:rsidR="004833B5">
        <w:rPr>
          <w:rFonts w:hint="cs"/>
          <w:rtl/>
          <w:lang w:bidi="ar-EG"/>
        </w:rPr>
        <w:t>ً</w:t>
      </w:r>
      <w:r w:rsidRPr="004833B5">
        <w:rPr>
          <w:rtl/>
          <w:lang w:bidi="ar-EG"/>
        </w:rPr>
        <w:t>ا على الشيخ محمد بن عبد الوهاب ودعوته، فيجب على الباحث أن يأخذ معلوماته عن الدعوة وصاحبها بحذر شديد.</w:t>
      </w:r>
    </w:p>
    <w:p w:rsidR="005F04F3" w:rsidRPr="004833B5" w:rsidRDefault="005F04F3" w:rsidP="00116603">
      <w:pPr>
        <w:pStyle w:val="a0"/>
        <w:rPr>
          <w:rtl/>
          <w:lang w:bidi="ar-EG"/>
        </w:rPr>
      </w:pPr>
      <w:r w:rsidRPr="004833B5">
        <w:rPr>
          <w:rtl/>
          <w:lang w:bidi="ar-EG"/>
        </w:rPr>
        <w:t>3 - إننا لا نجد في كتابات الشيخ نفسه من رسائل وكتب أي أثر لما ذكره صاحب اللمع عن هذه الرحلات سواء في البلدان التي زارها أو عن مشايخه فيها أو عن العلوم التي درسها عليهم.</w:t>
      </w:r>
    </w:p>
    <w:p w:rsidR="005F04F3" w:rsidRPr="004833B5" w:rsidRDefault="005F04F3" w:rsidP="004833B5">
      <w:pPr>
        <w:pStyle w:val="a0"/>
        <w:rPr>
          <w:rtl/>
          <w:lang w:bidi="ar-EG"/>
        </w:rPr>
      </w:pPr>
      <w:r w:rsidRPr="004833B5">
        <w:rPr>
          <w:rtl/>
          <w:lang w:bidi="ar-EG"/>
        </w:rPr>
        <w:t>4 - أن العلوم التي ذكرها صاحب (لمع الشهاب) لا نجد لها أي أثر في كتابات الشيخ ومناظراته مع أن الحاجة قد تدعو إلى استخدام بعضها مثل الفلسفة والمنطق في الجدل والمناظرة</w:t>
      </w:r>
      <w:r w:rsidR="004833B5" w:rsidRPr="004833B5">
        <w:rPr>
          <w:rStyle w:val="Char0"/>
          <w:rFonts w:cs="Arabic11 BT" w:hint="cs"/>
          <w:b/>
          <w:bCs w:val="0"/>
          <w:color w:val="000000" w:themeColor="text1"/>
          <w:sz w:val="27"/>
          <w:szCs w:val="27"/>
          <w:vertAlign w:val="superscript"/>
          <w:rtl/>
          <w:lang w:bidi="ar-EG"/>
        </w:rPr>
        <w:t>(</w:t>
      </w:r>
      <w:r w:rsidR="004833B5" w:rsidRPr="004833B5">
        <w:rPr>
          <w:rStyle w:val="FootnoteReference"/>
          <w:rFonts w:ascii="KFGQPC Uthman Taha Naskh" w:hAnsi="KFGQPC Uthman Taha Naskh" w:cs="Arabic11 BT"/>
          <w:color w:val="000000" w:themeColor="text1"/>
          <w:sz w:val="27"/>
          <w:rtl/>
          <w:lang w:bidi="ar-EG"/>
        </w:rPr>
        <w:footnoteReference w:id="69"/>
      </w:r>
      <w:r w:rsidR="004833B5" w:rsidRPr="004833B5">
        <w:rPr>
          <w:rStyle w:val="Char0"/>
          <w:rFonts w:cs="Arabic11 BT" w:hint="cs"/>
          <w:b/>
          <w:bCs w:val="0"/>
          <w:color w:val="000000" w:themeColor="text1"/>
          <w:sz w:val="27"/>
          <w:szCs w:val="27"/>
          <w:vertAlign w:val="superscript"/>
          <w:rtl/>
          <w:lang w:bidi="ar-EG"/>
        </w:rPr>
        <w:t>)</w:t>
      </w:r>
      <w:r w:rsidR="002F7A2A">
        <w:rPr>
          <w:rtl/>
          <w:lang w:bidi="ar-EG"/>
        </w:rPr>
        <w:t>.</w:t>
      </w:r>
    </w:p>
    <w:p w:rsidR="005F04F3" w:rsidRPr="004833B5" w:rsidRDefault="005F04F3" w:rsidP="004833B5">
      <w:pPr>
        <w:pStyle w:val="a0"/>
        <w:rPr>
          <w:rtl/>
          <w:lang w:bidi="ar-EG"/>
        </w:rPr>
      </w:pPr>
      <w:r w:rsidRPr="004833B5">
        <w:rPr>
          <w:rtl/>
          <w:lang w:bidi="ar-EG"/>
        </w:rPr>
        <w:t>5 - أننا لا نجد لما ذكره صاحب اللمع أي أثر في كتابات علماء الدعوة ومؤرخيها ولو كان ما ذكره صحيح</w:t>
      </w:r>
      <w:r w:rsidR="004833B5">
        <w:rPr>
          <w:rFonts w:hint="cs"/>
          <w:rtl/>
          <w:lang w:bidi="ar-EG"/>
        </w:rPr>
        <w:t>ً</w:t>
      </w:r>
      <w:r w:rsidRPr="004833B5">
        <w:rPr>
          <w:rtl/>
          <w:lang w:bidi="ar-EG"/>
        </w:rPr>
        <w:t xml:space="preserve">ا، فليس من المعقول ألا نجد لها أي أثر في كتابات أولئك الذين حرصوا على تدوين </w:t>
      </w:r>
      <w:r w:rsidRPr="004833B5">
        <w:rPr>
          <w:rtl/>
          <w:lang w:bidi="ar-EG"/>
        </w:rPr>
        <w:lastRenderedPageBreak/>
        <w:t>حياة الشيخ ودعوته بالتفصيل خاصة ما يتصل بفضائله، ومعلوم أن السفر في طلب العلم فضيلة، ولو كان الشيخ قد سافر إلى بلدان أخرى غير التي ذكروا لما توانوا في تدوين ذلك وتفصيله</w:t>
      </w:r>
      <w:r w:rsidR="004833B5" w:rsidRPr="004833B5">
        <w:rPr>
          <w:rStyle w:val="Char0"/>
          <w:rFonts w:cs="Arabic11 BT" w:hint="cs"/>
          <w:b/>
          <w:bCs w:val="0"/>
          <w:color w:val="000000" w:themeColor="text1"/>
          <w:sz w:val="27"/>
          <w:szCs w:val="27"/>
          <w:vertAlign w:val="superscript"/>
          <w:rtl/>
          <w:lang w:bidi="ar-EG"/>
        </w:rPr>
        <w:t>(</w:t>
      </w:r>
      <w:r w:rsidR="004833B5" w:rsidRPr="004833B5">
        <w:rPr>
          <w:rStyle w:val="FootnoteReference"/>
          <w:rFonts w:ascii="KFGQPC Uthman Taha Naskh" w:hAnsi="KFGQPC Uthman Taha Naskh" w:cs="Arabic11 BT"/>
          <w:color w:val="000000" w:themeColor="text1"/>
          <w:sz w:val="27"/>
          <w:rtl/>
          <w:lang w:bidi="ar-EG"/>
        </w:rPr>
        <w:footnoteReference w:id="70"/>
      </w:r>
      <w:r w:rsidR="004833B5" w:rsidRPr="004833B5">
        <w:rPr>
          <w:rStyle w:val="Char0"/>
          <w:rFonts w:cs="Arabic11 BT" w:hint="cs"/>
          <w:b/>
          <w:bCs w:val="0"/>
          <w:color w:val="000000" w:themeColor="text1"/>
          <w:sz w:val="27"/>
          <w:szCs w:val="27"/>
          <w:vertAlign w:val="superscript"/>
          <w:rtl/>
          <w:lang w:bidi="ar-EG"/>
        </w:rPr>
        <w:t>)</w:t>
      </w:r>
      <w:r w:rsidR="002F7A2A">
        <w:rPr>
          <w:rtl/>
          <w:lang w:bidi="ar-EG"/>
        </w:rPr>
        <w:t>.</w:t>
      </w:r>
    </w:p>
    <w:p w:rsidR="005F04F3" w:rsidRDefault="005F04F3" w:rsidP="005308F7">
      <w:pPr>
        <w:pStyle w:val="a0"/>
        <w:rPr>
          <w:color w:val="000000"/>
          <w:rtl/>
          <w:lang w:bidi="ar-EG"/>
        </w:rPr>
      </w:pPr>
      <w:r w:rsidRPr="004833B5">
        <w:rPr>
          <w:rtl/>
          <w:lang w:bidi="ar-EG"/>
        </w:rPr>
        <w:t xml:space="preserve">6 - أنه على الرغم مما ذكره الرحالة الأوربي (كارستن نيبور) المعاصر للشيخ محمد بن عبد </w:t>
      </w:r>
      <w:r>
        <w:rPr>
          <w:color w:val="000000"/>
          <w:rtl/>
          <w:lang w:bidi="ar-EG"/>
        </w:rPr>
        <w:t>الوهاب في رحلته إلى بعض أجزاء الجزيرة العربية عام 1178 هـ (1765 م) من أن الشيخ زار بغداد وبلاد فارس</w:t>
      </w:r>
      <w:r w:rsidR="005308F7" w:rsidRPr="005308F7">
        <w:rPr>
          <w:rStyle w:val="Char0"/>
          <w:rFonts w:cs="Arabic11 BT" w:hint="cs"/>
          <w:b/>
          <w:bCs w:val="0"/>
          <w:color w:val="000000" w:themeColor="text1"/>
          <w:sz w:val="27"/>
          <w:szCs w:val="27"/>
          <w:vertAlign w:val="superscript"/>
          <w:rtl/>
          <w:lang w:bidi="ar-EG"/>
        </w:rPr>
        <w:t>(</w:t>
      </w:r>
      <w:r w:rsidR="005308F7" w:rsidRPr="005308F7">
        <w:rPr>
          <w:rStyle w:val="FootnoteReference"/>
          <w:rFonts w:ascii="KFGQPC Uthman Taha Naskh" w:hAnsi="KFGQPC Uthman Taha Naskh" w:cs="Arabic11 BT"/>
          <w:color w:val="000000" w:themeColor="text1"/>
          <w:sz w:val="27"/>
          <w:rtl/>
          <w:lang w:bidi="ar-EG"/>
        </w:rPr>
        <w:footnoteReference w:id="71"/>
      </w:r>
      <w:r w:rsidR="005308F7" w:rsidRPr="005308F7">
        <w:rPr>
          <w:rStyle w:val="Char0"/>
          <w:rFonts w:cs="Arabic11 BT" w:hint="cs"/>
          <w:b/>
          <w:bCs w:val="0"/>
          <w:color w:val="000000" w:themeColor="text1"/>
          <w:sz w:val="27"/>
          <w:szCs w:val="27"/>
          <w:vertAlign w:val="superscript"/>
          <w:rtl/>
          <w:lang w:bidi="ar-EG"/>
        </w:rPr>
        <w:t>)</w:t>
      </w:r>
      <w:r w:rsidR="002F7A2A">
        <w:rPr>
          <w:color w:val="000000"/>
          <w:rtl/>
          <w:lang w:bidi="ar-EG"/>
        </w:rPr>
        <w:t>.</w:t>
      </w:r>
    </w:p>
    <w:p w:rsidR="005F04F3" w:rsidRDefault="005F04F3" w:rsidP="005308F7">
      <w:pPr>
        <w:pStyle w:val="a0"/>
        <w:rPr>
          <w:rFonts w:ascii="Simplified Arabic" w:hAnsi="Simplified Arabic" w:cs="Simplified Arabic"/>
          <w:color w:val="FF0000"/>
          <w:szCs w:val="28"/>
          <w:rtl/>
          <w:lang w:bidi="ar-EG"/>
        </w:rPr>
      </w:pPr>
      <w:r>
        <w:rPr>
          <w:color w:val="000000"/>
          <w:rtl/>
          <w:lang w:bidi="ar-EG"/>
        </w:rPr>
        <w:t>إلا أنه لا يمكن قبول ما ذكره دون تحفظ خصوص</w:t>
      </w:r>
      <w:r w:rsidR="005308F7">
        <w:rPr>
          <w:rFonts w:hint="cs"/>
          <w:color w:val="000000"/>
          <w:rtl/>
          <w:lang w:bidi="ar-EG"/>
        </w:rPr>
        <w:t>ً</w:t>
      </w:r>
      <w:r>
        <w:rPr>
          <w:color w:val="000000"/>
          <w:rtl/>
          <w:lang w:bidi="ar-EG"/>
        </w:rPr>
        <w:t>ا وأن في كلام (نيبور) عن الشيخ ودعوته أخطاء دينية وتاريخية واضحة</w:t>
      </w:r>
      <w:r w:rsidR="005308F7" w:rsidRPr="005308F7">
        <w:rPr>
          <w:rStyle w:val="Char0"/>
          <w:rFonts w:cs="Arabic11 BT" w:hint="cs"/>
          <w:b/>
          <w:bCs w:val="0"/>
          <w:color w:val="000000" w:themeColor="text1"/>
          <w:sz w:val="27"/>
          <w:szCs w:val="27"/>
          <w:vertAlign w:val="superscript"/>
          <w:rtl/>
          <w:lang w:bidi="ar-EG"/>
        </w:rPr>
        <w:t>(</w:t>
      </w:r>
      <w:r w:rsidR="005308F7" w:rsidRPr="005308F7">
        <w:rPr>
          <w:rStyle w:val="FootnoteReference"/>
          <w:rFonts w:ascii="KFGQPC Uthman Taha Naskh" w:hAnsi="KFGQPC Uthman Taha Naskh" w:cs="Arabic11 BT"/>
          <w:color w:val="000000" w:themeColor="text1"/>
          <w:sz w:val="27"/>
          <w:rtl/>
          <w:lang w:bidi="ar-EG"/>
        </w:rPr>
        <w:footnoteReference w:id="72"/>
      </w:r>
      <w:r w:rsidR="005308F7" w:rsidRPr="005308F7">
        <w:rPr>
          <w:rStyle w:val="Char0"/>
          <w:rFonts w:cs="Arabic11 BT" w:hint="cs"/>
          <w:b/>
          <w:bCs w:val="0"/>
          <w:color w:val="000000" w:themeColor="text1"/>
          <w:sz w:val="27"/>
          <w:szCs w:val="27"/>
          <w:vertAlign w:val="superscript"/>
          <w:rtl/>
          <w:lang w:bidi="ar-EG"/>
        </w:rPr>
        <w:t>)</w:t>
      </w:r>
      <w:r w:rsidR="002F7A2A">
        <w:rPr>
          <w:color w:val="000000"/>
          <w:rtl/>
          <w:lang w:bidi="ar-EG"/>
        </w:rPr>
        <w:t>.</w:t>
      </w:r>
    </w:p>
    <w:p w:rsidR="005F04F3" w:rsidRDefault="005F04F3" w:rsidP="005308F7">
      <w:pPr>
        <w:pStyle w:val="a0"/>
        <w:rPr>
          <w:color w:val="000000"/>
          <w:rtl/>
          <w:lang w:bidi="ar-EG"/>
        </w:rPr>
      </w:pPr>
      <w:r w:rsidRPr="005308F7">
        <w:rPr>
          <w:rtl/>
          <w:lang w:bidi="ar-EG"/>
        </w:rPr>
        <w:t xml:space="preserve">7 - أن الكتاب المتأخرين الذين وافقوا لمع الشهاب في كلامهم عن رحلات الشيخ لا يحتج بهم، </w:t>
      </w:r>
      <w:r>
        <w:rPr>
          <w:color w:val="000000"/>
          <w:rtl/>
          <w:lang w:bidi="ar-EG"/>
        </w:rPr>
        <w:t>إذ لا شك أنهم قد تأثروا أو نقلوا عن لمع الشهاب كلي</w:t>
      </w:r>
      <w:r w:rsidR="005308F7">
        <w:rPr>
          <w:rFonts w:hint="cs"/>
          <w:color w:val="000000"/>
          <w:rtl/>
          <w:lang w:bidi="ar-EG"/>
        </w:rPr>
        <w:t>ً</w:t>
      </w:r>
      <w:r>
        <w:rPr>
          <w:color w:val="000000"/>
          <w:rtl/>
          <w:lang w:bidi="ar-EG"/>
        </w:rPr>
        <w:t>ا أو جزئي</w:t>
      </w:r>
      <w:r w:rsidR="005308F7">
        <w:rPr>
          <w:rFonts w:hint="cs"/>
          <w:color w:val="000000"/>
          <w:rtl/>
          <w:lang w:bidi="ar-EG"/>
        </w:rPr>
        <w:t>ً</w:t>
      </w:r>
      <w:r>
        <w:rPr>
          <w:color w:val="000000"/>
          <w:rtl/>
          <w:lang w:bidi="ar-EG"/>
        </w:rPr>
        <w:t>ا في</w:t>
      </w:r>
      <w:r w:rsidR="005308F7" w:rsidRPr="005308F7">
        <w:rPr>
          <w:rStyle w:val="Char0"/>
          <w:rFonts w:cs="Arabic11 BT" w:hint="cs"/>
          <w:b/>
          <w:bCs w:val="0"/>
          <w:color w:val="000000" w:themeColor="text1"/>
          <w:sz w:val="27"/>
          <w:szCs w:val="27"/>
          <w:vertAlign w:val="superscript"/>
          <w:rtl/>
          <w:lang w:bidi="ar-EG"/>
        </w:rPr>
        <w:t>(</w:t>
      </w:r>
      <w:r w:rsidR="005308F7" w:rsidRPr="005308F7">
        <w:rPr>
          <w:rStyle w:val="FootnoteReference"/>
          <w:rFonts w:ascii="KFGQPC Uthman Taha Naskh" w:hAnsi="KFGQPC Uthman Taha Naskh" w:cs="Arabic11 BT"/>
          <w:color w:val="000000" w:themeColor="text1"/>
          <w:sz w:val="27"/>
          <w:rtl/>
          <w:lang w:bidi="ar-EG"/>
        </w:rPr>
        <w:footnoteReference w:id="73"/>
      </w:r>
      <w:r w:rsidR="005308F7" w:rsidRPr="005308F7">
        <w:rPr>
          <w:rStyle w:val="Char0"/>
          <w:rFonts w:cs="Arabic11 BT" w:hint="cs"/>
          <w:b/>
          <w:bCs w:val="0"/>
          <w:color w:val="000000" w:themeColor="text1"/>
          <w:sz w:val="27"/>
          <w:szCs w:val="27"/>
          <w:vertAlign w:val="superscript"/>
          <w:rtl/>
          <w:lang w:bidi="ar-EG"/>
        </w:rPr>
        <w:t>)</w:t>
      </w:r>
      <w:r w:rsidR="005308F7">
        <w:rPr>
          <w:rStyle w:val="Char0"/>
          <w:rFonts w:cs="Arabic11 BT" w:hint="cs"/>
          <w:b/>
          <w:bCs w:val="0"/>
          <w:color w:val="000000" w:themeColor="text1"/>
          <w:sz w:val="27"/>
          <w:szCs w:val="27"/>
          <w:vertAlign w:val="superscript"/>
          <w:rtl/>
          <w:lang w:bidi="ar-EG"/>
        </w:rPr>
        <w:t xml:space="preserve"> </w:t>
      </w:r>
      <w:r>
        <w:rPr>
          <w:color w:val="000000"/>
          <w:rtl/>
          <w:lang w:bidi="ar-EG"/>
        </w:rPr>
        <w:t>هذا الصدد.</w:t>
      </w:r>
    </w:p>
    <w:p w:rsidR="005F04F3" w:rsidRDefault="005F04F3" w:rsidP="001D64A5">
      <w:pPr>
        <w:pStyle w:val="a0"/>
        <w:rPr>
          <w:color w:val="000000"/>
          <w:rtl/>
          <w:lang w:bidi="ar-EG"/>
        </w:rPr>
      </w:pPr>
      <w:r>
        <w:rPr>
          <w:color w:val="000000"/>
          <w:rtl/>
          <w:lang w:bidi="ar-EG"/>
        </w:rPr>
        <w:t>ومهما يكن من أمر فقد فتحت هذه الرحلات أمام الشيخ تفكيره، ووسعت مداركه وعلومه، فاطلع على الفساد الديني والسياسي الذي يعيشه العالم الإسلامي حينذاك</w:t>
      </w:r>
      <w:r w:rsidR="005308F7" w:rsidRPr="005308F7">
        <w:rPr>
          <w:rStyle w:val="Char0"/>
          <w:rFonts w:cs="Arabic11 BT" w:hint="cs"/>
          <w:b/>
          <w:bCs w:val="0"/>
          <w:color w:val="000000" w:themeColor="text1"/>
          <w:sz w:val="27"/>
          <w:szCs w:val="27"/>
          <w:vertAlign w:val="superscript"/>
          <w:rtl/>
          <w:lang w:bidi="ar-EG"/>
        </w:rPr>
        <w:t>(</w:t>
      </w:r>
      <w:r w:rsidR="005308F7" w:rsidRPr="005308F7">
        <w:rPr>
          <w:rStyle w:val="FootnoteReference"/>
          <w:rFonts w:ascii="KFGQPC Uthman Taha Naskh" w:hAnsi="KFGQPC Uthman Taha Naskh" w:cs="Arabic11 BT"/>
          <w:color w:val="000000" w:themeColor="text1"/>
          <w:sz w:val="27"/>
          <w:rtl/>
          <w:lang w:bidi="ar-EG"/>
        </w:rPr>
        <w:footnoteReference w:id="74"/>
      </w:r>
      <w:r w:rsidR="005308F7" w:rsidRPr="005308F7">
        <w:rPr>
          <w:rStyle w:val="Char0"/>
          <w:rFonts w:cs="Arabic11 BT" w:hint="cs"/>
          <w:b/>
          <w:bCs w:val="0"/>
          <w:color w:val="000000" w:themeColor="text1"/>
          <w:sz w:val="27"/>
          <w:szCs w:val="27"/>
          <w:vertAlign w:val="superscript"/>
          <w:rtl/>
          <w:lang w:bidi="ar-EG"/>
        </w:rPr>
        <w:t>)</w:t>
      </w:r>
      <w:r>
        <w:rPr>
          <w:color w:val="000000"/>
          <w:rtl/>
          <w:lang w:bidi="ar-EG"/>
        </w:rPr>
        <w:t xml:space="preserve"> فعاد إلى بلده وكله عزيمة وأمل بأن يقوم بإصلاح هذا الفساد بقدر ما يسعه جهده عملا بقول رسول الله </w:t>
      </w:r>
      <w:r w:rsidR="000F66D6" w:rsidRPr="000F66D6">
        <w:rPr>
          <w:rFonts w:cs="CTraditional Arabic"/>
          <w:color w:val="000000"/>
          <w:rtl/>
          <w:lang w:bidi="ar-EG"/>
        </w:rPr>
        <w:t>ج</w:t>
      </w:r>
      <w:r>
        <w:rPr>
          <w:color w:val="000000"/>
          <w:rtl/>
          <w:lang w:bidi="ar-EG"/>
        </w:rPr>
        <w:t xml:space="preserve">: </w:t>
      </w:r>
      <w:r w:rsidR="002F7A2A">
        <w:rPr>
          <w:rStyle w:val="Char0"/>
          <w:rtl/>
        </w:rPr>
        <w:t>«</w:t>
      </w:r>
      <w:r w:rsidR="001D64A5" w:rsidRPr="001D64A5">
        <w:rPr>
          <w:rStyle w:val="Char0"/>
          <w:rFonts w:hint="cs"/>
          <w:rtl/>
          <w:lang w:bidi="ar-EG"/>
        </w:rPr>
        <w:t>مَنْ</w:t>
      </w:r>
      <w:r w:rsidR="001D64A5" w:rsidRPr="001D64A5">
        <w:rPr>
          <w:rStyle w:val="Char0"/>
          <w:rtl/>
          <w:lang w:bidi="ar-EG"/>
        </w:rPr>
        <w:t xml:space="preserve"> </w:t>
      </w:r>
      <w:r w:rsidR="001D64A5" w:rsidRPr="001D64A5">
        <w:rPr>
          <w:rStyle w:val="Char0"/>
          <w:rFonts w:hint="cs"/>
          <w:rtl/>
          <w:lang w:bidi="ar-EG"/>
        </w:rPr>
        <w:t>رَأَى</w:t>
      </w:r>
      <w:r w:rsidR="001D64A5" w:rsidRPr="001D64A5">
        <w:rPr>
          <w:rStyle w:val="Char0"/>
          <w:rtl/>
          <w:lang w:bidi="ar-EG"/>
        </w:rPr>
        <w:t xml:space="preserve"> </w:t>
      </w:r>
      <w:r w:rsidR="001D64A5" w:rsidRPr="001D64A5">
        <w:rPr>
          <w:rStyle w:val="Char0"/>
          <w:rFonts w:hint="cs"/>
          <w:rtl/>
          <w:lang w:bidi="ar-EG"/>
        </w:rPr>
        <w:t>مُنْكَرًا</w:t>
      </w:r>
      <w:r w:rsidR="001D64A5" w:rsidRPr="001D64A5">
        <w:rPr>
          <w:rStyle w:val="Char0"/>
          <w:rtl/>
          <w:lang w:bidi="ar-EG"/>
        </w:rPr>
        <w:t xml:space="preserve"> </w:t>
      </w:r>
      <w:r w:rsidR="001D64A5" w:rsidRPr="001D64A5">
        <w:rPr>
          <w:rStyle w:val="Char0"/>
          <w:rFonts w:hint="cs"/>
          <w:rtl/>
          <w:lang w:bidi="ar-EG"/>
        </w:rPr>
        <w:t>فَلْيُغَيِّرْهُ</w:t>
      </w:r>
      <w:r w:rsidR="001D64A5" w:rsidRPr="001D64A5">
        <w:rPr>
          <w:rStyle w:val="Char0"/>
          <w:rtl/>
          <w:lang w:bidi="ar-EG"/>
        </w:rPr>
        <w:t xml:space="preserve"> </w:t>
      </w:r>
      <w:r w:rsidR="001D64A5" w:rsidRPr="001D64A5">
        <w:rPr>
          <w:rStyle w:val="Char0"/>
          <w:rFonts w:hint="cs"/>
          <w:rtl/>
          <w:lang w:bidi="ar-EG"/>
        </w:rPr>
        <w:t>بِيَدِهِ،</w:t>
      </w:r>
      <w:r w:rsidR="001D64A5" w:rsidRPr="001D64A5">
        <w:rPr>
          <w:rStyle w:val="Char0"/>
          <w:rtl/>
          <w:lang w:bidi="ar-EG"/>
        </w:rPr>
        <w:t xml:space="preserve"> </w:t>
      </w:r>
      <w:r w:rsidR="001D64A5" w:rsidRPr="001D64A5">
        <w:rPr>
          <w:rStyle w:val="Char0"/>
          <w:rFonts w:hint="cs"/>
          <w:rtl/>
          <w:lang w:bidi="ar-EG"/>
        </w:rPr>
        <w:t>فَإِنْ</w:t>
      </w:r>
      <w:r w:rsidR="001D64A5" w:rsidRPr="001D64A5">
        <w:rPr>
          <w:rStyle w:val="Char0"/>
          <w:rtl/>
          <w:lang w:bidi="ar-EG"/>
        </w:rPr>
        <w:t xml:space="preserve"> </w:t>
      </w:r>
      <w:r w:rsidR="001D64A5" w:rsidRPr="001D64A5">
        <w:rPr>
          <w:rStyle w:val="Char0"/>
          <w:rFonts w:hint="cs"/>
          <w:rtl/>
          <w:lang w:bidi="ar-EG"/>
        </w:rPr>
        <w:t>لَمْ</w:t>
      </w:r>
      <w:r w:rsidR="001D64A5" w:rsidRPr="001D64A5">
        <w:rPr>
          <w:rStyle w:val="Char0"/>
          <w:rtl/>
          <w:lang w:bidi="ar-EG"/>
        </w:rPr>
        <w:t xml:space="preserve"> </w:t>
      </w:r>
      <w:r w:rsidR="001D64A5" w:rsidRPr="001D64A5">
        <w:rPr>
          <w:rStyle w:val="Char0"/>
          <w:rFonts w:hint="cs"/>
          <w:rtl/>
          <w:lang w:bidi="ar-EG"/>
        </w:rPr>
        <w:t>يَسْتَطِعْ</w:t>
      </w:r>
      <w:r w:rsidR="001D64A5" w:rsidRPr="001D64A5">
        <w:rPr>
          <w:rStyle w:val="Char0"/>
          <w:rtl/>
          <w:lang w:bidi="ar-EG"/>
        </w:rPr>
        <w:t xml:space="preserve"> </w:t>
      </w:r>
      <w:r w:rsidR="001D64A5" w:rsidRPr="001D64A5">
        <w:rPr>
          <w:rStyle w:val="Char0"/>
          <w:rFonts w:hint="cs"/>
          <w:rtl/>
          <w:lang w:bidi="ar-EG"/>
        </w:rPr>
        <w:t>فَبِلِسَانِهِ،</w:t>
      </w:r>
      <w:r w:rsidR="001D64A5" w:rsidRPr="001D64A5">
        <w:rPr>
          <w:rStyle w:val="Char0"/>
          <w:rtl/>
          <w:lang w:bidi="ar-EG"/>
        </w:rPr>
        <w:t xml:space="preserve"> </w:t>
      </w:r>
      <w:r w:rsidR="001D64A5" w:rsidRPr="001D64A5">
        <w:rPr>
          <w:rStyle w:val="Char0"/>
          <w:rFonts w:hint="cs"/>
          <w:rtl/>
          <w:lang w:bidi="ar-EG"/>
        </w:rPr>
        <w:t>فَإِنْ</w:t>
      </w:r>
      <w:r w:rsidR="001D64A5" w:rsidRPr="001D64A5">
        <w:rPr>
          <w:rStyle w:val="Char0"/>
          <w:rtl/>
          <w:lang w:bidi="ar-EG"/>
        </w:rPr>
        <w:t xml:space="preserve"> </w:t>
      </w:r>
      <w:r w:rsidR="001D64A5" w:rsidRPr="001D64A5">
        <w:rPr>
          <w:rStyle w:val="Char0"/>
          <w:rFonts w:hint="cs"/>
          <w:rtl/>
          <w:lang w:bidi="ar-EG"/>
        </w:rPr>
        <w:t>لَمْ</w:t>
      </w:r>
      <w:r w:rsidR="001D64A5" w:rsidRPr="001D64A5">
        <w:rPr>
          <w:rStyle w:val="Char0"/>
          <w:rtl/>
          <w:lang w:bidi="ar-EG"/>
        </w:rPr>
        <w:t xml:space="preserve"> </w:t>
      </w:r>
      <w:r w:rsidR="001D64A5" w:rsidRPr="001D64A5">
        <w:rPr>
          <w:rStyle w:val="Char0"/>
          <w:rFonts w:hint="cs"/>
          <w:rtl/>
          <w:lang w:bidi="ar-EG"/>
        </w:rPr>
        <w:t>يَسْتَطِعْ</w:t>
      </w:r>
      <w:r w:rsidR="001D64A5" w:rsidRPr="001D64A5">
        <w:rPr>
          <w:rStyle w:val="Char0"/>
          <w:rtl/>
          <w:lang w:bidi="ar-EG"/>
        </w:rPr>
        <w:t xml:space="preserve"> </w:t>
      </w:r>
      <w:r w:rsidR="001D64A5" w:rsidRPr="001D64A5">
        <w:rPr>
          <w:rStyle w:val="Char0"/>
          <w:rFonts w:hint="cs"/>
          <w:rtl/>
          <w:lang w:bidi="ar-EG"/>
        </w:rPr>
        <w:t>فَبِقَلْبِهِ،</w:t>
      </w:r>
      <w:r w:rsidR="001D64A5" w:rsidRPr="001D64A5">
        <w:rPr>
          <w:rStyle w:val="Char0"/>
          <w:rtl/>
          <w:lang w:bidi="ar-EG"/>
        </w:rPr>
        <w:t xml:space="preserve"> </w:t>
      </w:r>
      <w:r w:rsidR="001D64A5" w:rsidRPr="001D64A5">
        <w:rPr>
          <w:rStyle w:val="Char0"/>
          <w:rFonts w:hint="cs"/>
          <w:rtl/>
          <w:lang w:bidi="ar-EG"/>
        </w:rPr>
        <w:t>وَذَلِكَ</w:t>
      </w:r>
      <w:r w:rsidR="001D64A5" w:rsidRPr="001D64A5">
        <w:rPr>
          <w:rStyle w:val="Char0"/>
          <w:rtl/>
          <w:lang w:bidi="ar-EG"/>
        </w:rPr>
        <w:t xml:space="preserve"> </w:t>
      </w:r>
      <w:r w:rsidR="001D64A5" w:rsidRPr="001D64A5">
        <w:rPr>
          <w:rStyle w:val="Char0"/>
          <w:rFonts w:hint="cs"/>
          <w:rtl/>
          <w:lang w:bidi="ar-EG"/>
        </w:rPr>
        <w:t>أَضْعَفُ</w:t>
      </w:r>
      <w:r w:rsidR="001D64A5" w:rsidRPr="001D64A5">
        <w:rPr>
          <w:rStyle w:val="Char0"/>
          <w:rtl/>
          <w:lang w:bidi="ar-EG"/>
        </w:rPr>
        <w:t xml:space="preserve"> </w:t>
      </w:r>
      <w:r w:rsidR="001D64A5" w:rsidRPr="001D64A5">
        <w:rPr>
          <w:rStyle w:val="Char0"/>
          <w:rFonts w:hint="cs"/>
          <w:rtl/>
          <w:lang w:bidi="ar-EG"/>
        </w:rPr>
        <w:t>الْإِيمَانِ</w:t>
      </w:r>
      <w:r w:rsidRPr="001D64A5">
        <w:rPr>
          <w:rStyle w:val="Char0"/>
          <w:rtl/>
        </w:rPr>
        <w:t>»</w:t>
      </w:r>
      <w:r w:rsidR="002F7A2A">
        <w:rPr>
          <w:rStyle w:val="Char0"/>
          <w:rtl/>
        </w:rPr>
        <w:t>.</w:t>
      </w:r>
    </w:p>
    <w:p w:rsidR="005F04F3" w:rsidRDefault="001D64A5" w:rsidP="00195349">
      <w:pPr>
        <w:pStyle w:val="3"/>
        <w:rPr>
          <w:color w:val="000000"/>
          <w:rtl/>
          <w:lang w:bidi="ar-EG"/>
        </w:rPr>
      </w:pPr>
      <w:bookmarkStart w:id="12" w:name="_Toc467432739"/>
      <w:r>
        <w:rPr>
          <w:rtl/>
          <w:lang w:bidi="ar-EG"/>
        </w:rPr>
        <w:t>مراحل الدعوة</w:t>
      </w:r>
      <w:bookmarkEnd w:id="12"/>
    </w:p>
    <w:p w:rsidR="005F04F3" w:rsidRDefault="005F04F3" w:rsidP="001D64A5">
      <w:pPr>
        <w:pStyle w:val="a0"/>
        <w:rPr>
          <w:color w:val="FF0000"/>
          <w:rtl/>
          <w:lang w:bidi="ar-EG"/>
        </w:rPr>
      </w:pPr>
      <w:r>
        <w:rPr>
          <w:color w:val="000000"/>
          <w:rtl/>
          <w:lang w:bidi="ar-EG"/>
        </w:rPr>
        <w:t xml:space="preserve">لقد أوجبت الظروف السياسية للدعوة أن تمر بعدة مراحل كان لها أكبر الأثر في تكوينها لحركة إصلاحية هامة، ليس في منطقة الجزيرة العربية فحسب بل في العالم الإسلامي بأسره، ويستطيع الباحث أن يستخلص هذه المراحل عند تتبعه لحياة الشيخ في حريملاء، ثم العيينة، ثم الدرعية، </w:t>
      </w:r>
      <w:r>
        <w:rPr>
          <w:color w:val="000000"/>
          <w:rtl/>
          <w:lang w:bidi="ar-EG"/>
        </w:rPr>
        <w:lastRenderedPageBreak/>
        <w:t>فعندما وصل الشيخ إلى حريملاء أخذ يجهر بدعوته وينكر ما يفعله الجهال من البدع والشرك في الأقوال والأفعال، ولكن والد الشيخ منعه من ذلك خوف</w:t>
      </w:r>
      <w:r w:rsidR="001D64A5">
        <w:rPr>
          <w:rFonts w:hint="cs"/>
          <w:color w:val="000000"/>
          <w:rtl/>
          <w:lang w:bidi="ar-EG"/>
        </w:rPr>
        <w:t>ً</w:t>
      </w:r>
      <w:r>
        <w:rPr>
          <w:color w:val="000000"/>
          <w:rtl/>
          <w:lang w:bidi="ar-EG"/>
        </w:rPr>
        <w:t>ا على ابنه من ثورة العامة، فاتجه الشيخ في هذه الفترة إلى البحث والتحصيل وألف كتاب (التوحيد) حتى إذا توفي والده سنة 1153 هـ (1740 م) أعلن دعوته من جديد لكنه لم يلبث أن قرر أن (حريملاء) لا تصلح لنشر الدعوة لعدم استتباب الأمن فيها نتيجة لانقسام أهلها وانقسام الحكم فيها مما جعل الشيخ يتعرض لخطر عبيدها، الذين ضاقوا ذرعا بزجر الشيخ لهم وحدّه من تماديهم وفسقهم حتى إنهم قرروا قتل الشيخ</w:t>
      </w:r>
      <w:r w:rsidR="001D64A5" w:rsidRPr="001D64A5">
        <w:rPr>
          <w:rStyle w:val="Char0"/>
          <w:rFonts w:cs="Arabic11 BT" w:hint="cs"/>
          <w:b/>
          <w:bCs w:val="0"/>
          <w:color w:val="000000" w:themeColor="text1"/>
          <w:sz w:val="27"/>
          <w:szCs w:val="27"/>
          <w:vertAlign w:val="superscript"/>
          <w:rtl/>
          <w:lang w:bidi="ar-EG"/>
        </w:rPr>
        <w:t>(</w:t>
      </w:r>
      <w:r w:rsidR="001D64A5" w:rsidRPr="001D64A5">
        <w:rPr>
          <w:rStyle w:val="FootnoteReference"/>
          <w:rFonts w:ascii="KFGQPC Uthman Taha Naskh" w:hAnsi="KFGQPC Uthman Taha Naskh" w:cs="Arabic11 BT"/>
          <w:color w:val="000000" w:themeColor="text1"/>
          <w:sz w:val="27"/>
          <w:rtl/>
          <w:lang w:bidi="ar-EG"/>
        </w:rPr>
        <w:footnoteReference w:id="75"/>
      </w:r>
      <w:r w:rsidR="001D64A5" w:rsidRPr="001D64A5">
        <w:rPr>
          <w:rStyle w:val="Char0"/>
          <w:rFonts w:cs="Arabic11 BT" w:hint="cs"/>
          <w:b/>
          <w:bCs w:val="0"/>
          <w:color w:val="000000" w:themeColor="text1"/>
          <w:sz w:val="27"/>
          <w:szCs w:val="27"/>
          <w:vertAlign w:val="superscript"/>
          <w:rtl/>
          <w:lang w:bidi="ar-EG"/>
        </w:rPr>
        <w:t>)</w:t>
      </w:r>
      <w:r>
        <w:rPr>
          <w:color w:val="000000"/>
          <w:rtl/>
          <w:lang w:bidi="ar-EG"/>
        </w:rPr>
        <w:t xml:space="preserve"> مما جعل الشيخ يعزم على العودة إلى (العيينة)</w:t>
      </w:r>
      <w:r w:rsidR="001D64A5">
        <w:rPr>
          <w:rFonts w:ascii="Simplified Arabic" w:hAnsi="Simplified Arabic" w:cs="Simplified Arabic" w:hint="cs"/>
          <w:color w:val="FF0000"/>
          <w:szCs w:val="28"/>
          <w:rtl/>
          <w:lang w:bidi="ar-EG"/>
        </w:rPr>
        <w:t xml:space="preserve"> </w:t>
      </w:r>
      <w:r>
        <w:rPr>
          <w:color w:val="000000"/>
          <w:rtl/>
          <w:lang w:bidi="ar-EG"/>
        </w:rPr>
        <w:t>- مسقط رأسه - فأهلها يعرفهم وحكمها مستقر أكثر من حريملاء، وكان حاكم العيينة في ذلك الوقت (عثمان بن حمد بن معمر) الذي فتح صدره للدعوة، ووعد الشيخ بنصرته ونشر دعوته، فمهد ذلك لانتقال دعوته من مرحلة الدعوة إلى الله بالحكمة والموعظة الحسنة إلى المرحلة العملية في تطبيق مبادئ الدعوة، وتمثل ذلك في أمور ثلاثة:</w:t>
      </w:r>
    </w:p>
    <w:p w:rsidR="005F04F3" w:rsidRPr="001D64A5" w:rsidRDefault="005F04F3" w:rsidP="00116603">
      <w:pPr>
        <w:pStyle w:val="a0"/>
        <w:rPr>
          <w:rtl/>
          <w:lang w:bidi="ar-EG"/>
        </w:rPr>
      </w:pPr>
      <w:r w:rsidRPr="001D64A5">
        <w:rPr>
          <w:rtl/>
          <w:lang w:bidi="ar-EG"/>
        </w:rPr>
        <w:t>1 - هدم القباب المقامة على القبور مثل قبر (زيد بن الخطاب) في الجبيلة، وقد بدأ الشيخ بنفسه في هدم القبة , ثم تبعه أصحابه فهدموها.</w:t>
      </w:r>
    </w:p>
    <w:p w:rsidR="005F04F3" w:rsidRPr="001D64A5" w:rsidRDefault="005F04F3" w:rsidP="00116603">
      <w:pPr>
        <w:pStyle w:val="a0"/>
        <w:rPr>
          <w:rtl/>
          <w:lang w:bidi="ar-EG"/>
        </w:rPr>
      </w:pPr>
      <w:r w:rsidRPr="001D64A5">
        <w:rPr>
          <w:rtl/>
          <w:lang w:bidi="ar-EG"/>
        </w:rPr>
        <w:t>2 - قطع الأشجار التي يتبرك بها العامة مثل شجرة (الذيب) في العيينة قطعها الشيخ بنفسه وشجرة (قريوه) في الدرعية.</w:t>
      </w:r>
    </w:p>
    <w:p w:rsidR="005F04F3" w:rsidRDefault="005F04F3" w:rsidP="001D64A5">
      <w:pPr>
        <w:pStyle w:val="a0"/>
        <w:rPr>
          <w:color w:val="000000"/>
          <w:rtl/>
          <w:lang w:bidi="ar-EG"/>
        </w:rPr>
      </w:pPr>
      <w:r w:rsidRPr="001D64A5">
        <w:rPr>
          <w:rtl/>
          <w:lang w:bidi="ar-EG"/>
        </w:rPr>
        <w:t xml:space="preserve">3 - رجم الزانية التي جاءت إلى الشيخ وأقرت بالزنا، وطلبت إقامة حد الله عليها، وأقرت عند </w:t>
      </w:r>
      <w:r>
        <w:rPr>
          <w:color w:val="000000"/>
          <w:rtl/>
          <w:lang w:bidi="ar-EG"/>
        </w:rPr>
        <w:t>الشيخ أربع مرات في أربعة أيام، فلما تيقن الشيخ من توفر شروط إقامة الحد عليها أمر بها فرجمت لأنها محصنة، وكان (عثمان بن معمر) أول من بدأ برجمها</w:t>
      </w:r>
      <w:r w:rsidR="001D64A5" w:rsidRPr="001D64A5">
        <w:rPr>
          <w:rStyle w:val="Char0"/>
          <w:rFonts w:cs="Arabic11 BT" w:hint="cs"/>
          <w:b/>
          <w:bCs w:val="0"/>
          <w:color w:val="000000" w:themeColor="text1"/>
          <w:sz w:val="27"/>
          <w:szCs w:val="27"/>
          <w:vertAlign w:val="superscript"/>
          <w:rtl/>
          <w:lang w:bidi="ar-EG"/>
        </w:rPr>
        <w:t>(</w:t>
      </w:r>
      <w:r w:rsidR="001D64A5" w:rsidRPr="001D64A5">
        <w:rPr>
          <w:rStyle w:val="FootnoteReference"/>
          <w:rFonts w:ascii="KFGQPC Uthman Taha Naskh" w:hAnsi="KFGQPC Uthman Taha Naskh" w:cs="Arabic11 BT"/>
          <w:color w:val="000000" w:themeColor="text1"/>
          <w:sz w:val="27"/>
          <w:rtl/>
          <w:lang w:bidi="ar-EG"/>
        </w:rPr>
        <w:footnoteReference w:id="76"/>
      </w:r>
      <w:r w:rsidR="001D64A5" w:rsidRPr="001D64A5">
        <w:rPr>
          <w:rStyle w:val="Char0"/>
          <w:rFonts w:cs="Arabic11 BT" w:hint="cs"/>
          <w:b/>
          <w:bCs w:val="0"/>
          <w:color w:val="000000" w:themeColor="text1"/>
          <w:sz w:val="27"/>
          <w:szCs w:val="27"/>
          <w:vertAlign w:val="superscript"/>
          <w:rtl/>
          <w:lang w:bidi="ar-EG"/>
        </w:rPr>
        <w:t>)</w:t>
      </w:r>
      <w:r w:rsidR="002F7A2A">
        <w:rPr>
          <w:color w:val="000000"/>
          <w:rtl/>
          <w:lang w:bidi="ar-EG"/>
        </w:rPr>
        <w:t>.</w:t>
      </w:r>
    </w:p>
    <w:p w:rsidR="005F04F3" w:rsidRDefault="005F04F3" w:rsidP="0033610B">
      <w:pPr>
        <w:pStyle w:val="a0"/>
        <w:rPr>
          <w:rFonts w:ascii="Simplified Arabic" w:hAnsi="Simplified Arabic" w:cs="Simplified Arabic"/>
          <w:color w:val="FF0000"/>
          <w:szCs w:val="28"/>
          <w:rtl/>
          <w:lang w:bidi="ar-EG"/>
        </w:rPr>
      </w:pPr>
      <w:r>
        <w:rPr>
          <w:color w:val="000000"/>
          <w:rtl/>
          <w:lang w:bidi="ar-EG"/>
        </w:rPr>
        <w:t xml:space="preserve">لقد بهرت هذه الأعمال كلها الناس، لأنها أشياء جديدة لم يعتادوها مما جعلهم أمام ذلك قسمين: قسم آمن بذلك وأقر به، وقسم أنكره وحاربه وكان من ضمن هؤلاء حاكم الأحساء من بني خالد وهو (سليمان بن محمد بن غرير) من آل عريعر الذي كان له ما يشبه النفوذ السياسي على حاكم العيينة، لذلك أرسل (ابن غرير) إلى (ابن معمر) حاكم العيينة برسالة يتوعده ويتهدده بقطع راتبه السنوي إن لم يخرج الشيخ من بلده، ولما لم تكن دعوة الشيخ قوية في تلك الفترة بحيث يعوض ابن معمر بهذه القوة ما يفقده من كسب مادي من حاكم الأحساء , فقد أذعن ابن معمر لتهديده، وأمر </w:t>
      </w:r>
      <w:r>
        <w:rPr>
          <w:color w:val="000000"/>
          <w:rtl/>
          <w:lang w:bidi="ar-EG"/>
        </w:rPr>
        <w:lastRenderedPageBreak/>
        <w:t>الشيخ بالخروج إلى أي بلد يشاء , فاختار (الدرعية) لقربها من ناحية، ولما يعرفه من سيرة حسنة لحاكمها، إضافة إلى استقلال صاحبها وعدم خضوعه لسيطرة خارجية</w:t>
      </w:r>
      <w:r w:rsidR="0033610B" w:rsidRPr="0033610B">
        <w:rPr>
          <w:rStyle w:val="Char0"/>
          <w:rFonts w:cs="Arabic11 BT" w:hint="cs"/>
          <w:b/>
          <w:bCs w:val="0"/>
          <w:color w:val="000000" w:themeColor="text1"/>
          <w:sz w:val="27"/>
          <w:szCs w:val="27"/>
          <w:vertAlign w:val="superscript"/>
          <w:rtl/>
          <w:lang w:bidi="ar-EG"/>
        </w:rPr>
        <w:t>(</w:t>
      </w:r>
      <w:r w:rsidR="0033610B" w:rsidRPr="0033610B">
        <w:rPr>
          <w:rStyle w:val="FootnoteReference"/>
          <w:rFonts w:ascii="KFGQPC Uthman Taha Naskh" w:hAnsi="KFGQPC Uthman Taha Naskh" w:cs="Arabic11 BT"/>
          <w:color w:val="000000" w:themeColor="text1"/>
          <w:sz w:val="27"/>
          <w:rtl/>
          <w:lang w:bidi="ar-EG"/>
        </w:rPr>
        <w:footnoteReference w:id="77"/>
      </w:r>
      <w:r w:rsidR="0033610B" w:rsidRPr="0033610B">
        <w:rPr>
          <w:rStyle w:val="Char0"/>
          <w:rFonts w:cs="Arabic11 BT" w:hint="cs"/>
          <w:b/>
          <w:bCs w:val="0"/>
          <w:color w:val="000000" w:themeColor="text1"/>
          <w:sz w:val="27"/>
          <w:szCs w:val="27"/>
          <w:vertAlign w:val="superscript"/>
          <w:rtl/>
          <w:lang w:bidi="ar-EG"/>
        </w:rPr>
        <w:t>)</w:t>
      </w:r>
      <w:r w:rsidR="002F7A2A">
        <w:rPr>
          <w:color w:val="000000"/>
          <w:rtl/>
          <w:lang w:bidi="ar-EG"/>
        </w:rPr>
        <w:t>.</w:t>
      </w:r>
    </w:p>
    <w:p w:rsidR="005F04F3" w:rsidRDefault="005F04F3" w:rsidP="0033610B">
      <w:pPr>
        <w:pStyle w:val="a0"/>
        <w:rPr>
          <w:color w:val="000000"/>
          <w:rtl/>
          <w:lang w:bidi="ar-EG"/>
        </w:rPr>
      </w:pPr>
      <w:r>
        <w:rPr>
          <w:color w:val="000000"/>
          <w:rtl/>
          <w:lang w:bidi="ar-EG"/>
        </w:rPr>
        <w:t>ولقد أحسن الشيخ الاختيار، فكان انتقاله إلى الدرعية موفق</w:t>
      </w:r>
      <w:r w:rsidR="0033610B">
        <w:rPr>
          <w:rFonts w:hint="cs"/>
          <w:color w:val="000000"/>
          <w:rtl/>
          <w:lang w:bidi="ar-EG"/>
        </w:rPr>
        <w:t>ً</w:t>
      </w:r>
      <w:r>
        <w:rPr>
          <w:color w:val="000000"/>
          <w:rtl/>
          <w:lang w:bidi="ar-EG"/>
        </w:rPr>
        <w:t xml:space="preserve">ا، فقد أحسن حاكم الدرعية (محمد بن سعود) استقباله والترحيب به، ووعده بأن يمنعه مما يمنع منه نساءه وأولاده وقال له: </w:t>
      </w:r>
      <w:r w:rsidR="002F7A2A">
        <w:rPr>
          <w:color w:val="000000"/>
          <w:rtl/>
          <w:lang w:bidi="ar-EG"/>
        </w:rPr>
        <w:t>«</w:t>
      </w:r>
      <w:r>
        <w:rPr>
          <w:color w:val="000000"/>
          <w:rtl/>
          <w:lang w:bidi="ar-EG"/>
        </w:rPr>
        <w:t>أبشر ببلاد خير من بلادك وبالعزة والمنعة، فرد عليه الشيخ قائلا: وأنا أبشرك بالعز والتمكين والنصر المبين، وهذه كلمة التوحيد التي دعت إليها الرسل كلهم فمن تمسك بها وعمل بها ونصرها ملك بها العباد والبلاد، وأنت ترى نجدا كلها وأقطارها أطبقت على الشرك والجهل والفرقة وقتال بعضهم بعض</w:t>
      </w:r>
      <w:r w:rsidR="0033610B">
        <w:rPr>
          <w:rFonts w:hint="cs"/>
          <w:color w:val="000000"/>
          <w:rtl/>
          <w:lang w:bidi="ar-EG"/>
        </w:rPr>
        <w:t>ً</w:t>
      </w:r>
      <w:r>
        <w:rPr>
          <w:color w:val="000000"/>
          <w:rtl/>
          <w:lang w:bidi="ar-EG"/>
        </w:rPr>
        <w:t>ا، فأرجو أن تكون إمام</w:t>
      </w:r>
      <w:r w:rsidR="0033610B">
        <w:rPr>
          <w:rFonts w:hint="cs"/>
          <w:color w:val="000000"/>
          <w:rtl/>
          <w:lang w:bidi="ar-EG"/>
        </w:rPr>
        <w:t>ً</w:t>
      </w:r>
      <w:r>
        <w:rPr>
          <w:color w:val="000000"/>
          <w:rtl/>
          <w:lang w:bidi="ar-EG"/>
        </w:rPr>
        <w:t>ا يجتمع عليه المسلمون وذريتك من بعدك</w:t>
      </w:r>
      <w:r w:rsidR="002F7A2A">
        <w:rPr>
          <w:color w:val="000000"/>
          <w:rtl/>
          <w:lang w:bidi="ar-EG"/>
        </w:rPr>
        <w:t>»</w:t>
      </w:r>
      <w:r>
        <w:rPr>
          <w:color w:val="000000"/>
          <w:rtl/>
          <w:lang w:bidi="ar-EG"/>
        </w:rPr>
        <w:t>، ثم أخذ الشيخ يشرح للأمير محمد بن سعود دعوته وما تدعو إليه حتى اقتنع بها، فتعاهدا مع</w:t>
      </w:r>
      <w:r w:rsidR="0033610B">
        <w:rPr>
          <w:rFonts w:hint="cs"/>
          <w:color w:val="000000"/>
          <w:rtl/>
          <w:lang w:bidi="ar-EG"/>
        </w:rPr>
        <w:t>ً</w:t>
      </w:r>
      <w:r>
        <w:rPr>
          <w:color w:val="000000"/>
          <w:rtl/>
          <w:lang w:bidi="ar-EG"/>
        </w:rPr>
        <w:t>ا على نشر مبادئ الدعوة المباركة</w:t>
      </w:r>
      <w:r w:rsidR="0033610B" w:rsidRPr="0033610B">
        <w:rPr>
          <w:rStyle w:val="Char0"/>
          <w:rFonts w:cs="Arabic11 BT" w:hint="cs"/>
          <w:b/>
          <w:bCs w:val="0"/>
          <w:color w:val="000000" w:themeColor="text1"/>
          <w:sz w:val="27"/>
          <w:szCs w:val="27"/>
          <w:vertAlign w:val="superscript"/>
          <w:rtl/>
          <w:lang w:bidi="ar-EG"/>
        </w:rPr>
        <w:t>(</w:t>
      </w:r>
      <w:r w:rsidR="0033610B" w:rsidRPr="0033610B">
        <w:rPr>
          <w:rStyle w:val="FootnoteReference"/>
          <w:rFonts w:ascii="KFGQPC Uthman Taha Naskh" w:hAnsi="KFGQPC Uthman Taha Naskh" w:cs="Arabic11 BT"/>
          <w:color w:val="000000" w:themeColor="text1"/>
          <w:sz w:val="27"/>
          <w:rtl/>
          <w:lang w:bidi="ar-EG"/>
        </w:rPr>
        <w:footnoteReference w:id="78"/>
      </w:r>
      <w:r w:rsidR="0033610B" w:rsidRPr="0033610B">
        <w:rPr>
          <w:rStyle w:val="Char0"/>
          <w:rFonts w:cs="Arabic11 BT" w:hint="cs"/>
          <w:b/>
          <w:bCs w:val="0"/>
          <w:color w:val="000000" w:themeColor="text1"/>
          <w:sz w:val="27"/>
          <w:szCs w:val="27"/>
          <w:vertAlign w:val="superscript"/>
          <w:rtl/>
          <w:lang w:bidi="ar-EG"/>
        </w:rPr>
        <w:t>)</w:t>
      </w:r>
      <w:r w:rsidR="002F7A2A">
        <w:rPr>
          <w:color w:val="000000"/>
          <w:rtl/>
          <w:lang w:bidi="ar-EG"/>
        </w:rPr>
        <w:t>.</w:t>
      </w:r>
    </w:p>
    <w:p w:rsidR="005F04F3" w:rsidRDefault="005F04F3" w:rsidP="0033610B">
      <w:pPr>
        <w:pStyle w:val="a0"/>
        <w:rPr>
          <w:color w:val="000000"/>
          <w:rtl/>
          <w:lang w:bidi="ar-EG"/>
        </w:rPr>
      </w:pPr>
      <w:r>
        <w:rPr>
          <w:color w:val="000000"/>
          <w:rtl/>
          <w:lang w:bidi="ar-EG"/>
        </w:rPr>
        <w:t>وهكذا تم ما يعرف تاريخيا بـ (اتفاق الدرعية) المشهور سنة 1157 هـ (1744 م)</w:t>
      </w:r>
      <w:r w:rsidR="002F7A2A">
        <w:rPr>
          <w:color w:val="000000"/>
          <w:rtl/>
          <w:lang w:bidi="ar-EG"/>
        </w:rPr>
        <w:t>،</w:t>
      </w:r>
      <w:r>
        <w:rPr>
          <w:color w:val="000000"/>
          <w:rtl/>
          <w:lang w:bidi="ar-EG"/>
        </w:rPr>
        <w:t xml:space="preserve"> فكان - بحق - نقطة تحول هامة في تاريخ تلك الدعوة وفي حياة نجد الدينية والسياسية والاقتصادية والاجتماعية بل وفي تاريخ اليقظة العربية والإسلامية الحديثة</w:t>
      </w:r>
      <w:r w:rsidR="0033610B" w:rsidRPr="0033610B">
        <w:rPr>
          <w:rStyle w:val="Char0"/>
          <w:rFonts w:cs="Arabic11 BT" w:hint="cs"/>
          <w:b/>
          <w:bCs w:val="0"/>
          <w:color w:val="000000" w:themeColor="text1"/>
          <w:sz w:val="27"/>
          <w:szCs w:val="27"/>
          <w:vertAlign w:val="superscript"/>
          <w:rtl/>
          <w:lang w:bidi="ar-EG"/>
        </w:rPr>
        <w:t>(</w:t>
      </w:r>
      <w:r w:rsidR="0033610B" w:rsidRPr="0033610B">
        <w:rPr>
          <w:rStyle w:val="FootnoteReference"/>
          <w:rFonts w:ascii="KFGQPC Uthman Taha Naskh" w:hAnsi="KFGQPC Uthman Taha Naskh" w:cs="Arabic11 BT"/>
          <w:color w:val="000000" w:themeColor="text1"/>
          <w:sz w:val="27"/>
          <w:rtl/>
          <w:lang w:bidi="ar-EG"/>
        </w:rPr>
        <w:footnoteReference w:id="79"/>
      </w:r>
      <w:r w:rsidR="0033610B" w:rsidRPr="0033610B">
        <w:rPr>
          <w:rStyle w:val="Char0"/>
          <w:rFonts w:cs="Arabic11 BT" w:hint="cs"/>
          <w:b/>
          <w:bCs w:val="0"/>
          <w:color w:val="000000" w:themeColor="text1"/>
          <w:sz w:val="27"/>
          <w:szCs w:val="27"/>
          <w:vertAlign w:val="superscript"/>
          <w:rtl/>
          <w:lang w:bidi="ar-EG"/>
        </w:rPr>
        <w:t>)</w:t>
      </w:r>
      <w:r w:rsidR="002F7A2A">
        <w:rPr>
          <w:color w:val="000000"/>
          <w:rtl/>
          <w:lang w:bidi="ar-EG"/>
        </w:rPr>
        <w:t>.</w:t>
      </w:r>
    </w:p>
    <w:p w:rsidR="0033610B" w:rsidRDefault="005F04F3" w:rsidP="0033610B">
      <w:pPr>
        <w:pStyle w:val="a0"/>
        <w:rPr>
          <w:rFonts w:ascii="Simplified Arabic" w:hAnsi="Simplified Arabic" w:cs="Simplified Arabic"/>
          <w:color w:val="FF0000"/>
          <w:szCs w:val="28"/>
          <w:rtl/>
          <w:lang w:bidi="ar-EG"/>
        </w:rPr>
      </w:pPr>
      <w:r>
        <w:rPr>
          <w:color w:val="000000"/>
          <w:rtl/>
          <w:lang w:bidi="ar-EG"/>
        </w:rPr>
        <w:t xml:space="preserve">وقد بقي الشيخ </w:t>
      </w:r>
      <w:r w:rsidR="005A5C61" w:rsidRPr="005A5C61">
        <w:rPr>
          <w:rFonts w:cs="CTraditional Arabic"/>
          <w:color w:val="000000"/>
          <w:rtl/>
          <w:lang w:bidi="ar-EG"/>
        </w:rPr>
        <w:t>/</w:t>
      </w:r>
      <w:r w:rsidR="002F7A2A">
        <w:rPr>
          <w:color w:val="000000"/>
          <w:rtl/>
          <w:lang w:bidi="ar-EG"/>
        </w:rPr>
        <w:t xml:space="preserve"> </w:t>
      </w:r>
      <w:r>
        <w:rPr>
          <w:color w:val="000000"/>
          <w:rtl/>
          <w:lang w:bidi="ar-EG"/>
        </w:rPr>
        <w:t>في الدرعية سنتين يدعو الناس بالحكمة والموعظة الحسنة، فكان يرسل برسائله ومناظراته إلى أهل البلدان المجاورة ورؤسائهم وعلمائهم، فمنهم من قبل واتبع الحق، ومنهم من أبى وعارض، ولكن لم يستمر الحال على ذلك طويلا، فقد قام أولئك المعارضون على الشيخ ودعوته بالعدوان، وأعلنوا تكفير الشيخ وأتباعه وإباحة دمائهم، فأمر الشيخ حينئذ أتباعه بالجهاد</w:t>
      </w:r>
      <w:r w:rsidR="0033610B" w:rsidRPr="0033610B">
        <w:rPr>
          <w:rStyle w:val="Char0"/>
          <w:rFonts w:cs="Arabic11 BT" w:hint="cs"/>
          <w:b/>
          <w:bCs w:val="0"/>
          <w:color w:val="000000" w:themeColor="text1"/>
          <w:sz w:val="27"/>
          <w:szCs w:val="27"/>
          <w:vertAlign w:val="superscript"/>
          <w:rtl/>
          <w:lang w:bidi="ar-EG"/>
        </w:rPr>
        <w:t>(</w:t>
      </w:r>
      <w:r w:rsidR="0033610B" w:rsidRPr="0033610B">
        <w:rPr>
          <w:rStyle w:val="FootnoteReference"/>
          <w:rFonts w:ascii="KFGQPC Uthman Taha Naskh" w:hAnsi="KFGQPC Uthman Taha Naskh" w:cs="Arabic11 BT"/>
          <w:color w:val="000000" w:themeColor="text1"/>
          <w:sz w:val="27"/>
          <w:rtl/>
          <w:lang w:bidi="ar-EG"/>
        </w:rPr>
        <w:footnoteReference w:id="80"/>
      </w:r>
      <w:r w:rsidR="0033610B" w:rsidRPr="0033610B">
        <w:rPr>
          <w:rStyle w:val="Char0"/>
          <w:rFonts w:cs="Arabic11 BT" w:hint="cs"/>
          <w:b/>
          <w:bCs w:val="0"/>
          <w:color w:val="000000" w:themeColor="text1"/>
          <w:sz w:val="27"/>
          <w:szCs w:val="27"/>
          <w:vertAlign w:val="superscript"/>
          <w:rtl/>
          <w:lang w:bidi="ar-EG"/>
        </w:rPr>
        <w:t>)</w:t>
      </w:r>
      <w:r>
        <w:rPr>
          <w:color w:val="000000"/>
          <w:rtl/>
          <w:lang w:bidi="ar-EG"/>
        </w:rPr>
        <w:t xml:space="preserve"> دفاعا عن النفس أمام أولئك المعارضين من ناحية، وكسر الطوق وإزاحة حجر العثرة أمام نشر هذه الدعوة من ناحية، فانتقلت الدعوة بذلك إلى مرحلة جديدة ثالثة هي (مرحلة الجهاد لحمل الناس على الحق) وتهيئة الجو الصالح لنشر الدعوة، والعودة بالمسلمين إلى منهج الله وشرعه واتباعه عقيدة ومنهج حياة.</w:t>
      </w:r>
    </w:p>
    <w:p w:rsidR="0033610B" w:rsidRDefault="0033610B">
      <w:pPr>
        <w:bidi w:val="0"/>
        <w:rPr>
          <w:rFonts w:ascii="Simplified Arabic" w:hAnsi="Simplified Arabic" w:cs="Simplified Arabic"/>
          <w:color w:val="FF0000"/>
          <w:sz w:val="28"/>
          <w:szCs w:val="28"/>
          <w:rtl/>
          <w:lang w:bidi="ar-EG"/>
        </w:rPr>
      </w:pPr>
      <w:r>
        <w:rPr>
          <w:rFonts w:ascii="Simplified Arabic" w:hAnsi="Simplified Arabic" w:cs="Simplified Arabic"/>
          <w:color w:val="FF0000"/>
          <w:szCs w:val="28"/>
          <w:rtl/>
          <w:lang w:bidi="ar-EG"/>
        </w:rPr>
        <w:br w:type="page"/>
      </w:r>
    </w:p>
    <w:p w:rsidR="00E85B48" w:rsidRDefault="00E85B48" w:rsidP="0033610B">
      <w:pPr>
        <w:pStyle w:val="1"/>
        <w:rPr>
          <w:rtl/>
          <w:lang w:bidi="ar-EG"/>
        </w:rPr>
        <w:sectPr w:rsidR="00E85B48" w:rsidSect="00E85B48">
          <w:headerReference w:type="default" r:id="rId17"/>
          <w:headerReference w:type="first" r:id="rId18"/>
          <w:footnotePr>
            <w:numRestart w:val="eachPage"/>
          </w:footnotePr>
          <w:type w:val="continuous"/>
          <w:pgSz w:w="9356" w:h="13608" w:code="1"/>
          <w:pgMar w:top="1021" w:right="851" w:bottom="737" w:left="851" w:header="454" w:footer="0" w:gutter="0"/>
          <w:cols w:space="720"/>
          <w:titlePg/>
          <w:bidi/>
          <w:rtlGutter/>
          <w:docGrid w:linePitch="360"/>
        </w:sectPr>
      </w:pPr>
    </w:p>
    <w:p w:rsidR="005F04F3" w:rsidRDefault="005F04F3" w:rsidP="0033610B">
      <w:pPr>
        <w:pStyle w:val="1"/>
        <w:rPr>
          <w:color w:val="000000"/>
          <w:rtl/>
          <w:lang w:bidi="ar-EG"/>
        </w:rPr>
      </w:pPr>
      <w:bookmarkStart w:id="13" w:name="_Toc467432740"/>
      <w:r>
        <w:rPr>
          <w:rtl/>
          <w:lang w:bidi="ar-EG"/>
        </w:rPr>
        <w:lastRenderedPageBreak/>
        <w:t>الفصل الثاني</w:t>
      </w:r>
      <w:r w:rsidR="00662AF1">
        <w:rPr>
          <w:lang w:bidi="ar-EG"/>
        </w:rPr>
        <w:t>:</w:t>
      </w:r>
      <w:r>
        <w:rPr>
          <w:rtl/>
          <w:lang w:bidi="ar-EG"/>
        </w:rPr>
        <w:t xml:space="preserve"> مبادئ دعوة الشيخ محمد بن عبد الوهاب</w:t>
      </w:r>
      <w:bookmarkEnd w:id="13"/>
    </w:p>
    <w:p w:rsidR="005F04F3" w:rsidRDefault="0008051C" w:rsidP="0008051C">
      <w:pPr>
        <w:pStyle w:val="2"/>
        <w:jc w:val="center"/>
        <w:rPr>
          <w:color w:val="000000"/>
          <w:rtl/>
          <w:lang w:bidi="ar-EG"/>
        </w:rPr>
      </w:pPr>
      <w:bookmarkStart w:id="14" w:name="_Toc467432741"/>
      <w:r>
        <w:rPr>
          <w:rtl/>
          <w:lang w:bidi="ar-EG"/>
        </w:rPr>
        <w:t>تمهيد</w:t>
      </w:r>
      <w:bookmarkEnd w:id="14"/>
    </w:p>
    <w:p w:rsidR="005F04F3" w:rsidRDefault="005F04F3" w:rsidP="00116603">
      <w:pPr>
        <w:pStyle w:val="a0"/>
        <w:rPr>
          <w:color w:val="000000"/>
          <w:rtl/>
          <w:lang w:bidi="ar-EG"/>
        </w:rPr>
      </w:pPr>
      <w:r>
        <w:rPr>
          <w:color w:val="000000"/>
          <w:rtl/>
          <w:lang w:bidi="ar-EG"/>
        </w:rPr>
        <w:t>قبل الدخول في تفاصيل الدعوة وأفكارها نحب أن نشير إلى أمرين هامين:</w:t>
      </w:r>
    </w:p>
    <w:p w:rsidR="005F04F3" w:rsidRDefault="005F04F3" w:rsidP="0008051C">
      <w:pPr>
        <w:pStyle w:val="a0"/>
        <w:rPr>
          <w:color w:val="000000"/>
          <w:rtl/>
          <w:lang w:bidi="ar-EG"/>
        </w:rPr>
      </w:pPr>
      <w:r w:rsidRPr="0008051C">
        <w:rPr>
          <w:b/>
          <w:bCs/>
          <w:color w:val="000000"/>
          <w:rtl/>
          <w:lang w:bidi="ar-EG"/>
        </w:rPr>
        <w:t>أولهما:</w:t>
      </w:r>
      <w:r>
        <w:rPr>
          <w:color w:val="000000"/>
          <w:rtl/>
          <w:lang w:bidi="ar-EG"/>
        </w:rPr>
        <w:t xml:space="preserve"> أن لقب </w:t>
      </w:r>
      <w:r w:rsidR="002F7A2A">
        <w:rPr>
          <w:color w:val="000000"/>
          <w:rtl/>
          <w:lang w:bidi="ar-EG"/>
        </w:rPr>
        <w:t>«</w:t>
      </w:r>
      <w:r>
        <w:rPr>
          <w:color w:val="000000"/>
          <w:rtl/>
          <w:lang w:bidi="ar-EG"/>
        </w:rPr>
        <w:t>الوهابية</w:t>
      </w:r>
      <w:r w:rsidR="002F7A2A">
        <w:rPr>
          <w:color w:val="000000"/>
          <w:rtl/>
          <w:lang w:bidi="ar-EG"/>
        </w:rPr>
        <w:t>»</w:t>
      </w:r>
      <w:r>
        <w:rPr>
          <w:color w:val="000000"/>
          <w:rtl/>
          <w:lang w:bidi="ar-EG"/>
        </w:rPr>
        <w:t xml:space="preserve"> لقب لم يختاره أتباع الدعوة لأنفسهم، ولم يقبلوا إطلاقه عليهم، لكنه أطلق من قبل خصومهم - على اختلافهم - تنفيرا للناس منهم، وإيهاما للسامع أنهم جاءوا بمذهب خامس يخالف المذاهب الإسلامية الأربعة الكبرى واللقب الذي يرضونه ويتسمون به هو </w:t>
      </w:r>
      <w:r w:rsidR="002F7A2A">
        <w:rPr>
          <w:color w:val="000000"/>
          <w:rtl/>
          <w:lang w:bidi="ar-EG"/>
        </w:rPr>
        <w:t>«</w:t>
      </w:r>
      <w:r>
        <w:rPr>
          <w:color w:val="000000"/>
          <w:rtl/>
          <w:lang w:bidi="ar-EG"/>
        </w:rPr>
        <w:t>السلفيون</w:t>
      </w:r>
      <w:r w:rsidR="002F7A2A">
        <w:rPr>
          <w:color w:val="000000"/>
          <w:rtl/>
          <w:lang w:bidi="ar-EG"/>
        </w:rPr>
        <w:t>»</w:t>
      </w:r>
      <w:r w:rsidR="0008051C" w:rsidRPr="0008051C">
        <w:rPr>
          <w:rStyle w:val="Char0"/>
          <w:rFonts w:cs="Arabic11 BT" w:hint="cs"/>
          <w:b/>
          <w:bCs w:val="0"/>
          <w:color w:val="000000" w:themeColor="text1"/>
          <w:sz w:val="27"/>
          <w:szCs w:val="27"/>
          <w:vertAlign w:val="superscript"/>
          <w:rtl/>
          <w:lang w:bidi="ar-EG"/>
        </w:rPr>
        <w:t>(</w:t>
      </w:r>
      <w:r w:rsidR="0008051C" w:rsidRPr="0008051C">
        <w:rPr>
          <w:rStyle w:val="FootnoteReference"/>
          <w:rFonts w:ascii="KFGQPC Uthman Taha Naskh" w:hAnsi="KFGQPC Uthman Taha Naskh" w:cs="Arabic11 BT"/>
          <w:color w:val="000000" w:themeColor="text1"/>
          <w:sz w:val="27"/>
          <w:rtl/>
          <w:lang w:bidi="ar-EG"/>
        </w:rPr>
        <w:footnoteReference w:id="81"/>
      </w:r>
      <w:r w:rsidR="0008051C" w:rsidRPr="0008051C">
        <w:rPr>
          <w:rStyle w:val="Char0"/>
          <w:rFonts w:cs="Arabic11 BT" w:hint="cs"/>
          <w:b/>
          <w:bCs w:val="0"/>
          <w:color w:val="000000" w:themeColor="text1"/>
          <w:sz w:val="27"/>
          <w:szCs w:val="27"/>
          <w:vertAlign w:val="superscript"/>
          <w:rtl/>
          <w:lang w:bidi="ar-EG"/>
        </w:rPr>
        <w:t>)</w:t>
      </w:r>
      <w:r>
        <w:rPr>
          <w:color w:val="000000"/>
          <w:rtl/>
          <w:lang w:bidi="ar-EG"/>
        </w:rPr>
        <w:t xml:space="preserve"> ودعوتهم </w:t>
      </w:r>
      <w:r w:rsidR="002F7A2A">
        <w:rPr>
          <w:color w:val="000000"/>
          <w:rtl/>
          <w:lang w:bidi="ar-EG"/>
        </w:rPr>
        <w:t>«</w:t>
      </w:r>
      <w:r>
        <w:rPr>
          <w:color w:val="000000"/>
          <w:rtl/>
          <w:lang w:bidi="ar-EG"/>
        </w:rPr>
        <w:t>الدعوة السلفية</w:t>
      </w:r>
      <w:r w:rsidR="002F7A2A">
        <w:rPr>
          <w:color w:val="000000"/>
          <w:rtl/>
          <w:lang w:bidi="ar-EG"/>
        </w:rPr>
        <w:t>»</w:t>
      </w:r>
      <w:r>
        <w:rPr>
          <w:color w:val="000000"/>
          <w:rtl/>
          <w:lang w:bidi="ar-EG"/>
        </w:rPr>
        <w:t>.</w:t>
      </w:r>
    </w:p>
    <w:p w:rsidR="005F04F3" w:rsidRDefault="005F04F3" w:rsidP="0008051C">
      <w:pPr>
        <w:pStyle w:val="a0"/>
        <w:rPr>
          <w:color w:val="000000"/>
          <w:rtl/>
          <w:lang w:bidi="ar-EG"/>
        </w:rPr>
      </w:pPr>
      <w:r>
        <w:rPr>
          <w:color w:val="000000"/>
          <w:rtl/>
          <w:lang w:bidi="ar-EG"/>
        </w:rPr>
        <w:t>وإذا كان تلقيبهم بـ (الوهابية) جناية على الواقع والحقيقة لهذه الدعوة فهي جناية أيض</w:t>
      </w:r>
      <w:r w:rsidR="0008051C">
        <w:rPr>
          <w:rFonts w:hint="cs"/>
          <w:color w:val="000000"/>
          <w:rtl/>
          <w:lang w:bidi="ar-EG"/>
        </w:rPr>
        <w:t>ً</w:t>
      </w:r>
      <w:r>
        <w:rPr>
          <w:color w:val="000000"/>
          <w:rtl/>
          <w:lang w:bidi="ar-EG"/>
        </w:rPr>
        <w:t>ا على التاريخ نفسه، فقد أوقع ذلك كثير</w:t>
      </w:r>
      <w:r w:rsidR="0008051C">
        <w:rPr>
          <w:rFonts w:hint="cs"/>
          <w:color w:val="000000"/>
          <w:rtl/>
          <w:lang w:bidi="ar-EG"/>
        </w:rPr>
        <w:t>ً</w:t>
      </w:r>
      <w:r>
        <w:rPr>
          <w:color w:val="000000"/>
          <w:rtl/>
          <w:lang w:bidi="ar-EG"/>
        </w:rPr>
        <w:t xml:space="preserve">ا من المؤرخين المستشرقين في غلطة وهي نسبة هذه الحركة الإصلاحية المباركة إلى والد الشيخ محمد وهو </w:t>
      </w:r>
      <w:r w:rsidR="002F7A2A">
        <w:rPr>
          <w:color w:val="000000"/>
          <w:rtl/>
          <w:lang w:bidi="ar-EG"/>
        </w:rPr>
        <w:t>«</w:t>
      </w:r>
      <w:r>
        <w:rPr>
          <w:color w:val="000000"/>
          <w:rtl/>
          <w:lang w:bidi="ar-EG"/>
        </w:rPr>
        <w:t>عبد الوهاب</w:t>
      </w:r>
      <w:r w:rsidR="002F7A2A">
        <w:rPr>
          <w:color w:val="000000"/>
          <w:rtl/>
          <w:lang w:bidi="ar-EG"/>
        </w:rPr>
        <w:t>»</w:t>
      </w:r>
      <w:r>
        <w:rPr>
          <w:color w:val="000000"/>
          <w:rtl/>
          <w:lang w:bidi="ar-EG"/>
        </w:rPr>
        <w:t xml:space="preserve"> وجعلوه مؤسس</w:t>
      </w:r>
      <w:r w:rsidR="0008051C">
        <w:rPr>
          <w:rFonts w:hint="cs"/>
          <w:color w:val="000000"/>
          <w:rtl/>
          <w:lang w:bidi="ar-EG"/>
        </w:rPr>
        <w:t>ً</w:t>
      </w:r>
      <w:r>
        <w:rPr>
          <w:color w:val="000000"/>
          <w:rtl/>
          <w:lang w:bidi="ar-EG"/>
        </w:rPr>
        <w:t>ا لهذه الدعوة والحركة الإصلاحية</w:t>
      </w:r>
      <w:r w:rsidR="0008051C" w:rsidRPr="0008051C">
        <w:rPr>
          <w:rStyle w:val="Char0"/>
          <w:rFonts w:cs="Arabic11 BT" w:hint="cs"/>
          <w:b/>
          <w:bCs w:val="0"/>
          <w:color w:val="000000" w:themeColor="text1"/>
          <w:sz w:val="27"/>
          <w:szCs w:val="27"/>
          <w:vertAlign w:val="superscript"/>
          <w:rtl/>
          <w:lang w:bidi="ar-EG"/>
        </w:rPr>
        <w:t>(</w:t>
      </w:r>
      <w:r w:rsidR="0008051C" w:rsidRPr="0008051C">
        <w:rPr>
          <w:rStyle w:val="FootnoteReference"/>
          <w:rFonts w:ascii="KFGQPC Uthman Taha Naskh" w:hAnsi="KFGQPC Uthman Taha Naskh" w:cs="Arabic11 BT"/>
          <w:color w:val="000000" w:themeColor="text1"/>
          <w:sz w:val="27"/>
          <w:rtl/>
          <w:lang w:bidi="ar-EG"/>
        </w:rPr>
        <w:footnoteReference w:id="82"/>
      </w:r>
      <w:r w:rsidR="0008051C" w:rsidRPr="0008051C">
        <w:rPr>
          <w:rStyle w:val="Char0"/>
          <w:rFonts w:cs="Arabic11 BT" w:hint="cs"/>
          <w:b/>
          <w:bCs w:val="0"/>
          <w:color w:val="000000" w:themeColor="text1"/>
          <w:sz w:val="27"/>
          <w:szCs w:val="27"/>
          <w:vertAlign w:val="superscript"/>
          <w:rtl/>
          <w:lang w:bidi="ar-EG"/>
        </w:rPr>
        <w:t>)</w:t>
      </w:r>
      <w:r w:rsidR="002F7A2A">
        <w:rPr>
          <w:color w:val="000000"/>
          <w:rtl/>
          <w:lang w:bidi="ar-EG"/>
        </w:rPr>
        <w:t>.</w:t>
      </w:r>
    </w:p>
    <w:p w:rsidR="005F04F3" w:rsidRDefault="005F04F3" w:rsidP="0008051C">
      <w:pPr>
        <w:pStyle w:val="a0"/>
        <w:rPr>
          <w:rFonts w:ascii="Simplified Arabic" w:hAnsi="Simplified Arabic" w:cs="Simplified Arabic"/>
          <w:color w:val="FF0000"/>
          <w:szCs w:val="28"/>
          <w:rtl/>
          <w:lang w:bidi="ar-EG"/>
        </w:rPr>
      </w:pPr>
      <w:r w:rsidRPr="0008051C">
        <w:rPr>
          <w:b/>
          <w:bCs/>
          <w:color w:val="000000"/>
          <w:rtl/>
          <w:lang w:bidi="ar-EG"/>
        </w:rPr>
        <w:t>وثانيهما:</w:t>
      </w:r>
      <w:r>
        <w:rPr>
          <w:color w:val="000000"/>
          <w:rtl/>
          <w:lang w:bidi="ar-EG"/>
        </w:rPr>
        <w:t xml:space="preserve"> أن هذه الدعوة ليست ذات مذهب خاص بها، وإنما هي الدعوة إلى الإسلام بكل مبادئه وتعاليمه الخالصة من شوائب الشرك والوثنية والبدع، وإذا كان أتباع الدعوة قد واجهوا في دعوتهم ألوانا من المعارضة بالسيف والقلم واللسان، فما ذاك إلا لأن الإسلام الصحيح أصبح في ذلك الوقت غريب</w:t>
      </w:r>
      <w:r w:rsidR="00E85B48">
        <w:rPr>
          <w:color w:val="000000"/>
          <w:rtl/>
          <w:lang w:bidi="ar-EG"/>
        </w:rPr>
        <w:t>ًا</w:t>
      </w:r>
      <w:r>
        <w:rPr>
          <w:color w:val="000000"/>
          <w:rtl/>
          <w:lang w:bidi="ar-EG"/>
        </w:rPr>
        <w:t xml:space="preserve"> في النفوس وبعيد</w:t>
      </w:r>
      <w:r w:rsidR="0008051C">
        <w:rPr>
          <w:rFonts w:hint="cs"/>
          <w:color w:val="000000"/>
          <w:rtl/>
          <w:lang w:bidi="ar-EG"/>
        </w:rPr>
        <w:t>ً</w:t>
      </w:r>
      <w:r>
        <w:rPr>
          <w:color w:val="000000"/>
          <w:rtl/>
          <w:lang w:bidi="ar-EG"/>
        </w:rPr>
        <w:t xml:space="preserve">ا عنها، وصدق الدكتور طه حسين حين قال عن الدعوة: </w:t>
      </w:r>
      <w:r w:rsidR="002F7A2A">
        <w:rPr>
          <w:color w:val="000000"/>
          <w:rtl/>
          <w:lang w:bidi="ar-EG"/>
        </w:rPr>
        <w:t>«</w:t>
      </w:r>
      <w:r>
        <w:rPr>
          <w:color w:val="000000"/>
          <w:rtl/>
          <w:lang w:bidi="ar-EG"/>
        </w:rPr>
        <w:t>قلت إن هذا المذهب جديد وقديم مع</w:t>
      </w:r>
      <w:r w:rsidR="00E85B48">
        <w:rPr>
          <w:color w:val="000000"/>
          <w:rtl/>
          <w:lang w:bidi="ar-EG"/>
        </w:rPr>
        <w:t>ًا</w:t>
      </w:r>
      <w:r>
        <w:rPr>
          <w:color w:val="000000"/>
          <w:rtl/>
          <w:lang w:bidi="ar-EG"/>
        </w:rPr>
        <w:t>، والواقع أنه جديد بالنسبة إلى المعاصرين ولكنه قديم في حقيقة الأمر، لأنه ليس إلا الدعوة القويمة إلى الإسلام الخالص النقي المطهر من كل شوائب الشرك والوثنية، هو الدعوة إلى الإسلام كما جاء به النبي خالصا لله وحده ملغيا كل واسطة بين الله والناس</w:t>
      </w:r>
      <w:r w:rsidR="002F7A2A">
        <w:rPr>
          <w:color w:val="000000"/>
          <w:rtl/>
          <w:lang w:bidi="ar-EG"/>
        </w:rPr>
        <w:t>»</w:t>
      </w:r>
      <w:r w:rsidR="0008051C" w:rsidRPr="0008051C">
        <w:rPr>
          <w:rStyle w:val="Char0"/>
          <w:rFonts w:cs="Arabic11 BT" w:hint="cs"/>
          <w:b/>
          <w:bCs w:val="0"/>
          <w:color w:val="000000" w:themeColor="text1"/>
          <w:sz w:val="27"/>
          <w:szCs w:val="27"/>
          <w:vertAlign w:val="superscript"/>
          <w:rtl/>
          <w:lang w:bidi="ar-EG"/>
        </w:rPr>
        <w:t>(</w:t>
      </w:r>
      <w:r w:rsidR="0008051C" w:rsidRPr="0008051C">
        <w:rPr>
          <w:rStyle w:val="FootnoteReference"/>
          <w:rFonts w:ascii="KFGQPC Uthman Taha Naskh" w:hAnsi="KFGQPC Uthman Taha Naskh" w:cs="Arabic11 BT"/>
          <w:color w:val="000000" w:themeColor="text1"/>
          <w:sz w:val="27"/>
          <w:rtl/>
          <w:lang w:bidi="ar-EG"/>
        </w:rPr>
        <w:footnoteReference w:id="83"/>
      </w:r>
      <w:r w:rsidR="0008051C" w:rsidRPr="0008051C">
        <w:rPr>
          <w:rStyle w:val="Char0"/>
          <w:rFonts w:cs="Arabic11 BT" w:hint="cs"/>
          <w:b/>
          <w:bCs w:val="0"/>
          <w:color w:val="000000" w:themeColor="text1"/>
          <w:sz w:val="27"/>
          <w:szCs w:val="27"/>
          <w:vertAlign w:val="superscript"/>
          <w:rtl/>
          <w:lang w:bidi="ar-EG"/>
        </w:rPr>
        <w:t>)</w:t>
      </w:r>
      <w:r w:rsidR="002F7A2A">
        <w:rPr>
          <w:color w:val="000000"/>
          <w:rtl/>
          <w:lang w:bidi="ar-EG"/>
        </w:rPr>
        <w:t>.</w:t>
      </w:r>
    </w:p>
    <w:p w:rsidR="0008051C" w:rsidRDefault="0008051C">
      <w:pPr>
        <w:bidi w:val="0"/>
        <w:rPr>
          <w:rFonts w:ascii="mylotus" w:hAnsi="mylotus" w:cs="mylotus"/>
          <w:sz w:val="28"/>
          <w:szCs w:val="27"/>
          <w:rtl/>
          <w:lang w:bidi="ar-EG"/>
        </w:rPr>
      </w:pPr>
      <w:r>
        <w:rPr>
          <w:rtl/>
          <w:lang w:bidi="ar-EG"/>
        </w:rPr>
        <w:br w:type="page"/>
      </w:r>
    </w:p>
    <w:p w:rsidR="005F04F3" w:rsidRDefault="0008051C" w:rsidP="0008051C">
      <w:pPr>
        <w:pStyle w:val="2"/>
        <w:jc w:val="center"/>
        <w:rPr>
          <w:color w:val="000000"/>
          <w:rtl/>
          <w:lang w:bidi="ar-EG"/>
        </w:rPr>
      </w:pPr>
      <w:bookmarkStart w:id="15" w:name="_Toc467432742"/>
      <w:r>
        <w:rPr>
          <w:rtl/>
          <w:lang w:bidi="ar-EG"/>
        </w:rPr>
        <w:lastRenderedPageBreak/>
        <w:t>أهداف الدعوة ومصادرها</w:t>
      </w:r>
      <w:bookmarkEnd w:id="15"/>
    </w:p>
    <w:p w:rsidR="005F04F3" w:rsidRDefault="005F04F3" w:rsidP="0008051C">
      <w:pPr>
        <w:pStyle w:val="3"/>
        <w:jc w:val="center"/>
        <w:rPr>
          <w:color w:val="000000"/>
          <w:rtl/>
          <w:lang w:bidi="ar-EG"/>
        </w:rPr>
      </w:pPr>
      <w:bookmarkStart w:id="16" w:name="_Toc467432743"/>
      <w:r>
        <w:rPr>
          <w:rtl/>
          <w:lang w:bidi="ar-EG"/>
        </w:rPr>
        <w:t>أولا القرآ</w:t>
      </w:r>
      <w:r w:rsidR="0008051C">
        <w:rPr>
          <w:rtl/>
          <w:lang w:bidi="ar-EG"/>
        </w:rPr>
        <w:t>ن الكريم</w:t>
      </w:r>
      <w:bookmarkEnd w:id="16"/>
    </w:p>
    <w:p w:rsidR="005F04F3" w:rsidRDefault="005F04F3" w:rsidP="0008051C">
      <w:pPr>
        <w:pStyle w:val="a0"/>
        <w:rPr>
          <w:color w:val="000000"/>
          <w:rtl/>
          <w:lang w:bidi="ar-EG"/>
        </w:rPr>
      </w:pPr>
      <w:r>
        <w:rPr>
          <w:color w:val="000000"/>
          <w:rtl/>
          <w:lang w:bidi="ar-EG"/>
        </w:rPr>
        <w:t>تهدف دعوة الشيخ محمد بن عبد الوهاب إلى تصحيح العقيدة الإسلامية وتطهيرها مما علق بها من أدران الشرك والبدع والخرافات</w:t>
      </w:r>
      <w:r w:rsidR="0008051C" w:rsidRPr="0008051C">
        <w:rPr>
          <w:rStyle w:val="Char0"/>
          <w:rFonts w:cs="Arabic11 BT" w:hint="cs"/>
          <w:b/>
          <w:bCs w:val="0"/>
          <w:color w:val="000000" w:themeColor="text1"/>
          <w:sz w:val="27"/>
          <w:szCs w:val="27"/>
          <w:vertAlign w:val="superscript"/>
          <w:rtl/>
          <w:lang w:bidi="ar-EG"/>
        </w:rPr>
        <w:t>(</w:t>
      </w:r>
      <w:r w:rsidR="0008051C" w:rsidRPr="0008051C">
        <w:rPr>
          <w:rStyle w:val="FootnoteReference"/>
          <w:rFonts w:ascii="KFGQPC Uthman Taha Naskh" w:hAnsi="KFGQPC Uthman Taha Naskh" w:cs="Arabic11 BT"/>
          <w:color w:val="000000" w:themeColor="text1"/>
          <w:sz w:val="27"/>
          <w:rtl/>
          <w:lang w:bidi="ar-EG"/>
        </w:rPr>
        <w:footnoteReference w:id="84"/>
      </w:r>
      <w:r w:rsidR="0008051C" w:rsidRPr="0008051C">
        <w:rPr>
          <w:rStyle w:val="Char0"/>
          <w:rFonts w:cs="Arabic11 BT" w:hint="cs"/>
          <w:b/>
          <w:bCs w:val="0"/>
          <w:color w:val="000000" w:themeColor="text1"/>
          <w:sz w:val="27"/>
          <w:szCs w:val="27"/>
          <w:vertAlign w:val="superscript"/>
          <w:rtl/>
          <w:lang w:bidi="ar-EG"/>
        </w:rPr>
        <w:t>)</w:t>
      </w:r>
      <w:r>
        <w:rPr>
          <w:color w:val="000000"/>
          <w:rtl/>
          <w:lang w:bidi="ar-EG"/>
        </w:rPr>
        <w:t xml:space="preserve"> وذلك عن طريق تنظيم العلاقة بين الخالق والمخلوق بحيث يعترف المخلوق بسلطان الخالق عليه في جميع الأمور، لذلك لا يلتفت إلا إليه ولا يتعلق إلا به، كما تهدف الدعوة إلى العودة بالإسلام إلى ما كان عليه زمن النبي </w:t>
      </w:r>
      <w:r w:rsidR="000F66D6" w:rsidRPr="000F66D6">
        <w:rPr>
          <w:rFonts w:cs="CTraditional Arabic"/>
          <w:color w:val="000000"/>
          <w:rtl/>
          <w:lang w:bidi="ar-EG"/>
        </w:rPr>
        <w:t>ج</w:t>
      </w:r>
      <w:r>
        <w:rPr>
          <w:color w:val="000000"/>
          <w:rtl/>
          <w:lang w:bidi="ar-EG"/>
        </w:rPr>
        <w:t xml:space="preserve"> وذلك عن طريق تركيز النشاط الإنساني للقيام بتطبيق أحكام الإسلام وحدوده وشعائره الظاهرة والباطنة</w:t>
      </w:r>
      <w:r w:rsidR="0008051C" w:rsidRPr="0008051C">
        <w:rPr>
          <w:rStyle w:val="Char0"/>
          <w:rFonts w:cs="Arabic11 BT" w:hint="cs"/>
          <w:b/>
          <w:bCs w:val="0"/>
          <w:color w:val="000000" w:themeColor="text1"/>
          <w:sz w:val="27"/>
          <w:szCs w:val="27"/>
          <w:vertAlign w:val="superscript"/>
          <w:rtl/>
          <w:lang w:bidi="ar-EG"/>
        </w:rPr>
        <w:t>(</w:t>
      </w:r>
      <w:r w:rsidR="0008051C" w:rsidRPr="0008051C">
        <w:rPr>
          <w:rStyle w:val="FootnoteReference"/>
          <w:rFonts w:ascii="KFGQPC Uthman Taha Naskh" w:hAnsi="KFGQPC Uthman Taha Naskh" w:cs="Arabic11 BT"/>
          <w:color w:val="000000" w:themeColor="text1"/>
          <w:sz w:val="27"/>
          <w:rtl/>
          <w:lang w:bidi="ar-EG"/>
        </w:rPr>
        <w:footnoteReference w:id="85"/>
      </w:r>
      <w:r w:rsidR="0008051C" w:rsidRPr="0008051C">
        <w:rPr>
          <w:rStyle w:val="Char0"/>
          <w:rFonts w:cs="Arabic11 BT" w:hint="cs"/>
          <w:b/>
          <w:bCs w:val="0"/>
          <w:color w:val="000000" w:themeColor="text1"/>
          <w:sz w:val="27"/>
          <w:szCs w:val="27"/>
          <w:vertAlign w:val="superscript"/>
          <w:rtl/>
          <w:lang w:bidi="ar-EG"/>
        </w:rPr>
        <w:t>)</w:t>
      </w:r>
      <w:r>
        <w:rPr>
          <w:color w:val="000000"/>
          <w:rtl/>
          <w:lang w:bidi="ar-EG"/>
        </w:rPr>
        <w:t xml:space="preserve"> وإقامة مجتمع إسلامي متكامل يؤمن بالإسلام عقيدة وعبادة وشريعة ومنهج حياة.</w:t>
      </w:r>
    </w:p>
    <w:p w:rsidR="005F04F3" w:rsidRDefault="005F04F3" w:rsidP="00116603">
      <w:pPr>
        <w:pStyle w:val="a0"/>
        <w:rPr>
          <w:color w:val="000000"/>
          <w:rtl/>
          <w:lang w:bidi="ar-EG"/>
        </w:rPr>
      </w:pPr>
      <w:r>
        <w:rPr>
          <w:color w:val="000000"/>
          <w:rtl/>
          <w:lang w:bidi="ar-EG"/>
        </w:rPr>
        <w:t>وتعتمد الدعوة على ثلاثة مصادر هامة:</w:t>
      </w:r>
    </w:p>
    <w:p w:rsidR="005F04F3" w:rsidRDefault="005F04F3" w:rsidP="0008051C">
      <w:pPr>
        <w:pStyle w:val="a0"/>
        <w:rPr>
          <w:rFonts w:ascii="Simplified Arabic" w:hAnsi="Simplified Arabic" w:cs="Simplified Arabic"/>
          <w:color w:val="FF0000"/>
          <w:szCs w:val="28"/>
          <w:rtl/>
          <w:lang w:bidi="ar-EG"/>
        </w:rPr>
      </w:pPr>
      <w:r w:rsidRPr="0008051C">
        <w:rPr>
          <w:b/>
          <w:bCs/>
          <w:color w:val="000000"/>
          <w:rtl/>
          <w:lang w:bidi="ar-EG"/>
        </w:rPr>
        <w:t xml:space="preserve">أولا: القرآن الكريم: </w:t>
      </w:r>
      <w:r>
        <w:rPr>
          <w:color w:val="000000"/>
          <w:rtl/>
          <w:lang w:bidi="ar-EG"/>
        </w:rPr>
        <w:t>وهو المصدر الأول للتشريع الإسلامي، ويظهر اهتمام صاحب الدعوة الشيخ محمد بن عبد الوهاب بالقرآن الكريم أنه حفظه وهو لم يبلغ العاشرة من عمره، والمطّلع على مؤلفات الشيخ ورسائله يرى اهتمام الشيخ وتقديره الكبير لكتاب الله تعالى عن طريق سرده لآيات من القرآن الكريم تؤيد آراءه، حتى تكاد بعض مؤلفاته أن تصبح جمعا للنصوص سواء</w:t>
      </w:r>
      <w:r w:rsidR="0008051C">
        <w:rPr>
          <w:rFonts w:hint="cs"/>
          <w:color w:val="000000"/>
          <w:rtl/>
          <w:lang w:bidi="ar-EG"/>
        </w:rPr>
        <w:t>ً</w:t>
      </w:r>
      <w:r>
        <w:rPr>
          <w:color w:val="000000"/>
          <w:rtl/>
          <w:lang w:bidi="ar-EG"/>
        </w:rPr>
        <w:t xml:space="preserve"> من القرآن أو السنة النبوية</w:t>
      </w:r>
      <w:r w:rsidR="0008051C" w:rsidRPr="0008051C">
        <w:rPr>
          <w:rStyle w:val="Char0"/>
          <w:rFonts w:cs="Arabic11 BT" w:hint="cs"/>
          <w:b/>
          <w:bCs w:val="0"/>
          <w:color w:val="000000" w:themeColor="text1"/>
          <w:sz w:val="27"/>
          <w:szCs w:val="27"/>
          <w:vertAlign w:val="superscript"/>
          <w:rtl/>
          <w:lang w:bidi="ar-EG"/>
        </w:rPr>
        <w:t>(</w:t>
      </w:r>
      <w:r w:rsidR="0008051C" w:rsidRPr="0008051C">
        <w:rPr>
          <w:rStyle w:val="FootnoteReference"/>
          <w:rFonts w:ascii="KFGQPC Uthman Taha Naskh" w:hAnsi="KFGQPC Uthman Taha Naskh" w:cs="Arabic11 BT"/>
          <w:color w:val="000000" w:themeColor="text1"/>
          <w:sz w:val="27"/>
          <w:rtl/>
          <w:lang w:bidi="ar-EG"/>
        </w:rPr>
        <w:footnoteReference w:id="86"/>
      </w:r>
      <w:r w:rsidR="0008051C" w:rsidRPr="0008051C">
        <w:rPr>
          <w:rStyle w:val="Char0"/>
          <w:rFonts w:cs="Arabic11 BT" w:hint="cs"/>
          <w:b/>
          <w:bCs w:val="0"/>
          <w:color w:val="000000" w:themeColor="text1"/>
          <w:sz w:val="27"/>
          <w:szCs w:val="27"/>
          <w:vertAlign w:val="superscript"/>
          <w:rtl/>
          <w:lang w:bidi="ar-EG"/>
        </w:rPr>
        <w:t>)</w:t>
      </w:r>
      <w:r>
        <w:rPr>
          <w:color w:val="000000"/>
          <w:rtl/>
          <w:lang w:bidi="ar-EG"/>
        </w:rPr>
        <w:t xml:space="preserve"> وفي كتاب الشيخ محمد بن عبد الوهاب باسم </w:t>
      </w:r>
      <w:r w:rsidR="002F7A2A">
        <w:rPr>
          <w:color w:val="000000"/>
          <w:rtl/>
          <w:lang w:bidi="ar-EG"/>
        </w:rPr>
        <w:t>«</w:t>
      </w:r>
      <w:r>
        <w:rPr>
          <w:color w:val="000000"/>
          <w:rtl/>
          <w:lang w:bidi="ar-EG"/>
        </w:rPr>
        <w:t>أصول الإيمان</w:t>
      </w:r>
      <w:r w:rsidR="002F7A2A">
        <w:rPr>
          <w:color w:val="000000"/>
          <w:rtl/>
          <w:lang w:bidi="ar-EG"/>
        </w:rPr>
        <w:t>»</w:t>
      </w:r>
      <w:r>
        <w:rPr>
          <w:color w:val="000000"/>
          <w:rtl/>
          <w:lang w:bidi="ar-EG"/>
        </w:rPr>
        <w:t xml:space="preserve"> يعقد فيه فصل</w:t>
      </w:r>
      <w:r w:rsidR="00E85B48">
        <w:rPr>
          <w:color w:val="000000"/>
          <w:rtl/>
          <w:lang w:bidi="ar-EG"/>
        </w:rPr>
        <w:t>ًا</w:t>
      </w:r>
      <w:r>
        <w:rPr>
          <w:color w:val="000000"/>
          <w:rtl/>
          <w:lang w:bidi="ar-EG"/>
        </w:rPr>
        <w:t xml:space="preserve"> بعنوان </w:t>
      </w:r>
      <w:r w:rsidR="002F7A2A">
        <w:rPr>
          <w:color w:val="000000"/>
          <w:rtl/>
          <w:lang w:bidi="ar-EG"/>
        </w:rPr>
        <w:t>«</w:t>
      </w:r>
      <w:r>
        <w:rPr>
          <w:color w:val="000000"/>
          <w:rtl/>
          <w:lang w:bidi="ar-EG"/>
        </w:rPr>
        <w:t>الوصية بكتاب الله</w:t>
      </w:r>
      <w:r w:rsidR="002F7A2A">
        <w:rPr>
          <w:color w:val="000000"/>
          <w:rtl/>
          <w:lang w:bidi="ar-EG"/>
        </w:rPr>
        <w:t>»</w:t>
      </w:r>
      <w:r>
        <w:rPr>
          <w:color w:val="000000"/>
          <w:rtl/>
          <w:lang w:bidi="ar-EG"/>
        </w:rPr>
        <w:t xml:space="preserve">، ويبين الشيخ اعتقاده في القرآن الكريم في رسالته إلى أهل القصيم حيث يقول: </w:t>
      </w:r>
      <w:r w:rsidR="002F7A2A">
        <w:rPr>
          <w:color w:val="000000"/>
          <w:rtl/>
          <w:lang w:bidi="ar-EG"/>
        </w:rPr>
        <w:t>«</w:t>
      </w:r>
      <w:r>
        <w:rPr>
          <w:color w:val="000000"/>
          <w:rtl/>
          <w:lang w:bidi="ar-EG"/>
        </w:rPr>
        <w:t xml:space="preserve">وأعتقد أن القرآن كلام الله منزل غير مخلوق ,منه بدأ وإليه يعود، وأنه تكلم به حقيقة، وأنزله على عبده ورسوله وأمينه على وحيه وسفيره بينه وبين عباده نبينا محمد </w:t>
      </w:r>
      <w:r w:rsidR="000F66D6" w:rsidRPr="000F66D6">
        <w:rPr>
          <w:rFonts w:cs="CTraditional Arabic"/>
          <w:color w:val="000000"/>
          <w:rtl/>
          <w:lang w:bidi="ar-EG"/>
        </w:rPr>
        <w:t>ج</w:t>
      </w:r>
      <w:r w:rsidR="0008051C" w:rsidRPr="0008051C">
        <w:rPr>
          <w:rStyle w:val="Char0"/>
          <w:rFonts w:cs="Arabic11 BT" w:hint="cs"/>
          <w:b/>
          <w:bCs w:val="0"/>
          <w:color w:val="000000" w:themeColor="text1"/>
          <w:sz w:val="27"/>
          <w:szCs w:val="27"/>
          <w:vertAlign w:val="superscript"/>
          <w:rtl/>
          <w:lang w:bidi="ar-EG"/>
        </w:rPr>
        <w:t>(</w:t>
      </w:r>
      <w:r w:rsidR="0008051C" w:rsidRPr="0008051C">
        <w:rPr>
          <w:rStyle w:val="FootnoteReference"/>
          <w:rFonts w:ascii="KFGQPC Uthman Taha Naskh" w:hAnsi="KFGQPC Uthman Taha Naskh" w:cs="Arabic11 BT"/>
          <w:color w:val="000000" w:themeColor="text1"/>
          <w:sz w:val="27"/>
          <w:rtl/>
          <w:lang w:bidi="ar-EG"/>
        </w:rPr>
        <w:footnoteReference w:id="87"/>
      </w:r>
      <w:r w:rsidR="0008051C" w:rsidRPr="0008051C">
        <w:rPr>
          <w:rStyle w:val="Char0"/>
          <w:rFonts w:cs="Arabic11 BT" w:hint="cs"/>
          <w:b/>
          <w:bCs w:val="0"/>
          <w:color w:val="000000" w:themeColor="text1"/>
          <w:sz w:val="27"/>
          <w:szCs w:val="27"/>
          <w:vertAlign w:val="superscript"/>
          <w:rtl/>
          <w:lang w:bidi="ar-EG"/>
        </w:rPr>
        <w:t>)</w:t>
      </w:r>
      <w:r>
        <w:rPr>
          <w:color w:val="000000"/>
          <w:rtl/>
          <w:lang w:bidi="ar-EG"/>
        </w:rPr>
        <w:t>.</w:t>
      </w:r>
    </w:p>
    <w:p w:rsidR="005F04F3" w:rsidRDefault="005F04F3" w:rsidP="0008051C">
      <w:pPr>
        <w:pStyle w:val="a0"/>
        <w:rPr>
          <w:color w:val="000000"/>
          <w:rtl/>
          <w:lang w:bidi="ar-EG"/>
        </w:rPr>
      </w:pPr>
      <w:r>
        <w:rPr>
          <w:color w:val="000000"/>
          <w:rtl/>
          <w:lang w:bidi="ar-EG"/>
        </w:rPr>
        <w:lastRenderedPageBreak/>
        <w:t>وقد أنكر الشيخ على مخالفيه اهتمامهم بكتب أخرى أكثر من اهتمامهم بكتاب الله مثل كتابي (روض الرياحين) و (دلائل الخيرات)</w:t>
      </w:r>
      <w:r w:rsidR="002F7A2A">
        <w:rPr>
          <w:color w:val="000000"/>
          <w:rtl/>
          <w:lang w:bidi="ar-EG"/>
        </w:rPr>
        <w:t>،</w:t>
      </w:r>
      <w:r>
        <w:rPr>
          <w:color w:val="000000"/>
          <w:rtl/>
          <w:lang w:bidi="ar-EG"/>
        </w:rPr>
        <w:t xml:space="preserve"> حتى جهلوا الاستدلال بالقرآن وآياته</w:t>
      </w:r>
      <w:r w:rsidR="0008051C" w:rsidRPr="0008051C">
        <w:rPr>
          <w:rStyle w:val="Char0"/>
          <w:rFonts w:cs="Arabic11 BT" w:hint="cs"/>
          <w:b/>
          <w:bCs w:val="0"/>
          <w:color w:val="000000" w:themeColor="text1"/>
          <w:sz w:val="27"/>
          <w:szCs w:val="27"/>
          <w:vertAlign w:val="superscript"/>
          <w:rtl/>
          <w:lang w:bidi="ar-EG"/>
        </w:rPr>
        <w:t>(</w:t>
      </w:r>
      <w:r w:rsidR="0008051C" w:rsidRPr="0008051C">
        <w:rPr>
          <w:rStyle w:val="FootnoteReference"/>
          <w:rFonts w:ascii="KFGQPC Uthman Taha Naskh" w:hAnsi="KFGQPC Uthman Taha Naskh" w:cs="Arabic11 BT"/>
          <w:color w:val="000000" w:themeColor="text1"/>
          <w:sz w:val="27"/>
          <w:rtl/>
          <w:lang w:bidi="ar-EG"/>
        </w:rPr>
        <w:footnoteReference w:id="88"/>
      </w:r>
      <w:r w:rsidR="0008051C" w:rsidRPr="0008051C">
        <w:rPr>
          <w:rStyle w:val="Char0"/>
          <w:rFonts w:cs="Arabic11 BT" w:hint="cs"/>
          <w:b/>
          <w:bCs w:val="0"/>
          <w:color w:val="000000" w:themeColor="text1"/>
          <w:sz w:val="27"/>
          <w:szCs w:val="27"/>
          <w:vertAlign w:val="superscript"/>
          <w:rtl/>
          <w:lang w:bidi="ar-EG"/>
        </w:rPr>
        <w:t>)</w:t>
      </w:r>
      <w:r>
        <w:rPr>
          <w:color w:val="000000"/>
          <w:rtl/>
          <w:lang w:bidi="ar-EG"/>
        </w:rPr>
        <w:t xml:space="preserve"> لذلك أمر الشيخ أتباعه بألا يكون في قلوبهم أجلّ من كتاب الله تعالى، كما أن علماء الدعوة كثير</w:t>
      </w:r>
      <w:r w:rsidR="0008051C">
        <w:rPr>
          <w:rFonts w:hint="cs"/>
          <w:color w:val="000000"/>
          <w:rtl/>
          <w:lang w:bidi="ar-EG"/>
        </w:rPr>
        <w:t>ً</w:t>
      </w:r>
      <w:r>
        <w:rPr>
          <w:color w:val="000000"/>
          <w:rtl/>
          <w:lang w:bidi="ar-EG"/>
        </w:rPr>
        <w:t>ا ما يطلبون من مخالفيهم الإتيان بدليل من القرآن أو السنة تؤي</w:t>
      </w:r>
      <w:r w:rsidR="0008051C">
        <w:rPr>
          <w:color w:val="000000"/>
          <w:rtl/>
          <w:lang w:bidi="ar-EG"/>
        </w:rPr>
        <w:t>د آراءهم التي ناوؤوا بها الدعوة</w:t>
      </w:r>
      <w:r w:rsidR="0008051C" w:rsidRPr="0008051C">
        <w:rPr>
          <w:rStyle w:val="Char0"/>
          <w:rFonts w:cs="Arabic11 BT" w:hint="cs"/>
          <w:b/>
          <w:bCs w:val="0"/>
          <w:color w:val="000000" w:themeColor="text1"/>
          <w:sz w:val="27"/>
          <w:szCs w:val="27"/>
          <w:vertAlign w:val="superscript"/>
          <w:rtl/>
          <w:lang w:bidi="ar-EG"/>
        </w:rPr>
        <w:t>(</w:t>
      </w:r>
      <w:r w:rsidR="0008051C" w:rsidRPr="0008051C">
        <w:rPr>
          <w:rStyle w:val="FootnoteReference"/>
          <w:rFonts w:ascii="KFGQPC Uthman Taha Naskh" w:hAnsi="KFGQPC Uthman Taha Naskh" w:cs="Arabic11 BT"/>
          <w:color w:val="000000" w:themeColor="text1"/>
          <w:sz w:val="27"/>
          <w:rtl/>
          <w:lang w:bidi="ar-EG"/>
        </w:rPr>
        <w:footnoteReference w:id="89"/>
      </w:r>
      <w:r w:rsidR="0008051C" w:rsidRPr="0008051C">
        <w:rPr>
          <w:rStyle w:val="Char0"/>
          <w:rFonts w:cs="Arabic11 BT" w:hint="cs"/>
          <w:b/>
          <w:bCs w:val="0"/>
          <w:color w:val="000000" w:themeColor="text1"/>
          <w:sz w:val="27"/>
          <w:szCs w:val="27"/>
          <w:vertAlign w:val="superscript"/>
          <w:rtl/>
          <w:lang w:bidi="ar-EG"/>
        </w:rPr>
        <w:t>)</w:t>
      </w:r>
      <w:r w:rsidR="002F7A2A">
        <w:rPr>
          <w:color w:val="000000"/>
          <w:rtl/>
          <w:lang w:bidi="ar-EG"/>
        </w:rPr>
        <w:t>.</w:t>
      </w:r>
    </w:p>
    <w:p w:rsidR="005F04F3" w:rsidRDefault="0008051C" w:rsidP="0008051C">
      <w:pPr>
        <w:pStyle w:val="3"/>
        <w:jc w:val="center"/>
        <w:rPr>
          <w:color w:val="000000"/>
          <w:rtl/>
          <w:lang w:bidi="ar-EG"/>
        </w:rPr>
      </w:pPr>
      <w:bookmarkStart w:id="17" w:name="_Toc467432744"/>
      <w:r>
        <w:rPr>
          <w:rtl/>
          <w:lang w:bidi="ar-EG"/>
        </w:rPr>
        <w:t>ثانيا السنة النبوية</w:t>
      </w:r>
      <w:bookmarkEnd w:id="17"/>
    </w:p>
    <w:p w:rsidR="005F04F3" w:rsidRDefault="005F04F3" w:rsidP="0008051C">
      <w:pPr>
        <w:pStyle w:val="a0"/>
        <w:rPr>
          <w:rFonts w:ascii="Simplified Arabic" w:hAnsi="Simplified Arabic" w:cs="Simplified Arabic"/>
          <w:color w:val="FF0000"/>
          <w:szCs w:val="28"/>
          <w:rtl/>
          <w:lang w:bidi="ar-EG"/>
        </w:rPr>
      </w:pPr>
      <w:r w:rsidRPr="0008051C">
        <w:rPr>
          <w:b/>
          <w:bCs/>
          <w:color w:val="000000"/>
          <w:rtl/>
          <w:lang w:bidi="ar-EG"/>
        </w:rPr>
        <w:t>ثانيا: السنة النبوية:</w:t>
      </w:r>
      <w:r>
        <w:rPr>
          <w:color w:val="000000"/>
          <w:rtl/>
          <w:lang w:bidi="ar-EG"/>
        </w:rPr>
        <w:t xml:space="preserve"> هي المصدر الثاني للتشريع الإسلامي، وكما اهتم الشيخ محمد بن عبد الوهاب منذ صغره بدراسة القرآن الكريم وحفظه , فقد اهتم الشيخ أيض</w:t>
      </w:r>
      <w:r w:rsidR="0008051C">
        <w:rPr>
          <w:rFonts w:hint="cs"/>
          <w:color w:val="000000"/>
          <w:rtl/>
          <w:lang w:bidi="ar-EG"/>
        </w:rPr>
        <w:t>ً</w:t>
      </w:r>
      <w:r>
        <w:rPr>
          <w:color w:val="000000"/>
          <w:rtl/>
          <w:lang w:bidi="ar-EG"/>
        </w:rPr>
        <w:t xml:space="preserve">ا بدراسة الحديث النبوي، وبخاصة على علماء البلدان التي زارها أثناء رحلاته المشهورة - كما مر - وفي مؤلفات الشيخ وأتباعه من علماء الدعوة لا يكادون يذكرون آيات القرآن الكريم إلا ويقرنونها بأشياء من أحاديث رسول الله </w:t>
      </w:r>
      <w:r w:rsidR="000F66D6" w:rsidRPr="000F66D6">
        <w:rPr>
          <w:rFonts w:cs="CTraditional Arabic"/>
          <w:color w:val="000000"/>
          <w:rtl/>
          <w:lang w:bidi="ar-EG"/>
        </w:rPr>
        <w:t>ج</w:t>
      </w:r>
      <w:r>
        <w:rPr>
          <w:color w:val="000000"/>
          <w:rtl/>
          <w:lang w:bidi="ar-EG"/>
        </w:rPr>
        <w:t>، وفي كتاب (أصول الإيمان) يعقد الشيخ فصل</w:t>
      </w:r>
      <w:r w:rsidR="00E85B48">
        <w:rPr>
          <w:color w:val="000000"/>
          <w:rtl/>
          <w:lang w:bidi="ar-EG"/>
        </w:rPr>
        <w:t>ًا</w:t>
      </w:r>
      <w:r>
        <w:rPr>
          <w:color w:val="000000"/>
          <w:rtl/>
          <w:lang w:bidi="ar-EG"/>
        </w:rPr>
        <w:t xml:space="preserve"> بعنوان </w:t>
      </w:r>
      <w:r w:rsidR="002F7A2A">
        <w:rPr>
          <w:color w:val="000000"/>
          <w:rtl/>
          <w:lang w:bidi="ar-EG"/>
        </w:rPr>
        <w:t>«</w:t>
      </w:r>
      <w:r>
        <w:rPr>
          <w:color w:val="000000"/>
          <w:rtl/>
          <w:lang w:bidi="ar-EG"/>
        </w:rPr>
        <w:t xml:space="preserve">تحريضه </w:t>
      </w:r>
      <w:r w:rsidR="000F66D6" w:rsidRPr="000F66D6">
        <w:rPr>
          <w:rFonts w:cs="CTraditional Arabic"/>
          <w:color w:val="000000"/>
          <w:rtl/>
          <w:lang w:bidi="ar-EG"/>
        </w:rPr>
        <w:t>ج</w:t>
      </w:r>
      <w:r>
        <w:rPr>
          <w:color w:val="000000"/>
          <w:rtl/>
          <w:lang w:bidi="ar-EG"/>
        </w:rPr>
        <w:t xml:space="preserve"> على لزوم السنة</w:t>
      </w:r>
      <w:r w:rsidR="002F7A2A">
        <w:rPr>
          <w:color w:val="000000"/>
          <w:rtl/>
          <w:lang w:bidi="ar-EG"/>
        </w:rPr>
        <w:t>»</w:t>
      </w:r>
      <w:r>
        <w:rPr>
          <w:color w:val="000000"/>
          <w:rtl/>
          <w:lang w:bidi="ar-EG"/>
        </w:rPr>
        <w:t xml:space="preserve"> ويظهر اهتمام الشيخ بالسنة النبوية في دعوته بقيامه باختصار (فتح الباري في شرح صحيح البخاري) لابن حجر، و (سيرة الرسول </w:t>
      </w:r>
      <w:r w:rsidR="000F66D6" w:rsidRPr="000F66D6">
        <w:rPr>
          <w:rFonts w:cs="CTraditional Arabic"/>
          <w:color w:val="000000"/>
          <w:rtl/>
          <w:lang w:bidi="ar-EG"/>
        </w:rPr>
        <w:t>ج</w:t>
      </w:r>
      <w:r>
        <w:rPr>
          <w:color w:val="000000"/>
          <w:rtl/>
          <w:lang w:bidi="ar-EG"/>
        </w:rPr>
        <w:t xml:space="preserve"> لابن هشام) ليسهل على أتباعه الرجوع إليها</w:t>
      </w:r>
      <w:r w:rsidR="0008051C" w:rsidRPr="0008051C">
        <w:rPr>
          <w:rStyle w:val="Char0"/>
          <w:rFonts w:cs="Arabic11 BT" w:hint="cs"/>
          <w:b/>
          <w:bCs w:val="0"/>
          <w:color w:val="000000" w:themeColor="text1"/>
          <w:sz w:val="27"/>
          <w:szCs w:val="27"/>
          <w:vertAlign w:val="superscript"/>
          <w:rtl/>
          <w:lang w:bidi="ar-EG"/>
        </w:rPr>
        <w:t>(</w:t>
      </w:r>
      <w:r w:rsidR="0008051C" w:rsidRPr="0008051C">
        <w:rPr>
          <w:rStyle w:val="FootnoteReference"/>
          <w:rFonts w:ascii="KFGQPC Uthman Taha Naskh" w:hAnsi="KFGQPC Uthman Taha Naskh" w:cs="Arabic11 BT"/>
          <w:color w:val="000000" w:themeColor="text1"/>
          <w:sz w:val="27"/>
          <w:rtl/>
          <w:lang w:bidi="ar-EG"/>
        </w:rPr>
        <w:footnoteReference w:id="90"/>
      </w:r>
      <w:r w:rsidR="0008051C" w:rsidRPr="0008051C">
        <w:rPr>
          <w:rStyle w:val="Char0"/>
          <w:rFonts w:cs="Arabic11 BT" w:hint="cs"/>
          <w:b/>
          <w:bCs w:val="0"/>
          <w:color w:val="000000" w:themeColor="text1"/>
          <w:sz w:val="27"/>
          <w:szCs w:val="27"/>
          <w:vertAlign w:val="superscript"/>
          <w:rtl/>
          <w:lang w:bidi="ar-EG"/>
        </w:rPr>
        <w:t>)</w:t>
      </w:r>
      <w:r>
        <w:rPr>
          <w:color w:val="000000"/>
          <w:rtl/>
          <w:lang w:bidi="ar-EG"/>
        </w:rPr>
        <w:t xml:space="preserve"> ويقرر علماء الدعوة ما قاله الإمام مالك بأن كل شيء يؤخذ قوله ويترك إلا النبي </w:t>
      </w:r>
      <w:r w:rsidR="000F66D6" w:rsidRPr="000F66D6">
        <w:rPr>
          <w:rFonts w:cs="CTraditional Arabic"/>
          <w:color w:val="000000"/>
          <w:rtl/>
          <w:lang w:bidi="ar-EG"/>
        </w:rPr>
        <w:t>ج</w:t>
      </w:r>
      <w:r>
        <w:rPr>
          <w:color w:val="000000"/>
          <w:rtl/>
          <w:lang w:bidi="ar-EG"/>
        </w:rPr>
        <w:t xml:space="preserve">، وإذا بانت لهم سنة صحيحة عن رسول الله </w:t>
      </w:r>
      <w:r w:rsidR="000F66D6" w:rsidRPr="000F66D6">
        <w:rPr>
          <w:rFonts w:cs="CTraditional Arabic"/>
          <w:color w:val="000000"/>
          <w:rtl/>
          <w:lang w:bidi="ar-EG"/>
        </w:rPr>
        <w:t>ج</w:t>
      </w:r>
      <w:r>
        <w:rPr>
          <w:color w:val="000000"/>
          <w:rtl/>
          <w:lang w:bidi="ar-EG"/>
        </w:rPr>
        <w:t xml:space="preserve"> عملوا بها، ولم يقدموا عليها قول أحد كائن</w:t>
      </w:r>
      <w:r w:rsidR="0008051C">
        <w:rPr>
          <w:rFonts w:hint="cs"/>
          <w:color w:val="000000"/>
          <w:rtl/>
          <w:lang w:bidi="ar-EG"/>
        </w:rPr>
        <w:t>ً</w:t>
      </w:r>
      <w:r>
        <w:rPr>
          <w:color w:val="000000"/>
          <w:rtl/>
          <w:lang w:bidi="ar-EG"/>
        </w:rPr>
        <w:t>ا من كان، ويؤمنون بأن محمد</w:t>
      </w:r>
      <w:r w:rsidR="0008051C">
        <w:rPr>
          <w:rFonts w:hint="cs"/>
          <w:color w:val="000000"/>
          <w:rtl/>
          <w:lang w:bidi="ar-EG"/>
        </w:rPr>
        <w:t>ً</w:t>
      </w:r>
      <w:r>
        <w:rPr>
          <w:color w:val="000000"/>
          <w:rtl/>
          <w:lang w:bidi="ar-EG"/>
        </w:rPr>
        <w:t xml:space="preserve">ا </w:t>
      </w:r>
      <w:r w:rsidR="000F66D6" w:rsidRPr="000F66D6">
        <w:rPr>
          <w:rFonts w:cs="CTraditional Arabic"/>
          <w:color w:val="000000"/>
          <w:rtl/>
          <w:lang w:bidi="ar-EG"/>
        </w:rPr>
        <w:t>ج</w:t>
      </w:r>
      <w:r>
        <w:rPr>
          <w:color w:val="000000"/>
          <w:rtl/>
          <w:lang w:bidi="ar-EG"/>
        </w:rPr>
        <w:t xml:space="preserve"> أفضل الأنبياء والمرسلين، وأن أفضل أمته الخلفاء الراشدون ثم باقي الصحابة، كما يعتقدون بأنه </w:t>
      </w:r>
      <w:r w:rsidR="000F66D6" w:rsidRPr="000F66D6">
        <w:rPr>
          <w:rFonts w:cs="CTraditional Arabic"/>
          <w:color w:val="000000"/>
          <w:rtl/>
          <w:lang w:bidi="ar-EG"/>
        </w:rPr>
        <w:t>ج</w:t>
      </w:r>
      <w:r>
        <w:rPr>
          <w:color w:val="000000"/>
          <w:rtl/>
          <w:lang w:bidi="ar-EG"/>
        </w:rPr>
        <w:t xml:space="preserve"> أعلى مراتب المخلوقين </w:t>
      </w:r>
      <w:r w:rsidR="002F7A2A">
        <w:rPr>
          <w:color w:val="000000"/>
          <w:rtl/>
          <w:lang w:bidi="ar-EG"/>
        </w:rPr>
        <w:t>«</w:t>
      </w:r>
      <w:r>
        <w:rPr>
          <w:color w:val="000000"/>
          <w:rtl/>
          <w:lang w:bidi="ar-EG"/>
        </w:rPr>
        <w:t xml:space="preserve">ومن أنفق نفيس أوقاته بالاشتغال بالصلاة عليه </w:t>
      </w:r>
      <w:r w:rsidR="000F66D6" w:rsidRPr="000F66D6">
        <w:rPr>
          <w:rFonts w:cs="CTraditional Arabic"/>
          <w:color w:val="000000"/>
          <w:rtl/>
          <w:lang w:bidi="ar-EG"/>
        </w:rPr>
        <w:t>ج</w:t>
      </w:r>
      <w:r>
        <w:rPr>
          <w:color w:val="000000"/>
          <w:rtl/>
          <w:lang w:bidi="ar-EG"/>
        </w:rPr>
        <w:t xml:space="preserve"> الواردة عنه فقد فاز بسعادة الدارين، وكُفي همه وغمه كما جاء في الحديث عنه</w:t>
      </w:r>
      <w:r w:rsidR="002F7A2A">
        <w:rPr>
          <w:color w:val="000000"/>
          <w:rtl/>
          <w:lang w:bidi="ar-EG"/>
        </w:rPr>
        <w:t>»</w:t>
      </w:r>
      <w:r w:rsidR="0008051C" w:rsidRPr="0008051C">
        <w:rPr>
          <w:rStyle w:val="Char0"/>
          <w:rFonts w:cs="Arabic11 BT" w:hint="cs"/>
          <w:b/>
          <w:bCs w:val="0"/>
          <w:color w:val="000000" w:themeColor="text1"/>
          <w:sz w:val="27"/>
          <w:szCs w:val="27"/>
          <w:vertAlign w:val="superscript"/>
          <w:rtl/>
          <w:lang w:bidi="ar-EG"/>
        </w:rPr>
        <w:t>(</w:t>
      </w:r>
      <w:r w:rsidR="0008051C" w:rsidRPr="0008051C">
        <w:rPr>
          <w:rStyle w:val="FootnoteReference"/>
          <w:rFonts w:ascii="KFGQPC Uthman Taha Naskh" w:hAnsi="KFGQPC Uthman Taha Naskh" w:cs="Arabic11 BT"/>
          <w:color w:val="000000" w:themeColor="text1"/>
          <w:sz w:val="27"/>
          <w:rtl/>
          <w:lang w:bidi="ar-EG"/>
        </w:rPr>
        <w:footnoteReference w:id="91"/>
      </w:r>
      <w:r w:rsidR="0008051C" w:rsidRPr="0008051C">
        <w:rPr>
          <w:rStyle w:val="Char0"/>
          <w:rFonts w:cs="Arabic11 BT" w:hint="cs"/>
          <w:b/>
          <w:bCs w:val="0"/>
          <w:color w:val="000000" w:themeColor="text1"/>
          <w:sz w:val="27"/>
          <w:szCs w:val="27"/>
          <w:vertAlign w:val="superscript"/>
          <w:rtl/>
          <w:lang w:bidi="ar-EG"/>
        </w:rPr>
        <w:t>)</w:t>
      </w:r>
      <w:r w:rsidR="002F7A2A">
        <w:rPr>
          <w:color w:val="000000"/>
          <w:rtl/>
          <w:lang w:bidi="ar-EG"/>
        </w:rPr>
        <w:t>.</w:t>
      </w:r>
    </w:p>
    <w:p w:rsidR="005F04F3" w:rsidRDefault="0008051C" w:rsidP="0008051C">
      <w:pPr>
        <w:pStyle w:val="3"/>
        <w:jc w:val="center"/>
        <w:rPr>
          <w:color w:val="000000"/>
          <w:rtl/>
          <w:lang w:bidi="ar-EG"/>
        </w:rPr>
      </w:pPr>
      <w:bookmarkStart w:id="18" w:name="_Toc467432745"/>
      <w:r>
        <w:rPr>
          <w:rtl/>
          <w:lang w:bidi="ar-EG"/>
        </w:rPr>
        <w:t>ثالثا آثار السلف الصالح</w:t>
      </w:r>
      <w:bookmarkEnd w:id="18"/>
    </w:p>
    <w:p w:rsidR="005F04F3" w:rsidRDefault="005F04F3" w:rsidP="002B5594">
      <w:pPr>
        <w:pStyle w:val="a0"/>
        <w:rPr>
          <w:color w:val="000000"/>
          <w:rtl/>
          <w:lang w:bidi="ar-EG"/>
        </w:rPr>
      </w:pPr>
      <w:r>
        <w:rPr>
          <w:color w:val="000000"/>
          <w:rtl/>
          <w:lang w:bidi="ar-EG"/>
        </w:rPr>
        <w:t xml:space="preserve">يهتم الشيخ محمد بن عبد الوهاب وأتباعه من علماء الدعوة بالآثار الصحيحة التي وردت عن سلف الأمة الإسلامية المشهود لهم بالصلاح والعلم، وأهمهم طبقة الصحابة </w:t>
      </w:r>
      <w:r w:rsidR="002B5594" w:rsidRPr="002B5594">
        <w:rPr>
          <w:rFonts w:cs="CTraditional Arabic"/>
          <w:color w:val="000000"/>
          <w:rtl/>
          <w:lang w:bidi="ar-EG"/>
        </w:rPr>
        <w:t>ش</w:t>
      </w:r>
      <w:r w:rsidR="002F7A2A">
        <w:rPr>
          <w:rFonts w:cs="CTraditional Arabic"/>
          <w:color w:val="000000"/>
          <w:rtl/>
          <w:lang w:bidi="ar-EG"/>
        </w:rPr>
        <w:t>،</w:t>
      </w:r>
      <w:r>
        <w:rPr>
          <w:color w:val="000000"/>
          <w:rtl/>
          <w:lang w:bidi="ar-EG"/>
        </w:rPr>
        <w:t xml:space="preserve"> وطبقة التابعين </w:t>
      </w:r>
      <w:r>
        <w:rPr>
          <w:color w:val="000000"/>
          <w:rtl/>
          <w:lang w:bidi="ar-EG"/>
        </w:rPr>
        <w:lastRenderedPageBreak/>
        <w:t>وتابعيهم بإحسان، وخاصة الأئمة الأربعة المشهورون وهم (أبو حنيفة، ومالك، والشافعي، وأحمد بن حنبل)</w:t>
      </w:r>
      <w:r w:rsidR="002F7A2A">
        <w:rPr>
          <w:color w:val="000000"/>
          <w:rtl/>
          <w:lang w:bidi="ar-EG"/>
        </w:rPr>
        <w:t>،</w:t>
      </w:r>
      <w:r>
        <w:rPr>
          <w:color w:val="000000"/>
          <w:rtl/>
          <w:lang w:bidi="ar-EG"/>
        </w:rPr>
        <w:t xml:space="preserve"> وكثير</w:t>
      </w:r>
      <w:r w:rsidR="002B5594">
        <w:rPr>
          <w:rFonts w:hint="cs"/>
          <w:color w:val="000000"/>
          <w:rtl/>
          <w:lang w:bidi="ar-EG"/>
        </w:rPr>
        <w:t>ً</w:t>
      </w:r>
      <w:r>
        <w:rPr>
          <w:color w:val="000000"/>
          <w:rtl/>
          <w:lang w:bidi="ar-EG"/>
        </w:rPr>
        <w:t>ا ما يجد الباحث في مؤلفات الشيخ وأتباعه من علماء الدعوة أقوال</w:t>
      </w:r>
      <w:r w:rsidR="00E85B48">
        <w:rPr>
          <w:color w:val="000000"/>
          <w:rtl/>
          <w:lang w:bidi="ar-EG"/>
        </w:rPr>
        <w:t>ًا</w:t>
      </w:r>
      <w:r>
        <w:rPr>
          <w:color w:val="000000"/>
          <w:rtl/>
          <w:lang w:bidi="ar-EG"/>
        </w:rPr>
        <w:t xml:space="preserve"> لهؤلاء الأئمة وغيرهم مسرودة في مؤلفاتهم ورسائلهم لتأييد ما يوردونه من آراء</w:t>
      </w:r>
      <w:r w:rsidR="002B5594" w:rsidRPr="002B5594">
        <w:rPr>
          <w:rStyle w:val="Char0"/>
          <w:rFonts w:cs="Arabic11 BT" w:hint="cs"/>
          <w:b/>
          <w:bCs w:val="0"/>
          <w:color w:val="000000" w:themeColor="text1"/>
          <w:sz w:val="27"/>
          <w:szCs w:val="27"/>
          <w:vertAlign w:val="superscript"/>
          <w:rtl/>
          <w:lang w:bidi="ar-EG"/>
        </w:rPr>
        <w:t>(</w:t>
      </w:r>
      <w:r w:rsidR="002B5594" w:rsidRPr="002B5594">
        <w:rPr>
          <w:rStyle w:val="FootnoteReference"/>
          <w:rFonts w:ascii="KFGQPC Uthman Taha Naskh" w:hAnsi="KFGQPC Uthman Taha Naskh" w:cs="Arabic11 BT"/>
          <w:color w:val="000000" w:themeColor="text1"/>
          <w:sz w:val="27"/>
          <w:rtl/>
          <w:lang w:bidi="ar-EG"/>
        </w:rPr>
        <w:footnoteReference w:id="92"/>
      </w:r>
      <w:r w:rsidR="002B5594" w:rsidRPr="002B5594">
        <w:rPr>
          <w:rStyle w:val="Char0"/>
          <w:rFonts w:cs="Arabic11 BT" w:hint="cs"/>
          <w:b/>
          <w:bCs w:val="0"/>
          <w:color w:val="000000" w:themeColor="text1"/>
          <w:sz w:val="27"/>
          <w:szCs w:val="27"/>
          <w:vertAlign w:val="superscript"/>
          <w:rtl/>
          <w:lang w:bidi="ar-EG"/>
        </w:rPr>
        <w:t>)</w:t>
      </w:r>
      <w:r w:rsidR="002F7A2A">
        <w:rPr>
          <w:color w:val="000000"/>
          <w:rtl/>
          <w:lang w:bidi="ar-EG"/>
        </w:rPr>
        <w:t>.</w:t>
      </w:r>
    </w:p>
    <w:p w:rsidR="005F04F3" w:rsidRDefault="005F04F3" w:rsidP="00116603">
      <w:pPr>
        <w:pStyle w:val="a0"/>
        <w:rPr>
          <w:color w:val="000000"/>
          <w:rtl/>
          <w:lang w:bidi="ar-EG"/>
        </w:rPr>
      </w:pPr>
      <w:r>
        <w:rPr>
          <w:color w:val="000000"/>
          <w:rtl/>
          <w:lang w:bidi="ar-EG"/>
        </w:rPr>
        <w:t>وقد تأثر الشيخ محمد بن عبد الوهاب بثلاثة من علماء السلف الصالح تأثر</w:t>
      </w:r>
      <w:r w:rsidR="002B5594">
        <w:rPr>
          <w:rFonts w:hint="cs"/>
          <w:color w:val="000000"/>
          <w:rtl/>
          <w:lang w:bidi="ar-EG"/>
        </w:rPr>
        <w:t>ً</w:t>
      </w:r>
      <w:r>
        <w:rPr>
          <w:color w:val="000000"/>
          <w:rtl/>
          <w:lang w:bidi="ar-EG"/>
        </w:rPr>
        <w:t>ا كبير</w:t>
      </w:r>
      <w:r w:rsidR="002B5594">
        <w:rPr>
          <w:rFonts w:hint="cs"/>
          <w:color w:val="000000"/>
          <w:rtl/>
          <w:lang w:bidi="ar-EG"/>
        </w:rPr>
        <w:t>ً</w:t>
      </w:r>
      <w:r>
        <w:rPr>
          <w:color w:val="000000"/>
          <w:rtl/>
          <w:lang w:bidi="ar-EG"/>
        </w:rPr>
        <w:t>ا وهم: (أحمد بن حنبل، وأحمد بن تيمية، ومحمد بن القيم)</w:t>
      </w:r>
      <w:r w:rsidR="002F7A2A">
        <w:rPr>
          <w:color w:val="000000"/>
          <w:rtl/>
          <w:lang w:bidi="ar-EG"/>
        </w:rPr>
        <w:t>.</w:t>
      </w:r>
    </w:p>
    <w:p w:rsidR="005F04F3" w:rsidRPr="002B5594" w:rsidRDefault="005F04F3" w:rsidP="00116603">
      <w:pPr>
        <w:pStyle w:val="a0"/>
        <w:rPr>
          <w:b/>
          <w:bCs/>
          <w:color w:val="000000"/>
          <w:rtl/>
          <w:lang w:bidi="ar-EG"/>
        </w:rPr>
      </w:pPr>
      <w:r w:rsidRPr="002B5594">
        <w:rPr>
          <w:b/>
          <w:bCs/>
          <w:color w:val="000000"/>
          <w:rtl/>
          <w:lang w:bidi="ar-EG"/>
        </w:rPr>
        <w:t>* أما الإمام أحمد بن حنبل (164 هـ - 241 هـ)</w:t>
      </w:r>
    </w:p>
    <w:p w:rsidR="005F04F3" w:rsidRDefault="005F04F3" w:rsidP="005D778D">
      <w:pPr>
        <w:pStyle w:val="a0"/>
        <w:rPr>
          <w:rFonts w:ascii="Simplified Arabic" w:hAnsi="Simplified Arabic" w:cs="Simplified Arabic"/>
          <w:color w:val="FF0000"/>
          <w:szCs w:val="28"/>
          <w:rtl/>
          <w:lang w:bidi="ar-EG"/>
        </w:rPr>
      </w:pPr>
      <w:r>
        <w:rPr>
          <w:color w:val="000000"/>
          <w:rtl/>
          <w:lang w:bidi="ar-EG"/>
        </w:rPr>
        <w:t>فقد تأثر به الشيخ محمد بن عبد الوهاب في ورعه وتقواه وبعده عن المناصب، وفي كفاحه من أجل نصرة السنة ومحاربة البدع , وكان من الطبيعي تأثر الشيخ محمد بن عبد الوهاب بالإمام أحمد بن حنبل نظرا لانتشار مذهبه في نجد منذ القرن العاشر الهجري -كما سبق - وكان المذهب الحنبلي أشد المذاهب إنكار</w:t>
      </w:r>
      <w:r w:rsidR="002B5594">
        <w:rPr>
          <w:rFonts w:hint="cs"/>
          <w:color w:val="000000"/>
          <w:rtl/>
          <w:lang w:bidi="ar-EG"/>
        </w:rPr>
        <w:t>ً</w:t>
      </w:r>
      <w:r>
        <w:rPr>
          <w:color w:val="000000"/>
          <w:rtl/>
          <w:lang w:bidi="ar-EG"/>
        </w:rPr>
        <w:t>ا للبدع في الدين، كما كان أسبق المذاهب إلى الاجتهاد والتحليق في سماء الكتاب والسنة، وعدم الوقوف عند حدود ما استنبطه الأئمة، وقد تأثر الشيخ محمد بن عبد الوهاب بهذا كله</w:t>
      </w:r>
      <w:r w:rsidR="005D778D" w:rsidRPr="005D778D">
        <w:rPr>
          <w:rStyle w:val="Char0"/>
          <w:rFonts w:cs="Arabic11 BT" w:hint="cs"/>
          <w:b/>
          <w:bCs w:val="0"/>
          <w:color w:val="000000" w:themeColor="text1"/>
          <w:sz w:val="27"/>
          <w:szCs w:val="27"/>
          <w:vertAlign w:val="superscript"/>
          <w:rtl/>
          <w:lang w:bidi="ar-EG"/>
        </w:rPr>
        <w:t>(</w:t>
      </w:r>
      <w:r w:rsidR="005D778D" w:rsidRPr="005D778D">
        <w:rPr>
          <w:rStyle w:val="FootnoteReference"/>
          <w:rFonts w:ascii="KFGQPC Uthman Taha Naskh" w:hAnsi="KFGQPC Uthman Taha Naskh" w:cs="Arabic11 BT"/>
          <w:color w:val="000000" w:themeColor="text1"/>
          <w:sz w:val="27"/>
          <w:rtl/>
          <w:lang w:bidi="ar-EG"/>
        </w:rPr>
        <w:footnoteReference w:id="93"/>
      </w:r>
      <w:r w:rsidR="005D778D" w:rsidRPr="005D778D">
        <w:rPr>
          <w:rStyle w:val="Char0"/>
          <w:rFonts w:cs="Arabic11 BT" w:hint="cs"/>
          <w:b/>
          <w:bCs w:val="0"/>
          <w:color w:val="000000" w:themeColor="text1"/>
          <w:sz w:val="27"/>
          <w:szCs w:val="27"/>
          <w:vertAlign w:val="superscript"/>
          <w:rtl/>
          <w:lang w:bidi="ar-EG"/>
        </w:rPr>
        <w:t>)</w:t>
      </w:r>
      <w:r>
        <w:rPr>
          <w:color w:val="000000"/>
          <w:rtl/>
          <w:lang w:bidi="ar-EG"/>
        </w:rPr>
        <w:t xml:space="preserve"> ويصرح الشيخ وأتباعه من علماء الدعوة بأن مذهبهم في الفروع مذهب الإمام أحمد، ولا ينكرون من قلد غيره من الأئمة الأربعة , وإذا تبين لهم بدليل من الكتاب والسنة أن الحق بخلاف مذهب الإمام أحمد سارعوا إلى الأخذ به ولو خالف مذهب الحنابلة، أما في الأصول فمذهبهم مذهب أهل السنة والجماعة، وطريقتهم طريقة السلف ومنهم الإمام أحمد</w:t>
      </w:r>
      <w:r w:rsidR="005D778D" w:rsidRPr="005D778D">
        <w:rPr>
          <w:rStyle w:val="Char0"/>
          <w:rFonts w:cs="Arabic11 BT" w:hint="cs"/>
          <w:b/>
          <w:bCs w:val="0"/>
          <w:color w:val="000000" w:themeColor="text1"/>
          <w:sz w:val="27"/>
          <w:szCs w:val="27"/>
          <w:vertAlign w:val="superscript"/>
          <w:rtl/>
          <w:lang w:bidi="ar-EG"/>
        </w:rPr>
        <w:t>(</w:t>
      </w:r>
      <w:r w:rsidR="005D778D" w:rsidRPr="005D778D">
        <w:rPr>
          <w:rStyle w:val="FootnoteReference"/>
          <w:rFonts w:ascii="KFGQPC Uthman Taha Naskh" w:hAnsi="KFGQPC Uthman Taha Naskh" w:cs="Arabic11 BT"/>
          <w:color w:val="000000" w:themeColor="text1"/>
          <w:sz w:val="27"/>
          <w:rtl/>
          <w:lang w:bidi="ar-EG"/>
        </w:rPr>
        <w:footnoteReference w:id="94"/>
      </w:r>
      <w:r w:rsidR="005D778D" w:rsidRPr="005D778D">
        <w:rPr>
          <w:rStyle w:val="Char0"/>
          <w:rFonts w:cs="Arabic11 BT" w:hint="cs"/>
          <w:b/>
          <w:bCs w:val="0"/>
          <w:color w:val="000000" w:themeColor="text1"/>
          <w:sz w:val="27"/>
          <w:szCs w:val="27"/>
          <w:vertAlign w:val="superscript"/>
          <w:rtl/>
          <w:lang w:bidi="ar-EG"/>
        </w:rPr>
        <w:t>)</w:t>
      </w:r>
      <w:r>
        <w:rPr>
          <w:color w:val="000000"/>
          <w:rtl/>
          <w:lang w:bidi="ar-EG"/>
        </w:rPr>
        <w:t xml:space="preserve"> وحينما يحاول معاصرو الشيخ استدراجه للكلام في أسماء الله وصفاته يأخذ بطريقة الإمام أحمد في ذلك ويتمثل بأبيات منها هذا البيت:</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567"/>
        <w:gridCol w:w="3119"/>
      </w:tblGrid>
      <w:tr w:rsidR="005D778D" w:rsidTr="005D778D">
        <w:trPr>
          <w:jc w:val="center"/>
        </w:trPr>
        <w:tc>
          <w:tcPr>
            <w:tcW w:w="2942" w:type="dxa"/>
          </w:tcPr>
          <w:p w:rsidR="005D778D" w:rsidRPr="005D778D" w:rsidRDefault="005D778D" w:rsidP="00116603">
            <w:pPr>
              <w:pStyle w:val="a0"/>
              <w:ind w:firstLine="0"/>
              <w:rPr>
                <w:b/>
                <w:bCs/>
                <w:rtl/>
                <w:lang w:bidi="ar-EG"/>
              </w:rPr>
            </w:pPr>
            <w:r w:rsidRPr="005D778D">
              <w:rPr>
                <w:rFonts w:hint="cs"/>
                <w:b/>
                <w:bCs/>
                <w:rtl/>
                <w:lang w:bidi="ar-EG"/>
              </w:rPr>
              <w:t>وبالنعمة</w:t>
            </w:r>
            <w:r w:rsidRPr="005D778D">
              <w:rPr>
                <w:b/>
                <w:bCs/>
                <w:rtl/>
                <w:lang w:bidi="ar-EG"/>
              </w:rPr>
              <w:t xml:space="preserve"> </w:t>
            </w:r>
            <w:r w:rsidRPr="005D778D">
              <w:rPr>
                <w:rFonts w:hint="cs"/>
                <w:b/>
                <w:bCs/>
                <w:rtl/>
                <w:lang w:bidi="ar-EG"/>
              </w:rPr>
              <w:t>العظمى</w:t>
            </w:r>
            <w:r w:rsidRPr="005D778D">
              <w:rPr>
                <w:b/>
                <w:bCs/>
                <w:rtl/>
                <w:lang w:bidi="ar-EG"/>
              </w:rPr>
              <w:t xml:space="preserve"> </w:t>
            </w:r>
            <w:r w:rsidRPr="005D778D">
              <w:rPr>
                <w:rFonts w:hint="cs"/>
                <w:b/>
                <w:bCs/>
                <w:rtl/>
                <w:lang w:bidi="ar-EG"/>
              </w:rPr>
              <w:t>اعتقاد</w:t>
            </w:r>
            <w:r w:rsidRPr="005D778D">
              <w:rPr>
                <w:b/>
                <w:bCs/>
                <w:rtl/>
                <w:lang w:bidi="ar-EG"/>
              </w:rPr>
              <w:t xml:space="preserve"> </w:t>
            </w:r>
            <w:r w:rsidRPr="005D778D">
              <w:rPr>
                <w:rFonts w:hint="cs"/>
                <w:b/>
                <w:bCs/>
                <w:rtl/>
                <w:lang w:bidi="ar-EG"/>
              </w:rPr>
              <w:t>ابن</w:t>
            </w:r>
            <w:r w:rsidRPr="005D778D">
              <w:rPr>
                <w:b/>
                <w:bCs/>
                <w:rtl/>
                <w:lang w:bidi="ar-EG"/>
              </w:rPr>
              <w:t xml:space="preserve"> </w:t>
            </w:r>
            <w:r w:rsidRPr="005D778D">
              <w:rPr>
                <w:rFonts w:hint="cs"/>
                <w:b/>
                <w:bCs/>
                <w:rtl/>
                <w:lang w:bidi="ar-EG"/>
              </w:rPr>
              <w:t>حنبل</w:t>
            </w:r>
          </w:p>
        </w:tc>
        <w:tc>
          <w:tcPr>
            <w:tcW w:w="567" w:type="dxa"/>
          </w:tcPr>
          <w:p w:rsidR="005D778D" w:rsidRPr="005D778D" w:rsidRDefault="005D778D" w:rsidP="00116603">
            <w:pPr>
              <w:pStyle w:val="a0"/>
              <w:ind w:firstLine="0"/>
              <w:rPr>
                <w:b/>
                <w:bCs/>
                <w:rtl/>
                <w:lang w:bidi="ar-EG"/>
              </w:rPr>
            </w:pPr>
          </w:p>
        </w:tc>
        <w:tc>
          <w:tcPr>
            <w:tcW w:w="3119" w:type="dxa"/>
          </w:tcPr>
          <w:p w:rsidR="005D778D" w:rsidRPr="005D778D" w:rsidRDefault="005D778D" w:rsidP="00116603">
            <w:pPr>
              <w:pStyle w:val="a0"/>
              <w:ind w:firstLine="0"/>
              <w:rPr>
                <w:rFonts w:cs="Times New Roman"/>
                <w:b/>
                <w:bCs/>
                <w:rtl/>
                <w:lang w:bidi="ar-EG"/>
              </w:rPr>
            </w:pPr>
            <w:r w:rsidRPr="005D778D">
              <w:rPr>
                <w:rFonts w:hint="cs"/>
                <w:b/>
                <w:bCs/>
                <w:rtl/>
                <w:lang w:bidi="ar-EG"/>
              </w:rPr>
              <w:t>عليها</w:t>
            </w:r>
            <w:r w:rsidRPr="005D778D">
              <w:rPr>
                <w:b/>
                <w:bCs/>
                <w:rtl/>
                <w:lang w:bidi="ar-EG"/>
              </w:rPr>
              <w:t xml:space="preserve"> </w:t>
            </w:r>
            <w:r w:rsidRPr="005D778D">
              <w:rPr>
                <w:rFonts w:hint="cs"/>
                <w:b/>
                <w:bCs/>
                <w:rtl/>
                <w:lang w:bidi="ar-EG"/>
              </w:rPr>
              <w:t>اعتقادي</w:t>
            </w:r>
            <w:r w:rsidRPr="005D778D">
              <w:rPr>
                <w:b/>
                <w:bCs/>
                <w:rtl/>
                <w:lang w:bidi="ar-EG"/>
              </w:rPr>
              <w:t xml:space="preserve"> </w:t>
            </w:r>
            <w:r w:rsidRPr="005D778D">
              <w:rPr>
                <w:rFonts w:hint="cs"/>
                <w:b/>
                <w:bCs/>
                <w:rtl/>
                <w:lang w:bidi="ar-EG"/>
              </w:rPr>
              <w:t>يوم</w:t>
            </w:r>
            <w:r w:rsidRPr="005D778D">
              <w:rPr>
                <w:b/>
                <w:bCs/>
                <w:rtl/>
                <w:lang w:bidi="ar-EG"/>
              </w:rPr>
              <w:t xml:space="preserve"> </w:t>
            </w:r>
            <w:r w:rsidRPr="005D778D">
              <w:rPr>
                <w:rFonts w:hint="cs"/>
                <w:b/>
                <w:bCs/>
                <w:rtl/>
                <w:lang w:bidi="ar-EG"/>
              </w:rPr>
              <w:t>كشف</w:t>
            </w:r>
            <w:r w:rsidRPr="005D778D">
              <w:rPr>
                <w:b/>
                <w:bCs/>
                <w:rtl/>
                <w:lang w:bidi="ar-EG"/>
              </w:rPr>
              <w:t xml:space="preserve"> </w:t>
            </w:r>
            <w:r w:rsidRPr="005D778D">
              <w:rPr>
                <w:rFonts w:hint="cs"/>
                <w:b/>
                <w:bCs/>
                <w:rtl/>
                <w:lang w:bidi="ar-EG"/>
              </w:rPr>
              <w:t>السرائر</w:t>
            </w:r>
            <w:r w:rsidRPr="005D778D">
              <w:rPr>
                <w:rStyle w:val="Char0"/>
                <w:rFonts w:cs="Arabic11 BT" w:hint="cs"/>
                <w:b/>
                <w:bCs w:val="0"/>
                <w:color w:val="auto"/>
                <w:sz w:val="27"/>
                <w:szCs w:val="27"/>
                <w:vertAlign w:val="superscript"/>
                <w:rtl/>
                <w:lang w:bidi="ar-EG"/>
              </w:rPr>
              <w:t>(</w:t>
            </w:r>
            <w:r w:rsidRPr="005D778D">
              <w:rPr>
                <w:rStyle w:val="FootnoteReference"/>
                <w:rFonts w:ascii="KFGQPC Uthman Taha Naskh" w:hAnsi="KFGQPC Uthman Taha Naskh" w:cs="Arabic11 BT"/>
                <w:b/>
                <w:bCs/>
                <w:sz w:val="27"/>
                <w:rtl/>
                <w:lang w:bidi="ar-EG"/>
              </w:rPr>
              <w:footnoteReference w:id="95"/>
            </w:r>
            <w:r w:rsidRPr="005D778D">
              <w:rPr>
                <w:rStyle w:val="Char0"/>
                <w:rFonts w:cs="Arabic11 BT" w:hint="cs"/>
                <w:b/>
                <w:bCs w:val="0"/>
                <w:color w:val="auto"/>
                <w:sz w:val="27"/>
                <w:szCs w:val="27"/>
                <w:vertAlign w:val="superscript"/>
                <w:rtl/>
                <w:lang w:bidi="ar-EG"/>
              </w:rPr>
              <w:t>)</w:t>
            </w:r>
          </w:p>
        </w:tc>
      </w:tr>
    </w:tbl>
    <w:p w:rsidR="005D778D" w:rsidRDefault="005D778D" w:rsidP="00116603">
      <w:pPr>
        <w:pStyle w:val="a0"/>
        <w:rPr>
          <w:color w:val="000000"/>
          <w:rtl/>
          <w:lang w:bidi="ar-EG"/>
        </w:rPr>
      </w:pPr>
    </w:p>
    <w:p w:rsidR="005D778D" w:rsidRDefault="005D778D">
      <w:pPr>
        <w:bidi w:val="0"/>
        <w:rPr>
          <w:rFonts w:ascii="mylotus" w:hAnsi="mylotus" w:cs="mylotus"/>
          <w:color w:val="000000"/>
          <w:sz w:val="28"/>
          <w:szCs w:val="27"/>
          <w:rtl/>
          <w:lang w:bidi="ar-EG"/>
        </w:rPr>
      </w:pPr>
      <w:r>
        <w:rPr>
          <w:color w:val="000000"/>
          <w:rtl/>
          <w:lang w:bidi="ar-EG"/>
        </w:rPr>
        <w:br w:type="page"/>
      </w:r>
    </w:p>
    <w:p w:rsidR="005D778D" w:rsidRPr="005D778D" w:rsidRDefault="005F04F3" w:rsidP="00116603">
      <w:pPr>
        <w:pStyle w:val="a0"/>
        <w:rPr>
          <w:b/>
          <w:bCs/>
          <w:color w:val="000000"/>
          <w:rtl/>
          <w:lang w:bidi="ar-EG"/>
        </w:rPr>
      </w:pPr>
      <w:r w:rsidRPr="005D778D">
        <w:rPr>
          <w:b/>
          <w:bCs/>
          <w:color w:val="000000"/>
          <w:rtl/>
          <w:lang w:bidi="ar-EG"/>
        </w:rPr>
        <w:lastRenderedPageBreak/>
        <w:t>* أما شيخ الإسلام أحمد بن تيمية (661-728 هـ)</w:t>
      </w:r>
      <w:r w:rsidR="002F7A2A">
        <w:rPr>
          <w:b/>
          <w:bCs/>
          <w:color w:val="000000"/>
          <w:rtl/>
          <w:lang w:bidi="ar-EG"/>
        </w:rPr>
        <w:t>:</w:t>
      </w:r>
      <w:r w:rsidRPr="005D778D">
        <w:rPr>
          <w:b/>
          <w:bCs/>
          <w:color w:val="000000"/>
          <w:rtl/>
          <w:lang w:bidi="ar-EG"/>
        </w:rPr>
        <w:t xml:space="preserve"> </w:t>
      </w:r>
    </w:p>
    <w:p w:rsidR="005F04F3" w:rsidRDefault="005F04F3" w:rsidP="005D778D">
      <w:pPr>
        <w:pStyle w:val="a0"/>
        <w:rPr>
          <w:color w:val="000000"/>
          <w:rtl/>
          <w:lang w:bidi="ar-EG"/>
        </w:rPr>
      </w:pPr>
      <w:r>
        <w:rPr>
          <w:color w:val="000000"/>
          <w:rtl/>
          <w:lang w:bidi="ar-EG"/>
        </w:rPr>
        <w:t>فهو أهم أئمة السلف الذين تأثر بهم الشيخ محمد بن عبد الوهاب وأتباعه من علماء الدعوة، لذلك اهتم الشيخ محمد بمؤلفات شيخ الإسلام ابن تيمية حتى إنه نسخ بعضها بخط يده واستطاع أن يترجم آراء ابن تيمية إلى عمل</w:t>
      </w:r>
      <w:r w:rsidR="005D778D" w:rsidRPr="005D778D">
        <w:rPr>
          <w:rStyle w:val="Char0"/>
          <w:rFonts w:cs="Arabic11 BT" w:hint="cs"/>
          <w:b/>
          <w:bCs w:val="0"/>
          <w:color w:val="000000" w:themeColor="text1"/>
          <w:sz w:val="27"/>
          <w:szCs w:val="27"/>
          <w:vertAlign w:val="superscript"/>
          <w:rtl/>
          <w:lang w:bidi="ar-EG"/>
        </w:rPr>
        <w:t>(</w:t>
      </w:r>
      <w:r w:rsidR="005D778D" w:rsidRPr="005D778D">
        <w:rPr>
          <w:rStyle w:val="FootnoteReference"/>
          <w:rFonts w:ascii="KFGQPC Uthman Taha Naskh" w:hAnsi="KFGQPC Uthman Taha Naskh" w:cs="Arabic11 BT"/>
          <w:color w:val="000000" w:themeColor="text1"/>
          <w:sz w:val="27"/>
          <w:rtl/>
          <w:lang w:bidi="ar-EG"/>
        </w:rPr>
        <w:footnoteReference w:id="96"/>
      </w:r>
      <w:r w:rsidR="005D778D" w:rsidRPr="005D778D">
        <w:rPr>
          <w:rStyle w:val="Char0"/>
          <w:rFonts w:cs="Arabic11 BT" w:hint="cs"/>
          <w:b/>
          <w:bCs w:val="0"/>
          <w:color w:val="000000" w:themeColor="text1"/>
          <w:sz w:val="27"/>
          <w:szCs w:val="27"/>
          <w:vertAlign w:val="superscript"/>
          <w:rtl/>
          <w:lang w:bidi="ar-EG"/>
        </w:rPr>
        <w:t>)</w:t>
      </w:r>
      <w:r w:rsidR="002F7A2A">
        <w:rPr>
          <w:color w:val="000000"/>
          <w:rtl/>
          <w:lang w:bidi="ar-EG"/>
        </w:rPr>
        <w:t>.</w:t>
      </w:r>
    </w:p>
    <w:p w:rsidR="005F04F3" w:rsidRDefault="005F04F3" w:rsidP="00F013A9">
      <w:pPr>
        <w:pStyle w:val="a0"/>
        <w:rPr>
          <w:color w:val="000000"/>
          <w:rtl/>
          <w:lang w:bidi="ar-EG"/>
        </w:rPr>
      </w:pPr>
      <w:r>
        <w:rPr>
          <w:color w:val="000000"/>
          <w:rtl/>
          <w:lang w:bidi="ar-EG"/>
        </w:rPr>
        <w:t>ولقد تأثر الشيخ محمد بن عبد الوهاب بآراء ابن تيمية تأثر</w:t>
      </w:r>
      <w:r w:rsidR="00F013A9">
        <w:rPr>
          <w:rFonts w:hint="cs"/>
          <w:color w:val="000000"/>
          <w:rtl/>
          <w:lang w:bidi="ar-EG"/>
        </w:rPr>
        <w:t>ً</w:t>
      </w:r>
      <w:r>
        <w:rPr>
          <w:color w:val="000000"/>
          <w:rtl/>
          <w:lang w:bidi="ar-EG"/>
        </w:rPr>
        <w:t>ا كبير</w:t>
      </w:r>
      <w:r w:rsidR="00F013A9">
        <w:rPr>
          <w:rFonts w:hint="cs"/>
          <w:color w:val="000000"/>
          <w:rtl/>
          <w:lang w:bidi="ar-EG"/>
        </w:rPr>
        <w:t>ً</w:t>
      </w:r>
      <w:r>
        <w:rPr>
          <w:color w:val="000000"/>
          <w:rtl/>
          <w:lang w:bidi="ar-EG"/>
        </w:rPr>
        <w:t>ا، فكما كان ابن تيمية حنبليا معجبا بأحمد بن حنبل محاربا للتقليد وأنواع البدع والشركيات , فكذلك كان محمد بن عبد الوهاب، وكما هاجم ابن تيمية الصوفية والفلسفة اليونانية المنحرفتين وتقيد بالكتاب والسنة وأقوال السلف الصالح، فكذلك فعل محمد بن عبد الوهاب</w:t>
      </w:r>
      <w:r w:rsidR="00F013A9" w:rsidRPr="00F013A9">
        <w:rPr>
          <w:rStyle w:val="Char0"/>
          <w:rFonts w:cs="Arabic11 BT" w:hint="cs"/>
          <w:b/>
          <w:bCs w:val="0"/>
          <w:color w:val="000000" w:themeColor="text1"/>
          <w:sz w:val="27"/>
          <w:szCs w:val="27"/>
          <w:vertAlign w:val="superscript"/>
          <w:rtl/>
          <w:lang w:bidi="ar-EG"/>
        </w:rPr>
        <w:t>(</w:t>
      </w:r>
      <w:r w:rsidR="00F013A9" w:rsidRPr="00F013A9">
        <w:rPr>
          <w:rStyle w:val="FootnoteReference"/>
          <w:rFonts w:ascii="KFGQPC Uthman Taha Naskh" w:hAnsi="KFGQPC Uthman Taha Naskh" w:cs="Arabic11 BT"/>
          <w:color w:val="000000" w:themeColor="text1"/>
          <w:sz w:val="27"/>
          <w:rtl/>
          <w:lang w:bidi="ar-EG"/>
        </w:rPr>
        <w:footnoteReference w:id="97"/>
      </w:r>
      <w:r w:rsidR="00F013A9" w:rsidRPr="00F013A9">
        <w:rPr>
          <w:rStyle w:val="Char0"/>
          <w:rFonts w:cs="Arabic11 BT" w:hint="cs"/>
          <w:b/>
          <w:bCs w:val="0"/>
          <w:color w:val="000000" w:themeColor="text1"/>
          <w:sz w:val="27"/>
          <w:szCs w:val="27"/>
          <w:vertAlign w:val="superscript"/>
          <w:rtl/>
          <w:lang w:bidi="ar-EG"/>
        </w:rPr>
        <w:t>)</w:t>
      </w:r>
      <w:r>
        <w:rPr>
          <w:color w:val="000000"/>
          <w:rtl/>
          <w:lang w:bidi="ar-EG"/>
        </w:rPr>
        <w:t xml:space="preserve"> وكما قام ابن تيمية بقطع صخرة وشجرة كان يتعبد بها كثير من العوام في بلاد الشام</w:t>
      </w:r>
      <w:r w:rsidR="00F013A9" w:rsidRPr="00F013A9">
        <w:rPr>
          <w:rStyle w:val="Char0"/>
          <w:rFonts w:cs="Arabic11 BT" w:hint="cs"/>
          <w:b/>
          <w:bCs w:val="0"/>
          <w:color w:val="000000" w:themeColor="text1"/>
          <w:sz w:val="27"/>
          <w:szCs w:val="27"/>
          <w:vertAlign w:val="superscript"/>
          <w:rtl/>
          <w:lang w:bidi="ar-EG"/>
        </w:rPr>
        <w:t>(</w:t>
      </w:r>
      <w:r w:rsidR="00F013A9" w:rsidRPr="00F013A9">
        <w:rPr>
          <w:rStyle w:val="FootnoteReference"/>
          <w:rFonts w:ascii="KFGQPC Uthman Taha Naskh" w:hAnsi="KFGQPC Uthman Taha Naskh" w:cs="Arabic11 BT"/>
          <w:color w:val="000000" w:themeColor="text1"/>
          <w:sz w:val="27"/>
          <w:rtl/>
          <w:lang w:bidi="ar-EG"/>
        </w:rPr>
        <w:footnoteReference w:id="98"/>
      </w:r>
      <w:r w:rsidR="00F013A9" w:rsidRPr="00F013A9">
        <w:rPr>
          <w:rStyle w:val="Char0"/>
          <w:rFonts w:cs="Arabic11 BT" w:hint="cs"/>
          <w:b/>
          <w:bCs w:val="0"/>
          <w:color w:val="000000" w:themeColor="text1"/>
          <w:sz w:val="27"/>
          <w:szCs w:val="27"/>
          <w:vertAlign w:val="superscript"/>
          <w:rtl/>
          <w:lang w:bidi="ar-EG"/>
        </w:rPr>
        <w:t>)</w:t>
      </w:r>
      <w:r>
        <w:rPr>
          <w:color w:val="000000"/>
          <w:rtl/>
          <w:lang w:bidi="ar-EG"/>
        </w:rPr>
        <w:t xml:space="preserve"> فكذلك قام الشيخ محمد بن عبد الوهاب بقطع أشجار وهدم قباب للغرض نفسه - كما سبق - ومن هنا كانت كتب ومؤلفات شيخ الإسلام ابن تيمية وكذلك تلميذه ابن قيم الجوزية من أعز الكتب عند الشيخ وأتباعه من علماء الدعوة.</w:t>
      </w:r>
    </w:p>
    <w:p w:rsidR="00F013A9" w:rsidRPr="00F013A9" w:rsidRDefault="005F04F3" w:rsidP="00116603">
      <w:pPr>
        <w:pStyle w:val="a0"/>
        <w:rPr>
          <w:b/>
          <w:bCs/>
          <w:color w:val="000000"/>
          <w:rtl/>
          <w:lang w:bidi="ar-EG"/>
        </w:rPr>
      </w:pPr>
      <w:r w:rsidRPr="00F013A9">
        <w:rPr>
          <w:b/>
          <w:bCs/>
          <w:color w:val="000000"/>
          <w:rtl/>
          <w:lang w:bidi="ar-EG"/>
        </w:rPr>
        <w:t xml:space="preserve">* أما محمد </w:t>
      </w:r>
      <w:r w:rsidR="00F013A9" w:rsidRPr="00F013A9">
        <w:rPr>
          <w:b/>
          <w:bCs/>
          <w:color w:val="000000"/>
          <w:rtl/>
          <w:lang w:bidi="ar-EG"/>
        </w:rPr>
        <w:t>بن قيم الجوزية (691 - 751 هـ)</w:t>
      </w:r>
      <w:r w:rsidR="002F7A2A">
        <w:rPr>
          <w:b/>
          <w:bCs/>
          <w:color w:val="000000"/>
          <w:rtl/>
          <w:lang w:bidi="ar-EG"/>
        </w:rPr>
        <w:t>:</w:t>
      </w:r>
    </w:p>
    <w:p w:rsidR="005F04F3" w:rsidRDefault="005F04F3" w:rsidP="00F013A9">
      <w:pPr>
        <w:pStyle w:val="a0"/>
        <w:rPr>
          <w:color w:val="000000"/>
          <w:rtl/>
          <w:lang w:bidi="ar-EG"/>
        </w:rPr>
      </w:pPr>
      <w:r>
        <w:rPr>
          <w:color w:val="000000"/>
          <w:rtl/>
          <w:lang w:bidi="ar-EG"/>
        </w:rPr>
        <w:t>فهو من أشهر تلاميذ شيخ الإسلام ابن تيمية، وقد تأثر به الشيخ محمد بن عبد الوهاب في زهده وورعه</w:t>
      </w:r>
      <w:r w:rsidR="00F013A9" w:rsidRPr="00F013A9">
        <w:rPr>
          <w:rStyle w:val="Char0"/>
          <w:rFonts w:cs="Arabic11 BT" w:hint="cs"/>
          <w:b/>
          <w:bCs w:val="0"/>
          <w:color w:val="000000" w:themeColor="text1"/>
          <w:sz w:val="27"/>
          <w:szCs w:val="27"/>
          <w:vertAlign w:val="superscript"/>
          <w:rtl/>
          <w:lang w:bidi="ar-EG"/>
        </w:rPr>
        <w:t>(</w:t>
      </w:r>
      <w:r w:rsidR="00F013A9" w:rsidRPr="00F013A9">
        <w:rPr>
          <w:rStyle w:val="FootnoteReference"/>
          <w:rFonts w:ascii="KFGQPC Uthman Taha Naskh" w:hAnsi="KFGQPC Uthman Taha Naskh" w:cs="Arabic11 BT"/>
          <w:color w:val="000000" w:themeColor="text1"/>
          <w:sz w:val="27"/>
          <w:rtl/>
          <w:lang w:bidi="ar-EG"/>
        </w:rPr>
        <w:footnoteReference w:id="99"/>
      </w:r>
      <w:r w:rsidR="00F013A9" w:rsidRPr="00F013A9">
        <w:rPr>
          <w:rStyle w:val="Char0"/>
          <w:rFonts w:cs="Arabic11 BT" w:hint="cs"/>
          <w:b/>
          <w:bCs w:val="0"/>
          <w:color w:val="000000" w:themeColor="text1"/>
          <w:sz w:val="27"/>
          <w:szCs w:val="27"/>
          <w:vertAlign w:val="superscript"/>
          <w:rtl/>
          <w:lang w:bidi="ar-EG"/>
        </w:rPr>
        <w:t>)</w:t>
      </w:r>
      <w:r w:rsidR="002F7A2A">
        <w:rPr>
          <w:color w:val="000000"/>
          <w:rtl/>
          <w:lang w:bidi="ar-EG"/>
        </w:rPr>
        <w:t>.</w:t>
      </w:r>
    </w:p>
    <w:p w:rsidR="005F04F3" w:rsidRDefault="005F04F3" w:rsidP="00E62F9C">
      <w:pPr>
        <w:pStyle w:val="a0"/>
        <w:rPr>
          <w:color w:val="000000"/>
          <w:rtl/>
          <w:lang w:bidi="ar-EG"/>
        </w:rPr>
      </w:pPr>
      <w:r>
        <w:rPr>
          <w:color w:val="000000"/>
          <w:rtl/>
          <w:lang w:bidi="ar-EG"/>
        </w:rPr>
        <w:t xml:space="preserve">من ناحية، وفي محاربته لأنواع البدع والشركيات من ناحية أخرى، وتتضمن مؤلفات الشيخ محمد بن عبد الوهاب وأتباعه من علماء الدعوة نقولا عن مؤلفات ابن القيم ومجموعة من آرائه، يقول الشيخ عبد الله بن الشيخ محمد بن عبد الوهاب </w:t>
      </w:r>
      <w:r w:rsidR="002F7A2A">
        <w:rPr>
          <w:color w:val="000000"/>
          <w:rtl/>
          <w:lang w:bidi="ar-EG"/>
        </w:rPr>
        <w:t>«</w:t>
      </w:r>
      <w:r>
        <w:rPr>
          <w:color w:val="000000"/>
          <w:rtl/>
          <w:lang w:bidi="ar-EG"/>
        </w:rPr>
        <w:t>وعندنا أن الإمام ابن القيم وشيخه (ابن تيمية) إماما حق من أهل السنة وكتبهم عندنا من أعز</w:t>
      </w:r>
      <w:r w:rsidR="00E62F9C">
        <w:rPr>
          <w:rFonts w:ascii="Simplified Arabic" w:hAnsi="Simplified Arabic" w:cs="Simplified Arabic" w:hint="cs"/>
          <w:color w:val="FF0000"/>
          <w:szCs w:val="28"/>
          <w:rtl/>
          <w:lang w:bidi="ar-EG"/>
        </w:rPr>
        <w:t xml:space="preserve"> </w:t>
      </w:r>
      <w:r>
        <w:rPr>
          <w:color w:val="000000"/>
          <w:rtl/>
          <w:lang w:bidi="ar-EG"/>
        </w:rPr>
        <w:t xml:space="preserve">الكتب </w:t>
      </w:r>
      <w:r w:rsidR="005A5C61">
        <w:rPr>
          <w:color w:val="000000"/>
          <w:rtl/>
          <w:lang w:bidi="ar-EG"/>
        </w:rPr>
        <w:t>«</w:t>
      </w:r>
      <w:r w:rsidR="00E62F9C" w:rsidRPr="00E62F9C">
        <w:rPr>
          <w:rStyle w:val="Char0"/>
          <w:rFonts w:cs="Arabic11 BT" w:hint="cs"/>
          <w:b/>
          <w:bCs w:val="0"/>
          <w:color w:val="000000" w:themeColor="text1"/>
          <w:sz w:val="27"/>
          <w:szCs w:val="27"/>
          <w:vertAlign w:val="superscript"/>
          <w:rtl/>
          <w:lang w:bidi="ar-EG"/>
        </w:rPr>
        <w:t>(</w:t>
      </w:r>
      <w:r w:rsidR="00E62F9C" w:rsidRPr="00E62F9C">
        <w:rPr>
          <w:rStyle w:val="FootnoteReference"/>
          <w:rFonts w:ascii="KFGQPC Uthman Taha Naskh" w:hAnsi="KFGQPC Uthman Taha Naskh" w:cs="Arabic11 BT"/>
          <w:color w:val="000000" w:themeColor="text1"/>
          <w:sz w:val="27"/>
          <w:rtl/>
          <w:lang w:bidi="ar-EG"/>
        </w:rPr>
        <w:footnoteReference w:id="100"/>
      </w:r>
      <w:r w:rsidR="00E62F9C" w:rsidRPr="00E62F9C">
        <w:rPr>
          <w:rStyle w:val="Char0"/>
          <w:rFonts w:cs="Arabic11 BT" w:hint="cs"/>
          <w:b/>
          <w:bCs w:val="0"/>
          <w:color w:val="000000" w:themeColor="text1"/>
          <w:sz w:val="27"/>
          <w:szCs w:val="27"/>
          <w:vertAlign w:val="superscript"/>
          <w:rtl/>
          <w:lang w:bidi="ar-EG"/>
        </w:rPr>
        <w:t>)</w:t>
      </w:r>
      <w:r>
        <w:rPr>
          <w:color w:val="000000"/>
          <w:rtl/>
          <w:lang w:bidi="ar-EG"/>
        </w:rPr>
        <w:t xml:space="preserve">ويظهر اهتمام الشيخ محمد بن عبد الوهاب بكتب ابن القيم وتأثره بها أن قام باختصار كتابه </w:t>
      </w:r>
      <w:r w:rsidR="002F7A2A">
        <w:rPr>
          <w:color w:val="000000"/>
          <w:rtl/>
          <w:lang w:bidi="ar-EG"/>
        </w:rPr>
        <w:t>«</w:t>
      </w:r>
      <w:r>
        <w:rPr>
          <w:color w:val="000000"/>
          <w:rtl/>
          <w:lang w:bidi="ar-EG"/>
        </w:rPr>
        <w:t>زاد المعاد في هدي خير العباد</w:t>
      </w:r>
      <w:r w:rsidR="002F7A2A">
        <w:rPr>
          <w:color w:val="000000"/>
          <w:rtl/>
          <w:lang w:bidi="ar-EG"/>
        </w:rPr>
        <w:t>»</w:t>
      </w:r>
      <w:r>
        <w:rPr>
          <w:color w:val="000000"/>
          <w:rtl/>
          <w:lang w:bidi="ar-EG"/>
        </w:rPr>
        <w:t xml:space="preserve">، وقد تطرق </w:t>
      </w:r>
      <w:r>
        <w:rPr>
          <w:color w:val="000000"/>
          <w:rtl/>
          <w:lang w:bidi="ar-EG"/>
        </w:rPr>
        <w:lastRenderedPageBreak/>
        <w:t>ابن القيم في مقدمة كتابه هذا إلى مسألة تحقيق معنى لا إله إلا الله</w:t>
      </w:r>
      <w:r w:rsidR="00E62F9C" w:rsidRPr="00E62F9C">
        <w:rPr>
          <w:rStyle w:val="Char0"/>
          <w:rFonts w:cs="Arabic11 BT" w:hint="cs"/>
          <w:b/>
          <w:bCs w:val="0"/>
          <w:color w:val="000000" w:themeColor="text1"/>
          <w:sz w:val="27"/>
          <w:szCs w:val="27"/>
          <w:vertAlign w:val="superscript"/>
          <w:rtl/>
          <w:lang w:bidi="ar-EG"/>
        </w:rPr>
        <w:t>(</w:t>
      </w:r>
      <w:r w:rsidR="00E62F9C" w:rsidRPr="00E62F9C">
        <w:rPr>
          <w:rStyle w:val="FootnoteReference"/>
          <w:rFonts w:ascii="KFGQPC Uthman Taha Naskh" w:hAnsi="KFGQPC Uthman Taha Naskh" w:cs="Arabic11 BT"/>
          <w:color w:val="000000" w:themeColor="text1"/>
          <w:sz w:val="27"/>
          <w:rtl/>
          <w:lang w:bidi="ar-EG"/>
        </w:rPr>
        <w:footnoteReference w:id="101"/>
      </w:r>
      <w:r w:rsidR="00E62F9C" w:rsidRPr="00E62F9C">
        <w:rPr>
          <w:rStyle w:val="Char0"/>
          <w:rFonts w:cs="Arabic11 BT" w:hint="cs"/>
          <w:b/>
          <w:bCs w:val="0"/>
          <w:color w:val="000000" w:themeColor="text1"/>
          <w:sz w:val="27"/>
          <w:szCs w:val="27"/>
          <w:vertAlign w:val="superscript"/>
          <w:rtl/>
          <w:lang w:bidi="ar-EG"/>
        </w:rPr>
        <w:t>)</w:t>
      </w:r>
      <w:r w:rsidR="00E62F9C">
        <w:rPr>
          <w:rStyle w:val="Char0"/>
          <w:rFonts w:cs="Arabic11 BT" w:hint="cs"/>
          <w:b/>
          <w:bCs w:val="0"/>
          <w:color w:val="000000" w:themeColor="text1"/>
          <w:sz w:val="27"/>
          <w:szCs w:val="27"/>
          <w:vertAlign w:val="superscript"/>
          <w:rtl/>
          <w:lang w:bidi="ar-EG"/>
        </w:rPr>
        <w:t xml:space="preserve"> </w:t>
      </w:r>
      <w:r>
        <w:rPr>
          <w:color w:val="000000"/>
          <w:rtl/>
          <w:lang w:bidi="ar-EG"/>
        </w:rPr>
        <w:t xml:space="preserve">وقد تأثر بذلك الشيخ محمد بن عبد الوهاب فركز على هذه المسألة في كثير من مؤلفاته ورسائله وخاصة في </w:t>
      </w:r>
      <w:r w:rsidR="002F7A2A">
        <w:rPr>
          <w:color w:val="000000"/>
          <w:rtl/>
          <w:lang w:bidi="ar-EG"/>
        </w:rPr>
        <w:t>«</w:t>
      </w:r>
      <w:r>
        <w:rPr>
          <w:color w:val="000000"/>
          <w:rtl/>
          <w:lang w:bidi="ar-EG"/>
        </w:rPr>
        <w:t>كتاب التوحيد</w:t>
      </w:r>
      <w:r w:rsidR="002F7A2A">
        <w:rPr>
          <w:color w:val="000000"/>
          <w:rtl/>
          <w:lang w:bidi="ar-EG"/>
        </w:rPr>
        <w:t>»</w:t>
      </w:r>
      <w:r w:rsidR="00E62F9C" w:rsidRPr="00E62F9C">
        <w:rPr>
          <w:rStyle w:val="Char0"/>
          <w:rFonts w:cs="Arabic11 BT" w:hint="cs"/>
          <w:b/>
          <w:bCs w:val="0"/>
          <w:color w:val="000000" w:themeColor="text1"/>
          <w:sz w:val="27"/>
          <w:szCs w:val="27"/>
          <w:vertAlign w:val="superscript"/>
          <w:rtl/>
          <w:lang w:bidi="ar-EG"/>
        </w:rPr>
        <w:t>(</w:t>
      </w:r>
      <w:r w:rsidR="00E62F9C" w:rsidRPr="00E62F9C">
        <w:rPr>
          <w:rStyle w:val="FootnoteReference"/>
          <w:rFonts w:ascii="KFGQPC Uthman Taha Naskh" w:hAnsi="KFGQPC Uthman Taha Naskh" w:cs="Arabic11 BT"/>
          <w:color w:val="000000" w:themeColor="text1"/>
          <w:sz w:val="27"/>
          <w:rtl/>
          <w:lang w:bidi="ar-EG"/>
        </w:rPr>
        <w:footnoteReference w:id="102"/>
      </w:r>
      <w:r w:rsidR="00E62F9C" w:rsidRPr="00E62F9C">
        <w:rPr>
          <w:rStyle w:val="Char0"/>
          <w:rFonts w:cs="Arabic11 BT" w:hint="cs"/>
          <w:b/>
          <w:bCs w:val="0"/>
          <w:color w:val="000000" w:themeColor="text1"/>
          <w:sz w:val="27"/>
          <w:szCs w:val="27"/>
          <w:vertAlign w:val="superscript"/>
          <w:rtl/>
          <w:lang w:bidi="ar-EG"/>
        </w:rPr>
        <w:t>)</w:t>
      </w:r>
      <w:r>
        <w:rPr>
          <w:color w:val="000000"/>
          <w:rtl/>
          <w:lang w:bidi="ar-EG"/>
        </w:rPr>
        <w:t>.</w:t>
      </w:r>
    </w:p>
    <w:p w:rsidR="005F04F3" w:rsidRDefault="005F04F3" w:rsidP="00116603">
      <w:pPr>
        <w:pStyle w:val="a0"/>
        <w:rPr>
          <w:color w:val="000000"/>
          <w:rtl/>
          <w:lang w:bidi="ar-EG"/>
        </w:rPr>
      </w:pPr>
      <w:r>
        <w:rPr>
          <w:color w:val="000000"/>
          <w:rtl/>
          <w:lang w:bidi="ar-EG"/>
        </w:rPr>
        <w:t xml:space="preserve">ومما تقدم كله ندرك اهتمام الشيخ محمد بن عبد الوهاب بآثار السلف الصالح وذلك كأحد الأسس النقلية التي اعتمدت وتعتمد عليها الدعوة في تقرير مبادئها بعد القرآن الكريم وسنة الرسول </w:t>
      </w:r>
      <w:r w:rsidR="000F66D6" w:rsidRPr="000F66D6">
        <w:rPr>
          <w:rFonts w:cs="CTraditional Arabic"/>
          <w:color w:val="000000"/>
          <w:rtl/>
          <w:lang w:bidi="ar-EG"/>
        </w:rPr>
        <w:t>ج</w:t>
      </w:r>
      <w:r>
        <w:rPr>
          <w:color w:val="000000"/>
          <w:rtl/>
          <w:lang w:bidi="ar-EG"/>
        </w:rPr>
        <w:t>.</w:t>
      </w:r>
    </w:p>
    <w:p w:rsidR="005F04F3" w:rsidRDefault="005F04F3" w:rsidP="00861B3D">
      <w:pPr>
        <w:pStyle w:val="a0"/>
        <w:rPr>
          <w:color w:val="000000"/>
          <w:rtl/>
          <w:lang w:bidi="ar-EG"/>
        </w:rPr>
      </w:pPr>
      <w:r>
        <w:rPr>
          <w:color w:val="000000"/>
          <w:rtl/>
          <w:lang w:bidi="ar-EG"/>
        </w:rPr>
        <w:t>ولم تؤمن الدعوة بسلطان العقل المطلق، لأن العقل تجريب وكل تجريب فيه إمكان خطأ، أما النص ففيه اليقين المنزل، والعقل يجب أن يكون شاهدا على التصديق والإذعان لا ناقض</w:t>
      </w:r>
      <w:r w:rsidR="00861B3D">
        <w:rPr>
          <w:rFonts w:hint="cs"/>
          <w:color w:val="000000"/>
          <w:rtl/>
          <w:lang w:bidi="ar-EG"/>
        </w:rPr>
        <w:t>ً</w:t>
      </w:r>
      <w:r>
        <w:rPr>
          <w:color w:val="000000"/>
          <w:rtl/>
          <w:lang w:bidi="ar-EG"/>
        </w:rPr>
        <w:t>ا ولا رافض</w:t>
      </w:r>
      <w:r w:rsidR="00861B3D">
        <w:rPr>
          <w:rFonts w:hint="cs"/>
          <w:color w:val="000000"/>
          <w:rtl/>
          <w:lang w:bidi="ar-EG"/>
        </w:rPr>
        <w:t>ً</w:t>
      </w:r>
      <w:r>
        <w:rPr>
          <w:color w:val="000000"/>
          <w:rtl/>
          <w:lang w:bidi="ar-EG"/>
        </w:rPr>
        <w:t>ا لما اشتمل عليه القرآن والسنة الصحيحة</w:t>
      </w:r>
      <w:r w:rsidR="00861B3D" w:rsidRPr="00861B3D">
        <w:rPr>
          <w:rStyle w:val="Char0"/>
          <w:rFonts w:cs="Arabic11 BT" w:hint="cs"/>
          <w:b/>
          <w:bCs w:val="0"/>
          <w:color w:val="000000" w:themeColor="text1"/>
          <w:sz w:val="27"/>
          <w:szCs w:val="27"/>
          <w:vertAlign w:val="superscript"/>
          <w:rtl/>
          <w:lang w:bidi="ar-EG"/>
        </w:rPr>
        <w:t>(</w:t>
      </w:r>
      <w:r w:rsidR="00861B3D" w:rsidRPr="00861B3D">
        <w:rPr>
          <w:rStyle w:val="FootnoteReference"/>
          <w:rFonts w:ascii="KFGQPC Uthman Taha Naskh" w:hAnsi="KFGQPC Uthman Taha Naskh" w:cs="Arabic11 BT"/>
          <w:color w:val="000000" w:themeColor="text1"/>
          <w:sz w:val="27"/>
          <w:rtl/>
          <w:lang w:bidi="ar-EG"/>
        </w:rPr>
        <w:footnoteReference w:id="103"/>
      </w:r>
      <w:r w:rsidR="00861B3D" w:rsidRPr="00861B3D">
        <w:rPr>
          <w:rStyle w:val="Char0"/>
          <w:rFonts w:cs="Arabic11 BT" w:hint="cs"/>
          <w:b/>
          <w:bCs w:val="0"/>
          <w:color w:val="000000" w:themeColor="text1"/>
          <w:sz w:val="27"/>
          <w:szCs w:val="27"/>
          <w:vertAlign w:val="superscript"/>
          <w:rtl/>
          <w:lang w:bidi="ar-EG"/>
        </w:rPr>
        <w:t>)</w:t>
      </w:r>
      <w:r w:rsidR="002F7A2A">
        <w:rPr>
          <w:color w:val="000000"/>
          <w:rtl/>
          <w:lang w:bidi="ar-EG"/>
        </w:rPr>
        <w:t>.</w:t>
      </w:r>
    </w:p>
    <w:p w:rsidR="005F04F3" w:rsidRDefault="00861B3D" w:rsidP="00861B3D">
      <w:pPr>
        <w:pStyle w:val="2"/>
        <w:jc w:val="center"/>
        <w:rPr>
          <w:color w:val="000000"/>
          <w:rtl/>
          <w:lang w:bidi="ar-EG"/>
        </w:rPr>
      </w:pPr>
      <w:bookmarkStart w:id="19" w:name="_Toc467432746"/>
      <w:r>
        <w:rPr>
          <w:rtl/>
          <w:lang w:bidi="ar-EG"/>
        </w:rPr>
        <w:t>حقيقة الدعوة</w:t>
      </w:r>
      <w:bookmarkEnd w:id="19"/>
    </w:p>
    <w:p w:rsidR="005F04F3" w:rsidRDefault="005F04F3" w:rsidP="00116603">
      <w:pPr>
        <w:pStyle w:val="a0"/>
        <w:rPr>
          <w:color w:val="000000"/>
          <w:rtl/>
          <w:lang w:bidi="ar-EG"/>
        </w:rPr>
      </w:pPr>
      <w:r>
        <w:rPr>
          <w:color w:val="000000"/>
          <w:rtl/>
          <w:lang w:bidi="ar-EG"/>
        </w:rPr>
        <w:t>اختلفت آراء المؤرخين والباحثين في حقيقة دعوة الشيخ محمد بن عبد الوهاب، هل هي حركة دينية أم سياسية أم للأمرين مع</w:t>
      </w:r>
      <w:r w:rsidR="00861B3D">
        <w:rPr>
          <w:rFonts w:hint="cs"/>
          <w:color w:val="000000"/>
          <w:rtl/>
          <w:lang w:bidi="ar-EG"/>
        </w:rPr>
        <w:t>ً</w:t>
      </w:r>
      <w:r>
        <w:rPr>
          <w:color w:val="000000"/>
          <w:rtl/>
          <w:lang w:bidi="ar-EG"/>
        </w:rPr>
        <w:t>ا؟</w:t>
      </w:r>
      <w:r w:rsidR="002F7A2A">
        <w:rPr>
          <w:color w:val="000000"/>
          <w:rtl/>
          <w:lang w:bidi="ar-EG"/>
        </w:rPr>
        <w:t>.</w:t>
      </w:r>
    </w:p>
    <w:p w:rsidR="005F04F3" w:rsidRDefault="005F04F3" w:rsidP="00C16A5E">
      <w:pPr>
        <w:pStyle w:val="a0"/>
        <w:rPr>
          <w:color w:val="000000"/>
          <w:rtl/>
          <w:lang w:bidi="ar-EG"/>
        </w:rPr>
      </w:pPr>
      <w:r>
        <w:rPr>
          <w:color w:val="000000"/>
          <w:rtl/>
          <w:lang w:bidi="ar-EG"/>
        </w:rPr>
        <w:t>فمنهم من قال إنها حركة إصلاح ديني خالص، غايتها القضاء على ما أصاب الدين من شوائب الشرك والوثنية</w:t>
      </w:r>
      <w:r w:rsidR="00C16A5E" w:rsidRPr="00C16A5E">
        <w:rPr>
          <w:rStyle w:val="Char0"/>
          <w:rFonts w:cs="Arabic11 BT" w:hint="cs"/>
          <w:b/>
          <w:bCs w:val="0"/>
          <w:color w:val="000000" w:themeColor="text1"/>
          <w:sz w:val="27"/>
          <w:szCs w:val="27"/>
          <w:vertAlign w:val="superscript"/>
          <w:rtl/>
          <w:lang w:bidi="ar-EG"/>
        </w:rPr>
        <w:t>(</w:t>
      </w:r>
      <w:r w:rsidR="00C16A5E" w:rsidRPr="00C16A5E">
        <w:rPr>
          <w:rStyle w:val="FootnoteReference"/>
          <w:rFonts w:ascii="KFGQPC Uthman Taha Naskh" w:hAnsi="KFGQPC Uthman Taha Naskh" w:cs="Arabic11 BT"/>
          <w:color w:val="000000" w:themeColor="text1"/>
          <w:sz w:val="27"/>
          <w:rtl/>
          <w:lang w:bidi="ar-EG"/>
        </w:rPr>
        <w:footnoteReference w:id="104"/>
      </w:r>
      <w:r w:rsidR="00C16A5E" w:rsidRPr="00C16A5E">
        <w:rPr>
          <w:rStyle w:val="Char0"/>
          <w:rFonts w:cs="Arabic11 BT" w:hint="cs"/>
          <w:b/>
          <w:bCs w:val="0"/>
          <w:color w:val="000000" w:themeColor="text1"/>
          <w:sz w:val="27"/>
          <w:szCs w:val="27"/>
          <w:vertAlign w:val="superscript"/>
          <w:rtl/>
          <w:lang w:bidi="ar-EG"/>
        </w:rPr>
        <w:t>)</w:t>
      </w:r>
      <w:r w:rsidR="002F7A2A">
        <w:rPr>
          <w:color w:val="000000"/>
          <w:rtl/>
          <w:lang w:bidi="ar-EG"/>
        </w:rPr>
        <w:t>.</w:t>
      </w:r>
    </w:p>
    <w:p w:rsidR="005F04F3" w:rsidRDefault="005F04F3" w:rsidP="00C16A5E">
      <w:pPr>
        <w:pStyle w:val="a0"/>
        <w:rPr>
          <w:color w:val="000000"/>
          <w:rtl/>
          <w:lang w:bidi="ar-EG"/>
        </w:rPr>
      </w:pPr>
      <w:r>
        <w:rPr>
          <w:color w:val="000000"/>
          <w:rtl/>
          <w:lang w:bidi="ar-EG"/>
        </w:rPr>
        <w:t>وآخرون يرون أنها حركة سياسية اتخذت الإصلاح الديني وسيلة لتحقيق أهدافها والتي من أهمها إنشاء دولة مستقلة في الجزيرة العربية منفصلة عن الخلافة العثمانية</w:t>
      </w:r>
      <w:r w:rsidR="00C16A5E" w:rsidRPr="00C16A5E">
        <w:rPr>
          <w:rStyle w:val="Char0"/>
          <w:rFonts w:cs="Arabic11 BT" w:hint="cs"/>
          <w:b/>
          <w:bCs w:val="0"/>
          <w:color w:val="000000" w:themeColor="text1"/>
          <w:sz w:val="27"/>
          <w:szCs w:val="27"/>
          <w:vertAlign w:val="superscript"/>
          <w:rtl/>
          <w:lang w:bidi="ar-EG"/>
        </w:rPr>
        <w:t>(</w:t>
      </w:r>
      <w:r w:rsidR="00C16A5E" w:rsidRPr="00C16A5E">
        <w:rPr>
          <w:rStyle w:val="FootnoteReference"/>
          <w:rFonts w:ascii="KFGQPC Uthman Taha Naskh" w:hAnsi="KFGQPC Uthman Taha Naskh" w:cs="Arabic11 BT"/>
          <w:color w:val="000000" w:themeColor="text1"/>
          <w:sz w:val="27"/>
          <w:rtl/>
          <w:lang w:bidi="ar-EG"/>
        </w:rPr>
        <w:footnoteReference w:id="105"/>
      </w:r>
      <w:r w:rsidR="00C16A5E" w:rsidRPr="00C16A5E">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5F04F3" w:rsidP="00C16A5E">
      <w:pPr>
        <w:pStyle w:val="a0"/>
        <w:rPr>
          <w:color w:val="000000"/>
          <w:rtl/>
          <w:lang w:bidi="ar-EG"/>
        </w:rPr>
      </w:pPr>
      <w:r>
        <w:rPr>
          <w:color w:val="000000"/>
          <w:rtl/>
          <w:lang w:bidi="ar-EG"/>
        </w:rPr>
        <w:t>وفريق ثالث يرى أنها حركة دينية سياسية بدليل ما قامت به من إصلاح ديني وما</w:t>
      </w:r>
      <w:r w:rsidR="00C16A5E">
        <w:rPr>
          <w:rFonts w:ascii="Simplified Arabic" w:hAnsi="Simplified Arabic" w:cs="Simplified Arabic" w:hint="cs"/>
          <w:color w:val="FF0000"/>
          <w:szCs w:val="28"/>
          <w:rtl/>
          <w:lang w:bidi="ar-EG"/>
        </w:rPr>
        <w:t xml:space="preserve"> </w:t>
      </w:r>
      <w:r w:rsidR="00246351">
        <w:rPr>
          <w:color w:val="000000"/>
          <w:rtl/>
          <w:lang w:bidi="ar-EG"/>
        </w:rPr>
        <w:t>أسسته من حكومة مستقلة عن الخلافة العثمانية</w:t>
      </w:r>
      <w:r w:rsidR="00C16A5E" w:rsidRPr="00C16A5E">
        <w:rPr>
          <w:rStyle w:val="Char0"/>
          <w:rFonts w:cs="Arabic11 BT" w:hint="cs"/>
          <w:b/>
          <w:bCs w:val="0"/>
          <w:color w:val="000000" w:themeColor="text1"/>
          <w:sz w:val="27"/>
          <w:szCs w:val="27"/>
          <w:vertAlign w:val="superscript"/>
          <w:rtl/>
          <w:lang w:bidi="ar-EG"/>
        </w:rPr>
        <w:t>(</w:t>
      </w:r>
      <w:r w:rsidR="00C16A5E" w:rsidRPr="00C16A5E">
        <w:rPr>
          <w:rStyle w:val="FootnoteReference"/>
          <w:rFonts w:ascii="KFGQPC Uthman Taha Naskh" w:hAnsi="KFGQPC Uthman Taha Naskh" w:cs="Arabic11 BT"/>
          <w:color w:val="000000" w:themeColor="text1"/>
          <w:sz w:val="27"/>
          <w:rtl/>
          <w:lang w:bidi="ar-EG"/>
        </w:rPr>
        <w:footnoteReference w:id="106"/>
      </w:r>
      <w:r w:rsidR="00C16A5E" w:rsidRPr="00C16A5E">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116603">
      <w:pPr>
        <w:pStyle w:val="a0"/>
        <w:rPr>
          <w:color w:val="000000"/>
          <w:rtl/>
          <w:lang w:bidi="ar-EG"/>
        </w:rPr>
      </w:pPr>
      <w:r>
        <w:rPr>
          <w:color w:val="000000"/>
          <w:rtl/>
          <w:lang w:bidi="ar-EG"/>
        </w:rPr>
        <w:lastRenderedPageBreak/>
        <w:t>وفي رأينا أن الفريق الثالث أقرب الآراء إلى تفهم حقيقة الدعوة بالرغم من تأثر تلك الآراء كلها بفكرة فصل الدين عن الدولة والحياة، والتي على أساسها يزن الغربيون وأتباعهم الأحداث التاريخية بها.</w:t>
      </w:r>
    </w:p>
    <w:p w:rsidR="00246351" w:rsidRDefault="00246351" w:rsidP="00116603">
      <w:pPr>
        <w:pStyle w:val="a0"/>
        <w:rPr>
          <w:color w:val="000000"/>
          <w:rtl/>
          <w:lang w:bidi="ar-EG"/>
        </w:rPr>
      </w:pPr>
      <w:r>
        <w:rPr>
          <w:color w:val="000000"/>
          <w:rtl/>
          <w:lang w:bidi="ar-EG"/>
        </w:rPr>
        <w:t xml:space="preserve">والحق أن أقرب وصف لدعوة الشيخ محمد بن عبد الوهاب أن نقول إنها حركة إصلاحية هدفها العودة بالمسلمين إلى ما كانوا عليه في عهد النبي </w:t>
      </w:r>
      <w:r w:rsidR="000F66D6" w:rsidRPr="000F66D6">
        <w:rPr>
          <w:rFonts w:cs="CTraditional Arabic"/>
          <w:color w:val="000000"/>
          <w:rtl/>
          <w:lang w:bidi="ar-EG"/>
        </w:rPr>
        <w:t>ج</w:t>
      </w:r>
      <w:r>
        <w:rPr>
          <w:color w:val="000000"/>
          <w:rtl/>
          <w:lang w:bidi="ar-EG"/>
        </w:rPr>
        <w:t xml:space="preserve"> وخلفائه الراشدين من تمسك بأهداب الإسلام وتعاليمه وتحكيمه في جميع شؤونهم الدينية والسياسية، إنها عودة إلى الإسلام الذي كان عليه المسلمون الأوائل والذي قادوا به العالم وسادوا.</w:t>
      </w:r>
    </w:p>
    <w:p w:rsidR="00246351" w:rsidRDefault="00246351" w:rsidP="00116603">
      <w:pPr>
        <w:pStyle w:val="a0"/>
        <w:rPr>
          <w:color w:val="000000"/>
          <w:rtl/>
          <w:lang w:bidi="ar-EG"/>
        </w:rPr>
      </w:pPr>
      <w:r>
        <w:rPr>
          <w:color w:val="000000"/>
          <w:rtl/>
          <w:lang w:bidi="ar-EG"/>
        </w:rPr>
        <w:t>ولما كان الإسلام بطبيعته دين ودولة كانت دعوة الشيخ محمد بن عبد الوهاب دعوة جامعة للأمور الدينية والسياسية مع</w:t>
      </w:r>
      <w:r w:rsidR="00C16A5E">
        <w:rPr>
          <w:rFonts w:hint="cs"/>
          <w:color w:val="000000"/>
          <w:rtl/>
          <w:lang w:bidi="ar-EG"/>
        </w:rPr>
        <w:t>ً</w:t>
      </w:r>
      <w:r>
        <w:rPr>
          <w:color w:val="000000"/>
          <w:rtl/>
          <w:lang w:bidi="ar-EG"/>
        </w:rPr>
        <w:t>ا.</w:t>
      </w:r>
    </w:p>
    <w:p w:rsidR="00246351" w:rsidRDefault="00246351" w:rsidP="00C16A5E">
      <w:pPr>
        <w:pStyle w:val="a0"/>
        <w:rPr>
          <w:color w:val="000000"/>
          <w:rtl/>
          <w:lang w:bidi="ar-EG"/>
        </w:rPr>
      </w:pPr>
      <w:r>
        <w:rPr>
          <w:color w:val="000000"/>
          <w:rtl/>
          <w:lang w:bidi="ar-EG"/>
        </w:rPr>
        <w:t xml:space="preserve">وغني عن البيان الأثر الذي تركته الدعوة في مجال الإصلاح الديني حيث دعت منذ باكورة ظهورها إلى ابتعاد المسلمين عما لحق بإسلامهم من شوائب الشرك والبدع والخرافات والتي كادت أن تشوه معالم الإسلام وتفسد جماله وتذهب بروعته، فأبانت بدعوتها تلك حقيقة الإسلام الناصعة كما أنزله الله على رسوله محمد </w:t>
      </w:r>
      <w:r w:rsidR="000F66D6" w:rsidRPr="000F66D6">
        <w:rPr>
          <w:rFonts w:cs="CTraditional Arabic"/>
          <w:color w:val="000000"/>
          <w:rtl/>
          <w:lang w:bidi="ar-EG"/>
        </w:rPr>
        <w:t>ج</w:t>
      </w:r>
      <w:r w:rsidR="00C16A5E" w:rsidRPr="00C16A5E">
        <w:rPr>
          <w:rStyle w:val="Char0"/>
          <w:rFonts w:cs="Arabic11 BT" w:hint="cs"/>
          <w:b/>
          <w:bCs w:val="0"/>
          <w:color w:val="000000" w:themeColor="text1"/>
          <w:sz w:val="27"/>
          <w:szCs w:val="27"/>
          <w:vertAlign w:val="superscript"/>
          <w:rtl/>
          <w:lang w:bidi="ar-EG"/>
        </w:rPr>
        <w:t>(</w:t>
      </w:r>
      <w:r w:rsidR="00C16A5E" w:rsidRPr="00C16A5E">
        <w:rPr>
          <w:rStyle w:val="FootnoteReference"/>
          <w:rFonts w:ascii="KFGQPC Uthman Taha Naskh" w:hAnsi="KFGQPC Uthman Taha Naskh" w:cs="Arabic11 BT"/>
          <w:color w:val="000000" w:themeColor="text1"/>
          <w:sz w:val="27"/>
          <w:rtl/>
          <w:lang w:bidi="ar-EG"/>
        </w:rPr>
        <w:footnoteReference w:id="107"/>
      </w:r>
      <w:r w:rsidR="00C16A5E" w:rsidRPr="00C16A5E">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116603">
      <w:pPr>
        <w:pStyle w:val="a0"/>
        <w:rPr>
          <w:color w:val="000000"/>
          <w:rtl/>
          <w:lang w:bidi="ar-EG"/>
        </w:rPr>
      </w:pPr>
      <w:r>
        <w:rPr>
          <w:color w:val="000000"/>
          <w:rtl/>
          <w:lang w:bidi="ar-EG"/>
        </w:rPr>
        <w:t>أما الواجهة السياسية للدعوة فيكفي دليلا عليه ما قامت به الدعوة من إقامة مجتمع إسلامي متكامل في ظل دولة إسلامية تؤمن بالإسلام عقيدة وشريعة ومنهج حياة.</w:t>
      </w:r>
    </w:p>
    <w:p w:rsidR="00246351" w:rsidRDefault="00246351" w:rsidP="00C16A5E">
      <w:pPr>
        <w:pStyle w:val="a0"/>
        <w:rPr>
          <w:color w:val="000000"/>
          <w:rtl/>
          <w:lang w:bidi="ar-EG"/>
        </w:rPr>
      </w:pPr>
      <w:r>
        <w:rPr>
          <w:color w:val="000000"/>
          <w:rtl/>
          <w:lang w:bidi="ar-EG"/>
        </w:rPr>
        <w:t>وفي اعتقادنا أنه من الخطأ اعتبار هدف الدعوة الأساسي إقامة دولة منفصلة عن دولة الخلافة العثمانية بقدر ما هو محاولة إصلاح تلك الدولة والمجتمع الإسلامي الذي يعيش في ظلها</w:t>
      </w:r>
      <w:r w:rsidR="00C16A5E" w:rsidRPr="00C16A5E">
        <w:rPr>
          <w:rStyle w:val="Char0"/>
          <w:rFonts w:cs="Arabic11 BT" w:hint="cs"/>
          <w:b/>
          <w:bCs w:val="0"/>
          <w:color w:val="000000" w:themeColor="text1"/>
          <w:sz w:val="27"/>
          <w:szCs w:val="27"/>
          <w:vertAlign w:val="superscript"/>
          <w:rtl/>
          <w:lang w:bidi="ar-EG"/>
        </w:rPr>
        <w:t>(</w:t>
      </w:r>
      <w:r w:rsidR="00C16A5E" w:rsidRPr="00C16A5E">
        <w:rPr>
          <w:rStyle w:val="FootnoteReference"/>
          <w:rFonts w:ascii="KFGQPC Uthman Taha Naskh" w:hAnsi="KFGQPC Uthman Taha Naskh" w:cs="Arabic11 BT"/>
          <w:color w:val="000000" w:themeColor="text1"/>
          <w:sz w:val="27"/>
          <w:rtl/>
          <w:lang w:bidi="ar-EG"/>
        </w:rPr>
        <w:footnoteReference w:id="108"/>
      </w:r>
      <w:r w:rsidR="00C16A5E" w:rsidRPr="00C16A5E">
        <w:rPr>
          <w:rStyle w:val="Char0"/>
          <w:rFonts w:cs="Arabic11 BT" w:hint="cs"/>
          <w:b/>
          <w:bCs w:val="0"/>
          <w:color w:val="000000" w:themeColor="text1"/>
          <w:sz w:val="27"/>
          <w:szCs w:val="27"/>
          <w:vertAlign w:val="superscript"/>
          <w:rtl/>
          <w:lang w:bidi="ar-EG"/>
        </w:rPr>
        <w:t>)</w:t>
      </w:r>
      <w:r>
        <w:rPr>
          <w:color w:val="000000"/>
          <w:rtl/>
          <w:lang w:bidi="ar-EG"/>
        </w:rPr>
        <w:t xml:space="preserve"> وإذا كان الشيخ محمد بن عبد الوهاب قد أبطل الدعوة للسلطان</w:t>
      </w:r>
      <w:r w:rsidR="00C16A5E">
        <w:rPr>
          <w:rFonts w:ascii="Simplified Arabic" w:hAnsi="Simplified Arabic" w:cs="Simplified Arabic" w:hint="cs"/>
          <w:color w:val="FF0000"/>
          <w:szCs w:val="28"/>
          <w:rtl/>
          <w:lang w:bidi="ar-EG"/>
        </w:rPr>
        <w:t xml:space="preserve"> </w:t>
      </w:r>
      <w:r>
        <w:rPr>
          <w:color w:val="000000"/>
          <w:rtl/>
          <w:lang w:bidi="ar-EG"/>
        </w:rPr>
        <w:t>العثماني في خطبة يوم الجمعة، فقد بين ابن غنام أن سبب ترك الشيخ ذلك لأنها بدعة محدثة في الدين وأنكرها جماعة من العلماء قبله</w:t>
      </w:r>
      <w:r w:rsidR="00C16A5E" w:rsidRPr="00C16A5E">
        <w:rPr>
          <w:rStyle w:val="Char0"/>
          <w:rFonts w:cs="Arabic11 BT" w:hint="cs"/>
          <w:b/>
          <w:bCs w:val="0"/>
          <w:color w:val="000000" w:themeColor="text1"/>
          <w:sz w:val="27"/>
          <w:szCs w:val="27"/>
          <w:vertAlign w:val="superscript"/>
          <w:rtl/>
          <w:lang w:bidi="ar-EG"/>
        </w:rPr>
        <w:t>(</w:t>
      </w:r>
      <w:r w:rsidR="00C16A5E" w:rsidRPr="00C16A5E">
        <w:rPr>
          <w:rStyle w:val="FootnoteReference"/>
          <w:rFonts w:ascii="KFGQPC Uthman Taha Naskh" w:hAnsi="KFGQPC Uthman Taha Naskh" w:cs="Arabic11 BT"/>
          <w:color w:val="000000" w:themeColor="text1"/>
          <w:sz w:val="27"/>
          <w:rtl/>
          <w:lang w:bidi="ar-EG"/>
        </w:rPr>
        <w:footnoteReference w:id="109"/>
      </w:r>
      <w:r w:rsidR="00C16A5E" w:rsidRPr="00C16A5E">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2D6BB7">
      <w:pPr>
        <w:pStyle w:val="a0"/>
        <w:rPr>
          <w:color w:val="000000"/>
          <w:rtl/>
          <w:lang w:bidi="ar-EG"/>
        </w:rPr>
      </w:pPr>
      <w:r>
        <w:rPr>
          <w:color w:val="000000"/>
          <w:rtl/>
          <w:lang w:bidi="ar-EG"/>
        </w:rPr>
        <w:lastRenderedPageBreak/>
        <w:t>وإذا كانت الدولة العثمانية قد وقفت موقفا عدائيا من الدعوة وحركتها فذلك لأنها اعتقدت فيها نذير</w:t>
      </w:r>
      <w:r w:rsidR="002D6BB7">
        <w:rPr>
          <w:rFonts w:hint="cs"/>
          <w:color w:val="000000"/>
          <w:rtl/>
          <w:lang w:bidi="ar-EG"/>
        </w:rPr>
        <w:t>ً</w:t>
      </w:r>
      <w:r>
        <w:rPr>
          <w:color w:val="000000"/>
          <w:rtl/>
          <w:lang w:bidi="ar-EG"/>
        </w:rPr>
        <w:t>ا بتقويض سلطانها وخلافتها من بلاد العرب وقيام إمامة دينية جديدة، كما أن الدعوة قضت على نفوذ العثمانيين في الجزيرة العربية وبخاصة سلطتهم الدينية والسياسية في الحجاز وسلبتهم لقب حامي أو خادم الحرمين الشريفين، لذلك عهدت الدولة إلى واليها على مصر (محمد علي) بقمعها والقضاء عليها</w:t>
      </w:r>
      <w:r w:rsidR="002D6BB7" w:rsidRPr="002D6BB7">
        <w:rPr>
          <w:rStyle w:val="Char0"/>
          <w:rFonts w:cs="Arabic11 BT" w:hint="cs"/>
          <w:b/>
          <w:bCs w:val="0"/>
          <w:color w:val="000000" w:themeColor="text1"/>
          <w:sz w:val="27"/>
          <w:szCs w:val="27"/>
          <w:vertAlign w:val="superscript"/>
          <w:rtl/>
          <w:lang w:bidi="ar-EG"/>
        </w:rPr>
        <w:t>(</w:t>
      </w:r>
      <w:r w:rsidR="002D6BB7" w:rsidRPr="002D6BB7">
        <w:rPr>
          <w:rStyle w:val="FootnoteReference"/>
          <w:rFonts w:ascii="KFGQPC Uthman Taha Naskh" w:hAnsi="KFGQPC Uthman Taha Naskh" w:cs="Arabic11 BT"/>
          <w:color w:val="000000" w:themeColor="text1"/>
          <w:sz w:val="27"/>
          <w:rtl/>
          <w:lang w:bidi="ar-EG"/>
        </w:rPr>
        <w:footnoteReference w:id="110"/>
      </w:r>
      <w:r w:rsidR="002D6BB7" w:rsidRPr="002D6BB7">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2D6BB7">
      <w:pPr>
        <w:pStyle w:val="a0"/>
        <w:rPr>
          <w:color w:val="000000"/>
          <w:rtl/>
          <w:lang w:bidi="ar-EG"/>
        </w:rPr>
      </w:pPr>
      <w:r>
        <w:rPr>
          <w:color w:val="000000"/>
          <w:rtl/>
          <w:lang w:bidi="ar-EG"/>
        </w:rPr>
        <w:t>وإذا كان بعض الباحثين</w:t>
      </w:r>
      <w:r w:rsidR="002D6BB7" w:rsidRPr="002D6BB7">
        <w:rPr>
          <w:rStyle w:val="Char0"/>
          <w:rFonts w:cs="Arabic11 BT" w:hint="cs"/>
          <w:b/>
          <w:bCs w:val="0"/>
          <w:color w:val="000000" w:themeColor="text1"/>
          <w:sz w:val="27"/>
          <w:szCs w:val="27"/>
          <w:vertAlign w:val="superscript"/>
          <w:rtl/>
          <w:lang w:bidi="ar-EG"/>
        </w:rPr>
        <w:t>(</w:t>
      </w:r>
      <w:r w:rsidR="002D6BB7" w:rsidRPr="002D6BB7">
        <w:rPr>
          <w:rStyle w:val="FootnoteReference"/>
          <w:rFonts w:ascii="KFGQPC Uthman Taha Naskh" w:hAnsi="KFGQPC Uthman Taha Naskh" w:cs="Arabic11 BT"/>
          <w:color w:val="000000" w:themeColor="text1"/>
          <w:sz w:val="27"/>
          <w:rtl/>
          <w:lang w:bidi="ar-EG"/>
        </w:rPr>
        <w:footnoteReference w:id="111"/>
      </w:r>
      <w:r w:rsidR="002D6BB7" w:rsidRPr="002D6BB7">
        <w:rPr>
          <w:rStyle w:val="Char0"/>
          <w:rFonts w:cs="Arabic11 BT" w:hint="cs"/>
          <w:b/>
          <w:bCs w:val="0"/>
          <w:color w:val="000000" w:themeColor="text1"/>
          <w:sz w:val="27"/>
          <w:szCs w:val="27"/>
          <w:vertAlign w:val="superscript"/>
          <w:rtl/>
          <w:lang w:bidi="ar-EG"/>
        </w:rPr>
        <w:t>)</w:t>
      </w:r>
      <w:r>
        <w:rPr>
          <w:color w:val="000000"/>
          <w:rtl/>
          <w:lang w:bidi="ar-EG"/>
        </w:rPr>
        <w:t xml:space="preserve"> تمنى لو تعاونت حركة محمد علي السياسية في نجد بدعوة نجد الدينية في سبيل الإصلاح الإسلامي في ذلك الوقت فإننا نتمنى - من قلوبنا - لو تعاونت الخلافة العثمانية مع الدعوة السلفية في نجد، وفهمتها على حقيقتها الناصعة التي لو اعتنقتها لكان شفاء للرجل المريض الذي كان يطلق لقبا عليها</w:t>
      </w:r>
      <w:r w:rsidR="002D6BB7" w:rsidRPr="002D6BB7">
        <w:rPr>
          <w:rStyle w:val="Char0"/>
          <w:rFonts w:cs="Arabic11 BT" w:hint="cs"/>
          <w:b/>
          <w:bCs w:val="0"/>
          <w:color w:val="000000" w:themeColor="text1"/>
          <w:sz w:val="27"/>
          <w:szCs w:val="27"/>
          <w:vertAlign w:val="superscript"/>
          <w:rtl/>
          <w:lang w:bidi="ar-EG"/>
        </w:rPr>
        <w:t>(</w:t>
      </w:r>
      <w:r w:rsidR="002D6BB7" w:rsidRPr="002D6BB7">
        <w:rPr>
          <w:rStyle w:val="FootnoteReference"/>
          <w:rFonts w:ascii="KFGQPC Uthman Taha Naskh" w:hAnsi="KFGQPC Uthman Taha Naskh" w:cs="Arabic11 BT"/>
          <w:color w:val="000000" w:themeColor="text1"/>
          <w:sz w:val="27"/>
          <w:rtl/>
          <w:lang w:bidi="ar-EG"/>
        </w:rPr>
        <w:footnoteReference w:id="112"/>
      </w:r>
      <w:r w:rsidR="002D6BB7" w:rsidRPr="002D6BB7">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2D6BB7">
      <w:pPr>
        <w:pStyle w:val="a0"/>
        <w:rPr>
          <w:rFonts w:ascii="Simplified Arabic" w:hAnsi="Simplified Arabic" w:cs="Simplified Arabic"/>
          <w:color w:val="FF0000"/>
          <w:szCs w:val="28"/>
          <w:rtl/>
          <w:lang w:bidi="ar-EG"/>
        </w:rPr>
      </w:pPr>
      <w:r>
        <w:rPr>
          <w:color w:val="000000"/>
          <w:rtl/>
          <w:lang w:bidi="ar-EG"/>
        </w:rPr>
        <w:t xml:space="preserve">ولا نشك أبدا أن دعوة الشيخ محمد بن عبد الوهاب قد شوهت أمام السلاطين العثمانيين حتى تصوروها على غير حقيقتها، ويؤيد ذلك ما ذكره بعض الباحثين أن بعض أعداء الدعوة السياسيين كانوا كثيرا ما يكتبون إلى الأتراك العثمانيين أن حكام الدعوة السلفية في نجد من (آل سعود) اتخذوا راية شعارها (لا إله إلا الله محد رسول الله) بحذف </w:t>
      </w:r>
      <w:r w:rsidR="002F7A2A">
        <w:rPr>
          <w:color w:val="000000"/>
          <w:rtl/>
          <w:lang w:bidi="ar-EG"/>
        </w:rPr>
        <w:t>«</w:t>
      </w:r>
      <w:r>
        <w:rPr>
          <w:color w:val="000000"/>
          <w:rtl/>
          <w:lang w:bidi="ar-EG"/>
        </w:rPr>
        <w:t>ميم</w:t>
      </w:r>
      <w:r w:rsidR="002F7A2A">
        <w:rPr>
          <w:color w:val="000000"/>
          <w:rtl/>
          <w:lang w:bidi="ar-EG"/>
        </w:rPr>
        <w:t>»</w:t>
      </w:r>
      <w:r>
        <w:rPr>
          <w:color w:val="000000"/>
          <w:rtl/>
          <w:lang w:bidi="ar-EG"/>
        </w:rPr>
        <w:t xml:space="preserve"> محمد الثانية - أي لا أحد رسول الله - وكل هذا تنفير للأتراك من الدعوة وأتباعها</w:t>
      </w:r>
      <w:r w:rsidR="002D6BB7" w:rsidRPr="002D6BB7">
        <w:rPr>
          <w:rStyle w:val="Char0"/>
          <w:rFonts w:cs="Arabic11 BT" w:hint="cs"/>
          <w:b/>
          <w:bCs w:val="0"/>
          <w:color w:val="000000" w:themeColor="text1"/>
          <w:sz w:val="27"/>
          <w:szCs w:val="27"/>
          <w:vertAlign w:val="superscript"/>
          <w:rtl/>
          <w:lang w:bidi="ar-EG"/>
        </w:rPr>
        <w:t>(</w:t>
      </w:r>
      <w:r w:rsidR="002D6BB7" w:rsidRPr="002D6BB7">
        <w:rPr>
          <w:rStyle w:val="FootnoteReference"/>
          <w:rFonts w:ascii="KFGQPC Uthman Taha Naskh" w:hAnsi="KFGQPC Uthman Taha Naskh" w:cs="Arabic11 BT"/>
          <w:color w:val="000000" w:themeColor="text1"/>
          <w:sz w:val="27"/>
          <w:rtl/>
          <w:lang w:bidi="ar-EG"/>
        </w:rPr>
        <w:footnoteReference w:id="113"/>
      </w:r>
      <w:r w:rsidR="002D6BB7" w:rsidRPr="002D6BB7">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2D6BB7">
      <w:pPr>
        <w:pStyle w:val="a0"/>
        <w:rPr>
          <w:color w:val="000000"/>
          <w:rtl/>
          <w:lang w:bidi="ar-EG"/>
        </w:rPr>
      </w:pPr>
      <w:r>
        <w:rPr>
          <w:color w:val="000000"/>
          <w:rtl/>
          <w:lang w:bidi="ar-EG"/>
        </w:rPr>
        <w:t>ولقد اشتركت جهات كثيرة في تشويه مبادئ الدعوة السلفية في نجد خاصة أولئك الذين اصطدموا بحركة الدعوة من أول ظهورها مثل (أشراف مكة)</w:t>
      </w:r>
      <w:r w:rsidR="002D6BB7" w:rsidRPr="002D6BB7">
        <w:rPr>
          <w:rStyle w:val="Char0"/>
          <w:rFonts w:cs="Arabic11 BT" w:hint="cs"/>
          <w:b/>
          <w:bCs w:val="0"/>
          <w:color w:val="000000" w:themeColor="text1"/>
          <w:sz w:val="27"/>
          <w:szCs w:val="27"/>
          <w:vertAlign w:val="superscript"/>
          <w:rtl/>
          <w:lang w:bidi="ar-EG"/>
        </w:rPr>
        <w:t>(</w:t>
      </w:r>
      <w:r w:rsidR="002D6BB7" w:rsidRPr="002D6BB7">
        <w:rPr>
          <w:rStyle w:val="FootnoteReference"/>
          <w:rFonts w:ascii="KFGQPC Uthman Taha Naskh" w:hAnsi="KFGQPC Uthman Taha Naskh" w:cs="Arabic11 BT"/>
          <w:color w:val="000000" w:themeColor="text1"/>
          <w:sz w:val="27"/>
          <w:rtl/>
          <w:lang w:bidi="ar-EG"/>
        </w:rPr>
        <w:footnoteReference w:id="114"/>
      </w:r>
      <w:r w:rsidR="002D6BB7" w:rsidRPr="002D6BB7">
        <w:rPr>
          <w:rStyle w:val="Char0"/>
          <w:rFonts w:cs="Arabic11 BT" w:hint="cs"/>
          <w:b/>
          <w:bCs w:val="0"/>
          <w:color w:val="000000" w:themeColor="text1"/>
          <w:sz w:val="27"/>
          <w:szCs w:val="27"/>
          <w:vertAlign w:val="superscript"/>
          <w:rtl/>
          <w:lang w:bidi="ar-EG"/>
        </w:rPr>
        <w:t>)</w:t>
      </w:r>
      <w:r>
        <w:rPr>
          <w:color w:val="000000"/>
          <w:rtl/>
          <w:lang w:bidi="ar-EG"/>
        </w:rPr>
        <w:t xml:space="preserve"> كما أن (الإنجليز) كان لهم نصيب </w:t>
      </w:r>
      <w:r>
        <w:rPr>
          <w:color w:val="000000"/>
          <w:rtl/>
          <w:lang w:bidi="ar-EG"/>
        </w:rPr>
        <w:lastRenderedPageBreak/>
        <w:t>في ذلك، حتى إنهم كانوا يطلقون على أعدائهم في الهند لقب (الوهابيون) حتى ولو كانوا لا يمتون في سلوكهم ودعوتهم بأي صلة للدعوة السلفية في نجد</w:t>
      </w:r>
      <w:r w:rsidR="002D6BB7" w:rsidRPr="002D6BB7">
        <w:rPr>
          <w:rStyle w:val="Char0"/>
          <w:rFonts w:cs="Arabic11 BT" w:hint="cs"/>
          <w:b/>
          <w:bCs w:val="0"/>
          <w:color w:val="000000" w:themeColor="text1"/>
          <w:sz w:val="27"/>
          <w:szCs w:val="27"/>
          <w:vertAlign w:val="superscript"/>
          <w:rtl/>
          <w:lang w:bidi="ar-EG"/>
        </w:rPr>
        <w:t>(</w:t>
      </w:r>
      <w:r w:rsidR="002D6BB7" w:rsidRPr="002D6BB7">
        <w:rPr>
          <w:rStyle w:val="FootnoteReference"/>
          <w:rFonts w:ascii="KFGQPC Uthman Taha Naskh" w:hAnsi="KFGQPC Uthman Taha Naskh" w:cs="Arabic11 BT"/>
          <w:color w:val="000000" w:themeColor="text1"/>
          <w:sz w:val="27"/>
          <w:rtl/>
          <w:lang w:bidi="ar-EG"/>
        </w:rPr>
        <w:footnoteReference w:id="115"/>
      </w:r>
      <w:r w:rsidR="002D6BB7" w:rsidRPr="002D6BB7">
        <w:rPr>
          <w:rStyle w:val="Char0"/>
          <w:rFonts w:cs="Arabic11 BT" w:hint="cs"/>
          <w:b/>
          <w:bCs w:val="0"/>
          <w:color w:val="000000" w:themeColor="text1"/>
          <w:sz w:val="27"/>
          <w:szCs w:val="27"/>
          <w:vertAlign w:val="superscript"/>
          <w:rtl/>
          <w:lang w:bidi="ar-EG"/>
        </w:rPr>
        <w:t>)</w:t>
      </w:r>
      <w:r w:rsidR="002F7A2A">
        <w:rPr>
          <w:color w:val="000000"/>
          <w:rtl/>
          <w:lang w:bidi="ar-EG"/>
        </w:rPr>
        <w:t>.</w:t>
      </w:r>
    </w:p>
    <w:p w:rsidR="002D6BB7" w:rsidRDefault="00246351" w:rsidP="002D6BB7">
      <w:pPr>
        <w:pStyle w:val="a0"/>
        <w:rPr>
          <w:color w:val="000000"/>
          <w:rtl/>
          <w:lang w:bidi="ar-EG"/>
        </w:rPr>
      </w:pPr>
      <w:r>
        <w:rPr>
          <w:color w:val="000000"/>
          <w:rtl/>
          <w:lang w:bidi="ar-EG"/>
        </w:rPr>
        <w:t>ونعود فنقول: إن دعوة الشيخ محمد بن عبد الوهاب قد تركت بجانب ذلك كله أثر</w:t>
      </w:r>
      <w:r w:rsidR="002D6BB7">
        <w:rPr>
          <w:rFonts w:hint="cs"/>
          <w:color w:val="000000"/>
          <w:rtl/>
          <w:lang w:bidi="ar-EG"/>
        </w:rPr>
        <w:t>ً</w:t>
      </w:r>
      <w:r>
        <w:rPr>
          <w:color w:val="000000"/>
          <w:rtl/>
          <w:lang w:bidi="ar-EG"/>
        </w:rPr>
        <w:t>ا سياسي</w:t>
      </w:r>
      <w:r w:rsidR="002D6BB7">
        <w:rPr>
          <w:rFonts w:hint="cs"/>
          <w:color w:val="000000"/>
          <w:rtl/>
          <w:lang w:bidi="ar-EG"/>
        </w:rPr>
        <w:t>ً</w:t>
      </w:r>
      <w:r>
        <w:rPr>
          <w:color w:val="000000"/>
          <w:rtl/>
          <w:lang w:bidi="ar-EG"/>
        </w:rPr>
        <w:t>ا آخر، فقد اشتملت مبادئها كثير</w:t>
      </w:r>
      <w:r w:rsidR="002D6BB7">
        <w:rPr>
          <w:rFonts w:hint="cs"/>
          <w:color w:val="000000"/>
          <w:rtl/>
          <w:lang w:bidi="ar-EG"/>
        </w:rPr>
        <w:t>ً</w:t>
      </w:r>
      <w:r>
        <w:rPr>
          <w:color w:val="000000"/>
          <w:rtl/>
          <w:lang w:bidi="ar-EG"/>
        </w:rPr>
        <w:t>ا من الآراء السياسية سواء في مؤلفات الشيخ أو أتباعه من علماء الدعوة، وعلى الرغم من أن هذه الآراء متأثرة إلى حد كبير بكتاب (السياسة الشرعية في إصلاح الراعي والرعية) لشيخ الإسلام ابن تيمية</w:t>
      </w:r>
      <w:r w:rsidR="002D6BB7" w:rsidRPr="002D6BB7">
        <w:rPr>
          <w:rStyle w:val="Char0"/>
          <w:rFonts w:cs="Arabic11 BT" w:hint="cs"/>
          <w:b/>
          <w:bCs w:val="0"/>
          <w:color w:val="000000" w:themeColor="text1"/>
          <w:sz w:val="27"/>
          <w:szCs w:val="27"/>
          <w:vertAlign w:val="superscript"/>
          <w:rtl/>
          <w:lang w:bidi="ar-EG"/>
        </w:rPr>
        <w:t>(</w:t>
      </w:r>
      <w:r w:rsidR="002D6BB7" w:rsidRPr="002D6BB7">
        <w:rPr>
          <w:rStyle w:val="FootnoteReference"/>
          <w:rFonts w:ascii="KFGQPC Uthman Taha Naskh" w:hAnsi="KFGQPC Uthman Taha Naskh" w:cs="Arabic11 BT"/>
          <w:color w:val="000000" w:themeColor="text1"/>
          <w:sz w:val="27"/>
          <w:rtl/>
          <w:lang w:bidi="ar-EG"/>
        </w:rPr>
        <w:footnoteReference w:id="116"/>
      </w:r>
      <w:r w:rsidR="002D6BB7" w:rsidRPr="002D6BB7">
        <w:rPr>
          <w:rStyle w:val="Char0"/>
          <w:rFonts w:cs="Arabic11 BT" w:hint="cs"/>
          <w:b/>
          <w:bCs w:val="0"/>
          <w:color w:val="000000" w:themeColor="text1"/>
          <w:sz w:val="27"/>
          <w:szCs w:val="27"/>
          <w:vertAlign w:val="superscript"/>
          <w:rtl/>
          <w:lang w:bidi="ar-EG"/>
        </w:rPr>
        <w:t>)</w:t>
      </w:r>
      <w:r>
        <w:rPr>
          <w:color w:val="000000"/>
          <w:rtl/>
          <w:lang w:bidi="ar-EG"/>
        </w:rPr>
        <w:t xml:space="preserve"> إلا أنها تعكس - بحق - الواجهة السياسية للدعوة. </w:t>
      </w:r>
    </w:p>
    <w:p w:rsidR="00246351" w:rsidRDefault="00246351" w:rsidP="002D6BB7">
      <w:pPr>
        <w:pStyle w:val="a0"/>
        <w:rPr>
          <w:color w:val="000000"/>
          <w:rtl/>
          <w:lang w:bidi="ar-EG"/>
        </w:rPr>
      </w:pPr>
      <w:r>
        <w:rPr>
          <w:color w:val="000000"/>
          <w:rtl/>
          <w:lang w:bidi="ar-EG"/>
        </w:rPr>
        <w:t>ولعل من أهم المصادر للآراء السياسية للدعوة هو كتاب ألفه الشيخ (سليمان بن عبد الله بن محمد بن عبد الوهاب) - حفيد الشيخ - واسمه (توضيح توحيد الخلّاق في الرد على أهل العراق)</w:t>
      </w:r>
      <w:r w:rsidR="002D6BB7" w:rsidRPr="002D6BB7">
        <w:rPr>
          <w:rStyle w:val="Char0"/>
          <w:rFonts w:cs="Arabic11 BT" w:hint="cs"/>
          <w:b/>
          <w:bCs w:val="0"/>
          <w:color w:val="000000" w:themeColor="text1"/>
          <w:sz w:val="27"/>
          <w:szCs w:val="27"/>
          <w:vertAlign w:val="superscript"/>
          <w:rtl/>
          <w:lang w:bidi="ar-EG"/>
        </w:rPr>
        <w:t>(</w:t>
      </w:r>
      <w:r w:rsidR="002D6BB7" w:rsidRPr="002D6BB7">
        <w:rPr>
          <w:rStyle w:val="FootnoteReference"/>
          <w:rFonts w:ascii="KFGQPC Uthman Taha Naskh" w:hAnsi="KFGQPC Uthman Taha Naskh" w:cs="Arabic11 BT"/>
          <w:color w:val="000000" w:themeColor="text1"/>
          <w:sz w:val="27"/>
          <w:rtl/>
          <w:lang w:bidi="ar-EG"/>
        </w:rPr>
        <w:footnoteReference w:id="117"/>
      </w:r>
      <w:r w:rsidR="002D6BB7" w:rsidRPr="002D6BB7">
        <w:rPr>
          <w:rStyle w:val="Char0"/>
          <w:rFonts w:cs="Arabic11 BT" w:hint="cs"/>
          <w:b/>
          <w:bCs w:val="0"/>
          <w:color w:val="000000" w:themeColor="text1"/>
          <w:sz w:val="27"/>
          <w:szCs w:val="27"/>
          <w:vertAlign w:val="superscript"/>
          <w:rtl/>
          <w:lang w:bidi="ar-EG"/>
        </w:rPr>
        <w:t>)</w:t>
      </w:r>
      <w:r>
        <w:rPr>
          <w:color w:val="000000"/>
          <w:rtl/>
          <w:lang w:bidi="ar-EG"/>
        </w:rPr>
        <w:t>.</w:t>
      </w:r>
    </w:p>
    <w:p w:rsidR="002D6BB7" w:rsidRDefault="00246351" w:rsidP="002D6BB7">
      <w:pPr>
        <w:pStyle w:val="a0"/>
        <w:rPr>
          <w:color w:val="000000"/>
          <w:rtl/>
          <w:lang w:bidi="ar-EG"/>
        </w:rPr>
      </w:pPr>
      <w:r>
        <w:rPr>
          <w:color w:val="000000"/>
          <w:rtl/>
          <w:lang w:bidi="ar-EG"/>
        </w:rPr>
        <w:t>وبهذا ندرك أن الإصلاح الذي نادت به الدعوة لم يكن الغرض منه ديني</w:t>
      </w:r>
      <w:r w:rsidR="002D6BB7">
        <w:rPr>
          <w:rFonts w:hint="cs"/>
          <w:color w:val="000000"/>
          <w:rtl/>
          <w:lang w:bidi="ar-EG"/>
        </w:rPr>
        <w:t>ً</w:t>
      </w:r>
      <w:r>
        <w:rPr>
          <w:color w:val="000000"/>
          <w:rtl/>
          <w:lang w:bidi="ar-EG"/>
        </w:rPr>
        <w:t>ا محض</w:t>
      </w:r>
      <w:r w:rsidR="002D6BB7">
        <w:rPr>
          <w:rFonts w:hint="cs"/>
          <w:color w:val="000000"/>
          <w:rtl/>
          <w:lang w:bidi="ar-EG"/>
        </w:rPr>
        <w:t>ً</w:t>
      </w:r>
      <w:r>
        <w:rPr>
          <w:color w:val="000000"/>
          <w:rtl/>
          <w:lang w:bidi="ar-EG"/>
        </w:rPr>
        <w:t>ا - كما زعم بعض الباحثين</w:t>
      </w:r>
      <w:r w:rsidR="002D6BB7" w:rsidRPr="002D6BB7">
        <w:rPr>
          <w:rStyle w:val="Char0"/>
          <w:rFonts w:cs="Arabic11 BT" w:hint="cs"/>
          <w:b/>
          <w:bCs w:val="0"/>
          <w:color w:val="000000" w:themeColor="text1"/>
          <w:sz w:val="27"/>
          <w:szCs w:val="27"/>
          <w:vertAlign w:val="superscript"/>
          <w:rtl/>
          <w:lang w:bidi="ar-EG"/>
        </w:rPr>
        <w:t>(</w:t>
      </w:r>
      <w:r w:rsidR="002D6BB7" w:rsidRPr="002D6BB7">
        <w:rPr>
          <w:rStyle w:val="FootnoteReference"/>
          <w:rFonts w:ascii="KFGQPC Uthman Taha Naskh" w:hAnsi="KFGQPC Uthman Taha Naskh" w:cs="Arabic11 BT"/>
          <w:color w:val="000000" w:themeColor="text1"/>
          <w:sz w:val="27"/>
          <w:rtl/>
          <w:lang w:bidi="ar-EG"/>
        </w:rPr>
        <w:footnoteReference w:id="118"/>
      </w:r>
      <w:r w:rsidR="002D6BB7" w:rsidRPr="002D6BB7">
        <w:rPr>
          <w:rStyle w:val="Char0"/>
          <w:rFonts w:cs="Arabic11 BT" w:hint="cs"/>
          <w:b/>
          <w:bCs w:val="0"/>
          <w:color w:val="000000" w:themeColor="text1"/>
          <w:sz w:val="27"/>
          <w:szCs w:val="27"/>
          <w:vertAlign w:val="superscript"/>
          <w:rtl/>
          <w:lang w:bidi="ar-EG"/>
        </w:rPr>
        <w:t>)</w:t>
      </w:r>
      <w:r>
        <w:rPr>
          <w:color w:val="000000"/>
          <w:rtl/>
          <w:lang w:bidi="ar-EG"/>
        </w:rPr>
        <w:t xml:space="preserve"> - حقيقة إن الدعوة اهتمت بالإصلاح الديني أكثر من اهتمامها بالإصلاح السياسي، ولكن ذلك يرجع إلى الانحراف الديني في العالم الإسلامي - في ذلك الوقت - يفوق تدهوره السياسي، وفوق هذا وذاك فإن إصلاح العقيدة الإسلامية في نفوس المجتمع الإسلامي أساس كل إصلاح، ومن هنا نستطيع أن نرد على أولئك الباحثين الآخرين الذين ينقدون ويعيبون على الدعوة السلفية في نجد عدم الاهتمام بالتقدم الحضاري الذي يشهده العالم وقت ظهورها</w:t>
      </w:r>
      <w:r w:rsidR="002D6BB7" w:rsidRPr="002D6BB7">
        <w:rPr>
          <w:rStyle w:val="Char0"/>
          <w:rFonts w:cs="Arabic11 BT" w:hint="cs"/>
          <w:b/>
          <w:bCs w:val="0"/>
          <w:color w:val="000000" w:themeColor="text1"/>
          <w:sz w:val="27"/>
          <w:szCs w:val="27"/>
          <w:vertAlign w:val="superscript"/>
          <w:rtl/>
          <w:lang w:bidi="ar-EG"/>
        </w:rPr>
        <w:t>(</w:t>
      </w:r>
      <w:r w:rsidR="002D6BB7" w:rsidRPr="002D6BB7">
        <w:rPr>
          <w:rStyle w:val="FootnoteReference"/>
          <w:rFonts w:ascii="KFGQPC Uthman Taha Naskh" w:hAnsi="KFGQPC Uthman Taha Naskh" w:cs="Arabic11 BT"/>
          <w:color w:val="000000" w:themeColor="text1"/>
          <w:sz w:val="27"/>
          <w:rtl/>
          <w:lang w:bidi="ar-EG"/>
        </w:rPr>
        <w:footnoteReference w:id="119"/>
      </w:r>
      <w:r w:rsidR="002D6BB7" w:rsidRPr="002D6BB7">
        <w:rPr>
          <w:rStyle w:val="Char0"/>
          <w:rFonts w:cs="Arabic11 BT" w:hint="cs"/>
          <w:b/>
          <w:bCs w:val="0"/>
          <w:color w:val="000000" w:themeColor="text1"/>
          <w:sz w:val="27"/>
          <w:szCs w:val="27"/>
          <w:vertAlign w:val="superscript"/>
          <w:rtl/>
          <w:lang w:bidi="ar-EG"/>
        </w:rPr>
        <w:t>)</w:t>
      </w:r>
      <w:r>
        <w:rPr>
          <w:color w:val="000000"/>
          <w:rtl/>
          <w:lang w:bidi="ar-EG"/>
        </w:rPr>
        <w:t xml:space="preserve"> فمبادئ الدعوة </w:t>
      </w:r>
      <w:r w:rsidR="002D6BB7">
        <w:rPr>
          <w:rFonts w:ascii="Times New Roman" w:hAnsi="Times New Roman" w:cs="Times New Roman" w:hint="cs"/>
          <w:color w:val="000000"/>
          <w:rtl/>
          <w:lang w:bidi="ar-EG"/>
        </w:rPr>
        <w:t>–</w:t>
      </w:r>
      <w:r>
        <w:rPr>
          <w:color w:val="000000"/>
          <w:rtl/>
          <w:lang w:bidi="ar-EG"/>
        </w:rPr>
        <w:t xml:space="preserve"> تبعا</w:t>
      </w:r>
      <w:r w:rsidR="002D6BB7">
        <w:rPr>
          <w:rFonts w:ascii="Simplified Arabic" w:hAnsi="Simplified Arabic" w:cs="Simplified Arabic" w:hint="cs"/>
          <w:color w:val="FF0000"/>
          <w:szCs w:val="28"/>
          <w:rtl/>
          <w:lang w:bidi="ar-EG"/>
        </w:rPr>
        <w:t xml:space="preserve"> </w:t>
      </w:r>
      <w:r>
        <w:rPr>
          <w:color w:val="000000"/>
          <w:rtl/>
          <w:lang w:bidi="ar-EG"/>
        </w:rPr>
        <w:t>للإسلام الحق - لا تتنافى مع التقدم الحضاري النافع إذا سار بهدى القرآن والسنة النبوية وآثار السلف الصالحين. ولعل الظروف الصعبة التي أحاطت بالدعوة وأتباعها في تاريخها الطويل هو الذي صرفها عن الأخذ بتلك الحضارة.</w:t>
      </w:r>
    </w:p>
    <w:p w:rsidR="00246351" w:rsidRDefault="00246351" w:rsidP="0057575C">
      <w:pPr>
        <w:pStyle w:val="a0"/>
        <w:rPr>
          <w:color w:val="000000"/>
          <w:rtl/>
          <w:lang w:bidi="ar-EG"/>
        </w:rPr>
      </w:pPr>
      <w:r>
        <w:rPr>
          <w:color w:val="000000"/>
          <w:rtl/>
          <w:lang w:bidi="ar-EG"/>
        </w:rPr>
        <w:lastRenderedPageBreak/>
        <w:t>أما أن ينسب إلى الحضارة وأدواتها أنها ربما قامت عوائق في طريق الدعوات الدينية الإصلاحية السليمة - ومن أجل ذلك تفاداها محمد بن عبد الوهاب فإنه غير صحيح، إذ ربما كانت هذه الحضارة أيسر تسخير</w:t>
      </w:r>
      <w:r w:rsidR="0057575C">
        <w:rPr>
          <w:rFonts w:hint="cs"/>
          <w:color w:val="000000"/>
          <w:rtl/>
          <w:lang w:bidi="ar-EG"/>
        </w:rPr>
        <w:t>ً</w:t>
      </w:r>
      <w:r>
        <w:rPr>
          <w:color w:val="000000"/>
          <w:rtl/>
          <w:lang w:bidi="ar-EG"/>
        </w:rPr>
        <w:t>ا في التوصل السريع والنشر العاجل</w:t>
      </w:r>
      <w:r w:rsidR="0057575C" w:rsidRPr="0057575C">
        <w:rPr>
          <w:rStyle w:val="Char0"/>
          <w:rFonts w:cs="Arabic11 BT" w:hint="cs"/>
          <w:b/>
          <w:bCs w:val="0"/>
          <w:color w:val="000000" w:themeColor="text1"/>
          <w:sz w:val="27"/>
          <w:szCs w:val="27"/>
          <w:vertAlign w:val="superscript"/>
          <w:rtl/>
          <w:lang w:bidi="ar-EG"/>
        </w:rPr>
        <w:t>(</w:t>
      </w:r>
      <w:r w:rsidR="0057575C" w:rsidRPr="0057575C">
        <w:rPr>
          <w:rStyle w:val="FootnoteReference"/>
          <w:rFonts w:ascii="KFGQPC Uthman Taha Naskh" w:hAnsi="KFGQPC Uthman Taha Naskh" w:cs="Arabic11 BT"/>
          <w:color w:val="000000" w:themeColor="text1"/>
          <w:sz w:val="27"/>
          <w:rtl/>
          <w:lang w:bidi="ar-EG"/>
        </w:rPr>
        <w:footnoteReference w:id="120"/>
      </w:r>
      <w:r w:rsidR="0057575C" w:rsidRPr="0057575C">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57575C">
      <w:pPr>
        <w:pStyle w:val="a0"/>
        <w:rPr>
          <w:color w:val="000000"/>
          <w:rtl/>
          <w:lang w:bidi="ar-EG"/>
        </w:rPr>
      </w:pPr>
      <w:r>
        <w:rPr>
          <w:color w:val="000000"/>
          <w:rtl/>
          <w:lang w:bidi="ar-EG"/>
        </w:rPr>
        <w:t>وحينما عارض بعض جماعة (الإخوان) المتزمتين في عهد الملك عبد العزيز دخول أساليب الحضارة كالسيارة والتلغراف ونحوها قام علماء الدعوة في ذلك الوقت بإبطال اعتراضهم وبيان الحق في ذلك</w:t>
      </w:r>
      <w:r w:rsidR="0057575C" w:rsidRPr="0057575C">
        <w:rPr>
          <w:rStyle w:val="Char0"/>
          <w:rFonts w:cs="Arabic11 BT" w:hint="cs"/>
          <w:b/>
          <w:bCs w:val="0"/>
          <w:color w:val="000000" w:themeColor="text1"/>
          <w:sz w:val="27"/>
          <w:szCs w:val="27"/>
          <w:vertAlign w:val="superscript"/>
          <w:rtl/>
          <w:lang w:bidi="ar-EG"/>
        </w:rPr>
        <w:t>(</w:t>
      </w:r>
      <w:r w:rsidR="0057575C" w:rsidRPr="0057575C">
        <w:rPr>
          <w:rStyle w:val="FootnoteReference"/>
          <w:rFonts w:ascii="KFGQPC Uthman Taha Naskh" w:hAnsi="KFGQPC Uthman Taha Naskh" w:cs="Arabic11 BT"/>
          <w:color w:val="000000" w:themeColor="text1"/>
          <w:sz w:val="27"/>
          <w:rtl/>
          <w:lang w:bidi="ar-EG"/>
        </w:rPr>
        <w:footnoteReference w:id="121"/>
      </w:r>
      <w:r w:rsidR="0057575C" w:rsidRPr="0057575C">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116603">
      <w:pPr>
        <w:pStyle w:val="a0"/>
        <w:rPr>
          <w:rFonts w:ascii="Simplified Arabic" w:hAnsi="Simplified Arabic" w:cs="Simplified Arabic"/>
          <w:color w:val="FF0000"/>
          <w:szCs w:val="28"/>
          <w:rtl/>
          <w:lang w:bidi="ar-EG"/>
        </w:rPr>
      </w:pPr>
      <w:r>
        <w:rPr>
          <w:color w:val="000000"/>
          <w:rtl/>
          <w:lang w:bidi="ar-EG"/>
        </w:rPr>
        <w:t>وأيا كان الأمر فإن مبادئ دعوة الشيخ محمد بن عبد الوهاب لم تقف في يوم من الأيام حائل</w:t>
      </w:r>
      <w:r w:rsidR="00E85B48">
        <w:rPr>
          <w:color w:val="000000"/>
          <w:rtl/>
          <w:lang w:bidi="ar-EG"/>
        </w:rPr>
        <w:t>ًا</w:t>
      </w:r>
      <w:r>
        <w:rPr>
          <w:color w:val="000000"/>
          <w:rtl/>
          <w:lang w:bidi="ar-EG"/>
        </w:rPr>
        <w:t xml:space="preserve"> أمام الأخذ بما ينفع في التقدم الحضاري بشرط ألا يكون ذلك مخ</w:t>
      </w:r>
      <w:r w:rsidR="0057575C">
        <w:rPr>
          <w:color w:val="000000"/>
          <w:rtl/>
          <w:lang w:bidi="ar-EG"/>
        </w:rPr>
        <w:t>الفا لأحكام الإسلام وتعاليمه</w:t>
      </w:r>
      <w:r w:rsidR="0057575C" w:rsidRPr="0057575C">
        <w:rPr>
          <w:rStyle w:val="Char0"/>
          <w:rFonts w:cs="Arabic11 BT" w:hint="cs"/>
          <w:b/>
          <w:bCs w:val="0"/>
          <w:color w:val="000000" w:themeColor="text1"/>
          <w:sz w:val="27"/>
          <w:szCs w:val="27"/>
          <w:vertAlign w:val="superscript"/>
          <w:rtl/>
          <w:lang w:bidi="ar-EG"/>
        </w:rPr>
        <w:t>(</w:t>
      </w:r>
      <w:r w:rsidR="0057575C" w:rsidRPr="0057575C">
        <w:rPr>
          <w:rStyle w:val="FootnoteReference"/>
          <w:rFonts w:ascii="KFGQPC Uthman Taha Naskh" w:hAnsi="KFGQPC Uthman Taha Naskh" w:cs="Arabic11 BT"/>
          <w:color w:val="000000" w:themeColor="text1"/>
          <w:sz w:val="27"/>
          <w:rtl/>
          <w:lang w:bidi="ar-EG"/>
        </w:rPr>
        <w:footnoteReference w:id="122"/>
      </w:r>
      <w:r w:rsidR="0057575C" w:rsidRPr="0057575C">
        <w:rPr>
          <w:rStyle w:val="Char0"/>
          <w:rFonts w:cs="Arabic11 BT" w:hint="cs"/>
          <w:b/>
          <w:bCs w:val="0"/>
          <w:color w:val="000000" w:themeColor="text1"/>
          <w:sz w:val="27"/>
          <w:szCs w:val="27"/>
          <w:vertAlign w:val="superscript"/>
          <w:rtl/>
          <w:lang w:bidi="ar-EG"/>
        </w:rPr>
        <w:t>)</w:t>
      </w:r>
      <w:r>
        <w:rPr>
          <w:color w:val="000000"/>
          <w:rtl/>
          <w:lang w:bidi="ar-EG"/>
        </w:rPr>
        <w:t xml:space="preserve"> ولعل ما تشهده المملكة العربية السعودية من تقدم حضاري - في هذا الوقت - في جميع مجالات الحياة خير شاهد على ما نقول.</w:t>
      </w:r>
    </w:p>
    <w:p w:rsidR="00246351" w:rsidRDefault="0057575C" w:rsidP="0057575C">
      <w:pPr>
        <w:pStyle w:val="2"/>
        <w:jc w:val="center"/>
        <w:rPr>
          <w:color w:val="000000"/>
          <w:rtl/>
          <w:lang w:bidi="ar-EG"/>
        </w:rPr>
      </w:pPr>
      <w:bookmarkStart w:id="20" w:name="_Toc467432747"/>
      <w:r>
        <w:rPr>
          <w:rtl/>
          <w:lang w:bidi="ar-EG"/>
        </w:rPr>
        <w:t>مبادئ الدعوة</w:t>
      </w:r>
      <w:bookmarkEnd w:id="20"/>
    </w:p>
    <w:p w:rsidR="00246351" w:rsidRDefault="00246351" w:rsidP="00116603">
      <w:pPr>
        <w:pStyle w:val="a0"/>
        <w:rPr>
          <w:color w:val="000000"/>
          <w:rtl/>
          <w:lang w:bidi="ar-EG"/>
        </w:rPr>
      </w:pPr>
      <w:r>
        <w:rPr>
          <w:color w:val="000000"/>
          <w:rtl/>
          <w:lang w:bidi="ar-EG"/>
        </w:rPr>
        <w:t>مبادئ الدعوة سنحاول الآن أن نلقي ضوء</w:t>
      </w:r>
      <w:r w:rsidR="002C525F">
        <w:rPr>
          <w:rFonts w:hint="cs"/>
          <w:color w:val="000000"/>
          <w:rtl/>
          <w:lang w:bidi="ar-EG"/>
        </w:rPr>
        <w:t>ً</w:t>
      </w:r>
      <w:r>
        <w:rPr>
          <w:color w:val="000000"/>
          <w:rtl/>
          <w:lang w:bidi="ar-EG"/>
        </w:rPr>
        <w:t xml:space="preserve">ا شاملا على المبادئ الأساسية لدعوة الشيخ محمد بن عبد الوهاب والتي من أجلها وقع الاختلاف بينه وبين معاصريه من علماء الدين حينذاك، ويمكننا حصرها في </w:t>
      </w:r>
      <w:r w:rsidRPr="002C525F">
        <w:rPr>
          <w:b/>
          <w:bCs/>
          <w:color w:val="000000"/>
          <w:rtl/>
          <w:lang w:bidi="ar-EG"/>
        </w:rPr>
        <w:t>سبع مسائل هي:</w:t>
      </w:r>
    </w:p>
    <w:p w:rsidR="00246351" w:rsidRDefault="00246351" w:rsidP="00116603">
      <w:pPr>
        <w:pStyle w:val="a0"/>
        <w:rPr>
          <w:color w:val="000000"/>
          <w:rtl/>
          <w:lang w:bidi="ar-EG"/>
        </w:rPr>
      </w:pPr>
      <w:r w:rsidRPr="002C525F">
        <w:rPr>
          <w:b/>
          <w:bCs/>
          <w:color w:val="000000"/>
          <w:rtl/>
          <w:lang w:bidi="ar-EG"/>
        </w:rPr>
        <w:t>التوحيد، والشفاعة، وزيارة القبور والبناء عليها، والبدع، والأمر بالمعروف والنهي عن المنكر، والتكفير والقتال، والاجتهاد والتقليد،</w:t>
      </w:r>
      <w:r>
        <w:rPr>
          <w:color w:val="000000"/>
          <w:rtl/>
          <w:lang w:bidi="ar-EG"/>
        </w:rPr>
        <w:t xml:space="preserve"> وسنحاول أن نتعرف على كل مسألة.</w:t>
      </w:r>
    </w:p>
    <w:p w:rsidR="002C525F" w:rsidRDefault="00246351" w:rsidP="002C525F">
      <w:pPr>
        <w:pStyle w:val="3"/>
        <w:jc w:val="center"/>
        <w:rPr>
          <w:rtl/>
          <w:lang w:bidi="ar-EG"/>
        </w:rPr>
      </w:pPr>
      <w:bookmarkStart w:id="21" w:name="_Toc467432748"/>
      <w:r>
        <w:rPr>
          <w:rtl/>
          <w:lang w:bidi="ar-EG"/>
        </w:rPr>
        <w:t>أولا: التوحيد</w:t>
      </w:r>
      <w:bookmarkEnd w:id="21"/>
    </w:p>
    <w:p w:rsidR="00246351" w:rsidRDefault="00246351" w:rsidP="002C525F">
      <w:pPr>
        <w:pStyle w:val="a0"/>
        <w:rPr>
          <w:color w:val="000000"/>
          <w:rtl/>
          <w:lang w:bidi="ar-EG"/>
        </w:rPr>
      </w:pPr>
      <w:r>
        <w:rPr>
          <w:color w:val="000000"/>
          <w:rtl/>
          <w:lang w:bidi="ar-EG"/>
        </w:rPr>
        <w:t>يمكن القول إن مسألة التوحيد هي أهم المسائل التي قامت من أجلها دعوة الشيخ محمد بن عبد الوهاب، وكل ما عداها من المسائل فهو منضو تحتها أو فرع منها.</w:t>
      </w:r>
    </w:p>
    <w:p w:rsidR="00246351" w:rsidRDefault="00246351" w:rsidP="00CB316A">
      <w:pPr>
        <w:pStyle w:val="a0"/>
        <w:rPr>
          <w:color w:val="000000"/>
          <w:rtl/>
          <w:lang w:bidi="ar-EG"/>
        </w:rPr>
      </w:pPr>
      <w:r>
        <w:rPr>
          <w:color w:val="000000"/>
          <w:rtl/>
          <w:lang w:bidi="ar-EG"/>
        </w:rPr>
        <w:lastRenderedPageBreak/>
        <w:t xml:space="preserve">ويعرف الشيخ محمد بن عبد الوهاب التوحيد بقوله: </w:t>
      </w:r>
      <w:r w:rsidR="002F7A2A">
        <w:rPr>
          <w:color w:val="000000"/>
          <w:rtl/>
          <w:lang w:bidi="ar-EG"/>
        </w:rPr>
        <w:t>«</w:t>
      </w:r>
      <w:r>
        <w:rPr>
          <w:color w:val="000000"/>
          <w:rtl/>
          <w:lang w:bidi="ar-EG"/>
        </w:rPr>
        <w:t>هو إفراد الله سبحانه وتعالى بالعبادة، وهو دين الرسل الذي أرسلهم الله به إلى عباده</w:t>
      </w:r>
      <w:r w:rsidR="002F7A2A">
        <w:rPr>
          <w:color w:val="000000"/>
          <w:rtl/>
          <w:lang w:bidi="ar-EG"/>
        </w:rPr>
        <w:t>»</w:t>
      </w:r>
      <w:r w:rsidR="00CB316A" w:rsidRPr="00CB316A">
        <w:rPr>
          <w:rStyle w:val="Char0"/>
          <w:rFonts w:cs="Arabic11 BT" w:hint="cs"/>
          <w:b/>
          <w:bCs w:val="0"/>
          <w:color w:val="000000" w:themeColor="text1"/>
          <w:sz w:val="27"/>
          <w:szCs w:val="27"/>
          <w:vertAlign w:val="superscript"/>
          <w:rtl/>
          <w:lang w:bidi="ar-EG"/>
        </w:rPr>
        <w:t>(</w:t>
      </w:r>
      <w:r w:rsidR="00CB316A" w:rsidRPr="00CB316A">
        <w:rPr>
          <w:rStyle w:val="FootnoteReference"/>
          <w:rFonts w:ascii="KFGQPC Uthman Taha Naskh" w:hAnsi="KFGQPC Uthman Taha Naskh" w:cs="Arabic11 BT"/>
          <w:color w:val="000000" w:themeColor="text1"/>
          <w:sz w:val="27"/>
          <w:rtl/>
          <w:lang w:bidi="ar-EG"/>
        </w:rPr>
        <w:footnoteReference w:id="123"/>
      </w:r>
      <w:r w:rsidR="00CB316A" w:rsidRPr="00CB316A">
        <w:rPr>
          <w:rStyle w:val="Char0"/>
          <w:rFonts w:cs="Arabic11 BT" w:hint="cs"/>
          <w:b/>
          <w:bCs w:val="0"/>
          <w:color w:val="000000" w:themeColor="text1"/>
          <w:sz w:val="27"/>
          <w:szCs w:val="27"/>
          <w:vertAlign w:val="superscript"/>
          <w:rtl/>
          <w:lang w:bidi="ar-EG"/>
        </w:rPr>
        <w:t>)</w:t>
      </w:r>
      <w:r>
        <w:rPr>
          <w:color w:val="000000"/>
          <w:rtl/>
          <w:lang w:bidi="ar-EG"/>
        </w:rPr>
        <w:t xml:space="preserve"> ويقسم الشيخ عبد الرحمن بن حسن بن محمد بن عبد الوهاب التوحيد إلى ثلاثة أنواع هي</w:t>
      </w:r>
      <w:r w:rsidR="00CB316A" w:rsidRPr="00CB316A">
        <w:rPr>
          <w:rStyle w:val="Char0"/>
          <w:rFonts w:cs="Arabic11 BT" w:hint="cs"/>
          <w:b/>
          <w:bCs w:val="0"/>
          <w:color w:val="000000" w:themeColor="text1"/>
          <w:sz w:val="27"/>
          <w:szCs w:val="27"/>
          <w:vertAlign w:val="superscript"/>
          <w:rtl/>
          <w:lang w:bidi="ar-EG"/>
        </w:rPr>
        <w:t>(</w:t>
      </w:r>
      <w:r w:rsidR="00CB316A" w:rsidRPr="00CB316A">
        <w:rPr>
          <w:rStyle w:val="FootnoteReference"/>
          <w:rFonts w:ascii="KFGQPC Uthman Taha Naskh" w:hAnsi="KFGQPC Uthman Taha Naskh" w:cs="Arabic11 BT"/>
          <w:color w:val="000000" w:themeColor="text1"/>
          <w:sz w:val="27"/>
          <w:rtl/>
          <w:lang w:bidi="ar-EG"/>
        </w:rPr>
        <w:footnoteReference w:id="124"/>
      </w:r>
      <w:r w:rsidR="00CB316A" w:rsidRPr="00CB316A">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CB316A">
      <w:pPr>
        <w:pStyle w:val="a0"/>
        <w:spacing w:line="240" w:lineRule="auto"/>
        <w:rPr>
          <w:color w:val="000000"/>
          <w:rtl/>
          <w:lang w:bidi="ar-EG"/>
        </w:rPr>
      </w:pPr>
      <w:r w:rsidRPr="00CB316A">
        <w:rPr>
          <w:b/>
          <w:bCs/>
          <w:color w:val="000000"/>
          <w:rtl/>
          <w:lang w:bidi="ar-EG"/>
        </w:rPr>
        <w:t>(أ) توحيد الربوبية:</w:t>
      </w:r>
      <w:r>
        <w:rPr>
          <w:color w:val="000000"/>
          <w:rtl/>
          <w:lang w:bidi="ar-EG"/>
        </w:rPr>
        <w:t xml:space="preserve"> وهو توحيد الله بأفعاله مثل الخلق والرزق والإحياء والإماتة وتدبير الأمور، وإنزال الغيث , ونحو ذلك - وهذا النوع الذي أقر به الكفار على زمن الرسول </w:t>
      </w:r>
      <w:r w:rsidR="000F66D6" w:rsidRPr="000F66D6">
        <w:rPr>
          <w:rFonts w:cs="CTraditional Arabic"/>
          <w:color w:val="000000"/>
          <w:rtl/>
          <w:lang w:bidi="ar-EG"/>
        </w:rPr>
        <w:t>ج</w:t>
      </w:r>
      <w:r>
        <w:rPr>
          <w:color w:val="000000"/>
          <w:rtl/>
          <w:lang w:bidi="ar-EG"/>
        </w:rPr>
        <w:t xml:space="preserve"> ولم يدخلهم في الإسلام وقاتلهم الرسول </w:t>
      </w:r>
      <w:r w:rsidR="000F66D6" w:rsidRPr="000F66D6">
        <w:rPr>
          <w:rFonts w:cs="CTraditional Arabic"/>
          <w:color w:val="000000"/>
          <w:rtl/>
          <w:lang w:bidi="ar-EG"/>
        </w:rPr>
        <w:t>ج</w:t>
      </w:r>
      <w:r>
        <w:rPr>
          <w:color w:val="000000"/>
          <w:rtl/>
          <w:lang w:bidi="ar-EG"/>
        </w:rPr>
        <w:t xml:space="preserve"> واستحل دماءهم وأموالهم، والدليل عليه قوله تعالى: </w:t>
      </w:r>
      <w:r w:rsidR="00CB316A">
        <w:rPr>
          <w:rFonts w:cs="Traditional Arabic"/>
          <w:b/>
          <w:color w:val="A80000"/>
          <w:szCs w:val="28"/>
          <w:shd w:val="clear" w:color="auto" w:fill="FFFFFF"/>
          <w:rtl/>
          <w:lang w:bidi="ar-EG"/>
        </w:rPr>
        <w:t>﴿</w:t>
      </w:r>
      <w:r w:rsidR="00CB316A">
        <w:rPr>
          <w:rFonts w:cs="KFGQPC Uthmanic Script HAFS"/>
          <w:b/>
          <w:color w:val="A80000"/>
          <w:szCs w:val="28"/>
          <w:shd w:val="clear" w:color="auto" w:fill="FFFFFF"/>
          <w:rtl/>
          <w:lang w:bidi="ar-EG"/>
        </w:rPr>
        <w:t>قُلْ مَنْ يَرْزُقُكُمْ مِنَ السَّمَاءِ وَالْأَرْضِ أَمَّنْ يَمْلِكُ السَّمْعَ وَالْأَبْصَارَ وَمَنْ يُخْرِجُ الْحَيَّ مِنَ الْمَيِّتِ وَيُخْرِجُ الْمَيِّتَ مِنَ الْحَيِّ وَمَنْ يُدَبِّرُ الْأَمْرَ</w:t>
      </w:r>
      <w:r w:rsidR="002F7A2A">
        <w:rPr>
          <w:rFonts w:cs="KFGQPC Uthmanic Script HAFS"/>
          <w:b/>
          <w:color w:val="A80000"/>
          <w:szCs w:val="28"/>
          <w:shd w:val="clear" w:color="auto" w:fill="FFFFFF"/>
          <w:rtl/>
          <w:lang w:bidi="ar-EG"/>
        </w:rPr>
        <w:t xml:space="preserve"> </w:t>
      </w:r>
      <w:r w:rsidR="00CB316A">
        <w:rPr>
          <w:rFonts w:cs="KFGQPC Uthmanic Script HAFS"/>
          <w:b/>
          <w:color w:val="A80000"/>
          <w:szCs w:val="28"/>
          <w:shd w:val="clear" w:color="auto" w:fill="FFFFFF"/>
          <w:rtl/>
          <w:lang w:bidi="ar-EG"/>
        </w:rPr>
        <w:t>فَسَيَقُولُونَ اللَّهُ</w:t>
      </w:r>
      <w:r w:rsidR="002F7A2A">
        <w:rPr>
          <w:rFonts w:cs="KFGQPC Uthmanic Script HAFS"/>
          <w:b/>
          <w:color w:val="A80000"/>
          <w:szCs w:val="28"/>
          <w:shd w:val="clear" w:color="auto" w:fill="FFFFFF"/>
          <w:rtl/>
          <w:lang w:bidi="ar-EG"/>
        </w:rPr>
        <w:t xml:space="preserve"> </w:t>
      </w:r>
      <w:r w:rsidR="00CB316A">
        <w:rPr>
          <w:rFonts w:cs="KFGQPC Uthmanic Script HAFS"/>
          <w:b/>
          <w:color w:val="A80000"/>
          <w:szCs w:val="28"/>
          <w:shd w:val="clear" w:color="auto" w:fill="FFFFFF"/>
          <w:rtl/>
          <w:lang w:bidi="ar-EG"/>
        </w:rPr>
        <w:t>فَقُلْ أَفَلَا تَتَّقُونَ٣١</w:t>
      </w:r>
      <w:r w:rsidR="00CB316A">
        <w:rPr>
          <w:rFonts w:cs="Traditional Arabic"/>
          <w:b/>
          <w:color w:val="A80000"/>
          <w:szCs w:val="28"/>
          <w:shd w:val="clear" w:color="auto" w:fill="FFFFFF"/>
          <w:rtl/>
          <w:lang w:bidi="ar-EG"/>
        </w:rPr>
        <w:t>﴾</w:t>
      </w:r>
      <w:r w:rsidR="00CB316A">
        <w:rPr>
          <w:rFonts w:cs="KFGQPC Uthmanic Script HAFS"/>
          <w:b/>
          <w:color w:val="A80000"/>
          <w:szCs w:val="28"/>
          <w:shd w:val="clear" w:color="auto" w:fill="FFFFFF"/>
          <w:rtl/>
          <w:lang w:bidi="ar-EG"/>
        </w:rPr>
        <w:t xml:space="preserve"> </w:t>
      </w:r>
      <w:r w:rsidR="00CB316A">
        <w:rPr>
          <w:b/>
          <w:color w:val="000000"/>
          <w:szCs w:val="24"/>
          <w:shd w:val="clear" w:color="auto" w:fill="FFFFFF"/>
          <w:rtl/>
          <w:lang w:bidi="ar-EG"/>
        </w:rPr>
        <w:t>[يونس: 31]</w:t>
      </w:r>
      <w:r>
        <w:rPr>
          <w:color w:val="000000"/>
          <w:rtl/>
          <w:lang w:bidi="ar-EG"/>
        </w:rPr>
        <w:t xml:space="preserve"> والآيات في هذا كثيرة.</w:t>
      </w:r>
    </w:p>
    <w:p w:rsidR="00CB316A" w:rsidRPr="00CB316A" w:rsidRDefault="00246351" w:rsidP="00CB316A">
      <w:pPr>
        <w:pStyle w:val="a0"/>
        <w:spacing w:line="240" w:lineRule="auto"/>
        <w:rPr>
          <w:color w:val="000000"/>
          <w:szCs w:val="24"/>
          <w:rtl/>
          <w:lang w:bidi="ar-EG"/>
        </w:rPr>
      </w:pPr>
      <w:r w:rsidRPr="00CB316A">
        <w:rPr>
          <w:b/>
          <w:bCs/>
          <w:color w:val="000000"/>
          <w:rtl/>
          <w:lang w:bidi="ar-EG"/>
        </w:rPr>
        <w:t>(ب) توحيد الألوهية:</w:t>
      </w:r>
      <w:r>
        <w:rPr>
          <w:color w:val="000000"/>
          <w:rtl/>
          <w:lang w:bidi="ar-EG"/>
        </w:rPr>
        <w:t xml:space="preserve"> وهو توحيد الله بأفعال العباد التي تعبَّدهم بها وشرعها لهم مثل الدعاء والنذر والاستعانة والاستغاثة والتوكل وغير ذلك، وهذا النوع هو</w:t>
      </w:r>
      <w:r w:rsidR="00CB316A">
        <w:rPr>
          <w:rFonts w:ascii="Simplified Arabic" w:hAnsi="Simplified Arabic" w:cs="Simplified Arabic" w:hint="cs"/>
          <w:color w:val="FF0000"/>
          <w:szCs w:val="28"/>
          <w:rtl/>
          <w:lang w:bidi="ar-EG"/>
        </w:rPr>
        <w:t xml:space="preserve"> </w:t>
      </w:r>
      <w:r>
        <w:rPr>
          <w:color w:val="000000"/>
          <w:rtl/>
          <w:lang w:bidi="ar-EG"/>
        </w:rPr>
        <w:t xml:space="preserve">الذي وقع فيه النزاع من قديم الدهر وحديثه، وهو الذي جحده الكفار وكانت الخصومة فيه بين الرسل وأممهم من لدن نوح عليه السلام إلى نبينا محمد </w:t>
      </w:r>
      <w:r w:rsidR="000F66D6" w:rsidRPr="000F66D6">
        <w:rPr>
          <w:rFonts w:cs="CTraditional Arabic"/>
          <w:color w:val="000000"/>
          <w:rtl/>
          <w:lang w:bidi="ar-EG"/>
        </w:rPr>
        <w:t>ج</w:t>
      </w:r>
      <w:r>
        <w:rPr>
          <w:color w:val="000000"/>
          <w:rtl/>
          <w:lang w:bidi="ar-EG"/>
        </w:rPr>
        <w:t xml:space="preserve">، قال تعالى: </w:t>
      </w:r>
      <w:r w:rsidR="00CB316A">
        <w:rPr>
          <w:rFonts w:cs="Traditional Arabic"/>
          <w:color w:val="A80000"/>
          <w:szCs w:val="28"/>
          <w:shd w:val="clear" w:color="auto" w:fill="FFFFFF"/>
          <w:rtl/>
          <w:lang w:bidi="ar-EG"/>
        </w:rPr>
        <w:t>﴿</w:t>
      </w:r>
      <w:r w:rsidR="00CB316A">
        <w:rPr>
          <w:rFonts w:cs="KFGQPC Uthmanic Script HAFS"/>
          <w:color w:val="A80000"/>
          <w:szCs w:val="28"/>
          <w:shd w:val="clear" w:color="auto" w:fill="FFFFFF"/>
          <w:rtl/>
          <w:lang w:bidi="ar-EG"/>
        </w:rPr>
        <w:t>وَلَقَدْ أُوحِيَ إِلَيْكَ وَإِلَى الَّذِينَ مِنْ قَبْلِكَ لَئِنْ أَشْرَكْتَ لَيَحْبَطَنَّ عَمَلُكَ وَلَتَكُونَنَّ مِنَ الْخَاسِرِينَ٦٥</w:t>
      </w:r>
      <w:r w:rsidR="00CB316A">
        <w:rPr>
          <w:rFonts w:cs="Traditional Arabic"/>
          <w:color w:val="A80000"/>
          <w:szCs w:val="28"/>
          <w:shd w:val="clear" w:color="auto" w:fill="FFFFFF"/>
          <w:rtl/>
          <w:lang w:bidi="ar-EG"/>
        </w:rPr>
        <w:t>﴾</w:t>
      </w:r>
      <w:r w:rsidR="00CB316A">
        <w:rPr>
          <w:rFonts w:cs="KFGQPC Uthmanic Script HAFS"/>
          <w:color w:val="A80000"/>
          <w:szCs w:val="28"/>
          <w:shd w:val="clear" w:color="auto" w:fill="FFFFFF"/>
          <w:rtl/>
          <w:lang w:bidi="ar-EG"/>
        </w:rPr>
        <w:t xml:space="preserve"> </w:t>
      </w:r>
      <w:r w:rsidR="00CB316A">
        <w:rPr>
          <w:color w:val="000000"/>
          <w:szCs w:val="24"/>
          <w:shd w:val="clear" w:color="auto" w:fill="FFFFFF"/>
          <w:rtl/>
          <w:lang w:bidi="ar-EG"/>
        </w:rPr>
        <w:t>[الزمر: 65]</w:t>
      </w:r>
      <w:r w:rsidR="00CB316A">
        <w:rPr>
          <w:rFonts w:hint="cs"/>
          <w:color w:val="000000"/>
          <w:szCs w:val="24"/>
          <w:shd w:val="clear" w:color="auto" w:fill="FFFFFF"/>
          <w:rtl/>
          <w:lang w:bidi="ar-EG"/>
        </w:rPr>
        <w:t>.</w:t>
      </w:r>
    </w:p>
    <w:p w:rsidR="00246351" w:rsidRDefault="00246351" w:rsidP="00CB316A">
      <w:pPr>
        <w:pStyle w:val="a0"/>
        <w:rPr>
          <w:color w:val="000000"/>
          <w:rtl/>
          <w:lang w:bidi="ar-EG"/>
        </w:rPr>
      </w:pPr>
      <w:r w:rsidRPr="00CB316A">
        <w:rPr>
          <w:b/>
          <w:bCs/>
          <w:color w:val="000000"/>
          <w:rtl/>
          <w:lang w:bidi="ar-EG"/>
        </w:rPr>
        <w:t>(جـ) توحيد الأسماء والصفات:</w:t>
      </w:r>
      <w:r>
        <w:rPr>
          <w:color w:val="000000"/>
          <w:rtl/>
          <w:lang w:bidi="ar-EG"/>
        </w:rPr>
        <w:t xml:space="preserve"> ويقوم على الإيمان بكل ما ورد في القرآن والسنة الصحيحة من أسماء الله وصفاته ووصفه بها على الحقيقة وعدم التعرض لها بشيء من التكييف أو التشبيه أو التأويل أو التحريف أو التعطيل واعتقاد أن الله ليس كمثله شيء وهو السميع البصير</w:t>
      </w:r>
      <w:r w:rsidR="00CB316A" w:rsidRPr="00CB316A">
        <w:rPr>
          <w:rStyle w:val="Char0"/>
          <w:rFonts w:cs="Arabic11 BT" w:hint="cs"/>
          <w:b/>
          <w:bCs w:val="0"/>
          <w:color w:val="000000" w:themeColor="text1"/>
          <w:sz w:val="27"/>
          <w:szCs w:val="27"/>
          <w:vertAlign w:val="superscript"/>
          <w:rtl/>
          <w:lang w:bidi="ar-EG"/>
        </w:rPr>
        <w:t>(</w:t>
      </w:r>
      <w:r w:rsidR="00CB316A" w:rsidRPr="00CB316A">
        <w:rPr>
          <w:rStyle w:val="FootnoteReference"/>
          <w:rFonts w:ascii="KFGQPC Uthman Taha Naskh" w:hAnsi="KFGQPC Uthman Taha Naskh" w:cs="Arabic11 BT"/>
          <w:color w:val="000000" w:themeColor="text1"/>
          <w:sz w:val="27"/>
          <w:rtl/>
          <w:lang w:bidi="ar-EG"/>
        </w:rPr>
        <w:footnoteReference w:id="125"/>
      </w:r>
      <w:r w:rsidR="00CB316A" w:rsidRPr="00CB316A">
        <w:rPr>
          <w:rStyle w:val="Char0"/>
          <w:rFonts w:cs="Arabic11 BT" w:hint="cs"/>
          <w:b/>
          <w:bCs w:val="0"/>
          <w:color w:val="000000" w:themeColor="text1"/>
          <w:sz w:val="27"/>
          <w:szCs w:val="27"/>
          <w:vertAlign w:val="superscript"/>
          <w:rtl/>
          <w:lang w:bidi="ar-EG"/>
        </w:rPr>
        <w:t>)</w:t>
      </w:r>
      <w:r>
        <w:rPr>
          <w:color w:val="000000"/>
          <w:rtl/>
          <w:lang w:bidi="ar-EG"/>
        </w:rPr>
        <w:t>. وهذه هي عقيدة علماء الدعوة في الأسماء والصفات، وهو مذهب أهل السنة والجماعة من السلف الصالح، وكان اتباع علماء الدعوة لمذهب السلف في هذه الناحية إيمان</w:t>
      </w:r>
      <w:r w:rsidR="00CB316A">
        <w:rPr>
          <w:rFonts w:hint="cs"/>
          <w:color w:val="000000"/>
          <w:rtl/>
          <w:lang w:bidi="ar-EG"/>
        </w:rPr>
        <w:t>ً</w:t>
      </w:r>
      <w:r>
        <w:rPr>
          <w:color w:val="000000"/>
          <w:rtl/>
          <w:lang w:bidi="ar-EG"/>
        </w:rPr>
        <w:t>ا منهم بأنه المذهب الحق , وابتعاد</w:t>
      </w:r>
      <w:r w:rsidR="00CB316A">
        <w:rPr>
          <w:rFonts w:hint="cs"/>
          <w:color w:val="000000"/>
          <w:rtl/>
          <w:lang w:bidi="ar-EG"/>
        </w:rPr>
        <w:t>ً</w:t>
      </w:r>
      <w:r>
        <w:rPr>
          <w:color w:val="000000"/>
          <w:rtl/>
          <w:lang w:bidi="ar-EG"/>
        </w:rPr>
        <w:t>ا منهم عن الخصومة المذهبية، والتي كانت مثار الفرقة بين المذاهب الإسلامية المختلفة المتعادية.</w:t>
      </w:r>
    </w:p>
    <w:p w:rsidR="00246351" w:rsidRDefault="00246351" w:rsidP="00CB316A">
      <w:pPr>
        <w:pStyle w:val="a0"/>
        <w:rPr>
          <w:color w:val="000000"/>
          <w:rtl/>
          <w:lang w:bidi="ar-EG"/>
        </w:rPr>
      </w:pPr>
      <w:r>
        <w:rPr>
          <w:color w:val="000000"/>
          <w:rtl/>
          <w:lang w:bidi="ar-EG"/>
        </w:rPr>
        <w:lastRenderedPageBreak/>
        <w:t>لذلك ركز الشيخ محمد بن عبد الوهاب وأتباعه من علماء الدعوة دعوتهم على توحيدي (الربوبية والألوهية)</w:t>
      </w:r>
      <w:r w:rsidR="00CB316A" w:rsidRPr="00CB316A">
        <w:rPr>
          <w:rStyle w:val="Char0"/>
          <w:rFonts w:cs="Arabic11 BT" w:hint="cs"/>
          <w:b/>
          <w:bCs w:val="0"/>
          <w:color w:val="000000" w:themeColor="text1"/>
          <w:sz w:val="27"/>
          <w:szCs w:val="27"/>
          <w:vertAlign w:val="superscript"/>
          <w:rtl/>
          <w:lang w:bidi="ar-EG"/>
        </w:rPr>
        <w:t>(</w:t>
      </w:r>
      <w:r w:rsidR="00CB316A" w:rsidRPr="00CB316A">
        <w:rPr>
          <w:rStyle w:val="FootnoteReference"/>
          <w:rFonts w:ascii="KFGQPC Uthman Taha Naskh" w:hAnsi="KFGQPC Uthman Taha Naskh" w:cs="Arabic11 BT"/>
          <w:color w:val="000000" w:themeColor="text1"/>
          <w:sz w:val="27"/>
          <w:rtl/>
          <w:lang w:bidi="ar-EG"/>
        </w:rPr>
        <w:footnoteReference w:id="126"/>
      </w:r>
      <w:r w:rsidR="00CB316A" w:rsidRPr="00CB316A">
        <w:rPr>
          <w:rStyle w:val="Char0"/>
          <w:rFonts w:cs="Arabic11 BT" w:hint="cs"/>
          <w:b/>
          <w:bCs w:val="0"/>
          <w:color w:val="000000" w:themeColor="text1"/>
          <w:sz w:val="27"/>
          <w:szCs w:val="27"/>
          <w:vertAlign w:val="superscript"/>
          <w:rtl/>
          <w:lang w:bidi="ar-EG"/>
        </w:rPr>
        <w:t>)</w:t>
      </w:r>
      <w:r w:rsidR="00CB316A">
        <w:rPr>
          <w:rStyle w:val="Char0"/>
          <w:rFonts w:cs="Arabic11 BT" w:hint="cs"/>
          <w:b/>
          <w:bCs w:val="0"/>
          <w:color w:val="000000" w:themeColor="text1"/>
          <w:sz w:val="27"/>
          <w:szCs w:val="27"/>
          <w:vertAlign w:val="superscript"/>
          <w:rtl/>
          <w:lang w:bidi="ar-EG"/>
        </w:rPr>
        <w:t xml:space="preserve"> </w:t>
      </w:r>
      <w:r>
        <w:rPr>
          <w:color w:val="000000"/>
          <w:rtl/>
          <w:lang w:bidi="ar-EG"/>
        </w:rPr>
        <w:t>وقد أخذ الحديث عن (توحيد الألوهية) القسم الأكبر من مؤلفاتهم ورسائلهم، ولا غرو فقد كان هذا القسم هو مثار الجدال بينهم وبين أعدائهم المخالفين لهم.</w:t>
      </w:r>
    </w:p>
    <w:p w:rsidR="00246351" w:rsidRDefault="00246351" w:rsidP="00CB316A">
      <w:pPr>
        <w:pStyle w:val="a0"/>
        <w:rPr>
          <w:color w:val="000000"/>
          <w:rtl/>
          <w:lang w:bidi="ar-EG"/>
        </w:rPr>
      </w:pPr>
      <w:r>
        <w:rPr>
          <w:color w:val="000000"/>
          <w:rtl/>
          <w:lang w:bidi="ar-EG"/>
        </w:rPr>
        <w:t>ويرى الشيخ محمد بن عبد الوهاب أن التوحيد لا بد أن يكون بالقلب واللسان والعمل، فإن من عرف التوحيد ولم يعمل به فهو كافر معاند كفرعون وإبليس وأمثالهما</w:t>
      </w:r>
      <w:r w:rsidR="00CB316A" w:rsidRPr="00CB316A">
        <w:rPr>
          <w:rStyle w:val="Char0"/>
          <w:rFonts w:cs="Arabic11 BT" w:hint="cs"/>
          <w:b/>
          <w:bCs w:val="0"/>
          <w:color w:val="000000" w:themeColor="text1"/>
          <w:sz w:val="27"/>
          <w:szCs w:val="27"/>
          <w:vertAlign w:val="superscript"/>
          <w:rtl/>
          <w:lang w:bidi="ar-EG"/>
        </w:rPr>
        <w:t>(</w:t>
      </w:r>
      <w:r w:rsidR="00CB316A" w:rsidRPr="00CB316A">
        <w:rPr>
          <w:rStyle w:val="FootnoteReference"/>
          <w:rFonts w:ascii="KFGQPC Uthman Taha Naskh" w:hAnsi="KFGQPC Uthman Taha Naskh" w:cs="Arabic11 BT"/>
          <w:color w:val="000000" w:themeColor="text1"/>
          <w:sz w:val="27"/>
          <w:rtl/>
          <w:lang w:bidi="ar-EG"/>
        </w:rPr>
        <w:footnoteReference w:id="127"/>
      </w:r>
      <w:r w:rsidR="00CB316A" w:rsidRPr="00CB316A">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CB316A">
      <w:pPr>
        <w:pStyle w:val="a0"/>
        <w:spacing w:line="240" w:lineRule="auto"/>
        <w:rPr>
          <w:color w:val="000000"/>
          <w:rtl/>
          <w:lang w:bidi="ar-EG"/>
        </w:rPr>
      </w:pPr>
      <w:r>
        <w:rPr>
          <w:color w:val="000000"/>
          <w:rtl/>
          <w:lang w:bidi="ar-EG"/>
        </w:rPr>
        <w:t>ونتيجة لاهتمام الشيخ بمسألة التوحيد منذ أن كان طالب</w:t>
      </w:r>
      <w:r w:rsidR="00E85B48">
        <w:rPr>
          <w:color w:val="000000"/>
          <w:rtl/>
          <w:lang w:bidi="ar-EG"/>
        </w:rPr>
        <w:t>ًا</w:t>
      </w:r>
      <w:r>
        <w:rPr>
          <w:color w:val="000000"/>
          <w:rtl/>
          <w:lang w:bidi="ar-EG"/>
        </w:rPr>
        <w:t xml:space="preserve"> للعلم فقد ألف كتاب</w:t>
      </w:r>
      <w:r w:rsidR="00CB316A">
        <w:rPr>
          <w:rFonts w:hint="cs"/>
          <w:color w:val="000000"/>
          <w:rtl/>
          <w:lang w:bidi="ar-EG"/>
        </w:rPr>
        <w:t>ً</w:t>
      </w:r>
      <w:r>
        <w:rPr>
          <w:color w:val="000000"/>
          <w:rtl/>
          <w:lang w:bidi="ar-EG"/>
        </w:rPr>
        <w:t xml:space="preserve">ا يبحث في هذا الصدد وسماه </w:t>
      </w:r>
      <w:r w:rsidR="002F7A2A">
        <w:rPr>
          <w:color w:val="000000"/>
          <w:rtl/>
          <w:lang w:bidi="ar-EG"/>
        </w:rPr>
        <w:t>«</w:t>
      </w:r>
      <w:r>
        <w:rPr>
          <w:color w:val="000000"/>
          <w:rtl/>
          <w:lang w:bidi="ar-EG"/>
        </w:rPr>
        <w:t>كتاب التوحيد الذي هو حق الله على العبيد</w:t>
      </w:r>
      <w:r w:rsidR="002F7A2A">
        <w:rPr>
          <w:color w:val="000000"/>
          <w:rtl/>
          <w:lang w:bidi="ar-EG"/>
        </w:rPr>
        <w:t>»</w:t>
      </w:r>
      <w:r>
        <w:rPr>
          <w:color w:val="000000"/>
          <w:rtl/>
          <w:lang w:bidi="ar-EG"/>
        </w:rPr>
        <w:t>، جمع فيه آيات وأحاديث في بيان التوحيد والترغيب فيه، وبيان الشرك والتحذير منه، ونبه على</w:t>
      </w:r>
      <w:r w:rsidR="00CB316A">
        <w:rPr>
          <w:rFonts w:ascii="Simplified Arabic" w:hAnsi="Simplified Arabic" w:cs="Simplified Arabic" w:hint="cs"/>
          <w:color w:val="FF0000"/>
          <w:szCs w:val="28"/>
          <w:rtl/>
          <w:lang w:bidi="ar-EG"/>
        </w:rPr>
        <w:t xml:space="preserve"> </w:t>
      </w:r>
      <w:r>
        <w:rPr>
          <w:color w:val="000000"/>
          <w:rtl/>
          <w:lang w:bidi="ar-EG"/>
        </w:rPr>
        <w:t xml:space="preserve">المسائل التي يمكن الاستدلال بها من هذه الآيات والأحاديث النبوية، وقد بدأ الشيخ كتابه في هذا الحديث عن آية </w:t>
      </w:r>
      <w:r w:rsidR="00CB316A">
        <w:rPr>
          <w:rFonts w:cs="Traditional Arabic"/>
          <w:color w:val="A80000"/>
          <w:szCs w:val="28"/>
          <w:shd w:val="clear" w:color="auto" w:fill="FFFFFF"/>
          <w:rtl/>
          <w:lang w:bidi="ar-EG"/>
        </w:rPr>
        <w:t>﴿</w:t>
      </w:r>
      <w:r w:rsidR="00CB316A">
        <w:rPr>
          <w:rFonts w:cs="KFGQPC Uthmanic Script HAFS"/>
          <w:color w:val="A80000"/>
          <w:szCs w:val="28"/>
          <w:shd w:val="clear" w:color="auto" w:fill="FFFFFF"/>
          <w:rtl/>
          <w:lang w:bidi="ar-EG"/>
        </w:rPr>
        <w:t>وَمَا خَلَقْتُ الْجِنَّ وَالْإِنْسَ إِلَّا لِيَعْبُدُونِ٥٦</w:t>
      </w:r>
      <w:r w:rsidR="00CB316A">
        <w:rPr>
          <w:rFonts w:cs="Traditional Arabic"/>
          <w:color w:val="A80000"/>
          <w:szCs w:val="28"/>
          <w:shd w:val="clear" w:color="auto" w:fill="FFFFFF"/>
          <w:rtl/>
          <w:lang w:bidi="ar-EG"/>
        </w:rPr>
        <w:t>﴾</w:t>
      </w:r>
      <w:r w:rsidR="00CB316A">
        <w:rPr>
          <w:rFonts w:cs="KFGQPC Uthmanic Script HAFS"/>
          <w:color w:val="A80000"/>
          <w:szCs w:val="28"/>
          <w:shd w:val="clear" w:color="auto" w:fill="FFFFFF"/>
          <w:rtl/>
          <w:lang w:bidi="ar-EG"/>
        </w:rPr>
        <w:t xml:space="preserve"> </w:t>
      </w:r>
      <w:r w:rsidR="00CB316A">
        <w:rPr>
          <w:color w:val="000000"/>
          <w:szCs w:val="24"/>
          <w:shd w:val="clear" w:color="auto" w:fill="FFFFFF"/>
          <w:rtl/>
          <w:lang w:bidi="ar-EG"/>
        </w:rPr>
        <w:t>[الذاريات: 56]</w:t>
      </w:r>
      <w:r w:rsidR="00CB316A">
        <w:rPr>
          <w:rFonts w:hint="cs"/>
          <w:color w:val="000000"/>
          <w:szCs w:val="24"/>
          <w:shd w:val="clear" w:color="auto" w:fill="FFFFFF"/>
          <w:rtl/>
          <w:lang w:bidi="ar-EG"/>
        </w:rPr>
        <w:t xml:space="preserve"> </w:t>
      </w:r>
      <w:r>
        <w:rPr>
          <w:color w:val="000000"/>
          <w:rtl/>
          <w:lang w:bidi="ar-EG"/>
        </w:rPr>
        <w:t>ثم يتبعها بجملة من الآيات والأحاديث في الدعوة إلى عبادة الله، وفي معنى التوحيد، ومعنى شهادة أن لا إله إلا الله وأنها مكفرة للذنوب إذا قيلت بإخلاص وبراءة من الشرك وعمل بمقتضاها، ثم ينتقل الشيخ إلى الكلام عن أنواع كثيرة من البدع والمفاسد بعضها أمور شركية وبعضها وسيلة إلى الشرك مثل: لبس الخيط والحلقة لرفع البلاء ودفعه والرقى والتمائم، والتبرك بالشجر والحجر ونحوها، والذبح لغير الله , والاستعانة والاستغاثة بغيره، ودعوة غير الله، والغلو في الصالحين ونحو ذلك، وقد جاء حديث الشيخ عن هذه الأنواع في (كتاب التوحيد) مختصر</w:t>
      </w:r>
      <w:r w:rsidR="00CB316A">
        <w:rPr>
          <w:rFonts w:hint="cs"/>
          <w:color w:val="000000"/>
          <w:rtl/>
          <w:lang w:bidi="ar-EG"/>
        </w:rPr>
        <w:t>ً</w:t>
      </w:r>
      <w:r>
        <w:rPr>
          <w:color w:val="000000"/>
          <w:rtl/>
          <w:lang w:bidi="ar-EG"/>
        </w:rPr>
        <w:t>ا، ولا يستطيع الباحث أن يأخذ فكرة علمية دقيقة عن آراء الشيخ في هذه النواحي إلا بقراءة كتبه ورسائله</w:t>
      </w:r>
      <w:r w:rsidR="00CB316A" w:rsidRPr="00CB316A">
        <w:rPr>
          <w:rStyle w:val="Char0"/>
          <w:rFonts w:cs="Arabic11 BT" w:hint="cs"/>
          <w:b/>
          <w:bCs w:val="0"/>
          <w:color w:val="000000" w:themeColor="text1"/>
          <w:sz w:val="27"/>
          <w:szCs w:val="27"/>
          <w:vertAlign w:val="superscript"/>
          <w:rtl/>
          <w:lang w:bidi="ar-EG"/>
        </w:rPr>
        <w:t>(</w:t>
      </w:r>
      <w:r w:rsidR="00CB316A" w:rsidRPr="00CB316A">
        <w:rPr>
          <w:rStyle w:val="FootnoteReference"/>
          <w:rFonts w:ascii="KFGQPC Uthman Taha Naskh" w:hAnsi="KFGQPC Uthman Taha Naskh" w:cs="Arabic11 BT"/>
          <w:color w:val="000000" w:themeColor="text1"/>
          <w:sz w:val="27"/>
          <w:rtl/>
          <w:lang w:bidi="ar-EG"/>
        </w:rPr>
        <w:footnoteReference w:id="128"/>
      </w:r>
      <w:r w:rsidR="00CB316A" w:rsidRPr="00CB316A">
        <w:rPr>
          <w:rStyle w:val="Char0"/>
          <w:rFonts w:cs="Arabic11 BT" w:hint="cs"/>
          <w:b/>
          <w:bCs w:val="0"/>
          <w:color w:val="000000" w:themeColor="text1"/>
          <w:sz w:val="27"/>
          <w:szCs w:val="27"/>
          <w:vertAlign w:val="superscript"/>
          <w:rtl/>
          <w:lang w:bidi="ar-EG"/>
        </w:rPr>
        <w:t>)</w:t>
      </w:r>
      <w:r>
        <w:rPr>
          <w:color w:val="000000"/>
          <w:rtl/>
          <w:lang w:bidi="ar-EG"/>
        </w:rPr>
        <w:t xml:space="preserve"> ورسائل أتباعه من علماء الدعوة وكتبهم.</w:t>
      </w:r>
    </w:p>
    <w:p w:rsidR="00246351" w:rsidRDefault="00246351" w:rsidP="00CB316A">
      <w:pPr>
        <w:pStyle w:val="a0"/>
        <w:rPr>
          <w:color w:val="000000"/>
          <w:rtl/>
          <w:lang w:bidi="ar-EG"/>
        </w:rPr>
      </w:pPr>
      <w:r>
        <w:rPr>
          <w:color w:val="000000"/>
          <w:rtl/>
          <w:lang w:bidi="ar-EG"/>
        </w:rPr>
        <w:lastRenderedPageBreak/>
        <w:t xml:space="preserve">وكما اهتم الشيخ محمد بن عبد الوهاب ببيان التوحيد، فكذلك اهتم ببيان ضده وهو (الشرك) وكل الأمور الموصلة إليه، حتى إنه ألّف رسالة مختصرة بعنوان </w:t>
      </w:r>
      <w:r w:rsidR="002F7A2A">
        <w:rPr>
          <w:color w:val="000000"/>
          <w:rtl/>
          <w:lang w:bidi="ar-EG"/>
        </w:rPr>
        <w:t>«</w:t>
      </w:r>
      <w:r>
        <w:rPr>
          <w:color w:val="000000"/>
          <w:rtl/>
          <w:lang w:bidi="ar-EG"/>
        </w:rPr>
        <w:t>المسائل التي خالف فيها رسول الله</w:t>
      </w:r>
      <w:r w:rsidR="000F66D6" w:rsidRPr="000F66D6">
        <w:rPr>
          <w:rFonts w:cs="CTraditional Arabic"/>
          <w:color w:val="000000"/>
          <w:rtl/>
          <w:lang w:bidi="ar-EG"/>
        </w:rPr>
        <w:t>ج</w:t>
      </w:r>
      <w:r>
        <w:rPr>
          <w:color w:val="000000"/>
          <w:rtl/>
          <w:lang w:bidi="ar-EG"/>
        </w:rPr>
        <w:t xml:space="preserve"> أهل الجاهلية</w:t>
      </w:r>
      <w:r w:rsidR="002F7A2A">
        <w:rPr>
          <w:color w:val="000000"/>
          <w:rtl/>
          <w:lang w:bidi="ar-EG"/>
        </w:rPr>
        <w:t>»</w:t>
      </w:r>
      <w:r>
        <w:rPr>
          <w:color w:val="000000"/>
          <w:rtl/>
          <w:lang w:bidi="ar-EG"/>
        </w:rPr>
        <w:t xml:space="preserve">، وافتتحها بقوله: </w:t>
      </w:r>
      <w:r w:rsidR="002F7A2A">
        <w:rPr>
          <w:color w:val="000000"/>
          <w:rtl/>
          <w:lang w:bidi="ar-EG"/>
        </w:rPr>
        <w:t>«</w:t>
      </w:r>
      <w:r>
        <w:rPr>
          <w:color w:val="000000"/>
          <w:rtl/>
          <w:lang w:bidi="ar-EG"/>
        </w:rPr>
        <w:t>لا غنى للمسلم عن معرفتها، فالضد يظهر حسنه الضد، وبضدها تتميز الأشياء</w:t>
      </w:r>
      <w:r w:rsidR="002F7A2A">
        <w:rPr>
          <w:color w:val="000000"/>
          <w:rtl/>
          <w:lang w:bidi="ar-EG"/>
        </w:rPr>
        <w:t>»</w:t>
      </w:r>
      <w:r>
        <w:rPr>
          <w:color w:val="000000"/>
          <w:rtl/>
          <w:lang w:bidi="ar-EG"/>
        </w:rPr>
        <w:t xml:space="preserve"> وشملت مائة وعشرين مسألة يوردها الشيخ باختصار شديد</w:t>
      </w:r>
      <w:r w:rsidR="00CB316A" w:rsidRPr="00CB316A">
        <w:rPr>
          <w:rStyle w:val="Char0"/>
          <w:rFonts w:cs="Arabic11 BT" w:hint="cs"/>
          <w:b/>
          <w:bCs w:val="0"/>
          <w:color w:val="000000" w:themeColor="text1"/>
          <w:sz w:val="27"/>
          <w:szCs w:val="27"/>
          <w:vertAlign w:val="superscript"/>
          <w:rtl/>
          <w:lang w:bidi="ar-EG"/>
        </w:rPr>
        <w:t>(</w:t>
      </w:r>
      <w:r w:rsidR="00CB316A" w:rsidRPr="00CB316A">
        <w:rPr>
          <w:rStyle w:val="FootnoteReference"/>
          <w:rFonts w:ascii="KFGQPC Uthman Taha Naskh" w:hAnsi="KFGQPC Uthman Taha Naskh" w:cs="Arabic11 BT"/>
          <w:color w:val="000000" w:themeColor="text1"/>
          <w:sz w:val="27"/>
          <w:rtl/>
          <w:lang w:bidi="ar-EG"/>
        </w:rPr>
        <w:footnoteReference w:id="129"/>
      </w:r>
      <w:r w:rsidR="00CB316A" w:rsidRPr="00CB316A">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CB316A">
      <w:pPr>
        <w:pStyle w:val="a0"/>
        <w:spacing w:line="240" w:lineRule="auto"/>
        <w:rPr>
          <w:color w:val="000000"/>
          <w:rtl/>
          <w:lang w:bidi="ar-EG"/>
        </w:rPr>
      </w:pPr>
      <w:r>
        <w:rPr>
          <w:color w:val="000000"/>
          <w:rtl/>
          <w:lang w:bidi="ar-EG"/>
        </w:rPr>
        <w:t xml:space="preserve">وإذا كان التوحيد هو إفراد الله بالعبادة، فإن الشرك إذا خالط العبادة أفسدها وأحبط عمل صاحبه، يقول تعالى: </w:t>
      </w:r>
      <w:r w:rsidR="00CB316A">
        <w:rPr>
          <w:rFonts w:cs="Traditional Arabic"/>
          <w:color w:val="A80000"/>
          <w:szCs w:val="28"/>
          <w:shd w:val="clear" w:color="auto" w:fill="FFFFFF"/>
          <w:rtl/>
          <w:lang w:bidi="ar-EG"/>
        </w:rPr>
        <w:t>﴿</w:t>
      </w:r>
      <w:r w:rsidR="00CB316A">
        <w:rPr>
          <w:rFonts w:cs="KFGQPC Uthmanic Script HAFS"/>
          <w:color w:val="A80000"/>
          <w:szCs w:val="28"/>
          <w:shd w:val="clear" w:color="auto" w:fill="FFFFFF"/>
          <w:rtl/>
          <w:lang w:bidi="ar-EG"/>
        </w:rPr>
        <w:t>إِنَّ اللَّهَ لَا يَغْفِرُ أَنْ يُشْرَكَ بِهِ وَيَغْفِرُ مَا دُونَ ذَلِكَ لِمَنْ يَشَاءُ</w:t>
      </w:r>
      <w:r w:rsidR="00CB316A">
        <w:rPr>
          <w:rFonts w:cs="Traditional Arabic"/>
          <w:color w:val="A80000"/>
          <w:szCs w:val="28"/>
          <w:shd w:val="clear" w:color="auto" w:fill="FFFFFF"/>
          <w:rtl/>
          <w:lang w:bidi="ar-EG"/>
        </w:rPr>
        <w:t>﴾</w:t>
      </w:r>
      <w:r w:rsidR="00CB316A">
        <w:rPr>
          <w:rFonts w:cs="KFGQPC Uthmanic Script HAFS"/>
          <w:color w:val="A80000"/>
          <w:szCs w:val="28"/>
          <w:shd w:val="clear" w:color="auto" w:fill="FFFFFF"/>
          <w:rtl/>
          <w:lang w:bidi="ar-EG"/>
        </w:rPr>
        <w:t xml:space="preserve"> </w:t>
      </w:r>
      <w:r w:rsidR="00CB316A">
        <w:rPr>
          <w:color w:val="000000"/>
          <w:szCs w:val="24"/>
          <w:shd w:val="clear" w:color="auto" w:fill="FFFFFF"/>
          <w:rtl/>
          <w:lang w:bidi="ar-EG"/>
        </w:rPr>
        <w:t>[النساء: 48]</w:t>
      </w:r>
      <w:r w:rsidR="00CB316A">
        <w:rPr>
          <w:rFonts w:hint="cs"/>
          <w:color w:val="000000"/>
          <w:szCs w:val="24"/>
          <w:shd w:val="clear" w:color="auto" w:fill="FFFFFF"/>
          <w:rtl/>
          <w:lang w:bidi="ar-EG"/>
        </w:rPr>
        <w:t xml:space="preserve"> </w:t>
      </w:r>
      <w:r>
        <w:rPr>
          <w:color w:val="000000"/>
          <w:rtl/>
          <w:lang w:bidi="ar-EG"/>
        </w:rPr>
        <w:t>ويعرّف الشيخ محمد بن عبد الوهاب العبادة والجامع لها</w:t>
      </w:r>
      <w:r w:rsidR="00CB316A">
        <w:rPr>
          <w:rFonts w:ascii="Simplified Arabic" w:hAnsi="Simplified Arabic" w:cs="Simplified Arabic" w:hint="cs"/>
          <w:color w:val="FF0000"/>
          <w:szCs w:val="28"/>
          <w:rtl/>
          <w:lang w:bidi="ar-EG"/>
        </w:rPr>
        <w:t xml:space="preserve"> </w:t>
      </w:r>
      <w:r>
        <w:rPr>
          <w:color w:val="000000"/>
          <w:rtl/>
          <w:lang w:bidi="ar-EG"/>
        </w:rPr>
        <w:t xml:space="preserve">وأنواعها بقوله: </w:t>
      </w:r>
      <w:r w:rsidR="002F7A2A">
        <w:rPr>
          <w:color w:val="000000"/>
          <w:rtl/>
          <w:lang w:bidi="ar-EG"/>
        </w:rPr>
        <w:t>«</w:t>
      </w:r>
      <w:r>
        <w:rPr>
          <w:color w:val="000000"/>
          <w:rtl/>
          <w:lang w:bidi="ar-EG"/>
        </w:rPr>
        <w:t>العبادة اسم جامع لما يحبه الله ويرضاه من الأقوال والأعمال الظاهرة والباطنة، فإن قيل فما الجامع لعبادة الله وحده؟ قلت طاعته وامتثال أوامره واجتناب نواهيه، فإن قيل فما أنواع العبادة التي لا تصلح إلا لله؟ قلت: من أنواعها: الدعاء والاستغاثة وذبح القربان، والنذر، والخوف والرجاء، والتوكل، والإنابة والمحبة والخشية والرغبة والرهبة، والتأله والركوع والسجود والتذلل والتعظيم الذي هو من خصائص الألوهية</w:t>
      </w:r>
      <w:r w:rsidR="002F7A2A">
        <w:rPr>
          <w:color w:val="000000"/>
          <w:rtl/>
          <w:lang w:bidi="ar-EG"/>
        </w:rPr>
        <w:t>»</w:t>
      </w:r>
      <w:r>
        <w:rPr>
          <w:color w:val="000000"/>
          <w:rtl/>
          <w:lang w:bidi="ar-EG"/>
        </w:rPr>
        <w:t xml:space="preserve">، ثم قال: </w:t>
      </w:r>
      <w:r w:rsidR="002F7A2A">
        <w:rPr>
          <w:color w:val="000000"/>
          <w:rtl/>
          <w:lang w:bidi="ar-EG"/>
        </w:rPr>
        <w:t>«</w:t>
      </w:r>
      <w:r>
        <w:rPr>
          <w:color w:val="000000"/>
          <w:rtl/>
          <w:lang w:bidi="ar-EG"/>
        </w:rPr>
        <w:t>فمن صرف شيئ</w:t>
      </w:r>
      <w:r w:rsidR="00CB316A">
        <w:rPr>
          <w:rFonts w:hint="cs"/>
          <w:color w:val="000000"/>
          <w:rtl/>
          <w:lang w:bidi="ar-EG"/>
        </w:rPr>
        <w:t>ً</w:t>
      </w:r>
      <w:r>
        <w:rPr>
          <w:color w:val="000000"/>
          <w:rtl/>
          <w:lang w:bidi="ar-EG"/>
        </w:rPr>
        <w:t>ا من هذه الأنواع لغير الله تعالى فقد أشرك بالله غيره</w:t>
      </w:r>
      <w:r w:rsidR="002F7A2A">
        <w:rPr>
          <w:color w:val="000000"/>
          <w:rtl/>
          <w:lang w:bidi="ar-EG"/>
        </w:rPr>
        <w:t>»</w:t>
      </w:r>
      <w:r w:rsidR="00CB316A" w:rsidRPr="00CB316A">
        <w:rPr>
          <w:rStyle w:val="Char0"/>
          <w:rFonts w:cs="Arabic11 BT" w:hint="cs"/>
          <w:b/>
          <w:bCs w:val="0"/>
          <w:color w:val="000000" w:themeColor="text1"/>
          <w:sz w:val="27"/>
          <w:szCs w:val="27"/>
          <w:vertAlign w:val="superscript"/>
          <w:rtl/>
          <w:lang w:bidi="ar-EG"/>
        </w:rPr>
        <w:t>(</w:t>
      </w:r>
      <w:r w:rsidR="00CB316A" w:rsidRPr="00CB316A">
        <w:rPr>
          <w:rStyle w:val="FootnoteReference"/>
          <w:rFonts w:ascii="KFGQPC Uthman Taha Naskh" w:hAnsi="KFGQPC Uthman Taha Naskh" w:cs="Arabic11 BT"/>
          <w:color w:val="000000" w:themeColor="text1"/>
          <w:sz w:val="27"/>
          <w:rtl/>
          <w:lang w:bidi="ar-EG"/>
        </w:rPr>
        <w:footnoteReference w:id="130"/>
      </w:r>
      <w:r w:rsidR="00CB316A" w:rsidRPr="00CB316A">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CB316A">
      <w:pPr>
        <w:pStyle w:val="a0"/>
        <w:rPr>
          <w:color w:val="000000"/>
          <w:rtl/>
          <w:lang w:bidi="ar-EG"/>
        </w:rPr>
      </w:pPr>
      <w:r>
        <w:rPr>
          <w:color w:val="000000"/>
          <w:rtl/>
          <w:lang w:bidi="ar-EG"/>
        </w:rPr>
        <w:t>والواقع أن كل هذه الأنواع إذا صرفت لغير الله تنافي (توحيد الألوهية)</w:t>
      </w:r>
      <w:r w:rsidR="002F7A2A">
        <w:rPr>
          <w:color w:val="000000"/>
          <w:rtl/>
          <w:lang w:bidi="ar-EG"/>
        </w:rPr>
        <w:t>،</w:t>
      </w:r>
      <w:r>
        <w:rPr>
          <w:color w:val="000000"/>
          <w:rtl/>
          <w:lang w:bidi="ar-EG"/>
        </w:rPr>
        <w:t xml:space="preserve"> ولهذا كان هدف الدعوة هو القضاء على كل ما ينافي هذا التوحيد من مظاهر الشرك والوثنية</w:t>
      </w:r>
      <w:r w:rsidR="00CB316A" w:rsidRPr="00CB316A">
        <w:rPr>
          <w:rStyle w:val="Char0"/>
          <w:rFonts w:cs="Arabic11 BT" w:hint="cs"/>
          <w:b/>
          <w:bCs w:val="0"/>
          <w:color w:val="000000" w:themeColor="text1"/>
          <w:sz w:val="27"/>
          <w:szCs w:val="27"/>
          <w:vertAlign w:val="superscript"/>
          <w:rtl/>
          <w:lang w:bidi="ar-EG"/>
        </w:rPr>
        <w:t>(</w:t>
      </w:r>
      <w:r w:rsidR="00CB316A" w:rsidRPr="00CB316A">
        <w:rPr>
          <w:rStyle w:val="FootnoteReference"/>
          <w:rFonts w:ascii="KFGQPC Uthman Taha Naskh" w:hAnsi="KFGQPC Uthman Taha Naskh" w:cs="Arabic11 BT"/>
          <w:color w:val="000000" w:themeColor="text1"/>
          <w:sz w:val="27"/>
          <w:rtl/>
          <w:lang w:bidi="ar-EG"/>
        </w:rPr>
        <w:footnoteReference w:id="131"/>
      </w:r>
      <w:r w:rsidR="00CB316A" w:rsidRPr="00CB316A">
        <w:rPr>
          <w:rStyle w:val="Char0"/>
          <w:rFonts w:cs="Arabic11 BT" w:hint="cs"/>
          <w:b/>
          <w:bCs w:val="0"/>
          <w:color w:val="000000" w:themeColor="text1"/>
          <w:sz w:val="27"/>
          <w:szCs w:val="27"/>
          <w:vertAlign w:val="superscript"/>
          <w:rtl/>
          <w:lang w:bidi="ar-EG"/>
        </w:rPr>
        <w:t>)</w:t>
      </w:r>
      <w:r>
        <w:rPr>
          <w:color w:val="000000"/>
          <w:rtl/>
          <w:lang w:bidi="ar-EG"/>
        </w:rPr>
        <w:t xml:space="preserve"> وكان للشيخ محمد بن عبد الوهاب قدوة هامة هو شيخ الإسلام ابن تيمية حيث قال في هذا الصدد: </w:t>
      </w:r>
      <w:r w:rsidR="002F7A2A">
        <w:rPr>
          <w:color w:val="000000"/>
          <w:rtl/>
          <w:lang w:bidi="ar-EG"/>
        </w:rPr>
        <w:t>«</w:t>
      </w:r>
      <w:r>
        <w:rPr>
          <w:color w:val="000000"/>
          <w:rtl/>
          <w:lang w:bidi="ar-EG"/>
        </w:rPr>
        <w:t>وقد بين الله هذا التوحيد في كتابه وحسم مواد الإشراك حتى لا يخاف أحد غير الله، ولا يرجو سواه، ولا يتوكل إلا عليه</w:t>
      </w:r>
      <w:r w:rsidR="002F7A2A">
        <w:rPr>
          <w:color w:val="000000"/>
          <w:rtl/>
          <w:lang w:bidi="ar-EG"/>
        </w:rPr>
        <w:t>»</w:t>
      </w:r>
      <w:r w:rsidR="00CB316A" w:rsidRPr="00CB316A">
        <w:rPr>
          <w:rStyle w:val="Char0"/>
          <w:rFonts w:cs="Arabic11 BT" w:hint="cs"/>
          <w:b/>
          <w:bCs w:val="0"/>
          <w:color w:val="000000" w:themeColor="text1"/>
          <w:sz w:val="27"/>
          <w:szCs w:val="27"/>
          <w:vertAlign w:val="superscript"/>
          <w:rtl/>
          <w:lang w:bidi="ar-EG"/>
        </w:rPr>
        <w:t>(</w:t>
      </w:r>
      <w:r w:rsidR="00CB316A" w:rsidRPr="00CB316A">
        <w:rPr>
          <w:rStyle w:val="FootnoteReference"/>
          <w:rFonts w:ascii="KFGQPC Uthman Taha Naskh" w:hAnsi="KFGQPC Uthman Taha Naskh" w:cs="Arabic11 BT"/>
          <w:color w:val="000000" w:themeColor="text1"/>
          <w:sz w:val="27"/>
          <w:rtl/>
          <w:lang w:bidi="ar-EG"/>
        </w:rPr>
        <w:footnoteReference w:id="132"/>
      </w:r>
      <w:r w:rsidR="00CB316A" w:rsidRPr="00CB316A">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CB316A">
      <w:pPr>
        <w:pStyle w:val="a0"/>
        <w:spacing w:line="240" w:lineRule="auto"/>
        <w:rPr>
          <w:color w:val="000000"/>
          <w:rtl/>
          <w:lang w:bidi="ar-EG"/>
        </w:rPr>
      </w:pPr>
      <w:r>
        <w:rPr>
          <w:color w:val="000000"/>
          <w:rtl/>
          <w:lang w:bidi="ar-EG"/>
        </w:rPr>
        <w:t xml:space="preserve">ويفصل الشيخ محمد بن عبد الوهاب الحديث في بعض رسائله عن هذه الأمور المنافية لتوحيد الألوهية إذا صرفت لغير الله، فيقول مثلا في إحدى رسائله: </w:t>
      </w:r>
      <w:r w:rsidR="002F7A2A">
        <w:rPr>
          <w:color w:val="000000"/>
          <w:rtl/>
          <w:lang w:bidi="ar-EG"/>
        </w:rPr>
        <w:t>«</w:t>
      </w:r>
      <w:r>
        <w:rPr>
          <w:color w:val="000000"/>
          <w:rtl/>
          <w:lang w:bidi="ar-EG"/>
        </w:rPr>
        <w:t>فمن عبد الله ليل</w:t>
      </w:r>
      <w:r w:rsidR="00E85B48">
        <w:rPr>
          <w:color w:val="000000"/>
          <w:rtl/>
          <w:lang w:bidi="ar-EG"/>
        </w:rPr>
        <w:t>ًا</w:t>
      </w:r>
      <w:r>
        <w:rPr>
          <w:color w:val="000000"/>
          <w:rtl/>
          <w:lang w:bidi="ar-EG"/>
        </w:rPr>
        <w:t xml:space="preserve"> ونهار</w:t>
      </w:r>
      <w:r w:rsidR="00CB316A">
        <w:rPr>
          <w:rFonts w:hint="cs"/>
          <w:color w:val="000000"/>
          <w:rtl/>
          <w:lang w:bidi="ar-EG"/>
        </w:rPr>
        <w:t>ً</w:t>
      </w:r>
      <w:r>
        <w:rPr>
          <w:color w:val="000000"/>
          <w:rtl/>
          <w:lang w:bidi="ar-EG"/>
        </w:rPr>
        <w:t>ا ثم دعا نبي</w:t>
      </w:r>
      <w:r w:rsidR="00CB316A">
        <w:rPr>
          <w:rFonts w:hint="cs"/>
          <w:color w:val="000000"/>
          <w:rtl/>
          <w:lang w:bidi="ar-EG"/>
        </w:rPr>
        <w:t>ً</w:t>
      </w:r>
      <w:r>
        <w:rPr>
          <w:color w:val="000000"/>
          <w:rtl/>
          <w:lang w:bidi="ar-EG"/>
        </w:rPr>
        <w:t>ا أو ولي</w:t>
      </w:r>
      <w:r w:rsidR="00CB316A">
        <w:rPr>
          <w:rFonts w:hint="cs"/>
          <w:color w:val="000000"/>
          <w:rtl/>
          <w:lang w:bidi="ar-EG"/>
        </w:rPr>
        <w:t>ً</w:t>
      </w:r>
      <w:r>
        <w:rPr>
          <w:color w:val="000000"/>
          <w:rtl/>
          <w:lang w:bidi="ar-EG"/>
        </w:rPr>
        <w:t>ا عند قبره فقد اتخذ إلهين اثنين ولم يشهد أن لا إله إلا الله لأن الإله هو المدعو.</w:t>
      </w:r>
      <w:r w:rsidR="002F7A2A">
        <w:rPr>
          <w:color w:val="000000"/>
          <w:rtl/>
          <w:lang w:bidi="ar-EG"/>
        </w:rPr>
        <w:t>.</w:t>
      </w:r>
      <w:r>
        <w:rPr>
          <w:color w:val="000000"/>
          <w:rtl/>
          <w:lang w:bidi="ar-EG"/>
        </w:rPr>
        <w:t xml:space="preserve"> ومن ذبح لله ألف </w:t>
      </w:r>
      <w:r>
        <w:rPr>
          <w:color w:val="000000"/>
          <w:rtl/>
          <w:lang w:bidi="ar-EG"/>
        </w:rPr>
        <w:lastRenderedPageBreak/>
        <w:t xml:space="preserve">أضحية ثم ذبح لنبي أو غيره فقد جعل إلهين اثنين كما قال تعالى: </w:t>
      </w:r>
      <w:r w:rsidR="00CB316A">
        <w:rPr>
          <w:rFonts w:cs="Traditional Arabic"/>
          <w:color w:val="A80000"/>
          <w:szCs w:val="28"/>
          <w:shd w:val="clear" w:color="auto" w:fill="FFFFFF"/>
          <w:rtl/>
          <w:lang w:bidi="ar-EG"/>
        </w:rPr>
        <w:t>﴿</w:t>
      </w:r>
      <w:r w:rsidR="00CB316A">
        <w:rPr>
          <w:rFonts w:cs="KFGQPC Uthmanic Script HAFS"/>
          <w:color w:val="A80000"/>
          <w:szCs w:val="28"/>
          <w:shd w:val="clear" w:color="auto" w:fill="FFFFFF"/>
          <w:rtl/>
          <w:lang w:bidi="ar-EG"/>
        </w:rPr>
        <w:t>قُلْ إِنَّ صَلَاتِي وَنُسُكِي وَمَحْيَايَ وَمَمَاتِي لِلَّهِ رَبِّ الْعَالَمِينَ١٦٢</w:t>
      </w:r>
      <w:r w:rsidR="00CB316A">
        <w:rPr>
          <w:rFonts w:cs="Traditional Arabic"/>
          <w:color w:val="A80000"/>
          <w:szCs w:val="28"/>
          <w:shd w:val="clear" w:color="auto" w:fill="FFFFFF"/>
          <w:rtl/>
          <w:lang w:bidi="ar-EG"/>
        </w:rPr>
        <w:t>﴾</w:t>
      </w:r>
      <w:r w:rsidR="00CB316A">
        <w:rPr>
          <w:rFonts w:cs="KFGQPC Uthmanic Script HAFS"/>
          <w:color w:val="A80000"/>
          <w:szCs w:val="28"/>
          <w:shd w:val="clear" w:color="auto" w:fill="FFFFFF"/>
          <w:rtl/>
          <w:lang w:bidi="ar-EG"/>
        </w:rPr>
        <w:t xml:space="preserve"> </w:t>
      </w:r>
      <w:r w:rsidR="00CB316A">
        <w:rPr>
          <w:color w:val="000000"/>
          <w:szCs w:val="24"/>
          <w:shd w:val="clear" w:color="auto" w:fill="FFFFFF"/>
          <w:rtl/>
          <w:lang w:bidi="ar-EG"/>
        </w:rPr>
        <w:t>[الأنعام: 162]</w:t>
      </w:r>
      <w:r>
        <w:rPr>
          <w:color w:val="000000"/>
          <w:rtl/>
          <w:lang w:bidi="ar-EG"/>
        </w:rPr>
        <w:t xml:space="preserve"> الآية</w:t>
      </w:r>
      <w:r w:rsidR="002F7A2A">
        <w:rPr>
          <w:color w:val="000000"/>
          <w:rtl/>
          <w:lang w:bidi="ar-EG"/>
        </w:rPr>
        <w:t>.</w:t>
      </w:r>
      <w:r>
        <w:rPr>
          <w:color w:val="000000"/>
          <w:rtl/>
          <w:lang w:bidi="ar-EG"/>
        </w:rPr>
        <w:t xml:space="preserve"> والنسك هو الذبح , وعلى هذا فقس.</w:t>
      </w:r>
      <w:r w:rsidR="002F7A2A">
        <w:rPr>
          <w:color w:val="000000"/>
          <w:rtl/>
          <w:lang w:bidi="ar-EG"/>
        </w:rPr>
        <w:t>.</w:t>
      </w:r>
      <w:r>
        <w:rPr>
          <w:color w:val="000000"/>
          <w:rtl/>
          <w:lang w:bidi="ar-EG"/>
        </w:rPr>
        <w:t xml:space="preserve"> اهـ</w:t>
      </w:r>
      <w:r w:rsidR="002F7A2A">
        <w:rPr>
          <w:color w:val="000000"/>
          <w:rtl/>
          <w:lang w:bidi="ar-EG"/>
        </w:rPr>
        <w:t>»</w:t>
      </w:r>
      <w:r w:rsidR="00CB316A" w:rsidRPr="00CB316A">
        <w:rPr>
          <w:rStyle w:val="Char0"/>
          <w:rFonts w:cs="Arabic11 BT" w:hint="cs"/>
          <w:b/>
          <w:bCs w:val="0"/>
          <w:color w:val="000000" w:themeColor="text1"/>
          <w:sz w:val="27"/>
          <w:szCs w:val="27"/>
          <w:vertAlign w:val="superscript"/>
          <w:rtl/>
          <w:lang w:bidi="ar-EG"/>
        </w:rPr>
        <w:t>(</w:t>
      </w:r>
      <w:r w:rsidR="00CB316A" w:rsidRPr="00CB316A">
        <w:rPr>
          <w:rStyle w:val="FootnoteReference"/>
          <w:rFonts w:ascii="KFGQPC Uthman Taha Naskh" w:hAnsi="KFGQPC Uthman Taha Naskh" w:cs="Arabic11 BT"/>
          <w:color w:val="000000" w:themeColor="text1"/>
          <w:sz w:val="27"/>
          <w:rtl/>
          <w:lang w:bidi="ar-EG"/>
        </w:rPr>
        <w:footnoteReference w:id="133"/>
      </w:r>
      <w:r w:rsidR="00CB316A" w:rsidRPr="00CB316A">
        <w:rPr>
          <w:rStyle w:val="Char0"/>
          <w:rFonts w:cs="Arabic11 BT" w:hint="cs"/>
          <w:b/>
          <w:bCs w:val="0"/>
          <w:color w:val="000000" w:themeColor="text1"/>
          <w:sz w:val="27"/>
          <w:szCs w:val="27"/>
          <w:vertAlign w:val="superscript"/>
          <w:rtl/>
          <w:lang w:bidi="ar-EG"/>
        </w:rPr>
        <w:t>)</w:t>
      </w:r>
      <w:r>
        <w:rPr>
          <w:color w:val="000000"/>
          <w:rtl/>
          <w:lang w:bidi="ar-EG"/>
        </w:rPr>
        <w:t>.</w:t>
      </w:r>
    </w:p>
    <w:p w:rsidR="00246351" w:rsidRDefault="00246351" w:rsidP="00CB316A">
      <w:pPr>
        <w:pStyle w:val="a0"/>
        <w:spacing w:line="240" w:lineRule="auto"/>
        <w:rPr>
          <w:color w:val="000000"/>
          <w:rtl/>
          <w:lang w:bidi="ar-EG"/>
        </w:rPr>
      </w:pPr>
      <w:r>
        <w:rPr>
          <w:color w:val="000000"/>
          <w:rtl/>
          <w:lang w:bidi="ar-EG"/>
        </w:rPr>
        <w:t xml:space="preserve">ويرد الشيخ محمد علي من قال: (إن اتجاهنا بهذه الأمور لغير الله من الأنبياء والأولياء ونحوهم إنما طلبا لشفاعتهم وجاههم عند الله) يرد عليه بقوله: </w:t>
      </w:r>
      <w:r w:rsidR="002F7A2A">
        <w:rPr>
          <w:color w:val="000000"/>
          <w:rtl/>
          <w:lang w:bidi="ar-EG"/>
        </w:rPr>
        <w:t>«</w:t>
      </w:r>
      <w:r>
        <w:rPr>
          <w:color w:val="000000"/>
          <w:rtl/>
          <w:lang w:bidi="ar-EG"/>
        </w:rPr>
        <w:t xml:space="preserve">إن هذا وقول الكفار سواء بسواء، واقرأ عليه قوله تعالى: </w:t>
      </w:r>
      <w:r w:rsidR="00CB316A">
        <w:rPr>
          <w:rFonts w:cs="Traditional Arabic"/>
          <w:color w:val="A80000"/>
          <w:szCs w:val="28"/>
          <w:shd w:val="clear" w:color="auto" w:fill="FFFFFF"/>
          <w:rtl/>
          <w:lang w:bidi="ar-EG"/>
        </w:rPr>
        <w:t>﴿</w:t>
      </w:r>
      <w:r w:rsidR="00CB316A">
        <w:rPr>
          <w:rFonts w:cs="KFGQPC Uthmanic Script HAFS"/>
          <w:color w:val="A80000"/>
          <w:szCs w:val="28"/>
          <w:shd w:val="clear" w:color="auto" w:fill="FFFFFF"/>
          <w:rtl/>
          <w:lang w:bidi="ar-EG"/>
        </w:rPr>
        <w:t>وَالَّذِينَ اتَّخَذُوا مِنْ دُونِهِ أَوْلِيَاءَ مَا نَعْبُدُهُمْ إِلَّا لِيُقَرِّبُونَا إِلَى اللَّهِ زُلْفَى</w:t>
      </w:r>
      <w:r w:rsidR="00CB316A">
        <w:rPr>
          <w:rFonts w:cs="Traditional Arabic"/>
          <w:color w:val="A80000"/>
          <w:szCs w:val="28"/>
          <w:shd w:val="clear" w:color="auto" w:fill="FFFFFF"/>
          <w:rtl/>
          <w:lang w:bidi="ar-EG"/>
        </w:rPr>
        <w:t>﴾</w:t>
      </w:r>
      <w:r w:rsidR="00CB316A">
        <w:rPr>
          <w:rFonts w:cs="KFGQPC Uthmanic Script HAFS"/>
          <w:color w:val="A80000"/>
          <w:szCs w:val="28"/>
          <w:shd w:val="clear" w:color="auto" w:fill="FFFFFF"/>
          <w:rtl/>
          <w:lang w:bidi="ar-EG"/>
        </w:rPr>
        <w:t xml:space="preserve"> </w:t>
      </w:r>
      <w:r w:rsidR="00CB316A">
        <w:rPr>
          <w:color w:val="000000"/>
          <w:szCs w:val="24"/>
          <w:shd w:val="clear" w:color="auto" w:fill="FFFFFF"/>
          <w:rtl/>
          <w:lang w:bidi="ar-EG"/>
        </w:rPr>
        <w:t>[الزمر: 3]</w:t>
      </w:r>
      <w:r w:rsidR="002F7A2A">
        <w:rPr>
          <w:rFonts w:ascii="Simplified Arabic" w:hAnsi="Simplified Arabic" w:hint="cs"/>
          <w:color w:val="000000"/>
          <w:szCs w:val="24"/>
          <w:rtl/>
          <w:lang w:bidi="ar-EG"/>
        </w:rPr>
        <w:t xml:space="preserve"> </w:t>
      </w:r>
      <w:r>
        <w:rPr>
          <w:color w:val="000000"/>
          <w:rtl/>
          <w:lang w:bidi="ar-EG"/>
        </w:rPr>
        <w:t xml:space="preserve">وقوله تعالى: </w:t>
      </w:r>
      <w:r w:rsidR="00CB316A">
        <w:rPr>
          <w:rFonts w:cs="Traditional Arabic"/>
          <w:color w:val="A80000"/>
          <w:szCs w:val="28"/>
          <w:shd w:val="clear" w:color="auto" w:fill="FFFFFF"/>
          <w:rtl/>
          <w:lang w:bidi="ar-EG"/>
        </w:rPr>
        <w:t>﴿</w:t>
      </w:r>
      <w:r w:rsidR="00CB316A">
        <w:rPr>
          <w:rFonts w:cs="KFGQPC Uthmanic Script HAFS"/>
          <w:color w:val="A80000"/>
          <w:szCs w:val="28"/>
          <w:shd w:val="clear" w:color="auto" w:fill="FFFFFF"/>
          <w:rtl/>
          <w:lang w:bidi="ar-EG"/>
        </w:rPr>
        <w:t>وَيَقُولُونَ هَؤُلَاءِ شُفَعَاؤُنَا عِنْدَ اللَّهِ</w:t>
      </w:r>
      <w:r w:rsidR="00CB316A">
        <w:rPr>
          <w:rFonts w:cs="Traditional Arabic"/>
          <w:color w:val="A80000"/>
          <w:szCs w:val="28"/>
          <w:shd w:val="clear" w:color="auto" w:fill="FFFFFF"/>
          <w:rtl/>
          <w:lang w:bidi="ar-EG"/>
        </w:rPr>
        <w:t>﴾</w:t>
      </w:r>
      <w:r w:rsidR="00CB316A">
        <w:rPr>
          <w:rFonts w:cs="KFGQPC Uthmanic Script HAFS"/>
          <w:color w:val="A80000"/>
          <w:szCs w:val="28"/>
          <w:shd w:val="clear" w:color="auto" w:fill="FFFFFF"/>
          <w:rtl/>
          <w:lang w:bidi="ar-EG"/>
        </w:rPr>
        <w:t xml:space="preserve"> </w:t>
      </w:r>
      <w:r w:rsidR="00CB316A">
        <w:rPr>
          <w:color w:val="000000"/>
          <w:szCs w:val="24"/>
          <w:shd w:val="clear" w:color="auto" w:fill="FFFFFF"/>
          <w:rtl/>
          <w:lang w:bidi="ar-EG"/>
        </w:rPr>
        <w:t>[يونس: 18]</w:t>
      </w:r>
      <w:r w:rsidR="00CB316A" w:rsidRPr="00CB316A">
        <w:rPr>
          <w:rStyle w:val="Char0"/>
          <w:rFonts w:cs="Arabic11 BT" w:hint="cs"/>
          <w:b/>
          <w:bCs w:val="0"/>
          <w:color w:val="000000" w:themeColor="text1"/>
          <w:sz w:val="27"/>
          <w:szCs w:val="27"/>
          <w:vertAlign w:val="superscript"/>
          <w:rtl/>
          <w:lang w:bidi="ar-EG"/>
        </w:rPr>
        <w:t>(</w:t>
      </w:r>
      <w:r w:rsidR="00CB316A" w:rsidRPr="00CB316A">
        <w:rPr>
          <w:rStyle w:val="FootnoteReference"/>
          <w:rFonts w:ascii="KFGQPC Uthman Taha Naskh" w:hAnsi="KFGQPC Uthman Taha Naskh" w:cs="Arabic11 BT"/>
          <w:color w:val="000000" w:themeColor="text1"/>
          <w:sz w:val="27"/>
          <w:rtl/>
          <w:lang w:bidi="ar-EG"/>
        </w:rPr>
        <w:footnoteReference w:id="134"/>
      </w:r>
      <w:r w:rsidR="00CB316A" w:rsidRPr="00CB316A">
        <w:rPr>
          <w:rStyle w:val="Char0"/>
          <w:rFonts w:cs="Arabic11 BT" w:hint="cs"/>
          <w:b/>
          <w:bCs w:val="0"/>
          <w:color w:val="000000" w:themeColor="text1"/>
          <w:sz w:val="27"/>
          <w:szCs w:val="27"/>
          <w:vertAlign w:val="superscript"/>
          <w:rtl/>
          <w:lang w:bidi="ar-EG"/>
        </w:rPr>
        <w:t>)</w:t>
      </w:r>
      <w:r>
        <w:rPr>
          <w:color w:val="000000"/>
          <w:rtl/>
          <w:lang w:bidi="ar-EG"/>
        </w:rPr>
        <w:t>.</w:t>
      </w:r>
    </w:p>
    <w:p w:rsidR="00246351" w:rsidRDefault="00CB316A" w:rsidP="00CB316A">
      <w:pPr>
        <w:pStyle w:val="3"/>
        <w:jc w:val="center"/>
        <w:rPr>
          <w:color w:val="000000"/>
          <w:rtl/>
          <w:lang w:bidi="ar-EG"/>
        </w:rPr>
      </w:pPr>
      <w:bookmarkStart w:id="22" w:name="_Toc467432749"/>
      <w:r>
        <w:rPr>
          <w:rtl/>
          <w:lang w:bidi="ar-EG"/>
        </w:rPr>
        <w:t>ثانيا الشفاعة</w:t>
      </w:r>
      <w:bookmarkEnd w:id="22"/>
    </w:p>
    <w:p w:rsidR="00246351" w:rsidRDefault="00246351" w:rsidP="001C5DFF">
      <w:pPr>
        <w:pStyle w:val="a0"/>
        <w:spacing w:line="240" w:lineRule="auto"/>
        <w:rPr>
          <w:color w:val="000000"/>
          <w:rtl/>
          <w:lang w:bidi="ar-EG"/>
        </w:rPr>
      </w:pPr>
      <w:r>
        <w:rPr>
          <w:color w:val="000000"/>
          <w:rtl/>
          <w:lang w:bidi="ar-EG"/>
        </w:rPr>
        <w:t>يقسّم الشيخ محمد بن عبد الوهاب الشفاعة إلى قسمين: مثبتة ومنفية، وينقل كلام</w:t>
      </w:r>
      <w:r w:rsidR="00CB316A">
        <w:rPr>
          <w:rFonts w:hint="cs"/>
          <w:color w:val="000000"/>
          <w:rtl/>
          <w:lang w:bidi="ar-EG"/>
        </w:rPr>
        <w:t>ً</w:t>
      </w:r>
      <w:r>
        <w:rPr>
          <w:color w:val="000000"/>
          <w:rtl/>
          <w:lang w:bidi="ar-EG"/>
        </w:rPr>
        <w:t>ا لشيخ الإسلام ابن تيمية في هذا المعنى</w:t>
      </w:r>
      <w:r w:rsidR="00CB316A" w:rsidRPr="00CB316A">
        <w:rPr>
          <w:rStyle w:val="Char0"/>
          <w:rFonts w:cs="Arabic11 BT" w:hint="cs"/>
          <w:b/>
          <w:bCs w:val="0"/>
          <w:color w:val="000000" w:themeColor="text1"/>
          <w:sz w:val="27"/>
          <w:szCs w:val="27"/>
          <w:vertAlign w:val="superscript"/>
          <w:rtl/>
          <w:lang w:bidi="ar-EG"/>
        </w:rPr>
        <w:t>(</w:t>
      </w:r>
      <w:r w:rsidR="00CB316A" w:rsidRPr="00CB316A">
        <w:rPr>
          <w:rStyle w:val="FootnoteReference"/>
          <w:rFonts w:ascii="KFGQPC Uthman Taha Naskh" w:hAnsi="KFGQPC Uthman Taha Naskh" w:cs="Arabic11 BT"/>
          <w:color w:val="000000" w:themeColor="text1"/>
          <w:sz w:val="27"/>
          <w:rtl/>
          <w:lang w:bidi="ar-EG"/>
        </w:rPr>
        <w:footnoteReference w:id="135"/>
      </w:r>
      <w:r w:rsidR="00CB316A" w:rsidRPr="00CB316A">
        <w:rPr>
          <w:rStyle w:val="Char0"/>
          <w:rFonts w:cs="Arabic11 BT" w:hint="cs"/>
          <w:b/>
          <w:bCs w:val="0"/>
          <w:color w:val="000000" w:themeColor="text1"/>
          <w:sz w:val="27"/>
          <w:szCs w:val="27"/>
          <w:vertAlign w:val="superscript"/>
          <w:rtl/>
          <w:lang w:bidi="ar-EG"/>
        </w:rPr>
        <w:t>)</w:t>
      </w:r>
      <w:r>
        <w:rPr>
          <w:color w:val="000000"/>
          <w:rtl/>
          <w:lang w:bidi="ar-EG"/>
        </w:rPr>
        <w:t xml:space="preserve"> ويشرح الشيخ عبد الرحمن بن حسن بن محمد بن عبد الوهاب كلام جده بقوله: </w:t>
      </w:r>
      <w:r w:rsidR="002F7A2A">
        <w:rPr>
          <w:color w:val="000000"/>
          <w:rtl/>
          <w:lang w:bidi="ar-EG"/>
        </w:rPr>
        <w:t>«</w:t>
      </w:r>
      <w:r>
        <w:rPr>
          <w:color w:val="000000"/>
          <w:rtl/>
          <w:lang w:bidi="ar-EG"/>
        </w:rPr>
        <w:t xml:space="preserve">الشفاعة نوعان: منفية في القرآن، وهي الشفاعة للكافر والمشرك، قال تعالى: </w:t>
      </w:r>
      <w:r w:rsidR="00CB316A">
        <w:rPr>
          <w:rFonts w:cs="Traditional Arabic"/>
          <w:color w:val="A80000"/>
          <w:szCs w:val="28"/>
          <w:shd w:val="clear" w:color="auto" w:fill="FFFFFF"/>
          <w:rtl/>
          <w:lang w:bidi="ar-EG"/>
        </w:rPr>
        <w:t>﴿</w:t>
      </w:r>
      <w:r w:rsidR="00CB316A">
        <w:rPr>
          <w:rFonts w:cs="KFGQPC Uthmanic Script HAFS"/>
          <w:color w:val="A80000"/>
          <w:szCs w:val="28"/>
          <w:shd w:val="clear" w:color="auto" w:fill="FFFFFF"/>
          <w:rtl/>
          <w:lang w:bidi="ar-EG"/>
        </w:rPr>
        <w:t>فَمَا تَنْفَعُهُمْ شَفَاعَةُ الشَّافِعِينَ٤٨</w:t>
      </w:r>
      <w:r w:rsidR="00CB316A">
        <w:rPr>
          <w:rFonts w:cs="Traditional Arabic"/>
          <w:color w:val="A80000"/>
          <w:szCs w:val="28"/>
          <w:shd w:val="clear" w:color="auto" w:fill="FFFFFF"/>
          <w:rtl/>
          <w:lang w:bidi="ar-EG"/>
        </w:rPr>
        <w:t>﴾</w:t>
      </w:r>
      <w:r w:rsidR="00CB316A">
        <w:rPr>
          <w:rFonts w:cs="KFGQPC Uthmanic Script HAFS"/>
          <w:color w:val="A80000"/>
          <w:szCs w:val="28"/>
          <w:shd w:val="clear" w:color="auto" w:fill="FFFFFF"/>
          <w:rtl/>
          <w:lang w:bidi="ar-EG"/>
        </w:rPr>
        <w:t xml:space="preserve"> </w:t>
      </w:r>
      <w:r w:rsidR="00CB316A">
        <w:rPr>
          <w:color w:val="000000"/>
          <w:szCs w:val="24"/>
          <w:shd w:val="clear" w:color="auto" w:fill="FFFFFF"/>
          <w:rtl/>
          <w:lang w:bidi="ar-EG"/>
        </w:rPr>
        <w:t>[المدثر: 48]</w:t>
      </w:r>
      <w:r>
        <w:rPr>
          <w:color w:val="000000"/>
          <w:rtl/>
          <w:lang w:bidi="ar-EG"/>
        </w:rPr>
        <w:t xml:space="preserve"> وشفاعة أثبتها القرآن وهي خالصة لأهل الإخلاص (التوحيد) وقيدها تعالى بأمرين: الأول: إذنه للشافع أن يشفع كما قال تعالى: </w:t>
      </w:r>
      <w:r w:rsidR="00C021EA">
        <w:rPr>
          <w:rFonts w:cs="Traditional Arabic"/>
          <w:color w:val="A80000"/>
          <w:szCs w:val="28"/>
          <w:shd w:val="clear" w:color="auto" w:fill="FFFFFF"/>
          <w:rtl/>
          <w:lang w:bidi="ar-EG"/>
        </w:rPr>
        <w:t>﴿</w:t>
      </w:r>
      <w:r w:rsidR="00C021EA">
        <w:rPr>
          <w:rFonts w:cs="KFGQPC Uthmanic Script HAFS"/>
          <w:color w:val="A80000"/>
          <w:szCs w:val="28"/>
          <w:shd w:val="clear" w:color="auto" w:fill="FFFFFF"/>
          <w:rtl/>
          <w:lang w:bidi="ar-EG"/>
        </w:rPr>
        <w:t>مَنْ ذَا الَّذِي يَشْفَعُ عِنْدَهُ إِلَّا بِإِذْنِهِ</w:t>
      </w:r>
      <w:r w:rsidR="00C021EA">
        <w:rPr>
          <w:rFonts w:cs="Traditional Arabic"/>
          <w:color w:val="A80000"/>
          <w:szCs w:val="28"/>
          <w:shd w:val="clear" w:color="auto" w:fill="FFFFFF"/>
          <w:rtl/>
          <w:lang w:bidi="ar-EG"/>
        </w:rPr>
        <w:t>﴾</w:t>
      </w:r>
      <w:r w:rsidR="00C021EA">
        <w:rPr>
          <w:rFonts w:cs="KFGQPC Uthmanic Script HAFS"/>
          <w:color w:val="A80000"/>
          <w:szCs w:val="28"/>
          <w:shd w:val="clear" w:color="auto" w:fill="FFFFFF"/>
          <w:rtl/>
          <w:lang w:bidi="ar-EG"/>
        </w:rPr>
        <w:t xml:space="preserve"> </w:t>
      </w:r>
      <w:r w:rsidR="00C021EA">
        <w:rPr>
          <w:color w:val="000000"/>
          <w:szCs w:val="24"/>
          <w:shd w:val="clear" w:color="auto" w:fill="FFFFFF"/>
          <w:rtl/>
          <w:lang w:bidi="ar-EG"/>
        </w:rPr>
        <w:t>[البقرة: 255]</w:t>
      </w:r>
      <w:r>
        <w:rPr>
          <w:color w:val="000000"/>
          <w:rtl/>
          <w:lang w:bidi="ar-EG"/>
        </w:rPr>
        <w:t xml:space="preserve"> والثاني: رضاه عمن أذن للشافع أن يشفع فيه كما قال تعالى: </w:t>
      </w:r>
      <w:r w:rsidR="001C5DFF">
        <w:rPr>
          <w:rFonts w:cs="Traditional Arabic"/>
          <w:color w:val="A80000"/>
          <w:szCs w:val="28"/>
          <w:shd w:val="clear" w:color="auto" w:fill="FFFFFF"/>
          <w:rtl/>
          <w:lang w:bidi="ar-EG"/>
        </w:rPr>
        <w:t>﴿</w:t>
      </w:r>
      <w:r w:rsidR="001C5DFF">
        <w:rPr>
          <w:rFonts w:cs="KFGQPC Uthmanic Script HAFS"/>
          <w:color w:val="A80000"/>
          <w:szCs w:val="28"/>
          <w:shd w:val="clear" w:color="auto" w:fill="FFFFFF"/>
          <w:rtl/>
          <w:lang w:bidi="ar-EG"/>
        </w:rPr>
        <w:t>وَلَا يَشْفَعُونَ إِلَّا لِمَنِ ارْتَضَى</w:t>
      </w:r>
      <w:r w:rsidR="001C5DFF">
        <w:rPr>
          <w:rFonts w:cs="Traditional Arabic"/>
          <w:color w:val="A80000"/>
          <w:szCs w:val="28"/>
          <w:shd w:val="clear" w:color="auto" w:fill="FFFFFF"/>
          <w:rtl/>
          <w:lang w:bidi="ar-EG"/>
        </w:rPr>
        <w:t>﴾</w:t>
      </w:r>
      <w:r w:rsidR="001C5DFF">
        <w:rPr>
          <w:rFonts w:cs="KFGQPC Uthmanic Script HAFS"/>
          <w:color w:val="A80000"/>
          <w:szCs w:val="28"/>
          <w:shd w:val="clear" w:color="auto" w:fill="FFFFFF"/>
          <w:rtl/>
          <w:lang w:bidi="ar-EG"/>
        </w:rPr>
        <w:t xml:space="preserve"> </w:t>
      </w:r>
      <w:r w:rsidR="001C5DFF">
        <w:rPr>
          <w:color w:val="000000"/>
          <w:szCs w:val="24"/>
          <w:shd w:val="clear" w:color="auto" w:fill="FFFFFF"/>
          <w:rtl/>
          <w:lang w:bidi="ar-EG"/>
        </w:rPr>
        <w:t>[الأنبياء: 28]</w:t>
      </w:r>
      <w:r>
        <w:rPr>
          <w:color w:val="000000"/>
          <w:rtl/>
          <w:lang w:bidi="ar-EG"/>
        </w:rPr>
        <w:t xml:space="preserve"> وهو سبحانه لا يرضى إلا التوحيد</w:t>
      </w:r>
      <w:r w:rsidR="002F7A2A">
        <w:rPr>
          <w:color w:val="000000"/>
          <w:rtl/>
          <w:lang w:bidi="ar-EG"/>
        </w:rPr>
        <w:t>»</w:t>
      </w:r>
      <w:r w:rsidR="001C5DFF" w:rsidRPr="001C5DFF">
        <w:rPr>
          <w:rStyle w:val="Char0"/>
          <w:rFonts w:cs="Arabic11 BT" w:hint="cs"/>
          <w:b/>
          <w:bCs w:val="0"/>
          <w:color w:val="000000" w:themeColor="text1"/>
          <w:sz w:val="27"/>
          <w:szCs w:val="27"/>
          <w:vertAlign w:val="superscript"/>
          <w:rtl/>
          <w:lang w:bidi="ar-EG"/>
        </w:rPr>
        <w:t>(</w:t>
      </w:r>
      <w:r w:rsidR="001C5DFF" w:rsidRPr="001C5DFF">
        <w:rPr>
          <w:rStyle w:val="FootnoteReference"/>
          <w:rFonts w:ascii="KFGQPC Uthman Taha Naskh" w:hAnsi="KFGQPC Uthman Taha Naskh" w:cs="Arabic11 BT"/>
          <w:color w:val="000000" w:themeColor="text1"/>
          <w:sz w:val="27"/>
          <w:rtl/>
          <w:lang w:bidi="ar-EG"/>
        </w:rPr>
        <w:footnoteReference w:id="136"/>
      </w:r>
      <w:r w:rsidR="001C5DFF" w:rsidRPr="001C5DFF">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1C5DFF">
      <w:pPr>
        <w:pStyle w:val="a0"/>
        <w:rPr>
          <w:color w:val="000000"/>
          <w:rtl/>
          <w:lang w:bidi="ar-EG"/>
        </w:rPr>
      </w:pPr>
      <w:r>
        <w:rPr>
          <w:color w:val="000000"/>
          <w:rtl/>
          <w:lang w:bidi="ar-EG"/>
        </w:rPr>
        <w:t>ومن أنواع الشفاعة التي أثبتها الشيخ محمد بن عبد الوهاب وأتباعه من علماء الدعوة - اقتداء بالسلف الصالح - شفاعة الأنبياء والملائكة والأولياء والأطفال لورودها إما في القرآن أو في السنة الصحيحة، وكلها لا تكون إلا من بعد إذن الله تعالى ورضاه عمن شفع له، فلا يجوز أن تطلبها منهم وتدعوهم أن يشفعوا لك وإنما تطلبها من الله تعالى</w:t>
      </w:r>
      <w:r w:rsidR="001C5DFF" w:rsidRPr="001C5DFF">
        <w:rPr>
          <w:rStyle w:val="Char0"/>
          <w:rFonts w:cs="Arabic11 BT" w:hint="cs"/>
          <w:b/>
          <w:bCs w:val="0"/>
          <w:color w:val="000000" w:themeColor="text1"/>
          <w:sz w:val="27"/>
          <w:szCs w:val="27"/>
          <w:vertAlign w:val="superscript"/>
          <w:rtl/>
          <w:lang w:bidi="ar-EG"/>
        </w:rPr>
        <w:t>(</w:t>
      </w:r>
      <w:r w:rsidR="001C5DFF" w:rsidRPr="001C5DFF">
        <w:rPr>
          <w:rStyle w:val="FootnoteReference"/>
          <w:rFonts w:ascii="KFGQPC Uthman Taha Naskh" w:hAnsi="KFGQPC Uthman Taha Naskh" w:cs="Arabic11 BT"/>
          <w:color w:val="000000" w:themeColor="text1"/>
          <w:sz w:val="27"/>
          <w:rtl/>
          <w:lang w:bidi="ar-EG"/>
        </w:rPr>
        <w:footnoteReference w:id="137"/>
      </w:r>
      <w:r w:rsidR="001C5DFF" w:rsidRPr="001C5DFF">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1C5DFF">
      <w:pPr>
        <w:pStyle w:val="a0"/>
        <w:spacing w:line="240" w:lineRule="auto"/>
        <w:rPr>
          <w:rFonts w:ascii="Simplified Arabic" w:hAnsi="Simplified Arabic" w:cs="Simplified Arabic"/>
          <w:color w:val="FF0000"/>
          <w:szCs w:val="28"/>
          <w:rtl/>
          <w:lang w:bidi="ar-EG"/>
        </w:rPr>
      </w:pPr>
      <w:r>
        <w:rPr>
          <w:color w:val="000000"/>
          <w:rtl/>
          <w:lang w:bidi="ar-EG"/>
        </w:rPr>
        <w:lastRenderedPageBreak/>
        <w:t xml:space="preserve">ويقرر علماء الدعوة بأنه من الشرك أن تطلب من الأموات شفاعتهم - حتى ولو كان الميت هو النبي </w:t>
      </w:r>
      <w:r w:rsidR="000F66D6" w:rsidRPr="000F66D6">
        <w:rPr>
          <w:rFonts w:cs="CTraditional Arabic"/>
          <w:color w:val="000000"/>
          <w:rtl/>
          <w:lang w:bidi="ar-EG"/>
        </w:rPr>
        <w:t>ج</w:t>
      </w:r>
      <w:r>
        <w:rPr>
          <w:color w:val="000000"/>
          <w:rtl/>
          <w:lang w:bidi="ar-EG"/>
        </w:rPr>
        <w:t xml:space="preserve"> - بدعوى أن لهم جاها عند الله - كما قال تعالى حكاية عن المشركين: </w:t>
      </w:r>
      <w:r w:rsidR="001C5DFF">
        <w:rPr>
          <w:rFonts w:cs="Traditional Arabic"/>
          <w:color w:val="A80000"/>
          <w:szCs w:val="28"/>
          <w:shd w:val="clear" w:color="auto" w:fill="FFFFFF"/>
          <w:rtl/>
          <w:lang w:bidi="ar-EG"/>
        </w:rPr>
        <w:t>﴿</w:t>
      </w:r>
      <w:r w:rsidR="001C5DFF">
        <w:rPr>
          <w:rFonts w:cs="KFGQPC Uthmanic Script HAFS"/>
          <w:color w:val="A80000"/>
          <w:szCs w:val="28"/>
          <w:shd w:val="clear" w:color="auto" w:fill="FFFFFF"/>
          <w:rtl/>
          <w:lang w:bidi="ar-EG"/>
        </w:rPr>
        <w:t>مَا نَعْبُدُهُمْ إِلَّا لِيُقَرِّبُونَا إِلَى اللَّهِ زُلْفَى</w:t>
      </w:r>
      <w:r w:rsidR="001C5DFF">
        <w:rPr>
          <w:rFonts w:cs="Traditional Arabic"/>
          <w:color w:val="A80000"/>
          <w:szCs w:val="28"/>
          <w:shd w:val="clear" w:color="auto" w:fill="FFFFFF"/>
          <w:rtl/>
          <w:lang w:bidi="ar-EG"/>
        </w:rPr>
        <w:t>﴾</w:t>
      </w:r>
      <w:r w:rsidR="001C5DFF">
        <w:rPr>
          <w:rFonts w:cs="KFGQPC Uthmanic Script HAFS"/>
          <w:color w:val="A80000"/>
          <w:szCs w:val="28"/>
          <w:shd w:val="clear" w:color="auto" w:fill="FFFFFF"/>
          <w:rtl/>
          <w:lang w:bidi="ar-EG"/>
        </w:rPr>
        <w:t xml:space="preserve"> </w:t>
      </w:r>
      <w:r w:rsidR="001C5DFF">
        <w:rPr>
          <w:color w:val="000000"/>
          <w:szCs w:val="24"/>
          <w:shd w:val="clear" w:color="auto" w:fill="FFFFFF"/>
          <w:rtl/>
          <w:lang w:bidi="ar-EG"/>
        </w:rPr>
        <w:t>[الزمر: 3]</w:t>
      </w:r>
      <w:r w:rsidR="001C5DFF">
        <w:rPr>
          <w:rFonts w:ascii="Simplified Arabic" w:hAnsi="Simplified Arabic" w:hint="cs"/>
          <w:color w:val="000000"/>
          <w:szCs w:val="24"/>
          <w:rtl/>
          <w:lang w:bidi="ar-EG"/>
        </w:rPr>
        <w:t xml:space="preserve"> </w:t>
      </w:r>
      <w:r>
        <w:rPr>
          <w:color w:val="000000"/>
          <w:rtl/>
          <w:lang w:bidi="ar-EG"/>
        </w:rPr>
        <w:t xml:space="preserve">وقوله تعالى: </w:t>
      </w:r>
      <w:r w:rsidR="001C5DFF">
        <w:rPr>
          <w:rFonts w:cs="Traditional Arabic"/>
          <w:color w:val="A80000"/>
          <w:szCs w:val="28"/>
          <w:shd w:val="clear" w:color="auto" w:fill="FFFFFF"/>
          <w:rtl/>
          <w:lang w:bidi="ar-EG"/>
        </w:rPr>
        <w:t>﴿</w:t>
      </w:r>
      <w:r w:rsidR="001C5DFF">
        <w:rPr>
          <w:rFonts w:cs="KFGQPC Uthmanic Script HAFS"/>
          <w:color w:val="A80000"/>
          <w:szCs w:val="28"/>
          <w:shd w:val="clear" w:color="auto" w:fill="FFFFFF"/>
          <w:rtl/>
          <w:lang w:bidi="ar-EG"/>
        </w:rPr>
        <w:t>وَيَعْبُدُونَ مِنْ دُونِ اللَّهِ مَا لَا يَضُرُّهُمْ وَلَا يَنْفَعُهُمْ وَيَقُولُونَ هَؤُلَاءِ شُفَعَاؤُنَا عِنْدَ اللَّهِ</w:t>
      </w:r>
      <w:r w:rsidR="001C5DFF">
        <w:rPr>
          <w:rFonts w:cs="Traditional Arabic"/>
          <w:color w:val="A80000"/>
          <w:szCs w:val="28"/>
          <w:shd w:val="clear" w:color="auto" w:fill="FFFFFF"/>
          <w:rtl/>
          <w:lang w:bidi="ar-EG"/>
        </w:rPr>
        <w:t>﴾</w:t>
      </w:r>
      <w:r w:rsidR="001C5DFF">
        <w:rPr>
          <w:rFonts w:cs="KFGQPC Uthmanic Script HAFS"/>
          <w:color w:val="A80000"/>
          <w:szCs w:val="28"/>
          <w:shd w:val="clear" w:color="auto" w:fill="FFFFFF"/>
          <w:rtl/>
          <w:lang w:bidi="ar-EG"/>
        </w:rPr>
        <w:t xml:space="preserve"> </w:t>
      </w:r>
      <w:r w:rsidR="001C5DFF">
        <w:rPr>
          <w:color w:val="000000"/>
          <w:szCs w:val="24"/>
          <w:shd w:val="clear" w:color="auto" w:fill="FFFFFF"/>
          <w:rtl/>
          <w:lang w:bidi="ar-EG"/>
        </w:rPr>
        <w:t>[يونس: 18]</w:t>
      </w:r>
      <w:r>
        <w:rPr>
          <w:color w:val="000000"/>
          <w:rtl/>
          <w:lang w:bidi="ar-EG"/>
        </w:rPr>
        <w:t xml:space="preserve"> </w:t>
      </w:r>
      <w:r w:rsidR="001C5DFF" w:rsidRPr="001C5DFF">
        <w:rPr>
          <w:rStyle w:val="Char0"/>
          <w:rFonts w:cs="Arabic11 BT" w:hint="cs"/>
          <w:b/>
          <w:bCs w:val="0"/>
          <w:color w:val="000000" w:themeColor="text1"/>
          <w:sz w:val="27"/>
          <w:szCs w:val="27"/>
          <w:vertAlign w:val="superscript"/>
          <w:rtl/>
          <w:lang w:bidi="ar-EG"/>
        </w:rPr>
        <w:t>(</w:t>
      </w:r>
      <w:r w:rsidR="001C5DFF" w:rsidRPr="001C5DFF">
        <w:rPr>
          <w:rStyle w:val="FootnoteReference"/>
          <w:rFonts w:ascii="KFGQPC Uthman Taha Naskh" w:hAnsi="KFGQPC Uthman Taha Naskh" w:cs="Arabic11 BT"/>
          <w:color w:val="000000" w:themeColor="text1"/>
          <w:sz w:val="27"/>
          <w:rtl/>
          <w:lang w:bidi="ar-EG"/>
        </w:rPr>
        <w:footnoteReference w:id="138"/>
      </w:r>
      <w:r w:rsidR="001C5DFF" w:rsidRPr="001C5DFF">
        <w:rPr>
          <w:rStyle w:val="Char0"/>
          <w:rFonts w:cs="Arabic11 BT" w:hint="cs"/>
          <w:b/>
          <w:bCs w:val="0"/>
          <w:color w:val="000000" w:themeColor="text1"/>
          <w:sz w:val="27"/>
          <w:szCs w:val="27"/>
          <w:vertAlign w:val="superscript"/>
          <w:rtl/>
          <w:lang w:bidi="ar-EG"/>
        </w:rPr>
        <w:t>)</w:t>
      </w:r>
      <w:r>
        <w:rPr>
          <w:color w:val="000000"/>
          <w:rtl/>
          <w:lang w:bidi="ar-EG"/>
        </w:rPr>
        <w:t>.</w:t>
      </w:r>
    </w:p>
    <w:p w:rsidR="00246351" w:rsidRDefault="00246351" w:rsidP="001C5DFF">
      <w:pPr>
        <w:pStyle w:val="a0"/>
        <w:rPr>
          <w:color w:val="000000"/>
          <w:rtl/>
          <w:lang w:bidi="ar-EG"/>
        </w:rPr>
      </w:pPr>
      <w:r>
        <w:rPr>
          <w:color w:val="000000"/>
          <w:rtl/>
          <w:lang w:bidi="ar-EG"/>
        </w:rPr>
        <w:t>وتنطلق نظرة علماء الدعوة هذه من نظرة لهم عامة وهي: أنه لا يجوز طلب قضاء حاجة من الميت بل هو من الشرك , والأحسن الدعاء له والترحم عليه، فهو بحاجة إلى مثل هذا، أما الحي فيجوز الاستغاثة به فيما يقدر عليه؛ كأن تطلب من أحد الصالحين الأحياء الدعاء لك ونحو ذلك</w:t>
      </w:r>
      <w:r w:rsidR="001C5DFF" w:rsidRPr="001C5DFF">
        <w:rPr>
          <w:rStyle w:val="Char0"/>
          <w:rFonts w:cs="Arabic11 BT" w:hint="cs"/>
          <w:b/>
          <w:bCs w:val="0"/>
          <w:color w:val="000000" w:themeColor="text1"/>
          <w:sz w:val="27"/>
          <w:szCs w:val="27"/>
          <w:vertAlign w:val="superscript"/>
          <w:rtl/>
          <w:lang w:bidi="ar-EG"/>
        </w:rPr>
        <w:t>(</w:t>
      </w:r>
      <w:r w:rsidR="001C5DFF" w:rsidRPr="001C5DFF">
        <w:rPr>
          <w:rStyle w:val="FootnoteReference"/>
          <w:rFonts w:ascii="KFGQPC Uthman Taha Naskh" w:hAnsi="KFGQPC Uthman Taha Naskh" w:cs="Arabic11 BT"/>
          <w:color w:val="000000" w:themeColor="text1"/>
          <w:sz w:val="27"/>
          <w:rtl/>
          <w:lang w:bidi="ar-EG"/>
        </w:rPr>
        <w:footnoteReference w:id="139"/>
      </w:r>
      <w:r w:rsidR="001C5DFF" w:rsidRPr="001C5DFF">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1C5DFF">
      <w:pPr>
        <w:pStyle w:val="a0"/>
        <w:rPr>
          <w:color w:val="000000"/>
          <w:rtl/>
          <w:lang w:bidi="ar-EG"/>
        </w:rPr>
      </w:pPr>
      <w:r>
        <w:rPr>
          <w:color w:val="000000"/>
          <w:rtl/>
          <w:lang w:bidi="ar-EG"/>
        </w:rPr>
        <w:t xml:space="preserve">وانطلاقا من إثبات علماء الدعوة الشفاعة للأنبياء والملائكة وللأولياء والأطفال فقد أثبتوا الشفاعة لنبينا محمد </w:t>
      </w:r>
      <w:r w:rsidR="000F66D6" w:rsidRPr="000F66D6">
        <w:rPr>
          <w:rFonts w:cs="CTraditional Arabic"/>
          <w:color w:val="000000"/>
          <w:rtl/>
          <w:lang w:bidi="ar-EG"/>
        </w:rPr>
        <w:t>ج</w:t>
      </w:r>
      <w:r>
        <w:rPr>
          <w:color w:val="000000"/>
          <w:rtl/>
          <w:lang w:bidi="ar-EG"/>
        </w:rPr>
        <w:t xml:space="preserve"> يوم القيامة لأنها ثابتة في السنة الصحيحة، وقسموا شفاعته </w:t>
      </w:r>
      <w:r w:rsidR="000F66D6" w:rsidRPr="000F66D6">
        <w:rPr>
          <w:rFonts w:cs="CTraditional Arabic"/>
          <w:color w:val="000000"/>
          <w:rtl/>
          <w:lang w:bidi="ar-EG"/>
        </w:rPr>
        <w:t>ج</w:t>
      </w:r>
      <w:r>
        <w:rPr>
          <w:color w:val="000000"/>
          <w:rtl/>
          <w:lang w:bidi="ar-EG"/>
        </w:rPr>
        <w:t xml:space="preserve"> إلى ستة أنواع، وكلها تكون يوم القيامة وهي: الشفاعة الكبرى، وشفاعته لأهل الجنة بدخولها، وشفاعته لقوم من العُصاة من أمته ألا يدخلوا النار، وشفاعته في إخراج العُصاة من أهل التوحيد من النار، وشفاعته لقوم من أهل الجنة في رفع درجاتهم، وأخير</w:t>
      </w:r>
      <w:r w:rsidR="001C5DFF">
        <w:rPr>
          <w:rFonts w:hint="cs"/>
          <w:color w:val="000000"/>
          <w:rtl/>
          <w:lang w:bidi="ar-EG"/>
        </w:rPr>
        <w:t>ً</w:t>
      </w:r>
      <w:r>
        <w:rPr>
          <w:color w:val="000000"/>
          <w:rtl/>
          <w:lang w:bidi="ar-EG"/>
        </w:rPr>
        <w:t>ا شفاعته في تخفيف العذاب عن عمه أبي طالب، وهي خاصة به دون غيره من الكفار</w:t>
      </w:r>
      <w:r w:rsidR="002F7A2A">
        <w:rPr>
          <w:color w:val="000000"/>
          <w:rtl/>
          <w:lang w:bidi="ar-EG"/>
        </w:rPr>
        <w:t>»</w:t>
      </w:r>
      <w:r w:rsidR="001C5DFF" w:rsidRPr="001C5DFF">
        <w:rPr>
          <w:rStyle w:val="Char0"/>
          <w:rFonts w:cs="Arabic11 BT" w:hint="cs"/>
          <w:b/>
          <w:bCs w:val="0"/>
          <w:color w:val="000000" w:themeColor="text1"/>
          <w:sz w:val="27"/>
          <w:szCs w:val="27"/>
          <w:vertAlign w:val="superscript"/>
          <w:rtl/>
          <w:lang w:bidi="ar-EG"/>
        </w:rPr>
        <w:t>(</w:t>
      </w:r>
      <w:r w:rsidR="001C5DFF" w:rsidRPr="001C5DFF">
        <w:rPr>
          <w:rStyle w:val="FootnoteReference"/>
          <w:rFonts w:ascii="KFGQPC Uthman Taha Naskh" w:hAnsi="KFGQPC Uthman Taha Naskh" w:cs="Arabic11 BT"/>
          <w:color w:val="000000" w:themeColor="text1"/>
          <w:sz w:val="27"/>
          <w:rtl/>
          <w:lang w:bidi="ar-EG"/>
        </w:rPr>
        <w:footnoteReference w:id="140"/>
      </w:r>
      <w:r w:rsidR="001C5DFF" w:rsidRPr="001C5DFF">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1C5DFF">
      <w:pPr>
        <w:pStyle w:val="a0"/>
        <w:rPr>
          <w:color w:val="000000"/>
          <w:rtl/>
          <w:lang w:bidi="ar-EG"/>
        </w:rPr>
      </w:pPr>
      <w:r>
        <w:rPr>
          <w:color w:val="000000"/>
          <w:rtl/>
          <w:lang w:bidi="ar-EG"/>
        </w:rPr>
        <w:t xml:space="preserve">ويقرر علماء الدعوة بأن سبب الحصول على شفاعته </w:t>
      </w:r>
      <w:r w:rsidR="000F66D6" w:rsidRPr="000F66D6">
        <w:rPr>
          <w:rFonts w:cs="CTraditional Arabic"/>
          <w:color w:val="000000"/>
          <w:rtl/>
          <w:lang w:bidi="ar-EG"/>
        </w:rPr>
        <w:t>ج</w:t>
      </w:r>
      <w:r>
        <w:rPr>
          <w:color w:val="000000"/>
          <w:rtl/>
          <w:lang w:bidi="ar-EG"/>
        </w:rPr>
        <w:t xml:space="preserve"> والطريق إليها هو اتباعه فيما جاء به قول</w:t>
      </w:r>
      <w:r w:rsidR="00E85B48">
        <w:rPr>
          <w:color w:val="000000"/>
          <w:rtl/>
          <w:lang w:bidi="ar-EG"/>
        </w:rPr>
        <w:t>ًا</w:t>
      </w:r>
      <w:r>
        <w:rPr>
          <w:color w:val="000000"/>
          <w:rtl/>
          <w:lang w:bidi="ar-EG"/>
        </w:rPr>
        <w:t xml:space="preserve"> وعمل</w:t>
      </w:r>
      <w:r w:rsidR="00E85B48">
        <w:rPr>
          <w:color w:val="000000"/>
          <w:rtl/>
          <w:lang w:bidi="ar-EG"/>
        </w:rPr>
        <w:t>ًا</w:t>
      </w:r>
      <w:r>
        <w:rPr>
          <w:color w:val="000000"/>
          <w:rtl/>
          <w:lang w:bidi="ar-EG"/>
        </w:rPr>
        <w:t xml:space="preserve"> واعتقاد</w:t>
      </w:r>
      <w:r w:rsidR="001C5DFF">
        <w:rPr>
          <w:rFonts w:hint="cs"/>
          <w:color w:val="000000"/>
          <w:rtl/>
          <w:lang w:bidi="ar-EG"/>
        </w:rPr>
        <w:t>ً</w:t>
      </w:r>
      <w:r>
        <w:rPr>
          <w:color w:val="000000"/>
          <w:rtl/>
          <w:lang w:bidi="ar-EG"/>
        </w:rPr>
        <w:t>ا</w:t>
      </w:r>
      <w:r w:rsidR="001C5DFF" w:rsidRPr="001C5DFF">
        <w:rPr>
          <w:rStyle w:val="Char0"/>
          <w:rFonts w:cs="Arabic11 BT" w:hint="cs"/>
          <w:b/>
          <w:bCs w:val="0"/>
          <w:color w:val="000000" w:themeColor="text1"/>
          <w:sz w:val="27"/>
          <w:szCs w:val="27"/>
          <w:vertAlign w:val="superscript"/>
          <w:rtl/>
          <w:lang w:bidi="ar-EG"/>
        </w:rPr>
        <w:t>(</w:t>
      </w:r>
      <w:r w:rsidR="001C5DFF" w:rsidRPr="001C5DFF">
        <w:rPr>
          <w:rStyle w:val="FootnoteReference"/>
          <w:rFonts w:ascii="KFGQPC Uthman Taha Naskh" w:hAnsi="KFGQPC Uthman Taha Naskh" w:cs="Arabic11 BT"/>
          <w:color w:val="000000" w:themeColor="text1"/>
          <w:sz w:val="27"/>
          <w:rtl/>
          <w:lang w:bidi="ar-EG"/>
        </w:rPr>
        <w:footnoteReference w:id="141"/>
      </w:r>
      <w:r w:rsidR="001C5DFF" w:rsidRPr="001C5DFF">
        <w:rPr>
          <w:rStyle w:val="Char0"/>
          <w:rFonts w:cs="Arabic11 BT" w:hint="cs"/>
          <w:b/>
          <w:bCs w:val="0"/>
          <w:color w:val="000000" w:themeColor="text1"/>
          <w:sz w:val="27"/>
          <w:szCs w:val="27"/>
          <w:vertAlign w:val="superscript"/>
          <w:rtl/>
          <w:lang w:bidi="ar-EG"/>
        </w:rPr>
        <w:t>)</w:t>
      </w:r>
      <w:r>
        <w:rPr>
          <w:color w:val="000000"/>
          <w:rtl/>
          <w:lang w:bidi="ar-EG"/>
        </w:rPr>
        <w:t xml:space="preserve"> ولا يجوز طلبها من الرسول </w:t>
      </w:r>
      <w:r w:rsidR="000F66D6" w:rsidRPr="000F66D6">
        <w:rPr>
          <w:rFonts w:cs="CTraditional Arabic"/>
          <w:color w:val="000000"/>
          <w:rtl/>
          <w:lang w:bidi="ar-EG"/>
        </w:rPr>
        <w:t>ج</w:t>
      </w:r>
      <w:r>
        <w:rPr>
          <w:color w:val="000000"/>
          <w:rtl/>
          <w:lang w:bidi="ar-EG"/>
        </w:rPr>
        <w:t xml:space="preserve"> نفسه، وإنما تطلبها من الله تعالى فتقول في دعائك: اللهم لا تحرمني شفاعته، اللهم شفعه فيَّ، وأمثال هذا الدعاء</w:t>
      </w:r>
      <w:r w:rsidR="001C5DFF" w:rsidRPr="001C5DFF">
        <w:rPr>
          <w:rStyle w:val="Char0"/>
          <w:rFonts w:cs="Arabic11 BT" w:hint="cs"/>
          <w:b/>
          <w:bCs w:val="0"/>
          <w:color w:val="000000" w:themeColor="text1"/>
          <w:sz w:val="27"/>
          <w:szCs w:val="27"/>
          <w:vertAlign w:val="superscript"/>
          <w:rtl/>
          <w:lang w:bidi="ar-EG"/>
        </w:rPr>
        <w:t>(</w:t>
      </w:r>
      <w:r w:rsidR="001C5DFF" w:rsidRPr="001C5DFF">
        <w:rPr>
          <w:rStyle w:val="FootnoteReference"/>
          <w:rFonts w:ascii="KFGQPC Uthman Taha Naskh" w:hAnsi="KFGQPC Uthman Taha Naskh" w:cs="Arabic11 BT"/>
          <w:color w:val="000000" w:themeColor="text1"/>
          <w:sz w:val="27"/>
          <w:rtl/>
          <w:lang w:bidi="ar-EG"/>
        </w:rPr>
        <w:footnoteReference w:id="142"/>
      </w:r>
      <w:r w:rsidR="001C5DFF" w:rsidRPr="001C5DFF">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116603">
      <w:pPr>
        <w:pStyle w:val="a0"/>
        <w:rPr>
          <w:rFonts w:ascii="Simplified Arabic" w:hAnsi="Simplified Arabic" w:cs="Simplified Arabic"/>
          <w:color w:val="FF0000"/>
          <w:szCs w:val="28"/>
          <w:rtl/>
          <w:lang w:bidi="ar-EG"/>
        </w:rPr>
      </w:pPr>
      <w:r>
        <w:rPr>
          <w:color w:val="000000"/>
          <w:rtl/>
          <w:lang w:bidi="ar-EG"/>
        </w:rPr>
        <w:t>من هذا العرض لنظرة دعوة الشيخ محمد بن عبد الوهاب للشفاعة ندرك حرص علماء الدعوة - وعلى رأسهم الشيخ محمد - على حماية جناب التوحيد والابتعاد عن كل ما هو وسيلة إلى الشرك والغلو في الصالحين.</w:t>
      </w:r>
    </w:p>
    <w:p w:rsidR="00246351" w:rsidRDefault="00246351" w:rsidP="001C5DFF">
      <w:pPr>
        <w:pStyle w:val="3"/>
        <w:jc w:val="center"/>
        <w:rPr>
          <w:color w:val="000000"/>
          <w:rtl/>
          <w:lang w:bidi="ar-EG"/>
        </w:rPr>
      </w:pPr>
      <w:bookmarkStart w:id="23" w:name="_Toc467432750"/>
      <w:r>
        <w:rPr>
          <w:rtl/>
          <w:lang w:bidi="ar-EG"/>
        </w:rPr>
        <w:lastRenderedPageBreak/>
        <w:t>ث</w:t>
      </w:r>
      <w:r w:rsidR="001C5DFF">
        <w:rPr>
          <w:rtl/>
          <w:lang w:bidi="ar-EG"/>
        </w:rPr>
        <w:t>الثا زيارة القبور والبناء عليها</w:t>
      </w:r>
      <w:bookmarkEnd w:id="23"/>
    </w:p>
    <w:p w:rsidR="00246351" w:rsidRDefault="00246351" w:rsidP="00DC56D6">
      <w:pPr>
        <w:pStyle w:val="a0"/>
        <w:rPr>
          <w:color w:val="000000"/>
          <w:rtl/>
          <w:lang w:bidi="ar-EG"/>
        </w:rPr>
      </w:pPr>
      <w:r>
        <w:rPr>
          <w:color w:val="000000"/>
          <w:rtl/>
          <w:lang w:bidi="ar-EG"/>
        </w:rPr>
        <w:t>يمكن القول بأن هذه المسألة كانت من أهم المسائل التي كانت مثار الخلاف بين الشيخ وأعدائه , لا غرو فقد كانت أكثر مظاهر الوثنية انتشار</w:t>
      </w:r>
      <w:r w:rsidR="00DC56D6">
        <w:rPr>
          <w:rFonts w:hint="cs"/>
          <w:color w:val="000000"/>
          <w:rtl/>
          <w:lang w:bidi="ar-EG"/>
        </w:rPr>
        <w:t>ً</w:t>
      </w:r>
      <w:r>
        <w:rPr>
          <w:color w:val="000000"/>
          <w:rtl/>
          <w:lang w:bidi="ar-EG"/>
        </w:rPr>
        <w:t>ا في العالم الإسلامي في عصر الشيخ تقديس العامة الجهلة لقبور الأولياء والصالحين وغيرهم، واتجاههم إليهم بالعبادة أو ما يقرب من العبادة</w:t>
      </w:r>
      <w:r w:rsidR="00DC56D6" w:rsidRPr="00DC56D6">
        <w:rPr>
          <w:rStyle w:val="Char0"/>
          <w:rFonts w:cs="Arabic11 BT" w:hint="cs"/>
          <w:b/>
          <w:bCs w:val="0"/>
          <w:color w:val="000000" w:themeColor="text1"/>
          <w:sz w:val="27"/>
          <w:szCs w:val="27"/>
          <w:vertAlign w:val="superscript"/>
          <w:rtl/>
          <w:lang w:bidi="ar-EG"/>
        </w:rPr>
        <w:t>(</w:t>
      </w:r>
      <w:r w:rsidR="00DC56D6" w:rsidRPr="00DC56D6">
        <w:rPr>
          <w:rStyle w:val="FootnoteReference"/>
          <w:rFonts w:ascii="KFGQPC Uthman Taha Naskh" w:hAnsi="KFGQPC Uthman Taha Naskh" w:cs="Arabic11 BT"/>
          <w:color w:val="000000" w:themeColor="text1"/>
          <w:sz w:val="27"/>
          <w:rtl/>
          <w:lang w:bidi="ar-EG"/>
        </w:rPr>
        <w:footnoteReference w:id="143"/>
      </w:r>
      <w:r w:rsidR="00DC56D6" w:rsidRPr="00DC56D6">
        <w:rPr>
          <w:rStyle w:val="Char0"/>
          <w:rFonts w:cs="Arabic11 BT" w:hint="cs"/>
          <w:b/>
          <w:bCs w:val="0"/>
          <w:color w:val="000000" w:themeColor="text1"/>
          <w:sz w:val="27"/>
          <w:szCs w:val="27"/>
          <w:vertAlign w:val="superscript"/>
          <w:rtl/>
          <w:lang w:bidi="ar-EG"/>
        </w:rPr>
        <w:t>)</w:t>
      </w:r>
      <w:r>
        <w:rPr>
          <w:color w:val="000000"/>
          <w:rtl/>
          <w:lang w:bidi="ar-EG"/>
        </w:rPr>
        <w:t xml:space="preserve"> وقد سبق الكلام في ذلك عند حديثنا عن الحالة الدينية في العالم الإسلامي بعامة وفي بلاد نجد بخاصة.</w:t>
      </w:r>
    </w:p>
    <w:p w:rsidR="00246351" w:rsidRDefault="00246351" w:rsidP="00116603">
      <w:pPr>
        <w:pStyle w:val="a0"/>
        <w:rPr>
          <w:color w:val="000000"/>
          <w:rtl/>
          <w:lang w:bidi="ar-EG"/>
        </w:rPr>
      </w:pPr>
      <w:r>
        <w:rPr>
          <w:color w:val="000000"/>
          <w:rtl/>
          <w:lang w:bidi="ar-EG"/>
        </w:rPr>
        <w:t>وعندما قام الشيخ برحلاته إلى بعض بلدان العالم الإسلامي، ورأى انتشار هذه الوثنيات، صمم على إصلاح هذه الأمور ما وجد إلى ذلك سبيلا، ويرى الباحث في مؤلفات الشيخ وأتباعه من علماء الدعوة تركيزهم الشديد على هذه الناحية في أكثر مؤلفاتهم ورسائلهم.</w:t>
      </w:r>
    </w:p>
    <w:p w:rsidR="00246351" w:rsidRDefault="00246351" w:rsidP="00AD595F">
      <w:pPr>
        <w:pStyle w:val="a0"/>
        <w:rPr>
          <w:color w:val="000000"/>
          <w:rtl/>
          <w:lang w:bidi="ar-EG"/>
        </w:rPr>
      </w:pPr>
      <w:r>
        <w:rPr>
          <w:color w:val="000000"/>
          <w:rtl/>
          <w:lang w:bidi="ar-EG"/>
        </w:rPr>
        <w:t>وفي (كتاب التوحيد) يعقد الشيخ محمد بن عبد الوهاب فصل</w:t>
      </w:r>
      <w:r w:rsidR="00E85B48">
        <w:rPr>
          <w:color w:val="000000"/>
          <w:rtl/>
          <w:lang w:bidi="ar-EG"/>
        </w:rPr>
        <w:t>ًا</w:t>
      </w:r>
      <w:r>
        <w:rPr>
          <w:color w:val="000000"/>
          <w:rtl/>
          <w:lang w:bidi="ar-EG"/>
        </w:rPr>
        <w:t xml:space="preserve"> كامل</w:t>
      </w:r>
      <w:r w:rsidR="00E85B48">
        <w:rPr>
          <w:color w:val="000000"/>
          <w:rtl/>
          <w:lang w:bidi="ar-EG"/>
        </w:rPr>
        <w:t>ًا</w:t>
      </w:r>
      <w:r>
        <w:rPr>
          <w:color w:val="000000"/>
          <w:rtl/>
          <w:lang w:bidi="ar-EG"/>
        </w:rPr>
        <w:t xml:space="preserve"> يورد فيه أن سبب كفر بني آدم من أول الخليقة - وفي عهد نوح عليه السلام - هو الغلو في قبور الصالحين، ثم يعقد فصل</w:t>
      </w:r>
      <w:r w:rsidR="00E85B48">
        <w:rPr>
          <w:color w:val="000000"/>
          <w:rtl/>
          <w:lang w:bidi="ar-EG"/>
        </w:rPr>
        <w:t>ًا</w:t>
      </w:r>
      <w:r>
        <w:rPr>
          <w:color w:val="000000"/>
          <w:rtl/>
          <w:lang w:bidi="ar-EG"/>
        </w:rPr>
        <w:t xml:space="preserve"> آخر عن الوعيد الشديد فيمن عَبَدَ الله عند قبر رجل صالح، فكيف إذ عبده، يعقبه فصل ثالث يتحدث فيه عن حماية الرسول </w:t>
      </w:r>
      <w:r w:rsidR="000F66D6" w:rsidRPr="000F66D6">
        <w:rPr>
          <w:rFonts w:cs="CTraditional Arabic"/>
          <w:color w:val="000000"/>
          <w:rtl/>
          <w:lang w:bidi="ar-EG"/>
        </w:rPr>
        <w:t>ج</w:t>
      </w:r>
      <w:r>
        <w:rPr>
          <w:color w:val="000000"/>
          <w:rtl/>
          <w:lang w:bidi="ar-EG"/>
        </w:rPr>
        <w:t xml:space="preserve"> لجناب التوحيد، حيث حذر من الغلو في قبره وقال: </w:t>
      </w:r>
      <w:r w:rsidR="002F7A2A">
        <w:rPr>
          <w:rStyle w:val="Char0"/>
          <w:rtl/>
        </w:rPr>
        <w:t>«</w:t>
      </w:r>
      <w:r w:rsidR="00AD595F" w:rsidRPr="00AD595F">
        <w:rPr>
          <w:rStyle w:val="Char0"/>
          <w:rFonts w:hint="cs"/>
          <w:rtl/>
          <w:lang w:bidi="ar-EG"/>
        </w:rPr>
        <w:t>لَا</w:t>
      </w:r>
      <w:r w:rsidR="00AD595F" w:rsidRPr="00AD595F">
        <w:rPr>
          <w:rStyle w:val="Char0"/>
          <w:rtl/>
          <w:lang w:bidi="ar-EG"/>
        </w:rPr>
        <w:t xml:space="preserve"> </w:t>
      </w:r>
      <w:r w:rsidR="00AD595F" w:rsidRPr="00AD595F">
        <w:rPr>
          <w:rStyle w:val="Char0"/>
          <w:rFonts w:hint="cs"/>
          <w:rtl/>
          <w:lang w:bidi="ar-EG"/>
        </w:rPr>
        <w:t>تَتَّخِذُوا</w:t>
      </w:r>
      <w:r w:rsidR="00AD595F" w:rsidRPr="00AD595F">
        <w:rPr>
          <w:rStyle w:val="Char0"/>
          <w:rtl/>
          <w:lang w:bidi="ar-EG"/>
        </w:rPr>
        <w:t xml:space="preserve"> </w:t>
      </w:r>
      <w:r w:rsidR="00AD595F" w:rsidRPr="00AD595F">
        <w:rPr>
          <w:rStyle w:val="Char0"/>
          <w:rFonts w:hint="cs"/>
          <w:rtl/>
          <w:lang w:bidi="ar-EG"/>
        </w:rPr>
        <w:t>قَبْرِي</w:t>
      </w:r>
      <w:r w:rsidR="00AD595F" w:rsidRPr="00AD595F">
        <w:rPr>
          <w:rStyle w:val="Char0"/>
          <w:rtl/>
          <w:lang w:bidi="ar-EG"/>
        </w:rPr>
        <w:t xml:space="preserve"> </w:t>
      </w:r>
      <w:r w:rsidR="00AD595F" w:rsidRPr="00AD595F">
        <w:rPr>
          <w:rStyle w:val="Char0"/>
          <w:rFonts w:hint="cs"/>
          <w:rtl/>
          <w:lang w:bidi="ar-EG"/>
        </w:rPr>
        <w:t>عِيدًا</w:t>
      </w:r>
      <w:r w:rsidRPr="00AD595F">
        <w:rPr>
          <w:rStyle w:val="Char0"/>
          <w:rtl/>
        </w:rPr>
        <w:t>»</w:t>
      </w:r>
      <w:r w:rsidR="00AD595F" w:rsidRPr="00AD595F">
        <w:rPr>
          <w:rStyle w:val="Char0"/>
          <w:rFonts w:cs="Arabic11 BT" w:hint="cs"/>
          <w:b/>
          <w:bCs w:val="0"/>
          <w:color w:val="000000" w:themeColor="text1"/>
          <w:sz w:val="27"/>
          <w:szCs w:val="27"/>
          <w:vertAlign w:val="superscript"/>
          <w:rtl/>
          <w:lang w:bidi="ar-EG"/>
        </w:rPr>
        <w:t>(</w:t>
      </w:r>
      <w:r w:rsidR="00AD595F" w:rsidRPr="00AD595F">
        <w:rPr>
          <w:rStyle w:val="FootnoteReference"/>
          <w:rFonts w:ascii="KFGQPC Uthman Taha Naskh" w:hAnsi="KFGQPC Uthman Taha Naskh" w:cs="Arabic11 BT"/>
          <w:color w:val="000000" w:themeColor="text1"/>
          <w:sz w:val="27"/>
          <w:rtl/>
          <w:lang w:bidi="ar-EG"/>
        </w:rPr>
        <w:footnoteReference w:id="144"/>
      </w:r>
      <w:r w:rsidR="00AD595F" w:rsidRPr="00AD595F">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AD595F">
      <w:pPr>
        <w:pStyle w:val="a0"/>
        <w:rPr>
          <w:rFonts w:ascii="Simplified Arabic" w:hAnsi="Simplified Arabic" w:cs="Simplified Arabic"/>
          <w:color w:val="FF0000"/>
          <w:szCs w:val="28"/>
          <w:rtl/>
          <w:lang w:bidi="ar-EG"/>
        </w:rPr>
      </w:pPr>
      <w:r>
        <w:rPr>
          <w:color w:val="000000"/>
          <w:rtl/>
          <w:lang w:bidi="ar-EG"/>
        </w:rPr>
        <w:t>ويبين الشيخ في موضع آخر أن ما يفعله العامة عند قبور الصالحين والأولياء وغيرهم مناف لتوحيد الألوهية تمام المنافاة، حيث يصرفون لأصحاب هذه القبور أشياء لا تجوز إلا لله تعالى كالذبح والنذر والدعاء والاستغاثة ونحوها كما يفعل المشركون مع أصنامهم، والمشركون يؤمنون بأن الله هو الرازق والمحيي والمميت والمدبر؛ ولكنهم يتجهون إلى هذه الأصنام لتقربهم إلى الله زلفى، وهذا ما يظنه العامة في هؤلاء الصالحين والأولياء</w:t>
      </w:r>
      <w:r w:rsidR="00AD595F" w:rsidRPr="00AD595F">
        <w:rPr>
          <w:rStyle w:val="Char0"/>
          <w:rFonts w:cs="Arabic11 BT" w:hint="cs"/>
          <w:b/>
          <w:bCs w:val="0"/>
          <w:color w:val="000000" w:themeColor="text1"/>
          <w:sz w:val="27"/>
          <w:szCs w:val="27"/>
          <w:vertAlign w:val="superscript"/>
          <w:rtl/>
          <w:lang w:bidi="ar-EG"/>
        </w:rPr>
        <w:t>(</w:t>
      </w:r>
      <w:r w:rsidR="00AD595F" w:rsidRPr="00AD595F">
        <w:rPr>
          <w:rStyle w:val="FootnoteReference"/>
          <w:rFonts w:ascii="KFGQPC Uthman Taha Naskh" w:hAnsi="KFGQPC Uthman Taha Naskh" w:cs="Arabic11 BT"/>
          <w:color w:val="000000" w:themeColor="text1"/>
          <w:sz w:val="27"/>
          <w:rtl/>
          <w:lang w:bidi="ar-EG"/>
        </w:rPr>
        <w:footnoteReference w:id="145"/>
      </w:r>
      <w:r w:rsidR="00AD595F" w:rsidRPr="00AD595F">
        <w:rPr>
          <w:rStyle w:val="Char0"/>
          <w:rFonts w:cs="Arabic11 BT" w:hint="cs"/>
          <w:b/>
          <w:bCs w:val="0"/>
          <w:color w:val="000000" w:themeColor="text1"/>
          <w:sz w:val="27"/>
          <w:szCs w:val="27"/>
          <w:vertAlign w:val="superscript"/>
          <w:rtl/>
          <w:lang w:bidi="ar-EG"/>
        </w:rPr>
        <w:t>)</w:t>
      </w:r>
      <w:r>
        <w:rPr>
          <w:color w:val="000000"/>
          <w:rtl/>
          <w:lang w:bidi="ar-EG"/>
        </w:rPr>
        <w:t xml:space="preserve"> وبذلك وقع هؤلاء العامة في شرك يماثل شرك المشركين في عهد النبي </w:t>
      </w:r>
      <w:r w:rsidR="000F66D6" w:rsidRPr="000F66D6">
        <w:rPr>
          <w:rFonts w:cs="CTraditional Arabic"/>
          <w:color w:val="000000"/>
          <w:rtl/>
          <w:lang w:bidi="ar-EG"/>
        </w:rPr>
        <w:t>ج</w:t>
      </w:r>
      <w:r>
        <w:rPr>
          <w:color w:val="000000"/>
          <w:rtl/>
          <w:lang w:bidi="ar-EG"/>
        </w:rPr>
        <w:t>، بل يرى الشيخ أن مشركي زمانه أشد شرك</w:t>
      </w:r>
      <w:r w:rsidR="00AD595F">
        <w:rPr>
          <w:rFonts w:hint="cs"/>
          <w:color w:val="000000"/>
          <w:rtl/>
          <w:lang w:bidi="ar-EG"/>
        </w:rPr>
        <w:t>ً</w:t>
      </w:r>
      <w:r>
        <w:rPr>
          <w:color w:val="000000"/>
          <w:rtl/>
          <w:lang w:bidi="ar-EG"/>
        </w:rPr>
        <w:t>ا من المشركين الأولين في أمرين:</w:t>
      </w:r>
    </w:p>
    <w:p w:rsidR="00246351" w:rsidRDefault="00246351" w:rsidP="00AD595F">
      <w:pPr>
        <w:pStyle w:val="a0"/>
        <w:spacing w:line="240" w:lineRule="auto"/>
        <w:rPr>
          <w:color w:val="000000"/>
          <w:rtl/>
          <w:lang w:bidi="ar-EG"/>
        </w:rPr>
      </w:pPr>
      <w:r w:rsidRPr="00AD595F">
        <w:rPr>
          <w:b/>
          <w:bCs/>
          <w:color w:val="000000"/>
          <w:rtl/>
          <w:lang w:bidi="ar-EG"/>
        </w:rPr>
        <w:t>أولهما:</w:t>
      </w:r>
      <w:r>
        <w:rPr>
          <w:color w:val="000000"/>
          <w:rtl/>
          <w:lang w:bidi="ar-EG"/>
        </w:rPr>
        <w:t xml:space="preserve"> أن المشركين الأولين لا يدعون آلهتهم من الملائكة والأولياء والأصنام إلا في الرخاء، أما في حالات الشدة فيخلصون الدين لله، كما قال تعالى: </w:t>
      </w:r>
      <w:r w:rsidR="00AD595F">
        <w:rPr>
          <w:rFonts w:cs="Traditional Arabic"/>
          <w:color w:val="A80000"/>
          <w:szCs w:val="28"/>
          <w:shd w:val="clear" w:color="auto" w:fill="FFFFFF"/>
          <w:rtl/>
          <w:lang w:bidi="ar-EG"/>
        </w:rPr>
        <w:t>﴿</w:t>
      </w:r>
      <w:r w:rsidR="00AD595F">
        <w:rPr>
          <w:rFonts w:cs="KFGQPC Uthmanic Script HAFS"/>
          <w:color w:val="A80000"/>
          <w:szCs w:val="28"/>
          <w:shd w:val="clear" w:color="auto" w:fill="FFFFFF"/>
          <w:rtl/>
          <w:lang w:bidi="ar-EG"/>
        </w:rPr>
        <w:t xml:space="preserve">وَإِذَا غَشِيَهُمْ مَوْجٌ كَالظُّلَلِ دَعَوُا اللَّهَ </w:t>
      </w:r>
      <w:r w:rsidR="00AD595F">
        <w:rPr>
          <w:rFonts w:cs="KFGQPC Uthmanic Script HAFS"/>
          <w:color w:val="A80000"/>
          <w:szCs w:val="28"/>
          <w:shd w:val="clear" w:color="auto" w:fill="FFFFFF"/>
          <w:rtl/>
          <w:lang w:bidi="ar-EG"/>
        </w:rPr>
        <w:lastRenderedPageBreak/>
        <w:t>مُخْلِصِينَ لَهُ الدِّينَ</w:t>
      </w:r>
      <w:r w:rsidR="00AD595F">
        <w:rPr>
          <w:rFonts w:cs="Traditional Arabic"/>
          <w:color w:val="A80000"/>
          <w:szCs w:val="28"/>
          <w:shd w:val="clear" w:color="auto" w:fill="FFFFFF"/>
          <w:rtl/>
          <w:lang w:bidi="ar-EG"/>
        </w:rPr>
        <w:t>﴾</w:t>
      </w:r>
      <w:r w:rsidR="00AD595F">
        <w:rPr>
          <w:rFonts w:cs="KFGQPC Uthmanic Script HAFS"/>
          <w:color w:val="A80000"/>
          <w:szCs w:val="28"/>
          <w:shd w:val="clear" w:color="auto" w:fill="FFFFFF"/>
          <w:rtl/>
          <w:lang w:bidi="ar-EG"/>
        </w:rPr>
        <w:t xml:space="preserve"> </w:t>
      </w:r>
      <w:r w:rsidR="00AD595F">
        <w:rPr>
          <w:color w:val="000000"/>
          <w:szCs w:val="24"/>
          <w:shd w:val="clear" w:color="auto" w:fill="FFFFFF"/>
          <w:rtl/>
          <w:lang w:bidi="ar-EG"/>
        </w:rPr>
        <w:t>[لقمان: 32]</w:t>
      </w:r>
      <w:r>
        <w:rPr>
          <w:color w:val="000000"/>
          <w:rtl/>
          <w:lang w:bidi="ar-EG"/>
        </w:rPr>
        <w:t xml:space="preserve"> بينما مشركو زمانه يتجهون إلى أصحاب هذه القبور في الشدة والرخاء.</w:t>
      </w:r>
    </w:p>
    <w:p w:rsidR="00246351" w:rsidRDefault="00246351" w:rsidP="00AD595F">
      <w:pPr>
        <w:pStyle w:val="a0"/>
        <w:rPr>
          <w:color w:val="000000"/>
          <w:rtl/>
          <w:lang w:bidi="ar-EG"/>
        </w:rPr>
      </w:pPr>
      <w:r w:rsidRPr="00AD595F">
        <w:rPr>
          <w:b/>
          <w:bCs/>
          <w:color w:val="000000"/>
          <w:rtl/>
          <w:lang w:bidi="ar-EG"/>
        </w:rPr>
        <w:t xml:space="preserve">ثانيهما: </w:t>
      </w:r>
      <w:r>
        <w:rPr>
          <w:color w:val="000000"/>
          <w:rtl/>
          <w:lang w:bidi="ar-EG"/>
        </w:rPr>
        <w:t>إن الأولين يدعون من الله أناس</w:t>
      </w:r>
      <w:r w:rsidR="00AD595F">
        <w:rPr>
          <w:rFonts w:hint="cs"/>
          <w:color w:val="000000"/>
          <w:rtl/>
          <w:lang w:bidi="ar-EG"/>
        </w:rPr>
        <w:t>ً</w:t>
      </w:r>
      <w:r>
        <w:rPr>
          <w:color w:val="000000"/>
          <w:rtl/>
          <w:lang w:bidi="ar-EG"/>
        </w:rPr>
        <w:t>ا مقربين عند الله، إما أنبياء، وإما أولياء، وإما ملائكة، أو يدعون أشجار</w:t>
      </w:r>
      <w:r w:rsidR="00AD595F">
        <w:rPr>
          <w:rFonts w:hint="cs"/>
          <w:color w:val="000000"/>
          <w:rtl/>
          <w:lang w:bidi="ar-EG"/>
        </w:rPr>
        <w:t>ً</w:t>
      </w:r>
      <w:r>
        <w:rPr>
          <w:color w:val="000000"/>
          <w:rtl/>
          <w:lang w:bidi="ar-EG"/>
        </w:rPr>
        <w:t>ا وأحجار</w:t>
      </w:r>
      <w:r w:rsidR="00AD595F">
        <w:rPr>
          <w:rFonts w:hint="cs"/>
          <w:color w:val="000000"/>
          <w:rtl/>
          <w:lang w:bidi="ar-EG"/>
        </w:rPr>
        <w:t>ً</w:t>
      </w:r>
      <w:r>
        <w:rPr>
          <w:color w:val="000000"/>
          <w:rtl/>
          <w:lang w:bidi="ar-EG"/>
        </w:rPr>
        <w:t>ا مطيعة لله ليست عاصية، بينما بعض مشركي زمانه يدعون مع الله أناس</w:t>
      </w:r>
      <w:r w:rsidR="00AD595F">
        <w:rPr>
          <w:rFonts w:hint="cs"/>
          <w:color w:val="000000"/>
          <w:rtl/>
          <w:lang w:bidi="ar-EG"/>
        </w:rPr>
        <w:t>ً</w:t>
      </w:r>
      <w:r>
        <w:rPr>
          <w:color w:val="000000"/>
          <w:rtl/>
          <w:lang w:bidi="ar-EG"/>
        </w:rPr>
        <w:t>ا من أفسق الناس، وممن يحكون عنهم الفجور من الزنا والسرقة وترك الصلاة وغير ذلك</w:t>
      </w:r>
      <w:r w:rsidR="00AD595F" w:rsidRPr="00AD595F">
        <w:rPr>
          <w:rStyle w:val="Char0"/>
          <w:rFonts w:cs="Arabic11 BT" w:hint="cs"/>
          <w:b/>
          <w:bCs w:val="0"/>
          <w:color w:val="000000" w:themeColor="text1"/>
          <w:sz w:val="27"/>
          <w:szCs w:val="27"/>
          <w:vertAlign w:val="superscript"/>
          <w:rtl/>
          <w:lang w:bidi="ar-EG"/>
        </w:rPr>
        <w:t>(</w:t>
      </w:r>
      <w:r w:rsidR="00AD595F" w:rsidRPr="00AD595F">
        <w:rPr>
          <w:rStyle w:val="FootnoteReference"/>
          <w:rFonts w:ascii="KFGQPC Uthman Taha Naskh" w:hAnsi="KFGQPC Uthman Taha Naskh" w:cs="Arabic11 BT"/>
          <w:color w:val="000000" w:themeColor="text1"/>
          <w:sz w:val="27"/>
          <w:rtl/>
          <w:lang w:bidi="ar-EG"/>
        </w:rPr>
        <w:footnoteReference w:id="146"/>
      </w:r>
      <w:r w:rsidR="00AD595F" w:rsidRPr="00AD595F">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AD595F">
      <w:pPr>
        <w:pStyle w:val="a0"/>
        <w:rPr>
          <w:color w:val="000000"/>
          <w:rtl/>
          <w:lang w:bidi="ar-EG"/>
        </w:rPr>
      </w:pPr>
      <w:r>
        <w:rPr>
          <w:color w:val="000000"/>
          <w:rtl/>
          <w:lang w:bidi="ar-EG"/>
        </w:rPr>
        <w:t xml:space="preserve">لذلك كله تمسك الشيخ محمد بن عبد الوهاب وأتباعه من علماء الدعوة بالقاعدة الأصولية </w:t>
      </w:r>
      <w:r w:rsidR="002F7A2A">
        <w:rPr>
          <w:color w:val="000000"/>
          <w:rtl/>
          <w:lang w:bidi="ar-EG"/>
        </w:rPr>
        <w:t>«</w:t>
      </w:r>
      <w:r>
        <w:rPr>
          <w:color w:val="000000"/>
          <w:rtl/>
          <w:lang w:bidi="ar-EG"/>
        </w:rPr>
        <w:t>سد الذريعة</w:t>
      </w:r>
      <w:r w:rsidR="002F7A2A">
        <w:rPr>
          <w:color w:val="000000"/>
          <w:rtl/>
          <w:lang w:bidi="ar-EG"/>
        </w:rPr>
        <w:t>»</w:t>
      </w:r>
      <w:r>
        <w:rPr>
          <w:color w:val="000000"/>
          <w:rtl/>
          <w:lang w:bidi="ar-EG"/>
        </w:rPr>
        <w:t xml:space="preserve"> والتي تقول إن كل ما يفضي إلى محرم فهو محرم مثله، فنهى النبي </w:t>
      </w:r>
      <w:r w:rsidR="000F66D6" w:rsidRPr="000F66D6">
        <w:rPr>
          <w:rFonts w:cs="CTraditional Arabic"/>
          <w:color w:val="000000"/>
          <w:rtl/>
          <w:lang w:bidi="ar-EG"/>
        </w:rPr>
        <w:t>ج</w:t>
      </w:r>
      <w:r>
        <w:rPr>
          <w:color w:val="000000"/>
          <w:rtl/>
          <w:lang w:bidi="ar-EG"/>
        </w:rPr>
        <w:t xml:space="preserve"> عن اتخاذ المساجد على القبور لأن ذلك قد يكون ذريعة إلى تعظيمها ثم عبادتها، كما نهى </w:t>
      </w:r>
      <w:r w:rsidR="000F66D6" w:rsidRPr="000F66D6">
        <w:rPr>
          <w:rFonts w:cs="CTraditional Arabic"/>
          <w:color w:val="000000"/>
          <w:rtl/>
          <w:lang w:bidi="ar-EG"/>
        </w:rPr>
        <w:t>ج</w:t>
      </w:r>
      <w:r>
        <w:rPr>
          <w:color w:val="000000"/>
          <w:rtl/>
          <w:lang w:bidi="ar-EG"/>
        </w:rPr>
        <w:t xml:space="preserve"> عن الغلو فيه أو المبالغة في مدحه أو اتخاذ قبره عيد</w:t>
      </w:r>
      <w:r w:rsidR="00AD595F">
        <w:rPr>
          <w:rFonts w:hint="cs"/>
          <w:color w:val="000000"/>
          <w:rtl/>
          <w:lang w:bidi="ar-EG"/>
        </w:rPr>
        <w:t>ً</w:t>
      </w:r>
      <w:r>
        <w:rPr>
          <w:color w:val="000000"/>
          <w:rtl/>
          <w:lang w:bidi="ar-EG"/>
        </w:rPr>
        <w:t xml:space="preserve">ا؛ لما يفضي ذلك كله إلى تعظيمه ثم عبادته وهو الشرك بعينه، وقال للرجل الذي قال له: ما شاء الله وشئت: </w:t>
      </w:r>
      <w:r w:rsidR="002F7A2A">
        <w:rPr>
          <w:rStyle w:val="Char0"/>
          <w:rtl/>
        </w:rPr>
        <w:t>«</w:t>
      </w:r>
      <w:r w:rsidRPr="00AD595F">
        <w:rPr>
          <w:rStyle w:val="Char0"/>
          <w:rtl/>
        </w:rPr>
        <w:t xml:space="preserve">أجعلتني </w:t>
      </w:r>
      <w:r w:rsidR="00AD595F" w:rsidRPr="00AD595F">
        <w:rPr>
          <w:rStyle w:val="Char0"/>
          <w:rFonts w:hint="cs"/>
          <w:rtl/>
          <w:lang w:bidi="ar-EG"/>
        </w:rPr>
        <w:t>لِلَّهِ</w:t>
      </w:r>
      <w:r w:rsidR="00AD595F" w:rsidRPr="00AD595F">
        <w:rPr>
          <w:rStyle w:val="Char0"/>
          <w:rtl/>
          <w:lang w:bidi="ar-EG"/>
        </w:rPr>
        <w:t xml:space="preserve"> </w:t>
      </w:r>
      <w:r w:rsidR="00AD595F" w:rsidRPr="00AD595F">
        <w:rPr>
          <w:rStyle w:val="Char0"/>
          <w:rFonts w:hint="cs"/>
          <w:rtl/>
          <w:lang w:bidi="ar-EG"/>
        </w:rPr>
        <w:t>نِدًّا</w:t>
      </w:r>
      <w:r w:rsidRPr="00AD595F">
        <w:rPr>
          <w:rStyle w:val="Char0"/>
          <w:rtl/>
        </w:rPr>
        <w:t>؟ ما شاء الله وحده»</w:t>
      </w:r>
      <w:r w:rsidR="002F7A2A">
        <w:rPr>
          <w:color w:val="000000"/>
          <w:rtl/>
          <w:lang w:bidi="ar-EG"/>
        </w:rPr>
        <w:t>..</w:t>
      </w:r>
      <w:r>
        <w:rPr>
          <w:color w:val="000000"/>
          <w:rtl/>
          <w:lang w:bidi="ar-EG"/>
        </w:rPr>
        <w:t xml:space="preserve"> وهكذا</w:t>
      </w:r>
      <w:r w:rsidR="00AD595F" w:rsidRPr="00AD595F">
        <w:rPr>
          <w:rStyle w:val="Char0"/>
          <w:rFonts w:cs="Arabic11 BT" w:hint="cs"/>
          <w:b/>
          <w:bCs w:val="0"/>
          <w:color w:val="000000" w:themeColor="text1"/>
          <w:sz w:val="27"/>
          <w:szCs w:val="27"/>
          <w:vertAlign w:val="superscript"/>
          <w:rtl/>
          <w:lang w:bidi="ar-EG"/>
        </w:rPr>
        <w:t>(</w:t>
      </w:r>
      <w:r w:rsidR="00AD595F" w:rsidRPr="00AD595F">
        <w:rPr>
          <w:rStyle w:val="FootnoteReference"/>
          <w:rFonts w:ascii="KFGQPC Uthman Taha Naskh" w:hAnsi="KFGQPC Uthman Taha Naskh" w:cs="Arabic11 BT"/>
          <w:color w:val="000000" w:themeColor="text1"/>
          <w:sz w:val="27"/>
          <w:rtl/>
          <w:lang w:bidi="ar-EG"/>
        </w:rPr>
        <w:footnoteReference w:id="147"/>
      </w:r>
      <w:r w:rsidR="00AD595F" w:rsidRPr="00AD595F">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116603">
      <w:pPr>
        <w:pStyle w:val="a0"/>
        <w:rPr>
          <w:color w:val="000000"/>
          <w:rtl/>
          <w:lang w:bidi="ar-EG"/>
        </w:rPr>
      </w:pPr>
      <w:r>
        <w:rPr>
          <w:color w:val="000000"/>
          <w:rtl/>
          <w:lang w:bidi="ar-EG"/>
        </w:rPr>
        <w:t>ليس معنى ذلك أن علماء الدعوة يمنعون زيارة القبور مطلق</w:t>
      </w:r>
      <w:r w:rsidR="00E244D2">
        <w:rPr>
          <w:rFonts w:hint="cs"/>
          <w:color w:val="000000"/>
          <w:rtl/>
          <w:lang w:bidi="ar-EG"/>
        </w:rPr>
        <w:t>ً</w:t>
      </w:r>
      <w:r>
        <w:rPr>
          <w:color w:val="000000"/>
          <w:rtl/>
          <w:lang w:bidi="ar-EG"/>
        </w:rPr>
        <w:t>ا، ولكنهم يقسمون هذه الزيارة إلى ثلاثة أنواع: شرعية، وبدعية، وشركية.</w:t>
      </w:r>
    </w:p>
    <w:p w:rsidR="00246351" w:rsidRDefault="00246351" w:rsidP="00116603">
      <w:pPr>
        <w:pStyle w:val="a0"/>
        <w:rPr>
          <w:color w:val="000000"/>
          <w:rtl/>
          <w:lang w:bidi="ar-EG"/>
        </w:rPr>
      </w:pPr>
      <w:r w:rsidRPr="00E244D2">
        <w:rPr>
          <w:b/>
          <w:bCs/>
          <w:color w:val="000000"/>
          <w:rtl/>
          <w:lang w:bidi="ar-EG"/>
        </w:rPr>
        <w:t>أما الشرعية</w:t>
      </w:r>
      <w:r>
        <w:rPr>
          <w:color w:val="000000"/>
          <w:rtl/>
          <w:lang w:bidi="ar-EG"/>
        </w:rPr>
        <w:t>: فهي التي يقصد بها الزائر تذكر الآخرة والترحم على الميت والدعاء له بالمغفرة وقراءة الدعاء المأثور في ذلك الموطن، فهذا العمل مستحب شرع</w:t>
      </w:r>
      <w:r w:rsidR="00E244D2">
        <w:rPr>
          <w:rFonts w:hint="cs"/>
          <w:color w:val="000000"/>
          <w:rtl/>
          <w:lang w:bidi="ar-EG"/>
        </w:rPr>
        <w:t>ً</w:t>
      </w:r>
      <w:r>
        <w:rPr>
          <w:color w:val="000000"/>
          <w:rtl/>
          <w:lang w:bidi="ar-EG"/>
        </w:rPr>
        <w:t>ا.</w:t>
      </w:r>
    </w:p>
    <w:p w:rsidR="00246351" w:rsidRDefault="00246351" w:rsidP="00116603">
      <w:pPr>
        <w:pStyle w:val="a0"/>
        <w:rPr>
          <w:color w:val="000000"/>
          <w:rtl/>
          <w:lang w:bidi="ar-EG"/>
        </w:rPr>
      </w:pPr>
      <w:r w:rsidRPr="00E244D2">
        <w:rPr>
          <w:b/>
          <w:bCs/>
          <w:color w:val="000000"/>
          <w:rtl/>
          <w:lang w:bidi="ar-EG"/>
        </w:rPr>
        <w:t>أما البدعية</w:t>
      </w:r>
      <w:r>
        <w:rPr>
          <w:color w:val="000000"/>
          <w:rtl/>
          <w:lang w:bidi="ar-EG"/>
        </w:rPr>
        <w:t>: فهي التي يقصد بها الزائر دعاء الله وسؤاله عند قبر ذلك الميت، فهذا العمل بدعة منهي عنه.</w:t>
      </w:r>
    </w:p>
    <w:p w:rsidR="00246351" w:rsidRDefault="00246351" w:rsidP="0028284B">
      <w:pPr>
        <w:pStyle w:val="a0"/>
        <w:rPr>
          <w:color w:val="000000"/>
          <w:rtl/>
          <w:lang w:bidi="ar-EG"/>
        </w:rPr>
      </w:pPr>
      <w:r w:rsidRPr="0028284B">
        <w:rPr>
          <w:b/>
          <w:bCs/>
          <w:color w:val="000000"/>
          <w:rtl/>
          <w:lang w:bidi="ar-EG"/>
        </w:rPr>
        <w:t>أما الشركية:</w:t>
      </w:r>
      <w:r>
        <w:rPr>
          <w:color w:val="000000"/>
          <w:rtl/>
          <w:lang w:bidi="ar-EG"/>
        </w:rPr>
        <w:t xml:space="preserve"> فهي ما يفعله الوثنيون عند القبور من الشرك البواح , وذلك بصرف أحد أنواع العبادة لصاحب القبر والتي لا تصلح إلا لله تعالى، كأن يدعو صاحب القبر كشف ضره وجلب الخير له، وشفاء الأمراض والأسقام، مع التقرب له بالذبح</w:t>
      </w:r>
      <w:r w:rsidR="0028284B">
        <w:rPr>
          <w:rFonts w:ascii="Simplified Arabic" w:hAnsi="Simplified Arabic" w:cs="Simplified Arabic" w:hint="cs"/>
          <w:color w:val="FF0000"/>
          <w:szCs w:val="28"/>
          <w:rtl/>
          <w:lang w:bidi="ar-EG"/>
        </w:rPr>
        <w:t xml:space="preserve"> </w:t>
      </w:r>
      <w:r>
        <w:rPr>
          <w:color w:val="000000"/>
          <w:rtl/>
          <w:lang w:bidi="ar-EG"/>
        </w:rPr>
        <w:t>والنذر له والطواف على قبره، ونحو ذلك، فهذا العمل شرك واضح</w:t>
      </w:r>
      <w:r w:rsidR="0028284B" w:rsidRPr="0028284B">
        <w:rPr>
          <w:rStyle w:val="Char0"/>
          <w:rFonts w:cs="Arabic11 BT" w:hint="cs"/>
          <w:b/>
          <w:bCs w:val="0"/>
          <w:color w:val="000000" w:themeColor="text1"/>
          <w:sz w:val="27"/>
          <w:szCs w:val="27"/>
          <w:vertAlign w:val="superscript"/>
          <w:rtl/>
          <w:lang w:bidi="ar-EG"/>
        </w:rPr>
        <w:t>(</w:t>
      </w:r>
      <w:r w:rsidR="0028284B" w:rsidRPr="0028284B">
        <w:rPr>
          <w:rStyle w:val="FootnoteReference"/>
          <w:rFonts w:ascii="KFGQPC Uthman Taha Naskh" w:hAnsi="KFGQPC Uthman Taha Naskh" w:cs="Arabic11 BT"/>
          <w:color w:val="000000" w:themeColor="text1"/>
          <w:sz w:val="27"/>
          <w:rtl/>
          <w:lang w:bidi="ar-EG"/>
        </w:rPr>
        <w:footnoteReference w:id="148"/>
      </w:r>
      <w:r w:rsidR="0028284B" w:rsidRPr="0028284B">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172F38">
      <w:pPr>
        <w:pStyle w:val="a0"/>
        <w:rPr>
          <w:color w:val="000000"/>
          <w:rtl/>
          <w:lang w:bidi="ar-EG"/>
        </w:rPr>
      </w:pPr>
      <w:r>
        <w:rPr>
          <w:color w:val="000000"/>
          <w:rtl/>
          <w:lang w:bidi="ar-EG"/>
        </w:rPr>
        <w:lastRenderedPageBreak/>
        <w:t xml:space="preserve">ولقد جاهد الشيخ محمد وعلماء الدعوة بكل قوتهم لصرف الناس عن الزيارة البدعية والشركية إلى الزيارة الشرعية التي شرعها الرسول </w:t>
      </w:r>
      <w:r w:rsidR="000F66D6" w:rsidRPr="000F66D6">
        <w:rPr>
          <w:rFonts w:cs="CTraditional Arabic"/>
          <w:color w:val="000000"/>
          <w:rtl/>
          <w:lang w:bidi="ar-EG"/>
        </w:rPr>
        <w:t>ج</w:t>
      </w:r>
      <w:r>
        <w:rPr>
          <w:color w:val="000000"/>
          <w:rtl/>
          <w:lang w:bidi="ar-EG"/>
        </w:rPr>
        <w:t xml:space="preserve"> عند زيارة القبور، ومن هنا قرر علماء الدعوة بأنه لا تشد الرحال إلا لزيارة المسجد النبوي والصلاة فيه , وإذا قصد مع ذلك زيارة قبر النبي </w:t>
      </w:r>
      <w:r w:rsidR="000F66D6" w:rsidRPr="000F66D6">
        <w:rPr>
          <w:rFonts w:cs="CTraditional Arabic"/>
          <w:color w:val="000000"/>
          <w:rtl/>
          <w:lang w:bidi="ar-EG"/>
        </w:rPr>
        <w:t>ج</w:t>
      </w:r>
      <w:r>
        <w:rPr>
          <w:color w:val="000000"/>
          <w:rtl/>
          <w:lang w:bidi="ar-EG"/>
        </w:rPr>
        <w:t xml:space="preserve"> فلا بأس</w:t>
      </w:r>
      <w:r w:rsidR="00172F38" w:rsidRPr="00172F38">
        <w:rPr>
          <w:rStyle w:val="Char0"/>
          <w:rFonts w:cs="Arabic11 BT" w:hint="cs"/>
          <w:b/>
          <w:bCs w:val="0"/>
          <w:color w:val="000000" w:themeColor="text1"/>
          <w:sz w:val="27"/>
          <w:szCs w:val="27"/>
          <w:vertAlign w:val="superscript"/>
          <w:rtl/>
          <w:lang w:bidi="ar-EG"/>
        </w:rPr>
        <w:t>(</w:t>
      </w:r>
      <w:r w:rsidR="00172F38" w:rsidRPr="00172F38">
        <w:rPr>
          <w:rStyle w:val="FootnoteReference"/>
          <w:rFonts w:ascii="KFGQPC Uthman Taha Naskh" w:hAnsi="KFGQPC Uthman Taha Naskh" w:cs="Arabic11 BT"/>
          <w:color w:val="000000" w:themeColor="text1"/>
          <w:sz w:val="27"/>
          <w:rtl/>
          <w:lang w:bidi="ar-EG"/>
        </w:rPr>
        <w:footnoteReference w:id="149"/>
      </w:r>
      <w:r w:rsidR="00172F38" w:rsidRPr="00172F38">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172F38">
      <w:pPr>
        <w:pStyle w:val="a0"/>
        <w:rPr>
          <w:color w:val="000000"/>
          <w:rtl/>
          <w:lang w:bidi="ar-EG"/>
        </w:rPr>
      </w:pPr>
      <w:r>
        <w:rPr>
          <w:color w:val="000000"/>
          <w:rtl/>
          <w:lang w:bidi="ar-EG"/>
        </w:rPr>
        <w:t xml:space="preserve">وذلك لحديث </w:t>
      </w:r>
      <w:r w:rsidR="002F7A2A">
        <w:rPr>
          <w:rStyle w:val="Char0"/>
          <w:rtl/>
        </w:rPr>
        <w:t>«</w:t>
      </w:r>
      <w:r w:rsidR="00172F38" w:rsidRPr="00172F38">
        <w:rPr>
          <w:rStyle w:val="Char0"/>
          <w:rFonts w:hint="cs"/>
          <w:rtl/>
          <w:lang w:bidi="ar-EG"/>
        </w:rPr>
        <w:t>لَا</w:t>
      </w:r>
      <w:r w:rsidR="00172F38" w:rsidRPr="00172F38">
        <w:rPr>
          <w:rStyle w:val="Char0"/>
          <w:rtl/>
          <w:lang w:bidi="ar-EG"/>
        </w:rPr>
        <w:t xml:space="preserve"> </w:t>
      </w:r>
      <w:r w:rsidR="00172F38" w:rsidRPr="00172F38">
        <w:rPr>
          <w:rStyle w:val="Char0"/>
          <w:rFonts w:hint="cs"/>
          <w:rtl/>
          <w:lang w:bidi="ar-EG"/>
        </w:rPr>
        <w:t>تُشَدُّ</w:t>
      </w:r>
      <w:r w:rsidR="00172F38" w:rsidRPr="00172F38">
        <w:rPr>
          <w:rStyle w:val="Char0"/>
          <w:rtl/>
          <w:lang w:bidi="ar-EG"/>
        </w:rPr>
        <w:t xml:space="preserve"> </w:t>
      </w:r>
      <w:r w:rsidR="00172F38" w:rsidRPr="00172F38">
        <w:rPr>
          <w:rStyle w:val="Char0"/>
          <w:rFonts w:hint="cs"/>
          <w:rtl/>
          <w:lang w:bidi="ar-EG"/>
        </w:rPr>
        <w:t>الرِّحَالُ</w:t>
      </w:r>
      <w:r w:rsidR="00172F38" w:rsidRPr="00172F38">
        <w:rPr>
          <w:rStyle w:val="Char0"/>
          <w:rtl/>
          <w:lang w:bidi="ar-EG"/>
        </w:rPr>
        <w:t xml:space="preserve"> </w:t>
      </w:r>
      <w:r w:rsidR="00172F38" w:rsidRPr="00172F38">
        <w:rPr>
          <w:rStyle w:val="Char0"/>
          <w:rFonts w:hint="cs"/>
          <w:rtl/>
          <w:lang w:bidi="ar-EG"/>
        </w:rPr>
        <w:t>إِلَّا</w:t>
      </w:r>
      <w:r w:rsidR="00172F38" w:rsidRPr="00172F38">
        <w:rPr>
          <w:rStyle w:val="Char0"/>
          <w:rtl/>
          <w:lang w:bidi="ar-EG"/>
        </w:rPr>
        <w:t xml:space="preserve"> </w:t>
      </w:r>
      <w:r w:rsidR="00172F38" w:rsidRPr="00172F38">
        <w:rPr>
          <w:rStyle w:val="Char0"/>
          <w:rFonts w:hint="cs"/>
          <w:rtl/>
          <w:lang w:bidi="ar-EG"/>
        </w:rPr>
        <w:t>إِلَى</w:t>
      </w:r>
      <w:r w:rsidR="00172F38" w:rsidRPr="00172F38">
        <w:rPr>
          <w:rStyle w:val="Char0"/>
          <w:rtl/>
          <w:lang w:bidi="ar-EG"/>
        </w:rPr>
        <w:t xml:space="preserve"> </w:t>
      </w:r>
      <w:r w:rsidR="00172F38" w:rsidRPr="00172F38">
        <w:rPr>
          <w:rStyle w:val="Char0"/>
          <w:rFonts w:hint="cs"/>
          <w:rtl/>
          <w:lang w:bidi="ar-EG"/>
        </w:rPr>
        <w:t>ثَلَاثَةِ</w:t>
      </w:r>
      <w:r w:rsidR="00172F38" w:rsidRPr="00172F38">
        <w:rPr>
          <w:rStyle w:val="Char0"/>
          <w:rtl/>
          <w:lang w:bidi="ar-EG"/>
        </w:rPr>
        <w:t xml:space="preserve"> </w:t>
      </w:r>
      <w:r w:rsidR="00172F38" w:rsidRPr="00172F38">
        <w:rPr>
          <w:rStyle w:val="Char0"/>
          <w:rFonts w:hint="cs"/>
          <w:rtl/>
          <w:lang w:bidi="ar-EG"/>
        </w:rPr>
        <w:t>مَسَاجِدَ،</w:t>
      </w:r>
      <w:r w:rsidR="00172F38" w:rsidRPr="00172F38">
        <w:rPr>
          <w:rStyle w:val="Char0"/>
          <w:rtl/>
          <w:lang w:bidi="ar-EG"/>
        </w:rPr>
        <w:t xml:space="preserve"> </w:t>
      </w:r>
      <w:r w:rsidR="00172F38" w:rsidRPr="00172F38">
        <w:rPr>
          <w:rStyle w:val="Char0"/>
          <w:rFonts w:hint="cs"/>
          <w:rtl/>
          <w:lang w:bidi="ar-EG"/>
        </w:rPr>
        <w:t>مَسْجِدِ</w:t>
      </w:r>
      <w:r w:rsidR="00172F38" w:rsidRPr="00172F38">
        <w:rPr>
          <w:rStyle w:val="Char0"/>
          <w:rtl/>
          <w:lang w:bidi="ar-EG"/>
        </w:rPr>
        <w:t xml:space="preserve"> </w:t>
      </w:r>
      <w:r w:rsidR="00172F38" w:rsidRPr="00172F38">
        <w:rPr>
          <w:rStyle w:val="Char0"/>
          <w:rFonts w:hint="cs"/>
          <w:rtl/>
          <w:lang w:bidi="ar-EG"/>
        </w:rPr>
        <w:t>الْحَرَامِ،</w:t>
      </w:r>
      <w:r w:rsidR="00172F38" w:rsidRPr="00172F38">
        <w:rPr>
          <w:rStyle w:val="Char0"/>
          <w:rtl/>
          <w:lang w:bidi="ar-EG"/>
        </w:rPr>
        <w:t xml:space="preserve"> </w:t>
      </w:r>
      <w:r w:rsidR="00172F38" w:rsidRPr="00172F38">
        <w:rPr>
          <w:rStyle w:val="Char0"/>
          <w:rFonts w:hint="cs"/>
          <w:rtl/>
          <w:lang w:bidi="ar-EG"/>
        </w:rPr>
        <w:t>وَمَسْجِدِي</w:t>
      </w:r>
      <w:r w:rsidR="00172F38" w:rsidRPr="00172F38">
        <w:rPr>
          <w:rStyle w:val="Char0"/>
          <w:rtl/>
          <w:lang w:bidi="ar-EG"/>
        </w:rPr>
        <w:t xml:space="preserve"> </w:t>
      </w:r>
      <w:r w:rsidR="00172F38" w:rsidRPr="00172F38">
        <w:rPr>
          <w:rStyle w:val="Char0"/>
          <w:rFonts w:hint="cs"/>
          <w:rtl/>
          <w:lang w:bidi="ar-EG"/>
        </w:rPr>
        <w:t>هَذَا،</w:t>
      </w:r>
      <w:r w:rsidR="00172F38" w:rsidRPr="00172F38">
        <w:rPr>
          <w:rStyle w:val="Char0"/>
          <w:rtl/>
          <w:lang w:bidi="ar-EG"/>
        </w:rPr>
        <w:t xml:space="preserve"> </w:t>
      </w:r>
      <w:r w:rsidR="00172F38" w:rsidRPr="00172F38">
        <w:rPr>
          <w:rStyle w:val="Char0"/>
          <w:rFonts w:hint="cs"/>
          <w:rtl/>
          <w:lang w:bidi="ar-EG"/>
        </w:rPr>
        <w:t>وَ</w:t>
      </w:r>
      <w:r w:rsidR="00172F38" w:rsidRPr="00172F38">
        <w:rPr>
          <w:rStyle w:val="Char0"/>
          <w:rFonts w:hint="cs"/>
          <w:rtl/>
        </w:rPr>
        <w:t>ال</w:t>
      </w:r>
      <w:r w:rsidR="00172F38" w:rsidRPr="00172F38">
        <w:rPr>
          <w:rStyle w:val="Char0"/>
          <w:rFonts w:hint="cs"/>
          <w:rtl/>
          <w:lang w:bidi="ar-EG"/>
        </w:rPr>
        <w:t>مَسْجِدِ</w:t>
      </w:r>
      <w:r w:rsidR="00172F38" w:rsidRPr="00172F38">
        <w:rPr>
          <w:rStyle w:val="Char0"/>
          <w:rtl/>
          <w:lang w:bidi="ar-EG"/>
        </w:rPr>
        <w:t xml:space="preserve"> </w:t>
      </w:r>
      <w:r w:rsidR="00172F38" w:rsidRPr="00172F38">
        <w:rPr>
          <w:rStyle w:val="Char0"/>
          <w:rFonts w:hint="cs"/>
          <w:rtl/>
          <w:lang w:bidi="ar-EG"/>
        </w:rPr>
        <w:t>الْأَقْصَى</w:t>
      </w:r>
      <w:r w:rsidRPr="00172F38">
        <w:rPr>
          <w:rStyle w:val="Char0"/>
          <w:rtl/>
        </w:rPr>
        <w:t>»</w:t>
      </w:r>
      <w:r>
        <w:rPr>
          <w:color w:val="000000"/>
          <w:rtl/>
          <w:lang w:bidi="ar-EG"/>
        </w:rPr>
        <w:t xml:space="preserve"> [رواه البخاري ومسلم]</w:t>
      </w:r>
      <w:r w:rsidR="00172F38" w:rsidRPr="00172F38">
        <w:rPr>
          <w:rStyle w:val="Char0"/>
          <w:rFonts w:cs="Arabic11 BT" w:hint="cs"/>
          <w:b/>
          <w:bCs w:val="0"/>
          <w:color w:val="000000" w:themeColor="text1"/>
          <w:sz w:val="27"/>
          <w:szCs w:val="27"/>
          <w:vertAlign w:val="superscript"/>
          <w:rtl/>
          <w:lang w:bidi="ar-EG"/>
        </w:rPr>
        <w:t>(</w:t>
      </w:r>
      <w:r w:rsidR="00172F38" w:rsidRPr="00172F38">
        <w:rPr>
          <w:rStyle w:val="FootnoteReference"/>
          <w:rFonts w:ascii="KFGQPC Uthman Taha Naskh" w:hAnsi="KFGQPC Uthman Taha Naskh" w:cs="Arabic11 BT"/>
          <w:color w:val="000000" w:themeColor="text1"/>
          <w:sz w:val="27"/>
          <w:rtl/>
          <w:lang w:bidi="ar-EG"/>
        </w:rPr>
        <w:footnoteReference w:id="150"/>
      </w:r>
      <w:r w:rsidR="00172F38" w:rsidRPr="00172F38">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172F38">
      <w:pPr>
        <w:pStyle w:val="a0"/>
        <w:rPr>
          <w:color w:val="000000"/>
          <w:rtl/>
          <w:lang w:bidi="ar-EG"/>
        </w:rPr>
      </w:pPr>
      <w:r>
        <w:rPr>
          <w:color w:val="000000"/>
          <w:rtl/>
          <w:lang w:bidi="ar-EG"/>
        </w:rPr>
        <w:t xml:space="preserve">وتمسكا بالقاعدة الأصولية السابقة </w:t>
      </w:r>
      <w:r w:rsidR="002F7A2A">
        <w:rPr>
          <w:color w:val="000000"/>
          <w:rtl/>
          <w:lang w:bidi="ar-EG"/>
        </w:rPr>
        <w:t>«</w:t>
      </w:r>
      <w:r>
        <w:rPr>
          <w:color w:val="000000"/>
          <w:rtl/>
          <w:lang w:bidi="ar-EG"/>
        </w:rPr>
        <w:t>سد الذريعة</w:t>
      </w:r>
      <w:r w:rsidR="002F7A2A">
        <w:rPr>
          <w:color w:val="000000"/>
          <w:rtl/>
          <w:lang w:bidi="ar-EG"/>
        </w:rPr>
        <w:t>»</w:t>
      </w:r>
      <w:r>
        <w:rPr>
          <w:color w:val="000000"/>
          <w:rtl/>
          <w:lang w:bidi="ar-EG"/>
        </w:rPr>
        <w:t xml:space="preserve"> فقد شدد علماء الدعوة في تحريم البناء على القبور من قباب وغيرها , ورأوا وجوب هدمها لأنها وسيلة إلى الشرك، فهي تؤدي إلى تعظيم صاحب القبر ومن ثم عبادته</w:t>
      </w:r>
      <w:r w:rsidR="00172F38" w:rsidRPr="00172F38">
        <w:rPr>
          <w:rStyle w:val="Char0"/>
          <w:rFonts w:cs="Arabic11 BT" w:hint="cs"/>
          <w:b/>
          <w:bCs w:val="0"/>
          <w:color w:val="000000" w:themeColor="text1"/>
          <w:sz w:val="27"/>
          <w:szCs w:val="27"/>
          <w:vertAlign w:val="superscript"/>
          <w:rtl/>
          <w:lang w:bidi="ar-EG"/>
        </w:rPr>
        <w:t>(</w:t>
      </w:r>
      <w:r w:rsidR="00172F38" w:rsidRPr="00172F38">
        <w:rPr>
          <w:rStyle w:val="FootnoteReference"/>
          <w:rFonts w:ascii="KFGQPC Uthman Taha Naskh" w:hAnsi="KFGQPC Uthman Taha Naskh" w:cs="Arabic11 BT"/>
          <w:color w:val="000000" w:themeColor="text1"/>
          <w:sz w:val="27"/>
          <w:rtl/>
          <w:lang w:bidi="ar-EG"/>
        </w:rPr>
        <w:footnoteReference w:id="151"/>
      </w:r>
      <w:r w:rsidR="00172F38" w:rsidRPr="00172F38">
        <w:rPr>
          <w:rStyle w:val="Char0"/>
          <w:rFonts w:cs="Arabic11 BT" w:hint="cs"/>
          <w:b/>
          <w:bCs w:val="0"/>
          <w:color w:val="000000" w:themeColor="text1"/>
          <w:sz w:val="27"/>
          <w:szCs w:val="27"/>
          <w:vertAlign w:val="superscript"/>
          <w:rtl/>
          <w:lang w:bidi="ar-EG"/>
        </w:rPr>
        <w:t>)</w:t>
      </w:r>
      <w:r>
        <w:rPr>
          <w:color w:val="000000"/>
          <w:rtl/>
          <w:lang w:bidi="ar-EG"/>
        </w:rPr>
        <w:t xml:space="preserve"> وقد استدل علماء الدعوة بما ورد في السنة الصحيحة من تحريم البناء على القبور ووجوب هدم ما بني عليها، ومن ذلك وصية الرسول </w:t>
      </w:r>
      <w:r w:rsidR="000F66D6" w:rsidRPr="000F66D6">
        <w:rPr>
          <w:rFonts w:cs="CTraditional Arabic"/>
          <w:color w:val="000000"/>
          <w:rtl/>
          <w:lang w:bidi="ar-EG"/>
        </w:rPr>
        <w:t>ج</w:t>
      </w:r>
      <w:r>
        <w:rPr>
          <w:color w:val="000000"/>
          <w:rtl/>
          <w:lang w:bidi="ar-EG"/>
        </w:rPr>
        <w:t xml:space="preserve"> لعلي بن أبي طالب</w:t>
      </w:r>
      <w:r w:rsidR="002F7A2A">
        <w:rPr>
          <w:color w:val="000000"/>
          <w:rtl/>
          <w:lang w:bidi="ar-EG"/>
        </w:rPr>
        <w:t xml:space="preserve"> </w:t>
      </w:r>
      <w:r w:rsidR="000F66D6" w:rsidRPr="000F66D6">
        <w:rPr>
          <w:rFonts w:cs="CTraditional Arabic"/>
          <w:color w:val="000000"/>
          <w:rtl/>
          <w:lang w:bidi="ar-EG"/>
        </w:rPr>
        <w:t>س</w:t>
      </w:r>
      <w:r>
        <w:rPr>
          <w:color w:val="000000"/>
          <w:rtl/>
          <w:lang w:bidi="ar-EG"/>
        </w:rPr>
        <w:t xml:space="preserve"> بأن لا يدع قبر</w:t>
      </w:r>
      <w:r w:rsidR="00172F38">
        <w:rPr>
          <w:rFonts w:hint="cs"/>
          <w:color w:val="000000"/>
          <w:rtl/>
          <w:lang w:bidi="ar-EG"/>
        </w:rPr>
        <w:t>ً</w:t>
      </w:r>
      <w:r>
        <w:rPr>
          <w:color w:val="000000"/>
          <w:rtl/>
          <w:lang w:bidi="ar-EG"/>
        </w:rPr>
        <w:t>ا مشرف</w:t>
      </w:r>
      <w:r w:rsidR="00172F38">
        <w:rPr>
          <w:rFonts w:hint="cs"/>
          <w:color w:val="000000"/>
          <w:rtl/>
          <w:lang w:bidi="ar-EG"/>
        </w:rPr>
        <w:t>ً</w:t>
      </w:r>
      <w:r>
        <w:rPr>
          <w:color w:val="000000"/>
          <w:rtl/>
          <w:lang w:bidi="ar-EG"/>
        </w:rPr>
        <w:t>ا (أي مرتفع</w:t>
      </w:r>
      <w:r w:rsidR="00172F38">
        <w:rPr>
          <w:rFonts w:hint="cs"/>
          <w:color w:val="000000"/>
          <w:rtl/>
          <w:lang w:bidi="ar-EG"/>
        </w:rPr>
        <w:t>ً</w:t>
      </w:r>
      <w:r>
        <w:rPr>
          <w:color w:val="000000"/>
          <w:rtl/>
          <w:lang w:bidi="ar-EG"/>
        </w:rPr>
        <w:t xml:space="preserve">ا) إلا سويته، رواه مسلم. وروي أيضا عن جابر </w:t>
      </w:r>
      <w:r w:rsidR="000F66D6" w:rsidRPr="000F66D6">
        <w:rPr>
          <w:rFonts w:cs="CTraditional Arabic"/>
          <w:color w:val="000000"/>
          <w:rtl/>
          <w:lang w:bidi="ar-EG"/>
        </w:rPr>
        <w:t>س</w:t>
      </w:r>
      <w:r w:rsidR="00172F38">
        <w:rPr>
          <w:rFonts w:cs="CTraditional Arabic" w:hint="cs"/>
          <w:color w:val="000000"/>
          <w:rtl/>
          <w:lang w:bidi="ar-EG"/>
        </w:rPr>
        <w:t xml:space="preserve"> </w:t>
      </w:r>
      <w:r w:rsidRPr="00172F38">
        <w:rPr>
          <w:rStyle w:val="Char0"/>
          <w:rtl/>
        </w:rPr>
        <w:t xml:space="preserve">«أن رسول الله </w:t>
      </w:r>
      <w:r w:rsidR="000F66D6" w:rsidRPr="00172F38">
        <w:rPr>
          <w:rStyle w:val="Char0"/>
          <w:rtl/>
        </w:rPr>
        <w:t>ج</w:t>
      </w:r>
      <w:r w:rsidRPr="00172F38">
        <w:rPr>
          <w:rStyle w:val="Char0"/>
          <w:rtl/>
        </w:rPr>
        <w:t xml:space="preserve"> نهى أن يجصص القبر وأن يبنى عليه وأن يكتب عليه»</w:t>
      </w:r>
      <w:r w:rsidR="002F7A2A">
        <w:rPr>
          <w:color w:val="000000"/>
          <w:rtl/>
          <w:lang w:bidi="ar-EG"/>
        </w:rPr>
        <w:t>،</w:t>
      </w:r>
      <w:r>
        <w:rPr>
          <w:color w:val="000000"/>
          <w:rtl/>
          <w:lang w:bidi="ar-EG"/>
        </w:rPr>
        <w:t xml:space="preserve"> وغير ذلك من الأحاديث في هذا المعنى , ومن هنا ندرك أن علماء الدعوة في تحريمهم للبناء على القبور وهدمهم لها إنما هو تبعا لما ورد في السنة الصحيحة عن ذلك</w:t>
      </w:r>
      <w:r w:rsidR="00172F38" w:rsidRPr="00172F38">
        <w:rPr>
          <w:rStyle w:val="Char0"/>
          <w:rFonts w:cs="Arabic11 BT" w:hint="cs"/>
          <w:b/>
          <w:bCs w:val="0"/>
          <w:color w:val="000000" w:themeColor="text1"/>
          <w:sz w:val="27"/>
          <w:szCs w:val="27"/>
          <w:vertAlign w:val="superscript"/>
          <w:rtl/>
          <w:lang w:bidi="ar-EG"/>
        </w:rPr>
        <w:t>(</w:t>
      </w:r>
      <w:r w:rsidR="00172F38" w:rsidRPr="00172F38">
        <w:rPr>
          <w:rStyle w:val="FootnoteReference"/>
          <w:rFonts w:ascii="KFGQPC Uthman Taha Naskh" w:hAnsi="KFGQPC Uthman Taha Naskh" w:cs="Arabic11 BT"/>
          <w:color w:val="000000" w:themeColor="text1"/>
          <w:sz w:val="27"/>
          <w:rtl/>
          <w:lang w:bidi="ar-EG"/>
        </w:rPr>
        <w:footnoteReference w:id="152"/>
      </w:r>
      <w:r w:rsidR="00172F38" w:rsidRPr="00172F38">
        <w:rPr>
          <w:rStyle w:val="Char0"/>
          <w:rFonts w:cs="Arabic11 BT" w:hint="cs"/>
          <w:b/>
          <w:bCs w:val="0"/>
          <w:color w:val="000000" w:themeColor="text1"/>
          <w:sz w:val="27"/>
          <w:szCs w:val="27"/>
          <w:vertAlign w:val="superscript"/>
          <w:rtl/>
          <w:lang w:bidi="ar-EG"/>
        </w:rPr>
        <w:t>)</w:t>
      </w:r>
      <w:r>
        <w:rPr>
          <w:color w:val="000000"/>
          <w:rtl/>
          <w:lang w:bidi="ar-EG"/>
        </w:rPr>
        <w:t>.</w:t>
      </w:r>
    </w:p>
    <w:p w:rsidR="00246351" w:rsidRPr="00172F38" w:rsidRDefault="00246351" w:rsidP="00172F38">
      <w:pPr>
        <w:pStyle w:val="a0"/>
        <w:rPr>
          <w:rtl/>
          <w:lang w:bidi="ar-EG"/>
        </w:rPr>
      </w:pPr>
      <w:r>
        <w:rPr>
          <w:color w:val="000000"/>
          <w:rtl/>
          <w:lang w:bidi="ar-EG"/>
        </w:rPr>
        <w:t xml:space="preserve">لذلك قام الشيخ محمد بن عبد الوهاب بهدم قبة قبر (زيد بن الخطاب) حينما كان في العيينة - كما سبق - كما قامت جيوش الدعوة بهدم قبة قبر (الحسين بن علي) </w:t>
      </w:r>
      <w:r w:rsidR="000F66D6" w:rsidRPr="000F66D6">
        <w:rPr>
          <w:rFonts w:cs="CTraditional Arabic"/>
          <w:color w:val="000000"/>
          <w:rtl/>
          <w:lang w:bidi="ar-EG"/>
        </w:rPr>
        <w:t>س</w:t>
      </w:r>
      <w:r w:rsidR="00172F38">
        <w:rPr>
          <w:rFonts w:hint="cs"/>
          <w:color w:val="000000"/>
          <w:rtl/>
          <w:lang w:bidi="ar-EG"/>
        </w:rPr>
        <w:t xml:space="preserve"> </w:t>
      </w:r>
      <w:r>
        <w:rPr>
          <w:color w:val="000000"/>
          <w:rtl/>
          <w:lang w:bidi="ar-EG"/>
        </w:rPr>
        <w:t>في كربلاء بقيادة الأمير سعود بن عبد العزيز في ذي القعدة عام 1216هـ (1801 م)</w:t>
      </w:r>
      <w:r w:rsidR="002F7A2A">
        <w:rPr>
          <w:color w:val="000000"/>
          <w:rtl/>
          <w:lang w:bidi="ar-EG"/>
        </w:rPr>
        <w:t>،</w:t>
      </w:r>
      <w:r>
        <w:rPr>
          <w:color w:val="000000"/>
          <w:rtl/>
          <w:lang w:bidi="ar-EG"/>
        </w:rPr>
        <w:t xml:space="preserve"> كما هدموا القباب الموجودة على القبور عند </w:t>
      </w:r>
      <w:r w:rsidRPr="00172F38">
        <w:rPr>
          <w:rtl/>
          <w:lang w:bidi="ar-EG"/>
        </w:rPr>
        <w:t>دخولهم مكة في محرم سنة</w:t>
      </w:r>
      <w:r w:rsidR="00172F38" w:rsidRPr="00172F38">
        <w:rPr>
          <w:rFonts w:ascii="Simplified Arabic" w:hAnsi="Simplified Arabic" w:cs="Simplified Arabic" w:hint="cs"/>
          <w:szCs w:val="28"/>
          <w:rtl/>
          <w:lang w:bidi="ar-EG"/>
        </w:rPr>
        <w:t xml:space="preserve"> </w:t>
      </w:r>
      <w:r w:rsidRPr="00172F38">
        <w:rPr>
          <w:rtl/>
          <w:lang w:bidi="ar-EG"/>
        </w:rPr>
        <w:t>1218 - هـ (1803 م)</w:t>
      </w:r>
      <w:r w:rsidR="00172F38" w:rsidRPr="00172F38">
        <w:rPr>
          <w:rStyle w:val="Char0"/>
          <w:rFonts w:cs="Arabic11 BT" w:hint="cs"/>
          <w:b/>
          <w:bCs w:val="0"/>
          <w:color w:val="000000" w:themeColor="text1"/>
          <w:sz w:val="27"/>
          <w:szCs w:val="27"/>
          <w:vertAlign w:val="superscript"/>
          <w:rtl/>
          <w:lang w:bidi="ar-EG"/>
        </w:rPr>
        <w:t>(</w:t>
      </w:r>
      <w:r w:rsidR="00172F38" w:rsidRPr="00172F38">
        <w:rPr>
          <w:rStyle w:val="FootnoteReference"/>
          <w:rFonts w:ascii="KFGQPC Uthman Taha Naskh" w:hAnsi="KFGQPC Uthman Taha Naskh" w:cs="Arabic11 BT"/>
          <w:color w:val="000000" w:themeColor="text1"/>
          <w:sz w:val="27"/>
          <w:rtl/>
          <w:lang w:bidi="ar-EG"/>
        </w:rPr>
        <w:footnoteReference w:id="153"/>
      </w:r>
      <w:r w:rsidR="00172F38" w:rsidRPr="00172F38">
        <w:rPr>
          <w:rStyle w:val="Char0"/>
          <w:rFonts w:cs="Arabic11 BT" w:hint="cs"/>
          <w:b/>
          <w:bCs w:val="0"/>
          <w:color w:val="000000" w:themeColor="text1"/>
          <w:sz w:val="27"/>
          <w:szCs w:val="27"/>
          <w:vertAlign w:val="superscript"/>
          <w:rtl/>
          <w:lang w:bidi="ar-EG"/>
        </w:rPr>
        <w:t>)</w:t>
      </w:r>
      <w:r w:rsidR="002F7A2A">
        <w:rPr>
          <w:rtl/>
          <w:lang w:bidi="ar-EG"/>
        </w:rPr>
        <w:t>.</w:t>
      </w:r>
    </w:p>
    <w:p w:rsidR="00246351" w:rsidRDefault="00246351" w:rsidP="00172F38">
      <w:pPr>
        <w:pStyle w:val="a0"/>
        <w:rPr>
          <w:color w:val="000000"/>
          <w:rtl/>
          <w:lang w:bidi="ar-EG"/>
        </w:rPr>
      </w:pPr>
      <w:r>
        <w:rPr>
          <w:color w:val="000000"/>
          <w:rtl/>
          <w:lang w:bidi="ar-EG"/>
        </w:rPr>
        <w:t xml:space="preserve">وليس معنى ذلك أن البناء على القبور في حد ذاته يصل إلى الشرك الأكبر - كما يعتقد بعض الناس - وإنما هي بدعة محرمة لأنها وسيلة إلى تعظيم صاحب القبر ثم عبادته فيجب إزالتها، وفي ذلك يقول الشيخ محمد بن عبد الوهاب في أحد أجوبته: </w:t>
      </w:r>
      <w:r w:rsidR="002F7A2A">
        <w:rPr>
          <w:color w:val="000000"/>
          <w:rtl/>
          <w:lang w:bidi="ar-EG"/>
        </w:rPr>
        <w:t>«</w:t>
      </w:r>
      <w:r>
        <w:rPr>
          <w:color w:val="000000"/>
          <w:rtl/>
          <w:lang w:bidi="ar-EG"/>
        </w:rPr>
        <w:t xml:space="preserve">أما بناء القباب عليها (أي القبور) فيجب </w:t>
      </w:r>
      <w:r>
        <w:rPr>
          <w:color w:val="000000"/>
          <w:rtl/>
          <w:lang w:bidi="ar-EG"/>
        </w:rPr>
        <w:lastRenderedPageBreak/>
        <w:t>هدمها ولا علمت أنه يصل إلى الشرك الأكبر، وكذلك الصلاة عنده وقصده لأجل الدعاء لا أعلمه يصل إلى ذلك، ولكن هذه الأمور من أسباب حدوث الشرك فيشتد نكير العلماء لذلك</w:t>
      </w:r>
      <w:r w:rsidR="002F7A2A">
        <w:rPr>
          <w:color w:val="000000"/>
          <w:rtl/>
          <w:lang w:bidi="ar-EG"/>
        </w:rPr>
        <w:t>»</w:t>
      </w:r>
      <w:r w:rsidR="00172F38" w:rsidRPr="00172F38">
        <w:rPr>
          <w:rStyle w:val="Char0"/>
          <w:rFonts w:cs="Arabic11 BT" w:hint="cs"/>
          <w:b/>
          <w:bCs w:val="0"/>
          <w:color w:val="000000" w:themeColor="text1"/>
          <w:sz w:val="27"/>
          <w:szCs w:val="27"/>
          <w:vertAlign w:val="superscript"/>
          <w:rtl/>
          <w:lang w:bidi="ar-EG"/>
        </w:rPr>
        <w:t>(</w:t>
      </w:r>
      <w:r w:rsidR="00172F38" w:rsidRPr="00172F38">
        <w:rPr>
          <w:rStyle w:val="FootnoteReference"/>
          <w:rFonts w:ascii="KFGQPC Uthman Taha Naskh" w:hAnsi="KFGQPC Uthman Taha Naskh" w:cs="Arabic11 BT"/>
          <w:color w:val="000000" w:themeColor="text1"/>
          <w:sz w:val="27"/>
          <w:rtl/>
          <w:lang w:bidi="ar-EG"/>
        </w:rPr>
        <w:footnoteReference w:id="154"/>
      </w:r>
      <w:r w:rsidR="00172F38" w:rsidRPr="00172F38">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172F38">
      <w:pPr>
        <w:pStyle w:val="a0"/>
        <w:rPr>
          <w:color w:val="000000"/>
          <w:rtl/>
          <w:lang w:bidi="ar-EG"/>
        </w:rPr>
      </w:pPr>
      <w:r>
        <w:rPr>
          <w:color w:val="000000"/>
          <w:rtl/>
          <w:lang w:bidi="ar-EG"/>
        </w:rPr>
        <w:t>ولهذا لم يرد عن الشيخ محمد بن عبد الوهاب شيئ</w:t>
      </w:r>
      <w:r w:rsidR="00172F38">
        <w:rPr>
          <w:rFonts w:hint="cs"/>
          <w:color w:val="000000"/>
          <w:rtl/>
          <w:lang w:bidi="ar-EG"/>
        </w:rPr>
        <w:t>ً</w:t>
      </w:r>
      <w:r>
        <w:rPr>
          <w:color w:val="000000"/>
          <w:rtl/>
          <w:lang w:bidi="ar-EG"/>
        </w:rPr>
        <w:t xml:space="preserve">ا عن القبة المقامة على قبر الرسول </w:t>
      </w:r>
      <w:r w:rsidR="000F66D6" w:rsidRPr="000F66D6">
        <w:rPr>
          <w:rFonts w:cs="CTraditional Arabic"/>
          <w:color w:val="000000"/>
          <w:rtl/>
          <w:lang w:bidi="ar-EG"/>
        </w:rPr>
        <w:t>ج</w:t>
      </w:r>
      <w:r>
        <w:rPr>
          <w:color w:val="000000"/>
          <w:rtl/>
          <w:lang w:bidi="ar-EG"/>
        </w:rPr>
        <w:t xml:space="preserve"> في المدينة المنورة، بل كذَّب في إحدى رسائله الذين قالوا إنه يستحسن هدمها ويأمر به</w:t>
      </w:r>
      <w:r w:rsidR="00172F38" w:rsidRPr="00172F38">
        <w:rPr>
          <w:rStyle w:val="Char0"/>
          <w:rFonts w:cs="Arabic11 BT" w:hint="cs"/>
          <w:b/>
          <w:bCs w:val="0"/>
          <w:color w:val="000000" w:themeColor="text1"/>
          <w:sz w:val="27"/>
          <w:szCs w:val="27"/>
          <w:vertAlign w:val="superscript"/>
          <w:rtl/>
          <w:lang w:bidi="ar-EG"/>
        </w:rPr>
        <w:t>(</w:t>
      </w:r>
      <w:r w:rsidR="00172F38" w:rsidRPr="00172F38">
        <w:rPr>
          <w:rStyle w:val="FootnoteReference"/>
          <w:rFonts w:ascii="KFGQPC Uthman Taha Naskh" w:hAnsi="KFGQPC Uthman Taha Naskh" w:cs="Arabic11 BT"/>
          <w:color w:val="000000" w:themeColor="text1"/>
          <w:sz w:val="27"/>
          <w:rtl/>
          <w:lang w:bidi="ar-EG"/>
        </w:rPr>
        <w:footnoteReference w:id="155"/>
      </w:r>
      <w:r w:rsidR="00172F38" w:rsidRPr="00172F38">
        <w:rPr>
          <w:rStyle w:val="Char0"/>
          <w:rFonts w:cs="Arabic11 BT" w:hint="cs"/>
          <w:b/>
          <w:bCs w:val="0"/>
          <w:color w:val="000000" w:themeColor="text1"/>
          <w:sz w:val="27"/>
          <w:szCs w:val="27"/>
          <w:vertAlign w:val="superscript"/>
          <w:rtl/>
          <w:lang w:bidi="ar-EG"/>
        </w:rPr>
        <w:t>)</w:t>
      </w:r>
      <w:r>
        <w:rPr>
          <w:color w:val="000000"/>
          <w:rtl/>
          <w:lang w:bidi="ar-EG"/>
        </w:rPr>
        <w:t xml:space="preserve"> لذلك حينما دخل الإمام سعود بن عبد العزيز بجيشه المدينة سنة 1218 هـ (1803 م) هدم القباب الموجودة على قبور الصحابة وغيرهم، أما القبة المقامة على قبر الرسول </w:t>
      </w:r>
      <w:r w:rsidR="000F66D6" w:rsidRPr="000F66D6">
        <w:rPr>
          <w:rFonts w:cs="CTraditional Arabic"/>
          <w:color w:val="000000"/>
          <w:rtl/>
          <w:lang w:bidi="ar-EG"/>
        </w:rPr>
        <w:t>ج</w:t>
      </w:r>
      <w:r>
        <w:rPr>
          <w:color w:val="000000"/>
          <w:rtl/>
          <w:lang w:bidi="ar-EG"/>
        </w:rPr>
        <w:t xml:space="preserve"> فلم يتعرضوا لها واكتفوا بمنع الزائرين لقبره </w:t>
      </w:r>
      <w:r w:rsidR="000F66D6" w:rsidRPr="000F66D6">
        <w:rPr>
          <w:rFonts w:cs="CTraditional Arabic"/>
          <w:color w:val="000000"/>
          <w:rtl/>
          <w:lang w:bidi="ar-EG"/>
        </w:rPr>
        <w:t>ج</w:t>
      </w:r>
      <w:r>
        <w:rPr>
          <w:color w:val="000000"/>
          <w:rtl/>
          <w:lang w:bidi="ar-EG"/>
        </w:rPr>
        <w:t xml:space="preserve"> من الزيارات البدعية والشركية , ولعل السبب في عدم التعرض لها بالهدم - من بين القباب - أنهم رأوا في هدمها شر</w:t>
      </w:r>
      <w:r w:rsidR="00172F38">
        <w:rPr>
          <w:rFonts w:hint="cs"/>
          <w:color w:val="000000"/>
          <w:rtl/>
          <w:lang w:bidi="ar-EG"/>
        </w:rPr>
        <w:t>ً</w:t>
      </w:r>
      <w:r>
        <w:rPr>
          <w:color w:val="000000"/>
          <w:rtl/>
          <w:lang w:bidi="ar-EG"/>
        </w:rPr>
        <w:t>ا مستطير</w:t>
      </w:r>
      <w:r w:rsidR="00172F38">
        <w:rPr>
          <w:rFonts w:hint="cs"/>
          <w:color w:val="000000"/>
          <w:rtl/>
          <w:lang w:bidi="ar-EG"/>
        </w:rPr>
        <w:t>ً</w:t>
      </w:r>
      <w:r>
        <w:rPr>
          <w:color w:val="000000"/>
          <w:rtl/>
          <w:lang w:bidi="ar-EG"/>
        </w:rPr>
        <w:t>ا على العالم الإسلامي يزيد في اختلافه ونزاعه وتفرق كلمته</w:t>
      </w:r>
      <w:r w:rsidR="00172F38" w:rsidRPr="00172F38">
        <w:rPr>
          <w:rStyle w:val="Char0"/>
          <w:rFonts w:cs="Arabic11 BT" w:hint="cs"/>
          <w:b/>
          <w:bCs w:val="0"/>
          <w:color w:val="000000" w:themeColor="text1"/>
          <w:sz w:val="27"/>
          <w:szCs w:val="27"/>
          <w:vertAlign w:val="superscript"/>
          <w:rtl/>
          <w:lang w:bidi="ar-EG"/>
        </w:rPr>
        <w:t>(</w:t>
      </w:r>
      <w:r w:rsidR="00172F38" w:rsidRPr="00172F38">
        <w:rPr>
          <w:rStyle w:val="FootnoteReference"/>
          <w:rFonts w:ascii="KFGQPC Uthman Taha Naskh" w:hAnsi="KFGQPC Uthman Taha Naskh" w:cs="Arabic11 BT"/>
          <w:color w:val="000000" w:themeColor="text1"/>
          <w:sz w:val="27"/>
          <w:rtl/>
          <w:lang w:bidi="ar-EG"/>
        </w:rPr>
        <w:footnoteReference w:id="156"/>
      </w:r>
      <w:r w:rsidR="00172F38" w:rsidRPr="00172F38">
        <w:rPr>
          <w:rStyle w:val="Char0"/>
          <w:rFonts w:cs="Arabic11 BT" w:hint="cs"/>
          <w:b/>
          <w:bCs w:val="0"/>
          <w:color w:val="000000" w:themeColor="text1"/>
          <w:sz w:val="27"/>
          <w:szCs w:val="27"/>
          <w:vertAlign w:val="superscript"/>
          <w:rtl/>
          <w:lang w:bidi="ar-EG"/>
        </w:rPr>
        <w:t>)</w:t>
      </w:r>
      <w:r>
        <w:rPr>
          <w:color w:val="000000"/>
          <w:rtl/>
          <w:lang w:bidi="ar-EG"/>
        </w:rPr>
        <w:t xml:space="preserve"> ومع ذلك لم يسلم أتباع الدعوة من فرية هدم قبة قبر رسول الله </w:t>
      </w:r>
      <w:r w:rsidR="000F66D6" w:rsidRPr="000F66D6">
        <w:rPr>
          <w:rFonts w:cs="CTraditional Arabic"/>
          <w:color w:val="000000"/>
          <w:rtl/>
          <w:lang w:bidi="ar-EG"/>
        </w:rPr>
        <w:t>ج</w:t>
      </w:r>
      <w:r>
        <w:rPr>
          <w:color w:val="000000"/>
          <w:rtl/>
          <w:lang w:bidi="ar-EG"/>
        </w:rPr>
        <w:t xml:space="preserve"> خاصة من المؤرخين الأوربيين الذين أطلقوا لخيالاتهم العنان في هذا الشأن , فأخذوا يتلذذون بذكر هذه الأسطورة الباطلة</w:t>
      </w:r>
      <w:r w:rsidR="00172F38" w:rsidRPr="00172F38">
        <w:rPr>
          <w:rStyle w:val="Char0"/>
          <w:rFonts w:cs="Arabic11 BT" w:hint="cs"/>
          <w:b/>
          <w:bCs w:val="0"/>
          <w:color w:val="000000" w:themeColor="text1"/>
          <w:sz w:val="27"/>
          <w:szCs w:val="27"/>
          <w:vertAlign w:val="superscript"/>
          <w:rtl/>
          <w:lang w:bidi="ar-EG"/>
        </w:rPr>
        <w:t>(</w:t>
      </w:r>
      <w:r w:rsidR="00172F38" w:rsidRPr="00172F38">
        <w:rPr>
          <w:rStyle w:val="FootnoteReference"/>
          <w:rFonts w:ascii="KFGQPC Uthman Taha Naskh" w:hAnsi="KFGQPC Uthman Taha Naskh" w:cs="Arabic11 BT"/>
          <w:color w:val="000000" w:themeColor="text1"/>
          <w:sz w:val="27"/>
          <w:rtl/>
          <w:lang w:bidi="ar-EG"/>
        </w:rPr>
        <w:footnoteReference w:id="157"/>
      </w:r>
      <w:r w:rsidR="00172F38" w:rsidRPr="00172F38">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116603">
      <w:pPr>
        <w:pStyle w:val="a0"/>
        <w:rPr>
          <w:color w:val="000000"/>
          <w:rtl/>
          <w:lang w:bidi="ar-EG"/>
        </w:rPr>
      </w:pPr>
      <w:r>
        <w:rPr>
          <w:color w:val="000000"/>
          <w:rtl/>
          <w:lang w:bidi="ar-EG"/>
        </w:rPr>
        <w:t>هذه نظرة عامة عن موقف دعوة الشيخ محمد بن عبد الوهاب من زيارة القبور والبناء عليها والتي تقوم على مكافحة تقديس أصحاب القبور وتعظيمها لما تؤدي إلى الشرك.</w:t>
      </w:r>
    </w:p>
    <w:p w:rsidR="00246351" w:rsidRDefault="00246351" w:rsidP="00172F38">
      <w:pPr>
        <w:pStyle w:val="a0"/>
        <w:rPr>
          <w:color w:val="000000"/>
          <w:rtl/>
          <w:lang w:bidi="ar-EG"/>
        </w:rPr>
      </w:pPr>
      <w:r>
        <w:rPr>
          <w:color w:val="000000"/>
          <w:rtl/>
          <w:lang w:bidi="ar-EG"/>
        </w:rPr>
        <w:t>لقد خدمت فكرة الدعوة إلى التوحيد التي نادى بها الشيخ وحدة المسلمين</w:t>
      </w:r>
      <w:r w:rsidR="00172F38">
        <w:rPr>
          <w:rFonts w:ascii="Simplified Arabic" w:hAnsi="Simplified Arabic" w:cs="Simplified Arabic" w:hint="cs"/>
          <w:color w:val="FF0000"/>
          <w:szCs w:val="28"/>
          <w:rtl/>
          <w:lang w:bidi="ar-EG"/>
        </w:rPr>
        <w:t xml:space="preserve"> </w:t>
      </w:r>
      <w:r>
        <w:rPr>
          <w:color w:val="000000"/>
          <w:rtl/>
          <w:lang w:bidi="ar-EG"/>
        </w:rPr>
        <w:t>السياسية</w:t>
      </w:r>
      <w:r w:rsidR="00172F38" w:rsidRPr="00172F38">
        <w:rPr>
          <w:rStyle w:val="Char0"/>
          <w:rFonts w:cs="Arabic11 BT" w:hint="cs"/>
          <w:b/>
          <w:bCs w:val="0"/>
          <w:color w:val="000000" w:themeColor="text1"/>
          <w:sz w:val="27"/>
          <w:szCs w:val="27"/>
          <w:vertAlign w:val="superscript"/>
          <w:rtl/>
          <w:lang w:bidi="ar-EG"/>
        </w:rPr>
        <w:t>(</w:t>
      </w:r>
      <w:r w:rsidR="00172F38" w:rsidRPr="00172F38">
        <w:rPr>
          <w:rStyle w:val="FootnoteReference"/>
          <w:rFonts w:ascii="KFGQPC Uthman Taha Naskh" w:hAnsi="KFGQPC Uthman Taha Naskh" w:cs="Arabic11 BT"/>
          <w:color w:val="000000" w:themeColor="text1"/>
          <w:sz w:val="27"/>
          <w:rtl/>
          <w:lang w:bidi="ar-EG"/>
        </w:rPr>
        <w:footnoteReference w:id="158"/>
      </w:r>
      <w:r w:rsidR="00172F38" w:rsidRPr="00172F38">
        <w:rPr>
          <w:rStyle w:val="Char0"/>
          <w:rFonts w:cs="Arabic11 BT" w:hint="cs"/>
          <w:b/>
          <w:bCs w:val="0"/>
          <w:color w:val="000000" w:themeColor="text1"/>
          <w:sz w:val="27"/>
          <w:szCs w:val="27"/>
          <w:vertAlign w:val="superscript"/>
          <w:rtl/>
          <w:lang w:bidi="ar-EG"/>
        </w:rPr>
        <w:t>)</w:t>
      </w:r>
      <w:r>
        <w:rPr>
          <w:color w:val="000000"/>
          <w:rtl/>
          <w:lang w:bidi="ar-EG"/>
        </w:rPr>
        <w:t xml:space="preserve"> ذلك أن أصحاب هذه القبور متفرقون، كل فرقة تعظم قبر</w:t>
      </w:r>
      <w:r w:rsidR="00172F38">
        <w:rPr>
          <w:rFonts w:hint="cs"/>
          <w:color w:val="000000"/>
          <w:rtl/>
          <w:lang w:bidi="ar-EG"/>
        </w:rPr>
        <w:t>ً</w:t>
      </w:r>
      <w:r>
        <w:rPr>
          <w:color w:val="000000"/>
          <w:rtl/>
          <w:lang w:bidi="ar-EG"/>
        </w:rPr>
        <w:t>ا لا تعظمه الفرقة الأخرى، وبينما أهل التوحيد يعبدون الله وحده ويتجهون إليه بكل أمورهم، فإذا ما انضم المجتمع الإسلامي كله إلى صف أهل التوحيد قويت وحدته الدينية التي على أساسها تقوم كل وحدة.</w:t>
      </w:r>
    </w:p>
    <w:p w:rsidR="00246351" w:rsidRDefault="00246351" w:rsidP="00116603">
      <w:pPr>
        <w:pStyle w:val="a0"/>
        <w:rPr>
          <w:color w:val="000000"/>
          <w:rtl/>
          <w:lang w:bidi="ar-EG"/>
        </w:rPr>
      </w:pPr>
    </w:p>
    <w:p w:rsidR="00246351" w:rsidRDefault="00172F38" w:rsidP="00172F38">
      <w:pPr>
        <w:pStyle w:val="3"/>
        <w:jc w:val="center"/>
        <w:rPr>
          <w:color w:val="000000"/>
          <w:rtl/>
          <w:lang w:bidi="ar-EG"/>
        </w:rPr>
      </w:pPr>
      <w:bookmarkStart w:id="24" w:name="_Toc467432751"/>
      <w:r>
        <w:rPr>
          <w:rtl/>
          <w:lang w:bidi="ar-EG"/>
        </w:rPr>
        <w:lastRenderedPageBreak/>
        <w:t>رابع</w:t>
      </w:r>
      <w:r>
        <w:rPr>
          <w:rFonts w:hint="cs"/>
          <w:rtl/>
          <w:lang w:bidi="ar-EG"/>
        </w:rPr>
        <w:t>ً</w:t>
      </w:r>
      <w:r>
        <w:rPr>
          <w:rtl/>
          <w:lang w:bidi="ar-EG"/>
        </w:rPr>
        <w:t>ا البدع</w:t>
      </w:r>
      <w:bookmarkEnd w:id="24"/>
    </w:p>
    <w:p w:rsidR="00246351" w:rsidRDefault="00246351" w:rsidP="00582813">
      <w:pPr>
        <w:pStyle w:val="a0"/>
        <w:rPr>
          <w:color w:val="000000"/>
          <w:rtl/>
          <w:lang w:bidi="ar-EG"/>
        </w:rPr>
      </w:pPr>
      <w:r>
        <w:rPr>
          <w:color w:val="000000"/>
          <w:rtl/>
          <w:lang w:bidi="ar-EG"/>
        </w:rPr>
        <w:t xml:space="preserve">يذكر الشيخ محمد بن عبد الوهاب في بعض رسائله أن كل محدثة في الدين بدعة، ويسمي الشيخ وأتباعه من علماء الدعوة هذه المحدثات بالدين باسم </w:t>
      </w:r>
      <w:r w:rsidR="002F7A2A">
        <w:rPr>
          <w:color w:val="000000"/>
          <w:rtl/>
          <w:lang w:bidi="ar-EG"/>
        </w:rPr>
        <w:t>«</w:t>
      </w:r>
      <w:r>
        <w:rPr>
          <w:color w:val="000000"/>
          <w:rtl/>
          <w:lang w:bidi="ar-EG"/>
        </w:rPr>
        <w:t>البدع</w:t>
      </w:r>
      <w:r w:rsidR="002F7A2A">
        <w:rPr>
          <w:color w:val="000000"/>
          <w:rtl/>
          <w:lang w:bidi="ar-EG"/>
        </w:rPr>
        <w:t>»</w:t>
      </w:r>
      <w:r w:rsidR="00582813" w:rsidRPr="00582813">
        <w:rPr>
          <w:rStyle w:val="Char0"/>
          <w:rFonts w:cs="Arabic11 BT" w:hint="cs"/>
          <w:b/>
          <w:bCs w:val="0"/>
          <w:color w:val="000000" w:themeColor="text1"/>
          <w:sz w:val="27"/>
          <w:szCs w:val="27"/>
          <w:vertAlign w:val="superscript"/>
          <w:rtl/>
          <w:lang w:bidi="ar-EG"/>
        </w:rPr>
        <w:t>(</w:t>
      </w:r>
      <w:r w:rsidR="00582813" w:rsidRPr="00582813">
        <w:rPr>
          <w:rStyle w:val="FootnoteReference"/>
          <w:rFonts w:ascii="KFGQPC Uthman Taha Naskh" w:hAnsi="KFGQPC Uthman Taha Naskh" w:cs="Arabic11 BT"/>
          <w:color w:val="000000" w:themeColor="text1"/>
          <w:sz w:val="27"/>
          <w:rtl/>
          <w:lang w:bidi="ar-EG"/>
        </w:rPr>
        <w:footnoteReference w:id="159"/>
      </w:r>
      <w:r w:rsidR="00582813" w:rsidRPr="00582813">
        <w:rPr>
          <w:rStyle w:val="Char0"/>
          <w:rFonts w:cs="Arabic11 BT" w:hint="cs"/>
          <w:b/>
          <w:bCs w:val="0"/>
          <w:color w:val="000000" w:themeColor="text1"/>
          <w:sz w:val="27"/>
          <w:szCs w:val="27"/>
          <w:vertAlign w:val="superscript"/>
          <w:rtl/>
          <w:lang w:bidi="ar-EG"/>
        </w:rPr>
        <w:t>)</w:t>
      </w:r>
      <w:r>
        <w:rPr>
          <w:color w:val="000000"/>
          <w:rtl/>
          <w:lang w:bidi="ar-EG"/>
        </w:rPr>
        <w:t xml:space="preserve"> مستدلين بحديث رسول الله </w:t>
      </w:r>
      <w:r w:rsidR="000F66D6" w:rsidRPr="000F66D6">
        <w:rPr>
          <w:rFonts w:cs="CTraditional Arabic"/>
          <w:color w:val="000000"/>
          <w:rtl/>
          <w:lang w:bidi="ar-EG"/>
        </w:rPr>
        <w:t>ج</w:t>
      </w:r>
      <w:r>
        <w:rPr>
          <w:color w:val="000000"/>
          <w:rtl/>
          <w:lang w:bidi="ar-EG"/>
        </w:rPr>
        <w:t xml:space="preserve"> في ذلك.</w:t>
      </w:r>
    </w:p>
    <w:p w:rsidR="00246351" w:rsidRDefault="00246351" w:rsidP="00582813">
      <w:pPr>
        <w:pStyle w:val="a0"/>
        <w:rPr>
          <w:color w:val="000000"/>
          <w:rtl/>
          <w:lang w:bidi="ar-EG"/>
        </w:rPr>
      </w:pPr>
      <w:r>
        <w:rPr>
          <w:color w:val="000000"/>
          <w:rtl/>
          <w:lang w:bidi="ar-EG"/>
        </w:rPr>
        <w:t>وليس صحيح</w:t>
      </w:r>
      <w:r w:rsidR="00582813">
        <w:rPr>
          <w:rFonts w:hint="cs"/>
          <w:color w:val="000000"/>
          <w:rtl/>
          <w:lang w:bidi="ar-EG"/>
        </w:rPr>
        <w:t>ً</w:t>
      </w:r>
      <w:r>
        <w:rPr>
          <w:color w:val="000000"/>
          <w:rtl/>
          <w:lang w:bidi="ar-EG"/>
        </w:rPr>
        <w:t>ا ما ذكره بعض الباحثين من أن علماء الدعوة وأتباعها توسعوا في معنى البدعة فجعلوا من البدع عادات لا صلة لها بالعبادات كبعض أمور الملبس والمأكل</w:t>
      </w:r>
      <w:r w:rsidR="00582813" w:rsidRPr="00582813">
        <w:rPr>
          <w:rStyle w:val="Char0"/>
          <w:rFonts w:cs="Arabic11 BT" w:hint="cs"/>
          <w:b/>
          <w:bCs w:val="0"/>
          <w:color w:val="000000" w:themeColor="text1"/>
          <w:sz w:val="27"/>
          <w:szCs w:val="27"/>
          <w:vertAlign w:val="superscript"/>
          <w:rtl/>
          <w:lang w:bidi="ar-EG"/>
        </w:rPr>
        <w:t>(</w:t>
      </w:r>
      <w:r w:rsidR="00582813" w:rsidRPr="00582813">
        <w:rPr>
          <w:rStyle w:val="FootnoteReference"/>
          <w:rFonts w:ascii="KFGQPC Uthman Taha Naskh" w:hAnsi="KFGQPC Uthman Taha Naskh" w:cs="Arabic11 BT"/>
          <w:color w:val="000000" w:themeColor="text1"/>
          <w:sz w:val="27"/>
          <w:rtl/>
          <w:lang w:bidi="ar-EG"/>
        </w:rPr>
        <w:footnoteReference w:id="160"/>
      </w:r>
      <w:r w:rsidR="00582813" w:rsidRPr="00582813">
        <w:rPr>
          <w:rStyle w:val="Char0"/>
          <w:rFonts w:cs="Arabic11 BT" w:hint="cs"/>
          <w:b/>
          <w:bCs w:val="0"/>
          <w:color w:val="000000" w:themeColor="text1"/>
          <w:sz w:val="27"/>
          <w:szCs w:val="27"/>
          <w:vertAlign w:val="superscript"/>
          <w:rtl/>
          <w:lang w:bidi="ar-EG"/>
        </w:rPr>
        <w:t>)</w:t>
      </w:r>
      <w:r>
        <w:rPr>
          <w:color w:val="000000"/>
          <w:rtl/>
          <w:lang w:bidi="ar-EG"/>
        </w:rPr>
        <w:t xml:space="preserve"> وهذا هو الشيخ عبد اللطيف بن عبد الرحمن بن حسن آل الشيخ يقول في هذا الصدد: </w:t>
      </w:r>
      <w:r w:rsidR="002F7A2A">
        <w:rPr>
          <w:color w:val="000000"/>
          <w:rtl/>
          <w:lang w:bidi="ar-EG"/>
        </w:rPr>
        <w:t>«</w:t>
      </w:r>
      <w:r>
        <w:rPr>
          <w:color w:val="000000"/>
          <w:rtl/>
          <w:lang w:bidi="ar-EG"/>
        </w:rPr>
        <w:t>الكلام في العادات لا في العبادات، والمباحث الدينية نوع والعبادات نوع آخر، فما اقتضته العادة من أكل وشرب ومركب ولباس ونحو ذلك ليس الكلام فيه</w:t>
      </w:r>
      <w:r w:rsidR="002F7A2A">
        <w:rPr>
          <w:color w:val="000000"/>
          <w:rtl/>
          <w:lang w:bidi="ar-EG"/>
        </w:rPr>
        <w:t>»</w:t>
      </w:r>
      <w:r>
        <w:rPr>
          <w:color w:val="000000"/>
          <w:rtl/>
          <w:lang w:bidi="ar-EG"/>
        </w:rPr>
        <w:t xml:space="preserve">، ثم يعرّف البدعة بقوله: </w:t>
      </w:r>
      <w:r w:rsidR="002F7A2A">
        <w:rPr>
          <w:color w:val="000000"/>
          <w:rtl/>
          <w:lang w:bidi="ar-EG"/>
        </w:rPr>
        <w:t>«</w:t>
      </w:r>
      <w:r>
        <w:rPr>
          <w:color w:val="000000"/>
          <w:rtl/>
          <w:lang w:bidi="ar-EG"/>
        </w:rPr>
        <w:t>والبدعة ما ليس لها أصل في الكتاب والسنة، ولم يرد بها دليل شرعي من هديه وهدي أصحابه</w:t>
      </w:r>
      <w:r w:rsidR="002F7A2A">
        <w:rPr>
          <w:color w:val="000000"/>
          <w:rtl/>
          <w:lang w:bidi="ar-EG"/>
        </w:rPr>
        <w:t>»</w:t>
      </w:r>
      <w:r>
        <w:rPr>
          <w:color w:val="000000"/>
          <w:rtl/>
          <w:lang w:bidi="ar-EG"/>
        </w:rPr>
        <w:t xml:space="preserve">، وهذا هو الشيخ سليمان بن سحمان - أحد علماء الدعوة - يقول: </w:t>
      </w:r>
      <w:r w:rsidR="002F7A2A">
        <w:rPr>
          <w:color w:val="000000"/>
          <w:rtl/>
          <w:lang w:bidi="ar-EG"/>
        </w:rPr>
        <w:t>«</w:t>
      </w:r>
      <w:r>
        <w:rPr>
          <w:color w:val="000000"/>
          <w:rtl/>
          <w:lang w:bidi="ar-EG"/>
        </w:rPr>
        <w:t>إن لبس العمائم والأردية والأزر وغيرها من العادات التي هي من قسم المباحات التي لا يثاب فاعلها ولا يعاقب تاركها لا من قسم العبادات</w:t>
      </w:r>
      <w:r w:rsidR="002F7A2A">
        <w:rPr>
          <w:color w:val="000000"/>
          <w:rtl/>
          <w:lang w:bidi="ar-EG"/>
        </w:rPr>
        <w:t>»</w:t>
      </w:r>
      <w:r w:rsidR="00582813" w:rsidRPr="00582813">
        <w:rPr>
          <w:rStyle w:val="Char0"/>
          <w:rFonts w:cs="Arabic11 BT" w:hint="cs"/>
          <w:b/>
          <w:bCs w:val="0"/>
          <w:color w:val="000000" w:themeColor="text1"/>
          <w:sz w:val="27"/>
          <w:szCs w:val="27"/>
          <w:vertAlign w:val="superscript"/>
          <w:rtl/>
          <w:lang w:bidi="ar-EG"/>
        </w:rPr>
        <w:t>(</w:t>
      </w:r>
      <w:r w:rsidR="00582813" w:rsidRPr="00582813">
        <w:rPr>
          <w:rStyle w:val="FootnoteReference"/>
          <w:rFonts w:ascii="KFGQPC Uthman Taha Naskh" w:hAnsi="KFGQPC Uthman Taha Naskh" w:cs="Arabic11 BT"/>
          <w:color w:val="000000" w:themeColor="text1"/>
          <w:sz w:val="27"/>
          <w:rtl/>
          <w:lang w:bidi="ar-EG"/>
        </w:rPr>
        <w:footnoteReference w:id="161"/>
      </w:r>
      <w:r w:rsidR="00582813" w:rsidRPr="00582813">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116603">
      <w:pPr>
        <w:pStyle w:val="a0"/>
        <w:rPr>
          <w:color w:val="000000"/>
          <w:rtl/>
          <w:lang w:bidi="ar-EG"/>
        </w:rPr>
      </w:pPr>
      <w:r>
        <w:rPr>
          <w:color w:val="000000"/>
          <w:rtl/>
          <w:lang w:bidi="ar-EG"/>
        </w:rPr>
        <w:t>ويحدد الشيخ عبد الله بن الشيخ محمد بن عبد الوهاب زمن ظهور البدعة بأنها ما حدثت بعد القرون الثلاثة الهجرية، ويحصرها بالبدع المتخذة دين</w:t>
      </w:r>
      <w:r w:rsidR="00582813">
        <w:rPr>
          <w:rFonts w:hint="cs"/>
          <w:color w:val="000000"/>
          <w:rtl/>
          <w:lang w:bidi="ar-EG"/>
        </w:rPr>
        <w:t>ً</w:t>
      </w:r>
      <w:r>
        <w:rPr>
          <w:color w:val="000000"/>
          <w:rtl/>
          <w:lang w:bidi="ar-EG"/>
        </w:rPr>
        <w:t>ا وقربة، أما ما لا يتخذ دين</w:t>
      </w:r>
      <w:r w:rsidR="00582813">
        <w:rPr>
          <w:rFonts w:hint="cs"/>
          <w:color w:val="000000"/>
          <w:rtl/>
          <w:lang w:bidi="ar-EG"/>
        </w:rPr>
        <w:t>ً</w:t>
      </w:r>
      <w:r>
        <w:rPr>
          <w:color w:val="000000"/>
          <w:rtl/>
          <w:lang w:bidi="ar-EG"/>
        </w:rPr>
        <w:t>ا وقربة فليس ببدعة، ومعنى ذلك أن البدع عنده محصورة في العبادات فقط.</w:t>
      </w:r>
    </w:p>
    <w:p w:rsidR="00246351" w:rsidRDefault="00246351" w:rsidP="00582813">
      <w:pPr>
        <w:pStyle w:val="a0"/>
        <w:rPr>
          <w:color w:val="000000"/>
          <w:rtl/>
          <w:lang w:bidi="ar-EG"/>
        </w:rPr>
      </w:pPr>
      <w:r>
        <w:rPr>
          <w:color w:val="000000"/>
          <w:rtl/>
          <w:lang w:bidi="ar-EG"/>
        </w:rPr>
        <w:t>ومنذ قيام الشيخ محمد بن عبد الوهاب بدعوته وهو يجاهد في محاربة البدع بكل</w:t>
      </w:r>
      <w:r w:rsidR="00582813">
        <w:rPr>
          <w:rFonts w:ascii="Simplified Arabic" w:hAnsi="Simplified Arabic" w:cs="Simplified Arabic" w:hint="cs"/>
          <w:color w:val="FF0000"/>
          <w:szCs w:val="28"/>
          <w:rtl/>
          <w:lang w:bidi="ar-EG"/>
        </w:rPr>
        <w:t xml:space="preserve"> </w:t>
      </w:r>
      <w:r>
        <w:rPr>
          <w:color w:val="000000"/>
          <w:rtl/>
          <w:lang w:bidi="ar-EG"/>
        </w:rPr>
        <w:t>أشكالها؛ ولذلك نهى تلاميذه عن قراءة كتابي (دلائل الخيرات وروض الرياحين) لاش</w:t>
      </w:r>
      <w:r w:rsidR="00582813">
        <w:rPr>
          <w:color w:val="000000"/>
          <w:rtl/>
          <w:lang w:bidi="ar-EG"/>
        </w:rPr>
        <w:t>تمالهما على أمور بدعية في الدين</w:t>
      </w:r>
      <w:r w:rsidR="00582813" w:rsidRPr="00582813">
        <w:rPr>
          <w:rStyle w:val="Char0"/>
          <w:rFonts w:cs="Arabic11 BT" w:hint="cs"/>
          <w:b/>
          <w:bCs w:val="0"/>
          <w:color w:val="000000" w:themeColor="text1"/>
          <w:sz w:val="27"/>
          <w:szCs w:val="27"/>
          <w:vertAlign w:val="superscript"/>
          <w:rtl/>
          <w:lang w:bidi="ar-EG"/>
        </w:rPr>
        <w:t>(</w:t>
      </w:r>
      <w:r w:rsidR="00582813" w:rsidRPr="00582813">
        <w:rPr>
          <w:rStyle w:val="FootnoteReference"/>
          <w:rFonts w:ascii="KFGQPC Uthman Taha Naskh" w:hAnsi="KFGQPC Uthman Taha Naskh" w:cs="Arabic11 BT"/>
          <w:color w:val="000000" w:themeColor="text1"/>
          <w:sz w:val="27"/>
          <w:rtl/>
          <w:lang w:bidi="ar-EG"/>
        </w:rPr>
        <w:footnoteReference w:id="162"/>
      </w:r>
      <w:r w:rsidR="00582813" w:rsidRPr="00582813">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10548A">
      <w:pPr>
        <w:pStyle w:val="a0"/>
        <w:rPr>
          <w:color w:val="000000"/>
          <w:rtl/>
          <w:lang w:bidi="ar-EG"/>
        </w:rPr>
      </w:pPr>
      <w:r>
        <w:rPr>
          <w:color w:val="000000"/>
          <w:rtl/>
          <w:lang w:bidi="ar-EG"/>
        </w:rPr>
        <w:t>ولقد أخذ الحديث عن البدع المحدثة في الدين حيز</w:t>
      </w:r>
      <w:r w:rsidR="00582813">
        <w:rPr>
          <w:rFonts w:hint="cs"/>
          <w:color w:val="000000"/>
          <w:rtl/>
          <w:lang w:bidi="ar-EG"/>
        </w:rPr>
        <w:t>ً</w:t>
      </w:r>
      <w:r>
        <w:rPr>
          <w:color w:val="000000"/>
          <w:rtl/>
          <w:lang w:bidi="ar-EG"/>
        </w:rPr>
        <w:t>ا كبير</w:t>
      </w:r>
      <w:r w:rsidR="00582813">
        <w:rPr>
          <w:rFonts w:hint="cs"/>
          <w:color w:val="000000"/>
          <w:rtl/>
          <w:lang w:bidi="ar-EG"/>
        </w:rPr>
        <w:t>ً</w:t>
      </w:r>
      <w:r>
        <w:rPr>
          <w:color w:val="000000"/>
          <w:rtl/>
          <w:lang w:bidi="ar-EG"/>
        </w:rPr>
        <w:t>ا من مؤلفات ورسائل الشيخ محمد بن عبد الوهاب وأتباعه من علماء الدعوة، بل لا تكاد تجد شيئ</w:t>
      </w:r>
      <w:r w:rsidR="00582813">
        <w:rPr>
          <w:rFonts w:hint="cs"/>
          <w:color w:val="000000"/>
          <w:rtl/>
          <w:lang w:bidi="ar-EG"/>
        </w:rPr>
        <w:t>ً</w:t>
      </w:r>
      <w:r>
        <w:rPr>
          <w:color w:val="000000"/>
          <w:rtl/>
          <w:lang w:bidi="ar-EG"/>
        </w:rPr>
        <w:t xml:space="preserve">ا من هذه المؤلفات والرسائل إلا وقد </w:t>
      </w:r>
      <w:r>
        <w:rPr>
          <w:color w:val="000000"/>
          <w:rtl/>
          <w:lang w:bidi="ar-EG"/>
        </w:rPr>
        <w:lastRenderedPageBreak/>
        <w:t xml:space="preserve">أشارت -تفصيلا أو إجمالا - إلى تلك البدع التي دخلت في دين الإسلام، وأبعدت المسلمين عن إسلامهم الصحيح النقي، وعلى سبيل المثال اشتملت الرسالة الصغيرة الوافية التي كتبها الشيخ عبد الله بن الشيخ محمد بن عبد الوهاب - رحمهما الله - عند دخول جيوش الدعوة مكة في محرم سنة 1218 هـ اشتملت على حديث واف عن أنواع متعددة من هذه البدع، فذكر بدعة رفع الصوت بالصلاة على النبي </w:t>
      </w:r>
      <w:r w:rsidR="000F66D6" w:rsidRPr="000F66D6">
        <w:rPr>
          <w:rFonts w:cs="CTraditional Arabic"/>
          <w:color w:val="000000"/>
          <w:rtl/>
          <w:lang w:bidi="ar-EG"/>
        </w:rPr>
        <w:t>ج</w:t>
      </w:r>
      <w:r>
        <w:rPr>
          <w:color w:val="000000"/>
          <w:rtl/>
          <w:lang w:bidi="ar-EG"/>
        </w:rPr>
        <w:t xml:space="preserve"> بعد الأذان، وبدعة الاحتفال بالمولد النبوي الشريف، وبدعة التوسل بجاه النبي أو الحلف به.</w:t>
      </w:r>
      <w:r w:rsidR="002F7A2A">
        <w:rPr>
          <w:color w:val="000000"/>
          <w:rtl/>
          <w:lang w:bidi="ar-EG"/>
        </w:rPr>
        <w:t>.</w:t>
      </w:r>
      <w:r>
        <w:rPr>
          <w:color w:val="000000"/>
          <w:rtl/>
          <w:lang w:bidi="ar-EG"/>
        </w:rPr>
        <w:t xml:space="preserve"> وغيرها</w:t>
      </w:r>
      <w:r w:rsidR="0010548A" w:rsidRPr="0010548A">
        <w:rPr>
          <w:rStyle w:val="Char0"/>
          <w:rFonts w:cs="Arabic11 BT" w:hint="cs"/>
          <w:b/>
          <w:bCs w:val="0"/>
          <w:color w:val="000000" w:themeColor="text1"/>
          <w:sz w:val="27"/>
          <w:szCs w:val="27"/>
          <w:vertAlign w:val="superscript"/>
          <w:rtl/>
          <w:lang w:bidi="ar-EG"/>
        </w:rPr>
        <w:t>(</w:t>
      </w:r>
      <w:r w:rsidR="0010548A" w:rsidRPr="0010548A">
        <w:rPr>
          <w:rStyle w:val="FootnoteReference"/>
          <w:rFonts w:ascii="KFGQPC Uthman Taha Naskh" w:hAnsi="KFGQPC Uthman Taha Naskh" w:cs="Arabic11 BT"/>
          <w:color w:val="000000" w:themeColor="text1"/>
          <w:sz w:val="27"/>
          <w:rtl/>
          <w:lang w:bidi="ar-EG"/>
        </w:rPr>
        <w:footnoteReference w:id="163"/>
      </w:r>
      <w:r w:rsidR="0010548A" w:rsidRPr="0010548A">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10548A">
      <w:pPr>
        <w:pStyle w:val="a0"/>
        <w:rPr>
          <w:color w:val="000000"/>
          <w:rtl/>
          <w:lang w:bidi="ar-EG"/>
        </w:rPr>
      </w:pPr>
      <w:r>
        <w:rPr>
          <w:color w:val="000000"/>
          <w:rtl/>
          <w:lang w:bidi="ar-EG"/>
        </w:rPr>
        <w:t>أما حكم هذه البدع في نظر علماء الدعوة، فهي مذمومة على كل حال، ويختلف الحكم عليها باختلاف نوعها والقصد الذي أراده فاعلها، فإذا كان بعض هذه الأنواع محرم</w:t>
      </w:r>
      <w:r w:rsidR="0010548A">
        <w:rPr>
          <w:rFonts w:hint="cs"/>
          <w:color w:val="000000"/>
          <w:rtl/>
          <w:lang w:bidi="ar-EG"/>
        </w:rPr>
        <w:t>ً</w:t>
      </w:r>
      <w:r>
        <w:rPr>
          <w:color w:val="000000"/>
          <w:rtl/>
          <w:lang w:bidi="ar-EG"/>
        </w:rPr>
        <w:t>ا، فإن بعضها قد يصل إلى درجة الشرك مثل الحلف بغير الله إذا قصد المقسم بحلفه التعظيم</w:t>
      </w:r>
      <w:r w:rsidR="0010548A" w:rsidRPr="0010548A">
        <w:rPr>
          <w:rStyle w:val="Char0"/>
          <w:rFonts w:cs="Arabic11 BT" w:hint="cs"/>
          <w:b/>
          <w:bCs w:val="0"/>
          <w:color w:val="000000" w:themeColor="text1"/>
          <w:sz w:val="27"/>
          <w:szCs w:val="27"/>
          <w:vertAlign w:val="superscript"/>
          <w:rtl/>
          <w:lang w:bidi="ar-EG"/>
        </w:rPr>
        <w:t>(</w:t>
      </w:r>
      <w:r w:rsidR="0010548A" w:rsidRPr="0010548A">
        <w:rPr>
          <w:rStyle w:val="FootnoteReference"/>
          <w:rFonts w:ascii="KFGQPC Uthman Taha Naskh" w:hAnsi="KFGQPC Uthman Taha Naskh" w:cs="Arabic11 BT"/>
          <w:color w:val="000000" w:themeColor="text1"/>
          <w:sz w:val="27"/>
          <w:rtl/>
          <w:lang w:bidi="ar-EG"/>
        </w:rPr>
        <w:footnoteReference w:id="164"/>
      </w:r>
      <w:r w:rsidR="0010548A" w:rsidRPr="0010548A">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116603">
      <w:pPr>
        <w:pStyle w:val="a0"/>
        <w:rPr>
          <w:color w:val="000000"/>
          <w:rtl/>
          <w:lang w:bidi="ar-EG"/>
        </w:rPr>
      </w:pPr>
      <w:r>
        <w:rPr>
          <w:color w:val="000000"/>
          <w:rtl/>
          <w:lang w:bidi="ar-EG"/>
        </w:rPr>
        <w:t>ويمكن القول: إن هناك بدع يجد الباحث تركيز علماء الدعوة في الحديث عنها في كثير من المناسبات، وأهم هذه الأنواع:</w:t>
      </w:r>
    </w:p>
    <w:p w:rsidR="007A3ED0" w:rsidRPr="007A3ED0" w:rsidRDefault="00246351" w:rsidP="007A3ED0">
      <w:pPr>
        <w:pStyle w:val="a0"/>
        <w:rPr>
          <w:b/>
          <w:bCs/>
          <w:color w:val="000000"/>
          <w:rtl/>
          <w:lang w:bidi="ar-EG"/>
        </w:rPr>
      </w:pPr>
      <w:r w:rsidRPr="007A3ED0">
        <w:rPr>
          <w:b/>
          <w:bCs/>
          <w:color w:val="000000"/>
          <w:rtl/>
          <w:lang w:bidi="ar-EG"/>
        </w:rPr>
        <w:t>(أ) بدعة الاحتفال بالمولد النبوي:</w:t>
      </w:r>
    </w:p>
    <w:p w:rsidR="00246351" w:rsidRDefault="00246351" w:rsidP="007A3ED0">
      <w:pPr>
        <w:pStyle w:val="a0"/>
        <w:rPr>
          <w:color w:val="000000"/>
          <w:rtl/>
          <w:lang w:bidi="ar-EG"/>
        </w:rPr>
      </w:pPr>
      <w:r>
        <w:rPr>
          <w:color w:val="000000"/>
          <w:rtl/>
          <w:lang w:bidi="ar-EG"/>
        </w:rPr>
        <w:t xml:space="preserve">فعلماء الدعوة وعلى رأسهم الشيخ محمد بن عبد الوهاب، يرون أن الاحتفال بالمولد النبوي بدعة محدثة في الدين لأنها لم ترد عن سلف هذه الأمة، وعلى رأسهم الصحابة </w:t>
      </w:r>
      <w:r w:rsidR="002B5594" w:rsidRPr="002B5594">
        <w:rPr>
          <w:rFonts w:cs="CTraditional Arabic"/>
          <w:color w:val="000000"/>
          <w:rtl/>
          <w:lang w:bidi="ar-EG"/>
        </w:rPr>
        <w:t>ش</w:t>
      </w:r>
      <w:r w:rsidR="002F7A2A">
        <w:rPr>
          <w:rFonts w:cs="CTraditional Arabic"/>
          <w:color w:val="000000"/>
          <w:rtl/>
          <w:lang w:bidi="ar-EG"/>
        </w:rPr>
        <w:t>،</w:t>
      </w:r>
      <w:r>
        <w:rPr>
          <w:color w:val="000000"/>
          <w:rtl/>
          <w:lang w:bidi="ar-EG"/>
        </w:rPr>
        <w:t xml:space="preserve"> ولا شك أنهم أكثر حب</w:t>
      </w:r>
      <w:r w:rsidR="007A3ED0">
        <w:rPr>
          <w:rFonts w:hint="cs"/>
          <w:color w:val="000000"/>
          <w:rtl/>
          <w:lang w:bidi="ar-EG"/>
        </w:rPr>
        <w:t>ً</w:t>
      </w:r>
      <w:r>
        <w:rPr>
          <w:color w:val="000000"/>
          <w:rtl/>
          <w:lang w:bidi="ar-EG"/>
        </w:rPr>
        <w:t xml:space="preserve">ا لرسول الله </w:t>
      </w:r>
      <w:r w:rsidR="000F66D6" w:rsidRPr="000F66D6">
        <w:rPr>
          <w:rFonts w:cs="CTraditional Arabic"/>
          <w:color w:val="000000"/>
          <w:rtl/>
          <w:lang w:bidi="ar-EG"/>
        </w:rPr>
        <w:t>ج</w:t>
      </w:r>
      <w:r>
        <w:rPr>
          <w:color w:val="000000"/>
          <w:rtl/>
          <w:lang w:bidi="ar-EG"/>
        </w:rPr>
        <w:t xml:space="preserve"> منا، فلو كان الاحتفال بمولده خير</w:t>
      </w:r>
      <w:r w:rsidR="0010548A">
        <w:rPr>
          <w:rFonts w:hint="cs"/>
          <w:color w:val="000000"/>
          <w:rtl/>
          <w:lang w:bidi="ar-EG"/>
        </w:rPr>
        <w:t>ً</w:t>
      </w:r>
      <w:r>
        <w:rPr>
          <w:color w:val="000000"/>
          <w:rtl/>
          <w:lang w:bidi="ar-EG"/>
        </w:rPr>
        <w:t>ا</w:t>
      </w:r>
      <w:r w:rsidR="0010548A">
        <w:rPr>
          <w:rFonts w:ascii="Simplified Arabic" w:hAnsi="Simplified Arabic" w:cs="Simplified Arabic" w:hint="cs"/>
          <w:color w:val="FF0000"/>
          <w:szCs w:val="28"/>
          <w:rtl/>
          <w:lang w:bidi="ar-EG"/>
        </w:rPr>
        <w:t xml:space="preserve"> </w:t>
      </w:r>
      <w:r>
        <w:rPr>
          <w:color w:val="000000"/>
          <w:rtl/>
          <w:lang w:bidi="ar-EG"/>
        </w:rPr>
        <w:t xml:space="preserve">لفعلوه، هذا إضافة إلى ما يشمله الاحتفال من المنكرات في الدين البعيدة عن مبادئ الإسلام وتعاليمه، لهذا أنكر الشيخ محمد بن عبد الوهاب على (سليمان بن سحيم) مطوع الرياض حضوره الاحتفال بالمولد وقال: </w:t>
      </w:r>
      <w:r w:rsidR="002F7A2A">
        <w:rPr>
          <w:color w:val="000000"/>
          <w:rtl/>
          <w:lang w:bidi="ar-EG"/>
        </w:rPr>
        <w:t>«</w:t>
      </w:r>
      <w:r>
        <w:rPr>
          <w:color w:val="000000"/>
          <w:rtl/>
          <w:lang w:bidi="ar-EG"/>
        </w:rPr>
        <w:t>الناس يشهدون عليك أنك تروح للمولد وتقرؤه لهم وتحضرهم، وهم ينخون ويندبون مشايخهم، ويطلبون منهم العون والمدد، وتأكل اللقم من الطعام المعد لذلك، فإذا كنت تعرف أن هذا كفر فكيف تروح إليهم وتعاونهم عليه وتحضر كفرهم؟</w:t>
      </w:r>
      <w:r w:rsidR="002F7A2A">
        <w:rPr>
          <w:color w:val="000000"/>
          <w:rtl/>
          <w:lang w:bidi="ar-EG"/>
        </w:rPr>
        <w:t>»</w:t>
      </w:r>
      <w:r w:rsidR="007A3ED0" w:rsidRPr="007A3ED0">
        <w:rPr>
          <w:rStyle w:val="Char0"/>
          <w:rFonts w:cs="Arabic11 BT" w:hint="cs"/>
          <w:b/>
          <w:bCs w:val="0"/>
          <w:color w:val="000000" w:themeColor="text1"/>
          <w:sz w:val="27"/>
          <w:szCs w:val="27"/>
          <w:vertAlign w:val="superscript"/>
          <w:rtl/>
          <w:lang w:bidi="ar-EG"/>
        </w:rPr>
        <w:t>(</w:t>
      </w:r>
      <w:r w:rsidR="007A3ED0" w:rsidRPr="007A3ED0">
        <w:rPr>
          <w:rStyle w:val="FootnoteReference"/>
          <w:rFonts w:ascii="KFGQPC Uthman Taha Naskh" w:hAnsi="KFGQPC Uthman Taha Naskh" w:cs="Arabic11 BT"/>
          <w:color w:val="000000" w:themeColor="text1"/>
          <w:sz w:val="27"/>
          <w:rtl/>
          <w:lang w:bidi="ar-EG"/>
        </w:rPr>
        <w:footnoteReference w:id="165"/>
      </w:r>
      <w:r w:rsidR="007A3ED0" w:rsidRPr="007A3ED0">
        <w:rPr>
          <w:rStyle w:val="Char0"/>
          <w:rFonts w:cs="Arabic11 BT" w:hint="cs"/>
          <w:b/>
          <w:bCs w:val="0"/>
          <w:color w:val="000000" w:themeColor="text1"/>
          <w:sz w:val="27"/>
          <w:szCs w:val="27"/>
          <w:vertAlign w:val="superscript"/>
          <w:rtl/>
          <w:lang w:bidi="ar-EG"/>
        </w:rPr>
        <w:t>)</w:t>
      </w:r>
      <w:r>
        <w:rPr>
          <w:color w:val="000000"/>
          <w:rtl/>
          <w:lang w:bidi="ar-EG"/>
        </w:rPr>
        <w:t xml:space="preserve"> ويذكر أن الشيخ عبد الله بن محمد بن عبد الوهاب في رسالته - التي أشرنا إليها سابقا - أن من البدع ما اعتيد في بعض البلدان من قراءة مولد النبي </w:t>
      </w:r>
      <w:r w:rsidR="000F66D6" w:rsidRPr="000F66D6">
        <w:rPr>
          <w:rFonts w:cs="CTraditional Arabic"/>
          <w:color w:val="000000"/>
          <w:rtl/>
          <w:lang w:bidi="ar-EG"/>
        </w:rPr>
        <w:t>ج</w:t>
      </w:r>
      <w:r>
        <w:rPr>
          <w:color w:val="000000"/>
          <w:rtl/>
          <w:lang w:bidi="ar-EG"/>
        </w:rPr>
        <w:t xml:space="preserve"> بقصائد </w:t>
      </w:r>
      <w:r>
        <w:rPr>
          <w:color w:val="000000"/>
          <w:rtl/>
          <w:lang w:bidi="ar-EG"/>
        </w:rPr>
        <w:lastRenderedPageBreak/>
        <w:t>وألحان وتخلط بالصلاة عليه والأذكار والقراء ة.</w:t>
      </w:r>
      <w:r w:rsidR="002F7A2A">
        <w:rPr>
          <w:color w:val="000000"/>
          <w:rtl/>
          <w:lang w:bidi="ar-EG"/>
        </w:rPr>
        <w:t>.</w:t>
      </w:r>
      <w:r>
        <w:rPr>
          <w:color w:val="000000"/>
          <w:rtl/>
          <w:lang w:bidi="ar-EG"/>
        </w:rPr>
        <w:t xml:space="preserve"> ويتوهم العامة أن ذلك من القرب والسنن المأثورة</w:t>
      </w:r>
      <w:r w:rsidR="007A3ED0" w:rsidRPr="007A3ED0">
        <w:rPr>
          <w:rStyle w:val="Char0"/>
          <w:rFonts w:cs="Arabic11 BT" w:hint="cs"/>
          <w:b/>
          <w:bCs w:val="0"/>
          <w:color w:val="000000" w:themeColor="text1"/>
          <w:sz w:val="27"/>
          <w:szCs w:val="27"/>
          <w:vertAlign w:val="superscript"/>
          <w:rtl/>
          <w:lang w:bidi="ar-EG"/>
        </w:rPr>
        <w:t>(</w:t>
      </w:r>
      <w:r w:rsidR="007A3ED0" w:rsidRPr="007A3ED0">
        <w:rPr>
          <w:rStyle w:val="FootnoteReference"/>
          <w:rFonts w:ascii="KFGQPC Uthman Taha Naskh" w:hAnsi="KFGQPC Uthman Taha Naskh" w:cs="Arabic11 BT"/>
          <w:color w:val="000000" w:themeColor="text1"/>
          <w:sz w:val="27"/>
          <w:rtl/>
          <w:lang w:bidi="ar-EG"/>
        </w:rPr>
        <w:footnoteReference w:id="166"/>
      </w:r>
      <w:r w:rsidR="007A3ED0" w:rsidRPr="007A3ED0">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7A3ED0">
      <w:pPr>
        <w:pStyle w:val="a0"/>
        <w:rPr>
          <w:color w:val="000000"/>
          <w:rtl/>
          <w:lang w:bidi="ar-EG"/>
        </w:rPr>
      </w:pPr>
      <w:r>
        <w:rPr>
          <w:color w:val="000000"/>
          <w:rtl/>
          <w:lang w:bidi="ar-EG"/>
        </w:rPr>
        <w:t>ولم يكن علماء الدعوة أول من قام بإنكار هذه البدعة , فقد أنك</w:t>
      </w:r>
      <w:r w:rsidR="007A3ED0">
        <w:rPr>
          <w:color w:val="000000"/>
          <w:rtl/>
          <w:lang w:bidi="ar-EG"/>
        </w:rPr>
        <w:t>رها قبلهم شيخ الإسلام ابن تيمية</w:t>
      </w:r>
      <w:r w:rsidR="007A3ED0" w:rsidRPr="007A3ED0">
        <w:rPr>
          <w:rStyle w:val="Char0"/>
          <w:rFonts w:cs="Arabic11 BT" w:hint="cs"/>
          <w:b/>
          <w:bCs w:val="0"/>
          <w:color w:val="000000" w:themeColor="text1"/>
          <w:sz w:val="27"/>
          <w:szCs w:val="27"/>
          <w:vertAlign w:val="superscript"/>
          <w:rtl/>
          <w:lang w:bidi="ar-EG"/>
        </w:rPr>
        <w:t>(</w:t>
      </w:r>
      <w:r w:rsidR="007A3ED0" w:rsidRPr="007A3ED0">
        <w:rPr>
          <w:rStyle w:val="FootnoteReference"/>
          <w:rFonts w:ascii="KFGQPC Uthman Taha Naskh" w:hAnsi="KFGQPC Uthman Taha Naskh" w:cs="Arabic11 BT"/>
          <w:color w:val="000000" w:themeColor="text1"/>
          <w:sz w:val="27"/>
          <w:rtl/>
          <w:lang w:bidi="ar-EG"/>
        </w:rPr>
        <w:footnoteReference w:id="167"/>
      </w:r>
      <w:r w:rsidR="007A3ED0" w:rsidRPr="007A3ED0">
        <w:rPr>
          <w:rStyle w:val="Char0"/>
          <w:rFonts w:cs="Arabic11 BT" w:hint="cs"/>
          <w:b/>
          <w:bCs w:val="0"/>
          <w:color w:val="000000" w:themeColor="text1"/>
          <w:sz w:val="27"/>
          <w:szCs w:val="27"/>
          <w:vertAlign w:val="superscript"/>
          <w:rtl/>
          <w:lang w:bidi="ar-EG"/>
        </w:rPr>
        <w:t>)</w:t>
      </w:r>
      <w:r>
        <w:rPr>
          <w:color w:val="000000"/>
          <w:rtl/>
          <w:lang w:bidi="ar-EG"/>
        </w:rPr>
        <w:t xml:space="preserve"> الذي رأى فيها تشبه</w:t>
      </w:r>
      <w:r w:rsidR="007A3ED0">
        <w:rPr>
          <w:rFonts w:hint="cs"/>
          <w:color w:val="000000"/>
          <w:rtl/>
          <w:lang w:bidi="ar-EG"/>
        </w:rPr>
        <w:t>ً</w:t>
      </w:r>
      <w:r>
        <w:rPr>
          <w:color w:val="000000"/>
          <w:rtl/>
          <w:lang w:bidi="ar-EG"/>
        </w:rPr>
        <w:t>ا بالنصارى الذين يجعلون يوم مولد المسيح عليه السلام عيدا لهم، وفوق ذلك فهو عمل لم يفعله سلف هذه الأمة، ولو كان فيه خير لفعلوه.</w:t>
      </w:r>
    </w:p>
    <w:p w:rsidR="007A3ED0" w:rsidRPr="007A3ED0" w:rsidRDefault="00246351" w:rsidP="007A3ED0">
      <w:pPr>
        <w:pStyle w:val="a0"/>
        <w:rPr>
          <w:b/>
          <w:bCs/>
          <w:color w:val="000000"/>
          <w:rtl/>
          <w:lang w:bidi="ar-EG"/>
        </w:rPr>
      </w:pPr>
      <w:r w:rsidRPr="007A3ED0">
        <w:rPr>
          <w:b/>
          <w:bCs/>
          <w:color w:val="000000"/>
          <w:rtl/>
          <w:lang w:bidi="ar-EG"/>
        </w:rPr>
        <w:t>(ب) بدعة المحمل:</w:t>
      </w:r>
    </w:p>
    <w:p w:rsidR="00246351" w:rsidRDefault="00246351" w:rsidP="007A3ED0">
      <w:pPr>
        <w:pStyle w:val="a0"/>
        <w:rPr>
          <w:rFonts w:ascii="Simplified Arabic" w:hAnsi="Simplified Arabic" w:cs="Simplified Arabic"/>
          <w:color w:val="FF0000"/>
          <w:szCs w:val="28"/>
          <w:rtl/>
          <w:lang w:bidi="ar-EG"/>
        </w:rPr>
      </w:pPr>
      <w:r>
        <w:rPr>
          <w:color w:val="000000"/>
          <w:rtl/>
          <w:lang w:bidi="ar-EG"/>
        </w:rPr>
        <w:t>كان الأتراك العثمانيون قد تعودوا أن يرسلوا إلى مكة عن طريق ولاتهم كل سنة محمل</w:t>
      </w:r>
      <w:r w:rsidR="00E85B48">
        <w:rPr>
          <w:color w:val="000000"/>
          <w:rtl/>
          <w:lang w:bidi="ar-EG"/>
        </w:rPr>
        <w:t>ًا</w:t>
      </w:r>
      <w:r>
        <w:rPr>
          <w:color w:val="000000"/>
          <w:rtl/>
          <w:lang w:bidi="ar-EG"/>
        </w:rPr>
        <w:t xml:space="preserve"> يحمل الكسوة للكعبة المشرفة</w:t>
      </w:r>
      <w:r w:rsidR="007A3ED0" w:rsidRPr="007A3ED0">
        <w:rPr>
          <w:rStyle w:val="Char0"/>
          <w:rFonts w:cs="Arabic11 BT" w:hint="cs"/>
          <w:b/>
          <w:bCs w:val="0"/>
          <w:color w:val="000000" w:themeColor="text1"/>
          <w:sz w:val="27"/>
          <w:szCs w:val="27"/>
          <w:vertAlign w:val="superscript"/>
          <w:rtl/>
          <w:lang w:bidi="ar-EG"/>
        </w:rPr>
        <w:t>(</w:t>
      </w:r>
      <w:r w:rsidR="007A3ED0" w:rsidRPr="007A3ED0">
        <w:rPr>
          <w:rStyle w:val="FootnoteReference"/>
          <w:rFonts w:ascii="KFGQPC Uthman Taha Naskh" w:hAnsi="KFGQPC Uthman Taha Naskh" w:cs="Arabic11 BT"/>
          <w:color w:val="000000" w:themeColor="text1"/>
          <w:sz w:val="27"/>
          <w:rtl/>
          <w:lang w:bidi="ar-EG"/>
        </w:rPr>
        <w:footnoteReference w:id="168"/>
      </w:r>
      <w:r w:rsidR="007A3ED0" w:rsidRPr="007A3ED0">
        <w:rPr>
          <w:rStyle w:val="Char0"/>
          <w:rFonts w:cs="Arabic11 BT" w:hint="cs"/>
          <w:b/>
          <w:bCs w:val="0"/>
          <w:color w:val="000000" w:themeColor="text1"/>
          <w:sz w:val="27"/>
          <w:szCs w:val="27"/>
          <w:vertAlign w:val="superscript"/>
          <w:rtl/>
          <w:lang w:bidi="ar-EG"/>
        </w:rPr>
        <w:t>)</w:t>
      </w:r>
      <w:r>
        <w:rPr>
          <w:color w:val="000000"/>
          <w:rtl/>
          <w:lang w:bidi="ar-EG"/>
        </w:rPr>
        <w:t xml:space="preserve"> و (المحمل) جمل منصب عليه هودج، ويزين بأنواع الزينة يجعلونه في مقدمة ركب قافلة الحج، ويأتي في موكب من الطبول والزمور الذي لا يتفق مع قدسية المكان , بل جعلوا ذلك كالسنة المتبعة أو الفريضة الشرعية حتى توهم العامة أن المحمل جزء من فريضة الحج، وبالغوا في تعظيمه حتى كان الناس يتمسحون به ويقبلونه</w:t>
      </w:r>
      <w:r w:rsidR="007A3ED0" w:rsidRPr="007A3ED0">
        <w:rPr>
          <w:rStyle w:val="Char0"/>
          <w:rFonts w:cs="Arabic11 BT" w:hint="cs"/>
          <w:b/>
          <w:bCs w:val="0"/>
          <w:color w:val="000000" w:themeColor="text1"/>
          <w:sz w:val="27"/>
          <w:szCs w:val="27"/>
          <w:vertAlign w:val="superscript"/>
          <w:rtl/>
          <w:lang w:bidi="ar-EG"/>
        </w:rPr>
        <w:t>(</w:t>
      </w:r>
      <w:r w:rsidR="007A3ED0" w:rsidRPr="007A3ED0">
        <w:rPr>
          <w:rStyle w:val="FootnoteReference"/>
          <w:rFonts w:ascii="KFGQPC Uthman Taha Naskh" w:hAnsi="KFGQPC Uthman Taha Naskh" w:cs="Arabic11 BT"/>
          <w:color w:val="000000" w:themeColor="text1"/>
          <w:sz w:val="27"/>
          <w:rtl/>
          <w:lang w:bidi="ar-EG"/>
        </w:rPr>
        <w:footnoteReference w:id="169"/>
      </w:r>
      <w:r w:rsidR="007A3ED0" w:rsidRPr="007A3ED0">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7A3ED0">
      <w:pPr>
        <w:pStyle w:val="a0"/>
        <w:rPr>
          <w:color w:val="000000"/>
          <w:rtl/>
          <w:lang w:bidi="ar-EG"/>
        </w:rPr>
      </w:pPr>
      <w:r>
        <w:rPr>
          <w:color w:val="000000"/>
          <w:rtl/>
          <w:lang w:bidi="ar-EG"/>
        </w:rPr>
        <w:t>وقد عد علماء الدعوة هذا كله من البدع المستحدثة في الدين يجب محاربتها، ولذلك عندما دخل الإمام سعود بن عبد العزيز الحجاز سنة 1218 هـ منع المحمل من المجيء إلى أرض الحجاز، بل أرسل إلى السلطان العثماني رسالة يحذره فيها من إرسال المحمل لأنه بدعة لا يرضاها الشرع، وفي عهد الملك عبد العزيز وبعد استيلائه على الحجاز عام 1345 هـ (1926 م) حاول المصريون تجديد مراسم المحمل، فمنعهم الملك عبد العزيز من ذلك</w:t>
      </w:r>
      <w:r w:rsidR="007A3ED0" w:rsidRPr="007A3ED0">
        <w:rPr>
          <w:rStyle w:val="Char0"/>
          <w:rFonts w:cs="Arabic11 BT" w:hint="cs"/>
          <w:b/>
          <w:bCs w:val="0"/>
          <w:color w:val="000000" w:themeColor="text1"/>
          <w:sz w:val="27"/>
          <w:szCs w:val="27"/>
          <w:vertAlign w:val="superscript"/>
          <w:rtl/>
          <w:lang w:bidi="ar-EG"/>
        </w:rPr>
        <w:t>(</w:t>
      </w:r>
      <w:r w:rsidR="007A3ED0" w:rsidRPr="007A3ED0">
        <w:rPr>
          <w:rStyle w:val="FootnoteReference"/>
          <w:rFonts w:ascii="KFGQPC Uthman Taha Naskh" w:hAnsi="KFGQPC Uthman Taha Naskh" w:cs="Arabic11 BT"/>
          <w:color w:val="000000" w:themeColor="text1"/>
          <w:sz w:val="27"/>
          <w:rtl/>
          <w:lang w:bidi="ar-EG"/>
        </w:rPr>
        <w:footnoteReference w:id="170"/>
      </w:r>
      <w:r w:rsidR="007A3ED0" w:rsidRPr="007A3ED0">
        <w:rPr>
          <w:rStyle w:val="Char0"/>
          <w:rFonts w:cs="Arabic11 BT" w:hint="cs"/>
          <w:b/>
          <w:bCs w:val="0"/>
          <w:color w:val="000000" w:themeColor="text1"/>
          <w:sz w:val="27"/>
          <w:szCs w:val="27"/>
          <w:vertAlign w:val="superscript"/>
          <w:rtl/>
          <w:lang w:bidi="ar-EG"/>
        </w:rPr>
        <w:t>)</w:t>
      </w:r>
      <w:r w:rsidR="002F7A2A">
        <w:rPr>
          <w:color w:val="000000"/>
          <w:rtl/>
          <w:lang w:bidi="ar-EG"/>
        </w:rPr>
        <w:t>.</w:t>
      </w:r>
    </w:p>
    <w:p w:rsidR="00246351" w:rsidRDefault="00246351" w:rsidP="00116603">
      <w:pPr>
        <w:pStyle w:val="a0"/>
        <w:rPr>
          <w:color w:val="000000"/>
          <w:rtl/>
          <w:lang w:bidi="ar-EG"/>
        </w:rPr>
      </w:pPr>
      <w:r>
        <w:rPr>
          <w:color w:val="000000"/>
          <w:rtl/>
          <w:lang w:bidi="ar-EG"/>
        </w:rPr>
        <w:t>وينبغي أن نلاحظ أن للمحمل أهداف</w:t>
      </w:r>
      <w:r w:rsidR="007A3ED0">
        <w:rPr>
          <w:rFonts w:hint="cs"/>
          <w:color w:val="000000"/>
          <w:rtl/>
          <w:lang w:bidi="ar-EG"/>
        </w:rPr>
        <w:t>ً</w:t>
      </w:r>
      <w:r>
        <w:rPr>
          <w:color w:val="000000"/>
          <w:rtl/>
          <w:lang w:bidi="ar-EG"/>
        </w:rPr>
        <w:t>ا أخرى وهي حماية الحجيج، ولذا فهناك محمل سوري لا يحمل كسوة الكعبة، وأثناء الصراع بين السعوديين والعثمانيين حاول العثمانيون استغلاله لأهداف عسكرية.</w:t>
      </w:r>
    </w:p>
    <w:p w:rsidR="00246351" w:rsidRDefault="00246351" w:rsidP="00116603">
      <w:pPr>
        <w:pStyle w:val="a0"/>
        <w:rPr>
          <w:color w:val="000000"/>
          <w:rtl/>
          <w:lang w:bidi="ar-EG"/>
        </w:rPr>
      </w:pPr>
    </w:p>
    <w:p w:rsidR="007A3ED0" w:rsidRPr="007A3ED0" w:rsidRDefault="00246351" w:rsidP="007A3ED0">
      <w:pPr>
        <w:pStyle w:val="a0"/>
        <w:rPr>
          <w:b/>
          <w:bCs/>
          <w:color w:val="000000"/>
          <w:rtl/>
          <w:lang w:bidi="ar-EG"/>
        </w:rPr>
      </w:pPr>
      <w:r w:rsidRPr="007A3ED0">
        <w:rPr>
          <w:b/>
          <w:bCs/>
          <w:color w:val="000000"/>
          <w:rtl/>
          <w:lang w:bidi="ar-EG"/>
        </w:rPr>
        <w:lastRenderedPageBreak/>
        <w:t>(ج) بدع الصوفية:</w:t>
      </w:r>
    </w:p>
    <w:p w:rsidR="00246351" w:rsidRDefault="00246351" w:rsidP="007A3ED0">
      <w:pPr>
        <w:pStyle w:val="a0"/>
        <w:rPr>
          <w:color w:val="000000"/>
          <w:rtl/>
          <w:lang w:bidi="ar-EG"/>
        </w:rPr>
      </w:pPr>
      <w:r>
        <w:rPr>
          <w:color w:val="000000"/>
          <w:rtl/>
          <w:lang w:bidi="ar-EG"/>
        </w:rPr>
        <w:t xml:space="preserve">يرى الشيخ محمد بن عبد الوهاب أن الصوفية منهج فاسد فيها كثير من البدع والطرائق المختلفة المخالفة لهدي الرسول </w:t>
      </w:r>
      <w:r w:rsidR="000F66D6" w:rsidRPr="000F66D6">
        <w:rPr>
          <w:rFonts w:cs="CTraditional Arabic"/>
          <w:color w:val="000000"/>
          <w:rtl/>
          <w:lang w:bidi="ar-EG"/>
        </w:rPr>
        <w:t>ج</w:t>
      </w:r>
      <w:r>
        <w:rPr>
          <w:color w:val="000000"/>
          <w:rtl/>
          <w:lang w:bidi="ar-EG"/>
        </w:rPr>
        <w:t xml:space="preserve"> وسنته وذلك في عباداتهم وخلواتهم وأذكارهم المخالفة للشرع الإسلامي</w:t>
      </w:r>
      <w:r w:rsidR="007A3ED0" w:rsidRPr="007A3ED0">
        <w:rPr>
          <w:rStyle w:val="Char0"/>
          <w:rFonts w:cs="Arabic11 BT" w:hint="cs"/>
          <w:b/>
          <w:bCs w:val="0"/>
          <w:color w:val="000000" w:themeColor="text1"/>
          <w:sz w:val="27"/>
          <w:szCs w:val="27"/>
          <w:vertAlign w:val="superscript"/>
          <w:rtl/>
          <w:lang w:bidi="ar-EG"/>
        </w:rPr>
        <w:t>(</w:t>
      </w:r>
      <w:r w:rsidR="007A3ED0" w:rsidRPr="007A3ED0">
        <w:rPr>
          <w:rStyle w:val="FootnoteReference"/>
          <w:rFonts w:ascii="KFGQPC Uthman Taha Naskh" w:hAnsi="KFGQPC Uthman Taha Naskh" w:cs="Arabic11 BT"/>
          <w:color w:val="000000" w:themeColor="text1"/>
          <w:sz w:val="27"/>
          <w:rtl/>
          <w:lang w:bidi="ar-EG"/>
        </w:rPr>
        <w:footnoteReference w:id="171"/>
      </w:r>
      <w:r w:rsidR="007A3ED0" w:rsidRPr="007A3ED0">
        <w:rPr>
          <w:rStyle w:val="Char0"/>
          <w:rFonts w:cs="Arabic11 BT" w:hint="cs"/>
          <w:b/>
          <w:bCs w:val="0"/>
          <w:color w:val="000000" w:themeColor="text1"/>
          <w:sz w:val="27"/>
          <w:szCs w:val="27"/>
          <w:vertAlign w:val="superscript"/>
          <w:rtl/>
          <w:lang w:bidi="ar-EG"/>
        </w:rPr>
        <w:t>)</w:t>
      </w:r>
      <w:r>
        <w:rPr>
          <w:color w:val="000000"/>
          <w:rtl/>
          <w:lang w:bidi="ar-EG"/>
        </w:rPr>
        <w:t>.</w:t>
      </w:r>
    </w:p>
    <w:p w:rsidR="00246351" w:rsidRDefault="00246351" w:rsidP="007A3ED0">
      <w:pPr>
        <w:pStyle w:val="a0"/>
        <w:rPr>
          <w:color w:val="000000"/>
          <w:rtl/>
          <w:lang w:bidi="ar-EG"/>
        </w:rPr>
      </w:pPr>
      <w:r>
        <w:rPr>
          <w:color w:val="000000"/>
          <w:rtl/>
          <w:lang w:bidi="ar-EG"/>
        </w:rPr>
        <w:t>ومن هنا جاءت محاربة علماء الدعوة للصوفية والمتصوفين , وذلك بسبب ما دخل على الصوفية من بدع مختلفة لا تمت إلى الإسلام بصلة، فأصبحت الصوفية بعد ذلك من الفرق الفاسدة في المجتمع المسلم</w:t>
      </w:r>
      <w:r w:rsidR="002F7A2A">
        <w:rPr>
          <w:color w:val="000000"/>
          <w:rtl/>
          <w:lang w:bidi="ar-EG"/>
        </w:rPr>
        <w:t>»</w:t>
      </w:r>
      <w:r w:rsidR="007A3ED0" w:rsidRPr="007A3ED0">
        <w:rPr>
          <w:rStyle w:val="Char0"/>
          <w:rFonts w:cs="Arabic11 BT" w:hint="cs"/>
          <w:b/>
          <w:bCs w:val="0"/>
          <w:color w:val="000000" w:themeColor="text1"/>
          <w:sz w:val="27"/>
          <w:szCs w:val="27"/>
          <w:vertAlign w:val="superscript"/>
          <w:rtl/>
          <w:lang w:bidi="ar-EG"/>
        </w:rPr>
        <w:t>(</w:t>
      </w:r>
      <w:r w:rsidR="007A3ED0" w:rsidRPr="007A3ED0">
        <w:rPr>
          <w:rStyle w:val="FootnoteReference"/>
          <w:rFonts w:ascii="KFGQPC Uthman Taha Naskh" w:hAnsi="KFGQPC Uthman Taha Naskh" w:cs="Arabic11 BT"/>
          <w:color w:val="000000" w:themeColor="text1"/>
          <w:sz w:val="27"/>
          <w:rtl/>
          <w:lang w:bidi="ar-EG"/>
        </w:rPr>
        <w:footnoteReference w:id="172"/>
      </w:r>
      <w:r w:rsidR="007A3ED0" w:rsidRPr="007A3ED0">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246351" w:rsidP="007A3ED0">
      <w:pPr>
        <w:pStyle w:val="a0"/>
        <w:rPr>
          <w:color w:val="000000"/>
          <w:rtl/>
          <w:lang w:bidi="ar-EG"/>
        </w:rPr>
      </w:pPr>
      <w:r>
        <w:rPr>
          <w:color w:val="000000"/>
          <w:rtl/>
          <w:lang w:bidi="ar-EG"/>
        </w:rPr>
        <w:t xml:space="preserve">ويعلل المؤرخ حسين بن غنام إنكار الشيخ لترهات الصوفية وشطحاتهم بأنها مخالفة للقرآن الكريم والسنة النبوية، وما كان عليه سلف الأمة الصالح , ويمثل ابن غنام لهذه الشطحات من الصوفية بأمثلة عديدة منها قوله: </w:t>
      </w:r>
      <w:r w:rsidR="002F7A2A">
        <w:rPr>
          <w:color w:val="000000"/>
          <w:rtl/>
          <w:lang w:bidi="ar-EG"/>
        </w:rPr>
        <w:t>«</w:t>
      </w:r>
      <w:r>
        <w:rPr>
          <w:color w:val="000000"/>
          <w:rtl/>
          <w:lang w:bidi="ar-EG"/>
        </w:rPr>
        <w:t>حكايات تنفر منها الأسماع مثل بيع الجنة وغرفها، وكون الولي يجر على مركب في الهواء من الذهب، ومثل قولهم: إن البر في يمينه والبحر في شماله، ومثل دعوى بعضهم العروج إلى السماء بالأرواح كل حين، وعلمهم بما سيقع من الغيب</w:t>
      </w:r>
      <w:r w:rsidR="002F7A2A">
        <w:rPr>
          <w:color w:val="000000"/>
          <w:rtl/>
          <w:lang w:bidi="ar-EG"/>
        </w:rPr>
        <w:t>»</w:t>
      </w:r>
      <w:r>
        <w:rPr>
          <w:color w:val="000000"/>
          <w:rtl/>
          <w:lang w:bidi="ar-EG"/>
        </w:rPr>
        <w:t xml:space="preserve">، ويختم ابن غنام تلك الأمثلة بقوله: </w:t>
      </w:r>
      <w:r w:rsidR="002F7A2A">
        <w:rPr>
          <w:color w:val="000000"/>
          <w:rtl/>
          <w:lang w:bidi="ar-EG"/>
        </w:rPr>
        <w:t>«</w:t>
      </w:r>
      <w:r>
        <w:rPr>
          <w:color w:val="000000"/>
          <w:rtl/>
          <w:lang w:bidi="ar-EG"/>
        </w:rPr>
        <w:t>ومثال</w:t>
      </w:r>
      <w:r w:rsidR="007A3ED0">
        <w:rPr>
          <w:rFonts w:ascii="Simplified Arabic" w:hAnsi="Simplified Arabic" w:cs="Simplified Arabic" w:hint="cs"/>
          <w:color w:val="FF0000"/>
          <w:szCs w:val="28"/>
          <w:rtl/>
          <w:lang w:bidi="ar-EG"/>
        </w:rPr>
        <w:t xml:space="preserve"> </w:t>
      </w:r>
      <w:r w:rsidR="00101ED0">
        <w:rPr>
          <w:color w:val="000000"/>
          <w:rtl/>
          <w:lang w:bidi="ar-EG"/>
        </w:rPr>
        <w:t>هذه الحكايات والخرافات.</w:t>
      </w:r>
      <w:r w:rsidR="002F7A2A">
        <w:rPr>
          <w:color w:val="000000"/>
          <w:rtl/>
          <w:lang w:bidi="ar-EG"/>
        </w:rPr>
        <w:t>.</w:t>
      </w:r>
      <w:r w:rsidR="00101ED0">
        <w:rPr>
          <w:color w:val="000000"/>
          <w:rtl/>
          <w:lang w:bidi="ar-EG"/>
        </w:rPr>
        <w:t xml:space="preserve"> مما هو هتك للشريعة وسلوك للغي</w:t>
      </w:r>
      <w:r w:rsidR="002F7A2A">
        <w:rPr>
          <w:color w:val="000000"/>
          <w:rtl/>
          <w:lang w:bidi="ar-EG"/>
        </w:rPr>
        <w:t>»</w:t>
      </w:r>
      <w:r w:rsidR="007A3ED0" w:rsidRPr="007A3ED0">
        <w:rPr>
          <w:rStyle w:val="Char0"/>
          <w:rFonts w:cs="Arabic11 BT" w:hint="cs"/>
          <w:b/>
          <w:bCs w:val="0"/>
          <w:color w:val="000000" w:themeColor="text1"/>
          <w:sz w:val="27"/>
          <w:szCs w:val="27"/>
          <w:vertAlign w:val="superscript"/>
          <w:rtl/>
          <w:lang w:bidi="ar-EG"/>
        </w:rPr>
        <w:t>(</w:t>
      </w:r>
      <w:r w:rsidR="007A3ED0" w:rsidRPr="007A3ED0">
        <w:rPr>
          <w:rStyle w:val="FootnoteReference"/>
          <w:rFonts w:ascii="KFGQPC Uthman Taha Naskh" w:hAnsi="KFGQPC Uthman Taha Naskh" w:cs="Arabic11 BT"/>
          <w:color w:val="000000" w:themeColor="text1"/>
          <w:sz w:val="27"/>
          <w:rtl/>
          <w:lang w:bidi="ar-EG"/>
        </w:rPr>
        <w:footnoteReference w:id="173"/>
      </w:r>
      <w:r w:rsidR="007A3ED0" w:rsidRPr="007A3ED0">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7A3ED0">
      <w:pPr>
        <w:pStyle w:val="a0"/>
        <w:rPr>
          <w:color w:val="000000"/>
          <w:rtl/>
          <w:lang w:bidi="ar-EG"/>
        </w:rPr>
      </w:pPr>
      <w:r>
        <w:rPr>
          <w:color w:val="000000"/>
          <w:rtl/>
          <w:lang w:bidi="ar-EG"/>
        </w:rPr>
        <w:t>والواقع أن إنكار الشيخ محمد بن عبد الوهاب لبدع الصوفية قد ظهر منذ باكورة دعوته المباركة، فحينما كان الشيخ في البصرة أخذ يهاجم رجال الطرق الصوفية ومشايخ الشيعة الموجو</w:t>
      </w:r>
      <w:r w:rsidR="007A3ED0">
        <w:rPr>
          <w:color w:val="000000"/>
          <w:rtl/>
          <w:lang w:bidi="ar-EG"/>
        </w:rPr>
        <w:t>دين في البصرة وينكر عليهم بدعهم</w:t>
      </w:r>
      <w:r w:rsidR="007A3ED0" w:rsidRPr="007A3ED0">
        <w:rPr>
          <w:rStyle w:val="Char0"/>
          <w:rFonts w:cs="Arabic11 BT" w:hint="cs"/>
          <w:b/>
          <w:bCs w:val="0"/>
          <w:color w:val="000000" w:themeColor="text1"/>
          <w:sz w:val="27"/>
          <w:szCs w:val="27"/>
          <w:vertAlign w:val="superscript"/>
          <w:rtl/>
          <w:lang w:bidi="ar-EG"/>
        </w:rPr>
        <w:t>(</w:t>
      </w:r>
      <w:r w:rsidR="007A3ED0" w:rsidRPr="007A3ED0">
        <w:rPr>
          <w:rStyle w:val="FootnoteReference"/>
          <w:rFonts w:ascii="KFGQPC Uthman Taha Naskh" w:hAnsi="KFGQPC Uthman Taha Naskh" w:cs="Arabic11 BT"/>
          <w:color w:val="000000" w:themeColor="text1"/>
          <w:sz w:val="27"/>
          <w:rtl/>
          <w:lang w:bidi="ar-EG"/>
        </w:rPr>
        <w:footnoteReference w:id="174"/>
      </w:r>
      <w:r w:rsidR="007A3ED0" w:rsidRPr="007A3ED0">
        <w:rPr>
          <w:rStyle w:val="Char0"/>
          <w:rFonts w:cs="Arabic11 BT" w:hint="cs"/>
          <w:b/>
          <w:bCs w:val="0"/>
          <w:color w:val="000000" w:themeColor="text1"/>
          <w:sz w:val="27"/>
          <w:szCs w:val="27"/>
          <w:vertAlign w:val="superscript"/>
          <w:rtl/>
          <w:lang w:bidi="ar-EG"/>
        </w:rPr>
        <w:t>)</w:t>
      </w:r>
      <w:r>
        <w:rPr>
          <w:color w:val="000000"/>
          <w:rtl/>
          <w:lang w:bidi="ar-EG"/>
        </w:rPr>
        <w:t xml:space="preserve"> فتعرض الشيخ لأذى منهم اضطره إلى الخروج من البصرة - كما سبق.</w:t>
      </w:r>
    </w:p>
    <w:p w:rsidR="00101ED0" w:rsidRDefault="00101ED0" w:rsidP="007A3ED0">
      <w:pPr>
        <w:pStyle w:val="a0"/>
        <w:rPr>
          <w:color w:val="000000"/>
          <w:rtl/>
          <w:lang w:bidi="ar-EG"/>
        </w:rPr>
      </w:pPr>
      <w:r>
        <w:rPr>
          <w:color w:val="000000"/>
          <w:rtl/>
          <w:lang w:bidi="ar-EG"/>
        </w:rPr>
        <w:t xml:space="preserve">وفي نجد تعرض أيضا لهجوم وعداوة من يسميهم </w:t>
      </w:r>
      <w:r w:rsidR="002F7A2A">
        <w:rPr>
          <w:color w:val="000000"/>
          <w:rtl/>
          <w:lang w:bidi="ar-EG"/>
        </w:rPr>
        <w:t>«</w:t>
      </w:r>
      <w:r>
        <w:rPr>
          <w:color w:val="000000"/>
          <w:rtl/>
          <w:lang w:bidi="ar-EG"/>
        </w:rPr>
        <w:t>أولاد شمسان وأولاد إدريس وكذلك فقراء الشياطين الذين ينتسبون إلى الشيخ عبد القادر وهو منهم بريء كبراءة علي بن أبي طالب من الرافضة</w:t>
      </w:r>
      <w:r w:rsidR="002F7A2A">
        <w:rPr>
          <w:color w:val="000000"/>
          <w:rtl/>
          <w:lang w:bidi="ar-EG"/>
        </w:rPr>
        <w:t>»</w:t>
      </w:r>
      <w:r>
        <w:rPr>
          <w:color w:val="000000"/>
          <w:rtl/>
          <w:lang w:bidi="ar-EG"/>
        </w:rPr>
        <w:t xml:space="preserve">، ويصف الشيخ عملهم بقوله: </w:t>
      </w:r>
      <w:r w:rsidR="002F7A2A">
        <w:rPr>
          <w:color w:val="000000"/>
          <w:rtl/>
          <w:lang w:bidi="ar-EG"/>
        </w:rPr>
        <w:t>«</w:t>
      </w:r>
      <w:r>
        <w:rPr>
          <w:color w:val="000000"/>
          <w:rtl/>
          <w:lang w:bidi="ar-EG"/>
        </w:rPr>
        <w:t xml:space="preserve">الذين يأكلون أموال الناس بالباطل يأمرون الناس أن </w:t>
      </w:r>
      <w:r>
        <w:rPr>
          <w:color w:val="000000"/>
          <w:rtl/>
          <w:lang w:bidi="ar-EG"/>
        </w:rPr>
        <w:lastRenderedPageBreak/>
        <w:t>ينذروا لهم وينخونهم ويندبونهم</w:t>
      </w:r>
      <w:r w:rsidR="002F7A2A">
        <w:rPr>
          <w:color w:val="000000"/>
          <w:rtl/>
          <w:lang w:bidi="ar-EG"/>
        </w:rPr>
        <w:t>»</w:t>
      </w:r>
      <w:r w:rsidR="007A3ED0" w:rsidRPr="007A3ED0">
        <w:rPr>
          <w:rStyle w:val="Char0"/>
          <w:rFonts w:cs="Arabic11 BT" w:hint="cs"/>
          <w:b/>
          <w:bCs w:val="0"/>
          <w:color w:val="000000" w:themeColor="text1"/>
          <w:sz w:val="27"/>
          <w:szCs w:val="27"/>
          <w:vertAlign w:val="superscript"/>
          <w:rtl/>
          <w:lang w:bidi="ar-EG"/>
        </w:rPr>
        <w:t>(</w:t>
      </w:r>
      <w:r w:rsidR="007A3ED0" w:rsidRPr="007A3ED0">
        <w:rPr>
          <w:rStyle w:val="FootnoteReference"/>
          <w:rFonts w:ascii="KFGQPC Uthman Taha Naskh" w:hAnsi="KFGQPC Uthman Taha Naskh" w:cs="Arabic11 BT"/>
          <w:color w:val="000000" w:themeColor="text1"/>
          <w:sz w:val="27"/>
          <w:rtl/>
          <w:lang w:bidi="ar-EG"/>
        </w:rPr>
        <w:footnoteReference w:id="175"/>
      </w:r>
      <w:r w:rsidR="007A3ED0" w:rsidRPr="007A3ED0">
        <w:rPr>
          <w:rStyle w:val="Char0"/>
          <w:rFonts w:cs="Arabic11 BT" w:hint="cs"/>
          <w:b/>
          <w:bCs w:val="0"/>
          <w:color w:val="000000" w:themeColor="text1"/>
          <w:sz w:val="27"/>
          <w:szCs w:val="27"/>
          <w:vertAlign w:val="superscript"/>
          <w:rtl/>
          <w:lang w:bidi="ar-EG"/>
        </w:rPr>
        <w:t>)</w:t>
      </w:r>
      <w:r>
        <w:rPr>
          <w:color w:val="000000"/>
          <w:rtl/>
          <w:lang w:bidi="ar-EG"/>
        </w:rPr>
        <w:t xml:space="preserve"> وهذا يدل على أن للصوفيين وجودا في بلاد نجد، فقد كانت بدعهم موجودة عند بعض علماء نجد سواء في عصر الشيخ محمد بن عبد الوهاب أو قبله</w:t>
      </w:r>
      <w:r w:rsidR="007A3ED0" w:rsidRPr="007A3ED0">
        <w:rPr>
          <w:rStyle w:val="Char0"/>
          <w:rFonts w:cs="Arabic11 BT" w:hint="cs"/>
          <w:b/>
          <w:bCs w:val="0"/>
          <w:color w:val="000000" w:themeColor="text1"/>
          <w:sz w:val="27"/>
          <w:szCs w:val="27"/>
          <w:vertAlign w:val="superscript"/>
          <w:rtl/>
          <w:lang w:bidi="ar-EG"/>
        </w:rPr>
        <w:t>(</w:t>
      </w:r>
      <w:r w:rsidR="007A3ED0" w:rsidRPr="007A3ED0">
        <w:rPr>
          <w:rStyle w:val="FootnoteReference"/>
          <w:rFonts w:ascii="KFGQPC Uthman Taha Naskh" w:hAnsi="KFGQPC Uthman Taha Naskh" w:cs="Arabic11 BT"/>
          <w:color w:val="000000" w:themeColor="text1"/>
          <w:sz w:val="27"/>
          <w:rtl/>
          <w:lang w:bidi="ar-EG"/>
        </w:rPr>
        <w:footnoteReference w:id="176"/>
      </w:r>
      <w:r w:rsidR="007A3ED0" w:rsidRPr="007A3ED0">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7A3ED0">
      <w:pPr>
        <w:pStyle w:val="a0"/>
        <w:rPr>
          <w:color w:val="000000"/>
          <w:rtl/>
          <w:lang w:bidi="ar-EG"/>
        </w:rPr>
      </w:pPr>
      <w:r>
        <w:rPr>
          <w:color w:val="000000"/>
          <w:rtl/>
          <w:lang w:bidi="ar-EG"/>
        </w:rPr>
        <w:t xml:space="preserve">وليس معنى ذلك أن الشيخ محمد بن عبد الوهاب ودعوته تنكر كرامات الأولياء الصالحين، ولهذا يقول الشيخ في رسالته لأهل القصيم: </w:t>
      </w:r>
      <w:r w:rsidR="002F7A2A">
        <w:rPr>
          <w:color w:val="000000"/>
          <w:rtl/>
          <w:lang w:bidi="ar-EG"/>
        </w:rPr>
        <w:t>«</w:t>
      </w:r>
      <w:r>
        <w:rPr>
          <w:color w:val="000000"/>
          <w:rtl/>
          <w:lang w:bidi="ar-EG"/>
        </w:rPr>
        <w:t>وأقر بكرامات الأولياء وما لهم من المكاشفات إلا أنهم لا يستحقون من حق الله تعالى شيئ</w:t>
      </w:r>
      <w:r w:rsidR="007A3ED0">
        <w:rPr>
          <w:rFonts w:hint="cs"/>
          <w:color w:val="000000"/>
          <w:rtl/>
          <w:lang w:bidi="ar-EG"/>
        </w:rPr>
        <w:t>ً</w:t>
      </w:r>
      <w:r>
        <w:rPr>
          <w:color w:val="000000"/>
          <w:rtl/>
          <w:lang w:bidi="ar-EG"/>
        </w:rPr>
        <w:t>ا، ولا يطلب منهم ما لا يقدر عليه إلا الله</w:t>
      </w:r>
      <w:r w:rsidR="002F7A2A">
        <w:rPr>
          <w:color w:val="000000"/>
          <w:rtl/>
          <w:lang w:bidi="ar-EG"/>
        </w:rPr>
        <w:t>»</w:t>
      </w:r>
      <w:r w:rsidR="007A3ED0" w:rsidRPr="007A3ED0">
        <w:rPr>
          <w:rStyle w:val="Char0"/>
          <w:rFonts w:cs="Arabic11 BT" w:hint="cs"/>
          <w:b/>
          <w:bCs w:val="0"/>
          <w:color w:val="000000" w:themeColor="text1"/>
          <w:sz w:val="27"/>
          <w:szCs w:val="27"/>
          <w:vertAlign w:val="superscript"/>
          <w:rtl/>
          <w:lang w:bidi="ar-EG"/>
        </w:rPr>
        <w:t>(</w:t>
      </w:r>
      <w:r w:rsidR="007A3ED0" w:rsidRPr="007A3ED0">
        <w:rPr>
          <w:rStyle w:val="FootnoteReference"/>
          <w:rFonts w:ascii="KFGQPC Uthman Taha Naskh" w:hAnsi="KFGQPC Uthman Taha Naskh" w:cs="Arabic11 BT"/>
          <w:color w:val="000000" w:themeColor="text1"/>
          <w:sz w:val="27"/>
          <w:rtl/>
          <w:lang w:bidi="ar-EG"/>
        </w:rPr>
        <w:footnoteReference w:id="177"/>
      </w:r>
      <w:r w:rsidR="007A3ED0" w:rsidRPr="007A3ED0">
        <w:rPr>
          <w:rStyle w:val="Char0"/>
          <w:rFonts w:cs="Arabic11 BT" w:hint="cs"/>
          <w:b/>
          <w:bCs w:val="0"/>
          <w:color w:val="000000" w:themeColor="text1"/>
          <w:sz w:val="27"/>
          <w:szCs w:val="27"/>
          <w:vertAlign w:val="superscript"/>
          <w:rtl/>
          <w:lang w:bidi="ar-EG"/>
        </w:rPr>
        <w:t>)</w:t>
      </w:r>
      <w:r>
        <w:rPr>
          <w:color w:val="000000"/>
          <w:rtl/>
          <w:lang w:bidi="ar-EG"/>
        </w:rPr>
        <w:t xml:space="preserve"> كما أنه ليس كل من ادعى الولاية فهو ولي - في نظر علماء الدعوة - ولهذا يصف الإمام عبد العزيز بن محمد بن سعود من تسمى بالولي في عصره - في رسالة عامة له - بقوله: صار الولي في هذا الزمان من أطال سبحته ووسع كمه وأسبل إزاره ومد يده للتقبيل، ولبس شكل</w:t>
      </w:r>
      <w:r w:rsidR="00E85B48">
        <w:rPr>
          <w:color w:val="000000"/>
          <w:rtl/>
          <w:lang w:bidi="ar-EG"/>
        </w:rPr>
        <w:t>ًا</w:t>
      </w:r>
      <w:r>
        <w:rPr>
          <w:color w:val="000000"/>
          <w:rtl/>
          <w:lang w:bidi="ar-EG"/>
        </w:rPr>
        <w:t xml:space="preserve"> مخصوص</w:t>
      </w:r>
      <w:r w:rsidR="007A3ED0">
        <w:rPr>
          <w:rFonts w:hint="cs"/>
          <w:color w:val="000000"/>
          <w:rtl/>
          <w:lang w:bidi="ar-EG"/>
        </w:rPr>
        <w:t>ً</w:t>
      </w:r>
      <w:r>
        <w:rPr>
          <w:color w:val="000000"/>
          <w:rtl/>
          <w:lang w:bidi="ar-EG"/>
        </w:rPr>
        <w:t>ا وجمع الطبول والبيارق، وأكل أموال عباد</w:t>
      </w:r>
      <w:r w:rsidR="007A3ED0">
        <w:rPr>
          <w:rFonts w:ascii="Simplified Arabic" w:hAnsi="Simplified Arabic" w:cs="Simplified Arabic" w:hint="cs"/>
          <w:color w:val="FF0000"/>
          <w:szCs w:val="28"/>
          <w:rtl/>
          <w:lang w:bidi="ar-EG"/>
        </w:rPr>
        <w:t xml:space="preserve"> </w:t>
      </w:r>
      <w:r>
        <w:rPr>
          <w:color w:val="000000"/>
          <w:rtl/>
          <w:lang w:bidi="ar-EG"/>
        </w:rPr>
        <w:t>الله ظلما وادعاء، ورغب عن سنة المصطفى وأحكام الشرع</w:t>
      </w:r>
      <w:r w:rsidR="002F7A2A">
        <w:rPr>
          <w:color w:val="000000"/>
          <w:rtl/>
          <w:lang w:bidi="ar-EG"/>
        </w:rPr>
        <w:t>»</w:t>
      </w:r>
      <w:r w:rsidR="007A3ED0" w:rsidRPr="007A3ED0">
        <w:rPr>
          <w:rStyle w:val="Char0"/>
          <w:rFonts w:cs="Arabic11 BT" w:hint="cs"/>
          <w:b/>
          <w:bCs w:val="0"/>
          <w:color w:val="000000" w:themeColor="text1"/>
          <w:sz w:val="27"/>
          <w:szCs w:val="27"/>
          <w:vertAlign w:val="superscript"/>
          <w:rtl/>
          <w:lang w:bidi="ar-EG"/>
        </w:rPr>
        <w:t>(</w:t>
      </w:r>
      <w:r w:rsidR="007A3ED0" w:rsidRPr="007A3ED0">
        <w:rPr>
          <w:rStyle w:val="FootnoteReference"/>
          <w:rFonts w:ascii="KFGQPC Uthman Taha Naskh" w:hAnsi="KFGQPC Uthman Taha Naskh" w:cs="Arabic11 BT"/>
          <w:color w:val="000000" w:themeColor="text1"/>
          <w:sz w:val="27"/>
          <w:rtl/>
          <w:lang w:bidi="ar-EG"/>
        </w:rPr>
        <w:footnoteReference w:id="178"/>
      </w:r>
      <w:r w:rsidR="007A3ED0" w:rsidRPr="007A3ED0">
        <w:rPr>
          <w:rStyle w:val="Char0"/>
          <w:rFonts w:cs="Arabic11 BT" w:hint="cs"/>
          <w:b/>
          <w:bCs w:val="0"/>
          <w:color w:val="000000" w:themeColor="text1"/>
          <w:sz w:val="27"/>
          <w:szCs w:val="27"/>
          <w:vertAlign w:val="superscript"/>
          <w:rtl/>
          <w:lang w:bidi="ar-EG"/>
        </w:rPr>
        <w:t>)</w:t>
      </w:r>
      <w:r w:rsidR="002F7A2A">
        <w:rPr>
          <w:color w:val="000000"/>
          <w:rtl/>
          <w:lang w:bidi="ar-EG"/>
        </w:rPr>
        <w:t>.</w:t>
      </w:r>
    </w:p>
    <w:p w:rsidR="007A3ED0" w:rsidRDefault="00101ED0" w:rsidP="007A3ED0">
      <w:pPr>
        <w:pStyle w:val="3"/>
        <w:jc w:val="center"/>
        <w:rPr>
          <w:rtl/>
          <w:lang w:bidi="ar-EG"/>
        </w:rPr>
      </w:pPr>
      <w:bookmarkStart w:id="25" w:name="_Toc467432752"/>
      <w:r>
        <w:rPr>
          <w:rtl/>
          <w:lang w:bidi="ar-EG"/>
        </w:rPr>
        <w:t>خامس</w:t>
      </w:r>
      <w:r w:rsidR="006D0B77">
        <w:rPr>
          <w:rFonts w:hint="cs"/>
          <w:rtl/>
          <w:lang w:bidi="ar-EG"/>
        </w:rPr>
        <w:t>ً</w:t>
      </w:r>
      <w:r>
        <w:rPr>
          <w:rtl/>
          <w:lang w:bidi="ar-EG"/>
        </w:rPr>
        <w:t xml:space="preserve">ا: </w:t>
      </w:r>
      <w:r w:rsidR="007A3ED0">
        <w:rPr>
          <w:rtl/>
          <w:lang w:bidi="ar-EG"/>
        </w:rPr>
        <w:t>الأمر بالمعروف والنهي عن المنكر</w:t>
      </w:r>
      <w:bookmarkEnd w:id="25"/>
    </w:p>
    <w:p w:rsidR="00101ED0" w:rsidRDefault="00101ED0" w:rsidP="006D0B77">
      <w:pPr>
        <w:pStyle w:val="a0"/>
        <w:rPr>
          <w:color w:val="000000"/>
          <w:rtl/>
          <w:lang w:bidi="ar-EG"/>
        </w:rPr>
      </w:pPr>
      <w:r>
        <w:rPr>
          <w:color w:val="000000"/>
          <w:rtl/>
          <w:lang w:bidi="ar-EG"/>
        </w:rPr>
        <w:t>إن أهم ما يميز الدعوة السلفية التي قام بها الشيخ محمد بن عبد الوهاب عدم وجود فجوة أصل</w:t>
      </w:r>
      <w:r w:rsidR="00E85B48">
        <w:rPr>
          <w:color w:val="000000"/>
          <w:rtl/>
          <w:lang w:bidi="ar-EG"/>
        </w:rPr>
        <w:t>ًا</w:t>
      </w:r>
      <w:r>
        <w:rPr>
          <w:color w:val="000000"/>
          <w:rtl/>
          <w:lang w:bidi="ar-EG"/>
        </w:rPr>
        <w:t xml:space="preserve"> بين المجال النظري للدعوة وبين التطبيق العملي للمؤمنين بها، بل لا تعرف حركة إسلامية كانت أمينة على مبادئها وملتزمة بها في مجال التطبيق مثل حركة الدعوة السلفية</w:t>
      </w:r>
      <w:r w:rsidR="006D0B77" w:rsidRPr="006D0B77">
        <w:rPr>
          <w:rStyle w:val="Char0"/>
          <w:rFonts w:cs="Arabic11 BT" w:hint="cs"/>
          <w:b/>
          <w:bCs w:val="0"/>
          <w:color w:val="000000" w:themeColor="text1"/>
          <w:sz w:val="27"/>
          <w:szCs w:val="27"/>
          <w:vertAlign w:val="superscript"/>
          <w:rtl/>
          <w:lang w:bidi="ar-EG"/>
        </w:rPr>
        <w:t>(</w:t>
      </w:r>
      <w:r w:rsidR="006D0B77" w:rsidRPr="006D0B77">
        <w:rPr>
          <w:rStyle w:val="FootnoteReference"/>
          <w:rFonts w:ascii="KFGQPC Uthman Taha Naskh" w:hAnsi="KFGQPC Uthman Taha Naskh" w:cs="Arabic11 BT"/>
          <w:color w:val="000000" w:themeColor="text1"/>
          <w:sz w:val="27"/>
          <w:rtl/>
          <w:lang w:bidi="ar-EG"/>
        </w:rPr>
        <w:footnoteReference w:id="179"/>
      </w:r>
      <w:r w:rsidR="006D0B77" w:rsidRPr="006D0B77">
        <w:rPr>
          <w:rStyle w:val="Char0"/>
          <w:rFonts w:cs="Arabic11 BT" w:hint="cs"/>
          <w:b/>
          <w:bCs w:val="0"/>
          <w:color w:val="000000" w:themeColor="text1"/>
          <w:sz w:val="27"/>
          <w:szCs w:val="27"/>
          <w:vertAlign w:val="superscript"/>
          <w:rtl/>
          <w:lang w:bidi="ar-EG"/>
        </w:rPr>
        <w:t>)</w:t>
      </w:r>
      <w:r>
        <w:rPr>
          <w:color w:val="000000"/>
          <w:rtl/>
          <w:lang w:bidi="ar-EG"/>
        </w:rPr>
        <w:t xml:space="preserve"> ولهذا كان من المبادئ الأساسية التي تبنتها الدعوة الحزم في تطبيق أوامر الدين الإسلامي على أتباعها واجتناب نواهيه، وجعلت كل مسلم في المجتمع الإسلامي مسؤول</w:t>
      </w:r>
      <w:r w:rsidR="00E85B48">
        <w:rPr>
          <w:color w:val="000000"/>
          <w:rtl/>
          <w:lang w:bidi="ar-EG"/>
        </w:rPr>
        <w:t>ًا</w:t>
      </w:r>
      <w:r>
        <w:rPr>
          <w:color w:val="000000"/>
          <w:rtl/>
          <w:lang w:bidi="ar-EG"/>
        </w:rPr>
        <w:t xml:space="preserve"> عن هذا التطبيق حسب استطاعته، وهذا ما أطلقت عليه الدعوة اسم </w:t>
      </w:r>
      <w:r w:rsidR="002F7A2A">
        <w:rPr>
          <w:color w:val="000000"/>
          <w:rtl/>
          <w:lang w:bidi="ar-EG"/>
        </w:rPr>
        <w:t>«</w:t>
      </w:r>
      <w:r>
        <w:rPr>
          <w:color w:val="000000"/>
          <w:rtl/>
          <w:lang w:bidi="ar-EG"/>
        </w:rPr>
        <w:t>الأمر بالمعروف والنهي عن المنكر</w:t>
      </w:r>
      <w:r w:rsidR="002F7A2A">
        <w:rPr>
          <w:color w:val="000000"/>
          <w:rtl/>
          <w:lang w:bidi="ar-EG"/>
        </w:rPr>
        <w:t>»</w:t>
      </w:r>
      <w:r>
        <w:rPr>
          <w:color w:val="000000"/>
          <w:rtl/>
          <w:lang w:bidi="ar-EG"/>
        </w:rPr>
        <w:t>.</w:t>
      </w:r>
    </w:p>
    <w:p w:rsidR="00101ED0" w:rsidRDefault="00101ED0" w:rsidP="006D0B77">
      <w:pPr>
        <w:pStyle w:val="a0"/>
        <w:rPr>
          <w:color w:val="000000"/>
          <w:rtl/>
          <w:lang w:bidi="ar-EG"/>
        </w:rPr>
      </w:pPr>
      <w:r>
        <w:rPr>
          <w:color w:val="000000"/>
          <w:rtl/>
          <w:lang w:bidi="ar-EG"/>
        </w:rPr>
        <w:t>ولهذا يرى الشيخ محمد بن عبد الوهاب وجوب الأمر بالمعروف والنهي عن المنكر بالقدر الذي توجبه الشريعة الإسلامية ومبادئها</w:t>
      </w:r>
      <w:r w:rsidR="006D0B77" w:rsidRPr="006D0B77">
        <w:rPr>
          <w:rStyle w:val="Char0"/>
          <w:rFonts w:cs="Arabic11 BT" w:hint="cs"/>
          <w:b/>
          <w:bCs w:val="0"/>
          <w:color w:val="000000" w:themeColor="text1"/>
          <w:sz w:val="27"/>
          <w:szCs w:val="27"/>
          <w:vertAlign w:val="superscript"/>
          <w:rtl/>
          <w:lang w:bidi="ar-EG"/>
        </w:rPr>
        <w:t>(</w:t>
      </w:r>
      <w:r w:rsidR="006D0B77" w:rsidRPr="006D0B77">
        <w:rPr>
          <w:rStyle w:val="FootnoteReference"/>
          <w:rFonts w:ascii="KFGQPC Uthman Taha Naskh" w:hAnsi="KFGQPC Uthman Taha Naskh" w:cs="Arabic11 BT"/>
          <w:color w:val="000000" w:themeColor="text1"/>
          <w:sz w:val="27"/>
          <w:rtl/>
          <w:lang w:bidi="ar-EG"/>
        </w:rPr>
        <w:footnoteReference w:id="180"/>
      </w:r>
      <w:r w:rsidR="006D0B77" w:rsidRPr="006D0B77">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116603">
      <w:pPr>
        <w:pStyle w:val="a0"/>
        <w:rPr>
          <w:color w:val="000000"/>
          <w:rtl/>
          <w:lang w:bidi="ar-EG"/>
        </w:rPr>
      </w:pPr>
      <w:r>
        <w:rPr>
          <w:color w:val="000000"/>
          <w:rtl/>
          <w:lang w:bidi="ar-EG"/>
        </w:rPr>
        <w:lastRenderedPageBreak/>
        <w:t>وفي الرسالة التي كتبها الشيخ عبد الله بن الشيخ محمد بن عبد الوهاب لأهل مكة بعد دخول جيوش الدعوة الحجاز عام 1218 هـ، يذكر أن الأمير سعود الكبير بيّن لعلماء مكة أن الاختلاف بينهم قائم على أمرين:</w:t>
      </w:r>
    </w:p>
    <w:p w:rsidR="00101ED0" w:rsidRDefault="00101ED0" w:rsidP="00116603">
      <w:pPr>
        <w:pStyle w:val="a0"/>
        <w:rPr>
          <w:color w:val="000000"/>
          <w:rtl/>
          <w:lang w:bidi="ar-EG"/>
        </w:rPr>
      </w:pPr>
      <w:r w:rsidRPr="006D0B77">
        <w:rPr>
          <w:b/>
          <w:bCs/>
          <w:color w:val="000000"/>
          <w:rtl/>
          <w:lang w:bidi="ar-EG"/>
        </w:rPr>
        <w:t xml:space="preserve">أحدهما: </w:t>
      </w:r>
      <w:r>
        <w:rPr>
          <w:color w:val="000000"/>
          <w:rtl/>
          <w:lang w:bidi="ar-EG"/>
        </w:rPr>
        <w:t>إخلاص التوحيد لله تعالى.</w:t>
      </w:r>
    </w:p>
    <w:p w:rsidR="00101ED0" w:rsidRDefault="00101ED0" w:rsidP="006D0B77">
      <w:pPr>
        <w:pStyle w:val="a0"/>
        <w:rPr>
          <w:color w:val="000000"/>
          <w:rtl/>
          <w:lang w:bidi="ar-EG"/>
        </w:rPr>
      </w:pPr>
      <w:r w:rsidRPr="006D0B77">
        <w:rPr>
          <w:b/>
          <w:bCs/>
          <w:color w:val="000000"/>
          <w:rtl/>
          <w:lang w:bidi="ar-EG"/>
        </w:rPr>
        <w:t>والثاني:</w:t>
      </w:r>
      <w:r>
        <w:rPr>
          <w:color w:val="000000"/>
          <w:rtl/>
          <w:lang w:bidi="ar-EG"/>
        </w:rPr>
        <w:t xml:space="preserve"> الأمر بالمعروف والنهي عن المنكر الذي لم يبق عندهم إلا اسمه وانمحى أثره ورسمه، ويذكر الشيخ عبد الله أن علماء مكة وافقوا الأمير سعود على ذلك واستحسنوا رأيه دون مشقة</w:t>
      </w:r>
      <w:r w:rsidR="006D0B77" w:rsidRPr="006D0B77">
        <w:rPr>
          <w:rStyle w:val="Char0"/>
          <w:rFonts w:cs="Arabic11 BT" w:hint="cs"/>
          <w:b/>
          <w:bCs w:val="0"/>
          <w:color w:val="000000" w:themeColor="text1"/>
          <w:sz w:val="27"/>
          <w:szCs w:val="27"/>
          <w:vertAlign w:val="superscript"/>
          <w:rtl/>
          <w:lang w:bidi="ar-EG"/>
        </w:rPr>
        <w:t>(</w:t>
      </w:r>
      <w:r w:rsidR="006D0B77" w:rsidRPr="006D0B77">
        <w:rPr>
          <w:rStyle w:val="FootnoteReference"/>
          <w:rFonts w:ascii="KFGQPC Uthman Taha Naskh" w:hAnsi="KFGQPC Uthman Taha Naskh" w:cs="Arabic11 BT"/>
          <w:color w:val="000000" w:themeColor="text1"/>
          <w:sz w:val="27"/>
          <w:rtl/>
          <w:lang w:bidi="ar-EG"/>
        </w:rPr>
        <w:footnoteReference w:id="181"/>
      </w:r>
      <w:r w:rsidR="006D0B77" w:rsidRPr="006D0B77">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6D0B77">
      <w:pPr>
        <w:pStyle w:val="a0"/>
        <w:rPr>
          <w:color w:val="000000"/>
          <w:rtl/>
          <w:lang w:bidi="ar-EG"/>
        </w:rPr>
      </w:pPr>
      <w:r>
        <w:rPr>
          <w:color w:val="000000"/>
          <w:rtl/>
          <w:lang w:bidi="ar-EG"/>
        </w:rPr>
        <w:t xml:space="preserve">ويلخص الشيخ محمد بن عبد اللطيف بن عبد الرحمن بن حسن آل الشيخ رأي الدعوة في نظام الأمر بالمعروف والنهي عن المنكر بقوله: </w:t>
      </w:r>
      <w:r w:rsidR="002F7A2A">
        <w:rPr>
          <w:color w:val="000000"/>
          <w:rtl/>
          <w:lang w:bidi="ar-EG"/>
        </w:rPr>
        <w:t>«</w:t>
      </w:r>
      <w:r>
        <w:rPr>
          <w:color w:val="000000"/>
          <w:rtl/>
          <w:lang w:bidi="ar-EG"/>
        </w:rPr>
        <w:t>ونرى وجوب الأمر بالمعروف والنهي</w:t>
      </w:r>
      <w:r w:rsidR="006D0B77">
        <w:rPr>
          <w:rFonts w:ascii="Simplified Arabic" w:hAnsi="Simplified Arabic" w:cs="Simplified Arabic" w:hint="cs"/>
          <w:color w:val="FF0000"/>
          <w:szCs w:val="28"/>
          <w:rtl/>
          <w:lang w:bidi="ar-EG"/>
        </w:rPr>
        <w:t xml:space="preserve"> </w:t>
      </w:r>
      <w:r>
        <w:rPr>
          <w:color w:val="000000"/>
          <w:rtl/>
          <w:lang w:bidi="ar-EG"/>
        </w:rPr>
        <w:t xml:space="preserve">عن المنكر على كل قادر بحسب قدرته واستطاعته، إما بيده، فإن تعذر فبلسانه، فإن تعذر فبقلبه، كما في الحديث الصحيح عن النبي </w:t>
      </w:r>
      <w:r w:rsidR="000F66D6" w:rsidRPr="000F66D6">
        <w:rPr>
          <w:rFonts w:cs="CTraditional Arabic"/>
          <w:color w:val="000000"/>
          <w:rtl/>
          <w:lang w:bidi="ar-EG"/>
        </w:rPr>
        <w:t>ج</w:t>
      </w:r>
      <w:r>
        <w:rPr>
          <w:color w:val="000000"/>
          <w:rtl/>
          <w:lang w:bidi="ar-EG"/>
        </w:rPr>
        <w:t xml:space="preserve"> أنه قال: </w:t>
      </w:r>
      <w:r w:rsidR="002F7A2A">
        <w:rPr>
          <w:rStyle w:val="Char0"/>
          <w:rtl/>
        </w:rPr>
        <w:t>«</w:t>
      </w:r>
      <w:r w:rsidR="006D0B77" w:rsidRPr="006D0B77">
        <w:rPr>
          <w:rStyle w:val="Char0"/>
          <w:rFonts w:hint="cs"/>
          <w:rtl/>
          <w:lang w:bidi="ar-EG"/>
        </w:rPr>
        <w:t>مَنْ</w:t>
      </w:r>
      <w:r w:rsidR="006D0B77" w:rsidRPr="006D0B77">
        <w:rPr>
          <w:rStyle w:val="Char0"/>
          <w:rtl/>
          <w:lang w:bidi="ar-EG"/>
        </w:rPr>
        <w:t xml:space="preserve"> </w:t>
      </w:r>
      <w:r w:rsidR="006D0B77" w:rsidRPr="006D0B77">
        <w:rPr>
          <w:rStyle w:val="Char0"/>
          <w:rFonts w:hint="cs"/>
          <w:rtl/>
          <w:lang w:bidi="ar-EG"/>
        </w:rPr>
        <w:t>رَأَى</w:t>
      </w:r>
      <w:r w:rsidR="006D0B77" w:rsidRPr="006D0B77">
        <w:rPr>
          <w:rStyle w:val="Char0"/>
          <w:rtl/>
          <w:lang w:bidi="ar-EG"/>
        </w:rPr>
        <w:t xml:space="preserve"> </w:t>
      </w:r>
      <w:r w:rsidR="006D0B77" w:rsidRPr="006D0B77">
        <w:rPr>
          <w:rStyle w:val="Char0"/>
          <w:rFonts w:hint="cs"/>
          <w:rtl/>
          <w:lang w:bidi="ar-EG"/>
        </w:rPr>
        <w:t>مُنْكَرًا</w:t>
      </w:r>
      <w:r w:rsidR="006D0B77" w:rsidRPr="006D0B77">
        <w:rPr>
          <w:rStyle w:val="Char0"/>
          <w:rtl/>
          <w:lang w:bidi="ar-EG"/>
        </w:rPr>
        <w:t xml:space="preserve"> </w:t>
      </w:r>
      <w:r w:rsidR="006D0B77" w:rsidRPr="006D0B77">
        <w:rPr>
          <w:rStyle w:val="Char0"/>
          <w:rFonts w:hint="cs"/>
          <w:rtl/>
          <w:lang w:bidi="ar-EG"/>
        </w:rPr>
        <w:t>فَلْيُغَيِّرْهُ</w:t>
      </w:r>
      <w:r w:rsidR="006D0B77" w:rsidRPr="006D0B77">
        <w:rPr>
          <w:rStyle w:val="Char0"/>
          <w:rtl/>
          <w:lang w:bidi="ar-EG"/>
        </w:rPr>
        <w:t xml:space="preserve"> </w:t>
      </w:r>
      <w:r w:rsidR="006D0B77" w:rsidRPr="006D0B77">
        <w:rPr>
          <w:rStyle w:val="Char0"/>
          <w:rFonts w:hint="cs"/>
          <w:rtl/>
          <w:lang w:bidi="ar-EG"/>
        </w:rPr>
        <w:t>بِيَدِهِ،</w:t>
      </w:r>
      <w:r w:rsidR="006D0B77" w:rsidRPr="006D0B77">
        <w:rPr>
          <w:rStyle w:val="Char0"/>
          <w:rtl/>
          <w:lang w:bidi="ar-EG"/>
        </w:rPr>
        <w:t xml:space="preserve"> </w:t>
      </w:r>
      <w:r w:rsidR="006D0B77" w:rsidRPr="006D0B77">
        <w:rPr>
          <w:rStyle w:val="Char0"/>
          <w:rFonts w:hint="cs"/>
          <w:rtl/>
          <w:lang w:bidi="ar-EG"/>
        </w:rPr>
        <w:t>فَإِنْ</w:t>
      </w:r>
      <w:r w:rsidR="006D0B77" w:rsidRPr="006D0B77">
        <w:rPr>
          <w:rStyle w:val="Char0"/>
          <w:rtl/>
          <w:lang w:bidi="ar-EG"/>
        </w:rPr>
        <w:t xml:space="preserve"> </w:t>
      </w:r>
      <w:r w:rsidR="006D0B77" w:rsidRPr="006D0B77">
        <w:rPr>
          <w:rStyle w:val="Char0"/>
          <w:rFonts w:hint="cs"/>
          <w:rtl/>
          <w:lang w:bidi="ar-EG"/>
        </w:rPr>
        <w:t>لَمْ</w:t>
      </w:r>
      <w:r w:rsidR="006D0B77" w:rsidRPr="006D0B77">
        <w:rPr>
          <w:rStyle w:val="Char0"/>
          <w:rtl/>
          <w:lang w:bidi="ar-EG"/>
        </w:rPr>
        <w:t xml:space="preserve"> </w:t>
      </w:r>
      <w:r w:rsidR="006D0B77" w:rsidRPr="006D0B77">
        <w:rPr>
          <w:rStyle w:val="Char0"/>
          <w:rFonts w:hint="cs"/>
          <w:rtl/>
          <w:lang w:bidi="ar-EG"/>
        </w:rPr>
        <w:t>يَسْتَطِعْ</w:t>
      </w:r>
      <w:r w:rsidR="006D0B77" w:rsidRPr="006D0B77">
        <w:rPr>
          <w:rStyle w:val="Char0"/>
          <w:rtl/>
          <w:lang w:bidi="ar-EG"/>
        </w:rPr>
        <w:t xml:space="preserve"> </w:t>
      </w:r>
      <w:r w:rsidR="006D0B77" w:rsidRPr="006D0B77">
        <w:rPr>
          <w:rStyle w:val="Char0"/>
          <w:rFonts w:hint="cs"/>
          <w:rtl/>
          <w:lang w:bidi="ar-EG"/>
        </w:rPr>
        <w:t>فَبِلِسَانِهِ،</w:t>
      </w:r>
      <w:r w:rsidR="006D0B77" w:rsidRPr="006D0B77">
        <w:rPr>
          <w:rStyle w:val="Char0"/>
          <w:rtl/>
          <w:lang w:bidi="ar-EG"/>
        </w:rPr>
        <w:t xml:space="preserve"> </w:t>
      </w:r>
      <w:r w:rsidR="006D0B77" w:rsidRPr="006D0B77">
        <w:rPr>
          <w:rStyle w:val="Char0"/>
          <w:rFonts w:hint="cs"/>
          <w:rtl/>
          <w:lang w:bidi="ar-EG"/>
        </w:rPr>
        <w:t>فَإِنْ</w:t>
      </w:r>
      <w:r w:rsidR="006D0B77" w:rsidRPr="006D0B77">
        <w:rPr>
          <w:rStyle w:val="Char0"/>
          <w:rtl/>
          <w:lang w:bidi="ar-EG"/>
        </w:rPr>
        <w:t xml:space="preserve"> </w:t>
      </w:r>
      <w:r w:rsidR="006D0B77" w:rsidRPr="006D0B77">
        <w:rPr>
          <w:rStyle w:val="Char0"/>
          <w:rFonts w:hint="cs"/>
          <w:rtl/>
          <w:lang w:bidi="ar-EG"/>
        </w:rPr>
        <w:t>لَمْ</w:t>
      </w:r>
      <w:r w:rsidR="006D0B77" w:rsidRPr="006D0B77">
        <w:rPr>
          <w:rStyle w:val="Char0"/>
          <w:rtl/>
          <w:lang w:bidi="ar-EG"/>
        </w:rPr>
        <w:t xml:space="preserve"> </w:t>
      </w:r>
      <w:r w:rsidR="006D0B77" w:rsidRPr="006D0B77">
        <w:rPr>
          <w:rStyle w:val="Char0"/>
          <w:rFonts w:hint="cs"/>
          <w:rtl/>
          <w:lang w:bidi="ar-EG"/>
        </w:rPr>
        <w:t>يَسْتَطِعْ</w:t>
      </w:r>
      <w:r w:rsidR="006D0B77" w:rsidRPr="006D0B77">
        <w:rPr>
          <w:rStyle w:val="Char0"/>
          <w:rtl/>
          <w:lang w:bidi="ar-EG"/>
        </w:rPr>
        <w:t xml:space="preserve"> </w:t>
      </w:r>
      <w:r w:rsidR="006D0B77" w:rsidRPr="006D0B77">
        <w:rPr>
          <w:rStyle w:val="Char0"/>
          <w:rFonts w:hint="cs"/>
          <w:rtl/>
          <w:lang w:bidi="ar-EG"/>
        </w:rPr>
        <w:t>فَبِقَلْبِهِ،</w:t>
      </w:r>
      <w:r w:rsidR="006D0B77" w:rsidRPr="006D0B77">
        <w:rPr>
          <w:rStyle w:val="Char0"/>
          <w:rtl/>
          <w:lang w:bidi="ar-EG"/>
        </w:rPr>
        <w:t xml:space="preserve"> </w:t>
      </w:r>
      <w:r w:rsidR="006D0B77" w:rsidRPr="006D0B77">
        <w:rPr>
          <w:rStyle w:val="Char0"/>
          <w:rFonts w:hint="cs"/>
          <w:rtl/>
          <w:lang w:bidi="ar-EG"/>
        </w:rPr>
        <w:t>وَذَلِكَ</w:t>
      </w:r>
      <w:r w:rsidR="006D0B77" w:rsidRPr="006D0B77">
        <w:rPr>
          <w:rStyle w:val="Char0"/>
          <w:rtl/>
          <w:lang w:bidi="ar-EG"/>
        </w:rPr>
        <w:t xml:space="preserve"> </w:t>
      </w:r>
      <w:r w:rsidR="006D0B77" w:rsidRPr="006D0B77">
        <w:rPr>
          <w:rStyle w:val="Char0"/>
          <w:rFonts w:hint="cs"/>
          <w:rtl/>
          <w:lang w:bidi="ar-EG"/>
        </w:rPr>
        <w:t>أَضْعَفُ</w:t>
      </w:r>
      <w:r w:rsidR="006D0B77" w:rsidRPr="006D0B77">
        <w:rPr>
          <w:rStyle w:val="Char0"/>
          <w:rtl/>
          <w:lang w:bidi="ar-EG"/>
        </w:rPr>
        <w:t xml:space="preserve"> </w:t>
      </w:r>
      <w:r w:rsidR="006D0B77" w:rsidRPr="006D0B77">
        <w:rPr>
          <w:rStyle w:val="Char0"/>
          <w:rFonts w:hint="cs"/>
          <w:rtl/>
          <w:lang w:bidi="ar-EG"/>
        </w:rPr>
        <w:t>الْإِيمَانِ</w:t>
      </w:r>
      <w:r w:rsidR="002F7A2A">
        <w:rPr>
          <w:rStyle w:val="Char0"/>
          <w:rtl/>
          <w:lang w:bidi="ar-EG"/>
        </w:rPr>
        <w:t>»</w:t>
      </w:r>
      <w:r w:rsidR="006D0B77" w:rsidRPr="006D0B77">
        <w:rPr>
          <w:rStyle w:val="Char0"/>
          <w:rFonts w:cs="Arabic11 BT" w:hint="cs"/>
          <w:b/>
          <w:bCs w:val="0"/>
          <w:color w:val="000000" w:themeColor="text1"/>
          <w:sz w:val="27"/>
          <w:szCs w:val="27"/>
          <w:vertAlign w:val="superscript"/>
          <w:rtl/>
          <w:lang w:bidi="ar-EG"/>
        </w:rPr>
        <w:t>(</w:t>
      </w:r>
      <w:r w:rsidR="006D0B77" w:rsidRPr="006D0B77">
        <w:rPr>
          <w:rStyle w:val="FootnoteReference"/>
          <w:rFonts w:ascii="KFGQPC Uthman Taha Naskh" w:hAnsi="KFGQPC Uthman Taha Naskh" w:cs="Arabic11 BT"/>
          <w:color w:val="000000" w:themeColor="text1"/>
          <w:sz w:val="27"/>
          <w:rtl/>
          <w:lang w:bidi="ar-EG"/>
        </w:rPr>
        <w:footnoteReference w:id="182"/>
      </w:r>
      <w:r w:rsidR="006D0B77" w:rsidRPr="006D0B77">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6D0B77">
      <w:pPr>
        <w:pStyle w:val="a0"/>
        <w:rPr>
          <w:color w:val="000000"/>
          <w:rtl/>
          <w:lang w:bidi="ar-EG"/>
        </w:rPr>
      </w:pPr>
      <w:r>
        <w:rPr>
          <w:color w:val="000000"/>
          <w:rtl/>
          <w:lang w:bidi="ar-EG"/>
        </w:rPr>
        <w:t>وفي الحقيقة أن نظام الأمر بالمعروف والنهي عن المنكر لم يكن شيئ</w:t>
      </w:r>
      <w:r w:rsidR="006D0B77">
        <w:rPr>
          <w:rFonts w:hint="cs"/>
          <w:color w:val="000000"/>
          <w:rtl/>
          <w:lang w:bidi="ar-EG"/>
        </w:rPr>
        <w:t>ً</w:t>
      </w:r>
      <w:r>
        <w:rPr>
          <w:color w:val="000000"/>
          <w:rtl/>
          <w:lang w:bidi="ar-EG"/>
        </w:rPr>
        <w:t xml:space="preserve">ا ابتكره الشيخ محمد بن عبد الوهاب ودعوته وإنما هو مبدأ ونظام إسلامي أصيل، فقد كانت الدولة الإسلامية قديما يوجد فيها منصب يسمى </w:t>
      </w:r>
      <w:r w:rsidR="002F7A2A">
        <w:rPr>
          <w:color w:val="000000"/>
          <w:rtl/>
          <w:lang w:bidi="ar-EG"/>
        </w:rPr>
        <w:t>«</w:t>
      </w:r>
      <w:r>
        <w:rPr>
          <w:color w:val="000000"/>
          <w:rtl/>
          <w:lang w:bidi="ar-EG"/>
        </w:rPr>
        <w:t>الحسبة</w:t>
      </w:r>
      <w:r w:rsidR="002F7A2A">
        <w:rPr>
          <w:color w:val="000000"/>
          <w:rtl/>
          <w:lang w:bidi="ar-EG"/>
        </w:rPr>
        <w:t>»</w:t>
      </w:r>
      <w:r>
        <w:rPr>
          <w:color w:val="000000"/>
          <w:rtl/>
          <w:lang w:bidi="ar-EG"/>
        </w:rPr>
        <w:t xml:space="preserve"> ويسمى صاحبه </w:t>
      </w:r>
      <w:r w:rsidR="002F7A2A">
        <w:rPr>
          <w:color w:val="000000"/>
          <w:rtl/>
          <w:lang w:bidi="ar-EG"/>
        </w:rPr>
        <w:t>«</w:t>
      </w:r>
      <w:r>
        <w:rPr>
          <w:color w:val="000000"/>
          <w:rtl/>
          <w:lang w:bidi="ar-EG"/>
        </w:rPr>
        <w:t>المحتسب</w:t>
      </w:r>
      <w:r w:rsidR="002F7A2A">
        <w:rPr>
          <w:color w:val="000000"/>
          <w:rtl/>
          <w:lang w:bidi="ar-EG"/>
        </w:rPr>
        <w:t>»</w:t>
      </w:r>
      <w:r>
        <w:rPr>
          <w:color w:val="000000"/>
          <w:rtl/>
          <w:lang w:bidi="ar-EG"/>
        </w:rPr>
        <w:t xml:space="preserve"> وعمله تطبيق قاعدة الأمر بالمعروف والنهي عن المنكر، وكان مع المحتسب أعوان يراقبون أمور العباد والأخلاق العامة والتجارة وأرباب الحرف والأسعار والموازين إلى غير ذلك</w:t>
      </w:r>
      <w:r w:rsidR="006D0B77" w:rsidRPr="006D0B77">
        <w:rPr>
          <w:rStyle w:val="Char0"/>
          <w:rFonts w:cs="Arabic11 BT" w:hint="cs"/>
          <w:b/>
          <w:bCs w:val="0"/>
          <w:color w:val="000000" w:themeColor="text1"/>
          <w:sz w:val="27"/>
          <w:szCs w:val="27"/>
          <w:vertAlign w:val="superscript"/>
          <w:rtl/>
          <w:lang w:bidi="ar-EG"/>
        </w:rPr>
        <w:t>(</w:t>
      </w:r>
      <w:r w:rsidR="006D0B77" w:rsidRPr="006D0B77">
        <w:rPr>
          <w:rStyle w:val="FootnoteReference"/>
          <w:rFonts w:ascii="KFGQPC Uthman Taha Naskh" w:hAnsi="KFGQPC Uthman Taha Naskh" w:cs="Arabic11 BT"/>
          <w:color w:val="000000" w:themeColor="text1"/>
          <w:sz w:val="27"/>
          <w:rtl/>
          <w:lang w:bidi="ar-EG"/>
        </w:rPr>
        <w:footnoteReference w:id="183"/>
      </w:r>
      <w:r w:rsidR="006D0B77" w:rsidRPr="006D0B77">
        <w:rPr>
          <w:rStyle w:val="Char0"/>
          <w:rFonts w:cs="Arabic11 BT" w:hint="cs"/>
          <w:b/>
          <w:bCs w:val="0"/>
          <w:color w:val="000000" w:themeColor="text1"/>
          <w:sz w:val="27"/>
          <w:szCs w:val="27"/>
          <w:vertAlign w:val="superscript"/>
          <w:rtl/>
          <w:lang w:bidi="ar-EG"/>
        </w:rPr>
        <w:t>)</w:t>
      </w:r>
      <w:r>
        <w:rPr>
          <w:color w:val="000000"/>
          <w:rtl/>
          <w:lang w:bidi="ar-EG"/>
        </w:rPr>
        <w:t xml:space="preserve"> وهو مماثل لنظام الأمر بالمعروف والنهي عن المنكر عند الدعوة السلفية إلى حد كبير، وإن كان النظام ينصب عند الدعوة على الاهتمام بأمور العبادات والأخلاق العامة، فيوجهوا الناس إلى حضور صلاة الجمعة والجماعة، ويمنعونهم من الإفطار في رمضان , وهكذا.</w:t>
      </w:r>
      <w:r w:rsidR="002F7A2A">
        <w:rPr>
          <w:color w:val="000000"/>
          <w:rtl/>
          <w:lang w:bidi="ar-EG"/>
        </w:rPr>
        <w:t>.</w:t>
      </w:r>
      <w:r>
        <w:rPr>
          <w:color w:val="000000"/>
          <w:rtl/>
          <w:lang w:bidi="ar-EG"/>
        </w:rPr>
        <w:t xml:space="preserve"> كما يحافظون على حماية المجتمع من المفاسد كشرب الخمور وأنواع اللهو والفساد، والجهر بالمعاصي بشكل عام.</w:t>
      </w:r>
    </w:p>
    <w:p w:rsidR="00101ED0" w:rsidRDefault="00101ED0" w:rsidP="006D0B77">
      <w:pPr>
        <w:pStyle w:val="a0"/>
        <w:rPr>
          <w:color w:val="000000"/>
          <w:rtl/>
          <w:lang w:bidi="ar-EG"/>
        </w:rPr>
      </w:pPr>
      <w:r>
        <w:rPr>
          <w:color w:val="000000"/>
          <w:rtl/>
          <w:lang w:bidi="ar-EG"/>
        </w:rPr>
        <w:lastRenderedPageBreak/>
        <w:t xml:space="preserve">ويذكر لنا صاحب كتاب </w:t>
      </w:r>
      <w:r w:rsidR="002F7A2A">
        <w:rPr>
          <w:color w:val="000000"/>
          <w:rtl/>
          <w:lang w:bidi="ar-EG"/>
        </w:rPr>
        <w:t>«</w:t>
      </w:r>
      <w:r>
        <w:rPr>
          <w:color w:val="000000"/>
          <w:rtl/>
          <w:lang w:bidi="ar-EG"/>
        </w:rPr>
        <w:t>لمع الشهاب في سيرة محمد بن عبد الوهاب</w:t>
      </w:r>
      <w:r w:rsidR="002F7A2A">
        <w:rPr>
          <w:color w:val="000000"/>
          <w:rtl/>
          <w:lang w:bidi="ar-EG"/>
        </w:rPr>
        <w:t>»</w:t>
      </w:r>
      <w:r>
        <w:rPr>
          <w:color w:val="000000"/>
          <w:rtl/>
          <w:lang w:bidi="ar-EG"/>
        </w:rPr>
        <w:t xml:space="preserve"> أنه في عهد الدولة السعودية الأولى كان رجال الأمر بالمعروف والنهي عن المنكر يشرفون على أمور البيع والشراء لمنع هذه الأمور من المفاسد العامة كنقص المكيال والميزان والتعدي على الآخرين</w:t>
      </w:r>
      <w:r w:rsidR="006D0B77" w:rsidRPr="006D0B77">
        <w:rPr>
          <w:rStyle w:val="Char0"/>
          <w:rFonts w:cs="Arabic11 BT" w:hint="cs"/>
          <w:b/>
          <w:bCs w:val="0"/>
          <w:color w:val="000000" w:themeColor="text1"/>
          <w:sz w:val="27"/>
          <w:szCs w:val="27"/>
          <w:vertAlign w:val="superscript"/>
          <w:rtl/>
          <w:lang w:bidi="ar-EG"/>
        </w:rPr>
        <w:t>(</w:t>
      </w:r>
      <w:r w:rsidR="006D0B77" w:rsidRPr="006D0B77">
        <w:rPr>
          <w:rStyle w:val="FootnoteReference"/>
          <w:rFonts w:ascii="KFGQPC Uthman Taha Naskh" w:hAnsi="KFGQPC Uthman Taha Naskh" w:cs="Arabic11 BT"/>
          <w:color w:val="000000" w:themeColor="text1"/>
          <w:sz w:val="27"/>
          <w:rtl/>
          <w:lang w:bidi="ar-EG"/>
        </w:rPr>
        <w:footnoteReference w:id="184"/>
      </w:r>
      <w:r w:rsidR="006D0B77" w:rsidRPr="006D0B77">
        <w:rPr>
          <w:rStyle w:val="Char0"/>
          <w:rFonts w:cs="Arabic11 BT" w:hint="cs"/>
          <w:b/>
          <w:bCs w:val="0"/>
          <w:color w:val="000000" w:themeColor="text1"/>
          <w:sz w:val="27"/>
          <w:szCs w:val="27"/>
          <w:vertAlign w:val="superscript"/>
          <w:rtl/>
          <w:lang w:bidi="ar-EG"/>
        </w:rPr>
        <w:t>)</w:t>
      </w:r>
      <w:r w:rsidR="002F7A2A">
        <w:rPr>
          <w:color w:val="000000"/>
          <w:rtl/>
          <w:lang w:bidi="ar-EG"/>
        </w:rPr>
        <w:t>.</w:t>
      </w:r>
    </w:p>
    <w:p w:rsidR="006D0B77" w:rsidRPr="006D0B77" w:rsidRDefault="00101ED0" w:rsidP="006D0B77">
      <w:pPr>
        <w:pStyle w:val="a0"/>
        <w:spacing w:line="240" w:lineRule="auto"/>
        <w:rPr>
          <w:rFonts w:ascii="Simplified Arabic" w:hAnsi="Simplified Arabic"/>
          <w:color w:val="000000"/>
          <w:szCs w:val="24"/>
          <w:rtl/>
          <w:lang w:bidi="ar-EG"/>
        </w:rPr>
      </w:pPr>
      <w:r>
        <w:rPr>
          <w:color w:val="000000"/>
          <w:rtl/>
          <w:lang w:bidi="ar-EG"/>
        </w:rPr>
        <w:t xml:space="preserve">وحينما يأمر الشيخ محمد بن عبد الوهاب أتباعه بالتمسك بنظام الأمر بالمعروف والنهي عن المنكر يوجههم الوجهة الإسلامية في هذا الصدد القائمة على الدعوة إلى الله بالحكمة والموعظة الحسنة لقوله تعالى: </w:t>
      </w:r>
      <w:r w:rsidR="006D0B77">
        <w:rPr>
          <w:rFonts w:cs="Traditional Arabic"/>
          <w:color w:val="A80000"/>
          <w:szCs w:val="28"/>
          <w:shd w:val="clear" w:color="auto" w:fill="FFFFFF"/>
          <w:rtl/>
          <w:lang w:bidi="ar-EG"/>
        </w:rPr>
        <w:t>﴿</w:t>
      </w:r>
      <w:r w:rsidR="006D0B77">
        <w:rPr>
          <w:rFonts w:cs="KFGQPC Uthmanic Script HAFS"/>
          <w:color w:val="A80000"/>
          <w:szCs w:val="28"/>
          <w:shd w:val="clear" w:color="auto" w:fill="FFFFFF"/>
          <w:rtl/>
          <w:lang w:bidi="ar-EG"/>
        </w:rPr>
        <w:t>ادْعُ إِلَى سَبِيلِ رَبِّكَ بِالْحِكْمَةِ وَالْمَوْعِظَةِ الْحَسَنَةِ</w:t>
      </w:r>
      <w:r w:rsidR="006D0B77">
        <w:rPr>
          <w:rFonts w:cs="Traditional Arabic"/>
          <w:color w:val="A80000"/>
          <w:szCs w:val="28"/>
          <w:shd w:val="clear" w:color="auto" w:fill="FFFFFF"/>
          <w:rtl/>
          <w:lang w:bidi="ar-EG"/>
        </w:rPr>
        <w:t>﴾</w:t>
      </w:r>
      <w:r w:rsidR="006D0B77">
        <w:rPr>
          <w:rFonts w:cs="KFGQPC Uthmanic Script HAFS"/>
          <w:color w:val="A80000"/>
          <w:szCs w:val="28"/>
          <w:shd w:val="clear" w:color="auto" w:fill="FFFFFF"/>
          <w:rtl/>
          <w:lang w:bidi="ar-EG"/>
        </w:rPr>
        <w:t xml:space="preserve"> </w:t>
      </w:r>
      <w:r w:rsidR="006D0B77">
        <w:rPr>
          <w:color w:val="000000"/>
          <w:szCs w:val="24"/>
          <w:shd w:val="clear" w:color="auto" w:fill="FFFFFF"/>
          <w:rtl/>
          <w:lang w:bidi="ar-EG"/>
        </w:rPr>
        <w:t>[النحل: 125]</w:t>
      </w:r>
      <w:r w:rsidR="006D0B77">
        <w:rPr>
          <w:rFonts w:ascii="Simplified Arabic" w:hAnsi="Simplified Arabic" w:hint="cs"/>
          <w:color w:val="000000"/>
          <w:szCs w:val="24"/>
          <w:rtl/>
          <w:lang w:bidi="ar-EG"/>
        </w:rPr>
        <w:t>.</w:t>
      </w:r>
    </w:p>
    <w:p w:rsidR="00101ED0" w:rsidRDefault="00101ED0" w:rsidP="006D0B77">
      <w:pPr>
        <w:pStyle w:val="a0"/>
        <w:rPr>
          <w:color w:val="000000"/>
          <w:rtl/>
          <w:lang w:bidi="ar-EG"/>
        </w:rPr>
      </w:pPr>
      <w:r>
        <w:rPr>
          <w:color w:val="000000"/>
          <w:rtl/>
          <w:lang w:bidi="ar-EG"/>
        </w:rPr>
        <w:t xml:space="preserve">ولهذا يقول الشيخ محمد بن عبد الوهاب في إحدى رسائله: </w:t>
      </w:r>
      <w:r w:rsidR="005A5C61">
        <w:rPr>
          <w:color w:val="000000"/>
          <w:rtl/>
          <w:lang w:bidi="ar-EG"/>
        </w:rPr>
        <w:t>«</w:t>
      </w:r>
      <w:r>
        <w:rPr>
          <w:color w:val="000000"/>
          <w:rtl/>
          <w:lang w:bidi="ar-EG"/>
        </w:rPr>
        <w:t>.</w:t>
      </w:r>
      <w:r w:rsidR="002F7A2A">
        <w:rPr>
          <w:color w:val="000000"/>
          <w:rtl/>
          <w:lang w:bidi="ar-EG"/>
        </w:rPr>
        <w:t>..</w:t>
      </w:r>
      <w:r>
        <w:rPr>
          <w:color w:val="000000"/>
          <w:rtl/>
          <w:lang w:bidi="ar-EG"/>
        </w:rPr>
        <w:t xml:space="preserve"> أهل العلم يقولون: الذي يأمر بالمعروف وينهى عن المنكر يحتاج إلى ثلاث: أن يعرف ما يأمر به وينهى عنه، ويكون رفيقا فيما يأمر به وينهى عنه، صابر</w:t>
      </w:r>
      <w:r w:rsidR="006D0B77">
        <w:rPr>
          <w:rFonts w:hint="cs"/>
          <w:color w:val="000000"/>
          <w:rtl/>
          <w:lang w:bidi="ar-EG"/>
        </w:rPr>
        <w:t>ً</w:t>
      </w:r>
      <w:r>
        <w:rPr>
          <w:color w:val="000000"/>
          <w:rtl/>
          <w:lang w:bidi="ar-EG"/>
        </w:rPr>
        <w:t>ا على ما جاءه من الأذى</w:t>
      </w:r>
      <w:r w:rsidR="002F7A2A">
        <w:rPr>
          <w:color w:val="000000"/>
          <w:rtl/>
          <w:lang w:bidi="ar-EG"/>
        </w:rPr>
        <w:t>»</w:t>
      </w:r>
      <w:r w:rsidR="006D0B77" w:rsidRPr="006D0B77">
        <w:rPr>
          <w:rStyle w:val="Char0"/>
          <w:rFonts w:cs="Arabic11 BT" w:hint="cs"/>
          <w:b/>
          <w:bCs w:val="0"/>
          <w:color w:val="000000" w:themeColor="text1"/>
          <w:sz w:val="27"/>
          <w:szCs w:val="27"/>
          <w:vertAlign w:val="superscript"/>
          <w:rtl/>
          <w:lang w:bidi="ar-EG"/>
        </w:rPr>
        <w:t>(</w:t>
      </w:r>
      <w:r w:rsidR="006D0B77" w:rsidRPr="006D0B77">
        <w:rPr>
          <w:rStyle w:val="FootnoteReference"/>
          <w:rFonts w:ascii="KFGQPC Uthman Taha Naskh" w:hAnsi="KFGQPC Uthman Taha Naskh" w:cs="Arabic11 BT"/>
          <w:color w:val="000000" w:themeColor="text1"/>
          <w:sz w:val="27"/>
          <w:rtl/>
          <w:lang w:bidi="ar-EG"/>
        </w:rPr>
        <w:footnoteReference w:id="185"/>
      </w:r>
      <w:r w:rsidR="006D0B77" w:rsidRPr="006D0B77">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6D0B77">
      <w:pPr>
        <w:pStyle w:val="a0"/>
        <w:rPr>
          <w:color w:val="000000"/>
          <w:rtl/>
          <w:lang w:bidi="ar-EG"/>
        </w:rPr>
      </w:pPr>
      <w:r>
        <w:rPr>
          <w:color w:val="000000"/>
          <w:rtl/>
          <w:lang w:bidi="ar-EG"/>
        </w:rPr>
        <w:t>ويحرص الشيخ محمد بن عبد الوهاب على توجيه أتباعه نحو آداب الأمر بالمعروف والنهي عن المنكر فيذكر أنه إذا صدر منكر من مسلم أمير أو غيره ينصح برفق خفية، فإن وافق وإلا أرسل إليه من ينصحه , فإن لم يفلح أنكر عليه ظاهر</w:t>
      </w:r>
      <w:r w:rsidR="006D0B77">
        <w:rPr>
          <w:rFonts w:hint="cs"/>
          <w:color w:val="000000"/>
          <w:rtl/>
          <w:lang w:bidi="ar-EG"/>
        </w:rPr>
        <w:t>ً</w:t>
      </w:r>
      <w:r>
        <w:rPr>
          <w:color w:val="000000"/>
          <w:rtl/>
          <w:lang w:bidi="ar-EG"/>
        </w:rPr>
        <w:t>ا إلا إذا كان صاحب المنكر أمير، فيرفع الأمر إلى ولي الأمر الأكبر خفية، وكان هذا التوجيه من الشيخ حرص</w:t>
      </w:r>
      <w:r w:rsidR="006D0B77">
        <w:rPr>
          <w:rFonts w:hint="cs"/>
          <w:color w:val="000000"/>
          <w:rtl/>
          <w:lang w:bidi="ar-EG"/>
        </w:rPr>
        <w:t>ً</w:t>
      </w:r>
      <w:r>
        <w:rPr>
          <w:color w:val="000000"/>
          <w:rtl/>
          <w:lang w:bidi="ar-EG"/>
        </w:rPr>
        <w:t xml:space="preserve">ا منه على إجماع الأمة وعدم الفرقة ولذلك يقول الشيخ: </w:t>
      </w:r>
      <w:r w:rsidR="002F7A2A">
        <w:rPr>
          <w:color w:val="000000"/>
          <w:rtl/>
          <w:lang w:bidi="ar-EG"/>
        </w:rPr>
        <w:t>«</w:t>
      </w:r>
      <w:r>
        <w:rPr>
          <w:color w:val="000000"/>
          <w:rtl/>
          <w:lang w:bidi="ar-EG"/>
        </w:rPr>
        <w:t>يذكر العلماء أن إنكار المنكر إذا صار يحصل بسبب افتراق لم يجز إنكاره، فالله الله العمل بما ذكرت لكم، فإنكم إن لم تفعلوا صار إنكاركم مضرة على الدين، والمسلم ما يسعى إلا في إصلاح دينه ودنياه</w:t>
      </w:r>
      <w:r w:rsidR="002F7A2A">
        <w:rPr>
          <w:color w:val="000000"/>
          <w:rtl/>
          <w:lang w:bidi="ar-EG"/>
        </w:rPr>
        <w:t>»</w:t>
      </w:r>
      <w:r w:rsidR="006D0B77" w:rsidRPr="006D0B77">
        <w:rPr>
          <w:rStyle w:val="Char0"/>
          <w:rFonts w:cs="Arabic11 BT" w:hint="cs"/>
          <w:b/>
          <w:bCs w:val="0"/>
          <w:color w:val="000000" w:themeColor="text1"/>
          <w:sz w:val="27"/>
          <w:szCs w:val="27"/>
          <w:vertAlign w:val="superscript"/>
          <w:rtl/>
          <w:lang w:bidi="ar-EG"/>
        </w:rPr>
        <w:t>(</w:t>
      </w:r>
      <w:r w:rsidR="006D0B77" w:rsidRPr="006D0B77">
        <w:rPr>
          <w:rStyle w:val="FootnoteReference"/>
          <w:rFonts w:ascii="KFGQPC Uthman Taha Naskh" w:hAnsi="KFGQPC Uthman Taha Naskh" w:cs="Arabic11 BT"/>
          <w:color w:val="000000" w:themeColor="text1"/>
          <w:sz w:val="27"/>
          <w:rtl/>
          <w:lang w:bidi="ar-EG"/>
        </w:rPr>
        <w:footnoteReference w:id="186"/>
      </w:r>
      <w:r w:rsidR="006D0B77" w:rsidRPr="006D0B77">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AE2FBD">
      <w:pPr>
        <w:pStyle w:val="a0"/>
        <w:rPr>
          <w:rFonts w:ascii="Simplified Arabic" w:hAnsi="Simplified Arabic" w:cs="Simplified Arabic"/>
          <w:color w:val="FF0000"/>
          <w:szCs w:val="28"/>
          <w:rtl/>
          <w:lang w:bidi="ar-EG"/>
        </w:rPr>
      </w:pPr>
      <w:r>
        <w:rPr>
          <w:color w:val="000000"/>
          <w:rtl/>
          <w:lang w:bidi="ar-EG"/>
        </w:rPr>
        <w:t xml:space="preserve">والحق: أن قاعدة الأمر بالمعروف والنهي عن المنكر والتي حرصت الدعوة السلفية على تطبيقها قد أثمرت الثمار المطلوبة على مدار التاريخ، وكان هذا بتوفيق الله ثم بفضل توجيهات الشيخ محمد بن عبد الوهاب نحو آدابها وتمسك أتباعه بها، ويصف لنا المؤرخ ابن بشر حال مكة بعد دخولها في ميدان الدعوة ودولتها (الدولة السعودية الأولى) بقوله: </w:t>
      </w:r>
      <w:r w:rsidR="002F7A2A">
        <w:rPr>
          <w:color w:val="000000"/>
          <w:rtl/>
          <w:lang w:bidi="ar-EG"/>
        </w:rPr>
        <w:t>«</w:t>
      </w:r>
      <w:r>
        <w:rPr>
          <w:color w:val="000000"/>
          <w:rtl/>
          <w:lang w:bidi="ar-EG"/>
        </w:rPr>
        <w:t xml:space="preserve">وفشا الأمر بالمعروف والنهي عن المنكر في مكة، فلا يشرب التنباك في أسواقها , وأمر سعود أن يجعل في أسواقها من يأمرهم بالصلاة إذا دخل </w:t>
      </w:r>
      <w:r>
        <w:rPr>
          <w:color w:val="000000"/>
          <w:rtl/>
          <w:lang w:bidi="ar-EG"/>
        </w:rPr>
        <w:lastRenderedPageBreak/>
        <w:t>الوقت , فكان إذا أذن المؤذن دار (النواب) في الأسواق: الصلاة.</w:t>
      </w:r>
      <w:r w:rsidR="002F7A2A">
        <w:rPr>
          <w:color w:val="000000"/>
          <w:rtl/>
          <w:lang w:bidi="ar-EG"/>
        </w:rPr>
        <w:t>.</w:t>
      </w:r>
      <w:r>
        <w:rPr>
          <w:color w:val="000000"/>
          <w:rtl/>
          <w:lang w:bidi="ar-EG"/>
        </w:rPr>
        <w:t xml:space="preserve"> الصلاة</w:t>
      </w:r>
      <w:r w:rsidR="002F7A2A">
        <w:rPr>
          <w:color w:val="000000"/>
          <w:rtl/>
          <w:lang w:bidi="ar-EG"/>
        </w:rPr>
        <w:t>»</w:t>
      </w:r>
      <w:r w:rsidR="00AE2FBD" w:rsidRPr="00AE2FBD">
        <w:rPr>
          <w:rStyle w:val="Char0"/>
          <w:rFonts w:cs="Arabic11 BT" w:hint="cs"/>
          <w:b/>
          <w:bCs w:val="0"/>
          <w:color w:val="000000" w:themeColor="text1"/>
          <w:sz w:val="27"/>
          <w:szCs w:val="27"/>
          <w:vertAlign w:val="superscript"/>
          <w:rtl/>
          <w:lang w:bidi="ar-EG"/>
        </w:rPr>
        <w:t>(</w:t>
      </w:r>
      <w:r w:rsidR="00AE2FBD" w:rsidRPr="00AE2FBD">
        <w:rPr>
          <w:rStyle w:val="FootnoteReference"/>
          <w:rFonts w:ascii="KFGQPC Uthman Taha Naskh" w:hAnsi="KFGQPC Uthman Taha Naskh" w:cs="Arabic11 BT"/>
          <w:color w:val="000000" w:themeColor="text1"/>
          <w:sz w:val="27"/>
          <w:rtl/>
          <w:lang w:bidi="ar-EG"/>
        </w:rPr>
        <w:footnoteReference w:id="187"/>
      </w:r>
      <w:r w:rsidR="00AE2FBD" w:rsidRPr="00AE2FBD">
        <w:rPr>
          <w:rStyle w:val="Char0"/>
          <w:rFonts w:cs="Arabic11 BT" w:hint="cs"/>
          <w:b/>
          <w:bCs w:val="0"/>
          <w:color w:val="000000" w:themeColor="text1"/>
          <w:sz w:val="27"/>
          <w:szCs w:val="27"/>
          <w:vertAlign w:val="superscript"/>
          <w:rtl/>
          <w:lang w:bidi="ar-EG"/>
        </w:rPr>
        <w:t>)</w:t>
      </w:r>
      <w:r>
        <w:rPr>
          <w:color w:val="000000"/>
          <w:rtl/>
          <w:lang w:bidi="ar-EG"/>
        </w:rPr>
        <w:t xml:space="preserve"> وفي عصرنا الحاضر لا زال نظام الأمر بالمعروف والنهي عن المنكر قائم</w:t>
      </w:r>
      <w:r w:rsidR="00E85B48">
        <w:rPr>
          <w:color w:val="000000"/>
          <w:rtl/>
          <w:lang w:bidi="ar-EG"/>
        </w:rPr>
        <w:t>ًا</w:t>
      </w:r>
      <w:r>
        <w:rPr>
          <w:color w:val="000000"/>
          <w:rtl/>
          <w:lang w:bidi="ar-EG"/>
        </w:rPr>
        <w:t xml:space="preserve"> في المملكة العربية السعودية، وله إدارة مستقلة باسم </w:t>
      </w:r>
      <w:r w:rsidR="002F7A2A">
        <w:rPr>
          <w:color w:val="000000"/>
          <w:rtl/>
          <w:lang w:bidi="ar-EG"/>
        </w:rPr>
        <w:t>«</w:t>
      </w:r>
      <w:r>
        <w:rPr>
          <w:color w:val="000000"/>
          <w:rtl/>
          <w:lang w:bidi="ar-EG"/>
        </w:rPr>
        <w:t>الرئاسة العامة لهيئات الأمر بالمعروف والنهي عن المنكر</w:t>
      </w:r>
      <w:r w:rsidR="002F7A2A">
        <w:rPr>
          <w:color w:val="000000"/>
          <w:rtl/>
          <w:lang w:bidi="ar-EG"/>
        </w:rPr>
        <w:t>»</w:t>
      </w:r>
      <w:r>
        <w:rPr>
          <w:color w:val="000000"/>
          <w:rtl/>
          <w:lang w:bidi="ar-EG"/>
        </w:rPr>
        <w:t xml:space="preserve"> لها نظام خاص وميزانية مالية خاصة بها.</w:t>
      </w:r>
    </w:p>
    <w:p w:rsidR="00AE2FBD" w:rsidRDefault="00AE2FBD" w:rsidP="00AE2FBD">
      <w:pPr>
        <w:pStyle w:val="3"/>
        <w:jc w:val="center"/>
        <w:rPr>
          <w:rtl/>
          <w:lang w:bidi="ar-EG"/>
        </w:rPr>
      </w:pPr>
      <w:bookmarkStart w:id="26" w:name="_Toc467432753"/>
      <w:r>
        <w:rPr>
          <w:rtl/>
          <w:lang w:bidi="ar-EG"/>
        </w:rPr>
        <w:t>سادسا: التكفير والقتال</w:t>
      </w:r>
      <w:bookmarkEnd w:id="26"/>
    </w:p>
    <w:p w:rsidR="00101ED0" w:rsidRDefault="00101ED0" w:rsidP="00AE2FBD">
      <w:pPr>
        <w:pStyle w:val="a0"/>
        <w:rPr>
          <w:color w:val="000000"/>
          <w:rtl/>
          <w:lang w:bidi="ar-EG"/>
        </w:rPr>
      </w:pPr>
      <w:r>
        <w:rPr>
          <w:color w:val="000000"/>
          <w:rtl/>
          <w:lang w:bidi="ar-EG"/>
        </w:rPr>
        <w:t>قام الشيخ محمد بن عبد الوهاب بدعوته السلفية وهو مؤمن إيمان</w:t>
      </w:r>
      <w:r w:rsidR="00AE2FBD">
        <w:rPr>
          <w:rFonts w:hint="cs"/>
          <w:color w:val="000000"/>
          <w:rtl/>
          <w:lang w:bidi="ar-EG"/>
        </w:rPr>
        <w:t>ً</w:t>
      </w:r>
      <w:r>
        <w:rPr>
          <w:color w:val="000000"/>
          <w:rtl/>
          <w:lang w:bidi="ar-EG"/>
        </w:rPr>
        <w:t>ا تام</w:t>
      </w:r>
      <w:r w:rsidR="00AE2FBD">
        <w:rPr>
          <w:rFonts w:hint="cs"/>
          <w:color w:val="000000"/>
          <w:rtl/>
          <w:lang w:bidi="ar-EG"/>
        </w:rPr>
        <w:t>ً</w:t>
      </w:r>
      <w:r>
        <w:rPr>
          <w:color w:val="000000"/>
          <w:rtl/>
          <w:lang w:bidi="ar-EG"/>
        </w:rPr>
        <w:t>ا بأنه لا بد لهذه الدعوة لكي تنتشر أن تؤمَّن ضد أعدائها والمعارضين لها، لذلك أخذ يبحث عن مستند يستند إليه في ذلك الوقت فانتهى إلى (محمد بن سعود) أمير الدرعية الذي تعاهد مع الشيخ على الدفاع عن الدعوة ونشرها وليس معنى ذلك أن الدعوة انتشرت بحد السيف، ولكن العكس هو الصحيح - كما يظهر ذلك لكل باحث بعمق في تاريخ تلك الدعوة - فقد كانت الدعوة في معظم الأحوال تسبق الغزوات، فتكون مهمة الغزوات حماية أنصار الدعوة والراغبين في الدخول فيها.</w:t>
      </w:r>
    </w:p>
    <w:p w:rsidR="00101ED0" w:rsidRDefault="00101ED0" w:rsidP="00116603">
      <w:pPr>
        <w:pStyle w:val="a0"/>
        <w:rPr>
          <w:color w:val="000000"/>
          <w:rtl/>
          <w:lang w:bidi="ar-EG"/>
        </w:rPr>
      </w:pPr>
      <w:r>
        <w:rPr>
          <w:color w:val="000000"/>
          <w:rtl/>
          <w:lang w:bidi="ar-EG"/>
        </w:rPr>
        <w:t>لقد سلك الشيخ محمد بن عبد الوهاب في سبيل نشر دعوته عدة طرق ووسائل يأتي (الجهاد والقتال) في آخر قائمة تلك الوسائل، فقد سلك أسلوب (الوعظ والتدريس) وعقد في كل يوم عدة مجال لتدريس تلاميذه مبادئ الدعوة، وسلك أيض</w:t>
      </w:r>
      <w:r w:rsidR="001F3D24">
        <w:rPr>
          <w:rFonts w:hint="cs"/>
          <w:color w:val="000000"/>
          <w:rtl/>
          <w:lang w:bidi="ar-EG"/>
        </w:rPr>
        <w:t>ً</w:t>
      </w:r>
      <w:r>
        <w:rPr>
          <w:color w:val="000000"/>
          <w:rtl/>
          <w:lang w:bidi="ar-EG"/>
        </w:rPr>
        <w:t>ا أسلوب (الخطابة) لبيان مبادئ الدعوة كما سلك أسلوب (الرسائل) بينه وبين أهل البلدان المختلفة، كما سلك أسلوب (المناظرات) مع علماء تلك البلدان، وسلك أيضا أسلوب (تأليف الكتب) التي تبحث في حقيقة الدعوة.</w:t>
      </w:r>
    </w:p>
    <w:p w:rsidR="00101ED0" w:rsidRDefault="00101ED0" w:rsidP="001F3D24">
      <w:pPr>
        <w:pStyle w:val="a0"/>
        <w:rPr>
          <w:color w:val="000000"/>
          <w:rtl/>
          <w:lang w:bidi="ar-EG"/>
        </w:rPr>
      </w:pPr>
      <w:r>
        <w:rPr>
          <w:color w:val="000000"/>
          <w:rtl/>
          <w:lang w:bidi="ar-EG"/>
        </w:rPr>
        <w:t>ثم إذا لم تفد كل هذه الوسائل والطرق يأتي الأسلوب الأخير (الجهاد والقتال) لحماية الدعوة وأنصارها والراغبين في الانضواء تحت لوائها</w:t>
      </w:r>
      <w:r w:rsidR="001F3D24" w:rsidRPr="001F3D24">
        <w:rPr>
          <w:rStyle w:val="Char0"/>
          <w:rFonts w:cs="Arabic11 BT" w:hint="cs"/>
          <w:b/>
          <w:bCs w:val="0"/>
          <w:color w:val="000000" w:themeColor="text1"/>
          <w:sz w:val="27"/>
          <w:szCs w:val="27"/>
          <w:vertAlign w:val="superscript"/>
          <w:rtl/>
          <w:lang w:bidi="ar-EG"/>
        </w:rPr>
        <w:t>(</w:t>
      </w:r>
      <w:r w:rsidR="001F3D24" w:rsidRPr="001F3D24">
        <w:rPr>
          <w:rStyle w:val="FootnoteReference"/>
          <w:rFonts w:ascii="KFGQPC Uthman Taha Naskh" w:hAnsi="KFGQPC Uthman Taha Naskh" w:cs="Arabic11 BT"/>
          <w:color w:val="000000" w:themeColor="text1"/>
          <w:sz w:val="27"/>
          <w:rtl/>
          <w:lang w:bidi="ar-EG"/>
        </w:rPr>
        <w:footnoteReference w:id="188"/>
      </w:r>
      <w:r w:rsidR="001F3D24" w:rsidRPr="001F3D24">
        <w:rPr>
          <w:rStyle w:val="Char0"/>
          <w:rFonts w:cs="Arabic11 BT" w:hint="cs"/>
          <w:b/>
          <w:bCs w:val="0"/>
          <w:color w:val="000000" w:themeColor="text1"/>
          <w:sz w:val="27"/>
          <w:szCs w:val="27"/>
          <w:vertAlign w:val="superscript"/>
          <w:rtl/>
          <w:lang w:bidi="ar-EG"/>
        </w:rPr>
        <w:t>)</w:t>
      </w:r>
      <w:r>
        <w:rPr>
          <w:color w:val="000000"/>
          <w:rtl/>
          <w:lang w:bidi="ar-EG"/>
        </w:rPr>
        <w:t xml:space="preserve"> ولإيجاد المناخ المناسب لانتشار الدعوة , ولإقامة دولة إسلامية تؤمن بالإسلام عقيدة وعبادة وشرعة ومنهاج</w:t>
      </w:r>
      <w:r w:rsidR="001F3D24">
        <w:rPr>
          <w:rFonts w:hint="cs"/>
          <w:color w:val="000000"/>
          <w:rtl/>
          <w:lang w:bidi="ar-EG"/>
        </w:rPr>
        <w:t>ً</w:t>
      </w:r>
      <w:r>
        <w:rPr>
          <w:color w:val="000000"/>
          <w:rtl/>
          <w:lang w:bidi="ar-EG"/>
        </w:rPr>
        <w:t>ا ذات سلطة تحمل الناس على الحق.</w:t>
      </w:r>
    </w:p>
    <w:p w:rsidR="00101ED0" w:rsidRDefault="00101ED0" w:rsidP="00116603">
      <w:pPr>
        <w:pStyle w:val="a0"/>
        <w:rPr>
          <w:rFonts w:ascii="Simplified Arabic" w:hAnsi="Simplified Arabic" w:cs="Simplified Arabic"/>
          <w:color w:val="FF0000"/>
          <w:szCs w:val="28"/>
          <w:rtl/>
          <w:lang w:bidi="ar-EG"/>
        </w:rPr>
      </w:pPr>
      <w:r>
        <w:rPr>
          <w:color w:val="000000"/>
          <w:rtl/>
          <w:lang w:bidi="ar-EG"/>
        </w:rPr>
        <w:lastRenderedPageBreak/>
        <w:t>وهكذا نرى أن الدعوة قد سلكت الأسلوب السلمي في أغلب مراحل انتشارها ولم تلجأ إلى أسلوب القتال إلا بعد فشل أساليب السلم، ولكن أعداء الدعوة على اختلافهم أخذوا يشنعون على الدعوة قتالها للمسلمين، لأن مبادئها تقوم على تكفير المسلمين كما زعموا.</w:t>
      </w:r>
    </w:p>
    <w:p w:rsidR="00101ED0" w:rsidRDefault="00101ED0" w:rsidP="005C3BD1">
      <w:pPr>
        <w:pStyle w:val="a0"/>
        <w:rPr>
          <w:color w:val="000000"/>
          <w:rtl/>
          <w:lang w:bidi="ar-EG"/>
        </w:rPr>
      </w:pPr>
      <w:r>
        <w:rPr>
          <w:color w:val="000000"/>
          <w:rtl/>
          <w:lang w:bidi="ar-EG"/>
        </w:rPr>
        <w:t>وسنترك لصاحب هذه الدعوة الشيخ محمد بن عبد الوهاب وأتباعه مهمة الرد على تلك التهمة الباطلة التي أخذ يرددها -مع الأسف - كثير من الباحثين في تا</w:t>
      </w:r>
      <w:r w:rsidR="005C3BD1">
        <w:rPr>
          <w:color w:val="000000"/>
          <w:rtl/>
          <w:lang w:bidi="ar-EG"/>
        </w:rPr>
        <w:t>ريخ الدعوة كأحد منتقداتهم عليها</w:t>
      </w:r>
      <w:r w:rsidR="005C3BD1" w:rsidRPr="005C3BD1">
        <w:rPr>
          <w:rStyle w:val="Char0"/>
          <w:rFonts w:cs="Arabic11 BT" w:hint="cs"/>
          <w:b/>
          <w:bCs w:val="0"/>
          <w:color w:val="000000" w:themeColor="text1"/>
          <w:sz w:val="27"/>
          <w:szCs w:val="27"/>
          <w:vertAlign w:val="superscript"/>
          <w:rtl/>
          <w:lang w:bidi="ar-EG"/>
        </w:rPr>
        <w:t>(</w:t>
      </w:r>
      <w:r w:rsidR="005C3BD1" w:rsidRPr="005C3BD1">
        <w:rPr>
          <w:rStyle w:val="FootnoteReference"/>
          <w:rFonts w:ascii="KFGQPC Uthman Taha Naskh" w:hAnsi="KFGQPC Uthman Taha Naskh" w:cs="Arabic11 BT"/>
          <w:color w:val="000000" w:themeColor="text1"/>
          <w:sz w:val="27"/>
          <w:rtl/>
          <w:lang w:bidi="ar-EG"/>
        </w:rPr>
        <w:footnoteReference w:id="189"/>
      </w:r>
      <w:r w:rsidR="005C3BD1" w:rsidRPr="005C3BD1">
        <w:rPr>
          <w:rStyle w:val="Char0"/>
          <w:rFonts w:cs="Arabic11 BT" w:hint="cs"/>
          <w:b/>
          <w:bCs w:val="0"/>
          <w:color w:val="000000" w:themeColor="text1"/>
          <w:sz w:val="27"/>
          <w:szCs w:val="27"/>
          <w:vertAlign w:val="superscript"/>
          <w:rtl/>
          <w:lang w:bidi="ar-EG"/>
        </w:rPr>
        <w:t>)</w:t>
      </w:r>
      <w:r>
        <w:rPr>
          <w:color w:val="000000"/>
          <w:rtl/>
          <w:lang w:bidi="ar-EG"/>
        </w:rPr>
        <w:t xml:space="preserve"> وذلك لأن هؤلاء الباحثين لم يستقوا مبادئ الدعوة من ينابيعها الأصلية وهي مؤلفات ورسائل الشيخ محمد صاحب الدعوة وأتباعه من علماء الدعوة، وإنما استقوها من مؤلفين لا ينتمون إلى الدعوة بصلة، بل كثير</w:t>
      </w:r>
      <w:r w:rsidR="005C3BD1">
        <w:rPr>
          <w:rFonts w:hint="cs"/>
          <w:color w:val="000000"/>
          <w:rtl/>
          <w:lang w:bidi="ar-EG"/>
        </w:rPr>
        <w:t>ً</w:t>
      </w:r>
      <w:r>
        <w:rPr>
          <w:color w:val="000000"/>
          <w:rtl/>
          <w:lang w:bidi="ar-EG"/>
        </w:rPr>
        <w:t>ا ما يكون هؤلاء المؤلفون من أعدائها المريدين تشويهها أمام الناس.</w:t>
      </w:r>
    </w:p>
    <w:p w:rsidR="00101ED0" w:rsidRDefault="00101ED0" w:rsidP="005C3BD1">
      <w:pPr>
        <w:pStyle w:val="a0"/>
        <w:spacing w:line="240" w:lineRule="auto"/>
        <w:rPr>
          <w:color w:val="000000"/>
          <w:rtl/>
          <w:lang w:bidi="ar-EG"/>
        </w:rPr>
      </w:pPr>
      <w:r>
        <w:rPr>
          <w:color w:val="000000"/>
          <w:rtl/>
          <w:lang w:bidi="ar-EG"/>
        </w:rPr>
        <w:t xml:space="preserve">فالشيخ محمد بن عبد الوهاب يقول ما نصه: </w:t>
      </w:r>
      <w:r w:rsidR="002F7A2A">
        <w:rPr>
          <w:color w:val="000000"/>
          <w:rtl/>
          <w:lang w:bidi="ar-EG"/>
        </w:rPr>
        <w:t>«</w:t>
      </w:r>
      <w:r>
        <w:rPr>
          <w:color w:val="000000"/>
          <w:rtl/>
          <w:lang w:bidi="ar-EG"/>
        </w:rPr>
        <w:t xml:space="preserve">وأما التكفير فأنا أكفّر من عرف دين الرسول </w:t>
      </w:r>
      <w:r w:rsidR="000F66D6" w:rsidRPr="000F66D6">
        <w:rPr>
          <w:rFonts w:cs="CTraditional Arabic"/>
          <w:color w:val="000000"/>
          <w:rtl/>
          <w:lang w:bidi="ar-EG"/>
        </w:rPr>
        <w:t>ج</w:t>
      </w:r>
      <w:r>
        <w:rPr>
          <w:color w:val="000000"/>
          <w:rtl/>
          <w:lang w:bidi="ar-EG"/>
        </w:rPr>
        <w:t xml:space="preserve"> ثم بعدما عرفه سب</w:t>
      </w:r>
      <w:r w:rsidR="005C3BD1">
        <w:rPr>
          <w:rFonts w:hint="cs"/>
          <w:color w:val="000000"/>
          <w:rtl/>
          <w:lang w:bidi="ar-EG"/>
        </w:rPr>
        <w:t>ّ</w:t>
      </w:r>
      <w:r>
        <w:rPr>
          <w:color w:val="000000"/>
          <w:rtl/>
          <w:lang w:bidi="ar-EG"/>
        </w:rPr>
        <w:t>ه ونهى الناس عنه وعادى من فعله، فهذا الذي أكفّره وأكثر الأمة ولله الحمد ليسوا كذلك</w:t>
      </w:r>
      <w:r w:rsidR="002F7A2A">
        <w:rPr>
          <w:color w:val="000000"/>
          <w:rtl/>
          <w:lang w:bidi="ar-EG"/>
        </w:rPr>
        <w:t>»</w:t>
      </w:r>
      <w:r w:rsidR="005C3BD1" w:rsidRPr="005C3BD1">
        <w:rPr>
          <w:rStyle w:val="Char0"/>
          <w:rFonts w:cs="Arabic11 BT" w:hint="cs"/>
          <w:b/>
          <w:bCs w:val="0"/>
          <w:color w:val="000000" w:themeColor="text1"/>
          <w:sz w:val="27"/>
          <w:szCs w:val="27"/>
          <w:vertAlign w:val="superscript"/>
          <w:rtl/>
          <w:lang w:bidi="ar-EG"/>
        </w:rPr>
        <w:t>(</w:t>
      </w:r>
      <w:r w:rsidR="005C3BD1" w:rsidRPr="005C3BD1">
        <w:rPr>
          <w:rStyle w:val="FootnoteReference"/>
          <w:rFonts w:ascii="KFGQPC Uthman Taha Naskh" w:hAnsi="KFGQPC Uthman Taha Naskh" w:cs="Arabic11 BT"/>
          <w:color w:val="000000" w:themeColor="text1"/>
          <w:sz w:val="27"/>
          <w:rtl/>
          <w:lang w:bidi="ar-EG"/>
        </w:rPr>
        <w:footnoteReference w:id="190"/>
      </w:r>
      <w:r w:rsidR="005C3BD1" w:rsidRPr="005C3BD1">
        <w:rPr>
          <w:rStyle w:val="Char0"/>
          <w:rFonts w:cs="Arabic11 BT" w:hint="cs"/>
          <w:b/>
          <w:bCs w:val="0"/>
          <w:color w:val="000000" w:themeColor="text1"/>
          <w:sz w:val="27"/>
          <w:szCs w:val="27"/>
          <w:vertAlign w:val="superscript"/>
          <w:rtl/>
          <w:lang w:bidi="ar-EG"/>
        </w:rPr>
        <w:t>)</w:t>
      </w:r>
      <w:r>
        <w:rPr>
          <w:color w:val="000000"/>
          <w:rtl/>
          <w:lang w:bidi="ar-EG"/>
        </w:rPr>
        <w:t xml:space="preserve"> ثم يقول: </w:t>
      </w:r>
      <w:r w:rsidR="002F7A2A">
        <w:rPr>
          <w:color w:val="000000"/>
          <w:rtl/>
          <w:lang w:bidi="ar-EG"/>
        </w:rPr>
        <w:t>«</w:t>
      </w:r>
      <w:r>
        <w:rPr>
          <w:color w:val="000000"/>
          <w:rtl/>
          <w:lang w:bidi="ar-EG"/>
        </w:rPr>
        <w:t>وأما القتال فلم نقاتل أحد</w:t>
      </w:r>
      <w:r w:rsidR="005C3BD1">
        <w:rPr>
          <w:rFonts w:hint="cs"/>
          <w:color w:val="000000"/>
          <w:rtl/>
          <w:lang w:bidi="ar-EG"/>
        </w:rPr>
        <w:t>ً</w:t>
      </w:r>
      <w:r>
        <w:rPr>
          <w:color w:val="000000"/>
          <w:rtl/>
          <w:lang w:bidi="ar-EG"/>
        </w:rPr>
        <w:t>ا إلى اليوم إلا دون النفس والحرمة، وهم الذين أتونا في ديارنا ولا أبقوا ممكن</w:t>
      </w:r>
      <w:r w:rsidR="005C3BD1">
        <w:rPr>
          <w:rFonts w:hint="cs"/>
          <w:color w:val="000000"/>
          <w:rtl/>
          <w:lang w:bidi="ar-EG"/>
        </w:rPr>
        <w:t>ً</w:t>
      </w:r>
      <w:r>
        <w:rPr>
          <w:color w:val="000000"/>
          <w:rtl/>
          <w:lang w:bidi="ar-EG"/>
        </w:rPr>
        <w:t xml:space="preserve">ا، ولكن قد نقاتل بعضهم على سبيل المقابلة </w:t>
      </w:r>
      <w:r w:rsidR="005C3BD1">
        <w:rPr>
          <w:rFonts w:cs="Traditional Arabic"/>
          <w:color w:val="A80000"/>
          <w:szCs w:val="28"/>
          <w:shd w:val="clear" w:color="auto" w:fill="FFFFFF"/>
          <w:rtl/>
          <w:lang w:bidi="ar-EG"/>
        </w:rPr>
        <w:t>﴿</w:t>
      </w:r>
      <w:r w:rsidR="005C3BD1">
        <w:rPr>
          <w:rFonts w:cs="KFGQPC Uthmanic Script HAFS"/>
          <w:color w:val="A80000"/>
          <w:szCs w:val="28"/>
          <w:shd w:val="clear" w:color="auto" w:fill="FFFFFF"/>
          <w:rtl/>
          <w:lang w:bidi="ar-EG"/>
        </w:rPr>
        <w:t>وَجَزَاءُ سَيِّئَةٍ سَيِّئَةٌ مِثْلُهَا</w:t>
      </w:r>
      <w:r w:rsidR="005C3BD1">
        <w:rPr>
          <w:rFonts w:cs="Traditional Arabic"/>
          <w:color w:val="A80000"/>
          <w:szCs w:val="28"/>
          <w:shd w:val="clear" w:color="auto" w:fill="FFFFFF"/>
          <w:rtl/>
          <w:lang w:bidi="ar-EG"/>
        </w:rPr>
        <w:t>﴾</w:t>
      </w:r>
      <w:r w:rsidR="005C3BD1">
        <w:rPr>
          <w:rFonts w:cs="KFGQPC Uthmanic Script HAFS"/>
          <w:color w:val="A80000"/>
          <w:szCs w:val="28"/>
          <w:shd w:val="clear" w:color="auto" w:fill="FFFFFF"/>
          <w:rtl/>
          <w:lang w:bidi="ar-EG"/>
        </w:rPr>
        <w:t xml:space="preserve"> </w:t>
      </w:r>
      <w:r w:rsidR="005C3BD1">
        <w:rPr>
          <w:color w:val="000000"/>
          <w:szCs w:val="24"/>
          <w:shd w:val="clear" w:color="auto" w:fill="FFFFFF"/>
          <w:rtl/>
          <w:lang w:bidi="ar-EG"/>
        </w:rPr>
        <w:t>[الشورى: 40]</w:t>
      </w:r>
      <w:r>
        <w:rPr>
          <w:color w:val="000000"/>
          <w:rtl/>
          <w:lang w:bidi="ar-EG"/>
        </w:rPr>
        <w:t xml:space="preserve"> وكذلك من جاهر بسبب دين الرسول </w:t>
      </w:r>
      <w:r w:rsidR="000F66D6" w:rsidRPr="000F66D6">
        <w:rPr>
          <w:rFonts w:cs="CTraditional Arabic"/>
          <w:color w:val="000000"/>
          <w:rtl/>
          <w:lang w:bidi="ar-EG"/>
        </w:rPr>
        <w:t>ج</w:t>
      </w:r>
      <w:r>
        <w:rPr>
          <w:color w:val="000000"/>
          <w:rtl/>
          <w:lang w:bidi="ar-EG"/>
        </w:rPr>
        <w:t xml:space="preserve"> بعدما عرفه</w:t>
      </w:r>
      <w:r w:rsidR="002F7A2A">
        <w:rPr>
          <w:color w:val="000000"/>
          <w:rtl/>
          <w:lang w:bidi="ar-EG"/>
        </w:rPr>
        <w:t>»</w:t>
      </w:r>
      <w:r w:rsidR="005C3BD1" w:rsidRPr="005C3BD1">
        <w:rPr>
          <w:rStyle w:val="Char0"/>
          <w:rFonts w:cs="Arabic11 BT" w:hint="cs"/>
          <w:b/>
          <w:bCs w:val="0"/>
          <w:color w:val="000000" w:themeColor="text1"/>
          <w:sz w:val="27"/>
          <w:szCs w:val="27"/>
          <w:vertAlign w:val="superscript"/>
          <w:rtl/>
          <w:lang w:bidi="ar-EG"/>
        </w:rPr>
        <w:t>(</w:t>
      </w:r>
      <w:r w:rsidR="005C3BD1" w:rsidRPr="005C3BD1">
        <w:rPr>
          <w:rStyle w:val="FootnoteReference"/>
          <w:rFonts w:ascii="KFGQPC Uthman Taha Naskh" w:hAnsi="KFGQPC Uthman Taha Naskh" w:cs="Arabic11 BT"/>
          <w:color w:val="000000" w:themeColor="text1"/>
          <w:sz w:val="27"/>
          <w:rtl/>
          <w:lang w:bidi="ar-EG"/>
        </w:rPr>
        <w:footnoteReference w:id="191"/>
      </w:r>
      <w:r w:rsidR="005C3BD1" w:rsidRPr="005C3BD1">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116603">
      <w:pPr>
        <w:pStyle w:val="a0"/>
        <w:rPr>
          <w:color w:val="000000"/>
          <w:rtl/>
          <w:lang w:bidi="ar-EG"/>
        </w:rPr>
      </w:pPr>
      <w:r>
        <w:rPr>
          <w:color w:val="000000"/>
          <w:rtl/>
          <w:lang w:bidi="ar-EG"/>
        </w:rPr>
        <w:t>الحق أن هذا النص - على اختصاره - يرد على أولئك المشنعين على الدعوة، وهو في الحقيقة يلخص رأي الدعوة عامة في مسألة (التكفير والقتال)</w:t>
      </w:r>
      <w:r w:rsidR="002F7A2A">
        <w:rPr>
          <w:color w:val="000000"/>
          <w:rtl/>
          <w:lang w:bidi="ar-EG"/>
        </w:rPr>
        <w:t>.</w:t>
      </w:r>
    </w:p>
    <w:p w:rsidR="00101ED0" w:rsidRDefault="00101ED0" w:rsidP="00116603">
      <w:pPr>
        <w:pStyle w:val="a0"/>
        <w:rPr>
          <w:color w:val="000000"/>
          <w:rtl/>
          <w:lang w:bidi="ar-EG"/>
        </w:rPr>
      </w:pPr>
      <w:r>
        <w:rPr>
          <w:color w:val="000000"/>
          <w:rtl/>
          <w:lang w:bidi="ar-EG"/>
        </w:rPr>
        <w:t>وهناك نصوص في رسائل ومؤلفات للشيخ نفسه وعلماء الدعوة تناقش رأي الدعوة في هذه المسألة، وتورد الأدلة من القرآن والسنة وآثار السلف الصالح محاولة إقناع من وقفوا في طريقها.</w:t>
      </w:r>
    </w:p>
    <w:p w:rsidR="00101ED0" w:rsidRDefault="00101ED0" w:rsidP="005C3BD1">
      <w:pPr>
        <w:pStyle w:val="a0"/>
        <w:rPr>
          <w:color w:val="000000"/>
          <w:rtl/>
          <w:lang w:bidi="ar-EG"/>
        </w:rPr>
      </w:pPr>
      <w:r>
        <w:rPr>
          <w:color w:val="000000"/>
          <w:rtl/>
          <w:lang w:bidi="ar-EG"/>
        </w:rPr>
        <w:t xml:space="preserve">فيذكر الشيخ في إحدى هذه الرسائل أن علماء المسلمين أجمعوا على أن من صدق الرسول </w:t>
      </w:r>
      <w:r w:rsidR="000F66D6" w:rsidRPr="000F66D6">
        <w:rPr>
          <w:rFonts w:cs="CTraditional Arabic"/>
          <w:color w:val="000000"/>
          <w:rtl/>
          <w:lang w:bidi="ar-EG"/>
        </w:rPr>
        <w:t>ج</w:t>
      </w:r>
      <w:r>
        <w:rPr>
          <w:color w:val="000000"/>
          <w:rtl/>
          <w:lang w:bidi="ar-EG"/>
        </w:rPr>
        <w:t xml:space="preserve"> في شيء وكذبه في شيء آخر فهو كافر حلال الدم والمال، وإخلاص</w:t>
      </w:r>
      <w:r w:rsidR="005C3BD1">
        <w:rPr>
          <w:rFonts w:ascii="Simplified Arabic" w:hAnsi="Simplified Arabic" w:cs="Simplified Arabic" w:hint="cs"/>
          <w:color w:val="FF0000"/>
          <w:szCs w:val="28"/>
          <w:rtl/>
          <w:lang w:bidi="ar-EG"/>
        </w:rPr>
        <w:t xml:space="preserve"> </w:t>
      </w:r>
      <w:r>
        <w:rPr>
          <w:color w:val="000000"/>
          <w:rtl/>
          <w:lang w:bidi="ar-EG"/>
        </w:rPr>
        <w:t xml:space="preserve">التوحيد لله تعالى أهم ما جاء به الرسول </w:t>
      </w:r>
      <w:r w:rsidR="000F66D6" w:rsidRPr="000F66D6">
        <w:rPr>
          <w:rFonts w:cs="CTraditional Arabic"/>
          <w:color w:val="000000"/>
          <w:rtl/>
          <w:lang w:bidi="ar-EG"/>
        </w:rPr>
        <w:t>ج</w:t>
      </w:r>
      <w:r>
        <w:rPr>
          <w:color w:val="000000"/>
          <w:rtl/>
          <w:lang w:bidi="ar-EG"/>
        </w:rPr>
        <w:t xml:space="preserve">، فكيف نقاتل من ينكر الصلاة والزكاة ولا نقاتل من ينكر إخلاص التوحيد لله، بل </w:t>
      </w:r>
      <w:r>
        <w:rPr>
          <w:color w:val="000000"/>
          <w:rtl/>
          <w:lang w:bidi="ar-EG"/>
        </w:rPr>
        <w:lastRenderedPageBreak/>
        <w:t>ويعادي أهل التوحيد ويحاربهم؟ ثم بعد ذلك يقوم الشيخ بالرد على من قال: إن قول لا إله إلا الله تكفي في عدم تكفير قائلها وقتاله، ويفند كثير</w:t>
      </w:r>
      <w:r w:rsidR="005C3BD1">
        <w:rPr>
          <w:rFonts w:hint="cs"/>
          <w:color w:val="000000"/>
          <w:rtl/>
          <w:lang w:bidi="ar-EG"/>
        </w:rPr>
        <w:t>ً</w:t>
      </w:r>
      <w:r>
        <w:rPr>
          <w:color w:val="000000"/>
          <w:rtl/>
          <w:lang w:bidi="ar-EG"/>
        </w:rPr>
        <w:t xml:space="preserve">ا من شبههم التي أوردوها في ذلك في كتابه: </w:t>
      </w:r>
      <w:r w:rsidR="002F7A2A">
        <w:rPr>
          <w:color w:val="000000"/>
          <w:rtl/>
          <w:lang w:bidi="ar-EG"/>
        </w:rPr>
        <w:t>«</w:t>
      </w:r>
      <w:r>
        <w:rPr>
          <w:color w:val="000000"/>
          <w:rtl/>
          <w:lang w:bidi="ar-EG"/>
        </w:rPr>
        <w:t>كشف الشبهات</w:t>
      </w:r>
      <w:r w:rsidR="002F7A2A">
        <w:rPr>
          <w:color w:val="000000"/>
          <w:rtl/>
          <w:lang w:bidi="ar-EG"/>
        </w:rPr>
        <w:t>»</w:t>
      </w:r>
      <w:r>
        <w:rPr>
          <w:color w:val="000000"/>
          <w:rtl/>
          <w:lang w:bidi="ar-EG"/>
        </w:rPr>
        <w:t>، وينتهي في الأخير إلى تقرير أن التوحيد وإخلاصه لله تعالى لا بد أن يكون بالقلب واللسان والعمل، فإذا اختل شيء من هذا لم يكن الشخص مسلما</w:t>
      </w:r>
      <w:r w:rsidR="005C3BD1" w:rsidRPr="005C3BD1">
        <w:rPr>
          <w:rStyle w:val="Char0"/>
          <w:rFonts w:cs="Arabic11 BT" w:hint="cs"/>
          <w:b/>
          <w:bCs w:val="0"/>
          <w:color w:val="000000" w:themeColor="text1"/>
          <w:sz w:val="27"/>
          <w:szCs w:val="27"/>
          <w:vertAlign w:val="superscript"/>
          <w:rtl/>
          <w:lang w:bidi="ar-EG"/>
        </w:rPr>
        <w:t>(</w:t>
      </w:r>
      <w:r w:rsidR="005C3BD1" w:rsidRPr="005C3BD1">
        <w:rPr>
          <w:rStyle w:val="FootnoteReference"/>
          <w:rFonts w:ascii="KFGQPC Uthman Taha Naskh" w:hAnsi="KFGQPC Uthman Taha Naskh" w:cs="Arabic11 BT"/>
          <w:color w:val="000000" w:themeColor="text1"/>
          <w:sz w:val="27"/>
          <w:rtl/>
          <w:lang w:bidi="ar-EG"/>
        </w:rPr>
        <w:footnoteReference w:id="192"/>
      </w:r>
      <w:r w:rsidR="005C3BD1" w:rsidRPr="005C3BD1">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116603">
      <w:pPr>
        <w:pStyle w:val="a0"/>
        <w:rPr>
          <w:color w:val="000000"/>
          <w:rtl/>
          <w:lang w:bidi="ar-EG"/>
        </w:rPr>
      </w:pPr>
      <w:r>
        <w:rPr>
          <w:color w:val="000000"/>
          <w:rtl/>
          <w:lang w:bidi="ar-EG"/>
        </w:rPr>
        <w:t>والحقيقة أن من يتأمل في أقوال الشيخ يتبين من خلالها قوة حجته في أن كلمة لا إله إلا الله لا تبرئ قائلها - الذي يجهل معناها ولا يعمل بمقتضاها كالذي كان يوجد عند بادية نجد - من الشرك ولا تحميه من الكفر.</w:t>
      </w:r>
    </w:p>
    <w:p w:rsidR="00101ED0" w:rsidRDefault="00101ED0" w:rsidP="00116603">
      <w:pPr>
        <w:pStyle w:val="a0"/>
        <w:rPr>
          <w:color w:val="FF0000"/>
          <w:rtl/>
          <w:lang w:bidi="ar-EG"/>
        </w:rPr>
      </w:pPr>
      <w:r>
        <w:rPr>
          <w:color w:val="000000"/>
          <w:rtl/>
          <w:lang w:bidi="ar-EG"/>
        </w:rPr>
        <w:t>وفي رسالة أخرى يحصر الشيخ محمد بن عبد الوهاب من يكفرهم في أربعة أنواع:</w:t>
      </w:r>
    </w:p>
    <w:p w:rsidR="00101ED0" w:rsidRPr="005C3BD1" w:rsidRDefault="00101ED0" w:rsidP="00116603">
      <w:pPr>
        <w:pStyle w:val="a0"/>
        <w:rPr>
          <w:rtl/>
          <w:lang w:bidi="ar-EG"/>
        </w:rPr>
      </w:pPr>
      <w:r w:rsidRPr="005C3BD1">
        <w:rPr>
          <w:rtl/>
          <w:lang w:bidi="ar-EG"/>
        </w:rPr>
        <w:t>1 - من عرف التوحيد ووجوب إخلاصه لله وأن الاعتقاد بغيره شرك، ولكنه لم يلتفت إلى التوحيد ولا تعلمه ولا دخل فيه ولا ترك الشرك، فهو كافر نقاتله بكفره.</w:t>
      </w:r>
    </w:p>
    <w:p w:rsidR="00101ED0" w:rsidRPr="005C3BD1" w:rsidRDefault="00101ED0" w:rsidP="00116603">
      <w:pPr>
        <w:pStyle w:val="a0"/>
        <w:rPr>
          <w:rtl/>
          <w:lang w:bidi="ar-EG"/>
        </w:rPr>
      </w:pPr>
      <w:r w:rsidRPr="005C3BD1">
        <w:rPr>
          <w:rtl/>
          <w:lang w:bidi="ar-EG"/>
        </w:rPr>
        <w:t xml:space="preserve">2 - من عرف ذلك كله ولكنه سب دين الرسول </w:t>
      </w:r>
      <w:r w:rsidR="000F66D6" w:rsidRPr="005C3BD1">
        <w:rPr>
          <w:rFonts w:cs="CTraditional Arabic"/>
          <w:rtl/>
          <w:lang w:bidi="ar-EG"/>
        </w:rPr>
        <w:t>ج</w:t>
      </w:r>
      <w:r w:rsidRPr="005C3BD1">
        <w:rPr>
          <w:rtl/>
          <w:lang w:bidi="ar-EG"/>
        </w:rPr>
        <w:t xml:space="preserve"> ومدح أهل الشرك فهذا كافر أشد من الأول.</w:t>
      </w:r>
    </w:p>
    <w:p w:rsidR="005C3BD1" w:rsidRPr="005C3BD1" w:rsidRDefault="00101ED0" w:rsidP="005C3BD1">
      <w:pPr>
        <w:pStyle w:val="a0"/>
        <w:spacing w:line="240" w:lineRule="auto"/>
        <w:rPr>
          <w:color w:val="000000"/>
          <w:szCs w:val="24"/>
          <w:rtl/>
          <w:lang w:bidi="ar-EG"/>
        </w:rPr>
      </w:pPr>
      <w:r w:rsidRPr="005C3BD1">
        <w:rPr>
          <w:rtl/>
          <w:lang w:bidi="ar-EG"/>
        </w:rPr>
        <w:t xml:space="preserve">3 - من عرف التوحيد واتبعه وعرف الشرك وتركه، ولكنه يكره من دخل في التوحيد ويحب من بقي على الشرك، فهذا أيضا كافر لقوله تعالى: </w:t>
      </w:r>
      <w:r w:rsidR="005C3BD1">
        <w:rPr>
          <w:rFonts w:cs="Traditional Arabic"/>
          <w:color w:val="A80000"/>
          <w:szCs w:val="28"/>
          <w:shd w:val="clear" w:color="auto" w:fill="FFFFFF"/>
          <w:rtl/>
          <w:lang w:bidi="ar-EG"/>
        </w:rPr>
        <w:t>﴿</w:t>
      </w:r>
      <w:r w:rsidR="005C3BD1">
        <w:rPr>
          <w:rFonts w:cs="KFGQPC Uthmanic Script HAFS"/>
          <w:color w:val="A80000"/>
          <w:szCs w:val="28"/>
          <w:shd w:val="clear" w:color="auto" w:fill="FFFFFF"/>
          <w:rtl/>
          <w:lang w:bidi="ar-EG"/>
        </w:rPr>
        <w:t>ذَلِكَ بِأَنَّهُمْ كَرِهُوا مَا أَنْزَلَ اللَّهُ فَأَحْبَطَ أَعْمَالَهُمْ٩</w:t>
      </w:r>
      <w:r w:rsidR="005C3BD1">
        <w:rPr>
          <w:rFonts w:cs="Traditional Arabic"/>
          <w:color w:val="A80000"/>
          <w:szCs w:val="28"/>
          <w:shd w:val="clear" w:color="auto" w:fill="FFFFFF"/>
          <w:rtl/>
          <w:lang w:bidi="ar-EG"/>
        </w:rPr>
        <w:t>﴾</w:t>
      </w:r>
      <w:r w:rsidR="005C3BD1">
        <w:rPr>
          <w:rFonts w:cs="KFGQPC Uthmanic Script HAFS"/>
          <w:color w:val="A80000"/>
          <w:szCs w:val="28"/>
          <w:shd w:val="clear" w:color="auto" w:fill="FFFFFF"/>
          <w:rtl/>
          <w:lang w:bidi="ar-EG"/>
        </w:rPr>
        <w:t xml:space="preserve"> </w:t>
      </w:r>
      <w:r w:rsidR="005C3BD1">
        <w:rPr>
          <w:color w:val="000000"/>
          <w:szCs w:val="24"/>
          <w:shd w:val="clear" w:color="auto" w:fill="FFFFFF"/>
          <w:rtl/>
          <w:lang w:bidi="ar-EG"/>
        </w:rPr>
        <w:t>[محمد: 9]</w:t>
      </w:r>
      <w:r w:rsidR="005C3BD1">
        <w:rPr>
          <w:rFonts w:hint="cs"/>
          <w:color w:val="000000"/>
          <w:szCs w:val="24"/>
          <w:shd w:val="clear" w:color="auto" w:fill="FFFFFF"/>
          <w:rtl/>
          <w:lang w:bidi="ar-EG"/>
        </w:rPr>
        <w:t>.</w:t>
      </w:r>
    </w:p>
    <w:p w:rsidR="00101ED0" w:rsidRDefault="00101ED0" w:rsidP="005C3BD1">
      <w:pPr>
        <w:pStyle w:val="a0"/>
        <w:rPr>
          <w:color w:val="000000"/>
          <w:rtl/>
          <w:lang w:bidi="ar-EG"/>
        </w:rPr>
      </w:pPr>
      <w:r w:rsidRPr="005C3BD1">
        <w:rPr>
          <w:rtl/>
          <w:lang w:bidi="ar-EG"/>
        </w:rPr>
        <w:t xml:space="preserve">4 - من سلم من ذلك ولكن أهل بلده معادون لأهل التوحيد ويتقاتلون معهم فيشترك معهم في </w:t>
      </w:r>
      <w:r>
        <w:rPr>
          <w:color w:val="000000"/>
          <w:rtl/>
          <w:lang w:bidi="ar-EG"/>
        </w:rPr>
        <w:t>قتال أهل التوحيد بماله ونفسه، فهذا أيضا كافر لإمكان هجرته عن بلده</w:t>
      </w:r>
      <w:r w:rsidR="005C3BD1" w:rsidRPr="005C3BD1">
        <w:rPr>
          <w:rStyle w:val="Char0"/>
          <w:rFonts w:cs="Arabic11 BT" w:hint="cs"/>
          <w:b/>
          <w:bCs w:val="0"/>
          <w:color w:val="000000" w:themeColor="text1"/>
          <w:sz w:val="27"/>
          <w:szCs w:val="27"/>
          <w:vertAlign w:val="superscript"/>
          <w:rtl/>
          <w:lang w:bidi="ar-EG"/>
        </w:rPr>
        <w:t>(</w:t>
      </w:r>
      <w:r w:rsidR="005C3BD1" w:rsidRPr="005C3BD1">
        <w:rPr>
          <w:rStyle w:val="FootnoteReference"/>
          <w:rFonts w:ascii="KFGQPC Uthman Taha Naskh" w:hAnsi="KFGQPC Uthman Taha Naskh" w:cs="Arabic11 BT"/>
          <w:color w:val="000000" w:themeColor="text1"/>
          <w:sz w:val="27"/>
          <w:rtl/>
          <w:lang w:bidi="ar-EG"/>
        </w:rPr>
        <w:footnoteReference w:id="193"/>
      </w:r>
      <w:r w:rsidR="005C3BD1" w:rsidRPr="005C3BD1">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5C3BD1">
      <w:pPr>
        <w:pStyle w:val="a0"/>
        <w:rPr>
          <w:color w:val="000000"/>
          <w:rtl/>
          <w:lang w:bidi="ar-EG"/>
        </w:rPr>
      </w:pPr>
      <w:r>
        <w:rPr>
          <w:color w:val="000000"/>
          <w:rtl/>
          <w:lang w:bidi="ar-EG"/>
        </w:rPr>
        <w:t xml:space="preserve">ولم تسلك الدعوة مع هؤلاء كلهم سبيل الشدة من أول الأمر؛ بل سلكت معهم سبل الإقناع المختلفة من تدريس ووعظ، ومناظرة , ومراسلة، وتأليف - كما تقدم - ولذلك يقول الشيخ عبد الله بن محمد بن عبد الوهاب: </w:t>
      </w:r>
      <w:r w:rsidR="002F7A2A">
        <w:rPr>
          <w:color w:val="000000"/>
          <w:rtl/>
          <w:lang w:bidi="ar-EG"/>
        </w:rPr>
        <w:t>«</w:t>
      </w:r>
      <w:r>
        <w:rPr>
          <w:color w:val="000000"/>
          <w:rtl/>
          <w:lang w:bidi="ar-EG"/>
        </w:rPr>
        <w:t>ولا نكفّر إلا من بلغته دعوتنا</w:t>
      </w:r>
      <w:r w:rsidR="005C3BD1">
        <w:rPr>
          <w:rFonts w:ascii="Simplified Arabic" w:hAnsi="Simplified Arabic" w:cs="Simplified Arabic" w:hint="cs"/>
          <w:color w:val="FF0000"/>
          <w:szCs w:val="28"/>
          <w:rtl/>
          <w:lang w:bidi="ar-EG"/>
        </w:rPr>
        <w:t xml:space="preserve"> </w:t>
      </w:r>
      <w:r>
        <w:rPr>
          <w:color w:val="000000"/>
          <w:rtl/>
          <w:lang w:bidi="ar-EG"/>
        </w:rPr>
        <w:t>للحق ووضحت له المحجة، وقامت عليه الحجة، وأصر مستكبر</w:t>
      </w:r>
      <w:r w:rsidR="005C3BD1">
        <w:rPr>
          <w:rFonts w:hint="cs"/>
          <w:color w:val="000000"/>
          <w:rtl/>
          <w:lang w:bidi="ar-EG"/>
        </w:rPr>
        <w:t>ً</w:t>
      </w:r>
      <w:r>
        <w:rPr>
          <w:color w:val="000000"/>
          <w:rtl/>
          <w:lang w:bidi="ar-EG"/>
        </w:rPr>
        <w:t>ا معاندا كغالب من نقاتلهم اليوم يصرون على ذلك الإشراك، وغير الغالب نقاتله لمناصرته لمن هذه حاله ورضاه عنه</w:t>
      </w:r>
      <w:r w:rsidR="002F7A2A">
        <w:rPr>
          <w:color w:val="000000"/>
          <w:rtl/>
          <w:lang w:bidi="ar-EG"/>
        </w:rPr>
        <w:t>»</w:t>
      </w:r>
      <w:r w:rsidR="005C3BD1" w:rsidRPr="005C3BD1">
        <w:rPr>
          <w:rStyle w:val="Char0"/>
          <w:rFonts w:cs="Arabic11 BT" w:hint="cs"/>
          <w:b/>
          <w:bCs w:val="0"/>
          <w:color w:val="000000" w:themeColor="text1"/>
          <w:sz w:val="27"/>
          <w:szCs w:val="27"/>
          <w:vertAlign w:val="superscript"/>
          <w:rtl/>
          <w:lang w:bidi="ar-EG"/>
        </w:rPr>
        <w:t>(</w:t>
      </w:r>
      <w:r w:rsidR="005C3BD1" w:rsidRPr="005C3BD1">
        <w:rPr>
          <w:rStyle w:val="FootnoteReference"/>
          <w:rFonts w:ascii="KFGQPC Uthman Taha Naskh" w:hAnsi="KFGQPC Uthman Taha Naskh" w:cs="Arabic11 BT"/>
          <w:color w:val="000000" w:themeColor="text1"/>
          <w:sz w:val="27"/>
          <w:rtl/>
          <w:lang w:bidi="ar-EG"/>
        </w:rPr>
        <w:footnoteReference w:id="194"/>
      </w:r>
      <w:r w:rsidR="005C3BD1" w:rsidRPr="005C3BD1">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116603">
      <w:pPr>
        <w:pStyle w:val="a0"/>
        <w:rPr>
          <w:color w:val="FF0000"/>
          <w:rtl/>
          <w:lang w:bidi="ar-EG"/>
        </w:rPr>
      </w:pPr>
      <w:r>
        <w:rPr>
          <w:color w:val="000000"/>
          <w:rtl/>
          <w:lang w:bidi="ar-EG"/>
        </w:rPr>
        <w:lastRenderedPageBreak/>
        <w:t>ولعل أقرب دليل على أن الدعوة لم تسلك سبيل الشدة مع هؤلاء من أول أمرها الأدوار أو المراحل التي مرت بها الدعوة - كما سبق بيانها - وهي ثلاثة:</w:t>
      </w:r>
    </w:p>
    <w:p w:rsidR="00101ED0" w:rsidRPr="005C3BD1" w:rsidRDefault="00101ED0" w:rsidP="00116603">
      <w:pPr>
        <w:pStyle w:val="a0"/>
        <w:rPr>
          <w:rtl/>
          <w:lang w:bidi="ar-EG"/>
        </w:rPr>
      </w:pPr>
      <w:r w:rsidRPr="005C3BD1">
        <w:rPr>
          <w:rtl/>
          <w:lang w:bidi="ar-EG"/>
        </w:rPr>
        <w:t>1 - الدعوة إلى الله بالحكمة والموعظة الحسنة والمجادلة بالتي هي أحسن في كل من (حريملاء والعيينة والدرعية)</w:t>
      </w:r>
      <w:r w:rsidR="002F7A2A">
        <w:rPr>
          <w:rtl/>
          <w:lang w:bidi="ar-EG"/>
        </w:rPr>
        <w:t>.</w:t>
      </w:r>
    </w:p>
    <w:p w:rsidR="00101ED0" w:rsidRPr="005C3BD1" w:rsidRDefault="00101ED0" w:rsidP="00116603">
      <w:pPr>
        <w:pStyle w:val="a0"/>
        <w:rPr>
          <w:rtl/>
          <w:lang w:bidi="ar-EG"/>
        </w:rPr>
      </w:pPr>
      <w:r w:rsidRPr="005C3BD1">
        <w:rPr>
          <w:rtl/>
          <w:lang w:bidi="ar-EG"/>
        </w:rPr>
        <w:t>2 - مرحلة تطبيق مبادئ الدعوة في العيينة من هدم القباب، وقطع الأشجار، وإقامة الحدود.</w:t>
      </w:r>
    </w:p>
    <w:p w:rsidR="00101ED0" w:rsidRDefault="00101ED0" w:rsidP="00116603">
      <w:pPr>
        <w:pStyle w:val="a0"/>
        <w:rPr>
          <w:color w:val="000000"/>
          <w:rtl/>
          <w:lang w:bidi="ar-EG"/>
        </w:rPr>
      </w:pPr>
      <w:r w:rsidRPr="005C3BD1">
        <w:rPr>
          <w:rtl/>
          <w:lang w:bidi="ar-EG"/>
        </w:rPr>
        <w:t xml:space="preserve">3 - دور الجهاد بالسيف لحمل الناس بالقوة على الرجوع إلى دينهم الإسلامي الصحيح وذلك </w:t>
      </w:r>
      <w:r>
        <w:rPr>
          <w:color w:val="000000"/>
          <w:rtl/>
          <w:lang w:bidi="ar-EG"/>
        </w:rPr>
        <w:t>بعد سنتين من قدوم الشيخ إلى الدرعية، وقد قضى الشيخ السنتين في مراسلة ومناظرة مع مخالفيه في محاولة لإقناعهم بالرجوع إلى الدين الصحيح.</w:t>
      </w:r>
    </w:p>
    <w:p w:rsidR="00101ED0" w:rsidRDefault="00101ED0" w:rsidP="00116603">
      <w:pPr>
        <w:pStyle w:val="a0"/>
        <w:rPr>
          <w:color w:val="000000"/>
          <w:rtl/>
          <w:lang w:bidi="ar-EG"/>
        </w:rPr>
      </w:pPr>
      <w:r>
        <w:rPr>
          <w:color w:val="000000"/>
          <w:rtl/>
          <w:lang w:bidi="ar-EG"/>
        </w:rPr>
        <w:t>والواقع أن أي باحث في تاريخ الدعوة لا يستطيع أن يحصل على حادثة واحدة سلكت فيها الدعوة سبيل الشدة والقتال من أول الأمر - حتى مذبحة (كربلاء) عام 1216 هـ (1801 م) التي أوردها كثير من الباحثين كمثال على سلوك الدعوة سبيل الشدة - على أنه يجب أن نلفت النظر فيها إلى أمرين هامين:</w:t>
      </w:r>
    </w:p>
    <w:p w:rsidR="00101ED0" w:rsidRDefault="00101ED0" w:rsidP="00116603">
      <w:pPr>
        <w:pStyle w:val="a0"/>
        <w:rPr>
          <w:color w:val="000000"/>
          <w:rtl/>
          <w:lang w:bidi="ar-EG"/>
        </w:rPr>
      </w:pPr>
      <w:r w:rsidRPr="005C3BD1">
        <w:rPr>
          <w:b/>
          <w:bCs/>
          <w:color w:val="000000"/>
          <w:rtl/>
          <w:lang w:bidi="ar-EG"/>
        </w:rPr>
        <w:t>أولهما:</w:t>
      </w:r>
      <w:r>
        <w:rPr>
          <w:color w:val="000000"/>
          <w:rtl/>
          <w:lang w:bidi="ar-EG"/>
        </w:rPr>
        <w:t xml:space="preserve"> أن تلك الحادثة أبرزت في كثير من الكتب بصورة مبالغ فيها، هذا إضافة إلى أن كثير</w:t>
      </w:r>
      <w:r w:rsidR="005C3BD1">
        <w:rPr>
          <w:rFonts w:hint="cs"/>
          <w:color w:val="000000"/>
          <w:rtl/>
          <w:lang w:bidi="ar-EG"/>
        </w:rPr>
        <w:t>ً</w:t>
      </w:r>
      <w:r>
        <w:rPr>
          <w:color w:val="000000"/>
          <w:rtl/>
          <w:lang w:bidi="ar-EG"/>
        </w:rPr>
        <w:t>ا من أهل البادية التي اشتركت مع جيش الدعوة عملوا في تلك الواقعة من الأعمال التي لا تتفق مع تعليمات الرئيس الأعلى للدولة، ولا مع الآراء التي دعا إليها الشيخ محمد بن عبد الوهاب.</w:t>
      </w:r>
    </w:p>
    <w:p w:rsidR="00101ED0" w:rsidRDefault="00101ED0" w:rsidP="005C3BD1">
      <w:pPr>
        <w:pStyle w:val="a0"/>
        <w:rPr>
          <w:color w:val="000000"/>
          <w:rtl/>
          <w:lang w:bidi="ar-EG"/>
        </w:rPr>
      </w:pPr>
      <w:r w:rsidRPr="005C3BD1">
        <w:rPr>
          <w:b/>
          <w:bCs/>
          <w:color w:val="000000"/>
          <w:rtl/>
          <w:lang w:bidi="ar-EG"/>
        </w:rPr>
        <w:t>وثانيهما:</w:t>
      </w:r>
      <w:r>
        <w:rPr>
          <w:color w:val="000000"/>
          <w:rtl/>
          <w:lang w:bidi="ar-EG"/>
        </w:rPr>
        <w:t xml:space="preserve"> أن التبعة في هذه الواقعة لا تقع على الإمام عبد العزيز بن محمد بن سعود وإنما تقع على والي العراق العثماني في ذلك العهد الذي ساعد أهل الأحساء في تمردهم ضد السعوديين وبعث جيش</w:t>
      </w:r>
      <w:r w:rsidR="005C3BD1">
        <w:rPr>
          <w:rFonts w:hint="cs"/>
          <w:color w:val="000000"/>
          <w:rtl/>
          <w:lang w:bidi="ar-EG"/>
        </w:rPr>
        <w:t>ً</w:t>
      </w:r>
      <w:r>
        <w:rPr>
          <w:color w:val="000000"/>
          <w:rtl/>
          <w:lang w:bidi="ar-EG"/>
        </w:rPr>
        <w:t>ا بقيادة (ثويني) لمحاربة جيوش الدعوة، كما أنه عاهد</w:t>
      </w:r>
      <w:r w:rsidR="002F7A2A">
        <w:rPr>
          <w:rFonts w:ascii="Simplified Arabic" w:hAnsi="Simplified Arabic" w:cs="Simplified Arabic" w:hint="cs"/>
          <w:color w:val="FF0000"/>
          <w:szCs w:val="28"/>
          <w:rtl/>
          <w:lang w:bidi="ar-EG"/>
        </w:rPr>
        <w:t xml:space="preserve"> </w:t>
      </w:r>
      <w:r>
        <w:rPr>
          <w:color w:val="000000"/>
          <w:rtl/>
          <w:lang w:bidi="ar-EG"/>
        </w:rPr>
        <w:t>(عبد العزيز بن محمد بن سعود) ولم يف بالعهد، فقد قتل مجموعة موالية له -أناسا يدينون بالولاء للإمام عبد العزيز - تقدرهم بعض المصادر التركية بثلاثمائة شخص - فطلب عبد العزيز من الوالي في العراق التقيد بالاتفاق وتأديب المعتدين وتسليم ديات القتلى , لكن الوالي التركي لم يلتفت إلى ذلك كله، مما جعل عبد العزيز يرسل سرية بقيادة ابنه (سعود بن عبد العزيز) انضم إليها كثير من أهل البادية بعضها معادية لوالي العراق، وغير موالية للإمام عبد العزيز وللدعوة، فأحدثوا ما قلناه في الفقرة السابقة</w:t>
      </w:r>
      <w:r w:rsidR="005C3BD1" w:rsidRPr="005C3BD1">
        <w:rPr>
          <w:rStyle w:val="Char0"/>
          <w:rFonts w:cs="Arabic11 BT" w:hint="cs"/>
          <w:b/>
          <w:bCs w:val="0"/>
          <w:color w:val="000000" w:themeColor="text1"/>
          <w:sz w:val="27"/>
          <w:szCs w:val="27"/>
          <w:vertAlign w:val="superscript"/>
          <w:rtl/>
          <w:lang w:bidi="ar-EG"/>
        </w:rPr>
        <w:t>(</w:t>
      </w:r>
      <w:r w:rsidR="005C3BD1" w:rsidRPr="005C3BD1">
        <w:rPr>
          <w:rStyle w:val="FootnoteReference"/>
          <w:rFonts w:ascii="KFGQPC Uthman Taha Naskh" w:hAnsi="KFGQPC Uthman Taha Naskh" w:cs="Arabic11 BT"/>
          <w:color w:val="000000" w:themeColor="text1"/>
          <w:sz w:val="27"/>
          <w:rtl/>
          <w:lang w:bidi="ar-EG"/>
        </w:rPr>
        <w:footnoteReference w:id="195"/>
      </w:r>
      <w:r w:rsidR="005C3BD1" w:rsidRPr="005C3BD1">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4505BC">
      <w:pPr>
        <w:pStyle w:val="a0"/>
        <w:rPr>
          <w:color w:val="000000"/>
          <w:rtl/>
          <w:lang w:bidi="ar-EG"/>
        </w:rPr>
      </w:pPr>
      <w:r>
        <w:rPr>
          <w:color w:val="000000"/>
          <w:rtl/>
          <w:lang w:bidi="ar-EG"/>
        </w:rPr>
        <w:lastRenderedPageBreak/>
        <w:t>أما أولئك الذين يشنعون على الدعوة ويزعمون أن أتباعها يكفّرون من هم على غير مذهبهم من المذاهب الإسلامية كالشافعية والحنفية والمالكية، فإن أقرب رد على هؤلاء أن أتباع الدعوة حينما كان لهم حكم الحرمين الشريفين من سنة 1217 - 1228 هـ (1813-1802 م) لم يمنعوا هؤلاء من الحج ولو كانوا يكفرونهم لمنعوهم من الحج , هذا من ناحية، ومن ناحية أخرى فإنهم يطالبون هؤلاء بالتمسك بأقوال أئمتهم في إخلاص التوحيد لله، ولو أن الإمام الشافعي مثلا - وجد اليوم ورأى ما يفعله الناس عند قبره لكان أشد من أتباع الدعوة السلفية ردعا لهؤلاء الناس، وغضبا لعقيدة التوحيد التي جاء الإسلام بها</w:t>
      </w:r>
      <w:r w:rsidR="004505BC" w:rsidRPr="004505BC">
        <w:rPr>
          <w:rStyle w:val="Char0"/>
          <w:rFonts w:cs="Arabic11 BT" w:hint="cs"/>
          <w:b/>
          <w:bCs w:val="0"/>
          <w:color w:val="000000" w:themeColor="text1"/>
          <w:sz w:val="27"/>
          <w:szCs w:val="27"/>
          <w:vertAlign w:val="superscript"/>
          <w:rtl/>
          <w:lang w:bidi="ar-EG"/>
        </w:rPr>
        <w:t>(</w:t>
      </w:r>
      <w:r w:rsidR="004505BC" w:rsidRPr="004505BC">
        <w:rPr>
          <w:rStyle w:val="FootnoteReference"/>
          <w:rFonts w:ascii="KFGQPC Uthman Taha Naskh" w:hAnsi="KFGQPC Uthman Taha Naskh" w:cs="Arabic11 BT"/>
          <w:color w:val="000000" w:themeColor="text1"/>
          <w:sz w:val="27"/>
          <w:rtl/>
          <w:lang w:bidi="ar-EG"/>
        </w:rPr>
        <w:footnoteReference w:id="196"/>
      </w:r>
      <w:r w:rsidR="004505BC" w:rsidRPr="004505BC">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116603">
      <w:pPr>
        <w:pStyle w:val="a0"/>
        <w:rPr>
          <w:color w:val="000000"/>
          <w:rtl/>
          <w:lang w:bidi="ar-EG"/>
        </w:rPr>
      </w:pPr>
      <w:r>
        <w:rPr>
          <w:color w:val="000000"/>
          <w:rtl/>
          <w:lang w:bidi="ar-EG"/>
        </w:rPr>
        <w:t>ومما تقدم كله ندرك أن الشيخ محمد بن عبد الوهاب ودعوته لم تَقُل بتكفير المسلمين وقتالهم، بل وضعت للتكفير شروطا وضوابط متعددة.</w:t>
      </w:r>
    </w:p>
    <w:p w:rsidR="004505BC" w:rsidRDefault="00101ED0" w:rsidP="004505BC">
      <w:pPr>
        <w:pStyle w:val="3"/>
        <w:jc w:val="center"/>
        <w:rPr>
          <w:rtl/>
          <w:lang w:bidi="ar-EG"/>
        </w:rPr>
      </w:pPr>
      <w:bookmarkStart w:id="27" w:name="_Toc467432754"/>
      <w:r>
        <w:rPr>
          <w:rtl/>
          <w:lang w:bidi="ar-EG"/>
        </w:rPr>
        <w:t>سابعا: الاجتهاد</w:t>
      </w:r>
      <w:r w:rsidR="004505BC">
        <w:rPr>
          <w:rtl/>
          <w:lang w:bidi="ar-EG"/>
        </w:rPr>
        <w:t xml:space="preserve"> والتقليد</w:t>
      </w:r>
      <w:bookmarkEnd w:id="27"/>
    </w:p>
    <w:p w:rsidR="00101ED0" w:rsidRDefault="00101ED0" w:rsidP="004505BC">
      <w:pPr>
        <w:pStyle w:val="a0"/>
        <w:rPr>
          <w:rFonts w:ascii="Simplified Arabic" w:hAnsi="Simplified Arabic" w:cs="Simplified Arabic"/>
          <w:color w:val="FF0000"/>
          <w:szCs w:val="28"/>
          <w:rtl/>
          <w:lang w:bidi="ar-EG"/>
        </w:rPr>
      </w:pPr>
      <w:r>
        <w:rPr>
          <w:color w:val="000000"/>
          <w:rtl/>
          <w:lang w:bidi="ar-EG"/>
        </w:rPr>
        <w:t>لقد كان من أهم المبادئ التي سعت إليها دعوة الشيخ محمد بن عبد الوهاب الدعوة إلى الاتباع للكتاب والسنة , ومحاربة التقليد الذي خيم على عقول المسلمين في ذلك الوقت، فانصرفوا عن النظر في القرآن الكريم والسنة النبوية وآثار السلف الصالح إلى تقليد أئمتهم المتأخرين تقليدا أعمى، وصاروا أمامهم كالميت بين يدي المغسّل</w:t>
      </w:r>
      <w:r w:rsidR="004505BC" w:rsidRPr="004505BC">
        <w:rPr>
          <w:rStyle w:val="Char0"/>
          <w:rFonts w:cs="Arabic11 BT" w:hint="cs"/>
          <w:b/>
          <w:bCs w:val="0"/>
          <w:color w:val="000000" w:themeColor="text1"/>
          <w:sz w:val="27"/>
          <w:szCs w:val="27"/>
          <w:vertAlign w:val="superscript"/>
          <w:rtl/>
          <w:lang w:bidi="ar-EG"/>
        </w:rPr>
        <w:t>(</w:t>
      </w:r>
      <w:r w:rsidR="004505BC" w:rsidRPr="004505BC">
        <w:rPr>
          <w:rStyle w:val="FootnoteReference"/>
          <w:rFonts w:ascii="KFGQPC Uthman Taha Naskh" w:hAnsi="KFGQPC Uthman Taha Naskh" w:cs="Arabic11 BT"/>
          <w:color w:val="000000" w:themeColor="text1"/>
          <w:sz w:val="27"/>
          <w:rtl/>
          <w:lang w:bidi="ar-EG"/>
        </w:rPr>
        <w:footnoteReference w:id="197"/>
      </w:r>
      <w:r w:rsidR="004505BC" w:rsidRPr="004505BC">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4505BC">
      <w:pPr>
        <w:pStyle w:val="a0"/>
        <w:rPr>
          <w:color w:val="000000"/>
          <w:rtl/>
          <w:lang w:bidi="ar-EG"/>
        </w:rPr>
      </w:pPr>
      <w:r>
        <w:rPr>
          <w:color w:val="000000"/>
          <w:rtl/>
          <w:lang w:bidi="ar-EG"/>
        </w:rPr>
        <w:t>ومع أن علماء الدعوة يصرحون في أن مذهبهم في أصول الدين مذهب أهل السنة والجماعة وفي الفروع على مذهب أحمد بن حنبل، فإنهم يصرحون أيض</w:t>
      </w:r>
      <w:r w:rsidR="004505BC">
        <w:rPr>
          <w:rFonts w:hint="cs"/>
          <w:color w:val="000000"/>
          <w:rtl/>
          <w:lang w:bidi="ar-EG"/>
        </w:rPr>
        <w:t>ً</w:t>
      </w:r>
      <w:r>
        <w:rPr>
          <w:color w:val="000000"/>
          <w:rtl/>
          <w:lang w:bidi="ar-EG"/>
        </w:rPr>
        <w:t>ا أن أصول الدين لا اجتهاد فيها</w:t>
      </w:r>
      <w:r w:rsidR="004505BC" w:rsidRPr="004505BC">
        <w:rPr>
          <w:rStyle w:val="Char0"/>
          <w:rFonts w:cs="Arabic11 BT" w:hint="cs"/>
          <w:b/>
          <w:bCs w:val="0"/>
          <w:color w:val="000000" w:themeColor="text1"/>
          <w:sz w:val="27"/>
          <w:szCs w:val="27"/>
          <w:vertAlign w:val="superscript"/>
          <w:rtl/>
          <w:lang w:bidi="ar-EG"/>
        </w:rPr>
        <w:t>(</w:t>
      </w:r>
      <w:r w:rsidR="004505BC" w:rsidRPr="004505BC">
        <w:rPr>
          <w:rStyle w:val="FootnoteReference"/>
          <w:rFonts w:ascii="KFGQPC Uthman Taha Naskh" w:hAnsi="KFGQPC Uthman Taha Naskh" w:cs="Arabic11 BT"/>
          <w:color w:val="000000" w:themeColor="text1"/>
          <w:sz w:val="27"/>
          <w:rtl/>
          <w:lang w:bidi="ar-EG"/>
        </w:rPr>
        <w:footnoteReference w:id="198"/>
      </w:r>
      <w:r w:rsidR="004505BC" w:rsidRPr="004505BC">
        <w:rPr>
          <w:rStyle w:val="Char0"/>
          <w:rFonts w:cs="Arabic11 BT" w:hint="cs"/>
          <w:b/>
          <w:bCs w:val="0"/>
          <w:color w:val="000000" w:themeColor="text1"/>
          <w:sz w:val="27"/>
          <w:szCs w:val="27"/>
          <w:vertAlign w:val="superscript"/>
          <w:rtl/>
          <w:lang w:bidi="ar-EG"/>
        </w:rPr>
        <w:t>)</w:t>
      </w:r>
      <w:r>
        <w:rPr>
          <w:color w:val="000000"/>
          <w:rtl/>
          <w:lang w:bidi="ar-EG"/>
        </w:rPr>
        <w:t xml:space="preserve"> أما الفروع فإن الشيخ محمد بن عبد الوهاب نفسه صرح بأنه سيتقبل فيها كلمة الحق من أي إمام كان ويترك ما عداه حاشا رسول الله </w:t>
      </w:r>
      <w:r w:rsidR="000F66D6" w:rsidRPr="000F66D6">
        <w:rPr>
          <w:rFonts w:cs="CTraditional Arabic"/>
          <w:color w:val="000000"/>
          <w:rtl/>
          <w:lang w:bidi="ar-EG"/>
        </w:rPr>
        <w:t>ج</w:t>
      </w:r>
      <w:r>
        <w:rPr>
          <w:color w:val="000000"/>
          <w:rtl/>
          <w:lang w:bidi="ar-EG"/>
        </w:rPr>
        <w:t xml:space="preserve"> فإنه لا يفارقه الحق</w:t>
      </w:r>
      <w:r w:rsidR="004505BC" w:rsidRPr="004505BC">
        <w:rPr>
          <w:rStyle w:val="Char0"/>
          <w:rFonts w:cs="Arabic11 BT" w:hint="cs"/>
          <w:b/>
          <w:bCs w:val="0"/>
          <w:color w:val="000000" w:themeColor="text1"/>
          <w:sz w:val="27"/>
          <w:szCs w:val="27"/>
          <w:vertAlign w:val="superscript"/>
          <w:rtl/>
          <w:lang w:bidi="ar-EG"/>
        </w:rPr>
        <w:t>(</w:t>
      </w:r>
      <w:r w:rsidR="004505BC" w:rsidRPr="004505BC">
        <w:rPr>
          <w:rStyle w:val="FootnoteReference"/>
          <w:rFonts w:ascii="KFGQPC Uthman Taha Naskh" w:hAnsi="KFGQPC Uthman Taha Naskh" w:cs="Arabic11 BT"/>
          <w:color w:val="000000" w:themeColor="text1"/>
          <w:sz w:val="27"/>
          <w:rtl/>
          <w:lang w:bidi="ar-EG"/>
        </w:rPr>
        <w:footnoteReference w:id="199"/>
      </w:r>
      <w:r w:rsidR="004505BC" w:rsidRPr="004505BC">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4505BC">
      <w:pPr>
        <w:pStyle w:val="a0"/>
        <w:rPr>
          <w:color w:val="000000"/>
          <w:rtl/>
          <w:lang w:bidi="ar-EG"/>
        </w:rPr>
      </w:pPr>
      <w:r>
        <w:rPr>
          <w:color w:val="000000"/>
          <w:rtl/>
          <w:lang w:bidi="ar-EG"/>
        </w:rPr>
        <w:lastRenderedPageBreak/>
        <w:t>والمذهب الحنبلي - الذي يتبعه الشيخ وأتباعه - يدعو تلاميذه إلى الاجتهاد، بل هو أسبق المذاهب الإسلامية إلى العودة نحو الاجتهاد , لذلك خرج منه علماء مجتهدون بارعون وعلى رأسهم شيخ الإسلام ابن تيمية</w:t>
      </w:r>
      <w:r w:rsidR="004505BC" w:rsidRPr="004505BC">
        <w:rPr>
          <w:rStyle w:val="Char0"/>
          <w:rFonts w:cs="Arabic11 BT" w:hint="cs"/>
          <w:b/>
          <w:bCs w:val="0"/>
          <w:color w:val="000000" w:themeColor="text1"/>
          <w:sz w:val="27"/>
          <w:szCs w:val="27"/>
          <w:vertAlign w:val="superscript"/>
          <w:rtl/>
          <w:lang w:bidi="ar-EG"/>
        </w:rPr>
        <w:t>(</w:t>
      </w:r>
      <w:r w:rsidR="004505BC" w:rsidRPr="004505BC">
        <w:rPr>
          <w:rStyle w:val="FootnoteReference"/>
          <w:rFonts w:ascii="KFGQPC Uthman Taha Naskh" w:hAnsi="KFGQPC Uthman Taha Naskh" w:cs="Arabic11 BT"/>
          <w:color w:val="000000" w:themeColor="text1"/>
          <w:sz w:val="27"/>
          <w:rtl/>
          <w:lang w:bidi="ar-EG"/>
        </w:rPr>
        <w:footnoteReference w:id="200"/>
      </w:r>
      <w:r w:rsidR="004505BC" w:rsidRPr="004505BC">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116603">
      <w:pPr>
        <w:pStyle w:val="a0"/>
        <w:rPr>
          <w:color w:val="000000"/>
          <w:rtl/>
          <w:lang w:bidi="ar-EG"/>
        </w:rPr>
      </w:pPr>
      <w:r>
        <w:rPr>
          <w:color w:val="000000"/>
          <w:rtl/>
          <w:lang w:bidi="ar-EG"/>
        </w:rPr>
        <w:t>لذلك كان من الطبيعي محاربة الشيخ محمد بن عبد الوهاب للتقليد، ودعوته إلى النظر في القرآن وآثار السلف الصالح الذي لا يمكن أن يكون اجتهاد إلا بالنظر في هذا كله.</w:t>
      </w:r>
    </w:p>
    <w:p w:rsidR="00101ED0" w:rsidRDefault="00101ED0" w:rsidP="004505BC">
      <w:pPr>
        <w:pStyle w:val="a0"/>
        <w:rPr>
          <w:color w:val="000000"/>
          <w:rtl/>
          <w:lang w:bidi="ar-EG"/>
        </w:rPr>
      </w:pPr>
      <w:r>
        <w:rPr>
          <w:color w:val="000000"/>
          <w:rtl/>
          <w:lang w:bidi="ar-EG"/>
        </w:rPr>
        <w:t>وقد أدرك الشيخ محمد بن عبد الوهاب أن سبب انحراف المسلمين عن إسلامهم الصحيح هو انشغالهم بكتب المتأخرين عن النظر في القرآن والسنة، وكان ذلك راجع</w:t>
      </w:r>
      <w:r w:rsidR="004505BC">
        <w:rPr>
          <w:rFonts w:hint="cs"/>
          <w:color w:val="000000"/>
          <w:rtl/>
          <w:lang w:bidi="ar-EG"/>
        </w:rPr>
        <w:t>ً</w:t>
      </w:r>
      <w:r>
        <w:rPr>
          <w:color w:val="000000"/>
          <w:rtl/>
          <w:lang w:bidi="ar-EG"/>
        </w:rPr>
        <w:t>ا إلى اعتقاد الناس استحالة وصولهم إلى مرتبة الاجتهاد</w:t>
      </w:r>
      <w:r w:rsidR="004505BC" w:rsidRPr="004505BC">
        <w:rPr>
          <w:rStyle w:val="Char0"/>
          <w:rFonts w:cs="Arabic11 BT" w:hint="cs"/>
          <w:b/>
          <w:bCs w:val="0"/>
          <w:color w:val="000000" w:themeColor="text1"/>
          <w:sz w:val="27"/>
          <w:szCs w:val="27"/>
          <w:vertAlign w:val="superscript"/>
          <w:rtl/>
          <w:lang w:bidi="ar-EG"/>
        </w:rPr>
        <w:t>(</w:t>
      </w:r>
      <w:r w:rsidR="004505BC" w:rsidRPr="004505BC">
        <w:rPr>
          <w:rStyle w:val="FootnoteReference"/>
          <w:rFonts w:ascii="KFGQPC Uthman Taha Naskh" w:hAnsi="KFGQPC Uthman Taha Naskh" w:cs="Arabic11 BT"/>
          <w:color w:val="000000" w:themeColor="text1"/>
          <w:sz w:val="27"/>
          <w:rtl/>
          <w:lang w:bidi="ar-EG"/>
        </w:rPr>
        <w:footnoteReference w:id="201"/>
      </w:r>
      <w:r w:rsidR="004505BC" w:rsidRPr="004505BC">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4505BC">
      <w:pPr>
        <w:pStyle w:val="a0"/>
        <w:rPr>
          <w:color w:val="000000"/>
          <w:rtl/>
          <w:lang w:bidi="ar-EG"/>
        </w:rPr>
      </w:pPr>
      <w:r>
        <w:rPr>
          <w:color w:val="000000"/>
          <w:rtl/>
          <w:lang w:bidi="ar-EG"/>
        </w:rPr>
        <w:t>ولقد آمن الشيخ محمد بن عبد الوهاب بأنه لا سبيل إلى الإصلاح إلا بتحطيم قيود التقليد والعودة إلى النظر في القرآن والسنة النبوية الصحيحة وليس القرآن بعصي المعنى , وليست السنة بمستعصية على طالبي فهمها</w:t>
      </w:r>
      <w:r w:rsidR="004505BC" w:rsidRPr="004505BC">
        <w:rPr>
          <w:rStyle w:val="Char0"/>
          <w:rFonts w:cs="Arabic11 BT" w:hint="cs"/>
          <w:b/>
          <w:bCs w:val="0"/>
          <w:color w:val="000000" w:themeColor="text1"/>
          <w:sz w:val="27"/>
          <w:szCs w:val="27"/>
          <w:vertAlign w:val="superscript"/>
          <w:rtl/>
          <w:lang w:bidi="ar-EG"/>
        </w:rPr>
        <w:t>(</w:t>
      </w:r>
      <w:r w:rsidR="004505BC" w:rsidRPr="004505BC">
        <w:rPr>
          <w:rStyle w:val="FootnoteReference"/>
          <w:rFonts w:ascii="KFGQPC Uthman Taha Naskh" w:hAnsi="KFGQPC Uthman Taha Naskh" w:cs="Arabic11 BT"/>
          <w:color w:val="000000" w:themeColor="text1"/>
          <w:sz w:val="27"/>
          <w:rtl/>
          <w:lang w:bidi="ar-EG"/>
        </w:rPr>
        <w:footnoteReference w:id="202"/>
      </w:r>
      <w:r w:rsidR="004505BC" w:rsidRPr="004505BC">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4505BC">
      <w:pPr>
        <w:pStyle w:val="a0"/>
        <w:rPr>
          <w:rFonts w:ascii="Simplified Arabic" w:hAnsi="Simplified Arabic" w:cs="Simplified Arabic"/>
          <w:color w:val="FF0000"/>
          <w:szCs w:val="28"/>
          <w:rtl/>
          <w:lang w:bidi="ar-EG"/>
        </w:rPr>
      </w:pPr>
      <w:r>
        <w:rPr>
          <w:color w:val="000000"/>
          <w:rtl/>
          <w:lang w:bidi="ar-EG"/>
        </w:rPr>
        <w:t xml:space="preserve">وفي كثير من المناسبات يذم الشيخ محمد بن عبد الوهاب التقليد حتى جعله من الأمور التي خالف فيها الرسول </w:t>
      </w:r>
      <w:r w:rsidR="000F66D6" w:rsidRPr="000F66D6">
        <w:rPr>
          <w:rFonts w:cs="CTraditional Arabic"/>
          <w:color w:val="000000"/>
          <w:rtl/>
          <w:lang w:bidi="ar-EG"/>
        </w:rPr>
        <w:t>ج</w:t>
      </w:r>
      <w:r>
        <w:rPr>
          <w:color w:val="000000"/>
          <w:rtl/>
          <w:lang w:bidi="ar-EG"/>
        </w:rPr>
        <w:t xml:space="preserve"> المشركين، ولذلك يقول في هذا الصدد: </w:t>
      </w:r>
      <w:r w:rsidR="002F7A2A">
        <w:rPr>
          <w:color w:val="000000"/>
          <w:rtl/>
          <w:lang w:bidi="ar-EG"/>
        </w:rPr>
        <w:t>«</w:t>
      </w:r>
      <w:r>
        <w:rPr>
          <w:color w:val="000000"/>
          <w:rtl/>
          <w:lang w:bidi="ar-EG"/>
        </w:rPr>
        <w:t>دين المشركين مبني على أصول أعظمها التقليد، فهو القاعدة الكبرى لجميع الكفار أولهم وآخرهم</w:t>
      </w:r>
      <w:r w:rsidR="002F7A2A">
        <w:rPr>
          <w:color w:val="000000"/>
          <w:rtl/>
          <w:lang w:bidi="ar-EG"/>
        </w:rPr>
        <w:t>»</w:t>
      </w:r>
      <w:r w:rsidR="004505BC" w:rsidRPr="004505BC">
        <w:rPr>
          <w:rStyle w:val="Char0"/>
          <w:rFonts w:cs="Arabic11 BT" w:hint="cs"/>
          <w:b/>
          <w:bCs w:val="0"/>
          <w:color w:val="000000" w:themeColor="text1"/>
          <w:sz w:val="27"/>
          <w:szCs w:val="27"/>
          <w:vertAlign w:val="superscript"/>
          <w:rtl/>
          <w:lang w:bidi="ar-EG"/>
        </w:rPr>
        <w:t>(</w:t>
      </w:r>
      <w:r w:rsidR="004505BC" w:rsidRPr="004505BC">
        <w:rPr>
          <w:rStyle w:val="FootnoteReference"/>
          <w:rFonts w:ascii="KFGQPC Uthman Taha Naskh" w:hAnsi="KFGQPC Uthman Taha Naskh" w:cs="Arabic11 BT"/>
          <w:color w:val="000000" w:themeColor="text1"/>
          <w:sz w:val="27"/>
          <w:rtl/>
          <w:lang w:bidi="ar-EG"/>
        </w:rPr>
        <w:footnoteReference w:id="203"/>
      </w:r>
      <w:r w:rsidR="004505BC" w:rsidRPr="004505BC">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4505BC">
      <w:pPr>
        <w:pStyle w:val="a0"/>
        <w:rPr>
          <w:color w:val="000000"/>
          <w:rtl/>
          <w:lang w:bidi="ar-EG"/>
        </w:rPr>
      </w:pPr>
      <w:r>
        <w:rPr>
          <w:color w:val="000000"/>
          <w:rtl/>
          <w:lang w:bidi="ar-EG"/>
        </w:rPr>
        <w:t>وليس معنى محاربة الشيخ محمد بن عبد الوهاب للتقليد أنه يحاربه بكل أنواعه وظروفه، ولكن التقليد عند الشيخ قد يكون ممنوع</w:t>
      </w:r>
      <w:r w:rsidR="004505BC">
        <w:rPr>
          <w:rFonts w:hint="cs"/>
          <w:color w:val="000000"/>
          <w:rtl/>
          <w:lang w:bidi="ar-EG"/>
        </w:rPr>
        <w:t>ً</w:t>
      </w:r>
      <w:r>
        <w:rPr>
          <w:color w:val="000000"/>
          <w:rtl/>
          <w:lang w:bidi="ar-EG"/>
        </w:rPr>
        <w:t>ا، وقد يكون مباح</w:t>
      </w:r>
      <w:r w:rsidR="004505BC">
        <w:rPr>
          <w:rFonts w:hint="cs"/>
          <w:color w:val="000000"/>
          <w:rtl/>
          <w:lang w:bidi="ar-EG"/>
        </w:rPr>
        <w:t>ً</w:t>
      </w:r>
      <w:r>
        <w:rPr>
          <w:color w:val="000000"/>
          <w:rtl/>
          <w:lang w:bidi="ar-EG"/>
        </w:rPr>
        <w:t>ا مأذون</w:t>
      </w:r>
      <w:r w:rsidR="004505BC">
        <w:rPr>
          <w:rFonts w:hint="cs"/>
          <w:color w:val="000000"/>
          <w:rtl/>
          <w:lang w:bidi="ar-EG"/>
        </w:rPr>
        <w:t>ً</w:t>
      </w:r>
      <w:r>
        <w:rPr>
          <w:color w:val="000000"/>
          <w:rtl/>
          <w:lang w:bidi="ar-EG"/>
        </w:rPr>
        <w:t>ا فيه: فالتقليد ممنوع على الشخص الذي يستطيع معرفة الأدلة التفصيلية واستنباطاتها إلا لضرورة ملحة، أما الذي لا يستطيع معرفة ذلك في جميع أموره فالتقليد له مباح مأذون فيه، ولذلك كذّب الشيخ محمد بن عبد الوهاب من اتهمه بإبطال التقليد كلية</w:t>
      </w:r>
      <w:r w:rsidR="004505BC" w:rsidRPr="004505BC">
        <w:rPr>
          <w:rStyle w:val="Char0"/>
          <w:rFonts w:cs="Arabic11 BT" w:hint="cs"/>
          <w:b/>
          <w:bCs w:val="0"/>
          <w:color w:val="000000" w:themeColor="text1"/>
          <w:sz w:val="27"/>
          <w:szCs w:val="27"/>
          <w:vertAlign w:val="superscript"/>
          <w:rtl/>
          <w:lang w:bidi="ar-EG"/>
        </w:rPr>
        <w:t>(</w:t>
      </w:r>
      <w:r w:rsidR="004505BC" w:rsidRPr="004505BC">
        <w:rPr>
          <w:rStyle w:val="FootnoteReference"/>
          <w:rFonts w:ascii="KFGQPC Uthman Taha Naskh" w:hAnsi="KFGQPC Uthman Taha Naskh" w:cs="Arabic11 BT"/>
          <w:color w:val="000000" w:themeColor="text1"/>
          <w:sz w:val="27"/>
          <w:rtl/>
          <w:lang w:bidi="ar-EG"/>
        </w:rPr>
        <w:footnoteReference w:id="204"/>
      </w:r>
      <w:r w:rsidR="004505BC" w:rsidRPr="004505BC">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4505BC">
      <w:pPr>
        <w:pStyle w:val="a0"/>
        <w:rPr>
          <w:color w:val="000000"/>
          <w:rtl/>
          <w:lang w:bidi="ar-EG"/>
        </w:rPr>
      </w:pPr>
      <w:r>
        <w:rPr>
          <w:color w:val="000000"/>
          <w:rtl/>
          <w:lang w:bidi="ar-EG"/>
        </w:rPr>
        <w:lastRenderedPageBreak/>
        <w:t>والشيخ وأتباعه وإن كانوا يلتزمون مذهب</w:t>
      </w:r>
      <w:r w:rsidR="004505BC">
        <w:rPr>
          <w:rFonts w:hint="cs"/>
          <w:color w:val="000000"/>
          <w:rtl/>
          <w:lang w:bidi="ar-EG"/>
        </w:rPr>
        <w:t>ً</w:t>
      </w:r>
      <w:r>
        <w:rPr>
          <w:color w:val="000000"/>
          <w:rtl/>
          <w:lang w:bidi="ar-EG"/>
        </w:rPr>
        <w:t>ا معين</w:t>
      </w:r>
      <w:r w:rsidR="004505BC">
        <w:rPr>
          <w:rFonts w:hint="cs"/>
          <w:color w:val="000000"/>
          <w:rtl/>
          <w:lang w:bidi="ar-EG"/>
        </w:rPr>
        <w:t>ً</w:t>
      </w:r>
      <w:r>
        <w:rPr>
          <w:color w:val="000000"/>
          <w:rtl/>
          <w:lang w:bidi="ar-EG"/>
        </w:rPr>
        <w:t xml:space="preserve">ا في الفروع وهو مذهب أحمد بن حنبل إلا أنهم لا يتعصبون له، ولا يقدمونه على نص قاطع، ولذلك نجد أن الشيخ محمد بن عبد الوهاب وأتباعه من علماء الدعوة ينقلون في كثير من المناسبات أقوال الأئمة الأربعة في بعض المسائل , ليقرروا بعد ذلك الرأي المرجح عندهم، كما أنهم يعتمدون على كثير من كتب المذاهب الإسلامية المختلفة في كثير من مباحثهم، ولذلك يقول الشيخ محمد بن عبد الوهاب: </w:t>
      </w:r>
      <w:r w:rsidR="002F7A2A">
        <w:rPr>
          <w:color w:val="000000"/>
          <w:rtl/>
          <w:lang w:bidi="ar-EG"/>
        </w:rPr>
        <w:t>«</w:t>
      </w:r>
      <w:r>
        <w:rPr>
          <w:color w:val="000000"/>
          <w:rtl/>
          <w:lang w:bidi="ar-EG"/>
        </w:rPr>
        <w:t>ثم إننا نستعين على فهم كتاب الله بالتفاسير المتداولة ومن أجلّها لدينا تفسير ابن جرير الطبري، ومختصره لابن كثير الشافعي وكذلك البغوي والبيضاوي والخازن والحداد والجلالين وغيرهم، وعلى فهم الحديث بشرح الأئمة المبرزين كالعسقلاني والقسطلاني على البخاري والنووي على مسلم والمناوي على الجامع الصغير، ونحرص على كتب الحديث خصوص</w:t>
      </w:r>
      <w:r w:rsidR="004505BC">
        <w:rPr>
          <w:rFonts w:hint="cs"/>
          <w:color w:val="000000"/>
          <w:rtl/>
          <w:lang w:bidi="ar-EG"/>
        </w:rPr>
        <w:t>ً</w:t>
      </w:r>
      <w:r>
        <w:rPr>
          <w:color w:val="000000"/>
          <w:rtl/>
          <w:lang w:bidi="ar-EG"/>
        </w:rPr>
        <w:t>ا الأمهات الست وشروحها</w:t>
      </w:r>
      <w:r w:rsidR="004505BC">
        <w:rPr>
          <w:rFonts w:hint="cs"/>
          <w:color w:val="000000"/>
          <w:rtl/>
          <w:lang w:bidi="ar-EG"/>
        </w:rPr>
        <w:t>»</w:t>
      </w:r>
      <w:r>
        <w:rPr>
          <w:color w:val="000000"/>
          <w:rtl/>
          <w:lang w:bidi="ar-EG"/>
        </w:rPr>
        <w:t xml:space="preserve"> إلى أن يقول: </w:t>
      </w:r>
      <w:r w:rsidR="004505BC">
        <w:rPr>
          <w:rFonts w:hint="cs"/>
          <w:color w:val="000000"/>
          <w:rtl/>
          <w:lang w:bidi="ar-EG"/>
        </w:rPr>
        <w:t>«</w:t>
      </w:r>
      <w:r>
        <w:rPr>
          <w:color w:val="000000"/>
          <w:rtl/>
          <w:lang w:bidi="ar-EG"/>
        </w:rPr>
        <w:t>ونعتني بسائر الكتب في سائر الفنون أصول</w:t>
      </w:r>
      <w:r w:rsidR="00E85B48">
        <w:rPr>
          <w:color w:val="000000"/>
          <w:rtl/>
          <w:lang w:bidi="ar-EG"/>
        </w:rPr>
        <w:t>ًا</w:t>
      </w:r>
      <w:r>
        <w:rPr>
          <w:color w:val="000000"/>
          <w:rtl/>
          <w:lang w:bidi="ar-EG"/>
        </w:rPr>
        <w:t xml:space="preserve"> وفروع</w:t>
      </w:r>
      <w:r w:rsidR="004505BC">
        <w:rPr>
          <w:rFonts w:hint="cs"/>
          <w:color w:val="000000"/>
          <w:rtl/>
          <w:lang w:bidi="ar-EG"/>
        </w:rPr>
        <w:t>ً</w:t>
      </w:r>
      <w:r>
        <w:rPr>
          <w:color w:val="000000"/>
          <w:rtl/>
          <w:lang w:bidi="ar-EG"/>
        </w:rPr>
        <w:t>ا وقواعد وسير</w:t>
      </w:r>
      <w:r w:rsidR="004505BC">
        <w:rPr>
          <w:rFonts w:hint="cs"/>
          <w:color w:val="000000"/>
          <w:rtl/>
          <w:lang w:bidi="ar-EG"/>
        </w:rPr>
        <w:t>ً</w:t>
      </w:r>
      <w:r>
        <w:rPr>
          <w:color w:val="000000"/>
          <w:rtl/>
          <w:lang w:bidi="ar-EG"/>
        </w:rPr>
        <w:t>ا ونحو</w:t>
      </w:r>
      <w:r w:rsidR="004505BC">
        <w:rPr>
          <w:rFonts w:hint="cs"/>
          <w:color w:val="000000"/>
          <w:rtl/>
          <w:lang w:bidi="ar-EG"/>
        </w:rPr>
        <w:t>ً</w:t>
      </w:r>
      <w:r>
        <w:rPr>
          <w:color w:val="000000"/>
          <w:rtl/>
          <w:lang w:bidi="ar-EG"/>
        </w:rPr>
        <w:t>ا وصرف</w:t>
      </w:r>
      <w:r w:rsidR="004505BC">
        <w:rPr>
          <w:rFonts w:hint="cs"/>
          <w:color w:val="000000"/>
          <w:rtl/>
          <w:lang w:bidi="ar-EG"/>
        </w:rPr>
        <w:t>ً</w:t>
      </w:r>
      <w:r>
        <w:rPr>
          <w:color w:val="000000"/>
          <w:rtl/>
          <w:lang w:bidi="ar-EG"/>
        </w:rPr>
        <w:t>ا وجميع علوم الأئمة</w:t>
      </w:r>
      <w:r w:rsidR="002F7A2A">
        <w:rPr>
          <w:color w:val="000000"/>
          <w:rtl/>
          <w:lang w:bidi="ar-EG"/>
        </w:rPr>
        <w:t>»</w:t>
      </w:r>
      <w:r w:rsidR="004505BC" w:rsidRPr="004505BC">
        <w:rPr>
          <w:rStyle w:val="Char0"/>
          <w:rFonts w:cs="Arabic11 BT" w:hint="cs"/>
          <w:b/>
          <w:bCs w:val="0"/>
          <w:color w:val="000000" w:themeColor="text1"/>
          <w:sz w:val="27"/>
          <w:szCs w:val="27"/>
          <w:vertAlign w:val="superscript"/>
          <w:rtl/>
          <w:lang w:bidi="ar-EG"/>
        </w:rPr>
        <w:t>(</w:t>
      </w:r>
      <w:r w:rsidR="004505BC" w:rsidRPr="004505BC">
        <w:rPr>
          <w:rStyle w:val="FootnoteReference"/>
          <w:rFonts w:ascii="KFGQPC Uthman Taha Naskh" w:hAnsi="KFGQPC Uthman Taha Naskh" w:cs="Arabic11 BT"/>
          <w:color w:val="000000" w:themeColor="text1"/>
          <w:sz w:val="27"/>
          <w:rtl/>
          <w:lang w:bidi="ar-EG"/>
        </w:rPr>
        <w:footnoteReference w:id="205"/>
      </w:r>
      <w:r w:rsidR="004505BC" w:rsidRPr="004505BC">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4505BC">
      <w:pPr>
        <w:pStyle w:val="a0"/>
        <w:rPr>
          <w:rFonts w:ascii="Simplified Arabic" w:hAnsi="Simplified Arabic" w:cs="Simplified Arabic"/>
          <w:color w:val="FF0000"/>
          <w:szCs w:val="28"/>
          <w:rtl/>
          <w:lang w:bidi="ar-EG"/>
        </w:rPr>
      </w:pPr>
      <w:r>
        <w:rPr>
          <w:color w:val="000000"/>
          <w:rtl/>
          <w:lang w:bidi="ar-EG"/>
        </w:rPr>
        <w:t>إن هذا النص السابق يعطينا كثير</w:t>
      </w:r>
      <w:r w:rsidR="004505BC">
        <w:rPr>
          <w:rFonts w:hint="cs"/>
          <w:color w:val="000000"/>
          <w:rtl/>
          <w:lang w:bidi="ar-EG"/>
        </w:rPr>
        <w:t>ً</w:t>
      </w:r>
      <w:r>
        <w:rPr>
          <w:color w:val="000000"/>
          <w:rtl/>
          <w:lang w:bidi="ar-EG"/>
        </w:rPr>
        <w:t>ا من الدلائل والمعطيات وأهمها أن أتباع الدعوة لا يتعصبون لكتب الحنابلة وعلمائهم وإنما هم علماء متفتحون يهتمون بكل ما يوصلهم إلى الحق أيا كان مصدره، ولذلك فإنهم يقرون - في بعض رسائلهم - الاجتهاد وإن خالف المجتهد أقوال الأئمة الأربعة إذا تبين له الحق في غير أقوالهم</w:t>
      </w:r>
      <w:r w:rsidR="004505BC" w:rsidRPr="004505BC">
        <w:rPr>
          <w:rStyle w:val="Char0"/>
          <w:rFonts w:cs="Arabic11 BT" w:hint="cs"/>
          <w:b/>
          <w:bCs w:val="0"/>
          <w:color w:val="000000" w:themeColor="text1"/>
          <w:sz w:val="27"/>
          <w:szCs w:val="27"/>
          <w:vertAlign w:val="superscript"/>
          <w:rtl/>
          <w:lang w:bidi="ar-EG"/>
        </w:rPr>
        <w:t>(</w:t>
      </w:r>
      <w:r w:rsidR="004505BC" w:rsidRPr="004505BC">
        <w:rPr>
          <w:rStyle w:val="FootnoteReference"/>
          <w:rFonts w:ascii="KFGQPC Uthman Taha Naskh" w:hAnsi="KFGQPC Uthman Taha Naskh" w:cs="Arabic11 BT"/>
          <w:color w:val="000000" w:themeColor="text1"/>
          <w:sz w:val="27"/>
          <w:rtl/>
          <w:lang w:bidi="ar-EG"/>
        </w:rPr>
        <w:footnoteReference w:id="206"/>
      </w:r>
      <w:r w:rsidR="004505BC" w:rsidRPr="004505BC">
        <w:rPr>
          <w:rStyle w:val="Char0"/>
          <w:rFonts w:cs="Arabic11 BT" w:hint="cs"/>
          <w:b/>
          <w:bCs w:val="0"/>
          <w:color w:val="000000" w:themeColor="text1"/>
          <w:sz w:val="27"/>
          <w:szCs w:val="27"/>
          <w:vertAlign w:val="superscript"/>
          <w:rtl/>
          <w:lang w:bidi="ar-EG"/>
        </w:rPr>
        <w:t>)</w:t>
      </w:r>
      <w:r>
        <w:rPr>
          <w:color w:val="000000"/>
          <w:rtl/>
          <w:lang w:bidi="ar-EG"/>
        </w:rPr>
        <w:t xml:space="preserve"> وكان من الاجتهاد.</w:t>
      </w:r>
    </w:p>
    <w:p w:rsidR="00101ED0" w:rsidRDefault="00101ED0" w:rsidP="004505BC">
      <w:pPr>
        <w:pStyle w:val="a0"/>
        <w:rPr>
          <w:color w:val="000000"/>
          <w:rtl/>
          <w:lang w:bidi="ar-EG"/>
        </w:rPr>
      </w:pPr>
      <w:r>
        <w:rPr>
          <w:color w:val="000000"/>
          <w:rtl/>
          <w:lang w:bidi="ar-EG"/>
        </w:rPr>
        <w:t xml:space="preserve">ولهذا يقول الشيخ محمد بن عبد الوهاب في رسالته إلى السويدي: </w:t>
      </w:r>
      <w:r w:rsidR="002F7A2A">
        <w:rPr>
          <w:color w:val="000000"/>
          <w:rtl/>
          <w:lang w:bidi="ar-EG"/>
        </w:rPr>
        <w:t>«</w:t>
      </w:r>
      <w:r>
        <w:rPr>
          <w:color w:val="000000"/>
          <w:rtl/>
          <w:lang w:bidi="ar-EG"/>
        </w:rPr>
        <w:t>ولست أدعو إلى مذهب صوفي أو فقيه أو متكلم أو إمام من الأئمة الذين أعظمهم مثل ابن القيم والذهبي وابن كثير وغيرهم، بل أدعو إلى الله وحده لا شريك له، وأدعو إلى سنة رسول الله التي أوصى أول أمته وآخرهم</w:t>
      </w:r>
      <w:r w:rsidR="002F7A2A">
        <w:rPr>
          <w:color w:val="000000"/>
          <w:rtl/>
          <w:lang w:bidi="ar-EG"/>
        </w:rPr>
        <w:t>»</w:t>
      </w:r>
      <w:r w:rsidR="004505BC" w:rsidRPr="004505BC">
        <w:rPr>
          <w:rStyle w:val="Char0"/>
          <w:rFonts w:cs="Arabic11 BT" w:hint="cs"/>
          <w:b/>
          <w:bCs w:val="0"/>
          <w:color w:val="000000" w:themeColor="text1"/>
          <w:sz w:val="27"/>
          <w:szCs w:val="27"/>
          <w:vertAlign w:val="superscript"/>
          <w:rtl/>
          <w:lang w:bidi="ar-EG"/>
        </w:rPr>
        <w:t>(</w:t>
      </w:r>
      <w:r w:rsidR="004505BC" w:rsidRPr="004505BC">
        <w:rPr>
          <w:rStyle w:val="FootnoteReference"/>
          <w:rFonts w:ascii="KFGQPC Uthman Taha Naskh" w:hAnsi="KFGQPC Uthman Taha Naskh" w:cs="Arabic11 BT"/>
          <w:color w:val="000000" w:themeColor="text1"/>
          <w:sz w:val="27"/>
          <w:rtl/>
          <w:lang w:bidi="ar-EG"/>
        </w:rPr>
        <w:footnoteReference w:id="207"/>
      </w:r>
      <w:r w:rsidR="004505BC" w:rsidRPr="004505BC">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116603">
      <w:pPr>
        <w:pStyle w:val="a0"/>
        <w:rPr>
          <w:color w:val="000000"/>
          <w:rtl/>
          <w:lang w:bidi="ar-EG"/>
        </w:rPr>
      </w:pPr>
      <w:r>
        <w:rPr>
          <w:color w:val="000000"/>
          <w:rtl/>
          <w:lang w:bidi="ar-EG"/>
        </w:rPr>
        <w:t>ومما يجب ذكره هنا إعجاب الشيخ محمد بن عبد الوهاب وأتباعه من علماء الدعوة بآراء شيخ الإسلام ابن تيمية وتلميذه ابن القيم واتباعهما في كثير من الآراء، ولم يكن ذلك تقليد</w:t>
      </w:r>
      <w:r w:rsidR="004505BC">
        <w:rPr>
          <w:rFonts w:hint="cs"/>
          <w:color w:val="000000"/>
          <w:rtl/>
          <w:lang w:bidi="ar-EG"/>
        </w:rPr>
        <w:t>ًَ</w:t>
      </w:r>
      <w:r>
        <w:rPr>
          <w:color w:val="000000"/>
          <w:rtl/>
          <w:lang w:bidi="ar-EG"/>
        </w:rPr>
        <w:t>ا من الشيخ وأتباعه لابن تيمية وابن القيم - كما يزعم بعض الباحثين - وإنما هو من موافقة الحق للحق.</w:t>
      </w:r>
    </w:p>
    <w:p w:rsidR="00101ED0" w:rsidRDefault="00101ED0" w:rsidP="004505BC">
      <w:pPr>
        <w:pStyle w:val="a0"/>
        <w:rPr>
          <w:color w:val="000000"/>
          <w:rtl/>
          <w:lang w:bidi="ar-EG"/>
        </w:rPr>
      </w:pPr>
      <w:r>
        <w:rPr>
          <w:color w:val="000000"/>
          <w:rtl/>
          <w:lang w:bidi="ar-EG"/>
        </w:rPr>
        <w:lastRenderedPageBreak/>
        <w:t>إن معنى التقليد أن تؤخذ قضايا الأولين مسلمة من غير نظر في الأدلة المتبعة لها، وأما الإيمان بها عن دليل وإقناع فلا يسمى ذلك تقليد</w:t>
      </w:r>
      <w:r w:rsidR="004505BC">
        <w:rPr>
          <w:rFonts w:hint="cs"/>
          <w:color w:val="000000"/>
          <w:rtl/>
          <w:lang w:bidi="ar-EG"/>
        </w:rPr>
        <w:t>ً</w:t>
      </w:r>
      <w:r>
        <w:rPr>
          <w:color w:val="000000"/>
          <w:rtl/>
          <w:lang w:bidi="ar-EG"/>
        </w:rPr>
        <w:t>ا</w:t>
      </w:r>
      <w:r w:rsidR="004505BC" w:rsidRPr="004505BC">
        <w:rPr>
          <w:rStyle w:val="Char0"/>
          <w:rFonts w:cs="Arabic11 BT" w:hint="cs"/>
          <w:b/>
          <w:bCs w:val="0"/>
          <w:color w:val="000000" w:themeColor="text1"/>
          <w:sz w:val="27"/>
          <w:szCs w:val="27"/>
          <w:vertAlign w:val="superscript"/>
          <w:rtl/>
          <w:lang w:bidi="ar-EG"/>
        </w:rPr>
        <w:t>(</w:t>
      </w:r>
      <w:r w:rsidR="004505BC" w:rsidRPr="004505BC">
        <w:rPr>
          <w:rStyle w:val="FootnoteReference"/>
          <w:rFonts w:ascii="KFGQPC Uthman Taha Naskh" w:hAnsi="KFGQPC Uthman Taha Naskh" w:cs="Arabic11 BT"/>
          <w:color w:val="000000" w:themeColor="text1"/>
          <w:sz w:val="27"/>
          <w:rtl/>
          <w:lang w:bidi="ar-EG"/>
        </w:rPr>
        <w:footnoteReference w:id="208"/>
      </w:r>
      <w:r w:rsidR="004505BC" w:rsidRPr="004505BC">
        <w:rPr>
          <w:rStyle w:val="Char0"/>
          <w:rFonts w:cs="Arabic11 BT" w:hint="cs"/>
          <w:b/>
          <w:bCs w:val="0"/>
          <w:color w:val="000000" w:themeColor="text1"/>
          <w:sz w:val="27"/>
          <w:szCs w:val="27"/>
          <w:vertAlign w:val="superscript"/>
          <w:rtl/>
          <w:lang w:bidi="ar-EG"/>
        </w:rPr>
        <w:t>)</w:t>
      </w:r>
      <w:r>
        <w:rPr>
          <w:color w:val="000000"/>
          <w:rtl/>
          <w:lang w:bidi="ar-EG"/>
        </w:rPr>
        <w:t>.</w:t>
      </w:r>
    </w:p>
    <w:p w:rsidR="00101ED0" w:rsidRDefault="00101ED0" w:rsidP="004505BC">
      <w:pPr>
        <w:pStyle w:val="a0"/>
        <w:rPr>
          <w:color w:val="000000"/>
          <w:rtl/>
          <w:lang w:bidi="ar-EG"/>
        </w:rPr>
      </w:pPr>
      <w:r>
        <w:rPr>
          <w:color w:val="000000"/>
          <w:rtl/>
          <w:lang w:bidi="ar-EG"/>
        </w:rPr>
        <w:t xml:space="preserve">ولذلك يصرح علماء الدعوة أنهم غير مقلدين لابن تيمية وابن القيم إلا بالحق وإذا وجدوا الحق في غير أقوالهما اتبعوا الحق أيا كان مصدره، ولذلك يقول الشيخ عبد الله بن الشيخ محمد بن عبد الوهاب: </w:t>
      </w:r>
      <w:r w:rsidR="002F7A2A">
        <w:rPr>
          <w:color w:val="000000"/>
          <w:rtl/>
          <w:lang w:bidi="ar-EG"/>
        </w:rPr>
        <w:t>«</w:t>
      </w:r>
      <w:r>
        <w:rPr>
          <w:color w:val="000000"/>
          <w:rtl/>
          <w:lang w:bidi="ar-EG"/>
        </w:rPr>
        <w:t>وعندنا أن الإمام ابن القيم وشيخه (ابن تيمية) إمام</w:t>
      </w:r>
      <w:r w:rsidR="004505BC">
        <w:rPr>
          <w:rFonts w:hint="cs"/>
          <w:color w:val="000000"/>
          <w:rtl/>
          <w:lang w:bidi="ar-EG"/>
        </w:rPr>
        <w:t>ً</w:t>
      </w:r>
      <w:r>
        <w:rPr>
          <w:color w:val="000000"/>
          <w:rtl/>
          <w:lang w:bidi="ar-EG"/>
        </w:rPr>
        <w:t xml:space="preserve">ا حق من أهل السنة، وكتبهم عندنا من أعز الكتب إلا أننا غير مقلدين لهم في كل مسألة، فإن كل أحد يؤخذ من قوله ويترك إلا نبينا محمد </w:t>
      </w:r>
      <w:r w:rsidR="000F66D6" w:rsidRPr="000F66D6">
        <w:rPr>
          <w:rFonts w:cs="CTraditional Arabic"/>
          <w:color w:val="000000"/>
          <w:rtl/>
          <w:lang w:bidi="ar-EG"/>
        </w:rPr>
        <w:t>ج</w:t>
      </w:r>
      <w:r>
        <w:rPr>
          <w:color w:val="000000"/>
          <w:rtl/>
          <w:lang w:bidi="ar-EG"/>
        </w:rPr>
        <w:t>، ومعلوم مخالفتنا لهم في عدة مسائل منها: طلاق الثلاث بلفظ واحد في مجلس، فإننا نقول به تبعا للأئمة الأربعة</w:t>
      </w:r>
      <w:r w:rsidR="004505BC" w:rsidRPr="004505BC">
        <w:rPr>
          <w:rStyle w:val="Char0"/>
          <w:rFonts w:cs="Arabic11 BT" w:hint="cs"/>
          <w:b/>
          <w:bCs w:val="0"/>
          <w:color w:val="000000" w:themeColor="text1"/>
          <w:sz w:val="27"/>
          <w:szCs w:val="27"/>
          <w:vertAlign w:val="superscript"/>
          <w:rtl/>
          <w:lang w:bidi="ar-EG"/>
        </w:rPr>
        <w:t>(</w:t>
      </w:r>
      <w:r w:rsidR="004505BC" w:rsidRPr="004505BC">
        <w:rPr>
          <w:rStyle w:val="FootnoteReference"/>
          <w:rFonts w:ascii="KFGQPC Uthman Taha Naskh" w:hAnsi="KFGQPC Uthman Taha Naskh" w:cs="Arabic11 BT"/>
          <w:color w:val="000000" w:themeColor="text1"/>
          <w:sz w:val="27"/>
          <w:rtl/>
          <w:lang w:bidi="ar-EG"/>
        </w:rPr>
        <w:footnoteReference w:id="209"/>
      </w:r>
      <w:r w:rsidR="004505BC" w:rsidRPr="004505BC">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4505BC">
      <w:pPr>
        <w:pStyle w:val="a0"/>
        <w:rPr>
          <w:color w:val="000000"/>
          <w:rtl/>
          <w:lang w:bidi="ar-EG"/>
        </w:rPr>
      </w:pPr>
      <w:r>
        <w:rPr>
          <w:color w:val="000000"/>
          <w:rtl/>
          <w:lang w:bidi="ar-EG"/>
        </w:rPr>
        <w:t>وإذا كان الشيخ وأتباعه على مذهب أحمد في الفروع -كما مر - فإنهم لا ينكرون من قل</w:t>
      </w:r>
      <w:r w:rsidR="004505BC">
        <w:rPr>
          <w:rFonts w:hint="cs"/>
          <w:color w:val="000000"/>
          <w:rtl/>
          <w:lang w:bidi="ar-EG"/>
        </w:rPr>
        <w:t>َّ</w:t>
      </w:r>
      <w:r>
        <w:rPr>
          <w:color w:val="000000"/>
          <w:rtl/>
          <w:lang w:bidi="ar-EG"/>
        </w:rPr>
        <w:t>د أحد الأئمة الأربعة دون غيرهم لعدم ضبط المذاهب الأخرى كما يذكر ذلك الشيخ محمد بن عبد الوهاب في رسالته السابقة - ويذكر أيض</w:t>
      </w:r>
      <w:r w:rsidR="004505BC">
        <w:rPr>
          <w:rFonts w:hint="cs"/>
          <w:color w:val="000000"/>
          <w:rtl/>
          <w:lang w:bidi="ar-EG"/>
        </w:rPr>
        <w:t>ً</w:t>
      </w:r>
      <w:r>
        <w:rPr>
          <w:color w:val="000000"/>
          <w:rtl/>
          <w:lang w:bidi="ar-EG"/>
        </w:rPr>
        <w:t>ا أنهم لا يستحقون مرتبة (الاجتهاد المطلق) ولا أحد منهم يدعيها، أما الاجتهاد في بعض المسائل دون البعض الآخر فلا مانع عندهم ولا مناقضة مع عدم الاجتهاد المطلق، ولذلك كان لبعض علماء الدعوة اجتهادات في بعض المسائل خالفوا فيها المذهب الحنبلي كإرث الجد</w:t>
      </w:r>
      <w:r w:rsidR="004505BC">
        <w:rPr>
          <w:rFonts w:ascii="Simplified Arabic" w:hAnsi="Simplified Arabic" w:cs="Simplified Arabic" w:hint="cs"/>
          <w:color w:val="FF0000"/>
          <w:szCs w:val="28"/>
          <w:rtl/>
          <w:lang w:bidi="ar-EG"/>
        </w:rPr>
        <w:t xml:space="preserve"> </w:t>
      </w:r>
      <w:r>
        <w:rPr>
          <w:color w:val="000000"/>
          <w:rtl/>
          <w:lang w:bidi="ar-EG"/>
        </w:rPr>
        <w:t>والإخوة فإنهم يقدمون الجد بالإرث وإن خالف ذلك مذهب الحنابلة</w:t>
      </w:r>
      <w:r w:rsidR="004505BC" w:rsidRPr="004505BC">
        <w:rPr>
          <w:rStyle w:val="Char0"/>
          <w:rFonts w:cs="Arabic11 BT" w:hint="cs"/>
          <w:b/>
          <w:bCs w:val="0"/>
          <w:color w:val="000000" w:themeColor="text1"/>
          <w:sz w:val="27"/>
          <w:szCs w:val="27"/>
          <w:vertAlign w:val="superscript"/>
          <w:rtl/>
          <w:lang w:bidi="ar-EG"/>
        </w:rPr>
        <w:t>(</w:t>
      </w:r>
      <w:r w:rsidR="004505BC" w:rsidRPr="004505BC">
        <w:rPr>
          <w:rStyle w:val="FootnoteReference"/>
          <w:rFonts w:ascii="KFGQPC Uthman Taha Naskh" w:hAnsi="KFGQPC Uthman Taha Naskh" w:cs="Arabic11 BT"/>
          <w:color w:val="000000" w:themeColor="text1"/>
          <w:sz w:val="27"/>
          <w:rtl/>
          <w:lang w:bidi="ar-EG"/>
        </w:rPr>
        <w:footnoteReference w:id="210"/>
      </w:r>
      <w:r w:rsidR="004505BC" w:rsidRPr="004505BC">
        <w:rPr>
          <w:rStyle w:val="Char0"/>
          <w:rFonts w:cs="Arabic11 BT" w:hint="cs"/>
          <w:b/>
          <w:bCs w:val="0"/>
          <w:color w:val="000000" w:themeColor="text1"/>
          <w:sz w:val="27"/>
          <w:szCs w:val="27"/>
          <w:vertAlign w:val="superscript"/>
          <w:rtl/>
          <w:lang w:bidi="ar-EG"/>
        </w:rPr>
        <w:t>)</w:t>
      </w:r>
      <w:r>
        <w:rPr>
          <w:color w:val="000000"/>
          <w:rtl/>
          <w:lang w:bidi="ar-EG"/>
        </w:rPr>
        <w:t xml:space="preserve"> بل كان للشيخ محمد بن عبد الوهاب نفسه اجتهادات أخرى تجديدية، وهي وإن كانت قليلة جد</w:t>
      </w:r>
      <w:r w:rsidR="004505BC">
        <w:rPr>
          <w:rFonts w:hint="cs"/>
          <w:color w:val="000000"/>
          <w:rtl/>
          <w:lang w:bidi="ar-EG"/>
        </w:rPr>
        <w:t>ً</w:t>
      </w:r>
      <w:r>
        <w:rPr>
          <w:color w:val="000000"/>
          <w:rtl/>
          <w:lang w:bidi="ar-EG"/>
        </w:rPr>
        <w:t>ا إلا أنها تدل على نظرة الدعوة السلفية للاجتهاد من بابه الواسع.</w:t>
      </w:r>
    </w:p>
    <w:p w:rsidR="00101ED0" w:rsidRDefault="00101ED0" w:rsidP="00335DCE">
      <w:pPr>
        <w:pStyle w:val="a0"/>
        <w:rPr>
          <w:color w:val="000000"/>
          <w:rtl/>
          <w:lang w:bidi="ar-EG"/>
        </w:rPr>
      </w:pPr>
      <w:r>
        <w:rPr>
          <w:color w:val="000000"/>
          <w:rtl/>
          <w:lang w:bidi="ar-EG"/>
        </w:rPr>
        <w:t>ولذلك يقرر كثير من الباحثين أن من أبرز معطيات دعوة الشيخ محمد بن عبد الوهاب العودة بعلماء المسلمين إلى الاجتهاد في الفروع بعد أن كان ذلك معدوم</w:t>
      </w:r>
      <w:r w:rsidR="00335DCE">
        <w:rPr>
          <w:rFonts w:hint="cs"/>
          <w:color w:val="000000"/>
          <w:rtl/>
          <w:lang w:bidi="ar-EG"/>
        </w:rPr>
        <w:t>ً</w:t>
      </w:r>
      <w:r>
        <w:rPr>
          <w:color w:val="000000"/>
          <w:rtl/>
          <w:lang w:bidi="ar-EG"/>
        </w:rPr>
        <w:t>ا أو شبه معدوم</w:t>
      </w:r>
      <w:r w:rsidR="00335DCE" w:rsidRPr="00335DCE">
        <w:rPr>
          <w:rStyle w:val="Char0"/>
          <w:rFonts w:cs="Arabic11 BT" w:hint="cs"/>
          <w:b/>
          <w:bCs w:val="0"/>
          <w:color w:val="000000" w:themeColor="text1"/>
          <w:sz w:val="27"/>
          <w:szCs w:val="27"/>
          <w:vertAlign w:val="superscript"/>
          <w:rtl/>
          <w:lang w:bidi="ar-EG"/>
        </w:rPr>
        <w:t>(</w:t>
      </w:r>
      <w:r w:rsidR="00335DCE" w:rsidRPr="00335DCE">
        <w:rPr>
          <w:rStyle w:val="FootnoteReference"/>
          <w:rFonts w:ascii="KFGQPC Uthman Taha Naskh" w:hAnsi="KFGQPC Uthman Taha Naskh" w:cs="Arabic11 BT"/>
          <w:color w:val="000000" w:themeColor="text1"/>
          <w:sz w:val="27"/>
          <w:rtl/>
          <w:lang w:bidi="ar-EG"/>
        </w:rPr>
        <w:footnoteReference w:id="211"/>
      </w:r>
      <w:r w:rsidR="00335DCE" w:rsidRPr="00335DCE">
        <w:rPr>
          <w:rStyle w:val="Char0"/>
          <w:rFonts w:cs="Arabic11 BT" w:hint="cs"/>
          <w:b/>
          <w:bCs w:val="0"/>
          <w:color w:val="000000" w:themeColor="text1"/>
          <w:sz w:val="27"/>
          <w:szCs w:val="27"/>
          <w:vertAlign w:val="superscript"/>
          <w:rtl/>
          <w:lang w:bidi="ar-EG"/>
        </w:rPr>
        <w:t>)</w:t>
      </w:r>
      <w:r>
        <w:rPr>
          <w:color w:val="000000"/>
          <w:rtl/>
          <w:lang w:bidi="ar-EG"/>
        </w:rPr>
        <w:t>.</w:t>
      </w:r>
    </w:p>
    <w:p w:rsidR="00101ED0" w:rsidRDefault="00101ED0" w:rsidP="00991748">
      <w:pPr>
        <w:pStyle w:val="a0"/>
        <w:rPr>
          <w:color w:val="000000"/>
          <w:rtl/>
          <w:lang w:bidi="ar-EG"/>
        </w:rPr>
      </w:pPr>
      <w:r>
        <w:rPr>
          <w:color w:val="000000"/>
          <w:rtl/>
          <w:lang w:bidi="ar-EG"/>
        </w:rPr>
        <w:t>لكن، إذا كان الشيخ محمد بن عبد الوهاب يعد (عالم</w:t>
      </w:r>
      <w:r w:rsidR="00E85B48">
        <w:rPr>
          <w:color w:val="000000"/>
          <w:rtl/>
          <w:lang w:bidi="ar-EG"/>
        </w:rPr>
        <w:t>ًا</w:t>
      </w:r>
      <w:r>
        <w:rPr>
          <w:color w:val="000000"/>
          <w:rtl/>
          <w:lang w:bidi="ar-EG"/>
        </w:rPr>
        <w:t xml:space="preserve"> مجتهد</w:t>
      </w:r>
      <w:r w:rsidR="00335DCE">
        <w:rPr>
          <w:rFonts w:hint="cs"/>
          <w:color w:val="000000"/>
          <w:rtl/>
          <w:lang w:bidi="ar-EG"/>
        </w:rPr>
        <w:t>ً</w:t>
      </w:r>
      <w:r>
        <w:rPr>
          <w:color w:val="000000"/>
          <w:rtl/>
          <w:lang w:bidi="ar-EG"/>
        </w:rPr>
        <w:t xml:space="preserve">ا) فمن أي أنواع العلماء والمجتهدين يمكن أن نسميه؟ الواقع أن علماء أصول الفقه يقررون أن للاجتهاد عدة أنواع هي: المجتهد المطلق، </w:t>
      </w:r>
      <w:r>
        <w:rPr>
          <w:color w:val="000000"/>
          <w:rtl/>
          <w:lang w:bidi="ar-EG"/>
        </w:rPr>
        <w:lastRenderedPageBreak/>
        <w:t>ثم المجتهد المنتسب لمذهب معين، ثم المجتهد في مذهب من المذاهب، ثم المجتهد المرجح، ثم المجتهد العالم بأصول المذهب ومروياته ليميز بينهما ويختار أصحها وأقواها وأولاها بالفتوى</w:t>
      </w:r>
      <w:r w:rsidR="00991748" w:rsidRPr="00991748">
        <w:rPr>
          <w:rStyle w:val="Char0"/>
          <w:rFonts w:cs="Arabic11 BT" w:hint="cs"/>
          <w:b/>
          <w:bCs w:val="0"/>
          <w:color w:val="000000" w:themeColor="text1"/>
          <w:sz w:val="27"/>
          <w:szCs w:val="27"/>
          <w:vertAlign w:val="superscript"/>
          <w:rtl/>
          <w:lang w:bidi="ar-EG"/>
        </w:rPr>
        <w:t>(</w:t>
      </w:r>
      <w:r w:rsidR="00991748" w:rsidRPr="00991748">
        <w:rPr>
          <w:rStyle w:val="FootnoteReference"/>
          <w:rFonts w:ascii="KFGQPC Uthman Taha Naskh" w:hAnsi="KFGQPC Uthman Taha Naskh" w:cs="Arabic11 BT"/>
          <w:color w:val="000000" w:themeColor="text1"/>
          <w:sz w:val="27"/>
          <w:rtl/>
          <w:lang w:bidi="ar-EG"/>
        </w:rPr>
        <w:footnoteReference w:id="212"/>
      </w:r>
      <w:r w:rsidR="00991748" w:rsidRPr="00991748">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116603">
      <w:pPr>
        <w:pStyle w:val="a0"/>
        <w:rPr>
          <w:color w:val="000000"/>
          <w:rtl/>
          <w:lang w:bidi="ar-EG"/>
        </w:rPr>
      </w:pPr>
      <w:r>
        <w:rPr>
          <w:color w:val="000000"/>
          <w:rtl/>
          <w:lang w:bidi="ar-EG"/>
        </w:rPr>
        <w:t>وإذا نظرنا الشيخ محمد بن عبد الوهاب فإننا لا يمكن أبد</w:t>
      </w:r>
      <w:r w:rsidR="00991748">
        <w:rPr>
          <w:rFonts w:hint="cs"/>
          <w:color w:val="000000"/>
          <w:rtl/>
          <w:lang w:bidi="ar-EG"/>
        </w:rPr>
        <w:t>ً</w:t>
      </w:r>
      <w:r>
        <w:rPr>
          <w:color w:val="000000"/>
          <w:rtl/>
          <w:lang w:bidi="ar-EG"/>
        </w:rPr>
        <w:t>ا أن نعده من أصحاب الاجتهاد المطلق، وإنما نعده من طبقة المجتهد المنتسب لمذهب معين، فهو منتسب للمذهب الحنبلي ومع ذلك فله اجتهادات تخرج به أحيان</w:t>
      </w:r>
      <w:r w:rsidR="00991748">
        <w:rPr>
          <w:rFonts w:hint="cs"/>
          <w:color w:val="000000"/>
          <w:rtl/>
          <w:lang w:bidi="ar-EG"/>
        </w:rPr>
        <w:t>ً</w:t>
      </w:r>
      <w:r>
        <w:rPr>
          <w:color w:val="000000"/>
          <w:rtl/>
          <w:lang w:bidi="ar-EG"/>
        </w:rPr>
        <w:t>ا عن أقوال هذا المذهب إلى غيره، كما يمكن أن نعده من طبقة المجتهدين في مذهب من المذاهب لأن له اجتهادات في داخل المذهب الحنبلي.</w:t>
      </w:r>
    </w:p>
    <w:p w:rsidR="00101ED0" w:rsidRDefault="00101ED0" w:rsidP="00116603">
      <w:pPr>
        <w:pStyle w:val="a0"/>
        <w:rPr>
          <w:color w:val="000000"/>
          <w:rtl/>
          <w:lang w:bidi="ar-EG"/>
        </w:rPr>
      </w:pPr>
      <w:r>
        <w:rPr>
          <w:color w:val="000000"/>
          <w:rtl/>
          <w:lang w:bidi="ar-EG"/>
        </w:rPr>
        <w:t>ويأخذ عبد المتعال الصعيدي على الشيخ محمد بن عبد الوهاب ودعوته في هذا الصدد أمرين هما:</w:t>
      </w:r>
    </w:p>
    <w:p w:rsidR="00101ED0" w:rsidRDefault="00101ED0" w:rsidP="00116603">
      <w:pPr>
        <w:pStyle w:val="a0"/>
        <w:rPr>
          <w:color w:val="000000"/>
          <w:rtl/>
          <w:lang w:bidi="ar-EG"/>
        </w:rPr>
      </w:pPr>
      <w:r>
        <w:rPr>
          <w:color w:val="000000"/>
          <w:rtl/>
          <w:lang w:bidi="ar-EG"/>
        </w:rPr>
        <w:t>(1) جمودها على تقليد مذهب الإمام أحمد بن حنبل.</w:t>
      </w:r>
    </w:p>
    <w:p w:rsidR="00101ED0" w:rsidRDefault="00101ED0" w:rsidP="00991748">
      <w:pPr>
        <w:pStyle w:val="a0"/>
        <w:rPr>
          <w:color w:val="000000"/>
          <w:rtl/>
          <w:lang w:bidi="ar-EG"/>
        </w:rPr>
      </w:pPr>
      <w:r>
        <w:rPr>
          <w:color w:val="000000"/>
          <w:rtl/>
          <w:lang w:bidi="ar-EG"/>
        </w:rPr>
        <w:t>(2) لا يذكر للشيخ محمد بن عبد الوهاب إلا اجتهادات قليلة كجعله دية المسلم</w:t>
      </w:r>
      <w:r w:rsidR="00991748">
        <w:rPr>
          <w:rFonts w:ascii="Simplified Arabic" w:hAnsi="Simplified Arabic" w:cs="Simplified Arabic" w:hint="cs"/>
          <w:color w:val="FF0000"/>
          <w:szCs w:val="28"/>
          <w:rtl/>
          <w:lang w:bidi="ar-EG"/>
        </w:rPr>
        <w:t xml:space="preserve"> </w:t>
      </w:r>
      <w:r>
        <w:rPr>
          <w:color w:val="000000"/>
          <w:rtl/>
          <w:lang w:bidi="ar-EG"/>
        </w:rPr>
        <w:t>ثمانمائة ريال بدل مائة ناقة</w:t>
      </w:r>
      <w:r w:rsidR="00991748" w:rsidRPr="00991748">
        <w:rPr>
          <w:rStyle w:val="Char0"/>
          <w:rFonts w:cs="Arabic11 BT" w:hint="cs"/>
          <w:b/>
          <w:bCs w:val="0"/>
          <w:color w:val="000000" w:themeColor="text1"/>
          <w:sz w:val="27"/>
          <w:szCs w:val="27"/>
          <w:vertAlign w:val="superscript"/>
          <w:rtl/>
          <w:lang w:bidi="ar-EG"/>
        </w:rPr>
        <w:t>(</w:t>
      </w:r>
      <w:r w:rsidR="00991748" w:rsidRPr="00991748">
        <w:rPr>
          <w:rStyle w:val="FootnoteReference"/>
          <w:rFonts w:ascii="KFGQPC Uthman Taha Naskh" w:hAnsi="KFGQPC Uthman Taha Naskh" w:cs="Arabic11 BT"/>
          <w:color w:val="000000" w:themeColor="text1"/>
          <w:sz w:val="27"/>
          <w:rtl/>
          <w:lang w:bidi="ar-EG"/>
        </w:rPr>
        <w:footnoteReference w:id="213"/>
      </w:r>
      <w:r w:rsidR="00991748" w:rsidRPr="00991748">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116603">
      <w:pPr>
        <w:pStyle w:val="a0"/>
        <w:rPr>
          <w:color w:val="FF0000"/>
          <w:rtl/>
          <w:lang w:bidi="ar-EG"/>
        </w:rPr>
      </w:pPr>
      <w:r>
        <w:rPr>
          <w:color w:val="000000"/>
          <w:rtl/>
          <w:lang w:bidi="ar-EG"/>
        </w:rPr>
        <w:t>ويمكننا أن نرد على اعتراض عبد المتعال الصعيدي بما يلي:</w:t>
      </w:r>
    </w:p>
    <w:p w:rsidR="00101ED0" w:rsidRPr="00991748" w:rsidRDefault="00101ED0" w:rsidP="00116603">
      <w:pPr>
        <w:pStyle w:val="a0"/>
        <w:rPr>
          <w:rtl/>
          <w:lang w:bidi="ar-EG"/>
        </w:rPr>
      </w:pPr>
      <w:r w:rsidRPr="00991748">
        <w:rPr>
          <w:rtl/>
          <w:lang w:bidi="ar-EG"/>
        </w:rPr>
        <w:t>1 - أما ما ذكره في الفقرة الأولى فهو غير صحيح، ولو اطلع على مؤلفات ورسائل علماء الدعوة لتبين له عدم جمودها على مذهب الإمام أحمد، وإنما يأخذون منه ما وافق الحق، فإذا تبين لهم الحق في غيره أسرعوا إلى الأخذ به - كما سبق.</w:t>
      </w:r>
    </w:p>
    <w:p w:rsidR="00101ED0" w:rsidRDefault="00101ED0" w:rsidP="00991748">
      <w:pPr>
        <w:pStyle w:val="a0"/>
        <w:rPr>
          <w:color w:val="000000"/>
          <w:rtl/>
          <w:lang w:bidi="ar-EG"/>
        </w:rPr>
      </w:pPr>
      <w:r w:rsidRPr="00991748">
        <w:rPr>
          <w:rtl/>
          <w:lang w:bidi="ar-EG"/>
        </w:rPr>
        <w:t>2 - وأما ما ذكره في الفقرة الثانية: فإن قلة اجتهادات الشيخ راجع إلى أنه</w:t>
      </w:r>
      <w:r w:rsidR="002F7A2A">
        <w:rPr>
          <w:rtl/>
          <w:lang w:bidi="ar-EG"/>
        </w:rPr>
        <w:t xml:space="preserve"> </w:t>
      </w:r>
      <w:r w:rsidR="005A5C61" w:rsidRPr="00991748">
        <w:rPr>
          <w:rFonts w:cs="CTraditional Arabic"/>
          <w:rtl/>
          <w:lang w:bidi="ar-EG"/>
        </w:rPr>
        <w:t>/</w:t>
      </w:r>
      <w:r w:rsidR="002F7A2A">
        <w:rPr>
          <w:rtl/>
          <w:lang w:bidi="ar-EG"/>
        </w:rPr>
        <w:t xml:space="preserve"> </w:t>
      </w:r>
      <w:r w:rsidRPr="00991748">
        <w:rPr>
          <w:rtl/>
          <w:lang w:bidi="ar-EG"/>
        </w:rPr>
        <w:t xml:space="preserve">صرف - هو </w:t>
      </w:r>
      <w:r>
        <w:rPr>
          <w:color w:val="000000"/>
          <w:rtl/>
          <w:lang w:bidi="ar-EG"/>
        </w:rPr>
        <w:t xml:space="preserve">وأتباعه من علماء الدعوة - جُلّ وقتهم في إقرار مسألة الدعوة الكبرى إقرار التوحيد الكامل لله تعالى وعدم صرف شيء من أنواع العبادة لغير الله، والقضاء على كل ما ينافي ذلك في المجتمع الإسلامي، فقضية (التوحيد) أخذت الجانب الأكبر من جهد أصحاب الدعوة ووقتهم، ولم يتفرغوا للمسائل الاجتهادية في فروع الدين، وناحية أخرى وهي أن المجتمع الذي ظهرت فيه الدعوة - المجتمع النجدي - لم يكن بحاجة ماسة إلى الخوض في المسائل الاجتهادية، وحينما وجدت تلك الحاجة في بعض الأمور ظهر للشيخ اجتهادات كما حصل في دية المسلم وتقديرها بثمانمائة ريال بدل مائة ناقة , كما ظهر للشيخ اجتهادات فقهية خالف فيها مذهب الحنابلة وذلك مثل مسألة جواز صلاة المنفرد </w:t>
      </w:r>
      <w:r>
        <w:rPr>
          <w:color w:val="000000"/>
          <w:rtl/>
          <w:lang w:bidi="ar-EG"/>
        </w:rPr>
        <w:lastRenderedPageBreak/>
        <w:t>خلف الصف، ومسألة إبطال وقف الجنف (أي الظلم)</w:t>
      </w:r>
      <w:r w:rsidR="00991748" w:rsidRPr="00991748">
        <w:rPr>
          <w:rStyle w:val="Char0"/>
          <w:rFonts w:cs="Arabic11 BT" w:hint="cs"/>
          <w:b/>
          <w:bCs w:val="0"/>
          <w:color w:val="000000" w:themeColor="text1"/>
          <w:sz w:val="27"/>
          <w:szCs w:val="27"/>
          <w:vertAlign w:val="superscript"/>
          <w:rtl/>
          <w:lang w:bidi="ar-EG"/>
        </w:rPr>
        <w:t>(</w:t>
      </w:r>
      <w:r w:rsidR="00991748" w:rsidRPr="00991748">
        <w:rPr>
          <w:rStyle w:val="FootnoteReference"/>
          <w:rFonts w:ascii="KFGQPC Uthman Taha Naskh" w:hAnsi="KFGQPC Uthman Taha Naskh" w:cs="Arabic11 BT"/>
          <w:color w:val="000000" w:themeColor="text1"/>
          <w:sz w:val="27"/>
          <w:rtl/>
          <w:lang w:bidi="ar-EG"/>
        </w:rPr>
        <w:footnoteReference w:id="214"/>
      </w:r>
      <w:r w:rsidR="00991748" w:rsidRPr="00991748">
        <w:rPr>
          <w:rStyle w:val="Char0"/>
          <w:rFonts w:cs="Arabic11 BT" w:hint="cs"/>
          <w:b/>
          <w:bCs w:val="0"/>
          <w:color w:val="000000" w:themeColor="text1"/>
          <w:sz w:val="27"/>
          <w:szCs w:val="27"/>
          <w:vertAlign w:val="superscript"/>
          <w:rtl/>
          <w:lang w:bidi="ar-EG"/>
        </w:rPr>
        <w:t>)</w:t>
      </w:r>
      <w:r>
        <w:rPr>
          <w:color w:val="000000"/>
          <w:rtl/>
          <w:lang w:bidi="ar-EG"/>
        </w:rPr>
        <w:t xml:space="preserve"> وللشيخ أيض</w:t>
      </w:r>
      <w:r w:rsidR="00991748">
        <w:rPr>
          <w:rFonts w:hint="cs"/>
          <w:color w:val="000000"/>
          <w:rtl/>
          <w:lang w:bidi="ar-EG"/>
        </w:rPr>
        <w:t>ً</w:t>
      </w:r>
      <w:r>
        <w:rPr>
          <w:color w:val="000000"/>
          <w:rtl/>
          <w:lang w:bidi="ar-EG"/>
        </w:rPr>
        <w:t>ا رسالة خاصة في موضوع (الاجتهاد والخلاف)</w:t>
      </w:r>
      <w:r w:rsidR="00991748" w:rsidRPr="00991748">
        <w:rPr>
          <w:rStyle w:val="Char0"/>
          <w:rFonts w:cs="Arabic11 BT" w:hint="cs"/>
          <w:b/>
          <w:bCs w:val="0"/>
          <w:color w:val="000000" w:themeColor="text1"/>
          <w:sz w:val="27"/>
          <w:szCs w:val="27"/>
          <w:vertAlign w:val="superscript"/>
          <w:rtl/>
          <w:lang w:bidi="ar-EG"/>
        </w:rPr>
        <w:t>(</w:t>
      </w:r>
      <w:r w:rsidR="00991748" w:rsidRPr="00991748">
        <w:rPr>
          <w:rStyle w:val="FootnoteReference"/>
          <w:rFonts w:ascii="KFGQPC Uthman Taha Naskh" w:hAnsi="KFGQPC Uthman Taha Naskh" w:cs="Arabic11 BT"/>
          <w:color w:val="000000" w:themeColor="text1"/>
          <w:sz w:val="27"/>
          <w:rtl/>
          <w:lang w:bidi="ar-EG"/>
        </w:rPr>
        <w:footnoteReference w:id="215"/>
      </w:r>
      <w:r w:rsidR="00991748" w:rsidRPr="00991748">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116603">
      <w:pPr>
        <w:pStyle w:val="a0"/>
        <w:rPr>
          <w:rFonts w:ascii="Simplified Arabic" w:hAnsi="Simplified Arabic" w:cs="Simplified Arabic"/>
          <w:color w:val="FF0000"/>
          <w:szCs w:val="28"/>
          <w:rtl/>
          <w:lang w:bidi="ar-EG"/>
        </w:rPr>
      </w:pPr>
      <w:r>
        <w:rPr>
          <w:color w:val="000000"/>
          <w:rtl/>
          <w:lang w:bidi="ar-EG"/>
        </w:rPr>
        <w:t>مما تقدم ندرك إلى أي درجة نادت دعوة الشيخ محمد بن عبد الوهاب إلى الاجتهاد، وجاهدت في محاربة التقليد الأعمى بكل الوسائل الممكنة.</w:t>
      </w:r>
    </w:p>
    <w:p w:rsidR="00101ED0" w:rsidRDefault="00101ED0" w:rsidP="00116603">
      <w:pPr>
        <w:pStyle w:val="a0"/>
        <w:rPr>
          <w:color w:val="000000"/>
          <w:rtl/>
          <w:lang w:bidi="ar-EG"/>
        </w:rPr>
      </w:pPr>
      <w:r>
        <w:rPr>
          <w:color w:val="000000"/>
          <w:rtl/>
          <w:lang w:bidi="ar-EG"/>
        </w:rPr>
        <w:t>وبعد.</w:t>
      </w:r>
      <w:r w:rsidR="002F7A2A">
        <w:rPr>
          <w:color w:val="000000"/>
          <w:rtl/>
          <w:lang w:bidi="ar-EG"/>
        </w:rPr>
        <w:t>.</w:t>
      </w:r>
      <w:r>
        <w:rPr>
          <w:color w:val="000000"/>
          <w:rtl/>
          <w:lang w:bidi="ar-EG"/>
        </w:rPr>
        <w:t xml:space="preserve"> فتلك هي نظرة عامة على المبادئ الأساسية التي حرص الشيخ محمد بن عبد الوهاب وأتباعه على إقرارها، وهي - كما رأينا - مبادئ الإسلام الصحيح بكل ما تحمله هذه الكلمة من معنى.</w:t>
      </w:r>
    </w:p>
    <w:p w:rsidR="00101ED0" w:rsidRDefault="00101ED0" w:rsidP="00F30D4A">
      <w:pPr>
        <w:pStyle w:val="a0"/>
        <w:rPr>
          <w:color w:val="000000"/>
          <w:rtl/>
          <w:lang w:bidi="ar-EG"/>
        </w:rPr>
      </w:pPr>
      <w:r>
        <w:rPr>
          <w:color w:val="000000"/>
          <w:rtl/>
          <w:lang w:bidi="ar-EG"/>
        </w:rPr>
        <w:t xml:space="preserve">ونترك للمؤرخ (عبد الرحمن الجبرتي) تقرير هذه الناحية بحياده ونزاهته المعهودتين حينما نقل بعض رسائل علماء الدعوة المتضمنة بيان عقيدتهم، فقال ما نصه: </w:t>
      </w:r>
      <w:r w:rsidR="002F7A2A">
        <w:rPr>
          <w:color w:val="000000"/>
          <w:rtl/>
          <w:lang w:bidi="ar-EG"/>
        </w:rPr>
        <w:t>«</w:t>
      </w:r>
      <w:r>
        <w:rPr>
          <w:color w:val="000000"/>
          <w:rtl/>
          <w:lang w:bidi="ar-EG"/>
        </w:rPr>
        <w:t>أقول إن كان كذلك فهذا ما ندين لله به أيض</w:t>
      </w:r>
      <w:r w:rsidR="00F30D4A">
        <w:rPr>
          <w:rFonts w:hint="cs"/>
          <w:color w:val="000000"/>
          <w:rtl/>
          <w:lang w:bidi="ar-EG"/>
        </w:rPr>
        <w:t>ً</w:t>
      </w:r>
      <w:r>
        <w:rPr>
          <w:color w:val="000000"/>
          <w:rtl/>
          <w:lang w:bidi="ar-EG"/>
        </w:rPr>
        <w:t>ا، وهو خلاصته لباب التوحيد وما علينا من المارقين المتعصبين</w:t>
      </w:r>
      <w:r w:rsidR="002F7A2A">
        <w:rPr>
          <w:color w:val="000000"/>
          <w:rtl/>
          <w:lang w:bidi="ar-EG"/>
        </w:rPr>
        <w:t>»</w:t>
      </w:r>
      <w:r w:rsidR="00F30D4A" w:rsidRPr="00F30D4A">
        <w:rPr>
          <w:rStyle w:val="Char0"/>
          <w:rFonts w:cs="Arabic11 BT" w:hint="cs"/>
          <w:b/>
          <w:bCs w:val="0"/>
          <w:color w:val="000000" w:themeColor="text1"/>
          <w:sz w:val="27"/>
          <w:szCs w:val="27"/>
          <w:vertAlign w:val="superscript"/>
          <w:rtl/>
          <w:lang w:bidi="ar-EG"/>
        </w:rPr>
        <w:t>(</w:t>
      </w:r>
      <w:r w:rsidR="00F30D4A" w:rsidRPr="00F30D4A">
        <w:rPr>
          <w:rStyle w:val="FootnoteReference"/>
          <w:rFonts w:ascii="KFGQPC Uthman Taha Naskh" w:hAnsi="KFGQPC Uthman Taha Naskh" w:cs="Arabic11 BT"/>
          <w:color w:val="000000" w:themeColor="text1"/>
          <w:sz w:val="27"/>
          <w:rtl/>
          <w:lang w:bidi="ar-EG"/>
        </w:rPr>
        <w:footnoteReference w:id="216"/>
      </w:r>
      <w:r w:rsidR="00F30D4A" w:rsidRPr="00F30D4A">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F30D4A">
      <w:pPr>
        <w:pStyle w:val="a0"/>
        <w:rPr>
          <w:color w:val="000000"/>
          <w:rtl/>
          <w:lang w:bidi="ar-EG"/>
        </w:rPr>
      </w:pPr>
      <w:r>
        <w:rPr>
          <w:color w:val="000000"/>
          <w:rtl/>
          <w:lang w:bidi="ar-EG"/>
        </w:rPr>
        <w:t>وقبل أن ننهي حديثنا عن مبادئ دعوة الشيخ محمد بن عبد الوهاب يحسن بنا أن نقول: إن دعوة الشيخ تتلخص في مبدأين رئيسيين هما</w:t>
      </w:r>
      <w:r w:rsidR="00F30D4A" w:rsidRPr="00F30D4A">
        <w:rPr>
          <w:rStyle w:val="Char0"/>
          <w:rFonts w:cs="Arabic11 BT" w:hint="cs"/>
          <w:b/>
          <w:bCs w:val="0"/>
          <w:color w:val="000000" w:themeColor="text1"/>
          <w:sz w:val="27"/>
          <w:szCs w:val="27"/>
          <w:vertAlign w:val="superscript"/>
          <w:rtl/>
          <w:lang w:bidi="ar-EG"/>
        </w:rPr>
        <w:t>(</w:t>
      </w:r>
      <w:r w:rsidR="00F30D4A" w:rsidRPr="00F30D4A">
        <w:rPr>
          <w:rStyle w:val="FootnoteReference"/>
          <w:rFonts w:ascii="KFGQPC Uthman Taha Naskh" w:hAnsi="KFGQPC Uthman Taha Naskh" w:cs="Arabic11 BT"/>
          <w:color w:val="000000" w:themeColor="text1"/>
          <w:sz w:val="27"/>
          <w:rtl/>
          <w:lang w:bidi="ar-EG"/>
        </w:rPr>
        <w:footnoteReference w:id="217"/>
      </w:r>
      <w:r w:rsidR="00F30D4A" w:rsidRPr="00F30D4A">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116603">
      <w:pPr>
        <w:pStyle w:val="a0"/>
        <w:rPr>
          <w:color w:val="000000"/>
          <w:rtl/>
          <w:lang w:bidi="ar-EG"/>
        </w:rPr>
      </w:pPr>
      <w:r w:rsidRPr="00F30D4A">
        <w:rPr>
          <w:b/>
          <w:bCs/>
          <w:color w:val="000000"/>
          <w:rtl/>
          <w:lang w:bidi="ar-EG"/>
        </w:rPr>
        <w:t>أولا:</w:t>
      </w:r>
      <w:r>
        <w:rPr>
          <w:color w:val="000000"/>
          <w:rtl/>
          <w:lang w:bidi="ar-EG"/>
        </w:rPr>
        <w:t xml:space="preserve"> الدعوة إلى توحيد الله تعالى في عبادته والإخلاص لله تعالى قول</w:t>
      </w:r>
      <w:r w:rsidR="00E85B48">
        <w:rPr>
          <w:color w:val="000000"/>
          <w:rtl/>
          <w:lang w:bidi="ar-EG"/>
        </w:rPr>
        <w:t>ًا</w:t>
      </w:r>
      <w:r>
        <w:rPr>
          <w:color w:val="000000"/>
          <w:rtl/>
          <w:lang w:bidi="ar-EG"/>
        </w:rPr>
        <w:t xml:space="preserve"> وعمل</w:t>
      </w:r>
      <w:r w:rsidR="00E85B48">
        <w:rPr>
          <w:color w:val="000000"/>
          <w:rtl/>
          <w:lang w:bidi="ar-EG"/>
        </w:rPr>
        <w:t>ًا</w:t>
      </w:r>
      <w:r>
        <w:rPr>
          <w:color w:val="000000"/>
          <w:rtl/>
          <w:lang w:bidi="ar-EG"/>
        </w:rPr>
        <w:t xml:space="preserve"> والبعد عن كل ما ينافي ذلك، ويندرج تحت الدعوة إلى هذا المبدأ جميع المبادئ الستة السابقة.</w:t>
      </w:r>
    </w:p>
    <w:p w:rsidR="00101ED0" w:rsidRDefault="00101ED0" w:rsidP="00116603">
      <w:pPr>
        <w:pStyle w:val="a0"/>
        <w:rPr>
          <w:rFonts w:ascii="Simplified Arabic" w:hAnsi="Simplified Arabic" w:cs="Simplified Arabic"/>
          <w:color w:val="FF0000"/>
          <w:szCs w:val="28"/>
          <w:rtl/>
          <w:lang w:bidi="ar-EG"/>
        </w:rPr>
      </w:pPr>
      <w:r w:rsidRPr="00F30D4A">
        <w:rPr>
          <w:b/>
          <w:bCs/>
          <w:color w:val="000000"/>
          <w:rtl/>
          <w:lang w:bidi="ar-EG"/>
        </w:rPr>
        <w:t>ثانيا:</w:t>
      </w:r>
      <w:r>
        <w:rPr>
          <w:color w:val="000000"/>
          <w:rtl/>
          <w:lang w:bidi="ar-EG"/>
        </w:rPr>
        <w:t xml:space="preserve"> فتح باب الاجتهاد ومحاربة التقليد الأعمى باتباع الكتاب والسنة كما فصلناه سابقا.</w:t>
      </w:r>
    </w:p>
    <w:p w:rsidR="00F30D4A" w:rsidRDefault="00F30D4A">
      <w:pPr>
        <w:bidi w:val="0"/>
        <w:rPr>
          <w:rFonts w:ascii="mylotus" w:hAnsi="mylotus" w:cs="mylotus"/>
          <w:sz w:val="28"/>
          <w:szCs w:val="27"/>
          <w:rtl/>
          <w:lang w:bidi="ar-EG"/>
        </w:rPr>
      </w:pPr>
      <w:r>
        <w:rPr>
          <w:rtl/>
          <w:lang w:bidi="ar-EG"/>
        </w:rPr>
        <w:br w:type="page"/>
      </w:r>
    </w:p>
    <w:p w:rsidR="00E85B48" w:rsidRDefault="00E85B48" w:rsidP="00F30D4A">
      <w:pPr>
        <w:pStyle w:val="1"/>
        <w:rPr>
          <w:rtl/>
          <w:lang w:bidi="ar-EG"/>
        </w:rPr>
        <w:sectPr w:rsidR="00E85B48" w:rsidSect="00E85B48">
          <w:headerReference w:type="default" r:id="rId19"/>
          <w:headerReference w:type="first" r:id="rId20"/>
          <w:footnotePr>
            <w:numRestart w:val="eachPage"/>
          </w:footnotePr>
          <w:type w:val="continuous"/>
          <w:pgSz w:w="9356" w:h="13608" w:code="1"/>
          <w:pgMar w:top="1021" w:right="851" w:bottom="737" w:left="851" w:header="454" w:footer="0" w:gutter="0"/>
          <w:cols w:space="720"/>
          <w:titlePg/>
          <w:bidi/>
          <w:rtlGutter/>
          <w:docGrid w:linePitch="360"/>
        </w:sectPr>
      </w:pPr>
    </w:p>
    <w:p w:rsidR="00101ED0" w:rsidRDefault="00101ED0" w:rsidP="00F30D4A">
      <w:pPr>
        <w:pStyle w:val="1"/>
        <w:rPr>
          <w:color w:val="000000"/>
          <w:rtl/>
          <w:lang w:bidi="ar-EG"/>
        </w:rPr>
      </w:pPr>
      <w:bookmarkStart w:id="28" w:name="_Toc467432755"/>
      <w:r>
        <w:rPr>
          <w:rtl/>
          <w:lang w:bidi="ar-EG"/>
        </w:rPr>
        <w:lastRenderedPageBreak/>
        <w:t>الفصل الثال</w:t>
      </w:r>
      <w:r w:rsidR="00F30D4A">
        <w:rPr>
          <w:rtl/>
          <w:lang w:bidi="ar-EG"/>
        </w:rPr>
        <w:t>ث</w:t>
      </w:r>
      <w:r w:rsidR="00D57EB0">
        <w:rPr>
          <w:lang w:bidi="ar-EG"/>
        </w:rPr>
        <w:t>:</w:t>
      </w:r>
      <w:r w:rsidR="00F30D4A">
        <w:rPr>
          <w:rtl/>
          <w:lang w:bidi="ar-EG"/>
        </w:rPr>
        <w:t xml:space="preserve"> أثر الدعوة في العالم الإسلامي</w:t>
      </w:r>
      <w:bookmarkEnd w:id="28"/>
    </w:p>
    <w:p w:rsidR="00101ED0" w:rsidRDefault="00F30D4A" w:rsidP="00F30D4A">
      <w:pPr>
        <w:pStyle w:val="2"/>
        <w:jc w:val="center"/>
        <w:rPr>
          <w:color w:val="000000"/>
          <w:rtl/>
          <w:lang w:bidi="ar-EG"/>
        </w:rPr>
      </w:pPr>
      <w:bookmarkStart w:id="29" w:name="_Toc467432756"/>
      <w:r>
        <w:rPr>
          <w:rtl/>
          <w:lang w:bidi="ar-EG"/>
        </w:rPr>
        <w:t>انتشار الدعوة</w:t>
      </w:r>
      <w:bookmarkEnd w:id="29"/>
    </w:p>
    <w:p w:rsidR="00101ED0" w:rsidRDefault="00101ED0" w:rsidP="00116603">
      <w:pPr>
        <w:pStyle w:val="a0"/>
        <w:rPr>
          <w:color w:val="000000"/>
          <w:rtl/>
          <w:lang w:bidi="ar-EG"/>
        </w:rPr>
      </w:pPr>
      <w:r>
        <w:rPr>
          <w:color w:val="000000"/>
          <w:rtl/>
          <w:lang w:bidi="ar-EG"/>
        </w:rPr>
        <w:t>أثر الدعوة في العالم الإسلامي انتشار الدعوة اقتضت الرغبة في نشر مبادئ الدعوة والدفاع عنها أمام خصومها امتشاق الحسام - كما مر - فابتدأت سلسلة المعارك التي بدأت من عام 1159 هـ (1746 م) إلى أن توفي الشيخ محمد بن عبد الوهاب عام 1206 هـ (1791 م) وبقيت مستمرة بعده معارك متصلة لا تنتهي معركة حتى تبدأ أخرى، بذل فيها أصحاب الدعوة دماءهم وأموالهم.</w:t>
      </w:r>
    </w:p>
    <w:p w:rsidR="00101ED0" w:rsidRDefault="00101ED0" w:rsidP="00133271">
      <w:pPr>
        <w:pStyle w:val="a0"/>
        <w:rPr>
          <w:color w:val="000000"/>
          <w:rtl/>
          <w:lang w:bidi="ar-EG"/>
        </w:rPr>
      </w:pPr>
      <w:r>
        <w:rPr>
          <w:color w:val="000000"/>
          <w:rtl/>
          <w:lang w:bidi="ar-EG"/>
        </w:rPr>
        <w:t>وعلى الرغم من أن هذه المعارك عمت معظم أجزاء شبه الجزيرة العربية إلا أنها نقلتها من حال إلى حال، حولتها من الانقسام إلى الوحدة، ومن الانحراف والجهالة والعصيان إلى التوحيد والعلم والعبادة، وأصلحتها في أخلاقها ومعاملاتها، وكانت عاقبتها خيرا للإسلام والمسلمين في الدين والدنيا</w:t>
      </w:r>
      <w:r w:rsidR="00133271" w:rsidRPr="00133271">
        <w:rPr>
          <w:rStyle w:val="Char0"/>
          <w:rFonts w:cs="Arabic11 BT" w:hint="cs"/>
          <w:b/>
          <w:bCs w:val="0"/>
          <w:color w:val="000000" w:themeColor="text1"/>
          <w:sz w:val="27"/>
          <w:szCs w:val="27"/>
          <w:vertAlign w:val="superscript"/>
          <w:rtl/>
          <w:lang w:bidi="ar-EG"/>
        </w:rPr>
        <w:t>(</w:t>
      </w:r>
      <w:r w:rsidR="00133271" w:rsidRPr="00133271">
        <w:rPr>
          <w:rStyle w:val="FootnoteReference"/>
          <w:rFonts w:ascii="KFGQPC Uthman Taha Naskh" w:hAnsi="KFGQPC Uthman Taha Naskh" w:cs="Arabic11 BT"/>
          <w:color w:val="000000" w:themeColor="text1"/>
          <w:sz w:val="27"/>
          <w:rtl/>
          <w:lang w:bidi="ar-EG"/>
        </w:rPr>
        <w:footnoteReference w:id="218"/>
      </w:r>
      <w:r w:rsidR="00133271" w:rsidRPr="00133271">
        <w:rPr>
          <w:rStyle w:val="Char0"/>
          <w:rFonts w:cs="Arabic11 BT" w:hint="cs"/>
          <w:b/>
          <w:bCs w:val="0"/>
          <w:color w:val="000000" w:themeColor="text1"/>
          <w:sz w:val="27"/>
          <w:szCs w:val="27"/>
          <w:vertAlign w:val="superscript"/>
          <w:rtl/>
          <w:lang w:bidi="ar-EG"/>
        </w:rPr>
        <w:t>)</w:t>
      </w:r>
      <w:r>
        <w:rPr>
          <w:color w:val="000000"/>
          <w:rtl/>
          <w:lang w:bidi="ar-EG"/>
        </w:rPr>
        <w:t xml:space="preserve"> فهي صراع بين الحق والباطل انتهت بانتصار دعوة الحق وأصحابها، وقامت دولة إسلامية عزيزة الجانب مرهوبة الأركان وحدت الإمارات المتناحرة تحت لوائها، وامتدت من البحر الأحمر غربا إلى الخليج العربي شرقا ومن الشام شمالا إلى اليمن جنوبا</w:t>
      </w:r>
      <w:r w:rsidR="00133271" w:rsidRPr="00133271">
        <w:rPr>
          <w:rStyle w:val="Char0"/>
          <w:rFonts w:cs="Arabic11 BT" w:hint="cs"/>
          <w:b/>
          <w:bCs w:val="0"/>
          <w:color w:val="000000" w:themeColor="text1"/>
          <w:sz w:val="27"/>
          <w:szCs w:val="27"/>
          <w:vertAlign w:val="superscript"/>
          <w:rtl/>
          <w:lang w:bidi="ar-EG"/>
        </w:rPr>
        <w:t>(</w:t>
      </w:r>
      <w:r w:rsidR="00133271" w:rsidRPr="00133271">
        <w:rPr>
          <w:rStyle w:val="FootnoteReference"/>
          <w:rFonts w:ascii="KFGQPC Uthman Taha Naskh" w:hAnsi="KFGQPC Uthman Taha Naskh" w:cs="Arabic11 BT"/>
          <w:color w:val="000000" w:themeColor="text1"/>
          <w:sz w:val="27"/>
          <w:rtl/>
          <w:lang w:bidi="ar-EG"/>
        </w:rPr>
        <w:footnoteReference w:id="219"/>
      </w:r>
      <w:r w:rsidR="00133271" w:rsidRPr="00133271">
        <w:rPr>
          <w:rStyle w:val="Char0"/>
          <w:rFonts w:cs="Arabic11 BT" w:hint="cs"/>
          <w:b/>
          <w:bCs w:val="0"/>
          <w:color w:val="000000" w:themeColor="text1"/>
          <w:sz w:val="27"/>
          <w:szCs w:val="27"/>
          <w:vertAlign w:val="superscript"/>
          <w:rtl/>
          <w:lang w:bidi="ar-EG"/>
        </w:rPr>
        <w:t>)</w:t>
      </w:r>
      <w:r w:rsidR="00133271">
        <w:rPr>
          <w:rStyle w:val="Char0"/>
          <w:rFonts w:cs="Arabic11 BT" w:hint="cs"/>
          <w:b/>
          <w:bCs w:val="0"/>
          <w:color w:val="000000" w:themeColor="text1"/>
          <w:sz w:val="27"/>
          <w:szCs w:val="27"/>
          <w:vertAlign w:val="superscript"/>
          <w:rtl/>
          <w:lang w:bidi="ar-EG"/>
        </w:rPr>
        <w:t xml:space="preserve"> </w:t>
      </w:r>
      <w:r>
        <w:rPr>
          <w:color w:val="000000"/>
          <w:rtl/>
          <w:lang w:bidi="ar-EG"/>
        </w:rPr>
        <w:t>توفرت لها كل مقومات الدولة في مفهوم ذلك العصر وعرفت باسم (الدولة السعودية الأولى) - تاريخيا - فقضت على نفوذ العثمانيين في الجزيرة العربية، وهددت أملاكهم في الشام والعراق مما دفع الأتراك إلى الاستماتة في القضاء عليها، فلجأوا أخيرا إلى واليهم على مصر (محمد علي باشا) ليقوم بهذه المهمة فأرسل الأخير عدة حملات بقيادة ابنه (طوسون) ثم بقيادته، وأخير</w:t>
      </w:r>
      <w:r w:rsidR="00133271">
        <w:rPr>
          <w:rFonts w:hint="cs"/>
          <w:color w:val="000000"/>
          <w:rtl/>
          <w:lang w:bidi="ar-EG"/>
        </w:rPr>
        <w:t>ً</w:t>
      </w:r>
      <w:r>
        <w:rPr>
          <w:color w:val="000000"/>
          <w:rtl/>
          <w:lang w:bidi="ar-EG"/>
        </w:rPr>
        <w:t>ا بقيادة ابنه (إبراهيم باشا) عام 1231 هـ (1816 م) الذي تمكن من الوصول إلى الدرعية (قاعدة الدولة السعودية الأولى - في مطلع جمادى الأولى عام 1233 هـ - بعد مقاومة</w:t>
      </w:r>
      <w:r w:rsidR="00133271">
        <w:rPr>
          <w:rFonts w:ascii="Simplified Arabic" w:hAnsi="Simplified Arabic" w:cs="Simplified Arabic" w:hint="cs"/>
          <w:color w:val="FF0000"/>
          <w:szCs w:val="28"/>
          <w:rtl/>
          <w:lang w:bidi="ar-EG"/>
        </w:rPr>
        <w:t xml:space="preserve"> </w:t>
      </w:r>
      <w:r>
        <w:rPr>
          <w:color w:val="000000"/>
          <w:rtl/>
          <w:lang w:bidi="ar-EG"/>
        </w:rPr>
        <w:t>عنيفة لقيها في الطريق إليها من أنصار الدعوة فبدأ بحصارها، وانتهى الأمر بتسليم (عبد الله بن سعود) نفسه إلى (إبراهيم باشا) في ذي القعدة سنة 1233هـ (1818 م)</w:t>
      </w:r>
      <w:r w:rsidR="00133271" w:rsidRPr="00133271">
        <w:rPr>
          <w:rStyle w:val="Char0"/>
          <w:rFonts w:cs="Arabic11 BT" w:hint="cs"/>
          <w:b/>
          <w:bCs w:val="0"/>
          <w:color w:val="000000" w:themeColor="text1"/>
          <w:sz w:val="27"/>
          <w:szCs w:val="27"/>
          <w:vertAlign w:val="superscript"/>
          <w:rtl/>
          <w:lang w:bidi="ar-EG"/>
        </w:rPr>
        <w:t>(</w:t>
      </w:r>
      <w:r w:rsidR="00133271" w:rsidRPr="00133271">
        <w:rPr>
          <w:rStyle w:val="FootnoteReference"/>
          <w:rFonts w:ascii="KFGQPC Uthman Taha Naskh" w:hAnsi="KFGQPC Uthman Taha Naskh" w:cs="Arabic11 BT"/>
          <w:color w:val="000000" w:themeColor="text1"/>
          <w:sz w:val="27"/>
          <w:rtl/>
          <w:lang w:bidi="ar-EG"/>
        </w:rPr>
        <w:footnoteReference w:id="220"/>
      </w:r>
      <w:r w:rsidR="00133271" w:rsidRPr="00133271">
        <w:rPr>
          <w:rStyle w:val="Char0"/>
          <w:rFonts w:cs="Arabic11 BT" w:hint="cs"/>
          <w:b/>
          <w:bCs w:val="0"/>
          <w:color w:val="000000" w:themeColor="text1"/>
          <w:sz w:val="27"/>
          <w:szCs w:val="27"/>
          <w:vertAlign w:val="superscript"/>
          <w:rtl/>
          <w:lang w:bidi="ar-EG"/>
        </w:rPr>
        <w:t>)</w:t>
      </w:r>
      <w:r>
        <w:rPr>
          <w:color w:val="000000"/>
          <w:rtl/>
          <w:lang w:bidi="ar-EG"/>
        </w:rPr>
        <w:t>وبهذا تم للأتراك القضاء على الدولة السعودية الأولى.</w:t>
      </w:r>
    </w:p>
    <w:p w:rsidR="00101ED0" w:rsidRDefault="00101ED0" w:rsidP="00133271">
      <w:pPr>
        <w:pStyle w:val="a0"/>
        <w:rPr>
          <w:color w:val="000000"/>
          <w:rtl/>
          <w:lang w:bidi="ar-EG"/>
        </w:rPr>
      </w:pPr>
      <w:r>
        <w:rPr>
          <w:color w:val="000000"/>
          <w:rtl/>
          <w:lang w:bidi="ar-EG"/>
        </w:rPr>
        <w:lastRenderedPageBreak/>
        <w:t>إلا أنه بالرغم من سقوط الدولة السعودية الأولى من المفهوم السياسي إلا أنها تركت في البلاد النجدية مقومات الدولة السعودية الثانية، فقد ظلت أفكار الدعوة السلفية الإصلاحية ماثلة أمام الناس , وظل المجتمع النجدي يكِنّ ولاءه للأسرة السعودية التي تبنت الدفاع ضد حكم الترك ومحمد علي</w:t>
      </w:r>
      <w:r w:rsidR="00133271" w:rsidRPr="00133271">
        <w:rPr>
          <w:rStyle w:val="Char0"/>
          <w:rFonts w:cs="Arabic11 BT" w:hint="cs"/>
          <w:b/>
          <w:bCs w:val="0"/>
          <w:color w:val="000000" w:themeColor="text1"/>
          <w:sz w:val="27"/>
          <w:szCs w:val="27"/>
          <w:vertAlign w:val="superscript"/>
          <w:rtl/>
          <w:lang w:bidi="ar-EG"/>
        </w:rPr>
        <w:t>(</w:t>
      </w:r>
      <w:r w:rsidR="00133271" w:rsidRPr="00133271">
        <w:rPr>
          <w:rStyle w:val="FootnoteReference"/>
          <w:rFonts w:ascii="KFGQPC Uthman Taha Naskh" w:hAnsi="KFGQPC Uthman Taha Naskh" w:cs="Arabic11 BT"/>
          <w:color w:val="000000" w:themeColor="text1"/>
          <w:sz w:val="27"/>
          <w:rtl/>
          <w:lang w:bidi="ar-EG"/>
        </w:rPr>
        <w:footnoteReference w:id="221"/>
      </w:r>
      <w:r w:rsidR="00133271" w:rsidRPr="00133271">
        <w:rPr>
          <w:rStyle w:val="Char0"/>
          <w:rFonts w:cs="Arabic11 BT" w:hint="cs"/>
          <w:b/>
          <w:bCs w:val="0"/>
          <w:color w:val="000000" w:themeColor="text1"/>
          <w:sz w:val="27"/>
          <w:szCs w:val="27"/>
          <w:vertAlign w:val="superscript"/>
          <w:rtl/>
          <w:lang w:bidi="ar-EG"/>
        </w:rPr>
        <w:t>)</w:t>
      </w:r>
      <w:r>
        <w:rPr>
          <w:color w:val="000000"/>
          <w:rtl/>
          <w:lang w:bidi="ar-EG"/>
        </w:rPr>
        <w:t xml:space="preserve"> وكان ظهور (تركي بن عبد الله بن محمد بن سعود) عام 1238 هـ (1823 م) بداية لقيام الدولة السعودية الثانية التي استمرت حتى تمكن آل رشيد من الاستئثار بحكم نجد عام 1309 هـ (1891 م) وخرج حكام آل سعود من نجد إلى الكويت، ولكن لم تستمر الحالة طويلا حتى ابتدأ الدور الثالث من حكم آل سعود حينما بدأ الملك (عبد العزيز آل سعود) في استعادة ملك آبائه وأجداده عام 1319 هـ (1902 م) بالاستيلاء على الرياض، فابتدأت بذلك الدولة السعودية الثالثة حتى وقتنا الحاضر.</w:t>
      </w:r>
    </w:p>
    <w:p w:rsidR="00101ED0" w:rsidRDefault="00101ED0" w:rsidP="00133271">
      <w:pPr>
        <w:pStyle w:val="a0"/>
        <w:rPr>
          <w:color w:val="000000"/>
          <w:rtl/>
          <w:lang w:bidi="ar-EG"/>
        </w:rPr>
      </w:pPr>
      <w:r>
        <w:rPr>
          <w:color w:val="000000"/>
          <w:rtl/>
          <w:lang w:bidi="ar-EG"/>
        </w:rPr>
        <w:t>وقد سرى روح الدفاع عن الدعوة السلفية التي قام بها الشيخ محمد بن عبد الوهاب في الدولتين السعوديتين الثانية والثالثة، كما سرى ذلك في الأولى , في حين زالت دولة (محمد علي) في مصر - التي حاولت القضاء على هذه الدعوة - وبادت من الوجود</w:t>
      </w:r>
      <w:r w:rsidR="00133271" w:rsidRPr="00133271">
        <w:rPr>
          <w:rStyle w:val="Char0"/>
          <w:rFonts w:cs="Arabic11 BT" w:hint="cs"/>
          <w:b/>
          <w:bCs w:val="0"/>
          <w:color w:val="000000" w:themeColor="text1"/>
          <w:sz w:val="27"/>
          <w:szCs w:val="27"/>
          <w:vertAlign w:val="superscript"/>
          <w:rtl/>
          <w:lang w:bidi="ar-EG"/>
        </w:rPr>
        <w:t>(</w:t>
      </w:r>
      <w:r w:rsidR="00133271" w:rsidRPr="00133271">
        <w:rPr>
          <w:rStyle w:val="FootnoteReference"/>
          <w:rFonts w:ascii="KFGQPC Uthman Taha Naskh" w:hAnsi="KFGQPC Uthman Taha Naskh" w:cs="Arabic11 BT"/>
          <w:color w:val="000000" w:themeColor="text1"/>
          <w:sz w:val="27"/>
          <w:rtl/>
          <w:lang w:bidi="ar-EG"/>
        </w:rPr>
        <w:footnoteReference w:id="222"/>
      </w:r>
      <w:r w:rsidR="00133271" w:rsidRPr="00133271">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116603">
      <w:pPr>
        <w:pStyle w:val="a0"/>
        <w:rPr>
          <w:rFonts w:ascii="Simplified Arabic" w:hAnsi="Simplified Arabic" w:cs="Simplified Arabic"/>
          <w:color w:val="FF0000"/>
          <w:szCs w:val="28"/>
          <w:rtl/>
          <w:lang w:bidi="ar-EG"/>
        </w:rPr>
      </w:pPr>
      <w:r>
        <w:rPr>
          <w:color w:val="000000"/>
          <w:rtl/>
          <w:lang w:bidi="ar-EG"/>
        </w:rPr>
        <w:t>لكن إذا كانت الدعوة السلفية قد وطدت أقدامها في مساحات واسعة من شبه الجزيرة العربية - دينيا وسياسيا في ظل الدولة السعودية بجميع أدوارها - فإنها تعدت في انتشارها إلى بلاد داخل شبه الجزيرة العربية وخارجها حتى أنارت عقول الأمة الإسلامية من سومطرة شرقا إلى نيجيريا غربا.</w:t>
      </w:r>
    </w:p>
    <w:p w:rsidR="00101ED0" w:rsidRDefault="00133271" w:rsidP="00133271">
      <w:pPr>
        <w:pStyle w:val="2"/>
        <w:jc w:val="center"/>
        <w:rPr>
          <w:color w:val="000000"/>
          <w:rtl/>
          <w:lang w:bidi="ar-EG"/>
        </w:rPr>
      </w:pPr>
      <w:bookmarkStart w:id="30" w:name="_Toc467432757"/>
      <w:r>
        <w:rPr>
          <w:rtl/>
          <w:lang w:bidi="ar-EG"/>
        </w:rPr>
        <w:t>عوائق الانتشار</w:t>
      </w:r>
      <w:bookmarkEnd w:id="30"/>
    </w:p>
    <w:p w:rsidR="00101ED0" w:rsidRDefault="00101ED0" w:rsidP="00116603">
      <w:pPr>
        <w:pStyle w:val="a0"/>
        <w:rPr>
          <w:color w:val="000000"/>
          <w:rtl/>
          <w:lang w:bidi="ar-EG"/>
        </w:rPr>
      </w:pPr>
      <w:r>
        <w:rPr>
          <w:color w:val="000000"/>
          <w:rtl/>
          <w:lang w:bidi="ar-EG"/>
        </w:rPr>
        <w:t>وينبغي أن نشير هنا إلى أن الدعوة قد واجهت في باكورة حياتها بعض معوقات الانتشار، وكان ذلك راجعا إلى عاملين هامين:</w:t>
      </w:r>
    </w:p>
    <w:p w:rsidR="00101ED0" w:rsidRDefault="00101ED0" w:rsidP="0006769F">
      <w:pPr>
        <w:pStyle w:val="a0"/>
        <w:rPr>
          <w:color w:val="000000"/>
          <w:rtl/>
          <w:lang w:bidi="ar-EG"/>
        </w:rPr>
      </w:pPr>
      <w:r w:rsidRPr="0006769F">
        <w:rPr>
          <w:b/>
          <w:bCs/>
          <w:color w:val="000000"/>
          <w:rtl/>
          <w:lang w:bidi="ar-EG"/>
        </w:rPr>
        <w:t>أولهما:</w:t>
      </w:r>
      <w:r>
        <w:rPr>
          <w:color w:val="000000"/>
          <w:rtl/>
          <w:lang w:bidi="ar-EG"/>
        </w:rPr>
        <w:t xml:space="preserve"> دور خصومها - على اختلافهم - في تشويه مبادئها أمام العالم الإسلامي حتى سموها </w:t>
      </w:r>
      <w:r w:rsidR="002F7A2A">
        <w:rPr>
          <w:color w:val="000000"/>
          <w:rtl/>
          <w:lang w:bidi="ar-EG"/>
        </w:rPr>
        <w:t>«</w:t>
      </w:r>
      <w:r>
        <w:rPr>
          <w:color w:val="000000"/>
          <w:rtl/>
          <w:lang w:bidi="ar-EG"/>
        </w:rPr>
        <w:t>المذهب الوهابي</w:t>
      </w:r>
      <w:r w:rsidR="002F7A2A">
        <w:rPr>
          <w:color w:val="000000"/>
          <w:rtl/>
          <w:lang w:bidi="ar-EG"/>
        </w:rPr>
        <w:t>»</w:t>
      </w:r>
      <w:r>
        <w:rPr>
          <w:color w:val="000000"/>
          <w:rtl/>
          <w:lang w:bidi="ar-EG"/>
        </w:rPr>
        <w:t xml:space="preserve"> ليوهموا الناس على أنها مذهب جديد على الإسلام وأهله، وقد اشترك في هذا التشويه عدة جهات سياسية منها: (الأتراك العثمانيون - وحكم محمد علي في مصر - والأشراف في مكة- </w:t>
      </w:r>
      <w:r w:rsidR="0006769F" w:rsidRPr="0006769F">
        <w:rPr>
          <w:rStyle w:val="Char0"/>
          <w:rFonts w:cs="Arabic11 BT" w:hint="cs"/>
          <w:b/>
          <w:bCs w:val="0"/>
          <w:color w:val="000000" w:themeColor="text1"/>
          <w:sz w:val="27"/>
          <w:szCs w:val="27"/>
          <w:vertAlign w:val="superscript"/>
          <w:rtl/>
          <w:lang w:bidi="ar-EG"/>
        </w:rPr>
        <w:t>(</w:t>
      </w:r>
      <w:r w:rsidR="0006769F" w:rsidRPr="0006769F">
        <w:rPr>
          <w:rStyle w:val="FootnoteReference"/>
          <w:rFonts w:ascii="KFGQPC Uthman Taha Naskh" w:hAnsi="KFGQPC Uthman Taha Naskh" w:cs="Arabic11 BT"/>
          <w:color w:val="000000" w:themeColor="text1"/>
          <w:sz w:val="27"/>
          <w:rtl/>
          <w:lang w:bidi="ar-EG"/>
        </w:rPr>
        <w:footnoteReference w:id="223"/>
      </w:r>
      <w:r w:rsidR="0006769F" w:rsidRPr="0006769F">
        <w:rPr>
          <w:rStyle w:val="Char0"/>
          <w:rFonts w:cs="Arabic11 BT" w:hint="cs"/>
          <w:b/>
          <w:bCs w:val="0"/>
          <w:color w:val="000000" w:themeColor="text1"/>
          <w:sz w:val="27"/>
          <w:szCs w:val="27"/>
          <w:vertAlign w:val="superscript"/>
          <w:rtl/>
          <w:lang w:bidi="ar-EG"/>
        </w:rPr>
        <w:t>)</w:t>
      </w:r>
      <w:r>
        <w:rPr>
          <w:color w:val="000000"/>
          <w:rtl/>
          <w:lang w:bidi="ar-EG"/>
        </w:rPr>
        <w:t xml:space="preserve"> وأخيرا الإنجليز</w:t>
      </w:r>
      <w:r w:rsidR="0006769F" w:rsidRPr="0006769F">
        <w:rPr>
          <w:rStyle w:val="Char0"/>
          <w:rFonts w:cs="Arabic11 BT" w:hint="cs"/>
          <w:b/>
          <w:bCs w:val="0"/>
          <w:color w:val="000000" w:themeColor="text1"/>
          <w:sz w:val="27"/>
          <w:szCs w:val="27"/>
          <w:vertAlign w:val="superscript"/>
          <w:rtl/>
          <w:lang w:bidi="ar-EG"/>
        </w:rPr>
        <w:t>(</w:t>
      </w:r>
      <w:r w:rsidR="0006769F" w:rsidRPr="0006769F">
        <w:rPr>
          <w:rStyle w:val="FootnoteReference"/>
          <w:rFonts w:ascii="KFGQPC Uthman Taha Naskh" w:hAnsi="KFGQPC Uthman Taha Naskh" w:cs="Arabic11 BT"/>
          <w:color w:val="000000" w:themeColor="text1"/>
          <w:sz w:val="27"/>
          <w:rtl/>
          <w:lang w:bidi="ar-EG"/>
        </w:rPr>
        <w:footnoteReference w:id="224"/>
      </w:r>
      <w:r w:rsidR="0006769F" w:rsidRPr="0006769F">
        <w:rPr>
          <w:rStyle w:val="Char0"/>
          <w:rFonts w:cs="Arabic11 BT" w:hint="cs"/>
          <w:b/>
          <w:bCs w:val="0"/>
          <w:color w:val="000000" w:themeColor="text1"/>
          <w:sz w:val="27"/>
          <w:szCs w:val="27"/>
          <w:vertAlign w:val="superscript"/>
          <w:rtl/>
          <w:lang w:bidi="ar-EG"/>
        </w:rPr>
        <w:t>)</w:t>
      </w:r>
      <w:r>
        <w:rPr>
          <w:color w:val="000000"/>
          <w:rtl/>
          <w:lang w:bidi="ar-EG"/>
        </w:rPr>
        <w:t xml:space="preserve"> وكل هؤلاء رأوا في الدعوة خطرا على أغراضهم السياسية، وهناك </w:t>
      </w:r>
      <w:r>
        <w:rPr>
          <w:color w:val="000000"/>
          <w:rtl/>
          <w:lang w:bidi="ar-EG"/>
        </w:rPr>
        <w:lastRenderedPageBreak/>
        <w:t>أشخاص لهم أغراض شخصية كالذين يرتزقون من تحت القباب التي هدمها أتباع الدعوة، وكذلك أصحاب الطرق الصوفية، وكل هؤلاء سوف تفقدهم الدعوة مراكزهم الدينية والاجتماعية بالإضافة إلى موارد أموالهم</w:t>
      </w:r>
      <w:r w:rsidR="0006769F" w:rsidRPr="0006769F">
        <w:rPr>
          <w:rStyle w:val="Char0"/>
          <w:rFonts w:cs="Arabic11 BT" w:hint="cs"/>
          <w:b/>
          <w:bCs w:val="0"/>
          <w:color w:val="000000" w:themeColor="text1"/>
          <w:sz w:val="27"/>
          <w:szCs w:val="27"/>
          <w:vertAlign w:val="superscript"/>
          <w:rtl/>
          <w:lang w:bidi="ar-EG"/>
        </w:rPr>
        <w:t>(</w:t>
      </w:r>
      <w:r w:rsidR="0006769F" w:rsidRPr="0006769F">
        <w:rPr>
          <w:rStyle w:val="FootnoteReference"/>
          <w:rFonts w:ascii="KFGQPC Uthman Taha Naskh" w:hAnsi="KFGQPC Uthman Taha Naskh" w:cs="Arabic11 BT"/>
          <w:color w:val="000000" w:themeColor="text1"/>
          <w:sz w:val="27"/>
          <w:rtl/>
          <w:lang w:bidi="ar-EG"/>
        </w:rPr>
        <w:footnoteReference w:id="225"/>
      </w:r>
      <w:r w:rsidR="0006769F" w:rsidRPr="0006769F">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06769F">
      <w:pPr>
        <w:pStyle w:val="a0"/>
        <w:rPr>
          <w:rFonts w:ascii="Simplified Arabic" w:hAnsi="Simplified Arabic" w:cs="Simplified Arabic"/>
          <w:color w:val="FF0000"/>
          <w:szCs w:val="28"/>
          <w:rtl/>
          <w:lang w:bidi="ar-EG"/>
        </w:rPr>
      </w:pPr>
      <w:r w:rsidRPr="0006769F">
        <w:rPr>
          <w:b/>
          <w:bCs/>
          <w:color w:val="000000"/>
          <w:rtl/>
          <w:lang w:bidi="ar-EG"/>
        </w:rPr>
        <w:t>وثانيهما:</w:t>
      </w:r>
      <w:r>
        <w:rPr>
          <w:color w:val="000000"/>
          <w:rtl/>
          <w:lang w:bidi="ar-EG"/>
        </w:rPr>
        <w:t xml:space="preserve"> أسلوب بعض رجال الدعوة الذين كثيرا ما أساءوا إلى مبادئ الدعوة نفسها بتصرفاتهم التي لا تتفق البتة مع أهداف الدعوة ومبادئها، ومع أن هؤلاء قلة إلا أن أعداء الدعوة استغلوا تطرفهم على حساب الدعوة وأفكارها</w:t>
      </w:r>
      <w:r w:rsidR="0006769F" w:rsidRPr="0006769F">
        <w:rPr>
          <w:rStyle w:val="Char0"/>
          <w:rFonts w:cs="Arabic11 BT" w:hint="cs"/>
          <w:b/>
          <w:bCs w:val="0"/>
          <w:color w:val="000000" w:themeColor="text1"/>
          <w:sz w:val="27"/>
          <w:szCs w:val="27"/>
          <w:vertAlign w:val="superscript"/>
          <w:rtl/>
          <w:lang w:bidi="ar-EG"/>
        </w:rPr>
        <w:t>(</w:t>
      </w:r>
      <w:r w:rsidR="0006769F" w:rsidRPr="0006769F">
        <w:rPr>
          <w:rStyle w:val="FootnoteReference"/>
          <w:rFonts w:ascii="KFGQPC Uthman Taha Naskh" w:hAnsi="KFGQPC Uthman Taha Naskh" w:cs="Arabic11 BT"/>
          <w:color w:val="000000" w:themeColor="text1"/>
          <w:sz w:val="27"/>
          <w:rtl/>
          <w:lang w:bidi="ar-EG"/>
        </w:rPr>
        <w:footnoteReference w:id="226"/>
      </w:r>
      <w:r w:rsidR="0006769F" w:rsidRPr="0006769F">
        <w:rPr>
          <w:rStyle w:val="Char0"/>
          <w:rFonts w:cs="Arabic11 BT" w:hint="cs"/>
          <w:b/>
          <w:bCs w:val="0"/>
          <w:color w:val="000000" w:themeColor="text1"/>
          <w:sz w:val="27"/>
          <w:szCs w:val="27"/>
          <w:vertAlign w:val="superscript"/>
          <w:rtl/>
          <w:lang w:bidi="ar-EG"/>
        </w:rPr>
        <w:t>)</w:t>
      </w:r>
      <w:r w:rsidR="002F7A2A">
        <w:rPr>
          <w:color w:val="000000"/>
          <w:rtl/>
          <w:lang w:bidi="ar-EG"/>
        </w:rPr>
        <w:t>.</w:t>
      </w:r>
    </w:p>
    <w:p w:rsidR="0006769F" w:rsidRDefault="00101ED0" w:rsidP="0006769F">
      <w:pPr>
        <w:pStyle w:val="2"/>
        <w:jc w:val="center"/>
        <w:rPr>
          <w:rtl/>
          <w:lang w:bidi="ar-EG"/>
        </w:rPr>
      </w:pPr>
      <w:bookmarkStart w:id="31" w:name="_Toc467432758"/>
      <w:r>
        <w:rPr>
          <w:rtl/>
          <w:lang w:bidi="ar-EG"/>
        </w:rPr>
        <w:t>عوامل انتشار الدعوة</w:t>
      </w:r>
      <w:bookmarkEnd w:id="31"/>
    </w:p>
    <w:p w:rsidR="00101ED0" w:rsidRDefault="00101ED0" w:rsidP="0006769F">
      <w:pPr>
        <w:pStyle w:val="a0"/>
        <w:rPr>
          <w:color w:val="000000"/>
          <w:rtl/>
          <w:lang w:bidi="ar-EG"/>
        </w:rPr>
      </w:pPr>
      <w:r w:rsidRPr="0006769F">
        <w:rPr>
          <w:b/>
          <w:bCs/>
          <w:color w:val="000000"/>
          <w:rtl/>
          <w:lang w:bidi="ar-EG"/>
        </w:rPr>
        <w:t>عوامل الانتشار:</w:t>
      </w:r>
      <w:r>
        <w:rPr>
          <w:color w:val="000000"/>
          <w:rtl/>
          <w:lang w:bidi="ar-EG"/>
        </w:rPr>
        <w:t xml:space="preserve"> ورغم هذه المعوقات فقد آتت الدعوة ثمارها بعد أن نظر إليها المسلمون بعقول واعية مستنيرة، فانتشرت مبادئها وأتباعها في أرجاء مختلفة من العالم الإسلامي الكبير , فكانت دعوة إصلاحية فريدة من نوعها عن الحركات الإصلاحية، هذه الميزة تدفعنا إلى البحث عن عوامل نجاحها، وأسباب انتشارها وخاصة في آسيا وإفريقية.</w:t>
      </w:r>
    </w:p>
    <w:p w:rsidR="00101ED0" w:rsidRDefault="00101ED0" w:rsidP="00116603">
      <w:pPr>
        <w:pStyle w:val="a0"/>
        <w:rPr>
          <w:color w:val="FF0000"/>
          <w:rtl/>
          <w:lang w:bidi="ar-EG"/>
        </w:rPr>
      </w:pPr>
      <w:r>
        <w:rPr>
          <w:color w:val="000000"/>
          <w:rtl/>
          <w:lang w:bidi="ar-EG"/>
        </w:rPr>
        <w:t>ويمكن تلخيص هذه العوامل بما يأتي:</w:t>
      </w:r>
    </w:p>
    <w:p w:rsidR="00101ED0" w:rsidRPr="00A714E7" w:rsidRDefault="00101ED0" w:rsidP="00116603">
      <w:pPr>
        <w:pStyle w:val="a0"/>
        <w:rPr>
          <w:rtl/>
          <w:lang w:bidi="ar-EG"/>
        </w:rPr>
      </w:pPr>
      <w:r w:rsidRPr="00A714E7">
        <w:rPr>
          <w:rtl/>
          <w:lang w:bidi="ar-EG"/>
        </w:rPr>
        <w:t>1</w:t>
      </w:r>
      <w:r w:rsidRPr="00A714E7">
        <w:rPr>
          <w:b/>
          <w:bCs/>
          <w:rtl/>
          <w:lang w:bidi="ar-EG"/>
        </w:rPr>
        <w:t xml:space="preserve"> - طبيعة مبادئ الدعوة: </w:t>
      </w:r>
      <w:r w:rsidRPr="00A714E7">
        <w:rPr>
          <w:rtl/>
          <w:lang w:bidi="ar-EG"/>
        </w:rPr>
        <w:t>فهي مبادئ واضحة المعالم، تناسب الفطرة السليمة، سهلة الفهم، بعيدة عن التعقيدات والأمور الفلسفية، ولا غرو فهي الدعوة إلى الإسلام النقي الخالص من شوائب البدع والشركيات.</w:t>
      </w:r>
    </w:p>
    <w:p w:rsidR="00101ED0" w:rsidRDefault="00101ED0" w:rsidP="00A714E7">
      <w:pPr>
        <w:pStyle w:val="a0"/>
        <w:rPr>
          <w:color w:val="000000"/>
          <w:rtl/>
          <w:lang w:bidi="ar-EG"/>
        </w:rPr>
      </w:pPr>
      <w:r w:rsidRPr="00A714E7">
        <w:rPr>
          <w:rtl/>
          <w:lang w:bidi="ar-EG"/>
        </w:rPr>
        <w:t>2</w:t>
      </w:r>
      <w:r w:rsidRPr="00A714E7">
        <w:rPr>
          <w:b/>
          <w:bCs/>
          <w:rtl/>
          <w:lang w:bidi="ar-EG"/>
        </w:rPr>
        <w:t xml:space="preserve"> - صاحب الدعوة وقوة إيمانه:</w:t>
      </w:r>
      <w:r w:rsidRPr="00A714E7">
        <w:rPr>
          <w:rtl/>
          <w:lang w:bidi="ar-EG"/>
        </w:rPr>
        <w:t xml:space="preserve"> فقد بذل الشيخ محمد بن عبد الوهاب </w:t>
      </w:r>
      <w:r w:rsidR="005A5C61" w:rsidRPr="00A714E7">
        <w:rPr>
          <w:rFonts w:cs="CTraditional Arabic"/>
          <w:rtl/>
          <w:lang w:bidi="ar-EG"/>
        </w:rPr>
        <w:t>/</w:t>
      </w:r>
      <w:r w:rsidR="002F7A2A">
        <w:rPr>
          <w:rtl/>
          <w:lang w:bidi="ar-EG"/>
        </w:rPr>
        <w:t xml:space="preserve"> </w:t>
      </w:r>
      <w:r w:rsidRPr="00A714E7">
        <w:rPr>
          <w:rtl/>
          <w:lang w:bidi="ar-EG"/>
        </w:rPr>
        <w:t xml:space="preserve">لدعوته جهوده </w:t>
      </w:r>
      <w:r>
        <w:rPr>
          <w:color w:val="000000"/>
          <w:rtl/>
          <w:lang w:bidi="ar-EG"/>
        </w:rPr>
        <w:t>وقواه، وخاطر بحياته ليدفع بدعوته إلى الحياة حتى جمع حولها الأتباع والأعوان، وبقوة إيمانه بدعوته , وبالغاية التي يسعى إليها استطاع أن يدفع بها إلى النجاح.</w:t>
      </w:r>
    </w:p>
    <w:p w:rsidR="00101ED0" w:rsidRDefault="00101ED0" w:rsidP="00A714E7">
      <w:pPr>
        <w:pStyle w:val="a0"/>
        <w:rPr>
          <w:color w:val="FF0000"/>
          <w:rtl/>
          <w:lang w:bidi="ar-EG"/>
        </w:rPr>
      </w:pPr>
      <w:r>
        <w:rPr>
          <w:color w:val="000000"/>
          <w:rtl/>
          <w:lang w:bidi="ar-EG"/>
        </w:rPr>
        <w:t xml:space="preserve">كان يؤمن بأن العالم الإسلامي في طريقه إلى الهاوية والانحراف الكامل عن أساس الدين إن لم يتداركه المصلحون عن طريق النصح والإرشاد أولا، فإن لم يجد ففي القوة الطريق الآخر، فشمر </w:t>
      </w:r>
      <w:r>
        <w:rPr>
          <w:color w:val="000000"/>
          <w:rtl/>
          <w:lang w:bidi="ar-EG"/>
        </w:rPr>
        <w:lastRenderedPageBreak/>
        <w:t>الشيخ عن ساعد الجد ودفع بقلمه وسيوف أنصاره في هذا الميدان , واستطاع أن يواجه العالم الإسلامي سافر</w:t>
      </w:r>
      <w:r w:rsidR="00A714E7">
        <w:rPr>
          <w:rFonts w:hint="cs"/>
          <w:color w:val="000000"/>
          <w:rtl/>
          <w:lang w:bidi="ar-EG"/>
        </w:rPr>
        <w:t>ً</w:t>
      </w:r>
      <w:r>
        <w:rPr>
          <w:color w:val="000000"/>
          <w:rtl/>
          <w:lang w:bidi="ar-EG"/>
        </w:rPr>
        <w:t>ا متحدي</w:t>
      </w:r>
      <w:r w:rsidR="00A714E7">
        <w:rPr>
          <w:rFonts w:hint="cs"/>
          <w:color w:val="000000"/>
          <w:rtl/>
          <w:lang w:bidi="ar-EG"/>
        </w:rPr>
        <w:t>ً</w:t>
      </w:r>
      <w:r>
        <w:rPr>
          <w:color w:val="000000"/>
          <w:rtl/>
          <w:lang w:bidi="ar-EG"/>
        </w:rPr>
        <w:t>ا في غير لين أو مواربة</w:t>
      </w:r>
      <w:r w:rsidR="00A714E7" w:rsidRPr="00A714E7">
        <w:rPr>
          <w:rStyle w:val="Char0"/>
          <w:rFonts w:cs="Arabic11 BT" w:hint="cs"/>
          <w:b/>
          <w:bCs w:val="0"/>
          <w:color w:val="000000" w:themeColor="text1"/>
          <w:sz w:val="27"/>
          <w:szCs w:val="27"/>
          <w:vertAlign w:val="superscript"/>
          <w:rtl/>
          <w:lang w:bidi="ar-EG"/>
        </w:rPr>
        <w:t>(</w:t>
      </w:r>
      <w:r w:rsidR="00A714E7" w:rsidRPr="00A714E7">
        <w:rPr>
          <w:rStyle w:val="FootnoteReference"/>
          <w:rFonts w:ascii="KFGQPC Uthman Taha Naskh" w:hAnsi="KFGQPC Uthman Taha Naskh" w:cs="Arabic11 BT"/>
          <w:color w:val="000000" w:themeColor="text1"/>
          <w:sz w:val="27"/>
          <w:rtl/>
          <w:lang w:bidi="ar-EG"/>
        </w:rPr>
        <w:footnoteReference w:id="227"/>
      </w:r>
      <w:r w:rsidR="00A714E7" w:rsidRPr="00A714E7">
        <w:rPr>
          <w:rStyle w:val="Char0"/>
          <w:rFonts w:cs="Arabic11 BT" w:hint="cs"/>
          <w:b/>
          <w:bCs w:val="0"/>
          <w:color w:val="000000" w:themeColor="text1"/>
          <w:sz w:val="27"/>
          <w:szCs w:val="27"/>
          <w:vertAlign w:val="superscript"/>
          <w:rtl/>
          <w:lang w:bidi="ar-EG"/>
        </w:rPr>
        <w:t>)</w:t>
      </w:r>
      <w:r>
        <w:rPr>
          <w:color w:val="000000"/>
          <w:rtl/>
          <w:lang w:bidi="ar-EG"/>
        </w:rPr>
        <w:t xml:space="preserve"> حتى تحققت له أمنيته وتم له ما أراد.</w:t>
      </w:r>
    </w:p>
    <w:p w:rsidR="00101ED0" w:rsidRDefault="00101ED0" w:rsidP="00A714E7">
      <w:pPr>
        <w:pStyle w:val="a0"/>
        <w:rPr>
          <w:color w:val="000000"/>
          <w:rtl/>
          <w:lang w:bidi="ar-EG"/>
        </w:rPr>
      </w:pPr>
      <w:r w:rsidRPr="00A714E7">
        <w:rPr>
          <w:rtl/>
          <w:lang w:bidi="ar-EG"/>
        </w:rPr>
        <w:t>3 -</w:t>
      </w:r>
      <w:r w:rsidRPr="00CD3E28">
        <w:rPr>
          <w:b/>
          <w:bCs/>
          <w:rtl/>
          <w:lang w:bidi="ar-EG"/>
        </w:rPr>
        <w:t xml:space="preserve"> القوة السياسية للدعوة:</w:t>
      </w:r>
      <w:r w:rsidRPr="00A714E7">
        <w:rPr>
          <w:rtl/>
          <w:lang w:bidi="ar-EG"/>
        </w:rPr>
        <w:t xml:space="preserve"> وهي التي تمثل أنصار الدعوة من آل سعود، وقد ظهرت هذه القوة </w:t>
      </w:r>
      <w:r>
        <w:rPr>
          <w:color w:val="000000"/>
          <w:rtl/>
          <w:lang w:bidi="ar-EG"/>
        </w:rPr>
        <w:t>منذ الاتفاق الديني بين الشيخ محمد بن عبد الوهاب والأمير محمد بن سعود في الدرعية (1157 هـ 1744 م)</w:t>
      </w:r>
      <w:r w:rsidR="002F7A2A">
        <w:rPr>
          <w:color w:val="000000"/>
          <w:rtl/>
          <w:lang w:bidi="ar-EG"/>
        </w:rPr>
        <w:t>،</w:t>
      </w:r>
      <w:r>
        <w:rPr>
          <w:color w:val="000000"/>
          <w:rtl/>
          <w:lang w:bidi="ar-EG"/>
        </w:rPr>
        <w:t xml:space="preserve"> فقد كان لهذه القوة أثرها الكبير في التمكين</w:t>
      </w:r>
      <w:r w:rsidR="00A714E7">
        <w:rPr>
          <w:rFonts w:ascii="Simplified Arabic" w:hAnsi="Simplified Arabic" w:cs="Simplified Arabic" w:hint="cs"/>
          <w:color w:val="FF0000"/>
          <w:szCs w:val="28"/>
          <w:rtl/>
          <w:lang w:bidi="ar-EG"/>
        </w:rPr>
        <w:t xml:space="preserve"> </w:t>
      </w:r>
      <w:r>
        <w:rPr>
          <w:color w:val="000000"/>
          <w:rtl/>
          <w:lang w:bidi="ar-EG"/>
        </w:rPr>
        <w:t>للدعوة وإبلاغ صوتها إلى مشارق الأرض ومغاربها، ولولا توفيق الله تعالى ثم هذه القوة لما استطاع الشيخ أن يثبت بدعوته طويل</w:t>
      </w:r>
      <w:r w:rsidR="00E85B48">
        <w:rPr>
          <w:color w:val="000000"/>
          <w:rtl/>
          <w:lang w:bidi="ar-EG"/>
        </w:rPr>
        <w:t>ًا</w:t>
      </w:r>
      <w:r>
        <w:rPr>
          <w:color w:val="000000"/>
          <w:rtl/>
          <w:lang w:bidi="ar-EG"/>
        </w:rPr>
        <w:t>، ولو ثبت لما بقي لدعوته صدى بعد وفاته</w:t>
      </w:r>
      <w:r w:rsidR="00A714E7" w:rsidRPr="00A714E7">
        <w:rPr>
          <w:rStyle w:val="Char0"/>
          <w:rFonts w:cs="Arabic11 BT" w:hint="cs"/>
          <w:b/>
          <w:bCs w:val="0"/>
          <w:color w:val="000000" w:themeColor="text1"/>
          <w:sz w:val="27"/>
          <w:szCs w:val="27"/>
          <w:vertAlign w:val="superscript"/>
          <w:rtl/>
          <w:lang w:bidi="ar-EG"/>
        </w:rPr>
        <w:t>(</w:t>
      </w:r>
      <w:r w:rsidR="00A714E7" w:rsidRPr="00A714E7">
        <w:rPr>
          <w:rStyle w:val="FootnoteReference"/>
          <w:rFonts w:ascii="KFGQPC Uthman Taha Naskh" w:hAnsi="KFGQPC Uthman Taha Naskh" w:cs="Arabic11 BT"/>
          <w:color w:val="000000" w:themeColor="text1"/>
          <w:sz w:val="27"/>
          <w:rtl/>
          <w:lang w:bidi="ar-EG"/>
        </w:rPr>
        <w:footnoteReference w:id="228"/>
      </w:r>
      <w:r w:rsidR="00A714E7" w:rsidRPr="00A714E7">
        <w:rPr>
          <w:rStyle w:val="Char0"/>
          <w:rFonts w:cs="Arabic11 BT" w:hint="cs"/>
          <w:b/>
          <w:bCs w:val="0"/>
          <w:color w:val="000000" w:themeColor="text1"/>
          <w:sz w:val="27"/>
          <w:szCs w:val="27"/>
          <w:vertAlign w:val="superscript"/>
          <w:rtl/>
          <w:lang w:bidi="ar-EG"/>
        </w:rPr>
        <w:t>)</w:t>
      </w:r>
      <w:r>
        <w:rPr>
          <w:color w:val="000000"/>
          <w:rtl/>
          <w:lang w:bidi="ar-EG"/>
        </w:rPr>
        <w:t xml:space="preserve"> ومن هنا كانت دعوة الشيخ محمد بن عبد الوهاب دعوة جامعة للأمور السياسية والدينية مع</w:t>
      </w:r>
      <w:r w:rsidR="00A714E7">
        <w:rPr>
          <w:rFonts w:hint="cs"/>
          <w:color w:val="000000"/>
          <w:rtl/>
          <w:lang w:bidi="ar-EG"/>
        </w:rPr>
        <w:t>ً</w:t>
      </w:r>
      <w:r>
        <w:rPr>
          <w:color w:val="000000"/>
          <w:rtl/>
          <w:lang w:bidi="ar-EG"/>
        </w:rPr>
        <w:t>ا، ولم تكن دعوة دينية خالصة - كما يزعم بعض المستشرقين</w:t>
      </w:r>
      <w:r w:rsidR="00A714E7" w:rsidRPr="00A714E7">
        <w:rPr>
          <w:rStyle w:val="Char0"/>
          <w:rFonts w:cs="Arabic11 BT" w:hint="cs"/>
          <w:b/>
          <w:bCs w:val="0"/>
          <w:color w:val="000000" w:themeColor="text1"/>
          <w:sz w:val="27"/>
          <w:szCs w:val="27"/>
          <w:vertAlign w:val="superscript"/>
          <w:rtl/>
          <w:lang w:bidi="ar-EG"/>
        </w:rPr>
        <w:t>(</w:t>
      </w:r>
      <w:r w:rsidR="00A714E7" w:rsidRPr="00A714E7">
        <w:rPr>
          <w:rStyle w:val="FootnoteReference"/>
          <w:rFonts w:ascii="KFGQPC Uthman Taha Naskh" w:hAnsi="KFGQPC Uthman Taha Naskh" w:cs="Arabic11 BT"/>
          <w:color w:val="000000" w:themeColor="text1"/>
          <w:sz w:val="27"/>
          <w:rtl/>
          <w:lang w:bidi="ar-EG"/>
        </w:rPr>
        <w:footnoteReference w:id="229"/>
      </w:r>
      <w:r w:rsidR="00A714E7" w:rsidRPr="00A714E7">
        <w:rPr>
          <w:rStyle w:val="Char0"/>
          <w:rFonts w:cs="Arabic11 BT" w:hint="cs"/>
          <w:b/>
          <w:bCs w:val="0"/>
          <w:color w:val="000000" w:themeColor="text1"/>
          <w:sz w:val="27"/>
          <w:szCs w:val="27"/>
          <w:vertAlign w:val="superscript"/>
          <w:rtl/>
          <w:lang w:bidi="ar-EG"/>
        </w:rPr>
        <w:t>)</w:t>
      </w:r>
      <w:r>
        <w:rPr>
          <w:color w:val="000000"/>
          <w:rtl/>
          <w:lang w:bidi="ar-EG"/>
        </w:rPr>
        <w:t xml:space="preserve"> - لأن الإسلام وحده دين ودنيا مع</w:t>
      </w:r>
      <w:r w:rsidR="00A714E7">
        <w:rPr>
          <w:rFonts w:hint="cs"/>
          <w:color w:val="000000"/>
          <w:rtl/>
          <w:lang w:bidi="ar-EG"/>
        </w:rPr>
        <w:t>ً</w:t>
      </w:r>
      <w:r>
        <w:rPr>
          <w:color w:val="000000"/>
          <w:rtl/>
          <w:lang w:bidi="ar-EG"/>
        </w:rPr>
        <w:t>ا</w:t>
      </w:r>
      <w:r w:rsidR="00A714E7" w:rsidRPr="00A714E7">
        <w:rPr>
          <w:rStyle w:val="Char0"/>
          <w:rFonts w:cs="Arabic11 BT" w:hint="cs"/>
          <w:b/>
          <w:bCs w:val="0"/>
          <w:color w:val="000000" w:themeColor="text1"/>
          <w:sz w:val="27"/>
          <w:szCs w:val="27"/>
          <w:vertAlign w:val="superscript"/>
          <w:rtl/>
          <w:lang w:bidi="ar-EG"/>
        </w:rPr>
        <w:t>(</w:t>
      </w:r>
      <w:r w:rsidR="00A714E7" w:rsidRPr="00A714E7">
        <w:rPr>
          <w:rStyle w:val="FootnoteReference"/>
          <w:rFonts w:ascii="KFGQPC Uthman Taha Naskh" w:hAnsi="KFGQPC Uthman Taha Naskh" w:cs="Arabic11 BT"/>
          <w:color w:val="000000" w:themeColor="text1"/>
          <w:sz w:val="27"/>
          <w:rtl/>
          <w:lang w:bidi="ar-EG"/>
        </w:rPr>
        <w:footnoteReference w:id="230"/>
      </w:r>
      <w:r w:rsidR="00A714E7" w:rsidRPr="00A714E7">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116603">
      <w:pPr>
        <w:pStyle w:val="a0"/>
        <w:rPr>
          <w:color w:val="FF0000"/>
          <w:rtl/>
          <w:lang w:bidi="ar-EG"/>
        </w:rPr>
      </w:pPr>
      <w:r>
        <w:rPr>
          <w:color w:val="000000"/>
          <w:rtl/>
          <w:lang w:bidi="ar-EG"/>
        </w:rPr>
        <w:t>ولقد بذل أنصار الدعوة من (آل سعود) من التضحية بأنفسهم وأموالهم ما سجلها لهم التاريخ بأحرف من نور، فقد حملوا مشعل الدعوة في حياة الشيخ وبعد وفاته، فشدوا من أزره حيا وقاموا مقامه ميت</w:t>
      </w:r>
      <w:r w:rsidR="00A714E7">
        <w:rPr>
          <w:rFonts w:hint="cs"/>
          <w:color w:val="000000"/>
          <w:rtl/>
          <w:lang w:bidi="ar-EG"/>
        </w:rPr>
        <w:t>ً</w:t>
      </w:r>
      <w:r>
        <w:rPr>
          <w:color w:val="000000"/>
          <w:rtl/>
          <w:lang w:bidi="ar-EG"/>
        </w:rPr>
        <w:t>ا، فما ضنوا وما ضعفوا حتى ذهبت في سبيل ذلك دولتهم السعودية الأولى 1233 هـ (1818 م) على يد جيوش محمد علي، وقد انتقل روح الدفاع عن الدعوة وتبنيها إلى الدولة السعودية الثانية والثالثة كما كان ذلك في الأولى.</w:t>
      </w:r>
    </w:p>
    <w:p w:rsidR="00101ED0" w:rsidRDefault="00101ED0" w:rsidP="00A714E7">
      <w:pPr>
        <w:pStyle w:val="a0"/>
        <w:rPr>
          <w:color w:val="000000"/>
          <w:rtl/>
          <w:lang w:bidi="ar-EG"/>
        </w:rPr>
      </w:pPr>
      <w:r w:rsidRPr="00A714E7">
        <w:rPr>
          <w:rtl/>
          <w:lang w:bidi="ar-EG"/>
        </w:rPr>
        <w:t>4</w:t>
      </w:r>
      <w:r w:rsidRPr="00CD3E28">
        <w:rPr>
          <w:b/>
          <w:bCs/>
          <w:rtl/>
          <w:lang w:bidi="ar-EG"/>
        </w:rPr>
        <w:t xml:space="preserve"> - بيئة الدعوة:</w:t>
      </w:r>
      <w:r w:rsidRPr="00A714E7">
        <w:rPr>
          <w:rtl/>
          <w:lang w:bidi="ar-EG"/>
        </w:rPr>
        <w:t xml:space="preserve"> فالبيئة التي ظهرت بها الدعوة (نجد) بيئة صحراوية هي أصلح تربة لهذا </w:t>
      </w:r>
      <w:r>
        <w:rPr>
          <w:color w:val="000000"/>
          <w:rtl/>
          <w:lang w:bidi="ar-EG"/>
        </w:rPr>
        <w:t xml:space="preserve">العمل، فأهلها بسطاء متقشفون، تنتشر فيهم صفات المروءة والشجاعة والنجدة، ويوجد فيهم الرجال الذين يصلحون لحمل الأعباء، ومن ناحية أخرى فقد كانت تلك المنطقة بعيدة عن عصا الدولة العثمانية وعن نفوذ رجال الدين والمتصوفين وفقهاء المذاهب المختلفة الذين يحتلون المناصب </w:t>
      </w:r>
      <w:r>
        <w:rPr>
          <w:color w:val="000000"/>
          <w:rtl/>
          <w:lang w:bidi="ar-EG"/>
        </w:rPr>
        <w:lastRenderedPageBreak/>
        <w:t>الرسمية في الدولة , وكان من الطبيعي على مثل هؤلاء الرجال أن يعارضوا الدعوة خوف</w:t>
      </w:r>
      <w:r w:rsidR="00A714E7">
        <w:rPr>
          <w:rFonts w:hint="cs"/>
          <w:color w:val="000000"/>
          <w:rtl/>
          <w:lang w:bidi="ar-EG"/>
        </w:rPr>
        <w:t>ً</w:t>
      </w:r>
      <w:r>
        <w:rPr>
          <w:color w:val="000000"/>
          <w:rtl/>
          <w:lang w:bidi="ar-EG"/>
        </w:rPr>
        <w:t>ا على مراكزهم ومناصبهم</w:t>
      </w:r>
      <w:r w:rsidR="00A714E7" w:rsidRPr="00A714E7">
        <w:rPr>
          <w:rStyle w:val="Char0"/>
          <w:rFonts w:cs="Arabic11 BT" w:hint="cs"/>
          <w:b/>
          <w:bCs w:val="0"/>
          <w:color w:val="000000" w:themeColor="text1"/>
          <w:sz w:val="27"/>
          <w:szCs w:val="27"/>
          <w:vertAlign w:val="superscript"/>
          <w:rtl/>
          <w:lang w:bidi="ar-EG"/>
        </w:rPr>
        <w:t>(</w:t>
      </w:r>
      <w:r w:rsidR="00A714E7" w:rsidRPr="00A714E7">
        <w:rPr>
          <w:rStyle w:val="FootnoteReference"/>
          <w:rFonts w:ascii="KFGQPC Uthman Taha Naskh" w:hAnsi="KFGQPC Uthman Taha Naskh" w:cs="Arabic11 BT"/>
          <w:color w:val="000000" w:themeColor="text1"/>
          <w:sz w:val="27"/>
          <w:rtl/>
          <w:lang w:bidi="ar-EG"/>
        </w:rPr>
        <w:footnoteReference w:id="231"/>
      </w:r>
      <w:r w:rsidR="00A714E7" w:rsidRPr="00A714E7">
        <w:rPr>
          <w:rStyle w:val="Char0"/>
          <w:rFonts w:cs="Arabic11 BT" w:hint="cs"/>
          <w:b/>
          <w:bCs w:val="0"/>
          <w:color w:val="000000" w:themeColor="text1"/>
          <w:sz w:val="27"/>
          <w:szCs w:val="27"/>
          <w:vertAlign w:val="superscript"/>
          <w:rtl/>
          <w:lang w:bidi="ar-EG"/>
        </w:rPr>
        <w:t>)</w:t>
      </w:r>
      <w:r w:rsidR="002F7A2A">
        <w:rPr>
          <w:color w:val="000000"/>
          <w:rtl/>
          <w:lang w:bidi="ar-EG"/>
        </w:rPr>
        <w:t>.</w:t>
      </w:r>
    </w:p>
    <w:p w:rsidR="00101ED0" w:rsidRDefault="00101ED0" w:rsidP="00CD3E28">
      <w:pPr>
        <w:pStyle w:val="a0"/>
        <w:rPr>
          <w:color w:val="FF0000"/>
          <w:rtl/>
          <w:lang w:bidi="ar-EG"/>
        </w:rPr>
      </w:pPr>
      <w:r>
        <w:rPr>
          <w:color w:val="000000"/>
          <w:rtl/>
          <w:lang w:bidi="ar-EG"/>
        </w:rPr>
        <w:t>لذا فإن هذه الأمور هي إحدى الأسباب التي جعلت الدعوة الإصلاحية بزعامة الشيخ محمد بن عبد الوهاب في نجد تبلغ من النجاح والانتشار أكثر مما بلغت دعوة</w:t>
      </w:r>
      <w:r w:rsidR="00A714E7">
        <w:rPr>
          <w:rFonts w:ascii="Simplified Arabic" w:hAnsi="Simplified Arabic" w:cs="Simplified Arabic" w:hint="cs"/>
          <w:color w:val="FF0000"/>
          <w:szCs w:val="28"/>
          <w:rtl/>
          <w:lang w:bidi="ar-EG"/>
        </w:rPr>
        <w:t xml:space="preserve"> </w:t>
      </w:r>
      <w:r>
        <w:rPr>
          <w:color w:val="000000"/>
          <w:rtl/>
          <w:lang w:bidi="ar-EG"/>
        </w:rPr>
        <w:t>شيخ الإسلام ابن تيمية في الشام (661 هـ - 728 هـ) رغم أن منبع مبادئ وأهداف الدعوتين واحدة</w:t>
      </w:r>
      <w:r w:rsidR="00CD3E28" w:rsidRPr="00CD3E28">
        <w:rPr>
          <w:rStyle w:val="Char0"/>
          <w:rFonts w:cs="Arabic11 BT" w:hint="cs"/>
          <w:b/>
          <w:bCs w:val="0"/>
          <w:color w:val="000000" w:themeColor="text1"/>
          <w:sz w:val="27"/>
          <w:szCs w:val="27"/>
          <w:vertAlign w:val="superscript"/>
          <w:rtl/>
          <w:lang w:bidi="ar-EG"/>
        </w:rPr>
        <w:t>(</w:t>
      </w:r>
      <w:r w:rsidR="00CD3E28" w:rsidRPr="00CD3E28">
        <w:rPr>
          <w:rStyle w:val="FootnoteReference"/>
          <w:rFonts w:ascii="KFGQPC Uthman Taha Naskh" w:hAnsi="KFGQPC Uthman Taha Naskh" w:cs="Arabic11 BT"/>
          <w:color w:val="000000" w:themeColor="text1"/>
          <w:sz w:val="27"/>
          <w:rtl/>
          <w:lang w:bidi="ar-EG"/>
        </w:rPr>
        <w:footnoteReference w:id="232"/>
      </w:r>
      <w:r w:rsidR="00CD3E28" w:rsidRPr="00CD3E28">
        <w:rPr>
          <w:rStyle w:val="Char0"/>
          <w:rFonts w:cs="Arabic11 BT" w:hint="cs"/>
          <w:b/>
          <w:bCs w:val="0"/>
          <w:color w:val="000000" w:themeColor="text1"/>
          <w:sz w:val="27"/>
          <w:szCs w:val="27"/>
          <w:vertAlign w:val="superscript"/>
          <w:rtl/>
          <w:lang w:bidi="ar-EG"/>
        </w:rPr>
        <w:t>)</w:t>
      </w:r>
      <w:r>
        <w:rPr>
          <w:color w:val="000000"/>
          <w:rtl/>
          <w:lang w:bidi="ar-EG"/>
        </w:rPr>
        <w:t xml:space="preserve"> هذا أيض</w:t>
      </w:r>
      <w:r w:rsidR="00CD3E28">
        <w:rPr>
          <w:rFonts w:hint="cs"/>
          <w:color w:val="000000"/>
          <w:rtl/>
          <w:lang w:bidi="ar-EG"/>
        </w:rPr>
        <w:t>ً</w:t>
      </w:r>
      <w:r>
        <w:rPr>
          <w:color w:val="000000"/>
          <w:rtl/>
          <w:lang w:bidi="ar-EG"/>
        </w:rPr>
        <w:t>ا إذا أضفنا عامل</w:t>
      </w:r>
      <w:r w:rsidR="00E85B48">
        <w:rPr>
          <w:color w:val="000000"/>
          <w:rtl/>
          <w:lang w:bidi="ar-EG"/>
        </w:rPr>
        <w:t>ًا</w:t>
      </w:r>
      <w:r>
        <w:rPr>
          <w:color w:val="000000"/>
          <w:rtl/>
          <w:lang w:bidi="ar-EG"/>
        </w:rPr>
        <w:t xml:space="preserve"> آخر مهما وهو انعدام السند السياسي والقوة المادية في دعوة ابن تيمية وتوفرها في دعوة محمد بن عبد الوهاب</w:t>
      </w:r>
      <w:r w:rsidR="00CD3E28" w:rsidRPr="00CD3E28">
        <w:rPr>
          <w:rStyle w:val="Char0"/>
          <w:rFonts w:cs="Arabic11 BT" w:hint="cs"/>
          <w:b/>
          <w:bCs w:val="0"/>
          <w:color w:val="000000" w:themeColor="text1"/>
          <w:sz w:val="27"/>
          <w:szCs w:val="27"/>
          <w:vertAlign w:val="superscript"/>
          <w:rtl/>
          <w:lang w:bidi="ar-EG"/>
        </w:rPr>
        <w:t>(</w:t>
      </w:r>
      <w:r w:rsidR="00CD3E28" w:rsidRPr="00CD3E28">
        <w:rPr>
          <w:rStyle w:val="FootnoteReference"/>
          <w:rFonts w:ascii="KFGQPC Uthman Taha Naskh" w:hAnsi="KFGQPC Uthman Taha Naskh" w:cs="Arabic11 BT"/>
          <w:color w:val="000000" w:themeColor="text1"/>
          <w:sz w:val="27"/>
          <w:rtl/>
          <w:lang w:bidi="ar-EG"/>
        </w:rPr>
        <w:footnoteReference w:id="233"/>
      </w:r>
      <w:r w:rsidR="00CD3E28" w:rsidRPr="00CD3E28">
        <w:rPr>
          <w:rStyle w:val="Char0"/>
          <w:rFonts w:cs="Arabic11 BT" w:hint="cs"/>
          <w:b/>
          <w:bCs w:val="0"/>
          <w:color w:val="000000" w:themeColor="text1"/>
          <w:sz w:val="27"/>
          <w:szCs w:val="27"/>
          <w:vertAlign w:val="superscript"/>
          <w:rtl/>
          <w:lang w:bidi="ar-EG"/>
        </w:rPr>
        <w:t>)</w:t>
      </w:r>
      <w:r>
        <w:rPr>
          <w:color w:val="000000"/>
          <w:rtl/>
          <w:lang w:bidi="ar-EG"/>
        </w:rPr>
        <w:t xml:space="preserve"> كما سبق.</w:t>
      </w:r>
    </w:p>
    <w:p w:rsidR="00101ED0" w:rsidRDefault="00101ED0" w:rsidP="00116603">
      <w:pPr>
        <w:pStyle w:val="a0"/>
        <w:rPr>
          <w:color w:val="000000"/>
          <w:rtl/>
          <w:lang w:bidi="ar-EG"/>
        </w:rPr>
      </w:pPr>
      <w:r w:rsidRPr="00CD3E28">
        <w:rPr>
          <w:rtl/>
          <w:lang w:bidi="ar-EG"/>
        </w:rPr>
        <w:t>5</w:t>
      </w:r>
      <w:r w:rsidRPr="00CD3E28">
        <w:rPr>
          <w:b/>
          <w:bCs/>
          <w:rtl/>
          <w:lang w:bidi="ar-EG"/>
        </w:rPr>
        <w:t xml:space="preserve"> - دور علماء الدعوة:</w:t>
      </w:r>
      <w:r w:rsidRPr="00CD3E28">
        <w:rPr>
          <w:rtl/>
          <w:lang w:bidi="ar-EG"/>
        </w:rPr>
        <w:t xml:space="preserve"> وهو من العوامل التي ارتكزت عليها أسس نشر دعوة الشيخ محمد بن </w:t>
      </w:r>
      <w:r>
        <w:rPr>
          <w:color w:val="000000"/>
          <w:rtl/>
          <w:lang w:bidi="ar-EG"/>
        </w:rPr>
        <w:t>عبد الوهاب السلفية في العالم الإسلامي، فعن طريق هؤلاء العلماء وصلت أخبار الدعوة ومبادئها إلى كثير من المناطق والبلدان الإسلامية، إما عن طريق مؤلفات هؤلاء العلماء ورسائلهم أو عن طريق انتقالهم بأنفسهم من بلاد إلى أخرى بهدف نشر الدعوة.</w:t>
      </w:r>
    </w:p>
    <w:p w:rsidR="00101ED0" w:rsidRDefault="00101ED0" w:rsidP="00CD3E28">
      <w:pPr>
        <w:pStyle w:val="a0"/>
        <w:rPr>
          <w:color w:val="FF0000"/>
          <w:rtl/>
          <w:lang w:bidi="ar-EG"/>
        </w:rPr>
      </w:pPr>
      <w:r>
        <w:rPr>
          <w:color w:val="000000"/>
          <w:rtl/>
          <w:lang w:bidi="ar-EG"/>
        </w:rPr>
        <w:t>وكان بعض هؤلاء العلماء مرسلين - على شكل دعاة - من قبل حكومة الدعوة في نجد سواء لداخل الجزيرة العربية أو لخارجها، بل كان إرسال هؤلاء الدعاة إلى مناطق شبه الجزيرة العربية سببا في خضوع بعض تلك البلدان والمناطق لحكومة الدعوة السلفية في نجد من الناحيتين الدينية والسياسية</w:t>
      </w:r>
      <w:r w:rsidR="00CD3E28" w:rsidRPr="00CD3E28">
        <w:rPr>
          <w:rStyle w:val="Char0"/>
          <w:rFonts w:cs="Arabic11 BT" w:hint="cs"/>
          <w:b/>
          <w:bCs w:val="0"/>
          <w:color w:val="000000" w:themeColor="text1"/>
          <w:sz w:val="27"/>
          <w:szCs w:val="27"/>
          <w:vertAlign w:val="superscript"/>
          <w:rtl/>
          <w:lang w:bidi="ar-EG"/>
        </w:rPr>
        <w:t>(</w:t>
      </w:r>
      <w:r w:rsidR="00CD3E28" w:rsidRPr="00CD3E28">
        <w:rPr>
          <w:rStyle w:val="FootnoteReference"/>
          <w:rFonts w:ascii="KFGQPC Uthman Taha Naskh" w:hAnsi="KFGQPC Uthman Taha Naskh" w:cs="Arabic11 BT"/>
          <w:color w:val="000000" w:themeColor="text1"/>
          <w:sz w:val="27"/>
          <w:rtl/>
          <w:lang w:bidi="ar-EG"/>
        </w:rPr>
        <w:footnoteReference w:id="234"/>
      </w:r>
      <w:r w:rsidR="00CD3E28" w:rsidRPr="00CD3E28">
        <w:rPr>
          <w:rStyle w:val="Char0"/>
          <w:rFonts w:cs="Arabic11 BT" w:hint="cs"/>
          <w:b/>
          <w:bCs w:val="0"/>
          <w:color w:val="000000" w:themeColor="text1"/>
          <w:sz w:val="27"/>
          <w:szCs w:val="27"/>
          <w:vertAlign w:val="superscript"/>
          <w:rtl/>
          <w:lang w:bidi="ar-EG"/>
        </w:rPr>
        <w:t>)</w:t>
      </w:r>
      <w:r w:rsidR="002F7A2A">
        <w:rPr>
          <w:color w:val="000000"/>
          <w:rtl/>
          <w:lang w:bidi="ar-EG"/>
        </w:rPr>
        <w:t>.</w:t>
      </w:r>
    </w:p>
    <w:p w:rsidR="00DC1F70" w:rsidRDefault="00101ED0" w:rsidP="009D7F8C">
      <w:pPr>
        <w:pStyle w:val="a0"/>
        <w:rPr>
          <w:color w:val="FF0000"/>
          <w:rtl/>
          <w:lang w:bidi="ar-EG"/>
        </w:rPr>
      </w:pPr>
      <w:r w:rsidRPr="00CD3E28">
        <w:rPr>
          <w:rtl/>
          <w:lang w:bidi="ar-EG"/>
        </w:rPr>
        <w:t>6</w:t>
      </w:r>
      <w:r w:rsidRPr="00CD3E28">
        <w:rPr>
          <w:b/>
          <w:bCs/>
          <w:rtl/>
          <w:lang w:bidi="ar-EG"/>
        </w:rPr>
        <w:t xml:space="preserve"> - عصر الدعوة:</w:t>
      </w:r>
      <w:r w:rsidRPr="00CD3E28">
        <w:rPr>
          <w:rtl/>
          <w:lang w:bidi="ar-EG"/>
        </w:rPr>
        <w:t xml:space="preserve"> فقد ظهرت الدعوة في وقت من أنسب الأوقات لحركات الإصلاح , وعصر </w:t>
      </w:r>
      <w:r>
        <w:rPr>
          <w:color w:val="000000"/>
          <w:rtl/>
          <w:lang w:bidi="ar-EG"/>
        </w:rPr>
        <w:t>من أخصب العصور لها، حيث بلغ الأمر فيه غايته من الانحراف الديني بانتشار البدع والخرافات بين المسلمين، إضافة إلى ما صاحب ذلك من ضعف سياسي، وتقهقر اجتماعي، وتخلف اقتصادي، كل ذلك جعل من الدعوة - بعد توفيق الله - المنقذ الوحيد للناس، خصوص</w:t>
      </w:r>
      <w:r w:rsidR="009D7F8C">
        <w:rPr>
          <w:rFonts w:hint="cs"/>
          <w:color w:val="000000"/>
          <w:rtl/>
          <w:lang w:bidi="ar-EG"/>
        </w:rPr>
        <w:t>ً</w:t>
      </w:r>
      <w:r>
        <w:rPr>
          <w:color w:val="000000"/>
          <w:rtl/>
          <w:lang w:bidi="ar-EG"/>
        </w:rPr>
        <w:t xml:space="preserve">ا وأنها تدعو إلى الفطرة السليمة الواضحة، والتطبيق الكامل لكل مبادئ الإسلام في عصوره الأولى، وظهر للناس أن العودة </w:t>
      </w:r>
      <w:r>
        <w:rPr>
          <w:color w:val="000000"/>
          <w:rtl/>
          <w:lang w:bidi="ar-EG"/>
        </w:rPr>
        <w:lastRenderedPageBreak/>
        <w:t>إلى أصول الدين هي التي تساعد على إعادة العزة والمجد للعالم الإسلامي من جديد</w:t>
      </w:r>
      <w:r w:rsidR="009D7F8C" w:rsidRPr="009D7F8C">
        <w:rPr>
          <w:rStyle w:val="Char0"/>
          <w:rFonts w:cs="Arabic11 BT" w:hint="cs"/>
          <w:b/>
          <w:bCs w:val="0"/>
          <w:color w:val="000000" w:themeColor="text1"/>
          <w:sz w:val="27"/>
          <w:szCs w:val="27"/>
          <w:vertAlign w:val="superscript"/>
          <w:rtl/>
          <w:lang w:bidi="ar-EG"/>
        </w:rPr>
        <w:t>(</w:t>
      </w:r>
      <w:r w:rsidR="009D7F8C" w:rsidRPr="009D7F8C">
        <w:rPr>
          <w:rStyle w:val="FootnoteReference"/>
          <w:rFonts w:ascii="KFGQPC Uthman Taha Naskh" w:hAnsi="KFGQPC Uthman Taha Naskh" w:cs="Arabic11 BT"/>
          <w:color w:val="000000" w:themeColor="text1"/>
          <w:sz w:val="27"/>
          <w:rtl/>
          <w:lang w:bidi="ar-EG"/>
        </w:rPr>
        <w:footnoteReference w:id="235"/>
      </w:r>
      <w:r w:rsidR="009D7F8C" w:rsidRPr="009D7F8C">
        <w:rPr>
          <w:rStyle w:val="Char0"/>
          <w:rFonts w:cs="Arabic11 BT" w:hint="cs"/>
          <w:b/>
          <w:bCs w:val="0"/>
          <w:color w:val="000000" w:themeColor="text1"/>
          <w:sz w:val="27"/>
          <w:szCs w:val="27"/>
          <w:vertAlign w:val="superscript"/>
          <w:rtl/>
          <w:lang w:bidi="ar-EG"/>
        </w:rPr>
        <w:t>)</w:t>
      </w:r>
      <w:r>
        <w:rPr>
          <w:color w:val="000000"/>
          <w:rtl/>
          <w:lang w:bidi="ar-EG"/>
        </w:rPr>
        <w:t xml:space="preserve"> فإذا ما قام مصلح يدعو بهذه الدعوة وجد نفوس</w:t>
      </w:r>
      <w:r w:rsidR="009D7F8C">
        <w:rPr>
          <w:rFonts w:hint="cs"/>
          <w:color w:val="000000"/>
          <w:rtl/>
          <w:lang w:bidi="ar-EG"/>
        </w:rPr>
        <w:t>ً</w:t>
      </w:r>
      <w:r>
        <w:rPr>
          <w:color w:val="000000"/>
          <w:rtl/>
          <w:lang w:bidi="ar-EG"/>
        </w:rPr>
        <w:t>ا مهيأة لتقبلها، وآذان</w:t>
      </w:r>
      <w:r w:rsidR="009D7F8C">
        <w:rPr>
          <w:rFonts w:hint="cs"/>
          <w:color w:val="000000"/>
          <w:rtl/>
          <w:lang w:bidi="ar-EG"/>
        </w:rPr>
        <w:t>ً</w:t>
      </w:r>
      <w:r>
        <w:rPr>
          <w:color w:val="000000"/>
          <w:rtl/>
          <w:lang w:bidi="ar-EG"/>
        </w:rPr>
        <w:t>ا مفتحة , كما</w:t>
      </w:r>
      <w:r w:rsidR="009D7F8C">
        <w:rPr>
          <w:rFonts w:ascii="Simplified Arabic" w:hAnsi="Simplified Arabic" w:cs="Simplified Arabic" w:hint="cs"/>
          <w:color w:val="FF0000"/>
          <w:szCs w:val="28"/>
          <w:rtl/>
          <w:lang w:bidi="ar-EG"/>
        </w:rPr>
        <w:t xml:space="preserve"> </w:t>
      </w:r>
      <w:r w:rsidR="00DC1F70">
        <w:rPr>
          <w:color w:val="000000"/>
          <w:rtl/>
          <w:lang w:bidi="ar-EG"/>
        </w:rPr>
        <w:t>وجد في الناس من يسانده ويقف بجانبه.</w:t>
      </w:r>
    </w:p>
    <w:p w:rsidR="00DC1F70" w:rsidRDefault="00DC1F70" w:rsidP="00116603">
      <w:pPr>
        <w:pStyle w:val="a0"/>
        <w:rPr>
          <w:color w:val="000000"/>
          <w:rtl/>
          <w:lang w:bidi="ar-EG"/>
        </w:rPr>
      </w:pPr>
      <w:r w:rsidRPr="009D7F8C">
        <w:rPr>
          <w:rtl/>
          <w:lang w:bidi="ar-EG"/>
        </w:rPr>
        <w:t>7 -</w:t>
      </w:r>
      <w:r w:rsidRPr="009D7F8C">
        <w:rPr>
          <w:b/>
          <w:bCs/>
          <w:rtl/>
          <w:lang w:bidi="ar-EG"/>
        </w:rPr>
        <w:t xml:space="preserve"> موسم ومكان الحج: </w:t>
      </w:r>
      <w:r w:rsidRPr="009D7F8C">
        <w:rPr>
          <w:rtl/>
          <w:lang w:bidi="ar-EG"/>
        </w:rPr>
        <w:t xml:space="preserve">يمكن القول بأن هذا العامل من أهم العوامل التي ساعدت على </w:t>
      </w:r>
      <w:r>
        <w:rPr>
          <w:color w:val="000000"/>
          <w:rtl/>
          <w:lang w:bidi="ar-EG"/>
        </w:rPr>
        <w:t>انتشار دعوة الشيخ محمد بن عبد الوهاب في أرجاء العالم الإسلامي.</w:t>
      </w:r>
    </w:p>
    <w:p w:rsidR="00DC1F70" w:rsidRDefault="00DC1F70" w:rsidP="009D7F8C">
      <w:pPr>
        <w:pStyle w:val="a0"/>
        <w:rPr>
          <w:color w:val="FF0000"/>
          <w:rtl/>
          <w:lang w:bidi="ar-EG"/>
        </w:rPr>
      </w:pPr>
      <w:r>
        <w:rPr>
          <w:color w:val="000000"/>
          <w:rtl/>
          <w:lang w:bidi="ar-EG"/>
        </w:rPr>
        <w:t>ذلك أن دخول منطقة الحجاز تحت لواء الدولة السعودية الأولى في العقدين الثاني والثالث من القرن الثالث عشر الهجري (1217-1226 هـ)</w:t>
      </w:r>
      <w:r w:rsidR="009D7F8C" w:rsidRPr="009D7F8C">
        <w:rPr>
          <w:rStyle w:val="Char0"/>
          <w:rFonts w:cs="Arabic11 BT" w:hint="cs"/>
          <w:b/>
          <w:bCs w:val="0"/>
          <w:color w:val="000000" w:themeColor="text1"/>
          <w:sz w:val="27"/>
          <w:szCs w:val="27"/>
          <w:vertAlign w:val="superscript"/>
          <w:rtl/>
          <w:lang w:bidi="ar-EG"/>
        </w:rPr>
        <w:t>(</w:t>
      </w:r>
      <w:r w:rsidR="009D7F8C" w:rsidRPr="009D7F8C">
        <w:rPr>
          <w:rStyle w:val="FootnoteReference"/>
          <w:rFonts w:ascii="KFGQPC Uthman Taha Naskh" w:hAnsi="KFGQPC Uthman Taha Naskh" w:cs="Arabic11 BT"/>
          <w:color w:val="000000" w:themeColor="text1"/>
          <w:sz w:val="27"/>
          <w:rtl/>
          <w:lang w:bidi="ar-EG"/>
        </w:rPr>
        <w:footnoteReference w:id="236"/>
      </w:r>
      <w:r w:rsidR="009D7F8C" w:rsidRPr="009D7F8C">
        <w:rPr>
          <w:rStyle w:val="Char0"/>
          <w:rFonts w:cs="Arabic11 BT" w:hint="cs"/>
          <w:b/>
          <w:bCs w:val="0"/>
          <w:color w:val="000000" w:themeColor="text1"/>
          <w:sz w:val="27"/>
          <w:szCs w:val="27"/>
          <w:vertAlign w:val="superscript"/>
          <w:rtl/>
          <w:lang w:bidi="ar-EG"/>
        </w:rPr>
        <w:t>)</w:t>
      </w:r>
      <w:r>
        <w:rPr>
          <w:color w:val="000000"/>
          <w:rtl/>
          <w:lang w:bidi="ar-EG"/>
        </w:rPr>
        <w:t xml:space="preserve"> أعطى الفرصة لسائر الحجاج من جميع الأقطار الإسلامية للتعرف على حقيقة الدعوة السلفية، والالتقاء بدعاتها ومناقشتهم فيما يدعون إليه حتى توفرت لهم القناعة بالدعوة، وبخاصة حينما رأوا حال الحجاز في عهد نفوذ الدعوة، وما امتاز به من أمن واستقرار وتطبيق لكل مبادئ الإسلام - فآمنوا بالدعوة ثم حملوها إلى بلادهم، ودعوا الناس إليها، وكان هدف دعاتها في كل مكان يحلون به هو محاربة الفساد والبدع وتصحيح العقيدة الإسلامية في تلك البلاد، ومحاولة إقامة حكومة إسلامية تحكم بالإسلام عقيدة ومنهج حياة</w:t>
      </w:r>
      <w:r w:rsidR="009D7F8C" w:rsidRPr="009D7F8C">
        <w:rPr>
          <w:rStyle w:val="Char0"/>
          <w:rFonts w:cs="Arabic11 BT" w:hint="cs"/>
          <w:b/>
          <w:bCs w:val="0"/>
          <w:color w:val="000000" w:themeColor="text1"/>
          <w:sz w:val="27"/>
          <w:szCs w:val="27"/>
          <w:vertAlign w:val="superscript"/>
          <w:rtl/>
          <w:lang w:bidi="ar-EG"/>
        </w:rPr>
        <w:t>(</w:t>
      </w:r>
      <w:r w:rsidR="009D7F8C" w:rsidRPr="009D7F8C">
        <w:rPr>
          <w:rStyle w:val="FootnoteReference"/>
          <w:rFonts w:ascii="KFGQPC Uthman Taha Naskh" w:hAnsi="KFGQPC Uthman Taha Naskh" w:cs="Arabic11 BT"/>
          <w:color w:val="000000" w:themeColor="text1"/>
          <w:sz w:val="27"/>
          <w:rtl/>
          <w:lang w:bidi="ar-EG"/>
        </w:rPr>
        <w:footnoteReference w:id="237"/>
      </w:r>
      <w:r w:rsidR="009D7F8C" w:rsidRPr="009D7F8C">
        <w:rPr>
          <w:rStyle w:val="Char0"/>
          <w:rFonts w:cs="Arabic11 BT" w:hint="cs"/>
          <w:b/>
          <w:bCs w:val="0"/>
          <w:color w:val="000000" w:themeColor="text1"/>
          <w:sz w:val="27"/>
          <w:szCs w:val="27"/>
          <w:vertAlign w:val="superscript"/>
          <w:rtl/>
          <w:lang w:bidi="ar-EG"/>
        </w:rPr>
        <w:t>)</w:t>
      </w:r>
      <w:r w:rsidR="002F7A2A">
        <w:rPr>
          <w:color w:val="000000"/>
          <w:rtl/>
          <w:lang w:bidi="ar-EG"/>
        </w:rPr>
        <w:t>.</w:t>
      </w:r>
    </w:p>
    <w:p w:rsidR="00DC1F70" w:rsidRDefault="00DC1F70" w:rsidP="00116603">
      <w:pPr>
        <w:pStyle w:val="a0"/>
        <w:rPr>
          <w:color w:val="000000"/>
          <w:rtl/>
          <w:lang w:bidi="ar-EG"/>
        </w:rPr>
      </w:pPr>
      <w:r w:rsidRPr="009D7F8C">
        <w:rPr>
          <w:rtl/>
          <w:lang w:bidi="ar-EG"/>
        </w:rPr>
        <w:t xml:space="preserve">8 - العلاقة التجارية: وهو ما يطلق عليه (حركة التجارة الإسلامية) بين الدول الإسلامية , فقد </w:t>
      </w:r>
      <w:r>
        <w:rPr>
          <w:color w:val="000000"/>
          <w:rtl/>
          <w:lang w:bidi="ar-EG"/>
        </w:rPr>
        <w:t>كان لهذه العلاقات دورها أيض</w:t>
      </w:r>
      <w:r w:rsidR="009D7F8C">
        <w:rPr>
          <w:rFonts w:hint="cs"/>
          <w:color w:val="000000"/>
          <w:rtl/>
          <w:lang w:bidi="ar-EG"/>
        </w:rPr>
        <w:t>ً</w:t>
      </w:r>
      <w:r>
        <w:rPr>
          <w:color w:val="000000"/>
          <w:rtl/>
          <w:lang w:bidi="ar-EG"/>
        </w:rPr>
        <w:t>ا في نشر الدعوة السلفية سواء كانت هذه العلاقات التجارية علاقات فردية يقوم بها الأفراد بعضهم مع بعض، أو علاقات دولية تقوم بها الدولة السعودية مع غيرها من الدول الإسلامية المجاورة لها أو غير المجاورة.</w:t>
      </w:r>
    </w:p>
    <w:p w:rsidR="00DC1F70" w:rsidRDefault="00DC1F70" w:rsidP="009D7F8C">
      <w:pPr>
        <w:pStyle w:val="a0"/>
        <w:rPr>
          <w:rFonts w:ascii="Simplified Arabic" w:hAnsi="Simplified Arabic" w:cs="Simplified Arabic"/>
          <w:color w:val="FF0000"/>
          <w:szCs w:val="28"/>
          <w:rtl/>
          <w:lang w:bidi="ar-EG"/>
        </w:rPr>
      </w:pPr>
      <w:r>
        <w:rPr>
          <w:color w:val="000000"/>
          <w:rtl/>
          <w:lang w:bidi="ar-EG"/>
        </w:rPr>
        <w:t>ومع أن المصادر التي بين أيدينا تغفل أثر هذا العامل في نشر دعوة الشيخ محمد بن عبد الوهاب السلفية، إلا أنه في الحقيقة عامل لا يمكن إنكاره أو تناسيه، فكما كان لحركة التجارة الإسلامية دورها الكبير في نشر الإسلام سلمي</w:t>
      </w:r>
      <w:r w:rsidR="009D7F8C">
        <w:rPr>
          <w:rFonts w:hint="cs"/>
          <w:color w:val="000000"/>
          <w:rtl/>
          <w:lang w:bidi="ar-EG"/>
        </w:rPr>
        <w:t>ً</w:t>
      </w:r>
      <w:r>
        <w:rPr>
          <w:color w:val="000000"/>
          <w:rtl/>
          <w:lang w:bidi="ar-EG"/>
        </w:rPr>
        <w:t>ا في بلاد لم تدخلها الجيوش الإسلامية مثل (أندونيسيا، ووسط أفريقيا , وجزر الهند الشرقية)</w:t>
      </w:r>
      <w:r w:rsidR="009D7F8C" w:rsidRPr="009D7F8C">
        <w:rPr>
          <w:rStyle w:val="Char0"/>
          <w:rFonts w:cs="Arabic11 BT" w:hint="cs"/>
          <w:b/>
          <w:bCs w:val="0"/>
          <w:color w:val="000000" w:themeColor="text1"/>
          <w:sz w:val="27"/>
          <w:szCs w:val="27"/>
          <w:vertAlign w:val="superscript"/>
          <w:rtl/>
          <w:lang w:bidi="ar-EG"/>
        </w:rPr>
        <w:t>(</w:t>
      </w:r>
      <w:r w:rsidR="009D7F8C" w:rsidRPr="009D7F8C">
        <w:rPr>
          <w:rStyle w:val="FootnoteReference"/>
          <w:rFonts w:ascii="KFGQPC Uthman Taha Naskh" w:hAnsi="KFGQPC Uthman Taha Naskh" w:cs="Arabic11 BT"/>
          <w:color w:val="000000" w:themeColor="text1"/>
          <w:sz w:val="27"/>
          <w:rtl/>
          <w:lang w:bidi="ar-EG"/>
        </w:rPr>
        <w:footnoteReference w:id="238"/>
      </w:r>
      <w:r w:rsidR="009D7F8C" w:rsidRPr="009D7F8C">
        <w:rPr>
          <w:rStyle w:val="Char0"/>
          <w:rFonts w:cs="Arabic11 BT" w:hint="cs"/>
          <w:b/>
          <w:bCs w:val="0"/>
          <w:color w:val="000000" w:themeColor="text1"/>
          <w:sz w:val="27"/>
          <w:szCs w:val="27"/>
          <w:vertAlign w:val="superscript"/>
          <w:rtl/>
          <w:lang w:bidi="ar-EG"/>
        </w:rPr>
        <w:t>)</w:t>
      </w:r>
      <w:r>
        <w:rPr>
          <w:color w:val="000000"/>
          <w:rtl/>
          <w:lang w:bidi="ar-EG"/>
        </w:rPr>
        <w:t xml:space="preserve"> فإننا لا نستبعد أبد</w:t>
      </w:r>
      <w:r w:rsidR="009D7F8C">
        <w:rPr>
          <w:rFonts w:hint="cs"/>
          <w:color w:val="000000"/>
          <w:rtl/>
          <w:lang w:bidi="ar-EG"/>
        </w:rPr>
        <w:t>ً</w:t>
      </w:r>
      <w:r>
        <w:rPr>
          <w:color w:val="000000"/>
          <w:rtl/>
          <w:lang w:bidi="ar-EG"/>
        </w:rPr>
        <w:t>ا أن يكون لحركة التجارة هذه دور في نشر الدعوة السلفية أيض</w:t>
      </w:r>
      <w:r w:rsidR="009D7F8C">
        <w:rPr>
          <w:rFonts w:hint="cs"/>
          <w:color w:val="000000"/>
          <w:rtl/>
          <w:lang w:bidi="ar-EG"/>
        </w:rPr>
        <w:t>ً</w:t>
      </w:r>
      <w:r>
        <w:rPr>
          <w:color w:val="000000"/>
          <w:rtl/>
          <w:lang w:bidi="ar-EG"/>
        </w:rPr>
        <w:t>ا سواء في آسيا أو أفريقيا.</w:t>
      </w:r>
    </w:p>
    <w:p w:rsidR="00DC1F70" w:rsidRDefault="00DC1F70" w:rsidP="009D7F8C">
      <w:pPr>
        <w:pStyle w:val="a0"/>
        <w:rPr>
          <w:color w:val="000000"/>
          <w:rtl/>
          <w:lang w:bidi="ar-EG"/>
        </w:rPr>
      </w:pPr>
      <w:r w:rsidRPr="009D7F8C">
        <w:rPr>
          <w:rtl/>
          <w:lang w:bidi="ar-EG"/>
        </w:rPr>
        <w:lastRenderedPageBreak/>
        <w:t>9 - خصوم الدعوة: وأخير</w:t>
      </w:r>
      <w:r w:rsidR="009D7F8C">
        <w:rPr>
          <w:rFonts w:hint="cs"/>
          <w:rtl/>
          <w:lang w:bidi="ar-EG"/>
        </w:rPr>
        <w:t>ً</w:t>
      </w:r>
      <w:r w:rsidRPr="009D7F8C">
        <w:rPr>
          <w:rtl/>
          <w:lang w:bidi="ar-EG"/>
        </w:rPr>
        <w:t xml:space="preserve">ا يجب ألا ننسى دور خصوم الدعوة وبخاصة المفكرين منهم، فإنهم </w:t>
      </w:r>
      <w:r>
        <w:rPr>
          <w:color w:val="000000"/>
          <w:rtl/>
          <w:lang w:bidi="ar-EG"/>
        </w:rPr>
        <w:t>روّجوا للدعوة ولفتوا الأنظار إليها من حيث لا يريدون , ويقرر ابن غنام هذا العامل ويستشهد على ذلك بقول أبي تمام</w:t>
      </w:r>
      <w:r w:rsidR="009D7F8C" w:rsidRPr="009D7F8C">
        <w:rPr>
          <w:rStyle w:val="Char0"/>
          <w:rFonts w:cs="Arabic11 BT" w:hint="cs"/>
          <w:b/>
          <w:bCs w:val="0"/>
          <w:color w:val="000000" w:themeColor="text1"/>
          <w:sz w:val="27"/>
          <w:szCs w:val="27"/>
          <w:vertAlign w:val="superscript"/>
          <w:rtl/>
          <w:lang w:bidi="ar-EG"/>
        </w:rPr>
        <w:t>(</w:t>
      </w:r>
      <w:r w:rsidR="009D7F8C" w:rsidRPr="009D7F8C">
        <w:rPr>
          <w:rStyle w:val="FootnoteReference"/>
          <w:rFonts w:ascii="KFGQPC Uthman Taha Naskh" w:hAnsi="KFGQPC Uthman Taha Naskh" w:cs="Arabic11 BT"/>
          <w:color w:val="000000" w:themeColor="text1"/>
          <w:sz w:val="27"/>
          <w:rtl/>
          <w:lang w:bidi="ar-EG"/>
        </w:rPr>
        <w:footnoteReference w:id="239"/>
      </w:r>
      <w:r w:rsidR="009D7F8C" w:rsidRPr="009D7F8C">
        <w:rPr>
          <w:rStyle w:val="Char0"/>
          <w:rFonts w:cs="Arabic11 BT" w:hint="cs"/>
          <w:b/>
          <w:bCs w:val="0"/>
          <w:color w:val="000000" w:themeColor="text1"/>
          <w:sz w:val="27"/>
          <w:szCs w:val="27"/>
          <w:vertAlign w:val="superscript"/>
          <w:rtl/>
          <w:lang w:bidi="ar-EG"/>
        </w:rPr>
        <w:t>)</w:t>
      </w:r>
      <w:r w:rsidR="002F7A2A">
        <w:rPr>
          <w:color w:val="000000"/>
          <w:rtl/>
          <w:lang w:bidi="ar-EG"/>
        </w:rPr>
        <w:t>.</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0"/>
        <w:gridCol w:w="567"/>
        <w:gridCol w:w="2835"/>
      </w:tblGrid>
      <w:tr w:rsidR="009D7F8C" w:rsidRPr="00C8535E" w:rsidTr="00C8535E">
        <w:trPr>
          <w:jc w:val="center"/>
        </w:trPr>
        <w:tc>
          <w:tcPr>
            <w:tcW w:w="2800" w:type="dxa"/>
          </w:tcPr>
          <w:p w:rsidR="009D7F8C" w:rsidRPr="00C8535E" w:rsidRDefault="009D7F8C" w:rsidP="00116603">
            <w:pPr>
              <w:pStyle w:val="a0"/>
              <w:ind w:firstLine="0"/>
              <w:rPr>
                <w:b/>
                <w:bCs/>
                <w:color w:val="000000"/>
                <w:rtl/>
                <w:lang w:bidi="ar-EG"/>
              </w:rPr>
            </w:pPr>
            <w:r w:rsidRPr="00C8535E">
              <w:rPr>
                <w:rFonts w:hint="cs"/>
                <w:b/>
                <w:bCs/>
                <w:color w:val="000000"/>
                <w:rtl/>
                <w:lang w:bidi="ar-EG"/>
              </w:rPr>
              <w:t>وإذا</w:t>
            </w:r>
            <w:r w:rsidRPr="00C8535E">
              <w:rPr>
                <w:b/>
                <w:bCs/>
                <w:color w:val="000000"/>
                <w:rtl/>
                <w:lang w:bidi="ar-EG"/>
              </w:rPr>
              <w:t xml:space="preserve"> </w:t>
            </w:r>
            <w:r w:rsidRPr="00C8535E">
              <w:rPr>
                <w:rFonts w:hint="cs"/>
                <w:b/>
                <w:bCs/>
                <w:color w:val="000000"/>
                <w:rtl/>
                <w:lang w:bidi="ar-EG"/>
              </w:rPr>
              <w:t>أراد</w:t>
            </w:r>
            <w:r w:rsidRPr="00C8535E">
              <w:rPr>
                <w:b/>
                <w:bCs/>
                <w:color w:val="000000"/>
                <w:rtl/>
                <w:lang w:bidi="ar-EG"/>
              </w:rPr>
              <w:t xml:space="preserve"> </w:t>
            </w:r>
            <w:r w:rsidRPr="00C8535E">
              <w:rPr>
                <w:rFonts w:hint="cs"/>
                <w:b/>
                <w:bCs/>
                <w:color w:val="000000"/>
                <w:rtl/>
                <w:lang w:bidi="ar-EG"/>
              </w:rPr>
              <w:t>الله</w:t>
            </w:r>
            <w:r w:rsidRPr="00C8535E">
              <w:rPr>
                <w:b/>
                <w:bCs/>
                <w:color w:val="000000"/>
                <w:rtl/>
                <w:lang w:bidi="ar-EG"/>
              </w:rPr>
              <w:t xml:space="preserve"> </w:t>
            </w:r>
            <w:r w:rsidRPr="00C8535E">
              <w:rPr>
                <w:rFonts w:hint="cs"/>
                <w:b/>
                <w:bCs/>
                <w:color w:val="000000"/>
                <w:rtl/>
                <w:lang w:bidi="ar-EG"/>
              </w:rPr>
              <w:t>نشر</w:t>
            </w:r>
            <w:r w:rsidRPr="00C8535E">
              <w:rPr>
                <w:b/>
                <w:bCs/>
                <w:color w:val="000000"/>
                <w:rtl/>
                <w:lang w:bidi="ar-EG"/>
              </w:rPr>
              <w:t xml:space="preserve"> </w:t>
            </w:r>
            <w:r w:rsidRPr="00C8535E">
              <w:rPr>
                <w:rFonts w:hint="cs"/>
                <w:b/>
                <w:bCs/>
                <w:color w:val="000000"/>
                <w:rtl/>
                <w:lang w:bidi="ar-EG"/>
              </w:rPr>
              <w:t>فضيلة</w:t>
            </w:r>
            <w:r w:rsidRPr="00C8535E">
              <w:rPr>
                <w:b/>
                <w:bCs/>
                <w:color w:val="000000"/>
                <w:rtl/>
                <w:lang w:bidi="ar-EG"/>
              </w:rPr>
              <w:t xml:space="preserve"> </w:t>
            </w:r>
            <w:r w:rsidRPr="00C8535E">
              <w:rPr>
                <w:rFonts w:hint="cs"/>
                <w:b/>
                <w:bCs/>
                <w:color w:val="000000"/>
                <w:rtl/>
                <w:lang w:bidi="ar-EG"/>
              </w:rPr>
              <w:t>طويت</w:t>
            </w:r>
          </w:p>
        </w:tc>
        <w:tc>
          <w:tcPr>
            <w:tcW w:w="567" w:type="dxa"/>
          </w:tcPr>
          <w:p w:rsidR="009D7F8C" w:rsidRPr="00C8535E" w:rsidRDefault="009D7F8C" w:rsidP="00116603">
            <w:pPr>
              <w:pStyle w:val="a0"/>
              <w:ind w:firstLine="0"/>
              <w:rPr>
                <w:b/>
                <w:bCs/>
                <w:color w:val="000000"/>
                <w:rtl/>
                <w:lang w:bidi="ar-EG"/>
              </w:rPr>
            </w:pPr>
          </w:p>
        </w:tc>
        <w:tc>
          <w:tcPr>
            <w:tcW w:w="2835" w:type="dxa"/>
          </w:tcPr>
          <w:p w:rsidR="009D7F8C" w:rsidRPr="00C8535E" w:rsidRDefault="009D7F8C" w:rsidP="00C8535E">
            <w:pPr>
              <w:pStyle w:val="a0"/>
              <w:ind w:firstLine="0"/>
              <w:jc w:val="center"/>
              <w:rPr>
                <w:b/>
                <w:bCs/>
                <w:color w:val="000000"/>
                <w:rtl/>
                <w:lang w:bidi="ar-EG"/>
              </w:rPr>
            </w:pPr>
            <w:r w:rsidRPr="00C8535E">
              <w:rPr>
                <w:b/>
                <w:bCs/>
                <w:color w:val="000000"/>
                <w:rtl/>
                <w:lang w:bidi="ar-EG"/>
              </w:rPr>
              <w:t>أتاح لها لسان حسود</w:t>
            </w:r>
          </w:p>
        </w:tc>
      </w:tr>
      <w:tr w:rsidR="00C8535E" w:rsidRPr="00C8535E" w:rsidTr="00C8535E">
        <w:trPr>
          <w:jc w:val="center"/>
        </w:trPr>
        <w:tc>
          <w:tcPr>
            <w:tcW w:w="2800" w:type="dxa"/>
          </w:tcPr>
          <w:p w:rsidR="00C8535E" w:rsidRPr="00C8535E" w:rsidRDefault="00C8535E" w:rsidP="00116603">
            <w:pPr>
              <w:pStyle w:val="a0"/>
              <w:ind w:firstLine="0"/>
              <w:rPr>
                <w:b/>
                <w:bCs/>
                <w:color w:val="000000"/>
                <w:rtl/>
                <w:lang w:bidi="ar-EG"/>
              </w:rPr>
            </w:pPr>
            <w:r w:rsidRPr="00C8535E">
              <w:rPr>
                <w:rFonts w:hint="cs"/>
                <w:b/>
                <w:bCs/>
                <w:color w:val="000000"/>
                <w:rtl/>
                <w:lang w:bidi="ar-EG"/>
              </w:rPr>
              <w:t>لولا</w:t>
            </w:r>
            <w:r w:rsidRPr="00C8535E">
              <w:rPr>
                <w:b/>
                <w:bCs/>
                <w:color w:val="000000"/>
                <w:rtl/>
                <w:lang w:bidi="ar-EG"/>
              </w:rPr>
              <w:t xml:space="preserve"> </w:t>
            </w:r>
            <w:r w:rsidRPr="00C8535E">
              <w:rPr>
                <w:rFonts w:hint="cs"/>
                <w:b/>
                <w:bCs/>
                <w:color w:val="000000"/>
                <w:rtl/>
                <w:lang w:bidi="ar-EG"/>
              </w:rPr>
              <w:t>اشتعال</w:t>
            </w:r>
            <w:r w:rsidRPr="00C8535E">
              <w:rPr>
                <w:b/>
                <w:bCs/>
                <w:color w:val="000000"/>
                <w:rtl/>
                <w:lang w:bidi="ar-EG"/>
              </w:rPr>
              <w:t xml:space="preserve"> </w:t>
            </w:r>
            <w:r w:rsidRPr="00C8535E">
              <w:rPr>
                <w:rFonts w:hint="cs"/>
                <w:b/>
                <w:bCs/>
                <w:color w:val="000000"/>
                <w:rtl/>
                <w:lang w:bidi="ar-EG"/>
              </w:rPr>
              <w:t>النار</w:t>
            </w:r>
            <w:r w:rsidRPr="00C8535E">
              <w:rPr>
                <w:b/>
                <w:bCs/>
                <w:color w:val="000000"/>
                <w:rtl/>
                <w:lang w:bidi="ar-EG"/>
              </w:rPr>
              <w:t xml:space="preserve"> </w:t>
            </w:r>
            <w:r w:rsidRPr="00C8535E">
              <w:rPr>
                <w:rFonts w:hint="cs"/>
                <w:b/>
                <w:bCs/>
                <w:color w:val="000000"/>
                <w:rtl/>
                <w:lang w:bidi="ar-EG"/>
              </w:rPr>
              <w:t>فيما</w:t>
            </w:r>
            <w:r w:rsidRPr="00C8535E">
              <w:rPr>
                <w:b/>
                <w:bCs/>
                <w:color w:val="000000"/>
                <w:rtl/>
                <w:lang w:bidi="ar-EG"/>
              </w:rPr>
              <w:t xml:space="preserve"> </w:t>
            </w:r>
            <w:r w:rsidRPr="00C8535E">
              <w:rPr>
                <w:rFonts w:hint="cs"/>
                <w:b/>
                <w:bCs/>
                <w:color w:val="000000"/>
                <w:rtl/>
                <w:lang w:bidi="ar-EG"/>
              </w:rPr>
              <w:t>جاورت</w:t>
            </w:r>
          </w:p>
        </w:tc>
        <w:tc>
          <w:tcPr>
            <w:tcW w:w="567" w:type="dxa"/>
          </w:tcPr>
          <w:p w:rsidR="00C8535E" w:rsidRPr="00C8535E" w:rsidRDefault="00C8535E" w:rsidP="00116603">
            <w:pPr>
              <w:pStyle w:val="a0"/>
              <w:ind w:firstLine="0"/>
              <w:rPr>
                <w:b/>
                <w:bCs/>
                <w:color w:val="000000"/>
                <w:rtl/>
                <w:lang w:bidi="ar-EG"/>
              </w:rPr>
            </w:pPr>
          </w:p>
        </w:tc>
        <w:tc>
          <w:tcPr>
            <w:tcW w:w="2835" w:type="dxa"/>
          </w:tcPr>
          <w:p w:rsidR="00C8535E" w:rsidRPr="00C8535E" w:rsidRDefault="00C8535E" w:rsidP="00116603">
            <w:pPr>
              <w:pStyle w:val="a0"/>
              <w:ind w:firstLine="0"/>
              <w:rPr>
                <w:b/>
                <w:bCs/>
                <w:color w:val="000000"/>
                <w:rtl/>
                <w:lang w:bidi="ar-EG"/>
              </w:rPr>
            </w:pPr>
            <w:r w:rsidRPr="00C8535E">
              <w:rPr>
                <w:rFonts w:hint="cs"/>
                <w:b/>
                <w:bCs/>
                <w:color w:val="000000"/>
                <w:rtl/>
                <w:lang w:bidi="ar-EG"/>
              </w:rPr>
              <w:t>ما</w:t>
            </w:r>
            <w:r w:rsidRPr="00C8535E">
              <w:rPr>
                <w:b/>
                <w:bCs/>
                <w:color w:val="000000"/>
                <w:rtl/>
                <w:lang w:bidi="ar-EG"/>
              </w:rPr>
              <w:t xml:space="preserve"> </w:t>
            </w:r>
            <w:r w:rsidRPr="00C8535E">
              <w:rPr>
                <w:rFonts w:hint="cs"/>
                <w:b/>
                <w:bCs/>
                <w:color w:val="000000"/>
                <w:rtl/>
                <w:lang w:bidi="ar-EG"/>
              </w:rPr>
              <w:t>كان</w:t>
            </w:r>
            <w:r w:rsidRPr="00C8535E">
              <w:rPr>
                <w:b/>
                <w:bCs/>
                <w:color w:val="000000"/>
                <w:rtl/>
                <w:lang w:bidi="ar-EG"/>
              </w:rPr>
              <w:t xml:space="preserve"> </w:t>
            </w:r>
            <w:r w:rsidRPr="00C8535E">
              <w:rPr>
                <w:rFonts w:hint="cs"/>
                <w:b/>
                <w:bCs/>
                <w:color w:val="000000"/>
                <w:rtl/>
                <w:lang w:bidi="ar-EG"/>
              </w:rPr>
              <w:t>يعرف</w:t>
            </w:r>
            <w:r w:rsidRPr="00C8535E">
              <w:rPr>
                <w:b/>
                <w:bCs/>
                <w:color w:val="000000"/>
                <w:rtl/>
                <w:lang w:bidi="ar-EG"/>
              </w:rPr>
              <w:t xml:space="preserve"> </w:t>
            </w:r>
            <w:r w:rsidRPr="00C8535E">
              <w:rPr>
                <w:rFonts w:hint="cs"/>
                <w:b/>
                <w:bCs/>
                <w:color w:val="000000"/>
                <w:rtl/>
                <w:lang w:bidi="ar-EG"/>
              </w:rPr>
              <w:t>فضل</w:t>
            </w:r>
            <w:r w:rsidRPr="00C8535E">
              <w:rPr>
                <w:b/>
                <w:bCs/>
                <w:color w:val="000000"/>
                <w:rtl/>
                <w:lang w:bidi="ar-EG"/>
              </w:rPr>
              <w:t xml:space="preserve"> </w:t>
            </w:r>
            <w:r w:rsidRPr="00C8535E">
              <w:rPr>
                <w:rFonts w:hint="cs"/>
                <w:b/>
                <w:bCs/>
                <w:color w:val="000000"/>
                <w:rtl/>
                <w:lang w:bidi="ar-EG"/>
              </w:rPr>
              <w:t>طيب</w:t>
            </w:r>
            <w:r w:rsidRPr="00C8535E">
              <w:rPr>
                <w:b/>
                <w:bCs/>
                <w:color w:val="000000"/>
                <w:rtl/>
                <w:lang w:bidi="ar-EG"/>
              </w:rPr>
              <w:t xml:space="preserve"> </w:t>
            </w:r>
            <w:r w:rsidRPr="00C8535E">
              <w:rPr>
                <w:rFonts w:hint="cs"/>
                <w:b/>
                <w:bCs/>
                <w:color w:val="000000"/>
                <w:rtl/>
                <w:lang w:bidi="ar-EG"/>
              </w:rPr>
              <w:t>العود</w:t>
            </w:r>
          </w:p>
        </w:tc>
      </w:tr>
    </w:tbl>
    <w:p w:rsidR="00C8535E" w:rsidRDefault="00DC1F70" w:rsidP="00C8535E">
      <w:pPr>
        <w:pStyle w:val="2"/>
        <w:jc w:val="center"/>
        <w:rPr>
          <w:rtl/>
          <w:lang w:bidi="ar-EG"/>
        </w:rPr>
      </w:pPr>
      <w:bookmarkStart w:id="32" w:name="_Toc467432759"/>
      <w:r>
        <w:rPr>
          <w:rtl/>
          <w:lang w:bidi="ar-EG"/>
        </w:rPr>
        <w:t>حقيقة تأثير الدعوة على العالم الإسلامي</w:t>
      </w:r>
      <w:bookmarkEnd w:id="32"/>
    </w:p>
    <w:p w:rsidR="00DC1F70" w:rsidRDefault="00DC1F70" w:rsidP="00C8535E">
      <w:pPr>
        <w:pStyle w:val="a0"/>
        <w:rPr>
          <w:color w:val="000000"/>
          <w:rtl/>
          <w:lang w:bidi="ar-EG"/>
        </w:rPr>
      </w:pPr>
      <w:r>
        <w:rPr>
          <w:color w:val="000000"/>
          <w:rtl/>
          <w:lang w:bidi="ar-EG"/>
        </w:rPr>
        <w:t>قبل أن ندخل في حديث تأثير دعوة الشيخ محمد بن عبد الوهاب على الحركات الإصلاحية الأخرى في العالم الإسلامي نحب أن نقف قليل</w:t>
      </w:r>
      <w:r w:rsidR="00E85B48">
        <w:rPr>
          <w:color w:val="000000"/>
          <w:rtl/>
          <w:lang w:bidi="ar-EG"/>
        </w:rPr>
        <w:t>ًا</w:t>
      </w:r>
      <w:r>
        <w:rPr>
          <w:color w:val="000000"/>
          <w:rtl/>
          <w:lang w:bidi="ar-EG"/>
        </w:rPr>
        <w:t xml:space="preserve"> عند حقيقة تلك الآثار، ومدى هذا التأثير , لقد ذهب بعض الباحثين إلى </w:t>
      </w:r>
      <w:r w:rsidR="002F7A2A">
        <w:rPr>
          <w:color w:val="000000"/>
          <w:rtl/>
          <w:lang w:bidi="ar-EG"/>
        </w:rPr>
        <w:t>«</w:t>
      </w:r>
      <w:r>
        <w:rPr>
          <w:color w:val="000000"/>
          <w:rtl/>
          <w:lang w:bidi="ar-EG"/>
        </w:rPr>
        <w:t>أن ظهور الدعوات الإصلاحية الأخرى من مقتضيات هذه الحياة، فكما ظهر الشيخ محمد بن عبد الوهاب في الجزيرة العربية ظهر مصلحون آخرون في بلاد إسلامية متعددة في مصر وليبيا والهند.</w:t>
      </w:r>
      <w:r w:rsidR="002F7A2A">
        <w:rPr>
          <w:color w:val="000000"/>
          <w:rtl/>
          <w:lang w:bidi="ar-EG"/>
        </w:rPr>
        <w:t>.</w:t>
      </w:r>
      <w:r>
        <w:rPr>
          <w:color w:val="000000"/>
          <w:rtl/>
          <w:lang w:bidi="ar-EG"/>
        </w:rPr>
        <w:t xml:space="preserve"> إلخ، ولا ضرورة للقول بتأثر هؤلاء بالدعوة السلفية</w:t>
      </w:r>
      <w:r w:rsidR="002F7A2A">
        <w:rPr>
          <w:color w:val="000000"/>
          <w:rtl/>
          <w:lang w:bidi="ar-EG"/>
        </w:rPr>
        <w:t>»</w:t>
      </w:r>
      <w:r w:rsidR="00C8535E" w:rsidRPr="00C8535E">
        <w:rPr>
          <w:rStyle w:val="Char0"/>
          <w:rFonts w:cs="Arabic11 BT" w:hint="cs"/>
          <w:b/>
          <w:bCs w:val="0"/>
          <w:color w:val="000000" w:themeColor="text1"/>
          <w:sz w:val="27"/>
          <w:szCs w:val="27"/>
          <w:vertAlign w:val="superscript"/>
          <w:rtl/>
          <w:lang w:bidi="ar-EG"/>
        </w:rPr>
        <w:t>(</w:t>
      </w:r>
      <w:r w:rsidR="00C8535E" w:rsidRPr="00C8535E">
        <w:rPr>
          <w:rStyle w:val="FootnoteReference"/>
          <w:rFonts w:ascii="KFGQPC Uthman Taha Naskh" w:hAnsi="KFGQPC Uthman Taha Naskh" w:cs="Arabic11 BT"/>
          <w:color w:val="000000" w:themeColor="text1"/>
          <w:sz w:val="27"/>
          <w:rtl/>
          <w:lang w:bidi="ar-EG"/>
        </w:rPr>
        <w:footnoteReference w:id="240"/>
      </w:r>
      <w:r w:rsidR="00C8535E" w:rsidRPr="00C8535E">
        <w:rPr>
          <w:rStyle w:val="Char0"/>
          <w:rFonts w:cs="Arabic11 BT" w:hint="cs"/>
          <w:b/>
          <w:bCs w:val="0"/>
          <w:color w:val="000000" w:themeColor="text1"/>
          <w:sz w:val="27"/>
          <w:szCs w:val="27"/>
          <w:vertAlign w:val="superscript"/>
          <w:rtl/>
          <w:lang w:bidi="ar-EG"/>
        </w:rPr>
        <w:t>)</w:t>
      </w:r>
      <w:r w:rsidR="002F7A2A">
        <w:rPr>
          <w:color w:val="000000"/>
          <w:rtl/>
          <w:lang w:bidi="ar-EG"/>
        </w:rPr>
        <w:t>.</w:t>
      </w:r>
    </w:p>
    <w:p w:rsidR="00DC1F70" w:rsidRDefault="00DC1F70" w:rsidP="00116603">
      <w:pPr>
        <w:pStyle w:val="a0"/>
        <w:rPr>
          <w:color w:val="FF0000"/>
          <w:rtl/>
          <w:lang w:bidi="ar-EG"/>
        </w:rPr>
      </w:pPr>
      <w:r>
        <w:rPr>
          <w:color w:val="000000"/>
          <w:rtl/>
          <w:lang w:bidi="ar-EG"/>
        </w:rPr>
        <w:t>والواقع أن تأثر هؤلاء المصلحين بدعوة الشيخ محمد بن عبد الوهاب السلفية يصبح أمر</w:t>
      </w:r>
      <w:r w:rsidR="00C8535E">
        <w:rPr>
          <w:rFonts w:hint="cs"/>
          <w:color w:val="000000"/>
          <w:rtl/>
          <w:lang w:bidi="ar-EG"/>
        </w:rPr>
        <w:t>ً</w:t>
      </w:r>
      <w:r>
        <w:rPr>
          <w:color w:val="000000"/>
          <w:rtl/>
          <w:lang w:bidi="ar-EG"/>
        </w:rPr>
        <w:t>ا مسل</w:t>
      </w:r>
      <w:r w:rsidR="00C8535E">
        <w:rPr>
          <w:rFonts w:hint="cs"/>
          <w:color w:val="000000"/>
          <w:rtl/>
          <w:lang w:bidi="ar-EG"/>
        </w:rPr>
        <w:t>َّ</w:t>
      </w:r>
      <w:r>
        <w:rPr>
          <w:color w:val="000000"/>
          <w:rtl/>
          <w:lang w:bidi="ar-EG"/>
        </w:rPr>
        <w:t>م</w:t>
      </w:r>
      <w:r w:rsidR="00C8535E">
        <w:rPr>
          <w:rFonts w:hint="cs"/>
          <w:color w:val="000000"/>
          <w:rtl/>
          <w:lang w:bidi="ar-EG"/>
        </w:rPr>
        <w:t>ً</w:t>
      </w:r>
      <w:r>
        <w:rPr>
          <w:color w:val="000000"/>
          <w:rtl/>
          <w:lang w:bidi="ar-EG"/>
        </w:rPr>
        <w:t>ا به، إذا وضعنا أمامنا عدة أمور أهمها:</w:t>
      </w:r>
    </w:p>
    <w:p w:rsidR="00DC1F70" w:rsidRDefault="00DC1F70" w:rsidP="00116603">
      <w:pPr>
        <w:pStyle w:val="a0"/>
        <w:rPr>
          <w:rFonts w:ascii="Simplified Arabic" w:hAnsi="Simplified Arabic" w:cs="Simplified Arabic"/>
          <w:color w:val="FF0000"/>
          <w:szCs w:val="28"/>
          <w:rtl/>
          <w:lang w:bidi="ar-EG"/>
        </w:rPr>
      </w:pPr>
      <w:r w:rsidRPr="00C8535E">
        <w:rPr>
          <w:rtl/>
          <w:lang w:bidi="ar-EG"/>
        </w:rPr>
        <w:t>1 - أن دعوة الشيخ محمد بن عبد الوهاب السلفية إن لم تكن قد أثرت تأثير</w:t>
      </w:r>
      <w:r w:rsidR="00C8535E">
        <w:rPr>
          <w:rFonts w:hint="cs"/>
          <w:rtl/>
          <w:lang w:bidi="ar-EG"/>
        </w:rPr>
        <w:t>ً</w:t>
      </w:r>
      <w:r w:rsidRPr="00C8535E">
        <w:rPr>
          <w:rtl/>
          <w:lang w:bidi="ar-EG"/>
        </w:rPr>
        <w:t>ا مباشر</w:t>
      </w:r>
      <w:r w:rsidR="00C8535E">
        <w:rPr>
          <w:rFonts w:hint="cs"/>
          <w:rtl/>
          <w:lang w:bidi="ar-EG"/>
        </w:rPr>
        <w:t>ً</w:t>
      </w:r>
      <w:r w:rsidRPr="00C8535E">
        <w:rPr>
          <w:rtl/>
          <w:lang w:bidi="ar-EG"/>
        </w:rPr>
        <w:t xml:space="preserve">ا على </w:t>
      </w:r>
      <w:r>
        <w:rPr>
          <w:color w:val="000000"/>
          <w:rtl/>
          <w:lang w:bidi="ar-EG"/>
        </w:rPr>
        <w:t>الحركات الإصلاحية التي ظهرت بعدها فلا أقل من أن تكون قد مهدت لها وقوّت عزائم القائمين بها، ذلك أن دعوة الشيخ محمد بن عبد الوهاب كانت - بحق - أجرأ دعوة قامت في ظلام كثيف، فهي من هذا الجانب كانت رائد</w:t>
      </w:r>
      <w:r w:rsidR="00C8535E">
        <w:rPr>
          <w:rFonts w:hint="cs"/>
          <w:color w:val="000000"/>
          <w:rtl/>
          <w:lang w:bidi="ar-EG"/>
        </w:rPr>
        <w:t>ً</w:t>
      </w:r>
      <w:r>
        <w:rPr>
          <w:color w:val="000000"/>
          <w:rtl/>
          <w:lang w:bidi="ar-EG"/>
        </w:rPr>
        <w:t>ا جريئ</w:t>
      </w:r>
      <w:r w:rsidR="00C8535E">
        <w:rPr>
          <w:rFonts w:hint="cs"/>
          <w:color w:val="000000"/>
          <w:rtl/>
          <w:lang w:bidi="ar-EG"/>
        </w:rPr>
        <w:t>ً</w:t>
      </w:r>
      <w:r>
        <w:rPr>
          <w:color w:val="000000"/>
          <w:rtl/>
          <w:lang w:bidi="ar-EG"/>
        </w:rPr>
        <w:t>ا، وجد فيها المترددون والمتوجسون من المصلحين وأصحاب الدعوة قدوة يقتدون بها وأثرا صالحا يسيرون على هداه في جميع أدوار حركاتهم الإصلاحية.</w:t>
      </w:r>
    </w:p>
    <w:p w:rsidR="00DC1F70" w:rsidRDefault="00DC1F70" w:rsidP="00116603">
      <w:pPr>
        <w:pStyle w:val="a0"/>
        <w:rPr>
          <w:color w:val="FF0000"/>
          <w:rtl/>
          <w:lang w:bidi="ar-EG"/>
        </w:rPr>
      </w:pPr>
      <w:r w:rsidRPr="00C8535E">
        <w:rPr>
          <w:rtl/>
          <w:lang w:bidi="ar-EG"/>
        </w:rPr>
        <w:t xml:space="preserve">2 - التقارب الزمني بين تلك الدعوات ودعوة الشيخ محمد بن عبد الوهاب السلفية دليل على </w:t>
      </w:r>
      <w:r>
        <w:rPr>
          <w:color w:val="000000"/>
          <w:rtl/>
          <w:lang w:bidi="ar-EG"/>
        </w:rPr>
        <w:t xml:space="preserve">أن هذه الدعوة هي التي تمخضت عن ميلاد هذه الدعوات والحركات الإصلاحية أو عجلت بميلادها، فإذا كانت بداية ظهور حركة الدعوة السلفية في الجزيرة العربية هو النصف الثاني من </w:t>
      </w:r>
      <w:r>
        <w:rPr>
          <w:color w:val="000000"/>
          <w:rtl/>
          <w:lang w:bidi="ar-EG"/>
        </w:rPr>
        <w:lastRenderedPageBreak/>
        <w:t>القرن الثاني عشر الهجري، ثم استمرت بعد ذلك فإن ظهور دعوة السنوسي في ليبيا كان في النصف الأول من القرن الثالث عشر، ومثلها حركة (أحمد الباريلي) في الهند، وحركة (عثمان دانفو ديو) في غرب أفريقيا، ثم جاءت بعد ذلك حركة (جمال الدين الأفغاني ومحمد عبده) في مصر.</w:t>
      </w:r>
      <w:r w:rsidR="002F7A2A">
        <w:rPr>
          <w:color w:val="000000"/>
          <w:rtl/>
          <w:lang w:bidi="ar-EG"/>
        </w:rPr>
        <w:t>.</w:t>
      </w:r>
      <w:r>
        <w:rPr>
          <w:color w:val="000000"/>
          <w:rtl/>
          <w:lang w:bidi="ar-EG"/>
        </w:rPr>
        <w:t xml:space="preserve"> وهكذا.</w:t>
      </w:r>
    </w:p>
    <w:p w:rsidR="00DC1F70" w:rsidRDefault="00DC1F70" w:rsidP="00116603">
      <w:pPr>
        <w:pStyle w:val="a0"/>
        <w:rPr>
          <w:color w:val="FF0000"/>
          <w:rtl/>
          <w:lang w:bidi="ar-EG"/>
        </w:rPr>
      </w:pPr>
      <w:r w:rsidRPr="00C8535E">
        <w:rPr>
          <w:rtl/>
          <w:lang w:bidi="ar-EG"/>
        </w:rPr>
        <w:t xml:space="preserve">3 - تقارب الأحوال وتشابه الظروف: ذلك أن العالم الإسلامي كان وقت ظهور هذه الدعوات </w:t>
      </w:r>
      <w:r>
        <w:rPr>
          <w:color w:val="000000"/>
          <w:rtl/>
          <w:lang w:bidi="ar-EG"/>
        </w:rPr>
        <w:t>في ظروف متشابهة من حيث الانحطاط في النواحي الدينية والسياسية والاجتماعية , وقد أدى إلى وحدة الشعور بالحاجة إلى الإصلاح ومن ثم كان قيام دعوة الشيخ محمد بن عبد الوهاب حافز</w:t>
      </w:r>
      <w:r w:rsidR="00C8535E">
        <w:rPr>
          <w:rFonts w:hint="cs"/>
          <w:color w:val="000000"/>
          <w:rtl/>
          <w:lang w:bidi="ar-EG"/>
        </w:rPr>
        <w:t>ً</w:t>
      </w:r>
      <w:r>
        <w:rPr>
          <w:color w:val="000000"/>
          <w:rtl/>
          <w:lang w:bidi="ar-EG"/>
        </w:rPr>
        <w:t>ا شج</w:t>
      </w:r>
      <w:r w:rsidR="00C8535E">
        <w:rPr>
          <w:rFonts w:hint="cs"/>
          <w:color w:val="000000"/>
          <w:rtl/>
          <w:lang w:bidi="ar-EG"/>
        </w:rPr>
        <w:t>َّ</w:t>
      </w:r>
      <w:r>
        <w:rPr>
          <w:color w:val="000000"/>
          <w:rtl/>
          <w:lang w:bidi="ar-EG"/>
        </w:rPr>
        <w:t>ع غيرها من الدعوات على السير في نفس المنهج من قريب أو بعيد.</w:t>
      </w:r>
    </w:p>
    <w:p w:rsidR="00DC1F70" w:rsidRDefault="00DC1F70" w:rsidP="00116603">
      <w:pPr>
        <w:pStyle w:val="a0"/>
        <w:rPr>
          <w:color w:val="000000"/>
          <w:rtl/>
          <w:lang w:bidi="ar-EG"/>
        </w:rPr>
      </w:pPr>
      <w:r w:rsidRPr="00C8535E">
        <w:rPr>
          <w:rtl/>
          <w:lang w:bidi="ar-EG"/>
        </w:rPr>
        <w:t xml:space="preserve">4 - إن تأثر أي دعوة بالأخرى لا يعني اعتناقها لجميع مبادئها الأساسية والفرعية، بل يكفي أن </w:t>
      </w:r>
      <w:r>
        <w:rPr>
          <w:color w:val="000000"/>
          <w:rtl/>
          <w:lang w:bidi="ar-EG"/>
        </w:rPr>
        <w:t>تتأثر ببعض أو أهم هذه المبادئ , ونستطيع القول: إن جميع الدعوات الإصلاحية التي تأثرت بالدعوة كانت تدعو إلى أهم أسس دعوة الشيخ محمد بن عبد الوهاب وهما: (إخلاص التوحيد لله تعالى - وفتح باب الاجتهاد ومحاربة التقليد الأعمى باتباع الكتاب والسنة)</w:t>
      </w:r>
      <w:r w:rsidR="002F7A2A">
        <w:rPr>
          <w:color w:val="000000"/>
          <w:rtl/>
          <w:lang w:bidi="ar-EG"/>
        </w:rPr>
        <w:t>،</w:t>
      </w:r>
      <w:r>
        <w:rPr>
          <w:color w:val="000000"/>
          <w:rtl/>
          <w:lang w:bidi="ar-EG"/>
        </w:rPr>
        <w:t xml:space="preserve"> أما المسائل الفرعية للدعوة فقد تخالفها.</w:t>
      </w:r>
    </w:p>
    <w:p w:rsidR="00DC1F70" w:rsidRDefault="00DC1F70" w:rsidP="00C8535E">
      <w:pPr>
        <w:pStyle w:val="a0"/>
        <w:rPr>
          <w:rFonts w:ascii="Simplified Arabic" w:hAnsi="Simplified Arabic" w:cs="Simplified Arabic"/>
          <w:color w:val="FF0000"/>
          <w:szCs w:val="28"/>
          <w:rtl/>
          <w:lang w:bidi="ar-EG"/>
        </w:rPr>
      </w:pPr>
      <w:r>
        <w:rPr>
          <w:color w:val="000000"/>
          <w:rtl/>
          <w:lang w:bidi="ar-EG"/>
        </w:rPr>
        <w:t>ولقد أجمع أكثر الباحثين على أن للدعوة السلفية التي قام بها الشيخ المجدد محمد بن عبد الوهاب، أثر</w:t>
      </w:r>
      <w:r w:rsidR="00C8535E">
        <w:rPr>
          <w:rFonts w:hint="cs"/>
          <w:color w:val="000000"/>
          <w:rtl/>
          <w:lang w:bidi="ar-EG"/>
        </w:rPr>
        <w:t>ً</w:t>
      </w:r>
      <w:r>
        <w:rPr>
          <w:color w:val="000000"/>
          <w:rtl/>
          <w:lang w:bidi="ar-EG"/>
        </w:rPr>
        <w:t>ا واضح</w:t>
      </w:r>
      <w:r w:rsidR="00C8535E">
        <w:rPr>
          <w:rFonts w:hint="cs"/>
          <w:color w:val="000000"/>
          <w:rtl/>
          <w:lang w:bidi="ar-EG"/>
        </w:rPr>
        <w:t>ً</w:t>
      </w:r>
      <w:r>
        <w:rPr>
          <w:color w:val="000000"/>
          <w:rtl/>
          <w:lang w:bidi="ar-EG"/>
        </w:rPr>
        <w:t>ا على الحركات الإصلاحية التي جاءت بعدها، وفي هذا الصدد يقول الدكتور إبراهيم الشريقي في كتابه (أضواء على الخليج العربي ومسقط وعمان)</w:t>
      </w:r>
      <w:r w:rsidR="002F7A2A">
        <w:rPr>
          <w:color w:val="000000"/>
          <w:rtl/>
          <w:lang w:bidi="ar-EG"/>
        </w:rPr>
        <w:t>:</w:t>
      </w:r>
      <w:r>
        <w:rPr>
          <w:color w:val="000000"/>
          <w:rtl/>
          <w:lang w:bidi="ar-EG"/>
        </w:rPr>
        <w:t xml:space="preserve"> </w:t>
      </w:r>
      <w:r w:rsidR="002F7A2A">
        <w:rPr>
          <w:color w:val="000000"/>
          <w:rtl/>
          <w:lang w:bidi="ar-EG"/>
        </w:rPr>
        <w:t>«</w:t>
      </w:r>
      <w:r>
        <w:rPr>
          <w:color w:val="000000"/>
          <w:rtl/>
          <w:lang w:bidi="ar-EG"/>
        </w:rPr>
        <w:t>والحق يقال إن دعوة الشيخ المصلح الكبير محمد بن عبد الوهاب قد أيقظت الشرق العربي والإسلامي، وظلت مصدر</w:t>
      </w:r>
      <w:r w:rsidR="00C8535E">
        <w:rPr>
          <w:rFonts w:hint="cs"/>
          <w:color w:val="000000"/>
          <w:rtl/>
          <w:lang w:bidi="ar-EG"/>
        </w:rPr>
        <w:t>ً</w:t>
      </w:r>
      <w:r>
        <w:rPr>
          <w:color w:val="000000"/>
          <w:rtl/>
          <w:lang w:bidi="ar-EG"/>
        </w:rPr>
        <w:t>ا لجميع الحركات الإصلاحية التي ظهرت في العالم الإسلامي خلال القرون الأخيرة - الثامن عشر والتاسع عشر والقرن العشرين</w:t>
      </w:r>
      <w:r w:rsidR="002F7A2A">
        <w:rPr>
          <w:color w:val="000000"/>
          <w:rtl/>
          <w:lang w:bidi="ar-EG"/>
        </w:rPr>
        <w:t>»</w:t>
      </w:r>
      <w:r w:rsidR="00C8535E" w:rsidRPr="00C8535E">
        <w:rPr>
          <w:rStyle w:val="Char0"/>
          <w:rFonts w:cs="Arabic11 BT" w:hint="cs"/>
          <w:b/>
          <w:bCs w:val="0"/>
          <w:color w:val="000000" w:themeColor="text1"/>
          <w:sz w:val="27"/>
          <w:szCs w:val="27"/>
          <w:vertAlign w:val="superscript"/>
          <w:rtl/>
          <w:lang w:bidi="ar-EG"/>
        </w:rPr>
        <w:t>(</w:t>
      </w:r>
      <w:r w:rsidR="00C8535E" w:rsidRPr="00C8535E">
        <w:rPr>
          <w:rStyle w:val="FootnoteReference"/>
          <w:rFonts w:ascii="KFGQPC Uthman Taha Naskh" w:hAnsi="KFGQPC Uthman Taha Naskh" w:cs="Arabic11 BT"/>
          <w:color w:val="000000" w:themeColor="text1"/>
          <w:sz w:val="27"/>
          <w:rtl/>
          <w:lang w:bidi="ar-EG"/>
        </w:rPr>
        <w:footnoteReference w:id="241"/>
      </w:r>
      <w:r w:rsidR="00C8535E" w:rsidRPr="00C8535E">
        <w:rPr>
          <w:rStyle w:val="Char0"/>
          <w:rFonts w:cs="Arabic11 BT" w:hint="cs"/>
          <w:b/>
          <w:bCs w:val="0"/>
          <w:color w:val="000000" w:themeColor="text1"/>
          <w:sz w:val="27"/>
          <w:szCs w:val="27"/>
          <w:vertAlign w:val="superscript"/>
          <w:rtl/>
          <w:lang w:bidi="ar-EG"/>
        </w:rPr>
        <w:t>)</w:t>
      </w:r>
      <w:r w:rsidR="002F7A2A">
        <w:rPr>
          <w:color w:val="000000"/>
          <w:rtl/>
          <w:lang w:bidi="ar-EG"/>
        </w:rPr>
        <w:t>.</w:t>
      </w:r>
    </w:p>
    <w:p w:rsidR="00DC1F70" w:rsidRDefault="00C8535E" w:rsidP="00C8535E">
      <w:pPr>
        <w:pStyle w:val="2"/>
        <w:jc w:val="center"/>
        <w:rPr>
          <w:color w:val="000000"/>
          <w:rtl/>
          <w:lang w:bidi="ar-EG"/>
        </w:rPr>
      </w:pPr>
      <w:bookmarkStart w:id="33" w:name="_Toc467432760"/>
      <w:r>
        <w:rPr>
          <w:rtl/>
          <w:lang w:bidi="ar-EG"/>
        </w:rPr>
        <w:t>أثر الدعوة في قارة آسيا</w:t>
      </w:r>
      <w:bookmarkEnd w:id="33"/>
    </w:p>
    <w:p w:rsidR="00DC1F70" w:rsidRDefault="00DC1F70" w:rsidP="00787BAC">
      <w:pPr>
        <w:pStyle w:val="a0"/>
        <w:rPr>
          <w:color w:val="000000"/>
          <w:rtl/>
          <w:lang w:bidi="ar-EG"/>
        </w:rPr>
      </w:pPr>
      <w:r>
        <w:rPr>
          <w:color w:val="000000"/>
          <w:rtl/>
          <w:lang w:bidi="ar-EG"/>
        </w:rPr>
        <w:t xml:space="preserve">إذا نحن حصرنا كلامنا عن أثر الدعوة في العالم الإسلامي فلا يعني هذا عدم وجود أي أثر للدعوة في خارج العالم الإسلامي، بل قد يوجد أفراد وجماعات متأثرين بدعوة الشيخ محمد بن عبد </w:t>
      </w:r>
      <w:r>
        <w:rPr>
          <w:color w:val="000000"/>
          <w:rtl/>
          <w:lang w:bidi="ar-EG"/>
        </w:rPr>
        <w:lastRenderedPageBreak/>
        <w:t>الوهاب ويدعون لها في خارج محيط العالم الإسلامي - كدول أوربا</w:t>
      </w:r>
      <w:r w:rsidR="00787BAC" w:rsidRPr="00787BAC">
        <w:rPr>
          <w:rStyle w:val="Char0"/>
          <w:rFonts w:cs="Arabic11 BT" w:hint="cs"/>
          <w:b/>
          <w:bCs w:val="0"/>
          <w:color w:val="000000" w:themeColor="text1"/>
          <w:sz w:val="27"/>
          <w:szCs w:val="27"/>
          <w:vertAlign w:val="superscript"/>
          <w:rtl/>
          <w:lang w:bidi="ar-EG"/>
        </w:rPr>
        <w:t>(</w:t>
      </w:r>
      <w:r w:rsidR="00787BAC" w:rsidRPr="00787BAC">
        <w:rPr>
          <w:rStyle w:val="FootnoteReference"/>
          <w:rFonts w:ascii="KFGQPC Uthman Taha Naskh" w:hAnsi="KFGQPC Uthman Taha Naskh" w:cs="Arabic11 BT"/>
          <w:color w:val="000000" w:themeColor="text1"/>
          <w:sz w:val="27"/>
          <w:rtl/>
          <w:lang w:bidi="ar-EG"/>
        </w:rPr>
        <w:footnoteReference w:id="242"/>
      </w:r>
      <w:r w:rsidR="00787BAC" w:rsidRPr="00787BAC">
        <w:rPr>
          <w:rStyle w:val="Char0"/>
          <w:rFonts w:cs="Arabic11 BT" w:hint="cs"/>
          <w:b/>
          <w:bCs w:val="0"/>
          <w:color w:val="000000" w:themeColor="text1"/>
          <w:sz w:val="27"/>
          <w:szCs w:val="27"/>
          <w:vertAlign w:val="superscript"/>
          <w:rtl/>
          <w:lang w:bidi="ar-EG"/>
        </w:rPr>
        <w:t>)</w:t>
      </w:r>
      <w:r>
        <w:rPr>
          <w:color w:val="000000"/>
          <w:rtl/>
          <w:lang w:bidi="ar-EG"/>
        </w:rPr>
        <w:t xml:space="preserve"> مثلا - لكنهم مع قلتهم في تلك البلاد فهم متفرقون وذوو أثر ضعيف.</w:t>
      </w:r>
    </w:p>
    <w:p w:rsidR="00DC1F70" w:rsidRDefault="00DC1F70" w:rsidP="00787BAC">
      <w:pPr>
        <w:pStyle w:val="a0"/>
        <w:rPr>
          <w:color w:val="000000"/>
          <w:rtl/>
          <w:lang w:bidi="ar-EG"/>
        </w:rPr>
      </w:pPr>
      <w:r>
        <w:rPr>
          <w:color w:val="000000"/>
          <w:rtl/>
          <w:lang w:bidi="ar-EG"/>
        </w:rPr>
        <w:t>وحينما نتكلم عن أثر الدعوة في قارة آسيا فسنتكلم عن أهم هذه المناطق التي تأثرت بالدعوة - والتي أوردها بعض الباحثين في هذا الموضوع - وإذا ما وجدت مناطق غيرها فهي قليلة</w:t>
      </w:r>
      <w:r w:rsidR="00787BAC" w:rsidRPr="00787BAC">
        <w:rPr>
          <w:rStyle w:val="Char0"/>
          <w:rFonts w:cs="Arabic11 BT" w:hint="cs"/>
          <w:b/>
          <w:bCs w:val="0"/>
          <w:color w:val="000000" w:themeColor="text1"/>
          <w:sz w:val="27"/>
          <w:szCs w:val="27"/>
          <w:vertAlign w:val="superscript"/>
          <w:rtl/>
          <w:lang w:bidi="ar-EG"/>
        </w:rPr>
        <w:t>(</w:t>
      </w:r>
      <w:r w:rsidR="00787BAC" w:rsidRPr="00787BAC">
        <w:rPr>
          <w:rStyle w:val="FootnoteReference"/>
          <w:rFonts w:ascii="KFGQPC Uthman Taha Naskh" w:hAnsi="KFGQPC Uthman Taha Naskh" w:cs="Arabic11 BT"/>
          <w:color w:val="000000" w:themeColor="text1"/>
          <w:sz w:val="27"/>
          <w:rtl/>
          <w:lang w:bidi="ar-EG"/>
        </w:rPr>
        <w:footnoteReference w:id="243"/>
      </w:r>
      <w:r w:rsidR="00787BAC" w:rsidRPr="00787BAC">
        <w:rPr>
          <w:rStyle w:val="Char0"/>
          <w:rFonts w:cs="Arabic11 BT" w:hint="cs"/>
          <w:b/>
          <w:bCs w:val="0"/>
          <w:color w:val="000000" w:themeColor="text1"/>
          <w:sz w:val="27"/>
          <w:szCs w:val="27"/>
          <w:vertAlign w:val="superscript"/>
          <w:rtl/>
          <w:lang w:bidi="ar-EG"/>
        </w:rPr>
        <w:t>)</w:t>
      </w:r>
      <w:r>
        <w:rPr>
          <w:color w:val="000000"/>
          <w:rtl/>
          <w:lang w:bidi="ar-EG"/>
        </w:rPr>
        <w:t xml:space="preserve"> وليست ذات بال في تاريخ هذه الدعوة.</w:t>
      </w:r>
    </w:p>
    <w:p w:rsidR="00DC1F70" w:rsidRDefault="00DC1F70" w:rsidP="00116603">
      <w:pPr>
        <w:pStyle w:val="a0"/>
        <w:rPr>
          <w:color w:val="000000"/>
          <w:rtl/>
          <w:lang w:bidi="ar-EG"/>
        </w:rPr>
      </w:pPr>
      <w:r>
        <w:rPr>
          <w:color w:val="000000"/>
          <w:rtl/>
          <w:lang w:bidi="ar-EG"/>
        </w:rPr>
        <w:t>ويجب أن نشير أيض</w:t>
      </w:r>
      <w:r w:rsidR="00787BAC">
        <w:rPr>
          <w:rFonts w:hint="cs"/>
          <w:color w:val="000000"/>
          <w:rtl/>
          <w:lang w:bidi="ar-EG"/>
        </w:rPr>
        <w:t>ً</w:t>
      </w:r>
      <w:r>
        <w:rPr>
          <w:color w:val="000000"/>
          <w:rtl/>
          <w:lang w:bidi="ar-EG"/>
        </w:rPr>
        <w:t>ا إلى أن كلامنا هنا لا يتعدى الحديث عن صلة تلك الدعوة بالدعوات والحركات الإصلاحية الأخرى في المناطق التي سنذكرها دون أن نسترسل في الحديث عن أثر هذه الدعوات في مناطقها تلك، فذلك موضوع طويل ليس هنا مجال البحث فيه، والآن نبدأ في الحديث عن أهم مناطق آثار الدعوة في قارة آسيا.</w:t>
      </w:r>
    </w:p>
    <w:p w:rsidR="004B059C" w:rsidRDefault="003A6D15" w:rsidP="002858E3">
      <w:pPr>
        <w:pStyle w:val="3"/>
        <w:jc w:val="center"/>
        <w:rPr>
          <w:rtl/>
          <w:lang w:bidi="ar-EG"/>
        </w:rPr>
      </w:pPr>
      <w:bookmarkStart w:id="34" w:name="_Toc467432761"/>
      <w:r>
        <w:rPr>
          <w:rtl/>
          <w:lang w:bidi="ar-EG"/>
        </w:rPr>
        <w:t>أولا: في اليمن وأطراف الجزيرة</w:t>
      </w:r>
      <w:bookmarkEnd w:id="34"/>
    </w:p>
    <w:p w:rsidR="00DC1F70" w:rsidRDefault="00DC1F70" w:rsidP="004B059C">
      <w:pPr>
        <w:pStyle w:val="a0"/>
        <w:rPr>
          <w:color w:val="000000"/>
          <w:rtl/>
          <w:lang w:bidi="ar-EG"/>
        </w:rPr>
      </w:pPr>
      <w:r>
        <w:rPr>
          <w:color w:val="000000"/>
          <w:rtl/>
          <w:lang w:bidi="ar-EG"/>
        </w:rPr>
        <w:t>إذا كانت دعوة الشيخ محمد بن عبد الوهاب السلفية في تأثيرها قد تخطت حدود الجزيرة العربية إلى مناطق متعددة من العالم الإسلامي، فمن باب أولى أن تكون باق</w:t>
      </w:r>
      <w:r w:rsidR="004B059C">
        <w:rPr>
          <w:color w:val="000000"/>
          <w:rtl/>
          <w:lang w:bidi="ar-EG"/>
        </w:rPr>
        <w:t>ي الجزيرة - عدا الدولة السعودية</w:t>
      </w:r>
      <w:r w:rsidR="004B059C" w:rsidRPr="004B059C">
        <w:rPr>
          <w:rStyle w:val="Char0"/>
          <w:rFonts w:cs="Arabic11 BT" w:hint="cs"/>
          <w:b/>
          <w:bCs w:val="0"/>
          <w:color w:val="000000" w:themeColor="text1"/>
          <w:sz w:val="27"/>
          <w:szCs w:val="27"/>
          <w:vertAlign w:val="superscript"/>
          <w:rtl/>
          <w:lang w:bidi="ar-EG"/>
        </w:rPr>
        <w:t>(</w:t>
      </w:r>
      <w:r w:rsidR="004B059C" w:rsidRPr="004B059C">
        <w:rPr>
          <w:rStyle w:val="FootnoteReference"/>
          <w:rFonts w:ascii="KFGQPC Uthman Taha Naskh" w:hAnsi="KFGQPC Uthman Taha Naskh" w:cs="Arabic11 BT"/>
          <w:color w:val="000000" w:themeColor="text1"/>
          <w:sz w:val="27"/>
          <w:rtl/>
          <w:lang w:bidi="ar-EG"/>
        </w:rPr>
        <w:footnoteReference w:id="244"/>
      </w:r>
      <w:r w:rsidR="004B059C" w:rsidRPr="004B059C">
        <w:rPr>
          <w:rStyle w:val="Char0"/>
          <w:rFonts w:cs="Arabic11 BT" w:hint="cs"/>
          <w:b/>
          <w:bCs w:val="0"/>
          <w:color w:val="000000" w:themeColor="text1"/>
          <w:sz w:val="27"/>
          <w:szCs w:val="27"/>
          <w:vertAlign w:val="superscript"/>
          <w:rtl/>
          <w:lang w:bidi="ar-EG"/>
        </w:rPr>
        <w:t>)</w:t>
      </w:r>
      <w:r>
        <w:rPr>
          <w:color w:val="000000"/>
          <w:rtl/>
          <w:lang w:bidi="ar-EG"/>
        </w:rPr>
        <w:t xml:space="preserve"> - أول من فتحت للدعوة صدرها.</w:t>
      </w:r>
    </w:p>
    <w:p w:rsidR="00DC1F70" w:rsidRDefault="00DC1F70" w:rsidP="004B059C">
      <w:pPr>
        <w:pStyle w:val="a0"/>
        <w:rPr>
          <w:color w:val="000000"/>
          <w:rtl/>
          <w:lang w:bidi="ar-EG"/>
        </w:rPr>
      </w:pPr>
      <w:r>
        <w:rPr>
          <w:color w:val="000000"/>
          <w:rtl/>
          <w:lang w:bidi="ar-EG"/>
        </w:rPr>
        <w:t>ففي اليمن: ظهر مجموعة علماء تأثروا بالدعوة، ودعوا الناس إلى مثل مبادئها، وصار لهم أتباع ووقعت بينهم وبين خصومهم من العلماء الآخرين مناقشات ومنازعات كلامية، ولكن لم تتعد حركتهم تلك الحرب الكلامية</w:t>
      </w:r>
      <w:r w:rsidR="004B059C" w:rsidRPr="004B059C">
        <w:rPr>
          <w:rStyle w:val="Char0"/>
          <w:rFonts w:cs="Arabic11 BT" w:hint="cs"/>
          <w:b/>
          <w:bCs w:val="0"/>
          <w:color w:val="000000" w:themeColor="text1"/>
          <w:sz w:val="27"/>
          <w:szCs w:val="27"/>
          <w:vertAlign w:val="superscript"/>
          <w:rtl/>
          <w:lang w:bidi="ar-EG"/>
        </w:rPr>
        <w:t>(</w:t>
      </w:r>
      <w:r w:rsidR="004B059C" w:rsidRPr="004B059C">
        <w:rPr>
          <w:rStyle w:val="FootnoteReference"/>
          <w:rFonts w:ascii="KFGQPC Uthman Taha Naskh" w:hAnsi="KFGQPC Uthman Taha Naskh" w:cs="Arabic11 BT"/>
          <w:color w:val="000000" w:themeColor="text1"/>
          <w:sz w:val="27"/>
          <w:rtl/>
          <w:lang w:bidi="ar-EG"/>
        </w:rPr>
        <w:footnoteReference w:id="245"/>
      </w:r>
      <w:r w:rsidR="004B059C" w:rsidRPr="004B059C">
        <w:rPr>
          <w:rStyle w:val="Char0"/>
          <w:rFonts w:cs="Arabic11 BT" w:hint="cs"/>
          <w:b/>
          <w:bCs w:val="0"/>
          <w:color w:val="000000" w:themeColor="text1"/>
          <w:sz w:val="27"/>
          <w:szCs w:val="27"/>
          <w:vertAlign w:val="superscript"/>
          <w:rtl/>
          <w:lang w:bidi="ar-EG"/>
        </w:rPr>
        <w:t>)</w:t>
      </w:r>
      <w:r>
        <w:rPr>
          <w:color w:val="000000"/>
          <w:rtl/>
          <w:lang w:bidi="ar-EG"/>
        </w:rPr>
        <w:t xml:space="preserve"> ومن أشهر</w:t>
      </w:r>
      <w:r w:rsidR="004B059C">
        <w:rPr>
          <w:rFonts w:ascii="Simplified Arabic" w:hAnsi="Simplified Arabic" w:cs="Simplified Arabic" w:hint="cs"/>
          <w:color w:val="FF0000"/>
          <w:szCs w:val="28"/>
          <w:rtl/>
          <w:lang w:bidi="ar-EG"/>
        </w:rPr>
        <w:t xml:space="preserve"> </w:t>
      </w:r>
      <w:r>
        <w:rPr>
          <w:color w:val="000000"/>
          <w:rtl/>
          <w:lang w:bidi="ar-EG"/>
        </w:rPr>
        <w:t>هؤلاء العلماء الشيخ الأمير (محمد بن إسماعيل الصنعاني) 1099هـ (1182 م)</w:t>
      </w:r>
      <w:r w:rsidR="004B059C" w:rsidRPr="004B059C">
        <w:rPr>
          <w:rStyle w:val="Char0"/>
          <w:rFonts w:cs="Arabic11 BT" w:hint="cs"/>
          <w:b/>
          <w:bCs w:val="0"/>
          <w:color w:val="000000" w:themeColor="text1"/>
          <w:sz w:val="27"/>
          <w:szCs w:val="27"/>
          <w:vertAlign w:val="superscript"/>
          <w:rtl/>
          <w:lang w:bidi="ar-EG"/>
        </w:rPr>
        <w:t>(</w:t>
      </w:r>
      <w:r w:rsidR="004B059C" w:rsidRPr="004B059C">
        <w:rPr>
          <w:rStyle w:val="FootnoteReference"/>
          <w:rFonts w:ascii="KFGQPC Uthman Taha Naskh" w:hAnsi="KFGQPC Uthman Taha Naskh" w:cs="Arabic11 BT"/>
          <w:color w:val="000000" w:themeColor="text1"/>
          <w:sz w:val="27"/>
          <w:rtl/>
          <w:lang w:bidi="ar-EG"/>
        </w:rPr>
        <w:footnoteReference w:id="246"/>
      </w:r>
      <w:r w:rsidR="004B059C" w:rsidRPr="004B059C">
        <w:rPr>
          <w:rStyle w:val="Char0"/>
          <w:rFonts w:cs="Arabic11 BT" w:hint="cs"/>
          <w:b/>
          <w:bCs w:val="0"/>
          <w:color w:val="000000" w:themeColor="text1"/>
          <w:sz w:val="27"/>
          <w:szCs w:val="27"/>
          <w:vertAlign w:val="superscript"/>
          <w:rtl/>
          <w:lang w:bidi="ar-EG"/>
        </w:rPr>
        <w:t>)</w:t>
      </w:r>
      <w:r>
        <w:rPr>
          <w:color w:val="000000"/>
          <w:rtl/>
          <w:lang w:bidi="ar-EG"/>
        </w:rPr>
        <w:t xml:space="preserve"> الذي دعا أهل اليمن إلى التوحيد وإخلاصه لله تعالى والبعد عن التوسل بقبور الصالحين المنتشرة في اليمن في ذلك الوقت. أما تأثره بالدعوة فيمكن أن نلمس ذلك </w:t>
      </w:r>
      <w:r>
        <w:rPr>
          <w:color w:val="000000"/>
          <w:rtl/>
          <w:lang w:bidi="ar-EG"/>
        </w:rPr>
        <w:lastRenderedPageBreak/>
        <w:t>من تلك القصيدة الشعرية التي بعث بها إلى الشيخ محمد بن عبد الوهاب في الدرعية يمدح فيها دعوته ويشيد بأهميتها، يقول في مطلعها:</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437"/>
        <w:gridCol w:w="3256"/>
      </w:tblGrid>
      <w:tr w:rsidR="004B059C" w:rsidRPr="00C8535E" w:rsidTr="004B059C">
        <w:trPr>
          <w:jc w:val="center"/>
        </w:trPr>
        <w:tc>
          <w:tcPr>
            <w:tcW w:w="3102" w:type="dxa"/>
          </w:tcPr>
          <w:p w:rsidR="004B059C" w:rsidRPr="00C8535E" w:rsidRDefault="004B059C" w:rsidP="00E85B48">
            <w:pPr>
              <w:pStyle w:val="a0"/>
              <w:ind w:firstLine="0"/>
              <w:rPr>
                <w:b/>
                <w:bCs/>
                <w:color w:val="000000"/>
                <w:rtl/>
                <w:lang w:bidi="ar-EG"/>
              </w:rPr>
            </w:pPr>
            <w:r w:rsidRPr="004B059C">
              <w:rPr>
                <w:rFonts w:hint="cs"/>
                <w:b/>
                <w:bCs/>
                <w:color w:val="000000"/>
                <w:rtl/>
                <w:lang w:bidi="ar-EG"/>
              </w:rPr>
              <w:t>سلامي</w:t>
            </w:r>
            <w:r w:rsidRPr="004B059C">
              <w:rPr>
                <w:b/>
                <w:bCs/>
                <w:color w:val="000000"/>
                <w:rtl/>
                <w:lang w:bidi="ar-EG"/>
              </w:rPr>
              <w:t xml:space="preserve"> </w:t>
            </w:r>
            <w:r w:rsidRPr="004B059C">
              <w:rPr>
                <w:rFonts w:hint="cs"/>
                <w:b/>
                <w:bCs/>
                <w:color w:val="000000"/>
                <w:rtl/>
                <w:lang w:bidi="ar-EG"/>
              </w:rPr>
              <w:t>على</w:t>
            </w:r>
            <w:r w:rsidRPr="004B059C">
              <w:rPr>
                <w:b/>
                <w:bCs/>
                <w:color w:val="000000"/>
                <w:rtl/>
                <w:lang w:bidi="ar-EG"/>
              </w:rPr>
              <w:t xml:space="preserve"> </w:t>
            </w:r>
            <w:r w:rsidRPr="004B059C">
              <w:rPr>
                <w:rFonts w:hint="cs"/>
                <w:b/>
                <w:bCs/>
                <w:color w:val="000000"/>
                <w:rtl/>
                <w:lang w:bidi="ar-EG"/>
              </w:rPr>
              <w:t>نجد</w:t>
            </w:r>
            <w:r w:rsidRPr="004B059C">
              <w:rPr>
                <w:b/>
                <w:bCs/>
                <w:color w:val="000000"/>
                <w:rtl/>
                <w:lang w:bidi="ar-EG"/>
              </w:rPr>
              <w:t xml:space="preserve"> </w:t>
            </w:r>
            <w:r w:rsidRPr="004B059C">
              <w:rPr>
                <w:rFonts w:hint="cs"/>
                <w:b/>
                <w:bCs/>
                <w:color w:val="000000"/>
                <w:rtl/>
                <w:lang w:bidi="ar-EG"/>
              </w:rPr>
              <w:t>ومن</w:t>
            </w:r>
            <w:r w:rsidRPr="004B059C">
              <w:rPr>
                <w:b/>
                <w:bCs/>
                <w:color w:val="000000"/>
                <w:rtl/>
                <w:lang w:bidi="ar-EG"/>
              </w:rPr>
              <w:t xml:space="preserve"> </w:t>
            </w:r>
            <w:r w:rsidRPr="004B059C">
              <w:rPr>
                <w:rFonts w:hint="cs"/>
                <w:b/>
                <w:bCs/>
                <w:color w:val="000000"/>
                <w:rtl/>
                <w:lang w:bidi="ar-EG"/>
              </w:rPr>
              <w:t>حل</w:t>
            </w:r>
            <w:r w:rsidRPr="004B059C">
              <w:rPr>
                <w:b/>
                <w:bCs/>
                <w:color w:val="000000"/>
                <w:rtl/>
                <w:lang w:bidi="ar-EG"/>
              </w:rPr>
              <w:t xml:space="preserve"> </w:t>
            </w:r>
            <w:r w:rsidRPr="004B059C">
              <w:rPr>
                <w:rFonts w:hint="cs"/>
                <w:b/>
                <w:bCs/>
                <w:color w:val="000000"/>
                <w:rtl/>
                <w:lang w:bidi="ar-EG"/>
              </w:rPr>
              <w:t>في</w:t>
            </w:r>
            <w:r w:rsidRPr="004B059C">
              <w:rPr>
                <w:b/>
                <w:bCs/>
                <w:color w:val="000000"/>
                <w:rtl/>
                <w:lang w:bidi="ar-EG"/>
              </w:rPr>
              <w:t xml:space="preserve"> </w:t>
            </w:r>
            <w:r w:rsidRPr="004B059C">
              <w:rPr>
                <w:rFonts w:hint="cs"/>
                <w:b/>
                <w:bCs/>
                <w:color w:val="000000"/>
                <w:rtl/>
                <w:lang w:bidi="ar-EG"/>
              </w:rPr>
              <w:t>نجد</w:t>
            </w:r>
          </w:p>
        </w:tc>
        <w:tc>
          <w:tcPr>
            <w:tcW w:w="437" w:type="dxa"/>
          </w:tcPr>
          <w:p w:rsidR="004B059C" w:rsidRPr="00C8535E" w:rsidRDefault="004B059C" w:rsidP="00E85B48">
            <w:pPr>
              <w:pStyle w:val="a0"/>
              <w:ind w:firstLine="0"/>
              <w:rPr>
                <w:b/>
                <w:bCs/>
                <w:color w:val="000000"/>
                <w:rtl/>
                <w:lang w:bidi="ar-EG"/>
              </w:rPr>
            </w:pPr>
          </w:p>
        </w:tc>
        <w:tc>
          <w:tcPr>
            <w:tcW w:w="3256" w:type="dxa"/>
          </w:tcPr>
          <w:p w:rsidR="004B059C" w:rsidRPr="004B059C" w:rsidRDefault="004B059C" w:rsidP="004B059C">
            <w:pPr>
              <w:pStyle w:val="a0"/>
              <w:ind w:firstLine="0"/>
              <w:jc w:val="left"/>
              <w:rPr>
                <w:rFonts w:cs="Times New Roman"/>
                <w:b/>
                <w:bCs/>
                <w:color w:val="000000"/>
                <w:rtl/>
                <w:lang w:bidi="ar-EG"/>
              </w:rPr>
            </w:pPr>
            <w:r w:rsidRPr="004B059C">
              <w:rPr>
                <w:rFonts w:hint="cs"/>
                <w:b/>
                <w:bCs/>
                <w:color w:val="000000"/>
                <w:rtl/>
                <w:lang w:bidi="ar-EG"/>
              </w:rPr>
              <w:t>وإن</w:t>
            </w:r>
            <w:r w:rsidRPr="004B059C">
              <w:rPr>
                <w:b/>
                <w:bCs/>
                <w:color w:val="000000"/>
                <w:rtl/>
                <w:lang w:bidi="ar-EG"/>
              </w:rPr>
              <w:t xml:space="preserve"> </w:t>
            </w:r>
            <w:r w:rsidRPr="004B059C">
              <w:rPr>
                <w:rFonts w:hint="cs"/>
                <w:b/>
                <w:bCs/>
                <w:color w:val="000000"/>
                <w:rtl/>
                <w:lang w:bidi="ar-EG"/>
              </w:rPr>
              <w:t>كان</w:t>
            </w:r>
            <w:r w:rsidRPr="004B059C">
              <w:rPr>
                <w:b/>
                <w:bCs/>
                <w:color w:val="000000"/>
                <w:rtl/>
                <w:lang w:bidi="ar-EG"/>
              </w:rPr>
              <w:t xml:space="preserve"> </w:t>
            </w:r>
            <w:r w:rsidRPr="004B059C">
              <w:rPr>
                <w:rFonts w:hint="cs"/>
                <w:b/>
                <w:bCs/>
                <w:color w:val="000000"/>
                <w:rtl/>
                <w:lang w:bidi="ar-EG"/>
              </w:rPr>
              <w:t>تسليمي</w:t>
            </w:r>
            <w:r w:rsidRPr="004B059C">
              <w:rPr>
                <w:b/>
                <w:bCs/>
                <w:color w:val="000000"/>
                <w:rtl/>
                <w:lang w:bidi="ar-EG"/>
              </w:rPr>
              <w:t xml:space="preserve"> </w:t>
            </w:r>
            <w:r w:rsidRPr="004B059C">
              <w:rPr>
                <w:rFonts w:hint="cs"/>
                <w:b/>
                <w:bCs/>
                <w:color w:val="000000"/>
                <w:rtl/>
                <w:lang w:bidi="ar-EG"/>
              </w:rPr>
              <w:t>على</w:t>
            </w:r>
            <w:r w:rsidRPr="004B059C">
              <w:rPr>
                <w:b/>
                <w:bCs/>
                <w:color w:val="000000"/>
                <w:rtl/>
                <w:lang w:bidi="ar-EG"/>
              </w:rPr>
              <w:t xml:space="preserve"> </w:t>
            </w:r>
            <w:r w:rsidRPr="004B059C">
              <w:rPr>
                <w:rFonts w:hint="cs"/>
                <w:b/>
                <w:bCs/>
                <w:color w:val="000000"/>
                <w:rtl/>
                <w:lang w:bidi="ar-EG"/>
              </w:rPr>
              <w:t>البعد</w:t>
            </w:r>
            <w:r w:rsidRPr="004B059C">
              <w:rPr>
                <w:b/>
                <w:bCs/>
                <w:color w:val="000000"/>
                <w:rtl/>
                <w:lang w:bidi="ar-EG"/>
              </w:rPr>
              <w:t xml:space="preserve"> </w:t>
            </w:r>
            <w:r w:rsidRPr="004B059C">
              <w:rPr>
                <w:rFonts w:hint="cs"/>
                <w:b/>
                <w:bCs/>
                <w:color w:val="000000"/>
                <w:rtl/>
                <w:lang w:bidi="ar-EG"/>
              </w:rPr>
              <w:t>لا</w:t>
            </w:r>
            <w:r w:rsidRPr="004B059C">
              <w:rPr>
                <w:b/>
                <w:bCs/>
                <w:color w:val="000000"/>
                <w:rtl/>
                <w:lang w:bidi="ar-EG"/>
              </w:rPr>
              <w:t xml:space="preserve"> </w:t>
            </w:r>
            <w:r w:rsidRPr="004B059C">
              <w:rPr>
                <w:rFonts w:hint="cs"/>
                <w:b/>
                <w:bCs/>
                <w:color w:val="000000"/>
                <w:rtl/>
                <w:lang w:bidi="ar-EG"/>
              </w:rPr>
              <w:t>يجدي</w:t>
            </w:r>
            <w:r w:rsidRPr="004B059C">
              <w:rPr>
                <w:rStyle w:val="Char0"/>
                <w:rFonts w:cs="Arabic11 BT" w:hint="cs"/>
                <w:b/>
                <w:bCs w:val="0"/>
                <w:color w:val="000000" w:themeColor="text1"/>
                <w:sz w:val="27"/>
                <w:szCs w:val="27"/>
                <w:vertAlign w:val="superscript"/>
                <w:rtl/>
                <w:lang w:bidi="ar-EG"/>
              </w:rPr>
              <w:t>(</w:t>
            </w:r>
            <w:r w:rsidRPr="004B059C">
              <w:rPr>
                <w:rStyle w:val="FootnoteReference"/>
                <w:rFonts w:ascii="KFGQPC Uthman Taha Naskh" w:hAnsi="KFGQPC Uthman Taha Naskh" w:cs="Arabic11 BT"/>
                <w:b/>
                <w:bCs/>
                <w:color w:val="000000" w:themeColor="text1"/>
                <w:sz w:val="27"/>
                <w:rtl/>
                <w:lang w:bidi="ar-EG"/>
              </w:rPr>
              <w:footnoteReference w:id="247"/>
            </w:r>
            <w:r w:rsidRPr="004B059C">
              <w:rPr>
                <w:rStyle w:val="Char0"/>
                <w:rFonts w:cs="Arabic11 BT" w:hint="cs"/>
                <w:b/>
                <w:bCs w:val="0"/>
                <w:color w:val="000000" w:themeColor="text1"/>
                <w:sz w:val="27"/>
                <w:szCs w:val="27"/>
                <w:vertAlign w:val="superscript"/>
                <w:rtl/>
                <w:lang w:bidi="ar-EG"/>
              </w:rPr>
              <w:t>)</w:t>
            </w:r>
          </w:p>
        </w:tc>
      </w:tr>
    </w:tbl>
    <w:p w:rsidR="00DC1F70" w:rsidRDefault="00DC1F70" w:rsidP="00A83AC1">
      <w:pPr>
        <w:pStyle w:val="a0"/>
        <w:rPr>
          <w:color w:val="000000"/>
          <w:rtl/>
          <w:lang w:bidi="ar-EG"/>
        </w:rPr>
      </w:pPr>
      <w:r>
        <w:rPr>
          <w:color w:val="000000"/>
          <w:rtl/>
          <w:lang w:bidi="ar-EG"/>
        </w:rPr>
        <w:t>وكذلك الشيخ (محمد بن علي الشوكاني) 1172 هـ (1250 م) الذي دعا بما يشبه دعوة الشيخ محمد بن عبد الوهاب حيث دعا إلى التوحيد والاجتهاد ومحاربة البدع والتقليد الأعمى، وألف في ذلك رسالة أسماها (القول المفيد في حكم التقليد)</w:t>
      </w:r>
      <w:r w:rsidR="002F7A2A">
        <w:rPr>
          <w:color w:val="000000"/>
          <w:rtl/>
          <w:lang w:bidi="ar-EG"/>
        </w:rPr>
        <w:t>،</w:t>
      </w:r>
      <w:r>
        <w:rPr>
          <w:color w:val="000000"/>
          <w:rtl/>
          <w:lang w:bidi="ar-EG"/>
        </w:rPr>
        <w:t xml:space="preserve"> وقد تأثر الشوكاني - مثل الشيخ محمد بن عبد الوهاب - بابن تيمية، حتى إنه ألف كتابه (نيل الأوطار) لشرح كتاب جد شيخ الإسلام ابن تيمية (مجد الدين) واسمه (منتقى الأخبار)</w:t>
      </w:r>
      <w:r w:rsidR="00A83AC1" w:rsidRPr="00A83AC1">
        <w:rPr>
          <w:rStyle w:val="Char0"/>
          <w:rFonts w:cs="Arabic11 BT" w:hint="cs"/>
          <w:b/>
          <w:bCs w:val="0"/>
          <w:color w:val="000000" w:themeColor="text1"/>
          <w:sz w:val="27"/>
          <w:szCs w:val="27"/>
          <w:vertAlign w:val="superscript"/>
          <w:rtl/>
          <w:lang w:bidi="ar-EG"/>
        </w:rPr>
        <w:t>(</w:t>
      </w:r>
      <w:r w:rsidR="00A83AC1" w:rsidRPr="00A83AC1">
        <w:rPr>
          <w:rStyle w:val="FootnoteReference"/>
          <w:rFonts w:ascii="KFGQPC Uthman Taha Naskh" w:hAnsi="KFGQPC Uthman Taha Naskh" w:cs="Arabic11 BT"/>
          <w:color w:val="000000" w:themeColor="text1"/>
          <w:sz w:val="27"/>
          <w:rtl/>
          <w:lang w:bidi="ar-EG"/>
        </w:rPr>
        <w:footnoteReference w:id="248"/>
      </w:r>
      <w:r w:rsidR="00A83AC1" w:rsidRPr="00A83AC1">
        <w:rPr>
          <w:rStyle w:val="Char0"/>
          <w:rFonts w:cs="Arabic11 BT" w:hint="cs"/>
          <w:b/>
          <w:bCs w:val="0"/>
          <w:color w:val="000000" w:themeColor="text1"/>
          <w:sz w:val="27"/>
          <w:szCs w:val="27"/>
          <w:vertAlign w:val="superscript"/>
          <w:rtl/>
          <w:lang w:bidi="ar-EG"/>
        </w:rPr>
        <w:t>)</w:t>
      </w:r>
      <w:r>
        <w:rPr>
          <w:color w:val="000000"/>
          <w:rtl/>
          <w:lang w:bidi="ar-EG"/>
        </w:rPr>
        <w:t xml:space="preserve"> ويظهر تأثره بالدعوة السلفية من أنه حينما بلغت الشوكاني وفاة الشيخ محمد بن عبد الوهاب رثاه بقصيدة مطلعها:</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2"/>
        <w:gridCol w:w="437"/>
        <w:gridCol w:w="3256"/>
      </w:tblGrid>
      <w:tr w:rsidR="00A83AC1" w:rsidRPr="00C8535E" w:rsidTr="00E85B48">
        <w:trPr>
          <w:jc w:val="center"/>
        </w:trPr>
        <w:tc>
          <w:tcPr>
            <w:tcW w:w="3102" w:type="dxa"/>
          </w:tcPr>
          <w:p w:rsidR="00A83AC1" w:rsidRPr="00C8535E" w:rsidRDefault="00A83AC1" w:rsidP="00E85B48">
            <w:pPr>
              <w:pStyle w:val="a0"/>
              <w:ind w:firstLine="0"/>
              <w:rPr>
                <w:b/>
                <w:bCs/>
                <w:color w:val="000000"/>
                <w:rtl/>
                <w:lang w:bidi="ar-EG"/>
              </w:rPr>
            </w:pPr>
            <w:r w:rsidRPr="00A83AC1">
              <w:rPr>
                <w:rFonts w:hint="cs"/>
                <w:b/>
                <w:bCs/>
                <w:color w:val="000000"/>
                <w:rtl/>
                <w:lang w:bidi="ar-EG"/>
              </w:rPr>
              <w:t>مصاب</w:t>
            </w:r>
            <w:r w:rsidRPr="00A83AC1">
              <w:rPr>
                <w:b/>
                <w:bCs/>
                <w:color w:val="000000"/>
                <w:rtl/>
                <w:lang w:bidi="ar-EG"/>
              </w:rPr>
              <w:t xml:space="preserve"> </w:t>
            </w:r>
            <w:r w:rsidRPr="00A83AC1">
              <w:rPr>
                <w:rFonts w:hint="cs"/>
                <w:b/>
                <w:bCs/>
                <w:color w:val="000000"/>
                <w:rtl/>
                <w:lang w:bidi="ar-EG"/>
              </w:rPr>
              <w:t>دها</w:t>
            </w:r>
            <w:r w:rsidRPr="00A83AC1">
              <w:rPr>
                <w:b/>
                <w:bCs/>
                <w:color w:val="000000"/>
                <w:rtl/>
                <w:lang w:bidi="ar-EG"/>
              </w:rPr>
              <w:t xml:space="preserve"> </w:t>
            </w:r>
            <w:r w:rsidRPr="00A83AC1">
              <w:rPr>
                <w:rFonts w:hint="cs"/>
                <w:b/>
                <w:bCs/>
                <w:color w:val="000000"/>
                <w:rtl/>
                <w:lang w:bidi="ar-EG"/>
              </w:rPr>
              <w:t>قلبي</w:t>
            </w:r>
            <w:r w:rsidRPr="00A83AC1">
              <w:rPr>
                <w:b/>
                <w:bCs/>
                <w:color w:val="000000"/>
                <w:rtl/>
                <w:lang w:bidi="ar-EG"/>
              </w:rPr>
              <w:t xml:space="preserve"> </w:t>
            </w:r>
            <w:r w:rsidRPr="00A83AC1">
              <w:rPr>
                <w:rFonts w:hint="cs"/>
                <w:b/>
                <w:bCs/>
                <w:color w:val="000000"/>
                <w:rtl/>
                <w:lang w:bidi="ar-EG"/>
              </w:rPr>
              <w:t>فأذكى</w:t>
            </w:r>
            <w:r w:rsidRPr="00A83AC1">
              <w:rPr>
                <w:b/>
                <w:bCs/>
                <w:color w:val="000000"/>
                <w:rtl/>
                <w:lang w:bidi="ar-EG"/>
              </w:rPr>
              <w:t xml:space="preserve"> </w:t>
            </w:r>
            <w:r w:rsidRPr="00A83AC1">
              <w:rPr>
                <w:rFonts w:hint="cs"/>
                <w:b/>
                <w:bCs/>
                <w:color w:val="000000"/>
                <w:rtl/>
                <w:lang w:bidi="ar-EG"/>
              </w:rPr>
              <w:t>غلائلي</w:t>
            </w:r>
          </w:p>
        </w:tc>
        <w:tc>
          <w:tcPr>
            <w:tcW w:w="437" w:type="dxa"/>
          </w:tcPr>
          <w:p w:rsidR="00A83AC1" w:rsidRPr="00C8535E" w:rsidRDefault="00A83AC1" w:rsidP="00E85B48">
            <w:pPr>
              <w:pStyle w:val="a0"/>
              <w:ind w:firstLine="0"/>
              <w:rPr>
                <w:b/>
                <w:bCs/>
                <w:color w:val="000000"/>
                <w:rtl/>
                <w:lang w:bidi="ar-EG"/>
              </w:rPr>
            </w:pPr>
          </w:p>
        </w:tc>
        <w:tc>
          <w:tcPr>
            <w:tcW w:w="3256" w:type="dxa"/>
          </w:tcPr>
          <w:p w:rsidR="00A83AC1" w:rsidRPr="004B059C" w:rsidRDefault="00A83AC1" w:rsidP="00E85B48">
            <w:pPr>
              <w:pStyle w:val="a0"/>
              <w:ind w:firstLine="0"/>
              <w:jc w:val="left"/>
              <w:rPr>
                <w:rFonts w:cs="Times New Roman"/>
                <w:b/>
                <w:bCs/>
                <w:color w:val="000000"/>
                <w:rtl/>
                <w:lang w:bidi="ar-EG"/>
              </w:rPr>
            </w:pPr>
            <w:r w:rsidRPr="00A83AC1">
              <w:rPr>
                <w:rFonts w:hint="cs"/>
                <w:b/>
                <w:bCs/>
                <w:color w:val="000000"/>
                <w:rtl/>
                <w:lang w:bidi="ar-EG"/>
              </w:rPr>
              <w:t>وأصمى</w:t>
            </w:r>
            <w:r w:rsidRPr="00A83AC1">
              <w:rPr>
                <w:b/>
                <w:bCs/>
                <w:color w:val="000000"/>
                <w:rtl/>
                <w:lang w:bidi="ar-EG"/>
              </w:rPr>
              <w:t xml:space="preserve"> </w:t>
            </w:r>
            <w:r w:rsidRPr="00A83AC1">
              <w:rPr>
                <w:rFonts w:hint="cs"/>
                <w:b/>
                <w:bCs/>
                <w:color w:val="000000"/>
                <w:rtl/>
                <w:lang w:bidi="ar-EG"/>
              </w:rPr>
              <w:t>بسهم</w:t>
            </w:r>
            <w:r w:rsidRPr="00A83AC1">
              <w:rPr>
                <w:b/>
                <w:bCs/>
                <w:color w:val="000000"/>
                <w:rtl/>
                <w:lang w:bidi="ar-EG"/>
              </w:rPr>
              <w:t xml:space="preserve"> </w:t>
            </w:r>
            <w:r w:rsidRPr="00A83AC1">
              <w:rPr>
                <w:rFonts w:hint="cs"/>
                <w:b/>
                <w:bCs/>
                <w:color w:val="000000"/>
                <w:rtl/>
                <w:lang w:bidi="ar-EG"/>
              </w:rPr>
              <w:t>الافتجاع</w:t>
            </w:r>
            <w:r w:rsidRPr="00A83AC1">
              <w:rPr>
                <w:b/>
                <w:bCs/>
                <w:color w:val="000000"/>
                <w:rtl/>
                <w:lang w:bidi="ar-EG"/>
              </w:rPr>
              <w:t xml:space="preserve"> </w:t>
            </w:r>
            <w:r w:rsidRPr="00A83AC1">
              <w:rPr>
                <w:rFonts w:hint="cs"/>
                <w:b/>
                <w:bCs/>
                <w:color w:val="000000"/>
                <w:rtl/>
                <w:lang w:bidi="ar-EG"/>
              </w:rPr>
              <w:t>مقاتلي</w:t>
            </w:r>
            <w:r w:rsidRPr="00A83AC1">
              <w:rPr>
                <w:rStyle w:val="Char0"/>
                <w:rFonts w:ascii="mylotus" w:hAnsi="mylotus" w:cs="mylotus" w:hint="cs"/>
                <w:b/>
                <w:color w:val="000000"/>
                <w:sz w:val="28"/>
                <w:szCs w:val="27"/>
                <w:rtl/>
                <w:lang w:bidi="ar-EG"/>
              </w:rPr>
              <w:t xml:space="preserve"> </w:t>
            </w:r>
            <w:r w:rsidRPr="004B059C">
              <w:rPr>
                <w:rStyle w:val="Char0"/>
                <w:rFonts w:cs="Arabic11 BT" w:hint="cs"/>
                <w:b/>
                <w:bCs w:val="0"/>
                <w:color w:val="000000" w:themeColor="text1"/>
                <w:sz w:val="27"/>
                <w:szCs w:val="27"/>
                <w:vertAlign w:val="superscript"/>
                <w:rtl/>
                <w:lang w:bidi="ar-EG"/>
              </w:rPr>
              <w:t>(</w:t>
            </w:r>
            <w:r w:rsidRPr="004B059C">
              <w:rPr>
                <w:rStyle w:val="FootnoteReference"/>
                <w:rFonts w:ascii="KFGQPC Uthman Taha Naskh" w:hAnsi="KFGQPC Uthman Taha Naskh" w:cs="Arabic11 BT"/>
                <w:b/>
                <w:bCs/>
                <w:color w:val="000000" w:themeColor="text1"/>
                <w:sz w:val="27"/>
                <w:rtl/>
                <w:lang w:bidi="ar-EG"/>
              </w:rPr>
              <w:footnoteReference w:id="249"/>
            </w:r>
            <w:r w:rsidRPr="004B059C">
              <w:rPr>
                <w:rStyle w:val="Char0"/>
                <w:rFonts w:cs="Arabic11 BT" w:hint="cs"/>
                <w:b/>
                <w:bCs w:val="0"/>
                <w:color w:val="000000" w:themeColor="text1"/>
                <w:sz w:val="27"/>
                <w:szCs w:val="27"/>
                <w:vertAlign w:val="superscript"/>
                <w:rtl/>
                <w:lang w:bidi="ar-EG"/>
              </w:rPr>
              <w:t>)</w:t>
            </w:r>
          </w:p>
        </w:tc>
      </w:tr>
    </w:tbl>
    <w:p w:rsidR="00DC1F70" w:rsidRDefault="00DC1F70" w:rsidP="00A83AC1">
      <w:pPr>
        <w:pStyle w:val="a0"/>
        <w:rPr>
          <w:rFonts w:ascii="Simplified Arabic" w:hAnsi="Simplified Arabic" w:cs="Simplified Arabic"/>
          <w:color w:val="FF0000"/>
          <w:szCs w:val="28"/>
          <w:rtl/>
          <w:lang w:bidi="ar-EG"/>
        </w:rPr>
      </w:pPr>
      <w:r>
        <w:rPr>
          <w:color w:val="000000"/>
          <w:rtl/>
          <w:lang w:bidi="ar-EG"/>
        </w:rPr>
        <w:t>ولهذين العالمين (الصنعاني والشوكاني) منزلتهما العظيمة عند الشعب اليمني حتى الآن. فإذا أضفنا إلى جهود هذين العالِمَين وغيرهما في اليمن إرسال الدعاة والمرشدين للدعوة من الدرعية ثم توسع النفوذ السعودي من الناحية السياسية في شمال اليمن حتى وصلت الجيوش السعودية بنفوذها إلى (الحديدة) عام 1220 هـ - في عهد سعود الكبير</w:t>
      </w:r>
      <w:r w:rsidR="00A83AC1" w:rsidRPr="00A83AC1">
        <w:rPr>
          <w:rStyle w:val="Char0"/>
          <w:rFonts w:cs="Arabic11 BT" w:hint="cs"/>
          <w:b/>
          <w:bCs w:val="0"/>
          <w:color w:val="000000" w:themeColor="text1"/>
          <w:sz w:val="27"/>
          <w:szCs w:val="27"/>
          <w:vertAlign w:val="superscript"/>
          <w:rtl/>
          <w:lang w:bidi="ar-EG"/>
        </w:rPr>
        <w:t>(</w:t>
      </w:r>
      <w:r w:rsidR="00A83AC1" w:rsidRPr="00A83AC1">
        <w:rPr>
          <w:rStyle w:val="FootnoteReference"/>
          <w:rFonts w:ascii="KFGQPC Uthman Taha Naskh" w:hAnsi="KFGQPC Uthman Taha Naskh" w:cs="Arabic11 BT"/>
          <w:color w:val="000000" w:themeColor="text1"/>
          <w:sz w:val="27"/>
          <w:rtl/>
          <w:lang w:bidi="ar-EG"/>
        </w:rPr>
        <w:footnoteReference w:id="250"/>
      </w:r>
      <w:r w:rsidR="00A83AC1" w:rsidRPr="00A83AC1">
        <w:rPr>
          <w:rStyle w:val="Char0"/>
          <w:rFonts w:cs="Arabic11 BT" w:hint="cs"/>
          <w:b/>
          <w:bCs w:val="0"/>
          <w:color w:val="000000" w:themeColor="text1"/>
          <w:sz w:val="27"/>
          <w:szCs w:val="27"/>
          <w:vertAlign w:val="superscript"/>
          <w:rtl/>
          <w:lang w:bidi="ar-EG"/>
        </w:rPr>
        <w:t>)</w:t>
      </w:r>
      <w:r>
        <w:rPr>
          <w:color w:val="000000"/>
          <w:rtl/>
          <w:lang w:bidi="ar-EG"/>
        </w:rPr>
        <w:t xml:space="preserve"> - عرفنا أثر هذه العوامل كلها في نشر الدعوة السلفية بأنحاء مختلفة من اليمن.</w:t>
      </w:r>
    </w:p>
    <w:p w:rsidR="00DC1F70" w:rsidRDefault="00DC1F70" w:rsidP="00116603">
      <w:pPr>
        <w:pStyle w:val="a0"/>
        <w:rPr>
          <w:color w:val="000000"/>
          <w:rtl/>
          <w:lang w:bidi="ar-EG"/>
        </w:rPr>
      </w:pPr>
      <w:r>
        <w:rPr>
          <w:color w:val="000000"/>
          <w:rtl/>
          <w:lang w:bidi="ar-EG"/>
        </w:rPr>
        <w:t>أما غير اليمن من مناطق أطراف شبه الجزيرة فيتفاوت انتشار دعوة الشيخ محمد بن عبد الوهاب بمقدار توفر عاملين:</w:t>
      </w:r>
    </w:p>
    <w:p w:rsidR="00DC1F70" w:rsidRDefault="00DC1F70" w:rsidP="00116603">
      <w:pPr>
        <w:pStyle w:val="a0"/>
        <w:rPr>
          <w:color w:val="000000"/>
          <w:rtl/>
          <w:lang w:bidi="ar-EG"/>
        </w:rPr>
      </w:pPr>
      <w:r w:rsidRPr="00A83AC1">
        <w:rPr>
          <w:b/>
          <w:bCs/>
          <w:color w:val="000000"/>
          <w:rtl/>
          <w:lang w:bidi="ar-EG"/>
        </w:rPr>
        <w:t>أولهما:</w:t>
      </w:r>
      <w:r>
        <w:rPr>
          <w:color w:val="000000"/>
          <w:rtl/>
          <w:lang w:bidi="ar-EG"/>
        </w:rPr>
        <w:t xml:space="preserve"> درجة إرسال الدعاة والمرشدين من قبل حكومة الدرعية لنشر الدعوة في تلك المناطق.</w:t>
      </w:r>
    </w:p>
    <w:p w:rsidR="00DC1F70" w:rsidRDefault="00DC1F70" w:rsidP="00116603">
      <w:pPr>
        <w:pStyle w:val="a0"/>
        <w:rPr>
          <w:color w:val="000000"/>
          <w:rtl/>
          <w:lang w:bidi="ar-EG"/>
        </w:rPr>
      </w:pPr>
      <w:r w:rsidRPr="00A83AC1">
        <w:rPr>
          <w:b/>
          <w:bCs/>
          <w:color w:val="000000"/>
          <w:rtl/>
          <w:lang w:bidi="ar-EG"/>
        </w:rPr>
        <w:t xml:space="preserve">وثانيهما: </w:t>
      </w:r>
      <w:r>
        <w:rPr>
          <w:color w:val="000000"/>
          <w:rtl/>
          <w:lang w:bidi="ar-EG"/>
        </w:rPr>
        <w:t>مدى توسع النفوذ السعودي السياسي في تلك المناطق.</w:t>
      </w:r>
    </w:p>
    <w:p w:rsidR="00DC1F70" w:rsidRDefault="00DC1F70" w:rsidP="00A83AC1">
      <w:pPr>
        <w:pStyle w:val="a0"/>
        <w:rPr>
          <w:color w:val="000000"/>
          <w:rtl/>
          <w:lang w:bidi="ar-EG"/>
        </w:rPr>
      </w:pPr>
      <w:r>
        <w:rPr>
          <w:color w:val="000000"/>
          <w:rtl/>
          <w:lang w:bidi="ar-EG"/>
        </w:rPr>
        <w:lastRenderedPageBreak/>
        <w:t>وذلك مثل قطر , والبحرين، والمنطقة الشمالية الغربية من عُمان، والقبائل التابعة لبعض مشايخ الساحل العماني خاصة (القواسم)</w:t>
      </w:r>
      <w:r w:rsidR="00A83AC1" w:rsidRPr="00A83AC1">
        <w:rPr>
          <w:rStyle w:val="Char0"/>
          <w:rFonts w:cs="Arabic11 BT" w:hint="cs"/>
          <w:b/>
          <w:bCs w:val="0"/>
          <w:color w:val="000000" w:themeColor="text1"/>
          <w:sz w:val="27"/>
          <w:szCs w:val="27"/>
          <w:vertAlign w:val="superscript"/>
          <w:rtl/>
          <w:lang w:bidi="ar-EG"/>
        </w:rPr>
        <w:t>(</w:t>
      </w:r>
      <w:r w:rsidR="00A83AC1" w:rsidRPr="00A83AC1">
        <w:rPr>
          <w:rStyle w:val="FootnoteReference"/>
          <w:rFonts w:ascii="KFGQPC Uthman Taha Naskh" w:hAnsi="KFGQPC Uthman Taha Naskh" w:cs="Arabic11 BT"/>
          <w:color w:val="000000" w:themeColor="text1"/>
          <w:sz w:val="27"/>
          <w:rtl/>
          <w:lang w:bidi="ar-EG"/>
        </w:rPr>
        <w:footnoteReference w:id="251"/>
      </w:r>
      <w:r w:rsidR="00A83AC1" w:rsidRPr="00A83AC1">
        <w:rPr>
          <w:rStyle w:val="Char0"/>
          <w:rFonts w:cs="Arabic11 BT" w:hint="cs"/>
          <w:b/>
          <w:bCs w:val="0"/>
          <w:color w:val="000000" w:themeColor="text1"/>
          <w:sz w:val="27"/>
          <w:szCs w:val="27"/>
          <w:vertAlign w:val="superscript"/>
          <w:rtl/>
          <w:lang w:bidi="ar-EG"/>
        </w:rPr>
        <w:t>)</w:t>
      </w:r>
      <w:r>
        <w:rPr>
          <w:color w:val="000000"/>
          <w:rtl/>
          <w:lang w:bidi="ar-EG"/>
        </w:rPr>
        <w:t xml:space="preserve"> وكذلك القبائل المنتشرة في بادية الشام التي وصلت الجيوش السعودية فيها إلى (حوران والكرك)</w:t>
      </w:r>
      <w:r w:rsidR="00A83AC1" w:rsidRPr="00A83AC1">
        <w:rPr>
          <w:rStyle w:val="Char0"/>
          <w:rFonts w:cs="Arabic11 BT" w:hint="cs"/>
          <w:b/>
          <w:bCs w:val="0"/>
          <w:color w:val="000000" w:themeColor="text1"/>
          <w:sz w:val="27"/>
          <w:szCs w:val="27"/>
          <w:vertAlign w:val="superscript"/>
          <w:rtl/>
          <w:lang w:bidi="ar-EG"/>
        </w:rPr>
        <w:t>(</w:t>
      </w:r>
      <w:r w:rsidR="00A83AC1" w:rsidRPr="00A83AC1">
        <w:rPr>
          <w:rStyle w:val="FootnoteReference"/>
          <w:rFonts w:ascii="KFGQPC Uthman Taha Naskh" w:hAnsi="KFGQPC Uthman Taha Naskh" w:cs="Arabic11 BT"/>
          <w:color w:val="000000" w:themeColor="text1"/>
          <w:sz w:val="27"/>
          <w:rtl/>
          <w:lang w:bidi="ar-EG"/>
        </w:rPr>
        <w:footnoteReference w:id="252"/>
      </w:r>
      <w:r w:rsidR="00A83AC1" w:rsidRPr="00A83AC1">
        <w:rPr>
          <w:rStyle w:val="Char0"/>
          <w:rFonts w:cs="Arabic11 BT" w:hint="cs"/>
          <w:b/>
          <w:bCs w:val="0"/>
          <w:color w:val="000000" w:themeColor="text1"/>
          <w:sz w:val="27"/>
          <w:szCs w:val="27"/>
          <w:vertAlign w:val="superscript"/>
          <w:rtl/>
          <w:lang w:bidi="ar-EG"/>
        </w:rPr>
        <w:t>)</w:t>
      </w:r>
      <w:r w:rsidR="002F7A2A">
        <w:rPr>
          <w:color w:val="000000"/>
          <w:rtl/>
          <w:lang w:bidi="ar-EG"/>
        </w:rPr>
        <w:t>.</w:t>
      </w:r>
      <w:r>
        <w:rPr>
          <w:color w:val="000000"/>
          <w:rtl/>
          <w:lang w:bidi="ar-EG"/>
        </w:rPr>
        <w:t xml:space="preserve"> أما العراق فقد كان لانتشار المذهب الشيعي فيها وعدائهم للدعوة السلفية - خصوصا بعد حادث (كربلاء) عام 1216 هـ - أثر كبير في قلة انتشار الدعوة هناك</w:t>
      </w:r>
      <w:r w:rsidR="00A83AC1" w:rsidRPr="00A83AC1">
        <w:rPr>
          <w:rStyle w:val="Char0"/>
          <w:rFonts w:cs="Arabic11 BT" w:hint="cs"/>
          <w:b/>
          <w:bCs w:val="0"/>
          <w:color w:val="000000" w:themeColor="text1"/>
          <w:sz w:val="27"/>
          <w:szCs w:val="27"/>
          <w:vertAlign w:val="superscript"/>
          <w:rtl/>
          <w:lang w:bidi="ar-EG"/>
        </w:rPr>
        <w:t>(</w:t>
      </w:r>
      <w:r w:rsidR="00A83AC1" w:rsidRPr="00A83AC1">
        <w:rPr>
          <w:rStyle w:val="FootnoteReference"/>
          <w:rFonts w:ascii="KFGQPC Uthman Taha Naskh" w:hAnsi="KFGQPC Uthman Taha Naskh" w:cs="Arabic11 BT"/>
          <w:color w:val="000000" w:themeColor="text1"/>
          <w:sz w:val="27"/>
          <w:rtl/>
          <w:lang w:bidi="ar-EG"/>
        </w:rPr>
        <w:footnoteReference w:id="253"/>
      </w:r>
      <w:r w:rsidR="00A83AC1" w:rsidRPr="00A83AC1">
        <w:rPr>
          <w:rStyle w:val="Char0"/>
          <w:rFonts w:cs="Arabic11 BT" w:hint="cs"/>
          <w:b/>
          <w:bCs w:val="0"/>
          <w:color w:val="000000" w:themeColor="text1"/>
          <w:sz w:val="27"/>
          <w:szCs w:val="27"/>
          <w:vertAlign w:val="superscript"/>
          <w:rtl/>
          <w:lang w:bidi="ar-EG"/>
        </w:rPr>
        <w:t>)</w:t>
      </w:r>
      <w:r>
        <w:rPr>
          <w:color w:val="000000"/>
          <w:rtl/>
          <w:lang w:bidi="ar-EG"/>
        </w:rPr>
        <w:t xml:space="preserve"> وما م</w:t>
      </w:r>
      <w:r w:rsidR="00A83AC1">
        <w:rPr>
          <w:rFonts w:hint="cs"/>
          <w:color w:val="000000"/>
          <w:rtl/>
          <w:lang w:bidi="ar-EG"/>
        </w:rPr>
        <w:t>َ</w:t>
      </w:r>
      <w:r>
        <w:rPr>
          <w:color w:val="000000"/>
          <w:rtl/>
          <w:lang w:bidi="ar-EG"/>
        </w:rPr>
        <w:t>ق</w:t>
      </w:r>
      <w:r w:rsidR="00A83AC1">
        <w:rPr>
          <w:rFonts w:hint="cs"/>
          <w:color w:val="000000"/>
          <w:rtl/>
          <w:lang w:bidi="ar-EG"/>
        </w:rPr>
        <w:t>ْ</w:t>
      </w:r>
      <w:r>
        <w:rPr>
          <w:color w:val="000000"/>
          <w:rtl/>
          <w:lang w:bidi="ar-EG"/>
        </w:rPr>
        <w:t>ت</w:t>
      </w:r>
      <w:r w:rsidR="00A83AC1">
        <w:rPr>
          <w:rFonts w:hint="cs"/>
          <w:color w:val="000000"/>
          <w:rtl/>
          <w:lang w:bidi="ar-EG"/>
        </w:rPr>
        <w:t>َ</w:t>
      </w:r>
      <w:r>
        <w:rPr>
          <w:color w:val="000000"/>
          <w:rtl/>
          <w:lang w:bidi="ar-EG"/>
        </w:rPr>
        <w:t>ل الإمام (عبد العزيز بن محمد بن سعود) عام 1218 هـ على يد رجل شيعي من العراق</w:t>
      </w:r>
      <w:r w:rsidR="00A83AC1" w:rsidRPr="00A83AC1">
        <w:rPr>
          <w:rStyle w:val="Char0"/>
          <w:rFonts w:cs="Arabic11 BT" w:hint="cs"/>
          <w:b/>
          <w:bCs w:val="0"/>
          <w:color w:val="000000" w:themeColor="text1"/>
          <w:sz w:val="27"/>
          <w:szCs w:val="27"/>
          <w:vertAlign w:val="superscript"/>
          <w:rtl/>
          <w:lang w:bidi="ar-EG"/>
        </w:rPr>
        <w:t>(</w:t>
      </w:r>
      <w:r w:rsidR="00A83AC1" w:rsidRPr="00A83AC1">
        <w:rPr>
          <w:rStyle w:val="FootnoteReference"/>
          <w:rFonts w:ascii="KFGQPC Uthman Taha Naskh" w:hAnsi="KFGQPC Uthman Taha Naskh" w:cs="Arabic11 BT"/>
          <w:color w:val="000000" w:themeColor="text1"/>
          <w:sz w:val="27"/>
          <w:rtl/>
          <w:lang w:bidi="ar-EG"/>
        </w:rPr>
        <w:footnoteReference w:id="254"/>
      </w:r>
      <w:r w:rsidR="00A83AC1" w:rsidRPr="00A83AC1">
        <w:rPr>
          <w:rStyle w:val="Char0"/>
          <w:rFonts w:cs="Arabic11 BT" w:hint="cs"/>
          <w:b/>
          <w:bCs w:val="0"/>
          <w:color w:val="000000" w:themeColor="text1"/>
          <w:sz w:val="27"/>
          <w:szCs w:val="27"/>
          <w:vertAlign w:val="superscript"/>
          <w:rtl/>
          <w:lang w:bidi="ar-EG"/>
        </w:rPr>
        <w:t>)</w:t>
      </w:r>
      <w:r>
        <w:rPr>
          <w:color w:val="000000"/>
          <w:rtl/>
          <w:lang w:bidi="ar-EG"/>
        </w:rPr>
        <w:t xml:space="preserve"> إلا صورة واضحة لهذا العداء.</w:t>
      </w:r>
    </w:p>
    <w:p w:rsidR="00A83AC1" w:rsidRPr="00A83AC1" w:rsidRDefault="003A6D15" w:rsidP="002858E3">
      <w:pPr>
        <w:pStyle w:val="3"/>
        <w:jc w:val="center"/>
        <w:rPr>
          <w:rtl/>
          <w:lang w:bidi="ar-EG"/>
        </w:rPr>
      </w:pPr>
      <w:bookmarkStart w:id="35" w:name="_Toc467432762"/>
      <w:r>
        <w:rPr>
          <w:rtl/>
          <w:lang w:bidi="ar-EG"/>
        </w:rPr>
        <w:t>ثانيا: في الهند</w:t>
      </w:r>
      <w:bookmarkEnd w:id="35"/>
    </w:p>
    <w:p w:rsidR="00754844" w:rsidRDefault="00DC1F70" w:rsidP="00A83AC1">
      <w:pPr>
        <w:pStyle w:val="a0"/>
        <w:rPr>
          <w:color w:val="000000"/>
          <w:rtl/>
          <w:lang w:bidi="ar-EG"/>
        </w:rPr>
      </w:pPr>
      <w:r>
        <w:rPr>
          <w:color w:val="000000"/>
          <w:rtl/>
          <w:lang w:bidi="ar-EG"/>
        </w:rPr>
        <w:t>ففي الهند كان لدعوة الشيخ محمد بن عبد الوهاب انتشار كبير في كثير من مناطقها على يد زعيم هندي مسلم اسمه (أحمد بن عرفان الباريلي) أو البريلوي</w:t>
      </w:r>
      <w:r w:rsidR="00A83AC1">
        <w:rPr>
          <w:rFonts w:hint="cs"/>
          <w:color w:val="000000"/>
          <w:rtl/>
          <w:lang w:bidi="ar-EG"/>
        </w:rPr>
        <w:t xml:space="preserve"> </w:t>
      </w:r>
      <w:r w:rsidR="00A83AC1" w:rsidRPr="00A83AC1">
        <w:rPr>
          <w:rFonts w:asciiTheme="majorBidi" w:hAnsiTheme="majorBidi" w:cstheme="majorBidi"/>
          <w:color w:val="000000"/>
          <w:lang w:bidi="ar-EG"/>
        </w:rPr>
        <w:t>Brelwi</w:t>
      </w:r>
      <w:r>
        <w:rPr>
          <w:color w:val="000000"/>
          <w:rtl/>
          <w:lang w:bidi="ar-EG"/>
        </w:rPr>
        <w:t xml:space="preserve"> </w:t>
      </w:r>
      <w:r w:rsidR="00A83AC1" w:rsidRPr="00A83AC1">
        <w:rPr>
          <w:rFonts w:hint="cs"/>
          <w:rtl/>
        </w:rPr>
        <w:t>(1201- 1246</w:t>
      </w:r>
      <w:r>
        <w:rPr>
          <w:color w:val="000000"/>
          <w:rtl/>
          <w:lang w:bidi="ar-EG"/>
        </w:rPr>
        <w:t xml:space="preserve"> هـ</w:t>
      </w:r>
      <w:r w:rsidR="002F7A2A">
        <w:rPr>
          <w:color w:val="000000"/>
          <w:rtl/>
          <w:lang w:bidi="ar-EG"/>
        </w:rPr>
        <w:t xml:space="preserve"> </w:t>
      </w:r>
      <w:r>
        <w:rPr>
          <w:color w:val="000000"/>
          <w:rtl/>
          <w:lang w:bidi="ar-EG"/>
        </w:rPr>
        <w:t>1831 -1786 م)</w:t>
      </w:r>
      <w:r w:rsidR="002F7A2A">
        <w:rPr>
          <w:color w:val="000000"/>
          <w:rtl/>
          <w:lang w:bidi="ar-EG"/>
        </w:rPr>
        <w:t>،</w:t>
      </w:r>
      <w:r>
        <w:rPr>
          <w:color w:val="000000"/>
          <w:rtl/>
          <w:lang w:bidi="ar-EG"/>
        </w:rPr>
        <w:t xml:space="preserve"> وقد ولد الشيخ أحمد في مدينة (باريلي) في الهند - وإليها نسب - من أسرة إسلامية محافظة، ثم أخذ يتنقل بين (باريلي - ولكناو - ودلهي) طلب</w:t>
      </w:r>
      <w:r w:rsidR="00A83AC1">
        <w:rPr>
          <w:rFonts w:hint="cs"/>
          <w:color w:val="000000"/>
          <w:rtl/>
          <w:lang w:bidi="ar-EG"/>
        </w:rPr>
        <w:t>ً</w:t>
      </w:r>
      <w:r>
        <w:rPr>
          <w:color w:val="000000"/>
          <w:rtl/>
          <w:lang w:bidi="ar-EG"/>
        </w:rPr>
        <w:t>ا للعلم وخاصة العلوم الإسلامية، وفي عام 1225 هـ - 1815 م دخل في السلك العسكري حيث عمل جنديا لمدة أربع سنوات في جيش حاكم (تونك) حتى إذا</w:t>
      </w:r>
      <w:r w:rsidR="00A83AC1">
        <w:rPr>
          <w:rFonts w:ascii="Simplified Arabic" w:hAnsi="Simplified Arabic" w:cs="Simplified Arabic" w:hint="cs"/>
          <w:color w:val="FF0000"/>
          <w:szCs w:val="28"/>
          <w:rtl/>
          <w:lang w:bidi="ar-EG"/>
        </w:rPr>
        <w:t xml:space="preserve"> </w:t>
      </w:r>
      <w:r w:rsidR="00754844">
        <w:rPr>
          <w:color w:val="000000"/>
          <w:rtl/>
          <w:lang w:bidi="ar-EG"/>
        </w:rPr>
        <w:t>كان عام 1232 هـ ترك سلك الجندية وعاد إلى دلهي فدرس حال إخوانه المسلمين عن كثب، وشاهد ما يعانونه من ضعف وتأخر تحت نير الاستعمار الإنجليزي</w:t>
      </w:r>
      <w:r w:rsidR="00A83AC1" w:rsidRPr="00A83AC1">
        <w:rPr>
          <w:rStyle w:val="Char0"/>
          <w:rFonts w:cs="Arabic11 BT" w:hint="cs"/>
          <w:b/>
          <w:bCs w:val="0"/>
          <w:color w:val="000000" w:themeColor="text1"/>
          <w:sz w:val="27"/>
          <w:szCs w:val="27"/>
          <w:vertAlign w:val="superscript"/>
          <w:rtl/>
          <w:lang w:bidi="ar-EG"/>
        </w:rPr>
        <w:t>(</w:t>
      </w:r>
      <w:r w:rsidR="00A83AC1" w:rsidRPr="00A83AC1">
        <w:rPr>
          <w:rStyle w:val="FootnoteReference"/>
          <w:rFonts w:ascii="KFGQPC Uthman Taha Naskh" w:hAnsi="KFGQPC Uthman Taha Naskh" w:cs="Arabic11 BT"/>
          <w:color w:val="000000" w:themeColor="text1"/>
          <w:sz w:val="27"/>
          <w:rtl/>
          <w:lang w:bidi="ar-EG"/>
        </w:rPr>
        <w:footnoteReference w:id="255"/>
      </w:r>
      <w:r w:rsidR="00A83AC1" w:rsidRPr="00A83AC1">
        <w:rPr>
          <w:rStyle w:val="Char0"/>
          <w:rFonts w:cs="Arabic11 BT" w:hint="cs"/>
          <w:b/>
          <w:bCs w:val="0"/>
          <w:color w:val="000000" w:themeColor="text1"/>
          <w:sz w:val="27"/>
          <w:szCs w:val="27"/>
          <w:vertAlign w:val="superscript"/>
          <w:rtl/>
          <w:lang w:bidi="ar-EG"/>
        </w:rPr>
        <w:t>)</w:t>
      </w:r>
      <w:r w:rsidR="00754844">
        <w:rPr>
          <w:color w:val="000000"/>
          <w:rtl/>
          <w:lang w:bidi="ar-EG"/>
        </w:rPr>
        <w:t xml:space="preserve"> وعرف أن هذا راجع إلى انحراف هؤلاء المسلمين عن مبدأ الإسلام الصحيح، وانتشار البدع والخرافات في </w:t>
      </w:r>
      <w:r w:rsidR="00754844">
        <w:rPr>
          <w:color w:val="000000"/>
          <w:rtl/>
          <w:lang w:bidi="ar-EG"/>
        </w:rPr>
        <w:lastRenderedPageBreak/>
        <w:t>دينهم وتقديس الأولياء والصالحين بينهم، نتيجة لما خالط عقيدتهم الإسلامية هناك من كثير من عقائد الهندوس الوثنيين وعوائدهم</w:t>
      </w:r>
      <w:r w:rsidR="00A83AC1" w:rsidRPr="00A83AC1">
        <w:rPr>
          <w:rStyle w:val="Char0"/>
          <w:rFonts w:cs="Arabic11 BT" w:hint="cs"/>
          <w:b/>
          <w:bCs w:val="0"/>
          <w:color w:val="000000" w:themeColor="text1"/>
          <w:sz w:val="27"/>
          <w:szCs w:val="27"/>
          <w:vertAlign w:val="superscript"/>
          <w:rtl/>
          <w:lang w:bidi="ar-EG"/>
        </w:rPr>
        <w:t>(</w:t>
      </w:r>
      <w:r w:rsidR="00A83AC1" w:rsidRPr="00A83AC1">
        <w:rPr>
          <w:rStyle w:val="FootnoteReference"/>
          <w:rFonts w:ascii="KFGQPC Uthman Taha Naskh" w:hAnsi="KFGQPC Uthman Taha Naskh" w:cs="Arabic11 BT"/>
          <w:color w:val="000000" w:themeColor="text1"/>
          <w:sz w:val="27"/>
          <w:rtl/>
          <w:lang w:bidi="ar-EG"/>
        </w:rPr>
        <w:footnoteReference w:id="256"/>
      </w:r>
      <w:r w:rsidR="00A83AC1" w:rsidRPr="00A83AC1">
        <w:rPr>
          <w:rStyle w:val="Char0"/>
          <w:rFonts w:cs="Arabic11 BT" w:hint="cs"/>
          <w:b/>
          <w:bCs w:val="0"/>
          <w:color w:val="000000" w:themeColor="text1"/>
          <w:sz w:val="27"/>
          <w:szCs w:val="27"/>
          <w:vertAlign w:val="superscript"/>
          <w:rtl/>
          <w:lang w:bidi="ar-EG"/>
        </w:rPr>
        <w:t>)</w:t>
      </w:r>
      <w:r w:rsidR="002F7A2A">
        <w:rPr>
          <w:color w:val="000000"/>
          <w:rtl/>
          <w:lang w:bidi="ar-EG"/>
        </w:rPr>
        <w:t>.</w:t>
      </w:r>
    </w:p>
    <w:p w:rsidR="00754844" w:rsidRDefault="00754844" w:rsidP="00C618E6">
      <w:pPr>
        <w:pStyle w:val="a0"/>
        <w:rPr>
          <w:rFonts w:ascii="Simplified Arabic" w:hAnsi="Simplified Arabic" w:cs="Simplified Arabic"/>
          <w:color w:val="FF0000"/>
          <w:szCs w:val="28"/>
          <w:rtl/>
          <w:lang w:bidi="ar-EG"/>
        </w:rPr>
      </w:pPr>
      <w:r>
        <w:rPr>
          <w:color w:val="000000"/>
          <w:rtl/>
          <w:lang w:bidi="ar-EG"/>
        </w:rPr>
        <w:t>وفي سنة 1236 هـ 1821 م خرج السيد أحمد إلى مكة لأداء فريضة الحج فلقي في مكة بعض علماء وأتباع الدعوة السلفية , فعرضوا عليه مبادئ الدعوة فاقتنع بها سريع</w:t>
      </w:r>
      <w:r w:rsidR="00C618E6">
        <w:rPr>
          <w:rFonts w:hint="cs"/>
          <w:color w:val="000000"/>
          <w:rtl/>
          <w:lang w:bidi="ar-EG"/>
        </w:rPr>
        <w:t>ً</w:t>
      </w:r>
      <w:r>
        <w:rPr>
          <w:color w:val="000000"/>
          <w:rtl/>
          <w:lang w:bidi="ar-EG"/>
        </w:rPr>
        <w:t>ا، حتى إذا عاد إلى بلاده بذل جهوده لنشر هذه الدعوة في إقليم البنجاب</w:t>
      </w:r>
      <w:r w:rsidR="00C618E6" w:rsidRPr="00C618E6">
        <w:rPr>
          <w:rStyle w:val="Char0"/>
          <w:rFonts w:cs="Arabic11 BT" w:hint="cs"/>
          <w:b/>
          <w:bCs w:val="0"/>
          <w:color w:val="000000" w:themeColor="text1"/>
          <w:sz w:val="27"/>
          <w:szCs w:val="27"/>
          <w:vertAlign w:val="superscript"/>
          <w:rtl/>
          <w:lang w:bidi="ar-EG"/>
        </w:rPr>
        <w:t>(</w:t>
      </w:r>
      <w:r w:rsidR="00C618E6" w:rsidRPr="00C618E6">
        <w:rPr>
          <w:rStyle w:val="FootnoteReference"/>
          <w:rFonts w:ascii="KFGQPC Uthman Taha Naskh" w:hAnsi="KFGQPC Uthman Taha Naskh" w:cs="Arabic11 BT"/>
          <w:color w:val="000000" w:themeColor="text1"/>
          <w:sz w:val="27"/>
          <w:rtl/>
          <w:lang w:bidi="ar-EG"/>
        </w:rPr>
        <w:footnoteReference w:id="257"/>
      </w:r>
      <w:r w:rsidR="00C618E6" w:rsidRPr="00C618E6">
        <w:rPr>
          <w:rStyle w:val="Char0"/>
          <w:rFonts w:cs="Arabic11 BT" w:hint="cs"/>
          <w:b/>
          <w:bCs w:val="0"/>
          <w:color w:val="000000" w:themeColor="text1"/>
          <w:sz w:val="27"/>
          <w:szCs w:val="27"/>
          <w:vertAlign w:val="superscript"/>
          <w:rtl/>
          <w:lang w:bidi="ar-EG"/>
        </w:rPr>
        <w:t>)</w:t>
      </w:r>
      <w:r w:rsidR="002F7A2A">
        <w:rPr>
          <w:color w:val="000000"/>
          <w:rtl/>
          <w:lang w:bidi="ar-EG"/>
        </w:rPr>
        <w:t>.</w:t>
      </w:r>
      <w:r>
        <w:rPr>
          <w:color w:val="000000"/>
          <w:rtl/>
          <w:lang w:bidi="ar-EG"/>
        </w:rPr>
        <w:t xml:space="preserve"> - شمال غرب الهند - وسعى لمحاربة البدع والخرافات التي ضربت أطنابها في قلوب المسلمين هناك، ويتضح من رسائله أنه كان من أهداف حركته وضع حد لحكم الإنجليز، ونفوذ جماعة (السيخ) الوثنيين هناك، واستعادة الحكم الإسلامي للهند من جديد، وسرعان ما ذاع صيته في كل مكان، واعتنق مبادئه آلاف من المسلمين، وأسّس دولة مستقلة في البنجاب وما حولها، واتسعت هذه الدولة حتى وصلت في نفوذها إلى منطقتي (السند وبلوخستان) وجزء من أفغانستان، ثم أعلن الجهاد على كل من خالف مذهبه</w:t>
      </w:r>
      <w:r w:rsidR="00C618E6" w:rsidRPr="00C618E6">
        <w:rPr>
          <w:rStyle w:val="Char0"/>
          <w:rFonts w:cs="Arabic11 BT" w:hint="cs"/>
          <w:b/>
          <w:bCs w:val="0"/>
          <w:color w:val="000000" w:themeColor="text1"/>
          <w:sz w:val="27"/>
          <w:szCs w:val="27"/>
          <w:vertAlign w:val="superscript"/>
          <w:rtl/>
          <w:lang w:bidi="ar-EG"/>
        </w:rPr>
        <w:t>(</w:t>
      </w:r>
      <w:r w:rsidR="00C618E6" w:rsidRPr="00C618E6">
        <w:rPr>
          <w:rStyle w:val="FootnoteReference"/>
          <w:rFonts w:ascii="KFGQPC Uthman Taha Naskh" w:hAnsi="KFGQPC Uthman Taha Naskh" w:cs="Arabic11 BT"/>
          <w:color w:val="000000" w:themeColor="text1"/>
          <w:sz w:val="27"/>
          <w:rtl/>
          <w:lang w:bidi="ar-EG"/>
        </w:rPr>
        <w:footnoteReference w:id="258"/>
      </w:r>
      <w:r w:rsidR="00C618E6" w:rsidRPr="00C618E6">
        <w:rPr>
          <w:rStyle w:val="Char0"/>
          <w:rFonts w:cs="Arabic11 BT" w:hint="cs"/>
          <w:b/>
          <w:bCs w:val="0"/>
          <w:color w:val="000000" w:themeColor="text1"/>
          <w:sz w:val="27"/>
          <w:szCs w:val="27"/>
          <w:vertAlign w:val="superscript"/>
          <w:rtl/>
          <w:lang w:bidi="ar-EG"/>
        </w:rPr>
        <w:t>)</w:t>
      </w:r>
      <w:r>
        <w:rPr>
          <w:color w:val="000000"/>
          <w:rtl/>
          <w:lang w:bidi="ar-EG"/>
        </w:rPr>
        <w:t xml:space="preserve"> فهزم (السيخ) قرب (بيشاور)</w:t>
      </w:r>
      <w:r w:rsidR="002F7A2A">
        <w:rPr>
          <w:color w:val="000000"/>
          <w:rtl/>
          <w:lang w:bidi="ar-EG"/>
        </w:rPr>
        <w:t>،</w:t>
      </w:r>
      <w:r>
        <w:rPr>
          <w:color w:val="000000"/>
          <w:rtl/>
          <w:lang w:bidi="ar-EG"/>
        </w:rPr>
        <w:t xml:space="preserve"> ولكنه تعرض لمقاومة عنيفة من الإنجليز والسيخ متعاونين حتى استشهد</w:t>
      </w:r>
      <w:r w:rsidR="002F7A2A">
        <w:rPr>
          <w:color w:val="000000"/>
          <w:rtl/>
          <w:lang w:bidi="ar-EG"/>
        </w:rPr>
        <w:t xml:space="preserve"> </w:t>
      </w:r>
      <w:r w:rsidR="005A5C61" w:rsidRPr="005A5C61">
        <w:rPr>
          <w:rFonts w:cs="CTraditional Arabic"/>
          <w:color w:val="000000"/>
          <w:rtl/>
          <w:lang w:bidi="ar-EG"/>
        </w:rPr>
        <w:t>/</w:t>
      </w:r>
      <w:r w:rsidR="002F7A2A">
        <w:rPr>
          <w:color w:val="000000"/>
          <w:rtl/>
          <w:lang w:bidi="ar-EG"/>
        </w:rPr>
        <w:t xml:space="preserve"> </w:t>
      </w:r>
      <w:r>
        <w:rPr>
          <w:color w:val="000000"/>
          <w:rtl/>
          <w:lang w:bidi="ar-EG"/>
        </w:rPr>
        <w:t>في اشتباك وقع بينه وبين السيخ بمعاونة الإنجليز لهم عام 1246 هـ (1831 م) فاضمحلت بذلك دولته، ولكن دعوته ظلت باقية في أتباعه الذين تابعوا دعوته الإصلاحية في الهند بإصرار، وأنتجوا أدب</w:t>
      </w:r>
      <w:r w:rsidR="00C618E6">
        <w:rPr>
          <w:rFonts w:hint="cs"/>
          <w:color w:val="000000"/>
          <w:rtl/>
          <w:lang w:bidi="ar-EG"/>
        </w:rPr>
        <w:t>ً</w:t>
      </w:r>
      <w:r>
        <w:rPr>
          <w:color w:val="000000"/>
          <w:rtl/>
          <w:lang w:bidi="ar-EG"/>
        </w:rPr>
        <w:t>ا ديني</w:t>
      </w:r>
      <w:r w:rsidR="00C618E6">
        <w:rPr>
          <w:rFonts w:hint="cs"/>
          <w:color w:val="000000"/>
          <w:rtl/>
          <w:lang w:bidi="ar-EG"/>
        </w:rPr>
        <w:t>ً</w:t>
      </w:r>
      <w:r>
        <w:rPr>
          <w:color w:val="000000"/>
          <w:rtl/>
          <w:lang w:bidi="ar-EG"/>
        </w:rPr>
        <w:t>ا ضخم</w:t>
      </w:r>
      <w:r w:rsidR="00C618E6">
        <w:rPr>
          <w:rFonts w:hint="cs"/>
          <w:color w:val="000000"/>
          <w:rtl/>
          <w:lang w:bidi="ar-EG"/>
        </w:rPr>
        <w:t>ً</w:t>
      </w:r>
      <w:r>
        <w:rPr>
          <w:color w:val="000000"/>
          <w:rtl/>
          <w:lang w:bidi="ar-EG"/>
        </w:rPr>
        <w:t>ا واصطنعوا اللغة الأردية ليضمنوا إيصال تعاليمهم إلى كل الشعب، كما آثروا الاشتغال بالتجارة حتى يبتعدوا عن الخضوع للمستعمر الإنجليزي</w:t>
      </w:r>
      <w:r w:rsidR="00C618E6" w:rsidRPr="00C618E6">
        <w:rPr>
          <w:rStyle w:val="Char0"/>
          <w:rFonts w:cs="Arabic11 BT" w:hint="cs"/>
          <w:b/>
          <w:bCs w:val="0"/>
          <w:color w:val="000000" w:themeColor="text1"/>
          <w:sz w:val="27"/>
          <w:szCs w:val="27"/>
          <w:vertAlign w:val="superscript"/>
          <w:rtl/>
          <w:lang w:bidi="ar-EG"/>
        </w:rPr>
        <w:t>(</w:t>
      </w:r>
      <w:r w:rsidR="00C618E6" w:rsidRPr="00C618E6">
        <w:rPr>
          <w:rStyle w:val="FootnoteReference"/>
          <w:rFonts w:ascii="KFGQPC Uthman Taha Naskh" w:hAnsi="KFGQPC Uthman Taha Naskh" w:cs="Arabic11 BT"/>
          <w:color w:val="000000" w:themeColor="text1"/>
          <w:sz w:val="27"/>
          <w:rtl/>
          <w:lang w:bidi="ar-EG"/>
        </w:rPr>
        <w:footnoteReference w:id="259"/>
      </w:r>
      <w:r w:rsidR="00C618E6" w:rsidRPr="00C618E6">
        <w:rPr>
          <w:rStyle w:val="Char0"/>
          <w:rFonts w:cs="Arabic11 BT" w:hint="cs"/>
          <w:b/>
          <w:bCs w:val="0"/>
          <w:color w:val="000000" w:themeColor="text1"/>
          <w:sz w:val="27"/>
          <w:szCs w:val="27"/>
          <w:vertAlign w:val="superscript"/>
          <w:rtl/>
          <w:lang w:bidi="ar-EG"/>
        </w:rPr>
        <w:t>)</w:t>
      </w:r>
      <w:r w:rsidR="002F7A2A">
        <w:rPr>
          <w:color w:val="000000"/>
          <w:rtl/>
          <w:lang w:bidi="ar-EG"/>
        </w:rPr>
        <w:t>.</w:t>
      </w:r>
    </w:p>
    <w:p w:rsidR="00754844" w:rsidRDefault="00754844" w:rsidP="003A6D15">
      <w:pPr>
        <w:pStyle w:val="a0"/>
        <w:rPr>
          <w:color w:val="000000"/>
          <w:rtl/>
          <w:lang w:bidi="ar-EG"/>
        </w:rPr>
      </w:pPr>
      <w:r>
        <w:rPr>
          <w:color w:val="000000"/>
          <w:rtl/>
          <w:lang w:bidi="ar-EG"/>
        </w:rPr>
        <w:t>ولقد اعتبر المؤرخون حركة (الباريلي) تلك وحركة أتباعه من بعده عاملا من عوامل قيام (الثورة الهندية الاستقلالية) والتي نالت بها الهند الاستقلال عام 1947 م</w:t>
      </w:r>
      <w:r w:rsidR="003A6D15" w:rsidRPr="003A6D15">
        <w:rPr>
          <w:rStyle w:val="Char0"/>
          <w:rFonts w:cs="Arabic11 BT" w:hint="cs"/>
          <w:b/>
          <w:bCs w:val="0"/>
          <w:color w:val="000000" w:themeColor="text1"/>
          <w:sz w:val="27"/>
          <w:szCs w:val="27"/>
          <w:vertAlign w:val="superscript"/>
          <w:rtl/>
          <w:lang w:bidi="ar-EG"/>
        </w:rPr>
        <w:t>(</w:t>
      </w:r>
      <w:r w:rsidR="003A6D15" w:rsidRPr="003A6D15">
        <w:rPr>
          <w:rStyle w:val="FootnoteReference"/>
          <w:rFonts w:ascii="KFGQPC Uthman Taha Naskh" w:hAnsi="KFGQPC Uthman Taha Naskh" w:cs="Arabic11 BT"/>
          <w:color w:val="000000" w:themeColor="text1"/>
          <w:sz w:val="27"/>
          <w:rtl/>
          <w:lang w:bidi="ar-EG"/>
        </w:rPr>
        <w:footnoteReference w:id="260"/>
      </w:r>
      <w:r w:rsidR="003A6D15" w:rsidRPr="003A6D15">
        <w:rPr>
          <w:rStyle w:val="Char0"/>
          <w:rFonts w:cs="Arabic11 BT" w:hint="cs"/>
          <w:b/>
          <w:bCs w:val="0"/>
          <w:color w:val="000000" w:themeColor="text1"/>
          <w:sz w:val="27"/>
          <w:szCs w:val="27"/>
          <w:vertAlign w:val="superscript"/>
          <w:rtl/>
          <w:lang w:bidi="ar-EG"/>
        </w:rPr>
        <w:t>)</w:t>
      </w:r>
      <w:r w:rsidR="002F7A2A">
        <w:rPr>
          <w:color w:val="000000"/>
          <w:rtl/>
          <w:lang w:bidi="ar-EG"/>
        </w:rPr>
        <w:t>.</w:t>
      </w:r>
    </w:p>
    <w:p w:rsidR="003A6D15" w:rsidRDefault="003A6D15" w:rsidP="002858E3">
      <w:pPr>
        <w:pStyle w:val="3"/>
        <w:jc w:val="center"/>
        <w:rPr>
          <w:rtl/>
          <w:lang w:bidi="ar-EG"/>
        </w:rPr>
      </w:pPr>
      <w:bookmarkStart w:id="36" w:name="_Toc467432763"/>
      <w:r>
        <w:rPr>
          <w:rtl/>
          <w:lang w:bidi="ar-EG"/>
        </w:rPr>
        <w:t>ثالثا: في بلاد البنغال</w:t>
      </w:r>
      <w:bookmarkEnd w:id="36"/>
    </w:p>
    <w:p w:rsidR="00754844" w:rsidRDefault="00754844" w:rsidP="003A6D15">
      <w:pPr>
        <w:pStyle w:val="a0"/>
        <w:rPr>
          <w:color w:val="000000"/>
          <w:rtl/>
          <w:lang w:bidi="ar-EG"/>
        </w:rPr>
      </w:pPr>
      <w:r>
        <w:rPr>
          <w:color w:val="000000"/>
          <w:rtl/>
          <w:lang w:bidi="ar-EG"/>
        </w:rPr>
        <w:t>وهي ما يطلق عليها الآن اسم دولة (بنغلاديش) أو باكستان الشرقية - سابق</w:t>
      </w:r>
      <w:r w:rsidR="003A6D15">
        <w:rPr>
          <w:rFonts w:hint="cs"/>
          <w:color w:val="000000"/>
          <w:rtl/>
          <w:lang w:bidi="ar-EG"/>
        </w:rPr>
        <w:t>ً</w:t>
      </w:r>
      <w:r>
        <w:rPr>
          <w:color w:val="000000"/>
          <w:rtl/>
          <w:lang w:bidi="ar-EG"/>
        </w:rPr>
        <w:t>ا - وقد سعدت هي الأخرى بانتشار الدعوة السلفية في شعبها البنغالي المسلم.</w:t>
      </w:r>
    </w:p>
    <w:p w:rsidR="00754844" w:rsidRDefault="00754844" w:rsidP="00116603">
      <w:pPr>
        <w:pStyle w:val="a0"/>
        <w:rPr>
          <w:color w:val="000000"/>
          <w:rtl/>
          <w:lang w:bidi="ar-EG"/>
        </w:rPr>
      </w:pPr>
      <w:r>
        <w:rPr>
          <w:color w:val="000000"/>
          <w:rtl/>
          <w:lang w:bidi="ar-EG"/>
        </w:rPr>
        <w:lastRenderedPageBreak/>
        <w:t>ويمكن القول بأن انتشار الدعوة في البنغال متصل بانتشارها في الهند على يد (أحمد الباريلي) وأتباعه - كما سبق - نظرا لقرب المسافة النسبية بين المنطقتين، ولكونهما يمثلان بلد</w:t>
      </w:r>
      <w:r w:rsidR="00733E2B">
        <w:rPr>
          <w:rFonts w:hint="cs"/>
          <w:color w:val="000000"/>
          <w:rtl/>
          <w:lang w:bidi="ar-EG"/>
        </w:rPr>
        <w:t>ً</w:t>
      </w:r>
      <w:r>
        <w:rPr>
          <w:color w:val="000000"/>
          <w:rtl/>
          <w:lang w:bidi="ar-EG"/>
        </w:rPr>
        <w:t>ا واحد</w:t>
      </w:r>
      <w:r w:rsidR="00733E2B">
        <w:rPr>
          <w:rFonts w:hint="cs"/>
          <w:color w:val="000000"/>
          <w:rtl/>
          <w:lang w:bidi="ar-EG"/>
        </w:rPr>
        <w:t>ً</w:t>
      </w:r>
      <w:r>
        <w:rPr>
          <w:color w:val="000000"/>
          <w:rtl/>
          <w:lang w:bidi="ar-EG"/>
        </w:rPr>
        <w:t>ا هو (الهند) في ذلك الوقت، ولكننا آثرنا فصل أثر الدعوة هنا عن أثرها في الهند لأن انتشار الدعوة في بلاد البنغال اتخذ طابع</w:t>
      </w:r>
      <w:r w:rsidR="00733E2B">
        <w:rPr>
          <w:rFonts w:hint="cs"/>
          <w:color w:val="000000"/>
          <w:rtl/>
          <w:lang w:bidi="ar-EG"/>
        </w:rPr>
        <w:t>ً</w:t>
      </w:r>
      <w:r>
        <w:rPr>
          <w:color w:val="000000"/>
          <w:rtl/>
          <w:lang w:bidi="ar-EG"/>
        </w:rPr>
        <w:t>ا سلمي</w:t>
      </w:r>
      <w:r w:rsidR="00733E2B">
        <w:rPr>
          <w:rFonts w:hint="cs"/>
          <w:color w:val="000000"/>
          <w:rtl/>
          <w:lang w:bidi="ar-EG"/>
        </w:rPr>
        <w:t>ً</w:t>
      </w:r>
      <w:r>
        <w:rPr>
          <w:color w:val="000000"/>
          <w:rtl/>
          <w:lang w:bidi="ar-EG"/>
        </w:rPr>
        <w:t>ا ولم تتطور إلى الطابع والأسلوب الحربي كما حدث في الهند.</w:t>
      </w:r>
    </w:p>
    <w:p w:rsidR="00754844" w:rsidRDefault="00754844" w:rsidP="00116603">
      <w:pPr>
        <w:pStyle w:val="a0"/>
        <w:rPr>
          <w:color w:val="000000"/>
          <w:rtl/>
          <w:lang w:bidi="ar-EG"/>
        </w:rPr>
      </w:pPr>
      <w:r>
        <w:rPr>
          <w:color w:val="000000"/>
          <w:rtl/>
          <w:lang w:bidi="ar-EG"/>
        </w:rPr>
        <w:t>وقد نشطت دعوة الشيخ محمد بن عبد الوهاب السلفية في البنغال في أثناء القرن التاسع عشر نتيجة لانتشار الكثير من دعاتها هناك، وعلى يد هؤلاء الدعاة دخل كثير من الناس في البنغال في الدين الإسلامي.</w:t>
      </w:r>
    </w:p>
    <w:p w:rsidR="00754844" w:rsidRDefault="00754844" w:rsidP="00733E2B">
      <w:pPr>
        <w:pStyle w:val="a0"/>
        <w:rPr>
          <w:color w:val="000000"/>
          <w:rtl/>
          <w:lang w:bidi="ar-EG"/>
        </w:rPr>
      </w:pPr>
      <w:r>
        <w:rPr>
          <w:color w:val="000000"/>
          <w:rtl/>
          <w:lang w:bidi="ar-EG"/>
        </w:rPr>
        <w:t>وكان هدف هؤلاء الدعاة هو تخليص المسلمين مما حل بهم ودخل عليهم من العقائد الهندوسية الوثنية، والسعي لتوسيع رقعة الإسلام في تلك البلاد</w:t>
      </w:r>
      <w:r w:rsidR="00733E2B" w:rsidRPr="00733E2B">
        <w:rPr>
          <w:rStyle w:val="Char0"/>
          <w:rFonts w:cs="Arabic11 BT" w:hint="cs"/>
          <w:b/>
          <w:bCs w:val="0"/>
          <w:color w:val="000000" w:themeColor="text1"/>
          <w:sz w:val="27"/>
          <w:szCs w:val="27"/>
          <w:vertAlign w:val="superscript"/>
          <w:rtl/>
          <w:lang w:bidi="ar-EG"/>
        </w:rPr>
        <w:t>(</w:t>
      </w:r>
      <w:r w:rsidR="00733E2B" w:rsidRPr="00733E2B">
        <w:rPr>
          <w:rStyle w:val="FootnoteReference"/>
          <w:rFonts w:ascii="KFGQPC Uthman Taha Naskh" w:hAnsi="KFGQPC Uthman Taha Naskh" w:cs="Arabic11 BT"/>
          <w:color w:val="000000" w:themeColor="text1"/>
          <w:sz w:val="27"/>
          <w:rtl/>
          <w:lang w:bidi="ar-EG"/>
        </w:rPr>
        <w:footnoteReference w:id="261"/>
      </w:r>
      <w:r w:rsidR="00733E2B" w:rsidRPr="00733E2B">
        <w:rPr>
          <w:rStyle w:val="Char0"/>
          <w:rFonts w:cs="Arabic11 BT" w:hint="cs"/>
          <w:b/>
          <w:bCs w:val="0"/>
          <w:color w:val="000000" w:themeColor="text1"/>
          <w:sz w:val="27"/>
          <w:szCs w:val="27"/>
          <w:vertAlign w:val="superscript"/>
          <w:rtl/>
          <w:lang w:bidi="ar-EG"/>
        </w:rPr>
        <w:t>)</w:t>
      </w:r>
      <w:r>
        <w:rPr>
          <w:color w:val="000000"/>
          <w:rtl/>
          <w:lang w:bidi="ar-EG"/>
        </w:rPr>
        <w:t xml:space="preserve"> ولعل من أهم هؤلاء الدعاة الحاج شريعة الله (1178-1256 هـ 1840 م) وجماعته (الفرائضيين) الذي حج إلى مكة عام 1214 هـ واتصل بعلماء الدعوة هناك وتأثر بدعوتهم</w:t>
      </w:r>
      <w:r w:rsidR="00733E2B" w:rsidRPr="00733E2B">
        <w:rPr>
          <w:rStyle w:val="Char0"/>
          <w:rFonts w:cs="Arabic11 BT" w:hint="cs"/>
          <w:b/>
          <w:bCs w:val="0"/>
          <w:color w:val="000000" w:themeColor="text1"/>
          <w:sz w:val="27"/>
          <w:szCs w:val="27"/>
          <w:vertAlign w:val="superscript"/>
          <w:rtl/>
          <w:lang w:bidi="ar-EG"/>
        </w:rPr>
        <w:t>(</w:t>
      </w:r>
      <w:r w:rsidR="00733E2B" w:rsidRPr="00733E2B">
        <w:rPr>
          <w:rStyle w:val="FootnoteReference"/>
          <w:rFonts w:ascii="KFGQPC Uthman Taha Naskh" w:hAnsi="KFGQPC Uthman Taha Naskh" w:cs="Arabic11 BT"/>
          <w:color w:val="000000" w:themeColor="text1"/>
          <w:sz w:val="27"/>
          <w:rtl/>
          <w:lang w:bidi="ar-EG"/>
        </w:rPr>
        <w:footnoteReference w:id="262"/>
      </w:r>
      <w:r w:rsidR="00733E2B" w:rsidRPr="00733E2B">
        <w:rPr>
          <w:rStyle w:val="Char0"/>
          <w:rFonts w:cs="Arabic11 BT" w:hint="cs"/>
          <w:b/>
          <w:bCs w:val="0"/>
          <w:color w:val="000000" w:themeColor="text1"/>
          <w:sz w:val="27"/>
          <w:szCs w:val="27"/>
          <w:vertAlign w:val="superscript"/>
          <w:rtl/>
          <w:lang w:bidi="ar-EG"/>
        </w:rPr>
        <w:t>)</w:t>
      </w:r>
      <w:r w:rsidR="002F7A2A">
        <w:rPr>
          <w:color w:val="000000"/>
          <w:rtl/>
          <w:lang w:bidi="ar-EG"/>
        </w:rPr>
        <w:t>.</w:t>
      </w:r>
    </w:p>
    <w:p w:rsidR="00754844" w:rsidRDefault="00754844" w:rsidP="00733E2B">
      <w:pPr>
        <w:pStyle w:val="a0"/>
        <w:rPr>
          <w:color w:val="000000"/>
          <w:rtl/>
          <w:lang w:bidi="ar-EG"/>
        </w:rPr>
      </w:pPr>
      <w:r>
        <w:rPr>
          <w:color w:val="000000"/>
          <w:rtl/>
          <w:lang w:bidi="ar-EG"/>
        </w:rPr>
        <w:t>ولقد وجد علماء ودعاة آخرون لهم نشاط كبير في نشر الدعوة السلفية في بلاد البنغال والهند مع</w:t>
      </w:r>
      <w:r w:rsidR="00733E2B">
        <w:rPr>
          <w:rFonts w:hint="cs"/>
          <w:color w:val="000000"/>
          <w:rtl/>
          <w:lang w:bidi="ar-EG"/>
        </w:rPr>
        <w:t>ً</w:t>
      </w:r>
      <w:r>
        <w:rPr>
          <w:color w:val="000000"/>
          <w:rtl/>
          <w:lang w:bidi="ar-EG"/>
        </w:rPr>
        <w:t>ا , وكان بعضهم قد تلقى علوم الدين الإسلامي على يد علماء الدعوة السلفية في نجد والحجاز من آل الشيخ وغيرهم، مثل الشيخ محمد بن إبراهيم</w:t>
      </w:r>
      <w:r w:rsidR="00733E2B">
        <w:rPr>
          <w:rFonts w:ascii="Simplified Arabic" w:hAnsi="Simplified Arabic" w:cs="Simplified Arabic" w:hint="cs"/>
          <w:color w:val="FF0000"/>
          <w:szCs w:val="28"/>
          <w:rtl/>
          <w:lang w:bidi="ar-EG"/>
        </w:rPr>
        <w:t xml:space="preserve"> </w:t>
      </w:r>
      <w:r>
        <w:rPr>
          <w:color w:val="000000"/>
          <w:rtl/>
          <w:lang w:bidi="ar-EG"/>
        </w:rPr>
        <w:t>آل الشيخ مفتي عام المملكة المتوفى عام 1389 هـ، وكذلك الشيخان (عبد الله وعمر ابني حسن)</w:t>
      </w:r>
      <w:r w:rsidR="00733E2B" w:rsidRPr="00733E2B">
        <w:rPr>
          <w:rStyle w:val="Char0"/>
          <w:rFonts w:cs="Arabic11 BT" w:hint="cs"/>
          <w:b/>
          <w:bCs w:val="0"/>
          <w:color w:val="000000" w:themeColor="text1"/>
          <w:sz w:val="27"/>
          <w:szCs w:val="27"/>
          <w:vertAlign w:val="superscript"/>
          <w:rtl/>
          <w:lang w:bidi="ar-EG"/>
        </w:rPr>
        <w:t>(</w:t>
      </w:r>
      <w:r w:rsidR="00733E2B" w:rsidRPr="00733E2B">
        <w:rPr>
          <w:rStyle w:val="FootnoteReference"/>
          <w:rFonts w:ascii="KFGQPC Uthman Taha Naskh" w:hAnsi="KFGQPC Uthman Taha Naskh" w:cs="Arabic11 BT"/>
          <w:color w:val="000000" w:themeColor="text1"/>
          <w:sz w:val="27"/>
          <w:rtl/>
          <w:lang w:bidi="ar-EG"/>
        </w:rPr>
        <w:footnoteReference w:id="263"/>
      </w:r>
      <w:r w:rsidR="00733E2B" w:rsidRPr="00733E2B">
        <w:rPr>
          <w:rStyle w:val="Char0"/>
          <w:rFonts w:cs="Arabic11 BT" w:hint="cs"/>
          <w:b/>
          <w:bCs w:val="0"/>
          <w:color w:val="000000" w:themeColor="text1"/>
          <w:sz w:val="27"/>
          <w:szCs w:val="27"/>
          <w:vertAlign w:val="superscript"/>
          <w:rtl/>
          <w:lang w:bidi="ar-EG"/>
        </w:rPr>
        <w:t>)</w:t>
      </w:r>
      <w:r>
        <w:rPr>
          <w:color w:val="000000"/>
          <w:rtl/>
          <w:lang w:bidi="ar-EG"/>
        </w:rPr>
        <w:t xml:space="preserve"> وغيرهما.</w:t>
      </w:r>
    </w:p>
    <w:p w:rsidR="00754844" w:rsidRDefault="00754844" w:rsidP="00733E2B">
      <w:pPr>
        <w:pStyle w:val="a0"/>
        <w:rPr>
          <w:color w:val="000000"/>
          <w:rtl/>
          <w:lang w:bidi="ar-EG"/>
        </w:rPr>
      </w:pPr>
      <w:r>
        <w:rPr>
          <w:color w:val="000000"/>
          <w:rtl/>
          <w:lang w:bidi="ar-EG"/>
        </w:rPr>
        <w:t>ومهما يكن من أمر فقد ع</w:t>
      </w:r>
      <w:r w:rsidR="00733E2B">
        <w:rPr>
          <w:rFonts w:hint="cs"/>
          <w:color w:val="000000"/>
          <w:rtl/>
          <w:lang w:bidi="ar-EG"/>
        </w:rPr>
        <w:t>َ</w:t>
      </w:r>
      <w:r>
        <w:rPr>
          <w:color w:val="000000"/>
          <w:rtl/>
          <w:lang w:bidi="ar-EG"/>
        </w:rPr>
        <w:t>د</w:t>
      </w:r>
      <w:r w:rsidR="00733E2B">
        <w:rPr>
          <w:rFonts w:hint="cs"/>
          <w:color w:val="000000"/>
          <w:rtl/>
          <w:lang w:bidi="ar-EG"/>
        </w:rPr>
        <w:t>َّ</w:t>
      </w:r>
      <w:r>
        <w:rPr>
          <w:color w:val="000000"/>
          <w:rtl/>
          <w:lang w:bidi="ar-EG"/>
        </w:rPr>
        <w:t xml:space="preserve"> الباحثون دعاة الدعوة السلفية في بلاد البنغال من أهم الأسباب التي أدت إلى انتشار الإسلام في تلك البلاد ورسوخه في أراضيها , ولا زال هؤلاء الدعاة يؤدون للإسلام هناك أجلّ الخدمات، ولكنهم فقراء يحتاجون عونا ماليا ليس</w:t>
      </w:r>
      <w:r w:rsidR="00733E2B">
        <w:rPr>
          <w:color w:val="000000"/>
          <w:rtl/>
          <w:lang w:bidi="ar-EG"/>
        </w:rPr>
        <w:t>اعدهم على المضي في طريقهم بنجاح</w:t>
      </w:r>
      <w:r w:rsidR="00733E2B" w:rsidRPr="00733E2B">
        <w:rPr>
          <w:rStyle w:val="Char0"/>
          <w:rFonts w:cs="Arabic11 BT" w:hint="cs"/>
          <w:b/>
          <w:bCs w:val="0"/>
          <w:color w:val="000000" w:themeColor="text1"/>
          <w:sz w:val="27"/>
          <w:szCs w:val="27"/>
          <w:vertAlign w:val="superscript"/>
          <w:rtl/>
          <w:lang w:bidi="ar-EG"/>
        </w:rPr>
        <w:t>(</w:t>
      </w:r>
      <w:r w:rsidR="00733E2B" w:rsidRPr="00733E2B">
        <w:rPr>
          <w:rStyle w:val="FootnoteReference"/>
          <w:rFonts w:ascii="KFGQPC Uthman Taha Naskh" w:hAnsi="KFGQPC Uthman Taha Naskh" w:cs="Arabic11 BT"/>
          <w:color w:val="000000" w:themeColor="text1"/>
          <w:sz w:val="27"/>
          <w:rtl/>
          <w:lang w:bidi="ar-EG"/>
        </w:rPr>
        <w:footnoteReference w:id="264"/>
      </w:r>
      <w:r w:rsidR="00733E2B" w:rsidRPr="00733E2B">
        <w:rPr>
          <w:rStyle w:val="Char0"/>
          <w:rFonts w:cs="Arabic11 BT" w:hint="cs"/>
          <w:b/>
          <w:bCs w:val="0"/>
          <w:color w:val="000000" w:themeColor="text1"/>
          <w:sz w:val="27"/>
          <w:szCs w:val="27"/>
          <w:vertAlign w:val="superscript"/>
          <w:rtl/>
          <w:lang w:bidi="ar-EG"/>
        </w:rPr>
        <w:t>)</w:t>
      </w:r>
      <w:r w:rsidR="002F7A2A">
        <w:rPr>
          <w:color w:val="000000"/>
          <w:rtl/>
          <w:lang w:bidi="ar-EG"/>
        </w:rPr>
        <w:t>.</w:t>
      </w:r>
    </w:p>
    <w:p w:rsidR="00733E2B" w:rsidRDefault="00754844" w:rsidP="002858E3">
      <w:pPr>
        <w:pStyle w:val="3"/>
        <w:jc w:val="center"/>
        <w:rPr>
          <w:rtl/>
          <w:lang w:bidi="ar-EG"/>
        </w:rPr>
      </w:pPr>
      <w:bookmarkStart w:id="37" w:name="_Toc467432764"/>
      <w:r>
        <w:rPr>
          <w:rtl/>
          <w:lang w:bidi="ar-EG"/>
        </w:rPr>
        <w:lastRenderedPageBreak/>
        <w:t>رابعا:</w:t>
      </w:r>
      <w:r w:rsidR="00733E2B">
        <w:rPr>
          <w:rtl/>
          <w:lang w:bidi="ar-EG"/>
        </w:rPr>
        <w:t xml:space="preserve"> في إندونيسيا</w:t>
      </w:r>
      <w:bookmarkEnd w:id="37"/>
    </w:p>
    <w:p w:rsidR="00754844" w:rsidRDefault="00754844" w:rsidP="00733E2B">
      <w:pPr>
        <w:pStyle w:val="a0"/>
        <w:rPr>
          <w:color w:val="000000"/>
          <w:rtl/>
          <w:lang w:bidi="ar-EG"/>
        </w:rPr>
      </w:pPr>
      <w:r>
        <w:rPr>
          <w:color w:val="000000"/>
          <w:rtl/>
          <w:lang w:bidi="ar-EG"/>
        </w:rPr>
        <w:t>لم يكن انتشار دعوة الشيخ محمد بن عبد الوهاب السلفية شامل</w:t>
      </w:r>
      <w:r w:rsidR="00E85B48">
        <w:rPr>
          <w:color w:val="000000"/>
          <w:rtl/>
          <w:lang w:bidi="ar-EG"/>
        </w:rPr>
        <w:t>ًا</w:t>
      </w:r>
      <w:r>
        <w:rPr>
          <w:color w:val="000000"/>
          <w:rtl/>
          <w:lang w:bidi="ar-EG"/>
        </w:rPr>
        <w:t xml:space="preserve"> لبلاد أندونيسيا كلها، ولكن ذلك اقتصر على أكبر جزرها وهي جزيرة (سومطرة) - جنوب الملايو - ولعل وجود المعوقات الطبيعية في الجزر الأندونيسية الباقية دورها الكبير في ذلك</w:t>
      </w:r>
      <w:r w:rsidR="00733E2B" w:rsidRPr="00733E2B">
        <w:rPr>
          <w:rStyle w:val="Char0"/>
          <w:rFonts w:cs="Arabic11 BT" w:hint="cs"/>
          <w:b/>
          <w:bCs w:val="0"/>
          <w:color w:val="000000" w:themeColor="text1"/>
          <w:sz w:val="27"/>
          <w:szCs w:val="27"/>
          <w:vertAlign w:val="superscript"/>
          <w:rtl/>
          <w:lang w:bidi="ar-EG"/>
        </w:rPr>
        <w:t>(</w:t>
      </w:r>
      <w:r w:rsidR="00733E2B" w:rsidRPr="00733E2B">
        <w:rPr>
          <w:rStyle w:val="FootnoteReference"/>
          <w:rFonts w:ascii="KFGQPC Uthman Taha Naskh" w:hAnsi="KFGQPC Uthman Taha Naskh" w:cs="Arabic11 BT"/>
          <w:color w:val="000000" w:themeColor="text1"/>
          <w:sz w:val="27"/>
          <w:rtl/>
          <w:lang w:bidi="ar-EG"/>
        </w:rPr>
        <w:footnoteReference w:id="265"/>
      </w:r>
      <w:r w:rsidR="00733E2B" w:rsidRPr="00733E2B">
        <w:rPr>
          <w:rStyle w:val="Char0"/>
          <w:rFonts w:cs="Arabic11 BT" w:hint="cs"/>
          <w:b/>
          <w:bCs w:val="0"/>
          <w:color w:val="000000" w:themeColor="text1"/>
          <w:sz w:val="27"/>
          <w:szCs w:val="27"/>
          <w:vertAlign w:val="superscript"/>
          <w:rtl/>
          <w:lang w:bidi="ar-EG"/>
        </w:rPr>
        <w:t>)</w:t>
      </w:r>
      <w:r w:rsidR="002F7A2A">
        <w:rPr>
          <w:color w:val="000000"/>
          <w:rtl/>
          <w:lang w:bidi="ar-EG"/>
        </w:rPr>
        <w:t>.</w:t>
      </w:r>
    </w:p>
    <w:p w:rsidR="00754844" w:rsidRDefault="00754844" w:rsidP="00116603">
      <w:pPr>
        <w:pStyle w:val="a0"/>
        <w:rPr>
          <w:color w:val="000000"/>
          <w:rtl/>
          <w:lang w:bidi="ar-EG"/>
        </w:rPr>
      </w:pPr>
      <w:r>
        <w:rPr>
          <w:color w:val="000000"/>
          <w:rtl/>
          <w:lang w:bidi="ar-EG"/>
        </w:rPr>
        <w:t>وإذا كانت الدعوة السلفية قد انتشرت - كما يقول الباحثون - في هذه الجزيرة فقط فلا نستبعد أن البلاد والجزر المجاورة قد تأثرت - ولو قليلا - بنمو حركة الدعوة السلفية في (سومطرة) ومما يساعد على ذلك حركة التجارة الإسلامية مع تلك المناطق.</w:t>
      </w:r>
    </w:p>
    <w:p w:rsidR="00754844" w:rsidRDefault="00754844" w:rsidP="00116603">
      <w:pPr>
        <w:pStyle w:val="a0"/>
        <w:rPr>
          <w:color w:val="000000"/>
          <w:rtl/>
          <w:lang w:bidi="ar-EG"/>
        </w:rPr>
      </w:pPr>
      <w:r>
        <w:rPr>
          <w:color w:val="000000"/>
          <w:rtl/>
          <w:lang w:bidi="ar-EG"/>
        </w:rPr>
        <w:t>أما سومطرة نفسها فيرجع تاريخ دخول الدعوة السلفية فيها إلى أوائل القرن الثالث عشر الهجري التاسع عشر الميلادي، حينما عاد ثلاثة من أهل الجزيرة إلى جزيرتهم عام 1218 هـ</w:t>
      </w:r>
      <w:r w:rsidR="002858E3">
        <w:rPr>
          <w:rFonts w:hint="cs"/>
          <w:color w:val="000000"/>
          <w:rtl/>
          <w:lang w:bidi="ar-EG"/>
        </w:rPr>
        <w:t>/</w:t>
      </w:r>
      <w:r>
        <w:rPr>
          <w:color w:val="000000"/>
          <w:rtl/>
          <w:lang w:bidi="ar-EG"/>
        </w:rPr>
        <w:t xml:space="preserve"> 1803 م وقد أدوا فريضة الحج في مكة المكرمة للدولة السعودية حينذاك.</w:t>
      </w:r>
    </w:p>
    <w:p w:rsidR="00754844" w:rsidRDefault="00754844" w:rsidP="002858E3">
      <w:pPr>
        <w:pStyle w:val="a0"/>
        <w:rPr>
          <w:rFonts w:ascii="Simplified Arabic" w:hAnsi="Simplified Arabic" w:cs="Simplified Arabic"/>
          <w:color w:val="FF0000"/>
          <w:szCs w:val="28"/>
          <w:rtl/>
          <w:lang w:bidi="ar-EG"/>
        </w:rPr>
      </w:pPr>
      <w:r>
        <w:rPr>
          <w:color w:val="000000"/>
          <w:rtl/>
          <w:lang w:bidi="ar-EG"/>
        </w:rPr>
        <w:t>وكانت هذه فرصة لأن يشاهدوا عن كثب الآثار الإيجابية لدخول الدعوة السلفية - دينيا وسياسيا - في الحجاز، فاتصلوا بعلمائها واطلعوا على مبادئها حتى اقتنعوا بها ثم عادوا إلى جزيرتهم (سومطرة) وقد تأثروا تأثرا عميقا بالدعوة</w:t>
      </w:r>
      <w:r w:rsidR="002858E3" w:rsidRPr="002858E3">
        <w:rPr>
          <w:rStyle w:val="Char0"/>
          <w:rFonts w:cs="Arabic11 BT" w:hint="cs"/>
          <w:b/>
          <w:bCs w:val="0"/>
          <w:color w:val="000000" w:themeColor="text1"/>
          <w:sz w:val="27"/>
          <w:szCs w:val="27"/>
          <w:vertAlign w:val="superscript"/>
          <w:rtl/>
          <w:lang w:bidi="ar-EG"/>
        </w:rPr>
        <w:t>(</w:t>
      </w:r>
      <w:r w:rsidR="002858E3" w:rsidRPr="002858E3">
        <w:rPr>
          <w:rStyle w:val="FootnoteReference"/>
          <w:rFonts w:ascii="KFGQPC Uthman Taha Naskh" w:hAnsi="KFGQPC Uthman Taha Naskh" w:cs="Arabic11 BT"/>
          <w:color w:val="000000" w:themeColor="text1"/>
          <w:sz w:val="27"/>
          <w:rtl/>
          <w:lang w:bidi="ar-EG"/>
        </w:rPr>
        <w:footnoteReference w:id="266"/>
      </w:r>
      <w:r w:rsidR="002858E3" w:rsidRPr="002858E3">
        <w:rPr>
          <w:rStyle w:val="Char0"/>
          <w:rFonts w:cs="Arabic11 BT" w:hint="cs"/>
          <w:b/>
          <w:bCs w:val="0"/>
          <w:color w:val="000000" w:themeColor="text1"/>
          <w:sz w:val="27"/>
          <w:szCs w:val="27"/>
          <w:vertAlign w:val="superscript"/>
          <w:rtl/>
          <w:lang w:bidi="ar-EG"/>
        </w:rPr>
        <w:t>)</w:t>
      </w:r>
      <w:r w:rsidR="002F7A2A">
        <w:rPr>
          <w:color w:val="000000"/>
          <w:rtl/>
          <w:lang w:bidi="ar-EG"/>
        </w:rPr>
        <w:t>.</w:t>
      </w:r>
    </w:p>
    <w:p w:rsidR="00754844" w:rsidRDefault="00754844" w:rsidP="002858E3">
      <w:pPr>
        <w:pStyle w:val="a0"/>
        <w:rPr>
          <w:color w:val="000000"/>
          <w:rtl/>
          <w:lang w:bidi="ar-EG"/>
        </w:rPr>
      </w:pPr>
      <w:r>
        <w:rPr>
          <w:color w:val="000000"/>
          <w:rtl/>
          <w:lang w:bidi="ar-EG"/>
        </w:rPr>
        <w:t>وما أن وصل هؤلاء الرجال إلى جزيرتهم حتى أخذوا بالدعوة هناك إلى التوحيد، وحاربوا البدع والخرافات في بلادهم، حتى صار لهم قوة كبيرة من الأتباع، اعتمدوا عليهم في محاربة خصومهم من غير المسلمين وهم (البتك)</w:t>
      </w:r>
      <w:r w:rsidR="002F7A2A">
        <w:rPr>
          <w:color w:val="000000"/>
          <w:rtl/>
          <w:lang w:bidi="ar-EG"/>
        </w:rPr>
        <w:t>،</w:t>
      </w:r>
      <w:r>
        <w:rPr>
          <w:color w:val="000000"/>
          <w:rtl/>
          <w:lang w:bidi="ar-EG"/>
        </w:rPr>
        <w:t xml:space="preserve"> عند ذلك رأت حكومة الاستعمار الهولندي في إندونيسيا أن في هذه الحركة خطر</w:t>
      </w:r>
      <w:r w:rsidR="002858E3">
        <w:rPr>
          <w:rFonts w:hint="cs"/>
          <w:color w:val="000000"/>
          <w:rtl/>
          <w:lang w:bidi="ar-EG"/>
        </w:rPr>
        <w:t>ً</w:t>
      </w:r>
      <w:r>
        <w:rPr>
          <w:color w:val="000000"/>
          <w:rtl/>
          <w:lang w:bidi="ar-EG"/>
        </w:rPr>
        <w:t>ا كبير</w:t>
      </w:r>
      <w:r w:rsidR="002858E3">
        <w:rPr>
          <w:rFonts w:hint="cs"/>
          <w:color w:val="000000"/>
          <w:rtl/>
          <w:lang w:bidi="ar-EG"/>
        </w:rPr>
        <w:t>ً</w:t>
      </w:r>
      <w:r>
        <w:rPr>
          <w:color w:val="000000"/>
          <w:rtl/>
          <w:lang w:bidi="ar-EG"/>
        </w:rPr>
        <w:t>ا عليها وعلى نفوذها السياسي والديني الصليبي في البلاد فبدأت في عام 1821 م بمناهضة هذه الدعوة بشدة، واستمرت المناوشات والحروب بين أتباع الدعوة وبين المستعمرين الهولنديين قرابة ستة عشر عام</w:t>
      </w:r>
      <w:r w:rsidR="002858E3">
        <w:rPr>
          <w:rFonts w:hint="cs"/>
          <w:color w:val="000000"/>
          <w:rtl/>
          <w:lang w:bidi="ar-EG"/>
        </w:rPr>
        <w:t>ً</w:t>
      </w:r>
      <w:r>
        <w:rPr>
          <w:color w:val="000000"/>
          <w:rtl/>
          <w:lang w:bidi="ar-EG"/>
        </w:rPr>
        <w:t>ا، انتهت بالقضاء على نفوذ أتباع الدعوة السلفية في الجزيرة</w:t>
      </w:r>
      <w:r w:rsidR="002858E3" w:rsidRPr="002858E3">
        <w:rPr>
          <w:rStyle w:val="Char0"/>
          <w:rFonts w:cs="Arabic11 BT" w:hint="cs"/>
          <w:b/>
          <w:bCs w:val="0"/>
          <w:color w:val="000000" w:themeColor="text1"/>
          <w:sz w:val="27"/>
          <w:szCs w:val="27"/>
          <w:vertAlign w:val="superscript"/>
          <w:rtl/>
          <w:lang w:bidi="ar-EG"/>
        </w:rPr>
        <w:t>(</w:t>
      </w:r>
      <w:r w:rsidR="002858E3" w:rsidRPr="002858E3">
        <w:rPr>
          <w:rStyle w:val="FootnoteReference"/>
          <w:rFonts w:ascii="KFGQPC Uthman Taha Naskh" w:hAnsi="KFGQPC Uthman Taha Naskh" w:cs="Arabic11 BT"/>
          <w:color w:val="000000" w:themeColor="text1"/>
          <w:sz w:val="27"/>
          <w:rtl/>
          <w:lang w:bidi="ar-EG"/>
        </w:rPr>
        <w:footnoteReference w:id="267"/>
      </w:r>
      <w:r w:rsidR="002858E3" w:rsidRPr="002858E3">
        <w:rPr>
          <w:rStyle w:val="Char0"/>
          <w:rFonts w:cs="Arabic11 BT" w:hint="cs"/>
          <w:b/>
          <w:bCs w:val="0"/>
          <w:color w:val="000000" w:themeColor="text1"/>
          <w:sz w:val="27"/>
          <w:szCs w:val="27"/>
          <w:vertAlign w:val="superscript"/>
          <w:rtl/>
          <w:lang w:bidi="ar-EG"/>
        </w:rPr>
        <w:t>)</w:t>
      </w:r>
      <w:r>
        <w:rPr>
          <w:color w:val="000000"/>
          <w:rtl/>
          <w:lang w:bidi="ar-EG"/>
        </w:rPr>
        <w:t>.</w:t>
      </w:r>
    </w:p>
    <w:p w:rsidR="00754844" w:rsidRDefault="00754844" w:rsidP="002858E3">
      <w:pPr>
        <w:pStyle w:val="a0"/>
        <w:rPr>
          <w:color w:val="000000"/>
          <w:rtl/>
          <w:lang w:bidi="ar-EG"/>
        </w:rPr>
      </w:pPr>
      <w:r>
        <w:rPr>
          <w:color w:val="000000"/>
          <w:rtl/>
          <w:lang w:bidi="ar-EG"/>
        </w:rPr>
        <w:t>وعلى الرغم من قضاء حكومة الاستعمار الهولندي على حركة الدعوة في (سومطرة) إلا أن أتباعها ظلوا متمسكين بها، واستطاعوا نشرها بالطرق السلمية ولاقوا في ذلك نجاح</w:t>
      </w:r>
      <w:r w:rsidR="002858E3">
        <w:rPr>
          <w:rFonts w:hint="cs"/>
          <w:color w:val="000000"/>
          <w:rtl/>
          <w:lang w:bidi="ar-EG"/>
        </w:rPr>
        <w:t>ً</w:t>
      </w:r>
      <w:r>
        <w:rPr>
          <w:color w:val="000000"/>
          <w:rtl/>
          <w:lang w:bidi="ar-EG"/>
        </w:rPr>
        <w:t>ا كبير</w:t>
      </w:r>
      <w:r w:rsidR="002858E3">
        <w:rPr>
          <w:rFonts w:hint="cs"/>
          <w:color w:val="000000"/>
          <w:rtl/>
          <w:lang w:bidi="ar-EG"/>
        </w:rPr>
        <w:t>ً</w:t>
      </w:r>
      <w:r w:rsidR="002858E3">
        <w:rPr>
          <w:color w:val="000000"/>
          <w:rtl/>
          <w:lang w:bidi="ar-EG"/>
        </w:rPr>
        <w:t>ا</w:t>
      </w:r>
      <w:r w:rsidR="002858E3" w:rsidRPr="002858E3">
        <w:rPr>
          <w:rStyle w:val="Char0"/>
          <w:rFonts w:cs="Arabic11 BT" w:hint="cs"/>
          <w:b/>
          <w:bCs w:val="0"/>
          <w:color w:val="000000" w:themeColor="text1"/>
          <w:sz w:val="27"/>
          <w:szCs w:val="27"/>
          <w:vertAlign w:val="superscript"/>
          <w:rtl/>
          <w:lang w:bidi="ar-EG"/>
        </w:rPr>
        <w:t>(</w:t>
      </w:r>
      <w:r w:rsidR="002858E3" w:rsidRPr="002858E3">
        <w:rPr>
          <w:rStyle w:val="FootnoteReference"/>
          <w:rFonts w:ascii="KFGQPC Uthman Taha Naskh" w:hAnsi="KFGQPC Uthman Taha Naskh" w:cs="Arabic11 BT"/>
          <w:color w:val="000000" w:themeColor="text1"/>
          <w:sz w:val="27"/>
          <w:rtl/>
          <w:lang w:bidi="ar-EG"/>
        </w:rPr>
        <w:footnoteReference w:id="268"/>
      </w:r>
      <w:r w:rsidR="002858E3" w:rsidRPr="002858E3">
        <w:rPr>
          <w:rStyle w:val="Char0"/>
          <w:rFonts w:cs="Arabic11 BT" w:hint="cs"/>
          <w:b/>
          <w:bCs w:val="0"/>
          <w:color w:val="000000" w:themeColor="text1"/>
          <w:sz w:val="27"/>
          <w:szCs w:val="27"/>
          <w:vertAlign w:val="superscript"/>
          <w:rtl/>
          <w:lang w:bidi="ar-EG"/>
        </w:rPr>
        <w:t>)</w:t>
      </w:r>
      <w:r w:rsidR="002F7A2A">
        <w:rPr>
          <w:color w:val="000000"/>
          <w:rtl/>
          <w:lang w:bidi="ar-EG"/>
        </w:rPr>
        <w:t>.</w:t>
      </w:r>
    </w:p>
    <w:p w:rsidR="00754844" w:rsidRDefault="00754844" w:rsidP="002858E3">
      <w:pPr>
        <w:pStyle w:val="a0"/>
        <w:rPr>
          <w:color w:val="000000"/>
          <w:rtl/>
          <w:lang w:bidi="ar-EG"/>
        </w:rPr>
      </w:pPr>
      <w:r>
        <w:rPr>
          <w:color w:val="000000"/>
          <w:rtl/>
          <w:lang w:bidi="ar-EG"/>
        </w:rPr>
        <w:lastRenderedPageBreak/>
        <w:t>ومما هو جدير بالذكر أن اتصال مسلمي تلك الجزيرة وما جاورها بأصحاب الدعوة السلفية في الجزيرة العربية لم ينقطع بعد ذلك، فعندما دخلت الحجاز في حكم الملك عبد العزيز آل سعود</w:t>
      </w:r>
      <w:r w:rsidR="002F7A2A">
        <w:rPr>
          <w:color w:val="000000"/>
          <w:rtl/>
          <w:lang w:bidi="ar-EG"/>
        </w:rPr>
        <w:t xml:space="preserve"> </w:t>
      </w:r>
      <w:r w:rsidR="005A5C61" w:rsidRPr="005A5C61">
        <w:rPr>
          <w:rFonts w:cs="CTraditional Arabic"/>
          <w:color w:val="000000"/>
          <w:rtl/>
          <w:lang w:bidi="ar-EG"/>
        </w:rPr>
        <w:t>/</w:t>
      </w:r>
      <w:r w:rsidR="002F7A2A">
        <w:rPr>
          <w:color w:val="000000"/>
          <w:rtl/>
          <w:lang w:bidi="ar-EG"/>
        </w:rPr>
        <w:t xml:space="preserve"> </w:t>
      </w:r>
      <w:r>
        <w:rPr>
          <w:color w:val="000000"/>
          <w:rtl/>
          <w:lang w:bidi="ar-EG"/>
        </w:rPr>
        <w:t>عام 1344 هـ وفد عدد كبير من طلاب العلم المسلمين من سومطرة وجاوة وجزائر الهند الشرقية إلى مكة والمدينة ودرسوا مبادئ الدعوة السلفية على شيوخ الدعوة، ثم عاد أكثرهم إلى بلادهم داعين للدعوة السلفية وناشرين لها، وكان لذلك دوره الكبير في تصحيح عقيدة المسلمين هناك من البدع والخرافات المنتشرة بينهم، وفي نشر دين الإسلام في تلك المناطق التي لم يصلها الإسلام بعد</w:t>
      </w:r>
      <w:r w:rsidR="002858E3" w:rsidRPr="002858E3">
        <w:rPr>
          <w:rStyle w:val="Char0"/>
          <w:rFonts w:cs="Arabic11 BT" w:hint="cs"/>
          <w:b/>
          <w:bCs w:val="0"/>
          <w:color w:val="000000" w:themeColor="text1"/>
          <w:sz w:val="27"/>
          <w:szCs w:val="27"/>
          <w:vertAlign w:val="superscript"/>
          <w:rtl/>
          <w:lang w:bidi="ar-EG"/>
        </w:rPr>
        <w:t>(</w:t>
      </w:r>
      <w:r w:rsidR="002858E3" w:rsidRPr="002858E3">
        <w:rPr>
          <w:rStyle w:val="FootnoteReference"/>
          <w:rFonts w:ascii="KFGQPC Uthman Taha Naskh" w:hAnsi="KFGQPC Uthman Taha Naskh" w:cs="Arabic11 BT"/>
          <w:color w:val="000000" w:themeColor="text1"/>
          <w:sz w:val="27"/>
          <w:rtl/>
          <w:lang w:bidi="ar-EG"/>
        </w:rPr>
        <w:footnoteReference w:id="269"/>
      </w:r>
      <w:r w:rsidR="002858E3" w:rsidRPr="002858E3">
        <w:rPr>
          <w:rStyle w:val="Char0"/>
          <w:rFonts w:cs="Arabic11 BT" w:hint="cs"/>
          <w:b/>
          <w:bCs w:val="0"/>
          <w:color w:val="000000" w:themeColor="text1"/>
          <w:sz w:val="27"/>
          <w:szCs w:val="27"/>
          <w:vertAlign w:val="superscript"/>
          <w:rtl/>
          <w:lang w:bidi="ar-EG"/>
        </w:rPr>
        <w:t>)</w:t>
      </w:r>
      <w:r w:rsidR="002F7A2A">
        <w:rPr>
          <w:color w:val="000000"/>
          <w:rtl/>
          <w:lang w:bidi="ar-EG"/>
        </w:rPr>
        <w:t>.</w:t>
      </w:r>
    </w:p>
    <w:p w:rsidR="00754844" w:rsidRDefault="00754844" w:rsidP="002858E3">
      <w:pPr>
        <w:pStyle w:val="a0"/>
        <w:rPr>
          <w:color w:val="000000"/>
          <w:rtl/>
          <w:lang w:bidi="ar-EG"/>
        </w:rPr>
      </w:pPr>
      <w:r>
        <w:rPr>
          <w:color w:val="000000"/>
          <w:rtl/>
          <w:lang w:bidi="ar-EG"/>
        </w:rPr>
        <w:t>ويجب ألا ننسى أثر انتشار مجلة (المنار) هناك التي أسسها الشيخ رشيد رضا في مصر على انتشار الدعوة السلفية في أندونيسيا بشكل أكبر من ذي قبل</w:t>
      </w:r>
      <w:r w:rsidR="002858E3" w:rsidRPr="002858E3">
        <w:rPr>
          <w:rStyle w:val="Char0"/>
          <w:rFonts w:cs="Arabic11 BT" w:hint="cs"/>
          <w:b/>
          <w:bCs w:val="0"/>
          <w:color w:val="000000" w:themeColor="text1"/>
          <w:sz w:val="27"/>
          <w:szCs w:val="27"/>
          <w:vertAlign w:val="superscript"/>
          <w:rtl/>
          <w:lang w:bidi="ar-EG"/>
        </w:rPr>
        <w:t>(</w:t>
      </w:r>
      <w:r w:rsidR="002858E3" w:rsidRPr="002858E3">
        <w:rPr>
          <w:rStyle w:val="FootnoteReference"/>
          <w:rFonts w:ascii="KFGQPC Uthman Taha Naskh" w:hAnsi="KFGQPC Uthman Taha Naskh" w:cs="Arabic11 BT"/>
          <w:color w:val="000000" w:themeColor="text1"/>
          <w:sz w:val="27"/>
          <w:rtl/>
          <w:lang w:bidi="ar-EG"/>
        </w:rPr>
        <w:footnoteReference w:id="270"/>
      </w:r>
      <w:r w:rsidR="002858E3" w:rsidRPr="002858E3">
        <w:rPr>
          <w:rStyle w:val="Char0"/>
          <w:rFonts w:cs="Arabic11 BT" w:hint="cs"/>
          <w:b/>
          <w:bCs w:val="0"/>
          <w:color w:val="000000" w:themeColor="text1"/>
          <w:sz w:val="27"/>
          <w:szCs w:val="27"/>
          <w:vertAlign w:val="superscript"/>
          <w:rtl/>
          <w:lang w:bidi="ar-EG"/>
        </w:rPr>
        <w:t>)</w:t>
      </w:r>
      <w:r w:rsidR="002F7A2A">
        <w:rPr>
          <w:color w:val="000000"/>
          <w:rtl/>
          <w:lang w:bidi="ar-EG"/>
        </w:rPr>
        <w:t>.</w:t>
      </w:r>
    </w:p>
    <w:p w:rsidR="002858E3" w:rsidRDefault="00754844" w:rsidP="002858E3">
      <w:pPr>
        <w:pStyle w:val="3"/>
        <w:jc w:val="center"/>
        <w:rPr>
          <w:rtl/>
          <w:lang w:bidi="ar-EG"/>
        </w:rPr>
      </w:pPr>
      <w:bookmarkStart w:id="38" w:name="_Toc467432765"/>
      <w:r>
        <w:rPr>
          <w:rtl/>
          <w:lang w:bidi="ar-EG"/>
        </w:rPr>
        <w:t>خامسا: في التركستان</w:t>
      </w:r>
      <w:bookmarkEnd w:id="38"/>
    </w:p>
    <w:p w:rsidR="00754844" w:rsidRDefault="00754844" w:rsidP="002858E3">
      <w:pPr>
        <w:pStyle w:val="a0"/>
        <w:rPr>
          <w:color w:val="000000"/>
          <w:rtl/>
          <w:lang w:bidi="ar-EG"/>
        </w:rPr>
      </w:pPr>
      <w:r>
        <w:rPr>
          <w:color w:val="000000"/>
          <w:rtl/>
          <w:lang w:bidi="ar-EG"/>
        </w:rPr>
        <w:t>ففي سنة 1288 هـ (1871 م) ظهر داعية للدعوة اسمه (صوفي بادال الخوقندي)</w:t>
      </w:r>
      <w:r w:rsidR="002858E3">
        <w:rPr>
          <w:rFonts w:hint="cs"/>
          <w:color w:val="000000"/>
          <w:rtl/>
          <w:lang w:bidi="ar-EG"/>
        </w:rPr>
        <w:t xml:space="preserve"> </w:t>
      </w:r>
      <w:r>
        <w:rPr>
          <w:color w:val="000000"/>
          <w:rtl/>
          <w:lang w:bidi="ar-EG"/>
        </w:rPr>
        <w:t>من (قوقند) بالتركستان الغربية الذي اتبع دعوة الشيخ محمد بن عبد الوهاب وتحمس لنشرها بين المسلمين هناك، وتزعم الثورة ضد روسيا القيصرية فهاجم حاميتها قرب (طشقند) إلا أن القوات الروسية تغلبت عليه وعلى أتباعه في نهاية الأمر فاقتصر نشاط أتباعه على الدعوة السلمية</w:t>
      </w:r>
      <w:r w:rsidR="002858E3" w:rsidRPr="002858E3">
        <w:rPr>
          <w:rStyle w:val="Char0"/>
          <w:rFonts w:cs="Arabic11 BT" w:hint="cs"/>
          <w:b/>
          <w:bCs w:val="0"/>
          <w:color w:val="000000" w:themeColor="text1"/>
          <w:sz w:val="27"/>
          <w:szCs w:val="27"/>
          <w:vertAlign w:val="superscript"/>
          <w:rtl/>
          <w:lang w:bidi="ar-EG"/>
        </w:rPr>
        <w:t>(</w:t>
      </w:r>
      <w:r w:rsidR="002858E3" w:rsidRPr="002858E3">
        <w:rPr>
          <w:rStyle w:val="FootnoteReference"/>
          <w:rFonts w:ascii="KFGQPC Uthman Taha Naskh" w:hAnsi="KFGQPC Uthman Taha Naskh" w:cs="Arabic11 BT"/>
          <w:color w:val="000000" w:themeColor="text1"/>
          <w:sz w:val="27"/>
          <w:rtl/>
          <w:lang w:bidi="ar-EG"/>
        </w:rPr>
        <w:footnoteReference w:id="271"/>
      </w:r>
      <w:r w:rsidR="002858E3" w:rsidRPr="002858E3">
        <w:rPr>
          <w:rStyle w:val="Char0"/>
          <w:rFonts w:cs="Arabic11 BT" w:hint="cs"/>
          <w:b/>
          <w:bCs w:val="0"/>
          <w:color w:val="000000" w:themeColor="text1"/>
          <w:sz w:val="27"/>
          <w:szCs w:val="27"/>
          <w:vertAlign w:val="superscript"/>
          <w:rtl/>
          <w:lang w:bidi="ar-EG"/>
        </w:rPr>
        <w:t>)</w:t>
      </w:r>
      <w:r>
        <w:rPr>
          <w:color w:val="000000"/>
          <w:rtl/>
          <w:lang w:bidi="ar-EG"/>
        </w:rPr>
        <w:t>.</w:t>
      </w:r>
    </w:p>
    <w:p w:rsidR="002858E3" w:rsidRDefault="00754844" w:rsidP="002858E3">
      <w:pPr>
        <w:pStyle w:val="3"/>
        <w:jc w:val="center"/>
        <w:rPr>
          <w:rtl/>
          <w:lang w:bidi="ar-EG"/>
        </w:rPr>
      </w:pPr>
      <w:bookmarkStart w:id="39" w:name="_Toc467432766"/>
      <w:r>
        <w:rPr>
          <w:rtl/>
          <w:lang w:bidi="ar-EG"/>
        </w:rPr>
        <w:t>سادسا: في الصين</w:t>
      </w:r>
      <w:bookmarkEnd w:id="39"/>
    </w:p>
    <w:p w:rsidR="00754844" w:rsidRDefault="00754844" w:rsidP="002858E3">
      <w:pPr>
        <w:pStyle w:val="a0"/>
        <w:rPr>
          <w:color w:val="000000"/>
          <w:rtl/>
          <w:lang w:bidi="ar-EG"/>
        </w:rPr>
      </w:pPr>
      <w:r>
        <w:rPr>
          <w:color w:val="000000"/>
          <w:rtl/>
          <w:lang w:bidi="ar-EG"/>
        </w:rPr>
        <w:t>فقد ظهر في مقاطعة (فالصو) في الصين داعية إسلامي اسمه (الشيخ نوح ماكويوان) في عام 1311 هـ (1894 م) حيث اتبع دعوة الشيخ محمد بن عبد الوهاب بعد أدائه لفريضة الحج، فدعا إلى العودة إلى دين الإسلام الصحيح وحارب البدع والشركيات، فاجتمع حوله الأنصار والأتباع وتسموا بـ (الإخوان) وصار لهم نشاط إصلاحي كبير بعد ذلك استمر حتى قيام الثورة الشيوعية في الصين عام 1949 م</w:t>
      </w:r>
      <w:r w:rsidR="002858E3" w:rsidRPr="002858E3">
        <w:rPr>
          <w:rStyle w:val="Char0"/>
          <w:rFonts w:cs="Arabic11 BT" w:hint="cs"/>
          <w:b/>
          <w:bCs w:val="0"/>
          <w:color w:val="000000" w:themeColor="text1"/>
          <w:sz w:val="27"/>
          <w:szCs w:val="27"/>
          <w:vertAlign w:val="superscript"/>
          <w:rtl/>
          <w:lang w:bidi="ar-EG"/>
        </w:rPr>
        <w:t>(</w:t>
      </w:r>
      <w:r w:rsidR="002858E3" w:rsidRPr="002858E3">
        <w:rPr>
          <w:rStyle w:val="FootnoteReference"/>
          <w:rFonts w:ascii="KFGQPC Uthman Taha Naskh" w:hAnsi="KFGQPC Uthman Taha Naskh" w:cs="Arabic11 BT"/>
          <w:color w:val="000000" w:themeColor="text1"/>
          <w:sz w:val="27"/>
          <w:rtl/>
          <w:lang w:bidi="ar-EG"/>
        </w:rPr>
        <w:footnoteReference w:id="272"/>
      </w:r>
      <w:r w:rsidR="002858E3" w:rsidRPr="002858E3">
        <w:rPr>
          <w:rStyle w:val="Char0"/>
          <w:rFonts w:cs="Arabic11 BT" w:hint="cs"/>
          <w:b/>
          <w:bCs w:val="0"/>
          <w:color w:val="000000" w:themeColor="text1"/>
          <w:sz w:val="27"/>
          <w:szCs w:val="27"/>
          <w:vertAlign w:val="superscript"/>
          <w:rtl/>
          <w:lang w:bidi="ar-EG"/>
        </w:rPr>
        <w:t>)</w:t>
      </w:r>
      <w:r w:rsidR="002F7A2A">
        <w:rPr>
          <w:color w:val="000000"/>
          <w:rtl/>
          <w:lang w:bidi="ar-EG"/>
        </w:rPr>
        <w:t>.</w:t>
      </w:r>
    </w:p>
    <w:p w:rsidR="008C4DCE" w:rsidRDefault="00754844" w:rsidP="008C4DCE">
      <w:pPr>
        <w:pStyle w:val="2"/>
        <w:jc w:val="center"/>
        <w:rPr>
          <w:rtl/>
          <w:lang w:bidi="ar-EG"/>
        </w:rPr>
      </w:pPr>
      <w:bookmarkStart w:id="40" w:name="_Toc467432767"/>
      <w:r>
        <w:rPr>
          <w:rtl/>
          <w:lang w:bidi="ar-EG"/>
        </w:rPr>
        <w:lastRenderedPageBreak/>
        <w:t>أثر الدعوة في قارة أفريقية</w:t>
      </w:r>
      <w:bookmarkEnd w:id="40"/>
    </w:p>
    <w:p w:rsidR="00754844" w:rsidRDefault="00754844" w:rsidP="008C4DCE">
      <w:pPr>
        <w:pStyle w:val="a0"/>
        <w:rPr>
          <w:color w:val="000000"/>
          <w:rtl/>
          <w:lang w:bidi="ar-EG"/>
        </w:rPr>
      </w:pPr>
      <w:r>
        <w:rPr>
          <w:color w:val="000000"/>
          <w:rtl/>
          <w:lang w:bidi="ar-EG"/>
        </w:rPr>
        <w:t>نقول هنا ما سبق أن قلناه في أثر الدعوة في قارة آسيا، وهو أننا لن نحيط بكل صغيرة وكبيرة في هذا الصدد، ولكننا سنتعرض لأهم المناطق التي تأثرت بدعوة الشيخ محمد بن عبد الوهاب السلفية في القارة الأفريقية، والتي لعبت الدعوة وأتباعها في تاريخ تلك المناطق أعظم الأدوار وبالتالي سنغض الطرف عن المناطق التي تأثرت بالدعوة بشكل محدود جدا</w:t>
      </w:r>
      <w:r w:rsidR="008C4DCE" w:rsidRPr="008C4DCE">
        <w:rPr>
          <w:rStyle w:val="Char0"/>
          <w:rFonts w:cs="Arabic11 BT" w:hint="cs"/>
          <w:b/>
          <w:bCs w:val="0"/>
          <w:color w:val="000000" w:themeColor="text1"/>
          <w:sz w:val="27"/>
          <w:szCs w:val="27"/>
          <w:vertAlign w:val="superscript"/>
          <w:rtl/>
          <w:lang w:bidi="ar-EG"/>
        </w:rPr>
        <w:t>(</w:t>
      </w:r>
      <w:r w:rsidR="008C4DCE" w:rsidRPr="008C4DCE">
        <w:rPr>
          <w:rStyle w:val="FootnoteReference"/>
          <w:rFonts w:ascii="KFGQPC Uthman Taha Naskh" w:hAnsi="KFGQPC Uthman Taha Naskh" w:cs="Arabic11 BT"/>
          <w:color w:val="000000" w:themeColor="text1"/>
          <w:sz w:val="27"/>
          <w:rtl/>
          <w:lang w:bidi="ar-EG"/>
        </w:rPr>
        <w:footnoteReference w:id="273"/>
      </w:r>
      <w:r w:rsidR="008C4DCE" w:rsidRPr="008C4DCE">
        <w:rPr>
          <w:rStyle w:val="Char0"/>
          <w:rFonts w:cs="Arabic11 BT" w:hint="cs"/>
          <w:b/>
          <w:bCs w:val="0"/>
          <w:color w:val="000000" w:themeColor="text1"/>
          <w:sz w:val="27"/>
          <w:szCs w:val="27"/>
          <w:vertAlign w:val="superscript"/>
          <w:rtl/>
          <w:lang w:bidi="ar-EG"/>
        </w:rPr>
        <w:t>)</w:t>
      </w:r>
      <w:r w:rsidR="002F7A2A">
        <w:rPr>
          <w:color w:val="000000"/>
          <w:rtl/>
          <w:lang w:bidi="ar-EG"/>
        </w:rPr>
        <w:t>.</w:t>
      </w:r>
    </w:p>
    <w:p w:rsidR="00754844" w:rsidRDefault="00754844" w:rsidP="00116603">
      <w:pPr>
        <w:pStyle w:val="a0"/>
        <w:rPr>
          <w:rFonts w:ascii="Simplified Arabic" w:hAnsi="Simplified Arabic" w:cs="Simplified Arabic"/>
          <w:color w:val="FF0000"/>
          <w:szCs w:val="28"/>
          <w:rtl/>
          <w:lang w:bidi="ar-EG"/>
        </w:rPr>
      </w:pPr>
      <w:r>
        <w:rPr>
          <w:color w:val="000000"/>
          <w:rtl/>
          <w:lang w:bidi="ar-EG"/>
        </w:rPr>
        <w:t>كما أننا لن نتعمق في الكلام على الآثار التي تركتها تلك الحركات الإصلاحية في مناطقها لأن هذا يخرجنا عن نطاق بحثنا فالمهم عندنا أن نبرز هنا أثر دعوة الشيخ محمد بن عبد الوهاب على تلك الحركات الإصلاحية في أفريقيا على غرار ما سبق في آسيا.</w:t>
      </w:r>
    </w:p>
    <w:p w:rsidR="00754844" w:rsidRDefault="00754844" w:rsidP="00116603">
      <w:pPr>
        <w:pStyle w:val="a0"/>
        <w:rPr>
          <w:color w:val="000000"/>
          <w:rtl/>
          <w:lang w:bidi="ar-EG"/>
        </w:rPr>
      </w:pPr>
      <w:r>
        <w:rPr>
          <w:color w:val="000000"/>
          <w:rtl/>
          <w:lang w:bidi="ar-EG"/>
        </w:rPr>
        <w:t>ويمكن القول: إن أثر الدعوة على الحركات الإصلاحية الإسلامية في إفريقيا تشبه إلى حد كبير أثرها في آسيا، فلم توجد حركة تبنت كل مبادئ الدعوة السلفية، ولكنها تأثرت بأهم مبادئها خاصة (إخلاص التوحيد لله تعالى ومحاربة البدع والخرافات بالإضافة إلى الدعوة إلى الاجتهاد وعدم التقليد الأعمى)</w:t>
      </w:r>
      <w:r w:rsidR="002F7A2A">
        <w:rPr>
          <w:color w:val="000000"/>
          <w:rtl/>
          <w:lang w:bidi="ar-EG"/>
        </w:rPr>
        <w:t>.</w:t>
      </w:r>
    </w:p>
    <w:p w:rsidR="00754844" w:rsidRDefault="00754844" w:rsidP="00116603">
      <w:pPr>
        <w:pStyle w:val="a0"/>
        <w:rPr>
          <w:color w:val="000000"/>
          <w:rtl/>
          <w:lang w:bidi="ar-EG"/>
        </w:rPr>
      </w:pPr>
      <w:r>
        <w:rPr>
          <w:color w:val="000000"/>
          <w:rtl/>
          <w:lang w:bidi="ar-EG"/>
        </w:rPr>
        <w:t>أما أهم مناطق أثر الدعوة في قارة إفريقية فهي:</w:t>
      </w:r>
    </w:p>
    <w:p w:rsidR="00144EAD" w:rsidRDefault="00144EAD" w:rsidP="00144EAD">
      <w:pPr>
        <w:pStyle w:val="3"/>
        <w:jc w:val="center"/>
        <w:rPr>
          <w:rtl/>
          <w:lang w:bidi="ar-EG"/>
        </w:rPr>
      </w:pPr>
      <w:bookmarkStart w:id="41" w:name="_Toc467432768"/>
      <w:r>
        <w:rPr>
          <w:rtl/>
          <w:lang w:bidi="ar-EG"/>
        </w:rPr>
        <w:t>أولا: في مصر</w:t>
      </w:r>
      <w:bookmarkEnd w:id="41"/>
    </w:p>
    <w:p w:rsidR="00754844" w:rsidRDefault="00754844" w:rsidP="00144EAD">
      <w:pPr>
        <w:pStyle w:val="a0"/>
        <w:rPr>
          <w:color w:val="000000"/>
          <w:rtl/>
          <w:lang w:bidi="ar-EG"/>
        </w:rPr>
      </w:pPr>
      <w:r>
        <w:rPr>
          <w:color w:val="000000"/>
          <w:rtl/>
          <w:lang w:bidi="ar-EG"/>
        </w:rPr>
        <w:t xml:space="preserve">اعتبر الشيخ محمد رشيد رضا ومجلته (المنار) من أكبر أنصار دعوة الشيخ محمد بن عبد الوهاب السلفية في مصر، فبجانب المجلة ألّف الشيخ محمد رشيد رضا (1282 - 1354 هـ / 1865 - 1935م) عددا من الكتب لشرح مبادئ الدعوة السلفية وأهدافها منها كتاب </w:t>
      </w:r>
      <w:r w:rsidR="002F7A2A">
        <w:rPr>
          <w:color w:val="000000"/>
          <w:rtl/>
          <w:lang w:bidi="ar-EG"/>
        </w:rPr>
        <w:t>«</w:t>
      </w:r>
      <w:r>
        <w:rPr>
          <w:color w:val="000000"/>
          <w:rtl/>
          <w:lang w:bidi="ar-EG"/>
        </w:rPr>
        <w:t>الوهابيون والحجاز</w:t>
      </w:r>
      <w:r w:rsidR="002F7A2A">
        <w:rPr>
          <w:color w:val="000000"/>
          <w:rtl/>
          <w:lang w:bidi="ar-EG"/>
        </w:rPr>
        <w:t>»</w:t>
      </w:r>
      <w:r>
        <w:rPr>
          <w:color w:val="000000"/>
          <w:rtl/>
          <w:lang w:bidi="ar-EG"/>
        </w:rPr>
        <w:t xml:space="preserve">، وكتاب </w:t>
      </w:r>
      <w:r w:rsidR="002F7A2A">
        <w:rPr>
          <w:color w:val="000000"/>
          <w:rtl/>
          <w:lang w:bidi="ar-EG"/>
        </w:rPr>
        <w:t>«</w:t>
      </w:r>
      <w:r>
        <w:rPr>
          <w:color w:val="000000"/>
          <w:rtl/>
          <w:lang w:bidi="ar-EG"/>
        </w:rPr>
        <w:t>السنة والشريعة أو الوهابية والرافضة</w:t>
      </w:r>
      <w:r w:rsidR="002F7A2A">
        <w:rPr>
          <w:color w:val="000000"/>
          <w:rtl/>
          <w:lang w:bidi="ar-EG"/>
        </w:rPr>
        <w:t>»</w:t>
      </w:r>
      <w:r>
        <w:rPr>
          <w:color w:val="000000"/>
          <w:rtl/>
          <w:lang w:bidi="ar-EG"/>
        </w:rPr>
        <w:t xml:space="preserve">، وكتاب </w:t>
      </w:r>
      <w:r w:rsidR="002F7A2A">
        <w:rPr>
          <w:color w:val="000000"/>
          <w:rtl/>
          <w:lang w:bidi="ar-EG"/>
        </w:rPr>
        <w:t>«</w:t>
      </w:r>
      <w:r>
        <w:rPr>
          <w:color w:val="000000"/>
          <w:rtl/>
          <w:lang w:bidi="ar-EG"/>
        </w:rPr>
        <w:t>المنار والأزهر</w:t>
      </w:r>
      <w:r w:rsidR="002F7A2A">
        <w:rPr>
          <w:color w:val="000000"/>
          <w:rtl/>
          <w:lang w:bidi="ar-EG"/>
        </w:rPr>
        <w:t>»</w:t>
      </w:r>
      <w:r>
        <w:rPr>
          <w:color w:val="000000"/>
          <w:rtl/>
          <w:lang w:bidi="ar-EG"/>
        </w:rPr>
        <w:t xml:space="preserve"> وغيرها، كما قامت مطبعة المنار في مصر بطبع عدد من مؤلفات علماء الدعوة السلفية.</w:t>
      </w:r>
    </w:p>
    <w:p w:rsidR="00754844" w:rsidRDefault="00754844" w:rsidP="00116603">
      <w:pPr>
        <w:pStyle w:val="a0"/>
        <w:rPr>
          <w:color w:val="000000"/>
          <w:rtl/>
          <w:lang w:bidi="ar-EG"/>
        </w:rPr>
      </w:pPr>
      <w:r>
        <w:rPr>
          <w:color w:val="000000"/>
          <w:rtl/>
          <w:lang w:bidi="ar-EG"/>
        </w:rPr>
        <w:t xml:space="preserve">كما ظهر في مصر عدد من الجمعيات الإسلامية التي تأثرت بالدعوة السلفية مثل: </w:t>
      </w:r>
      <w:r w:rsidR="002F7A2A">
        <w:rPr>
          <w:color w:val="000000"/>
          <w:rtl/>
          <w:lang w:bidi="ar-EG"/>
        </w:rPr>
        <w:t>«</w:t>
      </w:r>
      <w:r>
        <w:rPr>
          <w:color w:val="000000"/>
          <w:rtl/>
          <w:lang w:bidi="ar-EG"/>
        </w:rPr>
        <w:t>جمعية أنصار السنة المحمدية</w:t>
      </w:r>
      <w:r w:rsidR="002F7A2A">
        <w:rPr>
          <w:color w:val="000000"/>
          <w:rtl/>
          <w:lang w:bidi="ar-EG"/>
        </w:rPr>
        <w:t>»</w:t>
      </w:r>
      <w:r>
        <w:rPr>
          <w:color w:val="000000"/>
          <w:rtl/>
          <w:lang w:bidi="ar-EG"/>
        </w:rPr>
        <w:t xml:space="preserve">، وقد ألّف رئيسها </w:t>
      </w:r>
      <w:r w:rsidR="002F7A2A">
        <w:rPr>
          <w:color w:val="000000"/>
          <w:rtl/>
          <w:lang w:bidi="ar-EG"/>
        </w:rPr>
        <w:t>«</w:t>
      </w:r>
      <w:r>
        <w:rPr>
          <w:color w:val="000000"/>
          <w:rtl/>
          <w:lang w:bidi="ar-EG"/>
        </w:rPr>
        <w:t>محمد حامد الفقي</w:t>
      </w:r>
      <w:r w:rsidR="002F7A2A">
        <w:rPr>
          <w:color w:val="000000"/>
          <w:rtl/>
          <w:lang w:bidi="ar-EG"/>
        </w:rPr>
        <w:t>»</w:t>
      </w:r>
      <w:r>
        <w:rPr>
          <w:color w:val="000000"/>
          <w:rtl/>
          <w:lang w:bidi="ar-EG"/>
        </w:rPr>
        <w:t xml:space="preserve"> كتابا عن الدعوة السلفية أسماه </w:t>
      </w:r>
      <w:r w:rsidR="002F7A2A">
        <w:rPr>
          <w:color w:val="000000"/>
          <w:rtl/>
          <w:lang w:bidi="ar-EG"/>
        </w:rPr>
        <w:t>«</w:t>
      </w:r>
      <w:r>
        <w:rPr>
          <w:color w:val="000000"/>
          <w:rtl/>
          <w:lang w:bidi="ar-EG"/>
        </w:rPr>
        <w:t xml:space="preserve">أثر الدعوة </w:t>
      </w:r>
      <w:r>
        <w:rPr>
          <w:color w:val="000000"/>
          <w:rtl/>
          <w:lang w:bidi="ar-EG"/>
        </w:rPr>
        <w:lastRenderedPageBreak/>
        <w:t>الوهابية في الإصلاح الديني والعمراني في جزيرة العرب</w:t>
      </w:r>
      <w:r w:rsidR="002F7A2A">
        <w:rPr>
          <w:color w:val="000000"/>
          <w:rtl/>
          <w:lang w:bidi="ar-EG"/>
        </w:rPr>
        <w:t>»</w:t>
      </w:r>
      <w:r>
        <w:rPr>
          <w:color w:val="000000"/>
          <w:rtl/>
          <w:lang w:bidi="ar-EG"/>
        </w:rPr>
        <w:t xml:space="preserve"> وتصدر هذه الجمعية مجلة شهرية باسم </w:t>
      </w:r>
      <w:r w:rsidR="002F7A2A">
        <w:rPr>
          <w:color w:val="000000"/>
          <w:rtl/>
          <w:lang w:bidi="ar-EG"/>
        </w:rPr>
        <w:t>«</w:t>
      </w:r>
      <w:r>
        <w:rPr>
          <w:color w:val="000000"/>
          <w:rtl/>
          <w:lang w:bidi="ar-EG"/>
        </w:rPr>
        <w:t>التوحيد</w:t>
      </w:r>
      <w:r w:rsidR="002F7A2A">
        <w:rPr>
          <w:color w:val="000000"/>
          <w:rtl/>
          <w:lang w:bidi="ar-EG"/>
        </w:rPr>
        <w:t>»</w:t>
      </w:r>
      <w:r>
        <w:rPr>
          <w:color w:val="000000"/>
          <w:rtl/>
          <w:lang w:bidi="ar-EG"/>
        </w:rPr>
        <w:t>.</w:t>
      </w:r>
    </w:p>
    <w:p w:rsidR="00144EAD" w:rsidRDefault="00754844" w:rsidP="00144EAD">
      <w:pPr>
        <w:pStyle w:val="3"/>
        <w:jc w:val="center"/>
        <w:rPr>
          <w:rtl/>
          <w:lang w:bidi="ar-EG"/>
        </w:rPr>
      </w:pPr>
      <w:bookmarkStart w:id="42" w:name="_Toc467432769"/>
      <w:r>
        <w:rPr>
          <w:rtl/>
          <w:lang w:bidi="ar-EG"/>
        </w:rPr>
        <w:t>ثانيا: في ليبيا</w:t>
      </w:r>
      <w:bookmarkEnd w:id="42"/>
    </w:p>
    <w:p w:rsidR="00754844" w:rsidRDefault="00754844" w:rsidP="00F15974">
      <w:pPr>
        <w:pStyle w:val="a0"/>
        <w:rPr>
          <w:color w:val="000000"/>
          <w:rtl/>
          <w:lang w:bidi="ar-EG"/>
        </w:rPr>
      </w:pPr>
      <w:r>
        <w:rPr>
          <w:color w:val="000000"/>
          <w:rtl/>
          <w:lang w:bidi="ar-EG"/>
        </w:rPr>
        <w:t xml:space="preserve">في منتصف القرن التاسع عشر الميلادي ظهرت دعوة إصلاحية اتخذت ليبيا مركزا لها، وكانت هذه الدعوة بزعامة </w:t>
      </w:r>
      <w:r w:rsidR="002F7A2A">
        <w:rPr>
          <w:color w:val="000000"/>
          <w:rtl/>
          <w:lang w:bidi="ar-EG"/>
        </w:rPr>
        <w:t>«</w:t>
      </w:r>
      <w:r>
        <w:rPr>
          <w:color w:val="000000"/>
          <w:rtl/>
          <w:lang w:bidi="ar-EG"/>
        </w:rPr>
        <w:t>محمد بن علي السنوسي</w:t>
      </w:r>
      <w:r w:rsidR="002F7A2A">
        <w:rPr>
          <w:color w:val="000000"/>
          <w:rtl/>
          <w:lang w:bidi="ar-EG"/>
        </w:rPr>
        <w:t>»</w:t>
      </w:r>
      <w:r>
        <w:rPr>
          <w:color w:val="000000"/>
          <w:rtl/>
          <w:lang w:bidi="ar-EG"/>
        </w:rPr>
        <w:t xml:space="preserve"> (1202-1276 هـ 1787 -1859 م) وإليه تنسب تلك الدعوة وسميت </w:t>
      </w:r>
      <w:r w:rsidR="002F7A2A">
        <w:rPr>
          <w:color w:val="000000"/>
          <w:rtl/>
          <w:lang w:bidi="ar-EG"/>
        </w:rPr>
        <w:t>«</w:t>
      </w:r>
      <w:r>
        <w:rPr>
          <w:color w:val="000000"/>
          <w:rtl/>
          <w:lang w:bidi="ar-EG"/>
        </w:rPr>
        <w:t>السنوسية</w:t>
      </w:r>
      <w:r w:rsidR="002F7A2A">
        <w:rPr>
          <w:color w:val="000000"/>
          <w:rtl/>
          <w:lang w:bidi="ar-EG"/>
        </w:rPr>
        <w:t>»</w:t>
      </w:r>
      <w:r>
        <w:rPr>
          <w:color w:val="000000"/>
          <w:rtl/>
          <w:lang w:bidi="ar-EG"/>
        </w:rPr>
        <w:t xml:space="preserve"> نسبة إلى جده الرابع</w:t>
      </w:r>
      <w:r w:rsidR="00F15974" w:rsidRPr="00F15974">
        <w:rPr>
          <w:rStyle w:val="Char0"/>
          <w:rFonts w:cs="Arabic11 BT" w:hint="cs"/>
          <w:b/>
          <w:bCs w:val="0"/>
          <w:color w:val="000000" w:themeColor="text1"/>
          <w:sz w:val="27"/>
          <w:szCs w:val="27"/>
          <w:vertAlign w:val="superscript"/>
          <w:rtl/>
          <w:lang w:bidi="ar-EG"/>
        </w:rPr>
        <w:t>(</w:t>
      </w:r>
      <w:r w:rsidR="00F15974" w:rsidRPr="00F15974">
        <w:rPr>
          <w:rStyle w:val="FootnoteReference"/>
          <w:rFonts w:ascii="KFGQPC Uthman Taha Naskh" w:hAnsi="KFGQPC Uthman Taha Naskh" w:cs="Arabic11 BT"/>
          <w:color w:val="000000" w:themeColor="text1"/>
          <w:sz w:val="27"/>
          <w:rtl/>
          <w:lang w:bidi="ar-EG"/>
        </w:rPr>
        <w:footnoteReference w:id="274"/>
      </w:r>
      <w:r w:rsidR="00F15974" w:rsidRPr="00F15974">
        <w:rPr>
          <w:rStyle w:val="Char0"/>
          <w:rFonts w:cs="Arabic11 BT" w:hint="cs"/>
          <w:b/>
          <w:bCs w:val="0"/>
          <w:color w:val="000000" w:themeColor="text1"/>
          <w:sz w:val="27"/>
          <w:szCs w:val="27"/>
          <w:vertAlign w:val="superscript"/>
          <w:rtl/>
          <w:lang w:bidi="ar-EG"/>
        </w:rPr>
        <w:t>)</w:t>
      </w:r>
      <w:r w:rsidR="002F7A2A">
        <w:rPr>
          <w:color w:val="000000"/>
          <w:rtl/>
          <w:lang w:bidi="ar-EG"/>
        </w:rPr>
        <w:t>.</w:t>
      </w:r>
    </w:p>
    <w:p w:rsidR="00754844" w:rsidRDefault="00754844" w:rsidP="00F15974">
      <w:pPr>
        <w:pStyle w:val="a0"/>
        <w:rPr>
          <w:color w:val="000000"/>
          <w:rtl/>
          <w:lang w:bidi="ar-EG"/>
        </w:rPr>
      </w:pPr>
      <w:r>
        <w:rPr>
          <w:color w:val="000000"/>
          <w:rtl/>
          <w:lang w:bidi="ar-EG"/>
        </w:rPr>
        <w:t xml:space="preserve">وقد ولد </w:t>
      </w:r>
      <w:r w:rsidR="002F7A2A">
        <w:rPr>
          <w:color w:val="000000"/>
          <w:rtl/>
          <w:lang w:bidi="ar-EG"/>
        </w:rPr>
        <w:t>«</w:t>
      </w:r>
      <w:r>
        <w:rPr>
          <w:color w:val="000000"/>
          <w:rtl/>
          <w:lang w:bidi="ar-EG"/>
        </w:rPr>
        <w:t>السنوسي</w:t>
      </w:r>
      <w:r w:rsidR="002F7A2A">
        <w:rPr>
          <w:color w:val="000000"/>
          <w:rtl/>
          <w:lang w:bidi="ar-EG"/>
        </w:rPr>
        <w:t>»</w:t>
      </w:r>
      <w:r>
        <w:rPr>
          <w:color w:val="000000"/>
          <w:rtl/>
          <w:lang w:bidi="ar-EG"/>
        </w:rPr>
        <w:t xml:space="preserve"> في </w:t>
      </w:r>
      <w:r w:rsidR="002F7A2A">
        <w:rPr>
          <w:color w:val="000000"/>
          <w:rtl/>
          <w:lang w:bidi="ar-EG"/>
        </w:rPr>
        <w:t>«</w:t>
      </w:r>
      <w:r>
        <w:rPr>
          <w:color w:val="000000"/>
          <w:rtl/>
          <w:lang w:bidi="ar-EG"/>
        </w:rPr>
        <w:t>مستغانم</w:t>
      </w:r>
      <w:r w:rsidR="002F7A2A">
        <w:rPr>
          <w:color w:val="000000"/>
          <w:rtl/>
          <w:lang w:bidi="ar-EG"/>
        </w:rPr>
        <w:t>»</w:t>
      </w:r>
      <w:r>
        <w:rPr>
          <w:color w:val="000000"/>
          <w:rtl/>
          <w:lang w:bidi="ar-EG"/>
        </w:rPr>
        <w:t xml:space="preserve"> بالجزائر عام 1787 م، وتلقى علومه الإسلامية الأولى في </w:t>
      </w:r>
      <w:r w:rsidR="002F7A2A">
        <w:rPr>
          <w:color w:val="000000"/>
          <w:rtl/>
          <w:lang w:bidi="ar-EG"/>
        </w:rPr>
        <w:t>«</w:t>
      </w:r>
      <w:r>
        <w:rPr>
          <w:color w:val="000000"/>
          <w:rtl/>
          <w:lang w:bidi="ar-EG"/>
        </w:rPr>
        <w:t>فاس</w:t>
      </w:r>
      <w:r w:rsidR="002F7A2A">
        <w:rPr>
          <w:color w:val="000000"/>
          <w:rtl/>
          <w:lang w:bidi="ar-EG"/>
        </w:rPr>
        <w:t>»</w:t>
      </w:r>
      <w:r>
        <w:rPr>
          <w:color w:val="000000"/>
          <w:rtl/>
          <w:lang w:bidi="ar-EG"/>
        </w:rPr>
        <w:t xml:space="preserve"> ببلاد المغرب، وقد بدأت مقدمات دعوته تلك حين إحساسه بضعف</w:t>
      </w:r>
      <w:r w:rsidR="00F15974">
        <w:rPr>
          <w:rFonts w:ascii="Simplified Arabic" w:hAnsi="Simplified Arabic" w:cs="Simplified Arabic" w:hint="cs"/>
          <w:color w:val="FF0000"/>
          <w:szCs w:val="28"/>
          <w:rtl/>
          <w:lang w:bidi="ar-EG"/>
        </w:rPr>
        <w:t xml:space="preserve"> </w:t>
      </w:r>
      <w:r>
        <w:rPr>
          <w:color w:val="000000"/>
          <w:rtl/>
          <w:lang w:bidi="ar-EG"/>
        </w:rPr>
        <w:t>المسلمين في عصره دينيا وسياسيا واقتصاديا بسبب انحرافهم عن طريق الإسلام السوي، وبذلك تسلطت الدول الأوربية عليهم وغزتهم في عقر دارهم.</w:t>
      </w:r>
    </w:p>
    <w:p w:rsidR="00754844" w:rsidRDefault="00754844" w:rsidP="00F15974">
      <w:pPr>
        <w:pStyle w:val="a0"/>
        <w:rPr>
          <w:color w:val="000000"/>
          <w:rtl/>
          <w:lang w:bidi="ar-EG"/>
        </w:rPr>
      </w:pPr>
      <w:r>
        <w:rPr>
          <w:color w:val="000000"/>
          <w:rtl/>
          <w:lang w:bidi="ar-EG"/>
        </w:rPr>
        <w:t>وقد قام السنوسي بعدة رحلات في مدن الشمال الإفريقي (فاس، طرابلس، بني غازي، القاهرة) حتى إذا كان عام</w:t>
      </w:r>
      <w:r w:rsidR="00F15974">
        <w:rPr>
          <w:rFonts w:hint="cs"/>
          <w:color w:val="000000"/>
          <w:rtl/>
          <w:lang w:bidi="ar-EG"/>
        </w:rPr>
        <w:t xml:space="preserve"> (</w:t>
      </w:r>
      <w:r>
        <w:rPr>
          <w:color w:val="000000"/>
          <w:rtl/>
          <w:lang w:bidi="ar-EG"/>
        </w:rPr>
        <w:t>1253 هـ 1837 م) جاء إلى الحجاز لأداء فريضة الحج</w:t>
      </w:r>
      <w:r w:rsidR="00F15974" w:rsidRPr="00F15974">
        <w:rPr>
          <w:rStyle w:val="Char0"/>
          <w:rFonts w:cs="Arabic11 BT" w:hint="cs"/>
          <w:b/>
          <w:bCs w:val="0"/>
          <w:color w:val="000000" w:themeColor="text1"/>
          <w:sz w:val="27"/>
          <w:szCs w:val="27"/>
          <w:vertAlign w:val="superscript"/>
          <w:rtl/>
          <w:lang w:bidi="ar-EG"/>
        </w:rPr>
        <w:t>(</w:t>
      </w:r>
      <w:r w:rsidR="00F15974" w:rsidRPr="00F15974">
        <w:rPr>
          <w:rStyle w:val="FootnoteReference"/>
          <w:rFonts w:ascii="KFGQPC Uthman Taha Naskh" w:hAnsi="KFGQPC Uthman Taha Naskh" w:cs="Arabic11 BT"/>
          <w:color w:val="000000" w:themeColor="text1"/>
          <w:sz w:val="27"/>
          <w:rtl/>
          <w:lang w:bidi="ar-EG"/>
        </w:rPr>
        <w:footnoteReference w:id="275"/>
      </w:r>
      <w:r w:rsidR="00F15974" w:rsidRPr="00F15974">
        <w:rPr>
          <w:rStyle w:val="Char0"/>
          <w:rFonts w:cs="Arabic11 BT" w:hint="cs"/>
          <w:b/>
          <w:bCs w:val="0"/>
          <w:color w:val="000000" w:themeColor="text1"/>
          <w:sz w:val="27"/>
          <w:szCs w:val="27"/>
          <w:vertAlign w:val="superscript"/>
          <w:rtl/>
          <w:lang w:bidi="ar-EG"/>
        </w:rPr>
        <w:t>)</w:t>
      </w:r>
      <w:r>
        <w:rPr>
          <w:color w:val="000000"/>
          <w:rtl/>
          <w:lang w:bidi="ar-EG"/>
        </w:rPr>
        <w:t xml:space="preserve"> وهناك التقى ببعض علماء الدعوة السلفية وتأثر بآرائهم وبنى عليها أسس دعوته التي تدعو إلى إخلاص العبادة لله تعالى والبعد عن أنواع البدع والخرافات كالتوسل بالصالحين، كما دعا إلى الاجتهاد وحارب التقليد، فرغم أنه كان مالكي المذهب إلا أنه قد يخالفه إذا رأى الدليل بخلافه</w:t>
      </w:r>
      <w:r w:rsidR="00F15974" w:rsidRPr="00F15974">
        <w:rPr>
          <w:rStyle w:val="Char0"/>
          <w:rFonts w:cs="Arabic11 BT" w:hint="cs"/>
          <w:b/>
          <w:bCs w:val="0"/>
          <w:color w:val="000000" w:themeColor="text1"/>
          <w:sz w:val="27"/>
          <w:szCs w:val="27"/>
          <w:vertAlign w:val="superscript"/>
          <w:rtl/>
          <w:lang w:bidi="ar-EG"/>
        </w:rPr>
        <w:t>(</w:t>
      </w:r>
      <w:r w:rsidR="00F15974" w:rsidRPr="00F15974">
        <w:rPr>
          <w:rStyle w:val="FootnoteReference"/>
          <w:rFonts w:ascii="KFGQPC Uthman Taha Naskh" w:hAnsi="KFGQPC Uthman Taha Naskh" w:cs="Arabic11 BT"/>
          <w:color w:val="000000" w:themeColor="text1"/>
          <w:sz w:val="27"/>
          <w:rtl/>
          <w:lang w:bidi="ar-EG"/>
        </w:rPr>
        <w:footnoteReference w:id="276"/>
      </w:r>
      <w:r w:rsidR="00F15974" w:rsidRPr="00F15974">
        <w:rPr>
          <w:rStyle w:val="Char0"/>
          <w:rFonts w:cs="Arabic11 BT" w:hint="cs"/>
          <w:b/>
          <w:bCs w:val="0"/>
          <w:color w:val="000000" w:themeColor="text1"/>
          <w:sz w:val="27"/>
          <w:szCs w:val="27"/>
          <w:vertAlign w:val="superscript"/>
          <w:rtl/>
          <w:lang w:bidi="ar-EG"/>
        </w:rPr>
        <w:t>)</w:t>
      </w:r>
      <w:r>
        <w:rPr>
          <w:color w:val="000000"/>
          <w:rtl/>
          <w:lang w:bidi="ar-EG"/>
        </w:rPr>
        <w:t xml:space="preserve"> وفي هذا الأمر شابهت دعوة (السنوسي) دعوة الإمام محمد بن عبد الوهاب السلفية , كما تشابهت مع الدعوة في البيئة التي ظهرت فيها</w:t>
      </w:r>
      <w:r w:rsidR="00F15974" w:rsidRPr="00F15974">
        <w:rPr>
          <w:rStyle w:val="Char0"/>
          <w:rFonts w:cs="Arabic11 BT" w:hint="cs"/>
          <w:b/>
          <w:bCs w:val="0"/>
          <w:color w:val="000000" w:themeColor="text1"/>
          <w:sz w:val="27"/>
          <w:szCs w:val="27"/>
          <w:vertAlign w:val="superscript"/>
          <w:rtl/>
          <w:lang w:bidi="ar-EG"/>
        </w:rPr>
        <w:t>(</w:t>
      </w:r>
      <w:r w:rsidR="00F15974" w:rsidRPr="00F15974">
        <w:rPr>
          <w:rStyle w:val="FootnoteReference"/>
          <w:rFonts w:ascii="KFGQPC Uthman Taha Naskh" w:hAnsi="KFGQPC Uthman Taha Naskh" w:cs="Arabic11 BT"/>
          <w:color w:val="000000" w:themeColor="text1"/>
          <w:sz w:val="27"/>
          <w:rtl/>
          <w:lang w:bidi="ar-EG"/>
        </w:rPr>
        <w:footnoteReference w:id="277"/>
      </w:r>
      <w:r w:rsidR="00F15974" w:rsidRPr="00F15974">
        <w:rPr>
          <w:rStyle w:val="Char0"/>
          <w:rFonts w:cs="Arabic11 BT" w:hint="cs"/>
          <w:b/>
          <w:bCs w:val="0"/>
          <w:color w:val="000000" w:themeColor="text1"/>
          <w:sz w:val="27"/>
          <w:szCs w:val="27"/>
          <w:vertAlign w:val="superscript"/>
          <w:rtl/>
          <w:lang w:bidi="ar-EG"/>
        </w:rPr>
        <w:t>)</w:t>
      </w:r>
      <w:r>
        <w:rPr>
          <w:color w:val="000000"/>
          <w:rtl/>
          <w:lang w:bidi="ar-EG"/>
        </w:rPr>
        <w:t xml:space="preserve"> حيث جعل واحة (جغبوب) في الصحراء الليبية المصرية منطلقا رئيسيا لدعوته، كما كانت (نجد) منطلق</w:t>
      </w:r>
      <w:r w:rsidR="00F15974">
        <w:rPr>
          <w:rFonts w:hint="cs"/>
          <w:color w:val="000000"/>
          <w:rtl/>
          <w:lang w:bidi="ar-EG"/>
        </w:rPr>
        <w:t>ً</w:t>
      </w:r>
      <w:r>
        <w:rPr>
          <w:color w:val="000000"/>
          <w:rtl/>
          <w:lang w:bidi="ar-EG"/>
        </w:rPr>
        <w:t>ا للدعوة السلفية ومركز</w:t>
      </w:r>
      <w:r w:rsidR="00F15974">
        <w:rPr>
          <w:rFonts w:hint="cs"/>
          <w:color w:val="000000"/>
          <w:rtl/>
          <w:lang w:bidi="ar-EG"/>
        </w:rPr>
        <w:t>ً</w:t>
      </w:r>
      <w:r>
        <w:rPr>
          <w:color w:val="000000"/>
          <w:rtl/>
          <w:lang w:bidi="ar-EG"/>
        </w:rPr>
        <w:t>ا لها، وكان لـ (جغبوب) موقعها الهام، فهي بعيدة عن عصا السلطة السياسية في الشمال، وهي ممر هام للقوافل، وبذلك يسهل على السنوسية نشر الإسلام في الجنوب.</w:t>
      </w:r>
    </w:p>
    <w:p w:rsidR="00754844" w:rsidRDefault="00754844" w:rsidP="00116603">
      <w:pPr>
        <w:pStyle w:val="a0"/>
        <w:rPr>
          <w:color w:val="FF0000"/>
          <w:rtl/>
          <w:lang w:bidi="ar-EG"/>
        </w:rPr>
      </w:pPr>
      <w:r>
        <w:rPr>
          <w:color w:val="000000"/>
          <w:rtl/>
          <w:lang w:bidi="ar-EG"/>
        </w:rPr>
        <w:t>ولكن هناك أمور تختلف فيها السنوسية عن دعوة الشيخ محمد بن عبد الوهاب السلفية وأهمها:</w:t>
      </w:r>
    </w:p>
    <w:p w:rsidR="00754844" w:rsidRDefault="00754844" w:rsidP="00F15974">
      <w:pPr>
        <w:pStyle w:val="a0"/>
        <w:rPr>
          <w:rFonts w:ascii="Simplified Arabic" w:hAnsi="Simplified Arabic" w:cs="Simplified Arabic"/>
          <w:color w:val="FF0000"/>
          <w:szCs w:val="28"/>
          <w:rtl/>
          <w:lang w:bidi="ar-EG"/>
        </w:rPr>
      </w:pPr>
      <w:r w:rsidRPr="00F15974">
        <w:rPr>
          <w:rtl/>
          <w:lang w:bidi="ar-EG"/>
        </w:rPr>
        <w:lastRenderedPageBreak/>
        <w:t xml:space="preserve">1 - أن في الدعوة السنوسية بعض مبادئ التصوف، وهو ما تنكره الدعوة السلفية - كما سبق - </w:t>
      </w:r>
      <w:r>
        <w:rPr>
          <w:color w:val="000000"/>
          <w:rtl/>
          <w:lang w:bidi="ar-EG"/>
        </w:rPr>
        <w:t>ويظهر هذا التصوف في دعوتها المتشددة للزهد والعبادة، وبطلبها ممن يريدون الدخول في دعوتها قراءة الفاتحة، ثم يمر بثلاث درجات أولاها (المنتسبون) وثانيها درجة (الإخوان) وثالثها درجة (الخواص)</w:t>
      </w:r>
      <w:r w:rsidR="002F7A2A">
        <w:rPr>
          <w:color w:val="000000"/>
          <w:rtl/>
          <w:lang w:bidi="ar-EG"/>
        </w:rPr>
        <w:t>،</w:t>
      </w:r>
      <w:r>
        <w:rPr>
          <w:color w:val="000000"/>
          <w:rtl/>
          <w:lang w:bidi="ar-EG"/>
        </w:rPr>
        <w:t xml:space="preserve"> كما يظهر ميلها إلى التصوف في إنشائها (الزوايا) وهي أماكن خاصة لأتباعها تستعمل للزهد والعبادة بجانب أعمال أخرى كالزراعة والتجارة وطلب العلم</w:t>
      </w:r>
      <w:r w:rsidR="00F15974" w:rsidRPr="00F15974">
        <w:rPr>
          <w:rStyle w:val="Char0"/>
          <w:rFonts w:cs="Arabic11 BT" w:hint="cs"/>
          <w:b/>
          <w:bCs w:val="0"/>
          <w:color w:val="000000" w:themeColor="text1"/>
          <w:sz w:val="27"/>
          <w:szCs w:val="27"/>
          <w:vertAlign w:val="superscript"/>
          <w:rtl/>
          <w:lang w:bidi="ar-EG"/>
        </w:rPr>
        <w:t>(</w:t>
      </w:r>
      <w:r w:rsidR="00F15974" w:rsidRPr="00F15974">
        <w:rPr>
          <w:rStyle w:val="FootnoteReference"/>
          <w:rFonts w:ascii="KFGQPC Uthman Taha Naskh" w:hAnsi="KFGQPC Uthman Taha Naskh" w:cs="Arabic11 BT"/>
          <w:color w:val="000000" w:themeColor="text1"/>
          <w:sz w:val="27"/>
          <w:rtl/>
          <w:lang w:bidi="ar-EG"/>
        </w:rPr>
        <w:footnoteReference w:id="278"/>
      </w:r>
      <w:r w:rsidR="00F15974" w:rsidRPr="00F15974">
        <w:rPr>
          <w:rStyle w:val="Char0"/>
          <w:rFonts w:cs="Arabic11 BT" w:hint="cs"/>
          <w:b/>
          <w:bCs w:val="0"/>
          <w:color w:val="000000" w:themeColor="text1"/>
          <w:sz w:val="27"/>
          <w:szCs w:val="27"/>
          <w:vertAlign w:val="superscript"/>
          <w:rtl/>
          <w:lang w:bidi="ar-EG"/>
        </w:rPr>
        <w:t>)</w:t>
      </w:r>
      <w:r w:rsidR="002F7A2A">
        <w:rPr>
          <w:color w:val="000000"/>
          <w:rtl/>
          <w:lang w:bidi="ar-EG"/>
        </w:rPr>
        <w:t>.</w:t>
      </w:r>
    </w:p>
    <w:p w:rsidR="00754844" w:rsidRDefault="00754844" w:rsidP="00F15974">
      <w:pPr>
        <w:pStyle w:val="a0"/>
        <w:rPr>
          <w:color w:val="000000"/>
          <w:rtl/>
          <w:lang w:bidi="ar-EG"/>
        </w:rPr>
      </w:pPr>
      <w:r w:rsidRPr="00F15974">
        <w:rPr>
          <w:rtl/>
          <w:lang w:bidi="ar-EG"/>
        </w:rPr>
        <w:t xml:space="preserve">2 - أنها كانت دعوة سلمية اتخذت الطريق السلمي لنشر مبادئها وابتعدت كل البعد عن أسلوب </w:t>
      </w:r>
      <w:r>
        <w:rPr>
          <w:color w:val="000000"/>
          <w:rtl/>
          <w:lang w:bidi="ar-EG"/>
        </w:rPr>
        <w:t>القوة، بل إن (السنوسي) هادن القوى الموجودة في المجتمع ليتفرغ للعمل في إرساء قواعد حركته فخالف بذلك كلا من ابن تيمية ومحمد بن عبد الوهاب، ولذلك قام بتوزيع (الزوايا) على عدد من البلاد الإسلامية في الشمال الإفريقي والحجاز والسودان ومصر، واعتبرت زاوية (جغبوب) المركز الرئيسي لهذه الزوايا، وعن طريق هذه الزوايا المتعددة استطاع السنوسي أن ينشر دعوته حتى أصبح للسنوسية أتباع كثيرون في أكثر الأقطار الإسلامية</w:t>
      </w:r>
      <w:r w:rsidR="00F15974" w:rsidRPr="00F15974">
        <w:rPr>
          <w:rStyle w:val="Char0"/>
          <w:rFonts w:cs="Arabic11 BT" w:hint="cs"/>
          <w:b/>
          <w:bCs w:val="0"/>
          <w:color w:val="000000" w:themeColor="text1"/>
          <w:sz w:val="27"/>
          <w:szCs w:val="27"/>
          <w:vertAlign w:val="superscript"/>
          <w:rtl/>
          <w:lang w:bidi="ar-EG"/>
        </w:rPr>
        <w:t>(</w:t>
      </w:r>
      <w:r w:rsidR="00F15974" w:rsidRPr="00F15974">
        <w:rPr>
          <w:rStyle w:val="FootnoteReference"/>
          <w:rFonts w:ascii="KFGQPC Uthman Taha Naskh" w:hAnsi="KFGQPC Uthman Taha Naskh" w:cs="Arabic11 BT"/>
          <w:color w:val="000000" w:themeColor="text1"/>
          <w:sz w:val="27"/>
          <w:rtl/>
          <w:lang w:bidi="ar-EG"/>
        </w:rPr>
        <w:footnoteReference w:id="279"/>
      </w:r>
      <w:r w:rsidR="00F15974" w:rsidRPr="00F15974">
        <w:rPr>
          <w:rStyle w:val="Char0"/>
          <w:rFonts w:cs="Arabic11 BT" w:hint="cs"/>
          <w:b/>
          <w:bCs w:val="0"/>
          <w:color w:val="000000" w:themeColor="text1"/>
          <w:sz w:val="27"/>
          <w:szCs w:val="27"/>
          <w:vertAlign w:val="superscript"/>
          <w:rtl/>
          <w:lang w:bidi="ar-EG"/>
        </w:rPr>
        <w:t>)</w:t>
      </w:r>
      <w:r w:rsidR="002F7A2A">
        <w:rPr>
          <w:color w:val="000000"/>
          <w:rtl/>
          <w:lang w:bidi="ar-EG"/>
        </w:rPr>
        <w:t>.</w:t>
      </w:r>
      <w:r>
        <w:rPr>
          <w:color w:val="000000"/>
          <w:rtl/>
          <w:lang w:bidi="ar-EG"/>
        </w:rPr>
        <w:t xml:space="preserve"> ومع وجود هذا الأسلوب السلمي للسنوسي فإن الدولة العثمانية لم ترض عن السنوسي ولا عن دعوته، فقد كانت تخشى دائما هذه الدعوات الإصلاحية وما قد تؤدي إليه من حركات انفصالية، ولكن لم تلبث أن استفادت من أتباع هذه الحركة في نضالها ضد الإيطاليين في ليبيا والإنجليز في مصر</w:t>
      </w:r>
      <w:r w:rsidR="00F15974" w:rsidRPr="00F15974">
        <w:rPr>
          <w:rStyle w:val="Char0"/>
          <w:rFonts w:cs="Arabic11 BT" w:hint="cs"/>
          <w:b/>
          <w:bCs w:val="0"/>
          <w:color w:val="000000" w:themeColor="text1"/>
          <w:sz w:val="27"/>
          <w:szCs w:val="27"/>
          <w:vertAlign w:val="superscript"/>
          <w:rtl/>
          <w:lang w:bidi="ar-EG"/>
        </w:rPr>
        <w:t>(</w:t>
      </w:r>
      <w:r w:rsidR="00F15974" w:rsidRPr="00F15974">
        <w:rPr>
          <w:rStyle w:val="FootnoteReference"/>
          <w:rFonts w:ascii="KFGQPC Uthman Taha Naskh" w:hAnsi="KFGQPC Uthman Taha Naskh" w:cs="Arabic11 BT"/>
          <w:color w:val="000000" w:themeColor="text1"/>
          <w:sz w:val="27"/>
          <w:rtl/>
          <w:lang w:bidi="ar-EG"/>
        </w:rPr>
        <w:footnoteReference w:id="280"/>
      </w:r>
      <w:r w:rsidR="00F15974" w:rsidRPr="00F15974">
        <w:rPr>
          <w:rStyle w:val="Char0"/>
          <w:rFonts w:cs="Arabic11 BT" w:hint="cs"/>
          <w:b/>
          <w:bCs w:val="0"/>
          <w:color w:val="000000" w:themeColor="text1"/>
          <w:sz w:val="27"/>
          <w:szCs w:val="27"/>
          <w:vertAlign w:val="superscript"/>
          <w:rtl/>
          <w:lang w:bidi="ar-EG"/>
        </w:rPr>
        <w:t>)</w:t>
      </w:r>
      <w:r w:rsidR="002F7A2A">
        <w:rPr>
          <w:color w:val="000000"/>
          <w:rtl/>
          <w:lang w:bidi="ar-EG"/>
        </w:rPr>
        <w:t>.</w:t>
      </w:r>
    </w:p>
    <w:p w:rsidR="00754844" w:rsidRDefault="00754844" w:rsidP="00F15974">
      <w:pPr>
        <w:pStyle w:val="a0"/>
        <w:rPr>
          <w:color w:val="000000"/>
          <w:rtl/>
          <w:lang w:bidi="ar-EG"/>
        </w:rPr>
      </w:pPr>
      <w:r>
        <w:rPr>
          <w:color w:val="000000"/>
          <w:rtl/>
          <w:lang w:bidi="ar-EG"/>
        </w:rPr>
        <w:t>والحق أن هذا الأسلوب السلمي للدعوة والحركة السنوسية قد أعطى أتباعها بواعث قوية من الإيمان استطاعوا بها أن يصبروا على بلاء الاستعمار الإيطالي والفرنسي في شمال إفريقيا، وأن يقدموا أرواحهم في تلك المناطق دفاع</w:t>
      </w:r>
      <w:r w:rsidR="00F15974">
        <w:rPr>
          <w:rFonts w:hint="cs"/>
          <w:color w:val="000000"/>
          <w:rtl/>
          <w:lang w:bidi="ar-EG"/>
        </w:rPr>
        <w:t>ً</w:t>
      </w:r>
      <w:r>
        <w:rPr>
          <w:color w:val="000000"/>
          <w:rtl/>
          <w:lang w:bidi="ar-EG"/>
        </w:rPr>
        <w:t>ا عن عقيدتهم وأوطانهم، وقد كان لهذه التضحيات أكبر الأثر في هزيمة الاستعمار وزواله نهائيا من تلك المنطقة، وكان الشهيد (عمر المختار) - وهو من أتباع السنوسي - ورفاقه المجاهدون خير شاهد على ما نقول</w:t>
      </w:r>
      <w:r w:rsidR="00F15974" w:rsidRPr="00F15974">
        <w:rPr>
          <w:rStyle w:val="Char0"/>
          <w:rFonts w:cs="Arabic11 BT" w:hint="cs"/>
          <w:b/>
          <w:bCs w:val="0"/>
          <w:color w:val="000000" w:themeColor="text1"/>
          <w:sz w:val="27"/>
          <w:szCs w:val="27"/>
          <w:vertAlign w:val="superscript"/>
          <w:rtl/>
          <w:lang w:bidi="ar-EG"/>
        </w:rPr>
        <w:t>(</w:t>
      </w:r>
      <w:r w:rsidR="00F15974" w:rsidRPr="00F15974">
        <w:rPr>
          <w:rStyle w:val="FootnoteReference"/>
          <w:rFonts w:ascii="KFGQPC Uthman Taha Naskh" w:hAnsi="KFGQPC Uthman Taha Naskh" w:cs="Arabic11 BT"/>
          <w:color w:val="000000" w:themeColor="text1"/>
          <w:sz w:val="27"/>
          <w:rtl/>
          <w:lang w:bidi="ar-EG"/>
        </w:rPr>
        <w:footnoteReference w:id="281"/>
      </w:r>
      <w:r w:rsidR="00F15974" w:rsidRPr="00F15974">
        <w:rPr>
          <w:rStyle w:val="Char0"/>
          <w:rFonts w:cs="Arabic11 BT" w:hint="cs"/>
          <w:b/>
          <w:bCs w:val="0"/>
          <w:color w:val="000000" w:themeColor="text1"/>
          <w:sz w:val="27"/>
          <w:szCs w:val="27"/>
          <w:vertAlign w:val="superscript"/>
          <w:rtl/>
          <w:lang w:bidi="ar-EG"/>
        </w:rPr>
        <w:t>)</w:t>
      </w:r>
      <w:r w:rsidR="002F7A2A">
        <w:rPr>
          <w:color w:val="000000"/>
          <w:rtl/>
          <w:lang w:bidi="ar-EG"/>
        </w:rPr>
        <w:t>.</w:t>
      </w:r>
    </w:p>
    <w:p w:rsidR="00F15974" w:rsidRDefault="00754844" w:rsidP="00F15974">
      <w:pPr>
        <w:pStyle w:val="3"/>
        <w:jc w:val="center"/>
        <w:rPr>
          <w:rtl/>
          <w:lang w:bidi="ar-EG"/>
        </w:rPr>
      </w:pPr>
      <w:bookmarkStart w:id="43" w:name="_Toc467432770"/>
      <w:r>
        <w:rPr>
          <w:rtl/>
          <w:lang w:bidi="ar-EG"/>
        </w:rPr>
        <w:lastRenderedPageBreak/>
        <w:t>ثالثا: في الجزائر</w:t>
      </w:r>
      <w:bookmarkEnd w:id="43"/>
    </w:p>
    <w:p w:rsidR="00754844" w:rsidRDefault="00754844" w:rsidP="00F15974">
      <w:pPr>
        <w:pStyle w:val="a0"/>
        <w:rPr>
          <w:color w:val="000000"/>
          <w:rtl/>
          <w:lang w:bidi="ar-EG"/>
        </w:rPr>
      </w:pPr>
      <w:r>
        <w:rPr>
          <w:color w:val="000000"/>
          <w:rtl/>
          <w:lang w:bidi="ar-EG"/>
        </w:rPr>
        <w:t>فإن الوجه السلفي لها يتمثل في (جمعية العلماء المسلمين الجزائريين) بزعامة (عبد الحميد بن باديس 1305 -1359 هـ 1887 -1940 م) الذي اطلع على مبادئ الدعوة السلفية عندما أدى فريضة الحج إلى مكة المكرمة، كما اجتمع ببعض علماء</w:t>
      </w:r>
      <w:r w:rsidR="00F15974">
        <w:rPr>
          <w:rFonts w:ascii="Simplified Arabic" w:hAnsi="Simplified Arabic" w:cs="Simplified Arabic" w:hint="cs"/>
          <w:color w:val="FF0000"/>
          <w:szCs w:val="28"/>
          <w:rtl/>
          <w:lang w:bidi="ar-EG"/>
        </w:rPr>
        <w:t xml:space="preserve"> </w:t>
      </w:r>
      <w:r>
        <w:rPr>
          <w:color w:val="000000"/>
          <w:rtl/>
          <w:lang w:bidi="ar-EG"/>
        </w:rPr>
        <w:t>الدعوة هناك، وقد أسس ابن باديس جمعيته على أساس من المبادئ السلفية، فدعا إلى إصلاح عقيدة المسلمين في الجزائر من أنواع البدع والخرافات، كما دعا إلى الاجتهاد ومحاربة التقليد الأعمى والجمود الفكري وذلك بالتعمق في دراسة القرآن الكريم والسنة النبوية، ولقد كان لجمعيته دور كبير في محاربة الاستعمار الفرنسي في الجزائر حتى نال استقلاله عام 1382 هـ (1962 م)</w:t>
      </w:r>
      <w:r w:rsidR="00F15974" w:rsidRPr="00F15974">
        <w:rPr>
          <w:rStyle w:val="Char0"/>
          <w:rFonts w:cs="Arabic11 BT" w:hint="cs"/>
          <w:b/>
          <w:bCs w:val="0"/>
          <w:color w:val="000000" w:themeColor="text1"/>
          <w:sz w:val="27"/>
          <w:szCs w:val="27"/>
          <w:vertAlign w:val="superscript"/>
          <w:rtl/>
          <w:lang w:bidi="ar-EG"/>
        </w:rPr>
        <w:t>(</w:t>
      </w:r>
      <w:r w:rsidR="00F15974" w:rsidRPr="00F15974">
        <w:rPr>
          <w:rStyle w:val="FootnoteReference"/>
          <w:rFonts w:ascii="KFGQPC Uthman Taha Naskh" w:hAnsi="KFGQPC Uthman Taha Naskh" w:cs="Arabic11 BT"/>
          <w:color w:val="000000" w:themeColor="text1"/>
          <w:sz w:val="27"/>
          <w:rtl/>
          <w:lang w:bidi="ar-EG"/>
        </w:rPr>
        <w:footnoteReference w:id="282"/>
      </w:r>
      <w:r w:rsidR="00F15974" w:rsidRPr="00F15974">
        <w:rPr>
          <w:rStyle w:val="Char0"/>
          <w:rFonts w:cs="Arabic11 BT" w:hint="cs"/>
          <w:b/>
          <w:bCs w:val="0"/>
          <w:color w:val="000000" w:themeColor="text1"/>
          <w:sz w:val="27"/>
          <w:szCs w:val="27"/>
          <w:vertAlign w:val="superscript"/>
          <w:rtl/>
          <w:lang w:bidi="ar-EG"/>
        </w:rPr>
        <w:t>)</w:t>
      </w:r>
      <w:r w:rsidR="002F7A2A">
        <w:rPr>
          <w:color w:val="000000"/>
          <w:rtl/>
          <w:lang w:bidi="ar-EG"/>
        </w:rPr>
        <w:t>.</w:t>
      </w:r>
    </w:p>
    <w:p w:rsidR="00A748B4" w:rsidRDefault="00754844" w:rsidP="00A748B4">
      <w:pPr>
        <w:pStyle w:val="3"/>
        <w:jc w:val="center"/>
        <w:rPr>
          <w:rtl/>
          <w:lang w:bidi="ar-EG"/>
        </w:rPr>
      </w:pPr>
      <w:bookmarkStart w:id="44" w:name="_Toc467432771"/>
      <w:r>
        <w:rPr>
          <w:rtl/>
          <w:lang w:bidi="ar-EG"/>
        </w:rPr>
        <w:t>رابعا: في السودان</w:t>
      </w:r>
      <w:bookmarkEnd w:id="44"/>
    </w:p>
    <w:p w:rsidR="00754844" w:rsidRDefault="00754844" w:rsidP="00A748B4">
      <w:pPr>
        <w:pStyle w:val="a0"/>
        <w:rPr>
          <w:color w:val="000000"/>
          <w:rtl/>
          <w:lang w:bidi="ar-EG"/>
        </w:rPr>
      </w:pPr>
      <w:r>
        <w:rPr>
          <w:color w:val="000000"/>
          <w:rtl/>
          <w:lang w:bidi="ar-EG"/>
        </w:rPr>
        <w:t>وهو ما كان يسمى (السودان الشرقي) ويشغل دولة السودان المعروفة الآن، وقد ظهرت فيها حركة إصلاحية سميت بـ (المهدية) نسبة إلى زعيمها (محمد عبد الله أحمد) 1845 م - 1885 م والذي زعم أنه المهدي المنتظر، وقام بنشر دعوته هناك وتلقب بـ (المهدي)</w:t>
      </w:r>
      <w:r w:rsidR="00A748B4" w:rsidRPr="00A748B4">
        <w:rPr>
          <w:rStyle w:val="Char0"/>
          <w:rFonts w:cs="Arabic11 BT" w:hint="cs"/>
          <w:b/>
          <w:bCs w:val="0"/>
          <w:color w:val="000000" w:themeColor="text1"/>
          <w:sz w:val="27"/>
          <w:szCs w:val="27"/>
          <w:vertAlign w:val="superscript"/>
          <w:rtl/>
          <w:lang w:bidi="ar-EG"/>
        </w:rPr>
        <w:t>(</w:t>
      </w:r>
      <w:r w:rsidR="00A748B4" w:rsidRPr="00A748B4">
        <w:rPr>
          <w:rStyle w:val="FootnoteReference"/>
          <w:rFonts w:ascii="KFGQPC Uthman Taha Naskh" w:hAnsi="KFGQPC Uthman Taha Naskh" w:cs="Arabic11 BT"/>
          <w:color w:val="000000" w:themeColor="text1"/>
          <w:sz w:val="27"/>
          <w:rtl/>
          <w:lang w:bidi="ar-EG"/>
        </w:rPr>
        <w:footnoteReference w:id="283"/>
      </w:r>
      <w:r w:rsidR="00A748B4" w:rsidRPr="00A748B4">
        <w:rPr>
          <w:rStyle w:val="Char0"/>
          <w:rFonts w:cs="Arabic11 BT" w:hint="cs"/>
          <w:b/>
          <w:bCs w:val="0"/>
          <w:color w:val="000000" w:themeColor="text1"/>
          <w:sz w:val="27"/>
          <w:szCs w:val="27"/>
          <w:vertAlign w:val="superscript"/>
          <w:rtl/>
          <w:lang w:bidi="ar-EG"/>
        </w:rPr>
        <w:t>)</w:t>
      </w:r>
      <w:r w:rsidR="002F7A2A">
        <w:rPr>
          <w:color w:val="000000"/>
          <w:rtl/>
          <w:lang w:bidi="ar-EG"/>
        </w:rPr>
        <w:t>.</w:t>
      </w:r>
    </w:p>
    <w:p w:rsidR="00754844" w:rsidRDefault="00754844" w:rsidP="00116603">
      <w:pPr>
        <w:pStyle w:val="a0"/>
        <w:rPr>
          <w:color w:val="000000"/>
          <w:rtl/>
          <w:lang w:bidi="ar-EG"/>
        </w:rPr>
      </w:pPr>
      <w:r>
        <w:rPr>
          <w:color w:val="000000"/>
          <w:rtl/>
          <w:lang w:bidi="ar-EG"/>
        </w:rPr>
        <w:t>وقد ظهرت دعوة المهدي تلك في أوقات اجتاحت العالم الإسلامي كثير من الدعوات والحركات الصحيحة والباطلة، ومنها دعوات المهديين الذين زعموا أنهم مبعوثون على موعد لتخليص الناس مما لحق بهم من ظلم وجور وفساد - فظهر منهم من ظهر في فارس والهند - وظهر غيرهم في وادي النيل.</w:t>
      </w:r>
    </w:p>
    <w:p w:rsidR="00754844" w:rsidRDefault="00754844" w:rsidP="00A748B4">
      <w:pPr>
        <w:pStyle w:val="a0"/>
        <w:rPr>
          <w:color w:val="000000"/>
          <w:rtl/>
          <w:lang w:bidi="ar-EG"/>
        </w:rPr>
      </w:pPr>
      <w:r>
        <w:rPr>
          <w:color w:val="000000"/>
          <w:rtl/>
          <w:lang w:bidi="ar-EG"/>
        </w:rPr>
        <w:t>وقد اختلفت آراء المؤرخين في حقيقة حركات المهديين من حيث الصحة والبطلان , وهل كانت حركات دينية بحتة أم سياسية خالصة أم للأمرين معا؟ ولكن أكثر المؤرخين يرون أن المهديين - بحركاتهم الإصلاحية - هم قوم مخادعون يتعمدون الكذب في دعوتهم، ويسرون غير ما يعلنون من طلب الإصلاح أو العناية بشؤون الدين</w:t>
      </w:r>
      <w:r w:rsidR="00A748B4" w:rsidRPr="00A748B4">
        <w:rPr>
          <w:rStyle w:val="Char0"/>
          <w:rFonts w:cs="Arabic11 BT" w:hint="cs"/>
          <w:b/>
          <w:bCs w:val="0"/>
          <w:color w:val="000000" w:themeColor="text1"/>
          <w:sz w:val="27"/>
          <w:szCs w:val="27"/>
          <w:vertAlign w:val="superscript"/>
          <w:rtl/>
          <w:lang w:bidi="ar-EG"/>
        </w:rPr>
        <w:t>(</w:t>
      </w:r>
      <w:r w:rsidR="00A748B4" w:rsidRPr="00A748B4">
        <w:rPr>
          <w:rStyle w:val="FootnoteReference"/>
          <w:rFonts w:ascii="KFGQPC Uthman Taha Naskh" w:hAnsi="KFGQPC Uthman Taha Naskh" w:cs="Arabic11 BT"/>
          <w:color w:val="000000" w:themeColor="text1"/>
          <w:sz w:val="27"/>
          <w:rtl/>
          <w:lang w:bidi="ar-EG"/>
        </w:rPr>
        <w:footnoteReference w:id="284"/>
      </w:r>
      <w:r w:rsidR="00A748B4" w:rsidRPr="00A748B4">
        <w:rPr>
          <w:rStyle w:val="Char0"/>
          <w:rFonts w:cs="Arabic11 BT" w:hint="cs"/>
          <w:b/>
          <w:bCs w:val="0"/>
          <w:color w:val="000000" w:themeColor="text1"/>
          <w:sz w:val="27"/>
          <w:szCs w:val="27"/>
          <w:vertAlign w:val="superscript"/>
          <w:rtl/>
          <w:lang w:bidi="ar-EG"/>
        </w:rPr>
        <w:t>)</w:t>
      </w:r>
      <w:r w:rsidR="002F7A2A">
        <w:rPr>
          <w:color w:val="000000"/>
          <w:rtl/>
          <w:lang w:bidi="ar-EG"/>
        </w:rPr>
        <w:t>.</w:t>
      </w:r>
    </w:p>
    <w:p w:rsidR="00754844" w:rsidRDefault="00754844" w:rsidP="00A748B4">
      <w:pPr>
        <w:pStyle w:val="a0"/>
        <w:rPr>
          <w:color w:val="000000"/>
          <w:rtl/>
          <w:lang w:bidi="ar-EG"/>
        </w:rPr>
      </w:pPr>
      <w:r>
        <w:rPr>
          <w:color w:val="000000"/>
          <w:rtl/>
          <w:lang w:bidi="ar-EG"/>
        </w:rPr>
        <w:lastRenderedPageBreak/>
        <w:t>أما من ناحية مهدي السودان (محمد أحمد) فقد نشأ في بلاد السودان الشرقي</w:t>
      </w:r>
      <w:r w:rsidR="00A748B4" w:rsidRPr="00A748B4">
        <w:rPr>
          <w:rStyle w:val="Char0"/>
          <w:rFonts w:cs="Arabic11 BT" w:hint="cs"/>
          <w:b/>
          <w:bCs w:val="0"/>
          <w:color w:val="000000" w:themeColor="text1"/>
          <w:sz w:val="27"/>
          <w:szCs w:val="27"/>
          <w:vertAlign w:val="superscript"/>
          <w:rtl/>
          <w:lang w:bidi="ar-EG"/>
        </w:rPr>
        <w:t>(</w:t>
      </w:r>
      <w:r w:rsidR="00A748B4" w:rsidRPr="00A748B4">
        <w:rPr>
          <w:rStyle w:val="FootnoteReference"/>
          <w:rFonts w:ascii="KFGQPC Uthman Taha Naskh" w:hAnsi="KFGQPC Uthman Taha Naskh" w:cs="Arabic11 BT"/>
          <w:color w:val="000000" w:themeColor="text1"/>
          <w:sz w:val="27"/>
          <w:rtl/>
          <w:lang w:bidi="ar-EG"/>
        </w:rPr>
        <w:footnoteReference w:id="285"/>
      </w:r>
      <w:r w:rsidR="00A748B4" w:rsidRPr="00A748B4">
        <w:rPr>
          <w:rStyle w:val="Char0"/>
          <w:rFonts w:cs="Arabic11 BT" w:hint="cs"/>
          <w:b/>
          <w:bCs w:val="0"/>
          <w:color w:val="000000" w:themeColor="text1"/>
          <w:sz w:val="27"/>
          <w:szCs w:val="27"/>
          <w:vertAlign w:val="superscript"/>
          <w:rtl/>
          <w:lang w:bidi="ar-EG"/>
        </w:rPr>
        <w:t>)</w:t>
      </w:r>
      <w:r w:rsidR="00A748B4">
        <w:rPr>
          <w:rFonts w:ascii="Simplified Arabic" w:hAnsi="Simplified Arabic" w:cs="Times New Roman" w:hint="cs"/>
          <w:color w:val="FF0000"/>
          <w:szCs w:val="28"/>
          <w:rtl/>
          <w:lang w:bidi="ar-EG"/>
        </w:rPr>
        <w:t xml:space="preserve"> </w:t>
      </w:r>
      <w:r>
        <w:rPr>
          <w:color w:val="000000"/>
          <w:rtl/>
          <w:lang w:bidi="ar-EG"/>
        </w:rPr>
        <w:t>نشأة صوفية فمال إلى التنسك والعبادة وحفظ القرآن الكريم ودرس الفقه والتصوف.</w:t>
      </w:r>
    </w:p>
    <w:p w:rsidR="00754844" w:rsidRDefault="00754844" w:rsidP="00116603">
      <w:pPr>
        <w:pStyle w:val="a0"/>
        <w:rPr>
          <w:color w:val="000000"/>
          <w:rtl/>
          <w:lang w:bidi="ar-EG"/>
        </w:rPr>
      </w:pPr>
      <w:r>
        <w:rPr>
          <w:color w:val="000000"/>
          <w:rtl/>
          <w:lang w:bidi="ar-EG"/>
        </w:rPr>
        <w:t>وكان قيامه بدعوته في وقت كانت فكرة ظهور (المهدي المنتظر) متوافرة في السودان ومنتشرة بين سكانها، ويرجع ذلك إلى معاناة أهل البلاد من الإدارة المصرية الخاضعة للنفوذ الإنجليزي الأجنبي.</w:t>
      </w:r>
    </w:p>
    <w:p w:rsidR="00754844" w:rsidRDefault="00754844" w:rsidP="00A748B4">
      <w:pPr>
        <w:pStyle w:val="a0"/>
        <w:rPr>
          <w:color w:val="000000"/>
          <w:rtl/>
          <w:lang w:bidi="ar-EG"/>
        </w:rPr>
      </w:pPr>
      <w:r>
        <w:rPr>
          <w:color w:val="000000"/>
          <w:rtl/>
          <w:lang w:bidi="ar-EG"/>
        </w:rPr>
        <w:t>فانحلت الحالة الدينية بانتشار الفساد والبدع، كما تدهورت الحالة الاقتصادية بين أبناء الشعب، فكان الناس متلهفين إلى حركة إصلاحية</w:t>
      </w:r>
      <w:r w:rsidR="00A748B4" w:rsidRPr="00A748B4">
        <w:rPr>
          <w:rStyle w:val="Char0"/>
          <w:rFonts w:cs="Arabic11 BT" w:hint="cs"/>
          <w:b/>
          <w:bCs w:val="0"/>
          <w:color w:val="000000" w:themeColor="text1"/>
          <w:sz w:val="27"/>
          <w:szCs w:val="27"/>
          <w:vertAlign w:val="superscript"/>
          <w:rtl/>
          <w:lang w:bidi="ar-EG"/>
        </w:rPr>
        <w:t>(</w:t>
      </w:r>
      <w:r w:rsidR="00A748B4" w:rsidRPr="00A748B4">
        <w:rPr>
          <w:rStyle w:val="FootnoteReference"/>
          <w:rFonts w:ascii="KFGQPC Uthman Taha Naskh" w:hAnsi="KFGQPC Uthman Taha Naskh" w:cs="Arabic11 BT"/>
          <w:color w:val="000000" w:themeColor="text1"/>
          <w:sz w:val="27"/>
          <w:rtl/>
          <w:lang w:bidi="ar-EG"/>
        </w:rPr>
        <w:footnoteReference w:id="286"/>
      </w:r>
      <w:r w:rsidR="00A748B4" w:rsidRPr="00A748B4">
        <w:rPr>
          <w:rStyle w:val="Char0"/>
          <w:rFonts w:cs="Arabic11 BT" w:hint="cs"/>
          <w:b/>
          <w:bCs w:val="0"/>
          <w:color w:val="000000" w:themeColor="text1"/>
          <w:sz w:val="27"/>
          <w:szCs w:val="27"/>
          <w:vertAlign w:val="superscript"/>
          <w:rtl/>
          <w:lang w:bidi="ar-EG"/>
        </w:rPr>
        <w:t>)</w:t>
      </w:r>
      <w:r>
        <w:rPr>
          <w:color w:val="000000"/>
          <w:rtl/>
          <w:lang w:bidi="ar-EG"/>
        </w:rPr>
        <w:t xml:space="preserve"> وقد استغل </w:t>
      </w:r>
      <w:r w:rsidR="002F7A2A">
        <w:rPr>
          <w:color w:val="000000"/>
          <w:rtl/>
          <w:lang w:bidi="ar-EG"/>
        </w:rPr>
        <w:t>«</w:t>
      </w:r>
      <w:r>
        <w:rPr>
          <w:color w:val="000000"/>
          <w:rtl/>
          <w:lang w:bidi="ar-EG"/>
        </w:rPr>
        <w:t>محمد أحمد</w:t>
      </w:r>
      <w:r w:rsidR="002F7A2A">
        <w:rPr>
          <w:color w:val="000000"/>
          <w:rtl/>
          <w:lang w:bidi="ar-EG"/>
        </w:rPr>
        <w:t>»</w:t>
      </w:r>
      <w:r>
        <w:rPr>
          <w:color w:val="000000"/>
          <w:rtl/>
          <w:lang w:bidi="ar-EG"/>
        </w:rPr>
        <w:t xml:space="preserve"> ذلك فأعلن في سنة 1881 م أنه المهدي المنتظر، وضمّن دعوته تلك كثير</w:t>
      </w:r>
      <w:r w:rsidR="00A748B4">
        <w:rPr>
          <w:rFonts w:hint="cs"/>
          <w:color w:val="000000"/>
          <w:rtl/>
          <w:lang w:bidi="ar-EG"/>
        </w:rPr>
        <w:t>ً</w:t>
      </w:r>
      <w:r>
        <w:rPr>
          <w:color w:val="000000"/>
          <w:rtl/>
          <w:lang w:bidi="ar-EG"/>
        </w:rPr>
        <w:t>ا من مبادئ التصوف، وكان مما دعا إليه القضاء على الفساد والبدع والعودة بالإسلام إلى أصوله الأولى.</w:t>
      </w:r>
    </w:p>
    <w:p w:rsidR="00754844" w:rsidRDefault="00754844" w:rsidP="00A748B4">
      <w:pPr>
        <w:pStyle w:val="a0"/>
        <w:rPr>
          <w:color w:val="000000"/>
          <w:rtl/>
          <w:lang w:bidi="ar-EG"/>
        </w:rPr>
      </w:pPr>
      <w:r>
        <w:rPr>
          <w:color w:val="000000"/>
          <w:rtl/>
          <w:lang w:bidi="ar-EG"/>
        </w:rPr>
        <w:t xml:space="preserve">كما أعلن الجهاد لتحرير البلاد من الحكم الأجنبي ونفوذه الواسع، وكان انتصار </w:t>
      </w:r>
      <w:r w:rsidR="002F7A2A">
        <w:rPr>
          <w:color w:val="000000"/>
          <w:rtl/>
          <w:lang w:bidi="ar-EG"/>
        </w:rPr>
        <w:t>«</w:t>
      </w:r>
      <w:r>
        <w:rPr>
          <w:color w:val="000000"/>
          <w:rtl/>
          <w:lang w:bidi="ar-EG"/>
        </w:rPr>
        <w:t>المهدي</w:t>
      </w:r>
      <w:r w:rsidR="002F7A2A">
        <w:rPr>
          <w:color w:val="000000"/>
          <w:rtl/>
          <w:lang w:bidi="ar-EG"/>
        </w:rPr>
        <w:t>»</w:t>
      </w:r>
      <w:r>
        <w:rPr>
          <w:color w:val="000000"/>
          <w:rtl/>
          <w:lang w:bidi="ar-EG"/>
        </w:rPr>
        <w:t xml:space="preserve"> هذا على جنود الحكومة في الحملة المعروفة بحملة </w:t>
      </w:r>
      <w:r w:rsidR="002F7A2A">
        <w:rPr>
          <w:color w:val="000000"/>
          <w:rtl/>
          <w:lang w:bidi="ar-EG"/>
        </w:rPr>
        <w:t>«</w:t>
      </w:r>
      <w:r>
        <w:rPr>
          <w:color w:val="000000"/>
          <w:rtl/>
          <w:lang w:bidi="ar-EG"/>
        </w:rPr>
        <w:t>هكس</w:t>
      </w:r>
      <w:r w:rsidR="002F7A2A">
        <w:rPr>
          <w:color w:val="000000"/>
          <w:rtl/>
          <w:lang w:bidi="ar-EG"/>
        </w:rPr>
        <w:t>»</w:t>
      </w:r>
      <w:r>
        <w:rPr>
          <w:color w:val="000000"/>
          <w:rtl/>
          <w:lang w:bidi="ar-EG"/>
        </w:rPr>
        <w:t xml:space="preserve"> عام 1883م سببا لعلو أمره وانتشار دعوته في أرجاء مختلفة من السودان، كما كانت الهزيمة ذريعة لإكراه الإنجليز الحكومة المصرية على إخلاء السودان والانسحاب منها، وذلك تمهيدا لاستعمارهم السودان باسم جديد</w:t>
      </w:r>
      <w:r w:rsidR="00A748B4" w:rsidRPr="00A748B4">
        <w:rPr>
          <w:rStyle w:val="Char0"/>
          <w:rFonts w:cs="Arabic11 BT" w:hint="cs"/>
          <w:b/>
          <w:bCs w:val="0"/>
          <w:color w:val="000000" w:themeColor="text1"/>
          <w:sz w:val="27"/>
          <w:szCs w:val="27"/>
          <w:vertAlign w:val="superscript"/>
          <w:rtl/>
          <w:lang w:bidi="ar-EG"/>
        </w:rPr>
        <w:t>(</w:t>
      </w:r>
      <w:r w:rsidR="00A748B4" w:rsidRPr="00A748B4">
        <w:rPr>
          <w:rStyle w:val="FootnoteReference"/>
          <w:rFonts w:ascii="KFGQPC Uthman Taha Naskh" w:hAnsi="KFGQPC Uthman Taha Naskh" w:cs="Arabic11 BT"/>
          <w:color w:val="000000" w:themeColor="text1"/>
          <w:sz w:val="27"/>
          <w:rtl/>
          <w:lang w:bidi="ar-EG"/>
        </w:rPr>
        <w:footnoteReference w:id="287"/>
      </w:r>
      <w:r w:rsidR="00A748B4" w:rsidRPr="00A748B4">
        <w:rPr>
          <w:rStyle w:val="Char0"/>
          <w:rFonts w:cs="Arabic11 BT" w:hint="cs"/>
          <w:b/>
          <w:bCs w:val="0"/>
          <w:color w:val="000000" w:themeColor="text1"/>
          <w:sz w:val="27"/>
          <w:szCs w:val="27"/>
          <w:vertAlign w:val="superscript"/>
          <w:rtl/>
          <w:lang w:bidi="ar-EG"/>
        </w:rPr>
        <w:t>)</w:t>
      </w:r>
      <w:r w:rsidR="002F7A2A">
        <w:rPr>
          <w:color w:val="000000"/>
          <w:rtl/>
          <w:lang w:bidi="ar-EG"/>
        </w:rPr>
        <w:t>.</w:t>
      </w:r>
    </w:p>
    <w:p w:rsidR="00754844" w:rsidRDefault="00754844" w:rsidP="00116603">
      <w:pPr>
        <w:pStyle w:val="a0"/>
        <w:rPr>
          <w:color w:val="000000"/>
          <w:rtl/>
          <w:lang w:bidi="ar-EG"/>
        </w:rPr>
      </w:pPr>
      <w:r>
        <w:rPr>
          <w:color w:val="000000"/>
          <w:rtl/>
          <w:lang w:bidi="ar-EG"/>
        </w:rPr>
        <w:t>وهو ما حصل فعلا في ختام القرن التاسع عشر الميلادي (1899 م)</w:t>
      </w:r>
      <w:r w:rsidR="002F7A2A">
        <w:rPr>
          <w:color w:val="000000"/>
          <w:rtl/>
          <w:lang w:bidi="ar-EG"/>
        </w:rPr>
        <w:t>.</w:t>
      </w:r>
    </w:p>
    <w:p w:rsidR="00754844" w:rsidRDefault="00754844" w:rsidP="00A748B4">
      <w:pPr>
        <w:pStyle w:val="a0"/>
        <w:rPr>
          <w:color w:val="000000"/>
          <w:rtl/>
          <w:lang w:bidi="ar-EG"/>
        </w:rPr>
      </w:pPr>
      <w:r>
        <w:rPr>
          <w:color w:val="000000"/>
          <w:rtl/>
          <w:lang w:bidi="ar-EG"/>
        </w:rPr>
        <w:t>وأيا كان الأمر فإن حركة المهدي في السودان تعتبر حركة دينية وسياسية مع</w:t>
      </w:r>
      <w:r w:rsidR="00A748B4">
        <w:rPr>
          <w:rFonts w:hint="cs"/>
          <w:color w:val="000000"/>
          <w:rtl/>
          <w:lang w:bidi="ar-EG"/>
        </w:rPr>
        <w:t>ً</w:t>
      </w:r>
      <w:r>
        <w:rPr>
          <w:color w:val="000000"/>
          <w:rtl/>
          <w:lang w:bidi="ar-EG"/>
        </w:rPr>
        <w:t>ا أو هي في الحقيقة حركة اتخذت من الدين قوة تشد أزرها وتجمع حولها الأنصار، هذا إضافة إلى أن دعوتها الدينية الظاهرة التي تدعو إليها الناس لم تكن واضحة المعالم</w:t>
      </w:r>
      <w:r w:rsidR="00A748B4" w:rsidRPr="00A748B4">
        <w:rPr>
          <w:rStyle w:val="Char0"/>
          <w:rFonts w:cs="Arabic11 BT" w:hint="cs"/>
          <w:b/>
          <w:bCs w:val="0"/>
          <w:color w:val="000000" w:themeColor="text1"/>
          <w:sz w:val="27"/>
          <w:szCs w:val="27"/>
          <w:vertAlign w:val="superscript"/>
          <w:rtl/>
          <w:lang w:bidi="ar-EG"/>
        </w:rPr>
        <w:t>(</w:t>
      </w:r>
      <w:r w:rsidR="00A748B4" w:rsidRPr="00A748B4">
        <w:rPr>
          <w:rStyle w:val="FootnoteReference"/>
          <w:rFonts w:ascii="KFGQPC Uthman Taha Naskh" w:hAnsi="KFGQPC Uthman Taha Naskh" w:cs="Arabic11 BT"/>
          <w:color w:val="000000" w:themeColor="text1"/>
          <w:sz w:val="27"/>
          <w:rtl/>
          <w:lang w:bidi="ar-EG"/>
        </w:rPr>
        <w:footnoteReference w:id="288"/>
      </w:r>
      <w:r w:rsidR="00A748B4" w:rsidRPr="00A748B4">
        <w:rPr>
          <w:rStyle w:val="Char0"/>
          <w:rFonts w:cs="Arabic11 BT" w:hint="cs"/>
          <w:b/>
          <w:bCs w:val="0"/>
          <w:color w:val="000000" w:themeColor="text1"/>
          <w:sz w:val="27"/>
          <w:szCs w:val="27"/>
          <w:vertAlign w:val="superscript"/>
          <w:rtl/>
          <w:lang w:bidi="ar-EG"/>
        </w:rPr>
        <w:t>)</w:t>
      </w:r>
      <w:r w:rsidR="002F7A2A">
        <w:rPr>
          <w:color w:val="000000"/>
          <w:rtl/>
          <w:lang w:bidi="ar-EG"/>
        </w:rPr>
        <w:t>.</w:t>
      </w:r>
    </w:p>
    <w:p w:rsidR="00754844" w:rsidRDefault="00754844" w:rsidP="00116603">
      <w:pPr>
        <w:pStyle w:val="a0"/>
        <w:rPr>
          <w:color w:val="000000"/>
          <w:rtl/>
          <w:lang w:bidi="ar-EG"/>
        </w:rPr>
      </w:pPr>
      <w:r>
        <w:rPr>
          <w:color w:val="000000"/>
          <w:rtl/>
          <w:lang w:bidi="ar-EG"/>
        </w:rPr>
        <w:t>والسؤال الآن: هل كان لدعوة الشيخ محمد بن عبد الوهاب السلفية في الجزيرة العربية تأثير على هذه الحركة؟</w:t>
      </w:r>
      <w:r w:rsidR="002F7A2A">
        <w:rPr>
          <w:color w:val="000000"/>
          <w:rtl/>
          <w:lang w:bidi="ar-EG"/>
        </w:rPr>
        <w:t>.</w:t>
      </w:r>
    </w:p>
    <w:p w:rsidR="00167942" w:rsidRDefault="00754844" w:rsidP="00A748B4">
      <w:pPr>
        <w:pStyle w:val="a0"/>
        <w:rPr>
          <w:color w:val="FF0000"/>
          <w:rtl/>
          <w:lang w:bidi="ar-EG"/>
        </w:rPr>
      </w:pPr>
      <w:r>
        <w:rPr>
          <w:color w:val="000000"/>
          <w:rtl/>
          <w:lang w:bidi="ar-EG"/>
        </w:rPr>
        <w:t>.</w:t>
      </w:r>
      <w:r w:rsidR="002F7A2A">
        <w:rPr>
          <w:color w:val="000000"/>
          <w:rtl/>
          <w:lang w:bidi="ar-EG"/>
        </w:rPr>
        <w:t>.</w:t>
      </w:r>
      <w:r>
        <w:rPr>
          <w:color w:val="000000"/>
          <w:rtl/>
          <w:lang w:bidi="ar-EG"/>
        </w:rPr>
        <w:t xml:space="preserve"> والحقيقة أن تأثير الدعوة السلفية على هذه الدعوة أو الحركة في السودان كان تأثير</w:t>
      </w:r>
      <w:r w:rsidR="00A748B4">
        <w:rPr>
          <w:rFonts w:hint="cs"/>
          <w:color w:val="000000"/>
          <w:rtl/>
          <w:lang w:bidi="ar-EG"/>
        </w:rPr>
        <w:t>ً</w:t>
      </w:r>
      <w:r>
        <w:rPr>
          <w:color w:val="000000"/>
          <w:rtl/>
          <w:lang w:bidi="ar-EG"/>
        </w:rPr>
        <w:t>ا طفيف</w:t>
      </w:r>
      <w:r w:rsidR="00A748B4">
        <w:rPr>
          <w:rFonts w:hint="cs"/>
          <w:color w:val="000000"/>
          <w:rtl/>
          <w:lang w:bidi="ar-EG"/>
        </w:rPr>
        <w:t>ً</w:t>
      </w:r>
      <w:r>
        <w:rPr>
          <w:color w:val="000000"/>
          <w:rtl/>
          <w:lang w:bidi="ar-EG"/>
        </w:rPr>
        <w:t>ا -إذا نسبنا ذلك إلى تأثيرها على الحركات الإصلاحية الأخرى في العالم</w:t>
      </w:r>
      <w:r w:rsidR="00A748B4">
        <w:rPr>
          <w:rFonts w:ascii="Simplified Arabic" w:hAnsi="Simplified Arabic" w:cs="Simplified Arabic" w:hint="cs"/>
          <w:color w:val="FF0000"/>
          <w:szCs w:val="28"/>
          <w:rtl/>
          <w:lang w:bidi="ar-EG"/>
        </w:rPr>
        <w:t xml:space="preserve"> </w:t>
      </w:r>
      <w:r w:rsidR="00167942">
        <w:rPr>
          <w:color w:val="000000"/>
          <w:rtl/>
          <w:lang w:bidi="ar-EG"/>
        </w:rPr>
        <w:t xml:space="preserve">الإسلامي - ذلك أن مبادئ الدعوة السلفية تخالف أسس مبادئ المهدية بالسودان في الصميم، فالدعوة السلفية تحارب التصوف </w:t>
      </w:r>
      <w:r w:rsidR="00167942">
        <w:rPr>
          <w:color w:val="000000"/>
          <w:rtl/>
          <w:lang w:bidi="ar-EG"/>
        </w:rPr>
        <w:lastRenderedPageBreak/>
        <w:t>ولا تؤمن بهذا المهدي</w:t>
      </w:r>
      <w:r w:rsidR="00A748B4" w:rsidRPr="00A748B4">
        <w:rPr>
          <w:rStyle w:val="Char0"/>
          <w:rFonts w:cs="Arabic11 BT" w:hint="cs"/>
          <w:b/>
          <w:bCs w:val="0"/>
          <w:color w:val="000000" w:themeColor="text1"/>
          <w:sz w:val="27"/>
          <w:szCs w:val="27"/>
          <w:vertAlign w:val="superscript"/>
          <w:rtl/>
          <w:lang w:bidi="ar-EG"/>
        </w:rPr>
        <w:t>(</w:t>
      </w:r>
      <w:r w:rsidR="00A748B4" w:rsidRPr="00A748B4">
        <w:rPr>
          <w:rStyle w:val="FootnoteReference"/>
          <w:rFonts w:ascii="KFGQPC Uthman Taha Naskh" w:hAnsi="KFGQPC Uthman Taha Naskh" w:cs="Arabic11 BT"/>
          <w:color w:val="000000" w:themeColor="text1"/>
          <w:sz w:val="27"/>
          <w:rtl/>
          <w:lang w:bidi="ar-EG"/>
        </w:rPr>
        <w:footnoteReference w:id="289"/>
      </w:r>
      <w:r w:rsidR="00A748B4" w:rsidRPr="00A748B4">
        <w:rPr>
          <w:rStyle w:val="Char0"/>
          <w:rFonts w:cs="Arabic11 BT" w:hint="cs"/>
          <w:b/>
          <w:bCs w:val="0"/>
          <w:color w:val="000000" w:themeColor="text1"/>
          <w:sz w:val="27"/>
          <w:szCs w:val="27"/>
          <w:vertAlign w:val="superscript"/>
          <w:rtl/>
          <w:lang w:bidi="ar-EG"/>
        </w:rPr>
        <w:t>)</w:t>
      </w:r>
      <w:r w:rsidR="00167942">
        <w:rPr>
          <w:color w:val="000000"/>
          <w:rtl/>
          <w:lang w:bidi="ar-EG"/>
        </w:rPr>
        <w:t xml:space="preserve"> لأن الأحاديث الواردة في ظهوره وصفاته وشروطه لا تنطبق عليه، وذلك حسب رأي علماء المسلمين من أهل السنة</w:t>
      </w:r>
      <w:r w:rsidR="00A748B4" w:rsidRPr="00A748B4">
        <w:rPr>
          <w:rStyle w:val="Char0"/>
          <w:rFonts w:cs="Arabic11 BT" w:hint="cs"/>
          <w:b/>
          <w:bCs w:val="0"/>
          <w:color w:val="000000" w:themeColor="text1"/>
          <w:sz w:val="27"/>
          <w:szCs w:val="27"/>
          <w:vertAlign w:val="superscript"/>
          <w:rtl/>
          <w:lang w:bidi="ar-EG"/>
        </w:rPr>
        <w:t>(</w:t>
      </w:r>
      <w:r w:rsidR="00A748B4" w:rsidRPr="00A748B4">
        <w:rPr>
          <w:rStyle w:val="FootnoteReference"/>
          <w:rFonts w:ascii="KFGQPC Uthman Taha Naskh" w:hAnsi="KFGQPC Uthman Taha Naskh" w:cs="Arabic11 BT"/>
          <w:color w:val="000000" w:themeColor="text1"/>
          <w:sz w:val="27"/>
          <w:rtl/>
          <w:lang w:bidi="ar-EG"/>
        </w:rPr>
        <w:footnoteReference w:id="290"/>
      </w:r>
      <w:r w:rsidR="00A748B4" w:rsidRPr="00A748B4">
        <w:rPr>
          <w:rStyle w:val="Char0"/>
          <w:rFonts w:cs="Arabic11 BT" w:hint="cs"/>
          <w:b/>
          <w:bCs w:val="0"/>
          <w:color w:val="000000" w:themeColor="text1"/>
          <w:sz w:val="27"/>
          <w:szCs w:val="27"/>
          <w:vertAlign w:val="superscript"/>
          <w:rtl/>
          <w:lang w:bidi="ar-EG"/>
        </w:rPr>
        <w:t>)</w:t>
      </w:r>
      <w:r w:rsidR="00167942">
        <w:rPr>
          <w:color w:val="000000"/>
          <w:rtl/>
          <w:lang w:bidi="ar-EG"/>
        </w:rPr>
        <w:t xml:space="preserve"> ورغم ذلك فنستطيع أن نلمس تأثر الحركة المهدية في السودان بالدعوة السلفية في وجهين:</w:t>
      </w:r>
    </w:p>
    <w:p w:rsidR="00167942" w:rsidRDefault="00167942" w:rsidP="00A748B4">
      <w:pPr>
        <w:pStyle w:val="a0"/>
        <w:rPr>
          <w:color w:val="FF0000"/>
          <w:rtl/>
          <w:lang w:bidi="ar-EG"/>
        </w:rPr>
      </w:pPr>
      <w:r w:rsidRPr="00A748B4">
        <w:rPr>
          <w:rtl/>
          <w:lang w:bidi="ar-EG"/>
        </w:rPr>
        <w:t xml:space="preserve">1 - كرر المهدي في رسائله أن الهدف من دعوته هو إنعاش العقيدة الإسلامية وإحياء سنة </w:t>
      </w:r>
      <w:r>
        <w:rPr>
          <w:color w:val="000000"/>
          <w:rtl/>
          <w:lang w:bidi="ar-EG"/>
        </w:rPr>
        <w:t xml:space="preserve">الرسول </w:t>
      </w:r>
      <w:r w:rsidR="000F66D6" w:rsidRPr="000F66D6">
        <w:rPr>
          <w:rFonts w:cs="CTraditional Arabic"/>
          <w:color w:val="000000"/>
          <w:rtl/>
          <w:lang w:bidi="ar-EG"/>
        </w:rPr>
        <w:t>ج</w:t>
      </w:r>
      <w:r>
        <w:rPr>
          <w:color w:val="000000"/>
          <w:rtl/>
          <w:lang w:bidi="ar-EG"/>
        </w:rPr>
        <w:t>، كما تشدد المهدي في منع بعض البدع وحظر المفاسد وتحريمها وخاصة شرب الخمر</w:t>
      </w:r>
      <w:r w:rsidR="00A748B4" w:rsidRPr="00A748B4">
        <w:rPr>
          <w:rStyle w:val="Char0"/>
          <w:rFonts w:cs="Arabic11 BT" w:hint="cs"/>
          <w:b/>
          <w:bCs w:val="0"/>
          <w:color w:val="000000" w:themeColor="text1"/>
          <w:sz w:val="27"/>
          <w:szCs w:val="27"/>
          <w:vertAlign w:val="superscript"/>
          <w:rtl/>
          <w:lang w:bidi="ar-EG"/>
        </w:rPr>
        <w:t>(</w:t>
      </w:r>
      <w:r w:rsidR="00A748B4" w:rsidRPr="00A748B4">
        <w:rPr>
          <w:rStyle w:val="FootnoteReference"/>
          <w:rFonts w:ascii="KFGQPC Uthman Taha Naskh" w:hAnsi="KFGQPC Uthman Taha Naskh" w:cs="Arabic11 BT"/>
          <w:color w:val="000000" w:themeColor="text1"/>
          <w:sz w:val="27"/>
          <w:rtl/>
          <w:lang w:bidi="ar-EG"/>
        </w:rPr>
        <w:footnoteReference w:id="291"/>
      </w:r>
      <w:r w:rsidR="00A748B4" w:rsidRPr="00A748B4">
        <w:rPr>
          <w:rStyle w:val="Char0"/>
          <w:rFonts w:cs="Arabic11 BT" w:hint="cs"/>
          <w:b/>
          <w:bCs w:val="0"/>
          <w:color w:val="000000" w:themeColor="text1"/>
          <w:sz w:val="27"/>
          <w:szCs w:val="27"/>
          <w:vertAlign w:val="superscript"/>
          <w:rtl/>
          <w:lang w:bidi="ar-EG"/>
        </w:rPr>
        <w:t>)</w:t>
      </w:r>
      <w:r w:rsidR="00A748B4">
        <w:rPr>
          <w:rStyle w:val="Char0"/>
          <w:rFonts w:cs="Arabic11 BT" w:hint="cs"/>
          <w:b/>
          <w:bCs w:val="0"/>
          <w:color w:val="000000" w:themeColor="text1"/>
          <w:sz w:val="27"/>
          <w:szCs w:val="27"/>
          <w:vertAlign w:val="superscript"/>
          <w:rtl/>
          <w:lang w:bidi="ar-EG"/>
        </w:rPr>
        <w:t xml:space="preserve"> </w:t>
      </w:r>
      <w:r>
        <w:rPr>
          <w:color w:val="000000"/>
          <w:rtl/>
          <w:lang w:bidi="ar-EG"/>
        </w:rPr>
        <w:t>وذلك كله مما تنادي به الدعوة السلفية، كما سبق.</w:t>
      </w:r>
    </w:p>
    <w:p w:rsidR="00167942" w:rsidRDefault="00167942" w:rsidP="00A748B4">
      <w:pPr>
        <w:pStyle w:val="a0"/>
        <w:rPr>
          <w:color w:val="000000"/>
          <w:rtl/>
          <w:lang w:bidi="ar-EG"/>
        </w:rPr>
      </w:pPr>
      <w:r w:rsidRPr="00A748B4">
        <w:rPr>
          <w:rtl/>
          <w:lang w:bidi="ar-EG"/>
        </w:rPr>
        <w:t>2 - أنها دعوة ظهرت بالمظهر السياسي والديني مع</w:t>
      </w:r>
      <w:r w:rsidR="00A748B4">
        <w:rPr>
          <w:rFonts w:hint="cs"/>
          <w:rtl/>
          <w:lang w:bidi="ar-EG"/>
        </w:rPr>
        <w:t>ً</w:t>
      </w:r>
      <w:r w:rsidRPr="00A748B4">
        <w:rPr>
          <w:rtl/>
          <w:lang w:bidi="ar-EG"/>
        </w:rPr>
        <w:t xml:space="preserve">ا - وقد نهجت بذلك منهج الدعوة السلفية </w:t>
      </w:r>
      <w:r>
        <w:rPr>
          <w:color w:val="000000"/>
          <w:rtl/>
          <w:lang w:bidi="ar-EG"/>
        </w:rPr>
        <w:t xml:space="preserve">وتأثرت بها، ذلك أن </w:t>
      </w:r>
      <w:r w:rsidR="002F7A2A">
        <w:rPr>
          <w:color w:val="000000"/>
          <w:rtl/>
          <w:lang w:bidi="ar-EG"/>
        </w:rPr>
        <w:t>«</w:t>
      </w:r>
      <w:r>
        <w:rPr>
          <w:color w:val="000000"/>
          <w:rtl/>
          <w:lang w:bidi="ar-EG"/>
        </w:rPr>
        <w:t>زعامة الشيخ محمد بن عبد الوهاب الدينية قد أعادت إلى النفوس صور</w:t>
      </w:r>
      <w:r w:rsidR="00A748B4">
        <w:rPr>
          <w:rFonts w:hint="cs"/>
          <w:color w:val="000000"/>
          <w:rtl/>
          <w:lang w:bidi="ar-EG"/>
        </w:rPr>
        <w:t>ً</w:t>
      </w:r>
      <w:r>
        <w:rPr>
          <w:color w:val="000000"/>
          <w:rtl/>
          <w:lang w:bidi="ar-EG"/>
        </w:rPr>
        <w:t>ا من هذه الزعامات التي أقامت دول</w:t>
      </w:r>
      <w:r w:rsidR="00E85B48">
        <w:rPr>
          <w:color w:val="000000"/>
          <w:rtl/>
          <w:lang w:bidi="ar-EG"/>
        </w:rPr>
        <w:t>ًا</w:t>
      </w:r>
      <w:r>
        <w:rPr>
          <w:color w:val="000000"/>
          <w:rtl/>
          <w:lang w:bidi="ar-EG"/>
        </w:rPr>
        <w:t xml:space="preserve"> كدولة الفاطميين بمصر ودولة الموحدين بالمغرب فإن لم يكن المهدي قد نظر إلى الدعوة السلفية من جميع اتجاهاتها فلا أقل من أن ينظر إليها من هذا الاتجاه فانتفع به وأراد أن يقيم دولة في ظل زعامته الدينية</w:t>
      </w:r>
      <w:r w:rsidR="00A748B4" w:rsidRPr="00A748B4">
        <w:rPr>
          <w:rStyle w:val="Char0"/>
          <w:rFonts w:cs="Arabic11 BT" w:hint="cs"/>
          <w:b/>
          <w:bCs w:val="0"/>
          <w:color w:val="000000" w:themeColor="text1"/>
          <w:sz w:val="27"/>
          <w:szCs w:val="27"/>
          <w:vertAlign w:val="superscript"/>
          <w:rtl/>
          <w:lang w:bidi="ar-EG"/>
        </w:rPr>
        <w:t>(</w:t>
      </w:r>
      <w:r w:rsidR="00A748B4" w:rsidRPr="00A748B4">
        <w:rPr>
          <w:rStyle w:val="FootnoteReference"/>
          <w:rFonts w:ascii="KFGQPC Uthman Taha Naskh" w:hAnsi="KFGQPC Uthman Taha Naskh" w:cs="Arabic11 BT"/>
          <w:color w:val="000000" w:themeColor="text1"/>
          <w:sz w:val="27"/>
          <w:rtl/>
          <w:lang w:bidi="ar-EG"/>
        </w:rPr>
        <w:footnoteReference w:id="292"/>
      </w:r>
      <w:r w:rsidR="00A748B4" w:rsidRPr="00A748B4">
        <w:rPr>
          <w:rStyle w:val="Char0"/>
          <w:rFonts w:cs="Arabic11 BT" w:hint="cs"/>
          <w:b/>
          <w:bCs w:val="0"/>
          <w:color w:val="000000" w:themeColor="text1"/>
          <w:sz w:val="27"/>
          <w:szCs w:val="27"/>
          <w:vertAlign w:val="superscript"/>
          <w:rtl/>
          <w:lang w:bidi="ar-EG"/>
        </w:rPr>
        <w:t>)</w:t>
      </w:r>
      <w:r w:rsidR="002F7A2A">
        <w:rPr>
          <w:color w:val="000000"/>
          <w:rtl/>
          <w:lang w:bidi="ar-EG"/>
        </w:rPr>
        <w:t>.</w:t>
      </w:r>
    </w:p>
    <w:p w:rsidR="00167942" w:rsidRDefault="00167942" w:rsidP="00116603">
      <w:pPr>
        <w:pStyle w:val="a0"/>
        <w:rPr>
          <w:color w:val="000000"/>
          <w:rtl/>
          <w:lang w:bidi="ar-EG"/>
        </w:rPr>
      </w:pPr>
      <w:r>
        <w:rPr>
          <w:color w:val="000000"/>
          <w:rtl/>
          <w:lang w:bidi="ar-EG"/>
        </w:rPr>
        <w:t>ونستطيع القول بعد ذلك كله: إن الحركة والدعوة المهدية في السودان من أقل الحركات الإصلاحية في العالم الإسلامي تأثرا بالدعوة السلفية.</w:t>
      </w:r>
    </w:p>
    <w:p w:rsidR="00167942" w:rsidRDefault="00167942" w:rsidP="00902016">
      <w:pPr>
        <w:pStyle w:val="a0"/>
        <w:rPr>
          <w:color w:val="000000"/>
          <w:rtl/>
          <w:lang w:bidi="ar-EG"/>
        </w:rPr>
      </w:pPr>
      <w:r>
        <w:rPr>
          <w:color w:val="000000"/>
          <w:rtl/>
          <w:lang w:bidi="ar-EG"/>
        </w:rPr>
        <w:t>ومهما يكن من أمر فإن أثر هذه الدعوة ظل محدودا ومحليا إلى حد كبير، فقد توفي</w:t>
      </w:r>
      <w:r w:rsidR="00902016">
        <w:rPr>
          <w:rFonts w:ascii="Simplified Arabic" w:hAnsi="Simplified Arabic" w:cs="Simplified Arabic" w:hint="cs"/>
          <w:color w:val="FF0000"/>
          <w:szCs w:val="28"/>
          <w:rtl/>
          <w:lang w:bidi="ar-EG"/>
        </w:rPr>
        <w:t xml:space="preserve"> </w:t>
      </w:r>
      <w:r>
        <w:rPr>
          <w:color w:val="000000"/>
          <w:rtl/>
          <w:lang w:bidi="ar-EG"/>
        </w:rPr>
        <w:t>مؤسس هذه الحركة في الخرطوم عام 1885م دون</w:t>
      </w:r>
      <w:r w:rsidR="00902016" w:rsidRPr="00902016">
        <w:rPr>
          <w:rStyle w:val="Char0"/>
          <w:rFonts w:cs="Arabic11 BT" w:hint="cs"/>
          <w:b/>
          <w:bCs w:val="0"/>
          <w:color w:val="000000" w:themeColor="text1"/>
          <w:sz w:val="27"/>
          <w:szCs w:val="27"/>
          <w:vertAlign w:val="superscript"/>
          <w:rtl/>
          <w:lang w:bidi="ar-EG"/>
        </w:rPr>
        <w:t>(</w:t>
      </w:r>
      <w:r w:rsidR="00902016" w:rsidRPr="00902016">
        <w:rPr>
          <w:rStyle w:val="FootnoteReference"/>
          <w:rFonts w:ascii="KFGQPC Uthman Taha Naskh" w:hAnsi="KFGQPC Uthman Taha Naskh" w:cs="Arabic11 BT"/>
          <w:color w:val="000000" w:themeColor="text1"/>
          <w:sz w:val="27"/>
          <w:rtl/>
          <w:lang w:bidi="ar-EG"/>
        </w:rPr>
        <w:footnoteReference w:id="293"/>
      </w:r>
      <w:r w:rsidR="00902016" w:rsidRPr="00902016">
        <w:rPr>
          <w:rStyle w:val="Char0"/>
          <w:rFonts w:cs="Arabic11 BT" w:hint="cs"/>
          <w:b/>
          <w:bCs w:val="0"/>
          <w:color w:val="000000" w:themeColor="text1"/>
          <w:sz w:val="27"/>
          <w:szCs w:val="27"/>
          <w:vertAlign w:val="superscript"/>
          <w:rtl/>
          <w:lang w:bidi="ar-EG"/>
        </w:rPr>
        <w:t>)</w:t>
      </w:r>
      <w:r>
        <w:rPr>
          <w:color w:val="000000"/>
          <w:rtl/>
          <w:lang w:bidi="ar-EG"/>
        </w:rPr>
        <w:t xml:space="preserve"> أن يسمع لدعوته صدى في خارج السودان، وإن بقيت جذور دعوته حية في السودان حتى الوقت الحاضر</w:t>
      </w:r>
      <w:r w:rsidR="00902016" w:rsidRPr="00902016">
        <w:rPr>
          <w:rStyle w:val="Char0"/>
          <w:rFonts w:cs="Arabic11 BT" w:hint="cs"/>
          <w:b/>
          <w:bCs w:val="0"/>
          <w:color w:val="000000" w:themeColor="text1"/>
          <w:sz w:val="27"/>
          <w:szCs w:val="27"/>
          <w:vertAlign w:val="superscript"/>
          <w:rtl/>
          <w:lang w:bidi="ar-EG"/>
        </w:rPr>
        <w:t>(</w:t>
      </w:r>
      <w:r w:rsidR="00902016" w:rsidRPr="00902016">
        <w:rPr>
          <w:rStyle w:val="FootnoteReference"/>
          <w:rFonts w:ascii="KFGQPC Uthman Taha Naskh" w:hAnsi="KFGQPC Uthman Taha Naskh" w:cs="Arabic11 BT"/>
          <w:color w:val="000000" w:themeColor="text1"/>
          <w:sz w:val="27"/>
          <w:rtl/>
          <w:lang w:bidi="ar-EG"/>
        </w:rPr>
        <w:footnoteReference w:id="294"/>
      </w:r>
      <w:r w:rsidR="00902016" w:rsidRPr="00902016">
        <w:rPr>
          <w:rStyle w:val="Char0"/>
          <w:rFonts w:cs="Arabic11 BT" w:hint="cs"/>
          <w:b/>
          <w:bCs w:val="0"/>
          <w:color w:val="000000" w:themeColor="text1"/>
          <w:sz w:val="27"/>
          <w:szCs w:val="27"/>
          <w:vertAlign w:val="superscript"/>
          <w:rtl/>
          <w:lang w:bidi="ar-EG"/>
        </w:rPr>
        <w:t>)</w:t>
      </w:r>
      <w:r w:rsidR="002F7A2A">
        <w:rPr>
          <w:color w:val="000000"/>
          <w:rtl/>
          <w:lang w:bidi="ar-EG"/>
        </w:rPr>
        <w:t>.</w:t>
      </w:r>
    </w:p>
    <w:p w:rsidR="00902016" w:rsidRDefault="00167942" w:rsidP="00902016">
      <w:pPr>
        <w:pStyle w:val="3"/>
        <w:jc w:val="center"/>
        <w:rPr>
          <w:rtl/>
          <w:lang w:bidi="ar-EG"/>
        </w:rPr>
      </w:pPr>
      <w:bookmarkStart w:id="45" w:name="_Toc467432772"/>
      <w:r>
        <w:rPr>
          <w:rtl/>
          <w:lang w:bidi="ar-EG"/>
        </w:rPr>
        <w:lastRenderedPageBreak/>
        <w:t>خامسا: في غرب إفريقية</w:t>
      </w:r>
      <w:bookmarkEnd w:id="45"/>
    </w:p>
    <w:p w:rsidR="00167942" w:rsidRDefault="00167942" w:rsidP="00902016">
      <w:pPr>
        <w:pStyle w:val="a0"/>
        <w:rPr>
          <w:color w:val="000000"/>
          <w:rtl/>
          <w:lang w:bidi="ar-EG"/>
        </w:rPr>
      </w:pPr>
      <w:r>
        <w:rPr>
          <w:color w:val="000000"/>
          <w:rtl/>
          <w:lang w:bidi="ar-EG"/>
        </w:rPr>
        <w:t>ونعني به ما كان يطلق عليه (السودان الأوسط والغربي)</w:t>
      </w:r>
      <w:r w:rsidR="002F7A2A">
        <w:rPr>
          <w:color w:val="000000"/>
          <w:rtl/>
          <w:lang w:bidi="ar-EG"/>
        </w:rPr>
        <w:t>،</w:t>
      </w:r>
      <w:r>
        <w:rPr>
          <w:color w:val="000000"/>
          <w:rtl/>
          <w:lang w:bidi="ar-EG"/>
        </w:rPr>
        <w:t xml:space="preserve"> ويشمل الدول غير العربية الواقعة في غرب إفريقية، والتي استبشرت كثير من قبائلها بإشراقة شمس الدعوة السلفية في أراضيها، وقامت قبائل من هذه المنطقة - بعد اعتناقها للدعوة - بمهمة نشر الدعوة، خاصة قبيلة (الفلبي) , وكان ذلك في مطلع القرن الثالث عشر الهجري (التاسع عشر الميلادي)</w:t>
      </w:r>
      <w:r w:rsidR="002F7A2A">
        <w:rPr>
          <w:color w:val="000000"/>
          <w:rtl/>
          <w:lang w:bidi="ar-EG"/>
        </w:rPr>
        <w:t>،</w:t>
      </w:r>
      <w:r>
        <w:rPr>
          <w:color w:val="000000"/>
          <w:rtl/>
          <w:lang w:bidi="ar-EG"/>
        </w:rPr>
        <w:t xml:space="preserve"> ولم يكن ذلك التاريخ أول عهد لهذه المناطق بنور الإسلام وانتشاره فيها، فالإسلام أخذ ينتشر في هذه المناطق منذ مطلع القرن السابع الهجري (الثالث عشر الميلادي)</w:t>
      </w:r>
      <w:r w:rsidR="002F7A2A">
        <w:rPr>
          <w:color w:val="000000"/>
          <w:rtl/>
          <w:lang w:bidi="ar-EG"/>
        </w:rPr>
        <w:t>،</w:t>
      </w:r>
      <w:r>
        <w:rPr>
          <w:color w:val="000000"/>
          <w:rtl/>
          <w:lang w:bidi="ar-EG"/>
        </w:rPr>
        <w:t xml:space="preserve"> وكانت قبيلة (الفلبي) أول من اعتنق الإسلام في هذه المناطق أيضا</w:t>
      </w:r>
      <w:r w:rsidR="00902016" w:rsidRPr="00902016">
        <w:rPr>
          <w:rStyle w:val="Char0"/>
          <w:rFonts w:cs="Arabic11 BT" w:hint="cs"/>
          <w:b/>
          <w:bCs w:val="0"/>
          <w:color w:val="000000" w:themeColor="text1"/>
          <w:sz w:val="27"/>
          <w:szCs w:val="27"/>
          <w:vertAlign w:val="superscript"/>
          <w:rtl/>
          <w:lang w:bidi="ar-EG"/>
        </w:rPr>
        <w:t>(</w:t>
      </w:r>
      <w:r w:rsidR="00902016" w:rsidRPr="00902016">
        <w:rPr>
          <w:rStyle w:val="FootnoteReference"/>
          <w:rFonts w:ascii="KFGQPC Uthman Taha Naskh" w:hAnsi="KFGQPC Uthman Taha Naskh" w:cs="Arabic11 BT"/>
          <w:color w:val="000000" w:themeColor="text1"/>
          <w:sz w:val="27"/>
          <w:rtl/>
          <w:lang w:bidi="ar-EG"/>
        </w:rPr>
        <w:footnoteReference w:id="295"/>
      </w:r>
      <w:r w:rsidR="00902016" w:rsidRPr="00902016">
        <w:rPr>
          <w:rStyle w:val="Char0"/>
          <w:rFonts w:cs="Arabic11 BT" w:hint="cs"/>
          <w:b/>
          <w:bCs w:val="0"/>
          <w:color w:val="000000" w:themeColor="text1"/>
          <w:sz w:val="27"/>
          <w:szCs w:val="27"/>
          <w:vertAlign w:val="superscript"/>
          <w:rtl/>
          <w:lang w:bidi="ar-EG"/>
        </w:rPr>
        <w:t>)</w:t>
      </w:r>
      <w:r w:rsidR="002F7A2A">
        <w:rPr>
          <w:color w:val="000000"/>
          <w:rtl/>
          <w:lang w:bidi="ar-EG"/>
        </w:rPr>
        <w:t>.</w:t>
      </w:r>
    </w:p>
    <w:p w:rsidR="00167942" w:rsidRDefault="00167942" w:rsidP="00902016">
      <w:pPr>
        <w:pStyle w:val="a0"/>
        <w:rPr>
          <w:color w:val="000000"/>
          <w:rtl/>
          <w:lang w:bidi="ar-EG"/>
        </w:rPr>
      </w:pPr>
      <w:r>
        <w:rPr>
          <w:color w:val="000000"/>
          <w:rtl/>
          <w:lang w:bidi="ar-EG"/>
        </w:rPr>
        <w:t>كانت تلك القبيلة العظيمة على جانب عظيم من النشاط الاقتصادي ووفرته فيها من رعي وزراعة وتجارة، كما وصف أفرادها بالكرم والشجاعة وكانوا مهرة في استخدام سلاحهم أثناء الحروب</w:t>
      </w:r>
      <w:r w:rsidR="00902016" w:rsidRPr="00902016">
        <w:rPr>
          <w:rStyle w:val="Char0"/>
          <w:rFonts w:cs="Arabic11 BT" w:hint="cs"/>
          <w:b/>
          <w:bCs w:val="0"/>
          <w:color w:val="000000" w:themeColor="text1"/>
          <w:sz w:val="27"/>
          <w:szCs w:val="27"/>
          <w:vertAlign w:val="superscript"/>
          <w:rtl/>
          <w:lang w:bidi="ar-EG"/>
        </w:rPr>
        <w:t>(</w:t>
      </w:r>
      <w:r w:rsidR="00902016" w:rsidRPr="00902016">
        <w:rPr>
          <w:rStyle w:val="FootnoteReference"/>
          <w:rFonts w:ascii="KFGQPC Uthman Taha Naskh" w:hAnsi="KFGQPC Uthman Taha Naskh" w:cs="Arabic11 BT"/>
          <w:color w:val="000000" w:themeColor="text1"/>
          <w:sz w:val="27"/>
          <w:rtl/>
          <w:lang w:bidi="ar-EG"/>
        </w:rPr>
        <w:footnoteReference w:id="296"/>
      </w:r>
      <w:r w:rsidR="00902016" w:rsidRPr="00902016">
        <w:rPr>
          <w:rStyle w:val="Char0"/>
          <w:rFonts w:cs="Arabic11 BT" w:hint="cs"/>
          <w:b/>
          <w:bCs w:val="0"/>
          <w:color w:val="000000" w:themeColor="text1"/>
          <w:sz w:val="27"/>
          <w:szCs w:val="27"/>
          <w:vertAlign w:val="superscript"/>
          <w:rtl/>
          <w:lang w:bidi="ar-EG"/>
        </w:rPr>
        <w:t>)</w:t>
      </w:r>
      <w:r>
        <w:rPr>
          <w:color w:val="000000"/>
          <w:rtl/>
          <w:lang w:bidi="ar-EG"/>
        </w:rPr>
        <w:t>.</w:t>
      </w:r>
    </w:p>
    <w:p w:rsidR="00167942" w:rsidRDefault="00167942" w:rsidP="00116603">
      <w:pPr>
        <w:pStyle w:val="a0"/>
        <w:rPr>
          <w:color w:val="000000"/>
          <w:rtl/>
          <w:lang w:bidi="ar-EG"/>
        </w:rPr>
      </w:pPr>
      <w:r>
        <w:rPr>
          <w:color w:val="000000"/>
          <w:rtl/>
          <w:lang w:bidi="ar-EG"/>
        </w:rPr>
        <w:t>ولم يكن انتشار الدعوة السلفية - على يد أفراد هذه القبيلة - انتشارا ديني</w:t>
      </w:r>
      <w:r w:rsidR="00902016">
        <w:rPr>
          <w:rFonts w:hint="cs"/>
          <w:color w:val="000000"/>
          <w:rtl/>
          <w:lang w:bidi="ar-EG"/>
        </w:rPr>
        <w:t>ً</w:t>
      </w:r>
      <w:r>
        <w:rPr>
          <w:color w:val="000000"/>
          <w:rtl/>
          <w:lang w:bidi="ar-EG"/>
        </w:rPr>
        <w:t>ا فحسب بل وسياسي</w:t>
      </w:r>
      <w:r w:rsidR="00902016">
        <w:rPr>
          <w:rFonts w:hint="cs"/>
          <w:color w:val="000000"/>
          <w:rtl/>
          <w:lang w:bidi="ar-EG"/>
        </w:rPr>
        <w:t>ً</w:t>
      </w:r>
      <w:r>
        <w:rPr>
          <w:color w:val="000000"/>
          <w:rtl/>
          <w:lang w:bidi="ar-EG"/>
        </w:rPr>
        <w:t>ا أيض</w:t>
      </w:r>
      <w:r w:rsidR="00902016">
        <w:rPr>
          <w:rFonts w:hint="cs"/>
          <w:color w:val="000000"/>
          <w:rtl/>
          <w:lang w:bidi="ar-EG"/>
        </w:rPr>
        <w:t>ً</w:t>
      </w:r>
      <w:r>
        <w:rPr>
          <w:color w:val="000000"/>
          <w:rtl/>
          <w:lang w:bidi="ar-EG"/>
        </w:rPr>
        <w:t>ا - وهي بذلك تشبه انتشار الدعوة في الهند على يد السيد (أحمد الباريلي) في مطلع القرن التاسع عشر الميلادي أيضا كما سبق.</w:t>
      </w:r>
    </w:p>
    <w:p w:rsidR="00167942" w:rsidRDefault="00167942" w:rsidP="009B2114">
      <w:pPr>
        <w:pStyle w:val="a0"/>
        <w:rPr>
          <w:color w:val="000000"/>
          <w:rtl/>
          <w:lang w:bidi="ar-EG"/>
        </w:rPr>
      </w:pPr>
      <w:r>
        <w:rPr>
          <w:color w:val="000000"/>
          <w:rtl/>
          <w:lang w:bidi="ar-EG"/>
        </w:rPr>
        <w:t>أما بطل قصة انتشار الدعوة السلفية في أفريقيا فهو الشيخ الداعية المسلم (عثمان دانفوديو) من أفراد قبيلة الفلبي (الفولا) والذي ذهب إلى مكة لأداء فريضة الحج فتأثر بالدعوة السلفية - التي كانت قوتها آخذة في النمو في الوقت الذي زار فيه مكة -</w:t>
      </w:r>
      <w:r w:rsidR="009B2114">
        <w:rPr>
          <w:rFonts w:ascii="Simplified Arabic" w:hAnsi="Simplified Arabic" w:cs="Simplified Arabic" w:hint="cs"/>
          <w:color w:val="FF0000"/>
          <w:szCs w:val="28"/>
          <w:rtl/>
          <w:lang w:bidi="ar-EG"/>
        </w:rPr>
        <w:t xml:space="preserve"> </w:t>
      </w:r>
      <w:r>
        <w:rPr>
          <w:color w:val="000000"/>
          <w:rtl/>
          <w:lang w:bidi="ar-EG"/>
        </w:rPr>
        <w:t>وأعجب بمبادئ الدعوة وعاد إلى بلاده وكله حماس وغيرة من أجل إصلاح عقيدة المسلمين هناك على أساس الإسلام الصحيح الخالص من كل شوائب الشرك والبدع والفساد والخرافات</w:t>
      </w:r>
      <w:r w:rsidR="009B2114" w:rsidRPr="009B2114">
        <w:rPr>
          <w:rStyle w:val="Char0"/>
          <w:rFonts w:cs="Arabic11 BT" w:hint="cs"/>
          <w:b/>
          <w:bCs w:val="0"/>
          <w:color w:val="000000" w:themeColor="text1"/>
          <w:sz w:val="27"/>
          <w:szCs w:val="27"/>
          <w:vertAlign w:val="superscript"/>
          <w:rtl/>
          <w:lang w:bidi="ar-EG"/>
        </w:rPr>
        <w:t>(</w:t>
      </w:r>
      <w:r w:rsidR="009B2114" w:rsidRPr="009B2114">
        <w:rPr>
          <w:rStyle w:val="FootnoteReference"/>
          <w:rFonts w:ascii="KFGQPC Uthman Taha Naskh" w:hAnsi="KFGQPC Uthman Taha Naskh" w:cs="Arabic11 BT"/>
          <w:color w:val="000000" w:themeColor="text1"/>
          <w:sz w:val="27"/>
          <w:rtl/>
          <w:lang w:bidi="ar-EG"/>
        </w:rPr>
        <w:footnoteReference w:id="297"/>
      </w:r>
      <w:r w:rsidR="009B2114" w:rsidRPr="009B2114">
        <w:rPr>
          <w:rStyle w:val="Char0"/>
          <w:rFonts w:cs="Arabic11 BT" w:hint="cs"/>
          <w:b/>
          <w:bCs w:val="0"/>
          <w:color w:val="000000" w:themeColor="text1"/>
          <w:sz w:val="27"/>
          <w:szCs w:val="27"/>
          <w:vertAlign w:val="superscript"/>
          <w:rtl/>
          <w:lang w:bidi="ar-EG"/>
        </w:rPr>
        <w:t>)</w:t>
      </w:r>
      <w:r>
        <w:rPr>
          <w:color w:val="000000"/>
          <w:rtl/>
          <w:lang w:bidi="ar-EG"/>
        </w:rPr>
        <w:t xml:space="preserve"> فحارب تلك الأمور في عشيرته وقومه وعمل للقضاء على الوثنية وعبادة الأموات التي كانت لا تزال مختلطة بالعقيدة الإسلامية في نفوس السودانيين هناك، وعن طريق نشره لمبادئ الإسلام الصحيحة - وذلك بإذاعة ونشر مبادئ الدعوة </w:t>
      </w:r>
      <w:r>
        <w:rPr>
          <w:color w:val="000000"/>
          <w:rtl/>
          <w:lang w:bidi="ar-EG"/>
        </w:rPr>
        <w:lastRenderedPageBreak/>
        <w:t>السلفية - استطاع أن يجمع قبيلته حوله في وحدة متماسكة مرتبطة بوحدة الدين والعقيدة، بعد أن كانت منقسمة إلى عدة وحدات ضعيفة متخاذلة متنازعة</w:t>
      </w:r>
      <w:r w:rsidR="009B2114" w:rsidRPr="009B2114">
        <w:rPr>
          <w:rStyle w:val="Char0"/>
          <w:rFonts w:cs="Arabic11 BT" w:hint="cs"/>
          <w:b/>
          <w:bCs w:val="0"/>
          <w:color w:val="000000" w:themeColor="text1"/>
          <w:sz w:val="27"/>
          <w:szCs w:val="27"/>
          <w:vertAlign w:val="superscript"/>
          <w:rtl/>
          <w:lang w:bidi="ar-EG"/>
        </w:rPr>
        <w:t>(</w:t>
      </w:r>
      <w:r w:rsidR="009B2114" w:rsidRPr="009B2114">
        <w:rPr>
          <w:rStyle w:val="FootnoteReference"/>
          <w:rFonts w:ascii="KFGQPC Uthman Taha Naskh" w:hAnsi="KFGQPC Uthman Taha Naskh" w:cs="Arabic11 BT"/>
          <w:color w:val="000000" w:themeColor="text1"/>
          <w:sz w:val="27"/>
          <w:rtl/>
          <w:lang w:bidi="ar-EG"/>
        </w:rPr>
        <w:footnoteReference w:id="298"/>
      </w:r>
      <w:r w:rsidR="009B2114" w:rsidRPr="009B2114">
        <w:rPr>
          <w:rStyle w:val="Char0"/>
          <w:rFonts w:cs="Arabic11 BT" w:hint="cs"/>
          <w:b/>
          <w:bCs w:val="0"/>
          <w:color w:val="000000" w:themeColor="text1"/>
          <w:sz w:val="27"/>
          <w:szCs w:val="27"/>
          <w:vertAlign w:val="superscript"/>
          <w:rtl/>
          <w:lang w:bidi="ar-EG"/>
        </w:rPr>
        <w:t>)</w:t>
      </w:r>
      <w:r>
        <w:rPr>
          <w:color w:val="000000"/>
          <w:rtl/>
          <w:lang w:bidi="ar-EG"/>
        </w:rPr>
        <w:t>.</w:t>
      </w:r>
    </w:p>
    <w:p w:rsidR="00167942" w:rsidRDefault="00167942" w:rsidP="009B2114">
      <w:pPr>
        <w:pStyle w:val="a0"/>
        <w:rPr>
          <w:color w:val="000000"/>
          <w:rtl/>
          <w:lang w:bidi="ar-EG"/>
        </w:rPr>
      </w:pPr>
      <w:r>
        <w:rPr>
          <w:color w:val="000000"/>
          <w:rtl/>
          <w:lang w:bidi="ar-EG"/>
        </w:rPr>
        <w:t>بعد ذلك ابتدأ مرحلة (الدعوة بالقوة) عام 1217 هـ (1802 م)</w:t>
      </w:r>
      <w:r w:rsidR="002F7A2A">
        <w:rPr>
          <w:color w:val="000000"/>
          <w:rtl/>
          <w:lang w:bidi="ar-EG"/>
        </w:rPr>
        <w:t>،</w:t>
      </w:r>
      <w:r>
        <w:rPr>
          <w:color w:val="000000"/>
          <w:rtl/>
          <w:lang w:bidi="ar-EG"/>
        </w:rPr>
        <w:t xml:space="preserve"> وقام بحروب ضد قبائل (الحوصة) الوثنية، كما قضى على (مملكة جبير) التي تقع على امتداد مجرى نهر النيجر، ولم تأت سنة 1219 هـ (1804 م) - بعد سنتين من الجهاد - حتى تم له توحيد تلك المناطق باسم (مملكة سوكوتو) الإسلامية، والتي اتسعت رقعتها فامتدت إلى جميع الأقطار الواقعة بين مدينة (تمبكتو) - في الغرب على نهر النيجر - وبحيرة </w:t>
      </w:r>
      <w:r w:rsidR="002F7A2A">
        <w:rPr>
          <w:color w:val="000000"/>
          <w:rtl/>
          <w:lang w:bidi="ar-EG"/>
        </w:rPr>
        <w:t>«</w:t>
      </w:r>
      <w:r>
        <w:rPr>
          <w:color w:val="000000"/>
          <w:rtl/>
          <w:lang w:bidi="ar-EG"/>
        </w:rPr>
        <w:t>تشاد</w:t>
      </w:r>
      <w:r w:rsidR="002F7A2A">
        <w:rPr>
          <w:color w:val="000000"/>
          <w:rtl/>
          <w:lang w:bidi="ar-EG"/>
        </w:rPr>
        <w:t>»</w:t>
      </w:r>
      <w:r>
        <w:rPr>
          <w:color w:val="000000"/>
          <w:rtl/>
          <w:lang w:bidi="ar-EG"/>
        </w:rPr>
        <w:t xml:space="preserve"> في الشرق، حتى قدرت مساحتها بأربعمائة ألف كيلو متر مربع، وقدر سكانها بعشرة ملايين من الأنفس</w:t>
      </w:r>
      <w:r w:rsidR="009B2114" w:rsidRPr="009B2114">
        <w:rPr>
          <w:rStyle w:val="Char0"/>
          <w:rFonts w:cs="Arabic11 BT" w:hint="cs"/>
          <w:b/>
          <w:bCs w:val="0"/>
          <w:color w:val="000000" w:themeColor="text1"/>
          <w:sz w:val="27"/>
          <w:szCs w:val="27"/>
          <w:vertAlign w:val="superscript"/>
          <w:rtl/>
          <w:lang w:bidi="ar-EG"/>
        </w:rPr>
        <w:t>(</w:t>
      </w:r>
      <w:r w:rsidR="009B2114" w:rsidRPr="009B2114">
        <w:rPr>
          <w:rStyle w:val="FootnoteReference"/>
          <w:rFonts w:ascii="KFGQPC Uthman Taha Naskh" w:hAnsi="KFGQPC Uthman Taha Naskh" w:cs="Arabic11 BT"/>
          <w:color w:val="000000" w:themeColor="text1"/>
          <w:sz w:val="27"/>
          <w:rtl/>
          <w:lang w:bidi="ar-EG"/>
        </w:rPr>
        <w:footnoteReference w:id="299"/>
      </w:r>
      <w:r w:rsidR="009B2114" w:rsidRPr="009B2114">
        <w:rPr>
          <w:rStyle w:val="Char0"/>
          <w:rFonts w:cs="Arabic11 BT" w:hint="cs"/>
          <w:b/>
          <w:bCs w:val="0"/>
          <w:color w:val="000000" w:themeColor="text1"/>
          <w:sz w:val="27"/>
          <w:szCs w:val="27"/>
          <w:vertAlign w:val="superscript"/>
          <w:rtl/>
          <w:lang w:bidi="ar-EG"/>
        </w:rPr>
        <w:t>)</w:t>
      </w:r>
      <w:r w:rsidR="002F7A2A">
        <w:rPr>
          <w:color w:val="000000"/>
          <w:rtl/>
          <w:lang w:bidi="ar-EG"/>
        </w:rPr>
        <w:t>.</w:t>
      </w:r>
    </w:p>
    <w:p w:rsidR="00167942" w:rsidRDefault="00167942" w:rsidP="00EB2DCA">
      <w:pPr>
        <w:pStyle w:val="a0"/>
        <w:rPr>
          <w:color w:val="000000"/>
          <w:rtl/>
          <w:lang w:bidi="ar-EG"/>
        </w:rPr>
      </w:pPr>
      <w:r>
        <w:rPr>
          <w:color w:val="000000"/>
          <w:rtl/>
          <w:lang w:bidi="ar-EG"/>
        </w:rPr>
        <w:t>ولكن على الرغم من وفاة مؤسسها (عثمان دانفوديو) عام 1231 هـ (1816 م) إلا أن مملكته تلك بقيت في عقبه , وأخذت تتسع في مساحتها حتى تحولت إلى إمبراطورية امتدت من مدينة (أدماوا) في الشرق إلى مدينة (إلورن) في الجنوب الغربي، وكان لهذا الاتساع الكبير في (مملكة سوكوتو) دوره الكبير في نشر العقيدة الإسلامية في تلك المناطق من أفريقيا</w:t>
      </w:r>
      <w:r w:rsidR="00EB2DCA" w:rsidRPr="00EB2DCA">
        <w:rPr>
          <w:rStyle w:val="Char0"/>
          <w:rFonts w:cs="Arabic11 BT" w:hint="cs"/>
          <w:b/>
          <w:bCs w:val="0"/>
          <w:color w:val="000000" w:themeColor="text1"/>
          <w:sz w:val="27"/>
          <w:szCs w:val="27"/>
          <w:vertAlign w:val="superscript"/>
          <w:rtl/>
          <w:lang w:bidi="ar-EG"/>
        </w:rPr>
        <w:t>(</w:t>
      </w:r>
      <w:r w:rsidR="00EB2DCA" w:rsidRPr="00EB2DCA">
        <w:rPr>
          <w:rStyle w:val="FootnoteReference"/>
          <w:rFonts w:ascii="KFGQPC Uthman Taha Naskh" w:hAnsi="KFGQPC Uthman Taha Naskh" w:cs="Arabic11 BT"/>
          <w:color w:val="000000" w:themeColor="text1"/>
          <w:sz w:val="27"/>
          <w:rtl/>
          <w:lang w:bidi="ar-EG"/>
        </w:rPr>
        <w:footnoteReference w:id="300"/>
      </w:r>
      <w:r w:rsidR="00EB2DCA" w:rsidRPr="00EB2DCA">
        <w:rPr>
          <w:rStyle w:val="Char0"/>
          <w:rFonts w:cs="Arabic11 BT" w:hint="cs"/>
          <w:b/>
          <w:bCs w:val="0"/>
          <w:color w:val="000000" w:themeColor="text1"/>
          <w:sz w:val="27"/>
          <w:szCs w:val="27"/>
          <w:vertAlign w:val="superscript"/>
          <w:rtl/>
          <w:lang w:bidi="ar-EG"/>
        </w:rPr>
        <w:t>)</w:t>
      </w:r>
      <w:r w:rsidR="002F7A2A">
        <w:rPr>
          <w:color w:val="000000"/>
          <w:rtl/>
          <w:lang w:bidi="ar-EG"/>
        </w:rPr>
        <w:t>.</w:t>
      </w:r>
    </w:p>
    <w:p w:rsidR="00167942" w:rsidRDefault="00167942" w:rsidP="00EB2DCA">
      <w:pPr>
        <w:pStyle w:val="a0"/>
        <w:rPr>
          <w:color w:val="000000"/>
          <w:rtl/>
          <w:lang w:bidi="ar-EG"/>
        </w:rPr>
      </w:pPr>
      <w:r>
        <w:rPr>
          <w:color w:val="000000"/>
          <w:rtl/>
          <w:lang w:bidi="ar-EG"/>
        </w:rPr>
        <w:t>وقد بقيت تلك الإمبراطورية مستقلة تحت نفوذ (الفلبي) قرابة قرن من الزمن أي طول القرن التاسع عشر الميلادي، حتى قضى المستعمر الأوروبي البريطاني على</w:t>
      </w:r>
      <w:r w:rsidR="00EB2DCA">
        <w:rPr>
          <w:rFonts w:ascii="Simplified Arabic" w:hAnsi="Simplified Arabic" w:cs="Simplified Arabic" w:hint="cs"/>
          <w:color w:val="FF0000"/>
          <w:szCs w:val="28"/>
          <w:rtl/>
          <w:lang w:bidi="ar-EG"/>
        </w:rPr>
        <w:t xml:space="preserve"> </w:t>
      </w:r>
      <w:r>
        <w:rPr>
          <w:color w:val="000000"/>
          <w:rtl/>
          <w:lang w:bidi="ar-EG"/>
        </w:rPr>
        <w:t>استقلالها، وذلك بقيام الإدارة البريطانية في نيجيريا عام (1318 هـ 1900 م)</w:t>
      </w:r>
      <w:r w:rsidR="002F7A2A">
        <w:rPr>
          <w:color w:val="000000"/>
          <w:rtl/>
          <w:lang w:bidi="ar-EG"/>
        </w:rPr>
        <w:t>.</w:t>
      </w:r>
    </w:p>
    <w:p w:rsidR="00167942" w:rsidRDefault="00167942" w:rsidP="00EB2DCA">
      <w:pPr>
        <w:pStyle w:val="a0"/>
        <w:rPr>
          <w:color w:val="000000"/>
          <w:rtl/>
          <w:lang w:bidi="ar-EG"/>
        </w:rPr>
      </w:pPr>
      <w:r>
        <w:rPr>
          <w:color w:val="000000"/>
          <w:rtl/>
          <w:lang w:bidi="ar-EG"/>
        </w:rPr>
        <w:t>ومما هو جدير بالذكر أن قيام الاستعمار الأجنبي في تلك المنطقة لم يمنع انتشار الإسلام سلمي</w:t>
      </w:r>
      <w:r w:rsidR="00EB2DCA">
        <w:rPr>
          <w:rFonts w:hint="cs"/>
          <w:color w:val="000000"/>
          <w:rtl/>
          <w:lang w:bidi="ar-EG"/>
        </w:rPr>
        <w:t>ً</w:t>
      </w:r>
      <w:r>
        <w:rPr>
          <w:color w:val="000000"/>
          <w:rtl/>
          <w:lang w:bidi="ar-EG"/>
        </w:rPr>
        <w:t>ا في المناطق الوثنية المجاورة، وذلك على يد مسلمي قبائل (الفلبي - الحوصة) وغيرهم رغم محاولة إرساليات التبشير النصراني عرقلة هذا الانتشار بقوتها المادية ونفوذها السياسي، بل وبقوة السلاح أيض</w:t>
      </w:r>
      <w:r w:rsidR="00EB2DCA">
        <w:rPr>
          <w:rFonts w:hint="cs"/>
          <w:color w:val="000000"/>
          <w:rtl/>
          <w:lang w:bidi="ar-EG"/>
        </w:rPr>
        <w:t>ً</w:t>
      </w:r>
      <w:r>
        <w:rPr>
          <w:color w:val="000000"/>
          <w:rtl/>
          <w:lang w:bidi="ar-EG"/>
        </w:rPr>
        <w:t>ا</w:t>
      </w:r>
      <w:r w:rsidR="00EB2DCA" w:rsidRPr="00EB2DCA">
        <w:rPr>
          <w:rStyle w:val="Char0"/>
          <w:rFonts w:cs="Arabic11 BT" w:hint="cs"/>
          <w:b/>
          <w:bCs w:val="0"/>
          <w:color w:val="000000" w:themeColor="text1"/>
          <w:sz w:val="27"/>
          <w:szCs w:val="27"/>
          <w:vertAlign w:val="superscript"/>
          <w:rtl/>
          <w:lang w:bidi="ar-EG"/>
        </w:rPr>
        <w:t>(</w:t>
      </w:r>
      <w:r w:rsidR="00EB2DCA" w:rsidRPr="00EB2DCA">
        <w:rPr>
          <w:rStyle w:val="FootnoteReference"/>
          <w:rFonts w:ascii="KFGQPC Uthman Taha Naskh" w:hAnsi="KFGQPC Uthman Taha Naskh" w:cs="Arabic11 BT"/>
          <w:color w:val="000000" w:themeColor="text1"/>
          <w:sz w:val="27"/>
          <w:rtl/>
          <w:lang w:bidi="ar-EG"/>
        </w:rPr>
        <w:footnoteReference w:id="301"/>
      </w:r>
      <w:r w:rsidR="00EB2DCA" w:rsidRPr="00EB2DCA">
        <w:rPr>
          <w:rStyle w:val="Char0"/>
          <w:rFonts w:cs="Arabic11 BT" w:hint="cs"/>
          <w:b/>
          <w:bCs w:val="0"/>
          <w:color w:val="000000" w:themeColor="text1"/>
          <w:sz w:val="27"/>
          <w:szCs w:val="27"/>
          <w:vertAlign w:val="superscript"/>
          <w:rtl/>
          <w:lang w:bidi="ar-EG"/>
        </w:rPr>
        <w:t>)</w:t>
      </w:r>
      <w:r w:rsidR="002F7A2A">
        <w:rPr>
          <w:color w:val="000000"/>
          <w:rtl/>
          <w:lang w:bidi="ar-EG"/>
        </w:rPr>
        <w:t>.</w:t>
      </w:r>
    </w:p>
    <w:p w:rsidR="00167942" w:rsidRDefault="00167942" w:rsidP="00EB2DCA">
      <w:pPr>
        <w:pStyle w:val="a0"/>
        <w:rPr>
          <w:color w:val="000000"/>
          <w:rtl/>
          <w:lang w:bidi="ar-EG"/>
        </w:rPr>
      </w:pPr>
      <w:r>
        <w:rPr>
          <w:color w:val="000000"/>
          <w:rtl/>
          <w:lang w:bidi="ar-EG"/>
        </w:rPr>
        <w:lastRenderedPageBreak/>
        <w:t>ومن قريب خرج من قبيلة الفلبي الداعية الإسلامي المجاهد (أحمد وبللو) - رئيس وزراء نيجيريا الشمالية سابق</w:t>
      </w:r>
      <w:r w:rsidR="00EB2DCA">
        <w:rPr>
          <w:rFonts w:hint="cs"/>
          <w:color w:val="000000"/>
          <w:rtl/>
          <w:lang w:bidi="ar-EG"/>
        </w:rPr>
        <w:t>ً</w:t>
      </w:r>
      <w:r>
        <w:rPr>
          <w:color w:val="000000"/>
          <w:rtl/>
          <w:lang w:bidi="ar-EG"/>
        </w:rPr>
        <w:t>ا - وبذل جهود</w:t>
      </w:r>
      <w:r w:rsidR="00EB2DCA">
        <w:rPr>
          <w:rFonts w:hint="cs"/>
          <w:color w:val="000000"/>
          <w:rtl/>
          <w:lang w:bidi="ar-EG"/>
        </w:rPr>
        <w:t>ً</w:t>
      </w:r>
      <w:r>
        <w:rPr>
          <w:color w:val="000000"/>
          <w:rtl/>
          <w:lang w:bidi="ar-EG"/>
        </w:rPr>
        <w:t>ا كبيرة لنصرة عقيدته ووطنه ومكافحة المستعمرين</w:t>
      </w:r>
      <w:r w:rsidR="00EB2DCA" w:rsidRPr="00EB2DCA">
        <w:rPr>
          <w:rStyle w:val="Char0"/>
          <w:rFonts w:cs="Arabic11 BT" w:hint="cs"/>
          <w:b/>
          <w:bCs w:val="0"/>
          <w:color w:val="000000" w:themeColor="text1"/>
          <w:sz w:val="27"/>
          <w:szCs w:val="27"/>
          <w:vertAlign w:val="superscript"/>
          <w:rtl/>
          <w:lang w:bidi="ar-EG"/>
        </w:rPr>
        <w:t>(</w:t>
      </w:r>
      <w:r w:rsidR="00EB2DCA" w:rsidRPr="00EB2DCA">
        <w:rPr>
          <w:rStyle w:val="FootnoteReference"/>
          <w:rFonts w:ascii="KFGQPC Uthman Taha Naskh" w:hAnsi="KFGQPC Uthman Taha Naskh" w:cs="Arabic11 BT"/>
          <w:color w:val="000000" w:themeColor="text1"/>
          <w:sz w:val="27"/>
          <w:rtl/>
          <w:lang w:bidi="ar-EG"/>
        </w:rPr>
        <w:footnoteReference w:id="302"/>
      </w:r>
      <w:r w:rsidR="00EB2DCA" w:rsidRPr="00EB2DCA">
        <w:rPr>
          <w:rStyle w:val="Char0"/>
          <w:rFonts w:cs="Arabic11 BT" w:hint="cs"/>
          <w:b/>
          <w:bCs w:val="0"/>
          <w:color w:val="000000" w:themeColor="text1"/>
          <w:sz w:val="27"/>
          <w:szCs w:val="27"/>
          <w:vertAlign w:val="superscript"/>
          <w:rtl/>
          <w:lang w:bidi="ar-EG"/>
        </w:rPr>
        <w:t>)</w:t>
      </w:r>
      <w:r>
        <w:rPr>
          <w:color w:val="000000"/>
          <w:rtl/>
          <w:lang w:bidi="ar-EG"/>
        </w:rPr>
        <w:t xml:space="preserve"> ولكن لم يلبث أن اغتيل</w:t>
      </w:r>
      <w:r w:rsidR="002F7A2A">
        <w:rPr>
          <w:color w:val="000000"/>
          <w:rtl/>
          <w:lang w:bidi="ar-EG"/>
        </w:rPr>
        <w:t xml:space="preserve"> </w:t>
      </w:r>
      <w:r w:rsidR="005A5C61" w:rsidRPr="005A5C61">
        <w:rPr>
          <w:rFonts w:cs="CTraditional Arabic"/>
          <w:color w:val="000000"/>
          <w:rtl/>
          <w:lang w:bidi="ar-EG"/>
        </w:rPr>
        <w:t>/</w:t>
      </w:r>
      <w:r w:rsidR="002F7A2A">
        <w:rPr>
          <w:color w:val="000000"/>
          <w:rtl/>
          <w:lang w:bidi="ar-EG"/>
        </w:rPr>
        <w:t xml:space="preserve"> </w:t>
      </w:r>
      <w:r>
        <w:rPr>
          <w:color w:val="000000"/>
          <w:rtl/>
          <w:lang w:bidi="ar-EG"/>
        </w:rPr>
        <w:t>على يد أعداء الإسلام في 24 رمضان عام 1385 هـ (يناير 1966 م) بعد أيام من عودته من مكة المكرمة معتمر</w:t>
      </w:r>
      <w:r w:rsidR="00EB2DCA">
        <w:rPr>
          <w:rFonts w:hint="cs"/>
          <w:color w:val="000000"/>
          <w:rtl/>
          <w:lang w:bidi="ar-EG"/>
        </w:rPr>
        <w:t>ً</w:t>
      </w:r>
      <w:r>
        <w:rPr>
          <w:color w:val="000000"/>
          <w:rtl/>
          <w:lang w:bidi="ar-EG"/>
        </w:rPr>
        <w:t>ا</w:t>
      </w:r>
      <w:r w:rsidR="00EB2DCA" w:rsidRPr="00EB2DCA">
        <w:rPr>
          <w:rStyle w:val="Char0"/>
          <w:rFonts w:cs="Arabic11 BT" w:hint="cs"/>
          <w:b/>
          <w:bCs w:val="0"/>
          <w:color w:val="000000" w:themeColor="text1"/>
          <w:sz w:val="27"/>
          <w:szCs w:val="27"/>
          <w:vertAlign w:val="superscript"/>
          <w:rtl/>
          <w:lang w:bidi="ar-EG"/>
        </w:rPr>
        <w:t>(</w:t>
      </w:r>
      <w:r w:rsidR="00EB2DCA" w:rsidRPr="00EB2DCA">
        <w:rPr>
          <w:rStyle w:val="FootnoteReference"/>
          <w:rFonts w:ascii="KFGQPC Uthman Taha Naskh" w:hAnsi="KFGQPC Uthman Taha Naskh" w:cs="Arabic11 BT"/>
          <w:color w:val="000000" w:themeColor="text1"/>
          <w:sz w:val="27"/>
          <w:rtl/>
          <w:lang w:bidi="ar-EG"/>
        </w:rPr>
        <w:footnoteReference w:id="303"/>
      </w:r>
      <w:r w:rsidR="00EB2DCA" w:rsidRPr="00EB2DCA">
        <w:rPr>
          <w:rStyle w:val="Char0"/>
          <w:rFonts w:cs="Arabic11 BT" w:hint="cs"/>
          <w:b/>
          <w:bCs w:val="0"/>
          <w:color w:val="000000" w:themeColor="text1"/>
          <w:sz w:val="27"/>
          <w:szCs w:val="27"/>
          <w:vertAlign w:val="superscript"/>
          <w:rtl/>
          <w:lang w:bidi="ar-EG"/>
        </w:rPr>
        <w:t>)</w:t>
      </w:r>
      <w:r w:rsidR="002F7A2A">
        <w:rPr>
          <w:color w:val="000000"/>
          <w:rtl/>
          <w:lang w:bidi="ar-EG"/>
        </w:rPr>
        <w:t>.</w:t>
      </w:r>
    </w:p>
    <w:p w:rsidR="00167942" w:rsidRDefault="00167942" w:rsidP="00EB2DCA">
      <w:pPr>
        <w:pStyle w:val="a0"/>
        <w:rPr>
          <w:color w:val="000000"/>
          <w:rtl/>
          <w:lang w:bidi="ar-EG"/>
        </w:rPr>
      </w:pPr>
      <w:r>
        <w:rPr>
          <w:color w:val="000000"/>
          <w:rtl/>
          <w:lang w:bidi="ar-EG"/>
        </w:rPr>
        <w:t>ومع كل هذه العراقيل استمر الإسلام في انتشاره بسهولة بتلك المناطق وغيرها من قارة أفريقية، وبقيت الدعوة السلفية رمز</w:t>
      </w:r>
      <w:r w:rsidR="00EB2DCA">
        <w:rPr>
          <w:rFonts w:hint="cs"/>
          <w:color w:val="000000"/>
          <w:rtl/>
          <w:lang w:bidi="ar-EG"/>
        </w:rPr>
        <w:t>ً</w:t>
      </w:r>
      <w:r>
        <w:rPr>
          <w:color w:val="000000"/>
          <w:rtl/>
          <w:lang w:bidi="ar-EG"/>
        </w:rPr>
        <w:t>ا له هناك، وظل المسلمون هناك صامدين على إسلامهم أمام هذه القوى الصليبية وغيرها من القوى المعادية</w:t>
      </w:r>
      <w:r w:rsidR="002F7A2A">
        <w:rPr>
          <w:color w:val="000000"/>
          <w:rtl/>
          <w:lang w:bidi="ar-EG"/>
        </w:rPr>
        <w:t>»</w:t>
      </w:r>
      <w:r>
        <w:rPr>
          <w:color w:val="000000"/>
          <w:rtl/>
          <w:lang w:bidi="ar-EG"/>
        </w:rPr>
        <w:t xml:space="preserve"> ولا زالوا يتمسكون بمبادئه ويتحلون بفضائله</w:t>
      </w:r>
      <w:r w:rsidR="002F7A2A">
        <w:rPr>
          <w:color w:val="000000"/>
          <w:rtl/>
          <w:lang w:bidi="ar-EG"/>
        </w:rPr>
        <w:t>»</w:t>
      </w:r>
      <w:r w:rsidR="00EB2DCA" w:rsidRPr="00EB2DCA">
        <w:rPr>
          <w:rStyle w:val="Char0"/>
          <w:rFonts w:cs="Arabic11 BT" w:hint="cs"/>
          <w:b/>
          <w:bCs w:val="0"/>
          <w:color w:val="000000" w:themeColor="text1"/>
          <w:sz w:val="27"/>
          <w:szCs w:val="27"/>
          <w:vertAlign w:val="superscript"/>
          <w:rtl/>
          <w:lang w:bidi="ar-EG"/>
        </w:rPr>
        <w:t>(</w:t>
      </w:r>
      <w:r w:rsidR="00EB2DCA" w:rsidRPr="00EB2DCA">
        <w:rPr>
          <w:rStyle w:val="FootnoteReference"/>
          <w:rFonts w:ascii="KFGQPC Uthman Taha Naskh" w:hAnsi="KFGQPC Uthman Taha Naskh" w:cs="Arabic11 BT"/>
          <w:color w:val="000000" w:themeColor="text1"/>
          <w:sz w:val="27"/>
          <w:rtl/>
          <w:lang w:bidi="ar-EG"/>
        </w:rPr>
        <w:footnoteReference w:id="304"/>
      </w:r>
      <w:r w:rsidR="00EB2DCA" w:rsidRPr="00EB2DCA">
        <w:rPr>
          <w:rStyle w:val="Char0"/>
          <w:rFonts w:cs="Arabic11 BT" w:hint="cs"/>
          <w:b/>
          <w:bCs w:val="0"/>
          <w:color w:val="000000" w:themeColor="text1"/>
          <w:sz w:val="27"/>
          <w:szCs w:val="27"/>
          <w:vertAlign w:val="superscript"/>
          <w:rtl/>
          <w:lang w:bidi="ar-EG"/>
        </w:rPr>
        <w:t>)</w:t>
      </w:r>
      <w:r>
        <w:rPr>
          <w:color w:val="000000"/>
          <w:rtl/>
          <w:lang w:bidi="ar-EG"/>
        </w:rPr>
        <w:t xml:space="preserve"> وبقيت إفريقية هي </w:t>
      </w:r>
      <w:r w:rsidR="002F7A2A">
        <w:rPr>
          <w:color w:val="000000"/>
          <w:rtl/>
          <w:lang w:bidi="ar-EG"/>
        </w:rPr>
        <w:t>«</w:t>
      </w:r>
      <w:r>
        <w:rPr>
          <w:color w:val="000000"/>
          <w:rtl/>
          <w:lang w:bidi="ar-EG"/>
        </w:rPr>
        <w:t>قارة الإسلام</w:t>
      </w:r>
      <w:r w:rsidR="002F7A2A">
        <w:rPr>
          <w:color w:val="000000"/>
          <w:rtl/>
          <w:lang w:bidi="ar-EG"/>
        </w:rPr>
        <w:t>»</w:t>
      </w:r>
      <w:r>
        <w:rPr>
          <w:color w:val="000000"/>
          <w:rtl/>
          <w:lang w:bidi="ar-EG"/>
        </w:rPr>
        <w:t xml:space="preserve"> المرتقبة عن قريب - بإذن الله.</w:t>
      </w:r>
    </w:p>
    <w:p w:rsidR="00456804" w:rsidRDefault="00167942" w:rsidP="00456804">
      <w:pPr>
        <w:pStyle w:val="2"/>
        <w:jc w:val="center"/>
        <w:rPr>
          <w:rtl/>
          <w:lang w:bidi="ar-EG"/>
        </w:rPr>
      </w:pPr>
      <w:bookmarkStart w:id="46" w:name="_Toc467432773"/>
      <w:r>
        <w:rPr>
          <w:rtl/>
          <w:lang w:bidi="ar-EG"/>
        </w:rPr>
        <w:t>هل حققت الدعوة أهدافها؟</w:t>
      </w:r>
      <w:bookmarkEnd w:id="46"/>
    </w:p>
    <w:p w:rsidR="00167942" w:rsidRDefault="00167942" w:rsidP="00456804">
      <w:pPr>
        <w:pStyle w:val="a0"/>
        <w:rPr>
          <w:color w:val="000000"/>
          <w:rtl/>
          <w:lang w:bidi="ar-EG"/>
        </w:rPr>
      </w:pPr>
      <w:r>
        <w:rPr>
          <w:color w:val="000000"/>
          <w:rtl/>
          <w:lang w:bidi="ar-EG"/>
        </w:rPr>
        <w:t>رأينا في الصفحات السابقة مدى انتشار دعوة الشيخ محمد بن عبد الوهاب السلفية في أصقاع مختلفة من العالم الإسلامي , والسؤال الذي يطرح نفسه الآن.</w:t>
      </w:r>
      <w:r w:rsidR="002F7A2A">
        <w:rPr>
          <w:color w:val="000000"/>
          <w:rtl/>
          <w:lang w:bidi="ar-EG"/>
        </w:rPr>
        <w:t>.</w:t>
      </w:r>
      <w:r>
        <w:rPr>
          <w:color w:val="000000"/>
          <w:rtl/>
          <w:lang w:bidi="ar-EG"/>
        </w:rPr>
        <w:t xml:space="preserve"> ما هي النتائج الملموسة لهذا الانتشار؟ وما هو التقويم العام لهذا الجهد العظيم والطريق الطويل الذي تخطته تلك الدعوة؟ وبالتالي هل نجحت الدعوة في تحقيق أهدافها التي كانت هي أمل الشيخ المصلح (محمد بن عبد الوهاب) منذ باكورة حياة دعوته المباركة؟</w:t>
      </w:r>
      <w:r w:rsidR="002F7A2A">
        <w:rPr>
          <w:color w:val="000000"/>
          <w:rtl/>
          <w:lang w:bidi="ar-EG"/>
        </w:rPr>
        <w:t>..</w:t>
      </w:r>
    </w:p>
    <w:p w:rsidR="00167942" w:rsidRDefault="00167942" w:rsidP="00456804">
      <w:pPr>
        <w:pStyle w:val="a0"/>
        <w:rPr>
          <w:color w:val="000000"/>
          <w:rtl/>
          <w:lang w:bidi="ar-EG"/>
        </w:rPr>
      </w:pPr>
      <w:r>
        <w:rPr>
          <w:color w:val="000000"/>
          <w:rtl/>
          <w:lang w:bidi="ar-EG"/>
        </w:rPr>
        <w:t>لقد قامت الدعوة في أول أمرها من لا شيء، فإذا هي بعد فترة - ليست بالطويلة - كل شيء، قامت أولا وهي لا تتعدى في تكوينها شخصية الشيخ محمد بن عبد الوهاب</w:t>
      </w:r>
      <w:r w:rsidR="002F7A2A">
        <w:rPr>
          <w:rFonts w:ascii="Simplified Arabic" w:hAnsi="Simplified Arabic" w:cs="Simplified Arabic" w:hint="cs"/>
          <w:color w:val="FF0000"/>
          <w:szCs w:val="28"/>
          <w:rtl/>
          <w:lang w:bidi="ar-EG"/>
        </w:rPr>
        <w:t xml:space="preserve"> </w:t>
      </w:r>
      <w:r w:rsidR="005A5C61" w:rsidRPr="005A5C61">
        <w:rPr>
          <w:rFonts w:cs="CTraditional Arabic"/>
          <w:color w:val="000000"/>
          <w:rtl/>
          <w:lang w:bidi="ar-EG"/>
        </w:rPr>
        <w:t>/</w:t>
      </w:r>
      <w:r>
        <w:rPr>
          <w:color w:val="000000"/>
          <w:rtl/>
          <w:lang w:bidi="ar-EG"/>
        </w:rPr>
        <w:t xml:space="preserve"> تعالى وفي زمن قصير تقوم دولة بأكملها على أكتافها، وتستنير بتعاليمها، وتقوى بإخلاصها لها، فكانت أشبه بالقذيفة التي تنفجر في جوف ليل حالك الظلام، والناس فيه نيام سامدون، فإذا صوتها قوي أيقظ النائمين في المجتمع الإسلامي كله - وما أكثرهم - ففتح الناس أعينهم على هذه الدعوة، وكانوا حيالها فريقين:</w:t>
      </w:r>
    </w:p>
    <w:p w:rsidR="00167942" w:rsidRDefault="00167942" w:rsidP="00116603">
      <w:pPr>
        <w:pStyle w:val="a0"/>
        <w:rPr>
          <w:color w:val="000000"/>
          <w:rtl/>
          <w:lang w:bidi="ar-EG"/>
        </w:rPr>
      </w:pPr>
      <w:r>
        <w:rPr>
          <w:color w:val="000000"/>
          <w:rtl/>
          <w:lang w:bidi="ar-EG"/>
        </w:rPr>
        <w:t>* فريق: قبلها ورأى فيها الحق فاتبعها، ودافع عنها بكل قواه وساندها بالحجج والبراهين.</w:t>
      </w:r>
    </w:p>
    <w:p w:rsidR="00167942" w:rsidRDefault="00167942" w:rsidP="00116603">
      <w:pPr>
        <w:pStyle w:val="a0"/>
        <w:rPr>
          <w:color w:val="000000"/>
          <w:rtl/>
          <w:lang w:bidi="ar-EG"/>
        </w:rPr>
      </w:pPr>
      <w:r>
        <w:rPr>
          <w:color w:val="000000"/>
          <w:rtl/>
          <w:lang w:bidi="ar-EG"/>
        </w:rPr>
        <w:t>* والفريق الآخر: عاداها وهب لدفع خطرها عليه ما وسعه إلى ذلك سبيل.</w:t>
      </w:r>
    </w:p>
    <w:p w:rsidR="00167942" w:rsidRDefault="00167942" w:rsidP="00116603">
      <w:pPr>
        <w:pStyle w:val="a0"/>
        <w:rPr>
          <w:color w:val="000000"/>
          <w:rtl/>
          <w:lang w:bidi="ar-EG"/>
        </w:rPr>
      </w:pPr>
      <w:r>
        <w:rPr>
          <w:color w:val="000000"/>
          <w:rtl/>
          <w:lang w:bidi="ar-EG"/>
        </w:rPr>
        <w:lastRenderedPageBreak/>
        <w:t>وقامت حروب طاحنة من لم يشترك فيها بسيفه اشترك فيها برأيه.</w:t>
      </w:r>
    </w:p>
    <w:p w:rsidR="00167942" w:rsidRDefault="00167942" w:rsidP="00116603">
      <w:pPr>
        <w:pStyle w:val="a0"/>
        <w:rPr>
          <w:color w:val="000000"/>
          <w:rtl/>
          <w:lang w:bidi="ar-EG"/>
        </w:rPr>
      </w:pPr>
      <w:r>
        <w:rPr>
          <w:color w:val="000000"/>
          <w:rtl/>
          <w:lang w:bidi="ar-EG"/>
        </w:rPr>
        <w:t>واستمرت هذه الحروب بالسيف والقلم طويل</w:t>
      </w:r>
      <w:r w:rsidR="00E85B48">
        <w:rPr>
          <w:color w:val="000000"/>
          <w:rtl/>
          <w:lang w:bidi="ar-EG"/>
        </w:rPr>
        <w:t>ًا</w:t>
      </w:r>
      <w:r>
        <w:rPr>
          <w:color w:val="000000"/>
          <w:rtl/>
          <w:lang w:bidi="ar-EG"/>
        </w:rPr>
        <w:t xml:space="preserve"> حتى التقى المجتمع الإسلامي أخير</w:t>
      </w:r>
      <w:r w:rsidR="007B232F">
        <w:rPr>
          <w:rFonts w:hint="cs"/>
          <w:color w:val="000000"/>
          <w:rtl/>
          <w:lang w:bidi="ar-EG"/>
        </w:rPr>
        <w:t>ً</w:t>
      </w:r>
      <w:r>
        <w:rPr>
          <w:color w:val="000000"/>
          <w:rtl/>
          <w:lang w:bidi="ar-EG"/>
        </w:rPr>
        <w:t>ا مع هذه الدعوة المباركة، عن طريق العلم الذي لا تقف أمامه الأباطيل والأكاذيب والمفتريات من ناحية، وعن طريق التعمق والبحث بأمور الدين ودراستها دراسة عميقة من ناحية أخرى.</w:t>
      </w:r>
    </w:p>
    <w:p w:rsidR="00167942" w:rsidRDefault="00167942" w:rsidP="007B232F">
      <w:pPr>
        <w:pStyle w:val="a0"/>
        <w:rPr>
          <w:color w:val="000000"/>
          <w:rtl/>
          <w:lang w:bidi="ar-EG"/>
        </w:rPr>
      </w:pPr>
      <w:r>
        <w:rPr>
          <w:color w:val="000000"/>
          <w:rtl/>
          <w:lang w:bidi="ar-EG"/>
        </w:rPr>
        <w:t>وكانت نتيجة ذلك أن كتب الباحثون</w:t>
      </w:r>
      <w:r w:rsidR="007B232F" w:rsidRPr="007B232F">
        <w:rPr>
          <w:rStyle w:val="Char0"/>
          <w:rFonts w:cs="Arabic11 BT" w:hint="cs"/>
          <w:b/>
          <w:bCs w:val="0"/>
          <w:color w:val="000000" w:themeColor="text1"/>
          <w:sz w:val="27"/>
          <w:szCs w:val="27"/>
          <w:vertAlign w:val="superscript"/>
          <w:rtl/>
          <w:lang w:bidi="ar-EG"/>
        </w:rPr>
        <w:t>(</w:t>
      </w:r>
      <w:r w:rsidR="007B232F" w:rsidRPr="007B232F">
        <w:rPr>
          <w:rStyle w:val="FootnoteReference"/>
          <w:rFonts w:ascii="KFGQPC Uthman Taha Naskh" w:hAnsi="KFGQPC Uthman Taha Naskh" w:cs="Arabic11 BT"/>
          <w:color w:val="000000" w:themeColor="text1"/>
          <w:sz w:val="27"/>
          <w:rtl/>
          <w:lang w:bidi="ar-EG"/>
        </w:rPr>
        <w:footnoteReference w:id="305"/>
      </w:r>
      <w:r w:rsidR="007B232F" w:rsidRPr="007B232F">
        <w:rPr>
          <w:rStyle w:val="Char0"/>
          <w:rFonts w:cs="Arabic11 BT" w:hint="cs"/>
          <w:b/>
          <w:bCs w:val="0"/>
          <w:color w:val="000000" w:themeColor="text1"/>
          <w:sz w:val="27"/>
          <w:szCs w:val="27"/>
          <w:vertAlign w:val="superscript"/>
          <w:rtl/>
          <w:lang w:bidi="ar-EG"/>
        </w:rPr>
        <w:t>)</w:t>
      </w:r>
      <w:r>
        <w:rPr>
          <w:color w:val="000000"/>
          <w:rtl/>
          <w:lang w:bidi="ar-EG"/>
        </w:rPr>
        <w:t xml:space="preserve"> - على اختلافهم وكثرتهم - كتابات ومؤلفات عن هذه الدعوة وصاحبها، كشف بعضهم فيها عن دورها العظيم في إحياء المجتمع الإسلامي وتحريره من أغلاله وضلالاته.</w:t>
      </w:r>
    </w:p>
    <w:p w:rsidR="00167942" w:rsidRDefault="00167942" w:rsidP="00116603">
      <w:pPr>
        <w:pStyle w:val="a0"/>
        <w:rPr>
          <w:color w:val="000000"/>
          <w:rtl/>
          <w:lang w:bidi="ar-EG"/>
        </w:rPr>
      </w:pPr>
      <w:r>
        <w:rPr>
          <w:color w:val="000000"/>
          <w:rtl/>
          <w:lang w:bidi="ar-EG"/>
        </w:rPr>
        <w:t>وكلما تطورت تلك المفاهيم واتسمت الدراسة بالعمق والبحث العلمي المنهجي كلما ظهرت لنا أسرار جديدة عن عبقرية هذا المصلح الكبير، وأثر دعوته في إنارة عقول الأمة الإسلامية لمدة أربت على القرنين من الزمان.</w:t>
      </w:r>
    </w:p>
    <w:p w:rsidR="00167942" w:rsidRDefault="00167942" w:rsidP="00116603">
      <w:pPr>
        <w:pStyle w:val="a0"/>
        <w:rPr>
          <w:rFonts w:ascii="Simplified Arabic" w:hAnsi="Simplified Arabic" w:cs="Simplified Arabic"/>
          <w:color w:val="FF0000"/>
          <w:szCs w:val="28"/>
          <w:rtl/>
          <w:lang w:bidi="ar-EG"/>
        </w:rPr>
      </w:pPr>
      <w:r>
        <w:rPr>
          <w:color w:val="000000"/>
          <w:rtl/>
          <w:lang w:bidi="ar-EG"/>
        </w:rPr>
        <w:t>والحق أنه لا يستطيع منصف ينظر في حال المجتمع الإسلامي خلال القرنين الماضيين ويغفل دور هذه الدعوة المباركة في نشر الوعي الإسلامي والعقيدة الصحيحة بين المسلمين، وأثرها الكبير في تنمية الناحية الفكرية المبنية على الكتاب والسنة وتطورها في العالم الإسلامي.</w:t>
      </w:r>
    </w:p>
    <w:p w:rsidR="00167942" w:rsidRDefault="00167942" w:rsidP="00116603">
      <w:pPr>
        <w:pStyle w:val="a0"/>
        <w:rPr>
          <w:color w:val="000000"/>
          <w:rtl/>
          <w:lang w:bidi="ar-EG"/>
        </w:rPr>
      </w:pPr>
      <w:r>
        <w:rPr>
          <w:color w:val="000000"/>
          <w:rtl/>
          <w:lang w:bidi="ar-EG"/>
        </w:rPr>
        <w:t>فمنذ بزوغ شمس هذه الدعوة وهي تحاول بشتى الوسائل عودة المسلمين إلى أصول إسلامهم الصحيح؛ لأن هذا أساس هام لحياتهم حياة عزيزة كريمة، ومتى فقدوا هذا فقدوا معهم مكانتهم بين الأمم، وأصبحت الأمة الإسلامية إمعة بين الأمم تأخذ نظام هذا وتدع نظام ذاك.</w:t>
      </w:r>
    </w:p>
    <w:p w:rsidR="00167942" w:rsidRDefault="00167942" w:rsidP="00116603">
      <w:pPr>
        <w:pStyle w:val="a0"/>
        <w:rPr>
          <w:color w:val="000000"/>
          <w:rtl/>
          <w:lang w:bidi="ar-EG"/>
        </w:rPr>
      </w:pPr>
      <w:r>
        <w:rPr>
          <w:color w:val="000000"/>
          <w:rtl/>
          <w:lang w:bidi="ar-EG"/>
        </w:rPr>
        <w:t>ومن الملاحظ أن أحوال ظهور هذه الدعوة في أي بلد إسلامي كانت متشابهة إلى حد بعيد من حيث انتشار الخرافات والبدع واختلاطها مع أمور العقيدة الإسلامية ومن حيث التأخر والانحطاط في النواحي السياسية والاجتماعية والاقتصادية، وإن كانت درجة ذلك متفاوتة من بلد إلى آخر، ولكن ما إن تدخل الدعوة السلفية تلك المناطق حتى تقلب أوضاعها رأس</w:t>
      </w:r>
      <w:r w:rsidR="00E0458D">
        <w:rPr>
          <w:rFonts w:hint="cs"/>
          <w:color w:val="000000"/>
          <w:rtl/>
          <w:lang w:bidi="ar-EG"/>
        </w:rPr>
        <w:t>ً</w:t>
      </w:r>
      <w:r>
        <w:rPr>
          <w:color w:val="000000"/>
          <w:rtl/>
          <w:lang w:bidi="ar-EG"/>
        </w:rPr>
        <w:t>ا على عقب، وتقودها نحو حياة الإيمان والأمان، والتقدم والاستقرار.</w:t>
      </w:r>
    </w:p>
    <w:p w:rsidR="00167942" w:rsidRDefault="00167942" w:rsidP="00116603">
      <w:pPr>
        <w:pStyle w:val="a0"/>
        <w:rPr>
          <w:color w:val="000000"/>
          <w:rtl/>
          <w:lang w:bidi="ar-EG"/>
        </w:rPr>
      </w:pPr>
      <w:r>
        <w:rPr>
          <w:color w:val="000000"/>
          <w:rtl/>
          <w:lang w:bidi="ar-EG"/>
        </w:rPr>
        <w:lastRenderedPageBreak/>
        <w:t>وإذا كانت دعوة الشيخ محمد بن عبد الوهاب السلفية قد نجحت في كل هذه البلاد التي دخلتها، وبخاصة من ناحية تصحيح العقيدة الإسلامية، وإقامة مجتمع إسلامي متمسك بعقيدته، فإن دورها في هذه الناحية لا يزال إلى اليوم في طريقه إلى التمام، فلا زال في العالم الإسلامي بلاد تعيش في ظلام القرون الماضية، وبحاجة إلى توجيهها نحو مبادئ الدعوة السلفية وتعاليمها المباركة.</w:t>
      </w:r>
    </w:p>
    <w:p w:rsidR="00167942" w:rsidRDefault="00167942" w:rsidP="00116603">
      <w:pPr>
        <w:pStyle w:val="a0"/>
        <w:rPr>
          <w:color w:val="000000"/>
          <w:rtl/>
          <w:lang w:bidi="ar-EG"/>
        </w:rPr>
      </w:pPr>
      <w:r>
        <w:rPr>
          <w:color w:val="000000"/>
          <w:rtl/>
          <w:lang w:bidi="ar-EG"/>
        </w:rPr>
        <w:t>ويكفي فخر</w:t>
      </w:r>
      <w:r w:rsidR="00E0458D">
        <w:rPr>
          <w:rFonts w:hint="cs"/>
          <w:color w:val="000000"/>
          <w:rtl/>
          <w:lang w:bidi="ar-EG"/>
        </w:rPr>
        <w:t>ً</w:t>
      </w:r>
      <w:r>
        <w:rPr>
          <w:color w:val="000000"/>
          <w:rtl/>
          <w:lang w:bidi="ar-EG"/>
        </w:rPr>
        <w:t xml:space="preserve">ا لهذه الدعوة في هذا المجال أنها أبانت حقيقة الإسلام الناصعة كما أنزله الله تعالى على رسوله محمد </w:t>
      </w:r>
      <w:r w:rsidR="000F66D6" w:rsidRPr="000F66D6">
        <w:rPr>
          <w:rFonts w:cs="CTraditional Arabic"/>
          <w:color w:val="000000"/>
          <w:rtl/>
          <w:lang w:bidi="ar-EG"/>
        </w:rPr>
        <w:t>ج</w:t>
      </w:r>
      <w:r>
        <w:rPr>
          <w:color w:val="000000"/>
          <w:rtl/>
          <w:lang w:bidi="ar-EG"/>
        </w:rPr>
        <w:t xml:space="preserve"> مبرأ من شوائب الشرك والبدع، والتي كادت أن تشوه معالم الإسلام وتفسد جماله وتذهب بروعته.</w:t>
      </w:r>
    </w:p>
    <w:p w:rsidR="00167942" w:rsidRDefault="00167942" w:rsidP="00116603">
      <w:pPr>
        <w:pStyle w:val="a0"/>
        <w:rPr>
          <w:rFonts w:ascii="MS Serif" w:cs="MS Serif"/>
          <w:sz w:val="27"/>
          <w:rtl/>
          <w:lang w:bidi="ar-EG"/>
        </w:rPr>
      </w:pPr>
      <w:r>
        <w:rPr>
          <w:color w:val="000000"/>
          <w:rtl/>
          <w:lang w:bidi="ar-EG"/>
        </w:rPr>
        <w:t>وغني عن البيان الأثر الذي تركته الدعوة في المجال السياسي، إذ قامت في ظل هذه الدعوة دول إسلامية خدمت الإسلام والمسلمين في مناطقها، كما أن انتشار هذه الدعوة في أرجاء مختلفة من العالم الإسلامي دفع حركات التحرر من الاستعمار الأوربي الذي ضرب أطنابه في كثير من الأقطار العربية والإسلامية، فعن طريق هذه الدعوة والحركة الإصلاحية قامت حركات إصلاحية في بعض تلك البلدان وتأثرت بطريق مباشر أو غير مباشر بالدعوة السلفية، وكان لهذه الحركات دور كبير في طرد المستعمرين من بلادهم الإسلامية سجله التاريخ لهذه الحركات بكل فخر واعتزاز وعرفان.</w:t>
      </w:r>
    </w:p>
    <w:p w:rsidR="00167942" w:rsidRDefault="00167942" w:rsidP="00E0458D">
      <w:pPr>
        <w:pStyle w:val="a0"/>
        <w:rPr>
          <w:color w:val="000000"/>
          <w:rtl/>
          <w:lang w:bidi="ar-EG"/>
        </w:rPr>
      </w:pPr>
      <w:r>
        <w:rPr>
          <w:color w:val="000000"/>
          <w:rtl/>
          <w:lang w:bidi="ar-EG"/>
        </w:rPr>
        <w:t xml:space="preserve">ولو قدّر للدعوة والحركة السلفية ألا تتعرض لما تعرضت له من ضغوط حربية من جانب أعدائها، لتمكنت من توحيد كلمة العرب والمسلمين في وقت كانوا أحوج فيه إلى وحدة الكلمة واتحاد الهدف، يقول الدكتور طه حسين في هذا الصدد: </w:t>
      </w:r>
      <w:r w:rsidR="005A5C61">
        <w:rPr>
          <w:color w:val="000000"/>
          <w:rtl/>
          <w:lang w:bidi="ar-EG"/>
        </w:rPr>
        <w:t>«</w:t>
      </w:r>
      <w:r>
        <w:rPr>
          <w:color w:val="000000"/>
          <w:rtl/>
          <w:lang w:bidi="ar-EG"/>
        </w:rPr>
        <w:t>.</w:t>
      </w:r>
      <w:r w:rsidR="002F7A2A">
        <w:rPr>
          <w:color w:val="000000"/>
          <w:rtl/>
          <w:lang w:bidi="ar-EG"/>
        </w:rPr>
        <w:t>.</w:t>
      </w:r>
      <w:r>
        <w:rPr>
          <w:color w:val="000000"/>
          <w:rtl/>
          <w:lang w:bidi="ar-EG"/>
        </w:rPr>
        <w:t xml:space="preserve"> ولولا أن الترك والمصريين اجتمعوا على حرب هذا المذهب، وحاربوه في داره بقوى وأسلحة لا عهد لأهل البادية بها لكان من المرجو جد</w:t>
      </w:r>
      <w:r w:rsidR="00E0458D">
        <w:rPr>
          <w:rFonts w:hint="cs"/>
          <w:color w:val="000000"/>
          <w:rtl/>
          <w:lang w:bidi="ar-EG"/>
        </w:rPr>
        <w:t>ً</w:t>
      </w:r>
      <w:r>
        <w:rPr>
          <w:color w:val="000000"/>
          <w:rtl/>
          <w:lang w:bidi="ar-EG"/>
        </w:rPr>
        <w:t>ا أن يوحد هذا المذهب</w:t>
      </w:r>
      <w:r w:rsidR="00E0458D" w:rsidRPr="00E0458D">
        <w:rPr>
          <w:rStyle w:val="Char0"/>
          <w:rFonts w:cs="Arabic11 BT" w:hint="cs"/>
          <w:b/>
          <w:bCs w:val="0"/>
          <w:color w:val="000000" w:themeColor="text1"/>
          <w:sz w:val="27"/>
          <w:szCs w:val="27"/>
          <w:vertAlign w:val="superscript"/>
          <w:rtl/>
          <w:lang w:bidi="ar-EG"/>
        </w:rPr>
        <w:t>(</w:t>
      </w:r>
      <w:r w:rsidR="00E0458D" w:rsidRPr="00E0458D">
        <w:rPr>
          <w:rStyle w:val="FootnoteReference"/>
          <w:rFonts w:ascii="KFGQPC Uthman Taha Naskh" w:hAnsi="KFGQPC Uthman Taha Naskh" w:cs="Arabic11 BT"/>
          <w:color w:val="000000" w:themeColor="text1"/>
          <w:sz w:val="27"/>
          <w:rtl/>
          <w:lang w:bidi="ar-EG"/>
        </w:rPr>
        <w:footnoteReference w:id="306"/>
      </w:r>
      <w:r w:rsidR="00E0458D" w:rsidRPr="00E0458D">
        <w:rPr>
          <w:rStyle w:val="Char0"/>
          <w:rFonts w:cs="Arabic11 BT" w:hint="cs"/>
          <w:b/>
          <w:bCs w:val="0"/>
          <w:color w:val="000000" w:themeColor="text1"/>
          <w:sz w:val="27"/>
          <w:szCs w:val="27"/>
          <w:vertAlign w:val="superscript"/>
          <w:rtl/>
          <w:lang w:bidi="ar-EG"/>
        </w:rPr>
        <w:t>)</w:t>
      </w:r>
      <w:r>
        <w:rPr>
          <w:color w:val="000000"/>
          <w:rtl/>
          <w:lang w:bidi="ar-EG"/>
        </w:rPr>
        <w:t xml:space="preserve"> كلمة العرب في القرن الثاني عشر والثالث عشر للهجرة، كما وحد ظهور الإسلام كلمتهم في القرن الأول</w:t>
      </w:r>
      <w:r w:rsidR="002F7A2A">
        <w:rPr>
          <w:color w:val="000000"/>
          <w:rtl/>
          <w:lang w:bidi="ar-EG"/>
        </w:rPr>
        <w:t>»</w:t>
      </w:r>
      <w:r w:rsidR="00E0458D" w:rsidRPr="00E0458D">
        <w:rPr>
          <w:rStyle w:val="Char0"/>
          <w:rFonts w:cs="Arabic11 BT" w:hint="cs"/>
          <w:b/>
          <w:bCs w:val="0"/>
          <w:color w:val="000000" w:themeColor="text1"/>
          <w:sz w:val="27"/>
          <w:szCs w:val="27"/>
          <w:vertAlign w:val="superscript"/>
          <w:rtl/>
          <w:lang w:bidi="ar-EG"/>
        </w:rPr>
        <w:t>(</w:t>
      </w:r>
      <w:r w:rsidR="00E0458D" w:rsidRPr="00E0458D">
        <w:rPr>
          <w:rStyle w:val="FootnoteReference"/>
          <w:rFonts w:ascii="KFGQPC Uthman Taha Naskh" w:hAnsi="KFGQPC Uthman Taha Naskh" w:cs="Arabic11 BT"/>
          <w:color w:val="000000" w:themeColor="text1"/>
          <w:sz w:val="27"/>
          <w:rtl/>
          <w:lang w:bidi="ar-EG"/>
        </w:rPr>
        <w:footnoteReference w:id="307"/>
      </w:r>
      <w:r w:rsidR="00E0458D" w:rsidRPr="00E0458D">
        <w:rPr>
          <w:rStyle w:val="Char0"/>
          <w:rFonts w:cs="Arabic11 BT" w:hint="cs"/>
          <w:b/>
          <w:bCs w:val="0"/>
          <w:color w:val="000000" w:themeColor="text1"/>
          <w:sz w:val="27"/>
          <w:szCs w:val="27"/>
          <w:vertAlign w:val="superscript"/>
          <w:rtl/>
          <w:lang w:bidi="ar-EG"/>
        </w:rPr>
        <w:t>)</w:t>
      </w:r>
      <w:r w:rsidR="002F7A2A">
        <w:rPr>
          <w:color w:val="000000"/>
          <w:rtl/>
          <w:lang w:bidi="ar-EG"/>
        </w:rPr>
        <w:t>.</w:t>
      </w:r>
    </w:p>
    <w:p w:rsidR="00167942" w:rsidRDefault="00167942" w:rsidP="00116603">
      <w:pPr>
        <w:pStyle w:val="a0"/>
        <w:rPr>
          <w:color w:val="000000"/>
          <w:rtl/>
          <w:lang w:bidi="ar-EG"/>
        </w:rPr>
      </w:pPr>
      <w:r>
        <w:rPr>
          <w:color w:val="000000"/>
          <w:rtl/>
          <w:lang w:bidi="ar-EG"/>
        </w:rPr>
        <w:t xml:space="preserve">كما لا يخفى أثر هذه الحركة والدعوة الإصلاحية على اليقظة الفكرية في العالم الإسلامي وذلك بالنشاط العلمي الذي برزت آثاره عن طريق ما يقع بين أنصار الدعوة وخصومها من محاجات </w:t>
      </w:r>
      <w:r>
        <w:rPr>
          <w:color w:val="000000"/>
          <w:rtl/>
          <w:lang w:bidi="ar-EG"/>
        </w:rPr>
        <w:lastRenderedPageBreak/>
        <w:t>ومناقشات، ومحاولة دعم كل فريق لأقواله بالدليل والبرهان , ولقد أحدث هذا نهضة علمية وثقافية عارمة بعد الجمود الفكري والتأخر العلمي الذي مني بهما العالم الإسلامي فترة من الزمن طويلة.</w:t>
      </w:r>
    </w:p>
    <w:p w:rsidR="00167942" w:rsidRDefault="00167942" w:rsidP="00116603">
      <w:pPr>
        <w:pStyle w:val="a0"/>
        <w:rPr>
          <w:color w:val="000000"/>
          <w:rtl/>
          <w:lang w:bidi="ar-EG"/>
        </w:rPr>
      </w:pPr>
      <w:r>
        <w:rPr>
          <w:color w:val="000000"/>
          <w:rtl/>
          <w:lang w:bidi="ar-EG"/>
        </w:rPr>
        <w:t>ومن جهة أخرى فإن دعوة الشيخ محمد بن عبد الوهاب السلفية حملت الناس على أن يقبلوا وجهات النظر، وأن يرجعوا إلى ما خلّف السلف من آراء وسنن، حتى انتهوا إلى الينابيع الأولى للإسلام يستقون منها جميع</w:t>
      </w:r>
      <w:r w:rsidR="00E0458D">
        <w:rPr>
          <w:rFonts w:hint="cs"/>
          <w:color w:val="000000"/>
          <w:rtl/>
          <w:lang w:bidi="ar-EG"/>
        </w:rPr>
        <w:t>ً</w:t>
      </w:r>
      <w:r>
        <w:rPr>
          <w:color w:val="000000"/>
          <w:rtl/>
          <w:lang w:bidi="ar-EG"/>
        </w:rPr>
        <w:t>ا، ونتج عن ذلك تلاقي وجهات النظر , على حين أخذت شقة الخلاف تضيق كما هو ملاحظ اليوم.</w:t>
      </w:r>
    </w:p>
    <w:p w:rsidR="00E0458D" w:rsidRPr="00E0458D" w:rsidRDefault="00167942" w:rsidP="00E0458D">
      <w:pPr>
        <w:pStyle w:val="a0"/>
        <w:spacing w:line="240" w:lineRule="auto"/>
        <w:rPr>
          <w:rFonts w:ascii="Simplified Arabic" w:hAnsi="Simplified Arabic"/>
          <w:color w:val="000000"/>
          <w:szCs w:val="24"/>
          <w:rtl/>
          <w:lang w:bidi="ar-EG"/>
        </w:rPr>
      </w:pPr>
      <w:r>
        <w:rPr>
          <w:color w:val="000000"/>
          <w:rtl/>
          <w:lang w:bidi="ar-EG"/>
        </w:rPr>
        <w:t>والحق، أنه إذا كان مقياس نجاح كل حركة مقدر</w:t>
      </w:r>
      <w:r w:rsidR="00E0458D">
        <w:rPr>
          <w:rFonts w:hint="cs"/>
          <w:color w:val="000000"/>
          <w:rtl/>
          <w:lang w:bidi="ar-EG"/>
        </w:rPr>
        <w:t>ً</w:t>
      </w:r>
      <w:r>
        <w:rPr>
          <w:color w:val="000000"/>
          <w:rtl/>
          <w:lang w:bidi="ar-EG"/>
        </w:rPr>
        <w:t xml:space="preserve">ا بالنتائج والثمار التي تجنى منها فنستطيع أن نقول - بكل أمانة وتجرد - إن حركة الدعوة السلفية قد نجحت كل النجاح، وآتت من الثمار أكثر مما ينتظر منها قبل ذلك، وحقق الله لأصحابها ما كانوا يأملون من عزة ومنعة ونصر وتمكين، وصدق الله العظيم إذ يقول: </w:t>
      </w:r>
      <w:r w:rsidR="00E0458D">
        <w:rPr>
          <w:rFonts w:cs="Traditional Arabic"/>
          <w:color w:val="A80000"/>
          <w:szCs w:val="28"/>
          <w:shd w:val="clear" w:color="auto" w:fill="FFFFFF"/>
          <w:rtl/>
          <w:lang w:bidi="ar-EG"/>
        </w:rPr>
        <w:t>﴿</w:t>
      </w:r>
      <w:r w:rsidR="00E0458D">
        <w:rPr>
          <w:rFonts w:cs="KFGQPC Uthmanic Script HAFS"/>
          <w:color w:val="A80000"/>
          <w:szCs w:val="28"/>
          <w:shd w:val="clear" w:color="auto" w:fill="FFFFFF"/>
          <w:rtl/>
          <w:lang w:bidi="ar-EG"/>
        </w:rPr>
        <w:t>وَعَدَ اللَّهُ الَّذِينَ آمَنُوا مِنْكُمْ وَعَمِلُوا الصَّالِحَاتِ لَيَسْتَخْلِفَنَّهُمْ فِي الْأَرْضِ كَمَا اسْتَخْلَفَ الَّذِينَ مِنْ قَبْلِهِمْ وَلَيُمَكِّنَنَّ لَهُمْ دِينَهُمُ الَّذِي ارْتَضَى لَهُمْ وَلَيُبَدِّلَنَّهُمْ مِنْ بَعْدِ خَوْفِهِمْ أَمْنًا</w:t>
      </w:r>
      <w:r w:rsidR="002F7A2A">
        <w:rPr>
          <w:rFonts w:cs="KFGQPC Uthmanic Script HAFS"/>
          <w:color w:val="A80000"/>
          <w:szCs w:val="28"/>
          <w:shd w:val="clear" w:color="auto" w:fill="FFFFFF"/>
          <w:rtl/>
          <w:lang w:bidi="ar-EG"/>
        </w:rPr>
        <w:t xml:space="preserve"> </w:t>
      </w:r>
      <w:r w:rsidR="00E0458D">
        <w:rPr>
          <w:rFonts w:cs="KFGQPC Uthmanic Script HAFS"/>
          <w:color w:val="A80000"/>
          <w:szCs w:val="28"/>
          <w:shd w:val="clear" w:color="auto" w:fill="FFFFFF"/>
          <w:rtl/>
          <w:lang w:bidi="ar-EG"/>
        </w:rPr>
        <w:t>يَعْبُدُونَنِي لَا يُشْرِكُونَ بِي شَيْئًا</w:t>
      </w:r>
      <w:r w:rsidR="00E0458D">
        <w:rPr>
          <w:rFonts w:cs="Traditional Arabic"/>
          <w:color w:val="A80000"/>
          <w:szCs w:val="28"/>
          <w:shd w:val="clear" w:color="auto" w:fill="FFFFFF"/>
          <w:rtl/>
          <w:lang w:bidi="ar-EG"/>
        </w:rPr>
        <w:t>﴾</w:t>
      </w:r>
      <w:r w:rsidR="00E0458D">
        <w:rPr>
          <w:rFonts w:cs="KFGQPC Uthmanic Script HAFS"/>
          <w:color w:val="A80000"/>
          <w:szCs w:val="28"/>
          <w:shd w:val="clear" w:color="auto" w:fill="FFFFFF"/>
          <w:rtl/>
          <w:lang w:bidi="ar-EG"/>
        </w:rPr>
        <w:t xml:space="preserve"> </w:t>
      </w:r>
      <w:r w:rsidR="00E0458D">
        <w:rPr>
          <w:color w:val="000000"/>
          <w:szCs w:val="24"/>
          <w:shd w:val="clear" w:color="auto" w:fill="FFFFFF"/>
          <w:rtl/>
          <w:lang w:bidi="ar-EG"/>
        </w:rPr>
        <w:t>[النور: 55]</w:t>
      </w:r>
      <w:r w:rsidR="00E0458D">
        <w:rPr>
          <w:rFonts w:ascii="Simplified Arabic" w:hAnsi="Simplified Arabic" w:hint="cs"/>
          <w:color w:val="000000"/>
          <w:szCs w:val="24"/>
          <w:rtl/>
          <w:lang w:bidi="ar-EG"/>
        </w:rPr>
        <w:t>.</w:t>
      </w:r>
    </w:p>
    <w:p w:rsidR="00167942" w:rsidRDefault="00167942" w:rsidP="00116603">
      <w:pPr>
        <w:pStyle w:val="a0"/>
        <w:rPr>
          <w:color w:val="000000"/>
          <w:rtl/>
          <w:lang w:bidi="ar-EG"/>
        </w:rPr>
      </w:pPr>
      <w:r>
        <w:rPr>
          <w:color w:val="000000"/>
          <w:rtl/>
          <w:lang w:bidi="ar-EG"/>
        </w:rPr>
        <w:t>لهذا كتب الله النصر كل النصر لصاحب هذه الدعوة وأعوانه - رحمهم الله - في دعوتهم المباركة وجهادهم العظيم، فبارك لهم في دعوتهم وكتب لها البقاء فتحررت بها العقول، وانفكت من إسارها نفوس لا تزال تزداد وتزداد على مر الأوقات، وتتابع الأيام.</w:t>
      </w:r>
      <w:r w:rsidR="002F7A2A">
        <w:rPr>
          <w:color w:val="000000"/>
          <w:rtl/>
          <w:lang w:bidi="ar-EG"/>
        </w:rPr>
        <w:t>...</w:t>
      </w:r>
    </w:p>
    <w:p w:rsidR="00BF3C3A" w:rsidRPr="00195349" w:rsidRDefault="00167942" w:rsidP="00195349">
      <w:pPr>
        <w:pStyle w:val="a0"/>
        <w:jc w:val="center"/>
        <w:rPr>
          <w:rFonts w:asciiTheme="minorHAnsi" w:hAnsiTheme="minorHAnsi" w:cs="MS Serif"/>
          <w:b/>
          <w:bCs/>
          <w:sz w:val="27"/>
          <w:lang w:bidi="ar-EG"/>
        </w:rPr>
      </w:pPr>
      <w:r w:rsidRPr="00E0458D">
        <w:rPr>
          <w:b/>
          <w:bCs/>
          <w:color w:val="000000"/>
          <w:rtl/>
          <w:lang w:bidi="ar-EG"/>
        </w:rPr>
        <w:t>والله الموفق والمستعان.</w:t>
      </w:r>
    </w:p>
    <w:p w:rsidR="00E0458D" w:rsidRDefault="00E0458D" w:rsidP="00E0458D">
      <w:pPr>
        <w:pStyle w:val="a0"/>
        <w:jc w:val="center"/>
        <w:rPr>
          <w:rFonts w:ascii="MS Serif" w:cs="MS Serif"/>
          <w:b/>
          <w:bCs/>
          <w:sz w:val="27"/>
          <w:rtl/>
          <w:lang w:bidi="ar-EG"/>
        </w:rPr>
      </w:pPr>
    </w:p>
    <w:p w:rsidR="00E0458D" w:rsidRDefault="00E0458D">
      <w:pPr>
        <w:bidi w:val="0"/>
        <w:rPr>
          <w:rFonts w:ascii="MS Serif" w:hAnsi="mylotus" w:cs="MS Serif"/>
          <w:b/>
          <w:bCs/>
          <w:sz w:val="27"/>
          <w:szCs w:val="27"/>
          <w:rtl/>
          <w:lang w:bidi="ar-EG"/>
        </w:rPr>
      </w:pPr>
      <w:r>
        <w:rPr>
          <w:rFonts w:ascii="MS Serif" w:cs="MS Serif"/>
          <w:b/>
          <w:bCs/>
          <w:sz w:val="27"/>
          <w:rtl/>
          <w:lang w:bidi="ar-EG"/>
        </w:rPr>
        <w:br w:type="page"/>
      </w:r>
    </w:p>
    <w:p w:rsidR="00E85B48" w:rsidRDefault="00E85B48" w:rsidP="00E85B48">
      <w:pPr>
        <w:pStyle w:val="1"/>
        <w:rPr>
          <w:szCs w:val="40"/>
          <w:rtl/>
        </w:rPr>
        <w:sectPr w:rsidR="00E85B48" w:rsidSect="00E85B48">
          <w:headerReference w:type="even" r:id="rId21"/>
          <w:headerReference w:type="default" r:id="rId22"/>
          <w:headerReference w:type="first" r:id="rId23"/>
          <w:footnotePr>
            <w:numRestart w:val="eachPage"/>
          </w:footnotePr>
          <w:type w:val="continuous"/>
          <w:pgSz w:w="9356" w:h="13608" w:code="1"/>
          <w:pgMar w:top="1021" w:right="851" w:bottom="737" w:left="851" w:header="454" w:footer="0" w:gutter="0"/>
          <w:cols w:space="720"/>
          <w:titlePg/>
          <w:bidi/>
          <w:rtlGutter/>
          <w:docGrid w:linePitch="360"/>
        </w:sectPr>
      </w:pPr>
    </w:p>
    <w:p w:rsidR="00E0458D" w:rsidRPr="00E85B48" w:rsidRDefault="00167942" w:rsidP="00E85B48">
      <w:pPr>
        <w:pStyle w:val="1"/>
        <w:rPr>
          <w:szCs w:val="40"/>
          <w:rtl/>
        </w:rPr>
      </w:pPr>
      <w:bookmarkStart w:id="47" w:name="_Toc467432774"/>
      <w:r w:rsidRPr="00E85B48">
        <w:rPr>
          <w:szCs w:val="40"/>
          <w:rtl/>
        </w:rPr>
        <w:lastRenderedPageBreak/>
        <w:t>المصادر والمراجع</w:t>
      </w:r>
      <w:bookmarkEnd w:id="47"/>
    </w:p>
    <w:p w:rsidR="00E0458D" w:rsidRPr="00E0458D" w:rsidRDefault="00167942" w:rsidP="00116603">
      <w:pPr>
        <w:pStyle w:val="a0"/>
        <w:rPr>
          <w:b/>
          <w:bCs/>
          <w:rtl/>
          <w:lang w:bidi="ar-EG"/>
        </w:rPr>
      </w:pPr>
      <w:r w:rsidRPr="00E0458D">
        <w:rPr>
          <w:b/>
          <w:bCs/>
          <w:rtl/>
          <w:lang w:bidi="ar-EG"/>
        </w:rPr>
        <w:t>أولا: المصادر والمراجع العربية</w:t>
      </w:r>
    </w:p>
    <w:p w:rsidR="00167942" w:rsidRPr="00E0458D" w:rsidRDefault="00167942" w:rsidP="00116603">
      <w:pPr>
        <w:pStyle w:val="a0"/>
        <w:rPr>
          <w:b/>
          <w:bCs/>
          <w:rtl/>
          <w:lang w:bidi="ar-EG"/>
        </w:rPr>
      </w:pPr>
      <w:r w:rsidRPr="00E0458D">
        <w:rPr>
          <w:b/>
          <w:bCs/>
          <w:rtl/>
          <w:lang w:bidi="ar-EG"/>
        </w:rPr>
        <w:t xml:space="preserve"> * أرنولد، توماس:</w:t>
      </w:r>
    </w:p>
    <w:p w:rsidR="00167942" w:rsidRPr="00E0458D" w:rsidRDefault="00167942" w:rsidP="00116603">
      <w:pPr>
        <w:pStyle w:val="a0"/>
        <w:rPr>
          <w:rtl/>
          <w:lang w:bidi="ar-EG"/>
        </w:rPr>
      </w:pPr>
      <w:r w:rsidRPr="00E0458D">
        <w:rPr>
          <w:rtl/>
          <w:lang w:bidi="ar-EG"/>
        </w:rPr>
        <w:t>1 - الدعوة إلى الإسلام: ترجمة الدكتور حسن إبراهيم حسن والدكتور عبد المجيد عابدين وإسماعيل النحراوي، الطبعة الثالثة عام 1970 م.</w:t>
      </w:r>
    </w:p>
    <w:p w:rsidR="00167942" w:rsidRPr="00E0458D" w:rsidRDefault="00167942" w:rsidP="00116603">
      <w:pPr>
        <w:pStyle w:val="a0"/>
        <w:rPr>
          <w:b/>
          <w:bCs/>
          <w:rtl/>
          <w:lang w:bidi="ar-EG"/>
        </w:rPr>
      </w:pPr>
      <w:r w:rsidRPr="00E0458D">
        <w:rPr>
          <w:b/>
          <w:bCs/>
          <w:rtl/>
          <w:lang w:bidi="ar-EG"/>
        </w:rPr>
        <w:t>* أمين، أحمد:</w:t>
      </w:r>
    </w:p>
    <w:p w:rsidR="00167942" w:rsidRPr="00E0458D" w:rsidRDefault="00167942" w:rsidP="00116603">
      <w:pPr>
        <w:pStyle w:val="a0"/>
        <w:rPr>
          <w:rtl/>
          <w:lang w:bidi="ar-EG"/>
        </w:rPr>
      </w:pPr>
      <w:r w:rsidRPr="00E0458D">
        <w:rPr>
          <w:rtl/>
          <w:lang w:bidi="ar-EG"/>
        </w:rPr>
        <w:t>2 - زعماء الإصلاح في العصر الحديث: الطبعة الثالثة عام 1971 م.</w:t>
      </w:r>
    </w:p>
    <w:p w:rsidR="00167942" w:rsidRPr="00E0458D" w:rsidRDefault="00167942" w:rsidP="00116603">
      <w:pPr>
        <w:pStyle w:val="a0"/>
        <w:rPr>
          <w:b/>
          <w:bCs/>
          <w:rtl/>
          <w:lang w:bidi="ar-EG"/>
        </w:rPr>
      </w:pPr>
      <w:r w:rsidRPr="00E0458D">
        <w:rPr>
          <w:b/>
          <w:bCs/>
          <w:rtl/>
          <w:lang w:bidi="ar-EG"/>
        </w:rPr>
        <w:t>* الأهل، عبد العزيز سيد:</w:t>
      </w:r>
    </w:p>
    <w:p w:rsidR="00167942" w:rsidRPr="00E0458D" w:rsidRDefault="00167942" w:rsidP="00116603">
      <w:pPr>
        <w:pStyle w:val="a0"/>
        <w:rPr>
          <w:rtl/>
          <w:lang w:bidi="ar-EG"/>
        </w:rPr>
      </w:pPr>
      <w:r w:rsidRPr="00E0458D">
        <w:rPr>
          <w:rtl/>
          <w:lang w:bidi="ar-EG"/>
        </w:rPr>
        <w:t>3 - داعية التوحيد، محمد بن عبد الوهاب: دار العلم للملايين، بيروت، الطبعة الأولى 1394 هـ (1974 م)</w:t>
      </w:r>
      <w:r w:rsidR="002F7A2A">
        <w:rPr>
          <w:rtl/>
          <w:lang w:bidi="ar-EG"/>
        </w:rPr>
        <w:t>.</w:t>
      </w:r>
    </w:p>
    <w:p w:rsidR="00167942" w:rsidRPr="00E0458D" w:rsidRDefault="00167942" w:rsidP="00116603">
      <w:pPr>
        <w:pStyle w:val="a0"/>
        <w:rPr>
          <w:b/>
          <w:bCs/>
          <w:rtl/>
          <w:lang w:bidi="ar-EG"/>
        </w:rPr>
      </w:pPr>
      <w:r w:rsidRPr="00E0458D">
        <w:rPr>
          <w:b/>
          <w:bCs/>
          <w:rtl/>
          <w:lang w:bidi="ar-EG"/>
        </w:rPr>
        <w:t>* البري، زكريا (دكتور)</w:t>
      </w:r>
      <w:r w:rsidR="002F7A2A">
        <w:rPr>
          <w:b/>
          <w:bCs/>
          <w:rtl/>
          <w:lang w:bidi="ar-EG"/>
        </w:rPr>
        <w:t>:</w:t>
      </w:r>
    </w:p>
    <w:p w:rsidR="00167942" w:rsidRPr="00E0458D" w:rsidRDefault="00167942" w:rsidP="00116603">
      <w:pPr>
        <w:pStyle w:val="a0"/>
        <w:rPr>
          <w:rtl/>
          <w:lang w:bidi="ar-EG"/>
        </w:rPr>
      </w:pPr>
      <w:r w:rsidRPr="00E0458D">
        <w:rPr>
          <w:rtl/>
          <w:lang w:bidi="ar-EG"/>
        </w:rPr>
        <w:t>4 - أصول الفقه الإسلامي: طبعة جامعة القاهرة عام 1977 م.</w:t>
      </w:r>
    </w:p>
    <w:p w:rsidR="00167942" w:rsidRPr="00D23882" w:rsidRDefault="00167942" w:rsidP="00116603">
      <w:pPr>
        <w:pStyle w:val="a0"/>
        <w:rPr>
          <w:b/>
          <w:bCs/>
          <w:rtl/>
          <w:lang w:bidi="ar-EG"/>
        </w:rPr>
      </w:pPr>
      <w:r w:rsidRPr="00D23882">
        <w:rPr>
          <w:b/>
          <w:bCs/>
          <w:rtl/>
          <w:lang w:bidi="ar-EG"/>
        </w:rPr>
        <w:t>* البسام، عبد الله بن عبد الرحمن:</w:t>
      </w:r>
    </w:p>
    <w:p w:rsidR="00167942" w:rsidRPr="00E0458D" w:rsidRDefault="00167942" w:rsidP="00116603">
      <w:pPr>
        <w:pStyle w:val="a0"/>
        <w:rPr>
          <w:rtl/>
          <w:lang w:bidi="ar-EG"/>
        </w:rPr>
      </w:pPr>
      <w:r w:rsidRPr="00E0458D">
        <w:rPr>
          <w:rtl/>
          <w:lang w:bidi="ar-EG"/>
        </w:rPr>
        <w:t>5 - علماء نجد خلال ستة قرون، الطبعة الأولى عام 1398 هـ، بيروت.</w:t>
      </w:r>
    </w:p>
    <w:p w:rsidR="00167942" w:rsidRPr="00D23882" w:rsidRDefault="00167942" w:rsidP="00116603">
      <w:pPr>
        <w:pStyle w:val="a0"/>
        <w:rPr>
          <w:b/>
          <w:bCs/>
          <w:rtl/>
          <w:lang w:bidi="ar-EG"/>
        </w:rPr>
      </w:pPr>
      <w:r w:rsidRPr="00D23882">
        <w:rPr>
          <w:b/>
          <w:bCs/>
          <w:rtl/>
          <w:lang w:bidi="ar-EG"/>
        </w:rPr>
        <w:t>* ابن بشر، عثمان:</w:t>
      </w:r>
    </w:p>
    <w:p w:rsidR="00167942" w:rsidRPr="00E0458D" w:rsidRDefault="00167942" w:rsidP="00116603">
      <w:pPr>
        <w:pStyle w:val="a0"/>
        <w:rPr>
          <w:rtl/>
          <w:lang w:bidi="ar-EG"/>
        </w:rPr>
      </w:pPr>
      <w:r w:rsidRPr="00E0458D">
        <w:rPr>
          <w:rtl/>
          <w:lang w:bidi="ar-EG"/>
        </w:rPr>
        <w:t>6 - عنوان المجد في تاريخ نجد: الطبعة الثانية , طبع على نفقة وزارة المعارف السعودية، تعليق عبد الرحمن بن عبد اللطيف آل الشيخ، جزءان، عام 1391 هـ (1971 م)</w:t>
      </w:r>
      <w:r w:rsidR="002F7A2A">
        <w:rPr>
          <w:rtl/>
          <w:lang w:bidi="ar-EG"/>
        </w:rPr>
        <w:t>.</w:t>
      </w:r>
    </w:p>
    <w:p w:rsidR="00167942" w:rsidRPr="00D23882" w:rsidRDefault="00167942" w:rsidP="00116603">
      <w:pPr>
        <w:pStyle w:val="a0"/>
        <w:rPr>
          <w:b/>
          <w:bCs/>
          <w:rtl/>
          <w:lang w:bidi="ar-EG"/>
        </w:rPr>
      </w:pPr>
      <w:r w:rsidRPr="00D23882">
        <w:rPr>
          <w:b/>
          <w:bCs/>
          <w:rtl/>
          <w:lang w:bidi="ar-EG"/>
        </w:rPr>
        <w:t>* ابن تيمية، أحمد (شيخ الإسلام)</w:t>
      </w:r>
      <w:r w:rsidR="002F7A2A">
        <w:rPr>
          <w:b/>
          <w:bCs/>
          <w:rtl/>
          <w:lang w:bidi="ar-EG"/>
        </w:rPr>
        <w:t>:</w:t>
      </w:r>
    </w:p>
    <w:p w:rsidR="00167942" w:rsidRPr="00E0458D" w:rsidRDefault="00167942" w:rsidP="00116603">
      <w:pPr>
        <w:pStyle w:val="a0"/>
        <w:rPr>
          <w:rtl/>
          <w:lang w:bidi="ar-EG"/>
        </w:rPr>
      </w:pPr>
      <w:r w:rsidRPr="00E0458D">
        <w:rPr>
          <w:rtl/>
          <w:lang w:bidi="ar-EG"/>
        </w:rPr>
        <w:t>7 - الواسطة بين الخلق والحق: الطبعة الأولى، المطبعة السلفية بمصر عام 1397 هـ.</w:t>
      </w:r>
    </w:p>
    <w:p w:rsidR="00167942" w:rsidRPr="00E0458D" w:rsidRDefault="00167942" w:rsidP="00116603">
      <w:pPr>
        <w:pStyle w:val="a0"/>
        <w:rPr>
          <w:rtl/>
          <w:lang w:bidi="ar-EG"/>
        </w:rPr>
      </w:pPr>
      <w:r w:rsidRPr="00E0458D">
        <w:rPr>
          <w:rtl/>
          <w:lang w:bidi="ar-EG"/>
        </w:rPr>
        <w:t>8 - قاعدة جليلة في التوسل والوسيلة , طبع لاهور بباكستان 1397 هـ.</w:t>
      </w:r>
    </w:p>
    <w:p w:rsidR="00167942" w:rsidRPr="00D23882" w:rsidRDefault="00167942" w:rsidP="00116603">
      <w:pPr>
        <w:pStyle w:val="a0"/>
        <w:rPr>
          <w:b/>
          <w:bCs/>
          <w:rtl/>
          <w:lang w:bidi="ar-EG"/>
        </w:rPr>
      </w:pPr>
      <w:r w:rsidRPr="00D23882">
        <w:rPr>
          <w:b/>
          <w:bCs/>
          <w:rtl/>
          <w:lang w:bidi="ar-EG"/>
        </w:rPr>
        <w:t>* الجبرتي، عبد الرحمن:</w:t>
      </w:r>
    </w:p>
    <w:p w:rsidR="00167942" w:rsidRPr="00E0458D" w:rsidRDefault="00167942" w:rsidP="00116603">
      <w:pPr>
        <w:pStyle w:val="a0"/>
        <w:rPr>
          <w:rtl/>
          <w:lang w:bidi="ar-EG"/>
        </w:rPr>
      </w:pPr>
      <w:r w:rsidRPr="00E0458D">
        <w:rPr>
          <w:rtl/>
          <w:lang w:bidi="ar-EG"/>
        </w:rPr>
        <w:t>9 - عجائب الآثار في التراجم والأخبار: دار الجبل ودار الفارس، بيروت (بدون تاريخ)</w:t>
      </w:r>
      <w:r w:rsidR="002F7A2A">
        <w:rPr>
          <w:rtl/>
          <w:lang w:bidi="ar-EG"/>
        </w:rPr>
        <w:t>.</w:t>
      </w:r>
    </w:p>
    <w:p w:rsidR="00167942" w:rsidRPr="00E5352B" w:rsidRDefault="00167942" w:rsidP="00116603">
      <w:pPr>
        <w:pStyle w:val="a0"/>
        <w:rPr>
          <w:b/>
          <w:bCs/>
          <w:rtl/>
          <w:lang w:bidi="ar-EG"/>
        </w:rPr>
      </w:pPr>
      <w:r w:rsidRPr="00E5352B">
        <w:rPr>
          <w:b/>
          <w:bCs/>
          <w:rtl/>
          <w:lang w:bidi="ar-EG"/>
        </w:rPr>
        <w:t>* جمعة، محمد كمال:</w:t>
      </w:r>
    </w:p>
    <w:p w:rsidR="00167942" w:rsidRPr="00E0458D" w:rsidRDefault="00167942" w:rsidP="00116603">
      <w:pPr>
        <w:pStyle w:val="a0"/>
        <w:rPr>
          <w:rtl/>
          <w:lang w:bidi="ar-EG"/>
        </w:rPr>
      </w:pPr>
      <w:r w:rsidRPr="00E0458D">
        <w:rPr>
          <w:rtl/>
          <w:lang w:bidi="ar-EG"/>
        </w:rPr>
        <w:lastRenderedPageBreak/>
        <w:t>10 - انتشار دعوة الشيخ محمد بن عبد الوهاب خارج الجزيرة العربية، مطبوعات دارة الملك عبد العزيز بالرياض عام 1397 هـ (1977 م)</w:t>
      </w:r>
      <w:r w:rsidR="002F7A2A">
        <w:rPr>
          <w:rtl/>
          <w:lang w:bidi="ar-EG"/>
        </w:rPr>
        <w:t>،</w:t>
      </w:r>
      <w:r w:rsidRPr="00E0458D">
        <w:rPr>
          <w:rtl/>
          <w:lang w:bidi="ar-EG"/>
        </w:rPr>
        <w:t xml:space="preserve"> وط (1401 هـ)</w:t>
      </w:r>
      <w:r w:rsidR="002F7A2A">
        <w:rPr>
          <w:rtl/>
          <w:lang w:bidi="ar-EG"/>
        </w:rPr>
        <w:t>.</w:t>
      </w:r>
    </w:p>
    <w:p w:rsidR="00167942" w:rsidRPr="00E5352B" w:rsidRDefault="00167942" w:rsidP="00116603">
      <w:pPr>
        <w:pStyle w:val="a0"/>
        <w:rPr>
          <w:b/>
          <w:bCs/>
          <w:rtl/>
          <w:lang w:bidi="ar-EG"/>
        </w:rPr>
      </w:pPr>
      <w:r w:rsidRPr="00E5352B">
        <w:rPr>
          <w:b/>
          <w:bCs/>
          <w:rtl/>
          <w:lang w:bidi="ar-EG"/>
        </w:rPr>
        <w:t>* ابن حسن، عبد الرحمن (آل الشيخ)</w:t>
      </w:r>
      <w:r w:rsidR="002F7A2A">
        <w:rPr>
          <w:b/>
          <w:bCs/>
          <w:rtl/>
          <w:lang w:bidi="ar-EG"/>
        </w:rPr>
        <w:t>:</w:t>
      </w:r>
    </w:p>
    <w:p w:rsidR="00167942" w:rsidRPr="00E0458D" w:rsidRDefault="00167942" w:rsidP="00116603">
      <w:pPr>
        <w:pStyle w:val="a0"/>
        <w:rPr>
          <w:rFonts w:ascii="MS Serif" w:cs="MS Serif"/>
          <w:sz w:val="27"/>
          <w:rtl/>
          <w:lang w:bidi="ar-EG"/>
        </w:rPr>
      </w:pPr>
      <w:r w:rsidRPr="00E0458D">
        <w:rPr>
          <w:rtl/>
          <w:lang w:bidi="ar-EG"/>
        </w:rPr>
        <w:t>11 - قرة عيون الموحدين، ضمن مجموعة التوحيد النجدية، مكة المكرمة، مطبعة الحكومة عام 1391 هـ.</w:t>
      </w:r>
    </w:p>
    <w:p w:rsidR="00167942" w:rsidRPr="00E0458D" w:rsidRDefault="00167942" w:rsidP="00116603">
      <w:pPr>
        <w:pStyle w:val="a0"/>
        <w:rPr>
          <w:rtl/>
          <w:lang w:bidi="ar-EG"/>
        </w:rPr>
      </w:pPr>
      <w:r w:rsidRPr="00E0458D">
        <w:rPr>
          <w:rtl/>
          <w:lang w:bidi="ar-EG"/>
        </w:rPr>
        <w:t>12 - فتح المجيد شرح كتاب التوحيد: تحقيق محمد حامد الفقي، الطبعة السابعة، مطبعة السنة المحمدية عام 1377 هـ (1957 م)</w:t>
      </w:r>
      <w:r w:rsidR="002F7A2A">
        <w:rPr>
          <w:rtl/>
          <w:lang w:bidi="ar-EG"/>
        </w:rPr>
        <w:t>.</w:t>
      </w:r>
    </w:p>
    <w:p w:rsidR="00167942" w:rsidRPr="00E5352B" w:rsidRDefault="00167942" w:rsidP="00116603">
      <w:pPr>
        <w:pStyle w:val="a0"/>
        <w:rPr>
          <w:b/>
          <w:bCs/>
          <w:rtl/>
          <w:lang w:bidi="ar-EG"/>
        </w:rPr>
      </w:pPr>
      <w:r w:rsidRPr="00E5352B">
        <w:rPr>
          <w:b/>
          <w:bCs/>
          <w:rtl/>
          <w:lang w:bidi="ar-EG"/>
        </w:rPr>
        <w:t>* حسين، طه (الدكتور)</w:t>
      </w:r>
      <w:r w:rsidR="002F7A2A">
        <w:rPr>
          <w:b/>
          <w:bCs/>
          <w:rtl/>
          <w:lang w:bidi="ar-EG"/>
        </w:rPr>
        <w:t>:</w:t>
      </w:r>
    </w:p>
    <w:p w:rsidR="00167942" w:rsidRPr="00E0458D" w:rsidRDefault="00167942" w:rsidP="00116603">
      <w:pPr>
        <w:pStyle w:val="a0"/>
        <w:rPr>
          <w:rtl/>
          <w:lang w:bidi="ar-EG"/>
        </w:rPr>
      </w:pPr>
      <w:r w:rsidRPr="00E0458D">
        <w:rPr>
          <w:rtl/>
          <w:lang w:bidi="ar-EG"/>
        </w:rPr>
        <w:t>13 - الحياة الأدبية في جزيرة العرب: الطبعة الأولى , دمشق عام 1354 هـ (1935 م)</w:t>
      </w:r>
      <w:r w:rsidR="002F7A2A">
        <w:rPr>
          <w:rtl/>
          <w:lang w:bidi="ar-EG"/>
        </w:rPr>
        <w:t>.</w:t>
      </w:r>
    </w:p>
    <w:p w:rsidR="00167942" w:rsidRPr="00E5352B" w:rsidRDefault="00167942" w:rsidP="00116603">
      <w:pPr>
        <w:pStyle w:val="a0"/>
        <w:rPr>
          <w:b/>
          <w:bCs/>
          <w:rtl/>
          <w:lang w:bidi="ar-EG"/>
        </w:rPr>
      </w:pPr>
      <w:r w:rsidRPr="00E5352B">
        <w:rPr>
          <w:b/>
          <w:bCs/>
          <w:rtl/>
          <w:lang w:bidi="ar-EG"/>
        </w:rPr>
        <w:t>* الحصري، ساطع:</w:t>
      </w:r>
    </w:p>
    <w:p w:rsidR="00167942" w:rsidRPr="00E0458D" w:rsidRDefault="00167942" w:rsidP="00116603">
      <w:pPr>
        <w:pStyle w:val="a0"/>
        <w:rPr>
          <w:rtl/>
          <w:lang w:bidi="ar-EG"/>
        </w:rPr>
      </w:pPr>
      <w:r w:rsidRPr="00E0458D">
        <w:rPr>
          <w:rtl/>
          <w:lang w:bidi="ar-EG"/>
        </w:rPr>
        <w:t>14 - الدولة العثمانية والبلاد العربية: بيروت، دار العلم للملايين.</w:t>
      </w:r>
    </w:p>
    <w:p w:rsidR="00167942" w:rsidRPr="00E5352B" w:rsidRDefault="00167942" w:rsidP="00116603">
      <w:pPr>
        <w:pStyle w:val="a0"/>
        <w:rPr>
          <w:b/>
          <w:bCs/>
          <w:rtl/>
          <w:lang w:bidi="ar-EG"/>
        </w:rPr>
      </w:pPr>
      <w:r w:rsidRPr="00E5352B">
        <w:rPr>
          <w:b/>
          <w:bCs/>
          <w:rtl/>
          <w:lang w:bidi="ar-EG"/>
        </w:rPr>
        <w:t>* ابن حميد , محمد عبد الله:</w:t>
      </w:r>
    </w:p>
    <w:p w:rsidR="00167942" w:rsidRPr="00E0458D" w:rsidRDefault="00167942" w:rsidP="00116603">
      <w:pPr>
        <w:pStyle w:val="a0"/>
        <w:rPr>
          <w:rtl/>
          <w:lang w:bidi="ar-EG"/>
        </w:rPr>
      </w:pPr>
      <w:r w:rsidRPr="00E0458D">
        <w:rPr>
          <w:rtl/>
          <w:lang w:bidi="ar-EG"/>
        </w:rPr>
        <w:t>15 - السحب الوابلة على ضرائح الحنابلة: (مخطوط في معهد المخطوطات العربية) تحت رقم 1095 (تاريخ)</w:t>
      </w:r>
      <w:r w:rsidR="002F7A2A">
        <w:rPr>
          <w:rtl/>
          <w:lang w:bidi="ar-EG"/>
        </w:rPr>
        <w:t>.</w:t>
      </w:r>
    </w:p>
    <w:p w:rsidR="00167942" w:rsidRPr="00E5352B" w:rsidRDefault="00167942" w:rsidP="00116603">
      <w:pPr>
        <w:pStyle w:val="a0"/>
        <w:rPr>
          <w:b/>
          <w:bCs/>
          <w:rtl/>
          <w:lang w:bidi="ar-EG"/>
        </w:rPr>
      </w:pPr>
      <w:r w:rsidRPr="00E5352B">
        <w:rPr>
          <w:b/>
          <w:bCs/>
          <w:rtl/>
          <w:lang w:bidi="ar-EG"/>
        </w:rPr>
        <w:t>* الخطيب، عبد الكريم:</w:t>
      </w:r>
    </w:p>
    <w:p w:rsidR="00167942" w:rsidRPr="00E0458D" w:rsidRDefault="00167942" w:rsidP="00116603">
      <w:pPr>
        <w:pStyle w:val="a0"/>
        <w:rPr>
          <w:rtl/>
          <w:lang w:bidi="ar-EG"/>
        </w:rPr>
      </w:pPr>
      <w:r w:rsidRPr="00E0458D">
        <w:rPr>
          <w:rtl/>
          <w:lang w:bidi="ar-EG"/>
        </w:rPr>
        <w:t>16 - الدعوة الوهابية: تعليق الشيخ عبد العزيز بن محمد آل الشيخ، الطبعة الثانية، بيروت، دار الشروق، وكذلك الطبعة الأولى بالقاهرة باسم (محمد بن عبد الوهاب)</w:t>
      </w:r>
      <w:r w:rsidR="002F7A2A">
        <w:rPr>
          <w:rtl/>
          <w:lang w:bidi="ar-EG"/>
        </w:rPr>
        <w:t>.</w:t>
      </w:r>
    </w:p>
    <w:p w:rsidR="00167942" w:rsidRPr="00E5352B" w:rsidRDefault="00167942" w:rsidP="00116603">
      <w:pPr>
        <w:pStyle w:val="a0"/>
        <w:rPr>
          <w:b/>
          <w:bCs/>
          <w:rtl/>
          <w:lang w:bidi="ar-EG"/>
        </w:rPr>
      </w:pPr>
      <w:r w:rsidRPr="00E5352B">
        <w:rPr>
          <w:b/>
          <w:bCs/>
          <w:rtl/>
          <w:lang w:bidi="ar-EG"/>
        </w:rPr>
        <w:t>* الخطيب , محب الدين:</w:t>
      </w:r>
    </w:p>
    <w:p w:rsidR="00167942" w:rsidRPr="00E0458D" w:rsidRDefault="00167942" w:rsidP="00116603">
      <w:pPr>
        <w:pStyle w:val="a0"/>
        <w:rPr>
          <w:rtl/>
          <w:lang w:bidi="ar-EG"/>
        </w:rPr>
      </w:pPr>
      <w:r w:rsidRPr="00E0458D">
        <w:rPr>
          <w:rtl/>
          <w:lang w:bidi="ar-EG"/>
        </w:rPr>
        <w:t>17 - الخطوط العريضة للأسس التي قام عليها دين الشيعة الإمامية الاثنا عشرية، مطبعة الجامعة المهرية، لاهور، الطبعة السادسة (بدون تاريخ)</w:t>
      </w:r>
      <w:r w:rsidR="002F7A2A">
        <w:rPr>
          <w:rtl/>
          <w:lang w:bidi="ar-EG"/>
        </w:rPr>
        <w:t>.</w:t>
      </w:r>
    </w:p>
    <w:p w:rsidR="00167942" w:rsidRPr="00E5352B" w:rsidRDefault="00167942" w:rsidP="00116603">
      <w:pPr>
        <w:pStyle w:val="a0"/>
        <w:rPr>
          <w:b/>
          <w:bCs/>
          <w:rtl/>
          <w:lang w:bidi="ar-EG"/>
        </w:rPr>
      </w:pPr>
      <w:r w:rsidRPr="00E5352B">
        <w:rPr>
          <w:b/>
          <w:bCs/>
          <w:rtl/>
          <w:lang w:bidi="ar-EG"/>
        </w:rPr>
        <w:t>* ابن خميس، عبد الله:</w:t>
      </w:r>
    </w:p>
    <w:p w:rsidR="00167942" w:rsidRPr="00E0458D" w:rsidRDefault="00167942" w:rsidP="00116603">
      <w:pPr>
        <w:pStyle w:val="a0"/>
        <w:rPr>
          <w:rtl/>
          <w:lang w:bidi="ar-EG"/>
        </w:rPr>
      </w:pPr>
      <w:r w:rsidRPr="00E0458D">
        <w:rPr>
          <w:rtl/>
          <w:lang w:bidi="ar-EG"/>
        </w:rPr>
        <w:t>18 - راشد الخلاوي , حياته وشعره: نشر دار اليمامة بالرياض عام 1392 هـ (1972 م)</w:t>
      </w:r>
      <w:r w:rsidR="002F7A2A">
        <w:rPr>
          <w:rtl/>
          <w:lang w:bidi="ar-EG"/>
        </w:rPr>
        <w:t>.</w:t>
      </w:r>
    </w:p>
    <w:p w:rsidR="00167942" w:rsidRPr="00E5352B" w:rsidRDefault="00167942" w:rsidP="00116603">
      <w:pPr>
        <w:pStyle w:val="a0"/>
        <w:rPr>
          <w:b/>
          <w:bCs/>
          <w:rtl/>
          <w:lang w:bidi="ar-EG"/>
        </w:rPr>
      </w:pPr>
      <w:r w:rsidRPr="00E5352B">
        <w:rPr>
          <w:b/>
          <w:bCs/>
          <w:rtl/>
          <w:lang w:bidi="ar-EG"/>
        </w:rPr>
        <w:t>* ابن خلدون، عبد الرحمن:</w:t>
      </w:r>
    </w:p>
    <w:p w:rsidR="00167942" w:rsidRPr="00E0458D" w:rsidRDefault="00167942" w:rsidP="00116603">
      <w:pPr>
        <w:pStyle w:val="a0"/>
        <w:rPr>
          <w:rtl/>
          <w:lang w:bidi="ar-EG"/>
        </w:rPr>
      </w:pPr>
      <w:r w:rsidRPr="00E0458D">
        <w:rPr>
          <w:rtl/>
          <w:lang w:bidi="ar-EG"/>
        </w:rPr>
        <w:t>19 - العبر وديوان المبتدأ والخبر، بيروت.</w:t>
      </w:r>
    </w:p>
    <w:p w:rsidR="00167942" w:rsidRPr="00E5352B" w:rsidRDefault="00167942" w:rsidP="00116603">
      <w:pPr>
        <w:pStyle w:val="a0"/>
        <w:rPr>
          <w:b/>
          <w:bCs/>
          <w:rtl/>
          <w:lang w:bidi="ar-EG"/>
        </w:rPr>
      </w:pPr>
      <w:r w:rsidRPr="00E5352B">
        <w:rPr>
          <w:b/>
          <w:bCs/>
          <w:rtl/>
          <w:lang w:bidi="ar-EG"/>
        </w:rPr>
        <w:t>* دحلان، أحمد الزيني:</w:t>
      </w:r>
    </w:p>
    <w:p w:rsidR="00167942" w:rsidRPr="00E0458D" w:rsidRDefault="00167942" w:rsidP="00116603">
      <w:pPr>
        <w:pStyle w:val="a0"/>
        <w:rPr>
          <w:rtl/>
          <w:lang w:bidi="ar-EG"/>
        </w:rPr>
      </w:pPr>
      <w:r w:rsidRPr="00E0458D">
        <w:rPr>
          <w:rtl/>
          <w:lang w:bidi="ar-EG"/>
        </w:rPr>
        <w:lastRenderedPageBreak/>
        <w:t>20 - الدرر السنية في الرد على الوهابية: مطبعة مصطفى الحلبي بمصر عام 1386 هـ (1966 م)</w:t>
      </w:r>
      <w:r w:rsidR="002F7A2A">
        <w:rPr>
          <w:rtl/>
          <w:lang w:bidi="ar-EG"/>
        </w:rPr>
        <w:t>.</w:t>
      </w:r>
    </w:p>
    <w:p w:rsidR="00167942" w:rsidRPr="00E5352B" w:rsidRDefault="00167942" w:rsidP="00116603">
      <w:pPr>
        <w:pStyle w:val="a0"/>
        <w:rPr>
          <w:b/>
          <w:bCs/>
          <w:rtl/>
          <w:lang w:bidi="ar-EG"/>
        </w:rPr>
      </w:pPr>
      <w:r w:rsidRPr="00E5352B">
        <w:rPr>
          <w:b/>
          <w:bCs/>
          <w:rtl/>
          <w:lang w:bidi="ar-EG"/>
        </w:rPr>
        <w:t>* درويش , كمال السيد:</w:t>
      </w:r>
    </w:p>
    <w:p w:rsidR="00167942" w:rsidRPr="00E0458D" w:rsidRDefault="00167942" w:rsidP="00116603">
      <w:pPr>
        <w:pStyle w:val="a0"/>
        <w:rPr>
          <w:rtl/>
          <w:lang w:bidi="ar-EG"/>
        </w:rPr>
      </w:pPr>
      <w:r w:rsidRPr="00E0458D">
        <w:rPr>
          <w:rtl/>
          <w:lang w:bidi="ar-EG"/>
        </w:rPr>
        <w:t>21 - محمد بن عبد الوهاب والدعوة الوهابية: رسالة ماجستير (لم تنشر) كلية الآداب، جامعة الإسكندرية عام 1958 م.</w:t>
      </w:r>
    </w:p>
    <w:p w:rsidR="00167942" w:rsidRPr="00E5352B" w:rsidRDefault="00167942" w:rsidP="00116603">
      <w:pPr>
        <w:pStyle w:val="a0"/>
        <w:rPr>
          <w:b/>
          <w:bCs/>
          <w:rtl/>
          <w:lang w:bidi="ar-EG"/>
        </w:rPr>
      </w:pPr>
      <w:r w:rsidRPr="00E5352B">
        <w:rPr>
          <w:b/>
          <w:bCs/>
          <w:rtl/>
          <w:lang w:bidi="ar-EG"/>
        </w:rPr>
        <w:t>* رضا، محمد رشيد:</w:t>
      </w:r>
    </w:p>
    <w:p w:rsidR="00167942" w:rsidRPr="00E0458D" w:rsidRDefault="00167942" w:rsidP="00116603">
      <w:pPr>
        <w:pStyle w:val="a0"/>
        <w:rPr>
          <w:rtl/>
          <w:lang w:bidi="ar-EG"/>
        </w:rPr>
      </w:pPr>
      <w:r w:rsidRPr="00E0458D">
        <w:rPr>
          <w:rtl/>
          <w:lang w:bidi="ar-EG"/>
        </w:rPr>
        <w:t>22 - الوهابيون والحجاز: مطبعة المنار بمصر، الطبعة الأولى عام 1344 هـ.</w:t>
      </w:r>
    </w:p>
    <w:p w:rsidR="00167942" w:rsidRPr="00E0458D" w:rsidRDefault="00167942" w:rsidP="00116603">
      <w:pPr>
        <w:pStyle w:val="a0"/>
        <w:rPr>
          <w:rtl/>
          <w:lang w:bidi="ar-EG"/>
        </w:rPr>
      </w:pPr>
      <w:r w:rsidRPr="00E0458D">
        <w:rPr>
          <w:rtl/>
          <w:lang w:bidi="ar-EG"/>
        </w:rPr>
        <w:t>23 - ذكرى المولد النبوي: الطبعة الأولى، مطبعة المنار عام 1339 م.</w:t>
      </w:r>
    </w:p>
    <w:p w:rsidR="00167942" w:rsidRPr="00E5352B" w:rsidRDefault="00167942" w:rsidP="00116603">
      <w:pPr>
        <w:pStyle w:val="a0"/>
        <w:rPr>
          <w:b/>
          <w:bCs/>
          <w:rtl/>
          <w:lang w:bidi="ar-EG"/>
        </w:rPr>
      </w:pPr>
      <w:r w:rsidRPr="00E5352B">
        <w:rPr>
          <w:b/>
          <w:bCs/>
          <w:rtl/>
          <w:lang w:bidi="ar-EG"/>
        </w:rPr>
        <w:t>* الرويشد، عبد الله بن سعد:</w:t>
      </w:r>
    </w:p>
    <w:p w:rsidR="00167942" w:rsidRPr="00E0458D" w:rsidRDefault="00167942" w:rsidP="00116603">
      <w:pPr>
        <w:pStyle w:val="a0"/>
        <w:rPr>
          <w:rFonts w:ascii="MS Serif" w:cs="MS Serif"/>
          <w:sz w:val="27"/>
          <w:rtl/>
          <w:lang w:bidi="ar-EG"/>
        </w:rPr>
      </w:pPr>
      <w:r w:rsidRPr="00E0458D">
        <w:rPr>
          <w:rtl/>
          <w:lang w:bidi="ar-EG"/>
        </w:rPr>
        <w:t>24 - الإمام الشيخ محمد بن عبد الوهاب في التاريخ، جزءان , دار إحياء الكتب العربية، عام 1392 هـ.</w:t>
      </w:r>
    </w:p>
    <w:p w:rsidR="00167942" w:rsidRPr="00E0458D" w:rsidRDefault="00167942" w:rsidP="00116603">
      <w:pPr>
        <w:pStyle w:val="a0"/>
        <w:rPr>
          <w:rtl/>
          <w:lang w:bidi="ar-EG"/>
        </w:rPr>
      </w:pPr>
      <w:r w:rsidRPr="00E0458D">
        <w:rPr>
          <w:rtl/>
          <w:lang w:bidi="ar-EG"/>
        </w:rPr>
        <w:t>25 - قادة الفكر الإسلامي عبر القرون، دار إحياء الكتب العربية (بدون تاريخ)</w:t>
      </w:r>
      <w:r w:rsidR="002F7A2A">
        <w:rPr>
          <w:rtl/>
          <w:lang w:bidi="ar-EG"/>
        </w:rPr>
        <w:t>.</w:t>
      </w:r>
    </w:p>
    <w:p w:rsidR="00167942" w:rsidRPr="00E5352B" w:rsidRDefault="00167942" w:rsidP="00116603">
      <w:pPr>
        <w:pStyle w:val="a0"/>
        <w:rPr>
          <w:b/>
          <w:bCs/>
          <w:rtl/>
          <w:lang w:bidi="ar-EG"/>
        </w:rPr>
      </w:pPr>
      <w:r w:rsidRPr="00E5352B">
        <w:rPr>
          <w:b/>
          <w:bCs/>
          <w:rtl/>
          <w:lang w:bidi="ar-EG"/>
        </w:rPr>
        <w:t>* الزحيلي، وهبة (دكتور)</w:t>
      </w:r>
      <w:r w:rsidR="002F7A2A">
        <w:rPr>
          <w:b/>
          <w:bCs/>
          <w:rtl/>
          <w:lang w:bidi="ar-EG"/>
        </w:rPr>
        <w:t>:</w:t>
      </w:r>
    </w:p>
    <w:p w:rsidR="00167942" w:rsidRPr="00E0458D" w:rsidRDefault="00167942" w:rsidP="00116603">
      <w:pPr>
        <w:pStyle w:val="a0"/>
        <w:rPr>
          <w:rtl/>
          <w:lang w:bidi="ar-EG"/>
        </w:rPr>
      </w:pPr>
      <w:r w:rsidRPr="00E0458D">
        <w:rPr>
          <w:rtl/>
          <w:lang w:bidi="ar-EG"/>
        </w:rPr>
        <w:t>26 - الاجتهاد في الشريعة الإسلامية: من بحوث مؤتمر الفقه الإسلامي المنعقد في الرياض عام 1396 هـ، جامعة الإمام محمد بن سعود الإسلامية بالرياض.</w:t>
      </w:r>
    </w:p>
    <w:p w:rsidR="00167942" w:rsidRPr="00E5352B" w:rsidRDefault="00167942" w:rsidP="00116603">
      <w:pPr>
        <w:pStyle w:val="a0"/>
        <w:rPr>
          <w:b/>
          <w:bCs/>
          <w:rtl/>
          <w:lang w:bidi="ar-EG"/>
        </w:rPr>
      </w:pPr>
      <w:r w:rsidRPr="00E5352B">
        <w:rPr>
          <w:b/>
          <w:bCs/>
          <w:rtl/>
          <w:lang w:bidi="ar-EG"/>
        </w:rPr>
        <w:t>* الزركلي، خير الدين:</w:t>
      </w:r>
    </w:p>
    <w:p w:rsidR="00167942" w:rsidRPr="00E0458D" w:rsidRDefault="00167942" w:rsidP="00116603">
      <w:pPr>
        <w:pStyle w:val="a0"/>
        <w:rPr>
          <w:rtl/>
          <w:lang w:bidi="ar-EG"/>
        </w:rPr>
      </w:pPr>
      <w:r w:rsidRPr="00E0458D">
        <w:rPr>
          <w:rtl/>
          <w:lang w:bidi="ar-EG"/>
        </w:rPr>
        <w:t>27 - الأعلام، قاموس تراجم: الطبعة الثالثة (بدون تاريخ)</w:t>
      </w:r>
      <w:r w:rsidR="002F7A2A">
        <w:rPr>
          <w:rtl/>
          <w:lang w:bidi="ar-EG"/>
        </w:rPr>
        <w:t>.</w:t>
      </w:r>
    </w:p>
    <w:p w:rsidR="00167942" w:rsidRPr="00E5352B" w:rsidRDefault="00167942" w:rsidP="00116603">
      <w:pPr>
        <w:pStyle w:val="a0"/>
        <w:rPr>
          <w:b/>
          <w:bCs/>
          <w:rtl/>
          <w:lang w:bidi="ar-EG"/>
        </w:rPr>
      </w:pPr>
      <w:r w:rsidRPr="00E5352B">
        <w:rPr>
          <w:b/>
          <w:bCs/>
          <w:rtl/>
          <w:lang w:bidi="ar-EG"/>
        </w:rPr>
        <w:t>* أبو زهرة، محمد:</w:t>
      </w:r>
    </w:p>
    <w:p w:rsidR="00167942" w:rsidRPr="00E0458D" w:rsidRDefault="00167942" w:rsidP="00116603">
      <w:pPr>
        <w:pStyle w:val="a0"/>
        <w:rPr>
          <w:rtl/>
          <w:lang w:bidi="ar-EG"/>
        </w:rPr>
      </w:pPr>
      <w:r w:rsidRPr="00E0458D">
        <w:rPr>
          <w:rtl/>
          <w:lang w:bidi="ar-EG"/>
        </w:rPr>
        <w:t>28 - ابن حنبل، حياته وعصره وآراؤه وفقهه: دار الفكر العربي (بدون تاريخ)</w:t>
      </w:r>
      <w:r w:rsidR="002F7A2A">
        <w:rPr>
          <w:rtl/>
          <w:lang w:bidi="ar-EG"/>
        </w:rPr>
        <w:t>.</w:t>
      </w:r>
    </w:p>
    <w:p w:rsidR="00167942" w:rsidRPr="00E0458D" w:rsidRDefault="00167942" w:rsidP="00116603">
      <w:pPr>
        <w:pStyle w:val="a0"/>
        <w:rPr>
          <w:rtl/>
          <w:lang w:bidi="ar-EG"/>
        </w:rPr>
      </w:pPr>
      <w:r w:rsidRPr="00E0458D">
        <w:rPr>
          <w:rtl/>
          <w:lang w:bidi="ar-EG"/>
        </w:rPr>
        <w:t>29 - ابن تيمية، حياته وعصره وآراؤه وفقهه: دار الفكر العربي (بدون تاريخ)</w:t>
      </w:r>
      <w:r w:rsidR="002F7A2A">
        <w:rPr>
          <w:rtl/>
          <w:lang w:bidi="ar-EG"/>
        </w:rPr>
        <w:t>.</w:t>
      </w:r>
    </w:p>
    <w:p w:rsidR="00167942" w:rsidRPr="00E5352B" w:rsidRDefault="00167942" w:rsidP="00116603">
      <w:pPr>
        <w:pStyle w:val="a0"/>
        <w:rPr>
          <w:b/>
          <w:bCs/>
          <w:rtl/>
          <w:lang w:bidi="ar-EG"/>
        </w:rPr>
      </w:pPr>
      <w:r w:rsidRPr="00E5352B">
        <w:rPr>
          <w:b/>
          <w:bCs/>
          <w:rtl/>
          <w:lang w:bidi="ar-EG"/>
        </w:rPr>
        <w:t>* ستودارد , لوثروب:</w:t>
      </w:r>
    </w:p>
    <w:p w:rsidR="00167942" w:rsidRPr="00E0458D" w:rsidRDefault="00167942" w:rsidP="00116603">
      <w:pPr>
        <w:pStyle w:val="a0"/>
        <w:rPr>
          <w:rtl/>
          <w:lang w:bidi="ar-EG"/>
        </w:rPr>
      </w:pPr>
      <w:r w:rsidRPr="00E0458D">
        <w:rPr>
          <w:rtl/>
          <w:lang w:bidi="ar-EG"/>
        </w:rPr>
        <w:t>30 - حاضر العالم الإسلامي: ترجمة عجاج نويهض، تعليق شكيب أرسلان، دار الفكر العربي، الطبعة الرابعة عام 1394 هـ (1974 م)</w:t>
      </w:r>
      <w:r w:rsidR="002F7A2A">
        <w:rPr>
          <w:rtl/>
          <w:lang w:bidi="ar-EG"/>
        </w:rPr>
        <w:t>.</w:t>
      </w:r>
    </w:p>
    <w:p w:rsidR="00167942" w:rsidRPr="00E5352B" w:rsidRDefault="00167942" w:rsidP="00116603">
      <w:pPr>
        <w:pStyle w:val="a0"/>
        <w:rPr>
          <w:b/>
          <w:bCs/>
          <w:rtl/>
          <w:lang w:bidi="ar-EG"/>
        </w:rPr>
      </w:pPr>
      <w:r w:rsidRPr="00E5352B">
        <w:rPr>
          <w:b/>
          <w:bCs/>
          <w:rtl/>
          <w:lang w:bidi="ar-EG"/>
        </w:rPr>
        <w:t>* ابن سحمان، سليمان:</w:t>
      </w:r>
    </w:p>
    <w:p w:rsidR="00167942" w:rsidRPr="00E0458D" w:rsidRDefault="00167942" w:rsidP="00116603">
      <w:pPr>
        <w:pStyle w:val="a0"/>
        <w:rPr>
          <w:rtl/>
          <w:lang w:bidi="ar-EG"/>
        </w:rPr>
      </w:pPr>
      <w:r w:rsidRPr="00E0458D">
        <w:rPr>
          <w:rtl/>
          <w:lang w:bidi="ar-EG"/>
        </w:rPr>
        <w:lastRenderedPageBreak/>
        <w:t>31 - الهدية السنية والتحفة الوهابية النجدية: تعليق السيد رشيد رضا، الطبعة الثانية، مطبعة المنار بمصر 1344 هـ.</w:t>
      </w:r>
    </w:p>
    <w:p w:rsidR="00167942" w:rsidRPr="00E5352B" w:rsidRDefault="00167942" w:rsidP="00116603">
      <w:pPr>
        <w:pStyle w:val="a0"/>
        <w:rPr>
          <w:b/>
          <w:bCs/>
          <w:rtl/>
          <w:lang w:bidi="ar-EG"/>
        </w:rPr>
      </w:pPr>
      <w:r w:rsidRPr="00E5352B">
        <w:rPr>
          <w:b/>
          <w:bCs/>
          <w:rtl/>
          <w:lang w:bidi="ar-EG"/>
        </w:rPr>
        <w:t>* ابن سعود، عبد العزيز بن محمد (الأمير)</w:t>
      </w:r>
      <w:r w:rsidR="002F7A2A">
        <w:rPr>
          <w:b/>
          <w:bCs/>
          <w:rtl/>
          <w:lang w:bidi="ar-EG"/>
        </w:rPr>
        <w:t>:</w:t>
      </w:r>
    </w:p>
    <w:p w:rsidR="00167942" w:rsidRPr="00E0458D" w:rsidRDefault="00167942" w:rsidP="00116603">
      <w:pPr>
        <w:pStyle w:val="a0"/>
        <w:rPr>
          <w:rtl/>
          <w:lang w:bidi="ar-EG"/>
        </w:rPr>
      </w:pPr>
      <w:r w:rsidRPr="00E0458D">
        <w:rPr>
          <w:rtl/>
          <w:lang w:bidi="ar-EG"/>
        </w:rPr>
        <w:t>32 - رسالة عامة لجميع المسلمين: ضمن الهدية السنية لابن سحمان.</w:t>
      </w:r>
    </w:p>
    <w:p w:rsidR="00167942" w:rsidRPr="00E5352B" w:rsidRDefault="00167942" w:rsidP="00116603">
      <w:pPr>
        <w:pStyle w:val="a0"/>
        <w:rPr>
          <w:b/>
          <w:bCs/>
          <w:rtl/>
          <w:lang w:bidi="ar-EG"/>
        </w:rPr>
      </w:pPr>
      <w:r w:rsidRPr="00E5352B">
        <w:rPr>
          <w:b/>
          <w:bCs/>
          <w:rtl/>
          <w:lang w:bidi="ar-EG"/>
        </w:rPr>
        <w:t>* سليمان، أحمد السعيد (دكتور)</w:t>
      </w:r>
      <w:r w:rsidR="002F7A2A">
        <w:rPr>
          <w:b/>
          <w:bCs/>
          <w:rtl/>
          <w:lang w:bidi="ar-EG"/>
        </w:rPr>
        <w:t>:</w:t>
      </w:r>
    </w:p>
    <w:p w:rsidR="00167942" w:rsidRPr="00E0458D" w:rsidRDefault="00167942" w:rsidP="00116603">
      <w:pPr>
        <w:pStyle w:val="a0"/>
        <w:rPr>
          <w:rtl/>
          <w:lang w:bidi="ar-EG"/>
        </w:rPr>
      </w:pPr>
      <w:r w:rsidRPr="00E0458D">
        <w:rPr>
          <w:rtl/>
          <w:lang w:bidi="ar-EG"/>
        </w:rPr>
        <w:t>33 - محاضرات في تاريخ الدولة العثمانية، العام الجامعي 97 1398 هـ، كلية العلوم الاجتماعية بالرياض، مؤسسة الأنوار للطباعة بالرياض.</w:t>
      </w:r>
    </w:p>
    <w:p w:rsidR="00167942" w:rsidRPr="00E5352B" w:rsidRDefault="00167942" w:rsidP="00116603">
      <w:pPr>
        <w:pStyle w:val="a0"/>
        <w:rPr>
          <w:b/>
          <w:bCs/>
          <w:rtl/>
          <w:lang w:bidi="ar-EG"/>
        </w:rPr>
      </w:pPr>
      <w:r w:rsidRPr="00E5352B">
        <w:rPr>
          <w:b/>
          <w:bCs/>
          <w:rtl/>
          <w:lang w:bidi="ar-EG"/>
        </w:rPr>
        <w:t>* الشبل، عبد الله يوسف (دكتور)</w:t>
      </w:r>
      <w:r w:rsidR="002F7A2A">
        <w:rPr>
          <w:b/>
          <w:bCs/>
          <w:rtl/>
          <w:lang w:bidi="ar-EG"/>
        </w:rPr>
        <w:t>:</w:t>
      </w:r>
    </w:p>
    <w:p w:rsidR="00167942" w:rsidRPr="00E0458D" w:rsidRDefault="00167942" w:rsidP="00116603">
      <w:pPr>
        <w:pStyle w:val="a0"/>
        <w:rPr>
          <w:rtl/>
          <w:lang w:bidi="ar-EG"/>
        </w:rPr>
      </w:pPr>
      <w:r w:rsidRPr="00E0458D">
        <w:rPr>
          <w:rtl/>
          <w:lang w:bidi="ar-EG"/>
        </w:rPr>
        <w:t>34 - محاضرات في تاريخ الدعوة الإصلاحية والدولة السعودية، كلية العلوم الاجتماعية بالرياض مؤسسة الأنوار: العام الجامعي 97 1398 هـ.</w:t>
      </w:r>
    </w:p>
    <w:p w:rsidR="00167942" w:rsidRPr="00E0458D" w:rsidRDefault="00167942" w:rsidP="00116603">
      <w:pPr>
        <w:pStyle w:val="a0"/>
        <w:rPr>
          <w:rtl/>
          <w:lang w:bidi="ar-EG"/>
        </w:rPr>
      </w:pPr>
      <w:r w:rsidRPr="00E0458D">
        <w:rPr>
          <w:rtl/>
          <w:lang w:bidi="ar-EG"/>
        </w:rPr>
        <w:t>35 - الشيخ الإمام محمد بن عبد الوهاب، حياته ودعوته، مطابع جامعة الإمام محمد بن سعود الإسلامية بالرياض، 1400 هـ (1980 م)</w:t>
      </w:r>
      <w:r w:rsidR="002F7A2A">
        <w:rPr>
          <w:rtl/>
          <w:lang w:bidi="ar-EG"/>
        </w:rPr>
        <w:t>،</w:t>
      </w:r>
      <w:r w:rsidRPr="00E0458D">
        <w:rPr>
          <w:rtl/>
          <w:lang w:bidi="ar-EG"/>
        </w:rPr>
        <w:t xml:space="preserve"> الطبعة الأولى.</w:t>
      </w:r>
    </w:p>
    <w:p w:rsidR="00167942" w:rsidRPr="00E5352B" w:rsidRDefault="00167942" w:rsidP="00116603">
      <w:pPr>
        <w:pStyle w:val="a0"/>
        <w:rPr>
          <w:b/>
          <w:bCs/>
          <w:rtl/>
          <w:lang w:bidi="ar-EG"/>
        </w:rPr>
      </w:pPr>
      <w:r w:rsidRPr="00E5352B">
        <w:rPr>
          <w:b/>
          <w:bCs/>
          <w:rtl/>
          <w:lang w:bidi="ar-EG"/>
        </w:rPr>
        <w:t>* الشيال، جمال الدين (دكتور)</w:t>
      </w:r>
      <w:r w:rsidR="002F7A2A">
        <w:rPr>
          <w:b/>
          <w:bCs/>
          <w:rtl/>
          <w:lang w:bidi="ar-EG"/>
        </w:rPr>
        <w:t>:</w:t>
      </w:r>
    </w:p>
    <w:p w:rsidR="00167942" w:rsidRPr="00E0458D" w:rsidRDefault="00167942" w:rsidP="00116603">
      <w:pPr>
        <w:pStyle w:val="a0"/>
        <w:rPr>
          <w:rtl/>
          <w:lang w:bidi="ar-EG"/>
        </w:rPr>
      </w:pPr>
      <w:r w:rsidRPr="00E0458D">
        <w:rPr>
          <w:rtl/>
          <w:lang w:bidi="ar-EG"/>
        </w:rPr>
        <w:t>36 - محاضرات عن الحركة الإصلاحية ومراكز الثقافة في الشرق الإسلامي الحديث: الجزء الأول، المطبعة الكمالية , عابدين، القاهرة عام 1957 م.</w:t>
      </w:r>
    </w:p>
    <w:p w:rsidR="00167942" w:rsidRPr="00E5352B" w:rsidRDefault="00167942" w:rsidP="00116603">
      <w:pPr>
        <w:pStyle w:val="a0"/>
        <w:rPr>
          <w:rFonts w:ascii="MS Serif" w:cs="MS Serif"/>
          <w:b/>
          <w:bCs/>
          <w:sz w:val="27"/>
          <w:rtl/>
          <w:lang w:bidi="ar-EG"/>
        </w:rPr>
      </w:pPr>
      <w:r w:rsidRPr="00E5352B">
        <w:rPr>
          <w:b/>
          <w:bCs/>
          <w:rtl/>
          <w:lang w:bidi="ar-EG"/>
        </w:rPr>
        <w:t>* آل الشيخ، عبد الرحمن بن عبد اللطيف:</w:t>
      </w:r>
    </w:p>
    <w:p w:rsidR="00167942" w:rsidRPr="00E0458D" w:rsidRDefault="00167942" w:rsidP="00116603">
      <w:pPr>
        <w:pStyle w:val="a0"/>
        <w:rPr>
          <w:rtl/>
          <w:lang w:bidi="ar-EG"/>
        </w:rPr>
      </w:pPr>
      <w:r w:rsidRPr="00E0458D">
        <w:rPr>
          <w:rtl/>
          <w:lang w:bidi="ar-EG"/>
        </w:rPr>
        <w:t>37 - مشاهير علماء نجد وغيرهم، الطبعة الثانية، نشر دار اليمامة عام 1394 هـ.</w:t>
      </w:r>
    </w:p>
    <w:p w:rsidR="00167942" w:rsidRPr="00E5352B" w:rsidRDefault="00167942" w:rsidP="00116603">
      <w:pPr>
        <w:pStyle w:val="a0"/>
        <w:rPr>
          <w:b/>
          <w:bCs/>
          <w:rtl/>
          <w:lang w:bidi="ar-EG"/>
        </w:rPr>
      </w:pPr>
      <w:r w:rsidRPr="00E5352B">
        <w:rPr>
          <w:b/>
          <w:bCs/>
          <w:rtl/>
          <w:lang w:bidi="ar-EG"/>
        </w:rPr>
        <w:t>* الصعيدي، عبد المتعال:</w:t>
      </w:r>
    </w:p>
    <w:p w:rsidR="00167942" w:rsidRPr="00E0458D" w:rsidRDefault="00167942" w:rsidP="00116603">
      <w:pPr>
        <w:pStyle w:val="a0"/>
        <w:rPr>
          <w:rtl/>
          <w:lang w:bidi="ar-EG"/>
        </w:rPr>
      </w:pPr>
      <w:r w:rsidRPr="00E0458D">
        <w:rPr>
          <w:rtl/>
          <w:lang w:bidi="ar-EG"/>
        </w:rPr>
        <w:t>38 - المجددون في الإسلام من القرن الأول إلى القرن الرابع عشر، دار الحمامي للطباعة، القاهرة (بدون تاريخ)</w:t>
      </w:r>
      <w:r w:rsidR="002F7A2A">
        <w:rPr>
          <w:rtl/>
          <w:lang w:bidi="ar-EG"/>
        </w:rPr>
        <w:t>.</w:t>
      </w:r>
    </w:p>
    <w:p w:rsidR="00167942" w:rsidRPr="00E5352B" w:rsidRDefault="00167942" w:rsidP="00116603">
      <w:pPr>
        <w:pStyle w:val="a0"/>
        <w:rPr>
          <w:b/>
          <w:bCs/>
          <w:rtl/>
          <w:lang w:bidi="ar-EG"/>
        </w:rPr>
      </w:pPr>
      <w:r w:rsidRPr="00E5352B">
        <w:rPr>
          <w:b/>
          <w:bCs/>
          <w:rtl/>
          <w:lang w:bidi="ar-EG"/>
        </w:rPr>
        <w:t>* الضبيب، أحمد محمد (دكتور)</w:t>
      </w:r>
      <w:r w:rsidR="002F7A2A">
        <w:rPr>
          <w:b/>
          <w:bCs/>
          <w:rtl/>
          <w:lang w:bidi="ar-EG"/>
        </w:rPr>
        <w:t>:</w:t>
      </w:r>
    </w:p>
    <w:p w:rsidR="00167942" w:rsidRPr="00E0458D" w:rsidRDefault="00167942" w:rsidP="00116603">
      <w:pPr>
        <w:pStyle w:val="a0"/>
        <w:rPr>
          <w:rtl/>
          <w:lang w:bidi="ar-EG"/>
        </w:rPr>
      </w:pPr>
      <w:r w:rsidRPr="00E0458D">
        <w:rPr>
          <w:rtl/>
          <w:lang w:bidi="ar-EG"/>
        </w:rPr>
        <w:t>39 - آثار الشيخ محمد بن عبد الوهاب، سجل بيلوجرافي لما نشر من مؤلفاته، مطابع الأوفست بالرياض عام 1397 هـ.</w:t>
      </w:r>
    </w:p>
    <w:p w:rsidR="00167942" w:rsidRPr="00E5352B" w:rsidRDefault="00167942" w:rsidP="00116603">
      <w:pPr>
        <w:pStyle w:val="a0"/>
        <w:rPr>
          <w:b/>
          <w:bCs/>
          <w:rtl/>
          <w:lang w:bidi="ar-EG"/>
        </w:rPr>
      </w:pPr>
      <w:r w:rsidRPr="00E5352B">
        <w:rPr>
          <w:b/>
          <w:bCs/>
          <w:rtl/>
          <w:lang w:bidi="ar-EG"/>
        </w:rPr>
        <w:t>* الطويل , توفيق (دكتور)</w:t>
      </w:r>
      <w:r w:rsidR="002F7A2A">
        <w:rPr>
          <w:b/>
          <w:bCs/>
          <w:rtl/>
          <w:lang w:bidi="ar-EG"/>
        </w:rPr>
        <w:t>:</w:t>
      </w:r>
    </w:p>
    <w:p w:rsidR="00167942" w:rsidRPr="00E0458D" w:rsidRDefault="00167942" w:rsidP="00116603">
      <w:pPr>
        <w:pStyle w:val="a0"/>
        <w:rPr>
          <w:rtl/>
          <w:lang w:bidi="ar-EG"/>
        </w:rPr>
      </w:pPr>
      <w:r w:rsidRPr="00E0458D">
        <w:rPr>
          <w:rtl/>
          <w:lang w:bidi="ar-EG"/>
        </w:rPr>
        <w:lastRenderedPageBreak/>
        <w:t>40 - الفكر الديني الإسلامي في العالم العربي إبان المائة العام الأخيرة، ضمن كتاب الفكر العربي في مائة سنة، بحوث مؤتمر هيئة الدراسات العربية عام 1966 م، الجامعة الأمريكية في بيروت، مطابع الدار الشرقية، بيروت عام 1967 م.</w:t>
      </w:r>
    </w:p>
    <w:p w:rsidR="00167942" w:rsidRPr="00E5352B" w:rsidRDefault="00167942" w:rsidP="00116603">
      <w:pPr>
        <w:pStyle w:val="a0"/>
        <w:rPr>
          <w:b/>
          <w:bCs/>
          <w:rtl/>
          <w:lang w:bidi="ar-EG"/>
        </w:rPr>
      </w:pPr>
      <w:r w:rsidRPr="00E5352B">
        <w:rPr>
          <w:b/>
          <w:bCs/>
          <w:rtl/>
          <w:lang w:bidi="ar-EG"/>
        </w:rPr>
        <w:t>* الطنطاوي، علي:</w:t>
      </w:r>
    </w:p>
    <w:p w:rsidR="00167942" w:rsidRPr="00E0458D" w:rsidRDefault="00167942" w:rsidP="00116603">
      <w:pPr>
        <w:pStyle w:val="a0"/>
        <w:rPr>
          <w:rtl/>
          <w:lang w:bidi="ar-EG"/>
        </w:rPr>
      </w:pPr>
      <w:r w:rsidRPr="00E0458D">
        <w:rPr>
          <w:rtl/>
          <w:lang w:bidi="ar-EG"/>
        </w:rPr>
        <w:t>41 - محمد بن عبد الوهاب: سلسلة أعلام التاريخ (7)</w:t>
      </w:r>
      <w:r w:rsidR="002F7A2A">
        <w:rPr>
          <w:rtl/>
          <w:lang w:bidi="ar-EG"/>
        </w:rPr>
        <w:t>،</w:t>
      </w:r>
      <w:r w:rsidRPr="00E0458D">
        <w:rPr>
          <w:rtl/>
          <w:lang w:bidi="ar-EG"/>
        </w:rPr>
        <w:t xml:space="preserve"> دار الفكر بدمشق، الطبعة الأولى عام 1381 هـ (1961م)</w:t>
      </w:r>
      <w:r w:rsidR="002F7A2A">
        <w:rPr>
          <w:rtl/>
          <w:lang w:bidi="ar-EG"/>
        </w:rPr>
        <w:t>.</w:t>
      </w:r>
    </w:p>
    <w:p w:rsidR="00167942" w:rsidRPr="00E5352B" w:rsidRDefault="00167942" w:rsidP="00116603">
      <w:pPr>
        <w:pStyle w:val="a0"/>
        <w:rPr>
          <w:b/>
          <w:bCs/>
          <w:rtl/>
          <w:lang w:bidi="ar-EG"/>
        </w:rPr>
      </w:pPr>
      <w:r w:rsidRPr="00E5352B">
        <w:rPr>
          <w:b/>
          <w:bCs/>
          <w:rtl/>
          <w:lang w:bidi="ar-EG"/>
        </w:rPr>
        <w:t>* العابد، صالح محمد:</w:t>
      </w:r>
    </w:p>
    <w:p w:rsidR="00167942" w:rsidRPr="00E0458D" w:rsidRDefault="00167942" w:rsidP="00116603">
      <w:pPr>
        <w:pStyle w:val="a0"/>
        <w:rPr>
          <w:rtl/>
          <w:lang w:bidi="ar-EG"/>
        </w:rPr>
      </w:pPr>
      <w:r w:rsidRPr="00E0458D">
        <w:rPr>
          <w:rtl/>
          <w:lang w:bidi="ar-EG"/>
        </w:rPr>
        <w:t>42 - دور القواسم في الخليج العربي 1747-1840 م، ط بغداد 1976 م.</w:t>
      </w:r>
    </w:p>
    <w:p w:rsidR="00167942" w:rsidRPr="00E5352B" w:rsidRDefault="00167942" w:rsidP="00116603">
      <w:pPr>
        <w:pStyle w:val="a0"/>
        <w:rPr>
          <w:b/>
          <w:bCs/>
          <w:rtl/>
          <w:lang w:bidi="ar-EG"/>
        </w:rPr>
      </w:pPr>
      <w:r w:rsidRPr="00E5352B">
        <w:rPr>
          <w:b/>
          <w:bCs/>
          <w:rtl/>
          <w:lang w:bidi="ar-EG"/>
        </w:rPr>
        <w:t>* عبد الرحيم، عبد الرحيم عبد الرحمن (دكتور)</w:t>
      </w:r>
      <w:r w:rsidR="002F7A2A">
        <w:rPr>
          <w:b/>
          <w:bCs/>
          <w:rtl/>
          <w:lang w:bidi="ar-EG"/>
        </w:rPr>
        <w:t>:</w:t>
      </w:r>
    </w:p>
    <w:p w:rsidR="00167942" w:rsidRPr="00E0458D" w:rsidRDefault="00167942" w:rsidP="00116603">
      <w:pPr>
        <w:pStyle w:val="a0"/>
        <w:rPr>
          <w:rtl/>
          <w:lang w:bidi="ar-EG"/>
        </w:rPr>
      </w:pPr>
      <w:r w:rsidRPr="00E0458D">
        <w:rPr>
          <w:rtl/>
          <w:lang w:bidi="ar-EG"/>
        </w:rPr>
        <w:t>43 - الدولة السعودية الأولى، القاهرة، المطبعة العالمية عام 1969 م.</w:t>
      </w:r>
    </w:p>
    <w:p w:rsidR="00167942" w:rsidRPr="00E5352B" w:rsidRDefault="00167942" w:rsidP="00116603">
      <w:pPr>
        <w:pStyle w:val="a0"/>
        <w:rPr>
          <w:b/>
          <w:bCs/>
          <w:rtl/>
          <w:lang w:bidi="ar-EG"/>
        </w:rPr>
      </w:pPr>
      <w:r w:rsidRPr="00E5352B">
        <w:rPr>
          <w:b/>
          <w:bCs/>
          <w:rtl/>
          <w:lang w:bidi="ar-EG"/>
        </w:rPr>
        <w:t>* ابن عبد الوهاب، عبد الله بن محمد (آل الشيخ)</w:t>
      </w:r>
      <w:r w:rsidR="002F7A2A">
        <w:rPr>
          <w:b/>
          <w:bCs/>
          <w:rtl/>
          <w:lang w:bidi="ar-EG"/>
        </w:rPr>
        <w:t>:</w:t>
      </w:r>
    </w:p>
    <w:p w:rsidR="00167942" w:rsidRPr="00E0458D" w:rsidRDefault="00167942" w:rsidP="00116603">
      <w:pPr>
        <w:pStyle w:val="a0"/>
        <w:rPr>
          <w:rtl/>
          <w:lang w:bidi="ar-EG"/>
        </w:rPr>
      </w:pPr>
      <w:r w:rsidRPr="00E0458D">
        <w:rPr>
          <w:rtl/>
          <w:lang w:bidi="ar-EG"/>
        </w:rPr>
        <w:t>44 - رسالة عامة عند دخول جيوش الدعوة مكة: ضمن الهدية السنية، ابن سحمان.</w:t>
      </w:r>
    </w:p>
    <w:p w:rsidR="00167942" w:rsidRPr="00E5352B" w:rsidRDefault="00167942" w:rsidP="00116603">
      <w:pPr>
        <w:pStyle w:val="a0"/>
        <w:rPr>
          <w:b/>
          <w:bCs/>
          <w:rtl/>
          <w:lang w:bidi="ar-EG"/>
        </w:rPr>
      </w:pPr>
      <w:r w:rsidRPr="00E5352B">
        <w:rPr>
          <w:b/>
          <w:bCs/>
          <w:rtl/>
          <w:lang w:bidi="ar-EG"/>
        </w:rPr>
        <w:t>* ابن عبد الوهاب، محمد (الشيخ)</w:t>
      </w:r>
      <w:r w:rsidR="002F7A2A">
        <w:rPr>
          <w:b/>
          <w:bCs/>
          <w:rtl/>
          <w:lang w:bidi="ar-EG"/>
        </w:rPr>
        <w:t>:</w:t>
      </w:r>
    </w:p>
    <w:p w:rsidR="00167942" w:rsidRPr="00E0458D" w:rsidRDefault="00167942" w:rsidP="00116603">
      <w:pPr>
        <w:pStyle w:val="a0"/>
        <w:rPr>
          <w:rtl/>
          <w:lang w:bidi="ar-EG"/>
        </w:rPr>
      </w:pPr>
      <w:r w:rsidRPr="00E0458D">
        <w:rPr>
          <w:rtl/>
          <w:lang w:bidi="ar-EG"/>
        </w:rPr>
        <w:t>45 - رسالة إلى مطاوعة أهل سدير والوشم والقصيم: ضمن الدرر السنية ج2 ص 20-22 جمع عبد الرحمن قاسم، ط أولى، وضمن تاريخ نجد لابن غنام، تحقيق الدكتور ناصر الدين الأسد ص 255-258.</w:t>
      </w:r>
    </w:p>
    <w:p w:rsidR="00167942" w:rsidRPr="00E0458D" w:rsidRDefault="00167942" w:rsidP="00116603">
      <w:pPr>
        <w:pStyle w:val="a0"/>
        <w:rPr>
          <w:rtl/>
          <w:lang w:bidi="ar-EG"/>
        </w:rPr>
      </w:pPr>
      <w:r w:rsidRPr="00E0458D">
        <w:rPr>
          <w:rtl/>
          <w:lang w:bidi="ar-EG"/>
        </w:rPr>
        <w:t>46 - رسالة إلى عبد الله بن سحيم، مطوع المجمعة: ضمن الدرر السنية جزء 2 ص 23-25، وج 3 ص 3-6.</w:t>
      </w:r>
    </w:p>
    <w:p w:rsidR="00167942" w:rsidRPr="00E0458D" w:rsidRDefault="00167942" w:rsidP="00116603">
      <w:pPr>
        <w:pStyle w:val="a0"/>
        <w:rPr>
          <w:rtl/>
          <w:lang w:bidi="ar-EG"/>
        </w:rPr>
      </w:pPr>
      <w:r w:rsidRPr="00E0458D">
        <w:rPr>
          <w:rtl/>
          <w:lang w:bidi="ar-EG"/>
        </w:rPr>
        <w:t>47 - رسالة إلى محمد بن عياد مطوع ثرمدا: ضمن الدرر السنية ج1 ص 53-55 , وضمن تاريخ نجد لابن غنام ص 275 - 280.</w:t>
      </w:r>
    </w:p>
    <w:p w:rsidR="00167942" w:rsidRPr="00E0458D" w:rsidRDefault="00167942" w:rsidP="00116603">
      <w:pPr>
        <w:pStyle w:val="a0"/>
        <w:rPr>
          <w:rFonts w:ascii="MS Serif" w:cs="MS Serif"/>
          <w:sz w:val="27"/>
          <w:rtl/>
          <w:lang w:bidi="ar-EG"/>
        </w:rPr>
      </w:pPr>
      <w:r w:rsidRPr="00E0458D">
        <w:rPr>
          <w:rtl/>
          <w:lang w:bidi="ar-EG"/>
        </w:rPr>
        <w:t>48 - رسالة إلى محمد بن عيد من مطاوعة ثرمدا ضمن تاريخ نجد لابن غنام ص 283-289.</w:t>
      </w:r>
    </w:p>
    <w:p w:rsidR="00167942" w:rsidRPr="00E0458D" w:rsidRDefault="00167942" w:rsidP="00116603">
      <w:pPr>
        <w:pStyle w:val="a0"/>
        <w:rPr>
          <w:rtl/>
          <w:lang w:bidi="ar-EG"/>
        </w:rPr>
      </w:pPr>
      <w:r w:rsidRPr="00E0458D">
        <w:rPr>
          <w:rtl/>
          <w:lang w:bidi="ar-EG"/>
        </w:rPr>
        <w:t>49 - رسالة إلى عبد الله بن سميح للرد على مفتريات سليمان بن سحيم مطوع الرياض: ضمن تاريخ نجد ص 297-312.</w:t>
      </w:r>
    </w:p>
    <w:p w:rsidR="00167942" w:rsidRPr="00E0458D" w:rsidRDefault="00167942" w:rsidP="00116603">
      <w:pPr>
        <w:pStyle w:val="a0"/>
        <w:rPr>
          <w:rtl/>
          <w:lang w:bidi="ar-EG"/>
        </w:rPr>
      </w:pPr>
      <w:r w:rsidRPr="00E0458D">
        <w:rPr>
          <w:rtl/>
          <w:lang w:bidi="ar-EG"/>
        </w:rPr>
        <w:t>50 - رسالة إلى عبد الرحمن السويدي عالم من العراق: ضمن الدرر السنية ج1 ص 40، وضمن تاريخ نجد لابن غنام ص 359-362.</w:t>
      </w:r>
    </w:p>
    <w:p w:rsidR="00167942" w:rsidRPr="00D57EB0" w:rsidRDefault="00167942" w:rsidP="00116603">
      <w:pPr>
        <w:pStyle w:val="a0"/>
        <w:rPr>
          <w:spacing w:val="-6"/>
          <w:rtl/>
          <w:lang w:bidi="ar-EG"/>
        </w:rPr>
      </w:pPr>
      <w:r w:rsidRPr="00D57EB0">
        <w:rPr>
          <w:spacing w:val="-6"/>
          <w:rtl/>
          <w:lang w:bidi="ar-EG"/>
        </w:rPr>
        <w:lastRenderedPageBreak/>
        <w:t>51 - رسالة إلى أحمد بن إبراهيم مطوع مرات: ضمن تاريخ نجد لابن غنام ص 387 - 392.</w:t>
      </w:r>
    </w:p>
    <w:p w:rsidR="00167942" w:rsidRPr="00D57EB0" w:rsidRDefault="00167942" w:rsidP="00116603">
      <w:pPr>
        <w:pStyle w:val="a0"/>
        <w:rPr>
          <w:spacing w:val="-6"/>
          <w:rtl/>
          <w:lang w:bidi="ar-EG"/>
        </w:rPr>
      </w:pPr>
      <w:r w:rsidRPr="00D57EB0">
        <w:rPr>
          <w:spacing w:val="-6"/>
          <w:rtl/>
          <w:lang w:bidi="ar-EG"/>
        </w:rPr>
        <w:t>52 - رسالة إلى عبد الرحمن بن ربيعة مطوع أهل ثادق: ضمن تاريخ نجد لابن غنام ص 394.</w:t>
      </w:r>
    </w:p>
    <w:p w:rsidR="00167942" w:rsidRPr="00D57EB0" w:rsidRDefault="00167942" w:rsidP="00116603">
      <w:pPr>
        <w:pStyle w:val="a0"/>
        <w:rPr>
          <w:spacing w:val="-6"/>
          <w:rtl/>
          <w:lang w:bidi="ar-EG"/>
        </w:rPr>
      </w:pPr>
      <w:r w:rsidRPr="00D57EB0">
        <w:rPr>
          <w:spacing w:val="-6"/>
          <w:rtl/>
          <w:lang w:bidi="ar-EG"/>
        </w:rPr>
        <w:t>53 - رسالة إلى بعض الإخوان من أهل سدير: ضمن تاريخ نجد لابن غنام ص 411 - 412.</w:t>
      </w:r>
    </w:p>
    <w:p w:rsidR="00167942" w:rsidRPr="00D57EB0" w:rsidRDefault="00167942" w:rsidP="00116603">
      <w:pPr>
        <w:pStyle w:val="a0"/>
        <w:rPr>
          <w:spacing w:val="-6"/>
          <w:rtl/>
          <w:lang w:bidi="ar-EG"/>
        </w:rPr>
      </w:pPr>
      <w:r w:rsidRPr="00D57EB0">
        <w:rPr>
          <w:spacing w:val="-6"/>
          <w:rtl/>
          <w:lang w:bidi="ar-EG"/>
        </w:rPr>
        <w:t>54 - رسالة إلى عبد الوهاب بن عبد الله بن عيسى: ضمن تاريخ نجد لابن غنام ص 423 - 425.</w:t>
      </w:r>
    </w:p>
    <w:p w:rsidR="00167942" w:rsidRPr="00E0458D" w:rsidRDefault="00167942" w:rsidP="00116603">
      <w:pPr>
        <w:pStyle w:val="a0"/>
        <w:rPr>
          <w:rtl/>
          <w:lang w:bidi="ar-EG"/>
        </w:rPr>
      </w:pPr>
      <w:r w:rsidRPr="00E0458D">
        <w:rPr>
          <w:rtl/>
          <w:lang w:bidi="ar-EG"/>
        </w:rPr>
        <w:t>55 - رسالة إلى أهل العيينة للرد على مفتريات سليمان بن عبد الوهاب، ضمن تاريخ نجد لابن غنام ص 429-464.</w:t>
      </w:r>
    </w:p>
    <w:p w:rsidR="00167942" w:rsidRPr="00E0458D" w:rsidRDefault="00167942" w:rsidP="00116603">
      <w:pPr>
        <w:pStyle w:val="a0"/>
        <w:rPr>
          <w:rtl/>
          <w:lang w:bidi="ar-EG"/>
        </w:rPr>
      </w:pPr>
      <w:r w:rsidRPr="00E0458D">
        <w:rPr>
          <w:rtl/>
          <w:lang w:bidi="ar-EG"/>
        </w:rPr>
        <w:t>56 - رسالة إلى شريف مكة وأهلها: ضمن الدرر السنية ج1 ص 51 - 52.</w:t>
      </w:r>
    </w:p>
    <w:p w:rsidR="00167942" w:rsidRPr="00E0458D" w:rsidRDefault="00167942" w:rsidP="00116603">
      <w:pPr>
        <w:pStyle w:val="a0"/>
        <w:rPr>
          <w:rtl/>
          <w:lang w:bidi="ar-EG"/>
        </w:rPr>
      </w:pPr>
      <w:r w:rsidRPr="00E0458D">
        <w:rPr>
          <w:rtl/>
          <w:lang w:bidi="ar-EG"/>
        </w:rPr>
        <w:t>57 - رسالة في الاجتهاد والتقليد: ضمن تاريخ نجد لابن غنام ص 495-498.</w:t>
      </w:r>
    </w:p>
    <w:p w:rsidR="00167942" w:rsidRPr="00E0458D" w:rsidRDefault="00167942" w:rsidP="00116603">
      <w:pPr>
        <w:pStyle w:val="a0"/>
        <w:rPr>
          <w:rtl/>
          <w:lang w:bidi="ar-EG"/>
        </w:rPr>
      </w:pPr>
      <w:r w:rsidRPr="00E0458D">
        <w:rPr>
          <w:rtl/>
          <w:lang w:bidi="ar-EG"/>
        </w:rPr>
        <w:t>58 - رسالة في أقسام التوحيد: ضمن الدرر السنية ج2 ص 37، وتاريخ نجد لابن غنام ص 502.</w:t>
      </w:r>
    </w:p>
    <w:p w:rsidR="00167942" w:rsidRPr="00E0458D" w:rsidRDefault="00167942" w:rsidP="00116603">
      <w:pPr>
        <w:pStyle w:val="a0"/>
        <w:rPr>
          <w:rtl/>
          <w:lang w:bidi="ar-EG"/>
        </w:rPr>
      </w:pPr>
      <w:r w:rsidRPr="00E0458D">
        <w:rPr>
          <w:rtl/>
          <w:lang w:bidi="ar-EG"/>
        </w:rPr>
        <w:t>59 - رسالة في عدة مسائل: ضمن تاريخ نجد ص 517-528.</w:t>
      </w:r>
    </w:p>
    <w:p w:rsidR="00167942" w:rsidRPr="00E0458D" w:rsidRDefault="00167942" w:rsidP="00116603">
      <w:pPr>
        <w:pStyle w:val="a0"/>
        <w:rPr>
          <w:rtl/>
          <w:lang w:bidi="ar-EG"/>
        </w:rPr>
      </w:pPr>
      <w:r w:rsidRPr="00E0458D">
        <w:rPr>
          <w:rtl/>
          <w:lang w:bidi="ar-EG"/>
        </w:rPr>
        <w:t>60 - رسالة في إرث الجد: ضمن تاريخ نجد ص 529 - 530.</w:t>
      </w:r>
    </w:p>
    <w:p w:rsidR="00167942" w:rsidRPr="00E0458D" w:rsidRDefault="00167942" w:rsidP="00116603">
      <w:pPr>
        <w:pStyle w:val="a0"/>
        <w:rPr>
          <w:rtl/>
          <w:lang w:bidi="ar-EG"/>
        </w:rPr>
      </w:pPr>
      <w:r w:rsidRPr="00E0458D">
        <w:rPr>
          <w:rtl/>
          <w:lang w:bidi="ar-EG"/>
        </w:rPr>
        <w:t>61 - رسالة ابن صباح: ضمن الدرر السنية ج1 ص 37 , وتاريخ نجد ص 540-543.</w:t>
      </w:r>
    </w:p>
    <w:p w:rsidR="00167942" w:rsidRPr="00E0458D" w:rsidRDefault="00167942" w:rsidP="00116603">
      <w:pPr>
        <w:pStyle w:val="a0"/>
        <w:rPr>
          <w:rtl/>
          <w:lang w:bidi="ar-EG"/>
        </w:rPr>
      </w:pPr>
      <w:r w:rsidRPr="00E0458D">
        <w:rPr>
          <w:rtl/>
          <w:lang w:bidi="ar-EG"/>
        </w:rPr>
        <w:t>62 - كتاب التوحيد الذي هو حق الله على العبيد: مكة المكرمة، مطبعة الحكومة، ضمن مجموعة التوحيد النجدية عام 1391 هـ.</w:t>
      </w:r>
    </w:p>
    <w:p w:rsidR="00167942" w:rsidRPr="00E0458D" w:rsidRDefault="00167942" w:rsidP="00116603">
      <w:pPr>
        <w:pStyle w:val="a0"/>
        <w:rPr>
          <w:rtl/>
          <w:lang w:bidi="ar-EG"/>
        </w:rPr>
      </w:pPr>
      <w:r w:rsidRPr="00E0458D">
        <w:rPr>
          <w:rtl/>
          <w:lang w:bidi="ar-EG"/>
        </w:rPr>
        <w:t>63 - كشف الشبهات: ضمن مجموعة التوحيد النجدية، مكة المكرمة، مطبعة الحكومة عام 1391 هـ.</w:t>
      </w:r>
    </w:p>
    <w:p w:rsidR="00167942" w:rsidRPr="00E0458D" w:rsidRDefault="00167942" w:rsidP="00116603">
      <w:pPr>
        <w:pStyle w:val="a0"/>
        <w:rPr>
          <w:rtl/>
          <w:lang w:bidi="ar-EG"/>
        </w:rPr>
      </w:pPr>
      <w:r w:rsidRPr="00E0458D">
        <w:rPr>
          <w:rtl/>
          <w:lang w:bidi="ar-EG"/>
        </w:rPr>
        <w:t xml:space="preserve">64 - المسائل التي خالف فيها رسول الله </w:t>
      </w:r>
      <w:r w:rsidR="000F66D6" w:rsidRPr="00E0458D">
        <w:rPr>
          <w:rFonts w:cs="CTraditional Arabic"/>
          <w:rtl/>
          <w:lang w:bidi="ar-EG"/>
        </w:rPr>
        <w:t>ج</w:t>
      </w:r>
      <w:r w:rsidRPr="00E0458D">
        <w:rPr>
          <w:rtl/>
          <w:lang w:bidi="ar-EG"/>
        </w:rPr>
        <w:t xml:space="preserve"> أهل الجاهلية: تعليق محمود شكري الألوسي، المطبعة السلفية بمصر، الطبعة الثالثة عام 1394 هـ.</w:t>
      </w:r>
    </w:p>
    <w:p w:rsidR="00167942" w:rsidRPr="00E5352B" w:rsidRDefault="00167942" w:rsidP="00116603">
      <w:pPr>
        <w:pStyle w:val="a0"/>
        <w:rPr>
          <w:b/>
          <w:bCs/>
          <w:rtl/>
          <w:lang w:bidi="ar-EG"/>
        </w:rPr>
      </w:pPr>
      <w:r w:rsidRPr="00E5352B">
        <w:rPr>
          <w:b/>
          <w:bCs/>
          <w:rtl/>
          <w:lang w:bidi="ar-EG"/>
        </w:rPr>
        <w:t>* ابن عبد الوهاب، محمد (الشيخ) و (آخرون)</w:t>
      </w:r>
      <w:r w:rsidR="002F7A2A">
        <w:rPr>
          <w:b/>
          <w:bCs/>
          <w:rtl/>
          <w:lang w:bidi="ar-EG"/>
        </w:rPr>
        <w:t>:</w:t>
      </w:r>
    </w:p>
    <w:p w:rsidR="00167942" w:rsidRPr="00E0458D" w:rsidRDefault="00167942" w:rsidP="00116603">
      <w:pPr>
        <w:pStyle w:val="a0"/>
        <w:rPr>
          <w:rtl/>
          <w:lang w:bidi="ar-EG"/>
        </w:rPr>
      </w:pPr>
      <w:r w:rsidRPr="00E0458D">
        <w:rPr>
          <w:rtl/>
          <w:lang w:bidi="ar-EG"/>
        </w:rPr>
        <w:t>65 - مجموعة الرسائل والمسائل النجدية: مطبعة المنار بمصر عام 1349 هـ.</w:t>
      </w:r>
    </w:p>
    <w:p w:rsidR="00167942" w:rsidRPr="00E0458D" w:rsidRDefault="00167942" w:rsidP="00116603">
      <w:pPr>
        <w:pStyle w:val="a0"/>
        <w:rPr>
          <w:rtl/>
          <w:lang w:bidi="ar-EG"/>
        </w:rPr>
      </w:pPr>
      <w:r w:rsidRPr="00E0458D">
        <w:rPr>
          <w:rtl/>
          <w:lang w:bidi="ar-EG"/>
        </w:rPr>
        <w:t>66 - مجموعة التوحيد النجدية: مكة المكرمة، مطبعة الحكومة عام 1391 هـ.</w:t>
      </w:r>
    </w:p>
    <w:p w:rsidR="00167942" w:rsidRPr="00E0458D" w:rsidRDefault="00167942" w:rsidP="00116603">
      <w:pPr>
        <w:pStyle w:val="a0"/>
        <w:rPr>
          <w:rtl/>
          <w:lang w:bidi="ar-EG"/>
        </w:rPr>
      </w:pPr>
      <w:r w:rsidRPr="00E0458D">
        <w:rPr>
          <w:rtl/>
          <w:lang w:bidi="ar-EG"/>
        </w:rPr>
        <w:t>67 - مجموعة رسائل وفتاوى في مسائل مهمة تمس إليها حاجة العصر لعلماء نجد الأعلام، مطبعة المنار بمصر، الطبعة الأولى عام 1346 هـ.</w:t>
      </w:r>
    </w:p>
    <w:p w:rsidR="00167942" w:rsidRPr="00E0458D" w:rsidRDefault="00167942" w:rsidP="00116603">
      <w:pPr>
        <w:pStyle w:val="a0"/>
        <w:rPr>
          <w:rFonts w:ascii="MS Serif" w:cs="MS Serif"/>
          <w:sz w:val="27"/>
          <w:rtl/>
          <w:lang w:bidi="ar-EG"/>
        </w:rPr>
      </w:pPr>
      <w:r w:rsidRPr="00E0458D">
        <w:rPr>
          <w:rtl/>
          <w:lang w:bidi="ar-EG"/>
        </w:rPr>
        <w:lastRenderedPageBreak/>
        <w:t>68 - الدرر السنية في الأجوبة النجدية: جمع وترتيب عبد الرحمن بن قاسم، الطبعة الأولى عام 1352 هـ.</w:t>
      </w:r>
    </w:p>
    <w:p w:rsidR="00615C30" w:rsidRPr="00E5352B" w:rsidRDefault="00615C30" w:rsidP="00116603">
      <w:pPr>
        <w:pStyle w:val="a0"/>
        <w:rPr>
          <w:b/>
          <w:bCs/>
          <w:rtl/>
          <w:lang w:bidi="ar-EG"/>
        </w:rPr>
      </w:pPr>
      <w:r w:rsidRPr="00E5352B">
        <w:rPr>
          <w:b/>
          <w:bCs/>
          <w:rtl/>
          <w:lang w:bidi="ar-EG"/>
        </w:rPr>
        <w:t>* ابن عبد الوهاب، سليمان:</w:t>
      </w:r>
    </w:p>
    <w:p w:rsidR="00615C30" w:rsidRPr="00E0458D" w:rsidRDefault="00615C30" w:rsidP="00116603">
      <w:pPr>
        <w:pStyle w:val="a0"/>
        <w:rPr>
          <w:rtl/>
          <w:lang w:bidi="ar-EG"/>
        </w:rPr>
      </w:pPr>
      <w:r w:rsidRPr="00E0458D">
        <w:rPr>
          <w:rtl/>
          <w:lang w:bidi="ar-EG"/>
        </w:rPr>
        <w:t>69 - الصواعق الإلهية في الرد على الوهابية: طبع في استنبول (بدون تاريخ)</w:t>
      </w:r>
      <w:r w:rsidR="002F7A2A">
        <w:rPr>
          <w:rtl/>
          <w:lang w:bidi="ar-EG"/>
        </w:rPr>
        <w:t>.</w:t>
      </w:r>
    </w:p>
    <w:p w:rsidR="00615C30" w:rsidRPr="00E5352B" w:rsidRDefault="00615C30" w:rsidP="00116603">
      <w:pPr>
        <w:pStyle w:val="a0"/>
        <w:rPr>
          <w:b/>
          <w:bCs/>
          <w:rtl/>
          <w:lang w:bidi="ar-EG"/>
        </w:rPr>
      </w:pPr>
      <w:r w:rsidRPr="00E5352B">
        <w:rPr>
          <w:b/>
          <w:bCs/>
          <w:rtl/>
          <w:lang w:bidi="ar-EG"/>
        </w:rPr>
        <w:t>* العجلاني، منير (دكتور)</w:t>
      </w:r>
      <w:r w:rsidR="002F7A2A">
        <w:rPr>
          <w:b/>
          <w:bCs/>
          <w:rtl/>
          <w:lang w:bidi="ar-EG"/>
        </w:rPr>
        <w:t>:</w:t>
      </w:r>
    </w:p>
    <w:p w:rsidR="00615C30" w:rsidRPr="00E0458D" w:rsidRDefault="00615C30" w:rsidP="00116603">
      <w:pPr>
        <w:pStyle w:val="a0"/>
        <w:rPr>
          <w:rtl/>
          <w:lang w:bidi="ar-EG"/>
        </w:rPr>
      </w:pPr>
      <w:r w:rsidRPr="00E0458D">
        <w:rPr>
          <w:rtl/>
          <w:lang w:bidi="ar-EG"/>
        </w:rPr>
        <w:t>70 - تاريخ البلاد العربية السعودية، الجزء الأول: الدولة السعودية الأولى , دار الكتاب العربي، بيروت (بدون تاريخ)</w:t>
      </w:r>
      <w:r w:rsidR="002F7A2A">
        <w:rPr>
          <w:rtl/>
          <w:lang w:bidi="ar-EG"/>
        </w:rPr>
        <w:t>.</w:t>
      </w:r>
    </w:p>
    <w:p w:rsidR="00615C30" w:rsidRPr="00E5352B" w:rsidRDefault="00615C30" w:rsidP="00116603">
      <w:pPr>
        <w:pStyle w:val="a0"/>
        <w:rPr>
          <w:b/>
          <w:bCs/>
          <w:rtl/>
          <w:lang w:bidi="ar-EG"/>
        </w:rPr>
      </w:pPr>
      <w:r w:rsidRPr="00E5352B">
        <w:rPr>
          <w:b/>
          <w:bCs/>
          <w:rtl/>
          <w:lang w:bidi="ar-EG"/>
        </w:rPr>
        <w:t>* عطار، أحمد عبد الغفور:</w:t>
      </w:r>
    </w:p>
    <w:p w:rsidR="00615C30" w:rsidRPr="00E0458D" w:rsidRDefault="00615C30" w:rsidP="00116603">
      <w:pPr>
        <w:pStyle w:val="a0"/>
        <w:rPr>
          <w:rtl/>
          <w:lang w:bidi="ar-EG"/>
        </w:rPr>
      </w:pPr>
      <w:r w:rsidRPr="00E0458D">
        <w:rPr>
          <w:rtl/>
          <w:lang w:bidi="ar-EG"/>
        </w:rPr>
        <w:t>71 - محمد بن عبد الوهاب: الطبعة الثانية، بيروت عام 1392 هـ (1972 م)</w:t>
      </w:r>
      <w:r w:rsidR="002F7A2A">
        <w:rPr>
          <w:rtl/>
          <w:lang w:bidi="ar-EG"/>
        </w:rPr>
        <w:t>.</w:t>
      </w:r>
    </w:p>
    <w:p w:rsidR="00615C30" w:rsidRPr="00E5352B" w:rsidRDefault="00615C30" w:rsidP="00116603">
      <w:pPr>
        <w:pStyle w:val="a0"/>
        <w:rPr>
          <w:b/>
          <w:bCs/>
          <w:rtl/>
          <w:lang w:bidi="ar-EG"/>
        </w:rPr>
      </w:pPr>
      <w:r w:rsidRPr="00E5352B">
        <w:rPr>
          <w:b/>
          <w:bCs/>
          <w:rtl/>
          <w:lang w:bidi="ar-EG"/>
        </w:rPr>
        <w:t>* العقاد، عباس محمود:</w:t>
      </w:r>
    </w:p>
    <w:p w:rsidR="00615C30" w:rsidRPr="00E0458D" w:rsidRDefault="00615C30" w:rsidP="00116603">
      <w:pPr>
        <w:pStyle w:val="a0"/>
        <w:rPr>
          <w:rtl/>
          <w:lang w:bidi="ar-EG"/>
        </w:rPr>
      </w:pPr>
      <w:r w:rsidRPr="00E0458D">
        <w:rPr>
          <w:rtl/>
          <w:lang w:bidi="ar-EG"/>
        </w:rPr>
        <w:t>72 - الإسلام في القرن العشرين: دار الكتاب العربي، بيروت، الطبعة الثانية 1969 م.</w:t>
      </w:r>
    </w:p>
    <w:p w:rsidR="00615C30" w:rsidRPr="00E5352B" w:rsidRDefault="00615C30" w:rsidP="00116603">
      <w:pPr>
        <w:pStyle w:val="a0"/>
        <w:rPr>
          <w:b/>
          <w:bCs/>
          <w:rtl/>
          <w:lang w:bidi="ar-EG"/>
        </w:rPr>
      </w:pPr>
      <w:r w:rsidRPr="00E5352B">
        <w:rPr>
          <w:b/>
          <w:bCs/>
          <w:rtl/>
          <w:lang w:bidi="ar-EG"/>
        </w:rPr>
        <w:t>* علي، أحمد:</w:t>
      </w:r>
    </w:p>
    <w:p w:rsidR="00615C30" w:rsidRPr="00E0458D" w:rsidRDefault="00615C30" w:rsidP="00116603">
      <w:pPr>
        <w:pStyle w:val="a0"/>
        <w:rPr>
          <w:rtl/>
          <w:lang w:bidi="ar-EG"/>
        </w:rPr>
      </w:pPr>
      <w:r w:rsidRPr="00E0458D">
        <w:rPr>
          <w:rtl/>
          <w:lang w:bidi="ar-EG"/>
        </w:rPr>
        <w:t>73 - آل سعود: بيروت عام 1376 هـ (1957 م)</w:t>
      </w:r>
      <w:r w:rsidR="002F7A2A">
        <w:rPr>
          <w:rtl/>
          <w:lang w:bidi="ar-EG"/>
        </w:rPr>
        <w:t>.</w:t>
      </w:r>
    </w:p>
    <w:p w:rsidR="00615C30" w:rsidRPr="00E5352B" w:rsidRDefault="00615C30" w:rsidP="00116603">
      <w:pPr>
        <w:pStyle w:val="a0"/>
        <w:rPr>
          <w:b/>
          <w:bCs/>
          <w:rtl/>
          <w:lang w:bidi="ar-EG"/>
        </w:rPr>
      </w:pPr>
      <w:r w:rsidRPr="00E5352B">
        <w:rPr>
          <w:b/>
          <w:bCs/>
          <w:rtl/>
          <w:lang w:bidi="ar-EG"/>
        </w:rPr>
        <w:t>* أبو علية، عبد الفتاح حسن (دكتور)</w:t>
      </w:r>
      <w:r w:rsidR="002F7A2A">
        <w:rPr>
          <w:b/>
          <w:bCs/>
          <w:rtl/>
          <w:lang w:bidi="ar-EG"/>
        </w:rPr>
        <w:t>:</w:t>
      </w:r>
    </w:p>
    <w:p w:rsidR="00615C30" w:rsidRPr="00E0458D" w:rsidRDefault="00615C30" w:rsidP="00116603">
      <w:pPr>
        <w:pStyle w:val="a0"/>
        <w:rPr>
          <w:rtl/>
          <w:lang w:bidi="ar-EG"/>
        </w:rPr>
      </w:pPr>
      <w:r w:rsidRPr="00E0458D">
        <w:rPr>
          <w:rtl/>
          <w:lang w:bidi="ar-EG"/>
        </w:rPr>
        <w:t>74 - الدولة السعودية الثانية: الطبعة الأولى، مطبعة المدينة، الرياض 1394 هـ (1974 م)</w:t>
      </w:r>
      <w:r w:rsidR="002F7A2A">
        <w:rPr>
          <w:rtl/>
          <w:lang w:bidi="ar-EG"/>
        </w:rPr>
        <w:t>.</w:t>
      </w:r>
    </w:p>
    <w:p w:rsidR="00615C30" w:rsidRPr="00E5352B" w:rsidRDefault="00615C30" w:rsidP="00116603">
      <w:pPr>
        <w:pStyle w:val="a0"/>
        <w:rPr>
          <w:b/>
          <w:bCs/>
          <w:rtl/>
          <w:lang w:bidi="ar-EG"/>
        </w:rPr>
      </w:pPr>
      <w:r w:rsidRPr="00E5352B">
        <w:rPr>
          <w:b/>
          <w:bCs/>
          <w:rtl/>
          <w:lang w:bidi="ar-EG"/>
        </w:rPr>
        <w:t>* عبده، محمد (الشيخ)</w:t>
      </w:r>
      <w:r w:rsidR="002F7A2A">
        <w:rPr>
          <w:b/>
          <w:bCs/>
          <w:rtl/>
          <w:lang w:bidi="ar-EG"/>
        </w:rPr>
        <w:t>:</w:t>
      </w:r>
    </w:p>
    <w:p w:rsidR="00615C30" w:rsidRPr="00E0458D" w:rsidRDefault="00615C30" w:rsidP="00116603">
      <w:pPr>
        <w:pStyle w:val="a0"/>
        <w:rPr>
          <w:rtl/>
          <w:lang w:bidi="ar-EG"/>
        </w:rPr>
      </w:pPr>
      <w:r w:rsidRPr="00E0458D">
        <w:rPr>
          <w:rtl/>
          <w:lang w:bidi="ar-EG"/>
        </w:rPr>
        <w:t>75 - رسالة التوحيد: الطبعة السابعة عشر عام 1379 هـ (1960 م)</w:t>
      </w:r>
      <w:r w:rsidR="002F7A2A">
        <w:rPr>
          <w:rtl/>
          <w:lang w:bidi="ar-EG"/>
        </w:rPr>
        <w:t>،</w:t>
      </w:r>
      <w:r w:rsidRPr="00E0458D">
        <w:rPr>
          <w:rtl/>
          <w:lang w:bidi="ar-EG"/>
        </w:rPr>
        <w:t xml:space="preserve"> تعليق وتصحيح السيد محمد رشيد رضا.</w:t>
      </w:r>
    </w:p>
    <w:p w:rsidR="00615C30" w:rsidRPr="00E5352B" w:rsidRDefault="00615C30" w:rsidP="00116603">
      <w:pPr>
        <w:pStyle w:val="a0"/>
        <w:rPr>
          <w:b/>
          <w:bCs/>
          <w:rtl/>
          <w:lang w:bidi="ar-EG"/>
        </w:rPr>
      </w:pPr>
      <w:r w:rsidRPr="00E5352B">
        <w:rPr>
          <w:b/>
          <w:bCs/>
          <w:rtl/>
          <w:lang w:bidi="ar-EG"/>
        </w:rPr>
        <w:t>* العثيمين، عبد الله الصالح (دكتور)</w:t>
      </w:r>
      <w:r w:rsidR="002F7A2A">
        <w:rPr>
          <w:b/>
          <w:bCs/>
          <w:rtl/>
          <w:lang w:bidi="ar-EG"/>
        </w:rPr>
        <w:t>:</w:t>
      </w:r>
    </w:p>
    <w:p w:rsidR="00615C30" w:rsidRPr="00E0458D" w:rsidRDefault="00615C30" w:rsidP="00116603">
      <w:pPr>
        <w:pStyle w:val="a0"/>
        <w:rPr>
          <w:rtl/>
          <w:lang w:bidi="ar-EG"/>
        </w:rPr>
      </w:pPr>
      <w:r w:rsidRPr="00E0458D">
        <w:rPr>
          <w:rtl/>
          <w:lang w:bidi="ar-EG"/>
        </w:rPr>
        <w:t>76 - الشيخ محمد بن عبد الوهاب، حياته وفكره، الطبعة الأولى عام 1399 هـ (1979 م) , نشر دار العلوم بالرياض.</w:t>
      </w:r>
    </w:p>
    <w:p w:rsidR="00615C30" w:rsidRPr="00E5352B" w:rsidRDefault="00615C30" w:rsidP="00116603">
      <w:pPr>
        <w:pStyle w:val="a0"/>
        <w:rPr>
          <w:b/>
          <w:bCs/>
          <w:rtl/>
          <w:lang w:bidi="ar-EG"/>
        </w:rPr>
      </w:pPr>
      <w:r w:rsidRPr="00E5352B">
        <w:rPr>
          <w:b/>
          <w:bCs/>
          <w:rtl/>
          <w:lang w:bidi="ar-EG"/>
        </w:rPr>
        <w:t>* ابن غنام، حسين:</w:t>
      </w:r>
    </w:p>
    <w:p w:rsidR="00615C30" w:rsidRPr="00E0458D" w:rsidRDefault="00615C30" w:rsidP="00116603">
      <w:pPr>
        <w:pStyle w:val="a0"/>
        <w:rPr>
          <w:rtl/>
          <w:lang w:bidi="ar-EG"/>
        </w:rPr>
      </w:pPr>
      <w:r w:rsidRPr="00E0458D">
        <w:rPr>
          <w:rtl/>
          <w:lang w:bidi="ar-EG"/>
        </w:rPr>
        <w:t>77 - روضة الأفكار والأفهام لمرتاد حال الإمام وتعداد غزوات ذوي الإسلام، طبع على نفقة عبد المحسن أبابطين بالرياض، مطبعة مصطفى البابي الحلبي بمصر عام 1368 هـ (1949 م)</w:t>
      </w:r>
      <w:r w:rsidR="002F7A2A">
        <w:rPr>
          <w:rtl/>
          <w:lang w:bidi="ar-EG"/>
        </w:rPr>
        <w:t>.</w:t>
      </w:r>
    </w:p>
    <w:p w:rsidR="00615C30" w:rsidRPr="00E0458D" w:rsidRDefault="00615C30" w:rsidP="00116603">
      <w:pPr>
        <w:pStyle w:val="a0"/>
        <w:rPr>
          <w:rtl/>
          <w:lang w:bidi="ar-EG"/>
        </w:rPr>
      </w:pPr>
      <w:r w:rsidRPr="00E0458D">
        <w:rPr>
          <w:rtl/>
          <w:lang w:bidi="ar-EG"/>
        </w:rPr>
        <w:lastRenderedPageBreak/>
        <w:t>78 - تاريخ نجد: حرره وحققه الدكتور ناصر الدين الأسد، قابله على الأصل عبد العزيز بن محمد آل الشيخ، الطبعة الأولى، مطبعة المدني، القاهرة 1381 هـ (1961 م)</w:t>
      </w:r>
      <w:r w:rsidR="002F7A2A">
        <w:rPr>
          <w:rtl/>
          <w:lang w:bidi="ar-EG"/>
        </w:rPr>
        <w:t>.</w:t>
      </w:r>
    </w:p>
    <w:p w:rsidR="00615C30" w:rsidRPr="00E5352B" w:rsidRDefault="00615C30" w:rsidP="00116603">
      <w:pPr>
        <w:pStyle w:val="a0"/>
        <w:rPr>
          <w:b/>
          <w:bCs/>
          <w:rtl/>
          <w:lang w:bidi="ar-EG"/>
        </w:rPr>
      </w:pPr>
      <w:r w:rsidRPr="00E5352B">
        <w:rPr>
          <w:b/>
          <w:bCs/>
          <w:rtl/>
          <w:lang w:bidi="ar-EG"/>
        </w:rPr>
        <w:t>* الفقي، محمد حامد:</w:t>
      </w:r>
    </w:p>
    <w:p w:rsidR="00615C30" w:rsidRPr="00E0458D" w:rsidRDefault="00615C30" w:rsidP="00116603">
      <w:pPr>
        <w:pStyle w:val="a0"/>
        <w:rPr>
          <w:rFonts w:ascii="MS Serif" w:cs="MS Serif"/>
          <w:sz w:val="27"/>
          <w:rtl/>
          <w:lang w:bidi="ar-EG"/>
        </w:rPr>
      </w:pPr>
      <w:r w:rsidRPr="00E0458D">
        <w:rPr>
          <w:rtl/>
          <w:lang w:bidi="ar-EG"/>
        </w:rPr>
        <w:t>79 - أثر الدعوة الوهابية في الإصلاح الديني والعمراني في جزيرة العرب، القاهرة عام 1354 هـ، الطبعة الأولى.</w:t>
      </w:r>
    </w:p>
    <w:p w:rsidR="00615C30" w:rsidRPr="00E5352B" w:rsidRDefault="00615C30" w:rsidP="00116603">
      <w:pPr>
        <w:pStyle w:val="a0"/>
        <w:rPr>
          <w:b/>
          <w:bCs/>
          <w:rtl/>
          <w:lang w:bidi="ar-EG"/>
        </w:rPr>
      </w:pPr>
      <w:r w:rsidRPr="00E5352B">
        <w:rPr>
          <w:b/>
          <w:bCs/>
          <w:rtl/>
          <w:lang w:bidi="ar-EG"/>
        </w:rPr>
        <w:t>* ابن قاسم، عبد الرحمن بن محمد:</w:t>
      </w:r>
    </w:p>
    <w:p w:rsidR="00615C30" w:rsidRPr="00E0458D" w:rsidRDefault="00615C30" w:rsidP="00116603">
      <w:pPr>
        <w:pStyle w:val="a0"/>
        <w:rPr>
          <w:rtl/>
          <w:lang w:bidi="ar-EG"/>
        </w:rPr>
      </w:pPr>
      <w:r w:rsidRPr="00E0458D">
        <w:rPr>
          <w:rtl/>
          <w:lang w:bidi="ar-EG"/>
        </w:rPr>
        <w:t>80 - الدرر السنية في الأجوبة النجدية: جمعها عبد الرحمن بن محمد بن قاسم، الجزء الأول، الطبعة الأولى، مكة المكرمة، مطبعة أم القرى، عام 1352 هـ.</w:t>
      </w:r>
    </w:p>
    <w:p w:rsidR="00615C30" w:rsidRPr="00E5352B" w:rsidRDefault="00615C30" w:rsidP="00116603">
      <w:pPr>
        <w:pStyle w:val="a0"/>
        <w:rPr>
          <w:b/>
          <w:bCs/>
          <w:rtl/>
          <w:lang w:bidi="ar-EG"/>
        </w:rPr>
      </w:pPr>
      <w:r w:rsidRPr="00E5352B">
        <w:rPr>
          <w:b/>
          <w:bCs/>
          <w:rtl/>
          <w:lang w:bidi="ar-EG"/>
        </w:rPr>
        <w:t>* ابن قيم الجوزية، محمد:</w:t>
      </w:r>
    </w:p>
    <w:p w:rsidR="00615C30" w:rsidRPr="00E0458D" w:rsidRDefault="00615C30" w:rsidP="00116603">
      <w:pPr>
        <w:pStyle w:val="a0"/>
        <w:rPr>
          <w:rtl/>
          <w:lang w:bidi="ar-EG"/>
        </w:rPr>
      </w:pPr>
      <w:r w:rsidRPr="00E0458D">
        <w:rPr>
          <w:rtl/>
          <w:lang w:bidi="ar-EG"/>
        </w:rPr>
        <w:t>81 - زاد المعاد في هدي خير العباد، الجزء الأول، القاهرة، من مطبوعات جامعة الإمام محمد بن سعود الإسلامية، عمادة شؤون المكتبات، في أربعة مجلدات.</w:t>
      </w:r>
    </w:p>
    <w:p w:rsidR="00615C30" w:rsidRPr="00E5352B" w:rsidRDefault="00615C30" w:rsidP="00116603">
      <w:pPr>
        <w:pStyle w:val="a0"/>
        <w:rPr>
          <w:b/>
          <w:bCs/>
          <w:rtl/>
          <w:lang w:bidi="ar-EG"/>
        </w:rPr>
      </w:pPr>
      <w:r w:rsidRPr="00E5352B">
        <w:rPr>
          <w:b/>
          <w:bCs/>
          <w:rtl/>
          <w:lang w:bidi="ar-EG"/>
        </w:rPr>
        <w:t>* لاوست , هنري:</w:t>
      </w:r>
    </w:p>
    <w:p w:rsidR="00615C30" w:rsidRPr="00E0458D" w:rsidRDefault="00615C30" w:rsidP="00116603">
      <w:pPr>
        <w:pStyle w:val="a0"/>
        <w:rPr>
          <w:rtl/>
          <w:lang w:bidi="ar-EG"/>
        </w:rPr>
      </w:pPr>
      <w:r w:rsidRPr="00E0458D">
        <w:rPr>
          <w:rtl/>
          <w:lang w:bidi="ar-EG"/>
        </w:rPr>
        <w:t>82 - نظريات شيخ الإسلام ابن تيمية في السياسة والاجتماع: (الكتاب الأول) ترجمة محمد عبد العظيم علي تقديم الدكتور مصطفى حلمي، الطبعة الأولى عام 1396 هـ (1976 م)</w:t>
      </w:r>
      <w:r w:rsidR="002F7A2A">
        <w:rPr>
          <w:rtl/>
          <w:lang w:bidi="ar-EG"/>
        </w:rPr>
        <w:t>،</w:t>
      </w:r>
      <w:r w:rsidRPr="00E0458D">
        <w:rPr>
          <w:rtl/>
          <w:lang w:bidi="ar-EG"/>
        </w:rPr>
        <w:t xml:space="preserve"> دار الأنصار بالقاهرة.</w:t>
      </w:r>
    </w:p>
    <w:p w:rsidR="00615C30" w:rsidRPr="00E5352B" w:rsidRDefault="00615C30" w:rsidP="00116603">
      <w:pPr>
        <w:pStyle w:val="a0"/>
        <w:rPr>
          <w:b/>
          <w:bCs/>
          <w:rtl/>
          <w:lang w:bidi="ar-EG"/>
        </w:rPr>
      </w:pPr>
      <w:r w:rsidRPr="00E5352B">
        <w:rPr>
          <w:b/>
          <w:bCs/>
          <w:rtl/>
          <w:lang w:bidi="ar-EG"/>
        </w:rPr>
        <w:t>* ماضي، محمد عبد الله:</w:t>
      </w:r>
    </w:p>
    <w:p w:rsidR="00615C30" w:rsidRPr="00E0458D" w:rsidRDefault="00615C30" w:rsidP="00116603">
      <w:pPr>
        <w:pStyle w:val="a0"/>
        <w:rPr>
          <w:rtl/>
          <w:lang w:bidi="ar-EG"/>
        </w:rPr>
      </w:pPr>
      <w:r w:rsidRPr="00E0458D">
        <w:rPr>
          <w:rtl/>
          <w:lang w:bidi="ar-EG"/>
        </w:rPr>
        <w:t>83 - النهضات الحديثة في جزيرة العرب: الجزء الأول، المملكة العربية السعودية، دار إحياء الكتب العربية، الطبعة الثالثة عام 1372 هـ (1952 م)</w:t>
      </w:r>
      <w:r w:rsidR="002F7A2A">
        <w:rPr>
          <w:rtl/>
          <w:lang w:bidi="ar-EG"/>
        </w:rPr>
        <w:t>.</w:t>
      </w:r>
    </w:p>
    <w:p w:rsidR="00615C30" w:rsidRPr="00E5352B" w:rsidRDefault="00615C30" w:rsidP="00116603">
      <w:pPr>
        <w:pStyle w:val="a0"/>
        <w:rPr>
          <w:b/>
          <w:bCs/>
          <w:rtl/>
          <w:lang w:bidi="ar-EG"/>
        </w:rPr>
      </w:pPr>
      <w:r w:rsidRPr="00E5352B">
        <w:rPr>
          <w:b/>
          <w:bCs/>
          <w:rtl/>
          <w:lang w:bidi="ar-EG"/>
        </w:rPr>
        <w:t>* مؤلف مجهول:</w:t>
      </w:r>
    </w:p>
    <w:p w:rsidR="00615C30" w:rsidRPr="00E0458D" w:rsidRDefault="00615C30" w:rsidP="00116603">
      <w:pPr>
        <w:pStyle w:val="a0"/>
        <w:rPr>
          <w:rtl/>
          <w:lang w:bidi="ar-EG"/>
        </w:rPr>
      </w:pPr>
      <w:r w:rsidRPr="00E0458D">
        <w:rPr>
          <w:rtl/>
          <w:lang w:bidi="ar-EG"/>
        </w:rPr>
        <w:t>84 - لمع الشهاب في سيرة محمد بن عبد الوهاب: تعليق الشيخ عبد الرحمن بن عبد اللطيف آل الشيخ مطبوعات دارة الملك عبد العزيز، المطابع الأهلية للأوفست (بدون تاريخ)</w:t>
      </w:r>
      <w:r w:rsidR="002F7A2A">
        <w:rPr>
          <w:rtl/>
          <w:lang w:bidi="ar-EG"/>
        </w:rPr>
        <w:t>.</w:t>
      </w:r>
    </w:p>
    <w:p w:rsidR="00615C30" w:rsidRPr="00E5352B" w:rsidRDefault="00615C30" w:rsidP="00116603">
      <w:pPr>
        <w:pStyle w:val="a0"/>
        <w:rPr>
          <w:b/>
          <w:bCs/>
          <w:rtl/>
          <w:lang w:bidi="ar-EG"/>
        </w:rPr>
      </w:pPr>
      <w:r w:rsidRPr="00E5352B">
        <w:rPr>
          <w:b/>
          <w:bCs/>
          <w:rtl/>
          <w:lang w:bidi="ar-EG"/>
        </w:rPr>
        <w:t>* مؤنس، حسين (دكتور)</w:t>
      </w:r>
      <w:r w:rsidR="002F7A2A">
        <w:rPr>
          <w:b/>
          <w:bCs/>
          <w:rtl/>
          <w:lang w:bidi="ar-EG"/>
        </w:rPr>
        <w:t>:</w:t>
      </w:r>
    </w:p>
    <w:p w:rsidR="00615C30" w:rsidRPr="00E0458D" w:rsidRDefault="00615C30" w:rsidP="00116603">
      <w:pPr>
        <w:pStyle w:val="a0"/>
        <w:rPr>
          <w:rtl/>
          <w:lang w:bidi="ar-EG"/>
        </w:rPr>
      </w:pPr>
      <w:r w:rsidRPr="00E0458D">
        <w:rPr>
          <w:rtl/>
          <w:lang w:bidi="ar-EG"/>
        </w:rPr>
        <w:t>85 - الشرق الإسلامي في العصر الحديث: الطبعة الثانية , القاهرة عام 1938 م.</w:t>
      </w:r>
    </w:p>
    <w:p w:rsidR="00615C30" w:rsidRPr="00E5352B" w:rsidRDefault="00615C30" w:rsidP="00116603">
      <w:pPr>
        <w:pStyle w:val="a0"/>
        <w:rPr>
          <w:b/>
          <w:bCs/>
          <w:rtl/>
          <w:lang w:bidi="ar-EG"/>
        </w:rPr>
      </w:pPr>
      <w:r w:rsidRPr="00E5352B">
        <w:rPr>
          <w:b/>
          <w:bCs/>
          <w:rtl/>
          <w:lang w:bidi="ar-EG"/>
        </w:rPr>
        <w:t>* مصطفى، أحمد عبد الرحيم (دكتور)</w:t>
      </w:r>
      <w:r w:rsidR="002F7A2A">
        <w:rPr>
          <w:b/>
          <w:bCs/>
          <w:rtl/>
          <w:lang w:bidi="ar-EG"/>
        </w:rPr>
        <w:t>:</w:t>
      </w:r>
    </w:p>
    <w:p w:rsidR="00615C30" w:rsidRPr="00E0458D" w:rsidRDefault="00615C30" w:rsidP="00116603">
      <w:pPr>
        <w:pStyle w:val="a0"/>
        <w:rPr>
          <w:rtl/>
          <w:lang w:bidi="ar-EG"/>
        </w:rPr>
      </w:pPr>
      <w:r w:rsidRPr="00E0458D">
        <w:rPr>
          <w:rtl/>
          <w:lang w:bidi="ar-EG"/>
        </w:rPr>
        <w:t>86 - حركة التجديد الإسلامي في العالم العربي الحديث، مطبعة الجبلاوي , عام 1971 م.</w:t>
      </w:r>
    </w:p>
    <w:p w:rsidR="00615C30" w:rsidRPr="00E5352B" w:rsidRDefault="00615C30" w:rsidP="00116603">
      <w:pPr>
        <w:pStyle w:val="a0"/>
        <w:rPr>
          <w:b/>
          <w:bCs/>
          <w:rtl/>
          <w:lang w:bidi="ar-EG"/>
        </w:rPr>
      </w:pPr>
      <w:r w:rsidRPr="00E5352B">
        <w:rPr>
          <w:b/>
          <w:bCs/>
          <w:rtl/>
          <w:lang w:bidi="ar-EG"/>
        </w:rPr>
        <w:lastRenderedPageBreak/>
        <w:t>* ابن معمر، أحمد بن ناصر:</w:t>
      </w:r>
    </w:p>
    <w:p w:rsidR="00615C30" w:rsidRPr="00E0458D" w:rsidRDefault="00615C30" w:rsidP="00116603">
      <w:pPr>
        <w:pStyle w:val="a0"/>
        <w:rPr>
          <w:rtl/>
          <w:lang w:bidi="ar-EG"/>
        </w:rPr>
      </w:pPr>
      <w:r w:rsidRPr="00E0458D">
        <w:rPr>
          <w:rtl/>
          <w:lang w:bidi="ar-EG"/>
        </w:rPr>
        <w:t>87 - رسالة الاجتهاد والتقليد: ضمن مجموعة المسائل والرسائل النجدية، مطبعة المنار بمصر، عام 1349 هـ، الطبعة الأولى.</w:t>
      </w:r>
    </w:p>
    <w:p w:rsidR="00615C30" w:rsidRPr="00E5352B" w:rsidRDefault="00615C30" w:rsidP="00116603">
      <w:pPr>
        <w:pStyle w:val="a0"/>
        <w:rPr>
          <w:b/>
          <w:bCs/>
          <w:rtl/>
          <w:lang w:bidi="ar-EG"/>
        </w:rPr>
      </w:pPr>
      <w:r w:rsidRPr="00E5352B">
        <w:rPr>
          <w:b/>
          <w:bCs/>
          <w:rtl/>
          <w:lang w:bidi="ar-EG"/>
        </w:rPr>
        <w:t>* منصور، عبد الفتاح عبد الصمد:</w:t>
      </w:r>
    </w:p>
    <w:p w:rsidR="00615C30" w:rsidRPr="00E0458D" w:rsidRDefault="00615C30" w:rsidP="00116603">
      <w:pPr>
        <w:pStyle w:val="a0"/>
        <w:rPr>
          <w:rtl/>
          <w:lang w:bidi="ar-EG"/>
        </w:rPr>
      </w:pPr>
      <w:r w:rsidRPr="00E0458D">
        <w:rPr>
          <w:rtl/>
          <w:lang w:bidi="ar-EG"/>
        </w:rPr>
        <w:t>88 - محاضرات في تاريخ العالم الإسلامي: كلية اللغة العربية والعلوم الاجتماعية بالرياض، مؤسسة الأنوار: العام الجامعي 93 - 1394 هـ.</w:t>
      </w:r>
    </w:p>
    <w:p w:rsidR="00615C30" w:rsidRPr="00E5352B" w:rsidRDefault="00615C30" w:rsidP="00116603">
      <w:pPr>
        <w:pStyle w:val="a0"/>
        <w:rPr>
          <w:b/>
          <w:bCs/>
          <w:rtl/>
          <w:lang w:bidi="ar-EG"/>
        </w:rPr>
      </w:pPr>
      <w:r w:rsidRPr="00E5352B">
        <w:rPr>
          <w:b/>
          <w:bCs/>
          <w:rtl/>
          <w:lang w:bidi="ar-EG"/>
        </w:rPr>
        <w:t>* المنقور , أحمد بن محمد:</w:t>
      </w:r>
    </w:p>
    <w:p w:rsidR="00615C30" w:rsidRPr="00E0458D" w:rsidRDefault="00615C30" w:rsidP="00116603">
      <w:pPr>
        <w:pStyle w:val="a0"/>
        <w:rPr>
          <w:rFonts w:ascii="MS Serif" w:cs="MS Serif"/>
          <w:sz w:val="27"/>
          <w:rtl/>
          <w:lang w:bidi="ar-EG"/>
        </w:rPr>
      </w:pPr>
      <w:r w:rsidRPr="00E0458D">
        <w:rPr>
          <w:rtl/>
          <w:lang w:bidi="ar-EG"/>
        </w:rPr>
        <w:t>89 - تاريخ الشيخ أحمد بن محمد المنقور: تحقيق ونشر الدكتور عبد العزيز الخويطر، الطبعة الأولى،</w:t>
      </w:r>
    </w:p>
    <w:p w:rsidR="00615C30" w:rsidRPr="00E0458D" w:rsidRDefault="00615C30" w:rsidP="00116603">
      <w:pPr>
        <w:pStyle w:val="a0"/>
        <w:rPr>
          <w:rtl/>
          <w:lang w:bidi="ar-EG"/>
        </w:rPr>
      </w:pPr>
      <w:r w:rsidRPr="00E0458D">
        <w:rPr>
          <w:rtl/>
          <w:lang w:bidi="ar-EG"/>
        </w:rPr>
        <w:t>الرياض عام 1390 هـ (1970 م)</w:t>
      </w:r>
      <w:r w:rsidR="002F7A2A">
        <w:rPr>
          <w:rtl/>
          <w:lang w:bidi="ar-EG"/>
        </w:rPr>
        <w:t>.</w:t>
      </w:r>
    </w:p>
    <w:p w:rsidR="00615C30" w:rsidRPr="00E5352B" w:rsidRDefault="00615C30" w:rsidP="00116603">
      <w:pPr>
        <w:pStyle w:val="a0"/>
        <w:rPr>
          <w:b/>
          <w:bCs/>
          <w:rtl/>
          <w:lang w:bidi="ar-EG"/>
        </w:rPr>
      </w:pPr>
      <w:r w:rsidRPr="00E5352B">
        <w:rPr>
          <w:b/>
          <w:bCs/>
          <w:rtl/>
          <w:lang w:bidi="ar-EG"/>
        </w:rPr>
        <w:t>* الندوي، مسعود:</w:t>
      </w:r>
    </w:p>
    <w:p w:rsidR="00615C30" w:rsidRPr="00E0458D" w:rsidRDefault="00615C30" w:rsidP="00116603">
      <w:pPr>
        <w:pStyle w:val="a0"/>
        <w:rPr>
          <w:rtl/>
          <w:lang w:bidi="ar-EG"/>
        </w:rPr>
      </w:pPr>
      <w:r w:rsidRPr="00E0458D">
        <w:rPr>
          <w:rtl/>
          <w:lang w:bidi="ar-EG"/>
        </w:rPr>
        <w:t>90 - محمد بن عبد الوهاب مصلح مظلوم ومفترى عليه: ترجمة وتعليق عبد الحليم عبد العظيم البستوني، مراجعة الدكتور محمد تقي الدين الهلالي، الطبعة الأولى 1397 هـ (1977 م)</w:t>
      </w:r>
      <w:r w:rsidR="002F7A2A">
        <w:rPr>
          <w:rtl/>
          <w:lang w:bidi="ar-EG"/>
        </w:rPr>
        <w:t>.</w:t>
      </w:r>
    </w:p>
    <w:p w:rsidR="00615C30" w:rsidRPr="00E5352B" w:rsidRDefault="00615C30" w:rsidP="00116603">
      <w:pPr>
        <w:pStyle w:val="a0"/>
        <w:rPr>
          <w:b/>
          <w:bCs/>
          <w:rtl/>
          <w:lang w:bidi="ar-EG"/>
        </w:rPr>
      </w:pPr>
      <w:r w:rsidRPr="00E5352B">
        <w:rPr>
          <w:b/>
          <w:bCs/>
          <w:rtl/>
          <w:lang w:bidi="ar-EG"/>
        </w:rPr>
        <w:t>* وهبة، حافظ:</w:t>
      </w:r>
    </w:p>
    <w:p w:rsidR="00615C30" w:rsidRPr="00E0458D" w:rsidRDefault="00615C30" w:rsidP="00116603">
      <w:pPr>
        <w:pStyle w:val="a0"/>
        <w:rPr>
          <w:rtl/>
          <w:lang w:bidi="ar-EG"/>
        </w:rPr>
      </w:pPr>
      <w:r w:rsidRPr="00E0458D">
        <w:rPr>
          <w:rtl/>
          <w:lang w:bidi="ar-EG"/>
        </w:rPr>
        <w:t>91 - جزيرة العرب في القرن العشرين: الطبعة الخامسة، القاهرة 1387 هـ (1967 م)</w:t>
      </w:r>
      <w:r w:rsidR="002F7A2A">
        <w:rPr>
          <w:rtl/>
          <w:lang w:bidi="ar-EG"/>
        </w:rPr>
        <w:t>.</w:t>
      </w:r>
    </w:p>
    <w:p w:rsidR="00615C30" w:rsidRPr="00E5352B" w:rsidRDefault="00615C30" w:rsidP="00116603">
      <w:pPr>
        <w:pStyle w:val="a0"/>
        <w:rPr>
          <w:b/>
          <w:bCs/>
          <w:rtl/>
          <w:lang w:bidi="ar-EG"/>
        </w:rPr>
      </w:pPr>
      <w:r w:rsidRPr="00E5352B">
        <w:rPr>
          <w:b/>
          <w:bCs/>
          <w:rtl/>
          <w:lang w:bidi="ar-EG"/>
        </w:rPr>
        <w:t>* مجموعة مؤلفين:</w:t>
      </w:r>
    </w:p>
    <w:p w:rsidR="00615C30" w:rsidRPr="00E0458D" w:rsidRDefault="00615C30" w:rsidP="00116603">
      <w:pPr>
        <w:pStyle w:val="a0"/>
        <w:rPr>
          <w:rtl/>
          <w:lang w:bidi="ar-EG"/>
        </w:rPr>
      </w:pPr>
      <w:r w:rsidRPr="00E0458D">
        <w:rPr>
          <w:rtl/>
          <w:lang w:bidi="ar-EG"/>
        </w:rPr>
        <w:t>92 - مصورات انتشار دعوة الشيخ محمد بن عبد الوهاب في العالم الإسلامي، إعداد مجموعة من أساتذة جامعة الإمام محمد بن سعود الإسلامية بالرياض، بمناسبة أسبوع الشيخ محمد بن عبد الوهاب عام 1400 هـ (1980 م)</w:t>
      </w:r>
      <w:r w:rsidR="002F7A2A">
        <w:rPr>
          <w:rtl/>
          <w:lang w:bidi="ar-EG"/>
        </w:rPr>
        <w:t>.</w:t>
      </w:r>
    </w:p>
    <w:p w:rsidR="00615C30" w:rsidRPr="00E5352B" w:rsidRDefault="00615C30" w:rsidP="00116603">
      <w:pPr>
        <w:pStyle w:val="a0"/>
        <w:rPr>
          <w:b/>
          <w:bCs/>
          <w:rtl/>
          <w:lang w:bidi="ar-EG"/>
        </w:rPr>
      </w:pPr>
      <w:r w:rsidRPr="00E5352B">
        <w:rPr>
          <w:b/>
          <w:bCs/>
          <w:rtl/>
          <w:lang w:bidi="ar-EG"/>
        </w:rPr>
        <w:t>* هراس، محمد خليل (دكتور)</w:t>
      </w:r>
      <w:r w:rsidR="002F7A2A">
        <w:rPr>
          <w:b/>
          <w:bCs/>
          <w:rtl/>
          <w:lang w:bidi="ar-EG"/>
        </w:rPr>
        <w:t>:</w:t>
      </w:r>
    </w:p>
    <w:p w:rsidR="00615C30" w:rsidRPr="00E0458D" w:rsidRDefault="00615C30" w:rsidP="00116603">
      <w:pPr>
        <w:pStyle w:val="a0"/>
        <w:rPr>
          <w:rtl/>
          <w:lang w:bidi="ar-EG"/>
        </w:rPr>
      </w:pPr>
      <w:r w:rsidRPr="00E0458D">
        <w:rPr>
          <w:rtl/>
          <w:lang w:bidi="ar-EG"/>
        </w:rPr>
        <w:t>93 - الحركة الوهابية: رد على مقال للدكتور محمد البهي في نقد الوهابية، دار الكتاب العربي، بيروت.</w:t>
      </w:r>
    </w:p>
    <w:p w:rsidR="00615C30" w:rsidRPr="00E5352B" w:rsidRDefault="00615C30" w:rsidP="00116603">
      <w:pPr>
        <w:pStyle w:val="a0"/>
        <w:rPr>
          <w:b/>
          <w:bCs/>
          <w:rtl/>
          <w:lang w:bidi="ar-EG"/>
        </w:rPr>
      </w:pPr>
      <w:r w:rsidRPr="00E5352B">
        <w:rPr>
          <w:b/>
          <w:bCs/>
          <w:rtl/>
          <w:lang w:bidi="ar-EG"/>
        </w:rPr>
        <w:t>* يحيى، جلال (دكتور)</w:t>
      </w:r>
      <w:r w:rsidR="002F7A2A">
        <w:rPr>
          <w:b/>
          <w:bCs/>
          <w:rtl/>
          <w:lang w:bidi="ar-EG"/>
        </w:rPr>
        <w:t>:</w:t>
      </w:r>
    </w:p>
    <w:p w:rsidR="00E5352B" w:rsidRDefault="00615C30" w:rsidP="00116603">
      <w:pPr>
        <w:pStyle w:val="a0"/>
        <w:rPr>
          <w:rtl/>
          <w:lang w:bidi="ar-EG"/>
        </w:rPr>
      </w:pPr>
      <w:r w:rsidRPr="00E0458D">
        <w:rPr>
          <w:rtl/>
          <w:lang w:bidi="ar-EG"/>
        </w:rPr>
        <w:t>94 - العالم العربي، المدخل: دار المعارف بمصر عام 1966 م.</w:t>
      </w:r>
    </w:p>
    <w:p w:rsidR="00E5352B" w:rsidRDefault="00E5352B">
      <w:pPr>
        <w:bidi w:val="0"/>
        <w:rPr>
          <w:rFonts w:ascii="mylotus" w:hAnsi="mylotus" w:cs="mylotus"/>
          <w:sz w:val="28"/>
          <w:szCs w:val="27"/>
          <w:rtl/>
          <w:lang w:bidi="ar-EG"/>
        </w:rPr>
      </w:pPr>
      <w:r>
        <w:rPr>
          <w:rtl/>
          <w:lang w:bidi="ar-EG"/>
        </w:rPr>
        <w:br w:type="page"/>
      </w:r>
    </w:p>
    <w:p w:rsidR="00E5352B" w:rsidRPr="00E5352B" w:rsidRDefault="00615C30" w:rsidP="00116603">
      <w:pPr>
        <w:pStyle w:val="a0"/>
        <w:rPr>
          <w:b/>
          <w:bCs/>
          <w:rtl/>
          <w:lang w:bidi="ar-EG"/>
        </w:rPr>
      </w:pPr>
      <w:r w:rsidRPr="00E5352B">
        <w:rPr>
          <w:b/>
          <w:bCs/>
          <w:rtl/>
          <w:lang w:bidi="ar-EG"/>
        </w:rPr>
        <w:lastRenderedPageBreak/>
        <w:t>ثانيا: الدوريات</w:t>
      </w:r>
    </w:p>
    <w:p w:rsidR="00615C30" w:rsidRPr="00E5352B" w:rsidRDefault="00615C30" w:rsidP="00116603">
      <w:pPr>
        <w:pStyle w:val="a0"/>
        <w:rPr>
          <w:b/>
          <w:bCs/>
          <w:rtl/>
          <w:lang w:bidi="ar-EG"/>
        </w:rPr>
      </w:pPr>
      <w:r w:rsidRPr="00E5352B">
        <w:rPr>
          <w:b/>
          <w:bCs/>
          <w:rtl/>
          <w:lang w:bidi="ar-EG"/>
        </w:rPr>
        <w:t xml:space="preserve"> * ابن باز , عبد العزيز:</w:t>
      </w:r>
    </w:p>
    <w:p w:rsidR="00615C30" w:rsidRPr="00E0458D" w:rsidRDefault="00615C30" w:rsidP="00116603">
      <w:pPr>
        <w:pStyle w:val="a0"/>
        <w:rPr>
          <w:rtl/>
          <w:lang w:bidi="ar-EG"/>
        </w:rPr>
      </w:pPr>
      <w:r w:rsidRPr="00E0458D">
        <w:rPr>
          <w:rtl/>
          <w:lang w:bidi="ar-EG"/>
        </w:rPr>
        <w:t>95 - حكم الاحتفال بالمولد النبوي: جريدة الجزيرة السعودية، العدد 2064 بتاريخ 9 ربيع الأول عام 1398 هـ.</w:t>
      </w:r>
    </w:p>
    <w:p w:rsidR="00615C30" w:rsidRPr="00E0458D" w:rsidRDefault="00615C30" w:rsidP="00116603">
      <w:pPr>
        <w:pStyle w:val="a0"/>
        <w:rPr>
          <w:rtl/>
          <w:lang w:bidi="ar-EG"/>
        </w:rPr>
      </w:pPr>
      <w:r w:rsidRPr="00E0458D">
        <w:rPr>
          <w:rtl/>
          <w:lang w:bidi="ar-EG"/>
        </w:rPr>
        <w:t>96 - فتوى شرعية تؤكد عدم جواز الاحتفال بالموالد: جريدة الرياض السعودية، العدد 4148 غرة ربيع الأول عام 1399 هـ.</w:t>
      </w:r>
    </w:p>
    <w:p w:rsidR="00615C30" w:rsidRPr="00E5352B" w:rsidRDefault="00615C30" w:rsidP="00116603">
      <w:pPr>
        <w:pStyle w:val="a0"/>
        <w:rPr>
          <w:b/>
          <w:bCs/>
          <w:rtl/>
          <w:lang w:bidi="ar-EG"/>
        </w:rPr>
      </w:pPr>
      <w:r w:rsidRPr="00E5352B">
        <w:rPr>
          <w:b/>
          <w:bCs/>
          <w:rtl/>
          <w:lang w:bidi="ar-EG"/>
        </w:rPr>
        <w:t>* الجاسر، حمد:</w:t>
      </w:r>
    </w:p>
    <w:p w:rsidR="00615C30" w:rsidRPr="00E0458D" w:rsidRDefault="00615C30" w:rsidP="00116603">
      <w:pPr>
        <w:pStyle w:val="a0"/>
        <w:rPr>
          <w:rtl/>
          <w:lang w:bidi="ar-EG"/>
        </w:rPr>
      </w:pPr>
      <w:r w:rsidRPr="00E0458D">
        <w:rPr>
          <w:rtl/>
          <w:lang w:bidi="ar-EG"/>
        </w:rPr>
        <w:t>97 - ملاحظات: مجلة العرب السنة الرابعة، الجزأين التاسع والعاشر سنة 1390 هـ (ربيع أول وربيع ثان)</w:t>
      </w:r>
      <w:r w:rsidR="002F7A2A">
        <w:rPr>
          <w:rtl/>
          <w:lang w:bidi="ar-EG"/>
        </w:rPr>
        <w:t>،</w:t>
      </w:r>
      <w:r w:rsidRPr="00E0458D">
        <w:rPr>
          <w:rtl/>
          <w:lang w:bidi="ar-EG"/>
        </w:rPr>
        <w:t xml:space="preserve"> وهي مجلة شهرية تصدر عن دار اليمامة بالرياض، رئيس تحريرها الشيخ حمد الجاسر.</w:t>
      </w:r>
    </w:p>
    <w:p w:rsidR="00615C30" w:rsidRPr="00E5352B" w:rsidRDefault="00615C30" w:rsidP="00116603">
      <w:pPr>
        <w:pStyle w:val="a0"/>
        <w:rPr>
          <w:b/>
          <w:bCs/>
          <w:rtl/>
          <w:lang w:bidi="ar-EG"/>
        </w:rPr>
      </w:pPr>
      <w:r w:rsidRPr="00E5352B">
        <w:rPr>
          <w:b/>
          <w:bCs/>
          <w:rtl/>
          <w:lang w:bidi="ar-EG"/>
        </w:rPr>
        <w:t>* حبشي، عبد الله محمد:</w:t>
      </w:r>
    </w:p>
    <w:p w:rsidR="00615C30" w:rsidRPr="00E0458D" w:rsidRDefault="00615C30" w:rsidP="00116603">
      <w:pPr>
        <w:pStyle w:val="a0"/>
        <w:rPr>
          <w:rtl/>
          <w:lang w:bidi="ar-EG"/>
        </w:rPr>
      </w:pPr>
      <w:r w:rsidRPr="00E0458D">
        <w:rPr>
          <w:rtl/>
          <w:lang w:bidi="ar-EG"/>
        </w:rPr>
        <w:t>98 - تاريخ الدعوة الوهابية في مخطوط يمني: مجلة العرب، السنة السابعة (رجب 1394 هـ - 1974 م)</w:t>
      </w:r>
      <w:r w:rsidR="002F7A2A">
        <w:rPr>
          <w:rtl/>
          <w:lang w:bidi="ar-EG"/>
        </w:rPr>
        <w:t>.</w:t>
      </w:r>
    </w:p>
    <w:p w:rsidR="00615C30" w:rsidRPr="00E5352B" w:rsidRDefault="00615C30" w:rsidP="00116603">
      <w:pPr>
        <w:pStyle w:val="a0"/>
        <w:rPr>
          <w:b/>
          <w:bCs/>
          <w:rtl/>
          <w:lang w:bidi="ar-EG"/>
        </w:rPr>
      </w:pPr>
      <w:r w:rsidRPr="00E5352B">
        <w:rPr>
          <w:b/>
          <w:bCs/>
          <w:rtl/>
          <w:lang w:bidi="ar-EG"/>
        </w:rPr>
        <w:t>* الخطيب، محب الدين:</w:t>
      </w:r>
    </w:p>
    <w:p w:rsidR="00615C30" w:rsidRPr="00E0458D" w:rsidRDefault="00615C30" w:rsidP="00116603">
      <w:pPr>
        <w:pStyle w:val="a0"/>
        <w:rPr>
          <w:rFonts w:ascii="MS Serif" w:cs="MS Serif"/>
          <w:sz w:val="27"/>
          <w:rtl/>
          <w:lang w:bidi="ar-EG"/>
        </w:rPr>
      </w:pPr>
      <w:r w:rsidRPr="00E0458D">
        <w:rPr>
          <w:rtl/>
          <w:lang w:bidi="ar-EG"/>
        </w:rPr>
        <w:t>99 - الوهابية: مجلة الزهراء، المجلد الثالث، صفر عام 1354 هـ، مجلة شهرية تصدر بالقاهرة ,</w:t>
      </w:r>
    </w:p>
    <w:p w:rsidR="00615C30" w:rsidRPr="00E0458D" w:rsidRDefault="00615C30" w:rsidP="00116603">
      <w:pPr>
        <w:pStyle w:val="a0"/>
        <w:rPr>
          <w:rtl/>
          <w:lang w:bidi="ar-EG"/>
        </w:rPr>
      </w:pPr>
      <w:r w:rsidRPr="00E0458D">
        <w:rPr>
          <w:rtl/>
          <w:lang w:bidi="ar-EG"/>
        </w:rPr>
        <w:t>رئيس تحريرها محب الدين الخطيب.</w:t>
      </w:r>
    </w:p>
    <w:p w:rsidR="00615C30" w:rsidRPr="00E5352B" w:rsidRDefault="00615C30" w:rsidP="00116603">
      <w:pPr>
        <w:pStyle w:val="a0"/>
        <w:rPr>
          <w:b/>
          <w:bCs/>
          <w:rtl/>
          <w:lang w:bidi="ar-EG"/>
        </w:rPr>
      </w:pPr>
      <w:r w:rsidRPr="00E5352B">
        <w:rPr>
          <w:b/>
          <w:bCs/>
          <w:rtl/>
          <w:lang w:bidi="ar-EG"/>
        </w:rPr>
        <w:t>* خياط , عبد الله:</w:t>
      </w:r>
    </w:p>
    <w:p w:rsidR="00615C30" w:rsidRPr="00E0458D" w:rsidRDefault="00615C30" w:rsidP="00116603">
      <w:pPr>
        <w:pStyle w:val="a0"/>
        <w:rPr>
          <w:rtl/>
          <w:lang w:bidi="ar-EG"/>
        </w:rPr>
      </w:pPr>
      <w:r w:rsidRPr="00E0458D">
        <w:rPr>
          <w:rtl/>
          <w:lang w:bidi="ar-EG"/>
        </w:rPr>
        <w:t>100 - حركة الإصلاح الديني في القرن الثاني عشر: مجلة البحوث الإسلامية، العدد الأول، السنة الأولى، رجب - شعبان - رمضان عام 1395 هـ، وهي مجلة ربع سنوية تصدر عن الرئاسة العامة للإفتاء والدعوة والإرشاد بالرياض، رئيس تحريرها الشيخ عثمان الصالح.</w:t>
      </w:r>
    </w:p>
    <w:p w:rsidR="00615C30" w:rsidRPr="00E5352B" w:rsidRDefault="00615C30" w:rsidP="00116603">
      <w:pPr>
        <w:pStyle w:val="a0"/>
        <w:rPr>
          <w:b/>
          <w:bCs/>
          <w:rtl/>
          <w:lang w:bidi="ar-EG"/>
        </w:rPr>
      </w:pPr>
      <w:r w:rsidRPr="00E5352B">
        <w:rPr>
          <w:b/>
          <w:bCs/>
          <w:rtl/>
          <w:lang w:bidi="ar-EG"/>
        </w:rPr>
        <w:t>* الرشيد، منصور:</w:t>
      </w:r>
    </w:p>
    <w:p w:rsidR="00615C30" w:rsidRPr="00E0458D" w:rsidRDefault="00615C30" w:rsidP="00116603">
      <w:pPr>
        <w:pStyle w:val="a0"/>
        <w:rPr>
          <w:rtl/>
          <w:lang w:bidi="ar-EG"/>
        </w:rPr>
      </w:pPr>
      <w:r w:rsidRPr="00E0458D">
        <w:rPr>
          <w:rtl/>
          <w:lang w:bidi="ar-EG"/>
        </w:rPr>
        <w:t>101 - قضاة نجد أثناء العهد السعودي: مجلة الدارة، العدد الثاني، السنة الرابعة: رجب 1398 هـ، مجلة ربع سنوية تصدر عن دارة الملك عبد العزيز بالرياض، رئيس تحريرها محمد حسين زيدان.</w:t>
      </w:r>
    </w:p>
    <w:p w:rsidR="00615C30" w:rsidRPr="00E5352B" w:rsidRDefault="00615C30" w:rsidP="00116603">
      <w:pPr>
        <w:pStyle w:val="a0"/>
        <w:rPr>
          <w:b/>
          <w:bCs/>
          <w:rtl/>
          <w:lang w:bidi="ar-EG"/>
        </w:rPr>
      </w:pPr>
      <w:r w:rsidRPr="00E5352B">
        <w:rPr>
          <w:b/>
          <w:bCs/>
          <w:rtl/>
          <w:lang w:bidi="ar-EG"/>
        </w:rPr>
        <w:t>* السروجي، محمد محمود (دكتور)</w:t>
      </w:r>
      <w:r w:rsidR="002F7A2A">
        <w:rPr>
          <w:b/>
          <w:bCs/>
          <w:rtl/>
          <w:lang w:bidi="ar-EG"/>
        </w:rPr>
        <w:t>:</w:t>
      </w:r>
    </w:p>
    <w:p w:rsidR="00615C30" w:rsidRPr="00E0458D" w:rsidRDefault="00615C30" w:rsidP="00116603">
      <w:pPr>
        <w:pStyle w:val="a0"/>
        <w:rPr>
          <w:rtl/>
          <w:lang w:bidi="ar-EG"/>
        </w:rPr>
      </w:pPr>
      <w:r w:rsidRPr="00E0458D">
        <w:rPr>
          <w:rtl/>
          <w:lang w:bidi="ar-EG"/>
        </w:rPr>
        <w:t>102 - موقف مصر إزاء بعض مشاكل شبه الجزيرة العربية: المجلة التاريخية، المجلد السابع عام 1958 م.</w:t>
      </w:r>
    </w:p>
    <w:p w:rsidR="00615C30" w:rsidRPr="00E5352B" w:rsidRDefault="00615C30" w:rsidP="00116603">
      <w:pPr>
        <w:pStyle w:val="a0"/>
        <w:rPr>
          <w:b/>
          <w:bCs/>
          <w:rtl/>
          <w:lang w:bidi="ar-EG"/>
        </w:rPr>
      </w:pPr>
      <w:r w:rsidRPr="00E5352B">
        <w:rPr>
          <w:b/>
          <w:bCs/>
          <w:rtl/>
          <w:lang w:bidi="ar-EG"/>
        </w:rPr>
        <w:lastRenderedPageBreak/>
        <w:t>* السلمان، محمد بن عبد الله (دكتور)</w:t>
      </w:r>
      <w:r w:rsidR="002F7A2A">
        <w:rPr>
          <w:b/>
          <w:bCs/>
          <w:rtl/>
          <w:lang w:bidi="ar-EG"/>
        </w:rPr>
        <w:t>:</w:t>
      </w:r>
    </w:p>
    <w:p w:rsidR="00615C30" w:rsidRPr="00E0458D" w:rsidRDefault="00615C30" w:rsidP="00116603">
      <w:pPr>
        <w:pStyle w:val="a0"/>
        <w:rPr>
          <w:rtl/>
          <w:lang w:bidi="ar-EG"/>
        </w:rPr>
      </w:pPr>
      <w:r w:rsidRPr="00E0458D">
        <w:rPr>
          <w:rtl/>
          <w:lang w:bidi="ar-EG"/>
        </w:rPr>
        <w:t>103 - أثر الدعوة السلفية في العالم الإسلامي: مجلة كلية العلوم الاجتماعية بالرياض، العدد الأول 1397 هـ (1977م) ص 449 - 491.</w:t>
      </w:r>
    </w:p>
    <w:p w:rsidR="00615C30" w:rsidRPr="00E0458D" w:rsidRDefault="00615C30" w:rsidP="00116603">
      <w:pPr>
        <w:pStyle w:val="a0"/>
        <w:rPr>
          <w:rtl/>
          <w:lang w:bidi="ar-EG"/>
        </w:rPr>
      </w:pPr>
      <w:r w:rsidRPr="00E0458D">
        <w:rPr>
          <w:rtl/>
          <w:lang w:bidi="ar-EG"/>
        </w:rPr>
        <w:t>104 - دعوة الشيخ محمد بن عبد الوهاب وأثرها في العالم الإسلامي: جريدة الشرق الأوسط بتاريخ 8 / 10 / 1986 م و12 / 10 / 1986 م، وما بعدها.</w:t>
      </w:r>
    </w:p>
    <w:p w:rsidR="00615C30" w:rsidRPr="00E5352B" w:rsidRDefault="00615C30" w:rsidP="00116603">
      <w:pPr>
        <w:pStyle w:val="a0"/>
        <w:rPr>
          <w:b/>
          <w:bCs/>
          <w:rtl/>
          <w:lang w:bidi="ar-EG"/>
        </w:rPr>
      </w:pPr>
      <w:r w:rsidRPr="00E5352B">
        <w:rPr>
          <w:b/>
          <w:bCs/>
          <w:rtl/>
          <w:lang w:bidi="ar-EG"/>
        </w:rPr>
        <w:t>* الشطي، إسماعيل:</w:t>
      </w:r>
    </w:p>
    <w:p w:rsidR="00615C30" w:rsidRPr="00E0458D" w:rsidRDefault="00615C30" w:rsidP="00116603">
      <w:pPr>
        <w:pStyle w:val="a0"/>
        <w:rPr>
          <w:rtl/>
          <w:lang w:bidi="ar-EG"/>
        </w:rPr>
      </w:pPr>
      <w:r w:rsidRPr="00E0458D">
        <w:rPr>
          <w:rtl/>
          <w:lang w:bidi="ar-EG"/>
        </w:rPr>
        <w:t>105 - شخصيات في الميزان: مجلة المجتمع الكويتية (إسلامية أسبوعية) العدد 218 (غرة رمضان 1394 هـ أغسطس 1974 م)</w:t>
      </w:r>
      <w:r w:rsidR="002F7A2A">
        <w:rPr>
          <w:rtl/>
          <w:lang w:bidi="ar-EG"/>
        </w:rPr>
        <w:t>.</w:t>
      </w:r>
    </w:p>
    <w:p w:rsidR="00615C30" w:rsidRPr="00E5352B" w:rsidRDefault="00615C30" w:rsidP="00116603">
      <w:pPr>
        <w:pStyle w:val="a0"/>
        <w:rPr>
          <w:b/>
          <w:bCs/>
          <w:rtl/>
          <w:lang w:bidi="ar-EG"/>
        </w:rPr>
      </w:pPr>
      <w:r w:rsidRPr="00E5352B">
        <w:rPr>
          <w:b/>
          <w:bCs/>
          <w:rtl/>
          <w:lang w:bidi="ar-EG"/>
        </w:rPr>
        <w:t>* آل الشيخ، حسن عبد الله:</w:t>
      </w:r>
    </w:p>
    <w:p w:rsidR="00615C30" w:rsidRPr="00E0458D" w:rsidRDefault="00615C30" w:rsidP="00116603">
      <w:pPr>
        <w:pStyle w:val="a0"/>
        <w:rPr>
          <w:rtl/>
          <w:lang w:bidi="ar-EG"/>
        </w:rPr>
      </w:pPr>
      <w:r w:rsidRPr="00E0458D">
        <w:rPr>
          <w:rtl/>
          <w:lang w:bidi="ar-EG"/>
        </w:rPr>
        <w:t>106 - الوهابية وزعيمها محمد بن عبد الوهاب: مجلة العربي , العدد 147 (فبراير عام 1971 م ذي الحجة 1390 هـ) ص 26.</w:t>
      </w:r>
    </w:p>
    <w:p w:rsidR="00615C30" w:rsidRPr="00E5352B" w:rsidRDefault="00615C30" w:rsidP="00116603">
      <w:pPr>
        <w:pStyle w:val="a0"/>
        <w:rPr>
          <w:b/>
          <w:bCs/>
          <w:rtl/>
          <w:lang w:bidi="ar-EG"/>
        </w:rPr>
      </w:pPr>
      <w:r w:rsidRPr="00E5352B">
        <w:rPr>
          <w:b/>
          <w:bCs/>
          <w:rtl/>
          <w:lang w:bidi="ar-EG"/>
        </w:rPr>
        <w:t>* العبد الله، صالح فوزان:</w:t>
      </w:r>
    </w:p>
    <w:p w:rsidR="00615C30" w:rsidRPr="00E0458D" w:rsidRDefault="00615C30" w:rsidP="002F7A2A">
      <w:pPr>
        <w:pStyle w:val="a0"/>
        <w:rPr>
          <w:rtl/>
          <w:lang w:bidi="ar-EG"/>
        </w:rPr>
      </w:pPr>
      <w:r w:rsidRPr="00E0458D">
        <w:rPr>
          <w:rtl/>
          <w:lang w:bidi="ar-EG"/>
        </w:rPr>
        <w:t>107 - تعقيب على كتاب الدعوة الوهابية لعبد الكريم الخطيب: مجلة كلية أصول الدين بالرياض، العدد الأول عام 1397 هـ، ص 67.</w:t>
      </w:r>
    </w:p>
    <w:p w:rsidR="00615C30" w:rsidRPr="00E5352B" w:rsidRDefault="00615C30" w:rsidP="00116603">
      <w:pPr>
        <w:pStyle w:val="a0"/>
        <w:rPr>
          <w:b/>
          <w:bCs/>
          <w:rtl/>
          <w:lang w:bidi="ar-EG"/>
        </w:rPr>
      </w:pPr>
      <w:r w:rsidRPr="00E5352B">
        <w:rPr>
          <w:b/>
          <w:bCs/>
          <w:rtl/>
          <w:lang w:bidi="ar-EG"/>
        </w:rPr>
        <w:t>* العثيمين، عبد الله الصالح (دكتور)</w:t>
      </w:r>
      <w:r w:rsidR="002F7A2A">
        <w:rPr>
          <w:b/>
          <w:bCs/>
          <w:rtl/>
          <w:lang w:bidi="ar-EG"/>
        </w:rPr>
        <w:t>:</w:t>
      </w:r>
    </w:p>
    <w:p w:rsidR="00615C30" w:rsidRPr="00E0458D" w:rsidRDefault="00615C30" w:rsidP="00116603">
      <w:pPr>
        <w:pStyle w:val="a0"/>
        <w:rPr>
          <w:rtl/>
          <w:lang w:bidi="ar-EG"/>
        </w:rPr>
      </w:pPr>
      <w:r w:rsidRPr="00E0458D">
        <w:rPr>
          <w:rtl/>
          <w:lang w:bidi="ar-EG"/>
        </w:rPr>
        <w:t>108 - نجد منذ القرن العاشر الهجري حتى ظهور الشيخ محمد بن عبد الوهاب، مجلة دارة الملك عبد العزيز، العدد الثالث، السنة الرابعة، شوال 1398 هـ ص 40.</w:t>
      </w:r>
    </w:p>
    <w:p w:rsidR="00615C30" w:rsidRPr="00E0458D" w:rsidRDefault="00615C30" w:rsidP="00116603">
      <w:pPr>
        <w:pStyle w:val="a0"/>
        <w:rPr>
          <w:rFonts w:ascii="MS Serif" w:cs="MS Serif"/>
          <w:sz w:val="27"/>
          <w:rtl/>
          <w:lang w:bidi="ar-EG"/>
        </w:rPr>
      </w:pPr>
      <w:r w:rsidRPr="00E0458D">
        <w:rPr>
          <w:rtl/>
          <w:lang w:bidi="ar-EG"/>
        </w:rPr>
        <w:t>109 - نيبور ودعوة الشيخ محمد بن عبد الوهاب: مجلة كلية العلوم الاجتماعية بالرياض، العدد الثاني (1398 هـ) ص 175-183.</w:t>
      </w:r>
    </w:p>
    <w:p w:rsidR="00615C30" w:rsidRPr="00E5352B" w:rsidRDefault="00615C30" w:rsidP="00116603">
      <w:pPr>
        <w:pStyle w:val="a0"/>
        <w:rPr>
          <w:b/>
          <w:bCs/>
          <w:rtl/>
          <w:lang w:bidi="ar-EG"/>
        </w:rPr>
      </w:pPr>
      <w:r w:rsidRPr="00E5352B">
        <w:rPr>
          <w:b/>
          <w:bCs/>
          <w:rtl/>
          <w:lang w:bidi="ar-EG"/>
        </w:rPr>
        <w:t>* العقاد، صلاح (دكتور)</w:t>
      </w:r>
      <w:r w:rsidR="002F7A2A">
        <w:rPr>
          <w:b/>
          <w:bCs/>
          <w:rtl/>
          <w:lang w:bidi="ar-EG"/>
        </w:rPr>
        <w:t>:</w:t>
      </w:r>
    </w:p>
    <w:p w:rsidR="00615C30" w:rsidRPr="00E0458D" w:rsidRDefault="00615C30" w:rsidP="00116603">
      <w:pPr>
        <w:pStyle w:val="a0"/>
        <w:rPr>
          <w:rtl/>
          <w:lang w:bidi="ar-EG"/>
        </w:rPr>
      </w:pPr>
      <w:r w:rsidRPr="00E0458D">
        <w:rPr>
          <w:rtl/>
          <w:lang w:bidi="ar-EG"/>
        </w:rPr>
        <w:t>110 - دعوة حركات الإصلاح السلفي: المجلة التاريخية المصرية، المجلد السابع، عام 1958 م.</w:t>
      </w:r>
    </w:p>
    <w:p w:rsidR="00615C30" w:rsidRPr="00E5352B" w:rsidRDefault="00615C30" w:rsidP="00116603">
      <w:pPr>
        <w:pStyle w:val="a0"/>
        <w:rPr>
          <w:b/>
          <w:bCs/>
          <w:rtl/>
          <w:lang w:bidi="ar-EG"/>
        </w:rPr>
      </w:pPr>
      <w:r w:rsidRPr="00E5352B">
        <w:rPr>
          <w:b/>
          <w:bCs/>
          <w:rtl/>
          <w:lang w:bidi="ar-EG"/>
        </w:rPr>
        <w:t>* عويس، عبد الحليم (دكتور)</w:t>
      </w:r>
      <w:r w:rsidR="002F7A2A">
        <w:rPr>
          <w:b/>
          <w:bCs/>
          <w:rtl/>
          <w:lang w:bidi="ar-EG"/>
        </w:rPr>
        <w:t>:</w:t>
      </w:r>
    </w:p>
    <w:p w:rsidR="00615C30" w:rsidRPr="00E0458D" w:rsidRDefault="00615C30" w:rsidP="00116603">
      <w:pPr>
        <w:pStyle w:val="a0"/>
        <w:rPr>
          <w:rtl/>
          <w:lang w:bidi="ar-EG"/>
        </w:rPr>
      </w:pPr>
      <w:r w:rsidRPr="00E0458D">
        <w:rPr>
          <w:rtl/>
          <w:lang w:bidi="ar-EG"/>
        </w:rPr>
        <w:t>111 - أثر دعوة الشيخ محمد بن عبد الوهاب في الفكر الإسلامي الإصلاحي في الجزائر , مجلة كلية العلوم الاجتماعية بالرياض، العدد الخامس (1401 هـ)</w:t>
      </w:r>
      <w:r w:rsidR="002F7A2A">
        <w:rPr>
          <w:rtl/>
          <w:lang w:bidi="ar-EG"/>
        </w:rPr>
        <w:t>.</w:t>
      </w:r>
    </w:p>
    <w:p w:rsidR="00615C30" w:rsidRPr="00E5352B" w:rsidRDefault="00615C30" w:rsidP="00116603">
      <w:pPr>
        <w:pStyle w:val="a0"/>
        <w:rPr>
          <w:b/>
          <w:bCs/>
          <w:rtl/>
          <w:lang w:bidi="ar-EG"/>
        </w:rPr>
      </w:pPr>
      <w:r w:rsidRPr="00E5352B">
        <w:rPr>
          <w:b/>
          <w:bCs/>
          <w:rtl/>
          <w:lang w:bidi="ar-EG"/>
        </w:rPr>
        <w:t>* مسعد، مصطفى (دكتور)</w:t>
      </w:r>
      <w:r w:rsidR="002F7A2A">
        <w:rPr>
          <w:b/>
          <w:bCs/>
          <w:rtl/>
          <w:lang w:bidi="ar-EG"/>
        </w:rPr>
        <w:t>:</w:t>
      </w:r>
    </w:p>
    <w:p w:rsidR="00615C30" w:rsidRPr="00E0458D" w:rsidRDefault="00615C30" w:rsidP="00116603">
      <w:pPr>
        <w:pStyle w:val="a0"/>
        <w:rPr>
          <w:rtl/>
          <w:lang w:bidi="ar-EG"/>
        </w:rPr>
      </w:pPr>
      <w:r w:rsidRPr="00E0458D">
        <w:rPr>
          <w:rtl/>
          <w:lang w:bidi="ar-EG"/>
        </w:rPr>
        <w:lastRenderedPageBreak/>
        <w:t>112 - أثر دعوة الشيخ محمد بن عبد الوهاب على حركة عثمان دانفوديو، مجلة كلية العلوم الاجتماعية بالرياض، العدد الخامس، عام 1401 هـ (1981 م)</w:t>
      </w:r>
      <w:r w:rsidR="002F7A2A">
        <w:rPr>
          <w:rtl/>
          <w:lang w:bidi="ar-EG"/>
        </w:rPr>
        <w:t>.</w:t>
      </w:r>
    </w:p>
    <w:p w:rsidR="00615C30" w:rsidRPr="00E5352B" w:rsidRDefault="00615C30" w:rsidP="00116603">
      <w:pPr>
        <w:pStyle w:val="a0"/>
        <w:rPr>
          <w:b/>
          <w:bCs/>
          <w:rtl/>
          <w:lang w:bidi="ar-EG"/>
        </w:rPr>
      </w:pPr>
      <w:r w:rsidRPr="00E5352B">
        <w:rPr>
          <w:b/>
          <w:bCs/>
          <w:rtl/>
          <w:lang w:bidi="ar-EG"/>
        </w:rPr>
        <w:t>* منصور، مناف (دكتور)</w:t>
      </w:r>
      <w:r w:rsidR="002F7A2A">
        <w:rPr>
          <w:b/>
          <w:bCs/>
          <w:rtl/>
          <w:lang w:bidi="ar-EG"/>
        </w:rPr>
        <w:t>:</w:t>
      </w:r>
    </w:p>
    <w:p w:rsidR="00615C30" w:rsidRPr="00E0458D" w:rsidRDefault="00615C30" w:rsidP="00116603">
      <w:pPr>
        <w:pStyle w:val="a0"/>
        <w:rPr>
          <w:rtl/>
          <w:lang w:bidi="ar-EG"/>
        </w:rPr>
      </w:pPr>
      <w:r w:rsidRPr="00E0458D">
        <w:rPr>
          <w:rtl/>
          <w:lang w:bidi="ar-EG"/>
        </w:rPr>
        <w:t>113 - الوهابية أو الكفاح ضد الوثنية الجديدة، مجلة الخفجي , العدد الرابع، المجلد الخامس (يوليو 1975 م)</w:t>
      </w:r>
      <w:r w:rsidR="002F7A2A">
        <w:rPr>
          <w:rtl/>
          <w:lang w:bidi="ar-EG"/>
        </w:rPr>
        <w:t>.</w:t>
      </w:r>
    </w:p>
    <w:p w:rsidR="00615C30" w:rsidRPr="00E5352B" w:rsidRDefault="00615C30" w:rsidP="00116603">
      <w:pPr>
        <w:pStyle w:val="a0"/>
        <w:rPr>
          <w:b/>
          <w:bCs/>
          <w:rtl/>
          <w:lang w:bidi="ar-EG"/>
        </w:rPr>
      </w:pPr>
      <w:r w:rsidRPr="00E5352B">
        <w:rPr>
          <w:b/>
          <w:bCs/>
          <w:rtl/>
          <w:lang w:bidi="ar-EG"/>
        </w:rPr>
        <w:t>* هويدي، فهمي:</w:t>
      </w:r>
    </w:p>
    <w:p w:rsidR="00615C30" w:rsidRPr="00E0458D" w:rsidRDefault="00615C30" w:rsidP="00116603">
      <w:pPr>
        <w:pStyle w:val="a0"/>
        <w:rPr>
          <w:rtl/>
          <w:lang w:bidi="ar-EG"/>
        </w:rPr>
      </w:pPr>
      <w:r w:rsidRPr="00E0458D">
        <w:rPr>
          <w:rtl/>
          <w:lang w:bidi="ar-EG"/>
        </w:rPr>
        <w:t>114 - المسلمون في الصين وعصابة الأربعة: مجلة العربي، العدد 265 , محرم 1401 هـ (ديسمبر 1980 م)</w:t>
      </w:r>
      <w:r w:rsidR="002F7A2A">
        <w:rPr>
          <w:rtl/>
          <w:lang w:bidi="ar-EG"/>
        </w:rPr>
        <w:t>.</w:t>
      </w:r>
    </w:p>
    <w:p w:rsidR="00615C30" w:rsidRPr="00E5352B" w:rsidRDefault="00615C30" w:rsidP="00116603">
      <w:pPr>
        <w:pStyle w:val="a0"/>
        <w:rPr>
          <w:b/>
          <w:bCs/>
          <w:rtl/>
          <w:lang w:bidi="ar-EG"/>
        </w:rPr>
      </w:pPr>
      <w:r w:rsidRPr="00E5352B">
        <w:rPr>
          <w:b/>
          <w:bCs/>
          <w:rtl/>
          <w:lang w:bidi="ar-EG"/>
        </w:rPr>
        <w:t>* النشمي، عجيل (دكتور)</w:t>
      </w:r>
      <w:r w:rsidR="002F7A2A">
        <w:rPr>
          <w:b/>
          <w:bCs/>
          <w:rtl/>
          <w:lang w:bidi="ar-EG"/>
        </w:rPr>
        <w:t>:</w:t>
      </w:r>
    </w:p>
    <w:p w:rsidR="00E0458D" w:rsidRDefault="00615C30" w:rsidP="00116603">
      <w:pPr>
        <w:pStyle w:val="a0"/>
        <w:rPr>
          <w:rFonts w:ascii="MS Serif" w:cs="MS Serif"/>
          <w:sz w:val="27"/>
          <w:rtl/>
          <w:lang w:bidi="ar-EG"/>
        </w:rPr>
      </w:pPr>
      <w:r w:rsidRPr="00E0458D">
        <w:rPr>
          <w:rtl/>
          <w:lang w:bidi="ar-EG"/>
        </w:rPr>
        <w:t>115 - دولة الخلافة والحركة الوهابية، مجلة المجتمع العدد 510 صفر 1401 هـ (يناير 1981 م)</w:t>
      </w:r>
      <w:r w:rsidR="002F7A2A">
        <w:rPr>
          <w:rtl/>
          <w:lang w:bidi="ar-EG"/>
        </w:rPr>
        <w:t>.</w:t>
      </w:r>
    </w:p>
    <w:p w:rsidR="00E0458D" w:rsidRDefault="00E0458D">
      <w:pPr>
        <w:bidi w:val="0"/>
        <w:rPr>
          <w:rFonts w:ascii="MS Serif" w:hAnsi="mylotus" w:cs="MS Serif"/>
          <w:sz w:val="27"/>
          <w:szCs w:val="27"/>
          <w:rtl/>
          <w:lang w:bidi="ar-EG"/>
        </w:rPr>
      </w:pPr>
      <w:r>
        <w:rPr>
          <w:rFonts w:ascii="MS Serif" w:cs="MS Serif"/>
          <w:sz w:val="27"/>
          <w:rtl/>
          <w:lang w:bidi="ar-EG"/>
        </w:rPr>
        <w:br w:type="page"/>
      </w:r>
    </w:p>
    <w:p w:rsidR="00E0458D" w:rsidRPr="00E5352B" w:rsidRDefault="00615C30" w:rsidP="00116603">
      <w:pPr>
        <w:pStyle w:val="a0"/>
        <w:rPr>
          <w:b/>
          <w:bCs/>
          <w:rtl/>
          <w:lang w:bidi="ar-EG"/>
        </w:rPr>
      </w:pPr>
      <w:r w:rsidRPr="00E5352B">
        <w:rPr>
          <w:b/>
          <w:bCs/>
          <w:rtl/>
          <w:lang w:bidi="ar-EG"/>
        </w:rPr>
        <w:lastRenderedPageBreak/>
        <w:t>ثالثا: المراجع الأجنبية</w:t>
      </w:r>
    </w:p>
    <w:p w:rsidR="00615C30" w:rsidRPr="00E0458D" w:rsidRDefault="00615C30" w:rsidP="00116603">
      <w:pPr>
        <w:pStyle w:val="a0"/>
        <w:rPr>
          <w:rFonts w:asciiTheme="majorBidi" w:hAnsiTheme="majorBidi" w:cstheme="majorBidi"/>
          <w:rtl/>
          <w:lang w:bidi="ar-EG"/>
        </w:rPr>
      </w:pPr>
      <w:r w:rsidRPr="00E0458D">
        <w:rPr>
          <w:rFonts w:asciiTheme="majorBidi" w:hAnsiTheme="majorBidi" w:cstheme="majorBidi"/>
          <w:rtl/>
          <w:lang w:bidi="ar-EG"/>
        </w:rPr>
        <w:t xml:space="preserve"> 1. </w:t>
      </w:r>
      <w:r w:rsidRPr="00E0458D">
        <w:rPr>
          <w:rFonts w:asciiTheme="majorBidi" w:hAnsiTheme="majorBidi" w:cstheme="majorBidi"/>
          <w:lang w:bidi="ar-EG"/>
        </w:rPr>
        <w:t>Ahmad</w:t>
      </w:r>
      <w:r w:rsidRPr="00E0458D">
        <w:rPr>
          <w:rFonts w:asciiTheme="majorBidi" w:hAnsiTheme="majorBidi" w:cstheme="majorBidi"/>
          <w:rtl/>
          <w:lang w:bidi="ar-EG"/>
        </w:rPr>
        <w:t xml:space="preserve">، </w:t>
      </w:r>
      <w:r w:rsidRPr="00E0458D">
        <w:rPr>
          <w:rFonts w:asciiTheme="majorBidi" w:hAnsiTheme="majorBidi" w:cstheme="majorBidi"/>
          <w:lang w:bidi="ar-EG"/>
        </w:rPr>
        <w:t>Qeyamuddin</w:t>
      </w:r>
    </w:p>
    <w:p w:rsidR="00615C30" w:rsidRPr="00E0458D" w:rsidRDefault="00615C30" w:rsidP="00116603">
      <w:pPr>
        <w:pStyle w:val="a0"/>
        <w:rPr>
          <w:rFonts w:asciiTheme="majorBidi" w:hAnsiTheme="majorBidi" w:cstheme="majorBidi"/>
          <w:rtl/>
          <w:lang w:bidi="ar-EG"/>
        </w:rPr>
      </w:pPr>
      <w:r w:rsidRPr="00E0458D">
        <w:rPr>
          <w:rFonts w:asciiTheme="majorBidi" w:hAnsiTheme="majorBidi" w:cstheme="majorBidi"/>
          <w:rtl/>
          <w:lang w:bidi="ar-EG"/>
        </w:rPr>
        <w:t xml:space="preserve">. </w:t>
      </w:r>
      <w:proofErr w:type="gramStart"/>
      <w:r w:rsidRPr="00E0458D">
        <w:rPr>
          <w:rFonts w:asciiTheme="majorBidi" w:hAnsiTheme="majorBidi" w:cstheme="majorBidi"/>
          <w:lang w:bidi="ar-EG"/>
        </w:rPr>
        <w:t>The Wahabi Movement in India Calucutta 1966</w:t>
      </w:r>
      <w:r w:rsidRPr="00E0458D">
        <w:rPr>
          <w:rFonts w:asciiTheme="majorBidi" w:hAnsiTheme="majorBidi" w:cstheme="majorBidi"/>
          <w:rtl/>
          <w:lang w:bidi="ar-EG"/>
        </w:rPr>
        <w:t>.</w:t>
      </w:r>
      <w:proofErr w:type="gramEnd"/>
    </w:p>
    <w:p w:rsidR="00615C30" w:rsidRPr="00E0458D" w:rsidRDefault="00615C30" w:rsidP="00116603">
      <w:pPr>
        <w:pStyle w:val="a0"/>
        <w:rPr>
          <w:rFonts w:asciiTheme="majorBidi" w:hAnsiTheme="majorBidi" w:cstheme="majorBidi"/>
          <w:rtl/>
          <w:lang w:bidi="ar-EG"/>
        </w:rPr>
      </w:pPr>
      <w:r w:rsidRPr="00E0458D">
        <w:rPr>
          <w:rFonts w:asciiTheme="majorBidi" w:hAnsiTheme="majorBidi" w:cstheme="majorBidi"/>
          <w:rtl/>
          <w:lang w:bidi="ar-EG"/>
        </w:rPr>
        <w:t xml:space="preserve">2 -. </w:t>
      </w:r>
      <w:r w:rsidRPr="00E0458D">
        <w:rPr>
          <w:rFonts w:asciiTheme="majorBidi" w:hAnsiTheme="majorBidi" w:cstheme="majorBidi"/>
          <w:lang w:bidi="ar-EG"/>
        </w:rPr>
        <w:t>Akdes</w:t>
      </w:r>
      <w:r w:rsidRPr="00E0458D">
        <w:rPr>
          <w:rFonts w:asciiTheme="majorBidi" w:hAnsiTheme="majorBidi" w:cstheme="majorBidi"/>
          <w:rtl/>
          <w:lang w:bidi="ar-EG"/>
        </w:rPr>
        <w:t xml:space="preserve">، </w:t>
      </w:r>
      <w:r w:rsidRPr="00E0458D">
        <w:rPr>
          <w:rFonts w:asciiTheme="majorBidi" w:hAnsiTheme="majorBidi" w:cstheme="majorBidi"/>
          <w:lang w:bidi="ar-EG"/>
        </w:rPr>
        <w:t>Numet Kurat</w:t>
      </w:r>
    </w:p>
    <w:p w:rsidR="00615C30" w:rsidRPr="00E0458D" w:rsidRDefault="00615C30" w:rsidP="00116603">
      <w:pPr>
        <w:pStyle w:val="a0"/>
        <w:rPr>
          <w:rFonts w:asciiTheme="majorBidi" w:hAnsiTheme="majorBidi" w:cstheme="majorBidi"/>
          <w:rtl/>
          <w:lang w:bidi="ar-EG"/>
        </w:rPr>
      </w:pPr>
      <w:proofErr w:type="gramStart"/>
      <w:r w:rsidRPr="00E0458D">
        <w:rPr>
          <w:rFonts w:asciiTheme="majorBidi" w:hAnsiTheme="majorBidi" w:cstheme="majorBidi"/>
          <w:lang w:bidi="ar-EG"/>
        </w:rPr>
        <w:t>The Campridge History volume I</w:t>
      </w:r>
      <w:r w:rsidRPr="00E0458D">
        <w:rPr>
          <w:rFonts w:asciiTheme="majorBidi" w:hAnsiTheme="majorBidi" w:cstheme="majorBidi"/>
          <w:rtl/>
          <w:lang w:bidi="ar-EG"/>
        </w:rPr>
        <w:t xml:space="preserve">، </w:t>
      </w:r>
      <w:r w:rsidRPr="00E0458D">
        <w:rPr>
          <w:rFonts w:asciiTheme="majorBidi" w:hAnsiTheme="majorBidi" w:cstheme="majorBidi"/>
          <w:lang w:bidi="ar-EG"/>
        </w:rPr>
        <w:t>Campridge 1970</w:t>
      </w:r>
      <w:r w:rsidRPr="00E0458D">
        <w:rPr>
          <w:rFonts w:asciiTheme="majorBidi" w:hAnsiTheme="majorBidi" w:cstheme="majorBidi"/>
          <w:rtl/>
          <w:lang w:bidi="ar-EG"/>
        </w:rPr>
        <w:t>.</w:t>
      </w:r>
      <w:proofErr w:type="gramEnd"/>
    </w:p>
    <w:p w:rsidR="00615C30" w:rsidRPr="00E0458D" w:rsidRDefault="00615C30" w:rsidP="00116603">
      <w:pPr>
        <w:pStyle w:val="a0"/>
        <w:rPr>
          <w:rFonts w:asciiTheme="majorBidi" w:hAnsiTheme="majorBidi" w:cstheme="majorBidi"/>
          <w:rtl/>
          <w:lang w:bidi="ar-EG"/>
        </w:rPr>
      </w:pPr>
      <w:r w:rsidRPr="00E0458D">
        <w:rPr>
          <w:rFonts w:asciiTheme="majorBidi" w:hAnsiTheme="majorBidi" w:cstheme="majorBidi"/>
          <w:rtl/>
          <w:lang w:bidi="ar-EG"/>
        </w:rPr>
        <w:t xml:space="preserve">3 -. </w:t>
      </w:r>
      <w:proofErr w:type="gramStart"/>
      <w:r w:rsidRPr="00E0458D">
        <w:rPr>
          <w:rFonts w:asciiTheme="majorBidi" w:hAnsiTheme="majorBidi" w:cstheme="majorBidi"/>
          <w:lang w:bidi="ar-EG"/>
        </w:rPr>
        <w:t>Kerr</w:t>
      </w:r>
      <w:r w:rsidRPr="00E0458D">
        <w:rPr>
          <w:rFonts w:asciiTheme="majorBidi" w:hAnsiTheme="majorBidi" w:cstheme="majorBidi"/>
          <w:rtl/>
          <w:lang w:bidi="ar-EG"/>
        </w:rPr>
        <w:t xml:space="preserve">، </w:t>
      </w:r>
      <w:r w:rsidRPr="00E0458D">
        <w:rPr>
          <w:rFonts w:asciiTheme="majorBidi" w:hAnsiTheme="majorBidi" w:cstheme="majorBidi"/>
          <w:lang w:bidi="ar-EG"/>
        </w:rPr>
        <w:t>Malcolm.</w:t>
      </w:r>
      <w:proofErr w:type="gramEnd"/>
      <w:r w:rsidRPr="00E0458D">
        <w:rPr>
          <w:rFonts w:asciiTheme="majorBidi" w:hAnsiTheme="majorBidi" w:cstheme="majorBidi"/>
          <w:lang w:bidi="ar-EG"/>
        </w:rPr>
        <w:t xml:space="preserve"> H</w:t>
      </w:r>
      <w:r w:rsidRPr="00E0458D">
        <w:rPr>
          <w:rFonts w:asciiTheme="majorBidi" w:hAnsiTheme="majorBidi" w:cstheme="majorBidi"/>
          <w:rtl/>
          <w:lang w:bidi="ar-EG"/>
        </w:rPr>
        <w:t>.</w:t>
      </w:r>
    </w:p>
    <w:p w:rsidR="00615C30" w:rsidRPr="00E0458D" w:rsidRDefault="00615C30" w:rsidP="00116603">
      <w:pPr>
        <w:pStyle w:val="a0"/>
        <w:rPr>
          <w:rFonts w:asciiTheme="majorBidi" w:hAnsiTheme="majorBidi" w:cstheme="majorBidi"/>
          <w:rtl/>
          <w:lang w:bidi="ar-EG"/>
        </w:rPr>
      </w:pPr>
      <w:proofErr w:type="gramStart"/>
      <w:r w:rsidRPr="00E0458D">
        <w:rPr>
          <w:rFonts w:asciiTheme="majorBidi" w:hAnsiTheme="majorBidi" w:cstheme="majorBidi"/>
          <w:lang w:bidi="ar-EG"/>
        </w:rPr>
        <w:t>Islamic Reform-the Political and legal the ories of Mohammad Apduh and Rashid Rida-University of California-Press Barkely and Los Angleles 1966</w:t>
      </w:r>
      <w:r w:rsidRPr="00E0458D">
        <w:rPr>
          <w:rFonts w:asciiTheme="majorBidi" w:hAnsiTheme="majorBidi" w:cstheme="majorBidi"/>
          <w:rtl/>
          <w:lang w:bidi="ar-EG"/>
        </w:rPr>
        <w:t>.</w:t>
      </w:r>
      <w:proofErr w:type="gramEnd"/>
    </w:p>
    <w:p w:rsidR="00615C30" w:rsidRPr="00E0458D" w:rsidRDefault="00615C30" w:rsidP="00116603">
      <w:pPr>
        <w:pStyle w:val="a0"/>
        <w:rPr>
          <w:rFonts w:asciiTheme="majorBidi" w:hAnsiTheme="majorBidi" w:cstheme="majorBidi"/>
          <w:rtl/>
          <w:lang w:bidi="ar-EG"/>
        </w:rPr>
      </w:pPr>
      <w:r w:rsidRPr="00E0458D">
        <w:rPr>
          <w:rFonts w:asciiTheme="majorBidi" w:hAnsiTheme="majorBidi" w:cstheme="majorBidi"/>
          <w:rtl/>
          <w:lang w:bidi="ar-EG"/>
        </w:rPr>
        <w:t xml:space="preserve">4 -. </w:t>
      </w:r>
      <w:r w:rsidRPr="00E0458D">
        <w:rPr>
          <w:rFonts w:asciiTheme="majorBidi" w:hAnsiTheme="majorBidi" w:cstheme="majorBidi"/>
          <w:lang w:bidi="ar-EG"/>
        </w:rPr>
        <w:t>Loust</w:t>
      </w:r>
      <w:r w:rsidRPr="00E0458D">
        <w:rPr>
          <w:rFonts w:asciiTheme="majorBidi" w:hAnsiTheme="majorBidi" w:cstheme="majorBidi"/>
          <w:rtl/>
          <w:lang w:bidi="ar-EG"/>
        </w:rPr>
        <w:t xml:space="preserve">، </w:t>
      </w:r>
      <w:r w:rsidRPr="00E0458D">
        <w:rPr>
          <w:rFonts w:asciiTheme="majorBidi" w:hAnsiTheme="majorBidi" w:cstheme="majorBidi"/>
          <w:lang w:bidi="ar-EG"/>
        </w:rPr>
        <w:t>Henri</w:t>
      </w:r>
    </w:p>
    <w:p w:rsidR="00615C30" w:rsidRPr="00E0458D" w:rsidRDefault="00615C30" w:rsidP="00116603">
      <w:pPr>
        <w:pStyle w:val="a0"/>
        <w:rPr>
          <w:rFonts w:asciiTheme="majorBidi" w:hAnsiTheme="majorBidi" w:cstheme="majorBidi"/>
          <w:rtl/>
          <w:lang w:bidi="ar-EG"/>
        </w:rPr>
      </w:pPr>
      <w:r w:rsidRPr="00E0458D">
        <w:rPr>
          <w:rFonts w:asciiTheme="majorBidi" w:hAnsiTheme="majorBidi" w:cstheme="majorBidi"/>
          <w:lang w:bidi="ar-EG"/>
        </w:rPr>
        <w:t xml:space="preserve">Sociales </w:t>
      </w:r>
      <w:proofErr w:type="gramStart"/>
      <w:r w:rsidRPr="00E0458D">
        <w:rPr>
          <w:rFonts w:asciiTheme="majorBidi" w:hAnsiTheme="majorBidi" w:cstheme="majorBidi"/>
          <w:lang w:bidi="ar-EG"/>
        </w:rPr>
        <w:t>et</w:t>
      </w:r>
      <w:proofErr w:type="gramEnd"/>
      <w:r w:rsidRPr="00E0458D">
        <w:rPr>
          <w:rFonts w:asciiTheme="majorBidi" w:hAnsiTheme="majorBidi" w:cstheme="majorBidi"/>
          <w:lang w:bidi="ar-EG"/>
        </w:rPr>
        <w:t xml:space="preserve"> Politiques de Taki-d-din Ahmad Ben Taimiya 1939</w:t>
      </w:r>
      <w:r w:rsidRPr="00E0458D">
        <w:rPr>
          <w:rFonts w:asciiTheme="majorBidi" w:hAnsiTheme="majorBidi" w:cstheme="majorBidi"/>
          <w:rtl/>
          <w:lang w:bidi="ar-EG"/>
        </w:rPr>
        <w:t>.</w:t>
      </w:r>
    </w:p>
    <w:p w:rsidR="00615C30" w:rsidRPr="00E0458D" w:rsidRDefault="00615C30" w:rsidP="00116603">
      <w:pPr>
        <w:pStyle w:val="a0"/>
        <w:rPr>
          <w:rFonts w:asciiTheme="majorBidi" w:hAnsiTheme="majorBidi" w:cstheme="majorBidi"/>
          <w:rtl/>
          <w:lang w:bidi="ar-EG"/>
        </w:rPr>
      </w:pPr>
      <w:r w:rsidRPr="00E0458D">
        <w:rPr>
          <w:rFonts w:asciiTheme="majorBidi" w:hAnsiTheme="majorBidi" w:cstheme="majorBidi"/>
          <w:rtl/>
          <w:lang w:bidi="ar-EG"/>
        </w:rPr>
        <w:t xml:space="preserve">5 -. </w:t>
      </w:r>
      <w:r w:rsidRPr="00E0458D">
        <w:rPr>
          <w:rFonts w:asciiTheme="majorBidi" w:hAnsiTheme="majorBidi" w:cstheme="majorBidi"/>
          <w:lang w:bidi="ar-EG"/>
        </w:rPr>
        <w:t>Nicholson</w:t>
      </w:r>
      <w:r w:rsidRPr="00E0458D">
        <w:rPr>
          <w:rFonts w:asciiTheme="majorBidi" w:hAnsiTheme="majorBidi" w:cstheme="majorBidi"/>
          <w:rtl/>
          <w:lang w:bidi="ar-EG"/>
        </w:rPr>
        <w:t xml:space="preserve">، </w:t>
      </w:r>
      <w:r w:rsidRPr="00E0458D">
        <w:rPr>
          <w:rFonts w:asciiTheme="majorBidi" w:hAnsiTheme="majorBidi" w:cstheme="majorBidi"/>
          <w:lang w:bidi="ar-EG"/>
        </w:rPr>
        <w:t>R. A</w:t>
      </w:r>
    </w:p>
    <w:p w:rsidR="00615C30" w:rsidRPr="00E0458D" w:rsidRDefault="00615C30" w:rsidP="00116603">
      <w:pPr>
        <w:pStyle w:val="a0"/>
        <w:rPr>
          <w:rFonts w:asciiTheme="majorBidi" w:hAnsiTheme="majorBidi" w:cstheme="majorBidi"/>
          <w:rtl/>
          <w:lang w:bidi="ar-EG"/>
        </w:rPr>
      </w:pPr>
      <w:r w:rsidRPr="00E0458D">
        <w:rPr>
          <w:rFonts w:asciiTheme="majorBidi" w:hAnsiTheme="majorBidi" w:cstheme="majorBidi"/>
          <w:rtl/>
          <w:lang w:bidi="ar-EG"/>
        </w:rPr>
        <w:t xml:space="preserve">. </w:t>
      </w:r>
      <w:proofErr w:type="gramStart"/>
      <w:r w:rsidRPr="00E0458D">
        <w:rPr>
          <w:rFonts w:asciiTheme="majorBidi" w:hAnsiTheme="majorBidi" w:cstheme="majorBidi"/>
          <w:lang w:bidi="ar-EG"/>
        </w:rPr>
        <w:t>A. Lilerary History of the Arabs Campridge 1969</w:t>
      </w:r>
      <w:r w:rsidRPr="00E0458D">
        <w:rPr>
          <w:rFonts w:asciiTheme="majorBidi" w:hAnsiTheme="majorBidi" w:cstheme="majorBidi"/>
          <w:rtl/>
          <w:lang w:bidi="ar-EG"/>
        </w:rPr>
        <w:t>.</w:t>
      </w:r>
      <w:proofErr w:type="gramEnd"/>
    </w:p>
    <w:p w:rsidR="00615C30" w:rsidRPr="00E0458D" w:rsidRDefault="00615C30" w:rsidP="00116603">
      <w:pPr>
        <w:pStyle w:val="a0"/>
        <w:rPr>
          <w:rFonts w:asciiTheme="majorBidi" w:hAnsiTheme="majorBidi" w:cstheme="majorBidi"/>
          <w:rtl/>
          <w:lang w:bidi="ar-EG"/>
        </w:rPr>
      </w:pPr>
      <w:r w:rsidRPr="00E0458D">
        <w:rPr>
          <w:rFonts w:asciiTheme="majorBidi" w:hAnsiTheme="majorBidi" w:cstheme="majorBidi"/>
          <w:rtl/>
          <w:lang w:bidi="ar-EG"/>
        </w:rPr>
        <w:t xml:space="preserve">6 -. </w:t>
      </w:r>
      <w:r w:rsidRPr="00E0458D">
        <w:rPr>
          <w:rFonts w:asciiTheme="majorBidi" w:hAnsiTheme="majorBidi" w:cstheme="majorBidi"/>
          <w:lang w:bidi="ar-EG"/>
        </w:rPr>
        <w:t xml:space="preserve">Niebuhr. C. 50 Travels </w:t>
      </w:r>
      <w:proofErr w:type="gramStart"/>
      <w:r w:rsidRPr="00E0458D">
        <w:rPr>
          <w:rFonts w:asciiTheme="majorBidi" w:hAnsiTheme="majorBidi" w:cstheme="majorBidi"/>
          <w:lang w:bidi="ar-EG"/>
        </w:rPr>
        <w:t>Through</w:t>
      </w:r>
      <w:proofErr w:type="gramEnd"/>
      <w:r w:rsidRPr="00E0458D">
        <w:rPr>
          <w:rFonts w:asciiTheme="majorBidi" w:hAnsiTheme="majorBidi" w:cstheme="majorBidi"/>
          <w:lang w:bidi="ar-EG"/>
        </w:rPr>
        <w:t xml:space="preserve"> Arabia and other countries in the east</w:t>
      </w:r>
      <w:r w:rsidRPr="00E0458D">
        <w:rPr>
          <w:rFonts w:asciiTheme="majorBidi" w:hAnsiTheme="majorBidi" w:cstheme="majorBidi"/>
          <w:rtl/>
          <w:lang w:bidi="ar-EG"/>
        </w:rPr>
        <w:t xml:space="preserve">، </w:t>
      </w:r>
      <w:r w:rsidRPr="00E0458D">
        <w:rPr>
          <w:rFonts w:asciiTheme="majorBidi" w:hAnsiTheme="majorBidi" w:cstheme="majorBidi"/>
          <w:lang w:bidi="ar-EG"/>
        </w:rPr>
        <w:t xml:space="preserve">Edinburgh. </w:t>
      </w:r>
      <w:proofErr w:type="gramStart"/>
      <w:r w:rsidRPr="00E0458D">
        <w:rPr>
          <w:rFonts w:asciiTheme="majorBidi" w:hAnsiTheme="majorBidi" w:cstheme="majorBidi"/>
          <w:lang w:bidi="ar-EG"/>
        </w:rPr>
        <w:t>1792 vol. 2</w:t>
      </w:r>
      <w:r w:rsidRPr="00E0458D">
        <w:rPr>
          <w:rFonts w:asciiTheme="majorBidi" w:hAnsiTheme="majorBidi" w:cstheme="majorBidi"/>
          <w:rtl/>
          <w:lang w:bidi="ar-EG"/>
        </w:rPr>
        <w:t>.</w:t>
      </w:r>
      <w:proofErr w:type="gramEnd"/>
    </w:p>
    <w:p w:rsidR="00615C30" w:rsidRPr="00E0458D" w:rsidRDefault="00615C30" w:rsidP="00116603">
      <w:pPr>
        <w:pStyle w:val="a0"/>
        <w:rPr>
          <w:rFonts w:asciiTheme="majorBidi" w:hAnsiTheme="majorBidi" w:cstheme="majorBidi"/>
          <w:rtl/>
          <w:lang w:bidi="ar-EG"/>
        </w:rPr>
      </w:pPr>
      <w:r w:rsidRPr="00E0458D">
        <w:rPr>
          <w:rFonts w:asciiTheme="majorBidi" w:hAnsiTheme="majorBidi" w:cstheme="majorBidi"/>
          <w:rtl/>
          <w:lang w:bidi="ar-EG"/>
        </w:rPr>
        <w:t xml:space="preserve">7 -. </w:t>
      </w:r>
      <w:proofErr w:type="gramStart"/>
      <w:r w:rsidRPr="00E0458D">
        <w:rPr>
          <w:rFonts w:asciiTheme="majorBidi" w:hAnsiTheme="majorBidi" w:cstheme="majorBidi"/>
          <w:lang w:bidi="ar-EG"/>
        </w:rPr>
        <w:t>Palgrave ,W</w:t>
      </w:r>
      <w:proofErr w:type="gramEnd"/>
      <w:r w:rsidRPr="00E0458D">
        <w:rPr>
          <w:rFonts w:asciiTheme="majorBidi" w:hAnsiTheme="majorBidi" w:cstheme="majorBidi"/>
          <w:lang w:bidi="ar-EG"/>
        </w:rPr>
        <w:t>. G</w:t>
      </w:r>
    </w:p>
    <w:p w:rsidR="00E85B48" w:rsidRDefault="00615C30" w:rsidP="00195349">
      <w:pPr>
        <w:pStyle w:val="a0"/>
        <w:rPr>
          <w:rFonts w:asciiTheme="majorBidi" w:hAnsiTheme="majorBidi" w:cstheme="majorBidi"/>
          <w:szCs w:val="28"/>
          <w:rtl/>
          <w:lang w:bidi="ar-EG"/>
        </w:rPr>
      </w:pPr>
      <w:r w:rsidRPr="00E0458D">
        <w:rPr>
          <w:rFonts w:asciiTheme="majorBidi" w:hAnsiTheme="majorBidi" w:cstheme="majorBidi"/>
          <w:lang w:bidi="ar-EG"/>
        </w:rPr>
        <w:t>Narrative of Ayear&amp;apos</w:t>
      </w:r>
      <w:proofErr w:type="gramStart"/>
      <w:r w:rsidRPr="00E0458D">
        <w:rPr>
          <w:rFonts w:asciiTheme="majorBidi" w:hAnsiTheme="majorBidi" w:cstheme="majorBidi"/>
          <w:lang w:bidi="ar-EG"/>
        </w:rPr>
        <w:t>;s</w:t>
      </w:r>
      <w:proofErr w:type="gramEnd"/>
      <w:r w:rsidRPr="00E0458D">
        <w:rPr>
          <w:rFonts w:asciiTheme="majorBidi" w:hAnsiTheme="majorBidi" w:cstheme="majorBidi"/>
          <w:lang w:bidi="ar-EG"/>
        </w:rPr>
        <w:t xml:space="preserve"> Journey through central and eastern arabia (1862 - 1863) London 1865</w:t>
      </w:r>
      <w:r w:rsidRPr="00E0458D">
        <w:rPr>
          <w:rFonts w:asciiTheme="majorBidi" w:hAnsiTheme="majorBidi" w:cstheme="majorBidi"/>
          <w:rtl/>
          <w:lang w:bidi="ar-EG"/>
        </w:rPr>
        <w:t>.</w:t>
      </w:r>
    </w:p>
    <w:p w:rsidR="00D57EB0" w:rsidRDefault="00D57EB0" w:rsidP="00E85B48">
      <w:pPr>
        <w:pStyle w:val="1"/>
        <w:rPr>
          <w:rtl/>
          <w:lang w:bidi="ar-EG"/>
        </w:rPr>
      </w:pPr>
      <w:r>
        <w:rPr>
          <w:rtl/>
          <w:lang w:bidi="ar-EG"/>
        </w:rPr>
        <w:br w:type="page"/>
      </w:r>
    </w:p>
    <w:p w:rsidR="00D57EB0" w:rsidRDefault="00D57EB0" w:rsidP="00E85B48">
      <w:pPr>
        <w:pStyle w:val="1"/>
        <w:rPr>
          <w:rtl/>
          <w:lang w:bidi="ar-EG"/>
        </w:rPr>
        <w:sectPr w:rsidR="00D57EB0" w:rsidSect="00E85B48">
          <w:headerReference w:type="even" r:id="rId24"/>
          <w:headerReference w:type="default" r:id="rId25"/>
          <w:headerReference w:type="first" r:id="rId26"/>
          <w:footnotePr>
            <w:numRestart w:val="eachPage"/>
          </w:footnotePr>
          <w:type w:val="continuous"/>
          <w:pgSz w:w="9356" w:h="13608" w:code="1"/>
          <w:pgMar w:top="1021" w:right="851" w:bottom="737" w:left="851" w:header="454" w:footer="0" w:gutter="0"/>
          <w:cols w:space="720"/>
          <w:titlePg/>
          <w:bidi/>
          <w:rtlGutter/>
          <w:docGrid w:linePitch="360"/>
        </w:sectPr>
      </w:pPr>
    </w:p>
    <w:p w:rsidR="00156C16" w:rsidRDefault="00E85B48" w:rsidP="00E85B48">
      <w:pPr>
        <w:pStyle w:val="1"/>
        <w:rPr>
          <w:rtl/>
          <w:lang w:bidi="ar-EG"/>
        </w:rPr>
      </w:pPr>
      <w:bookmarkStart w:id="48" w:name="_Toc467432775"/>
      <w:r>
        <w:rPr>
          <w:rFonts w:hint="cs"/>
          <w:rtl/>
          <w:lang w:bidi="ar-EG"/>
        </w:rPr>
        <w:lastRenderedPageBreak/>
        <w:t>فهرس الموضوعات</w:t>
      </w:r>
      <w:bookmarkEnd w:id="48"/>
    </w:p>
    <w:p w:rsidR="00195349" w:rsidRDefault="00BF3C3A">
      <w:pPr>
        <w:pStyle w:val="TOC1"/>
        <w:tabs>
          <w:tab w:val="right" w:leader="dot" w:pos="7644"/>
        </w:tabs>
        <w:rPr>
          <w:rFonts w:asciiTheme="minorHAnsi" w:eastAsiaTheme="minorEastAsia" w:hAnsiTheme="minorHAnsi" w:cstheme="minorBidi"/>
          <w:noProof/>
          <w:sz w:val="22"/>
          <w:szCs w:val="22"/>
          <w:rtl/>
        </w:rPr>
      </w:pPr>
      <w:r>
        <w:rPr>
          <w:rtl/>
          <w:lang w:bidi="ar-EG"/>
        </w:rPr>
        <w:fldChar w:fldCharType="begin"/>
      </w:r>
      <w:r>
        <w:rPr>
          <w:rtl/>
          <w:lang w:bidi="ar-EG"/>
        </w:rPr>
        <w:instrText xml:space="preserve"> </w:instrText>
      </w:r>
      <w:r>
        <w:rPr>
          <w:lang w:bidi="ar-EG"/>
        </w:rPr>
        <w:instrText>TOC</w:instrText>
      </w:r>
      <w:r>
        <w:rPr>
          <w:rtl/>
          <w:lang w:bidi="ar-EG"/>
        </w:rPr>
        <w:instrText xml:space="preserve"> \</w:instrText>
      </w:r>
      <w:r>
        <w:rPr>
          <w:lang w:bidi="ar-EG"/>
        </w:rPr>
        <w:instrText>o "1-3" \h \z \u</w:instrText>
      </w:r>
      <w:r>
        <w:rPr>
          <w:rtl/>
          <w:lang w:bidi="ar-EG"/>
        </w:rPr>
        <w:instrText xml:space="preserve"> </w:instrText>
      </w:r>
      <w:r>
        <w:rPr>
          <w:rtl/>
          <w:lang w:bidi="ar-EG"/>
        </w:rPr>
        <w:fldChar w:fldCharType="separate"/>
      </w:r>
      <w:hyperlink w:anchor="_Toc467432727" w:history="1">
        <w:r w:rsidR="00195349" w:rsidRPr="00AE7C51">
          <w:rPr>
            <w:rStyle w:val="Hyperlink"/>
            <w:noProof/>
            <w:rtl/>
            <w:lang w:bidi="ar-EG"/>
          </w:rPr>
          <w:t>دعوة الشيخ  محمد عبد الوهاب وأثرها في العالم الإسلامي</w:t>
        </w:r>
        <w:r w:rsidR="00195349">
          <w:rPr>
            <w:noProof/>
            <w:webHidden/>
            <w:rtl/>
          </w:rPr>
          <w:tab/>
        </w:r>
        <w:r w:rsidR="00195349">
          <w:rPr>
            <w:rStyle w:val="Hyperlink"/>
            <w:noProof/>
          </w:rPr>
          <w:fldChar w:fldCharType="begin"/>
        </w:r>
        <w:r w:rsidR="00195349">
          <w:rPr>
            <w:noProof/>
            <w:webHidden/>
            <w:rtl/>
          </w:rPr>
          <w:instrText xml:space="preserve"> </w:instrText>
        </w:r>
        <w:r w:rsidR="00195349">
          <w:rPr>
            <w:noProof/>
            <w:webHidden/>
          </w:rPr>
          <w:instrText>PAGEREF</w:instrText>
        </w:r>
        <w:r w:rsidR="00195349">
          <w:rPr>
            <w:noProof/>
            <w:webHidden/>
            <w:rtl/>
          </w:rPr>
          <w:instrText xml:space="preserve"> _</w:instrText>
        </w:r>
        <w:r w:rsidR="00195349">
          <w:rPr>
            <w:noProof/>
            <w:webHidden/>
          </w:rPr>
          <w:instrText>Toc467432727 \h</w:instrText>
        </w:r>
        <w:r w:rsidR="00195349">
          <w:rPr>
            <w:noProof/>
            <w:webHidden/>
            <w:rtl/>
          </w:rPr>
          <w:instrText xml:space="preserve"> </w:instrText>
        </w:r>
        <w:r w:rsidR="00195349">
          <w:rPr>
            <w:rStyle w:val="Hyperlink"/>
            <w:noProof/>
          </w:rPr>
        </w:r>
        <w:r w:rsidR="00195349">
          <w:rPr>
            <w:rStyle w:val="Hyperlink"/>
            <w:noProof/>
          </w:rPr>
          <w:fldChar w:fldCharType="separate"/>
        </w:r>
        <w:r w:rsidR="00195349">
          <w:rPr>
            <w:noProof/>
            <w:webHidden/>
            <w:rtl/>
          </w:rPr>
          <w:t>1</w:t>
        </w:r>
        <w:r w:rsidR="00195349">
          <w:rPr>
            <w:rStyle w:val="Hyperlink"/>
            <w:noProof/>
          </w:rPr>
          <w:fldChar w:fldCharType="end"/>
        </w:r>
      </w:hyperlink>
    </w:p>
    <w:p w:rsidR="00195349" w:rsidRDefault="00195349">
      <w:pPr>
        <w:pStyle w:val="TOC1"/>
        <w:tabs>
          <w:tab w:val="right" w:leader="dot" w:pos="7644"/>
        </w:tabs>
        <w:rPr>
          <w:rFonts w:asciiTheme="minorHAnsi" w:eastAsiaTheme="minorEastAsia" w:hAnsiTheme="minorHAnsi" w:cstheme="minorBidi"/>
          <w:noProof/>
          <w:sz w:val="22"/>
          <w:szCs w:val="22"/>
          <w:rtl/>
        </w:rPr>
      </w:pPr>
      <w:hyperlink w:anchor="_Toc467432728" w:history="1">
        <w:r w:rsidRPr="00AE7C51">
          <w:rPr>
            <w:rStyle w:val="Hyperlink"/>
            <w:noProof/>
            <w:rtl/>
            <w:lang w:bidi="ar-EG"/>
          </w:rPr>
          <w:t>[تصدير]</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Toc467432728 \h</w:instrText>
        </w:r>
        <w:r>
          <w:rPr>
            <w:noProof/>
            <w:webHidden/>
            <w:rtl/>
          </w:rPr>
          <w:instrText xml:space="preserve"> </w:instrText>
        </w:r>
        <w:r>
          <w:rPr>
            <w:rStyle w:val="Hyperlink"/>
            <w:noProof/>
          </w:rPr>
        </w:r>
        <w:r>
          <w:rPr>
            <w:rStyle w:val="Hyperlink"/>
            <w:noProof/>
          </w:rPr>
          <w:fldChar w:fldCharType="separate"/>
        </w:r>
        <w:r>
          <w:rPr>
            <w:noProof/>
            <w:webHidden/>
            <w:rtl/>
          </w:rPr>
          <w:t>1</w:t>
        </w:r>
        <w:r>
          <w:rPr>
            <w:rStyle w:val="Hyperlink"/>
            <w:noProof/>
          </w:rPr>
          <w:fldChar w:fldCharType="end"/>
        </w:r>
      </w:hyperlink>
    </w:p>
    <w:p w:rsidR="00195349" w:rsidRDefault="00195349">
      <w:pPr>
        <w:pStyle w:val="TOC1"/>
        <w:tabs>
          <w:tab w:val="right" w:leader="dot" w:pos="7644"/>
        </w:tabs>
        <w:rPr>
          <w:rFonts w:asciiTheme="minorHAnsi" w:eastAsiaTheme="minorEastAsia" w:hAnsiTheme="minorHAnsi" w:cstheme="minorBidi"/>
          <w:noProof/>
          <w:sz w:val="22"/>
          <w:szCs w:val="22"/>
          <w:rtl/>
        </w:rPr>
      </w:pPr>
      <w:hyperlink w:anchor="_Toc467432729" w:history="1">
        <w:r w:rsidRPr="00AE7C51">
          <w:rPr>
            <w:rStyle w:val="Hyperlink"/>
            <w:noProof/>
            <w:rtl/>
            <w:lang w:bidi="ar-EG"/>
          </w:rPr>
          <w:t>الفصل الأول</w:t>
        </w:r>
        <w:r w:rsidRPr="00AE7C51">
          <w:rPr>
            <w:rStyle w:val="Hyperlink"/>
            <w:noProof/>
            <w:lang w:bidi="ar-EG"/>
          </w:rPr>
          <w:t>:</w:t>
        </w:r>
        <w:r w:rsidRPr="00AE7C51">
          <w:rPr>
            <w:rStyle w:val="Hyperlink"/>
            <w:noProof/>
            <w:rtl/>
            <w:lang w:bidi="ar-EG"/>
          </w:rPr>
          <w:t xml:space="preserve"> تاريخ الدعوة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Toc467432729 \h</w:instrText>
        </w:r>
        <w:r>
          <w:rPr>
            <w:noProof/>
            <w:webHidden/>
            <w:rtl/>
          </w:rPr>
          <w:instrText xml:space="preserve"> </w:instrText>
        </w:r>
        <w:r>
          <w:rPr>
            <w:rStyle w:val="Hyperlink"/>
            <w:noProof/>
          </w:rPr>
        </w:r>
        <w:r>
          <w:rPr>
            <w:rStyle w:val="Hyperlink"/>
            <w:noProof/>
          </w:rPr>
          <w:fldChar w:fldCharType="separate"/>
        </w:r>
        <w:r>
          <w:rPr>
            <w:noProof/>
            <w:webHidden/>
            <w:rtl/>
          </w:rPr>
          <w:t>3</w:t>
        </w:r>
        <w:r>
          <w:rPr>
            <w:rStyle w:val="Hyperlink"/>
            <w:noProof/>
          </w:rPr>
          <w:fldChar w:fldCharType="end"/>
        </w:r>
      </w:hyperlink>
    </w:p>
    <w:p w:rsidR="00195349" w:rsidRDefault="00195349">
      <w:pPr>
        <w:pStyle w:val="TOC2"/>
        <w:tabs>
          <w:tab w:val="right" w:leader="dot" w:pos="7644"/>
        </w:tabs>
        <w:rPr>
          <w:rFonts w:asciiTheme="minorHAnsi" w:eastAsiaTheme="minorEastAsia" w:hAnsiTheme="minorHAnsi" w:cstheme="minorBidi"/>
          <w:bCs w:val="0"/>
          <w:noProof/>
          <w:sz w:val="22"/>
          <w:szCs w:val="22"/>
          <w:rtl/>
        </w:rPr>
      </w:pPr>
      <w:hyperlink w:anchor="_Toc467432730" w:history="1">
        <w:r w:rsidRPr="00AE7C51">
          <w:rPr>
            <w:rStyle w:val="Hyperlink"/>
            <w:noProof/>
            <w:rtl/>
            <w:lang w:bidi="ar-EG"/>
          </w:rPr>
          <w:t>حال العالم الإسلامي في عصر الشيخ</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Toc467432730 \h</w:instrText>
        </w:r>
        <w:r>
          <w:rPr>
            <w:noProof/>
            <w:webHidden/>
            <w:rtl/>
          </w:rPr>
          <w:instrText xml:space="preserve"> </w:instrText>
        </w:r>
        <w:r>
          <w:rPr>
            <w:rStyle w:val="Hyperlink"/>
            <w:noProof/>
          </w:rPr>
        </w:r>
        <w:r>
          <w:rPr>
            <w:rStyle w:val="Hyperlink"/>
            <w:noProof/>
          </w:rPr>
          <w:fldChar w:fldCharType="separate"/>
        </w:r>
        <w:r>
          <w:rPr>
            <w:noProof/>
            <w:webHidden/>
            <w:rtl/>
          </w:rPr>
          <w:t>3</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31" w:history="1">
        <w:r w:rsidRPr="00AE7C51">
          <w:rPr>
            <w:rStyle w:val="Hyperlink"/>
            <w:noProof/>
            <w:rtl/>
            <w:lang w:bidi="ar-EG"/>
          </w:rPr>
          <w:t>الحالة السياسية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Toc467432731 \h</w:instrText>
        </w:r>
        <w:r>
          <w:rPr>
            <w:noProof/>
            <w:webHidden/>
            <w:rtl/>
          </w:rPr>
          <w:instrText xml:space="preserve"> </w:instrText>
        </w:r>
        <w:r>
          <w:rPr>
            <w:rStyle w:val="Hyperlink"/>
            <w:noProof/>
          </w:rPr>
        </w:r>
        <w:r>
          <w:rPr>
            <w:rStyle w:val="Hyperlink"/>
            <w:noProof/>
          </w:rPr>
          <w:fldChar w:fldCharType="separate"/>
        </w:r>
        <w:r>
          <w:rPr>
            <w:noProof/>
            <w:webHidden/>
            <w:rtl/>
          </w:rPr>
          <w:t>3</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32" w:history="1">
        <w:r w:rsidRPr="00AE7C51">
          <w:rPr>
            <w:rStyle w:val="Hyperlink"/>
            <w:noProof/>
            <w:rtl/>
            <w:lang w:bidi="ar-EG"/>
          </w:rPr>
          <w:t>الحالة الدينية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Toc467432732 \h</w:instrText>
        </w:r>
        <w:r>
          <w:rPr>
            <w:noProof/>
            <w:webHidden/>
            <w:rtl/>
          </w:rPr>
          <w:instrText xml:space="preserve"> </w:instrText>
        </w:r>
        <w:r>
          <w:rPr>
            <w:rStyle w:val="Hyperlink"/>
            <w:noProof/>
          </w:rPr>
        </w:r>
        <w:r>
          <w:rPr>
            <w:rStyle w:val="Hyperlink"/>
            <w:noProof/>
          </w:rPr>
          <w:fldChar w:fldCharType="separate"/>
        </w:r>
        <w:r>
          <w:rPr>
            <w:noProof/>
            <w:webHidden/>
            <w:rtl/>
          </w:rPr>
          <w:t>7</w:t>
        </w:r>
        <w:r>
          <w:rPr>
            <w:rStyle w:val="Hyperlink"/>
            <w:noProof/>
          </w:rPr>
          <w:fldChar w:fldCharType="end"/>
        </w:r>
      </w:hyperlink>
    </w:p>
    <w:p w:rsidR="00195349" w:rsidRDefault="00195349">
      <w:pPr>
        <w:pStyle w:val="TOC2"/>
        <w:tabs>
          <w:tab w:val="right" w:leader="dot" w:pos="7644"/>
        </w:tabs>
        <w:rPr>
          <w:rFonts w:asciiTheme="minorHAnsi" w:eastAsiaTheme="minorEastAsia" w:hAnsiTheme="minorHAnsi" w:cstheme="minorBidi"/>
          <w:bCs w:val="0"/>
          <w:noProof/>
          <w:sz w:val="22"/>
          <w:szCs w:val="22"/>
          <w:rtl/>
        </w:rPr>
      </w:pPr>
      <w:hyperlink w:anchor="_Toc467432733" w:history="1">
        <w:r w:rsidRPr="00AE7C51">
          <w:rPr>
            <w:rStyle w:val="Hyperlink"/>
            <w:noProof/>
            <w:rtl/>
            <w:lang w:bidi="ar-EG"/>
          </w:rPr>
          <w:t>حال نجد قبل دعوة الشيخ محمد بن عبد الوهاب</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Toc467432733 \h</w:instrText>
        </w:r>
        <w:r>
          <w:rPr>
            <w:noProof/>
            <w:webHidden/>
            <w:rtl/>
          </w:rPr>
          <w:instrText xml:space="preserve"> </w:instrText>
        </w:r>
        <w:r>
          <w:rPr>
            <w:rStyle w:val="Hyperlink"/>
            <w:noProof/>
          </w:rPr>
        </w:r>
        <w:r>
          <w:rPr>
            <w:rStyle w:val="Hyperlink"/>
            <w:noProof/>
          </w:rPr>
          <w:fldChar w:fldCharType="separate"/>
        </w:r>
        <w:r>
          <w:rPr>
            <w:noProof/>
            <w:webHidden/>
            <w:rtl/>
          </w:rPr>
          <w:t>12</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34" w:history="1">
        <w:r w:rsidRPr="00AE7C51">
          <w:rPr>
            <w:rStyle w:val="Hyperlink"/>
            <w:noProof/>
            <w:rtl/>
            <w:lang w:bidi="ar-EG"/>
          </w:rPr>
          <w:t>(أ) الحالة السياسية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Toc467432734 \h</w:instrText>
        </w:r>
        <w:r>
          <w:rPr>
            <w:noProof/>
            <w:webHidden/>
            <w:rtl/>
          </w:rPr>
          <w:instrText xml:space="preserve"> </w:instrText>
        </w:r>
        <w:r>
          <w:rPr>
            <w:rStyle w:val="Hyperlink"/>
            <w:noProof/>
          </w:rPr>
        </w:r>
        <w:r>
          <w:rPr>
            <w:rStyle w:val="Hyperlink"/>
            <w:noProof/>
          </w:rPr>
          <w:fldChar w:fldCharType="separate"/>
        </w:r>
        <w:r>
          <w:rPr>
            <w:noProof/>
            <w:webHidden/>
            <w:rtl/>
          </w:rPr>
          <w:t>12</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35" w:history="1">
        <w:r w:rsidRPr="00AE7C51">
          <w:rPr>
            <w:rStyle w:val="Hyperlink"/>
            <w:noProof/>
            <w:rtl/>
            <w:lang w:bidi="ar-EG"/>
          </w:rPr>
          <w:t>(ب) الحالة الدينية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Toc467432735 \h</w:instrText>
        </w:r>
        <w:r>
          <w:rPr>
            <w:noProof/>
            <w:webHidden/>
            <w:rtl/>
          </w:rPr>
          <w:instrText xml:space="preserve"> </w:instrText>
        </w:r>
        <w:r>
          <w:rPr>
            <w:rStyle w:val="Hyperlink"/>
            <w:noProof/>
          </w:rPr>
        </w:r>
        <w:r>
          <w:rPr>
            <w:rStyle w:val="Hyperlink"/>
            <w:noProof/>
          </w:rPr>
          <w:fldChar w:fldCharType="separate"/>
        </w:r>
        <w:r>
          <w:rPr>
            <w:noProof/>
            <w:webHidden/>
            <w:rtl/>
          </w:rPr>
          <w:t>14</w:t>
        </w:r>
        <w:r>
          <w:rPr>
            <w:rStyle w:val="Hyperlink"/>
            <w:noProof/>
          </w:rPr>
          <w:fldChar w:fldCharType="end"/>
        </w:r>
      </w:hyperlink>
    </w:p>
    <w:p w:rsidR="00195349" w:rsidRDefault="00195349">
      <w:pPr>
        <w:pStyle w:val="TOC2"/>
        <w:tabs>
          <w:tab w:val="right" w:leader="dot" w:pos="7644"/>
        </w:tabs>
        <w:rPr>
          <w:rFonts w:asciiTheme="minorHAnsi" w:eastAsiaTheme="minorEastAsia" w:hAnsiTheme="minorHAnsi" w:cstheme="minorBidi"/>
          <w:bCs w:val="0"/>
          <w:noProof/>
          <w:sz w:val="22"/>
          <w:szCs w:val="22"/>
          <w:rtl/>
        </w:rPr>
      </w:pPr>
      <w:hyperlink w:anchor="_Toc467432736" w:history="1">
        <w:r w:rsidRPr="00AE7C51">
          <w:rPr>
            <w:rStyle w:val="Hyperlink"/>
            <w:noProof/>
            <w:rtl/>
            <w:lang w:bidi="ar-EG"/>
          </w:rPr>
          <w:t>الشيخ محمد بن عبد الوهاب</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Toc467432736 \h</w:instrText>
        </w:r>
        <w:r>
          <w:rPr>
            <w:noProof/>
            <w:webHidden/>
            <w:rtl/>
          </w:rPr>
          <w:instrText xml:space="preserve"> </w:instrText>
        </w:r>
        <w:r>
          <w:rPr>
            <w:rStyle w:val="Hyperlink"/>
            <w:noProof/>
          </w:rPr>
        </w:r>
        <w:r>
          <w:rPr>
            <w:rStyle w:val="Hyperlink"/>
            <w:noProof/>
          </w:rPr>
          <w:fldChar w:fldCharType="separate"/>
        </w:r>
        <w:r>
          <w:rPr>
            <w:noProof/>
            <w:webHidden/>
            <w:rtl/>
          </w:rPr>
          <w:t>18</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37" w:history="1">
        <w:r w:rsidRPr="00AE7C51">
          <w:rPr>
            <w:rStyle w:val="Hyperlink"/>
            <w:noProof/>
            <w:rtl/>
            <w:lang w:bidi="ar-EG"/>
          </w:rPr>
          <w:t>نشأته العلمية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Toc467432737 \h</w:instrText>
        </w:r>
        <w:r>
          <w:rPr>
            <w:noProof/>
            <w:webHidden/>
            <w:rtl/>
          </w:rPr>
          <w:instrText xml:space="preserve"> </w:instrText>
        </w:r>
        <w:r>
          <w:rPr>
            <w:rStyle w:val="Hyperlink"/>
            <w:noProof/>
          </w:rPr>
        </w:r>
        <w:r>
          <w:rPr>
            <w:rStyle w:val="Hyperlink"/>
            <w:noProof/>
          </w:rPr>
          <w:fldChar w:fldCharType="separate"/>
        </w:r>
        <w:r>
          <w:rPr>
            <w:noProof/>
            <w:webHidden/>
            <w:rtl/>
          </w:rPr>
          <w:t>18</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38" w:history="1">
        <w:r w:rsidRPr="00AE7C51">
          <w:rPr>
            <w:rStyle w:val="Hyperlink"/>
            <w:noProof/>
            <w:rtl/>
            <w:lang w:bidi="ar-EG"/>
          </w:rPr>
          <w:t>رحلاته العلمية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Toc467432738 \h</w:instrText>
        </w:r>
        <w:r>
          <w:rPr>
            <w:noProof/>
            <w:webHidden/>
            <w:rtl/>
          </w:rPr>
          <w:instrText xml:space="preserve"> </w:instrText>
        </w:r>
        <w:r>
          <w:rPr>
            <w:rStyle w:val="Hyperlink"/>
            <w:noProof/>
          </w:rPr>
        </w:r>
        <w:r>
          <w:rPr>
            <w:rStyle w:val="Hyperlink"/>
            <w:noProof/>
          </w:rPr>
          <w:fldChar w:fldCharType="separate"/>
        </w:r>
        <w:r>
          <w:rPr>
            <w:noProof/>
            <w:webHidden/>
            <w:rtl/>
          </w:rPr>
          <w:t>19</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39" w:history="1">
        <w:r w:rsidRPr="00AE7C51">
          <w:rPr>
            <w:rStyle w:val="Hyperlink"/>
            <w:noProof/>
            <w:rtl/>
            <w:lang w:bidi="ar-EG"/>
          </w:rPr>
          <w:t>مراحل الدعوة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Toc467432739 \h</w:instrText>
        </w:r>
        <w:r>
          <w:rPr>
            <w:noProof/>
            <w:webHidden/>
            <w:rtl/>
          </w:rPr>
          <w:instrText xml:space="preserve"> </w:instrText>
        </w:r>
        <w:r>
          <w:rPr>
            <w:rStyle w:val="Hyperlink"/>
            <w:noProof/>
          </w:rPr>
        </w:r>
        <w:r>
          <w:rPr>
            <w:rStyle w:val="Hyperlink"/>
            <w:noProof/>
          </w:rPr>
          <w:fldChar w:fldCharType="separate"/>
        </w:r>
        <w:r>
          <w:rPr>
            <w:noProof/>
            <w:webHidden/>
            <w:rtl/>
          </w:rPr>
          <w:t>22</w:t>
        </w:r>
        <w:r>
          <w:rPr>
            <w:rStyle w:val="Hyperlink"/>
            <w:noProof/>
          </w:rPr>
          <w:fldChar w:fldCharType="end"/>
        </w:r>
      </w:hyperlink>
    </w:p>
    <w:p w:rsidR="00195349" w:rsidRDefault="00195349">
      <w:pPr>
        <w:pStyle w:val="TOC1"/>
        <w:tabs>
          <w:tab w:val="right" w:leader="dot" w:pos="7644"/>
        </w:tabs>
        <w:rPr>
          <w:rFonts w:asciiTheme="minorHAnsi" w:eastAsiaTheme="minorEastAsia" w:hAnsiTheme="minorHAnsi" w:cstheme="minorBidi"/>
          <w:noProof/>
          <w:sz w:val="22"/>
          <w:szCs w:val="22"/>
          <w:rtl/>
        </w:rPr>
      </w:pPr>
      <w:hyperlink w:anchor="_Toc467432740" w:history="1">
        <w:r w:rsidRPr="00AE7C51">
          <w:rPr>
            <w:rStyle w:val="Hyperlink"/>
            <w:noProof/>
            <w:rtl/>
            <w:lang w:bidi="ar-EG"/>
          </w:rPr>
          <w:t>الفصل الثاني</w:t>
        </w:r>
        <w:r w:rsidRPr="00AE7C51">
          <w:rPr>
            <w:rStyle w:val="Hyperlink"/>
            <w:noProof/>
            <w:lang w:bidi="ar-EG"/>
          </w:rPr>
          <w:t>:</w:t>
        </w:r>
        <w:r w:rsidRPr="00AE7C51">
          <w:rPr>
            <w:rStyle w:val="Hyperlink"/>
            <w:noProof/>
            <w:rtl/>
            <w:lang w:bidi="ar-EG"/>
          </w:rPr>
          <w:t xml:space="preserve"> مبادئ دعوة الشيخ محمد بن عبد الوهاب</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Toc467432740 \h</w:instrText>
        </w:r>
        <w:r>
          <w:rPr>
            <w:noProof/>
            <w:webHidden/>
            <w:rtl/>
          </w:rPr>
          <w:instrText xml:space="preserve"> </w:instrText>
        </w:r>
        <w:r>
          <w:rPr>
            <w:rStyle w:val="Hyperlink"/>
            <w:noProof/>
          </w:rPr>
        </w:r>
        <w:r>
          <w:rPr>
            <w:rStyle w:val="Hyperlink"/>
            <w:noProof/>
          </w:rPr>
          <w:fldChar w:fldCharType="separate"/>
        </w:r>
        <w:r>
          <w:rPr>
            <w:noProof/>
            <w:webHidden/>
            <w:rtl/>
          </w:rPr>
          <w:t>25</w:t>
        </w:r>
        <w:r>
          <w:rPr>
            <w:rStyle w:val="Hyperlink"/>
            <w:noProof/>
          </w:rPr>
          <w:fldChar w:fldCharType="end"/>
        </w:r>
      </w:hyperlink>
    </w:p>
    <w:p w:rsidR="00195349" w:rsidRDefault="00195349">
      <w:pPr>
        <w:pStyle w:val="TOC2"/>
        <w:tabs>
          <w:tab w:val="right" w:leader="dot" w:pos="7644"/>
        </w:tabs>
        <w:rPr>
          <w:rFonts w:asciiTheme="minorHAnsi" w:eastAsiaTheme="minorEastAsia" w:hAnsiTheme="minorHAnsi" w:cstheme="minorBidi"/>
          <w:bCs w:val="0"/>
          <w:noProof/>
          <w:sz w:val="22"/>
          <w:szCs w:val="22"/>
          <w:rtl/>
        </w:rPr>
      </w:pPr>
      <w:hyperlink w:anchor="_Toc467432741" w:history="1">
        <w:r w:rsidRPr="00AE7C51">
          <w:rPr>
            <w:rStyle w:val="Hyperlink"/>
            <w:noProof/>
            <w:rtl/>
            <w:lang w:bidi="ar-EG"/>
          </w:rPr>
          <w:t>تمهيد</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Toc467432741 \h</w:instrText>
        </w:r>
        <w:r>
          <w:rPr>
            <w:noProof/>
            <w:webHidden/>
            <w:rtl/>
          </w:rPr>
          <w:instrText xml:space="preserve"> </w:instrText>
        </w:r>
        <w:r>
          <w:rPr>
            <w:rStyle w:val="Hyperlink"/>
            <w:noProof/>
          </w:rPr>
        </w:r>
        <w:r>
          <w:rPr>
            <w:rStyle w:val="Hyperlink"/>
            <w:noProof/>
          </w:rPr>
          <w:fldChar w:fldCharType="separate"/>
        </w:r>
        <w:r>
          <w:rPr>
            <w:noProof/>
            <w:webHidden/>
            <w:rtl/>
          </w:rPr>
          <w:t>25</w:t>
        </w:r>
        <w:r>
          <w:rPr>
            <w:rStyle w:val="Hyperlink"/>
            <w:noProof/>
          </w:rPr>
          <w:fldChar w:fldCharType="end"/>
        </w:r>
      </w:hyperlink>
    </w:p>
    <w:p w:rsidR="00195349" w:rsidRDefault="00195349">
      <w:pPr>
        <w:pStyle w:val="TOC2"/>
        <w:tabs>
          <w:tab w:val="right" w:leader="dot" w:pos="7644"/>
        </w:tabs>
        <w:rPr>
          <w:rFonts w:asciiTheme="minorHAnsi" w:eastAsiaTheme="minorEastAsia" w:hAnsiTheme="minorHAnsi" w:cstheme="minorBidi"/>
          <w:bCs w:val="0"/>
          <w:noProof/>
          <w:sz w:val="22"/>
          <w:szCs w:val="22"/>
          <w:rtl/>
        </w:rPr>
      </w:pPr>
      <w:hyperlink w:anchor="_Toc467432742" w:history="1">
        <w:r w:rsidRPr="00AE7C51">
          <w:rPr>
            <w:rStyle w:val="Hyperlink"/>
            <w:noProof/>
            <w:rtl/>
            <w:lang w:bidi="ar-EG"/>
          </w:rPr>
          <w:t>أهداف الدعوة ومصادرها</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Toc467432742 \h</w:instrText>
        </w:r>
        <w:r>
          <w:rPr>
            <w:noProof/>
            <w:webHidden/>
            <w:rtl/>
          </w:rPr>
          <w:instrText xml:space="preserve"> </w:instrText>
        </w:r>
        <w:r>
          <w:rPr>
            <w:rStyle w:val="Hyperlink"/>
            <w:noProof/>
          </w:rPr>
        </w:r>
        <w:r>
          <w:rPr>
            <w:rStyle w:val="Hyperlink"/>
            <w:noProof/>
          </w:rPr>
          <w:fldChar w:fldCharType="separate"/>
        </w:r>
        <w:r>
          <w:rPr>
            <w:noProof/>
            <w:webHidden/>
            <w:rtl/>
          </w:rPr>
          <w:t>26</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43" w:history="1">
        <w:r w:rsidRPr="00AE7C51">
          <w:rPr>
            <w:rStyle w:val="Hyperlink"/>
            <w:noProof/>
            <w:rtl/>
            <w:lang w:bidi="ar-EG"/>
          </w:rPr>
          <w:t>أولا القرآن الكريم</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Toc467432743 \h</w:instrText>
        </w:r>
        <w:r>
          <w:rPr>
            <w:noProof/>
            <w:webHidden/>
            <w:rtl/>
          </w:rPr>
          <w:instrText xml:space="preserve"> </w:instrText>
        </w:r>
        <w:r>
          <w:rPr>
            <w:rStyle w:val="Hyperlink"/>
            <w:noProof/>
          </w:rPr>
        </w:r>
        <w:r>
          <w:rPr>
            <w:rStyle w:val="Hyperlink"/>
            <w:noProof/>
          </w:rPr>
          <w:fldChar w:fldCharType="separate"/>
        </w:r>
        <w:r>
          <w:rPr>
            <w:noProof/>
            <w:webHidden/>
            <w:rtl/>
          </w:rPr>
          <w:t>26</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44" w:history="1">
        <w:r w:rsidRPr="00AE7C51">
          <w:rPr>
            <w:rStyle w:val="Hyperlink"/>
            <w:noProof/>
            <w:rtl/>
            <w:lang w:bidi="ar-EG"/>
          </w:rPr>
          <w:t>ثانيا السنة النبوية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Toc467432744 \h</w:instrText>
        </w:r>
        <w:r>
          <w:rPr>
            <w:noProof/>
            <w:webHidden/>
            <w:rtl/>
          </w:rPr>
          <w:instrText xml:space="preserve"> </w:instrText>
        </w:r>
        <w:r>
          <w:rPr>
            <w:rStyle w:val="Hyperlink"/>
            <w:noProof/>
          </w:rPr>
        </w:r>
        <w:r>
          <w:rPr>
            <w:rStyle w:val="Hyperlink"/>
            <w:noProof/>
          </w:rPr>
          <w:fldChar w:fldCharType="separate"/>
        </w:r>
        <w:r>
          <w:rPr>
            <w:noProof/>
            <w:webHidden/>
            <w:rtl/>
          </w:rPr>
          <w:t>27</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45" w:history="1">
        <w:r w:rsidRPr="00AE7C51">
          <w:rPr>
            <w:rStyle w:val="Hyperlink"/>
            <w:noProof/>
            <w:rtl/>
            <w:lang w:bidi="ar-EG"/>
          </w:rPr>
          <w:t>ثالثا آثار السلف الصالح</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Toc467432745 \h</w:instrText>
        </w:r>
        <w:r>
          <w:rPr>
            <w:noProof/>
            <w:webHidden/>
            <w:rtl/>
          </w:rPr>
          <w:instrText xml:space="preserve"> </w:instrText>
        </w:r>
        <w:r>
          <w:rPr>
            <w:rStyle w:val="Hyperlink"/>
            <w:noProof/>
          </w:rPr>
        </w:r>
        <w:r>
          <w:rPr>
            <w:rStyle w:val="Hyperlink"/>
            <w:noProof/>
          </w:rPr>
          <w:fldChar w:fldCharType="separate"/>
        </w:r>
        <w:r>
          <w:rPr>
            <w:noProof/>
            <w:webHidden/>
            <w:rtl/>
          </w:rPr>
          <w:t>27</w:t>
        </w:r>
        <w:r>
          <w:rPr>
            <w:rStyle w:val="Hyperlink"/>
            <w:noProof/>
          </w:rPr>
          <w:fldChar w:fldCharType="end"/>
        </w:r>
      </w:hyperlink>
    </w:p>
    <w:p w:rsidR="00195349" w:rsidRDefault="00195349">
      <w:pPr>
        <w:pStyle w:val="TOC2"/>
        <w:tabs>
          <w:tab w:val="right" w:leader="dot" w:pos="7644"/>
        </w:tabs>
        <w:rPr>
          <w:rFonts w:asciiTheme="minorHAnsi" w:eastAsiaTheme="minorEastAsia" w:hAnsiTheme="minorHAnsi" w:cstheme="minorBidi"/>
          <w:bCs w:val="0"/>
          <w:noProof/>
          <w:sz w:val="22"/>
          <w:szCs w:val="22"/>
          <w:rtl/>
        </w:rPr>
      </w:pPr>
      <w:hyperlink w:anchor="_Toc467432746" w:history="1">
        <w:r w:rsidRPr="00AE7C51">
          <w:rPr>
            <w:rStyle w:val="Hyperlink"/>
            <w:noProof/>
            <w:rtl/>
            <w:lang w:bidi="ar-EG"/>
          </w:rPr>
          <w:t>حقيقة الدعوة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Toc467432746 \h</w:instrText>
        </w:r>
        <w:r>
          <w:rPr>
            <w:noProof/>
            <w:webHidden/>
            <w:rtl/>
          </w:rPr>
          <w:instrText xml:space="preserve"> </w:instrText>
        </w:r>
        <w:r>
          <w:rPr>
            <w:rStyle w:val="Hyperlink"/>
            <w:noProof/>
          </w:rPr>
        </w:r>
        <w:r>
          <w:rPr>
            <w:rStyle w:val="Hyperlink"/>
            <w:noProof/>
          </w:rPr>
          <w:fldChar w:fldCharType="separate"/>
        </w:r>
        <w:r>
          <w:rPr>
            <w:noProof/>
            <w:webHidden/>
            <w:rtl/>
          </w:rPr>
          <w:t>30</w:t>
        </w:r>
        <w:r>
          <w:rPr>
            <w:rStyle w:val="Hyperlink"/>
            <w:noProof/>
          </w:rPr>
          <w:fldChar w:fldCharType="end"/>
        </w:r>
      </w:hyperlink>
    </w:p>
    <w:p w:rsidR="00195349" w:rsidRDefault="00195349">
      <w:pPr>
        <w:pStyle w:val="TOC2"/>
        <w:tabs>
          <w:tab w:val="right" w:leader="dot" w:pos="7644"/>
        </w:tabs>
        <w:rPr>
          <w:rFonts w:asciiTheme="minorHAnsi" w:eastAsiaTheme="minorEastAsia" w:hAnsiTheme="minorHAnsi" w:cstheme="minorBidi"/>
          <w:bCs w:val="0"/>
          <w:noProof/>
          <w:sz w:val="22"/>
          <w:szCs w:val="22"/>
          <w:rtl/>
        </w:rPr>
      </w:pPr>
      <w:hyperlink w:anchor="_Toc467432747" w:history="1">
        <w:r w:rsidRPr="00AE7C51">
          <w:rPr>
            <w:rStyle w:val="Hyperlink"/>
            <w:noProof/>
            <w:rtl/>
            <w:lang w:bidi="ar-EG"/>
          </w:rPr>
          <w:t>مبادئ الدعوة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Toc467432747 \h</w:instrText>
        </w:r>
        <w:r>
          <w:rPr>
            <w:noProof/>
            <w:webHidden/>
            <w:rtl/>
          </w:rPr>
          <w:instrText xml:space="preserve"> </w:instrText>
        </w:r>
        <w:r>
          <w:rPr>
            <w:rStyle w:val="Hyperlink"/>
            <w:noProof/>
          </w:rPr>
        </w:r>
        <w:r>
          <w:rPr>
            <w:rStyle w:val="Hyperlink"/>
            <w:noProof/>
          </w:rPr>
          <w:fldChar w:fldCharType="separate"/>
        </w:r>
        <w:r>
          <w:rPr>
            <w:noProof/>
            <w:webHidden/>
            <w:rtl/>
          </w:rPr>
          <w:t>34</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48" w:history="1">
        <w:r w:rsidRPr="00AE7C51">
          <w:rPr>
            <w:rStyle w:val="Hyperlink"/>
            <w:noProof/>
            <w:rtl/>
            <w:lang w:bidi="ar-EG"/>
          </w:rPr>
          <w:t>أولا: التوحيد</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Toc467432748 \h</w:instrText>
        </w:r>
        <w:r>
          <w:rPr>
            <w:noProof/>
            <w:webHidden/>
            <w:rtl/>
          </w:rPr>
          <w:instrText xml:space="preserve"> </w:instrText>
        </w:r>
        <w:r>
          <w:rPr>
            <w:rStyle w:val="Hyperlink"/>
            <w:noProof/>
          </w:rPr>
        </w:r>
        <w:r>
          <w:rPr>
            <w:rStyle w:val="Hyperlink"/>
            <w:noProof/>
          </w:rPr>
          <w:fldChar w:fldCharType="separate"/>
        </w:r>
        <w:r>
          <w:rPr>
            <w:noProof/>
            <w:webHidden/>
            <w:rtl/>
          </w:rPr>
          <w:t>34</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49" w:history="1">
        <w:r w:rsidRPr="00AE7C51">
          <w:rPr>
            <w:rStyle w:val="Hyperlink"/>
            <w:noProof/>
            <w:rtl/>
            <w:lang w:bidi="ar-EG"/>
          </w:rPr>
          <w:t>ثانيا الشفاعة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Toc467432749 \h</w:instrText>
        </w:r>
        <w:r>
          <w:rPr>
            <w:noProof/>
            <w:webHidden/>
            <w:rtl/>
          </w:rPr>
          <w:instrText xml:space="preserve"> </w:instrText>
        </w:r>
        <w:r>
          <w:rPr>
            <w:rStyle w:val="Hyperlink"/>
            <w:noProof/>
          </w:rPr>
        </w:r>
        <w:r>
          <w:rPr>
            <w:rStyle w:val="Hyperlink"/>
            <w:noProof/>
          </w:rPr>
          <w:fldChar w:fldCharType="separate"/>
        </w:r>
        <w:r>
          <w:rPr>
            <w:noProof/>
            <w:webHidden/>
            <w:rtl/>
          </w:rPr>
          <w:t>38</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50" w:history="1">
        <w:r w:rsidRPr="00AE7C51">
          <w:rPr>
            <w:rStyle w:val="Hyperlink"/>
            <w:noProof/>
            <w:rtl/>
            <w:lang w:bidi="ar-EG"/>
          </w:rPr>
          <w:t>ثالثا زيارة القبور والبناء عليها</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Toc467432750 \h</w:instrText>
        </w:r>
        <w:r>
          <w:rPr>
            <w:noProof/>
            <w:webHidden/>
            <w:rtl/>
          </w:rPr>
          <w:instrText xml:space="preserve"> </w:instrText>
        </w:r>
        <w:r>
          <w:rPr>
            <w:rStyle w:val="Hyperlink"/>
            <w:noProof/>
          </w:rPr>
        </w:r>
        <w:r>
          <w:rPr>
            <w:rStyle w:val="Hyperlink"/>
            <w:noProof/>
          </w:rPr>
          <w:fldChar w:fldCharType="separate"/>
        </w:r>
        <w:r>
          <w:rPr>
            <w:noProof/>
            <w:webHidden/>
            <w:rtl/>
          </w:rPr>
          <w:t>40</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51" w:history="1">
        <w:r w:rsidRPr="00AE7C51">
          <w:rPr>
            <w:rStyle w:val="Hyperlink"/>
            <w:noProof/>
            <w:rtl/>
            <w:lang w:bidi="ar-EG"/>
          </w:rPr>
          <w:t>رابعًا البدع</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Toc467432751 \h</w:instrText>
        </w:r>
        <w:r>
          <w:rPr>
            <w:noProof/>
            <w:webHidden/>
            <w:rtl/>
          </w:rPr>
          <w:instrText xml:space="preserve"> </w:instrText>
        </w:r>
        <w:r>
          <w:rPr>
            <w:rStyle w:val="Hyperlink"/>
            <w:noProof/>
          </w:rPr>
        </w:r>
        <w:r>
          <w:rPr>
            <w:rStyle w:val="Hyperlink"/>
            <w:noProof/>
          </w:rPr>
          <w:fldChar w:fldCharType="separate"/>
        </w:r>
        <w:r>
          <w:rPr>
            <w:noProof/>
            <w:webHidden/>
            <w:rtl/>
          </w:rPr>
          <w:t>44</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52" w:history="1">
        <w:r w:rsidRPr="00AE7C51">
          <w:rPr>
            <w:rStyle w:val="Hyperlink"/>
            <w:noProof/>
            <w:rtl/>
            <w:lang w:bidi="ar-EG"/>
          </w:rPr>
          <w:t>خامسًا: الأمر بالمعروف والنهي عن المنكر</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Toc467432752 \h</w:instrText>
        </w:r>
        <w:r>
          <w:rPr>
            <w:noProof/>
            <w:webHidden/>
            <w:rtl/>
          </w:rPr>
          <w:instrText xml:space="preserve"> </w:instrText>
        </w:r>
        <w:r>
          <w:rPr>
            <w:rStyle w:val="Hyperlink"/>
            <w:noProof/>
          </w:rPr>
        </w:r>
        <w:r>
          <w:rPr>
            <w:rStyle w:val="Hyperlink"/>
            <w:noProof/>
          </w:rPr>
          <w:fldChar w:fldCharType="separate"/>
        </w:r>
        <w:r>
          <w:rPr>
            <w:noProof/>
            <w:webHidden/>
            <w:rtl/>
          </w:rPr>
          <w:t>48</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53" w:history="1">
        <w:r w:rsidRPr="00AE7C51">
          <w:rPr>
            <w:rStyle w:val="Hyperlink"/>
            <w:noProof/>
            <w:rtl/>
            <w:lang w:bidi="ar-EG"/>
          </w:rPr>
          <w:t>سادسا: التكفير والقتال</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Toc467432753 \h</w:instrText>
        </w:r>
        <w:r>
          <w:rPr>
            <w:noProof/>
            <w:webHidden/>
            <w:rtl/>
          </w:rPr>
          <w:instrText xml:space="preserve"> </w:instrText>
        </w:r>
        <w:r>
          <w:rPr>
            <w:rStyle w:val="Hyperlink"/>
            <w:noProof/>
          </w:rPr>
        </w:r>
        <w:r>
          <w:rPr>
            <w:rStyle w:val="Hyperlink"/>
            <w:noProof/>
          </w:rPr>
          <w:fldChar w:fldCharType="separate"/>
        </w:r>
        <w:r>
          <w:rPr>
            <w:noProof/>
            <w:webHidden/>
            <w:rtl/>
          </w:rPr>
          <w:t>51</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54" w:history="1">
        <w:r w:rsidRPr="00AE7C51">
          <w:rPr>
            <w:rStyle w:val="Hyperlink"/>
            <w:noProof/>
            <w:rtl/>
            <w:lang w:bidi="ar-EG"/>
          </w:rPr>
          <w:t>سابعا: الاجتهاد والتقليد</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Toc467432754 \h</w:instrText>
        </w:r>
        <w:r>
          <w:rPr>
            <w:noProof/>
            <w:webHidden/>
            <w:rtl/>
          </w:rPr>
          <w:instrText xml:space="preserve"> </w:instrText>
        </w:r>
        <w:r>
          <w:rPr>
            <w:rStyle w:val="Hyperlink"/>
            <w:noProof/>
          </w:rPr>
        </w:r>
        <w:r>
          <w:rPr>
            <w:rStyle w:val="Hyperlink"/>
            <w:noProof/>
          </w:rPr>
          <w:fldChar w:fldCharType="separate"/>
        </w:r>
        <w:r>
          <w:rPr>
            <w:noProof/>
            <w:webHidden/>
            <w:rtl/>
          </w:rPr>
          <w:t>55</w:t>
        </w:r>
        <w:r>
          <w:rPr>
            <w:rStyle w:val="Hyperlink"/>
            <w:noProof/>
          </w:rPr>
          <w:fldChar w:fldCharType="end"/>
        </w:r>
      </w:hyperlink>
    </w:p>
    <w:p w:rsidR="00195349" w:rsidRDefault="00195349">
      <w:pPr>
        <w:pStyle w:val="TOC1"/>
        <w:tabs>
          <w:tab w:val="right" w:leader="dot" w:pos="7644"/>
        </w:tabs>
        <w:rPr>
          <w:rFonts w:asciiTheme="minorHAnsi" w:eastAsiaTheme="minorEastAsia" w:hAnsiTheme="minorHAnsi" w:cstheme="minorBidi"/>
          <w:noProof/>
          <w:sz w:val="22"/>
          <w:szCs w:val="22"/>
          <w:rtl/>
        </w:rPr>
      </w:pPr>
      <w:hyperlink w:anchor="_Toc467432755" w:history="1">
        <w:r w:rsidRPr="00AE7C51">
          <w:rPr>
            <w:rStyle w:val="Hyperlink"/>
            <w:noProof/>
            <w:rtl/>
            <w:lang w:bidi="ar-EG"/>
          </w:rPr>
          <w:t>الفصل الثالث</w:t>
        </w:r>
        <w:r w:rsidRPr="00AE7C51">
          <w:rPr>
            <w:rStyle w:val="Hyperlink"/>
            <w:noProof/>
            <w:lang w:bidi="ar-EG"/>
          </w:rPr>
          <w:t>:</w:t>
        </w:r>
        <w:r w:rsidRPr="00AE7C51">
          <w:rPr>
            <w:rStyle w:val="Hyperlink"/>
            <w:noProof/>
            <w:rtl/>
            <w:lang w:bidi="ar-EG"/>
          </w:rPr>
          <w:t xml:space="preserve"> أثر الدعوة في العالم الإسلامي</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Toc467432755 \h</w:instrText>
        </w:r>
        <w:r>
          <w:rPr>
            <w:noProof/>
            <w:webHidden/>
            <w:rtl/>
          </w:rPr>
          <w:instrText xml:space="preserve"> </w:instrText>
        </w:r>
        <w:r>
          <w:rPr>
            <w:rStyle w:val="Hyperlink"/>
            <w:noProof/>
          </w:rPr>
        </w:r>
        <w:r>
          <w:rPr>
            <w:rStyle w:val="Hyperlink"/>
            <w:noProof/>
          </w:rPr>
          <w:fldChar w:fldCharType="separate"/>
        </w:r>
        <w:r>
          <w:rPr>
            <w:noProof/>
            <w:webHidden/>
            <w:rtl/>
          </w:rPr>
          <w:t>61</w:t>
        </w:r>
        <w:r>
          <w:rPr>
            <w:rStyle w:val="Hyperlink"/>
            <w:noProof/>
          </w:rPr>
          <w:fldChar w:fldCharType="end"/>
        </w:r>
      </w:hyperlink>
    </w:p>
    <w:p w:rsidR="00195349" w:rsidRDefault="00195349">
      <w:pPr>
        <w:pStyle w:val="TOC2"/>
        <w:tabs>
          <w:tab w:val="right" w:leader="dot" w:pos="7644"/>
        </w:tabs>
        <w:rPr>
          <w:rFonts w:asciiTheme="minorHAnsi" w:eastAsiaTheme="minorEastAsia" w:hAnsiTheme="minorHAnsi" w:cstheme="minorBidi"/>
          <w:bCs w:val="0"/>
          <w:noProof/>
          <w:sz w:val="22"/>
          <w:szCs w:val="22"/>
          <w:rtl/>
        </w:rPr>
      </w:pPr>
      <w:hyperlink w:anchor="_Toc467432756" w:history="1">
        <w:r w:rsidRPr="00AE7C51">
          <w:rPr>
            <w:rStyle w:val="Hyperlink"/>
            <w:noProof/>
            <w:rtl/>
            <w:lang w:bidi="ar-EG"/>
          </w:rPr>
          <w:t>انتشار الدعوة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Toc467432756 \h</w:instrText>
        </w:r>
        <w:r>
          <w:rPr>
            <w:noProof/>
            <w:webHidden/>
            <w:rtl/>
          </w:rPr>
          <w:instrText xml:space="preserve"> </w:instrText>
        </w:r>
        <w:r>
          <w:rPr>
            <w:rStyle w:val="Hyperlink"/>
            <w:noProof/>
          </w:rPr>
        </w:r>
        <w:r>
          <w:rPr>
            <w:rStyle w:val="Hyperlink"/>
            <w:noProof/>
          </w:rPr>
          <w:fldChar w:fldCharType="separate"/>
        </w:r>
        <w:r>
          <w:rPr>
            <w:noProof/>
            <w:webHidden/>
            <w:rtl/>
          </w:rPr>
          <w:t>61</w:t>
        </w:r>
        <w:r>
          <w:rPr>
            <w:rStyle w:val="Hyperlink"/>
            <w:noProof/>
          </w:rPr>
          <w:fldChar w:fldCharType="end"/>
        </w:r>
      </w:hyperlink>
    </w:p>
    <w:p w:rsidR="00195349" w:rsidRDefault="00195349">
      <w:pPr>
        <w:pStyle w:val="TOC2"/>
        <w:tabs>
          <w:tab w:val="right" w:leader="dot" w:pos="7644"/>
        </w:tabs>
        <w:rPr>
          <w:rFonts w:asciiTheme="minorHAnsi" w:eastAsiaTheme="minorEastAsia" w:hAnsiTheme="minorHAnsi" w:cstheme="minorBidi"/>
          <w:bCs w:val="0"/>
          <w:noProof/>
          <w:sz w:val="22"/>
          <w:szCs w:val="22"/>
          <w:rtl/>
        </w:rPr>
      </w:pPr>
      <w:hyperlink w:anchor="_Toc467432757" w:history="1">
        <w:r w:rsidRPr="00AE7C51">
          <w:rPr>
            <w:rStyle w:val="Hyperlink"/>
            <w:noProof/>
            <w:rtl/>
            <w:lang w:bidi="ar-EG"/>
          </w:rPr>
          <w:t>عوائق الانتشار</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Toc467432757 \h</w:instrText>
        </w:r>
        <w:r>
          <w:rPr>
            <w:noProof/>
            <w:webHidden/>
            <w:rtl/>
          </w:rPr>
          <w:instrText xml:space="preserve"> </w:instrText>
        </w:r>
        <w:r>
          <w:rPr>
            <w:rStyle w:val="Hyperlink"/>
            <w:noProof/>
          </w:rPr>
        </w:r>
        <w:r>
          <w:rPr>
            <w:rStyle w:val="Hyperlink"/>
            <w:noProof/>
          </w:rPr>
          <w:fldChar w:fldCharType="separate"/>
        </w:r>
        <w:r>
          <w:rPr>
            <w:noProof/>
            <w:webHidden/>
            <w:rtl/>
          </w:rPr>
          <w:t>62</w:t>
        </w:r>
        <w:r>
          <w:rPr>
            <w:rStyle w:val="Hyperlink"/>
            <w:noProof/>
          </w:rPr>
          <w:fldChar w:fldCharType="end"/>
        </w:r>
      </w:hyperlink>
    </w:p>
    <w:p w:rsidR="00195349" w:rsidRDefault="00195349">
      <w:pPr>
        <w:pStyle w:val="TOC2"/>
        <w:tabs>
          <w:tab w:val="right" w:leader="dot" w:pos="7644"/>
        </w:tabs>
        <w:rPr>
          <w:rFonts w:asciiTheme="minorHAnsi" w:eastAsiaTheme="minorEastAsia" w:hAnsiTheme="minorHAnsi" w:cstheme="minorBidi"/>
          <w:bCs w:val="0"/>
          <w:noProof/>
          <w:sz w:val="22"/>
          <w:szCs w:val="22"/>
          <w:rtl/>
        </w:rPr>
      </w:pPr>
      <w:hyperlink w:anchor="_Toc467432758" w:history="1">
        <w:r w:rsidRPr="00AE7C51">
          <w:rPr>
            <w:rStyle w:val="Hyperlink"/>
            <w:noProof/>
            <w:rtl/>
            <w:lang w:bidi="ar-EG"/>
          </w:rPr>
          <w:t>عوامل انتشار الدعوة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Toc467432758 \h</w:instrText>
        </w:r>
        <w:r>
          <w:rPr>
            <w:noProof/>
            <w:webHidden/>
            <w:rtl/>
          </w:rPr>
          <w:instrText xml:space="preserve"> </w:instrText>
        </w:r>
        <w:r>
          <w:rPr>
            <w:rStyle w:val="Hyperlink"/>
            <w:noProof/>
          </w:rPr>
        </w:r>
        <w:r>
          <w:rPr>
            <w:rStyle w:val="Hyperlink"/>
            <w:noProof/>
          </w:rPr>
          <w:fldChar w:fldCharType="separate"/>
        </w:r>
        <w:r>
          <w:rPr>
            <w:noProof/>
            <w:webHidden/>
            <w:rtl/>
          </w:rPr>
          <w:t>63</w:t>
        </w:r>
        <w:r>
          <w:rPr>
            <w:rStyle w:val="Hyperlink"/>
            <w:noProof/>
          </w:rPr>
          <w:fldChar w:fldCharType="end"/>
        </w:r>
      </w:hyperlink>
    </w:p>
    <w:p w:rsidR="00195349" w:rsidRDefault="00195349">
      <w:pPr>
        <w:pStyle w:val="TOC2"/>
        <w:tabs>
          <w:tab w:val="right" w:leader="dot" w:pos="7644"/>
        </w:tabs>
        <w:rPr>
          <w:rFonts w:asciiTheme="minorHAnsi" w:eastAsiaTheme="minorEastAsia" w:hAnsiTheme="minorHAnsi" w:cstheme="minorBidi"/>
          <w:bCs w:val="0"/>
          <w:noProof/>
          <w:sz w:val="22"/>
          <w:szCs w:val="22"/>
          <w:rtl/>
        </w:rPr>
      </w:pPr>
      <w:hyperlink w:anchor="_Toc467432759" w:history="1">
        <w:r w:rsidRPr="00AE7C51">
          <w:rPr>
            <w:rStyle w:val="Hyperlink"/>
            <w:noProof/>
            <w:rtl/>
            <w:lang w:bidi="ar-EG"/>
          </w:rPr>
          <w:t>حقيقة تأثير الدعوة على العالم الإسلامي</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Toc467432759 \h</w:instrText>
        </w:r>
        <w:r>
          <w:rPr>
            <w:noProof/>
            <w:webHidden/>
            <w:rtl/>
          </w:rPr>
          <w:instrText xml:space="preserve"> </w:instrText>
        </w:r>
        <w:r>
          <w:rPr>
            <w:rStyle w:val="Hyperlink"/>
            <w:noProof/>
          </w:rPr>
        </w:r>
        <w:r>
          <w:rPr>
            <w:rStyle w:val="Hyperlink"/>
            <w:noProof/>
          </w:rPr>
          <w:fldChar w:fldCharType="separate"/>
        </w:r>
        <w:r>
          <w:rPr>
            <w:noProof/>
            <w:webHidden/>
            <w:rtl/>
          </w:rPr>
          <w:t>67</w:t>
        </w:r>
        <w:r>
          <w:rPr>
            <w:rStyle w:val="Hyperlink"/>
            <w:noProof/>
          </w:rPr>
          <w:fldChar w:fldCharType="end"/>
        </w:r>
      </w:hyperlink>
    </w:p>
    <w:p w:rsidR="00195349" w:rsidRDefault="00195349">
      <w:pPr>
        <w:pStyle w:val="TOC2"/>
        <w:tabs>
          <w:tab w:val="right" w:leader="dot" w:pos="7644"/>
        </w:tabs>
        <w:rPr>
          <w:rFonts w:asciiTheme="minorHAnsi" w:eastAsiaTheme="minorEastAsia" w:hAnsiTheme="minorHAnsi" w:cstheme="minorBidi"/>
          <w:bCs w:val="0"/>
          <w:noProof/>
          <w:sz w:val="22"/>
          <w:szCs w:val="22"/>
          <w:rtl/>
        </w:rPr>
      </w:pPr>
      <w:hyperlink w:anchor="_Toc467432760" w:history="1">
        <w:r w:rsidRPr="00AE7C51">
          <w:rPr>
            <w:rStyle w:val="Hyperlink"/>
            <w:noProof/>
            <w:rtl/>
            <w:lang w:bidi="ar-EG"/>
          </w:rPr>
          <w:t>أثر الدعوة في قارة آسيا</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Toc467432760 \h</w:instrText>
        </w:r>
        <w:r>
          <w:rPr>
            <w:noProof/>
            <w:webHidden/>
            <w:rtl/>
          </w:rPr>
          <w:instrText xml:space="preserve"> </w:instrText>
        </w:r>
        <w:r>
          <w:rPr>
            <w:rStyle w:val="Hyperlink"/>
            <w:noProof/>
          </w:rPr>
        </w:r>
        <w:r>
          <w:rPr>
            <w:rStyle w:val="Hyperlink"/>
            <w:noProof/>
          </w:rPr>
          <w:fldChar w:fldCharType="separate"/>
        </w:r>
        <w:r>
          <w:rPr>
            <w:noProof/>
            <w:webHidden/>
            <w:rtl/>
          </w:rPr>
          <w:t>68</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61" w:history="1">
        <w:r w:rsidRPr="00AE7C51">
          <w:rPr>
            <w:rStyle w:val="Hyperlink"/>
            <w:noProof/>
            <w:rtl/>
            <w:lang w:bidi="ar-EG"/>
          </w:rPr>
          <w:t>أولا: في اليمن وأطراف الجزيرة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Toc467432761 \h</w:instrText>
        </w:r>
        <w:r>
          <w:rPr>
            <w:noProof/>
            <w:webHidden/>
            <w:rtl/>
          </w:rPr>
          <w:instrText xml:space="preserve"> </w:instrText>
        </w:r>
        <w:r>
          <w:rPr>
            <w:rStyle w:val="Hyperlink"/>
            <w:noProof/>
          </w:rPr>
        </w:r>
        <w:r>
          <w:rPr>
            <w:rStyle w:val="Hyperlink"/>
            <w:noProof/>
          </w:rPr>
          <w:fldChar w:fldCharType="separate"/>
        </w:r>
        <w:r>
          <w:rPr>
            <w:noProof/>
            <w:webHidden/>
            <w:rtl/>
          </w:rPr>
          <w:t>69</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62" w:history="1">
        <w:r w:rsidRPr="00AE7C51">
          <w:rPr>
            <w:rStyle w:val="Hyperlink"/>
            <w:noProof/>
            <w:rtl/>
            <w:lang w:bidi="ar-EG"/>
          </w:rPr>
          <w:t>ثانيا: في الهند</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Toc467432762 \h</w:instrText>
        </w:r>
        <w:r>
          <w:rPr>
            <w:noProof/>
            <w:webHidden/>
            <w:rtl/>
          </w:rPr>
          <w:instrText xml:space="preserve"> </w:instrText>
        </w:r>
        <w:r>
          <w:rPr>
            <w:rStyle w:val="Hyperlink"/>
            <w:noProof/>
          </w:rPr>
        </w:r>
        <w:r>
          <w:rPr>
            <w:rStyle w:val="Hyperlink"/>
            <w:noProof/>
          </w:rPr>
          <w:fldChar w:fldCharType="separate"/>
        </w:r>
        <w:r>
          <w:rPr>
            <w:noProof/>
            <w:webHidden/>
            <w:rtl/>
          </w:rPr>
          <w:t>71</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63" w:history="1">
        <w:r w:rsidRPr="00AE7C51">
          <w:rPr>
            <w:rStyle w:val="Hyperlink"/>
            <w:noProof/>
            <w:rtl/>
            <w:lang w:bidi="ar-EG"/>
          </w:rPr>
          <w:t>ثالثا: في بلاد البنغال</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Toc467432763 \h</w:instrText>
        </w:r>
        <w:r>
          <w:rPr>
            <w:noProof/>
            <w:webHidden/>
            <w:rtl/>
          </w:rPr>
          <w:instrText xml:space="preserve"> </w:instrText>
        </w:r>
        <w:r>
          <w:rPr>
            <w:rStyle w:val="Hyperlink"/>
            <w:noProof/>
          </w:rPr>
        </w:r>
        <w:r>
          <w:rPr>
            <w:rStyle w:val="Hyperlink"/>
            <w:noProof/>
          </w:rPr>
          <w:fldChar w:fldCharType="separate"/>
        </w:r>
        <w:r>
          <w:rPr>
            <w:noProof/>
            <w:webHidden/>
            <w:rtl/>
          </w:rPr>
          <w:t>72</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64" w:history="1">
        <w:r w:rsidRPr="00AE7C51">
          <w:rPr>
            <w:rStyle w:val="Hyperlink"/>
            <w:noProof/>
            <w:rtl/>
            <w:lang w:bidi="ar-EG"/>
          </w:rPr>
          <w:t>رابعا: في إندونيسيا</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Toc467432764 \h</w:instrText>
        </w:r>
        <w:r>
          <w:rPr>
            <w:noProof/>
            <w:webHidden/>
            <w:rtl/>
          </w:rPr>
          <w:instrText xml:space="preserve"> </w:instrText>
        </w:r>
        <w:r>
          <w:rPr>
            <w:rStyle w:val="Hyperlink"/>
            <w:noProof/>
          </w:rPr>
        </w:r>
        <w:r>
          <w:rPr>
            <w:rStyle w:val="Hyperlink"/>
            <w:noProof/>
          </w:rPr>
          <w:fldChar w:fldCharType="separate"/>
        </w:r>
        <w:r>
          <w:rPr>
            <w:noProof/>
            <w:webHidden/>
            <w:rtl/>
          </w:rPr>
          <w:t>74</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65" w:history="1">
        <w:r w:rsidRPr="00AE7C51">
          <w:rPr>
            <w:rStyle w:val="Hyperlink"/>
            <w:noProof/>
            <w:rtl/>
            <w:lang w:bidi="ar-EG"/>
          </w:rPr>
          <w:t>خامسا: في التركستان</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Toc467432765 \h</w:instrText>
        </w:r>
        <w:r>
          <w:rPr>
            <w:noProof/>
            <w:webHidden/>
            <w:rtl/>
          </w:rPr>
          <w:instrText xml:space="preserve"> </w:instrText>
        </w:r>
        <w:r>
          <w:rPr>
            <w:rStyle w:val="Hyperlink"/>
            <w:noProof/>
          </w:rPr>
        </w:r>
        <w:r>
          <w:rPr>
            <w:rStyle w:val="Hyperlink"/>
            <w:noProof/>
          </w:rPr>
          <w:fldChar w:fldCharType="separate"/>
        </w:r>
        <w:r>
          <w:rPr>
            <w:noProof/>
            <w:webHidden/>
            <w:rtl/>
          </w:rPr>
          <w:t>75</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66" w:history="1">
        <w:r w:rsidRPr="00AE7C51">
          <w:rPr>
            <w:rStyle w:val="Hyperlink"/>
            <w:noProof/>
            <w:rtl/>
            <w:lang w:bidi="ar-EG"/>
          </w:rPr>
          <w:t>سادسا: في الصين</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Toc467432766 \h</w:instrText>
        </w:r>
        <w:r>
          <w:rPr>
            <w:noProof/>
            <w:webHidden/>
            <w:rtl/>
          </w:rPr>
          <w:instrText xml:space="preserve"> </w:instrText>
        </w:r>
        <w:r>
          <w:rPr>
            <w:rStyle w:val="Hyperlink"/>
            <w:noProof/>
          </w:rPr>
        </w:r>
        <w:r>
          <w:rPr>
            <w:rStyle w:val="Hyperlink"/>
            <w:noProof/>
          </w:rPr>
          <w:fldChar w:fldCharType="separate"/>
        </w:r>
        <w:r>
          <w:rPr>
            <w:noProof/>
            <w:webHidden/>
            <w:rtl/>
          </w:rPr>
          <w:t>75</w:t>
        </w:r>
        <w:r>
          <w:rPr>
            <w:rStyle w:val="Hyperlink"/>
            <w:noProof/>
          </w:rPr>
          <w:fldChar w:fldCharType="end"/>
        </w:r>
      </w:hyperlink>
    </w:p>
    <w:p w:rsidR="00195349" w:rsidRDefault="00195349">
      <w:pPr>
        <w:pStyle w:val="TOC2"/>
        <w:tabs>
          <w:tab w:val="right" w:leader="dot" w:pos="7644"/>
        </w:tabs>
        <w:rPr>
          <w:rFonts w:asciiTheme="minorHAnsi" w:eastAsiaTheme="minorEastAsia" w:hAnsiTheme="minorHAnsi" w:cstheme="minorBidi"/>
          <w:bCs w:val="0"/>
          <w:noProof/>
          <w:sz w:val="22"/>
          <w:szCs w:val="22"/>
          <w:rtl/>
        </w:rPr>
      </w:pPr>
      <w:hyperlink w:anchor="_Toc467432767" w:history="1">
        <w:r w:rsidRPr="00AE7C51">
          <w:rPr>
            <w:rStyle w:val="Hyperlink"/>
            <w:noProof/>
            <w:rtl/>
            <w:lang w:bidi="ar-EG"/>
          </w:rPr>
          <w:t>أثر الدعوة في قارة أفريقية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Toc467432767 \h</w:instrText>
        </w:r>
        <w:r>
          <w:rPr>
            <w:noProof/>
            <w:webHidden/>
            <w:rtl/>
          </w:rPr>
          <w:instrText xml:space="preserve"> </w:instrText>
        </w:r>
        <w:r>
          <w:rPr>
            <w:rStyle w:val="Hyperlink"/>
            <w:noProof/>
          </w:rPr>
        </w:r>
        <w:r>
          <w:rPr>
            <w:rStyle w:val="Hyperlink"/>
            <w:noProof/>
          </w:rPr>
          <w:fldChar w:fldCharType="separate"/>
        </w:r>
        <w:r>
          <w:rPr>
            <w:noProof/>
            <w:webHidden/>
            <w:rtl/>
          </w:rPr>
          <w:t>76</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68" w:history="1">
        <w:r w:rsidRPr="00AE7C51">
          <w:rPr>
            <w:rStyle w:val="Hyperlink"/>
            <w:noProof/>
            <w:rtl/>
            <w:lang w:bidi="ar-EG"/>
          </w:rPr>
          <w:t>أولا: في مصر</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Toc467432768 \h</w:instrText>
        </w:r>
        <w:r>
          <w:rPr>
            <w:noProof/>
            <w:webHidden/>
            <w:rtl/>
          </w:rPr>
          <w:instrText xml:space="preserve"> </w:instrText>
        </w:r>
        <w:r>
          <w:rPr>
            <w:rStyle w:val="Hyperlink"/>
            <w:noProof/>
          </w:rPr>
        </w:r>
        <w:r>
          <w:rPr>
            <w:rStyle w:val="Hyperlink"/>
            <w:noProof/>
          </w:rPr>
          <w:fldChar w:fldCharType="separate"/>
        </w:r>
        <w:r>
          <w:rPr>
            <w:noProof/>
            <w:webHidden/>
            <w:rtl/>
          </w:rPr>
          <w:t>76</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69" w:history="1">
        <w:r w:rsidRPr="00AE7C51">
          <w:rPr>
            <w:rStyle w:val="Hyperlink"/>
            <w:noProof/>
            <w:rtl/>
            <w:lang w:bidi="ar-EG"/>
          </w:rPr>
          <w:t>ثانيا: في ليبيا</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Toc467432769 \h</w:instrText>
        </w:r>
        <w:r>
          <w:rPr>
            <w:noProof/>
            <w:webHidden/>
            <w:rtl/>
          </w:rPr>
          <w:instrText xml:space="preserve"> </w:instrText>
        </w:r>
        <w:r>
          <w:rPr>
            <w:rStyle w:val="Hyperlink"/>
            <w:noProof/>
          </w:rPr>
        </w:r>
        <w:r>
          <w:rPr>
            <w:rStyle w:val="Hyperlink"/>
            <w:noProof/>
          </w:rPr>
          <w:fldChar w:fldCharType="separate"/>
        </w:r>
        <w:r>
          <w:rPr>
            <w:noProof/>
            <w:webHidden/>
            <w:rtl/>
          </w:rPr>
          <w:t>77</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70" w:history="1">
        <w:r w:rsidRPr="00AE7C51">
          <w:rPr>
            <w:rStyle w:val="Hyperlink"/>
            <w:noProof/>
            <w:rtl/>
            <w:lang w:bidi="ar-EG"/>
          </w:rPr>
          <w:t>ثالثا: في الجزائر</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Toc467432770 \h</w:instrText>
        </w:r>
        <w:r>
          <w:rPr>
            <w:noProof/>
            <w:webHidden/>
            <w:rtl/>
          </w:rPr>
          <w:instrText xml:space="preserve"> </w:instrText>
        </w:r>
        <w:r>
          <w:rPr>
            <w:rStyle w:val="Hyperlink"/>
            <w:noProof/>
          </w:rPr>
        </w:r>
        <w:r>
          <w:rPr>
            <w:rStyle w:val="Hyperlink"/>
            <w:noProof/>
          </w:rPr>
          <w:fldChar w:fldCharType="separate"/>
        </w:r>
        <w:r>
          <w:rPr>
            <w:noProof/>
            <w:webHidden/>
            <w:rtl/>
          </w:rPr>
          <w:t>79</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71" w:history="1">
        <w:r w:rsidRPr="00AE7C51">
          <w:rPr>
            <w:rStyle w:val="Hyperlink"/>
            <w:noProof/>
            <w:rtl/>
            <w:lang w:bidi="ar-EG"/>
          </w:rPr>
          <w:t>رابعا: في السودان</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Toc467432771 \h</w:instrText>
        </w:r>
        <w:r>
          <w:rPr>
            <w:noProof/>
            <w:webHidden/>
            <w:rtl/>
          </w:rPr>
          <w:instrText xml:space="preserve"> </w:instrText>
        </w:r>
        <w:r>
          <w:rPr>
            <w:rStyle w:val="Hyperlink"/>
            <w:noProof/>
          </w:rPr>
        </w:r>
        <w:r>
          <w:rPr>
            <w:rStyle w:val="Hyperlink"/>
            <w:noProof/>
          </w:rPr>
          <w:fldChar w:fldCharType="separate"/>
        </w:r>
        <w:r>
          <w:rPr>
            <w:noProof/>
            <w:webHidden/>
            <w:rtl/>
          </w:rPr>
          <w:t>79</w:t>
        </w:r>
        <w:r>
          <w:rPr>
            <w:rStyle w:val="Hyperlink"/>
            <w:noProof/>
          </w:rPr>
          <w:fldChar w:fldCharType="end"/>
        </w:r>
      </w:hyperlink>
    </w:p>
    <w:p w:rsidR="00195349" w:rsidRDefault="00195349">
      <w:pPr>
        <w:pStyle w:val="TOC3"/>
        <w:tabs>
          <w:tab w:val="right" w:leader="dot" w:pos="7644"/>
        </w:tabs>
        <w:rPr>
          <w:rFonts w:asciiTheme="minorHAnsi" w:eastAsiaTheme="minorEastAsia" w:hAnsiTheme="minorHAnsi" w:cstheme="minorBidi"/>
          <w:noProof/>
          <w:sz w:val="22"/>
          <w:szCs w:val="22"/>
          <w:rtl/>
        </w:rPr>
      </w:pPr>
      <w:hyperlink w:anchor="_Toc467432772" w:history="1">
        <w:r w:rsidRPr="00AE7C51">
          <w:rPr>
            <w:rStyle w:val="Hyperlink"/>
            <w:noProof/>
            <w:rtl/>
            <w:lang w:bidi="ar-EG"/>
          </w:rPr>
          <w:t>خامسا: في غرب إفريقية</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Toc467432772 \h</w:instrText>
        </w:r>
        <w:r>
          <w:rPr>
            <w:noProof/>
            <w:webHidden/>
            <w:rtl/>
          </w:rPr>
          <w:instrText xml:space="preserve"> </w:instrText>
        </w:r>
        <w:r>
          <w:rPr>
            <w:rStyle w:val="Hyperlink"/>
            <w:noProof/>
          </w:rPr>
        </w:r>
        <w:r>
          <w:rPr>
            <w:rStyle w:val="Hyperlink"/>
            <w:noProof/>
          </w:rPr>
          <w:fldChar w:fldCharType="separate"/>
        </w:r>
        <w:r>
          <w:rPr>
            <w:noProof/>
            <w:webHidden/>
            <w:rtl/>
          </w:rPr>
          <w:t>82</w:t>
        </w:r>
        <w:r>
          <w:rPr>
            <w:rStyle w:val="Hyperlink"/>
            <w:noProof/>
          </w:rPr>
          <w:fldChar w:fldCharType="end"/>
        </w:r>
      </w:hyperlink>
    </w:p>
    <w:p w:rsidR="00195349" w:rsidRDefault="00195349">
      <w:pPr>
        <w:pStyle w:val="TOC2"/>
        <w:tabs>
          <w:tab w:val="right" w:leader="dot" w:pos="7644"/>
        </w:tabs>
        <w:rPr>
          <w:rFonts w:asciiTheme="minorHAnsi" w:eastAsiaTheme="minorEastAsia" w:hAnsiTheme="minorHAnsi" w:cstheme="minorBidi"/>
          <w:bCs w:val="0"/>
          <w:noProof/>
          <w:sz w:val="22"/>
          <w:szCs w:val="22"/>
          <w:rtl/>
        </w:rPr>
      </w:pPr>
      <w:hyperlink w:anchor="_Toc467432773" w:history="1">
        <w:r w:rsidRPr="00AE7C51">
          <w:rPr>
            <w:rStyle w:val="Hyperlink"/>
            <w:noProof/>
            <w:rtl/>
            <w:lang w:bidi="ar-EG"/>
          </w:rPr>
          <w:t>هل حققت الدعوة أهدافها؟</w:t>
        </w:r>
        <w:bookmarkStart w:id="49" w:name="_GoBack"/>
        <w:bookmarkEnd w:id="49"/>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Toc467432773 \h</w:instrText>
        </w:r>
        <w:r>
          <w:rPr>
            <w:noProof/>
            <w:webHidden/>
            <w:rtl/>
          </w:rPr>
          <w:instrText xml:space="preserve"> </w:instrText>
        </w:r>
        <w:r>
          <w:rPr>
            <w:rStyle w:val="Hyperlink"/>
            <w:noProof/>
          </w:rPr>
        </w:r>
        <w:r>
          <w:rPr>
            <w:rStyle w:val="Hyperlink"/>
            <w:noProof/>
          </w:rPr>
          <w:fldChar w:fldCharType="separate"/>
        </w:r>
        <w:r>
          <w:rPr>
            <w:noProof/>
            <w:webHidden/>
            <w:rtl/>
          </w:rPr>
          <w:t>84</w:t>
        </w:r>
        <w:r>
          <w:rPr>
            <w:rStyle w:val="Hyperlink"/>
            <w:noProof/>
          </w:rPr>
          <w:fldChar w:fldCharType="end"/>
        </w:r>
      </w:hyperlink>
    </w:p>
    <w:p w:rsidR="00195349" w:rsidRDefault="00195349">
      <w:pPr>
        <w:pStyle w:val="TOC1"/>
        <w:tabs>
          <w:tab w:val="right" w:leader="dot" w:pos="7644"/>
        </w:tabs>
        <w:rPr>
          <w:rFonts w:asciiTheme="minorHAnsi" w:eastAsiaTheme="minorEastAsia" w:hAnsiTheme="minorHAnsi" w:cstheme="minorBidi"/>
          <w:noProof/>
          <w:sz w:val="22"/>
          <w:szCs w:val="22"/>
          <w:rtl/>
        </w:rPr>
      </w:pPr>
      <w:hyperlink w:anchor="_Toc467432774" w:history="1">
        <w:r w:rsidRPr="00AE7C51">
          <w:rPr>
            <w:rStyle w:val="Hyperlink"/>
            <w:noProof/>
            <w:rtl/>
          </w:rPr>
          <w:t>المصادر والمراجع</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Toc467432774 \h</w:instrText>
        </w:r>
        <w:r>
          <w:rPr>
            <w:noProof/>
            <w:webHidden/>
            <w:rtl/>
          </w:rPr>
          <w:instrText xml:space="preserve"> </w:instrText>
        </w:r>
        <w:r>
          <w:rPr>
            <w:rStyle w:val="Hyperlink"/>
            <w:noProof/>
          </w:rPr>
        </w:r>
        <w:r>
          <w:rPr>
            <w:rStyle w:val="Hyperlink"/>
            <w:noProof/>
          </w:rPr>
          <w:fldChar w:fldCharType="separate"/>
        </w:r>
        <w:r>
          <w:rPr>
            <w:noProof/>
            <w:webHidden/>
            <w:rtl/>
          </w:rPr>
          <w:t>88</w:t>
        </w:r>
        <w:r>
          <w:rPr>
            <w:rStyle w:val="Hyperlink"/>
            <w:noProof/>
          </w:rPr>
          <w:fldChar w:fldCharType="end"/>
        </w:r>
      </w:hyperlink>
    </w:p>
    <w:p w:rsidR="00195349" w:rsidRDefault="00195349">
      <w:pPr>
        <w:pStyle w:val="TOC1"/>
        <w:tabs>
          <w:tab w:val="right" w:leader="dot" w:pos="7644"/>
        </w:tabs>
        <w:rPr>
          <w:rFonts w:asciiTheme="minorHAnsi" w:eastAsiaTheme="minorEastAsia" w:hAnsiTheme="minorHAnsi" w:cstheme="minorBidi"/>
          <w:noProof/>
          <w:sz w:val="22"/>
          <w:szCs w:val="22"/>
          <w:rtl/>
        </w:rPr>
      </w:pPr>
      <w:hyperlink w:anchor="_Toc467432775" w:history="1">
        <w:r w:rsidRPr="00AE7C51">
          <w:rPr>
            <w:rStyle w:val="Hyperlink"/>
            <w:noProof/>
            <w:rtl/>
            <w:lang w:bidi="ar-EG"/>
          </w:rPr>
          <w:t>فهرس الموضوعات</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Toc467432775 \h</w:instrText>
        </w:r>
        <w:r>
          <w:rPr>
            <w:noProof/>
            <w:webHidden/>
            <w:rtl/>
          </w:rPr>
          <w:instrText xml:space="preserve"> </w:instrText>
        </w:r>
        <w:r>
          <w:rPr>
            <w:rStyle w:val="Hyperlink"/>
            <w:noProof/>
          </w:rPr>
        </w:r>
        <w:r>
          <w:rPr>
            <w:rStyle w:val="Hyperlink"/>
            <w:noProof/>
          </w:rPr>
          <w:fldChar w:fldCharType="separate"/>
        </w:r>
        <w:r>
          <w:rPr>
            <w:noProof/>
            <w:webHidden/>
            <w:rtl/>
          </w:rPr>
          <w:t>101</w:t>
        </w:r>
        <w:r>
          <w:rPr>
            <w:rStyle w:val="Hyperlink"/>
            <w:noProof/>
          </w:rPr>
          <w:fldChar w:fldCharType="end"/>
        </w:r>
      </w:hyperlink>
    </w:p>
    <w:p w:rsidR="00BF3C3A" w:rsidRPr="00E0458D" w:rsidRDefault="00BF3C3A" w:rsidP="00BF3C3A">
      <w:pPr>
        <w:pStyle w:val="a0"/>
        <w:rPr>
          <w:rtl/>
          <w:lang w:bidi="ar-EG"/>
        </w:rPr>
      </w:pPr>
      <w:r>
        <w:rPr>
          <w:rtl/>
          <w:lang w:bidi="ar-EG"/>
        </w:rPr>
        <w:fldChar w:fldCharType="end"/>
      </w:r>
    </w:p>
    <w:sectPr w:rsidR="00BF3C3A" w:rsidRPr="00E0458D" w:rsidSect="00D57EB0">
      <w:headerReference w:type="even" r:id="rId27"/>
      <w:headerReference w:type="default" r:id="rId28"/>
      <w:headerReference w:type="first" r:id="rId29"/>
      <w:footnotePr>
        <w:numRestart w:val="eachPage"/>
      </w:footnotePr>
      <w:type w:val="oddPage"/>
      <w:pgSz w:w="9356" w:h="13608" w:code="1"/>
      <w:pgMar w:top="1021" w:right="851" w:bottom="737" w:left="851" w:header="454" w:footer="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FE2" w:rsidRDefault="002C2FE2" w:rsidP="00F62BA0">
      <w:pPr>
        <w:pStyle w:val="PlainText"/>
      </w:pPr>
      <w:r>
        <w:separator/>
      </w:r>
    </w:p>
  </w:endnote>
  <w:endnote w:type="continuationSeparator" w:id="0">
    <w:p w:rsidR="002C2FE2" w:rsidRDefault="002C2FE2" w:rsidP="00F62BA0">
      <w:pPr>
        <w:pStyle w:val="Plain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SoftPro-Medium">
    <w:altName w:val="Times New Roman"/>
    <w:panose1 w:val="00000000000000000000"/>
    <w:charset w:val="B2"/>
    <w:family w:val="auto"/>
    <w:notTrueType/>
    <w:pitch w:val="default"/>
    <w:sig w:usb0="00002000" w:usb1="00000000" w:usb2="00000000" w:usb3="00000000" w:csb0="00000040" w:csb1="00000000"/>
  </w:font>
  <w:font w:name="QPB_P001">
    <w:altName w:val="Times New Roman"/>
    <w:charset w:val="00"/>
    <w:family w:val="auto"/>
    <w:pitch w:val="variable"/>
    <w:sig w:usb0="00000000" w:usb1="90000000" w:usb2="00000008" w:usb3="00000000" w:csb0="80000041" w:csb1="00000000"/>
  </w:font>
  <w:font w:name="Lotus Linotype">
    <w:panose1 w:val="02000000000000000000"/>
    <w:charset w:val="00"/>
    <w:family w:val="auto"/>
    <w:pitch w:val="variable"/>
    <w:sig w:usb0="00002007" w:usb1="80000000" w:usb2="00000008" w:usb3="00000000" w:csb0="00000043" w:csb1="00000000"/>
  </w:font>
  <w:font w:name="mylotus">
    <w:altName w:val="Times New Roman"/>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 Taha Naskh">
    <w:panose1 w:val="02000000000000000000"/>
    <w:charset w:val="B2"/>
    <w:family w:val="auto"/>
    <w:pitch w:val="variable"/>
    <w:sig w:usb0="80002001" w:usb1="9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Qadi Linotype">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MS Serif">
    <w:panose1 w:val="00000000000000000000"/>
    <w:charset w:val="B2"/>
    <w:family w:val="auto"/>
    <w:notTrueType/>
    <w:pitch w:val="default"/>
    <w:sig w:usb0="00002001" w:usb1="00000000" w:usb2="00000000" w:usb3="00000000" w:csb0="00000040" w:csb1="00000000"/>
  </w:font>
  <w:font w:name="Arabic11 BT">
    <w:panose1 w:val="00000000000000000000"/>
    <w:charset w:val="B2"/>
    <w:family w:val="auto"/>
    <w:pitch w:val="variable"/>
    <w:sig w:usb0="00002001" w:usb1="00000000" w:usb2="00000000" w:usb3="00000000" w:csb0="00000040" w:csb1="00000000"/>
  </w:font>
  <w:font w:name="Simplified Arabic">
    <w:panose1 w:val="00000000000000000000"/>
    <w:charset w:val="00"/>
    <w:family w:val="roman"/>
    <w:pitch w:val="variable"/>
    <w:sig w:usb0="00002003" w:usb1="80000000" w:usb2="00000008" w:usb3="00000000" w:csb0="00000041" w:csb1="00000000"/>
  </w:font>
  <w:font w:name="Traditional Arabic">
    <w:panose1 w:val="00000000000000000000"/>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F1" w:rsidRDefault="00662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F1" w:rsidRDefault="00662A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F1" w:rsidRDefault="00662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FE2" w:rsidRDefault="002C2FE2" w:rsidP="00F62BA0">
      <w:pPr>
        <w:pStyle w:val="PlainText"/>
      </w:pPr>
      <w:r>
        <w:separator/>
      </w:r>
    </w:p>
  </w:footnote>
  <w:footnote w:type="continuationSeparator" w:id="0">
    <w:p w:rsidR="002C2FE2" w:rsidRDefault="002C2FE2" w:rsidP="00F62BA0">
      <w:pPr>
        <w:pStyle w:val="PlainText"/>
      </w:pPr>
      <w:r>
        <w:continuationSeparator/>
      </w:r>
    </w:p>
  </w:footnote>
  <w:footnote w:id="1">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المتعال</w:t>
      </w:r>
      <w:r w:rsidRPr="0018290E">
        <w:rPr>
          <w:rtl/>
          <w:lang w:bidi="ar-EG"/>
        </w:rPr>
        <w:t xml:space="preserve"> </w:t>
      </w:r>
      <w:r w:rsidRPr="0018290E">
        <w:rPr>
          <w:rFonts w:hint="cs"/>
          <w:rtl/>
          <w:lang w:bidi="ar-EG"/>
        </w:rPr>
        <w:t>الصعيدي</w:t>
      </w:r>
      <w:r w:rsidRPr="0018290E">
        <w:rPr>
          <w:rtl/>
          <w:lang w:bidi="ar-EG"/>
        </w:rPr>
        <w:t xml:space="preserve">: </w:t>
      </w:r>
      <w:r w:rsidRPr="0018290E">
        <w:rPr>
          <w:rFonts w:hint="cs"/>
          <w:rtl/>
          <w:lang w:bidi="ar-EG"/>
        </w:rPr>
        <w:t>المجددون</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الإسلام</w:t>
      </w:r>
      <w:r w:rsidRPr="0018290E">
        <w:rPr>
          <w:rtl/>
          <w:lang w:bidi="ar-EG"/>
        </w:rPr>
        <w:t xml:space="preserve"> </w:t>
      </w:r>
      <w:r w:rsidRPr="0018290E">
        <w:rPr>
          <w:rFonts w:hint="cs"/>
          <w:rtl/>
          <w:lang w:bidi="ar-EG"/>
        </w:rPr>
        <w:t>من</w:t>
      </w:r>
      <w:r w:rsidRPr="0018290E">
        <w:rPr>
          <w:rtl/>
          <w:lang w:bidi="ar-EG"/>
        </w:rPr>
        <w:t xml:space="preserve"> </w:t>
      </w:r>
      <w:r w:rsidRPr="0018290E">
        <w:rPr>
          <w:rFonts w:hint="cs"/>
          <w:rtl/>
          <w:lang w:bidi="ar-EG"/>
        </w:rPr>
        <w:t>القرن</w:t>
      </w:r>
      <w:r w:rsidRPr="0018290E">
        <w:rPr>
          <w:rtl/>
          <w:lang w:bidi="ar-EG"/>
        </w:rPr>
        <w:t xml:space="preserve"> </w:t>
      </w:r>
      <w:r w:rsidRPr="0018290E">
        <w:rPr>
          <w:rFonts w:hint="cs"/>
          <w:rtl/>
          <w:lang w:bidi="ar-EG"/>
        </w:rPr>
        <w:t>الأول</w:t>
      </w:r>
      <w:r w:rsidRPr="0018290E">
        <w:rPr>
          <w:rtl/>
          <w:lang w:bidi="ar-EG"/>
        </w:rPr>
        <w:t xml:space="preserve"> </w:t>
      </w:r>
      <w:r w:rsidRPr="0018290E">
        <w:rPr>
          <w:rFonts w:hint="cs"/>
          <w:rtl/>
          <w:lang w:bidi="ar-EG"/>
        </w:rPr>
        <w:t>إلى</w:t>
      </w:r>
      <w:r w:rsidRPr="0018290E">
        <w:rPr>
          <w:rtl/>
          <w:lang w:bidi="ar-EG"/>
        </w:rPr>
        <w:t xml:space="preserve"> </w:t>
      </w:r>
      <w:r w:rsidRPr="0018290E">
        <w:rPr>
          <w:rFonts w:hint="cs"/>
          <w:rtl/>
          <w:lang w:bidi="ar-EG"/>
        </w:rPr>
        <w:t>القرن</w:t>
      </w:r>
      <w:r w:rsidRPr="0018290E">
        <w:rPr>
          <w:rtl/>
          <w:lang w:bidi="ar-EG"/>
        </w:rPr>
        <w:t xml:space="preserve"> </w:t>
      </w:r>
      <w:r w:rsidRPr="0018290E">
        <w:rPr>
          <w:rFonts w:hint="cs"/>
          <w:rtl/>
          <w:lang w:bidi="ar-EG"/>
        </w:rPr>
        <w:t>الرابع</w:t>
      </w:r>
      <w:r w:rsidRPr="0018290E">
        <w:rPr>
          <w:rtl/>
          <w:lang w:bidi="ar-EG"/>
        </w:rPr>
        <w:t xml:space="preserve"> </w:t>
      </w:r>
      <w:r w:rsidRPr="0018290E">
        <w:rPr>
          <w:rFonts w:hint="cs"/>
          <w:rtl/>
          <w:lang w:bidi="ar-EG"/>
        </w:rPr>
        <w:t>عشر</w:t>
      </w:r>
      <w:r w:rsidRPr="0018290E">
        <w:rPr>
          <w:rtl/>
          <w:lang w:bidi="ar-EG"/>
        </w:rPr>
        <w:t xml:space="preserve"> </w:t>
      </w:r>
      <w:r w:rsidRPr="0018290E">
        <w:rPr>
          <w:rFonts w:hint="cs"/>
          <w:rtl/>
          <w:lang w:bidi="ar-EG"/>
        </w:rPr>
        <w:t>الهجري</w:t>
      </w:r>
      <w:r w:rsidRPr="0018290E">
        <w:rPr>
          <w:rtl/>
          <w:lang w:bidi="ar-EG"/>
        </w:rPr>
        <w:t xml:space="preserve"> (</w:t>
      </w:r>
      <w:r w:rsidRPr="0018290E">
        <w:rPr>
          <w:rFonts w:hint="cs"/>
          <w:rtl/>
          <w:lang w:bidi="ar-EG"/>
        </w:rPr>
        <w:t>ص</w:t>
      </w:r>
      <w:r w:rsidRPr="0018290E">
        <w:rPr>
          <w:rtl/>
          <w:lang w:bidi="ar-EG"/>
        </w:rPr>
        <w:t xml:space="preserve"> 416 - 418).</w:t>
      </w:r>
      <w:proofErr w:type="gramEnd"/>
    </w:p>
  </w:footnote>
  <w:footnote w:id="2">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شفيق</w:t>
      </w:r>
      <w:r w:rsidRPr="0018290E">
        <w:rPr>
          <w:rtl/>
          <w:lang w:bidi="ar-EG"/>
        </w:rPr>
        <w:t xml:space="preserve"> </w:t>
      </w:r>
      <w:r w:rsidRPr="0018290E">
        <w:rPr>
          <w:rFonts w:hint="cs"/>
          <w:rtl/>
          <w:lang w:bidi="ar-EG"/>
        </w:rPr>
        <w:t>غربال</w:t>
      </w:r>
      <w:r w:rsidRPr="0018290E">
        <w:rPr>
          <w:rtl/>
          <w:lang w:bidi="ar-EG"/>
        </w:rPr>
        <w:t xml:space="preserve">: </w:t>
      </w:r>
      <w:r w:rsidRPr="0018290E">
        <w:rPr>
          <w:rFonts w:hint="cs"/>
          <w:rtl/>
          <w:lang w:bidi="ar-EG"/>
        </w:rPr>
        <w:t>مقدمة</w:t>
      </w:r>
      <w:r w:rsidRPr="0018290E">
        <w:rPr>
          <w:rtl/>
          <w:lang w:bidi="ar-EG"/>
        </w:rPr>
        <w:t xml:space="preserve"> </w:t>
      </w:r>
      <w:r w:rsidRPr="0018290E">
        <w:rPr>
          <w:rFonts w:hint="cs"/>
          <w:rtl/>
          <w:lang w:bidi="ar-EG"/>
        </w:rPr>
        <w:t>كتاب</w:t>
      </w:r>
      <w:r w:rsidRPr="0018290E">
        <w:rPr>
          <w:rtl/>
          <w:lang w:bidi="ar-EG"/>
        </w:rPr>
        <w:t xml:space="preserve"> (</w:t>
      </w:r>
      <w:r w:rsidRPr="0018290E">
        <w:rPr>
          <w:rFonts w:hint="cs"/>
          <w:rtl/>
          <w:lang w:bidi="ar-EG"/>
        </w:rPr>
        <w:t>الشرق</w:t>
      </w:r>
      <w:r w:rsidRPr="0018290E">
        <w:rPr>
          <w:rtl/>
          <w:lang w:bidi="ar-EG"/>
        </w:rPr>
        <w:t xml:space="preserve"> </w:t>
      </w:r>
      <w:r w:rsidRPr="0018290E">
        <w:rPr>
          <w:rFonts w:hint="cs"/>
          <w:rtl/>
          <w:lang w:bidi="ar-EG"/>
        </w:rPr>
        <w:t>الإسلامي</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العصر</w:t>
      </w:r>
      <w:r w:rsidRPr="0018290E">
        <w:rPr>
          <w:rtl/>
          <w:lang w:bidi="ar-EG"/>
        </w:rPr>
        <w:t xml:space="preserve"> </w:t>
      </w:r>
      <w:r w:rsidRPr="0018290E">
        <w:rPr>
          <w:rFonts w:hint="cs"/>
          <w:rtl/>
          <w:lang w:bidi="ar-EG"/>
        </w:rPr>
        <w:t>الحديث</w:t>
      </w:r>
      <w:r w:rsidRPr="0018290E">
        <w:rPr>
          <w:rtl/>
          <w:lang w:bidi="ar-EG"/>
        </w:rPr>
        <w:t xml:space="preserve">) </w:t>
      </w:r>
      <w:r w:rsidRPr="0018290E">
        <w:rPr>
          <w:rFonts w:hint="cs"/>
          <w:rtl/>
          <w:lang w:bidi="ar-EG"/>
        </w:rPr>
        <w:t>تأليف</w:t>
      </w:r>
      <w:r w:rsidRPr="0018290E">
        <w:rPr>
          <w:rtl/>
          <w:lang w:bidi="ar-EG"/>
        </w:rPr>
        <w:t xml:space="preserve"> </w:t>
      </w:r>
      <w:r w:rsidRPr="0018290E">
        <w:rPr>
          <w:rFonts w:hint="cs"/>
          <w:rtl/>
          <w:lang w:bidi="ar-EG"/>
        </w:rPr>
        <w:t>حسين</w:t>
      </w:r>
      <w:r w:rsidRPr="0018290E">
        <w:rPr>
          <w:rtl/>
          <w:lang w:bidi="ar-EG"/>
        </w:rPr>
        <w:t xml:space="preserve"> </w:t>
      </w:r>
      <w:r w:rsidRPr="0018290E">
        <w:rPr>
          <w:rFonts w:hint="cs"/>
          <w:rtl/>
          <w:lang w:bidi="ar-EG"/>
        </w:rPr>
        <w:t>مؤنس</w:t>
      </w:r>
      <w:r w:rsidRPr="0018290E">
        <w:rPr>
          <w:rtl/>
          <w:lang w:bidi="ar-EG"/>
        </w:rPr>
        <w:t xml:space="preserve"> </w:t>
      </w:r>
      <w:r w:rsidRPr="0018290E">
        <w:rPr>
          <w:rFonts w:hint="cs"/>
          <w:rtl/>
          <w:lang w:bidi="ar-EG"/>
        </w:rPr>
        <w:t>ص</w:t>
      </w:r>
      <w:r w:rsidRPr="0018290E">
        <w:rPr>
          <w:rtl/>
          <w:lang w:bidi="ar-EG"/>
        </w:rPr>
        <w:t xml:space="preserve"> (</w:t>
      </w:r>
      <w:r w:rsidRPr="0018290E">
        <w:rPr>
          <w:rFonts w:hint="cs"/>
          <w:rtl/>
          <w:lang w:bidi="ar-EG"/>
        </w:rPr>
        <w:t>د</w:t>
      </w:r>
      <w:r w:rsidRPr="0018290E">
        <w:rPr>
          <w:rtl/>
          <w:lang w:bidi="ar-EG"/>
        </w:rPr>
        <w:t>).</w:t>
      </w:r>
      <w:proofErr w:type="gramEnd"/>
    </w:p>
  </w:footnote>
  <w:footnote w:id="3">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محمود</w:t>
      </w:r>
      <w:r w:rsidRPr="0018290E">
        <w:rPr>
          <w:rtl/>
          <w:lang w:bidi="ar-EG"/>
        </w:rPr>
        <w:t xml:space="preserve"> </w:t>
      </w:r>
      <w:r w:rsidRPr="0018290E">
        <w:rPr>
          <w:rFonts w:hint="cs"/>
          <w:rtl/>
          <w:lang w:bidi="ar-EG"/>
        </w:rPr>
        <w:t>السروجي</w:t>
      </w:r>
      <w:r w:rsidRPr="0018290E">
        <w:rPr>
          <w:rtl/>
          <w:lang w:bidi="ar-EG"/>
        </w:rPr>
        <w:t xml:space="preserve">: </w:t>
      </w:r>
      <w:r w:rsidRPr="0018290E">
        <w:rPr>
          <w:rFonts w:hint="cs"/>
          <w:rtl/>
          <w:lang w:bidi="ar-EG"/>
        </w:rPr>
        <w:t>موقف</w:t>
      </w:r>
      <w:r w:rsidRPr="0018290E">
        <w:rPr>
          <w:rtl/>
          <w:lang w:bidi="ar-EG"/>
        </w:rPr>
        <w:t xml:space="preserve"> </w:t>
      </w:r>
      <w:r w:rsidRPr="0018290E">
        <w:rPr>
          <w:rFonts w:hint="cs"/>
          <w:rtl/>
          <w:lang w:bidi="ar-EG"/>
        </w:rPr>
        <w:t>مصر</w:t>
      </w:r>
      <w:r w:rsidRPr="0018290E">
        <w:rPr>
          <w:rtl/>
          <w:lang w:bidi="ar-EG"/>
        </w:rPr>
        <w:t xml:space="preserve"> </w:t>
      </w:r>
      <w:r w:rsidRPr="0018290E">
        <w:rPr>
          <w:rFonts w:hint="cs"/>
          <w:rtl/>
          <w:lang w:bidi="ar-EG"/>
        </w:rPr>
        <w:t>إزاء</w:t>
      </w:r>
      <w:r w:rsidRPr="0018290E">
        <w:rPr>
          <w:rtl/>
          <w:lang w:bidi="ar-EG"/>
        </w:rPr>
        <w:t xml:space="preserve"> </w:t>
      </w:r>
      <w:r w:rsidRPr="0018290E">
        <w:rPr>
          <w:rFonts w:hint="cs"/>
          <w:rtl/>
          <w:lang w:bidi="ar-EG"/>
        </w:rPr>
        <w:t>بعض</w:t>
      </w:r>
      <w:r w:rsidRPr="0018290E">
        <w:rPr>
          <w:rtl/>
          <w:lang w:bidi="ar-EG"/>
        </w:rPr>
        <w:t xml:space="preserve"> </w:t>
      </w:r>
      <w:r w:rsidRPr="0018290E">
        <w:rPr>
          <w:rFonts w:hint="cs"/>
          <w:rtl/>
          <w:lang w:bidi="ar-EG"/>
        </w:rPr>
        <w:t>مشاكل</w:t>
      </w:r>
      <w:r w:rsidRPr="0018290E">
        <w:rPr>
          <w:rtl/>
          <w:lang w:bidi="ar-EG"/>
        </w:rPr>
        <w:t xml:space="preserve"> </w:t>
      </w:r>
      <w:r w:rsidRPr="0018290E">
        <w:rPr>
          <w:rFonts w:hint="cs"/>
          <w:rtl/>
          <w:lang w:bidi="ar-EG"/>
        </w:rPr>
        <w:t>شبه</w:t>
      </w:r>
      <w:r w:rsidRPr="0018290E">
        <w:rPr>
          <w:rtl/>
          <w:lang w:bidi="ar-EG"/>
        </w:rPr>
        <w:t xml:space="preserve"> </w:t>
      </w:r>
      <w:r w:rsidRPr="0018290E">
        <w:rPr>
          <w:rFonts w:hint="cs"/>
          <w:rtl/>
          <w:lang w:bidi="ar-EG"/>
        </w:rPr>
        <w:t>الجزيرة</w:t>
      </w:r>
      <w:r w:rsidRPr="0018290E">
        <w:rPr>
          <w:rtl/>
          <w:lang w:bidi="ar-EG"/>
        </w:rPr>
        <w:t xml:space="preserve"> </w:t>
      </w:r>
      <w:r w:rsidRPr="0018290E">
        <w:rPr>
          <w:rFonts w:hint="cs"/>
          <w:rtl/>
          <w:lang w:bidi="ar-EG"/>
        </w:rPr>
        <w:t>العربية،</w:t>
      </w:r>
      <w:r w:rsidRPr="0018290E">
        <w:rPr>
          <w:rtl/>
          <w:lang w:bidi="ar-EG"/>
        </w:rPr>
        <w:t xml:space="preserve"> </w:t>
      </w:r>
      <w:r w:rsidRPr="0018290E">
        <w:rPr>
          <w:rFonts w:hint="cs"/>
          <w:rtl/>
          <w:lang w:bidi="ar-EG"/>
        </w:rPr>
        <w:t>المجلة</w:t>
      </w:r>
      <w:r w:rsidRPr="0018290E">
        <w:rPr>
          <w:rtl/>
          <w:lang w:bidi="ar-EG"/>
        </w:rPr>
        <w:t xml:space="preserve"> </w:t>
      </w:r>
      <w:r w:rsidRPr="0018290E">
        <w:rPr>
          <w:rFonts w:hint="cs"/>
          <w:rtl/>
          <w:lang w:bidi="ar-EG"/>
        </w:rPr>
        <w:t>التاريخية</w:t>
      </w:r>
      <w:r w:rsidRPr="0018290E">
        <w:rPr>
          <w:rtl/>
          <w:lang w:bidi="ar-EG"/>
        </w:rPr>
        <w:t xml:space="preserve"> </w:t>
      </w:r>
      <w:r w:rsidRPr="0018290E">
        <w:rPr>
          <w:rFonts w:hint="cs"/>
          <w:rtl/>
          <w:lang w:bidi="ar-EG"/>
        </w:rPr>
        <w:t>المصرية</w:t>
      </w:r>
      <w:r w:rsidRPr="0018290E">
        <w:rPr>
          <w:rtl/>
          <w:lang w:bidi="ar-EG"/>
        </w:rPr>
        <w:t xml:space="preserve"> </w:t>
      </w:r>
      <w:r w:rsidRPr="0018290E">
        <w:rPr>
          <w:rFonts w:hint="cs"/>
          <w:rtl/>
          <w:lang w:bidi="ar-EG"/>
        </w:rPr>
        <w:t>المجلد</w:t>
      </w:r>
      <w:r w:rsidRPr="0018290E">
        <w:rPr>
          <w:rtl/>
          <w:lang w:bidi="ar-EG"/>
        </w:rPr>
        <w:t xml:space="preserve"> </w:t>
      </w:r>
      <w:r w:rsidRPr="0018290E">
        <w:rPr>
          <w:rFonts w:hint="cs"/>
          <w:rtl/>
          <w:lang w:bidi="ar-EG"/>
        </w:rPr>
        <w:t>السابع</w:t>
      </w:r>
      <w:r w:rsidRPr="0018290E">
        <w:rPr>
          <w:rtl/>
          <w:lang w:bidi="ar-EG"/>
        </w:rPr>
        <w:t xml:space="preserve"> (</w:t>
      </w:r>
      <w:r w:rsidRPr="0018290E">
        <w:rPr>
          <w:rFonts w:hint="cs"/>
          <w:rtl/>
          <w:lang w:bidi="ar-EG"/>
        </w:rPr>
        <w:t>سنة</w:t>
      </w:r>
      <w:r w:rsidRPr="0018290E">
        <w:rPr>
          <w:rtl/>
          <w:lang w:bidi="ar-EG"/>
        </w:rPr>
        <w:t xml:space="preserve"> 1958 </w:t>
      </w:r>
      <w:r w:rsidRPr="0018290E">
        <w:rPr>
          <w:rFonts w:hint="cs"/>
          <w:rtl/>
          <w:lang w:bidi="ar-EG"/>
        </w:rPr>
        <w:t>م</w:t>
      </w:r>
      <w:r w:rsidRPr="0018290E">
        <w:rPr>
          <w:rtl/>
          <w:lang w:bidi="ar-EG"/>
        </w:rPr>
        <w:t xml:space="preserve">) </w:t>
      </w:r>
      <w:r w:rsidRPr="0018290E">
        <w:rPr>
          <w:rFonts w:hint="cs"/>
          <w:rtl/>
          <w:lang w:bidi="ar-EG"/>
        </w:rPr>
        <w:t>ص</w:t>
      </w:r>
      <w:r w:rsidRPr="0018290E">
        <w:rPr>
          <w:rtl/>
          <w:lang w:bidi="ar-EG"/>
        </w:rPr>
        <w:t xml:space="preserve"> 72.</w:t>
      </w:r>
      <w:proofErr w:type="gramEnd"/>
    </w:p>
  </w:footnote>
  <w:footnote w:id="4">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كمال</w:t>
      </w:r>
      <w:r w:rsidRPr="0018290E">
        <w:rPr>
          <w:rtl/>
          <w:lang w:bidi="ar-EG"/>
        </w:rPr>
        <w:t xml:space="preserve"> </w:t>
      </w:r>
      <w:r w:rsidRPr="0018290E">
        <w:rPr>
          <w:rFonts w:hint="cs"/>
          <w:rtl/>
          <w:lang w:bidi="ar-EG"/>
        </w:rPr>
        <w:t>جمعة</w:t>
      </w:r>
      <w:r w:rsidRPr="0018290E">
        <w:rPr>
          <w:rtl/>
          <w:lang w:bidi="ar-EG"/>
        </w:rPr>
        <w:t xml:space="preserve">: </w:t>
      </w:r>
      <w:r w:rsidRPr="0018290E">
        <w:rPr>
          <w:rFonts w:hint="cs"/>
          <w:rtl/>
          <w:lang w:bidi="ar-EG"/>
        </w:rPr>
        <w:t>انتشار</w:t>
      </w:r>
      <w:r w:rsidRPr="0018290E">
        <w:rPr>
          <w:rtl/>
          <w:lang w:bidi="ar-EG"/>
        </w:rPr>
        <w:t xml:space="preserve"> </w:t>
      </w:r>
      <w:r w:rsidRPr="0018290E">
        <w:rPr>
          <w:rFonts w:hint="cs"/>
          <w:rtl/>
          <w:lang w:bidi="ar-EG"/>
        </w:rPr>
        <w:t>دعوة</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خارج</w:t>
      </w:r>
      <w:r w:rsidRPr="0018290E">
        <w:rPr>
          <w:rtl/>
          <w:lang w:bidi="ar-EG"/>
        </w:rPr>
        <w:t xml:space="preserve"> </w:t>
      </w:r>
      <w:r w:rsidRPr="0018290E">
        <w:rPr>
          <w:rFonts w:hint="cs"/>
          <w:rtl/>
          <w:lang w:bidi="ar-EG"/>
        </w:rPr>
        <w:t>الجزيرة</w:t>
      </w:r>
      <w:r w:rsidRPr="0018290E">
        <w:rPr>
          <w:rtl/>
          <w:lang w:bidi="ar-EG"/>
        </w:rPr>
        <w:t xml:space="preserve"> </w:t>
      </w:r>
      <w:r w:rsidRPr="0018290E">
        <w:rPr>
          <w:rFonts w:hint="cs"/>
          <w:rtl/>
          <w:lang w:bidi="ar-EG"/>
        </w:rPr>
        <w:t>العربية</w:t>
      </w:r>
      <w:r w:rsidRPr="0018290E">
        <w:rPr>
          <w:rtl/>
          <w:lang w:bidi="ar-EG"/>
        </w:rPr>
        <w:t xml:space="preserve"> </w:t>
      </w:r>
      <w:r w:rsidRPr="0018290E">
        <w:rPr>
          <w:rFonts w:hint="cs"/>
          <w:rtl/>
          <w:lang w:bidi="ar-EG"/>
        </w:rPr>
        <w:t>ص</w:t>
      </w:r>
      <w:r w:rsidRPr="0018290E">
        <w:rPr>
          <w:rtl/>
          <w:lang w:bidi="ar-EG"/>
        </w:rPr>
        <w:t xml:space="preserve"> 11.</w:t>
      </w:r>
      <w:proofErr w:type="gramEnd"/>
    </w:p>
  </w:footnote>
  <w:footnote w:id="5">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لوثروب</w:t>
      </w:r>
      <w:r w:rsidRPr="0018290E">
        <w:rPr>
          <w:rtl/>
          <w:lang w:bidi="ar-EG"/>
        </w:rPr>
        <w:t xml:space="preserve"> </w:t>
      </w:r>
      <w:r w:rsidRPr="0018290E">
        <w:rPr>
          <w:rFonts w:hint="cs"/>
          <w:rtl/>
          <w:lang w:bidi="ar-EG"/>
        </w:rPr>
        <w:t>ستودارد</w:t>
      </w:r>
      <w:r w:rsidRPr="0018290E">
        <w:rPr>
          <w:rtl/>
          <w:lang w:bidi="ar-EG"/>
        </w:rPr>
        <w:t xml:space="preserve">: </w:t>
      </w:r>
      <w:r w:rsidRPr="0018290E">
        <w:rPr>
          <w:rFonts w:hint="cs"/>
          <w:rtl/>
          <w:lang w:bidi="ar-EG"/>
        </w:rPr>
        <w:t>حاضر</w:t>
      </w:r>
      <w:r w:rsidRPr="0018290E">
        <w:rPr>
          <w:rtl/>
          <w:lang w:bidi="ar-EG"/>
        </w:rPr>
        <w:t xml:space="preserve"> </w:t>
      </w:r>
      <w:r w:rsidRPr="0018290E">
        <w:rPr>
          <w:rFonts w:hint="cs"/>
          <w:rtl/>
          <w:lang w:bidi="ar-EG"/>
        </w:rPr>
        <w:t>العالم</w:t>
      </w:r>
      <w:r w:rsidRPr="0018290E">
        <w:rPr>
          <w:rtl/>
          <w:lang w:bidi="ar-EG"/>
        </w:rPr>
        <w:t xml:space="preserve"> </w:t>
      </w:r>
      <w:r w:rsidRPr="0018290E">
        <w:rPr>
          <w:rFonts w:hint="cs"/>
          <w:rtl/>
          <w:lang w:bidi="ar-EG"/>
        </w:rPr>
        <w:t>الإسلامي،</w:t>
      </w:r>
      <w:r w:rsidRPr="0018290E">
        <w:rPr>
          <w:rtl/>
          <w:lang w:bidi="ar-EG"/>
        </w:rPr>
        <w:t xml:space="preserve"> </w:t>
      </w:r>
      <w:r w:rsidRPr="0018290E">
        <w:rPr>
          <w:rFonts w:hint="cs"/>
          <w:rtl/>
          <w:lang w:bidi="ar-EG"/>
        </w:rPr>
        <w:t>ترجمة</w:t>
      </w:r>
      <w:r w:rsidRPr="0018290E">
        <w:rPr>
          <w:rtl/>
          <w:lang w:bidi="ar-EG"/>
        </w:rPr>
        <w:t xml:space="preserve"> </w:t>
      </w:r>
      <w:r w:rsidRPr="0018290E">
        <w:rPr>
          <w:rFonts w:hint="cs"/>
          <w:rtl/>
          <w:lang w:bidi="ar-EG"/>
        </w:rPr>
        <w:t>عجاج</w:t>
      </w:r>
      <w:r w:rsidRPr="0018290E">
        <w:rPr>
          <w:rtl/>
          <w:lang w:bidi="ar-EG"/>
        </w:rPr>
        <w:t xml:space="preserve"> </w:t>
      </w:r>
      <w:r w:rsidRPr="0018290E">
        <w:rPr>
          <w:rFonts w:hint="cs"/>
          <w:rtl/>
          <w:lang w:bidi="ar-EG"/>
        </w:rPr>
        <w:t>نويهض،</w:t>
      </w:r>
      <w:r w:rsidRPr="0018290E">
        <w:rPr>
          <w:rtl/>
          <w:lang w:bidi="ar-EG"/>
        </w:rPr>
        <w:t xml:space="preserve"> </w:t>
      </w:r>
      <w:r w:rsidRPr="0018290E">
        <w:rPr>
          <w:rFonts w:hint="cs"/>
          <w:rtl/>
          <w:lang w:bidi="ar-EG"/>
        </w:rPr>
        <w:t>تعليق</w:t>
      </w:r>
      <w:r w:rsidRPr="0018290E">
        <w:rPr>
          <w:rtl/>
          <w:lang w:bidi="ar-EG"/>
        </w:rPr>
        <w:t xml:space="preserve"> </w:t>
      </w:r>
      <w:r w:rsidRPr="0018290E">
        <w:rPr>
          <w:rFonts w:hint="cs"/>
          <w:rtl/>
          <w:lang w:bidi="ar-EG"/>
        </w:rPr>
        <w:t>شكيب</w:t>
      </w:r>
      <w:r w:rsidRPr="0018290E">
        <w:rPr>
          <w:rtl/>
          <w:lang w:bidi="ar-EG"/>
        </w:rPr>
        <w:t xml:space="preserve"> </w:t>
      </w:r>
      <w:r w:rsidRPr="0018290E">
        <w:rPr>
          <w:rFonts w:hint="cs"/>
          <w:rtl/>
          <w:lang w:bidi="ar-EG"/>
        </w:rPr>
        <w:t>أرسلان،</w:t>
      </w:r>
      <w:r w:rsidRPr="0018290E">
        <w:rPr>
          <w:rtl/>
          <w:lang w:bidi="ar-EG"/>
        </w:rPr>
        <w:t xml:space="preserve"> </w:t>
      </w:r>
      <w:r w:rsidRPr="0018290E">
        <w:rPr>
          <w:rFonts w:hint="cs"/>
          <w:rtl/>
          <w:lang w:bidi="ar-EG"/>
        </w:rPr>
        <w:t>ج</w:t>
      </w:r>
      <w:r w:rsidRPr="0018290E">
        <w:rPr>
          <w:rtl/>
          <w:lang w:bidi="ar-EG"/>
        </w:rPr>
        <w:t>1</w:t>
      </w:r>
      <w:r w:rsidRPr="0018290E">
        <w:rPr>
          <w:rFonts w:hint="cs"/>
          <w:rtl/>
          <w:lang w:bidi="ar-EG"/>
        </w:rPr>
        <w:t>،</w:t>
      </w:r>
      <w:r w:rsidRPr="0018290E">
        <w:rPr>
          <w:rtl/>
          <w:lang w:bidi="ar-EG"/>
        </w:rPr>
        <w:t xml:space="preserve"> </w:t>
      </w:r>
      <w:r w:rsidRPr="0018290E">
        <w:rPr>
          <w:rFonts w:hint="cs"/>
          <w:rtl/>
          <w:lang w:bidi="ar-EG"/>
        </w:rPr>
        <w:t>ص</w:t>
      </w:r>
      <w:r w:rsidRPr="0018290E">
        <w:rPr>
          <w:rtl/>
          <w:lang w:bidi="ar-EG"/>
        </w:rPr>
        <w:t xml:space="preserve"> 259.</w:t>
      </w:r>
      <w:proofErr w:type="gramEnd"/>
    </w:p>
  </w:footnote>
  <w:footnote w:id="6">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كمال</w:t>
      </w:r>
      <w:r w:rsidRPr="0018290E">
        <w:rPr>
          <w:rtl/>
          <w:lang w:bidi="ar-EG"/>
        </w:rPr>
        <w:t xml:space="preserve"> </w:t>
      </w:r>
      <w:r w:rsidRPr="0018290E">
        <w:rPr>
          <w:rFonts w:hint="cs"/>
          <w:rtl/>
          <w:lang w:bidi="ar-EG"/>
        </w:rPr>
        <w:t>جمعة</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14.</w:t>
      </w:r>
      <w:proofErr w:type="gramEnd"/>
    </w:p>
  </w:footnote>
  <w:footnote w:id="7">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أحمد</w:t>
      </w:r>
      <w:r w:rsidRPr="0018290E">
        <w:rPr>
          <w:rtl/>
          <w:lang w:bidi="ar-EG"/>
        </w:rPr>
        <w:t xml:space="preserve"> </w:t>
      </w:r>
      <w:r w:rsidRPr="0018290E">
        <w:rPr>
          <w:rFonts w:hint="cs"/>
          <w:rtl/>
          <w:lang w:bidi="ar-EG"/>
        </w:rPr>
        <w:t>السعيد</w:t>
      </w:r>
      <w:r w:rsidRPr="0018290E">
        <w:rPr>
          <w:rtl/>
          <w:lang w:bidi="ar-EG"/>
        </w:rPr>
        <w:t xml:space="preserve"> </w:t>
      </w:r>
      <w:r w:rsidRPr="0018290E">
        <w:rPr>
          <w:rFonts w:hint="cs"/>
          <w:rtl/>
          <w:lang w:bidi="ar-EG"/>
        </w:rPr>
        <w:t>سليمان</w:t>
      </w:r>
      <w:r w:rsidRPr="0018290E">
        <w:rPr>
          <w:rtl/>
          <w:lang w:bidi="ar-EG"/>
        </w:rPr>
        <w:t xml:space="preserve">: </w:t>
      </w:r>
      <w:r w:rsidRPr="0018290E">
        <w:rPr>
          <w:rFonts w:hint="cs"/>
          <w:rtl/>
          <w:lang w:bidi="ar-EG"/>
        </w:rPr>
        <w:t>محاضرات</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الدولة</w:t>
      </w:r>
      <w:r w:rsidRPr="0018290E">
        <w:rPr>
          <w:rtl/>
          <w:lang w:bidi="ar-EG"/>
        </w:rPr>
        <w:t xml:space="preserve"> </w:t>
      </w:r>
      <w:r w:rsidRPr="0018290E">
        <w:rPr>
          <w:rFonts w:hint="cs"/>
          <w:rtl/>
          <w:lang w:bidi="ar-EG"/>
        </w:rPr>
        <w:t>العثمانية</w:t>
      </w:r>
      <w:r w:rsidRPr="0018290E">
        <w:rPr>
          <w:rtl/>
          <w:lang w:bidi="ar-EG"/>
        </w:rPr>
        <w:t xml:space="preserve"> </w:t>
      </w:r>
      <w:r w:rsidRPr="0018290E">
        <w:rPr>
          <w:rFonts w:hint="cs"/>
          <w:rtl/>
          <w:lang w:bidi="ar-EG"/>
        </w:rPr>
        <w:t>العام</w:t>
      </w:r>
      <w:r w:rsidRPr="0018290E">
        <w:rPr>
          <w:rtl/>
          <w:lang w:bidi="ar-EG"/>
        </w:rPr>
        <w:t xml:space="preserve"> </w:t>
      </w:r>
      <w:r w:rsidRPr="0018290E">
        <w:rPr>
          <w:rFonts w:hint="cs"/>
          <w:rtl/>
          <w:lang w:bidi="ar-EG"/>
        </w:rPr>
        <w:t>الجامعي</w:t>
      </w:r>
      <w:r w:rsidRPr="0018290E">
        <w:rPr>
          <w:rtl/>
          <w:lang w:bidi="ar-EG"/>
        </w:rPr>
        <w:t xml:space="preserve"> 97 - 98 </w:t>
      </w:r>
      <w:r w:rsidRPr="0018290E">
        <w:rPr>
          <w:rFonts w:hint="cs"/>
          <w:rtl/>
          <w:lang w:bidi="ar-EG"/>
        </w:rPr>
        <w:t>هـ</w:t>
      </w:r>
      <w:r w:rsidRPr="0018290E">
        <w:rPr>
          <w:rtl/>
          <w:lang w:bidi="ar-EG"/>
        </w:rPr>
        <w:t xml:space="preserve"> </w:t>
      </w:r>
      <w:r w:rsidRPr="0018290E">
        <w:rPr>
          <w:rFonts w:hint="cs"/>
          <w:rtl/>
          <w:lang w:bidi="ar-EG"/>
        </w:rPr>
        <w:t>ص</w:t>
      </w:r>
      <w:r w:rsidRPr="0018290E">
        <w:rPr>
          <w:rtl/>
          <w:lang w:bidi="ar-EG"/>
        </w:rPr>
        <w:t xml:space="preserve"> 4.</w:t>
      </w:r>
      <w:proofErr w:type="gramEnd"/>
    </w:p>
  </w:footnote>
  <w:footnote w:id="8">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المتعال</w:t>
      </w:r>
      <w:r w:rsidRPr="0018290E">
        <w:rPr>
          <w:rtl/>
          <w:lang w:bidi="ar-EG"/>
        </w:rPr>
        <w:t xml:space="preserve"> </w:t>
      </w:r>
      <w:r w:rsidRPr="0018290E">
        <w:rPr>
          <w:rFonts w:hint="cs"/>
          <w:rtl/>
          <w:lang w:bidi="ar-EG"/>
        </w:rPr>
        <w:t>الصعيدي</w:t>
      </w:r>
      <w:r w:rsidRPr="0018290E">
        <w:rPr>
          <w:rtl/>
          <w:lang w:bidi="ar-EG"/>
        </w:rPr>
        <w:t xml:space="preserve">: </w:t>
      </w:r>
      <w:r w:rsidRPr="0018290E">
        <w:rPr>
          <w:rFonts w:hint="cs"/>
          <w:rtl/>
          <w:lang w:bidi="ar-EG"/>
        </w:rPr>
        <w:t>المجددون</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الإسلام</w:t>
      </w:r>
      <w:r w:rsidRPr="0018290E">
        <w:rPr>
          <w:rtl/>
          <w:lang w:bidi="ar-EG"/>
        </w:rPr>
        <w:t xml:space="preserve"> </w:t>
      </w:r>
      <w:r w:rsidRPr="0018290E">
        <w:rPr>
          <w:rFonts w:hint="cs"/>
          <w:rtl/>
          <w:lang w:bidi="ar-EG"/>
        </w:rPr>
        <w:t>ص</w:t>
      </w:r>
      <w:r w:rsidRPr="0018290E">
        <w:rPr>
          <w:rtl/>
          <w:lang w:bidi="ar-EG"/>
        </w:rPr>
        <w:t xml:space="preserve"> 416.</w:t>
      </w:r>
      <w:proofErr w:type="gramEnd"/>
    </w:p>
  </w:footnote>
  <w:footnote w:id="9">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جلال</w:t>
      </w:r>
      <w:r w:rsidRPr="0018290E">
        <w:rPr>
          <w:rtl/>
          <w:lang w:bidi="ar-EG"/>
        </w:rPr>
        <w:t xml:space="preserve"> </w:t>
      </w:r>
      <w:r w:rsidRPr="0018290E">
        <w:rPr>
          <w:rFonts w:hint="cs"/>
          <w:rtl/>
          <w:lang w:bidi="ar-EG"/>
        </w:rPr>
        <w:t>يحيى</w:t>
      </w:r>
      <w:r w:rsidRPr="0018290E">
        <w:rPr>
          <w:rtl/>
          <w:lang w:bidi="ar-EG"/>
        </w:rPr>
        <w:t xml:space="preserve">: </w:t>
      </w:r>
      <w:r w:rsidRPr="0018290E">
        <w:rPr>
          <w:rFonts w:hint="cs"/>
          <w:rtl/>
          <w:lang w:bidi="ar-EG"/>
        </w:rPr>
        <w:t>العالم</w:t>
      </w:r>
      <w:r w:rsidRPr="0018290E">
        <w:rPr>
          <w:rtl/>
          <w:lang w:bidi="ar-EG"/>
        </w:rPr>
        <w:t xml:space="preserve"> </w:t>
      </w:r>
      <w:r w:rsidRPr="0018290E">
        <w:rPr>
          <w:rFonts w:hint="cs"/>
          <w:rtl/>
          <w:lang w:bidi="ar-EG"/>
        </w:rPr>
        <w:t>العربي</w:t>
      </w:r>
      <w:r w:rsidRPr="0018290E">
        <w:rPr>
          <w:rtl/>
          <w:lang w:bidi="ar-EG"/>
        </w:rPr>
        <w:t xml:space="preserve"> </w:t>
      </w:r>
      <w:r w:rsidRPr="0018290E">
        <w:rPr>
          <w:rFonts w:hint="cs"/>
          <w:rtl/>
          <w:lang w:bidi="ar-EG"/>
        </w:rPr>
        <w:t>الحديث</w:t>
      </w:r>
      <w:r w:rsidRPr="0018290E">
        <w:rPr>
          <w:rtl/>
          <w:lang w:bidi="ar-EG"/>
        </w:rPr>
        <w:t xml:space="preserve"> </w:t>
      </w:r>
      <w:r w:rsidRPr="0018290E">
        <w:rPr>
          <w:rFonts w:hint="cs"/>
          <w:rtl/>
          <w:lang w:bidi="ar-EG"/>
        </w:rPr>
        <w:t>المدخل</w:t>
      </w:r>
      <w:r w:rsidRPr="0018290E">
        <w:rPr>
          <w:rtl/>
          <w:lang w:bidi="ar-EG"/>
        </w:rPr>
        <w:t xml:space="preserve"> </w:t>
      </w:r>
      <w:r w:rsidRPr="0018290E">
        <w:rPr>
          <w:rFonts w:hint="cs"/>
          <w:rtl/>
          <w:lang w:bidi="ar-EG"/>
        </w:rPr>
        <w:t>ص</w:t>
      </w:r>
      <w:r w:rsidRPr="0018290E">
        <w:rPr>
          <w:rtl/>
          <w:lang w:bidi="ar-EG"/>
        </w:rPr>
        <w:t xml:space="preserve"> 84.</w:t>
      </w:r>
      <w:proofErr w:type="gramEnd"/>
    </w:p>
  </w:footnote>
  <w:footnote w:id="10">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محمود</w:t>
      </w:r>
      <w:r w:rsidRPr="0018290E">
        <w:rPr>
          <w:rtl/>
          <w:lang w:bidi="ar-EG"/>
        </w:rPr>
        <w:t xml:space="preserve"> </w:t>
      </w:r>
      <w:r w:rsidRPr="0018290E">
        <w:rPr>
          <w:rFonts w:hint="cs"/>
          <w:rtl/>
          <w:lang w:bidi="ar-EG"/>
        </w:rPr>
        <w:t>السروجي</w:t>
      </w:r>
      <w:r w:rsidRPr="0018290E">
        <w:rPr>
          <w:rtl/>
          <w:lang w:bidi="ar-EG"/>
        </w:rPr>
        <w:t xml:space="preserve">: </w:t>
      </w:r>
      <w:r w:rsidRPr="0018290E">
        <w:rPr>
          <w:rFonts w:hint="cs"/>
          <w:rtl/>
          <w:lang w:bidi="ar-EG"/>
        </w:rPr>
        <w:t>موقف</w:t>
      </w:r>
      <w:r w:rsidRPr="0018290E">
        <w:rPr>
          <w:rtl/>
          <w:lang w:bidi="ar-EG"/>
        </w:rPr>
        <w:t xml:space="preserve"> </w:t>
      </w:r>
      <w:r w:rsidRPr="0018290E">
        <w:rPr>
          <w:rFonts w:hint="cs"/>
          <w:rtl/>
          <w:lang w:bidi="ar-EG"/>
        </w:rPr>
        <w:t>مصر</w:t>
      </w:r>
      <w:r w:rsidRPr="0018290E">
        <w:rPr>
          <w:rtl/>
          <w:lang w:bidi="ar-EG"/>
        </w:rPr>
        <w:t xml:space="preserve"> </w:t>
      </w:r>
      <w:r w:rsidRPr="0018290E">
        <w:rPr>
          <w:rFonts w:hint="cs"/>
          <w:rtl/>
          <w:lang w:bidi="ar-EG"/>
        </w:rPr>
        <w:t>ص</w:t>
      </w:r>
      <w:r w:rsidRPr="0018290E">
        <w:rPr>
          <w:rtl/>
          <w:lang w:bidi="ar-EG"/>
        </w:rPr>
        <w:t>73.</w:t>
      </w:r>
      <w:proofErr w:type="gramEnd"/>
    </w:p>
  </w:footnote>
  <w:footnote w:id="11">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المتعال</w:t>
      </w:r>
      <w:r w:rsidRPr="0018290E">
        <w:rPr>
          <w:rtl/>
          <w:lang w:bidi="ar-EG"/>
        </w:rPr>
        <w:t xml:space="preserve"> </w:t>
      </w:r>
      <w:r w:rsidRPr="0018290E">
        <w:rPr>
          <w:rFonts w:hint="cs"/>
          <w:rtl/>
          <w:lang w:bidi="ar-EG"/>
        </w:rPr>
        <w:t>الصعيدي</w:t>
      </w:r>
      <w:r w:rsidRPr="0018290E">
        <w:rPr>
          <w:rtl/>
          <w:lang w:bidi="ar-EG"/>
        </w:rPr>
        <w:t xml:space="preserve">: </w:t>
      </w:r>
      <w:r w:rsidRPr="0018290E">
        <w:rPr>
          <w:rFonts w:hint="cs"/>
          <w:rtl/>
          <w:lang w:bidi="ar-EG"/>
        </w:rPr>
        <w:t>المجددون</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الإسلام</w:t>
      </w:r>
      <w:r w:rsidRPr="0018290E">
        <w:rPr>
          <w:rtl/>
          <w:lang w:bidi="ar-EG"/>
        </w:rPr>
        <w:t xml:space="preserve"> </w:t>
      </w:r>
      <w:r w:rsidRPr="0018290E">
        <w:rPr>
          <w:rFonts w:hint="cs"/>
          <w:rtl/>
          <w:lang w:bidi="ar-EG"/>
        </w:rPr>
        <w:t>ص</w:t>
      </w:r>
      <w:r w:rsidRPr="0018290E">
        <w:rPr>
          <w:rtl/>
          <w:lang w:bidi="ar-EG"/>
        </w:rPr>
        <w:t xml:space="preserve"> 350</w:t>
      </w:r>
      <w:r w:rsidRPr="0018290E">
        <w:rPr>
          <w:rFonts w:hint="cs"/>
          <w:rtl/>
          <w:lang w:bidi="ar-EG"/>
        </w:rPr>
        <w:t>،</w:t>
      </w:r>
      <w:r w:rsidRPr="0018290E">
        <w:rPr>
          <w:rtl/>
          <w:lang w:bidi="ar-EG"/>
        </w:rPr>
        <w:t xml:space="preserve"> 417.</w:t>
      </w:r>
      <w:proofErr w:type="gramEnd"/>
    </w:p>
  </w:footnote>
  <w:footnote w:id="12">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مؤنس</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21</w:t>
      </w:r>
      <w:r w:rsidRPr="0018290E">
        <w:rPr>
          <w:rFonts w:hint="cs"/>
          <w:rtl/>
          <w:lang w:bidi="ar-EG"/>
        </w:rPr>
        <w:t>،</w:t>
      </w:r>
      <w:r w:rsidRPr="0018290E">
        <w:rPr>
          <w:rtl/>
          <w:lang w:bidi="ar-EG"/>
        </w:rPr>
        <w:t xml:space="preserve"> </w:t>
      </w:r>
      <w:r w:rsidRPr="0018290E">
        <w:rPr>
          <w:rFonts w:hint="cs"/>
          <w:rtl/>
          <w:lang w:bidi="ar-EG"/>
        </w:rPr>
        <w:t>ومحمد</w:t>
      </w:r>
      <w:r w:rsidRPr="0018290E">
        <w:rPr>
          <w:rtl/>
          <w:lang w:bidi="ar-EG"/>
        </w:rPr>
        <w:t xml:space="preserve"> </w:t>
      </w:r>
      <w:r w:rsidRPr="0018290E">
        <w:rPr>
          <w:rFonts w:hint="cs"/>
          <w:rtl/>
          <w:lang w:bidi="ar-EG"/>
        </w:rPr>
        <w:t>كمال</w:t>
      </w:r>
      <w:r w:rsidRPr="0018290E">
        <w:rPr>
          <w:rtl/>
          <w:lang w:bidi="ar-EG"/>
        </w:rPr>
        <w:t xml:space="preserve"> </w:t>
      </w:r>
      <w:r w:rsidRPr="0018290E">
        <w:rPr>
          <w:rFonts w:hint="cs"/>
          <w:rtl/>
          <w:lang w:bidi="ar-EG"/>
        </w:rPr>
        <w:t>جمعة</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20.</w:t>
      </w:r>
      <w:proofErr w:type="gramEnd"/>
    </w:p>
  </w:footnote>
  <w:footnote w:id="13">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المتعال</w:t>
      </w:r>
      <w:r w:rsidRPr="0018290E">
        <w:rPr>
          <w:rtl/>
          <w:lang w:bidi="ar-EG"/>
        </w:rPr>
        <w:t xml:space="preserve"> </w:t>
      </w:r>
      <w:r w:rsidRPr="0018290E">
        <w:rPr>
          <w:rFonts w:hint="cs"/>
          <w:rtl/>
          <w:lang w:bidi="ar-EG"/>
        </w:rPr>
        <w:t>الصعيدي</w:t>
      </w:r>
      <w:r w:rsidRPr="0018290E">
        <w:rPr>
          <w:rtl/>
          <w:lang w:bidi="ar-EG"/>
        </w:rPr>
        <w:t xml:space="preserve">: </w:t>
      </w:r>
      <w:r w:rsidRPr="0018290E">
        <w:rPr>
          <w:rFonts w:hint="cs"/>
          <w:rtl/>
          <w:lang w:bidi="ar-EG"/>
        </w:rPr>
        <w:t>المجددون</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الإسلام</w:t>
      </w:r>
      <w:r w:rsidRPr="0018290E">
        <w:rPr>
          <w:rtl/>
          <w:lang w:bidi="ar-EG"/>
        </w:rPr>
        <w:t xml:space="preserve"> </w:t>
      </w:r>
      <w:r w:rsidRPr="0018290E">
        <w:rPr>
          <w:rFonts w:hint="cs"/>
          <w:rtl/>
          <w:lang w:bidi="ar-EG"/>
        </w:rPr>
        <w:t>ص</w:t>
      </w:r>
      <w:r w:rsidRPr="0018290E">
        <w:rPr>
          <w:rtl/>
          <w:lang w:bidi="ar-EG"/>
        </w:rPr>
        <w:t xml:space="preserve"> 350 </w:t>
      </w:r>
      <w:r w:rsidRPr="0018290E">
        <w:rPr>
          <w:rFonts w:hint="cs"/>
          <w:rtl/>
          <w:lang w:bidi="ar-EG"/>
        </w:rPr>
        <w:t>و</w:t>
      </w:r>
      <w:r w:rsidRPr="0018290E">
        <w:rPr>
          <w:rtl/>
          <w:lang w:bidi="ar-EG"/>
        </w:rPr>
        <w:t xml:space="preserve"> 418.</w:t>
      </w:r>
      <w:proofErr w:type="gramEnd"/>
    </w:p>
  </w:footnote>
  <w:footnote w:id="14">
    <w:p w:rsidR="00662AF1" w:rsidRPr="0018290E" w:rsidRDefault="00662AF1" w:rsidP="00CB316A">
      <w:pPr>
        <w:pStyle w:val="FootnoteText"/>
        <w:rPr>
          <w:rFonts w:asciiTheme="majorBidi" w:hAnsiTheme="majorBidi" w:cstheme="majorBidi"/>
          <w:rtl/>
          <w:lang w:bidi="ar-EG"/>
        </w:rPr>
      </w:pPr>
      <w:r w:rsidRPr="0018290E">
        <w:t>(</w:t>
      </w:r>
      <w:r w:rsidRPr="0018290E">
        <w:rPr>
          <w:rStyle w:val="FootnoteReference"/>
          <w:vertAlign w:val="baseline"/>
        </w:rPr>
        <w:footnoteRef/>
      </w:r>
      <w:r w:rsidRPr="0018290E">
        <w:t>)</w:t>
      </w:r>
      <w:r w:rsidRPr="0018290E">
        <w:rPr>
          <w:rFonts w:asciiTheme="majorBidi" w:hAnsiTheme="majorBidi" w:cstheme="majorBidi"/>
          <w:rtl/>
          <w:lang w:bidi="ar-EG"/>
        </w:rPr>
        <w:t xml:space="preserve">  </w:t>
      </w:r>
      <w:r w:rsidRPr="00A5554F">
        <w:rPr>
          <w:rFonts w:asciiTheme="majorBidi" w:hAnsiTheme="majorBidi" w:cstheme="majorBidi"/>
          <w:lang w:bidi="ar-EG"/>
        </w:rPr>
        <w:t>Akdes Numet Kurat</w:t>
      </w:r>
      <w:r w:rsidRPr="00A5554F">
        <w:rPr>
          <w:rFonts w:asciiTheme="majorBidi" w:hAnsiTheme="majorBidi" w:cstheme="majorBidi"/>
          <w:rtl/>
          <w:lang w:bidi="ar-EG"/>
        </w:rPr>
        <w:t xml:space="preserve">، </w:t>
      </w:r>
      <w:proofErr w:type="gramStart"/>
      <w:r w:rsidRPr="00A5554F">
        <w:rPr>
          <w:rFonts w:asciiTheme="majorBidi" w:hAnsiTheme="majorBidi" w:cstheme="majorBidi"/>
          <w:lang w:bidi="ar-EG"/>
        </w:rPr>
        <w:t>The</w:t>
      </w:r>
      <w:proofErr w:type="gramEnd"/>
      <w:r w:rsidRPr="00A5554F">
        <w:rPr>
          <w:rFonts w:asciiTheme="majorBidi" w:hAnsiTheme="majorBidi" w:cstheme="majorBidi"/>
          <w:lang w:bidi="ar-EG"/>
        </w:rPr>
        <w:t xml:space="preserve"> Cambridge History of Islam Volume</w:t>
      </w:r>
      <w:r w:rsidRPr="00A5554F">
        <w:rPr>
          <w:rFonts w:asciiTheme="majorBidi" w:hAnsiTheme="majorBidi" w:cstheme="majorBidi"/>
          <w:rtl/>
          <w:lang w:bidi="ar-EG"/>
        </w:rPr>
        <w:t xml:space="preserve">، </w:t>
      </w:r>
      <w:r w:rsidRPr="00A5554F">
        <w:rPr>
          <w:rFonts w:asciiTheme="majorBidi" w:hAnsiTheme="majorBidi" w:cstheme="majorBidi"/>
          <w:lang w:bidi="ar-EG"/>
        </w:rPr>
        <w:t>IP 507 Cambridge 1970</w:t>
      </w:r>
      <w:r w:rsidRPr="00A5554F">
        <w:rPr>
          <w:rFonts w:asciiTheme="majorBidi" w:hAnsiTheme="majorBidi" w:cstheme="majorBidi"/>
          <w:rtl/>
          <w:lang w:bidi="ar-EG"/>
        </w:rPr>
        <w:t>.</w:t>
      </w:r>
    </w:p>
  </w:footnote>
  <w:footnote w:id="15">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عباس</w:t>
      </w:r>
      <w:r w:rsidRPr="0018290E">
        <w:rPr>
          <w:rtl/>
          <w:lang w:bidi="ar-EG"/>
        </w:rPr>
        <w:t xml:space="preserve"> </w:t>
      </w:r>
      <w:r w:rsidRPr="0018290E">
        <w:rPr>
          <w:rFonts w:hint="cs"/>
          <w:rtl/>
          <w:lang w:bidi="ar-EG"/>
        </w:rPr>
        <w:t>محمود</w:t>
      </w:r>
      <w:r w:rsidRPr="0018290E">
        <w:rPr>
          <w:rtl/>
          <w:lang w:bidi="ar-EG"/>
        </w:rPr>
        <w:t xml:space="preserve"> </w:t>
      </w:r>
      <w:r w:rsidRPr="0018290E">
        <w:rPr>
          <w:rFonts w:hint="cs"/>
          <w:rtl/>
          <w:lang w:bidi="ar-EG"/>
        </w:rPr>
        <w:t>العقاد</w:t>
      </w:r>
      <w:r w:rsidRPr="0018290E">
        <w:rPr>
          <w:rtl/>
          <w:lang w:bidi="ar-EG"/>
        </w:rPr>
        <w:t xml:space="preserve">: </w:t>
      </w:r>
      <w:r w:rsidRPr="0018290E">
        <w:rPr>
          <w:rFonts w:hint="cs"/>
          <w:rtl/>
          <w:lang w:bidi="ar-EG"/>
        </w:rPr>
        <w:t>الإسلام</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القرن</w:t>
      </w:r>
      <w:r w:rsidRPr="0018290E">
        <w:rPr>
          <w:rtl/>
          <w:lang w:bidi="ar-EG"/>
        </w:rPr>
        <w:t xml:space="preserve"> </w:t>
      </w:r>
      <w:r w:rsidRPr="0018290E">
        <w:rPr>
          <w:rFonts w:hint="cs"/>
          <w:rtl/>
          <w:lang w:bidi="ar-EG"/>
        </w:rPr>
        <w:t>العشرين</w:t>
      </w:r>
      <w:r w:rsidRPr="0018290E">
        <w:rPr>
          <w:rtl/>
          <w:lang w:bidi="ar-EG"/>
        </w:rPr>
        <w:t xml:space="preserve"> </w:t>
      </w:r>
      <w:r w:rsidRPr="0018290E">
        <w:rPr>
          <w:rFonts w:hint="cs"/>
          <w:rtl/>
          <w:lang w:bidi="ar-EG"/>
        </w:rPr>
        <w:t>ص</w:t>
      </w:r>
      <w:r w:rsidRPr="0018290E">
        <w:rPr>
          <w:rtl/>
          <w:lang w:bidi="ar-EG"/>
        </w:rPr>
        <w:t xml:space="preserve"> 90.</w:t>
      </w:r>
      <w:proofErr w:type="gramEnd"/>
    </w:p>
  </w:footnote>
  <w:footnote w:id="16">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85</w:t>
      </w:r>
      <w:r w:rsidRPr="0018290E">
        <w:rPr>
          <w:rFonts w:hint="cs"/>
          <w:rtl/>
          <w:lang w:bidi="ar-EG"/>
        </w:rPr>
        <w:t>،</w:t>
      </w:r>
      <w:r w:rsidRPr="0018290E">
        <w:rPr>
          <w:rtl/>
          <w:lang w:bidi="ar-EG"/>
        </w:rPr>
        <w:t xml:space="preserve"> </w:t>
      </w:r>
      <w:r w:rsidRPr="0018290E">
        <w:rPr>
          <w:rFonts w:hint="cs"/>
          <w:rtl/>
          <w:lang w:bidi="ar-EG"/>
        </w:rPr>
        <w:t>وتوماس</w:t>
      </w:r>
      <w:r w:rsidRPr="0018290E">
        <w:rPr>
          <w:rtl/>
          <w:lang w:bidi="ar-EG"/>
        </w:rPr>
        <w:t xml:space="preserve"> </w:t>
      </w:r>
      <w:r w:rsidRPr="0018290E">
        <w:rPr>
          <w:rFonts w:hint="cs"/>
          <w:rtl/>
          <w:lang w:bidi="ar-EG"/>
        </w:rPr>
        <w:t>أرنولد</w:t>
      </w:r>
      <w:r w:rsidRPr="0018290E">
        <w:rPr>
          <w:rtl/>
          <w:lang w:bidi="ar-EG"/>
        </w:rPr>
        <w:t xml:space="preserve">: </w:t>
      </w:r>
      <w:r w:rsidRPr="0018290E">
        <w:rPr>
          <w:rFonts w:hint="cs"/>
          <w:rtl/>
          <w:lang w:bidi="ar-EG"/>
        </w:rPr>
        <w:t>الدعوة</w:t>
      </w:r>
      <w:r w:rsidRPr="0018290E">
        <w:rPr>
          <w:rtl/>
          <w:lang w:bidi="ar-EG"/>
        </w:rPr>
        <w:t xml:space="preserve"> </w:t>
      </w:r>
      <w:r w:rsidRPr="0018290E">
        <w:rPr>
          <w:rFonts w:hint="cs"/>
          <w:rtl/>
          <w:lang w:bidi="ar-EG"/>
        </w:rPr>
        <w:t>إلى</w:t>
      </w:r>
      <w:r w:rsidRPr="0018290E">
        <w:rPr>
          <w:rtl/>
          <w:lang w:bidi="ar-EG"/>
        </w:rPr>
        <w:t xml:space="preserve"> </w:t>
      </w:r>
      <w:r w:rsidRPr="0018290E">
        <w:rPr>
          <w:rFonts w:hint="cs"/>
          <w:rtl/>
          <w:lang w:bidi="ar-EG"/>
        </w:rPr>
        <w:t>الإسلام</w:t>
      </w:r>
      <w:r w:rsidRPr="0018290E">
        <w:rPr>
          <w:rtl/>
          <w:lang w:bidi="ar-EG"/>
        </w:rPr>
        <w:t xml:space="preserve"> </w:t>
      </w:r>
      <w:r w:rsidRPr="0018290E">
        <w:rPr>
          <w:rFonts w:hint="cs"/>
          <w:rtl/>
          <w:lang w:bidi="ar-EG"/>
        </w:rPr>
        <w:t>ص</w:t>
      </w:r>
      <w:r w:rsidRPr="0018290E">
        <w:rPr>
          <w:rtl/>
          <w:lang w:bidi="ar-EG"/>
        </w:rPr>
        <w:t xml:space="preserve"> 401 </w:t>
      </w:r>
      <w:r w:rsidRPr="0018290E">
        <w:rPr>
          <w:rFonts w:hint="cs"/>
          <w:rtl/>
          <w:lang w:bidi="ar-EG"/>
        </w:rPr>
        <w:t>و</w:t>
      </w:r>
      <w:r w:rsidRPr="0018290E">
        <w:rPr>
          <w:rtl/>
          <w:lang w:bidi="ar-EG"/>
        </w:rPr>
        <w:t xml:space="preserve"> 402 </w:t>
      </w:r>
      <w:r w:rsidRPr="0018290E">
        <w:rPr>
          <w:rFonts w:hint="cs"/>
          <w:rtl/>
          <w:lang w:bidi="ar-EG"/>
        </w:rPr>
        <w:t>ترجمة</w:t>
      </w:r>
      <w:r w:rsidRPr="0018290E">
        <w:rPr>
          <w:rtl/>
          <w:lang w:bidi="ar-EG"/>
        </w:rPr>
        <w:t xml:space="preserve"> </w:t>
      </w:r>
      <w:r w:rsidRPr="0018290E">
        <w:rPr>
          <w:rFonts w:hint="cs"/>
          <w:rtl/>
          <w:lang w:bidi="ar-EG"/>
        </w:rPr>
        <w:t>حسن</w:t>
      </w:r>
      <w:r w:rsidRPr="0018290E">
        <w:rPr>
          <w:rtl/>
          <w:lang w:bidi="ar-EG"/>
        </w:rPr>
        <w:t xml:space="preserve"> </w:t>
      </w:r>
      <w:r w:rsidRPr="0018290E">
        <w:rPr>
          <w:rFonts w:hint="cs"/>
          <w:rtl/>
          <w:lang w:bidi="ar-EG"/>
        </w:rPr>
        <w:t>إبراهيم</w:t>
      </w:r>
      <w:r w:rsidRPr="0018290E">
        <w:rPr>
          <w:rtl/>
          <w:lang w:bidi="ar-EG"/>
        </w:rPr>
        <w:t xml:space="preserve"> </w:t>
      </w:r>
      <w:r w:rsidRPr="0018290E">
        <w:rPr>
          <w:rFonts w:hint="cs"/>
          <w:rtl/>
          <w:lang w:bidi="ar-EG"/>
        </w:rPr>
        <w:t>حسن</w:t>
      </w:r>
      <w:r w:rsidRPr="0018290E">
        <w:rPr>
          <w:rtl/>
          <w:lang w:bidi="ar-EG"/>
        </w:rPr>
        <w:t xml:space="preserve"> </w:t>
      </w:r>
      <w:r w:rsidRPr="0018290E">
        <w:rPr>
          <w:rFonts w:hint="cs"/>
          <w:rtl/>
          <w:lang w:bidi="ar-EG"/>
        </w:rPr>
        <w:t>وعبد</w:t>
      </w:r>
      <w:r w:rsidRPr="0018290E">
        <w:rPr>
          <w:rtl/>
          <w:lang w:bidi="ar-EG"/>
        </w:rPr>
        <w:t xml:space="preserve"> </w:t>
      </w:r>
      <w:r w:rsidRPr="0018290E">
        <w:rPr>
          <w:rFonts w:hint="cs"/>
          <w:rtl/>
          <w:lang w:bidi="ar-EG"/>
        </w:rPr>
        <w:t>المجيد</w:t>
      </w:r>
      <w:r w:rsidRPr="0018290E">
        <w:rPr>
          <w:rtl/>
          <w:lang w:bidi="ar-EG"/>
        </w:rPr>
        <w:t xml:space="preserve"> </w:t>
      </w:r>
      <w:r w:rsidRPr="0018290E">
        <w:rPr>
          <w:rFonts w:hint="cs"/>
          <w:rtl/>
          <w:lang w:bidi="ar-EG"/>
        </w:rPr>
        <w:t>عابدين،</w:t>
      </w:r>
      <w:r w:rsidRPr="0018290E">
        <w:rPr>
          <w:rtl/>
          <w:lang w:bidi="ar-EG"/>
        </w:rPr>
        <w:t xml:space="preserve"> </w:t>
      </w:r>
      <w:r w:rsidRPr="0018290E">
        <w:rPr>
          <w:rFonts w:hint="cs"/>
          <w:rtl/>
          <w:lang w:bidi="ar-EG"/>
        </w:rPr>
        <w:t>الطبعة</w:t>
      </w:r>
      <w:r w:rsidRPr="0018290E">
        <w:rPr>
          <w:rtl/>
          <w:lang w:bidi="ar-EG"/>
        </w:rPr>
        <w:t xml:space="preserve"> </w:t>
      </w:r>
      <w:r w:rsidRPr="0018290E">
        <w:rPr>
          <w:rFonts w:hint="cs"/>
          <w:rtl/>
          <w:lang w:bidi="ar-EG"/>
        </w:rPr>
        <w:t>الثالثة</w:t>
      </w:r>
      <w:r w:rsidRPr="0018290E">
        <w:rPr>
          <w:rtl/>
          <w:lang w:bidi="ar-EG"/>
        </w:rPr>
        <w:t xml:space="preserve"> </w:t>
      </w:r>
      <w:r w:rsidRPr="0018290E">
        <w:rPr>
          <w:rFonts w:hint="cs"/>
          <w:rtl/>
          <w:lang w:bidi="ar-EG"/>
        </w:rPr>
        <w:t>عام</w:t>
      </w:r>
      <w:r w:rsidRPr="0018290E">
        <w:rPr>
          <w:rtl/>
          <w:lang w:bidi="ar-EG"/>
        </w:rPr>
        <w:t xml:space="preserve"> 1971 </w:t>
      </w:r>
      <w:r w:rsidRPr="0018290E">
        <w:rPr>
          <w:rFonts w:hint="cs"/>
          <w:rtl/>
          <w:lang w:bidi="ar-EG"/>
        </w:rPr>
        <w:t>م</w:t>
      </w:r>
      <w:r w:rsidRPr="0018290E">
        <w:rPr>
          <w:rtl/>
          <w:lang w:bidi="ar-EG"/>
        </w:rPr>
        <w:t>.</w:t>
      </w:r>
      <w:proofErr w:type="gramEnd"/>
    </w:p>
  </w:footnote>
  <w:footnote w:id="17">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المتعال</w:t>
      </w:r>
      <w:r w:rsidRPr="0018290E">
        <w:rPr>
          <w:rtl/>
          <w:lang w:bidi="ar-EG"/>
        </w:rPr>
        <w:t xml:space="preserve"> </w:t>
      </w:r>
      <w:r w:rsidRPr="0018290E">
        <w:rPr>
          <w:rFonts w:hint="cs"/>
          <w:rtl/>
          <w:lang w:bidi="ar-EG"/>
        </w:rPr>
        <w:t>الصعيدي</w:t>
      </w:r>
      <w:r w:rsidRPr="0018290E">
        <w:rPr>
          <w:rtl/>
          <w:lang w:bidi="ar-EG"/>
        </w:rPr>
        <w:t xml:space="preserve">: </w:t>
      </w:r>
      <w:r w:rsidRPr="0018290E">
        <w:rPr>
          <w:rFonts w:hint="cs"/>
          <w:rtl/>
          <w:lang w:bidi="ar-EG"/>
        </w:rPr>
        <w:t>المجددون</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الإسلام</w:t>
      </w:r>
      <w:r w:rsidRPr="0018290E">
        <w:rPr>
          <w:rtl/>
          <w:lang w:bidi="ar-EG"/>
        </w:rPr>
        <w:t xml:space="preserve"> </w:t>
      </w:r>
      <w:r w:rsidRPr="0018290E">
        <w:rPr>
          <w:rFonts w:hint="cs"/>
          <w:rtl/>
          <w:lang w:bidi="ar-EG"/>
        </w:rPr>
        <w:t>ص</w:t>
      </w:r>
      <w:r w:rsidRPr="0018290E">
        <w:rPr>
          <w:rtl/>
          <w:lang w:bidi="ar-EG"/>
        </w:rPr>
        <w:t xml:space="preserve"> 350 </w:t>
      </w:r>
      <w:r w:rsidRPr="0018290E">
        <w:rPr>
          <w:rFonts w:hint="cs"/>
          <w:rtl/>
          <w:lang w:bidi="ar-EG"/>
        </w:rPr>
        <w:t>و</w:t>
      </w:r>
      <w:r w:rsidRPr="0018290E">
        <w:rPr>
          <w:rtl/>
          <w:lang w:bidi="ar-EG"/>
        </w:rPr>
        <w:t xml:space="preserve"> 418.</w:t>
      </w:r>
      <w:proofErr w:type="gramEnd"/>
    </w:p>
  </w:footnote>
  <w:footnote w:id="18">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كمال</w:t>
      </w:r>
      <w:r w:rsidRPr="0018290E">
        <w:rPr>
          <w:rtl/>
          <w:lang w:bidi="ar-EG"/>
        </w:rPr>
        <w:t xml:space="preserve"> </w:t>
      </w:r>
      <w:r w:rsidRPr="0018290E">
        <w:rPr>
          <w:rFonts w:hint="cs"/>
          <w:rtl/>
          <w:lang w:bidi="ar-EG"/>
        </w:rPr>
        <w:t>جمعة</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21-23.</w:t>
      </w:r>
      <w:proofErr w:type="gramEnd"/>
    </w:p>
  </w:footnote>
  <w:footnote w:id="19">
    <w:p w:rsidR="00662AF1" w:rsidRPr="0018290E" w:rsidRDefault="00662AF1" w:rsidP="00CB316A">
      <w:pPr>
        <w:pStyle w:val="FootnoteText"/>
        <w:rPr>
          <w:rFonts w:asciiTheme="majorBidi" w:hAnsiTheme="majorBidi" w:cstheme="majorBidi"/>
          <w:rtl/>
          <w:lang w:bidi="ar-EG"/>
        </w:rPr>
      </w:pPr>
      <w:proofErr w:type="gramStart"/>
      <w:r w:rsidRPr="0018290E">
        <w:t>(</w:t>
      </w:r>
      <w:r w:rsidRPr="0018290E">
        <w:rPr>
          <w:rStyle w:val="FootnoteReference"/>
          <w:vertAlign w:val="baseline"/>
        </w:rPr>
        <w:footnoteRef/>
      </w:r>
      <w:r w:rsidRPr="0018290E">
        <w:t>)</w:t>
      </w:r>
      <w:r w:rsidRPr="0018290E">
        <w:rPr>
          <w:rFonts w:asciiTheme="majorBidi" w:hAnsiTheme="majorBidi" w:cstheme="majorBidi"/>
          <w:rtl/>
          <w:lang w:bidi="ar-EG"/>
        </w:rPr>
        <w:t xml:space="preserve">  </w:t>
      </w:r>
      <w:r w:rsidRPr="0018290E">
        <w:rPr>
          <w:rFonts w:asciiTheme="majorBidi" w:hAnsiTheme="majorBidi" w:cstheme="majorBidi"/>
          <w:lang w:bidi="ar-EG"/>
        </w:rPr>
        <w:t>Nicholson</w:t>
      </w:r>
      <w:r w:rsidRPr="0018290E">
        <w:rPr>
          <w:rFonts w:asciiTheme="majorBidi" w:hAnsiTheme="majorBidi" w:cstheme="majorBidi"/>
          <w:rtl/>
          <w:lang w:bidi="ar-EG"/>
        </w:rPr>
        <w:t xml:space="preserve">، </w:t>
      </w:r>
      <w:r w:rsidRPr="0018290E">
        <w:rPr>
          <w:rFonts w:asciiTheme="majorBidi" w:hAnsiTheme="majorBidi" w:cstheme="majorBidi"/>
          <w:lang w:bidi="ar-EG"/>
        </w:rPr>
        <w:t>R. A.</w:t>
      </w:r>
      <w:r w:rsidRPr="0018290E">
        <w:rPr>
          <w:rFonts w:asciiTheme="majorBidi" w:hAnsiTheme="majorBidi" w:cstheme="majorBidi"/>
          <w:rtl/>
          <w:lang w:bidi="ar-EG"/>
        </w:rPr>
        <w:t xml:space="preserve">، </w:t>
      </w:r>
      <w:r w:rsidRPr="0018290E">
        <w:rPr>
          <w:rFonts w:asciiTheme="majorBidi" w:hAnsiTheme="majorBidi" w:cstheme="majorBidi"/>
          <w:lang w:bidi="ar-EG"/>
        </w:rPr>
        <w:t>Aliteiary History of the Arabs P466</w:t>
      </w:r>
      <w:r w:rsidRPr="0018290E">
        <w:rPr>
          <w:rFonts w:asciiTheme="majorBidi" w:hAnsiTheme="majorBidi" w:cstheme="majorBidi"/>
          <w:rtl/>
          <w:lang w:bidi="ar-EG"/>
        </w:rPr>
        <w:t>.</w:t>
      </w:r>
      <w:proofErr w:type="gramEnd"/>
    </w:p>
  </w:footnote>
  <w:footnote w:id="20">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ستودارد</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259.</w:t>
      </w:r>
      <w:proofErr w:type="gramEnd"/>
    </w:p>
  </w:footnote>
  <w:footnote w:id="21">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المتعال</w:t>
      </w:r>
      <w:r w:rsidRPr="0018290E">
        <w:rPr>
          <w:rtl/>
          <w:lang w:bidi="ar-EG"/>
        </w:rPr>
        <w:t xml:space="preserve"> </w:t>
      </w:r>
      <w:r w:rsidRPr="0018290E">
        <w:rPr>
          <w:rFonts w:hint="cs"/>
          <w:rtl/>
          <w:lang w:bidi="ar-EG"/>
        </w:rPr>
        <w:t>الصعيدي</w:t>
      </w:r>
      <w:r w:rsidRPr="0018290E">
        <w:rPr>
          <w:rtl/>
          <w:lang w:bidi="ar-EG"/>
        </w:rPr>
        <w:t xml:space="preserve">: </w:t>
      </w:r>
      <w:r w:rsidRPr="0018290E">
        <w:rPr>
          <w:rFonts w:hint="cs"/>
          <w:rtl/>
          <w:lang w:bidi="ar-EG"/>
        </w:rPr>
        <w:t>المجددون</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الإسلام</w:t>
      </w:r>
      <w:r w:rsidRPr="0018290E">
        <w:rPr>
          <w:rtl/>
          <w:lang w:bidi="ar-EG"/>
        </w:rPr>
        <w:t xml:space="preserve"> </w:t>
      </w:r>
      <w:r w:rsidRPr="0018290E">
        <w:rPr>
          <w:rFonts w:hint="cs"/>
          <w:rtl/>
          <w:lang w:bidi="ar-EG"/>
        </w:rPr>
        <w:t>ص</w:t>
      </w:r>
      <w:r w:rsidRPr="0018290E">
        <w:rPr>
          <w:rtl/>
          <w:lang w:bidi="ar-EG"/>
        </w:rPr>
        <w:t xml:space="preserve"> 429.</w:t>
      </w:r>
      <w:proofErr w:type="gramEnd"/>
    </w:p>
  </w:footnote>
  <w:footnote w:id="22">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جمال</w:t>
      </w:r>
      <w:r w:rsidRPr="0018290E">
        <w:rPr>
          <w:rtl/>
          <w:lang w:bidi="ar-EG"/>
        </w:rPr>
        <w:t xml:space="preserve"> </w:t>
      </w:r>
      <w:r w:rsidRPr="0018290E">
        <w:rPr>
          <w:rFonts w:hint="cs"/>
          <w:rtl/>
          <w:lang w:bidi="ar-EG"/>
        </w:rPr>
        <w:t>الدين</w:t>
      </w:r>
      <w:r w:rsidRPr="0018290E">
        <w:rPr>
          <w:rtl/>
          <w:lang w:bidi="ar-EG"/>
        </w:rPr>
        <w:t xml:space="preserve"> </w:t>
      </w:r>
      <w:r w:rsidRPr="0018290E">
        <w:rPr>
          <w:rFonts w:hint="cs"/>
          <w:rtl/>
          <w:lang w:bidi="ar-EG"/>
        </w:rPr>
        <w:t>الشيال</w:t>
      </w:r>
      <w:r w:rsidRPr="0018290E">
        <w:rPr>
          <w:rtl/>
          <w:lang w:bidi="ar-EG"/>
        </w:rPr>
        <w:t xml:space="preserve">: </w:t>
      </w:r>
      <w:r w:rsidRPr="0018290E">
        <w:rPr>
          <w:rFonts w:hint="cs"/>
          <w:rtl/>
          <w:lang w:bidi="ar-EG"/>
        </w:rPr>
        <w:t>محاضرات</w:t>
      </w:r>
      <w:r w:rsidRPr="0018290E">
        <w:rPr>
          <w:rtl/>
          <w:lang w:bidi="ar-EG"/>
        </w:rPr>
        <w:t xml:space="preserve"> </w:t>
      </w:r>
      <w:r w:rsidRPr="0018290E">
        <w:rPr>
          <w:rFonts w:hint="cs"/>
          <w:rtl/>
          <w:lang w:bidi="ar-EG"/>
        </w:rPr>
        <w:t>عن</w:t>
      </w:r>
      <w:r w:rsidRPr="0018290E">
        <w:rPr>
          <w:rtl/>
          <w:lang w:bidi="ar-EG"/>
        </w:rPr>
        <w:t xml:space="preserve"> </w:t>
      </w:r>
      <w:r w:rsidRPr="0018290E">
        <w:rPr>
          <w:rFonts w:hint="cs"/>
          <w:rtl/>
          <w:lang w:bidi="ar-EG"/>
        </w:rPr>
        <w:t>الحركات</w:t>
      </w:r>
      <w:r w:rsidRPr="0018290E">
        <w:rPr>
          <w:rtl/>
          <w:lang w:bidi="ar-EG"/>
        </w:rPr>
        <w:t xml:space="preserve"> </w:t>
      </w:r>
      <w:r w:rsidRPr="0018290E">
        <w:rPr>
          <w:rFonts w:hint="cs"/>
          <w:rtl/>
          <w:lang w:bidi="ar-EG"/>
        </w:rPr>
        <w:t>الإصلاحية</w:t>
      </w:r>
      <w:r w:rsidRPr="0018290E">
        <w:rPr>
          <w:rtl/>
          <w:lang w:bidi="ar-EG"/>
        </w:rPr>
        <w:t xml:space="preserve"> </w:t>
      </w:r>
      <w:r w:rsidRPr="0018290E">
        <w:rPr>
          <w:rFonts w:hint="cs"/>
          <w:rtl/>
          <w:lang w:bidi="ar-EG"/>
        </w:rPr>
        <w:t>ومراكز</w:t>
      </w:r>
      <w:r w:rsidRPr="0018290E">
        <w:rPr>
          <w:rtl/>
          <w:lang w:bidi="ar-EG"/>
        </w:rPr>
        <w:t xml:space="preserve"> </w:t>
      </w:r>
      <w:r w:rsidRPr="0018290E">
        <w:rPr>
          <w:rFonts w:hint="cs"/>
          <w:rtl/>
          <w:lang w:bidi="ar-EG"/>
        </w:rPr>
        <w:t>الثقافة</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الشرق</w:t>
      </w:r>
      <w:r w:rsidRPr="0018290E">
        <w:rPr>
          <w:rtl/>
          <w:lang w:bidi="ar-EG"/>
        </w:rPr>
        <w:t xml:space="preserve"> </w:t>
      </w:r>
      <w:r w:rsidRPr="0018290E">
        <w:rPr>
          <w:rFonts w:hint="cs"/>
          <w:rtl/>
          <w:lang w:bidi="ar-EG"/>
        </w:rPr>
        <w:t>الإسلامي</w:t>
      </w:r>
      <w:r w:rsidRPr="0018290E">
        <w:rPr>
          <w:rtl/>
          <w:lang w:bidi="ar-EG"/>
        </w:rPr>
        <w:t xml:space="preserve"> </w:t>
      </w:r>
      <w:r w:rsidRPr="0018290E">
        <w:rPr>
          <w:rFonts w:hint="cs"/>
          <w:rtl/>
          <w:lang w:bidi="ar-EG"/>
        </w:rPr>
        <w:t>الحديث</w:t>
      </w:r>
      <w:r w:rsidRPr="0018290E">
        <w:rPr>
          <w:rtl/>
          <w:lang w:bidi="ar-EG"/>
        </w:rPr>
        <w:t xml:space="preserve"> </w:t>
      </w:r>
      <w:r w:rsidRPr="0018290E">
        <w:rPr>
          <w:rFonts w:hint="cs"/>
          <w:rtl/>
          <w:lang w:bidi="ar-EG"/>
        </w:rPr>
        <w:t>ج</w:t>
      </w:r>
      <w:r w:rsidRPr="0018290E">
        <w:rPr>
          <w:rtl/>
          <w:lang w:bidi="ar-EG"/>
        </w:rPr>
        <w:t>1</w:t>
      </w:r>
      <w:r w:rsidRPr="0018290E">
        <w:rPr>
          <w:rFonts w:hint="cs"/>
          <w:rtl/>
          <w:lang w:bidi="ar-EG"/>
        </w:rPr>
        <w:t>،</w:t>
      </w:r>
      <w:r w:rsidRPr="0018290E">
        <w:rPr>
          <w:rtl/>
          <w:lang w:bidi="ar-EG"/>
        </w:rPr>
        <w:t xml:space="preserve"> </w:t>
      </w:r>
      <w:r w:rsidRPr="0018290E">
        <w:rPr>
          <w:rFonts w:hint="cs"/>
          <w:rtl/>
          <w:lang w:bidi="ar-EG"/>
        </w:rPr>
        <w:t>ص</w:t>
      </w:r>
      <w:r w:rsidRPr="0018290E">
        <w:rPr>
          <w:rtl/>
          <w:lang w:bidi="ar-EG"/>
        </w:rPr>
        <w:t xml:space="preserve"> 55.</w:t>
      </w:r>
      <w:proofErr w:type="gramEnd"/>
    </w:p>
  </w:footnote>
  <w:footnote w:id="23">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يوسف</w:t>
      </w:r>
      <w:r w:rsidRPr="0018290E">
        <w:rPr>
          <w:rtl/>
          <w:lang w:bidi="ar-EG"/>
        </w:rPr>
        <w:t xml:space="preserve"> </w:t>
      </w:r>
      <w:r w:rsidRPr="0018290E">
        <w:rPr>
          <w:rFonts w:hint="cs"/>
          <w:rtl/>
          <w:lang w:bidi="ar-EG"/>
        </w:rPr>
        <w:t>الشبل</w:t>
      </w:r>
      <w:r w:rsidRPr="0018290E">
        <w:rPr>
          <w:rtl/>
          <w:lang w:bidi="ar-EG"/>
        </w:rPr>
        <w:t xml:space="preserve">: </w:t>
      </w:r>
      <w:r w:rsidRPr="0018290E">
        <w:rPr>
          <w:rFonts w:hint="cs"/>
          <w:rtl/>
          <w:lang w:bidi="ar-EG"/>
        </w:rPr>
        <w:t>محاضرات</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الدولة</w:t>
      </w:r>
      <w:r w:rsidRPr="0018290E">
        <w:rPr>
          <w:rtl/>
          <w:lang w:bidi="ar-EG"/>
        </w:rPr>
        <w:t xml:space="preserve"> </w:t>
      </w:r>
      <w:r w:rsidRPr="0018290E">
        <w:rPr>
          <w:rFonts w:hint="cs"/>
          <w:rtl/>
          <w:lang w:bidi="ar-EG"/>
        </w:rPr>
        <w:t>السعودية</w:t>
      </w:r>
      <w:r w:rsidRPr="0018290E">
        <w:rPr>
          <w:rtl/>
          <w:lang w:bidi="ar-EG"/>
        </w:rPr>
        <w:t xml:space="preserve"> </w:t>
      </w:r>
      <w:r w:rsidRPr="0018290E">
        <w:rPr>
          <w:rFonts w:hint="cs"/>
          <w:rtl/>
          <w:lang w:bidi="ar-EG"/>
        </w:rPr>
        <w:t>ص</w:t>
      </w:r>
      <w:r w:rsidRPr="0018290E">
        <w:rPr>
          <w:rtl/>
          <w:lang w:bidi="ar-EG"/>
        </w:rPr>
        <w:t xml:space="preserve"> 26 </w:t>
      </w:r>
      <w:r w:rsidRPr="0018290E">
        <w:rPr>
          <w:rFonts w:hint="cs"/>
          <w:rtl/>
          <w:lang w:bidi="ar-EG"/>
        </w:rPr>
        <w:t>و</w:t>
      </w:r>
      <w:r w:rsidRPr="0018290E">
        <w:rPr>
          <w:rtl/>
          <w:lang w:bidi="ar-EG"/>
        </w:rPr>
        <w:t xml:space="preserve"> 27.</w:t>
      </w:r>
      <w:proofErr w:type="gramEnd"/>
    </w:p>
  </w:footnote>
  <w:footnote w:id="24">
    <w:p w:rsidR="00662AF1" w:rsidRPr="0018290E" w:rsidRDefault="00662AF1" w:rsidP="00CB316A">
      <w:pPr>
        <w:pStyle w:val="FootnoteText"/>
        <w:rPr>
          <w:rFonts w:asciiTheme="majorBidi" w:hAnsiTheme="majorBidi" w:cstheme="majorBidi"/>
          <w:rtl/>
          <w:lang w:bidi="ar-EG"/>
        </w:rPr>
      </w:pPr>
      <w:proofErr w:type="gramStart"/>
      <w:r w:rsidRPr="0018290E">
        <w:t>(</w:t>
      </w:r>
      <w:r w:rsidRPr="0018290E">
        <w:rPr>
          <w:rStyle w:val="FootnoteReference"/>
          <w:vertAlign w:val="baseline"/>
        </w:rPr>
        <w:footnoteRef/>
      </w:r>
      <w:r w:rsidRPr="0018290E">
        <w:t>)</w:t>
      </w:r>
      <w:r w:rsidRPr="0018290E">
        <w:rPr>
          <w:rFonts w:asciiTheme="majorBidi" w:hAnsiTheme="majorBidi" w:cstheme="majorBidi"/>
          <w:rtl/>
          <w:lang w:bidi="ar-EG"/>
        </w:rPr>
        <w:t xml:space="preserve">  </w:t>
      </w:r>
      <w:r w:rsidRPr="0018290E">
        <w:rPr>
          <w:rFonts w:asciiTheme="majorBidi" w:hAnsiTheme="majorBidi" w:cstheme="majorBidi"/>
          <w:lang w:bidi="ar-EG"/>
        </w:rPr>
        <w:t>Nicholson</w:t>
      </w:r>
      <w:r w:rsidRPr="0018290E">
        <w:rPr>
          <w:rFonts w:asciiTheme="majorBidi" w:hAnsiTheme="majorBidi" w:cstheme="majorBidi"/>
          <w:rtl/>
          <w:lang w:bidi="ar-EG"/>
        </w:rPr>
        <w:t xml:space="preserve">، </w:t>
      </w:r>
      <w:r w:rsidRPr="0018290E">
        <w:rPr>
          <w:rFonts w:asciiTheme="majorBidi" w:hAnsiTheme="majorBidi" w:cstheme="majorBidi"/>
          <w:lang w:bidi="ar-EG"/>
        </w:rPr>
        <w:t>R. A.</w:t>
      </w:r>
      <w:r w:rsidRPr="0018290E">
        <w:rPr>
          <w:rFonts w:asciiTheme="majorBidi" w:hAnsiTheme="majorBidi" w:cstheme="majorBidi"/>
          <w:rtl/>
          <w:lang w:bidi="ar-EG"/>
        </w:rPr>
        <w:t xml:space="preserve">، </w:t>
      </w:r>
      <w:r w:rsidRPr="0018290E">
        <w:rPr>
          <w:rFonts w:asciiTheme="majorBidi" w:hAnsiTheme="majorBidi" w:cstheme="majorBidi"/>
          <w:lang w:bidi="ar-EG"/>
        </w:rPr>
        <w:t>Ibid P 467</w:t>
      </w:r>
      <w:r w:rsidRPr="0018290E">
        <w:rPr>
          <w:rFonts w:asciiTheme="majorBidi" w:hAnsiTheme="majorBidi" w:cstheme="majorBidi"/>
          <w:rtl/>
          <w:lang w:bidi="ar-EG"/>
        </w:rPr>
        <w:t>.</w:t>
      </w:r>
      <w:proofErr w:type="gramEnd"/>
    </w:p>
  </w:footnote>
  <w:footnote w:id="25">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المتعال</w:t>
      </w:r>
      <w:r w:rsidRPr="0018290E">
        <w:rPr>
          <w:rtl/>
          <w:lang w:bidi="ar-EG"/>
        </w:rPr>
        <w:t xml:space="preserve"> </w:t>
      </w:r>
      <w:r w:rsidRPr="0018290E">
        <w:rPr>
          <w:rFonts w:hint="cs"/>
          <w:rtl/>
          <w:lang w:bidi="ar-EG"/>
        </w:rPr>
        <w:t>الصعيدي</w:t>
      </w:r>
      <w:r w:rsidRPr="0018290E">
        <w:rPr>
          <w:rtl/>
          <w:lang w:bidi="ar-EG"/>
        </w:rPr>
        <w:t xml:space="preserve">: </w:t>
      </w:r>
      <w:r w:rsidRPr="0018290E">
        <w:rPr>
          <w:rFonts w:hint="cs"/>
          <w:rtl/>
          <w:lang w:bidi="ar-EG"/>
        </w:rPr>
        <w:t>المجددون</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الإسلام</w:t>
      </w:r>
      <w:r w:rsidRPr="0018290E">
        <w:rPr>
          <w:rtl/>
          <w:lang w:bidi="ar-EG"/>
        </w:rPr>
        <w:t xml:space="preserve"> </w:t>
      </w:r>
      <w:r w:rsidRPr="0018290E">
        <w:rPr>
          <w:rFonts w:hint="cs"/>
          <w:rtl/>
          <w:lang w:bidi="ar-EG"/>
        </w:rPr>
        <w:t>ص</w:t>
      </w:r>
      <w:r w:rsidRPr="0018290E">
        <w:rPr>
          <w:rtl/>
          <w:lang w:bidi="ar-EG"/>
        </w:rPr>
        <w:t xml:space="preserve"> 421.</w:t>
      </w:r>
      <w:proofErr w:type="gramEnd"/>
    </w:p>
  </w:footnote>
  <w:footnote w:id="26">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الرحمن</w:t>
      </w:r>
      <w:r w:rsidRPr="0018290E">
        <w:rPr>
          <w:rtl/>
          <w:lang w:bidi="ar-EG"/>
        </w:rPr>
        <w:t xml:space="preserve"> </w:t>
      </w:r>
      <w:r w:rsidRPr="0018290E">
        <w:rPr>
          <w:rFonts w:hint="cs"/>
          <w:rtl/>
          <w:lang w:bidi="ar-EG"/>
        </w:rPr>
        <w:t>الجبرتي</w:t>
      </w:r>
      <w:r w:rsidRPr="0018290E">
        <w:rPr>
          <w:rtl/>
          <w:lang w:bidi="ar-EG"/>
        </w:rPr>
        <w:t xml:space="preserve">: </w:t>
      </w:r>
      <w:r w:rsidRPr="0018290E">
        <w:rPr>
          <w:rFonts w:hint="cs"/>
          <w:rtl/>
          <w:lang w:bidi="ar-EG"/>
        </w:rPr>
        <w:t>عجائب</w:t>
      </w:r>
      <w:r w:rsidRPr="0018290E">
        <w:rPr>
          <w:rtl/>
          <w:lang w:bidi="ar-EG"/>
        </w:rPr>
        <w:t xml:space="preserve"> </w:t>
      </w:r>
      <w:r w:rsidRPr="0018290E">
        <w:rPr>
          <w:rFonts w:hint="cs"/>
          <w:rtl/>
          <w:lang w:bidi="ar-EG"/>
        </w:rPr>
        <w:t>الآثار</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التراجم</w:t>
      </w:r>
      <w:r w:rsidRPr="0018290E">
        <w:rPr>
          <w:rtl/>
          <w:lang w:bidi="ar-EG"/>
        </w:rPr>
        <w:t xml:space="preserve"> </w:t>
      </w:r>
      <w:r w:rsidRPr="0018290E">
        <w:rPr>
          <w:rFonts w:hint="cs"/>
          <w:rtl/>
          <w:lang w:bidi="ar-EG"/>
        </w:rPr>
        <w:t>والأخبار</w:t>
      </w:r>
      <w:r w:rsidRPr="0018290E">
        <w:rPr>
          <w:rtl/>
          <w:lang w:bidi="ar-EG"/>
        </w:rPr>
        <w:t xml:space="preserve"> - </w:t>
      </w:r>
      <w:r w:rsidRPr="0018290E">
        <w:rPr>
          <w:rFonts w:hint="cs"/>
          <w:rtl/>
          <w:lang w:bidi="ar-EG"/>
        </w:rPr>
        <w:t>الجزء</w:t>
      </w:r>
      <w:r w:rsidRPr="0018290E">
        <w:rPr>
          <w:rtl/>
          <w:lang w:bidi="ar-EG"/>
        </w:rPr>
        <w:t xml:space="preserve"> </w:t>
      </w:r>
      <w:r w:rsidRPr="0018290E">
        <w:rPr>
          <w:rFonts w:hint="cs"/>
          <w:rtl/>
          <w:lang w:bidi="ar-EG"/>
        </w:rPr>
        <w:t>الأول،</w:t>
      </w:r>
      <w:r w:rsidRPr="0018290E">
        <w:rPr>
          <w:rtl/>
          <w:lang w:bidi="ar-EG"/>
        </w:rPr>
        <w:t xml:space="preserve"> </w:t>
      </w:r>
      <w:r w:rsidRPr="0018290E">
        <w:rPr>
          <w:rFonts w:hint="cs"/>
          <w:rtl/>
          <w:lang w:bidi="ar-EG"/>
        </w:rPr>
        <w:t>حوادث</w:t>
      </w:r>
      <w:r w:rsidRPr="0018290E">
        <w:rPr>
          <w:rtl/>
          <w:lang w:bidi="ar-EG"/>
        </w:rPr>
        <w:t xml:space="preserve"> </w:t>
      </w:r>
      <w:r w:rsidRPr="0018290E">
        <w:rPr>
          <w:rFonts w:hint="cs"/>
          <w:rtl/>
          <w:lang w:bidi="ar-EG"/>
        </w:rPr>
        <w:t>سنة</w:t>
      </w:r>
      <w:r w:rsidRPr="0018290E">
        <w:rPr>
          <w:rtl/>
          <w:lang w:bidi="ar-EG"/>
        </w:rPr>
        <w:t xml:space="preserve"> 1172 </w:t>
      </w:r>
      <w:r w:rsidRPr="0018290E">
        <w:rPr>
          <w:rFonts w:hint="cs"/>
          <w:rtl/>
          <w:lang w:bidi="ar-EG"/>
        </w:rPr>
        <w:t>هـ،</w:t>
      </w:r>
      <w:r w:rsidRPr="0018290E">
        <w:rPr>
          <w:rtl/>
          <w:lang w:bidi="ar-EG"/>
        </w:rPr>
        <w:t xml:space="preserve"> </w:t>
      </w:r>
      <w:r w:rsidRPr="0018290E">
        <w:rPr>
          <w:rFonts w:hint="cs"/>
          <w:rtl/>
          <w:lang w:bidi="ar-EG"/>
        </w:rPr>
        <w:t>طبع</w:t>
      </w:r>
      <w:r w:rsidRPr="0018290E">
        <w:rPr>
          <w:rtl/>
          <w:lang w:bidi="ar-EG"/>
        </w:rPr>
        <w:t xml:space="preserve"> </w:t>
      </w:r>
      <w:r w:rsidRPr="0018290E">
        <w:rPr>
          <w:rFonts w:hint="cs"/>
          <w:rtl/>
          <w:lang w:bidi="ar-EG"/>
        </w:rPr>
        <w:t>دار</w:t>
      </w:r>
      <w:r w:rsidRPr="0018290E">
        <w:rPr>
          <w:rtl/>
          <w:lang w:bidi="ar-EG"/>
        </w:rPr>
        <w:t xml:space="preserve"> </w:t>
      </w:r>
      <w:r w:rsidRPr="0018290E">
        <w:rPr>
          <w:rFonts w:hint="cs"/>
          <w:rtl/>
          <w:lang w:bidi="ar-EG"/>
        </w:rPr>
        <w:t>الفارس</w:t>
      </w:r>
      <w:r w:rsidRPr="0018290E">
        <w:rPr>
          <w:rtl/>
          <w:lang w:bidi="ar-EG"/>
        </w:rPr>
        <w:t xml:space="preserve"> (</w:t>
      </w:r>
      <w:r w:rsidRPr="0018290E">
        <w:rPr>
          <w:rFonts w:hint="cs"/>
          <w:rtl/>
          <w:lang w:bidi="ar-EG"/>
        </w:rPr>
        <w:t>بيروت</w:t>
      </w:r>
      <w:r w:rsidRPr="0018290E">
        <w:rPr>
          <w:rtl/>
          <w:lang w:bidi="ar-EG"/>
        </w:rPr>
        <w:t xml:space="preserve">) </w:t>
      </w:r>
      <w:r w:rsidRPr="0018290E">
        <w:rPr>
          <w:rFonts w:hint="cs"/>
          <w:rtl/>
          <w:lang w:bidi="ar-EG"/>
        </w:rPr>
        <w:t>بدون</w:t>
      </w:r>
      <w:r w:rsidRPr="0018290E">
        <w:rPr>
          <w:rtl/>
          <w:lang w:bidi="ar-EG"/>
        </w:rPr>
        <w:t xml:space="preserve"> </w:t>
      </w:r>
      <w:r w:rsidRPr="0018290E">
        <w:rPr>
          <w:rFonts w:hint="cs"/>
          <w:rtl/>
          <w:lang w:bidi="ar-EG"/>
        </w:rPr>
        <w:t>تاريخ</w:t>
      </w:r>
      <w:r w:rsidRPr="0018290E">
        <w:rPr>
          <w:rtl/>
          <w:lang w:bidi="ar-EG"/>
        </w:rPr>
        <w:t>.</w:t>
      </w:r>
      <w:proofErr w:type="gramEnd"/>
    </w:p>
  </w:footnote>
  <w:footnote w:id="27">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المتعال</w:t>
      </w:r>
      <w:r w:rsidRPr="0018290E">
        <w:rPr>
          <w:rtl/>
          <w:lang w:bidi="ar-EG"/>
        </w:rPr>
        <w:t xml:space="preserve"> </w:t>
      </w:r>
      <w:r w:rsidRPr="0018290E">
        <w:rPr>
          <w:rFonts w:hint="cs"/>
          <w:rtl/>
          <w:lang w:bidi="ar-EG"/>
        </w:rPr>
        <w:t>الصعيدي</w:t>
      </w:r>
      <w:r w:rsidRPr="0018290E">
        <w:rPr>
          <w:rtl/>
          <w:lang w:bidi="ar-EG"/>
        </w:rPr>
        <w:t xml:space="preserve">: </w:t>
      </w:r>
      <w:r w:rsidRPr="0018290E">
        <w:rPr>
          <w:rFonts w:hint="cs"/>
          <w:rtl/>
          <w:lang w:bidi="ar-EG"/>
        </w:rPr>
        <w:t>المجددون</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الإسلام</w:t>
      </w:r>
      <w:r w:rsidRPr="0018290E">
        <w:rPr>
          <w:rtl/>
          <w:lang w:bidi="ar-EG"/>
        </w:rPr>
        <w:t xml:space="preserve"> </w:t>
      </w:r>
      <w:r w:rsidRPr="0018290E">
        <w:rPr>
          <w:rFonts w:hint="cs"/>
          <w:rtl/>
          <w:lang w:bidi="ar-EG"/>
        </w:rPr>
        <w:t>ص</w:t>
      </w:r>
      <w:r w:rsidRPr="0018290E">
        <w:rPr>
          <w:rtl/>
          <w:lang w:bidi="ar-EG"/>
        </w:rPr>
        <w:t xml:space="preserve"> 423.</w:t>
      </w:r>
      <w:proofErr w:type="gramEnd"/>
    </w:p>
  </w:footnote>
  <w:footnote w:id="28">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روضة</w:t>
      </w:r>
      <w:r w:rsidRPr="0018290E">
        <w:rPr>
          <w:rtl/>
          <w:lang w:bidi="ar-EG"/>
        </w:rPr>
        <w:t xml:space="preserve"> </w:t>
      </w:r>
      <w:r w:rsidRPr="0018290E">
        <w:rPr>
          <w:rFonts w:hint="cs"/>
          <w:rtl/>
          <w:lang w:bidi="ar-EG"/>
        </w:rPr>
        <w:t>الأفكار</w:t>
      </w:r>
      <w:r w:rsidRPr="0018290E">
        <w:rPr>
          <w:rtl/>
          <w:lang w:bidi="ar-EG"/>
        </w:rPr>
        <w:t xml:space="preserve"> </w:t>
      </w:r>
      <w:r w:rsidRPr="0018290E">
        <w:rPr>
          <w:rFonts w:hint="cs"/>
          <w:rtl/>
          <w:lang w:bidi="ar-EG"/>
        </w:rPr>
        <w:t>والأفهام</w:t>
      </w:r>
      <w:r w:rsidRPr="0018290E">
        <w:rPr>
          <w:rtl/>
          <w:lang w:bidi="ar-EG"/>
        </w:rPr>
        <w:t xml:space="preserve"> </w:t>
      </w:r>
      <w:r w:rsidRPr="0018290E">
        <w:rPr>
          <w:rFonts w:hint="cs"/>
          <w:rtl/>
          <w:lang w:bidi="ar-EG"/>
        </w:rPr>
        <w:t>لمرتاد</w:t>
      </w:r>
      <w:r w:rsidRPr="0018290E">
        <w:rPr>
          <w:rtl/>
          <w:lang w:bidi="ar-EG"/>
        </w:rPr>
        <w:t xml:space="preserve"> </w:t>
      </w:r>
      <w:r w:rsidRPr="0018290E">
        <w:rPr>
          <w:rFonts w:hint="cs"/>
          <w:rtl/>
          <w:lang w:bidi="ar-EG"/>
        </w:rPr>
        <w:t>حال</w:t>
      </w:r>
      <w:r w:rsidRPr="0018290E">
        <w:rPr>
          <w:rtl/>
          <w:lang w:bidi="ar-EG"/>
        </w:rPr>
        <w:t xml:space="preserve"> </w:t>
      </w:r>
      <w:r w:rsidRPr="0018290E">
        <w:rPr>
          <w:rFonts w:hint="cs"/>
          <w:rtl/>
          <w:lang w:bidi="ar-EG"/>
        </w:rPr>
        <w:t>الإمام</w:t>
      </w:r>
      <w:r w:rsidRPr="0018290E">
        <w:rPr>
          <w:rtl/>
          <w:lang w:bidi="ar-EG"/>
        </w:rPr>
        <w:t xml:space="preserve"> </w:t>
      </w:r>
      <w:r w:rsidRPr="0018290E">
        <w:rPr>
          <w:rFonts w:hint="cs"/>
          <w:rtl/>
          <w:lang w:bidi="ar-EG"/>
        </w:rPr>
        <w:t>وتعداد</w:t>
      </w:r>
      <w:r w:rsidRPr="0018290E">
        <w:rPr>
          <w:rtl/>
          <w:lang w:bidi="ar-EG"/>
        </w:rPr>
        <w:t xml:space="preserve"> </w:t>
      </w:r>
      <w:r w:rsidRPr="0018290E">
        <w:rPr>
          <w:rFonts w:hint="cs"/>
          <w:rtl/>
          <w:lang w:bidi="ar-EG"/>
        </w:rPr>
        <w:t>غزوات</w:t>
      </w:r>
      <w:r w:rsidRPr="0018290E">
        <w:rPr>
          <w:rtl/>
          <w:lang w:bidi="ar-EG"/>
        </w:rPr>
        <w:t xml:space="preserve"> </w:t>
      </w:r>
      <w:r w:rsidRPr="0018290E">
        <w:rPr>
          <w:rFonts w:hint="cs"/>
          <w:rtl/>
          <w:lang w:bidi="ar-EG"/>
        </w:rPr>
        <w:t>ذوي</w:t>
      </w:r>
      <w:r w:rsidRPr="0018290E">
        <w:rPr>
          <w:rtl/>
          <w:lang w:bidi="ar-EG"/>
        </w:rPr>
        <w:t xml:space="preserve"> </w:t>
      </w:r>
      <w:r w:rsidRPr="0018290E">
        <w:rPr>
          <w:rFonts w:hint="cs"/>
          <w:rtl/>
          <w:lang w:bidi="ar-EG"/>
        </w:rPr>
        <w:t>الإسلام</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10.</w:t>
      </w:r>
      <w:proofErr w:type="gramEnd"/>
    </w:p>
  </w:footnote>
  <w:footnote w:id="29">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جمال</w:t>
      </w:r>
      <w:r w:rsidRPr="0018290E">
        <w:rPr>
          <w:rtl/>
          <w:lang w:bidi="ar-EG"/>
        </w:rPr>
        <w:t xml:space="preserve"> </w:t>
      </w:r>
      <w:r w:rsidRPr="0018290E">
        <w:rPr>
          <w:rFonts w:hint="cs"/>
          <w:rtl/>
          <w:lang w:bidi="ar-EG"/>
        </w:rPr>
        <w:t>الدين</w:t>
      </w:r>
      <w:r w:rsidRPr="0018290E">
        <w:rPr>
          <w:rtl/>
          <w:lang w:bidi="ar-EG"/>
        </w:rPr>
        <w:t xml:space="preserve"> </w:t>
      </w:r>
      <w:r w:rsidRPr="0018290E">
        <w:rPr>
          <w:rFonts w:hint="cs"/>
          <w:rtl/>
          <w:lang w:bidi="ar-EG"/>
        </w:rPr>
        <w:t>الشيال</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57.</w:t>
      </w:r>
      <w:proofErr w:type="gramEnd"/>
    </w:p>
  </w:footnote>
  <w:footnote w:id="30">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88</w:t>
      </w:r>
      <w:r w:rsidRPr="0018290E">
        <w:rPr>
          <w:rFonts w:hint="cs"/>
          <w:rtl/>
          <w:lang w:bidi="ar-EG"/>
        </w:rPr>
        <w:t>،</w:t>
      </w:r>
      <w:r w:rsidRPr="0018290E">
        <w:rPr>
          <w:rtl/>
          <w:lang w:bidi="ar-EG"/>
        </w:rPr>
        <w:t xml:space="preserve"> 92 (</w:t>
      </w:r>
      <w:r w:rsidRPr="0018290E">
        <w:rPr>
          <w:rFonts w:hint="cs"/>
          <w:rtl/>
          <w:lang w:bidi="ar-EG"/>
        </w:rPr>
        <w:t>ط</w:t>
      </w:r>
      <w:r w:rsidRPr="0018290E">
        <w:rPr>
          <w:rtl/>
          <w:lang w:bidi="ar-EG"/>
        </w:rPr>
        <w:t>1</w:t>
      </w:r>
      <w:r w:rsidRPr="0018290E">
        <w:rPr>
          <w:rFonts w:hint="cs"/>
          <w:rtl/>
          <w:lang w:bidi="ar-EG"/>
        </w:rPr>
        <w:t>،</w:t>
      </w:r>
      <w:r w:rsidRPr="0018290E">
        <w:rPr>
          <w:rtl/>
          <w:lang w:bidi="ar-EG"/>
        </w:rPr>
        <w:t xml:space="preserve"> </w:t>
      </w:r>
      <w:r w:rsidRPr="0018290E">
        <w:rPr>
          <w:rFonts w:hint="cs"/>
          <w:rtl/>
          <w:lang w:bidi="ar-EG"/>
        </w:rPr>
        <w:t>بابطين</w:t>
      </w:r>
      <w:r w:rsidRPr="0018290E">
        <w:rPr>
          <w:rtl/>
          <w:lang w:bidi="ar-EG"/>
        </w:rPr>
        <w:t>).</w:t>
      </w:r>
      <w:proofErr w:type="gramEnd"/>
    </w:p>
  </w:footnote>
  <w:footnote w:id="31">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منير</w:t>
      </w:r>
      <w:r w:rsidRPr="0018290E">
        <w:rPr>
          <w:rtl/>
          <w:lang w:bidi="ar-EG"/>
        </w:rPr>
        <w:t xml:space="preserve"> </w:t>
      </w:r>
      <w:r w:rsidRPr="0018290E">
        <w:rPr>
          <w:rFonts w:hint="cs"/>
          <w:rtl/>
          <w:lang w:bidi="ar-EG"/>
        </w:rPr>
        <w:t>العجلاني</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البلاد</w:t>
      </w:r>
      <w:r w:rsidRPr="0018290E">
        <w:rPr>
          <w:rtl/>
          <w:lang w:bidi="ar-EG"/>
        </w:rPr>
        <w:t xml:space="preserve"> </w:t>
      </w:r>
      <w:r w:rsidRPr="0018290E">
        <w:rPr>
          <w:rFonts w:hint="cs"/>
          <w:rtl/>
          <w:lang w:bidi="ar-EG"/>
        </w:rPr>
        <w:t>العربية</w:t>
      </w:r>
      <w:r w:rsidRPr="0018290E">
        <w:rPr>
          <w:rtl/>
          <w:lang w:bidi="ar-EG"/>
        </w:rPr>
        <w:t xml:space="preserve"> </w:t>
      </w:r>
      <w:r w:rsidRPr="0018290E">
        <w:rPr>
          <w:rFonts w:hint="cs"/>
          <w:rtl/>
          <w:lang w:bidi="ar-EG"/>
        </w:rPr>
        <w:t>السعودية</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الدولة</w:t>
      </w:r>
      <w:r w:rsidRPr="0018290E">
        <w:rPr>
          <w:rtl/>
          <w:lang w:bidi="ar-EG"/>
        </w:rPr>
        <w:t xml:space="preserve"> </w:t>
      </w:r>
      <w:r w:rsidRPr="0018290E">
        <w:rPr>
          <w:rFonts w:hint="cs"/>
          <w:rtl/>
          <w:lang w:bidi="ar-EG"/>
        </w:rPr>
        <w:t>السعودية</w:t>
      </w:r>
      <w:r w:rsidRPr="0018290E">
        <w:rPr>
          <w:rtl/>
          <w:lang w:bidi="ar-EG"/>
        </w:rPr>
        <w:t xml:space="preserve"> </w:t>
      </w:r>
      <w:r w:rsidRPr="0018290E">
        <w:rPr>
          <w:rFonts w:hint="cs"/>
          <w:rtl/>
          <w:lang w:bidi="ar-EG"/>
        </w:rPr>
        <w:t>الأولى</w:t>
      </w:r>
      <w:r w:rsidRPr="0018290E">
        <w:rPr>
          <w:rtl/>
          <w:lang w:bidi="ar-EG"/>
        </w:rPr>
        <w:t xml:space="preserve"> </w:t>
      </w:r>
      <w:r w:rsidRPr="0018290E">
        <w:rPr>
          <w:rFonts w:hint="cs"/>
          <w:rtl/>
          <w:lang w:bidi="ar-EG"/>
        </w:rPr>
        <w:t>ص</w:t>
      </w:r>
      <w:r w:rsidRPr="0018290E">
        <w:rPr>
          <w:rtl/>
          <w:lang w:bidi="ar-EG"/>
        </w:rPr>
        <w:t xml:space="preserve"> 291 - 295.</w:t>
      </w:r>
      <w:proofErr w:type="gramEnd"/>
    </w:p>
  </w:footnote>
  <w:footnote w:id="32">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حامد</w:t>
      </w:r>
      <w:r w:rsidRPr="0018290E">
        <w:rPr>
          <w:rtl/>
          <w:lang w:bidi="ar-EG"/>
        </w:rPr>
        <w:t xml:space="preserve"> </w:t>
      </w:r>
      <w:r w:rsidRPr="0018290E">
        <w:rPr>
          <w:rFonts w:hint="cs"/>
          <w:rtl/>
          <w:lang w:bidi="ar-EG"/>
        </w:rPr>
        <w:t>الفقي</w:t>
      </w:r>
      <w:r w:rsidRPr="0018290E">
        <w:rPr>
          <w:rtl/>
          <w:lang w:bidi="ar-EG"/>
        </w:rPr>
        <w:t xml:space="preserve">: </w:t>
      </w:r>
      <w:r w:rsidRPr="0018290E">
        <w:rPr>
          <w:rFonts w:hint="cs"/>
          <w:rtl/>
          <w:lang w:bidi="ar-EG"/>
        </w:rPr>
        <w:t>أثر</w:t>
      </w:r>
      <w:r w:rsidRPr="0018290E">
        <w:rPr>
          <w:rtl/>
          <w:lang w:bidi="ar-EG"/>
        </w:rPr>
        <w:t xml:space="preserve"> </w:t>
      </w:r>
      <w:r w:rsidRPr="0018290E">
        <w:rPr>
          <w:rFonts w:hint="cs"/>
          <w:rtl/>
          <w:lang w:bidi="ar-EG"/>
        </w:rPr>
        <w:t>الدعوة</w:t>
      </w:r>
      <w:r w:rsidRPr="0018290E">
        <w:rPr>
          <w:rtl/>
          <w:lang w:bidi="ar-EG"/>
        </w:rPr>
        <w:t xml:space="preserve"> </w:t>
      </w:r>
      <w:r w:rsidRPr="0018290E">
        <w:rPr>
          <w:rFonts w:hint="cs"/>
          <w:rtl/>
          <w:lang w:bidi="ar-EG"/>
        </w:rPr>
        <w:t>الوهابية</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الإصلاح</w:t>
      </w:r>
      <w:r w:rsidRPr="0018290E">
        <w:rPr>
          <w:rtl/>
          <w:lang w:bidi="ar-EG"/>
        </w:rPr>
        <w:t xml:space="preserve"> </w:t>
      </w:r>
      <w:r w:rsidRPr="0018290E">
        <w:rPr>
          <w:rFonts w:hint="cs"/>
          <w:rtl/>
          <w:lang w:bidi="ar-EG"/>
        </w:rPr>
        <w:t>الديني</w:t>
      </w:r>
      <w:r w:rsidRPr="0018290E">
        <w:rPr>
          <w:rtl/>
          <w:lang w:bidi="ar-EG"/>
        </w:rPr>
        <w:t xml:space="preserve"> </w:t>
      </w:r>
      <w:r w:rsidRPr="0018290E">
        <w:rPr>
          <w:rFonts w:hint="cs"/>
          <w:rtl/>
          <w:lang w:bidi="ar-EG"/>
        </w:rPr>
        <w:t>والعمراني</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جزيرة</w:t>
      </w:r>
      <w:r w:rsidRPr="0018290E">
        <w:rPr>
          <w:rtl/>
          <w:lang w:bidi="ar-EG"/>
        </w:rPr>
        <w:t xml:space="preserve"> </w:t>
      </w:r>
      <w:r w:rsidRPr="0018290E">
        <w:rPr>
          <w:rFonts w:hint="cs"/>
          <w:rtl/>
          <w:lang w:bidi="ar-EG"/>
        </w:rPr>
        <w:t>العرب</w:t>
      </w:r>
      <w:r w:rsidRPr="0018290E">
        <w:rPr>
          <w:rtl/>
          <w:lang w:bidi="ar-EG"/>
        </w:rPr>
        <w:t xml:space="preserve"> </w:t>
      </w:r>
      <w:r w:rsidRPr="0018290E">
        <w:rPr>
          <w:rFonts w:hint="cs"/>
          <w:rtl/>
          <w:lang w:bidi="ar-EG"/>
        </w:rPr>
        <w:t>ص</w:t>
      </w:r>
      <w:r w:rsidRPr="0018290E">
        <w:rPr>
          <w:rtl/>
          <w:lang w:bidi="ar-EG"/>
        </w:rPr>
        <w:t xml:space="preserve"> 23.</w:t>
      </w:r>
      <w:proofErr w:type="gramEnd"/>
    </w:p>
  </w:footnote>
  <w:footnote w:id="33">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الفتاح</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الصمد</w:t>
      </w:r>
      <w:r w:rsidRPr="0018290E">
        <w:rPr>
          <w:rtl/>
          <w:lang w:bidi="ar-EG"/>
        </w:rPr>
        <w:t xml:space="preserve"> </w:t>
      </w:r>
      <w:r w:rsidRPr="0018290E">
        <w:rPr>
          <w:rFonts w:hint="cs"/>
          <w:rtl/>
          <w:lang w:bidi="ar-EG"/>
        </w:rPr>
        <w:t>منصور</w:t>
      </w:r>
      <w:r w:rsidRPr="0018290E">
        <w:rPr>
          <w:rtl/>
          <w:lang w:bidi="ar-EG"/>
        </w:rPr>
        <w:t xml:space="preserve">: </w:t>
      </w:r>
      <w:r w:rsidRPr="0018290E">
        <w:rPr>
          <w:rFonts w:hint="cs"/>
          <w:rtl/>
          <w:lang w:bidi="ar-EG"/>
        </w:rPr>
        <w:t>محاضرات</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العالم</w:t>
      </w:r>
      <w:r w:rsidRPr="0018290E">
        <w:rPr>
          <w:rtl/>
          <w:lang w:bidi="ar-EG"/>
        </w:rPr>
        <w:t xml:space="preserve"> </w:t>
      </w:r>
      <w:r w:rsidRPr="0018290E">
        <w:rPr>
          <w:rFonts w:hint="cs"/>
          <w:rtl/>
          <w:lang w:bidi="ar-EG"/>
        </w:rPr>
        <w:t>الإسلامي</w:t>
      </w:r>
      <w:r w:rsidRPr="0018290E">
        <w:rPr>
          <w:rtl/>
          <w:lang w:bidi="ar-EG"/>
        </w:rPr>
        <w:t xml:space="preserve"> </w:t>
      </w:r>
      <w:r w:rsidRPr="0018290E">
        <w:rPr>
          <w:rFonts w:hint="cs"/>
          <w:rtl/>
          <w:lang w:bidi="ar-EG"/>
        </w:rPr>
        <w:t>المعاصر</w:t>
      </w:r>
      <w:r w:rsidRPr="0018290E">
        <w:rPr>
          <w:rtl/>
          <w:lang w:bidi="ar-EG"/>
        </w:rPr>
        <w:t xml:space="preserve"> </w:t>
      </w:r>
      <w:r w:rsidRPr="0018290E">
        <w:rPr>
          <w:rFonts w:hint="cs"/>
          <w:rtl/>
          <w:lang w:bidi="ar-EG"/>
        </w:rPr>
        <w:t>ص</w:t>
      </w:r>
      <w:r w:rsidRPr="0018290E">
        <w:rPr>
          <w:rtl/>
          <w:lang w:bidi="ar-EG"/>
        </w:rPr>
        <w:t xml:space="preserve"> 37</w:t>
      </w:r>
      <w:r w:rsidRPr="0018290E">
        <w:rPr>
          <w:rFonts w:hint="cs"/>
          <w:rtl/>
          <w:lang w:bidi="ar-EG"/>
        </w:rPr>
        <w:t>،</w:t>
      </w:r>
      <w:r w:rsidRPr="0018290E">
        <w:rPr>
          <w:rtl/>
          <w:lang w:bidi="ar-EG"/>
        </w:rPr>
        <w:t xml:space="preserve"> </w:t>
      </w:r>
      <w:r w:rsidRPr="0018290E">
        <w:rPr>
          <w:rFonts w:hint="cs"/>
          <w:rtl/>
          <w:lang w:bidi="ar-EG"/>
        </w:rPr>
        <w:t>العام</w:t>
      </w:r>
      <w:r w:rsidRPr="0018290E">
        <w:rPr>
          <w:rtl/>
          <w:lang w:bidi="ar-EG"/>
        </w:rPr>
        <w:t xml:space="preserve"> </w:t>
      </w:r>
      <w:r w:rsidRPr="0018290E">
        <w:rPr>
          <w:rFonts w:hint="cs"/>
          <w:rtl/>
          <w:lang w:bidi="ar-EG"/>
        </w:rPr>
        <w:t>الجامعي</w:t>
      </w:r>
      <w:r w:rsidRPr="0018290E">
        <w:rPr>
          <w:rtl/>
          <w:lang w:bidi="ar-EG"/>
        </w:rPr>
        <w:t xml:space="preserve"> 93 - 1394 </w:t>
      </w:r>
      <w:r w:rsidRPr="0018290E">
        <w:rPr>
          <w:rFonts w:hint="cs"/>
          <w:rtl/>
          <w:lang w:bidi="ar-EG"/>
        </w:rPr>
        <w:t>هـ</w:t>
      </w:r>
      <w:r w:rsidRPr="0018290E">
        <w:rPr>
          <w:rtl/>
          <w:lang w:bidi="ar-EG"/>
        </w:rPr>
        <w:t>.</w:t>
      </w:r>
      <w:proofErr w:type="gramEnd"/>
    </w:p>
  </w:footnote>
  <w:footnote w:id="34">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كمال</w:t>
      </w:r>
      <w:r w:rsidRPr="0018290E">
        <w:rPr>
          <w:rtl/>
          <w:lang w:bidi="ar-EG"/>
        </w:rPr>
        <w:t xml:space="preserve"> </w:t>
      </w:r>
      <w:r w:rsidRPr="0018290E">
        <w:rPr>
          <w:rFonts w:hint="cs"/>
          <w:rtl/>
          <w:lang w:bidi="ar-EG"/>
        </w:rPr>
        <w:t>جمعة</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23-25.</w:t>
      </w:r>
      <w:proofErr w:type="gramEnd"/>
    </w:p>
  </w:footnote>
  <w:footnote w:id="35">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لوثروب</w:t>
      </w:r>
      <w:r w:rsidRPr="0018290E">
        <w:rPr>
          <w:rtl/>
          <w:lang w:bidi="ar-EG"/>
        </w:rPr>
        <w:t xml:space="preserve"> </w:t>
      </w:r>
      <w:r w:rsidRPr="0018290E">
        <w:rPr>
          <w:rFonts w:hint="cs"/>
          <w:rtl/>
          <w:lang w:bidi="ar-EG"/>
        </w:rPr>
        <w:t>ستودارد</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259 </w:t>
      </w:r>
      <w:r w:rsidRPr="0018290E">
        <w:rPr>
          <w:rFonts w:hint="cs"/>
          <w:rtl/>
          <w:lang w:bidi="ar-EG"/>
        </w:rPr>
        <w:t>و</w:t>
      </w:r>
      <w:r w:rsidRPr="0018290E">
        <w:rPr>
          <w:rtl/>
          <w:lang w:bidi="ar-EG"/>
        </w:rPr>
        <w:t xml:space="preserve"> 260.</w:t>
      </w:r>
      <w:proofErr w:type="gramEnd"/>
    </w:p>
  </w:footnote>
  <w:footnote w:id="36">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الرحمن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خلدون</w:t>
      </w:r>
      <w:r w:rsidRPr="0018290E">
        <w:rPr>
          <w:rtl/>
          <w:lang w:bidi="ar-EG"/>
        </w:rPr>
        <w:t xml:space="preserve">: </w:t>
      </w:r>
      <w:r w:rsidRPr="0018290E">
        <w:rPr>
          <w:rFonts w:hint="cs"/>
          <w:rtl/>
          <w:lang w:bidi="ar-EG"/>
        </w:rPr>
        <w:t>العبر</w:t>
      </w:r>
      <w:r w:rsidRPr="0018290E">
        <w:rPr>
          <w:rtl/>
          <w:lang w:bidi="ar-EG"/>
        </w:rPr>
        <w:t xml:space="preserve"> </w:t>
      </w:r>
      <w:r w:rsidRPr="0018290E">
        <w:rPr>
          <w:rFonts w:hint="cs"/>
          <w:rtl/>
          <w:lang w:bidi="ar-EG"/>
        </w:rPr>
        <w:t>وديوان</w:t>
      </w:r>
      <w:r w:rsidRPr="0018290E">
        <w:rPr>
          <w:rtl/>
          <w:lang w:bidi="ar-EG"/>
        </w:rPr>
        <w:t xml:space="preserve"> </w:t>
      </w:r>
      <w:r w:rsidRPr="0018290E">
        <w:rPr>
          <w:rFonts w:hint="cs"/>
          <w:rtl/>
          <w:lang w:bidi="ar-EG"/>
        </w:rPr>
        <w:t>المبتدأ</w:t>
      </w:r>
      <w:r w:rsidRPr="0018290E">
        <w:rPr>
          <w:rtl/>
          <w:lang w:bidi="ar-EG"/>
        </w:rPr>
        <w:t xml:space="preserve"> </w:t>
      </w:r>
      <w:r w:rsidRPr="0018290E">
        <w:rPr>
          <w:rFonts w:hint="cs"/>
          <w:rtl/>
          <w:lang w:bidi="ar-EG"/>
        </w:rPr>
        <w:t>والخبر</w:t>
      </w:r>
      <w:r w:rsidRPr="0018290E">
        <w:rPr>
          <w:rtl/>
          <w:lang w:bidi="ar-EG"/>
        </w:rPr>
        <w:t xml:space="preserve"> </w:t>
      </w:r>
      <w:r w:rsidRPr="0018290E">
        <w:rPr>
          <w:rFonts w:hint="cs"/>
          <w:rtl/>
          <w:lang w:bidi="ar-EG"/>
        </w:rPr>
        <w:t>ج</w:t>
      </w:r>
      <w:r w:rsidRPr="0018290E">
        <w:rPr>
          <w:rtl/>
          <w:lang w:bidi="ar-EG"/>
        </w:rPr>
        <w:t xml:space="preserve">4 </w:t>
      </w:r>
      <w:r w:rsidRPr="0018290E">
        <w:rPr>
          <w:rFonts w:hint="cs"/>
          <w:rtl/>
          <w:lang w:bidi="ar-EG"/>
        </w:rPr>
        <w:t>ص</w:t>
      </w:r>
      <w:r w:rsidRPr="0018290E">
        <w:rPr>
          <w:rtl/>
          <w:lang w:bidi="ar-EG"/>
        </w:rPr>
        <w:t xml:space="preserve"> 98</w:t>
      </w:r>
      <w:r w:rsidRPr="0018290E">
        <w:rPr>
          <w:rFonts w:hint="cs"/>
          <w:rtl/>
          <w:lang w:bidi="ar-EG"/>
        </w:rPr>
        <w:t>،</w:t>
      </w:r>
      <w:r w:rsidRPr="0018290E">
        <w:rPr>
          <w:rtl/>
          <w:lang w:bidi="ar-EG"/>
        </w:rPr>
        <w:t xml:space="preserve"> </w:t>
      </w:r>
      <w:r w:rsidRPr="0018290E">
        <w:rPr>
          <w:rFonts w:hint="cs"/>
          <w:rtl/>
          <w:lang w:bidi="ar-EG"/>
        </w:rPr>
        <w:t>منير</w:t>
      </w:r>
      <w:r w:rsidRPr="0018290E">
        <w:rPr>
          <w:rtl/>
          <w:lang w:bidi="ar-EG"/>
        </w:rPr>
        <w:t xml:space="preserve"> </w:t>
      </w:r>
      <w:r w:rsidRPr="0018290E">
        <w:rPr>
          <w:rFonts w:hint="cs"/>
          <w:rtl/>
          <w:lang w:bidi="ar-EG"/>
        </w:rPr>
        <w:t>العجلاني</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28.</w:t>
      </w:r>
      <w:proofErr w:type="gramEnd"/>
    </w:p>
  </w:footnote>
  <w:footnote w:id="37">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يوسف</w:t>
      </w:r>
      <w:r w:rsidRPr="0018290E">
        <w:rPr>
          <w:rtl/>
          <w:lang w:bidi="ar-EG"/>
        </w:rPr>
        <w:t xml:space="preserve"> </w:t>
      </w:r>
      <w:r w:rsidRPr="0018290E">
        <w:rPr>
          <w:rFonts w:hint="cs"/>
          <w:rtl/>
          <w:lang w:bidi="ar-EG"/>
        </w:rPr>
        <w:t>الشبل</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23 - 21.</w:t>
      </w:r>
      <w:proofErr w:type="gramEnd"/>
    </w:p>
  </w:footnote>
  <w:footnote w:id="38">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ساطع</w:t>
      </w:r>
      <w:r w:rsidRPr="0018290E">
        <w:rPr>
          <w:rtl/>
          <w:lang w:bidi="ar-EG"/>
        </w:rPr>
        <w:t xml:space="preserve"> </w:t>
      </w:r>
      <w:r w:rsidRPr="0018290E">
        <w:rPr>
          <w:rFonts w:hint="cs"/>
          <w:rtl/>
          <w:lang w:bidi="ar-EG"/>
        </w:rPr>
        <w:t>الحصري</w:t>
      </w:r>
      <w:r w:rsidRPr="0018290E">
        <w:rPr>
          <w:rtl/>
          <w:lang w:bidi="ar-EG"/>
        </w:rPr>
        <w:t xml:space="preserve">: </w:t>
      </w:r>
      <w:r w:rsidRPr="0018290E">
        <w:rPr>
          <w:rFonts w:hint="cs"/>
          <w:rtl/>
          <w:lang w:bidi="ar-EG"/>
        </w:rPr>
        <w:t>الدولة</w:t>
      </w:r>
      <w:r w:rsidRPr="0018290E">
        <w:rPr>
          <w:rtl/>
          <w:lang w:bidi="ar-EG"/>
        </w:rPr>
        <w:t xml:space="preserve"> </w:t>
      </w:r>
      <w:r w:rsidRPr="0018290E">
        <w:rPr>
          <w:rFonts w:hint="cs"/>
          <w:rtl/>
          <w:lang w:bidi="ar-EG"/>
        </w:rPr>
        <w:t>العثمانية</w:t>
      </w:r>
      <w:r w:rsidRPr="0018290E">
        <w:rPr>
          <w:rtl/>
          <w:lang w:bidi="ar-EG"/>
        </w:rPr>
        <w:t xml:space="preserve"> </w:t>
      </w:r>
      <w:r w:rsidRPr="0018290E">
        <w:rPr>
          <w:rFonts w:hint="cs"/>
          <w:rtl/>
          <w:lang w:bidi="ar-EG"/>
        </w:rPr>
        <w:t>والبلاد</w:t>
      </w:r>
      <w:r w:rsidRPr="0018290E">
        <w:rPr>
          <w:rtl/>
          <w:lang w:bidi="ar-EG"/>
        </w:rPr>
        <w:t xml:space="preserve"> </w:t>
      </w:r>
      <w:r w:rsidRPr="0018290E">
        <w:rPr>
          <w:rFonts w:hint="cs"/>
          <w:rtl/>
          <w:lang w:bidi="ar-EG"/>
        </w:rPr>
        <w:t>العربية</w:t>
      </w:r>
      <w:r w:rsidRPr="0018290E">
        <w:rPr>
          <w:rtl/>
          <w:lang w:bidi="ar-EG"/>
        </w:rPr>
        <w:t xml:space="preserve"> </w:t>
      </w:r>
      <w:r w:rsidRPr="0018290E">
        <w:rPr>
          <w:rFonts w:hint="cs"/>
          <w:rtl/>
          <w:lang w:bidi="ar-EG"/>
        </w:rPr>
        <w:t>ص</w:t>
      </w:r>
      <w:r w:rsidRPr="0018290E">
        <w:rPr>
          <w:rtl/>
          <w:lang w:bidi="ar-EG"/>
        </w:rPr>
        <w:t xml:space="preserve"> 9 </w:t>
      </w:r>
      <w:r w:rsidRPr="0018290E">
        <w:rPr>
          <w:rFonts w:hint="cs"/>
          <w:rtl/>
          <w:lang w:bidi="ar-EG"/>
        </w:rPr>
        <w:t>و</w:t>
      </w:r>
      <w:r w:rsidRPr="0018290E">
        <w:rPr>
          <w:rtl/>
          <w:lang w:bidi="ar-EG"/>
        </w:rPr>
        <w:t xml:space="preserve"> 238 </w:t>
      </w:r>
      <w:r w:rsidRPr="0018290E">
        <w:rPr>
          <w:rFonts w:hint="cs"/>
          <w:rtl/>
          <w:lang w:bidi="ar-EG"/>
        </w:rPr>
        <w:t>و</w:t>
      </w:r>
      <w:r w:rsidRPr="0018290E">
        <w:rPr>
          <w:rtl/>
          <w:lang w:bidi="ar-EG"/>
        </w:rPr>
        <w:t xml:space="preserve"> 239</w:t>
      </w:r>
      <w:r w:rsidRPr="0018290E">
        <w:rPr>
          <w:rFonts w:hint="cs"/>
          <w:rtl/>
          <w:lang w:bidi="ar-EG"/>
        </w:rPr>
        <w:t>،</w:t>
      </w:r>
      <w:r w:rsidRPr="0018290E">
        <w:rPr>
          <w:rtl/>
          <w:lang w:bidi="ar-EG"/>
        </w:rPr>
        <w:t xml:space="preserve"> </w:t>
      </w:r>
      <w:r w:rsidRPr="0018290E">
        <w:rPr>
          <w:rFonts w:hint="cs"/>
          <w:rtl/>
          <w:lang w:bidi="ar-EG"/>
        </w:rPr>
        <w:t>ط</w:t>
      </w:r>
      <w:r w:rsidRPr="0018290E">
        <w:rPr>
          <w:rtl/>
          <w:lang w:bidi="ar-EG"/>
        </w:rPr>
        <w:t xml:space="preserve"> </w:t>
      </w:r>
      <w:r w:rsidRPr="0018290E">
        <w:rPr>
          <w:rFonts w:hint="cs"/>
          <w:rtl/>
          <w:lang w:bidi="ar-EG"/>
        </w:rPr>
        <w:t>بيروت</w:t>
      </w:r>
      <w:r w:rsidRPr="0018290E">
        <w:rPr>
          <w:rtl/>
          <w:lang w:bidi="ar-EG"/>
        </w:rPr>
        <w:t xml:space="preserve"> 1960 </w:t>
      </w:r>
      <w:r w:rsidRPr="0018290E">
        <w:rPr>
          <w:rFonts w:hint="cs"/>
          <w:rtl/>
          <w:lang w:bidi="ar-EG"/>
        </w:rPr>
        <w:t>م</w:t>
      </w:r>
      <w:r w:rsidRPr="0018290E">
        <w:rPr>
          <w:rtl/>
          <w:lang w:bidi="ar-EG"/>
        </w:rPr>
        <w:t>.</w:t>
      </w:r>
      <w:proofErr w:type="gramEnd"/>
    </w:p>
  </w:footnote>
  <w:footnote w:id="39">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محمود</w:t>
      </w:r>
      <w:r w:rsidRPr="0018290E">
        <w:rPr>
          <w:rtl/>
          <w:lang w:bidi="ar-EG"/>
        </w:rPr>
        <w:t xml:space="preserve"> </w:t>
      </w:r>
      <w:r w:rsidRPr="0018290E">
        <w:rPr>
          <w:rFonts w:hint="cs"/>
          <w:rtl/>
          <w:lang w:bidi="ar-EG"/>
        </w:rPr>
        <w:t>السروجي</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المجلة</w:t>
      </w:r>
      <w:r w:rsidRPr="0018290E">
        <w:rPr>
          <w:rtl/>
          <w:lang w:bidi="ar-EG"/>
        </w:rPr>
        <w:t xml:space="preserve"> </w:t>
      </w:r>
      <w:r w:rsidRPr="0018290E">
        <w:rPr>
          <w:rFonts w:hint="cs"/>
          <w:rtl/>
          <w:lang w:bidi="ar-EG"/>
        </w:rPr>
        <w:t>التاريخية</w:t>
      </w:r>
      <w:r w:rsidRPr="0018290E">
        <w:rPr>
          <w:rtl/>
          <w:lang w:bidi="ar-EG"/>
        </w:rPr>
        <w:t xml:space="preserve"> </w:t>
      </w:r>
      <w:r w:rsidRPr="0018290E">
        <w:rPr>
          <w:rFonts w:hint="cs"/>
          <w:rtl/>
          <w:lang w:bidi="ar-EG"/>
        </w:rPr>
        <w:t>المصرية</w:t>
      </w:r>
      <w:r w:rsidRPr="0018290E">
        <w:rPr>
          <w:rtl/>
          <w:lang w:bidi="ar-EG"/>
        </w:rPr>
        <w:t xml:space="preserve">) </w:t>
      </w:r>
      <w:r w:rsidRPr="0018290E">
        <w:rPr>
          <w:rFonts w:hint="cs"/>
          <w:rtl/>
          <w:lang w:bidi="ar-EG"/>
        </w:rPr>
        <w:t>المجلد</w:t>
      </w:r>
      <w:r w:rsidRPr="0018290E">
        <w:rPr>
          <w:rtl/>
          <w:lang w:bidi="ar-EG"/>
        </w:rPr>
        <w:t xml:space="preserve"> </w:t>
      </w:r>
      <w:r w:rsidRPr="0018290E">
        <w:rPr>
          <w:rFonts w:hint="cs"/>
          <w:rtl/>
          <w:lang w:bidi="ar-EG"/>
        </w:rPr>
        <w:t>السابع</w:t>
      </w:r>
      <w:r w:rsidRPr="0018290E">
        <w:rPr>
          <w:rtl/>
          <w:lang w:bidi="ar-EG"/>
        </w:rPr>
        <w:t xml:space="preserve"> </w:t>
      </w:r>
      <w:r w:rsidRPr="0018290E">
        <w:rPr>
          <w:rFonts w:hint="cs"/>
          <w:rtl/>
          <w:lang w:bidi="ar-EG"/>
        </w:rPr>
        <w:t>عام</w:t>
      </w:r>
      <w:r w:rsidRPr="0018290E">
        <w:rPr>
          <w:rtl/>
          <w:lang w:bidi="ar-EG"/>
        </w:rPr>
        <w:t xml:space="preserve"> 1958.</w:t>
      </w:r>
      <w:proofErr w:type="gramEnd"/>
    </w:p>
  </w:footnote>
  <w:footnote w:id="40">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الشبل</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23</w:t>
      </w:r>
      <w:r w:rsidRPr="0018290E">
        <w:rPr>
          <w:rFonts w:hint="cs"/>
          <w:rtl/>
          <w:lang w:bidi="ar-EG"/>
        </w:rPr>
        <w:t>،</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العثيمين</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حياته</w:t>
      </w:r>
      <w:r w:rsidRPr="0018290E">
        <w:rPr>
          <w:rtl/>
          <w:lang w:bidi="ar-EG"/>
        </w:rPr>
        <w:t xml:space="preserve"> </w:t>
      </w:r>
      <w:r w:rsidRPr="0018290E">
        <w:rPr>
          <w:rFonts w:hint="cs"/>
          <w:rtl/>
          <w:lang w:bidi="ar-EG"/>
        </w:rPr>
        <w:t>وفكره</w:t>
      </w:r>
      <w:r w:rsidRPr="0018290E">
        <w:rPr>
          <w:rtl/>
          <w:lang w:bidi="ar-EG"/>
        </w:rPr>
        <w:t xml:space="preserve"> </w:t>
      </w:r>
      <w:r w:rsidRPr="0018290E">
        <w:rPr>
          <w:rFonts w:hint="cs"/>
          <w:rtl/>
          <w:lang w:bidi="ar-EG"/>
        </w:rPr>
        <w:t>ص</w:t>
      </w:r>
      <w:r w:rsidRPr="0018290E">
        <w:rPr>
          <w:rtl/>
          <w:lang w:bidi="ar-EG"/>
        </w:rPr>
        <w:t xml:space="preserve"> 11-9.</w:t>
      </w:r>
      <w:proofErr w:type="gramEnd"/>
    </w:p>
  </w:footnote>
  <w:footnote w:id="41">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العزيز</w:t>
      </w:r>
      <w:r w:rsidRPr="0018290E">
        <w:rPr>
          <w:rtl/>
          <w:lang w:bidi="ar-EG"/>
        </w:rPr>
        <w:t xml:space="preserve"> </w:t>
      </w:r>
      <w:r w:rsidRPr="0018290E">
        <w:rPr>
          <w:rFonts w:hint="cs"/>
          <w:rtl/>
          <w:lang w:bidi="ar-EG"/>
        </w:rPr>
        <w:t>الخويطر</w:t>
      </w:r>
      <w:r w:rsidRPr="0018290E">
        <w:rPr>
          <w:rtl/>
          <w:lang w:bidi="ar-EG"/>
        </w:rPr>
        <w:t xml:space="preserve">: </w:t>
      </w:r>
      <w:r w:rsidRPr="0018290E">
        <w:rPr>
          <w:rFonts w:hint="cs"/>
          <w:rtl/>
          <w:lang w:bidi="ar-EG"/>
        </w:rPr>
        <w:t>مقدمة</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أحمد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منقور</w:t>
      </w:r>
      <w:r w:rsidRPr="0018290E">
        <w:rPr>
          <w:rtl/>
          <w:lang w:bidi="ar-EG"/>
        </w:rPr>
        <w:t xml:space="preserve"> </w:t>
      </w:r>
      <w:r w:rsidRPr="0018290E">
        <w:rPr>
          <w:rFonts w:hint="cs"/>
          <w:rtl/>
          <w:lang w:bidi="ar-EG"/>
        </w:rPr>
        <w:t>ص</w:t>
      </w:r>
      <w:r w:rsidRPr="0018290E">
        <w:rPr>
          <w:rtl/>
          <w:lang w:bidi="ar-EG"/>
        </w:rPr>
        <w:t xml:space="preserve"> 22.</w:t>
      </w:r>
      <w:proofErr w:type="gramEnd"/>
    </w:p>
  </w:footnote>
  <w:footnote w:id="42">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منير</w:t>
      </w:r>
      <w:r w:rsidRPr="0018290E">
        <w:rPr>
          <w:rtl/>
          <w:lang w:bidi="ar-EG"/>
        </w:rPr>
        <w:t xml:space="preserve"> </w:t>
      </w:r>
      <w:r w:rsidRPr="0018290E">
        <w:rPr>
          <w:rFonts w:hint="cs"/>
          <w:rtl/>
          <w:lang w:bidi="ar-EG"/>
        </w:rPr>
        <w:t>العجلاني</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36.</w:t>
      </w:r>
      <w:proofErr w:type="gramEnd"/>
    </w:p>
  </w:footnote>
  <w:footnote w:id="43">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أحمد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المنقور</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ابن</w:t>
      </w:r>
      <w:r w:rsidRPr="0018290E">
        <w:rPr>
          <w:rtl/>
          <w:lang w:bidi="ar-EG"/>
        </w:rPr>
        <w:t xml:space="preserve"> </w:t>
      </w:r>
      <w:r w:rsidRPr="0018290E">
        <w:rPr>
          <w:rFonts w:hint="cs"/>
          <w:rtl/>
          <w:lang w:bidi="ar-EG"/>
        </w:rPr>
        <w:t>منقور</w:t>
      </w:r>
      <w:r w:rsidRPr="0018290E">
        <w:rPr>
          <w:rtl/>
          <w:lang w:bidi="ar-EG"/>
        </w:rPr>
        <w:t xml:space="preserve"> </w:t>
      </w:r>
      <w:r w:rsidRPr="0018290E">
        <w:rPr>
          <w:rFonts w:hint="cs"/>
          <w:rtl/>
          <w:lang w:bidi="ar-EG"/>
        </w:rPr>
        <w:t>ص</w:t>
      </w:r>
      <w:r w:rsidRPr="0018290E">
        <w:rPr>
          <w:rtl/>
          <w:lang w:bidi="ar-EG"/>
        </w:rPr>
        <w:t xml:space="preserve"> 63.</w:t>
      </w:r>
      <w:proofErr w:type="gramEnd"/>
    </w:p>
  </w:footnote>
  <w:footnote w:id="44">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عثمان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بشر</w:t>
      </w:r>
      <w:r w:rsidRPr="0018290E">
        <w:rPr>
          <w:rtl/>
          <w:lang w:bidi="ar-EG"/>
        </w:rPr>
        <w:t xml:space="preserve">: </w:t>
      </w:r>
      <w:r w:rsidRPr="0018290E">
        <w:rPr>
          <w:rFonts w:hint="cs"/>
          <w:rtl/>
          <w:lang w:bidi="ar-EG"/>
        </w:rPr>
        <w:t>عنوان</w:t>
      </w:r>
      <w:r w:rsidRPr="0018290E">
        <w:rPr>
          <w:rtl/>
          <w:lang w:bidi="ar-EG"/>
        </w:rPr>
        <w:t xml:space="preserve"> </w:t>
      </w:r>
      <w:r w:rsidRPr="0018290E">
        <w:rPr>
          <w:rFonts w:hint="cs"/>
          <w:rtl/>
          <w:lang w:bidi="ar-EG"/>
        </w:rPr>
        <w:t>المجد</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نجد</w:t>
      </w:r>
      <w:r w:rsidRPr="0018290E">
        <w:rPr>
          <w:rtl/>
          <w:lang w:bidi="ar-EG"/>
        </w:rPr>
        <w:t xml:space="preserve"> </w:t>
      </w:r>
      <w:r w:rsidRPr="0018290E">
        <w:rPr>
          <w:rFonts w:hint="cs"/>
          <w:rtl/>
          <w:lang w:bidi="ar-EG"/>
        </w:rPr>
        <w:t>ج</w:t>
      </w:r>
      <w:r w:rsidRPr="0018290E">
        <w:rPr>
          <w:rtl/>
          <w:lang w:bidi="ar-EG"/>
        </w:rPr>
        <w:t xml:space="preserve">2 </w:t>
      </w:r>
      <w:r w:rsidRPr="0018290E">
        <w:rPr>
          <w:rFonts w:hint="cs"/>
          <w:rtl/>
          <w:lang w:bidi="ar-EG"/>
        </w:rPr>
        <w:t>ص</w:t>
      </w:r>
      <w:r w:rsidRPr="0018290E">
        <w:rPr>
          <w:rtl/>
          <w:lang w:bidi="ar-EG"/>
        </w:rPr>
        <w:t xml:space="preserve"> 228 </w:t>
      </w:r>
      <w:r w:rsidRPr="0018290E">
        <w:rPr>
          <w:rFonts w:hint="cs"/>
          <w:rtl/>
          <w:lang w:bidi="ar-EG"/>
        </w:rPr>
        <w:t>و</w:t>
      </w:r>
      <w:r w:rsidRPr="0018290E">
        <w:rPr>
          <w:rtl/>
          <w:lang w:bidi="ar-EG"/>
        </w:rPr>
        <w:t xml:space="preserve"> 229 (</w:t>
      </w:r>
      <w:r w:rsidRPr="0018290E">
        <w:rPr>
          <w:rFonts w:hint="cs"/>
          <w:rtl/>
          <w:lang w:bidi="ar-EG"/>
        </w:rPr>
        <w:t>السوابق</w:t>
      </w:r>
      <w:r w:rsidRPr="0018290E">
        <w:rPr>
          <w:rtl/>
          <w:lang w:bidi="ar-EG"/>
        </w:rPr>
        <w:t>).</w:t>
      </w:r>
      <w:proofErr w:type="gramEnd"/>
    </w:p>
  </w:footnote>
  <w:footnote w:id="45">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مؤلف</w:t>
      </w:r>
      <w:r w:rsidRPr="0018290E">
        <w:rPr>
          <w:rtl/>
          <w:lang w:bidi="ar-EG"/>
        </w:rPr>
        <w:t xml:space="preserve"> </w:t>
      </w:r>
      <w:r w:rsidRPr="0018290E">
        <w:rPr>
          <w:rFonts w:hint="cs"/>
          <w:rtl/>
          <w:lang w:bidi="ar-EG"/>
        </w:rPr>
        <w:t>مجهول</w:t>
      </w:r>
      <w:r w:rsidRPr="0018290E">
        <w:rPr>
          <w:rtl/>
          <w:lang w:bidi="ar-EG"/>
        </w:rPr>
        <w:t xml:space="preserve">: </w:t>
      </w:r>
      <w:r w:rsidRPr="0018290E">
        <w:rPr>
          <w:rFonts w:hint="cs"/>
          <w:rtl/>
          <w:lang w:bidi="ar-EG"/>
        </w:rPr>
        <w:t>لمع</w:t>
      </w:r>
      <w:r w:rsidRPr="0018290E">
        <w:rPr>
          <w:rtl/>
          <w:lang w:bidi="ar-EG"/>
        </w:rPr>
        <w:t xml:space="preserve"> </w:t>
      </w:r>
      <w:r w:rsidRPr="0018290E">
        <w:rPr>
          <w:rFonts w:hint="cs"/>
          <w:rtl/>
          <w:lang w:bidi="ar-EG"/>
        </w:rPr>
        <w:t>الشهاب</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سيرة</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ص</w:t>
      </w:r>
      <w:r w:rsidRPr="0018290E">
        <w:rPr>
          <w:rtl/>
          <w:lang w:bidi="ar-EG"/>
        </w:rPr>
        <w:t xml:space="preserve"> 29 </w:t>
      </w:r>
      <w:r w:rsidRPr="0018290E">
        <w:rPr>
          <w:rFonts w:hint="cs"/>
          <w:rtl/>
          <w:lang w:bidi="ar-EG"/>
        </w:rPr>
        <w:t>و</w:t>
      </w:r>
      <w:r w:rsidRPr="0018290E">
        <w:rPr>
          <w:rtl/>
          <w:lang w:bidi="ar-EG"/>
        </w:rPr>
        <w:t xml:space="preserve"> 30 </w:t>
      </w:r>
      <w:r w:rsidRPr="0018290E">
        <w:rPr>
          <w:rFonts w:hint="cs"/>
          <w:rtl/>
          <w:lang w:bidi="ar-EG"/>
        </w:rPr>
        <w:t>ط</w:t>
      </w:r>
      <w:r w:rsidRPr="0018290E">
        <w:rPr>
          <w:rtl/>
          <w:lang w:bidi="ar-EG"/>
        </w:rPr>
        <w:t xml:space="preserve"> </w:t>
      </w:r>
      <w:r w:rsidRPr="0018290E">
        <w:rPr>
          <w:rFonts w:hint="cs"/>
          <w:rtl/>
          <w:lang w:bidi="ar-EG"/>
        </w:rPr>
        <w:t>دارة</w:t>
      </w:r>
      <w:r w:rsidRPr="0018290E">
        <w:rPr>
          <w:rtl/>
          <w:lang w:bidi="ar-EG"/>
        </w:rPr>
        <w:t xml:space="preserve"> </w:t>
      </w:r>
      <w:r w:rsidRPr="0018290E">
        <w:rPr>
          <w:rFonts w:hint="cs"/>
          <w:rtl/>
          <w:lang w:bidi="ar-EG"/>
        </w:rPr>
        <w:t>الملك</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العزيز</w:t>
      </w:r>
      <w:r w:rsidRPr="0018290E">
        <w:rPr>
          <w:rtl/>
          <w:lang w:bidi="ar-EG"/>
        </w:rPr>
        <w:t>.</w:t>
      </w:r>
      <w:proofErr w:type="gramEnd"/>
    </w:p>
  </w:footnote>
  <w:footnote w:id="46">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العزيز</w:t>
      </w:r>
      <w:r w:rsidRPr="0018290E">
        <w:rPr>
          <w:rtl/>
          <w:lang w:bidi="ar-EG"/>
        </w:rPr>
        <w:t xml:space="preserve"> </w:t>
      </w:r>
      <w:r w:rsidRPr="0018290E">
        <w:rPr>
          <w:rFonts w:hint="cs"/>
          <w:rtl/>
          <w:lang w:bidi="ar-EG"/>
        </w:rPr>
        <w:t>الخويطر</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23.</w:t>
      </w:r>
      <w:proofErr w:type="gramEnd"/>
    </w:p>
  </w:footnote>
  <w:footnote w:id="47">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أحمد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الضبيب</w:t>
      </w:r>
      <w:r w:rsidRPr="0018290E">
        <w:rPr>
          <w:rtl/>
          <w:lang w:bidi="ar-EG"/>
        </w:rPr>
        <w:t xml:space="preserve">: </w:t>
      </w:r>
      <w:r w:rsidRPr="0018290E">
        <w:rPr>
          <w:rFonts w:hint="cs"/>
          <w:rtl/>
          <w:lang w:bidi="ar-EG"/>
        </w:rPr>
        <w:t>آثار</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ص</w:t>
      </w:r>
      <w:r w:rsidRPr="0018290E">
        <w:rPr>
          <w:rtl/>
          <w:lang w:bidi="ar-EG"/>
        </w:rPr>
        <w:t xml:space="preserve"> 5.</w:t>
      </w:r>
      <w:proofErr w:type="gramEnd"/>
    </w:p>
  </w:footnote>
  <w:footnote w:id="48">
    <w:p w:rsidR="00662AF1" w:rsidRPr="0018290E" w:rsidRDefault="00662AF1" w:rsidP="00A774CF">
      <w:pPr>
        <w:pStyle w:val="FootnoteText"/>
        <w:rPr>
          <w:rFonts w:asciiTheme="majorBidi" w:hAnsiTheme="majorBidi" w:cstheme="majorBidi"/>
          <w:rtl/>
          <w:lang w:bidi="ar-EG"/>
        </w:rPr>
      </w:pPr>
      <w:proofErr w:type="gramStart"/>
      <w:r w:rsidRPr="0018290E">
        <w:t>(</w:t>
      </w:r>
      <w:r w:rsidRPr="0018290E">
        <w:rPr>
          <w:rStyle w:val="FootnoteReference"/>
          <w:vertAlign w:val="baseline"/>
        </w:rPr>
        <w:footnoteRef/>
      </w:r>
      <w:r w:rsidRPr="0018290E">
        <w:t>)</w:t>
      </w:r>
      <w:r w:rsidRPr="0018290E">
        <w:rPr>
          <w:rtl/>
          <w:lang w:bidi="ar-EG"/>
        </w:rPr>
        <w:t xml:space="preserve"> </w:t>
      </w:r>
      <w:r w:rsidRPr="0018290E">
        <w:rPr>
          <w:rFonts w:asciiTheme="majorBidi" w:hAnsiTheme="majorBidi" w:cstheme="majorBidi"/>
          <w:rtl/>
          <w:lang w:bidi="ar-EG"/>
        </w:rPr>
        <w:t xml:space="preserve"> </w:t>
      </w:r>
      <w:r w:rsidRPr="0018290E">
        <w:rPr>
          <w:rFonts w:asciiTheme="majorBidi" w:hAnsiTheme="majorBidi" w:cstheme="majorBidi"/>
          <w:lang w:bidi="ar-EG"/>
        </w:rPr>
        <w:t>Palgrave: W. Narraative of a years Journey through central and Eastren Arabia (1862-1863) London 1865.</w:t>
      </w:r>
      <w:proofErr w:type="gramEnd"/>
      <w:r w:rsidRPr="0018290E">
        <w:rPr>
          <w:rFonts w:asciiTheme="majorBidi" w:hAnsiTheme="majorBidi" w:cstheme="majorBidi"/>
          <w:lang w:bidi="ar-EG"/>
        </w:rPr>
        <w:t xml:space="preserve"> 2. P. 370</w:t>
      </w:r>
      <w:r w:rsidRPr="0018290E">
        <w:rPr>
          <w:rFonts w:asciiTheme="majorBidi" w:hAnsiTheme="majorBidi" w:cstheme="majorBidi"/>
          <w:rtl/>
          <w:lang w:bidi="ar-EG"/>
        </w:rPr>
        <w:t>.</w:t>
      </w:r>
    </w:p>
  </w:footnote>
  <w:footnote w:id="49">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لوثروب</w:t>
      </w:r>
      <w:r w:rsidRPr="0018290E">
        <w:rPr>
          <w:rtl/>
          <w:lang w:bidi="ar-EG"/>
        </w:rPr>
        <w:t xml:space="preserve"> </w:t>
      </w:r>
      <w:r w:rsidRPr="0018290E">
        <w:rPr>
          <w:rFonts w:hint="cs"/>
          <w:rtl/>
          <w:lang w:bidi="ar-EG"/>
        </w:rPr>
        <w:t>ستودارد</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260.</w:t>
      </w:r>
      <w:proofErr w:type="gramEnd"/>
    </w:p>
  </w:footnote>
  <w:footnote w:id="50">
    <w:p w:rsidR="00662AF1" w:rsidRPr="0018290E" w:rsidRDefault="00662AF1" w:rsidP="00CB316A">
      <w:pPr>
        <w:pStyle w:val="FootnoteText"/>
        <w:rPr>
          <w:rtl/>
          <w:lang w:bidi="ar-EG"/>
        </w:rPr>
      </w:pPr>
      <w:r w:rsidRPr="0018290E">
        <w:t>(</w:t>
      </w:r>
      <w:r w:rsidRPr="0018290E">
        <w:rPr>
          <w:rStyle w:val="FootnoteReference"/>
          <w:vertAlign w:val="baseline"/>
        </w:rPr>
        <w:footnoteRef/>
      </w:r>
      <w:r w:rsidRPr="0018290E">
        <w:t>)</w:t>
      </w:r>
      <w:r w:rsidRPr="0018290E">
        <w:rPr>
          <w:rFonts w:hint="cs"/>
          <w:rtl/>
          <w:lang w:bidi="ar-EG"/>
        </w:rPr>
        <w:t xml:space="preserve">  حمد</w:t>
      </w:r>
      <w:r w:rsidRPr="0018290E">
        <w:rPr>
          <w:rtl/>
          <w:lang w:bidi="ar-EG"/>
        </w:rPr>
        <w:t xml:space="preserve"> </w:t>
      </w:r>
      <w:r w:rsidRPr="0018290E">
        <w:rPr>
          <w:rFonts w:hint="cs"/>
          <w:rtl/>
          <w:lang w:bidi="ar-EG"/>
        </w:rPr>
        <w:t>الجاسر</w:t>
      </w:r>
      <w:r w:rsidRPr="0018290E">
        <w:rPr>
          <w:rtl/>
          <w:lang w:bidi="ar-EG"/>
        </w:rPr>
        <w:t>: (</w:t>
      </w:r>
      <w:r w:rsidRPr="0018290E">
        <w:rPr>
          <w:rFonts w:hint="cs"/>
          <w:rtl/>
          <w:lang w:bidi="ar-EG"/>
        </w:rPr>
        <w:t>ملاحظات</w:t>
      </w:r>
      <w:r w:rsidRPr="0018290E">
        <w:rPr>
          <w:rtl/>
          <w:lang w:bidi="ar-EG"/>
        </w:rPr>
        <w:t xml:space="preserve"> </w:t>
      </w:r>
      <w:r w:rsidRPr="0018290E">
        <w:rPr>
          <w:rFonts w:hint="cs"/>
          <w:rtl/>
          <w:lang w:bidi="ar-EG"/>
        </w:rPr>
        <w:t>منير</w:t>
      </w:r>
      <w:r w:rsidRPr="0018290E">
        <w:rPr>
          <w:rtl/>
          <w:lang w:bidi="ar-EG"/>
        </w:rPr>
        <w:t xml:space="preserve"> </w:t>
      </w:r>
      <w:r w:rsidRPr="0018290E">
        <w:rPr>
          <w:rFonts w:hint="cs"/>
          <w:rtl/>
          <w:lang w:bidi="ar-EG"/>
        </w:rPr>
        <w:t>العجلاني</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451.</w:t>
      </w:r>
    </w:p>
  </w:footnote>
  <w:footnote w:id="51">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منصور</w:t>
      </w:r>
      <w:r w:rsidRPr="0018290E">
        <w:rPr>
          <w:rtl/>
          <w:lang w:bidi="ar-EG"/>
        </w:rPr>
        <w:t xml:space="preserve"> </w:t>
      </w:r>
      <w:r w:rsidRPr="0018290E">
        <w:rPr>
          <w:rFonts w:hint="cs"/>
          <w:rtl/>
          <w:lang w:bidi="ar-EG"/>
        </w:rPr>
        <w:t>الرشيدي</w:t>
      </w:r>
      <w:r w:rsidRPr="0018290E">
        <w:rPr>
          <w:rtl/>
          <w:lang w:bidi="ar-EG"/>
        </w:rPr>
        <w:t xml:space="preserve">: </w:t>
      </w:r>
      <w:r w:rsidRPr="0018290E">
        <w:rPr>
          <w:rFonts w:hint="cs"/>
          <w:rtl/>
          <w:lang w:bidi="ar-EG"/>
        </w:rPr>
        <w:t>قضاة</w:t>
      </w:r>
      <w:r w:rsidRPr="0018290E">
        <w:rPr>
          <w:rtl/>
          <w:lang w:bidi="ar-EG"/>
        </w:rPr>
        <w:t xml:space="preserve"> </w:t>
      </w:r>
      <w:r w:rsidRPr="0018290E">
        <w:rPr>
          <w:rFonts w:hint="cs"/>
          <w:rtl/>
          <w:lang w:bidi="ar-EG"/>
        </w:rPr>
        <w:t>نجد</w:t>
      </w:r>
      <w:r w:rsidRPr="0018290E">
        <w:rPr>
          <w:rtl/>
          <w:lang w:bidi="ar-EG"/>
        </w:rPr>
        <w:t xml:space="preserve"> </w:t>
      </w:r>
      <w:r w:rsidRPr="0018290E">
        <w:rPr>
          <w:rFonts w:hint="cs"/>
          <w:rtl/>
          <w:lang w:bidi="ar-EG"/>
        </w:rPr>
        <w:t>أثناء</w:t>
      </w:r>
      <w:r w:rsidRPr="0018290E">
        <w:rPr>
          <w:rtl/>
          <w:lang w:bidi="ar-EG"/>
        </w:rPr>
        <w:t xml:space="preserve"> </w:t>
      </w:r>
      <w:r w:rsidRPr="0018290E">
        <w:rPr>
          <w:rFonts w:hint="cs"/>
          <w:rtl/>
          <w:lang w:bidi="ar-EG"/>
        </w:rPr>
        <w:t>العهد</w:t>
      </w:r>
      <w:r w:rsidRPr="0018290E">
        <w:rPr>
          <w:rtl/>
          <w:lang w:bidi="ar-EG"/>
        </w:rPr>
        <w:t xml:space="preserve"> </w:t>
      </w:r>
      <w:r w:rsidRPr="0018290E">
        <w:rPr>
          <w:rFonts w:hint="cs"/>
          <w:rtl/>
          <w:lang w:bidi="ar-EG"/>
        </w:rPr>
        <w:t>السعودي</w:t>
      </w:r>
      <w:r w:rsidRPr="0018290E">
        <w:rPr>
          <w:rtl/>
          <w:lang w:bidi="ar-EG"/>
        </w:rPr>
        <w:t xml:space="preserve"> - </w:t>
      </w:r>
      <w:r w:rsidRPr="0018290E">
        <w:rPr>
          <w:rFonts w:hint="cs"/>
          <w:rtl/>
          <w:lang w:bidi="ar-EG"/>
        </w:rPr>
        <w:t>مجلة</w:t>
      </w:r>
      <w:r w:rsidRPr="0018290E">
        <w:rPr>
          <w:rtl/>
          <w:lang w:bidi="ar-EG"/>
        </w:rPr>
        <w:t xml:space="preserve"> </w:t>
      </w:r>
      <w:r w:rsidRPr="0018290E">
        <w:rPr>
          <w:rFonts w:hint="cs"/>
          <w:rtl/>
          <w:lang w:bidi="ar-EG"/>
        </w:rPr>
        <w:t>الدارة،</w:t>
      </w:r>
      <w:r w:rsidRPr="0018290E">
        <w:rPr>
          <w:rtl/>
          <w:lang w:bidi="ar-EG"/>
        </w:rPr>
        <w:t xml:space="preserve"> </w:t>
      </w:r>
      <w:r w:rsidRPr="0018290E">
        <w:rPr>
          <w:rFonts w:hint="cs"/>
          <w:rtl/>
          <w:lang w:bidi="ar-EG"/>
        </w:rPr>
        <w:t>العدد</w:t>
      </w:r>
      <w:r w:rsidRPr="0018290E">
        <w:rPr>
          <w:rtl/>
          <w:lang w:bidi="ar-EG"/>
        </w:rPr>
        <w:t xml:space="preserve"> </w:t>
      </w:r>
      <w:r w:rsidRPr="0018290E">
        <w:rPr>
          <w:rFonts w:hint="cs"/>
          <w:rtl/>
          <w:lang w:bidi="ar-EG"/>
        </w:rPr>
        <w:t>الثاني،</w:t>
      </w:r>
      <w:r w:rsidRPr="0018290E">
        <w:rPr>
          <w:rtl/>
          <w:lang w:bidi="ar-EG"/>
        </w:rPr>
        <w:t xml:space="preserve"> </w:t>
      </w:r>
      <w:r w:rsidRPr="0018290E">
        <w:rPr>
          <w:rFonts w:hint="cs"/>
          <w:rtl/>
          <w:lang w:bidi="ar-EG"/>
        </w:rPr>
        <w:t>السنة</w:t>
      </w:r>
      <w:r w:rsidRPr="0018290E">
        <w:rPr>
          <w:rtl/>
          <w:lang w:bidi="ar-EG"/>
        </w:rPr>
        <w:t xml:space="preserve"> </w:t>
      </w:r>
      <w:r w:rsidRPr="0018290E">
        <w:rPr>
          <w:rFonts w:hint="cs"/>
          <w:rtl/>
          <w:lang w:bidi="ar-EG"/>
        </w:rPr>
        <w:t>الرابعة</w:t>
      </w:r>
      <w:r w:rsidRPr="0018290E">
        <w:rPr>
          <w:rtl/>
          <w:lang w:bidi="ar-EG"/>
        </w:rPr>
        <w:t xml:space="preserve"> - </w:t>
      </w:r>
      <w:r w:rsidRPr="0018290E">
        <w:rPr>
          <w:rFonts w:hint="cs"/>
          <w:rtl/>
          <w:lang w:bidi="ar-EG"/>
        </w:rPr>
        <w:t>رجب</w:t>
      </w:r>
      <w:r w:rsidRPr="0018290E">
        <w:rPr>
          <w:rtl/>
          <w:lang w:bidi="ar-EG"/>
        </w:rPr>
        <w:t xml:space="preserve"> 1398 </w:t>
      </w:r>
      <w:r w:rsidRPr="0018290E">
        <w:rPr>
          <w:rFonts w:hint="cs"/>
          <w:rtl/>
          <w:lang w:bidi="ar-EG"/>
        </w:rPr>
        <w:t>هـ</w:t>
      </w:r>
      <w:r w:rsidRPr="0018290E">
        <w:rPr>
          <w:rtl/>
          <w:lang w:bidi="ar-EG"/>
        </w:rPr>
        <w:t xml:space="preserve"> </w:t>
      </w:r>
      <w:r w:rsidRPr="0018290E">
        <w:rPr>
          <w:rFonts w:hint="cs"/>
          <w:rtl/>
          <w:lang w:bidi="ar-EG"/>
        </w:rPr>
        <w:t>ص</w:t>
      </w:r>
      <w:r w:rsidRPr="0018290E">
        <w:rPr>
          <w:rtl/>
          <w:lang w:bidi="ar-EG"/>
        </w:rPr>
        <w:t xml:space="preserve"> 27 </w:t>
      </w:r>
      <w:r w:rsidRPr="0018290E">
        <w:rPr>
          <w:rFonts w:hint="cs"/>
          <w:rtl/>
          <w:lang w:bidi="ar-EG"/>
        </w:rPr>
        <w:t>و</w:t>
      </w:r>
      <w:r w:rsidRPr="0018290E">
        <w:rPr>
          <w:rtl/>
          <w:lang w:bidi="ar-EG"/>
        </w:rPr>
        <w:t xml:space="preserve"> 28.</w:t>
      </w:r>
      <w:proofErr w:type="gramEnd"/>
    </w:p>
  </w:footnote>
  <w:footnote w:id="52">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حمد</w:t>
      </w:r>
      <w:r w:rsidRPr="0018290E">
        <w:rPr>
          <w:rtl/>
          <w:lang w:bidi="ar-EG"/>
        </w:rPr>
        <w:t xml:space="preserve"> </w:t>
      </w:r>
      <w:r w:rsidRPr="0018290E">
        <w:rPr>
          <w:rFonts w:hint="cs"/>
          <w:rtl/>
          <w:lang w:bidi="ar-EG"/>
        </w:rPr>
        <w:t>الجاسر</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454 </w:t>
      </w:r>
      <w:r w:rsidRPr="0018290E">
        <w:rPr>
          <w:rFonts w:hint="cs"/>
          <w:rtl/>
          <w:lang w:bidi="ar-EG"/>
        </w:rPr>
        <w:t>وعبد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الصالح</w:t>
      </w:r>
      <w:r w:rsidRPr="0018290E">
        <w:rPr>
          <w:rtl/>
          <w:lang w:bidi="ar-EG"/>
        </w:rPr>
        <w:t xml:space="preserve"> </w:t>
      </w:r>
      <w:r w:rsidRPr="0018290E">
        <w:rPr>
          <w:rFonts w:hint="cs"/>
          <w:rtl/>
          <w:lang w:bidi="ar-EG"/>
        </w:rPr>
        <w:t>العثيمين</w:t>
      </w:r>
      <w:r w:rsidRPr="0018290E">
        <w:rPr>
          <w:rtl/>
          <w:lang w:bidi="ar-EG"/>
        </w:rPr>
        <w:t xml:space="preserve">: </w:t>
      </w:r>
      <w:r w:rsidRPr="0018290E">
        <w:rPr>
          <w:rFonts w:hint="cs"/>
          <w:rtl/>
          <w:lang w:bidi="ar-EG"/>
        </w:rPr>
        <w:t>نجد</w:t>
      </w:r>
      <w:r w:rsidRPr="0018290E">
        <w:rPr>
          <w:rtl/>
          <w:lang w:bidi="ar-EG"/>
        </w:rPr>
        <w:t xml:space="preserve"> </w:t>
      </w:r>
      <w:r w:rsidRPr="0018290E">
        <w:rPr>
          <w:rFonts w:hint="cs"/>
          <w:rtl/>
          <w:lang w:bidi="ar-EG"/>
        </w:rPr>
        <w:t>منذ</w:t>
      </w:r>
      <w:r w:rsidRPr="0018290E">
        <w:rPr>
          <w:rtl/>
          <w:lang w:bidi="ar-EG"/>
        </w:rPr>
        <w:t xml:space="preserve"> </w:t>
      </w:r>
      <w:r w:rsidRPr="0018290E">
        <w:rPr>
          <w:rFonts w:hint="cs"/>
          <w:rtl/>
          <w:lang w:bidi="ar-EG"/>
        </w:rPr>
        <w:t>القرن</w:t>
      </w:r>
      <w:r w:rsidRPr="0018290E">
        <w:rPr>
          <w:rtl/>
          <w:lang w:bidi="ar-EG"/>
        </w:rPr>
        <w:t xml:space="preserve"> </w:t>
      </w:r>
      <w:r w:rsidRPr="0018290E">
        <w:rPr>
          <w:rFonts w:hint="cs"/>
          <w:rtl/>
          <w:lang w:bidi="ar-EG"/>
        </w:rPr>
        <w:t>العاشر</w:t>
      </w:r>
      <w:r w:rsidRPr="0018290E">
        <w:rPr>
          <w:rtl/>
          <w:lang w:bidi="ar-EG"/>
        </w:rPr>
        <w:t xml:space="preserve"> </w:t>
      </w:r>
      <w:r w:rsidRPr="0018290E">
        <w:rPr>
          <w:rFonts w:hint="cs"/>
          <w:rtl/>
          <w:lang w:bidi="ar-EG"/>
        </w:rPr>
        <w:t>الهجري</w:t>
      </w:r>
      <w:r w:rsidRPr="0018290E">
        <w:rPr>
          <w:rtl/>
          <w:lang w:bidi="ar-EG"/>
        </w:rPr>
        <w:t xml:space="preserve"> </w:t>
      </w:r>
      <w:r w:rsidRPr="0018290E">
        <w:rPr>
          <w:rFonts w:hint="cs"/>
          <w:rtl/>
          <w:lang w:bidi="ar-EG"/>
        </w:rPr>
        <w:t>حتى</w:t>
      </w:r>
      <w:r w:rsidRPr="0018290E">
        <w:rPr>
          <w:rtl/>
          <w:lang w:bidi="ar-EG"/>
        </w:rPr>
        <w:t xml:space="preserve"> </w:t>
      </w:r>
      <w:r w:rsidRPr="0018290E">
        <w:rPr>
          <w:rFonts w:hint="cs"/>
          <w:rtl/>
          <w:lang w:bidi="ar-EG"/>
        </w:rPr>
        <w:t>ظهور</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 </w:t>
      </w:r>
      <w:r w:rsidRPr="0018290E">
        <w:rPr>
          <w:rFonts w:hint="cs"/>
          <w:rtl/>
          <w:lang w:bidi="ar-EG"/>
        </w:rPr>
        <w:t>مجلة</w:t>
      </w:r>
      <w:r w:rsidRPr="0018290E">
        <w:rPr>
          <w:rtl/>
          <w:lang w:bidi="ar-EG"/>
        </w:rPr>
        <w:t xml:space="preserve"> </w:t>
      </w:r>
      <w:r w:rsidRPr="0018290E">
        <w:rPr>
          <w:rFonts w:hint="cs"/>
          <w:rtl/>
          <w:lang w:bidi="ar-EG"/>
        </w:rPr>
        <w:t>الدارة،</w:t>
      </w:r>
      <w:r w:rsidRPr="0018290E">
        <w:rPr>
          <w:rtl/>
          <w:lang w:bidi="ar-EG"/>
        </w:rPr>
        <w:t xml:space="preserve"> </w:t>
      </w:r>
      <w:r w:rsidRPr="0018290E">
        <w:rPr>
          <w:rFonts w:hint="cs"/>
          <w:rtl/>
          <w:lang w:bidi="ar-EG"/>
        </w:rPr>
        <w:t>العدد</w:t>
      </w:r>
      <w:r w:rsidRPr="0018290E">
        <w:rPr>
          <w:rtl/>
          <w:lang w:bidi="ar-EG"/>
        </w:rPr>
        <w:t xml:space="preserve"> </w:t>
      </w:r>
      <w:r w:rsidRPr="0018290E">
        <w:rPr>
          <w:rFonts w:hint="cs"/>
          <w:rtl/>
          <w:lang w:bidi="ar-EG"/>
        </w:rPr>
        <w:t>الثالث،</w:t>
      </w:r>
      <w:r w:rsidRPr="0018290E">
        <w:rPr>
          <w:rtl/>
          <w:lang w:bidi="ar-EG"/>
        </w:rPr>
        <w:t xml:space="preserve"> </w:t>
      </w:r>
      <w:r w:rsidRPr="0018290E">
        <w:rPr>
          <w:rFonts w:hint="cs"/>
          <w:rtl/>
          <w:lang w:bidi="ar-EG"/>
        </w:rPr>
        <w:t>السنة</w:t>
      </w:r>
      <w:r w:rsidRPr="0018290E">
        <w:rPr>
          <w:rtl/>
          <w:lang w:bidi="ar-EG"/>
        </w:rPr>
        <w:t xml:space="preserve"> </w:t>
      </w:r>
      <w:r w:rsidRPr="0018290E">
        <w:rPr>
          <w:rFonts w:hint="cs"/>
          <w:rtl/>
          <w:lang w:bidi="ar-EG"/>
        </w:rPr>
        <w:t>الرابعة</w:t>
      </w:r>
      <w:r w:rsidRPr="0018290E">
        <w:rPr>
          <w:rtl/>
          <w:lang w:bidi="ar-EG"/>
        </w:rPr>
        <w:t xml:space="preserve"> - </w:t>
      </w:r>
      <w:r w:rsidRPr="0018290E">
        <w:rPr>
          <w:rFonts w:hint="cs"/>
          <w:rtl/>
          <w:lang w:bidi="ar-EG"/>
        </w:rPr>
        <w:t>شوال</w:t>
      </w:r>
      <w:r w:rsidRPr="0018290E">
        <w:rPr>
          <w:rtl/>
          <w:lang w:bidi="ar-EG"/>
        </w:rPr>
        <w:t xml:space="preserve"> 1398 </w:t>
      </w:r>
      <w:r w:rsidRPr="0018290E">
        <w:rPr>
          <w:rFonts w:hint="cs"/>
          <w:rtl/>
          <w:lang w:bidi="ar-EG"/>
        </w:rPr>
        <w:t>هـ،</w:t>
      </w:r>
      <w:r w:rsidRPr="0018290E">
        <w:rPr>
          <w:rtl/>
          <w:lang w:bidi="ar-EG"/>
        </w:rPr>
        <w:t xml:space="preserve"> </w:t>
      </w:r>
      <w:r w:rsidRPr="0018290E">
        <w:rPr>
          <w:rFonts w:hint="cs"/>
          <w:rtl/>
          <w:lang w:bidi="ar-EG"/>
        </w:rPr>
        <w:t>ص</w:t>
      </w:r>
      <w:r w:rsidRPr="0018290E">
        <w:rPr>
          <w:rtl/>
          <w:lang w:bidi="ar-EG"/>
        </w:rPr>
        <w:t xml:space="preserve"> 40-43.</w:t>
      </w:r>
      <w:proofErr w:type="gramEnd"/>
    </w:p>
  </w:footnote>
  <w:footnote w:id="53">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روضة</w:t>
      </w:r>
      <w:r w:rsidRPr="0018290E">
        <w:rPr>
          <w:rtl/>
          <w:lang w:bidi="ar-EG"/>
        </w:rPr>
        <w:t xml:space="preserve"> </w:t>
      </w:r>
      <w:r w:rsidRPr="0018290E">
        <w:rPr>
          <w:rFonts w:hint="cs"/>
          <w:rtl/>
          <w:lang w:bidi="ar-EG"/>
        </w:rPr>
        <w:t>الأفكار</w:t>
      </w:r>
      <w:r w:rsidRPr="0018290E">
        <w:rPr>
          <w:rtl/>
          <w:lang w:bidi="ar-EG"/>
        </w:rPr>
        <w:t xml:space="preserve"> </w:t>
      </w:r>
      <w:r w:rsidRPr="0018290E">
        <w:rPr>
          <w:rFonts w:hint="cs"/>
          <w:rtl/>
          <w:lang w:bidi="ar-EG"/>
        </w:rPr>
        <w:t>والأفهام</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7 </w:t>
      </w:r>
      <w:r w:rsidRPr="0018290E">
        <w:rPr>
          <w:rFonts w:hint="cs"/>
          <w:rtl/>
          <w:lang w:bidi="ar-EG"/>
        </w:rPr>
        <w:t>و</w:t>
      </w:r>
      <w:r w:rsidRPr="0018290E">
        <w:rPr>
          <w:rtl/>
          <w:lang w:bidi="ar-EG"/>
        </w:rPr>
        <w:t xml:space="preserve"> 8.</w:t>
      </w:r>
      <w:proofErr w:type="gramEnd"/>
    </w:p>
  </w:footnote>
  <w:footnote w:id="54">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نجد،</w:t>
      </w:r>
      <w:r w:rsidRPr="0018290E">
        <w:rPr>
          <w:rtl/>
          <w:lang w:bidi="ar-EG"/>
        </w:rPr>
        <w:t xml:space="preserve"> </w:t>
      </w:r>
      <w:r w:rsidRPr="0018290E">
        <w:rPr>
          <w:rFonts w:hint="cs"/>
          <w:rtl/>
          <w:lang w:bidi="ar-EG"/>
        </w:rPr>
        <w:t>تحقيق</w:t>
      </w:r>
      <w:r w:rsidRPr="0018290E">
        <w:rPr>
          <w:rtl/>
          <w:lang w:bidi="ar-EG"/>
        </w:rPr>
        <w:t xml:space="preserve"> </w:t>
      </w:r>
      <w:r w:rsidRPr="0018290E">
        <w:rPr>
          <w:rFonts w:hint="cs"/>
          <w:rtl/>
          <w:lang w:bidi="ar-EG"/>
        </w:rPr>
        <w:t>الدكتور</w:t>
      </w:r>
      <w:r w:rsidRPr="0018290E">
        <w:rPr>
          <w:rtl/>
          <w:lang w:bidi="ar-EG"/>
        </w:rPr>
        <w:t xml:space="preserve"> </w:t>
      </w:r>
      <w:r w:rsidRPr="0018290E">
        <w:rPr>
          <w:rFonts w:hint="cs"/>
          <w:rtl/>
          <w:lang w:bidi="ar-EG"/>
        </w:rPr>
        <w:t>ناصر</w:t>
      </w:r>
      <w:r w:rsidRPr="0018290E">
        <w:rPr>
          <w:rtl/>
          <w:lang w:bidi="ar-EG"/>
        </w:rPr>
        <w:t xml:space="preserve"> </w:t>
      </w:r>
      <w:r w:rsidRPr="0018290E">
        <w:rPr>
          <w:rFonts w:hint="cs"/>
          <w:rtl/>
          <w:lang w:bidi="ar-EG"/>
        </w:rPr>
        <w:t>الدين</w:t>
      </w:r>
      <w:r w:rsidRPr="0018290E">
        <w:rPr>
          <w:rtl/>
          <w:lang w:bidi="ar-EG"/>
        </w:rPr>
        <w:t xml:space="preserve"> </w:t>
      </w:r>
      <w:r w:rsidRPr="0018290E">
        <w:rPr>
          <w:rFonts w:hint="cs"/>
          <w:rtl/>
          <w:lang w:bidi="ar-EG"/>
        </w:rPr>
        <w:t>الأسد</w:t>
      </w:r>
      <w:r w:rsidRPr="0018290E">
        <w:rPr>
          <w:rtl/>
          <w:lang w:bidi="ar-EG"/>
        </w:rPr>
        <w:t xml:space="preserve"> </w:t>
      </w:r>
      <w:r w:rsidRPr="0018290E">
        <w:rPr>
          <w:rFonts w:hint="cs"/>
          <w:rtl/>
          <w:lang w:bidi="ar-EG"/>
        </w:rPr>
        <w:t>ص</w:t>
      </w:r>
      <w:r w:rsidRPr="0018290E">
        <w:rPr>
          <w:rtl/>
          <w:lang w:bidi="ar-EG"/>
        </w:rPr>
        <w:t>11.</w:t>
      </w:r>
      <w:proofErr w:type="gramEnd"/>
    </w:p>
  </w:footnote>
  <w:footnote w:id="55">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12.</w:t>
      </w:r>
      <w:proofErr w:type="gramEnd"/>
    </w:p>
  </w:footnote>
  <w:footnote w:id="56">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يوسف</w:t>
      </w:r>
      <w:r w:rsidRPr="0018290E">
        <w:rPr>
          <w:rtl/>
          <w:lang w:bidi="ar-EG"/>
        </w:rPr>
        <w:t xml:space="preserve"> </w:t>
      </w:r>
      <w:r w:rsidRPr="0018290E">
        <w:rPr>
          <w:rFonts w:hint="cs"/>
          <w:rtl/>
          <w:lang w:bidi="ar-EG"/>
        </w:rPr>
        <w:t>الشبل</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29.</w:t>
      </w:r>
      <w:proofErr w:type="gramEnd"/>
    </w:p>
  </w:footnote>
  <w:footnote w:id="57">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عثمان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بشر</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19 </w:t>
      </w:r>
      <w:r w:rsidRPr="0018290E">
        <w:rPr>
          <w:rFonts w:hint="cs"/>
          <w:rtl/>
          <w:lang w:bidi="ar-EG"/>
        </w:rPr>
        <w:t>و</w:t>
      </w:r>
      <w:r w:rsidRPr="0018290E">
        <w:rPr>
          <w:rtl/>
          <w:lang w:bidi="ar-EG"/>
        </w:rPr>
        <w:t xml:space="preserve"> 20.</w:t>
      </w:r>
      <w:proofErr w:type="gramEnd"/>
    </w:p>
  </w:footnote>
  <w:footnote w:id="58">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خميس</w:t>
      </w:r>
      <w:r w:rsidRPr="0018290E">
        <w:rPr>
          <w:rtl/>
          <w:lang w:bidi="ar-EG"/>
        </w:rPr>
        <w:t xml:space="preserve">: </w:t>
      </w:r>
      <w:r w:rsidRPr="0018290E">
        <w:rPr>
          <w:rFonts w:hint="cs"/>
          <w:rtl/>
          <w:lang w:bidi="ar-EG"/>
        </w:rPr>
        <w:t>راشد</w:t>
      </w:r>
      <w:r w:rsidRPr="0018290E">
        <w:rPr>
          <w:rtl/>
          <w:lang w:bidi="ar-EG"/>
        </w:rPr>
        <w:t xml:space="preserve"> </w:t>
      </w:r>
      <w:r w:rsidRPr="0018290E">
        <w:rPr>
          <w:rFonts w:hint="cs"/>
          <w:rtl/>
          <w:lang w:bidi="ar-EG"/>
        </w:rPr>
        <w:t>الخلاوي</w:t>
      </w:r>
      <w:r w:rsidRPr="0018290E">
        <w:rPr>
          <w:rtl/>
          <w:lang w:bidi="ar-EG"/>
        </w:rPr>
        <w:t xml:space="preserve"> </w:t>
      </w:r>
      <w:r w:rsidRPr="0018290E">
        <w:rPr>
          <w:rFonts w:hint="cs"/>
          <w:rtl/>
          <w:lang w:bidi="ar-EG"/>
        </w:rPr>
        <w:t>ص</w:t>
      </w:r>
      <w:r w:rsidRPr="0018290E">
        <w:rPr>
          <w:rtl/>
          <w:lang w:bidi="ar-EG"/>
        </w:rPr>
        <w:t xml:space="preserve"> 237 </w:t>
      </w:r>
      <w:r w:rsidRPr="0018290E">
        <w:rPr>
          <w:rFonts w:hint="cs"/>
          <w:rtl/>
          <w:lang w:bidi="ar-EG"/>
        </w:rPr>
        <w:t>و</w:t>
      </w:r>
      <w:r w:rsidRPr="0018290E">
        <w:rPr>
          <w:rtl/>
          <w:lang w:bidi="ar-EG"/>
        </w:rPr>
        <w:t xml:space="preserve"> 238 </w:t>
      </w:r>
      <w:r w:rsidRPr="0018290E">
        <w:rPr>
          <w:rFonts w:hint="cs"/>
          <w:rtl/>
          <w:lang w:bidi="ar-EG"/>
        </w:rPr>
        <w:t>نشر</w:t>
      </w:r>
      <w:r w:rsidRPr="0018290E">
        <w:rPr>
          <w:rtl/>
          <w:lang w:bidi="ar-EG"/>
        </w:rPr>
        <w:t xml:space="preserve"> </w:t>
      </w:r>
      <w:r w:rsidRPr="0018290E">
        <w:rPr>
          <w:rFonts w:hint="cs"/>
          <w:rtl/>
          <w:lang w:bidi="ar-EG"/>
        </w:rPr>
        <w:t>دار</w:t>
      </w:r>
      <w:r w:rsidRPr="0018290E">
        <w:rPr>
          <w:rtl/>
          <w:lang w:bidi="ar-EG"/>
        </w:rPr>
        <w:t xml:space="preserve"> </w:t>
      </w:r>
      <w:r w:rsidRPr="0018290E">
        <w:rPr>
          <w:rFonts w:hint="cs"/>
          <w:rtl/>
          <w:lang w:bidi="ar-EG"/>
        </w:rPr>
        <w:t>اليمامة</w:t>
      </w:r>
      <w:r w:rsidRPr="0018290E">
        <w:rPr>
          <w:rtl/>
          <w:lang w:bidi="ar-EG"/>
        </w:rPr>
        <w:t xml:space="preserve"> </w:t>
      </w:r>
      <w:r w:rsidRPr="0018290E">
        <w:rPr>
          <w:rFonts w:hint="cs"/>
          <w:rtl/>
          <w:lang w:bidi="ar-EG"/>
        </w:rPr>
        <w:t>بالرياض</w:t>
      </w:r>
      <w:r w:rsidRPr="0018290E">
        <w:rPr>
          <w:rtl/>
          <w:lang w:bidi="ar-EG"/>
        </w:rPr>
        <w:t xml:space="preserve"> </w:t>
      </w:r>
      <w:r w:rsidRPr="0018290E">
        <w:rPr>
          <w:rFonts w:hint="cs"/>
          <w:rtl/>
          <w:lang w:bidi="ar-EG"/>
        </w:rPr>
        <w:t>عام</w:t>
      </w:r>
      <w:r w:rsidRPr="0018290E">
        <w:rPr>
          <w:rtl/>
          <w:lang w:bidi="ar-EG"/>
        </w:rPr>
        <w:t xml:space="preserve"> 1392 </w:t>
      </w:r>
      <w:r w:rsidRPr="0018290E">
        <w:rPr>
          <w:rFonts w:hint="cs"/>
          <w:rtl/>
          <w:lang w:bidi="ar-EG"/>
        </w:rPr>
        <w:t>هـ</w:t>
      </w:r>
      <w:r w:rsidRPr="0018290E">
        <w:rPr>
          <w:rtl/>
          <w:lang w:bidi="ar-EG"/>
        </w:rPr>
        <w:t xml:space="preserve"> 1972 </w:t>
      </w:r>
      <w:r w:rsidRPr="0018290E">
        <w:rPr>
          <w:rFonts w:hint="cs"/>
          <w:rtl/>
          <w:lang w:bidi="ar-EG"/>
        </w:rPr>
        <w:t>م</w:t>
      </w:r>
      <w:r w:rsidRPr="0018290E">
        <w:rPr>
          <w:rtl/>
          <w:lang w:bidi="ar-EG"/>
        </w:rPr>
        <w:t>.</w:t>
      </w:r>
      <w:proofErr w:type="gramEnd"/>
    </w:p>
  </w:footnote>
  <w:footnote w:id="59">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نجد،</w:t>
      </w:r>
      <w:r w:rsidRPr="0018290E">
        <w:rPr>
          <w:rtl/>
          <w:lang w:bidi="ar-EG"/>
        </w:rPr>
        <w:t xml:space="preserve"> </w:t>
      </w:r>
      <w:r w:rsidRPr="0018290E">
        <w:rPr>
          <w:rFonts w:hint="cs"/>
          <w:rtl/>
          <w:lang w:bidi="ar-EG"/>
        </w:rPr>
        <w:t>تحقيق</w:t>
      </w:r>
      <w:r w:rsidRPr="0018290E">
        <w:rPr>
          <w:rtl/>
          <w:lang w:bidi="ar-EG"/>
        </w:rPr>
        <w:t xml:space="preserve"> </w:t>
      </w:r>
      <w:r w:rsidRPr="0018290E">
        <w:rPr>
          <w:rFonts w:hint="cs"/>
          <w:rtl/>
          <w:lang w:bidi="ar-EG"/>
        </w:rPr>
        <w:t>ناصر</w:t>
      </w:r>
      <w:r w:rsidRPr="0018290E">
        <w:rPr>
          <w:rtl/>
          <w:lang w:bidi="ar-EG"/>
        </w:rPr>
        <w:t xml:space="preserve"> </w:t>
      </w:r>
      <w:r w:rsidRPr="0018290E">
        <w:rPr>
          <w:rFonts w:hint="cs"/>
          <w:rtl/>
          <w:lang w:bidi="ar-EG"/>
        </w:rPr>
        <w:t>الدين</w:t>
      </w:r>
      <w:r w:rsidRPr="0018290E">
        <w:rPr>
          <w:rtl/>
          <w:lang w:bidi="ar-EG"/>
        </w:rPr>
        <w:t xml:space="preserve"> </w:t>
      </w:r>
      <w:r w:rsidRPr="0018290E">
        <w:rPr>
          <w:rFonts w:hint="cs"/>
          <w:rtl/>
          <w:lang w:bidi="ar-EG"/>
        </w:rPr>
        <w:t>الأسد</w:t>
      </w:r>
      <w:r w:rsidRPr="0018290E">
        <w:rPr>
          <w:rtl/>
          <w:lang w:bidi="ar-EG"/>
        </w:rPr>
        <w:t xml:space="preserve"> </w:t>
      </w:r>
      <w:r w:rsidRPr="0018290E">
        <w:rPr>
          <w:rFonts w:hint="cs"/>
          <w:rtl/>
          <w:lang w:bidi="ar-EG"/>
        </w:rPr>
        <w:t>ص</w:t>
      </w:r>
      <w:r w:rsidRPr="0018290E">
        <w:rPr>
          <w:rtl/>
          <w:lang w:bidi="ar-EG"/>
        </w:rPr>
        <w:t xml:space="preserve"> 75 </w:t>
      </w:r>
      <w:r w:rsidRPr="0018290E">
        <w:rPr>
          <w:rFonts w:hint="cs"/>
          <w:rtl/>
          <w:lang w:bidi="ar-EG"/>
        </w:rPr>
        <w:t>وفي</w:t>
      </w:r>
      <w:r w:rsidRPr="0018290E">
        <w:rPr>
          <w:rtl/>
          <w:lang w:bidi="ar-EG"/>
        </w:rPr>
        <w:t xml:space="preserve"> </w:t>
      </w:r>
      <w:r w:rsidRPr="0018290E">
        <w:rPr>
          <w:rFonts w:hint="cs"/>
          <w:rtl/>
          <w:lang w:bidi="ar-EG"/>
        </w:rPr>
        <w:t>ط</w:t>
      </w:r>
      <w:r w:rsidRPr="0018290E">
        <w:rPr>
          <w:rtl/>
          <w:lang w:bidi="ar-EG"/>
        </w:rPr>
        <w:t xml:space="preserve"> </w:t>
      </w:r>
      <w:r w:rsidRPr="0018290E">
        <w:rPr>
          <w:rFonts w:hint="cs"/>
          <w:rtl/>
          <w:lang w:bidi="ar-EG"/>
        </w:rPr>
        <w:t>أبابطين</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25.</w:t>
      </w:r>
      <w:proofErr w:type="gramEnd"/>
    </w:p>
  </w:footnote>
  <w:footnote w:id="60">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حميد</w:t>
      </w:r>
      <w:r w:rsidRPr="0018290E">
        <w:rPr>
          <w:rtl/>
          <w:lang w:bidi="ar-EG"/>
        </w:rPr>
        <w:t xml:space="preserve">: </w:t>
      </w:r>
      <w:r w:rsidRPr="0018290E">
        <w:rPr>
          <w:rFonts w:hint="cs"/>
          <w:rtl/>
          <w:lang w:bidi="ar-EG"/>
        </w:rPr>
        <w:t>السحب</w:t>
      </w:r>
      <w:r w:rsidRPr="0018290E">
        <w:rPr>
          <w:rtl/>
          <w:lang w:bidi="ar-EG"/>
        </w:rPr>
        <w:t xml:space="preserve"> </w:t>
      </w:r>
      <w:r w:rsidRPr="0018290E">
        <w:rPr>
          <w:rFonts w:hint="cs"/>
          <w:rtl/>
          <w:lang w:bidi="ar-EG"/>
        </w:rPr>
        <w:t>الوابلة</w:t>
      </w:r>
      <w:r w:rsidRPr="0018290E">
        <w:rPr>
          <w:rtl/>
          <w:lang w:bidi="ar-EG"/>
        </w:rPr>
        <w:t xml:space="preserve"> </w:t>
      </w:r>
      <w:r w:rsidRPr="0018290E">
        <w:rPr>
          <w:rFonts w:hint="cs"/>
          <w:rtl/>
          <w:lang w:bidi="ar-EG"/>
        </w:rPr>
        <w:t>على</w:t>
      </w:r>
      <w:r w:rsidRPr="0018290E">
        <w:rPr>
          <w:rtl/>
          <w:lang w:bidi="ar-EG"/>
        </w:rPr>
        <w:t xml:space="preserve"> </w:t>
      </w:r>
      <w:r w:rsidRPr="0018290E">
        <w:rPr>
          <w:rFonts w:hint="cs"/>
          <w:rtl/>
          <w:lang w:bidi="ar-EG"/>
        </w:rPr>
        <w:t>ضرائح</w:t>
      </w:r>
      <w:r w:rsidRPr="0018290E">
        <w:rPr>
          <w:rtl/>
          <w:lang w:bidi="ar-EG"/>
        </w:rPr>
        <w:t xml:space="preserve"> </w:t>
      </w:r>
      <w:r w:rsidRPr="0018290E">
        <w:rPr>
          <w:rFonts w:hint="cs"/>
          <w:rtl/>
          <w:lang w:bidi="ar-EG"/>
        </w:rPr>
        <w:t>الحنابلة،</w:t>
      </w:r>
      <w:r w:rsidRPr="0018290E">
        <w:rPr>
          <w:rtl/>
          <w:lang w:bidi="ar-EG"/>
        </w:rPr>
        <w:t xml:space="preserve"> </w:t>
      </w:r>
      <w:r w:rsidRPr="0018290E">
        <w:rPr>
          <w:rFonts w:hint="cs"/>
          <w:rtl/>
          <w:lang w:bidi="ar-EG"/>
        </w:rPr>
        <w:t>مخطوطة،</w:t>
      </w:r>
      <w:r w:rsidRPr="0018290E">
        <w:rPr>
          <w:rtl/>
          <w:lang w:bidi="ar-EG"/>
        </w:rPr>
        <w:t xml:space="preserve"> </w:t>
      </w:r>
      <w:r w:rsidRPr="0018290E">
        <w:rPr>
          <w:rFonts w:hint="cs"/>
          <w:rtl/>
          <w:lang w:bidi="ar-EG"/>
        </w:rPr>
        <w:t>ورقة</w:t>
      </w:r>
      <w:r w:rsidRPr="0018290E">
        <w:rPr>
          <w:rtl/>
          <w:lang w:bidi="ar-EG"/>
        </w:rPr>
        <w:t xml:space="preserve"> 8 </w:t>
      </w:r>
      <w:r w:rsidRPr="0018290E">
        <w:rPr>
          <w:rFonts w:hint="cs"/>
          <w:rtl/>
          <w:lang w:bidi="ar-EG"/>
        </w:rPr>
        <w:t>و</w:t>
      </w:r>
      <w:r w:rsidRPr="0018290E">
        <w:rPr>
          <w:rtl/>
          <w:lang w:bidi="ar-EG"/>
        </w:rPr>
        <w:t>103.</w:t>
      </w:r>
      <w:proofErr w:type="gramEnd"/>
    </w:p>
  </w:footnote>
  <w:footnote w:id="61">
    <w:p w:rsidR="00662AF1" w:rsidRPr="0018290E" w:rsidRDefault="00662AF1" w:rsidP="00CB316A">
      <w:pPr>
        <w:pStyle w:val="FootnoteText"/>
        <w:rPr>
          <w:rFonts w:asciiTheme="majorBidi" w:hAnsiTheme="majorBidi" w:cstheme="majorBidi"/>
          <w:rtl/>
          <w:lang w:bidi="ar-EG"/>
        </w:rPr>
      </w:pPr>
      <w:r w:rsidRPr="0018290E">
        <w:t>(</w:t>
      </w:r>
      <w:r w:rsidRPr="0018290E">
        <w:rPr>
          <w:rStyle w:val="FootnoteReference"/>
          <w:vertAlign w:val="baseline"/>
        </w:rPr>
        <w:footnoteRef/>
      </w:r>
      <w:r w:rsidRPr="0018290E">
        <w:t>)</w:t>
      </w:r>
      <w:r w:rsidRPr="0018290E">
        <w:rPr>
          <w:rFonts w:asciiTheme="majorBidi" w:hAnsiTheme="majorBidi" w:cstheme="majorBidi"/>
          <w:rtl/>
          <w:lang w:bidi="ar-EG"/>
        </w:rPr>
        <w:t xml:space="preserve">  </w:t>
      </w:r>
      <w:r w:rsidRPr="0018290E">
        <w:rPr>
          <w:rFonts w:asciiTheme="majorBidi" w:hAnsiTheme="majorBidi" w:cstheme="majorBidi"/>
          <w:lang w:bidi="ar-EG"/>
        </w:rPr>
        <w:t>Nicholson: Ibid. pp 463-464</w:t>
      </w:r>
      <w:r w:rsidRPr="0018290E">
        <w:rPr>
          <w:rFonts w:asciiTheme="majorBidi" w:hAnsiTheme="majorBidi" w:cstheme="majorBidi"/>
          <w:rtl/>
          <w:lang w:bidi="ar-EG"/>
        </w:rPr>
        <w:t>.</w:t>
      </w:r>
    </w:p>
  </w:footnote>
  <w:footnote w:id="62">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آل</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الوهابية</w:t>
      </w:r>
      <w:r w:rsidRPr="0018290E">
        <w:rPr>
          <w:rtl/>
          <w:lang w:bidi="ar-EG"/>
        </w:rPr>
        <w:t xml:space="preserve"> </w:t>
      </w:r>
      <w:r w:rsidRPr="0018290E">
        <w:rPr>
          <w:rFonts w:hint="cs"/>
          <w:rtl/>
          <w:lang w:bidi="ar-EG"/>
        </w:rPr>
        <w:t>وزعيمها</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مجلة</w:t>
      </w:r>
      <w:r w:rsidRPr="0018290E">
        <w:rPr>
          <w:rtl/>
          <w:lang w:bidi="ar-EG"/>
        </w:rPr>
        <w:t xml:space="preserve"> </w:t>
      </w:r>
      <w:r w:rsidRPr="0018290E">
        <w:rPr>
          <w:rFonts w:hint="cs"/>
          <w:rtl/>
          <w:lang w:bidi="ar-EG"/>
        </w:rPr>
        <w:t>العربي،</w:t>
      </w:r>
      <w:r w:rsidRPr="0018290E">
        <w:rPr>
          <w:rtl/>
          <w:lang w:bidi="ar-EG"/>
        </w:rPr>
        <w:t xml:space="preserve"> </w:t>
      </w:r>
      <w:r w:rsidRPr="0018290E">
        <w:rPr>
          <w:rFonts w:hint="cs"/>
          <w:rtl/>
          <w:lang w:bidi="ar-EG"/>
        </w:rPr>
        <w:t>العدد</w:t>
      </w:r>
      <w:r w:rsidRPr="0018290E">
        <w:rPr>
          <w:rtl/>
          <w:lang w:bidi="ar-EG"/>
        </w:rPr>
        <w:t xml:space="preserve"> 147</w:t>
      </w:r>
      <w:r w:rsidRPr="0018290E">
        <w:rPr>
          <w:rFonts w:hint="cs"/>
          <w:rtl/>
          <w:lang w:bidi="ar-EG"/>
        </w:rPr>
        <w:t>،</w:t>
      </w:r>
      <w:r w:rsidRPr="0018290E">
        <w:rPr>
          <w:rtl/>
          <w:lang w:bidi="ar-EG"/>
        </w:rPr>
        <w:t xml:space="preserve"> </w:t>
      </w:r>
      <w:r w:rsidRPr="0018290E">
        <w:rPr>
          <w:rFonts w:hint="cs"/>
          <w:rtl/>
          <w:lang w:bidi="ar-EG"/>
        </w:rPr>
        <w:t>فبراير</w:t>
      </w:r>
      <w:r w:rsidRPr="0018290E">
        <w:rPr>
          <w:rtl/>
          <w:lang w:bidi="ar-EG"/>
        </w:rPr>
        <w:t xml:space="preserve"> 1971</w:t>
      </w:r>
      <w:r w:rsidRPr="0018290E">
        <w:rPr>
          <w:rFonts w:hint="cs"/>
          <w:rtl/>
          <w:lang w:bidi="ar-EG"/>
        </w:rPr>
        <w:t>م</w:t>
      </w:r>
      <w:r w:rsidRPr="0018290E">
        <w:rPr>
          <w:rtl/>
          <w:lang w:bidi="ar-EG"/>
        </w:rPr>
        <w:t>.</w:t>
      </w:r>
      <w:proofErr w:type="gramEnd"/>
    </w:p>
  </w:footnote>
  <w:footnote w:id="63">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يوسف</w:t>
      </w:r>
      <w:r w:rsidRPr="0018290E">
        <w:rPr>
          <w:rtl/>
          <w:lang w:bidi="ar-EG"/>
        </w:rPr>
        <w:t xml:space="preserve"> </w:t>
      </w:r>
      <w:r w:rsidRPr="0018290E">
        <w:rPr>
          <w:rFonts w:hint="cs"/>
          <w:rtl/>
          <w:lang w:bidi="ar-EG"/>
        </w:rPr>
        <w:t>الشبل</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31.</w:t>
      </w:r>
      <w:proofErr w:type="gramEnd"/>
    </w:p>
  </w:footnote>
  <w:footnote w:id="64">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حامد</w:t>
      </w:r>
      <w:r w:rsidRPr="0018290E">
        <w:rPr>
          <w:rtl/>
          <w:lang w:bidi="ar-EG"/>
        </w:rPr>
        <w:t xml:space="preserve"> </w:t>
      </w:r>
      <w:r w:rsidRPr="0018290E">
        <w:rPr>
          <w:rFonts w:hint="cs"/>
          <w:rtl/>
          <w:lang w:bidi="ar-EG"/>
        </w:rPr>
        <w:t>الفقي</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41 </w:t>
      </w:r>
      <w:r w:rsidRPr="0018290E">
        <w:rPr>
          <w:rFonts w:hint="cs"/>
          <w:rtl/>
          <w:lang w:bidi="ar-EG"/>
        </w:rPr>
        <w:t>و</w:t>
      </w:r>
      <w:r w:rsidRPr="0018290E">
        <w:rPr>
          <w:rtl/>
          <w:lang w:bidi="ar-EG"/>
        </w:rPr>
        <w:t xml:space="preserve"> 42.</w:t>
      </w:r>
      <w:proofErr w:type="gramEnd"/>
    </w:p>
  </w:footnote>
  <w:footnote w:id="65">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عثمان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بشر</w:t>
      </w:r>
      <w:r w:rsidRPr="0018290E">
        <w:rPr>
          <w:rtl/>
          <w:lang w:bidi="ar-EG"/>
        </w:rPr>
        <w:t xml:space="preserve">: </w:t>
      </w:r>
      <w:r w:rsidRPr="0018290E">
        <w:rPr>
          <w:rFonts w:hint="cs"/>
          <w:rtl/>
          <w:lang w:bidi="ar-EG"/>
        </w:rPr>
        <w:t>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20 </w:t>
      </w:r>
      <w:r w:rsidRPr="0018290E">
        <w:rPr>
          <w:rFonts w:hint="cs"/>
          <w:rtl/>
          <w:lang w:bidi="ar-EG"/>
        </w:rPr>
        <w:t>و</w:t>
      </w:r>
      <w:r w:rsidRPr="0018290E">
        <w:rPr>
          <w:rtl/>
          <w:lang w:bidi="ar-EG"/>
        </w:rPr>
        <w:t xml:space="preserve"> 21.</w:t>
      </w:r>
      <w:proofErr w:type="gramEnd"/>
    </w:p>
  </w:footnote>
  <w:footnote w:id="66">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روضة</w:t>
      </w:r>
      <w:r w:rsidRPr="0018290E">
        <w:rPr>
          <w:rtl/>
          <w:lang w:bidi="ar-EG"/>
        </w:rPr>
        <w:t xml:space="preserve"> </w:t>
      </w:r>
      <w:r w:rsidRPr="0018290E">
        <w:rPr>
          <w:rFonts w:hint="cs"/>
          <w:rtl/>
          <w:lang w:bidi="ar-EG"/>
        </w:rPr>
        <w:t>الأفكار</w:t>
      </w:r>
      <w:r w:rsidRPr="0018290E">
        <w:rPr>
          <w:rtl/>
          <w:lang w:bidi="ar-EG"/>
        </w:rPr>
        <w:t xml:space="preserve"> </w:t>
      </w:r>
      <w:r w:rsidRPr="0018290E">
        <w:rPr>
          <w:rFonts w:hint="cs"/>
          <w:rtl/>
          <w:lang w:bidi="ar-EG"/>
        </w:rPr>
        <w:t>والأفهام</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28 (</w:t>
      </w:r>
      <w:r w:rsidRPr="0018290E">
        <w:rPr>
          <w:rFonts w:hint="cs"/>
          <w:rtl/>
          <w:lang w:bidi="ar-EG"/>
        </w:rPr>
        <w:t>ط</w:t>
      </w:r>
      <w:r w:rsidRPr="0018290E">
        <w:rPr>
          <w:rtl/>
          <w:lang w:bidi="ar-EG"/>
        </w:rPr>
        <w:t xml:space="preserve"> </w:t>
      </w:r>
      <w:r w:rsidRPr="0018290E">
        <w:rPr>
          <w:rFonts w:hint="cs"/>
          <w:rtl/>
          <w:lang w:bidi="ar-EG"/>
        </w:rPr>
        <w:t>أبابطين</w:t>
      </w:r>
      <w:r w:rsidRPr="0018290E">
        <w:rPr>
          <w:rtl/>
          <w:lang w:bidi="ar-EG"/>
        </w:rPr>
        <w:t xml:space="preserve">) </w:t>
      </w:r>
      <w:r w:rsidRPr="0018290E">
        <w:rPr>
          <w:rFonts w:hint="cs"/>
          <w:rtl/>
          <w:lang w:bidi="ar-EG"/>
        </w:rPr>
        <w:t>وابن</w:t>
      </w:r>
      <w:r w:rsidRPr="0018290E">
        <w:rPr>
          <w:rtl/>
          <w:lang w:bidi="ar-EG"/>
        </w:rPr>
        <w:t xml:space="preserve"> </w:t>
      </w:r>
      <w:r w:rsidRPr="0018290E">
        <w:rPr>
          <w:rFonts w:hint="cs"/>
          <w:rtl/>
          <w:lang w:bidi="ar-EG"/>
        </w:rPr>
        <w:t>بشر</w:t>
      </w:r>
      <w:r w:rsidRPr="0018290E">
        <w:rPr>
          <w:rtl/>
          <w:lang w:bidi="ar-EG"/>
        </w:rPr>
        <w:t xml:space="preserve">: </w:t>
      </w:r>
      <w:r w:rsidRPr="0018290E">
        <w:rPr>
          <w:rFonts w:hint="cs"/>
          <w:rtl/>
          <w:lang w:bidi="ar-EG"/>
        </w:rPr>
        <w:t>عنوان</w:t>
      </w:r>
      <w:r w:rsidRPr="0018290E">
        <w:rPr>
          <w:rtl/>
          <w:lang w:bidi="ar-EG"/>
        </w:rPr>
        <w:t xml:space="preserve"> </w:t>
      </w:r>
      <w:r w:rsidRPr="0018290E">
        <w:rPr>
          <w:rFonts w:hint="cs"/>
          <w:rtl/>
          <w:lang w:bidi="ar-EG"/>
        </w:rPr>
        <w:t>المجد</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19-20.</w:t>
      </w:r>
      <w:proofErr w:type="gramEnd"/>
    </w:p>
  </w:footnote>
  <w:footnote w:id="67">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مؤلف</w:t>
      </w:r>
      <w:r w:rsidRPr="0018290E">
        <w:rPr>
          <w:rtl/>
          <w:lang w:bidi="ar-EG"/>
        </w:rPr>
        <w:t xml:space="preserve"> </w:t>
      </w:r>
      <w:r w:rsidRPr="0018290E">
        <w:rPr>
          <w:rFonts w:hint="cs"/>
          <w:rtl/>
          <w:lang w:bidi="ar-EG"/>
        </w:rPr>
        <w:t>مجهول</w:t>
      </w:r>
      <w:r w:rsidRPr="0018290E">
        <w:rPr>
          <w:rtl/>
          <w:lang w:bidi="ar-EG"/>
        </w:rPr>
        <w:t xml:space="preserve">: </w:t>
      </w:r>
      <w:r w:rsidRPr="0018290E">
        <w:rPr>
          <w:rFonts w:hint="cs"/>
          <w:rtl/>
          <w:lang w:bidi="ar-EG"/>
        </w:rPr>
        <w:t>لمع</w:t>
      </w:r>
      <w:r w:rsidRPr="0018290E">
        <w:rPr>
          <w:rtl/>
          <w:lang w:bidi="ar-EG"/>
        </w:rPr>
        <w:t xml:space="preserve"> </w:t>
      </w:r>
      <w:r w:rsidRPr="0018290E">
        <w:rPr>
          <w:rFonts w:hint="cs"/>
          <w:rtl/>
          <w:lang w:bidi="ar-EG"/>
        </w:rPr>
        <w:t>الشهاب</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سيرة</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ص</w:t>
      </w:r>
      <w:r w:rsidRPr="0018290E">
        <w:rPr>
          <w:rtl/>
          <w:lang w:bidi="ar-EG"/>
        </w:rPr>
        <w:t xml:space="preserve"> 9-13 (</w:t>
      </w:r>
      <w:r w:rsidRPr="0018290E">
        <w:rPr>
          <w:rFonts w:hint="cs"/>
          <w:rtl/>
          <w:lang w:bidi="ar-EG"/>
        </w:rPr>
        <w:t>ط</w:t>
      </w:r>
      <w:r w:rsidRPr="0018290E">
        <w:rPr>
          <w:rtl/>
          <w:lang w:bidi="ar-EG"/>
        </w:rPr>
        <w:t xml:space="preserve"> </w:t>
      </w:r>
      <w:r w:rsidRPr="0018290E">
        <w:rPr>
          <w:rFonts w:hint="cs"/>
          <w:rtl/>
          <w:lang w:bidi="ar-EG"/>
        </w:rPr>
        <w:t>دارة</w:t>
      </w:r>
      <w:r w:rsidRPr="0018290E">
        <w:rPr>
          <w:rtl/>
          <w:lang w:bidi="ar-EG"/>
        </w:rPr>
        <w:t xml:space="preserve"> </w:t>
      </w:r>
      <w:r w:rsidRPr="0018290E">
        <w:rPr>
          <w:rFonts w:hint="cs"/>
          <w:rtl/>
          <w:lang w:bidi="ar-EG"/>
        </w:rPr>
        <w:t>الملك</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العزيز</w:t>
      </w:r>
      <w:r w:rsidRPr="0018290E">
        <w:rPr>
          <w:rtl/>
          <w:lang w:bidi="ar-EG"/>
        </w:rPr>
        <w:t xml:space="preserve">) </w:t>
      </w:r>
      <w:r w:rsidRPr="0018290E">
        <w:rPr>
          <w:rFonts w:hint="cs"/>
          <w:rtl/>
          <w:lang w:bidi="ar-EG"/>
        </w:rPr>
        <w:t>وهو</w:t>
      </w:r>
      <w:r w:rsidRPr="0018290E">
        <w:rPr>
          <w:rtl/>
          <w:lang w:bidi="ar-EG"/>
        </w:rPr>
        <w:t xml:space="preserve"> </w:t>
      </w:r>
      <w:r w:rsidRPr="0018290E">
        <w:rPr>
          <w:rFonts w:hint="cs"/>
          <w:rtl/>
          <w:lang w:bidi="ar-EG"/>
        </w:rPr>
        <w:t>كتاب</w:t>
      </w:r>
      <w:r w:rsidRPr="0018290E">
        <w:rPr>
          <w:rtl/>
          <w:lang w:bidi="ar-EG"/>
        </w:rPr>
        <w:t xml:space="preserve"> </w:t>
      </w:r>
      <w:r w:rsidRPr="0018290E">
        <w:rPr>
          <w:rFonts w:hint="cs"/>
          <w:rtl/>
          <w:lang w:bidi="ar-EG"/>
        </w:rPr>
        <w:t>يبحث</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سيرة</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وبعض</w:t>
      </w:r>
      <w:r w:rsidRPr="0018290E">
        <w:rPr>
          <w:rtl/>
          <w:lang w:bidi="ar-EG"/>
        </w:rPr>
        <w:t xml:space="preserve"> </w:t>
      </w:r>
      <w:r w:rsidRPr="0018290E">
        <w:rPr>
          <w:rFonts w:hint="cs"/>
          <w:rtl/>
          <w:lang w:bidi="ar-EG"/>
        </w:rPr>
        <w:t>أحداث</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الدولة</w:t>
      </w:r>
      <w:r w:rsidRPr="0018290E">
        <w:rPr>
          <w:rtl/>
          <w:lang w:bidi="ar-EG"/>
        </w:rPr>
        <w:t xml:space="preserve"> </w:t>
      </w:r>
      <w:r w:rsidRPr="0018290E">
        <w:rPr>
          <w:rFonts w:hint="cs"/>
          <w:rtl/>
          <w:lang w:bidi="ar-EG"/>
        </w:rPr>
        <w:t>السعودية</w:t>
      </w:r>
      <w:r w:rsidRPr="0018290E">
        <w:rPr>
          <w:rtl/>
          <w:lang w:bidi="ar-EG"/>
        </w:rPr>
        <w:t xml:space="preserve"> </w:t>
      </w:r>
      <w:r w:rsidRPr="0018290E">
        <w:rPr>
          <w:rFonts w:hint="cs"/>
          <w:rtl/>
          <w:lang w:bidi="ar-EG"/>
        </w:rPr>
        <w:t>الأولى</w:t>
      </w:r>
      <w:r w:rsidRPr="0018290E">
        <w:rPr>
          <w:rtl/>
          <w:lang w:bidi="ar-EG"/>
        </w:rPr>
        <w:t xml:space="preserve"> </w:t>
      </w:r>
      <w:r w:rsidRPr="0018290E">
        <w:rPr>
          <w:rFonts w:hint="cs"/>
          <w:rtl/>
          <w:lang w:bidi="ar-EG"/>
        </w:rPr>
        <w:t>ومؤلفه</w:t>
      </w:r>
      <w:r w:rsidRPr="0018290E">
        <w:rPr>
          <w:rtl/>
          <w:lang w:bidi="ar-EG"/>
        </w:rPr>
        <w:t xml:space="preserve"> </w:t>
      </w:r>
      <w:r w:rsidRPr="0018290E">
        <w:rPr>
          <w:rFonts w:hint="cs"/>
          <w:rtl/>
          <w:lang w:bidi="ar-EG"/>
        </w:rPr>
        <w:t>لا</w:t>
      </w:r>
      <w:r w:rsidRPr="0018290E">
        <w:rPr>
          <w:rtl/>
          <w:lang w:bidi="ar-EG"/>
        </w:rPr>
        <w:t xml:space="preserve"> </w:t>
      </w:r>
      <w:r w:rsidRPr="0018290E">
        <w:rPr>
          <w:rFonts w:hint="cs"/>
          <w:rtl/>
          <w:lang w:bidi="ar-EG"/>
        </w:rPr>
        <w:t>زال</w:t>
      </w:r>
      <w:r w:rsidRPr="0018290E">
        <w:rPr>
          <w:rtl/>
          <w:lang w:bidi="ar-EG"/>
        </w:rPr>
        <w:t xml:space="preserve"> </w:t>
      </w:r>
      <w:r w:rsidRPr="0018290E">
        <w:rPr>
          <w:rFonts w:hint="cs"/>
          <w:rtl/>
          <w:lang w:bidi="ar-EG"/>
        </w:rPr>
        <w:t>مجهولا</w:t>
      </w:r>
      <w:r w:rsidRPr="0018290E">
        <w:rPr>
          <w:rtl/>
          <w:lang w:bidi="ar-EG"/>
        </w:rPr>
        <w:t>.</w:t>
      </w:r>
      <w:proofErr w:type="gramEnd"/>
      <w:r w:rsidRPr="0018290E">
        <w:rPr>
          <w:rtl/>
          <w:lang w:bidi="ar-EG"/>
        </w:rPr>
        <w:t xml:space="preserve"> </w:t>
      </w:r>
      <w:r w:rsidRPr="0018290E">
        <w:rPr>
          <w:rFonts w:hint="cs"/>
          <w:rtl/>
          <w:lang w:bidi="ar-EG"/>
        </w:rPr>
        <w:t>أما</w:t>
      </w:r>
      <w:r w:rsidRPr="0018290E">
        <w:rPr>
          <w:rtl/>
          <w:lang w:bidi="ar-EG"/>
        </w:rPr>
        <w:t xml:space="preserve"> </w:t>
      </w:r>
      <w:r w:rsidRPr="0018290E">
        <w:rPr>
          <w:rFonts w:hint="cs"/>
          <w:rtl/>
          <w:lang w:bidi="ar-EG"/>
        </w:rPr>
        <w:t>ناسخه</w:t>
      </w:r>
      <w:r w:rsidRPr="0018290E">
        <w:rPr>
          <w:rtl/>
          <w:lang w:bidi="ar-EG"/>
        </w:rPr>
        <w:t xml:space="preserve"> </w:t>
      </w:r>
      <w:r w:rsidRPr="0018290E">
        <w:rPr>
          <w:rFonts w:hint="cs"/>
          <w:rtl/>
          <w:lang w:bidi="ar-EG"/>
        </w:rPr>
        <w:t>فهو</w:t>
      </w:r>
      <w:r w:rsidRPr="0018290E">
        <w:rPr>
          <w:rtl/>
          <w:lang w:bidi="ar-EG"/>
        </w:rPr>
        <w:t xml:space="preserve"> (</w:t>
      </w:r>
      <w:r w:rsidRPr="0018290E">
        <w:rPr>
          <w:rFonts w:hint="cs"/>
          <w:rtl/>
          <w:lang w:bidi="ar-EG"/>
        </w:rPr>
        <w:t>حسن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جمال</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أحمد</w:t>
      </w:r>
      <w:r w:rsidRPr="0018290E">
        <w:rPr>
          <w:rtl/>
          <w:lang w:bidi="ar-EG"/>
        </w:rPr>
        <w:t xml:space="preserve"> </w:t>
      </w:r>
      <w:r w:rsidRPr="0018290E">
        <w:rPr>
          <w:rFonts w:hint="cs"/>
          <w:rtl/>
          <w:lang w:bidi="ar-EG"/>
        </w:rPr>
        <w:t>الريكي</w:t>
      </w:r>
      <w:r w:rsidRPr="0018290E">
        <w:rPr>
          <w:rtl/>
          <w:lang w:bidi="ar-EG"/>
        </w:rPr>
        <w:t xml:space="preserve">) </w:t>
      </w:r>
      <w:r w:rsidRPr="0018290E">
        <w:rPr>
          <w:rFonts w:hint="cs"/>
          <w:rtl/>
          <w:lang w:bidi="ar-EG"/>
        </w:rPr>
        <w:t>وفرغ</w:t>
      </w:r>
      <w:r w:rsidRPr="0018290E">
        <w:rPr>
          <w:rtl/>
          <w:lang w:bidi="ar-EG"/>
        </w:rPr>
        <w:t xml:space="preserve"> </w:t>
      </w:r>
      <w:r w:rsidRPr="0018290E">
        <w:rPr>
          <w:rFonts w:hint="cs"/>
          <w:rtl/>
          <w:lang w:bidi="ar-EG"/>
        </w:rPr>
        <w:t>من</w:t>
      </w:r>
      <w:r w:rsidRPr="0018290E">
        <w:rPr>
          <w:rtl/>
          <w:lang w:bidi="ar-EG"/>
        </w:rPr>
        <w:t xml:space="preserve"> </w:t>
      </w:r>
      <w:r w:rsidRPr="0018290E">
        <w:rPr>
          <w:rFonts w:hint="cs"/>
          <w:rtl/>
          <w:lang w:bidi="ar-EG"/>
        </w:rPr>
        <w:t>نسخه</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محرم</w:t>
      </w:r>
      <w:r w:rsidRPr="0018290E">
        <w:rPr>
          <w:rtl/>
          <w:lang w:bidi="ar-EG"/>
        </w:rPr>
        <w:t xml:space="preserve"> </w:t>
      </w:r>
      <w:r w:rsidRPr="0018290E">
        <w:rPr>
          <w:rFonts w:hint="cs"/>
          <w:rtl/>
          <w:lang w:bidi="ar-EG"/>
        </w:rPr>
        <w:t>عام</w:t>
      </w:r>
      <w:r w:rsidRPr="0018290E">
        <w:rPr>
          <w:rtl/>
          <w:lang w:bidi="ar-EG"/>
        </w:rPr>
        <w:t xml:space="preserve"> 1233 </w:t>
      </w:r>
      <w:r w:rsidRPr="0018290E">
        <w:rPr>
          <w:rFonts w:hint="cs"/>
          <w:rtl/>
          <w:lang w:bidi="ar-EG"/>
        </w:rPr>
        <w:t>هـ،</w:t>
      </w:r>
      <w:r w:rsidRPr="0018290E">
        <w:rPr>
          <w:rtl/>
          <w:lang w:bidi="ar-EG"/>
        </w:rPr>
        <w:t xml:space="preserve"> </w:t>
      </w:r>
      <w:r w:rsidRPr="0018290E">
        <w:rPr>
          <w:rFonts w:hint="cs"/>
          <w:rtl/>
          <w:lang w:bidi="ar-EG"/>
        </w:rPr>
        <w:t>وقد</w:t>
      </w:r>
      <w:r w:rsidRPr="0018290E">
        <w:rPr>
          <w:rtl/>
          <w:lang w:bidi="ar-EG"/>
        </w:rPr>
        <w:t xml:space="preserve"> </w:t>
      </w:r>
      <w:r w:rsidRPr="0018290E">
        <w:rPr>
          <w:rFonts w:hint="cs"/>
          <w:rtl/>
          <w:lang w:bidi="ar-EG"/>
        </w:rPr>
        <w:t>طبع</w:t>
      </w:r>
      <w:r w:rsidRPr="0018290E">
        <w:rPr>
          <w:rtl/>
          <w:lang w:bidi="ar-EG"/>
        </w:rPr>
        <w:t xml:space="preserve"> </w:t>
      </w:r>
      <w:r w:rsidRPr="0018290E">
        <w:rPr>
          <w:rFonts w:hint="cs"/>
          <w:rtl/>
          <w:lang w:bidi="ar-EG"/>
        </w:rPr>
        <w:t>الكتاب</w:t>
      </w:r>
      <w:r w:rsidRPr="0018290E">
        <w:rPr>
          <w:rtl/>
          <w:lang w:bidi="ar-EG"/>
        </w:rPr>
        <w:t xml:space="preserve"> </w:t>
      </w:r>
      <w:r w:rsidRPr="0018290E">
        <w:rPr>
          <w:rFonts w:hint="cs"/>
          <w:rtl/>
          <w:lang w:bidi="ar-EG"/>
        </w:rPr>
        <w:t>مرتين</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بيروت</w:t>
      </w:r>
      <w:r w:rsidRPr="0018290E">
        <w:rPr>
          <w:rtl/>
          <w:lang w:bidi="ar-EG"/>
        </w:rPr>
        <w:t xml:space="preserve"> </w:t>
      </w:r>
      <w:r w:rsidRPr="0018290E">
        <w:rPr>
          <w:rFonts w:hint="cs"/>
          <w:rtl/>
          <w:lang w:bidi="ar-EG"/>
        </w:rPr>
        <w:t>بتحقيق</w:t>
      </w:r>
      <w:r w:rsidRPr="0018290E">
        <w:rPr>
          <w:rtl/>
          <w:lang w:bidi="ar-EG"/>
        </w:rPr>
        <w:t xml:space="preserve"> </w:t>
      </w:r>
      <w:r w:rsidRPr="0018290E">
        <w:rPr>
          <w:rFonts w:hint="cs"/>
          <w:rtl/>
          <w:lang w:bidi="ar-EG"/>
        </w:rPr>
        <w:t>الدكتور</w:t>
      </w:r>
      <w:r w:rsidRPr="0018290E">
        <w:rPr>
          <w:rtl/>
          <w:lang w:bidi="ar-EG"/>
        </w:rPr>
        <w:t xml:space="preserve"> </w:t>
      </w:r>
      <w:r w:rsidRPr="0018290E">
        <w:rPr>
          <w:rFonts w:hint="cs"/>
          <w:rtl/>
          <w:lang w:bidi="ar-EG"/>
        </w:rPr>
        <w:t>أحمد</w:t>
      </w:r>
      <w:r w:rsidRPr="0018290E">
        <w:rPr>
          <w:rtl/>
          <w:lang w:bidi="ar-EG"/>
        </w:rPr>
        <w:t xml:space="preserve"> </w:t>
      </w:r>
      <w:r w:rsidRPr="0018290E">
        <w:rPr>
          <w:rFonts w:hint="cs"/>
          <w:rtl/>
          <w:lang w:bidi="ar-EG"/>
        </w:rPr>
        <w:t>مصطفى</w:t>
      </w:r>
      <w:r w:rsidRPr="0018290E">
        <w:rPr>
          <w:rtl/>
          <w:lang w:bidi="ar-EG"/>
        </w:rPr>
        <w:t xml:space="preserve"> </w:t>
      </w:r>
      <w:r w:rsidRPr="0018290E">
        <w:rPr>
          <w:rFonts w:hint="cs"/>
          <w:rtl/>
          <w:lang w:bidi="ar-EG"/>
        </w:rPr>
        <w:t>أبو</w:t>
      </w:r>
      <w:r w:rsidRPr="0018290E">
        <w:rPr>
          <w:rtl/>
          <w:lang w:bidi="ar-EG"/>
        </w:rPr>
        <w:t xml:space="preserve"> </w:t>
      </w:r>
      <w:r w:rsidRPr="0018290E">
        <w:rPr>
          <w:rFonts w:hint="cs"/>
          <w:rtl/>
          <w:lang w:bidi="ar-EG"/>
        </w:rPr>
        <w:t>حاكمة،</w:t>
      </w:r>
      <w:r w:rsidRPr="0018290E">
        <w:rPr>
          <w:rtl/>
          <w:lang w:bidi="ar-EG"/>
        </w:rPr>
        <w:t xml:space="preserve"> </w:t>
      </w:r>
      <w:r w:rsidRPr="0018290E">
        <w:rPr>
          <w:rFonts w:hint="cs"/>
          <w:rtl/>
          <w:lang w:bidi="ar-EG"/>
        </w:rPr>
        <w:t>والثانية</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الرياض</w:t>
      </w:r>
      <w:r w:rsidRPr="0018290E">
        <w:rPr>
          <w:rtl/>
          <w:lang w:bidi="ar-EG"/>
        </w:rPr>
        <w:t xml:space="preserve"> (</w:t>
      </w:r>
      <w:r w:rsidRPr="0018290E">
        <w:rPr>
          <w:rFonts w:hint="cs"/>
          <w:rtl/>
          <w:lang w:bidi="ar-EG"/>
        </w:rPr>
        <w:t>دارة</w:t>
      </w:r>
      <w:r w:rsidRPr="0018290E">
        <w:rPr>
          <w:rtl/>
          <w:lang w:bidi="ar-EG"/>
        </w:rPr>
        <w:t xml:space="preserve"> </w:t>
      </w:r>
      <w:r w:rsidRPr="0018290E">
        <w:rPr>
          <w:rFonts w:hint="cs"/>
          <w:rtl/>
          <w:lang w:bidi="ar-EG"/>
        </w:rPr>
        <w:t>الملك</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العزيز</w:t>
      </w:r>
      <w:r w:rsidRPr="0018290E">
        <w:rPr>
          <w:rtl/>
          <w:lang w:bidi="ar-EG"/>
        </w:rPr>
        <w:t xml:space="preserve">) </w:t>
      </w:r>
      <w:r w:rsidRPr="0018290E">
        <w:rPr>
          <w:rFonts w:hint="cs"/>
          <w:rtl/>
          <w:lang w:bidi="ar-EG"/>
        </w:rPr>
        <w:t>بتحقيق</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الرحمن</w:t>
      </w:r>
      <w:r w:rsidRPr="0018290E">
        <w:rPr>
          <w:rtl/>
          <w:lang w:bidi="ar-EG"/>
        </w:rPr>
        <w:t xml:space="preserve"> </w:t>
      </w:r>
      <w:r w:rsidRPr="0018290E">
        <w:rPr>
          <w:rFonts w:hint="cs"/>
          <w:rtl/>
          <w:lang w:bidi="ar-EG"/>
        </w:rPr>
        <w:t>آل</w:t>
      </w:r>
      <w:r w:rsidRPr="0018290E">
        <w:rPr>
          <w:rtl/>
          <w:lang w:bidi="ar-EG"/>
        </w:rPr>
        <w:t xml:space="preserve"> </w:t>
      </w:r>
      <w:r w:rsidRPr="0018290E">
        <w:rPr>
          <w:rFonts w:hint="cs"/>
          <w:rtl/>
          <w:lang w:bidi="ar-EG"/>
        </w:rPr>
        <w:t>الشيخ</w:t>
      </w:r>
      <w:r w:rsidRPr="0018290E">
        <w:rPr>
          <w:rtl/>
          <w:lang w:bidi="ar-EG"/>
        </w:rPr>
        <w:t>.</w:t>
      </w:r>
    </w:p>
  </w:footnote>
  <w:footnote w:id="68">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حمد</w:t>
      </w:r>
      <w:r w:rsidRPr="0018290E">
        <w:rPr>
          <w:rtl/>
          <w:lang w:bidi="ar-EG"/>
        </w:rPr>
        <w:t xml:space="preserve"> </w:t>
      </w:r>
      <w:r w:rsidRPr="0018290E">
        <w:rPr>
          <w:rFonts w:hint="cs"/>
          <w:rtl/>
          <w:lang w:bidi="ar-EG"/>
        </w:rPr>
        <w:t>الجاسر</w:t>
      </w:r>
      <w:r w:rsidRPr="0018290E">
        <w:rPr>
          <w:rtl/>
          <w:lang w:bidi="ar-EG"/>
        </w:rPr>
        <w:t xml:space="preserve">: </w:t>
      </w:r>
      <w:r w:rsidRPr="0018290E">
        <w:rPr>
          <w:rFonts w:hint="cs"/>
          <w:rtl/>
          <w:lang w:bidi="ar-EG"/>
        </w:rPr>
        <w:t>مجلة</w:t>
      </w:r>
      <w:r w:rsidRPr="0018290E">
        <w:rPr>
          <w:rtl/>
          <w:lang w:bidi="ar-EG"/>
        </w:rPr>
        <w:t xml:space="preserve"> </w:t>
      </w:r>
      <w:r w:rsidRPr="0018290E">
        <w:rPr>
          <w:rFonts w:hint="cs"/>
          <w:rtl/>
          <w:lang w:bidi="ar-EG"/>
        </w:rPr>
        <w:t>العرب،</w:t>
      </w:r>
      <w:r w:rsidRPr="0018290E">
        <w:rPr>
          <w:rtl/>
          <w:lang w:bidi="ar-EG"/>
        </w:rPr>
        <w:t xml:space="preserve"> </w:t>
      </w:r>
      <w:r w:rsidRPr="0018290E">
        <w:rPr>
          <w:rFonts w:hint="cs"/>
          <w:rtl/>
          <w:lang w:bidi="ar-EG"/>
        </w:rPr>
        <w:t>السنة</w:t>
      </w:r>
      <w:r w:rsidRPr="0018290E">
        <w:rPr>
          <w:rtl/>
          <w:lang w:bidi="ar-EG"/>
        </w:rPr>
        <w:t xml:space="preserve"> </w:t>
      </w:r>
      <w:r w:rsidRPr="0018290E">
        <w:rPr>
          <w:rFonts w:hint="cs"/>
          <w:rtl/>
          <w:lang w:bidi="ar-EG"/>
        </w:rPr>
        <w:t>الرابعة</w:t>
      </w:r>
      <w:r w:rsidRPr="0018290E">
        <w:rPr>
          <w:rtl/>
          <w:lang w:bidi="ar-EG"/>
        </w:rPr>
        <w:t xml:space="preserve"> </w:t>
      </w:r>
      <w:r w:rsidRPr="0018290E">
        <w:rPr>
          <w:rFonts w:hint="cs"/>
          <w:rtl/>
          <w:lang w:bidi="ar-EG"/>
        </w:rPr>
        <w:t>ج</w:t>
      </w:r>
      <w:r w:rsidRPr="0018290E">
        <w:rPr>
          <w:rtl/>
          <w:lang w:bidi="ar-EG"/>
        </w:rPr>
        <w:t>10 (</w:t>
      </w:r>
      <w:r w:rsidRPr="0018290E">
        <w:rPr>
          <w:rFonts w:hint="cs"/>
          <w:rtl/>
          <w:lang w:bidi="ar-EG"/>
        </w:rPr>
        <w:t>عام</w:t>
      </w:r>
      <w:r w:rsidRPr="0018290E">
        <w:rPr>
          <w:rtl/>
          <w:lang w:bidi="ar-EG"/>
        </w:rPr>
        <w:t xml:space="preserve"> 1390 </w:t>
      </w:r>
      <w:r w:rsidRPr="0018290E">
        <w:rPr>
          <w:rFonts w:hint="cs"/>
          <w:rtl/>
          <w:lang w:bidi="ar-EG"/>
        </w:rPr>
        <w:t>هـ</w:t>
      </w:r>
      <w:r w:rsidRPr="0018290E">
        <w:rPr>
          <w:rtl/>
          <w:lang w:bidi="ar-EG"/>
        </w:rPr>
        <w:t xml:space="preserve">) </w:t>
      </w:r>
      <w:r w:rsidRPr="0018290E">
        <w:rPr>
          <w:rFonts w:hint="cs"/>
          <w:rtl/>
          <w:lang w:bidi="ar-EG"/>
        </w:rPr>
        <w:t>ص</w:t>
      </w:r>
      <w:r w:rsidRPr="0018290E">
        <w:rPr>
          <w:rtl/>
          <w:lang w:bidi="ar-EG"/>
        </w:rPr>
        <w:t xml:space="preserve"> 944.</w:t>
      </w:r>
      <w:proofErr w:type="gramEnd"/>
    </w:p>
  </w:footnote>
  <w:footnote w:id="69">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الشبل</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الإمام</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حياته</w:t>
      </w:r>
      <w:r w:rsidRPr="0018290E">
        <w:rPr>
          <w:rtl/>
          <w:lang w:bidi="ar-EG"/>
        </w:rPr>
        <w:t xml:space="preserve"> </w:t>
      </w:r>
      <w:r w:rsidRPr="0018290E">
        <w:rPr>
          <w:rFonts w:hint="cs"/>
          <w:rtl/>
          <w:lang w:bidi="ar-EG"/>
        </w:rPr>
        <w:t>ودعوته</w:t>
      </w:r>
      <w:r w:rsidRPr="0018290E">
        <w:rPr>
          <w:rtl/>
          <w:lang w:bidi="ar-EG"/>
        </w:rPr>
        <w:t xml:space="preserve"> </w:t>
      </w:r>
      <w:r w:rsidRPr="0018290E">
        <w:rPr>
          <w:rFonts w:hint="cs"/>
          <w:rtl/>
          <w:lang w:bidi="ar-EG"/>
        </w:rPr>
        <w:t>ص</w:t>
      </w:r>
      <w:r w:rsidRPr="0018290E">
        <w:rPr>
          <w:rtl/>
          <w:lang w:bidi="ar-EG"/>
        </w:rPr>
        <w:t xml:space="preserve"> 22.</w:t>
      </w:r>
      <w:proofErr w:type="gramEnd"/>
    </w:p>
  </w:footnote>
  <w:footnote w:id="70">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العثيمين</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حياته</w:t>
      </w:r>
      <w:r w:rsidRPr="0018290E">
        <w:rPr>
          <w:rtl/>
          <w:lang w:bidi="ar-EG"/>
        </w:rPr>
        <w:t xml:space="preserve"> </w:t>
      </w:r>
      <w:r w:rsidRPr="0018290E">
        <w:rPr>
          <w:rFonts w:hint="cs"/>
          <w:rtl/>
          <w:lang w:bidi="ar-EG"/>
        </w:rPr>
        <w:t>وفكره</w:t>
      </w:r>
      <w:r w:rsidRPr="0018290E">
        <w:rPr>
          <w:rtl/>
          <w:lang w:bidi="ar-EG"/>
        </w:rPr>
        <w:t xml:space="preserve"> </w:t>
      </w:r>
      <w:r w:rsidRPr="0018290E">
        <w:rPr>
          <w:rFonts w:hint="cs"/>
          <w:rtl/>
          <w:lang w:bidi="ar-EG"/>
        </w:rPr>
        <w:t>ص</w:t>
      </w:r>
      <w:r w:rsidRPr="0018290E">
        <w:rPr>
          <w:rtl/>
          <w:lang w:bidi="ar-EG"/>
        </w:rPr>
        <w:t xml:space="preserve"> 43.</w:t>
      </w:r>
      <w:proofErr w:type="gramEnd"/>
    </w:p>
  </w:footnote>
  <w:footnote w:id="71">
    <w:p w:rsidR="00662AF1" w:rsidRPr="0018290E" w:rsidRDefault="00662AF1" w:rsidP="00CB316A">
      <w:pPr>
        <w:pStyle w:val="FootnoteText"/>
        <w:rPr>
          <w:rFonts w:asciiTheme="majorBidi" w:hAnsiTheme="majorBidi" w:cstheme="majorBidi"/>
          <w:rtl/>
          <w:lang w:bidi="ar-EG"/>
        </w:rPr>
      </w:pPr>
      <w:proofErr w:type="gramStart"/>
      <w:r w:rsidRPr="0018290E">
        <w:t>(</w:t>
      </w:r>
      <w:r w:rsidRPr="0018290E">
        <w:rPr>
          <w:rStyle w:val="FootnoteReference"/>
          <w:vertAlign w:val="baseline"/>
        </w:rPr>
        <w:footnoteRef/>
      </w:r>
      <w:r w:rsidRPr="0018290E">
        <w:t>)</w:t>
      </w:r>
      <w:r w:rsidRPr="0018290E">
        <w:rPr>
          <w:rFonts w:asciiTheme="majorBidi" w:hAnsiTheme="majorBidi" w:cstheme="majorBidi"/>
          <w:rtl/>
          <w:lang w:bidi="ar-EG"/>
        </w:rPr>
        <w:t xml:space="preserve">  </w:t>
      </w:r>
      <w:r w:rsidRPr="0018290E">
        <w:rPr>
          <w:rFonts w:asciiTheme="majorBidi" w:hAnsiTheme="majorBidi" w:cstheme="majorBidi"/>
          <w:lang w:bidi="ar-EG"/>
        </w:rPr>
        <w:t>Niebuhr).</w:t>
      </w:r>
      <w:proofErr w:type="gramEnd"/>
      <w:r w:rsidRPr="0018290E">
        <w:rPr>
          <w:rFonts w:asciiTheme="majorBidi" w:hAnsiTheme="majorBidi" w:cstheme="majorBidi"/>
          <w:lang w:bidi="ar-EG"/>
        </w:rPr>
        <w:t xml:space="preserve"> C (Travels through Arabia. </w:t>
      </w:r>
      <w:proofErr w:type="gramStart"/>
      <w:r w:rsidRPr="0018290E">
        <w:rPr>
          <w:rFonts w:asciiTheme="majorBidi" w:hAnsiTheme="majorBidi" w:cstheme="majorBidi"/>
          <w:lang w:bidi="ar-EG"/>
        </w:rPr>
        <w:t>Vol. 2p 131- 134</w:t>
      </w:r>
      <w:r w:rsidRPr="0018290E">
        <w:rPr>
          <w:rFonts w:asciiTheme="majorBidi" w:hAnsiTheme="majorBidi" w:cstheme="majorBidi"/>
          <w:rtl/>
          <w:lang w:bidi="ar-EG"/>
        </w:rPr>
        <w:t>.</w:t>
      </w:r>
      <w:proofErr w:type="gramEnd"/>
    </w:p>
  </w:footnote>
  <w:footnote w:id="72">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انظر</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العثيمين</w:t>
      </w:r>
      <w:r w:rsidRPr="0018290E">
        <w:rPr>
          <w:rtl/>
          <w:lang w:bidi="ar-EG"/>
        </w:rPr>
        <w:t xml:space="preserve">: </w:t>
      </w:r>
      <w:r w:rsidRPr="0018290E">
        <w:rPr>
          <w:rFonts w:hint="cs"/>
          <w:rtl/>
          <w:lang w:bidi="ar-EG"/>
        </w:rPr>
        <w:t>نيبور</w:t>
      </w:r>
      <w:r w:rsidRPr="0018290E">
        <w:rPr>
          <w:rtl/>
          <w:lang w:bidi="ar-EG"/>
        </w:rPr>
        <w:t xml:space="preserve"> </w:t>
      </w:r>
      <w:r w:rsidRPr="0018290E">
        <w:rPr>
          <w:rFonts w:hint="cs"/>
          <w:rtl/>
          <w:lang w:bidi="ar-EG"/>
        </w:rPr>
        <w:t>ودعوة</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مجلة</w:t>
      </w:r>
      <w:r w:rsidRPr="0018290E">
        <w:rPr>
          <w:rtl/>
          <w:lang w:bidi="ar-EG"/>
        </w:rPr>
        <w:t xml:space="preserve"> </w:t>
      </w:r>
      <w:r w:rsidRPr="0018290E">
        <w:rPr>
          <w:rFonts w:hint="cs"/>
          <w:rtl/>
          <w:lang w:bidi="ar-EG"/>
        </w:rPr>
        <w:t>كلية</w:t>
      </w:r>
      <w:r w:rsidRPr="0018290E">
        <w:rPr>
          <w:rtl/>
          <w:lang w:bidi="ar-EG"/>
        </w:rPr>
        <w:t xml:space="preserve"> </w:t>
      </w:r>
      <w:r w:rsidRPr="0018290E">
        <w:rPr>
          <w:rFonts w:hint="cs"/>
          <w:rtl/>
          <w:lang w:bidi="ar-EG"/>
        </w:rPr>
        <w:t>العلوم</w:t>
      </w:r>
      <w:r w:rsidRPr="0018290E">
        <w:rPr>
          <w:rtl/>
          <w:lang w:bidi="ar-EG"/>
        </w:rPr>
        <w:t xml:space="preserve"> </w:t>
      </w:r>
      <w:r w:rsidRPr="0018290E">
        <w:rPr>
          <w:rFonts w:hint="cs"/>
          <w:rtl/>
          <w:lang w:bidi="ar-EG"/>
        </w:rPr>
        <w:t>الاجتماعية،</w:t>
      </w:r>
      <w:r w:rsidRPr="0018290E">
        <w:rPr>
          <w:rtl/>
          <w:lang w:bidi="ar-EG"/>
        </w:rPr>
        <w:t xml:space="preserve"> </w:t>
      </w:r>
      <w:r w:rsidRPr="0018290E">
        <w:rPr>
          <w:rFonts w:hint="cs"/>
          <w:rtl/>
          <w:lang w:bidi="ar-EG"/>
        </w:rPr>
        <w:t>العدد</w:t>
      </w:r>
      <w:r w:rsidRPr="0018290E">
        <w:rPr>
          <w:rtl/>
          <w:lang w:bidi="ar-EG"/>
        </w:rPr>
        <w:t xml:space="preserve"> </w:t>
      </w:r>
      <w:r w:rsidRPr="0018290E">
        <w:rPr>
          <w:rFonts w:hint="cs"/>
          <w:rtl/>
          <w:lang w:bidi="ar-EG"/>
        </w:rPr>
        <w:t>الثاني</w:t>
      </w:r>
      <w:r w:rsidRPr="0018290E">
        <w:rPr>
          <w:rtl/>
          <w:lang w:bidi="ar-EG"/>
        </w:rPr>
        <w:t xml:space="preserve"> (1398 </w:t>
      </w:r>
      <w:r w:rsidRPr="0018290E">
        <w:rPr>
          <w:rFonts w:hint="cs"/>
          <w:rtl/>
          <w:lang w:bidi="ar-EG"/>
        </w:rPr>
        <w:t>هـ</w:t>
      </w:r>
      <w:r w:rsidRPr="0018290E">
        <w:rPr>
          <w:rtl/>
          <w:lang w:bidi="ar-EG"/>
        </w:rPr>
        <w:t xml:space="preserve">) </w:t>
      </w:r>
      <w:r w:rsidRPr="0018290E">
        <w:rPr>
          <w:rFonts w:hint="cs"/>
          <w:rtl/>
          <w:lang w:bidi="ar-EG"/>
        </w:rPr>
        <w:t>ص</w:t>
      </w:r>
      <w:r w:rsidRPr="0018290E">
        <w:rPr>
          <w:rtl/>
          <w:lang w:bidi="ar-EG"/>
        </w:rPr>
        <w:t xml:space="preserve"> 175-183.</w:t>
      </w:r>
      <w:proofErr w:type="gramEnd"/>
    </w:p>
  </w:footnote>
  <w:footnote w:id="73">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انظر</w:t>
      </w:r>
      <w:r w:rsidRPr="0018290E">
        <w:rPr>
          <w:rtl/>
          <w:lang w:bidi="ar-EG"/>
        </w:rPr>
        <w:t xml:space="preserve"> </w:t>
      </w:r>
      <w:r w:rsidRPr="0018290E">
        <w:rPr>
          <w:rFonts w:hint="cs"/>
          <w:rtl/>
          <w:lang w:bidi="ar-EG"/>
        </w:rPr>
        <w:t>مثلا</w:t>
      </w:r>
      <w:r w:rsidRPr="0018290E">
        <w:rPr>
          <w:rtl/>
          <w:lang w:bidi="ar-EG"/>
        </w:rPr>
        <w:t xml:space="preserve"> </w:t>
      </w:r>
      <w:r w:rsidRPr="0018290E">
        <w:rPr>
          <w:rFonts w:hint="cs"/>
          <w:rtl/>
          <w:lang w:bidi="ar-EG"/>
        </w:rPr>
        <w:t>جمال</w:t>
      </w:r>
      <w:r w:rsidRPr="0018290E">
        <w:rPr>
          <w:rtl/>
          <w:lang w:bidi="ar-EG"/>
        </w:rPr>
        <w:t xml:space="preserve"> </w:t>
      </w:r>
      <w:r w:rsidRPr="0018290E">
        <w:rPr>
          <w:rFonts w:hint="cs"/>
          <w:rtl/>
          <w:lang w:bidi="ar-EG"/>
        </w:rPr>
        <w:t>الدين</w:t>
      </w:r>
      <w:r w:rsidRPr="0018290E">
        <w:rPr>
          <w:rtl/>
          <w:lang w:bidi="ar-EG"/>
        </w:rPr>
        <w:t xml:space="preserve"> </w:t>
      </w:r>
      <w:r w:rsidRPr="0018290E">
        <w:rPr>
          <w:rFonts w:hint="cs"/>
          <w:rtl/>
          <w:lang w:bidi="ar-EG"/>
        </w:rPr>
        <w:t>الشيال</w:t>
      </w:r>
      <w:r w:rsidRPr="0018290E">
        <w:rPr>
          <w:rtl/>
          <w:lang w:bidi="ar-EG"/>
        </w:rPr>
        <w:t xml:space="preserve"> (</w:t>
      </w:r>
      <w:r w:rsidRPr="0018290E">
        <w:rPr>
          <w:rFonts w:hint="cs"/>
          <w:rtl/>
          <w:lang w:bidi="ar-EG"/>
        </w:rPr>
        <w:t>الحركات</w:t>
      </w:r>
      <w:r w:rsidRPr="0018290E">
        <w:rPr>
          <w:rtl/>
          <w:lang w:bidi="ar-EG"/>
        </w:rPr>
        <w:t xml:space="preserve"> </w:t>
      </w:r>
      <w:r w:rsidRPr="0018290E">
        <w:rPr>
          <w:rFonts w:hint="cs"/>
          <w:rtl/>
          <w:lang w:bidi="ar-EG"/>
        </w:rPr>
        <w:t>الإصلاحية</w:t>
      </w:r>
      <w:r w:rsidRPr="0018290E">
        <w:rPr>
          <w:rtl/>
          <w:lang w:bidi="ar-EG"/>
        </w:rPr>
        <w:t xml:space="preserve">) </w:t>
      </w:r>
      <w:r w:rsidRPr="0018290E">
        <w:rPr>
          <w:rFonts w:hint="cs"/>
          <w:rtl/>
          <w:lang w:bidi="ar-EG"/>
        </w:rPr>
        <w:t>ص</w:t>
      </w:r>
      <w:r w:rsidRPr="0018290E">
        <w:rPr>
          <w:rtl/>
          <w:lang w:bidi="ar-EG"/>
        </w:rPr>
        <w:t xml:space="preserve"> 56</w:t>
      </w:r>
      <w:r w:rsidRPr="0018290E">
        <w:rPr>
          <w:rFonts w:hint="cs"/>
          <w:rtl/>
          <w:lang w:bidi="ar-EG"/>
        </w:rPr>
        <w:t>،</w:t>
      </w:r>
      <w:r w:rsidRPr="0018290E">
        <w:rPr>
          <w:rtl/>
          <w:lang w:bidi="ar-EG"/>
        </w:rPr>
        <w:t xml:space="preserve"> </w:t>
      </w:r>
      <w:r w:rsidRPr="0018290E">
        <w:rPr>
          <w:rFonts w:hint="cs"/>
          <w:rtl/>
          <w:lang w:bidi="ar-EG"/>
        </w:rPr>
        <w:t>وأحمد</w:t>
      </w:r>
      <w:r w:rsidRPr="0018290E">
        <w:rPr>
          <w:rtl/>
          <w:lang w:bidi="ar-EG"/>
        </w:rPr>
        <w:t xml:space="preserve"> </w:t>
      </w:r>
      <w:r w:rsidRPr="0018290E">
        <w:rPr>
          <w:rFonts w:hint="cs"/>
          <w:rtl/>
          <w:lang w:bidi="ar-EG"/>
        </w:rPr>
        <w:t>أبو</w:t>
      </w:r>
      <w:r w:rsidRPr="0018290E">
        <w:rPr>
          <w:rtl/>
          <w:lang w:bidi="ar-EG"/>
        </w:rPr>
        <w:t xml:space="preserve"> </w:t>
      </w:r>
      <w:r w:rsidRPr="0018290E">
        <w:rPr>
          <w:rFonts w:hint="cs"/>
          <w:rtl/>
          <w:lang w:bidi="ar-EG"/>
        </w:rPr>
        <w:t>حاكمة</w:t>
      </w:r>
      <w:r w:rsidRPr="0018290E">
        <w:rPr>
          <w:rtl/>
          <w:lang w:bidi="ar-EG"/>
        </w:rPr>
        <w:t xml:space="preserve"> (</w:t>
      </w:r>
      <w:r w:rsidRPr="0018290E">
        <w:rPr>
          <w:rFonts w:hint="cs"/>
          <w:rtl/>
          <w:lang w:bidi="ar-EG"/>
        </w:rPr>
        <w:t>محاضرات</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شرقي</w:t>
      </w:r>
      <w:r w:rsidRPr="0018290E">
        <w:rPr>
          <w:rtl/>
          <w:lang w:bidi="ar-EG"/>
        </w:rPr>
        <w:t xml:space="preserve"> </w:t>
      </w:r>
      <w:r w:rsidRPr="0018290E">
        <w:rPr>
          <w:rFonts w:hint="cs"/>
          <w:rtl/>
          <w:lang w:bidi="ar-EG"/>
        </w:rPr>
        <w:t>الجزيرة</w:t>
      </w:r>
      <w:r w:rsidRPr="0018290E">
        <w:rPr>
          <w:rtl/>
          <w:lang w:bidi="ar-EG"/>
        </w:rPr>
        <w:t xml:space="preserve">) </w:t>
      </w:r>
      <w:r w:rsidRPr="0018290E">
        <w:rPr>
          <w:rFonts w:hint="cs"/>
          <w:rtl/>
          <w:lang w:bidi="ar-EG"/>
        </w:rPr>
        <w:t>ص</w:t>
      </w:r>
      <w:r w:rsidRPr="0018290E">
        <w:rPr>
          <w:rtl/>
          <w:lang w:bidi="ar-EG"/>
        </w:rPr>
        <w:t xml:space="preserve"> 156</w:t>
      </w:r>
      <w:r w:rsidRPr="0018290E">
        <w:rPr>
          <w:rFonts w:hint="cs"/>
          <w:rtl/>
          <w:lang w:bidi="ar-EG"/>
        </w:rPr>
        <w:t>،</w:t>
      </w:r>
      <w:r w:rsidRPr="0018290E">
        <w:rPr>
          <w:rtl/>
          <w:lang w:bidi="ar-EG"/>
        </w:rPr>
        <w:t xml:space="preserve"> </w:t>
      </w:r>
      <w:r w:rsidRPr="0018290E">
        <w:rPr>
          <w:rFonts w:hint="cs"/>
          <w:rtl/>
          <w:lang w:bidi="ar-EG"/>
        </w:rPr>
        <w:t>وعبد</w:t>
      </w:r>
      <w:r w:rsidRPr="0018290E">
        <w:rPr>
          <w:rtl/>
          <w:lang w:bidi="ar-EG"/>
        </w:rPr>
        <w:t xml:space="preserve"> </w:t>
      </w:r>
      <w:r w:rsidRPr="0018290E">
        <w:rPr>
          <w:rFonts w:hint="cs"/>
          <w:rtl/>
          <w:lang w:bidi="ar-EG"/>
        </w:rPr>
        <w:t>العزيز</w:t>
      </w:r>
      <w:r w:rsidRPr="0018290E">
        <w:rPr>
          <w:rtl/>
          <w:lang w:bidi="ar-EG"/>
        </w:rPr>
        <w:t xml:space="preserve"> </w:t>
      </w:r>
      <w:r w:rsidRPr="0018290E">
        <w:rPr>
          <w:rFonts w:hint="cs"/>
          <w:rtl/>
          <w:lang w:bidi="ar-EG"/>
        </w:rPr>
        <w:t>سيد</w:t>
      </w:r>
      <w:r w:rsidRPr="0018290E">
        <w:rPr>
          <w:rtl/>
          <w:lang w:bidi="ar-EG"/>
        </w:rPr>
        <w:t xml:space="preserve"> </w:t>
      </w:r>
      <w:r w:rsidRPr="0018290E">
        <w:rPr>
          <w:rFonts w:hint="cs"/>
          <w:rtl/>
          <w:lang w:bidi="ar-EG"/>
        </w:rPr>
        <w:t>الأهل</w:t>
      </w:r>
      <w:r w:rsidRPr="0018290E">
        <w:rPr>
          <w:rtl/>
          <w:lang w:bidi="ar-EG"/>
        </w:rPr>
        <w:t xml:space="preserve"> (</w:t>
      </w:r>
      <w:r w:rsidRPr="0018290E">
        <w:rPr>
          <w:rFonts w:hint="cs"/>
          <w:rtl/>
          <w:lang w:bidi="ar-EG"/>
        </w:rPr>
        <w:t>داعية</w:t>
      </w:r>
      <w:r w:rsidRPr="0018290E">
        <w:rPr>
          <w:rtl/>
          <w:lang w:bidi="ar-EG"/>
        </w:rPr>
        <w:t xml:space="preserve"> </w:t>
      </w:r>
      <w:r w:rsidRPr="0018290E">
        <w:rPr>
          <w:rFonts w:hint="cs"/>
          <w:rtl/>
          <w:lang w:bidi="ar-EG"/>
        </w:rPr>
        <w:t>التوحيد</w:t>
      </w:r>
      <w:r w:rsidRPr="0018290E">
        <w:rPr>
          <w:rtl/>
          <w:lang w:bidi="ar-EG"/>
        </w:rPr>
        <w:t xml:space="preserve">) </w:t>
      </w:r>
      <w:r w:rsidRPr="0018290E">
        <w:rPr>
          <w:rFonts w:hint="cs"/>
          <w:rtl/>
          <w:lang w:bidi="ar-EG"/>
        </w:rPr>
        <w:t>،</w:t>
      </w:r>
      <w:r w:rsidRPr="0018290E">
        <w:rPr>
          <w:rtl/>
          <w:lang w:bidi="ar-EG"/>
        </w:rPr>
        <w:t xml:space="preserve"> </w:t>
      </w:r>
      <w:r w:rsidRPr="0018290E">
        <w:rPr>
          <w:rFonts w:hint="cs"/>
          <w:rtl/>
          <w:lang w:bidi="ar-EG"/>
        </w:rPr>
        <w:t>وحسن</w:t>
      </w:r>
      <w:r w:rsidRPr="0018290E">
        <w:rPr>
          <w:rtl/>
          <w:lang w:bidi="ar-EG"/>
        </w:rPr>
        <w:t xml:space="preserve"> </w:t>
      </w:r>
      <w:r w:rsidRPr="0018290E">
        <w:rPr>
          <w:rFonts w:hint="cs"/>
          <w:rtl/>
          <w:lang w:bidi="ar-EG"/>
        </w:rPr>
        <w:t>خزعل</w:t>
      </w:r>
      <w:r w:rsidRPr="0018290E">
        <w:rPr>
          <w:rtl/>
          <w:lang w:bidi="ar-EG"/>
        </w:rPr>
        <w:t xml:space="preserve"> (</w:t>
      </w:r>
      <w:r w:rsidRPr="0018290E">
        <w:rPr>
          <w:rFonts w:hint="cs"/>
          <w:rtl/>
          <w:lang w:bidi="ar-EG"/>
        </w:rPr>
        <w:t>حياة</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حديثهما</w:t>
      </w:r>
      <w:r w:rsidRPr="0018290E">
        <w:rPr>
          <w:rtl/>
          <w:lang w:bidi="ar-EG"/>
        </w:rPr>
        <w:t xml:space="preserve"> </w:t>
      </w:r>
      <w:r w:rsidRPr="0018290E">
        <w:rPr>
          <w:rFonts w:hint="cs"/>
          <w:rtl/>
          <w:lang w:bidi="ar-EG"/>
        </w:rPr>
        <w:t>عن</w:t>
      </w:r>
      <w:r w:rsidRPr="0018290E">
        <w:rPr>
          <w:rtl/>
          <w:lang w:bidi="ar-EG"/>
        </w:rPr>
        <w:t xml:space="preserve"> </w:t>
      </w:r>
      <w:r w:rsidRPr="0018290E">
        <w:rPr>
          <w:rFonts w:hint="cs"/>
          <w:rtl/>
          <w:lang w:bidi="ar-EG"/>
        </w:rPr>
        <w:t>رحلات</w:t>
      </w:r>
      <w:r w:rsidRPr="0018290E">
        <w:rPr>
          <w:rtl/>
          <w:lang w:bidi="ar-EG"/>
        </w:rPr>
        <w:t xml:space="preserve"> </w:t>
      </w:r>
      <w:r w:rsidRPr="0018290E">
        <w:rPr>
          <w:rFonts w:hint="cs"/>
          <w:rtl/>
          <w:lang w:bidi="ar-EG"/>
        </w:rPr>
        <w:t>الشيخ</w:t>
      </w:r>
      <w:r w:rsidRPr="0018290E">
        <w:rPr>
          <w:rtl/>
          <w:lang w:bidi="ar-EG"/>
        </w:rPr>
        <w:t>.</w:t>
      </w:r>
      <w:proofErr w:type="gramEnd"/>
    </w:p>
  </w:footnote>
  <w:footnote w:id="74">
    <w:p w:rsidR="00662AF1" w:rsidRPr="0018290E" w:rsidRDefault="00662AF1" w:rsidP="00CB316A">
      <w:pPr>
        <w:pStyle w:val="FootnoteText"/>
        <w:rPr>
          <w:rFonts w:asciiTheme="majorBidi" w:hAnsiTheme="majorBidi" w:cstheme="majorBidi"/>
          <w:rtl/>
          <w:lang w:bidi="ar-EG"/>
        </w:rPr>
      </w:pPr>
      <w:proofErr w:type="gramStart"/>
      <w:r w:rsidRPr="0018290E">
        <w:t>(</w:t>
      </w:r>
      <w:r w:rsidRPr="0018290E">
        <w:rPr>
          <w:rStyle w:val="FootnoteReference"/>
          <w:vertAlign w:val="baseline"/>
        </w:rPr>
        <w:footnoteRef/>
      </w:r>
      <w:r w:rsidRPr="0018290E">
        <w:t>)</w:t>
      </w:r>
      <w:r w:rsidRPr="0018290E">
        <w:rPr>
          <w:rFonts w:asciiTheme="majorBidi" w:hAnsiTheme="majorBidi" w:cstheme="majorBidi"/>
          <w:rtl/>
          <w:lang w:bidi="ar-EG"/>
        </w:rPr>
        <w:t xml:space="preserve">  </w:t>
      </w:r>
      <w:r w:rsidRPr="0018290E">
        <w:rPr>
          <w:rFonts w:asciiTheme="majorBidi" w:hAnsiTheme="majorBidi" w:cstheme="majorBidi"/>
          <w:lang w:bidi="ar-EG"/>
        </w:rPr>
        <w:t>Nicholson: Ibid p. 466</w:t>
      </w:r>
      <w:r w:rsidRPr="0018290E">
        <w:rPr>
          <w:rFonts w:asciiTheme="majorBidi" w:hAnsiTheme="majorBidi" w:cstheme="majorBidi"/>
          <w:rtl/>
          <w:lang w:bidi="ar-EG"/>
        </w:rPr>
        <w:t>.</w:t>
      </w:r>
      <w:proofErr w:type="gramEnd"/>
    </w:p>
  </w:footnote>
  <w:footnote w:id="75">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30.</w:t>
      </w:r>
      <w:proofErr w:type="gramEnd"/>
    </w:p>
  </w:footnote>
  <w:footnote w:id="76">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عثمان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بشر</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22 </w:t>
      </w:r>
      <w:r w:rsidRPr="0018290E">
        <w:rPr>
          <w:rFonts w:hint="cs"/>
          <w:rtl/>
          <w:lang w:bidi="ar-EG"/>
        </w:rPr>
        <w:t>و</w:t>
      </w:r>
      <w:r w:rsidRPr="0018290E">
        <w:rPr>
          <w:rtl/>
          <w:lang w:bidi="ar-EG"/>
        </w:rPr>
        <w:t xml:space="preserve"> 23.</w:t>
      </w:r>
      <w:proofErr w:type="gramEnd"/>
    </w:p>
  </w:footnote>
  <w:footnote w:id="77">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الشبل</w:t>
      </w:r>
      <w:r w:rsidRPr="0018290E">
        <w:rPr>
          <w:rtl/>
          <w:lang w:bidi="ar-EG"/>
        </w:rPr>
        <w:t xml:space="preserve">: </w:t>
      </w:r>
      <w:r w:rsidRPr="0018290E">
        <w:rPr>
          <w:rFonts w:hint="cs"/>
          <w:rtl/>
          <w:lang w:bidi="ar-EG"/>
        </w:rPr>
        <w:t>محاضرات</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الدولة</w:t>
      </w:r>
      <w:r w:rsidRPr="0018290E">
        <w:rPr>
          <w:rtl/>
          <w:lang w:bidi="ar-EG"/>
        </w:rPr>
        <w:t xml:space="preserve"> </w:t>
      </w:r>
      <w:r w:rsidRPr="0018290E">
        <w:rPr>
          <w:rFonts w:hint="cs"/>
          <w:rtl/>
          <w:lang w:bidi="ar-EG"/>
        </w:rPr>
        <w:t>السعودية</w:t>
      </w:r>
      <w:r w:rsidRPr="0018290E">
        <w:rPr>
          <w:rtl/>
          <w:lang w:bidi="ar-EG"/>
        </w:rPr>
        <w:t xml:space="preserve"> </w:t>
      </w:r>
      <w:r w:rsidRPr="0018290E">
        <w:rPr>
          <w:rFonts w:hint="cs"/>
          <w:rtl/>
          <w:lang w:bidi="ar-EG"/>
        </w:rPr>
        <w:t>ص</w:t>
      </w:r>
      <w:r w:rsidRPr="0018290E">
        <w:rPr>
          <w:rtl/>
          <w:lang w:bidi="ar-EG"/>
        </w:rPr>
        <w:t xml:space="preserve"> 36.</w:t>
      </w:r>
      <w:proofErr w:type="gramEnd"/>
    </w:p>
  </w:footnote>
  <w:footnote w:id="78">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عثمان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بشر</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24 </w:t>
      </w:r>
      <w:r w:rsidRPr="0018290E">
        <w:rPr>
          <w:rFonts w:hint="cs"/>
          <w:rtl/>
          <w:lang w:bidi="ar-EG"/>
        </w:rPr>
        <w:t>و</w:t>
      </w:r>
      <w:r w:rsidRPr="0018290E">
        <w:rPr>
          <w:rtl/>
          <w:lang w:bidi="ar-EG"/>
        </w:rPr>
        <w:t xml:space="preserve"> 25.</w:t>
      </w:r>
      <w:proofErr w:type="gramEnd"/>
    </w:p>
  </w:footnote>
  <w:footnote w:id="79">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عزة</w:t>
      </w:r>
      <w:r w:rsidRPr="0018290E">
        <w:rPr>
          <w:rtl/>
          <w:lang w:bidi="ar-EG"/>
        </w:rPr>
        <w:t xml:space="preserve"> </w:t>
      </w:r>
      <w:r w:rsidRPr="0018290E">
        <w:rPr>
          <w:rFonts w:hint="cs"/>
          <w:rtl/>
          <w:lang w:bidi="ar-EG"/>
        </w:rPr>
        <w:t>دروزة</w:t>
      </w:r>
      <w:r w:rsidRPr="0018290E">
        <w:rPr>
          <w:rtl/>
          <w:lang w:bidi="ar-EG"/>
        </w:rPr>
        <w:t xml:space="preserve">: </w:t>
      </w:r>
      <w:r w:rsidRPr="0018290E">
        <w:rPr>
          <w:rFonts w:hint="cs"/>
          <w:rtl/>
          <w:lang w:bidi="ar-EG"/>
        </w:rPr>
        <w:t>نشأة</w:t>
      </w:r>
      <w:r w:rsidRPr="0018290E">
        <w:rPr>
          <w:rtl/>
          <w:lang w:bidi="ar-EG"/>
        </w:rPr>
        <w:t xml:space="preserve"> </w:t>
      </w:r>
      <w:r w:rsidRPr="0018290E">
        <w:rPr>
          <w:rFonts w:hint="cs"/>
          <w:rtl/>
          <w:lang w:bidi="ar-EG"/>
        </w:rPr>
        <w:t>الحركة</w:t>
      </w:r>
      <w:r w:rsidRPr="0018290E">
        <w:rPr>
          <w:rtl/>
          <w:lang w:bidi="ar-EG"/>
        </w:rPr>
        <w:t xml:space="preserve"> </w:t>
      </w:r>
      <w:r w:rsidRPr="0018290E">
        <w:rPr>
          <w:rFonts w:hint="cs"/>
          <w:rtl/>
          <w:lang w:bidi="ar-EG"/>
        </w:rPr>
        <w:t>العربية</w:t>
      </w:r>
      <w:r w:rsidRPr="0018290E">
        <w:rPr>
          <w:rtl/>
          <w:lang w:bidi="ar-EG"/>
        </w:rPr>
        <w:t xml:space="preserve"> </w:t>
      </w:r>
      <w:r w:rsidRPr="0018290E">
        <w:rPr>
          <w:rFonts w:hint="cs"/>
          <w:rtl/>
          <w:lang w:bidi="ar-EG"/>
        </w:rPr>
        <w:t>الحديثة</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75.</w:t>
      </w:r>
      <w:proofErr w:type="gramEnd"/>
    </w:p>
  </w:footnote>
  <w:footnote w:id="80">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33.</w:t>
      </w:r>
      <w:proofErr w:type="gramEnd"/>
    </w:p>
  </w:footnote>
  <w:footnote w:id="81">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آل</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الوهابية</w:t>
      </w:r>
      <w:r w:rsidRPr="0018290E">
        <w:rPr>
          <w:rtl/>
          <w:lang w:bidi="ar-EG"/>
        </w:rPr>
        <w:t xml:space="preserve"> </w:t>
      </w:r>
      <w:r w:rsidRPr="0018290E">
        <w:rPr>
          <w:rFonts w:hint="cs"/>
          <w:rtl/>
          <w:lang w:bidi="ar-EG"/>
        </w:rPr>
        <w:t>وزعيمها</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مجلة</w:t>
      </w:r>
      <w:r w:rsidRPr="0018290E">
        <w:rPr>
          <w:rtl/>
          <w:lang w:bidi="ar-EG"/>
        </w:rPr>
        <w:t xml:space="preserve"> </w:t>
      </w:r>
      <w:r w:rsidRPr="0018290E">
        <w:rPr>
          <w:rFonts w:hint="cs"/>
          <w:rtl/>
          <w:lang w:bidi="ar-EG"/>
        </w:rPr>
        <w:t>العربي،</w:t>
      </w:r>
      <w:r w:rsidRPr="0018290E">
        <w:rPr>
          <w:rtl/>
          <w:lang w:bidi="ar-EG"/>
        </w:rPr>
        <w:t xml:space="preserve"> </w:t>
      </w:r>
      <w:r w:rsidRPr="0018290E">
        <w:rPr>
          <w:rFonts w:hint="cs"/>
          <w:rtl/>
          <w:lang w:bidi="ar-EG"/>
        </w:rPr>
        <w:t>العدد</w:t>
      </w:r>
      <w:r w:rsidRPr="0018290E">
        <w:rPr>
          <w:rtl/>
          <w:lang w:bidi="ar-EG"/>
        </w:rPr>
        <w:t xml:space="preserve"> 147</w:t>
      </w:r>
      <w:r w:rsidRPr="0018290E">
        <w:rPr>
          <w:rFonts w:hint="cs"/>
          <w:rtl/>
          <w:lang w:bidi="ar-EG"/>
        </w:rPr>
        <w:t>،</w:t>
      </w:r>
      <w:r w:rsidRPr="0018290E">
        <w:rPr>
          <w:rtl/>
          <w:lang w:bidi="ar-EG"/>
        </w:rPr>
        <w:t xml:space="preserve"> </w:t>
      </w:r>
      <w:r w:rsidRPr="0018290E">
        <w:rPr>
          <w:rFonts w:hint="cs"/>
          <w:rtl/>
          <w:lang w:bidi="ar-EG"/>
        </w:rPr>
        <w:t>فبراير</w:t>
      </w:r>
      <w:r w:rsidRPr="0018290E">
        <w:rPr>
          <w:rtl/>
          <w:lang w:bidi="ar-EG"/>
        </w:rPr>
        <w:t xml:space="preserve"> 1971 </w:t>
      </w:r>
      <w:r w:rsidRPr="0018290E">
        <w:rPr>
          <w:rFonts w:hint="cs"/>
          <w:rtl/>
          <w:lang w:bidi="ar-EG"/>
        </w:rPr>
        <w:t>م،</w:t>
      </w:r>
      <w:r w:rsidRPr="0018290E">
        <w:rPr>
          <w:rtl/>
          <w:lang w:bidi="ar-EG"/>
        </w:rPr>
        <w:t xml:space="preserve"> </w:t>
      </w:r>
      <w:r w:rsidRPr="0018290E">
        <w:rPr>
          <w:rFonts w:hint="cs"/>
          <w:rtl/>
          <w:lang w:bidi="ar-EG"/>
        </w:rPr>
        <w:t>ص</w:t>
      </w:r>
      <w:r w:rsidRPr="0018290E">
        <w:rPr>
          <w:rtl/>
          <w:lang w:bidi="ar-EG"/>
        </w:rPr>
        <w:t xml:space="preserve"> 26.</w:t>
      </w:r>
      <w:proofErr w:type="gramEnd"/>
    </w:p>
  </w:footnote>
  <w:footnote w:id="82">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أحمد</w:t>
      </w:r>
      <w:r w:rsidRPr="0018290E">
        <w:rPr>
          <w:rtl/>
          <w:lang w:bidi="ar-EG"/>
        </w:rPr>
        <w:t xml:space="preserve"> </w:t>
      </w:r>
      <w:r w:rsidRPr="0018290E">
        <w:rPr>
          <w:rFonts w:hint="cs"/>
          <w:rtl/>
          <w:lang w:bidi="ar-EG"/>
        </w:rPr>
        <w:t>علي</w:t>
      </w:r>
      <w:r w:rsidRPr="0018290E">
        <w:rPr>
          <w:rtl/>
          <w:lang w:bidi="ar-EG"/>
        </w:rPr>
        <w:t xml:space="preserve">: </w:t>
      </w:r>
      <w:r w:rsidRPr="0018290E">
        <w:rPr>
          <w:rFonts w:hint="cs"/>
          <w:rtl/>
          <w:lang w:bidi="ar-EG"/>
        </w:rPr>
        <w:t>آل</w:t>
      </w:r>
      <w:r w:rsidRPr="0018290E">
        <w:rPr>
          <w:rtl/>
          <w:lang w:bidi="ar-EG"/>
        </w:rPr>
        <w:t xml:space="preserve"> </w:t>
      </w:r>
      <w:r w:rsidRPr="0018290E">
        <w:rPr>
          <w:rFonts w:hint="cs"/>
          <w:rtl/>
          <w:lang w:bidi="ar-EG"/>
        </w:rPr>
        <w:t>سعود</w:t>
      </w:r>
      <w:r w:rsidRPr="0018290E">
        <w:rPr>
          <w:rtl/>
          <w:lang w:bidi="ar-EG"/>
        </w:rPr>
        <w:t xml:space="preserve"> </w:t>
      </w:r>
      <w:r w:rsidRPr="0018290E">
        <w:rPr>
          <w:rFonts w:hint="cs"/>
          <w:rtl/>
          <w:lang w:bidi="ar-EG"/>
        </w:rPr>
        <w:t>ص</w:t>
      </w:r>
      <w:r w:rsidRPr="0018290E">
        <w:rPr>
          <w:rtl/>
          <w:lang w:bidi="ar-EG"/>
        </w:rPr>
        <w:t xml:space="preserve"> 212 </w:t>
      </w:r>
      <w:r w:rsidRPr="0018290E">
        <w:rPr>
          <w:rFonts w:hint="cs"/>
          <w:rtl/>
          <w:lang w:bidi="ar-EG"/>
        </w:rPr>
        <w:t>ط</w:t>
      </w:r>
      <w:r w:rsidRPr="0018290E">
        <w:rPr>
          <w:rtl/>
          <w:lang w:bidi="ar-EG"/>
        </w:rPr>
        <w:t xml:space="preserve"> </w:t>
      </w:r>
      <w:r w:rsidRPr="0018290E">
        <w:rPr>
          <w:rFonts w:hint="cs"/>
          <w:rtl/>
          <w:lang w:bidi="ar-EG"/>
        </w:rPr>
        <w:t>بيروت</w:t>
      </w:r>
      <w:r w:rsidRPr="0018290E">
        <w:rPr>
          <w:rtl/>
          <w:lang w:bidi="ar-EG"/>
        </w:rPr>
        <w:t xml:space="preserve"> </w:t>
      </w:r>
      <w:r w:rsidRPr="0018290E">
        <w:rPr>
          <w:rFonts w:hint="cs"/>
          <w:rtl/>
          <w:lang w:bidi="ar-EG"/>
        </w:rPr>
        <w:t>عام</w:t>
      </w:r>
      <w:r w:rsidRPr="0018290E">
        <w:rPr>
          <w:rtl/>
          <w:lang w:bidi="ar-EG"/>
        </w:rPr>
        <w:t xml:space="preserve"> 1376 </w:t>
      </w:r>
      <w:r w:rsidRPr="0018290E">
        <w:rPr>
          <w:rFonts w:hint="cs"/>
          <w:rtl/>
          <w:lang w:bidi="ar-EG"/>
        </w:rPr>
        <w:t>هـ</w:t>
      </w:r>
      <w:r w:rsidRPr="0018290E">
        <w:rPr>
          <w:rtl/>
          <w:lang w:bidi="ar-EG"/>
        </w:rPr>
        <w:t xml:space="preserve"> (1957 </w:t>
      </w:r>
      <w:r w:rsidRPr="0018290E">
        <w:rPr>
          <w:rFonts w:hint="cs"/>
          <w:rtl/>
          <w:lang w:bidi="ar-EG"/>
        </w:rPr>
        <w:t>م</w:t>
      </w:r>
      <w:r w:rsidRPr="0018290E">
        <w:rPr>
          <w:rtl/>
          <w:lang w:bidi="ar-EG"/>
        </w:rPr>
        <w:t>).</w:t>
      </w:r>
      <w:proofErr w:type="gramEnd"/>
    </w:p>
  </w:footnote>
  <w:footnote w:id="83">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طه</w:t>
      </w:r>
      <w:r w:rsidRPr="0018290E">
        <w:rPr>
          <w:rtl/>
          <w:lang w:bidi="ar-EG"/>
        </w:rPr>
        <w:t xml:space="preserve"> </w:t>
      </w:r>
      <w:r w:rsidRPr="0018290E">
        <w:rPr>
          <w:rFonts w:hint="cs"/>
          <w:rtl/>
          <w:lang w:bidi="ar-EG"/>
        </w:rPr>
        <w:t>حسين</w:t>
      </w:r>
      <w:r w:rsidRPr="0018290E">
        <w:rPr>
          <w:rtl/>
          <w:lang w:bidi="ar-EG"/>
        </w:rPr>
        <w:t xml:space="preserve">: </w:t>
      </w:r>
      <w:r w:rsidRPr="0018290E">
        <w:rPr>
          <w:rFonts w:hint="cs"/>
          <w:rtl/>
          <w:lang w:bidi="ar-EG"/>
        </w:rPr>
        <w:t>الحياة</w:t>
      </w:r>
      <w:r w:rsidRPr="0018290E">
        <w:rPr>
          <w:rtl/>
          <w:lang w:bidi="ar-EG"/>
        </w:rPr>
        <w:t xml:space="preserve"> </w:t>
      </w:r>
      <w:r w:rsidRPr="0018290E">
        <w:rPr>
          <w:rFonts w:hint="cs"/>
          <w:rtl/>
          <w:lang w:bidi="ar-EG"/>
        </w:rPr>
        <w:t>الأدبية</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جزيرة</w:t>
      </w:r>
      <w:r w:rsidRPr="0018290E">
        <w:rPr>
          <w:rtl/>
          <w:lang w:bidi="ar-EG"/>
        </w:rPr>
        <w:t xml:space="preserve"> </w:t>
      </w:r>
      <w:r w:rsidRPr="0018290E">
        <w:rPr>
          <w:rFonts w:hint="cs"/>
          <w:rtl/>
          <w:lang w:bidi="ar-EG"/>
        </w:rPr>
        <w:t>العرب</w:t>
      </w:r>
      <w:r w:rsidRPr="0018290E">
        <w:rPr>
          <w:rtl/>
          <w:lang w:bidi="ar-EG"/>
        </w:rPr>
        <w:t xml:space="preserve"> </w:t>
      </w:r>
      <w:r w:rsidRPr="0018290E">
        <w:rPr>
          <w:rFonts w:hint="cs"/>
          <w:rtl/>
          <w:lang w:bidi="ar-EG"/>
        </w:rPr>
        <w:t>ص</w:t>
      </w:r>
      <w:r w:rsidRPr="0018290E">
        <w:rPr>
          <w:rtl/>
          <w:lang w:bidi="ar-EG"/>
        </w:rPr>
        <w:t xml:space="preserve"> 13 </w:t>
      </w:r>
      <w:r w:rsidRPr="0018290E">
        <w:rPr>
          <w:rFonts w:hint="cs"/>
          <w:rtl/>
          <w:lang w:bidi="ar-EG"/>
        </w:rPr>
        <w:t>وما</w:t>
      </w:r>
      <w:r w:rsidRPr="0018290E">
        <w:rPr>
          <w:rtl/>
          <w:lang w:bidi="ar-EG"/>
        </w:rPr>
        <w:t xml:space="preserve"> </w:t>
      </w:r>
      <w:r w:rsidRPr="0018290E">
        <w:rPr>
          <w:rFonts w:hint="cs"/>
          <w:rtl/>
          <w:lang w:bidi="ar-EG"/>
        </w:rPr>
        <w:t>بعدها</w:t>
      </w:r>
      <w:r w:rsidRPr="0018290E">
        <w:rPr>
          <w:rtl/>
          <w:lang w:bidi="ar-EG"/>
        </w:rPr>
        <w:t>.</w:t>
      </w:r>
      <w:proofErr w:type="gramEnd"/>
    </w:p>
  </w:footnote>
  <w:footnote w:id="84">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يوسف</w:t>
      </w:r>
      <w:r w:rsidRPr="0018290E">
        <w:rPr>
          <w:rtl/>
          <w:lang w:bidi="ar-EG"/>
        </w:rPr>
        <w:t xml:space="preserve"> </w:t>
      </w:r>
      <w:r w:rsidRPr="0018290E">
        <w:rPr>
          <w:rFonts w:hint="cs"/>
          <w:rtl/>
          <w:lang w:bidi="ar-EG"/>
        </w:rPr>
        <w:t>الشبل</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38.</w:t>
      </w:r>
      <w:proofErr w:type="gramEnd"/>
    </w:p>
  </w:footnote>
  <w:footnote w:id="85">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الخياط</w:t>
      </w:r>
      <w:r w:rsidRPr="0018290E">
        <w:rPr>
          <w:rtl/>
          <w:lang w:bidi="ar-EG"/>
        </w:rPr>
        <w:t xml:space="preserve">: </w:t>
      </w:r>
      <w:r w:rsidRPr="0018290E">
        <w:rPr>
          <w:rFonts w:hint="cs"/>
          <w:rtl/>
          <w:lang w:bidi="ar-EG"/>
        </w:rPr>
        <w:t>حركة</w:t>
      </w:r>
      <w:r w:rsidRPr="0018290E">
        <w:rPr>
          <w:rtl/>
          <w:lang w:bidi="ar-EG"/>
        </w:rPr>
        <w:t xml:space="preserve"> </w:t>
      </w:r>
      <w:r w:rsidRPr="0018290E">
        <w:rPr>
          <w:rFonts w:hint="cs"/>
          <w:rtl/>
          <w:lang w:bidi="ar-EG"/>
        </w:rPr>
        <w:t>الإصلاح</w:t>
      </w:r>
      <w:r w:rsidRPr="0018290E">
        <w:rPr>
          <w:rtl/>
          <w:lang w:bidi="ar-EG"/>
        </w:rPr>
        <w:t xml:space="preserve"> </w:t>
      </w:r>
      <w:r w:rsidRPr="0018290E">
        <w:rPr>
          <w:rFonts w:hint="cs"/>
          <w:rtl/>
          <w:lang w:bidi="ar-EG"/>
        </w:rPr>
        <w:t>الديني</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القرن</w:t>
      </w:r>
      <w:r w:rsidRPr="0018290E">
        <w:rPr>
          <w:rtl/>
          <w:lang w:bidi="ar-EG"/>
        </w:rPr>
        <w:t xml:space="preserve"> </w:t>
      </w:r>
      <w:r w:rsidRPr="0018290E">
        <w:rPr>
          <w:rFonts w:hint="cs"/>
          <w:rtl/>
          <w:lang w:bidi="ar-EG"/>
        </w:rPr>
        <w:t>الثاني</w:t>
      </w:r>
      <w:r w:rsidRPr="0018290E">
        <w:rPr>
          <w:rtl/>
          <w:lang w:bidi="ar-EG"/>
        </w:rPr>
        <w:t xml:space="preserve"> </w:t>
      </w:r>
      <w:r w:rsidRPr="0018290E">
        <w:rPr>
          <w:rFonts w:hint="cs"/>
          <w:rtl/>
          <w:lang w:bidi="ar-EG"/>
        </w:rPr>
        <w:t>عشر،</w:t>
      </w:r>
      <w:r w:rsidRPr="0018290E">
        <w:rPr>
          <w:rtl/>
          <w:lang w:bidi="ar-EG"/>
        </w:rPr>
        <w:t xml:space="preserve"> </w:t>
      </w:r>
      <w:r w:rsidRPr="0018290E">
        <w:rPr>
          <w:rFonts w:hint="cs"/>
          <w:rtl/>
          <w:lang w:bidi="ar-EG"/>
        </w:rPr>
        <w:t>مجلة</w:t>
      </w:r>
      <w:r w:rsidRPr="0018290E">
        <w:rPr>
          <w:rtl/>
          <w:lang w:bidi="ar-EG"/>
        </w:rPr>
        <w:t xml:space="preserve"> </w:t>
      </w:r>
      <w:r w:rsidRPr="0018290E">
        <w:rPr>
          <w:rFonts w:hint="cs"/>
          <w:rtl/>
          <w:lang w:bidi="ar-EG"/>
        </w:rPr>
        <w:t>البحوث</w:t>
      </w:r>
      <w:r w:rsidRPr="0018290E">
        <w:rPr>
          <w:rtl/>
          <w:lang w:bidi="ar-EG"/>
        </w:rPr>
        <w:t xml:space="preserve"> </w:t>
      </w:r>
      <w:r w:rsidRPr="0018290E">
        <w:rPr>
          <w:rFonts w:hint="cs"/>
          <w:rtl/>
          <w:lang w:bidi="ar-EG"/>
        </w:rPr>
        <w:t>الإسلامية</w:t>
      </w:r>
      <w:r w:rsidRPr="0018290E">
        <w:rPr>
          <w:rtl/>
          <w:lang w:bidi="ar-EG"/>
        </w:rPr>
        <w:t xml:space="preserve"> - </w:t>
      </w:r>
      <w:r w:rsidRPr="0018290E">
        <w:rPr>
          <w:rFonts w:hint="cs"/>
          <w:rtl/>
          <w:lang w:bidi="ar-EG"/>
        </w:rPr>
        <w:t>العدد</w:t>
      </w:r>
      <w:r w:rsidRPr="0018290E">
        <w:rPr>
          <w:rtl/>
          <w:lang w:bidi="ar-EG"/>
        </w:rPr>
        <w:t xml:space="preserve"> </w:t>
      </w:r>
      <w:r w:rsidRPr="0018290E">
        <w:rPr>
          <w:rFonts w:hint="cs"/>
          <w:rtl/>
          <w:lang w:bidi="ar-EG"/>
        </w:rPr>
        <w:t>الأول</w:t>
      </w:r>
      <w:r w:rsidRPr="0018290E">
        <w:rPr>
          <w:rtl/>
          <w:lang w:bidi="ar-EG"/>
        </w:rPr>
        <w:t xml:space="preserve"> - </w:t>
      </w:r>
      <w:r w:rsidRPr="0018290E">
        <w:rPr>
          <w:rFonts w:hint="cs"/>
          <w:rtl/>
          <w:lang w:bidi="ar-EG"/>
        </w:rPr>
        <w:t>السنة</w:t>
      </w:r>
      <w:r w:rsidRPr="0018290E">
        <w:rPr>
          <w:rtl/>
          <w:lang w:bidi="ar-EG"/>
        </w:rPr>
        <w:t xml:space="preserve"> </w:t>
      </w:r>
      <w:r w:rsidRPr="0018290E">
        <w:rPr>
          <w:rFonts w:hint="cs"/>
          <w:rtl/>
          <w:lang w:bidi="ar-EG"/>
        </w:rPr>
        <w:t>الأولى،</w:t>
      </w:r>
      <w:r w:rsidRPr="0018290E">
        <w:rPr>
          <w:rtl/>
          <w:lang w:bidi="ar-EG"/>
        </w:rPr>
        <w:t xml:space="preserve"> </w:t>
      </w:r>
      <w:r w:rsidRPr="0018290E">
        <w:rPr>
          <w:rFonts w:hint="cs"/>
          <w:rtl/>
          <w:lang w:bidi="ar-EG"/>
        </w:rPr>
        <w:t>رجب</w:t>
      </w:r>
      <w:r w:rsidRPr="0018290E">
        <w:rPr>
          <w:rtl/>
          <w:lang w:bidi="ar-EG"/>
        </w:rPr>
        <w:t xml:space="preserve"> </w:t>
      </w:r>
      <w:r w:rsidRPr="0018290E">
        <w:rPr>
          <w:rFonts w:hint="cs"/>
          <w:rtl/>
          <w:lang w:bidi="ar-EG"/>
        </w:rPr>
        <w:t>وشعبان</w:t>
      </w:r>
      <w:r w:rsidRPr="0018290E">
        <w:rPr>
          <w:rtl/>
          <w:lang w:bidi="ar-EG"/>
        </w:rPr>
        <w:t xml:space="preserve"> </w:t>
      </w:r>
      <w:r w:rsidRPr="0018290E">
        <w:rPr>
          <w:rFonts w:hint="cs"/>
          <w:rtl/>
          <w:lang w:bidi="ar-EG"/>
        </w:rPr>
        <w:t>ورمضان</w:t>
      </w:r>
      <w:r w:rsidRPr="0018290E">
        <w:rPr>
          <w:rtl/>
          <w:lang w:bidi="ar-EG"/>
        </w:rPr>
        <w:t xml:space="preserve"> </w:t>
      </w:r>
      <w:r w:rsidRPr="0018290E">
        <w:rPr>
          <w:rFonts w:hint="cs"/>
          <w:rtl/>
          <w:lang w:bidi="ar-EG"/>
        </w:rPr>
        <w:t>سنة</w:t>
      </w:r>
      <w:r w:rsidRPr="0018290E">
        <w:rPr>
          <w:rtl/>
          <w:lang w:bidi="ar-EG"/>
        </w:rPr>
        <w:t xml:space="preserve"> 1395 </w:t>
      </w:r>
      <w:r w:rsidRPr="0018290E">
        <w:rPr>
          <w:rFonts w:hint="cs"/>
          <w:rtl/>
          <w:lang w:bidi="ar-EG"/>
        </w:rPr>
        <w:t>هـ</w:t>
      </w:r>
      <w:r w:rsidRPr="0018290E">
        <w:rPr>
          <w:rtl/>
          <w:lang w:bidi="ar-EG"/>
        </w:rPr>
        <w:t xml:space="preserve"> </w:t>
      </w:r>
      <w:r w:rsidRPr="0018290E">
        <w:rPr>
          <w:rFonts w:hint="cs"/>
          <w:rtl/>
          <w:lang w:bidi="ar-EG"/>
        </w:rPr>
        <w:t>ص</w:t>
      </w:r>
      <w:r w:rsidRPr="0018290E">
        <w:rPr>
          <w:rtl/>
          <w:lang w:bidi="ar-EG"/>
        </w:rPr>
        <w:t xml:space="preserve"> 137 - 140.</w:t>
      </w:r>
      <w:proofErr w:type="gramEnd"/>
    </w:p>
  </w:footnote>
  <w:footnote w:id="86">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صلاح</w:t>
      </w:r>
      <w:r w:rsidRPr="0018290E">
        <w:rPr>
          <w:rtl/>
          <w:lang w:bidi="ar-EG"/>
        </w:rPr>
        <w:t xml:space="preserve"> </w:t>
      </w:r>
      <w:r w:rsidRPr="0018290E">
        <w:rPr>
          <w:rFonts w:hint="cs"/>
          <w:rtl/>
          <w:lang w:bidi="ar-EG"/>
        </w:rPr>
        <w:t>العقاد</w:t>
      </w:r>
      <w:r w:rsidRPr="0018290E">
        <w:rPr>
          <w:rtl/>
          <w:lang w:bidi="ar-EG"/>
        </w:rPr>
        <w:t xml:space="preserve">: </w:t>
      </w:r>
      <w:r w:rsidRPr="0018290E">
        <w:rPr>
          <w:rFonts w:hint="cs"/>
          <w:rtl/>
          <w:lang w:bidi="ar-EG"/>
        </w:rPr>
        <w:t>دعوة</w:t>
      </w:r>
      <w:r w:rsidRPr="0018290E">
        <w:rPr>
          <w:rtl/>
          <w:lang w:bidi="ar-EG"/>
        </w:rPr>
        <w:t xml:space="preserve"> </w:t>
      </w:r>
      <w:r w:rsidRPr="0018290E">
        <w:rPr>
          <w:rFonts w:hint="cs"/>
          <w:rtl/>
          <w:lang w:bidi="ar-EG"/>
        </w:rPr>
        <w:t>الحركات،</w:t>
      </w:r>
      <w:r w:rsidRPr="0018290E">
        <w:rPr>
          <w:rtl/>
          <w:lang w:bidi="ar-EG"/>
        </w:rPr>
        <w:t xml:space="preserve"> </w:t>
      </w:r>
      <w:r w:rsidRPr="0018290E">
        <w:rPr>
          <w:rFonts w:hint="cs"/>
          <w:rtl/>
          <w:lang w:bidi="ar-EG"/>
        </w:rPr>
        <w:t>الإصلاح</w:t>
      </w:r>
      <w:r w:rsidRPr="0018290E">
        <w:rPr>
          <w:rtl/>
          <w:lang w:bidi="ar-EG"/>
        </w:rPr>
        <w:t xml:space="preserve"> </w:t>
      </w:r>
      <w:r w:rsidRPr="0018290E">
        <w:rPr>
          <w:rFonts w:hint="cs"/>
          <w:rtl/>
          <w:lang w:bidi="ar-EG"/>
        </w:rPr>
        <w:t>الديني</w:t>
      </w:r>
      <w:r w:rsidRPr="0018290E">
        <w:rPr>
          <w:rtl/>
          <w:lang w:bidi="ar-EG"/>
        </w:rPr>
        <w:t xml:space="preserve"> </w:t>
      </w:r>
      <w:r w:rsidRPr="0018290E">
        <w:rPr>
          <w:rFonts w:hint="cs"/>
          <w:rtl/>
          <w:lang w:bidi="ar-EG"/>
        </w:rPr>
        <w:t>السلفي،</w:t>
      </w:r>
      <w:r w:rsidRPr="0018290E">
        <w:rPr>
          <w:rtl/>
          <w:lang w:bidi="ar-EG"/>
        </w:rPr>
        <w:t xml:space="preserve"> </w:t>
      </w:r>
      <w:r w:rsidRPr="0018290E">
        <w:rPr>
          <w:rFonts w:hint="cs"/>
          <w:rtl/>
          <w:lang w:bidi="ar-EG"/>
        </w:rPr>
        <w:t>المجلة</w:t>
      </w:r>
      <w:r w:rsidRPr="0018290E">
        <w:rPr>
          <w:rtl/>
          <w:lang w:bidi="ar-EG"/>
        </w:rPr>
        <w:t xml:space="preserve"> </w:t>
      </w:r>
      <w:r w:rsidRPr="0018290E">
        <w:rPr>
          <w:rFonts w:hint="cs"/>
          <w:rtl/>
          <w:lang w:bidi="ar-EG"/>
        </w:rPr>
        <w:t>التاريخية</w:t>
      </w:r>
      <w:r w:rsidRPr="0018290E">
        <w:rPr>
          <w:rtl/>
          <w:lang w:bidi="ar-EG"/>
        </w:rPr>
        <w:t xml:space="preserve"> </w:t>
      </w:r>
      <w:r w:rsidRPr="0018290E">
        <w:rPr>
          <w:rFonts w:hint="cs"/>
          <w:rtl/>
          <w:lang w:bidi="ar-EG"/>
        </w:rPr>
        <w:t>المصرية،</w:t>
      </w:r>
      <w:r w:rsidRPr="0018290E">
        <w:rPr>
          <w:rtl/>
          <w:lang w:bidi="ar-EG"/>
        </w:rPr>
        <w:t xml:space="preserve"> </w:t>
      </w:r>
      <w:r w:rsidRPr="0018290E">
        <w:rPr>
          <w:rFonts w:hint="cs"/>
          <w:rtl/>
          <w:lang w:bidi="ar-EG"/>
        </w:rPr>
        <w:t>المجلد</w:t>
      </w:r>
      <w:r w:rsidRPr="0018290E">
        <w:rPr>
          <w:rtl/>
          <w:lang w:bidi="ar-EG"/>
        </w:rPr>
        <w:t xml:space="preserve"> </w:t>
      </w:r>
      <w:r w:rsidRPr="0018290E">
        <w:rPr>
          <w:rFonts w:hint="cs"/>
          <w:rtl/>
          <w:lang w:bidi="ar-EG"/>
        </w:rPr>
        <w:t>السابع،</w:t>
      </w:r>
      <w:r w:rsidRPr="0018290E">
        <w:rPr>
          <w:rtl/>
          <w:lang w:bidi="ar-EG"/>
        </w:rPr>
        <w:t xml:space="preserve"> (1958 </w:t>
      </w:r>
      <w:r w:rsidRPr="0018290E">
        <w:rPr>
          <w:rFonts w:hint="cs"/>
          <w:rtl/>
          <w:lang w:bidi="ar-EG"/>
        </w:rPr>
        <w:t>م</w:t>
      </w:r>
      <w:r w:rsidRPr="0018290E">
        <w:rPr>
          <w:rtl/>
          <w:lang w:bidi="ar-EG"/>
        </w:rPr>
        <w:t xml:space="preserve">) </w:t>
      </w:r>
      <w:r w:rsidRPr="0018290E">
        <w:rPr>
          <w:rFonts w:hint="cs"/>
          <w:rtl/>
          <w:lang w:bidi="ar-EG"/>
        </w:rPr>
        <w:t>ص</w:t>
      </w:r>
      <w:r w:rsidRPr="0018290E">
        <w:rPr>
          <w:rtl/>
          <w:lang w:bidi="ar-EG"/>
        </w:rPr>
        <w:t xml:space="preserve"> 90.</w:t>
      </w:r>
      <w:proofErr w:type="gramEnd"/>
    </w:p>
  </w:footnote>
  <w:footnote w:id="87">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رسالة</w:t>
      </w:r>
      <w:r w:rsidRPr="0018290E">
        <w:rPr>
          <w:rtl/>
          <w:lang w:bidi="ar-EG"/>
        </w:rPr>
        <w:t xml:space="preserve"> </w:t>
      </w:r>
      <w:r w:rsidRPr="0018290E">
        <w:rPr>
          <w:rFonts w:hint="cs"/>
          <w:rtl/>
          <w:lang w:bidi="ar-EG"/>
        </w:rPr>
        <w:t>إلى</w:t>
      </w:r>
      <w:r w:rsidRPr="0018290E">
        <w:rPr>
          <w:rtl/>
          <w:lang w:bidi="ar-EG"/>
        </w:rPr>
        <w:t xml:space="preserve"> </w:t>
      </w:r>
      <w:r w:rsidRPr="0018290E">
        <w:rPr>
          <w:rFonts w:hint="cs"/>
          <w:rtl/>
          <w:lang w:bidi="ar-EG"/>
        </w:rPr>
        <w:t>أهل</w:t>
      </w:r>
      <w:r w:rsidRPr="0018290E">
        <w:rPr>
          <w:rtl/>
          <w:lang w:bidi="ar-EG"/>
        </w:rPr>
        <w:t xml:space="preserve"> </w:t>
      </w:r>
      <w:r w:rsidRPr="0018290E">
        <w:rPr>
          <w:rFonts w:hint="cs"/>
          <w:rtl/>
          <w:lang w:bidi="ar-EG"/>
        </w:rPr>
        <w:t>القصيم</w:t>
      </w:r>
      <w:r w:rsidRPr="0018290E">
        <w:rPr>
          <w:rtl/>
          <w:lang w:bidi="ar-EG"/>
        </w:rPr>
        <w:t xml:space="preserve"> </w:t>
      </w:r>
      <w:r w:rsidRPr="0018290E">
        <w:rPr>
          <w:rFonts w:hint="cs"/>
          <w:rtl/>
          <w:lang w:bidi="ar-EG"/>
        </w:rPr>
        <w:t>ضمن</w:t>
      </w:r>
      <w:r w:rsidRPr="0018290E">
        <w:rPr>
          <w:rtl/>
          <w:lang w:bidi="ar-EG"/>
        </w:rPr>
        <w:t xml:space="preserve">: </w:t>
      </w:r>
      <w:r w:rsidRPr="0018290E">
        <w:rPr>
          <w:rFonts w:hint="cs"/>
          <w:rtl/>
          <w:lang w:bidi="ar-EG"/>
        </w:rPr>
        <w:t>الدرر</w:t>
      </w:r>
      <w:r w:rsidRPr="0018290E">
        <w:rPr>
          <w:rtl/>
          <w:lang w:bidi="ar-EG"/>
        </w:rPr>
        <w:t xml:space="preserve"> </w:t>
      </w:r>
      <w:r w:rsidRPr="0018290E">
        <w:rPr>
          <w:rFonts w:hint="cs"/>
          <w:rtl/>
          <w:lang w:bidi="ar-EG"/>
        </w:rPr>
        <w:t>السنية</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الأجوبة</w:t>
      </w:r>
      <w:r w:rsidRPr="0018290E">
        <w:rPr>
          <w:rtl/>
          <w:lang w:bidi="ar-EG"/>
        </w:rPr>
        <w:t xml:space="preserve"> </w:t>
      </w:r>
      <w:r w:rsidRPr="0018290E">
        <w:rPr>
          <w:rFonts w:hint="cs"/>
          <w:rtl/>
          <w:lang w:bidi="ar-EG"/>
        </w:rPr>
        <w:t>النجدية،</w:t>
      </w:r>
      <w:r w:rsidRPr="0018290E">
        <w:rPr>
          <w:rtl/>
          <w:lang w:bidi="ar-EG"/>
        </w:rPr>
        <w:t xml:space="preserve"> </w:t>
      </w:r>
      <w:r w:rsidRPr="0018290E">
        <w:rPr>
          <w:rFonts w:hint="cs"/>
          <w:rtl/>
          <w:lang w:bidi="ar-EG"/>
        </w:rPr>
        <w:t>جمع</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الرحمن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قاسم</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14-17.</w:t>
      </w:r>
      <w:proofErr w:type="gramEnd"/>
    </w:p>
  </w:footnote>
  <w:footnote w:id="88">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نجد،</w:t>
      </w:r>
      <w:r w:rsidRPr="0018290E">
        <w:rPr>
          <w:rtl/>
          <w:lang w:bidi="ar-EG"/>
        </w:rPr>
        <w:t xml:space="preserve"> </w:t>
      </w:r>
      <w:r w:rsidRPr="0018290E">
        <w:rPr>
          <w:rFonts w:hint="cs"/>
          <w:rtl/>
          <w:lang w:bidi="ar-EG"/>
        </w:rPr>
        <w:t>تحقيق</w:t>
      </w:r>
      <w:r w:rsidRPr="0018290E">
        <w:rPr>
          <w:rtl/>
          <w:lang w:bidi="ar-EG"/>
        </w:rPr>
        <w:t xml:space="preserve">: </w:t>
      </w:r>
      <w:r w:rsidRPr="0018290E">
        <w:rPr>
          <w:rFonts w:hint="cs"/>
          <w:rtl/>
          <w:lang w:bidi="ar-EG"/>
        </w:rPr>
        <w:t>ناصر</w:t>
      </w:r>
      <w:r w:rsidRPr="0018290E">
        <w:rPr>
          <w:rtl/>
          <w:lang w:bidi="ar-EG"/>
        </w:rPr>
        <w:t xml:space="preserve"> </w:t>
      </w:r>
      <w:r w:rsidRPr="0018290E">
        <w:rPr>
          <w:rFonts w:hint="cs"/>
          <w:rtl/>
          <w:lang w:bidi="ar-EG"/>
        </w:rPr>
        <w:t>الدين</w:t>
      </w:r>
      <w:r w:rsidRPr="0018290E">
        <w:rPr>
          <w:rtl/>
          <w:lang w:bidi="ar-EG"/>
        </w:rPr>
        <w:t xml:space="preserve"> </w:t>
      </w:r>
      <w:r w:rsidRPr="0018290E">
        <w:rPr>
          <w:rFonts w:hint="cs"/>
          <w:rtl/>
          <w:lang w:bidi="ar-EG"/>
        </w:rPr>
        <w:t>الأسد</w:t>
      </w:r>
      <w:r w:rsidRPr="0018290E">
        <w:rPr>
          <w:rtl/>
          <w:lang w:bidi="ar-EG"/>
        </w:rPr>
        <w:t xml:space="preserve"> </w:t>
      </w:r>
      <w:r w:rsidRPr="0018290E">
        <w:rPr>
          <w:rFonts w:hint="cs"/>
          <w:rtl/>
          <w:lang w:bidi="ar-EG"/>
        </w:rPr>
        <w:t>ص</w:t>
      </w:r>
      <w:r w:rsidRPr="0018290E">
        <w:rPr>
          <w:rtl/>
          <w:lang w:bidi="ar-EG"/>
        </w:rPr>
        <w:t xml:space="preserve"> 257 </w:t>
      </w:r>
      <w:r w:rsidRPr="0018290E">
        <w:rPr>
          <w:rFonts w:hint="cs"/>
          <w:rtl/>
          <w:lang w:bidi="ar-EG"/>
        </w:rPr>
        <w:t>و</w:t>
      </w:r>
      <w:r w:rsidRPr="0018290E">
        <w:rPr>
          <w:rtl/>
          <w:lang w:bidi="ar-EG"/>
        </w:rPr>
        <w:t>360.</w:t>
      </w:r>
      <w:proofErr w:type="gramEnd"/>
    </w:p>
  </w:footnote>
  <w:footnote w:id="89">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سليمان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سحمان</w:t>
      </w:r>
      <w:r w:rsidRPr="0018290E">
        <w:rPr>
          <w:rtl/>
          <w:lang w:bidi="ar-EG"/>
        </w:rPr>
        <w:t xml:space="preserve">: </w:t>
      </w:r>
      <w:r w:rsidRPr="0018290E">
        <w:rPr>
          <w:rFonts w:hint="cs"/>
          <w:rtl/>
          <w:lang w:bidi="ar-EG"/>
        </w:rPr>
        <w:t>الهدية</w:t>
      </w:r>
      <w:r w:rsidRPr="0018290E">
        <w:rPr>
          <w:rtl/>
          <w:lang w:bidi="ar-EG"/>
        </w:rPr>
        <w:t xml:space="preserve"> </w:t>
      </w:r>
      <w:r w:rsidRPr="0018290E">
        <w:rPr>
          <w:rFonts w:hint="cs"/>
          <w:rtl/>
          <w:lang w:bidi="ar-EG"/>
        </w:rPr>
        <w:t>السنية</w:t>
      </w:r>
      <w:r w:rsidRPr="0018290E">
        <w:rPr>
          <w:rtl/>
          <w:lang w:bidi="ar-EG"/>
        </w:rPr>
        <w:t xml:space="preserve"> </w:t>
      </w:r>
      <w:r w:rsidRPr="0018290E">
        <w:rPr>
          <w:rFonts w:hint="cs"/>
          <w:rtl/>
          <w:lang w:bidi="ar-EG"/>
        </w:rPr>
        <w:t>والتحفة</w:t>
      </w:r>
      <w:r w:rsidRPr="0018290E">
        <w:rPr>
          <w:rtl/>
          <w:lang w:bidi="ar-EG"/>
        </w:rPr>
        <w:t xml:space="preserve"> </w:t>
      </w:r>
      <w:r w:rsidRPr="0018290E">
        <w:rPr>
          <w:rFonts w:hint="cs"/>
          <w:rtl/>
          <w:lang w:bidi="ar-EG"/>
        </w:rPr>
        <w:t>الوهابية</w:t>
      </w:r>
      <w:r w:rsidRPr="0018290E">
        <w:rPr>
          <w:rtl/>
          <w:lang w:bidi="ar-EG"/>
        </w:rPr>
        <w:t xml:space="preserve"> </w:t>
      </w:r>
      <w:r w:rsidRPr="0018290E">
        <w:rPr>
          <w:rFonts w:hint="cs"/>
          <w:rtl/>
          <w:lang w:bidi="ar-EG"/>
        </w:rPr>
        <w:t>النجدية</w:t>
      </w:r>
      <w:r w:rsidRPr="0018290E">
        <w:rPr>
          <w:rtl/>
          <w:lang w:bidi="ar-EG"/>
        </w:rPr>
        <w:t xml:space="preserve"> </w:t>
      </w:r>
      <w:r w:rsidRPr="0018290E">
        <w:rPr>
          <w:rFonts w:hint="cs"/>
          <w:rtl/>
          <w:lang w:bidi="ar-EG"/>
        </w:rPr>
        <w:t>ص</w:t>
      </w:r>
      <w:r w:rsidRPr="0018290E">
        <w:rPr>
          <w:rtl/>
          <w:lang w:bidi="ar-EG"/>
        </w:rPr>
        <w:t xml:space="preserve"> 87.</w:t>
      </w:r>
      <w:proofErr w:type="gramEnd"/>
    </w:p>
  </w:footnote>
  <w:footnote w:id="90">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كمال</w:t>
      </w:r>
      <w:r w:rsidRPr="0018290E">
        <w:rPr>
          <w:rtl/>
          <w:lang w:bidi="ar-EG"/>
        </w:rPr>
        <w:t xml:space="preserve"> </w:t>
      </w:r>
      <w:r w:rsidRPr="0018290E">
        <w:rPr>
          <w:rFonts w:hint="cs"/>
          <w:rtl/>
          <w:lang w:bidi="ar-EG"/>
        </w:rPr>
        <w:t>السيد</w:t>
      </w:r>
      <w:r w:rsidRPr="0018290E">
        <w:rPr>
          <w:rtl/>
          <w:lang w:bidi="ar-EG"/>
        </w:rPr>
        <w:t xml:space="preserve"> </w:t>
      </w:r>
      <w:r w:rsidRPr="0018290E">
        <w:rPr>
          <w:rFonts w:hint="cs"/>
          <w:rtl/>
          <w:lang w:bidi="ar-EG"/>
        </w:rPr>
        <w:t>درويش</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والدعوة</w:t>
      </w:r>
      <w:r w:rsidRPr="0018290E">
        <w:rPr>
          <w:rtl/>
          <w:lang w:bidi="ar-EG"/>
        </w:rPr>
        <w:t xml:space="preserve"> </w:t>
      </w:r>
      <w:r w:rsidRPr="0018290E">
        <w:rPr>
          <w:rFonts w:hint="cs"/>
          <w:rtl/>
          <w:lang w:bidi="ar-EG"/>
        </w:rPr>
        <w:t>الوهابية</w:t>
      </w:r>
      <w:r w:rsidRPr="0018290E">
        <w:rPr>
          <w:rtl/>
          <w:lang w:bidi="ar-EG"/>
        </w:rPr>
        <w:t xml:space="preserve"> </w:t>
      </w:r>
      <w:r w:rsidRPr="0018290E">
        <w:rPr>
          <w:rFonts w:hint="cs"/>
          <w:rtl/>
          <w:lang w:bidi="ar-EG"/>
        </w:rPr>
        <w:t>ص</w:t>
      </w:r>
      <w:r w:rsidRPr="0018290E">
        <w:rPr>
          <w:rtl/>
          <w:lang w:bidi="ar-EG"/>
        </w:rPr>
        <w:t xml:space="preserve"> 166 </w:t>
      </w:r>
      <w:r w:rsidRPr="0018290E">
        <w:rPr>
          <w:rFonts w:hint="cs"/>
          <w:rtl/>
          <w:lang w:bidi="ar-EG"/>
        </w:rPr>
        <w:t>حتى</w:t>
      </w:r>
      <w:r w:rsidRPr="0018290E">
        <w:rPr>
          <w:rtl/>
          <w:lang w:bidi="ar-EG"/>
        </w:rPr>
        <w:t xml:space="preserve"> 169.</w:t>
      </w:r>
      <w:proofErr w:type="gramEnd"/>
    </w:p>
  </w:footnote>
  <w:footnote w:id="91">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سليمان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سحمان</w:t>
      </w:r>
      <w:r w:rsidRPr="0018290E">
        <w:rPr>
          <w:rtl/>
          <w:lang w:bidi="ar-EG"/>
        </w:rPr>
        <w:t xml:space="preserve">: </w:t>
      </w:r>
      <w:r w:rsidRPr="0018290E">
        <w:rPr>
          <w:rFonts w:hint="cs"/>
          <w:rtl/>
          <w:lang w:bidi="ar-EG"/>
        </w:rPr>
        <w:t>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41 </w:t>
      </w:r>
      <w:r w:rsidRPr="0018290E">
        <w:rPr>
          <w:rFonts w:hint="cs"/>
          <w:rtl/>
          <w:lang w:bidi="ar-EG"/>
        </w:rPr>
        <w:t>و</w:t>
      </w:r>
      <w:r w:rsidRPr="0018290E">
        <w:rPr>
          <w:rtl/>
          <w:lang w:bidi="ar-EG"/>
        </w:rPr>
        <w:t xml:space="preserve"> 93 </w:t>
      </w:r>
      <w:r w:rsidRPr="0018290E">
        <w:rPr>
          <w:rFonts w:hint="cs"/>
          <w:rtl/>
          <w:lang w:bidi="ar-EG"/>
        </w:rPr>
        <w:t>و</w:t>
      </w:r>
      <w:r w:rsidRPr="0018290E">
        <w:rPr>
          <w:rtl/>
          <w:lang w:bidi="ar-EG"/>
        </w:rPr>
        <w:t xml:space="preserve"> 108 </w:t>
      </w:r>
      <w:r w:rsidRPr="0018290E">
        <w:rPr>
          <w:rFonts w:hint="cs"/>
          <w:rtl/>
          <w:lang w:bidi="ar-EG"/>
        </w:rPr>
        <w:t>و</w:t>
      </w:r>
      <w:r w:rsidRPr="0018290E">
        <w:rPr>
          <w:rtl/>
          <w:lang w:bidi="ar-EG"/>
        </w:rPr>
        <w:t xml:space="preserve"> 110 (</w:t>
      </w:r>
      <w:r w:rsidRPr="0018290E">
        <w:rPr>
          <w:rFonts w:hint="cs"/>
          <w:rtl/>
          <w:lang w:bidi="ar-EG"/>
        </w:rPr>
        <w:t>مجموعة</w:t>
      </w:r>
      <w:r w:rsidRPr="0018290E">
        <w:rPr>
          <w:rtl/>
          <w:lang w:bidi="ar-EG"/>
        </w:rPr>
        <w:t xml:space="preserve"> </w:t>
      </w:r>
      <w:r w:rsidRPr="0018290E">
        <w:rPr>
          <w:rFonts w:hint="cs"/>
          <w:rtl/>
          <w:lang w:bidi="ar-EG"/>
        </w:rPr>
        <w:t>خطب</w:t>
      </w:r>
      <w:r w:rsidRPr="0018290E">
        <w:rPr>
          <w:rtl/>
          <w:lang w:bidi="ar-EG"/>
        </w:rPr>
        <w:t xml:space="preserve"> </w:t>
      </w:r>
      <w:r w:rsidRPr="0018290E">
        <w:rPr>
          <w:rFonts w:hint="cs"/>
          <w:rtl/>
          <w:lang w:bidi="ar-EG"/>
        </w:rPr>
        <w:t>ورسائل</w:t>
      </w:r>
      <w:r w:rsidRPr="0018290E">
        <w:rPr>
          <w:rtl/>
          <w:lang w:bidi="ar-EG"/>
        </w:rPr>
        <w:t xml:space="preserve"> </w:t>
      </w:r>
      <w:r w:rsidRPr="0018290E">
        <w:rPr>
          <w:rFonts w:hint="cs"/>
          <w:rtl/>
          <w:lang w:bidi="ar-EG"/>
        </w:rPr>
        <w:t>لعلماء</w:t>
      </w:r>
      <w:r w:rsidRPr="0018290E">
        <w:rPr>
          <w:rtl/>
          <w:lang w:bidi="ar-EG"/>
        </w:rPr>
        <w:t xml:space="preserve"> </w:t>
      </w:r>
      <w:r w:rsidRPr="0018290E">
        <w:rPr>
          <w:rFonts w:hint="cs"/>
          <w:rtl/>
          <w:lang w:bidi="ar-EG"/>
        </w:rPr>
        <w:t>الدعوة</w:t>
      </w:r>
      <w:r w:rsidRPr="0018290E">
        <w:rPr>
          <w:rtl/>
          <w:lang w:bidi="ar-EG"/>
        </w:rPr>
        <w:t>).</w:t>
      </w:r>
      <w:proofErr w:type="gramEnd"/>
    </w:p>
  </w:footnote>
  <w:footnote w:id="92">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304-307.</w:t>
      </w:r>
      <w:proofErr w:type="gramEnd"/>
    </w:p>
  </w:footnote>
  <w:footnote w:id="93">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أبو</w:t>
      </w:r>
      <w:r w:rsidRPr="0018290E">
        <w:rPr>
          <w:rtl/>
          <w:lang w:bidi="ar-EG"/>
        </w:rPr>
        <w:t xml:space="preserve"> </w:t>
      </w:r>
      <w:r w:rsidRPr="0018290E">
        <w:rPr>
          <w:rFonts w:hint="cs"/>
          <w:rtl/>
          <w:lang w:bidi="ar-EG"/>
        </w:rPr>
        <w:t>زهرة</w:t>
      </w:r>
      <w:r w:rsidRPr="0018290E">
        <w:rPr>
          <w:rtl/>
          <w:lang w:bidi="ar-EG"/>
        </w:rPr>
        <w:t xml:space="preserve">: </w:t>
      </w:r>
      <w:r w:rsidRPr="0018290E">
        <w:rPr>
          <w:rFonts w:hint="cs"/>
          <w:rtl/>
          <w:lang w:bidi="ar-EG"/>
        </w:rPr>
        <w:t>ابن</w:t>
      </w:r>
      <w:r w:rsidRPr="0018290E">
        <w:rPr>
          <w:rtl/>
          <w:lang w:bidi="ar-EG"/>
        </w:rPr>
        <w:t xml:space="preserve"> </w:t>
      </w:r>
      <w:r w:rsidRPr="0018290E">
        <w:rPr>
          <w:rFonts w:hint="cs"/>
          <w:rtl/>
          <w:lang w:bidi="ar-EG"/>
        </w:rPr>
        <w:t>حنبل،</w:t>
      </w:r>
      <w:r w:rsidRPr="0018290E">
        <w:rPr>
          <w:rtl/>
          <w:lang w:bidi="ar-EG"/>
        </w:rPr>
        <w:t xml:space="preserve"> </w:t>
      </w:r>
      <w:r w:rsidRPr="0018290E">
        <w:rPr>
          <w:rFonts w:hint="cs"/>
          <w:rtl/>
          <w:lang w:bidi="ar-EG"/>
        </w:rPr>
        <w:t>عصره</w:t>
      </w:r>
      <w:r w:rsidRPr="0018290E">
        <w:rPr>
          <w:rtl/>
          <w:lang w:bidi="ar-EG"/>
        </w:rPr>
        <w:t xml:space="preserve"> </w:t>
      </w:r>
      <w:r w:rsidRPr="0018290E">
        <w:rPr>
          <w:rFonts w:hint="cs"/>
          <w:rtl/>
          <w:lang w:bidi="ar-EG"/>
        </w:rPr>
        <w:t>وحياته</w:t>
      </w:r>
      <w:r w:rsidRPr="0018290E">
        <w:rPr>
          <w:rtl/>
          <w:lang w:bidi="ar-EG"/>
        </w:rPr>
        <w:t xml:space="preserve"> </w:t>
      </w:r>
      <w:r w:rsidRPr="0018290E">
        <w:rPr>
          <w:rFonts w:hint="cs"/>
          <w:rtl/>
          <w:lang w:bidi="ar-EG"/>
        </w:rPr>
        <w:t>ص</w:t>
      </w:r>
      <w:r w:rsidRPr="0018290E">
        <w:rPr>
          <w:rtl/>
          <w:lang w:bidi="ar-EG"/>
        </w:rPr>
        <w:t xml:space="preserve"> 6 </w:t>
      </w:r>
      <w:r w:rsidRPr="0018290E">
        <w:rPr>
          <w:rFonts w:hint="cs"/>
          <w:rtl/>
          <w:lang w:bidi="ar-EG"/>
        </w:rPr>
        <w:t>و</w:t>
      </w:r>
      <w:r w:rsidRPr="0018290E">
        <w:rPr>
          <w:rtl/>
          <w:lang w:bidi="ar-EG"/>
        </w:rPr>
        <w:t xml:space="preserve"> 390.</w:t>
      </w:r>
      <w:proofErr w:type="gramEnd"/>
    </w:p>
  </w:footnote>
  <w:footnote w:id="94">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سليمان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سحمان</w:t>
      </w:r>
      <w:r w:rsidRPr="0018290E">
        <w:rPr>
          <w:rtl/>
          <w:lang w:bidi="ar-EG"/>
        </w:rPr>
        <w:t xml:space="preserve">: </w:t>
      </w:r>
      <w:r w:rsidRPr="0018290E">
        <w:rPr>
          <w:rFonts w:hint="cs"/>
          <w:rtl/>
          <w:lang w:bidi="ar-EG"/>
        </w:rPr>
        <w:t>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38.</w:t>
      </w:r>
      <w:proofErr w:type="gramEnd"/>
    </w:p>
  </w:footnote>
  <w:footnote w:id="95">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عثمان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بشر</w:t>
      </w:r>
      <w:r w:rsidRPr="0018290E">
        <w:rPr>
          <w:rtl/>
          <w:lang w:bidi="ar-EG"/>
        </w:rPr>
        <w:t xml:space="preserve">: </w:t>
      </w:r>
      <w:r w:rsidRPr="0018290E">
        <w:rPr>
          <w:rFonts w:hint="cs"/>
          <w:rtl/>
          <w:lang w:bidi="ar-EG"/>
        </w:rPr>
        <w:t>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116.</w:t>
      </w:r>
      <w:proofErr w:type="gramEnd"/>
    </w:p>
  </w:footnote>
  <w:footnote w:id="96">
    <w:p w:rsidR="00662AF1" w:rsidRPr="0018290E" w:rsidRDefault="00662AF1" w:rsidP="00E62F9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أبو</w:t>
      </w:r>
      <w:r w:rsidRPr="0018290E">
        <w:rPr>
          <w:rtl/>
          <w:lang w:bidi="ar-EG"/>
        </w:rPr>
        <w:t xml:space="preserve"> </w:t>
      </w:r>
      <w:r w:rsidRPr="0018290E">
        <w:rPr>
          <w:rFonts w:hint="cs"/>
          <w:rtl/>
          <w:lang w:bidi="ar-EG"/>
        </w:rPr>
        <w:t>زهرة</w:t>
      </w:r>
      <w:r w:rsidRPr="0018290E">
        <w:rPr>
          <w:rtl/>
          <w:lang w:bidi="ar-EG"/>
        </w:rPr>
        <w:t xml:space="preserve">: </w:t>
      </w:r>
      <w:r w:rsidRPr="0018290E">
        <w:rPr>
          <w:rFonts w:hint="cs"/>
          <w:rtl/>
          <w:lang w:bidi="ar-EG"/>
        </w:rPr>
        <w:t>ابن</w:t>
      </w:r>
      <w:r w:rsidRPr="0018290E">
        <w:rPr>
          <w:rtl/>
          <w:lang w:bidi="ar-EG"/>
        </w:rPr>
        <w:t xml:space="preserve"> </w:t>
      </w:r>
      <w:r w:rsidRPr="0018290E">
        <w:rPr>
          <w:rFonts w:hint="cs"/>
          <w:rtl/>
          <w:lang w:bidi="ar-EG"/>
        </w:rPr>
        <w:t>تيمية،</w:t>
      </w:r>
      <w:r w:rsidRPr="0018290E">
        <w:rPr>
          <w:rtl/>
          <w:lang w:bidi="ar-EG"/>
        </w:rPr>
        <w:t xml:space="preserve"> </w:t>
      </w:r>
      <w:r w:rsidRPr="0018290E">
        <w:rPr>
          <w:rFonts w:hint="cs"/>
          <w:rtl/>
          <w:lang w:bidi="ar-EG"/>
        </w:rPr>
        <w:t>عصره</w:t>
      </w:r>
      <w:r w:rsidRPr="0018290E">
        <w:rPr>
          <w:rtl/>
          <w:lang w:bidi="ar-EG"/>
        </w:rPr>
        <w:t xml:space="preserve"> </w:t>
      </w:r>
      <w:r w:rsidRPr="0018290E">
        <w:rPr>
          <w:rFonts w:hint="cs"/>
          <w:rtl/>
          <w:lang w:bidi="ar-EG"/>
        </w:rPr>
        <w:t>وحياته</w:t>
      </w:r>
      <w:r w:rsidRPr="0018290E">
        <w:rPr>
          <w:rtl/>
          <w:lang w:bidi="ar-EG"/>
        </w:rPr>
        <w:t xml:space="preserve"> </w:t>
      </w:r>
      <w:r w:rsidRPr="0018290E">
        <w:rPr>
          <w:rFonts w:hint="cs"/>
          <w:rtl/>
          <w:lang w:bidi="ar-EG"/>
        </w:rPr>
        <w:t>ص</w:t>
      </w:r>
      <w:r w:rsidRPr="0018290E">
        <w:rPr>
          <w:rtl/>
          <w:lang w:bidi="ar-EG"/>
        </w:rPr>
        <w:t xml:space="preserve"> 529 </w:t>
      </w:r>
      <w:r w:rsidRPr="0018290E">
        <w:rPr>
          <w:rFonts w:hint="cs"/>
          <w:rtl/>
          <w:lang w:bidi="ar-EG"/>
        </w:rPr>
        <w:t>و</w:t>
      </w:r>
      <w:r w:rsidRPr="0018290E">
        <w:rPr>
          <w:rtl/>
          <w:lang w:bidi="ar-EG"/>
        </w:rPr>
        <w:t xml:space="preserve"> 530.</w:t>
      </w:r>
      <w:proofErr w:type="gramEnd"/>
    </w:p>
  </w:footnote>
  <w:footnote w:id="97">
    <w:p w:rsidR="00662AF1" w:rsidRPr="0018290E" w:rsidRDefault="00662AF1" w:rsidP="00E62F9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كمال</w:t>
      </w:r>
      <w:r w:rsidRPr="0018290E">
        <w:rPr>
          <w:rtl/>
          <w:lang w:bidi="ar-EG"/>
        </w:rPr>
        <w:t xml:space="preserve"> </w:t>
      </w:r>
      <w:r w:rsidRPr="0018290E">
        <w:rPr>
          <w:rFonts w:hint="cs"/>
          <w:rtl/>
          <w:lang w:bidi="ar-EG"/>
        </w:rPr>
        <w:t>السيد</w:t>
      </w:r>
      <w:r w:rsidRPr="0018290E">
        <w:rPr>
          <w:rtl/>
          <w:lang w:bidi="ar-EG"/>
        </w:rPr>
        <w:t xml:space="preserve"> </w:t>
      </w:r>
      <w:r w:rsidRPr="0018290E">
        <w:rPr>
          <w:rFonts w:hint="cs"/>
          <w:rtl/>
          <w:lang w:bidi="ar-EG"/>
        </w:rPr>
        <w:t>درويش</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183 </w:t>
      </w:r>
      <w:r w:rsidRPr="0018290E">
        <w:rPr>
          <w:rFonts w:hint="cs"/>
          <w:rtl/>
          <w:lang w:bidi="ar-EG"/>
        </w:rPr>
        <w:t>و</w:t>
      </w:r>
      <w:r w:rsidRPr="0018290E">
        <w:rPr>
          <w:rtl/>
          <w:lang w:bidi="ar-EG"/>
        </w:rPr>
        <w:t xml:space="preserve"> 184.</w:t>
      </w:r>
      <w:proofErr w:type="gramEnd"/>
      <w:r w:rsidRPr="0018290E">
        <w:rPr>
          <w:rFonts w:hint="cs"/>
          <w:rtl/>
          <w:lang w:bidi="ar-EG"/>
        </w:rPr>
        <w:t xml:space="preserve"> </w:t>
      </w:r>
    </w:p>
  </w:footnote>
  <w:footnote w:id="98">
    <w:p w:rsidR="00662AF1" w:rsidRPr="0018290E" w:rsidRDefault="00662AF1" w:rsidP="00E62F9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ابن</w:t>
      </w:r>
      <w:r w:rsidRPr="0018290E">
        <w:rPr>
          <w:rtl/>
          <w:lang w:bidi="ar-EG"/>
        </w:rPr>
        <w:t xml:space="preserve"> </w:t>
      </w:r>
      <w:r w:rsidRPr="0018290E">
        <w:rPr>
          <w:rFonts w:hint="cs"/>
          <w:rtl/>
          <w:lang w:bidi="ar-EG"/>
        </w:rPr>
        <w:t>كثير</w:t>
      </w:r>
      <w:r w:rsidRPr="0018290E">
        <w:rPr>
          <w:rtl/>
          <w:lang w:bidi="ar-EG"/>
        </w:rPr>
        <w:t xml:space="preserve">: </w:t>
      </w:r>
      <w:r w:rsidRPr="0018290E">
        <w:rPr>
          <w:rFonts w:hint="cs"/>
          <w:rtl/>
          <w:lang w:bidi="ar-EG"/>
        </w:rPr>
        <w:t>البداية</w:t>
      </w:r>
      <w:r w:rsidRPr="0018290E">
        <w:rPr>
          <w:rtl/>
          <w:lang w:bidi="ar-EG"/>
        </w:rPr>
        <w:t xml:space="preserve"> </w:t>
      </w:r>
      <w:r w:rsidRPr="0018290E">
        <w:rPr>
          <w:rFonts w:hint="cs"/>
          <w:rtl/>
          <w:lang w:bidi="ar-EG"/>
        </w:rPr>
        <w:t>والنهاية</w:t>
      </w:r>
      <w:r w:rsidRPr="0018290E">
        <w:rPr>
          <w:rtl/>
          <w:lang w:bidi="ar-EG"/>
        </w:rPr>
        <w:t xml:space="preserve"> </w:t>
      </w:r>
      <w:r w:rsidRPr="0018290E">
        <w:rPr>
          <w:rFonts w:hint="cs"/>
          <w:rtl/>
          <w:lang w:bidi="ar-EG"/>
        </w:rPr>
        <w:t>ج</w:t>
      </w:r>
      <w:r w:rsidRPr="0018290E">
        <w:rPr>
          <w:rtl/>
          <w:lang w:bidi="ar-EG"/>
        </w:rPr>
        <w:t xml:space="preserve"> 14 </w:t>
      </w:r>
      <w:r w:rsidRPr="0018290E">
        <w:rPr>
          <w:rFonts w:hint="cs"/>
          <w:rtl/>
          <w:lang w:bidi="ar-EG"/>
        </w:rPr>
        <w:t>ص</w:t>
      </w:r>
      <w:r w:rsidRPr="0018290E">
        <w:rPr>
          <w:rtl/>
          <w:lang w:bidi="ar-EG"/>
        </w:rPr>
        <w:t xml:space="preserve"> 34 </w:t>
      </w:r>
      <w:r w:rsidRPr="0018290E">
        <w:rPr>
          <w:rFonts w:hint="cs"/>
          <w:rtl/>
          <w:lang w:bidi="ar-EG"/>
        </w:rPr>
        <w:t>حوادث</w:t>
      </w:r>
      <w:r w:rsidRPr="0018290E">
        <w:rPr>
          <w:rtl/>
          <w:lang w:bidi="ar-EG"/>
        </w:rPr>
        <w:t xml:space="preserve"> </w:t>
      </w:r>
      <w:r w:rsidRPr="0018290E">
        <w:rPr>
          <w:rFonts w:hint="cs"/>
          <w:rtl/>
          <w:lang w:bidi="ar-EG"/>
        </w:rPr>
        <w:t>سنة</w:t>
      </w:r>
      <w:r w:rsidRPr="0018290E">
        <w:rPr>
          <w:rtl/>
          <w:lang w:bidi="ar-EG"/>
        </w:rPr>
        <w:t xml:space="preserve"> 704 </w:t>
      </w:r>
      <w:r w:rsidRPr="0018290E">
        <w:rPr>
          <w:rFonts w:hint="cs"/>
          <w:rtl/>
          <w:lang w:bidi="ar-EG"/>
        </w:rPr>
        <w:t>هـ،</w:t>
      </w:r>
      <w:r w:rsidRPr="0018290E">
        <w:rPr>
          <w:rtl/>
          <w:lang w:bidi="ar-EG"/>
        </w:rPr>
        <w:t xml:space="preserve"> </w:t>
      </w:r>
      <w:r w:rsidRPr="0018290E">
        <w:rPr>
          <w:rFonts w:hint="cs"/>
          <w:rtl/>
          <w:lang w:bidi="ar-EG"/>
        </w:rPr>
        <w:t>ط</w:t>
      </w:r>
      <w:r w:rsidRPr="0018290E">
        <w:rPr>
          <w:rtl/>
          <w:lang w:bidi="ar-EG"/>
        </w:rPr>
        <w:t xml:space="preserve"> </w:t>
      </w:r>
      <w:r w:rsidRPr="0018290E">
        <w:rPr>
          <w:rFonts w:hint="cs"/>
          <w:rtl/>
          <w:lang w:bidi="ar-EG"/>
        </w:rPr>
        <w:t>بيروت</w:t>
      </w:r>
      <w:r w:rsidRPr="0018290E">
        <w:rPr>
          <w:rtl/>
          <w:lang w:bidi="ar-EG"/>
        </w:rPr>
        <w:t xml:space="preserve"> 1977 </w:t>
      </w:r>
      <w:r w:rsidRPr="0018290E">
        <w:rPr>
          <w:rFonts w:hint="cs"/>
          <w:rtl/>
          <w:lang w:bidi="ar-EG"/>
        </w:rPr>
        <w:t>م</w:t>
      </w:r>
      <w:r w:rsidRPr="0018290E">
        <w:rPr>
          <w:rtl/>
          <w:lang w:bidi="ar-EG"/>
        </w:rPr>
        <w:t>.</w:t>
      </w:r>
      <w:proofErr w:type="gramEnd"/>
    </w:p>
  </w:footnote>
  <w:footnote w:id="99">
    <w:p w:rsidR="00662AF1" w:rsidRPr="0018290E" w:rsidRDefault="00662AF1" w:rsidP="00E62F9C">
      <w:pPr>
        <w:pStyle w:val="FootnoteText"/>
        <w:rPr>
          <w:rFonts w:asciiTheme="majorBidi" w:hAnsiTheme="majorBidi" w:cstheme="majorBidi"/>
          <w:rtl/>
          <w:lang w:bidi="ar-EG"/>
        </w:rPr>
      </w:pPr>
      <w:proofErr w:type="gramStart"/>
      <w:r w:rsidRPr="0018290E">
        <w:t>(</w:t>
      </w:r>
      <w:r w:rsidRPr="0018290E">
        <w:rPr>
          <w:rStyle w:val="FootnoteReference"/>
          <w:vertAlign w:val="baseline"/>
        </w:rPr>
        <w:footnoteRef/>
      </w:r>
      <w:r w:rsidRPr="0018290E">
        <w:t>)</w:t>
      </w:r>
      <w:r w:rsidRPr="0018290E">
        <w:rPr>
          <w:rFonts w:asciiTheme="majorBidi" w:hAnsiTheme="majorBidi" w:cstheme="majorBidi"/>
          <w:rtl/>
          <w:lang w:bidi="ar-EG"/>
        </w:rPr>
        <w:t xml:space="preserve">   </w:t>
      </w:r>
      <w:r w:rsidRPr="0018290E">
        <w:rPr>
          <w:rFonts w:asciiTheme="majorBidi" w:hAnsiTheme="majorBidi" w:cstheme="majorBidi"/>
          <w:lang w:bidi="ar-EG"/>
        </w:rPr>
        <w:t>L-aoust (H): Ibid p 563</w:t>
      </w:r>
      <w:r w:rsidRPr="0018290E">
        <w:rPr>
          <w:rFonts w:asciiTheme="majorBidi" w:hAnsiTheme="majorBidi" w:cstheme="majorBidi"/>
          <w:rtl/>
          <w:lang w:bidi="ar-EG"/>
        </w:rPr>
        <w:t>.</w:t>
      </w:r>
      <w:proofErr w:type="gramEnd"/>
      <w:r w:rsidRPr="0018290E">
        <w:rPr>
          <w:rFonts w:asciiTheme="majorBidi" w:hAnsiTheme="majorBidi" w:cstheme="majorBidi"/>
          <w:rtl/>
          <w:lang w:bidi="ar-EG"/>
        </w:rPr>
        <w:t xml:space="preserve"> </w:t>
      </w:r>
    </w:p>
  </w:footnote>
  <w:footnote w:id="100">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سليمان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سحمان</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49.</w:t>
      </w:r>
      <w:proofErr w:type="gramEnd"/>
    </w:p>
  </w:footnote>
  <w:footnote w:id="101">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انظر</w:t>
      </w:r>
      <w:r w:rsidRPr="0018290E">
        <w:rPr>
          <w:rtl/>
          <w:lang w:bidi="ar-EG"/>
        </w:rPr>
        <w:t xml:space="preserve"> </w:t>
      </w:r>
      <w:r w:rsidRPr="0018290E">
        <w:rPr>
          <w:rFonts w:hint="cs"/>
          <w:rtl/>
          <w:lang w:bidi="ar-EG"/>
        </w:rPr>
        <w:t>ابن</w:t>
      </w:r>
      <w:r w:rsidRPr="0018290E">
        <w:rPr>
          <w:rtl/>
          <w:lang w:bidi="ar-EG"/>
        </w:rPr>
        <w:t xml:space="preserve"> </w:t>
      </w:r>
      <w:r w:rsidRPr="0018290E">
        <w:rPr>
          <w:rFonts w:hint="cs"/>
          <w:rtl/>
          <w:lang w:bidi="ar-EG"/>
        </w:rPr>
        <w:t>القيم</w:t>
      </w:r>
      <w:r w:rsidRPr="0018290E">
        <w:rPr>
          <w:rtl/>
          <w:lang w:bidi="ar-EG"/>
        </w:rPr>
        <w:t xml:space="preserve">: </w:t>
      </w:r>
      <w:r w:rsidRPr="0018290E">
        <w:rPr>
          <w:rFonts w:hint="cs"/>
          <w:rtl/>
          <w:lang w:bidi="ar-EG"/>
        </w:rPr>
        <w:t>زاد</w:t>
      </w:r>
      <w:r w:rsidRPr="0018290E">
        <w:rPr>
          <w:rtl/>
          <w:lang w:bidi="ar-EG"/>
        </w:rPr>
        <w:t xml:space="preserve"> </w:t>
      </w:r>
      <w:r w:rsidRPr="0018290E">
        <w:rPr>
          <w:rFonts w:hint="cs"/>
          <w:rtl/>
          <w:lang w:bidi="ar-EG"/>
        </w:rPr>
        <w:t>المعاد</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هدي</w:t>
      </w:r>
      <w:r w:rsidRPr="0018290E">
        <w:rPr>
          <w:rtl/>
          <w:lang w:bidi="ar-EG"/>
        </w:rPr>
        <w:t xml:space="preserve"> </w:t>
      </w:r>
      <w:r w:rsidRPr="0018290E">
        <w:rPr>
          <w:rFonts w:hint="cs"/>
          <w:rtl/>
          <w:lang w:bidi="ar-EG"/>
        </w:rPr>
        <w:t>خير</w:t>
      </w:r>
      <w:r w:rsidRPr="0018290E">
        <w:rPr>
          <w:rtl/>
          <w:lang w:bidi="ar-EG"/>
        </w:rPr>
        <w:t xml:space="preserve"> </w:t>
      </w:r>
      <w:r w:rsidRPr="0018290E">
        <w:rPr>
          <w:rFonts w:hint="cs"/>
          <w:rtl/>
          <w:lang w:bidi="ar-EG"/>
        </w:rPr>
        <w:t>العباد</w:t>
      </w:r>
      <w:r w:rsidRPr="0018290E">
        <w:rPr>
          <w:rtl/>
          <w:lang w:bidi="ar-EG"/>
        </w:rPr>
        <w:t xml:space="preserve"> </w:t>
      </w:r>
      <w:r w:rsidRPr="0018290E">
        <w:rPr>
          <w:rFonts w:hint="cs"/>
          <w:rtl/>
          <w:lang w:bidi="ar-EG"/>
        </w:rPr>
        <w:t>ج</w:t>
      </w:r>
      <w:r w:rsidRPr="0018290E">
        <w:rPr>
          <w:rtl/>
          <w:lang w:bidi="ar-EG"/>
        </w:rPr>
        <w:t>1</w:t>
      </w:r>
      <w:r w:rsidRPr="0018290E">
        <w:rPr>
          <w:rFonts w:hint="cs"/>
          <w:rtl/>
          <w:lang w:bidi="ar-EG"/>
        </w:rPr>
        <w:t>،</w:t>
      </w:r>
      <w:r w:rsidRPr="0018290E">
        <w:rPr>
          <w:rtl/>
          <w:lang w:bidi="ar-EG"/>
        </w:rPr>
        <w:t xml:space="preserve"> </w:t>
      </w:r>
      <w:r w:rsidRPr="0018290E">
        <w:rPr>
          <w:rFonts w:hint="cs"/>
          <w:rtl/>
          <w:lang w:bidi="ar-EG"/>
        </w:rPr>
        <w:t>وكمال</w:t>
      </w:r>
      <w:r w:rsidRPr="0018290E">
        <w:rPr>
          <w:rtl/>
          <w:lang w:bidi="ar-EG"/>
        </w:rPr>
        <w:t xml:space="preserve"> </w:t>
      </w:r>
      <w:r w:rsidRPr="0018290E">
        <w:rPr>
          <w:rFonts w:hint="cs"/>
          <w:rtl/>
          <w:lang w:bidi="ar-EG"/>
        </w:rPr>
        <w:t>السيد</w:t>
      </w:r>
      <w:r w:rsidRPr="0018290E">
        <w:rPr>
          <w:rtl/>
          <w:lang w:bidi="ar-EG"/>
        </w:rPr>
        <w:t xml:space="preserve"> </w:t>
      </w:r>
      <w:r w:rsidRPr="0018290E">
        <w:rPr>
          <w:rFonts w:hint="cs"/>
          <w:rtl/>
          <w:lang w:bidi="ar-EG"/>
        </w:rPr>
        <w:t>درويش</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188.</w:t>
      </w:r>
      <w:proofErr w:type="gramEnd"/>
    </w:p>
  </w:footnote>
  <w:footnote w:id="102">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كتاب</w:t>
      </w:r>
      <w:r w:rsidRPr="0018290E">
        <w:rPr>
          <w:rtl/>
          <w:lang w:bidi="ar-EG"/>
        </w:rPr>
        <w:t xml:space="preserve"> </w:t>
      </w:r>
      <w:r w:rsidRPr="0018290E">
        <w:rPr>
          <w:rFonts w:hint="cs"/>
          <w:rtl/>
          <w:lang w:bidi="ar-EG"/>
        </w:rPr>
        <w:t>التوحيد</w:t>
      </w:r>
      <w:r w:rsidRPr="0018290E">
        <w:rPr>
          <w:rtl/>
          <w:lang w:bidi="ar-EG"/>
        </w:rPr>
        <w:t xml:space="preserve"> </w:t>
      </w:r>
      <w:r w:rsidRPr="0018290E">
        <w:rPr>
          <w:rFonts w:hint="cs"/>
          <w:rtl/>
          <w:lang w:bidi="ar-EG"/>
        </w:rPr>
        <w:t>الذي</w:t>
      </w:r>
      <w:r w:rsidRPr="0018290E">
        <w:rPr>
          <w:rtl/>
          <w:lang w:bidi="ar-EG"/>
        </w:rPr>
        <w:t xml:space="preserve"> </w:t>
      </w:r>
      <w:r w:rsidRPr="0018290E">
        <w:rPr>
          <w:rFonts w:hint="cs"/>
          <w:rtl/>
          <w:lang w:bidi="ar-EG"/>
        </w:rPr>
        <w:t>هو</w:t>
      </w:r>
      <w:r w:rsidRPr="0018290E">
        <w:rPr>
          <w:rtl/>
          <w:lang w:bidi="ar-EG"/>
        </w:rPr>
        <w:t xml:space="preserve"> </w:t>
      </w:r>
      <w:r w:rsidRPr="0018290E">
        <w:rPr>
          <w:rFonts w:hint="cs"/>
          <w:rtl/>
          <w:lang w:bidi="ar-EG"/>
        </w:rPr>
        <w:t>حق</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على</w:t>
      </w:r>
      <w:r w:rsidRPr="0018290E">
        <w:rPr>
          <w:rtl/>
          <w:lang w:bidi="ar-EG"/>
        </w:rPr>
        <w:t xml:space="preserve"> </w:t>
      </w:r>
      <w:r w:rsidRPr="0018290E">
        <w:rPr>
          <w:rFonts w:hint="cs"/>
          <w:rtl/>
          <w:lang w:bidi="ar-EG"/>
        </w:rPr>
        <w:t>العبيد</w:t>
      </w:r>
      <w:r w:rsidRPr="0018290E">
        <w:rPr>
          <w:rtl/>
          <w:lang w:bidi="ar-EG"/>
        </w:rPr>
        <w:t xml:space="preserve"> </w:t>
      </w:r>
      <w:r w:rsidRPr="0018290E">
        <w:rPr>
          <w:rFonts w:hint="cs"/>
          <w:rtl/>
          <w:lang w:bidi="ar-EG"/>
        </w:rPr>
        <w:t>ص</w:t>
      </w:r>
      <w:r w:rsidRPr="0018290E">
        <w:rPr>
          <w:rtl/>
          <w:lang w:bidi="ar-EG"/>
        </w:rPr>
        <w:t xml:space="preserve"> 11</w:t>
      </w:r>
      <w:r w:rsidRPr="0018290E">
        <w:rPr>
          <w:rFonts w:hint="cs"/>
          <w:rtl/>
          <w:lang w:bidi="ar-EG"/>
        </w:rPr>
        <w:t>،</w:t>
      </w:r>
      <w:r w:rsidRPr="0018290E">
        <w:rPr>
          <w:rtl/>
          <w:lang w:bidi="ar-EG"/>
        </w:rPr>
        <w:t xml:space="preserve"> 12.</w:t>
      </w:r>
      <w:proofErr w:type="gramEnd"/>
    </w:p>
  </w:footnote>
  <w:footnote w:id="103">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مناف</w:t>
      </w:r>
      <w:r w:rsidRPr="0018290E">
        <w:rPr>
          <w:rtl/>
          <w:lang w:bidi="ar-EG"/>
        </w:rPr>
        <w:t xml:space="preserve"> </w:t>
      </w:r>
      <w:r w:rsidRPr="0018290E">
        <w:rPr>
          <w:rFonts w:hint="cs"/>
          <w:rtl/>
          <w:lang w:bidi="ar-EG"/>
        </w:rPr>
        <w:t>منصور</w:t>
      </w:r>
      <w:r w:rsidRPr="0018290E">
        <w:rPr>
          <w:rtl/>
          <w:lang w:bidi="ar-EG"/>
        </w:rPr>
        <w:t xml:space="preserve">: </w:t>
      </w:r>
      <w:r w:rsidRPr="0018290E">
        <w:rPr>
          <w:rFonts w:hint="cs"/>
          <w:rtl/>
          <w:lang w:bidi="ar-EG"/>
        </w:rPr>
        <w:t>الوهابية</w:t>
      </w:r>
      <w:r w:rsidRPr="0018290E">
        <w:rPr>
          <w:rtl/>
          <w:lang w:bidi="ar-EG"/>
        </w:rPr>
        <w:t xml:space="preserve"> </w:t>
      </w:r>
      <w:r w:rsidRPr="0018290E">
        <w:rPr>
          <w:rFonts w:hint="cs"/>
          <w:rtl/>
          <w:lang w:bidi="ar-EG"/>
        </w:rPr>
        <w:t>أو</w:t>
      </w:r>
      <w:r w:rsidRPr="0018290E">
        <w:rPr>
          <w:rtl/>
          <w:lang w:bidi="ar-EG"/>
        </w:rPr>
        <w:t xml:space="preserve"> </w:t>
      </w:r>
      <w:r w:rsidRPr="0018290E">
        <w:rPr>
          <w:rFonts w:hint="cs"/>
          <w:rtl/>
          <w:lang w:bidi="ar-EG"/>
        </w:rPr>
        <w:t>الكفاح</w:t>
      </w:r>
      <w:r w:rsidRPr="0018290E">
        <w:rPr>
          <w:rtl/>
          <w:lang w:bidi="ar-EG"/>
        </w:rPr>
        <w:t xml:space="preserve"> </w:t>
      </w:r>
      <w:r w:rsidRPr="0018290E">
        <w:rPr>
          <w:rFonts w:hint="cs"/>
          <w:rtl/>
          <w:lang w:bidi="ar-EG"/>
        </w:rPr>
        <w:t>ضد</w:t>
      </w:r>
      <w:r w:rsidRPr="0018290E">
        <w:rPr>
          <w:rtl/>
          <w:lang w:bidi="ar-EG"/>
        </w:rPr>
        <w:t xml:space="preserve"> </w:t>
      </w:r>
      <w:r w:rsidRPr="0018290E">
        <w:rPr>
          <w:rFonts w:hint="cs"/>
          <w:rtl/>
          <w:lang w:bidi="ar-EG"/>
        </w:rPr>
        <w:t>الوثنية</w:t>
      </w:r>
      <w:r w:rsidRPr="0018290E">
        <w:rPr>
          <w:rtl/>
          <w:lang w:bidi="ar-EG"/>
        </w:rPr>
        <w:t xml:space="preserve"> </w:t>
      </w:r>
      <w:r w:rsidRPr="0018290E">
        <w:rPr>
          <w:rFonts w:hint="cs"/>
          <w:rtl/>
          <w:lang w:bidi="ar-EG"/>
        </w:rPr>
        <w:t>الجديدة،</w:t>
      </w:r>
      <w:r w:rsidRPr="0018290E">
        <w:rPr>
          <w:rtl/>
          <w:lang w:bidi="ar-EG"/>
        </w:rPr>
        <w:t xml:space="preserve"> </w:t>
      </w:r>
      <w:r w:rsidRPr="0018290E">
        <w:rPr>
          <w:rFonts w:hint="cs"/>
          <w:rtl/>
          <w:lang w:bidi="ar-EG"/>
        </w:rPr>
        <w:t>مجلة</w:t>
      </w:r>
      <w:r w:rsidRPr="0018290E">
        <w:rPr>
          <w:rtl/>
          <w:lang w:bidi="ar-EG"/>
        </w:rPr>
        <w:t xml:space="preserve"> </w:t>
      </w:r>
      <w:r w:rsidRPr="0018290E">
        <w:rPr>
          <w:rFonts w:hint="cs"/>
          <w:rtl/>
          <w:lang w:bidi="ar-EG"/>
        </w:rPr>
        <w:t>الخفجي،</w:t>
      </w:r>
      <w:r w:rsidRPr="0018290E">
        <w:rPr>
          <w:rtl/>
          <w:lang w:bidi="ar-EG"/>
        </w:rPr>
        <w:t xml:space="preserve"> </w:t>
      </w:r>
      <w:r w:rsidRPr="0018290E">
        <w:rPr>
          <w:rFonts w:hint="cs"/>
          <w:rtl/>
          <w:lang w:bidi="ar-EG"/>
        </w:rPr>
        <w:t>العدد</w:t>
      </w:r>
      <w:r w:rsidRPr="0018290E">
        <w:rPr>
          <w:rtl/>
          <w:lang w:bidi="ar-EG"/>
        </w:rPr>
        <w:t xml:space="preserve"> </w:t>
      </w:r>
      <w:r w:rsidRPr="0018290E">
        <w:rPr>
          <w:rFonts w:hint="cs"/>
          <w:rtl/>
          <w:lang w:bidi="ar-EG"/>
        </w:rPr>
        <w:t>الرابع،</w:t>
      </w:r>
      <w:r w:rsidRPr="0018290E">
        <w:rPr>
          <w:rtl/>
          <w:lang w:bidi="ar-EG"/>
        </w:rPr>
        <w:t xml:space="preserve"> </w:t>
      </w:r>
      <w:r w:rsidRPr="0018290E">
        <w:rPr>
          <w:rFonts w:hint="cs"/>
          <w:rtl/>
          <w:lang w:bidi="ar-EG"/>
        </w:rPr>
        <w:t>المجلد</w:t>
      </w:r>
      <w:r w:rsidRPr="0018290E">
        <w:rPr>
          <w:rtl/>
          <w:lang w:bidi="ar-EG"/>
        </w:rPr>
        <w:t xml:space="preserve"> </w:t>
      </w:r>
      <w:r w:rsidRPr="0018290E">
        <w:rPr>
          <w:rFonts w:hint="cs"/>
          <w:rtl/>
          <w:lang w:bidi="ar-EG"/>
        </w:rPr>
        <w:t>الخامس</w:t>
      </w:r>
      <w:r w:rsidRPr="0018290E">
        <w:rPr>
          <w:rtl/>
          <w:lang w:bidi="ar-EG"/>
        </w:rPr>
        <w:t xml:space="preserve"> (</w:t>
      </w:r>
      <w:r w:rsidRPr="0018290E">
        <w:rPr>
          <w:rFonts w:hint="cs"/>
          <w:rtl/>
          <w:lang w:bidi="ar-EG"/>
        </w:rPr>
        <w:t>يوليو</w:t>
      </w:r>
      <w:r w:rsidRPr="0018290E">
        <w:rPr>
          <w:rtl/>
          <w:lang w:bidi="ar-EG"/>
        </w:rPr>
        <w:t xml:space="preserve"> 75</w:t>
      </w:r>
      <w:r w:rsidRPr="0018290E">
        <w:rPr>
          <w:rFonts w:hint="cs"/>
          <w:rtl/>
          <w:lang w:bidi="ar-EG"/>
        </w:rPr>
        <w:t>م</w:t>
      </w:r>
      <w:r w:rsidRPr="0018290E">
        <w:rPr>
          <w:rtl/>
          <w:lang w:bidi="ar-EG"/>
        </w:rPr>
        <w:t xml:space="preserve">) </w:t>
      </w:r>
      <w:r w:rsidRPr="0018290E">
        <w:rPr>
          <w:rFonts w:hint="cs"/>
          <w:rtl/>
          <w:lang w:bidi="ar-EG"/>
        </w:rPr>
        <w:t>ص</w:t>
      </w:r>
      <w:r w:rsidRPr="0018290E">
        <w:rPr>
          <w:rtl/>
          <w:lang w:bidi="ar-EG"/>
        </w:rPr>
        <w:t xml:space="preserve"> 10.</w:t>
      </w:r>
      <w:proofErr w:type="gramEnd"/>
    </w:p>
  </w:footnote>
  <w:footnote w:id="104">
    <w:p w:rsidR="00662AF1" w:rsidRPr="0018290E" w:rsidRDefault="00662AF1" w:rsidP="00CB316A">
      <w:pPr>
        <w:pStyle w:val="FootnoteText"/>
        <w:rPr>
          <w:rFonts w:asciiTheme="majorBidi" w:hAnsiTheme="majorBidi" w:cstheme="majorBidi"/>
          <w:rtl/>
          <w:lang w:bidi="ar-EG"/>
        </w:rPr>
      </w:pPr>
      <w:proofErr w:type="gramStart"/>
      <w:r w:rsidRPr="0018290E">
        <w:t>(</w:t>
      </w:r>
      <w:r w:rsidRPr="0018290E">
        <w:rPr>
          <w:rStyle w:val="FootnoteReference"/>
          <w:vertAlign w:val="baseline"/>
        </w:rPr>
        <w:footnoteRef/>
      </w:r>
      <w:r w:rsidRPr="0018290E">
        <w:t>)</w:t>
      </w:r>
      <w:r w:rsidRPr="0018290E">
        <w:rPr>
          <w:rFonts w:asciiTheme="majorBidi" w:hAnsiTheme="majorBidi" w:cstheme="majorBidi"/>
          <w:rtl/>
          <w:lang w:bidi="ar-EG"/>
        </w:rPr>
        <w:t xml:space="preserve">  </w:t>
      </w:r>
      <w:r w:rsidRPr="0018290E">
        <w:rPr>
          <w:rFonts w:asciiTheme="majorBidi" w:hAnsiTheme="majorBidi" w:cstheme="majorBidi"/>
          <w:lang w:bidi="ar-EG"/>
        </w:rPr>
        <w:t>Qeyamuddin Ahmad: Ibid p22</w:t>
      </w:r>
      <w:r w:rsidRPr="0018290E">
        <w:rPr>
          <w:rFonts w:asciiTheme="majorBidi" w:hAnsiTheme="majorBidi" w:cstheme="majorBidi"/>
          <w:rtl/>
          <w:lang w:bidi="ar-EG"/>
        </w:rPr>
        <w:t>.</w:t>
      </w:r>
      <w:proofErr w:type="gramEnd"/>
    </w:p>
  </w:footnote>
  <w:footnote w:id="105">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توفيق</w:t>
      </w:r>
      <w:r w:rsidRPr="0018290E">
        <w:rPr>
          <w:rtl/>
          <w:lang w:bidi="ar-EG"/>
        </w:rPr>
        <w:t xml:space="preserve"> </w:t>
      </w:r>
      <w:r w:rsidRPr="0018290E">
        <w:rPr>
          <w:rFonts w:hint="cs"/>
          <w:rtl/>
          <w:lang w:bidi="ar-EG"/>
        </w:rPr>
        <w:t>الطويل</w:t>
      </w:r>
      <w:r w:rsidRPr="0018290E">
        <w:rPr>
          <w:rtl/>
          <w:lang w:bidi="ar-EG"/>
        </w:rPr>
        <w:t xml:space="preserve">: </w:t>
      </w:r>
      <w:r w:rsidRPr="0018290E">
        <w:rPr>
          <w:rFonts w:hint="cs"/>
          <w:rtl/>
          <w:lang w:bidi="ar-EG"/>
        </w:rPr>
        <w:t>ضمن</w:t>
      </w:r>
      <w:r w:rsidRPr="0018290E">
        <w:rPr>
          <w:rtl/>
          <w:lang w:bidi="ar-EG"/>
        </w:rPr>
        <w:t xml:space="preserve"> </w:t>
      </w:r>
      <w:r w:rsidRPr="0018290E">
        <w:rPr>
          <w:rFonts w:hint="cs"/>
          <w:rtl/>
          <w:lang w:bidi="ar-EG"/>
        </w:rPr>
        <w:t>كتاب</w:t>
      </w:r>
      <w:r w:rsidRPr="0018290E">
        <w:rPr>
          <w:rtl/>
          <w:lang w:bidi="ar-EG"/>
        </w:rPr>
        <w:t xml:space="preserve">: </w:t>
      </w:r>
      <w:r w:rsidRPr="0018290E">
        <w:rPr>
          <w:rFonts w:hint="cs"/>
          <w:rtl/>
          <w:lang w:bidi="ar-EG"/>
        </w:rPr>
        <w:t>الفكر</w:t>
      </w:r>
      <w:r w:rsidRPr="0018290E">
        <w:rPr>
          <w:rtl/>
          <w:lang w:bidi="ar-EG"/>
        </w:rPr>
        <w:t xml:space="preserve"> </w:t>
      </w:r>
      <w:r w:rsidRPr="0018290E">
        <w:rPr>
          <w:rFonts w:hint="cs"/>
          <w:rtl/>
          <w:lang w:bidi="ar-EG"/>
        </w:rPr>
        <w:t>العربي</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مائة</w:t>
      </w:r>
      <w:r w:rsidRPr="0018290E">
        <w:rPr>
          <w:rtl/>
          <w:lang w:bidi="ar-EG"/>
        </w:rPr>
        <w:t xml:space="preserve"> </w:t>
      </w:r>
      <w:r w:rsidRPr="0018290E">
        <w:rPr>
          <w:rFonts w:hint="cs"/>
          <w:rtl/>
          <w:lang w:bidi="ar-EG"/>
        </w:rPr>
        <w:t>سنة،</w:t>
      </w:r>
      <w:r w:rsidRPr="0018290E">
        <w:rPr>
          <w:rtl/>
          <w:lang w:bidi="ar-EG"/>
        </w:rPr>
        <w:t xml:space="preserve"> </w:t>
      </w:r>
      <w:r w:rsidRPr="0018290E">
        <w:rPr>
          <w:rFonts w:hint="cs"/>
          <w:rtl/>
          <w:lang w:bidi="ar-EG"/>
        </w:rPr>
        <w:t>بحوث</w:t>
      </w:r>
      <w:r w:rsidRPr="0018290E">
        <w:rPr>
          <w:rtl/>
          <w:lang w:bidi="ar-EG"/>
        </w:rPr>
        <w:t xml:space="preserve"> </w:t>
      </w:r>
      <w:r w:rsidRPr="0018290E">
        <w:rPr>
          <w:rFonts w:hint="cs"/>
          <w:rtl/>
          <w:lang w:bidi="ar-EG"/>
        </w:rPr>
        <w:t>مؤتمر</w:t>
      </w:r>
      <w:r w:rsidRPr="0018290E">
        <w:rPr>
          <w:rtl/>
          <w:lang w:bidi="ar-EG"/>
        </w:rPr>
        <w:t xml:space="preserve"> </w:t>
      </w:r>
      <w:r w:rsidRPr="0018290E">
        <w:rPr>
          <w:rFonts w:hint="cs"/>
          <w:rtl/>
          <w:lang w:bidi="ar-EG"/>
        </w:rPr>
        <w:t>الدراسات</w:t>
      </w:r>
      <w:r w:rsidRPr="0018290E">
        <w:rPr>
          <w:rtl/>
          <w:lang w:bidi="ar-EG"/>
        </w:rPr>
        <w:t xml:space="preserve"> </w:t>
      </w:r>
      <w:r w:rsidRPr="0018290E">
        <w:rPr>
          <w:rFonts w:hint="cs"/>
          <w:rtl/>
          <w:lang w:bidi="ar-EG"/>
        </w:rPr>
        <w:t>العربية</w:t>
      </w:r>
      <w:r w:rsidRPr="0018290E">
        <w:rPr>
          <w:rtl/>
          <w:lang w:bidi="ar-EG"/>
        </w:rPr>
        <w:t xml:space="preserve"> </w:t>
      </w:r>
      <w:r w:rsidRPr="0018290E">
        <w:rPr>
          <w:rFonts w:hint="cs"/>
          <w:rtl/>
          <w:lang w:bidi="ar-EG"/>
        </w:rPr>
        <w:t>سنة</w:t>
      </w:r>
      <w:r w:rsidRPr="0018290E">
        <w:rPr>
          <w:rtl/>
          <w:lang w:bidi="ar-EG"/>
        </w:rPr>
        <w:t xml:space="preserve"> 1969 - </w:t>
      </w:r>
      <w:r w:rsidRPr="0018290E">
        <w:rPr>
          <w:rFonts w:hint="cs"/>
          <w:rtl/>
          <w:lang w:bidi="ar-EG"/>
        </w:rPr>
        <w:t>الجامعة</w:t>
      </w:r>
      <w:r w:rsidRPr="0018290E">
        <w:rPr>
          <w:rtl/>
          <w:lang w:bidi="ar-EG"/>
        </w:rPr>
        <w:t xml:space="preserve"> </w:t>
      </w:r>
      <w:r w:rsidRPr="0018290E">
        <w:rPr>
          <w:rFonts w:hint="cs"/>
          <w:rtl/>
          <w:lang w:bidi="ar-EG"/>
        </w:rPr>
        <w:t>الأمريكية</w:t>
      </w:r>
      <w:r w:rsidRPr="0018290E">
        <w:rPr>
          <w:rtl/>
          <w:lang w:bidi="ar-EG"/>
        </w:rPr>
        <w:t xml:space="preserve"> </w:t>
      </w:r>
      <w:r w:rsidRPr="0018290E">
        <w:rPr>
          <w:rFonts w:hint="cs"/>
          <w:rtl/>
          <w:lang w:bidi="ar-EG"/>
        </w:rPr>
        <w:t>ببيروت</w:t>
      </w:r>
      <w:r w:rsidRPr="0018290E">
        <w:rPr>
          <w:rtl/>
          <w:lang w:bidi="ar-EG"/>
        </w:rPr>
        <w:t xml:space="preserve"> </w:t>
      </w:r>
      <w:r w:rsidRPr="0018290E">
        <w:rPr>
          <w:rFonts w:hint="cs"/>
          <w:rtl/>
          <w:lang w:bidi="ar-EG"/>
        </w:rPr>
        <w:t>ص</w:t>
      </w:r>
      <w:r w:rsidRPr="0018290E">
        <w:rPr>
          <w:rtl/>
          <w:lang w:bidi="ar-EG"/>
        </w:rPr>
        <w:t xml:space="preserve"> 277.</w:t>
      </w:r>
      <w:proofErr w:type="gramEnd"/>
    </w:p>
  </w:footnote>
  <w:footnote w:id="106">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صلاح</w:t>
      </w:r>
      <w:r w:rsidRPr="0018290E">
        <w:rPr>
          <w:rtl/>
          <w:lang w:bidi="ar-EG"/>
        </w:rPr>
        <w:t xml:space="preserve"> </w:t>
      </w:r>
      <w:r w:rsidRPr="0018290E">
        <w:rPr>
          <w:rFonts w:hint="cs"/>
          <w:rtl/>
          <w:lang w:bidi="ar-EG"/>
        </w:rPr>
        <w:t>العقاد</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 </w:t>
      </w:r>
      <w:r w:rsidRPr="0018290E">
        <w:rPr>
          <w:rFonts w:hint="cs"/>
          <w:rtl/>
          <w:lang w:bidi="ar-EG"/>
        </w:rPr>
        <w:t>المجلة</w:t>
      </w:r>
      <w:r w:rsidRPr="0018290E">
        <w:rPr>
          <w:rtl/>
          <w:lang w:bidi="ar-EG"/>
        </w:rPr>
        <w:t xml:space="preserve"> </w:t>
      </w:r>
      <w:r w:rsidRPr="0018290E">
        <w:rPr>
          <w:rFonts w:hint="cs"/>
          <w:rtl/>
          <w:lang w:bidi="ar-EG"/>
        </w:rPr>
        <w:t>التاريخية</w:t>
      </w:r>
      <w:r w:rsidRPr="0018290E">
        <w:rPr>
          <w:rtl/>
          <w:lang w:bidi="ar-EG"/>
        </w:rPr>
        <w:t xml:space="preserve"> </w:t>
      </w:r>
      <w:r w:rsidRPr="0018290E">
        <w:rPr>
          <w:rFonts w:hint="cs"/>
          <w:rtl/>
          <w:lang w:bidi="ar-EG"/>
        </w:rPr>
        <w:t>المصرية</w:t>
      </w:r>
      <w:r w:rsidRPr="0018290E">
        <w:rPr>
          <w:rtl/>
          <w:lang w:bidi="ar-EG"/>
        </w:rPr>
        <w:t xml:space="preserve"> - </w:t>
      </w:r>
      <w:r w:rsidRPr="0018290E">
        <w:rPr>
          <w:rFonts w:hint="cs"/>
          <w:rtl/>
          <w:lang w:bidi="ar-EG"/>
        </w:rPr>
        <w:t>المجلد</w:t>
      </w:r>
      <w:r w:rsidRPr="0018290E">
        <w:rPr>
          <w:rtl/>
          <w:lang w:bidi="ar-EG"/>
        </w:rPr>
        <w:t xml:space="preserve"> </w:t>
      </w:r>
      <w:r w:rsidRPr="0018290E">
        <w:rPr>
          <w:rFonts w:hint="cs"/>
          <w:rtl/>
          <w:lang w:bidi="ar-EG"/>
        </w:rPr>
        <w:t>السابع</w:t>
      </w:r>
      <w:r w:rsidRPr="0018290E">
        <w:rPr>
          <w:rtl/>
          <w:lang w:bidi="ar-EG"/>
        </w:rPr>
        <w:t xml:space="preserve"> (1958 </w:t>
      </w:r>
      <w:r w:rsidRPr="0018290E">
        <w:rPr>
          <w:rFonts w:hint="cs"/>
          <w:rtl/>
          <w:lang w:bidi="ar-EG"/>
        </w:rPr>
        <w:t>م</w:t>
      </w:r>
      <w:r w:rsidRPr="0018290E">
        <w:rPr>
          <w:rtl/>
          <w:lang w:bidi="ar-EG"/>
        </w:rPr>
        <w:t xml:space="preserve">) </w:t>
      </w:r>
      <w:r w:rsidRPr="0018290E">
        <w:rPr>
          <w:rFonts w:hint="cs"/>
          <w:rtl/>
          <w:lang w:bidi="ar-EG"/>
        </w:rPr>
        <w:t>ص</w:t>
      </w:r>
      <w:r w:rsidRPr="0018290E">
        <w:rPr>
          <w:rtl/>
          <w:lang w:bidi="ar-EG"/>
        </w:rPr>
        <w:t xml:space="preserve"> 93 - 96.</w:t>
      </w:r>
      <w:proofErr w:type="gramEnd"/>
    </w:p>
  </w:footnote>
  <w:footnote w:id="107">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السلمان</w:t>
      </w:r>
      <w:r w:rsidRPr="0018290E">
        <w:rPr>
          <w:rtl/>
          <w:lang w:bidi="ar-EG"/>
        </w:rPr>
        <w:t xml:space="preserve">: </w:t>
      </w:r>
      <w:r w:rsidRPr="0018290E">
        <w:rPr>
          <w:rFonts w:hint="cs"/>
          <w:rtl/>
          <w:lang w:bidi="ar-EG"/>
        </w:rPr>
        <w:t>أثر</w:t>
      </w:r>
      <w:r w:rsidRPr="0018290E">
        <w:rPr>
          <w:rtl/>
          <w:lang w:bidi="ar-EG"/>
        </w:rPr>
        <w:t xml:space="preserve"> </w:t>
      </w:r>
      <w:r w:rsidRPr="0018290E">
        <w:rPr>
          <w:rFonts w:hint="cs"/>
          <w:rtl/>
          <w:lang w:bidi="ar-EG"/>
        </w:rPr>
        <w:t>الدعوة</w:t>
      </w:r>
      <w:r w:rsidRPr="0018290E">
        <w:rPr>
          <w:rtl/>
          <w:lang w:bidi="ar-EG"/>
        </w:rPr>
        <w:t xml:space="preserve"> </w:t>
      </w:r>
      <w:r w:rsidRPr="0018290E">
        <w:rPr>
          <w:rFonts w:hint="cs"/>
          <w:rtl/>
          <w:lang w:bidi="ar-EG"/>
        </w:rPr>
        <w:t>السلفية</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العالم</w:t>
      </w:r>
      <w:r w:rsidRPr="0018290E">
        <w:rPr>
          <w:rtl/>
          <w:lang w:bidi="ar-EG"/>
        </w:rPr>
        <w:t xml:space="preserve"> </w:t>
      </w:r>
      <w:r w:rsidRPr="0018290E">
        <w:rPr>
          <w:rFonts w:hint="cs"/>
          <w:rtl/>
          <w:lang w:bidi="ar-EG"/>
        </w:rPr>
        <w:t>الإسلامي</w:t>
      </w:r>
      <w:r w:rsidRPr="0018290E">
        <w:rPr>
          <w:rtl/>
          <w:lang w:bidi="ar-EG"/>
        </w:rPr>
        <w:t xml:space="preserve"> - </w:t>
      </w:r>
      <w:r w:rsidRPr="0018290E">
        <w:rPr>
          <w:rFonts w:hint="cs"/>
          <w:rtl/>
          <w:lang w:bidi="ar-EG"/>
        </w:rPr>
        <w:t>مجلة</w:t>
      </w:r>
      <w:r w:rsidRPr="0018290E">
        <w:rPr>
          <w:rtl/>
          <w:lang w:bidi="ar-EG"/>
        </w:rPr>
        <w:t xml:space="preserve"> </w:t>
      </w:r>
      <w:r w:rsidRPr="0018290E">
        <w:rPr>
          <w:rFonts w:hint="cs"/>
          <w:rtl/>
          <w:lang w:bidi="ar-EG"/>
        </w:rPr>
        <w:t>كلية</w:t>
      </w:r>
      <w:r w:rsidRPr="0018290E">
        <w:rPr>
          <w:rtl/>
          <w:lang w:bidi="ar-EG"/>
        </w:rPr>
        <w:t xml:space="preserve"> </w:t>
      </w:r>
      <w:r w:rsidRPr="0018290E">
        <w:rPr>
          <w:rFonts w:hint="cs"/>
          <w:rtl/>
          <w:lang w:bidi="ar-EG"/>
        </w:rPr>
        <w:t>العلوم</w:t>
      </w:r>
      <w:r w:rsidRPr="0018290E">
        <w:rPr>
          <w:rtl/>
          <w:lang w:bidi="ar-EG"/>
        </w:rPr>
        <w:t xml:space="preserve"> </w:t>
      </w:r>
      <w:r w:rsidRPr="0018290E">
        <w:rPr>
          <w:rFonts w:hint="cs"/>
          <w:rtl/>
          <w:lang w:bidi="ar-EG"/>
        </w:rPr>
        <w:t>الاجتماعية،</w:t>
      </w:r>
      <w:r w:rsidRPr="0018290E">
        <w:rPr>
          <w:rtl/>
          <w:lang w:bidi="ar-EG"/>
        </w:rPr>
        <w:t xml:space="preserve"> </w:t>
      </w:r>
      <w:r w:rsidRPr="0018290E">
        <w:rPr>
          <w:rFonts w:hint="cs"/>
          <w:rtl/>
          <w:lang w:bidi="ar-EG"/>
        </w:rPr>
        <w:t>العدد</w:t>
      </w:r>
      <w:r w:rsidRPr="0018290E">
        <w:rPr>
          <w:rtl/>
          <w:lang w:bidi="ar-EG"/>
        </w:rPr>
        <w:t xml:space="preserve"> </w:t>
      </w:r>
      <w:r w:rsidRPr="0018290E">
        <w:rPr>
          <w:rFonts w:hint="cs"/>
          <w:rtl/>
          <w:lang w:bidi="ar-EG"/>
        </w:rPr>
        <w:t>الأول</w:t>
      </w:r>
      <w:r w:rsidRPr="0018290E">
        <w:rPr>
          <w:rtl/>
          <w:lang w:bidi="ar-EG"/>
        </w:rPr>
        <w:t xml:space="preserve"> </w:t>
      </w:r>
      <w:r w:rsidRPr="0018290E">
        <w:rPr>
          <w:rFonts w:hint="cs"/>
          <w:rtl/>
          <w:lang w:bidi="ar-EG"/>
        </w:rPr>
        <w:t>ص</w:t>
      </w:r>
      <w:r w:rsidRPr="0018290E">
        <w:rPr>
          <w:rtl/>
          <w:lang w:bidi="ar-EG"/>
        </w:rPr>
        <w:t xml:space="preserve"> 484.</w:t>
      </w:r>
      <w:proofErr w:type="gramEnd"/>
    </w:p>
  </w:footnote>
  <w:footnote w:id="108">
    <w:p w:rsidR="00662AF1" w:rsidRPr="0018290E" w:rsidRDefault="00662AF1" w:rsidP="00CB316A">
      <w:pPr>
        <w:pStyle w:val="FootnoteText"/>
        <w:rPr>
          <w:rtl/>
          <w:lang w:bidi="ar-EG"/>
        </w:rPr>
      </w:pPr>
      <w:r w:rsidRPr="0018290E">
        <w:t>(</w:t>
      </w:r>
      <w:r w:rsidRPr="0018290E">
        <w:rPr>
          <w:rStyle w:val="FootnoteReference"/>
          <w:vertAlign w:val="baseline"/>
        </w:rPr>
        <w:footnoteRef/>
      </w:r>
      <w:r w:rsidRPr="0018290E">
        <w:t>)</w:t>
      </w:r>
      <w:r w:rsidRPr="0018290E">
        <w:rPr>
          <w:rFonts w:hint="cs"/>
          <w:rtl/>
          <w:lang w:bidi="ar-EG"/>
        </w:rPr>
        <w:t xml:space="preserve">  انظر</w:t>
      </w:r>
      <w:r w:rsidRPr="0018290E">
        <w:rPr>
          <w:rtl/>
          <w:lang w:bidi="ar-EG"/>
        </w:rPr>
        <w:t xml:space="preserve"> </w:t>
      </w:r>
      <w:r w:rsidRPr="0018290E">
        <w:rPr>
          <w:rFonts w:hint="cs"/>
          <w:rtl/>
          <w:lang w:bidi="ar-EG"/>
        </w:rPr>
        <w:t>عجيل</w:t>
      </w:r>
      <w:r w:rsidRPr="0018290E">
        <w:rPr>
          <w:rtl/>
          <w:lang w:bidi="ar-EG"/>
        </w:rPr>
        <w:t xml:space="preserve"> </w:t>
      </w:r>
      <w:r w:rsidRPr="0018290E">
        <w:rPr>
          <w:rFonts w:hint="cs"/>
          <w:rtl/>
          <w:lang w:bidi="ar-EG"/>
        </w:rPr>
        <w:t>النشمي</w:t>
      </w:r>
      <w:r w:rsidRPr="0018290E">
        <w:rPr>
          <w:rtl/>
          <w:lang w:bidi="ar-EG"/>
        </w:rPr>
        <w:t xml:space="preserve">: </w:t>
      </w:r>
      <w:r w:rsidRPr="0018290E">
        <w:rPr>
          <w:rFonts w:hint="cs"/>
          <w:rtl/>
          <w:lang w:bidi="ar-EG"/>
        </w:rPr>
        <w:t>دولة</w:t>
      </w:r>
      <w:r w:rsidRPr="0018290E">
        <w:rPr>
          <w:rtl/>
          <w:lang w:bidi="ar-EG"/>
        </w:rPr>
        <w:t xml:space="preserve"> </w:t>
      </w:r>
      <w:r w:rsidRPr="0018290E">
        <w:rPr>
          <w:rFonts w:hint="cs"/>
          <w:rtl/>
          <w:lang w:bidi="ar-EG"/>
        </w:rPr>
        <w:t>الخلافة</w:t>
      </w:r>
      <w:r w:rsidRPr="0018290E">
        <w:rPr>
          <w:rtl/>
          <w:lang w:bidi="ar-EG"/>
        </w:rPr>
        <w:t xml:space="preserve"> </w:t>
      </w:r>
      <w:r w:rsidRPr="0018290E">
        <w:rPr>
          <w:rFonts w:hint="cs"/>
          <w:rtl/>
          <w:lang w:bidi="ar-EG"/>
        </w:rPr>
        <w:t>والحركات</w:t>
      </w:r>
      <w:r w:rsidRPr="0018290E">
        <w:rPr>
          <w:rtl/>
          <w:lang w:bidi="ar-EG"/>
        </w:rPr>
        <w:t xml:space="preserve"> </w:t>
      </w:r>
      <w:r w:rsidRPr="0018290E">
        <w:rPr>
          <w:rFonts w:hint="cs"/>
          <w:rtl/>
          <w:lang w:bidi="ar-EG"/>
        </w:rPr>
        <w:t>الوهابية،</w:t>
      </w:r>
      <w:r w:rsidRPr="0018290E">
        <w:rPr>
          <w:rtl/>
          <w:lang w:bidi="ar-EG"/>
        </w:rPr>
        <w:t xml:space="preserve"> </w:t>
      </w:r>
      <w:r w:rsidRPr="0018290E">
        <w:rPr>
          <w:rFonts w:hint="cs"/>
          <w:rtl/>
          <w:lang w:bidi="ar-EG"/>
        </w:rPr>
        <w:t>مجلة</w:t>
      </w:r>
      <w:r w:rsidRPr="0018290E">
        <w:rPr>
          <w:rtl/>
          <w:lang w:bidi="ar-EG"/>
        </w:rPr>
        <w:t xml:space="preserve"> </w:t>
      </w:r>
      <w:r w:rsidRPr="0018290E">
        <w:rPr>
          <w:rFonts w:hint="cs"/>
          <w:rtl/>
          <w:lang w:bidi="ar-EG"/>
        </w:rPr>
        <w:t>المجتمع،</w:t>
      </w:r>
      <w:r w:rsidRPr="0018290E">
        <w:rPr>
          <w:rtl/>
          <w:lang w:bidi="ar-EG"/>
        </w:rPr>
        <w:t xml:space="preserve"> </w:t>
      </w:r>
      <w:r w:rsidRPr="0018290E">
        <w:rPr>
          <w:rFonts w:hint="cs"/>
          <w:rtl/>
          <w:lang w:bidi="ar-EG"/>
        </w:rPr>
        <w:t>العدد</w:t>
      </w:r>
      <w:r w:rsidRPr="0018290E">
        <w:rPr>
          <w:rtl/>
          <w:lang w:bidi="ar-EG"/>
        </w:rPr>
        <w:t xml:space="preserve"> 510 </w:t>
      </w:r>
      <w:r w:rsidRPr="0018290E">
        <w:rPr>
          <w:rFonts w:hint="cs"/>
          <w:rtl/>
          <w:lang w:bidi="ar-EG"/>
        </w:rPr>
        <w:t>في</w:t>
      </w:r>
      <w:r w:rsidRPr="0018290E">
        <w:rPr>
          <w:rtl/>
          <w:lang w:bidi="ar-EG"/>
        </w:rPr>
        <w:t xml:space="preserve"> 30 </w:t>
      </w:r>
      <w:r w:rsidRPr="0018290E">
        <w:rPr>
          <w:rFonts w:hint="cs"/>
          <w:rtl/>
          <w:lang w:bidi="ar-EG"/>
        </w:rPr>
        <w:t>صفر</w:t>
      </w:r>
      <w:r w:rsidRPr="0018290E">
        <w:rPr>
          <w:rtl/>
          <w:lang w:bidi="ar-EG"/>
        </w:rPr>
        <w:t xml:space="preserve"> 1401 </w:t>
      </w:r>
      <w:r w:rsidRPr="0018290E">
        <w:rPr>
          <w:rFonts w:hint="cs"/>
          <w:rtl/>
          <w:lang w:bidi="ar-EG"/>
        </w:rPr>
        <w:t>هـ،</w:t>
      </w:r>
      <w:r w:rsidRPr="0018290E">
        <w:rPr>
          <w:rtl/>
          <w:lang w:bidi="ar-EG"/>
        </w:rPr>
        <w:t xml:space="preserve"> </w:t>
      </w:r>
      <w:r w:rsidRPr="0018290E">
        <w:rPr>
          <w:rFonts w:hint="cs"/>
          <w:rtl/>
          <w:lang w:bidi="ar-EG"/>
        </w:rPr>
        <w:t>يناير</w:t>
      </w:r>
      <w:r w:rsidRPr="0018290E">
        <w:rPr>
          <w:rtl/>
          <w:lang w:bidi="ar-EG"/>
        </w:rPr>
        <w:t xml:space="preserve"> 1981 </w:t>
      </w:r>
      <w:r w:rsidRPr="0018290E">
        <w:rPr>
          <w:rFonts w:hint="cs"/>
          <w:rtl/>
          <w:lang w:bidi="ar-EG"/>
        </w:rPr>
        <w:t>م،</w:t>
      </w:r>
      <w:r w:rsidRPr="0018290E">
        <w:rPr>
          <w:rtl/>
          <w:lang w:bidi="ar-EG"/>
        </w:rPr>
        <w:t xml:space="preserve"> </w:t>
      </w:r>
      <w:r w:rsidRPr="0018290E">
        <w:rPr>
          <w:rFonts w:hint="cs"/>
          <w:rtl/>
          <w:lang w:bidi="ar-EG"/>
        </w:rPr>
        <w:t>ص</w:t>
      </w:r>
      <w:r w:rsidRPr="0018290E">
        <w:rPr>
          <w:rtl/>
          <w:lang w:bidi="ar-EG"/>
        </w:rPr>
        <w:t xml:space="preserve"> 38 </w:t>
      </w:r>
      <w:r w:rsidRPr="0018290E">
        <w:rPr>
          <w:rFonts w:hint="cs"/>
          <w:rtl/>
          <w:lang w:bidi="ar-EG"/>
        </w:rPr>
        <w:t>و</w:t>
      </w:r>
      <w:r w:rsidRPr="0018290E">
        <w:rPr>
          <w:rtl/>
          <w:lang w:bidi="ar-EG"/>
        </w:rPr>
        <w:t xml:space="preserve"> 39 </w:t>
      </w:r>
      <w:r w:rsidRPr="0018290E">
        <w:rPr>
          <w:rFonts w:hint="cs"/>
          <w:rtl/>
          <w:lang w:bidi="ar-EG"/>
        </w:rPr>
        <w:t>و</w:t>
      </w:r>
      <w:r w:rsidRPr="0018290E">
        <w:rPr>
          <w:rtl/>
          <w:lang w:bidi="ar-EG"/>
        </w:rPr>
        <w:t xml:space="preserve"> 40.</w:t>
      </w:r>
    </w:p>
  </w:footnote>
  <w:footnote w:id="109">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روضة</w:t>
      </w:r>
      <w:r w:rsidRPr="0018290E">
        <w:rPr>
          <w:rtl/>
          <w:lang w:bidi="ar-EG"/>
        </w:rPr>
        <w:t xml:space="preserve"> </w:t>
      </w:r>
      <w:r w:rsidRPr="0018290E">
        <w:rPr>
          <w:rFonts w:hint="cs"/>
          <w:rtl/>
          <w:lang w:bidi="ar-EG"/>
        </w:rPr>
        <w:t>الأفكار</w:t>
      </w:r>
      <w:r w:rsidRPr="0018290E">
        <w:rPr>
          <w:rtl/>
          <w:lang w:bidi="ar-EG"/>
        </w:rPr>
        <w:t xml:space="preserve"> </w:t>
      </w:r>
      <w:r w:rsidRPr="0018290E">
        <w:rPr>
          <w:rFonts w:hint="cs"/>
          <w:rtl/>
          <w:lang w:bidi="ar-EG"/>
        </w:rPr>
        <w:t>والأفهام</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132</w:t>
      </w:r>
      <w:r w:rsidRPr="0018290E">
        <w:rPr>
          <w:rFonts w:hint="cs"/>
          <w:rtl/>
          <w:lang w:bidi="ar-EG"/>
        </w:rPr>
        <w:t>،</w:t>
      </w:r>
      <w:r w:rsidRPr="0018290E">
        <w:rPr>
          <w:rtl/>
          <w:lang w:bidi="ar-EG"/>
        </w:rPr>
        <w:t xml:space="preserve"> </w:t>
      </w:r>
      <w:r w:rsidRPr="0018290E">
        <w:rPr>
          <w:rFonts w:hint="cs"/>
          <w:rtl/>
          <w:lang w:bidi="ar-EG"/>
        </w:rPr>
        <w:t>ومنير</w:t>
      </w:r>
      <w:r w:rsidRPr="0018290E">
        <w:rPr>
          <w:rtl/>
          <w:lang w:bidi="ar-EG"/>
        </w:rPr>
        <w:t xml:space="preserve"> </w:t>
      </w:r>
      <w:r w:rsidRPr="0018290E">
        <w:rPr>
          <w:rFonts w:hint="cs"/>
          <w:rtl/>
          <w:lang w:bidi="ar-EG"/>
        </w:rPr>
        <w:t>العجلاني</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266.</w:t>
      </w:r>
      <w:proofErr w:type="gramEnd"/>
    </w:p>
  </w:footnote>
  <w:footnote w:id="110">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عزة</w:t>
      </w:r>
      <w:r w:rsidRPr="0018290E">
        <w:rPr>
          <w:rtl/>
          <w:lang w:bidi="ar-EG"/>
        </w:rPr>
        <w:t xml:space="preserve"> </w:t>
      </w:r>
      <w:r w:rsidRPr="0018290E">
        <w:rPr>
          <w:rFonts w:hint="cs"/>
          <w:rtl/>
          <w:lang w:bidi="ar-EG"/>
        </w:rPr>
        <w:t>دروزة</w:t>
      </w:r>
      <w:r w:rsidRPr="0018290E">
        <w:rPr>
          <w:rtl/>
          <w:lang w:bidi="ar-EG"/>
        </w:rPr>
        <w:t xml:space="preserve">: </w:t>
      </w:r>
      <w:r w:rsidRPr="0018290E">
        <w:rPr>
          <w:rFonts w:hint="cs"/>
          <w:rtl/>
          <w:lang w:bidi="ar-EG"/>
        </w:rPr>
        <w:t>نشأة</w:t>
      </w:r>
      <w:r w:rsidRPr="0018290E">
        <w:rPr>
          <w:rtl/>
          <w:lang w:bidi="ar-EG"/>
        </w:rPr>
        <w:t xml:space="preserve"> </w:t>
      </w:r>
      <w:r w:rsidRPr="0018290E">
        <w:rPr>
          <w:rFonts w:hint="cs"/>
          <w:rtl/>
          <w:lang w:bidi="ar-EG"/>
        </w:rPr>
        <w:t>الحركة</w:t>
      </w:r>
      <w:r w:rsidRPr="0018290E">
        <w:rPr>
          <w:rtl/>
          <w:lang w:bidi="ar-EG"/>
        </w:rPr>
        <w:t xml:space="preserve"> </w:t>
      </w:r>
      <w:r w:rsidRPr="0018290E">
        <w:rPr>
          <w:rFonts w:hint="cs"/>
          <w:rtl/>
          <w:lang w:bidi="ar-EG"/>
        </w:rPr>
        <w:t>العربية</w:t>
      </w:r>
      <w:r w:rsidRPr="0018290E">
        <w:rPr>
          <w:rtl/>
          <w:lang w:bidi="ar-EG"/>
        </w:rPr>
        <w:t xml:space="preserve"> </w:t>
      </w:r>
      <w:r w:rsidRPr="0018290E">
        <w:rPr>
          <w:rFonts w:hint="cs"/>
          <w:rtl/>
          <w:lang w:bidi="ar-EG"/>
        </w:rPr>
        <w:t>الحديثة</w:t>
      </w:r>
      <w:r w:rsidRPr="0018290E">
        <w:rPr>
          <w:rtl/>
          <w:lang w:bidi="ar-EG"/>
        </w:rPr>
        <w:t xml:space="preserve"> </w:t>
      </w:r>
      <w:r w:rsidRPr="0018290E">
        <w:rPr>
          <w:rFonts w:hint="cs"/>
          <w:rtl/>
          <w:lang w:bidi="ar-EG"/>
        </w:rPr>
        <w:t>ص</w:t>
      </w:r>
      <w:r w:rsidRPr="0018290E">
        <w:rPr>
          <w:rtl/>
          <w:lang w:bidi="ar-EG"/>
        </w:rPr>
        <w:t xml:space="preserve"> 72.</w:t>
      </w:r>
      <w:proofErr w:type="gramEnd"/>
    </w:p>
  </w:footnote>
  <w:footnote w:id="111">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جلال</w:t>
      </w:r>
      <w:r w:rsidRPr="0018290E">
        <w:rPr>
          <w:rtl/>
          <w:lang w:bidi="ar-EG"/>
        </w:rPr>
        <w:t xml:space="preserve"> </w:t>
      </w:r>
      <w:r w:rsidRPr="0018290E">
        <w:rPr>
          <w:rFonts w:hint="cs"/>
          <w:rtl/>
          <w:lang w:bidi="ar-EG"/>
        </w:rPr>
        <w:t>يحيى</w:t>
      </w:r>
      <w:r w:rsidRPr="0018290E">
        <w:rPr>
          <w:rtl/>
          <w:lang w:bidi="ar-EG"/>
        </w:rPr>
        <w:t xml:space="preserve">: </w:t>
      </w:r>
      <w:r w:rsidRPr="0018290E">
        <w:rPr>
          <w:rFonts w:hint="cs"/>
          <w:rtl/>
          <w:lang w:bidi="ar-EG"/>
        </w:rPr>
        <w:t>العالم</w:t>
      </w:r>
      <w:r w:rsidRPr="0018290E">
        <w:rPr>
          <w:rtl/>
          <w:lang w:bidi="ar-EG"/>
        </w:rPr>
        <w:t xml:space="preserve"> </w:t>
      </w:r>
      <w:r w:rsidRPr="0018290E">
        <w:rPr>
          <w:rFonts w:hint="cs"/>
          <w:rtl/>
          <w:lang w:bidi="ar-EG"/>
        </w:rPr>
        <w:t>العربي</w:t>
      </w:r>
      <w:r w:rsidRPr="0018290E">
        <w:rPr>
          <w:rtl/>
          <w:lang w:bidi="ar-EG"/>
        </w:rPr>
        <w:t xml:space="preserve"> </w:t>
      </w:r>
      <w:r w:rsidRPr="0018290E">
        <w:rPr>
          <w:rFonts w:hint="cs"/>
          <w:rtl/>
          <w:lang w:bidi="ar-EG"/>
        </w:rPr>
        <w:t>الحديث،</w:t>
      </w:r>
      <w:r w:rsidRPr="0018290E">
        <w:rPr>
          <w:rtl/>
          <w:lang w:bidi="ar-EG"/>
        </w:rPr>
        <w:t xml:space="preserve"> </w:t>
      </w:r>
      <w:r w:rsidRPr="0018290E">
        <w:rPr>
          <w:rFonts w:hint="cs"/>
          <w:rtl/>
          <w:lang w:bidi="ar-EG"/>
        </w:rPr>
        <w:t>المدخل</w:t>
      </w:r>
      <w:r w:rsidRPr="0018290E">
        <w:rPr>
          <w:rtl/>
          <w:lang w:bidi="ar-EG"/>
        </w:rPr>
        <w:t xml:space="preserve"> </w:t>
      </w:r>
      <w:r w:rsidRPr="0018290E">
        <w:rPr>
          <w:rFonts w:hint="cs"/>
          <w:rtl/>
          <w:lang w:bidi="ar-EG"/>
        </w:rPr>
        <w:t>ص</w:t>
      </w:r>
      <w:r w:rsidRPr="0018290E">
        <w:rPr>
          <w:rtl/>
          <w:lang w:bidi="ar-EG"/>
        </w:rPr>
        <w:t xml:space="preserve"> 98</w:t>
      </w:r>
      <w:r w:rsidRPr="0018290E">
        <w:rPr>
          <w:rFonts w:hint="cs"/>
          <w:rtl/>
          <w:lang w:bidi="ar-EG"/>
        </w:rPr>
        <w:t>،</w:t>
      </w:r>
      <w:r w:rsidRPr="0018290E">
        <w:rPr>
          <w:rtl/>
          <w:lang w:bidi="ar-EG"/>
        </w:rPr>
        <w:t xml:space="preserve"> </w:t>
      </w:r>
      <w:r w:rsidRPr="0018290E">
        <w:rPr>
          <w:rFonts w:hint="cs"/>
          <w:rtl/>
          <w:lang w:bidi="ar-EG"/>
        </w:rPr>
        <w:t>وحسين</w:t>
      </w:r>
      <w:r w:rsidRPr="0018290E">
        <w:rPr>
          <w:rtl/>
          <w:lang w:bidi="ar-EG"/>
        </w:rPr>
        <w:t xml:space="preserve"> </w:t>
      </w:r>
      <w:r w:rsidRPr="0018290E">
        <w:rPr>
          <w:rFonts w:hint="cs"/>
          <w:rtl/>
          <w:lang w:bidi="ar-EG"/>
        </w:rPr>
        <w:t>مؤنس</w:t>
      </w:r>
      <w:r w:rsidRPr="0018290E">
        <w:rPr>
          <w:rtl/>
          <w:lang w:bidi="ar-EG"/>
        </w:rPr>
        <w:t xml:space="preserve">: </w:t>
      </w:r>
      <w:r w:rsidRPr="0018290E">
        <w:rPr>
          <w:rFonts w:hint="cs"/>
          <w:rtl/>
          <w:lang w:bidi="ar-EG"/>
        </w:rPr>
        <w:t>الشرق</w:t>
      </w:r>
      <w:r w:rsidRPr="0018290E">
        <w:rPr>
          <w:rtl/>
          <w:lang w:bidi="ar-EG"/>
        </w:rPr>
        <w:t xml:space="preserve"> </w:t>
      </w:r>
      <w:r w:rsidRPr="0018290E">
        <w:rPr>
          <w:rFonts w:hint="cs"/>
          <w:rtl/>
          <w:lang w:bidi="ar-EG"/>
        </w:rPr>
        <w:t>الإسلامي</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العصر</w:t>
      </w:r>
      <w:r w:rsidRPr="0018290E">
        <w:rPr>
          <w:rtl/>
          <w:lang w:bidi="ar-EG"/>
        </w:rPr>
        <w:t xml:space="preserve"> </w:t>
      </w:r>
      <w:r w:rsidRPr="0018290E">
        <w:rPr>
          <w:rFonts w:hint="cs"/>
          <w:rtl/>
          <w:lang w:bidi="ar-EG"/>
        </w:rPr>
        <w:t>الحديث</w:t>
      </w:r>
      <w:r w:rsidRPr="0018290E">
        <w:rPr>
          <w:rtl/>
          <w:lang w:bidi="ar-EG"/>
        </w:rPr>
        <w:t xml:space="preserve"> </w:t>
      </w:r>
      <w:r w:rsidRPr="0018290E">
        <w:rPr>
          <w:rFonts w:hint="cs"/>
          <w:rtl/>
          <w:lang w:bidi="ar-EG"/>
        </w:rPr>
        <w:t>ص</w:t>
      </w:r>
      <w:r w:rsidRPr="0018290E">
        <w:rPr>
          <w:rtl/>
          <w:lang w:bidi="ar-EG"/>
        </w:rPr>
        <w:t xml:space="preserve"> 193.</w:t>
      </w:r>
      <w:proofErr w:type="gramEnd"/>
    </w:p>
  </w:footnote>
  <w:footnote w:id="112">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العزيز</w:t>
      </w:r>
      <w:r w:rsidRPr="0018290E">
        <w:rPr>
          <w:rtl/>
          <w:lang w:bidi="ar-EG"/>
        </w:rPr>
        <w:t xml:space="preserve"> </w:t>
      </w:r>
      <w:r w:rsidRPr="0018290E">
        <w:rPr>
          <w:rFonts w:hint="cs"/>
          <w:rtl/>
          <w:lang w:bidi="ar-EG"/>
        </w:rPr>
        <w:t>سيد</w:t>
      </w:r>
      <w:r w:rsidRPr="0018290E">
        <w:rPr>
          <w:rtl/>
          <w:lang w:bidi="ar-EG"/>
        </w:rPr>
        <w:t xml:space="preserve"> </w:t>
      </w:r>
      <w:r w:rsidRPr="0018290E">
        <w:rPr>
          <w:rFonts w:hint="cs"/>
          <w:rtl/>
          <w:lang w:bidi="ar-EG"/>
        </w:rPr>
        <w:t>الأهل</w:t>
      </w:r>
      <w:r w:rsidRPr="0018290E">
        <w:rPr>
          <w:rtl/>
          <w:lang w:bidi="ar-EG"/>
        </w:rPr>
        <w:t xml:space="preserve">: </w:t>
      </w:r>
      <w:r w:rsidRPr="0018290E">
        <w:rPr>
          <w:rFonts w:hint="cs"/>
          <w:rtl/>
          <w:lang w:bidi="ar-EG"/>
        </w:rPr>
        <w:t>داعية</w:t>
      </w:r>
      <w:r w:rsidRPr="0018290E">
        <w:rPr>
          <w:rtl/>
          <w:lang w:bidi="ar-EG"/>
        </w:rPr>
        <w:t xml:space="preserve"> </w:t>
      </w:r>
      <w:r w:rsidRPr="0018290E">
        <w:rPr>
          <w:rFonts w:hint="cs"/>
          <w:rtl/>
          <w:lang w:bidi="ar-EG"/>
        </w:rPr>
        <w:t>التوحيد</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ص</w:t>
      </w:r>
      <w:r w:rsidRPr="0018290E">
        <w:rPr>
          <w:rtl/>
          <w:lang w:bidi="ar-EG"/>
        </w:rPr>
        <w:t xml:space="preserve"> 82</w:t>
      </w:r>
      <w:r w:rsidRPr="0018290E">
        <w:rPr>
          <w:rFonts w:hint="cs"/>
          <w:rtl/>
          <w:lang w:bidi="ar-EG"/>
        </w:rPr>
        <w:t>،</w:t>
      </w:r>
      <w:r w:rsidRPr="0018290E">
        <w:rPr>
          <w:rtl/>
          <w:lang w:bidi="ar-EG"/>
        </w:rPr>
        <w:t xml:space="preserve"> </w:t>
      </w:r>
      <w:r w:rsidRPr="0018290E">
        <w:rPr>
          <w:rFonts w:hint="cs"/>
          <w:rtl/>
          <w:lang w:bidi="ar-EG"/>
        </w:rPr>
        <w:t>ومحمد</w:t>
      </w:r>
      <w:r w:rsidRPr="0018290E">
        <w:rPr>
          <w:rtl/>
          <w:lang w:bidi="ar-EG"/>
        </w:rPr>
        <w:t xml:space="preserve"> </w:t>
      </w:r>
      <w:r w:rsidRPr="0018290E">
        <w:rPr>
          <w:rFonts w:hint="cs"/>
          <w:rtl/>
          <w:lang w:bidi="ar-EG"/>
        </w:rPr>
        <w:t>حامد</w:t>
      </w:r>
      <w:r w:rsidRPr="0018290E">
        <w:rPr>
          <w:rtl/>
          <w:lang w:bidi="ar-EG"/>
        </w:rPr>
        <w:t xml:space="preserve"> </w:t>
      </w:r>
      <w:r w:rsidRPr="0018290E">
        <w:rPr>
          <w:rFonts w:hint="cs"/>
          <w:rtl/>
          <w:lang w:bidi="ar-EG"/>
        </w:rPr>
        <w:t>الفقي</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24.</w:t>
      </w:r>
      <w:proofErr w:type="gramEnd"/>
    </w:p>
  </w:footnote>
  <w:footnote w:id="113">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حافظ</w:t>
      </w:r>
      <w:r w:rsidRPr="0018290E">
        <w:rPr>
          <w:rtl/>
          <w:lang w:bidi="ar-EG"/>
        </w:rPr>
        <w:t xml:space="preserve"> </w:t>
      </w:r>
      <w:r w:rsidRPr="0018290E">
        <w:rPr>
          <w:rFonts w:hint="cs"/>
          <w:rtl/>
          <w:lang w:bidi="ar-EG"/>
        </w:rPr>
        <w:t>وهبة</w:t>
      </w:r>
      <w:r w:rsidRPr="0018290E">
        <w:rPr>
          <w:rtl/>
          <w:lang w:bidi="ar-EG"/>
        </w:rPr>
        <w:t xml:space="preserve">: </w:t>
      </w:r>
      <w:r w:rsidRPr="0018290E">
        <w:rPr>
          <w:rFonts w:hint="cs"/>
          <w:rtl/>
          <w:lang w:bidi="ar-EG"/>
        </w:rPr>
        <w:t>جزيرة</w:t>
      </w:r>
      <w:r w:rsidRPr="0018290E">
        <w:rPr>
          <w:rtl/>
          <w:lang w:bidi="ar-EG"/>
        </w:rPr>
        <w:t xml:space="preserve"> </w:t>
      </w:r>
      <w:r w:rsidRPr="0018290E">
        <w:rPr>
          <w:rFonts w:hint="cs"/>
          <w:rtl/>
          <w:lang w:bidi="ar-EG"/>
        </w:rPr>
        <w:t>العرب</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القرن</w:t>
      </w:r>
      <w:r w:rsidRPr="0018290E">
        <w:rPr>
          <w:rtl/>
          <w:lang w:bidi="ar-EG"/>
        </w:rPr>
        <w:t xml:space="preserve"> </w:t>
      </w:r>
      <w:r w:rsidRPr="0018290E">
        <w:rPr>
          <w:rFonts w:hint="cs"/>
          <w:rtl/>
          <w:lang w:bidi="ar-EG"/>
        </w:rPr>
        <w:t>العشرين</w:t>
      </w:r>
      <w:r w:rsidRPr="0018290E">
        <w:rPr>
          <w:rtl/>
          <w:lang w:bidi="ar-EG"/>
        </w:rPr>
        <w:t xml:space="preserve"> </w:t>
      </w:r>
      <w:r w:rsidRPr="0018290E">
        <w:rPr>
          <w:rFonts w:hint="cs"/>
          <w:rtl/>
          <w:lang w:bidi="ar-EG"/>
        </w:rPr>
        <w:t>ص</w:t>
      </w:r>
      <w:r w:rsidRPr="0018290E">
        <w:rPr>
          <w:rtl/>
          <w:lang w:bidi="ar-EG"/>
        </w:rPr>
        <w:t xml:space="preserve"> 344 </w:t>
      </w:r>
      <w:r w:rsidRPr="0018290E">
        <w:rPr>
          <w:rFonts w:hint="cs"/>
          <w:rtl/>
          <w:lang w:bidi="ar-EG"/>
        </w:rPr>
        <w:t>و</w:t>
      </w:r>
      <w:r w:rsidRPr="0018290E">
        <w:rPr>
          <w:rtl/>
          <w:lang w:bidi="ar-EG"/>
        </w:rPr>
        <w:t xml:space="preserve"> 345</w:t>
      </w:r>
      <w:r w:rsidRPr="0018290E">
        <w:rPr>
          <w:rFonts w:hint="cs"/>
          <w:rtl/>
          <w:lang w:bidi="ar-EG"/>
        </w:rPr>
        <w:t>،</w:t>
      </w:r>
      <w:r w:rsidRPr="0018290E">
        <w:rPr>
          <w:rtl/>
          <w:lang w:bidi="ar-EG"/>
        </w:rPr>
        <w:t xml:space="preserve"> </w:t>
      </w:r>
      <w:r w:rsidRPr="0018290E">
        <w:rPr>
          <w:rFonts w:hint="cs"/>
          <w:rtl/>
          <w:lang w:bidi="ar-EG"/>
        </w:rPr>
        <w:t>ومحمد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ماضي</w:t>
      </w:r>
      <w:r w:rsidRPr="0018290E">
        <w:rPr>
          <w:rtl/>
          <w:lang w:bidi="ar-EG"/>
        </w:rPr>
        <w:t xml:space="preserve">: </w:t>
      </w:r>
      <w:r w:rsidRPr="0018290E">
        <w:rPr>
          <w:rFonts w:hint="cs"/>
          <w:rtl/>
          <w:lang w:bidi="ar-EG"/>
        </w:rPr>
        <w:t>النهضات</w:t>
      </w:r>
      <w:r w:rsidRPr="0018290E">
        <w:rPr>
          <w:rtl/>
          <w:lang w:bidi="ar-EG"/>
        </w:rPr>
        <w:t xml:space="preserve"> </w:t>
      </w:r>
      <w:r w:rsidRPr="0018290E">
        <w:rPr>
          <w:rFonts w:hint="cs"/>
          <w:rtl/>
          <w:lang w:bidi="ar-EG"/>
        </w:rPr>
        <w:t>الحديثة</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جزيرة</w:t>
      </w:r>
      <w:r w:rsidRPr="0018290E">
        <w:rPr>
          <w:rtl/>
          <w:lang w:bidi="ar-EG"/>
        </w:rPr>
        <w:t xml:space="preserve"> </w:t>
      </w:r>
      <w:r w:rsidRPr="0018290E">
        <w:rPr>
          <w:rFonts w:hint="cs"/>
          <w:rtl/>
          <w:lang w:bidi="ar-EG"/>
        </w:rPr>
        <w:t>العرب</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60.</w:t>
      </w:r>
      <w:proofErr w:type="gramEnd"/>
    </w:p>
  </w:footnote>
  <w:footnote w:id="114">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مسعود</w:t>
      </w:r>
      <w:r w:rsidRPr="0018290E">
        <w:rPr>
          <w:rtl/>
          <w:lang w:bidi="ar-EG"/>
        </w:rPr>
        <w:t xml:space="preserve"> </w:t>
      </w:r>
      <w:r w:rsidRPr="0018290E">
        <w:rPr>
          <w:rFonts w:hint="cs"/>
          <w:rtl/>
          <w:lang w:bidi="ar-EG"/>
        </w:rPr>
        <w:t>الندوي</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مصلح</w:t>
      </w:r>
      <w:r w:rsidRPr="0018290E">
        <w:rPr>
          <w:rtl/>
          <w:lang w:bidi="ar-EG"/>
        </w:rPr>
        <w:t xml:space="preserve"> </w:t>
      </w:r>
      <w:r w:rsidRPr="0018290E">
        <w:rPr>
          <w:rFonts w:hint="cs"/>
          <w:rtl/>
          <w:lang w:bidi="ar-EG"/>
        </w:rPr>
        <w:t>مظلوم</w:t>
      </w:r>
      <w:r w:rsidRPr="0018290E">
        <w:rPr>
          <w:rtl/>
          <w:lang w:bidi="ar-EG"/>
        </w:rPr>
        <w:t xml:space="preserve"> </w:t>
      </w:r>
      <w:r w:rsidRPr="0018290E">
        <w:rPr>
          <w:rFonts w:hint="cs"/>
          <w:rtl/>
          <w:lang w:bidi="ar-EG"/>
        </w:rPr>
        <w:t>مفترى</w:t>
      </w:r>
      <w:r w:rsidRPr="0018290E">
        <w:rPr>
          <w:rtl/>
          <w:lang w:bidi="ar-EG"/>
        </w:rPr>
        <w:t xml:space="preserve"> </w:t>
      </w:r>
      <w:r w:rsidRPr="0018290E">
        <w:rPr>
          <w:rFonts w:hint="cs"/>
          <w:rtl/>
          <w:lang w:bidi="ar-EG"/>
        </w:rPr>
        <w:t>عليه</w:t>
      </w:r>
      <w:r w:rsidRPr="0018290E">
        <w:rPr>
          <w:rtl/>
          <w:lang w:bidi="ar-EG"/>
        </w:rPr>
        <w:t xml:space="preserve"> </w:t>
      </w:r>
      <w:r w:rsidRPr="0018290E">
        <w:rPr>
          <w:rFonts w:hint="cs"/>
          <w:rtl/>
          <w:lang w:bidi="ar-EG"/>
        </w:rPr>
        <w:t>ص</w:t>
      </w:r>
      <w:r w:rsidRPr="0018290E">
        <w:rPr>
          <w:rtl/>
          <w:lang w:bidi="ar-EG"/>
        </w:rPr>
        <w:t xml:space="preserve"> 179.</w:t>
      </w:r>
      <w:proofErr w:type="gramEnd"/>
    </w:p>
  </w:footnote>
  <w:footnote w:id="115">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w:t>
      </w:r>
      <w:r w:rsidRPr="0018290E">
        <w:rPr>
          <w:rtl/>
          <w:lang w:bidi="ar-EG"/>
        </w:rPr>
        <w:t xml:space="preserve"> </w:t>
      </w:r>
      <w:r w:rsidRPr="0018290E">
        <w:rPr>
          <w:color w:val="000000"/>
          <w:rtl/>
          <w:lang w:bidi="ar-EG"/>
        </w:rPr>
        <w:t xml:space="preserve">انظر: </w:t>
      </w:r>
      <w:r w:rsidRPr="0018290E">
        <w:rPr>
          <w:rFonts w:asciiTheme="majorBidi" w:hAnsiTheme="majorBidi" w:cstheme="majorBidi"/>
          <w:color w:val="000000"/>
          <w:lang w:bidi="ar-EG"/>
        </w:rPr>
        <w:t>Qeyamuddin Ahmad: Ibid pp. 232-268</w:t>
      </w:r>
      <w:r w:rsidRPr="0018290E">
        <w:rPr>
          <w:rFonts w:asciiTheme="majorBidi" w:hAnsiTheme="majorBidi" w:cstheme="majorBidi"/>
          <w:color w:val="000000"/>
          <w:rtl/>
          <w:lang w:bidi="ar-EG"/>
        </w:rPr>
        <w:t>.</w:t>
      </w:r>
      <w:proofErr w:type="gramEnd"/>
    </w:p>
  </w:footnote>
  <w:footnote w:id="116">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منير</w:t>
      </w:r>
      <w:r w:rsidRPr="0018290E">
        <w:rPr>
          <w:rtl/>
          <w:lang w:bidi="ar-EG"/>
        </w:rPr>
        <w:t xml:space="preserve"> </w:t>
      </w:r>
      <w:r w:rsidRPr="0018290E">
        <w:rPr>
          <w:rFonts w:hint="cs"/>
          <w:rtl/>
          <w:lang w:bidi="ar-EG"/>
        </w:rPr>
        <w:t>العجلاني</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240.</w:t>
      </w:r>
      <w:proofErr w:type="gramEnd"/>
    </w:p>
  </w:footnote>
  <w:footnote w:id="117">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صلاح</w:t>
      </w:r>
      <w:r w:rsidRPr="0018290E">
        <w:rPr>
          <w:rtl/>
          <w:lang w:bidi="ar-EG"/>
        </w:rPr>
        <w:t xml:space="preserve"> </w:t>
      </w:r>
      <w:r w:rsidRPr="0018290E">
        <w:rPr>
          <w:rFonts w:hint="cs"/>
          <w:rtl/>
          <w:lang w:bidi="ar-EG"/>
        </w:rPr>
        <w:t>العقاد</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90 </w:t>
      </w:r>
      <w:r w:rsidRPr="0018290E">
        <w:rPr>
          <w:rFonts w:hint="cs"/>
          <w:rtl/>
          <w:lang w:bidi="ar-EG"/>
        </w:rPr>
        <w:t>و</w:t>
      </w:r>
      <w:r w:rsidRPr="0018290E">
        <w:rPr>
          <w:rtl/>
          <w:lang w:bidi="ar-EG"/>
        </w:rPr>
        <w:t xml:space="preserve"> 95 </w:t>
      </w:r>
      <w:r w:rsidRPr="0018290E">
        <w:rPr>
          <w:rFonts w:hint="cs"/>
          <w:rtl/>
          <w:lang w:bidi="ar-EG"/>
        </w:rPr>
        <w:t>وقد</w:t>
      </w:r>
      <w:r w:rsidRPr="0018290E">
        <w:rPr>
          <w:rtl/>
          <w:lang w:bidi="ar-EG"/>
        </w:rPr>
        <w:t xml:space="preserve"> </w:t>
      </w:r>
      <w:r w:rsidRPr="0018290E">
        <w:rPr>
          <w:rFonts w:hint="cs"/>
          <w:rtl/>
          <w:lang w:bidi="ar-EG"/>
        </w:rPr>
        <w:t>طبع</w:t>
      </w:r>
      <w:r w:rsidRPr="0018290E">
        <w:rPr>
          <w:rtl/>
          <w:lang w:bidi="ar-EG"/>
        </w:rPr>
        <w:t xml:space="preserve"> </w:t>
      </w:r>
      <w:r w:rsidRPr="0018290E">
        <w:rPr>
          <w:rFonts w:hint="cs"/>
          <w:rtl/>
          <w:lang w:bidi="ar-EG"/>
        </w:rPr>
        <w:t>كتاب</w:t>
      </w:r>
      <w:r w:rsidRPr="0018290E">
        <w:rPr>
          <w:rtl/>
          <w:lang w:bidi="ar-EG"/>
        </w:rPr>
        <w:t xml:space="preserve"> (</w:t>
      </w:r>
      <w:r w:rsidRPr="0018290E">
        <w:rPr>
          <w:rFonts w:hint="cs"/>
          <w:rtl/>
          <w:lang w:bidi="ar-EG"/>
        </w:rPr>
        <w:t>التوضيح</w:t>
      </w:r>
      <w:r w:rsidRPr="0018290E">
        <w:rPr>
          <w:rtl/>
          <w:lang w:bidi="ar-EG"/>
        </w:rPr>
        <w:t xml:space="preserve">) </w:t>
      </w:r>
      <w:r w:rsidRPr="0018290E">
        <w:rPr>
          <w:rFonts w:hint="cs"/>
          <w:rtl/>
          <w:lang w:bidi="ar-EG"/>
        </w:rPr>
        <w:t>طبعة</w:t>
      </w:r>
      <w:r w:rsidRPr="0018290E">
        <w:rPr>
          <w:rtl/>
          <w:lang w:bidi="ar-EG"/>
        </w:rPr>
        <w:t xml:space="preserve"> </w:t>
      </w:r>
      <w:r w:rsidRPr="0018290E">
        <w:rPr>
          <w:rFonts w:hint="cs"/>
          <w:rtl/>
          <w:lang w:bidi="ar-EG"/>
        </w:rPr>
        <w:t>أولى</w:t>
      </w:r>
      <w:r w:rsidRPr="0018290E">
        <w:rPr>
          <w:rtl/>
          <w:lang w:bidi="ar-EG"/>
        </w:rPr>
        <w:t xml:space="preserve"> </w:t>
      </w:r>
      <w:r w:rsidRPr="0018290E">
        <w:rPr>
          <w:rFonts w:hint="cs"/>
          <w:rtl/>
          <w:lang w:bidi="ar-EG"/>
        </w:rPr>
        <w:t>سنة</w:t>
      </w:r>
      <w:r w:rsidRPr="0018290E">
        <w:rPr>
          <w:rtl/>
          <w:lang w:bidi="ar-EG"/>
        </w:rPr>
        <w:t xml:space="preserve"> 1319 </w:t>
      </w:r>
      <w:r w:rsidRPr="0018290E">
        <w:rPr>
          <w:rFonts w:hint="cs"/>
          <w:rtl/>
          <w:lang w:bidi="ar-EG"/>
        </w:rPr>
        <w:t>هـ</w:t>
      </w:r>
      <w:r w:rsidRPr="0018290E">
        <w:rPr>
          <w:rtl/>
          <w:lang w:bidi="ar-EG"/>
        </w:rPr>
        <w:t>.</w:t>
      </w:r>
      <w:proofErr w:type="gramEnd"/>
    </w:p>
  </w:footnote>
  <w:footnote w:id="118">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المتعال</w:t>
      </w:r>
      <w:r w:rsidRPr="0018290E">
        <w:rPr>
          <w:rtl/>
          <w:lang w:bidi="ar-EG"/>
        </w:rPr>
        <w:t xml:space="preserve"> </w:t>
      </w:r>
      <w:r w:rsidRPr="0018290E">
        <w:rPr>
          <w:rFonts w:hint="cs"/>
          <w:rtl/>
          <w:lang w:bidi="ar-EG"/>
        </w:rPr>
        <w:t>الصعيدي</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439.</w:t>
      </w:r>
      <w:proofErr w:type="gramEnd"/>
    </w:p>
  </w:footnote>
  <w:footnote w:id="119">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مؤنس</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194.</w:t>
      </w:r>
      <w:proofErr w:type="gramEnd"/>
    </w:p>
  </w:footnote>
  <w:footnote w:id="120">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العزيز</w:t>
      </w:r>
      <w:r w:rsidRPr="0018290E">
        <w:rPr>
          <w:rtl/>
          <w:lang w:bidi="ar-EG"/>
        </w:rPr>
        <w:t xml:space="preserve"> </w:t>
      </w:r>
      <w:r w:rsidRPr="0018290E">
        <w:rPr>
          <w:rFonts w:hint="cs"/>
          <w:rtl/>
          <w:lang w:bidi="ar-EG"/>
        </w:rPr>
        <w:t>سيد</w:t>
      </w:r>
      <w:r w:rsidRPr="0018290E">
        <w:rPr>
          <w:rtl/>
          <w:lang w:bidi="ar-EG"/>
        </w:rPr>
        <w:t xml:space="preserve"> </w:t>
      </w:r>
      <w:r w:rsidRPr="0018290E">
        <w:rPr>
          <w:rFonts w:hint="cs"/>
          <w:rtl/>
          <w:lang w:bidi="ar-EG"/>
        </w:rPr>
        <w:t>الأهل</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11.</w:t>
      </w:r>
      <w:proofErr w:type="gramEnd"/>
    </w:p>
  </w:footnote>
  <w:footnote w:id="121">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جمعت</w:t>
      </w:r>
      <w:r w:rsidRPr="0018290E">
        <w:rPr>
          <w:rtl/>
          <w:lang w:bidi="ar-EG"/>
        </w:rPr>
        <w:t xml:space="preserve"> </w:t>
      </w:r>
      <w:r w:rsidRPr="0018290E">
        <w:rPr>
          <w:rFonts w:hint="cs"/>
          <w:rtl/>
          <w:lang w:bidi="ar-EG"/>
        </w:rPr>
        <w:t>رسائلهم</w:t>
      </w:r>
      <w:r w:rsidRPr="0018290E">
        <w:rPr>
          <w:rtl/>
          <w:lang w:bidi="ar-EG"/>
        </w:rPr>
        <w:t xml:space="preserve"> </w:t>
      </w:r>
      <w:r w:rsidRPr="0018290E">
        <w:rPr>
          <w:rFonts w:hint="cs"/>
          <w:rtl/>
          <w:lang w:bidi="ar-EG"/>
        </w:rPr>
        <w:t>وفتاويهم</w:t>
      </w:r>
      <w:r w:rsidRPr="0018290E">
        <w:rPr>
          <w:rtl/>
          <w:lang w:bidi="ar-EG"/>
        </w:rPr>
        <w:t xml:space="preserve"> </w:t>
      </w:r>
      <w:r w:rsidRPr="0018290E">
        <w:rPr>
          <w:rFonts w:hint="cs"/>
          <w:rtl/>
          <w:lang w:bidi="ar-EG"/>
        </w:rPr>
        <w:t>تلك</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كتيب</w:t>
      </w:r>
      <w:r w:rsidRPr="0018290E">
        <w:rPr>
          <w:rtl/>
          <w:lang w:bidi="ar-EG"/>
        </w:rPr>
        <w:t xml:space="preserve"> </w:t>
      </w:r>
      <w:r w:rsidRPr="0018290E">
        <w:rPr>
          <w:rFonts w:hint="cs"/>
          <w:rtl/>
          <w:lang w:bidi="ar-EG"/>
        </w:rPr>
        <w:t>صغير</w:t>
      </w:r>
      <w:r w:rsidRPr="0018290E">
        <w:rPr>
          <w:rtl/>
          <w:lang w:bidi="ar-EG"/>
        </w:rPr>
        <w:t xml:space="preserve"> </w:t>
      </w:r>
      <w:r w:rsidRPr="0018290E">
        <w:rPr>
          <w:rFonts w:hint="cs"/>
          <w:rtl/>
          <w:lang w:bidi="ar-EG"/>
        </w:rPr>
        <w:t>اسمه</w:t>
      </w:r>
      <w:r w:rsidRPr="0018290E">
        <w:rPr>
          <w:rtl/>
          <w:lang w:bidi="ar-EG"/>
        </w:rPr>
        <w:t xml:space="preserve">: </w:t>
      </w:r>
      <w:r w:rsidRPr="0018290E">
        <w:rPr>
          <w:rFonts w:hint="cs"/>
          <w:rtl/>
          <w:lang w:bidi="ar-EG"/>
        </w:rPr>
        <w:t>مجموعة</w:t>
      </w:r>
      <w:r w:rsidRPr="0018290E">
        <w:rPr>
          <w:rtl/>
          <w:lang w:bidi="ar-EG"/>
        </w:rPr>
        <w:t xml:space="preserve"> </w:t>
      </w:r>
      <w:r w:rsidRPr="0018290E">
        <w:rPr>
          <w:rFonts w:hint="cs"/>
          <w:rtl/>
          <w:lang w:bidi="ar-EG"/>
        </w:rPr>
        <w:t>رسائل</w:t>
      </w:r>
      <w:r w:rsidRPr="0018290E">
        <w:rPr>
          <w:rtl/>
          <w:lang w:bidi="ar-EG"/>
        </w:rPr>
        <w:t xml:space="preserve"> </w:t>
      </w:r>
      <w:r w:rsidRPr="0018290E">
        <w:rPr>
          <w:rFonts w:hint="cs"/>
          <w:rtl/>
          <w:lang w:bidi="ar-EG"/>
        </w:rPr>
        <w:t>وفتاوى</w:t>
      </w:r>
      <w:r w:rsidRPr="0018290E">
        <w:rPr>
          <w:rtl/>
          <w:lang w:bidi="ar-EG"/>
        </w:rPr>
        <w:t xml:space="preserve"> </w:t>
      </w:r>
      <w:r w:rsidRPr="0018290E">
        <w:rPr>
          <w:rFonts w:hint="cs"/>
          <w:rtl/>
          <w:lang w:bidi="ar-EG"/>
        </w:rPr>
        <w:t>مهمة</w:t>
      </w:r>
      <w:r w:rsidRPr="0018290E">
        <w:rPr>
          <w:rtl/>
          <w:lang w:bidi="ar-EG"/>
        </w:rPr>
        <w:t xml:space="preserve"> </w:t>
      </w:r>
      <w:r w:rsidRPr="0018290E">
        <w:rPr>
          <w:rFonts w:hint="cs"/>
          <w:rtl/>
          <w:lang w:bidi="ar-EG"/>
        </w:rPr>
        <w:t>تمس</w:t>
      </w:r>
      <w:r w:rsidRPr="0018290E">
        <w:rPr>
          <w:rtl/>
          <w:lang w:bidi="ar-EG"/>
        </w:rPr>
        <w:t xml:space="preserve"> </w:t>
      </w:r>
      <w:r w:rsidRPr="0018290E">
        <w:rPr>
          <w:rFonts w:hint="cs"/>
          <w:rtl/>
          <w:lang w:bidi="ar-EG"/>
        </w:rPr>
        <w:t>إليها</w:t>
      </w:r>
      <w:r w:rsidRPr="0018290E">
        <w:rPr>
          <w:rtl/>
          <w:lang w:bidi="ar-EG"/>
        </w:rPr>
        <w:t xml:space="preserve"> </w:t>
      </w:r>
      <w:r w:rsidRPr="0018290E">
        <w:rPr>
          <w:rFonts w:hint="cs"/>
          <w:rtl/>
          <w:lang w:bidi="ar-EG"/>
        </w:rPr>
        <w:t>حاجة</w:t>
      </w:r>
      <w:r w:rsidRPr="0018290E">
        <w:rPr>
          <w:rtl/>
          <w:lang w:bidi="ar-EG"/>
        </w:rPr>
        <w:t xml:space="preserve"> </w:t>
      </w:r>
      <w:r w:rsidRPr="0018290E">
        <w:rPr>
          <w:rFonts w:hint="cs"/>
          <w:rtl/>
          <w:lang w:bidi="ar-EG"/>
        </w:rPr>
        <w:t>العصر</w:t>
      </w:r>
      <w:r w:rsidRPr="0018290E">
        <w:rPr>
          <w:rtl/>
          <w:lang w:bidi="ar-EG"/>
        </w:rPr>
        <w:t xml:space="preserve"> </w:t>
      </w:r>
      <w:r w:rsidRPr="0018290E">
        <w:rPr>
          <w:rFonts w:hint="cs"/>
          <w:rtl/>
          <w:lang w:bidi="ar-EG"/>
        </w:rPr>
        <w:t>لعلماء</w:t>
      </w:r>
      <w:r w:rsidRPr="0018290E">
        <w:rPr>
          <w:rtl/>
          <w:lang w:bidi="ar-EG"/>
        </w:rPr>
        <w:t xml:space="preserve"> </w:t>
      </w:r>
      <w:r w:rsidRPr="0018290E">
        <w:rPr>
          <w:rFonts w:hint="cs"/>
          <w:rtl/>
          <w:lang w:bidi="ar-EG"/>
        </w:rPr>
        <w:t>نجد</w:t>
      </w:r>
      <w:r w:rsidRPr="0018290E">
        <w:rPr>
          <w:rtl/>
          <w:lang w:bidi="ar-EG"/>
        </w:rPr>
        <w:t xml:space="preserve"> </w:t>
      </w:r>
      <w:r w:rsidRPr="0018290E">
        <w:rPr>
          <w:rFonts w:hint="cs"/>
          <w:rtl/>
          <w:lang w:bidi="ar-EG"/>
        </w:rPr>
        <w:t>الأعلام،</w:t>
      </w:r>
      <w:r w:rsidRPr="0018290E">
        <w:rPr>
          <w:rtl/>
          <w:lang w:bidi="ar-EG"/>
        </w:rPr>
        <w:t xml:space="preserve"> </w:t>
      </w:r>
      <w:r w:rsidRPr="0018290E">
        <w:rPr>
          <w:rFonts w:hint="cs"/>
          <w:rtl/>
          <w:lang w:bidi="ar-EG"/>
        </w:rPr>
        <w:t>طبع</w:t>
      </w:r>
      <w:r w:rsidRPr="0018290E">
        <w:rPr>
          <w:rtl/>
          <w:lang w:bidi="ar-EG"/>
        </w:rPr>
        <w:t xml:space="preserve"> </w:t>
      </w:r>
      <w:r w:rsidRPr="0018290E">
        <w:rPr>
          <w:rFonts w:hint="cs"/>
          <w:rtl/>
          <w:lang w:bidi="ar-EG"/>
        </w:rPr>
        <w:t>بأمر</w:t>
      </w:r>
      <w:r w:rsidRPr="0018290E">
        <w:rPr>
          <w:rtl/>
          <w:lang w:bidi="ar-EG"/>
        </w:rPr>
        <w:t xml:space="preserve"> </w:t>
      </w:r>
      <w:r w:rsidRPr="0018290E">
        <w:rPr>
          <w:rFonts w:hint="cs"/>
          <w:rtl/>
          <w:lang w:bidi="ar-EG"/>
        </w:rPr>
        <w:t>الملك</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العزيز</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مطبعة</w:t>
      </w:r>
      <w:r w:rsidRPr="0018290E">
        <w:rPr>
          <w:rtl/>
          <w:lang w:bidi="ar-EG"/>
        </w:rPr>
        <w:t xml:space="preserve"> </w:t>
      </w:r>
      <w:r w:rsidRPr="0018290E">
        <w:rPr>
          <w:rFonts w:hint="cs"/>
          <w:rtl/>
          <w:lang w:bidi="ar-EG"/>
        </w:rPr>
        <w:t>المنار</w:t>
      </w:r>
      <w:r w:rsidRPr="0018290E">
        <w:rPr>
          <w:rtl/>
          <w:lang w:bidi="ar-EG"/>
        </w:rPr>
        <w:t xml:space="preserve"> </w:t>
      </w:r>
      <w:r w:rsidRPr="0018290E">
        <w:rPr>
          <w:rFonts w:hint="cs"/>
          <w:rtl/>
          <w:lang w:bidi="ar-EG"/>
        </w:rPr>
        <w:t>بمصر</w:t>
      </w:r>
      <w:r w:rsidRPr="0018290E">
        <w:rPr>
          <w:rtl/>
          <w:lang w:bidi="ar-EG"/>
        </w:rPr>
        <w:t xml:space="preserve"> </w:t>
      </w:r>
      <w:r w:rsidRPr="0018290E">
        <w:rPr>
          <w:rFonts w:hint="cs"/>
          <w:rtl/>
          <w:lang w:bidi="ar-EG"/>
        </w:rPr>
        <w:t>سنة</w:t>
      </w:r>
      <w:r w:rsidRPr="0018290E">
        <w:rPr>
          <w:rtl/>
          <w:lang w:bidi="ar-EG"/>
        </w:rPr>
        <w:t xml:space="preserve"> 1346 </w:t>
      </w:r>
      <w:r w:rsidRPr="0018290E">
        <w:rPr>
          <w:rFonts w:hint="cs"/>
          <w:rtl/>
          <w:lang w:bidi="ar-EG"/>
        </w:rPr>
        <w:t>هـ</w:t>
      </w:r>
      <w:r w:rsidRPr="0018290E">
        <w:rPr>
          <w:rtl/>
          <w:lang w:bidi="ar-EG"/>
        </w:rPr>
        <w:t>.</w:t>
      </w:r>
      <w:proofErr w:type="gramEnd"/>
    </w:p>
  </w:footnote>
  <w:footnote w:id="122">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خليل</w:t>
      </w:r>
      <w:r w:rsidRPr="0018290E">
        <w:rPr>
          <w:rtl/>
          <w:lang w:bidi="ar-EG"/>
        </w:rPr>
        <w:t xml:space="preserve"> </w:t>
      </w:r>
      <w:r w:rsidRPr="0018290E">
        <w:rPr>
          <w:rFonts w:hint="cs"/>
          <w:rtl/>
          <w:lang w:bidi="ar-EG"/>
        </w:rPr>
        <w:t>هراس</w:t>
      </w:r>
      <w:r w:rsidRPr="0018290E">
        <w:rPr>
          <w:rtl/>
          <w:lang w:bidi="ar-EG"/>
        </w:rPr>
        <w:t xml:space="preserve">: </w:t>
      </w:r>
      <w:r w:rsidRPr="0018290E">
        <w:rPr>
          <w:rFonts w:hint="cs"/>
          <w:rtl/>
          <w:lang w:bidi="ar-EG"/>
        </w:rPr>
        <w:t>الحركة</w:t>
      </w:r>
      <w:r w:rsidRPr="0018290E">
        <w:rPr>
          <w:rtl/>
          <w:lang w:bidi="ar-EG"/>
        </w:rPr>
        <w:t xml:space="preserve"> </w:t>
      </w:r>
      <w:r w:rsidRPr="0018290E">
        <w:rPr>
          <w:rFonts w:hint="cs"/>
          <w:rtl/>
          <w:lang w:bidi="ar-EG"/>
        </w:rPr>
        <w:t>الوهابية</w:t>
      </w:r>
      <w:r w:rsidRPr="0018290E">
        <w:rPr>
          <w:rtl/>
          <w:lang w:bidi="ar-EG"/>
        </w:rPr>
        <w:t xml:space="preserve"> </w:t>
      </w:r>
      <w:r w:rsidRPr="0018290E">
        <w:rPr>
          <w:rFonts w:hint="cs"/>
          <w:rtl/>
          <w:lang w:bidi="ar-EG"/>
        </w:rPr>
        <w:t>ص</w:t>
      </w:r>
      <w:r w:rsidRPr="0018290E">
        <w:rPr>
          <w:rtl/>
          <w:lang w:bidi="ar-EG"/>
        </w:rPr>
        <w:t xml:space="preserve"> 47 - 51.</w:t>
      </w:r>
      <w:proofErr w:type="gramEnd"/>
    </w:p>
  </w:footnote>
  <w:footnote w:id="123">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كشف</w:t>
      </w:r>
      <w:r w:rsidRPr="0018290E">
        <w:rPr>
          <w:rtl/>
          <w:lang w:bidi="ar-EG"/>
        </w:rPr>
        <w:t xml:space="preserve"> </w:t>
      </w:r>
      <w:r w:rsidRPr="0018290E">
        <w:rPr>
          <w:rFonts w:hint="cs"/>
          <w:rtl/>
          <w:lang w:bidi="ar-EG"/>
        </w:rPr>
        <w:t>الشبهات</w:t>
      </w:r>
      <w:r w:rsidRPr="0018290E">
        <w:rPr>
          <w:rtl/>
          <w:lang w:bidi="ar-EG"/>
        </w:rPr>
        <w:t xml:space="preserve"> </w:t>
      </w:r>
      <w:r w:rsidRPr="0018290E">
        <w:rPr>
          <w:rFonts w:hint="cs"/>
          <w:rtl/>
          <w:lang w:bidi="ar-EG"/>
        </w:rPr>
        <w:t>ضمن</w:t>
      </w:r>
      <w:r w:rsidRPr="0018290E">
        <w:rPr>
          <w:rtl/>
          <w:lang w:bidi="ar-EG"/>
        </w:rPr>
        <w:t xml:space="preserve"> </w:t>
      </w:r>
      <w:r w:rsidRPr="0018290E">
        <w:rPr>
          <w:rFonts w:hint="cs"/>
          <w:rtl/>
          <w:lang w:bidi="ar-EG"/>
        </w:rPr>
        <w:t>مجموعة</w:t>
      </w:r>
      <w:r w:rsidRPr="0018290E">
        <w:rPr>
          <w:rtl/>
          <w:lang w:bidi="ar-EG"/>
        </w:rPr>
        <w:t xml:space="preserve"> </w:t>
      </w:r>
      <w:r w:rsidRPr="0018290E">
        <w:rPr>
          <w:rFonts w:hint="cs"/>
          <w:rtl/>
          <w:lang w:bidi="ar-EG"/>
        </w:rPr>
        <w:t>التوحيد</w:t>
      </w:r>
      <w:r w:rsidRPr="0018290E">
        <w:rPr>
          <w:rtl/>
          <w:lang w:bidi="ar-EG"/>
        </w:rPr>
        <w:t xml:space="preserve"> </w:t>
      </w:r>
      <w:r w:rsidRPr="0018290E">
        <w:rPr>
          <w:rFonts w:hint="cs"/>
          <w:rtl/>
          <w:lang w:bidi="ar-EG"/>
        </w:rPr>
        <w:t>النجدية</w:t>
      </w:r>
      <w:r w:rsidRPr="0018290E">
        <w:rPr>
          <w:rtl/>
          <w:lang w:bidi="ar-EG"/>
        </w:rPr>
        <w:t xml:space="preserve"> </w:t>
      </w:r>
      <w:r w:rsidRPr="0018290E">
        <w:rPr>
          <w:rFonts w:hint="cs"/>
          <w:rtl/>
          <w:lang w:bidi="ar-EG"/>
        </w:rPr>
        <w:t>ص</w:t>
      </w:r>
      <w:r w:rsidRPr="0018290E">
        <w:rPr>
          <w:rtl/>
          <w:lang w:bidi="ar-EG"/>
        </w:rPr>
        <w:t xml:space="preserve"> 69.</w:t>
      </w:r>
      <w:proofErr w:type="gramEnd"/>
    </w:p>
  </w:footnote>
  <w:footnote w:id="124">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الرحمن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حسن</w:t>
      </w:r>
      <w:r w:rsidRPr="0018290E">
        <w:rPr>
          <w:rtl/>
          <w:lang w:bidi="ar-EG"/>
        </w:rPr>
        <w:t xml:space="preserve"> </w:t>
      </w:r>
      <w:r w:rsidRPr="0018290E">
        <w:rPr>
          <w:rFonts w:hint="cs"/>
          <w:rtl/>
          <w:lang w:bidi="ar-EG"/>
        </w:rPr>
        <w:t>آل</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ضمن</w:t>
      </w:r>
      <w:r w:rsidRPr="0018290E">
        <w:rPr>
          <w:rtl/>
          <w:lang w:bidi="ar-EG"/>
        </w:rPr>
        <w:t xml:space="preserve"> </w:t>
      </w:r>
      <w:r w:rsidRPr="0018290E">
        <w:rPr>
          <w:rFonts w:hint="cs"/>
          <w:rtl/>
          <w:lang w:bidi="ar-EG"/>
        </w:rPr>
        <w:t>مجموعة</w:t>
      </w:r>
      <w:r w:rsidRPr="0018290E">
        <w:rPr>
          <w:rtl/>
          <w:lang w:bidi="ar-EG"/>
        </w:rPr>
        <w:t xml:space="preserve"> </w:t>
      </w:r>
      <w:r w:rsidRPr="0018290E">
        <w:rPr>
          <w:rFonts w:hint="cs"/>
          <w:rtl/>
          <w:lang w:bidi="ar-EG"/>
        </w:rPr>
        <w:t>التوحيد</w:t>
      </w:r>
      <w:r w:rsidRPr="0018290E">
        <w:rPr>
          <w:rtl/>
          <w:lang w:bidi="ar-EG"/>
        </w:rPr>
        <w:t xml:space="preserve"> </w:t>
      </w:r>
      <w:r w:rsidRPr="0018290E">
        <w:rPr>
          <w:rFonts w:hint="cs"/>
          <w:rtl/>
          <w:lang w:bidi="ar-EG"/>
        </w:rPr>
        <w:t>النجدية</w:t>
      </w:r>
      <w:r w:rsidRPr="0018290E">
        <w:rPr>
          <w:rtl/>
          <w:lang w:bidi="ar-EG"/>
        </w:rPr>
        <w:t xml:space="preserve"> </w:t>
      </w:r>
      <w:r w:rsidRPr="0018290E">
        <w:rPr>
          <w:rFonts w:hint="cs"/>
          <w:rtl/>
          <w:lang w:bidi="ar-EG"/>
        </w:rPr>
        <w:t>ص</w:t>
      </w:r>
      <w:r w:rsidRPr="0018290E">
        <w:rPr>
          <w:rtl/>
          <w:lang w:bidi="ar-EG"/>
        </w:rPr>
        <w:t xml:space="preserve"> 152 </w:t>
      </w:r>
      <w:r w:rsidRPr="0018290E">
        <w:rPr>
          <w:rFonts w:hint="cs"/>
          <w:rtl/>
          <w:lang w:bidi="ar-EG"/>
        </w:rPr>
        <w:t>و</w:t>
      </w:r>
      <w:r w:rsidRPr="0018290E">
        <w:rPr>
          <w:rtl/>
          <w:lang w:bidi="ar-EG"/>
        </w:rPr>
        <w:t xml:space="preserve"> 153</w:t>
      </w:r>
      <w:r w:rsidRPr="0018290E">
        <w:rPr>
          <w:rFonts w:hint="cs"/>
          <w:rtl/>
          <w:lang w:bidi="ar-EG"/>
        </w:rPr>
        <w:t>،</w:t>
      </w:r>
      <w:r w:rsidRPr="0018290E">
        <w:rPr>
          <w:rtl/>
          <w:lang w:bidi="ar-EG"/>
        </w:rPr>
        <w:t xml:space="preserve"> </w:t>
      </w:r>
      <w:r w:rsidRPr="0018290E">
        <w:rPr>
          <w:rFonts w:hint="cs"/>
          <w:rtl/>
          <w:lang w:bidi="ar-EG"/>
        </w:rPr>
        <w:t>وعبد</w:t>
      </w:r>
      <w:r w:rsidRPr="0018290E">
        <w:rPr>
          <w:rtl/>
          <w:lang w:bidi="ar-EG"/>
        </w:rPr>
        <w:t xml:space="preserve"> </w:t>
      </w:r>
      <w:r w:rsidRPr="0018290E">
        <w:rPr>
          <w:rFonts w:hint="cs"/>
          <w:rtl/>
          <w:lang w:bidi="ar-EG"/>
        </w:rPr>
        <w:t>الرحمن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قاسم</w:t>
      </w:r>
      <w:r w:rsidRPr="0018290E">
        <w:rPr>
          <w:rtl/>
          <w:lang w:bidi="ar-EG"/>
        </w:rPr>
        <w:t xml:space="preserve">: </w:t>
      </w:r>
      <w:r w:rsidRPr="0018290E">
        <w:rPr>
          <w:rFonts w:hint="cs"/>
          <w:rtl/>
          <w:lang w:bidi="ar-EG"/>
        </w:rPr>
        <w:t>الدرر</w:t>
      </w:r>
      <w:r w:rsidRPr="0018290E">
        <w:rPr>
          <w:rtl/>
          <w:lang w:bidi="ar-EG"/>
        </w:rPr>
        <w:t xml:space="preserve"> </w:t>
      </w:r>
      <w:r w:rsidRPr="0018290E">
        <w:rPr>
          <w:rFonts w:hint="cs"/>
          <w:rtl/>
          <w:lang w:bidi="ar-EG"/>
        </w:rPr>
        <w:t>السنية</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الأجوبة</w:t>
      </w:r>
      <w:r w:rsidRPr="0018290E">
        <w:rPr>
          <w:rtl/>
          <w:lang w:bidi="ar-EG"/>
        </w:rPr>
        <w:t xml:space="preserve"> </w:t>
      </w:r>
      <w:r w:rsidRPr="0018290E">
        <w:rPr>
          <w:rFonts w:hint="cs"/>
          <w:rtl/>
          <w:lang w:bidi="ar-EG"/>
        </w:rPr>
        <w:t>النجدية</w:t>
      </w:r>
      <w:r w:rsidRPr="0018290E">
        <w:rPr>
          <w:rtl/>
          <w:lang w:bidi="ar-EG"/>
        </w:rPr>
        <w:t xml:space="preserve"> </w:t>
      </w:r>
      <w:r w:rsidRPr="0018290E">
        <w:rPr>
          <w:rFonts w:hint="cs"/>
          <w:rtl/>
          <w:lang w:bidi="ar-EG"/>
        </w:rPr>
        <w:t>ج</w:t>
      </w:r>
      <w:r w:rsidRPr="0018290E">
        <w:rPr>
          <w:rtl/>
          <w:lang w:bidi="ar-EG"/>
        </w:rPr>
        <w:t xml:space="preserve"> 2 </w:t>
      </w:r>
      <w:r w:rsidRPr="0018290E">
        <w:rPr>
          <w:rFonts w:hint="cs"/>
          <w:rtl/>
          <w:lang w:bidi="ar-EG"/>
        </w:rPr>
        <w:t>ص</w:t>
      </w:r>
      <w:r w:rsidRPr="0018290E">
        <w:rPr>
          <w:rtl/>
          <w:lang w:bidi="ar-EG"/>
        </w:rPr>
        <w:t xml:space="preserve"> 34 - 37.</w:t>
      </w:r>
      <w:proofErr w:type="gramEnd"/>
    </w:p>
  </w:footnote>
  <w:footnote w:id="125">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سليمان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سحمان</w:t>
      </w:r>
      <w:r w:rsidRPr="0018290E">
        <w:rPr>
          <w:rtl/>
          <w:lang w:bidi="ar-EG"/>
        </w:rPr>
        <w:t xml:space="preserve">: </w:t>
      </w:r>
      <w:r w:rsidRPr="0018290E">
        <w:rPr>
          <w:rFonts w:hint="cs"/>
          <w:rtl/>
          <w:lang w:bidi="ar-EG"/>
        </w:rPr>
        <w:t>الهدية</w:t>
      </w:r>
      <w:r w:rsidRPr="0018290E">
        <w:rPr>
          <w:rtl/>
          <w:lang w:bidi="ar-EG"/>
        </w:rPr>
        <w:t xml:space="preserve"> </w:t>
      </w:r>
      <w:r w:rsidRPr="0018290E">
        <w:rPr>
          <w:rFonts w:hint="cs"/>
          <w:rtl/>
          <w:lang w:bidi="ar-EG"/>
        </w:rPr>
        <w:t>السنية</w:t>
      </w:r>
      <w:r w:rsidRPr="0018290E">
        <w:rPr>
          <w:rtl/>
          <w:lang w:bidi="ar-EG"/>
        </w:rPr>
        <w:t xml:space="preserve"> </w:t>
      </w:r>
      <w:r w:rsidRPr="0018290E">
        <w:rPr>
          <w:rFonts w:hint="cs"/>
          <w:rtl/>
          <w:lang w:bidi="ar-EG"/>
        </w:rPr>
        <w:t>والتحفة</w:t>
      </w:r>
      <w:r w:rsidRPr="0018290E">
        <w:rPr>
          <w:rtl/>
          <w:lang w:bidi="ar-EG"/>
        </w:rPr>
        <w:t xml:space="preserve"> </w:t>
      </w:r>
      <w:r w:rsidRPr="0018290E">
        <w:rPr>
          <w:rFonts w:hint="cs"/>
          <w:rtl/>
          <w:lang w:bidi="ar-EG"/>
        </w:rPr>
        <w:t>الوهابية</w:t>
      </w:r>
      <w:r w:rsidRPr="0018290E">
        <w:rPr>
          <w:rtl/>
          <w:lang w:bidi="ar-EG"/>
        </w:rPr>
        <w:t xml:space="preserve"> </w:t>
      </w:r>
      <w:r w:rsidRPr="0018290E">
        <w:rPr>
          <w:rFonts w:hint="cs"/>
          <w:rtl/>
          <w:lang w:bidi="ar-EG"/>
        </w:rPr>
        <w:t>النجدية</w:t>
      </w:r>
      <w:r w:rsidRPr="0018290E">
        <w:rPr>
          <w:rtl/>
          <w:lang w:bidi="ar-EG"/>
        </w:rPr>
        <w:t xml:space="preserve"> </w:t>
      </w:r>
      <w:r w:rsidRPr="0018290E">
        <w:rPr>
          <w:rFonts w:hint="cs"/>
          <w:rtl/>
          <w:lang w:bidi="ar-EG"/>
        </w:rPr>
        <w:t>ص</w:t>
      </w:r>
      <w:r w:rsidRPr="0018290E">
        <w:rPr>
          <w:rtl/>
          <w:lang w:bidi="ar-EG"/>
        </w:rPr>
        <w:t xml:space="preserve"> 88 </w:t>
      </w:r>
      <w:r w:rsidRPr="0018290E">
        <w:rPr>
          <w:rFonts w:hint="cs"/>
          <w:rtl/>
          <w:lang w:bidi="ar-EG"/>
        </w:rPr>
        <w:t>و</w:t>
      </w:r>
      <w:r w:rsidRPr="0018290E">
        <w:rPr>
          <w:rtl/>
          <w:lang w:bidi="ar-EG"/>
        </w:rPr>
        <w:t xml:space="preserve"> 105.</w:t>
      </w:r>
      <w:proofErr w:type="gramEnd"/>
    </w:p>
  </w:footnote>
  <w:footnote w:id="126">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نجد</w:t>
      </w:r>
      <w:r w:rsidRPr="0018290E">
        <w:rPr>
          <w:rtl/>
          <w:lang w:bidi="ar-EG"/>
        </w:rPr>
        <w:t xml:space="preserve"> </w:t>
      </w:r>
      <w:r w:rsidRPr="0018290E">
        <w:rPr>
          <w:rFonts w:hint="cs"/>
          <w:rtl/>
          <w:lang w:bidi="ar-EG"/>
        </w:rPr>
        <w:t>ص</w:t>
      </w:r>
      <w:r w:rsidRPr="0018290E">
        <w:rPr>
          <w:rtl/>
          <w:lang w:bidi="ar-EG"/>
        </w:rPr>
        <w:t xml:space="preserve"> 299</w:t>
      </w:r>
      <w:r w:rsidRPr="0018290E">
        <w:rPr>
          <w:rFonts w:hint="cs"/>
          <w:rtl/>
          <w:lang w:bidi="ar-EG"/>
        </w:rPr>
        <w:t>،</w:t>
      </w:r>
      <w:r w:rsidRPr="0018290E">
        <w:rPr>
          <w:rtl/>
          <w:lang w:bidi="ar-EG"/>
        </w:rPr>
        <w:t xml:space="preserve"> </w:t>
      </w:r>
      <w:r w:rsidRPr="0018290E">
        <w:rPr>
          <w:rFonts w:hint="cs"/>
          <w:rtl/>
          <w:lang w:bidi="ar-EG"/>
        </w:rPr>
        <w:t>ومحمد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مجموعة</w:t>
      </w:r>
      <w:r w:rsidRPr="0018290E">
        <w:rPr>
          <w:rtl/>
          <w:lang w:bidi="ar-EG"/>
        </w:rPr>
        <w:t xml:space="preserve"> </w:t>
      </w:r>
      <w:r w:rsidRPr="0018290E">
        <w:rPr>
          <w:rFonts w:hint="cs"/>
          <w:rtl/>
          <w:lang w:bidi="ar-EG"/>
        </w:rPr>
        <w:t>التوحيد</w:t>
      </w:r>
      <w:r w:rsidRPr="0018290E">
        <w:rPr>
          <w:rtl/>
          <w:lang w:bidi="ar-EG"/>
        </w:rPr>
        <w:t xml:space="preserve"> </w:t>
      </w:r>
      <w:r w:rsidRPr="0018290E">
        <w:rPr>
          <w:rFonts w:hint="cs"/>
          <w:rtl/>
          <w:lang w:bidi="ar-EG"/>
        </w:rPr>
        <w:t>النجدية</w:t>
      </w:r>
      <w:r w:rsidRPr="0018290E">
        <w:rPr>
          <w:rtl/>
          <w:lang w:bidi="ar-EG"/>
        </w:rPr>
        <w:t xml:space="preserve"> </w:t>
      </w:r>
      <w:r w:rsidRPr="0018290E">
        <w:rPr>
          <w:rFonts w:hint="cs"/>
          <w:rtl/>
          <w:lang w:bidi="ar-EG"/>
        </w:rPr>
        <w:t>ص</w:t>
      </w:r>
      <w:r w:rsidRPr="0018290E">
        <w:rPr>
          <w:rtl/>
          <w:lang w:bidi="ar-EG"/>
        </w:rPr>
        <w:t xml:space="preserve"> 114.</w:t>
      </w:r>
      <w:proofErr w:type="gramEnd"/>
    </w:p>
  </w:footnote>
  <w:footnote w:id="127">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كشف</w:t>
      </w:r>
      <w:r w:rsidRPr="0018290E">
        <w:rPr>
          <w:rtl/>
          <w:lang w:bidi="ar-EG"/>
        </w:rPr>
        <w:t xml:space="preserve"> </w:t>
      </w:r>
      <w:r w:rsidRPr="0018290E">
        <w:rPr>
          <w:rFonts w:hint="cs"/>
          <w:rtl/>
          <w:lang w:bidi="ar-EG"/>
        </w:rPr>
        <w:t>الشبهات</w:t>
      </w:r>
      <w:r w:rsidRPr="0018290E">
        <w:rPr>
          <w:rtl/>
          <w:lang w:bidi="ar-EG"/>
        </w:rPr>
        <w:t xml:space="preserve"> </w:t>
      </w:r>
      <w:r w:rsidRPr="0018290E">
        <w:rPr>
          <w:rFonts w:hint="cs"/>
          <w:rtl/>
          <w:lang w:bidi="ar-EG"/>
        </w:rPr>
        <w:t>ضمن</w:t>
      </w:r>
      <w:r w:rsidRPr="0018290E">
        <w:rPr>
          <w:rtl/>
          <w:lang w:bidi="ar-EG"/>
        </w:rPr>
        <w:t xml:space="preserve"> </w:t>
      </w:r>
      <w:r w:rsidRPr="0018290E">
        <w:rPr>
          <w:rFonts w:hint="cs"/>
          <w:rtl/>
          <w:lang w:bidi="ar-EG"/>
        </w:rPr>
        <w:t>مجموعة</w:t>
      </w:r>
      <w:r w:rsidRPr="0018290E">
        <w:rPr>
          <w:rtl/>
          <w:lang w:bidi="ar-EG"/>
        </w:rPr>
        <w:t xml:space="preserve"> </w:t>
      </w:r>
      <w:r w:rsidRPr="0018290E">
        <w:rPr>
          <w:rFonts w:hint="cs"/>
          <w:rtl/>
          <w:lang w:bidi="ar-EG"/>
        </w:rPr>
        <w:t>التوحيد</w:t>
      </w:r>
      <w:r w:rsidRPr="0018290E">
        <w:rPr>
          <w:rtl/>
          <w:lang w:bidi="ar-EG"/>
        </w:rPr>
        <w:t xml:space="preserve"> </w:t>
      </w:r>
      <w:r w:rsidRPr="0018290E">
        <w:rPr>
          <w:rFonts w:hint="cs"/>
          <w:rtl/>
          <w:lang w:bidi="ar-EG"/>
        </w:rPr>
        <w:t>النجدية</w:t>
      </w:r>
      <w:r w:rsidRPr="0018290E">
        <w:rPr>
          <w:rtl/>
          <w:lang w:bidi="ar-EG"/>
        </w:rPr>
        <w:t xml:space="preserve"> </w:t>
      </w:r>
      <w:r w:rsidRPr="0018290E">
        <w:rPr>
          <w:rFonts w:hint="cs"/>
          <w:rtl/>
          <w:lang w:bidi="ar-EG"/>
        </w:rPr>
        <w:t>ص</w:t>
      </w:r>
      <w:r w:rsidRPr="0018290E">
        <w:rPr>
          <w:rtl/>
          <w:lang w:bidi="ar-EG"/>
        </w:rPr>
        <w:t xml:space="preserve"> 85.</w:t>
      </w:r>
      <w:proofErr w:type="gramEnd"/>
    </w:p>
  </w:footnote>
  <w:footnote w:id="128">
    <w:p w:rsidR="00662AF1" w:rsidRPr="0018290E" w:rsidRDefault="00662AF1" w:rsidP="00CB316A">
      <w:pPr>
        <w:pStyle w:val="FootnoteText"/>
        <w:rPr>
          <w:rtl/>
          <w:lang w:bidi="ar-EG"/>
        </w:rPr>
      </w:pPr>
      <w:r w:rsidRPr="0018290E">
        <w:t>(</w:t>
      </w:r>
      <w:r w:rsidRPr="0018290E">
        <w:rPr>
          <w:rStyle w:val="FootnoteReference"/>
          <w:vertAlign w:val="baseline"/>
        </w:rPr>
        <w:footnoteRef/>
      </w:r>
      <w:r w:rsidRPr="0018290E">
        <w:t>)</w:t>
      </w:r>
      <w:r w:rsidRPr="0018290E">
        <w:rPr>
          <w:rFonts w:hint="cs"/>
          <w:rtl/>
          <w:lang w:bidi="ar-EG"/>
        </w:rPr>
        <w:t xml:space="preserve">  ظهر</w:t>
      </w:r>
      <w:r w:rsidRPr="0018290E">
        <w:rPr>
          <w:rtl/>
          <w:lang w:bidi="ar-EG"/>
        </w:rPr>
        <w:t xml:space="preserve"> </w:t>
      </w:r>
      <w:r w:rsidRPr="0018290E">
        <w:rPr>
          <w:rFonts w:hint="cs"/>
          <w:rtl/>
          <w:lang w:bidi="ar-EG"/>
        </w:rPr>
        <w:t>سجل</w:t>
      </w:r>
      <w:r w:rsidRPr="0018290E">
        <w:rPr>
          <w:rtl/>
          <w:lang w:bidi="ar-EG"/>
        </w:rPr>
        <w:t xml:space="preserve"> </w:t>
      </w:r>
      <w:r w:rsidRPr="0018290E">
        <w:rPr>
          <w:rFonts w:hint="cs"/>
          <w:rtl/>
          <w:lang w:bidi="ar-EG"/>
        </w:rPr>
        <w:t>بيلوجرافي</w:t>
      </w:r>
      <w:r w:rsidRPr="0018290E">
        <w:rPr>
          <w:rtl/>
          <w:lang w:bidi="ar-EG"/>
        </w:rPr>
        <w:t xml:space="preserve"> </w:t>
      </w:r>
      <w:r w:rsidRPr="0018290E">
        <w:rPr>
          <w:rFonts w:hint="cs"/>
          <w:rtl/>
          <w:lang w:bidi="ar-EG"/>
        </w:rPr>
        <w:t>بمؤلفات</w:t>
      </w:r>
      <w:r w:rsidRPr="0018290E">
        <w:rPr>
          <w:rtl/>
          <w:lang w:bidi="ar-EG"/>
        </w:rPr>
        <w:t xml:space="preserve"> </w:t>
      </w:r>
      <w:r w:rsidRPr="0018290E">
        <w:rPr>
          <w:rFonts w:hint="cs"/>
          <w:rtl/>
          <w:lang w:bidi="ar-EG"/>
        </w:rPr>
        <w:t>ورسائل</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المنشورة</w:t>
      </w:r>
      <w:r w:rsidRPr="0018290E">
        <w:rPr>
          <w:rtl/>
          <w:lang w:bidi="ar-EG"/>
        </w:rPr>
        <w:t xml:space="preserve"> </w:t>
      </w:r>
      <w:r w:rsidRPr="0018290E">
        <w:rPr>
          <w:rFonts w:hint="cs"/>
          <w:rtl/>
          <w:lang w:bidi="ar-EG"/>
        </w:rPr>
        <w:t>تفيد</w:t>
      </w:r>
      <w:r w:rsidRPr="0018290E">
        <w:rPr>
          <w:rtl/>
          <w:lang w:bidi="ar-EG"/>
        </w:rPr>
        <w:t xml:space="preserve"> </w:t>
      </w:r>
      <w:r w:rsidRPr="0018290E">
        <w:rPr>
          <w:rFonts w:hint="cs"/>
          <w:rtl/>
          <w:lang w:bidi="ar-EG"/>
        </w:rPr>
        <w:t>الباحث</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هذا</w:t>
      </w:r>
      <w:r w:rsidRPr="0018290E">
        <w:rPr>
          <w:rtl/>
          <w:lang w:bidi="ar-EG"/>
        </w:rPr>
        <w:t xml:space="preserve"> </w:t>
      </w:r>
      <w:r w:rsidRPr="0018290E">
        <w:rPr>
          <w:rFonts w:hint="cs"/>
          <w:rtl/>
          <w:lang w:bidi="ar-EG"/>
        </w:rPr>
        <w:t>الصدد</w:t>
      </w:r>
      <w:r w:rsidRPr="0018290E">
        <w:rPr>
          <w:rtl/>
          <w:lang w:bidi="ar-EG"/>
        </w:rPr>
        <w:t xml:space="preserve"> </w:t>
      </w:r>
      <w:r w:rsidRPr="0018290E">
        <w:rPr>
          <w:rFonts w:hint="cs"/>
          <w:rtl/>
          <w:lang w:bidi="ar-EG"/>
        </w:rPr>
        <w:t>وذلك</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كتاب</w:t>
      </w:r>
      <w:r w:rsidRPr="0018290E">
        <w:rPr>
          <w:rtl/>
          <w:lang w:bidi="ar-EG"/>
        </w:rPr>
        <w:t xml:space="preserve"> (</w:t>
      </w:r>
      <w:r w:rsidRPr="0018290E">
        <w:rPr>
          <w:rFonts w:hint="cs"/>
          <w:rtl/>
          <w:lang w:bidi="ar-EG"/>
        </w:rPr>
        <w:t>آثار</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للدكتور</w:t>
      </w:r>
      <w:r w:rsidRPr="0018290E">
        <w:rPr>
          <w:rtl/>
          <w:lang w:bidi="ar-EG"/>
        </w:rPr>
        <w:t xml:space="preserve"> </w:t>
      </w:r>
      <w:r w:rsidRPr="0018290E">
        <w:rPr>
          <w:rFonts w:hint="cs"/>
          <w:rtl/>
          <w:lang w:bidi="ar-EG"/>
        </w:rPr>
        <w:t>أحمد</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الضبيب،</w:t>
      </w:r>
      <w:r w:rsidRPr="0018290E">
        <w:rPr>
          <w:rtl/>
          <w:lang w:bidi="ar-EG"/>
        </w:rPr>
        <w:t xml:space="preserve"> </w:t>
      </w:r>
      <w:r w:rsidRPr="0018290E">
        <w:rPr>
          <w:rFonts w:hint="cs"/>
          <w:rtl/>
          <w:lang w:bidi="ar-EG"/>
        </w:rPr>
        <w:t>طبع</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مطابع</w:t>
      </w:r>
      <w:r w:rsidRPr="0018290E">
        <w:rPr>
          <w:rtl/>
          <w:lang w:bidi="ar-EG"/>
        </w:rPr>
        <w:t xml:space="preserve"> </w:t>
      </w:r>
      <w:r w:rsidRPr="0018290E">
        <w:rPr>
          <w:rFonts w:hint="cs"/>
          <w:rtl/>
          <w:lang w:bidi="ar-EG"/>
        </w:rPr>
        <w:t>الأوفست</w:t>
      </w:r>
      <w:r w:rsidRPr="0018290E">
        <w:rPr>
          <w:rtl/>
          <w:lang w:bidi="ar-EG"/>
        </w:rPr>
        <w:t xml:space="preserve"> </w:t>
      </w:r>
      <w:r w:rsidRPr="0018290E">
        <w:rPr>
          <w:rFonts w:hint="cs"/>
          <w:rtl/>
          <w:lang w:bidi="ar-EG"/>
        </w:rPr>
        <w:t>الأهلية</w:t>
      </w:r>
      <w:r w:rsidRPr="0018290E">
        <w:rPr>
          <w:rtl/>
          <w:lang w:bidi="ar-EG"/>
        </w:rPr>
        <w:t xml:space="preserve"> </w:t>
      </w:r>
      <w:r w:rsidRPr="0018290E">
        <w:rPr>
          <w:rFonts w:hint="cs"/>
          <w:rtl/>
          <w:lang w:bidi="ar-EG"/>
        </w:rPr>
        <w:t>بالرياض</w:t>
      </w:r>
      <w:r w:rsidRPr="0018290E">
        <w:rPr>
          <w:rtl/>
          <w:lang w:bidi="ar-EG"/>
        </w:rPr>
        <w:t xml:space="preserve"> </w:t>
      </w:r>
      <w:r w:rsidRPr="0018290E">
        <w:rPr>
          <w:rFonts w:hint="cs"/>
          <w:rtl/>
          <w:lang w:bidi="ar-EG"/>
        </w:rPr>
        <w:t>عام</w:t>
      </w:r>
      <w:r w:rsidRPr="0018290E">
        <w:rPr>
          <w:rtl/>
          <w:lang w:bidi="ar-EG"/>
        </w:rPr>
        <w:t xml:space="preserve"> 1397 </w:t>
      </w:r>
      <w:r w:rsidRPr="0018290E">
        <w:rPr>
          <w:rFonts w:hint="cs"/>
          <w:rtl/>
          <w:lang w:bidi="ar-EG"/>
        </w:rPr>
        <w:t>هـ</w:t>
      </w:r>
      <w:r w:rsidRPr="0018290E">
        <w:rPr>
          <w:rtl/>
          <w:lang w:bidi="ar-EG"/>
        </w:rPr>
        <w:t xml:space="preserve"> (1977 </w:t>
      </w:r>
      <w:r w:rsidRPr="0018290E">
        <w:rPr>
          <w:rFonts w:hint="cs"/>
          <w:rtl/>
          <w:lang w:bidi="ar-EG"/>
        </w:rPr>
        <w:t>م</w:t>
      </w:r>
      <w:r w:rsidRPr="0018290E">
        <w:rPr>
          <w:rtl/>
          <w:lang w:bidi="ar-EG"/>
        </w:rPr>
        <w:t xml:space="preserve">) </w:t>
      </w:r>
      <w:r w:rsidRPr="0018290E">
        <w:rPr>
          <w:rFonts w:hint="cs"/>
          <w:rtl/>
          <w:lang w:bidi="ar-EG"/>
        </w:rPr>
        <w:t>،</w:t>
      </w:r>
      <w:r w:rsidRPr="0018290E">
        <w:rPr>
          <w:rtl/>
          <w:lang w:bidi="ar-EG"/>
        </w:rPr>
        <w:t xml:space="preserve"> </w:t>
      </w:r>
      <w:r w:rsidRPr="0018290E">
        <w:rPr>
          <w:rFonts w:hint="cs"/>
          <w:rtl/>
          <w:lang w:bidi="ar-EG"/>
        </w:rPr>
        <w:t>كما</w:t>
      </w:r>
      <w:r w:rsidRPr="0018290E">
        <w:rPr>
          <w:rtl/>
          <w:lang w:bidi="ar-EG"/>
        </w:rPr>
        <w:t xml:space="preserve"> </w:t>
      </w:r>
      <w:r w:rsidRPr="0018290E">
        <w:rPr>
          <w:rFonts w:hint="cs"/>
          <w:rtl/>
          <w:lang w:bidi="ar-EG"/>
        </w:rPr>
        <w:t>قامت</w:t>
      </w:r>
      <w:r w:rsidRPr="0018290E">
        <w:rPr>
          <w:rtl/>
          <w:lang w:bidi="ar-EG"/>
        </w:rPr>
        <w:t xml:space="preserve"> </w:t>
      </w:r>
      <w:r w:rsidRPr="0018290E">
        <w:rPr>
          <w:rFonts w:hint="cs"/>
          <w:rtl/>
          <w:lang w:bidi="ar-EG"/>
        </w:rPr>
        <w:t>جامعة</w:t>
      </w:r>
      <w:r w:rsidRPr="0018290E">
        <w:rPr>
          <w:rtl/>
          <w:lang w:bidi="ar-EG"/>
        </w:rPr>
        <w:t xml:space="preserve"> </w:t>
      </w:r>
      <w:r w:rsidRPr="0018290E">
        <w:rPr>
          <w:rFonts w:hint="cs"/>
          <w:rtl/>
          <w:lang w:bidi="ar-EG"/>
        </w:rPr>
        <w:t>الإمام</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سعود</w:t>
      </w:r>
      <w:r w:rsidRPr="0018290E">
        <w:rPr>
          <w:rtl/>
          <w:lang w:bidi="ar-EG"/>
        </w:rPr>
        <w:t xml:space="preserve"> </w:t>
      </w:r>
      <w:r w:rsidRPr="0018290E">
        <w:rPr>
          <w:rFonts w:hint="cs"/>
          <w:rtl/>
          <w:lang w:bidi="ar-EG"/>
        </w:rPr>
        <w:t>الإسلامية</w:t>
      </w:r>
      <w:r w:rsidRPr="0018290E">
        <w:rPr>
          <w:rtl/>
          <w:lang w:bidi="ar-EG"/>
        </w:rPr>
        <w:t xml:space="preserve"> </w:t>
      </w:r>
      <w:r w:rsidRPr="0018290E">
        <w:rPr>
          <w:rFonts w:hint="cs"/>
          <w:rtl/>
          <w:lang w:bidi="ar-EG"/>
        </w:rPr>
        <w:t>بالرياض</w:t>
      </w:r>
      <w:r w:rsidRPr="0018290E">
        <w:rPr>
          <w:rtl/>
          <w:lang w:bidi="ar-EG"/>
        </w:rPr>
        <w:t xml:space="preserve"> </w:t>
      </w:r>
      <w:r w:rsidRPr="0018290E">
        <w:rPr>
          <w:rFonts w:hint="cs"/>
          <w:rtl/>
          <w:lang w:bidi="ar-EG"/>
        </w:rPr>
        <w:t>بجمع</w:t>
      </w:r>
      <w:r w:rsidRPr="0018290E">
        <w:rPr>
          <w:rtl/>
          <w:lang w:bidi="ar-EG"/>
        </w:rPr>
        <w:t xml:space="preserve"> </w:t>
      </w:r>
      <w:r w:rsidRPr="0018290E">
        <w:rPr>
          <w:rFonts w:hint="cs"/>
          <w:rtl/>
          <w:lang w:bidi="ar-EG"/>
        </w:rPr>
        <w:t>مؤلفات</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ورسائله</w:t>
      </w:r>
      <w:r w:rsidRPr="0018290E">
        <w:rPr>
          <w:rtl/>
          <w:lang w:bidi="ar-EG"/>
        </w:rPr>
        <w:t xml:space="preserve"> </w:t>
      </w:r>
      <w:r w:rsidRPr="0018290E">
        <w:rPr>
          <w:rFonts w:hint="cs"/>
          <w:rtl/>
          <w:lang w:bidi="ar-EG"/>
        </w:rPr>
        <w:t>بمناسبة</w:t>
      </w:r>
      <w:r w:rsidRPr="0018290E">
        <w:rPr>
          <w:rtl/>
          <w:lang w:bidi="ar-EG"/>
        </w:rPr>
        <w:t xml:space="preserve"> </w:t>
      </w:r>
      <w:r w:rsidRPr="0018290E">
        <w:rPr>
          <w:rFonts w:hint="cs"/>
          <w:rtl/>
          <w:lang w:bidi="ar-EG"/>
        </w:rPr>
        <w:t>أسبوع</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الذي</w:t>
      </w:r>
      <w:r w:rsidRPr="0018290E">
        <w:rPr>
          <w:rtl/>
          <w:lang w:bidi="ar-EG"/>
        </w:rPr>
        <w:t xml:space="preserve"> </w:t>
      </w:r>
      <w:r w:rsidRPr="0018290E">
        <w:rPr>
          <w:rFonts w:hint="cs"/>
          <w:rtl/>
          <w:lang w:bidi="ar-EG"/>
        </w:rPr>
        <w:t>عقد</w:t>
      </w:r>
      <w:r w:rsidRPr="0018290E">
        <w:rPr>
          <w:rtl/>
          <w:lang w:bidi="ar-EG"/>
        </w:rPr>
        <w:t xml:space="preserve"> </w:t>
      </w:r>
      <w:r w:rsidRPr="0018290E">
        <w:rPr>
          <w:rFonts w:hint="cs"/>
          <w:rtl/>
          <w:lang w:bidi="ar-EG"/>
        </w:rPr>
        <w:t>بالرياض</w:t>
      </w:r>
      <w:r w:rsidRPr="0018290E">
        <w:rPr>
          <w:rtl/>
          <w:lang w:bidi="ar-EG"/>
        </w:rPr>
        <w:t xml:space="preserve"> </w:t>
      </w:r>
      <w:r w:rsidRPr="0018290E">
        <w:rPr>
          <w:rFonts w:hint="cs"/>
          <w:rtl/>
          <w:lang w:bidi="ar-EG"/>
        </w:rPr>
        <w:t>عام</w:t>
      </w:r>
      <w:r w:rsidRPr="0018290E">
        <w:rPr>
          <w:rtl/>
          <w:lang w:bidi="ar-EG"/>
        </w:rPr>
        <w:t xml:space="preserve"> 1400 </w:t>
      </w:r>
      <w:r w:rsidRPr="0018290E">
        <w:rPr>
          <w:rFonts w:hint="cs"/>
          <w:rtl/>
          <w:lang w:bidi="ar-EG"/>
        </w:rPr>
        <w:t>هـ</w:t>
      </w:r>
      <w:r w:rsidRPr="0018290E">
        <w:rPr>
          <w:rtl/>
          <w:lang w:bidi="ar-EG"/>
        </w:rPr>
        <w:t xml:space="preserve"> (1980 </w:t>
      </w:r>
      <w:r w:rsidRPr="0018290E">
        <w:rPr>
          <w:rFonts w:hint="cs"/>
          <w:rtl/>
          <w:lang w:bidi="ar-EG"/>
        </w:rPr>
        <w:t>م</w:t>
      </w:r>
      <w:r w:rsidRPr="0018290E">
        <w:rPr>
          <w:rtl/>
          <w:lang w:bidi="ar-EG"/>
        </w:rPr>
        <w:t>).</w:t>
      </w:r>
    </w:p>
  </w:footnote>
  <w:footnote w:id="129">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قام</w:t>
      </w:r>
      <w:r w:rsidRPr="0018290E">
        <w:rPr>
          <w:rtl/>
          <w:lang w:bidi="ar-EG"/>
        </w:rPr>
        <w:t xml:space="preserve"> </w:t>
      </w:r>
      <w:r w:rsidRPr="0018290E">
        <w:rPr>
          <w:rFonts w:hint="cs"/>
          <w:rtl/>
          <w:lang w:bidi="ar-EG"/>
        </w:rPr>
        <w:t>بشرح</w:t>
      </w:r>
      <w:r w:rsidRPr="0018290E">
        <w:rPr>
          <w:rtl/>
          <w:lang w:bidi="ar-EG"/>
        </w:rPr>
        <w:t xml:space="preserve"> </w:t>
      </w:r>
      <w:r w:rsidRPr="0018290E">
        <w:rPr>
          <w:rFonts w:hint="cs"/>
          <w:rtl/>
          <w:lang w:bidi="ar-EG"/>
        </w:rPr>
        <w:t>هذه</w:t>
      </w:r>
      <w:r w:rsidRPr="0018290E">
        <w:rPr>
          <w:rtl/>
          <w:lang w:bidi="ar-EG"/>
        </w:rPr>
        <w:t xml:space="preserve"> </w:t>
      </w:r>
      <w:r w:rsidRPr="0018290E">
        <w:rPr>
          <w:rFonts w:hint="cs"/>
          <w:rtl/>
          <w:lang w:bidi="ar-EG"/>
        </w:rPr>
        <w:t>الرسالة</w:t>
      </w:r>
      <w:r w:rsidRPr="0018290E">
        <w:rPr>
          <w:rtl/>
          <w:lang w:bidi="ar-EG"/>
        </w:rPr>
        <w:t xml:space="preserve"> </w:t>
      </w:r>
      <w:r w:rsidRPr="0018290E">
        <w:rPr>
          <w:rFonts w:hint="cs"/>
          <w:rtl/>
          <w:lang w:bidi="ar-EG"/>
        </w:rPr>
        <w:t>والتوسع</w:t>
      </w:r>
      <w:r w:rsidRPr="0018290E">
        <w:rPr>
          <w:rtl/>
          <w:lang w:bidi="ar-EG"/>
        </w:rPr>
        <w:t xml:space="preserve"> </w:t>
      </w:r>
      <w:r w:rsidRPr="0018290E">
        <w:rPr>
          <w:rFonts w:hint="cs"/>
          <w:rtl/>
          <w:lang w:bidi="ar-EG"/>
        </w:rPr>
        <w:t>فيها</w:t>
      </w:r>
      <w:r w:rsidRPr="0018290E">
        <w:rPr>
          <w:rtl/>
          <w:lang w:bidi="ar-EG"/>
        </w:rPr>
        <w:t xml:space="preserve"> </w:t>
      </w:r>
      <w:r w:rsidRPr="0018290E">
        <w:rPr>
          <w:rFonts w:hint="cs"/>
          <w:rtl/>
          <w:lang w:bidi="ar-EG"/>
        </w:rPr>
        <w:t>علامة</w:t>
      </w:r>
      <w:r w:rsidRPr="0018290E">
        <w:rPr>
          <w:rtl/>
          <w:lang w:bidi="ar-EG"/>
        </w:rPr>
        <w:t xml:space="preserve"> </w:t>
      </w:r>
      <w:r w:rsidRPr="0018290E">
        <w:rPr>
          <w:rFonts w:hint="cs"/>
          <w:rtl/>
          <w:lang w:bidi="ar-EG"/>
        </w:rPr>
        <w:t>العراق</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محمود</w:t>
      </w:r>
      <w:r w:rsidRPr="0018290E">
        <w:rPr>
          <w:rtl/>
          <w:lang w:bidi="ar-EG"/>
        </w:rPr>
        <w:t xml:space="preserve"> </w:t>
      </w:r>
      <w:r w:rsidRPr="0018290E">
        <w:rPr>
          <w:rFonts w:hint="cs"/>
          <w:rtl/>
          <w:lang w:bidi="ar-EG"/>
        </w:rPr>
        <w:t>شكري</w:t>
      </w:r>
      <w:r w:rsidRPr="0018290E">
        <w:rPr>
          <w:rtl/>
          <w:lang w:bidi="ar-EG"/>
        </w:rPr>
        <w:t xml:space="preserve"> </w:t>
      </w:r>
      <w:r w:rsidRPr="0018290E">
        <w:rPr>
          <w:rFonts w:hint="cs"/>
          <w:rtl/>
          <w:lang w:bidi="ar-EG"/>
        </w:rPr>
        <w:t>الألوسي</w:t>
      </w:r>
      <w:r w:rsidRPr="0018290E">
        <w:rPr>
          <w:rtl/>
          <w:lang w:bidi="ar-EG"/>
        </w:rPr>
        <w:t xml:space="preserve">) </w:t>
      </w:r>
      <w:r w:rsidRPr="0018290E">
        <w:rPr>
          <w:rFonts w:hint="cs"/>
          <w:rtl/>
          <w:lang w:bidi="ar-EG"/>
        </w:rPr>
        <w:t>وطبعت</w:t>
      </w:r>
      <w:r w:rsidRPr="0018290E">
        <w:rPr>
          <w:rtl/>
          <w:lang w:bidi="ar-EG"/>
        </w:rPr>
        <w:t xml:space="preserve"> </w:t>
      </w:r>
      <w:r w:rsidRPr="0018290E">
        <w:rPr>
          <w:rFonts w:hint="cs"/>
          <w:rtl/>
          <w:lang w:bidi="ar-EG"/>
        </w:rPr>
        <w:t>ثلاث</w:t>
      </w:r>
      <w:r w:rsidRPr="0018290E">
        <w:rPr>
          <w:rtl/>
          <w:lang w:bidi="ar-EG"/>
        </w:rPr>
        <w:t xml:space="preserve"> </w:t>
      </w:r>
      <w:r w:rsidRPr="0018290E">
        <w:rPr>
          <w:rFonts w:hint="cs"/>
          <w:rtl/>
          <w:lang w:bidi="ar-EG"/>
        </w:rPr>
        <w:t>مرات</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المطبعة</w:t>
      </w:r>
      <w:r w:rsidRPr="0018290E">
        <w:rPr>
          <w:rtl/>
          <w:lang w:bidi="ar-EG"/>
        </w:rPr>
        <w:t xml:space="preserve"> </w:t>
      </w:r>
      <w:r w:rsidRPr="0018290E">
        <w:rPr>
          <w:rFonts w:hint="cs"/>
          <w:rtl/>
          <w:lang w:bidi="ar-EG"/>
        </w:rPr>
        <w:t>السلفية</w:t>
      </w:r>
      <w:r w:rsidRPr="0018290E">
        <w:rPr>
          <w:rtl/>
          <w:lang w:bidi="ar-EG"/>
        </w:rPr>
        <w:t xml:space="preserve"> </w:t>
      </w:r>
      <w:r w:rsidRPr="0018290E">
        <w:rPr>
          <w:rFonts w:hint="cs"/>
          <w:rtl/>
          <w:lang w:bidi="ar-EG"/>
        </w:rPr>
        <w:t>بمصر</w:t>
      </w:r>
      <w:r w:rsidRPr="0018290E">
        <w:rPr>
          <w:rtl/>
          <w:lang w:bidi="ar-EG"/>
        </w:rPr>
        <w:t>.</w:t>
      </w:r>
      <w:proofErr w:type="gramEnd"/>
    </w:p>
  </w:footnote>
  <w:footnote w:id="130">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مجموعة</w:t>
      </w:r>
      <w:r w:rsidRPr="0018290E">
        <w:rPr>
          <w:rtl/>
          <w:lang w:bidi="ar-EG"/>
        </w:rPr>
        <w:t xml:space="preserve"> </w:t>
      </w:r>
      <w:r w:rsidRPr="0018290E">
        <w:rPr>
          <w:rFonts w:hint="cs"/>
          <w:rtl/>
          <w:lang w:bidi="ar-EG"/>
        </w:rPr>
        <w:t>التوحيد</w:t>
      </w:r>
      <w:r w:rsidRPr="0018290E">
        <w:rPr>
          <w:rtl/>
          <w:lang w:bidi="ar-EG"/>
        </w:rPr>
        <w:t xml:space="preserve"> </w:t>
      </w:r>
      <w:r w:rsidRPr="0018290E">
        <w:rPr>
          <w:rFonts w:hint="cs"/>
          <w:rtl/>
          <w:lang w:bidi="ar-EG"/>
        </w:rPr>
        <w:t>النجدية</w:t>
      </w:r>
      <w:r w:rsidRPr="0018290E">
        <w:rPr>
          <w:rtl/>
          <w:lang w:bidi="ar-EG"/>
        </w:rPr>
        <w:t xml:space="preserve"> </w:t>
      </w:r>
      <w:r w:rsidRPr="0018290E">
        <w:rPr>
          <w:rFonts w:hint="cs"/>
          <w:rtl/>
          <w:lang w:bidi="ar-EG"/>
        </w:rPr>
        <w:t>ص</w:t>
      </w:r>
      <w:r w:rsidRPr="0018290E">
        <w:rPr>
          <w:rtl/>
          <w:lang w:bidi="ar-EG"/>
        </w:rPr>
        <w:t xml:space="preserve"> 123.</w:t>
      </w:r>
      <w:proofErr w:type="gramEnd"/>
    </w:p>
  </w:footnote>
  <w:footnote w:id="131">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خليل</w:t>
      </w:r>
      <w:r w:rsidRPr="0018290E">
        <w:rPr>
          <w:rtl/>
          <w:lang w:bidi="ar-EG"/>
        </w:rPr>
        <w:t xml:space="preserve"> </w:t>
      </w:r>
      <w:r w:rsidRPr="0018290E">
        <w:rPr>
          <w:rFonts w:hint="cs"/>
          <w:rtl/>
          <w:lang w:bidi="ar-EG"/>
        </w:rPr>
        <w:t>هراس</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15.</w:t>
      </w:r>
      <w:proofErr w:type="gramEnd"/>
    </w:p>
  </w:footnote>
  <w:footnote w:id="132">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أحمد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تيمية</w:t>
      </w:r>
      <w:r w:rsidRPr="0018290E">
        <w:rPr>
          <w:rtl/>
          <w:lang w:bidi="ar-EG"/>
        </w:rPr>
        <w:t xml:space="preserve">: </w:t>
      </w:r>
      <w:r w:rsidRPr="0018290E">
        <w:rPr>
          <w:rFonts w:hint="cs"/>
          <w:rtl/>
          <w:lang w:bidi="ar-EG"/>
        </w:rPr>
        <w:t>الواسطة</w:t>
      </w:r>
      <w:r w:rsidRPr="0018290E">
        <w:rPr>
          <w:rtl/>
          <w:lang w:bidi="ar-EG"/>
        </w:rPr>
        <w:t xml:space="preserve"> </w:t>
      </w:r>
      <w:r w:rsidRPr="0018290E">
        <w:rPr>
          <w:rFonts w:hint="cs"/>
          <w:rtl/>
          <w:lang w:bidi="ar-EG"/>
        </w:rPr>
        <w:t>بين</w:t>
      </w:r>
      <w:r w:rsidRPr="0018290E">
        <w:rPr>
          <w:rtl/>
          <w:lang w:bidi="ar-EG"/>
        </w:rPr>
        <w:t xml:space="preserve"> </w:t>
      </w:r>
      <w:r w:rsidRPr="0018290E">
        <w:rPr>
          <w:rFonts w:hint="cs"/>
          <w:rtl/>
          <w:lang w:bidi="ar-EG"/>
        </w:rPr>
        <w:t>الخلق</w:t>
      </w:r>
      <w:r w:rsidRPr="0018290E">
        <w:rPr>
          <w:rtl/>
          <w:lang w:bidi="ar-EG"/>
        </w:rPr>
        <w:t xml:space="preserve"> </w:t>
      </w:r>
      <w:r w:rsidRPr="0018290E">
        <w:rPr>
          <w:rFonts w:hint="cs"/>
          <w:rtl/>
          <w:lang w:bidi="ar-EG"/>
        </w:rPr>
        <w:t>والحق</w:t>
      </w:r>
      <w:r w:rsidRPr="0018290E">
        <w:rPr>
          <w:rtl/>
          <w:lang w:bidi="ar-EG"/>
        </w:rPr>
        <w:t xml:space="preserve"> </w:t>
      </w:r>
      <w:r w:rsidRPr="0018290E">
        <w:rPr>
          <w:rFonts w:hint="cs"/>
          <w:rtl/>
          <w:lang w:bidi="ar-EG"/>
        </w:rPr>
        <w:t>ص</w:t>
      </w:r>
      <w:r w:rsidRPr="0018290E">
        <w:rPr>
          <w:rtl/>
          <w:lang w:bidi="ar-EG"/>
        </w:rPr>
        <w:t xml:space="preserve"> 24 </w:t>
      </w:r>
      <w:r w:rsidRPr="0018290E">
        <w:rPr>
          <w:rFonts w:hint="cs"/>
          <w:rtl/>
          <w:lang w:bidi="ar-EG"/>
        </w:rPr>
        <w:t>ط</w:t>
      </w:r>
      <w:r w:rsidRPr="0018290E">
        <w:rPr>
          <w:rtl/>
          <w:lang w:bidi="ar-EG"/>
        </w:rPr>
        <w:t xml:space="preserve"> </w:t>
      </w:r>
      <w:r w:rsidRPr="0018290E">
        <w:rPr>
          <w:rFonts w:hint="cs"/>
          <w:rtl/>
          <w:lang w:bidi="ar-EG"/>
        </w:rPr>
        <w:t>أولى</w:t>
      </w:r>
      <w:r w:rsidRPr="0018290E">
        <w:rPr>
          <w:rtl/>
          <w:lang w:bidi="ar-EG"/>
        </w:rPr>
        <w:t xml:space="preserve"> </w:t>
      </w:r>
      <w:r w:rsidRPr="0018290E">
        <w:rPr>
          <w:rFonts w:hint="cs"/>
          <w:rtl/>
          <w:lang w:bidi="ar-EG"/>
        </w:rPr>
        <w:t>عام</w:t>
      </w:r>
      <w:r w:rsidRPr="0018290E">
        <w:rPr>
          <w:rtl/>
          <w:lang w:bidi="ar-EG"/>
        </w:rPr>
        <w:t xml:space="preserve"> 1397 </w:t>
      </w:r>
      <w:r w:rsidRPr="0018290E">
        <w:rPr>
          <w:rFonts w:hint="cs"/>
          <w:rtl/>
          <w:lang w:bidi="ar-EG"/>
        </w:rPr>
        <w:t>هـ،</w:t>
      </w:r>
      <w:r w:rsidRPr="0018290E">
        <w:rPr>
          <w:rtl/>
          <w:lang w:bidi="ar-EG"/>
        </w:rPr>
        <w:t xml:space="preserve"> </w:t>
      </w:r>
      <w:r w:rsidRPr="0018290E">
        <w:rPr>
          <w:rFonts w:hint="cs"/>
          <w:rtl/>
          <w:lang w:bidi="ar-EG"/>
        </w:rPr>
        <w:t>المطبعة</w:t>
      </w:r>
      <w:r w:rsidRPr="0018290E">
        <w:rPr>
          <w:rtl/>
          <w:lang w:bidi="ar-EG"/>
        </w:rPr>
        <w:t xml:space="preserve"> </w:t>
      </w:r>
      <w:r w:rsidRPr="0018290E">
        <w:rPr>
          <w:rFonts w:hint="cs"/>
          <w:rtl/>
          <w:lang w:bidi="ar-EG"/>
        </w:rPr>
        <w:t>السلفية</w:t>
      </w:r>
      <w:r w:rsidRPr="0018290E">
        <w:rPr>
          <w:rtl/>
          <w:lang w:bidi="ar-EG"/>
        </w:rPr>
        <w:t xml:space="preserve"> </w:t>
      </w:r>
      <w:r w:rsidRPr="0018290E">
        <w:rPr>
          <w:rFonts w:hint="cs"/>
          <w:rtl/>
          <w:lang w:bidi="ar-EG"/>
        </w:rPr>
        <w:t>بمصر</w:t>
      </w:r>
      <w:r w:rsidRPr="0018290E">
        <w:rPr>
          <w:rtl/>
          <w:lang w:bidi="ar-EG"/>
        </w:rPr>
        <w:t>.</w:t>
      </w:r>
      <w:proofErr w:type="gramEnd"/>
    </w:p>
  </w:footnote>
  <w:footnote w:id="133">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394.</w:t>
      </w:r>
      <w:proofErr w:type="gramEnd"/>
    </w:p>
  </w:footnote>
  <w:footnote w:id="134">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كشف</w:t>
      </w:r>
      <w:r w:rsidRPr="0018290E">
        <w:rPr>
          <w:rtl/>
          <w:lang w:bidi="ar-EG"/>
        </w:rPr>
        <w:t xml:space="preserve"> </w:t>
      </w:r>
      <w:r w:rsidRPr="0018290E">
        <w:rPr>
          <w:rFonts w:hint="cs"/>
          <w:rtl/>
          <w:lang w:bidi="ar-EG"/>
        </w:rPr>
        <w:t>الشبهات،</w:t>
      </w:r>
      <w:r w:rsidRPr="0018290E">
        <w:rPr>
          <w:rtl/>
          <w:lang w:bidi="ar-EG"/>
        </w:rPr>
        <w:t xml:space="preserve"> </w:t>
      </w:r>
      <w:r w:rsidRPr="0018290E">
        <w:rPr>
          <w:rFonts w:hint="cs"/>
          <w:rtl/>
          <w:lang w:bidi="ar-EG"/>
        </w:rPr>
        <w:t>مصدر</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74.</w:t>
      </w:r>
      <w:proofErr w:type="gramEnd"/>
    </w:p>
  </w:footnote>
  <w:footnote w:id="135">
    <w:p w:rsidR="00662AF1" w:rsidRPr="0018290E" w:rsidRDefault="00662AF1" w:rsidP="00CB316A">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كتاب</w:t>
      </w:r>
      <w:r w:rsidRPr="0018290E">
        <w:rPr>
          <w:rtl/>
          <w:lang w:bidi="ar-EG"/>
        </w:rPr>
        <w:t xml:space="preserve"> </w:t>
      </w:r>
      <w:r w:rsidRPr="0018290E">
        <w:rPr>
          <w:rFonts w:hint="cs"/>
          <w:rtl/>
          <w:lang w:bidi="ar-EG"/>
        </w:rPr>
        <w:t>التوحيد</w:t>
      </w:r>
      <w:r w:rsidRPr="0018290E">
        <w:rPr>
          <w:rtl/>
          <w:lang w:bidi="ar-EG"/>
        </w:rPr>
        <w:t xml:space="preserve"> </w:t>
      </w:r>
      <w:r w:rsidRPr="0018290E">
        <w:rPr>
          <w:rFonts w:hint="cs"/>
          <w:rtl/>
          <w:lang w:bidi="ar-EG"/>
        </w:rPr>
        <w:t>ضمن</w:t>
      </w:r>
      <w:r w:rsidRPr="0018290E">
        <w:rPr>
          <w:rtl/>
          <w:lang w:bidi="ar-EG"/>
        </w:rPr>
        <w:t xml:space="preserve"> </w:t>
      </w:r>
      <w:r w:rsidRPr="0018290E">
        <w:rPr>
          <w:rFonts w:hint="cs"/>
          <w:rtl/>
          <w:lang w:bidi="ar-EG"/>
        </w:rPr>
        <w:t>مجموعة</w:t>
      </w:r>
      <w:r w:rsidRPr="0018290E">
        <w:rPr>
          <w:rtl/>
          <w:lang w:bidi="ar-EG"/>
        </w:rPr>
        <w:t xml:space="preserve"> </w:t>
      </w:r>
      <w:r w:rsidRPr="0018290E">
        <w:rPr>
          <w:rFonts w:hint="cs"/>
          <w:rtl/>
          <w:lang w:bidi="ar-EG"/>
        </w:rPr>
        <w:t>التوحيد</w:t>
      </w:r>
      <w:r w:rsidRPr="0018290E">
        <w:rPr>
          <w:rtl/>
          <w:lang w:bidi="ar-EG"/>
        </w:rPr>
        <w:t xml:space="preserve"> </w:t>
      </w:r>
      <w:r w:rsidRPr="0018290E">
        <w:rPr>
          <w:rFonts w:hint="cs"/>
          <w:rtl/>
          <w:lang w:bidi="ar-EG"/>
        </w:rPr>
        <w:t>النجدية</w:t>
      </w:r>
      <w:r w:rsidRPr="0018290E">
        <w:rPr>
          <w:rtl/>
          <w:lang w:bidi="ar-EG"/>
        </w:rPr>
        <w:t xml:space="preserve"> </w:t>
      </w:r>
      <w:r w:rsidRPr="0018290E">
        <w:rPr>
          <w:rFonts w:hint="cs"/>
          <w:rtl/>
          <w:lang w:bidi="ar-EG"/>
        </w:rPr>
        <w:t>ص</w:t>
      </w:r>
      <w:r w:rsidRPr="0018290E">
        <w:rPr>
          <w:rtl/>
          <w:lang w:bidi="ar-EG"/>
        </w:rPr>
        <w:t xml:space="preserve"> 24.</w:t>
      </w:r>
      <w:proofErr w:type="gramEnd"/>
    </w:p>
  </w:footnote>
  <w:footnote w:id="136">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الرحمن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حسن</w:t>
      </w:r>
      <w:r w:rsidRPr="0018290E">
        <w:rPr>
          <w:rtl/>
          <w:lang w:bidi="ar-EG"/>
        </w:rPr>
        <w:t xml:space="preserve"> </w:t>
      </w:r>
      <w:r w:rsidRPr="0018290E">
        <w:rPr>
          <w:rFonts w:hint="cs"/>
          <w:rtl/>
          <w:lang w:bidi="ar-EG"/>
        </w:rPr>
        <w:t>آل</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قرة</w:t>
      </w:r>
      <w:r w:rsidRPr="0018290E">
        <w:rPr>
          <w:rtl/>
          <w:lang w:bidi="ar-EG"/>
        </w:rPr>
        <w:t xml:space="preserve"> </w:t>
      </w:r>
      <w:r w:rsidRPr="0018290E">
        <w:rPr>
          <w:rFonts w:hint="cs"/>
          <w:rtl/>
          <w:lang w:bidi="ar-EG"/>
        </w:rPr>
        <w:t>عيون</w:t>
      </w:r>
      <w:r w:rsidRPr="0018290E">
        <w:rPr>
          <w:rtl/>
          <w:lang w:bidi="ar-EG"/>
        </w:rPr>
        <w:t xml:space="preserve"> </w:t>
      </w:r>
      <w:r w:rsidRPr="0018290E">
        <w:rPr>
          <w:rFonts w:hint="cs"/>
          <w:rtl/>
          <w:lang w:bidi="ar-EG"/>
        </w:rPr>
        <w:t>الموحدين</w:t>
      </w:r>
      <w:r w:rsidRPr="0018290E">
        <w:rPr>
          <w:rtl/>
          <w:lang w:bidi="ar-EG"/>
        </w:rPr>
        <w:t xml:space="preserve"> </w:t>
      </w:r>
      <w:r w:rsidRPr="0018290E">
        <w:rPr>
          <w:rFonts w:hint="cs"/>
          <w:rtl/>
          <w:lang w:bidi="ar-EG"/>
        </w:rPr>
        <w:t>ضمن</w:t>
      </w:r>
      <w:r w:rsidRPr="0018290E">
        <w:rPr>
          <w:rtl/>
          <w:lang w:bidi="ar-EG"/>
        </w:rPr>
        <w:t xml:space="preserve"> </w:t>
      </w:r>
      <w:r w:rsidRPr="0018290E">
        <w:rPr>
          <w:rFonts w:hint="cs"/>
          <w:rtl/>
          <w:lang w:bidi="ar-EG"/>
        </w:rPr>
        <w:t>مجموعة</w:t>
      </w:r>
      <w:r w:rsidRPr="0018290E">
        <w:rPr>
          <w:rtl/>
          <w:lang w:bidi="ar-EG"/>
        </w:rPr>
        <w:t xml:space="preserve"> </w:t>
      </w:r>
      <w:r w:rsidRPr="0018290E">
        <w:rPr>
          <w:rFonts w:hint="cs"/>
          <w:rtl/>
          <w:lang w:bidi="ar-EG"/>
        </w:rPr>
        <w:t>التوحيد</w:t>
      </w:r>
      <w:r w:rsidRPr="0018290E">
        <w:rPr>
          <w:rtl/>
          <w:lang w:bidi="ar-EG"/>
        </w:rPr>
        <w:t xml:space="preserve"> </w:t>
      </w:r>
      <w:r w:rsidRPr="0018290E">
        <w:rPr>
          <w:rFonts w:hint="cs"/>
          <w:rtl/>
          <w:lang w:bidi="ar-EG"/>
        </w:rPr>
        <w:t>النجدية</w:t>
      </w:r>
      <w:r w:rsidRPr="0018290E">
        <w:rPr>
          <w:rtl/>
          <w:lang w:bidi="ar-EG"/>
        </w:rPr>
        <w:t xml:space="preserve"> </w:t>
      </w:r>
      <w:r w:rsidRPr="0018290E">
        <w:rPr>
          <w:rFonts w:hint="cs"/>
          <w:rtl/>
          <w:lang w:bidi="ar-EG"/>
        </w:rPr>
        <w:t>ص</w:t>
      </w:r>
      <w:r w:rsidRPr="0018290E">
        <w:rPr>
          <w:rtl/>
          <w:lang w:bidi="ar-EG"/>
        </w:rPr>
        <w:t xml:space="preserve"> 376.</w:t>
      </w:r>
      <w:proofErr w:type="gramEnd"/>
    </w:p>
  </w:footnote>
  <w:footnote w:id="137">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سليمان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سحمان</w:t>
      </w:r>
      <w:r w:rsidRPr="0018290E">
        <w:rPr>
          <w:rtl/>
          <w:lang w:bidi="ar-EG"/>
        </w:rPr>
        <w:t xml:space="preserve">: </w:t>
      </w:r>
      <w:r w:rsidRPr="0018290E">
        <w:rPr>
          <w:rFonts w:hint="cs"/>
          <w:rtl/>
          <w:lang w:bidi="ar-EG"/>
        </w:rPr>
        <w:t>مصدر</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42.</w:t>
      </w:r>
      <w:proofErr w:type="gramEnd"/>
    </w:p>
  </w:footnote>
  <w:footnote w:id="138">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كشف</w:t>
      </w:r>
      <w:r w:rsidRPr="0018290E">
        <w:rPr>
          <w:rtl/>
          <w:lang w:bidi="ar-EG"/>
        </w:rPr>
        <w:t xml:space="preserve"> </w:t>
      </w:r>
      <w:r w:rsidRPr="0018290E">
        <w:rPr>
          <w:rFonts w:hint="cs"/>
          <w:rtl/>
          <w:lang w:bidi="ar-EG"/>
        </w:rPr>
        <w:t>الشبهات</w:t>
      </w:r>
      <w:r w:rsidRPr="0018290E">
        <w:rPr>
          <w:rtl/>
          <w:lang w:bidi="ar-EG"/>
        </w:rPr>
        <w:t xml:space="preserve"> </w:t>
      </w:r>
      <w:r w:rsidRPr="0018290E">
        <w:rPr>
          <w:rFonts w:hint="cs"/>
          <w:rtl/>
          <w:lang w:bidi="ar-EG"/>
        </w:rPr>
        <w:t>ص</w:t>
      </w:r>
      <w:r w:rsidRPr="0018290E">
        <w:rPr>
          <w:rtl/>
          <w:lang w:bidi="ar-EG"/>
        </w:rPr>
        <w:t>73.</w:t>
      </w:r>
      <w:proofErr w:type="gramEnd"/>
    </w:p>
  </w:footnote>
  <w:footnote w:id="139">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المصدر</w:t>
      </w:r>
      <w:r w:rsidRPr="0018290E">
        <w:rPr>
          <w:rtl/>
          <w:lang w:bidi="ar-EG"/>
        </w:rPr>
        <w:t xml:space="preserve"> </w:t>
      </w:r>
      <w:r w:rsidRPr="0018290E">
        <w:rPr>
          <w:rFonts w:hint="cs"/>
          <w:rtl/>
          <w:lang w:bidi="ar-EG"/>
        </w:rPr>
        <w:t>نفسه</w:t>
      </w:r>
      <w:r w:rsidRPr="0018290E">
        <w:rPr>
          <w:rtl/>
          <w:lang w:bidi="ar-EG"/>
        </w:rPr>
        <w:t xml:space="preserve"> </w:t>
      </w:r>
      <w:r w:rsidRPr="0018290E">
        <w:rPr>
          <w:rFonts w:hint="cs"/>
          <w:rtl/>
          <w:lang w:bidi="ar-EG"/>
        </w:rPr>
        <w:t>ص</w:t>
      </w:r>
      <w:r w:rsidRPr="0018290E">
        <w:rPr>
          <w:rtl/>
          <w:lang w:bidi="ar-EG"/>
        </w:rPr>
        <w:t xml:space="preserve"> 83 </w:t>
      </w:r>
      <w:r w:rsidRPr="0018290E">
        <w:rPr>
          <w:rFonts w:hint="cs"/>
          <w:rtl/>
          <w:lang w:bidi="ar-EG"/>
        </w:rPr>
        <w:t>و</w:t>
      </w:r>
      <w:r w:rsidRPr="0018290E">
        <w:rPr>
          <w:rtl/>
          <w:lang w:bidi="ar-EG"/>
        </w:rPr>
        <w:t xml:space="preserve"> 84.</w:t>
      </w:r>
      <w:proofErr w:type="gramEnd"/>
    </w:p>
  </w:footnote>
  <w:footnote w:id="140">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الرحمن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حسن</w:t>
      </w:r>
      <w:r w:rsidRPr="0018290E">
        <w:rPr>
          <w:rtl/>
          <w:lang w:bidi="ar-EG"/>
        </w:rPr>
        <w:t xml:space="preserve">: </w:t>
      </w:r>
      <w:r w:rsidRPr="0018290E">
        <w:rPr>
          <w:rFonts w:hint="cs"/>
          <w:rtl/>
          <w:lang w:bidi="ar-EG"/>
        </w:rPr>
        <w:t>فتح</w:t>
      </w:r>
      <w:r w:rsidRPr="0018290E">
        <w:rPr>
          <w:rtl/>
          <w:lang w:bidi="ar-EG"/>
        </w:rPr>
        <w:t xml:space="preserve"> </w:t>
      </w:r>
      <w:r w:rsidRPr="0018290E">
        <w:rPr>
          <w:rFonts w:hint="cs"/>
          <w:rtl/>
          <w:lang w:bidi="ar-EG"/>
        </w:rPr>
        <w:t>المجيد</w:t>
      </w:r>
      <w:r w:rsidRPr="0018290E">
        <w:rPr>
          <w:rtl/>
          <w:lang w:bidi="ar-EG"/>
        </w:rPr>
        <w:t xml:space="preserve"> </w:t>
      </w:r>
      <w:r w:rsidRPr="0018290E">
        <w:rPr>
          <w:rFonts w:hint="cs"/>
          <w:rtl/>
          <w:lang w:bidi="ar-EG"/>
        </w:rPr>
        <w:t>شرح</w:t>
      </w:r>
      <w:r w:rsidRPr="0018290E">
        <w:rPr>
          <w:rtl/>
          <w:lang w:bidi="ar-EG"/>
        </w:rPr>
        <w:t xml:space="preserve"> </w:t>
      </w:r>
      <w:r w:rsidRPr="0018290E">
        <w:rPr>
          <w:rFonts w:hint="cs"/>
          <w:rtl/>
          <w:lang w:bidi="ar-EG"/>
        </w:rPr>
        <w:t>كتاب</w:t>
      </w:r>
      <w:r w:rsidRPr="0018290E">
        <w:rPr>
          <w:rtl/>
          <w:lang w:bidi="ar-EG"/>
        </w:rPr>
        <w:t xml:space="preserve"> </w:t>
      </w:r>
      <w:r w:rsidRPr="0018290E">
        <w:rPr>
          <w:rFonts w:hint="cs"/>
          <w:rtl/>
          <w:lang w:bidi="ar-EG"/>
        </w:rPr>
        <w:t>التوحيد</w:t>
      </w:r>
      <w:r w:rsidRPr="0018290E">
        <w:rPr>
          <w:rtl/>
          <w:lang w:bidi="ar-EG"/>
        </w:rPr>
        <w:t xml:space="preserve"> </w:t>
      </w:r>
      <w:r w:rsidRPr="0018290E">
        <w:rPr>
          <w:rFonts w:hint="cs"/>
          <w:rtl/>
          <w:lang w:bidi="ar-EG"/>
        </w:rPr>
        <w:t>ص</w:t>
      </w:r>
      <w:r w:rsidRPr="0018290E">
        <w:rPr>
          <w:rtl/>
          <w:lang w:bidi="ar-EG"/>
        </w:rPr>
        <w:t xml:space="preserve"> 211.</w:t>
      </w:r>
      <w:proofErr w:type="gramEnd"/>
    </w:p>
  </w:footnote>
  <w:footnote w:id="141">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سليمان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سحمان</w:t>
      </w:r>
      <w:r w:rsidRPr="0018290E">
        <w:rPr>
          <w:rtl/>
          <w:lang w:bidi="ar-EG"/>
        </w:rPr>
        <w:t xml:space="preserve">: </w:t>
      </w:r>
      <w:r w:rsidRPr="0018290E">
        <w:rPr>
          <w:rFonts w:hint="cs"/>
          <w:rtl/>
          <w:lang w:bidi="ar-EG"/>
        </w:rPr>
        <w:t>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16.</w:t>
      </w:r>
      <w:proofErr w:type="gramEnd"/>
    </w:p>
  </w:footnote>
  <w:footnote w:id="142">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كشف</w:t>
      </w:r>
      <w:r w:rsidRPr="0018290E">
        <w:rPr>
          <w:rtl/>
          <w:lang w:bidi="ar-EG"/>
        </w:rPr>
        <w:t xml:space="preserve"> </w:t>
      </w:r>
      <w:r w:rsidRPr="0018290E">
        <w:rPr>
          <w:rFonts w:hint="cs"/>
          <w:rtl/>
          <w:lang w:bidi="ar-EG"/>
        </w:rPr>
        <w:t>الشبهات</w:t>
      </w:r>
      <w:r w:rsidRPr="0018290E">
        <w:rPr>
          <w:rtl/>
          <w:lang w:bidi="ar-EG"/>
        </w:rPr>
        <w:t xml:space="preserve"> </w:t>
      </w:r>
      <w:r w:rsidRPr="0018290E">
        <w:rPr>
          <w:rFonts w:hint="cs"/>
          <w:rtl/>
          <w:lang w:bidi="ar-EG"/>
        </w:rPr>
        <w:t>ص</w:t>
      </w:r>
      <w:r w:rsidRPr="0018290E">
        <w:rPr>
          <w:rtl/>
          <w:lang w:bidi="ar-EG"/>
        </w:rPr>
        <w:t xml:space="preserve"> 75.</w:t>
      </w:r>
      <w:proofErr w:type="gramEnd"/>
    </w:p>
  </w:footnote>
  <w:footnote w:id="143">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منير</w:t>
      </w:r>
      <w:r w:rsidRPr="0018290E">
        <w:rPr>
          <w:rtl/>
          <w:lang w:bidi="ar-EG"/>
        </w:rPr>
        <w:t xml:space="preserve"> </w:t>
      </w:r>
      <w:r w:rsidRPr="0018290E">
        <w:rPr>
          <w:rFonts w:hint="cs"/>
          <w:rtl/>
          <w:lang w:bidi="ar-EG"/>
        </w:rPr>
        <w:t>العجلاني</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269.</w:t>
      </w:r>
      <w:proofErr w:type="gramEnd"/>
    </w:p>
  </w:footnote>
  <w:footnote w:id="144">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كتاب</w:t>
      </w:r>
      <w:r w:rsidRPr="0018290E">
        <w:rPr>
          <w:rtl/>
          <w:lang w:bidi="ar-EG"/>
        </w:rPr>
        <w:t xml:space="preserve"> </w:t>
      </w:r>
      <w:r w:rsidRPr="0018290E">
        <w:rPr>
          <w:rFonts w:hint="cs"/>
          <w:rtl/>
          <w:lang w:bidi="ar-EG"/>
        </w:rPr>
        <w:t>التوحيد</w:t>
      </w:r>
      <w:r w:rsidRPr="0018290E">
        <w:rPr>
          <w:rtl/>
          <w:lang w:bidi="ar-EG"/>
        </w:rPr>
        <w:t xml:space="preserve"> </w:t>
      </w:r>
      <w:r w:rsidRPr="0018290E">
        <w:rPr>
          <w:rFonts w:hint="cs"/>
          <w:rtl/>
          <w:lang w:bidi="ar-EG"/>
        </w:rPr>
        <w:t>ص</w:t>
      </w:r>
      <w:r w:rsidRPr="0018290E">
        <w:rPr>
          <w:rtl/>
          <w:lang w:bidi="ar-EG"/>
        </w:rPr>
        <w:t xml:space="preserve"> 26 - 30.</w:t>
      </w:r>
      <w:proofErr w:type="gramEnd"/>
    </w:p>
  </w:footnote>
  <w:footnote w:id="145">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كشف</w:t>
      </w:r>
      <w:r w:rsidRPr="0018290E">
        <w:rPr>
          <w:rtl/>
          <w:lang w:bidi="ar-EG"/>
        </w:rPr>
        <w:t xml:space="preserve"> </w:t>
      </w:r>
      <w:r w:rsidRPr="0018290E">
        <w:rPr>
          <w:rFonts w:hint="cs"/>
          <w:rtl/>
          <w:lang w:bidi="ar-EG"/>
        </w:rPr>
        <w:t>الشبهات</w:t>
      </w:r>
      <w:r w:rsidRPr="0018290E">
        <w:rPr>
          <w:rtl/>
          <w:lang w:bidi="ar-EG"/>
        </w:rPr>
        <w:t xml:space="preserve"> </w:t>
      </w:r>
      <w:r w:rsidRPr="0018290E">
        <w:rPr>
          <w:rFonts w:hint="cs"/>
          <w:rtl/>
          <w:lang w:bidi="ar-EG"/>
        </w:rPr>
        <w:t>ص</w:t>
      </w:r>
      <w:r w:rsidRPr="0018290E">
        <w:rPr>
          <w:rtl/>
          <w:lang w:bidi="ar-EG"/>
        </w:rPr>
        <w:t xml:space="preserve"> 76.</w:t>
      </w:r>
      <w:proofErr w:type="gramEnd"/>
    </w:p>
  </w:footnote>
  <w:footnote w:id="146">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77 </w:t>
      </w:r>
      <w:r w:rsidRPr="0018290E">
        <w:rPr>
          <w:rFonts w:hint="cs"/>
          <w:rtl/>
          <w:lang w:bidi="ar-EG"/>
        </w:rPr>
        <w:t>و</w:t>
      </w:r>
      <w:r w:rsidRPr="0018290E">
        <w:rPr>
          <w:rtl/>
          <w:lang w:bidi="ar-EG"/>
        </w:rPr>
        <w:t xml:space="preserve"> 78.</w:t>
      </w:r>
      <w:proofErr w:type="gramEnd"/>
    </w:p>
  </w:footnote>
  <w:footnote w:id="147">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خليل</w:t>
      </w:r>
      <w:r w:rsidRPr="0018290E">
        <w:rPr>
          <w:rtl/>
          <w:lang w:bidi="ar-EG"/>
        </w:rPr>
        <w:t xml:space="preserve"> </w:t>
      </w:r>
      <w:r w:rsidRPr="0018290E">
        <w:rPr>
          <w:rFonts w:hint="cs"/>
          <w:rtl/>
          <w:lang w:bidi="ar-EG"/>
        </w:rPr>
        <w:t>هراس</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20 </w:t>
      </w:r>
      <w:r w:rsidRPr="0018290E">
        <w:rPr>
          <w:rFonts w:hint="cs"/>
          <w:rtl/>
          <w:lang w:bidi="ar-EG"/>
        </w:rPr>
        <w:t>و</w:t>
      </w:r>
      <w:r w:rsidRPr="0018290E">
        <w:rPr>
          <w:rtl/>
          <w:lang w:bidi="ar-EG"/>
        </w:rPr>
        <w:t xml:space="preserve"> 21.</w:t>
      </w:r>
      <w:proofErr w:type="gramEnd"/>
    </w:p>
  </w:footnote>
  <w:footnote w:id="148">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الرحمن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اللطيف</w:t>
      </w:r>
      <w:r w:rsidRPr="0018290E">
        <w:rPr>
          <w:rtl/>
          <w:lang w:bidi="ar-EG"/>
        </w:rPr>
        <w:t xml:space="preserve"> </w:t>
      </w:r>
      <w:r w:rsidRPr="0018290E">
        <w:rPr>
          <w:rFonts w:hint="cs"/>
          <w:rtl/>
          <w:lang w:bidi="ar-EG"/>
        </w:rPr>
        <w:t>آل</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هامش</w:t>
      </w:r>
      <w:r w:rsidRPr="0018290E">
        <w:rPr>
          <w:rtl/>
          <w:lang w:bidi="ar-EG"/>
        </w:rPr>
        <w:t xml:space="preserve"> </w:t>
      </w:r>
      <w:r w:rsidRPr="0018290E">
        <w:rPr>
          <w:rFonts w:hint="cs"/>
          <w:rtl/>
          <w:lang w:bidi="ar-EG"/>
        </w:rPr>
        <w:t>كتاب</w:t>
      </w:r>
      <w:r w:rsidRPr="0018290E">
        <w:rPr>
          <w:rtl/>
          <w:lang w:bidi="ar-EG"/>
        </w:rPr>
        <w:t xml:space="preserve"> </w:t>
      </w:r>
      <w:r w:rsidRPr="0018290E">
        <w:rPr>
          <w:rFonts w:hint="cs"/>
          <w:rtl/>
          <w:lang w:bidi="ar-EG"/>
        </w:rPr>
        <w:t>لمع</w:t>
      </w:r>
      <w:r w:rsidRPr="0018290E">
        <w:rPr>
          <w:rtl/>
          <w:lang w:bidi="ar-EG"/>
        </w:rPr>
        <w:t xml:space="preserve"> </w:t>
      </w:r>
      <w:r w:rsidRPr="0018290E">
        <w:rPr>
          <w:rFonts w:hint="cs"/>
          <w:rtl/>
          <w:lang w:bidi="ar-EG"/>
        </w:rPr>
        <w:t>الشهاب</w:t>
      </w:r>
      <w:r w:rsidRPr="0018290E">
        <w:rPr>
          <w:rtl/>
          <w:lang w:bidi="ar-EG"/>
        </w:rPr>
        <w:t xml:space="preserve"> </w:t>
      </w:r>
      <w:r w:rsidRPr="0018290E">
        <w:rPr>
          <w:rFonts w:hint="cs"/>
          <w:rtl/>
          <w:lang w:bidi="ar-EG"/>
        </w:rPr>
        <w:t>ص</w:t>
      </w:r>
      <w:r w:rsidRPr="0018290E">
        <w:rPr>
          <w:rtl/>
          <w:lang w:bidi="ar-EG"/>
        </w:rPr>
        <w:t xml:space="preserve"> 203</w:t>
      </w:r>
      <w:r w:rsidRPr="0018290E">
        <w:rPr>
          <w:rFonts w:hint="cs"/>
          <w:rtl/>
          <w:lang w:bidi="ar-EG"/>
        </w:rPr>
        <w:t>،</w:t>
      </w:r>
      <w:r w:rsidRPr="0018290E">
        <w:rPr>
          <w:rtl/>
          <w:lang w:bidi="ar-EG"/>
        </w:rPr>
        <w:t xml:space="preserve"> </w:t>
      </w:r>
      <w:r w:rsidRPr="0018290E">
        <w:rPr>
          <w:rFonts w:hint="cs"/>
          <w:rtl/>
          <w:lang w:bidi="ar-EG"/>
        </w:rPr>
        <w:t>دارة</w:t>
      </w:r>
      <w:r w:rsidRPr="0018290E">
        <w:rPr>
          <w:rtl/>
          <w:lang w:bidi="ar-EG"/>
        </w:rPr>
        <w:t xml:space="preserve"> </w:t>
      </w:r>
      <w:r w:rsidRPr="0018290E">
        <w:rPr>
          <w:rFonts w:hint="cs"/>
          <w:rtl/>
          <w:lang w:bidi="ar-EG"/>
        </w:rPr>
        <w:t>الملك</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العزيز،</w:t>
      </w:r>
      <w:r w:rsidRPr="0018290E">
        <w:rPr>
          <w:rtl/>
          <w:lang w:bidi="ar-EG"/>
        </w:rPr>
        <w:t xml:space="preserve"> </w:t>
      </w:r>
      <w:r w:rsidRPr="0018290E">
        <w:rPr>
          <w:rFonts w:hint="cs"/>
          <w:rtl/>
          <w:lang w:bidi="ar-EG"/>
        </w:rPr>
        <w:t>وانظر</w:t>
      </w:r>
      <w:r w:rsidRPr="0018290E">
        <w:rPr>
          <w:rtl/>
          <w:lang w:bidi="ar-EG"/>
        </w:rPr>
        <w:t xml:space="preserve"> </w:t>
      </w:r>
      <w:r w:rsidRPr="0018290E">
        <w:rPr>
          <w:rFonts w:hint="cs"/>
          <w:rtl/>
          <w:lang w:bidi="ar-EG"/>
        </w:rPr>
        <w:t>مجموعة</w:t>
      </w:r>
      <w:r w:rsidRPr="0018290E">
        <w:rPr>
          <w:rtl/>
          <w:lang w:bidi="ar-EG"/>
        </w:rPr>
        <w:t xml:space="preserve"> </w:t>
      </w:r>
      <w:r w:rsidRPr="0018290E">
        <w:rPr>
          <w:rFonts w:hint="cs"/>
          <w:rtl/>
          <w:lang w:bidi="ar-EG"/>
        </w:rPr>
        <w:t>الرسائل</w:t>
      </w:r>
      <w:r w:rsidRPr="0018290E">
        <w:rPr>
          <w:rtl/>
          <w:lang w:bidi="ar-EG"/>
        </w:rPr>
        <w:t xml:space="preserve"> </w:t>
      </w:r>
      <w:r w:rsidRPr="0018290E">
        <w:rPr>
          <w:rFonts w:hint="cs"/>
          <w:rtl/>
          <w:lang w:bidi="ar-EG"/>
        </w:rPr>
        <w:t>والمسائل</w:t>
      </w:r>
      <w:r w:rsidRPr="0018290E">
        <w:rPr>
          <w:rtl/>
          <w:lang w:bidi="ar-EG"/>
        </w:rPr>
        <w:t xml:space="preserve"> </w:t>
      </w:r>
      <w:r w:rsidRPr="0018290E">
        <w:rPr>
          <w:rFonts w:hint="cs"/>
          <w:rtl/>
          <w:lang w:bidi="ar-EG"/>
        </w:rPr>
        <w:t>النجدية</w:t>
      </w:r>
      <w:r w:rsidRPr="0018290E">
        <w:rPr>
          <w:rtl/>
          <w:lang w:bidi="ar-EG"/>
        </w:rPr>
        <w:t xml:space="preserve"> </w:t>
      </w:r>
      <w:r w:rsidRPr="0018290E">
        <w:rPr>
          <w:rFonts w:hint="cs"/>
          <w:rtl/>
          <w:lang w:bidi="ar-EG"/>
        </w:rPr>
        <w:t>ج</w:t>
      </w:r>
      <w:r w:rsidRPr="0018290E">
        <w:rPr>
          <w:rtl/>
          <w:lang w:bidi="ar-EG"/>
        </w:rPr>
        <w:t xml:space="preserve"> 4 </w:t>
      </w:r>
      <w:r w:rsidRPr="0018290E">
        <w:rPr>
          <w:rFonts w:hint="cs"/>
          <w:rtl/>
          <w:lang w:bidi="ar-EG"/>
        </w:rPr>
        <w:t>ص</w:t>
      </w:r>
      <w:r w:rsidRPr="0018290E">
        <w:rPr>
          <w:rtl/>
          <w:lang w:bidi="ar-EG"/>
        </w:rPr>
        <w:t xml:space="preserve"> 279 </w:t>
      </w:r>
      <w:r w:rsidRPr="0018290E">
        <w:rPr>
          <w:rFonts w:hint="cs"/>
          <w:rtl/>
          <w:lang w:bidi="ar-EG"/>
        </w:rPr>
        <w:t>ط</w:t>
      </w:r>
      <w:r w:rsidRPr="0018290E">
        <w:rPr>
          <w:rtl/>
          <w:lang w:bidi="ar-EG"/>
        </w:rPr>
        <w:t xml:space="preserve"> 1349 </w:t>
      </w:r>
      <w:r w:rsidRPr="0018290E">
        <w:rPr>
          <w:rFonts w:hint="cs"/>
          <w:rtl/>
          <w:lang w:bidi="ar-EG"/>
        </w:rPr>
        <w:t>هـ،</w:t>
      </w:r>
      <w:r w:rsidRPr="0018290E">
        <w:rPr>
          <w:rtl/>
          <w:lang w:bidi="ar-EG"/>
        </w:rPr>
        <w:t xml:space="preserve"> </w:t>
      </w:r>
      <w:r w:rsidRPr="0018290E">
        <w:rPr>
          <w:rFonts w:hint="cs"/>
          <w:rtl/>
          <w:lang w:bidi="ar-EG"/>
        </w:rPr>
        <w:t>القاهرة</w:t>
      </w:r>
      <w:r w:rsidRPr="0018290E">
        <w:rPr>
          <w:rtl/>
          <w:lang w:bidi="ar-EG"/>
        </w:rPr>
        <w:t>.</w:t>
      </w:r>
      <w:proofErr w:type="gramEnd"/>
    </w:p>
  </w:footnote>
  <w:footnote w:id="149">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سليمان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سحمان</w:t>
      </w:r>
      <w:r w:rsidRPr="0018290E">
        <w:rPr>
          <w:rtl/>
          <w:lang w:bidi="ar-EG"/>
        </w:rPr>
        <w:t xml:space="preserve">: </w:t>
      </w:r>
      <w:r w:rsidRPr="0018290E">
        <w:rPr>
          <w:rFonts w:hint="cs"/>
          <w:rtl/>
          <w:lang w:bidi="ar-EG"/>
        </w:rPr>
        <w:t>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41 </w:t>
      </w:r>
      <w:r w:rsidRPr="0018290E">
        <w:rPr>
          <w:rFonts w:hint="cs"/>
          <w:rtl/>
          <w:lang w:bidi="ar-EG"/>
        </w:rPr>
        <w:t>و</w:t>
      </w:r>
      <w:r w:rsidRPr="0018290E">
        <w:rPr>
          <w:rtl/>
          <w:lang w:bidi="ar-EG"/>
        </w:rPr>
        <w:t xml:space="preserve"> 53.</w:t>
      </w:r>
      <w:proofErr w:type="gramEnd"/>
    </w:p>
  </w:footnote>
  <w:footnote w:id="150">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السيوطي</w:t>
      </w:r>
      <w:r w:rsidRPr="0018290E">
        <w:rPr>
          <w:rtl/>
          <w:lang w:bidi="ar-EG"/>
        </w:rPr>
        <w:t xml:space="preserve">: </w:t>
      </w:r>
      <w:r w:rsidRPr="0018290E">
        <w:rPr>
          <w:rFonts w:hint="cs"/>
          <w:rtl/>
          <w:lang w:bidi="ar-EG"/>
        </w:rPr>
        <w:t>الجامع</w:t>
      </w:r>
      <w:r w:rsidRPr="0018290E">
        <w:rPr>
          <w:rtl/>
          <w:lang w:bidi="ar-EG"/>
        </w:rPr>
        <w:t xml:space="preserve"> </w:t>
      </w:r>
      <w:r w:rsidRPr="0018290E">
        <w:rPr>
          <w:rFonts w:hint="cs"/>
          <w:rtl/>
          <w:lang w:bidi="ar-EG"/>
        </w:rPr>
        <w:t>الصغير</w:t>
      </w:r>
      <w:r w:rsidRPr="0018290E">
        <w:rPr>
          <w:rtl/>
          <w:lang w:bidi="ar-EG"/>
        </w:rPr>
        <w:t xml:space="preserve"> 2 636.</w:t>
      </w:r>
      <w:proofErr w:type="gramEnd"/>
    </w:p>
  </w:footnote>
  <w:footnote w:id="151">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الرحمن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حسن</w:t>
      </w:r>
      <w:r w:rsidRPr="0018290E">
        <w:rPr>
          <w:rtl/>
          <w:lang w:bidi="ar-EG"/>
        </w:rPr>
        <w:t xml:space="preserve">: </w:t>
      </w:r>
      <w:r w:rsidRPr="0018290E">
        <w:rPr>
          <w:rFonts w:hint="cs"/>
          <w:rtl/>
          <w:lang w:bidi="ar-EG"/>
        </w:rPr>
        <w:t>فتح</w:t>
      </w:r>
      <w:r w:rsidRPr="0018290E">
        <w:rPr>
          <w:rtl/>
          <w:lang w:bidi="ar-EG"/>
        </w:rPr>
        <w:t xml:space="preserve"> </w:t>
      </w:r>
      <w:r w:rsidRPr="0018290E">
        <w:rPr>
          <w:rFonts w:hint="cs"/>
          <w:rtl/>
          <w:lang w:bidi="ar-EG"/>
        </w:rPr>
        <w:t>المجيد</w:t>
      </w:r>
      <w:r w:rsidRPr="0018290E">
        <w:rPr>
          <w:rtl/>
          <w:lang w:bidi="ar-EG"/>
        </w:rPr>
        <w:t xml:space="preserve"> </w:t>
      </w:r>
      <w:r w:rsidRPr="0018290E">
        <w:rPr>
          <w:rFonts w:hint="cs"/>
          <w:rtl/>
          <w:lang w:bidi="ar-EG"/>
        </w:rPr>
        <w:t>شرح</w:t>
      </w:r>
      <w:r w:rsidRPr="0018290E">
        <w:rPr>
          <w:rtl/>
          <w:lang w:bidi="ar-EG"/>
        </w:rPr>
        <w:t xml:space="preserve"> </w:t>
      </w:r>
      <w:r w:rsidRPr="0018290E">
        <w:rPr>
          <w:rFonts w:hint="cs"/>
          <w:rtl/>
          <w:lang w:bidi="ar-EG"/>
        </w:rPr>
        <w:t>كتاب</w:t>
      </w:r>
      <w:r w:rsidRPr="0018290E">
        <w:rPr>
          <w:rtl/>
          <w:lang w:bidi="ar-EG"/>
        </w:rPr>
        <w:t xml:space="preserve"> </w:t>
      </w:r>
      <w:r w:rsidRPr="0018290E">
        <w:rPr>
          <w:rFonts w:hint="cs"/>
          <w:rtl/>
          <w:lang w:bidi="ar-EG"/>
        </w:rPr>
        <w:t>التوحيد</w:t>
      </w:r>
      <w:r w:rsidRPr="0018290E">
        <w:rPr>
          <w:rtl/>
          <w:lang w:bidi="ar-EG"/>
        </w:rPr>
        <w:t xml:space="preserve"> </w:t>
      </w:r>
      <w:r w:rsidRPr="0018290E">
        <w:rPr>
          <w:rFonts w:hint="cs"/>
          <w:rtl/>
          <w:lang w:bidi="ar-EG"/>
        </w:rPr>
        <w:t>ص</w:t>
      </w:r>
      <w:r w:rsidRPr="0018290E">
        <w:rPr>
          <w:rtl/>
          <w:lang w:bidi="ar-EG"/>
        </w:rPr>
        <w:t xml:space="preserve"> 418.</w:t>
      </w:r>
      <w:proofErr w:type="gramEnd"/>
    </w:p>
  </w:footnote>
  <w:footnote w:id="152">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سليمان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سحمان</w:t>
      </w:r>
      <w:r w:rsidRPr="0018290E">
        <w:rPr>
          <w:rtl/>
          <w:lang w:bidi="ar-EG"/>
        </w:rPr>
        <w:t xml:space="preserve">: </w:t>
      </w:r>
      <w:r w:rsidRPr="0018290E">
        <w:rPr>
          <w:rFonts w:hint="cs"/>
          <w:rtl/>
          <w:lang w:bidi="ar-EG"/>
        </w:rPr>
        <w:t>الهدية</w:t>
      </w:r>
      <w:r w:rsidRPr="0018290E">
        <w:rPr>
          <w:rtl/>
          <w:lang w:bidi="ar-EG"/>
        </w:rPr>
        <w:t xml:space="preserve"> </w:t>
      </w:r>
      <w:r w:rsidRPr="0018290E">
        <w:rPr>
          <w:rFonts w:hint="cs"/>
          <w:rtl/>
          <w:lang w:bidi="ar-EG"/>
        </w:rPr>
        <w:t>السنية</w:t>
      </w:r>
      <w:r w:rsidRPr="0018290E">
        <w:rPr>
          <w:rtl/>
          <w:lang w:bidi="ar-EG"/>
        </w:rPr>
        <w:t xml:space="preserve"> </w:t>
      </w:r>
      <w:r w:rsidRPr="0018290E">
        <w:rPr>
          <w:rFonts w:hint="cs"/>
          <w:rtl/>
          <w:lang w:bidi="ar-EG"/>
        </w:rPr>
        <w:t>والتحفة</w:t>
      </w:r>
      <w:r w:rsidRPr="0018290E">
        <w:rPr>
          <w:rtl/>
          <w:lang w:bidi="ar-EG"/>
        </w:rPr>
        <w:t xml:space="preserve"> </w:t>
      </w:r>
      <w:r w:rsidRPr="0018290E">
        <w:rPr>
          <w:rFonts w:hint="cs"/>
          <w:rtl/>
          <w:lang w:bidi="ar-EG"/>
        </w:rPr>
        <w:t>الوهابية</w:t>
      </w:r>
      <w:r w:rsidRPr="0018290E">
        <w:rPr>
          <w:rtl/>
          <w:lang w:bidi="ar-EG"/>
        </w:rPr>
        <w:t xml:space="preserve"> </w:t>
      </w:r>
      <w:r w:rsidRPr="0018290E">
        <w:rPr>
          <w:rFonts w:hint="cs"/>
          <w:rtl/>
          <w:lang w:bidi="ar-EG"/>
        </w:rPr>
        <w:t>النجدية</w:t>
      </w:r>
      <w:r w:rsidRPr="0018290E">
        <w:rPr>
          <w:rtl/>
          <w:lang w:bidi="ar-EG"/>
        </w:rPr>
        <w:t xml:space="preserve"> </w:t>
      </w:r>
      <w:r w:rsidRPr="0018290E">
        <w:rPr>
          <w:rFonts w:hint="cs"/>
          <w:rtl/>
          <w:lang w:bidi="ar-EG"/>
        </w:rPr>
        <w:t>ص</w:t>
      </w:r>
      <w:r w:rsidRPr="0018290E">
        <w:rPr>
          <w:rtl/>
          <w:lang w:bidi="ar-EG"/>
        </w:rPr>
        <w:t xml:space="preserve">83 </w:t>
      </w:r>
      <w:r w:rsidRPr="0018290E">
        <w:rPr>
          <w:rFonts w:hint="cs"/>
          <w:rtl/>
          <w:lang w:bidi="ar-EG"/>
        </w:rPr>
        <w:t>و</w:t>
      </w:r>
      <w:r w:rsidRPr="0018290E">
        <w:rPr>
          <w:rtl/>
          <w:lang w:bidi="ar-EG"/>
        </w:rPr>
        <w:t>84.</w:t>
      </w:r>
      <w:proofErr w:type="gramEnd"/>
    </w:p>
  </w:footnote>
  <w:footnote w:id="153">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عثمان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بشر</w:t>
      </w:r>
      <w:r w:rsidRPr="0018290E">
        <w:rPr>
          <w:rtl/>
          <w:lang w:bidi="ar-EG"/>
        </w:rPr>
        <w:t xml:space="preserve">: </w:t>
      </w:r>
      <w:r w:rsidRPr="0018290E">
        <w:rPr>
          <w:rFonts w:hint="cs"/>
          <w:rtl/>
          <w:lang w:bidi="ar-EG"/>
        </w:rPr>
        <w:t>مصدر</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161 </w:t>
      </w:r>
      <w:r w:rsidRPr="0018290E">
        <w:rPr>
          <w:rFonts w:hint="cs"/>
          <w:rtl/>
          <w:lang w:bidi="ar-EG"/>
        </w:rPr>
        <w:t>و</w:t>
      </w:r>
      <w:r w:rsidRPr="0018290E">
        <w:rPr>
          <w:rtl/>
          <w:lang w:bidi="ar-EG"/>
        </w:rPr>
        <w:t xml:space="preserve"> 162.</w:t>
      </w:r>
      <w:proofErr w:type="gramEnd"/>
    </w:p>
  </w:footnote>
  <w:footnote w:id="154">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نجد،</w:t>
      </w:r>
      <w:r w:rsidRPr="0018290E">
        <w:rPr>
          <w:rtl/>
          <w:lang w:bidi="ar-EG"/>
        </w:rPr>
        <w:t xml:space="preserve"> </w:t>
      </w:r>
      <w:r w:rsidRPr="0018290E">
        <w:rPr>
          <w:rFonts w:hint="cs"/>
          <w:rtl/>
          <w:lang w:bidi="ar-EG"/>
        </w:rPr>
        <w:t>تحقيق</w:t>
      </w:r>
      <w:r w:rsidRPr="0018290E">
        <w:rPr>
          <w:rtl/>
          <w:lang w:bidi="ar-EG"/>
        </w:rPr>
        <w:t xml:space="preserve"> </w:t>
      </w:r>
      <w:r w:rsidRPr="0018290E">
        <w:rPr>
          <w:rFonts w:hint="cs"/>
          <w:rtl/>
          <w:lang w:bidi="ar-EG"/>
        </w:rPr>
        <w:t>الدكتور</w:t>
      </w:r>
      <w:r w:rsidRPr="0018290E">
        <w:rPr>
          <w:rtl/>
          <w:lang w:bidi="ar-EG"/>
        </w:rPr>
        <w:t xml:space="preserve"> </w:t>
      </w:r>
      <w:r w:rsidRPr="0018290E">
        <w:rPr>
          <w:rFonts w:hint="cs"/>
          <w:rtl/>
          <w:lang w:bidi="ar-EG"/>
        </w:rPr>
        <w:t>ناصر</w:t>
      </w:r>
      <w:r w:rsidRPr="0018290E">
        <w:rPr>
          <w:rtl/>
          <w:lang w:bidi="ar-EG"/>
        </w:rPr>
        <w:t xml:space="preserve"> </w:t>
      </w:r>
      <w:r w:rsidRPr="0018290E">
        <w:rPr>
          <w:rFonts w:hint="cs"/>
          <w:rtl/>
          <w:lang w:bidi="ar-EG"/>
        </w:rPr>
        <w:t>الدين</w:t>
      </w:r>
      <w:r w:rsidRPr="0018290E">
        <w:rPr>
          <w:rtl/>
          <w:lang w:bidi="ar-EG"/>
        </w:rPr>
        <w:t xml:space="preserve"> </w:t>
      </w:r>
      <w:r w:rsidRPr="0018290E">
        <w:rPr>
          <w:rFonts w:hint="cs"/>
          <w:rtl/>
          <w:lang w:bidi="ar-EG"/>
        </w:rPr>
        <w:t>الأسد</w:t>
      </w:r>
      <w:r w:rsidRPr="0018290E">
        <w:rPr>
          <w:rtl/>
          <w:lang w:bidi="ar-EG"/>
        </w:rPr>
        <w:t xml:space="preserve"> </w:t>
      </w:r>
      <w:r w:rsidRPr="0018290E">
        <w:rPr>
          <w:rFonts w:hint="cs"/>
          <w:rtl/>
          <w:lang w:bidi="ar-EG"/>
        </w:rPr>
        <w:t>ص</w:t>
      </w:r>
      <w:r w:rsidRPr="0018290E">
        <w:rPr>
          <w:rtl/>
          <w:lang w:bidi="ar-EG"/>
        </w:rPr>
        <w:t xml:space="preserve"> 527.</w:t>
      </w:r>
      <w:proofErr w:type="gramEnd"/>
    </w:p>
  </w:footnote>
  <w:footnote w:id="155">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540.</w:t>
      </w:r>
      <w:proofErr w:type="gramEnd"/>
    </w:p>
  </w:footnote>
  <w:footnote w:id="156">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رشيد</w:t>
      </w:r>
      <w:r w:rsidRPr="0018290E">
        <w:rPr>
          <w:rtl/>
          <w:lang w:bidi="ar-EG"/>
        </w:rPr>
        <w:t xml:space="preserve"> </w:t>
      </w:r>
      <w:r w:rsidRPr="0018290E">
        <w:rPr>
          <w:rFonts w:hint="cs"/>
          <w:rtl/>
          <w:lang w:bidi="ar-EG"/>
        </w:rPr>
        <w:t>رضا</w:t>
      </w:r>
      <w:r w:rsidRPr="0018290E">
        <w:rPr>
          <w:rtl/>
          <w:lang w:bidi="ar-EG"/>
        </w:rPr>
        <w:t xml:space="preserve">: </w:t>
      </w:r>
      <w:r w:rsidRPr="0018290E">
        <w:rPr>
          <w:rFonts w:hint="cs"/>
          <w:rtl/>
          <w:lang w:bidi="ar-EG"/>
        </w:rPr>
        <w:t>الوهابيون</w:t>
      </w:r>
      <w:r w:rsidRPr="0018290E">
        <w:rPr>
          <w:rtl/>
          <w:lang w:bidi="ar-EG"/>
        </w:rPr>
        <w:t xml:space="preserve"> </w:t>
      </w:r>
      <w:r w:rsidRPr="0018290E">
        <w:rPr>
          <w:rFonts w:hint="cs"/>
          <w:rtl/>
          <w:lang w:bidi="ar-EG"/>
        </w:rPr>
        <w:t>والحجاز</w:t>
      </w:r>
      <w:r w:rsidRPr="0018290E">
        <w:rPr>
          <w:rtl/>
          <w:lang w:bidi="ar-EG"/>
        </w:rPr>
        <w:t xml:space="preserve"> </w:t>
      </w:r>
      <w:r w:rsidRPr="0018290E">
        <w:rPr>
          <w:rFonts w:hint="cs"/>
          <w:rtl/>
          <w:lang w:bidi="ar-EG"/>
        </w:rPr>
        <w:t>ص</w:t>
      </w:r>
      <w:r w:rsidRPr="0018290E">
        <w:rPr>
          <w:rtl/>
          <w:lang w:bidi="ar-EG"/>
        </w:rPr>
        <w:t xml:space="preserve"> 56.</w:t>
      </w:r>
      <w:proofErr w:type="gramEnd"/>
    </w:p>
  </w:footnote>
  <w:footnote w:id="157">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مسعود</w:t>
      </w:r>
      <w:r w:rsidRPr="0018290E">
        <w:rPr>
          <w:rtl/>
          <w:lang w:bidi="ar-EG"/>
        </w:rPr>
        <w:t xml:space="preserve"> </w:t>
      </w:r>
      <w:r w:rsidRPr="0018290E">
        <w:rPr>
          <w:rFonts w:hint="cs"/>
          <w:rtl/>
          <w:lang w:bidi="ar-EG"/>
        </w:rPr>
        <w:t>الندوي</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220</w:t>
      </w:r>
      <w:r w:rsidRPr="0018290E">
        <w:rPr>
          <w:rFonts w:hint="cs"/>
          <w:rtl/>
          <w:lang w:bidi="ar-EG"/>
        </w:rPr>
        <w:t>،</w:t>
      </w:r>
      <w:r w:rsidRPr="0018290E">
        <w:rPr>
          <w:rtl/>
          <w:lang w:bidi="ar-EG"/>
        </w:rPr>
        <w:t xml:space="preserve"> </w:t>
      </w:r>
      <w:r w:rsidRPr="0018290E">
        <w:rPr>
          <w:rFonts w:hint="cs"/>
          <w:rtl/>
          <w:lang w:bidi="ar-EG"/>
        </w:rPr>
        <w:t>ورشيد</w:t>
      </w:r>
      <w:r w:rsidRPr="0018290E">
        <w:rPr>
          <w:rtl/>
          <w:lang w:bidi="ar-EG"/>
        </w:rPr>
        <w:t xml:space="preserve"> </w:t>
      </w:r>
      <w:r w:rsidRPr="0018290E">
        <w:rPr>
          <w:rFonts w:hint="cs"/>
          <w:rtl/>
          <w:lang w:bidi="ar-EG"/>
        </w:rPr>
        <w:t>رضا</w:t>
      </w:r>
      <w:r w:rsidRPr="0018290E">
        <w:rPr>
          <w:rtl/>
          <w:lang w:bidi="ar-EG"/>
        </w:rPr>
        <w:t xml:space="preserve">: </w:t>
      </w:r>
      <w:r w:rsidRPr="0018290E">
        <w:rPr>
          <w:rFonts w:hint="cs"/>
          <w:rtl/>
          <w:lang w:bidi="ar-EG"/>
        </w:rPr>
        <w:t>الوهابيون</w:t>
      </w:r>
      <w:r w:rsidRPr="0018290E">
        <w:rPr>
          <w:rtl/>
          <w:lang w:bidi="ar-EG"/>
        </w:rPr>
        <w:t xml:space="preserve"> </w:t>
      </w:r>
      <w:r w:rsidRPr="0018290E">
        <w:rPr>
          <w:rFonts w:hint="cs"/>
          <w:rtl/>
          <w:lang w:bidi="ar-EG"/>
        </w:rPr>
        <w:t>والحجاز</w:t>
      </w:r>
      <w:r w:rsidRPr="0018290E">
        <w:rPr>
          <w:rtl/>
          <w:lang w:bidi="ar-EG"/>
        </w:rPr>
        <w:t xml:space="preserve"> </w:t>
      </w:r>
      <w:r w:rsidRPr="0018290E">
        <w:rPr>
          <w:rFonts w:hint="cs"/>
          <w:rtl/>
          <w:lang w:bidi="ar-EG"/>
        </w:rPr>
        <w:t>ص</w:t>
      </w:r>
      <w:r w:rsidRPr="0018290E">
        <w:rPr>
          <w:rtl/>
          <w:lang w:bidi="ar-EG"/>
        </w:rPr>
        <w:t xml:space="preserve"> 56.</w:t>
      </w:r>
      <w:proofErr w:type="gramEnd"/>
    </w:p>
  </w:footnote>
  <w:footnote w:id="158">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منير</w:t>
      </w:r>
      <w:r w:rsidRPr="0018290E">
        <w:rPr>
          <w:rtl/>
          <w:lang w:bidi="ar-EG"/>
        </w:rPr>
        <w:t xml:space="preserve"> </w:t>
      </w:r>
      <w:r w:rsidRPr="0018290E">
        <w:rPr>
          <w:rFonts w:hint="cs"/>
          <w:rtl/>
          <w:lang w:bidi="ar-EG"/>
        </w:rPr>
        <w:t>العجلاني</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271.</w:t>
      </w:r>
      <w:proofErr w:type="gramEnd"/>
    </w:p>
  </w:footnote>
  <w:footnote w:id="159">
    <w:p w:rsidR="00662AF1" w:rsidRPr="0018290E" w:rsidRDefault="00662AF1" w:rsidP="00582813">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الرحمن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قاسم</w:t>
      </w:r>
      <w:r w:rsidRPr="0018290E">
        <w:rPr>
          <w:rtl/>
          <w:lang w:bidi="ar-EG"/>
        </w:rPr>
        <w:t xml:space="preserve">: </w:t>
      </w:r>
      <w:r w:rsidRPr="0018290E">
        <w:rPr>
          <w:rFonts w:hint="cs"/>
          <w:rtl/>
          <w:lang w:bidi="ar-EG"/>
        </w:rPr>
        <w:t>كتاب</w:t>
      </w:r>
      <w:r w:rsidRPr="0018290E">
        <w:rPr>
          <w:rtl/>
          <w:lang w:bidi="ar-EG"/>
        </w:rPr>
        <w:t xml:space="preserve"> </w:t>
      </w:r>
      <w:r w:rsidRPr="0018290E">
        <w:rPr>
          <w:rFonts w:hint="cs"/>
          <w:rtl/>
          <w:lang w:bidi="ar-EG"/>
        </w:rPr>
        <w:t>الدرر</w:t>
      </w:r>
      <w:r w:rsidRPr="0018290E">
        <w:rPr>
          <w:rtl/>
          <w:lang w:bidi="ar-EG"/>
        </w:rPr>
        <w:t xml:space="preserve"> </w:t>
      </w:r>
      <w:r w:rsidRPr="0018290E">
        <w:rPr>
          <w:rFonts w:hint="cs"/>
          <w:rtl/>
          <w:lang w:bidi="ar-EG"/>
        </w:rPr>
        <w:t>السنية</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الأجوبة</w:t>
      </w:r>
      <w:r w:rsidRPr="0018290E">
        <w:rPr>
          <w:rtl/>
          <w:lang w:bidi="ar-EG"/>
        </w:rPr>
        <w:t xml:space="preserve"> </w:t>
      </w:r>
      <w:r w:rsidRPr="0018290E">
        <w:rPr>
          <w:rFonts w:hint="cs"/>
          <w:rtl/>
          <w:lang w:bidi="ar-EG"/>
        </w:rPr>
        <w:t>النجدية</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16 </w:t>
      </w:r>
      <w:r w:rsidRPr="0018290E">
        <w:rPr>
          <w:rFonts w:hint="cs"/>
          <w:rtl/>
          <w:lang w:bidi="ar-EG"/>
        </w:rPr>
        <w:t>و</w:t>
      </w:r>
      <w:r w:rsidRPr="0018290E">
        <w:rPr>
          <w:rtl/>
          <w:lang w:bidi="ar-EG"/>
        </w:rPr>
        <w:t xml:space="preserve"> 17 </w:t>
      </w:r>
      <w:r w:rsidRPr="0018290E">
        <w:rPr>
          <w:rFonts w:hint="cs"/>
          <w:rtl/>
          <w:lang w:bidi="ar-EG"/>
        </w:rPr>
        <w:t>ط</w:t>
      </w:r>
      <w:r w:rsidRPr="0018290E">
        <w:rPr>
          <w:rtl/>
          <w:lang w:bidi="ar-EG"/>
        </w:rPr>
        <w:t xml:space="preserve"> </w:t>
      </w:r>
      <w:r w:rsidRPr="0018290E">
        <w:rPr>
          <w:rFonts w:hint="cs"/>
          <w:rtl/>
          <w:lang w:bidi="ar-EG"/>
        </w:rPr>
        <w:t>أولى</w:t>
      </w:r>
      <w:r w:rsidRPr="0018290E">
        <w:rPr>
          <w:rtl/>
          <w:lang w:bidi="ar-EG"/>
        </w:rPr>
        <w:t>.</w:t>
      </w:r>
      <w:proofErr w:type="gramEnd"/>
    </w:p>
  </w:footnote>
  <w:footnote w:id="160">
    <w:p w:rsidR="00662AF1" w:rsidRPr="0018290E" w:rsidRDefault="00662AF1" w:rsidP="00582813">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انظر</w:t>
      </w:r>
      <w:r w:rsidRPr="0018290E">
        <w:rPr>
          <w:rtl/>
          <w:lang w:bidi="ar-EG"/>
        </w:rPr>
        <w:t xml:space="preserve"> </w:t>
      </w:r>
      <w:r w:rsidRPr="0018290E">
        <w:rPr>
          <w:rFonts w:hint="cs"/>
          <w:rtl/>
          <w:lang w:bidi="ar-EG"/>
        </w:rPr>
        <w:t>مثلا</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أبو</w:t>
      </w:r>
      <w:r w:rsidRPr="0018290E">
        <w:rPr>
          <w:rtl/>
          <w:lang w:bidi="ar-EG"/>
        </w:rPr>
        <w:t xml:space="preserve"> </w:t>
      </w:r>
      <w:r w:rsidRPr="0018290E">
        <w:rPr>
          <w:rFonts w:hint="cs"/>
          <w:rtl/>
          <w:lang w:bidi="ar-EG"/>
        </w:rPr>
        <w:t>زهرة</w:t>
      </w:r>
      <w:r w:rsidRPr="0018290E">
        <w:rPr>
          <w:rtl/>
          <w:lang w:bidi="ar-EG"/>
        </w:rPr>
        <w:t xml:space="preserve">: </w:t>
      </w:r>
      <w:r w:rsidRPr="0018290E">
        <w:rPr>
          <w:rFonts w:hint="cs"/>
          <w:rtl/>
          <w:lang w:bidi="ar-EG"/>
        </w:rPr>
        <w:t>ابن</w:t>
      </w:r>
      <w:r w:rsidRPr="0018290E">
        <w:rPr>
          <w:rtl/>
          <w:lang w:bidi="ar-EG"/>
        </w:rPr>
        <w:t xml:space="preserve"> </w:t>
      </w:r>
      <w:r w:rsidRPr="0018290E">
        <w:rPr>
          <w:rFonts w:hint="cs"/>
          <w:rtl/>
          <w:lang w:bidi="ar-EG"/>
        </w:rPr>
        <w:t>تيمية</w:t>
      </w:r>
      <w:r w:rsidRPr="0018290E">
        <w:rPr>
          <w:rtl/>
          <w:lang w:bidi="ar-EG"/>
        </w:rPr>
        <w:t xml:space="preserve"> </w:t>
      </w:r>
      <w:r w:rsidRPr="0018290E">
        <w:rPr>
          <w:rFonts w:hint="cs"/>
          <w:rtl/>
          <w:lang w:bidi="ar-EG"/>
        </w:rPr>
        <w:t>عمره</w:t>
      </w:r>
      <w:r w:rsidRPr="0018290E">
        <w:rPr>
          <w:rtl/>
          <w:lang w:bidi="ar-EG"/>
        </w:rPr>
        <w:t xml:space="preserve"> </w:t>
      </w:r>
      <w:r w:rsidRPr="0018290E">
        <w:rPr>
          <w:rFonts w:hint="cs"/>
          <w:rtl/>
          <w:lang w:bidi="ar-EG"/>
        </w:rPr>
        <w:t>وحياته</w:t>
      </w:r>
      <w:r w:rsidRPr="0018290E">
        <w:rPr>
          <w:rtl/>
          <w:lang w:bidi="ar-EG"/>
        </w:rPr>
        <w:t xml:space="preserve"> </w:t>
      </w:r>
      <w:r w:rsidRPr="0018290E">
        <w:rPr>
          <w:rFonts w:hint="cs"/>
          <w:rtl/>
          <w:lang w:bidi="ar-EG"/>
        </w:rPr>
        <w:t>ص</w:t>
      </w:r>
      <w:r w:rsidRPr="0018290E">
        <w:rPr>
          <w:rtl/>
          <w:lang w:bidi="ar-EG"/>
        </w:rPr>
        <w:t xml:space="preserve"> 530 </w:t>
      </w:r>
      <w:r w:rsidRPr="0018290E">
        <w:rPr>
          <w:rFonts w:hint="cs"/>
          <w:rtl/>
          <w:lang w:bidi="ar-EG"/>
        </w:rPr>
        <w:t>و</w:t>
      </w:r>
      <w:r w:rsidRPr="0018290E">
        <w:rPr>
          <w:rtl/>
          <w:lang w:bidi="ar-EG"/>
        </w:rPr>
        <w:t xml:space="preserve"> 531.</w:t>
      </w:r>
      <w:proofErr w:type="gramEnd"/>
    </w:p>
  </w:footnote>
  <w:footnote w:id="161">
    <w:p w:rsidR="00662AF1" w:rsidRPr="0018290E" w:rsidRDefault="00662AF1" w:rsidP="00582813">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منير</w:t>
      </w:r>
      <w:r w:rsidRPr="0018290E">
        <w:rPr>
          <w:rtl/>
          <w:lang w:bidi="ar-EG"/>
        </w:rPr>
        <w:t xml:space="preserve"> </w:t>
      </w:r>
      <w:r w:rsidRPr="0018290E">
        <w:rPr>
          <w:rFonts w:hint="cs"/>
          <w:rtl/>
          <w:lang w:bidi="ar-EG"/>
        </w:rPr>
        <w:t>العجلاني</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288.</w:t>
      </w:r>
      <w:proofErr w:type="gramEnd"/>
    </w:p>
  </w:footnote>
  <w:footnote w:id="162">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مصدر</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360</w:t>
      </w:r>
      <w:r w:rsidRPr="0018290E">
        <w:rPr>
          <w:rFonts w:hint="cs"/>
          <w:rtl/>
          <w:lang w:bidi="ar-EG"/>
        </w:rPr>
        <w:t>،</w:t>
      </w:r>
      <w:r w:rsidRPr="0018290E">
        <w:rPr>
          <w:rtl/>
          <w:lang w:bidi="ar-EG"/>
        </w:rPr>
        <w:t xml:space="preserve"> </w:t>
      </w:r>
      <w:r w:rsidRPr="0018290E">
        <w:rPr>
          <w:rFonts w:hint="cs"/>
          <w:rtl/>
          <w:lang w:bidi="ar-EG"/>
        </w:rPr>
        <w:t>وسليمان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سحمان</w:t>
      </w:r>
      <w:r w:rsidRPr="0018290E">
        <w:rPr>
          <w:rtl/>
          <w:lang w:bidi="ar-EG"/>
        </w:rPr>
        <w:t xml:space="preserve">: </w:t>
      </w:r>
      <w:r w:rsidRPr="0018290E">
        <w:rPr>
          <w:rFonts w:hint="cs"/>
          <w:rtl/>
          <w:lang w:bidi="ar-EG"/>
        </w:rPr>
        <w:t>مصدر</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40</w:t>
      </w:r>
      <w:r w:rsidRPr="0018290E">
        <w:rPr>
          <w:rFonts w:hint="cs"/>
          <w:rtl/>
          <w:lang w:bidi="ar-EG"/>
        </w:rPr>
        <w:t>،</w:t>
      </w:r>
      <w:r w:rsidRPr="0018290E">
        <w:rPr>
          <w:rtl/>
          <w:lang w:bidi="ar-EG"/>
        </w:rPr>
        <w:t xml:space="preserve"> </w:t>
      </w:r>
      <w:r w:rsidRPr="0018290E">
        <w:rPr>
          <w:rFonts w:hint="cs"/>
          <w:rtl/>
          <w:lang w:bidi="ar-EG"/>
        </w:rPr>
        <w:t>ومؤلف</w:t>
      </w:r>
      <w:r w:rsidRPr="0018290E">
        <w:rPr>
          <w:rtl/>
          <w:lang w:bidi="ar-EG"/>
        </w:rPr>
        <w:t xml:space="preserve"> (</w:t>
      </w:r>
      <w:r w:rsidRPr="0018290E">
        <w:rPr>
          <w:rFonts w:hint="cs"/>
          <w:rtl/>
          <w:lang w:bidi="ar-EG"/>
        </w:rPr>
        <w:t>دلائل</w:t>
      </w:r>
      <w:r w:rsidRPr="0018290E">
        <w:rPr>
          <w:rtl/>
          <w:lang w:bidi="ar-EG"/>
        </w:rPr>
        <w:t xml:space="preserve"> </w:t>
      </w:r>
      <w:r w:rsidRPr="0018290E">
        <w:rPr>
          <w:rFonts w:hint="cs"/>
          <w:rtl/>
          <w:lang w:bidi="ar-EG"/>
        </w:rPr>
        <w:t>الخيرات</w:t>
      </w:r>
      <w:r w:rsidRPr="0018290E">
        <w:rPr>
          <w:rtl/>
          <w:lang w:bidi="ar-EG"/>
        </w:rPr>
        <w:t xml:space="preserve">) </w:t>
      </w:r>
      <w:r w:rsidRPr="0018290E">
        <w:rPr>
          <w:rFonts w:hint="cs"/>
          <w:rtl/>
          <w:lang w:bidi="ar-EG"/>
        </w:rPr>
        <w:t>هو</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سليمان</w:t>
      </w:r>
      <w:r w:rsidRPr="0018290E">
        <w:rPr>
          <w:rtl/>
          <w:lang w:bidi="ar-EG"/>
        </w:rPr>
        <w:t xml:space="preserve"> </w:t>
      </w:r>
      <w:r w:rsidRPr="0018290E">
        <w:rPr>
          <w:rFonts w:hint="cs"/>
          <w:rtl/>
          <w:lang w:bidi="ar-EG"/>
        </w:rPr>
        <w:t>الجزولي،</w:t>
      </w:r>
      <w:r w:rsidRPr="0018290E">
        <w:rPr>
          <w:rtl/>
          <w:lang w:bidi="ar-EG"/>
        </w:rPr>
        <w:t xml:space="preserve"> </w:t>
      </w:r>
      <w:r w:rsidRPr="0018290E">
        <w:rPr>
          <w:rFonts w:hint="cs"/>
          <w:rtl/>
          <w:lang w:bidi="ar-EG"/>
        </w:rPr>
        <w:t>ومؤلف</w:t>
      </w:r>
      <w:r w:rsidRPr="0018290E">
        <w:rPr>
          <w:rtl/>
          <w:lang w:bidi="ar-EG"/>
        </w:rPr>
        <w:t xml:space="preserve"> (</w:t>
      </w:r>
      <w:r w:rsidRPr="0018290E">
        <w:rPr>
          <w:rFonts w:hint="cs"/>
          <w:rtl/>
          <w:lang w:bidi="ar-EG"/>
        </w:rPr>
        <w:t>روض</w:t>
      </w:r>
      <w:r w:rsidRPr="0018290E">
        <w:rPr>
          <w:rtl/>
          <w:lang w:bidi="ar-EG"/>
        </w:rPr>
        <w:t xml:space="preserve"> </w:t>
      </w:r>
      <w:r w:rsidRPr="0018290E">
        <w:rPr>
          <w:rFonts w:hint="cs"/>
          <w:rtl/>
          <w:lang w:bidi="ar-EG"/>
        </w:rPr>
        <w:t>الرياحين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أسعد</w:t>
      </w:r>
      <w:r w:rsidRPr="0018290E">
        <w:rPr>
          <w:rtl/>
          <w:lang w:bidi="ar-EG"/>
        </w:rPr>
        <w:t xml:space="preserve"> </w:t>
      </w:r>
      <w:r w:rsidRPr="0018290E">
        <w:rPr>
          <w:rFonts w:hint="cs"/>
          <w:rtl/>
          <w:lang w:bidi="ar-EG"/>
        </w:rPr>
        <w:t>اليافعي</w:t>
      </w:r>
      <w:r w:rsidRPr="0018290E">
        <w:rPr>
          <w:rtl/>
          <w:lang w:bidi="ar-EG"/>
        </w:rPr>
        <w:t>.</w:t>
      </w:r>
      <w:proofErr w:type="gramEnd"/>
    </w:p>
  </w:footnote>
  <w:footnote w:id="163">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سليمان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سحمان</w:t>
      </w:r>
      <w:r w:rsidRPr="0018290E">
        <w:rPr>
          <w:rtl/>
          <w:lang w:bidi="ar-EG"/>
        </w:rPr>
        <w:t xml:space="preserve">: </w:t>
      </w:r>
      <w:r w:rsidRPr="0018290E">
        <w:rPr>
          <w:rFonts w:hint="cs"/>
          <w:rtl/>
          <w:lang w:bidi="ar-EG"/>
        </w:rPr>
        <w:t>مصدر</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23 </w:t>
      </w:r>
      <w:r w:rsidRPr="0018290E">
        <w:rPr>
          <w:rFonts w:hint="cs"/>
          <w:rtl/>
          <w:lang w:bidi="ar-EG"/>
        </w:rPr>
        <w:t>و</w:t>
      </w:r>
      <w:r w:rsidRPr="0018290E">
        <w:rPr>
          <w:rtl/>
          <w:lang w:bidi="ar-EG"/>
        </w:rPr>
        <w:t xml:space="preserve"> 47 </w:t>
      </w:r>
      <w:r w:rsidRPr="0018290E">
        <w:rPr>
          <w:rFonts w:hint="cs"/>
          <w:rtl/>
          <w:lang w:bidi="ar-EG"/>
        </w:rPr>
        <w:t>و</w:t>
      </w:r>
      <w:r w:rsidRPr="0018290E">
        <w:rPr>
          <w:rtl/>
          <w:lang w:bidi="ar-EG"/>
        </w:rPr>
        <w:t xml:space="preserve"> 48.</w:t>
      </w:r>
      <w:proofErr w:type="gramEnd"/>
    </w:p>
  </w:footnote>
  <w:footnote w:id="164">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الرحمن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حسن</w:t>
      </w:r>
      <w:r w:rsidRPr="0018290E">
        <w:rPr>
          <w:rtl/>
          <w:lang w:bidi="ar-EG"/>
        </w:rPr>
        <w:t xml:space="preserve">: </w:t>
      </w:r>
      <w:r w:rsidRPr="0018290E">
        <w:rPr>
          <w:rFonts w:hint="cs"/>
          <w:rtl/>
          <w:lang w:bidi="ar-EG"/>
        </w:rPr>
        <w:t>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413.</w:t>
      </w:r>
      <w:proofErr w:type="gramEnd"/>
    </w:p>
  </w:footnote>
  <w:footnote w:id="165">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327-377.</w:t>
      </w:r>
      <w:proofErr w:type="gramEnd"/>
    </w:p>
  </w:footnote>
  <w:footnote w:id="166">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سليمان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سحمان</w:t>
      </w:r>
      <w:r w:rsidRPr="0018290E">
        <w:rPr>
          <w:rtl/>
          <w:lang w:bidi="ar-EG"/>
        </w:rPr>
        <w:t xml:space="preserve">: </w:t>
      </w:r>
      <w:r w:rsidRPr="0018290E">
        <w:rPr>
          <w:rFonts w:hint="cs"/>
          <w:rtl/>
          <w:lang w:bidi="ar-EG"/>
        </w:rPr>
        <w:t>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48.</w:t>
      </w:r>
      <w:proofErr w:type="gramEnd"/>
    </w:p>
  </w:footnote>
  <w:footnote w:id="167">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منير</w:t>
      </w:r>
      <w:r w:rsidRPr="0018290E">
        <w:rPr>
          <w:rtl/>
          <w:lang w:bidi="ar-EG"/>
        </w:rPr>
        <w:t xml:space="preserve"> </w:t>
      </w:r>
      <w:r w:rsidRPr="0018290E">
        <w:rPr>
          <w:rFonts w:hint="cs"/>
          <w:rtl/>
          <w:lang w:bidi="ar-EG"/>
        </w:rPr>
        <w:t>العجلاني</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وانظر</w:t>
      </w:r>
      <w:r w:rsidRPr="0018290E">
        <w:rPr>
          <w:rtl/>
          <w:lang w:bidi="ar-EG"/>
        </w:rPr>
        <w:t xml:space="preserve"> </w:t>
      </w:r>
      <w:r w:rsidRPr="0018290E">
        <w:rPr>
          <w:rFonts w:hint="cs"/>
          <w:rtl/>
          <w:lang w:bidi="ar-EG"/>
        </w:rPr>
        <w:t>ابن</w:t>
      </w:r>
      <w:r w:rsidRPr="0018290E">
        <w:rPr>
          <w:rtl/>
          <w:lang w:bidi="ar-EG"/>
        </w:rPr>
        <w:t xml:space="preserve"> </w:t>
      </w:r>
      <w:r w:rsidRPr="0018290E">
        <w:rPr>
          <w:rFonts w:hint="cs"/>
          <w:rtl/>
          <w:lang w:bidi="ar-EG"/>
        </w:rPr>
        <w:t>تيمية</w:t>
      </w:r>
      <w:r w:rsidRPr="0018290E">
        <w:rPr>
          <w:rtl/>
          <w:lang w:bidi="ar-EG"/>
        </w:rPr>
        <w:t xml:space="preserve">: </w:t>
      </w:r>
      <w:r w:rsidRPr="0018290E">
        <w:rPr>
          <w:rFonts w:hint="cs"/>
          <w:rtl/>
          <w:lang w:bidi="ar-EG"/>
        </w:rPr>
        <w:t>التوسل</w:t>
      </w:r>
      <w:r w:rsidRPr="0018290E">
        <w:rPr>
          <w:rtl/>
          <w:lang w:bidi="ar-EG"/>
        </w:rPr>
        <w:t xml:space="preserve"> </w:t>
      </w:r>
      <w:r w:rsidRPr="0018290E">
        <w:rPr>
          <w:rFonts w:hint="cs"/>
          <w:rtl/>
          <w:lang w:bidi="ar-EG"/>
        </w:rPr>
        <w:t>والوسيلة</w:t>
      </w:r>
      <w:r w:rsidRPr="0018290E">
        <w:rPr>
          <w:rtl/>
          <w:lang w:bidi="ar-EG"/>
        </w:rPr>
        <w:t xml:space="preserve"> </w:t>
      </w:r>
      <w:r w:rsidRPr="0018290E">
        <w:rPr>
          <w:rFonts w:hint="cs"/>
          <w:rtl/>
          <w:lang w:bidi="ar-EG"/>
        </w:rPr>
        <w:t>ص</w:t>
      </w:r>
      <w:r w:rsidRPr="0018290E">
        <w:rPr>
          <w:rtl/>
          <w:lang w:bidi="ar-EG"/>
        </w:rPr>
        <w:t xml:space="preserve"> 154 </w:t>
      </w:r>
      <w:r w:rsidRPr="0018290E">
        <w:rPr>
          <w:rFonts w:hint="cs"/>
          <w:rtl/>
          <w:lang w:bidi="ar-EG"/>
        </w:rPr>
        <w:t>ط</w:t>
      </w:r>
      <w:r w:rsidRPr="0018290E">
        <w:rPr>
          <w:rtl/>
          <w:lang w:bidi="ar-EG"/>
        </w:rPr>
        <w:t xml:space="preserve"> </w:t>
      </w:r>
      <w:r w:rsidRPr="0018290E">
        <w:rPr>
          <w:rFonts w:hint="cs"/>
          <w:rtl/>
          <w:lang w:bidi="ar-EG"/>
        </w:rPr>
        <w:t>لاهور</w:t>
      </w:r>
      <w:r w:rsidRPr="0018290E">
        <w:rPr>
          <w:rtl/>
          <w:lang w:bidi="ar-EG"/>
        </w:rPr>
        <w:t>.</w:t>
      </w:r>
      <w:proofErr w:type="gramEnd"/>
    </w:p>
  </w:footnote>
  <w:footnote w:id="168">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كمال</w:t>
      </w:r>
      <w:r w:rsidRPr="0018290E">
        <w:rPr>
          <w:rtl/>
          <w:lang w:bidi="ar-EG"/>
        </w:rPr>
        <w:t xml:space="preserve"> </w:t>
      </w:r>
      <w:r w:rsidRPr="0018290E">
        <w:rPr>
          <w:rFonts w:hint="cs"/>
          <w:rtl/>
          <w:lang w:bidi="ar-EG"/>
        </w:rPr>
        <w:t>جمعة</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18 </w:t>
      </w:r>
      <w:r w:rsidRPr="0018290E">
        <w:rPr>
          <w:rFonts w:hint="cs"/>
          <w:rtl/>
          <w:lang w:bidi="ar-EG"/>
        </w:rPr>
        <w:t>و</w:t>
      </w:r>
      <w:r w:rsidRPr="0018290E">
        <w:rPr>
          <w:rtl/>
          <w:lang w:bidi="ar-EG"/>
        </w:rPr>
        <w:t xml:space="preserve"> 19.</w:t>
      </w:r>
      <w:proofErr w:type="gramEnd"/>
    </w:p>
  </w:footnote>
  <w:footnote w:id="169">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منير</w:t>
      </w:r>
      <w:r w:rsidRPr="0018290E">
        <w:rPr>
          <w:rtl/>
          <w:lang w:bidi="ar-EG"/>
        </w:rPr>
        <w:t xml:space="preserve"> </w:t>
      </w:r>
      <w:r w:rsidRPr="0018290E">
        <w:rPr>
          <w:rFonts w:hint="cs"/>
          <w:rtl/>
          <w:lang w:bidi="ar-EG"/>
        </w:rPr>
        <w:t>العجلاني</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294</w:t>
      </w:r>
      <w:r w:rsidRPr="0018290E">
        <w:rPr>
          <w:rFonts w:hint="cs"/>
          <w:rtl/>
          <w:lang w:bidi="ar-EG"/>
        </w:rPr>
        <w:t>،</w:t>
      </w:r>
      <w:r w:rsidRPr="0018290E">
        <w:rPr>
          <w:rtl/>
          <w:lang w:bidi="ar-EG"/>
        </w:rPr>
        <w:t xml:space="preserve"> 295.</w:t>
      </w:r>
      <w:proofErr w:type="gramEnd"/>
    </w:p>
  </w:footnote>
  <w:footnote w:id="170">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محب</w:t>
      </w:r>
      <w:r w:rsidRPr="0018290E">
        <w:rPr>
          <w:rtl/>
          <w:lang w:bidi="ar-EG"/>
        </w:rPr>
        <w:t xml:space="preserve"> </w:t>
      </w:r>
      <w:r w:rsidRPr="0018290E">
        <w:rPr>
          <w:rFonts w:hint="cs"/>
          <w:rtl/>
          <w:lang w:bidi="ar-EG"/>
        </w:rPr>
        <w:t>الدين</w:t>
      </w:r>
      <w:r w:rsidRPr="0018290E">
        <w:rPr>
          <w:rtl/>
          <w:lang w:bidi="ar-EG"/>
        </w:rPr>
        <w:t xml:space="preserve"> </w:t>
      </w:r>
      <w:r w:rsidRPr="0018290E">
        <w:rPr>
          <w:rFonts w:hint="cs"/>
          <w:rtl/>
          <w:lang w:bidi="ar-EG"/>
        </w:rPr>
        <w:t>الخطيب</w:t>
      </w:r>
      <w:r w:rsidRPr="0018290E">
        <w:rPr>
          <w:rtl/>
          <w:lang w:bidi="ar-EG"/>
        </w:rPr>
        <w:t xml:space="preserve">: </w:t>
      </w:r>
      <w:r w:rsidRPr="0018290E">
        <w:rPr>
          <w:rFonts w:hint="cs"/>
          <w:rtl/>
          <w:lang w:bidi="ar-EG"/>
        </w:rPr>
        <w:t>الوهابية،</w:t>
      </w:r>
      <w:r w:rsidRPr="0018290E">
        <w:rPr>
          <w:rtl/>
          <w:lang w:bidi="ar-EG"/>
        </w:rPr>
        <w:t xml:space="preserve"> </w:t>
      </w:r>
      <w:r w:rsidRPr="0018290E">
        <w:rPr>
          <w:rFonts w:hint="cs"/>
          <w:rtl/>
          <w:lang w:bidi="ar-EG"/>
        </w:rPr>
        <w:t>مجلة</w:t>
      </w:r>
      <w:r w:rsidRPr="0018290E">
        <w:rPr>
          <w:rtl/>
          <w:lang w:bidi="ar-EG"/>
        </w:rPr>
        <w:t xml:space="preserve"> </w:t>
      </w:r>
      <w:r w:rsidRPr="0018290E">
        <w:rPr>
          <w:rFonts w:hint="cs"/>
          <w:rtl/>
          <w:lang w:bidi="ar-EG"/>
        </w:rPr>
        <w:t>الزهراء،</w:t>
      </w:r>
      <w:r w:rsidRPr="0018290E">
        <w:rPr>
          <w:rtl/>
          <w:lang w:bidi="ar-EG"/>
        </w:rPr>
        <w:t xml:space="preserve"> </w:t>
      </w:r>
      <w:r w:rsidRPr="0018290E">
        <w:rPr>
          <w:rFonts w:hint="cs"/>
          <w:rtl/>
          <w:lang w:bidi="ar-EG"/>
        </w:rPr>
        <w:t>المجلد</w:t>
      </w:r>
      <w:r w:rsidRPr="0018290E">
        <w:rPr>
          <w:rtl/>
          <w:lang w:bidi="ar-EG"/>
        </w:rPr>
        <w:t xml:space="preserve"> </w:t>
      </w:r>
      <w:r w:rsidRPr="0018290E">
        <w:rPr>
          <w:rFonts w:hint="cs"/>
          <w:rtl/>
          <w:lang w:bidi="ar-EG"/>
        </w:rPr>
        <w:t>الثالث،</w:t>
      </w:r>
      <w:r w:rsidRPr="0018290E">
        <w:rPr>
          <w:rtl/>
          <w:lang w:bidi="ar-EG"/>
        </w:rPr>
        <w:t xml:space="preserve"> </w:t>
      </w:r>
      <w:r w:rsidRPr="0018290E">
        <w:rPr>
          <w:rFonts w:hint="cs"/>
          <w:rtl/>
          <w:lang w:bidi="ar-EG"/>
        </w:rPr>
        <w:t>صفر</w:t>
      </w:r>
      <w:r w:rsidRPr="0018290E">
        <w:rPr>
          <w:rtl/>
          <w:lang w:bidi="ar-EG"/>
        </w:rPr>
        <w:t xml:space="preserve"> 1345 </w:t>
      </w:r>
      <w:r w:rsidRPr="0018290E">
        <w:rPr>
          <w:rFonts w:hint="cs"/>
          <w:rtl/>
          <w:lang w:bidi="ar-EG"/>
        </w:rPr>
        <w:t>هـ</w:t>
      </w:r>
      <w:r w:rsidRPr="0018290E">
        <w:rPr>
          <w:rtl/>
          <w:lang w:bidi="ar-EG"/>
        </w:rPr>
        <w:t xml:space="preserve"> </w:t>
      </w:r>
      <w:r w:rsidRPr="0018290E">
        <w:rPr>
          <w:rFonts w:hint="cs"/>
          <w:rtl/>
          <w:lang w:bidi="ar-EG"/>
        </w:rPr>
        <w:t>ص</w:t>
      </w:r>
      <w:r w:rsidRPr="0018290E">
        <w:rPr>
          <w:rtl/>
          <w:lang w:bidi="ar-EG"/>
        </w:rPr>
        <w:t xml:space="preserve"> 97.</w:t>
      </w:r>
      <w:proofErr w:type="gramEnd"/>
    </w:p>
  </w:footnote>
  <w:footnote w:id="171">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سليمان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سحمان</w:t>
      </w:r>
      <w:r w:rsidRPr="0018290E">
        <w:rPr>
          <w:rtl/>
          <w:lang w:bidi="ar-EG"/>
        </w:rPr>
        <w:t xml:space="preserve">: </w:t>
      </w:r>
      <w:r w:rsidRPr="0018290E">
        <w:rPr>
          <w:rFonts w:hint="cs"/>
          <w:rtl/>
          <w:lang w:bidi="ar-EG"/>
        </w:rPr>
        <w:t>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94.</w:t>
      </w:r>
      <w:proofErr w:type="gramEnd"/>
    </w:p>
  </w:footnote>
  <w:footnote w:id="172">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المتعال</w:t>
      </w:r>
      <w:r w:rsidRPr="0018290E">
        <w:rPr>
          <w:rtl/>
          <w:lang w:bidi="ar-EG"/>
        </w:rPr>
        <w:t xml:space="preserve"> </w:t>
      </w:r>
      <w:r w:rsidRPr="0018290E">
        <w:rPr>
          <w:rFonts w:hint="cs"/>
          <w:rtl/>
          <w:lang w:bidi="ar-EG"/>
        </w:rPr>
        <w:t>الصعيدي</w:t>
      </w:r>
      <w:r w:rsidRPr="0018290E">
        <w:rPr>
          <w:rtl/>
          <w:lang w:bidi="ar-EG"/>
        </w:rPr>
        <w:t xml:space="preserve">: </w:t>
      </w:r>
      <w:r w:rsidRPr="0018290E">
        <w:rPr>
          <w:rFonts w:hint="cs"/>
          <w:rtl/>
          <w:lang w:bidi="ar-EG"/>
        </w:rPr>
        <w:t>المجددون</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الإسلام</w:t>
      </w:r>
      <w:r w:rsidRPr="0018290E">
        <w:rPr>
          <w:rtl/>
          <w:lang w:bidi="ar-EG"/>
        </w:rPr>
        <w:t xml:space="preserve"> </w:t>
      </w:r>
      <w:r w:rsidRPr="0018290E">
        <w:rPr>
          <w:rFonts w:hint="cs"/>
          <w:rtl/>
          <w:lang w:bidi="ar-EG"/>
        </w:rPr>
        <w:t>ص</w:t>
      </w:r>
      <w:r w:rsidRPr="0018290E">
        <w:rPr>
          <w:rtl/>
          <w:lang w:bidi="ar-EG"/>
        </w:rPr>
        <w:t xml:space="preserve"> 79 </w:t>
      </w:r>
      <w:r w:rsidRPr="0018290E">
        <w:rPr>
          <w:rFonts w:hint="cs"/>
          <w:rtl/>
          <w:lang w:bidi="ar-EG"/>
        </w:rPr>
        <w:t>و ص</w:t>
      </w:r>
      <w:r w:rsidRPr="0018290E">
        <w:rPr>
          <w:rtl/>
          <w:lang w:bidi="ar-EG"/>
        </w:rPr>
        <w:t xml:space="preserve"> 114 - 116.</w:t>
      </w:r>
      <w:proofErr w:type="gramEnd"/>
    </w:p>
  </w:footnote>
  <w:footnote w:id="173">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روضة</w:t>
      </w:r>
      <w:r w:rsidRPr="0018290E">
        <w:rPr>
          <w:rtl/>
          <w:lang w:bidi="ar-EG"/>
        </w:rPr>
        <w:t xml:space="preserve"> </w:t>
      </w:r>
      <w:r w:rsidRPr="0018290E">
        <w:rPr>
          <w:rFonts w:hint="cs"/>
          <w:rtl/>
          <w:lang w:bidi="ar-EG"/>
        </w:rPr>
        <w:t>الأفكار</w:t>
      </w:r>
      <w:r w:rsidRPr="0018290E">
        <w:rPr>
          <w:rtl/>
          <w:lang w:bidi="ar-EG"/>
        </w:rPr>
        <w:t xml:space="preserve"> </w:t>
      </w:r>
      <w:r w:rsidRPr="0018290E">
        <w:rPr>
          <w:rFonts w:hint="cs"/>
          <w:rtl/>
          <w:lang w:bidi="ar-EG"/>
        </w:rPr>
        <w:t>والأفهام</w:t>
      </w:r>
      <w:r w:rsidRPr="0018290E">
        <w:rPr>
          <w:rtl/>
          <w:lang w:bidi="ar-EG"/>
        </w:rPr>
        <w:t xml:space="preserve"> </w:t>
      </w:r>
      <w:r w:rsidRPr="0018290E">
        <w:rPr>
          <w:rFonts w:hint="cs"/>
          <w:rtl/>
          <w:lang w:bidi="ar-EG"/>
        </w:rPr>
        <w:t>ج</w:t>
      </w:r>
      <w:r w:rsidRPr="0018290E">
        <w:rPr>
          <w:rtl/>
          <w:lang w:bidi="ar-EG"/>
        </w:rPr>
        <w:t>1</w:t>
      </w:r>
      <w:r w:rsidRPr="0018290E">
        <w:rPr>
          <w:rFonts w:hint="cs"/>
          <w:rtl/>
          <w:lang w:bidi="ar-EG"/>
        </w:rPr>
        <w:t>،</w:t>
      </w:r>
      <w:r w:rsidRPr="0018290E">
        <w:rPr>
          <w:rtl/>
          <w:lang w:bidi="ar-EG"/>
        </w:rPr>
        <w:t xml:space="preserve"> </w:t>
      </w:r>
      <w:r w:rsidRPr="0018290E">
        <w:rPr>
          <w:rFonts w:hint="cs"/>
          <w:rtl/>
          <w:lang w:bidi="ar-EG"/>
        </w:rPr>
        <w:t>ومنير</w:t>
      </w:r>
      <w:r w:rsidRPr="0018290E">
        <w:rPr>
          <w:rtl/>
          <w:lang w:bidi="ar-EG"/>
        </w:rPr>
        <w:t xml:space="preserve"> </w:t>
      </w:r>
      <w:r w:rsidRPr="0018290E">
        <w:rPr>
          <w:rFonts w:hint="cs"/>
          <w:rtl/>
          <w:lang w:bidi="ar-EG"/>
        </w:rPr>
        <w:t>العجلاني</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265 </w:t>
      </w:r>
      <w:r w:rsidRPr="0018290E">
        <w:rPr>
          <w:rFonts w:hint="cs"/>
          <w:rtl/>
          <w:lang w:bidi="ar-EG"/>
        </w:rPr>
        <w:t>و</w:t>
      </w:r>
      <w:r w:rsidRPr="0018290E">
        <w:rPr>
          <w:rtl/>
          <w:lang w:bidi="ar-EG"/>
        </w:rPr>
        <w:t xml:space="preserve"> 266.</w:t>
      </w:r>
      <w:proofErr w:type="gramEnd"/>
    </w:p>
  </w:footnote>
  <w:footnote w:id="174">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صلاح</w:t>
      </w:r>
      <w:r w:rsidRPr="0018290E">
        <w:rPr>
          <w:rtl/>
          <w:lang w:bidi="ar-EG"/>
        </w:rPr>
        <w:t xml:space="preserve"> </w:t>
      </w:r>
      <w:r w:rsidRPr="0018290E">
        <w:rPr>
          <w:rFonts w:hint="cs"/>
          <w:rtl/>
          <w:lang w:bidi="ar-EG"/>
        </w:rPr>
        <w:t>العقاد</w:t>
      </w:r>
      <w:r w:rsidRPr="0018290E">
        <w:rPr>
          <w:rtl/>
          <w:lang w:bidi="ar-EG"/>
        </w:rPr>
        <w:t xml:space="preserve">: </w:t>
      </w:r>
      <w:r w:rsidRPr="0018290E">
        <w:rPr>
          <w:rFonts w:hint="cs"/>
          <w:rtl/>
          <w:lang w:bidi="ar-EG"/>
        </w:rPr>
        <w:t>دعوة</w:t>
      </w:r>
      <w:r w:rsidRPr="0018290E">
        <w:rPr>
          <w:rtl/>
          <w:lang w:bidi="ar-EG"/>
        </w:rPr>
        <w:t xml:space="preserve"> </w:t>
      </w:r>
      <w:r w:rsidRPr="0018290E">
        <w:rPr>
          <w:rFonts w:hint="cs"/>
          <w:rtl/>
          <w:lang w:bidi="ar-EG"/>
        </w:rPr>
        <w:t>حركات</w:t>
      </w:r>
      <w:r w:rsidRPr="0018290E">
        <w:rPr>
          <w:rtl/>
          <w:lang w:bidi="ar-EG"/>
        </w:rPr>
        <w:t xml:space="preserve"> </w:t>
      </w:r>
      <w:r w:rsidRPr="0018290E">
        <w:rPr>
          <w:rFonts w:hint="cs"/>
          <w:rtl/>
          <w:lang w:bidi="ar-EG"/>
        </w:rPr>
        <w:t>الإصلاح</w:t>
      </w:r>
      <w:r w:rsidRPr="0018290E">
        <w:rPr>
          <w:rtl/>
          <w:lang w:bidi="ar-EG"/>
        </w:rPr>
        <w:t xml:space="preserve"> </w:t>
      </w:r>
      <w:r w:rsidRPr="0018290E">
        <w:rPr>
          <w:rFonts w:hint="cs"/>
          <w:rtl/>
          <w:lang w:bidi="ar-EG"/>
        </w:rPr>
        <w:t>السلفي،</w:t>
      </w:r>
      <w:r w:rsidRPr="0018290E">
        <w:rPr>
          <w:rtl/>
          <w:lang w:bidi="ar-EG"/>
        </w:rPr>
        <w:t xml:space="preserve"> </w:t>
      </w:r>
      <w:r w:rsidRPr="0018290E">
        <w:rPr>
          <w:rFonts w:hint="cs"/>
          <w:rtl/>
          <w:lang w:bidi="ar-EG"/>
        </w:rPr>
        <w:t>المجلة</w:t>
      </w:r>
      <w:r w:rsidRPr="0018290E">
        <w:rPr>
          <w:rtl/>
          <w:lang w:bidi="ar-EG"/>
        </w:rPr>
        <w:t xml:space="preserve"> </w:t>
      </w:r>
      <w:r w:rsidRPr="0018290E">
        <w:rPr>
          <w:rFonts w:hint="cs"/>
          <w:rtl/>
          <w:lang w:bidi="ar-EG"/>
        </w:rPr>
        <w:t>التاريخية</w:t>
      </w:r>
      <w:r w:rsidRPr="0018290E">
        <w:rPr>
          <w:rtl/>
          <w:lang w:bidi="ar-EG"/>
        </w:rPr>
        <w:t xml:space="preserve"> </w:t>
      </w:r>
      <w:r w:rsidRPr="0018290E">
        <w:rPr>
          <w:rFonts w:hint="cs"/>
          <w:rtl/>
          <w:lang w:bidi="ar-EG"/>
        </w:rPr>
        <w:t>المصرية،</w:t>
      </w:r>
      <w:r w:rsidRPr="0018290E">
        <w:rPr>
          <w:rtl/>
          <w:lang w:bidi="ar-EG"/>
        </w:rPr>
        <w:t xml:space="preserve"> </w:t>
      </w:r>
      <w:r w:rsidRPr="0018290E">
        <w:rPr>
          <w:rFonts w:hint="cs"/>
          <w:rtl/>
          <w:lang w:bidi="ar-EG"/>
        </w:rPr>
        <w:t>المجلد</w:t>
      </w:r>
      <w:r w:rsidRPr="0018290E">
        <w:rPr>
          <w:rtl/>
          <w:lang w:bidi="ar-EG"/>
        </w:rPr>
        <w:t xml:space="preserve"> </w:t>
      </w:r>
      <w:r w:rsidRPr="0018290E">
        <w:rPr>
          <w:rFonts w:hint="cs"/>
          <w:rtl/>
          <w:lang w:bidi="ar-EG"/>
        </w:rPr>
        <w:t>السابع</w:t>
      </w:r>
      <w:r w:rsidRPr="0018290E">
        <w:rPr>
          <w:rtl/>
          <w:lang w:bidi="ar-EG"/>
        </w:rPr>
        <w:t xml:space="preserve"> </w:t>
      </w:r>
      <w:r w:rsidRPr="0018290E">
        <w:rPr>
          <w:rFonts w:hint="cs"/>
          <w:rtl/>
          <w:lang w:bidi="ar-EG"/>
        </w:rPr>
        <w:t>سنة</w:t>
      </w:r>
      <w:r w:rsidRPr="0018290E">
        <w:rPr>
          <w:rtl/>
          <w:lang w:bidi="ar-EG"/>
        </w:rPr>
        <w:t xml:space="preserve"> 1958 </w:t>
      </w:r>
      <w:r w:rsidRPr="0018290E">
        <w:rPr>
          <w:rFonts w:hint="cs"/>
          <w:rtl/>
          <w:lang w:bidi="ar-EG"/>
        </w:rPr>
        <w:t>م،</w:t>
      </w:r>
      <w:r w:rsidRPr="0018290E">
        <w:rPr>
          <w:rtl/>
          <w:lang w:bidi="ar-EG"/>
        </w:rPr>
        <w:t xml:space="preserve"> </w:t>
      </w:r>
      <w:r w:rsidRPr="0018290E">
        <w:rPr>
          <w:rFonts w:hint="cs"/>
          <w:rtl/>
          <w:lang w:bidi="ar-EG"/>
        </w:rPr>
        <w:t>ص</w:t>
      </w:r>
      <w:r w:rsidRPr="0018290E">
        <w:rPr>
          <w:rtl/>
          <w:lang w:bidi="ar-EG"/>
        </w:rPr>
        <w:t xml:space="preserve"> 89.</w:t>
      </w:r>
      <w:proofErr w:type="gramEnd"/>
    </w:p>
  </w:footnote>
  <w:footnote w:id="175">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نجد،</w:t>
      </w:r>
      <w:r w:rsidRPr="0018290E">
        <w:rPr>
          <w:rtl/>
          <w:lang w:bidi="ar-EG"/>
        </w:rPr>
        <w:t xml:space="preserve"> </w:t>
      </w:r>
      <w:r w:rsidRPr="0018290E">
        <w:rPr>
          <w:rFonts w:hint="cs"/>
          <w:rtl/>
          <w:lang w:bidi="ar-EG"/>
        </w:rPr>
        <w:t>تحقيق</w:t>
      </w:r>
      <w:r w:rsidRPr="0018290E">
        <w:rPr>
          <w:rtl/>
          <w:lang w:bidi="ar-EG"/>
        </w:rPr>
        <w:t xml:space="preserve"> </w:t>
      </w:r>
      <w:r w:rsidRPr="0018290E">
        <w:rPr>
          <w:rFonts w:hint="cs"/>
          <w:rtl/>
          <w:lang w:bidi="ar-EG"/>
        </w:rPr>
        <w:t>د</w:t>
      </w:r>
      <w:r w:rsidRPr="0018290E">
        <w:rPr>
          <w:rtl/>
          <w:lang w:bidi="ar-EG"/>
        </w:rPr>
        <w:t xml:space="preserve">. </w:t>
      </w:r>
      <w:r w:rsidRPr="0018290E">
        <w:rPr>
          <w:rFonts w:hint="cs"/>
          <w:rtl/>
          <w:lang w:bidi="ar-EG"/>
        </w:rPr>
        <w:t>ناصر</w:t>
      </w:r>
      <w:r w:rsidRPr="0018290E">
        <w:rPr>
          <w:rtl/>
          <w:lang w:bidi="ar-EG"/>
        </w:rPr>
        <w:t xml:space="preserve"> </w:t>
      </w:r>
      <w:r w:rsidRPr="0018290E">
        <w:rPr>
          <w:rFonts w:hint="cs"/>
          <w:rtl/>
          <w:lang w:bidi="ar-EG"/>
        </w:rPr>
        <w:t>الدين</w:t>
      </w:r>
      <w:r w:rsidRPr="0018290E">
        <w:rPr>
          <w:rtl/>
          <w:lang w:bidi="ar-EG"/>
        </w:rPr>
        <w:t xml:space="preserve"> </w:t>
      </w:r>
      <w:r w:rsidRPr="0018290E">
        <w:rPr>
          <w:rFonts w:hint="cs"/>
          <w:rtl/>
          <w:lang w:bidi="ar-EG"/>
        </w:rPr>
        <w:t>الأسد</w:t>
      </w:r>
      <w:r w:rsidRPr="0018290E">
        <w:rPr>
          <w:rtl/>
          <w:lang w:bidi="ar-EG"/>
        </w:rPr>
        <w:t xml:space="preserve"> </w:t>
      </w:r>
      <w:r w:rsidRPr="0018290E">
        <w:rPr>
          <w:rFonts w:hint="cs"/>
          <w:rtl/>
          <w:lang w:bidi="ar-EG"/>
        </w:rPr>
        <w:t>ص</w:t>
      </w:r>
      <w:r w:rsidRPr="0018290E">
        <w:rPr>
          <w:rtl/>
          <w:lang w:bidi="ar-EG"/>
        </w:rPr>
        <w:t xml:space="preserve"> 540.</w:t>
      </w:r>
      <w:proofErr w:type="gramEnd"/>
    </w:p>
  </w:footnote>
  <w:footnote w:id="176">
    <w:p w:rsidR="00662AF1" w:rsidRPr="0018290E" w:rsidRDefault="00662AF1" w:rsidP="00787BAC">
      <w:pPr>
        <w:pStyle w:val="FootnoteText"/>
        <w:rPr>
          <w:rtl/>
          <w:lang w:bidi="ar-EG"/>
        </w:rPr>
      </w:pPr>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الرحمن</w:t>
      </w:r>
      <w:r w:rsidRPr="0018290E">
        <w:rPr>
          <w:rtl/>
          <w:lang w:bidi="ar-EG"/>
        </w:rPr>
        <w:t xml:space="preserve"> </w:t>
      </w:r>
      <w:r w:rsidRPr="0018290E">
        <w:rPr>
          <w:rFonts w:hint="cs"/>
          <w:rtl/>
          <w:lang w:bidi="ar-EG"/>
        </w:rPr>
        <w:t>البسام</w:t>
      </w:r>
      <w:r w:rsidRPr="0018290E">
        <w:rPr>
          <w:rtl/>
          <w:lang w:bidi="ar-EG"/>
        </w:rPr>
        <w:t xml:space="preserve">: </w:t>
      </w:r>
      <w:r w:rsidRPr="0018290E">
        <w:rPr>
          <w:rFonts w:hint="cs"/>
          <w:rtl/>
          <w:lang w:bidi="ar-EG"/>
        </w:rPr>
        <w:t>علماء</w:t>
      </w:r>
      <w:r w:rsidRPr="0018290E">
        <w:rPr>
          <w:rtl/>
          <w:lang w:bidi="ar-EG"/>
        </w:rPr>
        <w:t xml:space="preserve"> </w:t>
      </w:r>
      <w:r w:rsidRPr="0018290E">
        <w:rPr>
          <w:rFonts w:hint="cs"/>
          <w:rtl/>
          <w:lang w:bidi="ar-EG"/>
        </w:rPr>
        <w:t>نجد</w:t>
      </w:r>
      <w:r w:rsidRPr="0018290E">
        <w:rPr>
          <w:rtl/>
          <w:lang w:bidi="ar-EG"/>
        </w:rPr>
        <w:t xml:space="preserve"> </w:t>
      </w:r>
      <w:r w:rsidRPr="0018290E">
        <w:rPr>
          <w:rFonts w:hint="cs"/>
          <w:rtl/>
          <w:lang w:bidi="ar-EG"/>
        </w:rPr>
        <w:t>خلال</w:t>
      </w:r>
      <w:r w:rsidRPr="0018290E">
        <w:rPr>
          <w:rtl/>
          <w:lang w:bidi="ar-EG"/>
        </w:rPr>
        <w:t xml:space="preserve"> </w:t>
      </w:r>
      <w:r w:rsidRPr="0018290E">
        <w:rPr>
          <w:rFonts w:hint="cs"/>
          <w:rtl/>
          <w:lang w:bidi="ar-EG"/>
        </w:rPr>
        <w:t>ستة</w:t>
      </w:r>
      <w:r w:rsidRPr="0018290E">
        <w:rPr>
          <w:rtl/>
          <w:lang w:bidi="ar-EG"/>
        </w:rPr>
        <w:t xml:space="preserve"> </w:t>
      </w:r>
      <w:r w:rsidRPr="0018290E">
        <w:rPr>
          <w:rFonts w:hint="cs"/>
          <w:rtl/>
          <w:lang w:bidi="ar-EG"/>
        </w:rPr>
        <w:t>قرون،</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19</w:t>
      </w:r>
      <w:r w:rsidRPr="0018290E">
        <w:rPr>
          <w:rFonts w:hint="cs"/>
          <w:rtl/>
          <w:lang w:bidi="ar-EG"/>
        </w:rPr>
        <w:t>،</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العثيمين</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40 </w:t>
      </w:r>
      <w:r w:rsidRPr="0018290E">
        <w:rPr>
          <w:rFonts w:hint="cs"/>
          <w:rtl/>
          <w:lang w:bidi="ar-EG"/>
        </w:rPr>
        <w:t>و</w:t>
      </w:r>
      <w:r w:rsidRPr="0018290E">
        <w:rPr>
          <w:rtl/>
          <w:lang w:bidi="ar-EG"/>
        </w:rPr>
        <w:t xml:space="preserve"> 43 (</w:t>
      </w:r>
      <w:r w:rsidRPr="0018290E">
        <w:rPr>
          <w:rFonts w:hint="cs"/>
          <w:rtl/>
          <w:lang w:bidi="ar-EG"/>
        </w:rPr>
        <w:t>مجلة</w:t>
      </w:r>
      <w:r w:rsidRPr="0018290E">
        <w:rPr>
          <w:rtl/>
          <w:lang w:bidi="ar-EG"/>
        </w:rPr>
        <w:t xml:space="preserve"> </w:t>
      </w:r>
      <w:r w:rsidRPr="0018290E">
        <w:rPr>
          <w:rFonts w:hint="cs"/>
          <w:rtl/>
          <w:lang w:bidi="ar-EG"/>
        </w:rPr>
        <w:t>الدارة</w:t>
      </w:r>
      <w:r w:rsidRPr="0018290E">
        <w:rPr>
          <w:rtl/>
          <w:lang w:bidi="ar-EG"/>
        </w:rPr>
        <w:t xml:space="preserve">: </w:t>
      </w:r>
      <w:r w:rsidRPr="0018290E">
        <w:rPr>
          <w:rFonts w:hint="cs"/>
          <w:rtl/>
          <w:lang w:bidi="ar-EG"/>
        </w:rPr>
        <w:t>شوال</w:t>
      </w:r>
      <w:r w:rsidRPr="0018290E">
        <w:rPr>
          <w:rtl/>
          <w:lang w:bidi="ar-EG"/>
        </w:rPr>
        <w:t xml:space="preserve"> 1398 </w:t>
      </w:r>
      <w:r w:rsidRPr="0018290E">
        <w:rPr>
          <w:rFonts w:hint="cs"/>
          <w:rtl/>
          <w:lang w:bidi="ar-EG"/>
        </w:rPr>
        <w:t>هـ</w:t>
      </w:r>
      <w:r w:rsidRPr="0018290E">
        <w:rPr>
          <w:rtl/>
          <w:lang w:bidi="ar-EG"/>
        </w:rPr>
        <w:t>).</w:t>
      </w:r>
    </w:p>
  </w:footnote>
  <w:footnote w:id="177">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الرحمن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قاسم</w:t>
      </w:r>
      <w:r w:rsidRPr="0018290E">
        <w:rPr>
          <w:rtl/>
          <w:lang w:bidi="ar-EG"/>
        </w:rPr>
        <w:t xml:space="preserve">: </w:t>
      </w:r>
      <w:r w:rsidRPr="0018290E">
        <w:rPr>
          <w:rFonts w:hint="cs"/>
          <w:rtl/>
          <w:lang w:bidi="ar-EG"/>
        </w:rPr>
        <w:t>مصدر</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14-17 </w:t>
      </w:r>
      <w:r w:rsidRPr="0018290E">
        <w:rPr>
          <w:rFonts w:hint="cs"/>
          <w:rtl/>
          <w:lang w:bidi="ar-EG"/>
        </w:rPr>
        <w:t>ط</w:t>
      </w:r>
      <w:r w:rsidRPr="0018290E">
        <w:rPr>
          <w:rtl/>
          <w:lang w:bidi="ar-EG"/>
        </w:rPr>
        <w:t xml:space="preserve">1 </w:t>
      </w:r>
      <w:r w:rsidRPr="0018290E">
        <w:rPr>
          <w:rFonts w:hint="cs"/>
          <w:rtl/>
          <w:lang w:bidi="ar-EG"/>
        </w:rPr>
        <w:t>مكة</w:t>
      </w:r>
      <w:r w:rsidRPr="0018290E">
        <w:rPr>
          <w:rtl/>
          <w:lang w:bidi="ar-EG"/>
        </w:rPr>
        <w:t xml:space="preserve"> </w:t>
      </w:r>
      <w:r w:rsidRPr="0018290E">
        <w:rPr>
          <w:rFonts w:hint="cs"/>
          <w:rtl/>
          <w:lang w:bidi="ar-EG"/>
        </w:rPr>
        <w:t>المكرمة،</w:t>
      </w:r>
      <w:r w:rsidRPr="0018290E">
        <w:rPr>
          <w:rtl/>
          <w:lang w:bidi="ar-EG"/>
        </w:rPr>
        <w:t xml:space="preserve"> </w:t>
      </w:r>
      <w:r w:rsidRPr="0018290E">
        <w:rPr>
          <w:rFonts w:hint="cs"/>
          <w:rtl/>
          <w:lang w:bidi="ar-EG"/>
        </w:rPr>
        <w:t>أم</w:t>
      </w:r>
      <w:r w:rsidRPr="0018290E">
        <w:rPr>
          <w:rtl/>
          <w:lang w:bidi="ar-EG"/>
        </w:rPr>
        <w:t xml:space="preserve"> </w:t>
      </w:r>
      <w:r w:rsidRPr="0018290E">
        <w:rPr>
          <w:rFonts w:hint="cs"/>
          <w:rtl/>
          <w:lang w:bidi="ar-EG"/>
        </w:rPr>
        <w:t>القرى</w:t>
      </w:r>
      <w:r w:rsidRPr="0018290E">
        <w:rPr>
          <w:rtl/>
          <w:lang w:bidi="ar-EG"/>
        </w:rPr>
        <w:t xml:space="preserve"> </w:t>
      </w:r>
      <w:r w:rsidRPr="0018290E">
        <w:rPr>
          <w:rFonts w:hint="cs"/>
          <w:rtl/>
          <w:lang w:bidi="ar-EG"/>
        </w:rPr>
        <w:t>عام</w:t>
      </w:r>
      <w:r w:rsidRPr="0018290E">
        <w:rPr>
          <w:rtl/>
          <w:lang w:bidi="ar-EG"/>
        </w:rPr>
        <w:t xml:space="preserve"> 1352 </w:t>
      </w:r>
      <w:r w:rsidRPr="0018290E">
        <w:rPr>
          <w:rFonts w:hint="cs"/>
          <w:rtl/>
          <w:lang w:bidi="ar-EG"/>
        </w:rPr>
        <w:t>هـ</w:t>
      </w:r>
      <w:r w:rsidRPr="0018290E">
        <w:rPr>
          <w:rtl/>
          <w:lang w:bidi="ar-EG"/>
        </w:rPr>
        <w:t>.</w:t>
      </w:r>
      <w:proofErr w:type="gramEnd"/>
    </w:p>
  </w:footnote>
  <w:footnote w:id="178">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سليمان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سحمان</w:t>
      </w:r>
      <w:r w:rsidRPr="0018290E">
        <w:rPr>
          <w:rtl/>
          <w:lang w:bidi="ar-EG"/>
        </w:rPr>
        <w:t xml:space="preserve">: </w:t>
      </w:r>
      <w:r w:rsidRPr="0018290E">
        <w:rPr>
          <w:rFonts w:hint="cs"/>
          <w:rtl/>
          <w:lang w:bidi="ar-EG"/>
        </w:rPr>
        <w:t>مصدر</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12.</w:t>
      </w:r>
      <w:proofErr w:type="gramEnd"/>
    </w:p>
  </w:footnote>
  <w:footnote w:id="179">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خليل</w:t>
      </w:r>
      <w:r w:rsidRPr="0018290E">
        <w:rPr>
          <w:rtl/>
          <w:lang w:bidi="ar-EG"/>
        </w:rPr>
        <w:t xml:space="preserve"> </w:t>
      </w:r>
      <w:r w:rsidRPr="0018290E">
        <w:rPr>
          <w:rFonts w:hint="cs"/>
          <w:rtl/>
          <w:lang w:bidi="ar-EG"/>
        </w:rPr>
        <w:t>هراس</w:t>
      </w:r>
      <w:r w:rsidRPr="0018290E">
        <w:rPr>
          <w:rtl/>
          <w:lang w:bidi="ar-EG"/>
        </w:rPr>
        <w:t xml:space="preserve">: </w:t>
      </w:r>
      <w:r w:rsidRPr="0018290E">
        <w:rPr>
          <w:rFonts w:hint="cs"/>
          <w:rtl/>
          <w:lang w:bidi="ar-EG"/>
        </w:rPr>
        <w:t>مصدر</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69.</w:t>
      </w:r>
      <w:proofErr w:type="gramEnd"/>
    </w:p>
  </w:footnote>
  <w:footnote w:id="180">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الرحمن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قاسم</w:t>
      </w:r>
      <w:r w:rsidRPr="0018290E">
        <w:rPr>
          <w:rtl/>
          <w:lang w:bidi="ar-EG"/>
        </w:rPr>
        <w:t xml:space="preserve">: </w:t>
      </w:r>
      <w:r w:rsidRPr="0018290E">
        <w:rPr>
          <w:rFonts w:hint="cs"/>
          <w:rtl/>
          <w:lang w:bidi="ar-EG"/>
        </w:rPr>
        <w:t>مصدر</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17.</w:t>
      </w:r>
      <w:proofErr w:type="gramEnd"/>
    </w:p>
  </w:footnote>
  <w:footnote w:id="181">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سليمان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سحمان</w:t>
      </w:r>
      <w:r w:rsidRPr="0018290E">
        <w:rPr>
          <w:rtl/>
          <w:lang w:bidi="ar-EG"/>
        </w:rPr>
        <w:t xml:space="preserve">: </w:t>
      </w:r>
      <w:r w:rsidRPr="0018290E">
        <w:rPr>
          <w:rFonts w:hint="cs"/>
          <w:rtl/>
          <w:lang w:bidi="ar-EG"/>
        </w:rPr>
        <w:t>مصدر</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49.</w:t>
      </w:r>
      <w:proofErr w:type="gramEnd"/>
    </w:p>
  </w:footnote>
  <w:footnote w:id="182">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نفسه</w:t>
      </w:r>
      <w:r w:rsidRPr="0018290E">
        <w:rPr>
          <w:rtl/>
          <w:lang w:bidi="ar-EG"/>
        </w:rPr>
        <w:t>.</w:t>
      </w:r>
      <w:proofErr w:type="gramEnd"/>
    </w:p>
  </w:footnote>
  <w:footnote w:id="183">
    <w:p w:rsidR="00662AF1" w:rsidRPr="0018290E" w:rsidRDefault="00662AF1" w:rsidP="00787BAC">
      <w:pPr>
        <w:pStyle w:val="FootnoteText"/>
        <w:rPr>
          <w:rtl/>
          <w:lang w:bidi="ar-EG"/>
        </w:rPr>
      </w:pPr>
      <w:r w:rsidRPr="0018290E">
        <w:t>(</w:t>
      </w:r>
      <w:r w:rsidRPr="0018290E">
        <w:rPr>
          <w:rStyle w:val="FootnoteReference"/>
          <w:vertAlign w:val="baseline"/>
        </w:rPr>
        <w:footnoteRef/>
      </w:r>
      <w:proofErr w:type="gramStart"/>
      <w:r w:rsidRPr="0018290E">
        <w:t>)</w:t>
      </w:r>
      <w:r w:rsidRPr="0018290E">
        <w:rPr>
          <w:rFonts w:hint="cs"/>
          <w:rtl/>
          <w:lang w:bidi="ar-EG"/>
        </w:rPr>
        <w:t>منير</w:t>
      </w:r>
      <w:proofErr w:type="gramEnd"/>
      <w:r w:rsidRPr="0018290E">
        <w:rPr>
          <w:rtl/>
          <w:lang w:bidi="ar-EG"/>
        </w:rPr>
        <w:t xml:space="preserve"> </w:t>
      </w:r>
      <w:r w:rsidRPr="0018290E">
        <w:rPr>
          <w:rFonts w:hint="cs"/>
          <w:rtl/>
          <w:lang w:bidi="ar-EG"/>
        </w:rPr>
        <w:t>العجلاني</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281 </w:t>
      </w:r>
      <w:r w:rsidRPr="0018290E">
        <w:rPr>
          <w:rFonts w:hint="cs"/>
          <w:rtl/>
          <w:lang w:bidi="ar-EG"/>
        </w:rPr>
        <w:t>و</w:t>
      </w:r>
      <w:r w:rsidRPr="0018290E">
        <w:rPr>
          <w:rtl/>
          <w:lang w:bidi="ar-EG"/>
        </w:rPr>
        <w:t xml:space="preserve"> 282.</w:t>
      </w:r>
      <w:r w:rsidRPr="0018290E">
        <w:rPr>
          <w:rFonts w:hint="cs"/>
          <w:rtl/>
          <w:lang w:bidi="ar-EG"/>
        </w:rPr>
        <w:t xml:space="preserve"> </w:t>
      </w:r>
    </w:p>
  </w:footnote>
  <w:footnote w:id="184">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مؤلف</w:t>
      </w:r>
      <w:r w:rsidRPr="0018290E">
        <w:rPr>
          <w:rtl/>
          <w:lang w:bidi="ar-EG"/>
        </w:rPr>
        <w:t xml:space="preserve"> </w:t>
      </w:r>
      <w:r w:rsidRPr="0018290E">
        <w:rPr>
          <w:rFonts w:hint="cs"/>
          <w:rtl/>
          <w:lang w:bidi="ar-EG"/>
        </w:rPr>
        <w:t>مجهول،</w:t>
      </w:r>
      <w:r w:rsidRPr="0018290E">
        <w:rPr>
          <w:rtl/>
          <w:lang w:bidi="ar-EG"/>
        </w:rPr>
        <w:t xml:space="preserve"> </w:t>
      </w:r>
      <w:r w:rsidRPr="0018290E">
        <w:rPr>
          <w:rFonts w:hint="cs"/>
          <w:rtl/>
          <w:lang w:bidi="ar-EG"/>
        </w:rPr>
        <w:t>لمع</w:t>
      </w:r>
      <w:r w:rsidRPr="0018290E">
        <w:rPr>
          <w:rtl/>
          <w:lang w:bidi="ar-EG"/>
        </w:rPr>
        <w:t xml:space="preserve"> </w:t>
      </w:r>
      <w:r w:rsidRPr="0018290E">
        <w:rPr>
          <w:rFonts w:hint="cs"/>
          <w:rtl/>
          <w:lang w:bidi="ar-EG"/>
        </w:rPr>
        <w:t>الشهاب</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سيرة</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تحقيق</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الرحمن</w:t>
      </w:r>
      <w:r w:rsidRPr="0018290E">
        <w:rPr>
          <w:rtl/>
          <w:lang w:bidi="ar-EG"/>
        </w:rPr>
        <w:t xml:space="preserve"> </w:t>
      </w:r>
      <w:r w:rsidRPr="0018290E">
        <w:rPr>
          <w:rFonts w:hint="cs"/>
          <w:rtl/>
          <w:lang w:bidi="ar-EG"/>
        </w:rPr>
        <w:t>آل</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ص</w:t>
      </w:r>
      <w:r w:rsidRPr="0018290E">
        <w:rPr>
          <w:rtl/>
          <w:lang w:bidi="ar-EG"/>
        </w:rPr>
        <w:t xml:space="preserve"> 49 (</w:t>
      </w:r>
      <w:r w:rsidRPr="0018290E">
        <w:rPr>
          <w:rFonts w:hint="cs"/>
          <w:rtl/>
          <w:lang w:bidi="ar-EG"/>
        </w:rPr>
        <w:t>دارة</w:t>
      </w:r>
      <w:r w:rsidRPr="0018290E">
        <w:rPr>
          <w:rtl/>
          <w:lang w:bidi="ar-EG"/>
        </w:rPr>
        <w:t xml:space="preserve"> </w:t>
      </w:r>
      <w:r w:rsidRPr="0018290E">
        <w:rPr>
          <w:rFonts w:hint="cs"/>
          <w:rtl/>
          <w:lang w:bidi="ar-EG"/>
        </w:rPr>
        <w:t>الملك</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العزيز</w:t>
      </w:r>
      <w:r w:rsidRPr="0018290E">
        <w:rPr>
          <w:rtl/>
          <w:lang w:bidi="ar-EG"/>
        </w:rPr>
        <w:t>).</w:t>
      </w:r>
      <w:proofErr w:type="gramEnd"/>
    </w:p>
  </w:footnote>
  <w:footnote w:id="185">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نجد،</w:t>
      </w:r>
      <w:r w:rsidRPr="0018290E">
        <w:rPr>
          <w:rtl/>
          <w:lang w:bidi="ar-EG"/>
        </w:rPr>
        <w:t xml:space="preserve"> </w:t>
      </w:r>
      <w:r w:rsidRPr="0018290E">
        <w:rPr>
          <w:rFonts w:hint="cs"/>
          <w:rtl/>
          <w:lang w:bidi="ar-EG"/>
        </w:rPr>
        <w:t>تحقيق</w:t>
      </w:r>
      <w:r w:rsidRPr="0018290E">
        <w:rPr>
          <w:rtl/>
          <w:lang w:bidi="ar-EG"/>
        </w:rPr>
        <w:t xml:space="preserve">: </w:t>
      </w:r>
      <w:r w:rsidRPr="0018290E">
        <w:rPr>
          <w:rFonts w:hint="cs"/>
          <w:rtl/>
          <w:lang w:bidi="ar-EG"/>
        </w:rPr>
        <w:t>ناصر</w:t>
      </w:r>
      <w:r w:rsidRPr="0018290E">
        <w:rPr>
          <w:rtl/>
          <w:lang w:bidi="ar-EG"/>
        </w:rPr>
        <w:t xml:space="preserve"> </w:t>
      </w:r>
      <w:r w:rsidRPr="0018290E">
        <w:rPr>
          <w:rFonts w:hint="cs"/>
          <w:rtl/>
          <w:lang w:bidi="ar-EG"/>
        </w:rPr>
        <w:t>الدين</w:t>
      </w:r>
      <w:r w:rsidRPr="0018290E">
        <w:rPr>
          <w:rtl/>
          <w:lang w:bidi="ar-EG"/>
        </w:rPr>
        <w:t xml:space="preserve"> </w:t>
      </w:r>
      <w:r w:rsidRPr="0018290E">
        <w:rPr>
          <w:rFonts w:hint="cs"/>
          <w:rtl/>
          <w:lang w:bidi="ar-EG"/>
        </w:rPr>
        <w:t>الأسد</w:t>
      </w:r>
      <w:r w:rsidRPr="0018290E">
        <w:rPr>
          <w:rtl/>
          <w:lang w:bidi="ar-EG"/>
        </w:rPr>
        <w:t xml:space="preserve"> </w:t>
      </w:r>
      <w:r w:rsidRPr="0018290E">
        <w:rPr>
          <w:rFonts w:hint="cs"/>
          <w:rtl/>
          <w:lang w:bidi="ar-EG"/>
        </w:rPr>
        <w:t>ص</w:t>
      </w:r>
      <w:r w:rsidRPr="0018290E">
        <w:rPr>
          <w:rtl/>
          <w:lang w:bidi="ar-EG"/>
        </w:rPr>
        <w:t xml:space="preserve"> 411.</w:t>
      </w:r>
      <w:proofErr w:type="gramEnd"/>
    </w:p>
  </w:footnote>
  <w:footnote w:id="186">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المصدر</w:t>
      </w:r>
      <w:r w:rsidRPr="0018290E">
        <w:rPr>
          <w:rtl/>
          <w:lang w:bidi="ar-EG"/>
        </w:rPr>
        <w:t xml:space="preserve"> </w:t>
      </w:r>
      <w:r w:rsidRPr="0018290E">
        <w:rPr>
          <w:rFonts w:hint="cs"/>
          <w:rtl/>
          <w:lang w:bidi="ar-EG"/>
        </w:rPr>
        <w:t>نفسه</w:t>
      </w:r>
      <w:r w:rsidRPr="0018290E">
        <w:rPr>
          <w:rtl/>
          <w:lang w:bidi="ar-EG"/>
        </w:rPr>
        <w:t xml:space="preserve">: </w:t>
      </w:r>
      <w:r w:rsidRPr="0018290E">
        <w:rPr>
          <w:rFonts w:hint="cs"/>
          <w:rtl/>
          <w:lang w:bidi="ar-EG"/>
        </w:rPr>
        <w:t>ص</w:t>
      </w:r>
      <w:r w:rsidRPr="0018290E">
        <w:rPr>
          <w:rtl/>
          <w:lang w:bidi="ar-EG"/>
        </w:rPr>
        <w:t xml:space="preserve"> 411 </w:t>
      </w:r>
      <w:r w:rsidRPr="0018290E">
        <w:rPr>
          <w:rFonts w:hint="cs"/>
          <w:rtl/>
          <w:lang w:bidi="ar-EG"/>
        </w:rPr>
        <w:t>و</w:t>
      </w:r>
      <w:r w:rsidRPr="0018290E">
        <w:rPr>
          <w:rtl/>
          <w:lang w:bidi="ar-EG"/>
        </w:rPr>
        <w:t xml:space="preserve"> 412.</w:t>
      </w:r>
      <w:proofErr w:type="gramEnd"/>
    </w:p>
  </w:footnote>
  <w:footnote w:id="187">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عثمان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بشر</w:t>
      </w:r>
      <w:r w:rsidRPr="0018290E">
        <w:rPr>
          <w:rtl/>
          <w:lang w:bidi="ar-EG"/>
        </w:rPr>
        <w:t xml:space="preserve">: </w:t>
      </w:r>
      <w:r w:rsidRPr="0018290E">
        <w:rPr>
          <w:rFonts w:hint="cs"/>
          <w:rtl/>
          <w:lang w:bidi="ar-EG"/>
        </w:rPr>
        <w:t>عنوان</w:t>
      </w:r>
      <w:r w:rsidRPr="0018290E">
        <w:rPr>
          <w:rtl/>
          <w:lang w:bidi="ar-EG"/>
        </w:rPr>
        <w:t xml:space="preserve"> </w:t>
      </w:r>
      <w:r w:rsidRPr="0018290E">
        <w:rPr>
          <w:rFonts w:hint="cs"/>
          <w:rtl/>
          <w:lang w:bidi="ar-EG"/>
        </w:rPr>
        <w:t>المجد</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نجد،</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191 </w:t>
      </w:r>
      <w:r w:rsidRPr="0018290E">
        <w:rPr>
          <w:rFonts w:hint="cs"/>
          <w:rtl/>
          <w:lang w:bidi="ar-EG"/>
        </w:rPr>
        <w:t>ط</w:t>
      </w:r>
      <w:r w:rsidRPr="0018290E">
        <w:rPr>
          <w:rtl/>
          <w:lang w:bidi="ar-EG"/>
        </w:rPr>
        <w:t xml:space="preserve"> </w:t>
      </w:r>
      <w:r w:rsidRPr="0018290E">
        <w:rPr>
          <w:rFonts w:hint="cs"/>
          <w:rtl/>
          <w:lang w:bidi="ar-EG"/>
        </w:rPr>
        <w:t>وزارة</w:t>
      </w:r>
      <w:r w:rsidRPr="0018290E">
        <w:rPr>
          <w:rtl/>
          <w:lang w:bidi="ar-EG"/>
        </w:rPr>
        <w:t xml:space="preserve"> </w:t>
      </w:r>
      <w:r w:rsidRPr="0018290E">
        <w:rPr>
          <w:rFonts w:hint="cs"/>
          <w:rtl/>
          <w:lang w:bidi="ar-EG"/>
        </w:rPr>
        <w:t>المعارف</w:t>
      </w:r>
      <w:r w:rsidRPr="0018290E">
        <w:rPr>
          <w:rtl/>
          <w:lang w:bidi="ar-EG"/>
        </w:rPr>
        <w:t xml:space="preserve"> </w:t>
      </w:r>
      <w:r w:rsidRPr="0018290E">
        <w:rPr>
          <w:rFonts w:hint="cs"/>
          <w:rtl/>
          <w:lang w:bidi="ar-EG"/>
        </w:rPr>
        <w:t>السعودية</w:t>
      </w:r>
      <w:r w:rsidRPr="0018290E">
        <w:rPr>
          <w:rtl/>
          <w:lang w:bidi="ar-EG"/>
        </w:rPr>
        <w:t xml:space="preserve"> - </w:t>
      </w:r>
      <w:r w:rsidRPr="0018290E">
        <w:rPr>
          <w:rFonts w:hint="cs"/>
          <w:rtl/>
          <w:lang w:bidi="ar-EG"/>
        </w:rPr>
        <w:t>الطبعة</w:t>
      </w:r>
      <w:r w:rsidRPr="0018290E">
        <w:rPr>
          <w:rtl/>
          <w:lang w:bidi="ar-EG"/>
        </w:rPr>
        <w:t xml:space="preserve"> </w:t>
      </w:r>
      <w:r w:rsidRPr="0018290E">
        <w:rPr>
          <w:rFonts w:hint="cs"/>
          <w:rtl/>
          <w:lang w:bidi="ar-EG"/>
        </w:rPr>
        <w:t>الثانية،</w:t>
      </w:r>
      <w:r w:rsidRPr="0018290E">
        <w:rPr>
          <w:rtl/>
          <w:lang w:bidi="ar-EG"/>
        </w:rPr>
        <w:t xml:space="preserve"> </w:t>
      </w:r>
      <w:r w:rsidRPr="0018290E">
        <w:rPr>
          <w:rFonts w:hint="cs"/>
          <w:rtl/>
          <w:lang w:bidi="ar-EG"/>
        </w:rPr>
        <w:t>وكلمة</w:t>
      </w:r>
      <w:r w:rsidRPr="0018290E">
        <w:rPr>
          <w:rtl/>
          <w:lang w:bidi="ar-EG"/>
        </w:rPr>
        <w:t xml:space="preserve"> (</w:t>
      </w:r>
      <w:r w:rsidRPr="0018290E">
        <w:rPr>
          <w:rFonts w:hint="cs"/>
          <w:rtl/>
          <w:lang w:bidi="ar-EG"/>
        </w:rPr>
        <w:t>النواب</w:t>
      </w:r>
      <w:r w:rsidRPr="0018290E">
        <w:rPr>
          <w:rtl/>
          <w:lang w:bidi="ar-EG"/>
        </w:rPr>
        <w:t xml:space="preserve">) </w:t>
      </w:r>
      <w:r w:rsidRPr="0018290E">
        <w:rPr>
          <w:rFonts w:hint="cs"/>
          <w:rtl/>
          <w:lang w:bidi="ar-EG"/>
        </w:rPr>
        <w:t>جمع</w:t>
      </w:r>
      <w:r w:rsidRPr="0018290E">
        <w:rPr>
          <w:rtl/>
          <w:lang w:bidi="ar-EG"/>
        </w:rPr>
        <w:t xml:space="preserve"> </w:t>
      </w:r>
      <w:r w:rsidRPr="0018290E">
        <w:rPr>
          <w:rFonts w:hint="cs"/>
          <w:rtl/>
          <w:lang w:bidi="ar-EG"/>
        </w:rPr>
        <w:t>نائب</w:t>
      </w:r>
      <w:r w:rsidRPr="0018290E">
        <w:rPr>
          <w:rtl/>
          <w:lang w:bidi="ar-EG"/>
        </w:rPr>
        <w:t xml:space="preserve"> </w:t>
      </w:r>
      <w:r w:rsidRPr="0018290E">
        <w:rPr>
          <w:rFonts w:hint="cs"/>
          <w:rtl/>
          <w:lang w:bidi="ar-EG"/>
        </w:rPr>
        <w:t>وهو</w:t>
      </w:r>
      <w:r w:rsidRPr="0018290E">
        <w:rPr>
          <w:rtl/>
          <w:lang w:bidi="ar-EG"/>
        </w:rPr>
        <w:t xml:space="preserve"> </w:t>
      </w:r>
      <w:r w:rsidRPr="0018290E">
        <w:rPr>
          <w:rFonts w:hint="cs"/>
          <w:rtl/>
          <w:lang w:bidi="ar-EG"/>
        </w:rPr>
        <w:t>اسم</w:t>
      </w:r>
      <w:r w:rsidRPr="0018290E">
        <w:rPr>
          <w:rtl/>
          <w:lang w:bidi="ar-EG"/>
        </w:rPr>
        <w:t xml:space="preserve"> </w:t>
      </w:r>
      <w:r w:rsidRPr="0018290E">
        <w:rPr>
          <w:rFonts w:hint="cs"/>
          <w:rtl/>
          <w:lang w:bidi="ar-EG"/>
        </w:rPr>
        <w:t>يطلق</w:t>
      </w:r>
      <w:r w:rsidRPr="0018290E">
        <w:rPr>
          <w:rtl/>
          <w:lang w:bidi="ar-EG"/>
        </w:rPr>
        <w:t xml:space="preserve"> </w:t>
      </w:r>
      <w:r w:rsidRPr="0018290E">
        <w:rPr>
          <w:rFonts w:hint="cs"/>
          <w:rtl/>
          <w:lang w:bidi="ar-EG"/>
        </w:rPr>
        <w:t>محليا</w:t>
      </w:r>
      <w:r w:rsidRPr="0018290E">
        <w:rPr>
          <w:rtl/>
          <w:lang w:bidi="ar-EG"/>
        </w:rPr>
        <w:t xml:space="preserve"> </w:t>
      </w:r>
      <w:r w:rsidRPr="0018290E">
        <w:rPr>
          <w:rFonts w:hint="cs"/>
          <w:rtl/>
          <w:lang w:bidi="ar-EG"/>
        </w:rPr>
        <w:t>على</w:t>
      </w:r>
      <w:r w:rsidRPr="0018290E">
        <w:rPr>
          <w:rtl/>
          <w:lang w:bidi="ar-EG"/>
        </w:rPr>
        <w:t xml:space="preserve"> </w:t>
      </w:r>
      <w:r w:rsidRPr="0018290E">
        <w:rPr>
          <w:rFonts w:hint="cs"/>
          <w:rtl/>
          <w:lang w:bidi="ar-EG"/>
        </w:rPr>
        <w:t>القائم</w:t>
      </w:r>
      <w:r w:rsidRPr="0018290E">
        <w:rPr>
          <w:rtl/>
          <w:lang w:bidi="ar-EG"/>
        </w:rPr>
        <w:t xml:space="preserve"> </w:t>
      </w:r>
      <w:r w:rsidRPr="0018290E">
        <w:rPr>
          <w:rFonts w:hint="cs"/>
          <w:rtl/>
          <w:lang w:bidi="ar-EG"/>
        </w:rPr>
        <w:t>بالأمر</w:t>
      </w:r>
      <w:r w:rsidRPr="0018290E">
        <w:rPr>
          <w:rtl/>
          <w:lang w:bidi="ar-EG"/>
        </w:rPr>
        <w:t xml:space="preserve"> </w:t>
      </w:r>
      <w:r w:rsidRPr="0018290E">
        <w:rPr>
          <w:rFonts w:hint="cs"/>
          <w:rtl/>
          <w:lang w:bidi="ar-EG"/>
        </w:rPr>
        <w:t>بالمعروف</w:t>
      </w:r>
      <w:r w:rsidRPr="0018290E">
        <w:rPr>
          <w:rtl/>
          <w:lang w:bidi="ar-EG"/>
        </w:rPr>
        <w:t xml:space="preserve"> </w:t>
      </w:r>
      <w:r w:rsidRPr="0018290E">
        <w:rPr>
          <w:rFonts w:hint="cs"/>
          <w:rtl/>
          <w:lang w:bidi="ar-EG"/>
        </w:rPr>
        <w:t>والنهي</w:t>
      </w:r>
      <w:r w:rsidRPr="0018290E">
        <w:rPr>
          <w:rtl/>
          <w:lang w:bidi="ar-EG"/>
        </w:rPr>
        <w:t xml:space="preserve"> </w:t>
      </w:r>
      <w:r w:rsidRPr="0018290E">
        <w:rPr>
          <w:rFonts w:hint="cs"/>
          <w:rtl/>
          <w:lang w:bidi="ar-EG"/>
        </w:rPr>
        <w:t>عن</w:t>
      </w:r>
      <w:r w:rsidRPr="0018290E">
        <w:rPr>
          <w:rtl/>
          <w:lang w:bidi="ar-EG"/>
        </w:rPr>
        <w:t xml:space="preserve"> </w:t>
      </w:r>
      <w:r w:rsidRPr="0018290E">
        <w:rPr>
          <w:rFonts w:hint="cs"/>
          <w:rtl/>
          <w:lang w:bidi="ar-EG"/>
        </w:rPr>
        <w:t>المنكر</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بلاد</w:t>
      </w:r>
      <w:r w:rsidRPr="0018290E">
        <w:rPr>
          <w:rtl/>
          <w:lang w:bidi="ar-EG"/>
        </w:rPr>
        <w:t xml:space="preserve"> </w:t>
      </w:r>
      <w:r w:rsidRPr="0018290E">
        <w:rPr>
          <w:rFonts w:hint="cs"/>
          <w:rtl/>
          <w:lang w:bidi="ar-EG"/>
        </w:rPr>
        <w:t>نجد،</w:t>
      </w:r>
      <w:r w:rsidRPr="0018290E">
        <w:rPr>
          <w:rtl/>
          <w:lang w:bidi="ar-EG"/>
        </w:rPr>
        <w:t xml:space="preserve"> </w:t>
      </w:r>
      <w:r w:rsidRPr="0018290E">
        <w:rPr>
          <w:rFonts w:hint="cs"/>
          <w:rtl/>
          <w:lang w:bidi="ar-EG"/>
        </w:rPr>
        <w:t>كما</w:t>
      </w:r>
      <w:r w:rsidRPr="0018290E">
        <w:rPr>
          <w:rtl/>
          <w:lang w:bidi="ar-EG"/>
        </w:rPr>
        <w:t xml:space="preserve"> </w:t>
      </w:r>
      <w:r w:rsidRPr="0018290E">
        <w:rPr>
          <w:rFonts w:hint="cs"/>
          <w:rtl/>
          <w:lang w:bidi="ar-EG"/>
        </w:rPr>
        <w:t>يطلق</w:t>
      </w:r>
      <w:r w:rsidRPr="0018290E">
        <w:rPr>
          <w:rtl/>
          <w:lang w:bidi="ar-EG"/>
        </w:rPr>
        <w:t xml:space="preserve"> </w:t>
      </w:r>
      <w:r w:rsidRPr="0018290E">
        <w:rPr>
          <w:rFonts w:hint="cs"/>
          <w:rtl/>
          <w:lang w:bidi="ar-EG"/>
        </w:rPr>
        <w:t>عليه</w:t>
      </w:r>
      <w:r w:rsidRPr="0018290E">
        <w:rPr>
          <w:rtl/>
          <w:lang w:bidi="ar-EG"/>
        </w:rPr>
        <w:t xml:space="preserve"> </w:t>
      </w:r>
      <w:r w:rsidRPr="0018290E">
        <w:rPr>
          <w:rFonts w:hint="cs"/>
          <w:rtl/>
          <w:lang w:bidi="ar-EG"/>
        </w:rPr>
        <w:t>أحيانا</w:t>
      </w:r>
      <w:r w:rsidRPr="0018290E">
        <w:rPr>
          <w:rtl/>
          <w:lang w:bidi="ar-EG"/>
        </w:rPr>
        <w:t xml:space="preserve"> </w:t>
      </w:r>
      <w:r w:rsidRPr="0018290E">
        <w:rPr>
          <w:rFonts w:hint="cs"/>
          <w:rtl/>
          <w:lang w:bidi="ar-EG"/>
        </w:rPr>
        <w:t>اسم</w:t>
      </w:r>
      <w:r w:rsidRPr="0018290E">
        <w:rPr>
          <w:rtl/>
          <w:lang w:bidi="ar-EG"/>
        </w:rPr>
        <w:t xml:space="preserve"> (</w:t>
      </w:r>
      <w:r w:rsidRPr="0018290E">
        <w:rPr>
          <w:rFonts w:hint="cs"/>
          <w:rtl/>
          <w:lang w:bidi="ar-EG"/>
        </w:rPr>
        <w:t>مطوع</w:t>
      </w:r>
      <w:r w:rsidRPr="0018290E">
        <w:rPr>
          <w:rtl/>
          <w:lang w:bidi="ar-EG"/>
        </w:rPr>
        <w:t xml:space="preserve">) </w:t>
      </w:r>
      <w:r w:rsidRPr="0018290E">
        <w:rPr>
          <w:rFonts w:hint="cs"/>
          <w:rtl/>
          <w:lang w:bidi="ar-EG"/>
        </w:rPr>
        <w:t>،</w:t>
      </w:r>
      <w:r w:rsidRPr="0018290E">
        <w:rPr>
          <w:rtl/>
          <w:lang w:bidi="ar-EG"/>
        </w:rPr>
        <w:t xml:space="preserve"> </w:t>
      </w:r>
      <w:r w:rsidRPr="0018290E">
        <w:rPr>
          <w:rFonts w:hint="cs"/>
          <w:rtl/>
          <w:lang w:bidi="ar-EG"/>
        </w:rPr>
        <w:t>إلا</w:t>
      </w:r>
      <w:r w:rsidRPr="0018290E">
        <w:rPr>
          <w:rtl/>
          <w:lang w:bidi="ar-EG"/>
        </w:rPr>
        <w:t xml:space="preserve"> </w:t>
      </w:r>
      <w:r w:rsidRPr="0018290E">
        <w:rPr>
          <w:rFonts w:hint="cs"/>
          <w:rtl/>
          <w:lang w:bidi="ar-EG"/>
        </w:rPr>
        <w:t>أن</w:t>
      </w:r>
      <w:r w:rsidRPr="0018290E">
        <w:rPr>
          <w:rtl/>
          <w:lang w:bidi="ar-EG"/>
        </w:rPr>
        <w:t xml:space="preserve"> </w:t>
      </w:r>
      <w:r w:rsidRPr="0018290E">
        <w:rPr>
          <w:rFonts w:hint="cs"/>
          <w:rtl/>
          <w:lang w:bidi="ar-EG"/>
        </w:rPr>
        <w:t>كلمة</w:t>
      </w:r>
      <w:r w:rsidRPr="0018290E">
        <w:rPr>
          <w:rtl/>
          <w:lang w:bidi="ar-EG"/>
        </w:rPr>
        <w:t xml:space="preserve"> </w:t>
      </w:r>
      <w:r w:rsidRPr="0018290E">
        <w:rPr>
          <w:rFonts w:hint="cs"/>
          <w:rtl/>
          <w:lang w:bidi="ar-EG"/>
        </w:rPr>
        <w:t>مطوع</w:t>
      </w:r>
      <w:r w:rsidRPr="0018290E">
        <w:rPr>
          <w:rtl/>
          <w:lang w:bidi="ar-EG"/>
        </w:rPr>
        <w:t xml:space="preserve"> </w:t>
      </w:r>
      <w:r w:rsidRPr="0018290E">
        <w:rPr>
          <w:rFonts w:hint="cs"/>
          <w:rtl/>
          <w:lang w:bidi="ar-EG"/>
        </w:rPr>
        <w:t>أعم</w:t>
      </w:r>
      <w:r w:rsidRPr="0018290E">
        <w:rPr>
          <w:rtl/>
          <w:lang w:bidi="ar-EG"/>
        </w:rPr>
        <w:t xml:space="preserve"> </w:t>
      </w:r>
      <w:r w:rsidRPr="0018290E">
        <w:rPr>
          <w:rFonts w:hint="cs"/>
          <w:rtl/>
          <w:lang w:bidi="ar-EG"/>
        </w:rPr>
        <w:t>فهي</w:t>
      </w:r>
      <w:r w:rsidRPr="0018290E">
        <w:rPr>
          <w:rtl/>
          <w:lang w:bidi="ar-EG"/>
        </w:rPr>
        <w:t xml:space="preserve"> </w:t>
      </w:r>
      <w:r w:rsidRPr="0018290E">
        <w:rPr>
          <w:rFonts w:hint="cs"/>
          <w:rtl/>
          <w:lang w:bidi="ar-EG"/>
        </w:rPr>
        <w:t>تطلق</w:t>
      </w:r>
      <w:r w:rsidRPr="0018290E">
        <w:rPr>
          <w:rtl/>
          <w:lang w:bidi="ar-EG"/>
        </w:rPr>
        <w:t xml:space="preserve"> </w:t>
      </w:r>
      <w:r w:rsidRPr="0018290E">
        <w:rPr>
          <w:rFonts w:hint="cs"/>
          <w:rtl/>
          <w:lang w:bidi="ar-EG"/>
        </w:rPr>
        <w:t>على</w:t>
      </w:r>
      <w:r w:rsidRPr="0018290E">
        <w:rPr>
          <w:rtl/>
          <w:lang w:bidi="ar-EG"/>
        </w:rPr>
        <w:t xml:space="preserve"> </w:t>
      </w:r>
      <w:r w:rsidRPr="0018290E">
        <w:rPr>
          <w:rFonts w:hint="cs"/>
          <w:rtl/>
          <w:lang w:bidi="ar-EG"/>
        </w:rPr>
        <w:t>العابد</w:t>
      </w:r>
      <w:r w:rsidRPr="0018290E">
        <w:rPr>
          <w:rtl/>
          <w:lang w:bidi="ar-EG"/>
        </w:rPr>
        <w:t xml:space="preserve"> </w:t>
      </w:r>
      <w:r w:rsidRPr="0018290E">
        <w:rPr>
          <w:rFonts w:hint="cs"/>
          <w:rtl/>
          <w:lang w:bidi="ar-EG"/>
        </w:rPr>
        <w:t>والمتدين،</w:t>
      </w:r>
      <w:r w:rsidRPr="0018290E">
        <w:rPr>
          <w:rtl/>
          <w:lang w:bidi="ar-EG"/>
        </w:rPr>
        <w:t xml:space="preserve"> </w:t>
      </w:r>
      <w:r w:rsidRPr="0018290E">
        <w:rPr>
          <w:rFonts w:hint="cs"/>
          <w:rtl/>
          <w:lang w:bidi="ar-EG"/>
        </w:rPr>
        <w:t>وقد</w:t>
      </w:r>
      <w:r w:rsidRPr="0018290E">
        <w:rPr>
          <w:rtl/>
          <w:lang w:bidi="ar-EG"/>
        </w:rPr>
        <w:t xml:space="preserve"> </w:t>
      </w:r>
      <w:r w:rsidRPr="0018290E">
        <w:rPr>
          <w:rFonts w:hint="cs"/>
          <w:rtl/>
          <w:lang w:bidi="ar-EG"/>
        </w:rPr>
        <w:t>يسمى</w:t>
      </w:r>
      <w:r w:rsidRPr="0018290E">
        <w:rPr>
          <w:rtl/>
          <w:lang w:bidi="ar-EG"/>
        </w:rPr>
        <w:t xml:space="preserve"> </w:t>
      </w:r>
      <w:r w:rsidRPr="0018290E">
        <w:rPr>
          <w:rFonts w:hint="cs"/>
          <w:rtl/>
          <w:lang w:bidi="ar-EG"/>
        </w:rPr>
        <w:t>بها</w:t>
      </w:r>
      <w:r w:rsidRPr="0018290E">
        <w:rPr>
          <w:rtl/>
          <w:lang w:bidi="ar-EG"/>
        </w:rPr>
        <w:t xml:space="preserve"> </w:t>
      </w:r>
      <w:r w:rsidRPr="0018290E">
        <w:rPr>
          <w:rFonts w:hint="cs"/>
          <w:rtl/>
          <w:lang w:bidi="ar-EG"/>
        </w:rPr>
        <w:t>صغار</w:t>
      </w:r>
      <w:r w:rsidRPr="0018290E">
        <w:rPr>
          <w:rtl/>
          <w:lang w:bidi="ar-EG"/>
        </w:rPr>
        <w:t xml:space="preserve"> </w:t>
      </w:r>
      <w:r w:rsidRPr="0018290E">
        <w:rPr>
          <w:rFonts w:hint="cs"/>
          <w:rtl/>
          <w:lang w:bidi="ar-EG"/>
        </w:rPr>
        <w:t>طلبة</w:t>
      </w:r>
      <w:r w:rsidRPr="0018290E">
        <w:rPr>
          <w:rtl/>
          <w:lang w:bidi="ar-EG"/>
        </w:rPr>
        <w:t xml:space="preserve"> </w:t>
      </w:r>
      <w:r w:rsidRPr="0018290E">
        <w:rPr>
          <w:rFonts w:hint="cs"/>
          <w:rtl/>
          <w:lang w:bidi="ar-EG"/>
        </w:rPr>
        <w:t>العلم</w:t>
      </w:r>
      <w:r w:rsidRPr="0018290E">
        <w:rPr>
          <w:rtl/>
          <w:lang w:bidi="ar-EG"/>
        </w:rPr>
        <w:t>.</w:t>
      </w:r>
      <w:proofErr w:type="gramEnd"/>
    </w:p>
  </w:footnote>
  <w:footnote w:id="188">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كمال</w:t>
      </w:r>
      <w:r w:rsidRPr="0018290E">
        <w:rPr>
          <w:rtl/>
          <w:lang w:bidi="ar-EG"/>
        </w:rPr>
        <w:t xml:space="preserve"> </w:t>
      </w:r>
      <w:r w:rsidRPr="0018290E">
        <w:rPr>
          <w:rFonts w:hint="cs"/>
          <w:rtl/>
          <w:lang w:bidi="ar-EG"/>
        </w:rPr>
        <w:t>السيد</w:t>
      </w:r>
      <w:r w:rsidRPr="0018290E">
        <w:rPr>
          <w:rtl/>
          <w:lang w:bidi="ar-EG"/>
        </w:rPr>
        <w:t xml:space="preserve"> </w:t>
      </w:r>
      <w:r w:rsidRPr="0018290E">
        <w:rPr>
          <w:rFonts w:hint="cs"/>
          <w:rtl/>
          <w:lang w:bidi="ar-EG"/>
        </w:rPr>
        <w:t>درويش</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والدعوة</w:t>
      </w:r>
      <w:r w:rsidRPr="0018290E">
        <w:rPr>
          <w:rtl/>
          <w:lang w:bidi="ar-EG"/>
        </w:rPr>
        <w:t xml:space="preserve"> </w:t>
      </w:r>
      <w:r w:rsidRPr="0018290E">
        <w:rPr>
          <w:rFonts w:hint="cs"/>
          <w:rtl/>
          <w:lang w:bidi="ar-EG"/>
        </w:rPr>
        <w:t>الوهابية</w:t>
      </w:r>
      <w:r w:rsidRPr="0018290E">
        <w:rPr>
          <w:rtl/>
          <w:lang w:bidi="ar-EG"/>
        </w:rPr>
        <w:t xml:space="preserve"> </w:t>
      </w:r>
      <w:r w:rsidRPr="0018290E">
        <w:rPr>
          <w:rFonts w:hint="cs"/>
          <w:rtl/>
          <w:lang w:bidi="ar-EG"/>
        </w:rPr>
        <w:t>ص</w:t>
      </w:r>
      <w:r w:rsidRPr="0018290E">
        <w:rPr>
          <w:rtl/>
          <w:lang w:bidi="ar-EG"/>
        </w:rPr>
        <w:t xml:space="preserve"> 60 - 75</w:t>
      </w:r>
      <w:r w:rsidRPr="0018290E">
        <w:rPr>
          <w:rFonts w:hint="cs"/>
          <w:rtl/>
          <w:lang w:bidi="ar-EG"/>
        </w:rPr>
        <w:t>،</w:t>
      </w:r>
      <w:r w:rsidRPr="0018290E">
        <w:rPr>
          <w:rtl/>
          <w:lang w:bidi="ar-EG"/>
        </w:rPr>
        <w:t xml:space="preserve"> </w:t>
      </w:r>
      <w:r w:rsidRPr="0018290E">
        <w:rPr>
          <w:rFonts w:hint="cs"/>
          <w:rtl/>
          <w:lang w:bidi="ar-EG"/>
        </w:rPr>
        <w:t>وصالح</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فوزان</w:t>
      </w:r>
      <w:r w:rsidRPr="0018290E">
        <w:rPr>
          <w:rtl/>
          <w:lang w:bidi="ar-EG"/>
        </w:rPr>
        <w:t xml:space="preserve"> </w:t>
      </w:r>
      <w:r w:rsidRPr="0018290E">
        <w:rPr>
          <w:rFonts w:hint="cs"/>
          <w:rtl/>
          <w:lang w:bidi="ar-EG"/>
        </w:rPr>
        <w:t>العبد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تعقيب</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مجلة</w:t>
      </w:r>
      <w:r w:rsidRPr="0018290E">
        <w:rPr>
          <w:rtl/>
          <w:lang w:bidi="ar-EG"/>
        </w:rPr>
        <w:t xml:space="preserve"> </w:t>
      </w:r>
      <w:r w:rsidRPr="0018290E">
        <w:rPr>
          <w:rFonts w:hint="cs"/>
          <w:rtl/>
          <w:lang w:bidi="ar-EG"/>
        </w:rPr>
        <w:t>كلية</w:t>
      </w:r>
      <w:r w:rsidRPr="0018290E">
        <w:rPr>
          <w:rtl/>
          <w:lang w:bidi="ar-EG"/>
        </w:rPr>
        <w:t xml:space="preserve"> </w:t>
      </w:r>
      <w:r w:rsidRPr="0018290E">
        <w:rPr>
          <w:rFonts w:hint="cs"/>
          <w:rtl/>
          <w:lang w:bidi="ar-EG"/>
        </w:rPr>
        <w:t>أصول</w:t>
      </w:r>
      <w:r w:rsidRPr="0018290E">
        <w:rPr>
          <w:rtl/>
          <w:lang w:bidi="ar-EG"/>
        </w:rPr>
        <w:t xml:space="preserve"> </w:t>
      </w:r>
      <w:r w:rsidRPr="0018290E">
        <w:rPr>
          <w:rFonts w:hint="cs"/>
          <w:rtl/>
          <w:lang w:bidi="ar-EG"/>
        </w:rPr>
        <w:t>الدين،</w:t>
      </w:r>
      <w:r w:rsidRPr="0018290E">
        <w:rPr>
          <w:rtl/>
          <w:lang w:bidi="ar-EG"/>
        </w:rPr>
        <w:t xml:space="preserve"> </w:t>
      </w:r>
      <w:r w:rsidRPr="0018290E">
        <w:rPr>
          <w:rFonts w:hint="cs"/>
          <w:rtl/>
          <w:lang w:bidi="ar-EG"/>
        </w:rPr>
        <w:t>العدد</w:t>
      </w:r>
      <w:r w:rsidRPr="0018290E">
        <w:rPr>
          <w:rtl/>
          <w:lang w:bidi="ar-EG"/>
        </w:rPr>
        <w:t xml:space="preserve"> </w:t>
      </w:r>
      <w:r w:rsidRPr="0018290E">
        <w:rPr>
          <w:rFonts w:hint="cs"/>
          <w:rtl/>
          <w:lang w:bidi="ar-EG"/>
        </w:rPr>
        <w:t>الأول</w:t>
      </w:r>
      <w:r w:rsidRPr="0018290E">
        <w:rPr>
          <w:rtl/>
          <w:lang w:bidi="ar-EG"/>
        </w:rPr>
        <w:t xml:space="preserve"> </w:t>
      </w:r>
      <w:r w:rsidRPr="0018290E">
        <w:rPr>
          <w:rFonts w:hint="cs"/>
          <w:rtl/>
          <w:lang w:bidi="ar-EG"/>
        </w:rPr>
        <w:t>ص</w:t>
      </w:r>
      <w:r w:rsidRPr="0018290E">
        <w:rPr>
          <w:rtl/>
          <w:lang w:bidi="ar-EG"/>
        </w:rPr>
        <w:t xml:space="preserve"> 86 </w:t>
      </w:r>
      <w:r w:rsidRPr="0018290E">
        <w:rPr>
          <w:rFonts w:hint="cs"/>
          <w:rtl/>
          <w:lang w:bidi="ar-EG"/>
        </w:rPr>
        <w:t>بالرياض</w:t>
      </w:r>
      <w:r w:rsidRPr="0018290E">
        <w:rPr>
          <w:rtl/>
          <w:lang w:bidi="ar-EG"/>
        </w:rPr>
        <w:t>.</w:t>
      </w:r>
      <w:proofErr w:type="gramEnd"/>
    </w:p>
  </w:footnote>
  <w:footnote w:id="189">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انظر</w:t>
      </w:r>
      <w:r w:rsidRPr="0018290E">
        <w:rPr>
          <w:rtl/>
          <w:lang w:bidi="ar-EG"/>
        </w:rPr>
        <w:t xml:space="preserve"> </w:t>
      </w:r>
      <w:r w:rsidRPr="0018290E">
        <w:rPr>
          <w:rFonts w:hint="cs"/>
          <w:rtl/>
          <w:lang w:bidi="ar-EG"/>
        </w:rPr>
        <w:t>مثلا</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المتعال</w:t>
      </w:r>
      <w:r w:rsidRPr="0018290E">
        <w:rPr>
          <w:rtl/>
          <w:lang w:bidi="ar-EG"/>
        </w:rPr>
        <w:t xml:space="preserve"> </w:t>
      </w:r>
      <w:r w:rsidRPr="0018290E">
        <w:rPr>
          <w:rFonts w:hint="cs"/>
          <w:rtl/>
          <w:lang w:bidi="ar-EG"/>
        </w:rPr>
        <w:t>الصعيدي</w:t>
      </w:r>
      <w:r w:rsidRPr="0018290E">
        <w:rPr>
          <w:rtl/>
          <w:lang w:bidi="ar-EG"/>
        </w:rPr>
        <w:t xml:space="preserve">: </w:t>
      </w:r>
      <w:r w:rsidRPr="0018290E">
        <w:rPr>
          <w:rFonts w:hint="cs"/>
          <w:rtl/>
          <w:lang w:bidi="ar-EG"/>
        </w:rPr>
        <w:t>المجددون</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الإسلام</w:t>
      </w:r>
      <w:r w:rsidRPr="0018290E">
        <w:rPr>
          <w:rtl/>
          <w:lang w:bidi="ar-EG"/>
        </w:rPr>
        <w:t xml:space="preserve"> </w:t>
      </w:r>
      <w:r w:rsidRPr="0018290E">
        <w:rPr>
          <w:rFonts w:hint="cs"/>
          <w:rtl/>
          <w:lang w:bidi="ar-EG"/>
        </w:rPr>
        <w:t>ص</w:t>
      </w:r>
      <w:r w:rsidRPr="0018290E">
        <w:rPr>
          <w:rtl/>
          <w:lang w:bidi="ar-EG"/>
        </w:rPr>
        <w:t xml:space="preserve"> 439</w:t>
      </w:r>
      <w:r w:rsidRPr="0018290E">
        <w:rPr>
          <w:rFonts w:hint="cs"/>
          <w:rtl/>
          <w:lang w:bidi="ar-EG"/>
        </w:rPr>
        <w:t>و</w:t>
      </w:r>
      <w:r w:rsidRPr="0018290E">
        <w:rPr>
          <w:rtl/>
          <w:lang w:bidi="ar-EG"/>
        </w:rPr>
        <w:t>440</w:t>
      </w:r>
      <w:r w:rsidRPr="0018290E">
        <w:rPr>
          <w:rFonts w:hint="cs"/>
          <w:rtl/>
          <w:lang w:bidi="ar-EG"/>
        </w:rPr>
        <w:t>،</w:t>
      </w:r>
      <w:r w:rsidRPr="0018290E">
        <w:rPr>
          <w:rtl/>
          <w:lang w:bidi="ar-EG"/>
        </w:rPr>
        <w:t xml:space="preserve"> </w:t>
      </w:r>
      <w:r w:rsidRPr="0018290E">
        <w:rPr>
          <w:rFonts w:hint="cs"/>
          <w:rtl/>
          <w:lang w:bidi="ar-EG"/>
        </w:rPr>
        <w:t>ومحمد</w:t>
      </w:r>
      <w:r w:rsidRPr="0018290E">
        <w:rPr>
          <w:rtl/>
          <w:lang w:bidi="ar-EG"/>
        </w:rPr>
        <w:t xml:space="preserve"> </w:t>
      </w:r>
      <w:r w:rsidRPr="0018290E">
        <w:rPr>
          <w:rFonts w:hint="cs"/>
          <w:rtl/>
          <w:lang w:bidi="ar-EG"/>
        </w:rPr>
        <w:t>عزة</w:t>
      </w:r>
      <w:r w:rsidRPr="0018290E">
        <w:rPr>
          <w:rtl/>
          <w:lang w:bidi="ar-EG"/>
        </w:rPr>
        <w:t xml:space="preserve"> </w:t>
      </w:r>
      <w:r w:rsidRPr="0018290E">
        <w:rPr>
          <w:rFonts w:hint="cs"/>
          <w:rtl/>
          <w:lang w:bidi="ar-EG"/>
        </w:rPr>
        <w:t>دروزة</w:t>
      </w:r>
      <w:r w:rsidRPr="0018290E">
        <w:rPr>
          <w:rtl/>
          <w:lang w:bidi="ar-EG"/>
        </w:rPr>
        <w:t xml:space="preserve">: </w:t>
      </w:r>
      <w:r w:rsidRPr="0018290E">
        <w:rPr>
          <w:rFonts w:hint="cs"/>
          <w:rtl/>
          <w:lang w:bidi="ar-EG"/>
        </w:rPr>
        <w:t>نشأة</w:t>
      </w:r>
      <w:r w:rsidRPr="0018290E">
        <w:rPr>
          <w:rtl/>
          <w:lang w:bidi="ar-EG"/>
        </w:rPr>
        <w:t xml:space="preserve"> </w:t>
      </w:r>
      <w:r w:rsidRPr="0018290E">
        <w:rPr>
          <w:rFonts w:hint="cs"/>
          <w:rtl/>
          <w:lang w:bidi="ar-EG"/>
        </w:rPr>
        <w:t>الحركة</w:t>
      </w:r>
      <w:r w:rsidRPr="0018290E">
        <w:rPr>
          <w:rtl/>
          <w:lang w:bidi="ar-EG"/>
        </w:rPr>
        <w:t xml:space="preserve"> </w:t>
      </w:r>
      <w:r w:rsidRPr="0018290E">
        <w:rPr>
          <w:rFonts w:hint="cs"/>
          <w:rtl/>
          <w:lang w:bidi="ar-EG"/>
        </w:rPr>
        <w:t>العربية</w:t>
      </w:r>
      <w:r w:rsidRPr="0018290E">
        <w:rPr>
          <w:rtl/>
          <w:lang w:bidi="ar-EG"/>
        </w:rPr>
        <w:t xml:space="preserve"> </w:t>
      </w:r>
      <w:r w:rsidRPr="0018290E">
        <w:rPr>
          <w:rFonts w:hint="cs"/>
          <w:rtl/>
          <w:lang w:bidi="ar-EG"/>
        </w:rPr>
        <w:t>الحديثة</w:t>
      </w:r>
      <w:r w:rsidRPr="0018290E">
        <w:rPr>
          <w:rtl/>
          <w:lang w:bidi="ar-EG"/>
        </w:rPr>
        <w:t xml:space="preserve"> </w:t>
      </w:r>
      <w:r w:rsidRPr="0018290E">
        <w:rPr>
          <w:rFonts w:hint="cs"/>
          <w:rtl/>
          <w:lang w:bidi="ar-EG"/>
        </w:rPr>
        <w:t>ص</w:t>
      </w:r>
      <w:r w:rsidRPr="0018290E">
        <w:rPr>
          <w:rtl/>
          <w:lang w:bidi="ar-EG"/>
        </w:rPr>
        <w:t xml:space="preserve"> 71</w:t>
      </w:r>
      <w:r w:rsidRPr="0018290E">
        <w:rPr>
          <w:rFonts w:hint="cs"/>
          <w:rtl/>
          <w:lang w:bidi="ar-EG"/>
        </w:rPr>
        <w:t>،</w:t>
      </w:r>
      <w:r w:rsidRPr="0018290E">
        <w:rPr>
          <w:rtl/>
          <w:lang w:bidi="ar-EG"/>
        </w:rPr>
        <w:t xml:space="preserve"> </w:t>
      </w:r>
      <w:r w:rsidRPr="0018290E">
        <w:rPr>
          <w:rFonts w:hint="cs"/>
          <w:rtl/>
          <w:lang w:bidi="ar-EG"/>
        </w:rPr>
        <w:t>وعبد</w:t>
      </w:r>
      <w:r w:rsidRPr="0018290E">
        <w:rPr>
          <w:rtl/>
          <w:lang w:bidi="ar-EG"/>
        </w:rPr>
        <w:t xml:space="preserve"> </w:t>
      </w:r>
      <w:r w:rsidRPr="0018290E">
        <w:rPr>
          <w:rFonts w:hint="cs"/>
          <w:rtl/>
          <w:lang w:bidi="ar-EG"/>
        </w:rPr>
        <w:t>الكريم</w:t>
      </w:r>
      <w:r w:rsidRPr="0018290E">
        <w:rPr>
          <w:rtl/>
          <w:lang w:bidi="ar-EG"/>
        </w:rPr>
        <w:t xml:space="preserve"> </w:t>
      </w:r>
      <w:r w:rsidRPr="0018290E">
        <w:rPr>
          <w:rFonts w:hint="cs"/>
          <w:rtl/>
          <w:lang w:bidi="ar-EG"/>
        </w:rPr>
        <w:t>الخطيب</w:t>
      </w:r>
      <w:r w:rsidRPr="0018290E">
        <w:rPr>
          <w:rtl/>
          <w:lang w:bidi="ar-EG"/>
        </w:rPr>
        <w:t xml:space="preserve">: </w:t>
      </w:r>
      <w:r w:rsidRPr="0018290E">
        <w:rPr>
          <w:rFonts w:hint="cs"/>
          <w:rtl/>
          <w:lang w:bidi="ar-EG"/>
        </w:rPr>
        <w:t>الدعوة</w:t>
      </w:r>
      <w:r w:rsidRPr="0018290E">
        <w:rPr>
          <w:rtl/>
          <w:lang w:bidi="ar-EG"/>
        </w:rPr>
        <w:t xml:space="preserve"> </w:t>
      </w:r>
      <w:r w:rsidRPr="0018290E">
        <w:rPr>
          <w:rFonts w:hint="cs"/>
          <w:rtl/>
          <w:lang w:bidi="ar-EG"/>
        </w:rPr>
        <w:t>الوهابية</w:t>
      </w:r>
      <w:r w:rsidRPr="0018290E">
        <w:rPr>
          <w:rtl/>
          <w:lang w:bidi="ar-EG"/>
        </w:rPr>
        <w:t xml:space="preserve"> </w:t>
      </w:r>
      <w:r w:rsidRPr="0018290E">
        <w:rPr>
          <w:rFonts w:hint="cs"/>
          <w:rtl/>
          <w:lang w:bidi="ar-EG"/>
        </w:rPr>
        <w:t>ص</w:t>
      </w:r>
      <w:r w:rsidRPr="0018290E">
        <w:rPr>
          <w:rtl/>
          <w:lang w:bidi="ar-EG"/>
        </w:rPr>
        <w:t xml:space="preserve"> 75 </w:t>
      </w:r>
      <w:r w:rsidRPr="0018290E">
        <w:rPr>
          <w:rFonts w:hint="cs"/>
          <w:rtl/>
          <w:lang w:bidi="ar-EG"/>
        </w:rPr>
        <w:t>ط</w:t>
      </w:r>
      <w:r w:rsidRPr="0018290E">
        <w:rPr>
          <w:rtl/>
          <w:lang w:bidi="ar-EG"/>
        </w:rPr>
        <w:t xml:space="preserve"> </w:t>
      </w:r>
      <w:r w:rsidRPr="0018290E">
        <w:rPr>
          <w:rFonts w:hint="cs"/>
          <w:rtl/>
          <w:lang w:bidi="ar-EG"/>
        </w:rPr>
        <w:t>ثانية</w:t>
      </w:r>
      <w:r w:rsidRPr="0018290E">
        <w:rPr>
          <w:rtl/>
          <w:lang w:bidi="ar-EG"/>
        </w:rPr>
        <w:t xml:space="preserve"> (</w:t>
      </w:r>
      <w:r w:rsidRPr="0018290E">
        <w:rPr>
          <w:rFonts w:hint="cs"/>
          <w:rtl/>
          <w:lang w:bidi="ar-EG"/>
        </w:rPr>
        <w:t>دار</w:t>
      </w:r>
      <w:r w:rsidRPr="0018290E">
        <w:rPr>
          <w:rtl/>
          <w:lang w:bidi="ar-EG"/>
        </w:rPr>
        <w:t xml:space="preserve"> </w:t>
      </w:r>
      <w:r w:rsidRPr="0018290E">
        <w:rPr>
          <w:rFonts w:hint="cs"/>
          <w:rtl/>
          <w:lang w:bidi="ar-EG"/>
        </w:rPr>
        <w:t>الشروق</w:t>
      </w:r>
      <w:r w:rsidRPr="0018290E">
        <w:rPr>
          <w:rtl/>
          <w:lang w:bidi="ar-EG"/>
        </w:rPr>
        <w:t>).</w:t>
      </w:r>
      <w:proofErr w:type="gramEnd"/>
    </w:p>
  </w:footnote>
  <w:footnote w:id="190">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مجموعة</w:t>
      </w:r>
      <w:r w:rsidRPr="0018290E">
        <w:rPr>
          <w:rtl/>
          <w:lang w:bidi="ar-EG"/>
        </w:rPr>
        <w:t xml:space="preserve"> </w:t>
      </w:r>
      <w:r w:rsidRPr="0018290E">
        <w:rPr>
          <w:rFonts w:hint="cs"/>
          <w:rtl/>
          <w:lang w:bidi="ar-EG"/>
        </w:rPr>
        <w:t>الرسائل</w:t>
      </w:r>
      <w:r w:rsidRPr="0018290E">
        <w:rPr>
          <w:rtl/>
          <w:lang w:bidi="ar-EG"/>
        </w:rPr>
        <w:t xml:space="preserve"> </w:t>
      </w:r>
      <w:r w:rsidRPr="0018290E">
        <w:rPr>
          <w:rFonts w:hint="cs"/>
          <w:rtl/>
          <w:lang w:bidi="ar-EG"/>
        </w:rPr>
        <w:t>والمسائل</w:t>
      </w:r>
      <w:r w:rsidRPr="0018290E">
        <w:rPr>
          <w:rtl/>
          <w:lang w:bidi="ar-EG"/>
        </w:rPr>
        <w:t xml:space="preserve"> </w:t>
      </w:r>
      <w:r w:rsidRPr="0018290E">
        <w:rPr>
          <w:rFonts w:hint="cs"/>
          <w:rtl/>
          <w:lang w:bidi="ar-EG"/>
        </w:rPr>
        <w:t>النجدية</w:t>
      </w:r>
      <w:r w:rsidRPr="0018290E">
        <w:rPr>
          <w:rtl/>
          <w:lang w:bidi="ar-EG"/>
        </w:rPr>
        <w:t xml:space="preserve"> </w:t>
      </w:r>
      <w:r w:rsidRPr="0018290E">
        <w:rPr>
          <w:rFonts w:hint="cs"/>
          <w:rtl/>
          <w:lang w:bidi="ar-EG"/>
        </w:rPr>
        <w:t>ج</w:t>
      </w:r>
      <w:r w:rsidRPr="0018290E">
        <w:rPr>
          <w:rtl/>
          <w:lang w:bidi="ar-EG"/>
        </w:rPr>
        <w:t xml:space="preserve">4 </w:t>
      </w:r>
      <w:r w:rsidRPr="0018290E">
        <w:rPr>
          <w:rFonts w:hint="cs"/>
          <w:rtl/>
          <w:lang w:bidi="ar-EG"/>
        </w:rPr>
        <w:t>ص</w:t>
      </w:r>
      <w:r w:rsidRPr="0018290E">
        <w:rPr>
          <w:rtl/>
          <w:lang w:bidi="ar-EG"/>
        </w:rPr>
        <w:t xml:space="preserve">8 </w:t>
      </w:r>
      <w:r w:rsidRPr="0018290E">
        <w:rPr>
          <w:rFonts w:hint="cs"/>
          <w:rtl/>
          <w:lang w:bidi="ar-EG"/>
        </w:rPr>
        <w:t>طبع</w:t>
      </w:r>
      <w:r w:rsidRPr="0018290E">
        <w:rPr>
          <w:rtl/>
          <w:lang w:bidi="ar-EG"/>
        </w:rPr>
        <w:t xml:space="preserve"> </w:t>
      </w:r>
      <w:r w:rsidRPr="0018290E">
        <w:rPr>
          <w:rFonts w:hint="cs"/>
          <w:rtl/>
          <w:lang w:bidi="ar-EG"/>
        </w:rPr>
        <w:t>على</w:t>
      </w:r>
      <w:r w:rsidRPr="0018290E">
        <w:rPr>
          <w:rtl/>
          <w:lang w:bidi="ar-EG"/>
        </w:rPr>
        <w:t xml:space="preserve"> </w:t>
      </w:r>
      <w:r w:rsidRPr="0018290E">
        <w:rPr>
          <w:rFonts w:hint="cs"/>
          <w:rtl/>
          <w:lang w:bidi="ar-EG"/>
        </w:rPr>
        <w:t>نفقة</w:t>
      </w:r>
      <w:r w:rsidRPr="0018290E">
        <w:rPr>
          <w:rtl/>
          <w:lang w:bidi="ar-EG"/>
        </w:rPr>
        <w:t xml:space="preserve"> </w:t>
      </w:r>
      <w:r w:rsidRPr="0018290E">
        <w:rPr>
          <w:rFonts w:hint="cs"/>
          <w:rtl/>
          <w:lang w:bidi="ar-EG"/>
        </w:rPr>
        <w:t>الإمام</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العزيز</w:t>
      </w:r>
      <w:r w:rsidRPr="0018290E">
        <w:rPr>
          <w:rtl/>
          <w:lang w:bidi="ar-EG"/>
        </w:rPr>
        <w:t xml:space="preserve"> </w:t>
      </w:r>
      <w:r w:rsidRPr="0018290E">
        <w:rPr>
          <w:rFonts w:hint="cs"/>
          <w:rtl/>
          <w:lang w:bidi="ar-EG"/>
        </w:rPr>
        <w:t>آل</w:t>
      </w:r>
      <w:r w:rsidRPr="0018290E">
        <w:rPr>
          <w:rtl/>
          <w:lang w:bidi="ar-EG"/>
        </w:rPr>
        <w:t xml:space="preserve"> </w:t>
      </w:r>
      <w:r w:rsidRPr="0018290E">
        <w:rPr>
          <w:rFonts w:hint="cs"/>
          <w:rtl/>
          <w:lang w:bidi="ar-EG"/>
        </w:rPr>
        <w:t>سعود،</w:t>
      </w:r>
      <w:r w:rsidRPr="0018290E">
        <w:rPr>
          <w:rtl/>
          <w:lang w:bidi="ar-EG"/>
        </w:rPr>
        <w:t xml:space="preserve"> </w:t>
      </w:r>
      <w:r w:rsidRPr="0018290E">
        <w:rPr>
          <w:rFonts w:hint="cs"/>
          <w:rtl/>
          <w:lang w:bidi="ar-EG"/>
        </w:rPr>
        <w:t>مطبعة</w:t>
      </w:r>
      <w:r w:rsidRPr="0018290E">
        <w:rPr>
          <w:rtl/>
          <w:lang w:bidi="ar-EG"/>
        </w:rPr>
        <w:t xml:space="preserve"> </w:t>
      </w:r>
      <w:r w:rsidRPr="0018290E">
        <w:rPr>
          <w:rFonts w:hint="cs"/>
          <w:rtl/>
          <w:lang w:bidi="ar-EG"/>
        </w:rPr>
        <w:t>المنار</w:t>
      </w:r>
      <w:r w:rsidRPr="0018290E">
        <w:rPr>
          <w:rtl/>
          <w:lang w:bidi="ar-EG"/>
        </w:rPr>
        <w:t xml:space="preserve"> </w:t>
      </w:r>
      <w:r w:rsidRPr="0018290E">
        <w:rPr>
          <w:rFonts w:hint="cs"/>
          <w:rtl/>
          <w:lang w:bidi="ar-EG"/>
        </w:rPr>
        <w:t>بمصر</w:t>
      </w:r>
      <w:r w:rsidRPr="0018290E">
        <w:rPr>
          <w:rtl/>
          <w:lang w:bidi="ar-EG"/>
        </w:rPr>
        <w:t xml:space="preserve"> </w:t>
      </w:r>
      <w:r w:rsidRPr="0018290E">
        <w:rPr>
          <w:rFonts w:hint="cs"/>
          <w:rtl/>
          <w:lang w:bidi="ar-EG"/>
        </w:rPr>
        <w:t>ط</w:t>
      </w:r>
      <w:r w:rsidRPr="0018290E">
        <w:rPr>
          <w:rtl/>
          <w:lang w:bidi="ar-EG"/>
        </w:rPr>
        <w:t xml:space="preserve"> </w:t>
      </w:r>
      <w:r w:rsidRPr="0018290E">
        <w:rPr>
          <w:rFonts w:hint="cs"/>
          <w:rtl/>
          <w:lang w:bidi="ar-EG"/>
        </w:rPr>
        <w:t>أولى</w:t>
      </w:r>
      <w:r w:rsidRPr="0018290E">
        <w:rPr>
          <w:rtl/>
          <w:lang w:bidi="ar-EG"/>
        </w:rPr>
        <w:t xml:space="preserve"> </w:t>
      </w:r>
      <w:r w:rsidRPr="0018290E">
        <w:rPr>
          <w:rFonts w:hint="cs"/>
          <w:rtl/>
          <w:lang w:bidi="ar-EG"/>
        </w:rPr>
        <w:t>عام</w:t>
      </w:r>
      <w:r w:rsidRPr="0018290E">
        <w:rPr>
          <w:rtl/>
          <w:lang w:bidi="ar-EG"/>
        </w:rPr>
        <w:t xml:space="preserve"> 1349 </w:t>
      </w:r>
      <w:r w:rsidRPr="0018290E">
        <w:rPr>
          <w:rFonts w:hint="cs"/>
          <w:rtl/>
          <w:lang w:bidi="ar-EG"/>
        </w:rPr>
        <w:t>هـ</w:t>
      </w:r>
      <w:r w:rsidRPr="0018290E">
        <w:rPr>
          <w:rtl/>
          <w:lang w:bidi="ar-EG"/>
        </w:rPr>
        <w:t>.</w:t>
      </w:r>
      <w:proofErr w:type="gramEnd"/>
    </w:p>
  </w:footnote>
  <w:footnote w:id="191">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8</w:t>
      </w:r>
      <w:r w:rsidRPr="0018290E">
        <w:rPr>
          <w:rFonts w:hint="cs"/>
          <w:rtl/>
          <w:lang w:bidi="ar-EG"/>
        </w:rPr>
        <w:t>،</w:t>
      </w:r>
      <w:r w:rsidRPr="0018290E">
        <w:rPr>
          <w:rtl/>
          <w:lang w:bidi="ar-EG"/>
        </w:rPr>
        <w:t xml:space="preserve"> </w:t>
      </w:r>
      <w:r w:rsidRPr="0018290E">
        <w:rPr>
          <w:rFonts w:hint="cs"/>
          <w:rtl/>
          <w:lang w:bidi="ar-EG"/>
        </w:rPr>
        <w:t>وحسين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نجد</w:t>
      </w:r>
      <w:r w:rsidRPr="0018290E">
        <w:rPr>
          <w:rtl/>
          <w:lang w:bidi="ar-EG"/>
        </w:rPr>
        <w:t xml:space="preserve"> </w:t>
      </w:r>
      <w:r w:rsidRPr="0018290E">
        <w:rPr>
          <w:rFonts w:hint="cs"/>
          <w:rtl/>
          <w:lang w:bidi="ar-EG"/>
        </w:rPr>
        <w:t>ص</w:t>
      </w:r>
      <w:r w:rsidRPr="0018290E">
        <w:rPr>
          <w:rtl/>
          <w:lang w:bidi="ar-EG"/>
        </w:rPr>
        <w:t xml:space="preserve"> 361 </w:t>
      </w:r>
      <w:r w:rsidRPr="0018290E">
        <w:rPr>
          <w:rFonts w:hint="cs"/>
          <w:rtl/>
          <w:lang w:bidi="ar-EG"/>
        </w:rPr>
        <w:t>و</w:t>
      </w:r>
      <w:r w:rsidRPr="0018290E">
        <w:rPr>
          <w:rtl/>
          <w:lang w:bidi="ar-EG"/>
        </w:rPr>
        <w:t xml:space="preserve"> 362.</w:t>
      </w:r>
      <w:proofErr w:type="gramEnd"/>
    </w:p>
  </w:footnote>
  <w:footnote w:id="192">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كشف</w:t>
      </w:r>
      <w:r w:rsidRPr="0018290E">
        <w:rPr>
          <w:rtl/>
          <w:lang w:bidi="ar-EG"/>
        </w:rPr>
        <w:t xml:space="preserve"> </w:t>
      </w:r>
      <w:r w:rsidRPr="0018290E">
        <w:rPr>
          <w:rFonts w:hint="cs"/>
          <w:rtl/>
          <w:lang w:bidi="ar-EG"/>
        </w:rPr>
        <w:t>الشبهات</w:t>
      </w:r>
      <w:r w:rsidRPr="0018290E">
        <w:rPr>
          <w:rtl/>
          <w:lang w:bidi="ar-EG"/>
        </w:rPr>
        <w:t xml:space="preserve">» </w:t>
      </w:r>
      <w:r w:rsidRPr="0018290E">
        <w:rPr>
          <w:rFonts w:hint="cs"/>
          <w:rtl/>
          <w:lang w:bidi="ar-EG"/>
        </w:rPr>
        <w:t>ضمن</w:t>
      </w:r>
      <w:r w:rsidRPr="0018290E">
        <w:rPr>
          <w:rtl/>
          <w:lang w:bidi="ar-EG"/>
        </w:rPr>
        <w:t xml:space="preserve"> </w:t>
      </w:r>
      <w:r w:rsidRPr="0018290E">
        <w:rPr>
          <w:rFonts w:hint="cs"/>
          <w:rtl/>
          <w:lang w:bidi="ar-EG"/>
        </w:rPr>
        <w:t>مجموعة</w:t>
      </w:r>
      <w:r w:rsidRPr="0018290E">
        <w:rPr>
          <w:rtl/>
          <w:lang w:bidi="ar-EG"/>
        </w:rPr>
        <w:t xml:space="preserve"> </w:t>
      </w:r>
      <w:r w:rsidRPr="0018290E">
        <w:rPr>
          <w:rFonts w:hint="cs"/>
          <w:rtl/>
          <w:lang w:bidi="ar-EG"/>
        </w:rPr>
        <w:t>التوحيد</w:t>
      </w:r>
      <w:r w:rsidRPr="0018290E">
        <w:rPr>
          <w:rtl/>
          <w:lang w:bidi="ar-EG"/>
        </w:rPr>
        <w:t xml:space="preserve"> </w:t>
      </w:r>
      <w:r w:rsidRPr="0018290E">
        <w:rPr>
          <w:rFonts w:hint="cs"/>
          <w:rtl/>
          <w:lang w:bidi="ar-EG"/>
        </w:rPr>
        <w:t>النجدية</w:t>
      </w:r>
      <w:r w:rsidRPr="0018290E">
        <w:rPr>
          <w:rtl/>
          <w:lang w:bidi="ar-EG"/>
        </w:rPr>
        <w:t xml:space="preserve"> </w:t>
      </w:r>
      <w:r w:rsidRPr="0018290E">
        <w:rPr>
          <w:rFonts w:hint="cs"/>
          <w:rtl/>
          <w:lang w:bidi="ar-EG"/>
        </w:rPr>
        <w:t>ص</w:t>
      </w:r>
      <w:r w:rsidRPr="0018290E">
        <w:rPr>
          <w:rtl/>
          <w:lang w:bidi="ar-EG"/>
        </w:rPr>
        <w:t xml:space="preserve"> 79 - 85.</w:t>
      </w:r>
      <w:proofErr w:type="gramEnd"/>
    </w:p>
  </w:footnote>
  <w:footnote w:id="193">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475 </w:t>
      </w:r>
      <w:r w:rsidRPr="0018290E">
        <w:rPr>
          <w:rFonts w:hint="cs"/>
          <w:rtl/>
          <w:lang w:bidi="ar-EG"/>
        </w:rPr>
        <w:t>و</w:t>
      </w:r>
      <w:r w:rsidRPr="0018290E">
        <w:rPr>
          <w:rtl/>
          <w:lang w:bidi="ar-EG"/>
        </w:rPr>
        <w:t xml:space="preserve"> 476.</w:t>
      </w:r>
      <w:proofErr w:type="gramEnd"/>
    </w:p>
  </w:footnote>
  <w:footnote w:id="194">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سليمان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سحمان</w:t>
      </w:r>
      <w:r w:rsidRPr="0018290E">
        <w:rPr>
          <w:rtl/>
          <w:lang w:bidi="ar-EG"/>
        </w:rPr>
        <w:t xml:space="preserve">: </w:t>
      </w:r>
      <w:r w:rsidRPr="0018290E">
        <w:rPr>
          <w:rFonts w:hint="cs"/>
          <w:rtl/>
          <w:lang w:bidi="ar-EG"/>
        </w:rPr>
        <w:t>الهدية</w:t>
      </w:r>
      <w:r w:rsidRPr="0018290E">
        <w:rPr>
          <w:rtl/>
          <w:lang w:bidi="ar-EG"/>
        </w:rPr>
        <w:t xml:space="preserve"> </w:t>
      </w:r>
      <w:r w:rsidRPr="0018290E">
        <w:rPr>
          <w:rFonts w:hint="cs"/>
          <w:rtl/>
          <w:lang w:bidi="ar-EG"/>
        </w:rPr>
        <w:t>السنية</w:t>
      </w:r>
      <w:r w:rsidRPr="0018290E">
        <w:rPr>
          <w:rtl/>
          <w:lang w:bidi="ar-EG"/>
        </w:rPr>
        <w:t xml:space="preserve"> </w:t>
      </w:r>
      <w:r w:rsidRPr="0018290E">
        <w:rPr>
          <w:rFonts w:hint="cs"/>
          <w:rtl/>
          <w:lang w:bidi="ar-EG"/>
        </w:rPr>
        <w:t>والتحفة</w:t>
      </w:r>
      <w:r w:rsidRPr="0018290E">
        <w:rPr>
          <w:rtl/>
          <w:lang w:bidi="ar-EG"/>
        </w:rPr>
        <w:t xml:space="preserve"> </w:t>
      </w:r>
      <w:r w:rsidRPr="0018290E">
        <w:rPr>
          <w:rFonts w:hint="cs"/>
          <w:rtl/>
          <w:lang w:bidi="ar-EG"/>
        </w:rPr>
        <w:t>الوهابية</w:t>
      </w:r>
      <w:r w:rsidRPr="0018290E">
        <w:rPr>
          <w:rtl/>
          <w:lang w:bidi="ar-EG"/>
        </w:rPr>
        <w:t xml:space="preserve"> </w:t>
      </w:r>
      <w:r w:rsidRPr="0018290E">
        <w:rPr>
          <w:rFonts w:hint="cs"/>
          <w:rtl/>
          <w:lang w:bidi="ar-EG"/>
        </w:rPr>
        <w:t>النجدية</w:t>
      </w:r>
      <w:r w:rsidRPr="0018290E">
        <w:rPr>
          <w:rtl/>
          <w:lang w:bidi="ar-EG"/>
        </w:rPr>
        <w:t xml:space="preserve"> </w:t>
      </w:r>
      <w:r w:rsidRPr="0018290E">
        <w:rPr>
          <w:rFonts w:hint="cs"/>
          <w:rtl/>
          <w:lang w:bidi="ar-EG"/>
        </w:rPr>
        <w:t>ص</w:t>
      </w:r>
      <w:r w:rsidRPr="0018290E">
        <w:rPr>
          <w:rtl/>
          <w:lang w:bidi="ar-EG"/>
        </w:rPr>
        <w:t xml:space="preserve"> 45.</w:t>
      </w:r>
      <w:proofErr w:type="gramEnd"/>
    </w:p>
  </w:footnote>
  <w:footnote w:id="195">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حمد</w:t>
      </w:r>
      <w:r w:rsidRPr="0018290E">
        <w:rPr>
          <w:rtl/>
          <w:lang w:bidi="ar-EG"/>
        </w:rPr>
        <w:t xml:space="preserve"> </w:t>
      </w:r>
      <w:r w:rsidRPr="0018290E">
        <w:rPr>
          <w:rFonts w:hint="cs"/>
          <w:rtl/>
          <w:lang w:bidi="ar-EG"/>
        </w:rPr>
        <w:t>الجاسر</w:t>
      </w:r>
      <w:r w:rsidRPr="0018290E">
        <w:rPr>
          <w:rtl/>
          <w:lang w:bidi="ar-EG"/>
        </w:rPr>
        <w:t xml:space="preserve">: </w:t>
      </w:r>
      <w:r w:rsidRPr="0018290E">
        <w:rPr>
          <w:rFonts w:hint="cs"/>
          <w:rtl/>
          <w:lang w:bidi="ar-EG"/>
        </w:rPr>
        <w:t>ملاحظات</w:t>
      </w:r>
      <w:r w:rsidRPr="0018290E">
        <w:rPr>
          <w:rtl/>
          <w:lang w:bidi="ar-EG"/>
        </w:rPr>
        <w:t xml:space="preserve"> </w:t>
      </w:r>
      <w:r w:rsidRPr="0018290E">
        <w:rPr>
          <w:rFonts w:hint="cs"/>
          <w:rtl/>
          <w:lang w:bidi="ar-EG"/>
        </w:rPr>
        <w:t>مجلة</w:t>
      </w:r>
      <w:r w:rsidRPr="0018290E">
        <w:rPr>
          <w:rtl/>
          <w:lang w:bidi="ar-EG"/>
        </w:rPr>
        <w:t xml:space="preserve"> </w:t>
      </w:r>
      <w:r w:rsidRPr="0018290E">
        <w:rPr>
          <w:rFonts w:hint="cs"/>
          <w:rtl/>
          <w:lang w:bidi="ar-EG"/>
        </w:rPr>
        <w:t>العرب،</w:t>
      </w:r>
      <w:r w:rsidRPr="0018290E">
        <w:rPr>
          <w:rtl/>
          <w:lang w:bidi="ar-EG"/>
        </w:rPr>
        <w:t xml:space="preserve"> </w:t>
      </w:r>
      <w:r w:rsidRPr="0018290E">
        <w:rPr>
          <w:rFonts w:hint="cs"/>
          <w:rtl/>
          <w:lang w:bidi="ar-EG"/>
        </w:rPr>
        <w:t>السنة</w:t>
      </w:r>
      <w:r w:rsidRPr="0018290E">
        <w:rPr>
          <w:rtl/>
          <w:lang w:bidi="ar-EG"/>
        </w:rPr>
        <w:t xml:space="preserve"> </w:t>
      </w:r>
      <w:r w:rsidRPr="0018290E">
        <w:rPr>
          <w:rFonts w:hint="cs"/>
          <w:rtl/>
          <w:lang w:bidi="ar-EG"/>
        </w:rPr>
        <w:t>الرابعة،</w:t>
      </w:r>
      <w:r w:rsidRPr="0018290E">
        <w:rPr>
          <w:rtl/>
          <w:lang w:bidi="ar-EG"/>
        </w:rPr>
        <w:t xml:space="preserve"> </w:t>
      </w:r>
      <w:r w:rsidRPr="0018290E">
        <w:rPr>
          <w:rFonts w:hint="cs"/>
          <w:rtl/>
          <w:lang w:bidi="ar-EG"/>
        </w:rPr>
        <w:t>الجزء</w:t>
      </w:r>
      <w:r w:rsidRPr="0018290E">
        <w:rPr>
          <w:rtl/>
          <w:lang w:bidi="ar-EG"/>
        </w:rPr>
        <w:t xml:space="preserve"> </w:t>
      </w:r>
      <w:r w:rsidRPr="0018290E">
        <w:rPr>
          <w:rFonts w:hint="cs"/>
          <w:rtl/>
          <w:lang w:bidi="ar-EG"/>
        </w:rPr>
        <w:t>التاسع،</w:t>
      </w:r>
      <w:r w:rsidRPr="0018290E">
        <w:rPr>
          <w:rtl/>
          <w:lang w:bidi="ar-EG"/>
        </w:rPr>
        <w:t xml:space="preserve"> </w:t>
      </w:r>
      <w:r w:rsidRPr="0018290E">
        <w:rPr>
          <w:rFonts w:hint="cs"/>
          <w:rtl/>
          <w:lang w:bidi="ar-EG"/>
        </w:rPr>
        <w:t>ربيع</w:t>
      </w:r>
      <w:r w:rsidRPr="0018290E">
        <w:rPr>
          <w:rtl/>
          <w:lang w:bidi="ar-EG"/>
        </w:rPr>
        <w:t xml:space="preserve"> </w:t>
      </w:r>
      <w:r w:rsidRPr="0018290E">
        <w:rPr>
          <w:rFonts w:hint="cs"/>
          <w:rtl/>
          <w:lang w:bidi="ar-EG"/>
        </w:rPr>
        <w:t>أول</w:t>
      </w:r>
      <w:r w:rsidRPr="0018290E">
        <w:rPr>
          <w:rtl/>
          <w:lang w:bidi="ar-EG"/>
        </w:rPr>
        <w:t xml:space="preserve"> </w:t>
      </w:r>
      <w:r w:rsidRPr="0018290E">
        <w:rPr>
          <w:rFonts w:hint="cs"/>
          <w:rtl/>
          <w:lang w:bidi="ar-EG"/>
        </w:rPr>
        <w:t>عام</w:t>
      </w:r>
      <w:r w:rsidRPr="0018290E">
        <w:rPr>
          <w:rtl/>
          <w:lang w:bidi="ar-EG"/>
        </w:rPr>
        <w:t xml:space="preserve"> 1390 </w:t>
      </w:r>
      <w:r w:rsidRPr="0018290E">
        <w:rPr>
          <w:rFonts w:hint="cs"/>
          <w:rtl/>
          <w:lang w:bidi="ar-EG"/>
        </w:rPr>
        <w:t>هـ،</w:t>
      </w:r>
      <w:r w:rsidRPr="0018290E">
        <w:rPr>
          <w:rtl/>
          <w:lang w:bidi="ar-EG"/>
        </w:rPr>
        <w:t xml:space="preserve"> </w:t>
      </w:r>
      <w:r w:rsidRPr="0018290E">
        <w:rPr>
          <w:rFonts w:hint="cs"/>
          <w:rtl/>
          <w:lang w:bidi="ar-EG"/>
        </w:rPr>
        <w:t>والجزء</w:t>
      </w:r>
      <w:r w:rsidRPr="0018290E">
        <w:rPr>
          <w:rtl/>
          <w:lang w:bidi="ar-EG"/>
        </w:rPr>
        <w:t xml:space="preserve"> </w:t>
      </w:r>
      <w:r w:rsidRPr="0018290E">
        <w:rPr>
          <w:rFonts w:hint="cs"/>
          <w:rtl/>
          <w:lang w:bidi="ar-EG"/>
        </w:rPr>
        <w:t>العاشر،</w:t>
      </w:r>
      <w:r w:rsidRPr="0018290E">
        <w:rPr>
          <w:rtl/>
          <w:lang w:bidi="ar-EG"/>
        </w:rPr>
        <w:t xml:space="preserve"> </w:t>
      </w:r>
      <w:r w:rsidRPr="0018290E">
        <w:rPr>
          <w:rFonts w:hint="cs"/>
          <w:rtl/>
          <w:lang w:bidi="ar-EG"/>
        </w:rPr>
        <w:t>ربيع</w:t>
      </w:r>
      <w:r w:rsidRPr="0018290E">
        <w:rPr>
          <w:rtl/>
          <w:lang w:bidi="ar-EG"/>
        </w:rPr>
        <w:t xml:space="preserve"> </w:t>
      </w:r>
      <w:r w:rsidRPr="0018290E">
        <w:rPr>
          <w:rFonts w:hint="cs"/>
          <w:rtl/>
          <w:lang w:bidi="ar-EG"/>
        </w:rPr>
        <w:t>ثاني</w:t>
      </w:r>
      <w:r w:rsidRPr="0018290E">
        <w:rPr>
          <w:rtl/>
          <w:lang w:bidi="ar-EG"/>
        </w:rPr>
        <w:t xml:space="preserve"> 1390 </w:t>
      </w:r>
      <w:r w:rsidRPr="0018290E">
        <w:rPr>
          <w:rFonts w:hint="cs"/>
          <w:rtl/>
          <w:lang w:bidi="ar-EG"/>
        </w:rPr>
        <w:t>هـ،</w:t>
      </w:r>
      <w:r w:rsidRPr="0018290E">
        <w:rPr>
          <w:rtl/>
          <w:lang w:bidi="ar-EG"/>
        </w:rPr>
        <w:t xml:space="preserve"> </w:t>
      </w:r>
      <w:r w:rsidRPr="0018290E">
        <w:rPr>
          <w:rFonts w:hint="cs"/>
          <w:rtl/>
          <w:lang w:bidi="ar-EG"/>
        </w:rPr>
        <w:t>ص</w:t>
      </w:r>
      <w:r w:rsidRPr="0018290E">
        <w:rPr>
          <w:rtl/>
          <w:lang w:bidi="ar-EG"/>
        </w:rPr>
        <w:t xml:space="preserve"> 764 </w:t>
      </w:r>
      <w:r w:rsidRPr="0018290E">
        <w:rPr>
          <w:rFonts w:hint="cs"/>
          <w:rtl/>
          <w:lang w:bidi="ar-EG"/>
        </w:rPr>
        <w:t>و</w:t>
      </w:r>
      <w:r w:rsidRPr="0018290E">
        <w:rPr>
          <w:rtl/>
          <w:lang w:bidi="ar-EG"/>
        </w:rPr>
        <w:t xml:space="preserve"> 937 </w:t>
      </w:r>
      <w:r w:rsidRPr="0018290E">
        <w:rPr>
          <w:rFonts w:hint="cs"/>
          <w:rtl/>
          <w:lang w:bidi="ar-EG"/>
        </w:rPr>
        <w:t>و</w:t>
      </w:r>
      <w:r w:rsidRPr="0018290E">
        <w:rPr>
          <w:rtl/>
          <w:lang w:bidi="ar-EG"/>
        </w:rPr>
        <w:t xml:space="preserve"> 938.</w:t>
      </w:r>
      <w:proofErr w:type="gramEnd"/>
    </w:p>
  </w:footnote>
  <w:footnote w:id="196">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محب</w:t>
      </w:r>
      <w:r w:rsidRPr="0018290E">
        <w:rPr>
          <w:rtl/>
          <w:lang w:bidi="ar-EG"/>
        </w:rPr>
        <w:t xml:space="preserve"> </w:t>
      </w:r>
      <w:r w:rsidRPr="0018290E">
        <w:rPr>
          <w:rFonts w:hint="cs"/>
          <w:rtl/>
          <w:lang w:bidi="ar-EG"/>
        </w:rPr>
        <w:t>الدين</w:t>
      </w:r>
      <w:r w:rsidRPr="0018290E">
        <w:rPr>
          <w:rtl/>
          <w:lang w:bidi="ar-EG"/>
        </w:rPr>
        <w:t xml:space="preserve"> </w:t>
      </w:r>
      <w:r w:rsidRPr="0018290E">
        <w:rPr>
          <w:rFonts w:hint="cs"/>
          <w:rtl/>
          <w:lang w:bidi="ar-EG"/>
        </w:rPr>
        <w:t>الخطيب</w:t>
      </w:r>
      <w:r w:rsidRPr="0018290E">
        <w:rPr>
          <w:rtl/>
          <w:lang w:bidi="ar-EG"/>
        </w:rPr>
        <w:t xml:space="preserve">: </w:t>
      </w:r>
      <w:r w:rsidRPr="0018290E">
        <w:rPr>
          <w:rFonts w:hint="cs"/>
          <w:rtl/>
          <w:lang w:bidi="ar-EG"/>
        </w:rPr>
        <w:t>الوهابية،</w:t>
      </w:r>
      <w:r w:rsidRPr="0018290E">
        <w:rPr>
          <w:rtl/>
          <w:lang w:bidi="ar-EG"/>
        </w:rPr>
        <w:t xml:space="preserve"> </w:t>
      </w:r>
      <w:r w:rsidRPr="0018290E">
        <w:rPr>
          <w:rFonts w:hint="cs"/>
          <w:rtl/>
          <w:lang w:bidi="ar-EG"/>
        </w:rPr>
        <w:t>مجلة</w:t>
      </w:r>
      <w:r w:rsidRPr="0018290E">
        <w:rPr>
          <w:rtl/>
          <w:lang w:bidi="ar-EG"/>
        </w:rPr>
        <w:t xml:space="preserve"> </w:t>
      </w:r>
      <w:r w:rsidRPr="0018290E">
        <w:rPr>
          <w:rFonts w:hint="cs"/>
          <w:rtl/>
          <w:lang w:bidi="ar-EG"/>
        </w:rPr>
        <w:t>الزهراء،</w:t>
      </w:r>
      <w:r w:rsidRPr="0018290E">
        <w:rPr>
          <w:rtl/>
          <w:lang w:bidi="ar-EG"/>
        </w:rPr>
        <w:t xml:space="preserve"> </w:t>
      </w:r>
      <w:r w:rsidRPr="0018290E">
        <w:rPr>
          <w:rFonts w:hint="cs"/>
          <w:rtl/>
          <w:lang w:bidi="ar-EG"/>
        </w:rPr>
        <w:t>المجلد</w:t>
      </w:r>
      <w:r w:rsidRPr="0018290E">
        <w:rPr>
          <w:rtl/>
          <w:lang w:bidi="ar-EG"/>
        </w:rPr>
        <w:t xml:space="preserve"> </w:t>
      </w:r>
      <w:r w:rsidRPr="0018290E">
        <w:rPr>
          <w:rFonts w:hint="cs"/>
          <w:rtl/>
          <w:lang w:bidi="ar-EG"/>
        </w:rPr>
        <w:t>الثالث</w:t>
      </w:r>
      <w:r w:rsidRPr="0018290E">
        <w:rPr>
          <w:rtl/>
          <w:lang w:bidi="ar-EG"/>
        </w:rPr>
        <w:t xml:space="preserve">: </w:t>
      </w:r>
      <w:r w:rsidRPr="0018290E">
        <w:rPr>
          <w:rFonts w:hint="cs"/>
          <w:rtl/>
          <w:lang w:bidi="ar-EG"/>
        </w:rPr>
        <w:t>صفر</w:t>
      </w:r>
      <w:r w:rsidRPr="0018290E">
        <w:rPr>
          <w:rtl/>
          <w:lang w:bidi="ar-EG"/>
        </w:rPr>
        <w:t xml:space="preserve"> 1345 </w:t>
      </w:r>
      <w:r w:rsidRPr="0018290E">
        <w:rPr>
          <w:rFonts w:hint="cs"/>
          <w:rtl/>
          <w:lang w:bidi="ar-EG"/>
        </w:rPr>
        <w:t>هـ</w:t>
      </w:r>
      <w:r w:rsidRPr="0018290E">
        <w:rPr>
          <w:rtl/>
          <w:lang w:bidi="ar-EG"/>
        </w:rPr>
        <w:t xml:space="preserve"> </w:t>
      </w:r>
      <w:r w:rsidRPr="0018290E">
        <w:rPr>
          <w:rFonts w:hint="cs"/>
          <w:rtl/>
          <w:lang w:bidi="ar-EG"/>
        </w:rPr>
        <w:t>ص</w:t>
      </w:r>
      <w:r w:rsidRPr="0018290E">
        <w:rPr>
          <w:rtl/>
          <w:lang w:bidi="ar-EG"/>
        </w:rPr>
        <w:t xml:space="preserve"> 96</w:t>
      </w:r>
      <w:r w:rsidRPr="0018290E">
        <w:rPr>
          <w:rFonts w:hint="cs"/>
          <w:rtl/>
          <w:lang w:bidi="ar-EG"/>
        </w:rPr>
        <w:t>،</w:t>
      </w:r>
      <w:r w:rsidRPr="0018290E">
        <w:rPr>
          <w:rtl/>
          <w:lang w:bidi="ar-EG"/>
        </w:rPr>
        <w:t xml:space="preserve"> 97.</w:t>
      </w:r>
      <w:proofErr w:type="gramEnd"/>
    </w:p>
  </w:footnote>
  <w:footnote w:id="197">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361</w:t>
      </w:r>
      <w:r w:rsidRPr="0018290E">
        <w:rPr>
          <w:rFonts w:hint="cs"/>
          <w:rtl/>
          <w:lang w:bidi="ar-EG"/>
        </w:rPr>
        <w:t>،</w:t>
      </w:r>
      <w:r w:rsidRPr="0018290E">
        <w:rPr>
          <w:rtl/>
          <w:lang w:bidi="ar-EG"/>
        </w:rPr>
        <w:t xml:space="preserve"> </w:t>
      </w:r>
      <w:r w:rsidRPr="0018290E">
        <w:rPr>
          <w:rFonts w:hint="cs"/>
          <w:rtl/>
          <w:lang w:bidi="ar-EG"/>
        </w:rPr>
        <w:t>ومحمد</w:t>
      </w:r>
      <w:r w:rsidRPr="0018290E">
        <w:rPr>
          <w:rtl/>
          <w:lang w:bidi="ar-EG"/>
        </w:rPr>
        <w:t xml:space="preserve"> </w:t>
      </w:r>
      <w:r w:rsidRPr="0018290E">
        <w:rPr>
          <w:rFonts w:hint="cs"/>
          <w:rtl/>
          <w:lang w:bidi="ar-EG"/>
        </w:rPr>
        <w:t>حامد</w:t>
      </w:r>
      <w:r w:rsidRPr="0018290E">
        <w:rPr>
          <w:rtl/>
          <w:lang w:bidi="ar-EG"/>
        </w:rPr>
        <w:t xml:space="preserve"> </w:t>
      </w:r>
      <w:r w:rsidRPr="0018290E">
        <w:rPr>
          <w:rFonts w:hint="cs"/>
          <w:rtl/>
          <w:lang w:bidi="ar-EG"/>
        </w:rPr>
        <w:t>الفقي</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44.</w:t>
      </w:r>
      <w:proofErr w:type="gramEnd"/>
    </w:p>
  </w:footnote>
  <w:footnote w:id="198">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سليمان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سحمان</w:t>
      </w:r>
      <w:r w:rsidRPr="0018290E">
        <w:rPr>
          <w:rtl/>
          <w:lang w:bidi="ar-EG"/>
        </w:rPr>
        <w:t xml:space="preserve">: </w:t>
      </w:r>
      <w:r w:rsidRPr="0018290E">
        <w:rPr>
          <w:rFonts w:hint="cs"/>
          <w:rtl/>
          <w:lang w:bidi="ar-EG"/>
        </w:rPr>
        <w:t>مصدر</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12 </w:t>
      </w:r>
      <w:r w:rsidRPr="0018290E">
        <w:rPr>
          <w:rFonts w:hint="cs"/>
          <w:rtl/>
          <w:lang w:bidi="ar-EG"/>
        </w:rPr>
        <w:t>و</w:t>
      </w:r>
      <w:r w:rsidRPr="0018290E">
        <w:rPr>
          <w:rtl/>
          <w:lang w:bidi="ar-EG"/>
        </w:rPr>
        <w:t xml:space="preserve"> 38.</w:t>
      </w:r>
      <w:proofErr w:type="gramEnd"/>
    </w:p>
  </w:footnote>
  <w:footnote w:id="199">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423.</w:t>
      </w:r>
      <w:proofErr w:type="gramEnd"/>
    </w:p>
  </w:footnote>
  <w:footnote w:id="200">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أبو</w:t>
      </w:r>
      <w:r w:rsidRPr="0018290E">
        <w:rPr>
          <w:rtl/>
          <w:lang w:bidi="ar-EG"/>
        </w:rPr>
        <w:t xml:space="preserve"> </w:t>
      </w:r>
      <w:r w:rsidRPr="0018290E">
        <w:rPr>
          <w:rFonts w:hint="cs"/>
          <w:rtl/>
          <w:lang w:bidi="ar-EG"/>
        </w:rPr>
        <w:t>زهرة</w:t>
      </w:r>
      <w:r w:rsidRPr="0018290E">
        <w:rPr>
          <w:rtl/>
          <w:lang w:bidi="ar-EG"/>
        </w:rPr>
        <w:t xml:space="preserve">: </w:t>
      </w:r>
      <w:r w:rsidRPr="0018290E">
        <w:rPr>
          <w:rFonts w:hint="cs"/>
          <w:rtl/>
          <w:lang w:bidi="ar-EG"/>
        </w:rPr>
        <w:t>ابن</w:t>
      </w:r>
      <w:r w:rsidRPr="0018290E">
        <w:rPr>
          <w:rtl/>
          <w:lang w:bidi="ar-EG"/>
        </w:rPr>
        <w:t xml:space="preserve"> </w:t>
      </w:r>
      <w:r w:rsidRPr="0018290E">
        <w:rPr>
          <w:rFonts w:hint="cs"/>
          <w:rtl/>
          <w:lang w:bidi="ar-EG"/>
        </w:rPr>
        <w:t>حنبل،</w:t>
      </w:r>
      <w:r w:rsidRPr="0018290E">
        <w:rPr>
          <w:rtl/>
          <w:lang w:bidi="ar-EG"/>
        </w:rPr>
        <w:t xml:space="preserve"> </w:t>
      </w:r>
      <w:r w:rsidRPr="0018290E">
        <w:rPr>
          <w:rFonts w:hint="cs"/>
          <w:rtl/>
          <w:lang w:bidi="ar-EG"/>
        </w:rPr>
        <w:t>حياته</w:t>
      </w:r>
      <w:r w:rsidRPr="0018290E">
        <w:rPr>
          <w:rtl/>
          <w:lang w:bidi="ar-EG"/>
        </w:rPr>
        <w:t xml:space="preserve"> </w:t>
      </w:r>
      <w:r w:rsidRPr="0018290E">
        <w:rPr>
          <w:rFonts w:hint="cs"/>
          <w:rtl/>
          <w:lang w:bidi="ar-EG"/>
        </w:rPr>
        <w:t>وعصره</w:t>
      </w:r>
      <w:r w:rsidRPr="0018290E">
        <w:rPr>
          <w:rtl/>
          <w:lang w:bidi="ar-EG"/>
        </w:rPr>
        <w:t xml:space="preserve"> </w:t>
      </w:r>
      <w:r w:rsidRPr="0018290E">
        <w:rPr>
          <w:rFonts w:hint="cs"/>
          <w:rtl/>
          <w:lang w:bidi="ar-EG"/>
        </w:rPr>
        <w:t>ص</w:t>
      </w:r>
      <w:r w:rsidRPr="0018290E">
        <w:rPr>
          <w:rtl/>
          <w:lang w:bidi="ar-EG"/>
        </w:rPr>
        <w:t xml:space="preserve"> 390.</w:t>
      </w:r>
      <w:proofErr w:type="gramEnd"/>
    </w:p>
  </w:footnote>
  <w:footnote w:id="201">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سليمان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الصواعق</w:t>
      </w:r>
      <w:r w:rsidRPr="0018290E">
        <w:rPr>
          <w:rtl/>
          <w:lang w:bidi="ar-EG"/>
        </w:rPr>
        <w:t xml:space="preserve"> </w:t>
      </w:r>
      <w:r w:rsidRPr="0018290E">
        <w:rPr>
          <w:rFonts w:hint="cs"/>
          <w:rtl/>
          <w:lang w:bidi="ar-EG"/>
        </w:rPr>
        <w:t>الإلهية</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الرد</w:t>
      </w:r>
      <w:r w:rsidRPr="0018290E">
        <w:rPr>
          <w:rtl/>
          <w:lang w:bidi="ar-EG"/>
        </w:rPr>
        <w:t xml:space="preserve"> </w:t>
      </w:r>
      <w:r w:rsidRPr="0018290E">
        <w:rPr>
          <w:rFonts w:hint="cs"/>
          <w:rtl/>
          <w:lang w:bidi="ar-EG"/>
        </w:rPr>
        <w:t>على</w:t>
      </w:r>
      <w:r w:rsidRPr="0018290E">
        <w:rPr>
          <w:rtl/>
          <w:lang w:bidi="ar-EG"/>
        </w:rPr>
        <w:t xml:space="preserve"> </w:t>
      </w:r>
      <w:r w:rsidRPr="0018290E">
        <w:rPr>
          <w:rFonts w:hint="cs"/>
          <w:rtl/>
          <w:lang w:bidi="ar-EG"/>
        </w:rPr>
        <w:t>الوهابية</w:t>
      </w:r>
      <w:r w:rsidRPr="0018290E">
        <w:rPr>
          <w:rtl/>
          <w:lang w:bidi="ar-EG"/>
        </w:rPr>
        <w:t xml:space="preserve"> </w:t>
      </w:r>
      <w:r w:rsidRPr="0018290E">
        <w:rPr>
          <w:rFonts w:hint="cs"/>
          <w:rtl/>
          <w:lang w:bidi="ar-EG"/>
        </w:rPr>
        <w:t>ص</w:t>
      </w:r>
      <w:r w:rsidRPr="0018290E">
        <w:rPr>
          <w:rtl/>
          <w:lang w:bidi="ar-EG"/>
        </w:rPr>
        <w:t xml:space="preserve"> 3 </w:t>
      </w:r>
      <w:r w:rsidRPr="0018290E">
        <w:rPr>
          <w:rFonts w:hint="cs"/>
          <w:rtl/>
          <w:lang w:bidi="ar-EG"/>
        </w:rPr>
        <w:t>و</w:t>
      </w:r>
      <w:r w:rsidRPr="0018290E">
        <w:rPr>
          <w:rtl/>
          <w:lang w:bidi="ar-EG"/>
        </w:rPr>
        <w:t xml:space="preserve"> 4.</w:t>
      </w:r>
      <w:proofErr w:type="gramEnd"/>
    </w:p>
  </w:footnote>
  <w:footnote w:id="202">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كمال</w:t>
      </w:r>
      <w:r w:rsidRPr="0018290E">
        <w:rPr>
          <w:rtl/>
          <w:lang w:bidi="ar-EG"/>
        </w:rPr>
        <w:t xml:space="preserve"> </w:t>
      </w:r>
      <w:r w:rsidRPr="0018290E">
        <w:rPr>
          <w:rFonts w:hint="cs"/>
          <w:rtl/>
          <w:lang w:bidi="ar-EG"/>
        </w:rPr>
        <w:t>السيد</w:t>
      </w:r>
      <w:r w:rsidRPr="0018290E">
        <w:rPr>
          <w:rtl/>
          <w:lang w:bidi="ar-EG"/>
        </w:rPr>
        <w:t xml:space="preserve"> </w:t>
      </w:r>
      <w:r w:rsidRPr="0018290E">
        <w:rPr>
          <w:rFonts w:hint="cs"/>
          <w:rtl/>
          <w:lang w:bidi="ar-EG"/>
        </w:rPr>
        <w:t>درويش</w:t>
      </w:r>
      <w:r w:rsidRPr="0018290E">
        <w:rPr>
          <w:rtl/>
          <w:lang w:bidi="ar-EG"/>
        </w:rPr>
        <w:t xml:space="preserve">: </w:t>
      </w:r>
      <w:r w:rsidRPr="0018290E">
        <w:rPr>
          <w:rFonts w:hint="cs"/>
          <w:rtl/>
          <w:lang w:bidi="ar-EG"/>
        </w:rPr>
        <w:t>مرجع</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129.</w:t>
      </w:r>
      <w:proofErr w:type="gramEnd"/>
    </w:p>
  </w:footnote>
  <w:footnote w:id="203">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المسائل</w:t>
      </w:r>
      <w:r w:rsidRPr="0018290E">
        <w:rPr>
          <w:rtl/>
          <w:lang w:bidi="ar-EG"/>
        </w:rPr>
        <w:t xml:space="preserve"> </w:t>
      </w:r>
      <w:r w:rsidRPr="0018290E">
        <w:rPr>
          <w:rFonts w:hint="cs"/>
          <w:rtl/>
          <w:lang w:bidi="ar-EG"/>
        </w:rPr>
        <w:t>التي</w:t>
      </w:r>
      <w:r w:rsidRPr="0018290E">
        <w:rPr>
          <w:rtl/>
          <w:lang w:bidi="ar-EG"/>
        </w:rPr>
        <w:t xml:space="preserve"> </w:t>
      </w:r>
      <w:r w:rsidRPr="0018290E">
        <w:rPr>
          <w:rFonts w:hint="cs"/>
          <w:rtl/>
          <w:lang w:bidi="ar-EG"/>
        </w:rPr>
        <w:t>خالف</w:t>
      </w:r>
      <w:r w:rsidRPr="0018290E">
        <w:rPr>
          <w:rtl/>
          <w:lang w:bidi="ar-EG"/>
        </w:rPr>
        <w:t xml:space="preserve"> </w:t>
      </w:r>
      <w:r w:rsidRPr="0018290E">
        <w:rPr>
          <w:rFonts w:hint="cs"/>
          <w:rtl/>
          <w:lang w:bidi="ar-EG"/>
        </w:rPr>
        <w:t>فيها</w:t>
      </w:r>
      <w:r w:rsidRPr="0018290E">
        <w:rPr>
          <w:rtl/>
          <w:lang w:bidi="ar-EG"/>
        </w:rPr>
        <w:t xml:space="preserve"> </w:t>
      </w:r>
      <w:r w:rsidRPr="0018290E">
        <w:rPr>
          <w:rFonts w:hint="cs"/>
          <w:rtl/>
          <w:lang w:bidi="ar-EG"/>
        </w:rPr>
        <w:t>الرسول</w:t>
      </w:r>
      <w:r w:rsidRPr="0018290E">
        <w:rPr>
          <w:rtl/>
          <w:lang w:bidi="ar-EG"/>
        </w:rPr>
        <w:t xml:space="preserve"> </w:t>
      </w:r>
      <w:r w:rsidRPr="0018290E">
        <w:rPr>
          <w:rFonts w:hint="cs"/>
          <w:rtl/>
          <w:lang w:bidi="ar-EG"/>
        </w:rPr>
        <w:t>أهل</w:t>
      </w:r>
      <w:r w:rsidRPr="0018290E">
        <w:rPr>
          <w:rtl/>
          <w:lang w:bidi="ar-EG"/>
        </w:rPr>
        <w:t xml:space="preserve"> </w:t>
      </w:r>
      <w:r w:rsidRPr="0018290E">
        <w:rPr>
          <w:rFonts w:hint="cs"/>
          <w:rtl/>
          <w:lang w:bidi="ar-EG"/>
        </w:rPr>
        <w:t>الجاهلية،</w:t>
      </w:r>
      <w:r w:rsidRPr="0018290E">
        <w:rPr>
          <w:rtl/>
          <w:lang w:bidi="ar-EG"/>
        </w:rPr>
        <w:t xml:space="preserve"> </w:t>
      </w:r>
      <w:r w:rsidRPr="0018290E">
        <w:rPr>
          <w:rFonts w:hint="cs"/>
          <w:rtl/>
          <w:lang w:bidi="ar-EG"/>
        </w:rPr>
        <w:t>ضمن</w:t>
      </w:r>
      <w:r w:rsidRPr="0018290E">
        <w:rPr>
          <w:rtl/>
          <w:lang w:bidi="ar-EG"/>
        </w:rPr>
        <w:t xml:space="preserve"> </w:t>
      </w:r>
      <w:r w:rsidRPr="0018290E">
        <w:rPr>
          <w:rFonts w:hint="cs"/>
          <w:rtl/>
          <w:lang w:bidi="ar-EG"/>
        </w:rPr>
        <w:t>مجموعة</w:t>
      </w:r>
      <w:r w:rsidRPr="0018290E">
        <w:rPr>
          <w:rtl/>
          <w:lang w:bidi="ar-EG"/>
        </w:rPr>
        <w:t xml:space="preserve"> </w:t>
      </w:r>
      <w:r w:rsidRPr="0018290E">
        <w:rPr>
          <w:rFonts w:hint="cs"/>
          <w:rtl/>
          <w:lang w:bidi="ar-EG"/>
        </w:rPr>
        <w:t>التوحيد</w:t>
      </w:r>
      <w:r w:rsidRPr="0018290E">
        <w:rPr>
          <w:rtl/>
          <w:lang w:bidi="ar-EG"/>
        </w:rPr>
        <w:t xml:space="preserve"> </w:t>
      </w:r>
      <w:r w:rsidRPr="0018290E">
        <w:rPr>
          <w:rFonts w:hint="cs"/>
          <w:rtl/>
          <w:lang w:bidi="ar-EG"/>
        </w:rPr>
        <w:t>ص</w:t>
      </w:r>
      <w:r w:rsidRPr="0018290E">
        <w:rPr>
          <w:rtl/>
          <w:lang w:bidi="ar-EG"/>
        </w:rPr>
        <w:t xml:space="preserve"> 90.</w:t>
      </w:r>
      <w:proofErr w:type="gramEnd"/>
    </w:p>
  </w:footnote>
  <w:footnote w:id="204">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روضة</w:t>
      </w:r>
      <w:r w:rsidRPr="0018290E">
        <w:rPr>
          <w:rtl/>
          <w:lang w:bidi="ar-EG"/>
        </w:rPr>
        <w:t xml:space="preserve"> </w:t>
      </w:r>
      <w:r w:rsidRPr="0018290E">
        <w:rPr>
          <w:rFonts w:hint="cs"/>
          <w:rtl/>
          <w:lang w:bidi="ar-EG"/>
        </w:rPr>
        <w:t>الأفكار</w:t>
      </w:r>
      <w:r w:rsidRPr="0018290E">
        <w:rPr>
          <w:rtl/>
          <w:lang w:bidi="ar-EG"/>
        </w:rPr>
        <w:t xml:space="preserve"> </w:t>
      </w:r>
      <w:r w:rsidRPr="0018290E">
        <w:rPr>
          <w:rFonts w:hint="cs"/>
          <w:rtl/>
          <w:lang w:bidi="ar-EG"/>
        </w:rPr>
        <w:t>والأفهام</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42 </w:t>
      </w:r>
      <w:r w:rsidRPr="0018290E">
        <w:rPr>
          <w:rFonts w:hint="cs"/>
          <w:rtl/>
          <w:lang w:bidi="ar-EG"/>
        </w:rPr>
        <w:t>و</w:t>
      </w:r>
      <w:r w:rsidRPr="0018290E">
        <w:rPr>
          <w:rtl/>
          <w:lang w:bidi="ar-EG"/>
        </w:rPr>
        <w:t xml:space="preserve"> 114.</w:t>
      </w:r>
      <w:proofErr w:type="gramEnd"/>
    </w:p>
  </w:footnote>
  <w:footnote w:id="205">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سليمان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سحمان</w:t>
      </w:r>
      <w:r w:rsidRPr="0018290E">
        <w:rPr>
          <w:rtl/>
          <w:lang w:bidi="ar-EG"/>
        </w:rPr>
        <w:t xml:space="preserve">: </w:t>
      </w:r>
      <w:r w:rsidRPr="0018290E">
        <w:rPr>
          <w:rFonts w:hint="cs"/>
          <w:rtl/>
          <w:lang w:bidi="ar-EG"/>
        </w:rPr>
        <w:t>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39 </w:t>
      </w:r>
      <w:r w:rsidRPr="0018290E">
        <w:rPr>
          <w:rFonts w:hint="cs"/>
          <w:rtl/>
          <w:lang w:bidi="ar-EG"/>
        </w:rPr>
        <w:t>و</w:t>
      </w:r>
      <w:r w:rsidRPr="0018290E">
        <w:rPr>
          <w:rtl/>
          <w:lang w:bidi="ar-EG"/>
        </w:rPr>
        <w:t xml:space="preserve"> 40.</w:t>
      </w:r>
      <w:proofErr w:type="gramEnd"/>
    </w:p>
  </w:footnote>
  <w:footnote w:id="206">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أحمد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ناصر</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معمر</w:t>
      </w:r>
      <w:r w:rsidRPr="0018290E">
        <w:rPr>
          <w:rtl/>
          <w:lang w:bidi="ar-EG"/>
        </w:rPr>
        <w:t xml:space="preserve">: </w:t>
      </w:r>
      <w:r w:rsidRPr="0018290E">
        <w:rPr>
          <w:rFonts w:hint="cs"/>
          <w:rtl/>
          <w:lang w:bidi="ar-EG"/>
        </w:rPr>
        <w:t>رسالة</w:t>
      </w:r>
      <w:r w:rsidRPr="0018290E">
        <w:rPr>
          <w:rtl/>
          <w:lang w:bidi="ar-EG"/>
        </w:rPr>
        <w:t xml:space="preserve"> </w:t>
      </w:r>
      <w:r w:rsidRPr="0018290E">
        <w:rPr>
          <w:rFonts w:hint="cs"/>
          <w:rtl/>
          <w:lang w:bidi="ar-EG"/>
        </w:rPr>
        <w:t>الاجتهاد</w:t>
      </w:r>
      <w:r w:rsidRPr="0018290E">
        <w:rPr>
          <w:rtl/>
          <w:lang w:bidi="ar-EG"/>
        </w:rPr>
        <w:t xml:space="preserve"> </w:t>
      </w:r>
      <w:r w:rsidRPr="0018290E">
        <w:rPr>
          <w:rFonts w:hint="cs"/>
          <w:rtl/>
          <w:lang w:bidi="ar-EG"/>
        </w:rPr>
        <w:t>والتقليد</w:t>
      </w:r>
      <w:r w:rsidRPr="0018290E">
        <w:rPr>
          <w:rtl/>
          <w:lang w:bidi="ar-EG"/>
        </w:rPr>
        <w:t xml:space="preserve"> </w:t>
      </w:r>
      <w:r w:rsidRPr="0018290E">
        <w:rPr>
          <w:rFonts w:hint="cs"/>
          <w:rtl/>
          <w:lang w:bidi="ar-EG"/>
        </w:rPr>
        <w:t>ص</w:t>
      </w:r>
      <w:r w:rsidRPr="0018290E">
        <w:rPr>
          <w:rtl/>
          <w:lang w:bidi="ar-EG"/>
        </w:rPr>
        <w:t xml:space="preserve"> 17 </w:t>
      </w:r>
      <w:r w:rsidRPr="0018290E">
        <w:rPr>
          <w:rFonts w:hint="cs"/>
          <w:rtl/>
          <w:lang w:bidi="ar-EG"/>
        </w:rPr>
        <w:t>ضمن</w:t>
      </w:r>
      <w:r w:rsidRPr="0018290E">
        <w:rPr>
          <w:rtl/>
          <w:lang w:bidi="ar-EG"/>
        </w:rPr>
        <w:t xml:space="preserve"> </w:t>
      </w:r>
      <w:r w:rsidRPr="0018290E">
        <w:rPr>
          <w:rFonts w:hint="cs"/>
          <w:rtl/>
          <w:lang w:bidi="ar-EG"/>
        </w:rPr>
        <w:t>مجموعة</w:t>
      </w:r>
      <w:r w:rsidRPr="0018290E">
        <w:rPr>
          <w:rtl/>
          <w:lang w:bidi="ar-EG"/>
        </w:rPr>
        <w:t xml:space="preserve"> </w:t>
      </w:r>
      <w:r w:rsidRPr="0018290E">
        <w:rPr>
          <w:rFonts w:hint="cs"/>
          <w:rtl/>
          <w:lang w:bidi="ar-EG"/>
        </w:rPr>
        <w:t>الرسائل</w:t>
      </w:r>
      <w:r w:rsidRPr="0018290E">
        <w:rPr>
          <w:rtl/>
          <w:lang w:bidi="ar-EG"/>
        </w:rPr>
        <w:t xml:space="preserve"> </w:t>
      </w:r>
      <w:r w:rsidRPr="0018290E">
        <w:rPr>
          <w:rFonts w:hint="cs"/>
          <w:rtl/>
          <w:lang w:bidi="ar-EG"/>
        </w:rPr>
        <w:t>النجدية</w:t>
      </w:r>
      <w:r w:rsidRPr="0018290E">
        <w:rPr>
          <w:rtl/>
          <w:lang w:bidi="ar-EG"/>
        </w:rPr>
        <w:t xml:space="preserve"> </w:t>
      </w:r>
      <w:r w:rsidRPr="0018290E">
        <w:rPr>
          <w:rFonts w:hint="cs"/>
          <w:rtl/>
          <w:lang w:bidi="ar-EG"/>
        </w:rPr>
        <w:t>ج</w:t>
      </w:r>
      <w:r w:rsidRPr="0018290E">
        <w:rPr>
          <w:rtl/>
          <w:lang w:bidi="ar-EG"/>
        </w:rPr>
        <w:t xml:space="preserve"> 3</w:t>
      </w:r>
      <w:r w:rsidRPr="0018290E">
        <w:rPr>
          <w:rFonts w:hint="cs"/>
          <w:rtl/>
          <w:lang w:bidi="ar-EG"/>
        </w:rPr>
        <w:t>،</w:t>
      </w:r>
      <w:r w:rsidRPr="0018290E">
        <w:rPr>
          <w:rtl/>
          <w:lang w:bidi="ar-EG"/>
        </w:rPr>
        <w:t xml:space="preserve"> </w:t>
      </w:r>
      <w:r w:rsidRPr="0018290E">
        <w:rPr>
          <w:rFonts w:hint="cs"/>
          <w:rtl/>
          <w:lang w:bidi="ar-EG"/>
        </w:rPr>
        <w:t>ط</w:t>
      </w:r>
      <w:r w:rsidRPr="0018290E">
        <w:rPr>
          <w:rtl/>
          <w:lang w:bidi="ar-EG"/>
        </w:rPr>
        <w:t xml:space="preserve"> </w:t>
      </w:r>
      <w:r w:rsidRPr="0018290E">
        <w:rPr>
          <w:rFonts w:hint="cs"/>
          <w:rtl/>
          <w:lang w:bidi="ar-EG"/>
        </w:rPr>
        <w:t>المنار</w:t>
      </w:r>
      <w:r w:rsidRPr="0018290E">
        <w:rPr>
          <w:rtl/>
          <w:lang w:bidi="ar-EG"/>
        </w:rPr>
        <w:t xml:space="preserve"> </w:t>
      </w:r>
      <w:r w:rsidRPr="0018290E">
        <w:rPr>
          <w:rFonts w:hint="cs"/>
          <w:rtl/>
          <w:lang w:bidi="ar-EG"/>
        </w:rPr>
        <w:t>بمصر</w:t>
      </w:r>
      <w:r w:rsidRPr="0018290E">
        <w:rPr>
          <w:rtl/>
          <w:lang w:bidi="ar-EG"/>
        </w:rPr>
        <w:t xml:space="preserve"> </w:t>
      </w:r>
      <w:r w:rsidRPr="0018290E">
        <w:rPr>
          <w:rFonts w:hint="cs"/>
          <w:rtl/>
          <w:lang w:bidi="ar-EG"/>
        </w:rPr>
        <w:t>سنة</w:t>
      </w:r>
      <w:r w:rsidRPr="0018290E">
        <w:rPr>
          <w:rtl/>
          <w:lang w:bidi="ar-EG"/>
        </w:rPr>
        <w:t xml:space="preserve"> 1349 </w:t>
      </w:r>
      <w:r w:rsidRPr="0018290E">
        <w:rPr>
          <w:rFonts w:hint="cs"/>
          <w:rtl/>
          <w:lang w:bidi="ar-EG"/>
        </w:rPr>
        <w:t>هـ</w:t>
      </w:r>
      <w:r w:rsidRPr="0018290E">
        <w:rPr>
          <w:rtl/>
          <w:lang w:bidi="ar-EG"/>
        </w:rPr>
        <w:t>.</w:t>
      </w:r>
      <w:proofErr w:type="gramEnd"/>
    </w:p>
  </w:footnote>
  <w:footnote w:id="207">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152 - 154.</w:t>
      </w:r>
      <w:proofErr w:type="gramEnd"/>
    </w:p>
  </w:footnote>
  <w:footnote w:id="208">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خليل</w:t>
      </w:r>
      <w:r w:rsidRPr="0018290E">
        <w:rPr>
          <w:rtl/>
          <w:lang w:bidi="ar-EG"/>
        </w:rPr>
        <w:t xml:space="preserve"> </w:t>
      </w:r>
      <w:r w:rsidRPr="0018290E">
        <w:rPr>
          <w:rFonts w:hint="cs"/>
          <w:rtl/>
          <w:lang w:bidi="ar-EG"/>
        </w:rPr>
        <w:t>هراس</w:t>
      </w:r>
      <w:r w:rsidRPr="0018290E">
        <w:rPr>
          <w:rtl/>
          <w:lang w:bidi="ar-EG"/>
        </w:rPr>
        <w:t xml:space="preserve">: </w:t>
      </w:r>
      <w:r w:rsidRPr="0018290E">
        <w:rPr>
          <w:rFonts w:hint="cs"/>
          <w:rtl/>
          <w:lang w:bidi="ar-EG"/>
        </w:rPr>
        <w:t>الحركة</w:t>
      </w:r>
      <w:r w:rsidRPr="0018290E">
        <w:rPr>
          <w:rtl/>
          <w:lang w:bidi="ar-EG"/>
        </w:rPr>
        <w:t xml:space="preserve"> </w:t>
      </w:r>
      <w:r w:rsidRPr="0018290E">
        <w:rPr>
          <w:rFonts w:hint="cs"/>
          <w:rtl/>
          <w:lang w:bidi="ar-EG"/>
        </w:rPr>
        <w:t>الوهابية،</w:t>
      </w:r>
      <w:r w:rsidRPr="0018290E">
        <w:rPr>
          <w:rtl/>
          <w:lang w:bidi="ar-EG"/>
        </w:rPr>
        <w:t xml:space="preserve"> </w:t>
      </w:r>
      <w:r w:rsidRPr="0018290E">
        <w:rPr>
          <w:rFonts w:hint="cs"/>
          <w:rtl/>
          <w:lang w:bidi="ar-EG"/>
        </w:rPr>
        <w:t>رد</w:t>
      </w:r>
      <w:r w:rsidRPr="0018290E">
        <w:rPr>
          <w:rtl/>
          <w:lang w:bidi="ar-EG"/>
        </w:rPr>
        <w:t xml:space="preserve"> </w:t>
      </w:r>
      <w:r w:rsidRPr="0018290E">
        <w:rPr>
          <w:rFonts w:hint="cs"/>
          <w:rtl/>
          <w:lang w:bidi="ar-EG"/>
        </w:rPr>
        <w:t>على</w:t>
      </w:r>
      <w:r w:rsidRPr="0018290E">
        <w:rPr>
          <w:rtl/>
          <w:lang w:bidi="ar-EG"/>
        </w:rPr>
        <w:t xml:space="preserve"> </w:t>
      </w:r>
      <w:r w:rsidRPr="0018290E">
        <w:rPr>
          <w:rFonts w:hint="cs"/>
          <w:rtl/>
          <w:lang w:bidi="ar-EG"/>
        </w:rPr>
        <w:t>مقال</w:t>
      </w:r>
      <w:r w:rsidRPr="0018290E">
        <w:rPr>
          <w:rtl/>
          <w:lang w:bidi="ar-EG"/>
        </w:rPr>
        <w:t xml:space="preserve"> </w:t>
      </w:r>
      <w:r w:rsidRPr="0018290E">
        <w:rPr>
          <w:rFonts w:hint="cs"/>
          <w:rtl/>
          <w:lang w:bidi="ar-EG"/>
        </w:rPr>
        <w:t>الدكتور</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البهي</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نقد</w:t>
      </w:r>
      <w:r w:rsidRPr="0018290E">
        <w:rPr>
          <w:rtl/>
          <w:lang w:bidi="ar-EG"/>
        </w:rPr>
        <w:t xml:space="preserve"> </w:t>
      </w:r>
      <w:r w:rsidRPr="0018290E">
        <w:rPr>
          <w:rFonts w:hint="cs"/>
          <w:rtl/>
          <w:lang w:bidi="ar-EG"/>
        </w:rPr>
        <w:t>الوهابية</w:t>
      </w:r>
      <w:r w:rsidRPr="0018290E">
        <w:rPr>
          <w:rtl/>
          <w:lang w:bidi="ar-EG"/>
        </w:rPr>
        <w:t xml:space="preserve"> </w:t>
      </w:r>
      <w:r w:rsidRPr="0018290E">
        <w:rPr>
          <w:rFonts w:hint="cs"/>
          <w:rtl/>
          <w:lang w:bidi="ar-EG"/>
        </w:rPr>
        <w:t>ص</w:t>
      </w:r>
      <w:r w:rsidRPr="0018290E">
        <w:rPr>
          <w:rtl/>
          <w:lang w:bidi="ar-EG"/>
        </w:rPr>
        <w:t xml:space="preserve"> 37 </w:t>
      </w:r>
      <w:r w:rsidRPr="0018290E">
        <w:rPr>
          <w:rFonts w:hint="cs"/>
          <w:rtl/>
          <w:lang w:bidi="ar-EG"/>
        </w:rPr>
        <w:t>و</w:t>
      </w:r>
      <w:r w:rsidRPr="0018290E">
        <w:rPr>
          <w:rtl/>
          <w:lang w:bidi="ar-EG"/>
        </w:rPr>
        <w:t xml:space="preserve"> 38.</w:t>
      </w:r>
      <w:proofErr w:type="gramEnd"/>
    </w:p>
  </w:footnote>
  <w:footnote w:id="209">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سليمان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سحمان</w:t>
      </w:r>
      <w:r w:rsidRPr="0018290E">
        <w:rPr>
          <w:rtl/>
          <w:lang w:bidi="ar-EG"/>
        </w:rPr>
        <w:t xml:space="preserve">: </w:t>
      </w:r>
      <w:r w:rsidRPr="0018290E">
        <w:rPr>
          <w:rFonts w:hint="cs"/>
          <w:rtl/>
          <w:lang w:bidi="ar-EG"/>
        </w:rPr>
        <w:t>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49.</w:t>
      </w:r>
      <w:proofErr w:type="gramEnd"/>
    </w:p>
  </w:footnote>
  <w:footnote w:id="210">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المصدر</w:t>
      </w:r>
      <w:r w:rsidRPr="0018290E">
        <w:rPr>
          <w:rtl/>
          <w:lang w:bidi="ar-EG"/>
        </w:rPr>
        <w:t xml:space="preserve"> </w:t>
      </w:r>
      <w:r w:rsidRPr="0018290E">
        <w:rPr>
          <w:rFonts w:hint="cs"/>
          <w:rtl/>
          <w:lang w:bidi="ar-EG"/>
        </w:rPr>
        <w:t>نفسه</w:t>
      </w:r>
      <w:r w:rsidRPr="0018290E">
        <w:rPr>
          <w:rtl/>
          <w:lang w:bidi="ar-EG"/>
        </w:rPr>
        <w:t xml:space="preserve">: </w:t>
      </w:r>
      <w:r w:rsidRPr="0018290E">
        <w:rPr>
          <w:rFonts w:hint="cs"/>
          <w:rtl/>
          <w:lang w:bidi="ar-EG"/>
        </w:rPr>
        <w:t>ص</w:t>
      </w:r>
      <w:r w:rsidRPr="0018290E">
        <w:rPr>
          <w:rtl/>
          <w:lang w:bidi="ar-EG"/>
        </w:rPr>
        <w:t xml:space="preserve"> 38 </w:t>
      </w:r>
      <w:r w:rsidRPr="0018290E">
        <w:rPr>
          <w:rFonts w:hint="cs"/>
          <w:rtl/>
          <w:lang w:bidi="ar-EG"/>
        </w:rPr>
        <w:t>و</w:t>
      </w:r>
      <w:r w:rsidRPr="0018290E">
        <w:rPr>
          <w:rtl/>
          <w:lang w:bidi="ar-EG"/>
        </w:rPr>
        <w:t xml:space="preserve"> 39.</w:t>
      </w:r>
      <w:proofErr w:type="gramEnd"/>
    </w:p>
  </w:footnote>
  <w:footnote w:id="211">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وهبه</w:t>
      </w:r>
      <w:r w:rsidRPr="0018290E">
        <w:rPr>
          <w:rtl/>
          <w:lang w:bidi="ar-EG"/>
        </w:rPr>
        <w:t xml:space="preserve"> </w:t>
      </w:r>
      <w:r w:rsidRPr="0018290E">
        <w:rPr>
          <w:rFonts w:hint="cs"/>
          <w:rtl/>
          <w:lang w:bidi="ar-EG"/>
        </w:rPr>
        <w:t>الزحيلي</w:t>
      </w:r>
      <w:r w:rsidRPr="0018290E">
        <w:rPr>
          <w:rtl/>
          <w:lang w:bidi="ar-EG"/>
        </w:rPr>
        <w:t xml:space="preserve">: </w:t>
      </w:r>
      <w:r w:rsidRPr="0018290E">
        <w:rPr>
          <w:rFonts w:hint="cs"/>
          <w:rtl/>
          <w:lang w:bidi="ar-EG"/>
        </w:rPr>
        <w:t>الاجتهاد</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الشريعة</w:t>
      </w:r>
      <w:r w:rsidRPr="0018290E">
        <w:rPr>
          <w:rtl/>
          <w:lang w:bidi="ar-EG"/>
        </w:rPr>
        <w:t xml:space="preserve"> </w:t>
      </w:r>
      <w:r w:rsidRPr="0018290E">
        <w:rPr>
          <w:rFonts w:hint="cs"/>
          <w:rtl/>
          <w:lang w:bidi="ar-EG"/>
        </w:rPr>
        <w:t>الإسلامية</w:t>
      </w:r>
      <w:r w:rsidRPr="0018290E">
        <w:rPr>
          <w:rtl/>
          <w:lang w:bidi="ar-EG"/>
        </w:rPr>
        <w:t xml:space="preserve"> </w:t>
      </w:r>
      <w:r w:rsidRPr="0018290E">
        <w:rPr>
          <w:rFonts w:hint="cs"/>
          <w:rtl/>
          <w:lang w:bidi="ar-EG"/>
        </w:rPr>
        <w:t>ص</w:t>
      </w:r>
      <w:r w:rsidRPr="0018290E">
        <w:rPr>
          <w:rtl/>
          <w:lang w:bidi="ar-EG"/>
        </w:rPr>
        <w:t xml:space="preserve"> 9 </w:t>
      </w:r>
      <w:r w:rsidRPr="0018290E">
        <w:rPr>
          <w:rFonts w:hint="cs"/>
          <w:rtl/>
          <w:lang w:bidi="ar-EG"/>
        </w:rPr>
        <w:t>من</w:t>
      </w:r>
      <w:r w:rsidRPr="0018290E">
        <w:rPr>
          <w:rtl/>
          <w:lang w:bidi="ar-EG"/>
        </w:rPr>
        <w:t xml:space="preserve"> </w:t>
      </w:r>
      <w:r w:rsidRPr="0018290E">
        <w:rPr>
          <w:rFonts w:hint="cs"/>
          <w:rtl/>
          <w:lang w:bidi="ar-EG"/>
        </w:rPr>
        <w:t>بحوث</w:t>
      </w:r>
      <w:r w:rsidRPr="0018290E">
        <w:rPr>
          <w:rtl/>
          <w:lang w:bidi="ar-EG"/>
        </w:rPr>
        <w:t xml:space="preserve"> </w:t>
      </w:r>
      <w:r w:rsidRPr="0018290E">
        <w:rPr>
          <w:rFonts w:hint="cs"/>
          <w:rtl/>
          <w:lang w:bidi="ar-EG"/>
        </w:rPr>
        <w:t>مؤتمر</w:t>
      </w:r>
      <w:r w:rsidRPr="0018290E">
        <w:rPr>
          <w:rtl/>
          <w:lang w:bidi="ar-EG"/>
        </w:rPr>
        <w:t xml:space="preserve"> </w:t>
      </w:r>
      <w:r w:rsidRPr="0018290E">
        <w:rPr>
          <w:rFonts w:hint="cs"/>
          <w:rtl/>
          <w:lang w:bidi="ar-EG"/>
        </w:rPr>
        <w:t>الفقه</w:t>
      </w:r>
      <w:r w:rsidRPr="0018290E">
        <w:rPr>
          <w:rtl/>
          <w:lang w:bidi="ar-EG"/>
        </w:rPr>
        <w:t xml:space="preserve"> </w:t>
      </w:r>
      <w:r w:rsidRPr="0018290E">
        <w:rPr>
          <w:rFonts w:hint="cs"/>
          <w:rtl/>
          <w:lang w:bidi="ar-EG"/>
        </w:rPr>
        <w:t>الإسلامي</w:t>
      </w:r>
      <w:r w:rsidRPr="0018290E">
        <w:rPr>
          <w:rtl/>
          <w:lang w:bidi="ar-EG"/>
        </w:rPr>
        <w:t xml:space="preserve"> </w:t>
      </w:r>
      <w:r w:rsidRPr="0018290E">
        <w:rPr>
          <w:rFonts w:hint="cs"/>
          <w:rtl/>
          <w:lang w:bidi="ar-EG"/>
        </w:rPr>
        <w:t>بالرياض</w:t>
      </w:r>
      <w:r w:rsidRPr="0018290E">
        <w:rPr>
          <w:rtl/>
          <w:lang w:bidi="ar-EG"/>
        </w:rPr>
        <w:t xml:space="preserve"> </w:t>
      </w:r>
      <w:r w:rsidRPr="0018290E">
        <w:rPr>
          <w:rFonts w:hint="cs"/>
          <w:rtl/>
          <w:lang w:bidi="ar-EG"/>
        </w:rPr>
        <w:t>المنعقد</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ذي</w:t>
      </w:r>
      <w:r w:rsidRPr="0018290E">
        <w:rPr>
          <w:rtl/>
          <w:lang w:bidi="ar-EG"/>
        </w:rPr>
        <w:t xml:space="preserve"> </w:t>
      </w:r>
      <w:r w:rsidRPr="0018290E">
        <w:rPr>
          <w:rFonts w:hint="cs"/>
          <w:rtl/>
          <w:lang w:bidi="ar-EG"/>
        </w:rPr>
        <w:t>القعدة</w:t>
      </w:r>
      <w:r w:rsidRPr="0018290E">
        <w:rPr>
          <w:rtl/>
          <w:lang w:bidi="ar-EG"/>
        </w:rPr>
        <w:t xml:space="preserve"> </w:t>
      </w:r>
      <w:r w:rsidRPr="0018290E">
        <w:rPr>
          <w:rFonts w:hint="cs"/>
          <w:rtl/>
          <w:lang w:bidi="ar-EG"/>
        </w:rPr>
        <w:t>عام</w:t>
      </w:r>
      <w:r w:rsidRPr="0018290E">
        <w:rPr>
          <w:rtl/>
          <w:lang w:bidi="ar-EG"/>
        </w:rPr>
        <w:t xml:space="preserve"> 1396 </w:t>
      </w:r>
      <w:r w:rsidRPr="0018290E">
        <w:rPr>
          <w:rFonts w:hint="cs"/>
          <w:rtl/>
          <w:lang w:bidi="ar-EG"/>
        </w:rPr>
        <w:t>هـ،</w:t>
      </w:r>
      <w:r w:rsidRPr="0018290E">
        <w:rPr>
          <w:rtl/>
          <w:lang w:bidi="ar-EG"/>
        </w:rPr>
        <w:t xml:space="preserve"> </w:t>
      </w:r>
      <w:r w:rsidRPr="0018290E">
        <w:rPr>
          <w:rFonts w:hint="cs"/>
          <w:rtl/>
          <w:lang w:bidi="ar-EG"/>
        </w:rPr>
        <w:t>ونظمته</w:t>
      </w:r>
      <w:r w:rsidRPr="0018290E">
        <w:rPr>
          <w:rtl/>
          <w:lang w:bidi="ar-EG"/>
        </w:rPr>
        <w:t xml:space="preserve"> </w:t>
      </w:r>
      <w:r w:rsidRPr="0018290E">
        <w:rPr>
          <w:rFonts w:hint="cs"/>
          <w:rtl/>
          <w:lang w:bidi="ar-EG"/>
        </w:rPr>
        <w:t>جامعة</w:t>
      </w:r>
      <w:r w:rsidRPr="0018290E">
        <w:rPr>
          <w:rtl/>
          <w:lang w:bidi="ar-EG"/>
        </w:rPr>
        <w:t xml:space="preserve"> </w:t>
      </w:r>
      <w:r w:rsidRPr="0018290E">
        <w:rPr>
          <w:rFonts w:hint="cs"/>
          <w:rtl/>
          <w:lang w:bidi="ar-EG"/>
        </w:rPr>
        <w:t>الإمام</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سعود</w:t>
      </w:r>
      <w:r w:rsidRPr="0018290E">
        <w:rPr>
          <w:rtl/>
          <w:lang w:bidi="ar-EG"/>
        </w:rPr>
        <w:t xml:space="preserve"> </w:t>
      </w:r>
      <w:r w:rsidRPr="0018290E">
        <w:rPr>
          <w:rFonts w:hint="cs"/>
          <w:rtl/>
          <w:lang w:bidi="ar-EG"/>
        </w:rPr>
        <w:t>الإسلامية</w:t>
      </w:r>
      <w:r w:rsidRPr="0018290E">
        <w:rPr>
          <w:rtl/>
          <w:lang w:bidi="ar-EG"/>
        </w:rPr>
        <w:t>.</w:t>
      </w:r>
      <w:proofErr w:type="gramEnd"/>
    </w:p>
  </w:footnote>
  <w:footnote w:id="212">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زكريا</w:t>
      </w:r>
      <w:r w:rsidRPr="0018290E">
        <w:rPr>
          <w:rtl/>
          <w:lang w:bidi="ar-EG"/>
        </w:rPr>
        <w:t xml:space="preserve"> </w:t>
      </w:r>
      <w:r w:rsidRPr="0018290E">
        <w:rPr>
          <w:rFonts w:hint="cs"/>
          <w:rtl/>
          <w:lang w:bidi="ar-EG"/>
        </w:rPr>
        <w:t>البري</w:t>
      </w:r>
      <w:r w:rsidRPr="0018290E">
        <w:rPr>
          <w:rtl/>
          <w:lang w:bidi="ar-EG"/>
        </w:rPr>
        <w:t xml:space="preserve">: </w:t>
      </w:r>
      <w:r w:rsidRPr="0018290E">
        <w:rPr>
          <w:rFonts w:hint="cs"/>
          <w:rtl/>
          <w:lang w:bidi="ar-EG"/>
        </w:rPr>
        <w:t>أصول</w:t>
      </w:r>
      <w:r w:rsidRPr="0018290E">
        <w:rPr>
          <w:rtl/>
          <w:lang w:bidi="ar-EG"/>
        </w:rPr>
        <w:t xml:space="preserve"> </w:t>
      </w:r>
      <w:r w:rsidRPr="0018290E">
        <w:rPr>
          <w:rFonts w:hint="cs"/>
          <w:rtl/>
          <w:lang w:bidi="ar-EG"/>
        </w:rPr>
        <w:t>الفقه</w:t>
      </w:r>
      <w:r w:rsidRPr="0018290E">
        <w:rPr>
          <w:rtl/>
          <w:lang w:bidi="ar-EG"/>
        </w:rPr>
        <w:t xml:space="preserve"> </w:t>
      </w:r>
      <w:r w:rsidRPr="0018290E">
        <w:rPr>
          <w:rFonts w:hint="cs"/>
          <w:rtl/>
          <w:lang w:bidi="ar-EG"/>
        </w:rPr>
        <w:t>الإسلامي</w:t>
      </w:r>
      <w:r w:rsidRPr="0018290E">
        <w:rPr>
          <w:rtl/>
          <w:lang w:bidi="ar-EG"/>
        </w:rPr>
        <w:t xml:space="preserve"> </w:t>
      </w:r>
      <w:r w:rsidRPr="0018290E">
        <w:rPr>
          <w:rFonts w:hint="cs"/>
          <w:rtl/>
          <w:lang w:bidi="ar-EG"/>
        </w:rPr>
        <w:t>ص</w:t>
      </w:r>
      <w:r w:rsidRPr="0018290E">
        <w:rPr>
          <w:rtl/>
          <w:lang w:bidi="ar-EG"/>
        </w:rPr>
        <w:t xml:space="preserve"> 325-323.</w:t>
      </w:r>
      <w:proofErr w:type="gramEnd"/>
    </w:p>
  </w:footnote>
  <w:footnote w:id="213">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المتعال</w:t>
      </w:r>
      <w:r w:rsidRPr="0018290E">
        <w:rPr>
          <w:rtl/>
          <w:lang w:bidi="ar-EG"/>
        </w:rPr>
        <w:t xml:space="preserve"> </w:t>
      </w:r>
      <w:r w:rsidRPr="0018290E">
        <w:rPr>
          <w:rFonts w:hint="cs"/>
          <w:rtl/>
          <w:lang w:bidi="ar-EG"/>
        </w:rPr>
        <w:t>الصعيدي</w:t>
      </w:r>
      <w:r w:rsidRPr="0018290E">
        <w:rPr>
          <w:rtl/>
          <w:lang w:bidi="ar-EG"/>
        </w:rPr>
        <w:t xml:space="preserve">: </w:t>
      </w:r>
      <w:r w:rsidRPr="0018290E">
        <w:rPr>
          <w:rFonts w:hint="cs"/>
          <w:rtl/>
          <w:lang w:bidi="ar-EG"/>
        </w:rPr>
        <w:t>المجددون</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الإسلام</w:t>
      </w:r>
      <w:r w:rsidRPr="0018290E">
        <w:rPr>
          <w:rtl/>
          <w:lang w:bidi="ar-EG"/>
        </w:rPr>
        <w:t xml:space="preserve"> </w:t>
      </w:r>
      <w:r w:rsidRPr="0018290E">
        <w:rPr>
          <w:rFonts w:hint="cs"/>
          <w:rtl/>
          <w:lang w:bidi="ar-EG"/>
        </w:rPr>
        <w:t>ص</w:t>
      </w:r>
      <w:r w:rsidRPr="0018290E">
        <w:rPr>
          <w:rtl/>
          <w:lang w:bidi="ar-EG"/>
        </w:rPr>
        <w:t xml:space="preserve"> 441.</w:t>
      </w:r>
      <w:proofErr w:type="gramEnd"/>
    </w:p>
  </w:footnote>
  <w:footnote w:id="214">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انظر</w:t>
      </w:r>
      <w:r w:rsidRPr="0018290E">
        <w:rPr>
          <w:rtl/>
          <w:lang w:bidi="ar-EG"/>
        </w:rPr>
        <w:t xml:space="preserve"> </w:t>
      </w:r>
      <w:r w:rsidRPr="0018290E">
        <w:rPr>
          <w:rFonts w:hint="cs"/>
          <w:rtl/>
          <w:lang w:bidi="ar-EG"/>
        </w:rPr>
        <w:t>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روضة</w:t>
      </w:r>
      <w:r w:rsidRPr="0018290E">
        <w:rPr>
          <w:rtl/>
          <w:lang w:bidi="ar-EG"/>
        </w:rPr>
        <w:t xml:space="preserve"> </w:t>
      </w:r>
      <w:r w:rsidRPr="0018290E">
        <w:rPr>
          <w:rFonts w:hint="cs"/>
          <w:rtl/>
          <w:lang w:bidi="ar-EG"/>
        </w:rPr>
        <w:t>الأفكار</w:t>
      </w:r>
      <w:r w:rsidRPr="0018290E">
        <w:rPr>
          <w:rtl/>
          <w:lang w:bidi="ar-EG"/>
        </w:rPr>
        <w:t xml:space="preserve"> </w:t>
      </w:r>
      <w:r w:rsidRPr="0018290E">
        <w:rPr>
          <w:rFonts w:hint="cs"/>
          <w:rtl/>
          <w:lang w:bidi="ar-EG"/>
        </w:rPr>
        <w:t>والأفهام</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124-129 </w:t>
      </w:r>
      <w:r w:rsidRPr="0018290E">
        <w:rPr>
          <w:rFonts w:hint="cs"/>
          <w:rtl/>
          <w:lang w:bidi="ar-EG"/>
        </w:rPr>
        <w:t>طبعة</w:t>
      </w:r>
      <w:r w:rsidRPr="0018290E">
        <w:rPr>
          <w:rtl/>
          <w:lang w:bidi="ar-EG"/>
        </w:rPr>
        <w:t xml:space="preserve"> (</w:t>
      </w:r>
      <w:r w:rsidRPr="0018290E">
        <w:rPr>
          <w:rFonts w:hint="cs"/>
          <w:rtl/>
          <w:lang w:bidi="ar-EG"/>
        </w:rPr>
        <w:t>أبابطين</w:t>
      </w:r>
      <w:r w:rsidRPr="0018290E">
        <w:rPr>
          <w:rtl/>
          <w:lang w:bidi="ar-EG"/>
        </w:rPr>
        <w:t>).</w:t>
      </w:r>
      <w:proofErr w:type="gramEnd"/>
    </w:p>
  </w:footnote>
  <w:footnote w:id="215">
    <w:p w:rsidR="00662AF1" w:rsidRPr="0018290E" w:rsidRDefault="00662AF1" w:rsidP="00787BAC">
      <w:pPr>
        <w:pStyle w:val="FootnoteText"/>
        <w:rPr>
          <w:rFonts w:asciiTheme="majorBidi" w:hAnsiTheme="majorBidi" w:cstheme="majorBidi"/>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هذه</w:t>
      </w:r>
      <w:r w:rsidRPr="0018290E">
        <w:rPr>
          <w:rtl/>
          <w:lang w:bidi="ar-EG"/>
        </w:rPr>
        <w:t xml:space="preserve"> </w:t>
      </w:r>
      <w:r w:rsidRPr="0018290E">
        <w:rPr>
          <w:rFonts w:hint="cs"/>
          <w:rtl/>
          <w:lang w:bidi="ar-EG"/>
        </w:rPr>
        <w:t>الرسالة</w:t>
      </w:r>
      <w:r w:rsidRPr="0018290E">
        <w:rPr>
          <w:rtl/>
          <w:lang w:bidi="ar-EG"/>
        </w:rPr>
        <w:t xml:space="preserve"> </w:t>
      </w:r>
      <w:r w:rsidRPr="0018290E">
        <w:rPr>
          <w:rFonts w:hint="cs"/>
          <w:rtl/>
          <w:lang w:bidi="ar-EG"/>
        </w:rPr>
        <w:t>مخطوطة</w:t>
      </w:r>
      <w:r w:rsidRPr="0018290E">
        <w:rPr>
          <w:rtl/>
          <w:lang w:bidi="ar-EG"/>
        </w:rPr>
        <w:t xml:space="preserve"> </w:t>
      </w:r>
      <w:r w:rsidRPr="0018290E">
        <w:rPr>
          <w:rFonts w:hint="cs"/>
          <w:rtl/>
          <w:lang w:bidi="ar-EG"/>
        </w:rPr>
        <w:t>من</w:t>
      </w:r>
      <w:r w:rsidRPr="0018290E">
        <w:rPr>
          <w:rtl/>
          <w:lang w:bidi="ar-EG"/>
        </w:rPr>
        <w:t xml:space="preserve"> </w:t>
      </w:r>
      <w:r w:rsidRPr="0018290E">
        <w:rPr>
          <w:rFonts w:hint="cs"/>
          <w:rtl/>
          <w:lang w:bidi="ar-EG"/>
        </w:rPr>
        <w:t>مخطوطات</w:t>
      </w:r>
      <w:r w:rsidRPr="0018290E">
        <w:rPr>
          <w:rtl/>
          <w:lang w:bidi="ar-EG"/>
        </w:rPr>
        <w:t xml:space="preserve"> </w:t>
      </w:r>
      <w:r w:rsidRPr="0018290E">
        <w:rPr>
          <w:rFonts w:hint="cs"/>
          <w:rtl/>
          <w:lang w:bidi="ar-EG"/>
        </w:rPr>
        <w:t>المتحف</w:t>
      </w:r>
      <w:r w:rsidRPr="0018290E">
        <w:rPr>
          <w:rtl/>
          <w:lang w:bidi="ar-EG"/>
        </w:rPr>
        <w:t xml:space="preserve"> </w:t>
      </w:r>
      <w:r w:rsidRPr="0018290E">
        <w:rPr>
          <w:rFonts w:hint="cs"/>
          <w:rtl/>
          <w:lang w:bidi="ar-EG"/>
        </w:rPr>
        <w:t>البريطاني</w:t>
      </w:r>
      <w:r w:rsidRPr="0018290E">
        <w:rPr>
          <w:rtl/>
          <w:lang w:bidi="ar-EG"/>
        </w:rPr>
        <w:t xml:space="preserve"> </w:t>
      </w:r>
      <w:r w:rsidRPr="0018290E">
        <w:rPr>
          <w:rFonts w:hint="cs"/>
          <w:rtl/>
          <w:lang w:bidi="ar-EG"/>
        </w:rPr>
        <w:t>بلندن</w:t>
      </w:r>
      <w:r w:rsidRPr="0018290E">
        <w:rPr>
          <w:rtl/>
          <w:lang w:bidi="ar-EG"/>
        </w:rPr>
        <w:t xml:space="preserve"> </w:t>
      </w:r>
      <w:r w:rsidRPr="0018290E">
        <w:rPr>
          <w:rFonts w:hint="cs"/>
          <w:rtl/>
          <w:lang w:bidi="ar-EG"/>
        </w:rPr>
        <w:t>وكتب</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أولها</w:t>
      </w:r>
      <w:r w:rsidRPr="0018290E">
        <w:rPr>
          <w:rtl/>
          <w:lang w:bidi="ar-EG"/>
        </w:rPr>
        <w:t xml:space="preserve">: </w:t>
      </w:r>
      <w:r w:rsidRPr="0018290E">
        <w:rPr>
          <w:rFonts w:hint="cs"/>
          <w:rtl/>
          <w:lang w:bidi="ar-EG"/>
        </w:rPr>
        <w:t>هذه</w:t>
      </w:r>
      <w:r w:rsidRPr="0018290E">
        <w:rPr>
          <w:rtl/>
          <w:lang w:bidi="ar-EG"/>
        </w:rPr>
        <w:t xml:space="preserve"> </w:t>
      </w:r>
      <w:r w:rsidRPr="0018290E">
        <w:rPr>
          <w:rFonts w:hint="cs"/>
          <w:rtl/>
          <w:lang w:bidi="ar-EG"/>
        </w:rPr>
        <w:t>الرسالة</w:t>
      </w:r>
      <w:r w:rsidRPr="0018290E">
        <w:rPr>
          <w:rtl/>
          <w:lang w:bidi="ar-EG"/>
        </w:rPr>
        <w:t xml:space="preserve"> </w:t>
      </w:r>
      <w:r w:rsidRPr="0018290E">
        <w:rPr>
          <w:rFonts w:hint="cs"/>
          <w:rtl/>
          <w:lang w:bidi="ar-EG"/>
        </w:rPr>
        <w:t>تأليف</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وهي</w:t>
      </w:r>
      <w:r w:rsidRPr="0018290E">
        <w:rPr>
          <w:rtl/>
          <w:lang w:bidi="ar-EG"/>
        </w:rPr>
        <w:t xml:space="preserve"> </w:t>
      </w:r>
      <w:r w:rsidRPr="0018290E">
        <w:rPr>
          <w:rFonts w:hint="cs"/>
          <w:rtl/>
          <w:lang w:bidi="ar-EG"/>
        </w:rPr>
        <w:t>مبحث</w:t>
      </w:r>
      <w:r w:rsidRPr="0018290E">
        <w:rPr>
          <w:rtl/>
          <w:lang w:bidi="ar-EG"/>
        </w:rPr>
        <w:t xml:space="preserve"> </w:t>
      </w:r>
      <w:r w:rsidRPr="0018290E">
        <w:rPr>
          <w:rFonts w:hint="cs"/>
          <w:rtl/>
          <w:lang w:bidi="ar-EG"/>
        </w:rPr>
        <w:t>الاجتهاد</w:t>
      </w:r>
      <w:r w:rsidRPr="0018290E">
        <w:rPr>
          <w:rtl/>
          <w:lang w:bidi="ar-EG"/>
        </w:rPr>
        <w:t xml:space="preserve"> </w:t>
      </w:r>
      <w:r w:rsidRPr="0018290E">
        <w:rPr>
          <w:rFonts w:hint="cs"/>
          <w:rtl/>
          <w:lang w:bidi="ar-EG"/>
        </w:rPr>
        <w:t>والخلاف</w:t>
      </w:r>
      <w:r w:rsidRPr="0018290E">
        <w:rPr>
          <w:rtl/>
          <w:lang w:bidi="ar-EG"/>
        </w:rPr>
        <w:t xml:space="preserve"> </w:t>
      </w:r>
      <w:r w:rsidRPr="0018290E">
        <w:rPr>
          <w:rFonts w:hint="cs"/>
          <w:rtl/>
          <w:lang w:bidi="ar-EG"/>
        </w:rPr>
        <w:t>وهي</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عدة</w:t>
      </w:r>
      <w:r w:rsidRPr="0018290E">
        <w:rPr>
          <w:rtl/>
          <w:lang w:bidi="ar-EG"/>
        </w:rPr>
        <w:t xml:space="preserve"> </w:t>
      </w:r>
      <w:r w:rsidRPr="0018290E">
        <w:rPr>
          <w:rFonts w:hint="cs"/>
          <w:rtl/>
          <w:lang w:bidi="ar-EG"/>
        </w:rPr>
        <w:t>صفحات</w:t>
      </w:r>
      <w:r w:rsidRPr="0018290E">
        <w:rPr>
          <w:rtl/>
          <w:lang w:bidi="ar-EG"/>
        </w:rPr>
        <w:t xml:space="preserve"> </w:t>
      </w:r>
      <w:r w:rsidRPr="0018290E">
        <w:rPr>
          <w:rFonts w:hint="cs"/>
          <w:rtl/>
          <w:lang w:bidi="ar-EG"/>
        </w:rPr>
        <w:t>غير</w:t>
      </w:r>
      <w:r w:rsidRPr="0018290E">
        <w:rPr>
          <w:rtl/>
          <w:lang w:bidi="ar-EG"/>
        </w:rPr>
        <w:t xml:space="preserve"> </w:t>
      </w:r>
      <w:r w:rsidRPr="0018290E">
        <w:rPr>
          <w:rFonts w:hint="cs"/>
          <w:rtl/>
          <w:lang w:bidi="ar-EG"/>
        </w:rPr>
        <w:t>مرقمة،</w:t>
      </w:r>
      <w:r w:rsidRPr="0018290E">
        <w:rPr>
          <w:rtl/>
          <w:lang w:bidi="ar-EG"/>
        </w:rPr>
        <w:t xml:space="preserve"> </w:t>
      </w:r>
      <w:r w:rsidRPr="0018290E">
        <w:rPr>
          <w:rFonts w:hint="cs"/>
          <w:rtl/>
          <w:lang w:bidi="ar-EG"/>
        </w:rPr>
        <w:t>وتوجد</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ميكروفيلم</w:t>
      </w:r>
      <w:r w:rsidRPr="0018290E">
        <w:rPr>
          <w:rtl/>
          <w:lang w:bidi="ar-EG"/>
        </w:rPr>
        <w:t xml:space="preserve"> </w:t>
      </w:r>
      <w:r w:rsidRPr="0018290E">
        <w:rPr>
          <w:rFonts w:hint="cs"/>
          <w:rtl/>
          <w:lang w:bidi="ar-EG"/>
        </w:rPr>
        <w:t>مع</w:t>
      </w:r>
      <w:r w:rsidRPr="0018290E">
        <w:rPr>
          <w:rtl/>
          <w:lang w:bidi="ar-EG"/>
        </w:rPr>
        <w:t xml:space="preserve"> رسائل أخرى مخطوطة للشيخ وبعض علماء الدعوة في مكتبة أرامكو بالظهران</w:t>
      </w:r>
      <w:r w:rsidRPr="0018290E">
        <w:rPr>
          <w:rFonts w:asciiTheme="majorBidi" w:hAnsiTheme="majorBidi" w:cstheme="majorBidi"/>
          <w:rtl/>
          <w:lang w:bidi="ar-EG"/>
        </w:rPr>
        <w:t xml:space="preserve"> (</w:t>
      </w:r>
      <w:r w:rsidRPr="0018290E">
        <w:rPr>
          <w:rFonts w:asciiTheme="majorBidi" w:hAnsiTheme="majorBidi" w:cstheme="majorBidi"/>
          <w:lang w:bidi="ar-EG"/>
        </w:rPr>
        <w:t>Film. xxtv</w:t>
      </w:r>
      <w:r w:rsidRPr="0018290E">
        <w:rPr>
          <w:rFonts w:asciiTheme="majorBidi" w:hAnsiTheme="majorBidi" w:cstheme="majorBidi"/>
          <w:rtl/>
          <w:lang w:bidi="ar-EG"/>
        </w:rPr>
        <w:t>).</w:t>
      </w:r>
      <w:proofErr w:type="gramEnd"/>
    </w:p>
  </w:footnote>
  <w:footnote w:id="216">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الرحمن</w:t>
      </w:r>
      <w:r w:rsidRPr="0018290E">
        <w:rPr>
          <w:rtl/>
          <w:lang w:bidi="ar-EG"/>
        </w:rPr>
        <w:t xml:space="preserve"> </w:t>
      </w:r>
      <w:r w:rsidRPr="0018290E">
        <w:rPr>
          <w:rFonts w:hint="cs"/>
          <w:rtl/>
          <w:lang w:bidi="ar-EG"/>
        </w:rPr>
        <w:t>الجبرتي</w:t>
      </w:r>
      <w:r w:rsidRPr="0018290E">
        <w:rPr>
          <w:rtl/>
          <w:lang w:bidi="ar-EG"/>
        </w:rPr>
        <w:t xml:space="preserve">: </w:t>
      </w:r>
      <w:r w:rsidRPr="0018290E">
        <w:rPr>
          <w:rFonts w:hint="cs"/>
          <w:rtl/>
          <w:lang w:bidi="ar-EG"/>
        </w:rPr>
        <w:t>عجائب</w:t>
      </w:r>
      <w:r w:rsidRPr="0018290E">
        <w:rPr>
          <w:rtl/>
          <w:lang w:bidi="ar-EG"/>
        </w:rPr>
        <w:t xml:space="preserve"> </w:t>
      </w:r>
      <w:r w:rsidRPr="0018290E">
        <w:rPr>
          <w:rFonts w:hint="cs"/>
          <w:rtl/>
          <w:lang w:bidi="ar-EG"/>
        </w:rPr>
        <w:t>الآثار</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التراجم</w:t>
      </w:r>
      <w:r w:rsidRPr="0018290E">
        <w:rPr>
          <w:rtl/>
          <w:lang w:bidi="ar-EG"/>
        </w:rPr>
        <w:t xml:space="preserve"> </w:t>
      </w:r>
      <w:r w:rsidRPr="0018290E">
        <w:rPr>
          <w:rFonts w:hint="cs"/>
          <w:rtl/>
          <w:lang w:bidi="ar-EG"/>
        </w:rPr>
        <w:t>والأخبار</w:t>
      </w:r>
      <w:r w:rsidRPr="0018290E">
        <w:rPr>
          <w:rtl/>
          <w:lang w:bidi="ar-EG"/>
        </w:rPr>
        <w:t xml:space="preserve"> </w:t>
      </w:r>
      <w:r w:rsidRPr="0018290E">
        <w:rPr>
          <w:rFonts w:hint="cs"/>
          <w:rtl/>
          <w:lang w:bidi="ar-EG"/>
        </w:rPr>
        <w:t>ج</w:t>
      </w:r>
      <w:r w:rsidRPr="0018290E">
        <w:rPr>
          <w:rtl/>
          <w:lang w:bidi="ar-EG"/>
        </w:rPr>
        <w:t xml:space="preserve"> 2 </w:t>
      </w:r>
      <w:r w:rsidRPr="0018290E">
        <w:rPr>
          <w:rFonts w:hint="cs"/>
          <w:rtl/>
          <w:lang w:bidi="ar-EG"/>
        </w:rPr>
        <w:t>ص</w:t>
      </w:r>
      <w:r w:rsidRPr="0018290E">
        <w:rPr>
          <w:rtl/>
          <w:lang w:bidi="ar-EG"/>
        </w:rPr>
        <w:t xml:space="preserve"> 591</w:t>
      </w:r>
      <w:r w:rsidRPr="0018290E">
        <w:rPr>
          <w:rFonts w:hint="cs"/>
          <w:rtl/>
          <w:lang w:bidi="ar-EG"/>
        </w:rPr>
        <w:t>،</w:t>
      </w:r>
      <w:r w:rsidRPr="0018290E">
        <w:rPr>
          <w:rtl/>
          <w:lang w:bidi="ar-EG"/>
        </w:rPr>
        <w:t xml:space="preserve"> </w:t>
      </w:r>
      <w:r w:rsidRPr="0018290E">
        <w:rPr>
          <w:rFonts w:hint="cs"/>
          <w:rtl/>
          <w:lang w:bidi="ar-EG"/>
        </w:rPr>
        <w:t>حوادث</w:t>
      </w:r>
      <w:r w:rsidRPr="0018290E">
        <w:rPr>
          <w:rtl/>
          <w:lang w:bidi="ar-EG"/>
        </w:rPr>
        <w:t xml:space="preserve"> </w:t>
      </w:r>
      <w:r w:rsidRPr="0018290E">
        <w:rPr>
          <w:rFonts w:hint="cs"/>
          <w:rtl/>
          <w:lang w:bidi="ar-EG"/>
        </w:rPr>
        <w:t>المحرم</w:t>
      </w:r>
      <w:r w:rsidRPr="0018290E">
        <w:rPr>
          <w:rtl/>
          <w:lang w:bidi="ar-EG"/>
        </w:rPr>
        <w:t xml:space="preserve"> </w:t>
      </w:r>
      <w:r w:rsidRPr="0018290E">
        <w:rPr>
          <w:rFonts w:hint="cs"/>
          <w:rtl/>
          <w:lang w:bidi="ar-EG"/>
        </w:rPr>
        <w:t>عام</w:t>
      </w:r>
      <w:r w:rsidRPr="0018290E">
        <w:rPr>
          <w:rtl/>
          <w:lang w:bidi="ar-EG"/>
        </w:rPr>
        <w:t xml:space="preserve"> 1218 </w:t>
      </w:r>
      <w:r w:rsidRPr="0018290E">
        <w:rPr>
          <w:rFonts w:hint="cs"/>
          <w:rtl/>
          <w:lang w:bidi="ar-EG"/>
        </w:rPr>
        <w:t>هـ،</w:t>
      </w:r>
      <w:r w:rsidRPr="0018290E">
        <w:rPr>
          <w:rtl/>
          <w:lang w:bidi="ar-EG"/>
        </w:rPr>
        <w:t xml:space="preserve"> </w:t>
      </w:r>
      <w:r w:rsidRPr="0018290E">
        <w:rPr>
          <w:rFonts w:hint="cs"/>
          <w:rtl/>
          <w:lang w:bidi="ar-EG"/>
        </w:rPr>
        <w:t>دار</w:t>
      </w:r>
      <w:r w:rsidRPr="0018290E">
        <w:rPr>
          <w:rtl/>
          <w:lang w:bidi="ar-EG"/>
        </w:rPr>
        <w:t xml:space="preserve"> </w:t>
      </w:r>
      <w:r w:rsidRPr="0018290E">
        <w:rPr>
          <w:rFonts w:hint="cs"/>
          <w:rtl/>
          <w:lang w:bidi="ar-EG"/>
        </w:rPr>
        <w:t>الفارس</w:t>
      </w:r>
      <w:r w:rsidRPr="0018290E">
        <w:rPr>
          <w:rtl/>
          <w:lang w:bidi="ar-EG"/>
        </w:rPr>
        <w:t xml:space="preserve"> </w:t>
      </w:r>
      <w:r w:rsidRPr="0018290E">
        <w:rPr>
          <w:rFonts w:hint="cs"/>
          <w:rtl/>
          <w:lang w:bidi="ar-EG"/>
        </w:rPr>
        <w:t>ببيروت</w:t>
      </w:r>
      <w:r w:rsidRPr="0018290E">
        <w:rPr>
          <w:rtl/>
          <w:lang w:bidi="ar-EG"/>
        </w:rPr>
        <w:t xml:space="preserve"> (</w:t>
      </w:r>
      <w:r w:rsidRPr="0018290E">
        <w:rPr>
          <w:rFonts w:hint="cs"/>
          <w:rtl/>
          <w:lang w:bidi="ar-EG"/>
        </w:rPr>
        <w:t>بدون</w:t>
      </w:r>
      <w:r w:rsidRPr="0018290E">
        <w:rPr>
          <w:rtl/>
          <w:lang w:bidi="ar-EG"/>
        </w:rPr>
        <w:t xml:space="preserve"> </w:t>
      </w:r>
      <w:r w:rsidRPr="0018290E">
        <w:rPr>
          <w:rFonts w:hint="cs"/>
          <w:rtl/>
          <w:lang w:bidi="ar-EG"/>
        </w:rPr>
        <w:t>تاريخ</w:t>
      </w:r>
      <w:r w:rsidRPr="0018290E">
        <w:rPr>
          <w:rtl/>
          <w:lang w:bidi="ar-EG"/>
        </w:rPr>
        <w:t>).</w:t>
      </w:r>
      <w:proofErr w:type="gramEnd"/>
    </w:p>
  </w:footnote>
  <w:footnote w:id="217">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أحمد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الرحيم</w:t>
      </w:r>
      <w:r w:rsidRPr="0018290E">
        <w:rPr>
          <w:rtl/>
          <w:lang w:bidi="ar-EG"/>
        </w:rPr>
        <w:t xml:space="preserve"> </w:t>
      </w:r>
      <w:r w:rsidRPr="0018290E">
        <w:rPr>
          <w:rFonts w:hint="cs"/>
          <w:rtl/>
          <w:lang w:bidi="ar-EG"/>
        </w:rPr>
        <w:t>مصطفى</w:t>
      </w:r>
      <w:r w:rsidRPr="0018290E">
        <w:rPr>
          <w:rtl/>
          <w:lang w:bidi="ar-EG"/>
        </w:rPr>
        <w:t xml:space="preserve">: </w:t>
      </w:r>
      <w:r w:rsidRPr="0018290E">
        <w:rPr>
          <w:rFonts w:hint="cs"/>
          <w:rtl/>
          <w:lang w:bidi="ar-EG"/>
        </w:rPr>
        <w:t>حركة</w:t>
      </w:r>
      <w:r w:rsidRPr="0018290E">
        <w:rPr>
          <w:rtl/>
          <w:lang w:bidi="ar-EG"/>
        </w:rPr>
        <w:t xml:space="preserve"> </w:t>
      </w:r>
      <w:r w:rsidRPr="0018290E">
        <w:rPr>
          <w:rFonts w:hint="cs"/>
          <w:rtl/>
          <w:lang w:bidi="ar-EG"/>
        </w:rPr>
        <w:t>التجديد</w:t>
      </w:r>
      <w:r w:rsidRPr="0018290E">
        <w:rPr>
          <w:rtl/>
          <w:lang w:bidi="ar-EG"/>
        </w:rPr>
        <w:t xml:space="preserve"> </w:t>
      </w:r>
      <w:r w:rsidRPr="0018290E">
        <w:rPr>
          <w:rFonts w:hint="cs"/>
          <w:rtl/>
          <w:lang w:bidi="ar-EG"/>
        </w:rPr>
        <w:t>الإسلامي</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العالم</w:t>
      </w:r>
      <w:r w:rsidRPr="0018290E">
        <w:rPr>
          <w:rtl/>
          <w:lang w:bidi="ar-EG"/>
        </w:rPr>
        <w:t xml:space="preserve"> </w:t>
      </w:r>
      <w:r w:rsidRPr="0018290E">
        <w:rPr>
          <w:rFonts w:hint="cs"/>
          <w:rtl/>
          <w:lang w:bidi="ar-EG"/>
        </w:rPr>
        <w:t>العربي</w:t>
      </w:r>
      <w:r w:rsidRPr="0018290E">
        <w:rPr>
          <w:rtl/>
          <w:lang w:bidi="ar-EG"/>
        </w:rPr>
        <w:t xml:space="preserve"> </w:t>
      </w:r>
      <w:r w:rsidRPr="0018290E">
        <w:rPr>
          <w:rFonts w:hint="cs"/>
          <w:rtl/>
          <w:lang w:bidi="ar-EG"/>
        </w:rPr>
        <w:t>الحديث</w:t>
      </w:r>
      <w:r w:rsidRPr="0018290E">
        <w:rPr>
          <w:rtl/>
          <w:lang w:bidi="ar-EG"/>
        </w:rPr>
        <w:t xml:space="preserve"> </w:t>
      </w:r>
      <w:r w:rsidRPr="0018290E">
        <w:rPr>
          <w:rFonts w:hint="cs"/>
          <w:rtl/>
          <w:lang w:bidi="ar-EG"/>
        </w:rPr>
        <w:t>ص</w:t>
      </w:r>
      <w:r w:rsidRPr="0018290E">
        <w:rPr>
          <w:rtl/>
          <w:lang w:bidi="ar-EG"/>
        </w:rPr>
        <w:t xml:space="preserve"> 32.</w:t>
      </w:r>
      <w:proofErr w:type="gramEnd"/>
    </w:p>
  </w:footnote>
  <w:footnote w:id="218">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علي</w:t>
      </w:r>
      <w:r w:rsidRPr="0018290E">
        <w:rPr>
          <w:rtl/>
          <w:lang w:bidi="ar-EG"/>
        </w:rPr>
        <w:t xml:space="preserve"> </w:t>
      </w:r>
      <w:r w:rsidRPr="0018290E">
        <w:rPr>
          <w:rFonts w:hint="cs"/>
          <w:rtl/>
          <w:lang w:bidi="ar-EG"/>
        </w:rPr>
        <w:t>الطنطاوي</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ص</w:t>
      </w:r>
      <w:r w:rsidRPr="0018290E">
        <w:rPr>
          <w:rtl/>
          <w:lang w:bidi="ar-EG"/>
        </w:rPr>
        <w:t xml:space="preserve"> 34 - 40</w:t>
      </w:r>
      <w:r w:rsidRPr="0018290E">
        <w:rPr>
          <w:rFonts w:hint="cs"/>
          <w:rtl/>
          <w:lang w:bidi="ar-EG"/>
        </w:rPr>
        <w:t>،</w:t>
      </w:r>
      <w:r w:rsidRPr="0018290E">
        <w:rPr>
          <w:rtl/>
          <w:lang w:bidi="ar-EG"/>
        </w:rPr>
        <w:t xml:space="preserve"> </w:t>
      </w:r>
      <w:r w:rsidRPr="0018290E">
        <w:rPr>
          <w:rFonts w:hint="cs"/>
          <w:rtl/>
          <w:lang w:bidi="ar-EG"/>
        </w:rPr>
        <w:t>وحسن</w:t>
      </w:r>
      <w:r w:rsidRPr="0018290E">
        <w:rPr>
          <w:rtl/>
          <w:lang w:bidi="ar-EG"/>
        </w:rPr>
        <w:t xml:space="preserve"> </w:t>
      </w:r>
      <w:r w:rsidRPr="0018290E">
        <w:rPr>
          <w:rFonts w:hint="cs"/>
          <w:rtl/>
          <w:lang w:bidi="ar-EG"/>
        </w:rPr>
        <w:t>خزعل</w:t>
      </w:r>
      <w:r w:rsidRPr="0018290E">
        <w:rPr>
          <w:rtl/>
          <w:lang w:bidi="ar-EG"/>
        </w:rPr>
        <w:t xml:space="preserve">: </w:t>
      </w:r>
      <w:r w:rsidRPr="0018290E">
        <w:rPr>
          <w:rFonts w:hint="cs"/>
          <w:rtl/>
          <w:lang w:bidi="ar-EG"/>
        </w:rPr>
        <w:t>حياة</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ص</w:t>
      </w:r>
      <w:r w:rsidRPr="0018290E">
        <w:rPr>
          <w:rtl/>
          <w:lang w:bidi="ar-EG"/>
        </w:rPr>
        <w:t xml:space="preserve"> 338.</w:t>
      </w:r>
      <w:proofErr w:type="gramEnd"/>
    </w:p>
  </w:footnote>
  <w:footnote w:id="219">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الشبل</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الإمام</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ص</w:t>
      </w:r>
      <w:r w:rsidRPr="0018290E">
        <w:rPr>
          <w:rtl/>
          <w:lang w:bidi="ar-EG"/>
        </w:rPr>
        <w:t xml:space="preserve"> 62.</w:t>
      </w:r>
      <w:proofErr w:type="gramEnd"/>
    </w:p>
  </w:footnote>
  <w:footnote w:id="220">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عثمان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بشر</w:t>
      </w:r>
      <w:r w:rsidRPr="0018290E">
        <w:rPr>
          <w:rtl/>
          <w:lang w:bidi="ar-EG"/>
        </w:rPr>
        <w:t xml:space="preserve">: </w:t>
      </w:r>
      <w:r w:rsidRPr="0018290E">
        <w:rPr>
          <w:rFonts w:hint="cs"/>
          <w:rtl/>
          <w:lang w:bidi="ar-EG"/>
        </w:rPr>
        <w:t>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207 - 285.</w:t>
      </w:r>
      <w:proofErr w:type="gramEnd"/>
    </w:p>
  </w:footnote>
  <w:footnote w:id="221">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الفتاح</w:t>
      </w:r>
      <w:r w:rsidRPr="0018290E">
        <w:rPr>
          <w:rtl/>
          <w:lang w:bidi="ar-EG"/>
        </w:rPr>
        <w:t xml:space="preserve"> </w:t>
      </w:r>
      <w:r w:rsidRPr="0018290E">
        <w:rPr>
          <w:rFonts w:hint="cs"/>
          <w:rtl/>
          <w:lang w:bidi="ar-EG"/>
        </w:rPr>
        <w:t>حسن</w:t>
      </w:r>
      <w:r w:rsidRPr="0018290E">
        <w:rPr>
          <w:rtl/>
          <w:lang w:bidi="ar-EG"/>
        </w:rPr>
        <w:t xml:space="preserve"> </w:t>
      </w:r>
      <w:r w:rsidRPr="0018290E">
        <w:rPr>
          <w:rFonts w:hint="cs"/>
          <w:rtl/>
          <w:lang w:bidi="ar-EG"/>
        </w:rPr>
        <w:t>أبو</w:t>
      </w:r>
      <w:r w:rsidRPr="0018290E">
        <w:rPr>
          <w:rtl/>
          <w:lang w:bidi="ar-EG"/>
        </w:rPr>
        <w:t xml:space="preserve"> </w:t>
      </w:r>
      <w:r w:rsidRPr="0018290E">
        <w:rPr>
          <w:rFonts w:hint="cs"/>
          <w:rtl/>
          <w:lang w:bidi="ar-EG"/>
        </w:rPr>
        <w:t>علية</w:t>
      </w:r>
      <w:r w:rsidRPr="0018290E">
        <w:rPr>
          <w:rtl/>
          <w:lang w:bidi="ar-EG"/>
        </w:rPr>
        <w:t xml:space="preserve">: </w:t>
      </w:r>
      <w:r w:rsidRPr="0018290E">
        <w:rPr>
          <w:rFonts w:hint="cs"/>
          <w:rtl/>
          <w:lang w:bidi="ar-EG"/>
        </w:rPr>
        <w:t>الدولة</w:t>
      </w:r>
      <w:r w:rsidRPr="0018290E">
        <w:rPr>
          <w:rtl/>
          <w:lang w:bidi="ar-EG"/>
        </w:rPr>
        <w:t xml:space="preserve"> </w:t>
      </w:r>
      <w:r w:rsidRPr="0018290E">
        <w:rPr>
          <w:rFonts w:hint="cs"/>
          <w:rtl/>
          <w:lang w:bidi="ar-EG"/>
        </w:rPr>
        <w:t>السعودية</w:t>
      </w:r>
      <w:r w:rsidRPr="0018290E">
        <w:rPr>
          <w:rtl/>
          <w:lang w:bidi="ar-EG"/>
        </w:rPr>
        <w:t xml:space="preserve"> </w:t>
      </w:r>
      <w:r w:rsidRPr="0018290E">
        <w:rPr>
          <w:rFonts w:hint="cs"/>
          <w:rtl/>
          <w:lang w:bidi="ar-EG"/>
        </w:rPr>
        <w:t>الثانية</w:t>
      </w:r>
      <w:r w:rsidRPr="0018290E">
        <w:rPr>
          <w:rtl/>
          <w:lang w:bidi="ar-EG"/>
        </w:rPr>
        <w:t xml:space="preserve"> </w:t>
      </w:r>
      <w:r w:rsidRPr="0018290E">
        <w:rPr>
          <w:rFonts w:hint="cs"/>
          <w:rtl/>
          <w:lang w:bidi="ar-EG"/>
        </w:rPr>
        <w:t>ص</w:t>
      </w:r>
      <w:r w:rsidRPr="0018290E">
        <w:rPr>
          <w:rtl/>
          <w:lang w:bidi="ar-EG"/>
        </w:rPr>
        <w:t xml:space="preserve"> 24.</w:t>
      </w:r>
      <w:proofErr w:type="gramEnd"/>
    </w:p>
  </w:footnote>
  <w:footnote w:id="222">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العزيز</w:t>
      </w:r>
      <w:r w:rsidRPr="0018290E">
        <w:rPr>
          <w:rtl/>
          <w:lang w:bidi="ar-EG"/>
        </w:rPr>
        <w:t xml:space="preserve"> </w:t>
      </w:r>
      <w:r w:rsidRPr="0018290E">
        <w:rPr>
          <w:rFonts w:hint="cs"/>
          <w:rtl/>
          <w:lang w:bidi="ar-EG"/>
        </w:rPr>
        <w:t>سيد</w:t>
      </w:r>
      <w:r w:rsidRPr="0018290E">
        <w:rPr>
          <w:rtl/>
          <w:lang w:bidi="ar-EG"/>
        </w:rPr>
        <w:t xml:space="preserve"> </w:t>
      </w:r>
      <w:r w:rsidRPr="0018290E">
        <w:rPr>
          <w:rFonts w:hint="cs"/>
          <w:rtl/>
          <w:lang w:bidi="ar-EG"/>
        </w:rPr>
        <w:t>الأهل</w:t>
      </w:r>
      <w:r w:rsidRPr="0018290E">
        <w:rPr>
          <w:rtl/>
          <w:lang w:bidi="ar-EG"/>
        </w:rPr>
        <w:t xml:space="preserve">: </w:t>
      </w:r>
      <w:r w:rsidRPr="0018290E">
        <w:rPr>
          <w:rFonts w:hint="cs"/>
          <w:rtl/>
          <w:lang w:bidi="ar-EG"/>
        </w:rPr>
        <w:t>داعية</w:t>
      </w:r>
      <w:r w:rsidRPr="0018290E">
        <w:rPr>
          <w:rtl/>
          <w:lang w:bidi="ar-EG"/>
        </w:rPr>
        <w:t xml:space="preserve"> </w:t>
      </w:r>
      <w:r w:rsidRPr="0018290E">
        <w:rPr>
          <w:rFonts w:hint="cs"/>
          <w:rtl/>
          <w:lang w:bidi="ar-EG"/>
        </w:rPr>
        <w:t>التوحيد</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ص</w:t>
      </w:r>
      <w:r w:rsidRPr="0018290E">
        <w:rPr>
          <w:rtl/>
          <w:lang w:bidi="ar-EG"/>
        </w:rPr>
        <w:t xml:space="preserve"> 137 </w:t>
      </w:r>
      <w:r w:rsidRPr="0018290E">
        <w:rPr>
          <w:rFonts w:hint="cs"/>
          <w:rtl/>
          <w:lang w:bidi="ar-EG"/>
        </w:rPr>
        <w:t>و</w:t>
      </w:r>
      <w:r w:rsidRPr="0018290E">
        <w:rPr>
          <w:rtl/>
          <w:lang w:bidi="ar-EG"/>
        </w:rPr>
        <w:t xml:space="preserve"> 138.</w:t>
      </w:r>
      <w:proofErr w:type="gramEnd"/>
    </w:p>
  </w:footnote>
  <w:footnote w:id="223">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مسعود</w:t>
      </w:r>
      <w:r w:rsidRPr="0018290E">
        <w:rPr>
          <w:rtl/>
          <w:lang w:bidi="ar-EG"/>
        </w:rPr>
        <w:t xml:space="preserve"> </w:t>
      </w:r>
      <w:r w:rsidRPr="0018290E">
        <w:rPr>
          <w:rFonts w:hint="cs"/>
          <w:rtl/>
          <w:lang w:bidi="ar-EG"/>
        </w:rPr>
        <w:t>الندوي</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مصلح</w:t>
      </w:r>
      <w:r w:rsidRPr="0018290E">
        <w:rPr>
          <w:rtl/>
          <w:lang w:bidi="ar-EG"/>
        </w:rPr>
        <w:t xml:space="preserve"> </w:t>
      </w:r>
      <w:r w:rsidRPr="0018290E">
        <w:rPr>
          <w:rFonts w:hint="cs"/>
          <w:rtl/>
          <w:lang w:bidi="ar-EG"/>
        </w:rPr>
        <w:t>مظلوم</w:t>
      </w:r>
      <w:r w:rsidRPr="0018290E">
        <w:rPr>
          <w:rtl/>
          <w:lang w:bidi="ar-EG"/>
        </w:rPr>
        <w:t xml:space="preserve"> </w:t>
      </w:r>
      <w:r w:rsidRPr="0018290E">
        <w:rPr>
          <w:rFonts w:hint="cs"/>
          <w:rtl/>
          <w:lang w:bidi="ar-EG"/>
        </w:rPr>
        <w:t>مفترى</w:t>
      </w:r>
      <w:r w:rsidRPr="0018290E">
        <w:rPr>
          <w:rtl/>
          <w:lang w:bidi="ar-EG"/>
        </w:rPr>
        <w:t xml:space="preserve"> </w:t>
      </w:r>
      <w:r w:rsidRPr="0018290E">
        <w:rPr>
          <w:rFonts w:hint="cs"/>
          <w:rtl/>
          <w:lang w:bidi="ar-EG"/>
        </w:rPr>
        <w:t>عليه</w:t>
      </w:r>
      <w:r w:rsidRPr="0018290E">
        <w:rPr>
          <w:rtl/>
          <w:lang w:bidi="ar-EG"/>
        </w:rPr>
        <w:t xml:space="preserve"> </w:t>
      </w:r>
      <w:r w:rsidRPr="0018290E">
        <w:rPr>
          <w:rFonts w:hint="cs"/>
          <w:rtl/>
          <w:lang w:bidi="ar-EG"/>
        </w:rPr>
        <w:t>ص</w:t>
      </w:r>
      <w:r w:rsidRPr="0018290E">
        <w:rPr>
          <w:rtl/>
          <w:lang w:bidi="ar-EG"/>
        </w:rPr>
        <w:t xml:space="preserve"> 179 </w:t>
      </w:r>
      <w:r w:rsidRPr="0018290E">
        <w:rPr>
          <w:rFonts w:hint="cs"/>
          <w:rtl/>
          <w:lang w:bidi="ar-EG"/>
        </w:rPr>
        <w:t>ترجمة</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العليم</w:t>
      </w:r>
      <w:r w:rsidRPr="0018290E">
        <w:rPr>
          <w:rtl/>
          <w:lang w:bidi="ar-EG"/>
        </w:rPr>
        <w:t xml:space="preserve"> </w:t>
      </w:r>
      <w:r w:rsidRPr="0018290E">
        <w:rPr>
          <w:rFonts w:hint="cs"/>
          <w:rtl/>
          <w:lang w:bidi="ar-EG"/>
        </w:rPr>
        <w:t>البستوني</w:t>
      </w:r>
      <w:r w:rsidRPr="0018290E">
        <w:rPr>
          <w:rtl/>
          <w:lang w:bidi="ar-EG"/>
        </w:rPr>
        <w:t>.</w:t>
      </w:r>
      <w:proofErr w:type="gramEnd"/>
    </w:p>
  </w:footnote>
  <w:footnote w:id="224">
    <w:p w:rsidR="00662AF1" w:rsidRPr="0018290E" w:rsidRDefault="00662AF1" w:rsidP="00787BAC">
      <w:pPr>
        <w:pStyle w:val="FootnoteText"/>
        <w:rPr>
          <w:rFonts w:asciiTheme="majorBidi" w:hAnsiTheme="majorBidi" w:cstheme="majorBidi"/>
          <w:rtl/>
          <w:lang w:bidi="ar-EG"/>
        </w:rPr>
      </w:pPr>
      <w:proofErr w:type="gramStart"/>
      <w:r w:rsidRPr="0018290E">
        <w:t>(</w:t>
      </w:r>
      <w:r w:rsidRPr="0018290E">
        <w:rPr>
          <w:rStyle w:val="FootnoteReference"/>
          <w:vertAlign w:val="baseline"/>
        </w:rPr>
        <w:footnoteRef/>
      </w:r>
      <w:r w:rsidRPr="0018290E">
        <w:t>)</w:t>
      </w:r>
      <w:r w:rsidRPr="0018290E">
        <w:rPr>
          <w:rFonts w:asciiTheme="majorBidi" w:hAnsiTheme="majorBidi" w:cstheme="majorBidi"/>
          <w:rtl/>
          <w:lang w:bidi="ar-EG"/>
        </w:rPr>
        <w:t xml:space="preserve">  </w:t>
      </w:r>
      <w:r w:rsidRPr="0018290E">
        <w:rPr>
          <w:rFonts w:asciiTheme="majorBidi" w:hAnsiTheme="majorBidi" w:cstheme="majorBidi"/>
          <w:lang w:bidi="ar-EG"/>
        </w:rPr>
        <w:t>Qeyamuddin Ahmad: the Wahabi Movement in India pp232-258</w:t>
      </w:r>
      <w:r w:rsidRPr="0018290E">
        <w:rPr>
          <w:rFonts w:asciiTheme="majorBidi" w:hAnsiTheme="majorBidi" w:cstheme="majorBidi"/>
          <w:rtl/>
          <w:lang w:bidi="ar-EG"/>
        </w:rPr>
        <w:t>.</w:t>
      </w:r>
      <w:proofErr w:type="gramEnd"/>
    </w:p>
  </w:footnote>
  <w:footnote w:id="225">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محب</w:t>
      </w:r>
      <w:r w:rsidRPr="0018290E">
        <w:rPr>
          <w:rtl/>
          <w:lang w:bidi="ar-EG"/>
        </w:rPr>
        <w:t xml:space="preserve"> </w:t>
      </w:r>
      <w:r w:rsidRPr="0018290E">
        <w:rPr>
          <w:rFonts w:hint="cs"/>
          <w:rtl/>
          <w:lang w:bidi="ar-EG"/>
        </w:rPr>
        <w:t>الدين</w:t>
      </w:r>
      <w:r w:rsidRPr="0018290E">
        <w:rPr>
          <w:rtl/>
          <w:lang w:bidi="ar-EG"/>
        </w:rPr>
        <w:t xml:space="preserve"> </w:t>
      </w:r>
      <w:r w:rsidRPr="0018290E">
        <w:rPr>
          <w:rFonts w:hint="cs"/>
          <w:rtl/>
          <w:lang w:bidi="ar-EG"/>
        </w:rPr>
        <w:t>الخطيب</w:t>
      </w:r>
      <w:r w:rsidRPr="0018290E">
        <w:rPr>
          <w:rtl/>
          <w:lang w:bidi="ar-EG"/>
        </w:rPr>
        <w:t xml:space="preserve">: </w:t>
      </w:r>
      <w:r w:rsidRPr="0018290E">
        <w:rPr>
          <w:rFonts w:hint="cs"/>
          <w:rtl/>
          <w:lang w:bidi="ar-EG"/>
        </w:rPr>
        <w:t>الوهابية،</w:t>
      </w:r>
      <w:r w:rsidRPr="0018290E">
        <w:rPr>
          <w:rtl/>
          <w:lang w:bidi="ar-EG"/>
        </w:rPr>
        <w:t xml:space="preserve"> </w:t>
      </w:r>
      <w:r w:rsidRPr="0018290E">
        <w:rPr>
          <w:rFonts w:hint="cs"/>
          <w:rtl/>
          <w:lang w:bidi="ar-EG"/>
        </w:rPr>
        <w:t>مجلة</w:t>
      </w:r>
      <w:r w:rsidRPr="0018290E">
        <w:rPr>
          <w:rtl/>
          <w:lang w:bidi="ar-EG"/>
        </w:rPr>
        <w:t xml:space="preserve"> </w:t>
      </w:r>
      <w:r w:rsidRPr="0018290E">
        <w:rPr>
          <w:rFonts w:hint="cs"/>
          <w:rtl/>
          <w:lang w:bidi="ar-EG"/>
        </w:rPr>
        <w:t>الزهراء،</w:t>
      </w:r>
      <w:r w:rsidRPr="0018290E">
        <w:rPr>
          <w:rtl/>
          <w:lang w:bidi="ar-EG"/>
        </w:rPr>
        <w:t xml:space="preserve"> </w:t>
      </w:r>
      <w:r w:rsidRPr="0018290E">
        <w:rPr>
          <w:rFonts w:hint="cs"/>
          <w:rtl/>
          <w:lang w:bidi="ar-EG"/>
        </w:rPr>
        <w:t>المجلد</w:t>
      </w:r>
      <w:r w:rsidRPr="0018290E">
        <w:rPr>
          <w:rtl/>
          <w:lang w:bidi="ar-EG"/>
        </w:rPr>
        <w:t xml:space="preserve"> </w:t>
      </w:r>
      <w:r w:rsidRPr="0018290E">
        <w:rPr>
          <w:rFonts w:hint="cs"/>
          <w:rtl/>
          <w:lang w:bidi="ar-EG"/>
        </w:rPr>
        <w:t>الثالث،</w:t>
      </w:r>
      <w:r w:rsidRPr="0018290E">
        <w:rPr>
          <w:rtl/>
          <w:lang w:bidi="ar-EG"/>
        </w:rPr>
        <w:t xml:space="preserve"> </w:t>
      </w:r>
      <w:r w:rsidRPr="0018290E">
        <w:rPr>
          <w:rFonts w:hint="cs"/>
          <w:rtl/>
          <w:lang w:bidi="ar-EG"/>
        </w:rPr>
        <w:t>صفر</w:t>
      </w:r>
      <w:r w:rsidRPr="0018290E">
        <w:rPr>
          <w:rtl/>
          <w:lang w:bidi="ar-EG"/>
        </w:rPr>
        <w:t xml:space="preserve"> 1345 </w:t>
      </w:r>
      <w:r w:rsidRPr="0018290E">
        <w:rPr>
          <w:rFonts w:hint="cs"/>
          <w:rtl/>
          <w:lang w:bidi="ar-EG"/>
        </w:rPr>
        <w:t>هـ</w:t>
      </w:r>
      <w:r w:rsidRPr="0018290E">
        <w:rPr>
          <w:rtl/>
          <w:lang w:bidi="ar-EG"/>
        </w:rPr>
        <w:t xml:space="preserve"> </w:t>
      </w:r>
      <w:r w:rsidRPr="0018290E">
        <w:rPr>
          <w:rFonts w:hint="cs"/>
          <w:rtl/>
          <w:lang w:bidi="ar-EG"/>
        </w:rPr>
        <w:t>ص</w:t>
      </w:r>
      <w:r w:rsidRPr="0018290E">
        <w:rPr>
          <w:rtl/>
          <w:lang w:bidi="ar-EG"/>
        </w:rPr>
        <w:t xml:space="preserve"> 84 (</w:t>
      </w:r>
      <w:r w:rsidRPr="0018290E">
        <w:rPr>
          <w:rFonts w:hint="cs"/>
          <w:rtl/>
          <w:lang w:bidi="ar-EG"/>
        </w:rPr>
        <w:t>الهامش</w:t>
      </w:r>
      <w:r w:rsidRPr="0018290E">
        <w:rPr>
          <w:rtl/>
          <w:lang w:bidi="ar-EG"/>
        </w:rPr>
        <w:t>).</w:t>
      </w:r>
      <w:proofErr w:type="gramEnd"/>
    </w:p>
  </w:footnote>
  <w:footnote w:id="226">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حمد</w:t>
      </w:r>
      <w:r w:rsidRPr="0018290E">
        <w:rPr>
          <w:rtl/>
          <w:lang w:bidi="ar-EG"/>
        </w:rPr>
        <w:t xml:space="preserve"> </w:t>
      </w:r>
      <w:r w:rsidRPr="0018290E">
        <w:rPr>
          <w:rFonts w:hint="cs"/>
          <w:rtl/>
          <w:lang w:bidi="ar-EG"/>
        </w:rPr>
        <w:t>الجاسر</w:t>
      </w:r>
      <w:r w:rsidRPr="0018290E">
        <w:rPr>
          <w:rtl/>
          <w:lang w:bidi="ar-EG"/>
        </w:rPr>
        <w:t xml:space="preserve">: </w:t>
      </w:r>
      <w:r w:rsidRPr="0018290E">
        <w:rPr>
          <w:rFonts w:hint="cs"/>
          <w:rtl/>
          <w:lang w:bidi="ar-EG"/>
        </w:rPr>
        <w:t>ملاحظات</w:t>
      </w:r>
      <w:r w:rsidRPr="0018290E">
        <w:rPr>
          <w:rtl/>
          <w:lang w:bidi="ar-EG"/>
        </w:rPr>
        <w:t xml:space="preserve"> </w:t>
      </w:r>
      <w:r w:rsidRPr="0018290E">
        <w:rPr>
          <w:rFonts w:hint="cs"/>
          <w:rtl/>
          <w:lang w:bidi="ar-EG"/>
        </w:rPr>
        <w:t>وتعليقات</w:t>
      </w:r>
      <w:r w:rsidRPr="0018290E">
        <w:rPr>
          <w:rtl/>
          <w:lang w:bidi="ar-EG"/>
        </w:rPr>
        <w:t xml:space="preserve"> </w:t>
      </w:r>
      <w:r w:rsidRPr="0018290E">
        <w:rPr>
          <w:rFonts w:hint="cs"/>
          <w:rtl/>
          <w:lang w:bidi="ar-EG"/>
        </w:rPr>
        <w:t>وردود،</w:t>
      </w:r>
      <w:r w:rsidRPr="0018290E">
        <w:rPr>
          <w:rtl/>
          <w:lang w:bidi="ar-EG"/>
        </w:rPr>
        <w:t xml:space="preserve"> </w:t>
      </w:r>
      <w:r w:rsidRPr="0018290E">
        <w:rPr>
          <w:rFonts w:hint="cs"/>
          <w:rtl/>
          <w:lang w:bidi="ar-EG"/>
        </w:rPr>
        <w:t>مجلة</w:t>
      </w:r>
      <w:r w:rsidRPr="0018290E">
        <w:rPr>
          <w:rtl/>
          <w:lang w:bidi="ar-EG"/>
        </w:rPr>
        <w:t xml:space="preserve"> </w:t>
      </w:r>
      <w:r w:rsidRPr="0018290E">
        <w:rPr>
          <w:rFonts w:hint="cs"/>
          <w:rtl/>
          <w:lang w:bidi="ar-EG"/>
        </w:rPr>
        <w:t>العرب،</w:t>
      </w:r>
      <w:r w:rsidRPr="0018290E">
        <w:rPr>
          <w:rtl/>
          <w:lang w:bidi="ar-EG"/>
        </w:rPr>
        <w:t xml:space="preserve"> </w:t>
      </w:r>
      <w:r w:rsidRPr="0018290E">
        <w:rPr>
          <w:rFonts w:hint="cs"/>
          <w:rtl/>
          <w:lang w:bidi="ar-EG"/>
        </w:rPr>
        <w:t>السنة</w:t>
      </w:r>
      <w:r w:rsidRPr="0018290E">
        <w:rPr>
          <w:rtl/>
          <w:lang w:bidi="ar-EG"/>
        </w:rPr>
        <w:t xml:space="preserve"> </w:t>
      </w:r>
      <w:r w:rsidRPr="0018290E">
        <w:rPr>
          <w:rFonts w:hint="cs"/>
          <w:rtl/>
          <w:lang w:bidi="ar-EG"/>
        </w:rPr>
        <w:t>الرابعة،</w:t>
      </w:r>
      <w:r w:rsidRPr="0018290E">
        <w:rPr>
          <w:rtl/>
          <w:lang w:bidi="ar-EG"/>
        </w:rPr>
        <w:t xml:space="preserve"> </w:t>
      </w:r>
      <w:r w:rsidRPr="0018290E">
        <w:rPr>
          <w:rFonts w:hint="cs"/>
          <w:rtl/>
          <w:lang w:bidi="ar-EG"/>
        </w:rPr>
        <w:t>الجزء</w:t>
      </w:r>
      <w:r w:rsidRPr="0018290E">
        <w:rPr>
          <w:rtl/>
          <w:lang w:bidi="ar-EG"/>
        </w:rPr>
        <w:t xml:space="preserve"> </w:t>
      </w:r>
      <w:r w:rsidRPr="0018290E">
        <w:rPr>
          <w:rFonts w:hint="cs"/>
          <w:rtl/>
          <w:lang w:bidi="ar-EG"/>
        </w:rPr>
        <w:t>التاسع</w:t>
      </w:r>
      <w:r w:rsidRPr="0018290E">
        <w:rPr>
          <w:rtl/>
          <w:lang w:bidi="ar-EG"/>
        </w:rPr>
        <w:t xml:space="preserve"> </w:t>
      </w:r>
      <w:r w:rsidRPr="0018290E">
        <w:rPr>
          <w:rFonts w:hint="cs"/>
          <w:rtl/>
          <w:lang w:bidi="ar-EG"/>
        </w:rPr>
        <w:t>والعاشر،</w:t>
      </w:r>
      <w:r w:rsidRPr="0018290E">
        <w:rPr>
          <w:rtl/>
          <w:lang w:bidi="ar-EG"/>
        </w:rPr>
        <w:t xml:space="preserve"> </w:t>
      </w:r>
      <w:r w:rsidRPr="0018290E">
        <w:rPr>
          <w:rFonts w:hint="cs"/>
          <w:rtl/>
          <w:lang w:bidi="ar-EG"/>
        </w:rPr>
        <w:t>سنة</w:t>
      </w:r>
      <w:r w:rsidRPr="0018290E">
        <w:rPr>
          <w:rtl/>
          <w:lang w:bidi="ar-EG"/>
        </w:rPr>
        <w:t xml:space="preserve"> 1390 </w:t>
      </w:r>
      <w:r w:rsidRPr="0018290E">
        <w:rPr>
          <w:rFonts w:hint="cs"/>
          <w:rtl/>
          <w:lang w:bidi="ar-EG"/>
        </w:rPr>
        <w:t>هـ</w:t>
      </w:r>
      <w:r w:rsidRPr="0018290E">
        <w:rPr>
          <w:rtl/>
          <w:lang w:bidi="ar-EG"/>
        </w:rPr>
        <w:t xml:space="preserve"> </w:t>
      </w:r>
      <w:r w:rsidRPr="0018290E">
        <w:rPr>
          <w:rFonts w:hint="cs"/>
          <w:rtl/>
          <w:lang w:bidi="ar-EG"/>
        </w:rPr>
        <w:t>ص</w:t>
      </w:r>
      <w:r w:rsidRPr="0018290E">
        <w:rPr>
          <w:rtl/>
          <w:lang w:bidi="ar-EG"/>
        </w:rPr>
        <w:t xml:space="preserve"> 764 </w:t>
      </w:r>
      <w:r w:rsidRPr="0018290E">
        <w:rPr>
          <w:rFonts w:hint="cs"/>
          <w:rtl/>
          <w:lang w:bidi="ar-EG"/>
        </w:rPr>
        <w:t>و ص</w:t>
      </w:r>
      <w:r w:rsidRPr="0018290E">
        <w:rPr>
          <w:rtl/>
          <w:lang w:bidi="ar-EG"/>
        </w:rPr>
        <w:t xml:space="preserve"> 937.</w:t>
      </w:r>
      <w:proofErr w:type="gramEnd"/>
    </w:p>
  </w:footnote>
  <w:footnote w:id="227">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الكريم</w:t>
      </w:r>
      <w:r w:rsidRPr="0018290E">
        <w:rPr>
          <w:rtl/>
          <w:lang w:bidi="ar-EG"/>
        </w:rPr>
        <w:t xml:space="preserve"> </w:t>
      </w:r>
      <w:r w:rsidRPr="0018290E">
        <w:rPr>
          <w:rFonts w:hint="cs"/>
          <w:rtl/>
          <w:lang w:bidi="ar-EG"/>
        </w:rPr>
        <w:t>الخطيب</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ص</w:t>
      </w:r>
      <w:r w:rsidRPr="0018290E">
        <w:rPr>
          <w:rtl/>
          <w:lang w:bidi="ar-EG"/>
        </w:rPr>
        <w:t xml:space="preserve"> 146-147.</w:t>
      </w:r>
      <w:proofErr w:type="gramEnd"/>
    </w:p>
  </w:footnote>
  <w:footnote w:id="228">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انظر</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الشبل</w:t>
      </w:r>
      <w:r w:rsidRPr="0018290E">
        <w:rPr>
          <w:rtl/>
          <w:lang w:bidi="ar-EG"/>
        </w:rPr>
        <w:t xml:space="preserve">: </w:t>
      </w:r>
      <w:r w:rsidRPr="0018290E">
        <w:rPr>
          <w:rFonts w:hint="cs"/>
          <w:rtl/>
          <w:lang w:bidi="ar-EG"/>
        </w:rPr>
        <w:t>الإمام</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ص</w:t>
      </w:r>
      <w:r w:rsidRPr="0018290E">
        <w:rPr>
          <w:rtl/>
          <w:lang w:bidi="ar-EG"/>
        </w:rPr>
        <w:t xml:space="preserve"> 46 - 60.</w:t>
      </w:r>
      <w:proofErr w:type="gramEnd"/>
    </w:p>
  </w:footnote>
  <w:footnote w:id="229">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حاول</w:t>
      </w:r>
      <w:r w:rsidRPr="0018290E">
        <w:rPr>
          <w:rtl/>
          <w:lang w:bidi="ar-EG"/>
        </w:rPr>
        <w:t xml:space="preserve"> </w:t>
      </w:r>
      <w:r w:rsidRPr="0018290E">
        <w:rPr>
          <w:rFonts w:hint="cs"/>
          <w:rtl/>
          <w:lang w:bidi="ar-EG"/>
        </w:rPr>
        <w:t>بعض</w:t>
      </w:r>
      <w:r w:rsidRPr="0018290E">
        <w:rPr>
          <w:rtl/>
          <w:lang w:bidi="ar-EG"/>
        </w:rPr>
        <w:t xml:space="preserve"> </w:t>
      </w:r>
      <w:r w:rsidRPr="0018290E">
        <w:rPr>
          <w:rFonts w:hint="cs"/>
          <w:rtl/>
          <w:lang w:bidi="ar-EG"/>
        </w:rPr>
        <w:t>الباحثين</w:t>
      </w:r>
      <w:r w:rsidRPr="0018290E">
        <w:rPr>
          <w:rtl/>
          <w:lang w:bidi="ar-EG"/>
        </w:rPr>
        <w:t xml:space="preserve"> </w:t>
      </w:r>
      <w:r w:rsidRPr="0018290E">
        <w:rPr>
          <w:rFonts w:hint="cs"/>
          <w:rtl/>
          <w:lang w:bidi="ar-EG"/>
        </w:rPr>
        <w:t>الأوروبيين</w:t>
      </w:r>
      <w:r w:rsidRPr="0018290E">
        <w:rPr>
          <w:rtl/>
          <w:lang w:bidi="ar-EG"/>
        </w:rPr>
        <w:t xml:space="preserve"> </w:t>
      </w:r>
      <w:r w:rsidRPr="0018290E">
        <w:rPr>
          <w:rFonts w:hint="cs"/>
          <w:rtl/>
          <w:lang w:bidi="ar-EG"/>
        </w:rPr>
        <w:t>تشبيه</w:t>
      </w:r>
      <w:r w:rsidRPr="0018290E">
        <w:rPr>
          <w:rtl/>
          <w:lang w:bidi="ar-EG"/>
        </w:rPr>
        <w:t xml:space="preserve"> </w:t>
      </w:r>
      <w:r w:rsidRPr="0018290E">
        <w:rPr>
          <w:rFonts w:hint="cs"/>
          <w:rtl/>
          <w:lang w:bidi="ar-EG"/>
        </w:rPr>
        <w:t>حركة</w:t>
      </w:r>
      <w:r w:rsidRPr="0018290E">
        <w:rPr>
          <w:rtl/>
          <w:lang w:bidi="ar-EG"/>
        </w:rPr>
        <w:t xml:space="preserve"> </w:t>
      </w:r>
      <w:r w:rsidRPr="0018290E">
        <w:rPr>
          <w:rFonts w:hint="cs"/>
          <w:rtl/>
          <w:lang w:bidi="ar-EG"/>
        </w:rPr>
        <w:t>الدعوة</w:t>
      </w:r>
      <w:r w:rsidRPr="0018290E">
        <w:rPr>
          <w:rtl/>
          <w:lang w:bidi="ar-EG"/>
        </w:rPr>
        <w:t xml:space="preserve"> </w:t>
      </w:r>
      <w:r w:rsidRPr="0018290E">
        <w:rPr>
          <w:rFonts w:hint="cs"/>
          <w:rtl/>
          <w:lang w:bidi="ar-EG"/>
        </w:rPr>
        <w:t>الإصلاحية</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نجد</w:t>
      </w:r>
      <w:r w:rsidRPr="0018290E">
        <w:rPr>
          <w:rtl/>
          <w:lang w:bidi="ar-EG"/>
        </w:rPr>
        <w:t xml:space="preserve"> </w:t>
      </w:r>
      <w:r w:rsidRPr="0018290E">
        <w:rPr>
          <w:rFonts w:hint="cs"/>
          <w:rtl/>
          <w:lang w:bidi="ar-EG"/>
        </w:rPr>
        <w:t>بحركة</w:t>
      </w:r>
      <w:r w:rsidRPr="0018290E">
        <w:rPr>
          <w:rtl/>
          <w:lang w:bidi="ar-EG"/>
        </w:rPr>
        <w:t xml:space="preserve"> </w:t>
      </w:r>
      <w:r w:rsidRPr="0018290E">
        <w:rPr>
          <w:rFonts w:hint="cs"/>
          <w:rtl/>
          <w:lang w:bidi="ar-EG"/>
        </w:rPr>
        <w:t>الإصلاح</w:t>
      </w:r>
      <w:r w:rsidRPr="0018290E">
        <w:rPr>
          <w:rtl/>
          <w:lang w:bidi="ar-EG"/>
        </w:rPr>
        <w:t xml:space="preserve"> </w:t>
      </w:r>
      <w:r w:rsidRPr="0018290E">
        <w:rPr>
          <w:rFonts w:hint="cs"/>
          <w:rtl/>
          <w:lang w:bidi="ar-EG"/>
        </w:rPr>
        <w:t>الديني</w:t>
      </w:r>
      <w:r w:rsidRPr="0018290E">
        <w:rPr>
          <w:rtl/>
          <w:lang w:bidi="ar-EG"/>
        </w:rPr>
        <w:t xml:space="preserve"> </w:t>
      </w:r>
      <w:r w:rsidRPr="0018290E">
        <w:rPr>
          <w:rFonts w:hint="cs"/>
          <w:rtl/>
          <w:lang w:bidi="ar-EG"/>
        </w:rPr>
        <w:t>الكاثوليكي</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أوربا</w:t>
      </w:r>
      <w:r w:rsidRPr="0018290E">
        <w:rPr>
          <w:rtl/>
          <w:lang w:bidi="ar-EG"/>
        </w:rPr>
        <w:t xml:space="preserve"> </w:t>
      </w:r>
      <w:r w:rsidRPr="0018290E">
        <w:rPr>
          <w:rFonts w:hint="cs"/>
          <w:rtl/>
          <w:lang w:bidi="ar-EG"/>
        </w:rPr>
        <w:t>على</w:t>
      </w:r>
      <w:r w:rsidRPr="0018290E">
        <w:rPr>
          <w:rtl/>
          <w:lang w:bidi="ar-EG"/>
        </w:rPr>
        <w:t xml:space="preserve"> </w:t>
      </w:r>
      <w:r w:rsidRPr="0018290E">
        <w:rPr>
          <w:rFonts w:hint="cs"/>
          <w:rtl/>
          <w:lang w:bidi="ar-EG"/>
        </w:rPr>
        <w:t>أنها</w:t>
      </w:r>
      <w:r w:rsidRPr="0018290E">
        <w:rPr>
          <w:rtl/>
          <w:lang w:bidi="ar-EG"/>
        </w:rPr>
        <w:t xml:space="preserve"> </w:t>
      </w:r>
      <w:r w:rsidRPr="0018290E">
        <w:rPr>
          <w:rFonts w:hint="cs"/>
          <w:rtl/>
          <w:lang w:bidi="ar-EG"/>
        </w:rPr>
        <w:t>حركة</w:t>
      </w:r>
      <w:r w:rsidRPr="0018290E">
        <w:rPr>
          <w:rtl/>
          <w:lang w:bidi="ar-EG"/>
        </w:rPr>
        <w:t xml:space="preserve"> </w:t>
      </w:r>
      <w:r w:rsidRPr="0018290E">
        <w:rPr>
          <w:rFonts w:hint="cs"/>
          <w:rtl/>
          <w:lang w:bidi="ar-EG"/>
        </w:rPr>
        <w:t>دينية</w:t>
      </w:r>
      <w:r w:rsidRPr="0018290E">
        <w:rPr>
          <w:rtl/>
          <w:lang w:bidi="ar-EG"/>
        </w:rPr>
        <w:t xml:space="preserve"> </w:t>
      </w:r>
      <w:r w:rsidRPr="0018290E">
        <w:rPr>
          <w:rFonts w:hint="cs"/>
          <w:rtl/>
          <w:lang w:bidi="ar-EG"/>
        </w:rPr>
        <w:t>فقط</w:t>
      </w:r>
      <w:r w:rsidRPr="0018290E">
        <w:rPr>
          <w:rtl/>
          <w:lang w:bidi="ar-EG"/>
        </w:rPr>
        <w:t xml:space="preserve"> </w:t>
      </w:r>
      <w:r w:rsidRPr="0018290E">
        <w:rPr>
          <w:rFonts w:hint="cs"/>
          <w:rtl/>
          <w:lang w:bidi="ar-EG"/>
        </w:rPr>
        <w:t>حسب</w:t>
      </w:r>
      <w:r w:rsidRPr="0018290E">
        <w:rPr>
          <w:rtl/>
          <w:lang w:bidi="ar-EG"/>
        </w:rPr>
        <w:t xml:space="preserve"> </w:t>
      </w:r>
      <w:r w:rsidRPr="0018290E">
        <w:rPr>
          <w:rFonts w:hint="cs"/>
          <w:rtl/>
          <w:lang w:bidi="ar-EG"/>
        </w:rPr>
        <w:t>زعمهم،</w:t>
      </w:r>
      <w:r w:rsidRPr="0018290E">
        <w:rPr>
          <w:rtl/>
          <w:lang w:bidi="ar-EG"/>
        </w:rPr>
        <w:t xml:space="preserve"> </w:t>
      </w:r>
      <w:r w:rsidRPr="0018290E">
        <w:rPr>
          <w:rFonts w:hint="cs"/>
          <w:rtl/>
          <w:lang w:bidi="ar-EG"/>
        </w:rPr>
        <w:t>انظر</w:t>
      </w:r>
      <w:r w:rsidRPr="0018290E">
        <w:rPr>
          <w:rtl/>
          <w:lang w:bidi="ar-EG"/>
        </w:rPr>
        <w:t xml:space="preserve">: </w:t>
      </w:r>
      <w:r w:rsidRPr="0018290E">
        <w:rPr>
          <w:rFonts w:hint="cs"/>
          <w:rtl/>
          <w:lang w:bidi="ar-EG"/>
        </w:rPr>
        <w:t>أحمد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الرحيم</w:t>
      </w:r>
      <w:r w:rsidRPr="0018290E">
        <w:rPr>
          <w:rtl/>
          <w:lang w:bidi="ar-EG"/>
        </w:rPr>
        <w:t xml:space="preserve"> </w:t>
      </w:r>
      <w:r w:rsidRPr="0018290E">
        <w:rPr>
          <w:rFonts w:hint="cs"/>
          <w:rtl/>
          <w:lang w:bidi="ar-EG"/>
        </w:rPr>
        <w:t>مصطفى</w:t>
      </w:r>
      <w:r w:rsidRPr="0018290E">
        <w:rPr>
          <w:rtl/>
          <w:lang w:bidi="ar-EG"/>
        </w:rPr>
        <w:t xml:space="preserve"> (</w:t>
      </w:r>
      <w:r w:rsidRPr="0018290E">
        <w:rPr>
          <w:rFonts w:hint="cs"/>
          <w:rtl/>
          <w:lang w:bidi="ar-EG"/>
        </w:rPr>
        <w:t>حركة</w:t>
      </w:r>
      <w:r w:rsidRPr="0018290E">
        <w:rPr>
          <w:rtl/>
          <w:lang w:bidi="ar-EG"/>
        </w:rPr>
        <w:t xml:space="preserve"> </w:t>
      </w:r>
      <w:r w:rsidRPr="0018290E">
        <w:rPr>
          <w:rFonts w:hint="cs"/>
          <w:rtl/>
          <w:lang w:bidi="ar-EG"/>
        </w:rPr>
        <w:t>التجديد</w:t>
      </w:r>
      <w:r w:rsidRPr="0018290E">
        <w:rPr>
          <w:rtl/>
          <w:lang w:bidi="ar-EG"/>
        </w:rPr>
        <w:t xml:space="preserve"> </w:t>
      </w:r>
      <w:r w:rsidRPr="0018290E">
        <w:rPr>
          <w:rFonts w:hint="cs"/>
          <w:rtl/>
          <w:lang w:bidi="ar-EG"/>
        </w:rPr>
        <w:t>الإسلامي</w:t>
      </w:r>
      <w:r w:rsidRPr="0018290E">
        <w:rPr>
          <w:rtl/>
          <w:lang w:bidi="ar-EG"/>
        </w:rPr>
        <w:t xml:space="preserve">) </w:t>
      </w:r>
      <w:r w:rsidRPr="0018290E">
        <w:rPr>
          <w:rFonts w:hint="cs"/>
          <w:rtl/>
          <w:lang w:bidi="ar-EG"/>
        </w:rPr>
        <w:t>،</w:t>
      </w:r>
      <w:r w:rsidRPr="0018290E">
        <w:rPr>
          <w:rtl/>
          <w:lang w:bidi="ar-EG"/>
        </w:rPr>
        <w:t xml:space="preserve"> </w:t>
      </w:r>
      <w:r w:rsidRPr="0018290E">
        <w:rPr>
          <w:rFonts w:hint="cs"/>
          <w:rtl/>
          <w:lang w:bidi="ar-EG"/>
        </w:rPr>
        <w:t>ص</w:t>
      </w:r>
      <w:r w:rsidRPr="0018290E">
        <w:rPr>
          <w:rtl/>
          <w:lang w:bidi="ar-EG"/>
        </w:rPr>
        <w:t xml:space="preserve"> 36.</w:t>
      </w:r>
      <w:proofErr w:type="gramEnd"/>
    </w:p>
  </w:footnote>
  <w:footnote w:id="230">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منير</w:t>
      </w:r>
      <w:r w:rsidRPr="0018290E">
        <w:rPr>
          <w:rtl/>
          <w:lang w:bidi="ar-EG"/>
        </w:rPr>
        <w:t xml:space="preserve"> </w:t>
      </w:r>
      <w:r w:rsidRPr="0018290E">
        <w:rPr>
          <w:rFonts w:hint="cs"/>
          <w:rtl/>
          <w:lang w:bidi="ar-EG"/>
        </w:rPr>
        <w:t>العجلاني</w:t>
      </w:r>
      <w:r w:rsidRPr="0018290E">
        <w:rPr>
          <w:rtl/>
          <w:lang w:bidi="ar-EG"/>
        </w:rPr>
        <w:t>: (</w:t>
      </w:r>
      <w:r w:rsidRPr="0018290E">
        <w:rPr>
          <w:rFonts w:hint="cs"/>
          <w:rtl/>
          <w:lang w:bidi="ar-EG"/>
        </w:rPr>
        <w:t>تاريخ</w:t>
      </w:r>
      <w:r w:rsidRPr="0018290E">
        <w:rPr>
          <w:rtl/>
          <w:lang w:bidi="ar-EG"/>
        </w:rPr>
        <w:t xml:space="preserve"> </w:t>
      </w:r>
      <w:r w:rsidRPr="0018290E">
        <w:rPr>
          <w:rFonts w:hint="cs"/>
          <w:rtl/>
          <w:lang w:bidi="ar-EG"/>
        </w:rPr>
        <w:t>البلاد</w:t>
      </w:r>
      <w:r w:rsidRPr="0018290E">
        <w:rPr>
          <w:rtl/>
          <w:lang w:bidi="ar-EG"/>
        </w:rPr>
        <w:t xml:space="preserve"> </w:t>
      </w:r>
      <w:r w:rsidRPr="0018290E">
        <w:rPr>
          <w:rFonts w:hint="cs"/>
          <w:rtl/>
          <w:lang w:bidi="ar-EG"/>
        </w:rPr>
        <w:t>العربية</w:t>
      </w:r>
      <w:r w:rsidRPr="0018290E">
        <w:rPr>
          <w:rtl/>
          <w:lang w:bidi="ar-EG"/>
        </w:rPr>
        <w:t xml:space="preserve"> </w:t>
      </w:r>
      <w:r w:rsidRPr="0018290E">
        <w:rPr>
          <w:rFonts w:hint="cs"/>
          <w:rtl/>
          <w:lang w:bidi="ar-EG"/>
        </w:rPr>
        <w:t>السعودية</w:t>
      </w:r>
      <w:r w:rsidRPr="0018290E">
        <w:rPr>
          <w:rtl/>
          <w:lang w:bidi="ar-EG"/>
        </w:rPr>
        <w:t xml:space="preserve">) </w:t>
      </w:r>
      <w:r w:rsidRPr="0018290E">
        <w:rPr>
          <w:rFonts w:hint="cs"/>
          <w:rtl/>
          <w:lang w:bidi="ar-EG"/>
        </w:rPr>
        <w:t>ج</w:t>
      </w:r>
      <w:r w:rsidRPr="0018290E">
        <w:rPr>
          <w:rtl/>
          <w:lang w:bidi="ar-EG"/>
        </w:rPr>
        <w:t>1 (</w:t>
      </w:r>
      <w:r w:rsidRPr="0018290E">
        <w:rPr>
          <w:rFonts w:hint="cs"/>
          <w:rtl/>
          <w:lang w:bidi="ar-EG"/>
        </w:rPr>
        <w:t>الدولة</w:t>
      </w:r>
      <w:r w:rsidRPr="0018290E">
        <w:rPr>
          <w:rtl/>
          <w:lang w:bidi="ar-EG"/>
        </w:rPr>
        <w:t xml:space="preserve"> </w:t>
      </w:r>
      <w:r w:rsidRPr="0018290E">
        <w:rPr>
          <w:rFonts w:hint="cs"/>
          <w:rtl/>
          <w:lang w:bidi="ar-EG"/>
        </w:rPr>
        <w:t>السعودية</w:t>
      </w:r>
      <w:r w:rsidRPr="0018290E">
        <w:rPr>
          <w:rtl/>
          <w:lang w:bidi="ar-EG"/>
        </w:rPr>
        <w:t xml:space="preserve"> </w:t>
      </w:r>
      <w:r w:rsidRPr="0018290E">
        <w:rPr>
          <w:rFonts w:hint="cs"/>
          <w:rtl/>
          <w:lang w:bidi="ar-EG"/>
        </w:rPr>
        <w:t>الأولى</w:t>
      </w:r>
      <w:r w:rsidRPr="0018290E">
        <w:rPr>
          <w:rtl/>
          <w:lang w:bidi="ar-EG"/>
        </w:rPr>
        <w:t xml:space="preserve">) </w:t>
      </w:r>
      <w:r w:rsidRPr="0018290E">
        <w:rPr>
          <w:rFonts w:hint="cs"/>
          <w:rtl/>
          <w:lang w:bidi="ar-EG"/>
        </w:rPr>
        <w:t>ص</w:t>
      </w:r>
      <w:r w:rsidRPr="0018290E">
        <w:rPr>
          <w:rtl/>
          <w:lang w:bidi="ar-EG"/>
        </w:rPr>
        <w:t xml:space="preserve"> 241.</w:t>
      </w:r>
      <w:proofErr w:type="gramEnd"/>
    </w:p>
  </w:footnote>
  <w:footnote w:id="231">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ماضي</w:t>
      </w:r>
      <w:r w:rsidRPr="0018290E">
        <w:rPr>
          <w:rtl/>
          <w:lang w:bidi="ar-EG"/>
        </w:rPr>
        <w:t>: (</w:t>
      </w:r>
      <w:r w:rsidRPr="0018290E">
        <w:rPr>
          <w:rFonts w:hint="cs"/>
          <w:rtl/>
          <w:lang w:bidi="ar-EG"/>
        </w:rPr>
        <w:t>النهضات</w:t>
      </w:r>
      <w:r w:rsidRPr="0018290E">
        <w:rPr>
          <w:rtl/>
          <w:lang w:bidi="ar-EG"/>
        </w:rPr>
        <w:t xml:space="preserve"> </w:t>
      </w:r>
      <w:r w:rsidRPr="0018290E">
        <w:rPr>
          <w:rFonts w:hint="cs"/>
          <w:rtl/>
          <w:lang w:bidi="ar-EG"/>
        </w:rPr>
        <w:t>الحديثة</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جزيرة</w:t>
      </w:r>
      <w:r w:rsidRPr="0018290E">
        <w:rPr>
          <w:rtl/>
          <w:lang w:bidi="ar-EG"/>
        </w:rPr>
        <w:t xml:space="preserve"> </w:t>
      </w:r>
      <w:r w:rsidRPr="0018290E">
        <w:rPr>
          <w:rFonts w:hint="cs"/>
          <w:rtl/>
          <w:lang w:bidi="ar-EG"/>
        </w:rPr>
        <w:t>العرب</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46.</w:t>
      </w:r>
      <w:proofErr w:type="gramEnd"/>
    </w:p>
  </w:footnote>
  <w:footnote w:id="232">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جمال</w:t>
      </w:r>
      <w:r w:rsidRPr="0018290E">
        <w:rPr>
          <w:rtl/>
          <w:lang w:bidi="ar-EG"/>
        </w:rPr>
        <w:t xml:space="preserve"> </w:t>
      </w:r>
      <w:r w:rsidRPr="0018290E">
        <w:rPr>
          <w:rFonts w:hint="cs"/>
          <w:rtl/>
          <w:lang w:bidi="ar-EG"/>
        </w:rPr>
        <w:t>الدين</w:t>
      </w:r>
      <w:r w:rsidRPr="0018290E">
        <w:rPr>
          <w:rtl/>
          <w:lang w:bidi="ar-EG"/>
        </w:rPr>
        <w:t xml:space="preserve"> </w:t>
      </w:r>
      <w:r w:rsidRPr="0018290E">
        <w:rPr>
          <w:rFonts w:hint="cs"/>
          <w:rtl/>
          <w:lang w:bidi="ar-EG"/>
        </w:rPr>
        <w:t>الشيال</w:t>
      </w:r>
      <w:r w:rsidRPr="0018290E">
        <w:rPr>
          <w:rtl/>
          <w:lang w:bidi="ar-EG"/>
        </w:rPr>
        <w:t>: (</w:t>
      </w:r>
      <w:r w:rsidRPr="0018290E">
        <w:rPr>
          <w:rFonts w:hint="cs"/>
          <w:rtl/>
          <w:lang w:bidi="ar-EG"/>
        </w:rPr>
        <w:t>محاضرات</w:t>
      </w:r>
      <w:r w:rsidRPr="0018290E">
        <w:rPr>
          <w:rtl/>
          <w:lang w:bidi="ar-EG"/>
        </w:rPr>
        <w:t xml:space="preserve"> </w:t>
      </w:r>
      <w:r w:rsidRPr="0018290E">
        <w:rPr>
          <w:rFonts w:hint="cs"/>
          <w:rtl/>
          <w:lang w:bidi="ar-EG"/>
        </w:rPr>
        <w:t>عن</w:t>
      </w:r>
      <w:r w:rsidRPr="0018290E">
        <w:rPr>
          <w:rtl/>
          <w:lang w:bidi="ar-EG"/>
        </w:rPr>
        <w:t xml:space="preserve"> </w:t>
      </w:r>
      <w:r w:rsidRPr="0018290E">
        <w:rPr>
          <w:rFonts w:hint="cs"/>
          <w:rtl/>
          <w:lang w:bidi="ar-EG"/>
        </w:rPr>
        <w:t>الحركة</w:t>
      </w:r>
      <w:r w:rsidRPr="0018290E">
        <w:rPr>
          <w:rtl/>
          <w:lang w:bidi="ar-EG"/>
        </w:rPr>
        <w:t xml:space="preserve"> </w:t>
      </w:r>
      <w:r w:rsidRPr="0018290E">
        <w:rPr>
          <w:rFonts w:hint="cs"/>
          <w:rtl/>
          <w:lang w:bidi="ar-EG"/>
        </w:rPr>
        <w:t>الإصلاحية</w:t>
      </w:r>
      <w:r w:rsidRPr="0018290E">
        <w:rPr>
          <w:rtl/>
          <w:lang w:bidi="ar-EG"/>
        </w:rPr>
        <w:t xml:space="preserve"> </w:t>
      </w:r>
      <w:r w:rsidRPr="0018290E">
        <w:rPr>
          <w:rFonts w:hint="cs"/>
          <w:rtl/>
          <w:lang w:bidi="ar-EG"/>
        </w:rPr>
        <w:t>ومراكز</w:t>
      </w:r>
      <w:r w:rsidRPr="0018290E">
        <w:rPr>
          <w:rtl/>
          <w:lang w:bidi="ar-EG"/>
        </w:rPr>
        <w:t xml:space="preserve"> </w:t>
      </w:r>
      <w:r w:rsidRPr="0018290E">
        <w:rPr>
          <w:rFonts w:hint="cs"/>
          <w:rtl/>
          <w:lang w:bidi="ar-EG"/>
        </w:rPr>
        <w:t>الثقافة</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الشرق</w:t>
      </w:r>
      <w:r w:rsidRPr="0018290E">
        <w:rPr>
          <w:rtl/>
          <w:lang w:bidi="ar-EG"/>
        </w:rPr>
        <w:t xml:space="preserve"> </w:t>
      </w:r>
      <w:r w:rsidRPr="0018290E">
        <w:rPr>
          <w:rFonts w:hint="cs"/>
          <w:rtl/>
          <w:lang w:bidi="ar-EG"/>
        </w:rPr>
        <w:t>الإسلامي</w:t>
      </w:r>
      <w:r w:rsidRPr="0018290E">
        <w:rPr>
          <w:rtl/>
          <w:lang w:bidi="ar-EG"/>
        </w:rPr>
        <w:t xml:space="preserve"> </w:t>
      </w:r>
      <w:r w:rsidRPr="0018290E">
        <w:rPr>
          <w:rFonts w:hint="cs"/>
          <w:rtl/>
          <w:lang w:bidi="ar-EG"/>
        </w:rPr>
        <w:t>الحديث</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60.</w:t>
      </w:r>
      <w:proofErr w:type="gramEnd"/>
    </w:p>
  </w:footnote>
  <w:footnote w:id="233">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61.</w:t>
      </w:r>
      <w:proofErr w:type="gramEnd"/>
    </w:p>
  </w:footnote>
  <w:footnote w:id="234">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الرحيم</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الرحمن</w:t>
      </w:r>
      <w:r w:rsidRPr="0018290E">
        <w:rPr>
          <w:rtl/>
          <w:lang w:bidi="ar-EG"/>
        </w:rPr>
        <w:t>: (</w:t>
      </w:r>
      <w:r w:rsidRPr="0018290E">
        <w:rPr>
          <w:rFonts w:hint="cs"/>
          <w:rtl/>
          <w:lang w:bidi="ar-EG"/>
        </w:rPr>
        <w:t>الدولة</w:t>
      </w:r>
      <w:r w:rsidRPr="0018290E">
        <w:rPr>
          <w:rtl/>
          <w:lang w:bidi="ar-EG"/>
        </w:rPr>
        <w:t xml:space="preserve"> </w:t>
      </w:r>
      <w:r w:rsidRPr="0018290E">
        <w:rPr>
          <w:rFonts w:hint="cs"/>
          <w:rtl/>
          <w:lang w:bidi="ar-EG"/>
        </w:rPr>
        <w:t>السعودية</w:t>
      </w:r>
      <w:r w:rsidRPr="0018290E">
        <w:rPr>
          <w:rtl/>
          <w:lang w:bidi="ar-EG"/>
        </w:rPr>
        <w:t xml:space="preserve"> </w:t>
      </w:r>
      <w:r w:rsidRPr="0018290E">
        <w:rPr>
          <w:rFonts w:hint="cs"/>
          <w:rtl/>
          <w:lang w:bidi="ar-EG"/>
        </w:rPr>
        <w:t>الأولى</w:t>
      </w:r>
      <w:r w:rsidRPr="0018290E">
        <w:rPr>
          <w:rtl/>
          <w:lang w:bidi="ar-EG"/>
        </w:rPr>
        <w:t xml:space="preserve">) </w:t>
      </w:r>
      <w:r w:rsidRPr="0018290E">
        <w:rPr>
          <w:rFonts w:hint="cs"/>
          <w:rtl/>
          <w:lang w:bidi="ar-EG"/>
        </w:rPr>
        <w:t>ص</w:t>
      </w:r>
      <w:r w:rsidRPr="0018290E">
        <w:rPr>
          <w:rtl/>
          <w:lang w:bidi="ar-EG"/>
        </w:rPr>
        <w:t xml:space="preserve"> 63.</w:t>
      </w:r>
      <w:proofErr w:type="gramEnd"/>
    </w:p>
  </w:footnote>
  <w:footnote w:id="235">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جلال</w:t>
      </w:r>
      <w:r w:rsidRPr="0018290E">
        <w:rPr>
          <w:rtl/>
          <w:lang w:bidi="ar-EG"/>
        </w:rPr>
        <w:t xml:space="preserve"> </w:t>
      </w:r>
      <w:r w:rsidRPr="0018290E">
        <w:rPr>
          <w:rFonts w:hint="cs"/>
          <w:rtl/>
          <w:lang w:bidi="ar-EG"/>
        </w:rPr>
        <w:t>يحيى</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93.</w:t>
      </w:r>
      <w:proofErr w:type="gramEnd"/>
    </w:p>
  </w:footnote>
  <w:footnote w:id="236">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عثمان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بشر</w:t>
      </w:r>
      <w:r w:rsidRPr="0018290E">
        <w:rPr>
          <w:rtl/>
          <w:lang w:bidi="ar-EG"/>
        </w:rPr>
        <w:t>: (</w:t>
      </w:r>
      <w:r w:rsidRPr="0018290E">
        <w:rPr>
          <w:rFonts w:hint="cs"/>
          <w:rtl/>
          <w:lang w:bidi="ar-EG"/>
        </w:rPr>
        <w:t>عنوان</w:t>
      </w:r>
      <w:r w:rsidRPr="0018290E">
        <w:rPr>
          <w:rtl/>
          <w:lang w:bidi="ar-EG"/>
        </w:rPr>
        <w:t xml:space="preserve"> </w:t>
      </w:r>
      <w:r w:rsidRPr="0018290E">
        <w:rPr>
          <w:rFonts w:hint="cs"/>
          <w:rtl/>
          <w:lang w:bidi="ar-EG"/>
        </w:rPr>
        <w:t>المجد</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نجد</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114 </w:t>
      </w:r>
      <w:r w:rsidRPr="0018290E">
        <w:rPr>
          <w:rFonts w:hint="cs"/>
          <w:rtl/>
          <w:lang w:bidi="ar-EG"/>
        </w:rPr>
        <w:t>و ص</w:t>
      </w:r>
      <w:r w:rsidRPr="0018290E">
        <w:rPr>
          <w:rtl/>
          <w:lang w:bidi="ar-EG"/>
        </w:rPr>
        <w:t xml:space="preserve"> 149.</w:t>
      </w:r>
      <w:proofErr w:type="gramEnd"/>
    </w:p>
  </w:footnote>
  <w:footnote w:id="237">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ماضي</w:t>
      </w:r>
      <w:r w:rsidRPr="0018290E">
        <w:rPr>
          <w:rtl/>
          <w:lang w:bidi="ar-EG"/>
        </w:rPr>
        <w:t xml:space="preserve"> </w:t>
      </w:r>
      <w:r w:rsidRPr="0018290E">
        <w:rPr>
          <w:rFonts w:hint="cs"/>
          <w:rtl/>
          <w:lang w:bidi="ar-EG"/>
        </w:rPr>
        <w:t>ج</w:t>
      </w:r>
      <w:r w:rsidRPr="0018290E">
        <w:rPr>
          <w:rtl/>
          <w:lang w:bidi="ar-EG"/>
        </w:rPr>
        <w:t>1</w:t>
      </w:r>
      <w:r w:rsidRPr="0018290E">
        <w:rPr>
          <w:rFonts w:hint="cs"/>
          <w:rtl/>
          <w:lang w:bidi="ar-EG"/>
        </w:rPr>
        <w:t>،</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56.</w:t>
      </w:r>
      <w:proofErr w:type="gramEnd"/>
    </w:p>
  </w:footnote>
  <w:footnote w:id="238">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الفتاح</w:t>
      </w:r>
      <w:r w:rsidRPr="0018290E">
        <w:rPr>
          <w:rtl/>
          <w:lang w:bidi="ar-EG"/>
        </w:rPr>
        <w:t xml:space="preserve"> </w:t>
      </w:r>
      <w:r w:rsidRPr="0018290E">
        <w:rPr>
          <w:rFonts w:hint="cs"/>
          <w:rtl/>
          <w:lang w:bidi="ar-EG"/>
        </w:rPr>
        <w:t>منصور</w:t>
      </w:r>
      <w:r w:rsidRPr="0018290E">
        <w:rPr>
          <w:rtl/>
          <w:lang w:bidi="ar-EG"/>
        </w:rPr>
        <w:t>: (</w:t>
      </w:r>
      <w:r w:rsidRPr="0018290E">
        <w:rPr>
          <w:rFonts w:hint="cs"/>
          <w:rtl/>
          <w:lang w:bidi="ar-EG"/>
        </w:rPr>
        <w:t>محاضرات</w:t>
      </w:r>
      <w:r w:rsidRPr="0018290E">
        <w:rPr>
          <w:rtl/>
          <w:lang w:bidi="ar-EG"/>
        </w:rPr>
        <w:t xml:space="preserve"> </w:t>
      </w:r>
      <w:r w:rsidRPr="0018290E">
        <w:rPr>
          <w:rFonts w:hint="cs"/>
          <w:rtl/>
          <w:lang w:bidi="ar-EG"/>
        </w:rPr>
        <w:t>عن</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العالم</w:t>
      </w:r>
      <w:r w:rsidRPr="0018290E">
        <w:rPr>
          <w:rtl/>
          <w:lang w:bidi="ar-EG"/>
        </w:rPr>
        <w:t xml:space="preserve"> </w:t>
      </w:r>
      <w:r w:rsidRPr="0018290E">
        <w:rPr>
          <w:rFonts w:hint="cs"/>
          <w:rtl/>
          <w:lang w:bidi="ar-EG"/>
        </w:rPr>
        <w:t>الإسلامي</w:t>
      </w:r>
      <w:r w:rsidRPr="0018290E">
        <w:rPr>
          <w:rtl/>
          <w:lang w:bidi="ar-EG"/>
        </w:rPr>
        <w:t xml:space="preserve"> </w:t>
      </w:r>
      <w:r w:rsidRPr="0018290E">
        <w:rPr>
          <w:rFonts w:hint="cs"/>
          <w:rtl/>
          <w:lang w:bidi="ar-EG"/>
        </w:rPr>
        <w:t>المعاصر</w:t>
      </w:r>
      <w:r w:rsidRPr="0018290E">
        <w:rPr>
          <w:rtl/>
          <w:lang w:bidi="ar-EG"/>
        </w:rPr>
        <w:t xml:space="preserve">) </w:t>
      </w:r>
      <w:r w:rsidRPr="0018290E">
        <w:rPr>
          <w:rFonts w:hint="cs"/>
          <w:rtl/>
          <w:lang w:bidi="ar-EG"/>
        </w:rPr>
        <w:t>ص</w:t>
      </w:r>
      <w:r w:rsidRPr="0018290E">
        <w:rPr>
          <w:rtl/>
          <w:lang w:bidi="ar-EG"/>
        </w:rPr>
        <w:t xml:space="preserve"> 10.</w:t>
      </w:r>
      <w:proofErr w:type="gramEnd"/>
    </w:p>
  </w:footnote>
  <w:footnote w:id="239">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حسين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غنام</w:t>
      </w:r>
      <w:r w:rsidRPr="0018290E">
        <w:rPr>
          <w:rtl/>
          <w:lang w:bidi="ar-EG"/>
        </w:rPr>
        <w:t xml:space="preserve">: </w:t>
      </w:r>
      <w:r w:rsidRPr="0018290E">
        <w:rPr>
          <w:rFonts w:hint="cs"/>
          <w:rtl/>
          <w:lang w:bidi="ar-EG"/>
        </w:rPr>
        <w:t>روضة</w:t>
      </w:r>
      <w:r w:rsidRPr="0018290E">
        <w:rPr>
          <w:rtl/>
          <w:lang w:bidi="ar-EG"/>
        </w:rPr>
        <w:t xml:space="preserve"> </w:t>
      </w:r>
      <w:r w:rsidRPr="0018290E">
        <w:rPr>
          <w:rFonts w:hint="cs"/>
          <w:rtl/>
          <w:lang w:bidi="ar-EG"/>
        </w:rPr>
        <w:t>الأفكار</w:t>
      </w:r>
      <w:r w:rsidRPr="0018290E">
        <w:rPr>
          <w:rtl/>
          <w:lang w:bidi="ar-EG"/>
        </w:rPr>
        <w:t xml:space="preserve"> 1 / 34.</w:t>
      </w:r>
      <w:proofErr w:type="gramEnd"/>
    </w:p>
  </w:footnote>
  <w:footnote w:id="240">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الكريم</w:t>
      </w:r>
      <w:r w:rsidRPr="0018290E">
        <w:rPr>
          <w:rtl/>
          <w:lang w:bidi="ar-EG"/>
        </w:rPr>
        <w:t xml:space="preserve"> </w:t>
      </w:r>
      <w:r w:rsidRPr="0018290E">
        <w:rPr>
          <w:rFonts w:hint="cs"/>
          <w:rtl/>
          <w:lang w:bidi="ar-EG"/>
        </w:rPr>
        <w:t>الخطيب</w:t>
      </w:r>
      <w:r w:rsidRPr="0018290E">
        <w:rPr>
          <w:rtl/>
          <w:lang w:bidi="ar-EG"/>
        </w:rPr>
        <w:t xml:space="preserve"> </w:t>
      </w:r>
      <w:r w:rsidRPr="0018290E">
        <w:rPr>
          <w:rFonts w:hint="cs"/>
          <w:rtl/>
          <w:lang w:bidi="ar-EG"/>
        </w:rPr>
        <w:t>ص</w:t>
      </w:r>
      <w:r w:rsidRPr="0018290E">
        <w:rPr>
          <w:rtl/>
          <w:lang w:bidi="ar-EG"/>
        </w:rPr>
        <w:t xml:space="preserve"> 135</w:t>
      </w:r>
      <w:r w:rsidRPr="0018290E">
        <w:rPr>
          <w:rFonts w:hint="cs"/>
          <w:rtl/>
          <w:lang w:bidi="ar-EG"/>
        </w:rPr>
        <w:t>،</w:t>
      </w:r>
      <w:r w:rsidRPr="0018290E">
        <w:rPr>
          <w:rtl/>
          <w:lang w:bidi="ar-EG"/>
        </w:rPr>
        <w:t xml:space="preserve"> </w:t>
      </w:r>
      <w:r w:rsidRPr="0018290E">
        <w:rPr>
          <w:rFonts w:hint="cs"/>
          <w:rtl/>
          <w:lang w:bidi="ar-EG"/>
        </w:rPr>
        <w:t>وانظر</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هذا</w:t>
      </w:r>
      <w:r w:rsidRPr="0018290E">
        <w:rPr>
          <w:rtl/>
          <w:lang w:bidi="ar-EG"/>
        </w:rPr>
        <w:t xml:space="preserve"> </w:t>
      </w:r>
      <w:r w:rsidRPr="0018290E">
        <w:rPr>
          <w:rFonts w:hint="cs"/>
          <w:rtl/>
          <w:lang w:bidi="ar-EG"/>
        </w:rPr>
        <w:t>الصدد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المتعال</w:t>
      </w:r>
      <w:r w:rsidRPr="0018290E">
        <w:rPr>
          <w:rtl/>
          <w:lang w:bidi="ar-EG"/>
        </w:rPr>
        <w:t xml:space="preserve"> </w:t>
      </w:r>
      <w:r w:rsidRPr="0018290E">
        <w:rPr>
          <w:rFonts w:hint="cs"/>
          <w:rtl/>
          <w:lang w:bidi="ar-EG"/>
        </w:rPr>
        <w:t>الصعيدي</w:t>
      </w:r>
      <w:r w:rsidRPr="0018290E">
        <w:rPr>
          <w:rtl/>
          <w:lang w:bidi="ar-EG"/>
        </w:rPr>
        <w:t xml:space="preserve"> (</w:t>
      </w:r>
      <w:r w:rsidRPr="0018290E">
        <w:rPr>
          <w:rFonts w:hint="cs"/>
          <w:rtl/>
          <w:lang w:bidi="ar-EG"/>
        </w:rPr>
        <w:t>المجددون</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الإسلام</w:t>
      </w:r>
      <w:r w:rsidRPr="0018290E">
        <w:rPr>
          <w:rtl/>
          <w:lang w:bidi="ar-EG"/>
        </w:rPr>
        <w:t xml:space="preserve">) </w:t>
      </w:r>
      <w:r w:rsidRPr="0018290E">
        <w:rPr>
          <w:rFonts w:hint="cs"/>
          <w:rtl/>
          <w:lang w:bidi="ar-EG"/>
        </w:rPr>
        <w:t>ص</w:t>
      </w:r>
      <w:r w:rsidRPr="0018290E">
        <w:rPr>
          <w:rtl/>
          <w:lang w:bidi="ar-EG"/>
        </w:rPr>
        <w:t xml:space="preserve"> 543.</w:t>
      </w:r>
      <w:proofErr w:type="gramEnd"/>
    </w:p>
  </w:footnote>
  <w:footnote w:id="241">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إبراهيم</w:t>
      </w:r>
      <w:r w:rsidRPr="0018290E">
        <w:rPr>
          <w:rtl/>
          <w:lang w:bidi="ar-EG"/>
        </w:rPr>
        <w:t xml:space="preserve"> </w:t>
      </w:r>
      <w:r w:rsidRPr="0018290E">
        <w:rPr>
          <w:rFonts w:hint="cs"/>
          <w:rtl/>
          <w:lang w:bidi="ar-EG"/>
        </w:rPr>
        <w:t>الشريقي</w:t>
      </w:r>
      <w:r w:rsidRPr="0018290E">
        <w:rPr>
          <w:rtl/>
          <w:lang w:bidi="ar-EG"/>
        </w:rPr>
        <w:t xml:space="preserve"> (</w:t>
      </w:r>
      <w:r w:rsidRPr="0018290E">
        <w:rPr>
          <w:rFonts w:hint="cs"/>
          <w:rtl/>
          <w:lang w:bidi="ar-EG"/>
        </w:rPr>
        <w:t>أضواء</w:t>
      </w:r>
      <w:r w:rsidRPr="0018290E">
        <w:rPr>
          <w:rtl/>
          <w:lang w:bidi="ar-EG"/>
        </w:rPr>
        <w:t xml:space="preserve"> </w:t>
      </w:r>
      <w:r w:rsidRPr="0018290E">
        <w:rPr>
          <w:rFonts w:hint="cs"/>
          <w:rtl/>
          <w:lang w:bidi="ar-EG"/>
        </w:rPr>
        <w:t>على</w:t>
      </w:r>
      <w:r w:rsidRPr="0018290E">
        <w:rPr>
          <w:rtl/>
          <w:lang w:bidi="ar-EG"/>
        </w:rPr>
        <w:t xml:space="preserve"> </w:t>
      </w:r>
      <w:r w:rsidRPr="0018290E">
        <w:rPr>
          <w:rFonts w:hint="cs"/>
          <w:rtl/>
          <w:lang w:bidi="ar-EG"/>
        </w:rPr>
        <w:t>الخليج</w:t>
      </w:r>
      <w:r w:rsidRPr="0018290E">
        <w:rPr>
          <w:rtl/>
          <w:lang w:bidi="ar-EG"/>
        </w:rPr>
        <w:t xml:space="preserve"> </w:t>
      </w:r>
      <w:r w:rsidRPr="0018290E">
        <w:rPr>
          <w:rFonts w:hint="cs"/>
          <w:rtl/>
          <w:lang w:bidi="ar-EG"/>
        </w:rPr>
        <w:t>العربي</w:t>
      </w:r>
      <w:r w:rsidRPr="0018290E">
        <w:rPr>
          <w:rtl/>
          <w:lang w:bidi="ar-EG"/>
        </w:rPr>
        <w:t xml:space="preserve"> </w:t>
      </w:r>
      <w:r w:rsidRPr="0018290E">
        <w:rPr>
          <w:rFonts w:hint="cs"/>
          <w:rtl/>
          <w:lang w:bidi="ar-EG"/>
        </w:rPr>
        <w:t>ومسقط</w:t>
      </w:r>
      <w:r w:rsidRPr="0018290E">
        <w:rPr>
          <w:rtl/>
          <w:lang w:bidi="ar-EG"/>
        </w:rPr>
        <w:t xml:space="preserve"> </w:t>
      </w:r>
      <w:r w:rsidRPr="0018290E">
        <w:rPr>
          <w:rFonts w:hint="cs"/>
          <w:rtl/>
          <w:lang w:bidi="ar-EG"/>
        </w:rPr>
        <w:t>وعمان</w:t>
      </w:r>
      <w:r w:rsidRPr="0018290E">
        <w:rPr>
          <w:rtl/>
          <w:lang w:bidi="ar-EG"/>
        </w:rPr>
        <w:t xml:space="preserve">) </w:t>
      </w:r>
      <w:r w:rsidRPr="0018290E">
        <w:rPr>
          <w:rFonts w:hint="cs"/>
          <w:rtl/>
          <w:lang w:bidi="ar-EG"/>
        </w:rPr>
        <w:t>ص</w:t>
      </w:r>
      <w:r w:rsidRPr="0018290E">
        <w:rPr>
          <w:rtl/>
          <w:lang w:bidi="ar-EG"/>
        </w:rPr>
        <w:t xml:space="preserve"> 30</w:t>
      </w:r>
      <w:r w:rsidRPr="0018290E">
        <w:rPr>
          <w:rFonts w:hint="cs"/>
          <w:rtl/>
          <w:lang w:bidi="ar-EG"/>
        </w:rPr>
        <w:t>،</w:t>
      </w:r>
      <w:r w:rsidRPr="0018290E">
        <w:rPr>
          <w:rtl/>
          <w:lang w:bidi="ar-EG"/>
        </w:rPr>
        <w:t xml:space="preserve"> </w:t>
      </w:r>
      <w:r w:rsidRPr="0018290E">
        <w:rPr>
          <w:rFonts w:hint="cs"/>
          <w:rtl/>
          <w:lang w:bidi="ar-EG"/>
        </w:rPr>
        <w:t>يوافق</w:t>
      </w:r>
      <w:r w:rsidRPr="0018290E">
        <w:rPr>
          <w:rtl/>
          <w:lang w:bidi="ar-EG"/>
        </w:rPr>
        <w:t xml:space="preserve"> </w:t>
      </w:r>
      <w:r w:rsidRPr="0018290E">
        <w:rPr>
          <w:rFonts w:hint="cs"/>
          <w:rtl/>
          <w:lang w:bidi="ar-EG"/>
        </w:rPr>
        <w:t>القرون</w:t>
      </w:r>
      <w:r w:rsidRPr="0018290E">
        <w:rPr>
          <w:rtl/>
          <w:lang w:bidi="ar-EG"/>
        </w:rPr>
        <w:t xml:space="preserve"> 12</w:t>
      </w:r>
      <w:r w:rsidRPr="0018290E">
        <w:rPr>
          <w:rFonts w:hint="cs"/>
          <w:rtl/>
          <w:lang w:bidi="ar-EG"/>
        </w:rPr>
        <w:t>،</w:t>
      </w:r>
      <w:r w:rsidRPr="0018290E">
        <w:rPr>
          <w:rtl/>
          <w:lang w:bidi="ar-EG"/>
        </w:rPr>
        <w:t xml:space="preserve"> 13</w:t>
      </w:r>
      <w:r w:rsidRPr="0018290E">
        <w:rPr>
          <w:rFonts w:hint="cs"/>
          <w:rtl/>
          <w:lang w:bidi="ar-EG"/>
        </w:rPr>
        <w:t>،</w:t>
      </w:r>
      <w:r w:rsidRPr="0018290E">
        <w:rPr>
          <w:rtl/>
          <w:lang w:bidi="ar-EG"/>
        </w:rPr>
        <w:t xml:space="preserve"> 14 </w:t>
      </w:r>
      <w:r w:rsidRPr="0018290E">
        <w:rPr>
          <w:rFonts w:hint="cs"/>
          <w:rtl/>
          <w:lang w:bidi="ar-EG"/>
        </w:rPr>
        <w:t>هجرية</w:t>
      </w:r>
      <w:r w:rsidRPr="0018290E">
        <w:rPr>
          <w:rtl/>
          <w:lang w:bidi="ar-EG"/>
        </w:rPr>
        <w:t>.</w:t>
      </w:r>
      <w:proofErr w:type="gramEnd"/>
    </w:p>
  </w:footnote>
  <w:footnote w:id="242">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أحمد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الغفور</w:t>
      </w:r>
      <w:r w:rsidRPr="0018290E">
        <w:rPr>
          <w:rtl/>
          <w:lang w:bidi="ar-EG"/>
        </w:rPr>
        <w:t xml:space="preserve"> </w:t>
      </w:r>
      <w:r w:rsidRPr="0018290E">
        <w:rPr>
          <w:rFonts w:hint="cs"/>
          <w:rtl/>
          <w:lang w:bidi="ar-EG"/>
        </w:rPr>
        <w:t>عطار</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ص</w:t>
      </w:r>
      <w:r w:rsidRPr="0018290E">
        <w:rPr>
          <w:rtl/>
          <w:lang w:bidi="ar-EG"/>
        </w:rPr>
        <w:t xml:space="preserve"> 208.</w:t>
      </w:r>
      <w:proofErr w:type="gramEnd"/>
    </w:p>
  </w:footnote>
  <w:footnote w:id="243">
    <w:p w:rsidR="00662AF1" w:rsidRPr="0018290E" w:rsidRDefault="00662AF1" w:rsidP="00787BAC">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مثل</w:t>
      </w:r>
      <w:r w:rsidRPr="0018290E">
        <w:rPr>
          <w:rtl/>
          <w:lang w:bidi="ar-EG"/>
        </w:rPr>
        <w:t xml:space="preserve"> </w:t>
      </w:r>
      <w:r w:rsidRPr="0018290E">
        <w:rPr>
          <w:rFonts w:hint="cs"/>
          <w:rtl/>
          <w:lang w:bidi="ar-EG"/>
        </w:rPr>
        <w:t>جزيرة</w:t>
      </w:r>
      <w:r w:rsidRPr="0018290E">
        <w:rPr>
          <w:rtl/>
          <w:lang w:bidi="ar-EG"/>
        </w:rPr>
        <w:t xml:space="preserve"> (</w:t>
      </w:r>
      <w:r w:rsidRPr="0018290E">
        <w:rPr>
          <w:rFonts w:hint="cs"/>
          <w:rtl/>
          <w:lang w:bidi="ar-EG"/>
        </w:rPr>
        <w:t>جاوة</w:t>
      </w:r>
      <w:r w:rsidRPr="0018290E">
        <w:rPr>
          <w:rtl/>
          <w:lang w:bidi="ar-EG"/>
        </w:rPr>
        <w:t xml:space="preserve">) </w:t>
      </w:r>
      <w:r w:rsidRPr="0018290E">
        <w:rPr>
          <w:rFonts w:hint="cs"/>
          <w:rtl/>
          <w:lang w:bidi="ar-EG"/>
        </w:rPr>
        <w:t>بأندونسيا</w:t>
      </w:r>
      <w:r w:rsidRPr="0018290E">
        <w:rPr>
          <w:rtl/>
          <w:lang w:bidi="ar-EG"/>
        </w:rPr>
        <w:t xml:space="preserve"> </w:t>
      </w:r>
      <w:r w:rsidRPr="0018290E">
        <w:rPr>
          <w:rFonts w:hint="cs"/>
          <w:rtl/>
          <w:lang w:bidi="ar-EG"/>
        </w:rPr>
        <w:t>ومناطق</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شبه</w:t>
      </w:r>
      <w:r w:rsidRPr="0018290E">
        <w:rPr>
          <w:rtl/>
          <w:lang w:bidi="ar-EG"/>
        </w:rPr>
        <w:t xml:space="preserve"> </w:t>
      </w:r>
      <w:r w:rsidRPr="0018290E">
        <w:rPr>
          <w:rFonts w:hint="cs"/>
          <w:rtl/>
          <w:lang w:bidi="ar-EG"/>
        </w:rPr>
        <w:t>جزيرة</w:t>
      </w:r>
      <w:r w:rsidRPr="0018290E">
        <w:rPr>
          <w:rtl/>
          <w:lang w:bidi="ar-EG"/>
        </w:rPr>
        <w:t xml:space="preserve"> </w:t>
      </w:r>
      <w:r w:rsidRPr="0018290E">
        <w:rPr>
          <w:rFonts w:hint="cs"/>
          <w:rtl/>
          <w:lang w:bidi="ar-EG"/>
        </w:rPr>
        <w:t>الملايو،</w:t>
      </w:r>
      <w:r w:rsidRPr="0018290E">
        <w:rPr>
          <w:rtl/>
          <w:lang w:bidi="ar-EG"/>
        </w:rPr>
        <w:t xml:space="preserve"> </w:t>
      </w:r>
      <w:r w:rsidRPr="0018290E">
        <w:rPr>
          <w:rFonts w:hint="cs"/>
          <w:rtl/>
          <w:lang w:bidi="ar-EG"/>
        </w:rPr>
        <w:t>انظر</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212.</w:t>
      </w:r>
      <w:proofErr w:type="gramEnd"/>
    </w:p>
  </w:footnote>
  <w:footnote w:id="244">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امتدت</w:t>
      </w:r>
      <w:r w:rsidRPr="0018290E">
        <w:rPr>
          <w:rtl/>
          <w:lang w:bidi="ar-EG"/>
        </w:rPr>
        <w:t xml:space="preserve"> </w:t>
      </w:r>
      <w:r w:rsidRPr="0018290E">
        <w:rPr>
          <w:rFonts w:hint="cs"/>
          <w:rtl/>
          <w:lang w:bidi="ar-EG"/>
        </w:rPr>
        <w:t>الدولة</w:t>
      </w:r>
      <w:r w:rsidRPr="0018290E">
        <w:rPr>
          <w:rtl/>
          <w:lang w:bidi="ar-EG"/>
        </w:rPr>
        <w:t xml:space="preserve"> </w:t>
      </w:r>
      <w:r w:rsidRPr="0018290E">
        <w:rPr>
          <w:rFonts w:hint="cs"/>
          <w:rtl/>
          <w:lang w:bidi="ar-EG"/>
        </w:rPr>
        <w:t>السعودية</w:t>
      </w:r>
      <w:r w:rsidRPr="0018290E">
        <w:rPr>
          <w:rtl/>
          <w:lang w:bidi="ar-EG"/>
        </w:rPr>
        <w:t xml:space="preserve"> </w:t>
      </w:r>
      <w:r w:rsidRPr="0018290E">
        <w:rPr>
          <w:rFonts w:hint="cs"/>
          <w:rtl/>
          <w:lang w:bidi="ar-EG"/>
        </w:rPr>
        <w:t>عموما</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أقصى</w:t>
      </w:r>
      <w:r w:rsidRPr="0018290E">
        <w:rPr>
          <w:rtl/>
          <w:lang w:bidi="ar-EG"/>
        </w:rPr>
        <w:t xml:space="preserve"> </w:t>
      </w:r>
      <w:r w:rsidRPr="0018290E">
        <w:rPr>
          <w:rFonts w:hint="cs"/>
          <w:rtl/>
          <w:lang w:bidi="ar-EG"/>
        </w:rPr>
        <w:t>اتساعها</w:t>
      </w:r>
      <w:r w:rsidRPr="0018290E">
        <w:rPr>
          <w:rtl/>
          <w:lang w:bidi="ar-EG"/>
        </w:rPr>
        <w:t xml:space="preserve"> </w:t>
      </w:r>
      <w:r w:rsidRPr="0018290E">
        <w:rPr>
          <w:rFonts w:hint="cs"/>
          <w:rtl/>
          <w:lang w:bidi="ar-EG"/>
        </w:rPr>
        <w:t>من</w:t>
      </w:r>
      <w:r w:rsidRPr="0018290E">
        <w:rPr>
          <w:rtl/>
          <w:lang w:bidi="ar-EG"/>
        </w:rPr>
        <w:t xml:space="preserve"> </w:t>
      </w:r>
      <w:r w:rsidRPr="0018290E">
        <w:rPr>
          <w:rFonts w:hint="cs"/>
          <w:rtl/>
          <w:lang w:bidi="ar-EG"/>
        </w:rPr>
        <w:t>الشام</w:t>
      </w:r>
      <w:r w:rsidRPr="0018290E">
        <w:rPr>
          <w:rtl/>
          <w:lang w:bidi="ar-EG"/>
        </w:rPr>
        <w:t xml:space="preserve"> </w:t>
      </w:r>
      <w:r w:rsidRPr="0018290E">
        <w:rPr>
          <w:rFonts w:hint="cs"/>
          <w:rtl/>
          <w:lang w:bidi="ar-EG"/>
        </w:rPr>
        <w:t>شمالا</w:t>
      </w:r>
      <w:r w:rsidRPr="0018290E">
        <w:rPr>
          <w:rtl/>
          <w:lang w:bidi="ar-EG"/>
        </w:rPr>
        <w:t xml:space="preserve"> </w:t>
      </w:r>
      <w:r w:rsidRPr="0018290E">
        <w:rPr>
          <w:rFonts w:hint="cs"/>
          <w:rtl/>
          <w:lang w:bidi="ar-EG"/>
        </w:rPr>
        <w:t>إلى</w:t>
      </w:r>
      <w:r w:rsidRPr="0018290E">
        <w:rPr>
          <w:rtl/>
          <w:lang w:bidi="ar-EG"/>
        </w:rPr>
        <w:t xml:space="preserve"> </w:t>
      </w:r>
      <w:r w:rsidRPr="0018290E">
        <w:rPr>
          <w:rFonts w:hint="cs"/>
          <w:rtl/>
          <w:lang w:bidi="ar-EG"/>
        </w:rPr>
        <w:t>اليمن</w:t>
      </w:r>
      <w:r w:rsidRPr="0018290E">
        <w:rPr>
          <w:rtl/>
          <w:lang w:bidi="ar-EG"/>
        </w:rPr>
        <w:t xml:space="preserve"> </w:t>
      </w:r>
      <w:r w:rsidRPr="0018290E">
        <w:rPr>
          <w:rFonts w:hint="cs"/>
          <w:rtl/>
          <w:lang w:bidi="ar-EG"/>
        </w:rPr>
        <w:t>جنوبا،</w:t>
      </w:r>
      <w:r w:rsidRPr="0018290E">
        <w:rPr>
          <w:rtl/>
          <w:lang w:bidi="ar-EG"/>
        </w:rPr>
        <w:t xml:space="preserve"> </w:t>
      </w:r>
      <w:r w:rsidRPr="0018290E">
        <w:rPr>
          <w:rFonts w:hint="cs"/>
          <w:rtl/>
          <w:lang w:bidi="ar-EG"/>
        </w:rPr>
        <w:t>ومن</w:t>
      </w:r>
      <w:r w:rsidRPr="0018290E">
        <w:rPr>
          <w:rtl/>
          <w:lang w:bidi="ar-EG"/>
        </w:rPr>
        <w:t xml:space="preserve"> </w:t>
      </w:r>
      <w:r w:rsidRPr="0018290E">
        <w:rPr>
          <w:rFonts w:hint="cs"/>
          <w:rtl/>
          <w:lang w:bidi="ar-EG"/>
        </w:rPr>
        <w:t>الخليج</w:t>
      </w:r>
      <w:r w:rsidRPr="0018290E">
        <w:rPr>
          <w:rtl/>
          <w:lang w:bidi="ar-EG"/>
        </w:rPr>
        <w:t xml:space="preserve"> </w:t>
      </w:r>
      <w:r w:rsidRPr="0018290E">
        <w:rPr>
          <w:rFonts w:hint="cs"/>
          <w:rtl/>
          <w:lang w:bidi="ar-EG"/>
        </w:rPr>
        <w:t>العربي</w:t>
      </w:r>
      <w:r w:rsidRPr="0018290E">
        <w:rPr>
          <w:rtl/>
          <w:lang w:bidi="ar-EG"/>
        </w:rPr>
        <w:t xml:space="preserve"> </w:t>
      </w:r>
      <w:r w:rsidRPr="0018290E">
        <w:rPr>
          <w:rFonts w:hint="cs"/>
          <w:rtl/>
          <w:lang w:bidi="ar-EG"/>
        </w:rPr>
        <w:t>شرقا</w:t>
      </w:r>
      <w:r w:rsidRPr="0018290E">
        <w:rPr>
          <w:rtl/>
          <w:lang w:bidi="ar-EG"/>
        </w:rPr>
        <w:t xml:space="preserve"> </w:t>
      </w:r>
      <w:r w:rsidRPr="0018290E">
        <w:rPr>
          <w:rFonts w:hint="cs"/>
          <w:rtl/>
          <w:lang w:bidi="ar-EG"/>
        </w:rPr>
        <w:t>إلى</w:t>
      </w:r>
      <w:r w:rsidRPr="0018290E">
        <w:rPr>
          <w:rtl/>
          <w:lang w:bidi="ar-EG"/>
        </w:rPr>
        <w:t xml:space="preserve"> </w:t>
      </w:r>
      <w:r w:rsidRPr="0018290E">
        <w:rPr>
          <w:rFonts w:hint="cs"/>
          <w:rtl/>
          <w:lang w:bidi="ar-EG"/>
        </w:rPr>
        <w:t>البحر</w:t>
      </w:r>
      <w:r w:rsidRPr="0018290E">
        <w:rPr>
          <w:rtl/>
          <w:lang w:bidi="ar-EG"/>
        </w:rPr>
        <w:t xml:space="preserve"> </w:t>
      </w:r>
      <w:r w:rsidRPr="0018290E">
        <w:rPr>
          <w:rFonts w:hint="cs"/>
          <w:rtl/>
          <w:lang w:bidi="ar-EG"/>
        </w:rPr>
        <w:t>الأحمر</w:t>
      </w:r>
      <w:r w:rsidRPr="0018290E">
        <w:rPr>
          <w:rtl/>
          <w:lang w:bidi="ar-EG"/>
        </w:rPr>
        <w:t xml:space="preserve"> </w:t>
      </w:r>
      <w:r w:rsidRPr="0018290E">
        <w:rPr>
          <w:rFonts w:hint="cs"/>
          <w:rtl/>
          <w:lang w:bidi="ar-EG"/>
        </w:rPr>
        <w:t>غربا</w:t>
      </w:r>
      <w:r w:rsidRPr="0018290E">
        <w:rPr>
          <w:rtl/>
          <w:lang w:bidi="ar-EG"/>
        </w:rPr>
        <w:t>.</w:t>
      </w:r>
      <w:proofErr w:type="gramEnd"/>
    </w:p>
  </w:footnote>
  <w:footnote w:id="245">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أحمد</w:t>
      </w:r>
      <w:r w:rsidRPr="0018290E">
        <w:rPr>
          <w:rtl/>
          <w:lang w:bidi="ar-EG"/>
        </w:rPr>
        <w:t xml:space="preserve"> </w:t>
      </w:r>
      <w:r w:rsidRPr="0018290E">
        <w:rPr>
          <w:rFonts w:hint="cs"/>
          <w:rtl/>
          <w:lang w:bidi="ar-EG"/>
        </w:rPr>
        <w:t>أمين</w:t>
      </w:r>
      <w:r w:rsidRPr="0018290E">
        <w:rPr>
          <w:rtl/>
          <w:lang w:bidi="ar-EG"/>
        </w:rPr>
        <w:t>: (</w:t>
      </w:r>
      <w:r w:rsidRPr="0018290E">
        <w:rPr>
          <w:rFonts w:hint="cs"/>
          <w:rtl/>
          <w:lang w:bidi="ar-EG"/>
        </w:rPr>
        <w:t>زعماء</w:t>
      </w:r>
      <w:r w:rsidRPr="0018290E">
        <w:rPr>
          <w:rtl/>
          <w:lang w:bidi="ar-EG"/>
        </w:rPr>
        <w:t xml:space="preserve"> </w:t>
      </w:r>
      <w:r w:rsidRPr="0018290E">
        <w:rPr>
          <w:rFonts w:hint="cs"/>
          <w:rtl/>
          <w:lang w:bidi="ar-EG"/>
        </w:rPr>
        <w:t>الإصلاح</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العصر</w:t>
      </w:r>
      <w:r w:rsidRPr="0018290E">
        <w:rPr>
          <w:rtl/>
          <w:lang w:bidi="ar-EG"/>
        </w:rPr>
        <w:t xml:space="preserve"> </w:t>
      </w:r>
      <w:r w:rsidRPr="0018290E">
        <w:rPr>
          <w:rFonts w:hint="cs"/>
          <w:rtl/>
          <w:lang w:bidi="ar-EG"/>
        </w:rPr>
        <w:t>الحديث</w:t>
      </w:r>
      <w:r w:rsidRPr="0018290E">
        <w:rPr>
          <w:rtl/>
          <w:lang w:bidi="ar-EG"/>
        </w:rPr>
        <w:t xml:space="preserve">) </w:t>
      </w:r>
      <w:r w:rsidRPr="0018290E">
        <w:rPr>
          <w:rFonts w:hint="cs"/>
          <w:rtl/>
          <w:lang w:bidi="ar-EG"/>
        </w:rPr>
        <w:t>ص</w:t>
      </w:r>
      <w:r w:rsidRPr="0018290E">
        <w:rPr>
          <w:rtl/>
          <w:lang w:bidi="ar-EG"/>
        </w:rPr>
        <w:t xml:space="preserve"> 21 - 22.</w:t>
      </w:r>
      <w:proofErr w:type="gramEnd"/>
    </w:p>
  </w:footnote>
  <w:footnote w:id="246">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انظر</w:t>
      </w:r>
      <w:r w:rsidRPr="0018290E">
        <w:rPr>
          <w:rtl/>
          <w:lang w:bidi="ar-EG"/>
        </w:rPr>
        <w:t xml:space="preserve"> </w:t>
      </w:r>
      <w:r w:rsidRPr="0018290E">
        <w:rPr>
          <w:rFonts w:hint="cs"/>
          <w:rtl/>
          <w:lang w:bidi="ar-EG"/>
        </w:rPr>
        <w:t>ترجمته</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ديوانه</w:t>
      </w:r>
      <w:r w:rsidRPr="0018290E">
        <w:rPr>
          <w:rtl/>
          <w:lang w:bidi="ar-EG"/>
        </w:rPr>
        <w:t xml:space="preserve"> </w:t>
      </w:r>
      <w:r w:rsidRPr="0018290E">
        <w:rPr>
          <w:rFonts w:hint="cs"/>
          <w:rtl/>
          <w:lang w:bidi="ar-EG"/>
        </w:rPr>
        <w:t>المسمى</w:t>
      </w:r>
      <w:r w:rsidRPr="0018290E">
        <w:rPr>
          <w:rtl/>
          <w:lang w:bidi="ar-EG"/>
        </w:rPr>
        <w:t xml:space="preserve"> (</w:t>
      </w:r>
      <w:r w:rsidRPr="0018290E">
        <w:rPr>
          <w:rFonts w:hint="cs"/>
          <w:rtl/>
          <w:lang w:bidi="ar-EG"/>
        </w:rPr>
        <w:t>ديوان</w:t>
      </w:r>
      <w:r w:rsidRPr="0018290E">
        <w:rPr>
          <w:rtl/>
          <w:lang w:bidi="ar-EG"/>
        </w:rPr>
        <w:t xml:space="preserve"> </w:t>
      </w:r>
      <w:r w:rsidRPr="0018290E">
        <w:rPr>
          <w:rFonts w:hint="cs"/>
          <w:rtl/>
          <w:lang w:bidi="ar-EG"/>
        </w:rPr>
        <w:t>الأمير</w:t>
      </w:r>
      <w:r w:rsidRPr="0018290E">
        <w:rPr>
          <w:rtl/>
          <w:lang w:bidi="ar-EG"/>
        </w:rPr>
        <w:t xml:space="preserve"> </w:t>
      </w:r>
      <w:r w:rsidRPr="0018290E">
        <w:rPr>
          <w:rFonts w:hint="cs"/>
          <w:rtl/>
          <w:lang w:bidi="ar-EG"/>
        </w:rPr>
        <w:t>الصنعاني</w:t>
      </w:r>
      <w:r w:rsidRPr="0018290E">
        <w:rPr>
          <w:rtl/>
          <w:lang w:bidi="ar-EG"/>
        </w:rPr>
        <w:t xml:space="preserve">) </w:t>
      </w:r>
      <w:r w:rsidRPr="0018290E">
        <w:rPr>
          <w:rFonts w:hint="cs"/>
          <w:rtl/>
          <w:lang w:bidi="ar-EG"/>
        </w:rPr>
        <w:t>ط</w:t>
      </w:r>
      <w:r w:rsidRPr="0018290E">
        <w:rPr>
          <w:rtl/>
          <w:lang w:bidi="ar-EG"/>
        </w:rPr>
        <w:t xml:space="preserve"> </w:t>
      </w:r>
      <w:r w:rsidRPr="0018290E">
        <w:rPr>
          <w:rFonts w:hint="cs"/>
          <w:rtl/>
          <w:lang w:bidi="ar-EG"/>
        </w:rPr>
        <w:t>المدني</w:t>
      </w:r>
      <w:r w:rsidRPr="0018290E">
        <w:rPr>
          <w:rtl/>
          <w:lang w:bidi="ar-EG"/>
        </w:rPr>
        <w:t xml:space="preserve"> 1384 </w:t>
      </w:r>
      <w:r w:rsidRPr="0018290E">
        <w:rPr>
          <w:rFonts w:hint="cs"/>
          <w:rtl/>
          <w:lang w:bidi="ar-EG"/>
        </w:rPr>
        <w:t>هـ</w:t>
      </w:r>
      <w:r w:rsidRPr="0018290E">
        <w:rPr>
          <w:rtl/>
          <w:lang w:bidi="ar-EG"/>
        </w:rPr>
        <w:t xml:space="preserve"> (</w:t>
      </w:r>
      <w:r w:rsidRPr="0018290E">
        <w:rPr>
          <w:rFonts w:hint="cs"/>
          <w:rtl/>
          <w:lang w:bidi="ar-EG"/>
        </w:rPr>
        <w:t>المقدمة</w:t>
      </w:r>
      <w:r w:rsidRPr="0018290E">
        <w:rPr>
          <w:rtl/>
          <w:lang w:bidi="ar-EG"/>
        </w:rPr>
        <w:t>).</w:t>
      </w:r>
      <w:proofErr w:type="gramEnd"/>
    </w:p>
  </w:footnote>
  <w:footnote w:id="247">
    <w:p w:rsidR="00662AF1" w:rsidRPr="0018290E" w:rsidRDefault="00662AF1" w:rsidP="00A83AC1">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w:t>
      </w:r>
      <w:r w:rsidRPr="0018290E">
        <w:rPr>
          <w:rtl/>
          <w:lang w:bidi="ar-EG"/>
        </w:rPr>
        <w:t xml:space="preserve">  </w:t>
      </w:r>
      <w:r w:rsidRPr="0018290E">
        <w:rPr>
          <w:rFonts w:hint="cs"/>
          <w:rtl/>
          <w:lang w:bidi="ar-EG"/>
        </w:rPr>
        <w:t>انظر</w:t>
      </w:r>
      <w:r w:rsidRPr="0018290E">
        <w:rPr>
          <w:rtl/>
          <w:lang w:bidi="ar-EG"/>
        </w:rPr>
        <w:t xml:space="preserve"> </w:t>
      </w:r>
      <w:r w:rsidRPr="0018290E">
        <w:rPr>
          <w:rFonts w:hint="cs"/>
          <w:rtl/>
          <w:lang w:bidi="ar-EG"/>
        </w:rPr>
        <w:t>مجلة</w:t>
      </w:r>
      <w:r w:rsidRPr="0018290E">
        <w:rPr>
          <w:rtl/>
          <w:lang w:bidi="ar-EG"/>
        </w:rPr>
        <w:t xml:space="preserve"> </w:t>
      </w:r>
      <w:r w:rsidRPr="0018290E">
        <w:rPr>
          <w:rFonts w:hint="cs"/>
          <w:rtl/>
          <w:lang w:bidi="ar-EG"/>
        </w:rPr>
        <w:t>العرب</w:t>
      </w:r>
      <w:r w:rsidRPr="0018290E">
        <w:rPr>
          <w:rtl/>
          <w:lang w:bidi="ar-EG"/>
        </w:rPr>
        <w:t xml:space="preserve"> (</w:t>
      </w:r>
      <w:r w:rsidRPr="0018290E">
        <w:rPr>
          <w:rFonts w:hint="cs"/>
          <w:rtl/>
          <w:lang w:bidi="ar-EG"/>
        </w:rPr>
        <w:t>رجب</w:t>
      </w:r>
      <w:r w:rsidRPr="0018290E">
        <w:rPr>
          <w:rtl/>
          <w:lang w:bidi="ar-EG"/>
        </w:rPr>
        <w:t xml:space="preserve"> 1392 </w:t>
      </w:r>
      <w:r w:rsidRPr="0018290E">
        <w:rPr>
          <w:rFonts w:hint="cs"/>
          <w:rtl/>
          <w:lang w:bidi="ar-EG"/>
        </w:rPr>
        <w:t>هـ</w:t>
      </w:r>
      <w:r w:rsidRPr="0018290E">
        <w:rPr>
          <w:rtl/>
          <w:lang w:bidi="ar-EG"/>
        </w:rPr>
        <w:t xml:space="preserve"> 1972 </w:t>
      </w:r>
      <w:r w:rsidRPr="0018290E">
        <w:rPr>
          <w:rFonts w:hint="cs"/>
          <w:rtl/>
          <w:lang w:bidi="ar-EG"/>
        </w:rPr>
        <w:t>م</w:t>
      </w:r>
      <w:r w:rsidRPr="0018290E">
        <w:rPr>
          <w:rtl/>
          <w:lang w:bidi="ar-EG"/>
        </w:rPr>
        <w:t xml:space="preserve">) </w:t>
      </w:r>
      <w:r w:rsidRPr="0018290E">
        <w:rPr>
          <w:rFonts w:hint="cs"/>
          <w:rtl/>
          <w:lang w:bidi="ar-EG"/>
        </w:rPr>
        <w:t>مقال</w:t>
      </w:r>
      <w:r w:rsidRPr="0018290E">
        <w:rPr>
          <w:rtl/>
          <w:lang w:bidi="ar-EG"/>
        </w:rPr>
        <w:t xml:space="preserve"> </w:t>
      </w:r>
      <w:r w:rsidRPr="0018290E">
        <w:rPr>
          <w:rFonts w:hint="cs"/>
          <w:rtl/>
          <w:lang w:bidi="ar-EG"/>
        </w:rPr>
        <w:t>بعنوان</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الدعوة</w:t>
      </w:r>
      <w:r w:rsidRPr="0018290E">
        <w:rPr>
          <w:rtl/>
          <w:lang w:bidi="ar-EG"/>
        </w:rPr>
        <w:t xml:space="preserve"> </w:t>
      </w:r>
      <w:r w:rsidRPr="0018290E">
        <w:rPr>
          <w:rFonts w:hint="cs"/>
          <w:rtl/>
          <w:lang w:bidi="ar-EG"/>
        </w:rPr>
        <w:t>الوهابية</w:t>
      </w:r>
      <w:r w:rsidRPr="0018290E">
        <w:rPr>
          <w:rtl/>
          <w:lang w:bidi="ar-EG"/>
        </w:rPr>
        <w:t xml:space="preserve"> </w:t>
      </w:r>
      <w:r w:rsidRPr="0018290E">
        <w:rPr>
          <w:rFonts w:hint="cs"/>
          <w:rtl/>
          <w:lang w:bidi="ar-EG"/>
        </w:rPr>
        <w:t>من</w:t>
      </w:r>
      <w:r w:rsidRPr="0018290E">
        <w:rPr>
          <w:rtl/>
          <w:lang w:bidi="ar-EG"/>
        </w:rPr>
        <w:t xml:space="preserve"> </w:t>
      </w:r>
      <w:r w:rsidRPr="0018290E">
        <w:rPr>
          <w:rFonts w:hint="cs"/>
          <w:rtl/>
          <w:lang w:bidi="ar-EG"/>
        </w:rPr>
        <w:t>مخطوط</w:t>
      </w:r>
      <w:r w:rsidRPr="0018290E">
        <w:rPr>
          <w:rtl/>
          <w:lang w:bidi="ar-EG"/>
        </w:rPr>
        <w:t xml:space="preserve"> </w:t>
      </w:r>
      <w:r w:rsidRPr="0018290E">
        <w:rPr>
          <w:rFonts w:hint="cs"/>
          <w:rtl/>
          <w:lang w:bidi="ar-EG"/>
        </w:rPr>
        <w:t>يمني</w:t>
      </w:r>
      <w:r w:rsidRPr="0018290E">
        <w:rPr>
          <w:rtl/>
          <w:lang w:bidi="ar-EG"/>
        </w:rPr>
        <w:t xml:space="preserve">) </w:t>
      </w:r>
      <w:r w:rsidRPr="0018290E">
        <w:rPr>
          <w:rFonts w:hint="cs"/>
          <w:rtl/>
          <w:lang w:bidi="ar-EG"/>
        </w:rPr>
        <w:t>بقلم</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حبش،</w:t>
      </w:r>
      <w:r w:rsidRPr="0018290E">
        <w:rPr>
          <w:rtl/>
          <w:lang w:bidi="ar-EG"/>
        </w:rPr>
        <w:t xml:space="preserve"> </w:t>
      </w:r>
      <w:r w:rsidRPr="0018290E">
        <w:rPr>
          <w:rFonts w:hint="cs"/>
          <w:rtl/>
          <w:lang w:bidi="ar-EG"/>
        </w:rPr>
        <w:t>وانظر</w:t>
      </w:r>
      <w:r w:rsidRPr="0018290E">
        <w:rPr>
          <w:rtl/>
          <w:lang w:bidi="ar-EG"/>
        </w:rPr>
        <w:t xml:space="preserve"> (</w:t>
      </w:r>
      <w:r w:rsidRPr="0018290E">
        <w:rPr>
          <w:rFonts w:hint="cs"/>
          <w:rtl/>
          <w:lang w:bidi="ar-EG"/>
        </w:rPr>
        <w:t>ديوان</w:t>
      </w:r>
      <w:r w:rsidRPr="0018290E">
        <w:rPr>
          <w:rtl/>
          <w:lang w:bidi="ar-EG"/>
        </w:rPr>
        <w:t xml:space="preserve"> </w:t>
      </w:r>
      <w:r w:rsidRPr="0018290E">
        <w:rPr>
          <w:rFonts w:hint="cs"/>
          <w:rtl/>
          <w:lang w:bidi="ar-EG"/>
        </w:rPr>
        <w:t>الأمير</w:t>
      </w:r>
      <w:r w:rsidRPr="0018290E">
        <w:rPr>
          <w:rtl/>
          <w:lang w:bidi="ar-EG"/>
        </w:rPr>
        <w:t xml:space="preserve"> </w:t>
      </w:r>
      <w:r w:rsidRPr="0018290E">
        <w:rPr>
          <w:rFonts w:hint="cs"/>
          <w:rtl/>
          <w:lang w:bidi="ar-EG"/>
        </w:rPr>
        <w:t>الصنعاني</w:t>
      </w:r>
      <w:r w:rsidRPr="0018290E">
        <w:rPr>
          <w:rtl/>
          <w:lang w:bidi="ar-EG"/>
        </w:rPr>
        <w:t xml:space="preserve">) </w:t>
      </w:r>
      <w:r w:rsidRPr="0018290E">
        <w:rPr>
          <w:rFonts w:hint="cs"/>
          <w:rtl/>
          <w:lang w:bidi="ar-EG"/>
        </w:rPr>
        <w:t>المصدر</w:t>
      </w:r>
      <w:r w:rsidRPr="0018290E">
        <w:rPr>
          <w:rtl/>
          <w:lang w:bidi="ar-EG"/>
        </w:rPr>
        <w:t xml:space="preserve"> </w:t>
      </w:r>
      <w:r w:rsidRPr="0018290E">
        <w:rPr>
          <w:rFonts w:hint="cs"/>
          <w:rtl/>
          <w:lang w:bidi="ar-EG"/>
        </w:rPr>
        <w:t>السابق</w:t>
      </w:r>
      <w:r w:rsidRPr="0018290E">
        <w:rPr>
          <w:rtl/>
          <w:lang w:bidi="ar-EG"/>
        </w:rPr>
        <w:t>.</w:t>
      </w:r>
      <w:proofErr w:type="gramEnd"/>
    </w:p>
  </w:footnote>
  <w:footnote w:id="248">
    <w:p w:rsidR="00662AF1" w:rsidRPr="0018290E" w:rsidRDefault="00662AF1" w:rsidP="00A83AC1">
      <w:pPr>
        <w:pStyle w:val="FootnoteText"/>
        <w:rPr>
          <w:rtl/>
          <w:lang w:bidi="ar-EG"/>
        </w:rPr>
      </w:pPr>
      <w:r w:rsidRPr="0018290E">
        <w:t xml:space="preserve"> (</w:t>
      </w:r>
      <w:r w:rsidRPr="0018290E">
        <w:rPr>
          <w:rStyle w:val="FootnoteReference"/>
          <w:vertAlign w:val="baseline"/>
        </w:rPr>
        <w:footnoteRef/>
      </w:r>
      <w:proofErr w:type="gramStart"/>
      <w:r w:rsidRPr="0018290E">
        <w:t>)</w:t>
      </w:r>
      <w:r w:rsidRPr="0018290E">
        <w:rPr>
          <w:rFonts w:hint="cs"/>
          <w:rtl/>
          <w:lang w:bidi="ar-EG"/>
        </w:rPr>
        <w:t>أحمد</w:t>
      </w:r>
      <w:proofErr w:type="gramEnd"/>
      <w:r w:rsidRPr="0018290E">
        <w:rPr>
          <w:rtl/>
          <w:lang w:bidi="ar-EG"/>
        </w:rPr>
        <w:t xml:space="preserve"> </w:t>
      </w:r>
      <w:r w:rsidRPr="0018290E">
        <w:rPr>
          <w:rFonts w:hint="cs"/>
          <w:rtl/>
          <w:lang w:bidi="ar-EG"/>
        </w:rPr>
        <w:t>أمين</w:t>
      </w:r>
      <w:r w:rsidRPr="0018290E">
        <w:rPr>
          <w:rtl/>
          <w:lang w:bidi="ar-EG"/>
        </w:rPr>
        <w:t xml:space="preserve">: </w:t>
      </w:r>
      <w:r w:rsidRPr="0018290E">
        <w:rPr>
          <w:rFonts w:hint="cs"/>
          <w:rtl/>
          <w:lang w:bidi="ar-EG"/>
        </w:rPr>
        <w:t>ص</w:t>
      </w:r>
      <w:r w:rsidRPr="0018290E">
        <w:rPr>
          <w:rtl/>
          <w:lang w:bidi="ar-EG"/>
        </w:rPr>
        <w:t xml:space="preserve"> 21 - 22</w:t>
      </w:r>
      <w:r w:rsidRPr="0018290E">
        <w:rPr>
          <w:rFonts w:hint="cs"/>
          <w:rtl/>
          <w:lang w:bidi="ar-EG"/>
        </w:rPr>
        <w:t>،</w:t>
      </w:r>
      <w:r w:rsidRPr="0018290E">
        <w:rPr>
          <w:rtl/>
          <w:lang w:bidi="ar-EG"/>
        </w:rPr>
        <w:t xml:space="preserve"> </w:t>
      </w:r>
      <w:r w:rsidRPr="0018290E">
        <w:rPr>
          <w:rFonts w:hint="cs"/>
          <w:rtl/>
          <w:lang w:bidi="ar-EG"/>
        </w:rPr>
        <w:t>وعبد</w:t>
      </w:r>
      <w:r w:rsidRPr="0018290E">
        <w:rPr>
          <w:rtl/>
          <w:lang w:bidi="ar-EG"/>
        </w:rPr>
        <w:t xml:space="preserve"> </w:t>
      </w:r>
      <w:r w:rsidRPr="0018290E">
        <w:rPr>
          <w:rFonts w:hint="cs"/>
          <w:rtl/>
          <w:lang w:bidi="ar-EG"/>
        </w:rPr>
        <w:t>المتعال</w:t>
      </w:r>
      <w:r w:rsidRPr="0018290E">
        <w:rPr>
          <w:rtl/>
          <w:lang w:bidi="ar-EG"/>
        </w:rPr>
        <w:t xml:space="preserve"> </w:t>
      </w:r>
      <w:r w:rsidRPr="0018290E">
        <w:rPr>
          <w:rFonts w:hint="cs"/>
          <w:rtl/>
          <w:lang w:bidi="ar-EG"/>
        </w:rPr>
        <w:t>الصعيدي</w:t>
      </w:r>
      <w:r w:rsidRPr="0018290E">
        <w:rPr>
          <w:rtl/>
          <w:lang w:bidi="ar-EG"/>
        </w:rPr>
        <w:t xml:space="preserve"> </w:t>
      </w:r>
      <w:r w:rsidRPr="0018290E">
        <w:rPr>
          <w:rFonts w:hint="cs"/>
          <w:rtl/>
          <w:lang w:bidi="ar-EG"/>
        </w:rPr>
        <w:t>ص</w:t>
      </w:r>
      <w:r w:rsidRPr="0018290E">
        <w:rPr>
          <w:rtl/>
          <w:lang w:bidi="ar-EG"/>
        </w:rPr>
        <w:t xml:space="preserve"> 474.</w:t>
      </w:r>
    </w:p>
  </w:footnote>
  <w:footnote w:id="249">
    <w:p w:rsidR="00662AF1" w:rsidRPr="0018290E" w:rsidRDefault="00662AF1" w:rsidP="00A83AC1">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حامد</w:t>
      </w:r>
      <w:r w:rsidRPr="0018290E">
        <w:rPr>
          <w:rtl/>
          <w:lang w:bidi="ar-EG"/>
        </w:rPr>
        <w:t xml:space="preserve"> </w:t>
      </w:r>
      <w:r w:rsidRPr="0018290E">
        <w:rPr>
          <w:rFonts w:hint="cs"/>
          <w:rtl/>
          <w:lang w:bidi="ar-EG"/>
        </w:rPr>
        <w:t>الفقي</w:t>
      </w:r>
      <w:r w:rsidRPr="0018290E">
        <w:rPr>
          <w:rtl/>
          <w:lang w:bidi="ar-EG"/>
        </w:rPr>
        <w:t>: (</w:t>
      </w:r>
      <w:r w:rsidRPr="0018290E">
        <w:rPr>
          <w:rFonts w:hint="cs"/>
          <w:rtl/>
          <w:lang w:bidi="ar-EG"/>
        </w:rPr>
        <w:t>أثر</w:t>
      </w:r>
      <w:r w:rsidRPr="0018290E">
        <w:rPr>
          <w:rtl/>
          <w:lang w:bidi="ar-EG"/>
        </w:rPr>
        <w:t xml:space="preserve"> </w:t>
      </w:r>
      <w:r w:rsidRPr="0018290E">
        <w:rPr>
          <w:rFonts w:hint="cs"/>
          <w:rtl/>
          <w:lang w:bidi="ar-EG"/>
        </w:rPr>
        <w:t>الدعوة</w:t>
      </w:r>
      <w:r w:rsidRPr="0018290E">
        <w:rPr>
          <w:rtl/>
          <w:lang w:bidi="ar-EG"/>
        </w:rPr>
        <w:t xml:space="preserve"> </w:t>
      </w:r>
      <w:r w:rsidRPr="0018290E">
        <w:rPr>
          <w:rFonts w:hint="cs"/>
          <w:rtl/>
          <w:lang w:bidi="ar-EG"/>
        </w:rPr>
        <w:t>الوهابية</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الإصلاح</w:t>
      </w:r>
      <w:r w:rsidRPr="0018290E">
        <w:rPr>
          <w:rtl/>
          <w:lang w:bidi="ar-EG"/>
        </w:rPr>
        <w:t xml:space="preserve"> </w:t>
      </w:r>
      <w:r w:rsidRPr="0018290E">
        <w:rPr>
          <w:rFonts w:hint="cs"/>
          <w:rtl/>
          <w:lang w:bidi="ar-EG"/>
        </w:rPr>
        <w:t>الديني</w:t>
      </w:r>
      <w:r w:rsidRPr="0018290E">
        <w:rPr>
          <w:rtl/>
          <w:lang w:bidi="ar-EG"/>
        </w:rPr>
        <w:t xml:space="preserve"> </w:t>
      </w:r>
      <w:r w:rsidRPr="0018290E">
        <w:rPr>
          <w:rFonts w:hint="cs"/>
          <w:rtl/>
          <w:lang w:bidi="ar-EG"/>
        </w:rPr>
        <w:t>والعمراني</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جزيرة</w:t>
      </w:r>
      <w:r w:rsidRPr="0018290E">
        <w:rPr>
          <w:rtl/>
          <w:lang w:bidi="ar-EG"/>
        </w:rPr>
        <w:t xml:space="preserve"> </w:t>
      </w:r>
      <w:r w:rsidRPr="0018290E">
        <w:rPr>
          <w:rFonts w:hint="cs"/>
          <w:rtl/>
          <w:lang w:bidi="ar-EG"/>
        </w:rPr>
        <w:t>العرب</w:t>
      </w:r>
      <w:r w:rsidRPr="0018290E">
        <w:rPr>
          <w:rtl/>
          <w:lang w:bidi="ar-EG"/>
        </w:rPr>
        <w:t xml:space="preserve">) </w:t>
      </w:r>
      <w:r w:rsidRPr="0018290E">
        <w:rPr>
          <w:rFonts w:hint="cs"/>
          <w:rtl/>
          <w:lang w:bidi="ar-EG"/>
        </w:rPr>
        <w:t>ص</w:t>
      </w:r>
      <w:r w:rsidRPr="0018290E">
        <w:rPr>
          <w:rtl/>
          <w:lang w:bidi="ar-EG"/>
        </w:rPr>
        <w:t xml:space="preserve"> 78.</w:t>
      </w:r>
      <w:proofErr w:type="gramEnd"/>
    </w:p>
  </w:footnote>
  <w:footnote w:id="250">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ابن</w:t>
      </w:r>
      <w:r w:rsidRPr="0018290E">
        <w:rPr>
          <w:rtl/>
          <w:lang w:bidi="ar-EG"/>
        </w:rPr>
        <w:t xml:space="preserve"> </w:t>
      </w:r>
      <w:r w:rsidRPr="0018290E">
        <w:rPr>
          <w:rFonts w:hint="cs"/>
          <w:rtl/>
          <w:lang w:bidi="ar-EG"/>
        </w:rPr>
        <w:t>بشر</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132.</w:t>
      </w:r>
      <w:proofErr w:type="gramEnd"/>
    </w:p>
  </w:footnote>
  <w:footnote w:id="251">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الرحيم</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الرحمن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الرحيم،</w:t>
      </w:r>
      <w:r w:rsidRPr="0018290E">
        <w:rPr>
          <w:rtl/>
          <w:lang w:bidi="ar-EG"/>
        </w:rPr>
        <w:t xml:space="preserve"> </w:t>
      </w:r>
      <w:r w:rsidRPr="0018290E">
        <w:rPr>
          <w:rFonts w:hint="cs"/>
          <w:rtl/>
          <w:lang w:bidi="ar-EG"/>
        </w:rPr>
        <w:t>مصدر</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ص</w:t>
      </w:r>
      <w:r w:rsidRPr="0018290E">
        <w:rPr>
          <w:rtl/>
          <w:lang w:bidi="ar-EG"/>
        </w:rPr>
        <w:t xml:space="preserve"> 86-103</w:t>
      </w:r>
      <w:r w:rsidRPr="0018290E">
        <w:rPr>
          <w:rFonts w:hint="cs"/>
          <w:rtl/>
          <w:lang w:bidi="ar-EG"/>
        </w:rPr>
        <w:t>،</w:t>
      </w:r>
      <w:r w:rsidRPr="0018290E">
        <w:rPr>
          <w:rtl/>
          <w:lang w:bidi="ar-EG"/>
        </w:rPr>
        <w:t xml:space="preserve"> </w:t>
      </w:r>
      <w:r w:rsidRPr="0018290E">
        <w:rPr>
          <w:rFonts w:hint="cs"/>
          <w:rtl/>
          <w:lang w:bidi="ar-EG"/>
        </w:rPr>
        <w:t>وصالح</w:t>
      </w:r>
      <w:r w:rsidRPr="0018290E">
        <w:rPr>
          <w:rtl/>
          <w:lang w:bidi="ar-EG"/>
        </w:rPr>
        <w:t xml:space="preserve"> </w:t>
      </w:r>
      <w:r w:rsidRPr="0018290E">
        <w:rPr>
          <w:rFonts w:hint="cs"/>
          <w:rtl/>
          <w:lang w:bidi="ar-EG"/>
        </w:rPr>
        <w:t>العابد،</w:t>
      </w:r>
      <w:r w:rsidRPr="0018290E">
        <w:rPr>
          <w:rtl/>
          <w:lang w:bidi="ar-EG"/>
        </w:rPr>
        <w:t xml:space="preserve"> </w:t>
      </w:r>
      <w:r w:rsidRPr="0018290E">
        <w:rPr>
          <w:rFonts w:hint="cs"/>
          <w:rtl/>
          <w:lang w:bidi="ar-EG"/>
        </w:rPr>
        <w:t>دور</w:t>
      </w:r>
      <w:r w:rsidRPr="0018290E">
        <w:rPr>
          <w:rtl/>
          <w:lang w:bidi="ar-EG"/>
        </w:rPr>
        <w:t xml:space="preserve"> </w:t>
      </w:r>
      <w:r w:rsidRPr="0018290E">
        <w:rPr>
          <w:rFonts w:hint="cs"/>
          <w:rtl/>
          <w:lang w:bidi="ar-EG"/>
        </w:rPr>
        <w:t>القواسم</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الخليج</w:t>
      </w:r>
      <w:r w:rsidRPr="0018290E">
        <w:rPr>
          <w:rtl/>
          <w:lang w:bidi="ar-EG"/>
        </w:rPr>
        <w:t xml:space="preserve"> </w:t>
      </w:r>
      <w:r w:rsidRPr="0018290E">
        <w:rPr>
          <w:rFonts w:hint="cs"/>
          <w:rtl/>
          <w:lang w:bidi="ar-EG"/>
        </w:rPr>
        <w:t>العربي</w:t>
      </w:r>
      <w:r w:rsidRPr="0018290E">
        <w:rPr>
          <w:rtl/>
          <w:lang w:bidi="ar-EG"/>
        </w:rPr>
        <w:t xml:space="preserve"> </w:t>
      </w:r>
      <w:r w:rsidRPr="0018290E">
        <w:rPr>
          <w:rFonts w:hint="cs"/>
          <w:rtl/>
          <w:lang w:bidi="ar-EG"/>
        </w:rPr>
        <w:t>ص</w:t>
      </w:r>
      <w:r w:rsidRPr="0018290E">
        <w:rPr>
          <w:rtl/>
          <w:lang w:bidi="ar-EG"/>
        </w:rPr>
        <w:t xml:space="preserve"> 157.</w:t>
      </w:r>
      <w:proofErr w:type="gramEnd"/>
    </w:p>
  </w:footnote>
  <w:footnote w:id="252">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ابن</w:t>
      </w:r>
      <w:r w:rsidRPr="0018290E">
        <w:rPr>
          <w:rtl/>
          <w:lang w:bidi="ar-EG"/>
        </w:rPr>
        <w:t xml:space="preserve"> </w:t>
      </w:r>
      <w:r w:rsidRPr="0018290E">
        <w:rPr>
          <w:rFonts w:hint="cs"/>
          <w:rtl/>
          <w:lang w:bidi="ar-EG"/>
        </w:rPr>
        <w:t>بشر</w:t>
      </w:r>
      <w:r w:rsidRPr="0018290E">
        <w:rPr>
          <w:rtl/>
          <w:lang w:bidi="ar-EG"/>
        </w:rPr>
        <w:t xml:space="preserve">: </w:t>
      </w:r>
      <w:r w:rsidRPr="0018290E">
        <w:rPr>
          <w:rFonts w:hint="cs"/>
          <w:rtl/>
          <w:lang w:bidi="ar-EG"/>
        </w:rPr>
        <w:t>مصدر</w:t>
      </w:r>
      <w:r w:rsidRPr="0018290E">
        <w:rPr>
          <w:rtl/>
          <w:lang w:bidi="ar-EG"/>
        </w:rPr>
        <w:t xml:space="preserve"> </w:t>
      </w:r>
      <w:r w:rsidRPr="0018290E">
        <w:rPr>
          <w:rFonts w:hint="cs"/>
          <w:rtl/>
          <w:lang w:bidi="ar-EG"/>
        </w:rPr>
        <w:t>سابق،</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143.</w:t>
      </w:r>
      <w:proofErr w:type="gramEnd"/>
    </w:p>
  </w:footnote>
  <w:footnote w:id="253">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على</w:t>
      </w:r>
      <w:r w:rsidRPr="0018290E">
        <w:rPr>
          <w:rtl/>
          <w:lang w:bidi="ar-EG"/>
        </w:rPr>
        <w:t xml:space="preserve"> </w:t>
      </w:r>
      <w:r w:rsidRPr="0018290E">
        <w:rPr>
          <w:rFonts w:hint="cs"/>
          <w:rtl/>
          <w:lang w:bidi="ar-EG"/>
        </w:rPr>
        <w:t>الرغم</w:t>
      </w:r>
      <w:r w:rsidRPr="0018290E">
        <w:rPr>
          <w:rtl/>
          <w:lang w:bidi="ar-EG"/>
        </w:rPr>
        <w:t xml:space="preserve"> </w:t>
      </w:r>
      <w:r w:rsidRPr="0018290E">
        <w:rPr>
          <w:rFonts w:hint="cs"/>
          <w:rtl/>
          <w:lang w:bidi="ar-EG"/>
        </w:rPr>
        <w:t>من</w:t>
      </w:r>
      <w:r w:rsidRPr="0018290E">
        <w:rPr>
          <w:rtl/>
          <w:lang w:bidi="ar-EG"/>
        </w:rPr>
        <w:t xml:space="preserve"> </w:t>
      </w:r>
      <w:r w:rsidRPr="0018290E">
        <w:rPr>
          <w:rFonts w:hint="cs"/>
          <w:rtl/>
          <w:lang w:bidi="ar-EG"/>
        </w:rPr>
        <w:t>ذلك</w:t>
      </w:r>
      <w:r w:rsidRPr="0018290E">
        <w:rPr>
          <w:rtl/>
          <w:lang w:bidi="ar-EG"/>
        </w:rPr>
        <w:t xml:space="preserve"> </w:t>
      </w:r>
      <w:r w:rsidRPr="0018290E">
        <w:rPr>
          <w:rFonts w:hint="cs"/>
          <w:rtl/>
          <w:lang w:bidi="ar-EG"/>
        </w:rPr>
        <w:t>يوجد</w:t>
      </w:r>
      <w:r w:rsidRPr="0018290E">
        <w:rPr>
          <w:rtl/>
          <w:lang w:bidi="ar-EG"/>
        </w:rPr>
        <w:t xml:space="preserve"> </w:t>
      </w:r>
      <w:r w:rsidRPr="0018290E">
        <w:rPr>
          <w:rFonts w:hint="cs"/>
          <w:rtl/>
          <w:lang w:bidi="ar-EG"/>
        </w:rPr>
        <w:t>أتباع</w:t>
      </w:r>
      <w:r w:rsidRPr="0018290E">
        <w:rPr>
          <w:rtl/>
          <w:lang w:bidi="ar-EG"/>
        </w:rPr>
        <w:t xml:space="preserve"> </w:t>
      </w:r>
      <w:r w:rsidRPr="0018290E">
        <w:rPr>
          <w:rFonts w:hint="cs"/>
          <w:rtl/>
          <w:lang w:bidi="ar-EG"/>
        </w:rPr>
        <w:t>للدعوة</w:t>
      </w:r>
      <w:r w:rsidRPr="0018290E">
        <w:rPr>
          <w:rtl/>
          <w:lang w:bidi="ar-EG"/>
        </w:rPr>
        <w:t xml:space="preserve"> </w:t>
      </w:r>
      <w:r w:rsidRPr="0018290E">
        <w:rPr>
          <w:rFonts w:hint="cs"/>
          <w:rtl/>
          <w:lang w:bidi="ar-EG"/>
        </w:rPr>
        <w:t>السلفية</w:t>
      </w:r>
      <w:r w:rsidRPr="0018290E">
        <w:rPr>
          <w:rtl/>
          <w:lang w:bidi="ar-EG"/>
        </w:rPr>
        <w:t xml:space="preserve"> </w:t>
      </w:r>
      <w:r w:rsidRPr="0018290E">
        <w:rPr>
          <w:rFonts w:hint="cs"/>
          <w:rtl/>
          <w:lang w:bidi="ar-EG"/>
        </w:rPr>
        <w:t>عند</w:t>
      </w:r>
      <w:r w:rsidRPr="0018290E">
        <w:rPr>
          <w:rtl/>
          <w:lang w:bidi="ar-EG"/>
        </w:rPr>
        <w:t xml:space="preserve"> </w:t>
      </w:r>
      <w:r w:rsidRPr="0018290E">
        <w:rPr>
          <w:rFonts w:hint="cs"/>
          <w:rtl/>
          <w:lang w:bidi="ar-EG"/>
        </w:rPr>
        <w:t>بعض</w:t>
      </w:r>
      <w:r w:rsidRPr="0018290E">
        <w:rPr>
          <w:rtl/>
          <w:lang w:bidi="ar-EG"/>
        </w:rPr>
        <w:t xml:space="preserve"> </w:t>
      </w:r>
      <w:r w:rsidRPr="0018290E">
        <w:rPr>
          <w:rFonts w:hint="cs"/>
          <w:rtl/>
          <w:lang w:bidi="ar-EG"/>
        </w:rPr>
        <w:t>أهل</w:t>
      </w:r>
      <w:r w:rsidRPr="0018290E">
        <w:rPr>
          <w:rtl/>
          <w:lang w:bidi="ar-EG"/>
        </w:rPr>
        <w:t xml:space="preserve"> </w:t>
      </w:r>
      <w:r w:rsidRPr="0018290E">
        <w:rPr>
          <w:rFonts w:hint="cs"/>
          <w:rtl/>
          <w:lang w:bidi="ar-EG"/>
        </w:rPr>
        <w:t>السنة</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العراق،</w:t>
      </w:r>
      <w:r w:rsidRPr="0018290E">
        <w:rPr>
          <w:rtl/>
          <w:lang w:bidi="ar-EG"/>
        </w:rPr>
        <w:t xml:space="preserve"> </w:t>
      </w:r>
      <w:r w:rsidRPr="0018290E">
        <w:rPr>
          <w:rFonts w:hint="cs"/>
          <w:rtl/>
          <w:lang w:bidi="ar-EG"/>
        </w:rPr>
        <w:t>منهم</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محمود</w:t>
      </w:r>
      <w:r w:rsidRPr="0018290E">
        <w:rPr>
          <w:rtl/>
          <w:lang w:bidi="ar-EG"/>
        </w:rPr>
        <w:t xml:space="preserve"> </w:t>
      </w:r>
      <w:r w:rsidRPr="0018290E">
        <w:rPr>
          <w:rFonts w:hint="cs"/>
          <w:rtl/>
          <w:lang w:bidi="ar-EG"/>
        </w:rPr>
        <w:t>شكري</w:t>
      </w:r>
      <w:r w:rsidRPr="0018290E">
        <w:rPr>
          <w:rtl/>
          <w:lang w:bidi="ar-EG"/>
        </w:rPr>
        <w:t xml:space="preserve"> </w:t>
      </w:r>
      <w:r w:rsidRPr="0018290E">
        <w:rPr>
          <w:rFonts w:hint="cs"/>
          <w:rtl/>
          <w:lang w:bidi="ar-EG"/>
        </w:rPr>
        <w:t>الألوسي</w:t>
      </w:r>
      <w:r w:rsidRPr="0018290E">
        <w:rPr>
          <w:rtl/>
          <w:lang w:bidi="ar-EG"/>
        </w:rPr>
        <w:t xml:space="preserve">) (1273 </w:t>
      </w:r>
      <w:r w:rsidRPr="0018290E">
        <w:rPr>
          <w:rFonts w:hint="cs"/>
          <w:rtl/>
          <w:lang w:bidi="ar-EG"/>
        </w:rPr>
        <w:t>هـ</w:t>
      </w:r>
      <w:r w:rsidRPr="0018290E">
        <w:rPr>
          <w:rtl/>
          <w:lang w:bidi="ar-EG"/>
        </w:rPr>
        <w:t xml:space="preserve"> - 1342 </w:t>
      </w:r>
      <w:r w:rsidRPr="0018290E">
        <w:rPr>
          <w:rFonts w:hint="cs"/>
          <w:rtl/>
          <w:lang w:bidi="ar-EG"/>
        </w:rPr>
        <w:t>هـ</w:t>
      </w:r>
      <w:r w:rsidRPr="0018290E">
        <w:rPr>
          <w:rtl/>
          <w:lang w:bidi="ar-EG"/>
        </w:rPr>
        <w:t xml:space="preserve">) </w:t>
      </w:r>
      <w:r w:rsidRPr="0018290E">
        <w:rPr>
          <w:rFonts w:hint="cs"/>
          <w:rtl/>
          <w:lang w:bidi="ar-EG"/>
        </w:rPr>
        <w:t>وله</w:t>
      </w:r>
      <w:r w:rsidRPr="0018290E">
        <w:rPr>
          <w:rtl/>
          <w:lang w:bidi="ar-EG"/>
        </w:rPr>
        <w:t xml:space="preserve"> </w:t>
      </w:r>
      <w:r w:rsidRPr="0018290E">
        <w:rPr>
          <w:rFonts w:hint="cs"/>
          <w:rtl/>
          <w:lang w:bidi="ar-EG"/>
        </w:rPr>
        <w:t>مؤلفات</w:t>
      </w:r>
      <w:r w:rsidRPr="0018290E">
        <w:rPr>
          <w:rtl/>
          <w:lang w:bidi="ar-EG"/>
        </w:rPr>
        <w:t xml:space="preserve"> </w:t>
      </w:r>
      <w:r w:rsidRPr="0018290E">
        <w:rPr>
          <w:rFonts w:hint="cs"/>
          <w:rtl/>
          <w:lang w:bidi="ar-EG"/>
        </w:rPr>
        <w:t>كثيرة</w:t>
      </w:r>
      <w:r w:rsidRPr="0018290E">
        <w:rPr>
          <w:rtl/>
          <w:lang w:bidi="ar-EG"/>
        </w:rPr>
        <w:t xml:space="preserve"> </w:t>
      </w:r>
      <w:r w:rsidRPr="0018290E">
        <w:rPr>
          <w:rFonts w:hint="cs"/>
          <w:rtl/>
          <w:lang w:bidi="ar-EG"/>
        </w:rPr>
        <w:t>للدفاع</w:t>
      </w:r>
      <w:r w:rsidRPr="0018290E">
        <w:rPr>
          <w:rtl/>
          <w:lang w:bidi="ar-EG"/>
        </w:rPr>
        <w:t xml:space="preserve"> </w:t>
      </w:r>
      <w:r w:rsidRPr="0018290E">
        <w:rPr>
          <w:rFonts w:hint="cs"/>
          <w:rtl/>
          <w:lang w:bidi="ar-EG"/>
        </w:rPr>
        <w:t>عن</w:t>
      </w:r>
      <w:r w:rsidRPr="0018290E">
        <w:rPr>
          <w:rtl/>
          <w:lang w:bidi="ar-EG"/>
        </w:rPr>
        <w:t xml:space="preserve"> </w:t>
      </w:r>
      <w:r w:rsidRPr="0018290E">
        <w:rPr>
          <w:rFonts w:hint="cs"/>
          <w:rtl/>
          <w:lang w:bidi="ar-EG"/>
        </w:rPr>
        <w:t>الدعوة،</w:t>
      </w:r>
      <w:r w:rsidRPr="0018290E">
        <w:rPr>
          <w:rtl/>
          <w:lang w:bidi="ar-EG"/>
        </w:rPr>
        <w:t xml:space="preserve"> </w:t>
      </w:r>
      <w:r w:rsidRPr="0018290E">
        <w:rPr>
          <w:rFonts w:hint="cs"/>
          <w:rtl/>
          <w:lang w:bidi="ar-EG"/>
        </w:rPr>
        <w:t>انظر</w:t>
      </w:r>
      <w:r w:rsidRPr="0018290E">
        <w:rPr>
          <w:rtl/>
          <w:lang w:bidi="ar-EG"/>
        </w:rPr>
        <w:t xml:space="preserve"> </w:t>
      </w:r>
      <w:r w:rsidRPr="0018290E">
        <w:rPr>
          <w:rFonts w:hint="cs"/>
          <w:rtl/>
          <w:lang w:bidi="ar-EG"/>
        </w:rPr>
        <w:t>ترجمته</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كتاب</w:t>
      </w:r>
      <w:r w:rsidRPr="0018290E">
        <w:rPr>
          <w:rtl/>
          <w:lang w:bidi="ar-EG"/>
        </w:rPr>
        <w:t xml:space="preserve"> (</w:t>
      </w:r>
      <w:r w:rsidRPr="0018290E">
        <w:rPr>
          <w:rFonts w:hint="cs"/>
          <w:rtl/>
          <w:lang w:bidi="ar-EG"/>
        </w:rPr>
        <w:t>مشاهير</w:t>
      </w:r>
      <w:r w:rsidRPr="0018290E">
        <w:rPr>
          <w:rtl/>
          <w:lang w:bidi="ar-EG"/>
        </w:rPr>
        <w:t xml:space="preserve"> </w:t>
      </w:r>
      <w:r w:rsidRPr="0018290E">
        <w:rPr>
          <w:rFonts w:hint="cs"/>
          <w:rtl/>
          <w:lang w:bidi="ar-EG"/>
        </w:rPr>
        <w:t>علماء</w:t>
      </w:r>
      <w:r w:rsidRPr="0018290E">
        <w:rPr>
          <w:rtl/>
          <w:lang w:bidi="ar-EG"/>
        </w:rPr>
        <w:t xml:space="preserve"> </w:t>
      </w:r>
      <w:r w:rsidRPr="0018290E">
        <w:rPr>
          <w:rFonts w:hint="cs"/>
          <w:rtl/>
          <w:lang w:bidi="ar-EG"/>
        </w:rPr>
        <w:t>نجد</w:t>
      </w:r>
      <w:r w:rsidRPr="0018290E">
        <w:rPr>
          <w:rtl/>
          <w:lang w:bidi="ar-EG"/>
        </w:rPr>
        <w:t xml:space="preserve"> </w:t>
      </w:r>
      <w:r w:rsidRPr="0018290E">
        <w:rPr>
          <w:rFonts w:hint="cs"/>
          <w:rtl/>
          <w:lang w:bidi="ar-EG"/>
        </w:rPr>
        <w:t>وغيرهم</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الرحمن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اللطيف</w:t>
      </w:r>
      <w:r w:rsidRPr="0018290E">
        <w:rPr>
          <w:rtl/>
          <w:lang w:bidi="ar-EG"/>
        </w:rPr>
        <w:t xml:space="preserve"> </w:t>
      </w:r>
      <w:r w:rsidRPr="0018290E">
        <w:rPr>
          <w:rFonts w:hint="cs"/>
          <w:rtl/>
          <w:lang w:bidi="ar-EG"/>
        </w:rPr>
        <w:t>آل</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ص</w:t>
      </w:r>
      <w:r w:rsidRPr="0018290E">
        <w:rPr>
          <w:rtl/>
          <w:lang w:bidi="ar-EG"/>
        </w:rPr>
        <w:t xml:space="preserve"> 468.</w:t>
      </w:r>
      <w:proofErr w:type="gramEnd"/>
    </w:p>
  </w:footnote>
  <w:footnote w:id="254">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ابن</w:t>
      </w:r>
      <w:r w:rsidRPr="0018290E">
        <w:rPr>
          <w:rtl/>
          <w:lang w:bidi="ar-EG"/>
        </w:rPr>
        <w:t xml:space="preserve"> </w:t>
      </w:r>
      <w:r w:rsidRPr="0018290E">
        <w:rPr>
          <w:rFonts w:hint="cs"/>
          <w:rtl/>
          <w:lang w:bidi="ar-EG"/>
        </w:rPr>
        <w:t>بشر</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114 </w:t>
      </w:r>
      <w:r w:rsidRPr="0018290E">
        <w:rPr>
          <w:rFonts w:hint="cs"/>
          <w:rtl/>
          <w:lang w:bidi="ar-EG"/>
        </w:rPr>
        <w:t>و</w:t>
      </w:r>
      <w:r w:rsidRPr="0018290E">
        <w:rPr>
          <w:rtl/>
          <w:lang w:bidi="ar-EG"/>
        </w:rPr>
        <w:t xml:space="preserve"> 119.</w:t>
      </w:r>
      <w:proofErr w:type="gramEnd"/>
    </w:p>
  </w:footnote>
  <w:footnote w:id="255">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جمال</w:t>
      </w:r>
      <w:r w:rsidRPr="0018290E">
        <w:rPr>
          <w:rtl/>
          <w:lang w:bidi="ar-EG"/>
        </w:rPr>
        <w:t xml:space="preserve"> </w:t>
      </w:r>
      <w:r w:rsidRPr="0018290E">
        <w:rPr>
          <w:rFonts w:hint="cs"/>
          <w:rtl/>
          <w:lang w:bidi="ar-EG"/>
        </w:rPr>
        <w:t>الدين</w:t>
      </w:r>
      <w:r w:rsidRPr="0018290E">
        <w:rPr>
          <w:rtl/>
          <w:lang w:bidi="ar-EG"/>
        </w:rPr>
        <w:t xml:space="preserve"> </w:t>
      </w:r>
      <w:r w:rsidRPr="0018290E">
        <w:rPr>
          <w:rFonts w:hint="cs"/>
          <w:rtl/>
          <w:lang w:bidi="ar-EG"/>
        </w:rPr>
        <w:t>الشيال</w:t>
      </w:r>
      <w:r w:rsidRPr="0018290E">
        <w:rPr>
          <w:rtl/>
          <w:lang w:bidi="ar-EG"/>
        </w:rPr>
        <w:t xml:space="preserve">: </w:t>
      </w:r>
      <w:r w:rsidRPr="0018290E">
        <w:rPr>
          <w:rFonts w:hint="cs"/>
          <w:rtl/>
          <w:lang w:bidi="ar-EG"/>
        </w:rPr>
        <w:t>ص</w:t>
      </w:r>
      <w:r w:rsidRPr="0018290E">
        <w:rPr>
          <w:rtl/>
          <w:lang w:bidi="ar-EG"/>
        </w:rPr>
        <w:t xml:space="preserve"> 67.</w:t>
      </w:r>
      <w:proofErr w:type="gramEnd"/>
    </w:p>
  </w:footnote>
  <w:footnote w:id="256">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محمود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ماضي</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67.</w:t>
      </w:r>
      <w:proofErr w:type="gramEnd"/>
    </w:p>
  </w:footnote>
  <w:footnote w:id="257">
    <w:p w:rsidR="00662AF1" w:rsidRPr="0018290E" w:rsidRDefault="00662AF1" w:rsidP="00E85B48">
      <w:pPr>
        <w:pStyle w:val="FootnoteText"/>
        <w:rPr>
          <w:rFonts w:asciiTheme="majorBidi" w:hAnsiTheme="majorBidi" w:cstheme="majorBidi"/>
          <w:rtl/>
          <w:lang w:bidi="ar-EG"/>
        </w:rPr>
      </w:pPr>
      <w:r w:rsidRPr="0018290E">
        <w:t>(</w:t>
      </w:r>
      <w:r w:rsidRPr="0018290E">
        <w:rPr>
          <w:rStyle w:val="FootnoteReference"/>
          <w:vertAlign w:val="baseline"/>
        </w:rPr>
        <w:footnoteRef/>
      </w:r>
      <w:r w:rsidRPr="0018290E">
        <w:t>)</w:t>
      </w:r>
      <w:r w:rsidRPr="0018290E">
        <w:rPr>
          <w:rFonts w:asciiTheme="majorBidi" w:hAnsiTheme="majorBidi" w:cstheme="majorBidi"/>
          <w:rtl/>
          <w:lang w:bidi="ar-EG"/>
        </w:rPr>
        <w:t xml:space="preserve">  </w:t>
      </w:r>
      <w:r w:rsidRPr="0018290E">
        <w:rPr>
          <w:rFonts w:asciiTheme="majorBidi" w:hAnsiTheme="majorBidi" w:cstheme="majorBidi"/>
          <w:lang w:bidi="ar-EG"/>
        </w:rPr>
        <w:t>Qeyamuddin</w:t>
      </w:r>
      <w:r w:rsidRPr="0018290E">
        <w:rPr>
          <w:rFonts w:asciiTheme="majorBidi" w:hAnsiTheme="majorBidi" w:cstheme="majorBidi"/>
          <w:rtl/>
          <w:lang w:bidi="ar-EG"/>
        </w:rPr>
        <w:t xml:space="preserve"> انظر: </w:t>
      </w:r>
      <w:r w:rsidRPr="0018290E">
        <w:rPr>
          <w:rFonts w:asciiTheme="majorBidi" w:hAnsiTheme="majorBidi" w:cstheme="majorBidi"/>
          <w:lang w:bidi="ar-EG"/>
        </w:rPr>
        <w:t>Ahmed Ibid. Pp232-268</w:t>
      </w:r>
      <w:r w:rsidRPr="0018290E">
        <w:rPr>
          <w:rFonts w:asciiTheme="majorBidi" w:hAnsiTheme="majorBidi" w:cstheme="majorBidi"/>
          <w:rtl/>
          <w:lang w:bidi="ar-EG"/>
        </w:rPr>
        <w:t>.</w:t>
      </w:r>
    </w:p>
  </w:footnote>
  <w:footnote w:id="258">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عباس</w:t>
      </w:r>
      <w:r w:rsidRPr="0018290E">
        <w:rPr>
          <w:rtl/>
          <w:lang w:bidi="ar-EG"/>
        </w:rPr>
        <w:t xml:space="preserve"> </w:t>
      </w:r>
      <w:r w:rsidRPr="0018290E">
        <w:rPr>
          <w:rFonts w:hint="cs"/>
          <w:rtl/>
          <w:lang w:bidi="ar-EG"/>
        </w:rPr>
        <w:t>محمود</w:t>
      </w:r>
      <w:r w:rsidRPr="0018290E">
        <w:rPr>
          <w:rtl/>
          <w:lang w:bidi="ar-EG"/>
        </w:rPr>
        <w:t xml:space="preserve"> </w:t>
      </w:r>
      <w:r w:rsidRPr="0018290E">
        <w:rPr>
          <w:rFonts w:hint="cs"/>
          <w:rtl/>
          <w:lang w:bidi="ar-EG"/>
        </w:rPr>
        <w:t>العقاد</w:t>
      </w:r>
      <w:r w:rsidRPr="0018290E">
        <w:rPr>
          <w:rtl/>
          <w:lang w:bidi="ar-EG"/>
        </w:rPr>
        <w:t xml:space="preserve">: </w:t>
      </w:r>
      <w:r w:rsidRPr="0018290E">
        <w:rPr>
          <w:rFonts w:hint="cs"/>
          <w:rtl/>
          <w:lang w:bidi="ar-EG"/>
        </w:rPr>
        <w:t>ص</w:t>
      </w:r>
      <w:r w:rsidRPr="0018290E">
        <w:rPr>
          <w:rtl/>
          <w:lang w:bidi="ar-EG"/>
        </w:rPr>
        <w:t xml:space="preserve"> 81.</w:t>
      </w:r>
      <w:proofErr w:type="gramEnd"/>
    </w:p>
  </w:footnote>
  <w:footnote w:id="259">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جمال</w:t>
      </w:r>
      <w:r w:rsidRPr="0018290E">
        <w:rPr>
          <w:rtl/>
          <w:lang w:bidi="ar-EG"/>
        </w:rPr>
        <w:t xml:space="preserve"> </w:t>
      </w:r>
      <w:r w:rsidRPr="0018290E">
        <w:rPr>
          <w:rFonts w:hint="cs"/>
          <w:rtl/>
          <w:lang w:bidi="ar-EG"/>
        </w:rPr>
        <w:t>الدين</w:t>
      </w:r>
      <w:r w:rsidRPr="0018290E">
        <w:rPr>
          <w:rtl/>
          <w:lang w:bidi="ar-EG"/>
        </w:rPr>
        <w:t xml:space="preserve"> </w:t>
      </w:r>
      <w:r w:rsidRPr="0018290E">
        <w:rPr>
          <w:rFonts w:hint="cs"/>
          <w:rtl/>
          <w:lang w:bidi="ar-EG"/>
        </w:rPr>
        <w:t>الشيال</w:t>
      </w:r>
      <w:r w:rsidRPr="0018290E">
        <w:rPr>
          <w:rtl/>
          <w:lang w:bidi="ar-EG"/>
        </w:rPr>
        <w:t xml:space="preserve">: </w:t>
      </w:r>
      <w:r w:rsidRPr="0018290E">
        <w:rPr>
          <w:rFonts w:hint="cs"/>
          <w:rtl/>
          <w:lang w:bidi="ar-EG"/>
        </w:rPr>
        <w:t>ص</w:t>
      </w:r>
      <w:r w:rsidRPr="0018290E">
        <w:rPr>
          <w:rtl/>
          <w:lang w:bidi="ar-EG"/>
        </w:rPr>
        <w:t xml:space="preserve"> 68-69.</w:t>
      </w:r>
      <w:proofErr w:type="gramEnd"/>
    </w:p>
  </w:footnote>
  <w:footnote w:id="260">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انظر</w:t>
      </w:r>
      <w:r w:rsidRPr="0018290E">
        <w:rPr>
          <w:rtl/>
          <w:lang w:bidi="ar-EG"/>
        </w:rPr>
        <w:t xml:space="preserve"> </w:t>
      </w:r>
      <w:r w:rsidRPr="0018290E">
        <w:rPr>
          <w:rFonts w:hint="cs"/>
          <w:rtl/>
          <w:lang w:bidi="ar-EG"/>
        </w:rPr>
        <w:t>لوثروب</w:t>
      </w:r>
      <w:r w:rsidRPr="0018290E">
        <w:rPr>
          <w:rtl/>
          <w:lang w:bidi="ar-EG"/>
        </w:rPr>
        <w:t xml:space="preserve"> </w:t>
      </w:r>
      <w:r w:rsidRPr="0018290E">
        <w:rPr>
          <w:rFonts w:hint="cs"/>
          <w:rtl/>
          <w:lang w:bidi="ar-EG"/>
        </w:rPr>
        <w:t>ستودارد</w:t>
      </w:r>
      <w:r w:rsidRPr="0018290E">
        <w:rPr>
          <w:rtl/>
          <w:lang w:bidi="ar-EG"/>
        </w:rPr>
        <w:t xml:space="preserve">: </w:t>
      </w:r>
      <w:r w:rsidRPr="0018290E">
        <w:rPr>
          <w:rFonts w:hint="cs"/>
          <w:rtl/>
          <w:lang w:bidi="ar-EG"/>
        </w:rPr>
        <w:t>حاضر</w:t>
      </w:r>
      <w:r w:rsidRPr="0018290E">
        <w:rPr>
          <w:rtl/>
          <w:lang w:bidi="ar-EG"/>
        </w:rPr>
        <w:t xml:space="preserve"> </w:t>
      </w:r>
      <w:r w:rsidRPr="0018290E">
        <w:rPr>
          <w:rFonts w:hint="cs"/>
          <w:rtl/>
          <w:lang w:bidi="ar-EG"/>
        </w:rPr>
        <w:t>العالم</w:t>
      </w:r>
      <w:r w:rsidRPr="0018290E">
        <w:rPr>
          <w:rtl/>
          <w:lang w:bidi="ar-EG"/>
        </w:rPr>
        <w:t xml:space="preserve"> </w:t>
      </w:r>
      <w:r w:rsidRPr="0018290E">
        <w:rPr>
          <w:rFonts w:hint="cs"/>
          <w:rtl/>
          <w:lang w:bidi="ar-EG"/>
        </w:rPr>
        <w:t>الإسلامي</w:t>
      </w:r>
      <w:r w:rsidRPr="0018290E">
        <w:rPr>
          <w:rtl/>
          <w:lang w:bidi="ar-EG"/>
        </w:rPr>
        <w:t xml:space="preserve"> (</w:t>
      </w:r>
      <w:r w:rsidRPr="0018290E">
        <w:rPr>
          <w:rFonts w:hint="cs"/>
          <w:rtl/>
          <w:lang w:bidi="ar-EG"/>
        </w:rPr>
        <w:t>مترجم</w:t>
      </w:r>
      <w:r w:rsidRPr="0018290E">
        <w:rPr>
          <w:rtl/>
          <w:lang w:bidi="ar-EG"/>
        </w:rPr>
        <w:t xml:space="preserve">) </w:t>
      </w:r>
      <w:r w:rsidRPr="0018290E">
        <w:rPr>
          <w:rFonts w:hint="cs"/>
          <w:rtl/>
          <w:lang w:bidi="ar-EG"/>
        </w:rPr>
        <w:t>تعليق</w:t>
      </w:r>
      <w:r w:rsidRPr="0018290E">
        <w:rPr>
          <w:rtl/>
          <w:lang w:bidi="ar-EG"/>
        </w:rPr>
        <w:t xml:space="preserve"> </w:t>
      </w:r>
      <w:r w:rsidRPr="0018290E">
        <w:rPr>
          <w:rFonts w:hint="cs"/>
          <w:rtl/>
          <w:lang w:bidi="ar-EG"/>
        </w:rPr>
        <w:t>شكيب</w:t>
      </w:r>
      <w:r w:rsidRPr="0018290E">
        <w:rPr>
          <w:rtl/>
          <w:lang w:bidi="ar-EG"/>
        </w:rPr>
        <w:t xml:space="preserve"> </w:t>
      </w:r>
      <w:r w:rsidRPr="0018290E">
        <w:rPr>
          <w:rFonts w:hint="cs"/>
          <w:rtl/>
          <w:lang w:bidi="ar-EG"/>
        </w:rPr>
        <w:t>أرسلان</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263.</w:t>
      </w:r>
      <w:proofErr w:type="gramEnd"/>
    </w:p>
  </w:footnote>
  <w:footnote w:id="261">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توماس</w:t>
      </w:r>
      <w:r w:rsidRPr="0018290E">
        <w:rPr>
          <w:rtl/>
          <w:lang w:bidi="ar-EG"/>
        </w:rPr>
        <w:t xml:space="preserve"> </w:t>
      </w:r>
      <w:r w:rsidRPr="0018290E">
        <w:rPr>
          <w:rFonts w:hint="cs"/>
          <w:rtl/>
          <w:lang w:bidi="ar-EG"/>
        </w:rPr>
        <w:t>أرنولد</w:t>
      </w:r>
      <w:r w:rsidRPr="0018290E">
        <w:rPr>
          <w:rtl/>
          <w:lang w:bidi="ar-EG"/>
        </w:rPr>
        <w:t xml:space="preserve">: </w:t>
      </w:r>
      <w:r w:rsidRPr="0018290E">
        <w:rPr>
          <w:rFonts w:hint="cs"/>
          <w:rtl/>
          <w:lang w:bidi="ar-EG"/>
        </w:rPr>
        <w:t>الدعوة</w:t>
      </w:r>
      <w:r w:rsidRPr="0018290E">
        <w:rPr>
          <w:rtl/>
          <w:lang w:bidi="ar-EG"/>
        </w:rPr>
        <w:t xml:space="preserve"> </w:t>
      </w:r>
      <w:r w:rsidRPr="0018290E">
        <w:rPr>
          <w:rFonts w:hint="cs"/>
          <w:rtl/>
          <w:lang w:bidi="ar-EG"/>
        </w:rPr>
        <w:t>إلى</w:t>
      </w:r>
      <w:r w:rsidRPr="0018290E">
        <w:rPr>
          <w:rtl/>
          <w:lang w:bidi="ar-EG"/>
        </w:rPr>
        <w:t xml:space="preserve"> </w:t>
      </w:r>
      <w:r w:rsidRPr="0018290E">
        <w:rPr>
          <w:rFonts w:hint="cs"/>
          <w:rtl/>
          <w:lang w:bidi="ar-EG"/>
        </w:rPr>
        <w:t>الإسلام</w:t>
      </w:r>
      <w:r w:rsidRPr="0018290E">
        <w:rPr>
          <w:rtl/>
          <w:lang w:bidi="ar-EG"/>
        </w:rPr>
        <w:t xml:space="preserve"> (</w:t>
      </w:r>
      <w:r w:rsidRPr="0018290E">
        <w:rPr>
          <w:rFonts w:hint="cs"/>
          <w:rtl/>
          <w:lang w:bidi="ar-EG"/>
        </w:rPr>
        <w:t>مترجم</w:t>
      </w:r>
      <w:r w:rsidRPr="0018290E">
        <w:rPr>
          <w:rtl/>
          <w:lang w:bidi="ar-EG"/>
        </w:rPr>
        <w:t xml:space="preserve">) </w:t>
      </w:r>
      <w:r w:rsidRPr="0018290E">
        <w:rPr>
          <w:rFonts w:hint="cs"/>
          <w:rtl/>
          <w:lang w:bidi="ar-EG"/>
        </w:rPr>
        <w:t>ص</w:t>
      </w:r>
      <w:r w:rsidRPr="0018290E">
        <w:rPr>
          <w:rtl/>
          <w:lang w:bidi="ar-EG"/>
        </w:rPr>
        <w:t xml:space="preserve"> 315.</w:t>
      </w:r>
      <w:proofErr w:type="gramEnd"/>
    </w:p>
  </w:footnote>
  <w:footnote w:id="262">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كمال</w:t>
      </w:r>
      <w:r w:rsidRPr="0018290E">
        <w:rPr>
          <w:rtl/>
          <w:lang w:bidi="ar-EG"/>
        </w:rPr>
        <w:t xml:space="preserve"> </w:t>
      </w:r>
      <w:r w:rsidRPr="0018290E">
        <w:rPr>
          <w:rFonts w:hint="cs"/>
          <w:rtl/>
          <w:lang w:bidi="ar-EG"/>
        </w:rPr>
        <w:t>جمعة</w:t>
      </w:r>
      <w:r w:rsidRPr="0018290E">
        <w:rPr>
          <w:rtl/>
          <w:lang w:bidi="ar-EG"/>
        </w:rPr>
        <w:t xml:space="preserve">: </w:t>
      </w:r>
      <w:r w:rsidRPr="0018290E">
        <w:rPr>
          <w:rFonts w:hint="cs"/>
          <w:rtl/>
          <w:lang w:bidi="ar-EG"/>
        </w:rPr>
        <w:t>انتشار</w:t>
      </w:r>
      <w:r w:rsidRPr="0018290E">
        <w:rPr>
          <w:rtl/>
          <w:lang w:bidi="ar-EG"/>
        </w:rPr>
        <w:t xml:space="preserve"> </w:t>
      </w:r>
      <w:r w:rsidRPr="0018290E">
        <w:rPr>
          <w:rFonts w:hint="cs"/>
          <w:rtl/>
          <w:lang w:bidi="ar-EG"/>
        </w:rPr>
        <w:t>دعوة</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ص</w:t>
      </w:r>
      <w:r w:rsidRPr="0018290E">
        <w:rPr>
          <w:rtl/>
          <w:lang w:bidi="ar-EG"/>
        </w:rPr>
        <w:t>82</w:t>
      </w:r>
      <w:r w:rsidRPr="0018290E">
        <w:rPr>
          <w:rFonts w:hint="cs"/>
          <w:rtl/>
          <w:lang w:bidi="ar-EG"/>
        </w:rPr>
        <w:t>،</w:t>
      </w:r>
      <w:r w:rsidRPr="0018290E">
        <w:rPr>
          <w:rtl/>
          <w:lang w:bidi="ar-EG"/>
        </w:rPr>
        <w:t xml:space="preserve"> </w:t>
      </w:r>
      <w:r w:rsidRPr="0018290E">
        <w:rPr>
          <w:rFonts w:hint="cs"/>
          <w:rtl/>
          <w:lang w:bidi="ar-EG"/>
        </w:rPr>
        <w:t>وانظر</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ماضي</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63</w:t>
      </w:r>
      <w:r w:rsidRPr="0018290E">
        <w:rPr>
          <w:rFonts w:hint="cs"/>
          <w:rtl/>
          <w:lang w:bidi="ar-EG"/>
        </w:rPr>
        <w:t>و</w:t>
      </w:r>
      <w:r w:rsidRPr="0018290E">
        <w:rPr>
          <w:rtl/>
          <w:lang w:bidi="ar-EG"/>
        </w:rPr>
        <w:t>67</w:t>
      </w:r>
      <w:r w:rsidRPr="0018290E">
        <w:rPr>
          <w:rFonts w:hint="cs"/>
          <w:rtl/>
          <w:lang w:bidi="ar-EG"/>
        </w:rPr>
        <w:t>،</w:t>
      </w:r>
      <w:r w:rsidRPr="0018290E">
        <w:rPr>
          <w:rtl/>
          <w:lang w:bidi="ar-EG"/>
        </w:rPr>
        <w:t xml:space="preserve"> </w:t>
      </w:r>
      <w:r w:rsidRPr="0018290E">
        <w:rPr>
          <w:rFonts w:hint="cs"/>
          <w:rtl/>
          <w:lang w:bidi="ar-EG"/>
        </w:rPr>
        <w:t>وعباس</w:t>
      </w:r>
      <w:r w:rsidRPr="0018290E">
        <w:rPr>
          <w:rtl/>
          <w:lang w:bidi="ar-EG"/>
        </w:rPr>
        <w:t xml:space="preserve"> </w:t>
      </w:r>
      <w:r w:rsidRPr="0018290E">
        <w:rPr>
          <w:rFonts w:hint="cs"/>
          <w:rtl/>
          <w:lang w:bidi="ar-EG"/>
        </w:rPr>
        <w:t>محمود</w:t>
      </w:r>
      <w:r w:rsidRPr="0018290E">
        <w:rPr>
          <w:rtl/>
          <w:lang w:bidi="ar-EG"/>
        </w:rPr>
        <w:t xml:space="preserve"> </w:t>
      </w:r>
      <w:r w:rsidRPr="0018290E">
        <w:rPr>
          <w:rFonts w:hint="cs"/>
          <w:rtl/>
          <w:lang w:bidi="ar-EG"/>
        </w:rPr>
        <w:t>العقاد</w:t>
      </w:r>
      <w:r w:rsidRPr="0018290E">
        <w:rPr>
          <w:rtl/>
          <w:lang w:bidi="ar-EG"/>
        </w:rPr>
        <w:t xml:space="preserve"> </w:t>
      </w:r>
      <w:r w:rsidRPr="0018290E">
        <w:rPr>
          <w:rFonts w:hint="cs"/>
          <w:rtl/>
          <w:lang w:bidi="ar-EG"/>
        </w:rPr>
        <w:t>ص</w:t>
      </w:r>
      <w:r w:rsidRPr="0018290E">
        <w:rPr>
          <w:rtl/>
          <w:lang w:bidi="ar-EG"/>
        </w:rPr>
        <w:t xml:space="preserve"> 79 </w:t>
      </w:r>
      <w:r w:rsidRPr="0018290E">
        <w:rPr>
          <w:rFonts w:hint="cs"/>
          <w:rtl/>
          <w:lang w:bidi="ar-EG"/>
        </w:rPr>
        <w:t>و</w:t>
      </w:r>
      <w:r w:rsidRPr="0018290E">
        <w:rPr>
          <w:rtl/>
          <w:lang w:bidi="ar-EG"/>
        </w:rPr>
        <w:t xml:space="preserve"> 89 </w:t>
      </w:r>
      <w:r w:rsidRPr="0018290E">
        <w:rPr>
          <w:rFonts w:hint="cs"/>
          <w:rtl/>
          <w:lang w:bidi="ar-EG"/>
        </w:rPr>
        <w:t>و</w:t>
      </w:r>
      <w:r w:rsidRPr="0018290E">
        <w:rPr>
          <w:rtl/>
          <w:lang w:bidi="ar-EG"/>
        </w:rPr>
        <w:t xml:space="preserve"> 139 </w:t>
      </w:r>
      <w:r w:rsidRPr="0018290E">
        <w:rPr>
          <w:rFonts w:hint="cs"/>
          <w:rtl/>
          <w:lang w:bidi="ar-EG"/>
        </w:rPr>
        <w:t>و</w:t>
      </w:r>
      <w:r w:rsidRPr="0018290E">
        <w:rPr>
          <w:rtl/>
          <w:lang w:bidi="ar-EG"/>
        </w:rPr>
        <w:t xml:space="preserve"> 141</w:t>
      </w:r>
      <w:r w:rsidRPr="0018290E">
        <w:rPr>
          <w:rFonts w:hint="cs"/>
          <w:rtl/>
          <w:lang w:bidi="ar-EG"/>
        </w:rPr>
        <w:t>،</w:t>
      </w:r>
      <w:r w:rsidRPr="0018290E">
        <w:rPr>
          <w:rtl/>
          <w:lang w:bidi="ar-EG"/>
        </w:rPr>
        <w:t xml:space="preserve"> </w:t>
      </w:r>
      <w:r w:rsidRPr="0018290E">
        <w:rPr>
          <w:rFonts w:hint="cs"/>
          <w:rtl/>
          <w:lang w:bidi="ar-EG"/>
        </w:rPr>
        <w:t>وعبد</w:t>
      </w:r>
      <w:r w:rsidRPr="0018290E">
        <w:rPr>
          <w:rtl/>
          <w:lang w:bidi="ar-EG"/>
        </w:rPr>
        <w:t xml:space="preserve"> </w:t>
      </w:r>
      <w:r w:rsidRPr="0018290E">
        <w:rPr>
          <w:rFonts w:hint="cs"/>
          <w:rtl/>
          <w:lang w:bidi="ar-EG"/>
        </w:rPr>
        <w:t>المتعال</w:t>
      </w:r>
      <w:r w:rsidRPr="0018290E">
        <w:rPr>
          <w:rtl/>
          <w:lang w:bidi="ar-EG"/>
        </w:rPr>
        <w:t xml:space="preserve"> </w:t>
      </w:r>
      <w:r w:rsidRPr="0018290E">
        <w:rPr>
          <w:rFonts w:hint="cs"/>
          <w:rtl/>
          <w:lang w:bidi="ar-EG"/>
        </w:rPr>
        <w:t>الصعيدي</w:t>
      </w:r>
      <w:r w:rsidRPr="0018290E">
        <w:rPr>
          <w:rtl/>
          <w:lang w:bidi="ar-EG"/>
        </w:rPr>
        <w:t xml:space="preserve">: </w:t>
      </w:r>
      <w:r w:rsidRPr="0018290E">
        <w:rPr>
          <w:rFonts w:hint="cs"/>
          <w:rtl/>
          <w:lang w:bidi="ar-EG"/>
        </w:rPr>
        <w:t>ص</w:t>
      </w:r>
      <w:r w:rsidRPr="0018290E">
        <w:rPr>
          <w:rtl/>
          <w:lang w:bidi="ar-EG"/>
        </w:rPr>
        <w:t xml:space="preserve"> 483-486.</w:t>
      </w:r>
      <w:proofErr w:type="gramEnd"/>
    </w:p>
  </w:footnote>
  <w:footnote w:id="263">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حسن</w:t>
      </w:r>
      <w:r w:rsidRPr="0018290E">
        <w:rPr>
          <w:rtl/>
          <w:lang w:bidi="ar-EG"/>
        </w:rPr>
        <w:t xml:space="preserve"> </w:t>
      </w:r>
      <w:r w:rsidRPr="0018290E">
        <w:rPr>
          <w:rFonts w:hint="cs"/>
          <w:rtl/>
          <w:lang w:bidi="ar-EG"/>
        </w:rPr>
        <w:t>كان</w:t>
      </w:r>
      <w:r w:rsidRPr="0018290E">
        <w:rPr>
          <w:rtl/>
          <w:lang w:bidi="ar-EG"/>
        </w:rPr>
        <w:t xml:space="preserve"> </w:t>
      </w:r>
      <w:r w:rsidRPr="0018290E">
        <w:rPr>
          <w:rFonts w:hint="cs"/>
          <w:rtl/>
          <w:lang w:bidi="ar-EG"/>
        </w:rPr>
        <w:t>رئيس</w:t>
      </w:r>
      <w:r w:rsidRPr="0018290E">
        <w:rPr>
          <w:rtl/>
          <w:lang w:bidi="ar-EG"/>
        </w:rPr>
        <w:t xml:space="preserve"> </w:t>
      </w:r>
      <w:r w:rsidRPr="0018290E">
        <w:rPr>
          <w:rFonts w:hint="cs"/>
          <w:rtl/>
          <w:lang w:bidi="ar-EG"/>
        </w:rPr>
        <w:t>القضاة</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الحجاز</w:t>
      </w:r>
      <w:r w:rsidRPr="0018290E">
        <w:rPr>
          <w:rtl/>
          <w:lang w:bidi="ar-EG"/>
        </w:rPr>
        <w:t xml:space="preserve"> </w:t>
      </w:r>
      <w:r w:rsidRPr="0018290E">
        <w:rPr>
          <w:rFonts w:hint="cs"/>
          <w:rtl/>
          <w:lang w:bidi="ar-EG"/>
        </w:rPr>
        <w:t>وتوفي</w:t>
      </w:r>
      <w:r w:rsidRPr="0018290E">
        <w:rPr>
          <w:rtl/>
          <w:lang w:bidi="ar-EG"/>
        </w:rPr>
        <w:t xml:space="preserve"> </w:t>
      </w:r>
      <w:r w:rsidRPr="0018290E">
        <w:rPr>
          <w:rFonts w:hint="cs"/>
          <w:rtl/>
          <w:lang w:bidi="ar-EG"/>
        </w:rPr>
        <w:t>عام</w:t>
      </w:r>
      <w:r w:rsidRPr="0018290E">
        <w:rPr>
          <w:rtl/>
          <w:lang w:bidi="ar-EG"/>
        </w:rPr>
        <w:t xml:space="preserve"> 1378 </w:t>
      </w:r>
      <w:r w:rsidRPr="0018290E">
        <w:rPr>
          <w:rFonts w:hint="cs"/>
          <w:rtl/>
          <w:lang w:bidi="ar-EG"/>
        </w:rPr>
        <w:t>هـ،</w:t>
      </w:r>
      <w:r w:rsidRPr="0018290E">
        <w:rPr>
          <w:rtl/>
          <w:lang w:bidi="ar-EG"/>
        </w:rPr>
        <w:t xml:space="preserve"> </w:t>
      </w:r>
      <w:r w:rsidRPr="0018290E">
        <w:rPr>
          <w:rFonts w:hint="cs"/>
          <w:rtl/>
          <w:lang w:bidi="ar-EG"/>
        </w:rPr>
        <w:t>أما</w:t>
      </w:r>
      <w:r w:rsidRPr="0018290E">
        <w:rPr>
          <w:rtl/>
          <w:lang w:bidi="ar-EG"/>
        </w:rPr>
        <w:t xml:space="preserve"> </w:t>
      </w:r>
      <w:r w:rsidRPr="0018290E">
        <w:rPr>
          <w:rFonts w:hint="cs"/>
          <w:rtl/>
          <w:lang w:bidi="ar-EG"/>
        </w:rPr>
        <w:t>عمر</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حسن</w:t>
      </w:r>
      <w:r w:rsidRPr="0018290E">
        <w:rPr>
          <w:rtl/>
          <w:lang w:bidi="ar-EG"/>
        </w:rPr>
        <w:t xml:space="preserve"> </w:t>
      </w:r>
      <w:r w:rsidRPr="0018290E">
        <w:rPr>
          <w:rFonts w:hint="cs"/>
          <w:rtl/>
          <w:lang w:bidi="ar-EG"/>
        </w:rPr>
        <w:t>فكان</w:t>
      </w:r>
      <w:r w:rsidRPr="0018290E">
        <w:rPr>
          <w:rtl/>
          <w:lang w:bidi="ar-EG"/>
        </w:rPr>
        <w:t xml:space="preserve"> </w:t>
      </w:r>
      <w:r w:rsidRPr="0018290E">
        <w:rPr>
          <w:rFonts w:hint="cs"/>
          <w:rtl/>
          <w:lang w:bidi="ar-EG"/>
        </w:rPr>
        <w:t>الرئيس</w:t>
      </w:r>
      <w:r w:rsidRPr="0018290E">
        <w:rPr>
          <w:rtl/>
          <w:lang w:bidi="ar-EG"/>
        </w:rPr>
        <w:t xml:space="preserve"> </w:t>
      </w:r>
      <w:r w:rsidRPr="0018290E">
        <w:rPr>
          <w:rFonts w:hint="cs"/>
          <w:rtl/>
          <w:lang w:bidi="ar-EG"/>
        </w:rPr>
        <w:t>العام</w:t>
      </w:r>
      <w:r w:rsidRPr="0018290E">
        <w:rPr>
          <w:rtl/>
          <w:lang w:bidi="ar-EG"/>
        </w:rPr>
        <w:t xml:space="preserve"> </w:t>
      </w:r>
      <w:r w:rsidRPr="0018290E">
        <w:rPr>
          <w:rFonts w:hint="cs"/>
          <w:rtl/>
          <w:lang w:bidi="ar-EG"/>
        </w:rPr>
        <w:t>لهيئات</w:t>
      </w:r>
      <w:r w:rsidRPr="0018290E">
        <w:rPr>
          <w:rtl/>
          <w:lang w:bidi="ar-EG"/>
        </w:rPr>
        <w:t xml:space="preserve"> </w:t>
      </w:r>
      <w:r w:rsidRPr="0018290E">
        <w:rPr>
          <w:rFonts w:hint="cs"/>
          <w:rtl/>
          <w:lang w:bidi="ar-EG"/>
        </w:rPr>
        <w:t>الأمر</w:t>
      </w:r>
      <w:r w:rsidRPr="0018290E">
        <w:rPr>
          <w:rtl/>
          <w:lang w:bidi="ar-EG"/>
        </w:rPr>
        <w:t xml:space="preserve"> </w:t>
      </w:r>
      <w:r w:rsidRPr="0018290E">
        <w:rPr>
          <w:rFonts w:hint="cs"/>
          <w:rtl/>
          <w:lang w:bidi="ar-EG"/>
        </w:rPr>
        <w:t>بالمعروف</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نجد</w:t>
      </w:r>
      <w:r w:rsidRPr="0018290E">
        <w:rPr>
          <w:rtl/>
          <w:lang w:bidi="ar-EG"/>
        </w:rPr>
        <w:t xml:space="preserve"> </w:t>
      </w:r>
      <w:r w:rsidRPr="0018290E">
        <w:rPr>
          <w:rFonts w:hint="cs"/>
          <w:rtl/>
          <w:lang w:bidi="ar-EG"/>
        </w:rPr>
        <w:t>والمنطقة</w:t>
      </w:r>
      <w:r w:rsidRPr="0018290E">
        <w:rPr>
          <w:rtl/>
          <w:lang w:bidi="ar-EG"/>
        </w:rPr>
        <w:t xml:space="preserve"> </w:t>
      </w:r>
      <w:r w:rsidRPr="0018290E">
        <w:rPr>
          <w:rFonts w:hint="cs"/>
          <w:rtl/>
          <w:lang w:bidi="ar-EG"/>
        </w:rPr>
        <w:t>الشرقية</w:t>
      </w:r>
      <w:r w:rsidRPr="0018290E">
        <w:rPr>
          <w:rtl/>
          <w:lang w:bidi="ar-EG"/>
        </w:rPr>
        <w:t xml:space="preserve"> </w:t>
      </w:r>
      <w:r w:rsidRPr="0018290E">
        <w:rPr>
          <w:rFonts w:hint="cs"/>
          <w:rtl/>
          <w:lang w:bidi="ar-EG"/>
        </w:rPr>
        <w:t>وخط</w:t>
      </w:r>
      <w:r w:rsidRPr="0018290E">
        <w:rPr>
          <w:rtl/>
          <w:lang w:bidi="ar-EG"/>
        </w:rPr>
        <w:t xml:space="preserve"> </w:t>
      </w:r>
      <w:r w:rsidRPr="0018290E">
        <w:rPr>
          <w:rFonts w:hint="cs"/>
          <w:rtl/>
          <w:lang w:bidi="ar-EG"/>
        </w:rPr>
        <w:t>التابلين</w:t>
      </w:r>
      <w:r w:rsidRPr="0018290E">
        <w:rPr>
          <w:rtl/>
          <w:lang w:bidi="ar-EG"/>
        </w:rPr>
        <w:t xml:space="preserve"> </w:t>
      </w:r>
      <w:r w:rsidRPr="0018290E">
        <w:rPr>
          <w:rFonts w:hint="cs"/>
          <w:rtl/>
          <w:lang w:bidi="ar-EG"/>
        </w:rPr>
        <w:t>بالمملكة</w:t>
      </w:r>
      <w:r w:rsidRPr="0018290E">
        <w:rPr>
          <w:rtl/>
          <w:lang w:bidi="ar-EG"/>
        </w:rPr>
        <w:t xml:space="preserve"> </w:t>
      </w:r>
      <w:r w:rsidRPr="0018290E">
        <w:rPr>
          <w:rFonts w:hint="cs"/>
          <w:rtl/>
          <w:lang w:bidi="ar-EG"/>
        </w:rPr>
        <w:t>العربية</w:t>
      </w:r>
      <w:r w:rsidRPr="0018290E">
        <w:rPr>
          <w:rtl/>
          <w:lang w:bidi="ar-EG"/>
        </w:rPr>
        <w:t xml:space="preserve"> </w:t>
      </w:r>
      <w:r w:rsidRPr="0018290E">
        <w:rPr>
          <w:rFonts w:hint="cs"/>
          <w:rtl/>
          <w:lang w:bidi="ar-EG"/>
        </w:rPr>
        <w:t>السعودية</w:t>
      </w:r>
      <w:r w:rsidRPr="0018290E">
        <w:rPr>
          <w:rtl/>
          <w:lang w:bidi="ar-EG"/>
        </w:rPr>
        <w:t xml:space="preserve"> </w:t>
      </w:r>
      <w:r w:rsidRPr="0018290E">
        <w:rPr>
          <w:rFonts w:hint="cs"/>
          <w:rtl/>
          <w:lang w:bidi="ar-EG"/>
        </w:rPr>
        <w:t>وتوفي</w:t>
      </w:r>
      <w:r w:rsidRPr="0018290E">
        <w:rPr>
          <w:rtl/>
          <w:lang w:bidi="ar-EG"/>
        </w:rPr>
        <w:t xml:space="preserve"> </w:t>
      </w:r>
      <w:r w:rsidRPr="0018290E">
        <w:rPr>
          <w:rFonts w:hint="cs"/>
          <w:rtl/>
          <w:lang w:bidi="ar-EG"/>
        </w:rPr>
        <w:t>عام</w:t>
      </w:r>
      <w:r w:rsidRPr="0018290E">
        <w:rPr>
          <w:rtl/>
          <w:lang w:bidi="ar-EG"/>
        </w:rPr>
        <w:t xml:space="preserve"> 1395 </w:t>
      </w:r>
      <w:r w:rsidRPr="0018290E">
        <w:rPr>
          <w:rFonts w:hint="cs"/>
          <w:rtl/>
          <w:lang w:bidi="ar-EG"/>
        </w:rPr>
        <w:t>هـ</w:t>
      </w:r>
      <w:r w:rsidRPr="0018290E">
        <w:rPr>
          <w:rtl/>
          <w:lang w:bidi="ar-EG"/>
        </w:rPr>
        <w:t xml:space="preserve"> </w:t>
      </w:r>
      <w:r w:rsidRPr="0018290E">
        <w:rPr>
          <w:rFonts w:hint="cs"/>
          <w:rtl/>
          <w:lang w:bidi="ar-EG"/>
        </w:rPr>
        <w:t>تقريبا،</w:t>
      </w:r>
      <w:r w:rsidRPr="0018290E">
        <w:rPr>
          <w:rtl/>
          <w:lang w:bidi="ar-EG"/>
        </w:rPr>
        <w:t xml:space="preserve"> </w:t>
      </w:r>
      <w:r w:rsidRPr="0018290E">
        <w:rPr>
          <w:rFonts w:hint="cs"/>
          <w:rtl/>
          <w:lang w:bidi="ar-EG"/>
        </w:rPr>
        <w:t>رحم</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الجميع</w:t>
      </w:r>
      <w:r w:rsidRPr="0018290E">
        <w:rPr>
          <w:rtl/>
          <w:lang w:bidi="ar-EG"/>
        </w:rPr>
        <w:t>.</w:t>
      </w:r>
      <w:proofErr w:type="gramEnd"/>
    </w:p>
  </w:footnote>
  <w:footnote w:id="264">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توماس</w:t>
      </w:r>
      <w:r w:rsidRPr="0018290E">
        <w:rPr>
          <w:rtl/>
          <w:lang w:bidi="ar-EG"/>
        </w:rPr>
        <w:t xml:space="preserve"> </w:t>
      </w:r>
      <w:r w:rsidRPr="0018290E">
        <w:rPr>
          <w:rFonts w:hint="cs"/>
          <w:rtl/>
          <w:lang w:bidi="ar-EG"/>
        </w:rPr>
        <w:t>أرنولد</w:t>
      </w:r>
      <w:r w:rsidRPr="0018290E">
        <w:rPr>
          <w:rtl/>
          <w:lang w:bidi="ar-EG"/>
        </w:rPr>
        <w:t xml:space="preserve"> </w:t>
      </w:r>
      <w:r w:rsidRPr="0018290E">
        <w:rPr>
          <w:rFonts w:hint="cs"/>
          <w:rtl/>
          <w:lang w:bidi="ar-EG"/>
        </w:rPr>
        <w:t>ص</w:t>
      </w:r>
      <w:r w:rsidRPr="0018290E">
        <w:rPr>
          <w:rtl/>
          <w:lang w:bidi="ar-EG"/>
        </w:rPr>
        <w:t xml:space="preserve"> 315</w:t>
      </w:r>
      <w:r w:rsidRPr="0018290E">
        <w:rPr>
          <w:rFonts w:hint="cs"/>
          <w:rtl/>
          <w:lang w:bidi="ar-EG"/>
        </w:rPr>
        <w:t>،</w:t>
      </w:r>
      <w:r w:rsidRPr="0018290E">
        <w:rPr>
          <w:rtl/>
          <w:lang w:bidi="ar-EG"/>
        </w:rPr>
        <w:t xml:space="preserve"> </w:t>
      </w:r>
      <w:r w:rsidRPr="0018290E">
        <w:rPr>
          <w:rFonts w:hint="cs"/>
          <w:rtl/>
          <w:lang w:bidi="ar-EG"/>
        </w:rPr>
        <w:t>وأحمد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الغفور</w:t>
      </w:r>
      <w:r w:rsidRPr="0018290E">
        <w:rPr>
          <w:rtl/>
          <w:lang w:bidi="ar-EG"/>
        </w:rPr>
        <w:t xml:space="preserve"> </w:t>
      </w:r>
      <w:r w:rsidRPr="0018290E">
        <w:rPr>
          <w:rFonts w:hint="cs"/>
          <w:rtl/>
          <w:lang w:bidi="ar-EG"/>
        </w:rPr>
        <w:t>عطار</w:t>
      </w:r>
      <w:r w:rsidRPr="0018290E">
        <w:rPr>
          <w:rtl/>
          <w:lang w:bidi="ar-EG"/>
        </w:rPr>
        <w:t xml:space="preserve"> </w:t>
      </w:r>
      <w:r w:rsidRPr="0018290E">
        <w:rPr>
          <w:rFonts w:hint="cs"/>
          <w:rtl/>
          <w:lang w:bidi="ar-EG"/>
        </w:rPr>
        <w:t>ص</w:t>
      </w:r>
      <w:r w:rsidRPr="0018290E">
        <w:rPr>
          <w:rtl/>
          <w:lang w:bidi="ar-EG"/>
        </w:rPr>
        <w:t xml:space="preserve"> 210.</w:t>
      </w:r>
      <w:proofErr w:type="gramEnd"/>
    </w:p>
  </w:footnote>
  <w:footnote w:id="265">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يوجد</w:t>
      </w:r>
      <w:r w:rsidRPr="0018290E">
        <w:rPr>
          <w:rtl/>
          <w:lang w:bidi="ar-EG"/>
        </w:rPr>
        <w:t xml:space="preserve"> </w:t>
      </w:r>
      <w:r w:rsidRPr="0018290E">
        <w:rPr>
          <w:rFonts w:hint="cs"/>
          <w:rtl/>
          <w:lang w:bidi="ar-EG"/>
        </w:rPr>
        <w:t>أتباع</w:t>
      </w:r>
      <w:r w:rsidRPr="0018290E">
        <w:rPr>
          <w:rtl/>
          <w:lang w:bidi="ar-EG"/>
        </w:rPr>
        <w:t xml:space="preserve"> </w:t>
      </w:r>
      <w:r w:rsidRPr="0018290E">
        <w:rPr>
          <w:rFonts w:hint="cs"/>
          <w:rtl/>
          <w:lang w:bidi="ar-EG"/>
        </w:rPr>
        <w:t>قليلون</w:t>
      </w:r>
      <w:r w:rsidRPr="0018290E">
        <w:rPr>
          <w:rtl/>
          <w:lang w:bidi="ar-EG"/>
        </w:rPr>
        <w:t xml:space="preserve"> </w:t>
      </w:r>
      <w:r w:rsidRPr="0018290E">
        <w:rPr>
          <w:rFonts w:hint="cs"/>
          <w:rtl/>
          <w:lang w:bidi="ar-EG"/>
        </w:rPr>
        <w:t>للدعوة</w:t>
      </w:r>
      <w:r w:rsidRPr="0018290E">
        <w:rPr>
          <w:rtl/>
          <w:lang w:bidi="ar-EG"/>
        </w:rPr>
        <w:t xml:space="preserve"> </w:t>
      </w:r>
      <w:r w:rsidRPr="0018290E">
        <w:rPr>
          <w:rFonts w:hint="cs"/>
          <w:rtl/>
          <w:lang w:bidi="ar-EG"/>
        </w:rPr>
        <w:t>السلفية</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بعض</w:t>
      </w:r>
      <w:r w:rsidRPr="0018290E">
        <w:rPr>
          <w:rtl/>
          <w:lang w:bidi="ar-EG"/>
        </w:rPr>
        <w:t xml:space="preserve"> </w:t>
      </w:r>
      <w:r w:rsidRPr="0018290E">
        <w:rPr>
          <w:rFonts w:hint="cs"/>
          <w:rtl/>
          <w:lang w:bidi="ar-EG"/>
        </w:rPr>
        <w:t>الجزر</w:t>
      </w:r>
      <w:r w:rsidRPr="0018290E">
        <w:rPr>
          <w:rtl/>
          <w:lang w:bidi="ar-EG"/>
        </w:rPr>
        <w:t xml:space="preserve"> </w:t>
      </w:r>
      <w:r w:rsidRPr="0018290E">
        <w:rPr>
          <w:rFonts w:hint="cs"/>
          <w:rtl/>
          <w:lang w:bidi="ar-EG"/>
        </w:rPr>
        <w:t>مثل</w:t>
      </w:r>
      <w:r w:rsidRPr="0018290E">
        <w:rPr>
          <w:rtl/>
          <w:lang w:bidi="ar-EG"/>
        </w:rPr>
        <w:t xml:space="preserve"> (</w:t>
      </w:r>
      <w:r w:rsidRPr="0018290E">
        <w:rPr>
          <w:rFonts w:hint="cs"/>
          <w:rtl/>
          <w:lang w:bidi="ar-EG"/>
        </w:rPr>
        <w:t>جاوة</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212.</w:t>
      </w:r>
      <w:proofErr w:type="gramEnd"/>
    </w:p>
  </w:footnote>
  <w:footnote w:id="266">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توماس</w:t>
      </w:r>
      <w:r w:rsidRPr="0018290E">
        <w:rPr>
          <w:rtl/>
          <w:lang w:bidi="ar-EG"/>
        </w:rPr>
        <w:t xml:space="preserve"> </w:t>
      </w:r>
      <w:r w:rsidRPr="0018290E">
        <w:rPr>
          <w:rFonts w:hint="cs"/>
          <w:rtl/>
          <w:lang w:bidi="ar-EG"/>
        </w:rPr>
        <w:t>أرنولد</w:t>
      </w:r>
      <w:r w:rsidRPr="0018290E">
        <w:rPr>
          <w:rtl/>
          <w:lang w:bidi="ar-EG"/>
        </w:rPr>
        <w:t xml:space="preserve">: </w:t>
      </w:r>
      <w:r w:rsidRPr="0018290E">
        <w:rPr>
          <w:rFonts w:hint="cs"/>
          <w:rtl/>
          <w:lang w:bidi="ar-EG"/>
        </w:rPr>
        <w:t>ص</w:t>
      </w:r>
      <w:r w:rsidRPr="0018290E">
        <w:rPr>
          <w:rtl/>
          <w:lang w:bidi="ar-EG"/>
        </w:rPr>
        <w:t xml:space="preserve"> 410.</w:t>
      </w:r>
      <w:proofErr w:type="gramEnd"/>
    </w:p>
  </w:footnote>
  <w:footnote w:id="267">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ماضي</w:t>
      </w:r>
      <w:r w:rsidRPr="0018290E">
        <w:rPr>
          <w:rtl/>
          <w:lang w:bidi="ar-EG"/>
        </w:rPr>
        <w:t xml:space="preserve">: </w:t>
      </w:r>
      <w:r w:rsidRPr="0018290E">
        <w:rPr>
          <w:rFonts w:hint="cs"/>
          <w:rtl/>
          <w:lang w:bidi="ar-EG"/>
        </w:rPr>
        <w:t>ج</w:t>
      </w:r>
      <w:r w:rsidRPr="0018290E">
        <w:rPr>
          <w:rtl/>
          <w:lang w:bidi="ar-EG"/>
        </w:rPr>
        <w:t xml:space="preserve"> 6 </w:t>
      </w:r>
      <w:r w:rsidRPr="0018290E">
        <w:rPr>
          <w:rFonts w:hint="cs"/>
          <w:rtl/>
          <w:lang w:bidi="ar-EG"/>
        </w:rPr>
        <w:t>ص</w:t>
      </w:r>
      <w:r w:rsidRPr="0018290E">
        <w:rPr>
          <w:rtl/>
          <w:lang w:bidi="ar-EG"/>
        </w:rPr>
        <w:t xml:space="preserve"> 68.</w:t>
      </w:r>
      <w:proofErr w:type="gramEnd"/>
    </w:p>
  </w:footnote>
  <w:footnote w:id="268">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توماس</w:t>
      </w:r>
      <w:r w:rsidRPr="0018290E">
        <w:rPr>
          <w:rtl/>
          <w:lang w:bidi="ar-EG"/>
        </w:rPr>
        <w:t xml:space="preserve"> </w:t>
      </w:r>
      <w:r w:rsidRPr="0018290E">
        <w:rPr>
          <w:rFonts w:hint="cs"/>
          <w:rtl/>
          <w:lang w:bidi="ar-EG"/>
        </w:rPr>
        <w:t>أرنولد</w:t>
      </w:r>
      <w:r w:rsidRPr="0018290E">
        <w:rPr>
          <w:rtl/>
          <w:lang w:bidi="ar-EG"/>
        </w:rPr>
        <w:t xml:space="preserve">: </w:t>
      </w:r>
      <w:r w:rsidRPr="0018290E">
        <w:rPr>
          <w:rFonts w:hint="cs"/>
          <w:rtl/>
          <w:lang w:bidi="ar-EG"/>
        </w:rPr>
        <w:t>ص</w:t>
      </w:r>
      <w:r w:rsidRPr="0018290E">
        <w:rPr>
          <w:rtl/>
          <w:lang w:bidi="ar-EG"/>
        </w:rPr>
        <w:t xml:space="preserve"> 410.</w:t>
      </w:r>
      <w:proofErr w:type="gramEnd"/>
    </w:p>
  </w:footnote>
  <w:footnote w:id="269">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أحمد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الغفور</w:t>
      </w:r>
      <w:r w:rsidRPr="0018290E">
        <w:rPr>
          <w:rtl/>
          <w:lang w:bidi="ar-EG"/>
        </w:rPr>
        <w:t xml:space="preserve"> </w:t>
      </w:r>
      <w:r w:rsidRPr="0018290E">
        <w:rPr>
          <w:rFonts w:hint="cs"/>
          <w:rtl/>
          <w:lang w:bidi="ar-EG"/>
        </w:rPr>
        <w:t>عطار</w:t>
      </w:r>
      <w:r w:rsidRPr="0018290E">
        <w:rPr>
          <w:rtl/>
          <w:lang w:bidi="ar-EG"/>
        </w:rPr>
        <w:t xml:space="preserve">: </w:t>
      </w:r>
      <w:r w:rsidRPr="0018290E">
        <w:rPr>
          <w:rFonts w:hint="cs"/>
          <w:rtl/>
          <w:lang w:bidi="ar-EG"/>
        </w:rPr>
        <w:t>ص</w:t>
      </w:r>
      <w:r w:rsidRPr="0018290E">
        <w:rPr>
          <w:rtl/>
          <w:lang w:bidi="ar-EG"/>
        </w:rPr>
        <w:t xml:space="preserve"> 212.</w:t>
      </w:r>
      <w:proofErr w:type="gramEnd"/>
    </w:p>
  </w:footnote>
  <w:footnote w:id="270">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السلمان،</w:t>
      </w:r>
      <w:r w:rsidRPr="0018290E">
        <w:rPr>
          <w:rtl/>
          <w:lang w:bidi="ar-EG"/>
        </w:rPr>
        <w:t xml:space="preserve"> </w:t>
      </w:r>
      <w:r w:rsidRPr="0018290E">
        <w:rPr>
          <w:rFonts w:hint="cs"/>
          <w:rtl/>
          <w:lang w:bidi="ar-EG"/>
        </w:rPr>
        <w:t>رشيد</w:t>
      </w:r>
      <w:r w:rsidRPr="0018290E">
        <w:rPr>
          <w:rtl/>
          <w:lang w:bidi="ar-EG"/>
        </w:rPr>
        <w:t xml:space="preserve"> </w:t>
      </w:r>
      <w:r w:rsidRPr="0018290E">
        <w:rPr>
          <w:rFonts w:hint="cs"/>
          <w:rtl/>
          <w:lang w:bidi="ar-EG"/>
        </w:rPr>
        <w:t>رضا</w:t>
      </w:r>
      <w:r w:rsidRPr="0018290E">
        <w:rPr>
          <w:rtl/>
          <w:lang w:bidi="ar-EG"/>
        </w:rPr>
        <w:t xml:space="preserve"> </w:t>
      </w:r>
      <w:r w:rsidRPr="0018290E">
        <w:rPr>
          <w:rFonts w:hint="cs"/>
          <w:rtl/>
          <w:lang w:bidi="ar-EG"/>
        </w:rPr>
        <w:t>ودعوة</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رسالة</w:t>
      </w:r>
      <w:r w:rsidRPr="0018290E">
        <w:rPr>
          <w:rtl/>
          <w:lang w:bidi="ar-EG"/>
        </w:rPr>
        <w:t xml:space="preserve"> </w:t>
      </w:r>
      <w:r w:rsidRPr="0018290E">
        <w:rPr>
          <w:rFonts w:hint="cs"/>
          <w:rtl/>
          <w:lang w:bidi="ar-EG"/>
        </w:rPr>
        <w:t>ماجستير</w:t>
      </w:r>
      <w:r w:rsidRPr="0018290E">
        <w:rPr>
          <w:rtl/>
          <w:lang w:bidi="ar-EG"/>
        </w:rPr>
        <w:t xml:space="preserve">) </w:t>
      </w:r>
      <w:r w:rsidRPr="0018290E">
        <w:rPr>
          <w:rFonts w:hint="cs"/>
          <w:rtl/>
          <w:lang w:bidi="ar-EG"/>
        </w:rPr>
        <w:t>ص</w:t>
      </w:r>
      <w:r w:rsidRPr="0018290E">
        <w:rPr>
          <w:rtl/>
          <w:lang w:bidi="ar-EG"/>
        </w:rPr>
        <w:t xml:space="preserve"> 363-365.</w:t>
      </w:r>
      <w:proofErr w:type="gramEnd"/>
    </w:p>
  </w:footnote>
  <w:footnote w:id="271">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كمال</w:t>
      </w:r>
      <w:r w:rsidRPr="0018290E">
        <w:rPr>
          <w:rtl/>
          <w:lang w:bidi="ar-EG"/>
        </w:rPr>
        <w:t xml:space="preserve"> </w:t>
      </w:r>
      <w:r w:rsidRPr="0018290E">
        <w:rPr>
          <w:rFonts w:hint="cs"/>
          <w:rtl/>
          <w:lang w:bidi="ar-EG"/>
        </w:rPr>
        <w:t>السيد</w:t>
      </w:r>
      <w:r w:rsidRPr="0018290E">
        <w:rPr>
          <w:rtl/>
          <w:lang w:bidi="ar-EG"/>
        </w:rPr>
        <w:t xml:space="preserve"> </w:t>
      </w:r>
      <w:r w:rsidRPr="0018290E">
        <w:rPr>
          <w:rFonts w:hint="cs"/>
          <w:rtl/>
          <w:lang w:bidi="ar-EG"/>
        </w:rPr>
        <w:t>درويش</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والدعوة</w:t>
      </w:r>
      <w:r w:rsidRPr="0018290E">
        <w:rPr>
          <w:rtl/>
          <w:lang w:bidi="ar-EG"/>
        </w:rPr>
        <w:t xml:space="preserve"> </w:t>
      </w:r>
      <w:r w:rsidRPr="0018290E">
        <w:rPr>
          <w:rFonts w:hint="cs"/>
          <w:rtl/>
          <w:lang w:bidi="ar-EG"/>
        </w:rPr>
        <w:t>الوهابية</w:t>
      </w:r>
      <w:r w:rsidRPr="0018290E">
        <w:rPr>
          <w:rtl/>
          <w:lang w:bidi="ar-EG"/>
        </w:rPr>
        <w:t xml:space="preserve"> </w:t>
      </w:r>
      <w:r w:rsidRPr="0018290E">
        <w:rPr>
          <w:rFonts w:hint="cs"/>
          <w:rtl/>
          <w:lang w:bidi="ar-EG"/>
        </w:rPr>
        <w:t>ص</w:t>
      </w:r>
      <w:r w:rsidRPr="0018290E">
        <w:rPr>
          <w:rtl/>
          <w:lang w:bidi="ar-EG"/>
        </w:rPr>
        <w:t xml:space="preserve"> 250.</w:t>
      </w:r>
      <w:proofErr w:type="gramEnd"/>
    </w:p>
  </w:footnote>
  <w:footnote w:id="272">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فهمي</w:t>
      </w:r>
      <w:r w:rsidRPr="0018290E">
        <w:rPr>
          <w:rtl/>
          <w:lang w:bidi="ar-EG"/>
        </w:rPr>
        <w:t xml:space="preserve"> </w:t>
      </w:r>
      <w:r w:rsidRPr="0018290E">
        <w:rPr>
          <w:rFonts w:hint="cs"/>
          <w:rtl/>
          <w:lang w:bidi="ar-EG"/>
        </w:rPr>
        <w:t>هويدي</w:t>
      </w:r>
      <w:r w:rsidRPr="0018290E">
        <w:rPr>
          <w:rtl/>
          <w:lang w:bidi="ar-EG"/>
        </w:rPr>
        <w:t xml:space="preserve">: </w:t>
      </w:r>
      <w:r w:rsidRPr="0018290E">
        <w:rPr>
          <w:rFonts w:hint="cs"/>
          <w:rtl/>
          <w:lang w:bidi="ar-EG"/>
        </w:rPr>
        <w:t>المسلمون</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الصين</w:t>
      </w:r>
      <w:r w:rsidRPr="0018290E">
        <w:rPr>
          <w:rtl/>
          <w:lang w:bidi="ar-EG"/>
        </w:rPr>
        <w:t xml:space="preserve"> </w:t>
      </w:r>
      <w:r w:rsidRPr="0018290E">
        <w:rPr>
          <w:rFonts w:hint="cs"/>
          <w:rtl/>
          <w:lang w:bidi="ar-EG"/>
        </w:rPr>
        <w:t>وعصابة</w:t>
      </w:r>
      <w:r w:rsidRPr="0018290E">
        <w:rPr>
          <w:rtl/>
          <w:lang w:bidi="ar-EG"/>
        </w:rPr>
        <w:t xml:space="preserve"> </w:t>
      </w:r>
      <w:r w:rsidRPr="0018290E">
        <w:rPr>
          <w:rFonts w:hint="cs"/>
          <w:rtl/>
          <w:lang w:bidi="ar-EG"/>
        </w:rPr>
        <w:t>الأربعة،</w:t>
      </w:r>
      <w:r w:rsidRPr="0018290E">
        <w:rPr>
          <w:rtl/>
          <w:lang w:bidi="ar-EG"/>
        </w:rPr>
        <w:t xml:space="preserve"> </w:t>
      </w:r>
      <w:r w:rsidRPr="0018290E">
        <w:rPr>
          <w:rFonts w:hint="cs"/>
          <w:rtl/>
          <w:lang w:bidi="ar-EG"/>
        </w:rPr>
        <w:t>مجلة</w:t>
      </w:r>
      <w:r w:rsidRPr="0018290E">
        <w:rPr>
          <w:rtl/>
          <w:lang w:bidi="ar-EG"/>
        </w:rPr>
        <w:t xml:space="preserve"> </w:t>
      </w:r>
      <w:r w:rsidRPr="0018290E">
        <w:rPr>
          <w:rFonts w:hint="cs"/>
          <w:rtl/>
          <w:lang w:bidi="ar-EG"/>
        </w:rPr>
        <w:t>العربي،</w:t>
      </w:r>
      <w:r w:rsidRPr="0018290E">
        <w:rPr>
          <w:rtl/>
          <w:lang w:bidi="ar-EG"/>
        </w:rPr>
        <w:t xml:space="preserve"> </w:t>
      </w:r>
      <w:r w:rsidRPr="0018290E">
        <w:rPr>
          <w:rFonts w:hint="cs"/>
          <w:rtl/>
          <w:lang w:bidi="ar-EG"/>
        </w:rPr>
        <w:t>محرم</w:t>
      </w:r>
      <w:r w:rsidRPr="0018290E">
        <w:rPr>
          <w:rtl/>
          <w:lang w:bidi="ar-EG"/>
        </w:rPr>
        <w:t xml:space="preserve"> 1401 </w:t>
      </w:r>
      <w:r w:rsidRPr="0018290E">
        <w:rPr>
          <w:rFonts w:hint="cs"/>
          <w:rtl/>
          <w:lang w:bidi="ar-EG"/>
        </w:rPr>
        <w:t>هـ،</w:t>
      </w:r>
      <w:r w:rsidRPr="0018290E">
        <w:rPr>
          <w:rtl/>
          <w:lang w:bidi="ar-EG"/>
        </w:rPr>
        <w:t xml:space="preserve"> </w:t>
      </w:r>
      <w:r w:rsidRPr="0018290E">
        <w:rPr>
          <w:rFonts w:hint="cs"/>
          <w:rtl/>
          <w:lang w:bidi="ar-EG"/>
        </w:rPr>
        <w:t>ديسمبر</w:t>
      </w:r>
      <w:r w:rsidRPr="0018290E">
        <w:rPr>
          <w:rtl/>
          <w:lang w:bidi="ar-EG"/>
        </w:rPr>
        <w:t xml:space="preserve"> 1980 </w:t>
      </w:r>
      <w:r w:rsidRPr="0018290E">
        <w:rPr>
          <w:rFonts w:hint="cs"/>
          <w:rtl/>
          <w:lang w:bidi="ar-EG"/>
        </w:rPr>
        <w:t>م</w:t>
      </w:r>
      <w:r w:rsidRPr="0018290E">
        <w:rPr>
          <w:rtl/>
          <w:lang w:bidi="ar-EG"/>
        </w:rPr>
        <w:t xml:space="preserve"> </w:t>
      </w:r>
      <w:r w:rsidRPr="0018290E">
        <w:rPr>
          <w:rFonts w:hint="cs"/>
          <w:rtl/>
          <w:lang w:bidi="ar-EG"/>
        </w:rPr>
        <w:t>ص</w:t>
      </w:r>
      <w:r w:rsidRPr="0018290E">
        <w:rPr>
          <w:rtl/>
          <w:lang w:bidi="ar-EG"/>
        </w:rPr>
        <w:t xml:space="preserve"> 87</w:t>
      </w:r>
      <w:r w:rsidRPr="0018290E">
        <w:rPr>
          <w:rFonts w:hint="cs"/>
          <w:rtl/>
          <w:lang w:bidi="ar-EG"/>
        </w:rPr>
        <w:t>،</w:t>
      </w:r>
      <w:r w:rsidRPr="0018290E">
        <w:rPr>
          <w:rtl/>
          <w:lang w:bidi="ar-EG"/>
        </w:rPr>
        <w:t xml:space="preserve"> </w:t>
      </w:r>
      <w:r w:rsidRPr="0018290E">
        <w:rPr>
          <w:rFonts w:hint="cs"/>
          <w:rtl/>
          <w:lang w:bidi="ar-EG"/>
        </w:rPr>
        <w:t>العدد</w:t>
      </w:r>
      <w:r w:rsidRPr="0018290E">
        <w:rPr>
          <w:rtl/>
          <w:lang w:bidi="ar-EG"/>
        </w:rPr>
        <w:t xml:space="preserve"> 265.</w:t>
      </w:r>
      <w:proofErr w:type="gramEnd"/>
    </w:p>
  </w:footnote>
  <w:footnote w:id="273">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وذلك</w:t>
      </w:r>
      <w:r w:rsidRPr="0018290E">
        <w:rPr>
          <w:rtl/>
          <w:lang w:bidi="ar-EG"/>
        </w:rPr>
        <w:t xml:space="preserve"> </w:t>
      </w:r>
      <w:r w:rsidRPr="0018290E">
        <w:rPr>
          <w:rFonts w:hint="cs"/>
          <w:rtl/>
          <w:lang w:bidi="ar-EG"/>
        </w:rPr>
        <w:t>مثل</w:t>
      </w:r>
      <w:r w:rsidRPr="0018290E">
        <w:rPr>
          <w:rtl/>
          <w:lang w:bidi="ar-EG"/>
        </w:rPr>
        <w:t xml:space="preserve"> (</w:t>
      </w:r>
      <w:r w:rsidRPr="0018290E">
        <w:rPr>
          <w:rFonts w:hint="cs"/>
          <w:rtl/>
          <w:lang w:bidi="ar-EG"/>
        </w:rPr>
        <w:t>زنجبار</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شرق</w:t>
      </w:r>
      <w:r w:rsidRPr="0018290E">
        <w:rPr>
          <w:rtl/>
          <w:lang w:bidi="ar-EG"/>
        </w:rPr>
        <w:t xml:space="preserve"> </w:t>
      </w:r>
      <w:r w:rsidRPr="0018290E">
        <w:rPr>
          <w:rFonts w:hint="cs"/>
          <w:rtl/>
          <w:lang w:bidi="ar-EG"/>
        </w:rPr>
        <w:t>إفريقية،</w:t>
      </w:r>
      <w:r w:rsidRPr="0018290E">
        <w:rPr>
          <w:rtl/>
          <w:lang w:bidi="ar-EG"/>
        </w:rPr>
        <w:t xml:space="preserve"> </w:t>
      </w:r>
      <w:r w:rsidRPr="0018290E">
        <w:rPr>
          <w:rFonts w:hint="cs"/>
          <w:rtl/>
          <w:lang w:bidi="ar-EG"/>
        </w:rPr>
        <w:t>يوجد</w:t>
      </w:r>
      <w:r w:rsidRPr="0018290E">
        <w:rPr>
          <w:rtl/>
          <w:lang w:bidi="ar-EG"/>
        </w:rPr>
        <w:t xml:space="preserve"> </w:t>
      </w:r>
      <w:r w:rsidRPr="0018290E">
        <w:rPr>
          <w:rFonts w:hint="cs"/>
          <w:rtl/>
          <w:lang w:bidi="ar-EG"/>
        </w:rPr>
        <w:t>بها</w:t>
      </w:r>
      <w:r w:rsidRPr="0018290E">
        <w:rPr>
          <w:rtl/>
          <w:lang w:bidi="ar-EG"/>
        </w:rPr>
        <w:t xml:space="preserve"> </w:t>
      </w:r>
      <w:r w:rsidRPr="0018290E">
        <w:rPr>
          <w:rFonts w:hint="cs"/>
          <w:rtl/>
          <w:lang w:bidi="ar-EG"/>
        </w:rPr>
        <w:t>مسلمون</w:t>
      </w:r>
      <w:r w:rsidRPr="0018290E">
        <w:rPr>
          <w:rtl/>
          <w:lang w:bidi="ar-EG"/>
        </w:rPr>
        <w:t xml:space="preserve"> </w:t>
      </w:r>
      <w:r w:rsidRPr="0018290E">
        <w:rPr>
          <w:rFonts w:hint="cs"/>
          <w:rtl/>
          <w:lang w:bidi="ar-EG"/>
        </w:rPr>
        <w:t>متأثرون</w:t>
      </w:r>
      <w:r w:rsidRPr="0018290E">
        <w:rPr>
          <w:rtl/>
          <w:lang w:bidi="ar-EG"/>
        </w:rPr>
        <w:t xml:space="preserve"> </w:t>
      </w:r>
      <w:r w:rsidRPr="0018290E">
        <w:rPr>
          <w:rFonts w:hint="cs"/>
          <w:rtl/>
          <w:lang w:bidi="ar-EG"/>
        </w:rPr>
        <w:t>بالدعوة</w:t>
      </w:r>
      <w:r w:rsidRPr="0018290E">
        <w:rPr>
          <w:rtl/>
          <w:lang w:bidi="ar-EG"/>
        </w:rPr>
        <w:t xml:space="preserve"> </w:t>
      </w:r>
      <w:r w:rsidRPr="0018290E">
        <w:rPr>
          <w:rFonts w:hint="cs"/>
          <w:rtl/>
          <w:lang w:bidi="ar-EG"/>
        </w:rPr>
        <w:t>السلفية</w:t>
      </w:r>
      <w:r w:rsidRPr="0018290E">
        <w:rPr>
          <w:rtl/>
          <w:lang w:bidi="ar-EG"/>
        </w:rPr>
        <w:t xml:space="preserve"> </w:t>
      </w:r>
      <w:r w:rsidRPr="0018290E">
        <w:rPr>
          <w:rFonts w:hint="cs"/>
          <w:rtl/>
          <w:lang w:bidi="ar-EG"/>
        </w:rPr>
        <w:t>ويدعون</w:t>
      </w:r>
      <w:r w:rsidRPr="0018290E">
        <w:rPr>
          <w:rtl/>
          <w:lang w:bidi="ar-EG"/>
        </w:rPr>
        <w:t xml:space="preserve"> </w:t>
      </w:r>
      <w:r w:rsidRPr="0018290E">
        <w:rPr>
          <w:rFonts w:hint="cs"/>
          <w:rtl/>
          <w:lang w:bidi="ar-EG"/>
        </w:rPr>
        <w:t>إلى</w:t>
      </w:r>
      <w:r w:rsidRPr="0018290E">
        <w:rPr>
          <w:rtl/>
          <w:lang w:bidi="ar-EG"/>
        </w:rPr>
        <w:t xml:space="preserve"> </w:t>
      </w:r>
      <w:r w:rsidRPr="0018290E">
        <w:rPr>
          <w:rFonts w:hint="cs"/>
          <w:rtl/>
          <w:lang w:bidi="ar-EG"/>
        </w:rPr>
        <w:t>ترك</w:t>
      </w:r>
      <w:r w:rsidRPr="0018290E">
        <w:rPr>
          <w:rtl/>
          <w:lang w:bidi="ar-EG"/>
        </w:rPr>
        <w:t xml:space="preserve"> </w:t>
      </w:r>
      <w:r w:rsidRPr="0018290E">
        <w:rPr>
          <w:rFonts w:hint="cs"/>
          <w:rtl/>
          <w:lang w:bidi="ar-EG"/>
        </w:rPr>
        <w:t>البدع</w:t>
      </w:r>
      <w:r w:rsidRPr="0018290E">
        <w:rPr>
          <w:rtl/>
          <w:lang w:bidi="ar-EG"/>
        </w:rPr>
        <w:t xml:space="preserve"> </w:t>
      </w:r>
      <w:r w:rsidRPr="0018290E">
        <w:rPr>
          <w:rFonts w:hint="cs"/>
          <w:rtl/>
          <w:lang w:bidi="ar-EG"/>
        </w:rPr>
        <w:t>والخرافات،</w:t>
      </w:r>
      <w:r w:rsidRPr="0018290E">
        <w:rPr>
          <w:rtl/>
          <w:lang w:bidi="ar-EG"/>
        </w:rPr>
        <w:t xml:space="preserve"> </w:t>
      </w:r>
      <w:r w:rsidRPr="0018290E">
        <w:rPr>
          <w:rFonts w:hint="cs"/>
          <w:rtl/>
          <w:lang w:bidi="ar-EG"/>
        </w:rPr>
        <w:t>وعدم</w:t>
      </w:r>
      <w:r w:rsidRPr="0018290E">
        <w:rPr>
          <w:rtl/>
          <w:lang w:bidi="ar-EG"/>
        </w:rPr>
        <w:t xml:space="preserve"> </w:t>
      </w:r>
      <w:r w:rsidRPr="0018290E">
        <w:rPr>
          <w:rFonts w:hint="cs"/>
          <w:rtl/>
          <w:lang w:bidi="ar-EG"/>
        </w:rPr>
        <w:t>التقرب</w:t>
      </w:r>
      <w:r w:rsidRPr="0018290E">
        <w:rPr>
          <w:rtl/>
          <w:lang w:bidi="ar-EG"/>
        </w:rPr>
        <w:t xml:space="preserve"> </w:t>
      </w:r>
      <w:r w:rsidRPr="0018290E">
        <w:rPr>
          <w:rFonts w:hint="cs"/>
          <w:rtl/>
          <w:lang w:bidi="ar-EG"/>
        </w:rPr>
        <w:t>إلى</w:t>
      </w:r>
      <w:r w:rsidRPr="0018290E">
        <w:rPr>
          <w:rtl/>
          <w:lang w:bidi="ar-EG"/>
        </w:rPr>
        <w:t xml:space="preserve"> </w:t>
      </w:r>
      <w:r w:rsidRPr="0018290E">
        <w:rPr>
          <w:rFonts w:hint="cs"/>
          <w:rtl/>
          <w:lang w:bidi="ar-EG"/>
        </w:rPr>
        <w:t>الأولياء،</w:t>
      </w:r>
      <w:r w:rsidRPr="0018290E">
        <w:rPr>
          <w:rtl/>
          <w:lang w:bidi="ar-EG"/>
        </w:rPr>
        <w:t xml:space="preserve"> </w:t>
      </w:r>
      <w:r w:rsidRPr="0018290E">
        <w:rPr>
          <w:rFonts w:hint="cs"/>
          <w:rtl/>
          <w:lang w:bidi="ar-EG"/>
        </w:rPr>
        <w:t>انظر</w:t>
      </w:r>
      <w:r w:rsidRPr="0018290E">
        <w:rPr>
          <w:rtl/>
          <w:lang w:bidi="ar-EG"/>
        </w:rPr>
        <w:t xml:space="preserve">: </w:t>
      </w:r>
      <w:r w:rsidRPr="0018290E">
        <w:rPr>
          <w:rFonts w:hint="cs"/>
          <w:rtl/>
          <w:lang w:bidi="ar-EG"/>
        </w:rPr>
        <w:t>أحمد</w:t>
      </w:r>
      <w:r w:rsidRPr="0018290E">
        <w:rPr>
          <w:rtl/>
          <w:lang w:bidi="ar-EG"/>
        </w:rPr>
        <w:t xml:space="preserve"> </w:t>
      </w:r>
      <w:r w:rsidRPr="0018290E">
        <w:rPr>
          <w:rFonts w:hint="cs"/>
          <w:rtl/>
          <w:lang w:bidi="ar-EG"/>
        </w:rPr>
        <w:t>أمين</w:t>
      </w:r>
      <w:r w:rsidRPr="0018290E">
        <w:rPr>
          <w:rtl/>
          <w:lang w:bidi="ar-EG"/>
        </w:rPr>
        <w:t xml:space="preserve"> </w:t>
      </w:r>
      <w:r w:rsidRPr="0018290E">
        <w:rPr>
          <w:rFonts w:hint="cs"/>
          <w:rtl/>
          <w:lang w:bidi="ar-EG"/>
        </w:rPr>
        <w:t>ص</w:t>
      </w:r>
      <w:r w:rsidRPr="0018290E">
        <w:rPr>
          <w:rtl/>
          <w:lang w:bidi="ar-EG"/>
        </w:rPr>
        <w:t xml:space="preserve"> 21.</w:t>
      </w:r>
      <w:proofErr w:type="gramEnd"/>
    </w:p>
  </w:footnote>
  <w:footnote w:id="274">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عباس</w:t>
      </w:r>
      <w:r w:rsidRPr="0018290E">
        <w:rPr>
          <w:rtl/>
          <w:lang w:bidi="ar-EG"/>
        </w:rPr>
        <w:t xml:space="preserve"> </w:t>
      </w:r>
      <w:r w:rsidRPr="0018290E">
        <w:rPr>
          <w:rFonts w:hint="cs"/>
          <w:rtl/>
          <w:lang w:bidi="ar-EG"/>
        </w:rPr>
        <w:t>محمود</w:t>
      </w:r>
      <w:r w:rsidRPr="0018290E">
        <w:rPr>
          <w:rtl/>
          <w:lang w:bidi="ar-EG"/>
        </w:rPr>
        <w:t xml:space="preserve"> </w:t>
      </w:r>
      <w:r w:rsidRPr="0018290E">
        <w:rPr>
          <w:rFonts w:hint="cs"/>
          <w:rtl/>
          <w:lang w:bidi="ar-EG"/>
        </w:rPr>
        <w:t>العقاد</w:t>
      </w:r>
      <w:r w:rsidRPr="0018290E">
        <w:rPr>
          <w:rtl/>
          <w:lang w:bidi="ar-EG"/>
        </w:rPr>
        <w:t xml:space="preserve">: </w:t>
      </w:r>
      <w:r w:rsidRPr="0018290E">
        <w:rPr>
          <w:rFonts w:hint="cs"/>
          <w:rtl/>
          <w:lang w:bidi="ar-EG"/>
        </w:rPr>
        <w:t>ص</w:t>
      </w:r>
      <w:r w:rsidRPr="0018290E">
        <w:rPr>
          <w:rtl/>
          <w:lang w:bidi="ar-EG"/>
        </w:rPr>
        <w:t>129-133.</w:t>
      </w:r>
      <w:proofErr w:type="gramEnd"/>
    </w:p>
  </w:footnote>
  <w:footnote w:id="275">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أحمد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الرحيم</w:t>
      </w:r>
      <w:r w:rsidRPr="0018290E">
        <w:rPr>
          <w:rtl/>
          <w:lang w:bidi="ar-EG"/>
        </w:rPr>
        <w:t xml:space="preserve"> </w:t>
      </w:r>
      <w:r w:rsidRPr="0018290E">
        <w:rPr>
          <w:rFonts w:hint="cs"/>
          <w:rtl/>
          <w:lang w:bidi="ar-EG"/>
        </w:rPr>
        <w:t>مصطفى</w:t>
      </w:r>
      <w:r w:rsidRPr="0018290E">
        <w:rPr>
          <w:rtl/>
          <w:lang w:bidi="ar-EG"/>
        </w:rPr>
        <w:t xml:space="preserve"> </w:t>
      </w:r>
      <w:r w:rsidRPr="0018290E">
        <w:rPr>
          <w:rFonts w:hint="cs"/>
          <w:rtl/>
          <w:lang w:bidi="ar-EG"/>
        </w:rPr>
        <w:t>ص</w:t>
      </w:r>
      <w:r w:rsidRPr="0018290E">
        <w:rPr>
          <w:rtl/>
          <w:lang w:bidi="ar-EG"/>
        </w:rPr>
        <w:t xml:space="preserve"> 38.</w:t>
      </w:r>
      <w:proofErr w:type="gramEnd"/>
    </w:p>
  </w:footnote>
  <w:footnote w:id="276">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جمال</w:t>
      </w:r>
      <w:r w:rsidRPr="0018290E">
        <w:rPr>
          <w:rtl/>
          <w:lang w:bidi="ar-EG"/>
        </w:rPr>
        <w:t xml:space="preserve"> </w:t>
      </w:r>
      <w:r w:rsidRPr="0018290E">
        <w:rPr>
          <w:rFonts w:hint="cs"/>
          <w:rtl/>
          <w:lang w:bidi="ar-EG"/>
        </w:rPr>
        <w:t>الدين</w:t>
      </w:r>
      <w:r w:rsidRPr="0018290E">
        <w:rPr>
          <w:rtl/>
          <w:lang w:bidi="ar-EG"/>
        </w:rPr>
        <w:t xml:space="preserve"> </w:t>
      </w:r>
      <w:r w:rsidRPr="0018290E">
        <w:rPr>
          <w:rFonts w:hint="cs"/>
          <w:rtl/>
          <w:lang w:bidi="ar-EG"/>
        </w:rPr>
        <w:t>الشيال</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70</w:t>
      </w:r>
      <w:r w:rsidRPr="0018290E">
        <w:rPr>
          <w:rFonts w:hint="cs"/>
          <w:rtl/>
          <w:lang w:bidi="ar-EG"/>
        </w:rPr>
        <w:t>،</w:t>
      </w:r>
      <w:r w:rsidRPr="0018290E">
        <w:rPr>
          <w:rtl/>
          <w:lang w:bidi="ar-EG"/>
        </w:rPr>
        <w:t xml:space="preserve"> </w:t>
      </w:r>
      <w:r w:rsidRPr="0018290E">
        <w:rPr>
          <w:rFonts w:hint="cs"/>
          <w:rtl/>
          <w:lang w:bidi="ar-EG"/>
        </w:rPr>
        <w:t>وعبد</w:t>
      </w:r>
      <w:r w:rsidRPr="0018290E">
        <w:rPr>
          <w:rtl/>
          <w:lang w:bidi="ar-EG"/>
        </w:rPr>
        <w:t xml:space="preserve"> </w:t>
      </w:r>
      <w:r w:rsidRPr="0018290E">
        <w:rPr>
          <w:rFonts w:hint="cs"/>
          <w:rtl/>
          <w:lang w:bidi="ar-EG"/>
        </w:rPr>
        <w:t>الفتاح</w:t>
      </w:r>
      <w:r w:rsidRPr="0018290E">
        <w:rPr>
          <w:rtl/>
          <w:lang w:bidi="ar-EG"/>
        </w:rPr>
        <w:t xml:space="preserve"> </w:t>
      </w:r>
      <w:r w:rsidRPr="0018290E">
        <w:rPr>
          <w:rFonts w:hint="cs"/>
          <w:rtl/>
          <w:lang w:bidi="ar-EG"/>
        </w:rPr>
        <w:t>منصور</w:t>
      </w:r>
      <w:r w:rsidRPr="0018290E">
        <w:rPr>
          <w:rtl/>
          <w:lang w:bidi="ar-EG"/>
        </w:rPr>
        <w:t xml:space="preserve"> </w:t>
      </w:r>
      <w:r w:rsidRPr="0018290E">
        <w:rPr>
          <w:rFonts w:hint="cs"/>
          <w:rtl/>
          <w:lang w:bidi="ar-EG"/>
        </w:rPr>
        <w:t>ص</w:t>
      </w:r>
      <w:r w:rsidRPr="0018290E">
        <w:rPr>
          <w:rtl/>
          <w:lang w:bidi="ar-EG"/>
        </w:rPr>
        <w:t xml:space="preserve"> 38-39.</w:t>
      </w:r>
      <w:proofErr w:type="gramEnd"/>
    </w:p>
  </w:footnote>
  <w:footnote w:id="277">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أحمد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الغفور</w:t>
      </w:r>
      <w:r w:rsidRPr="0018290E">
        <w:rPr>
          <w:rtl/>
          <w:lang w:bidi="ar-EG"/>
        </w:rPr>
        <w:t xml:space="preserve"> </w:t>
      </w:r>
      <w:r w:rsidRPr="0018290E">
        <w:rPr>
          <w:rFonts w:hint="cs"/>
          <w:rtl/>
          <w:lang w:bidi="ar-EG"/>
        </w:rPr>
        <w:t>عطار</w:t>
      </w:r>
      <w:r w:rsidRPr="0018290E">
        <w:rPr>
          <w:rtl/>
          <w:lang w:bidi="ar-EG"/>
        </w:rPr>
        <w:t xml:space="preserve"> </w:t>
      </w:r>
      <w:r w:rsidRPr="0018290E">
        <w:rPr>
          <w:rFonts w:hint="cs"/>
          <w:rtl/>
          <w:lang w:bidi="ar-EG"/>
        </w:rPr>
        <w:t>ص</w:t>
      </w:r>
      <w:r w:rsidRPr="0018290E">
        <w:rPr>
          <w:rtl/>
          <w:lang w:bidi="ar-EG"/>
        </w:rPr>
        <w:t xml:space="preserve"> 115</w:t>
      </w:r>
      <w:r w:rsidRPr="0018290E">
        <w:rPr>
          <w:rFonts w:hint="cs"/>
          <w:rtl/>
          <w:lang w:bidi="ar-EG"/>
        </w:rPr>
        <w:t>،</w:t>
      </w:r>
      <w:r w:rsidRPr="0018290E">
        <w:rPr>
          <w:rtl/>
          <w:lang w:bidi="ar-EG"/>
        </w:rPr>
        <w:t xml:space="preserve"> </w:t>
      </w:r>
      <w:r w:rsidRPr="0018290E">
        <w:rPr>
          <w:rFonts w:hint="cs"/>
          <w:rtl/>
          <w:lang w:bidi="ar-EG"/>
        </w:rPr>
        <w:t>وعبد</w:t>
      </w:r>
      <w:r w:rsidRPr="0018290E">
        <w:rPr>
          <w:rtl/>
          <w:lang w:bidi="ar-EG"/>
        </w:rPr>
        <w:t xml:space="preserve"> </w:t>
      </w:r>
      <w:r w:rsidRPr="0018290E">
        <w:rPr>
          <w:rFonts w:hint="cs"/>
          <w:rtl/>
          <w:lang w:bidi="ar-EG"/>
        </w:rPr>
        <w:t>الرحمن</w:t>
      </w:r>
      <w:r w:rsidRPr="0018290E">
        <w:rPr>
          <w:rtl/>
          <w:lang w:bidi="ar-EG"/>
        </w:rPr>
        <w:t xml:space="preserve"> </w:t>
      </w:r>
      <w:r w:rsidRPr="0018290E">
        <w:rPr>
          <w:rFonts w:hint="cs"/>
          <w:rtl/>
          <w:lang w:bidi="ar-EG"/>
        </w:rPr>
        <w:t>الجطيلي</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ص</w:t>
      </w:r>
      <w:r w:rsidRPr="0018290E">
        <w:rPr>
          <w:rtl/>
          <w:lang w:bidi="ar-EG"/>
        </w:rPr>
        <w:t xml:space="preserve"> 54.</w:t>
      </w:r>
      <w:proofErr w:type="gramEnd"/>
    </w:p>
  </w:footnote>
  <w:footnote w:id="278">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جمال</w:t>
      </w:r>
      <w:r w:rsidRPr="0018290E">
        <w:rPr>
          <w:rtl/>
          <w:lang w:bidi="ar-EG"/>
        </w:rPr>
        <w:t xml:space="preserve"> </w:t>
      </w:r>
      <w:r w:rsidRPr="0018290E">
        <w:rPr>
          <w:rFonts w:hint="cs"/>
          <w:rtl/>
          <w:lang w:bidi="ar-EG"/>
        </w:rPr>
        <w:t>الدين</w:t>
      </w:r>
      <w:r w:rsidRPr="0018290E">
        <w:rPr>
          <w:rtl/>
          <w:lang w:bidi="ar-EG"/>
        </w:rPr>
        <w:t xml:space="preserve"> </w:t>
      </w:r>
      <w:r w:rsidRPr="0018290E">
        <w:rPr>
          <w:rFonts w:hint="cs"/>
          <w:rtl/>
          <w:lang w:bidi="ar-EG"/>
        </w:rPr>
        <w:t>الشيال</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69</w:t>
      </w:r>
      <w:r w:rsidRPr="0018290E">
        <w:rPr>
          <w:rFonts w:hint="cs"/>
          <w:rtl/>
          <w:lang w:bidi="ar-EG"/>
        </w:rPr>
        <w:t>،</w:t>
      </w:r>
      <w:r w:rsidRPr="0018290E">
        <w:rPr>
          <w:rtl/>
          <w:lang w:bidi="ar-EG"/>
        </w:rPr>
        <w:t xml:space="preserve"> </w:t>
      </w:r>
      <w:r w:rsidRPr="0018290E">
        <w:rPr>
          <w:rFonts w:hint="cs"/>
          <w:rtl/>
          <w:lang w:bidi="ar-EG"/>
        </w:rPr>
        <w:t>أحمد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الرحيم</w:t>
      </w:r>
      <w:r w:rsidRPr="0018290E">
        <w:rPr>
          <w:rtl/>
          <w:lang w:bidi="ar-EG"/>
        </w:rPr>
        <w:t xml:space="preserve"> </w:t>
      </w:r>
      <w:r w:rsidRPr="0018290E">
        <w:rPr>
          <w:rFonts w:hint="cs"/>
          <w:rtl/>
          <w:lang w:bidi="ar-EG"/>
        </w:rPr>
        <w:t>مصطفى</w:t>
      </w:r>
      <w:r w:rsidRPr="0018290E">
        <w:rPr>
          <w:rtl/>
          <w:lang w:bidi="ar-EG"/>
        </w:rPr>
        <w:t xml:space="preserve"> </w:t>
      </w:r>
      <w:r w:rsidRPr="0018290E">
        <w:rPr>
          <w:rFonts w:hint="cs"/>
          <w:rtl/>
          <w:lang w:bidi="ar-EG"/>
        </w:rPr>
        <w:t>ص</w:t>
      </w:r>
      <w:r w:rsidRPr="0018290E">
        <w:rPr>
          <w:rtl/>
          <w:lang w:bidi="ar-EG"/>
        </w:rPr>
        <w:t xml:space="preserve"> 41.</w:t>
      </w:r>
      <w:proofErr w:type="gramEnd"/>
    </w:p>
  </w:footnote>
  <w:footnote w:id="279">
    <w:p w:rsidR="00662AF1" w:rsidRPr="0018290E" w:rsidRDefault="00662AF1" w:rsidP="00E85B48">
      <w:pPr>
        <w:pStyle w:val="FootnoteText"/>
        <w:rPr>
          <w:rtl/>
          <w:lang w:bidi="ar-EG"/>
        </w:rPr>
      </w:pPr>
      <w:r w:rsidRPr="0018290E">
        <w:t>(</w:t>
      </w:r>
      <w:r w:rsidRPr="0018290E">
        <w:rPr>
          <w:rStyle w:val="FootnoteReference"/>
          <w:vertAlign w:val="baseline"/>
        </w:rPr>
        <w:footnoteRef/>
      </w:r>
      <w:r w:rsidRPr="0018290E">
        <w:t>)</w:t>
      </w:r>
      <w:r w:rsidRPr="0018290E">
        <w:rPr>
          <w:rFonts w:hint="cs"/>
          <w:rtl/>
          <w:lang w:bidi="ar-EG"/>
        </w:rPr>
        <w:t xml:space="preserve">  وقد</w:t>
      </w:r>
      <w:r w:rsidRPr="0018290E">
        <w:rPr>
          <w:rtl/>
          <w:lang w:bidi="ar-EG"/>
        </w:rPr>
        <w:t xml:space="preserve"> </w:t>
      </w:r>
      <w:r w:rsidRPr="0018290E">
        <w:rPr>
          <w:rFonts w:hint="cs"/>
          <w:rtl/>
          <w:lang w:bidi="ar-EG"/>
        </w:rPr>
        <w:t>بلغ</w:t>
      </w:r>
      <w:r w:rsidRPr="0018290E">
        <w:rPr>
          <w:rtl/>
          <w:lang w:bidi="ar-EG"/>
        </w:rPr>
        <w:t xml:space="preserve"> </w:t>
      </w:r>
      <w:r w:rsidRPr="0018290E">
        <w:rPr>
          <w:rFonts w:hint="cs"/>
          <w:rtl/>
          <w:lang w:bidi="ar-EG"/>
        </w:rPr>
        <w:t>عدد</w:t>
      </w:r>
      <w:r w:rsidRPr="0018290E">
        <w:rPr>
          <w:rtl/>
          <w:lang w:bidi="ar-EG"/>
        </w:rPr>
        <w:t xml:space="preserve"> </w:t>
      </w:r>
      <w:r w:rsidRPr="0018290E">
        <w:rPr>
          <w:rFonts w:hint="cs"/>
          <w:rtl/>
          <w:lang w:bidi="ar-EG"/>
        </w:rPr>
        <w:t>هذه</w:t>
      </w:r>
      <w:r w:rsidRPr="0018290E">
        <w:rPr>
          <w:rtl/>
          <w:lang w:bidi="ar-EG"/>
        </w:rPr>
        <w:t xml:space="preserve"> </w:t>
      </w:r>
      <w:r w:rsidRPr="0018290E">
        <w:rPr>
          <w:rFonts w:hint="cs"/>
          <w:rtl/>
          <w:lang w:bidi="ar-EG"/>
        </w:rPr>
        <w:t>الزوايا</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العالم</w:t>
      </w:r>
      <w:r w:rsidRPr="0018290E">
        <w:rPr>
          <w:rtl/>
          <w:lang w:bidi="ar-EG"/>
        </w:rPr>
        <w:t xml:space="preserve"> </w:t>
      </w:r>
      <w:r w:rsidRPr="0018290E">
        <w:rPr>
          <w:rFonts w:hint="cs"/>
          <w:rtl/>
          <w:lang w:bidi="ar-EG"/>
        </w:rPr>
        <w:t>الإسلامي</w:t>
      </w:r>
      <w:r w:rsidRPr="0018290E">
        <w:rPr>
          <w:rtl/>
          <w:lang w:bidi="ar-EG"/>
        </w:rPr>
        <w:t xml:space="preserve"> (146) </w:t>
      </w:r>
      <w:r w:rsidRPr="0018290E">
        <w:rPr>
          <w:rFonts w:hint="cs"/>
          <w:rtl/>
          <w:lang w:bidi="ar-EG"/>
        </w:rPr>
        <w:t>زاوية</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كل</w:t>
      </w:r>
      <w:r w:rsidRPr="0018290E">
        <w:rPr>
          <w:rtl/>
          <w:lang w:bidi="ar-EG"/>
        </w:rPr>
        <w:t xml:space="preserve"> </w:t>
      </w:r>
      <w:r w:rsidRPr="0018290E">
        <w:rPr>
          <w:rFonts w:hint="cs"/>
          <w:rtl/>
          <w:lang w:bidi="ar-EG"/>
        </w:rPr>
        <w:t>مدينة</w:t>
      </w:r>
      <w:r w:rsidRPr="0018290E">
        <w:rPr>
          <w:rtl/>
          <w:lang w:bidi="ar-EG"/>
        </w:rPr>
        <w:t xml:space="preserve"> </w:t>
      </w:r>
      <w:r w:rsidRPr="0018290E">
        <w:rPr>
          <w:rFonts w:hint="cs"/>
          <w:rtl/>
          <w:lang w:bidi="ar-EG"/>
        </w:rPr>
        <w:t>وقرية</w:t>
      </w:r>
      <w:r w:rsidRPr="0018290E">
        <w:rPr>
          <w:rtl/>
          <w:lang w:bidi="ar-EG"/>
        </w:rPr>
        <w:t xml:space="preserve"> </w:t>
      </w:r>
      <w:r w:rsidRPr="0018290E">
        <w:rPr>
          <w:rFonts w:hint="cs"/>
          <w:rtl/>
          <w:lang w:bidi="ar-EG"/>
        </w:rPr>
        <w:t>زاوية،</w:t>
      </w:r>
      <w:r w:rsidRPr="0018290E">
        <w:rPr>
          <w:rtl/>
          <w:lang w:bidi="ar-EG"/>
        </w:rPr>
        <w:t xml:space="preserve"> </w:t>
      </w:r>
      <w:r w:rsidRPr="0018290E">
        <w:rPr>
          <w:rFonts w:hint="cs"/>
          <w:rtl/>
          <w:lang w:bidi="ar-EG"/>
        </w:rPr>
        <w:t>انظر</w:t>
      </w:r>
      <w:r w:rsidRPr="0018290E">
        <w:rPr>
          <w:rtl/>
          <w:lang w:bidi="ar-EG"/>
        </w:rPr>
        <w:t xml:space="preserve"> </w:t>
      </w:r>
      <w:r w:rsidRPr="0018290E">
        <w:rPr>
          <w:rFonts w:hint="cs"/>
          <w:rtl/>
          <w:lang w:bidi="ar-EG"/>
        </w:rPr>
        <w:t>أسماء</w:t>
      </w:r>
      <w:r w:rsidRPr="0018290E">
        <w:rPr>
          <w:rtl/>
          <w:lang w:bidi="ar-EG"/>
        </w:rPr>
        <w:t xml:space="preserve"> </w:t>
      </w:r>
      <w:r w:rsidRPr="0018290E">
        <w:rPr>
          <w:rFonts w:hint="cs"/>
          <w:rtl/>
          <w:lang w:bidi="ar-EG"/>
        </w:rPr>
        <w:t>هذه</w:t>
      </w:r>
      <w:r w:rsidRPr="0018290E">
        <w:rPr>
          <w:rtl/>
          <w:lang w:bidi="ar-EG"/>
        </w:rPr>
        <w:t xml:space="preserve"> </w:t>
      </w:r>
      <w:r w:rsidRPr="0018290E">
        <w:rPr>
          <w:rFonts w:hint="cs"/>
          <w:rtl/>
          <w:lang w:bidi="ar-EG"/>
        </w:rPr>
        <w:t>الزوايا</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لوثروب</w:t>
      </w:r>
      <w:r w:rsidRPr="0018290E">
        <w:rPr>
          <w:rtl/>
          <w:lang w:bidi="ar-EG"/>
        </w:rPr>
        <w:t xml:space="preserve"> </w:t>
      </w:r>
      <w:r w:rsidRPr="0018290E">
        <w:rPr>
          <w:rFonts w:hint="cs"/>
          <w:rtl/>
          <w:lang w:bidi="ar-EG"/>
        </w:rPr>
        <w:t>ستودارد</w:t>
      </w:r>
      <w:r w:rsidRPr="0018290E">
        <w:rPr>
          <w:rtl/>
          <w:lang w:bidi="ar-EG"/>
        </w:rPr>
        <w:t xml:space="preserve">: </w:t>
      </w:r>
      <w:r w:rsidRPr="0018290E">
        <w:rPr>
          <w:rFonts w:hint="cs"/>
          <w:rtl/>
          <w:lang w:bidi="ar-EG"/>
        </w:rPr>
        <w:t>حاضر</w:t>
      </w:r>
      <w:r w:rsidRPr="0018290E">
        <w:rPr>
          <w:rtl/>
          <w:lang w:bidi="ar-EG"/>
        </w:rPr>
        <w:t xml:space="preserve"> </w:t>
      </w:r>
      <w:r w:rsidRPr="0018290E">
        <w:rPr>
          <w:rFonts w:hint="cs"/>
          <w:rtl/>
          <w:lang w:bidi="ar-EG"/>
        </w:rPr>
        <w:t>العالم</w:t>
      </w:r>
      <w:r w:rsidRPr="0018290E">
        <w:rPr>
          <w:rtl/>
          <w:lang w:bidi="ar-EG"/>
        </w:rPr>
        <w:t xml:space="preserve"> </w:t>
      </w:r>
      <w:r w:rsidRPr="0018290E">
        <w:rPr>
          <w:rFonts w:hint="cs"/>
          <w:rtl/>
          <w:lang w:bidi="ar-EG"/>
        </w:rPr>
        <w:t>الإسلامي</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277-279.</w:t>
      </w:r>
    </w:p>
  </w:footnote>
  <w:footnote w:id="280">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جمال</w:t>
      </w:r>
      <w:r w:rsidRPr="0018290E">
        <w:rPr>
          <w:rtl/>
          <w:lang w:bidi="ar-EG"/>
        </w:rPr>
        <w:t xml:space="preserve"> </w:t>
      </w:r>
      <w:r w:rsidRPr="0018290E">
        <w:rPr>
          <w:rFonts w:hint="cs"/>
          <w:rtl/>
          <w:lang w:bidi="ar-EG"/>
        </w:rPr>
        <w:t>الدين</w:t>
      </w:r>
      <w:r w:rsidRPr="0018290E">
        <w:rPr>
          <w:rtl/>
          <w:lang w:bidi="ar-EG"/>
        </w:rPr>
        <w:t xml:space="preserve"> </w:t>
      </w:r>
      <w:r w:rsidRPr="0018290E">
        <w:rPr>
          <w:rFonts w:hint="cs"/>
          <w:rtl/>
          <w:lang w:bidi="ar-EG"/>
        </w:rPr>
        <w:t>الشيال</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70 - 71.</w:t>
      </w:r>
      <w:proofErr w:type="gramEnd"/>
    </w:p>
  </w:footnote>
  <w:footnote w:id="281">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الكريم</w:t>
      </w:r>
      <w:r w:rsidRPr="0018290E">
        <w:rPr>
          <w:rtl/>
          <w:lang w:bidi="ar-EG"/>
        </w:rPr>
        <w:t xml:space="preserve"> </w:t>
      </w:r>
      <w:r w:rsidRPr="0018290E">
        <w:rPr>
          <w:rFonts w:hint="cs"/>
          <w:rtl/>
          <w:lang w:bidi="ar-EG"/>
        </w:rPr>
        <w:t>الخطيب</w:t>
      </w:r>
      <w:r w:rsidRPr="0018290E">
        <w:rPr>
          <w:rtl/>
          <w:lang w:bidi="ar-EG"/>
        </w:rPr>
        <w:t xml:space="preserve">: </w:t>
      </w:r>
      <w:r w:rsidRPr="0018290E">
        <w:rPr>
          <w:rFonts w:hint="cs"/>
          <w:rtl/>
          <w:lang w:bidi="ar-EG"/>
        </w:rPr>
        <w:t>ص</w:t>
      </w:r>
      <w:r w:rsidRPr="0018290E">
        <w:rPr>
          <w:rtl/>
          <w:lang w:bidi="ar-EG"/>
        </w:rPr>
        <w:t xml:space="preserve"> 143</w:t>
      </w:r>
      <w:r w:rsidRPr="0018290E">
        <w:rPr>
          <w:rFonts w:hint="cs"/>
          <w:rtl/>
          <w:lang w:bidi="ar-EG"/>
        </w:rPr>
        <w:t>،</w:t>
      </w:r>
      <w:r w:rsidRPr="0018290E">
        <w:rPr>
          <w:rtl/>
          <w:lang w:bidi="ar-EG"/>
        </w:rPr>
        <w:t xml:space="preserve"> </w:t>
      </w:r>
      <w:r w:rsidRPr="0018290E">
        <w:rPr>
          <w:rFonts w:hint="cs"/>
          <w:rtl/>
          <w:lang w:bidi="ar-EG"/>
        </w:rPr>
        <w:t>وانظر</w:t>
      </w:r>
      <w:r w:rsidRPr="0018290E">
        <w:rPr>
          <w:rtl/>
          <w:lang w:bidi="ar-EG"/>
        </w:rPr>
        <w:t xml:space="preserve"> </w:t>
      </w:r>
      <w:r w:rsidRPr="0018290E">
        <w:rPr>
          <w:rFonts w:hint="cs"/>
          <w:rtl/>
          <w:lang w:bidi="ar-EG"/>
        </w:rPr>
        <w:t>محمود</w:t>
      </w:r>
      <w:r w:rsidRPr="0018290E">
        <w:rPr>
          <w:rtl/>
          <w:lang w:bidi="ar-EG"/>
        </w:rPr>
        <w:t xml:space="preserve"> </w:t>
      </w:r>
      <w:r w:rsidRPr="0018290E">
        <w:rPr>
          <w:rFonts w:hint="cs"/>
          <w:rtl/>
          <w:lang w:bidi="ar-EG"/>
        </w:rPr>
        <w:t>شيت</w:t>
      </w:r>
      <w:r w:rsidRPr="0018290E">
        <w:rPr>
          <w:rtl/>
          <w:lang w:bidi="ar-EG"/>
        </w:rPr>
        <w:t xml:space="preserve"> </w:t>
      </w:r>
      <w:r w:rsidRPr="0018290E">
        <w:rPr>
          <w:rFonts w:hint="cs"/>
          <w:rtl/>
          <w:lang w:bidi="ar-EG"/>
        </w:rPr>
        <w:t>خطاب</w:t>
      </w:r>
      <w:r w:rsidRPr="0018290E">
        <w:rPr>
          <w:rtl/>
          <w:lang w:bidi="ar-EG"/>
        </w:rPr>
        <w:t xml:space="preserve"> (</w:t>
      </w:r>
      <w:r w:rsidRPr="0018290E">
        <w:rPr>
          <w:rFonts w:hint="cs"/>
          <w:rtl/>
          <w:lang w:bidi="ar-EG"/>
        </w:rPr>
        <w:t>قادة</w:t>
      </w:r>
      <w:r w:rsidRPr="0018290E">
        <w:rPr>
          <w:rtl/>
          <w:lang w:bidi="ar-EG"/>
        </w:rPr>
        <w:t xml:space="preserve"> </w:t>
      </w:r>
      <w:r w:rsidRPr="0018290E">
        <w:rPr>
          <w:rFonts w:hint="cs"/>
          <w:rtl/>
          <w:lang w:bidi="ar-EG"/>
        </w:rPr>
        <w:t>فتح</w:t>
      </w:r>
      <w:r w:rsidRPr="0018290E">
        <w:rPr>
          <w:rtl/>
          <w:lang w:bidi="ar-EG"/>
        </w:rPr>
        <w:t xml:space="preserve"> </w:t>
      </w:r>
      <w:r w:rsidRPr="0018290E">
        <w:rPr>
          <w:rFonts w:hint="cs"/>
          <w:rtl/>
          <w:lang w:bidi="ar-EG"/>
        </w:rPr>
        <w:t>المغرب</w:t>
      </w:r>
      <w:r w:rsidRPr="0018290E">
        <w:rPr>
          <w:rtl/>
          <w:lang w:bidi="ar-EG"/>
        </w:rPr>
        <w:t xml:space="preserve"> </w:t>
      </w:r>
      <w:r w:rsidRPr="0018290E">
        <w:rPr>
          <w:rFonts w:hint="cs"/>
          <w:rtl/>
          <w:lang w:bidi="ar-EG"/>
        </w:rPr>
        <w:t>العربي</w:t>
      </w:r>
      <w:r w:rsidRPr="0018290E">
        <w:rPr>
          <w:rtl/>
          <w:lang w:bidi="ar-EG"/>
        </w:rPr>
        <w:t xml:space="preserve">) </w:t>
      </w:r>
      <w:r w:rsidRPr="0018290E">
        <w:rPr>
          <w:rFonts w:hint="cs"/>
          <w:rtl/>
          <w:lang w:bidi="ar-EG"/>
        </w:rPr>
        <w:t>ج</w:t>
      </w:r>
      <w:r w:rsidRPr="0018290E">
        <w:rPr>
          <w:rtl/>
          <w:lang w:bidi="ar-EG"/>
        </w:rPr>
        <w:t xml:space="preserve">2 </w:t>
      </w:r>
      <w:r w:rsidRPr="0018290E">
        <w:rPr>
          <w:rFonts w:hint="cs"/>
          <w:rtl/>
          <w:lang w:bidi="ar-EG"/>
        </w:rPr>
        <w:t>ص</w:t>
      </w:r>
      <w:r w:rsidRPr="0018290E">
        <w:rPr>
          <w:rtl/>
          <w:lang w:bidi="ar-EG"/>
        </w:rPr>
        <w:t xml:space="preserve"> 243.</w:t>
      </w:r>
      <w:proofErr w:type="gramEnd"/>
    </w:p>
  </w:footnote>
  <w:footnote w:id="282">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الزركلي</w:t>
      </w:r>
      <w:r w:rsidRPr="0018290E">
        <w:rPr>
          <w:rtl/>
          <w:lang w:bidi="ar-EG"/>
        </w:rPr>
        <w:t xml:space="preserve">: </w:t>
      </w:r>
      <w:r w:rsidRPr="0018290E">
        <w:rPr>
          <w:rFonts w:hint="cs"/>
          <w:rtl/>
          <w:lang w:bidi="ar-EG"/>
        </w:rPr>
        <w:t>الأعلام</w:t>
      </w:r>
      <w:r w:rsidRPr="0018290E">
        <w:rPr>
          <w:rtl/>
          <w:lang w:bidi="ar-EG"/>
        </w:rPr>
        <w:t xml:space="preserve"> 4 60</w:t>
      </w:r>
      <w:r w:rsidRPr="0018290E">
        <w:rPr>
          <w:rFonts w:hint="cs"/>
          <w:rtl/>
          <w:lang w:bidi="ar-EG"/>
        </w:rPr>
        <w:t>،</w:t>
      </w:r>
      <w:r w:rsidRPr="0018290E">
        <w:rPr>
          <w:rtl/>
          <w:lang w:bidi="ar-EG"/>
        </w:rPr>
        <w:t xml:space="preserve"> </w:t>
      </w:r>
      <w:r w:rsidRPr="0018290E">
        <w:rPr>
          <w:rFonts w:hint="cs"/>
          <w:rtl/>
          <w:lang w:bidi="ar-EG"/>
        </w:rPr>
        <w:t>وعبد</w:t>
      </w:r>
      <w:r w:rsidRPr="0018290E">
        <w:rPr>
          <w:rtl/>
          <w:lang w:bidi="ar-EG"/>
        </w:rPr>
        <w:t xml:space="preserve"> </w:t>
      </w:r>
      <w:r w:rsidRPr="0018290E">
        <w:rPr>
          <w:rFonts w:hint="cs"/>
          <w:rtl/>
          <w:lang w:bidi="ar-EG"/>
        </w:rPr>
        <w:t>الحليم</w:t>
      </w:r>
      <w:r w:rsidRPr="0018290E">
        <w:rPr>
          <w:rtl/>
          <w:lang w:bidi="ar-EG"/>
        </w:rPr>
        <w:t xml:space="preserve"> </w:t>
      </w:r>
      <w:r w:rsidRPr="0018290E">
        <w:rPr>
          <w:rFonts w:hint="cs"/>
          <w:rtl/>
          <w:lang w:bidi="ar-EG"/>
        </w:rPr>
        <w:t>عويس،</w:t>
      </w:r>
      <w:r w:rsidRPr="0018290E">
        <w:rPr>
          <w:rtl/>
          <w:lang w:bidi="ar-EG"/>
        </w:rPr>
        <w:t xml:space="preserve"> </w:t>
      </w:r>
      <w:r w:rsidRPr="0018290E">
        <w:rPr>
          <w:rFonts w:hint="cs"/>
          <w:rtl/>
          <w:lang w:bidi="ar-EG"/>
        </w:rPr>
        <w:t>أثر</w:t>
      </w:r>
      <w:r w:rsidRPr="0018290E">
        <w:rPr>
          <w:rtl/>
          <w:lang w:bidi="ar-EG"/>
        </w:rPr>
        <w:t xml:space="preserve"> </w:t>
      </w:r>
      <w:r w:rsidRPr="0018290E">
        <w:rPr>
          <w:rFonts w:hint="cs"/>
          <w:rtl/>
          <w:lang w:bidi="ar-EG"/>
        </w:rPr>
        <w:t>دعوة</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الفكر</w:t>
      </w:r>
      <w:r w:rsidRPr="0018290E">
        <w:rPr>
          <w:rtl/>
          <w:lang w:bidi="ar-EG"/>
        </w:rPr>
        <w:t xml:space="preserve"> </w:t>
      </w:r>
      <w:r w:rsidRPr="0018290E">
        <w:rPr>
          <w:rFonts w:hint="cs"/>
          <w:rtl/>
          <w:lang w:bidi="ar-EG"/>
        </w:rPr>
        <w:t>الإسلامي</w:t>
      </w:r>
      <w:r w:rsidRPr="0018290E">
        <w:rPr>
          <w:rtl/>
          <w:lang w:bidi="ar-EG"/>
        </w:rPr>
        <w:t xml:space="preserve"> </w:t>
      </w:r>
      <w:r w:rsidRPr="0018290E">
        <w:rPr>
          <w:rFonts w:hint="cs"/>
          <w:rtl/>
          <w:lang w:bidi="ar-EG"/>
        </w:rPr>
        <w:t>الإصلاحي</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الجزائر،</w:t>
      </w:r>
      <w:r w:rsidRPr="0018290E">
        <w:rPr>
          <w:rtl/>
          <w:lang w:bidi="ar-EG"/>
        </w:rPr>
        <w:t xml:space="preserve"> </w:t>
      </w:r>
      <w:r w:rsidRPr="0018290E">
        <w:rPr>
          <w:rFonts w:hint="cs"/>
          <w:rtl/>
          <w:lang w:bidi="ar-EG"/>
        </w:rPr>
        <w:t>مجلة</w:t>
      </w:r>
      <w:r w:rsidRPr="0018290E">
        <w:rPr>
          <w:rtl/>
          <w:lang w:bidi="ar-EG"/>
        </w:rPr>
        <w:t xml:space="preserve"> </w:t>
      </w:r>
      <w:r w:rsidRPr="0018290E">
        <w:rPr>
          <w:rFonts w:hint="cs"/>
          <w:rtl/>
          <w:lang w:bidi="ar-EG"/>
        </w:rPr>
        <w:t>كلية</w:t>
      </w:r>
      <w:r w:rsidRPr="0018290E">
        <w:rPr>
          <w:rtl/>
          <w:lang w:bidi="ar-EG"/>
        </w:rPr>
        <w:t xml:space="preserve"> </w:t>
      </w:r>
      <w:r w:rsidRPr="0018290E">
        <w:rPr>
          <w:rFonts w:hint="cs"/>
          <w:rtl/>
          <w:lang w:bidi="ar-EG"/>
        </w:rPr>
        <w:t>العلوم</w:t>
      </w:r>
      <w:r w:rsidRPr="0018290E">
        <w:rPr>
          <w:rtl/>
          <w:lang w:bidi="ar-EG"/>
        </w:rPr>
        <w:t xml:space="preserve"> </w:t>
      </w:r>
      <w:r w:rsidRPr="0018290E">
        <w:rPr>
          <w:rFonts w:hint="cs"/>
          <w:rtl/>
          <w:lang w:bidi="ar-EG"/>
        </w:rPr>
        <w:t>الاجتماعية</w:t>
      </w:r>
      <w:r w:rsidRPr="0018290E">
        <w:rPr>
          <w:rtl/>
          <w:lang w:bidi="ar-EG"/>
        </w:rPr>
        <w:t xml:space="preserve"> </w:t>
      </w:r>
      <w:r w:rsidRPr="0018290E">
        <w:rPr>
          <w:rFonts w:hint="cs"/>
          <w:rtl/>
          <w:lang w:bidi="ar-EG"/>
        </w:rPr>
        <w:t>بالرياض،</w:t>
      </w:r>
      <w:r w:rsidRPr="0018290E">
        <w:rPr>
          <w:rtl/>
          <w:lang w:bidi="ar-EG"/>
        </w:rPr>
        <w:t xml:space="preserve"> </w:t>
      </w:r>
      <w:r w:rsidRPr="0018290E">
        <w:rPr>
          <w:rFonts w:hint="cs"/>
          <w:rtl/>
          <w:lang w:bidi="ar-EG"/>
        </w:rPr>
        <w:t>العدد</w:t>
      </w:r>
      <w:r w:rsidRPr="0018290E">
        <w:rPr>
          <w:rtl/>
          <w:lang w:bidi="ar-EG"/>
        </w:rPr>
        <w:t xml:space="preserve"> </w:t>
      </w:r>
      <w:r w:rsidRPr="0018290E">
        <w:rPr>
          <w:rFonts w:hint="cs"/>
          <w:rtl/>
          <w:lang w:bidi="ar-EG"/>
        </w:rPr>
        <w:t>الخامس</w:t>
      </w:r>
      <w:r w:rsidRPr="0018290E">
        <w:rPr>
          <w:rtl/>
          <w:lang w:bidi="ar-EG"/>
        </w:rPr>
        <w:t xml:space="preserve"> (1401 </w:t>
      </w:r>
      <w:r w:rsidRPr="0018290E">
        <w:rPr>
          <w:rFonts w:hint="cs"/>
          <w:rtl/>
          <w:lang w:bidi="ar-EG"/>
        </w:rPr>
        <w:t>هـ</w:t>
      </w:r>
      <w:r w:rsidRPr="0018290E">
        <w:rPr>
          <w:rtl/>
          <w:lang w:bidi="ar-EG"/>
        </w:rPr>
        <w:t xml:space="preserve">) </w:t>
      </w:r>
      <w:r w:rsidRPr="0018290E">
        <w:rPr>
          <w:rFonts w:hint="cs"/>
          <w:rtl/>
          <w:lang w:bidi="ar-EG"/>
        </w:rPr>
        <w:t>ص</w:t>
      </w:r>
      <w:r w:rsidRPr="0018290E">
        <w:rPr>
          <w:rtl/>
          <w:lang w:bidi="ar-EG"/>
        </w:rPr>
        <w:t xml:space="preserve"> 225-256.</w:t>
      </w:r>
      <w:proofErr w:type="gramEnd"/>
    </w:p>
  </w:footnote>
  <w:footnote w:id="283">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عباس</w:t>
      </w:r>
      <w:r w:rsidRPr="0018290E">
        <w:rPr>
          <w:rtl/>
          <w:lang w:bidi="ar-EG"/>
        </w:rPr>
        <w:t xml:space="preserve"> </w:t>
      </w:r>
      <w:r w:rsidRPr="0018290E">
        <w:rPr>
          <w:rFonts w:hint="cs"/>
          <w:rtl/>
          <w:lang w:bidi="ar-EG"/>
        </w:rPr>
        <w:t>العقاد،</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161 - 164.</w:t>
      </w:r>
      <w:proofErr w:type="gramEnd"/>
    </w:p>
  </w:footnote>
  <w:footnote w:id="284">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153.</w:t>
      </w:r>
      <w:proofErr w:type="gramEnd"/>
    </w:p>
  </w:footnote>
  <w:footnote w:id="285">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لوثروب</w:t>
      </w:r>
      <w:r w:rsidRPr="0018290E">
        <w:rPr>
          <w:rtl/>
          <w:lang w:bidi="ar-EG"/>
        </w:rPr>
        <w:t xml:space="preserve"> </w:t>
      </w:r>
      <w:r w:rsidRPr="0018290E">
        <w:rPr>
          <w:rFonts w:hint="cs"/>
          <w:rtl/>
          <w:lang w:bidi="ar-EG"/>
        </w:rPr>
        <w:t>ستودارد</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89 - 90 (</w:t>
      </w:r>
      <w:r w:rsidRPr="0018290E">
        <w:rPr>
          <w:rFonts w:hint="cs"/>
          <w:rtl/>
          <w:lang w:bidi="ar-EG"/>
        </w:rPr>
        <w:t>تعليق</w:t>
      </w:r>
      <w:r w:rsidRPr="0018290E">
        <w:rPr>
          <w:rtl/>
          <w:lang w:bidi="ar-EG"/>
        </w:rPr>
        <w:t xml:space="preserve"> </w:t>
      </w:r>
      <w:r w:rsidRPr="0018290E">
        <w:rPr>
          <w:rFonts w:hint="cs"/>
          <w:rtl/>
          <w:lang w:bidi="ar-EG"/>
        </w:rPr>
        <w:t>شكيب</w:t>
      </w:r>
      <w:r w:rsidRPr="0018290E">
        <w:rPr>
          <w:rtl/>
          <w:lang w:bidi="ar-EG"/>
        </w:rPr>
        <w:t xml:space="preserve"> </w:t>
      </w:r>
      <w:r w:rsidRPr="0018290E">
        <w:rPr>
          <w:rFonts w:hint="cs"/>
          <w:rtl/>
          <w:lang w:bidi="ar-EG"/>
        </w:rPr>
        <w:t>أرسلان</w:t>
      </w:r>
      <w:r w:rsidRPr="0018290E">
        <w:rPr>
          <w:rtl/>
          <w:lang w:bidi="ar-EG"/>
        </w:rPr>
        <w:t>).</w:t>
      </w:r>
      <w:proofErr w:type="gramEnd"/>
    </w:p>
  </w:footnote>
  <w:footnote w:id="286">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أحمد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الرحيم</w:t>
      </w:r>
      <w:r w:rsidRPr="0018290E">
        <w:rPr>
          <w:rtl/>
          <w:lang w:bidi="ar-EG"/>
        </w:rPr>
        <w:t xml:space="preserve"> </w:t>
      </w:r>
      <w:r w:rsidRPr="0018290E">
        <w:rPr>
          <w:rFonts w:hint="cs"/>
          <w:rtl/>
          <w:lang w:bidi="ar-EG"/>
        </w:rPr>
        <w:t>مصطفى</w:t>
      </w:r>
      <w:r w:rsidRPr="0018290E">
        <w:rPr>
          <w:rtl/>
          <w:lang w:bidi="ar-EG"/>
        </w:rPr>
        <w:t xml:space="preserve"> </w:t>
      </w:r>
      <w:r w:rsidRPr="0018290E">
        <w:rPr>
          <w:rFonts w:hint="cs"/>
          <w:rtl/>
          <w:lang w:bidi="ar-EG"/>
        </w:rPr>
        <w:t>ص</w:t>
      </w:r>
      <w:r w:rsidRPr="0018290E">
        <w:rPr>
          <w:rtl/>
          <w:lang w:bidi="ar-EG"/>
        </w:rPr>
        <w:t xml:space="preserve"> 42 - 44.</w:t>
      </w:r>
      <w:proofErr w:type="gramEnd"/>
    </w:p>
  </w:footnote>
  <w:footnote w:id="287">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عباس</w:t>
      </w:r>
      <w:r w:rsidRPr="0018290E">
        <w:rPr>
          <w:rtl/>
          <w:lang w:bidi="ar-EG"/>
        </w:rPr>
        <w:t xml:space="preserve"> </w:t>
      </w:r>
      <w:r w:rsidRPr="0018290E">
        <w:rPr>
          <w:rFonts w:hint="cs"/>
          <w:rtl/>
          <w:lang w:bidi="ar-EG"/>
        </w:rPr>
        <w:t>محمود</w:t>
      </w:r>
      <w:r w:rsidRPr="0018290E">
        <w:rPr>
          <w:rtl/>
          <w:lang w:bidi="ar-EG"/>
        </w:rPr>
        <w:t xml:space="preserve"> </w:t>
      </w:r>
      <w:r w:rsidRPr="0018290E">
        <w:rPr>
          <w:rFonts w:hint="cs"/>
          <w:rtl/>
          <w:lang w:bidi="ar-EG"/>
        </w:rPr>
        <w:t>العقاد</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162-163</w:t>
      </w:r>
      <w:r w:rsidRPr="0018290E">
        <w:rPr>
          <w:rFonts w:hint="cs"/>
          <w:rtl/>
          <w:lang w:bidi="ar-EG"/>
        </w:rPr>
        <w:t>،</w:t>
      </w:r>
      <w:r w:rsidRPr="0018290E">
        <w:rPr>
          <w:rtl/>
          <w:lang w:bidi="ar-EG"/>
        </w:rPr>
        <w:t xml:space="preserve"> </w:t>
      </w:r>
      <w:r w:rsidRPr="0018290E">
        <w:rPr>
          <w:rFonts w:hint="cs"/>
          <w:rtl/>
          <w:lang w:bidi="ar-EG"/>
        </w:rPr>
        <w:t>ولوثروب</w:t>
      </w:r>
      <w:r w:rsidRPr="0018290E">
        <w:rPr>
          <w:rtl/>
          <w:lang w:bidi="ar-EG"/>
        </w:rPr>
        <w:t xml:space="preserve"> </w:t>
      </w:r>
      <w:r w:rsidRPr="0018290E">
        <w:rPr>
          <w:rFonts w:hint="cs"/>
          <w:rtl/>
          <w:lang w:bidi="ar-EG"/>
        </w:rPr>
        <w:t>ستودارد</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9.</w:t>
      </w:r>
      <w:proofErr w:type="gramEnd"/>
    </w:p>
  </w:footnote>
  <w:footnote w:id="288">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الكريم</w:t>
      </w:r>
      <w:r w:rsidRPr="0018290E">
        <w:rPr>
          <w:rtl/>
          <w:lang w:bidi="ar-EG"/>
        </w:rPr>
        <w:t xml:space="preserve"> </w:t>
      </w:r>
      <w:r w:rsidRPr="0018290E">
        <w:rPr>
          <w:rFonts w:hint="cs"/>
          <w:rtl/>
          <w:lang w:bidi="ar-EG"/>
        </w:rPr>
        <w:t>الخطيب</w:t>
      </w:r>
      <w:r w:rsidRPr="0018290E">
        <w:rPr>
          <w:rtl/>
          <w:lang w:bidi="ar-EG"/>
        </w:rPr>
        <w:t xml:space="preserve">: </w:t>
      </w:r>
      <w:r w:rsidRPr="0018290E">
        <w:rPr>
          <w:rFonts w:hint="cs"/>
          <w:rtl/>
          <w:lang w:bidi="ar-EG"/>
        </w:rPr>
        <w:t>ص</w:t>
      </w:r>
      <w:r w:rsidRPr="0018290E">
        <w:rPr>
          <w:rtl/>
          <w:lang w:bidi="ar-EG"/>
        </w:rPr>
        <w:t xml:space="preserve"> 139 - 140.</w:t>
      </w:r>
      <w:proofErr w:type="gramEnd"/>
    </w:p>
  </w:footnote>
  <w:footnote w:id="289">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أرسل</w:t>
      </w:r>
      <w:r w:rsidRPr="0018290E">
        <w:rPr>
          <w:rtl/>
          <w:lang w:bidi="ar-EG"/>
        </w:rPr>
        <w:t xml:space="preserve"> </w:t>
      </w:r>
      <w:r w:rsidRPr="0018290E">
        <w:rPr>
          <w:rFonts w:hint="cs"/>
          <w:rtl/>
          <w:lang w:bidi="ar-EG"/>
        </w:rPr>
        <w:t>بعض</w:t>
      </w:r>
      <w:r w:rsidRPr="0018290E">
        <w:rPr>
          <w:rtl/>
          <w:lang w:bidi="ar-EG"/>
        </w:rPr>
        <w:t xml:space="preserve"> </w:t>
      </w:r>
      <w:r w:rsidRPr="0018290E">
        <w:rPr>
          <w:rFonts w:hint="cs"/>
          <w:rtl/>
          <w:lang w:bidi="ar-EG"/>
        </w:rPr>
        <w:t>علماء</w:t>
      </w:r>
      <w:r w:rsidRPr="0018290E">
        <w:rPr>
          <w:rtl/>
          <w:lang w:bidi="ar-EG"/>
        </w:rPr>
        <w:t xml:space="preserve"> </w:t>
      </w:r>
      <w:r w:rsidRPr="0018290E">
        <w:rPr>
          <w:rFonts w:hint="cs"/>
          <w:rtl/>
          <w:lang w:bidi="ar-EG"/>
        </w:rPr>
        <w:t>نجد</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علي</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وادي</w:t>
      </w:r>
      <w:r w:rsidRPr="0018290E">
        <w:rPr>
          <w:rtl/>
          <w:lang w:bidi="ar-EG"/>
        </w:rPr>
        <w:t xml:space="preserve"> </w:t>
      </w:r>
      <w:r w:rsidRPr="0018290E">
        <w:rPr>
          <w:rFonts w:hint="cs"/>
          <w:rtl/>
          <w:lang w:bidi="ar-EG"/>
        </w:rPr>
        <w:t>المتوفى</w:t>
      </w:r>
      <w:r w:rsidRPr="0018290E">
        <w:rPr>
          <w:rtl/>
          <w:lang w:bidi="ar-EG"/>
        </w:rPr>
        <w:t xml:space="preserve"> </w:t>
      </w:r>
      <w:r w:rsidRPr="0018290E">
        <w:rPr>
          <w:rFonts w:hint="cs"/>
          <w:rtl/>
          <w:lang w:bidi="ar-EG"/>
        </w:rPr>
        <w:t>عام</w:t>
      </w:r>
      <w:r w:rsidRPr="0018290E">
        <w:rPr>
          <w:rtl/>
          <w:lang w:bidi="ar-EG"/>
        </w:rPr>
        <w:t xml:space="preserve"> 1361 </w:t>
      </w:r>
      <w:r w:rsidRPr="0018290E">
        <w:rPr>
          <w:rFonts w:hint="cs"/>
          <w:rtl/>
          <w:lang w:bidi="ar-EG"/>
        </w:rPr>
        <w:t>هـ</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عنيزة</w:t>
      </w:r>
      <w:r w:rsidRPr="0018290E">
        <w:rPr>
          <w:rtl/>
          <w:lang w:bidi="ar-EG"/>
        </w:rPr>
        <w:t xml:space="preserve">) </w:t>
      </w:r>
      <w:r w:rsidRPr="0018290E">
        <w:rPr>
          <w:rFonts w:hint="cs"/>
          <w:rtl/>
          <w:lang w:bidi="ar-EG"/>
        </w:rPr>
        <w:t>إلى</w:t>
      </w:r>
      <w:r w:rsidRPr="0018290E">
        <w:rPr>
          <w:rtl/>
          <w:lang w:bidi="ar-EG"/>
        </w:rPr>
        <w:t xml:space="preserve"> </w:t>
      </w:r>
      <w:r w:rsidRPr="0018290E">
        <w:rPr>
          <w:rFonts w:hint="cs"/>
          <w:rtl/>
          <w:lang w:bidi="ar-EG"/>
        </w:rPr>
        <w:t>السودان</w:t>
      </w:r>
      <w:r w:rsidRPr="0018290E">
        <w:rPr>
          <w:rtl/>
          <w:lang w:bidi="ar-EG"/>
        </w:rPr>
        <w:t xml:space="preserve"> </w:t>
      </w:r>
      <w:r w:rsidRPr="0018290E">
        <w:rPr>
          <w:rFonts w:hint="cs"/>
          <w:rtl/>
          <w:lang w:bidi="ar-EG"/>
        </w:rPr>
        <w:t>للتحقق</w:t>
      </w:r>
      <w:r w:rsidRPr="0018290E">
        <w:rPr>
          <w:rtl/>
          <w:lang w:bidi="ar-EG"/>
        </w:rPr>
        <w:t xml:space="preserve"> </w:t>
      </w:r>
      <w:r w:rsidRPr="0018290E">
        <w:rPr>
          <w:rFonts w:hint="cs"/>
          <w:rtl/>
          <w:lang w:bidi="ar-EG"/>
        </w:rPr>
        <w:t>من</w:t>
      </w:r>
      <w:r w:rsidRPr="0018290E">
        <w:rPr>
          <w:rtl/>
          <w:lang w:bidi="ar-EG"/>
        </w:rPr>
        <w:t xml:space="preserve"> </w:t>
      </w:r>
      <w:r w:rsidRPr="0018290E">
        <w:rPr>
          <w:rFonts w:hint="cs"/>
          <w:rtl/>
          <w:lang w:bidi="ar-EG"/>
        </w:rPr>
        <w:t>صدق</w:t>
      </w:r>
      <w:r w:rsidRPr="0018290E">
        <w:rPr>
          <w:rtl/>
          <w:lang w:bidi="ar-EG"/>
        </w:rPr>
        <w:t xml:space="preserve"> </w:t>
      </w:r>
      <w:r w:rsidRPr="0018290E">
        <w:rPr>
          <w:rFonts w:hint="cs"/>
          <w:rtl/>
          <w:lang w:bidi="ar-EG"/>
        </w:rPr>
        <w:t>ذلك</w:t>
      </w:r>
      <w:r w:rsidRPr="0018290E">
        <w:rPr>
          <w:rtl/>
          <w:lang w:bidi="ar-EG"/>
        </w:rPr>
        <w:t xml:space="preserve"> </w:t>
      </w:r>
      <w:r w:rsidRPr="0018290E">
        <w:rPr>
          <w:rFonts w:hint="cs"/>
          <w:rtl/>
          <w:lang w:bidi="ar-EG"/>
        </w:rPr>
        <w:t>المهدي،</w:t>
      </w:r>
      <w:r w:rsidRPr="0018290E">
        <w:rPr>
          <w:rtl/>
          <w:lang w:bidi="ar-EG"/>
        </w:rPr>
        <w:t xml:space="preserve"> </w:t>
      </w:r>
      <w:r w:rsidRPr="0018290E">
        <w:rPr>
          <w:rFonts w:hint="cs"/>
          <w:rtl/>
          <w:lang w:bidi="ar-EG"/>
        </w:rPr>
        <w:t>فسافر</w:t>
      </w:r>
      <w:r w:rsidRPr="0018290E">
        <w:rPr>
          <w:rtl/>
          <w:lang w:bidi="ar-EG"/>
        </w:rPr>
        <w:t xml:space="preserve"> </w:t>
      </w:r>
      <w:r w:rsidRPr="0018290E">
        <w:rPr>
          <w:rFonts w:hint="cs"/>
          <w:rtl/>
          <w:lang w:bidi="ar-EG"/>
        </w:rPr>
        <w:t>ثم</w:t>
      </w:r>
      <w:r w:rsidRPr="0018290E">
        <w:rPr>
          <w:rtl/>
          <w:lang w:bidi="ar-EG"/>
        </w:rPr>
        <w:t xml:space="preserve"> </w:t>
      </w:r>
      <w:r w:rsidRPr="0018290E">
        <w:rPr>
          <w:rFonts w:hint="cs"/>
          <w:rtl/>
          <w:lang w:bidi="ar-EG"/>
        </w:rPr>
        <w:t>عاد</w:t>
      </w:r>
      <w:r w:rsidRPr="0018290E">
        <w:rPr>
          <w:rtl/>
          <w:lang w:bidi="ar-EG"/>
        </w:rPr>
        <w:t xml:space="preserve"> </w:t>
      </w:r>
      <w:r w:rsidRPr="0018290E">
        <w:rPr>
          <w:rFonts w:hint="cs"/>
          <w:rtl/>
          <w:lang w:bidi="ar-EG"/>
        </w:rPr>
        <w:t>بعد</w:t>
      </w:r>
      <w:r w:rsidRPr="0018290E">
        <w:rPr>
          <w:rtl/>
          <w:lang w:bidi="ar-EG"/>
        </w:rPr>
        <w:t xml:space="preserve"> </w:t>
      </w:r>
      <w:r w:rsidRPr="0018290E">
        <w:rPr>
          <w:rFonts w:hint="cs"/>
          <w:rtl/>
          <w:lang w:bidi="ar-EG"/>
        </w:rPr>
        <w:t>أن</w:t>
      </w:r>
      <w:r w:rsidRPr="0018290E">
        <w:rPr>
          <w:rtl/>
          <w:lang w:bidi="ar-EG"/>
        </w:rPr>
        <w:t xml:space="preserve"> </w:t>
      </w:r>
      <w:r w:rsidRPr="0018290E">
        <w:rPr>
          <w:rFonts w:hint="cs"/>
          <w:rtl/>
          <w:lang w:bidi="ar-EG"/>
        </w:rPr>
        <w:t>تبين</w:t>
      </w:r>
      <w:r w:rsidRPr="0018290E">
        <w:rPr>
          <w:rtl/>
          <w:lang w:bidi="ar-EG"/>
        </w:rPr>
        <w:t xml:space="preserve"> </w:t>
      </w:r>
      <w:r w:rsidRPr="0018290E">
        <w:rPr>
          <w:rFonts w:hint="cs"/>
          <w:rtl/>
          <w:lang w:bidi="ar-EG"/>
        </w:rPr>
        <w:t>له</w:t>
      </w:r>
      <w:r w:rsidRPr="0018290E">
        <w:rPr>
          <w:rtl/>
          <w:lang w:bidi="ar-EG"/>
        </w:rPr>
        <w:t xml:space="preserve"> </w:t>
      </w:r>
      <w:r w:rsidRPr="0018290E">
        <w:rPr>
          <w:rFonts w:hint="cs"/>
          <w:rtl/>
          <w:lang w:bidi="ar-EG"/>
        </w:rPr>
        <w:t>أنه</w:t>
      </w:r>
      <w:r w:rsidRPr="0018290E">
        <w:rPr>
          <w:rtl/>
          <w:lang w:bidi="ar-EG"/>
        </w:rPr>
        <w:t xml:space="preserve"> </w:t>
      </w:r>
      <w:r w:rsidRPr="0018290E">
        <w:rPr>
          <w:rFonts w:hint="cs"/>
          <w:rtl/>
          <w:lang w:bidi="ar-EG"/>
        </w:rPr>
        <w:t>غير</w:t>
      </w:r>
      <w:r w:rsidRPr="0018290E">
        <w:rPr>
          <w:rtl/>
          <w:lang w:bidi="ar-EG"/>
        </w:rPr>
        <w:t xml:space="preserve"> </w:t>
      </w:r>
      <w:r w:rsidRPr="0018290E">
        <w:rPr>
          <w:rFonts w:hint="cs"/>
          <w:rtl/>
          <w:lang w:bidi="ar-EG"/>
        </w:rPr>
        <w:t>ذلك</w:t>
      </w:r>
      <w:r w:rsidRPr="0018290E">
        <w:rPr>
          <w:rtl/>
          <w:lang w:bidi="ar-EG"/>
        </w:rPr>
        <w:t>.</w:t>
      </w:r>
      <w:proofErr w:type="gramEnd"/>
      <w:r w:rsidRPr="0018290E">
        <w:rPr>
          <w:rtl/>
          <w:lang w:bidi="ar-EG"/>
        </w:rPr>
        <w:t xml:space="preserve"> </w:t>
      </w:r>
      <w:r w:rsidRPr="0018290E">
        <w:rPr>
          <w:rFonts w:hint="cs"/>
          <w:rtl/>
          <w:lang w:bidi="ar-EG"/>
        </w:rPr>
        <w:t>انظر</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البسام</w:t>
      </w:r>
      <w:r w:rsidRPr="0018290E">
        <w:rPr>
          <w:rtl/>
          <w:lang w:bidi="ar-EG"/>
        </w:rPr>
        <w:t xml:space="preserve"> (</w:t>
      </w:r>
      <w:r w:rsidRPr="0018290E">
        <w:rPr>
          <w:rFonts w:hint="cs"/>
          <w:rtl/>
          <w:lang w:bidi="ar-EG"/>
        </w:rPr>
        <w:t>علماء</w:t>
      </w:r>
      <w:r w:rsidRPr="0018290E">
        <w:rPr>
          <w:rtl/>
          <w:lang w:bidi="ar-EG"/>
        </w:rPr>
        <w:t xml:space="preserve"> </w:t>
      </w:r>
      <w:r w:rsidRPr="0018290E">
        <w:rPr>
          <w:rFonts w:hint="cs"/>
          <w:rtl/>
          <w:lang w:bidi="ar-EG"/>
        </w:rPr>
        <w:t>نجد</w:t>
      </w:r>
      <w:r w:rsidRPr="0018290E">
        <w:rPr>
          <w:rtl/>
          <w:lang w:bidi="ar-EG"/>
        </w:rPr>
        <w:t xml:space="preserve">) </w:t>
      </w:r>
      <w:r w:rsidRPr="0018290E">
        <w:rPr>
          <w:rFonts w:hint="cs"/>
          <w:rtl/>
          <w:lang w:bidi="ar-EG"/>
        </w:rPr>
        <w:t>ج</w:t>
      </w:r>
      <w:r w:rsidRPr="0018290E">
        <w:rPr>
          <w:rtl/>
          <w:lang w:bidi="ar-EG"/>
        </w:rPr>
        <w:t xml:space="preserve">3 </w:t>
      </w:r>
      <w:r w:rsidRPr="0018290E">
        <w:rPr>
          <w:rFonts w:hint="cs"/>
          <w:rtl/>
          <w:lang w:bidi="ar-EG"/>
        </w:rPr>
        <w:t>ص</w:t>
      </w:r>
      <w:r w:rsidRPr="0018290E">
        <w:rPr>
          <w:rtl/>
          <w:lang w:bidi="ar-EG"/>
        </w:rPr>
        <w:t>739.</w:t>
      </w:r>
    </w:p>
  </w:footnote>
  <w:footnote w:id="290">
    <w:p w:rsidR="00662AF1" w:rsidRPr="0018290E" w:rsidRDefault="00662AF1" w:rsidP="00E85B48">
      <w:pPr>
        <w:pStyle w:val="FootnoteText"/>
        <w:rPr>
          <w:rtl/>
          <w:lang w:bidi="ar-EG"/>
        </w:rPr>
      </w:pPr>
      <w:r w:rsidRPr="0018290E">
        <w:t>(</w:t>
      </w:r>
      <w:r w:rsidRPr="0018290E">
        <w:rPr>
          <w:rStyle w:val="FootnoteReference"/>
          <w:vertAlign w:val="baseline"/>
        </w:rPr>
        <w:footnoteRef/>
      </w:r>
      <w:r w:rsidRPr="0018290E">
        <w:t>)</w:t>
      </w:r>
      <w:r w:rsidRPr="0018290E">
        <w:rPr>
          <w:rFonts w:hint="cs"/>
          <w:rtl/>
          <w:lang w:bidi="ar-EG"/>
        </w:rPr>
        <w:t xml:space="preserve">  انظر</w:t>
      </w:r>
      <w:r w:rsidRPr="0018290E">
        <w:rPr>
          <w:rtl/>
          <w:lang w:bidi="ar-EG"/>
        </w:rPr>
        <w:t xml:space="preserve"> </w:t>
      </w:r>
      <w:r w:rsidRPr="0018290E">
        <w:rPr>
          <w:rFonts w:hint="cs"/>
          <w:rtl/>
          <w:lang w:bidi="ar-EG"/>
        </w:rPr>
        <w:t>الاختلاف</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شخصية</w:t>
      </w:r>
      <w:r w:rsidRPr="0018290E">
        <w:rPr>
          <w:rtl/>
          <w:lang w:bidi="ar-EG"/>
        </w:rPr>
        <w:t xml:space="preserve"> </w:t>
      </w:r>
      <w:r w:rsidRPr="0018290E">
        <w:rPr>
          <w:rFonts w:hint="cs"/>
          <w:rtl/>
          <w:lang w:bidi="ar-EG"/>
        </w:rPr>
        <w:t>المهدي</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كتاب</w:t>
      </w:r>
      <w:r w:rsidRPr="0018290E">
        <w:rPr>
          <w:rtl/>
          <w:lang w:bidi="ar-EG"/>
        </w:rPr>
        <w:t xml:space="preserve"> </w:t>
      </w:r>
      <w:r w:rsidRPr="0018290E">
        <w:rPr>
          <w:rFonts w:hint="cs"/>
          <w:rtl/>
          <w:lang w:bidi="ar-EG"/>
        </w:rPr>
        <w:t>حاضر</w:t>
      </w:r>
      <w:r w:rsidRPr="0018290E">
        <w:rPr>
          <w:rtl/>
          <w:lang w:bidi="ar-EG"/>
        </w:rPr>
        <w:t xml:space="preserve"> </w:t>
      </w:r>
      <w:r w:rsidRPr="0018290E">
        <w:rPr>
          <w:rFonts w:hint="cs"/>
          <w:rtl/>
          <w:lang w:bidi="ar-EG"/>
        </w:rPr>
        <w:t>العالم</w:t>
      </w:r>
      <w:r w:rsidRPr="0018290E">
        <w:rPr>
          <w:rtl/>
          <w:lang w:bidi="ar-EG"/>
        </w:rPr>
        <w:t xml:space="preserve"> </w:t>
      </w:r>
      <w:r w:rsidRPr="0018290E">
        <w:rPr>
          <w:rFonts w:hint="cs"/>
          <w:rtl/>
          <w:lang w:bidi="ar-EG"/>
        </w:rPr>
        <w:t>الإسلامي</w:t>
      </w:r>
      <w:r w:rsidRPr="0018290E">
        <w:rPr>
          <w:rtl/>
          <w:lang w:bidi="ar-EG"/>
        </w:rPr>
        <w:t xml:space="preserve">: </w:t>
      </w:r>
      <w:r w:rsidRPr="0018290E">
        <w:rPr>
          <w:rFonts w:hint="cs"/>
          <w:rtl/>
          <w:lang w:bidi="ar-EG"/>
        </w:rPr>
        <w:t>المصدر</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88 </w:t>
      </w:r>
      <w:r w:rsidRPr="0018290E">
        <w:rPr>
          <w:rFonts w:hint="cs"/>
          <w:rtl/>
          <w:lang w:bidi="ar-EG"/>
        </w:rPr>
        <w:t>وما</w:t>
      </w:r>
      <w:r w:rsidRPr="0018290E">
        <w:rPr>
          <w:rtl/>
          <w:lang w:bidi="ar-EG"/>
        </w:rPr>
        <w:t xml:space="preserve"> </w:t>
      </w:r>
      <w:r w:rsidRPr="0018290E">
        <w:rPr>
          <w:rFonts w:hint="cs"/>
          <w:rtl/>
          <w:lang w:bidi="ar-EG"/>
        </w:rPr>
        <w:t>بعدها</w:t>
      </w:r>
      <w:r w:rsidRPr="0018290E">
        <w:rPr>
          <w:rtl/>
          <w:lang w:bidi="ar-EG"/>
        </w:rPr>
        <w:t xml:space="preserve"> (</w:t>
      </w:r>
      <w:r w:rsidRPr="0018290E">
        <w:rPr>
          <w:rFonts w:hint="cs"/>
          <w:rtl/>
          <w:lang w:bidi="ar-EG"/>
        </w:rPr>
        <w:t>تعليق</w:t>
      </w:r>
      <w:r w:rsidRPr="0018290E">
        <w:rPr>
          <w:rtl/>
          <w:lang w:bidi="ar-EG"/>
        </w:rPr>
        <w:t xml:space="preserve"> </w:t>
      </w:r>
      <w:r w:rsidRPr="0018290E">
        <w:rPr>
          <w:rFonts w:hint="cs"/>
          <w:rtl/>
          <w:lang w:bidi="ar-EG"/>
        </w:rPr>
        <w:t>شكيب</w:t>
      </w:r>
      <w:r w:rsidRPr="0018290E">
        <w:rPr>
          <w:rtl/>
          <w:lang w:bidi="ar-EG"/>
        </w:rPr>
        <w:t xml:space="preserve"> </w:t>
      </w:r>
      <w:r w:rsidRPr="0018290E">
        <w:rPr>
          <w:rFonts w:hint="cs"/>
          <w:rtl/>
          <w:lang w:bidi="ar-EG"/>
        </w:rPr>
        <w:t>أرسلان</w:t>
      </w:r>
      <w:r w:rsidRPr="0018290E">
        <w:rPr>
          <w:rtl/>
          <w:lang w:bidi="ar-EG"/>
        </w:rPr>
        <w:t xml:space="preserve">) </w:t>
      </w:r>
      <w:r w:rsidRPr="0018290E">
        <w:rPr>
          <w:rFonts w:hint="cs"/>
          <w:rtl/>
          <w:lang w:bidi="ar-EG"/>
        </w:rPr>
        <w:t>ط</w:t>
      </w:r>
      <w:r w:rsidRPr="0018290E">
        <w:rPr>
          <w:rtl/>
          <w:lang w:bidi="ar-EG"/>
        </w:rPr>
        <w:t xml:space="preserve"> 1343 </w:t>
      </w:r>
      <w:r w:rsidRPr="0018290E">
        <w:rPr>
          <w:rFonts w:hint="cs"/>
          <w:rtl/>
          <w:lang w:bidi="ar-EG"/>
        </w:rPr>
        <w:t>هـ</w:t>
      </w:r>
      <w:r w:rsidRPr="0018290E">
        <w:rPr>
          <w:rtl/>
          <w:lang w:bidi="ar-EG"/>
        </w:rPr>
        <w:t xml:space="preserve"> </w:t>
      </w:r>
      <w:r w:rsidRPr="0018290E">
        <w:rPr>
          <w:rFonts w:hint="cs"/>
          <w:rtl/>
          <w:lang w:bidi="ar-EG"/>
        </w:rPr>
        <w:t>المطبعة</w:t>
      </w:r>
      <w:r w:rsidRPr="0018290E">
        <w:rPr>
          <w:rtl/>
          <w:lang w:bidi="ar-EG"/>
        </w:rPr>
        <w:t xml:space="preserve"> </w:t>
      </w:r>
      <w:r w:rsidRPr="0018290E">
        <w:rPr>
          <w:rFonts w:hint="cs"/>
          <w:rtl/>
          <w:lang w:bidi="ar-EG"/>
        </w:rPr>
        <w:t>السلفية،</w:t>
      </w:r>
      <w:r w:rsidRPr="0018290E">
        <w:rPr>
          <w:rtl/>
          <w:lang w:bidi="ar-EG"/>
        </w:rPr>
        <w:t xml:space="preserve"> </w:t>
      </w:r>
      <w:r w:rsidRPr="0018290E">
        <w:rPr>
          <w:rFonts w:hint="cs"/>
          <w:rtl/>
          <w:lang w:bidi="ar-EG"/>
        </w:rPr>
        <w:t>وانظر</w:t>
      </w:r>
      <w:r w:rsidRPr="0018290E">
        <w:rPr>
          <w:rtl/>
          <w:lang w:bidi="ar-EG"/>
        </w:rPr>
        <w:t xml:space="preserve"> </w:t>
      </w:r>
      <w:r w:rsidRPr="0018290E">
        <w:rPr>
          <w:rFonts w:hint="cs"/>
          <w:rtl/>
          <w:lang w:bidi="ar-EG"/>
        </w:rPr>
        <w:t>كتاب</w:t>
      </w:r>
      <w:r w:rsidRPr="0018290E">
        <w:rPr>
          <w:rtl/>
          <w:lang w:bidi="ar-EG"/>
        </w:rPr>
        <w:t xml:space="preserve"> (</w:t>
      </w:r>
      <w:r w:rsidRPr="0018290E">
        <w:rPr>
          <w:rFonts w:hint="cs"/>
          <w:rtl/>
          <w:lang w:bidi="ar-EG"/>
        </w:rPr>
        <w:t>النهاية</w:t>
      </w:r>
      <w:r w:rsidRPr="0018290E">
        <w:rPr>
          <w:rtl/>
          <w:lang w:bidi="ar-EG"/>
        </w:rPr>
        <w:t xml:space="preserve">) </w:t>
      </w:r>
      <w:r w:rsidRPr="0018290E">
        <w:rPr>
          <w:rFonts w:hint="cs"/>
          <w:rtl/>
          <w:lang w:bidi="ar-EG"/>
        </w:rPr>
        <w:t>لابن</w:t>
      </w:r>
      <w:r w:rsidRPr="0018290E">
        <w:rPr>
          <w:rtl/>
          <w:lang w:bidi="ar-EG"/>
        </w:rPr>
        <w:t xml:space="preserve"> </w:t>
      </w:r>
      <w:r w:rsidRPr="0018290E">
        <w:rPr>
          <w:rFonts w:hint="cs"/>
          <w:rtl/>
          <w:lang w:bidi="ar-EG"/>
        </w:rPr>
        <w:t>كثير</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27 - 34</w:t>
      </w:r>
      <w:r w:rsidRPr="0018290E">
        <w:rPr>
          <w:rFonts w:hint="cs"/>
          <w:rtl/>
          <w:lang w:bidi="ar-EG"/>
        </w:rPr>
        <w:t>،</w:t>
      </w:r>
      <w:r w:rsidRPr="0018290E">
        <w:rPr>
          <w:rtl/>
          <w:lang w:bidi="ar-EG"/>
        </w:rPr>
        <w:t xml:space="preserve"> </w:t>
      </w:r>
      <w:r w:rsidRPr="0018290E">
        <w:rPr>
          <w:rFonts w:hint="cs"/>
          <w:rtl/>
          <w:lang w:bidi="ar-EG"/>
        </w:rPr>
        <w:t>وكتاب</w:t>
      </w:r>
      <w:r w:rsidRPr="0018290E">
        <w:rPr>
          <w:rtl/>
          <w:lang w:bidi="ar-EG"/>
        </w:rPr>
        <w:t xml:space="preserve"> (</w:t>
      </w:r>
      <w:r w:rsidRPr="0018290E">
        <w:rPr>
          <w:rFonts w:hint="cs"/>
          <w:rtl/>
          <w:lang w:bidi="ar-EG"/>
        </w:rPr>
        <w:t>الخطوط</w:t>
      </w:r>
      <w:r w:rsidRPr="0018290E">
        <w:rPr>
          <w:rtl/>
          <w:lang w:bidi="ar-EG"/>
        </w:rPr>
        <w:t xml:space="preserve"> </w:t>
      </w:r>
      <w:r w:rsidRPr="0018290E">
        <w:rPr>
          <w:rFonts w:hint="cs"/>
          <w:rtl/>
          <w:lang w:bidi="ar-EG"/>
        </w:rPr>
        <w:t>العريضة</w:t>
      </w:r>
      <w:r w:rsidRPr="0018290E">
        <w:rPr>
          <w:rtl/>
          <w:lang w:bidi="ar-EG"/>
        </w:rPr>
        <w:t xml:space="preserve"> </w:t>
      </w:r>
      <w:r w:rsidRPr="0018290E">
        <w:rPr>
          <w:rFonts w:hint="cs"/>
          <w:rtl/>
          <w:lang w:bidi="ar-EG"/>
        </w:rPr>
        <w:t>لمذهب</w:t>
      </w:r>
      <w:r w:rsidRPr="0018290E">
        <w:rPr>
          <w:rtl/>
          <w:lang w:bidi="ar-EG"/>
        </w:rPr>
        <w:t xml:space="preserve"> </w:t>
      </w:r>
      <w:r w:rsidRPr="0018290E">
        <w:rPr>
          <w:rFonts w:hint="cs"/>
          <w:rtl/>
          <w:lang w:bidi="ar-EG"/>
        </w:rPr>
        <w:t>الشيعة</w:t>
      </w:r>
      <w:r w:rsidRPr="0018290E">
        <w:rPr>
          <w:rtl/>
          <w:lang w:bidi="ar-EG"/>
        </w:rPr>
        <w:t xml:space="preserve"> </w:t>
      </w:r>
      <w:r w:rsidRPr="0018290E">
        <w:rPr>
          <w:rFonts w:hint="cs"/>
          <w:rtl/>
          <w:lang w:bidi="ar-EG"/>
        </w:rPr>
        <w:t>الاثنا</w:t>
      </w:r>
      <w:r w:rsidRPr="0018290E">
        <w:rPr>
          <w:rtl/>
          <w:lang w:bidi="ar-EG"/>
        </w:rPr>
        <w:t xml:space="preserve"> </w:t>
      </w:r>
      <w:r w:rsidRPr="0018290E">
        <w:rPr>
          <w:rFonts w:hint="cs"/>
          <w:rtl/>
          <w:lang w:bidi="ar-EG"/>
        </w:rPr>
        <w:t>عشرية</w:t>
      </w:r>
      <w:r w:rsidRPr="0018290E">
        <w:rPr>
          <w:rtl/>
          <w:lang w:bidi="ar-EG"/>
        </w:rPr>
        <w:t xml:space="preserve">) </w:t>
      </w:r>
      <w:r w:rsidRPr="0018290E">
        <w:rPr>
          <w:rFonts w:hint="cs"/>
          <w:rtl/>
          <w:lang w:bidi="ar-EG"/>
        </w:rPr>
        <w:t>لمحب</w:t>
      </w:r>
      <w:r w:rsidRPr="0018290E">
        <w:rPr>
          <w:rtl/>
          <w:lang w:bidi="ar-EG"/>
        </w:rPr>
        <w:t xml:space="preserve"> </w:t>
      </w:r>
      <w:r w:rsidRPr="0018290E">
        <w:rPr>
          <w:rFonts w:hint="cs"/>
          <w:rtl/>
          <w:lang w:bidi="ar-EG"/>
        </w:rPr>
        <w:t>الدين</w:t>
      </w:r>
      <w:r w:rsidRPr="0018290E">
        <w:rPr>
          <w:rtl/>
          <w:lang w:bidi="ar-EG"/>
        </w:rPr>
        <w:t xml:space="preserve"> </w:t>
      </w:r>
      <w:r w:rsidRPr="0018290E">
        <w:rPr>
          <w:rFonts w:hint="cs"/>
          <w:rtl/>
          <w:lang w:bidi="ar-EG"/>
        </w:rPr>
        <w:t>الخطيب</w:t>
      </w:r>
      <w:r w:rsidRPr="0018290E">
        <w:rPr>
          <w:rtl/>
          <w:lang w:bidi="ar-EG"/>
        </w:rPr>
        <w:t xml:space="preserve"> </w:t>
      </w:r>
      <w:r w:rsidRPr="0018290E">
        <w:rPr>
          <w:rFonts w:hint="cs"/>
          <w:rtl/>
          <w:lang w:bidi="ar-EG"/>
        </w:rPr>
        <w:t>ص</w:t>
      </w:r>
      <w:r w:rsidRPr="0018290E">
        <w:rPr>
          <w:rtl/>
          <w:lang w:bidi="ar-EG"/>
        </w:rPr>
        <w:t xml:space="preserve"> 39-40</w:t>
      </w:r>
      <w:r w:rsidRPr="0018290E">
        <w:rPr>
          <w:rFonts w:hint="cs"/>
          <w:rtl/>
          <w:lang w:bidi="ar-EG"/>
        </w:rPr>
        <w:t>،</w:t>
      </w:r>
      <w:r w:rsidRPr="0018290E">
        <w:rPr>
          <w:rtl/>
          <w:lang w:bidi="ar-EG"/>
        </w:rPr>
        <w:t xml:space="preserve"> </w:t>
      </w:r>
      <w:r w:rsidRPr="0018290E">
        <w:rPr>
          <w:rFonts w:hint="cs"/>
          <w:rtl/>
          <w:lang w:bidi="ar-EG"/>
        </w:rPr>
        <w:t>وكتاب</w:t>
      </w:r>
      <w:r w:rsidRPr="0018290E">
        <w:rPr>
          <w:rtl/>
          <w:lang w:bidi="ar-EG"/>
        </w:rPr>
        <w:t xml:space="preserve"> (</w:t>
      </w:r>
      <w:r w:rsidRPr="0018290E">
        <w:rPr>
          <w:rFonts w:hint="cs"/>
          <w:rtl/>
          <w:lang w:bidi="ar-EG"/>
        </w:rPr>
        <w:t>لوامع</w:t>
      </w:r>
      <w:r w:rsidRPr="0018290E">
        <w:rPr>
          <w:rtl/>
          <w:lang w:bidi="ar-EG"/>
        </w:rPr>
        <w:t xml:space="preserve"> </w:t>
      </w:r>
      <w:r w:rsidRPr="0018290E">
        <w:rPr>
          <w:rFonts w:hint="cs"/>
          <w:rtl/>
          <w:lang w:bidi="ar-EG"/>
        </w:rPr>
        <w:t>الأنوار</w:t>
      </w:r>
      <w:r w:rsidRPr="0018290E">
        <w:rPr>
          <w:rtl/>
          <w:lang w:bidi="ar-EG"/>
        </w:rPr>
        <w:t xml:space="preserve"> </w:t>
      </w:r>
      <w:r w:rsidRPr="0018290E">
        <w:rPr>
          <w:rFonts w:hint="cs"/>
          <w:rtl/>
          <w:lang w:bidi="ar-EG"/>
        </w:rPr>
        <w:t>البهية</w:t>
      </w:r>
      <w:r w:rsidRPr="0018290E">
        <w:rPr>
          <w:rtl/>
          <w:lang w:bidi="ar-EG"/>
        </w:rPr>
        <w:t xml:space="preserve">) </w:t>
      </w:r>
      <w:r w:rsidRPr="0018290E">
        <w:rPr>
          <w:rFonts w:hint="cs"/>
          <w:rtl/>
          <w:lang w:bidi="ar-EG"/>
        </w:rPr>
        <w:t>لمحمد</w:t>
      </w:r>
      <w:r w:rsidRPr="0018290E">
        <w:rPr>
          <w:rtl/>
          <w:lang w:bidi="ar-EG"/>
        </w:rPr>
        <w:t xml:space="preserve"> </w:t>
      </w:r>
      <w:r w:rsidRPr="0018290E">
        <w:rPr>
          <w:rFonts w:hint="cs"/>
          <w:rtl/>
          <w:lang w:bidi="ar-EG"/>
        </w:rPr>
        <w:t>أحمد</w:t>
      </w:r>
      <w:r w:rsidRPr="0018290E">
        <w:rPr>
          <w:rtl/>
          <w:lang w:bidi="ar-EG"/>
        </w:rPr>
        <w:t xml:space="preserve"> </w:t>
      </w:r>
      <w:r w:rsidRPr="0018290E">
        <w:rPr>
          <w:rFonts w:hint="cs"/>
          <w:rtl/>
          <w:lang w:bidi="ar-EG"/>
        </w:rPr>
        <w:t>السفاريني</w:t>
      </w:r>
      <w:r w:rsidRPr="0018290E">
        <w:rPr>
          <w:rtl/>
          <w:lang w:bidi="ar-EG"/>
        </w:rPr>
        <w:t xml:space="preserve"> </w:t>
      </w:r>
      <w:r w:rsidRPr="0018290E">
        <w:rPr>
          <w:rFonts w:hint="cs"/>
          <w:rtl/>
          <w:lang w:bidi="ar-EG"/>
        </w:rPr>
        <w:t>ص</w:t>
      </w:r>
      <w:r w:rsidRPr="0018290E">
        <w:rPr>
          <w:rtl/>
          <w:lang w:bidi="ar-EG"/>
        </w:rPr>
        <w:t xml:space="preserve"> 70 - 86.</w:t>
      </w:r>
    </w:p>
  </w:footnote>
  <w:footnote w:id="291">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أحمد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الرحيم</w:t>
      </w:r>
      <w:r w:rsidRPr="0018290E">
        <w:rPr>
          <w:rtl/>
          <w:lang w:bidi="ar-EG"/>
        </w:rPr>
        <w:t xml:space="preserve"> </w:t>
      </w:r>
      <w:r w:rsidRPr="0018290E">
        <w:rPr>
          <w:rFonts w:hint="cs"/>
          <w:rtl/>
          <w:lang w:bidi="ar-EG"/>
        </w:rPr>
        <w:t>مصطفى</w:t>
      </w:r>
      <w:r w:rsidRPr="0018290E">
        <w:rPr>
          <w:rtl/>
          <w:lang w:bidi="ar-EG"/>
        </w:rPr>
        <w:t xml:space="preserve">: </w:t>
      </w:r>
      <w:r w:rsidRPr="0018290E">
        <w:rPr>
          <w:rFonts w:hint="cs"/>
          <w:rtl/>
          <w:lang w:bidi="ar-EG"/>
        </w:rPr>
        <w:t>ص</w:t>
      </w:r>
      <w:r w:rsidRPr="0018290E">
        <w:rPr>
          <w:rtl/>
          <w:lang w:bidi="ar-EG"/>
        </w:rPr>
        <w:t xml:space="preserve"> 44</w:t>
      </w:r>
      <w:r w:rsidRPr="0018290E">
        <w:rPr>
          <w:rFonts w:hint="cs"/>
          <w:rtl/>
          <w:lang w:bidi="ar-EG"/>
        </w:rPr>
        <w:t>،</w:t>
      </w:r>
      <w:r w:rsidRPr="0018290E">
        <w:rPr>
          <w:rtl/>
          <w:lang w:bidi="ar-EG"/>
        </w:rPr>
        <w:t xml:space="preserve"> </w:t>
      </w:r>
      <w:r w:rsidRPr="0018290E">
        <w:rPr>
          <w:rFonts w:hint="cs"/>
          <w:rtl/>
          <w:lang w:bidi="ar-EG"/>
        </w:rPr>
        <w:t>وعبد</w:t>
      </w:r>
      <w:r w:rsidRPr="0018290E">
        <w:rPr>
          <w:rtl/>
          <w:lang w:bidi="ar-EG"/>
        </w:rPr>
        <w:t xml:space="preserve"> </w:t>
      </w:r>
      <w:r w:rsidRPr="0018290E">
        <w:rPr>
          <w:rFonts w:hint="cs"/>
          <w:rtl/>
          <w:lang w:bidi="ar-EG"/>
        </w:rPr>
        <w:t>الفتاح</w:t>
      </w:r>
      <w:r w:rsidRPr="0018290E">
        <w:rPr>
          <w:rtl/>
          <w:lang w:bidi="ar-EG"/>
        </w:rPr>
        <w:t xml:space="preserve"> </w:t>
      </w:r>
      <w:r w:rsidRPr="0018290E">
        <w:rPr>
          <w:rFonts w:hint="cs"/>
          <w:rtl/>
          <w:lang w:bidi="ar-EG"/>
        </w:rPr>
        <w:t>منصور</w:t>
      </w:r>
      <w:r w:rsidRPr="0018290E">
        <w:rPr>
          <w:rtl/>
          <w:lang w:bidi="ar-EG"/>
        </w:rPr>
        <w:t xml:space="preserve">: </w:t>
      </w:r>
      <w:r w:rsidRPr="0018290E">
        <w:rPr>
          <w:rFonts w:hint="cs"/>
          <w:rtl/>
          <w:lang w:bidi="ar-EG"/>
        </w:rPr>
        <w:t>ص</w:t>
      </w:r>
      <w:r w:rsidRPr="0018290E">
        <w:rPr>
          <w:rtl/>
          <w:lang w:bidi="ar-EG"/>
        </w:rPr>
        <w:t xml:space="preserve"> 28.</w:t>
      </w:r>
      <w:proofErr w:type="gramEnd"/>
    </w:p>
  </w:footnote>
  <w:footnote w:id="292">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عبد</w:t>
      </w:r>
      <w:r w:rsidRPr="0018290E">
        <w:rPr>
          <w:rtl/>
          <w:lang w:bidi="ar-EG"/>
        </w:rPr>
        <w:t xml:space="preserve"> </w:t>
      </w:r>
      <w:r w:rsidRPr="0018290E">
        <w:rPr>
          <w:rFonts w:hint="cs"/>
          <w:rtl/>
          <w:lang w:bidi="ar-EG"/>
        </w:rPr>
        <w:t>الكريم</w:t>
      </w:r>
      <w:r w:rsidRPr="0018290E">
        <w:rPr>
          <w:rtl/>
          <w:lang w:bidi="ar-EG"/>
        </w:rPr>
        <w:t xml:space="preserve"> </w:t>
      </w:r>
      <w:r w:rsidRPr="0018290E">
        <w:rPr>
          <w:rFonts w:hint="cs"/>
          <w:rtl/>
          <w:lang w:bidi="ar-EG"/>
        </w:rPr>
        <w:t>الخطيب</w:t>
      </w:r>
      <w:r w:rsidRPr="0018290E">
        <w:rPr>
          <w:rtl/>
          <w:lang w:bidi="ar-EG"/>
        </w:rPr>
        <w:t xml:space="preserve">: </w:t>
      </w:r>
      <w:r w:rsidRPr="0018290E">
        <w:rPr>
          <w:rFonts w:hint="cs"/>
          <w:rtl/>
          <w:lang w:bidi="ar-EG"/>
        </w:rPr>
        <w:t>ص</w:t>
      </w:r>
      <w:r w:rsidRPr="0018290E">
        <w:rPr>
          <w:rtl/>
          <w:lang w:bidi="ar-EG"/>
        </w:rPr>
        <w:t xml:space="preserve"> 140 - 141.</w:t>
      </w:r>
      <w:proofErr w:type="gramEnd"/>
    </w:p>
  </w:footnote>
  <w:footnote w:id="293">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عباس</w:t>
      </w:r>
      <w:r w:rsidRPr="0018290E">
        <w:rPr>
          <w:rtl/>
          <w:lang w:bidi="ar-EG"/>
        </w:rPr>
        <w:t xml:space="preserve"> </w:t>
      </w:r>
      <w:r w:rsidRPr="0018290E">
        <w:rPr>
          <w:rFonts w:hint="cs"/>
          <w:rtl/>
          <w:lang w:bidi="ar-EG"/>
        </w:rPr>
        <w:t>العقاد</w:t>
      </w:r>
      <w:r w:rsidRPr="0018290E">
        <w:rPr>
          <w:rtl/>
          <w:lang w:bidi="ar-EG"/>
        </w:rPr>
        <w:t xml:space="preserve">: </w:t>
      </w:r>
      <w:r w:rsidRPr="0018290E">
        <w:rPr>
          <w:rFonts w:hint="cs"/>
          <w:rtl/>
          <w:lang w:bidi="ar-EG"/>
        </w:rPr>
        <w:t>ص</w:t>
      </w:r>
      <w:r w:rsidRPr="0018290E">
        <w:rPr>
          <w:rtl/>
          <w:lang w:bidi="ar-EG"/>
        </w:rPr>
        <w:t xml:space="preserve"> 164.</w:t>
      </w:r>
      <w:proofErr w:type="gramEnd"/>
    </w:p>
  </w:footnote>
  <w:footnote w:id="294">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أحمد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الرحيم</w:t>
      </w:r>
      <w:r w:rsidRPr="0018290E">
        <w:rPr>
          <w:rtl/>
          <w:lang w:bidi="ar-EG"/>
        </w:rPr>
        <w:t xml:space="preserve"> </w:t>
      </w:r>
      <w:r w:rsidRPr="0018290E">
        <w:rPr>
          <w:rFonts w:hint="cs"/>
          <w:rtl/>
          <w:lang w:bidi="ar-EG"/>
        </w:rPr>
        <w:t>مصطفى</w:t>
      </w:r>
      <w:r w:rsidRPr="0018290E">
        <w:rPr>
          <w:rtl/>
          <w:lang w:bidi="ar-EG"/>
        </w:rPr>
        <w:t xml:space="preserve">: </w:t>
      </w:r>
      <w:r w:rsidRPr="0018290E">
        <w:rPr>
          <w:rFonts w:hint="cs"/>
          <w:rtl/>
          <w:lang w:bidi="ar-EG"/>
        </w:rPr>
        <w:t>ص</w:t>
      </w:r>
      <w:r w:rsidRPr="0018290E">
        <w:rPr>
          <w:rtl/>
          <w:lang w:bidi="ar-EG"/>
        </w:rPr>
        <w:t xml:space="preserve"> 45.</w:t>
      </w:r>
      <w:proofErr w:type="gramEnd"/>
    </w:p>
  </w:footnote>
  <w:footnote w:id="295">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انظر</w:t>
      </w:r>
      <w:r w:rsidRPr="0018290E">
        <w:rPr>
          <w:rtl/>
          <w:lang w:bidi="ar-EG"/>
        </w:rPr>
        <w:t xml:space="preserve">: </w:t>
      </w:r>
      <w:r w:rsidRPr="0018290E">
        <w:rPr>
          <w:rFonts w:hint="cs"/>
          <w:rtl/>
          <w:lang w:bidi="ar-EG"/>
        </w:rPr>
        <w:t>مصطفى</w:t>
      </w:r>
      <w:r w:rsidRPr="0018290E">
        <w:rPr>
          <w:rtl/>
          <w:lang w:bidi="ar-EG"/>
        </w:rPr>
        <w:t xml:space="preserve"> </w:t>
      </w:r>
      <w:r w:rsidRPr="0018290E">
        <w:rPr>
          <w:rFonts w:hint="cs"/>
          <w:rtl/>
          <w:lang w:bidi="ar-EG"/>
        </w:rPr>
        <w:t>مسعد</w:t>
      </w:r>
      <w:r w:rsidRPr="0018290E">
        <w:rPr>
          <w:rtl/>
          <w:lang w:bidi="ar-EG"/>
        </w:rPr>
        <w:t xml:space="preserve">: </w:t>
      </w:r>
      <w:r w:rsidRPr="0018290E">
        <w:rPr>
          <w:rFonts w:hint="cs"/>
          <w:rtl/>
          <w:lang w:bidi="ar-EG"/>
        </w:rPr>
        <w:t>أثر</w:t>
      </w:r>
      <w:r w:rsidRPr="0018290E">
        <w:rPr>
          <w:rtl/>
          <w:lang w:bidi="ar-EG"/>
        </w:rPr>
        <w:t xml:space="preserve"> </w:t>
      </w:r>
      <w:r w:rsidRPr="0018290E">
        <w:rPr>
          <w:rFonts w:hint="cs"/>
          <w:rtl/>
          <w:lang w:bidi="ar-EG"/>
        </w:rPr>
        <w:t>دعوة</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على</w:t>
      </w:r>
      <w:r w:rsidRPr="0018290E">
        <w:rPr>
          <w:rtl/>
          <w:lang w:bidi="ar-EG"/>
        </w:rPr>
        <w:t xml:space="preserve"> </w:t>
      </w:r>
      <w:r w:rsidRPr="0018290E">
        <w:rPr>
          <w:rFonts w:hint="cs"/>
          <w:rtl/>
          <w:lang w:bidi="ar-EG"/>
        </w:rPr>
        <w:t>حركة</w:t>
      </w:r>
      <w:r w:rsidRPr="0018290E">
        <w:rPr>
          <w:rtl/>
          <w:lang w:bidi="ar-EG"/>
        </w:rPr>
        <w:t xml:space="preserve"> </w:t>
      </w:r>
      <w:r w:rsidRPr="0018290E">
        <w:rPr>
          <w:rFonts w:hint="cs"/>
          <w:rtl/>
          <w:lang w:bidi="ar-EG"/>
        </w:rPr>
        <w:t>عثمان</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فوديو،</w:t>
      </w:r>
      <w:r w:rsidRPr="0018290E">
        <w:rPr>
          <w:rtl/>
          <w:lang w:bidi="ar-EG"/>
        </w:rPr>
        <w:t xml:space="preserve"> </w:t>
      </w:r>
      <w:r w:rsidRPr="0018290E">
        <w:rPr>
          <w:rFonts w:hint="cs"/>
          <w:rtl/>
          <w:lang w:bidi="ar-EG"/>
        </w:rPr>
        <w:t>مجلة</w:t>
      </w:r>
      <w:r w:rsidRPr="0018290E">
        <w:rPr>
          <w:rtl/>
          <w:lang w:bidi="ar-EG"/>
        </w:rPr>
        <w:t xml:space="preserve"> </w:t>
      </w:r>
      <w:r w:rsidRPr="0018290E">
        <w:rPr>
          <w:rFonts w:hint="cs"/>
          <w:rtl/>
          <w:lang w:bidi="ar-EG"/>
        </w:rPr>
        <w:t>كلية</w:t>
      </w:r>
      <w:r w:rsidRPr="0018290E">
        <w:rPr>
          <w:rtl/>
          <w:lang w:bidi="ar-EG"/>
        </w:rPr>
        <w:t xml:space="preserve"> </w:t>
      </w:r>
      <w:r w:rsidRPr="0018290E">
        <w:rPr>
          <w:rFonts w:hint="cs"/>
          <w:rtl/>
          <w:lang w:bidi="ar-EG"/>
        </w:rPr>
        <w:t>العلوم</w:t>
      </w:r>
      <w:r w:rsidRPr="0018290E">
        <w:rPr>
          <w:rtl/>
          <w:lang w:bidi="ar-EG"/>
        </w:rPr>
        <w:t xml:space="preserve"> </w:t>
      </w:r>
      <w:r w:rsidRPr="0018290E">
        <w:rPr>
          <w:rFonts w:hint="cs"/>
          <w:rtl/>
          <w:lang w:bidi="ar-EG"/>
        </w:rPr>
        <w:t>الاجتماعية،</w:t>
      </w:r>
      <w:r w:rsidRPr="0018290E">
        <w:rPr>
          <w:rtl/>
          <w:lang w:bidi="ar-EG"/>
        </w:rPr>
        <w:t xml:space="preserve"> </w:t>
      </w:r>
      <w:r w:rsidRPr="0018290E">
        <w:rPr>
          <w:rFonts w:hint="cs"/>
          <w:rtl/>
          <w:lang w:bidi="ar-EG"/>
        </w:rPr>
        <w:t>العدد</w:t>
      </w:r>
      <w:r w:rsidRPr="0018290E">
        <w:rPr>
          <w:rtl/>
          <w:lang w:bidi="ar-EG"/>
        </w:rPr>
        <w:t xml:space="preserve"> </w:t>
      </w:r>
      <w:r w:rsidRPr="0018290E">
        <w:rPr>
          <w:rFonts w:hint="cs"/>
          <w:rtl/>
          <w:lang w:bidi="ar-EG"/>
        </w:rPr>
        <w:t>الخامس</w:t>
      </w:r>
      <w:r w:rsidRPr="0018290E">
        <w:rPr>
          <w:rtl/>
          <w:lang w:bidi="ar-EG"/>
        </w:rPr>
        <w:t xml:space="preserve"> 1401 </w:t>
      </w:r>
      <w:r w:rsidRPr="0018290E">
        <w:rPr>
          <w:rFonts w:hint="cs"/>
          <w:rtl/>
          <w:lang w:bidi="ar-EG"/>
        </w:rPr>
        <w:t>هـ</w:t>
      </w:r>
      <w:r w:rsidRPr="0018290E">
        <w:rPr>
          <w:rtl/>
          <w:lang w:bidi="ar-EG"/>
        </w:rPr>
        <w:t xml:space="preserve"> </w:t>
      </w:r>
      <w:r w:rsidRPr="0018290E">
        <w:rPr>
          <w:rFonts w:hint="cs"/>
          <w:rtl/>
          <w:lang w:bidi="ar-EG"/>
        </w:rPr>
        <w:t>ص</w:t>
      </w:r>
      <w:r w:rsidRPr="0018290E">
        <w:rPr>
          <w:rtl/>
          <w:lang w:bidi="ar-EG"/>
        </w:rPr>
        <w:t xml:space="preserve"> 212.</w:t>
      </w:r>
      <w:proofErr w:type="gramEnd"/>
    </w:p>
  </w:footnote>
  <w:footnote w:id="296">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أحمد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الغفور</w:t>
      </w:r>
      <w:r w:rsidRPr="0018290E">
        <w:rPr>
          <w:rtl/>
          <w:lang w:bidi="ar-EG"/>
        </w:rPr>
        <w:t xml:space="preserve"> </w:t>
      </w:r>
      <w:r w:rsidRPr="0018290E">
        <w:rPr>
          <w:rFonts w:hint="cs"/>
          <w:rtl/>
          <w:lang w:bidi="ar-EG"/>
        </w:rPr>
        <w:t>عطار</w:t>
      </w:r>
      <w:r w:rsidRPr="0018290E">
        <w:rPr>
          <w:rtl/>
          <w:lang w:bidi="ar-EG"/>
        </w:rPr>
        <w:t xml:space="preserve">: </w:t>
      </w:r>
      <w:r w:rsidRPr="0018290E">
        <w:rPr>
          <w:rFonts w:hint="cs"/>
          <w:rtl/>
          <w:lang w:bidi="ar-EG"/>
        </w:rPr>
        <w:t>ص</w:t>
      </w:r>
      <w:r w:rsidRPr="0018290E">
        <w:rPr>
          <w:rtl/>
          <w:lang w:bidi="ar-EG"/>
        </w:rPr>
        <w:t xml:space="preserve"> 215.</w:t>
      </w:r>
      <w:proofErr w:type="gramEnd"/>
    </w:p>
  </w:footnote>
  <w:footnote w:id="297">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توماس</w:t>
      </w:r>
      <w:r w:rsidRPr="0018290E">
        <w:rPr>
          <w:rtl/>
          <w:lang w:bidi="ar-EG"/>
        </w:rPr>
        <w:t xml:space="preserve"> </w:t>
      </w:r>
      <w:r w:rsidRPr="0018290E">
        <w:rPr>
          <w:rFonts w:hint="cs"/>
          <w:rtl/>
          <w:lang w:bidi="ar-EG"/>
        </w:rPr>
        <w:t>أرنولد</w:t>
      </w:r>
      <w:r w:rsidRPr="0018290E">
        <w:rPr>
          <w:rtl/>
          <w:lang w:bidi="ar-EG"/>
        </w:rPr>
        <w:t xml:space="preserve">: </w:t>
      </w:r>
      <w:r w:rsidRPr="0018290E">
        <w:rPr>
          <w:rFonts w:hint="cs"/>
          <w:rtl/>
          <w:lang w:bidi="ar-EG"/>
        </w:rPr>
        <w:t>ص</w:t>
      </w:r>
      <w:r w:rsidRPr="0018290E">
        <w:rPr>
          <w:rtl/>
          <w:lang w:bidi="ar-EG"/>
        </w:rPr>
        <w:t xml:space="preserve"> 360.</w:t>
      </w:r>
      <w:proofErr w:type="gramEnd"/>
    </w:p>
  </w:footnote>
  <w:footnote w:id="298">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ماضي</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66.</w:t>
      </w:r>
      <w:proofErr w:type="gramEnd"/>
    </w:p>
  </w:footnote>
  <w:footnote w:id="299">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ص</w:t>
      </w:r>
      <w:r w:rsidRPr="0018290E">
        <w:rPr>
          <w:rtl/>
          <w:lang w:bidi="ar-EG"/>
        </w:rPr>
        <w:t xml:space="preserve"> 66</w:t>
      </w:r>
      <w:r w:rsidRPr="0018290E">
        <w:rPr>
          <w:rFonts w:hint="cs"/>
          <w:rtl/>
          <w:lang w:bidi="ar-EG"/>
        </w:rPr>
        <w:t>،</w:t>
      </w:r>
      <w:r w:rsidRPr="0018290E">
        <w:rPr>
          <w:rtl/>
          <w:lang w:bidi="ar-EG"/>
        </w:rPr>
        <w:t xml:space="preserve"> </w:t>
      </w:r>
      <w:r w:rsidRPr="0018290E">
        <w:rPr>
          <w:rFonts w:hint="cs"/>
          <w:rtl/>
          <w:lang w:bidi="ar-EG"/>
        </w:rPr>
        <w:t>ولوثروب</w:t>
      </w:r>
      <w:r w:rsidRPr="0018290E">
        <w:rPr>
          <w:rtl/>
          <w:lang w:bidi="ar-EG"/>
        </w:rPr>
        <w:t xml:space="preserve"> </w:t>
      </w:r>
      <w:r w:rsidRPr="0018290E">
        <w:rPr>
          <w:rFonts w:hint="cs"/>
          <w:rtl/>
          <w:lang w:bidi="ar-EG"/>
        </w:rPr>
        <w:t>ستودارد</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302 </w:t>
      </w:r>
      <w:r w:rsidRPr="0018290E">
        <w:rPr>
          <w:rFonts w:hint="cs"/>
          <w:rtl/>
          <w:lang w:bidi="ar-EG"/>
        </w:rPr>
        <w:t>ط</w:t>
      </w:r>
      <w:r w:rsidRPr="0018290E">
        <w:rPr>
          <w:rtl/>
          <w:lang w:bidi="ar-EG"/>
        </w:rPr>
        <w:t xml:space="preserve"> 1343 </w:t>
      </w:r>
      <w:r w:rsidRPr="0018290E">
        <w:rPr>
          <w:rFonts w:hint="cs"/>
          <w:rtl/>
          <w:lang w:bidi="ar-EG"/>
        </w:rPr>
        <w:t>هـ</w:t>
      </w:r>
      <w:r w:rsidRPr="0018290E">
        <w:rPr>
          <w:rtl/>
          <w:lang w:bidi="ar-EG"/>
        </w:rPr>
        <w:t>.</w:t>
      </w:r>
      <w:proofErr w:type="gramEnd"/>
    </w:p>
  </w:footnote>
  <w:footnote w:id="300">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مصطفى</w:t>
      </w:r>
      <w:r w:rsidRPr="0018290E">
        <w:rPr>
          <w:rtl/>
          <w:lang w:bidi="ar-EG"/>
        </w:rPr>
        <w:t xml:space="preserve"> </w:t>
      </w:r>
      <w:r w:rsidRPr="0018290E">
        <w:rPr>
          <w:rFonts w:hint="cs"/>
          <w:rtl/>
          <w:lang w:bidi="ar-EG"/>
        </w:rPr>
        <w:t>مسعد</w:t>
      </w:r>
      <w:r w:rsidRPr="0018290E">
        <w:rPr>
          <w:rtl/>
          <w:lang w:bidi="ar-EG"/>
        </w:rPr>
        <w:t xml:space="preserve">: </w:t>
      </w:r>
      <w:r w:rsidRPr="0018290E">
        <w:rPr>
          <w:rFonts w:hint="cs"/>
          <w:rtl/>
          <w:lang w:bidi="ar-EG"/>
        </w:rPr>
        <w:t>المرجع</w:t>
      </w:r>
      <w:r w:rsidRPr="0018290E">
        <w:rPr>
          <w:rtl/>
          <w:lang w:bidi="ar-EG"/>
        </w:rPr>
        <w:t xml:space="preserve"> </w:t>
      </w:r>
      <w:r w:rsidRPr="0018290E">
        <w:rPr>
          <w:rFonts w:hint="cs"/>
          <w:rtl/>
          <w:lang w:bidi="ar-EG"/>
        </w:rPr>
        <w:t>السابق،</w:t>
      </w:r>
      <w:r w:rsidRPr="0018290E">
        <w:rPr>
          <w:rtl/>
          <w:lang w:bidi="ar-EG"/>
        </w:rPr>
        <w:t xml:space="preserve"> </w:t>
      </w:r>
      <w:r w:rsidRPr="0018290E">
        <w:rPr>
          <w:rFonts w:hint="cs"/>
          <w:rtl/>
          <w:lang w:bidi="ar-EG"/>
        </w:rPr>
        <w:t>العدد</w:t>
      </w:r>
      <w:r w:rsidRPr="0018290E">
        <w:rPr>
          <w:rtl/>
          <w:lang w:bidi="ar-EG"/>
        </w:rPr>
        <w:t xml:space="preserve"> </w:t>
      </w:r>
      <w:r w:rsidRPr="0018290E">
        <w:rPr>
          <w:rFonts w:hint="cs"/>
          <w:rtl/>
          <w:lang w:bidi="ar-EG"/>
        </w:rPr>
        <w:t>الخامس،</w:t>
      </w:r>
      <w:r w:rsidRPr="0018290E">
        <w:rPr>
          <w:rtl/>
          <w:lang w:bidi="ar-EG"/>
        </w:rPr>
        <w:t xml:space="preserve"> </w:t>
      </w:r>
      <w:r w:rsidRPr="0018290E">
        <w:rPr>
          <w:rFonts w:hint="cs"/>
          <w:rtl/>
          <w:lang w:bidi="ar-EG"/>
        </w:rPr>
        <w:t>مجلة</w:t>
      </w:r>
      <w:r w:rsidRPr="0018290E">
        <w:rPr>
          <w:rtl/>
          <w:lang w:bidi="ar-EG"/>
        </w:rPr>
        <w:t xml:space="preserve"> </w:t>
      </w:r>
      <w:r w:rsidRPr="0018290E">
        <w:rPr>
          <w:rFonts w:hint="cs"/>
          <w:rtl/>
          <w:lang w:bidi="ar-EG"/>
        </w:rPr>
        <w:t>كلية</w:t>
      </w:r>
      <w:r w:rsidRPr="0018290E">
        <w:rPr>
          <w:rtl/>
          <w:lang w:bidi="ar-EG"/>
        </w:rPr>
        <w:t xml:space="preserve"> </w:t>
      </w:r>
      <w:r w:rsidRPr="0018290E">
        <w:rPr>
          <w:rFonts w:hint="cs"/>
          <w:rtl/>
          <w:lang w:bidi="ar-EG"/>
        </w:rPr>
        <w:t>العلوم</w:t>
      </w:r>
      <w:r w:rsidRPr="0018290E">
        <w:rPr>
          <w:rtl/>
          <w:lang w:bidi="ar-EG"/>
        </w:rPr>
        <w:t xml:space="preserve"> </w:t>
      </w:r>
      <w:r w:rsidRPr="0018290E">
        <w:rPr>
          <w:rFonts w:hint="cs"/>
          <w:rtl/>
          <w:lang w:bidi="ar-EG"/>
        </w:rPr>
        <w:t>الاجتماعية</w:t>
      </w:r>
      <w:r w:rsidRPr="0018290E">
        <w:rPr>
          <w:rtl/>
          <w:lang w:bidi="ar-EG"/>
        </w:rPr>
        <w:t xml:space="preserve"> </w:t>
      </w:r>
      <w:r w:rsidRPr="0018290E">
        <w:rPr>
          <w:rFonts w:hint="cs"/>
          <w:rtl/>
          <w:lang w:bidi="ar-EG"/>
        </w:rPr>
        <w:t>ص</w:t>
      </w:r>
      <w:r w:rsidRPr="0018290E">
        <w:rPr>
          <w:rtl/>
          <w:lang w:bidi="ar-EG"/>
        </w:rPr>
        <w:t xml:space="preserve"> 217 </w:t>
      </w:r>
      <w:r w:rsidRPr="0018290E">
        <w:rPr>
          <w:rFonts w:hint="cs"/>
          <w:rtl/>
          <w:lang w:bidi="ar-EG"/>
        </w:rPr>
        <w:t>وما</w:t>
      </w:r>
      <w:r w:rsidRPr="0018290E">
        <w:rPr>
          <w:rtl/>
          <w:lang w:bidi="ar-EG"/>
        </w:rPr>
        <w:t xml:space="preserve"> </w:t>
      </w:r>
      <w:r w:rsidRPr="0018290E">
        <w:rPr>
          <w:rFonts w:hint="cs"/>
          <w:rtl/>
          <w:lang w:bidi="ar-EG"/>
        </w:rPr>
        <w:t>بعدها،</w:t>
      </w:r>
      <w:r w:rsidRPr="0018290E">
        <w:rPr>
          <w:rtl/>
          <w:lang w:bidi="ar-EG"/>
        </w:rPr>
        <w:t xml:space="preserve"> </w:t>
      </w:r>
      <w:r w:rsidRPr="0018290E">
        <w:rPr>
          <w:rFonts w:hint="cs"/>
          <w:rtl/>
          <w:lang w:bidi="ar-EG"/>
        </w:rPr>
        <w:t>وأحمد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الغفور</w:t>
      </w:r>
      <w:r w:rsidRPr="0018290E">
        <w:rPr>
          <w:rtl/>
          <w:lang w:bidi="ar-EG"/>
        </w:rPr>
        <w:t xml:space="preserve"> </w:t>
      </w:r>
      <w:r w:rsidRPr="0018290E">
        <w:rPr>
          <w:rFonts w:hint="cs"/>
          <w:rtl/>
          <w:lang w:bidi="ar-EG"/>
        </w:rPr>
        <w:t>عطار</w:t>
      </w:r>
      <w:r w:rsidRPr="0018290E">
        <w:rPr>
          <w:rtl/>
          <w:lang w:bidi="ar-EG"/>
        </w:rPr>
        <w:t xml:space="preserve"> </w:t>
      </w:r>
      <w:r w:rsidRPr="0018290E">
        <w:rPr>
          <w:rFonts w:hint="cs"/>
          <w:rtl/>
          <w:lang w:bidi="ar-EG"/>
        </w:rPr>
        <w:t>ص</w:t>
      </w:r>
      <w:r w:rsidRPr="0018290E">
        <w:rPr>
          <w:rtl/>
          <w:lang w:bidi="ar-EG"/>
        </w:rPr>
        <w:t xml:space="preserve"> 217.</w:t>
      </w:r>
      <w:proofErr w:type="gramEnd"/>
    </w:p>
  </w:footnote>
  <w:footnote w:id="301">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توماس</w:t>
      </w:r>
      <w:r w:rsidRPr="0018290E">
        <w:rPr>
          <w:rtl/>
          <w:lang w:bidi="ar-EG"/>
        </w:rPr>
        <w:t xml:space="preserve"> </w:t>
      </w:r>
      <w:r w:rsidRPr="0018290E">
        <w:rPr>
          <w:rFonts w:hint="cs"/>
          <w:rtl/>
          <w:lang w:bidi="ar-EG"/>
        </w:rPr>
        <w:t>أرنولد</w:t>
      </w:r>
      <w:r w:rsidRPr="0018290E">
        <w:rPr>
          <w:rtl/>
          <w:lang w:bidi="ar-EG"/>
        </w:rPr>
        <w:t xml:space="preserve">: </w:t>
      </w:r>
      <w:r w:rsidRPr="0018290E">
        <w:rPr>
          <w:rFonts w:hint="cs"/>
          <w:rtl/>
          <w:lang w:bidi="ar-EG"/>
        </w:rPr>
        <w:t>ص</w:t>
      </w:r>
      <w:r w:rsidRPr="0018290E">
        <w:rPr>
          <w:rtl/>
          <w:lang w:bidi="ar-EG"/>
        </w:rPr>
        <w:t xml:space="preserve"> 361 - 362.</w:t>
      </w:r>
      <w:proofErr w:type="gramEnd"/>
    </w:p>
  </w:footnote>
  <w:footnote w:id="302">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انظر</w:t>
      </w:r>
      <w:r w:rsidRPr="0018290E">
        <w:rPr>
          <w:rtl/>
          <w:lang w:bidi="ar-EG"/>
        </w:rPr>
        <w:t xml:space="preserve"> </w:t>
      </w:r>
      <w:r w:rsidRPr="0018290E">
        <w:rPr>
          <w:rFonts w:hint="cs"/>
          <w:rtl/>
          <w:lang w:bidi="ar-EG"/>
        </w:rPr>
        <w:t>جهود</w:t>
      </w:r>
      <w:r w:rsidRPr="0018290E">
        <w:rPr>
          <w:rtl/>
          <w:lang w:bidi="ar-EG"/>
        </w:rPr>
        <w:t xml:space="preserve"> (</w:t>
      </w:r>
      <w:r w:rsidRPr="0018290E">
        <w:rPr>
          <w:rFonts w:hint="cs"/>
          <w:rtl/>
          <w:lang w:bidi="ar-EG"/>
        </w:rPr>
        <w:t>أحمد</w:t>
      </w:r>
      <w:r w:rsidRPr="0018290E">
        <w:rPr>
          <w:rtl/>
          <w:lang w:bidi="ar-EG"/>
        </w:rPr>
        <w:t xml:space="preserve"> </w:t>
      </w:r>
      <w:r w:rsidRPr="0018290E">
        <w:rPr>
          <w:rFonts w:hint="cs"/>
          <w:rtl/>
          <w:lang w:bidi="ar-EG"/>
        </w:rPr>
        <w:t>وبللو</w:t>
      </w:r>
      <w:r w:rsidRPr="0018290E">
        <w:rPr>
          <w:rtl/>
          <w:lang w:bidi="ar-EG"/>
        </w:rPr>
        <w:t xml:space="preserve">) </w:t>
      </w:r>
      <w:r w:rsidRPr="0018290E">
        <w:rPr>
          <w:rFonts w:hint="cs"/>
          <w:rtl/>
          <w:lang w:bidi="ar-EG"/>
        </w:rPr>
        <w:t>للإسلام</w:t>
      </w:r>
      <w:r w:rsidRPr="0018290E">
        <w:rPr>
          <w:rtl/>
          <w:lang w:bidi="ar-EG"/>
        </w:rPr>
        <w:t xml:space="preserve"> </w:t>
      </w:r>
      <w:r w:rsidRPr="0018290E">
        <w:rPr>
          <w:rFonts w:hint="cs"/>
          <w:rtl/>
          <w:lang w:bidi="ar-EG"/>
        </w:rPr>
        <w:t>ووطنه</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كتاب</w:t>
      </w:r>
      <w:r w:rsidRPr="0018290E">
        <w:rPr>
          <w:rtl/>
          <w:lang w:bidi="ar-EG"/>
        </w:rPr>
        <w:t xml:space="preserve"> (</w:t>
      </w:r>
      <w:r w:rsidRPr="0018290E">
        <w:rPr>
          <w:rFonts w:hint="cs"/>
          <w:rtl/>
          <w:lang w:bidi="ar-EG"/>
        </w:rPr>
        <w:t>نيجيريا</w:t>
      </w:r>
      <w:r w:rsidRPr="0018290E">
        <w:rPr>
          <w:rtl/>
          <w:lang w:bidi="ar-EG"/>
        </w:rPr>
        <w:t xml:space="preserve">) </w:t>
      </w:r>
      <w:r w:rsidRPr="0018290E">
        <w:rPr>
          <w:rFonts w:hint="cs"/>
          <w:rtl/>
          <w:lang w:bidi="ar-EG"/>
        </w:rPr>
        <w:t>سلسلة</w:t>
      </w:r>
      <w:r w:rsidRPr="0018290E">
        <w:rPr>
          <w:rtl/>
          <w:lang w:bidi="ar-EG"/>
        </w:rPr>
        <w:t xml:space="preserve"> </w:t>
      </w:r>
      <w:r w:rsidRPr="0018290E">
        <w:rPr>
          <w:rFonts w:hint="cs"/>
          <w:rtl/>
          <w:lang w:bidi="ar-EG"/>
        </w:rPr>
        <w:t>الشعوب</w:t>
      </w:r>
      <w:r w:rsidRPr="0018290E">
        <w:rPr>
          <w:rtl/>
          <w:lang w:bidi="ar-EG"/>
        </w:rPr>
        <w:t xml:space="preserve"> </w:t>
      </w:r>
      <w:r w:rsidRPr="0018290E">
        <w:rPr>
          <w:rFonts w:hint="cs"/>
          <w:rtl/>
          <w:lang w:bidi="ar-EG"/>
        </w:rPr>
        <w:t>الإسلامية</w:t>
      </w:r>
      <w:r w:rsidRPr="0018290E">
        <w:rPr>
          <w:rtl/>
          <w:lang w:bidi="ar-EG"/>
        </w:rPr>
        <w:t xml:space="preserve"> </w:t>
      </w:r>
      <w:r w:rsidRPr="0018290E">
        <w:rPr>
          <w:rFonts w:hint="cs"/>
          <w:rtl/>
          <w:lang w:bidi="ar-EG"/>
        </w:rPr>
        <w:t>لمحمود</w:t>
      </w:r>
      <w:r w:rsidRPr="0018290E">
        <w:rPr>
          <w:rtl/>
          <w:lang w:bidi="ar-EG"/>
        </w:rPr>
        <w:t xml:space="preserve"> </w:t>
      </w:r>
      <w:r w:rsidRPr="0018290E">
        <w:rPr>
          <w:rFonts w:hint="cs"/>
          <w:rtl/>
          <w:lang w:bidi="ar-EG"/>
        </w:rPr>
        <w:t>شاكر</w:t>
      </w:r>
      <w:r w:rsidRPr="0018290E">
        <w:rPr>
          <w:rtl/>
          <w:lang w:bidi="ar-EG"/>
        </w:rPr>
        <w:t xml:space="preserve"> </w:t>
      </w:r>
      <w:r w:rsidRPr="0018290E">
        <w:rPr>
          <w:rFonts w:hint="cs"/>
          <w:rtl/>
          <w:lang w:bidi="ar-EG"/>
        </w:rPr>
        <w:t>ص</w:t>
      </w:r>
      <w:r w:rsidRPr="0018290E">
        <w:rPr>
          <w:rtl/>
          <w:lang w:bidi="ar-EG"/>
        </w:rPr>
        <w:t xml:space="preserve"> 88.</w:t>
      </w:r>
      <w:proofErr w:type="gramEnd"/>
    </w:p>
  </w:footnote>
  <w:footnote w:id="303">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أحمد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الغفور</w:t>
      </w:r>
      <w:r w:rsidRPr="0018290E">
        <w:rPr>
          <w:rtl/>
          <w:lang w:bidi="ar-EG"/>
        </w:rPr>
        <w:t xml:space="preserve"> </w:t>
      </w:r>
      <w:r w:rsidRPr="0018290E">
        <w:rPr>
          <w:rFonts w:hint="cs"/>
          <w:rtl/>
          <w:lang w:bidi="ar-EG"/>
        </w:rPr>
        <w:t>عطار</w:t>
      </w:r>
      <w:r w:rsidRPr="0018290E">
        <w:rPr>
          <w:rtl/>
          <w:lang w:bidi="ar-EG"/>
        </w:rPr>
        <w:t xml:space="preserve">: </w:t>
      </w:r>
      <w:r w:rsidRPr="0018290E">
        <w:rPr>
          <w:rFonts w:hint="cs"/>
          <w:rtl/>
          <w:lang w:bidi="ar-EG"/>
        </w:rPr>
        <w:t>ص</w:t>
      </w:r>
      <w:r w:rsidRPr="0018290E">
        <w:rPr>
          <w:rtl/>
          <w:lang w:bidi="ar-EG"/>
        </w:rPr>
        <w:t xml:space="preserve"> 217.</w:t>
      </w:r>
      <w:proofErr w:type="gramEnd"/>
    </w:p>
  </w:footnote>
  <w:footnote w:id="304">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محمد</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ماضي</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66 - 67.</w:t>
      </w:r>
      <w:proofErr w:type="gramEnd"/>
    </w:p>
  </w:footnote>
  <w:footnote w:id="305">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انظر</w:t>
      </w:r>
      <w:r w:rsidRPr="0018290E">
        <w:rPr>
          <w:rtl/>
          <w:lang w:bidi="ar-EG"/>
        </w:rPr>
        <w:t xml:space="preserve"> </w:t>
      </w:r>
      <w:r w:rsidRPr="0018290E">
        <w:rPr>
          <w:rFonts w:hint="cs"/>
          <w:rtl/>
          <w:lang w:bidi="ar-EG"/>
        </w:rPr>
        <w:t>مجموعة</w:t>
      </w:r>
      <w:r w:rsidRPr="0018290E">
        <w:rPr>
          <w:rtl/>
          <w:lang w:bidi="ar-EG"/>
        </w:rPr>
        <w:t xml:space="preserve"> </w:t>
      </w:r>
      <w:r w:rsidRPr="0018290E">
        <w:rPr>
          <w:rFonts w:hint="cs"/>
          <w:rtl/>
          <w:lang w:bidi="ar-EG"/>
        </w:rPr>
        <w:t>من</w:t>
      </w:r>
      <w:r w:rsidRPr="0018290E">
        <w:rPr>
          <w:rtl/>
          <w:lang w:bidi="ar-EG"/>
        </w:rPr>
        <w:t xml:space="preserve"> </w:t>
      </w:r>
      <w:r w:rsidRPr="0018290E">
        <w:rPr>
          <w:rFonts w:hint="cs"/>
          <w:rtl/>
          <w:lang w:bidi="ar-EG"/>
        </w:rPr>
        <w:t>أقوال</w:t>
      </w:r>
      <w:r w:rsidRPr="0018290E">
        <w:rPr>
          <w:rtl/>
          <w:lang w:bidi="ar-EG"/>
        </w:rPr>
        <w:t xml:space="preserve"> </w:t>
      </w:r>
      <w:r w:rsidRPr="0018290E">
        <w:rPr>
          <w:rFonts w:hint="cs"/>
          <w:rtl/>
          <w:lang w:bidi="ar-EG"/>
        </w:rPr>
        <w:t>وآراء</w:t>
      </w:r>
      <w:r w:rsidRPr="0018290E">
        <w:rPr>
          <w:rtl/>
          <w:lang w:bidi="ar-EG"/>
        </w:rPr>
        <w:t xml:space="preserve"> </w:t>
      </w:r>
      <w:r w:rsidRPr="0018290E">
        <w:rPr>
          <w:rFonts w:hint="cs"/>
          <w:rtl/>
          <w:lang w:bidi="ar-EG"/>
        </w:rPr>
        <w:t>الباحثين</w:t>
      </w:r>
      <w:r w:rsidRPr="0018290E">
        <w:rPr>
          <w:rtl/>
          <w:lang w:bidi="ar-EG"/>
        </w:rPr>
        <w:t xml:space="preserve"> - </w:t>
      </w:r>
      <w:r w:rsidRPr="0018290E">
        <w:rPr>
          <w:rFonts w:hint="cs"/>
          <w:rtl/>
          <w:lang w:bidi="ar-EG"/>
        </w:rPr>
        <w:t>مسلمين</w:t>
      </w:r>
      <w:r w:rsidRPr="0018290E">
        <w:rPr>
          <w:rtl/>
          <w:lang w:bidi="ar-EG"/>
        </w:rPr>
        <w:t xml:space="preserve"> </w:t>
      </w:r>
      <w:r w:rsidRPr="0018290E">
        <w:rPr>
          <w:rFonts w:hint="cs"/>
          <w:rtl/>
          <w:lang w:bidi="ar-EG"/>
        </w:rPr>
        <w:t>وغيرهم</w:t>
      </w:r>
      <w:r w:rsidRPr="0018290E">
        <w:rPr>
          <w:rtl/>
          <w:lang w:bidi="ar-EG"/>
        </w:rPr>
        <w:t xml:space="preserve"> - </w:t>
      </w:r>
      <w:r w:rsidRPr="0018290E">
        <w:rPr>
          <w:rFonts w:hint="cs"/>
          <w:rtl/>
          <w:lang w:bidi="ar-EG"/>
        </w:rPr>
        <w:t>في</w:t>
      </w:r>
      <w:r w:rsidRPr="0018290E">
        <w:rPr>
          <w:rtl/>
          <w:lang w:bidi="ar-EG"/>
        </w:rPr>
        <w:t xml:space="preserve"> </w:t>
      </w:r>
      <w:r w:rsidRPr="0018290E">
        <w:rPr>
          <w:rFonts w:hint="cs"/>
          <w:rtl/>
          <w:lang w:bidi="ar-EG"/>
        </w:rPr>
        <w:t>دعوة</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كتاب</w:t>
      </w:r>
      <w:r w:rsidRPr="0018290E">
        <w:rPr>
          <w:rtl/>
          <w:lang w:bidi="ar-EG"/>
        </w:rPr>
        <w:t xml:space="preserve"> (</w:t>
      </w:r>
      <w:r w:rsidRPr="0018290E">
        <w:rPr>
          <w:rFonts w:hint="cs"/>
          <w:rtl/>
          <w:lang w:bidi="ar-EG"/>
        </w:rPr>
        <w:t>تاريخ</w:t>
      </w:r>
      <w:r w:rsidRPr="0018290E">
        <w:rPr>
          <w:rtl/>
          <w:lang w:bidi="ar-EG"/>
        </w:rPr>
        <w:t xml:space="preserve"> </w:t>
      </w:r>
      <w:r w:rsidRPr="0018290E">
        <w:rPr>
          <w:rFonts w:hint="cs"/>
          <w:rtl/>
          <w:lang w:bidi="ar-EG"/>
        </w:rPr>
        <w:t>البلاد</w:t>
      </w:r>
      <w:r w:rsidRPr="0018290E">
        <w:rPr>
          <w:rtl/>
          <w:lang w:bidi="ar-EG"/>
        </w:rPr>
        <w:t xml:space="preserve"> </w:t>
      </w:r>
      <w:r w:rsidRPr="0018290E">
        <w:rPr>
          <w:rFonts w:hint="cs"/>
          <w:rtl/>
          <w:lang w:bidi="ar-EG"/>
        </w:rPr>
        <w:t>العربية</w:t>
      </w:r>
      <w:r w:rsidRPr="0018290E">
        <w:rPr>
          <w:rtl/>
          <w:lang w:bidi="ar-EG"/>
        </w:rPr>
        <w:t xml:space="preserve"> </w:t>
      </w:r>
      <w:r w:rsidRPr="0018290E">
        <w:rPr>
          <w:rFonts w:hint="cs"/>
          <w:rtl/>
          <w:lang w:bidi="ar-EG"/>
        </w:rPr>
        <w:t>السعودية</w:t>
      </w:r>
      <w:r w:rsidRPr="0018290E">
        <w:rPr>
          <w:rtl/>
          <w:lang w:bidi="ar-EG"/>
        </w:rPr>
        <w:t xml:space="preserve">) </w:t>
      </w:r>
      <w:r w:rsidRPr="0018290E">
        <w:rPr>
          <w:rFonts w:hint="cs"/>
          <w:rtl/>
          <w:lang w:bidi="ar-EG"/>
        </w:rPr>
        <w:t>تأليف</w:t>
      </w:r>
      <w:r w:rsidRPr="0018290E">
        <w:rPr>
          <w:rtl/>
          <w:lang w:bidi="ar-EG"/>
        </w:rPr>
        <w:t xml:space="preserve"> </w:t>
      </w:r>
      <w:r w:rsidRPr="0018290E">
        <w:rPr>
          <w:rFonts w:hint="cs"/>
          <w:rtl/>
          <w:lang w:bidi="ar-EG"/>
        </w:rPr>
        <w:t>منير</w:t>
      </w:r>
      <w:r w:rsidRPr="0018290E">
        <w:rPr>
          <w:rtl/>
          <w:lang w:bidi="ar-EG"/>
        </w:rPr>
        <w:t xml:space="preserve"> </w:t>
      </w:r>
      <w:r w:rsidRPr="0018290E">
        <w:rPr>
          <w:rFonts w:hint="cs"/>
          <w:rtl/>
          <w:lang w:bidi="ar-EG"/>
        </w:rPr>
        <w:t>العجلاني</w:t>
      </w:r>
      <w:r w:rsidRPr="0018290E">
        <w:rPr>
          <w:rtl/>
          <w:lang w:bidi="ar-EG"/>
        </w:rPr>
        <w:t xml:space="preserve"> </w:t>
      </w:r>
      <w:r w:rsidRPr="0018290E">
        <w:rPr>
          <w:rFonts w:hint="cs"/>
          <w:rtl/>
          <w:lang w:bidi="ar-EG"/>
        </w:rPr>
        <w:t>ج</w:t>
      </w:r>
      <w:r w:rsidRPr="0018290E">
        <w:rPr>
          <w:rtl/>
          <w:lang w:bidi="ar-EG"/>
        </w:rPr>
        <w:t xml:space="preserve">1 </w:t>
      </w:r>
      <w:r w:rsidRPr="0018290E">
        <w:rPr>
          <w:rFonts w:hint="cs"/>
          <w:rtl/>
          <w:lang w:bidi="ar-EG"/>
        </w:rPr>
        <w:t>ص</w:t>
      </w:r>
      <w:r w:rsidRPr="0018290E">
        <w:rPr>
          <w:rtl/>
          <w:lang w:bidi="ar-EG"/>
        </w:rPr>
        <w:t xml:space="preserve"> 351 - 371</w:t>
      </w:r>
      <w:r w:rsidRPr="0018290E">
        <w:rPr>
          <w:rFonts w:hint="cs"/>
          <w:rtl/>
          <w:lang w:bidi="ar-EG"/>
        </w:rPr>
        <w:t>،</w:t>
      </w:r>
      <w:r w:rsidRPr="0018290E">
        <w:rPr>
          <w:rtl/>
          <w:lang w:bidi="ar-EG"/>
        </w:rPr>
        <w:t xml:space="preserve"> </w:t>
      </w:r>
      <w:r w:rsidRPr="0018290E">
        <w:rPr>
          <w:rFonts w:hint="cs"/>
          <w:rtl/>
          <w:lang w:bidi="ar-EG"/>
        </w:rPr>
        <w:t>وفي</w:t>
      </w:r>
      <w:r w:rsidRPr="0018290E">
        <w:rPr>
          <w:rtl/>
          <w:lang w:bidi="ar-EG"/>
        </w:rPr>
        <w:t xml:space="preserve"> </w:t>
      </w:r>
      <w:r w:rsidRPr="0018290E">
        <w:rPr>
          <w:rFonts w:hint="cs"/>
          <w:rtl/>
          <w:lang w:bidi="ar-EG"/>
        </w:rPr>
        <w:t>كتاب</w:t>
      </w:r>
      <w:r w:rsidRPr="0018290E">
        <w:rPr>
          <w:rtl/>
          <w:lang w:bidi="ar-EG"/>
        </w:rPr>
        <w:t xml:space="preserve"> (</w:t>
      </w:r>
      <w:r w:rsidRPr="0018290E">
        <w:rPr>
          <w:rFonts w:hint="cs"/>
          <w:rtl/>
          <w:lang w:bidi="ar-EG"/>
        </w:rPr>
        <w:t>الإمام</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تأليف</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الله</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سعد</w:t>
      </w:r>
      <w:r w:rsidRPr="0018290E">
        <w:rPr>
          <w:rtl/>
          <w:lang w:bidi="ar-EG"/>
        </w:rPr>
        <w:t xml:space="preserve"> </w:t>
      </w:r>
      <w:r w:rsidRPr="0018290E">
        <w:rPr>
          <w:rFonts w:hint="cs"/>
          <w:rtl/>
          <w:lang w:bidi="ar-EG"/>
        </w:rPr>
        <w:t>الرويشد</w:t>
      </w:r>
      <w:r w:rsidRPr="0018290E">
        <w:rPr>
          <w:rtl/>
          <w:lang w:bidi="ar-EG"/>
        </w:rPr>
        <w:t xml:space="preserve"> </w:t>
      </w:r>
      <w:r w:rsidRPr="0018290E">
        <w:rPr>
          <w:rFonts w:hint="cs"/>
          <w:rtl/>
          <w:lang w:bidi="ar-EG"/>
        </w:rPr>
        <w:t>ج</w:t>
      </w:r>
      <w:r w:rsidRPr="0018290E">
        <w:rPr>
          <w:rtl/>
          <w:lang w:bidi="ar-EG"/>
        </w:rPr>
        <w:t xml:space="preserve"> 2 </w:t>
      </w:r>
      <w:r w:rsidRPr="0018290E">
        <w:rPr>
          <w:rFonts w:hint="cs"/>
          <w:rtl/>
          <w:lang w:bidi="ar-EG"/>
        </w:rPr>
        <w:t>ص</w:t>
      </w:r>
      <w:r w:rsidRPr="0018290E">
        <w:rPr>
          <w:rtl/>
          <w:lang w:bidi="ar-EG"/>
        </w:rPr>
        <w:t xml:space="preserve"> 303 </w:t>
      </w:r>
      <w:r w:rsidRPr="0018290E">
        <w:rPr>
          <w:rFonts w:hint="cs"/>
          <w:rtl/>
          <w:lang w:bidi="ar-EG"/>
        </w:rPr>
        <w:t>إلى</w:t>
      </w:r>
      <w:r w:rsidRPr="0018290E">
        <w:rPr>
          <w:rtl/>
          <w:lang w:bidi="ar-EG"/>
        </w:rPr>
        <w:t xml:space="preserve"> </w:t>
      </w:r>
      <w:r w:rsidRPr="0018290E">
        <w:rPr>
          <w:rFonts w:hint="cs"/>
          <w:rtl/>
          <w:lang w:bidi="ar-EG"/>
        </w:rPr>
        <w:t>آخر</w:t>
      </w:r>
      <w:r w:rsidRPr="0018290E">
        <w:rPr>
          <w:rtl/>
          <w:lang w:bidi="ar-EG"/>
        </w:rPr>
        <w:t xml:space="preserve"> </w:t>
      </w:r>
      <w:r w:rsidRPr="0018290E">
        <w:rPr>
          <w:rFonts w:hint="cs"/>
          <w:rtl/>
          <w:lang w:bidi="ar-EG"/>
        </w:rPr>
        <w:t>الكتاب</w:t>
      </w:r>
      <w:r w:rsidRPr="0018290E">
        <w:rPr>
          <w:rtl/>
          <w:lang w:bidi="ar-EG"/>
        </w:rPr>
        <w:t>.</w:t>
      </w:r>
      <w:proofErr w:type="gramEnd"/>
    </w:p>
  </w:footnote>
  <w:footnote w:id="306">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وصف</w:t>
      </w:r>
      <w:r w:rsidRPr="0018290E">
        <w:rPr>
          <w:rtl/>
          <w:lang w:bidi="ar-EG"/>
        </w:rPr>
        <w:t xml:space="preserve"> </w:t>
      </w:r>
      <w:r w:rsidRPr="0018290E">
        <w:rPr>
          <w:rFonts w:hint="cs"/>
          <w:rtl/>
          <w:lang w:bidi="ar-EG"/>
        </w:rPr>
        <w:t>طه</w:t>
      </w:r>
      <w:r w:rsidRPr="0018290E">
        <w:rPr>
          <w:rtl/>
          <w:lang w:bidi="ar-EG"/>
        </w:rPr>
        <w:t xml:space="preserve"> </w:t>
      </w:r>
      <w:r w:rsidRPr="0018290E">
        <w:rPr>
          <w:rFonts w:hint="cs"/>
          <w:rtl/>
          <w:lang w:bidi="ar-EG"/>
        </w:rPr>
        <w:t>حسين</w:t>
      </w:r>
      <w:r w:rsidRPr="0018290E">
        <w:rPr>
          <w:rtl/>
          <w:lang w:bidi="ar-EG"/>
        </w:rPr>
        <w:t xml:space="preserve"> </w:t>
      </w:r>
      <w:r w:rsidRPr="0018290E">
        <w:rPr>
          <w:rFonts w:hint="cs"/>
          <w:rtl/>
          <w:lang w:bidi="ar-EG"/>
        </w:rPr>
        <w:t>لدعوة</w:t>
      </w:r>
      <w:r w:rsidRPr="0018290E">
        <w:rPr>
          <w:rtl/>
          <w:lang w:bidi="ar-EG"/>
        </w:rPr>
        <w:t xml:space="preserve"> </w:t>
      </w:r>
      <w:r w:rsidRPr="0018290E">
        <w:rPr>
          <w:rFonts w:hint="cs"/>
          <w:rtl/>
          <w:lang w:bidi="ar-EG"/>
        </w:rPr>
        <w:t>الشيخ</w:t>
      </w:r>
      <w:r w:rsidRPr="0018290E">
        <w:rPr>
          <w:rtl/>
          <w:lang w:bidi="ar-EG"/>
        </w:rPr>
        <w:t xml:space="preserve"> </w:t>
      </w:r>
      <w:r w:rsidRPr="0018290E">
        <w:rPr>
          <w:rFonts w:hint="cs"/>
          <w:rtl/>
          <w:lang w:bidi="ar-EG"/>
        </w:rPr>
        <w:t>محمد</w:t>
      </w:r>
      <w:r w:rsidRPr="0018290E">
        <w:rPr>
          <w:rtl/>
          <w:lang w:bidi="ar-EG"/>
        </w:rPr>
        <w:t xml:space="preserve"> </w:t>
      </w:r>
      <w:r w:rsidRPr="0018290E">
        <w:rPr>
          <w:rFonts w:hint="cs"/>
          <w:rtl/>
          <w:lang w:bidi="ar-EG"/>
        </w:rPr>
        <w:t>بن</w:t>
      </w:r>
      <w:r w:rsidRPr="0018290E">
        <w:rPr>
          <w:rtl/>
          <w:lang w:bidi="ar-EG"/>
        </w:rPr>
        <w:t xml:space="preserve"> </w:t>
      </w:r>
      <w:r w:rsidRPr="0018290E">
        <w:rPr>
          <w:rFonts w:hint="cs"/>
          <w:rtl/>
          <w:lang w:bidi="ar-EG"/>
        </w:rPr>
        <w:t>عبد</w:t>
      </w:r>
      <w:r w:rsidRPr="0018290E">
        <w:rPr>
          <w:rtl/>
          <w:lang w:bidi="ar-EG"/>
        </w:rPr>
        <w:t xml:space="preserve"> </w:t>
      </w:r>
      <w:r w:rsidRPr="0018290E">
        <w:rPr>
          <w:rFonts w:hint="cs"/>
          <w:rtl/>
          <w:lang w:bidi="ar-EG"/>
        </w:rPr>
        <w:t>الوهاب</w:t>
      </w:r>
      <w:r w:rsidRPr="0018290E">
        <w:rPr>
          <w:rtl/>
          <w:lang w:bidi="ar-EG"/>
        </w:rPr>
        <w:t xml:space="preserve"> </w:t>
      </w:r>
      <w:r w:rsidRPr="0018290E">
        <w:rPr>
          <w:rFonts w:hint="cs"/>
          <w:rtl/>
          <w:lang w:bidi="ar-EG"/>
        </w:rPr>
        <w:t>بأنها</w:t>
      </w:r>
      <w:r w:rsidRPr="0018290E">
        <w:rPr>
          <w:rtl/>
          <w:lang w:bidi="ar-EG"/>
        </w:rPr>
        <w:t xml:space="preserve"> (</w:t>
      </w:r>
      <w:r w:rsidRPr="0018290E">
        <w:rPr>
          <w:rFonts w:hint="cs"/>
          <w:rtl/>
          <w:lang w:bidi="ar-EG"/>
        </w:rPr>
        <w:t>مذهب</w:t>
      </w:r>
      <w:r w:rsidRPr="0018290E">
        <w:rPr>
          <w:rtl/>
          <w:lang w:bidi="ar-EG"/>
        </w:rPr>
        <w:t xml:space="preserve">) </w:t>
      </w:r>
      <w:r w:rsidRPr="0018290E">
        <w:rPr>
          <w:rFonts w:hint="cs"/>
          <w:rtl/>
          <w:lang w:bidi="ar-EG"/>
        </w:rPr>
        <w:t>خطأ،</w:t>
      </w:r>
      <w:r w:rsidRPr="0018290E">
        <w:rPr>
          <w:rtl/>
          <w:lang w:bidi="ar-EG"/>
        </w:rPr>
        <w:t xml:space="preserve"> </w:t>
      </w:r>
      <w:r w:rsidRPr="0018290E">
        <w:rPr>
          <w:rFonts w:hint="cs"/>
          <w:rtl/>
          <w:lang w:bidi="ar-EG"/>
        </w:rPr>
        <w:t>والواقع</w:t>
      </w:r>
      <w:r w:rsidRPr="0018290E">
        <w:rPr>
          <w:rtl/>
          <w:lang w:bidi="ar-EG"/>
        </w:rPr>
        <w:t xml:space="preserve"> </w:t>
      </w:r>
      <w:r w:rsidRPr="0018290E">
        <w:rPr>
          <w:rFonts w:hint="cs"/>
          <w:rtl/>
          <w:lang w:bidi="ar-EG"/>
        </w:rPr>
        <w:t>أن</w:t>
      </w:r>
      <w:r w:rsidRPr="0018290E">
        <w:rPr>
          <w:rtl/>
          <w:lang w:bidi="ar-EG"/>
        </w:rPr>
        <w:t xml:space="preserve"> </w:t>
      </w:r>
      <w:r w:rsidRPr="0018290E">
        <w:rPr>
          <w:rFonts w:hint="cs"/>
          <w:rtl/>
          <w:lang w:bidi="ar-EG"/>
        </w:rPr>
        <w:t>الدعوة</w:t>
      </w:r>
      <w:r w:rsidRPr="0018290E">
        <w:rPr>
          <w:rtl/>
          <w:lang w:bidi="ar-EG"/>
        </w:rPr>
        <w:t xml:space="preserve"> </w:t>
      </w:r>
      <w:r w:rsidRPr="0018290E">
        <w:rPr>
          <w:rFonts w:hint="cs"/>
          <w:rtl/>
          <w:lang w:bidi="ar-EG"/>
        </w:rPr>
        <w:t>إحياء</w:t>
      </w:r>
      <w:r w:rsidRPr="0018290E">
        <w:rPr>
          <w:rtl/>
          <w:lang w:bidi="ar-EG"/>
        </w:rPr>
        <w:t xml:space="preserve"> </w:t>
      </w:r>
      <w:r w:rsidRPr="0018290E">
        <w:rPr>
          <w:rFonts w:hint="cs"/>
          <w:rtl/>
          <w:lang w:bidi="ar-EG"/>
        </w:rPr>
        <w:t>للإسلام</w:t>
      </w:r>
      <w:r w:rsidRPr="0018290E">
        <w:rPr>
          <w:rtl/>
          <w:lang w:bidi="ar-EG"/>
        </w:rPr>
        <w:t xml:space="preserve"> </w:t>
      </w:r>
      <w:r w:rsidRPr="0018290E">
        <w:rPr>
          <w:rFonts w:hint="cs"/>
          <w:rtl/>
          <w:lang w:bidi="ar-EG"/>
        </w:rPr>
        <w:t>كما</w:t>
      </w:r>
      <w:r w:rsidRPr="0018290E">
        <w:rPr>
          <w:rtl/>
          <w:lang w:bidi="ar-EG"/>
        </w:rPr>
        <w:t xml:space="preserve"> </w:t>
      </w:r>
      <w:r w:rsidRPr="0018290E">
        <w:rPr>
          <w:rFonts w:hint="cs"/>
          <w:rtl/>
          <w:lang w:bidi="ar-EG"/>
        </w:rPr>
        <w:t>كان</w:t>
      </w:r>
      <w:r w:rsidRPr="0018290E">
        <w:rPr>
          <w:rtl/>
          <w:lang w:bidi="ar-EG"/>
        </w:rPr>
        <w:t xml:space="preserve"> </w:t>
      </w:r>
      <w:r w:rsidRPr="0018290E">
        <w:rPr>
          <w:rFonts w:hint="cs"/>
          <w:rtl/>
          <w:lang w:bidi="ar-EG"/>
        </w:rPr>
        <w:t>عليه</w:t>
      </w:r>
      <w:r w:rsidRPr="0018290E">
        <w:rPr>
          <w:rtl/>
          <w:lang w:bidi="ar-EG"/>
        </w:rPr>
        <w:t xml:space="preserve"> </w:t>
      </w:r>
      <w:r w:rsidRPr="0018290E">
        <w:rPr>
          <w:rFonts w:hint="cs"/>
          <w:rtl/>
          <w:lang w:bidi="ar-EG"/>
        </w:rPr>
        <w:t>المسلمون</w:t>
      </w:r>
      <w:r w:rsidRPr="0018290E">
        <w:rPr>
          <w:rtl/>
          <w:lang w:bidi="ar-EG"/>
        </w:rPr>
        <w:t xml:space="preserve"> </w:t>
      </w:r>
      <w:r w:rsidRPr="0018290E">
        <w:rPr>
          <w:rFonts w:hint="cs"/>
          <w:rtl/>
          <w:lang w:bidi="ar-EG"/>
        </w:rPr>
        <w:t>الأوائل</w:t>
      </w:r>
      <w:r w:rsidRPr="0018290E">
        <w:rPr>
          <w:rtl/>
          <w:lang w:bidi="ar-EG"/>
        </w:rPr>
        <w:t xml:space="preserve"> </w:t>
      </w:r>
      <w:r w:rsidRPr="0018290E">
        <w:rPr>
          <w:rFonts w:hint="cs"/>
          <w:rtl/>
          <w:lang w:bidi="ar-EG"/>
        </w:rPr>
        <w:t>عن</w:t>
      </w:r>
      <w:r w:rsidRPr="0018290E">
        <w:rPr>
          <w:rtl/>
          <w:lang w:bidi="ar-EG"/>
        </w:rPr>
        <w:t xml:space="preserve"> </w:t>
      </w:r>
      <w:r w:rsidRPr="0018290E">
        <w:rPr>
          <w:rFonts w:hint="cs"/>
          <w:rtl/>
          <w:lang w:bidi="ar-EG"/>
        </w:rPr>
        <w:t>طريق</w:t>
      </w:r>
      <w:r w:rsidRPr="0018290E">
        <w:rPr>
          <w:rtl/>
          <w:lang w:bidi="ar-EG"/>
        </w:rPr>
        <w:t xml:space="preserve"> </w:t>
      </w:r>
      <w:r w:rsidRPr="0018290E">
        <w:rPr>
          <w:rFonts w:hint="cs"/>
          <w:rtl/>
          <w:lang w:bidi="ar-EG"/>
        </w:rPr>
        <w:t>التمسك</w:t>
      </w:r>
      <w:r w:rsidRPr="0018290E">
        <w:rPr>
          <w:rtl/>
          <w:lang w:bidi="ar-EG"/>
        </w:rPr>
        <w:t xml:space="preserve"> </w:t>
      </w:r>
      <w:r w:rsidRPr="0018290E">
        <w:rPr>
          <w:rFonts w:hint="cs"/>
          <w:rtl/>
          <w:lang w:bidi="ar-EG"/>
        </w:rPr>
        <w:t>بالقرآن</w:t>
      </w:r>
      <w:r w:rsidRPr="0018290E">
        <w:rPr>
          <w:rtl/>
          <w:lang w:bidi="ar-EG"/>
        </w:rPr>
        <w:t xml:space="preserve"> </w:t>
      </w:r>
      <w:r w:rsidRPr="0018290E">
        <w:rPr>
          <w:rFonts w:hint="cs"/>
          <w:rtl/>
          <w:lang w:bidi="ar-EG"/>
        </w:rPr>
        <w:t>والسنة</w:t>
      </w:r>
      <w:r w:rsidRPr="0018290E">
        <w:rPr>
          <w:rtl/>
          <w:lang w:bidi="ar-EG"/>
        </w:rPr>
        <w:t xml:space="preserve"> </w:t>
      </w:r>
      <w:r w:rsidRPr="0018290E">
        <w:rPr>
          <w:rFonts w:hint="cs"/>
          <w:rtl/>
          <w:lang w:bidi="ar-EG"/>
        </w:rPr>
        <w:t>وآثار</w:t>
      </w:r>
      <w:r w:rsidRPr="0018290E">
        <w:rPr>
          <w:rtl/>
          <w:lang w:bidi="ar-EG"/>
        </w:rPr>
        <w:t xml:space="preserve"> </w:t>
      </w:r>
      <w:r w:rsidRPr="0018290E">
        <w:rPr>
          <w:rFonts w:hint="cs"/>
          <w:rtl/>
          <w:lang w:bidi="ar-EG"/>
        </w:rPr>
        <w:t>سلفنا</w:t>
      </w:r>
      <w:r w:rsidRPr="0018290E">
        <w:rPr>
          <w:rtl/>
          <w:lang w:bidi="ar-EG"/>
        </w:rPr>
        <w:t xml:space="preserve"> </w:t>
      </w:r>
      <w:r w:rsidRPr="0018290E">
        <w:rPr>
          <w:rFonts w:hint="cs"/>
          <w:rtl/>
          <w:lang w:bidi="ar-EG"/>
        </w:rPr>
        <w:t>الصالحين،</w:t>
      </w:r>
      <w:r w:rsidRPr="0018290E">
        <w:rPr>
          <w:rtl/>
          <w:lang w:bidi="ar-EG"/>
        </w:rPr>
        <w:t xml:space="preserve"> </w:t>
      </w:r>
      <w:r w:rsidRPr="0018290E">
        <w:rPr>
          <w:rFonts w:hint="cs"/>
          <w:rtl/>
          <w:lang w:bidi="ar-EG"/>
        </w:rPr>
        <w:t>وخصوم</w:t>
      </w:r>
      <w:r w:rsidRPr="0018290E">
        <w:rPr>
          <w:rtl/>
          <w:lang w:bidi="ar-EG"/>
        </w:rPr>
        <w:t xml:space="preserve"> </w:t>
      </w:r>
      <w:r w:rsidRPr="0018290E">
        <w:rPr>
          <w:rFonts w:hint="cs"/>
          <w:rtl/>
          <w:lang w:bidi="ar-EG"/>
        </w:rPr>
        <w:t>الدعوة</w:t>
      </w:r>
      <w:r w:rsidRPr="0018290E">
        <w:rPr>
          <w:rtl/>
          <w:lang w:bidi="ar-EG"/>
        </w:rPr>
        <w:t xml:space="preserve"> </w:t>
      </w:r>
      <w:r w:rsidRPr="0018290E">
        <w:rPr>
          <w:rFonts w:hint="cs"/>
          <w:rtl/>
          <w:lang w:bidi="ar-EG"/>
        </w:rPr>
        <w:t>هم</w:t>
      </w:r>
      <w:r w:rsidRPr="0018290E">
        <w:rPr>
          <w:rtl/>
          <w:lang w:bidi="ar-EG"/>
        </w:rPr>
        <w:t xml:space="preserve"> </w:t>
      </w:r>
      <w:r w:rsidRPr="0018290E">
        <w:rPr>
          <w:rFonts w:hint="cs"/>
          <w:rtl/>
          <w:lang w:bidi="ar-EG"/>
        </w:rPr>
        <w:t>الذين</w:t>
      </w:r>
      <w:r w:rsidRPr="0018290E">
        <w:rPr>
          <w:rtl/>
          <w:lang w:bidi="ar-EG"/>
        </w:rPr>
        <w:t xml:space="preserve"> </w:t>
      </w:r>
      <w:r w:rsidRPr="0018290E">
        <w:rPr>
          <w:rFonts w:hint="cs"/>
          <w:rtl/>
          <w:lang w:bidi="ar-EG"/>
        </w:rPr>
        <w:t>وصفوها</w:t>
      </w:r>
      <w:r w:rsidRPr="0018290E">
        <w:rPr>
          <w:rtl/>
          <w:lang w:bidi="ar-EG"/>
        </w:rPr>
        <w:t xml:space="preserve"> </w:t>
      </w:r>
      <w:r w:rsidRPr="0018290E">
        <w:rPr>
          <w:rFonts w:hint="cs"/>
          <w:rtl/>
          <w:lang w:bidi="ar-EG"/>
        </w:rPr>
        <w:t>بـ</w:t>
      </w:r>
      <w:r w:rsidRPr="0018290E">
        <w:rPr>
          <w:rtl/>
          <w:lang w:bidi="ar-EG"/>
        </w:rPr>
        <w:t xml:space="preserve"> (</w:t>
      </w:r>
      <w:r w:rsidRPr="0018290E">
        <w:rPr>
          <w:rFonts w:hint="cs"/>
          <w:rtl/>
          <w:lang w:bidi="ar-EG"/>
        </w:rPr>
        <w:t>المذهب</w:t>
      </w:r>
      <w:r w:rsidRPr="0018290E">
        <w:rPr>
          <w:rtl/>
          <w:lang w:bidi="ar-EG"/>
        </w:rPr>
        <w:t xml:space="preserve"> </w:t>
      </w:r>
      <w:r w:rsidRPr="0018290E">
        <w:rPr>
          <w:rFonts w:hint="cs"/>
          <w:rtl/>
          <w:lang w:bidi="ar-EG"/>
        </w:rPr>
        <w:t>الوهابي</w:t>
      </w:r>
      <w:r w:rsidRPr="0018290E">
        <w:rPr>
          <w:rtl/>
          <w:lang w:bidi="ar-EG"/>
        </w:rPr>
        <w:t xml:space="preserve">) </w:t>
      </w:r>
      <w:r w:rsidRPr="0018290E">
        <w:rPr>
          <w:rFonts w:hint="cs"/>
          <w:rtl/>
          <w:lang w:bidi="ar-EG"/>
        </w:rPr>
        <w:t>كما</w:t>
      </w:r>
      <w:r w:rsidRPr="0018290E">
        <w:rPr>
          <w:rtl/>
          <w:lang w:bidi="ar-EG"/>
        </w:rPr>
        <w:t xml:space="preserve"> </w:t>
      </w:r>
      <w:r w:rsidRPr="0018290E">
        <w:rPr>
          <w:rFonts w:hint="cs"/>
          <w:rtl/>
          <w:lang w:bidi="ar-EG"/>
        </w:rPr>
        <w:t>مر</w:t>
      </w:r>
      <w:r w:rsidRPr="0018290E">
        <w:rPr>
          <w:rtl/>
          <w:lang w:bidi="ar-EG"/>
        </w:rPr>
        <w:t xml:space="preserve"> </w:t>
      </w:r>
      <w:r w:rsidRPr="0018290E">
        <w:rPr>
          <w:rFonts w:hint="cs"/>
          <w:rtl/>
          <w:lang w:bidi="ar-EG"/>
        </w:rPr>
        <w:t>آنفا</w:t>
      </w:r>
      <w:r w:rsidRPr="0018290E">
        <w:rPr>
          <w:rtl/>
          <w:lang w:bidi="ar-EG"/>
        </w:rPr>
        <w:t>.</w:t>
      </w:r>
      <w:proofErr w:type="gramEnd"/>
    </w:p>
  </w:footnote>
  <w:footnote w:id="307">
    <w:p w:rsidR="00662AF1" w:rsidRPr="0018290E" w:rsidRDefault="00662AF1" w:rsidP="00E85B48">
      <w:pPr>
        <w:pStyle w:val="FootnoteText"/>
        <w:rPr>
          <w:rtl/>
          <w:lang w:bidi="ar-EG"/>
        </w:rPr>
      </w:pPr>
      <w:proofErr w:type="gramStart"/>
      <w:r w:rsidRPr="0018290E">
        <w:t>(</w:t>
      </w:r>
      <w:r w:rsidRPr="0018290E">
        <w:rPr>
          <w:rStyle w:val="FootnoteReference"/>
          <w:vertAlign w:val="baseline"/>
        </w:rPr>
        <w:footnoteRef/>
      </w:r>
      <w:r w:rsidRPr="0018290E">
        <w:t>)</w:t>
      </w:r>
      <w:r w:rsidRPr="0018290E">
        <w:rPr>
          <w:rFonts w:hint="cs"/>
          <w:rtl/>
          <w:lang w:bidi="ar-EG"/>
        </w:rPr>
        <w:t xml:space="preserve">  طه</w:t>
      </w:r>
      <w:r w:rsidRPr="0018290E">
        <w:rPr>
          <w:rtl/>
          <w:lang w:bidi="ar-EG"/>
        </w:rPr>
        <w:t xml:space="preserve"> </w:t>
      </w:r>
      <w:r w:rsidRPr="0018290E">
        <w:rPr>
          <w:rFonts w:hint="cs"/>
          <w:rtl/>
          <w:lang w:bidi="ar-EG"/>
        </w:rPr>
        <w:t>حسين</w:t>
      </w:r>
      <w:r w:rsidRPr="0018290E">
        <w:rPr>
          <w:rtl/>
          <w:lang w:bidi="ar-EG"/>
        </w:rPr>
        <w:t xml:space="preserve">: </w:t>
      </w:r>
      <w:r w:rsidRPr="0018290E">
        <w:rPr>
          <w:rFonts w:hint="cs"/>
          <w:rtl/>
          <w:lang w:bidi="ar-EG"/>
        </w:rPr>
        <w:t>الحياة</w:t>
      </w:r>
      <w:r w:rsidRPr="0018290E">
        <w:rPr>
          <w:rtl/>
          <w:lang w:bidi="ar-EG"/>
        </w:rPr>
        <w:t xml:space="preserve"> </w:t>
      </w:r>
      <w:r w:rsidRPr="0018290E">
        <w:rPr>
          <w:rFonts w:hint="cs"/>
          <w:rtl/>
          <w:lang w:bidi="ar-EG"/>
        </w:rPr>
        <w:t>الأدبية</w:t>
      </w:r>
      <w:r w:rsidRPr="0018290E">
        <w:rPr>
          <w:rtl/>
          <w:lang w:bidi="ar-EG"/>
        </w:rPr>
        <w:t xml:space="preserve"> </w:t>
      </w:r>
      <w:r w:rsidRPr="0018290E">
        <w:rPr>
          <w:rFonts w:hint="cs"/>
          <w:rtl/>
          <w:lang w:bidi="ar-EG"/>
        </w:rPr>
        <w:t>في</w:t>
      </w:r>
      <w:r w:rsidRPr="0018290E">
        <w:rPr>
          <w:rtl/>
          <w:lang w:bidi="ar-EG"/>
        </w:rPr>
        <w:t xml:space="preserve"> </w:t>
      </w:r>
      <w:r w:rsidRPr="0018290E">
        <w:rPr>
          <w:rFonts w:hint="cs"/>
          <w:rtl/>
          <w:lang w:bidi="ar-EG"/>
        </w:rPr>
        <w:t>جزيرة</w:t>
      </w:r>
      <w:r w:rsidRPr="0018290E">
        <w:rPr>
          <w:rtl/>
          <w:lang w:bidi="ar-EG"/>
        </w:rPr>
        <w:t xml:space="preserve"> </w:t>
      </w:r>
      <w:r w:rsidRPr="0018290E">
        <w:rPr>
          <w:rFonts w:hint="cs"/>
          <w:rtl/>
          <w:lang w:bidi="ar-EG"/>
        </w:rPr>
        <w:t>العرب</w:t>
      </w:r>
      <w:r w:rsidRPr="0018290E">
        <w:rPr>
          <w:rtl/>
          <w:lang w:bidi="ar-EG"/>
        </w:rPr>
        <w:t xml:space="preserve"> </w:t>
      </w:r>
      <w:r w:rsidRPr="0018290E">
        <w:rPr>
          <w:rFonts w:hint="cs"/>
          <w:rtl/>
          <w:lang w:bidi="ar-EG"/>
        </w:rPr>
        <w:t>ص</w:t>
      </w:r>
      <w:r w:rsidRPr="0018290E">
        <w:rPr>
          <w:rtl/>
          <w:lang w:bidi="ar-EG"/>
        </w:rPr>
        <w:t xml:space="preserve"> 13 </w:t>
      </w:r>
      <w:r w:rsidRPr="0018290E">
        <w:rPr>
          <w:rFonts w:hint="cs"/>
          <w:rtl/>
          <w:lang w:bidi="ar-EG"/>
        </w:rPr>
        <w:t>و</w:t>
      </w:r>
      <w:r w:rsidRPr="0018290E">
        <w:rPr>
          <w:rtl/>
          <w:lang w:bidi="ar-EG"/>
        </w:rPr>
        <w:t xml:space="preserve"> 14.</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F1" w:rsidRDefault="00662A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B0" w:rsidRPr="00280B3A" w:rsidRDefault="00D57EB0" w:rsidP="0018290E">
    <w:pPr>
      <w:pStyle w:val="a0"/>
      <w:rPr>
        <w:b/>
        <w:bCs/>
      </w:rPr>
    </w:pPr>
    <w:r w:rsidRPr="00280B3A">
      <w:rPr>
        <w:b/>
        <w:bCs/>
      </w:rPr>
      <w:fldChar w:fldCharType="begin"/>
    </w:r>
    <w:r w:rsidRPr="00280B3A">
      <w:rPr>
        <w:b/>
        <w:bCs/>
      </w:rPr>
      <w:instrText xml:space="preserve"> PAGE   \* MERGEFORMAT </w:instrText>
    </w:r>
    <w:r w:rsidRPr="00280B3A">
      <w:rPr>
        <w:b/>
        <w:bCs/>
      </w:rPr>
      <w:fldChar w:fldCharType="separate"/>
    </w:r>
    <w:r w:rsidR="00195349">
      <w:rPr>
        <w:b/>
        <w:bCs/>
        <w:noProof/>
        <w:rtl/>
      </w:rPr>
      <w:t>88</w:t>
    </w:r>
    <w:r w:rsidRPr="00280B3A">
      <w:rPr>
        <w:b/>
        <w:bCs/>
      </w:rPr>
      <w:fldChar w:fldCharType="end"/>
    </w:r>
    <w:r>
      <w:rPr>
        <w:rFonts w:hint="cs"/>
        <w:b/>
        <w:bCs/>
        <w:szCs w:val="28"/>
        <w:rtl/>
      </w:rPr>
      <w:t xml:space="preserve">  </w:t>
    </w:r>
    <w:r>
      <w:rPr>
        <w:rFonts w:hint="cs"/>
        <w:b/>
        <w:bCs/>
        <w:szCs w:val="28"/>
        <w:rtl/>
      </w:rPr>
      <w:tab/>
    </w:r>
    <w:r>
      <w:rPr>
        <w:rFonts w:hint="cs"/>
        <w:b/>
        <w:bCs/>
        <w:szCs w:val="28"/>
        <w:rtl/>
      </w:rPr>
      <w:tab/>
    </w:r>
    <w:r>
      <w:rPr>
        <w:rFonts w:hint="cs"/>
        <w:b/>
        <w:bCs/>
        <w:szCs w:val="28"/>
        <w:rtl/>
      </w:rPr>
      <w:tab/>
      <w:t xml:space="preserve">               </w:t>
    </w:r>
    <w:r w:rsidRPr="00280B3A">
      <w:rPr>
        <w:rFonts w:hint="cs"/>
        <w:b/>
        <w:bCs/>
        <w:rtl/>
        <w:lang w:bidi="ar-EG"/>
      </w:rPr>
      <w:t>دعوة الشيخ محمد عبد الوهاب وأثرها في العالم الإسلامي</w:t>
    </w:r>
    <w:r>
      <w:rPr>
        <w:rFonts w:hint="cs"/>
        <w:b/>
        <w:bCs/>
        <w:szCs w:val="28"/>
        <w:rtl/>
      </w:rPr>
      <w:tab/>
    </w:r>
    <w:r>
      <w:rPr>
        <w:b/>
        <w:bCs/>
        <w:noProof/>
        <w:sz w:val="27"/>
        <w:rtl/>
      </w:rPr>
      <mc:AlternateContent>
        <mc:Choice Requires="wps">
          <w:drawing>
            <wp:anchor distT="0" distB="0" distL="114300" distR="114300" simplePos="0" relativeHeight="251678208" behindDoc="0" locked="0" layoutInCell="1" allowOverlap="1" wp14:anchorId="60CC5EB8" wp14:editId="1B5AAB1D">
              <wp:simplePos x="0" y="0"/>
              <wp:positionH relativeFrom="column">
                <wp:posOffset>0</wp:posOffset>
              </wp:positionH>
              <wp:positionV relativeFrom="paragraph">
                <wp:posOffset>318770</wp:posOffset>
              </wp:positionV>
              <wp:extent cx="4860290" cy="0"/>
              <wp:effectExtent l="28575" t="27305" r="26035" b="2032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6ED0612" id="Line 18" o:spid="_x0000_s1026" style="position:absolute;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pt" to="382.7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" strokeweight="3pt">
              <v:stroke linestyle="thinThin"/>
            </v: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F1" w:rsidRPr="000A3B04" w:rsidRDefault="00662AF1" w:rsidP="0018290E">
    <w:pPr>
      <w:pStyle w:val="Header"/>
      <w:tabs>
        <w:tab w:val="clear" w:pos="4320"/>
        <w:tab w:val="left" w:pos="254"/>
        <w:tab w:val="center" w:pos="6378"/>
        <w:tab w:val="right" w:pos="7370"/>
      </w:tabs>
      <w:spacing w:after="120"/>
      <w:ind w:left="284" w:right="284"/>
      <w:jc w:val="both"/>
      <w:rPr>
        <w:rFonts w:ascii="mylotus" w:hAnsi="mylotus" w:cs="mylotus"/>
        <w:b/>
        <w:bCs/>
        <w:sz w:val="27"/>
        <w:szCs w:val="27"/>
        <w:rtl/>
        <w:lang w:bidi="ar-QA"/>
      </w:rPr>
    </w:pPr>
    <w:r w:rsidRPr="00A5554F">
      <w:rPr>
        <w:rStyle w:val="Char"/>
        <w:b/>
        <w:bCs/>
        <w:noProof/>
        <w:rtl/>
      </w:rPr>
      <mc:AlternateContent>
        <mc:Choice Requires="wps">
          <w:drawing>
            <wp:anchor distT="0" distB="0" distL="114300" distR="114300" simplePos="0" relativeHeight="251658752" behindDoc="0" locked="0" layoutInCell="1" allowOverlap="1" wp14:anchorId="3ADA1237" wp14:editId="5AF9A8DD">
              <wp:simplePos x="0" y="0"/>
              <wp:positionH relativeFrom="column">
                <wp:posOffset>0</wp:posOffset>
              </wp:positionH>
              <wp:positionV relativeFrom="paragraph">
                <wp:posOffset>303530</wp:posOffset>
              </wp:positionV>
              <wp:extent cx="4860290" cy="0"/>
              <wp:effectExtent l="28575" t="27305" r="26035" b="2032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1BD80A2" id="Line 18"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tj1IQIAAD8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BOS2PUhAgAAPwQAAA4AAAAAAAAAAAAAAAAALgIAAGRycy9lMm9Eb2MueG1sUEsBAi0A&#10;FAAGAAgAAAAhAKm0revYAAAABgEAAA8AAAAAAAAAAAAAAAAAewQAAGRycy9kb3ducmV2LnhtbFBL&#10;BQYAAAAABAAEAPMAAACABQAAAAA=&#10;" strokeweight="3pt">
              <v:stroke linestyle="thinThin"/>
            </v:line>
          </w:pict>
        </mc:Fallback>
      </mc:AlternateContent>
    </w:r>
    <w:r w:rsidRPr="00A5554F">
      <w:rPr>
        <w:rStyle w:val="Char"/>
        <w:rFonts w:hint="cs"/>
        <w:b/>
        <w:bCs/>
        <w:rtl/>
      </w:rPr>
      <w:t xml:space="preserve"> </w:t>
    </w:r>
    <w:r w:rsidRPr="00A5554F">
      <w:rPr>
        <w:rStyle w:val="Char"/>
        <w:rFonts w:hint="cs"/>
        <w:b/>
        <w:bCs/>
        <w:rtl/>
      </w:rPr>
      <w:t>الفصل الثالث: أثر الدعوة في العالم الإسلامي</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195349">
      <w:rPr>
        <w:rFonts w:ascii="mylotus" w:hAnsi="mylotus" w:cs="mylotus"/>
        <w:b/>
        <w:bCs/>
        <w:noProof/>
        <w:sz w:val="27"/>
        <w:szCs w:val="27"/>
        <w:rtl/>
        <w:lang w:bidi="ar-QA"/>
      </w:rPr>
      <w:t>87</w:t>
    </w:r>
    <w:r w:rsidRPr="000A3B04">
      <w:rPr>
        <w:rFonts w:ascii="mylotus" w:hAnsi="mylotus" w:cs="mylotus"/>
        <w:b/>
        <w:bCs/>
        <w:sz w:val="27"/>
        <w:szCs w:val="27"/>
        <w:rtl/>
        <w:lang w:bidi="ar-QA"/>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F1" w:rsidRPr="0018290E" w:rsidRDefault="00662AF1" w:rsidP="0018290E">
    <w:pPr>
      <w:pStyle w:val="a0"/>
      <w:rPr>
        <w:b/>
        <w:bCs/>
        <w:rtl/>
        <w:lang w:bidi="ar-EG"/>
      </w:rPr>
    </w:pPr>
    <w:r>
      <w:rPr>
        <w:rFonts w:hint="cs"/>
        <w:b/>
        <w:bCs/>
        <w:rtl/>
        <w:lang w:bidi="ar-EG"/>
      </w:rPr>
      <w:t>الفصل الثالث: أثر الدعوة في العالم الإسلامي</w:t>
    </w:r>
    <w:r>
      <w:rPr>
        <w:b/>
        <w:bCs/>
        <w:lang w:bidi="ar-EG"/>
      </w:rPr>
      <w:tab/>
    </w:r>
    <w:r>
      <w:rPr>
        <w:b/>
        <w:bCs/>
        <w:lang w:bidi="ar-EG"/>
      </w:rPr>
      <w:tab/>
    </w:r>
    <w:r>
      <w:rPr>
        <w:b/>
        <w:bCs/>
        <w:lang w:bidi="ar-EG"/>
      </w:rPr>
      <w:tab/>
    </w:r>
    <w:r>
      <w:rPr>
        <w:b/>
        <w:bCs/>
        <w:lang w:bidi="ar-EG"/>
      </w:rPr>
      <w:tab/>
    </w:r>
    <w:r>
      <w:rPr>
        <w:b/>
        <w:bCs/>
        <w:lang w:bidi="ar-EG"/>
      </w:rPr>
      <w:tab/>
    </w:r>
    <w:r w:rsidRPr="0018290E">
      <w:rPr>
        <w:b/>
        <w:bCs/>
        <w:lang w:bidi="ar-EG"/>
      </w:rPr>
      <w:fldChar w:fldCharType="begin"/>
    </w:r>
    <w:r w:rsidRPr="0018290E">
      <w:rPr>
        <w:b/>
        <w:bCs/>
        <w:lang w:bidi="ar-EG"/>
      </w:rPr>
      <w:instrText xml:space="preserve"> PAGE   \* MERGEFORMAT </w:instrText>
    </w:r>
    <w:r w:rsidRPr="0018290E">
      <w:rPr>
        <w:b/>
        <w:bCs/>
        <w:lang w:bidi="ar-EG"/>
      </w:rPr>
      <w:fldChar w:fldCharType="separate"/>
    </w:r>
    <w:r w:rsidR="00195349">
      <w:rPr>
        <w:b/>
        <w:bCs/>
        <w:noProof/>
        <w:rtl/>
        <w:lang w:bidi="ar-EG"/>
      </w:rPr>
      <w:t>61</w:t>
    </w:r>
    <w:r w:rsidRPr="0018290E">
      <w:rPr>
        <w:b/>
        <w:bCs/>
        <w:noProof/>
        <w:lang w:bidi="ar-EG"/>
      </w:rPr>
      <w:fldChar w:fldCharType="end"/>
    </w:r>
    <w:r w:rsidR="00D57EB0">
      <w:rPr>
        <w:b/>
        <w:bCs/>
        <w:noProof/>
        <w:sz w:val="27"/>
        <w:rtl/>
      </w:rPr>
      <mc:AlternateContent>
        <mc:Choice Requires="wps">
          <w:drawing>
            <wp:anchor distT="0" distB="0" distL="114300" distR="114300" simplePos="0" relativeHeight="251655680" behindDoc="0" locked="0" layoutInCell="1" allowOverlap="1" wp14:anchorId="7BDF5726" wp14:editId="421F4271">
              <wp:simplePos x="0" y="0"/>
              <wp:positionH relativeFrom="column">
                <wp:posOffset>0</wp:posOffset>
              </wp:positionH>
              <wp:positionV relativeFrom="paragraph">
                <wp:posOffset>318770</wp:posOffset>
              </wp:positionV>
              <wp:extent cx="4860290" cy="0"/>
              <wp:effectExtent l="28575" t="27305" r="26035" b="20320"/>
              <wp:wrapNone/>
              <wp:docPr id="1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D360BC3" id="Line 18"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pt" to="382.7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kEV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" strokeweight="3pt">
              <v:stroke linestyle="thinThin"/>
            </v: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F1" w:rsidRPr="00D57EB0" w:rsidRDefault="00D57EB0" w:rsidP="00D57EB0">
    <w:pPr>
      <w:pStyle w:val="a0"/>
    </w:pPr>
    <w:r w:rsidRPr="00280B3A">
      <w:rPr>
        <w:b/>
        <w:bCs/>
      </w:rPr>
      <w:fldChar w:fldCharType="begin"/>
    </w:r>
    <w:r w:rsidRPr="00280B3A">
      <w:rPr>
        <w:b/>
        <w:bCs/>
      </w:rPr>
      <w:instrText xml:space="preserve"> PAGE   \* MERGEFORMAT </w:instrText>
    </w:r>
    <w:r w:rsidRPr="00280B3A">
      <w:rPr>
        <w:b/>
        <w:bCs/>
      </w:rPr>
      <w:fldChar w:fldCharType="separate"/>
    </w:r>
    <w:r w:rsidR="00195349">
      <w:rPr>
        <w:b/>
        <w:bCs/>
        <w:noProof/>
        <w:rtl/>
      </w:rPr>
      <w:t>100</w:t>
    </w:r>
    <w:r w:rsidRPr="00280B3A">
      <w:rPr>
        <w:b/>
        <w:bCs/>
      </w:rPr>
      <w:fldChar w:fldCharType="end"/>
    </w:r>
    <w:r>
      <w:rPr>
        <w:rFonts w:hint="cs"/>
        <w:b/>
        <w:bCs/>
        <w:szCs w:val="28"/>
        <w:rtl/>
      </w:rPr>
      <w:t xml:space="preserve">  </w:t>
    </w:r>
    <w:r>
      <w:rPr>
        <w:rFonts w:hint="cs"/>
        <w:b/>
        <w:bCs/>
        <w:szCs w:val="28"/>
        <w:rtl/>
      </w:rPr>
      <w:tab/>
    </w:r>
    <w:r>
      <w:rPr>
        <w:rFonts w:hint="cs"/>
        <w:b/>
        <w:bCs/>
        <w:szCs w:val="28"/>
        <w:rtl/>
      </w:rPr>
      <w:tab/>
    </w:r>
    <w:r>
      <w:rPr>
        <w:b/>
        <w:bCs/>
        <w:szCs w:val="28"/>
      </w:rPr>
      <w:tab/>
    </w:r>
    <w:r w:rsidRPr="00280B3A">
      <w:rPr>
        <w:rFonts w:hint="cs"/>
        <w:b/>
        <w:bCs/>
        <w:rtl/>
        <w:lang w:bidi="ar-EG"/>
      </w:rPr>
      <w:t>دعوة الشيخ محمد عبد الوهاب وأثرها في العالم الإسلامي</w:t>
    </w:r>
    <w:r>
      <w:rPr>
        <w:b/>
        <w:bCs/>
        <w:noProof/>
        <w:sz w:val="27"/>
        <w:rtl/>
      </w:rPr>
      <mc:AlternateContent>
        <mc:Choice Requires="wps">
          <w:drawing>
            <wp:anchor distT="0" distB="0" distL="114300" distR="114300" simplePos="0" relativeHeight="251657728" behindDoc="0" locked="0" layoutInCell="1" allowOverlap="1" wp14:anchorId="425A152E" wp14:editId="14EB56DC">
              <wp:simplePos x="0" y="0"/>
              <wp:positionH relativeFrom="column">
                <wp:posOffset>0</wp:posOffset>
              </wp:positionH>
              <wp:positionV relativeFrom="paragraph">
                <wp:posOffset>318770</wp:posOffset>
              </wp:positionV>
              <wp:extent cx="4860290" cy="0"/>
              <wp:effectExtent l="28575" t="27305" r="26035" b="20320"/>
              <wp:wrapNone/>
              <wp:docPr id="1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59381B8" id="Line 1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pt" to="382.7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pjIQIAAEAEAAAOAAAAZHJzL2Uyb0RvYy54bWysU02P2yAQvVfqf0DcE9tZb+p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" strokeweight="3pt">
              <v:stroke linestyle="thinThin"/>
            </v:lin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F1" w:rsidRPr="000A3B04" w:rsidRDefault="00662AF1" w:rsidP="006B73FF">
    <w:pPr>
      <w:pStyle w:val="Header"/>
      <w:tabs>
        <w:tab w:val="clear" w:pos="4320"/>
        <w:tab w:val="left" w:pos="254"/>
        <w:tab w:val="center" w:pos="6378"/>
        <w:tab w:val="right" w:pos="7370"/>
      </w:tabs>
      <w:spacing w:after="120"/>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54656" behindDoc="0" locked="0" layoutInCell="1" allowOverlap="1" wp14:anchorId="237004E6" wp14:editId="1B78B044">
              <wp:simplePos x="0" y="0"/>
              <wp:positionH relativeFrom="column">
                <wp:posOffset>0</wp:posOffset>
              </wp:positionH>
              <wp:positionV relativeFrom="paragraph">
                <wp:posOffset>303530</wp:posOffset>
              </wp:positionV>
              <wp:extent cx="4860290" cy="0"/>
              <wp:effectExtent l="28575" t="27305" r="26035" b="20320"/>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9DD779C" id="Line 18"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OD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g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DSCM4MhAgAAPwQAAA4AAAAAAAAAAAAAAAAALgIAAGRycy9lMm9Eb2MueG1sUEsBAi0A&#10;FAAGAAgAAAAhAKm0revYAAAABgEAAA8AAAAAAAAAAAAAAAAAewQAAGRycy9kb3ducmV2LnhtbFBL&#10;BQYAAAAABAAEAPMAAACABQAAAAA=&#10;" strokeweight="3pt">
              <v:stroke linestyle="thinThin"/>
            </v:line>
          </w:pict>
        </mc:Fallback>
      </mc:AlternateContent>
    </w:r>
    <w:r w:rsidR="00D57EB0">
      <w:rPr>
        <w:rFonts w:ascii="mylotus" w:hAnsi="mylotus" w:cs="mylotus" w:hint="cs"/>
        <w:b/>
        <w:bCs/>
        <w:sz w:val="27"/>
        <w:szCs w:val="27"/>
        <w:rtl/>
      </w:rPr>
      <w:t>المصادر والمراجع</w:t>
    </w:r>
    <w:r w:rsidR="00D57EB0">
      <w:rPr>
        <w:rFonts w:ascii="mylotus" w:hAnsi="mylotus" w:cs="mylotus"/>
        <w:b/>
        <w:bCs/>
        <w:sz w:val="27"/>
        <w:szCs w:val="27"/>
        <w:rtl/>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195349">
      <w:rPr>
        <w:rFonts w:ascii="mylotus" w:hAnsi="mylotus" w:cs="mylotus"/>
        <w:b/>
        <w:bCs/>
        <w:noProof/>
        <w:sz w:val="27"/>
        <w:szCs w:val="27"/>
        <w:rtl/>
        <w:lang w:bidi="ar-QA"/>
      </w:rPr>
      <w:t>99</w:t>
    </w:r>
    <w:r w:rsidRPr="000A3B04">
      <w:rPr>
        <w:rFonts w:ascii="mylotus" w:hAnsi="mylotus" w:cs="mylotus"/>
        <w:b/>
        <w:bCs/>
        <w:sz w:val="27"/>
        <w:szCs w:val="27"/>
        <w:rtl/>
        <w:lang w:bidi="ar-QA"/>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F1" w:rsidRPr="00D57EB0" w:rsidRDefault="00662AF1" w:rsidP="00D57EB0">
    <w:pPr>
      <w:pStyle w:val="Header"/>
      <w:tabs>
        <w:tab w:val="clear" w:pos="4320"/>
        <w:tab w:val="left" w:pos="254"/>
        <w:tab w:val="center" w:pos="6378"/>
        <w:tab w:val="right" w:pos="7370"/>
      </w:tabs>
      <w:spacing w:after="120"/>
      <w:ind w:left="284" w:right="284"/>
      <w:jc w:val="both"/>
      <w:rPr>
        <w:rFonts w:ascii="mylotus" w:hAnsi="mylotus" w:cs="mylotus"/>
        <w:b/>
        <w:bCs/>
        <w:sz w:val="27"/>
        <w:szCs w:val="27"/>
        <w:lang w:bidi="ar-QA"/>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B0" w:rsidRPr="00D57EB0" w:rsidRDefault="00D57EB0" w:rsidP="00D57EB0">
    <w:pPr>
      <w:pStyle w:val="a0"/>
    </w:pPr>
    <w:r w:rsidRPr="00280B3A">
      <w:rPr>
        <w:b/>
        <w:bCs/>
      </w:rPr>
      <w:fldChar w:fldCharType="begin"/>
    </w:r>
    <w:r w:rsidRPr="00280B3A">
      <w:rPr>
        <w:b/>
        <w:bCs/>
      </w:rPr>
      <w:instrText xml:space="preserve"> PAGE   \* MERGEFORMAT </w:instrText>
    </w:r>
    <w:r w:rsidRPr="00280B3A">
      <w:rPr>
        <w:b/>
        <w:bCs/>
      </w:rPr>
      <w:fldChar w:fldCharType="separate"/>
    </w:r>
    <w:r w:rsidR="00195349">
      <w:rPr>
        <w:b/>
        <w:bCs/>
        <w:noProof/>
        <w:rtl/>
      </w:rPr>
      <w:t>102</w:t>
    </w:r>
    <w:r w:rsidRPr="00280B3A">
      <w:rPr>
        <w:b/>
        <w:bCs/>
      </w:rPr>
      <w:fldChar w:fldCharType="end"/>
    </w:r>
    <w:r>
      <w:rPr>
        <w:rFonts w:hint="cs"/>
        <w:b/>
        <w:bCs/>
        <w:szCs w:val="28"/>
        <w:rtl/>
      </w:rPr>
      <w:t xml:space="preserve">  </w:t>
    </w:r>
    <w:r>
      <w:rPr>
        <w:rFonts w:hint="cs"/>
        <w:b/>
        <w:bCs/>
        <w:szCs w:val="28"/>
        <w:rtl/>
      </w:rPr>
      <w:tab/>
    </w:r>
    <w:r>
      <w:rPr>
        <w:rFonts w:hint="cs"/>
        <w:b/>
        <w:bCs/>
        <w:szCs w:val="28"/>
        <w:rtl/>
      </w:rPr>
      <w:tab/>
    </w:r>
    <w:r>
      <w:rPr>
        <w:b/>
        <w:bCs/>
        <w:szCs w:val="28"/>
      </w:rPr>
      <w:tab/>
    </w:r>
    <w:r w:rsidRPr="00280B3A">
      <w:rPr>
        <w:rFonts w:hint="cs"/>
        <w:b/>
        <w:bCs/>
        <w:rtl/>
        <w:lang w:bidi="ar-EG"/>
      </w:rPr>
      <w:t>دعوة الشيخ محمد عبد الوهاب وأثرها في العالم الإسلامي</w:t>
    </w:r>
    <w:r>
      <w:rPr>
        <w:b/>
        <w:bCs/>
        <w:noProof/>
        <w:sz w:val="27"/>
        <w:rtl/>
      </w:rPr>
      <mc:AlternateContent>
        <mc:Choice Requires="wps">
          <w:drawing>
            <wp:anchor distT="0" distB="0" distL="114300" distR="114300" simplePos="0" relativeHeight="251661824" behindDoc="0" locked="0" layoutInCell="1" allowOverlap="1" wp14:anchorId="0E2C545C" wp14:editId="55ACFBA7">
              <wp:simplePos x="0" y="0"/>
              <wp:positionH relativeFrom="column">
                <wp:posOffset>0</wp:posOffset>
              </wp:positionH>
              <wp:positionV relativeFrom="paragraph">
                <wp:posOffset>318770</wp:posOffset>
              </wp:positionV>
              <wp:extent cx="4860290" cy="0"/>
              <wp:effectExtent l="28575" t="27305" r="26035" b="2032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73AE6AC" id="Line 18"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pt" to="382.7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" strokeweight="3pt">
              <v:stroke linestyle="thinThin"/>
            </v:lin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B0" w:rsidRPr="000A3B04" w:rsidRDefault="00D57EB0" w:rsidP="002B48AE">
    <w:pPr>
      <w:pStyle w:val="Header"/>
      <w:tabs>
        <w:tab w:val="clear" w:pos="4320"/>
        <w:tab w:val="left" w:pos="254"/>
        <w:tab w:val="center" w:pos="6378"/>
        <w:tab w:val="right" w:pos="7370"/>
      </w:tabs>
      <w:ind w:firstLine="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60800" behindDoc="0" locked="0" layoutInCell="1" allowOverlap="1" wp14:anchorId="572D7502" wp14:editId="05EEA566">
              <wp:simplePos x="0" y="0"/>
              <wp:positionH relativeFrom="column">
                <wp:posOffset>0</wp:posOffset>
              </wp:positionH>
              <wp:positionV relativeFrom="paragraph">
                <wp:posOffset>303530</wp:posOffset>
              </wp:positionV>
              <wp:extent cx="4860290" cy="0"/>
              <wp:effectExtent l="28575" t="27305" r="26035" b="2032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B410365" id="Line 18"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3hQ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E6/eFAhAgAAQAQAAA4AAAAAAAAAAAAAAAAALgIAAGRycy9lMm9Eb2MueG1sUEsBAi0A&#10;FAAGAAgAAAAhAKm0revYAAAABgEAAA8AAAAAAAAAAAAAAAAAewQAAGRycy9kb3ducmV2LnhtbFBL&#10;BQYAAAAABAAEAPMAAACABQAAAAA=&#10;" strokeweight="3pt">
              <v:stroke linestyle="thinThin"/>
            </v:line>
          </w:pict>
        </mc:Fallback>
      </mc:AlternateContent>
    </w:r>
    <w:r>
      <w:rPr>
        <w:rFonts w:ascii="mylotus" w:hAnsi="mylotus" w:cs="mylotus" w:hint="cs"/>
        <w:b/>
        <w:bCs/>
        <w:sz w:val="27"/>
        <w:szCs w:val="27"/>
        <w:rtl/>
      </w:rPr>
      <w:t>فهرس الموضوعات</w:t>
    </w:r>
    <w:r>
      <w:rPr>
        <w:rFonts w:ascii="mylotus" w:hAnsi="mylotus" w:cs="mylotus"/>
        <w:b/>
        <w:bCs/>
        <w:sz w:val="27"/>
        <w:szCs w:val="27"/>
        <w:rtl/>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195349">
      <w:rPr>
        <w:rFonts w:ascii="mylotus" w:hAnsi="mylotus" w:cs="mylotus"/>
        <w:b/>
        <w:bCs/>
        <w:noProof/>
        <w:sz w:val="27"/>
        <w:szCs w:val="27"/>
        <w:rtl/>
        <w:lang w:bidi="ar-QA"/>
      </w:rPr>
      <w:t>103</w:t>
    </w:r>
    <w:r w:rsidRPr="000A3B04">
      <w:rPr>
        <w:rFonts w:ascii="mylotus" w:hAnsi="mylotus" w:cs="mylotus"/>
        <w:b/>
        <w:bCs/>
        <w:sz w:val="27"/>
        <w:szCs w:val="27"/>
        <w:rtl/>
        <w:lang w:bidi="ar-QA"/>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EB0" w:rsidRPr="00D57EB0" w:rsidRDefault="00D57EB0" w:rsidP="00D57EB0">
    <w:pPr>
      <w:pStyle w:val="Header"/>
      <w:tabs>
        <w:tab w:val="clear" w:pos="4320"/>
        <w:tab w:val="left" w:pos="254"/>
        <w:tab w:val="center" w:pos="6378"/>
        <w:tab w:val="right" w:pos="7370"/>
      </w:tabs>
      <w:spacing w:after="120"/>
      <w:ind w:left="284" w:right="284"/>
      <w:jc w:val="both"/>
      <w:rPr>
        <w:rFonts w:ascii="mylotus" w:hAnsi="mylotus" w:cs="mylotus"/>
        <w:b/>
        <w:bCs/>
        <w:sz w:val="27"/>
        <w:szCs w:val="27"/>
        <w:lang w:bidi="ar-Q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F1" w:rsidRPr="000A3B04" w:rsidRDefault="00662AF1" w:rsidP="006B73FF">
    <w:pPr>
      <w:pStyle w:val="Header"/>
      <w:tabs>
        <w:tab w:val="clear" w:pos="4320"/>
        <w:tab w:val="left" w:pos="254"/>
        <w:tab w:val="center" w:pos="6378"/>
        <w:tab w:val="right" w:pos="7370"/>
      </w:tabs>
      <w:spacing w:after="120"/>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59776" behindDoc="0" locked="0" layoutInCell="1" allowOverlap="1" wp14:anchorId="6913C8DF" wp14:editId="370DFEC2">
              <wp:simplePos x="0" y="0"/>
              <wp:positionH relativeFrom="column">
                <wp:posOffset>0</wp:posOffset>
              </wp:positionH>
              <wp:positionV relativeFrom="paragraph">
                <wp:posOffset>303530</wp:posOffset>
              </wp:positionV>
              <wp:extent cx="4860290" cy="0"/>
              <wp:effectExtent l="28575" t="27305" r="26035" b="2032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7038865" id="Line 1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wIA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lz/hsCACAAA/BAAADgAAAAAAAAAAAAAAAAAuAgAAZHJzL2Uyb0RvYy54bWxQSwECLQAU&#10;AAYACAAAACEAqbSt69gAAAAGAQAADwAAAAAAAAAAAAAAAAB6BAAAZHJzL2Rvd25yZXYueG1sUEsF&#10;BgAAAAAEAAQA8wAAAH8FAAAAAA==&#10;" strokeweight="3pt">
              <v:stroke linestyle="thinThin"/>
            </v:line>
          </w:pict>
        </mc:Fallback>
      </mc:AlternateContent>
    </w:r>
    <w:r>
      <w:rPr>
        <w:rFonts w:ascii="mylotus" w:hAnsi="mylotus" w:cs="mylotus" w:hint="cs"/>
        <w:b/>
        <w:bCs/>
        <w:sz w:val="27"/>
        <w:szCs w:val="27"/>
        <w:rtl/>
        <w:lang w:bidi="ar-QA"/>
      </w:rPr>
      <w:t>الفصل الثالث: أثر الدعوة  في العالم الإسلامي</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Pr>
        <w:rFonts w:ascii="mylotus" w:hAnsi="mylotus" w:cs="mylotus"/>
        <w:b/>
        <w:bCs/>
        <w:noProof/>
        <w:sz w:val="27"/>
        <w:szCs w:val="27"/>
        <w:rtl/>
        <w:lang w:bidi="ar-QA"/>
      </w:rPr>
      <w:t>3</w:t>
    </w:r>
    <w:r w:rsidRPr="000A3B04">
      <w:rPr>
        <w:rFonts w:ascii="mylotus" w:hAnsi="mylotus" w:cs="mylotus"/>
        <w:b/>
        <w:bCs/>
        <w:sz w:val="27"/>
        <w:szCs w:val="27"/>
        <w:rtl/>
        <w:lang w:bidi="ar-Q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F1" w:rsidRDefault="00662A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F1" w:rsidRPr="00280B3A" w:rsidRDefault="00662AF1" w:rsidP="0018290E">
    <w:pPr>
      <w:pStyle w:val="a0"/>
      <w:rPr>
        <w:b/>
        <w:bCs/>
      </w:rPr>
    </w:pPr>
    <w:r w:rsidRPr="00280B3A">
      <w:rPr>
        <w:b/>
        <w:bCs/>
      </w:rPr>
      <w:fldChar w:fldCharType="begin"/>
    </w:r>
    <w:r w:rsidRPr="00280B3A">
      <w:rPr>
        <w:b/>
        <w:bCs/>
      </w:rPr>
      <w:instrText xml:space="preserve"> PAGE   \* MERGEFORMAT </w:instrText>
    </w:r>
    <w:r w:rsidRPr="00280B3A">
      <w:rPr>
        <w:b/>
        <w:bCs/>
      </w:rPr>
      <w:fldChar w:fldCharType="separate"/>
    </w:r>
    <w:r w:rsidR="00195349">
      <w:rPr>
        <w:b/>
        <w:bCs/>
        <w:noProof/>
        <w:rtl/>
      </w:rPr>
      <w:t>4</w:t>
    </w:r>
    <w:r w:rsidRPr="00280B3A">
      <w:rPr>
        <w:b/>
        <w:bCs/>
      </w:rPr>
      <w:fldChar w:fldCharType="end"/>
    </w:r>
    <w:r>
      <w:rPr>
        <w:rFonts w:hint="cs"/>
        <w:b/>
        <w:bCs/>
        <w:szCs w:val="28"/>
        <w:rtl/>
      </w:rPr>
      <w:t xml:space="preserve">  </w:t>
    </w:r>
    <w:r>
      <w:rPr>
        <w:rFonts w:hint="cs"/>
        <w:b/>
        <w:bCs/>
        <w:szCs w:val="28"/>
        <w:rtl/>
      </w:rPr>
      <w:tab/>
    </w:r>
    <w:r>
      <w:rPr>
        <w:rFonts w:hint="cs"/>
        <w:b/>
        <w:bCs/>
        <w:szCs w:val="28"/>
        <w:rtl/>
      </w:rPr>
      <w:tab/>
    </w:r>
    <w:r>
      <w:rPr>
        <w:rFonts w:hint="cs"/>
        <w:b/>
        <w:bCs/>
        <w:szCs w:val="28"/>
        <w:rtl/>
      </w:rPr>
      <w:tab/>
      <w:t xml:space="preserve">               </w:t>
    </w:r>
    <w:r w:rsidRPr="00280B3A">
      <w:rPr>
        <w:rFonts w:hint="cs"/>
        <w:b/>
        <w:bCs/>
        <w:rtl/>
        <w:lang w:bidi="ar-EG"/>
      </w:rPr>
      <w:t>دعوة الشيخ محمد عبد الوهاب وأثرها في العالم الإسلامي</w:t>
    </w:r>
    <w:r>
      <w:rPr>
        <w:rFonts w:hint="cs"/>
        <w:b/>
        <w:bCs/>
        <w:szCs w:val="28"/>
        <w:rtl/>
      </w:rPr>
      <w:tab/>
    </w:r>
    <w:r>
      <w:rPr>
        <w:b/>
        <w:bCs/>
        <w:noProof/>
        <w:sz w:val="27"/>
        <w:rtl/>
      </w:rPr>
      <mc:AlternateContent>
        <mc:Choice Requires="wps">
          <w:drawing>
            <wp:anchor distT="0" distB="0" distL="114300" distR="114300" simplePos="0" relativeHeight="251670016" behindDoc="0" locked="0" layoutInCell="1" allowOverlap="1" wp14:anchorId="7CE2C110" wp14:editId="22158FFB">
              <wp:simplePos x="0" y="0"/>
              <wp:positionH relativeFrom="column">
                <wp:posOffset>0</wp:posOffset>
              </wp:positionH>
              <wp:positionV relativeFrom="paragraph">
                <wp:posOffset>318770</wp:posOffset>
              </wp:positionV>
              <wp:extent cx="4860290" cy="0"/>
              <wp:effectExtent l="28575" t="27305" r="26035" b="20320"/>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E958637" id="Line 18"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pt" to="382.7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" strokeweight="3pt">
              <v:stroke linestyle="thinThin"/>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F1" w:rsidRPr="00662AF1" w:rsidRDefault="00662AF1" w:rsidP="00662AF1">
    <w:pPr>
      <w:pStyle w:val="Header"/>
      <w:tabs>
        <w:tab w:val="clear" w:pos="4320"/>
        <w:tab w:val="left" w:pos="254"/>
        <w:tab w:val="center" w:pos="6378"/>
        <w:tab w:val="right" w:pos="7370"/>
      </w:tabs>
      <w:spacing w:after="120"/>
      <w:ind w:right="284"/>
      <w:jc w:val="both"/>
      <w:rPr>
        <w:rFonts w:ascii="mylotus" w:hAnsi="mylotus" w:cs="mylotus"/>
        <w:b/>
        <w:bCs/>
        <w:sz w:val="27"/>
        <w:szCs w:val="27"/>
        <w:lang w:bidi="ar-QA"/>
      </w:rPr>
    </w:pPr>
    <w:r w:rsidRPr="00662AF1">
      <w:rPr>
        <w:rFonts w:ascii="mylotus" w:hAnsi="mylotus" w:cs="mylotus"/>
        <w:b/>
        <w:bCs/>
        <w:sz w:val="27"/>
        <w:szCs w:val="27"/>
        <w:lang w:bidi="ar-QA"/>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F1" w:rsidRPr="000A3B04" w:rsidRDefault="00662AF1" w:rsidP="0018290E">
    <w:pPr>
      <w:pStyle w:val="Header"/>
      <w:tabs>
        <w:tab w:val="clear" w:pos="4320"/>
        <w:tab w:val="left" w:pos="254"/>
        <w:tab w:val="center" w:pos="6378"/>
        <w:tab w:val="right" w:pos="7370"/>
      </w:tabs>
      <w:spacing w:after="120"/>
      <w:ind w:left="284" w:right="284"/>
      <w:jc w:val="both"/>
      <w:rPr>
        <w:rFonts w:ascii="mylotus" w:hAnsi="mylotus" w:cs="mylotus"/>
        <w:b/>
        <w:bCs/>
        <w:sz w:val="27"/>
        <w:szCs w:val="27"/>
        <w:rtl/>
        <w:lang w:bidi="ar-QA"/>
      </w:rPr>
    </w:pPr>
    <w:r>
      <w:rPr>
        <w:rFonts w:ascii="mylotus" w:hAnsi="mylotus" w:cs="mylotus"/>
        <w:b/>
        <w:bCs/>
        <w:noProof/>
        <w:sz w:val="27"/>
        <w:szCs w:val="27"/>
        <w:rtl/>
      </w:rPr>
      <mc:AlternateContent>
        <mc:Choice Requires="wps">
          <w:drawing>
            <wp:anchor distT="0" distB="0" distL="114300" distR="114300" simplePos="0" relativeHeight="251663872" behindDoc="0" locked="0" layoutInCell="1" allowOverlap="1" wp14:anchorId="77C1F6AF" wp14:editId="6721A1D1">
              <wp:simplePos x="0" y="0"/>
              <wp:positionH relativeFrom="column">
                <wp:posOffset>0</wp:posOffset>
              </wp:positionH>
              <wp:positionV relativeFrom="paragraph">
                <wp:posOffset>303530</wp:posOffset>
              </wp:positionV>
              <wp:extent cx="4860290" cy="0"/>
              <wp:effectExtent l="28575" t="27305" r="26035" b="2032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6D9F5F54" id="Line 18"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" strokeweight="3pt">
              <v:stroke linestyle="thinThin"/>
            </v:line>
          </w:pict>
        </mc:Fallback>
      </mc:AlternateContent>
    </w:r>
    <w:r>
      <w:rPr>
        <w:rFonts w:ascii="mylotus" w:hAnsi="mylotus" w:cs="mylotus" w:hint="cs"/>
        <w:b/>
        <w:bCs/>
        <w:sz w:val="27"/>
        <w:szCs w:val="27"/>
        <w:rtl/>
        <w:lang w:bidi="ar-QA"/>
      </w:rPr>
      <w:t>الفصل الأول: تاريخ الدعوة</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195349">
      <w:rPr>
        <w:rFonts w:ascii="mylotus" w:hAnsi="mylotus" w:cs="mylotus"/>
        <w:b/>
        <w:bCs/>
        <w:noProof/>
        <w:sz w:val="27"/>
        <w:szCs w:val="27"/>
        <w:rtl/>
        <w:lang w:bidi="ar-QA"/>
      </w:rPr>
      <w:t>23</w:t>
    </w:r>
    <w:r w:rsidRPr="000A3B04">
      <w:rPr>
        <w:rFonts w:ascii="mylotus" w:hAnsi="mylotus" w:cs="mylotus"/>
        <w:b/>
        <w:bCs/>
        <w:sz w:val="27"/>
        <w:szCs w:val="27"/>
        <w:rtl/>
        <w:lang w:bidi="ar-Q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F1" w:rsidRPr="00280B3A" w:rsidRDefault="00662AF1" w:rsidP="00662AF1">
    <w:pPr>
      <w:pStyle w:val="a0"/>
      <w:rPr>
        <w:b/>
        <w:bCs/>
        <w:noProof/>
        <w:lang w:bidi="ar-EG"/>
      </w:rPr>
    </w:pPr>
    <w:r>
      <w:rPr>
        <w:b/>
        <w:bCs/>
        <w:noProof/>
        <w:sz w:val="27"/>
        <w:rtl/>
      </w:rPr>
      <mc:AlternateContent>
        <mc:Choice Requires="wps">
          <w:drawing>
            <wp:anchor distT="0" distB="0" distL="114300" distR="114300" simplePos="0" relativeHeight="251672064" behindDoc="0" locked="0" layoutInCell="1" allowOverlap="1" wp14:anchorId="75686803" wp14:editId="416B3260">
              <wp:simplePos x="0" y="0"/>
              <wp:positionH relativeFrom="column">
                <wp:posOffset>0</wp:posOffset>
              </wp:positionH>
              <wp:positionV relativeFrom="paragraph">
                <wp:posOffset>321945</wp:posOffset>
              </wp:positionV>
              <wp:extent cx="4860290" cy="0"/>
              <wp:effectExtent l="28575" t="27305" r="26035" b="20320"/>
              <wp:wrapNone/>
              <wp:docPr id="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4DA7758" id="Line 18"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35pt" to="382.7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JI6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" strokeweight="3pt">
              <v:stroke linestyle="thinThin"/>
            </v:line>
          </w:pict>
        </mc:Fallback>
      </mc:AlternateContent>
    </w:r>
    <w:r>
      <w:rPr>
        <w:rFonts w:hint="cs"/>
        <w:b/>
        <w:bCs/>
        <w:rtl/>
        <w:lang w:bidi="ar-EG"/>
      </w:rPr>
      <w:t>الفصل الأول: تاريخ الدعوة</w:t>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r>
    <w:r>
      <w:rPr>
        <w:rFonts w:hint="cs"/>
        <w:b/>
        <w:bCs/>
        <w:rtl/>
        <w:lang w:bidi="ar-EG"/>
      </w:rPr>
      <w:tab/>
      <w:t xml:space="preserve"> </w:t>
    </w:r>
    <w:r w:rsidRPr="00280B3A">
      <w:rPr>
        <w:b/>
        <w:bCs/>
        <w:lang w:bidi="ar-EG"/>
      </w:rPr>
      <w:fldChar w:fldCharType="begin"/>
    </w:r>
    <w:r w:rsidRPr="00280B3A">
      <w:rPr>
        <w:b/>
        <w:bCs/>
        <w:lang w:bidi="ar-EG"/>
      </w:rPr>
      <w:instrText xml:space="preserve"> PAGE   \* MERGEFORMAT </w:instrText>
    </w:r>
    <w:r w:rsidRPr="00280B3A">
      <w:rPr>
        <w:b/>
        <w:bCs/>
        <w:lang w:bidi="ar-EG"/>
      </w:rPr>
      <w:fldChar w:fldCharType="separate"/>
    </w:r>
    <w:r w:rsidR="00195349">
      <w:rPr>
        <w:b/>
        <w:bCs/>
        <w:noProof/>
        <w:rtl/>
        <w:lang w:bidi="ar-EG"/>
      </w:rPr>
      <w:t>3</w:t>
    </w:r>
    <w:r w:rsidRPr="00280B3A">
      <w:rPr>
        <w:b/>
        <w:bCs/>
        <w:noProof/>
        <w:lang w:bidi="ar-EG"/>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F1" w:rsidRPr="000A3B04" w:rsidRDefault="00662AF1" w:rsidP="00662AF1">
    <w:pPr>
      <w:pStyle w:val="Header"/>
      <w:tabs>
        <w:tab w:val="clear" w:pos="4320"/>
        <w:tab w:val="left" w:pos="254"/>
        <w:tab w:val="center" w:pos="6378"/>
        <w:tab w:val="right" w:pos="7370"/>
      </w:tabs>
      <w:ind w:firstLine="284"/>
      <w:jc w:val="both"/>
      <w:rPr>
        <w:rFonts w:ascii="mylotus" w:hAnsi="mylotus" w:cs="mylotus"/>
        <w:b/>
        <w:bCs/>
        <w:sz w:val="27"/>
        <w:szCs w:val="27"/>
        <w:rtl/>
        <w:lang w:bidi="ar-QA"/>
      </w:rPr>
    </w:pPr>
    <w:r w:rsidRPr="00A5554F">
      <w:rPr>
        <w:rStyle w:val="Char"/>
        <w:b/>
        <w:bCs/>
        <w:noProof/>
        <w:rtl/>
      </w:rPr>
      <mc:AlternateContent>
        <mc:Choice Requires="wps">
          <w:drawing>
            <wp:anchor distT="0" distB="0" distL="114300" distR="114300" simplePos="0" relativeHeight="251649024" behindDoc="0" locked="0" layoutInCell="1" allowOverlap="1" wp14:anchorId="22C31B0B" wp14:editId="31F142EC">
              <wp:simplePos x="0" y="0"/>
              <wp:positionH relativeFrom="column">
                <wp:posOffset>0</wp:posOffset>
              </wp:positionH>
              <wp:positionV relativeFrom="paragraph">
                <wp:posOffset>303530</wp:posOffset>
              </wp:positionV>
              <wp:extent cx="4860290" cy="0"/>
              <wp:effectExtent l="28575" t="27305" r="26035" b="2032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5A4E93BA" id="Line 18" o:spid="_x0000_s1026" style="position:absolute;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9pt" to="382.7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kIQIAAD8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" strokeweight="3pt">
              <v:stroke linestyle="thinThin"/>
            </v:line>
          </w:pict>
        </mc:Fallback>
      </mc:AlternateContent>
    </w:r>
    <w:r w:rsidRPr="00A5554F">
      <w:rPr>
        <w:rStyle w:val="Char"/>
        <w:rFonts w:hint="cs"/>
        <w:b/>
        <w:bCs/>
        <w:rtl/>
      </w:rPr>
      <w:t xml:space="preserve"> </w:t>
    </w:r>
    <w:r w:rsidRPr="00A5554F">
      <w:rPr>
        <w:rStyle w:val="Char"/>
        <w:rFonts w:hint="cs"/>
        <w:b/>
        <w:bCs/>
        <w:rtl/>
      </w:rPr>
      <w:t>الفصل الثاني: مبادئ دعوة الشيخ محمد بن عبد الوهاب</w:t>
    </w:r>
    <w:r w:rsidRPr="000A3B04">
      <w:rPr>
        <w:rFonts w:ascii="mylotus" w:hAnsi="mylotus" w:cs="mylotus"/>
        <w:b/>
        <w:bCs/>
        <w:sz w:val="27"/>
        <w:szCs w:val="27"/>
        <w:rtl/>
        <w:lang w:bidi="ar-QA"/>
      </w:rPr>
      <w:tab/>
    </w:r>
    <w:r w:rsidRPr="000A3B04">
      <w:rPr>
        <w:rFonts w:ascii="mylotus" w:hAnsi="mylotus" w:cs="mylotus"/>
        <w:b/>
        <w:bCs/>
        <w:sz w:val="27"/>
        <w:szCs w:val="27"/>
        <w:rtl/>
        <w:lang w:bidi="ar-QA"/>
      </w:rPr>
      <w:tab/>
    </w:r>
    <w:r w:rsidRPr="000A3B04">
      <w:rPr>
        <w:rFonts w:ascii="mylotus" w:hAnsi="mylotus" w:cs="mylotus"/>
        <w:b/>
        <w:bCs/>
        <w:sz w:val="27"/>
        <w:szCs w:val="27"/>
        <w:rtl/>
        <w:lang w:bidi="ar-QA"/>
      </w:rPr>
      <w:fldChar w:fldCharType="begin"/>
    </w:r>
    <w:r w:rsidRPr="000A3B04">
      <w:rPr>
        <w:rFonts w:ascii="mylotus" w:hAnsi="mylotus" w:cs="mylotus"/>
        <w:b/>
        <w:bCs/>
        <w:sz w:val="27"/>
        <w:szCs w:val="27"/>
        <w:lang w:bidi="ar-QA"/>
      </w:rPr>
      <w:instrText xml:space="preserve"> PAGE </w:instrText>
    </w:r>
    <w:r w:rsidRPr="000A3B04">
      <w:rPr>
        <w:rFonts w:ascii="mylotus" w:hAnsi="mylotus" w:cs="mylotus"/>
        <w:b/>
        <w:bCs/>
        <w:sz w:val="27"/>
        <w:szCs w:val="27"/>
        <w:rtl/>
        <w:lang w:bidi="ar-QA"/>
      </w:rPr>
      <w:fldChar w:fldCharType="separate"/>
    </w:r>
    <w:r w:rsidR="00195349">
      <w:rPr>
        <w:rFonts w:ascii="mylotus" w:hAnsi="mylotus" w:cs="mylotus"/>
        <w:b/>
        <w:bCs/>
        <w:noProof/>
        <w:sz w:val="27"/>
        <w:szCs w:val="27"/>
        <w:rtl/>
        <w:lang w:bidi="ar-QA"/>
      </w:rPr>
      <w:t>59</w:t>
    </w:r>
    <w:r w:rsidRPr="000A3B04">
      <w:rPr>
        <w:rFonts w:ascii="mylotus" w:hAnsi="mylotus" w:cs="mylotus"/>
        <w:b/>
        <w:bCs/>
        <w:sz w:val="27"/>
        <w:szCs w:val="27"/>
        <w:rtl/>
        <w:lang w:bidi="ar-Q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F1" w:rsidRPr="0018290E" w:rsidRDefault="00662AF1" w:rsidP="00A5554F">
    <w:pPr>
      <w:pStyle w:val="a0"/>
      <w:rPr>
        <w:b/>
        <w:bCs/>
        <w:rtl/>
        <w:lang w:bidi="ar-EG"/>
      </w:rPr>
    </w:pPr>
    <w:r>
      <w:rPr>
        <w:rFonts w:hint="cs"/>
        <w:b/>
        <w:bCs/>
        <w:rtl/>
        <w:lang w:bidi="ar-EG"/>
      </w:rPr>
      <w:t xml:space="preserve">الفصل الثاني: </w:t>
    </w:r>
    <w:r w:rsidRPr="0018290E">
      <w:rPr>
        <w:rFonts w:hint="cs"/>
        <w:b/>
        <w:bCs/>
        <w:rtl/>
        <w:lang w:bidi="ar-EG"/>
      </w:rPr>
      <w:t>مبادئ دعوة الشيخ محمد بن عبد الوهاب</w:t>
    </w:r>
    <w:r>
      <w:rPr>
        <w:b/>
        <w:bCs/>
        <w:lang w:bidi="ar-EG"/>
      </w:rPr>
      <w:tab/>
    </w:r>
    <w:r>
      <w:rPr>
        <w:b/>
        <w:bCs/>
        <w:lang w:bidi="ar-EG"/>
      </w:rPr>
      <w:tab/>
    </w:r>
    <w:r>
      <w:rPr>
        <w:b/>
        <w:bCs/>
        <w:lang w:bidi="ar-EG"/>
      </w:rPr>
      <w:tab/>
      <w:t xml:space="preserve">          </w:t>
    </w:r>
    <w:r w:rsidRPr="0018290E">
      <w:rPr>
        <w:b/>
        <w:bCs/>
        <w:lang w:bidi="ar-EG"/>
      </w:rPr>
      <w:fldChar w:fldCharType="begin"/>
    </w:r>
    <w:r w:rsidRPr="0018290E">
      <w:rPr>
        <w:b/>
        <w:bCs/>
        <w:lang w:bidi="ar-EG"/>
      </w:rPr>
      <w:instrText xml:space="preserve"> PAGE   \* MERGEFORMAT </w:instrText>
    </w:r>
    <w:r w:rsidRPr="0018290E">
      <w:rPr>
        <w:b/>
        <w:bCs/>
        <w:lang w:bidi="ar-EG"/>
      </w:rPr>
      <w:fldChar w:fldCharType="separate"/>
    </w:r>
    <w:r w:rsidR="00195349">
      <w:rPr>
        <w:b/>
        <w:bCs/>
        <w:noProof/>
        <w:rtl/>
        <w:lang w:bidi="ar-EG"/>
      </w:rPr>
      <w:t>25</w:t>
    </w:r>
    <w:r w:rsidRPr="0018290E">
      <w:rPr>
        <w:b/>
        <w:bCs/>
        <w:noProof/>
        <w:lang w:bidi="ar-EG"/>
      </w:rPr>
      <w:fldChar w:fldCharType="end"/>
    </w:r>
    <w:r>
      <w:rPr>
        <w:b/>
        <w:bCs/>
        <w:noProof/>
        <w:sz w:val="27"/>
        <w:rtl/>
      </w:rPr>
      <mc:AlternateContent>
        <mc:Choice Requires="wps">
          <w:drawing>
            <wp:anchor distT="0" distB="0" distL="114300" distR="114300" simplePos="0" relativeHeight="251651072" behindDoc="0" locked="0" layoutInCell="1" allowOverlap="1" wp14:anchorId="0D5B65AA" wp14:editId="0657F0D2">
              <wp:simplePos x="0" y="0"/>
              <wp:positionH relativeFrom="column">
                <wp:posOffset>0</wp:posOffset>
              </wp:positionH>
              <wp:positionV relativeFrom="paragraph">
                <wp:posOffset>318770</wp:posOffset>
              </wp:positionV>
              <wp:extent cx="4860290" cy="0"/>
              <wp:effectExtent l="28575" t="27305" r="26035" b="2032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6029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5ADFAF2" id="Line 18" o:spid="_x0000_s1026" style="position:absolute;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1pt" to="382.7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" strokeweight="3pt">
              <v:stroke linestyle="thin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788D10"/>
    <w:lvl w:ilvl="0">
      <w:start w:val="1"/>
      <w:numFmt w:val="decimal"/>
      <w:lvlText w:val="%1."/>
      <w:lvlJc w:val="left"/>
      <w:pPr>
        <w:tabs>
          <w:tab w:val="num" w:pos="1492"/>
        </w:tabs>
        <w:ind w:left="1492" w:hanging="360"/>
      </w:pPr>
    </w:lvl>
  </w:abstractNum>
  <w:abstractNum w:abstractNumId="1">
    <w:nsid w:val="FFFFFF7D"/>
    <w:multiLevelType w:val="singleLevel"/>
    <w:tmpl w:val="5C8AB026"/>
    <w:lvl w:ilvl="0">
      <w:start w:val="1"/>
      <w:numFmt w:val="decimal"/>
      <w:lvlText w:val="%1."/>
      <w:lvlJc w:val="left"/>
      <w:pPr>
        <w:tabs>
          <w:tab w:val="num" w:pos="1209"/>
        </w:tabs>
        <w:ind w:left="1209" w:hanging="360"/>
      </w:pPr>
    </w:lvl>
  </w:abstractNum>
  <w:abstractNum w:abstractNumId="2">
    <w:nsid w:val="FFFFFF7E"/>
    <w:multiLevelType w:val="singleLevel"/>
    <w:tmpl w:val="40A092D8"/>
    <w:lvl w:ilvl="0">
      <w:start w:val="1"/>
      <w:numFmt w:val="decimal"/>
      <w:lvlText w:val="%1."/>
      <w:lvlJc w:val="left"/>
      <w:pPr>
        <w:tabs>
          <w:tab w:val="num" w:pos="926"/>
        </w:tabs>
        <w:ind w:left="926" w:hanging="360"/>
      </w:pPr>
    </w:lvl>
  </w:abstractNum>
  <w:abstractNum w:abstractNumId="3">
    <w:nsid w:val="FFFFFF7F"/>
    <w:multiLevelType w:val="singleLevel"/>
    <w:tmpl w:val="B694BECA"/>
    <w:lvl w:ilvl="0">
      <w:start w:val="1"/>
      <w:numFmt w:val="decimal"/>
      <w:lvlText w:val="%1."/>
      <w:lvlJc w:val="left"/>
      <w:pPr>
        <w:tabs>
          <w:tab w:val="num" w:pos="643"/>
        </w:tabs>
        <w:ind w:left="643" w:hanging="360"/>
      </w:pPr>
    </w:lvl>
  </w:abstractNum>
  <w:abstractNum w:abstractNumId="4">
    <w:nsid w:val="FFFFFF80"/>
    <w:multiLevelType w:val="singleLevel"/>
    <w:tmpl w:val="5E147F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C043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FE40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A828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FC2934"/>
    <w:lvl w:ilvl="0">
      <w:start w:val="1"/>
      <w:numFmt w:val="decimal"/>
      <w:lvlText w:val="%1."/>
      <w:lvlJc w:val="left"/>
      <w:pPr>
        <w:tabs>
          <w:tab w:val="num" w:pos="360"/>
        </w:tabs>
        <w:ind w:left="360" w:hanging="360"/>
      </w:pPr>
    </w:lvl>
  </w:abstractNum>
  <w:abstractNum w:abstractNumId="9">
    <w:nsid w:val="FFFFFF89"/>
    <w:multiLevelType w:val="singleLevel"/>
    <w:tmpl w:val="CE121628"/>
    <w:lvl w:ilvl="0">
      <w:start w:val="1"/>
      <w:numFmt w:val="bullet"/>
      <w:lvlText w:val=""/>
      <w:lvlJc w:val="left"/>
      <w:pPr>
        <w:tabs>
          <w:tab w:val="num" w:pos="360"/>
        </w:tabs>
        <w:ind w:left="360" w:hanging="360"/>
      </w:pPr>
      <w:rPr>
        <w:rFonts w:ascii="Symbol" w:hAnsi="Symbol" w:hint="default"/>
      </w:rPr>
    </w:lvl>
  </w:abstractNum>
  <w:abstractNum w:abstractNumId="10">
    <w:nsid w:val="40C21D8B"/>
    <w:multiLevelType w:val="hybridMultilevel"/>
    <w:tmpl w:val="1A688BAA"/>
    <w:lvl w:ilvl="0" w:tplc="7A7A28D4">
      <w:start w:val="1"/>
      <w:numFmt w:val="decimal"/>
      <w:pStyle w:val="a"/>
      <w:lvlText w:val="%1."/>
      <w:lvlJc w:val="left"/>
      <w:pPr>
        <w:ind w:left="644" w:hanging="360"/>
      </w:pPr>
      <w:rPr>
        <w:rFonts w:hint="default"/>
        <w:sz w:val="27"/>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D862E77"/>
    <w:multiLevelType w:val="hybridMultilevel"/>
    <w:tmpl w:val="58DAFAA2"/>
    <w:lvl w:ilvl="0" w:tplc="2542BB06">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grammar="clean"/>
  <w:attachedTemplate r:id="rId1"/>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06"/>
    <w:rsid w:val="00004710"/>
    <w:rsid w:val="00004851"/>
    <w:rsid w:val="00005B6A"/>
    <w:rsid w:val="00006713"/>
    <w:rsid w:val="00007156"/>
    <w:rsid w:val="00014E9B"/>
    <w:rsid w:val="00023010"/>
    <w:rsid w:val="00025641"/>
    <w:rsid w:val="00031E3D"/>
    <w:rsid w:val="00032CAD"/>
    <w:rsid w:val="00036286"/>
    <w:rsid w:val="00037CAB"/>
    <w:rsid w:val="00040532"/>
    <w:rsid w:val="000416C1"/>
    <w:rsid w:val="00041E4D"/>
    <w:rsid w:val="00042842"/>
    <w:rsid w:val="00050A9A"/>
    <w:rsid w:val="00055385"/>
    <w:rsid w:val="00055876"/>
    <w:rsid w:val="00057778"/>
    <w:rsid w:val="000611F0"/>
    <w:rsid w:val="0006363A"/>
    <w:rsid w:val="000639E3"/>
    <w:rsid w:val="0006769F"/>
    <w:rsid w:val="00067ED9"/>
    <w:rsid w:val="0008051C"/>
    <w:rsid w:val="00080B26"/>
    <w:rsid w:val="00082F0F"/>
    <w:rsid w:val="0008441B"/>
    <w:rsid w:val="0008671F"/>
    <w:rsid w:val="00086F3F"/>
    <w:rsid w:val="00092F2C"/>
    <w:rsid w:val="00092FD0"/>
    <w:rsid w:val="00092FF9"/>
    <w:rsid w:val="000A1D81"/>
    <w:rsid w:val="000A3B04"/>
    <w:rsid w:val="000A41CE"/>
    <w:rsid w:val="000B0B04"/>
    <w:rsid w:val="000B2D3F"/>
    <w:rsid w:val="000B4002"/>
    <w:rsid w:val="000C1722"/>
    <w:rsid w:val="000C67BF"/>
    <w:rsid w:val="000C79E6"/>
    <w:rsid w:val="000D186A"/>
    <w:rsid w:val="000D444A"/>
    <w:rsid w:val="000D7C3E"/>
    <w:rsid w:val="000E087B"/>
    <w:rsid w:val="000F153F"/>
    <w:rsid w:val="000F66D6"/>
    <w:rsid w:val="000F78AD"/>
    <w:rsid w:val="00100606"/>
    <w:rsid w:val="00101ED0"/>
    <w:rsid w:val="00104151"/>
    <w:rsid w:val="0010548A"/>
    <w:rsid w:val="001061C2"/>
    <w:rsid w:val="00106CEF"/>
    <w:rsid w:val="001071D6"/>
    <w:rsid w:val="0010726D"/>
    <w:rsid w:val="0011010E"/>
    <w:rsid w:val="00113049"/>
    <w:rsid w:val="00113939"/>
    <w:rsid w:val="00114C34"/>
    <w:rsid w:val="00116603"/>
    <w:rsid w:val="00127684"/>
    <w:rsid w:val="00132AD8"/>
    <w:rsid w:val="00133271"/>
    <w:rsid w:val="00140CDF"/>
    <w:rsid w:val="0014241C"/>
    <w:rsid w:val="00144EAD"/>
    <w:rsid w:val="00144F72"/>
    <w:rsid w:val="00150076"/>
    <w:rsid w:val="001522D8"/>
    <w:rsid w:val="00156C16"/>
    <w:rsid w:val="00157FC4"/>
    <w:rsid w:val="0016118A"/>
    <w:rsid w:val="00163173"/>
    <w:rsid w:val="0016571F"/>
    <w:rsid w:val="00166538"/>
    <w:rsid w:val="00167942"/>
    <w:rsid w:val="00172F38"/>
    <w:rsid w:val="00175337"/>
    <w:rsid w:val="001818F2"/>
    <w:rsid w:val="0018290E"/>
    <w:rsid w:val="001864F0"/>
    <w:rsid w:val="00195349"/>
    <w:rsid w:val="001954FE"/>
    <w:rsid w:val="00197E50"/>
    <w:rsid w:val="001B03EE"/>
    <w:rsid w:val="001B4B92"/>
    <w:rsid w:val="001B7281"/>
    <w:rsid w:val="001B7522"/>
    <w:rsid w:val="001C4FEF"/>
    <w:rsid w:val="001C5DFF"/>
    <w:rsid w:val="001C7FA4"/>
    <w:rsid w:val="001D3D57"/>
    <w:rsid w:val="001D48CF"/>
    <w:rsid w:val="001D64A5"/>
    <w:rsid w:val="001E146A"/>
    <w:rsid w:val="001E297C"/>
    <w:rsid w:val="001E55F1"/>
    <w:rsid w:val="001E5F43"/>
    <w:rsid w:val="001F0B7B"/>
    <w:rsid w:val="001F3B71"/>
    <w:rsid w:val="001F3D24"/>
    <w:rsid w:val="00200008"/>
    <w:rsid w:val="00212C2E"/>
    <w:rsid w:val="002166A3"/>
    <w:rsid w:val="002174C2"/>
    <w:rsid w:val="00217AD2"/>
    <w:rsid w:val="00223C8F"/>
    <w:rsid w:val="002249CF"/>
    <w:rsid w:val="00231C15"/>
    <w:rsid w:val="002404A5"/>
    <w:rsid w:val="00240CE0"/>
    <w:rsid w:val="00240EAA"/>
    <w:rsid w:val="0024111C"/>
    <w:rsid w:val="00246351"/>
    <w:rsid w:val="00251853"/>
    <w:rsid w:val="00252184"/>
    <w:rsid w:val="00262057"/>
    <w:rsid w:val="00262158"/>
    <w:rsid w:val="00264212"/>
    <w:rsid w:val="00280B3A"/>
    <w:rsid w:val="0028284B"/>
    <w:rsid w:val="00284EEC"/>
    <w:rsid w:val="002858E3"/>
    <w:rsid w:val="002875C6"/>
    <w:rsid w:val="00287DB3"/>
    <w:rsid w:val="00294603"/>
    <w:rsid w:val="002A3BB7"/>
    <w:rsid w:val="002B2CCC"/>
    <w:rsid w:val="002B300F"/>
    <w:rsid w:val="002B48AE"/>
    <w:rsid w:val="002B5594"/>
    <w:rsid w:val="002B7867"/>
    <w:rsid w:val="002C2FE2"/>
    <w:rsid w:val="002C3F46"/>
    <w:rsid w:val="002C43E0"/>
    <w:rsid w:val="002C525F"/>
    <w:rsid w:val="002C6FF9"/>
    <w:rsid w:val="002D293A"/>
    <w:rsid w:val="002D4CC4"/>
    <w:rsid w:val="002D54E9"/>
    <w:rsid w:val="002D64F5"/>
    <w:rsid w:val="002D6BB7"/>
    <w:rsid w:val="002E08E1"/>
    <w:rsid w:val="002E129E"/>
    <w:rsid w:val="002E4631"/>
    <w:rsid w:val="002E606F"/>
    <w:rsid w:val="002E66AE"/>
    <w:rsid w:val="002F17CD"/>
    <w:rsid w:val="002F2243"/>
    <w:rsid w:val="002F3D1E"/>
    <w:rsid w:val="002F7A2A"/>
    <w:rsid w:val="00302D9B"/>
    <w:rsid w:val="00303F50"/>
    <w:rsid w:val="00306F94"/>
    <w:rsid w:val="00307171"/>
    <w:rsid w:val="00310B8E"/>
    <w:rsid w:val="00314E05"/>
    <w:rsid w:val="003216A9"/>
    <w:rsid w:val="00324B91"/>
    <w:rsid w:val="003302C0"/>
    <w:rsid w:val="003345FD"/>
    <w:rsid w:val="00335DCE"/>
    <w:rsid w:val="0033610B"/>
    <w:rsid w:val="00340182"/>
    <w:rsid w:val="003414A4"/>
    <w:rsid w:val="00341C78"/>
    <w:rsid w:val="00341EBC"/>
    <w:rsid w:val="00344B3B"/>
    <w:rsid w:val="00345F33"/>
    <w:rsid w:val="00346636"/>
    <w:rsid w:val="003468E9"/>
    <w:rsid w:val="0035734C"/>
    <w:rsid w:val="0036061A"/>
    <w:rsid w:val="00361002"/>
    <w:rsid w:val="003664C8"/>
    <w:rsid w:val="00381B3A"/>
    <w:rsid w:val="00384A71"/>
    <w:rsid w:val="00384CE2"/>
    <w:rsid w:val="0038636F"/>
    <w:rsid w:val="00386EEF"/>
    <w:rsid w:val="0039048D"/>
    <w:rsid w:val="00391F3D"/>
    <w:rsid w:val="00392E85"/>
    <w:rsid w:val="00397F11"/>
    <w:rsid w:val="003A1E0E"/>
    <w:rsid w:val="003A45A1"/>
    <w:rsid w:val="003A6D15"/>
    <w:rsid w:val="003B048F"/>
    <w:rsid w:val="003B14BC"/>
    <w:rsid w:val="003B1E23"/>
    <w:rsid w:val="003B409E"/>
    <w:rsid w:val="003B5D31"/>
    <w:rsid w:val="003C0B78"/>
    <w:rsid w:val="003C5C2E"/>
    <w:rsid w:val="003D27AB"/>
    <w:rsid w:val="003D27B1"/>
    <w:rsid w:val="003D2D59"/>
    <w:rsid w:val="003D4E72"/>
    <w:rsid w:val="003D6B06"/>
    <w:rsid w:val="003D76A5"/>
    <w:rsid w:val="003E3562"/>
    <w:rsid w:val="003E4FEA"/>
    <w:rsid w:val="003E71C4"/>
    <w:rsid w:val="003E7252"/>
    <w:rsid w:val="003E7708"/>
    <w:rsid w:val="003F015C"/>
    <w:rsid w:val="003F1854"/>
    <w:rsid w:val="003F21A2"/>
    <w:rsid w:val="003F2A74"/>
    <w:rsid w:val="004038F3"/>
    <w:rsid w:val="00405DA8"/>
    <w:rsid w:val="00410610"/>
    <w:rsid w:val="00410871"/>
    <w:rsid w:val="00412F12"/>
    <w:rsid w:val="004132D6"/>
    <w:rsid w:val="00413616"/>
    <w:rsid w:val="00413DE3"/>
    <w:rsid w:val="0041439D"/>
    <w:rsid w:val="00417F95"/>
    <w:rsid w:val="00420B01"/>
    <w:rsid w:val="00423793"/>
    <w:rsid w:val="004251A2"/>
    <w:rsid w:val="00425222"/>
    <w:rsid w:val="00443025"/>
    <w:rsid w:val="00443624"/>
    <w:rsid w:val="00444936"/>
    <w:rsid w:val="00444E75"/>
    <w:rsid w:val="004505BC"/>
    <w:rsid w:val="004538D4"/>
    <w:rsid w:val="00456804"/>
    <w:rsid w:val="00457E94"/>
    <w:rsid w:val="00461608"/>
    <w:rsid w:val="00462AB1"/>
    <w:rsid w:val="00470EDD"/>
    <w:rsid w:val="0047198C"/>
    <w:rsid w:val="0047264D"/>
    <w:rsid w:val="004737A7"/>
    <w:rsid w:val="004759A0"/>
    <w:rsid w:val="004765AE"/>
    <w:rsid w:val="00476959"/>
    <w:rsid w:val="004833B5"/>
    <w:rsid w:val="00487325"/>
    <w:rsid w:val="00494028"/>
    <w:rsid w:val="00496070"/>
    <w:rsid w:val="00496405"/>
    <w:rsid w:val="00496B2A"/>
    <w:rsid w:val="004A262A"/>
    <w:rsid w:val="004B059C"/>
    <w:rsid w:val="004C140E"/>
    <w:rsid w:val="004C2D68"/>
    <w:rsid w:val="004D0210"/>
    <w:rsid w:val="004D4C69"/>
    <w:rsid w:val="004D79B5"/>
    <w:rsid w:val="004E5B93"/>
    <w:rsid w:val="004E762E"/>
    <w:rsid w:val="004F0F12"/>
    <w:rsid w:val="004F12F9"/>
    <w:rsid w:val="004F22C0"/>
    <w:rsid w:val="004F6195"/>
    <w:rsid w:val="004F6813"/>
    <w:rsid w:val="00503A90"/>
    <w:rsid w:val="00507C5F"/>
    <w:rsid w:val="005125E8"/>
    <w:rsid w:val="005129BF"/>
    <w:rsid w:val="00515962"/>
    <w:rsid w:val="005308F7"/>
    <w:rsid w:val="005341FF"/>
    <w:rsid w:val="00535EA0"/>
    <w:rsid w:val="00536CF6"/>
    <w:rsid w:val="005376F3"/>
    <w:rsid w:val="00540C0F"/>
    <w:rsid w:val="0055651B"/>
    <w:rsid w:val="00557A86"/>
    <w:rsid w:val="00560055"/>
    <w:rsid w:val="00560228"/>
    <w:rsid w:val="00565124"/>
    <w:rsid w:val="0056554D"/>
    <w:rsid w:val="0056635B"/>
    <w:rsid w:val="00566DF8"/>
    <w:rsid w:val="00573CD3"/>
    <w:rsid w:val="00573DB6"/>
    <w:rsid w:val="00575168"/>
    <w:rsid w:val="0057575C"/>
    <w:rsid w:val="00582813"/>
    <w:rsid w:val="005868B4"/>
    <w:rsid w:val="00586B62"/>
    <w:rsid w:val="00587274"/>
    <w:rsid w:val="00587413"/>
    <w:rsid w:val="00592009"/>
    <w:rsid w:val="0059377E"/>
    <w:rsid w:val="00594BA3"/>
    <w:rsid w:val="005973F2"/>
    <w:rsid w:val="005A5C61"/>
    <w:rsid w:val="005B141F"/>
    <w:rsid w:val="005B672F"/>
    <w:rsid w:val="005B77BD"/>
    <w:rsid w:val="005C0761"/>
    <w:rsid w:val="005C3BD1"/>
    <w:rsid w:val="005C58DB"/>
    <w:rsid w:val="005C5CBA"/>
    <w:rsid w:val="005C639A"/>
    <w:rsid w:val="005C6637"/>
    <w:rsid w:val="005C691F"/>
    <w:rsid w:val="005C6E47"/>
    <w:rsid w:val="005D213B"/>
    <w:rsid w:val="005D49E9"/>
    <w:rsid w:val="005D5B3F"/>
    <w:rsid w:val="005D778D"/>
    <w:rsid w:val="005E5929"/>
    <w:rsid w:val="005E6B9C"/>
    <w:rsid w:val="005F04F3"/>
    <w:rsid w:val="005F1D6D"/>
    <w:rsid w:val="005F59CC"/>
    <w:rsid w:val="00601FCD"/>
    <w:rsid w:val="0060359C"/>
    <w:rsid w:val="00603AEE"/>
    <w:rsid w:val="00607CD2"/>
    <w:rsid w:val="0061076B"/>
    <w:rsid w:val="006144C4"/>
    <w:rsid w:val="0061510B"/>
    <w:rsid w:val="00615C30"/>
    <w:rsid w:val="00616530"/>
    <w:rsid w:val="00622CB6"/>
    <w:rsid w:val="0062491E"/>
    <w:rsid w:val="00625DF6"/>
    <w:rsid w:val="006330FF"/>
    <w:rsid w:val="00634D81"/>
    <w:rsid w:val="0064353D"/>
    <w:rsid w:val="006435D4"/>
    <w:rsid w:val="006501AD"/>
    <w:rsid w:val="00653931"/>
    <w:rsid w:val="00656168"/>
    <w:rsid w:val="00660BCF"/>
    <w:rsid w:val="0066270D"/>
    <w:rsid w:val="00662AF1"/>
    <w:rsid w:val="006637EE"/>
    <w:rsid w:val="00663B24"/>
    <w:rsid w:val="00664E56"/>
    <w:rsid w:val="006704BB"/>
    <w:rsid w:val="00670ADC"/>
    <w:rsid w:val="0067198C"/>
    <w:rsid w:val="00683507"/>
    <w:rsid w:val="00683DE7"/>
    <w:rsid w:val="00683EBE"/>
    <w:rsid w:val="006855A0"/>
    <w:rsid w:val="006859AD"/>
    <w:rsid w:val="006914BC"/>
    <w:rsid w:val="00692790"/>
    <w:rsid w:val="006963F6"/>
    <w:rsid w:val="006A0743"/>
    <w:rsid w:val="006B73FF"/>
    <w:rsid w:val="006B74CF"/>
    <w:rsid w:val="006C3909"/>
    <w:rsid w:val="006D0B77"/>
    <w:rsid w:val="006D0CF5"/>
    <w:rsid w:val="006D1FB5"/>
    <w:rsid w:val="006D4430"/>
    <w:rsid w:val="006D5BC3"/>
    <w:rsid w:val="006E01F0"/>
    <w:rsid w:val="006E36DB"/>
    <w:rsid w:val="006E3D23"/>
    <w:rsid w:val="006E6EC7"/>
    <w:rsid w:val="006E777F"/>
    <w:rsid w:val="006F114D"/>
    <w:rsid w:val="006F133E"/>
    <w:rsid w:val="006F31FE"/>
    <w:rsid w:val="006F4472"/>
    <w:rsid w:val="006F4C9E"/>
    <w:rsid w:val="006F6824"/>
    <w:rsid w:val="00700A63"/>
    <w:rsid w:val="00702C5E"/>
    <w:rsid w:val="00702CA6"/>
    <w:rsid w:val="0070416B"/>
    <w:rsid w:val="00705077"/>
    <w:rsid w:val="007053BD"/>
    <w:rsid w:val="0070792F"/>
    <w:rsid w:val="00710174"/>
    <w:rsid w:val="007126CC"/>
    <w:rsid w:val="0071378B"/>
    <w:rsid w:val="007247C8"/>
    <w:rsid w:val="00726180"/>
    <w:rsid w:val="00732933"/>
    <w:rsid w:val="00733E2B"/>
    <w:rsid w:val="0073455B"/>
    <w:rsid w:val="00737668"/>
    <w:rsid w:val="007443AB"/>
    <w:rsid w:val="00744CFE"/>
    <w:rsid w:val="007505A7"/>
    <w:rsid w:val="0075155F"/>
    <w:rsid w:val="00752143"/>
    <w:rsid w:val="00754844"/>
    <w:rsid w:val="00763E1F"/>
    <w:rsid w:val="007713C2"/>
    <w:rsid w:val="00771634"/>
    <w:rsid w:val="0077409B"/>
    <w:rsid w:val="0078058A"/>
    <w:rsid w:val="00781CFE"/>
    <w:rsid w:val="00784109"/>
    <w:rsid w:val="00787BAC"/>
    <w:rsid w:val="00790B50"/>
    <w:rsid w:val="00791037"/>
    <w:rsid w:val="00794529"/>
    <w:rsid w:val="0079485F"/>
    <w:rsid w:val="00795622"/>
    <w:rsid w:val="007A24B5"/>
    <w:rsid w:val="007A3ED0"/>
    <w:rsid w:val="007A6DDA"/>
    <w:rsid w:val="007A7CC0"/>
    <w:rsid w:val="007B0FE8"/>
    <w:rsid w:val="007B232F"/>
    <w:rsid w:val="007B277F"/>
    <w:rsid w:val="007B4A05"/>
    <w:rsid w:val="007B5A4F"/>
    <w:rsid w:val="007B7176"/>
    <w:rsid w:val="007B718D"/>
    <w:rsid w:val="007C5165"/>
    <w:rsid w:val="007D21B1"/>
    <w:rsid w:val="007E203D"/>
    <w:rsid w:val="007F4C0A"/>
    <w:rsid w:val="008002B1"/>
    <w:rsid w:val="008003DC"/>
    <w:rsid w:val="0080772D"/>
    <w:rsid w:val="00812E05"/>
    <w:rsid w:val="00813849"/>
    <w:rsid w:val="008165D2"/>
    <w:rsid w:val="00821C92"/>
    <w:rsid w:val="0082467C"/>
    <w:rsid w:val="008270A6"/>
    <w:rsid w:val="00827416"/>
    <w:rsid w:val="008332AC"/>
    <w:rsid w:val="00834E66"/>
    <w:rsid w:val="00835515"/>
    <w:rsid w:val="00835902"/>
    <w:rsid w:val="008450FA"/>
    <w:rsid w:val="00851395"/>
    <w:rsid w:val="00854412"/>
    <w:rsid w:val="008562CF"/>
    <w:rsid w:val="0086032E"/>
    <w:rsid w:val="0086080B"/>
    <w:rsid w:val="00861B3D"/>
    <w:rsid w:val="00861D0C"/>
    <w:rsid w:val="00863C6B"/>
    <w:rsid w:val="008703B2"/>
    <w:rsid w:val="008759C3"/>
    <w:rsid w:val="00881CCB"/>
    <w:rsid w:val="00883F7E"/>
    <w:rsid w:val="00885F06"/>
    <w:rsid w:val="00891B32"/>
    <w:rsid w:val="0089254E"/>
    <w:rsid w:val="00893084"/>
    <w:rsid w:val="008B17B2"/>
    <w:rsid w:val="008B4B29"/>
    <w:rsid w:val="008B654E"/>
    <w:rsid w:val="008C2A92"/>
    <w:rsid w:val="008C2C4E"/>
    <w:rsid w:val="008C4DCE"/>
    <w:rsid w:val="008D2497"/>
    <w:rsid w:val="008E2C4C"/>
    <w:rsid w:val="008E384C"/>
    <w:rsid w:val="008E61E9"/>
    <w:rsid w:val="008E6B06"/>
    <w:rsid w:val="008E70AA"/>
    <w:rsid w:val="008E7820"/>
    <w:rsid w:val="008E7E26"/>
    <w:rsid w:val="008F02C6"/>
    <w:rsid w:val="008F3DE7"/>
    <w:rsid w:val="008F4102"/>
    <w:rsid w:val="008F4B60"/>
    <w:rsid w:val="008F5D46"/>
    <w:rsid w:val="008F6CBF"/>
    <w:rsid w:val="008F73F6"/>
    <w:rsid w:val="00902016"/>
    <w:rsid w:val="00907FFC"/>
    <w:rsid w:val="00910AE3"/>
    <w:rsid w:val="00913BDA"/>
    <w:rsid w:val="0091562A"/>
    <w:rsid w:val="009240B7"/>
    <w:rsid w:val="00926A8C"/>
    <w:rsid w:val="009323B6"/>
    <w:rsid w:val="0093304F"/>
    <w:rsid w:val="00937A66"/>
    <w:rsid w:val="009410B2"/>
    <w:rsid w:val="00944CED"/>
    <w:rsid w:val="009471B2"/>
    <w:rsid w:val="00947D56"/>
    <w:rsid w:val="00951EAE"/>
    <w:rsid w:val="00954EF2"/>
    <w:rsid w:val="00957CC9"/>
    <w:rsid w:val="0096109E"/>
    <w:rsid w:val="0097382E"/>
    <w:rsid w:val="0097413B"/>
    <w:rsid w:val="009774EC"/>
    <w:rsid w:val="00982DBE"/>
    <w:rsid w:val="00983000"/>
    <w:rsid w:val="00984EDE"/>
    <w:rsid w:val="00986BD4"/>
    <w:rsid w:val="00986CB3"/>
    <w:rsid w:val="00991748"/>
    <w:rsid w:val="009971FA"/>
    <w:rsid w:val="009A4EC1"/>
    <w:rsid w:val="009A673D"/>
    <w:rsid w:val="009B2114"/>
    <w:rsid w:val="009B35C3"/>
    <w:rsid w:val="009C0E02"/>
    <w:rsid w:val="009C1074"/>
    <w:rsid w:val="009C58D4"/>
    <w:rsid w:val="009C6CA6"/>
    <w:rsid w:val="009D3985"/>
    <w:rsid w:val="009D4E5E"/>
    <w:rsid w:val="009D6C17"/>
    <w:rsid w:val="009D6E5F"/>
    <w:rsid w:val="009D7F8C"/>
    <w:rsid w:val="009E5534"/>
    <w:rsid w:val="009F4E80"/>
    <w:rsid w:val="009F5763"/>
    <w:rsid w:val="009F7A02"/>
    <w:rsid w:val="00A04549"/>
    <w:rsid w:val="00A2036E"/>
    <w:rsid w:val="00A25FEF"/>
    <w:rsid w:val="00A273D3"/>
    <w:rsid w:val="00A41119"/>
    <w:rsid w:val="00A4181F"/>
    <w:rsid w:val="00A45AF0"/>
    <w:rsid w:val="00A5554F"/>
    <w:rsid w:val="00A63DAF"/>
    <w:rsid w:val="00A64809"/>
    <w:rsid w:val="00A714E7"/>
    <w:rsid w:val="00A743C8"/>
    <w:rsid w:val="00A748B4"/>
    <w:rsid w:val="00A774CF"/>
    <w:rsid w:val="00A77754"/>
    <w:rsid w:val="00A81DFA"/>
    <w:rsid w:val="00A8266F"/>
    <w:rsid w:val="00A83AC1"/>
    <w:rsid w:val="00A87A38"/>
    <w:rsid w:val="00A9343B"/>
    <w:rsid w:val="00A95FB7"/>
    <w:rsid w:val="00AB1F59"/>
    <w:rsid w:val="00AB35E1"/>
    <w:rsid w:val="00AB59DE"/>
    <w:rsid w:val="00AC2A39"/>
    <w:rsid w:val="00AC3513"/>
    <w:rsid w:val="00AD0AF2"/>
    <w:rsid w:val="00AD2183"/>
    <w:rsid w:val="00AD3D1E"/>
    <w:rsid w:val="00AD595F"/>
    <w:rsid w:val="00AE2FBD"/>
    <w:rsid w:val="00AF0A62"/>
    <w:rsid w:val="00AF40B6"/>
    <w:rsid w:val="00AF7BA7"/>
    <w:rsid w:val="00B01486"/>
    <w:rsid w:val="00B0252C"/>
    <w:rsid w:val="00B075F8"/>
    <w:rsid w:val="00B07819"/>
    <w:rsid w:val="00B10889"/>
    <w:rsid w:val="00B1518F"/>
    <w:rsid w:val="00B2342B"/>
    <w:rsid w:val="00B25C34"/>
    <w:rsid w:val="00B2697C"/>
    <w:rsid w:val="00B319C3"/>
    <w:rsid w:val="00B415B4"/>
    <w:rsid w:val="00B4570C"/>
    <w:rsid w:val="00B471AF"/>
    <w:rsid w:val="00B47C55"/>
    <w:rsid w:val="00B52CE2"/>
    <w:rsid w:val="00B5531D"/>
    <w:rsid w:val="00B57A07"/>
    <w:rsid w:val="00B60B14"/>
    <w:rsid w:val="00B6202E"/>
    <w:rsid w:val="00B62346"/>
    <w:rsid w:val="00B65FF2"/>
    <w:rsid w:val="00B71BBB"/>
    <w:rsid w:val="00B81140"/>
    <w:rsid w:val="00B81CAA"/>
    <w:rsid w:val="00B86066"/>
    <w:rsid w:val="00B91CCA"/>
    <w:rsid w:val="00B9632F"/>
    <w:rsid w:val="00B97A7D"/>
    <w:rsid w:val="00BA1E1F"/>
    <w:rsid w:val="00BA771E"/>
    <w:rsid w:val="00BC0FAF"/>
    <w:rsid w:val="00BC1745"/>
    <w:rsid w:val="00BC4B04"/>
    <w:rsid w:val="00BC64F0"/>
    <w:rsid w:val="00BC7988"/>
    <w:rsid w:val="00BD058C"/>
    <w:rsid w:val="00BD0E55"/>
    <w:rsid w:val="00BD1CB2"/>
    <w:rsid w:val="00BD4B92"/>
    <w:rsid w:val="00BE2892"/>
    <w:rsid w:val="00BE2A96"/>
    <w:rsid w:val="00BE2AA2"/>
    <w:rsid w:val="00BE4DCA"/>
    <w:rsid w:val="00BE5D6C"/>
    <w:rsid w:val="00BE7258"/>
    <w:rsid w:val="00BF3C3A"/>
    <w:rsid w:val="00BF3DC5"/>
    <w:rsid w:val="00BF40C8"/>
    <w:rsid w:val="00BF6193"/>
    <w:rsid w:val="00BF7842"/>
    <w:rsid w:val="00BF7B66"/>
    <w:rsid w:val="00BF7C60"/>
    <w:rsid w:val="00BF7E3A"/>
    <w:rsid w:val="00C000BA"/>
    <w:rsid w:val="00C021EA"/>
    <w:rsid w:val="00C02E8D"/>
    <w:rsid w:val="00C13271"/>
    <w:rsid w:val="00C135E4"/>
    <w:rsid w:val="00C15E45"/>
    <w:rsid w:val="00C16A5E"/>
    <w:rsid w:val="00C20C61"/>
    <w:rsid w:val="00C20CA1"/>
    <w:rsid w:val="00C25756"/>
    <w:rsid w:val="00C32E20"/>
    <w:rsid w:val="00C4033F"/>
    <w:rsid w:val="00C42D93"/>
    <w:rsid w:val="00C43F8D"/>
    <w:rsid w:val="00C4546B"/>
    <w:rsid w:val="00C467FA"/>
    <w:rsid w:val="00C46F2B"/>
    <w:rsid w:val="00C52E2C"/>
    <w:rsid w:val="00C54117"/>
    <w:rsid w:val="00C60F8F"/>
    <w:rsid w:val="00C618E6"/>
    <w:rsid w:val="00C66BD3"/>
    <w:rsid w:val="00C707F7"/>
    <w:rsid w:val="00C72F6B"/>
    <w:rsid w:val="00C74F92"/>
    <w:rsid w:val="00C81EE7"/>
    <w:rsid w:val="00C84FCD"/>
    <w:rsid w:val="00C8535E"/>
    <w:rsid w:val="00C863AB"/>
    <w:rsid w:val="00C87222"/>
    <w:rsid w:val="00C87368"/>
    <w:rsid w:val="00C876E1"/>
    <w:rsid w:val="00C9158B"/>
    <w:rsid w:val="00C91831"/>
    <w:rsid w:val="00C93C65"/>
    <w:rsid w:val="00C9419B"/>
    <w:rsid w:val="00C94E21"/>
    <w:rsid w:val="00C95987"/>
    <w:rsid w:val="00C96912"/>
    <w:rsid w:val="00C96C84"/>
    <w:rsid w:val="00CA3838"/>
    <w:rsid w:val="00CA5FF0"/>
    <w:rsid w:val="00CB110B"/>
    <w:rsid w:val="00CB316A"/>
    <w:rsid w:val="00CB6615"/>
    <w:rsid w:val="00CC478A"/>
    <w:rsid w:val="00CC47A9"/>
    <w:rsid w:val="00CC7E2F"/>
    <w:rsid w:val="00CD044F"/>
    <w:rsid w:val="00CD0A98"/>
    <w:rsid w:val="00CD169F"/>
    <w:rsid w:val="00CD1793"/>
    <w:rsid w:val="00CD333D"/>
    <w:rsid w:val="00CD3E28"/>
    <w:rsid w:val="00CD4036"/>
    <w:rsid w:val="00CD7426"/>
    <w:rsid w:val="00CE0985"/>
    <w:rsid w:val="00CE4F6C"/>
    <w:rsid w:val="00CE55CD"/>
    <w:rsid w:val="00CE5A81"/>
    <w:rsid w:val="00CF16CE"/>
    <w:rsid w:val="00CF1767"/>
    <w:rsid w:val="00CF4730"/>
    <w:rsid w:val="00CF74E3"/>
    <w:rsid w:val="00D010C9"/>
    <w:rsid w:val="00D02996"/>
    <w:rsid w:val="00D03375"/>
    <w:rsid w:val="00D1080F"/>
    <w:rsid w:val="00D15BA8"/>
    <w:rsid w:val="00D17690"/>
    <w:rsid w:val="00D22A27"/>
    <w:rsid w:val="00D23882"/>
    <w:rsid w:val="00D25277"/>
    <w:rsid w:val="00D25BF3"/>
    <w:rsid w:val="00D2616C"/>
    <w:rsid w:val="00D30958"/>
    <w:rsid w:val="00D34C16"/>
    <w:rsid w:val="00D36D16"/>
    <w:rsid w:val="00D41194"/>
    <w:rsid w:val="00D418F3"/>
    <w:rsid w:val="00D43B47"/>
    <w:rsid w:val="00D46802"/>
    <w:rsid w:val="00D475A5"/>
    <w:rsid w:val="00D51082"/>
    <w:rsid w:val="00D51E99"/>
    <w:rsid w:val="00D551D7"/>
    <w:rsid w:val="00D5768F"/>
    <w:rsid w:val="00D57761"/>
    <w:rsid w:val="00D57EB0"/>
    <w:rsid w:val="00D60100"/>
    <w:rsid w:val="00D60BC9"/>
    <w:rsid w:val="00D654DB"/>
    <w:rsid w:val="00D66B12"/>
    <w:rsid w:val="00D76BB6"/>
    <w:rsid w:val="00D834D0"/>
    <w:rsid w:val="00D865DC"/>
    <w:rsid w:val="00D923D3"/>
    <w:rsid w:val="00DA099C"/>
    <w:rsid w:val="00DB03FE"/>
    <w:rsid w:val="00DB21FB"/>
    <w:rsid w:val="00DB37C1"/>
    <w:rsid w:val="00DB426A"/>
    <w:rsid w:val="00DB4496"/>
    <w:rsid w:val="00DB4F2F"/>
    <w:rsid w:val="00DB6C35"/>
    <w:rsid w:val="00DB733E"/>
    <w:rsid w:val="00DC1F70"/>
    <w:rsid w:val="00DC49EB"/>
    <w:rsid w:val="00DC56D6"/>
    <w:rsid w:val="00DD47F0"/>
    <w:rsid w:val="00DD7166"/>
    <w:rsid w:val="00DE08EE"/>
    <w:rsid w:val="00DE1839"/>
    <w:rsid w:val="00DE4544"/>
    <w:rsid w:val="00DE51DC"/>
    <w:rsid w:val="00DF0E46"/>
    <w:rsid w:val="00DF171A"/>
    <w:rsid w:val="00E00F1D"/>
    <w:rsid w:val="00E01925"/>
    <w:rsid w:val="00E03177"/>
    <w:rsid w:val="00E0458D"/>
    <w:rsid w:val="00E04FD4"/>
    <w:rsid w:val="00E0582C"/>
    <w:rsid w:val="00E165E1"/>
    <w:rsid w:val="00E166D0"/>
    <w:rsid w:val="00E216DC"/>
    <w:rsid w:val="00E22D44"/>
    <w:rsid w:val="00E22FC1"/>
    <w:rsid w:val="00E244D2"/>
    <w:rsid w:val="00E2583E"/>
    <w:rsid w:val="00E32919"/>
    <w:rsid w:val="00E407E2"/>
    <w:rsid w:val="00E420BB"/>
    <w:rsid w:val="00E422B4"/>
    <w:rsid w:val="00E44F46"/>
    <w:rsid w:val="00E479C5"/>
    <w:rsid w:val="00E5352B"/>
    <w:rsid w:val="00E57588"/>
    <w:rsid w:val="00E62F9C"/>
    <w:rsid w:val="00E6407D"/>
    <w:rsid w:val="00E73799"/>
    <w:rsid w:val="00E76321"/>
    <w:rsid w:val="00E773E3"/>
    <w:rsid w:val="00E80778"/>
    <w:rsid w:val="00E840B0"/>
    <w:rsid w:val="00E85B48"/>
    <w:rsid w:val="00E914B7"/>
    <w:rsid w:val="00E93FE9"/>
    <w:rsid w:val="00E958EA"/>
    <w:rsid w:val="00EA2696"/>
    <w:rsid w:val="00EA7950"/>
    <w:rsid w:val="00EB2DCA"/>
    <w:rsid w:val="00EB7E15"/>
    <w:rsid w:val="00EC19EF"/>
    <w:rsid w:val="00EC4C24"/>
    <w:rsid w:val="00EC7435"/>
    <w:rsid w:val="00ED635A"/>
    <w:rsid w:val="00EE0C0B"/>
    <w:rsid w:val="00EE178F"/>
    <w:rsid w:val="00EE54B7"/>
    <w:rsid w:val="00EF1000"/>
    <w:rsid w:val="00EF533B"/>
    <w:rsid w:val="00EF74D9"/>
    <w:rsid w:val="00EF754D"/>
    <w:rsid w:val="00F00506"/>
    <w:rsid w:val="00F013A9"/>
    <w:rsid w:val="00F04AEA"/>
    <w:rsid w:val="00F1460B"/>
    <w:rsid w:val="00F15486"/>
    <w:rsid w:val="00F15974"/>
    <w:rsid w:val="00F16B5A"/>
    <w:rsid w:val="00F2388E"/>
    <w:rsid w:val="00F25F76"/>
    <w:rsid w:val="00F270EB"/>
    <w:rsid w:val="00F30D4A"/>
    <w:rsid w:val="00F31C3D"/>
    <w:rsid w:val="00F32E3C"/>
    <w:rsid w:val="00F354FE"/>
    <w:rsid w:val="00F35FFB"/>
    <w:rsid w:val="00F36E85"/>
    <w:rsid w:val="00F52089"/>
    <w:rsid w:val="00F561C7"/>
    <w:rsid w:val="00F6010D"/>
    <w:rsid w:val="00F62BA0"/>
    <w:rsid w:val="00F63925"/>
    <w:rsid w:val="00F64219"/>
    <w:rsid w:val="00F64F7A"/>
    <w:rsid w:val="00F65BC8"/>
    <w:rsid w:val="00F65CE7"/>
    <w:rsid w:val="00F67E16"/>
    <w:rsid w:val="00F67F88"/>
    <w:rsid w:val="00F70C98"/>
    <w:rsid w:val="00F825D7"/>
    <w:rsid w:val="00F9295F"/>
    <w:rsid w:val="00F95414"/>
    <w:rsid w:val="00FA1746"/>
    <w:rsid w:val="00FA1927"/>
    <w:rsid w:val="00FB22CC"/>
    <w:rsid w:val="00FB36F3"/>
    <w:rsid w:val="00FB782B"/>
    <w:rsid w:val="00FC3F72"/>
    <w:rsid w:val="00FC4846"/>
    <w:rsid w:val="00FC7D07"/>
    <w:rsid w:val="00FD352F"/>
    <w:rsid w:val="00FD3D4C"/>
    <w:rsid w:val="00FD5578"/>
    <w:rsid w:val="00FD74D8"/>
    <w:rsid w:val="00FE2C76"/>
    <w:rsid w:val="00FE2F9F"/>
    <w:rsid w:val="00FE519B"/>
    <w:rsid w:val="00FF1023"/>
    <w:rsid w:val="00FF5996"/>
    <w:rsid w:val="00FF6267"/>
    <w:rsid w:val="00FF64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1C4FEF"/>
    <w:pPr>
      <w:spacing w:line="216" w:lineRule="auto"/>
      <w:ind w:left="284" w:hanging="284"/>
      <w:jc w:val="both"/>
    </w:pPr>
    <w:rPr>
      <w:rFonts w:ascii="mylotus" w:hAnsi="mylotus" w:cs="mylotus"/>
      <w:sz w:val="23"/>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195349"/>
    <w:pPr>
      <w:keepNext/>
      <w:spacing w:before="360" w:after="36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195349"/>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1C4FEF"/>
    <w:rPr>
      <w:rFonts w:ascii="mylotus" w:hAnsi="mylotus" w:cs="mylotu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40C8"/>
    <w:pPr>
      <w:bidi/>
    </w:pPr>
    <w:rPr>
      <w:sz w:val="22"/>
      <w:szCs w:val="22"/>
    </w:rPr>
  </w:style>
  <w:style w:type="paragraph" w:styleId="Heading1">
    <w:name w:val="heading 1"/>
    <w:basedOn w:val="Normal"/>
    <w:next w:val="Normal"/>
    <w:link w:val="Heading1Char"/>
    <w:uiPriority w:val="9"/>
    <w:rsid w:val="00C60F8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rsid w:val="00C60F8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60F8F"/>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60F8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C60F8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60F8F"/>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5907E0"/>
    <w:rPr>
      <w:rFonts w:ascii="Consolas" w:hAnsi="Consolas"/>
      <w:sz w:val="21"/>
      <w:szCs w:val="21"/>
    </w:rPr>
  </w:style>
  <w:style w:type="character" w:customStyle="1" w:styleId="PlainTextChar">
    <w:name w:val="Plain Text Char"/>
    <w:link w:val="PlainText"/>
    <w:uiPriority w:val="99"/>
    <w:rsid w:val="005907E0"/>
    <w:rPr>
      <w:rFonts w:ascii="Consolas" w:hAnsi="Consolas"/>
      <w:sz w:val="21"/>
      <w:szCs w:val="21"/>
    </w:rPr>
  </w:style>
  <w:style w:type="paragraph" w:customStyle="1" w:styleId="NoParagraphStyle">
    <w:name w:val="[No Paragraph Style]"/>
    <w:rsid w:val="00515962"/>
    <w:pPr>
      <w:autoSpaceDE w:val="0"/>
      <w:autoSpaceDN w:val="0"/>
      <w:bidi/>
      <w:adjustRightInd w:val="0"/>
      <w:spacing w:line="288" w:lineRule="auto"/>
      <w:textAlignment w:val="center"/>
    </w:pPr>
    <w:rPr>
      <w:rFonts w:ascii="WinSoftPro-Medium" w:eastAsia="Times New Roman" w:hAnsi="QPB_P001" w:cs="WinSoftPro-Medium"/>
      <w:color w:val="000000"/>
      <w:sz w:val="24"/>
      <w:szCs w:val="24"/>
      <w:lang w:bidi="ar-YE"/>
    </w:rPr>
  </w:style>
  <w:style w:type="paragraph" w:customStyle="1" w:styleId="001-">
    <w:name w:val="001-"/>
    <w:basedOn w:val="NoParagraphStyle"/>
    <w:next w:val="NoParagraphStyle"/>
    <w:rsid w:val="00515962"/>
    <w:pPr>
      <w:suppressAutoHyphens/>
      <w:spacing w:before="57" w:after="57" w:line="440" w:lineRule="atLeast"/>
      <w:ind w:firstLine="283"/>
      <w:jc w:val="both"/>
    </w:pPr>
    <w:rPr>
      <w:rFonts w:ascii="Lotus Linotype" w:hAnsi="Lotus Linotype" w:cs="Lotus Linotype"/>
      <w:sz w:val="28"/>
      <w:szCs w:val="28"/>
    </w:rPr>
  </w:style>
  <w:style w:type="character" w:customStyle="1" w:styleId="001-1">
    <w:name w:val="001-1"/>
    <w:rsid w:val="00515962"/>
    <w:rPr>
      <w:color w:val="000000"/>
      <w:sz w:val="28"/>
      <w:szCs w:val="28"/>
    </w:rPr>
  </w:style>
  <w:style w:type="table" w:styleId="TableGrid">
    <w:name w:val="Table Grid"/>
    <w:basedOn w:val="TableNormal"/>
    <w:rsid w:val="00FC7D07"/>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الهوامش"/>
    <w:basedOn w:val="Normal"/>
    <w:link w:val="FootnoteTextChar"/>
    <w:qFormat/>
    <w:rsid w:val="001C4FEF"/>
    <w:pPr>
      <w:spacing w:line="216" w:lineRule="auto"/>
      <w:ind w:left="284" w:hanging="284"/>
      <w:jc w:val="both"/>
    </w:pPr>
    <w:rPr>
      <w:rFonts w:ascii="mylotus" w:hAnsi="mylotus" w:cs="mylotus"/>
      <w:sz w:val="23"/>
      <w:szCs w:val="23"/>
    </w:rPr>
  </w:style>
  <w:style w:type="character" w:styleId="FootnoteReference">
    <w:name w:val="footnote reference"/>
    <w:semiHidden/>
    <w:rsid w:val="00F62BA0"/>
    <w:rPr>
      <w:vertAlign w:val="superscript"/>
    </w:rPr>
  </w:style>
  <w:style w:type="paragraph" w:styleId="BalloonText">
    <w:name w:val="Balloon Text"/>
    <w:basedOn w:val="Normal"/>
    <w:semiHidden/>
    <w:rsid w:val="00DE08EE"/>
    <w:rPr>
      <w:rFonts w:ascii="Tahoma" w:hAnsi="Tahoma" w:cs="Tahoma"/>
      <w:sz w:val="16"/>
      <w:szCs w:val="16"/>
    </w:rPr>
  </w:style>
  <w:style w:type="paragraph" w:styleId="Footer">
    <w:name w:val="footer"/>
    <w:basedOn w:val="Normal"/>
    <w:rsid w:val="00D34C16"/>
    <w:pPr>
      <w:tabs>
        <w:tab w:val="center" w:pos="4153"/>
        <w:tab w:val="right" w:pos="8306"/>
      </w:tabs>
    </w:pPr>
  </w:style>
  <w:style w:type="character" w:styleId="PageNumber">
    <w:name w:val="page number"/>
    <w:basedOn w:val="DefaultParagraphFont"/>
    <w:rsid w:val="00D34C16"/>
  </w:style>
  <w:style w:type="character" w:customStyle="1" w:styleId="CharChar">
    <w:name w:val="Char Char"/>
    <w:locked/>
    <w:rsid w:val="00BC64F0"/>
    <w:rPr>
      <w:rFonts w:ascii="Consolas" w:eastAsia="Calibri" w:hAnsi="Consolas" w:cs="Arial"/>
      <w:sz w:val="21"/>
      <w:szCs w:val="21"/>
      <w:lang w:val="en-US" w:eastAsia="en-US" w:bidi="ar-SA"/>
    </w:rPr>
  </w:style>
  <w:style w:type="paragraph" w:styleId="Header">
    <w:name w:val="header"/>
    <w:basedOn w:val="Normal"/>
    <w:link w:val="HeaderChar"/>
    <w:unhideWhenUsed/>
    <w:rsid w:val="00140CDF"/>
    <w:pPr>
      <w:tabs>
        <w:tab w:val="center" w:pos="4320"/>
        <w:tab w:val="right" w:pos="8640"/>
      </w:tabs>
    </w:pPr>
  </w:style>
  <w:style w:type="character" w:customStyle="1" w:styleId="HeaderChar">
    <w:name w:val="Header Char"/>
    <w:link w:val="Header"/>
    <w:uiPriority w:val="99"/>
    <w:rsid w:val="00140CDF"/>
    <w:rPr>
      <w:sz w:val="22"/>
      <w:szCs w:val="22"/>
    </w:rPr>
  </w:style>
  <w:style w:type="paragraph" w:customStyle="1" w:styleId="a0">
    <w:name w:val="النص العادي"/>
    <w:basedOn w:val="Normal"/>
    <w:link w:val="Char"/>
    <w:qFormat/>
    <w:rsid w:val="00DB733E"/>
    <w:pPr>
      <w:spacing w:line="216" w:lineRule="auto"/>
      <w:ind w:firstLine="284"/>
      <w:jc w:val="both"/>
    </w:pPr>
    <w:rPr>
      <w:rFonts w:ascii="mylotus" w:hAnsi="mylotus" w:cs="mylotus"/>
      <w:sz w:val="28"/>
      <w:szCs w:val="27"/>
    </w:rPr>
  </w:style>
  <w:style w:type="character" w:customStyle="1" w:styleId="Char">
    <w:name w:val="النص العادي Char"/>
    <w:link w:val="a0"/>
    <w:rsid w:val="00DB733E"/>
    <w:rPr>
      <w:rFonts w:ascii="mylotus" w:hAnsi="mylotus" w:cs="mylotus"/>
      <w:sz w:val="28"/>
      <w:szCs w:val="27"/>
    </w:rPr>
  </w:style>
  <w:style w:type="paragraph" w:customStyle="1" w:styleId="a1">
    <w:name w:val="الأحاديث والأقوال"/>
    <w:basedOn w:val="a0"/>
    <w:link w:val="Char0"/>
    <w:qFormat/>
    <w:rsid w:val="00F1460B"/>
    <w:rPr>
      <w:rFonts w:ascii="KFGQPC Uthman Taha Naskh" w:hAnsi="KFGQPC Uthman Taha Naskh" w:cs="KFGQPC Uthman Taha Naskh"/>
      <w:bCs/>
      <w:color w:val="516529"/>
      <w:sz w:val="26"/>
      <w:szCs w:val="26"/>
    </w:rPr>
  </w:style>
  <w:style w:type="character" w:customStyle="1" w:styleId="Char0">
    <w:name w:val="الأحاديث والأقوال Char"/>
    <w:link w:val="a1"/>
    <w:rsid w:val="00F1460B"/>
    <w:rPr>
      <w:rFonts w:ascii="KFGQPC Uthman Taha Naskh" w:hAnsi="KFGQPC Uthman Taha Naskh" w:cs="KFGQPC Uthman Taha Naskh"/>
      <w:bCs/>
      <w:color w:val="516529"/>
      <w:sz w:val="26"/>
      <w:szCs w:val="26"/>
      <w:lang w:bidi="ar-SA"/>
    </w:rPr>
  </w:style>
  <w:style w:type="paragraph" w:customStyle="1" w:styleId="a2">
    <w:name w:val="الآيات"/>
    <w:basedOn w:val="PlainText"/>
    <w:link w:val="Char1"/>
    <w:qFormat/>
    <w:rsid w:val="008759C3"/>
    <w:pPr>
      <w:widowControl w:val="0"/>
      <w:ind w:firstLine="284"/>
      <w:jc w:val="both"/>
    </w:pPr>
    <w:rPr>
      <w:rFonts w:ascii="KFGQPC Uthmanic Script HAFS" w:hAnsi="KFGQPC Uthmanic Script HAFS" w:cs="KFGQPC Uthmanic Script HAFS"/>
      <w:color w:val="A80000"/>
      <w:sz w:val="28"/>
      <w:szCs w:val="28"/>
    </w:rPr>
  </w:style>
  <w:style w:type="character" w:customStyle="1" w:styleId="Char1">
    <w:name w:val="الآيات Char"/>
    <w:link w:val="a2"/>
    <w:rsid w:val="008759C3"/>
    <w:rPr>
      <w:rFonts w:ascii="KFGQPC Uthmanic Script HAFS" w:hAnsi="KFGQPC Uthmanic Script HAFS" w:cs="KFGQPC Uthmanic Script HAFS"/>
      <w:color w:val="A80000"/>
      <w:sz w:val="28"/>
      <w:szCs w:val="28"/>
    </w:rPr>
  </w:style>
  <w:style w:type="paragraph" w:customStyle="1" w:styleId="a3">
    <w:name w:val="بسمله"/>
    <w:basedOn w:val="a0"/>
    <w:link w:val="Char2"/>
    <w:qFormat/>
    <w:rsid w:val="008F4B60"/>
    <w:pPr>
      <w:spacing w:before="360" w:after="120"/>
      <w:ind w:firstLine="0"/>
      <w:mirrorIndents/>
      <w:jc w:val="center"/>
    </w:pPr>
    <w:rPr>
      <w:rFonts w:ascii="KFGQPC Uthman Taha Naskh" w:hAnsi="KFGQPC Uthman Taha Naskh" w:cs="KFGQPC Uthman Taha Naskh"/>
      <w:sz w:val="32"/>
      <w:szCs w:val="32"/>
    </w:rPr>
  </w:style>
  <w:style w:type="character" w:customStyle="1" w:styleId="Char2">
    <w:name w:val="بسمله Char"/>
    <w:link w:val="a3"/>
    <w:rsid w:val="008F4B60"/>
    <w:rPr>
      <w:rFonts w:ascii="KFGQPC Uthman Taha Naskh" w:hAnsi="KFGQPC Uthman Taha Naskh" w:cs="KFGQPC Uthman Taha Naskh"/>
      <w:sz w:val="32"/>
      <w:szCs w:val="32"/>
    </w:rPr>
  </w:style>
  <w:style w:type="paragraph" w:customStyle="1" w:styleId="a4">
    <w:name w:val="تخريج الآيات"/>
    <w:basedOn w:val="a0"/>
    <w:link w:val="Char3"/>
    <w:qFormat/>
    <w:rsid w:val="007E203D"/>
    <w:rPr>
      <w:sz w:val="24"/>
      <w:szCs w:val="24"/>
    </w:rPr>
  </w:style>
  <w:style w:type="character" w:customStyle="1" w:styleId="Char3">
    <w:name w:val="تخريج الآيات Char"/>
    <w:link w:val="a4"/>
    <w:rsid w:val="007E203D"/>
    <w:rPr>
      <w:rFonts w:ascii="mylotus" w:hAnsi="mylotus" w:cs="mylotus"/>
      <w:sz w:val="24"/>
      <w:szCs w:val="24"/>
    </w:rPr>
  </w:style>
  <w:style w:type="paragraph" w:customStyle="1" w:styleId="1">
    <w:name w:val="العنوان 1"/>
    <w:basedOn w:val="a0"/>
    <w:link w:val="1Char"/>
    <w:qFormat/>
    <w:rsid w:val="00195349"/>
    <w:pPr>
      <w:keepNext/>
      <w:spacing w:before="360" w:after="360"/>
      <w:ind w:firstLine="0"/>
      <w:jc w:val="center"/>
      <w:outlineLvl w:val="0"/>
    </w:pPr>
    <w:rPr>
      <w:rFonts w:ascii="Qadi Linotype" w:hAnsi="Qadi Linotype" w:cs="Qadi Linotype"/>
      <w:color w:val="1F497D"/>
      <w:sz w:val="40"/>
      <w:szCs w:val="36"/>
    </w:rPr>
  </w:style>
  <w:style w:type="character" w:customStyle="1" w:styleId="1Char">
    <w:name w:val="العنوان 1 Char"/>
    <w:link w:val="1"/>
    <w:rsid w:val="00195349"/>
    <w:rPr>
      <w:rFonts w:ascii="Qadi Linotype" w:hAnsi="Qadi Linotype" w:cs="Qadi Linotype"/>
      <w:color w:val="1F497D"/>
      <w:sz w:val="40"/>
      <w:szCs w:val="36"/>
    </w:rPr>
  </w:style>
  <w:style w:type="paragraph" w:customStyle="1" w:styleId="3">
    <w:name w:val="العنوان 3"/>
    <w:basedOn w:val="PlainText"/>
    <w:link w:val="3Char"/>
    <w:qFormat/>
    <w:rsid w:val="0071378B"/>
    <w:pPr>
      <w:keepNext/>
      <w:spacing w:before="200"/>
      <w:ind w:left="284"/>
      <w:jc w:val="both"/>
      <w:outlineLvl w:val="2"/>
    </w:pPr>
    <w:rPr>
      <w:rFonts w:ascii="mylotus" w:hAnsi="mylotus" w:cs="mylotus"/>
      <w:bCs/>
      <w:color w:val="1F497D"/>
      <w:sz w:val="30"/>
      <w:szCs w:val="30"/>
    </w:rPr>
  </w:style>
  <w:style w:type="character" w:customStyle="1" w:styleId="3Char">
    <w:name w:val="العنوان 3 Char"/>
    <w:link w:val="3"/>
    <w:rsid w:val="0071378B"/>
    <w:rPr>
      <w:rFonts w:ascii="mylotus" w:hAnsi="mylotus" w:cs="mylotus"/>
      <w:bCs/>
      <w:color w:val="1F497D"/>
      <w:sz w:val="30"/>
      <w:szCs w:val="30"/>
    </w:rPr>
  </w:style>
  <w:style w:type="paragraph" w:customStyle="1" w:styleId="2">
    <w:name w:val="العنوان 2"/>
    <w:basedOn w:val="PlainText"/>
    <w:link w:val="2Char"/>
    <w:qFormat/>
    <w:rsid w:val="0071378B"/>
    <w:pPr>
      <w:keepNext/>
      <w:spacing w:before="200" w:line="216" w:lineRule="auto"/>
      <w:ind w:left="284"/>
      <w:jc w:val="both"/>
      <w:outlineLvl w:val="1"/>
    </w:pPr>
    <w:rPr>
      <w:rFonts w:ascii="Qadi Linotype" w:hAnsi="Qadi Linotype" w:cs="Qadi Linotype"/>
      <w:color w:val="1F497D"/>
      <w:sz w:val="32"/>
      <w:szCs w:val="30"/>
    </w:rPr>
  </w:style>
  <w:style w:type="character" w:customStyle="1" w:styleId="2Char">
    <w:name w:val="العنوان 2 Char"/>
    <w:link w:val="2"/>
    <w:rsid w:val="0071378B"/>
    <w:rPr>
      <w:rFonts w:ascii="Qadi Linotype" w:hAnsi="Qadi Linotype" w:cs="Qadi Linotype"/>
      <w:color w:val="1F497D"/>
      <w:sz w:val="32"/>
      <w:szCs w:val="30"/>
    </w:rPr>
  </w:style>
  <w:style w:type="paragraph" w:customStyle="1" w:styleId="a5">
    <w:name w:val="الأبواب"/>
    <w:basedOn w:val="PlainText"/>
    <w:link w:val="Char4"/>
    <w:rsid w:val="00F1460B"/>
    <w:pPr>
      <w:widowControl w:val="0"/>
      <w:spacing w:before="1000" w:after="1000"/>
      <w:jc w:val="center"/>
      <w:outlineLvl w:val="0"/>
    </w:pPr>
    <w:rPr>
      <w:rFonts w:ascii="Qadi Linotype" w:hAnsi="Qadi Linotype" w:cs="Qadi Linotype"/>
      <w:color w:val="1F497D"/>
      <w:sz w:val="60"/>
      <w:szCs w:val="60"/>
    </w:rPr>
  </w:style>
  <w:style w:type="character" w:customStyle="1" w:styleId="Char4">
    <w:name w:val="الأبواب Char"/>
    <w:link w:val="a5"/>
    <w:rsid w:val="00F1460B"/>
    <w:rPr>
      <w:rFonts w:ascii="Qadi Linotype" w:hAnsi="Qadi Linotype" w:cs="Qadi Linotype"/>
      <w:color w:val="1F497D"/>
      <w:sz w:val="60"/>
      <w:szCs w:val="60"/>
      <w:lang w:bidi="ar-SA"/>
    </w:rPr>
  </w:style>
  <w:style w:type="paragraph" w:customStyle="1" w:styleId="a6">
    <w:name w:val="حديث القدسي. اقوال العلماء. الأذكار..."/>
    <w:basedOn w:val="a0"/>
    <w:link w:val="Char5"/>
    <w:rsid w:val="0086080B"/>
    <w:rPr>
      <w:bCs/>
      <w:sz w:val="27"/>
    </w:rPr>
  </w:style>
  <w:style w:type="character" w:customStyle="1" w:styleId="Char5">
    <w:name w:val="حديث القدسي. اقوال العلماء. الأذكار... Char"/>
    <w:link w:val="a6"/>
    <w:rsid w:val="0086080B"/>
    <w:rPr>
      <w:rFonts w:ascii="mylotus" w:hAnsi="mylotus" w:cs="mylotus"/>
      <w:bCs/>
      <w:sz w:val="27"/>
      <w:szCs w:val="27"/>
    </w:rPr>
  </w:style>
  <w:style w:type="paragraph" w:styleId="TOC1">
    <w:name w:val="toc 1"/>
    <w:basedOn w:val="Normal"/>
    <w:next w:val="Normal"/>
    <w:uiPriority w:val="39"/>
    <w:unhideWhenUsed/>
    <w:qFormat/>
    <w:rsid w:val="00CD0A98"/>
    <w:pPr>
      <w:spacing w:before="200"/>
      <w:jc w:val="both"/>
    </w:pPr>
    <w:rPr>
      <w:rFonts w:ascii="Qadi Linotype" w:hAnsi="Qadi Linotype" w:cs="Qadi Linotype"/>
      <w:sz w:val="32"/>
      <w:szCs w:val="32"/>
    </w:rPr>
  </w:style>
  <w:style w:type="paragraph" w:styleId="TOC2">
    <w:name w:val="toc 2"/>
    <w:basedOn w:val="Normal"/>
    <w:next w:val="Normal"/>
    <w:uiPriority w:val="39"/>
    <w:unhideWhenUsed/>
    <w:qFormat/>
    <w:rsid w:val="0071378B"/>
    <w:pPr>
      <w:jc w:val="both"/>
    </w:pPr>
    <w:rPr>
      <w:rFonts w:ascii="Qadi Linotype" w:hAnsi="Qadi Linotype" w:cs="mylotus"/>
      <w:bCs/>
      <w:sz w:val="32"/>
      <w:szCs w:val="28"/>
    </w:rPr>
  </w:style>
  <w:style w:type="paragraph" w:styleId="TOC3">
    <w:name w:val="toc 3"/>
    <w:basedOn w:val="Normal"/>
    <w:next w:val="Normal"/>
    <w:uiPriority w:val="39"/>
    <w:unhideWhenUsed/>
    <w:qFormat/>
    <w:rsid w:val="0071378B"/>
    <w:pPr>
      <w:ind w:left="284"/>
      <w:jc w:val="both"/>
    </w:pPr>
    <w:rPr>
      <w:rFonts w:ascii="mylotus" w:hAnsi="mylotus" w:cs="mylotus"/>
      <w:sz w:val="28"/>
      <w:szCs w:val="27"/>
    </w:rPr>
  </w:style>
  <w:style w:type="paragraph" w:styleId="TOC4">
    <w:name w:val="toc 4"/>
    <w:basedOn w:val="Normal"/>
    <w:next w:val="Normal"/>
    <w:uiPriority w:val="39"/>
    <w:unhideWhenUsed/>
    <w:qFormat/>
    <w:rsid w:val="0071378B"/>
    <w:pPr>
      <w:ind w:left="567"/>
      <w:jc w:val="both"/>
    </w:pPr>
    <w:rPr>
      <w:rFonts w:ascii="mylotus" w:hAnsi="mylotus" w:cs="mylotus"/>
      <w:sz w:val="26"/>
      <w:szCs w:val="27"/>
    </w:rPr>
  </w:style>
  <w:style w:type="character" w:styleId="Hyperlink">
    <w:name w:val="Hyperlink"/>
    <w:uiPriority w:val="99"/>
    <w:unhideWhenUsed/>
    <w:rsid w:val="00C60F8F"/>
    <w:rPr>
      <w:color w:val="0000FF"/>
      <w:u w:val="single"/>
    </w:rPr>
  </w:style>
  <w:style w:type="paragraph" w:styleId="TOC5">
    <w:name w:val="toc 5"/>
    <w:basedOn w:val="Normal"/>
    <w:next w:val="Normal"/>
    <w:autoRedefine/>
    <w:uiPriority w:val="39"/>
    <w:unhideWhenUsed/>
    <w:rsid w:val="00B57A07"/>
    <w:pPr>
      <w:spacing w:after="100"/>
      <w:ind w:left="880"/>
    </w:pPr>
    <w:rPr>
      <w:rFonts w:eastAsia="Times New Roman"/>
    </w:rPr>
  </w:style>
  <w:style w:type="paragraph" w:styleId="TOC6">
    <w:name w:val="toc 6"/>
    <w:basedOn w:val="Normal"/>
    <w:next w:val="Normal"/>
    <w:autoRedefine/>
    <w:uiPriority w:val="39"/>
    <w:unhideWhenUsed/>
    <w:rsid w:val="00B57A07"/>
    <w:pPr>
      <w:spacing w:after="100"/>
      <w:ind w:left="1100"/>
    </w:pPr>
    <w:rPr>
      <w:rFonts w:eastAsia="Times New Roman"/>
    </w:rPr>
  </w:style>
  <w:style w:type="paragraph" w:styleId="TOC7">
    <w:name w:val="toc 7"/>
    <w:basedOn w:val="Normal"/>
    <w:next w:val="Normal"/>
    <w:autoRedefine/>
    <w:uiPriority w:val="39"/>
    <w:unhideWhenUsed/>
    <w:rsid w:val="00B57A07"/>
    <w:pPr>
      <w:spacing w:after="100"/>
      <w:ind w:left="1320"/>
    </w:pPr>
    <w:rPr>
      <w:rFonts w:eastAsia="Times New Roman"/>
    </w:rPr>
  </w:style>
  <w:style w:type="paragraph" w:styleId="TOC8">
    <w:name w:val="toc 8"/>
    <w:basedOn w:val="Normal"/>
    <w:next w:val="Normal"/>
    <w:autoRedefine/>
    <w:uiPriority w:val="39"/>
    <w:unhideWhenUsed/>
    <w:rsid w:val="00B57A07"/>
    <w:pPr>
      <w:spacing w:after="100"/>
      <w:ind w:left="1540"/>
    </w:pPr>
    <w:rPr>
      <w:rFonts w:eastAsia="Times New Roman"/>
    </w:rPr>
  </w:style>
  <w:style w:type="paragraph" w:styleId="TOC9">
    <w:name w:val="toc 9"/>
    <w:basedOn w:val="Normal"/>
    <w:next w:val="Normal"/>
    <w:autoRedefine/>
    <w:uiPriority w:val="39"/>
    <w:unhideWhenUsed/>
    <w:rsid w:val="00B57A07"/>
    <w:pPr>
      <w:spacing w:after="100"/>
      <w:ind w:left="1760"/>
    </w:pPr>
    <w:rPr>
      <w:rFonts w:eastAsia="Times New Roman"/>
    </w:rPr>
  </w:style>
  <w:style w:type="character" w:styleId="Strong">
    <w:name w:val="Strong"/>
    <w:basedOn w:val="DefaultParagraphFont"/>
    <w:uiPriority w:val="22"/>
    <w:qFormat/>
    <w:rsid w:val="005125E8"/>
    <w:rPr>
      <w:b/>
      <w:bCs/>
    </w:rPr>
  </w:style>
  <w:style w:type="paragraph" w:customStyle="1" w:styleId="4">
    <w:name w:val="العنوان 4"/>
    <w:basedOn w:val="3"/>
    <w:link w:val="4Char"/>
    <w:qFormat/>
    <w:rsid w:val="006D1FB5"/>
    <w:pPr>
      <w:outlineLvl w:val="3"/>
    </w:pPr>
    <w:rPr>
      <w:sz w:val="28"/>
      <w:szCs w:val="28"/>
    </w:rPr>
  </w:style>
  <w:style w:type="character" w:customStyle="1" w:styleId="4Char">
    <w:name w:val="العنوان 4 Char"/>
    <w:basedOn w:val="3Char"/>
    <w:link w:val="4"/>
    <w:rsid w:val="006D1FB5"/>
    <w:rPr>
      <w:rFonts w:ascii="mylotus" w:hAnsi="mylotus" w:cs="mylotus"/>
      <w:bCs/>
      <w:color w:val="1F497D"/>
      <w:sz w:val="28"/>
      <w:szCs w:val="28"/>
    </w:rPr>
  </w:style>
  <w:style w:type="paragraph" w:customStyle="1" w:styleId="a">
    <w:name w:val="الأعداد والأرقام"/>
    <w:basedOn w:val="a0"/>
    <w:link w:val="Char6"/>
    <w:qFormat/>
    <w:rsid w:val="00C87222"/>
    <w:pPr>
      <w:numPr>
        <w:numId w:val="12"/>
      </w:numPr>
      <w:ind w:left="568" w:hanging="284"/>
    </w:pPr>
  </w:style>
  <w:style w:type="character" w:customStyle="1" w:styleId="Char6">
    <w:name w:val="الأعداد والأرقام Char"/>
    <w:basedOn w:val="Char"/>
    <w:link w:val="a"/>
    <w:rsid w:val="00C87222"/>
    <w:rPr>
      <w:rFonts w:ascii="mylotus" w:hAnsi="mylotus" w:cs="mylotus"/>
      <w:sz w:val="28"/>
      <w:szCs w:val="27"/>
    </w:rPr>
  </w:style>
  <w:style w:type="character" w:customStyle="1" w:styleId="FootnoteTextChar">
    <w:name w:val="Footnote Text Char"/>
    <w:aliases w:val="الهوامش Char"/>
    <w:basedOn w:val="DefaultParagraphFont"/>
    <w:link w:val="FootnoteText"/>
    <w:rsid w:val="001C4FEF"/>
    <w:rPr>
      <w:rFonts w:ascii="mylotus" w:hAnsi="mylotus" w:cs="mylotu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7998">
      <w:bodyDiv w:val="1"/>
      <w:marLeft w:val="90"/>
      <w:marRight w:val="90"/>
      <w:marTop w:val="90"/>
      <w:marBottom w:val="90"/>
      <w:divBdr>
        <w:top w:val="none" w:sz="0" w:space="0" w:color="auto"/>
        <w:left w:val="none" w:sz="0" w:space="0" w:color="auto"/>
        <w:bottom w:val="none" w:sz="0" w:space="0" w:color="auto"/>
        <w:right w:val="none" w:sz="0" w:space="0" w:color="auto"/>
      </w:divBdr>
      <w:divsChild>
        <w:div w:id="1645038430">
          <w:marLeft w:val="0"/>
          <w:marRight w:val="0"/>
          <w:marTop w:val="0"/>
          <w:marBottom w:val="0"/>
          <w:divBdr>
            <w:top w:val="none" w:sz="0" w:space="0" w:color="auto"/>
            <w:left w:val="none" w:sz="0" w:space="0" w:color="auto"/>
            <w:bottom w:val="none" w:sz="0" w:space="0" w:color="auto"/>
            <w:right w:val="none" w:sz="0" w:space="0" w:color="auto"/>
          </w:divBdr>
          <w:divsChild>
            <w:div w:id="1306013325">
              <w:marLeft w:val="0"/>
              <w:marRight w:val="0"/>
              <w:marTop w:val="0"/>
              <w:marBottom w:val="0"/>
              <w:divBdr>
                <w:top w:val="none" w:sz="0" w:space="0" w:color="auto"/>
                <w:left w:val="none" w:sz="0" w:space="0" w:color="auto"/>
                <w:bottom w:val="none" w:sz="0" w:space="0" w:color="auto"/>
                <w:right w:val="none" w:sz="0" w:space="0" w:color="auto"/>
              </w:divBdr>
              <w:divsChild>
                <w:div w:id="178854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8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8;&#1605;&#1576;&#1604;&#1610;&#1578;%20&#1603;&#1578;&#1576;%20&#1575;&#1604;&#1591;&#1585;&#1610;&#1601;&#16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F577A-B501-463C-8966-1CE82AFB4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تمبليت كتب الطريفي.dotx</Template>
  <TotalTime>5</TotalTime>
  <Pages>105</Pages>
  <Words>22294</Words>
  <Characters>127077</Characters>
  <Application>Microsoft Office Word</Application>
  <DocSecurity>0</DocSecurity>
  <Lines>1058</Lines>
  <Paragraphs>298</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مجموعة الموحدين</Company>
  <LinksUpToDate>false</LinksUpToDate>
  <CharactersWithSpaces>149073</CharactersWithSpaces>
  <SharedDoc>false</SharedDoc>
  <HLinks>
    <vt:vector size="648" baseType="variant">
      <vt:variant>
        <vt:i4>1048633</vt:i4>
      </vt:variant>
      <vt:variant>
        <vt:i4>644</vt:i4>
      </vt:variant>
      <vt:variant>
        <vt:i4>0</vt:i4>
      </vt:variant>
      <vt:variant>
        <vt:i4>5</vt:i4>
      </vt:variant>
      <vt:variant>
        <vt:lpwstr/>
      </vt:variant>
      <vt:variant>
        <vt:lpwstr>_Toc413763820</vt:lpwstr>
      </vt:variant>
      <vt:variant>
        <vt:i4>1245241</vt:i4>
      </vt:variant>
      <vt:variant>
        <vt:i4>638</vt:i4>
      </vt:variant>
      <vt:variant>
        <vt:i4>0</vt:i4>
      </vt:variant>
      <vt:variant>
        <vt:i4>5</vt:i4>
      </vt:variant>
      <vt:variant>
        <vt:lpwstr/>
      </vt:variant>
      <vt:variant>
        <vt:lpwstr>_Toc413763819</vt:lpwstr>
      </vt:variant>
      <vt:variant>
        <vt:i4>1245241</vt:i4>
      </vt:variant>
      <vt:variant>
        <vt:i4>632</vt:i4>
      </vt:variant>
      <vt:variant>
        <vt:i4>0</vt:i4>
      </vt:variant>
      <vt:variant>
        <vt:i4>5</vt:i4>
      </vt:variant>
      <vt:variant>
        <vt:lpwstr/>
      </vt:variant>
      <vt:variant>
        <vt:lpwstr>_Toc413763818</vt:lpwstr>
      </vt:variant>
      <vt:variant>
        <vt:i4>1245241</vt:i4>
      </vt:variant>
      <vt:variant>
        <vt:i4>626</vt:i4>
      </vt:variant>
      <vt:variant>
        <vt:i4>0</vt:i4>
      </vt:variant>
      <vt:variant>
        <vt:i4>5</vt:i4>
      </vt:variant>
      <vt:variant>
        <vt:lpwstr/>
      </vt:variant>
      <vt:variant>
        <vt:lpwstr>_Toc413763817</vt:lpwstr>
      </vt:variant>
      <vt:variant>
        <vt:i4>1245241</vt:i4>
      </vt:variant>
      <vt:variant>
        <vt:i4>620</vt:i4>
      </vt:variant>
      <vt:variant>
        <vt:i4>0</vt:i4>
      </vt:variant>
      <vt:variant>
        <vt:i4>5</vt:i4>
      </vt:variant>
      <vt:variant>
        <vt:lpwstr/>
      </vt:variant>
      <vt:variant>
        <vt:lpwstr>_Toc413763816</vt:lpwstr>
      </vt:variant>
      <vt:variant>
        <vt:i4>1245241</vt:i4>
      </vt:variant>
      <vt:variant>
        <vt:i4>614</vt:i4>
      </vt:variant>
      <vt:variant>
        <vt:i4>0</vt:i4>
      </vt:variant>
      <vt:variant>
        <vt:i4>5</vt:i4>
      </vt:variant>
      <vt:variant>
        <vt:lpwstr/>
      </vt:variant>
      <vt:variant>
        <vt:lpwstr>_Toc413763815</vt:lpwstr>
      </vt:variant>
      <vt:variant>
        <vt:i4>1245241</vt:i4>
      </vt:variant>
      <vt:variant>
        <vt:i4>608</vt:i4>
      </vt:variant>
      <vt:variant>
        <vt:i4>0</vt:i4>
      </vt:variant>
      <vt:variant>
        <vt:i4>5</vt:i4>
      </vt:variant>
      <vt:variant>
        <vt:lpwstr/>
      </vt:variant>
      <vt:variant>
        <vt:lpwstr>_Toc413763814</vt:lpwstr>
      </vt:variant>
      <vt:variant>
        <vt:i4>1245241</vt:i4>
      </vt:variant>
      <vt:variant>
        <vt:i4>602</vt:i4>
      </vt:variant>
      <vt:variant>
        <vt:i4>0</vt:i4>
      </vt:variant>
      <vt:variant>
        <vt:i4>5</vt:i4>
      </vt:variant>
      <vt:variant>
        <vt:lpwstr/>
      </vt:variant>
      <vt:variant>
        <vt:lpwstr>_Toc413763813</vt:lpwstr>
      </vt:variant>
      <vt:variant>
        <vt:i4>1245241</vt:i4>
      </vt:variant>
      <vt:variant>
        <vt:i4>596</vt:i4>
      </vt:variant>
      <vt:variant>
        <vt:i4>0</vt:i4>
      </vt:variant>
      <vt:variant>
        <vt:i4>5</vt:i4>
      </vt:variant>
      <vt:variant>
        <vt:lpwstr/>
      </vt:variant>
      <vt:variant>
        <vt:lpwstr>_Toc413763812</vt:lpwstr>
      </vt:variant>
      <vt:variant>
        <vt:i4>1245241</vt:i4>
      </vt:variant>
      <vt:variant>
        <vt:i4>590</vt:i4>
      </vt:variant>
      <vt:variant>
        <vt:i4>0</vt:i4>
      </vt:variant>
      <vt:variant>
        <vt:i4>5</vt:i4>
      </vt:variant>
      <vt:variant>
        <vt:lpwstr/>
      </vt:variant>
      <vt:variant>
        <vt:lpwstr>_Toc413763811</vt:lpwstr>
      </vt:variant>
      <vt:variant>
        <vt:i4>1245241</vt:i4>
      </vt:variant>
      <vt:variant>
        <vt:i4>584</vt:i4>
      </vt:variant>
      <vt:variant>
        <vt:i4>0</vt:i4>
      </vt:variant>
      <vt:variant>
        <vt:i4>5</vt:i4>
      </vt:variant>
      <vt:variant>
        <vt:lpwstr/>
      </vt:variant>
      <vt:variant>
        <vt:lpwstr>_Toc413763810</vt:lpwstr>
      </vt:variant>
      <vt:variant>
        <vt:i4>1179705</vt:i4>
      </vt:variant>
      <vt:variant>
        <vt:i4>578</vt:i4>
      </vt:variant>
      <vt:variant>
        <vt:i4>0</vt:i4>
      </vt:variant>
      <vt:variant>
        <vt:i4>5</vt:i4>
      </vt:variant>
      <vt:variant>
        <vt:lpwstr/>
      </vt:variant>
      <vt:variant>
        <vt:lpwstr>_Toc413763809</vt:lpwstr>
      </vt:variant>
      <vt:variant>
        <vt:i4>1179705</vt:i4>
      </vt:variant>
      <vt:variant>
        <vt:i4>572</vt:i4>
      </vt:variant>
      <vt:variant>
        <vt:i4>0</vt:i4>
      </vt:variant>
      <vt:variant>
        <vt:i4>5</vt:i4>
      </vt:variant>
      <vt:variant>
        <vt:lpwstr/>
      </vt:variant>
      <vt:variant>
        <vt:lpwstr>_Toc413763808</vt:lpwstr>
      </vt:variant>
      <vt:variant>
        <vt:i4>1179705</vt:i4>
      </vt:variant>
      <vt:variant>
        <vt:i4>566</vt:i4>
      </vt:variant>
      <vt:variant>
        <vt:i4>0</vt:i4>
      </vt:variant>
      <vt:variant>
        <vt:i4>5</vt:i4>
      </vt:variant>
      <vt:variant>
        <vt:lpwstr/>
      </vt:variant>
      <vt:variant>
        <vt:lpwstr>_Toc413763807</vt:lpwstr>
      </vt:variant>
      <vt:variant>
        <vt:i4>1179705</vt:i4>
      </vt:variant>
      <vt:variant>
        <vt:i4>560</vt:i4>
      </vt:variant>
      <vt:variant>
        <vt:i4>0</vt:i4>
      </vt:variant>
      <vt:variant>
        <vt:i4>5</vt:i4>
      </vt:variant>
      <vt:variant>
        <vt:lpwstr/>
      </vt:variant>
      <vt:variant>
        <vt:lpwstr>_Toc413763806</vt:lpwstr>
      </vt:variant>
      <vt:variant>
        <vt:i4>1179705</vt:i4>
      </vt:variant>
      <vt:variant>
        <vt:i4>554</vt:i4>
      </vt:variant>
      <vt:variant>
        <vt:i4>0</vt:i4>
      </vt:variant>
      <vt:variant>
        <vt:i4>5</vt:i4>
      </vt:variant>
      <vt:variant>
        <vt:lpwstr/>
      </vt:variant>
      <vt:variant>
        <vt:lpwstr>_Toc413763805</vt:lpwstr>
      </vt:variant>
      <vt:variant>
        <vt:i4>1179705</vt:i4>
      </vt:variant>
      <vt:variant>
        <vt:i4>548</vt:i4>
      </vt:variant>
      <vt:variant>
        <vt:i4>0</vt:i4>
      </vt:variant>
      <vt:variant>
        <vt:i4>5</vt:i4>
      </vt:variant>
      <vt:variant>
        <vt:lpwstr/>
      </vt:variant>
      <vt:variant>
        <vt:lpwstr>_Toc413763804</vt:lpwstr>
      </vt:variant>
      <vt:variant>
        <vt:i4>1179705</vt:i4>
      </vt:variant>
      <vt:variant>
        <vt:i4>542</vt:i4>
      </vt:variant>
      <vt:variant>
        <vt:i4>0</vt:i4>
      </vt:variant>
      <vt:variant>
        <vt:i4>5</vt:i4>
      </vt:variant>
      <vt:variant>
        <vt:lpwstr/>
      </vt:variant>
      <vt:variant>
        <vt:lpwstr>_Toc413763803</vt:lpwstr>
      </vt:variant>
      <vt:variant>
        <vt:i4>1179705</vt:i4>
      </vt:variant>
      <vt:variant>
        <vt:i4>536</vt:i4>
      </vt:variant>
      <vt:variant>
        <vt:i4>0</vt:i4>
      </vt:variant>
      <vt:variant>
        <vt:i4>5</vt:i4>
      </vt:variant>
      <vt:variant>
        <vt:lpwstr/>
      </vt:variant>
      <vt:variant>
        <vt:lpwstr>_Toc413763802</vt:lpwstr>
      </vt:variant>
      <vt:variant>
        <vt:i4>1179705</vt:i4>
      </vt:variant>
      <vt:variant>
        <vt:i4>530</vt:i4>
      </vt:variant>
      <vt:variant>
        <vt:i4>0</vt:i4>
      </vt:variant>
      <vt:variant>
        <vt:i4>5</vt:i4>
      </vt:variant>
      <vt:variant>
        <vt:lpwstr/>
      </vt:variant>
      <vt:variant>
        <vt:lpwstr>_Toc413763801</vt:lpwstr>
      </vt:variant>
      <vt:variant>
        <vt:i4>1179705</vt:i4>
      </vt:variant>
      <vt:variant>
        <vt:i4>524</vt:i4>
      </vt:variant>
      <vt:variant>
        <vt:i4>0</vt:i4>
      </vt:variant>
      <vt:variant>
        <vt:i4>5</vt:i4>
      </vt:variant>
      <vt:variant>
        <vt:lpwstr/>
      </vt:variant>
      <vt:variant>
        <vt:lpwstr>_Toc413763800</vt:lpwstr>
      </vt:variant>
      <vt:variant>
        <vt:i4>1769526</vt:i4>
      </vt:variant>
      <vt:variant>
        <vt:i4>518</vt:i4>
      </vt:variant>
      <vt:variant>
        <vt:i4>0</vt:i4>
      </vt:variant>
      <vt:variant>
        <vt:i4>5</vt:i4>
      </vt:variant>
      <vt:variant>
        <vt:lpwstr/>
      </vt:variant>
      <vt:variant>
        <vt:lpwstr>_Toc413763799</vt:lpwstr>
      </vt:variant>
      <vt:variant>
        <vt:i4>1769526</vt:i4>
      </vt:variant>
      <vt:variant>
        <vt:i4>512</vt:i4>
      </vt:variant>
      <vt:variant>
        <vt:i4>0</vt:i4>
      </vt:variant>
      <vt:variant>
        <vt:i4>5</vt:i4>
      </vt:variant>
      <vt:variant>
        <vt:lpwstr/>
      </vt:variant>
      <vt:variant>
        <vt:lpwstr>_Toc413763798</vt:lpwstr>
      </vt:variant>
      <vt:variant>
        <vt:i4>1769526</vt:i4>
      </vt:variant>
      <vt:variant>
        <vt:i4>506</vt:i4>
      </vt:variant>
      <vt:variant>
        <vt:i4>0</vt:i4>
      </vt:variant>
      <vt:variant>
        <vt:i4>5</vt:i4>
      </vt:variant>
      <vt:variant>
        <vt:lpwstr/>
      </vt:variant>
      <vt:variant>
        <vt:lpwstr>_Toc413763797</vt:lpwstr>
      </vt:variant>
      <vt:variant>
        <vt:i4>1769526</vt:i4>
      </vt:variant>
      <vt:variant>
        <vt:i4>500</vt:i4>
      </vt:variant>
      <vt:variant>
        <vt:i4>0</vt:i4>
      </vt:variant>
      <vt:variant>
        <vt:i4>5</vt:i4>
      </vt:variant>
      <vt:variant>
        <vt:lpwstr/>
      </vt:variant>
      <vt:variant>
        <vt:lpwstr>_Toc413763796</vt:lpwstr>
      </vt:variant>
      <vt:variant>
        <vt:i4>1769526</vt:i4>
      </vt:variant>
      <vt:variant>
        <vt:i4>494</vt:i4>
      </vt:variant>
      <vt:variant>
        <vt:i4>0</vt:i4>
      </vt:variant>
      <vt:variant>
        <vt:i4>5</vt:i4>
      </vt:variant>
      <vt:variant>
        <vt:lpwstr/>
      </vt:variant>
      <vt:variant>
        <vt:lpwstr>_Toc413763795</vt:lpwstr>
      </vt:variant>
      <vt:variant>
        <vt:i4>1769526</vt:i4>
      </vt:variant>
      <vt:variant>
        <vt:i4>488</vt:i4>
      </vt:variant>
      <vt:variant>
        <vt:i4>0</vt:i4>
      </vt:variant>
      <vt:variant>
        <vt:i4>5</vt:i4>
      </vt:variant>
      <vt:variant>
        <vt:lpwstr/>
      </vt:variant>
      <vt:variant>
        <vt:lpwstr>_Toc413763794</vt:lpwstr>
      </vt:variant>
      <vt:variant>
        <vt:i4>1769526</vt:i4>
      </vt:variant>
      <vt:variant>
        <vt:i4>482</vt:i4>
      </vt:variant>
      <vt:variant>
        <vt:i4>0</vt:i4>
      </vt:variant>
      <vt:variant>
        <vt:i4>5</vt:i4>
      </vt:variant>
      <vt:variant>
        <vt:lpwstr/>
      </vt:variant>
      <vt:variant>
        <vt:lpwstr>_Toc413763793</vt:lpwstr>
      </vt:variant>
      <vt:variant>
        <vt:i4>1769526</vt:i4>
      </vt:variant>
      <vt:variant>
        <vt:i4>476</vt:i4>
      </vt:variant>
      <vt:variant>
        <vt:i4>0</vt:i4>
      </vt:variant>
      <vt:variant>
        <vt:i4>5</vt:i4>
      </vt:variant>
      <vt:variant>
        <vt:lpwstr/>
      </vt:variant>
      <vt:variant>
        <vt:lpwstr>_Toc413763792</vt:lpwstr>
      </vt:variant>
      <vt:variant>
        <vt:i4>1769526</vt:i4>
      </vt:variant>
      <vt:variant>
        <vt:i4>470</vt:i4>
      </vt:variant>
      <vt:variant>
        <vt:i4>0</vt:i4>
      </vt:variant>
      <vt:variant>
        <vt:i4>5</vt:i4>
      </vt:variant>
      <vt:variant>
        <vt:lpwstr/>
      </vt:variant>
      <vt:variant>
        <vt:lpwstr>_Toc413763791</vt:lpwstr>
      </vt:variant>
      <vt:variant>
        <vt:i4>1769526</vt:i4>
      </vt:variant>
      <vt:variant>
        <vt:i4>464</vt:i4>
      </vt:variant>
      <vt:variant>
        <vt:i4>0</vt:i4>
      </vt:variant>
      <vt:variant>
        <vt:i4>5</vt:i4>
      </vt:variant>
      <vt:variant>
        <vt:lpwstr/>
      </vt:variant>
      <vt:variant>
        <vt:lpwstr>_Toc413763790</vt:lpwstr>
      </vt:variant>
      <vt:variant>
        <vt:i4>1703990</vt:i4>
      </vt:variant>
      <vt:variant>
        <vt:i4>458</vt:i4>
      </vt:variant>
      <vt:variant>
        <vt:i4>0</vt:i4>
      </vt:variant>
      <vt:variant>
        <vt:i4>5</vt:i4>
      </vt:variant>
      <vt:variant>
        <vt:lpwstr/>
      </vt:variant>
      <vt:variant>
        <vt:lpwstr>_Toc413763789</vt:lpwstr>
      </vt:variant>
      <vt:variant>
        <vt:i4>1703990</vt:i4>
      </vt:variant>
      <vt:variant>
        <vt:i4>452</vt:i4>
      </vt:variant>
      <vt:variant>
        <vt:i4>0</vt:i4>
      </vt:variant>
      <vt:variant>
        <vt:i4>5</vt:i4>
      </vt:variant>
      <vt:variant>
        <vt:lpwstr/>
      </vt:variant>
      <vt:variant>
        <vt:lpwstr>_Toc413763788</vt:lpwstr>
      </vt:variant>
      <vt:variant>
        <vt:i4>1703990</vt:i4>
      </vt:variant>
      <vt:variant>
        <vt:i4>446</vt:i4>
      </vt:variant>
      <vt:variant>
        <vt:i4>0</vt:i4>
      </vt:variant>
      <vt:variant>
        <vt:i4>5</vt:i4>
      </vt:variant>
      <vt:variant>
        <vt:lpwstr/>
      </vt:variant>
      <vt:variant>
        <vt:lpwstr>_Toc413763787</vt:lpwstr>
      </vt:variant>
      <vt:variant>
        <vt:i4>1703990</vt:i4>
      </vt:variant>
      <vt:variant>
        <vt:i4>440</vt:i4>
      </vt:variant>
      <vt:variant>
        <vt:i4>0</vt:i4>
      </vt:variant>
      <vt:variant>
        <vt:i4>5</vt:i4>
      </vt:variant>
      <vt:variant>
        <vt:lpwstr/>
      </vt:variant>
      <vt:variant>
        <vt:lpwstr>_Toc413763786</vt:lpwstr>
      </vt:variant>
      <vt:variant>
        <vt:i4>1703990</vt:i4>
      </vt:variant>
      <vt:variant>
        <vt:i4>434</vt:i4>
      </vt:variant>
      <vt:variant>
        <vt:i4>0</vt:i4>
      </vt:variant>
      <vt:variant>
        <vt:i4>5</vt:i4>
      </vt:variant>
      <vt:variant>
        <vt:lpwstr/>
      </vt:variant>
      <vt:variant>
        <vt:lpwstr>_Toc413763785</vt:lpwstr>
      </vt:variant>
      <vt:variant>
        <vt:i4>1703990</vt:i4>
      </vt:variant>
      <vt:variant>
        <vt:i4>428</vt:i4>
      </vt:variant>
      <vt:variant>
        <vt:i4>0</vt:i4>
      </vt:variant>
      <vt:variant>
        <vt:i4>5</vt:i4>
      </vt:variant>
      <vt:variant>
        <vt:lpwstr/>
      </vt:variant>
      <vt:variant>
        <vt:lpwstr>_Toc413763784</vt:lpwstr>
      </vt:variant>
      <vt:variant>
        <vt:i4>1703990</vt:i4>
      </vt:variant>
      <vt:variant>
        <vt:i4>422</vt:i4>
      </vt:variant>
      <vt:variant>
        <vt:i4>0</vt:i4>
      </vt:variant>
      <vt:variant>
        <vt:i4>5</vt:i4>
      </vt:variant>
      <vt:variant>
        <vt:lpwstr/>
      </vt:variant>
      <vt:variant>
        <vt:lpwstr>_Toc413763783</vt:lpwstr>
      </vt:variant>
      <vt:variant>
        <vt:i4>1703990</vt:i4>
      </vt:variant>
      <vt:variant>
        <vt:i4>416</vt:i4>
      </vt:variant>
      <vt:variant>
        <vt:i4>0</vt:i4>
      </vt:variant>
      <vt:variant>
        <vt:i4>5</vt:i4>
      </vt:variant>
      <vt:variant>
        <vt:lpwstr/>
      </vt:variant>
      <vt:variant>
        <vt:lpwstr>_Toc413763782</vt:lpwstr>
      </vt:variant>
      <vt:variant>
        <vt:i4>1703990</vt:i4>
      </vt:variant>
      <vt:variant>
        <vt:i4>410</vt:i4>
      </vt:variant>
      <vt:variant>
        <vt:i4>0</vt:i4>
      </vt:variant>
      <vt:variant>
        <vt:i4>5</vt:i4>
      </vt:variant>
      <vt:variant>
        <vt:lpwstr/>
      </vt:variant>
      <vt:variant>
        <vt:lpwstr>_Toc413763781</vt:lpwstr>
      </vt:variant>
      <vt:variant>
        <vt:i4>1703990</vt:i4>
      </vt:variant>
      <vt:variant>
        <vt:i4>404</vt:i4>
      </vt:variant>
      <vt:variant>
        <vt:i4>0</vt:i4>
      </vt:variant>
      <vt:variant>
        <vt:i4>5</vt:i4>
      </vt:variant>
      <vt:variant>
        <vt:lpwstr/>
      </vt:variant>
      <vt:variant>
        <vt:lpwstr>_Toc413763780</vt:lpwstr>
      </vt:variant>
      <vt:variant>
        <vt:i4>1376310</vt:i4>
      </vt:variant>
      <vt:variant>
        <vt:i4>398</vt:i4>
      </vt:variant>
      <vt:variant>
        <vt:i4>0</vt:i4>
      </vt:variant>
      <vt:variant>
        <vt:i4>5</vt:i4>
      </vt:variant>
      <vt:variant>
        <vt:lpwstr/>
      </vt:variant>
      <vt:variant>
        <vt:lpwstr>_Toc413763779</vt:lpwstr>
      </vt:variant>
      <vt:variant>
        <vt:i4>1376310</vt:i4>
      </vt:variant>
      <vt:variant>
        <vt:i4>392</vt:i4>
      </vt:variant>
      <vt:variant>
        <vt:i4>0</vt:i4>
      </vt:variant>
      <vt:variant>
        <vt:i4>5</vt:i4>
      </vt:variant>
      <vt:variant>
        <vt:lpwstr/>
      </vt:variant>
      <vt:variant>
        <vt:lpwstr>_Toc413763778</vt:lpwstr>
      </vt:variant>
      <vt:variant>
        <vt:i4>1376310</vt:i4>
      </vt:variant>
      <vt:variant>
        <vt:i4>386</vt:i4>
      </vt:variant>
      <vt:variant>
        <vt:i4>0</vt:i4>
      </vt:variant>
      <vt:variant>
        <vt:i4>5</vt:i4>
      </vt:variant>
      <vt:variant>
        <vt:lpwstr/>
      </vt:variant>
      <vt:variant>
        <vt:lpwstr>_Toc413763777</vt:lpwstr>
      </vt:variant>
      <vt:variant>
        <vt:i4>1376310</vt:i4>
      </vt:variant>
      <vt:variant>
        <vt:i4>380</vt:i4>
      </vt:variant>
      <vt:variant>
        <vt:i4>0</vt:i4>
      </vt:variant>
      <vt:variant>
        <vt:i4>5</vt:i4>
      </vt:variant>
      <vt:variant>
        <vt:lpwstr/>
      </vt:variant>
      <vt:variant>
        <vt:lpwstr>_Toc413763776</vt:lpwstr>
      </vt:variant>
      <vt:variant>
        <vt:i4>1376310</vt:i4>
      </vt:variant>
      <vt:variant>
        <vt:i4>374</vt:i4>
      </vt:variant>
      <vt:variant>
        <vt:i4>0</vt:i4>
      </vt:variant>
      <vt:variant>
        <vt:i4>5</vt:i4>
      </vt:variant>
      <vt:variant>
        <vt:lpwstr/>
      </vt:variant>
      <vt:variant>
        <vt:lpwstr>_Toc413763775</vt:lpwstr>
      </vt:variant>
      <vt:variant>
        <vt:i4>1376310</vt:i4>
      </vt:variant>
      <vt:variant>
        <vt:i4>368</vt:i4>
      </vt:variant>
      <vt:variant>
        <vt:i4>0</vt:i4>
      </vt:variant>
      <vt:variant>
        <vt:i4>5</vt:i4>
      </vt:variant>
      <vt:variant>
        <vt:lpwstr/>
      </vt:variant>
      <vt:variant>
        <vt:lpwstr>_Toc413763774</vt:lpwstr>
      </vt:variant>
      <vt:variant>
        <vt:i4>1376310</vt:i4>
      </vt:variant>
      <vt:variant>
        <vt:i4>362</vt:i4>
      </vt:variant>
      <vt:variant>
        <vt:i4>0</vt:i4>
      </vt:variant>
      <vt:variant>
        <vt:i4>5</vt:i4>
      </vt:variant>
      <vt:variant>
        <vt:lpwstr/>
      </vt:variant>
      <vt:variant>
        <vt:lpwstr>_Toc413763773</vt:lpwstr>
      </vt:variant>
      <vt:variant>
        <vt:i4>1376310</vt:i4>
      </vt:variant>
      <vt:variant>
        <vt:i4>356</vt:i4>
      </vt:variant>
      <vt:variant>
        <vt:i4>0</vt:i4>
      </vt:variant>
      <vt:variant>
        <vt:i4>5</vt:i4>
      </vt:variant>
      <vt:variant>
        <vt:lpwstr/>
      </vt:variant>
      <vt:variant>
        <vt:lpwstr>_Toc413763772</vt:lpwstr>
      </vt:variant>
      <vt:variant>
        <vt:i4>1376310</vt:i4>
      </vt:variant>
      <vt:variant>
        <vt:i4>350</vt:i4>
      </vt:variant>
      <vt:variant>
        <vt:i4>0</vt:i4>
      </vt:variant>
      <vt:variant>
        <vt:i4>5</vt:i4>
      </vt:variant>
      <vt:variant>
        <vt:lpwstr/>
      </vt:variant>
      <vt:variant>
        <vt:lpwstr>_Toc413763771</vt:lpwstr>
      </vt:variant>
      <vt:variant>
        <vt:i4>1376310</vt:i4>
      </vt:variant>
      <vt:variant>
        <vt:i4>344</vt:i4>
      </vt:variant>
      <vt:variant>
        <vt:i4>0</vt:i4>
      </vt:variant>
      <vt:variant>
        <vt:i4>5</vt:i4>
      </vt:variant>
      <vt:variant>
        <vt:lpwstr/>
      </vt:variant>
      <vt:variant>
        <vt:lpwstr>_Toc413763770</vt:lpwstr>
      </vt:variant>
      <vt:variant>
        <vt:i4>1310774</vt:i4>
      </vt:variant>
      <vt:variant>
        <vt:i4>338</vt:i4>
      </vt:variant>
      <vt:variant>
        <vt:i4>0</vt:i4>
      </vt:variant>
      <vt:variant>
        <vt:i4>5</vt:i4>
      </vt:variant>
      <vt:variant>
        <vt:lpwstr/>
      </vt:variant>
      <vt:variant>
        <vt:lpwstr>_Toc413763769</vt:lpwstr>
      </vt:variant>
      <vt:variant>
        <vt:i4>1310774</vt:i4>
      </vt:variant>
      <vt:variant>
        <vt:i4>332</vt:i4>
      </vt:variant>
      <vt:variant>
        <vt:i4>0</vt:i4>
      </vt:variant>
      <vt:variant>
        <vt:i4>5</vt:i4>
      </vt:variant>
      <vt:variant>
        <vt:lpwstr/>
      </vt:variant>
      <vt:variant>
        <vt:lpwstr>_Toc413763768</vt:lpwstr>
      </vt:variant>
      <vt:variant>
        <vt:i4>1310774</vt:i4>
      </vt:variant>
      <vt:variant>
        <vt:i4>326</vt:i4>
      </vt:variant>
      <vt:variant>
        <vt:i4>0</vt:i4>
      </vt:variant>
      <vt:variant>
        <vt:i4>5</vt:i4>
      </vt:variant>
      <vt:variant>
        <vt:lpwstr/>
      </vt:variant>
      <vt:variant>
        <vt:lpwstr>_Toc413763767</vt:lpwstr>
      </vt:variant>
      <vt:variant>
        <vt:i4>1310774</vt:i4>
      </vt:variant>
      <vt:variant>
        <vt:i4>320</vt:i4>
      </vt:variant>
      <vt:variant>
        <vt:i4>0</vt:i4>
      </vt:variant>
      <vt:variant>
        <vt:i4>5</vt:i4>
      </vt:variant>
      <vt:variant>
        <vt:lpwstr/>
      </vt:variant>
      <vt:variant>
        <vt:lpwstr>_Toc413763766</vt:lpwstr>
      </vt:variant>
      <vt:variant>
        <vt:i4>1310774</vt:i4>
      </vt:variant>
      <vt:variant>
        <vt:i4>314</vt:i4>
      </vt:variant>
      <vt:variant>
        <vt:i4>0</vt:i4>
      </vt:variant>
      <vt:variant>
        <vt:i4>5</vt:i4>
      </vt:variant>
      <vt:variant>
        <vt:lpwstr/>
      </vt:variant>
      <vt:variant>
        <vt:lpwstr>_Toc413763765</vt:lpwstr>
      </vt:variant>
      <vt:variant>
        <vt:i4>1310774</vt:i4>
      </vt:variant>
      <vt:variant>
        <vt:i4>308</vt:i4>
      </vt:variant>
      <vt:variant>
        <vt:i4>0</vt:i4>
      </vt:variant>
      <vt:variant>
        <vt:i4>5</vt:i4>
      </vt:variant>
      <vt:variant>
        <vt:lpwstr/>
      </vt:variant>
      <vt:variant>
        <vt:lpwstr>_Toc413763764</vt:lpwstr>
      </vt:variant>
      <vt:variant>
        <vt:i4>1310774</vt:i4>
      </vt:variant>
      <vt:variant>
        <vt:i4>302</vt:i4>
      </vt:variant>
      <vt:variant>
        <vt:i4>0</vt:i4>
      </vt:variant>
      <vt:variant>
        <vt:i4>5</vt:i4>
      </vt:variant>
      <vt:variant>
        <vt:lpwstr/>
      </vt:variant>
      <vt:variant>
        <vt:lpwstr>_Toc413763763</vt:lpwstr>
      </vt:variant>
      <vt:variant>
        <vt:i4>1310774</vt:i4>
      </vt:variant>
      <vt:variant>
        <vt:i4>296</vt:i4>
      </vt:variant>
      <vt:variant>
        <vt:i4>0</vt:i4>
      </vt:variant>
      <vt:variant>
        <vt:i4>5</vt:i4>
      </vt:variant>
      <vt:variant>
        <vt:lpwstr/>
      </vt:variant>
      <vt:variant>
        <vt:lpwstr>_Toc413763762</vt:lpwstr>
      </vt:variant>
      <vt:variant>
        <vt:i4>1310774</vt:i4>
      </vt:variant>
      <vt:variant>
        <vt:i4>290</vt:i4>
      </vt:variant>
      <vt:variant>
        <vt:i4>0</vt:i4>
      </vt:variant>
      <vt:variant>
        <vt:i4>5</vt:i4>
      </vt:variant>
      <vt:variant>
        <vt:lpwstr/>
      </vt:variant>
      <vt:variant>
        <vt:lpwstr>_Toc413763761</vt:lpwstr>
      </vt:variant>
      <vt:variant>
        <vt:i4>1310774</vt:i4>
      </vt:variant>
      <vt:variant>
        <vt:i4>284</vt:i4>
      </vt:variant>
      <vt:variant>
        <vt:i4>0</vt:i4>
      </vt:variant>
      <vt:variant>
        <vt:i4>5</vt:i4>
      </vt:variant>
      <vt:variant>
        <vt:lpwstr/>
      </vt:variant>
      <vt:variant>
        <vt:lpwstr>_Toc413763760</vt:lpwstr>
      </vt:variant>
      <vt:variant>
        <vt:i4>1507382</vt:i4>
      </vt:variant>
      <vt:variant>
        <vt:i4>278</vt:i4>
      </vt:variant>
      <vt:variant>
        <vt:i4>0</vt:i4>
      </vt:variant>
      <vt:variant>
        <vt:i4>5</vt:i4>
      </vt:variant>
      <vt:variant>
        <vt:lpwstr/>
      </vt:variant>
      <vt:variant>
        <vt:lpwstr>_Toc413763759</vt:lpwstr>
      </vt:variant>
      <vt:variant>
        <vt:i4>1507382</vt:i4>
      </vt:variant>
      <vt:variant>
        <vt:i4>272</vt:i4>
      </vt:variant>
      <vt:variant>
        <vt:i4>0</vt:i4>
      </vt:variant>
      <vt:variant>
        <vt:i4>5</vt:i4>
      </vt:variant>
      <vt:variant>
        <vt:lpwstr/>
      </vt:variant>
      <vt:variant>
        <vt:lpwstr>_Toc413763758</vt:lpwstr>
      </vt:variant>
      <vt:variant>
        <vt:i4>1507382</vt:i4>
      </vt:variant>
      <vt:variant>
        <vt:i4>266</vt:i4>
      </vt:variant>
      <vt:variant>
        <vt:i4>0</vt:i4>
      </vt:variant>
      <vt:variant>
        <vt:i4>5</vt:i4>
      </vt:variant>
      <vt:variant>
        <vt:lpwstr/>
      </vt:variant>
      <vt:variant>
        <vt:lpwstr>_Toc413763757</vt:lpwstr>
      </vt:variant>
      <vt:variant>
        <vt:i4>1507382</vt:i4>
      </vt:variant>
      <vt:variant>
        <vt:i4>260</vt:i4>
      </vt:variant>
      <vt:variant>
        <vt:i4>0</vt:i4>
      </vt:variant>
      <vt:variant>
        <vt:i4>5</vt:i4>
      </vt:variant>
      <vt:variant>
        <vt:lpwstr/>
      </vt:variant>
      <vt:variant>
        <vt:lpwstr>_Toc413763756</vt:lpwstr>
      </vt:variant>
      <vt:variant>
        <vt:i4>1507382</vt:i4>
      </vt:variant>
      <vt:variant>
        <vt:i4>254</vt:i4>
      </vt:variant>
      <vt:variant>
        <vt:i4>0</vt:i4>
      </vt:variant>
      <vt:variant>
        <vt:i4>5</vt:i4>
      </vt:variant>
      <vt:variant>
        <vt:lpwstr/>
      </vt:variant>
      <vt:variant>
        <vt:lpwstr>_Toc413763755</vt:lpwstr>
      </vt:variant>
      <vt:variant>
        <vt:i4>1507382</vt:i4>
      </vt:variant>
      <vt:variant>
        <vt:i4>248</vt:i4>
      </vt:variant>
      <vt:variant>
        <vt:i4>0</vt:i4>
      </vt:variant>
      <vt:variant>
        <vt:i4>5</vt:i4>
      </vt:variant>
      <vt:variant>
        <vt:lpwstr/>
      </vt:variant>
      <vt:variant>
        <vt:lpwstr>_Toc413763754</vt:lpwstr>
      </vt:variant>
      <vt:variant>
        <vt:i4>1507382</vt:i4>
      </vt:variant>
      <vt:variant>
        <vt:i4>242</vt:i4>
      </vt:variant>
      <vt:variant>
        <vt:i4>0</vt:i4>
      </vt:variant>
      <vt:variant>
        <vt:i4>5</vt:i4>
      </vt:variant>
      <vt:variant>
        <vt:lpwstr/>
      </vt:variant>
      <vt:variant>
        <vt:lpwstr>_Toc413763753</vt:lpwstr>
      </vt:variant>
      <vt:variant>
        <vt:i4>1507382</vt:i4>
      </vt:variant>
      <vt:variant>
        <vt:i4>236</vt:i4>
      </vt:variant>
      <vt:variant>
        <vt:i4>0</vt:i4>
      </vt:variant>
      <vt:variant>
        <vt:i4>5</vt:i4>
      </vt:variant>
      <vt:variant>
        <vt:lpwstr/>
      </vt:variant>
      <vt:variant>
        <vt:lpwstr>_Toc413763752</vt:lpwstr>
      </vt:variant>
      <vt:variant>
        <vt:i4>1507382</vt:i4>
      </vt:variant>
      <vt:variant>
        <vt:i4>230</vt:i4>
      </vt:variant>
      <vt:variant>
        <vt:i4>0</vt:i4>
      </vt:variant>
      <vt:variant>
        <vt:i4>5</vt:i4>
      </vt:variant>
      <vt:variant>
        <vt:lpwstr/>
      </vt:variant>
      <vt:variant>
        <vt:lpwstr>_Toc413763751</vt:lpwstr>
      </vt:variant>
      <vt:variant>
        <vt:i4>1507382</vt:i4>
      </vt:variant>
      <vt:variant>
        <vt:i4>224</vt:i4>
      </vt:variant>
      <vt:variant>
        <vt:i4>0</vt:i4>
      </vt:variant>
      <vt:variant>
        <vt:i4>5</vt:i4>
      </vt:variant>
      <vt:variant>
        <vt:lpwstr/>
      </vt:variant>
      <vt:variant>
        <vt:lpwstr>_Toc413763750</vt:lpwstr>
      </vt:variant>
      <vt:variant>
        <vt:i4>1441846</vt:i4>
      </vt:variant>
      <vt:variant>
        <vt:i4>218</vt:i4>
      </vt:variant>
      <vt:variant>
        <vt:i4>0</vt:i4>
      </vt:variant>
      <vt:variant>
        <vt:i4>5</vt:i4>
      </vt:variant>
      <vt:variant>
        <vt:lpwstr/>
      </vt:variant>
      <vt:variant>
        <vt:lpwstr>_Toc413763749</vt:lpwstr>
      </vt:variant>
      <vt:variant>
        <vt:i4>1441846</vt:i4>
      </vt:variant>
      <vt:variant>
        <vt:i4>212</vt:i4>
      </vt:variant>
      <vt:variant>
        <vt:i4>0</vt:i4>
      </vt:variant>
      <vt:variant>
        <vt:i4>5</vt:i4>
      </vt:variant>
      <vt:variant>
        <vt:lpwstr/>
      </vt:variant>
      <vt:variant>
        <vt:lpwstr>_Toc413763748</vt:lpwstr>
      </vt:variant>
      <vt:variant>
        <vt:i4>1441846</vt:i4>
      </vt:variant>
      <vt:variant>
        <vt:i4>206</vt:i4>
      </vt:variant>
      <vt:variant>
        <vt:i4>0</vt:i4>
      </vt:variant>
      <vt:variant>
        <vt:i4>5</vt:i4>
      </vt:variant>
      <vt:variant>
        <vt:lpwstr/>
      </vt:variant>
      <vt:variant>
        <vt:lpwstr>_Toc413763747</vt:lpwstr>
      </vt:variant>
      <vt:variant>
        <vt:i4>1441846</vt:i4>
      </vt:variant>
      <vt:variant>
        <vt:i4>200</vt:i4>
      </vt:variant>
      <vt:variant>
        <vt:i4>0</vt:i4>
      </vt:variant>
      <vt:variant>
        <vt:i4>5</vt:i4>
      </vt:variant>
      <vt:variant>
        <vt:lpwstr/>
      </vt:variant>
      <vt:variant>
        <vt:lpwstr>_Toc413763746</vt:lpwstr>
      </vt:variant>
      <vt:variant>
        <vt:i4>1441846</vt:i4>
      </vt:variant>
      <vt:variant>
        <vt:i4>194</vt:i4>
      </vt:variant>
      <vt:variant>
        <vt:i4>0</vt:i4>
      </vt:variant>
      <vt:variant>
        <vt:i4>5</vt:i4>
      </vt:variant>
      <vt:variant>
        <vt:lpwstr/>
      </vt:variant>
      <vt:variant>
        <vt:lpwstr>_Toc413763745</vt:lpwstr>
      </vt:variant>
      <vt:variant>
        <vt:i4>1441846</vt:i4>
      </vt:variant>
      <vt:variant>
        <vt:i4>188</vt:i4>
      </vt:variant>
      <vt:variant>
        <vt:i4>0</vt:i4>
      </vt:variant>
      <vt:variant>
        <vt:i4>5</vt:i4>
      </vt:variant>
      <vt:variant>
        <vt:lpwstr/>
      </vt:variant>
      <vt:variant>
        <vt:lpwstr>_Toc413763744</vt:lpwstr>
      </vt:variant>
      <vt:variant>
        <vt:i4>1441846</vt:i4>
      </vt:variant>
      <vt:variant>
        <vt:i4>182</vt:i4>
      </vt:variant>
      <vt:variant>
        <vt:i4>0</vt:i4>
      </vt:variant>
      <vt:variant>
        <vt:i4>5</vt:i4>
      </vt:variant>
      <vt:variant>
        <vt:lpwstr/>
      </vt:variant>
      <vt:variant>
        <vt:lpwstr>_Toc413763743</vt:lpwstr>
      </vt:variant>
      <vt:variant>
        <vt:i4>1441846</vt:i4>
      </vt:variant>
      <vt:variant>
        <vt:i4>176</vt:i4>
      </vt:variant>
      <vt:variant>
        <vt:i4>0</vt:i4>
      </vt:variant>
      <vt:variant>
        <vt:i4>5</vt:i4>
      </vt:variant>
      <vt:variant>
        <vt:lpwstr/>
      </vt:variant>
      <vt:variant>
        <vt:lpwstr>_Toc413763742</vt:lpwstr>
      </vt:variant>
      <vt:variant>
        <vt:i4>1441846</vt:i4>
      </vt:variant>
      <vt:variant>
        <vt:i4>170</vt:i4>
      </vt:variant>
      <vt:variant>
        <vt:i4>0</vt:i4>
      </vt:variant>
      <vt:variant>
        <vt:i4>5</vt:i4>
      </vt:variant>
      <vt:variant>
        <vt:lpwstr/>
      </vt:variant>
      <vt:variant>
        <vt:lpwstr>_Toc413763741</vt:lpwstr>
      </vt:variant>
      <vt:variant>
        <vt:i4>1441846</vt:i4>
      </vt:variant>
      <vt:variant>
        <vt:i4>164</vt:i4>
      </vt:variant>
      <vt:variant>
        <vt:i4>0</vt:i4>
      </vt:variant>
      <vt:variant>
        <vt:i4>5</vt:i4>
      </vt:variant>
      <vt:variant>
        <vt:lpwstr/>
      </vt:variant>
      <vt:variant>
        <vt:lpwstr>_Toc413763740</vt:lpwstr>
      </vt:variant>
      <vt:variant>
        <vt:i4>1114166</vt:i4>
      </vt:variant>
      <vt:variant>
        <vt:i4>158</vt:i4>
      </vt:variant>
      <vt:variant>
        <vt:i4>0</vt:i4>
      </vt:variant>
      <vt:variant>
        <vt:i4>5</vt:i4>
      </vt:variant>
      <vt:variant>
        <vt:lpwstr/>
      </vt:variant>
      <vt:variant>
        <vt:lpwstr>_Toc413763739</vt:lpwstr>
      </vt:variant>
      <vt:variant>
        <vt:i4>1114166</vt:i4>
      </vt:variant>
      <vt:variant>
        <vt:i4>152</vt:i4>
      </vt:variant>
      <vt:variant>
        <vt:i4>0</vt:i4>
      </vt:variant>
      <vt:variant>
        <vt:i4>5</vt:i4>
      </vt:variant>
      <vt:variant>
        <vt:lpwstr/>
      </vt:variant>
      <vt:variant>
        <vt:lpwstr>_Toc413763738</vt:lpwstr>
      </vt:variant>
      <vt:variant>
        <vt:i4>1114166</vt:i4>
      </vt:variant>
      <vt:variant>
        <vt:i4>146</vt:i4>
      </vt:variant>
      <vt:variant>
        <vt:i4>0</vt:i4>
      </vt:variant>
      <vt:variant>
        <vt:i4>5</vt:i4>
      </vt:variant>
      <vt:variant>
        <vt:lpwstr/>
      </vt:variant>
      <vt:variant>
        <vt:lpwstr>_Toc413763737</vt:lpwstr>
      </vt:variant>
      <vt:variant>
        <vt:i4>1114166</vt:i4>
      </vt:variant>
      <vt:variant>
        <vt:i4>140</vt:i4>
      </vt:variant>
      <vt:variant>
        <vt:i4>0</vt:i4>
      </vt:variant>
      <vt:variant>
        <vt:i4>5</vt:i4>
      </vt:variant>
      <vt:variant>
        <vt:lpwstr/>
      </vt:variant>
      <vt:variant>
        <vt:lpwstr>_Toc413763736</vt:lpwstr>
      </vt:variant>
      <vt:variant>
        <vt:i4>1114166</vt:i4>
      </vt:variant>
      <vt:variant>
        <vt:i4>134</vt:i4>
      </vt:variant>
      <vt:variant>
        <vt:i4>0</vt:i4>
      </vt:variant>
      <vt:variant>
        <vt:i4>5</vt:i4>
      </vt:variant>
      <vt:variant>
        <vt:lpwstr/>
      </vt:variant>
      <vt:variant>
        <vt:lpwstr>_Toc413763735</vt:lpwstr>
      </vt:variant>
      <vt:variant>
        <vt:i4>1114166</vt:i4>
      </vt:variant>
      <vt:variant>
        <vt:i4>128</vt:i4>
      </vt:variant>
      <vt:variant>
        <vt:i4>0</vt:i4>
      </vt:variant>
      <vt:variant>
        <vt:i4>5</vt:i4>
      </vt:variant>
      <vt:variant>
        <vt:lpwstr/>
      </vt:variant>
      <vt:variant>
        <vt:lpwstr>_Toc413763734</vt:lpwstr>
      </vt:variant>
      <vt:variant>
        <vt:i4>1114166</vt:i4>
      </vt:variant>
      <vt:variant>
        <vt:i4>122</vt:i4>
      </vt:variant>
      <vt:variant>
        <vt:i4>0</vt:i4>
      </vt:variant>
      <vt:variant>
        <vt:i4>5</vt:i4>
      </vt:variant>
      <vt:variant>
        <vt:lpwstr/>
      </vt:variant>
      <vt:variant>
        <vt:lpwstr>_Toc413763733</vt:lpwstr>
      </vt:variant>
      <vt:variant>
        <vt:i4>1114166</vt:i4>
      </vt:variant>
      <vt:variant>
        <vt:i4>116</vt:i4>
      </vt:variant>
      <vt:variant>
        <vt:i4>0</vt:i4>
      </vt:variant>
      <vt:variant>
        <vt:i4>5</vt:i4>
      </vt:variant>
      <vt:variant>
        <vt:lpwstr/>
      </vt:variant>
      <vt:variant>
        <vt:lpwstr>_Toc413763732</vt:lpwstr>
      </vt:variant>
      <vt:variant>
        <vt:i4>1048630</vt:i4>
      </vt:variant>
      <vt:variant>
        <vt:i4>110</vt:i4>
      </vt:variant>
      <vt:variant>
        <vt:i4>0</vt:i4>
      </vt:variant>
      <vt:variant>
        <vt:i4>5</vt:i4>
      </vt:variant>
      <vt:variant>
        <vt:lpwstr/>
      </vt:variant>
      <vt:variant>
        <vt:lpwstr>_Toc413763723</vt:lpwstr>
      </vt:variant>
      <vt:variant>
        <vt:i4>1114166</vt:i4>
      </vt:variant>
      <vt:variant>
        <vt:i4>104</vt:i4>
      </vt:variant>
      <vt:variant>
        <vt:i4>0</vt:i4>
      </vt:variant>
      <vt:variant>
        <vt:i4>5</vt:i4>
      </vt:variant>
      <vt:variant>
        <vt:lpwstr/>
      </vt:variant>
      <vt:variant>
        <vt:lpwstr>_Toc413763731</vt:lpwstr>
      </vt:variant>
      <vt:variant>
        <vt:i4>1114166</vt:i4>
      </vt:variant>
      <vt:variant>
        <vt:i4>98</vt:i4>
      </vt:variant>
      <vt:variant>
        <vt:i4>0</vt:i4>
      </vt:variant>
      <vt:variant>
        <vt:i4>5</vt:i4>
      </vt:variant>
      <vt:variant>
        <vt:lpwstr/>
      </vt:variant>
      <vt:variant>
        <vt:lpwstr>_Toc413763730</vt:lpwstr>
      </vt:variant>
      <vt:variant>
        <vt:i4>1048630</vt:i4>
      </vt:variant>
      <vt:variant>
        <vt:i4>92</vt:i4>
      </vt:variant>
      <vt:variant>
        <vt:i4>0</vt:i4>
      </vt:variant>
      <vt:variant>
        <vt:i4>5</vt:i4>
      </vt:variant>
      <vt:variant>
        <vt:lpwstr/>
      </vt:variant>
      <vt:variant>
        <vt:lpwstr>_Toc413763729</vt:lpwstr>
      </vt:variant>
      <vt:variant>
        <vt:i4>1048630</vt:i4>
      </vt:variant>
      <vt:variant>
        <vt:i4>86</vt:i4>
      </vt:variant>
      <vt:variant>
        <vt:i4>0</vt:i4>
      </vt:variant>
      <vt:variant>
        <vt:i4>5</vt:i4>
      </vt:variant>
      <vt:variant>
        <vt:lpwstr/>
      </vt:variant>
      <vt:variant>
        <vt:lpwstr>_Toc413763728</vt:lpwstr>
      </vt:variant>
      <vt:variant>
        <vt:i4>1048630</vt:i4>
      </vt:variant>
      <vt:variant>
        <vt:i4>80</vt:i4>
      </vt:variant>
      <vt:variant>
        <vt:i4>0</vt:i4>
      </vt:variant>
      <vt:variant>
        <vt:i4>5</vt:i4>
      </vt:variant>
      <vt:variant>
        <vt:lpwstr/>
      </vt:variant>
      <vt:variant>
        <vt:lpwstr>_Toc413763727</vt:lpwstr>
      </vt:variant>
      <vt:variant>
        <vt:i4>1048630</vt:i4>
      </vt:variant>
      <vt:variant>
        <vt:i4>74</vt:i4>
      </vt:variant>
      <vt:variant>
        <vt:i4>0</vt:i4>
      </vt:variant>
      <vt:variant>
        <vt:i4>5</vt:i4>
      </vt:variant>
      <vt:variant>
        <vt:lpwstr/>
      </vt:variant>
      <vt:variant>
        <vt:lpwstr>_Toc413763726</vt:lpwstr>
      </vt:variant>
      <vt:variant>
        <vt:i4>1048630</vt:i4>
      </vt:variant>
      <vt:variant>
        <vt:i4>68</vt:i4>
      </vt:variant>
      <vt:variant>
        <vt:i4>0</vt:i4>
      </vt:variant>
      <vt:variant>
        <vt:i4>5</vt:i4>
      </vt:variant>
      <vt:variant>
        <vt:lpwstr/>
      </vt:variant>
      <vt:variant>
        <vt:lpwstr>_Toc413763725</vt:lpwstr>
      </vt:variant>
      <vt:variant>
        <vt:i4>1048630</vt:i4>
      </vt:variant>
      <vt:variant>
        <vt:i4>62</vt:i4>
      </vt:variant>
      <vt:variant>
        <vt:i4>0</vt:i4>
      </vt:variant>
      <vt:variant>
        <vt:i4>5</vt:i4>
      </vt:variant>
      <vt:variant>
        <vt:lpwstr/>
      </vt:variant>
      <vt:variant>
        <vt:lpwstr>_Toc413763724</vt:lpwstr>
      </vt:variant>
      <vt:variant>
        <vt:i4>1048630</vt:i4>
      </vt:variant>
      <vt:variant>
        <vt:i4>56</vt:i4>
      </vt:variant>
      <vt:variant>
        <vt:i4>0</vt:i4>
      </vt:variant>
      <vt:variant>
        <vt:i4>5</vt:i4>
      </vt:variant>
      <vt:variant>
        <vt:lpwstr/>
      </vt:variant>
      <vt:variant>
        <vt:lpwstr>_Toc413763722</vt:lpwstr>
      </vt:variant>
      <vt:variant>
        <vt:i4>1048630</vt:i4>
      </vt:variant>
      <vt:variant>
        <vt:i4>50</vt:i4>
      </vt:variant>
      <vt:variant>
        <vt:i4>0</vt:i4>
      </vt:variant>
      <vt:variant>
        <vt:i4>5</vt:i4>
      </vt:variant>
      <vt:variant>
        <vt:lpwstr/>
      </vt:variant>
      <vt:variant>
        <vt:lpwstr>_Toc413763721</vt:lpwstr>
      </vt:variant>
      <vt:variant>
        <vt:i4>1048630</vt:i4>
      </vt:variant>
      <vt:variant>
        <vt:i4>44</vt:i4>
      </vt:variant>
      <vt:variant>
        <vt:i4>0</vt:i4>
      </vt:variant>
      <vt:variant>
        <vt:i4>5</vt:i4>
      </vt:variant>
      <vt:variant>
        <vt:lpwstr/>
      </vt:variant>
      <vt:variant>
        <vt:lpwstr>_Toc413763720</vt:lpwstr>
      </vt:variant>
      <vt:variant>
        <vt:i4>1245238</vt:i4>
      </vt:variant>
      <vt:variant>
        <vt:i4>38</vt:i4>
      </vt:variant>
      <vt:variant>
        <vt:i4>0</vt:i4>
      </vt:variant>
      <vt:variant>
        <vt:i4>5</vt:i4>
      </vt:variant>
      <vt:variant>
        <vt:lpwstr/>
      </vt:variant>
      <vt:variant>
        <vt:lpwstr>_Toc413763719</vt:lpwstr>
      </vt:variant>
      <vt:variant>
        <vt:i4>1245238</vt:i4>
      </vt:variant>
      <vt:variant>
        <vt:i4>32</vt:i4>
      </vt:variant>
      <vt:variant>
        <vt:i4>0</vt:i4>
      </vt:variant>
      <vt:variant>
        <vt:i4>5</vt:i4>
      </vt:variant>
      <vt:variant>
        <vt:lpwstr/>
      </vt:variant>
      <vt:variant>
        <vt:lpwstr>_Toc413763718</vt:lpwstr>
      </vt:variant>
      <vt:variant>
        <vt:i4>1245238</vt:i4>
      </vt:variant>
      <vt:variant>
        <vt:i4>26</vt:i4>
      </vt:variant>
      <vt:variant>
        <vt:i4>0</vt:i4>
      </vt:variant>
      <vt:variant>
        <vt:i4>5</vt:i4>
      </vt:variant>
      <vt:variant>
        <vt:lpwstr/>
      </vt:variant>
      <vt:variant>
        <vt:lpwstr>_Toc413763717</vt:lpwstr>
      </vt:variant>
      <vt:variant>
        <vt:i4>1245238</vt:i4>
      </vt:variant>
      <vt:variant>
        <vt:i4>20</vt:i4>
      </vt:variant>
      <vt:variant>
        <vt:i4>0</vt:i4>
      </vt:variant>
      <vt:variant>
        <vt:i4>5</vt:i4>
      </vt:variant>
      <vt:variant>
        <vt:lpwstr/>
      </vt:variant>
      <vt:variant>
        <vt:lpwstr>_Toc413763716</vt:lpwstr>
      </vt:variant>
      <vt:variant>
        <vt:i4>1245238</vt:i4>
      </vt:variant>
      <vt:variant>
        <vt:i4>14</vt:i4>
      </vt:variant>
      <vt:variant>
        <vt:i4>0</vt:i4>
      </vt:variant>
      <vt:variant>
        <vt:i4>5</vt:i4>
      </vt:variant>
      <vt:variant>
        <vt:lpwstr/>
      </vt:variant>
      <vt:variant>
        <vt:lpwstr>_Toc413763715</vt:lpwstr>
      </vt:variant>
      <vt:variant>
        <vt:i4>1245238</vt:i4>
      </vt:variant>
      <vt:variant>
        <vt:i4>8</vt:i4>
      </vt:variant>
      <vt:variant>
        <vt:i4>0</vt:i4>
      </vt:variant>
      <vt:variant>
        <vt:i4>5</vt:i4>
      </vt:variant>
      <vt:variant>
        <vt:lpwstr/>
      </vt:variant>
      <vt:variant>
        <vt:lpwstr>_Toc413763714</vt:lpwstr>
      </vt:variant>
      <vt:variant>
        <vt:i4>1245238</vt:i4>
      </vt:variant>
      <vt:variant>
        <vt:i4>2</vt:i4>
      </vt:variant>
      <vt:variant>
        <vt:i4>0</vt:i4>
      </vt:variant>
      <vt:variant>
        <vt:i4>5</vt:i4>
      </vt:variant>
      <vt:variant>
        <vt:lpwstr/>
      </vt:variant>
      <vt:variant>
        <vt:lpwstr>_Toc413763713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aqeedeh</cp:lastModifiedBy>
  <cp:revision>3</cp:revision>
  <dcterms:created xsi:type="dcterms:W3CDTF">2016-09-10T20:03:00Z</dcterms:created>
  <dcterms:modified xsi:type="dcterms:W3CDTF">2016-11-20T14:19:00Z</dcterms:modified>
</cp:coreProperties>
</file>