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FFA" w:rsidRDefault="00827FFA" w:rsidP="004D1167">
      <w:pPr>
        <w:jc w:val="center"/>
        <w:rPr>
          <w:rFonts w:ascii="Poor Richard" w:hAnsi="Poor Richard" w:cs="Simplified Arabic"/>
          <w:b/>
          <w:bCs/>
          <w:sz w:val="26"/>
          <w:szCs w:val="26"/>
        </w:rPr>
      </w:pPr>
      <w:bookmarkStart w:id="0" w:name="_GoBack"/>
      <w:bookmarkEnd w:id="0"/>
    </w:p>
    <w:p w:rsidR="00FB073D" w:rsidRDefault="00FB073D" w:rsidP="00FB073D">
      <w:pPr>
        <w:bidi w:val="0"/>
        <w:spacing w:before="100" w:beforeAutospacing="1" w:after="100" w:afterAutospacing="1"/>
        <w:jc w:val="center"/>
        <w:rPr>
          <w:rFonts w:ascii="Stencil" w:hAnsi="Stencil"/>
          <w:sz w:val="48"/>
          <w:szCs w:val="48"/>
        </w:rPr>
      </w:pPr>
    </w:p>
    <w:p w:rsidR="00FB073D" w:rsidRPr="00FB073D" w:rsidRDefault="00FB073D" w:rsidP="00FB073D">
      <w:pPr>
        <w:spacing w:line="360" w:lineRule="auto"/>
        <w:jc w:val="center"/>
        <w:rPr>
          <w:rFonts w:ascii="Calibri" w:hAnsi="Calibri" w:cs="KFGQPC Uthman Taha Naskh"/>
          <w:b/>
          <w:bCs/>
          <w:color w:val="800000"/>
          <w:sz w:val="52"/>
          <w:szCs w:val="52"/>
          <w:rtl/>
          <w:lang w:val="es-AR"/>
        </w:rPr>
      </w:pPr>
      <w:r w:rsidRPr="00FB073D">
        <w:rPr>
          <w:rFonts w:ascii="Calibri" w:hAnsi="Calibri" w:cs="KFGQPC Uthman Taha Naskh"/>
          <w:b/>
          <w:bCs/>
          <w:color w:val="800000"/>
          <w:sz w:val="52"/>
          <w:szCs w:val="52"/>
          <w:lang w:val="es-AR"/>
        </w:rPr>
        <w:t>33 FAKTOR YANG MEMBUAHKAN KEKHUSYU'AN DALAM  SHALAT</w:t>
      </w:r>
    </w:p>
    <w:p w:rsidR="00FB073D" w:rsidRPr="00D6721E" w:rsidRDefault="00FB073D" w:rsidP="00FB073D">
      <w:pPr>
        <w:spacing w:before="100" w:beforeAutospacing="1" w:after="100" w:afterAutospacing="1"/>
        <w:jc w:val="center"/>
        <w:rPr>
          <w:rFonts w:ascii="mylotus" w:hAnsi="mylotus" w:cs="mylotus"/>
          <w:sz w:val="44"/>
          <w:szCs w:val="44"/>
        </w:rPr>
      </w:pPr>
      <w:r w:rsidRPr="00AD08AF">
        <w:rPr>
          <w:rFonts w:ascii="mylotus" w:hAnsi="mylotus" w:cs="mylotus"/>
          <w:sz w:val="44"/>
          <w:szCs w:val="44"/>
          <w:rtl/>
        </w:rPr>
        <w:t>﴿</w:t>
      </w:r>
      <w:r>
        <w:rPr>
          <w:rFonts w:ascii="mylotus" w:hAnsi="mylotus" w:cs="mylotus" w:hint="cs"/>
          <w:sz w:val="44"/>
          <w:szCs w:val="44"/>
          <w:rtl/>
        </w:rPr>
        <w:t xml:space="preserve"> </w:t>
      </w:r>
      <w:r w:rsidRPr="00FB073D">
        <w:rPr>
          <w:rFonts w:ascii="mylotus" w:hAnsi="mylotus" w:cs="mylotus"/>
          <w:sz w:val="44"/>
          <w:szCs w:val="44"/>
          <w:rtl/>
        </w:rPr>
        <w:t>33 سبباً للخشوع في الصلاة</w:t>
      </w:r>
      <w:r>
        <w:rPr>
          <w:rFonts w:ascii="mylotus" w:hAnsi="mylotus" w:cs="mylotus" w:hint="cs"/>
          <w:sz w:val="44"/>
          <w:szCs w:val="44"/>
          <w:rtl/>
        </w:rPr>
        <w:t xml:space="preserve">  </w:t>
      </w:r>
      <w:r w:rsidRPr="00AD08AF">
        <w:rPr>
          <w:rFonts w:ascii="mylotus" w:hAnsi="mylotus" w:cs="mylotus"/>
          <w:sz w:val="44"/>
          <w:szCs w:val="44"/>
          <w:rtl/>
        </w:rPr>
        <w:t>﴾</w:t>
      </w:r>
    </w:p>
    <w:p w:rsidR="00FB073D" w:rsidRPr="00CB630A" w:rsidRDefault="00FB073D" w:rsidP="00FB073D">
      <w:pPr>
        <w:tabs>
          <w:tab w:val="left" w:pos="4994"/>
        </w:tabs>
        <w:bidi w:val="0"/>
        <w:jc w:val="center"/>
        <w:rPr>
          <w:rFonts w:ascii="Calibri" w:eastAsia="MS UI Gothic" w:hAnsi="Calibri" w:cs="KFGQPC Uthman Taha Naskh"/>
          <w:sz w:val="28"/>
          <w:szCs w:val="28"/>
          <w:lang w:val="es-AR" w:bidi="ar-EG"/>
        </w:rPr>
      </w:pPr>
      <w:r w:rsidRPr="009D6951">
        <w:rPr>
          <w:rFonts w:ascii="Calibri" w:eastAsia="MS UI Gothic" w:hAnsi="Calibri" w:cs="KFGQPC Uthman Taha Naskh"/>
          <w:sz w:val="28"/>
          <w:szCs w:val="28"/>
          <w:rtl/>
          <w:lang w:bidi="ar-EG"/>
        </w:rPr>
        <w:t>]</w:t>
      </w:r>
      <w:r w:rsidRPr="00CB630A">
        <w:rPr>
          <w:rFonts w:ascii="Calibri" w:eastAsia="MS UI Gothic" w:hAnsi="Calibri" w:cs="KFGQPC Uthman Taha Naskh"/>
          <w:sz w:val="28"/>
          <w:szCs w:val="28"/>
          <w:lang w:val="es-AR"/>
        </w:rPr>
        <w:t xml:space="preserve">  Indonesia – Indonesian –</w:t>
      </w:r>
      <w:r>
        <w:rPr>
          <w:rFonts w:ascii="Calibri" w:eastAsia="MS UI Gothic" w:hAnsi="Calibri" w:cs="KFGQPC Uthman Taha Naskh" w:hint="cs"/>
          <w:sz w:val="28"/>
          <w:szCs w:val="28"/>
          <w:rtl/>
        </w:rPr>
        <w:t xml:space="preserve"> </w:t>
      </w:r>
      <w:r w:rsidRPr="009D6951">
        <w:rPr>
          <w:rFonts w:ascii="Calibri" w:eastAsia="MS UI Gothic" w:hAnsi="Calibri" w:cs="KFGQPC Uthman Taha Naskh"/>
          <w:sz w:val="28"/>
          <w:szCs w:val="28"/>
          <w:rtl/>
          <w:lang w:bidi="ar-EG"/>
        </w:rPr>
        <w:t>[</w:t>
      </w:r>
      <w:r>
        <w:rPr>
          <w:rFonts w:ascii="Calibri" w:eastAsia="MS UI Gothic" w:hAnsi="Calibri" w:cs="KFGQPC Uthman Taha Naskh" w:hint="cs"/>
          <w:sz w:val="28"/>
          <w:szCs w:val="28"/>
          <w:rtl/>
          <w:lang w:bidi="ar-EG"/>
        </w:rPr>
        <w:t xml:space="preserve"> </w:t>
      </w:r>
      <w:r w:rsidRPr="00B931DA">
        <w:rPr>
          <w:rFonts w:ascii="mylotus" w:hAnsi="mylotus" w:cs="mylotus" w:hint="cs"/>
          <w:sz w:val="36"/>
          <w:szCs w:val="36"/>
          <w:rtl/>
        </w:rPr>
        <w:t>إندونيسي</w:t>
      </w:r>
      <w:r>
        <w:rPr>
          <w:rFonts w:ascii="Calibri" w:eastAsia="MS UI Gothic" w:hAnsi="Calibri" w:hint="cs"/>
          <w:sz w:val="28"/>
          <w:szCs w:val="28"/>
          <w:rtl/>
        </w:rPr>
        <w:t xml:space="preserve"> </w:t>
      </w:r>
    </w:p>
    <w:p w:rsidR="00FB073D" w:rsidRPr="00757613" w:rsidRDefault="00FB073D" w:rsidP="00FB073D">
      <w:pPr>
        <w:tabs>
          <w:tab w:val="left" w:pos="4994"/>
        </w:tabs>
        <w:bidi w:val="0"/>
        <w:spacing w:before="150" w:after="150" w:line="284" w:lineRule="atLeast"/>
        <w:jc w:val="center"/>
        <w:rPr>
          <w:rStyle w:val="divx11"/>
          <w:rFonts w:ascii="Calibri" w:hAnsi="Calibri" w:cs="KFGQPC Uthman Taha Naskh"/>
          <w:b/>
          <w:bCs/>
          <w:sz w:val="40"/>
          <w:szCs w:val="40"/>
          <w:rtl/>
        </w:rPr>
      </w:pPr>
    </w:p>
    <w:p w:rsidR="00FB073D" w:rsidRPr="00FB073D" w:rsidRDefault="00FB073D" w:rsidP="00FB073D">
      <w:pPr>
        <w:tabs>
          <w:tab w:val="left" w:pos="4994"/>
        </w:tabs>
        <w:bidi w:val="0"/>
        <w:spacing w:before="150" w:after="150" w:line="284" w:lineRule="atLeast"/>
        <w:jc w:val="center"/>
        <w:rPr>
          <w:sz w:val="32"/>
          <w:szCs w:val="32"/>
          <w:rtl/>
          <w:lang w:val="tr-TR"/>
        </w:rPr>
      </w:pPr>
    </w:p>
    <w:p w:rsidR="0014682A" w:rsidRPr="004D1167" w:rsidRDefault="00E44C8A" w:rsidP="005C34A6">
      <w:pPr>
        <w:bidi w:val="0"/>
        <w:jc w:val="center"/>
        <w:rPr>
          <w:rFonts w:ascii="Poor Richard" w:hAnsi="Poor Richard"/>
          <w:b/>
          <w:bCs/>
          <w:sz w:val="26"/>
          <w:szCs w:val="26"/>
        </w:rPr>
      </w:pPr>
      <w:proofErr w:type="gramStart"/>
      <w:r w:rsidRPr="00E44C8A">
        <w:rPr>
          <w:rStyle w:val="divx11"/>
          <w:rFonts w:ascii="Calibri" w:hAnsi="Calibri" w:cs="KFGQPC Uthman Taha Naskh"/>
          <w:b/>
          <w:bCs/>
          <w:sz w:val="32"/>
          <w:szCs w:val="32"/>
          <w:lang w:val="es-AR"/>
        </w:rPr>
        <w:t>Penyusun</w:t>
      </w:r>
      <w:r>
        <w:rPr>
          <w:rStyle w:val="divx11"/>
          <w:rFonts w:cs="KFGQPC Uthman Taha Naskh"/>
          <w:b/>
          <w:bCs/>
          <w:sz w:val="32"/>
          <w:szCs w:val="32"/>
        </w:rPr>
        <w:t xml:space="preserve"> </w:t>
      </w:r>
      <w:r w:rsidRPr="004C5A7E">
        <w:rPr>
          <w:rFonts w:ascii="Arial" w:hAnsi="Arial"/>
          <w:lang w:bidi="ar-EG"/>
        </w:rPr>
        <w:t>:</w:t>
      </w:r>
      <w:proofErr w:type="gramEnd"/>
      <w:r w:rsidRPr="004C5A7E">
        <w:rPr>
          <w:rFonts w:ascii="Arial" w:hAnsi="Arial"/>
          <w:lang w:bidi="ar-EG"/>
        </w:rPr>
        <w:t xml:space="preserve"> </w:t>
      </w:r>
      <w:r w:rsidR="0014682A" w:rsidRPr="0014682A">
        <w:rPr>
          <w:rFonts w:ascii="Calibri" w:hAnsi="Calibri" w:cs="KFGQPC Uthman Taha Naskh"/>
          <w:sz w:val="32"/>
          <w:szCs w:val="32"/>
          <w:lang w:val="tr-TR"/>
        </w:rPr>
        <w:t>Syaikh Muhammad Sh</w:t>
      </w:r>
      <w:r w:rsidR="005C34A6">
        <w:rPr>
          <w:rFonts w:ascii="Calibri" w:hAnsi="Calibri" w:cs="KFGQPC Uthman Taha Naskh"/>
          <w:sz w:val="32"/>
          <w:szCs w:val="32"/>
          <w:lang w:val="tr-TR"/>
        </w:rPr>
        <w:t>a</w:t>
      </w:r>
      <w:r w:rsidR="0014682A" w:rsidRPr="0014682A">
        <w:rPr>
          <w:rFonts w:ascii="Calibri" w:hAnsi="Calibri" w:cs="KFGQPC Uthman Taha Naskh"/>
          <w:sz w:val="32"/>
          <w:szCs w:val="32"/>
          <w:lang w:val="tr-TR"/>
        </w:rPr>
        <w:t>leh Al-Munajjid</w:t>
      </w:r>
    </w:p>
    <w:p w:rsidR="00FB073D" w:rsidRPr="0014682A" w:rsidRDefault="00FB073D" w:rsidP="0014682A">
      <w:pPr>
        <w:jc w:val="center"/>
        <w:rPr>
          <w:rtl/>
        </w:rPr>
      </w:pPr>
    </w:p>
    <w:p w:rsidR="00FB073D" w:rsidRPr="00AD08AF" w:rsidRDefault="00FB073D" w:rsidP="00FB073D">
      <w:pPr>
        <w:tabs>
          <w:tab w:val="left" w:pos="4994"/>
        </w:tabs>
        <w:bidi w:val="0"/>
        <w:spacing w:before="150" w:after="150" w:line="284" w:lineRule="atLeast"/>
        <w:jc w:val="center"/>
        <w:rPr>
          <w:rStyle w:val="divx11"/>
          <w:rFonts w:ascii="Calibri" w:hAnsi="Calibri" w:cs="KFGQPC Uthman Taha Naskh"/>
          <w:b/>
          <w:bCs/>
          <w:sz w:val="40"/>
          <w:szCs w:val="40"/>
          <w:lang w:val="es-AR"/>
        </w:rPr>
      </w:pPr>
    </w:p>
    <w:p w:rsidR="00FB073D" w:rsidRPr="00AD08AF" w:rsidRDefault="00FB073D" w:rsidP="00FB073D">
      <w:pPr>
        <w:tabs>
          <w:tab w:val="left" w:pos="4994"/>
        </w:tabs>
        <w:bidi w:val="0"/>
        <w:spacing w:before="150" w:after="150" w:line="284" w:lineRule="atLeast"/>
        <w:jc w:val="center"/>
        <w:rPr>
          <w:rStyle w:val="divx11"/>
          <w:rFonts w:ascii="Calibri" w:hAnsi="Calibri" w:cs="KFGQPC Uthman Taha Naskh"/>
          <w:b/>
          <w:bCs/>
          <w:sz w:val="40"/>
          <w:szCs w:val="40"/>
          <w:lang w:val="es-AR"/>
        </w:rPr>
      </w:pPr>
    </w:p>
    <w:p w:rsidR="00FB073D" w:rsidRPr="00180C91" w:rsidRDefault="00FB073D" w:rsidP="00FB073D">
      <w:pPr>
        <w:tabs>
          <w:tab w:val="left" w:pos="4994"/>
        </w:tabs>
        <w:bidi w:val="0"/>
        <w:spacing w:before="150" w:after="150" w:line="284" w:lineRule="atLeast"/>
        <w:jc w:val="center"/>
        <w:rPr>
          <w:rStyle w:val="divx11"/>
          <w:rFonts w:ascii="Calibri" w:hAnsi="Calibri" w:cs="KFGQPC Uthman Taha Naskh"/>
          <w:b/>
          <w:bCs/>
          <w:sz w:val="40"/>
          <w:szCs w:val="40"/>
          <w:rtl/>
        </w:rPr>
      </w:pPr>
    </w:p>
    <w:p w:rsidR="00FB073D" w:rsidRPr="00414AE6" w:rsidRDefault="00FB073D" w:rsidP="006004A9">
      <w:pPr>
        <w:tabs>
          <w:tab w:val="left" w:pos="4994"/>
        </w:tabs>
        <w:bidi w:val="0"/>
        <w:spacing w:before="150" w:after="150" w:line="284" w:lineRule="atLeast"/>
        <w:jc w:val="center"/>
        <w:rPr>
          <w:rFonts w:ascii="Calibri" w:hAnsi="Calibri" w:cs="KFGQPC Uthman Taha Naskh"/>
          <w:b/>
          <w:bCs/>
          <w:sz w:val="32"/>
          <w:szCs w:val="32"/>
          <w:rtl/>
          <w:lang w:val="tr-TR"/>
        </w:rPr>
      </w:pPr>
      <w:proofErr w:type="gramStart"/>
      <w:r w:rsidRPr="00CB630A">
        <w:rPr>
          <w:rStyle w:val="divx11"/>
          <w:rFonts w:ascii="Calibri" w:hAnsi="Calibri" w:cs="KFGQPC Uthman Taha Naskh"/>
          <w:b/>
          <w:bCs/>
          <w:sz w:val="32"/>
          <w:szCs w:val="32"/>
          <w:lang w:val="es-AR"/>
        </w:rPr>
        <w:t>Terjemah</w:t>
      </w:r>
      <w:r w:rsidRPr="00414AE6">
        <w:rPr>
          <w:rFonts w:ascii="Calibri" w:hAnsi="Calibri" w:cs="KFGQPC Uthman Taha Naskh"/>
          <w:b/>
          <w:bCs/>
          <w:sz w:val="32"/>
          <w:szCs w:val="32"/>
          <w:lang w:val="tr-TR"/>
        </w:rPr>
        <w:t xml:space="preserve"> </w:t>
      </w:r>
      <w:r w:rsidRPr="00CB630A">
        <w:rPr>
          <w:rStyle w:val="divx11"/>
          <w:rFonts w:ascii="Calibri" w:eastAsia="MS UI Gothic" w:hAnsi="Calibri" w:cs="KFGQPC Uthman Taha Naskh"/>
          <w:b/>
          <w:bCs/>
          <w:sz w:val="32"/>
          <w:szCs w:val="32"/>
          <w:lang w:val="es-AR"/>
        </w:rPr>
        <w:t>:</w:t>
      </w:r>
      <w:proofErr w:type="gramEnd"/>
      <w:r w:rsidRPr="00CB630A">
        <w:rPr>
          <w:rStyle w:val="divx11"/>
          <w:rFonts w:ascii="Calibri" w:eastAsia="MS UI Gothic" w:hAnsi="Calibri" w:cs="KFGQPC Uthman Taha Naskh"/>
          <w:b/>
          <w:bCs/>
          <w:sz w:val="32"/>
          <w:szCs w:val="32"/>
          <w:lang w:val="es-AR"/>
        </w:rPr>
        <w:t xml:space="preserve"> </w:t>
      </w:r>
      <w:r w:rsidR="006004A9" w:rsidRPr="006004A9">
        <w:rPr>
          <w:rFonts w:ascii="Calibri" w:hAnsi="Calibri" w:cs="KFGQPC Uthman Taha Naskh"/>
          <w:sz w:val="32"/>
          <w:szCs w:val="32"/>
          <w:lang w:val="es-AR" w:bidi="ar-EG"/>
        </w:rPr>
        <w:t>Mohammad Latif</w:t>
      </w:r>
    </w:p>
    <w:p w:rsidR="00FB073D" w:rsidRPr="00CB630A" w:rsidRDefault="00FB073D" w:rsidP="00FB073D">
      <w:pPr>
        <w:tabs>
          <w:tab w:val="left" w:pos="4994"/>
        </w:tabs>
        <w:bidi w:val="0"/>
        <w:spacing w:before="150" w:after="150" w:line="284" w:lineRule="atLeast"/>
        <w:jc w:val="center"/>
        <w:rPr>
          <w:rFonts w:ascii="Calibri" w:hAnsi="Calibri" w:cs="KFGQPC Uthman Taha Naskh"/>
          <w:b/>
          <w:bCs/>
          <w:sz w:val="32"/>
          <w:szCs w:val="32"/>
          <w:lang w:val="es-AR" w:bidi="ar-EG"/>
        </w:rPr>
      </w:pPr>
      <w:proofErr w:type="gramStart"/>
      <w:r w:rsidRPr="00CB630A">
        <w:rPr>
          <w:rStyle w:val="divx11"/>
          <w:rFonts w:ascii="Calibri" w:hAnsi="Calibri" w:cs="KFGQPC Uthman Taha Naskh"/>
          <w:b/>
          <w:bCs/>
          <w:sz w:val="32"/>
          <w:szCs w:val="32"/>
          <w:lang w:val="es-AR"/>
        </w:rPr>
        <w:t>Editor</w:t>
      </w:r>
      <w:r w:rsidRPr="00CB630A">
        <w:rPr>
          <w:rFonts w:ascii="Calibri" w:hAnsi="Calibri" w:cs="KFGQPC Uthman Taha Naskh"/>
          <w:b/>
          <w:bCs/>
          <w:sz w:val="32"/>
          <w:szCs w:val="32"/>
          <w:lang w:val="es-AR" w:bidi="ar-EG"/>
        </w:rPr>
        <w:t xml:space="preserve"> :</w:t>
      </w:r>
      <w:proofErr w:type="gramEnd"/>
      <w:r w:rsidRPr="00CB630A">
        <w:rPr>
          <w:rFonts w:ascii="Calibri" w:hAnsi="Calibri" w:cs="KFGQPC Uthman Taha Naskh"/>
          <w:b/>
          <w:bCs/>
          <w:sz w:val="32"/>
          <w:szCs w:val="32"/>
          <w:lang w:val="es-AR" w:bidi="ar-EG"/>
        </w:rPr>
        <w:t xml:space="preserve"> </w:t>
      </w:r>
      <w:r w:rsidRPr="00CB630A">
        <w:rPr>
          <w:rFonts w:ascii="Calibri" w:hAnsi="Calibri" w:cs="KFGQPC Uthman Taha Naskh"/>
          <w:sz w:val="32"/>
          <w:szCs w:val="32"/>
          <w:lang w:val="es-AR" w:bidi="ar-EG"/>
        </w:rPr>
        <w:t>Eko Abu Ziyad</w:t>
      </w:r>
    </w:p>
    <w:p w:rsidR="00FB073D" w:rsidRPr="00CB630A" w:rsidRDefault="00FB073D" w:rsidP="006004A9">
      <w:pPr>
        <w:tabs>
          <w:tab w:val="left" w:pos="4994"/>
        </w:tabs>
        <w:bidi w:val="0"/>
        <w:spacing w:before="150" w:after="150" w:line="284" w:lineRule="atLeast"/>
        <w:rPr>
          <w:rStyle w:val="divx11"/>
          <w:sz w:val="40"/>
          <w:szCs w:val="40"/>
          <w:lang w:val="es-AR"/>
        </w:rPr>
      </w:pPr>
    </w:p>
    <w:p w:rsidR="00FB073D" w:rsidRPr="00757613" w:rsidRDefault="00FB073D" w:rsidP="00FB073D">
      <w:pPr>
        <w:tabs>
          <w:tab w:val="left" w:pos="4994"/>
        </w:tabs>
        <w:bidi w:val="0"/>
        <w:spacing w:before="150" w:after="150" w:line="284" w:lineRule="atLeast"/>
        <w:jc w:val="center"/>
        <w:rPr>
          <w:rStyle w:val="divx11"/>
          <w:sz w:val="40"/>
          <w:szCs w:val="40"/>
          <w:rtl/>
        </w:rPr>
      </w:pPr>
    </w:p>
    <w:p w:rsidR="00FB073D" w:rsidRPr="0014682A" w:rsidRDefault="00FB073D" w:rsidP="00FB073D">
      <w:pPr>
        <w:tabs>
          <w:tab w:val="left" w:pos="4994"/>
        </w:tabs>
        <w:bidi w:val="0"/>
        <w:spacing w:before="150" w:after="150" w:line="284" w:lineRule="atLeast"/>
        <w:jc w:val="center"/>
        <w:rPr>
          <w:rFonts w:ascii="Calibri" w:hAnsi="Calibri" w:cs="KFGQPC Uthman Taha Naskh"/>
          <w:b/>
          <w:bCs/>
          <w:sz w:val="28"/>
          <w:szCs w:val="28"/>
          <w:lang w:val="es-AR" w:bidi="ar-EG"/>
        </w:rPr>
      </w:pPr>
      <w:r w:rsidRPr="0014682A">
        <w:rPr>
          <w:rFonts w:ascii="Calibri" w:hAnsi="Calibri" w:cs="KFGQPC Uthman Taha Naskh"/>
          <w:b/>
          <w:bCs/>
          <w:sz w:val="28"/>
          <w:szCs w:val="28"/>
          <w:lang w:val="es-AR" w:bidi="ar-EG"/>
        </w:rPr>
        <w:t>2009 - 1430</w:t>
      </w:r>
    </w:p>
    <w:p w:rsidR="00FB073D" w:rsidRDefault="008D3102" w:rsidP="00FB073D">
      <w:pPr>
        <w:tabs>
          <w:tab w:val="left" w:pos="4994"/>
        </w:tabs>
        <w:bidi w:val="0"/>
        <w:spacing w:before="150" w:after="150" w:line="284" w:lineRule="atLeast"/>
        <w:ind w:firstLine="360"/>
        <w:jc w:val="center"/>
        <w:rPr>
          <w:rFonts w:ascii="Calibri" w:hAnsi="Calibri" w:cs="KFGQPC Uthman Taha Naskh"/>
          <w:b/>
          <w:bCs/>
          <w:color w:val="800000"/>
          <w:sz w:val="32"/>
          <w:szCs w:val="32"/>
          <w:rtl/>
          <w:lang w:bidi="ar-EG"/>
        </w:rPr>
      </w:pPr>
      <w:r>
        <w:rPr>
          <w:noProof/>
        </w:rPr>
        <w:drawing>
          <wp:inline distT="0" distB="0" distL="0" distR="0">
            <wp:extent cx="1447165" cy="281305"/>
            <wp:effectExtent l="0" t="0" r="635" b="4445"/>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165" cy="281305"/>
                    </a:xfrm>
                    <a:prstGeom prst="rect">
                      <a:avLst/>
                    </a:prstGeom>
                    <a:noFill/>
                    <a:ln>
                      <a:noFill/>
                    </a:ln>
                  </pic:spPr>
                </pic:pic>
              </a:graphicData>
            </a:graphic>
          </wp:inline>
        </w:drawing>
      </w:r>
    </w:p>
    <w:p w:rsidR="00FB073D" w:rsidRDefault="00FB073D" w:rsidP="00FB073D">
      <w:pPr>
        <w:bidi w:val="0"/>
        <w:spacing w:before="150" w:after="150" w:line="284" w:lineRule="atLeast"/>
        <w:jc w:val="center"/>
        <w:rPr>
          <w:rFonts w:ascii="Calibri" w:hAnsi="Calibri" w:cs="KFGQPC Uthman Taha Naskh"/>
          <w:b/>
          <w:bCs/>
          <w:color w:val="800000"/>
          <w:sz w:val="32"/>
          <w:szCs w:val="32"/>
          <w:rtl/>
          <w:lang w:bidi="ar-EG"/>
        </w:rPr>
      </w:pPr>
    </w:p>
    <w:p w:rsidR="00FB073D" w:rsidRDefault="00FB073D" w:rsidP="00FB073D">
      <w:pPr>
        <w:bidi w:val="0"/>
        <w:spacing w:before="150" w:after="150" w:line="284" w:lineRule="atLeast"/>
        <w:jc w:val="center"/>
        <w:rPr>
          <w:rFonts w:ascii="Calibri" w:hAnsi="Calibri" w:cs="KFGQPC Uthman Taha Naskh"/>
          <w:b/>
          <w:bCs/>
          <w:color w:val="800000"/>
          <w:sz w:val="32"/>
          <w:szCs w:val="32"/>
          <w:rtl/>
          <w:lang w:bidi="ar-EG"/>
        </w:rPr>
      </w:pPr>
    </w:p>
    <w:p w:rsidR="006004A9" w:rsidRDefault="006004A9" w:rsidP="00FB073D">
      <w:pPr>
        <w:tabs>
          <w:tab w:val="left" w:pos="-3150"/>
        </w:tabs>
        <w:jc w:val="center"/>
        <w:rPr>
          <w:rFonts w:ascii="Calibri" w:hAnsi="Calibri" w:cs="KFGQPC Uthman Taha Naskh"/>
          <w:b/>
          <w:bCs/>
          <w:color w:val="800000"/>
          <w:sz w:val="36"/>
          <w:rtl/>
        </w:rPr>
      </w:pPr>
    </w:p>
    <w:p w:rsidR="006004A9" w:rsidRDefault="006004A9" w:rsidP="00FB073D">
      <w:pPr>
        <w:tabs>
          <w:tab w:val="left" w:pos="-3150"/>
        </w:tabs>
        <w:jc w:val="center"/>
        <w:rPr>
          <w:rFonts w:ascii="Calibri" w:hAnsi="Calibri" w:cs="KFGQPC Uthman Taha Naskh"/>
          <w:b/>
          <w:bCs/>
          <w:color w:val="800000"/>
          <w:sz w:val="36"/>
          <w:rtl/>
        </w:rPr>
      </w:pPr>
    </w:p>
    <w:p w:rsidR="00FB073D" w:rsidRPr="000A032B" w:rsidRDefault="00FB073D" w:rsidP="00FB073D">
      <w:pPr>
        <w:spacing w:before="100" w:beforeAutospacing="1" w:after="100" w:afterAutospacing="1"/>
        <w:jc w:val="center"/>
        <w:rPr>
          <w:rFonts w:ascii="mylotus" w:hAnsi="mylotus" w:cs="mylotus"/>
          <w:color w:val="993300"/>
          <w:sz w:val="52"/>
          <w:szCs w:val="52"/>
        </w:rPr>
      </w:pPr>
      <w:r w:rsidRPr="00AD08AF">
        <w:rPr>
          <w:rFonts w:ascii="mylotus" w:hAnsi="mylotus" w:cs="mylotus"/>
          <w:color w:val="993300"/>
          <w:sz w:val="52"/>
          <w:szCs w:val="52"/>
          <w:rtl/>
        </w:rPr>
        <w:t>﴿</w:t>
      </w:r>
      <w:r w:rsidRPr="00AD08AF">
        <w:rPr>
          <w:rFonts w:ascii="mylotus" w:hAnsi="mylotus" w:cs="mylotus" w:hint="cs"/>
          <w:color w:val="993300"/>
          <w:sz w:val="52"/>
          <w:szCs w:val="52"/>
          <w:rtl/>
        </w:rPr>
        <w:t xml:space="preserve"> </w:t>
      </w:r>
      <w:r w:rsidRPr="00D96667">
        <w:rPr>
          <w:rFonts w:ascii="mylotus" w:hAnsi="mylotus" w:cs="mylotus"/>
          <w:color w:val="993300"/>
          <w:sz w:val="52"/>
          <w:szCs w:val="52"/>
          <w:rtl/>
        </w:rPr>
        <w:t>33 سبباً للخشوع في الصلاة</w:t>
      </w:r>
      <w:r w:rsidRPr="00AD08AF">
        <w:rPr>
          <w:rFonts w:ascii="mylotus" w:hAnsi="mylotus" w:cs="mylotus" w:hint="cs"/>
          <w:color w:val="993300"/>
          <w:sz w:val="52"/>
          <w:szCs w:val="52"/>
          <w:rtl/>
        </w:rPr>
        <w:t xml:space="preserve"> </w:t>
      </w:r>
      <w:r w:rsidRPr="00AD08AF">
        <w:rPr>
          <w:rFonts w:ascii="mylotus" w:hAnsi="mylotus" w:cs="mylotus"/>
          <w:color w:val="993300"/>
          <w:sz w:val="52"/>
          <w:szCs w:val="52"/>
          <w:rtl/>
        </w:rPr>
        <w:t>﴾</w:t>
      </w:r>
    </w:p>
    <w:p w:rsidR="00FB073D" w:rsidRPr="00D6721E" w:rsidRDefault="00FB073D" w:rsidP="00FB073D">
      <w:pPr>
        <w:jc w:val="center"/>
        <w:rPr>
          <w:rFonts w:ascii="mylotus" w:hAnsi="mylotus" w:cs="mylotus"/>
          <w:b/>
          <w:bCs/>
          <w:sz w:val="32"/>
          <w:szCs w:val="32"/>
        </w:rPr>
      </w:pPr>
      <w:r w:rsidRPr="00D6721E">
        <w:rPr>
          <w:rFonts w:ascii="mylotus" w:hAnsi="mylotus" w:cs="mylotus"/>
          <w:sz w:val="32"/>
          <w:szCs w:val="32"/>
          <w:rtl/>
        </w:rPr>
        <w:t>« باللغة الإندونيسية »</w:t>
      </w:r>
    </w:p>
    <w:p w:rsidR="00FB073D" w:rsidRPr="00757613" w:rsidRDefault="00FB073D" w:rsidP="00FB073D">
      <w:pPr>
        <w:bidi w:val="0"/>
        <w:spacing w:before="150" w:after="150" w:line="284" w:lineRule="atLeast"/>
        <w:jc w:val="center"/>
        <w:rPr>
          <w:rStyle w:val="divx11"/>
          <w:rFonts w:ascii="Calibri" w:hAnsi="Calibri" w:cs="KFGQPC Uthman Taha Naskh"/>
          <w:b/>
          <w:bCs/>
          <w:sz w:val="40"/>
          <w:szCs w:val="40"/>
          <w:rtl/>
        </w:rPr>
      </w:pPr>
    </w:p>
    <w:p w:rsidR="00D96667" w:rsidRDefault="00D96667" w:rsidP="00D96667">
      <w:pPr>
        <w:spacing w:before="150" w:after="150" w:line="284" w:lineRule="atLeast"/>
        <w:jc w:val="center"/>
        <w:rPr>
          <w:rFonts w:ascii="mylotus" w:hAnsi="mylotus" w:cs="mylotus"/>
          <w:sz w:val="36"/>
          <w:szCs w:val="36"/>
          <w:rtl/>
          <w:lang w:bidi="ar-EG"/>
        </w:rPr>
      </w:pPr>
    </w:p>
    <w:p w:rsidR="00D96667" w:rsidRPr="00D96667" w:rsidRDefault="0014682A" w:rsidP="005C34A6">
      <w:pPr>
        <w:spacing w:before="150" w:after="150" w:line="284" w:lineRule="atLeast"/>
        <w:jc w:val="center"/>
        <w:rPr>
          <w:rFonts w:ascii="mylotus" w:hAnsi="mylotus" w:cs="mylotus"/>
          <w:sz w:val="36"/>
          <w:szCs w:val="36"/>
          <w:rtl/>
          <w:lang w:bidi="ar-EG"/>
        </w:rPr>
      </w:pPr>
      <w:r w:rsidRPr="0014682A">
        <w:rPr>
          <w:rFonts w:ascii="mylotus" w:hAnsi="mylotus" w:cs="mylotus" w:hint="cs"/>
          <w:color w:val="993300"/>
          <w:sz w:val="36"/>
          <w:szCs w:val="36"/>
          <w:rtl/>
          <w:lang w:bidi="ar-EG"/>
        </w:rPr>
        <w:t>تأليف:</w:t>
      </w:r>
      <w:r>
        <w:rPr>
          <w:rFonts w:ascii="mylotus" w:hAnsi="mylotus" w:cs="mylotus" w:hint="cs"/>
          <w:sz w:val="36"/>
          <w:szCs w:val="36"/>
          <w:rtl/>
          <w:lang w:bidi="ar-EG"/>
        </w:rPr>
        <w:t xml:space="preserve"> </w:t>
      </w:r>
      <w:r w:rsidRPr="0014682A">
        <w:rPr>
          <w:rFonts w:ascii="mylotus" w:hAnsi="mylotus" w:cs="mylotus"/>
          <w:sz w:val="36"/>
          <w:szCs w:val="36"/>
          <w:rtl/>
          <w:lang w:bidi="ar-EG"/>
        </w:rPr>
        <w:t>محمد صالح</w:t>
      </w:r>
      <w:r w:rsidRPr="0014682A">
        <w:rPr>
          <w:rFonts w:ascii="mylotus" w:hAnsi="mylotus" w:cs="mylotus"/>
          <w:sz w:val="36"/>
          <w:szCs w:val="36"/>
          <w:lang w:bidi="ar-EG"/>
        </w:rPr>
        <w:t xml:space="preserve"> </w:t>
      </w:r>
      <w:r w:rsidRPr="0014682A">
        <w:rPr>
          <w:rFonts w:ascii="mylotus" w:hAnsi="mylotus" w:cs="mylotus"/>
          <w:sz w:val="36"/>
          <w:szCs w:val="36"/>
          <w:rtl/>
          <w:lang w:bidi="ar-EG"/>
        </w:rPr>
        <w:t>المنجد</w:t>
      </w:r>
    </w:p>
    <w:p w:rsidR="00FB073D" w:rsidRPr="00757613" w:rsidRDefault="00FB073D" w:rsidP="00FB073D">
      <w:pPr>
        <w:bidi w:val="0"/>
        <w:spacing w:before="150" w:after="150" w:line="284" w:lineRule="atLeast"/>
        <w:jc w:val="center"/>
        <w:rPr>
          <w:rStyle w:val="divx11"/>
          <w:rFonts w:ascii="Calibri" w:hAnsi="Calibri" w:cs="KFGQPC Uthman Taha Naskh"/>
          <w:b/>
          <w:bCs/>
          <w:sz w:val="40"/>
          <w:szCs w:val="40"/>
          <w:rtl/>
        </w:rPr>
      </w:pPr>
    </w:p>
    <w:p w:rsidR="00D96667" w:rsidRDefault="00D96667" w:rsidP="00D96667">
      <w:pPr>
        <w:bidi w:val="0"/>
        <w:spacing w:before="150" w:after="150" w:line="284" w:lineRule="atLeast"/>
        <w:jc w:val="center"/>
        <w:rPr>
          <w:rStyle w:val="divx11"/>
          <w:rFonts w:ascii="mylotus" w:hAnsi="mylotus" w:cs="mylotus"/>
          <w:b/>
          <w:bCs/>
          <w:sz w:val="36"/>
          <w:szCs w:val="36"/>
          <w:rtl/>
        </w:rPr>
      </w:pPr>
    </w:p>
    <w:p w:rsidR="006004A9" w:rsidRPr="00AD08AF" w:rsidRDefault="006004A9" w:rsidP="006004A9">
      <w:pPr>
        <w:bidi w:val="0"/>
        <w:spacing w:before="150" w:after="150" w:line="284" w:lineRule="atLeast"/>
        <w:jc w:val="center"/>
        <w:rPr>
          <w:rStyle w:val="divx11"/>
          <w:rFonts w:ascii="mylotus" w:hAnsi="mylotus" w:cs="mylotus"/>
          <w:b/>
          <w:bCs/>
          <w:sz w:val="36"/>
          <w:szCs w:val="36"/>
        </w:rPr>
      </w:pPr>
    </w:p>
    <w:p w:rsidR="00FB073D" w:rsidRPr="00AD08AF" w:rsidRDefault="00FB073D" w:rsidP="006004A9">
      <w:pPr>
        <w:spacing w:before="150" w:after="150" w:line="284" w:lineRule="atLeast"/>
        <w:jc w:val="center"/>
        <w:rPr>
          <w:rFonts w:ascii="mylotus" w:hAnsi="mylotus" w:cs="mylotus"/>
          <w:sz w:val="36"/>
          <w:szCs w:val="36"/>
          <w:lang w:bidi="ar-EG"/>
        </w:rPr>
      </w:pPr>
      <w:r w:rsidRPr="00AD08AF">
        <w:rPr>
          <w:rFonts w:ascii="mylotus" w:hAnsi="mylotus" w:cs="mylotus"/>
          <w:b/>
          <w:bCs/>
          <w:color w:val="993300"/>
          <w:sz w:val="36"/>
          <w:szCs w:val="36"/>
          <w:rtl/>
        </w:rPr>
        <w:t>ترجمة:</w:t>
      </w:r>
      <w:r w:rsidRPr="00AD08AF">
        <w:rPr>
          <w:rFonts w:ascii="mylotus" w:hAnsi="mylotus" w:cs="mylotus"/>
          <w:sz w:val="36"/>
          <w:szCs w:val="36"/>
          <w:rtl/>
        </w:rPr>
        <w:t xml:space="preserve"> محمد </w:t>
      </w:r>
      <w:r w:rsidR="006004A9">
        <w:rPr>
          <w:rFonts w:ascii="mylotus" w:hAnsi="mylotus" w:cs="mylotus" w:hint="cs"/>
          <w:sz w:val="36"/>
          <w:szCs w:val="36"/>
          <w:rtl/>
          <w:lang w:bidi="ar-EG"/>
        </w:rPr>
        <w:t>لطيف</w:t>
      </w:r>
    </w:p>
    <w:p w:rsidR="00FB073D" w:rsidRPr="00AD08AF" w:rsidRDefault="00FB073D" w:rsidP="00FB073D">
      <w:pPr>
        <w:spacing w:before="150" w:after="150" w:line="284" w:lineRule="atLeast"/>
        <w:jc w:val="center"/>
        <w:rPr>
          <w:rFonts w:ascii="mylotus" w:hAnsi="mylotus" w:cs="mylotus"/>
          <w:sz w:val="36"/>
          <w:szCs w:val="36"/>
          <w:rtl/>
          <w:lang w:bidi="ar-EG"/>
        </w:rPr>
      </w:pPr>
      <w:r w:rsidRPr="00AD08AF">
        <w:rPr>
          <w:rFonts w:ascii="mylotus" w:hAnsi="mylotus" w:cs="mylotus"/>
          <w:b/>
          <w:bCs/>
          <w:color w:val="993300"/>
          <w:sz w:val="36"/>
          <w:szCs w:val="36"/>
          <w:rtl/>
          <w:lang w:bidi="ar-EG"/>
        </w:rPr>
        <w:t>مراجعة:</w:t>
      </w:r>
      <w:r w:rsidRPr="00AD08AF">
        <w:rPr>
          <w:rFonts w:ascii="mylotus" w:hAnsi="mylotus" w:cs="mylotus"/>
          <w:sz w:val="36"/>
          <w:szCs w:val="36"/>
          <w:rtl/>
          <w:lang w:bidi="ar-EG"/>
        </w:rPr>
        <w:t xml:space="preserve"> أبو زياد إيكو هاريانتو</w:t>
      </w:r>
    </w:p>
    <w:p w:rsidR="006004A9" w:rsidRDefault="006004A9" w:rsidP="006004A9">
      <w:pPr>
        <w:bidi w:val="0"/>
        <w:spacing w:before="150" w:after="150" w:line="284" w:lineRule="atLeast"/>
        <w:rPr>
          <w:rStyle w:val="divx11"/>
          <w:sz w:val="40"/>
          <w:szCs w:val="40"/>
        </w:rPr>
      </w:pPr>
    </w:p>
    <w:p w:rsidR="006004A9" w:rsidRPr="00757613" w:rsidRDefault="006004A9" w:rsidP="006004A9">
      <w:pPr>
        <w:bidi w:val="0"/>
        <w:spacing w:before="150" w:after="150" w:line="284" w:lineRule="atLeast"/>
        <w:rPr>
          <w:rStyle w:val="divx11"/>
          <w:sz w:val="40"/>
          <w:szCs w:val="40"/>
        </w:rPr>
      </w:pPr>
    </w:p>
    <w:p w:rsidR="00FB073D" w:rsidRPr="0014682A" w:rsidRDefault="00FB073D" w:rsidP="00FB073D">
      <w:pPr>
        <w:bidi w:val="0"/>
        <w:jc w:val="center"/>
        <w:rPr>
          <w:rFonts w:ascii="Calibri" w:hAnsi="Calibri" w:cs="KFGQPC Uthman Taha Naskh"/>
          <w:b/>
          <w:bCs/>
          <w:color w:val="800000"/>
          <w:sz w:val="28"/>
          <w:szCs w:val="28"/>
          <w:rtl/>
          <w:lang w:val="es-AR"/>
        </w:rPr>
      </w:pPr>
      <w:r w:rsidRPr="0014682A">
        <w:rPr>
          <w:rFonts w:ascii="Calibri" w:hAnsi="Calibri" w:cs="KFGQPC Uthman Taha Naskh"/>
          <w:b/>
          <w:bCs/>
          <w:sz w:val="28"/>
          <w:szCs w:val="28"/>
        </w:rPr>
        <w:t>2009 - 1430</w:t>
      </w:r>
    </w:p>
    <w:p w:rsidR="00FB073D" w:rsidRDefault="008D3102" w:rsidP="00FB073D">
      <w:pPr>
        <w:bidi w:val="0"/>
        <w:spacing w:before="150" w:after="150" w:line="284" w:lineRule="atLeast"/>
        <w:ind w:firstLine="360"/>
        <w:jc w:val="center"/>
        <w:rPr>
          <w:rFonts w:ascii="Calibri" w:hAnsi="Calibri" w:cs="KFGQPC Uthman Taha Naskh"/>
          <w:b/>
          <w:bCs/>
          <w:color w:val="800000"/>
          <w:sz w:val="32"/>
          <w:szCs w:val="32"/>
          <w:lang w:bidi="ar-EG"/>
        </w:rPr>
      </w:pPr>
      <w:r>
        <w:rPr>
          <w:noProof/>
        </w:rPr>
        <w:drawing>
          <wp:inline distT="0" distB="0" distL="0" distR="0">
            <wp:extent cx="1447165" cy="281305"/>
            <wp:effectExtent l="0" t="0" r="635" b="4445"/>
            <wp:docPr id="2"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165" cy="281305"/>
                    </a:xfrm>
                    <a:prstGeom prst="rect">
                      <a:avLst/>
                    </a:prstGeom>
                    <a:noFill/>
                    <a:ln>
                      <a:noFill/>
                    </a:ln>
                  </pic:spPr>
                </pic:pic>
              </a:graphicData>
            </a:graphic>
          </wp:inline>
        </w:drawing>
      </w:r>
    </w:p>
    <w:p w:rsidR="00EC3276" w:rsidRDefault="00EC3276" w:rsidP="00EC3276">
      <w:pPr>
        <w:bidi w:val="0"/>
        <w:spacing w:before="150" w:after="150" w:line="284" w:lineRule="atLeast"/>
        <w:ind w:firstLine="360"/>
        <w:jc w:val="center"/>
        <w:rPr>
          <w:rFonts w:ascii="Calibri" w:hAnsi="Calibri" w:cs="KFGQPC Uthman Taha Naskh"/>
          <w:b/>
          <w:bCs/>
          <w:color w:val="800000"/>
          <w:sz w:val="32"/>
          <w:szCs w:val="32"/>
          <w:lang w:bidi="ar-EG"/>
        </w:rPr>
        <w:sectPr w:rsidR="00EC3276" w:rsidSect="00C26151">
          <w:pgSz w:w="11906" w:h="16838" w:code="9"/>
          <w:pgMar w:top="1418" w:right="1418" w:bottom="1418" w:left="1418" w:header="720" w:footer="720" w:gutter="0"/>
          <w:cols w:space="720"/>
          <w:bidi/>
          <w:rtlGutter/>
          <w:docGrid w:linePitch="360"/>
        </w:sectPr>
      </w:pPr>
    </w:p>
    <w:p w:rsidR="00EC3276" w:rsidRPr="00EC3276" w:rsidRDefault="00EC3276" w:rsidP="00EC3276">
      <w:pPr>
        <w:jc w:val="center"/>
        <w:rPr>
          <w:rFonts w:ascii="mylotus" w:hAnsi="mylotus" w:cs="mylotus"/>
          <w:b/>
          <w:bCs/>
          <w:sz w:val="32"/>
          <w:szCs w:val="32"/>
          <w:rtl/>
        </w:rPr>
      </w:pPr>
      <w:r w:rsidRPr="00EC3276">
        <w:rPr>
          <w:rFonts w:ascii="mylotus" w:hAnsi="mylotus" w:cs="mylotus"/>
          <w:b/>
          <w:bCs/>
          <w:sz w:val="32"/>
          <w:szCs w:val="32"/>
          <w:rtl/>
        </w:rPr>
        <w:lastRenderedPageBreak/>
        <w:t>بسم الله الرحمن الرحيم</w:t>
      </w:r>
    </w:p>
    <w:p w:rsidR="00EA598A" w:rsidRPr="00E44C8A" w:rsidRDefault="00E44C8A" w:rsidP="00EC3276">
      <w:pPr>
        <w:pStyle w:val="1"/>
      </w:pPr>
      <w:r w:rsidRPr="00E44C8A">
        <w:t xml:space="preserve"> </w:t>
      </w:r>
      <w:r w:rsidR="00EA598A" w:rsidRPr="00EC3276">
        <w:t xml:space="preserve">(33 FAKTOR YANG MEMBUAHKAN KEKHUSYU'AN </w:t>
      </w:r>
      <w:proofErr w:type="gramStart"/>
      <w:r w:rsidR="00EA598A" w:rsidRPr="00EC3276">
        <w:t>DALAM  SHALAT</w:t>
      </w:r>
      <w:proofErr w:type="gramEnd"/>
      <w:r w:rsidR="00EA598A" w:rsidRPr="00EC3276">
        <w:t>)</w:t>
      </w:r>
    </w:p>
    <w:p w:rsidR="004D1167" w:rsidRPr="006004A9" w:rsidRDefault="004D1167" w:rsidP="004D1167">
      <w:pPr>
        <w:bidi w:val="0"/>
        <w:jc w:val="center"/>
        <w:rPr>
          <w:rFonts w:ascii="Bookman Old Style" w:hAnsi="Bookman Old Style"/>
          <w:b/>
          <w:bCs/>
          <w:sz w:val="26"/>
          <w:szCs w:val="26"/>
        </w:rPr>
      </w:pPr>
      <w:r w:rsidRPr="006004A9">
        <w:rPr>
          <w:rFonts w:ascii="Bookman Old Style" w:hAnsi="Bookman Old Style"/>
          <w:b/>
          <w:bCs/>
          <w:sz w:val="26"/>
          <w:szCs w:val="26"/>
        </w:rPr>
        <w:t>Syaikh Muhammad bin Sholeh Al-Munajjid</w:t>
      </w:r>
    </w:p>
    <w:p w:rsidR="004D1167" w:rsidRPr="006004A9" w:rsidRDefault="004D1167" w:rsidP="004D1167">
      <w:pPr>
        <w:bidi w:val="0"/>
        <w:jc w:val="center"/>
        <w:rPr>
          <w:rFonts w:ascii="Bookman Old Style" w:hAnsi="Bookman Old Style"/>
          <w:b/>
          <w:bCs/>
          <w:sz w:val="26"/>
          <w:szCs w:val="26"/>
        </w:rPr>
      </w:pPr>
      <w:r w:rsidRPr="006004A9">
        <w:rPr>
          <w:rFonts w:ascii="Bookman Old Style" w:hAnsi="Bookman Old Style"/>
          <w:b/>
          <w:bCs/>
          <w:sz w:val="26"/>
          <w:szCs w:val="26"/>
        </w:rPr>
        <w:t>Daar Al-Wathan</w:t>
      </w:r>
    </w:p>
    <w:p w:rsidR="00EA598A" w:rsidRPr="006004A9" w:rsidRDefault="00EA598A" w:rsidP="00EA598A">
      <w:pPr>
        <w:jc w:val="lowKashida"/>
        <w:rPr>
          <w:rFonts w:ascii="Bookman Old Style" w:hAnsi="Bookman Old Style"/>
          <w:sz w:val="26"/>
          <w:szCs w:val="26"/>
          <w:rtl/>
        </w:rPr>
      </w:pPr>
    </w:p>
    <w:p w:rsidR="00EA598A" w:rsidRPr="006004A9" w:rsidRDefault="00EA598A" w:rsidP="00D61118">
      <w:pPr>
        <w:bidi w:val="0"/>
        <w:spacing w:line="360" w:lineRule="auto"/>
        <w:jc w:val="lowKashida"/>
        <w:rPr>
          <w:rFonts w:ascii="Bookman Old Style" w:hAnsi="Bookman Old Style"/>
          <w:sz w:val="26"/>
          <w:szCs w:val="26"/>
          <w:u w:val="single"/>
        </w:rPr>
      </w:pPr>
      <w:proofErr w:type="gramStart"/>
      <w:r w:rsidRPr="006004A9">
        <w:rPr>
          <w:rFonts w:ascii="Bookman Old Style" w:hAnsi="Bookman Old Style"/>
          <w:sz w:val="26"/>
          <w:szCs w:val="26"/>
          <w:u w:val="single"/>
        </w:rPr>
        <w:t>PERTAMA :</w:t>
      </w:r>
      <w:proofErr w:type="gramEnd"/>
      <w:r w:rsidRPr="006004A9">
        <w:rPr>
          <w:rFonts w:ascii="Bookman Old Style" w:hAnsi="Bookman Old Style"/>
          <w:sz w:val="26"/>
          <w:szCs w:val="26"/>
          <w:u w:val="single"/>
        </w:rPr>
        <w:t xml:space="preserve"> Bersungguh-sungguh untuk </w:t>
      </w:r>
      <w:r w:rsidR="00860340" w:rsidRPr="006004A9">
        <w:rPr>
          <w:rFonts w:ascii="Bookman Old Style" w:hAnsi="Bookman Old Style"/>
          <w:sz w:val="26"/>
          <w:szCs w:val="26"/>
          <w:u w:val="single"/>
        </w:rPr>
        <w:t>mendapatkan kekhusyu'an dan apa yang menguatkannya:</w:t>
      </w:r>
    </w:p>
    <w:p w:rsidR="00860340" w:rsidRPr="006004A9" w:rsidRDefault="00860340" w:rsidP="00D61118">
      <w:pPr>
        <w:bidi w:val="0"/>
        <w:spacing w:line="360" w:lineRule="auto"/>
        <w:jc w:val="lowKashida"/>
        <w:rPr>
          <w:rFonts w:ascii="Bookman Old Style" w:hAnsi="Bookman Old Style"/>
          <w:sz w:val="26"/>
          <w:szCs w:val="26"/>
        </w:rPr>
      </w:pPr>
    </w:p>
    <w:p w:rsidR="00860340" w:rsidRPr="006004A9" w:rsidRDefault="00EA0201" w:rsidP="00D61118">
      <w:pPr>
        <w:numPr>
          <w:ilvl w:val="0"/>
          <w:numId w:val="1"/>
        </w:numPr>
        <w:bidi w:val="0"/>
        <w:spacing w:line="360" w:lineRule="auto"/>
        <w:jc w:val="lowKashida"/>
        <w:rPr>
          <w:rFonts w:ascii="Bookman Old Style" w:hAnsi="Bookman Old Style"/>
          <w:sz w:val="26"/>
          <w:szCs w:val="26"/>
        </w:rPr>
      </w:pPr>
      <w:r w:rsidRPr="006004A9">
        <w:rPr>
          <w:rFonts w:ascii="Bookman Old Style" w:hAnsi="Bookman Old Style"/>
          <w:b/>
          <w:bCs/>
          <w:sz w:val="26"/>
          <w:szCs w:val="26"/>
        </w:rPr>
        <w:t>Bersiap</w:t>
      </w:r>
      <w:r w:rsidR="00860340" w:rsidRPr="006004A9">
        <w:rPr>
          <w:rFonts w:ascii="Bookman Old Style" w:hAnsi="Bookman Old Style"/>
          <w:b/>
          <w:bCs/>
          <w:sz w:val="26"/>
          <w:szCs w:val="26"/>
        </w:rPr>
        <w:t xml:space="preserve"> diri untuk menunaikan shalat,</w:t>
      </w:r>
      <w:r w:rsidR="00860340" w:rsidRPr="006004A9">
        <w:rPr>
          <w:rFonts w:ascii="Bookman Old Style" w:hAnsi="Bookman Old Style"/>
          <w:sz w:val="26"/>
          <w:szCs w:val="26"/>
        </w:rPr>
        <w:t xml:space="preserve"> diantaranya dengan menjawab adzan dan berdoa setelah adzan dengan doa yang ada tuntunannya, selain itu berdoa antara saat adzan dan iqamah, berwudhu dengan baik, membaca basmalah sebelum berwudhu, berdzikir dan berdoa setelah wudhu, bersiwak, mengenakan pakaian yang bersih, bersegera menuju masjid dan berjalan dengan tenang lalu menunggu sha</w:t>
      </w:r>
      <w:r w:rsidR="00673B32" w:rsidRPr="006004A9">
        <w:rPr>
          <w:rFonts w:ascii="Bookman Old Style" w:hAnsi="Bookman Old Style"/>
          <w:sz w:val="26"/>
          <w:szCs w:val="26"/>
        </w:rPr>
        <w:t>lat, juga merapatkan</w:t>
      </w:r>
      <w:r w:rsidRPr="006004A9">
        <w:rPr>
          <w:rFonts w:ascii="Bookman Old Style" w:hAnsi="Bookman Old Style"/>
          <w:sz w:val="26"/>
          <w:szCs w:val="26"/>
        </w:rPr>
        <w:t xml:space="preserve"> dan menyusun</w:t>
      </w:r>
      <w:r w:rsidR="00673B32" w:rsidRPr="006004A9">
        <w:rPr>
          <w:rFonts w:ascii="Bookman Old Style" w:hAnsi="Bookman Old Style"/>
          <w:sz w:val="26"/>
          <w:szCs w:val="26"/>
        </w:rPr>
        <w:t xml:space="preserve"> barisan shaf.</w:t>
      </w:r>
    </w:p>
    <w:p w:rsidR="00EA0201" w:rsidRPr="006004A9" w:rsidRDefault="00EA0201" w:rsidP="00D61118">
      <w:pPr>
        <w:bidi w:val="0"/>
        <w:spacing w:line="360" w:lineRule="auto"/>
        <w:ind w:left="360"/>
        <w:jc w:val="lowKashida"/>
        <w:rPr>
          <w:rFonts w:ascii="Bookman Old Style" w:hAnsi="Bookman Old Style"/>
          <w:sz w:val="26"/>
          <w:szCs w:val="26"/>
        </w:rPr>
      </w:pPr>
    </w:p>
    <w:p w:rsidR="00860340" w:rsidRPr="006004A9" w:rsidRDefault="00860340" w:rsidP="00084435">
      <w:pPr>
        <w:numPr>
          <w:ilvl w:val="0"/>
          <w:numId w:val="1"/>
        </w:numPr>
        <w:bidi w:val="0"/>
        <w:spacing w:line="360" w:lineRule="auto"/>
        <w:jc w:val="lowKashida"/>
        <w:rPr>
          <w:rFonts w:ascii="Bookman Old Style" w:hAnsi="Bookman Old Style"/>
          <w:sz w:val="26"/>
          <w:szCs w:val="26"/>
        </w:rPr>
      </w:pPr>
      <w:r w:rsidRPr="006004A9">
        <w:rPr>
          <w:rFonts w:ascii="Bookman Old Style" w:hAnsi="Bookman Old Style"/>
          <w:b/>
          <w:bCs/>
          <w:sz w:val="26"/>
          <w:szCs w:val="26"/>
        </w:rPr>
        <w:t>Thuma'ninah dalam shalat</w:t>
      </w:r>
      <w:r w:rsidRPr="006004A9">
        <w:rPr>
          <w:rFonts w:ascii="Bookman Old Style" w:hAnsi="Bookman Old Style"/>
          <w:sz w:val="26"/>
          <w:szCs w:val="26"/>
        </w:rPr>
        <w:t>. Nabi</w:t>
      </w:r>
      <w:r w:rsidR="00F7294B" w:rsidRPr="006004A9">
        <w:rPr>
          <w:rFonts w:ascii="Bookman Old Style" w:hAnsi="Bookman Old Style"/>
          <w:sz w:val="26"/>
          <w:szCs w:val="26"/>
        </w:rPr>
        <w:t xml:space="preserve"> </w:t>
      </w:r>
      <w:r w:rsidR="00D4647E" w:rsidRPr="00D4647E">
        <w:rPr>
          <w:rFonts w:ascii="Bookman Old Style" w:hAnsi="Bookman Old Style" w:cs="CTraditional Arabic"/>
          <w:sz w:val="26"/>
          <w:szCs w:val="26"/>
          <w:rtl/>
        </w:rPr>
        <w:t>ج</w:t>
      </w:r>
      <w:r w:rsidR="00F7294B" w:rsidRPr="006004A9">
        <w:rPr>
          <w:rFonts w:ascii="Bookman Old Style" w:hAnsi="Bookman Old Style"/>
          <w:sz w:val="26"/>
          <w:szCs w:val="26"/>
        </w:rPr>
        <w:t xml:space="preserve"> </w:t>
      </w:r>
      <w:r w:rsidRPr="006004A9">
        <w:rPr>
          <w:rFonts w:ascii="Bookman Old Style" w:hAnsi="Bookman Old Style"/>
          <w:sz w:val="26"/>
          <w:szCs w:val="26"/>
        </w:rPr>
        <w:t xml:space="preserve">bersikap thuma'ninah sehingga setiap </w:t>
      </w:r>
      <w:proofErr w:type="gramStart"/>
      <w:r w:rsidRPr="006004A9">
        <w:rPr>
          <w:rFonts w:ascii="Bookman Old Style" w:hAnsi="Bookman Old Style"/>
          <w:sz w:val="26"/>
          <w:szCs w:val="26"/>
        </w:rPr>
        <w:t>tulang</w:t>
      </w:r>
      <w:r w:rsidR="00EA0201" w:rsidRPr="006004A9">
        <w:rPr>
          <w:rFonts w:ascii="Bookman Old Style" w:hAnsi="Bookman Old Style"/>
          <w:sz w:val="26"/>
          <w:szCs w:val="26"/>
        </w:rPr>
        <w:t xml:space="preserve">  (</w:t>
      </w:r>
      <w:proofErr w:type="gramEnd"/>
      <w:r w:rsidR="00EA0201" w:rsidRPr="006004A9">
        <w:rPr>
          <w:rFonts w:ascii="Bookman Old Style" w:hAnsi="Bookman Old Style"/>
          <w:sz w:val="26"/>
          <w:szCs w:val="26"/>
        </w:rPr>
        <w:t xml:space="preserve">beliau) </w:t>
      </w:r>
      <w:r w:rsidRPr="006004A9">
        <w:rPr>
          <w:rFonts w:ascii="Bookman Old Style" w:hAnsi="Bookman Old Style"/>
          <w:sz w:val="26"/>
          <w:szCs w:val="26"/>
        </w:rPr>
        <w:t>kembali ke asalnya.</w:t>
      </w:r>
    </w:p>
    <w:p w:rsidR="00EA0201" w:rsidRPr="006004A9" w:rsidRDefault="00EA0201" w:rsidP="00D61118">
      <w:pPr>
        <w:bidi w:val="0"/>
        <w:spacing w:line="360" w:lineRule="auto"/>
        <w:jc w:val="lowKashida"/>
        <w:rPr>
          <w:rFonts w:ascii="Bookman Old Style" w:hAnsi="Bookman Old Style"/>
          <w:sz w:val="26"/>
          <w:szCs w:val="26"/>
        </w:rPr>
      </w:pPr>
    </w:p>
    <w:p w:rsidR="00860340" w:rsidRPr="006004A9" w:rsidRDefault="00860340" w:rsidP="00084435">
      <w:pPr>
        <w:numPr>
          <w:ilvl w:val="0"/>
          <w:numId w:val="1"/>
        </w:numPr>
        <w:bidi w:val="0"/>
        <w:spacing w:line="360" w:lineRule="auto"/>
        <w:jc w:val="lowKashida"/>
        <w:rPr>
          <w:rFonts w:ascii="Bookman Old Style" w:hAnsi="Bookman Old Style"/>
          <w:sz w:val="26"/>
          <w:szCs w:val="26"/>
        </w:rPr>
      </w:pPr>
      <w:r w:rsidRPr="006004A9">
        <w:rPr>
          <w:rFonts w:ascii="Bookman Old Style" w:hAnsi="Bookman Old Style"/>
          <w:b/>
          <w:bCs/>
          <w:sz w:val="26"/>
          <w:szCs w:val="26"/>
        </w:rPr>
        <w:t>Mengingat mati ketika shalat</w:t>
      </w:r>
      <w:r w:rsidRPr="006004A9">
        <w:rPr>
          <w:rFonts w:ascii="Bookman Old Style" w:hAnsi="Bookman Old Style"/>
          <w:sz w:val="26"/>
          <w:szCs w:val="26"/>
        </w:rPr>
        <w:t>. Nabi</w:t>
      </w:r>
      <w:r w:rsidR="00F7294B" w:rsidRPr="006004A9">
        <w:rPr>
          <w:rFonts w:ascii="Bookman Old Style" w:hAnsi="Bookman Old Style"/>
          <w:sz w:val="26"/>
          <w:szCs w:val="26"/>
        </w:rPr>
        <w:t xml:space="preserve"> </w:t>
      </w:r>
      <w:proofErr w:type="gramStart"/>
      <w:r w:rsidR="00D4647E" w:rsidRPr="00D4647E">
        <w:rPr>
          <w:rFonts w:ascii="Bookman Old Style" w:hAnsi="Bookman Old Style" w:cs="CTraditional Arabic"/>
          <w:sz w:val="26"/>
          <w:szCs w:val="26"/>
          <w:rtl/>
        </w:rPr>
        <w:t>ج</w:t>
      </w:r>
      <w:r w:rsidR="00F7294B" w:rsidRPr="006004A9">
        <w:rPr>
          <w:rFonts w:ascii="Bookman Old Style" w:hAnsi="Bookman Old Style"/>
          <w:sz w:val="26"/>
          <w:szCs w:val="26"/>
          <w:rtl/>
        </w:rPr>
        <w:t xml:space="preserve"> </w:t>
      </w:r>
      <w:r w:rsidR="00084435">
        <w:rPr>
          <w:rFonts w:ascii="Bookman Old Style" w:hAnsi="Bookman Old Style"/>
          <w:sz w:val="26"/>
          <w:szCs w:val="26"/>
        </w:rPr>
        <w:t xml:space="preserve"> </w:t>
      </w:r>
      <w:r w:rsidRPr="006004A9">
        <w:rPr>
          <w:rFonts w:ascii="Bookman Old Style" w:hAnsi="Bookman Old Style"/>
          <w:sz w:val="26"/>
          <w:szCs w:val="26"/>
        </w:rPr>
        <w:t>bersabda</w:t>
      </w:r>
      <w:proofErr w:type="gramEnd"/>
      <w:r w:rsidRPr="006004A9">
        <w:rPr>
          <w:rFonts w:ascii="Bookman Old Style" w:hAnsi="Bookman Old Style"/>
          <w:sz w:val="26"/>
          <w:szCs w:val="26"/>
        </w:rPr>
        <w:t>: "Ingatlah kematian dalam shalatmu, karena seseorang jika mengingat mati dalam shalatnya tentu akan memperbaiki shalatnya. Shalatlah seperti shalatnya seseorang yang</w:t>
      </w:r>
      <w:r w:rsidR="00C42904" w:rsidRPr="006004A9">
        <w:rPr>
          <w:rFonts w:ascii="Bookman Old Style" w:hAnsi="Bookman Old Style"/>
          <w:sz w:val="26"/>
          <w:szCs w:val="26"/>
        </w:rPr>
        <w:t xml:space="preserve"> merasa tidak akan shalat lagi"</w:t>
      </w:r>
    </w:p>
    <w:p w:rsidR="00EA0201" w:rsidRPr="006004A9" w:rsidRDefault="00EA0201" w:rsidP="00D61118">
      <w:pPr>
        <w:bidi w:val="0"/>
        <w:spacing w:line="360" w:lineRule="auto"/>
        <w:jc w:val="lowKashida"/>
        <w:rPr>
          <w:rFonts w:ascii="Bookman Old Style" w:hAnsi="Bookman Old Style"/>
          <w:sz w:val="26"/>
          <w:szCs w:val="26"/>
        </w:rPr>
      </w:pPr>
    </w:p>
    <w:p w:rsidR="00C42904" w:rsidRPr="006004A9" w:rsidRDefault="00C42904" w:rsidP="00D61118">
      <w:pPr>
        <w:numPr>
          <w:ilvl w:val="0"/>
          <w:numId w:val="1"/>
        </w:numPr>
        <w:bidi w:val="0"/>
        <w:spacing w:line="360" w:lineRule="auto"/>
        <w:jc w:val="lowKashida"/>
        <w:rPr>
          <w:rFonts w:ascii="Bookman Old Style" w:hAnsi="Bookman Old Style"/>
          <w:sz w:val="26"/>
          <w:szCs w:val="26"/>
        </w:rPr>
      </w:pPr>
      <w:r w:rsidRPr="006004A9">
        <w:rPr>
          <w:rFonts w:ascii="Bookman Old Style" w:hAnsi="Bookman Old Style"/>
          <w:b/>
          <w:bCs/>
          <w:sz w:val="26"/>
          <w:szCs w:val="26"/>
        </w:rPr>
        <w:t>Merenungkan ayat atau dzikir yang diucapkan dalam shalat.</w:t>
      </w:r>
      <w:r w:rsidRPr="006004A9">
        <w:rPr>
          <w:rFonts w:ascii="Bookman Old Style" w:hAnsi="Bookman Old Style"/>
          <w:sz w:val="26"/>
          <w:szCs w:val="26"/>
        </w:rPr>
        <w:t xml:space="preserve"> Ini tidak </w:t>
      </w:r>
      <w:proofErr w:type="gramStart"/>
      <w:r w:rsidRPr="006004A9">
        <w:rPr>
          <w:rFonts w:ascii="Bookman Old Style" w:hAnsi="Bookman Old Style"/>
          <w:sz w:val="26"/>
          <w:szCs w:val="26"/>
        </w:rPr>
        <w:t>akan</w:t>
      </w:r>
      <w:proofErr w:type="gramEnd"/>
      <w:r w:rsidRPr="006004A9">
        <w:rPr>
          <w:rFonts w:ascii="Bookman Old Style" w:hAnsi="Bookman Old Style"/>
          <w:sz w:val="26"/>
          <w:szCs w:val="26"/>
        </w:rPr>
        <w:t xml:space="preserve"> mungkin melainkan dengan mengetahui makna </w:t>
      </w:r>
      <w:r w:rsidRPr="006004A9">
        <w:rPr>
          <w:rFonts w:ascii="Bookman Old Style" w:hAnsi="Bookman Old Style"/>
          <w:sz w:val="26"/>
          <w:szCs w:val="26"/>
        </w:rPr>
        <w:lastRenderedPageBreak/>
        <w:t>apa yang di baca, lantas merenungkannya sehingga akan meneteskan air mata dan sentuhan dalam jiwa. Allah berfirman:</w:t>
      </w:r>
    </w:p>
    <w:p w:rsidR="00C42904" w:rsidRPr="006004A9" w:rsidRDefault="007A0B3E" w:rsidP="007A0B3E">
      <w:pPr>
        <w:spacing w:before="120" w:after="120"/>
        <w:jc w:val="both"/>
        <w:rPr>
          <w:rFonts w:ascii="Bookman Old Style" w:hAnsi="Bookman Old Style" w:cs="Arial"/>
          <w:color w:val="9DAB0C"/>
          <w:sz w:val="26"/>
          <w:szCs w:val="26"/>
          <w:rtl/>
        </w:rPr>
      </w:pPr>
      <w:r>
        <w:rPr>
          <w:rFonts w:ascii="Bookman Old Style" w:hAnsi="Bookman Old Style" w:cs="Traditional Arabic"/>
          <w:color w:val="000000"/>
          <w:sz w:val="26"/>
          <w:szCs w:val="28"/>
          <w:shd w:val="clear" w:color="auto" w:fill="FFFFFF"/>
          <w:rtl/>
          <w:lang w:bidi="fa-IR"/>
        </w:rPr>
        <w:t>﴿</w:t>
      </w:r>
      <w:r w:rsidRPr="00D4647E">
        <w:rPr>
          <w:rStyle w:val="Char"/>
          <w:rFonts w:hint="eastAsia"/>
          <w:rtl/>
        </w:rPr>
        <w:t>وَالَّذِينَ</w:t>
      </w:r>
      <w:r w:rsidRPr="00D4647E">
        <w:rPr>
          <w:rStyle w:val="Char"/>
          <w:rtl/>
        </w:rPr>
        <w:t xml:space="preserve"> </w:t>
      </w:r>
      <w:r w:rsidRPr="00D4647E">
        <w:rPr>
          <w:rStyle w:val="Char"/>
          <w:rFonts w:hint="eastAsia"/>
          <w:rtl/>
        </w:rPr>
        <w:t>إِذَا</w:t>
      </w:r>
      <w:r w:rsidRPr="00D4647E">
        <w:rPr>
          <w:rStyle w:val="Char"/>
          <w:rtl/>
        </w:rPr>
        <w:t xml:space="preserve"> </w:t>
      </w:r>
      <w:r w:rsidRPr="00D4647E">
        <w:rPr>
          <w:rStyle w:val="Char"/>
          <w:rFonts w:hint="eastAsia"/>
          <w:rtl/>
        </w:rPr>
        <w:t>ذُكِّرُوا</w:t>
      </w:r>
      <w:r w:rsidRPr="00D4647E">
        <w:rPr>
          <w:rStyle w:val="Char"/>
          <w:rtl/>
        </w:rPr>
        <w:t xml:space="preserve"> </w:t>
      </w:r>
      <w:r w:rsidRPr="00D4647E">
        <w:rPr>
          <w:rStyle w:val="Char"/>
          <w:rFonts w:hint="eastAsia"/>
          <w:rtl/>
        </w:rPr>
        <w:t>بِآيَاتِ</w:t>
      </w:r>
      <w:r w:rsidRPr="00D4647E">
        <w:rPr>
          <w:rStyle w:val="Char"/>
          <w:rtl/>
        </w:rPr>
        <w:t xml:space="preserve"> </w:t>
      </w:r>
      <w:r w:rsidRPr="00D4647E">
        <w:rPr>
          <w:rStyle w:val="Char"/>
          <w:rFonts w:hint="eastAsia"/>
          <w:rtl/>
        </w:rPr>
        <w:t>رَبِّهِمْ</w:t>
      </w:r>
      <w:r w:rsidRPr="00D4647E">
        <w:rPr>
          <w:rStyle w:val="Char"/>
          <w:rtl/>
        </w:rPr>
        <w:t xml:space="preserve"> </w:t>
      </w:r>
      <w:r w:rsidRPr="00D4647E">
        <w:rPr>
          <w:rStyle w:val="Char"/>
          <w:rFonts w:hint="eastAsia"/>
          <w:rtl/>
        </w:rPr>
        <w:t>لَمْ</w:t>
      </w:r>
      <w:r w:rsidRPr="00D4647E">
        <w:rPr>
          <w:rStyle w:val="Char"/>
          <w:rtl/>
        </w:rPr>
        <w:t xml:space="preserve"> </w:t>
      </w:r>
      <w:r w:rsidRPr="00D4647E">
        <w:rPr>
          <w:rStyle w:val="Char"/>
          <w:rFonts w:hint="eastAsia"/>
          <w:rtl/>
        </w:rPr>
        <w:t>يَخِرُّوا</w:t>
      </w:r>
      <w:r w:rsidRPr="00D4647E">
        <w:rPr>
          <w:rStyle w:val="Char"/>
          <w:rtl/>
        </w:rPr>
        <w:t xml:space="preserve"> </w:t>
      </w:r>
      <w:r w:rsidRPr="00D4647E">
        <w:rPr>
          <w:rStyle w:val="Char"/>
          <w:rFonts w:hint="eastAsia"/>
          <w:rtl/>
        </w:rPr>
        <w:t>عَلَيْهَا</w:t>
      </w:r>
      <w:r w:rsidRPr="00D4647E">
        <w:rPr>
          <w:rStyle w:val="Char"/>
          <w:rtl/>
        </w:rPr>
        <w:t xml:space="preserve"> </w:t>
      </w:r>
      <w:r w:rsidRPr="00D4647E">
        <w:rPr>
          <w:rStyle w:val="Char"/>
          <w:rFonts w:hint="eastAsia"/>
          <w:rtl/>
        </w:rPr>
        <w:t>صُمًّا</w:t>
      </w:r>
      <w:r w:rsidRPr="00D4647E">
        <w:rPr>
          <w:rStyle w:val="Char"/>
          <w:rtl/>
        </w:rPr>
        <w:t xml:space="preserve"> </w:t>
      </w:r>
      <w:r w:rsidRPr="00D4647E">
        <w:rPr>
          <w:rStyle w:val="Char"/>
          <w:rFonts w:hint="eastAsia"/>
          <w:rtl/>
        </w:rPr>
        <w:t>وَعُمْيَانًا</w:t>
      </w:r>
      <w:r w:rsidRPr="00D4647E">
        <w:rPr>
          <w:rStyle w:val="Char"/>
          <w:rtl/>
        </w:rPr>
        <w:t>٧٣</w:t>
      </w:r>
      <w:r>
        <w:rPr>
          <w:rFonts w:ascii="Bookman Old Style" w:hAnsi="Bookman Old Style" w:cs="Traditional Arabic"/>
          <w:color w:val="000000"/>
          <w:sz w:val="26"/>
          <w:szCs w:val="28"/>
          <w:shd w:val="clear" w:color="auto" w:fill="FFFFFF"/>
          <w:rtl/>
          <w:lang w:bidi="fa-IR"/>
        </w:rPr>
        <w:t>﴾</w:t>
      </w:r>
      <w:r w:rsidRPr="00D4647E">
        <w:rPr>
          <w:rStyle w:val="Char"/>
          <w:rtl/>
        </w:rPr>
        <w:t xml:space="preserve"> </w:t>
      </w:r>
      <w:r>
        <w:rPr>
          <w:rFonts w:ascii="Bookman Old Style" w:hAnsi="Bookman Old Style" w:cs="mylotus"/>
          <w:color w:val="000000"/>
          <w:sz w:val="26"/>
          <w:shd w:val="clear" w:color="auto" w:fill="FFFFFF"/>
          <w:rtl/>
          <w:lang w:bidi="fa-IR"/>
        </w:rPr>
        <w:t>[</w:t>
      </w:r>
      <w:r>
        <w:rPr>
          <w:rFonts w:ascii="Bookman Old Style" w:hAnsi="Bookman Old Style" w:cs="mylotus" w:hint="eastAsia"/>
          <w:color w:val="000000"/>
          <w:sz w:val="26"/>
          <w:shd w:val="clear" w:color="auto" w:fill="FFFFFF"/>
          <w:rtl/>
          <w:lang w:bidi="fa-IR"/>
        </w:rPr>
        <w:t>الفرقان</w:t>
      </w:r>
      <w:r>
        <w:rPr>
          <w:rFonts w:ascii="Bookman Old Style" w:hAnsi="Bookman Old Style" w:cs="mylotus"/>
          <w:color w:val="000000"/>
          <w:sz w:val="26"/>
          <w:shd w:val="clear" w:color="auto" w:fill="FFFFFF"/>
          <w:rtl/>
          <w:lang w:bidi="fa-IR"/>
        </w:rPr>
        <w:t>: 73]</w:t>
      </w:r>
      <w:r w:rsidR="00C42904" w:rsidRPr="006004A9">
        <w:rPr>
          <w:rFonts w:ascii="Bookman Old Style" w:hAnsi="Bookman Old Style" w:cs="Arial"/>
          <w:color w:val="000000"/>
          <w:sz w:val="26"/>
          <w:szCs w:val="26"/>
          <w:rtl/>
        </w:rPr>
        <w:t xml:space="preserve"> </w:t>
      </w:r>
    </w:p>
    <w:p w:rsidR="00C42904" w:rsidRPr="006004A9" w:rsidRDefault="00C42904" w:rsidP="00D61118">
      <w:pPr>
        <w:bidi w:val="0"/>
        <w:spacing w:line="360" w:lineRule="auto"/>
        <w:ind w:left="360"/>
        <w:jc w:val="lowKashida"/>
        <w:rPr>
          <w:rFonts w:ascii="Bookman Old Style" w:hAnsi="Bookman Old Style"/>
          <w:sz w:val="26"/>
          <w:szCs w:val="26"/>
        </w:rPr>
      </w:pPr>
      <w:r w:rsidRPr="006004A9">
        <w:rPr>
          <w:rFonts w:ascii="Bookman Old Style" w:hAnsi="Bookman Old Style"/>
          <w:i/>
          <w:iCs/>
          <w:sz w:val="26"/>
          <w:szCs w:val="26"/>
        </w:rPr>
        <w:t>"Dan orang-orang yang apabila diberi peringatan dengan ayat-ayat Rabb mereka, mereka tidaklah menghadapinya sebagai orang-orang yang tuli dan buta</w:t>
      </w:r>
      <w:proofErr w:type="gramStart"/>
      <w:r w:rsidRPr="006004A9">
        <w:rPr>
          <w:rFonts w:ascii="Bookman Old Style" w:hAnsi="Bookman Old Style"/>
          <w:i/>
          <w:iCs/>
          <w:sz w:val="26"/>
          <w:szCs w:val="26"/>
        </w:rPr>
        <w:t xml:space="preserve">"  </w:t>
      </w:r>
      <w:r w:rsidRPr="006004A9">
        <w:rPr>
          <w:rFonts w:ascii="Bookman Old Style" w:hAnsi="Bookman Old Style"/>
          <w:sz w:val="26"/>
          <w:szCs w:val="26"/>
        </w:rPr>
        <w:t>(</w:t>
      </w:r>
      <w:proofErr w:type="gramEnd"/>
      <w:r w:rsidRPr="006004A9">
        <w:rPr>
          <w:rFonts w:ascii="Bookman Old Style" w:hAnsi="Bookman Old Style"/>
          <w:sz w:val="26"/>
          <w:szCs w:val="26"/>
        </w:rPr>
        <w:t>Q.S Al-Furqan 73)</w:t>
      </w:r>
    </w:p>
    <w:p w:rsidR="00C42904" w:rsidRPr="006004A9" w:rsidRDefault="00C42904" w:rsidP="00D61118">
      <w:pPr>
        <w:bidi w:val="0"/>
        <w:spacing w:line="360" w:lineRule="auto"/>
        <w:ind w:left="360"/>
        <w:jc w:val="lowKashida"/>
        <w:rPr>
          <w:rFonts w:ascii="Bookman Old Style" w:hAnsi="Bookman Old Style"/>
          <w:sz w:val="26"/>
          <w:szCs w:val="26"/>
        </w:rPr>
      </w:pPr>
    </w:p>
    <w:p w:rsidR="00C42904" w:rsidRPr="006004A9" w:rsidRDefault="00C42904" w:rsidP="00D61118">
      <w:pPr>
        <w:bidi w:val="0"/>
        <w:spacing w:line="360" w:lineRule="auto"/>
        <w:ind w:left="360"/>
        <w:jc w:val="lowKashida"/>
        <w:rPr>
          <w:rFonts w:ascii="Bookman Old Style" w:hAnsi="Bookman Old Style"/>
          <w:sz w:val="26"/>
          <w:szCs w:val="26"/>
        </w:rPr>
      </w:pPr>
      <w:r w:rsidRPr="006004A9">
        <w:rPr>
          <w:rFonts w:ascii="Bookman Old Style" w:hAnsi="Bookman Old Style"/>
          <w:sz w:val="26"/>
          <w:szCs w:val="26"/>
        </w:rPr>
        <w:t xml:space="preserve">* Diantara hal memudahkan tadabbur ayat, bertasbih ketika melewati ayat-ayat tasbih, </w:t>
      </w:r>
      <w:r w:rsidR="00203FBE" w:rsidRPr="006004A9">
        <w:rPr>
          <w:rFonts w:ascii="Bookman Old Style" w:hAnsi="Bookman Old Style"/>
          <w:sz w:val="26"/>
          <w:szCs w:val="26"/>
        </w:rPr>
        <w:t>dan ber</w:t>
      </w:r>
      <w:r w:rsidR="00203FBE" w:rsidRPr="006004A9">
        <w:rPr>
          <w:rFonts w:ascii="Bookman Old Style" w:hAnsi="Bookman Old Style"/>
          <w:i/>
          <w:iCs/>
          <w:sz w:val="26"/>
          <w:szCs w:val="26"/>
        </w:rPr>
        <w:t>ta'awwudz</w:t>
      </w:r>
      <w:r w:rsidR="00203FBE" w:rsidRPr="006004A9">
        <w:rPr>
          <w:rFonts w:ascii="Bookman Old Style" w:hAnsi="Bookman Old Style"/>
          <w:sz w:val="26"/>
          <w:szCs w:val="26"/>
        </w:rPr>
        <w:t xml:space="preserve"> ketika melewati ayat-ayat yang memerintahkan untuk berlindung pada Allah.</w:t>
      </w:r>
      <w:r w:rsidR="00417B6E" w:rsidRPr="006004A9">
        <w:rPr>
          <w:rFonts w:ascii="Bookman Old Style" w:hAnsi="Bookman Old Style"/>
          <w:sz w:val="26"/>
          <w:szCs w:val="26"/>
        </w:rPr>
        <w:t xml:space="preserve"> </w:t>
      </w:r>
    </w:p>
    <w:p w:rsidR="00417B6E" w:rsidRPr="006004A9" w:rsidRDefault="00417B6E" w:rsidP="00D61118">
      <w:pPr>
        <w:bidi w:val="0"/>
        <w:spacing w:line="360" w:lineRule="auto"/>
        <w:ind w:left="360"/>
        <w:jc w:val="lowKashida"/>
        <w:rPr>
          <w:rFonts w:ascii="Bookman Old Style" w:hAnsi="Bookman Old Style"/>
          <w:sz w:val="26"/>
          <w:szCs w:val="26"/>
        </w:rPr>
      </w:pPr>
    </w:p>
    <w:p w:rsidR="00417B6E" w:rsidRPr="006004A9" w:rsidRDefault="00417B6E" w:rsidP="00D61118">
      <w:pPr>
        <w:bidi w:val="0"/>
        <w:spacing w:line="360" w:lineRule="auto"/>
        <w:ind w:left="360"/>
        <w:jc w:val="lowKashida"/>
        <w:rPr>
          <w:rFonts w:ascii="Bookman Old Style" w:hAnsi="Bookman Old Style"/>
          <w:sz w:val="26"/>
          <w:szCs w:val="26"/>
        </w:rPr>
      </w:pPr>
      <w:r w:rsidRPr="006004A9">
        <w:rPr>
          <w:rFonts w:ascii="Bookman Old Style" w:hAnsi="Bookman Old Style"/>
          <w:sz w:val="26"/>
          <w:szCs w:val="26"/>
        </w:rPr>
        <w:t xml:space="preserve">* Membaca amin setelah Al-Fatihah. Dengan membacanya </w:t>
      </w:r>
      <w:proofErr w:type="gramStart"/>
      <w:r w:rsidRPr="006004A9">
        <w:rPr>
          <w:rFonts w:ascii="Bookman Old Style" w:hAnsi="Bookman Old Style"/>
          <w:sz w:val="26"/>
          <w:szCs w:val="26"/>
        </w:rPr>
        <w:t>akan</w:t>
      </w:r>
      <w:proofErr w:type="gramEnd"/>
      <w:r w:rsidRPr="006004A9">
        <w:rPr>
          <w:rFonts w:ascii="Bookman Old Style" w:hAnsi="Bookman Old Style"/>
          <w:sz w:val="26"/>
          <w:szCs w:val="26"/>
        </w:rPr>
        <w:t xml:space="preserve"> mendatangkan pahala yang besar. Rasulullah</w:t>
      </w:r>
      <w:r w:rsidR="009955BE" w:rsidRPr="006004A9">
        <w:rPr>
          <w:rFonts w:ascii="Bookman Old Style" w:hAnsi="Bookman Old Style"/>
          <w:sz w:val="26"/>
          <w:szCs w:val="26"/>
        </w:rPr>
        <w:t xml:space="preserve"> </w:t>
      </w:r>
      <w:r w:rsidR="00D4647E" w:rsidRPr="00D4647E">
        <w:rPr>
          <w:rFonts w:ascii="Bookman Old Style" w:hAnsi="Bookman Old Style" w:cs="CTraditional Arabic"/>
          <w:sz w:val="26"/>
          <w:szCs w:val="26"/>
          <w:rtl/>
        </w:rPr>
        <w:t>ج</w:t>
      </w:r>
      <w:r w:rsidR="009955BE" w:rsidRPr="006004A9">
        <w:rPr>
          <w:rFonts w:ascii="Bookman Old Style" w:hAnsi="Bookman Old Style" w:cs="Simplified Arabic"/>
          <w:sz w:val="26"/>
          <w:szCs w:val="26"/>
        </w:rPr>
        <w:t xml:space="preserve"> </w:t>
      </w:r>
      <w:r w:rsidRPr="006004A9">
        <w:rPr>
          <w:rFonts w:ascii="Bookman Old Style" w:hAnsi="Bookman Old Style"/>
          <w:sz w:val="26"/>
          <w:szCs w:val="26"/>
        </w:rPr>
        <w:t xml:space="preserve">bersabda: "Jika Imam </w:t>
      </w:r>
      <w:proofErr w:type="gramStart"/>
      <w:r w:rsidRPr="006004A9">
        <w:rPr>
          <w:rFonts w:ascii="Bookman Old Style" w:hAnsi="Bookman Old Style"/>
          <w:sz w:val="26"/>
          <w:szCs w:val="26"/>
        </w:rPr>
        <w:t>mengucapkan</w:t>
      </w:r>
      <w:proofErr w:type="gramEnd"/>
      <w:r w:rsidRPr="006004A9">
        <w:rPr>
          <w:rFonts w:ascii="Bookman Old Style" w:hAnsi="Bookman Old Style"/>
          <w:sz w:val="26"/>
          <w:szCs w:val="26"/>
        </w:rPr>
        <w:t xml:space="preserve"> amin, maka ucapkanlah amin, karena siapa yang ucapan aminnya bersamaan dengan aminnya para malaikat, akan diampuni dosanya yang telah lalu"   (H.R Bukhari). </w:t>
      </w:r>
    </w:p>
    <w:p w:rsidR="00417B6E" w:rsidRPr="006004A9" w:rsidRDefault="00417B6E" w:rsidP="00D61118">
      <w:pPr>
        <w:bidi w:val="0"/>
        <w:spacing w:line="360" w:lineRule="auto"/>
        <w:ind w:left="360"/>
        <w:jc w:val="lowKashida"/>
        <w:rPr>
          <w:rFonts w:ascii="Bookman Old Style" w:hAnsi="Bookman Old Style"/>
          <w:sz w:val="26"/>
          <w:szCs w:val="26"/>
        </w:rPr>
      </w:pPr>
    </w:p>
    <w:p w:rsidR="00417B6E" w:rsidRPr="006004A9" w:rsidRDefault="00417B6E" w:rsidP="00D61118">
      <w:pPr>
        <w:bidi w:val="0"/>
        <w:spacing w:line="360" w:lineRule="auto"/>
        <w:ind w:left="360"/>
        <w:jc w:val="lowKashida"/>
        <w:rPr>
          <w:rFonts w:ascii="Bookman Old Style" w:hAnsi="Bookman Old Style"/>
          <w:sz w:val="26"/>
          <w:szCs w:val="26"/>
        </w:rPr>
      </w:pPr>
      <w:r w:rsidRPr="006004A9">
        <w:rPr>
          <w:rFonts w:ascii="Bookman Old Style" w:hAnsi="Bookman Old Style"/>
          <w:sz w:val="26"/>
          <w:szCs w:val="26"/>
        </w:rPr>
        <w:t xml:space="preserve">* Apabila imam mengucapkan </w:t>
      </w:r>
      <w:r w:rsidRPr="006004A9">
        <w:rPr>
          <w:rFonts w:ascii="Bookman Old Style" w:hAnsi="Bookman Old Style"/>
          <w:i/>
          <w:iCs/>
          <w:sz w:val="26"/>
          <w:szCs w:val="26"/>
        </w:rPr>
        <w:t>'Sami'Allahuliman hamidah'</w:t>
      </w:r>
      <w:r w:rsidRPr="006004A9">
        <w:rPr>
          <w:rFonts w:ascii="Bookman Old Style" w:hAnsi="Bookman Old Style"/>
          <w:sz w:val="26"/>
          <w:szCs w:val="26"/>
        </w:rPr>
        <w:t xml:space="preserve">, maka makmum mengucapkan: </w:t>
      </w:r>
      <w:r w:rsidRPr="006004A9">
        <w:rPr>
          <w:rFonts w:ascii="Bookman Old Style" w:hAnsi="Bookman Old Style"/>
          <w:i/>
          <w:iCs/>
          <w:sz w:val="26"/>
          <w:szCs w:val="26"/>
        </w:rPr>
        <w:t>'Rabbanaa wa lakal hamdu'</w:t>
      </w:r>
      <w:r w:rsidRPr="006004A9">
        <w:rPr>
          <w:rFonts w:ascii="Bookman Old Style" w:hAnsi="Bookman Old Style"/>
          <w:sz w:val="26"/>
          <w:szCs w:val="26"/>
        </w:rPr>
        <w:t xml:space="preserve">   . </w:t>
      </w:r>
      <w:proofErr w:type="gramStart"/>
      <w:r w:rsidRPr="006004A9">
        <w:rPr>
          <w:rFonts w:ascii="Bookman Old Style" w:hAnsi="Bookman Old Style"/>
          <w:sz w:val="26"/>
          <w:szCs w:val="26"/>
        </w:rPr>
        <w:t>Ucapan tersebut juga berpahala besar.</w:t>
      </w:r>
      <w:proofErr w:type="gramEnd"/>
    </w:p>
    <w:p w:rsidR="00417B6E" w:rsidRPr="006004A9" w:rsidRDefault="00417B6E" w:rsidP="00D61118">
      <w:pPr>
        <w:bidi w:val="0"/>
        <w:spacing w:line="360" w:lineRule="auto"/>
        <w:ind w:left="360"/>
        <w:jc w:val="lowKashida"/>
        <w:rPr>
          <w:rFonts w:ascii="Bookman Old Style" w:hAnsi="Bookman Old Style"/>
          <w:sz w:val="26"/>
          <w:szCs w:val="26"/>
        </w:rPr>
      </w:pPr>
    </w:p>
    <w:p w:rsidR="00EA0201" w:rsidRPr="006004A9" w:rsidRDefault="000D12F6" w:rsidP="00D61118">
      <w:pPr>
        <w:numPr>
          <w:ilvl w:val="0"/>
          <w:numId w:val="2"/>
        </w:numPr>
        <w:bidi w:val="0"/>
        <w:spacing w:line="360" w:lineRule="auto"/>
        <w:jc w:val="lowKashida"/>
        <w:rPr>
          <w:rFonts w:ascii="Bookman Old Style" w:hAnsi="Bookman Old Style"/>
          <w:sz w:val="26"/>
          <w:szCs w:val="26"/>
        </w:rPr>
      </w:pPr>
      <w:r w:rsidRPr="006004A9">
        <w:rPr>
          <w:rFonts w:ascii="Bookman Old Style" w:hAnsi="Bookman Old Style"/>
          <w:b/>
          <w:bCs/>
          <w:sz w:val="26"/>
          <w:szCs w:val="26"/>
        </w:rPr>
        <w:t>Membaca seayat demi seayat</w:t>
      </w:r>
      <w:r w:rsidRPr="006004A9">
        <w:rPr>
          <w:rFonts w:ascii="Bookman Old Style" w:hAnsi="Bookman Old Style"/>
          <w:sz w:val="26"/>
          <w:szCs w:val="26"/>
        </w:rPr>
        <w:t>, karena dengan begitu akan lebih memberi pemahaman, tadabbur dan sesuai dengan contoh nabi</w:t>
      </w:r>
      <w:r w:rsidR="00F7294B" w:rsidRPr="006004A9">
        <w:rPr>
          <w:rFonts w:ascii="Bookman Old Style" w:hAnsi="Bookman Old Style"/>
          <w:sz w:val="26"/>
          <w:szCs w:val="26"/>
        </w:rPr>
        <w:t xml:space="preserve"> </w:t>
      </w:r>
      <w:proofErr w:type="gramStart"/>
      <w:r w:rsidR="00D4647E" w:rsidRPr="00D4647E">
        <w:rPr>
          <w:rFonts w:ascii="Bookman Old Style" w:hAnsi="Bookman Old Style" w:cs="CTraditional Arabic"/>
          <w:sz w:val="26"/>
          <w:szCs w:val="26"/>
          <w:rtl/>
        </w:rPr>
        <w:t>ج</w:t>
      </w:r>
      <w:r w:rsidR="00F7294B" w:rsidRPr="006004A9">
        <w:rPr>
          <w:rFonts w:ascii="Bookman Old Style" w:hAnsi="Bookman Old Style"/>
          <w:sz w:val="26"/>
          <w:szCs w:val="26"/>
          <w:rtl/>
        </w:rPr>
        <w:t xml:space="preserve"> </w:t>
      </w:r>
      <w:r w:rsidR="00F7294B" w:rsidRPr="006004A9">
        <w:rPr>
          <w:rFonts w:ascii="Bookman Old Style" w:hAnsi="Bookman Old Style"/>
          <w:sz w:val="26"/>
          <w:szCs w:val="26"/>
        </w:rPr>
        <w:t xml:space="preserve"> </w:t>
      </w:r>
      <w:r w:rsidRPr="006004A9">
        <w:rPr>
          <w:rFonts w:ascii="Bookman Old Style" w:hAnsi="Bookman Old Style"/>
          <w:sz w:val="26"/>
          <w:szCs w:val="26"/>
        </w:rPr>
        <w:t>.</w:t>
      </w:r>
      <w:proofErr w:type="gramEnd"/>
      <w:r w:rsidRPr="006004A9">
        <w:rPr>
          <w:rFonts w:ascii="Bookman Old Style" w:hAnsi="Bookman Old Style"/>
          <w:sz w:val="26"/>
          <w:szCs w:val="26"/>
        </w:rPr>
        <w:t xml:space="preserve"> Beliau membaca ayat dengan jelas perhurufnya.</w:t>
      </w:r>
    </w:p>
    <w:p w:rsidR="00EA0201" w:rsidRPr="006004A9" w:rsidRDefault="00EA0201" w:rsidP="00D61118">
      <w:pPr>
        <w:bidi w:val="0"/>
        <w:spacing w:line="360" w:lineRule="auto"/>
        <w:rPr>
          <w:rFonts w:ascii="Bookman Old Style" w:hAnsi="Bookman Old Style"/>
          <w:sz w:val="26"/>
          <w:szCs w:val="26"/>
        </w:rPr>
      </w:pPr>
    </w:p>
    <w:p w:rsidR="000D12F6" w:rsidRPr="006004A9" w:rsidRDefault="000D12F6" w:rsidP="00D61118">
      <w:pPr>
        <w:numPr>
          <w:ilvl w:val="0"/>
          <w:numId w:val="2"/>
        </w:numPr>
        <w:bidi w:val="0"/>
        <w:spacing w:line="360" w:lineRule="auto"/>
        <w:jc w:val="lowKashida"/>
        <w:rPr>
          <w:rFonts w:ascii="Bookman Old Style" w:hAnsi="Bookman Old Style"/>
          <w:sz w:val="26"/>
          <w:szCs w:val="26"/>
        </w:rPr>
      </w:pPr>
      <w:r w:rsidRPr="006004A9">
        <w:rPr>
          <w:rFonts w:ascii="Bookman Old Style" w:hAnsi="Bookman Old Style"/>
          <w:b/>
          <w:bCs/>
          <w:sz w:val="26"/>
          <w:szCs w:val="26"/>
        </w:rPr>
        <w:t>Membaca dengan tartil dan membaguskan bacaan</w:t>
      </w:r>
      <w:r w:rsidRPr="006004A9">
        <w:rPr>
          <w:rFonts w:ascii="Bookman Old Style" w:hAnsi="Bookman Old Style"/>
          <w:sz w:val="26"/>
          <w:szCs w:val="26"/>
        </w:rPr>
        <w:t>. Allah berfirman:</w:t>
      </w:r>
    </w:p>
    <w:p w:rsidR="000D12F6" w:rsidRPr="006004A9" w:rsidRDefault="007A0B3E" w:rsidP="007A0B3E">
      <w:pPr>
        <w:jc w:val="both"/>
        <w:rPr>
          <w:rFonts w:ascii="Bookman Old Style" w:hAnsi="Bookman Old Style"/>
          <w:sz w:val="26"/>
          <w:szCs w:val="26"/>
          <w:rtl/>
        </w:rPr>
      </w:pPr>
      <w:r>
        <w:rPr>
          <w:rFonts w:ascii="Bookman Old Style" w:hAnsi="Bookman Old Style" w:cs="Traditional Arabic"/>
          <w:color w:val="000000"/>
          <w:sz w:val="26"/>
          <w:szCs w:val="28"/>
          <w:shd w:val="clear" w:color="auto" w:fill="FFFFFF"/>
          <w:rtl/>
        </w:rPr>
        <w:t>﴿</w:t>
      </w:r>
      <w:r w:rsidRPr="00D4647E">
        <w:rPr>
          <w:rStyle w:val="Char"/>
          <w:rFonts w:hint="eastAsia"/>
          <w:rtl/>
        </w:rPr>
        <w:t>وَرَتِّلِ</w:t>
      </w:r>
      <w:r w:rsidRPr="00D4647E">
        <w:rPr>
          <w:rStyle w:val="Char"/>
          <w:rtl/>
        </w:rPr>
        <w:t xml:space="preserve"> </w:t>
      </w:r>
      <w:r w:rsidRPr="00D4647E">
        <w:rPr>
          <w:rStyle w:val="Char"/>
          <w:rFonts w:hint="eastAsia"/>
          <w:rtl/>
        </w:rPr>
        <w:t>الْقُرْآنَ</w:t>
      </w:r>
      <w:r w:rsidRPr="00D4647E">
        <w:rPr>
          <w:rStyle w:val="Char"/>
          <w:rtl/>
        </w:rPr>
        <w:t xml:space="preserve"> </w:t>
      </w:r>
      <w:r w:rsidRPr="00D4647E">
        <w:rPr>
          <w:rStyle w:val="Char"/>
          <w:rFonts w:hint="eastAsia"/>
          <w:rtl/>
        </w:rPr>
        <w:t>تَرْتِيلًا</w:t>
      </w:r>
      <w:r w:rsidRPr="00D4647E">
        <w:rPr>
          <w:rStyle w:val="Char"/>
          <w:rtl/>
        </w:rPr>
        <w:t>٤</w:t>
      </w:r>
      <w:r>
        <w:rPr>
          <w:rFonts w:ascii="Bookman Old Style" w:hAnsi="Bookman Old Style" w:cs="Traditional Arabic"/>
          <w:color w:val="000000"/>
          <w:sz w:val="26"/>
          <w:szCs w:val="28"/>
          <w:shd w:val="clear" w:color="auto" w:fill="FFFFFF"/>
          <w:rtl/>
        </w:rPr>
        <w:t>﴾</w:t>
      </w:r>
      <w:r w:rsidRPr="00D4647E">
        <w:rPr>
          <w:rStyle w:val="Char"/>
          <w:rtl/>
        </w:rPr>
        <w:t xml:space="preserve"> </w:t>
      </w:r>
      <w:r>
        <w:rPr>
          <w:rFonts w:ascii="Bookman Old Style" w:hAnsi="Bookman Old Style" w:cs="mylotus"/>
          <w:color w:val="000000"/>
          <w:sz w:val="26"/>
          <w:shd w:val="clear" w:color="auto" w:fill="FFFFFF"/>
          <w:rtl/>
        </w:rPr>
        <w:t>[</w:t>
      </w:r>
      <w:r>
        <w:rPr>
          <w:rFonts w:ascii="Bookman Old Style" w:hAnsi="Bookman Old Style" w:cs="mylotus" w:hint="eastAsia"/>
          <w:color w:val="000000"/>
          <w:sz w:val="26"/>
          <w:shd w:val="clear" w:color="auto" w:fill="FFFFFF"/>
          <w:rtl/>
        </w:rPr>
        <w:t>المزمل</w:t>
      </w:r>
      <w:r>
        <w:rPr>
          <w:rFonts w:ascii="Bookman Old Style" w:hAnsi="Bookman Old Style" w:cs="mylotus"/>
          <w:color w:val="000000"/>
          <w:sz w:val="26"/>
          <w:shd w:val="clear" w:color="auto" w:fill="FFFFFF"/>
          <w:rtl/>
        </w:rPr>
        <w:t>: 4]</w:t>
      </w:r>
      <w:r w:rsidR="000D12F6" w:rsidRPr="006004A9">
        <w:rPr>
          <w:rFonts w:ascii="Bookman Old Style" w:hAnsi="Bookman Old Style" w:cs="Arial"/>
          <w:color w:val="000000"/>
          <w:sz w:val="26"/>
          <w:szCs w:val="26"/>
          <w:rtl/>
        </w:rPr>
        <w:t xml:space="preserve"> </w:t>
      </w:r>
    </w:p>
    <w:p w:rsidR="000D12F6" w:rsidRPr="006004A9" w:rsidRDefault="000D12F6" w:rsidP="00D61118">
      <w:pPr>
        <w:bidi w:val="0"/>
        <w:spacing w:line="360" w:lineRule="auto"/>
        <w:ind w:left="360"/>
        <w:jc w:val="lowKashida"/>
        <w:rPr>
          <w:rFonts w:ascii="Bookman Old Style" w:hAnsi="Bookman Old Style"/>
          <w:sz w:val="26"/>
          <w:szCs w:val="26"/>
        </w:rPr>
      </w:pPr>
      <w:r w:rsidRPr="006004A9">
        <w:rPr>
          <w:rFonts w:ascii="Bookman Old Style" w:hAnsi="Bookman Old Style"/>
          <w:i/>
          <w:iCs/>
          <w:sz w:val="26"/>
          <w:szCs w:val="26"/>
        </w:rPr>
        <w:lastRenderedPageBreak/>
        <w:t xml:space="preserve">"Dan bacalah al-Qur'an itu dengan perlahan-lahan"    </w:t>
      </w:r>
      <w:r w:rsidRPr="006004A9">
        <w:rPr>
          <w:rFonts w:ascii="Bookman Old Style" w:hAnsi="Bookman Old Style"/>
          <w:sz w:val="26"/>
          <w:szCs w:val="26"/>
        </w:rPr>
        <w:t xml:space="preserve"> (Q.S Al-Muzzammil 4)</w:t>
      </w:r>
    </w:p>
    <w:p w:rsidR="000D12F6" w:rsidRPr="006004A9" w:rsidRDefault="000D12F6" w:rsidP="00D61118">
      <w:pPr>
        <w:bidi w:val="0"/>
        <w:spacing w:line="360" w:lineRule="auto"/>
        <w:rPr>
          <w:rFonts w:ascii="Bookman Old Style" w:hAnsi="Bookman Old Style"/>
          <w:sz w:val="26"/>
          <w:szCs w:val="26"/>
        </w:rPr>
      </w:pPr>
      <w:r w:rsidRPr="006004A9">
        <w:rPr>
          <w:rFonts w:ascii="Bookman Old Style" w:hAnsi="Bookman Old Style"/>
          <w:sz w:val="26"/>
          <w:szCs w:val="26"/>
        </w:rPr>
        <w:t>Dan sabda nabi</w:t>
      </w:r>
      <w:r w:rsidR="00F7294B" w:rsidRPr="006004A9">
        <w:rPr>
          <w:rFonts w:ascii="Bookman Old Style" w:hAnsi="Bookman Old Style"/>
          <w:sz w:val="26"/>
          <w:szCs w:val="26"/>
        </w:rPr>
        <w:t xml:space="preserve"> </w:t>
      </w:r>
      <w:proofErr w:type="gramStart"/>
      <w:r w:rsidR="00D4647E" w:rsidRPr="00D4647E">
        <w:rPr>
          <w:rFonts w:ascii="Bookman Old Style" w:hAnsi="Bookman Old Style" w:cs="CTraditional Arabic"/>
          <w:sz w:val="26"/>
          <w:szCs w:val="26"/>
          <w:rtl/>
        </w:rPr>
        <w:t>ج</w:t>
      </w:r>
      <w:r w:rsidR="00F7294B" w:rsidRPr="006004A9">
        <w:rPr>
          <w:rFonts w:ascii="Bookman Old Style" w:hAnsi="Bookman Old Style"/>
          <w:sz w:val="26"/>
          <w:szCs w:val="26"/>
          <w:rtl/>
        </w:rPr>
        <w:t xml:space="preserve"> </w:t>
      </w:r>
      <w:r w:rsidR="00F7294B" w:rsidRPr="006004A9">
        <w:rPr>
          <w:rFonts w:ascii="Bookman Old Style" w:hAnsi="Bookman Old Style"/>
          <w:sz w:val="26"/>
          <w:szCs w:val="26"/>
        </w:rPr>
        <w:t xml:space="preserve"> </w:t>
      </w:r>
      <w:r w:rsidRPr="006004A9">
        <w:rPr>
          <w:rFonts w:ascii="Bookman Old Style" w:hAnsi="Bookman Old Style"/>
          <w:sz w:val="26"/>
          <w:szCs w:val="26"/>
        </w:rPr>
        <w:t>:</w:t>
      </w:r>
      <w:proofErr w:type="gramEnd"/>
      <w:r w:rsidRPr="006004A9">
        <w:rPr>
          <w:rFonts w:ascii="Bookman Old Style" w:hAnsi="Bookman Old Style"/>
          <w:sz w:val="26"/>
          <w:szCs w:val="26"/>
        </w:rPr>
        <w:t xml:space="preserve"> "Hiasilah Al-Qur'an dengan suara kalian, karena suara yang indah itu menambah kebagusan Al-Qur'an"    (H.R Hakim)</w:t>
      </w:r>
    </w:p>
    <w:p w:rsidR="000D12F6" w:rsidRPr="006004A9" w:rsidRDefault="000D12F6" w:rsidP="00D61118">
      <w:pPr>
        <w:bidi w:val="0"/>
        <w:spacing w:line="360" w:lineRule="auto"/>
        <w:ind w:left="360"/>
        <w:jc w:val="lowKashida"/>
        <w:rPr>
          <w:rFonts w:ascii="Bookman Old Style" w:hAnsi="Bookman Old Style"/>
          <w:sz w:val="26"/>
          <w:szCs w:val="26"/>
        </w:rPr>
      </w:pPr>
    </w:p>
    <w:p w:rsidR="000D12F6" w:rsidRPr="006004A9" w:rsidRDefault="000D12F6" w:rsidP="00D61118">
      <w:pPr>
        <w:bidi w:val="0"/>
        <w:spacing w:line="360" w:lineRule="auto"/>
        <w:ind w:left="360"/>
        <w:jc w:val="lowKashida"/>
        <w:rPr>
          <w:rFonts w:ascii="Bookman Old Style" w:hAnsi="Bookman Old Style"/>
          <w:sz w:val="26"/>
          <w:szCs w:val="26"/>
        </w:rPr>
      </w:pPr>
      <w:r w:rsidRPr="006004A9">
        <w:rPr>
          <w:rFonts w:ascii="Bookman Old Style" w:hAnsi="Bookman Old Style"/>
          <w:sz w:val="26"/>
          <w:szCs w:val="26"/>
        </w:rPr>
        <w:t>7</w:t>
      </w:r>
      <w:r w:rsidRPr="006004A9">
        <w:rPr>
          <w:rFonts w:ascii="Bookman Old Style" w:hAnsi="Bookman Old Style"/>
          <w:b/>
          <w:bCs/>
          <w:sz w:val="26"/>
          <w:szCs w:val="26"/>
        </w:rPr>
        <w:t>. Merasakan bahwa Allah menjawabnya ketika shalat</w:t>
      </w:r>
      <w:r w:rsidRPr="006004A9">
        <w:rPr>
          <w:rFonts w:ascii="Bookman Old Style" w:hAnsi="Bookman Old Style"/>
          <w:sz w:val="26"/>
          <w:szCs w:val="26"/>
        </w:rPr>
        <w:t>. Nabi</w:t>
      </w:r>
      <w:r w:rsidR="00F7294B" w:rsidRPr="006004A9">
        <w:rPr>
          <w:rFonts w:ascii="Bookman Old Style" w:hAnsi="Bookman Old Style"/>
          <w:sz w:val="26"/>
          <w:szCs w:val="26"/>
        </w:rPr>
        <w:t xml:space="preserve"> </w:t>
      </w:r>
      <w:r w:rsidR="00D4647E" w:rsidRPr="00D4647E">
        <w:rPr>
          <w:rFonts w:ascii="Bookman Old Style" w:hAnsi="Bookman Old Style" w:cs="CTraditional Arabic"/>
          <w:sz w:val="26"/>
          <w:szCs w:val="26"/>
          <w:rtl/>
        </w:rPr>
        <w:t>ج</w:t>
      </w:r>
      <w:r w:rsidR="00F7294B" w:rsidRPr="006004A9">
        <w:rPr>
          <w:rFonts w:ascii="Bookman Old Style" w:hAnsi="Bookman Old Style"/>
          <w:sz w:val="26"/>
          <w:szCs w:val="26"/>
          <w:rtl/>
        </w:rPr>
        <w:t xml:space="preserve"> </w:t>
      </w:r>
      <w:r w:rsidRPr="006004A9">
        <w:rPr>
          <w:rFonts w:ascii="Bookman Old Style" w:hAnsi="Bookman Old Style"/>
          <w:sz w:val="26"/>
          <w:szCs w:val="26"/>
        </w:rPr>
        <w:t xml:space="preserve">bersabda: Allah </w:t>
      </w:r>
      <w:r w:rsidRPr="006004A9">
        <w:rPr>
          <w:rFonts w:ascii="Bookman Old Style" w:hAnsi="Bookman Old Style"/>
          <w:i/>
          <w:iCs/>
          <w:sz w:val="26"/>
          <w:szCs w:val="26"/>
        </w:rPr>
        <w:t>'Azza wa Jalla</w:t>
      </w:r>
      <w:r w:rsidRPr="006004A9">
        <w:rPr>
          <w:rFonts w:ascii="Bookman Old Style" w:hAnsi="Bookman Old Style"/>
          <w:sz w:val="26"/>
          <w:szCs w:val="26"/>
        </w:rPr>
        <w:t xml:space="preserve"> </w:t>
      </w:r>
      <w:proofErr w:type="gramStart"/>
      <w:r w:rsidRPr="006004A9">
        <w:rPr>
          <w:rFonts w:ascii="Bookman Old Style" w:hAnsi="Bookman Old Style"/>
          <w:sz w:val="26"/>
          <w:szCs w:val="26"/>
        </w:rPr>
        <w:t>berfirman :</w:t>
      </w:r>
      <w:proofErr w:type="gramEnd"/>
      <w:r w:rsidRPr="006004A9">
        <w:rPr>
          <w:rFonts w:ascii="Bookman Old Style" w:hAnsi="Bookman Old Style"/>
          <w:sz w:val="26"/>
          <w:szCs w:val="26"/>
        </w:rPr>
        <w:t xml:space="preserve"> </w:t>
      </w:r>
      <w:r w:rsidR="0060048E" w:rsidRPr="006004A9">
        <w:rPr>
          <w:rFonts w:ascii="Bookman Old Style" w:hAnsi="Bookman Old Style"/>
          <w:sz w:val="26"/>
          <w:szCs w:val="26"/>
        </w:rPr>
        <w:t xml:space="preserve"> Aku bagi shalat </w:t>
      </w:r>
      <w:r w:rsidR="00CD59C3" w:rsidRPr="006004A9">
        <w:rPr>
          <w:rFonts w:ascii="Bookman Old Style" w:hAnsi="Bookman Old Style"/>
          <w:sz w:val="26"/>
          <w:szCs w:val="26"/>
        </w:rPr>
        <w:t xml:space="preserve">untuk-Ku dan hamba-Ku menjadi dua bagian, bagi hamba-Ku apa yang dia pinta. Jika dia mengucapkan: </w:t>
      </w:r>
      <w:r w:rsidR="00CD59C3" w:rsidRPr="006004A9">
        <w:rPr>
          <w:rFonts w:ascii="Bookman Old Style" w:hAnsi="Bookman Old Style"/>
          <w:i/>
          <w:iCs/>
          <w:sz w:val="26"/>
          <w:szCs w:val="26"/>
        </w:rPr>
        <w:t>Alhamdulillahirabbil 'Aalamiin</w:t>
      </w:r>
      <w:r w:rsidR="00CD59C3" w:rsidRPr="006004A9">
        <w:rPr>
          <w:rFonts w:ascii="Bookman Old Style" w:hAnsi="Bookman Old Style"/>
          <w:sz w:val="26"/>
          <w:szCs w:val="26"/>
        </w:rPr>
        <w:t xml:space="preserve"> maka Allah berfirman: "Hamba-Ku memuji-Ku". Jika dia mengucapkan: "</w:t>
      </w:r>
      <w:r w:rsidR="00CD59C3" w:rsidRPr="006004A9">
        <w:rPr>
          <w:rFonts w:ascii="Bookman Old Style" w:hAnsi="Bookman Old Style"/>
          <w:i/>
          <w:iCs/>
          <w:sz w:val="26"/>
          <w:szCs w:val="26"/>
        </w:rPr>
        <w:t>Ar Rahmaanir Rahiim</w:t>
      </w:r>
      <w:r w:rsidR="00CD59C3" w:rsidRPr="006004A9">
        <w:rPr>
          <w:rFonts w:ascii="Bookman Old Style" w:hAnsi="Bookman Old Style"/>
          <w:sz w:val="26"/>
          <w:szCs w:val="26"/>
        </w:rPr>
        <w:t xml:space="preserve">, maka Allah berfirman: "Hamba-Ku menyanjung-Ku" dan jika </w:t>
      </w:r>
      <w:proofErr w:type="gramStart"/>
      <w:r w:rsidR="00CD59C3" w:rsidRPr="006004A9">
        <w:rPr>
          <w:rFonts w:ascii="Bookman Old Style" w:hAnsi="Bookman Old Style"/>
          <w:sz w:val="26"/>
          <w:szCs w:val="26"/>
        </w:rPr>
        <w:t>ia</w:t>
      </w:r>
      <w:proofErr w:type="gramEnd"/>
      <w:r w:rsidR="00CD59C3" w:rsidRPr="006004A9">
        <w:rPr>
          <w:rFonts w:ascii="Bookman Old Style" w:hAnsi="Bookman Old Style"/>
          <w:sz w:val="26"/>
          <w:szCs w:val="26"/>
        </w:rPr>
        <w:t xml:space="preserve"> mengucapkan: </w:t>
      </w:r>
      <w:r w:rsidR="00CD59C3" w:rsidRPr="006004A9">
        <w:rPr>
          <w:rFonts w:ascii="Bookman Old Style" w:hAnsi="Bookman Old Style"/>
          <w:i/>
          <w:iCs/>
          <w:sz w:val="26"/>
          <w:szCs w:val="26"/>
        </w:rPr>
        <w:t>Maaliki yaumid diin</w:t>
      </w:r>
      <w:r w:rsidR="00CD59C3" w:rsidRPr="006004A9">
        <w:rPr>
          <w:rFonts w:ascii="Bookman Old Style" w:hAnsi="Bookman Old Style"/>
          <w:sz w:val="26"/>
          <w:szCs w:val="26"/>
        </w:rPr>
        <w:t xml:space="preserve">, maka Allah menjawab: "Hamba-Ku mengagungkan-Ku" Jika dia mengucapkan: </w:t>
      </w:r>
      <w:r w:rsidR="00CD59C3" w:rsidRPr="006004A9">
        <w:rPr>
          <w:rFonts w:ascii="Bookman Old Style" w:hAnsi="Bookman Old Style"/>
          <w:i/>
          <w:iCs/>
          <w:sz w:val="26"/>
          <w:szCs w:val="26"/>
        </w:rPr>
        <w:t>Iyyaakana'budu wa iyyaakanasta'iin</w:t>
      </w:r>
      <w:r w:rsidR="00CD59C3" w:rsidRPr="006004A9">
        <w:rPr>
          <w:rFonts w:ascii="Bookman Old Style" w:hAnsi="Bookman Old Style"/>
          <w:sz w:val="26"/>
          <w:szCs w:val="26"/>
        </w:rPr>
        <w:t xml:space="preserve">, maka Allah berfirman: "Ini adalah antara Aku dan hamba-Ku, dan bagi hamba-Ku apa yang dia mohon. Jika </w:t>
      </w:r>
      <w:proofErr w:type="gramStart"/>
      <w:r w:rsidR="00CD59C3" w:rsidRPr="006004A9">
        <w:rPr>
          <w:rFonts w:ascii="Bookman Old Style" w:hAnsi="Bookman Old Style"/>
          <w:sz w:val="26"/>
          <w:szCs w:val="26"/>
        </w:rPr>
        <w:t>ia</w:t>
      </w:r>
      <w:proofErr w:type="gramEnd"/>
      <w:r w:rsidR="00CD59C3" w:rsidRPr="006004A9">
        <w:rPr>
          <w:rFonts w:ascii="Bookman Old Style" w:hAnsi="Bookman Old Style"/>
          <w:sz w:val="26"/>
          <w:szCs w:val="26"/>
        </w:rPr>
        <w:t xml:space="preserve"> mengucapkan: </w:t>
      </w:r>
      <w:r w:rsidR="00CD59C3" w:rsidRPr="006004A9">
        <w:rPr>
          <w:rFonts w:ascii="Bookman Old Style" w:hAnsi="Bookman Old Style"/>
          <w:i/>
          <w:iCs/>
          <w:sz w:val="26"/>
          <w:szCs w:val="26"/>
        </w:rPr>
        <w:t>Ihdinash Shiratal Mustaqiim Shiraathal ladziina an'amta 'alaihim Ghairil Maghdhuubi 'alaihim waladz Dhaalliin</w:t>
      </w:r>
      <w:r w:rsidR="00CD59C3" w:rsidRPr="006004A9">
        <w:rPr>
          <w:rFonts w:ascii="Bookman Old Style" w:hAnsi="Bookman Old Style"/>
          <w:sz w:val="26"/>
          <w:szCs w:val="26"/>
        </w:rPr>
        <w:t>, maka Allah berfirman: "Ini adalah untuk hamba-Ku dan bagi hamba-Ku apa yang dia minta</w:t>
      </w:r>
      <w:r w:rsidR="001762F5" w:rsidRPr="006004A9">
        <w:rPr>
          <w:rFonts w:ascii="Bookman Old Style" w:hAnsi="Bookman Old Style"/>
          <w:sz w:val="26"/>
          <w:szCs w:val="26"/>
        </w:rPr>
        <w:t>"</w:t>
      </w:r>
    </w:p>
    <w:p w:rsidR="001762F5" w:rsidRPr="006004A9" w:rsidRDefault="001762F5" w:rsidP="00D61118">
      <w:pPr>
        <w:bidi w:val="0"/>
        <w:spacing w:line="360" w:lineRule="auto"/>
        <w:ind w:left="360"/>
        <w:jc w:val="lowKashida"/>
        <w:rPr>
          <w:rFonts w:ascii="Bookman Old Style" w:hAnsi="Bookman Old Style"/>
          <w:sz w:val="26"/>
          <w:szCs w:val="26"/>
        </w:rPr>
      </w:pPr>
    </w:p>
    <w:p w:rsidR="001762F5" w:rsidRPr="006004A9" w:rsidRDefault="001762F5" w:rsidP="002D4777">
      <w:pPr>
        <w:tabs>
          <w:tab w:val="right" w:pos="8640"/>
        </w:tabs>
        <w:bidi w:val="0"/>
        <w:spacing w:line="360" w:lineRule="auto"/>
        <w:ind w:left="360"/>
        <w:jc w:val="lowKashida"/>
        <w:rPr>
          <w:rFonts w:ascii="Bookman Old Style" w:hAnsi="Bookman Old Style"/>
          <w:b/>
          <w:bCs/>
          <w:sz w:val="26"/>
          <w:szCs w:val="26"/>
        </w:rPr>
      </w:pPr>
      <w:r w:rsidRPr="006004A9">
        <w:rPr>
          <w:rFonts w:ascii="Bookman Old Style" w:hAnsi="Bookman Old Style"/>
          <w:b/>
          <w:bCs/>
          <w:sz w:val="26"/>
          <w:szCs w:val="26"/>
        </w:rPr>
        <w:t>8. Shalat menghadap dan mendekat ke arah sutrah</w:t>
      </w:r>
      <w:r w:rsidR="002D4777">
        <w:rPr>
          <w:rFonts w:ascii="Bookman Old Style" w:hAnsi="Bookman Old Style"/>
          <w:b/>
          <w:bCs/>
          <w:sz w:val="26"/>
          <w:szCs w:val="26"/>
        </w:rPr>
        <w:t xml:space="preserve"> atau </w:t>
      </w:r>
      <w:r w:rsidRPr="006004A9">
        <w:rPr>
          <w:rFonts w:ascii="Bookman Old Style" w:hAnsi="Bookman Old Style"/>
          <w:b/>
          <w:bCs/>
          <w:sz w:val="26"/>
          <w:szCs w:val="26"/>
        </w:rPr>
        <w:t>pembatas:</w:t>
      </w:r>
    </w:p>
    <w:p w:rsidR="001762F5" w:rsidRPr="006004A9" w:rsidRDefault="001762F5" w:rsidP="00D61118">
      <w:pPr>
        <w:bidi w:val="0"/>
        <w:spacing w:line="360" w:lineRule="auto"/>
        <w:ind w:left="360"/>
        <w:jc w:val="lowKashida"/>
        <w:rPr>
          <w:rFonts w:ascii="Bookman Old Style" w:hAnsi="Bookman Old Style"/>
          <w:sz w:val="26"/>
          <w:szCs w:val="26"/>
        </w:rPr>
      </w:pPr>
      <w:r w:rsidRPr="006004A9">
        <w:rPr>
          <w:rFonts w:ascii="Bookman Old Style" w:hAnsi="Bookman Old Style"/>
          <w:sz w:val="26"/>
          <w:szCs w:val="26"/>
        </w:rPr>
        <w:t xml:space="preserve">* Ini </w:t>
      </w:r>
      <w:proofErr w:type="gramStart"/>
      <w:r w:rsidRPr="006004A9">
        <w:rPr>
          <w:rFonts w:ascii="Bookman Old Style" w:hAnsi="Bookman Old Style"/>
          <w:sz w:val="26"/>
          <w:szCs w:val="26"/>
        </w:rPr>
        <w:t>akan</w:t>
      </w:r>
      <w:proofErr w:type="gramEnd"/>
      <w:r w:rsidRPr="006004A9">
        <w:rPr>
          <w:rFonts w:ascii="Bookman Old Style" w:hAnsi="Bookman Old Style"/>
          <w:sz w:val="26"/>
          <w:szCs w:val="26"/>
        </w:rPr>
        <w:t xml:space="preserve"> memberikan beberapa manfaat, diantaranya: </w:t>
      </w:r>
    </w:p>
    <w:p w:rsidR="00EA0201" w:rsidRPr="006004A9" w:rsidRDefault="001762F5" w:rsidP="00D61118">
      <w:pPr>
        <w:bidi w:val="0"/>
        <w:spacing w:line="360" w:lineRule="auto"/>
        <w:ind w:left="360"/>
        <w:jc w:val="lowKashida"/>
        <w:rPr>
          <w:rFonts w:ascii="Bookman Old Style" w:hAnsi="Bookman Old Style"/>
          <w:sz w:val="26"/>
          <w:szCs w:val="26"/>
        </w:rPr>
      </w:pPr>
      <w:r w:rsidRPr="006004A9">
        <w:rPr>
          <w:rFonts w:ascii="Bookman Old Style" w:hAnsi="Bookman Old Style"/>
          <w:sz w:val="26"/>
          <w:szCs w:val="26"/>
        </w:rPr>
        <w:t xml:space="preserve">- Menahan pandangan dari </w:t>
      </w:r>
      <w:proofErr w:type="gramStart"/>
      <w:r w:rsidRPr="006004A9">
        <w:rPr>
          <w:rFonts w:ascii="Bookman Old Style" w:hAnsi="Bookman Old Style"/>
          <w:sz w:val="26"/>
          <w:szCs w:val="26"/>
        </w:rPr>
        <w:t>apa</w:t>
      </w:r>
      <w:proofErr w:type="gramEnd"/>
      <w:r w:rsidRPr="006004A9">
        <w:rPr>
          <w:rFonts w:ascii="Bookman Old Style" w:hAnsi="Bookman Old Style"/>
          <w:sz w:val="26"/>
          <w:szCs w:val="26"/>
        </w:rPr>
        <w:t xml:space="preserve"> yang ada di belakang sutrah dan mencegah orang yang akan</w:t>
      </w:r>
      <w:r w:rsidR="00EA0201" w:rsidRPr="006004A9">
        <w:rPr>
          <w:rFonts w:ascii="Bookman Old Style" w:hAnsi="Bookman Old Style"/>
          <w:sz w:val="26"/>
          <w:szCs w:val="26"/>
        </w:rPr>
        <w:t xml:space="preserve"> melewati dengan mendekatinya. </w:t>
      </w:r>
    </w:p>
    <w:p w:rsidR="001762F5" w:rsidRPr="006004A9" w:rsidRDefault="00EA0201" w:rsidP="00D61118">
      <w:pPr>
        <w:bidi w:val="0"/>
        <w:spacing w:line="360" w:lineRule="auto"/>
        <w:ind w:left="360"/>
        <w:jc w:val="lowKashida"/>
        <w:rPr>
          <w:rFonts w:ascii="Bookman Old Style" w:hAnsi="Bookman Old Style"/>
          <w:sz w:val="26"/>
          <w:szCs w:val="26"/>
        </w:rPr>
      </w:pPr>
      <w:r w:rsidRPr="006004A9">
        <w:rPr>
          <w:rFonts w:ascii="Bookman Old Style" w:hAnsi="Bookman Old Style"/>
          <w:sz w:val="26"/>
          <w:szCs w:val="26"/>
        </w:rPr>
        <w:t>- M</w:t>
      </w:r>
      <w:r w:rsidR="001762F5" w:rsidRPr="006004A9">
        <w:rPr>
          <w:rFonts w:ascii="Bookman Old Style" w:hAnsi="Bookman Old Style"/>
          <w:sz w:val="26"/>
          <w:szCs w:val="26"/>
        </w:rPr>
        <w:t>encegah setan agar tidak melewati atau merusak shalat. Nabi</w:t>
      </w:r>
      <w:r w:rsidR="00F7294B" w:rsidRPr="006004A9">
        <w:rPr>
          <w:rFonts w:ascii="Bookman Old Style" w:hAnsi="Bookman Old Style"/>
          <w:sz w:val="26"/>
          <w:szCs w:val="26"/>
        </w:rPr>
        <w:t xml:space="preserve"> </w:t>
      </w:r>
      <w:proofErr w:type="gramStart"/>
      <w:r w:rsidR="00D4647E" w:rsidRPr="00D4647E">
        <w:rPr>
          <w:rFonts w:ascii="Bookman Old Style" w:hAnsi="Bookman Old Style" w:cs="CTraditional Arabic"/>
          <w:sz w:val="26"/>
          <w:szCs w:val="26"/>
          <w:rtl/>
        </w:rPr>
        <w:t>ج</w:t>
      </w:r>
      <w:r w:rsidR="00F7294B" w:rsidRPr="006004A9">
        <w:rPr>
          <w:rFonts w:ascii="Bookman Old Style" w:hAnsi="Bookman Old Style"/>
          <w:sz w:val="26"/>
          <w:szCs w:val="26"/>
          <w:rtl/>
        </w:rPr>
        <w:t xml:space="preserve"> </w:t>
      </w:r>
      <w:r w:rsidR="001762F5" w:rsidRPr="006004A9">
        <w:rPr>
          <w:rFonts w:ascii="Bookman Old Style" w:hAnsi="Bookman Old Style"/>
          <w:sz w:val="26"/>
          <w:szCs w:val="26"/>
        </w:rPr>
        <w:t xml:space="preserve"> bersabda</w:t>
      </w:r>
      <w:proofErr w:type="gramEnd"/>
      <w:r w:rsidR="001762F5" w:rsidRPr="006004A9">
        <w:rPr>
          <w:rFonts w:ascii="Bookman Old Style" w:hAnsi="Bookman Old Style"/>
          <w:sz w:val="26"/>
          <w:szCs w:val="26"/>
        </w:rPr>
        <w:t>: "Jika salah seorang dari kalian shalat menghadap ke sutrah, maka hendaklah ia dekat dengannya, agar setan tidak memotong shalatnya"    (H.R Abu Dawud)</w:t>
      </w:r>
    </w:p>
    <w:p w:rsidR="001762F5" w:rsidRPr="006004A9" w:rsidRDefault="001762F5" w:rsidP="00D61118">
      <w:pPr>
        <w:bidi w:val="0"/>
        <w:spacing w:line="360" w:lineRule="auto"/>
        <w:ind w:left="360"/>
        <w:jc w:val="lowKashida"/>
        <w:rPr>
          <w:rFonts w:ascii="Bookman Old Style" w:hAnsi="Bookman Old Style"/>
          <w:sz w:val="26"/>
          <w:szCs w:val="26"/>
        </w:rPr>
      </w:pPr>
    </w:p>
    <w:p w:rsidR="001762F5" w:rsidRPr="006004A9" w:rsidRDefault="001762F5" w:rsidP="00D61118">
      <w:pPr>
        <w:bidi w:val="0"/>
        <w:spacing w:line="360" w:lineRule="auto"/>
        <w:ind w:left="360"/>
        <w:jc w:val="lowKashida"/>
        <w:rPr>
          <w:rFonts w:ascii="Bookman Old Style" w:hAnsi="Bookman Old Style"/>
          <w:sz w:val="26"/>
          <w:szCs w:val="26"/>
        </w:rPr>
      </w:pPr>
      <w:r w:rsidRPr="006004A9">
        <w:rPr>
          <w:rFonts w:ascii="Bookman Old Style" w:hAnsi="Bookman Old Style"/>
          <w:b/>
          <w:bCs/>
          <w:sz w:val="26"/>
          <w:szCs w:val="26"/>
        </w:rPr>
        <w:t>9. Meletakkan tangan kanan di atas tangan kiri di atas dada</w:t>
      </w:r>
      <w:r w:rsidRPr="006004A9">
        <w:rPr>
          <w:rFonts w:ascii="Bookman Old Style" w:hAnsi="Bookman Old Style"/>
          <w:sz w:val="26"/>
          <w:szCs w:val="26"/>
        </w:rPr>
        <w:t xml:space="preserve">. </w:t>
      </w:r>
      <w:proofErr w:type="gramStart"/>
      <w:r w:rsidRPr="006004A9">
        <w:rPr>
          <w:rFonts w:ascii="Bookman Old Style" w:hAnsi="Bookman Old Style"/>
          <w:sz w:val="26"/>
          <w:szCs w:val="26"/>
        </w:rPr>
        <w:t xml:space="preserve">Nabi </w:t>
      </w:r>
      <w:r w:rsidR="00D4647E" w:rsidRPr="00D4647E">
        <w:rPr>
          <w:rFonts w:ascii="Bookman Old Style" w:hAnsi="Bookman Old Style" w:cs="CTraditional Arabic"/>
          <w:sz w:val="26"/>
          <w:szCs w:val="26"/>
          <w:rtl/>
        </w:rPr>
        <w:t>ج</w:t>
      </w:r>
      <w:r w:rsidR="009955BE" w:rsidRPr="006004A9">
        <w:rPr>
          <w:rFonts w:ascii="Bookman Old Style" w:hAnsi="Bookman Old Style" w:cs="Simplified Arabic"/>
          <w:sz w:val="26"/>
          <w:szCs w:val="26"/>
        </w:rPr>
        <w:t xml:space="preserve"> </w:t>
      </w:r>
      <w:r w:rsidRPr="006004A9">
        <w:rPr>
          <w:rFonts w:ascii="Bookman Old Style" w:hAnsi="Bookman Old Style"/>
          <w:sz w:val="26"/>
          <w:szCs w:val="26"/>
        </w:rPr>
        <w:t>jika shalat, beliau letakkan tangan kanannya di atas tangan kirinya.</w:t>
      </w:r>
      <w:proofErr w:type="gramEnd"/>
      <w:r w:rsidRPr="006004A9">
        <w:rPr>
          <w:rFonts w:ascii="Bookman Old Style" w:hAnsi="Bookman Old Style"/>
          <w:sz w:val="26"/>
          <w:szCs w:val="26"/>
        </w:rPr>
        <w:t xml:space="preserve"> </w:t>
      </w:r>
      <w:proofErr w:type="gramStart"/>
      <w:r w:rsidRPr="006004A9">
        <w:rPr>
          <w:rFonts w:ascii="Bookman Old Style" w:hAnsi="Bookman Old Style"/>
          <w:sz w:val="26"/>
          <w:szCs w:val="26"/>
        </w:rPr>
        <w:t>Keduanya beliau letakkan di atas dada".</w:t>
      </w:r>
      <w:proofErr w:type="gramEnd"/>
      <w:r w:rsidRPr="006004A9">
        <w:rPr>
          <w:rFonts w:ascii="Bookman Old Style" w:hAnsi="Bookman Old Style"/>
          <w:sz w:val="26"/>
          <w:szCs w:val="26"/>
        </w:rPr>
        <w:t xml:space="preserve"> Hikmahnya sikap seperti ini adalah menunjukkan sikap orang yang meminta </w:t>
      </w:r>
      <w:proofErr w:type="gramStart"/>
      <w:r w:rsidRPr="006004A9">
        <w:rPr>
          <w:rFonts w:ascii="Bookman Old Style" w:hAnsi="Bookman Old Style"/>
          <w:sz w:val="26"/>
          <w:szCs w:val="26"/>
        </w:rPr>
        <w:t>nan</w:t>
      </w:r>
      <w:proofErr w:type="gramEnd"/>
      <w:r w:rsidRPr="006004A9">
        <w:rPr>
          <w:rFonts w:ascii="Bookman Old Style" w:hAnsi="Bookman Old Style"/>
          <w:sz w:val="26"/>
          <w:szCs w:val="26"/>
        </w:rPr>
        <w:t xml:space="preserve"> hina. </w:t>
      </w:r>
      <w:proofErr w:type="gramStart"/>
      <w:r w:rsidRPr="006004A9">
        <w:rPr>
          <w:rFonts w:ascii="Bookman Old Style" w:hAnsi="Bookman Old Style"/>
          <w:sz w:val="26"/>
          <w:szCs w:val="26"/>
        </w:rPr>
        <w:t>Selain itu,</w:t>
      </w:r>
      <w:r w:rsidR="00C630D6" w:rsidRPr="006004A9">
        <w:rPr>
          <w:rFonts w:ascii="Bookman Old Style" w:hAnsi="Bookman Old Style"/>
          <w:sz w:val="26"/>
          <w:szCs w:val="26"/>
        </w:rPr>
        <w:t xml:space="preserve"> terjauh dari sikap bermain-main dan lebih dekat pada kekhusyu'an.</w:t>
      </w:r>
      <w:proofErr w:type="gramEnd"/>
    </w:p>
    <w:p w:rsidR="00C630D6" w:rsidRPr="006004A9" w:rsidRDefault="00C630D6" w:rsidP="00D61118">
      <w:pPr>
        <w:bidi w:val="0"/>
        <w:spacing w:line="360" w:lineRule="auto"/>
        <w:ind w:left="360"/>
        <w:jc w:val="lowKashida"/>
        <w:rPr>
          <w:rFonts w:ascii="Bookman Old Style" w:hAnsi="Bookman Old Style"/>
          <w:sz w:val="26"/>
          <w:szCs w:val="26"/>
        </w:rPr>
      </w:pPr>
    </w:p>
    <w:p w:rsidR="00C630D6" w:rsidRPr="006004A9" w:rsidRDefault="00C630D6" w:rsidP="002D4777">
      <w:pPr>
        <w:bidi w:val="0"/>
        <w:spacing w:line="360" w:lineRule="auto"/>
        <w:ind w:left="360"/>
        <w:jc w:val="lowKashida"/>
        <w:rPr>
          <w:rFonts w:ascii="Bookman Old Style" w:hAnsi="Bookman Old Style"/>
          <w:sz w:val="26"/>
          <w:szCs w:val="26"/>
        </w:rPr>
      </w:pPr>
      <w:r w:rsidRPr="006004A9">
        <w:rPr>
          <w:rFonts w:ascii="Bookman Old Style" w:hAnsi="Bookman Old Style"/>
          <w:b/>
          <w:bCs/>
          <w:sz w:val="26"/>
          <w:szCs w:val="26"/>
        </w:rPr>
        <w:t>10. Memandang ke tempat sujud</w:t>
      </w:r>
      <w:r w:rsidRPr="006004A9">
        <w:rPr>
          <w:rFonts w:ascii="Bookman Old Style" w:hAnsi="Bookman Old Style"/>
          <w:sz w:val="26"/>
          <w:szCs w:val="26"/>
        </w:rPr>
        <w:t xml:space="preserve">. </w:t>
      </w:r>
      <w:proofErr w:type="gramStart"/>
      <w:r w:rsidRPr="006004A9">
        <w:rPr>
          <w:rFonts w:ascii="Bookman Old Style" w:hAnsi="Bookman Old Style"/>
          <w:sz w:val="26"/>
          <w:szCs w:val="26"/>
        </w:rPr>
        <w:t>'Aisyah</w:t>
      </w:r>
      <w:r w:rsidR="00173D5F" w:rsidRPr="006004A9">
        <w:rPr>
          <w:rFonts w:ascii="Bookman Old Style" w:hAnsi="Bookman Old Style"/>
          <w:sz w:val="26"/>
          <w:szCs w:val="26"/>
        </w:rPr>
        <w:t xml:space="preserve"> r.a</w:t>
      </w:r>
      <w:r w:rsidRPr="006004A9">
        <w:rPr>
          <w:rFonts w:ascii="Bookman Old Style" w:hAnsi="Bookman Old Style"/>
          <w:sz w:val="26"/>
          <w:szCs w:val="26"/>
        </w:rPr>
        <w:t xml:space="preserve"> meriwayatkan bahwa jika</w:t>
      </w:r>
      <w:r w:rsidR="009955BE" w:rsidRPr="006004A9">
        <w:rPr>
          <w:rFonts w:ascii="Bookman Old Style" w:hAnsi="Bookman Old Style"/>
          <w:sz w:val="26"/>
          <w:szCs w:val="26"/>
        </w:rPr>
        <w:t xml:space="preserve"> Rasulullah</w:t>
      </w:r>
      <w:r w:rsidR="009955BE" w:rsidRPr="006004A9">
        <w:rPr>
          <w:rFonts w:ascii="Bookman Old Style" w:hAnsi="Bookman Old Style" w:cs="Simplified Arabic"/>
          <w:sz w:val="26"/>
          <w:szCs w:val="26"/>
        </w:rPr>
        <w:t xml:space="preserve"> </w:t>
      </w:r>
      <w:r w:rsidR="00D4647E" w:rsidRPr="00D4647E">
        <w:rPr>
          <w:rFonts w:ascii="Bookman Old Style" w:hAnsi="Bookman Old Style" w:cs="CTraditional Arabic"/>
          <w:sz w:val="26"/>
          <w:szCs w:val="26"/>
          <w:rtl/>
        </w:rPr>
        <w:t>ج</w:t>
      </w:r>
      <w:r w:rsidRPr="006004A9">
        <w:rPr>
          <w:rFonts w:ascii="Bookman Old Style" w:hAnsi="Bookman Old Style"/>
          <w:sz w:val="26"/>
          <w:szCs w:val="26"/>
        </w:rPr>
        <w:t xml:space="preserve"> shalat</w:t>
      </w:r>
      <w:r w:rsidR="009955BE" w:rsidRPr="006004A9">
        <w:rPr>
          <w:rFonts w:ascii="Bookman Old Style" w:hAnsi="Bookman Old Style"/>
          <w:sz w:val="26"/>
          <w:szCs w:val="26"/>
        </w:rPr>
        <w:t>,</w:t>
      </w:r>
      <w:r w:rsidRPr="006004A9">
        <w:rPr>
          <w:rFonts w:ascii="Bookman Old Style" w:hAnsi="Bookman Old Style"/>
          <w:sz w:val="26"/>
          <w:szCs w:val="26"/>
        </w:rPr>
        <w:t xml:space="preserve"> </w:t>
      </w:r>
      <w:r w:rsidRPr="002D4777">
        <w:rPr>
          <w:rFonts w:ascii="Bookman Old Style" w:hAnsi="Bookman Old Style"/>
          <w:sz w:val="26"/>
          <w:szCs w:val="26"/>
        </w:rPr>
        <w:t xml:space="preserve">beliau </w:t>
      </w:r>
      <w:r w:rsidR="002D4777" w:rsidRPr="002D4777">
        <w:rPr>
          <w:rFonts w:ascii="Bookman Old Style" w:hAnsi="Bookman Old Style"/>
          <w:sz w:val="26"/>
          <w:szCs w:val="26"/>
        </w:rPr>
        <w:t>menundukan</w:t>
      </w:r>
      <w:r w:rsidRPr="002D4777">
        <w:rPr>
          <w:rFonts w:ascii="Bookman Old Style" w:hAnsi="Bookman Old Style"/>
          <w:sz w:val="26"/>
          <w:szCs w:val="26"/>
        </w:rPr>
        <w:t xml:space="preserve"> kepala</w:t>
      </w:r>
      <w:r w:rsidR="002D4777" w:rsidRPr="002D4777">
        <w:rPr>
          <w:rFonts w:ascii="Bookman Old Style" w:hAnsi="Bookman Old Style"/>
          <w:sz w:val="26"/>
          <w:szCs w:val="26"/>
        </w:rPr>
        <w:t>nya</w:t>
      </w:r>
      <w:r w:rsidRPr="006004A9">
        <w:rPr>
          <w:rFonts w:ascii="Bookman Old Style" w:hAnsi="Bookman Old Style"/>
          <w:sz w:val="26"/>
          <w:szCs w:val="26"/>
        </w:rPr>
        <w:t xml:space="preserve"> dan mengarahkan pandangannya ke tanah.</w:t>
      </w:r>
      <w:proofErr w:type="gramEnd"/>
      <w:r w:rsidRPr="006004A9">
        <w:rPr>
          <w:rFonts w:ascii="Bookman Old Style" w:hAnsi="Bookman Old Style"/>
          <w:sz w:val="26"/>
          <w:szCs w:val="26"/>
        </w:rPr>
        <w:t xml:space="preserve"> </w:t>
      </w:r>
      <w:proofErr w:type="gramStart"/>
      <w:r w:rsidRPr="006004A9">
        <w:rPr>
          <w:rFonts w:ascii="Bookman Old Style" w:hAnsi="Bookman Old Style"/>
          <w:sz w:val="26"/>
          <w:szCs w:val="26"/>
        </w:rPr>
        <w:t>Adapun ketika tasyahud beliau memandang ke jari yang memberi isy</w:t>
      </w:r>
      <w:r w:rsidR="00673B32" w:rsidRPr="006004A9">
        <w:rPr>
          <w:rFonts w:ascii="Bookman Old Style" w:hAnsi="Bookman Old Style"/>
          <w:sz w:val="26"/>
          <w:szCs w:val="26"/>
        </w:rPr>
        <w:t>arat dan beliau menggerakkannya.</w:t>
      </w:r>
      <w:proofErr w:type="gramEnd"/>
      <w:r w:rsidR="00673B32" w:rsidRPr="006004A9">
        <w:rPr>
          <w:rFonts w:ascii="Bookman Old Style" w:hAnsi="Bookman Old Style"/>
          <w:sz w:val="26"/>
          <w:szCs w:val="26"/>
        </w:rPr>
        <w:t xml:space="preserve"> Hal ini diriwayatkan dari nabi </w:t>
      </w:r>
      <w:r w:rsidR="00D4647E" w:rsidRPr="00D4647E">
        <w:rPr>
          <w:rFonts w:ascii="Bookman Old Style" w:hAnsi="Bookman Old Style" w:cs="CTraditional Arabic"/>
          <w:sz w:val="26"/>
          <w:szCs w:val="26"/>
          <w:rtl/>
        </w:rPr>
        <w:t>ج</w:t>
      </w:r>
    </w:p>
    <w:p w:rsidR="00C630D6" w:rsidRPr="006004A9" w:rsidRDefault="00C630D6" w:rsidP="00D61118">
      <w:pPr>
        <w:bidi w:val="0"/>
        <w:spacing w:line="360" w:lineRule="auto"/>
        <w:ind w:left="360"/>
        <w:jc w:val="lowKashida"/>
        <w:rPr>
          <w:rFonts w:ascii="Bookman Old Style" w:hAnsi="Bookman Old Style"/>
          <w:sz w:val="26"/>
          <w:szCs w:val="26"/>
        </w:rPr>
      </w:pPr>
    </w:p>
    <w:p w:rsidR="00C630D6" w:rsidRPr="006004A9" w:rsidRDefault="00C630D6" w:rsidP="00D61118">
      <w:pPr>
        <w:bidi w:val="0"/>
        <w:spacing w:line="360" w:lineRule="auto"/>
        <w:ind w:left="360"/>
        <w:jc w:val="lowKashida"/>
        <w:rPr>
          <w:rFonts w:ascii="Bookman Old Style" w:hAnsi="Bookman Old Style"/>
          <w:sz w:val="26"/>
          <w:szCs w:val="26"/>
        </w:rPr>
      </w:pPr>
      <w:r w:rsidRPr="006004A9">
        <w:rPr>
          <w:rFonts w:ascii="Bookman Old Style" w:hAnsi="Bookman Old Style"/>
          <w:b/>
          <w:bCs/>
          <w:sz w:val="26"/>
          <w:szCs w:val="26"/>
        </w:rPr>
        <w:t>11. Menggerakkan jari telunjuk</w:t>
      </w:r>
      <w:r w:rsidRPr="006004A9">
        <w:rPr>
          <w:rFonts w:ascii="Bookman Old Style" w:hAnsi="Bookman Old Style"/>
          <w:sz w:val="26"/>
          <w:szCs w:val="26"/>
        </w:rPr>
        <w:t>. Nabi</w:t>
      </w:r>
      <w:r w:rsidR="009955BE" w:rsidRPr="006004A9">
        <w:rPr>
          <w:rFonts w:ascii="Bookman Old Style" w:hAnsi="Bookman Old Style" w:cs="Simplified Arabic"/>
          <w:sz w:val="26"/>
          <w:szCs w:val="26"/>
        </w:rPr>
        <w:t xml:space="preserve"> </w:t>
      </w:r>
      <w:r w:rsidR="00D4647E" w:rsidRPr="00D4647E">
        <w:rPr>
          <w:rFonts w:ascii="Bookman Old Style" w:hAnsi="Bookman Old Style" w:cs="CTraditional Arabic"/>
          <w:sz w:val="26"/>
          <w:szCs w:val="26"/>
          <w:rtl/>
        </w:rPr>
        <w:t>ج</w:t>
      </w:r>
      <w:r w:rsidRPr="006004A9">
        <w:rPr>
          <w:rFonts w:ascii="Bookman Old Style" w:hAnsi="Bookman Old Style"/>
          <w:sz w:val="26"/>
          <w:szCs w:val="26"/>
        </w:rPr>
        <w:t xml:space="preserve"> bersabda: "Hal itu adalah lebih berat bagi setan dari besi". Memberi isyarat dengan jari telunjuk mengingatkan seorang hamba </w:t>
      </w:r>
      <w:proofErr w:type="gramStart"/>
      <w:r w:rsidRPr="006004A9">
        <w:rPr>
          <w:rFonts w:ascii="Bookman Old Style" w:hAnsi="Bookman Old Style"/>
          <w:sz w:val="26"/>
          <w:szCs w:val="26"/>
        </w:rPr>
        <w:t>akan</w:t>
      </w:r>
      <w:proofErr w:type="gramEnd"/>
      <w:r w:rsidRPr="006004A9">
        <w:rPr>
          <w:rFonts w:ascii="Bookman Old Style" w:hAnsi="Bookman Old Style"/>
          <w:sz w:val="26"/>
          <w:szCs w:val="26"/>
        </w:rPr>
        <w:t xml:space="preserve"> keesaan Allah Ta'ala dan ikhlas dalam ibadah. </w:t>
      </w:r>
      <w:proofErr w:type="gramStart"/>
      <w:r w:rsidRPr="006004A9">
        <w:rPr>
          <w:rFonts w:ascii="Bookman Old Style" w:hAnsi="Bookman Old Style"/>
          <w:sz w:val="26"/>
          <w:szCs w:val="26"/>
        </w:rPr>
        <w:t>Inilah yang perkara terbesar yang dibenci setan.</w:t>
      </w:r>
      <w:proofErr w:type="gramEnd"/>
      <w:r w:rsidRPr="006004A9">
        <w:rPr>
          <w:rFonts w:ascii="Bookman Old Style" w:hAnsi="Bookman Old Style"/>
          <w:sz w:val="26"/>
          <w:szCs w:val="26"/>
        </w:rPr>
        <w:t xml:space="preserve"> </w:t>
      </w:r>
      <w:proofErr w:type="gramStart"/>
      <w:r w:rsidRPr="006004A9">
        <w:rPr>
          <w:rFonts w:ascii="Bookman Old Style" w:hAnsi="Bookman Old Style"/>
          <w:sz w:val="26"/>
          <w:szCs w:val="26"/>
        </w:rPr>
        <w:t>Kita berlindung pada Allah dari kejahatannya.</w:t>
      </w:r>
      <w:proofErr w:type="gramEnd"/>
    </w:p>
    <w:p w:rsidR="00C630D6" w:rsidRPr="006004A9" w:rsidRDefault="00C630D6" w:rsidP="00D61118">
      <w:pPr>
        <w:bidi w:val="0"/>
        <w:spacing w:line="360" w:lineRule="auto"/>
        <w:ind w:left="360"/>
        <w:jc w:val="lowKashida"/>
        <w:rPr>
          <w:rFonts w:ascii="Bookman Old Style" w:hAnsi="Bookman Old Style"/>
          <w:sz w:val="26"/>
          <w:szCs w:val="26"/>
        </w:rPr>
      </w:pPr>
    </w:p>
    <w:p w:rsidR="00C630D6" w:rsidRPr="006004A9" w:rsidRDefault="00C630D6" w:rsidP="00D61118">
      <w:pPr>
        <w:bidi w:val="0"/>
        <w:spacing w:line="360" w:lineRule="auto"/>
        <w:ind w:left="360"/>
        <w:jc w:val="lowKashida"/>
        <w:rPr>
          <w:rFonts w:ascii="Bookman Old Style" w:hAnsi="Bookman Old Style"/>
          <w:sz w:val="26"/>
          <w:szCs w:val="26"/>
        </w:rPr>
      </w:pPr>
      <w:r w:rsidRPr="006004A9">
        <w:rPr>
          <w:rFonts w:ascii="Bookman Old Style" w:hAnsi="Bookman Old Style"/>
          <w:b/>
          <w:bCs/>
          <w:sz w:val="26"/>
          <w:szCs w:val="26"/>
        </w:rPr>
        <w:t xml:space="preserve">12. </w:t>
      </w:r>
      <w:r w:rsidR="00FE125B" w:rsidRPr="006004A9">
        <w:rPr>
          <w:rFonts w:ascii="Bookman Old Style" w:hAnsi="Bookman Old Style"/>
          <w:b/>
          <w:bCs/>
          <w:sz w:val="26"/>
          <w:szCs w:val="26"/>
        </w:rPr>
        <w:t xml:space="preserve">Variasi dalam membaca </w:t>
      </w:r>
      <w:proofErr w:type="gramStart"/>
      <w:r w:rsidR="00FE125B" w:rsidRPr="006004A9">
        <w:rPr>
          <w:rFonts w:ascii="Bookman Old Style" w:hAnsi="Bookman Old Style"/>
          <w:b/>
          <w:bCs/>
          <w:sz w:val="26"/>
          <w:szCs w:val="26"/>
        </w:rPr>
        <w:t>surat</w:t>
      </w:r>
      <w:proofErr w:type="gramEnd"/>
      <w:r w:rsidR="00FE125B" w:rsidRPr="006004A9">
        <w:rPr>
          <w:rFonts w:ascii="Bookman Old Style" w:hAnsi="Bookman Old Style"/>
          <w:b/>
          <w:bCs/>
          <w:sz w:val="26"/>
          <w:szCs w:val="26"/>
        </w:rPr>
        <w:t>, ayat, dzikir dan doa dalam shalat</w:t>
      </w:r>
      <w:r w:rsidR="00FE125B" w:rsidRPr="006004A9">
        <w:rPr>
          <w:rFonts w:ascii="Bookman Old Style" w:hAnsi="Bookman Old Style"/>
          <w:sz w:val="26"/>
          <w:szCs w:val="26"/>
        </w:rPr>
        <w:t>. Metode ini akan memberikan berbagai macam makna</w:t>
      </w:r>
      <w:r w:rsidR="00173D5F" w:rsidRPr="006004A9">
        <w:rPr>
          <w:rFonts w:ascii="Bookman Old Style" w:hAnsi="Bookman Old Style"/>
          <w:sz w:val="26"/>
          <w:szCs w:val="26"/>
        </w:rPr>
        <w:t xml:space="preserve"> dan kandungan</w:t>
      </w:r>
      <w:r w:rsidR="00FE125B" w:rsidRPr="006004A9">
        <w:rPr>
          <w:rFonts w:ascii="Bookman Old Style" w:hAnsi="Bookman Old Style"/>
          <w:sz w:val="26"/>
          <w:szCs w:val="26"/>
        </w:rPr>
        <w:t xml:space="preserve"> dari ayat dan dzikir-</w:t>
      </w:r>
      <w:proofErr w:type="gramStart"/>
      <w:r w:rsidR="00FE125B" w:rsidRPr="006004A9">
        <w:rPr>
          <w:rFonts w:ascii="Bookman Old Style" w:hAnsi="Bookman Old Style"/>
          <w:sz w:val="26"/>
          <w:szCs w:val="26"/>
        </w:rPr>
        <w:t>dzikir  bagi</w:t>
      </w:r>
      <w:proofErr w:type="gramEnd"/>
      <w:r w:rsidR="00FE125B" w:rsidRPr="006004A9">
        <w:rPr>
          <w:rFonts w:ascii="Bookman Old Style" w:hAnsi="Bookman Old Style"/>
          <w:sz w:val="26"/>
          <w:szCs w:val="26"/>
        </w:rPr>
        <w:t xml:space="preserve"> orang yang shalat. </w:t>
      </w:r>
      <w:proofErr w:type="gramStart"/>
      <w:r w:rsidR="0032087A" w:rsidRPr="006004A9">
        <w:rPr>
          <w:rFonts w:ascii="Bookman Old Style" w:hAnsi="Bookman Old Style"/>
          <w:sz w:val="26"/>
          <w:szCs w:val="26"/>
        </w:rPr>
        <w:t>Selain itu merupakan hal</w:t>
      </w:r>
      <w:r w:rsidR="00FE125B" w:rsidRPr="006004A9">
        <w:rPr>
          <w:rFonts w:ascii="Bookman Old Style" w:hAnsi="Bookman Old Style"/>
          <w:sz w:val="26"/>
          <w:szCs w:val="26"/>
        </w:rPr>
        <w:t xml:space="preserve"> dituntunkan dan lebih menyempurnakan kekhusyu'an.</w:t>
      </w:r>
      <w:proofErr w:type="gramEnd"/>
    </w:p>
    <w:p w:rsidR="00FE125B" w:rsidRPr="006004A9" w:rsidRDefault="00FE125B" w:rsidP="00D61118">
      <w:pPr>
        <w:bidi w:val="0"/>
        <w:spacing w:line="360" w:lineRule="auto"/>
        <w:ind w:left="360"/>
        <w:jc w:val="lowKashida"/>
        <w:rPr>
          <w:rFonts w:ascii="Bookman Old Style" w:hAnsi="Bookman Old Style"/>
          <w:sz w:val="26"/>
          <w:szCs w:val="26"/>
        </w:rPr>
      </w:pPr>
    </w:p>
    <w:p w:rsidR="00FE125B" w:rsidRPr="006004A9" w:rsidRDefault="00FE125B" w:rsidP="00D61118">
      <w:pPr>
        <w:bidi w:val="0"/>
        <w:spacing w:line="360" w:lineRule="auto"/>
        <w:ind w:left="360"/>
        <w:jc w:val="lowKashida"/>
        <w:rPr>
          <w:rFonts w:ascii="Bookman Old Style" w:hAnsi="Bookman Old Style"/>
          <w:sz w:val="26"/>
          <w:szCs w:val="26"/>
        </w:rPr>
      </w:pPr>
      <w:r w:rsidRPr="006004A9">
        <w:rPr>
          <w:rFonts w:ascii="Bookman Old Style" w:hAnsi="Bookman Old Style"/>
          <w:b/>
          <w:bCs/>
          <w:sz w:val="26"/>
          <w:szCs w:val="26"/>
        </w:rPr>
        <w:t>13. Melakukan sujud tilawah ketika melewati ayat-ayat sajdah</w:t>
      </w:r>
      <w:r w:rsidRPr="006004A9">
        <w:rPr>
          <w:rFonts w:ascii="Bookman Old Style" w:hAnsi="Bookman Old Style"/>
          <w:sz w:val="26"/>
          <w:szCs w:val="26"/>
        </w:rPr>
        <w:t>. Allah berfirman:</w:t>
      </w:r>
    </w:p>
    <w:p w:rsidR="00FE125B" w:rsidRPr="006004A9" w:rsidRDefault="007A0B3E" w:rsidP="007A0B3E">
      <w:pPr>
        <w:jc w:val="both"/>
        <w:rPr>
          <w:rFonts w:ascii="Bookman Old Style" w:hAnsi="Bookman Old Style" w:cs="Arial"/>
          <w:color w:val="9DAB0C"/>
          <w:sz w:val="26"/>
          <w:szCs w:val="26"/>
          <w:rtl/>
        </w:rPr>
      </w:pPr>
      <w:r>
        <w:rPr>
          <w:rFonts w:ascii="Bookman Old Style" w:hAnsi="Bookman Old Style" w:cs="Traditional Arabic"/>
          <w:color w:val="000000"/>
          <w:sz w:val="26"/>
          <w:szCs w:val="28"/>
          <w:shd w:val="clear" w:color="auto" w:fill="FFFFFF"/>
          <w:rtl/>
        </w:rPr>
        <w:t>﴿</w:t>
      </w:r>
      <w:r w:rsidRPr="00D4647E">
        <w:rPr>
          <w:rStyle w:val="Char"/>
          <w:rFonts w:hint="eastAsia"/>
          <w:rtl/>
        </w:rPr>
        <w:t>وَيَخِرُّونَ</w:t>
      </w:r>
      <w:r w:rsidRPr="00D4647E">
        <w:rPr>
          <w:rStyle w:val="Char"/>
          <w:rtl/>
        </w:rPr>
        <w:t xml:space="preserve"> </w:t>
      </w:r>
      <w:r w:rsidRPr="00D4647E">
        <w:rPr>
          <w:rStyle w:val="Char"/>
          <w:rFonts w:hint="eastAsia"/>
          <w:rtl/>
        </w:rPr>
        <w:t>لِلْأَذْقَانِ</w:t>
      </w:r>
      <w:r w:rsidRPr="00D4647E">
        <w:rPr>
          <w:rStyle w:val="Char"/>
          <w:rtl/>
        </w:rPr>
        <w:t xml:space="preserve"> </w:t>
      </w:r>
      <w:r w:rsidRPr="00D4647E">
        <w:rPr>
          <w:rStyle w:val="Char"/>
          <w:rFonts w:hint="eastAsia"/>
          <w:rtl/>
        </w:rPr>
        <w:t>يَبْكُونَ</w:t>
      </w:r>
      <w:r w:rsidRPr="00D4647E">
        <w:rPr>
          <w:rStyle w:val="Char"/>
          <w:rtl/>
        </w:rPr>
        <w:t xml:space="preserve"> </w:t>
      </w:r>
      <w:r w:rsidRPr="00D4647E">
        <w:rPr>
          <w:rStyle w:val="Char"/>
          <w:rFonts w:hint="eastAsia"/>
          <w:rtl/>
        </w:rPr>
        <w:t>وَيَزِيدُهُمْ</w:t>
      </w:r>
      <w:r w:rsidRPr="00D4647E">
        <w:rPr>
          <w:rStyle w:val="Char"/>
          <w:rtl/>
        </w:rPr>
        <w:t xml:space="preserve"> </w:t>
      </w:r>
      <w:r w:rsidRPr="00D4647E">
        <w:rPr>
          <w:rStyle w:val="Char"/>
          <w:rFonts w:hint="eastAsia"/>
          <w:rtl/>
        </w:rPr>
        <w:t>خُشُوعًا</w:t>
      </w:r>
      <w:r w:rsidRPr="00D4647E">
        <w:rPr>
          <w:rStyle w:val="Char"/>
          <w:rtl/>
        </w:rPr>
        <w:t xml:space="preserve"> ١٠٩</w:t>
      </w:r>
      <w:r>
        <w:rPr>
          <w:rFonts w:ascii="Bookman Old Style" w:hAnsi="Bookman Old Style" w:cs="Traditional Arabic"/>
          <w:color w:val="000000"/>
          <w:sz w:val="26"/>
          <w:szCs w:val="28"/>
          <w:shd w:val="clear" w:color="auto" w:fill="FFFFFF"/>
          <w:rtl/>
        </w:rPr>
        <w:t>﴾</w:t>
      </w:r>
      <w:r w:rsidRPr="00D4647E">
        <w:rPr>
          <w:rStyle w:val="Char"/>
          <w:rtl/>
        </w:rPr>
        <w:t xml:space="preserve"> </w:t>
      </w:r>
      <w:r>
        <w:rPr>
          <w:rFonts w:ascii="Bookman Old Style" w:hAnsi="Bookman Old Style" w:cs="mylotus"/>
          <w:color w:val="000000"/>
          <w:sz w:val="26"/>
          <w:shd w:val="clear" w:color="auto" w:fill="FFFFFF"/>
          <w:rtl/>
        </w:rPr>
        <w:t>[</w:t>
      </w:r>
      <w:r>
        <w:rPr>
          <w:rFonts w:ascii="Bookman Old Style" w:hAnsi="Bookman Old Style" w:cs="mylotus" w:hint="eastAsia"/>
          <w:color w:val="000000"/>
          <w:sz w:val="26"/>
          <w:shd w:val="clear" w:color="auto" w:fill="FFFFFF"/>
          <w:rtl/>
        </w:rPr>
        <w:t>الإسراء</w:t>
      </w:r>
      <w:r>
        <w:rPr>
          <w:rFonts w:ascii="Bookman Old Style" w:hAnsi="Bookman Old Style" w:cs="mylotus"/>
          <w:color w:val="000000"/>
          <w:sz w:val="26"/>
          <w:shd w:val="clear" w:color="auto" w:fill="FFFFFF"/>
          <w:rtl/>
        </w:rPr>
        <w:t>: 109]</w:t>
      </w:r>
      <w:r w:rsidR="00FE125B" w:rsidRPr="006004A9">
        <w:rPr>
          <w:rFonts w:ascii="Bookman Old Style" w:hAnsi="Bookman Old Style" w:cs="Arial"/>
          <w:color w:val="000000"/>
          <w:sz w:val="26"/>
          <w:szCs w:val="26"/>
          <w:rtl/>
        </w:rPr>
        <w:t xml:space="preserve"> </w:t>
      </w:r>
    </w:p>
    <w:p w:rsidR="00FE125B" w:rsidRPr="006004A9" w:rsidRDefault="00FE125B" w:rsidP="00D61118">
      <w:pPr>
        <w:bidi w:val="0"/>
        <w:spacing w:line="360" w:lineRule="auto"/>
        <w:ind w:left="360"/>
        <w:jc w:val="lowKashida"/>
        <w:rPr>
          <w:rFonts w:ascii="Bookman Old Style" w:hAnsi="Bookman Old Style"/>
          <w:sz w:val="26"/>
          <w:szCs w:val="26"/>
        </w:rPr>
      </w:pPr>
      <w:proofErr w:type="gramStart"/>
      <w:r w:rsidRPr="006004A9">
        <w:rPr>
          <w:rFonts w:ascii="Bookman Old Style" w:hAnsi="Bookman Old Style"/>
          <w:i/>
          <w:iCs/>
          <w:sz w:val="26"/>
          <w:szCs w:val="26"/>
        </w:rPr>
        <w:lastRenderedPageBreak/>
        <w:t>"Dan mereka menyungkur atas muka mereka sambil menangis dan mereka bertambah khusyu'.</w:t>
      </w:r>
      <w:proofErr w:type="gramEnd"/>
      <w:r w:rsidRPr="006004A9">
        <w:rPr>
          <w:rFonts w:ascii="Bookman Old Style" w:hAnsi="Bookman Old Style"/>
          <w:i/>
          <w:iCs/>
          <w:sz w:val="26"/>
          <w:szCs w:val="26"/>
        </w:rPr>
        <w:t xml:space="preserve">  </w:t>
      </w:r>
      <w:r w:rsidRPr="006004A9">
        <w:rPr>
          <w:rFonts w:ascii="Bookman Old Style" w:hAnsi="Bookman Old Style"/>
          <w:sz w:val="26"/>
          <w:szCs w:val="26"/>
        </w:rPr>
        <w:t xml:space="preserve"> (Q.S Al-Israa</w:t>
      </w:r>
      <w:r w:rsidR="00A977D9" w:rsidRPr="006004A9">
        <w:rPr>
          <w:rFonts w:ascii="Bookman Old Style" w:hAnsi="Bookman Old Style"/>
          <w:sz w:val="26"/>
          <w:szCs w:val="26"/>
        </w:rPr>
        <w:t xml:space="preserve"> 109)</w:t>
      </w:r>
    </w:p>
    <w:p w:rsidR="00A977D9" w:rsidRPr="006004A9" w:rsidRDefault="00A977D9" w:rsidP="00D61118">
      <w:pPr>
        <w:bidi w:val="0"/>
        <w:spacing w:line="360" w:lineRule="auto"/>
        <w:ind w:left="360"/>
        <w:jc w:val="lowKashida"/>
        <w:rPr>
          <w:rFonts w:ascii="Bookman Old Style" w:hAnsi="Bookman Old Style"/>
          <w:sz w:val="26"/>
          <w:szCs w:val="26"/>
        </w:rPr>
      </w:pPr>
      <w:r w:rsidRPr="006004A9">
        <w:rPr>
          <w:rFonts w:ascii="Bookman Old Style" w:hAnsi="Bookman Old Style"/>
          <w:sz w:val="26"/>
          <w:szCs w:val="26"/>
        </w:rPr>
        <w:t>Dan Allah berfirman:</w:t>
      </w:r>
    </w:p>
    <w:p w:rsidR="00A977D9" w:rsidRPr="006004A9" w:rsidRDefault="007A0B3E" w:rsidP="007A0B3E">
      <w:pPr>
        <w:jc w:val="both"/>
        <w:rPr>
          <w:rFonts w:ascii="Bookman Old Style" w:hAnsi="Bookman Old Style" w:cs="Arial"/>
          <w:color w:val="9DAB0C"/>
          <w:sz w:val="26"/>
          <w:szCs w:val="26"/>
          <w:rtl/>
        </w:rPr>
      </w:pPr>
      <w:r>
        <w:rPr>
          <w:rFonts w:ascii="Bookman Old Style" w:hAnsi="Bookman Old Style" w:cs="Traditional Arabic"/>
          <w:color w:val="000000"/>
          <w:sz w:val="26"/>
          <w:szCs w:val="28"/>
          <w:shd w:val="clear" w:color="auto" w:fill="FFFFFF"/>
          <w:rtl/>
        </w:rPr>
        <w:t>﴿</w:t>
      </w:r>
      <w:r w:rsidRPr="00D4647E">
        <w:rPr>
          <w:rStyle w:val="Char"/>
          <w:rFonts w:hint="eastAsia"/>
          <w:rtl/>
        </w:rPr>
        <w:t>إِذَا</w:t>
      </w:r>
      <w:r w:rsidRPr="00D4647E">
        <w:rPr>
          <w:rStyle w:val="Char"/>
          <w:rtl/>
        </w:rPr>
        <w:t xml:space="preserve"> </w:t>
      </w:r>
      <w:r w:rsidRPr="00D4647E">
        <w:rPr>
          <w:rStyle w:val="Char"/>
          <w:rFonts w:hint="eastAsia"/>
          <w:rtl/>
        </w:rPr>
        <w:t>تُتْلَى</w:t>
      </w:r>
      <w:r w:rsidRPr="00D4647E">
        <w:rPr>
          <w:rStyle w:val="Char"/>
          <w:rtl/>
        </w:rPr>
        <w:t xml:space="preserve"> </w:t>
      </w:r>
      <w:r w:rsidRPr="00D4647E">
        <w:rPr>
          <w:rStyle w:val="Char"/>
          <w:rFonts w:hint="eastAsia"/>
          <w:rtl/>
        </w:rPr>
        <w:t>عَلَيْهِمْ</w:t>
      </w:r>
      <w:r w:rsidRPr="00D4647E">
        <w:rPr>
          <w:rStyle w:val="Char"/>
          <w:rtl/>
        </w:rPr>
        <w:t xml:space="preserve"> </w:t>
      </w:r>
      <w:r w:rsidRPr="00D4647E">
        <w:rPr>
          <w:rStyle w:val="Char"/>
          <w:rFonts w:hint="eastAsia"/>
          <w:rtl/>
        </w:rPr>
        <w:t>آيَاتُ</w:t>
      </w:r>
      <w:r w:rsidRPr="00D4647E">
        <w:rPr>
          <w:rStyle w:val="Char"/>
          <w:rtl/>
        </w:rPr>
        <w:t xml:space="preserve"> </w:t>
      </w:r>
      <w:r w:rsidRPr="00D4647E">
        <w:rPr>
          <w:rStyle w:val="Char"/>
          <w:rFonts w:hint="eastAsia"/>
          <w:rtl/>
        </w:rPr>
        <w:t>الرَّحْمَنِ</w:t>
      </w:r>
      <w:r w:rsidRPr="00D4647E">
        <w:rPr>
          <w:rStyle w:val="Char"/>
          <w:rtl/>
        </w:rPr>
        <w:t xml:space="preserve"> </w:t>
      </w:r>
      <w:r w:rsidRPr="00D4647E">
        <w:rPr>
          <w:rStyle w:val="Char"/>
          <w:rFonts w:hint="eastAsia"/>
          <w:rtl/>
        </w:rPr>
        <w:t>خَرُّوا</w:t>
      </w:r>
      <w:r w:rsidRPr="00D4647E">
        <w:rPr>
          <w:rStyle w:val="Char"/>
          <w:rtl/>
        </w:rPr>
        <w:t xml:space="preserve"> </w:t>
      </w:r>
      <w:r w:rsidRPr="00D4647E">
        <w:rPr>
          <w:rStyle w:val="Char"/>
          <w:rFonts w:hint="eastAsia"/>
          <w:rtl/>
        </w:rPr>
        <w:t>سُجَّدًا</w:t>
      </w:r>
      <w:r w:rsidRPr="00D4647E">
        <w:rPr>
          <w:rStyle w:val="Char"/>
          <w:rtl/>
        </w:rPr>
        <w:t xml:space="preserve"> </w:t>
      </w:r>
      <w:r w:rsidRPr="00D4647E">
        <w:rPr>
          <w:rStyle w:val="Char"/>
          <w:rFonts w:hint="eastAsia"/>
          <w:rtl/>
        </w:rPr>
        <w:t>وَبُكِيًّا</w:t>
      </w:r>
      <w:r w:rsidRPr="00D4647E">
        <w:rPr>
          <w:rStyle w:val="Char"/>
          <w:rtl/>
        </w:rPr>
        <w:t xml:space="preserve"> ٥٨</w:t>
      </w:r>
      <w:r>
        <w:rPr>
          <w:rFonts w:ascii="Bookman Old Style" w:hAnsi="Bookman Old Style" w:cs="Traditional Arabic"/>
          <w:color w:val="000000"/>
          <w:sz w:val="26"/>
          <w:szCs w:val="28"/>
          <w:shd w:val="clear" w:color="auto" w:fill="FFFFFF"/>
          <w:rtl/>
        </w:rPr>
        <w:t>﴾</w:t>
      </w:r>
      <w:r w:rsidRPr="00D4647E">
        <w:rPr>
          <w:rStyle w:val="Char"/>
          <w:rtl/>
        </w:rPr>
        <w:t xml:space="preserve"> </w:t>
      </w:r>
      <w:r>
        <w:rPr>
          <w:rFonts w:ascii="Bookman Old Style" w:hAnsi="Bookman Old Style" w:cs="mylotus"/>
          <w:color w:val="000000"/>
          <w:sz w:val="26"/>
          <w:shd w:val="clear" w:color="auto" w:fill="FFFFFF"/>
          <w:rtl/>
        </w:rPr>
        <w:t>[</w:t>
      </w:r>
      <w:r>
        <w:rPr>
          <w:rFonts w:ascii="Bookman Old Style" w:hAnsi="Bookman Old Style" w:cs="mylotus" w:hint="eastAsia"/>
          <w:color w:val="000000"/>
          <w:sz w:val="26"/>
          <w:shd w:val="clear" w:color="auto" w:fill="FFFFFF"/>
          <w:rtl/>
        </w:rPr>
        <w:t>مريم</w:t>
      </w:r>
      <w:r>
        <w:rPr>
          <w:rFonts w:ascii="Bookman Old Style" w:hAnsi="Bookman Old Style" w:cs="mylotus"/>
          <w:color w:val="000000"/>
          <w:sz w:val="26"/>
          <w:shd w:val="clear" w:color="auto" w:fill="FFFFFF"/>
          <w:rtl/>
        </w:rPr>
        <w:t>: 58]</w:t>
      </w:r>
      <w:r w:rsidR="00A977D9" w:rsidRPr="006004A9">
        <w:rPr>
          <w:rFonts w:ascii="Bookman Old Style" w:hAnsi="Bookman Old Style" w:cs="Arial"/>
          <w:color w:val="000000"/>
          <w:sz w:val="26"/>
          <w:szCs w:val="26"/>
          <w:rtl/>
        </w:rPr>
        <w:t xml:space="preserve"> </w:t>
      </w:r>
    </w:p>
    <w:p w:rsidR="00A977D9" w:rsidRPr="006004A9" w:rsidRDefault="00A977D9" w:rsidP="00D61118">
      <w:pPr>
        <w:bidi w:val="0"/>
        <w:spacing w:line="360" w:lineRule="auto"/>
        <w:ind w:left="360"/>
        <w:jc w:val="lowKashida"/>
        <w:rPr>
          <w:rFonts w:ascii="Bookman Old Style" w:hAnsi="Bookman Old Style"/>
          <w:sz w:val="26"/>
          <w:szCs w:val="26"/>
        </w:rPr>
      </w:pPr>
      <w:r w:rsidRPr="006004A9">
        <w:rPr>
          <w:rFonts w:ascii="Bookman Old Style" w:hAnsi="Bookman Old Style"/>
          <w:i/>
          <w:iCs/>
          <w:sz w:val="26"/>
          <w:szCs w:val="26"/>
        </w:rPr>
        <w:t xml:space="preserve">"Apabila dibacakan ayt-ayat Allah Yang Maha Pemurah kepada mereka, maka mereka menyungkur dengan bersujud dan menangis"     </w:t>
      </w:r>
      <w:r w:rsidRPr="006004A9">
        <w:rPr>
          <w:rFonts w:ascii="Bookman Old Style" w:hAnsi="Bookman Old Style"/>
          <w:sz w:val="26"/>
          <w:szCs w:val="26"/>
        </w:rPr>
        <w:t xml:space="preserve"> (Q.S Maryam 58)</w:t>
      </w:r>
    </w:p>
    <w:p w:rsidR="00A977D9" w:rsidRPr="006004A9" w:rsidRDefault="00A977D9" w:rsidP="00D61118">
      <w:pPr>
        <w:bidi w:val="0"/>
        <w:spacing w:line="360" w:lineRule="auto"/>
        <w:ind w:left="360"/>
        <w:jc w:val="lowKashida"/>
        <w:rPr>
          <w:rFonts w:ascii="Bookman Old Style" w:hAnsi="Bookman Old Style"/>
          <w:sz w:val="26"/>
          <w:szCs w:val="26"/>
        </w:rPr>
      </w:pPr>
    </w:p>
    <w:p w:rsidR="00A977D9" w:rsidRPr="006004A9" w:rsidRDefault="00A977D9" w:rsidP="00D61118">
      <w:pPr>
        <w:bidi w:val="0"/>
        <w:spacing w:line="360" w:lineRule="auto"/>
        <w:ind w:left="360"/>
        <w:jc w:val="lowKashida"/>
        <w:rPr>
          <w:rFonts w:ascii="Bookman Old Style" w:hAnsi="Bookman Old Style"/>
          <w:sz w:val="26"/>
          <w:szCs w:val="26"/>
        </w:rPr>
      </w:pPr>
      <w:r w:rsidRPr="006004A9">
        <w:rPr>
          <w:rFonts w:ascii="Bookman Old Style" w:hAnsi="Bookman Old Style"/>
          <w:sz w:val="26"/>
          <w:szCs w:val="26"/>
        </w:rPr>
        <w:t>Rasulullah</w:t>
      </w:r>
      <w:r w:rsidR="009955BE" w:rsidRPr="006004A9">
        <w:rPr>
          <w:rFonts w:ascii="Bookman Old Style" w:hAnsi="Bookman Old Style" w:cs="Simplified Arabic"/>
          <w:sz w:val="26"/>
          <w:szCs w:val="26"/>
        </w:rPr>
        <w:t xml:space="preserve"> </w:t>
      </w:r>
      <w:r w:rsidR="00D4647E" w:rsidRPr="00D4647E">
        <w:rPr>
          <w:rFonts w:ascii="Bookman Old Style" w:hAnsi="Bookman Old Style" w:cs="CTraditional Arabic"/>
          <w:sz w:val="26"/>
          <w:szCs w:val="26"/>
          <w:rtl/>
        </w:rPr>
        <w:t>ج</w:t>
      </w:r>
      <w:r w:rsidRPr="006004A9">
        <w:rPr>
          <w:rFonts w:ascii="Bookman Old Style" w:hAnsi="Bookman Old Style"/>
          <w:sz w:val="26"/>
          <w:szCs w:val="26"/>
        </w:rPr>
        <w:t xml:space="preserve"> bersabda: "Jika anak Adam membaca ayat sajdah lalu bersujud, maka setan menyingkir dan menangis. </w:t>
      </w:r>
      <w:proofErr w:type="gramStart"/>
      <w:r w:rsidRPr="006004A9">
        <w:rPr>
          <w:rFonts w:ascii="Bookman Old Style" w:hAnsi="Bookman Old Style"/>
          <w:sz w:val="26"/>
          <w:szCs w:val="26"/>
        </w:rPr>
        <w:t>Ia</w:t>
      </w:r>
      <w:proofErr w:type="gramEnd"/>
      <w:r w:rsidRPr="006004A9">
        <w:rPr>
          <w:rFonts w:ascii="Bookman Old Style" w:hAnsi="Bookman Old Style"/>
          <w:sz w:val="26"/>
          <w:szCs w:val="26"/>
        </w:rPr>
        <w:t xml:space="preserve"> mengatakan: "Aduhai, anak Adam diperintahkan sujud, lalu bersujud, maka baginya surga, sedangkan aku diperintahkan sujud lalu aku membangkang, maka bagiku neraka"    (H.R Muslim)</w:t>
      </w:r>
    </w:p>
    <w:p w:rsidR="00A977D9" w:rsidRPr="006004A9" w:rsidRDefault="00A977D9" w:rsidP="00D61118">
      <w:pPr>
        <w:bidi w:val="0"/>
        <w:spacing w:line="360" w:lineRule="auto"/>
        <w:ind w:left="360"/>
        <w:jc w:val="lowKashida"/>
        <w:rPr>
          <w:rFonts w:ascii="Bookman Old Style" w:hAnsi="Bookman Old Style"/>
          <w:sz w:val="26"/>
          <w:szCs w:val="26"/>
        </w:rPr>
      </w:pPr>
    </w:p>
    <w:p w:rsidR="007A0B3E" w:rsidRDefault="00A977D9" w:rsidP="00D61118">
      <w:pPr>
        <w:bidi w:val="0"/>
        <w:spacing w:line="360" w:lineRule="auto"/>
        <w:ind w:left="360"/>
        <w:jc w:val="lowKashida"/>
        <w:rPr>
          <w:rFonts w:ascii="Bookman Old Style" w:hAnsi="Bookman Old Style" w:cs="QCF_BSML"/>
          <w:color w:val="000000"/>
          <w:sz w:val="26"/>
          <w:szCs w:val="26"/>
        </w:rPr>
      </w:pPr>
      <w:r w:rsidRPr="006004A9">
        <w:rPr>
          <w:rFonts w:ascii="Bookman Old Style" w:hAnsi="Bookman Old Style"/>
          <w:b/>
          <w:bCs/>
          <w:sz w:val="26"/>
          <w:szCs w:val="26"/>
        </w:rPr>
        <w:t>14. Berlindung diri pada Allah dari godaan setan</w:t>
      </w:r>
      <w:r w:rsidRPr="006004A9">
        <w:rPr>
          <w:rFonts w:ascii="Bookman Old Style" w:hAnsi="Bookman Old Style"/>
          <w:sz w:val="26"/>
          <w:szCs w:val="26"/>
        </w:rPr>
        <w:t xml:space="preserve">. </w:t>
      </w:r>
      <w:proofErr w:type="gramStart"/>
      <w:r w:rsidRPr="006004A9">
        <w:rPr>
          <w:rFonts w:ascii="Bookman Old Style" w:hAnsi="Bookman Old Style"/>
          <w:sz w:val="26"/>
          <w:szCs w:val="26"/>
        </w:rPr>
        <w:t>Setan adalah musuh kita.</w:t>
      </w:r>
      <w:proofErr w:type="gramEnd"/>
      <w:r w:rsidRPr="006004A9">
        <w:rPr>
          <w:rFonts w:ascii="Bookman Old Style" w:hAnsi="Bookman Old Style"/>
          <w:sz w:val="26"/>
          <w:szCs w:val="26"/>
        </w:rPr>
        <w:t xml:space="preserve"> Diantara bentuk permusuhannya adalah upayanya memberikan </w:t>
      </w:r>
      <w:proofErr w:type="gramStart"/>
      <w:r w:rsidRPr="006004A9">
        <w:rPr>
          <w:rFonts w:ascii="Bookman Old Style" w:hAnsi="Bookman Old Style"/>
          <w:sz w:val="26"/>
          <w:szCs w:val="26"/>
        </w:rPr>
        <w:t>wis</w:t>
      </w:r>
      <w:proofErr w:type="gramEnd"/>
      <w:r w:rsidRPr="006004A9">
        <w:rPr>
          <w:rFonts w:ascii="Bookman Old Style" w:hAnsi="Bookman Old Style"/>
          <w:sz w:val="26"/>
          <w:szCs w:val="26"/>
        </w:rPr>
        <w:t xml:space="preserve"> was supaya hilang kekhusyu'an orang yang shalat dan mengacaukan shal</w:t>
      </w:r>
      <w:r w:rsidR="005B34E9" w:rsidRPr="006004A9">
        <w:rPr>
          <w:rFonts w:ascii="Bookman Old Style" w:hAnsi="Bookman Old Style"/>
          <w:sz w:val="26"/>
          <w:szCs w:val="26"/>
        </w:rPr>
        <w:t xml:space="preserve">atnya. </w:t>
      </w:r>
      <w:proofErr w:type="gramStart"/>
      <w:r w:rsidR="005B34E9" w:rsidRPr="006004A9">
        <w:rPr>
          <w:rFonts w:ascii="Bookman Old Style" w:hAnsi="Bookman Old Style"/>
          <w:sz w:val="26"/>
          <w:szCs w:val="26"/>
        </w:rPr>
        <w:t>Setan ibarat penyamun, setiap kali seorang hamba mendekatkan diri pada Allah, maka setan ingin memotong jalan tersebut.</w:t>
      </w:r>
      <w:proofErr w:type="gramEnd"/>
      <w:r w:rsidR="005B34E9" w:rsidRPr="006004A9">
        <w:rPr>
          <w:rFonts w:ascii="Bookman Old Style" w:hAnsi="Bookman Old Style"/>
          <w:sz w:val="26"/>
          <w:szCs w:val="26"/>
        </w:rPr>
        <w:t xml:space="preserve"> Sudah selayaknya atas seorang hamba untuk tegar dan sabar serta senantiasa </w:t>
      </w:r>
      <w:proofErr w:type="gramStart"/>
      <w:r w:rsidR="005B34E9" w:rsidRPr="006004A9">
        <w:rPr>
          <w:rFonts w:ascii="Bookman Old Style" w:hAnsi="Bookman Old Style"/>
          <w:sz w:val="26"/>
          <w:szCs w:val="26"/>
        </w:rPr>
        <w:t>berdzikir  dan</w:t>
      </w:r>
      <w:proofErr w:type="gramEnd"/>
      <w:r w:rsidR="005B34E9" w:rsidRPr="006004A9">
        <w:rPr>
          <w:rFonts w:ascii="Bookman Old Style" w:hAnsi="Bookman Old Style"/>
          <w:sz w:val="26"/>
          <w:szCs w:val="26"/>
        </w:rPr>
        <w:t xml:space="preserve"> shalat dan tidak merasa jemu. Karena dengan keistiqamahannya beribadah </w:t>
      </w:r>
      <w:proofErr w:type="gramStart"/>
      <w:r w:rsidR="005B34E9" w:rsidRPr="006004A9">
        <w:rPr>
          <w:rFonts w:ascii="Bookman Old Style" w:hAnsi="Bookman Old Style"/>
          <w:sz w:val="26"/>
          <w:szCs w:val="26"/>
        </w:rPr>
        <w:t>akan</w:t>
      </w:r>
      <w:proofErr w:type="gramEnd"/>
      <w:r w:rsidR="005B34E9" w:rsidRPr="006004A9">
        <w:rPr>
          <w:rFonts w:ascii="Bookman Old Style" w:hAnsi="Bookman Old Style"/>
          <w:sz w:val="26"/>
          <w:szCs w:val="26"/>
        </w:rPr>
        <w:t xml:space="preserve"> memalingkan tipu daya setan darinya.</w:t>
      </w:r>
      <w:r w:rsidR="005B34E9" w:rsidRPr="006004A9">
        <w:rPr>
          <w:rFonts w:ascii="Bookman Old Style" w:hAnsi="Bookman Old Style" w:cs="QCF_BSML"/>
          <w:color w:val="000000"/>
          <w:sz w:val="26"/>
          <w:szCs w:val="26"/>
          <w:rtl/>
        </w:rPr>
        <w:t xml:space="preserve"> </w:t>
      </w:r>
    </w:p>
    <w:p w:rsidR="005B34E9" w:rsidRPr="006004A9" w:rsidRDefault="007A0B3E" w:rsidP="007A0B3E">
      <w:pPr>
        <w:spacing w:line="360" w:lineRule="auto"/>
        <w:jc w:val="lowKashida"/>
        <w:rPr>
          <w:rFonts w:ascii="Bookman Old Style" w:hAnsi="Bookman Old Style" w:cs="QCF_BSML"/>
          <w:color w:val="000000"/>
          <w:sz w:val="26"/>
          <w:szCs w:val="26"/>
        </w:rPr>
      </w:pPr>
      <w:r>
        <w:rPr>
          <w:rFonts w:ascii="Traditional Arabic" w:hAnsi="Traditional Arabic" w:cs="Traditional Arabic"/>
          <w:color w:val="000000"/>
          <w:szCs w:val="28"/>
          <w:shd w:val="clear" w:color="auto" w:fill="FFFFFF"/>
          <w:rtl/>
          <w:lang w:bidi="fa-IR"/>
        </w:rPr>
        <w:t>﴿</w:t>
      </w:r>
      <w:r w:rsidRPr="00D4647E">
        <w:rPr>
          <w:rStyle w:val="Char"/>
          <w:rFonts w:hint="cs"/>
          <w:rtl/>
        </w:rPr>
        <w:t>إِنَّ</w:t>
      </w:r>
      <w:r w:rsidRPr="00D4647E">
        <w:rPr>
          <w:rStyle w:val="Char"/>
          <w:rtl/>
        </w:rPr>
        <w:t xml:space="preserve"> </w:t>
      </w:r>
      <w:r w:rsidRPr="00D4647E">
        <w:rPr>
          <w:rStyle w:val="Char"/>
          <w:rFonts w:hint="cs"/>
          <w:rtl/>
        </w:rPr>
        <w:t>كَيْدَ</w:t>
      </w:r>
      <w:r w:rsidRPr="00D4647E">
        <w:rPr>
          <w:rStyle w:val="Char"/>
          <w:rtl/>
        </w:rPr>
        <w:t xml:space="preserve"> </w:t>
      </w:r>
      <w:r w:rsidRPr="00D4647E">
        <w:rPr>
          <w:rStyle w:val="Char"/>
          <w:rFonts w:hint="cs"/>
          <w:rtl/>
        </w:rPr>
        <w:t>الشَّيْطَانِ</w:t>
      </w:r>
      <w:r w:rsidRPr="00D4647E">
        <w:rPr>
          <w:rStyle w:val="Char"/>
          <w:rtl/>
        </w:rPr>
        <w:t xml:space="preserve"> </w:t>
      </w:r>
      <w:r w:rsidRPr="00D4647E">
        <w:rPr>
          <w:rStyle w:val="Char"/>
          <w:rFonts w:hint="cs"/>
          <w:rtl/>
        </w:rPr>
        <w:t>كَانَ</w:t>
      </w:r>
      <w:r w:rsidRPr="00D4647E">
        <w:rPr>
          <w:rStyle w:val="Char"/>
          <w:rtl/>
        </w:rPr>
        <w:t xml:space="preserve"> </w:t>
      </w:r>
      <w:r w:rsidRPr="00D4647E">
        <w:rPr>
          <w:rStyle w:val="Char"/>
          <w:rFonts w:hint="cs"/>
          <w:rtl/>
        </w:rPr>
        <w:t>ضَعِيفًا</w:t>
      </w:r>
      <w:r w:rsidRPr="00D4647E">
        <w:rPr>
          <w:rStyle w:val="Char"/>
          <w:rtl/>
        </w:rPr>
        <w:t>٧٦</w:t>
      </w:r>
      <w:r>
        <w:rPr>
          <w:rFonts w:cs="Traditional Arabic"/>
          <w:color w:val="000000"/>
          <w:szCs w:val="28"/>
          <w:shd w:val="clear" w:color="auto" w:fill="FFFFFF"/>
          <w:rtl/>
          <w:lang w:bidi="fa-IR"/>
        </w:rPr>
        <w:t>﴾</w:t>
      </w:r>
      <w:r w:rsidRPr="00D4647E">
        <w:rPr>
          <w:rStyle w:val="Char"/>
          <w:rtl/>
        </w:rPr>
        <w:t xml:space="preserve"> </w:t>
      </w:r>
      <w:r>
        <w:rPr>
          <w:rFonts w:cs="mylotus"/>
          <w:color w:val="000000"/>
          <w:shd w:val="clear" w:color="auto" w:fill="FFFFFF"/>
          <w:rtl/>
          <w:lang w:bidi="fa-IR"/>
        </w:rPr>
        <w:t>[</w:t>
      </w:r>
      <w:r>
        <w:rPr>
          <w:rFonts w:cs="mylotus" w:hint="cs"/>
          <w:color w:val="000000"/>
          <w:shd w:val="clear" w:color="auto" w:fill="FFFFFF"/>
          <w:rtl/>
          <w:lang w:bidi="fa-IR"/>
        </w:rPr>
        <w:t>النساء</w:t>
      </w:r>
      <w:r>
        <w:rPr>
          <w:rFonts w:cs="mylotus"/>
          <w:color w:val="000000"/>
          <w:shd w:val="clear" w:color="auto" w:fill="FFFFFF"/>
          <w:rtl/>
          <w:lang w:bidi="fa-IR"/>
        </w:rPr>
        <w:t>: 76]</w:t>
      </w:r>
      <w:r w:rsidR="005B34E9" w:rsidRPr="006004A9">
        <w:rPr>
          <w:rFonts w:ascii="Bookman Old Style" w:hAnsi="Bookman Old Style" w:cs="QCF_BSML"/>
          <w:color w:val="000000"/>
          <w:sz w:val="26"/>
          <w:szCs w:val="26"/>
        </w:rPr>
        <w:t xml:space="preserve"> </w:t>
      </w:r>
    </w:p>
    <w:p w:rsidR="005B34E9" w:rsidRPr="006004A9" w:rsidRDefault="005B34E9" w:rsidP="00D61118">
      <w:pPr>
        <w:bidi w:val="0"/>
        <w:spacing w:line="360" w:lineRule="auto"/>
        <w:ind w:left="360"/>
        <w:jc w:val="lowKashida"/>
        <w:rPr>
          <w:rFonts w:ascii="Bookman Old Style" w:hAnsi="Bookman Old Style" w:cs="QCF_BSML"/>
          <w:color w:val="000000"/>
          <w:sz w:val="26"/>
          <w:szCs w:val="26"/>
        </w:rPr>
      </w:pPr>
      <w:r w:rsidRPr="006004A9">
        <w:rPr>
          <w:rFonts w:ascii="Bookman Old Style" w:hAnsi="Bookman Old Style" w:cs="QCF_BSML"/>
          <w:i/>
          <w:iCs/>
          <w:color w:val="000000"/>
          <w:sz w:val="26"/>
          <w:szCs w:val="26"/>
        </w:rPr>
        <w:t>"</w:t>
      </w:r>
      <w:r w:rsidR="0032087A" w:rsidRPr="006004A9">
        <w:rPr>
          <w:rFonts w:ascii="Bookman Old Style" w:hAnsi="Bookman Old Style" w:cs="QCF_BSML"/>
          <w:i/>
          <w:iCs/>
          <w:color w:val="000000"/>
          <w:sz w:val="26"/>
          <w:szCs w:val="26"/>
        </w:rPr>
        <w:t>S</w:t>
      </w:r>
      <w:r w:rsidRPr="006004A9">
        <w:rPr>
          <w:rFonts w:ascii="Bookman Old Style" w:hAnsi="Bookman Old Style" w:cs="QCF_BSML"/>
          <w:i/>
          <w:iCs/>
          <w:color w:val="000000"/>
          <w:sz w:val="26"/>
          <w:szCs w:val="26"/>
        </w:rPr>
        <w:t xml:space="preserve">esungguhnya tipu daya syaitan itu adalah lemah"    </w:t>
      </w:r>
      <w:r w:rsidRPr="006004A9">
        <w:rPr>
          <w:rFonts w:ascii="Bookman Old Style" w:hAnsi="Bookman Old Style" w:cs="QCF_BSML"/>
          <w:color w:val="000000"/>
          <w:sz w:val="26"/>
          <w:szCs w:val="26"/>
        </w:rPr>
        <w:t>(Q.S An-Nisaa 76)</w:t>
      </w:r>
    </w:p>
    <w:p w:rsidR="00337816" w:rsidRDefault="00337816" w:rsidP="00D61118">
      <w:pPr>
        <w:bidi w:val="0"/>
        <w:spacing w:line="360" w:lineRule="auto"/>
        <w:ind w:left="360"/>
        <w:jc w:val="lowKashida"/>
        <w:rPr>
          <w:rFonts w:ascii="Bookman Old Style" w:hAnsi="Bookman Old Style" w:cs="QCF_BSML"/>
          <w:color w:val="000000"/>
          <w:sz w:val="26"/>
          <w:szCs w:val="26"/>
        </w:rPr>
      </w:pPr>
    </w:p>
    <w:p w:rsidR="002C3539" w:rsidRPr="006004A9" w:rsidRDefault="005B34E9" w:rsidP="00337816">
      <w:pPr>
        <w:bidi w:val="0"/>
        <w:spacing w:line="360" w:lineRule="auto"/>
        <w:ind w:left="360"/>
        <w:jc w:val="lowKashida"/>
        <w:rPr>
          <w:rFonts w:ascii="Bookman Old Style" w:hAnsi="Bookman Old Style" w:cs="QCF_BSML"/>
          <w:color w:val="000000"/>
          <w:sz w:val="26"/>
          <w:szCs w:val="26"/>
        </w:rPr>
      </w:pPr>
      <w:r w:rsidRPr="006004A9">
        <w:rPr>
          <w:rFonts w:ascii="Bookman Old Style" w:hAnsi="Bookman Old Style" w:cs="QCF_BSML"/>
          <w:b/>
          <w:bCs/>
          <w:color w:val="000000"/>
          <w:sz w:val="26"/>
          <w:szCs w:val="26"/>
        </w:rPr>
        <w:t>15. Bercermin pada</w:t>
      </w:r>
      <w:r w:rsidR="00173D5F" w:rsidRPr="006004A9">
        <w:rPr>
          <w:rFonts w:ascii="Bookman Old Style" w:hAnsi="Bookman Old Style" w:cs="QCF_BSML"/>
          <w:b/>
          <w:bCs/>
          <w:color w:val="000000"/>
          <w:sz w:val="26"/>
          <w:szCs w:val="26"/>
        </w:rPr>
        <w:t xml:space="preserve"> shalatnya</w:t>
      </w:r>
      <w:r w:rsidRPr="006004A9">
        <w:rPr>
          <w:rFonts w:ascii="Bookman Old Style" w:hAnsi="Bookman Old Style" w:cs="QCF_BSML"/>
          <w:b/>
          <w:bCs/>
          <w:color w:val="000000"/>
          <w:sz w:val="26"/>
          <w:szCs w:val="26"/>
        </w:rPr>
        <w:t xml:space="preserve"> kaum </w:t>
      </w:r>
      <w:r w:rsidRPr="006004A9">
        <w:rPr>
          <w:rFonts w:ascii="Bookman Old Style" w:hAnsi="Bookman Old Style" w:cs="QCF_BSML"/>
          <w:b/>
          <w:bCs/>
          <w:i/>
          <w:iCs/>
          <w:color w:val="000000"/>
          <w:sz w:val="26"/>
          <w:szCs w:val="26"/>
        </w:rPr>
        <w:t>salafus shole</w:t>
      </w:r>
      <w:r w:rsidR="00173D5F" w:rsidRPr="006004A9">
        <w:rPr>
          <w:rFonts w:ascii="Bookman Old Style" w:hAnsi="Bookman Old Style" w:cs="QCF_BSML"/>
          <w:b/>
          <w:bCs/>
          <w:i/>
          <w:iCs/>
          <w:color w:val="000000"/>
          <w:sz w:val="26"/>
          <w:szCs w:val="26"/>
        </w:rPr>
        <w:t>h.</w:t>
      </w:r>
    </w:p>
    <w:p w:rsidR="005B34E9" w:rsidRPr="006004A9" w:rsidRDefault="002C3539" w:rsidP="00D61118">
      <w:pPr>
        <w:bidi w:val="0"/>
        <w:spacing w:line="360" w:lineRule="auto"/>
        <w:ind w:left="360"/>
        <w:jc w:val="lowKashida"/>
        <w:rPr>
          <w:rFonts w:ascii="Bookman Old Style" w:hAnsi="Bookman Old Style" w:cs="QCF_BSML"/>
          <w:color w:val="000000"/>
          <w:sz w:val="26"/>
          <w:szCs w:val="26"/>
        </w:rPr>
      </w:pPr>
      <w:r w:rsidRPr="006004A9">
        <w:rPr>
          <w:rFonts w:ascii="Bookman Old Style" w:hAnsi="Bookman Old Style" w:cs="QCF_BSML"/>
          <w:color w:val="000000"/>
          <w:sz w:val="26"/>
          <w:szCs w:val="26"/>
        </w:rPr>
        <w:lastRenderedPageBreak/>
        <w:t xml:space="preserve">- </w:t>
      </w:r>
      <w:r w:rsidR="005B34E9" w:rsidRPr="006004A9">
        <w:rPr>
          <w:rFonts w:ascii="Bookman Old Style" w:hAnsi="Bookman Old Style" w:cs="QCF_BSML"/>
          <w:color w:val="000000"/>
          <w:sz w:val="26"/>
          <w:szCs w:val="26"/>
        </w:rPr>
        <w:t>Ali bin Abi Thalib</w:t>
      </w:r>
      <w:r w:rsidR="00173D5F" w:rsidRPr="006004A9">
        <w:rPr>
          <w:rFonts w:ascii="Bookman Old Style" w:hAnsi="Bookman Old Style" w:cs="QCF_BSML"/>
          <w:color w:val="000000"/>
          <w:sz w:val="26"/>
          <w:szCs w:val="26"/>
        </w:rPr>
        <w:t xml:space="preserve"> r.a</w:t>
      </w:r>
      <w:r w:rsidR="005B34E9" w:rsidRPr="006004A9">
        <w:rPr>
          <w:rFonts w:ascii="Bookman Old Style" w:hAnsi="Bookman Old Style" w:cs="QCF_BSML"/>
          <w:color w:val="000000"/>
          <w:sz w:val="26"/>
          <w:szCs w:val="26"/>
        </w:rPr>
        <w:t xml:space="preserve"> jika menghadiri shalat, </w:t>
      </w:r>
      <w:r w:rsidRPr="006004A9">
        <w:rPr>
          <w:rFonts w:ascii="Bookman Old Style" w:hAnsi="Bookman Old Style" w:cs="QCF_BSML"/>
          <w:color w:val="000000"/>
          <w:sz w:val="26"/>
          <w:szCs w:val="26"/>
        </w:rPr>
        <w:t>merasa takut dan wajahnya berubah. Maka beliau di tanya: "</w:t>
      </w:r>
      <w:smartTag w:uri="urn:schemas-microsoft-com:office:smarttags" w:element="place">
        <w:smartTag w:uri="urn:schemas-microsoft-com:office:smarttags" w:element="City">
          <w:r w:rsidRPr="006004A9">
            <w:rPr>
              <w:rFonts w:ascii="Bookman Old Style" w:hAnsi="Bookman Old Style" w:cs="QCF_BSML"/>
              <w:color w:val="000000"/>
              <w:sz w:val="26"/>
              <w:szCs w:val="26"/>
            </w:rPr>
            <w:t>Ada</w:t>
          </w:r>
        </w:smartTag>
      </w:smartTag>
      <w:r w:rsidRPr="006004A9">
        <w:rPr>
          <w:rFonts w:ascii="Bookman Old Style" w:hAnsi="Bookman Old Style" w:cs="QCF_BSML"/>
          <w:color w:val="000000"/>
          <w:sz w:val="26"/>
          <w:szCs w:val="26"/>
        </w:rPr>
        <w:t xml:space="preserve"> apa denganmu? " Maka beliau menjawab: "Demi Allah telah datang waktu amanah yang Allah tawarkan pada langit dan bumi serta gunung-gunung, mereka semua menolak untuk memikulnya dan merasa keberatan, tetapi aku malah menerimanya". </w:t>
      </w:r>
    </w:p>
    <w:p w:rsidR="002C3539" w:rsidRPr="006004A9" w:rsidRDefault="002C3539" w:rsidP="00D61118">
      <w:pPr>
        <w:bidi w:val="0"/>
        <w:spacing w:line="360" w:lineRule="auto"/>
        <w:ind w:left="360"/>
        <w:jc w:val="lowKashida"/>
        <w:rPr>
          <w:rFonts w:ascii="Bookman Old Style" w:hAnsi="Bookman Old Style" w:cs="QCF_BSML"/>
          <w:color w:val="000000"/>
          <w:sz w:val="26"/>
          <w:szCs w:val="26"/>
        </w:rPr>
      </w:pPr>
      <w:r w:rsidRPr="006004A9">
        <w:rPr>
          <w:rFonts w:ascii="Bookman Old Style" w:hAnsi="Bookman Old Style" w:cs="QCF_BSML"/>
          <w:color w:val="000000"/>
          <w:sz w:val="26"/>
          <w:szCs w:val="26"/>
        </w:rPr>
        <w:t xml:space="preserve">- Sa'id at-Tanukhi jika shalat tetesan air matanya tidak terhenti dari kedua pipinya ke janggutnya. </w:t>
      </w:r>
    </w:p>
    <w:p w:rsidR="002C3539" w:rsidRPr="006004A9" w:rsidRDefault="002C3539" w:rsidP="00D61118">
      <w:pPr>
        <w:bidi w:val="0"/>
        <w:spacing w:line="360" w:lineRule="auto"/>
        <w:ind w:left="360"/>
        <w:jc w:val="lowKashida"/>
        <w:rPr>
          <w:rFonts w:ascii="Bookman Old Style" w:hAnsi="Bookman Old Style" w:cs="QCF_BSML"/>
          <w:color w:val="000000"/>
          <w:sz w:val="26"/>
          <w:szCs w:val="26"/>
        </w:rPr>
      </w:pPr>
    </w:p>
    <w:p w:rsidR="002C3539" w:rsidRPr="006004A9" w:rsidRDefault="002C3539" w:rsidP="00D61118">
      <w:pPr>
        <w:bidi w:val="0"/>
        <w:spacing w:line="360" w:lineRule="auto"/>
        <w:ind w:left="360"/>
        <w:jc w:val="lowKashida"/>
        <w:rPr>
          <w:rFonts w:ascii="Bookman Old Style" w:hAnsi="Bookman Old Style" w:cs="QCF_BSML"/>
          <w:color w:val="000000"/>
          <w:sz w:val="26"/>
          <w:szCs w:val="26"/>
        </w:rPr>
      </w:pPr>
      <w:r w:rsidRPr="006004A9">
        <w:rPr>
          <w:rFonts w:ascii="Bookman Old Style" w:hAnsi="Bookman Old Style" w:cs="QCF_BSML"/>
          <w:b/>
          <w:bCs/>
          <w:color w:val="000000"/>
          <w:sz w:val="26"/>
          <w:szCs w:val="26"/>
        </w:rPr>
        <w:t>16. Mengetahui keutamaan khusyu dalam shalat</w:t>
      </w:r>
      <w:r w:rsidRPr="006004A9">
        <w:rPr>
          <w:rFonts w:ascii="Bookman Old Style" w:hAnsi="Bookman Old Style" w:cs="QCF_BSML"/>
          <w:color w:val="000000"/>
          <w:sz w:val="26"/>
          <w:szCs w:val="26"/>
        </w:rPr>
        <w:t>. Diantaranya sabda nabi</w:t>
      </w:r>
      <w:r w:rsidR="009955BE" w:rsidRPr="006004A9">
        <w:rPr>
          <w:rFonts w:ascii="Bookman Old Style" w:hAnsi="Bookman Old Style" w:cs="Simplified Arabic"/>
          <w:sz w:val="26"/>
          <w:szCs w:val="26"/>
        </w:rPr>
        <w:t xml:space="preserve"> </w:t>
      </w:r>
      <w:r w:rsidR="00D4647E" w:rsidRPr="00D4647E">
        <w:rPr>
          <w:rFonts w:ascii="Bookman Old Style" w:hAnsi="Bookman Old Style" w:cs="CTraditional Arabic"/>
          <w:sz w:val="26"/>
          <w:szCs w:val="26"/>
          <w:rtl/>
        </w:rPr>
        <w:t>ج</w:t>
      </w:r>
      <w:r w:rsidRPr="006004A9">
        <w:rPr>
          <w:rFonts w:ascii="Bookman Old Style" w:hAnsi="Bookman Old Style" w:cs="QCF_BSML"/>
          <w:color w:val="000000"/>
          <w:sz w:val="26"/>
          <w:szCs w:val="26"/>
        </w:rPr>
        <w:t>: "</w:t>
      </w:r>
      <w:r w:rsidR="00101168" w:rsidRPr="006004A9">
        <w:rPr>
          <w:rFonts w:ascii="Bookman Old Style" w:hAnsi="Bookman Old Style" w:cs="QCF_BSML"/>
          <w:color w:val="000000"/>
          <w:sz w:val="26"/>
          <w:szCs w:val="26"/>
        </w:rPr>
        <w:t xml:space="preserve">Seorang muslim yang menghadiri shalat fardhu lalu ia baguskan wudhunya, khusyu dan rukuknya, melainkan itu sebagai kafarat atas dosa-dosa sebelumnya selama ia tidak melakukan dosa besar. Ini adalah untuk sepanjang masa"  (H.R Muslim) </w:t>
      </w:r>
    </w:p>
    <w:p w:rsidR="00101168" w:rsidRPr="006004A9" w:rsidRDefault="00101168" w:rsidP="00D61118">
      <w:pPr>
        <w:bidi w:val="0"/>
        <w:spacing w:line="360" w:lineRule="auto"/>
        <w:ind w:left="360"/>
        <w:jc w:val="lowKashida"/>
        <w:rPr>
          <w:rFonts w:ascii="Bookman Old Style" w:hAnsi="Bookman Old Style" w:cs="QCF_BSML"/>
          <w:color w:val="000000"/>
          <w:sz w:val="26"/>
          <w:szCs w:val="26"/>
        </w:rPr>
      </w:pPr>
      <w:r w:rsidRPr="006004A9">
        <w:rPr>
          <w:rFonts w:ascii="Bookman Old Style" w:hAnsi="Bookman Old Style" w:cs="QCF_BSML"/>
          <w:color w:val="000000"/>
          <w:sz w:val="26"/>
          <w:szCs w:val="26"/>
        </w:rPr>
        <w:t xml:space="preserve"> </w:t>
      </w:r>
    </w:p>
    <w:p w:rsidR="00101168" w:rsidRPr="006004A9" w:rsidRDefault="00101168" w:rsidP="00D61118">
      <w:pPr>
        <w:bidi w:val="0"/>
        <w:spacing w:line="360" w:lineRule="auto"/>
        <w:ind w:left="360"/>
        <w:jc w:val="lowKashida"/>
        <w:rPr>
          <w:rFonts w:ascii="Bookman Old Style" w:hAnsi="Bookman Old Style" w:cs="QCF_BSML"/>
          <w:color w:val="000000"/>
          <w:sz w:val="26"/>
          <w:szCs w:val="26"/>
        </w:rPr>
      </w:pPr>
      <w:r w:rsidRPr="006004A9">
        <w:rPr>
          <w:rFonts w:ascii="Bookman Old Style" w:hAnsi="Bookman Old Style" w:cs="QCF_BSML"/>
          <w:b/>
          <w:bCs/>
          <w:color w:val="000000"/>
          <w:sz w:val="26"/>
          <w:szCs w:val="26"/>
        </w:rPr>
        <w:t>17. Bersungguh-sungguh dalam berdoa terutama di waktu sujud</w:t>
      </w:r>
      <w:r w:rsidRPr="006004A9">
        <w:rPr>
          <w:rFonts w:ascii="Bookman Old Style" w:hAnsi="Bookman Old Style" w:cs="QCF_BSML"/>
          <w:color w:val="000000"/>
          <w:sz w:val="26"/>
          <w:szCs w:val="26"/>
        </w:rPr>
        <w:t>. Allah berfirman:</w:t>
      </w:r>
    </w:p>
    <w:p w:rsidR="00101168" w:rsidRPr="006004A9" w:rsidRDefault="00D4647E" w:rsidP="00D4647E">
      <w:pPr>
        <w:jc w:val="both"/>
        <w:rPr>
          <w:rFonts w:ascii="Bookman Old Style" w:hAnsi="Bookman Old Style" w:cs="Arial"/>
          <w:color w:val="9DAB0C"/>
          <w:sz w:val="26"/>
          <w:szCs w:val="26"/>
          <w:rtl/>
        </w:rPr>
      </w:pPr>
      <w:r>
        <w:rPr>
          <w:rFonts w:ascii="Bookman Old Style" w:hAnsi="Bookman Old Style" w:cs="Traditional Arabic"/>
          <w:color w:val="000000"/>
          <w:sz w:val="26"/>
          <w:szCs w:val="28"/>
          <w:shd w:val="clear" w:color="auto" w:fill="FFFFFF"/>
          <w:rtl/>
          <w:lang w:bidi="fa-IR"/>
        </w:rPr>
        <w:t>﴿</w:t>
      </w:r>
      <w:r w:rsidRPr="00D4647E">
        <w:rPr>
          <w:rStyle w:val="Char"/>
          <w:rFonts w:hint="eastAsia"/>
          <w:rtl/>
        </w:rPr>
        <w:t>ادْعُوا</w:t>
      </w:r>
      <w:r w:rsidRPr="00D4647E">
        <w:rPr>
          <w:rStyle w:val="Char"/>
          <w:rtl/>
        </w:rPr>
        <w:t xml:space="preserve"> </w:t>
      </w:r>
      <w:r w:rsidRPr="00D4647E">
        <w:rPr>
          <w:rStyle w:val="Char"/>
          <w:rFonts w:hint="eastAsia"/>
          <w:rtl/>
        </w:rPr>
        <w:t>رَبَّكُمْ</w:t>
      </w:r>
      <w:r w:rsidRPr="00D4647E">
        <w:rPr>
          <w:rStyle w:val="Char"/>
          <w:rtl/>
        </w:rPr>
        <w:t xml:space="preserve"> </w:t>
      </w:r>
      <w:r w:rsidRPr="00D4647E">
        <w:rPr>
          <w:rStyle w:val="Char"/>
          <w:rFonts w:hint="eastAsia"/>
          <w:rtl/>
        </w:rPr>
        <w:t>تَضَرُّعًا</w:t>
      </w:r>
      <w:r w:rsidRPr="00D4647E">
        <w:rPr>
          <w:rStyle w:val="Char"/>
          <w:rtl/>
        </w:rPr>
        <w:t xml:space="preserve"> </w:t>
      </w:r>
      <w:r w:rsidRPr="00D4647E">
        <w:rPr>
          <w:rStyle w:val="Char"/>
          <w:rFonts w:hint="eastAsia"/>
          <w:rtl/>
        </w:rPr>
        <w:t>وَخُفْيَةً</w:t>
      </w:r>
      <w:r>
        <w:rPr>
          <w:rFonts w:ascii="Bookman Old Style" w:hAnsi="Bookman Old Style" w:cs="Traditional Arabic"/>
          <w:color w:val="000000"/>
          <w:sz w:val="26"/>
          <w:szCs w:val="28"/>
          <w:shd w:val="clear" w:color="auto" w:fill="FFFFFF"/>
          <w:rtl/>
          <w:lang w:bidi="fa-IR"/>
        </w:rPr>
        <w:t>﴾</w:t>
      </w:r>
      <w:r w:rsidRPr="00D4647E">
        <w:rPr>
          <w:rStyle w:val="Char"/>
          <w:rtl/>
        </w:rPr>
        <w:t xml:space="preserve"> </w:t>
      </w:r>
      <w:r>
        <w:rPr>
          <w:rFonts w:ascii="Bookman Old Style" w:hAnsi="Bookman Old Style" w:cs="mylotus"/>
          <w:color w:val="000000"/>
          <w:sz w:val="26"/>
          <w:shd w:val="clear" w:color="auto" w:fill="FFFFFF"/>
          <w:rtl/>
          <w:lang w:bidi="fa-IR"/>
        </w:rPr>
        <w:t>[</w:t>
      </w:r>
      <w:r>
        <w:rPr>
          <w:rFonts w:ascii="Bookman Old Style" w:hAnsi="Bookman Old Style" w:cs="mylotus" w:hint="eastAsia"/>
          <w:color w:val="000000"/>
          <w:sz w:val="26"/>
          <w:shd w:val="clear" w:color="auto" w:fill="FFFFFF"/>
          <w:rtl/>
          <w:lang w:bidi="fa-IR"/>
        </w:rPr>
        <w:t>الأعراف</w:t>
      </w:r>
      <w:r>
        <w:rPr>
          <w:rFonts w:ascii="Bookman Old Style" w:hAnsi="Bookman Old Style" w:cs="mylotus"/>
          <w:color w:val="000000"/>
          <w:sz w:val="26"/>
          <w:shd w:val="clear" w:color="auto" w:fill="FFFFFF"/>
          <w:rtl/>
          <w:lang w:bidi="fa-IR"/>
        </w:rPr>
        <w:t>: 55]</w:t>
      </w:r>
      <w:r w:rsidR="00536EEA" w:rsidRPr="006004A9">
        <w:rPr>
          <w:rFonts w:ascii="Bookman Old Style" w:hAnsi="Bookman Old Style" w:cs="Arial"/>
          <w:color w:val="000000"/>
          <w:sz w:val="26"/>
          <w:szCs w:val="26"/>
          <w:rtl/>
        </w:rPr>
        <w:t xml:space="preserve"> </w:t>
      </w:r>
    </w:p>
    <w:p w:rsidR="00536EEA" w:rsidRPr="006004A9" w:rsidRDefault="00536EEA"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i/>
          <w:iCs/>
          <w:color w:val="000000"/>
          <w:sz w:val="26"/>
          <w:szCs w:val="26"/>
        </w:rPr>
        <w:t xml:space="preserve">"Berdoalah kepada Rabbmu dengan berendah diri dan suara yang lembut"  </w:t>
      </w:r>
      <w:r w:rsidRPr="006004A9">
        <w:rPr>
          <w:rFonts w:ascii="Bookman Old Style" w:hAnsi="Bookman Old Style" w:cs="Arial"/>
          <w:color w:val="000000"/>
          <w:sz w:val="26"/>
          <w:szCs w:val="26"/>
        </w:rPr>
        <w:t xml:space="preserve">  (Q.S Al-A'raaf 55)</w:t>
      </w:r>
    </w:p>
    <w:p w:rsidR="00536EEA" w:rsidRPr="006004A9" w:rsidRDefault="00536EEA"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color w:val="000000"/>
          <w:sz w:val="26"/>
          <w:szCs w:val="26"/>
        </w:rPr>
        <w:t xml:space="preserve">Nabi kita yang mulia </w:t>
      </w:r>
      <w:r w:rsidR="00D4647E" w:rsidRPr="00D4647E">
        <w:rPr>
          <w:rFonts w:ascii="Bookman Old Style" w:hAnsi="Bookman Old Style" w:cs="CTraditional Arabic"/>
          <w:sz w:val="26"/>
          <w:szCs w:val="26"/>
          <w:rtl/>
        </w:rPr>
        <w:t>ج</w:t>
      </w:r>
      <w:r w:rsidR="009955BE" w:rsidRPr="006004A9">
        <w:rPr>
          <w:rFonts w:ascii="Bookman Old Style" w:hAnsi="Bookman Old Style" w:cs="Simplified Arabic"/>
          <w:sz w:val="26"/>
          <w:szCs w:val="26"/>
        </w:rPr>
        <w:t xml:space="preserve"> </w:t>
      </w:r>
      <w:r w:rsidRPr="006004A9">
        <w:rPr>
          <w:rFonts w:ascii="Bookman Old Style" w:hAnsi="Bookman Old Style" w:cs="Arial"/>
          <w:color w:val="000000"/>
          <w:sz w:val="26"/>
          <w:szCs w:val="26"/>
        </w:rPr>
        <w:t xml:space="preserve">bersabda: "Sedekat-dekat hamba dengan Tuhannya yaitu ketika </w:t>
      </w:r>
      <w:proofErr w:type="gramStart"/>
      <w:r w:rsidRPr="006004A9">
        <w:rPr>
          <w:rFonts w:ascii="Bookman Old Style" w:hAnsi="Bookman Old Style" w:cs="Arial"/>
          <w:color w:val="000000"/>
          <w:sz w:val="26"/>
          <w:szCs w:val="26"/>
        </w:rPr>
        <w:t>ia</w:t>
      </w:r>
      <w:proofErr w:type="gramEnd"/>
      <w:r w:rsidRPr="006004A9">
        <w:rPr>
          <w:rFonts w:ascii="Bookman Old Style" w:hAnsi="Bookman Old Style" w:cs="Arial"/>
          <w:color w:val="000000"/>
          <w:sz w:val="26"/>
          <w:szCs w:val="26"/>
        </w:rPr>
        <w:t xml:space="preserve"> bersujud, maka perbanyaklah doa"    (H.R Muslim)</w:t>
      </w:r>
    </w:p>
    <w:p w:rsidR="00536EEA" w:rsidRPr="006004A9" w:rsidRDefault="00536EEA" w:rsidP="00D61118">
      <w:pPr>
        <w:bidi w:val="0"/>
        <w:spacing w:line="360" w:lineRule="auto"/>
        <w:ind w:left="360"/>
        <w:jc w:val="lowKashida"/>
        <w:rPr>
          <w:rFonts w:ascii="Bookman Old Style" w:hAnsi="Bookman Old Style" w:cs="Arial"/>
          <w:color w:val="000000"/>
          <w:sz w:val="26"/>
          <w:szCs w:val="26"/>
        </w:rPr>
      </w:pPr>
    </w:p>
    <w:p w:rsidR="00536EEA" w:rsidRPr="006004A9" w:rsidRDefault="00536EEA"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b/>
          <w:bCs/>
          <w:color w:val="000000"/>
          <w:sz w:val="26"/>
          <w:szCs w:val="26"/>
        </w:rPr>
        <w:t>18. Berdzikir seusai shalat</w:t>
      </w:r>
      <w:r w:rsidRPr="006004A9">
        <w:rPr>
          <w:rFonts w:ascii="Bookman Old Style" w:hAnsi="Bookman Old Style" w:cs="Arial"/>
          <w:color w:val="000000"/>
          <w:sz w:val="26"/>
          <w:szCs w:val="26"/>
        </w:rPr>
        <w:t xml:space="preserve">, ini akan membantu tetapnya </w:t>
      </w:r>
      <w:r w:rsidRPr="006004A9">
        <w:rPr>
          <w:rFonts w:ascii="Bookman Old Style" w:hAnsi="Bookman Old Style" w:cs="Arial"/>
          <w:i/>
          <w:iCs/>
          <w:color w:val="000000"/>
          <w:sz w:val="26"/>
          <w:szCs w:val="26"/>
        </w:rPr>
        <w:t>atsar</w:t>
      </w:r>
      <w:r w:rsidR="00173D5F" w:rsidRPr="006004A9">
        <w:rPr>
          <w:rFonts w:ascii="Bookman Old Style" w:hAnsi="Bookman Old Style" w:cs="Arial"/>
          <w:color w:val="000000"/>
          <w:sz w:val="26"/>
          <w:szCs w:val="26"/>
        </w:rPr>
        <w:t xml:space="preserve"> (pengaruh)</w:t>
      </w:r>
      <w:r w:rsidRPr="006004A9">
        <w:rPr>
          <w:rFonts w:ascii="Bookman Old Style" w:hAnsi="Bookman Old Style" w:cs="Arial"/>
          <w:i/>
          <w:iCs/>
          <w:color w:val="000000"/>
          <w:sz w:val="26"/>
          <w:szCs w:val="26"/>
        </w:rPr>
        <w:t xml:space="preserve"> </w:t>
      </w:r>
      <w:r w:rsidRPr="006004A9">
        <w:rPr>
          <w:rFonts w:ascii="Bookman Old Style" w:hAnsi="Bookman Old Style" w:cs="Arial"/>
          <w:color w:val="000000"/>
          <w:sz w:val="26"/>
          <w:szCs w:val="26"/>
        </w:rPr>
        <w:t>kekhusyu'an dalam jiwa dan keberkahan yang terdapat dalam shalat.</w:t>
      </w:r>
    </w:p>
    <w:p w:rsidR="00337816" w:rsidRDefault="00337816" w:rsidP="00337816">
      <w:pPr>
        <w:bidi w:val="0"/>
        <w:spacing w:line="360" w:lineRule="auto"/>
        <w:jc w:val="lowKashida"/>
        <w:rPr>
          <w:rFonts w:ascii="Bookman Old Style" w:hAnsi="Bookman Old Style" w:cs="Arial"/>
          <w:color w:val="000000"/>
          <w:sz w:val="26"/>
          <w:szCs w:val="26"/>
        </w:rPr>
      </w:pPr>
    </w:p>
    <w:p w:rsidR="00E45903" w:rsidRDefault="00E45903" w:rsidP="00E45903">
      <w:pPr>
        <w:bidi w:val="0"/>
        <w:spacing w:line="360" w:lineRule="auto"/>
        <w:jc w:val="lowKashida"/>
        <w:rPr>
          <w:rFonts w:ascii="Bookman Old Style" w:hAnsi="Bookman Old Style" w:cs="Arial"/>
          <w:color w:val="000000"/>
          <w:sz w:val="26"/>
          <w:szCs w:val="26"/>
        </w:rPr>
      </w:pPr>
    </w:p>
    <w:p w:rsidR="00E45903" w:rsidRDefault="00E45903" w:rsidP="00E45903">
      <w:pPr>
        <w:bidi w:val="0"/>
        <w:spacing w:line="360" w:lineRule="auto"/>
        <w:jc w:val="lowKashida"/>
        <w:rPr>
          <w:rFonts w:ascii="Bookman Old Style" w:hAnsi="Bookman Old Style" w:cs="Arial"/>
          <w:color w:val="000000"/>
          <w:sz w:val="26"/>
          <w:szCs w:val="26"/>
        </w:rPr>
      </w:pPr>
    </w:p>
    <w:p w:rsidR="00E45903" w:rsidRDefault="00E45903" w:rsidP="00E45903">
      <w:pPr>
        <w:bidi w:val="0"/>
        <w:spacing w:line="360" w:lineRule="auto"/>
        <w:jc w:val="lowKashida"/>
        <w:rPr>
          <w:rFonts w:ascii="Bookman Old Style" w:hAnsi="Bookman Old Style" w:cs="Arial"/>
          <w:color w:val="000000"/>
          <w:sz w:val="26"/>
          <w:szCs w:val="26"/>
        </w:rPr>
      </w:pPr>
    </w:p>
    <w:p w:rsidR="00536EEA" w:rsidRPr="006004A9" w:rsidRDefault="00536EEA" w:rsidP="00337816">
      <w:pPr>
        <w:bidi w:val="0"/>
        <w:spacing w:line="360" w:lineRule="auto"/>
        <w:jc w:val="lowKashida"/>
        <w:rPr>
          <w:rFonts w:ascii="Bookman Old Style" w:hAnsi="Bookman Old Style" w:cs="Arial"/>
          <w:color w:val="000000"/>
          <w:sz w:val="26"/>
          <w:szCs w:val="26"/>
          <w:u w:val="single"/>
        </w:rPr>
      </w:pPr>
      <w:r w:rsidRPr="006004A9">
        <w:rPr>
          <w:rFonts w:ascii="Bookman Old Style" w:hAnsi="Bookman Old Style" w:cs="Arial"/>
          <w:b/>
          <w:bCs/>
          <w:color w:val="000000"/>
          <w:sz w:val="26"/>
          <w:szCs w:val="26"/>
          <w:u w:val="single"/>
        </w:rPr>
        <w:t xml:space="preserve">KEDUA : </w:t>
      </w:r>
      <w:r w:rsidRPr="006004A9">
        <w:rPr>
          <w:rFonts w:ascii="Bookman Old Style" w:hAnsi="Bookman Old Style" w:cs="Arial"/>
          <w:color w:val="000000"/>
          <w:sz w:val="26"/>
          <w:szCs w:val="26"/>
          <w:u w:val="single"/>
        </w:rPr>
        <w:t>Menghindarkan hal-hal yang bisa menghalangi kekh</w:t>
      </w:r>
      <w:r w:rsidR="008D583E" w:rsidRPr="006004A9">
        <w:rPr>
          <w:rFonts w:ascii="Bookman Old Style" w:hAnsi="Bookman Old Style" w:cs="Arial"/>
          <w:color w:val="000000"/>
          <w:sz w:val="26"/>
          <w:szCs w:val="26"/>
          <w:u w:val="single"/>
        </w:rPr>
        <w:t>usyu'an atau menodai kesuciannya.</w:t>
      </w:r>
    </w:p>
    <w:p w:rsidR="008D583E" w:rsidRPr="006004A9" w:rsidRDefault="008D583E" w:rsidP="00D61118">
      <w:pPr>
        <w:bidi w:val="0"/>
        <w:spacing w:line="360" w:lineRule="auto"/>
        <w:ind w:left="360"/>
        <w:jc w:val="lowKashida"/>
        <w:rPr>
          <w:rFonts w:ascii="Bookman Old Style" w:hAnsi="Bookman Old Style" w:cs="Arial"/>
          <w:color w:val="000000"/>
          <w:sz w:val="26"/>
          <w:szCs w:val="26"/>
        </w:rPr>
      </w:pPr>
    </w:p>
    <w:p w:rsidR="008D583E" w:rsidRPr="006004A9" w:rsidRDefault="008D583E"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b/>
          <w:bCs/>
          <w:color w:val="000000"/>
          <w:sz w:val="26"/>
          <w:szCs w:val="26"/>
        </w:rPr>
        <w:t>19. Menghilangkan apa yang menyibukkan pandangan di tempat orang yang shalat</w:t>
      </w:r>
      <w:r w:rsidRPr="006004A9">
        <w:rPr>
          <w:rFonts w:ascii="Bookman Old Style" w:hAnsi="Bookman Old Style" w:cs="Arial"/>
          <w:color w:val="000000"/>
          <w:sz w:val="26"/>
          <w:szCs w:val="26"/>
        </w:rPr>
        <w:t>. Anas</w:t>
      </w:r>
      <w:r w:rsidR="00173D5F" w:rsidRPr="006004A9">
        <w:rPr>
          <w:rFonts w:ascii="Bookman Old Style" w:hAnsi="Bookman Old Style" w:cs="Arial"/>
          <w:color w:val="000000"/>
          <w:sz w:val="26"/>
          <w:szCs w:val="26"/>
        </w:rPr>
        <w:t xml:space="preserve"> r.a</w:t>
      </w:r>
      <w:r w:rsidRPr="006004A9">
        <w:rPr>
          <w:rFonts w:ascii="Bookman Old Style" w:hAnsi="Bookman Old Style" w:cs="Arial"/>
          <w:color w:val="000000"/>
          <w:sz w:val="26"/>
          <w:szCs w:val="26"/>
        </w:rPr>
        <w:t xml:space="preserve"> berkata: </w:t>
      </w:r>
      <w:r w:rsidRPr="006004A9">
        <w:rPr>
          <w:rFonts w:ascii="Bookman Old Style" w:hAnsi="Bookman Old Style" w:cs="Arial"/>
          <w:i/>
          <w:iCs/>
          <w:color w:val="000000"/>
          <w:sz w:val="26"/>
          <w:szCs w:val="26"/>
        </w:rPr>
        <w:t xml:space="preserve">Qiram </w:t>
      </w:r>
      <w:r w:rsidR="009615C5" w:rsidRPr="006004A9">
        <w:rPr>
          <w:rFonts w:ascii="Bookman Old Style" w:hAnsi="Bookman Old Style" w:cs="Arial"/>
          <w:color w:val="000000"/>
          <w:sz w:val="26"/>
          <w:szCs w:val="26"/>
        </w:rPr>
        <w:t xml:space="preserve"> (tirai yang ada lukisannya ada juga yang mengatakan pakaian yang berwarna) milik 'Aisyah yang digunakan untuk penutup/tirai di samping rumahnya. Maka nabi </w:t>
      </w:r>
      <w:r w:rsidR="00D4647E" w:rsidRPr="00D4647E">
        <w:rPr>
          <w:rFonts w:ascii="Bookman Old Style" w:hAnsi="Bookman Old Style" w:cs="CTraditional Arabic"/>
          <w:sz w:val="26"/>
          <w:szCs w:val="26"/>
          <w:rtl/>
        </w:rPr>
        <w:t>ج</w:t>
      </w:r>
      <w:r w:rsidR="009955BE" w:rsidRPr="006004A9">
        <w:rPr>
          <w:rFonts w:ascii="Bookman Old Style" w:hAnsi="Bookman Old Style" w:cs="Arial"/>
          <w:color w:val="000000"/>
          <w:sz w:val="26"/>
          <w:szCs w:val="26"/>
        </w:rPr>
        <w:t xml:space="preserve"> </w:t>
      </w:r>
      <w:r w:rsidR="009615C5" w:rsidRPr="006004A9">
        <w:rPr>
          <w:rFonts w:ascii="Bookman Old Style" w:hAnsi="Bookman Old Style" w:cs="Arial"/>
          <w:color w:val="000000"/>
          <w:sz w:val="26"/>
          <w:szCs w:val="26"/>
        </w:rPr>
        <w:t>bersabda kepadanya: "Hindarkanlah ia dariku, karena lukisan tersebut tampak dalam shalatku"   (H.R Bukhari)</w:t>
      </w:r>
    </w:p>
    <w:p w:rsidR="009615C5" w:rsidRPr="006004A9" w:rsidRDefault="009615C5" w:rsidP="00D61118">
      <w:pPr>
        <w:bidi w:val="0"/>
        <w:spacing w:line="360" w:lineRule="auto"/>
        <w:ind w:left="360"/>
        <w:jc w:val="lowKashida"/>
        <w:rPr>
          <w:rFonts w:ascii="Bookman Old Style" w:hAnsi="Bookman Old Style" w:cs="Arial"/>
          <w:color w:val="000000"/>
          <w:sz w:val="26"/>
          <w:szCs w:val="26"/>
        </w:rPr>
      </w:pPr>
    </w:p>
    <w:p w:rsidR="009615C5" w:rsidRPr="006004A9" w:rsidRDefault="009615C5" w:rsidP="00D61118">
      <w:pPr>
        <w:bidi w:val="0"/>
        <w:spacing w:line="360" w:lineRule="auto"/>
        <w:ind w:left="360"/>
        <w:rPr>
          <w:rFonts w:ascii="Bookman Old Style" w:hAnsi="Bookman Old Style" w:cs="Arial"/>
          <w:color w:val="000000"/>
          <w:sz w:val="26"/>
          <w:szCs w:val="26"/>
        </w:rPr>
      </w:pPr>
      <w:r w:rsidRPr="006004A9">
        <w:rPr>
          <w:rFonts w:ascii="Bookman Old Style" w:hAnsi="Bookman Old Style" w:cs="Arial"/>
          <w:b/>
          <w:bCs/>
          <w:color w:val="000000"/>
          <w:sz w:val="26"/>
          <w:szCs w:val="26"/>
        </w:rPr>
        <w:t>20. Tidak shalat dengan mengenakan pakaian yang bergambar atau bertuliskan atau berwarna yang dapat mengganggu orang yang shalat</w:t>
      </w:r>
      <w:r w:rsidRPr="006004A9">
        <w:rPr>
          <w:rFonts w:ascii="Bookman Old Style" w:hAnsi="Bookman Old Style" w:cs="Arial"/>
          <w:color w:val="000000"/>
          <w:sz w:val="26"/>
          <w:szCs w:val="26"/>
        </w:rPr>
        <w:t>. 'Aisyah</w:t>
      </w:r>
      <w:r w:rsidR="00173D5F" w:rsidRPr="006004A9">
        <w:rPr>
          <w:rFonts w:ascii="Bookman Old Style" w:hAnsi="Bookman Old Style" w:cs="Arial"/>
          <w:color w:val="000000"/>
          <w:sz w:val="26"/>
          <w:szCs w:val="26"/>
        </w:rPr>
        <w:t xml:space="preserve"> r.a</w:t>
      </w:r>
      <w:r w:rsidR="004C4279" w:rsidRPr="006004A9">
        <w:rPr>
          <w:rFonts w:ascii="Bookman Old Style" w:hAnsi="Bookman Old Style" w:cs="Arial"/>
          <w:color w:val="000000"/>
          <w:sz w:val="26"/>
          <w:szCs w:val="26"/>
        </w:rPr>
        <w:t xml:space="preserve">: Nabi </w:t>
      </w:r>
      <w:r w:rsidR="00D4647E" w:rsidRPr="00D4647E">
        <w:rPr>
          <w:rFonts w:ascii="Bookman Old Style" w:hAnsi="Bookman Old Style" w:cs="CTraditional Arabic"/>
          <w:sz w:val="26"/>
          <w:szCs w:val="26"/>
          <w:rtl/>
        </w:rPr>
        <w:t>ج</w:t>
      </w:r>
      <w:r w:rsidR="004C4279" w:rsidRPr="006004A9">
        <w:rPr>
          <w:rFonts w:ascii="Bookman Old Style" w:hAnsi="Bookman Old Style" w:cs="Arial"/>
          <w:color w:val="000000"/>
          <w:sz w:val="26"/>
          <w:szCs w:val="26"/>
        </w:rPr>
        <w:t xml:space="preserve"> shalat dengan mengenakan pakaian yang bercorak/bergaris, maka beliau memandang pada coraknya. Seusai shalat beliau bersabda: "Bawalah pakaian ini ke Abu Jahm bin Hudzaifah, dan tukarlah dengan pakaian yang tidak bercorak, karena tadi shalatku terganggu karenanya" (H.R Muslim) </w:t>
      </w:r>
      <w:r w:rsidR="00F61D7B" w:rsidRPr="006004A9">
        <w:rPr>
          <w:rFonts w:ascii="Bookman Old Style" w:hAnsi="Bookman Old Style" w:cs="Arial"/>
          <w:color w:val="000000"/>
          <w:sz w:val="26"/>
          <w:szCs w:val="26"/>
        </w:rPr>
        <w:br/>
      </w:r>
    </w:p>
    <w:p w:rsidR="00F61D7B" w:rsidRPr="006004A9" w:rsidRDefault="00F61D7B"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b/>
          <w:bCs/>
          <w:color w:val="000000"/>
          <w:sz w:val="26"/>
          <w:szCs w:val="26"/>
        </w:rPr>
        <w:t xml:space="preserve">21. Tidak shalat jika ada </w:t>
      </w:r>
      <w:r w:rsidR="0032087A" w:rsidRPr="006004A9">
        <w:rPr>
          <w:rFonts w:ascii="Bookman Old Style" w:hAnsi="Bookman Old Style" w:cs="Arial"/>
          <w:b/>
          <w:bCs/>
          <w:color w:val="000000"/>
          <w:sz w:val="26"/>
          <w:szCs w:val="26"/>
        </w:rPr>
        <w:t xml:space="preserve">hidangan </w:t>
      </w:r>
      <w:r w:rsidRPr="006004A9">
        <w:rPr>
          <w:rFonts w:ascii="Bookman Old Style" w:hAnsi="Bookman Old Style" w:cs="Arial"/>
          <w:b/>
          <w:bCs/>
          <w:color w:val="000000"/>
          <w:sz w:val="26"/>
          <w:szCs w:val="26"/>
        </w:rPr>
        <w:t>makanan yang ia sukai</w:t>
      </w:r>
      <w:r w:rsidRPr="006004A9">
        <w:rPr>
          <w:rFonts w:ascii="Bookman Old Style" w:hAnsi="Bookman Old Style" w:cs="Arial"/>
          <w:color w:val="000000"/>
          <w:sz w:val="26"/>
          <w:szCs w:val="26"/>
        </w:rPr>
        <w:t xml:space="preserve">. Nabi </w:t>
      </w:r>
      <w:r w:rsidR="00D4647E" w:rsidRPr="00D4647E">
        <w:rPr>
          <w:rFonts w:ascii="Bookman Old Style" w:hAnsi="Bookman Old Style" w:cs="CTraditional Arabic"/>
          <w:sz w:val="26"/>
          <w:szCs w:val="26"/>
          <w:rtl/>
        </w:rPr>
        <w:t>ج</w:t>
      </w:r>
      <w:r w:rsidR="009955BE" w:rsidRPr="006004A9">
        <w:rPr>
          <w:rFonts w:ascii="Bookman Old Style" w:hAnsi="Bookman Old Style" w:cs="Simplified Arabic"/>
          <w:sz w:val="26"/>
          <w:szCs w:val="26"/>
        </w:rPr>
        <w:t xml:space="preserve"> </w:t>
      </w:r>
      <w:r w:rsidRPr="006004A9">
        <w:rPr>
          <w:rFonts w:ascii="Bookman Old Style" w:hAnsi="Bookman Old Style" w:cs="Arial"/>
          <w:color w:val="000000"/>
          <w:sz w:val="26"/>
          <w:szCs w:val="26"/>
        </w:rPr>
        <w:t>bersabda: "Tidak ada shalat jika makanan telah dihidangkan"    (H.R Muslim)</w:t>
      </w:r>
    </w:p>
    <w:p w:rsidR="00F61D7B" w:rsidRPr="006004A9" w:rsidRDefault="00F61D7B" w:rsidP="00D61118">
      <w:pPr>
        <w:bidi w:val="0"/>
        <w:spacing w:line="360" w:lineRule="auto"/>
        <w:ind w:left="360"/>
        <w:jc w:val="lowKashida"/>
        <w:rPr>
          <w:rFonts w:ascii="Bookman Old Style" w:hAnsi="Bookman Old Style" w:cs="Arial"/>
          <w:color w:val="000000"/>
          <w:sz w:val="26"/>
          <w:szCs w:val="26"/>
        </w:rPr>
      </w:pPr>
    </w:p>
    <w:p w:rsidR="0032087A" w:rsidRPr="006004A9" w:rsidRDefault="00F61D7B"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b/>
          <w:bCs/>
          <w:color w:val="000000"/>
          <w:sz w:val="26"/>
          <w:szCs w:val="26"/>
        </w:rPr>
        <w:t>22. Tidak shalat dengan menahan kencing atau buang air besar</w:t>
      </w:r>
      <w:r w:rsidRPr="006004A9">
        <w:rPr>
          <w:rFonts w:ascii="Bookman Old Style" w:hAnsi="Bookman Old Style" w:cs="Arial"/>
          <w:color w:val="000000"/>
          <w:sz w:val="26"/>
          <w:szCs w:val="26"/>
        </w:rPr>
        <w:t xml:space="preserve">. Tidak diragukan lagi, diantara hal yang bertentangan dengan kekhusyu'an adalah orang yang shalat dengan menahan kencing </w:t>
      </w:r>
      <w:r w:rsidRPr="006004A9">
        <w:rPr>
          <w:rFonts w:ascii="Bookman Old Style" w:hAnsi="Bookman Old Style" w:cs="Arial"/>
          <w:color w:val="000000"/>
          <w:sz w:val="26"/>
          <w:szCs w:val="26"/>
        </w:rPr>
        <w:lastRenderedPageBreak/>
        <w:t xml:space="preserve">atau berak. </w:t>
      </w:r>
      <w:proofErr w:type="gramStart"/>
      <w:r w:rsidRPr="006004A9">
        <w:rPr>
          <w:rFonts w:ascii="Bookman Old Style" w:hAnsi="Bookman Old Style" w:cs="Arial"/>
          <w:color w:val="000000"/>
          <w:sz w:val="26"/>
          <w:szCs w:val="26"/>
        </w:rPr>
        <w:t xml:space="preserve">Karena itulah rasulullah </w:t>
      </w:r>
      <w:r w:rsidR="00D4647E" w:rsidRPr="00D4647E">
        <w:rPr>
          <w:rFonts w:ascii="Bookman Old Style" w:hAnsi="Bookman Old Style" w:cs="CTraditional Arabic"/>
          <w:sz w:val="26"/>
          <w:szCs w:val="26"/>
          <w:rtl/>
        </w:rPr>
        <w:t>ج</w:t>
      </w:r>
      <w:r w:rsidR="009955BE" w:rsidRPr="006004A9">
        <w:rPr>
          <w:rFonts w:ascii="Bookman Old Style" w:hAnsi="Bookman Old Style" w:cs="Simplified Arabic"/>
          <w:sz w:val="26"/>
          <w:szCs w:val="26"/>
        </w:rPr>
        <w:t xml:space="preserve"> </w:t>
      </w:r>
      <w:r w:rsidRPr="006004A9">
        <w:rPr>
          <w:rFonts w:ascii="Bookman Old Style" w:hAnsi="Bookman Old Style" w:cs="Arial"/>
          <w:color w:val="000000"/>
          <w:sz w:val="26"/>
          <w:szCs w:val="26"/>
        </w:rPr>
        <w:t>melarang hal itu.</w:t>
      </w:r>
      <w:proofErr w:type="gramEnd"/>
      <w:r w:rsidRPr="006004A9">
        <w:rPr>
          <w:rFonts w:ascii="Bookman Old Style" w:hAnsi="Bookman Old Style" w:cs="Arial"/>
          <w:color w:val="000000"/>
          <w:sz w:val="26"/>
          <w:szCs w:val="26"/>
        </w:rPr>
        <w:t xml:space="preserve"> Beliau bersabda:</w:t>
      </w:r>
      <w:r w:rsidR="0032087A" w:rsidRPr="006004A9">
        <w:rPr>
          <w:rFonts w:ascii="Bookman Old Style" w:hAnsi="Bookman Old Style" w:cs="Arial"/>
          <w:color w:val="000000"/>
          <w:sz w:val="26"/>
          <w:szCs w:val="26"/>
        </w:rPr>
        <w:t xml:space="preserve"> </w:t>
      </w:r>
      <w:r w:rsidRPr="006004A9">
        <w:rPr>
          <w:rFonts w:ascii="Bookman Old Style" w:hAnsi="Bookman Old Style" w:cs="Arial"/>
          <w:color w:val="000000"/>
          <w:sz w:val="26"/>
          <w:szCs w:val="26"/>
        </w:rPr>
        <w:t>"Tidak ada shalat jika makanan telah dihidangkan dan tidak pula dalam keadaan ia menahan dua hal yang buruk (maksudnya kencing dan buang air besar)"    (H.R Muslim)</w:t>
      </w:r>
      <w:r w:rsidR="0032087A" w:rsidRPr="006004A9">
        <w:rPr>
          <w:rFonts w:ascii="Bookman Old Style" w:hAnsi="Bookman Old Style" w:cs="Arial"/>
          <w:color w:val="000000"/>
          <w:sz w:val="26"/>
          <w:szCs w:val="26"/>
        </w:rPr>
        <w:t xml:space="preserve"> </w:t>
      </w:r>
    </w:p>
    <w:p w:rsidR="00F61D7B" w:rsidRPr="006004A9" w:rsidRDefault="0032087A"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color w:val="000000"/>
          <w:sz w:val="26"/>
          <w:szCs w:val="26"/>
        </w:rPr>
        <w:t xml:space="preserve">- </w:t>
      </w:r>
      <w:r w:rsidR="00F61D7B" w:rsidRPr="006004A9">
        <w:rPr>
          <w:rFonts w:ascii="Bookman Old Style" w:hAnsi="Bookman Old Style" w:cs="Arial"/>
          <w:color w:val="000000"/>
          <w:sz w:val="26"/>
          <w:szCs w:val="26"/>
        </w:rPr>
        <w:t xml:space="preserve">Sikap menahan tersebut tentu akan menghilangkan kekhusyu'an. Termasuk dalam hal ini adalah menahan </w:t>
      </w:r>
      <w:r w:rsidRPr="006004A9">
        <w:rPr>
          <w:rFonts w:ascii="Bookman Old Style" w:hAnsi="Bookman Old Style" w:cs="Arial"/>
          <w:color w:val="000000"/>
          <w:sz w:val="26"/>
          <w:szCs w:val="26"/>
        </w:rPr>
        <w:t>angin/</w:t>
      </w:r>
      <w:r w:rsidR="00F61D7B" w:rsidRPr="006004A9">
        <w:rPr>
          <w:rFonts w:ascii="Bookman Old Style" w:hAnsi="Bookman Old Style" w:cs="Arial"/>
          <w:color w:val="000000"/>
          <w:sz w:val="26"/>
          <w:szCs w:val="26"/>
        </w:rPr>
        <w:t>kentut.</w:t>
      </w:r>
    </w:p>
    <w:p w:rsidR="00F61D7B" w:rsidRPr="006004A9" w:rsidRDefault="00F61D7B" w:rsidP="00D61118">
      <w:pPr>
        <w:bidi w:val="0"/>
        <w:spacing w:line="360" w:lineRule="auto"/>
        <w:ind w:left="360"/>
        <w:jc w:val="lowKashida"/>
        <w:rPr>
          <w:rFonts w:ascii="Bookman Old Style" w:hAnsi="Bookman Old Style" w:cs="Arial"/>
          <w:color w:val="000000"/>
          <w:sz w:val="26"/>
          <w:szCs w:val="26"/>
        </w:rPr>
      </w:pPr>
    </w:p>
    <w:p w:rsidR="00F61D7B" w:rsidRPr="006004A9" w:rsidRDefault="00F61D7B"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b/>
          <w:bCs/>
          <w:color w:val="000000"/>
          <w:sz w:val="26"/>
          <w:szCs w:val="26"/>
        </w:rPr>
        <w:t xml:space="preserve">23. Tidak shalat dalam keadaan mengantuk. </w:t>
      </w:r>
      <w:r w:rsidRPr="006004A9">
        <w:rPr>
          <w:rFonts w:ascii="Bookman Old Style" w:hAnsi="Bookman Old Style" w:cs="Arial"/>
          <w:color w:val="000000"/>
          <w:sz w:val="26"/>
          <w:szCs w:val="26"/>
        </w:rPr>
        <w:t>Dari Anas bin Malik</w:t>
      </w:r>
      <w:r w:rsidR="00173D5F" w:rsidRPr="006004A9">
        <w:rPr>
          <w:rFonts w:ascii="Bookman Old Style" w:hAnsi="Bookman Old Style" w:cs="Arial"/>
          <w:color w:val="000000"/>
          <w:sz w:val="26"/>
          <w:szCs w:val="26"/>
        </w:rPr>
        <w:t xml:space="preserve"> r.a</w:t>
      </w:r>
      <w:r w:rsidRPr="006004A9">
        <w:rPr>
          <w:rFonts w:ascii="Bookman Old Style" w:hAnsi="Bookman Old Style" w:cs="Arial"/>
          <w:color w:val="000000"/>
          <w:sz w:val="26"/>
          <w:szCs w:val="26"/>
        </w:rPr>
        <w:t xml:space="preserve"> bahwa Rasulullah</w:t>
      </w:r>
      <w:r w:rsidR="009955BE" w:rsidRPr="006004A9">
        <w:rPr>
          <w:rFonts w:ascii="Bookman Old Style" w:hAnsi="Bookman Old Style" w:cs="Simplified Arabic"/>
          <w:sz w:val="26"/>
          <w:szCs w:val="26"/>
        </w:rPr>
        <w:t xml:space="preserve"> </w:t>
      </w:r>
      <w:r w:rsidR="00D4647E" w:rsidRPr="00D4647E">
        <w:rPr>
          <w:rFonts w:ascii="Bookman Old Style" w:hAnsi="Bookman Old Style" w:cs="CTraditional Arabic"/>
          <w:sz w:val="26"/>
          <w:szCs w:val="26"/>
          <w:rtl/>
        </w:rPr>
        <w:t>ج</w:t>
      </w:r>
      <w:r w:rsidRPr="006004A9">
        <w:rPr>
          <w:rFonts w:ascii="Bookman Old Style" w:hAnsi="Bookman Old Style" w:cs="Arial"/>
          <w:color w:val="000000"/>
          <w:sz w:val="26"/>
          <w:szCs w:val="26"/>
        </w:rPr>
        <w:t xml:space="preserve"> bersabda: "Jika salah seorang dari kalian mengantuk ketika shalat, maka hendaklah ia tidur, sampai ia mengetahui apa yang ia ucapkan (maksudnya dalam shalat)"     (H.R Bukhari)</w:t>
      </w:r>
    </w:p>
    <w:p w:rsidR="00F61D7B" w:rsidRPr="006004A9" w:rsidRDefault="00F61D7B" w:rsidP="00D61118">
      <w:pPr>
        <w:bidi w:val="0"/>
        <w:spacing w:line="360" w:lineRule="auto"/>
        <w:ind w:left="360"/>
        <w:jc w:val="lowKashida"/>
        <w:rPr>
          <w:rFonts w:ascii="Bookman Old Style" w:hAnsi="Bookman Old Style" w:cs="Arial"/>
          <w:color w:val="000000"/>
          <w:sz w:val="26"/>
          <w:szCs w:val="26"/>
        </w:rPr>
      </w:pPr>
    </w:p>
    <w:p w:rsidR="00F61D7B" w:rsidRPr="006004A9" w:rsidRDefault="00F61D7B"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b/>
          <w:bCs/>
          <w:color w:val="000000"/>
          <w:sz w:val="26"/>
          <w:szCs w:val="26"/>
        </w:rPr>
        <w:t>24. Tidak shalat di belakang orang yang sedang berbicara atau tidur</w:t>
      </w:r>
      <w:r w:rsidRPr="006004A9">
        <w:rPr>
          <w:rFonts w:ascii="Bookman Old Style" w:hAnsi="Bookman Old Style" w:cs="Arial"/>
          <w:color w:val="000000"/>
          <w:sz w:val="26"/>
          <w:szCs w:val="26"/>
        </w:rPr>
        <w:t>. Nabi</w:t>
      </w:r>
      <w:r w:rsidR="009955BE" w:rsidRPr="006004A9">
        <w:rPr>
          <w:rFonts w:ascii="Bookman Old Style" w:hAnsi="Bookman Old Style" w:cs="Arial"/>
          <w:color w:val="000000"/>
          <w:sz w:val="26"/>
          <w:szCs w:val="26"/>
        </w:rPr>
        <w:t xml:space="preserve"> </w:t>
      </w:r>
      <w:r w:rsidR="00D4647E" w:rsidRPr="00D4647E">
        <w:rPr>
          <w:rFonts w:ascii="Bookman Old Style" w:hAnsi="Bookman Old Style" w:cs="CTraditional Arabic"/>
          <w:sz w:val="26"/>
          <w:szCs w:val="26"/>
          <w:rtl/>
        </w:rPr>
        <w:t>ج</w:t>
      </w:r>
      <w:r w:rsidRPr="006004A9">
        <w:rPr>
          <w:rFonts w:ascii="Bookman Old Style" w:hAnsi="Bookman Old Style" w:cs="Arial"/>
          <w:color w:val="000000"/>
          <w:sz w:val="26"/>
          <w:szCs w:val="26"/>
        </w:rPr>
        <w:t xml:space="preserve"> melarang hal ini dengan sabdanya: "Janganlah kalian shalat di belakang orang yang sedang tidur atau sedang berbicara, karena orang yang s</w:t>
      </w:r>
      <w:r w:rsidR="00937652" w:rsidRPr="006004A9">
        <w:rPr>
          <w:rFonts w:ascii="Bookman Old Style" w:hAnsi="Bookman Old Style" w:cs="Arial"/>
          <w:color w:val="000000"/>
          <w:sz w:val="26"/>
          <w:szCs w:val="26"/>
        </w:rPr>
        <w:t xml:space="preserve">edang berbicara sibuk dengan pembicaraannya dan mengganggu orang yang shalat sedangkan orang yang sedang tidur, terkadang tampak anggota badannya sehingga melalaikan orang yang shalat. Apabila kemungkinan di atas tidak terjadi, maka tidak dimakruhkan shalat di belakang orang yang sedang tidur. </w:t>
      </w:r>
      <w:r w:rsidR="00937652" w:rsidRPr="006004A9">
        <w:rPr>
          <w:rFonts w:ascii="Bookman Old Style" w:hAnsi="Bookman Old Style" w:cs="Arial"/>
          <w:i/>
          <w:iCs/>
          <w:color w:val="000000"/>
          <w:sz w:val="26"/>
          <w:szCs w:val="26"/>
        </w:rPr>
        <w:t>Wallahu a'lam</w:t>
      </w:r>
      <w:r w:rsidR="00937652" w:rsidRPr="006004A9">
        <w:rPr>
          <w:rFonts w:ascii="Bookman Old Style" w:hAnsi="Bookman Old Style" w:cs="Arial"/>
          <w:color w:val="000000"/>
          <w:sz w:val="26"/>
          <w:szCs w:val="26"/>
        </w:rPr>
        <w:t>.</w:t>
      </w:r>
    </w:p>
    <w:p w:rsidR="00937652" w:rsidRPr="006004A9" w:rsidRDefault="00937652" w:rsidP="00D61118">
      <w:pPr>
        <w:bidi w:val="0"/>
        <w:spacing w:line="360" w:lineRule="auto"/>
        <w:ind w:left="360"/>
        <w:jc w:val="lowKashida"/>
        <w:rPr>
          <w:rFonts w:ascii="Bookman Old Style" w:hAnsi="Bookman Old Style" w:cs="Arial"/>
          <w:color w:val="000000"/>
          <w:sz w:val="26"/>
          <w:szCs w:val="26"/>
        </w:rPr>
      </w:pPr>
    </w:p>
    <w:p w:rsidR="00937652" w:rsidRPr="006004A9" w:rsidRDefault="00937652"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b/>
          <w:bCs/>
          <w:color w:val="000000"/>
          <w:sz w:val="26"/>
          <w:szCs w:val="26"/>
        </w:rPr>
        <w:t>25. Tidak sibuk dengan meratakan kerikil</w:t>
      </w:r>
      <w:r w:rsidRPr="006004A9">
        <w:rPr>
          <w:rFonts w:ascii="Bookman Old Style" w:hAnsi="Bookman Old Style" w:cs="Arial"/>
          <w:color w:val="000000"/>
          <w:sz w:val="26"/>
          <w:szCs w:val="26"/>
        </w:rPr>
        <w:t xml:space="preserve">. Imam Bukhari meriwayatkan dari Mu'aiqib r.a bahwa nabi </w:t>
      </w:r>
      <w:r w:rsidR="00D4647E" w:rsidRPr="00D4647E">
        <w:rPr>
          <w:rFonts w:ascii="Bookman Old Style" w:hAnsi="Bookman Old Style" w:cs="CTraditional Arabic"/>
          <w:sz w:val="26"/>
          <w:szCs w:val="26"/>
          <w:rtl/>
        </w:rPr>
        <w:t>ج</w:t>
      </w:r>
      <w:r w:rsidR="009955BE" w:rsidRPr="006004A9">
        <w:rPr>
          <w:rFonts w:ascii="Bookman Old Style" w:hAnsi="Bookman Old Style" w:cs="Simplified Arabic"/>
          <w:sz w:val="26"/>
          <w:szCs w:val="26"/>
        </w:rPr>
        <w:t xml:space="preserve"> </w:t>
      </w:r>
      <w:r w:rsidRPr="006004A9">
        <w:rPr>
          <w:rFonts w:ascii="Bookman Old Style" w:hAnsi="Bookman Old Style" w:cs="Arial"/>
          <w:color w:val="000000"/>
          <w:sz w:val="26"/>
          <w:szCs w:val="26"/>
        </w:rPr>
        <w:t>bersabda pada orang yang meratakan tanah ketika bersujud: "Jika</w:t>
      </w:r>
      <w:r w:rsidR="0032087A" w:rsidRPr="006004A9">
        <w:rPr>
          <w:rFonts w:ascii="Bookman Old Style" w:hAnsi="Bookman Old Style" w:cs="Arial"/>
          <w:color w:val="000000"/>
          <w:sz w:val="26"/>
          <w:szCs w:val="26"/>
        </w:rPr>
        <w:t xml:space="preserve"> engkau hendak melakukan maka cukup sekali saja</w:t>
      </w:r>
      <w:proofErr w:type="gramStart"/>
      <w:r w:rsidRPr="006004A9">
        <w:rPr>
          <w:rFonts w:ascii="Bookman Old Style" w:hAnsi="Bookman Old Style" w:cs="Arial"/>
          <w:color w:val="000000"/>
          <w:sz w:val="26"/>
          <w:szCs w:val="26"/>
        </w:rPr>
        <w:t>" .</w:t>
      </w:r>
      <w:proofErr w:type="gramEnd"/>
      <w:r w:rsidRPr="006004A9">
        <w:rPr>
          <w:rFonts w:ascii="Bookman Old Style" w:hAnsi="Bookman Old Style" w:cs="Arial"/>
          <w:color w:val="000000"/>
          <w:sz w:val="26"/>
          <w:szCs w:val="26"/>
        </w:rPr>
        <w:t xml:space="preserve"> Sebab larangan ini adalah untuk memelihara kekhusyu'an dan tidak banyak bergerak dalam </w:t>
      </w:r>
      <w:r w:rsidRPr="006004A9">
        <w:rPr>
          <w:rFonts w:ascii="Bookman Old Style" w:hAnsi="Bookman Old Style" w:cs="Arial"/>
          <w:color w:val="000000"/>
          <w:sz w:val="26"/>
          <w:szCs w:val="26"/>
        </w:rPr>
        <w:lastRenderedPageBreak/>
        <w:t>shalat. Lebih utama jika tempat sujud itu memang perlu dibersihkan agar membersihkannya sebelum shalat.</w:t>
      </w:r>
    </w:p>
    <w:p w:rsidR="00937652" w:rsidRPr="006004A9" w:rsidRDefault="00937652" w:rsidP="00D61118">
      <w:pPr>
        <w:bidi w:val="0"/>
        <w:spacing w:line="360" w:lineRule="auto"/>
        <w:ind w:left="360"/>
        <w:jc w:val="lowKashida"/>
        <w:rPr>
          <w:rFonts w:ascii="Bookman Old Style" w:hAnsi="Bookman Old Style" w:cs="Arial"/>
          <w:color w:val="000000"/>
          <w:sz w:val="26"/>
          <w:szCs w:val="26"/>
        </w:rPr>
      </w:pPr>
    </w:p>
    <w:p w:rsidR="00937652" w:rsidRPr="006004A9" w:rsidRDefault="00937652"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b/>
          <w:bCs/>
          <w:color w:val="000000"/>
          <w:sz w:val="26"/>
          <w:szCs w:val="26"/>
        </w:rPr>
        <w:t xml:space="preserve">26. Tidak mengeraskan bacaan </w:t>
      </w:r>
      <w:r w:rsidRPr="006004A9">
        <w:rPr>
          <w:rFonts w:ascii="Bookman Old Style" w:hAnsi="Bookman Old Style" w:cs="Arial"/>
          <w:color w:val="000000"/>
          <w:sz w:val="26"/>
          <w:szCs w:val="26"/>
        </w:rPr>
        <w:t xml:space="preserve">karena dapat mengganggu jamaah shalat lainnya. Rasulullah </w:t>
      </w:r>
      <w:r w:rsidR="00D4647E" w:rsidRPr="00D4647E">
        <w:rPr>
          <w:rFonts w:ascii="Bookman Old Style" w:hAnsi="Bookman Old Style" w:cs="CTraditional Arabic"/>
          <w:sz w:val="26"/>
          <w:szCs w:val="26"/>
          <w:rtl/>
        </w:rPr>
        <w:t>ج</w:t>
      </w:r>
      <w:r w:rsidR="009955BE" w:rsidRPr="006004A9">
        <w:rPr>
          <w:rFonts w:ascii="Bookman Old Style" w:hAnsi="Bookman Old Style" w:cs="Simplified Arabic"/>
          <w:sz w:val="26"/>
          <w:szCs w:val="26"/>
        </w:rPr>
        <w:t xml:space="preserve"> </w:t>
      </w:r>
      <w:r w:rsidRPr="006004A9">
        <w:rPr>
          <w:rFonts w:ascii="Bookman Old Style" w:hAnsi="Bookman Old Style" w:cs="Arial"/>
          <w:color w:val="000000"/>
          <w:sz w:val="26"/>
          <w:szCs w:val="26"/>
        </w:rPr>
        <w:t>bersabda: "Ketauhilah, masing-masing dari kalian bermunajat pada tuhannya, maka janganlah sebagian kalian mengganggu sebagian yang lain, dan janganlah sebagian kalian mengeraskan bacaannya atas sebagian yang lain, atau beliau bersabda: (dalam shalat)   (H.R Abu Dawud)</w:t>
      </w:r>
    </w:p>
    <w:p w:rsidR="00173D5F" w:rsidRPr="006004A9" w:rsidRDefault="00173D5F" w:rsidP="00D61118">
      <w:pPr>
        <w:bidi w:val="0"/>
        <w:spacing w:line="360" w:lineRule="auto"/>
        <w:ind w:left="360"/>
        <w:jc w:val="lowKashida"/>
        <w:rPr>
          <w:rFonts w:ascii="Bookman Old Style" w:hAnsi="Bookman Old Style" w:cs="Arial"/>
          <w:color w:val="000000"/>
          <w:sz w:val="26"/>
          <w:szCs w:val="26"/>
        </w:rPr>
      </w:pPr>
    </w:p>
    <w:p w:rsidR="00DC5230" w:rsidRPr="006004A9" w:rsidRDefault="00DC5230"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b/>
          <w:bCs/>
          <w:color w:val="000000"/>
          <w:sz w:val="26"/>
          <w:szCs w:val="26"/>
        </w:rPr>
        <w:t>27. Tidak menoleh ketika shalat</w:t>
      </w:r>
      <w:r w:rsidRPr="006004A9">
        <w:rPr>
          <w:rFonts w:ascii="Bookman Old Style" w:hAnsi="Bookman Old Style" w:cs="Arial"/>
          <w:color w:val="000000"/>
          <w:sz w:val="26"/>
          <w:szCs w:val="26"/>
        </w:rPr>
        <w:t xml:space="preserve">. Dari Abu Dzar bahwa Rasulullah </w:t>
      </w:r>
      <w:r w:rsidR="00D4647E" w:rsidRPr="00D4647E">
        <w:rPr>
          <w:rFonts w:ascii="Bookman Old Style" w:hAnsi="Bookman Old Style" w:cs="CTraditional Arabic"/>
          <w:sz w:val="26"/>
          <w:szCs w:val="26"/>
          <w:rtl/>
        </w:rPr>
        <w:t>ج</w:t>
      </w:r>
      <w:r w:rsidR="009955BE" w:rsidRPr="006004A9">
        <w:rPr>
          <w:rFonts w:ascii="Bookman Old Style" w:hAnsi="Bookman Old Style" w:cs="Simplified Arabic"/>
          <w:sz w:val="26"/>
          <w:szCs w:val="26"/>
        </w:rPr>
        <w:t xml:space="preserve"> </w:t>
      </w:r>
      <w:r w:rsidRPr="006004A9">
        <w:rPr>
          <w:rFonts w:ascii="Bookman Old Style" w:hAnsi="Bookman Old Style" w:cs="Arial"/>
          <w:color w:val="000000"/>
          <w:sz w:val="26"/>
          <w:szCs w:val="26"/>
        </w:rPr>
        <w:t xml:space="preserve">bersabda: "Allah </w:t>
      </w:r>
      <w:r w:rsidRPr="006004A9">
        <w:rPr>
          <w:rFonts w:ascii="Bookman Old Style" w:hAnsi="Bookman Old Style" w:cs="Arial"/>
          <w:i/>
          <w:iCs/>
          <w:color w:val="000000"/>
          <w:sz w:val="26"/>
          <w:szCs w:val="26"/>
        </w:rPr>
        <w:t>'Azza wa Jalla</w:t>
      </w:r>
      <w:r w:rsidRPr="006004A9">
        <w:rPr>
          <w:rFonts w:ascii="Bookman Old Style" w:hAnsi="Bookman Old Style" w:cs="Arial"/>
          <w:color w:val="000000"/>
          <w:sz w:val="26"/>
          <w:szCs w:val="26"/>
        </w:rPr>
        <w:t xml:space="preserve"> senantiasa ada di hadapan seorang hamba dalam shalatnya selama ia tidak menoleh. Jika ia berpaling, maka Allah berpaling darinya". Rasulullah </w:t>
      </w:r>
      <w:r w:rsidR="00D4647E" w:rsidRPr="00D4647E">
        <w:rPr>
          <w:rFonts w:ascii="Bookman Old Style" w:hAnsi="Bookman Old Style" w:cs="CTraditional Arabic"/>
          <w:sz w:val="26"/>
          <w:szCs w:val="26"/>
          <w:rtl/>
        </w:rPr>
        <w:t>ج</w:t>
      </w:r>
      <w:r w:rsidR="009955BE" w:rsidRPr="006004A9">
        <w:rPr>
          <w:rFonts w:ascii="Bookman Old Style" w:hAnsi="Bookman Old Style" w:cs="Simplified Arabic"/>
          <w:sz w:val="26"/>
          <w:szCs w:val="26"/>
        </w:rPr>
        <w:t xml:space="preserve"> </w:t>
      </w:r>
      <w:r w:rsidRPr="006004A9">
        <w:rPr>
          <w:rFonts w:ascii="Bookman Old Style" w:hAnsi="Bookman Old Style" w:cs="Arial"/>
          <w:color w:val="000000"/>
          <w:sz w:val="26"/>
          <w:szCs w:val="26"/>
        </w:rPr>
        <w:t xml:space="preserve">di </w:t>
      </w:r>
      <w:proofErr w:type="gramStart"/>
      <w:r w:rsidRPr="006004A9">
        <w:rPr>
          <w:rFonts w:ascii="Bookman Old Style" w:hAnsi="Bookman Old Style" w:cs="Arial"/>
          <w:color w:val="000000"/>
          <w:sz w:val="26"/>
          <w:szCs w:val="26"/>
        </w:rPr>
        <w:t>tanya</w:t>
      </w:r>
      <w:proofErr w:type="gramEnd"/>
      <w:r w:rsidRPr="006004A9">
        <w:rPr>
          <w:rFonts w:ascii="Bookman Old Style" w:hAnsi="Bookman Old Style" w:cs="Arial"/>
          <w:color w:val="000000"/>
          <w:sz w:val="26"/>
          <w:szCs w:val="26"/>
        </w:rPr>
        <w:t xml:space="preserve"> tentang menoleh dalam shalat, maka beliau bersabda:  "Itu adalah satu </w:t>
      </w:r>
      <w:r w:rsidR="0032087A" w:rsidRPr="006004A9">
        <w:rPr>
          <w:rFonts w:ascii="Bookman Old Style" w:hAnsi="Bookman Old Style" w:cs="Arial"/>
          <w:color w:val="000000"/>
          <w:sz w:val="26"/>
          <w:szCs w:val="26"/>
        </w:rPr>
        <w:t>sambaran/</w:t>
      </w:r>
      <w:r w:rsidRPr="006004A9">
        <w:rPr>
          <w:rFonts w:ascii="Bookman Old Style" w:hAnsi="Bookman Old Style" w:cs="Arial"/>
          <w:color w:val="000000"/>
          <w:sz w:val="26"/>
          <w:szCs w:val="26"/>
        </w:rPr>
        <w:t>curian setan dari shalat seorang hamba"   (H.R Bukhari)</w:t>
      </w:r>
    </w:p>
    <w:p w:rsidR="00DC5230" w:rsidRPr="006004A9" w:rsidRDefault="00DC5230" w:rsidP="00D61118">
      <w:pPr>
        <w:bidi w:val="0"/>
        <w:spacing w:line="360" w:lineRule="auto"/>
        <w:ind w:left="360"/>
        <w:jc w:val="lowKashida"/>
        <w:rPr>
          <w:rFonts w:ascii="Bookman Old Style" w:hAnsi="Bookman Old Style" w:cs="Arial"/>
          <w:color w:val="000000"/>
          <w:sz w:val="26"/>
          <w:szCs w:val="26"/>
        </w:rPr>
      </w:pPr>
    </w:p>
    <w:p w:rsidR="00DC5230" w:rsidRPr="006004A9" w:rsidRDefault="00DC5230"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b/>
          <w:bCs/>
          <w:color w:val="000000"/>
          <w:sz w:val="26"/>
          <w:szCs w:val="26"/>
        </w:rPr>
        <w:t>28.  Tidak memandang ke arah langit/ke atas</w:t>
      </w:r>
      <w:r w:rsidRPr="006004A9">
        <w:rPr>
          <w:rFonts w:ascii="Bookman Old Style" w:hAnsi="Bookman Old Style" w:cs="Arial"/>
          <w:color w:val="000000"/>
          <w:sz w:val="26"/>
          <w:szCs w:val="26"/>
        </w:rPr>
        <w:t>. Terdapat larangan tentang hal ini dan ancaman bagi pelakunya dalam sabda nabi</w:t>
      </w:r>
      <w:r w:rsidR="009955BE" w:rsidRPr="006004A9">
        <w:rPr>
          <w:rFonts w:ascii="Bookman Old Style" w:hAnsi="Bookman Old Style" w:cs="Arial"/>
          <w:color w:val="000000"/>
          <w:sz w:val="26"/>
          <w:szCs w:val="26"/>
        </w:rPr>
        <w:t xml:space="preserve"> </w:t>
      </w:r>
      <w:proofErr w:type="gramStart"/>
      <w:r w:rsidR="00D4647E" w:rsidRPr="00D4647E">
        <w:rPr>
          <w:rFonts w:ascii="Bookman Old Style" w:hAnsi="Bookman Old Style" w:cs="CTraditional Arabic"/>
          <w:sz w:val="26"/>
          <w:szCs w:val="26"/>
          <w:rtl/>
        </w:rPr>
        <w:t>ج</w:t>
      </w:r>
      <w:r w:rsidR="009955BE" w:rsidRPr="006004A9">
        <w:rPr>
          <w:rFonts w:ascii="Bookman Old Style" w:hAnsi="Bookman Old Style" w:cs="Simplified Arabic"/>
          <w:sz w:val="26"/>
          <w:szCs w:val="26"/>
        </w:rPr>
        <w:t xml:space="preserve"> </w:t>
      </w:r>
      <w:r w:rsidRPr="006004A9">
        <w:rPr>
          <w:rFonts w:ascii="Bookman Old Style" w:hAnsi="Bookman Old Style" w:cs="Arial"/>
          <w:color w:val="000000"/>
          <w:sz w:val="26"/>
          <w:szCs w:val="26"/>
        </w:rPr>
        <w:t>:</w:t>
      </w:r>
      <w:proofErr w:type="gramEnd"/>
      <w:r w:rsidRPr="006004A9">
        <w:rPr>
          <w:rFonts w:ascii="Bookman Old Style" w:hAnsi="Bookman Old Style" w:cs="Arial"/>
          <w:color w:val="000000"/>
          <w:sz w:val="26"/>
          <w:szCs w:val="26"/>
        </w:rPr>
        <w:t xml:space="preserve"> "Jika salah seorang dari kalian sedang shalat, maka jangan mengangkat pandangannya ke langit"   (H.R Ahmad).   Nabi</w:t>
      </w:r>
      <w:r w:rsidR="009955BE" w:rsidRPr="006004A9">
        <w:rPr>
          <w:rFonts w:ascii="Bookman Old Style" w:hAnsi="Bookman Old Style" w:cs="Simplified Arabic"/>
          <w:sz w:val="26"/>
          <w:szCs w:val="26"/>
        </w:rPr>
        <w:t xml:space="preserve"> </w:t>
      </w:r>
      <w:r w:rsidR="00D4647E" w:rsidRPr="00D4647E">
        <w:rPr>
          <w:rFonts w:ascii="Bookman Old Style" w:hAnsi="Bookman Old Style" w:cs="CTraditional Arabic"/>
          <w:sz w:val="26"/>
          <w:szCs w:val="26"/>
          <w:rtl/>
        </w:rPr>
        <w:t>ج</w:t>
      </w:r>
      <w:r w:rsidRPr="006004A9">
        <w:rPr>
          <w:rFonts w:ascii="Bookman Old Style" w:hAnsi="Bookman Old Style" w:cs="Arial"/>
          <w:color w:val="000000"/>
          <w:sz w:val="26"/>
          <w:szCs w:val="26"/>
        </w:rPr>
        <w:t xml:space="preserve"> melarang keras hal itu dengan sabdanya: "Kalian menghentikan perbuatan tersebut atau pandangan kalian akan di sambar"   (H.R Bukhari)</w:t>
      </w:r>
    </w:p>
    <w:p w:rsidR="00DC5230" w:rsidRPr="006004A9" w:rsidRDefault="00DC5230" w:rsidP="00D61118">
      <w:pPr>
        <w:bidi w:val="0"/>
        <w:spacing w:line="360" w:lineRule="auto"/>
        <w:ind w:left="360"/>
        <w:jc w:val="lowKashida"/>
        <w:rPr>
          <w:rFonts w:ascii="Bookman Old Style" w:hAnsi="Bookman Old Style" w:cs="Arial"/>
          <w:color w:val="000000"/>
          <w:sz w:val="26"/>
          <w:szCs w:val="26"/>
        </w:rPr>
      </w:pPr>
    </w:p>
    <w:p w:rsidR="00DC5230" w:rsidRPr="006004A9" w:rsidRDefault="00DC5230"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b/>
          <w:bCs/>
          <w:color w:val="000000"/>
          <w:sz w:val="26"/>
          <w:szCs w:val="26"/>
        </w:rPr>
        <w:t>29. Tidak meludah</w:t>
      </w:r>
      <w:r w:rsidR="00767C0D" w:rsidRPr="006004A9">
        <w:rPr>
          <w:rFonts w:ascii="Bookman Old Style" w:hAnsi="Bookman Old Style" w:cs="Arial"/>
          <w:b/>
          <w:bCs/>
          <w:color w:val="000000"/>
          <w:sz w:val="26"/>
          <w:szCs w:val="26"/>
        </w:rPr>
        <w:t xml:space="preserve"> ke arah depannya ketika shalat</w:t>
      </w:r>
      <w:r w:rsidR="00767C0D" w:rsidRPr="006004A9">
        <w:rPr>
          <w:rFonts w:ascii="Bookman Old Style" w:hAnsi="Bookman Old Style" w:cs="Arial"/>
          <w:color w:val="000000"/>
          <w:sz w:val="26"/>
          <w:szCs w:val="26"/>
        </w:rPr>
        <w:t xml:space="preserve">. Karena hal tersebut berlawanan dengan kekhusyua'an dalam shalat dan adab pada Allah. </w:t>
      </w:r>
      <w:proofErr w:type="gramStart"/>
      <w:r w:rsidR="00767C0D" w:rsidRPr="006004A9">
        <w:rPr>
          <w:rFonts w:ascii="Bookman Old Style" w:hAnsi="Bookman Old Style" w:cs="Arial"/>
          <w:color w:val="000000"/>
          <w:sz w:val="26"/>
          <w:szCs w:val="26"/>
        </w:rPr>
        <w:t xml:space="preserve">Nabi </w:t>
      </w:r>
      <w:r w:rsidR="009955BE" w:rsidRPr="006004A9">
        <w:rPr>
          <w:rFonts w:ascii="Bookman Old Style" w:hAnsi="Bookman Old Style" w:cs="Arial"/>
          <w:color w:val="000000"/>
          <w:sz w:val="26"/>
          <w:szCs w:val="26"/>
        </w:rPr>
        <w:t xml:space="preserve"> </w:t>
      </w:r>
      <w:r w:rsidR="00D4647E" w:rsidRPr="00D4647E">
        <w:rPr>
          <w:rFonts w:ascii="Bookman Old Style" w:hAnsi="Bookman Old Style" w:cs="CTraditional Arabic"/>
          <w:sz w:val="26"/>
          <w:szCs w:val="26"/>
          <w:rtl/>
        </w:rPr>
        <w:t>ج</w:t>
      </w:r>
      <w:proofErr w:type="gramEnd"/>
      <w:r w:rsidR="009955BE" w:rsidRPr="006004A9">
        <w:rPr>
          <w:rFonts w:ascii="Bookman Old Style" w:hAnsi="Bookman Old Style" w:cs="Arial"/>
          <w:color w:val="000000"/>
          <w:sz w:val="26"/>
          <w:szCs w:val="26"/>
        </w:rPr>
        <w:t xml:space="preserve"> </w:t>
      </w:r>
      <w:r w:rsidR="00767C0D" w:rsidRPr="006004A9">
        <w:rPr>
          <w:rFonts w:ascii="Bookman Old Style" w:hAnsi="Bookman Old Style" w:cs="Arial"/>
          <w:color w:val="000000"/>
          <w:sz w:val="26"/>
          <w:szCs w:val="26"/>
        </w:rPr>
        <w:t xml:space="preserve">bersabda: ""Jika salah seorang dari kalian </w:t>
      </w:r>
      <w:r w:rsidR="00767C0D" w:rsidRPr="006004A9">
        <w:rPr>
          <w:rFonts w:ascii="Bookman Old Style" w:hAnsi="Bookman Old Style" w:cs="Arial"/>
          <w:color w:val="000000"/>
          <w:sz w:val="26"/>
          <w:szCs w:val="26"/>
        </w:rPr>
        <w:lastRenderedPageBreak/>
        <w:t>sedang shalat, maka jangan meludah ke depannya, karena Allah ada di hadapannya ketika ia shalat"     (H.R Bukhari)</w:t>
      </w:r>
    </w:p>
    <w:p w:rsidR="00767C0D" w:rsidRPr="006004A9" w:rsidRDefault="00767C0D" w:rsidP="00D61118">
      <w:pPr>
        <w:bidi w:val="0"/>
        <w:spacing w:line="360" w:lineRule="auto"/>
        <w:ind w:left="360"/>
        <w:jc w:val="lowKashida"/>
        <w:rPr>
          <w:rFonts w:ascii="Bookman Old Style" w:hAnsi="Bookman Old Style" w:cs="Arial"/>
          <w:color w:val="000000"/>
          <w:sz w:val="26"/>
          <w:szCs w:val="26"/>
        </w:rPr>
      </w:pPr>
    </w:p>
    <w:p w:rsidR="00767C0D" w:rsidRPr="006004A9" w:rsidRDefault="00767C0D"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b/>
          <w:bCs/>
          <w:color w:val="000000"/>
          <w:sz w:val="26"/>
          <w:szCs w:val="26"/>
        </w:rPr>
        <w:t>30. Berupaya agar tidak menguap ketika shalat</w:t>
      </w:r>
      <w:r w:rsidRPr="006004A9">
        <w:rPr>
          <w:rFonts w:ascii="Bookman Old Style" w:hAnsi="Bookman Old Style" w:cs="Arial"/>
          <w:color w:val="000000"/>
          <w:sz w:val="26"/>
          <w:szCs w:val="26"/>
        </w:rPr>
        <w:t>. Rasulullah</w:t>
      </w:r>
      <w:r w:rsidR="009955BE" w:rsidRPr="006004A9">
        <w:rPr>
          <w:rFonts w:ascii="Bookman Old Style" w:hAnsi="Bookman Old Style" w:cs="Arial"/>
          <w:color w:val="000000"/>
          <w:sz w:val="26"/>
          <w:szCs w:val="26"/>
        </w:rPr>
        <w:t xml:space="preserve"> </w:t>
      </w:r>
      <w:r w:rsidR="00D4647E" w:rsidRPr="00D4647E">
        <w:rPr>
          <w:rFonts w:ascii="Bookman Old Style" w:hAnsi="Bookman Old Style" w:cs="CTraditional Arabic"/>
          <w:sz w:val="26"/>
          <w:szCs w:val="26"/>
          <w:rtl/>
        </w:rPr>
        <w:t>ج</w:t>
      </w:r>
      <w:r w:rsidRPr="006004A9">
        <w:rPr>
          <w:rFonts w:ascii="Bookman Old Style" w:hAnsi="Bookman Old Style" w:cs="Arial"/>
          <w:color w:val="000000"/>
          <w:sz w:val="26"/>
          <w:szCs w:val="26"/>
        </w:rPr>
        <w:t xml:space="preserve"> bersabda: "Jika salah seorang dari kalian menguap, maka hendaklah ia tahan sekuatnya, karena setan bisa masuk</w:t>
      </w:r>
      <w:proofErr w:type="gramStart"/>
      <w:r w:rsidRPr="006004A9">
        <w:rPr>
          <w:rFonts w:ascii="Bookman Old Style" w:hAnsi="Bookman Old Style" w:cs="Arial"/>
          <w:color w:val="000000"/>
          <w:sz w:val="26"/>
          <w:szCs w:val="26"/>
        </w:rPr>
        <w:t>"  (</w:t>
      </w:r>
      <w:proofErr w:type="gramEnd"/>
      <w:r w:rsidRPr="006004A9">
        <w:rPr>
          <w:rFonts w:ascii="Bookman Old Style" w:hAnsi="Bookman Old Style" w:cs="Arial"/>
          <w:color w:val="000000"/>
          <w:sz w:val="26"/>
          <w:szCs w:val="26"/>
        </w:rPr>
        <w:t>H.R Muslim)</w:t>
      </w:r>
    </w:p>
    <w:p w:rsidR="00767C0D" w:rsidRPr="006004A9" w:rsidRDefault="00767C0D" w:rsidP="00D61118">
      <w:pPr>
        <w:bidi w:val="0"/>
        <w:spacing w:line="360" w:lineRule="auto"/>
        <w:ind w:left="360"/>
        <w:jc w:val="lowKashida"/>
        <w:rPr>
          <w:rFonts w:ascii="Bookman Old Style" w:hAnsi="Bookman Old Style" w:cs="Arial"/>
          <w:color w:val="000000"/>
          <w:sz w:val="26"/>
          <w:szCs w:val="26"/>
        </w:rPr>
      </w:pPr>
    </w:p>
    <w:p w:rsidR="00767C0D" w:rsidRPr="006004A9" w:rsidRDefault="00767C0D"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b/>
          <w:bCs/>
          <w:color w:val="000000"/>
          <w:sz w:val="26"/>
          <w:szCs w:val="26"/>
        </w:rPr>
        <w:t>31. Tidak meletakkan tangan pada pinggang dalam shalat</w:t>
      </w:r>
      <w:r w:rsidRPr="006004A9">
        <w:rPr>
          <w:rFonts w:ascii="Bookman Old Style" w:hAnsi="Bookman Old Style" w:cs="Arial"/>
          <w:color w:val="000000"/>
          <w:sz w:val="26"/>
          <w:szCs w:val="26"/>
        </w:rPr>
        <w:t xml:space="preserve">. </w:t>
      </w:r>
      <w:proofErr w:type="gramStart"/>
      <w:r w:rsidRPr="006004A9">
        <w:rPr>
          <w:rFonts w:ascii="Bookman Old Style" w:hAnsi="Bookman Old Style" w:cs="Arial"/>
          <w:color w:val="000000"/>
          <w:sz w:val="26"/>
          <w:szCs w:val="26"/>
        </w:rPr>
        <w:t xml:space="preserve">Dari Abu Hurairah bahwa Rasulullah </w:t>
      </w:r>
      <w:r w:rsidR="00D4647E" w:rsidRPr="00D4647E">
        <w:rPr>
          <w:rFonts w:ascii="Bookman Old Style" w:hAnsi="Bookman Old Style" w:cs="CTraditional Arabic"/>
          <w:sz w:val="26"/>
          <w:szCs w:val="26"/>
          <w:rtl/>
        </w:rPr>
        <w:t>ج</w:t>
      </w:r>
      <w:r w:rsidR="009955BE" w:rsidRPr="006004A9">
        <w:rPr>
          <w:rFonts w:ascii="Bookman Old Style" w:hAnsi="Bookman Old Style" w:cs="Arial"/>
          <w:color w:val="000000"/>
          <w:sz w:val="26"/>
          <w:szCs w:val="26"/>
        </w:rPr>
        <w:t xml:space="preserve"> </w:t>
      </w:r>
      <w:r w:rsidRPr="006004A9">
        <w:rPr>
          <w:rFonts w:ascii="Bookman Old Style" w:hAnsi="Bookman Old Style" w:cs="Arial"/>
          <w:color w:val="000000"/>
          <w:sz w:val="26"/>
          <w:szCs w:val="26"/>
        </w:rPr>
        <w:t>melarang meletakkan tangan pada pinggang dalam shalat.</w:t>
      </w:r>
      <w:proofErr w:type="gramEnd"/>
    </w:p>
    <w:p w:rsidR="00767C0D" w:rsidRPr="006004A9" w:rsidRDefault="00767C0D" w:rsidP="00D61118">
      <w:pPr>
        <w:bidi w:val="0"/>
        <w:spacing w:line="360" w:lineRule="auto"/>
        <w:ind w:left="360"/>
        <w:jc w:val="lowKashida"/>
        <w:rPr>
          <w:rFonts w:ascii="Bookman Old Style" w:hAnsi="Bookman Old Style" w:cs="Arial"/>
          <w:color w:val="000000"/>
          <w:sz w:val="26"/>
          <w:szCs w:val="26"/>
        </w:rPr>
      </w:pPr>
    </w:p>
    <w:p w:rsidR="00767C0D" w:rsidRPr="006004A9" w:rsidRDefault="00767C0D"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b/>
          <w:bCs/>
          <w:color w:val="000000"/>
          <w:sz w:val="26"/>
          <w:szCs w:val="26"/>
        </w:rPr>
        <w:t>32. Tidak memanjangkan pakaian hingga menyentuh tanah</w:t>
      </w:r>
      <w:r w:rsidRPr="006004A9">
        <w:rPr>
          <w:rFonts w:ascii="Bookman Old Style" w:hAnsi="Bookman Old Style" w:cs="Arial"/>
          <w:color w:val="000000"/>
          <w:sz w:val="26"/>
          <w:szCs w:val="26"/>
        </w:rPr>
        <w:t xml:space="preserve">. </w:t>
      </w:r>
      <w:proofErr w:type="gramStart"/>
      <w:r w:rsidRPr="006004A9">
        <w:rPr>
          <w:rFonts w:ascii="Bookman Old Style" w:hAnsi="Bookman Old Style" w:cs="Arial"/>
          <w:color w:val="000000"/>
          <w:sz w:val="26"/>
          <w:szCs w:val="26"/>
        </w:rPr>
        <w:t>Diriwayatkan bahwa Rasulullah</w:t>
      </w:r>
      <w:r w:rsidR="009955BE" w:rsidRPr="006004A9">
        <w:rPr>
          <w:rFonts w:ascii="Bookman Old Style" w:hAnsi="Bookman Old Style" w:cs="Arial"/>
          <w:color w:val="000000"/>
          <w:sz w:val="26"/>
          <w:szCs w:val="26"/>
        </w:rPr>
        <w:t xml:space="preserve"> </w:t>
      </w:r>
      <w:r w:rsidR="00D4647E" w:rsidRPr="00D4647E">
        <w:rPr>
          <w:rFonts w:ascii="Bookman Old Style" w:hAnsi="Bookman Old Style" w:cs="CTraditional Arabic"/>
          <w:sz w:val="26"/>
          <w:szCs w:val="26"/>
          <w:rtl/>
        </w:rPr>
        <w:t>ج</w:t>
      </w:r>
      <w:r w:rsidR="009955BE" w:rsidRPr="006004A9">
        <w:rPr>
          <w:rFonts w:ascii="Bookman Old Style" w:hAnsi="Bookman Old Style" w:cs="Simplified Arabic"/>
          <w:sz w:val="26"/>
          <w:szCs w:val="26"/>
        </w:rPr>
        <w:t xml:space="preserve"> </w:t>
      </w:r>
      <w:r w:rsidRPr="006004A9">
        <w:rPr>
          <w:rFonts w:ascii="Bookman Old Style" w:hAnsi="Bookman Old Style" w:cs="Arial"/>
          <w:color w:val="000000"/>
          <w:sz w:val="26"/>
          <w:szCs w:val="26"/>
        </w:rPr>
        <w:t>melarang memanjangkan pakaian hingga menyentuh tanah dan seseorang yang menutup mulutnya.</w:t>
      </w:r>
      <w:proofErr w:type="gramEnd"/>
      <w:r w:rsidRPr="006004A9">
        <w:rPr>
          <w:rFonts w:ascii="Bookman Old Style" w:hAnsi="Bookman Old Style" w:cs="Arial"/>
          <w:color w:val="000000"/>
          <w:sz w:val="26"/>
          <w:szCs w:val="26"/>
        </w:rPr>
        <w:t xml:space="preserve">   (H.R Abu Dawud)</w:t>
      </w:r>
    </w:p>
    <w:p w:rsidR="00767C0D" w:rsidRPr="006004A9" w:rsidRDefault="00767C0D" w:rsidP="00D61118">
      <w:pPr>
        <w:bidi w:val="0"/>
        <w:spacing w:line="360" w:lineRule="auto"/>
        <w:ind w:left="360"/>
        <w:jc w:val="lowKashida"/>
        <w:rPr>
          <w:rFonts w:ascii="Bookman Old Style" w:hAnsi="Bookman Old Style" w:cs="Arial"/>
          <w:color w:val="000000"/>
          <w:sz w:val="26"/>
          <w:szCs w:val="26"/>
        </w:rPr>
      </w:pPr>
    </w:p>
    <w:p w:rsidR="00767C0D" w:rsidRPr="006004A9" w:rsidRDefault="00767C0D"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b/>
          <w:bCs/>
          <w:color w:val="000000"/>
          <w:sz w:val="26"/>
          <w:szCs w:val="26"/>
        </w:rPr>
        <w:t>33. Tidak menyerupai hewan</w:t>
      </w:r>
      <w:r w:rsidRPr="006004A9">
        <w:rPr>
          <w:rFonts w:ascii="Bookman Old Style" w:hAnsi="Bookman Old Style" w:cs="Arial"/>
          <w:color w:val="000000"/>
          <w:sz w:val="26"/>
          <w:szCs w:val="26"/>
        </w:rPr>
        <w:t xml:space="preserve">. Nabi </w:t>
      </w:r>
      <w:r w:rsidR="00D4647E" w:rsidRPr="00D4647E">
        <w:rPr>
          <w:rFonts w:ascii="Bookman Old Style" w:hAnsi="Bookman Old Style" w:cs="CTraditional Arabic"/>
          <w:sz w:val="26"/>
          <w:szCs w:val="26"/>
          <w:rtl/>
        </w:rPr>
        <w:t>ج</w:t>
      </w:r>
      <w:r w:rsidR="009955BE" w:rsidRPr="006004A9">
        <w:rPr>
          <w:rFonts w:ascii="Bookman Old Style" w:hAnsi="Bookman Old Style" w:cs="Arial"/>
          <w:color w:val="000000"/>
          <w:sz w:val="26"/>
          <w:szCs w:val="26"/>
        </w:rPr>
        <w:t xml:space="preserve"> </w:t>
      </w:r>
      <w:r w:rsidRPr="006004A9">
        <w:rPr>
          <w:rFonts w:ascii="Bookman Old Style" w:hAnsi="Bookman Old Style" w:cs="Arial"/>
          <w:color w:val="000000"/>
          <w:sz w:val="26"/>
          <w:szCs w:val="26"/>
        </w:rPr>
        <w:t xml:space="preserve">melarang tiga hal dalam shalat: </w:t>
      </w:r>
    </w:p>
    <w:p w:rsidR="004C4279" w:rsidRDefault="004C4279"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color w:val="000000"/>
          <w:sz w:val="26"/>
          <w:szCs w:val="26"/>
        </w:rPr>
        <w:t>- Duduk seperti binatang buas</w:t>
      </w:r>
    </w:p>
    <w:p w:rsidR="00D10530" w:rsidRPr="006004A9" w:rsidRDefault="00D10530" w:rsidP="00D10530">
      <w:pPr>
        <w:bidi w:val="0"/>
        <w:spacing w:line="360" w:lineRule="auto"/>
        <w:ind w:left="360"/>
        <w:jc w:val="lowKashida"/>
        <w:rPr>
          <w:rFonts w:ascii="Bookman Old Style" w:hAnsi="Bookman Old Style" w:cs="Arial"/>
          <w:color w:val="000000"/>
          <w:sz w:val="26"/>
          <w:szCs w:val="26"/>
        </w:rPr>
      </w:pPr>
      <w:r>
        <w:rPr>
          <w:rFonts w:ascii="Bookman Old Style" w:hAnsi="Bookman Old Style" w:cs="Arial"/>
          <w:color w:val="000000"/>
          <w:sz w:val="26"/>
          <w:szCs w:val="26"/>
        </w:rPr>
        <w:t>- Sujud seperti burung yang mematuk (makanannya)</w:t>
      </w:r>
    </w:p>
    <w:p w:rsidR="004C4279" w:rsidRPr="006004A9" w:rsidRDefault="004C4279" w:rsidP="00D61118">
      <w:pPr>
        <w:bidi w:val="0"/>
        <w:spacing w:line="360" w:lineRule="auto"/>
        <w:ind w:left="360"/>
        <w:jc w:val="lowKashida"/>
        <w:rPr>
          <w:rFonts w:ascii="Bookman Old Style" w:hAnsi="Bookman Old Style" w:cs="Arial"/>
          <w:color w:val="000000"/>
          <w:sz w:val="26"/>
          <w:szCs w:val="26"/>
        </w:rPr>
      </w:pPr>
      <w:r w:rsidRPr="006004A9">
        <w:rPr>
          <w:rFonts w:ascii="Bookman Old Style" w:hAnsi="Bookman Old Style" w:cs="Arial"/>
          <w:color w:val="000000"/>
          <w:sz w:val="26"/>
          <w:szCs w:val="26"/>
        </w:rPr>
        <w:t>- Seseorang yang menjadikan satu tempat khusus di masjid untuk shalatnya, ini menyerupai onta, yang mana ia tidak merubah tempat berdiamnya.</w:t>
      </w:r>
    </w:p>
    <w:p w:rsidR="00937652" w:rsidRPr="006004A9" w:rsidRDefault="00937652" w:rsidP="00D61118">
      <w:pPr>
        <w:bidi w:val="0"/>
        <w:spacing w:line="360" w:lineRule="auto"/>
        <w:ind w:left="360"/>
        <w:jc w:val="lowKashida"/>
        <w:rPr>
          <w:rFonts w:ascii="Bookman Old Style" w:hAnsi="Bookman Old Style" w:cs="Arial"/>
          <w:color w:val="000000"/>
          <w:sz w:val="26"/>
          <w:szCs w:val="26"/>
        </w:rPr>
      </w:pPr>
    </w:p>
    <w:p w:rsidR="00EA0201" w:rsidRDefault="00EA0201" w:rsidP="002D7A22">
      <w:pPr>
        <w:bidi w:val="0"/>
        <w:spacing w:line="360" w:lineRule="auto"/>
        <w:ind w:left="360"/>
        <w:jc w:val="lowKashida"/>
        <w:rPr>
          <w:rFonts w:ascii="Bookman Old Style" w:hAnsi="Bookman Old Style" w:cs="Arial"/>
          <w:color w:val="000000"/>
          <w:sz w:val="26"/>
          <w:szCs w:val="26"/>
        </w:rPr>
      </w:pPr>
      <w:r w:rsidRPr="002D7A22">
        <w:rPr>
          <w:rFonts w:ascii="Bookman Old Style" w:hAnsi="Bookman Old Style" w:cs="Arial"/>
          <w:color w:val="000000"/>
          <w:sz w:val="26"/>
          <w:szCs w:val="26"/>
        </w:rPr>
        <w:t xml:space="preserve">Inilah apa yang dapat kami sampaikan tentang faktor-faktor yang bisa mendatangkan kekhusyu'an dan </w:t>
      </w:r>
      <w:r w:rsidR="004C4279" w:rsidRPr="002D7A22">
        <w:rPr>
          <w:rFonts w:ascii="Bookman Old Style" w:hAnsi="Bookman Old Style" w:cs="Arial"/>
          <w:color w:val="000000"/>
          <w:sz w:val="26"/>
          <w:szCs w:val="26"/>
        </w:rPr>
        <w:t>hal-hal yang bisa menghalangi kekhusyu'an agar kita bisa menghindarinya</w:t>
      </w:r>
      <w:r w:rsidRPr="002D7A22">
        <w:rPr>
          <w:rFonts w:ascii="Bookman Old Style" w:hAnsi="Bookman Old Style" w:cs="Arial"/>
          <w:color w:val="000000"/>
          <w:sz w:val="26"/>
          <w:szCs w:val="26"/>
        </w:rPr>
        <w:t xml:space="preserve">. Segala </w:t>
      </w:r>
      <w:r w:rsidRPr="002D7A22">
        <w:rPr>
          <w:rFonts w:ascii="Bookman Old Style" w:hAnsi="Bookman Old Style" w:cs="Arial"/>
          <w:color w:val="000000"/>
          <w:sz w:val="26"/>
          <w:szCs w:val="26"/>
        </w:rPr>
        <w:lastRenderedPageBreak/>
        <w:t xml:space="preserve">puji bagi Allah, semoga shalawat dan </w:t>
      </w:r>
      <w:proofErr w:type="gramStart"/>
      <w:r w:rsidRPr="002D7A22">
        <w:rPr>
          <w:rFonts w:ascii="Bookman Old Style" w:hAnsi="Bookman Old Style" w:cs="Arial"/>
          <w:color w:val="000000"/>
          <w:sz w:val="26"/>
          <w:szCs w:val="26"/>
        </w:rPr>
        <w:t>salam</w:t>
      </w:r>
      <w:proofErr w:type="gramEnd"/>
      <w:r w:rsidRPr="002D7A22">
        <w:rPr>
          <w:rFonts w:ascii="Bookman Old Style" w:hAnsi="Bookman Old Style" w:cs="Arial"/>
          <w:color w:val="000000"/>
          <w:sz w:val="26"/>
          <w:szCs w:val="26"/>
        </w:rPr>
        <w:t xml:space="preserve"> tetap tercurah atas nabi kita Muhammad.</w:t>
      </w:r>
    </w:p>
    <w:p w:rsidR="00084435" w:rsidRDefault="00084435" w:rsidP="00084435">
      <w:pPr>
        <w:bidi w:val="0"/>
        <w:spacing w:line="360" w:lineRule="auto"/>
        <w:ind w:left="360"/>
        <w:jc w:val="lowKashida"/>
        <w:rPr>
          <w:rFonts w:ascii="Bookman Old Style" w:hAnsi="Bookman Old Style" w:cs="Arial"/>
          <w:color w:val="000000"/>
          <w:sz w:val="26"/>
          <w:szCs w:val="26"/>
        </w:rPr>
      </w:pPr>
    </w:p>
    <w:sectPr w:rsidR="00084435" w:rsidSect="00C26151">
      <w:pgSz w:w="11906" w:h="16838" w:code="9"/>
      <w:pgMar w:top="1418" w:right="1418" w:bottom="1418" w:left="1418"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ic Script HAFS">
    <w:panose1 w:val="02000000000000000000"/>
    <w:charset w:val="B2"/>
    <w:family w:val="auto"/>
    <w:pitch w:val="variable"/>
    <w:sig w:usb0="00002001" w:usb1="00000000" w:usb2="00000000" w:usb3="00000000" w:csb0="00000040" w:csb1="00000000"/>
    <w:embedRegular r:id="rId1" w:fontKey="{944700CE-BA91-4772-9DDB-9F7FBD601C45}"/>
  </w:font>
  <w:font w:name="Bookman Old Style">
    <w:panose1 w:val="02050604050505020204"/>
    <w:charset w:val="00"/>
    <w:family w:val="roman"/>
    <w:pitch w:val="variable"/>
    <w:sig w:usb0="00000287" w:usb1="00000000" w:usb2="00000000" w:usb3="00000000" w:csb0="0000009F" w:csb1="00000000"/>
    <w:embedRegular r:id="rId2" w:fontKey="{191B3B41-97D0-4A43-9AB8-7DFC4405F542}"/>
    <w:embedBold r:id="rId3" w:fontKey="{53AB157C-E01E-4368-8919-339129F5A9BD}"/>
    <w:embedItalic r:id="rId4" w:fontKey="{9F44A9FE-1453-4E54-89D1-AC78EF44CC70}"/>
    <w:embedBoldItalic r:id="rId5" w:fontKey="{8B96988A-A57E-4A99-A20D-82DDBE7EEDC0}"/>
  </w:font>
  <w:font w:name="Poor Richard">
    <w:panose1 w:val="02080502050505020702"/>
    <w:charset w:val="00"/>
    <w:family w:val="roman"/>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embedRegular r:id="rId6" w:fontKey="{82246F78-27BE-4B0D-9355-07DED8D2F95D}"/>
    <w:embedBold r:id="rId7" w:fontKey="{23541F85-FAB8-4E11-B73E-47EE9FCCAC1F}"/>
  </w:font>
  <w:font w:name="KFGQPC Uthman Taha Naskh">
    <w:panose1 w:val="02000000000000000000"/>
    <w:charset w:val="B2"/>
    <w:family w:val="auto"/>
    <w:pitch w:val="variable"/>
    <w:sig w:usb0="80002001" w:usb1="90000000" w:usb2="00000008" w:usb3="00000000" w:csb0="00000040" w:csb1="00000000"/>
    <w:embedRegular r:id="rId8" w:subsetted="1" w:fontKey="{C8CC92F5-5A3D-426F-B5E3-2502937BE53B}"/>
  </w:font>
  <w:font w:name="mylotus">
    <w:panose1 w:val="02000000000000000000"/>
    <w:charset w:val="00"/>
    <w:family w:val="auto"/>
    <w:pitch w:val="variable"/>
    <w:sig w:usb0="00002007" w:usb1="80000000" w:usb2="00000008" w:usb3="00000000" w:csb0="00000043" w:csb1="00000000"/>
    <w:embedRegular r:id="rId9" w:fontKey="{389B815D-F557-44F0-8857-24355589AACB}"/>
    <w:embedBold r:id="rId10" w:fontKey="{2C9499F2-B7D4-448A-8518-98C1A7F0103A}"/>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Traditional Arabic">
    <w:panose1 w:val="00000000000000000000"/>
    <w:charset w:val="B2"/>
    <w:family w:val="auto"/>
    <w:pitch w:val="variable"/>
    <w:sig w:usb0="00002001" w:usb1="00000000" w:usb2="00000000" w:usb3="00000000" w:csb0="00000040" w:csb1="00000000"/>
    <w:embedRegular r:id="rId11" w:subsetted="1" w:fontKey="{39F11900-BFFA-4D95-AEAE-D2297B936A1E}"/>
  </w:font>
  <w:font w:name="Traditional Arabic">
    <w:panose1 w:val="02020603050405020304"/>
    <w:charset w:val="00"/>
    <w:family w:val="auto"/>
    <w:pitch w:val="variable"/>
    <w:sig w:usb0="00002003" w:usb1="80000000" w:usb2="00000008" w:usb3="00000000" w:csb0="00000041" w:csb1="00000000"/>
    <w:embedRegular r:id="rId12" w:subsetted="1" w:fontKey="{90235751-6F2E-480C-AFBB-B39C1D7DD15A}"/>
  </w:font>
  <w:font w:name="QCF_BSML">
    <w:panose1 w:val="02000400000000000000"/>
    <w:charset w:val="00"/>
    <w:family w:val="auto"/>
    <w:pitch w:val="variable"/>
    <w:sig w:usb0="80002003" w:usb1="90000000" w:usb2="00000008" w:usb3="00000000" w:csb0="80000041" w:csb1="00000000"/>
    <w:embedRegular r:id="rId13" w:subsetted="1" w:fontKey="{DA28C128-C3C8-4C03-8F2C-232AF21E256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E20DE"/>
    <w:multiLevelType w:val="hybridMultilevel"/>
    <w:tmpl w:val="95FEDEC0"/>
    <w:lvl w:ilvl="0" w:tplc="59489252">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7A987EBF"/>
    <w:multiLevelType w:val="hybridMultilevel"/>
    <w:tmpl w:val="D4E045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en-US" w:vendorID="64" w:dllVersion="131078" w:nlCheck="1" w:checkStyle="1"/>
  <w:activeWritingStyle w:appName="MSWord" w:lang="es-A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98A"/>
    <w:rsid w:val="00084435"/>
    <w:rsid w:val="000D12F6"/>
    <w:rsid w:val="00101168"/>
    <w:rsid w:val="0014682A"/>
    <w:rsid w:val="00173D5F"/>
    <w:rsid w:val="001762F5"/>
    <w:rsid w:val="00203FBE"/>
    <w:rsid w:val="002C3539"/>
    <w:rsid w:val="002D4777"/>
    <w:rsid w:val="002D7A22"/>
    <w:rsid w:val="003150F1"/>
    <w:rsid w:val="0032087A"/>
    <w:rsid w:val="00337816"/>
    <w:rsid w:val="00417B6E"/>
    <w:rsid w:val="004C4279"/>
    <w:rsid w:val="004D1167"/>
    <w:rsid w:val="00536EEA"/>
    <w:rsid w:val="005B34E9"/>
    <w:rsid w:val="005C34A6"/>
    <w:rsid w:val="0060048E"/>
    <w:rsid w:val="006004A9"/>
    <w:rsid w:val="00673B32"/>
    <w:rsid w:val="00712355"/>
    <w:rsid w:val="00767C0D"/>
    <w:rsid w:val="007A0B3E"/>
    <w:rsid w:val="00827FFA"/>
    <w:rsid w:val="00860340"/>
    <w:rsid w:val="008727AF"/>
    <w:rsid w:val="008D3102"/>
    <w:rsid w:val="008D583E"/>
    <w:rsid w:val="00937652"/>
    <w:rsid w:val="009615C5"/>
    <w:rsid w:val="009955BE"/>
    <w:rsid w:val="009B2E9F"/>
    <w:rsid w:val="00A977D9"/>
    <w:rsid w:val="00AC7FF9"/>
    <w:rsid w:val="00B2375A"/>
    <w:rsid w:val="00BD17BA"/>
    <w:rsid w:val="00C26151"/>
    <w:rsid w:val="00C42904"/>
    <w:rsid w:val="00C630D6"/>
    <w:rsid w:val="00C86465"/>
    <w:rsid w:val="00CD59C3"/>
    <w:rsid w:val="00CE74E6"/>
    <w:rsid w:val="00D10530"/>
    <w:rsid w:val="00D4647E"/>
    <w:rsid w:val="00D61118"/>
    <w:rsid w:val="00D96667"/>
    <w:rsid w:val="00DC5230"/>
    <w:rsid w:val="00E44C8A"/>
    <w:rsid w:val="00E45903"/>
    <w:rsid w:val="00EA0201"/>
    <w:rsid w:val="00EA598A"/>
    <w:rsid w:val="00EC3276"/>
    <w:rsid w:val="00F61D7B"/>
    <w:rsid w:val="00F7294B"/>
    <w:rsid w:val="00F752AA"/>
    <w:rsid w:val="00F77353"/>
    <w:rsid w:val="00FB073D"/>
    <w:rsid w:val="00FE12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x11">
    <w:name w:val="divx11"/>
    <w:basedOn w:val="DefaultParagraphFont"/>
    <w:rsid w:val="00827FFA"/>
    <w:rPr>
      <w:color w:val="800000"/>
      <w:sz w:val="26"/>
      <w:szCs w:val="26"/>
    </w:rPr>
  </w:style>
  <w:style w:type="paragraph" w:styleId="BalloonText">
    <w:name w:val="Balloon Text"/>
    <w:basedOn w:val="Normal"/>
    <w:link w:val="BalloonTextChar"/>
    <w:rsid w:val="007A0B3E"/>
    <w:rPr>
      <w:rFonts w:ascii="Tahoma" w:hAnsi="Tahoma" w:cs="Tahoma"/>
      <w:sz w:val="16"/>
      <w:szCs w:val="16"/>
    </w:rPr>
  </w:style>
  <w:style w:type="character" w:customStyle="1" w:styleId="BalloonTextChar">
    <w:name w:val="Balloon Text Char"/>
    <w:basedOn w:val="DefaultParagraphFont"/>
    <w:link w:val="BalloonText"/>
    <w:rsid w:val="007A0B3E"/>
    <w:rPr>
      <w:rFonts w:ascii="Tahoma" w:hAnsi="Tahoma" w:cs="Tahoma"/>
      <w:sz w:val="16"/>
      <w:szCs w:val="16"/>
    </w:rPr>
  </w:style>
  <w:style w:type="paragraph" w:customStyle="1" w:styleId="a">
    <w:name w:val="الآیات"/>
    <w:basedOn w:val="Normal"/>
    <w:link w:val="Char"/>
    <w:qFormat/>
    <w:rsid w:val="00D4647E"/>
    <w:pPr>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آیات Char"/>
    <w:basedOn w:val="DefaultParagraphFont"/>
    <w:link w:val="a"/>
    <w:rsid w:val="00D4647E"/>
    <w:rPr>
      <w:rFonts w:ascii="KFGQPC Uthmanic Script HAFS" w:hAnsi="KFGQPC Uthmanic Script HAFS" w:cs="KFGQPC Uthmanic Script HAFS"/>
      <w:color w:val="000000"/>
      <w:sz w:val="28"/>
      <w:szCs w:val="28"/>
    </w:rPr>
  </w:style>
  <w:style w:type="paragraph" w:customStyle="1" w:styleId="1">
    <w:name w:val="1"/>
    <w:basedOn w:val="Normal"/>
    <w:link w:val="1Char"/>
    <w:qFormat/>
    <w:rsid w:val="00EC3276"/>
    <w:pPr>
      <w:bidi w:val="0"/>
      <w:spacing w:before="360" w:after="240"/>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EC3276"/>
    <w:rPr>
      <w:rFonts w:ascii="Bookman Old Style" w:hAnsi="Bookman Old Style" w:cs="Bookman Old Style"/>
      <w:b/>
      <w:bCs/>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x11">
    <w:name w:val="divx11"/>
    <w:basedOn w:val="DefaultParagraphFont"/>
    <w:rsid w:val="00827FFA"/>
    <w:rPr>
      <w:color w:val="800000"/>
      <w:sz w:val="26"/>
      <w:szCs w:val="26"/>
    </w:rPr>
  </w:style>
  <w:style w:type="paragraph" w:styleId="BalloonText">
    <w:name w:val="Balloon Text"/>
    <w:basedOn w:val="Normal"/>
    <w:link w:val="BalloonTextChar"/>
    <w:rsid w:val="007A0B3E"/>
    <w:rPr>
      <w:rFonts w:ascii="Tahoma" w:hAnsi="Tahoma" w:cs="Tahoma"/>
      <w:sz w:val="16"/>
      <w:szCs w:val="16"/>
    </w:rPr>
  </w:style>
  <w:style w:type="character" w:customStyle="1" w:styleId="BalloonTextChar">
    <w:name w:val="Balloon Text Char"/>
    <w:basedOn w:val="DefaultParagraphFont"/>
    <w:link w:val="BalloonText"/>
    <w:rsid w:val="007A0B3E"/>
    <w:rPr>
      <w:rFonts w:ascii="Tahoma" w:hAnsi="Tahoma" w:cs="Tahoma"/>
      <w:sz w:val="16"/>
      <w:szCs w:val="16"/>
    </w:rPr>
  </w:style>
  <w:style w:type="paragraph" w:customStyle="1" w:styleId="a">
    <w:name w:val="الآیات"/>
    <w:basedOn w:val="Normal"/>
    <w:link w:val="Char"/>
    <w:qFormat/>
    <w:rsid w:val="00D4647E"/>
    <w:pPr>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آیات Char"/>
    <w:basedOn w:val="DefaultParagraphFont"/>
    <w:link w:val="a"/>
    <w:rsid w:val="00D4647E"/>
    <w:rPr>
      <w:rFonts w:ascii="KFGQPC Uthmanic Script HAFS" w:hAnsi="KFGQPC Uthmanic Script HAFS" w:cs="KFGQPC Uthmanic Script HAFS"/>
      <w:color w:val="000000"/>
      <w:sz w:val="28"/>
      <w:szCs w:val="28"/>
    </w:rPr>
  </w:style>
  <w:style w:type="paragraph" w:customStyle="1" w:styleId="1">
    <w:name w:val="1"/>
    <w:basedOn w:val="Normal"/>
    <w:link w:val="1Char"/>
    <w:qFormat/>
    <w:rsid w:val="00EC3276"/>
    <w:pPr>
      <w:bidi w:val="0"/>
      <w:spacing w:before="360" w:after="240"/>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EC3276"/>
    <w:rPr>
      <w:rFonts w:ascii="Bookman Old Style" w:hAnsi="Bookman Old Style" w:cs="Bookman Old Style"/>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slamhouse.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2027</Words>
  <Characters>11560</Characters>
  <Application>Microsoft Office Word</Application>
  <DocSecurity>0</DocSecurity>
  <Lines>96</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33 FAKTOR YANG MEMBUAHKAN KEKHUSYU'AN DALAM  SHALAT</vt:lpstr>
      <vt:lpstr>33 FAKTOR YANG MEMBUAHKAN KEKHUSYU'AN DALAM  SHALAT</vt:lpstr>
    </vt:vector>
  </TitlesOfParts>
  <Manager>www.smartech.my</Manager>
  <Company>islamhouse</Company>
  <LinksUpToDate>false</LinksUpToDate>
  <CharactersWithSpaces>13560</CharactersWithSpaces>
  <SharedDoc>false</SharedDoc>
  <HyperlinkBase>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 FAKTOR YANG MEMBUAHKAN KEKHUSYU'AN DALAM  SHALAT</dc:title>
  <dc:subject>33 FAKTOR YANG MEMBUAHKAN KEKHUSYU'AN DALAM  SHALAT</dc:subject>
  <dc:creator>Muhammad Shaleh Al-Munajjid</dc:creator>
  <cp:keywords>sebab-sebab yang bisa membantu untuk mendapatkan kekhusyu'an dalam shalat dan apa-apa yang menguatkannya dan Menghindarkan diri dari hal-hal yang bisa menghalangi kekhusyu'an</cp:keywords>
  <cp:lastModifiedBy>aqeedeh</cp:lastModifiedBy>
  <cp:revision>8</cp:revision>
  <dcterms:created xsi:type="dcterms:W3CDTF">2016-11-19T11:06:00Z</dcterms:created>
  <dcterms:modified xsi:type="dcterms:W3CDTF">2016-12-27T07:41:00Z</dcterms:modified>
  <cp:version>1.0 2017</cp:version>
</cp:coreProperties>
</file>