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6A4" w:rsidRPr="007912BE" w:rsidRDefault="00EF3A46" w:rsidP="00EF3A46">
      <w:pPr>
        <w:pStyle w:val="Title"/>
        <w:tabs>
          <w:tab w:val="left" w:pos="284"/>
        </w:tabs>
        <w:rPr>
          <w:rFonts w:ascii="AR JULIAN" w:hAnsi="AR JULIAN"/>
          <w:b/>
          <w:bCs/>
          <w:caps/>
          <w:sz w:val="56"/>
          <w:szCs w:val="44"/>
        </w:rPr>
      </w:pPr>
      <w:bookmarkStart w:id="0" w:name="_GoBack"/>
      <w:bookmarkEnd w:id="0"/>
      <w:r w:rsidRPr="007912BE">
        <w:rPr>
          <w:rFonts w:ascii="AR JULIAN" w:hAnsi="AR JULIAN"/>
          <w:b/>
          <w:bCs/>
          <w:sz w:val="56"/>
          <w:szCs w:val="44"/>
        </w:rPr>
        <w:t>Résumé du dogme islamique</w:t>
      </w:r>
    </w:p>
    <w:p w:rsidR="003B46A4" w:rsidRPr="007912BE" w:rsidRDefault="00955958" w:rsidP="00EF3A46">
      <w:pPr>
        <w:pStyle w:val="Title"/>
        <w:tabs>
          <w:tab w:val="left" w:pos="284"/>
        </w:tabs>
        <w:rPr>
          <w:rFonts w:ascii="AR JULIAN" w:hAnsi="AR JULIAN"/>
          <w:sz w:val="32"/>
          <w:szCs w:val="28"/>
        </w:rPr>
      </w:pPr>
      <w:r w:rsidRPr="007912BE">
        <w:rPr>
          <w:rFonts w:ascii="AR JULIAN" w:hAnsi="AR JULIAN"/>
          <w:sz w:val="32"/>
          <w:szCs w:val="28"/>
        </w:rPr>
        <w:t>Tiré du C</w:t>
      </w:r>
      <w:r w:rsidR="00EF3A46" w:rsidRPr="007912BE">
        <w:rPr>
          <w:rFonts w:ascii="AR JULIAN" w:hAnsi="AR JULIAN"/>
          <w:sz w:val="32"/>
          <w:szCs w:val="28"/>
        </w:rPr>
        <w:t>oran et de la sunna authentique</w:t>
      </w:r>
      <w:r w:rsidR="00EF3A46" w:rsidRPr="007912BE">
        <w:rPr>
          <w:rFonts w:ascii="AR JULIAN" w:hAnsi="AR JULIAN"/>
          <w:noProof/>
          <w:sz w:val="32"/>
        </w:rPr>
        <w:t xml:space="preserve"> </w:t>
      </w:r>
    </w:p>
    <w:p w:rsidR="003B46A4" w:rsidRPr="007912BE" w:rsidRDefault="003B46A4">
      <w:pPr>
        <w:tabs>
          <w:tab w:val="left" w:pos="284"/>
        </w:tabs>
        <w:jc w:val="center"/>
      </w:pPr>
    </w:p>
    <w:p w:rsidR="003B46A4" w:rsidRPr="007912BE" w:rsidRDefault="003B46A4">
      <w:pPr>
        <w:tabs>
          <w:tab w:val="left" w:pos="284"/>
        </w:tabs>
        <w:jc w:val="center"/>
      </w:pPr>
    </w:p>
    <w:p w:rsidR="003B46A4" w:rsidRPr="007912BE" w:rsidRDefault="003B46A4">
      <w:pPr>
        <w:tabs>
          <w:tab w:val="left" w:pos="284"/>
        </w:tabs>
        <w:jc w:val="center"/>
        <w:rPr>
          <w:rFonts w:ascii="Book Antiqua" w:hAnsi="Book Antiqua"/>
          <w:caps/>
        </w:rPr>
      </w:pPr>
    </w:p>
    <w:p w:rsidR="00994D86" w:rsidRPr="007912BE" w:rsidRDefault="003B5923" w:rsidP="003B5923">
      <w:pPr>
        <w:tabs>
          <w:tab w:val="left" w:pos="284"/>
        </w:tabs>
        <w:jc w:val="center"/>
        <w:rPr>
          <w:rFonts w:ascii="Book Antiqua" w:hAnsi="Book Antiqua"/>
          <w:caps/>
        </w:rPr>
      </w:pPr>
      <w:r w:rsidRPr="007912BE">
        <w:rPr>
          <w:rFonts w:ascii="Book Antiqua" w:hAnsi="Book Antiqua"/>
        </w:rPr>
        <w:t>Écrit par</w:t>
      </w:r>
    </w:p>
    <w:p w:rsidR="003B5923" w:rsidRPr="007912BE" w:rsidRDefault="003B5923" w:rsidP="003B5923">
      <w:pPr>
        <w:tabs>
          <w:tab w:val="left" w:pos="284"/>
        </w:tabs>
        <w:jc w:val="center"/>
        <w:rPr>
          <w:rFonts w:ascii="Book Antiqua" w:hAnsi="Book Antiqua"/>
          <w:caps/>
        </w:rPr>
      </w:pPr>
    </w:p>
    <w:p w:rsidR="003B46A4" w:rsidRPr="007912BE" w:rsidRDefault="00EF3A46">
      <w:pPr>
        <w:tabs>
          <w:tab w:val="left" w:pos="284"/>
        </w:tabs>
        <w:jc w:val="center"/>
        <w:rPr>
          <w:rFonts w:ascii="Book Antiqua" w:hAnsi="Book Antiqua"/>
          <w:b/>
          <w:bCs/>
          <w:caps/>
          <w:sz w:val="28"/>
          <w:szCs w:val="28"/>
        </w:rPr>
      </w:pPr>
      <w:r w:rsidRPr="007912BE">
        <w:rPr>
          <w:rFonts w:ascii="Book Antiqua" w:hAnsi="Book Antiqua"/>
          <w:b/>
          <w:bCs/>
          <w:sz w:val="28"/>
          <w:szCs w:val="28"/>
        </w:rPr>
        <w:t>Mohammed ibn Jamil Zinou</w:t>
      </w:r>
    </w:p>
    <w:p w:rsidR="003B46A4" w:rsidRPr="007912BE" w:rsidRDefault="00EF3A46" w:rsidP="00EF3A46">
      <w:pPr>
        <w:pStyle w:val="BodyText2"/>
        <w:rPr>
          <w:rFonts w:ascii="Book Antiqua" w:hAnsi="Book Antiqua"/>
          <w:b w:val="0"/>
          <w:bCs w:val="0"/>
        </w:rPr>
      </w:pPr>
      <w:r w:rsidRPr="007912BE">
        <w:rPr>
          <w:rFonts w:ascii="Book Antiqua" w:hAnsi="Book Antiqua"/>
          <w:b w:val="0"/>
          <w:bCs w:val="0"/>
          <w:caps w:val="0"/>
        </w:rPr>
        <w:t xml:space="preserve">Professeur à </w:t>
      </w:r>
      <w:smartTag w:uri="urn:schemas-microsoft-com:office:smarttags" w:element="PersonName">
        <w:smartTagPr>
          <w:attr w:name="ProductID" w:val="la Maison"/>
        </w:smartTagPr>
        <w:r w:rsidRPr="007912BE">
          <w:rPr>
            <w:rFonts w:ascii="Book Antiqua" w:hAnsi="Book Antiqua"/>
            <w:b w:val="0"/>
            <w:bCs w:val="0"/>
            <w:caps w:val="0"/>
          </w:rPr>
          <w:t>la Maison</w:t>
        </w:r>
      </w:smartTag>
      <w:r w:rsidRPr="007912BE">
        <w:rPr>
          <w:rFonts w:ascii="Book Antiqua" w:hAnsi="Book Antiqua"/>
          <w:b w:val="0"/>
          <w:bCs w:val="0"/>
          <w:caps w:val="0"/>
        </w:rPr>
        <w:t xml:space="preserve"> du Hadith à </w:t>
      </w:r>
      <w:smartTag w:uri="urn:schemas-microsoft-com:office:smarttags" w:element="PersonName">
        <w:smartTagPr>
          <w:attr w:name="ProductID" w:val="LA MECQUE"/>
        </w:smartTagPr>
        <w:r w:rsidRPr="007912BE">
          <w:rPr>
            <w:rFonts w:ascii="Book Antiqua" w:hAnsi="Book Antiqua"/>
            <w:b w:val="0"/>
            <w:bCs w:val="0"/>
            <w:caps w:val="0"/>
          </w:rPr>
          <w:t>La Mecque</w:t>
        </w:r>
      </w:smartTag>
    </w:p>
    <w:p w:rsidR="003B46A4" w:rsidRPr="007912BE" w:rsidRDefault="003B46A4">
      <w:pPr>
        <w:tabs>
          <w:tab w:val="left" w:pos="284"/>
        </w:tabs>
        <w:jc w:val="center"/>
        <w:rPr>
          <w:rFonts w:ascii="Book Antiqua" w:hAnsi="Book Antiqua"/>
          <w:rtl/>
        </w:rPr>
      </w:pPr>
    </w:p>
    <w:p w:rsidR="003B46A4" w:rsidRPr="007912BE" w:rsidRDefault="003B46A4">
      <w:pPr>
        <w:tabs>
          <w:tab w:val="left" w:pos="284"/>
        </w:tabs>
        <w:jc w:val="center"/>
        <w:rPr>
          <w:rFonts w:ascii="Book Antiqua" w:hAnsi="Book Antiqua"/>
        </w:rPr>
      </w:pPr>
    </w:p>
    <w:p w:rsidR="003B46A4" w:rsidRPr="007912BE" w:rsidRDefault="003B46A4">
      <w:pPr>
        <w:tabs>
          <w:tab w:val="left" w:pos="284"/>
        </w:tabs>
        <w:jc w:val="center"/>
        <w:rPr>
          <w:rFonts w:ascii="Book Antiqua" w:hAnsi="Book Antiqua"/>
          <w:b/>
          <w:bCs/>
          <w:sz w:val="28"/>
          <w:szCs w:val="28"/>
        </w:rPr>
      </w:pPr>
      <w:r w:rsidRPr="007912BE">
        <w:rPr>
          <w:rFonts w:ascii="Book Antiqua" w:hAnsi="Book Antiqua"/>
        </w:rPr>
        <w:t>Traduction</w:t>
      </w:r>
      <w:r w:rsidR="007912BE" w:rsidRPr="007912BE">
        <w:rPr>
          <w:rFonts w:ascii="Book Antiqua" w:hAnsi="Book Antiqua"/>
        </w:rPr>
        <w:t>:</w:t>
      </w:r>
      <w:r w:rsidRPr="007912BE">
        <w:rPr>
          <w:rFonts w:ascii="Book Antiqua" w:hAnsi="Book Antiqua"/>
        </w:rPr>
        <w:t xml:space="preserve"> </w:t>
      </w:r>
      <w:r w:rsidRPr="007912BE">
        <w:rPr>
          <w:rFonts w:ascii="Book Antiqua" w:hAnsi="Book Antiqua"/>
          <w:b/>
          <w:bCs/>
          <w:sz w:val="28"/>
          <w:szCs w:val="28"/>
        </w:rPr>
        <w:t>Abu Ahmed</w:t>
      </w:r>
    </w:p>
    <w:p w:rsidR="00EF3A46" w:rsidRPr="007912BE" w:rsidRDefault="00EF3A46">
      <w:pPr>
        <w:tabs>
          <w:tab w:val="left" w:pos="284"/>
        </w:tabs>
        <w:jc w:val="center"/>
        <w:rPr>
          <w:rFonts w:ascii="Book Antiqua" w:hAnsi="Book Antiqua"/>
        </w:rPr>
      </w:pPr>
      <w:r w:rsidRPr="007912BE">
        <w:rPr>
          <w:rFonts w:ascii="Book Antiqua" w:hAnsi="Book Antiqua"/>
        </w:rPr>
        <w:t>Révision</w:t>
      </w:r>
      <w:r w:rsidR="007912BE" w:rsidRPr="007912BE">
        <w:rPr>
          <w:rFonts w:ascii="Book Antiqua" w:hAnsi="Book Antiqua"/>
        </w:rPr>
        <w:t>:</w:t>
      </w:r>
      <w:r w:rsidRPr="007912BE">
        <w:rPr>
          <w:rFonts w:ascii="Book Antiqua" w:hAnsi="Book Antiqua"/>
          <w:sz w:val="28"/>
          <w:szCs w:val="28"/>
        </w:rPr>
        <w:t xml:space="preserve"> </w:t>
      </w:r>
      <w:r w:rsidRPr="007912BE">
        <w:rPr>
          <w:rFonts w:ascii="Book Antiqua" w:hAnsi="Book Antiqua"/>
          <w:b/>
          <w:bCs/>
          <w:sz w:val="28"/>
          <w:szCs w:val="28"/>
        </w:rPr>
        <w:t>Abu Hamza Al-Germâny</w:t>
      </w:r>
    </w:p>
    <w:p w:rsidR="00EF3A46" w:rsidRPr="007912BE" w:rsidRDefault="00EF3A46" w:rsidP="00EF3A46">
      <w:pPr>
        <w:rPr>
          <w:rFonts w:ascii="Book Antiqua" w:hAnsi="Book Antiqua"/>
        </w:rPr>
      </w:pPr>
    </w:p>
    <w:p w:rsidR="00EF3A46" w:rsidRPr="007912BE" w:rsidRDefault="00EF3A46" w:rsidP="00EF3A46">
      <w:pPr>
        <w:rPr>
          <w:rFonts w:ascii="Book Antiqua" w:hAnsi="Book Antiqua"/>
        </w:rPr>
      </w:pPr>
    </w:p>
    <w:p w:rsidR="00EF3A46" w:rsidRPr="007912BE" w:rsidRDefault="00EF3A46">
      <w:pPr>
        <w:pStyle w:val="Footer"/>
        <w:tabs>
          <w:tab w:val="clear" w:pos="4536"/>
          <w:tab w:val="clear" w:pos="9072"/>
          <w:tab w:val="left" w:pos="284"/>
        </w:tabs>
        <w:bidi/>
        <w:jc w:val="center"/>
        <w:rPr>
          <w:rFonts w:ascii="Book Antiqua" w:hAnsi="Book Antiqua"/>
          <w:rtl/>
        </w:rPr>
      </w:pPr>
    </w:p>
    <w:p w:rsidR="00EF3A46" w:rsidRPr="007912BE" w:rsidRDefault="00EF3A46">
      <w:pPr>
        <w:pStyle w:val="Footer"/>
        <w:tabs>
          <w:tab w:val="clear" w:pos="4536"/>
          <w:tab w:val="clear" w:pos="9072"/>
          <w:tab w:val="left" w:pos="284"/>
        </w:tabs>
        <w:bidi/>
        <w:jc w:val="center"/>
        <w:rPr>
          <w:rFonts w:ascii="Book Antiqua" w:hAnsi="Book Antiqua" w:hint="cs"/>
        </w:rPr>
      </w:pPr>
    </w:p>
    <w:p w:rsidR="00EF3A46" w:rsidRPr="007912BE" w:rsidRDefault="00EF3A46" w:rsidP="00EF3A46">
      <w:pPr>
        <w:jc w:val="center"/>
        <w:rPr>
          <w:rFonts w:ascii="Book Antiqua" w:hAnsi="Book Antiqua" w:cs="Monotype Corsiva"/>
          <w:b/>
          <w:bCs/>
        </w:rPr>
      </w:pPr>
      <w:r w:rsidRPr="007912BE">
        <w:rPr>
          <w:rFonts w:ascii="Book Antiqua" w:hAnsi="Book Antiqua" w:cs="Monotype Corsiva"/>
          <w:b/>
          <w:bCs/>
        </w:rPr>
        <w:t xml:space="preserve">Publié par </w:t>
      </w:r>
    </w:p>
    <w:p w:rsidR="00EF3A46" w:rsidRPr="007912BE" w:rsidRDefault="00EF3A46" w:rsidP="00EF3A46">
      <w:pPr>
        <w:jc w:val="center"/>
        <w:rPr>
          <w:rFonts w:ascii="Book Antiqua" w:hAnsi="Book Antiqua" w:cs="Monotype Corsiva"/>
          <w:b/>
          <w:bCs/>
        </w:rPr>
      </w:pPr>
      <w:r w:rsidRPr="007912BE">
        <w:rPr>
          <w:rFonts w:ascii="Book Antiqua" w:hAnsi="Book Antiqua" w:cs="Monotype Corsiva"/>
          <w:b/>
          <w:bCs/>
        </w:rPr>
        <w:t>Le bureau de prêche de Rabwah (Riyad</w:t>
      </w:r>
      <w:r w:rsidR="00994D86" w:rsidRPr="007912BE">
        <w:rPr>
          <w:rFonts w:ascii="Book Antiqua" w:hAnsi="Book Antiqua" w:cs="Monotype Corsiva"/>
          <w:b/>
          <w:bCs/>
        </w:rPr>
        <w:t>h</w:t>
      </w:r>
      <w:r w:rsidRPr="007912BE">
        <w:rPr>
          <w:rFonts w:ascii="Book Antiqua" w:hAnsi="Book Antiqua" w:cs="Monotype Corsiva"/>
          <w:b/>
          <w:bCs/>
        </w:rPr>
        <w:t>)</w:t>
      </w:r>
    </w:p>
    <w:p w:rsidR="00994D86" w:rsidRPr="007912BE" w:rsidRDefault="00994D86" w:rsidP="00EF3A46">
      <w:pPr>
        <w:jc w:val="center"/>
        <w:rPr>
          <w:rFonts w:ascii="Book Antiqua" w:hAnsi="Book Antiqua" w:cs="Monotype Corsiva"/>
        </w:rPr>
      </w:pPr>
    </w:p>
    <w:p w:rsidR="00994D86" w:rsidRPr="007912BE" w:rsidRDefault="00994D86" w:rsidP="00994D86">
      <w:pPr>
        <w:jc w:val="center"/>
        <w:rPr>
          <w:rFonts w:ascii="Book Antiqua" w:hAnsi="Book Antiqua" w:cs="Traditional Arabic"/>
          <w:b/>
          <w:bCs/>
          <w:sz w:val="36"/>
          <w:szCs w:val="36"/>
          <w:u w:val="single"/>
        </w:rPr>
      </w:pPr>
      <w:r w:rsidRPr="007912BE">
        <w:rPr>
          <w:rFonts w:ascii="Book Antiqua" w:hAnsi="Book Antiqua" w:cs="Traditional Arabic"/>
          <w:b/>
          <w:bCs/>
          <w:sz w:val="22"/>
          <w:szCs w:val="22"/>
          <w:u w:val="single"/>
        </w:rPr>
        <w:t>www</w:t>
      </w:r>
      <w:r w:rsidRPr="007912BE">
        <w:rPr>
          <w:rFonts w:ascii="Book Antiqua" w:hAnsi="Book Antiqua" w:cs="Traditional Arabic"/>
          <w:b/>
          <w:bCs/>
          <w:sz w:val="36"/>
          <w:szCs w:val="36"/>
          <w:u w:val="single"/>
        </w:rPr>
        <w:t>.islamhouse.</w:t>
      </w:r>
      <w:r w:rsidRPr="007912BE">
        <w:rPr>
          <w:rFonts w:ascii="Book Antiqua" w:hAnsi="Book Antiqua" w:cs="Traditional Arabic"/>
          <w:b/>
          <w:bCs/>
          <w:sz w:val="22"/>
          <w:szCs w:val="22"/>
          <w:u w:val="single"/>
        </w:rPr>
        <w:t>com</w:t>
      </w:r>
    </w:p>
    <w:p w:rsidR="002B7294" w:rsidRPr="007912BE" w:rsidRDefault="00994D86" w:rsidP="00C80BD1">
      <w:pPr>
        <w:spacing w:after="120"/>
        <w:jc w:val="center"/>
        <w:rPr>
          <w:rFonts w:ascii="Traditional Arabic" w:hAnsi="Traditional Arabic" w:cs="Traditional Arabic"/>
          <w:b/>
          <w:bCs/>
          <w:color w:val="800000"/>
          <w:lang w:val="en-US"/>
        </w:rPr>
        <w:sectPr w:rsidR="002B7294" w:rsidRPr="007912BE" w:rsidSect="006E16A1">
          <w:headerReference w:type="even" r:id="rId9"/>
          <w:headerReference w:type="default" r:id="rId10"/>
          <w:pgSz w:w="7371" w:h="10206" w:code="11"/>
          <w:pgMar w:top="964" w:right="964" w:bottom="964" w:left="964" w:header="567" w:footer="567" w:gutter="0"/>
          <w:cols w:space="1418"/>
          <w:titlePg/>
        </w:sectPr>
      </w:pPr>
      <w:r w:rsidRPr="007912BE">
        <w:rPr>
          <w:rFonts w:ascii="Traditional Arabic" w:hAnsi="Traditional Arabic" w:cs="Traditional Arabic"/>
          <w:b/>
          <w:bCs/>
          <w:color w:val="800000"/>
        </w:rPr>
        <w:t>L’islam à la portée de tous</w:t>
      </w:r>
      <w:r w:rsidR="007912BE" w:rsidRPr="007912BE">
        <w:rPr>
          <w:rFonts w:ascii="Traditional Arabic" w:hAnsi="Traditional Arabic" w:cs="Traditional Arabic"/>
          <w:b/>
          <w:bCs/>
          <w:color w:val="800000"/>
        </w:rPr>
        <w:t>!</w:t>
      </w:r>
    </w:p>
    <w:p w:rsidR="004D22CB" w:rsidRPr="007912BE" w:rsidRDefault="004D22CB" w:rsidP="004D22CB">
      <w:pPr>
        <w:bidi/>
        <w:jc w:val="center"/>
        <w:rPr>
          <w:rFonts w:cs="KFGQPC Uthman Taha Naskh" w:hint="cs"/>
          <w:b/>
          <w:bCs/>
          <w:color w:val="800000"/>
          <w:sz w:val="48"/>
          <w:szCs w:val="48"/>
          <w:rtl/>
        </w:rPr>
      </w:pPr>
      <w:r w:rsidRPr="007912BE">
        <w:rPr>
          <w:rFonts w:cs="KFGQPC Uthman Taha Naskh"/>
          <w:b/>
          <w:bCs/>
          <w:color w:val="800000"/>
          <w:sz w:val="48"/>
          <w:szCs w:val="48"/>
          <w:rtl/>
        </w:rPr>
        <w:lastRenderedPageBreak/>
        <w:t>مُخ</w:t>
      </w:r>
      <w:r w:rsidRPr="007912BE">
        <w:rPr>
          <w:rFonts w:cs="KFGQPC Uthman Taha Naskh" w:hint="cs"/>
          <w:b/>
          <w:bCs/>
          <w:color w:val="800000"/>
          <w:sz w:val="48"/>
          <w:szCs w:val="48"/>
          <w:rtl/>
        </w:rPr>
        <w:t>ْـ</w:t>
      </w:r>
      <w:r w:rsidRPr="007912BE">
        <w:rPr>
          <w:rFonts w:cs="KFGQPC Uthman Taha Naskh"/>
          <w:b/>
          <w:bCs/>
          <w:color w:val="800000"/>
          <w:sz w:val="48"/>
          <w:szCs w:val="48"/>
          <w:rtl/>
        </w:rPr>
        <w:t>ت</w:t>
      </w:r>
      <w:r w:rsidRPr="007912BE">
        <w:rPr>
          <w:rFonts w:cs="KFGQPC Uthman Taha Naskh" w:hint="cs"/>
          <w:b/>
          <w:bCs/>
          <w:color w:val="800000"/>
          <w:sz w:val="48"/>
          <w:szCs w:val="48"/>
          <w:rtl/>
        </w:rPr>
        <w:t>َ</w:t>
      </w:r>
      <w:r w:rsidRPr="007912BE">
        <w:rPr>
          <w:rFonts w:cs="KFGQPC Uthman Taha Naskh"/>
          <w:b/>
          <w:bCs/>
          <w:color w:val="800000"/>
          <w:sz w:val="48"/>
          <w:szCs w:val="48"/>
          <w:rtl/>
        </w:rPr>
        <w:t>ـصَـر</w:t>
      </w:r>
    </w:p>
    <w:p w:rsidR="004D22CB" w:rsidRPr="007912BE" w:rsidRDefault="004D22CB" w:rsidP="004D22CB">
      <w:pPr>
        <w:bidi/>
        <w:jc w:val="center"/>
        <w:rPr>
          <w:rFonts w:cs="KFGQPC Uthman Taha Naskh"/>
          <w:b/>
          <w:bCs/>
          <w:sz w:val="22"/>
          <w:szCs w:val="72"/>
          <w:rtl/>
        </w:rPr>
      </w:pPr>
      <w:r w:rsidRPr="007912BE">
        <w:rPr>
          <w:rFonts w:cs="KFGQPC Uthman Taha Naskh"/>
          <w:b/>
          <w:bCs/>
          <w:color w:val="800000"/>
          <w:sz w:val="22"/>
          <w:szCs w:val="72"/>
          <w:rtl/>
        </w:rPr>
        <w:t>العَقِيدَة</w:t>
      </w:r>
      <w:r w:rsidRPr="007912BE">
        <w:rPr>
          <w:rFonts w:cs="KFGQPC Uthman Taha Naskh" w:hint="cs"/>
          <w:b/>
          <w:bCs/>
          <w:color w:val="800000"/>
          <w:sz w:val="22"/>
          <w:szCs w:val="72"/>
          <w:rtl/>
        </w:rPr>
        <w:t>ِ</w:t>
      </w:r>
      <w:r w:rsidRPr="007912BE">
        <w:rPr>
          <w:rFonts w:cs="KFGQPC Uthman Taha Naskh"/>
          <w:b/>
          <w:bCs/>
          <w:color w:val="800000"/>
          <w:sz w:val="22"/>
          <w:szCs w:val="72"/>
          <w:rtl/>
        </w:rPr>
        <w:t xml:space="preserve"> الإسْلا</w:t>
      </w:r>
      <w:r w:rsidRPr="007912BE">
        <w:rPr>
          <w:rFonts w:cs="KFGQPC Uthman Taha Naskh" w:hint="cs"/>
          <w:b/>
          <w:bCs/>
          <w:color w:val="800000"/>
          <w:sz w:val="22"/>
          <w:szCs w:val="72"/>
          <w:rtl/>
        </w:rPr>
        <w:t>َ</w:t>
      </w:r>
      <w:r w:rsidRPr="007912BE">
        <w:rPr>
          <w:rFonts w:cs="KFGQPC Uthman Taha Naskh"/>
          <w:b/>
          <w:bCs/>
          <w:color w:val="800000"/>
          <w:sz w:val="22"/>
          <w:szCs w:val="72"/>
          <w:rtl/>
        </w:rPr>
        <w:t>مِيَّةِ</w:t>
      </w:r>
    </w:p>
    <w:p w:rsidR="004D22CB" w:rsidRPr="007912BE" w:rsidRDefault="004D22CB" w:rsidP="004D22CB">
      <w:pPr>
        <w:bidi/>
        <w:jc w:val="center"/>
        <w:rPr>
          <w:rFonts w:cs="KFGQPC Uthman Taha Naskh" w:hint="cs"/>
          <w:b/>
          <w:bCs/>
          <w:sz w:val="28"/>
          <w:szCs w:val="56"/>
          <w:rtl/>
        </w:rPr>
      </w:pPr>
      <w:r w:rsidRPr="007912BE">
        <w:rPr>
          <w:rFonts w:cs="KFGQPC Uthman Taha Naskh"/>
          <w:b/>
          <w:bCs/>
          <w:sz w:val="18"/>
          <w:szCs w:val="40"/>
          <w:rtl/>
        </w:rPr>
        <w:t>مِنَ الكِتابِ وَالسن</w:t>
      </w:r>
      <w:r w:rsidRPr="007912BE">
        <w:rPr>
          <w:rFonts w:cs="KFGQPC Uthman Taha Naskh" w:hint="cs"/>
          <w:b/>
          <w:bCs/>
          <w:sz w:val="18"/>
          <w:szCs w:val="40"/>
          <w:rtl/>
        </w:rPr>
        <w:t>ّ</w:t>
      </w:r>
      <w:r w:rsidRPr="007912BE">
        <w:rPr>
          <w:rFonts w:cs="KFGQPC Uthman Taha Naskh"/>
          <w:b/>
          <w:bCs/>
          <w:sz w:val="18"/>
          <w:szCs w:val="40"/>
          <w:rtl/>
        </w:rPr>
        <w:t>َةِ الصَّحِيحَةِ</w:t>
      </w:r>
    </w:p>
    <w:p w:rsidR="004D22CB" w:rsidRPr="007912BE" w:rsidRDefault="004D22CB" w:rsidP="004D22CB">
      <w:pPr>
        <w:jc w:val="center"/>
        <w:rPr>
          <w:rFonts w:cs="KFGQPC Uthman Taha Naskh"/>
          <w:szCs w:val="52"/>
          <w:lang w:val="en-US"/>
        </w:rPr>
      </w:pPr>
    </w:p>
    <w:p w:rsidR="004D22CB" w:rsidRPr="007912BE" w:rsidRDefault="004D22CB" w:rsidP="004D22CB">
      <w:pPr>
        <w:jc w:val="center"/>
        <w:rPr>
          <w:rFonts w:cs="KFGQPC Uthman Taha Naskh"/>
          <w:szCs w:val="52"/>
        </w:rPr>
      </w:pPr>
    </w:p>
    <w:p w:rsidR="004D22CB" w:rsidRPr="007912BE" w:rsidRDefault="004D22CB" w:rsidP="004D22CB">
      <w:pPr>
        <w:bidi/>
        <w:jc w:val="center"/>
        <w:rPr>
          <w:rFonts w:cs="KFGQPC Uthman Taha Naskh" w:hint="cs"/>
          <w:szCs w:val="40"/>
          <w:rtl/>
        </w:rPr>
      </w:pPr>
      <w:r w:rsidRPr="007912BE">
        <w:rPr>
          <w:rFonts w:cs="KFGQPC Uthman Taha Naskh" w:hint="cs"/>
          <w:szCs w:val="40"/>
          <w:rtl/>
        </w:rPr>
        <w:t>إ</w:t>
      </w:r>
      <w:r w:rsidRPr="007912BE">
        <w:rPr>
          <w:rFonts w:cs="KFGQPC Uthman Taha Naskh"/>
          <w:szCs w:val="40"/>
          <w:rtl/>
        </w:rPr>
        <w:t>عـداد: محمد بن جميل زينو</w:t>
      </w:r>
    </w:p>
    <w:p w:rsidR="007912BE" w:rsidRPr="007912BE" w:rsidRDefault="007912BE" w:rsidP="004D22CB">
      <w:pPr>
        <w:bidi/>
        <w:jc w:val="center"/>
        <w:rPr>
          <w:rFonts w:cs="KFGQPC Uthman Taha Naskh" w:hint="cs"/>
          <w:sz w:val="8"/>
          <w:szCs w:val="16"/>
          <w:rtl/>
        </w:rPr>
      </w:pPr>
    </w:p>
    <w:p w:rsidR="004D22CB" w:rsidRPr="007912BE" w:rsidRDefault="004D22CB" w:rsidP="007912BE">
      <w:pPr>
        <w:bidi/>
        <w:jc w:val="center"/>
        <w:rPr>
          <w:rFonts w:cs="KFGQPC Uthman Taha Naskh" w:hint="cs"/>
          <w:sz w:val="20"/>
          <w:szCs w:val="32"/>
          <w:rtl/>
        </w:rPr>
      </w:pPr>
      <w:r w:rsidRPr="007912BE">
        <w:rPr>
          <w:rFonts w:cs="KFGQPC Uthman Taha Naskh" w:hint="cs"/>
          <w:sz w:val="20"/>
          <w:szCs w:val="32"/>
          <w:rtl/>
        </w:rPr>
        <w:t>ترجمة إلى الفرنسية: أبو أحمد</w:t>
      </w:r>
      <w:r w:rsidRPr="007912BE">
        <w:rPr>
          <w:rFonts w:cs="KFGQPC Uthman Taha Naskh"/>
          <w:sz w:val="20"/>
          <w:szCs w:val="32"/>
        </w:rPr>
        <w:t xml:space="preserve"> </w:t>
      </w:r>
      <w:r w:rsidRPr="007912BE">
        <w:rPr>
          <w:rFonts w:cs="KFGQPC Uthman Taha Naskh" w:hint="cs"/>
          <w:sz w:val="20"/>
          <w:szCs w:val="32"/>
          <w:rtl/>
        </w:rPr>
        <w:t>الجزائري</w:t>
      </w:r>
    </w:p>
    <w:p w:rsidR="004D22CB" w:rsidRPr="007912BE" w:rsidRDefault="004D22CB" w:rsidP="004D22CB">
      <w:pPr>
        <w:bidi/>
        <w:jc w:val="center"/>
        <w:rPr>
          <w:rFonts w:cs="KFGQPC Uthman Taha Naskh" w:hint="cs"/>
          <w:sz w:val="20"/>
          <w:szCs w:val="32"/>
          <w:rtl/>
        </w:rPr>
      </w:pPr>
      <w:r w:rsidRPr="007912BE">
        <w:rPr>
          <w:rFonts w:cs="KFGQPC Uthman Taha Naskh" w:hint="cs"/>
          <w:sz w:val="20"/>
          <w:szCs w:val="32"/>
          <w:rtl/>
        </w:rPr>
        <w:t>مراجعة: أبو حمزة الجرماني</w:t>
      </w:r>
    </w:p>
    <w:p w:rsidR="004D22CB" w:rsidRPr="007912BE" w:rsidRDefault="004D22CB" w:rsidP="004D22CB">
      <w:pPr>
        <w:ind w:left="708" w:firstLine="708"/>
        <w:jc w:val="both"/>
        <w:rPr>
          <w:rFonts w:cs="KFGQPC Uthman Taha Naskh"/>
          <w:szCs w:val="38"/>
        </w:rPr>
      </w:pPr>
    </w:p>
    <w:p w:rsidR="004D22CB" w:rsidRPr="007912BE" w:rsidRDefault="004D22CB" w:rsidP="004D22CB">
      <w:pPr>
        <w:rPr>
          <w:szCs w:val="38"/>
        </w:rPr>
      </w:pPr>
    </w:p>
    <w:p w:rsidR="004D22CB" w:rsidRPr="007912BE" w:rsidRDefault="004D22CB" w:rsidP="004D22CB">
      <w:pPr>
        <w:jc w:val="center"/>
        <w:rPr>
          <w:rFonts w:ascii="Papyrus" w:hAnsi="Papyrus"/>
          <w:b/>
          <w:bCs/>
          <w:color w:val="800000"/>
          <w:rtl/>
          <w:lang w:val="pt-BR"/>
        </w:rPr>
      </w:pPr>
      <w:r w:rsidRPr="007912BE">
        <w:rPr>
          <w:rFonts w:ascii="Papyrus" w:hAnsi="Papyrus"/>
          <w:b/>
          <w:bCs/>
          <w:color w:val="800000"/>
          <w:lang w:val="pt-BR"/>
        </w:rPr>
        <w:t>1431/2010</w:t>
      </w:r>
    </w:p>
    <w:p w:rsidR="004D22CB" w:rsidRPr="007912BE" w:rsidRDefault="001430DE" w:rsidP="004D22CB">
      <w:pPr>
        <w:jc w:val="center"/>
        <w:rPr>
          <w:szCs w:val="38"/>
        </w:rPr>
      </w:pPr>
      <w:r>
        <w:rPr>
          <w:rFonts w:cs="KFGQPC Uthman Taha Naskh"/>
          <w:noProof/>
          <w:szCs w:val="38"/>
          <w:lang w:val="en-US" w:eastAsia="en-US"/>
        </w:rPr>
        <w:drawing>
          <wp:anchor distT="0" distB="0" distL="114300" distR="114300" simplePos="0" relativeHeight="251657728" behindDoc="1" locked="0" layoutInCell="1" allowOverlap="1">
            <wp:simplePos x="0" y="0"/>
            <wp:positionH relativeFrom="column">
              <wp:align>center</wp:align>
            </wp:positionH>
            <wp:positionV relativeFrom="paragraph">
              <wp:posOffset>113030</wp:posOffset>
            </wp:positionV>
            <wp:extent cx="3361690" cy="737870"/>
            <wp:effectExtent l="0" t="0" r="0" b="5080"/>
            <wp:wrapNone/>
            <wp:docPr id="3" name="Picture 3"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سم المكتب ع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1690" cy="737870"/>
                    </a:xfrm>
                    <a:prstGeom prst="rect">
                      <a:avLst/>
                    </a:prstGeom>
                    <a:noFill/>
                  </pic:spPr>
                </pic:pic>
              </a:graphicData>
            </a:graphic>
            <wp14:sizeRelH relativeFrom="page">
              <wp14:pctWidth>0</wp14:pctWidth>
            </wp14:sizeRelH>
            <wp14:sizeRelV relativeFrom="page">
              <wp14:pctHeight>0</wp14:pctHeight>
            </wp14:sizeRelV>
          </wp:anchor>
        </w:drawing>
      </w:r>
    </w:p>
    <w:p w:rsidR="004D22CB" w:rsidRPr="007912BE" w:rsidRDefault="004D22CB" w:rsidP="004D22CB">
      <w:pPr>
        <w:jc w:val="center"/>
        <w:rPr>
          <w:szCs w:val="38"/>
        </w:rPr>
      </w:pPr>
    </w:p>
    <w:p w:rsidR="004D22CB" w:rsidRPr="007912BE" w:rsidRDefault="004D22CB" w:rsidP="004D22CB">
      <w:pPr>
        <w:jc w:val="center"/>
        <w:rPr>
          <w:szCs w:val="38"/>
        </w:rPr>
      </w:pPr>
    </w:p>
    <w:p w:rsidR="004D22CB" w:rsidRPr="007912BE" w:rsidRDefault="004D22CB" w:rsidP="004D22CB">
      <w:pPr>
        <w:jc w:val="center"/>
        <w:rPr>
          <w:szCs w:val="38"/>
        </w:rPr>
      </w:pPr>
    </w:p>
    <w:p w:rsidR="002B7294" w:rsidRPr="007912BE" w:rsidRDefault="002B7294" w:rsidP="00EF3A46">
      <w:pPr>
        <w:jc w:val="center"/>
        <w:rPr>
          <w:rFonts w:ascii="Monotype Corsiva" w:hAnsi="Monotype Corsiva" w:cs="Monotype Corsiva"/>
          <w:b/>
          <w:bCs/>
          <w:sz w:val="44"/>
          <w:szCs w:val="44"/>
        </w:rPr>
        <w:sectPr w:rsidR="002B7294" w:rsidRPr="007912BE" w:rsidSect="005F5A97">
          <w:headerReference w:type="first" r:id="rId12"/>
          <w:pgSz w:w="7371" w:h="10206" w:code="11"/>
          <w:pgMar w:top="964" w:right="964" w:bottom="964" w:left="964" w:header="567" w:footer="567" w:gutter="0"/>
          <w:pgNumType w:fmt="numberInDash" w:start="1"/>
          <w:cols w:space="1418"/>
          <w:titlePg/>
        </w:sectPr>
      </w:pPr>
    </w:p>
    <w:p w:rsidR="00EF3A46" w:rsidRPr="007912BE" w:rsidRDefault="009B6CC2" w:rsidP="00EF3A46">
      <w:pPr>
        <w:spacing w:after="240"/>
        <w:jc w:val="center"/>
        <w:rPr>
          <w:rFonts w:ascii="Book Antiqua" w:hAnsi="Book Antiqua"/>
        </w:rPr>
      </w:pPr>
      <w:r w:rsidRPr="007912BE">
        <w:rPr>
          <w:rFonts w:ascii="Book Antiqua" w:hAnsi="Book Antiqua"/>
        </w:rPr>
        <w:lastRenderedPageBreak/>
        <w:t>2</w:t>
      </w:r>
      <w:r w:rsidRPr="007912BE">
        <w:rPr>
          <w:rFonts w:ascii="Book Antiqua" w:hAnsi="Book Antiqua"/>
          <w:vertAlign w:val="superscript"/>
        </w:rPr>
        <w:t>nde</w:t>
      </w:r>
      <w:r w:rsidR="00EF3A46" w:rsidRPr="007912BE">
        <w:rPr>
          <w:rFonts w:ascii="Book Antiqua" w:hAnsi="Book Antiqua"/>
        </w:rPr>
        <w:t xml:space="preserve"> édition, 2008/1429</w:t>
      </w:r>
    </w:p>
    <w:p w:rsidR="00EF3A46" w:rsidRPr="007912BE" w:rsidRDefault="00EF3A46" w:rsidP="00EF3A46">
      <w:pPr>
        <w:tabs>
          <w:tab w:val="center" w:pos="3062"/>
          <w:tab w:val="left" w:pos="4669"/>
        </w:tabs>
        <w:jc w:val="center"/>
        <w:rPr>
          <w:rFonts w:ascii="Book Antiqua" w:hAnsi="Book Antiqua"/>
        </w:rPr>
      </w:pPr>
      <w:r w:rsidRPr="007912BE">
        <w:rPr>
          <w:rFonts w:ascii="Book Antiqua" w:hAnsi="Book Antiqua"/>
        </w:rPr>
        <w:t>© Tous droits de reproduction réservés, sauf pour distribution gratuite sans rien modifier du texte.</w:t>
      </w:r>
    </w:p>
    <w:p w:rsidR="00EF3A46" w:rsidRPr="006E1174" w:rsidRDefault="00EF3A46" w:rsidP="00EF3A46">
      <w:pPr>
        <w:tabs>
          <w:tab w:val="center" w:pos="3062"/>
          <w:tab w:val="left" w:pos="4669"/>
        </w:tabs>
        <w:jc w:val="center"/>
        <w:rPr>
          <w:rFonts w:ascii="Book Antiqua" w:hAnsi="Book Antiqua"/>
          <w:lang w:val="en-US"/>
        </w:rPr>
      </w:pPr>
    </w:p>
    <w:p w:rsidR="00EF3A46" w:rsidRPr="007912BE" w:rsidRDefault="00EF3A46" w:rsidP="00EF3A46">
      <w:pPr>
        <w:tabs>
          <w:tab w:val="center" w:pos="3062"/>
          <w:tab w:val="left" w:pos="4669"/>
        </w:tabs>
        <w:jc w:val="both"/>
        <w:rPr>
          <w:rFonts w:ascii="Book Antiqua" w:hAnsi="Book Antiqua"/>
        </w:rPr>
      </w:pPr>
      <w:r w:rsidRPr="007912BE">
        <w:rPr>
          <w:rFonts w:ascii="Book Antiqua" w:hAnsi="Book Antiqua"/>
        </w:rPr>
        <w:t>Pour toutes questions, suggestions, ou erreurs, veuillez nous contacter à l'adresse suivante ou sur notre site</w:t>
      </w:r>
      <w:r w:rsidR="007912BE" w:rsidRPr="007912BE">
        <w:rPr>
          <w:rFonts w:ascii="Book Antiqua" w:hAnsi="Book Antiqua"/>
        </w:rPr>
        <w:t>:</w:t>
      </w:r>
    </w:p>
    <w:p w:rsidR="00EF3A46" w:rsidRPr="007912BE" w:rsidRDefault="00EF3A46" w:rsidP="00EF3A46">
      <w:pPr>
        <w:spacing w:after="120"/>
        <w:rPr>
          <w:rFonts w:ascii="Book Antiqua" w:hAnsi="Book Antiqua"/>
        </w:rPr>
      </w:pPr>
    </w:p>
    <w:p w:rsidR="00EF3A46" w:rsidRPr="007912BE" w:rsidRDefault="00EF3A46" w:rsidP="00EF3A46">
      <w:pPr>
        <w:spacing w:after="120"/>
        <w:jc w:val="both"/>
        <w:rPr>
          <w:rFonts w:ascii="Book Antiqua" w:hAnsi="Book Antiqua"/>
          <w:b/>
          <w:bCs/>
          <w:color w:val="800000"/>
        </w:rPr>
      </w:pPr>
      <w:r w:rsidRPr="007912BE">
        <w:rPr>
          <w:rFonts w:ascii="Book Antiqua" w:hAnsi="Book Antiqua"/>
          <w:b/>
          <w:bCs/>
          <w:color w:val="800000"/>
        </w:rPr>
        <w:t xml:space="preserve">Office de prêche de Rabwah </w:t>
      </w:r>
    </w:p>
    <w:p w:rsidR="00EF3A46" w:rsidRPr="007912BE" w:rsidRDefault="00EF3A46" w:rsidP="00EF3A46">
      <w:pPr>
        <w:spacing w:after="120"/>
        <w:jc w:val="both"/>
        <w:rPr>
          <w:rFonts w:ascii="Book Antiqua" w:hAnsi="Book Antiqua"/>
        </w:rPr>
      </w:pPr>
      <w:r w:rsidRPr="007912BE">
        <w:rPr>
          <w:rFonts w:ascii="Book Antiqua" w:hAnsi="Book Antiqua"/>
        </w:rPr>
        <w:t>P.O Box 29465 – Riyad 11457</w:t>
      </w:r>
    </w:p>
    <w:p w:rsidR="00EF3A46" w:rsidRPr="007912BE" w:rsidRDefault="00EF3A46" w:rsidP="00EF3A46">
      <w:pPr>
        <w:spacing w:after="120"/>
        <w:jc w:val="both"/>
        <w:rPr>
          <w:rFonts w:ascii="Book Antiqua" w:hAnsi="Book Antiqua"/>
        </w:rPr>
      </w:pPr>
      <w:r w:rsidRPr="007912BE">
        <w:rPr>
          <w:rFonts w:ascii="Book Antiqua" w:hAnsi="Book Antiqua"/>
        </w:rPr>
        <w:t>Kingdom of Saoudia Arabia</w:t>
      </w:r>
    </w:p>
    <w:p w:rsidR="00EF3A46" w:rsidRPr="007912BE" w:rsidRDefault="00EF3A46" w:rsidP="00EF3A46">
      <w:pPr>
        <w:spacing w:after="120"/>
        <w:jc w:val="both"/>
        <w:rPr>
          <w:rFonts w:ascii="Book Antiqua" w:hAnsi="Book Antiqua"/>
        </w:rPr>
      </w:pPr>
      <w:r w:rsidRPr="007912BE">
        <w:rPr>
          <w:rFonts w:ascii="Book Antiqua" w:hAnsi="Book Antiqua"/>
        </w:rPr>
        <w:t>Tel</w:t>
      </w:r>
      <w:r w:rsidR="007912BE" w:rsidRPr="007912BE">
        <w:rPr>
          <w:rFonts w:ascii="Book Antiqua" w:hAnsi="Book Antiqua"/>
        </w:rPr>
        <w:t>:</w:t>
      </w:r>
      <w:r w:rsidRPr="007912BE">
        <w:rPr>
          <w:rFonts w:ascii="Book Antiqua" w:hAnsi="Book Antiqua"/>
        </w:rPr>
        <w:t xml:space="preserve"> +966 (0)1-4916065 -  4454900 </w:t>
      </w:r>
    </w:p>
    <w:p w:rsidR="00EF3A46" w:rsidRPr="007912BE" w:rsidRDefault="00EF3A46" w:rsidP="00EF3A46">
      <w:pPr>
        <w:spacing w:after="120"/>
        <w:jc w:val="both"/>
        <w:rPr>
          <w:rFonts w:ascii="Book Antiqua" w:hAnsi="Book Antiqua"/>
        </w:rPr>
      </w:pPr>
      <w:r w:rsidRPr="007912BE">
        <w:rPr>
          <w:rFonts w:ascii="Book Antiqua" w:hAnsi="Book Antiqua"/>
        </w:rPr>
        <w:t>Fax</w:t>
      </w:r>
      <w:r w:rsidR="007912BE" w:rsidRPr="007912BE">
        <w:rPr>
          <w:rFonts w:ascii="Book Antiqua" w:hAnsi="Book Antiqua"/>
        </w:rPr>
        <w:t>:</w:t>
      </w:r>
      <w:r w:rsidRPr="007912BE">
        <w:rPr>
          <w:rFonts w:ascii="Book Antiqua" w:hAnsi="Book Antiqua"/>
        </w:rPr>
        <w:t xml:space="preserve"> +966 (0)1-4970126</w:t>
      </w:r>
    </w:p>
    <w:p w:rsidR="009343AD" w:rsidRPr="007912BE" w:rsidRDefault="009343AD" w:rsidP="00EF3A46">
      <w:pPr>
        <w:spacing w:after="120"/>
        <w:jc w:val="both"/>
        <w:rPr>
          <w:rFonts w:ascii="Book Antiqua" w:hAnsi="Book Antiqua"/>
        </w:rPr>
      </w:pPr>
    </w:p>
    <w:p w:rsidR="00EF3A46" w:rsidRPr="007912BE" w:rsidRDefault="00EF3A46" w:rsidP="00EF3A46">
      <w:pPr>
        <w:spacing w:after="120"/>
        <w:jc w:val="both"/>
        <w:rPr>
          <w:rFonts w:ascii="Book Antiqua" w:hAnsi="Book Antiqua"/>
          <w:b/>
          <w:bCs/>
          <w:color w:val="800000"/>
        </w:rPr>
      </w:pPr>
      <w:r w:rsidRPr="007912BE">
        <w:rPr>
          <w:rFonts w:ascii="Book Antiqua" w:hAnsi="Book Antiqua"/>
          <w:b/>
          <w:bCs/>
          <w:color w:val="800000"/>
        </w:rPr>
        <w:t>Site internet en français</w:t>
      </w:r>
      <w:r w:rsidR="007912BE" w:rsidRPr="007912BE">
        <w:rPr>
          <w:rFonts w:ascii="Book Antiqua" w:hAnsi="Book Antiqua"/>
          <w:b/>
          <w:bCs/>
          <w:color w:val="800000"/>
        </w:rPr>
        <w:t>:</w:t>
      </w:r>
    </w:p>
    <w:p w:rsidR="00EF3A46" w:rsidRPr="007912BE" w:rsidRDefault="00EF3A46" w:rsidP="00EF3A46">
      <w:pPr>
        <w:widowControl w:val="0"/>
        <w:spacing w:after="120" w:line="260" w:lineRule="exact"/>
        <w:jc w:val="both"/>
        <w:rPr>
          <w:rFonts w:ascii="Book Antiqua" w:hAnsi="Book Antiqua"/>
          <w:b/>
          <w:bCs/>
        </w:rPr>
      </w:pPr>
      <w:hyperlink r:id="rId13" w:history="1">
        <w:r w:rsidRPr="007912BE">
          <w:rPr>
            <w:rStyle w:val="Hyperlink"/>
            <w:rFonts w:ascii="Book Antiqua" w:hAnsi="Book Antiqua"/>
            <w:b/>
            <w:bCs/>
            <w:color w:val="auto"/>
            <w:u w:val="none"/>
          </w:rPr>
          <w:t>www.islamhouse.com</w:t>
        </w:r>
      </w:hyperlink>
    </w:p>
    <w:p w:rsidR="00EF3A46" w:rsidRPr="007912BE" w:rsidRDefault="00EF3A46" w:rsidP="00EF3A46">
      <w:pPr>
        <w:widowControl w:val="0"/>
        <w:spacing w:after="120" w:line="260" w:lineRule="exact"/>
        <w:jc w:val="both"/>
        <w:rPr>
          <w:rFonts w:ascii="Book Antiqua" w:hAnsi="Book Antiqua"/>
        </w:rPr>
      </w:pPr>
    </w:p>
    <w:p w:rsidR="00994D86" w:rsidRPr="007912BE" w:rsidRDefault="00994D86" w:rsidP="00994D86">
      <w:pPr>
        <w:jc w:val="center"/>
        <w:rPr>
          <w:rFonts w:ascii="Traditional Arabic" w:hAnsi="Traditional Arabic" w:cs="Traditional Arabic"/>
          <w:b/>
          <w:bCs/>
          <w:sz w:val="36"/>
          <w:szCs w:val="36"/>
          <w:u w:val="single"/>
        </w:rPr>
      </w:pPr>
      <w:r w:rsidRPr="007912BE">
        <w:rPr>
          <w:rFonts w:ascii="Traditional Arabic" w:hAnsi="Traditional Arabic" w:cs="Traditional Arabic"/>
          <w:b/>
          <w:bCs/>
          <w:sz w:val="22"/>
          <w:szCs w:val="22"/>
          <w:u w:val="single"/>
        </w:rPr>
        <w:t>www</w:t>
      </w:r>
      <w:r w:rsidRPr="007912BE">
        <w:rPr>
          <w:rFonts w:ascii="Traditional Arabic" w:hAnsi="Traditional Arabic" w:cs="Traditional Arabic"/>
          <w:b/>
          <w:bCs/>
          <w:sz w:val="36"/>
          <w:szCs w:val="36"/>
          <w:u w:val="single"/>
        </w:rPr>
        <w:t>.islamhouse.</w:t>
      </w:r>
      <w:r w:rsidRPr="007912BE">
        <w:rPr>
          <w:rFonts w:ascii="Traditional Arabic" w:hAnsi="Traditional Arabic" w:cs="Traditional Arabic"/>
          <w:b/>
          <w:bCs/>
          <w:sz w:val="22"/>
          <w:szCs w:val="22"/>
          <w:u w:val="single"/>
        </w:rPr>
        <w:t>com</w:t>
      </w:r>
    </w:p>
    <w:p w:rsidR="007912BE" w:rsidRDefault="00994D86" w:rsidP="00994D86">
      <w:pPr>
        <w:spacing w:after="120"/>
        <w:jc w:val="center"/>
        <w:rPr>
          <w:rFonts w:ascii="Traditional Arabic" w:hAnsi="Traditional Arabic" w:cs="Traditional Arabic"/>
          <w:b/>
          <w:bCs/>
          <w:color w:val="800000"/>
        </w:rPr>
        <w:sectPr w:rsidR="007912BE" w:rsidSect="005F5A97">
          <w:pgSz w:w="7371" w:h="10206" w:code="11"/>
          <w:pgMar w:top="964" w:right="964" w:bottom="964" w:left="964" w:header="567" w:footer="567" w:gutter="0"/>
          <w:pgNumType w:fmt="numberInDash" w:start="1"/>
          <w:cols w:space="1418"/>
          <w:titlePg/>
        </w:sectPr>
      </w:pPr>
      <w:r w:rsidRPr="007912BE">
        <w:rPr>
          <w:rFonts w:ascii="Traditional Arabic" w:hAnsi="Traditional Arabic" w:cs="Traditional Arabic"/>
          <w:b/>
          <w:bCs/>
          <w:color w:val="800000"/>
        </w:rPr>
        <w:t>L’islam à la portée de tous</w:t>
      </w:r>
      <w:r w:rsidR="007912BE" w:rsidRPr="007912BE">
        <w:rPr>
          <w:rFonts w:ascii="Traditional Arabic" w:hAnsi="Traditional Arabic" w:cs="Traditional Arabic"/>
          <w:b/>
          <w:bCs/>
          <w:color w:val="800000"/>
        </w:rPr>
        <w:t>!</w:t>
      </w:r>
    </w:p>
    <w:p w:rsidR="002B7294" w:rsidRDefault="007912BE" w:rsidP="007912BE">
      <w:pPr>
        <w:pStyle w:val="Heading1"/>
      </w:pPr>
      <w:bookmarkStart w:id="1" w:name="_Toc449986964"/>
      <w:bookmarkStart w:id="2" w:name="_Toc449987104"/>
      <w:bookmarkStart w:id="3" w:name="_Toc449987314"/>
      <w:r w:rsidRPr="007912BE">
        <w:lastRenderedPageBreak/>
        <w:t>Table des matières</w:t>
      </w:r>
      <w:bookmarkEnd w:id="1"/>
      <w:bookmarkEnd w:id="2"/>
      <w:bookmarkEnd w:id="3"/>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r w:rsidRPr="006E1174">
        <w:rPr>
          <w:rFonts w:ascii="Book Antiqua" w:hAnsi="Book Antiqua" w:cs="Book Antiqua"/>
          <w:sz w:val="26"/>
          <w:szCs w:val="26"/>
        </w:rPr>
        <w:fldChar w:fldCharType="begin"/>
      </w:r>
      <w:r w:rsidRPr="006E1174">
        <w:rPr>
          <w:rFonts w:ascii="Book Antiqua" w:hAnsi="Book Antiqua" w:cs="Book Antiqua"/>
          <w:sz w:val="26"/>
          <w:szCs w:val="26"/>
        </w:rPr>
        <w:instrText xml:space="preserve"> TOC \o "1-1" \h \z \u </w:instrText>
      </w:r>
      <w:r w:rsidRPr="006E1174">
        <w:rPr>
          <w:rFonts w:ascii="Book Antiqua" w:hAnsi="Book Antiqua" w:cs="Book Antiqua"/>
          <w:sz w:val="26"/>
          <w:szCs w:val="26"/>
        </w:rPr>
        <w:fldChar w:fldCharType="separate"/>
      </w:r>
      <w:hyperlink w:anchor="_Toc449987315" w:history="1">
        <w:r w:rsidRPr="006E1174">
          <w:rPr>
            <w:rStyle w:val="Hyperlink"/>
            <w:rFonts w:ascii="Book Antiqua" w:hAnsi="Book Antiqua" w:cs="Book Antiqua"/>
            <w:noProof/>
            <w:sz w:val="26"/>
            <w:szCs w:val="26"/>
          </w:rPr>
          <w:t>Les piliers de l’islam</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_Toc449987315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5</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16" w:history="1">
        <w:r w:rsidRPr="006E1174">
          <w:rPr>
            <w:rStyle w:val="Hyperlink"/>
            <w:rFonts w:ascii="Book Antiqua" w:hAnsi="Book Antiqua" w:cs="Book Antiqua"/>
            <w:noProof/>
            <w:sz w:val="26"/>
            <w:szCs w:val="26"/>
          </w:rPr>
          <w:t>Les piliers de la foi</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_Toc449987316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7</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17" w:history="1">
        <w:r w:rsidRPr="006E1174">
          <w:rPr>
            <w:rStyle w:val="Hyperlink"/>
            <w:rFonts w:ascii="Book Antiqua" w:hAnsi="Book Antiqua" w:cs="Book Antiqua"/>
            <w:noProof/>
            <w:sz w:val="26"/>
            <w:szCs w:val="26"/>
          </w:rPr>
          <w:t>Le devoir des adorateurs envers Allah</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_Toc449987317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9</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18" w:history="1">
        <w:r w:rsidRPr="006E1174">
          <w:rPr>
            <w:rStyle w:val="Hyperlink"/>
            <w:rFonts w:ascii="Book Antiqua" w:hAnsi="Book Antiqua" w:cs="Book Antiqua"/>
            <w:noProof/>
            <w:sz w:val="26"/>
            <w:szCs w:val="26"/>
          </w:rPr>
          <w:t>Le monothéisme et son avantage</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_Toc449987318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13</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19" w:history="1">
        <w:r w:rsidRPr="006E1174">
          <w:rPr>
            <w:rStyle w:val="Hyperlink"/>
            <w:rFonts w:ascii="Book Antiqua" w:hAnsi="Book Antiqua" w:cs="Book Antiqua"/>
            <w:noProof/>
            <w:sz w:val="26"/>
            <w:szCs w:val="26"/>
          </w:rPr>
          <w:t>Les conditions de validité des œuvres</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_Toc449987319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20</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20" w:history="1">
        <w:r w:rsidRPr="006E1174">
          <w:rPr>
            <w:rStyle w:val="Hyperlink"/>
            <w:rFonts w:ascii="Book Antiqua" w:hAnsi="Book Antiqua" w:cs="Book Antiqua"/>
            <w:noProof/>
            <w:sz w:val="26"/>
            <w:szCs w:val="26"/>
          </w:rPr>
          <w:t>Le polythéisme majeur</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_Toc449987320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23</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21" w:history="1">
        <w:r w:rsidRPr="006E1174">
          <w:rPr>
            <w:rStyle w:val="Hyperlink"/>
            <w:rFonts w:ascii="Book Antiqua" w:hAnsi="Book Antiqua" w:cs="Book Antiqua"/>
            <w:noProof/>
            <w:sz w:val="26"/>
            <w:szCs w:val="26"/>
          </w:rPr>
          <w:t>Les enseignements tirés du Hadith</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_Toc449987321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27</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22" w:history="1">
        <w:r w:rsidRPr="006E1174">
          <w:rPr>
            <w:rStyle w:val="Hyperlink"/>
            <w:rFonts w:ascii="Book Antiqua" w:hAnsi="Book Antiqua" w:cs="Book Antiqua"/>
            <w:noProof/>
            <w:sz w:val="26"/>
            <w:szCs w:val="26"/>
          </w:rPr>
          <w:t>Les différentes sortes de polythéisme majeur</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_Toc449987322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29</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23" w:history="1">
        <w:r w:rsidRPr="006E1174">
          <w:rPr>
            <w:rStyle w:val="Hyperlink"/>
            <w:rFonts w:ascii="Book Antiqua" w:hAnsi="Book Antiqua" w:cs="Book Antiqua"/>
            <w:noProof/>
            <w:sz w:val="26"/>
            <w:szCs w:val="26"/>
          </w:rPr>
          <w:t>Le polythéisme mineur</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_Toc449987323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42</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24" w:history="1">
        <w:r w:rsidRPr="006E1174">
          <w:rPr>
            <w:rStyle w:val="Hyperlink"/>
            <w:rFonts w:ascii="Book Antiqua" w:hAnsi="Book Antiqua" w:cs="Book Antiqua"/>
            <w:noProof/>
            <w:sz w:val="26"/>
            <w:szCs w:val="26"/>
          </w:rPr>
          <w:t>L’invocation par un intermédiaire et la demande d’intercession</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_Toc449987324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46</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25" w:history="1">
        <w:r w:rsidRPr="006E1174">
          <w:rPr>
            <w:rStyle w:val="Hyperlink"/>
            <w:rFonts w:ascii="Book Antiqua" w:hAnsi="Book Antiqua" w:cs="Book Antiqua"/>
            <w:noProof/>
            <w:sz w:val="26"/>
            <w:szCs w:val="26"/>
          </w:rPr>
          <w:t>Le djihad, la loyauté et l’application des lois</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_Toc449987325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55</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26" w:history="1">
        <w:r w:rsidRPr="006E1174">
          <w:rPr>
            <w:rStyle w:val="Hyperlink"/>
            <w:rFonts w:ascii="Book Antiqua" w:hAnsi="Book Antiqua" w:cs="Book Antiqua"/>
            <w:noProof/>
            <w:sz w:val="26"/>
            <w:szCs w:val="26"/>
          </w:rPr>
          <w:t>L’application du coran et des hadiths</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_Toc449987326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59</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27" w:history="1">
        <w:r w:rsidRPr="006E1174">
          <w:rPr>
            <w:rStyle w:val="Hyperlink"/>
            <w:rFonts w:ascii="Book Antiqua" w:hAnsi="Book Antiqua" w:cs="Book Antiqua"/>
            <w:noProof/>
            <w:sz w:val="26"/>
            <w:szCs w:val="26"/>
          </w:rPr>
          <w:t>La sunna et les innovations dans la religion</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_Toc449987327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66</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28" w:history="1">
        <w:r w:rsidRPr="006E1174">
          <w:rPr>
            <w:rStyle w:val="Hyperlink"/>
            <w:rFonts w:ascii="Book Antiqua" w:hAnsi="Book Antiqua" w:cs="Book Antiqua"/>
            <w:noProof/>
            <w:sz w:val="26"/>
            <w:szCs w:val="26"/>
          </w:rPr>
          <w:t>Les différentes innovations dans la religion</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_Toc449987328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68</w:t>
        </w:r>
        <w:r w:rsidRPr="006E1174">
          <w:rPr>
            <w:rFonts w:ascii="Book Antiqua" w:hAnsi="Book Antiqua" w:cs="Book Antiqua"/>
            <w:noProof/>
            <w:webHidden/>
            <w:sz w:val="26"/>
            <w:szCs w:val="26"/>
          </w:rPr>
          <w:fldChar w:fldCharType="end"/>
        </w:r>
      </w:hyperlink>
    </w:p>
    <w:p w:rsidR="006E1174" w:rsidRPr="00EE6A9E" w:rsidRDefault="006E1174" w:rsidP="006E1174">
      <w:pPr>
        <w:pStyle w:val="TOC1"/>
        <w:tabs>
          <w:tab w:val="right" w:leader="hyphen" w:pos="5433"/>
        </w:tabs>
        <w:spacing w:before="120"/>
        <w:jc w:val="both"/>
        <w:rPr>
          <w:rFonts w:ascii="Book Antiqua" w:hAnsi="Book Antiqua" w:cs="Book Antiqua"/>
          <w:b w:val="0"/>
          <w:bCs w:val="0"/>
          <w:caps w:val="0"/>
          <w:noProof/>
          <w:sz w:val="26"/>
          <w:szCs w:val="26"/>
          <w:lang w:val="en-US" w:eastAsia="en-US"/>
        </w:rPr>
      </w:pPr>
      <w:hyperlink w:anchor="_Toc449987329" w:history="1">
        <w:r w:rsidRPr="006E1174">
          <w:rPr>
            <w:rStyle w:val="Hyperlink"/>
            <w:rFonts w:ascii="Book Antiqua" w:hAnsi="Book Antiqua" w:cs="Book Antiqua"/>
            <w:noProof/>
            <w:sz w:val="26"/>
            <w:szCs w:val="26"/>
          </w:rPr>
          <w:t>««C’est notre de</w:t>
        </w:r>
        <w:r w:rsidRPr="006E1174">
          <w:rPr>
            <w:rStyle w:val="Hyperlink"/>
            <w:rFonts w:ascii="Book Antiqua" w:hAnsi="Book Antiqua" w:cs="Book Antiqua"/>
            <w:noProof/>
            <w:sz w:val="26"/>
            <w:szCs w:val="26"/>
          </w:rPr>
          <w:t>v</w:t>
        </w:r>
        <w:r w:rsidRPr="006E1174">
          <w:rPr>
            <w:rStyle w:val="Hyperlink"/>
            <w:rFonts w:ascii="Book Antiqua" w:hAnsi="Book Antiqua" w:cs="Book Antiqua"/>
            <w:noProof/>
            <w:sz w:val="26"/>
            <w:szCs w:val="26"/>
          </w:rPr>
          <w:t>oir de faire triompher les croyants.»»</w:t>
        </w:r>
        <w:r w:rsidRPr="006E1174">
          <w:rPr>
            <w:rFonts w:ascii="Book Antiqua" w:hAnsi="Book Antiqua" w:cs="Book Antiqua"/>
            <w:noProof/>
            <w:webHidden/>
            <w:sz w:val="26"/>
            <w:szCs w:val="26"/>
          </w:rPr>
          <w:tab/>
        </w:r>
        <w:r w:rsidRPr="006E1174">
          <w:rPr>
            <w:rFonts w:ascii="Book Antiqua" w:hAnsi="Book Antiqua" w:cs="Book Antiqua"/>
            <w:noProof/>
            <w:webHidden/>
            <w:sz w:val="26"/>
            <w:szCs w:val="26"/>
          </w:rPr>
          <w:fldChar w:fldCharType="begin"/>
        </w:r>
        <w:r w:rsidRPr="006E1174">
          <w:rPr>
            <w:rFonts w:ascii="Book Antiqua" w:hAnsi="Book Antiqua" w:cs="Book Antiqua"/>
            <w:noProof/>
            <w:webHidden/>
            <w:sz w:val="26"/>
            <w:szCs w:val="26"/>
          </w:rPr>
          <w:instrText xml:space="preserve"> PAGEREF _Toc449987329 \h </w:instrText>
        </w:r>
        <w:r w:rsidRPr="006E1174">
          <w:rPr>
            <w:rFonts w:ascii="Book Antiqua" w:hAnsi="Book Antiqua" w:cs="Book Antiqua"/>
            <w:noProof/>
            <w:webHidden/>
            <w:sz w:val="26"/>
            <w:szCs w:val="26"/>
          </w:rPr>
        </w:r>
        <w:r w:rsidRPr="006E1174">
          <w:rPr>
            <w:rFonts w:ascii="Book Antiqua" w:hAnsi="Book Antiqua" w:cs="Book Antiqua"/>
            <w:noProof/>
            <w:webHidden/>
            <w:sz w:val="26"/>
            <w:szCs w:val="26"/>
          </w:rPr>
          <w:fldChar w:fldCharType="separate"/>
        </w:r>
        <w:r w:rsidRPr="006E1174">
          <w:rPr>
            <w:rFonts w:ascii="Book Antiqua" w:hAnsi="Book Antiqua" w:cs="Book Antiqua"/>
            <w:noProof/>
            <w:webHidden/>
            <w:sz w:val="26"/>
            <w:szCs w:val="26"/>
          </w:rPr>
          <w:t>70</w:t>
        </w:r>
        <w:r w:rsidRPr="006E1174">
          <w:rPr>
            <w:rFonts w:ascii="Book Antiqua" w:hAnsi="Book Antiqua" w:cs="Book Antiqua"/>
            <w:noProof/>
            <w:webHidden/>
            <w:sz w:val="26"/>
            <w:szCs w:val="26"/>
          </w:rPr>
          <w:fldChar w:fldCharType="end"/>
        </w:r>
      </w:hyperlink>
    </w:p>
    <w:p w:rsidR="007912BE" w:rsidRPr="006E1174" w:rsidRDefault="006E1174" w:rsidP="00A4306B">
      <w:pPr>
        <w:rPr>
          <w:sz w:val="14"/>
          <w:szCs w:val="14"/>
        </w:rPr>
        <w:sectPr w:rsidR="007912BE" w:rsidRPr="006E1174" w:rsidSect="006E1174">
          <w:pgSz w:w="7371" w:h="10206" w:code="11"/>
          <w:pgMar w:top="964" w:right="964" w:bottom="964" w:left="964" w:header="567" w:footer="567" w:gutter="0"/>
          <w:pgNumType w:start="1"/>
          <w:cols w:space="1418"/>
          <w:titlePg/>
        </w:sectPr>
      </w:pPr>
      <w:r w:rsidRPr="006E1174">
        <w:fldChar w:fldCharType="end"/>
      </w:r>
    </w:p>
    <w:p w:rsidR="00D656DB" w:rsidRPr="007912BE" w:rsidRDefault="00D656DB" w:rsidP="007C509A">
      <w:pPr>
        <w:pStyle w:val="Footer"/>
        <w:tabs>
          <w:tab w:val="clear" w:pos="4536"/>
          <w:tab w:val="clear" w:pos="9072"/>
          <w:tab w:val="left" w:pos="284"/>
        </w:tabs>
        <w:bidi/>
        <w:spacing w:before="120"/>
        <w:ind w:hanging="77"/>
        <w:jc w:val="center"/>
        <w:rPr>
          <w:color w:val="800000"/>
          <w:sz w:val="22"/>
          <w:szCs w:val="22"/>
        </w:rPr>
      </w:pPr>
      <w:r w:rsidRPr="007912BE">
        <w:rPr>
          <w:color w:val="800000"/>
          <w:sz w:val="144"/>
          <w:szCs w:val="144"/>
        </w:rPr>
        <w:lastRenderedPageBreak/>
        <w:sym w:font="AGA Arabesque" w:char="F050"/>
      </w:r>
    </w:p>
    <w:p w:rsidR="003B46A4" w:rsidRPr="007912BE" w:rsidRDefault="003B46A4" w:rsidP="007912BE">
      <w:pPr>
        <w:pStyle w:val="Footer"/>
        <w:tabs>
          <w:tab w:val="clear" w:pos="4536"/>
          <w:tab w:val="clear" w:pos="9072"/>
          <w:tab w:val="left" w:pos="284"/>
        </w:tabs>
        <w:bidi/>
        <w:spacing w:before="120"/>
        <w:ind w:firstLine="284"/>
        <w:jc w:val="both"/>
        <w:rPr>
          <w:rFonts w:ascii="Book Antiqua" w:hAnsi="Book Antiqua" w:hint="cs"/>
          <w:i/>
          <w:iCs/>
          <w:sz w:val="24"/>
          <w:rtl/>
        </w:rPr>
      </w:pPr>
      <w:r w:rsidRPr="007912BE">
        <w:rPr>
          <w:rFonts w:ascii="Book Antiqua" w:hAnsi="Book Antiqua"/>
          <w:i/>
          <w:iCs/>
          <w:sz w:val="24"/>
        </w:rPr>
        <w:t>Au nom d’Allah, L’Infiniment Miséricordieux, Le Très Miséricordieux,</w:t>
      </w:r>
    </w:p>
    <w:p w:rsidR="003B46A4" w:rsidRPr="007912BE" w:rsidRDefault="007912BE" w:rsidP="007912BE">
      <w:pPr>
        <w:pStyle w:val="BodyText"/>
        <w:tabs>
          <w:tab w:val="left" w:pos="1500"/>
        </w:tabs>
        <w:spacing w:before="120"/>
        <w:ind w:firstLine="284"/>
        <w:rPr>
          <w:rFonts w:ascii="Book Antiqua" w:hAnsi="Book Antiqua"/>
          <w:szCs w:val="26"/>
        </w:rPr>
      </w:pPr>
      <w:r w:rsidRPr="007912BE">
        <w:rPr>
          <w:rFonts w:ascii="Book Antiqua" w:hAnsi="Book Antiqua"/>
          <w:szCs w:val="26"/>
        </w:rPr>
        <w:tab/>
      </w:r>
    </w:p>
    <w:p w:rsidR="00704DE0" w:rsidRPr="007912BE" w:rsidRDefault="00704DE0" w:rsidP="007912BE">
      <w:pPr>
        <w:pStyle w:val="BodyText"/>
        <w:keepNext/>
        <w:framePr w:dropCap="drop" w:lines="3" w:w="901" w:wrap="around" w:vAnchor="text" w:hAnchor="page" w:x="946" w:y="20"/>
        <w:overflowPunct/>
        <w:autoSpaceDE/>
        <w:autoSpaceDN/>
        <w:adjustRightInd/>
        <w:spacing w:before="120"/>
        <w:ind w:firstLine="284"/>
        <w:rPr>
          <w:rFonts w:ascii="Book Antiqua" w:hAnsi="Book Antiqua"/>
          <w:color w:val="800000"/>
          <w:sz w:val="100"/>
          <w:szCs w:val="100"/>
        </w:rPr>
      </w:pPr>
      <w:r w:rsidRPr="007912BE">
        <w:rPr>
          <w:rFonts w:ascii="Book Antiqua" w:hAnsi="Book Antiqua"/>
          <w:color w:val="800000"/>
          <w:sz w:val="100"/>
          <w:szCs w:val="100"/>
        </w:rPr>
        <w:t>L</w:t>
      </w:r>
    </w:p>
    <w:p w:rsidR="003B46A4" w:rsidRPr="007912BE" w:rsidRDefault="003B46A4" w:rsidP="007912BE">
      <w:pPr>
        <w:pStyle w:val="BodyText"/>
        <w:spacing w:before="120"/>
        <w:ind w:firstLine="284"/>
        <w:rPr>
          <w:rFonts w:ascii="Book Antiqua" w:hAnsi="Book Antiqua"/>
          <w:szCs w:val="26"/>
        </w:rPr>
      </w:pPr>
      <w:r w:rsidRPr="007912BE">
        <w:rPr>
          <w:rFonts w:ascii="Book Antiqua" w:hAnsi="Book Antiqua"/>
        </w:rPr>
        <w:t xml:space="preserve">ouange à Allah, nous Le louons, nous implorons Son secours, et nous Lui demandons pardon. Nous cherchons protection auprès de Lui contre notre propre mal et nos mauvaises </w:t>
      </w:r>
      <w:r w:rsidR="00704DE0" w:rsidRPr="007912BE">
        <w:rPr>
          <w:rFonts w:ascii="Book Antiqua" w:hAnsi="Book Antiqua"/>
        </w:rPr>
        <w:t>actions. Celui</w:t>
      </w:r>
      <w:r w:rsidRPr="007912BE">
        <w:rPr>
          <w:rFonts w:ascii="Book Antiqua" w:hAnsi="Book Antiqua"/>
        </w:rPr>
        <w:t xml:space="preserve"> qu’Allah guide ne s’égarera point, et celui qu’Il égare ne trouvera pas de guide.</w:t>
      </w:r>
      <w:r w:rsidR="00704DE0" w:rsidRPr="007912BE">
        <w:rPr>
          <w:rFonts w:ascii="Book Antiqua" w:hAnsi="Book Antiqua"/>
        </w:rPr>
        <w:t xml:space="preserve"> </w:t>
      </w:r>
      <w:r w:rsidRPr="007912BE">
        <w:rPr>
          <w:rFonts w:ascii="Book Antiqua" w:hAnsi="Book Antiqua"/>
          <w:szCs w:val="26"/>
        </w:rPr>
        <w:t>J’atteste que nul ne mérite d’être adoré en dehors d’Allah et que Mohammed est son adorateur et son messager.</w:t>
      </w:r>
    </w:p>
    <w:p w:rsidR="003B46A4" w:rsidRPr="007912BE" w:rsidRDefault="003B46A4" w:rsidP="007912BE">
      <w:pPr>
        <w:pStyle w:val="BodyText"/>
        <w:overflowPunct/>
        <w:autoSpaceDE/>
        <w:autoSpaceDN/>
        <w:adjustRightInd/>
        <w:spacing w:before="120"/>
        <w:ind w:firstLine="284"/>
        <w:textAlignment w:val="auto"/>
        <w:rPr>
          <w:rFonts w:ascii="Book Antiqua" w:hAnsi="Book Antiqua"/>
          <w:szCs w:val="26"/>
        </w:rPr>
      </w:pPr>
      <w:r w:rsidRPr="007912BE">
        <w:rPr>
          <w:rFonts w:ascii="Book Antiqua" w:hAnsi="Book Antiqua"/>
          <w:szCs w:val="26"/>
        </w:rPr>
        <w:t xml:space="preserve">  Ceci est un petit recueil de questions auxquelles j’ai </w:t>
      </w:r>
      <w:r w:rsidR="00955958" w:rsidRPr="007912BE">
        <w:rPr>
          <w:rFonts w:ascii="Book Antiqua" w:hAnsi="Book Antiqua"/>
          <w:szCs w:val="26"/>
        </w:rPr>
        <w:t>répondu</w:t>
      </w:r>
      <w:r w:rsidRPr="007912BE">
        <w:rPr>
          <w:rFonts w:ascii="Book Antiqua" w:hAnsi="Book Antiqua"/>
          <w:szCs w:val="26"/>
        </w:rPr>
        <w:t xml:space="preserve"> concernant la foi du </w:t>
      </w:r>
      <w:r w:rsidR="006047B7" w:rsidRPr="007912BE">
        <w:rPr>
          <w:rFonts w:ascii="Book Antiqua" w:hAnsi="Book Antiqua"/>
          <w:szCs w:val="26"/>
        </w:rPr>
        <w:t>m</w:t>
      </w:r>
      <w:r w:rsidRPr="007912BE">
        <w:rPr>
          <w:rFonts w:ascii="Book Antiqua" w:hAnsi="Book Antiqua"/>
          <w:szCs w:val="26"/>
        </w:rPr>
        <w:t xml:space="preserve">usulman. Pour chaque réponse, j’ai fourni une preuve par un verset coranique et un hadith authentique, afin que le lecteur soit convaincu de son authenticité. En effet, le dogme de l’Unicité est </w:t>
      </w:r>
      <w:r w:rsidRPr="007912BE">
        <w:rPr>
          <w:rFonts w:ascii="Book Antiqua" w:hAnsi="Book Antiqua"/>
          <w:szCs w:val="26"/>
        </w:rPr>
        <w:lastRenderedPageBreak/>
        <w:t>la base même de la réussite de l’homme ici-bas et dans l’au-delà.</w:t>
      </w:r>
    </w:p>
    <w:p w:rsidR="006047B7" w:rsidRPr="007912BE" w:rsidRDefault="003B46A4" w:rsidP="007912BE">
      <w:pPr>
        <w:spacing w:before="120"/>
        <w:ind w:firstLine="284"/>
        <w:jc w:val="both"/>
        <w:rPr>
          <w:rFonts w:ascii="Book Antiqua" w:hAnsi="Book Antiqua"/>
        </w:rPr>
      </w:pPr>
      <w:r w:rsidRPr="007912BE">
        <w:rPr>
          <w:rFonts w:ascii="Book Antiqua" w:hAnsi="Book Antiqua"/>
        </w:rPr>
        <w:t xml:space="preserve">  Je demande à Allah qu’Il fasse de cette œuvre une œuvre utile aux musulmans et qu’elle soit exclusivement </w:t>
      </w:r>
      <w:bookmarkStart w:id="4" w:name="_Toc395836903"/>
      <w:bookmarkStart w:id="5" w:name="_Toc395836929"/>
      <w:r w:rsidRPr="007912BE">
        <w:rPr>
          <w:rFonts w:ascii="Book Antiqua" w:hAnsi="Book Antiqua"/>
        </w:rPr>
        <w:t>pour Son Visage.</w:t>
      </w:r>
    </w:p>
    <w:p w:rsidR="00B06059" w:rsidRPr="007912BE" w:rsidRDefault="00B06059" w:rsidP="007912BE">
      <w:pPr>
        <w:spacing w:before="120"/>
        <w:ind w:firstLine="284"/>
        <w:jc w:val="both"/>
        <w:rPr>
          <w:rFonts w:ascii="Book Antiqua" w:hAnsi="Book Antiqua"/>
        </w:rPr>
      </w:pPr>
    </w:p>
    <w:p w:rsidR="00B06059" w:rsidRPr="007912BE" w:rsidRDefault="00B06059" w:rsidP="007912BE">
      <w:pPr>
        <w:spacing w:before="120"/>
        <w:ind w:firstLine="284"/>
        <w:jc w:val="both"/>
        <w:rPr>
          <w:rFonts w:ascii="Book Antiqua" w:hAnsi="Book Antiqua"/>
        </w:rPr>
      </w:pPr>
    </w:p>
    <w:p w:rsidR="00B06059" w:rsidRPr="007912BE" w:rsidRDefault="00B06059" w:rsidP="007912BE">
      <w:pPr>
        <w:spacing w:before="120"/>
        <w:ind w:firstLine="284"/>
        <w:jc w:val="both"/>
        <w:rPr>
          <w:rFonts w:ascii="Book Antiqua" w:hAnsi="Book Antiqua"/>
        </w:rPr>
      </w:pPr>
    </w:p>
    <w:p w:rsidR="00B06059" w:rsidRPr="007912BE" w:rsidRDefault="00B06059" w:rsidP="007912BE">
      <w:pPr>
        <w:spacing w:before="120"/>
        <w:ind w:firstLine="284"/>
        <w:jc w:val="both"/>
        <w:rPr>
          <w:rFonts w:ascii="Book Antiqua" w:hAnsi="Book Antiqua"/>
        </w:rPr>
      </w:pPr>
    </w:p>
    <w:p w:rsidR="00B06059" w:rsidRPr="007912BE" w:rsidRDefault="00B06059" w:rsidP="007912BE">
      <w:pPr>
        <w:spacing w:before="120"/>
        <w:ind w:firstLine="284"/>
        <w:jc w:val="both"/>
        <w:rPr>
          <w:rFonts w:ascii="Book Antiqua" w:hAnsi="Book Antiqua"/>
        </w:rPr>
      </w:pPr>
    </w:p>
    <w:p w:rsidR="00B06059" w:rsidRPr="007912BE" w:rsidRDefault="00B06059" w:rsidP="007912BE">
      <w:pPr>
        <w:spacing w:before="120"/>
        <w:jc w:val="center"/>
        <w:rPr>
          <w:rFonts w:ascii="Traditional Arabic" w:hAnsi="Traditional Arabic" w:cs="Traditional Arabic"/>
          <w:b/>
          <w:bCs/>
          <w:color w:val="800000"/>
          <w:sz w:val="36"/>
          <w:szCs w:val="36"/>
          <w:u w:val="single"/>
        </w:rPr>
      </w:pPr>
      <w:r w:rsidRPr="007912BE">
        <w:rPr>
          <w:rFonts w:ascii="Traditional Arabic" w:hAnsi="Traditional Arabic" w:cs="Traditional Arabic"/>
          <w:b/>
          <w:bCs/>
          <w:color w:val="800000"/>
          <w:sz w:val="22"/>
          <w:szCs w:val="22"/>
          <w:u w:val="single"/>
        </w:rPr>
        <w:t>www</w:t>
      </w:r>
      <w:r w:rsidRPr="007912BE">
        <w:rPr>
          <w:rFonts w:ascii="Traditional Arabic" w:hAnsi="Traditional Arabic" w:cs="Traditional Arabic"/>
          <w:b/>
          <w:bCs/>
          <w:color w:val="800000"/>
          <w:sz w:val="36"/>
          <w:szCs w:val="36"/>
          <w:u w:val="single"/>
        </w:rPr>
        <w:t>.islamhouse.</w:t>
      </w:r>
      <w:r w:rsidRPr="007912BE">
        <w:rPr>
          <w:rFonts w:ascii="Traditional Arabic" w:hAnsi="Traditional Arabic" w:cs="Traditional Arabic"/>
          <w:b/>
          <w:bCs/>
          <w:color w:val="800000"/>
          <w:sz w:val="22"/>
          <w:szCs w:val="22"/>
          <w:u w:val="single"/>
        </w:rPr>
        <w:t>com</w:t>
      </w:r>
    </w:p>
    <w:p w:rsidR="002B7294" w:rsidRPr="007912BE" w:rsidRDefault="00B06059" w:rsidP="007912BE">
      <w:pPr>
        <w:spacing w:before="120"/>
        <w:jc w:val="center"/>
        <w:rPr>
          <w:rFonts w:ascii="Traditional Arabic" w:hAnsi="Traditional Arabic" w:cs="Traditional Arabic"/>
          <w:b/>
          <w:bCs/>
        </w:rPr>
        <w:sectPr w:rsidR="002B7294" w:rsidRPr="007912BE" w:rsidSect="006E1174">
          <w:pgSz w:w="7371" w:h="10206" w:code="11"/>
          <w:pgMar w:top="964" w:right="964" w:bottom="964" w:left="964" w:header="567" w:footer="567" w:gutter="0"/>
          <w:cols w:space="1418"/>
          <w:titlePg/>
        </w:sectPr>
      </w:pPr>
      <w:r w:rsidRPr="007912BE">
        <w:rPr>
          <w:rFonts w:ascii="Traditional Arabic" w:hAnsi="Traditional Arabic" w:cs="Traditional Arabic"/>
          <w:b/>
          <w:bCs/>
        </w:rPr>
        <w:t>L’islam à la portée de tous</w:t>
      </w:r>
      <w:r w:rsidR="007912BE" w:rsidRPr="007912BE">
        <w:rPr>
          <w:rFonts w:ascii="Traditional Arabic" w:hAnsi="Traditional Arabic" w:cs="Traditional Arabic"/>
          <w:b/>
          <w:bCs/>
        </w:rPr>
        <w:t>!</w:t>
      </w:r>
    </w:p>
    <w:p w:rsidR="003B46A4" w:rsidRPr="007912BE" w:rsidRDefault="006047B7" w:rsidP="007912BE">
      <w:pPr>
        <w:pStyle w:val="Heading1"/>
      </w:pPr>
      <w:bookmarkStart w:id="6" w:name="_Toc214532733"/>
      <w:bookmarkStart w:id="7" w:name="_Toc449986965"/>
      <w:bookmarkStart w:id="8" w:name="_Toc449987105"/>
      <w:bookmarkStart w:id="9" w:name="_Toc449987315"/>
      <w:r w:rsidRPr="007912BE">
        <w:lastRenderedPageBreak/>
        <w:t>Les piliers de l’islam</w:t>
      </w:r>
      <w:bookmarkEnd w:id="4"/>
      <w:bookmarkEnd w:id="5"/>
      <w:bookmarkEnd w:id="6"/>
      <w:bookmarkEnd w:id="7"/>
      <w:bookmarkEnd w:id="8"/>
      <w:bookmarkEnd w:id="9"/>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Dans un hadith authentique rapporté par M</w:t>
      </w:r>
      <w:r w:rsidR="006047B7" w:rsidRPr="007912BE">
        <w:rPr>
          <w:rFonts w:ascii="Book Antiqua" w:hAnsi="Book Antiqua"/>
        </w:rPr>
        <w:t>o</w:t>
      </w:r>
      <w:r w:rsidRPr="007912BE">
        <w:rPr>
          <w:rFonts w:ascii="Book Antiqua" w:hAnsi="Book Antiqua"/>
        </w:rPr>
        <w:t>uslim, l’Ange Jibril demanda au Prophète – Prière et Salut sur lui –</w:t>
      </w:r>
      <w:r w:rsidR="007912BE" w:rsidRPr="007912BE">
        <w:rPr>
          <w:rFonts w:ascii="Book Antiqua" w:hAnsi="Book Antiqua"/>
        </w:rPr>
        <w:t>:</w:t>
      </w:r>
      <w:r w:rsidR="006047B7" w:rsidRPr="007912BE">
        <w:rPr>
          <w:rFonts w:ascii="Book Antiqua" w:hAnsi="Book Antiqua"/>
        </w:rPr>
        <w:t xml:space="preserve"> «</w:t>
      </w:r>
      <w:r w:rsidRPr="007912BE">
        <w:rPr>
          <w:rFonts w:ascii="Book Antiqua" w:hAnsi="Book Antiqua"/>
        </w:rPr>
        <w:t>Ô Mohammed</w:t>
      </w:r>
      <w:r w:rsidR="007912BE" w:rsidRPr="007912BE">
        <w:rPr>
          <w:rFonts w:ascii="Book Antiqua" w:hAnsi="Book Antiqua"/>
        </w:rPr>
        <w:t>!</w:t>
      </w:r>
      <w:r w:rsidRPr="007912BE">
        <w:rPr>
          <w:rFonts w:ascii="Book Antiqua" w:hAnsi="Book Antiqua"/>
        </w:rPr>
        <w:t xml:space="preserve"> Informe-moi de ce qu’est l’Islam. Il répondit</w:t>
      </w:r>
      <w:r w:rsidR="007912BE" w:rsidRPr="007912BE">
        <w:rPr>
          <w:rFonts w:ascii="Book Antiqua" w:hAnsi="Book Antiqua"/>
        </w:rPr>
        <w:t>:</w:t>
      </w:r>
      <w:r w:rsidRPr="007912BE">
        <w:rPr>
          <w:rFonts w:ascii="Book Antiqua" w:hAnsi="Book Antiqua"/>
        </w:rPr>
        <w:t xml:space="preserve"> l’Islam, c’est</w:t>
      </w:r>
      <w:r w:rsidR="007912BE" w:rsidRPr="007912BE">
        <w:rPr>
          <w:rFonts w:ascii="Book Antiqua" w:hAnsi="Book Antiqua"/>
        </w:rPr>
        <w:t>:</w:t>
      </w:r>
    </w:p>
    <w:p w:rsidR="003B46A4" w:rsidRPr="007912BE" w:rsidRDefault="003A3803" w:rsidP="007912BE">
      <w:pPr>
        <w:numPr>
          <w:ilvl w:val="0"/>
          <w:numId w:val="5"/>
        </w:numPr>
        <w:tabs>
          <w:tab w:val="left" w:pos="284"/>
          <w:tab w:val="left" w:pos="360"/>
        </w:tabs>
        <w:spacing w:before="120"/>
        <w:ind w:left="0" w:firstLine="284"/>
        <w:jc w:val="both"/>
        <w:rPr>
          <w:rFonts w:ascii="Book Antiqua" w:hAnsi="Book Antiqua"/>
        </w:rPr>
      </w:pPr>
      <w:r w:rsidRPr="007912BE">
        <w:rPr>
          <w:rFonts w:ascii="Book Antiqua" w:hAnsi="Book Antiqua"/>
          <w:b/>
          <w:bCs/>
          <w:color w:val="800000"/>
        </w:rPr>
        <w:t>«</w:t>
      </w:r>
      <w:r w:rsidR="003B46A4" w:rsidRPr="007912BE">
        <w:rPr>
          <w:rFonts w:ascii="Book Antiqua" w:hAnsi="Book Antiqua"/>
          <w:b/>
          <w:bCs/>
          <w:color w:val="800000"/>
        </w:rPr>
        <w:t xml:space="preserve">Attester </w:t>
      </w:r>
      <w:r w:rsidRPr="007912BE">
        <w:rPr>
          <w:rFonts w:ascii="Book Antiqua" w:hAnsi="Book Antiqua"/>
          <w:b/>
          <w:bCs/>
          <w:i/>
          <w:iCs/>
          <w:color w:val="800000"/>
        </w:rPr>
        <w:t>«</w:t>
      </w:r>
      <w:r w:rsidR="003B46A4" w:rsidRPr="007912BE">
        <w:rPr>
          <w:rFonts w:ascii="Book Antiqua" w:hAnsi="Book Antiqua"/>
          <w:b/>
          <w:bCs/>
          <w:i/>
          <w:iCs/>
          <w:color w:val="800000"/>
        </w:rPr>
        <w:t>La Ilaha ill Allah</w:t>
      </w:r>
      <w:r w:rsidR="00955958" w:rsidRPr="007912BE">
        <w:rPr>
          <w:rFonts w:ascii="Book Antiqua" w:hAnsi="Book Antiqua"/>
          <w:b/>
          <w:bCs/>
          <w:i/>
          <w:iCs/>
          <w:color w:val="800000"/>
        </w:rPr>
        <w:t>»</w:t>
      </w:r>
      <w:r w:rsidR="004732E4" w:rsidRPr="007912BE">
        <w:rPr>
          <w:rFonts w:ascii="Book Antiqua" w:hAnsi="Book Antiqua"/>
          <w:b/>
          <w:bCs/>
          <w:color w:val="800000"/>
        </w:rPr>
        <w:t>»</w:t>
      </w:r>
      <w:r w:rsidR="006047B7" w:rsidRPr="007912BE">
        <w:rPr>
          <w:rFonts w:ascii="Book Antiqua" w:hAnsi="Book Antiqua"/>
          <w:b/>
          <w:bCs/>
          <w:color w:val="800000"/>
        </w:rPr>
        <w:t>.</w:t>
      </w:r>
      <w:r w:rsidR="006047B7" w:rsidRPr="007912BE">
        <w:rPr>
          <w:rFonts w:ascii="Book Antiqua" w:hAnsi="Book Antiqua"/>
        </w:rPr>
        <w:t xml:space="preserve"> </w:t>
      </w:r>
      <w:r w:rsidR="00955958" w:rsidRPr="007912BE">
        <w:rPr>
          <w:rFonts w:ascii="Book Antiqua" w:hAnsi="Book Antiqua"/>
        </w:rPr>
        <w:t>C'est-à-dire</w:t>
      </w:r>
      <w:r w:rsidR="003B46A4" w:rsidRPr="007912BE">
        <w:rPr>
          <w:rFonts w:ascii="Book Antiqua" w:hAnsi="Book Antiqua"/>
        </w:rPr>
        <w:t xml:space="preserve"> que nul ne mérite d’être adoré sauf Allah.</w:t>
      </w:r>
    </w:p>
    <w:p w:rsidR="003B46A4" w:rsidRPr="007912BE" w:rsidRDefault="003A3803" w:rsidP="007912BE">
      <w:pPr>
        <w:pStyle w:val="BodyText"/>
        <w:numPr>
          <w:ilvl w:val="12"/>
          <w:numId w:val="0"/>
        </w:numPr>
        <w:spacing w:before="120"/>
        <w:ind w:firstLine="284"/>
        <w:rPr>
          <w:rFonts w:ascii="Book Antiqua" w:hAnsi="Book Antiqua"/>
          <w:szCs w:val="26"/>
        </w:rPr>
      </w:pPr>
      <w:r w:rsidRPr="007912BE">
        <w:rPr>
          <w:rFonts w:ascii="Book Antiqua" w:hAnsi="Book Antiqua"/>
          <w:b/>
          <w:bCs/>
          <w:color w:val="800000"/>
          <w:szCs w:val="26"/>
        </w:rPr>
        <w:t>«</w:t>
      </w:r>
      <w:r w:rsidR="003B46A4" w:rsidRPr="007912BE">
        <w:rPr>
          <w:rFonts w:ascii="Book Antiqua" w:hAnsi="Book Antiqua"/>
          <w:b/>
          <w:bCs/>
          <w:color w:val="800000"/>
          <w:szCs w:val="26"/>
        </w:rPr>
        <w:t>Et</w:t>
      </w:r>
      <w:r w:rsidR="006047B7" w:rsidRPr="007912BE">
        <w:rPr>
          <w:rFonts w:ascii="Book Antiqua" w:hAnsi="Book Antiqua"/>
          <w:b/>
          <w:bCs/>
          <w:color w:val="800000"/>
          <w:szCs w:val="26"/>
        </w:rPr>
        <w:t xml:space="preserve"> attester</w:t>
      </w:r>
      <w:r w:rsidR="003B46A4" w:rsidRPr="007912BE">
        <w:rPr>
          <w:rFonts w:ascii="Book Antiqua" w:hAnsi="Book Antiqua"/>
          <w:b/>
          <w:bCs/>
          <w:color w:val="800000"/>
          <w:szCs w:val="26"/>
        </w:rPr>
        <w:t xml:space="preserve"> que Mohammed est son messager</w:t>
      </w:r>
      <w:r w:rsidR="006047B7" w:rsidRPr="007912BE">
        <w:rPr>
          <w:rFonts w:ascii="Book Antiqua" w:hAnsi="Book Antiqua"/>
          <w:color w:val="800000"/>
          <w:szCs w:val="26"/>
        </w:rPr>
        <w:t>.</w:t>
      </w:r>
      <w:r w:rsidR="004732E4" w:rsidRPr="007912BE">
        <w:rPr>
          <w:rFonts w:ascii="Book Antiqua" w:hAnsi="Book Antiqua"/>
          <w:color w:val="800000"/>
          <w:szCs w:val="26"/>
        </w:rPr>
        <w:t>»</w:t>
      </w:r>
      <w:r w:rsidR="006047B7" w:rsidRPr="007912BE">
        <w:rPr>
          <w:rFonts w:ascii="Book Antiqua" w:hAnsi="Book Antiqua"/>
          <w:szCs w:val="26"/>
        </w:rPr>
        <w:t xml:space="preserve"> </w:t>
      </w:r>
      <w:r w:rsidR="003B46A4" w:rsidRPr="007912BE">
        <w:rPr>
          <w:rFonts w:ascii="Book Antiqua" w:hAnsi="Book Antiqua"/>
          <w:szCs w:val="26"/>
        </w:rPr>
        <w:t>Qu’il a été envoyé par Allah pour transmettre Sa religion.</w:t>
      </w:r>
    </w:p>
    <w:p w:rsidR="003B46A4" w:rsidRPr="007912BE" w:rsidRDefault="003A3803" w:rsidP="007912BE">
      <w:pPr>
        <w:numPr>
          <w:ilvl w:val="0"/>
          <w:numId w:val="5"/>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w:t>
      </w:r>
      <w:r w:rsidR="003B46A4" w:rsidRPr="007912BE">
        <w:rPr>
          <w:rFonts w:ascii="Book Antiqua" w:hAnsi="Book Antiqua"/>
          <w:b/>
          <w:bCs/>
          <w:color w:val="800000"/>
        </w:rPr>
        <w:t xml:space="preserve">Accomplir </w:t>
      </w:r>
      <w:smartTag w:uri="urn:schemas-microsoft-com:office:smarttags" w:element="PersonName">
        <w:smartTagPr>
          <w:attr w:name="ProductID" w:val="la Pri￨re"/>
        </w:smartTagPr>
        <w:r w:rsidR="003B46A4" w:rsidRPr="007912BE">
          <w:rPr>
            <w:rFonts w:ascii="Book Antiqua" w:hAnsi="Book Antiqua"/>
            <w:b/>
            <w:bCs/>
            <w:color w:val="800000"/>
          </w:rPr>
          <w:t>la Prière</w:t>
        </w:r>
      </w:smartTag>
      <w:r w:rsidR="004732E4" w:rsidRPr="007912BE">
        <w:rPr>
          <w:rFonts w:ascii="Book Antiqua" w:hAnsi="Book Antiqua"/>
          <w:b/>
          <w:bCs/>
          <w:color w:val="800000"/>
        </w:rPr>
        <w:t>»</w:t>
      </w:r>
    </w:p>
    <w:p w:rsidR="003B46A4" w:rsidRPr="007912BE" w:rsidRDefault="003B46A4" w:rsidP="007912BE">
      <w:pPr>
        <w:pStyle w:val="BodyText"/>
        <w:numPr>
          <w:ilvl w:val="12"/>
          <w:numId w:val="0"/>
        </w:numPr>
        <w:spacing w:before="120"/>
        <w:ind w:firstLine="284"/>
        <w:rPr>
          <w:rFonts w:ascii="Book Antiqua" w:hAnsi="Book Antiqua"/>
          <w:szCs w:val="26"/>
        </w:rPr>
      </w:pPr>
      <w:r w:rsidRPr="007912BE">
        <w:rPr>
          <w:rFonts w:ascii="Book Antiqua" w:hAnsi="Book Antiqua"/>
          <w:szCs w:val="26"/>
        </w:rPr>
        <w:t>En respect</w:t>
      </w:r>
      <w:r w:rsidR="006047B7" w:rsidRPr="007912BE">
        <w:rPr>
          <w:rFonts w:ascii="Book Antiqua" w:hAnsi="Book Antiqua"/>
          <w:szCs w:val="26"/>
        </w:rPr>
        <w:t>ant ses conditions, ses piliers</w:t>
      </w:r>
      <w:r w:rsidRPr="007912BE">
        <w:rPr>
          <w:rFonts w:ascii="Book Antiqua" w:hAnsi="Book Antiqua"/>
          <w:szCs w:val="26"/>
        </w:rPr>
        <w:t xml:space="preserve"> avec humilité et concentration.</w:t>
      </w:r>
    </w:p>
    <w:p w:rsidR="003B46A4" w:rsidRPr="007912BE" w:rsidRDefault="003A3803" w:rsidP="007912BE">
      <w:pPr>
        <w:numPr>
          <w:ilvl w:val="0"/>
          <w:numId w:val="5"/>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w:t>
      </w:r>
      <w:r w:rsidR="003B46A4" w:rsidRPr="007912BE">
        <w:rPr>
          <w:rFonts w:ascii="Book Antiqua" w:hAnsi="Book Antiqua"/>
          <w:b/>
          <w:bCs/>
          <w:color w:val="800000"/>
        </w:rPr>
        <w:t xml:space="preserve">S’acquitter de </w:t>
      </w:r>
      <w:smartTag w:uri="urn:schemas-microsoft-com:office:smarttags" w:element="PersonName">
        <w:smartTagPr>
          <w:attr w:name="ProductID" w:val="la Zakat"/>
        </w:smartTagPr>
        <w:r w:rsidR="003B46A4" w:rsidRPr="007912BE">
          <w:rPr>
            <w:rFonts w:ascii="Book Antiqua" w:hAnsi="Book Antiqua"/>
            <w:b/>
            <w:bCs/>
            <w:color w:val="800000"/>
          </w:rPr>
          <w:t>la Zakat</w:t>
        </w:r>
      </w:smartTag>
      <w:r w:rsidR="004732E4" w:rsidRPr="007912BE">
        <w:rPr>
          <w:rFonts w:ascii="Book Antiqua" w:hAnsi="Book Antiqua"/>
          <w:b/>
          <w:bCs/>
          <w:color w:val="800000"/>
        </w:rPr>
        <w:t>»</w:t>
      </w:r>
    </w:p>
    <w:p w:rsidR="003B46A4" w:rsidRPr="007912BE" w:rsidRDefault="006047B7" w:rsidP="007912BE">
      <w:pPr>
        <w:pStyle w:val="BodyText"/>
        <w:numPr>
          <w:ilvl w:val="12"/>
          <w:numId w:val="0"/>
        </w:numPr>
        <w:tabs>
          <w:tab w:val="left" w:pos="284"/>
        </w:tabs>
        <w:spacing w:before="120"/>
        <w:ind w:firstLine="284"/>
        <w:rPr>
          <w:rFonts w:ascii="Book Antiqua" w:hAnsi="Book Antiqua"/>
          <w:szCs w:val="26"/>
        </w:rPr>
      </w:pPr>
      <w:r w:rsidRPr="007912BE">
        <w:rPr>
          <w:rFonts w:ascii="Book Antiqua" w:hAnsi="Book Antiqua"/>
          <w:szCs w:val="26"/>
        </w:rPr>
        <w:t>Lorsque la richesse du musulman atteint 85</w:t>
      </w:r>
      <w:r w:rsidR="003B46A4" w:rsidRPr="007912BE">
        <w:rPr>
          <w:rFonts w:ascii="Book Antiqua" w:hAnsi="Book Antiqua"/>
          <w:szCs w:val="26"/>
        </w:rPr>
        <w:t xml:space="preserve">g d’or ou l’équivalent en monnaie, non utilisé pendant une année lunaire, il doit en donner </w:t>
      </w:r>
      <w:r w:rsidR="00955958" w:rsidRPr="007912BE">
        <w:rPr>
          <w:rFonts w:ascii="Book Antiqua" w:hAnsi="Book Antiqua"/>
          <w:szCs w:val="26"/>
        </w:rPr>
        <w:t>2,5 </w:t>
      </w:r>
      <w:r w:rsidR="003B46A4" w:rsidRPr="007912BE">
        <w:rPr>
          <w:rFonts w:ascii="Book Antiqua" w:hAnsi="Book Antiqua"/>
          <w:szCs w:val="26"/>
        </w:rPr>
        <w:t>% sous forme d’aumône. Pour les autres biens (bétail, cultures, commerce</w:t>
      </w:r>
      <w:r w:rsidR="00955958" w:rsidRPr="007912BE">
        <w:rPr>
          <w:rFonts w:ascii="Book Antiqua" w:hAnsi="Book Antiqua"/>
          <w:szCs w:val="26"/>
        </w:rPr>
        <w:t>…</w:t>
      </w:r>
      <w:r w:rsidR="003B46A4" w:rsidRPr="007912BE">
        <w:rPr>
          <w:rFonts w:ascii="Book Antiqua" w:hAnsi="Book Antiqua"/>
          <w:szCs w:val="26"/>
        </w:rPr>
        <w:t>)</w:t>
      </w:r>
      <w:r w:rsidRPr="007912BE">
        <w:rPr>
          <w:rFonts w:ascii="Book Antiqua" w:hAnsi="Book Antiqua"/>
          <w:szCs w:val="26"/>
        </w:rPr>
        <w:t>,</w:t>
      </w:r>
      <w:r w:rsidR="003B46A4" w:rsidRPr="007912BE">
        <w:rPr>
          <w:rFonts w:ascii="Book Antiqua" w:hAnsi="Book Antiqua"/>
          <w:szCs w:val="26"/>
        </w:rPr>
        <w:t xml:space="preserve"> le pourcentage varie.</w:t>
      </w:r>
    </w:p>
    <w:p w:rsidR="003B46A4" w:rsidRPr="007912BE" w:rsidRDefault="003A3803" w:rsidP="007912BE">
      <w:pPr>
        <w:numPr>
          <w:ilvl w:val="0"/>
          <w:numId w:val="5"/>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w:t>
      </w:r>
      <w:r w:rsidR="003B46A4" w:rsidRPr="007912BE">
        <w:rPr>
          <w:rFonts w:ascii="Book Antiqua" w:hAnsi="Book Antiqua"/>
          <w:b/>
          <w:bCs/>
          <w:color w:val="800000"/>
        </w:rPr>
        <w:t xml:space="preserve">Jeûner le mois du </w:t>
      </w:r>
      <w:r w:rsidR="00955958" w:rsidRPr="007912BE">
        <w:rPr>
          <w:rFonts w:ascii="Book Antiqua" w:hAnsi="Book Antiqua"/>
          <w:b/>
          <w:bCs/>
          <w:color w:val="800000"/>
        </w:rPr>
        <w:t>ramadan</w:t>
      </w:r>
      <w:r w:rsidR="004732E4" w:rsidRPr="007912BE">
        <w:rPr>
          <w:rFonts w:ascii="Book Antiqua" w:hAnsi="Book Antiqua"/>
          <w:b/>
          <w:bCs/>
          <w:color w:val="800000"/>
        </w:rPr>
        <w:t>»</w:t>
      </w:r>
    </w:p>
    <w:p w:rsidR="003B46A4" w:rsidRPr="007912BE" w:rsidRDefault="003B46A4" w:rsidP="007912BE">
      <w:pPr>
        <w:pStyle w:val="BodyText"/>
        <w:numPr>
          <w:ilvl w:val="12"/>
          <w:numId w:val="0"/>
        </w:numPr>
        <w:spacing w:before="120"/>
        <w:ind w:firstLine="284"/>
        <w:rPr>
          <w:rFonts w:ascii="Book Antiqua" w:hAnsi="Book Antiqua"/>
          <w:szCs w:val="26"/>
        </w:rPr>
      </w:pPr>
      <w:r w:rsidRPr="007912BE">
        <w:rPr>
          <w:rFonts w:ascii="Book Antiqua" w:hAnsi="Book Antiqua"/>
          <w:szCs w:val="26"/>
        </w:rPr>
        <w:lastRenderedPageBreak/>
        <w:t>S’interdire de manger, boire, et tout ce qui annule le jeûne, de l’aube au coucher du soleil, avec l’intention</w:t>
      </w:r>
      <w:r w:rsidR="004732E4" w:rsidRPr="007912BE">
        <w:rPr>
          <w:rFonts w:ascii="Book Antiqua" w:hAnsi="Book Antiqua"/>
          <w:szCs w:val="26"/>
        </w:rPr>
        <w:t xml:space="preserve"> d’accomplir cette adoration</w:t>
      </w:r>
      <w:r w:rsidRPr="007912BE">
        <w:rPr>
          <w:rFonts w:ascii="Book Antiqua" w:hAnsi="Book Antiqua"/>
          <w:szCs w:val="26"/>
        </w:rPr>
        <w:t>.</w:t>
      </w:r>
    </w:p>
    <w:p w:rsidR="003B46A4" w:rsidRPr="007912BE" w:rsidRDefault="003A3803" w:rsidP="007912BE">
      <w:pPr>
        <w:pStyle w:val="BodyText3"/>
        <w:numPr>
          <w:ilvl w:val="0"/>
          <w:numId w:val="5"/>
        </w:numPr>
        <w:spacing w:before="120"/>
        <w:ind w:left="0" w:firstLine="284"/>
        <w:rPr>
          <w:rFonts w:ascii="Book Antiqua" w:hAnsi="Book Antiqua"/>
          <w:b/>
          <w:bCs/>
          <w:color w:val="800000"/>
          <w:sz w:val="24"/>
          <w:u w:val="none"/>
        </w:rPr>
      </w:pPr>
      <w:r w:rsidRPr="007912BE">
        <w:rPr>
          <w:rFonts w:ascii="Book Antiqua" w:hAnsi="Book Antiqua"/>
          <w:b/>
          <w:bCs/>
          <w:color w:val="800000"/>
          <w:sz w:val="24"/>
          <w:u w:val="none"/>
        </w:rPr>
        <w:t>«</w:t>
      </w:r>
      <w:r w:rsidR="004732E4" w:rsidRPr="007912BE">
        <w:rPr>
          <w:rFonts w:ascii="Book Antiqua" w:hAnsi="Book Antiqua"/>
          <w:b/>
          <w:bCs/>
          <w:color w:val="800000"/>
          <w:sz w:val="24"/>
          <w:u w:val="none"/>
        </w:rPr>
        <w:t xml:space="preserve">Effectuer le pèlerinage à </w:t>
      </w:r>
      <w:smartTag w:uri="urn:schemas-microsoft-com:office:smarttags" w:element="PersonName">
        <w:smartTagPr>
          <w:attr w:name="ProductID" w:val="LA MECQUE"/>
        </w:smartTagPr>
        <w:r w:rsidR="004732E4" w:rsidRPr="007912BE">
          <w:rPr>
            <w:rFonts w:ascii="Book Antiqua" w:hAnsi="Book Antiqua"/>
            <w:b/>
            <w:bCs/>
            <w:color w:val="800000"/>
            <w:sz w:val="24"/>
            <w:u w:val="none"/>
          </w:rPr>
          <w:t>L</w:t>
        </w:r>
        <w:r w:rsidR="003B46A4" w:rsidRPr="007912BE">
          <w:rPr>
            <w:rFonts w:ascii="Book Antiqua" w:hAnsi="Book Antiqua"/>
            <w:b/>
            <w:bCs/>
            <w:color w:val="800000"/>
            <w:sz w:val="24"/>
            <w:u w:val="none"/>
          </w:rPr>
          <w:t>a Mecque</w:t>
        </w:r>
      </w:smartTag>
      <w:r w:rsidR="003B46A4" w:rsidRPr="007912BE">
        <w:rPr>
          <w:rFonts w:ascii="Book Antiqua" w:hAnsi="Book Antiqua"/>
          <w:b/>
          <w:bCs/>
          <w:color w:val="800000"/>
          <w:sz w:val="24"/>
          <w:u w:val="none"/>
        </w:rPr>
        <w:t xml:space="preserve"> pour celui qui en </w:t>
      </w:r>
      <w:r w:rsidR="004732E4" w:rsidRPr="007912BE">
        <w:rPr>
          <w:rFonts w:ascii="Book Antiqua" w:hAnsi="Book Antiqua"/>
          <w:b/>
          <w:bCs/>
          <w:color w:val="800000"/>
          <w:sz w:val="24"/>
          <w:u w:val="none"/>
        </w:rPr>
        <w:t>a</w:t>
      </w:r>
      <w:r w:rsidR="003B46A4" w:rsidRPr="007912BE">
        <w:rPr>
          <w:rFonts w:ascii="Book Antiqua" w:hAnsi="Book Antiqua"/>
          <w:b/>
          <w:bCs/>
          <w:color w:val="800000"/>
          <w:sz w:val="24"/>
          <w:u w:val="none"/>
        </w:rPr>
        <w:t xml:space="preserve"> la capacité.</w:t>
      </w:r>
      <w:bookmarkStart w:id="10" w:name="_Toc395836904"/>
      <w:bookmarkStart w:id="11" w:name="_Toc395836930"/>
      <w:r w:rsidR="004732E4" w:rsidRPr="007912BE">
        <w:rPr>
          <w:rFonts w:ascii="Book Antiqua" w:hAnsi="Book Antiqua"/>
          <w:b/>
          <w:bCs/>
          <w:color w:val="800000"/>
          <w:sz w:val="24"/>
          <w:u w:val="none"/>
        </w:rPr>
        <w:t>»</w:t>
      </w:r>
    </w:p>
    <w:p w:rsidR="003B46A4" w:rsidRPr="007912BE" w:rsidRDefault="003B46A4" w:rsidP="007912BE">
      <w:pPr>
        <w:pStyle w:val="BodyText3"/>
        <w:spacing w:before="120"/>
        <w:ind w:firstLine="284"/>
        <w:rPr>
          <w:rFonts w:ascii="Book Antiqua" w:hAnsi="Book Antiqua"/>
          <w:sz w:val="24"/>
          <w:u w:val="none"/>
        </w:rPr>
      </w:pPr>
      <w:r w:rsidRPr="007912BE">
        <w:rPr>
          <w:rFonts w:ascii="Book Antiqua" w:hAnsi="Book Antiqua"/>
          <w:sz w:val="24"/>
          <w:u w:val="none"/>
        </w:rPr>
        <w:t xml:space="preserve">La capacité signifie </w:t>
      </w:r>
      <w:r w:rsidR="004732E4" w:rsidRPr="007912BE">
        <w:rPr>
          <w:rFonts w:ascii="Book Antiqua" w:hAnsi="Book Antiqua"/>
          <w:sz w:val="24"/>
          <w:u w:val="none"/>
        </w:rPr>
        <w:t>d’avoir une</w:t>
      </w:r>
      <w:r w:rsidRPr="007912BE">
        <w:rPr>
          <w:rFonts w:ascii="Book Antiqua" w:hAnsi="Book Antiqua"/>
          <w:sz w:val="24"/>
          <w:u w:val="none"/>
        </w:rPr>
        <w:t xml:space="preserve"> bonne condition physique, </w:t>
      </w:r>
      <w:r w:rsidR="004732E4" w:rsidRPr="007912BE">
        <w:rPr>
          <w:rFonts w:ascii="Book Antiqua" w:hAnsi="Book Antiqua"/>
          <w:sz w:val="24"/>
          <w:u w:val="none"/>
        </w:rPr>
        <w:t>une richesse</w:t>
      </w:r>
      <w:r w:rsidRPr="007912BE">
        <w:rPr>
          <w:rFonts w:ascii="Book Antiqua" w:hAnsi="Book Antiqua"/>
          <w:sz w:val="24"/>
          <w:u w:val="none"/>
        </w:rPr>
        <w:t xml:space="preserve"> suffisante pour subvenir à ses propres besoins et aux besoins de ceux qui sont sous sa responsabilité, et </w:t>
      </w:r>
      <w:r w:rsidR="004732E4" w:rsidRPr="007912BE">
        <w:rPr>
          <w:rFonts w:ascii="Book Antiqua" w:hAnsi="Book Antiqua"/>
          <w:sz w:val="24"/>
          <w:u w:val="none"/>
        </w:rPr>
        <w:t>d’être en sécurité</w:t>
      </w:r>
      <w:r w:rsidRPr="007912BE">
        <w:rPr>
          <w:rFonts w:ascii="Book Antiqua" w:hAnsi="Book Antiqua"/>
          <w:sz w:val="24"/>
          <w:u w:val="none"/>
        </w:rPr>
        <w:t xml:space="preserve"> tout le long du trajet.</w:t>
      </w:r>
    </w:p>
    <w:p w:rsidR="00C80BD1" w:rsidRPr="007912BE" w:rsidRDefault="00C80BD1" w:rsidP="007912BE">
      <w:pPr>
        <w:tabs>
          <w:tab w:val="left" w:pos="284"/>
          <w:tab w:val="left" w:pos="360"/>
        </w:tabs>
        <w:spacing w:before="120"/>
        <w:ind w:firstLine="284"/>
        <w:jc w:val="both"/>
        <w:rPr>
          <w:rFonts w:ascii="Book Antiqua" w:hAnsi="Book Antiqua"/>
          <w:bCs/>
        </w:rPr>
        <w:sectPr w:rsidR="00C80BD1" w:rsidRPr="007912BE" w:rsidSect="006E1174">
          <w:pgSz w:w="7371" w:h="10206" w:code="11"/>
          <w:pgMar w:top="964" w:right="964" w:bottom="964" w:left="964" w:header="567" w:footer="567" w:gutter="0"/>
          <w:cols w:space="1418"/>
          <w:titlePg/>
        </w:sectPr>
      </w:pPr>
    </w:p>
    <w:p w:rsidR="003B46A4" w:rsidRPr="007912BE" w:rsidRDefault="004732E4" w:rsidP="007912BE">
      <w:pPr>
        <w:pStyle w:val="Heading1"/>
      </w:pPr>
      <w:bookmarkStart w:id="12" w:name="_Toc214532734"/>
      <w:bookmarkStart w:id="13" w:name="_Toc449986966"/>
      <w:bookmarkStart w:id="14" w:name="_Toc449987106"/>
      <w:bookmarkStart w:id="15" w:name="_Toc449987316"/>
      <w:r w:rsidRPr="007912BE">
        <w:lastRenderedPageBreak/>
        <w:t>Les piliers de la foi</w:t>
      </w:r>
      <w:bookmarkEnd w:id="10"/>
      <w:bookmarkEnd w:id="11"/>
      <w:bookmarkEnd w:id="12"/>
      <w:bookmarkEnd w:id="13"/>
      <w:bookmarkEnd w:id="14"/>
      <w:bookmarkEnd w:id="15"/>
    </w:p>
    <w:p w:rsidR="003B46A4" w:rsidRPr="007912BE" w:rsidRDefault="003B46A4" w:rsidP="007912BE">
      <w:pPr>
        <w:pStyle w:val="BodyText"/>
        <w:tabs>
          <w:tab w:val="left" w:pos="284"/>
        </w:tabs>
        <w:spacing w:before="120"/>
        <w:ind w:firstLine="284"/>
        <w:rPr>
          <w:rFonts w:ascii="Book Antiqua" w:hAnsi="Book Antiqua"/>
          <w:szCs w:val="26"/>
        </w:rPr>
      </w:pPr>
      <w:r w:rsidRPr="007912BE">
        <w:rPr>
          <w:rFonts w:ascii="Book Antiqua" w:hAnsi="Book Antiqua"/>
          <w:szCs w:val="26"/>
        </w:rPr>
        <w:t>L’Ange Jibril demanda au Prophète – Prière et Salut sur lui –</w:t>
      </w:r>
      <w:r w:rsidR="007912BE" w:rsidRPr="007912BE">
        <w:rPr>
          <w:rFonts w:ascii="Book Antiqua" w:hAnsi="Book Antiqua"/>
          <w:szCs w:val="26"/>
        </w:rPr>
        <w:t>:</w:t>
      </w:r>
      <w:r w:rsidR="003A3803" w:rsidRPr="007912BE">
        <w:rPr>
          <w:rFonts w:ascii="Book Antiqua" w:hAnsi="Book Antiqua"/>
          <w:szCs w:val="26"/>
        </w:rPr>
        <w:t xml:space="preserve"> «</w:t>
      </w:r>
      <w:r w:rsidRPr="007912BE">
        <w:rPr>
          <w:rFonts w:ascii="Book Antiqua" w:hAnsi="Book Antiqua"/>
          <w:szCs w:val="26"/>
        </w:rPr>
        <w:t>Ô Mohammed</w:t>
      </w:r>
      <w:r w:rsidR="007912BE" w:rsidRPr="007912BE">
        <w:rPr>
          <w:rFonts w:ascii="Book Antiqua" w:hAnsi="Book Antiqua"/>
          <w:szCs w:val="26"/>
        </w:rPr>
        <w:t>!</w:t>
      </w:r>
      <w:r w:rsidRPr="007912BE">
        <w:rPr>
          <w:rFonts w:ascii="Book Antiqua" w:hAnsi="Book Antiqua"/>
          <w:szCs w:val="26"/>
        </w:rPr>
        <w:t xml:space="preserve"> Informe-moi de ce qu’est </w:t>
      </w:r>
      <w:smartTag w:uri="urn:schemas-microsoft-com:office:smarttags" w:element="PersonName">
        <w:smartTagPr>
          <w:attr w:name="ProductID" w:val="la Foi. Il"/>
        </w:smartTagPr>
        <w:r w:rsidRPr="007912BE">
          <w:rPr>
            <w:rFonts w:ascii="Book Antiqua" w:hAnsi="Book Antiqua"/>
            <w:szCs w:val="26"/>
          </w:rPr>
          <w:t xml:space="preserve">la </w:t>
        </w:r>
        <w:r w:rsidR="00C12A5F" w:rsidRPr="007912BE">
          <w:rPr>
            <w:rFonts w:ascii="Book Antiqua" w:hAnsi="Book Antiqua"/>
            <w:szCs w:val="26"/>
          </w:rPr>
          <w:t>Foi</w:t>
        </w:r>
        <w:r w:rsidR="00C12A5F" w:rsidRPr="007912BE">
          <w:rPr>
            <w:rFonts w:ascii="Book Antiqua" w:hAnsi="Book Antiqua" w:hint="cs"/>
            <w:szCs w:val="26"/>
            <w:rtl/>
          </w:rPr>
          <w:t xml:space="preserve">. </w:t>
        </w:r>
        <w:r w:rsidRPr="007912BE">
          <w:rPr>
            <w:rFonts w:ascii="Book Antiqua" w:hAnsi="Book Antiqua"/>
            <w:szCs w:val="26"/>
          </w:rPr>
          <w:t>Il</w:t>
        </w:r>
      </w:smartTag>
      <w:r w:rsidRPr="007912BE">
        <w:rPr>
          <w:rFonts w:ascii="Book Antiqua" w:hAnsi="Book Antiqua"/>
          <w:szCs w:val="26"/>
        </w:rPr>
        <w:t xml:space="preserve"> répondit</w:t>
      </w:r>
      <w:r w:rsidR="007912BE" w:rsidRPr="007912BE">
        <w:rPr>
          <w:rFonts w:ascii="Book Antiqua" w:hAnsi="Book Antiqua"/>
          <w:szCs w:val="26"/>
        </w:rPr>
        <w:t>:</w:t>
      </w:r>
      <w:r w:rsidRPr="007912BE">
        <w:rPr>
          <w:rFonts w:ascii="Book Antiqua" w:hAnsi="Book Antiqua"/>
          <w:szCs w:val="26"/>
        </w:rPr>
        <w:t xml:space="preserve"> </w:t>
      </w:r>
      <w:smartTag w:uri="urn:schemas-microsoft-com:office:smarttags" w:element="PersonName">
        <w:smartTagPr>
          <w:attr w:name="ProductID" w:val="la Foi"/>
        </w:smartTagPr>
        <w:r w:rsidRPr="007912BE">
          <w:rPr>
            <w:rFonts w:ascii="Book Antiqua" w:hAnsi="Book Antiqua"/>
            <w:szCs w:val="26"/>
          </w:rPr>
          <w:t>La Foi</w:t>
        </w:r>
      </w:smartTag>
      <w:r w:rsidRPr="007912BE">
        <w:rPr>
          <w:rFonts w:ascii="Book Antiqua" w:hAnsi="Book Antiqua"/>
          <w:szCs w:val="26"/>
        </w:rPr>
        <w:t>, c’est</w:t>
      </w:r>
      <w:r w:rsidR="007912BE" w:rsidRPr="007912BE">
        <w:rPr>
          <w:rFonts w:ascii="Book Antiqua" w:hAnsi="Book Antiqua"/>
          <w:szCs w:val="26"/>
        </w:rPr>
        <w:t>:</w:t>
      </w:r>
    </w:p>
    <w:p w:rsidR="003B46A4" w:rsidRPr="007912BE" w:rsidRDefault="003A3803" w:rsidP="007912BE">
      <w:pPr>
        <w:numPr>
          <w:ilvl w:val="0"/>
          <w:numId w:val="19"/>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w:t>
      </w:r>
      <w:r w:rsidR="003B46A4" w:rsidRPr="007912BE">
        <w:rPr>
          <w:rFonts w:ascii="Book Antiqua" w:hAnsi="Book Antiqua"/>
          <w:b/>
          <w:bCs/>
          <w:color w:val="800000"/>
        </w:rPr>
        <w:t>Croire en Allah</w:t>
      </w:r>
      <w:r w:rsidR="004732E4" w:rsidRPr="007912BE">
        <w:rPr>
          <w:rFonts w:ascii="Book Antiqua" w:hAnsi="Book Antiqua"/>
          <w:b/>
          <w:bCs/>
          <w:color w:val="800000"/>
        </w:rPr>
        <w:t>»</w:t>
      </w:r>
    </w:p>
    <w:p w:rsidR="003B46A4" w:rsidRPr="007912BE" w:rsidRDefault="003B46A4" w:rsidP="007912BE">
      <w:pPr>
        <w:pStyle w:val="BodyTextIndent31"/>
        <w:numPr>
          <w:ilvl w:val="12"/>
          <w:numId w:val="0"/>
        </w:numPr>
        <w:tabs>
          <w:tab w:val="clear" w:pos="284"/>
        </w:tabs>
        <w:spacing w:before="120"/>
        <w:ind w:firstLine="284"/>
        <w:rPr>
          <w:rFonts w:ascii="Book Antiqua" w:hAnsi="Book Antiqua"/>
          <w:szCs w:val="26"/>
        </w:rPr>
      </w:pPr>
      <w:r w:rsidRPr="007912BE">
        <w:rPr>
          <w:rFonts w:ascii="Book Antiqua" w:hAnsi="Book Antiqua"/>
          <w:szCs w:val="26"/>
        </w:rPr>
        <w:t>Croire qu’Allah est le Créateur de toute chose, que nul ne mérite d’être adoré sauf Lui, et qu’Il a des Noms et Attributs qui Lui conviennent.</w:t>
      </w:r>
    </w:p>
    <w:p w:rsidR="003B46A4" w:rsidRPr="007912BE" w:rsidRDefault="003B46A4" w:rsidP="007912BE">
      <w:pPr>
        <w:pStyle w:val="BodyTextIndent31"/>
        <w:numPr>
          <w:ilvl w:val="12"/>
          <w:numId w:val="0"/>
        </w:numPr>
        <w:tabs>
          <w:tab w:val="clear" w:pos="284"/>
        </w:tabs>
        <w:spacing w:before="120"/>
        <w:ind w:firstLine="284"/>
        <w:rPr>
          <w:rFonts w:ascii="Book Antiqua" w:hAnsi="Book Antiqua"/>
          <w:szCs w:val="26"/>
          <w:lang w:val="en-US"/>
        </w:rPr>
      </w:pPr>
      <w:r w:rsidRPr="007912BE">
        <w:rPr>
          <w:rFonts w:ascii="Book Antiqua" w:hAnsi="Book Antiqua"/>
          <w:szCs w:val="26"/>
        </w:rPr>
        <w:t>Allah Le Très Haut dit</w:t>
      </w:r>
      <w:r w:rsidR="007912BE" w:rsidRPr="007912BE">
        <w:rPr>
          <w:rFonts w:ascii="Book Antiqua" w:hAnsi="Book Antiqua"/>
          <w:szCs w:val="26"/>
        </w:rPr>
        <w:t>:</w:t>
      </w:r>
    </w:p>
    <w:p w:rsidR="00700E13" w:rsidRPr="007912BE" w:rsidRDefault="00AC1A98" w:rsidP="007912BE">
      <w:pPr>
        <w:pStyle w:val="BodyTextIndent31"/>
        <w:numPr>
          <w:ilvl w:val="12"/>
          <w:numId w:val="0"/>
        </w:numPr>
        <w:tabs>
          <w:tab w:val="clear" w:pos="284"/>
        </w:tabs>
        <w:bidi/>
        <w:spacing w:before="120"/>
        <w:ind w:firstLine="284"/>
        <w:rPr>
          <w:rFonts w:ascii="Book Antiqua" w:hAnsi="Book Antiqua" w:hint="cs"/>
          <w:i/>
          <w:color w:val="000000"/>
          <w:sz w:val="18"/>
          <w:rtl/>
        </w:rPr>
      </w:pPr>
      <w:r w:rsidRPr="007912BE">
        <w:rPr>
          <w:rFonts w:ascii="Book Antiqua" w:hAnsi="Book Antiqua" w:cs="Traditional Arabic"/>
          <w:szCs w:val="28"/>
          <w:rtl/>
          <w:lang w:val="en-US"/>
        </w:rPr>
        <w:t>﴿</w:t>
      </w:r>
      <w:r w:rsidRPr="007912BE">
        <w:rPr>
          <w:rFonts w:ascii="Book Antiqua" w:hAnsi="Book Antiqua" w:cs="KFGQPC Uthmanic Script HAFS" w:hint="eastAsia"/>
          <w:szCs w:val="28"/>
          <w:rtl/>
          <w:lang w:val="en-US"/>
        </w:rPr>
        <w:t>لَيْسَ</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كَمِثْلِهِ</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شَيْءٌ</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وَهُوَ</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السَّمِيعُ</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الْبَصِيرُ</w:t>
      </w:r>
      <w:r w:rsidRPr="007912BE">
        <w:rPr>
          <w:rFonts w:ascii="Book Antiqua" w:hAnsi="Book Antiqua" w:cs="Traditional Arabic"/>
          <w:szCs w:val="28"/>
          <w:rtl/>
          <w:lang w:val="en-US"/>
        </w:rPr>
        <w:t>﴾</w:t>
      </w:r>
      <w:r w:rsidRPr="007912BE">
        <w:rPr>
          <w:rFonts w:ascii="Book Antiqua" w:hAnsi="Book Antiqua" w:cs="Arial"/>
          <w:szCs w:val="24"/>
          <w:rtl/>
          <w:lang w:val="en-US"/>
        </w:rPr>
        <w:t xml:space="preserve"> </w:t>
      </w:r>
      <w:r w:rsidRPr="007912BE">
        <w:rPr>
          <w:rStyle w:val="Char"/>
          <w:rtl/>
        </w:rPr>
        <w:t>[</w:t>
      </w:r>
      <w:r w:rsidRPr="007912BE">
        <w:rPr>
          <w:rStyle w:val="Char"/>
          <w:rFonts w:hint="eastAsia"/>
          <w:rtl/>
        </w:rPr>
        <w:t>الشورى</w:t>
      </w:r>
      <w:r w:rsidRPr="007912BE">
        <w:rPr>
          <w:rStyle w:val="Char"/>
          <w:rtl/>
        </w:rPr>
        <w:t>: 11]</w:t>
      </w:r>
      <w:r w:rsidRPr="007912BE">
        <w:rPr>
          <w:rFonts w:ascii="Book Antiqua" w:hAnsi="Book Antiqua" w:hint="cs"/>
          <w:szCs w:val="26"/>
          <w:rtl/>
          <w:lang w:val="en-US"/>
        </w:rPr>
        <w:t>.</w:t>
      </w:r>
    </w:p>
    <w:p w:rsidR="003B46A4" w:rsidRPr="007912BE" w:rsidRDefault="004A40D2" w:rsidP="007912BE">
      <w:pPr>
        <w:pStyle w:val="BodyText31"/>
        <w:numPr>
          <w:ilvl w:val="12"/>
          <w:numId w:val="0"/>
        </w:numPr>
        <w:tabs>
          <w:tab w:val="left" w:pos="284"/>
        </w:tabs>
        <w:overflowPunct/>
        <w:autoSpaceDE/>
        <w:autoSpaceDN/>
        <w:adjustRightInd/>
        <w:spacing w:before="120"/>
        <w:ind w:firstLine="284"/>
        <w:jc w:val="both"/>
        <w:textAlignment w:val="auto"/>
        <w:rPr>
          <w:rFonts w:ascii="Book Antiqua" w:hAnsi="Book Antiqua"/>
          <w:bCs/>
          <w:i w:val="0"/>
          <w:iCs/>
          <w:sz w:val="20"/>
          <w:szCs w:val="22"/>
        </w:rPr>
      </w:pPr>
      <w:r w:rsidRPr="007912BE">
        <w:rPr>
          <w:rFonts w:ascii="Book Antiqua" w:hAnsi="Book Antiqua"/>
          <w:bCs/>
          <w:i w:val="0"/>
          <w:szCs w:val="26"/>
        </w:rPr>
        <w:t>«</w:t>
      </w:r>
      <w:r w:rsidR="003B46A4" w:rsidRPr="007912BE">
        <w:rPr>
          <w:rFonts w:ascii="Book Antiqua" w:hAnsi="Book Antiqua"/>
          <w:bCs/>
          <w:i w:val="0"/>
          <w:szCs w:val="26"/>
        </w:rPr>
        <w:t>Rien ne Lui ressemble, Il est Celui qui entend tout, qui voit tout</w:t>
      </w:r>
      <w:r w:rsidR="0090035E" w:rsidRPr="007912BE">
        <w:rPr>
          <w:rFonts w:ascii="Book Antiqua" w:hAnsi="Book Antiqua"/>
          <w:bCs/>
          <w:i w:val="0"/>
          <w:szCs w:val="26"/>
        </w:rPr>
        <w:t>.</w:t>
      </w:r>
      <w:r w:rsidRPr="007912BE">
        <w:rPr>
          <w:rFonts w:ascii="Book Antiqua" w:hAnsi="Book Antiqua"/>
          <w:bCs/>
          <w:i w:val="0"/>
          <w:szCs w:val="26"/>
        </w:rPr>
        <w:t>»</w:t>
      </w:r>
      <w:r w:rsidR="00700E13" w:rsidRPr="007912BE">
        <w:rPr>
          <w:rFonts w:ascii="Book Antiqua" w:hAnsi="Book Antiqua"/>
        </w:rPr>
        <w:t xml:space="preserve"> </w:t>
      </w:r>
      <w:r w:rsidR="00700E13" w:rsidRPr="007912BE">
        <w:rPr>
          <w:rFonts w:ascii="Book Antiqua" w:hAnsi="Book Antiqua"/>
          <w:b w:val="0"/>
          <w:bCs/>
          <w:i w:val="0"/>
          <w:iCs/>
          <w:sz w:val="20"/>
          <w:szCs w:val="16"/>
        </w:rPr>
        <w:t>Sourate</w:t>
      </w:r>
      <w:r w:rsidR="007912BE" w:rsidRPr="007912BE">
        <w:rPr>
          <w:rFonts w:ascii="Book Antiqua" w:hAnsi="Book Antiqua"/>
          <w:b w:val="0"/>
          <w:bCs/>
          <w:i w:val="0"/>
          <w:iCs/>
          <w:sz w:val="20"/>
          <w:szCs w:val="16"/>
        </w:rPr>
        <w:t>:</w:t>
      </w:r>
      <w:r w:rsidR="00700E13" w:rsidRPr="007912BE">
        <w:rPr>
          <w:rFonts w:ascii="Book Antiqua" w:hAnsi="Book Antiqua"/>
          <w:b w:val="0"/>
          <w:bCs/>
          <w:i w:val="0"/>
          <w:iCs/>
          <w:sz w:val="20"/>
          <w:szCs w:val="16"/>
        </w:rPr>
        <w:t xml:space="preserve"> </w:t>
      </w:r>
      <w:smartTag w:uri="urn:schemas-microsoft-com:office:smarttags" w:element="PersonName">
        <w:smartTagPr>
          <w:attr w:name="ProductID" w:val="La Concertation"/>
        </w:smartTagPr>
        <w:r w:rsidR="00700E13" w:rsidRPr="007912BE">
          <w:rPr>
            <w:rFonts w:ascii="Book Antiqua" w:hAnsi="Book Antiqua"/>
            <w:b w:val="0"/>
            <w:bCs/>
            <w:i w:val="0"/>
            <w:iCs/>
            <w:sz w:val="20"/>
            <w:szCs w:val="16"/>
          </w:rPr>
          <w:t>La Concertation</w:t>
        </w:r>
      </w:smartTag>
      <w:r w:rsidR="00700E13" w:rsidRPr="007912BE">
        <w:rPr>
          <w:rFonts w:ascii="Book Antiqua" w:hAnsi="Book Antiqua"/>
          <w:b w:val="0"/>
          <w:bCs/>
          <w:i w:val="0"/>
          <w:iCs/>
          <w:sz w:val="20"/>
          <w:szCs w:val="16"/>
        </w:rPr>
        <w:t xml:space="preserve"> - verset 11</w:t>
      </w:r>
      <w:r w:rsidR="00700E13" w:rsidRPr="007912BE">
        <w:rPr>
          <w:rFonts w:ascii="Book Antiqua" w:hAnsi="Book Antiqua"/>
          <w:i w:val="0"/>
          <w:iCs/>
          <w:sz w:val="20"/>
          <w:szCs w:val="16"/>
        </w:rPr>
        <w:t>.</w:t>
      </w:r>
    </w:p>
    <w:p w:rsidR="003B46A4" w:rsidRPr="007912BE" w:rsidRDefault="003B46A4" w:rsidP="00A4306B">
      <w:pPr>
        <w:numPr>
          <w:ilvl w:val="0"/>
          <w:numId w:val="19"/>
        </w:numPr>
        <w:tabs>
          <w:tab w:val="left" w:pos="284"/>
          <w:tab w:val="left" w:pos="360"/>
        </w:tabs>
        <w:spacing w:before="120"/>
        <w:ind w:left="0" w:firstLine="284"/>
        <w:jc w:val="both"/>
        <w:rPr>
          <w:rFonts w:ascii="Book Antiqua" w:hAnsi="Book Antiqua"/>
          <w:b/>
          <w:bCs/>
          <w:color w:val="800000"/>
        </w:rPr>
      </w:pPr>
      <w:bookmarkStart w:id="16" w:name="_Toc214532735"/>
      <w:r w:rsidRPr="007912BE">
        <w:rPr>
          <w:rFonts w:ascii="Book Antiqua" w:hAnsi="Book Antiqua"/>
          <w:b/>
          <w:bCs/>
          <w:color w:val="800000"/>
        </w:rPr>
        <w:t>Croire en Ses Anges</w:t>
      </w:r>
      <w:bookmarkEnd w:id="16"/>
    </w:p>
    <w:p w:rsidR="003B46A4" w:rsidRPr="007912BE" w:rsidRDefault="003B46A4" w:rsidP="007912BE">
      <w:pPr>
        <w:pStyle w:val="BodyTextIndent31"/>
        <w:numPr>
          <w:ilvl w:val="12"/>
          <w:numId w:val="0"/>
        </w:numPr>
        <w:tabs>
          <w:tab w:val="clear" w:pos="284"/>
        </w:tabs>
        <w:spacing w:before="120"/>
        <w:ind w:firstLine="284"/>
        <w:rPr>
          <w:rFonts w:ascii="Book Antiqua" w:hAnsi="Book Antiqua"/>
          <w:szCs w:val="26"/>
        </w:rPr>
      </w:pPr>
      <w:r w:rsidRPr="007912BE">
        <w:rPr>
          <w:rFonts w:ascii="Book Antiqua" w:hAnsi="Book Antiqua"/>
          <w:szCs w:val="26"/>
        </w:rPr>
        <w:t>Ils ont été créés de lumière afin d’obéir strictement aux ordres d’Allah. Nous ne pouvons les voir sous leur véritable forme.</w:t>
      </w:r>
    </w:p>
    <w:p w:rsidR="003B46A4" w:rsidRPr="007912BE" w:rsidRDefault="003B46A4" w:rsidP="007912BE">
      <w:pPr>
        <w:numPr>
          <w:ilvl w:val="0"/>
          <w:numId w:val="19"/>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Croire aux Livres révélés</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Parmi ces livres</w:t>
      </w:r>
      <w:r w:rsidR="007912BE" w:rsidRPr="007912BE">
        <w:rPr>
          <w:rFonts w:ascii="Book Antiqua" w:hAnsi="Book Antiqua"/>
        </w:rPr>
        <w:t>:</w:t>
      </w:r>
      <w:r w:rsidRPr="007912BE">
        <w:rPr>
          <w:rFonts w:ascii="Book Antiqua" w:hAnsi="Book Antiqua"/>
        </w:rPr>
        <w:t xml:space="preserve"> </w:t>
      </w:r>
      <w:smartTag w:uri="urn:schemas-microsoft-com:office:smarttags" w:element="PersonName">
        <w:smartTagPr>
          <w:attr w:name="ProductID" w:val="la Torah"/>
        </w:smartTagPr>
        <w:r w:rsidRPr="007912BE">
          <w:rPr>
            <w:rFonts w:ascii="Book Antiqua" w:hAnsi="Book Antiqua"/>
          </w:rPr>
          <w:t>la Torah</w:t>
        </w:r>
      </w:smartTag>
      <w:r w:rsidRPr="007912BE">
        <w:rPr>
          <w:rFonts w:ascii="Book Antiqua" w:hAnsi="Book Antiqua"/>
        </w:rPr>
        <w:t>, l’Évangile, les Psaumes</w:t>
      </w:r>
      <w:r w:rsidR="00577E27" w:rsidRPr="007912BE">
        <w:rPr>
          <w:rFonts w:ascii="Book Antiqua" w:hAnsi="Book Antiqua"/>
        </w:rPr>
        <w:t>, etc.</w:t>
      </w:r>
      <w:r w:rsidRPr="007912BE">
        <w:rPr>
          <w:rFonts w:ascii="Book Antiqua" w:hAnsi="Book Antiqua"/>
        </w:rPr>
        <w:t xml:space="preserve"> Le Coran regroupe tous les Livres précédents et les abroge.</w:t>
      </w:r>
    </w:p>
    <w:p w:rsidR="003B46A4" w:rsidRPr="007912BE" w:rsidRDefault="003B46A4" w:rsidP="007912BE">
      <w:pPr>
        <w:numPr>
          <w:ilvl w:val="0"/>
          <w:numId w:val="19"/>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Croire aux Messagers d’Allah</w:t>
      </w:r>
    </w:p>
    <w:p w:rsidR="003B46A4" w:rsidRPr="007912BE" w:rsidRDefault="003B46A4" w:rsidP="007912BE">
      <w:pPr>
        <w:pStyle w:val="BodyTextIndent31"/>
        <w:numPr>
          <w:ilvl w:val="12"/>
          <w:numId w:val="0"/>
        </w:numPr>
        <w:tabs>
          <w:tab w:val="clear" w:pos="284"/>
        </w:tabs>
        <w:spacing w:before="120"/>
        <w:ind w:firstLine="284"/>
        <w:rPr>
          <w:rFonts w:ascii="Book Antiqua" w:hAnsi="Book Antiqua"/>
          <w:szCs w:val="26"/>
        </w:rPr>
      </w:pPr>
      <w:r w:rsidRPr="007912BE">
        <w:rPr>
          <w:rFonts w:ascii="Book Antiqua" w:hAnsi="Book Antiqua"/>
          <w:szCs w:val="26"/>
        </w:rPr>
        <w:t>Adam est le premier Prophète, Noé est le premier Messager et Mohammed est le dernier</w:t>
      </w:r>
      <w:r w:rsidRPr="007912BE">
        <w:rPr>
          <w:rFonts w:ascii="Book Antiqua" w:hAnsi="Book Antiqua"/>
          <w:sz w:val="28"/>
          <w:szCs w:val="26"/>
        </w:rPr>
        <w:t xml:space="preserve"> </w:t>
      </w:r>
      <w:r w:rsidRPr="007912BE">
        <w:rPr>
          <w:rFonts w:ascii="Book Antiqua" w:hAnsi="Book Antiqua"/>
          <w:szCs w:val="26"/>
        </w:rPr>
        <w:t>Prophète et dernier Messager, Paix et Salut sur eux.</w:t>
      </w:r>
    </w:p>
    <w:p w:rsidR="003B46A4" w:rsidRPr="007912BE" w:rsidRDefault="003B46A4" w:rsidP="007912BE">
      <w:pPr>
        <w:numPr>
          <w:ilvl w:val="0"/>
          <w:numId w:val="19"/>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Croire au Jour</w:t>
      </w:r>
      <w:r w:rsidR="00577E27" w:rsidRPr="007912BE">
        <w:rPr>
          <w:rFonts w:ascii="Book Antiqua" w:hAnsi="Book Antiqua"/>
          <w:b/>
          <w:bCs/>
          <w:color w:val="800000"/>
        </w:rPr>
        <w:t xml:space="preserve"> Dernier</w:t>
      </w:r>
    </w:p>
    <w:p w:rsidR="003B46A4" w:rsidRPr="007912BE" w:rsidRDefault="003B46A4" w:rsidP="007912BE">
      <w:pPr>
        <w:pStyle w:val="BodyTextIndent31"/>
        <w:numPr>
          <w:ilvl w:val="12"/>
          <w:numId w:val="0"/>
        </w:numPr>
        <w:tabs>
          <w:tab w:val="clear" w:pos="284"/>
        </w:tabs>
        <w:spacing w:before="120"/>
        <w:ind w:firstLine="284"/>
        <w:rPr>
          <w:rFonts w:ascii="Book Antiqua" w:hAnsi="Book Antiqua"/>
          <w:szCs w:val="26"/>
        </w:rPr>
      </w:pPr>
      <w:r w:rsidRPr="007912BE">
        <w:rPr>
          <w:rFonts w:ascii="Book Antiqua" w:hAnsi="Book Antiqua"/>
          <w:szCs w:val="26"/>
        </w:rPr>
        <w:t xml:space="preserve">Le Jour de </w:t>
      </w:r>
      <w:smartTag w:uri="urn:schemas-microsoft-com:office:smarttags" w:element="PersonName">
        <w:smartTagPr>
          <w:attr w:name="ProductID" w:val="la R￩surrection"/>
        </w:smartTagPr>
        <w:r w:rsidRPr="007912BE">
          <w:rPr>
            <w:rFonts w:ascii="Book Antiqua" w:hAnsi="Book Antiqua"/>
            <w:szCs w:val="26"/>
          </w:rPr>
          <w:t>la Résurrection</w:t>
        </w:r>
      </w:smartTag>
      <w:r w:rsidRPr="007912BE">
        <w:rPr>
          <w:rFonts w:ascii="Book Antiqua" w:hAnsi="Book Antiqua"/>
          <w:szCs w:val="26"/>
        </w:rPr>
        <w:t xml:space="preserve"> où les gens seront jugés.</w:t>
      </w:r>
    </w:p>
    <w:p w:rsidR="003B46A4" w:rsidRPr="007912BE" w:rsidRDefault="003B46A4" w:rsidP="007912BE">
      <w:pPr>
        <w:numPr>
          <w:ilvl w:val="0"/>
          <w:numId w:val="19"/>
        </w:numPr>
        <w:tabs>
          <w:tab w:val="clear" w:pos="720"/>
        </w:tabs>
        <w:spacing w:before="120"/>
        <w:ind w:left="0" w:firstLine="284"/>
        <w:jc w:val="both"/>
        <w:rPr>
          <w:rFonts w:ascii="Book Antiqua" w:hAnsi="Book Antiqua"/>
          <w:b/>
          <w:bCs/>
          <w:color w:val="800000"/>
        </w:rPr>
      </w:pPr>
      <w:r w:rsidRPr="007912BE">
        <w:rPr>
          <w:rFonts w:ascii="Book Antiqua" w:hAnsi="Book Antiqua"/>
          <w:b/>
          <w:bCs/>
          <w:color w:val="800000"/>
        </w:rPr>
        <w:t>Croire au Destin qu’il soit favorable ou défavorable</w:t>
      </w:r>
      <w:r w:rsidR="00B40324" w:rsidRPr="007912BE">
        <w:rPr>
          <w:rFonts w:ascii="Book Antiqua" w:hAnsi="Book Antiqua"/>
          <w:b/>
          <w:bCs/>
          <w:color w:val="800000"/>
        </w:rPr>
        <w:t>.</w:t>
      </w:r>
    </w:p>
    <w:p w:rsidR="003B46A4" w:rsidRPr="007912BE" w:rsidRDefault="003B46A4" w:rsidP="007912BE">
      <w:pPr>
        <w:pStyle w:val="BodyText"/>
        <w:tabs>
          <w:tab w:val="left" w:pos="284"/>
        </w:tabs>
        <w:spacing w:before="120"/>
        <w:ind w:firstLine="284"/>
        <w:rPr>
          <w:rFonts w:ascii="Book Antiqua" w:hAnsi="Book Antiqua"/>
          <w:szCs w:val="26"/>
        </w:rPr>
      </w:pPr>
      <w:bookmarkStart w:id="17" w:name="_Toc395836905"/>
      <w:bookmarkStart w:id="18" w:name="_Toc395836931"/>
      <w:r w:rsidRPr="007912BE">
        <w:rPr>
          <w:rFonts w:ascii="Book Antiqua" w:hAnsi="Book Antiqua"/>
          <w:szCs w:val="26"/>
        </w:rPr>
        <w:t>Agréer ce qu’Allah nous a prédestiné, tout en s’efforçant de faire tout son possible pour réaliser ce que l’on souhaite.</w:t>
      </w:r>
    </w:p>
    <w:p w:rsidR="003B46A4" w:rsidRPr="007912BE" w:rsidRDefault="003B46A4" w:rsidP="007912BE">
      <w:pPr>
        <w:pStyle w:val="BodyText"/>
        <w:tabs>
          <w:tab w:val="left" w:pos="284"/>
        </w:tabs>
        <w:spacing w:before="120"/>
        <w:ind w:firstLine="284"/>
        <w:rPr>
          <w:rFonts w:ascii="Book Antiqua" w:hAnsi="Book Antiqua"/>
          <w:szCs w:val="26"/>
        </w:rPr>
      </w:pPr>
    </w:p>
    <w:p w:rsidR="007912BE" w:rsidRPr="007912BE" w:rsidRDefault="007912BE" w:rsidP="007912BE">
      <w:pPr>
        <w:pStyle w:val="Heading1"/>
        <w:sectPr w:rsidR="007912BE" w:rsidRPr="007912BE" w:rsidSect="00123FEC">
          <w:pgSz w:w="7371" w:h="10206" w:code="11"/>
          <w:pgMar w:top="964" w:right="964" w:bottom="964" w:left="964" w:header="567" w:footer="567" w:gutter="0"/>
          <w:cols w:space="1418"/>
          <w:titlePg/>
        </w:sectPr>
      </w:pPr>
    </w:p>
    <w:p w:rsidR="003B46A4" w:rsidRPr="007912BE" w:rsidRDefault="00B40324" w:rsidP="007912BE">
      <w:pPr>
        <w:pStyle w:val="Heading1"/>
      </w:pPr>
      <w:bookmarkStart w:id="19" w:name="_Toc449986967"/>
      <w:bookmarkStart w:id="20" w:name="_Toc449987107"/>
      <w:bookmarkStart w:id="21" w:name="_Toc449987317"/>
      <w:r w:rsidRPr="007912BE">
        <w:t xml:space="preserve">Le devoir des adorateurs envers </w:t>
      </w:r>
      <w:bookmarkEnd w:id="17"/>
      <w:bookmarkEnd w:id="18"/>
      <w:r w:rsidRPr="007912BE">
        <w:t>Allah</w:t>
      </w:r>
      <w:bookmarkEnd w:id="19"/>
      <w:bookmarkEnd w:id="20"/>
      <w:bookmarkEnd w:id="21"/>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Pourquoi Allah nous a-t-Il créés</w:t>
      </w:r>
      <w:r w:rsidR="007912BE" w:rsidRPr="007912BE">
        <w:rPr>
          <w:rFonts w:ascii="Book Antiqua" w:hAnsi="Book Antiqua"/>
          <w:b/>
          <w:bCs/>
          <w:color w:val="800000"/>
        </w:rPr>
        <w:t>?</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Allah nous a créés pour que nous L’adorions sans rien Lui associer.</w:t>
      </w:r>
      <w:r w:rsidR="00B40324"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AC1A98" w:rsidRPr="007912BE" w:rsidRDefault="00AC1A98" w:rsidP="007912BE">
      <w:pPr>
        <w:tabs>
          <w:tab w:val="left" w:pos="284"/>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خَلَقْتُ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الْجِنَّ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وَالْإِنْسَ</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لِيَعْبُدُونِ</w:t>
      </w:r>
      <w:r w:rsidRPr="007912BE">
        <w:rPr>
          <w:rFonts w:ascii="Book Antiqua" w:hAnsi="Book Antiqua" w:cs="KFGQPC Uthmanic Script HAFS"/>
          <w:szCs w:val="28"/>
          <w:rtl/>
          <w:lang w:val="en-US" w:bidi="fa-IR"/>
        </w:rPr>
        <w:t>٥٦</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الذاريات</w:t>
      </w:r>
      <w:r w:rsidRPr="007912BE">
        <w:rPr>
          <w:rStyle w:val="Char"/>
          <w:rtl/>
        </w:rPr>
        <w:t>: 56]</w:t>
      </w:r>
      <w:r w:rsidRPr="007912BE">
        <w:rPr>
          <w:rStyle w:val="Char"/>
          <w:rFonts w:hint="cs"/>
          <w:rtl/>
          <w:lang w:val="en-US"/>
        </w:rPr>
        <w:t>.</w:t>
      </w:r>
    </w:p>
    <w:p w:rsidR="003B46A4" w:rsidRPr="007912BE" w:rsidRDefault="008461FC" w:rsidP="007912BE">
      <w:pPr>
        <w:tabs>
          <w:tab w:val="left" w:pos="284"/>
        </w:tabs>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Je n’ai créé les Djinns et les Humains que pour qu’ils M’adorent</w:t>
      </w:r>
      <w:r w:rsidR="004A40D2" w:rsidRPr="007912BE">
        <w:rPr>
          <w:rFonts w:ascii="Book Antiqua" w:hAnsi="Book Antiqua"/>
          <w:b/>
          <w:bCs/>
        </w:rPr>
        <w:t>»</w:t>
      </w:r>
      <w:r w:rsidR="0090035E" w:rsidRPr="007912BE">
        <w:rPr>
          <w:rFonts w:ascii="Book Antiqua" w:hAnsi="Book Antiqua"/>
          <w:b/>
          <w:bCs/>
        </w:rPr>
        <w:t>.</w:t>
      </w:r>
      <w:r w:rsidR="00B40324" w:rsidRPr="007912BE">
        <w:rPr>
          <w:rFonts w:ascii="Book Antiqua" w:hAnsi="Book Antiqua"/>
          <w:sz w:val="20"/>
          <w:szCs w:val="22"/>
        </w:rPr>
        <w:t xml:space="preserve"> </w:t>
      </w:r>
      <w:r w:rsidR="003B46A4" w:rsidRPr="007912BE">
        <w:rPr>
          <w:rFonts w:ascii="Book Antiqua" w:hAnsi="Book Antiqua"/>
          <w:sz w:val="20"/>
          <w:szCs w:val="22"/>
        </w:rPr>
        <w:t>Sourate</w:t>
      </w:r>
      <w:r w:rsidR="007912BE" w:rsidRPr="007912BE">
        <w:rPr>
          <w:rFonts w:ascii="Book Antiqua" w:hAnsi="Book Antiqua" w:hint="cs"/>
          <w:sz w:val="20"/>
          <w:szCs w:val="22"/>
        </w:rPr>
        <w:t>:</w:t>
      </w:r>
      <w:r w:rsidR="003B46A4" w:rsidRPr="007912BE">
        <w:rPr>
          <w:rFonts w:ascii="Book Antiqua" w:hAnsi="Book Antiqua"/>
          <w:sz w:val="20"/>
          <w:szCs w:val="22"/>
        </w:rPr>
        <w:t xml:space="preserve"> Les Vents qui éparpillent (51) - verset 56</w:t>
      </w:r>
    </w:p>
    <w:p w:rsidR="003B46A4" w:rsidRPr="007912BE" w:rsidRDefault="003B46A4" w:rsidP="007912BE">
      <w:pPr>
        <w:pStyle w:val="BodyText22"/>
        <w:tabs>
          <w:tab w:val="left" w:pos="284"/>
        </w:tabs>
        <w:spacing w:before="120"/>
        <w:ind w:firstLine="284"/>
        <w:jc w:val="both"/>
        <w:rPr>
          <w:rFonts w:ascii="Book Antiqua" w:hAnsi="Book Antiqua"/>
          <w:b w:val="0"/>
          <w:sz w:val="20"/>
          <w:szCs w:val="22"/>
        </w:rPr>
      </w:pPr>
      <w:r w:rsidRPr="007912BE">
        <w:rPr>
          <w:rFonts w:ascii="Book Antiqua" w:hAnsi="Book Antiqua"/>
          <w:b w:val="0"/>
          <w:szCs w:val="26"/>
        </w:rPr>
        <w:t>Le Prophète – Prière et Salut sur lui – a dit</w:t>
      </w:r>
      <w:r w:rsidR="007912BE" w:rsidRPr="007912BE">
        <w:rPr>
          <w:rFonts w:ascii="Book Antiqua" w:hAnsi="Book Antiqua"/>
          <w:b w:val="0"/>
          <w:szCs w:val="26"/>
        </w:rPr>
        <w:t>:</w:t>
      </w:r>
      <w:r w:rsidRPr="007912BE">
        <w:rPr>
          <w:rFonts w:ascii="Book Antiqua" w:hAnsi="Book Antiqua"/>
          <w:b w:val="0"/>
          <w:szCs w:val="26"/>
        </w:rPr>
        <w:t xml:space="preserve"> </w:t>
      </w:r>
      <w:r w:rsidR="003A3803" w:rsidRPr="007912BE">
        <w:rPr>
          <w:rFonts w:ascii="Book Antiqua" w:hAnsi="Book Antiqua"/>
          <w:bCs/>
          <w:i/>
          <w:iCs/>
          <w:szCs w:val="26"/>
        </w:rPr>
        <w:t>«</w:t>
      </w:r>
      <w:r w:rsidRPr="007912BE">
        <w:rPr>
          <w:rFonts w:ascii="Book Antiqua" w:hAnsi="Book Antiqua"/>
          <w:bCs/>
          <w:i/>
          <w:iCs/>
          <w:szCs w:val="26"/>
        </w:rPr>
        <w:t>Le devoir des serviteurs envers Allah est qu’ils L’adorent et qu’ils ne Lui associent rien</w:t>
      </w:r>
      <w:r w:rsidR="0090035E" w:rsidRPr="007912BE">
        <w:rPr>
          <w:rFonts w:ascii="Book Antiqua" w:hAnsi="Book Antiqua"/>
          <w:bCs/>
          <w:i/>
          <w:iCs/>
          <w:szCs w:val="26"/>
        </w:rPr>
        <w:t>.</w:t>
      </w:r>
      <w:r w:rsidRPr="007912BE">
        <w:rPr>
          <w:rFonts w:ascii="Book Antiqua" w:hAnsi="Book Antiqua"/>
          <w:bCs/>
          <w:i/>
          <w:iCs/>
          <w:szCs w:val="26"/>
        </w:rPr>
        <w:t>»</w:t>
      </w:r>
      <w:r w:rsidRPr="007912BE">
        <w:rPr>
          <w:rFonts w:ascii="Book Antiqua" w:hAnsi="Book Antiqua"/>
          <w:b w:val="0"/>
          <w:szCs w:val="26"/>
        </w:rPr>
        <w:t xml:space="preserve"> </w:t>
      </w:r>
      <w:r w:rsidRPr="007912BE">
        <w:rPr>
          <w:rFonts w:ascii="Book Antiqua" w:hAnsi="Book Antiqua"/>
          <w:b w:val="0"/>
          <w:sz w:val="20"/>
          <w:szCs w:val="22"/>
        </w:rPr>
        <w:t xml:space="preserve">Rapporté par </w:t>
      </w:r>
      <w:r w:rsidR="00B40324" w:rsidRPr="007912BE">
        <w:rPr>
          <w:rFonts w:ascii="Book Antiqua" w:hAnsi="Book Antiqua"/>
          <w:b w:val="0"/>
          <w:sz w:val="20"/>
          <w:szCs w:val="22"/>
        </w:rPr>
        <w:t>Boukhary</w:t>
      </w:r>
      <w:r w:rsidRPr="007912BE">
        <w:rPr>
          <w:rFonts w:ascii="Book Antiqua" w:hAnsi="Book Antiqua"/>
          <w:b w:val="0"/>
          <w:sz w:val="20"/>
          <w:szCs w:val="22"/>
        </w:rPr>
        <w:t xml:space="preserve"> et </w:t>
      </w:r>
      <w:r w:rsidR="00B40324" w:rsidRPr="007912BE">
        <w:rPr>
          <w:rFonts w:ascii="Book Antiqua" w:hAnsi="Book Antiqua"/>
          <w:b w:val="0"/>
          <w:sz w:val="20"/>
          <w:szCs w:val="22"/>
        </w:rPr>
        <w:t>Mouslim</w:t>
      </w:r>
      <w:r w:rsidRPr="007912BE">
        <w:rPr>
          <w:rFonts w:ascii="Book Antiqua" w:hAnsi="Book Antiqua"/>
          <w:b w:val="0"/>
          <w:sz w:val="20"/>
          <w:szCs w:val="22"/>
        </w:rPr>
        <w:t>.</w:t>
      </w:r>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Qu’est-ce que l’adoration?</w:t>
      </w:r>
    </w:p>
    <w:p w:rsidR="003B46A4" w:rsidRPr="007912BE" w:rsidRDefault="003B46A4" w:rsidP="007912BE">
      <w:pPr>
        <w:tabs>
          <w:tab w:val="left" w:pos="284"/>
        </w:tabs>
        <w:spacing w:before="120"/>
        <w:ind w:firstLine="284"/>
        <w:jc w:val="both"/>
        <w:rPr>
          <w:rFonts w:ascii="Book Antiqua" w:hAnsi="Book Antiqua"/>
          <w:lang w:val="en-US"/>
        </w:rPr>
      </w:pPr>
      <w:r w:rsidRPr="007912BE">
        <w:rPr>
          <w:rFonts w:ascii="Book Antiqua" w:hAnsi="Book Antiqua"/>
        </w:rPr>
        <w:t xml:space="preserve">C’est un </w:t>
      </w:r>
      <w:r w:rsidR="00B40324" w:rsidRPr="007912BE">
        <w:rPr>
          <w:rFonts w:ascii="Book Antiqua" w:hAnsi="Book Antiqua"/>
        </w:rPr>
        <w:t>terme</w:t>
      </w:r>
      <w:r w:rsidRPr="007912BE">
        <w:rPr>
          <w:rFonts w:ascii="Book Antiqua" w:hAnsi="Book Antiqua"/>
        </w:rPr>
        <w:t xml:space="preserve"> </w:t>
      </w:r>
      <w:r w:rsidR="00B40324" w:rsidRPr="007912BE">
        <w:rPr>
          <w:rFonts w:ascii="Book Antiqua" w:hAnsi="Book Antiqua"/>
        </w:rPr>
        <w:t>global</w:t>
      </w:r>
      <w:r w:rsidRPr="007912BE">
        <w:rPr>
          <w:rFonts w:ascii="Book Antiqua" w:hAnsi="Book Antiqua"/>
        </w:rPr>
        <w:t xml:space="preserve"> qui désigne toute parole ou action qu’Allah aime et agrée</w:t>
      </w:r>
      <w:r w:rsidR="007912BE" w:rsidRPr="007912BE">
        <w:rPr>
          <w:rFonts w:ascii="Book Antiqua" w:hAnsi="Book Antiqua"/>
        </w:rPr>
        <w:t>:</w:t>
      </w:r>
      <w:r w:rsidRPr="007912BE">
        <w:rPr>
          <w:rFonts w:ascii="Book Antiqua" w:hAnsi="Book Antiqua"/>
        </w:rPr>
        <w:t xml:space="preserve"> comme les invocations, la prière, la piété, etc.</w:t>
      </w:r>
      <w:r w:rsidR="00B40324"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AC1A98" w:rsidRPr="007912BE" w:rsidRDefault="00AC1A98" w:rsidP="007912BE">
      <w:pPr>
        <w:tabs>
          <w:tab w:val="left" w:pos="284"/>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قُلْ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صَلَاتِي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وَنُسُكِي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وَمَحْيَايَ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وَمَمَاتِي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رَبِّ</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الْعَالَمِينَ</w:t>
      </w:r>
      <w:r w:rsidRPr="007912BE">
        <w:rPr>
          <w:rFonts w:ascii="Book Antiqua" w:hAnsi="Book Antiqua" w:cs="KFGQPC Uthmanic Script HAFS"/>
          <w:szCs w:val="28"/>
          <w:rtl/>
          <w:lang w:val="en-US" w:bidi="fa-IR"/>
        </w:rPr>
        <w:t>١٦٢</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الأنعام</w:t>
      </w:r>
      <w:r w:rsidRPr="007912BE">
        <w:rPr>
          <w:rStyle w:val="Char"/>
          <w:rtl/>
        </w:rPr>
        <w:t>: 162]</w:t>
      </w:r>
      <w:r w:rsidRPr="007912BE">
        <w:rPr>
          <w:rFonts w:ascii="Book Antiqua" w:hAnsi="Book Antiqua" w:hint="cs"/>
          <w:rtl/>
          <w:lang w:val="en-US" w:bidi="fa-IR"/>
        </w:rPr>
        <w:t>.</w:t>
      </w:r>
    </w:p>
    <w:p w:rsidR="003B46A4" w:rsidRPr="007912BE" w:rsidRDefault="008461FC" w:rsidP="007912BE">
      <w:pPr>
        <w:tabs>
          <w:tab w:val="left" w:pos="284"/>
        </w:tabs>
        <w:spacing w:before="120"/>
        <w:ind w:firstLine="284"/>
        <w:jc w:val="both"/>
        <w:rPr>
          <w:rFonts w:ascii="Book Antiqua" w:hAnsi="Book Antiqua"/>
          <w:sz w:val="20"/>
          <w:szCs w:val="22"/>
        </w:rPr>
      </w:pPr>
      <w:r w:rsidRPr="007912BE">
        <w:rPr>
          <w:rFonts w:ascii="Book Antiqua" w:hAnsi="Book Antiqua"/>
          <w:b/>
          <w:bCs/>
        </w:rPr>
        <w:t>«</w:t>
      </w:r>
      <w:r w:rsidR="003B46A4" w:rsidRPr="007912BE">
        <w:rPr>
          <w:rFonts w:ascii="Book Antiqua" w:hAnsi="Book Antiqua"/>
          <w:b/>
          <w:bCs/>
        </w:rPr>
        <w:t>Dis</w:t>
      </w:r>
      <w:r w:rsidR="007912BE" w:rsidRPr="007912BE">
        <w:rPr>
          <w:rFonts w:ascii="Book Antiqua" w:hAnsi="Book Antiqua"/>
          <w:b/>
          <w:bCs/>
        </w:rPr>
        <w:t>:</w:t>
      </w:r>
      <w:r w:rsidR="003B46A4" w:rsidRPr="007912BE">
        <w:rPr>
          <w:rFonts w:ascii="Book Antiqua" w:hAnsi="Book Antiqua"/>
          <w:b/>
          <w:bCs/>
        </w:rPr>
        <w:t xml:space="preserve"> Ma prière, mes sacrifices, ma vie, ma mort, tout cela appartient à Allah</w:t>
      </w:r>
      <w:r w:rsidR="009F0114" w:rsidRPr="007912BE">
        <w:rPr>
          <w:rFonts w:ascii="Book Antiqua" w:hAnsi="Book Antiqua"/>
          <w:b/>
          <w:bCs/>
        </w:rPr>
        <w:t>,</w:t>
      </w:r>
      <w:r w:rsidR="003B46A4" w:rsidRPr="007912BE">
        <w:rPr>
          <w:rFonts w:ascii="Book Antiqua" w:hAnsi="Book Antiqua"/>
          <w:b/>
          <w:bCs/>
        </w:rPr>
        <w:t xml:space="preserve"> Le Seigneur des Univers</w:t>
      </w:r>
      <w:r w:rsidR="0090035E" w:rsidRPr="007912BE">
        <w:rPr>
          <w:rFonts w:ascii="Book Antiqua" w:hAnsi="Book Antiqua"/>
          <w:b/>
          <w:bCs/>
        </w:rPr>
        <w:t>.</w:t>
      </w:r>
      <w:r w:rsidRPr="007912BE">
        <w:rPr>
          <w:rFonts w:ascii="Book Antiqua" w:hAnsi="Book Antiqua"/>
          <w:b/>
          <w:bCs/>
        </w:rPr>
        <w:t>»</w:t>
      </w:r>
      <w:r w:rsidR="00B40324" w:rsidRPr="007912BE">
        <w:rPr>
          <w:rFonts w:ascii="Book Antiqua" w:hAnsi="Book Antiqua"/>
          <w:sz w:val="20"/>
          <w:szCs w:val="22"/>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Les Bestiaux (6) - verset 162</w:t>
      </w:r>
    </w:p>
    <w:p w:rsidR="003B46A4" w:rsidRPr="007912BE" w:rsidRDefault="003A3803" w:rsidP="007912BE">
      <w:pPr>
        <w:pStyle w:val="BodyText"/>
        <w:tabs>
          <w:tab w:val="left" w:pos="284"/>
        </w:tabs>
        <w:overflowPunct/>
        <w:autoSpaceDE/>
        <w:autoSpaceDN/>
        <w:adjustRightInd/>
        <w:spacing w:before="120"/>
        <w:ind w:firstLine="284"/>
        <w:textAlignment w:val="auto"/>
        <w:rPr>
          <w:rFonts w:ascii="Book Antiqua" w:hAnsi="Book Antiqua"/>
          <w:szCs w:val="26"/>
        </w:rPr>
      </w:pPr>
      <w:r w:rsidRPr="007912BE">
        <w:rPr>
          <w:rFonts w:ascii="Book Antiqua" w:hAnsi="Book Antiqua"/>
          <w:szCs w:val="26"/>
        </w:rPr>
        <w:t>«</w:t>
      </w:r>
      <w:r w:rsidR="003B46A4" w:rsidRPr="007912BE">
        <w:rPr>
          <w:rFonts w:ascii="Book Antiqua" w:hAnsi="Book Antiqua"/>
          <w:szCs w:val="26"/>
        </w:rPr>
        <w:t>Mes s</w:t>
      </w:r>
      <w:r w:rsidRPr="007912BE">
        <w:rPr>
          <w:rFonts w:ascii="Book Antiqua" w:hAnsi="Book Antiqua"/>
          <w:szCs w:val="26"/>
        </w:rPr>
        <w:t>acrifices</w:t>
      </w:r>
      <w:r w:rsidR="003B46A4" w:rsidRPr="007912BE">
        <w:rPr>
          <w:rFonts w:ascii="Book Antiqua" w:hAnsi="Book Antiqua"/>
          <w:szCs w:val="26"/>
        </w:rPr>
        <w:t>» signifie</w:t>
      </w:r>
      <w:r w:rsidR="007912BE" w:rsidRPr="007912BE">
        <w:rPr>
          <w:rFonts w:ascii="Book Antiqua" w:hAnsi="Book Antiqua"/>
          <w:szCs w:val="26"/>
        </w:rPr>
        <w:t>:</w:t>
      </w:r>
      <w:r w:rsidR="003B46A4" w:rsidRPr="007912BE">
        <w:rPr>
          <w:rFonts w:ascii="Book Antiqua" w:hAnsi="Book Antiqua"/>
          <w:szCs w:val="26"/>
        </w:rPr>
        <w:t xml:space="preserve"> les bêtes que j’immole.</w:t>
      </w:r>
    </w:p>
    <w:p w:rsidR="003B46A4" w:rsidRPr="007912BE" w:rsidRDefault="003B46A4" w:rsidP="007912BE">
      <w:pPr>
        <w:pStyle w:val="BodyText22"/>
        <w:tabs>
          <w:tab w:val="left" w:pos="284"/>
        </w:tabs>
        <w:spacing w:before="120"/>
        <w:ind w:firstLine="284"/>
        <w:jc w:val="both"/>
        <w:rPr>
          <w:rFonts w:ascii="Book Antiqua" w:hAnsi="Book Antiqua"/>
          <w:b w:val="0"/>
          <w:sz w:val="20"/>
          <w:szCs w:val="22"/>
        </w:rPr>
      </w:pPr>
      <w:r w:rsidRPr="007912BE">
        <w:rPr>
          <w:rFonts w:ascii="Book Antiqua" w:hAnsi="Book Antiqua"/>
          <w:b w:val="0"/>
          <w:szCs w:val="26"/>
        </w:rPr>
        <w:t>Le Prophète – Prière et Salut sur lui – a dit</w:t>
      </w:r>
      <w:r w:rsidR="007912BE" w:rsidRPr="007912BE">
        <w:rPr>
          <w:rFonts w:ascii="Book Antiqua" w:hAnsi="Book Antiqua"/>
          <w:b w:val="0"/>
          <w:szCs w:val="26"/>
        </w:rPr>
        <w:t>:</w:t>
      </w:r>
      <w:r w:rsidRPr="007912BE">
        <w:rPr>
          <w:rFonts w:ascii="Book Antiqua" w:hAnsi="Book Antiqua"/>
          <w:b w:val="0"/>
          <w:szCs w:val="26"/>
        </w:rPr>
        <w:t xml:space="preserve"> </w:t>
      </w:r>
      <w:r w:rsidR="003A3803" w:rsidRPr="007912BE">
        <w:rPr>
          <w:rFonts w:ascii="Book Antiqua" w:hAnsi="Book Antiqua"/>
          <w:bCs/>
          <w:i/>
          <w:iCs/>
          <w:szCs w:val="26"/>
        </w:rPr>
        <w:t>«</w:t>
      </w:r>
      <w:r w:rsidRPr="007912BE">
        <w:rPr>
          <w:rFonts w:ascii="Book Antiqua" w:hAnsi="Book Antiqua"/>
          <w:bCs/>
          <w:i/>
          <w:iCs/>
          <w:szCs w:val="26"/>
        </w:rPr>
        <w:t>Allah dit</w:t>
      </w:r>
      <w:r w:rsidR="007912BE" w:rsidRPr="007912BE">
        <w:rPr>
          <w:rFonts w:ascii="Book Antiqua" w:hAnsi="Book Antiqua"/>
          <w:bCs/>
          <w:i/>
          <w:iCs/>
          <w:szCs w:val="26"/>
        </w:rPr>
        <w:t>:</w:t>
      </w:r>
      <w:r w:rsidRPr="007912BE">
        <w:rPr>
          <w:rFonts w:ascii="Book Antiqua" w:hAnsi="Book Antiqua"/>
          <w:bCs/>
          <w:i/>
          <w:iCs/>
          <w:szCs w:val="26"/>
        </w:rPr>
        <w:t xml:space="preserve"> il n’est pas un acte plus apprécié, par lequel mon serviteur se rapproche de Moi, que ce que Je lui </w:t>
      </w:r>
      <w:r w:rsidR="009F0114" w:rsidRPr="007912BE">
        <w:rPr>
          <w:rFonts w:ascii="Book Antiqua" w:hAnsi="Book Antiqua"/>
          <w:bCs/>
          <w:i/>
          <w:iCs/>
          <w:szCs w:val="26"/>
        </w:rPr>
        <w:t>ai</w:t>
      </w:r>
      <w:r w:rsidRPr="007912BE">
        <w:rPr>
          <w:rFonts w:ascii="Book Antiqua" w:hAnsi="Book Antiqua"/>
          <w:bCs/>
          <w:i/>
          <w:iCs/>
          <w:szCs w:val="26"/>
        </w:rPr>
        <w:t xml:space="preserve"> rendu obligatoire</w:t>
      </w:r>
      <w:r w:rsidR="009F0114" w:rsidRPr="007912BE">
        <w:rPr>
          <w:rFonts w:ascii="Book Antiqua" w:hAnsi="Book Antiqua"/>
          <w:bCs/>
          <w:i/>
          <w:iCs/>
          <w:szCs w:val="26"/>
        </w:rPr>
        <w:t>.</w:t>
      </w:r>
      <w:r w:rsidRPr="007912BE">
        <w:rPr>
          <w:rFonts w:ascii="Book Antiqua" w:hAnsi="Book Antiqua"/>
          <w:bCs/>
          <w:i/>
          <w:iCs/>
          <w:szCs w:val="26"/>
        </w:rPr>
        <w:t xml:space="preserve">» </w:t>
      </w:r>
      <w:r w:rsidRPr="007912BE">
        <w:rPr>
          <w:rFonts w:ascii="Book Antiqua" w:hAnsi="Book Antiqua"/>
          <w:b w:val="0"/>
          <w:sz w:val="20"/>
          <w:szCs w:val="22"/>
        </w:rPr>
        <w:t xml:space="preserve">Rapporté par </w:t>
      </w:r>
      <w:r w:rsidR="00B40324" w:rsidRPr="007912BE">
        <w:rPr>
          <w:rFonts w:ascii="Book Antiqua" w:hAnsi="Book Antiqua"/>
          <w:b w:val="0"/>
          <w:sz w:val="20"/>
          <w:szCs w:val="22"/>
        </w:rPr>
        <w:t>Boukhary</w:t>
      </w:r>
      <w:r w:rsidRPr="007912BE">
        <w:rPr>
          <w:rFonts w:ascii="Book Antiqua" w:hAnsi="Book Antiqua"/>
          <w:b w:val="0"/>
          <w:sz w:val="20"/>
          <w:szCs w:val="22"/>
        </w:rPr>
        <w:t>.</w:t>
      </w:r>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Comment adorer Allah</w:t>
      </w:r>
      <w:r w:rsidR="007912BE" w:rsidRPr="007912BE">
        <w:rPr>
          <w:rFonts w:ascii="Book Antiqua" w:hAnsi="Book Antiqua"/>
          <w:b/>
          <w:bCs/>
          <w:color w:val="800000"/>
        </w:rPr>
        <w:t>?</w:t>
      </w:r>
    </w:p>
    <w:p w:rsidR="003B46A4" w:rsidRPr="007912BE" w:rsidRDefault="003B46A4" w:rsidP="007912BE">
      <w:pPr>
        <w:tabs>
          <w:tab w:val="left" w:pos="284"/>
        </w:tabs>
        <w:spacing w:before="120"/>
        <w:ind w:firstLine="284"/>
        <w:jc w:val="both"/>
        <w:rPr>
          <w:rFonts w:ascii="Book Antiqua" w:hAnsi="Book Antiqua"/>
          <w:lang w:val="en-US"/>
        </w:rPr>
      </w:pPr>
      <w:r w:rsidRPr="007912BE">
        <w:rPr>
          <w:rFonts w:ascii="Book Antiqua" w:hAnsi="Book Antiqua"/>
        </w:rPr>
        <w:t xml:space="preserve">Comme Allah et son Messager nous l’ont </w:t>
      </w:r>
      <w:r w:rsidR="00955958" w:rsidRPr="007912BE">
        <w:rPr>
          <w:rFonts w:ascii="Book Antiqua" w:hAnsi="Book Antiqua"/>
        </w:rPr>
        <w:t>ordonné</w:t>
      </w:r>
      <w:r w:rsidRPr="007912BE">
        <w:rPr>
          <w:rFonts w:ascii="Book Antiqua" w:hAnsi="Book Antiqua"/>
        </w:rPr>
        <w:t>.</w:t>
      </w:r>
      <w:r w:rsidR="009F0114"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AC1A98" w:rsidRPr="007912BE" w:rsidRDefault="00AC1A98" w:rsidP="007912BE">
      <w:pPr>
        <w:tabs>
          <w:tab w:val="left" w:pos="284"/>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rPr>
        <w:t>﴿</w:t>
      </w:r>
      <w:r w:rsidRPr="007912BE">
        <w:rPr>
          <w:rFonts w:ascii="Book Antiqua" w:hAnsi="Book Antiqua" w:cs="KFGQPC Uthmanic Script HAFS" w:hint="eastAsia"/>
          <w:szCs w:val="28"/>
          <w:rtl/>
          <w:lang w:val="en-US"/>
        </w:rPr>
        <w:t>يَا</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أَيُّهَا</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الَّذِينَ</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آمَنُوا</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أَطِيعُوا</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اللَّهَ</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وَأَطِيعُوا</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الرَّسُولَ</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وَلَا</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تُبْطِلُوا</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أَعْمَالَكُمْ</w:t>
      </w:r>
      <w:r w:rsidRPr="007912BE">
        <w:rPr>
          <w:rFonts w:ascii="Book Antiqua" w:hAnsi="Book Antiqua" w:cs="KFGQPC Uthmanic Script HAFS"/>
          <w:szCs w:val="28"/>
          <w:rtl/>
          <w:lang w:val="en-US"/>
        </w:rPr>
        <w:t>٣٣</w:t>
      </w:r>
      <w:r w:rsidRPr="007912BE">
        <w:rPr>
          <w:rFonts w:ascii="Book Antiqua" w:hAnsi="Book Antiqua" w:cs="Traditional Arabic"/>
          <w:szCs w:val="28"/>
          <w:rtl/>
          <w:lang w:val="en-US"/>
        </w:rPr>
        <w:t>﴾</w:t>
      </w:r>
      <w:r w:rsidRPr="007912BE">
        <w:rPr>
          <w:rFonts w:ascii="Book Antiqua" w:hAnsi="Book Antiqua" w:cs="Arial"/>
          <w:szCs w:val="24"/>
          <w:rtl/>
          <w:lang w:val="en-US"/>
        </w:rPr>
        <w:t xml:space="preserve"> </w:t>
      </w:r>
      <w:r w:rsidRPr="007912BE">
        <w:rPr>
          <w:rStyle w:val="Char"/>
          <w:rtl/>
        </w:rPr>
        <w:t>[</w:t>
      </w:r>
      <w:r w:rsidRPr="007912BE">
        <w:rPr>
          <w:rStyle w:val="Char"/>
          <w:rFonts w:hint="eastAsia"/>
          <w:rtl/>
        </w:rPr>
        <w:t>محمد</w:t>
      </w:r>
      <w:r w:rsidRPr="007912BE">
        <w:rPr>
          <w:rStyle w:val="Char"/>
          <w:rtl/>
        </w:rPr>
        <w:t>: 33]</w:t>
      </w:r>
      <w:r w:rsidRPr="007912BE">
        <w:rPr>
          <w:rFonts w:ascii="Book Antiqua" w:hAnsi="Book Antiqua" w:hint="cs"/>
          <w:rtl/>
          <w:lang w:val="en-US" w:bidi="fa-IR"/>
        </w:rPr>
        <w:t>.</w:t>
      </w:r>
    </w:p>
    <w:p w:rsidR="003B46A4" w:rsidRPr="007912BE" w:rsidRDefault="008461FC" w:rsidP="007912BE">
      <w:pPr>
        <w:tabs>
          <w:tab w:val="left" w:pos="284"/>
        </w:tabs>
        <w:spacing w:before="120"/>
        <w:ind w:firstLine="284"/>
        <w:jc w:val="both"/>
        <w:rPr>
          <w:rFonts w:ascii="Book Antiqua" w:hAnsi="Book Antiqua"/>
        </w:rPr>
      </w:pPr>
      <w:r w:rsidRPr="007912BE">
        <w:rPr>
          <w:rFonts w:ascii="Book Antiqua" w:hAnsi="Book Antiqua"/>
          <w:b/>
          <w:bCs/>
        </w:rPr>
        <w:t>«</w:t>
      </w:r>
      <w:r w:rsidR="003B46A4" w:rsidRPr="007912BE">
        <w:rPr>
          <w:rFonts w:ascii="Book Antiqua" w:hAnsi="Book Antiqua"/>
          <w:b/>
          <w:bCs/>
        </w:rPr>
        <w:t>Ô vous les croyants</w:t>
      </w:r>
      <w:r w:rsidR="007912BE" w:rsidRPr="007912BE">
        <w:rPr>
          <w:rFonts w:ascii="Book Antiqua" w:hAnsi="Book Antiqua"/>
          <w:b/>
          <w:bCs/>
        </w:rPr>
        <w:t>!</w:t>
      </w:r>
      <w:r w:rsidR="003B46A4" w:rsidRPr="007912BE">
        <w:rPr>
          <w:rFonts w:ascii="Book Antiqua" w:hAnsi="Book Antiqua"/>
          <w:b/>
          <w:bCs/>
        </w:rPr>
        <w:t xml:space="preserve"> Obéissez à Allah et obéissez au Messager et n’annulez pas vos œuvres</w:t>
      </w:r>
      <w:r w:rsidR="009F0114" w:rsidRPr="007912BE">
        <w:rPr>
          <w:rFonts w:ascii="Book Antiqua" w:hAnsi="Book Antiqua"/>
          <w:b/>
          <w:bCs/>
        </w:rPr>
        <w:t>.</w:t>
      </w:r>
      <w:r w:rsidRPr="007912BE">
        <w:rPr>
          <w:rFonts w:ascii="Book Antiqua" w:hAnsi="Book Antiqua"/>
          <w:b/>
          <w:bCs/>
        </w:rPr>
        <w:t>»</w:t>
      </w:r>
      <w:r w:rsidR="009F0114"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lang w:val="en-US"/>
        </w:rPr>
        <w:t>:</w:t>
      </w:r>
      <w:r w:rsidR="003B46A4" w:rsidRPr="007912BE">
        <w:rPr>
          <w:rFonts w:ascii="Book Antiqua" w:hAnsi="Book Antiqua"/>
          <w:sz w:val="20"/>
          <w:szCs w:val="22"/>
        </w:rPr>
        <w:t xml:space="preserve"> Mohammed (47) - verset 33</w:t>
      </w:r>
    </w:p>
    <w:p w:rsidR="003B46A4" w:rsidRPr="007912BE" w:rsidRDefault="003B46A4" w:rsidP="007912BE">
      <w:pPr>
        <w:tabs>
          <w:tab w:val="left" w:pos="284"/>
        </w:tabs>
        <w:spacing w:before="120"/>
        <w:ind w:firstLine="284"/>
        <w:jc w:val="both"/>
        <w:rPr>
          <w:rFonts w:ascii="Book Antiqua" w:hAnsi="Book Antiqua"/>
          <w:sz w:val="20"/>
          <w:szCs w:val="22"/>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fait un acte que nous n’avons pas ordonné, son acte est rejeté</w:t>
      </w:r>
      <w:r w:rsidR="0090035E"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w:t>
      </w:r>
      <w:r w:rsidR="008461FC" w:rsidRPr="007912BE">
        <w:rPr>
          <w:rFonts w:ascii="Book Antiqua" w:hAnsi="Book Antiqua"/>
        </w:rPr>
        <w:t>«</w:t>
      </w:r>
      <w:r w:rsidRPr="007912BE">
        <w:rPr>
          <w:rFonts w:ascii="Book Antiqua" w:hAnsi="Book Antiqua"/>
        </w:rPr>
        <w:t>c'est à dire non accepté par Allah</w:t>
      </w:r>
      <w:r w:rsidR="008461FC" w:rsidRPr="007912BE">
        <w:rPr>
          <w:rFonts w:ascii="Book Antiqua" w:hAnsi="Book Antiqua"/>
        </w:rPr>
        <w:t>»</w:t>
      </w:r>
      <w:r w:rsidRPr="007912BE">
        <w:rPr>
          <w:rFonts w:ascii="Book Antiqua" w:hAnsi="Book Antiqua"/>
        </w:rPr>
        <w:t xml:space="preserve"> </w:t>
      </w:r>
      <w:r w:rsidRPr="007912BE">
        <w:rPr>
          <w:rFonts w:ascii="Book Antiqua" w:hAnsi="Book Antiqua"/>
          <w:sz w:val="20"/>
          <w:szCs w:val="22"/>
        </w:rPr>
        <w:t xml:space="preserve">Rapporté par </w:t>
      </w:r>
      <w:r w:rsidR="00B40324" w:rsidRPr="007912BE">
        <w:rPr>
          <w:rFonts w:ascii="Book Antiqua" w:hAnsi="Book Antiqua"/>
          <w:sz w:val="20"/>
          <w:szCs w:val="22"/>
        </w:rPr>
        <w:t>Mouslim</w:t>
      </w:r>
    </w:p>
    <w:p w:rsidR="003B46A4" w:rsidRPr="007912BE" w:rsidRDefault="003B46A4" w:rsidP="007912BE">
      <w:pPr>
        <w:numPr>
          <w:ilvl w:val="0"/>
          <w:numId w:val="8"/>
        </w:numPr>
        <w:tabs>
          <w:tab w:val="left" w:pos="284"/>
          <w:tab w:val="left" w:pos="360"/>
          <w:tab w:val="left" w:pos="567"/>
        </w:tabs>
        <w:spacing w:before="120"/>
        <w:ind w:left="0" w:firstLine="284"/>
        <w:jc w:val="both"/>
        <w:rPr>
          <w:rFonts w:ascii="Book Antiqua" w:hAnsi="Book Antiqua"/>
          <w:b/>
          <w:bCs/>
          <w:color w:val="800000"/>
        </w:rPr>
      </w:pPr>
      <w:r w:rsidRPr="007912BE">
        <w:rPr>
          <w:rFonts w:ascii="Book Antiqua" w:hAnsi="Book Antiqua"/>
          <w:b/>
          <w:bCs/>
          <w:color w:val="800000"/>
        </w:rPr>
        <w:t>Devons nous adorer Allah entre crainte et espérance</w:t>
      </w:r>
      <w:r w:rsidR="007912BE" w:rsidRPr="007912BE">
        <w:rPr>
          <w:rFonts w:ascii="Book Antiqua" w:hAnsi="Book Antiqua"/>
          <w:b/>
          <w:bCs/>
          <w:color w:val="800000"/>
        </w:rPr>
        <w:t>?</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Effectivement, car c’est ainsi qu’Allah l’a ordonné.</w:t>
      </w:r>
      <w:r w:rsidR="00D94E10"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AC1A98" w:rsidRPr="007912BE" w:rsidRDefault="00AC1A98" w:rsidP="007912BE">
      <w:pPr>
        <w:tabs>
          <w:tab w:val="left" w:pos="284"/>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وَادْعُوهُ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خَوْفًا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وَطَمَعًا</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الأعراف</w:t>
      </w:r>
      <w:r w:rsidRPr="007912BE">
        <w:rPr>
          <w:rStyle w:val="Char"/>
          <w:rtl/>
        </w:rPr>
        <w:t>: 56]</w:t>
      </w:r>
      <w:r w:rsidRPr="007912BE">
        <w:rPr>
          <w:rStyle w:val="Char"/>
          <w:rFonts w:hint="cs"/>
          <w:rtl/>
          <w:lang w:val="en-US"/>
        </w:rPr>
        <w:t>.</w:t>
      </w:r>
    </w:p>
    <w:p w:rsidR="003B46A4" w:rsidRPr="007912BE" w:rsidRDefault="008461FC" w:rsidP="007912BE">
      <w:pPr>
        <w:tabs>
          <w:tab w:val="left" w:pos="284"/>
        </w:tabs>
        <w:spacing w:before="120"/>
        <w:ind w:firstLine="284"/>
        <w:jc w:val="both"/>
        <w:rPr>
          <w:rFonts w:ascii="Book Antiqua" w:hAnsi="Book Antiqua"/>
        </w:rPr>
      </w:pPr>
      <w:r w:rsidRPr="007912BE">
        <w:rPr>
          <w:rFonts w:ascii="Book Antiqua" w:hAnsi="Book Antiqua"/>
          <w:b/>
          <w:bCs/>
        </w:rPr>
        <w:t>«</w:t>
      </w:r>
      <w:r w:rsidR="003B46A4" w:rsidRPr="007912BE">
        <w:rPr>
          <w:rFonts w:ascii="Book Antiqua" w:hAnsi="Book Antiqua"/>
          <w:b/>
          <w:bCs/>
        </w:rPr>
        <w:t>Et invoquez-Le donc entre crainte et espérance</w:t>
      </w:r>
      <w:r w:rsidR="0090035E" w:rsidRPr="007912BE">
        <w:rPr>
          <w:rFonts w:ascii="Book Antiqua" w:hAnsi="Book Antiqua"/>
          <w:b/>
          <w:bCs/>
        </w:rPr>
        <w:t>.</w:t>
      </w:r>
      <w:r w:rsidRPr="007912BE">
        <w:t xml:space="preserve"> </w:t>
      </w:r>
      <w:r w:rsidRPr="007912BE">
        <w:rPr>
          <w:rFonts w:ascii="Book Antiqua" w:hAnsi="Book Antiqua"/>
          <w:b/>
          <w:bCs/>
        </w:rPr>
        <w:t>»</w:t>
      </w:r>
      <w:r w:rsidR="00D94E10"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Al-A°raf - verset 56</w:t>
      </w:r>
    </w:p>
    <w:p w:rsidR="003B46A4" w:rsidRPr="007912BE" w:rsidRDefault="003B46A4" w:rsidP="007912BE">
      <w:pPr>
        <w:pStyle w:val="BodyText"/>
        <w:tabs>
          <w:tab w:val="left" w:pos="284"/>
        </w:tabs>
        <w:spacing w:before="120"/>
        <w:ind w:firstLine="284"/>
        <w:rPr>
          <w:rFonts w:ascii="Book Antiqua" w:hAnsi="Book Antiqua"/>
          <w:sz w:val="20"/>
          <w:szCs w:val="22"/>
        </w:rPr>
      </w:pPr>
      <w:r w:rsidRPr="007912BE">
        <w:rPr>
          <w:rFonts w:ascii="Book Antiqua" w:hAnsi="Book Antiqua"/>
          <w:szCs w:val="26"/>
        </w:rPr>
        <w:t>Le Prophète – Prière et Salut sur lui – a dit</w:t>
      </w:r>
      <w:r w:rsidR="007912BE" w:rsidRPr="007912BE">
        <w:rPr>
          <w:rFonts w:ascii="Book Antiqua" w:hAnsi="Book Antiqua"/>
          <w:szCs w:val="26"/>
        </w:rPr>
        <w:t>:</w:t>
      </w:r>
      <w:r w:rsidRPr="007912BE">
        <w:rPr>
          <w:rFonts w:ascii="Book Antiqua" w:hAnsi="Book Antiqua"/>
          <w:szCs w:val="26"/>
        </w:rPr>
        <w:t xml:space="preserve"> </w:t>
      </w:r>
      <w:r w:rsidR="003A3803" w:rsidRPr="007912BE">
        <w:rPr>
          <w:rFonts w:ascii="Book Antiqua" w:hAnsi="Book Antiqua"/>
          <w:b/>
          <w:bCs/>
          <w:i/>
          <w:iCs/>
          <w:szCs w:val="26"/>
        </w:rPr>
        <w:t>«</w:t>
      </w:r>
      <w:r w:rsidRPr="007912BE">
        <w:rPr>
          <w:rFonts w:ascii="Book Antiqua" w:hAnsi="Book Antiqua"/>
          <w:b/>
          <w:bCs/>
          <w:i/>
          <w:iCs/>
          <w:szCs w:val="26"/>
        </w:rPr>
        <w:t>Je demande à Allah le Paradis et je cherche protection auprès de Lui contre l’Enfer</w:t>
      </w:r>
      <w:r w:rsidR="00D94E10" w:rsidRPr="007912BE">
        <w:rPr>
          <w:rFonts w:ascii="Book Antiqua" w:hAnsi="Book Antiqua"/>
          <w:b/>
          <w:bCs/>
          <w:i/>
          <w:iCs/>
          <w:szCs w:val="26"/>
        </w:rPr>
        <w:t>.</w:t>
      </w:r>
      <w:r w:rsidRPr="007912BE">
        <w:rPr>
          <w:rFonts w:ascii="Book Antiqua" w:hAnsi="Book Antiqua"/>
          <w:b/>
          <w:bCs/>
          <w:i/>
          <w:iCs/>
          <w:szCs w:val="26"/>
        </w:rPr>
        <w:t>»</w:t>
      </w:r>
      <w:r w:rsidR="00D94E10" w:rsidRPr="007912BE">
        <w:rPr>
          <w:rFonts w:ascii="Book Antiqua" w:hAnsi="Book Antiqua"/>
          <w:szCs w:val="26"/>
        </w:rPr>
        <w:t xml:space="preserve"> </w:t>
      </w:r>
      <w:r w:rsidR="00D94E10" w:rsidRPr="007912BE">
        <w:rPr>
          <w:rFonts w:ascii="Book Antiqua" w:hAnsi="Book Antiqua"/>
          <w:sz w:val="20"/>
          <w:szCs w:val="22"/>
        </w:rPr>
        <w:t xml:space="preserve">Rapporté par Abû Dâwûd. Ce hadith </w:t>
      </w:r>
      <w:r w:rsidRPr="007912BE">
        <w:rPr>
          <w:rFonts w:ascii="Book Antiqua" w:hAnsi="Book Antiqua"/>
          <w:sz w:val="20"/>
          <w:szCs w:val="22"/>
        </w:rPr>
        <w:t>est authentique.</w:t>
      </w:r>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Qu’est-ce que l’excellence dans l’adoration</w:t>
      </w:r>
      <w:r w:rsidR="007912BE" w:rsidRPr="007912BE">
        <w:rPr>
          <w:rFonts w:ascii="Book Antiqua" w:hAnsi="Book Antiqua"/>
          <w:b/>
          <w:bCs/>
          <w:color w:val="800000"/>
        </w:rPr>
        <w:t>?</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 xml:space="preserve">L’excellence c’est de savoir qu’Allah nous </w:t>
      </w:r>
      <w:r w:rsidR="00D94E10" w:rsidRPr="007912BE">
        <w:rPr>
          <w:rFonts w:ascii="Book Antiqua" w:hAnsi="Book Antiqua"/>
        </w:rPr>
        <w:t>observe</w:t>
      </w:r>
      <w:r w:rsidRPr="007912BE">
        <w:rPr>
          <w:rFonts w:ascii="Book Antiqua" w:hAnsi="Book Antiqua"/>
        </w:rPr>
        <w:t xml:space="preserve"> dans notre adoration.</w:t>
      </w:r>
      <w:r w:rsidR="00D94E10" w:rsidRPr="007912BE">
        <w:rPr>
          <w:rFonts w:ascii="Book Antiqua" w:hAnsi="Book Antiqua"/>
        </w:rPr>
        <w:t xml:space="preserve"> Allah Le Très-</w:t>
      </w:r>
      <w:r w:rsidRPr="007912BE">
        <w:rPr>
          <w:rFonts w:ascii="Book Antiqua" w:hAnsi="Book Antiqua"/>
        </w:rPr>
        <w:t>Haut dit</w:t>
      </w:r>
      <w:r w:rsidR="007912BE" w:rsidRPr="007912BE">
        <w:rPr>
          <w:rFonts w:ascii="Book Antiqua" w:hAnsi="Book Antiqua"/>
        </w:rPr>
        <w:t>:</w:t>
      </w:r>
    </w:p>
    <w:p w:rsidR="00AC1A98" w:rsidRPr="007912BE" w:rsidRDefault="00AC1A98" w:rsidP="007912BE">
      <w:pPr>
        <w:tabs>
          <w:tab w:val="left" w:pos="284"/>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الَّذِي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يَرَاكَ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حِينَ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تَقُومُ</w:t>
      </w:r>
      <w:r w:rsidRPr="007912BE">
        <w:rPr>
          <w:rFonts w:ascii="Book Antiqua" w:hAnsi="Book Antiqua" w:cs="KFGQPC Uthmanic Script HAFS"/>
          <w:szCs w:val="28"/>
          <w:rtl/>
          <w:lang w:val="en-US" w:bidi="fa-IR"/>
        </w:rPr>
        <w:t xml:space="preserve">٢١٨ </w:t>
      </w:r>
      <w:r w:rsidRPr="007912BE">
        <w:rPr>
          <w:rFonts w:ascii="Book Antiqua" w:hAnsi="Book Antiqua" w:cs="KFGQPC Uthmanic Script HAFS" w:hint="eastAsia"/>
          <w:szCs w:val="28"/>
          <w:rtl/>
          <w:lang w:val="en-US" w:bidi="fa-IR"/>
        </w:rPr>
        <w:t>وَتَقَلُّبَكَ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السَّاجِدِينَ</w:t>
      </w:r>
      <w:r w:rsidRPr="007912BE">
        <w:rPr>
          <w:rFonts w:ascii="Book Antiqua" w:hAnsi="Book Antiqua" w:cs="KFGQPC Uthmanic Script HAFS"/>
          <w:szCs w:val="28"/>
          <w:rtl/>
          <w:lang w:val="en-US" w:bidi="fa-IR"/>
        </w:rPr>
        <w:t>٢١٩</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الشعراء</w:t>
      </w:r>
      <w:r w:rsidRPr="007912BE">
        <w:rPr>
          <w:rStyle w:val="Char"/>
          <w:rtl/>
        </w:rPr>
        <w:t>: 218-219]</w:t>
      </w:r>
      <w:r w:rsidRPr="007912BE">
        <w:rPr>
          <w:rStyle w:val="Char"/>
          <w:rFonts w:hint="cs"/>
          <w:rtl/>
          <w:lang w:val="en-US"/>
        </w:rPr>
        <w:t>.</w:t>
      </w:r>
    </w:p>
    <w:p w:rsidR="003B46A4" w:rsidRPr="007912BE" w:rsidRDefault="008461FC" w:rsidP="007912BE">
      <w:pPr>
        <w:pStyle w:val="BodyText31"/>
        <w:tabs>
          <w:tab w:val="left" w:pos="284"/>
        </w:tabs>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 xml:space="preserve">C’est Celui qui te voit lorsque tu te lèves </w:t>
      </w:r>
      <w:r w:rsidRPr="007912BE">
        <w:rPr>
          <w:rFonts w:ascii="Book Antiqua" w:hAnsi="Book Antiqua"/>
          <w:b w:val="0"/>
          <w:i w:val="0"/>
          <w:szCs w:val="26"/>
        </w:rPr>
        <w:t>«</w:t>
      </w:r>
      <w:r w:rsidR="003B46A4" w:rsidRPr="007912BE">
        <w:rPr>
          <w:rFonts w:ascii="Book Antiqua" w:hAnsi="Book Antiqua"/>
          <w:b w:val="0"/>
          <w:i w:val="0"/>
          <w:szCs w:val="26"/>
        </w:rPr>
        <w:t>pour prier</w:t>
      </w:r>
      <w:r w:rsidRPr="007912BE">
        <w:rPr>
          <w:rFonts w:ascii="Book Antiqua" w:hAnsi="Book Antiqua"/>
          <w:b w:val="0"/>
          <w:i w:val="0"/>
          <w:szCs w:val="26"/>
        </w:rPr>
        <w:t>»</w:t>
      </w:r>
      <w:r w:rsidR="003B46A4" w:rsidRPr="007912BE">
        <w:rPr>
          <w:rFonts w:ascii="Book Antiqua" w:hAnsi="Book Antiqua"/>
          <w:bCs/>
          <w:i w:val="0"/>
          <w:szCs w:val="26"/>
        </w:rPr>
        <w:t xml:space="preserve"> et observe tes gestes lorsque tu te prosternes</w:t>
      </w:r>
      <w:r w:rsidR="0090035E" w:rsidRPr="007912BE">
        <w:rPr>
          <w:rFonts w:ascii="Book Antiqua" w:hAnsi="Book Antiqua"/>
          <w:bCs/>
          <w:i w:val="0"/>
          <w:szCs w:val="26"/>
        </w:rPr>
        <w:t>.</w:t>
      </w:r>
      <w:r w:rsidRPr="007912BE">
        <w:rPr>
          <w:rFonts w:ascii="Book Antiqua" w:hAnsi="Book Antiqua"/>
          <w:bCs/>
          <w:i w:val="0"/>
          <w:szCs w:val="26"/>
        </w:rPr>
        <w:t>»</w:t>
      </w:r>
      <w:r w:rsidR="00D94E10" w:rsidRPr="007912BE">
        <w:rPr>
          <w:rFonts w:ascii="Book Antiqua" w:hAnsi="Book Antiqua"/>
          <w:b w:val="0"/>
          <w:i w:val="0"/>
          <w:szCs w:val="26"/>
        </w:rPr>
        <w:t xml:space="preserve"> </w:t>
      </w:r>
      <w:r w:rsidR="003B46A4"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Les Poètes (26) – verset 218/219</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L’excellence est d’adorer Allah comme si tu Le voyais, bien que tu ne puisses pas Le voir, Lui te voit</w:t>
      </w:r>
      <w:r w:rsidR="00D94E10"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Quelles sont les différentes adorations</w:t>
      </w:r>
      <w:r w:rsidR="007912BE" w:rsidRPr="007912BE">
        <w:rPr>
          <w:rFonts w:ascii="Book Antiqua" w:hAnsi="Book Antiqua"/>
          <w:b/>
          <w:bCs/>
          <w:color w:val="800000"/>
        </w:rPr>
        <w:t>?</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Elles sont très nombreuses, parmi elles</w:t>
      </w:r>
      <w:r w:rsidR="007912BE" w:rsidRPr="007912BE">
        <w:rPr>
          <w:rFonts w:ascii="Book Antiqua" w:hAnsi="Book Antiqua"/>
        </w:rPr>
        <w:t>:</w:t>
      </w:r>
      <w:r w:rsidR="00D94E10" w:rsidRPr="007912BE">
        <w:rPr>
          <w:rFonts w:ascii="Book Antiqua" w:hAnsi="Book Antiqua"/>
        </w:rPr>
        <w:t xml:space="preserve"> </w:t>
      </w:r>
      <w:r w:rsidRPr="007912BE">
        <w:rPr>
          <w:rFonts w:ascii="Book Antiqua" w:hAnsi="Book Antiqua"/>
        </w:rPr>
        <w:t xml:space="preserve">L’invocation, la peur, l’espoir, la confiance, la peur du châtiment, l’espoir de la récompense, le sacrifice, le vœu, le jeûne, la prière, la prosternation, le Tawâf (tourner autour de </w:t>
      </w:r>
      <w:smartTag w:uri="urn:schemas-microsoft-com:office:smarttags" w:element="PersonName">
        <w:smartTagPr>
          <w:attr w:name="ProductID" w:val="la Kaaba"/>
        </w:smartTagPr>
        <w:r w:rsidRPr="007912BE">
          <w:rPr>
            <w:rFonts w:ascii="Book Antiqua" w:hAnsi="Book Antiqua"/>
          </w:rPr>
          <w:t>la Kaaba</w:t>
        </w:r>
      </w:smartTag>
      <w:r w:rsidRPr="007912BE">
        <w:rPr>
          <w:rFonts w:ascii="Book Antiqua" w:hAnsi="Book Antiqua"/>
        </w:rPr>
        <w:t>),</w:t>
      </w:r>
      <w:bookmarkStart w:id="22" w:name="_Toc395836906"/>
      <w:bookmarkStart w:id="23" w:name="_Toc395836932"/>
      <w:r w:rsidRPr="007912BE">
        <w:rPr>
          <w:rFonts w:ascii="Book Antiqua" w:hAnsi="Book Antiqua"/>
        </w:rPr>
        <w:t xml:space="preserve"> le s</w:t>
      </w:r>
      <w:r w:rsidR="00D94E10" w:rsidRPr="007912BE">
        <w:rPr>
          <w:rFonts w:ascii="Book Antiqua" w:hAnsi="Book Antiqua"/>
        </w:rPr>
        <w:t xml:space="preserve">erment, l’application des lois, etc., </w:t>
      </w:r>
      <w:r w:rsidRPr="007912BE">
        <w:rPr>
          <w:rFonts w:ascii="Book Antiqua" w:hAnsi="Book Antiqua"/>
        </w:rPr>
        <w:t>ainsi que beaucoup d’autres adorations légiférées.</w:t>
      </w:r>
    </w:p>
    <w:p w:rsidR="003B46A4" w:rsidRPr="007912BE" w:rsidRDefault="003B46A4" w:rsidP="007912BE">
      <w:pPr>
        <w:tabs>
          <w:tab w:val="left" w:pos="284"/>
        </w:tabs>
        <w:spacing w:before="120"/>
        <w:ind w:firstLine="284"/>
        <w:jc w:val="both"/>
        <w:rPr>
          <w:rFonts w:ascii="Book Antiqua" w:hAnsi="Book Antiqua"/>
        </w:rPr>
      </w:pPr>
    </w:p>
    <w:p w:rsidR="007912BE" w:rsidRPr="007912BE" w:rsidRDefault="007912BE" w:rsidP="007912BE">
      <w:pPr>
        <w:pStyle w:val="Title"/>
        <w:spacing w:before="120"/>
        <w:ind w:firstLine="284"/>
        <w:jc w:val="both"/>
        <w:rPr>
          <w:rFonts w:ascii="Papyrus" w:hAnsi="Papyrus"/>
          <w:b/>
          <w:bCs/>
          <w:color w:val="800000"/>
          <w:sz w:val="36"/>
          <w:szCs w:val="22"/>
        </w:rPr>
        <w:sectPr w:rsidR="007912BE" w:rsidRPr="007912BE" w:rsidSect="00123FEC">
          <w:pgSz w:w="7371" w:h="10206" w:code="11"/>
          <w:pgMar w:top="964" w:right="964" w:bottom="964" w:left="964" w:header="567" w:footer="567" w:gutter="0"/>
          <w:cols w:space="1418"/>
          <w:titlePg/>
        </w:sectPr>
      </w:pPr>
    </w:p>
    <w:p w:rsidR="003B46A4" w:rsidRPr="007912BE" w:rsidRDefault="00D94E10" w:rsidP="007912BE">
      <w:pPr>
        <w:pStyle w:val="Heading1"/>
      </w:pPr>
      <w:bookmarkStart w:id="24" w:name="_Toc449986968"/>
      <w:bookmarkStart w:id="25" w:name="_Toc449987108"/>
      <w:bookmarkStart w:id="26" w:name="_Toc449987318"/>
      <w:bookmarkStart w:id="27" w:name="Editing"/>
      <w:bookmarkEnd w:id="27"/>
      <w:r w:rsidRPr="007912BE">
        <w:t>Le monothéisme et son avantage</w:t>
      </w:r>
      <w:bookmarkEnd w:id="22"/>
      <w:bookmarkEnd w:id="23"/>
      <w:bookmarkEnd w:id="24"/>
      <w:bookmarkEnd w:id="25"/>
      <w:bookmarkEnd w:id="26"/>
    </w:p>
    <w:p w:rsidR="003B46A4" w:rsidRPr="007912BE" w:rsidRDefault="003B46A4" w:rsidP="007912BE">
      <w:pPr>
        <w:numPr>
          <w:ilvl w:val="0"/>
          <w:numId w:val="9"/>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Pourquoi Allah nous a-t-il envoyé des Messagers</w:t>
      </w:r>
      <w:r w:rsidR="007912BE" w:rsidRPr="007912BE">
        <w:rPr>
          <w:rFonts w:ascii="Book Antiqua" w:hAnsi="Book Antiqua"/>
          <w:b/>
          <w:bCs/>
          <w:color w:val="800000"/>
        </w:rPr>
        <w:t>?</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Afin qu’ils appellent les gens à adorer Allah et rejeter tout associé à Allah.</w:t>
      </w:r>
      <w:r w:rsidR="00D94E10"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AC1A98" w:rsidRPr="007912BE" w:rsidRDefault="00AC1A98" w:rsidP="007912BE">
      <w:pPr>
        <w:tabs>
          <w:tab w:val="left" w:pos="284"/>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وَلَقَدْ</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بَعَثْنَا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أُمَّةٍ</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رَسُولًا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اعْبُدُوا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وَاجْتَنِبُوا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الطَّاغُوتَ</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النحل</w:t>
      </w:r>
      <w:r w:rsidRPr="007912BE">
        <w:rPr>
          <w:rStyle w:val="Char"/>
          <w:rtl/>
        </w:rPr>
        <w:t>: 36]</w:t>
      </w:r>
      <w:r w:rsidRPr="007912BE">
        <w:rPr>
          <w:rStyle w:val="Char"/>
          <w:rFonts w:hint="cs"/>
          <w:rtl/>
          <w:lang w:val="en-US"/>
        </w:rPr>
        <w:t>.</w:t>
      </w:r>
    </w:p>
    <w:p w:rsidR="003B46A4" w:rsidRPr="007912BE" w:rsidRDefault="008461FC" w:rsidP="007912BE">
      <w:pPr>
        <w:pStyle w:val="BodyText31"/>
        <w:tabs>
          <w:tab w:val="left" w:pos="284"/>
        </w:tabs>
        <w:spacing w:before="120"/>
        <w:ind w:firstLine="284"/>
        <w:jc w:val="both"/>
        <w:rPr>
          <w:rFonts w:ascii="Book Antiqua" w:hAnsi="Book Antiqua"/>
          <w:bCs/>
          <w:iCs/>
          <w:sz w:val="20"/>
          <w:szCs w:val="22"/>
        </w:rPr>
      </w:pPr>
      <w:r w:rsidRPr="007912BE">
        <w:rPr>
          <w:rFonts w:ascii="Book Antiqua" w:hAnsi="Book Antiqua"/>
          <w:bCs/>
          <w:i w:val="0"/>
          <w:szCs w:val="26"/>
        </w:rPr>
        <w:t>«</w:t>
      </w:r>
      <w:r w:rsidR="003B46A4" w:rsidRPr="007912BE">
        <w:rPr>
          <w:rFonts w:ascii="Book Antiqua" w:hAnsi="Book Antiqua"/>
          <w:bCs/>
          <w:i w:val="0"/>
          <w:szCs w:val="26"/>
        </w:rPr>
        <w:t>Nous avons certainement envoyé dans chaque communauté un Messager qui leur disait</w:t>
      </w:r>
      <w:r w:rsidR="007912BE" w:rsidRPr="007912BE">
        <w:rPr>
          <w:rFonts w:ascii="Book Antiqua" w:hAnsi="Book Antiqua"/>
          <w:bCs/>
          <w:i w:val="0"/>
          <w:szCs w:val="26"/>
        </w:rPr>
        <w:t>:</w:t>
      </w:r>
      <w:r w:rsidR="003B46A4" w:rsidRPr="007912BE">
        <w:rPr>
          <w:rFonts w:ascii="Book Antiqua" w:hAnsi="Book Antiqua"/>
          <w:bCs/>
          <w:i w:val="0"/>
          <w:szCs w:val="26"/>
        </w:rPr>
        <w:t xml:space="preserve"> Adorez Allah</w:t>
      </w:r>
      <w:r w:rsidR="007912BE" w:rsidRPr="007912BE">
        <w:rPr>
          <w:rFonts w:ascii="Book Antiqua" w:hAnsi="Book Antiqua"/>
          <w:bCs/>
          <w:i w:val="0"/>
          <w:szCs w:val="26"/>
        </w:rPr>
        <w:t>!</w:t>
      </w:r>
      <w:r w:rsidR="003B46A4" w:rsidRPr="007912BE">
        <w:rPr>
          <w:rFonts w:ascii="Book Antiqua" w:hAnsi="Book Antiqua"/>
          <w:bCs/>
          <w:i w:val="0"/>
          <w:szCs w:val="26"/>
        </w:rPr>
        <w:t xml:space="preserve"> Et rejetez le </w:t>
      </w:r>
      <w:r w:rsidR="003B46A4" w:rsidRPr="007912BE">
        <w:rPr>
          <w:rFonts w:ascii="Book Antiqua" w:hAnsi="Book Antiqua"/>
          <w:bCs/>
          <w:iCs/>
          <w:szCs w:val="26"/>
        </w:rPr>
        <w:t>Taghout</w:t>
      </w:r>
      <w:r w:rsidR="007912BE" w:rsidRPr="007912BE">
        <w:rPr>
          <w:rFonts w:ascii="Book Antiqua" w:hAnsi="Book Antiqua"/>
          <w:bCs/>
          <w:i w:val="0"/>
          <w:szCs w:val="26"/>
        </w:rPr>
        <w:t>!</w:t>
      </w:r>
      <w:r w:rsidRPr="007912BE">
        <w:rPr>
          <w:rFonts w:ascii="Book Antiqua" w:hAnsi="Book Antiqua"/>
          <w:bCs/>
          <w:i w:val="0"/>
          <w:szCs w:val="26"/>
        </w:rPr>
        <w:t>»</w:t>
      </w:r>
      <w:r w:rsidR="00882D46" w:rsidRPr="007912BE">
        <w:rPr>
          <w:rFonts w:ascii="Book Antiqua" w:hAnsi="Book Antiqua"/>
          <w:b w:val="0"/>
          <w:i w:val="0"/>
          <w:szCs w:val="26"/>
        </w:rPr>
        <w:t xml:space="preserve"> </w:t>
      </w:r>
      <w:r w:rsidR="003B46A4"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Les Abeilles (16) – verset 36</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Un «</w:t>
      </w:r>
      <w:r w:rsidRPr="007912BE">
        <w:rPr>
          <w:rFonts w:ascii="Book Antiqua" w:hAnsi="Book Antiqua"/>
          <w:i/>
          <w:iCs/>
        </w:rPr>
        <w:t>Taghout</w:t>
      </w:r>
      <w:r w:rsidRPr="007912BE">
        <w:rPr>
          <w:rFonts w:ascii="Book Antiqua" w:hAnsi="Book Antiqua"/>
        </w:rPr>
        <w:t xml:space="preserve">» est celui qui est adoré et invoqué en dehors d’Allah, et qui </w:t>
      </w:r>
      <w:r w:rsidR="00882D46" w:rsidRPr="007912BE">
        <w:rPr>
          <w:rFonts w:ascii="Book Antiqua" w:hAnsi="Book Antiqua"/>
        </w:rPr>
        <w:t>approuve</w:t>
      </w:r>
      <w:r w:rsidRPr="007912BE">
        <w:rPr>
          <w:rFonts w:ascii="Book Antiqua" w:hAnsi="Book Antiqua"/>
        </w:rPr>
        <w:t xml:space="preserve"> cela.</w:t>
      </w:r>
    </w:p>
    <w:p w:rsidR="003B46A4" w:rsidRPr="007912BE" w:rsidRDefault="003B46A4" w:rsidP="007912BE">
      <w:pPr>
        <w:tabs>
          <w:tab w:val="left" w:pos="284"/>
        </w:tabs>
        <w:spacing w:before="120"/>
        <w:ind w:firstLine="284"/>
        <w:jc w:val="both"/>
        <w:rPr>
          <w:rFonts w:ascii="Book Antiqua" w:hAnsi="Book Antiqua"/>
          <w:sz w:val="20"/>
          <w:szCs w:val="22"/>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Les Prophètes sont tous frères d’un même père, leurs mères sont différentes, et leur religion est unique</w:t>
      </w:r>
      <w:r w:rsidR="00882D46"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w:t>
      </w:r>
      <w:r w:rsidRPr="007912BE">
        <w:rPr>
          <w:rFonts w:ascii="Book Antiqua" w:hAnsi="Book Antiqua"/>
          <w:sz w:val="20"/>
          <w:szCs w:val="22"/>
        </w:rPr>
        <w:t xml:space="preserve">Rapporté par </w:t>
      </w:r>
      <w:r w:rsidR="00B40324" w:rsidRPr="007912BE">
        <w:rPr>
          <w:rFonts w:ascii="Book Antiqua" w:hAnsi="Book Antiqua"/>
          <w:sz w:val="20"/>
          <w:szCs w:val="22"/>
        </w:rPr>
        <w:t>Boukhary</w:t>
      </w:r>
      <w:r w:rsidRPr="007912BE">
        <w:rPr>
          <w:rFonts w:ascii="Book Antiqua" w:hAnsi="Book Antiqua"/>
          <w:sz w:val="20"/>
          <w:szCs w:val="22"/>
        </w:rPr>
        <w:t xml:space="preserve"> et </w:t>
      </w:r>
      <w:r w:rsidR="00B40324" w:rsidRPr="007912BE">
        <w:rPr>
          <w:rFonts w:ascii="Book Antiqua" w:hAnsi="Book Antiqua"/>
          <w:sz w:val="20"/>
          <w:szCs w:val="22"/>
        </w:rPr>
        <w:t>Mouslim</w:t>
      </w:r>
      <w:r w:rsidRPr="007912BE">
        <w:rPr>
          <w:rFonts w:ascii="Book Antiqua" w:hAnsi="Book Antiqua"/>
          <w:sz w:val="20"/>
          <w:szCs w:val="22"/>
        </w:rPr>
        <w:t>.</w:t>
      </w:r>
    </w:p>
    <w:p w:rsidR="00882D46"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Cela signifie que les bases de leur Foi sont uniques, mais leurs législations sont différentes.</w:t>
      </w:r>
    </w:p>
    <w:p w:rsidR="003B46A4" w:rsidRPr="007912BE" w:rsidRDefault="00882D46" w:rsidP="007912BE">
      <w:pPr>
        <w:tabs>
          <w:tab w:val="left" w:pos="284"/>
        </w:tabs>
        <w:spacing w:before="120"/>
        <w:ind w:firstLine="284"/>
        <w:jc w:val="both"/>
        <w:rPr>
          <w:rFonts w:ascii="Book Antiqua" w:hAnsi="Book Antiqua"/>
        </w:rPr>
      </w:pPr>
      <w:r w:rsidRPr="007912BE">
        <w:rPr>
          <w:rFonts w:ascii="Book Antiqua" w:hAnsi="Book Antiqua"/>
        </w:rPr>
        <w:t>Ils sont tous en accord dans leur dogme</w:t>
      </w:r>
      <w:r w:rsidR="003B46A4" w:rsidRPr="007912BE">
        <w:rPr>
          <w:rFonts w:ascii="Book Antiqua" w:hAnsi="Book Antiqua"/>
        </w:rPr>
        <w:t xml:space="preserve"> </w:t>
      </w:r>
      <w:r w:rsidR="00955958" w:rsidRPr="007912BE">
        <w:rPr>
          <w:rFonts w:ascii="Book Antiqua" w:hAnsi="Book Antiqua"/>
        </w:rPr>
        <w:t>monothéiste</w:t>
      </w:r>
      <w:r w:rsidR="003B46A4" w:rsidRPr="007912BE">
        <w:rPr>
          <w:rFonts w:ascii="Book Antiqua" w:hAnsi="Book Antiqua"/>
        </w:rPr>
        <w:t>, mais il y a des différences dans le</w:t>
      </w:r>
      <w:r w:rsidRPr="007912BE">
        <w:rPr>
          <w:rFonts w:ascii="Book Antiqua" w:hAnsi="Book Antiqua"/>
        </w:rPr>
        <w:t>urs</w:t>
      </w:r>
      <w:r w:rsidR="003B46A4" w:rsidRPr="007912BE">
        <w:rPr>
          <w:rFonts w:ascii="Book Antiqua" w:hAnsi="Book Antiqua"/>
        </w:rPr>
        <w:t xml:space="preserve"> pratiques religieuses (la façon de pratiquer la prière, les interdits alimentaires,</w:t>
      </w:r>
      <w:r w:rsidRPr="007912BE">
        <w:rPr>
          <w:rFonts w:ascii="Book Antiqua" w:hAnsi="Book Antiqua"/>
        </w:rPr>
        <w:t xml:space="preserve"> etc.</w:t>
      </w:r>
      <w:r w:rsidR="003B46A4" w:rsidRPr="007912BE">
        <w:rPr>
          <w:rFonts w:ascii="Book Antiqua" w:hAnsi="Book Antiqua"/>
        </w:rPr>
        <w:t>)</w:t>
      </w:r>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Qu’est-ce que l’Unicité dans </w:t>
      </w:r>
      <w:smartTag w:uri="urn:schemas-microsoft-com:office:smarttags" w:element="PersonName">
        <w:smartTagPr>
          <w:attr w:name="ProductID" w:val="la Sei"/>
        </w:smartTagPr>
        <w:r w:rsidRPr="007912BE">
          <w:rPr>
            <w:rFonts w:ascii="Book Antiqua" w:hAnsi="Book Antiqua"/>
            <w:b/>
            <w:bCs/>
            <w:color w:val="800000"/>
          </w:rPr>
          <w:t>la Sei</w:t>
        </w:r>
      </w:smartTag>
      <w:r w:rsidR="00882D46" w:rsidRPr="007912BE">
        <w:rPr>
          <w:rFonts w:ascii="Book Antiqua" w:hAnsi="Book Antiqua"/>
          <w:b/>
          <w:bCs/>
          <w:color w:val="800000"/>
        </w:rPr>
        <w:softHyphen/>
      </w:r>
      <w:r w:rsidRPr="007912BE">
        <w:rPr>
          <w:rFonts w:ascii="Book Antiqua" w:hAnsi="Book Antiqua"/>
          <w:b/>
          <w:bCs/>
          <w:color w:val="800000"/>
        </w:rPr>
        <w:t>gneurie</w:t>
      </w:r>
      <w:r w:rsidRPr="007912BE">
        <w:rPr>
          <w:rFonts w:ascii="Book Antiqua" w:hAnsi="Book Antiqua"/>
          <w:b/>
          <w:bCs/>
          <w:color w:val="800000"/>
          <w:rtl/>
        </w:rPr>
        <w:t> </w:t>
      </w:r>
      <w:r w:rsidRPr="007912BE">
        <w:rPr>
          <w:rFonts w:ascii="Book Antiqua" w:hAnsi="Book Antiqua"/>
          <w:b/>
          <w:bCs/>
          <w:i/>
          <w:iCs/>
          <w:color w:val="800000"/>
        </w:rPr>
        <w:t>(Tawhîd al Rubûbiya)</w:t>
      </w:r>
      <w:r w:rsidRPr="007912BE">
        <w:rPr>
          <w:rFonts w:ascii="Book Antiqua" w:hAnsi="Book Antiqua"/>
          <w:b/>
          <w:bCs/>
          <w:color w:val="800000"/>
        </w:rPr>
        <w:t>?</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Cela signifie croire en l’Unicité d’Allah dans ses actes</w:t>
      </w:r>
      <w:r w:rsidR="007912BE" w:rsidRPr="007912BE">
        <w:rPr>
          <w:rFonts w:ascii="Book Antiqua" w:hAnsi="Book Antiqua"/>
        </w:rPr>
        <w:t>:</w:t>
      </w:r>
      <w:r w:rsidRPr="007912BE">
        <w:rPr>
          <w:rFonts w:ascii="Book Antiqua" w:hAnsi="Book Antiqua"/>
        </w:rPr>
        <w:t xml:space="preserve"> qu’Il est l’Unique créateur, l’Unique Seigneur de l’univers et Le Seul qui administre cet univers.</w:t>
      </w:r>
      <w:r w:rsidR="00882D46"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AC1A98" w:rsidRPr="007912BE" w:rsidRDefault="00AC1A98" w:rsidP="007912BE">
      <w:pPr>
        <w:tabs>
          <w:tab w:val="left" w:pos="284"/>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الْحَمْدُ</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رَبِّ</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الْعَالَمِينَ</w:t>
      </w:r>
      <w:r w:rsidRPr="007912BE">
        <w:rPr>
          <w:rFonts w:ascii="Book Antiqua" w:hAnsi="Book Antiqua" w:cs="KFGQPC Uthmanic Script HAFS"/>
          <w:szCs w:val="28"/>
          <w:rtl/>
          <w:lang w:val="en-US" w:bidi="fa-IR"/>
        </w:rPr>
        <w:t>٢</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الفاتحة</w:t>
      </w:r>
      <w:r w:rsidRPr="007912BE">
        <w:rPr>
          <w:rStyle w:val="Char"/>
          <w:rtl/>
        </w:rPr>
        <w:t>: 2]</w:t>
      </w:r>
      <w:r w:rsidRPr="007912BE">
        <w:rPr>
          <w:rStyle w:val="Char"/>
          <w:rFonts w:hint="cs"/>
          <w:rtl/>
          <w:lang w:val="en-US"/>
        </w:rPr>
        <w:t>.</w:t>
      </w:r>
    </w:p>
    <w:p w:rsidR="003B46A4" w:rsidRPr="007912BE" w:rsidRDefault="008461FC" w:rsidP="007912BE">
      <w:pPr>
        <w:tabs>
          <w:tab w:val="left" w:pos="284"/>
        </w:tabs>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La louange est à Allah, Seigneur des Univers</w:t>
      </w:r>
      <w:r w:rsidR="0090035E" w:rsidRPr="007912BE">
        <w:rPr>
          <w:rFonts w:ascii="Book Antiqua" w:hAnsi="Book Antiqua"/>
          <w:b/>
          <w:bCs/>
        </w:rPr>
        <w:t>.</w:t>
      </w:r>
      <w:r w:rsidRPr="007912BE">
        <w:rPr>
          <w:rFonts w:ascii="Book Antiqua" w:hAnsi="Book Antiqua"/>
          <w:b/>
          <w:bCs/>
        </w:rPr>
        <w:t>»</w:t>
      </w:r>
      <w:r w:rsidR="00882D46"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El-Fatiha (1) – verset 2</w:t>
      </w:r>
    </w:p>
    <w:p w:rsidR="003B46A4" w:rsidRPr="007912BE" w:rsidRDefault="003B46A4" w:rsidP="007912BE">
      <w:pPr>
        <w:tabs>
          <w:tab w:val="left" w:pos="284"/>
        </w:tabs>
        <w:spacing w:before="120"/>
        <w:ind w:firstLine="284"/>
        <w:jc w:val="both"/>
        <w:rPr>
          <w:rFonts w:ascii="Book Antiqua" w:hAnsi="Book Antiqua"/>
          <w:sz w:val="20"/>
          <w:szCs w:val="22"/>
        </w:rPr>
      </w:pPr>
      <w:r w:rsidRPr="007912BE">
        <w:rPr>
          <w:rFonts w:ascii="Book Antiqua" w:hAnsi="Book Antiqua"/>
        </w:rPr>
        <w:t xml:space="preserve">Le Prophète – Prière et Salut sur lui – a </w:t>
      </w:r>
      <w:r w:rsidR="00955958" w:rsidRPr="007912BE">
        <w:rPr>
          <w:rFonts w:ascii="Book Antiqua" w:hAnsi="Book Antiqua"/>
        </w:rPr>
        <w:t>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Ô Allah</w:t>
      </w:r>
      <w:r w:rsidR="007912BE" w:rsidRPr="007912BE">
        <w:rPr>
          <w:rFonts w:ascii="Book Antiqua" w:hAnsi="Book Antiqua"/>
          <w:b/>
          <w:bCs/>
          <w:i/>
          <w:iCs/>
        </w:rPr>
        <w:t>!</w:t>
      </w:r>
      <w:r w:rsidRPr="007912BE">
        <w:rPr>
          <w:rFonts w:ascii="Book Antiqua" w:hAnsi="Book Antiqua"/>
          <w:b/>
          <w:bCs/>
          <w:i/>
          <w:iCs/>
        </w:rPr>
        <w:t xml:space="preserve"> </w:t>
      </w:r>
      <w:r w:rsidR="00955958" w:rsidRPr="007912BE">
        <w:rPr>
          <w:rFonts w:ascii="Book Antiqua" w:hAnsi="Book Antiqua"/>
          <w:b/>
          <w:bCs/>
          <w:i/>
          <w:iCs/>
        </w:rPr>
        <w:t>À</w:t>
      </w:r>
      <w:r w:rsidRPr="007912BE">
        <w:rPr>
          <w:rFonts w:ascii="Book Antiqua" w:hAnsi="Book Antiqua"/>
          <w:b/>
          <w:bCs/>
          <w:i/>
          <w:iCs/>
        </w:rPr>
        <w:t xml:space="preserve"> Toi Seul toute la louange, Tu es le Seigneur des Cieux et de </w:t>
      </w:r>
      <w:smartTag w:uri="urn:schemas-microsoft-com:office:smarttags" w:element="PersonName">
        <w:smartTagPr>
          <w:attr w:name="ProductID" w:val="la Terre"/>
        </w:smartTagPr>
        <w:r w:rsidRPr="007912BE">
          <w:rPr>
            <w:rFonts w:ascii="Book Antiqua" w:hAnsi="Book Antiqua"/>
            <w:b/>
            <w:bCs/>
            <w:i/>
            <w:iCs/>
          </w:rPr>
          <w:t>la Terre</w:t>
        </w:r>
      </w:smartTag>
      <w:r w:rsidR="003A3803" w:rsidRPr="007912BE">
        <w:rPr>
          <w:rFonts w:ascii="Book Antiqua" w:hAnsi="Book Antiqua"/>
          <w:b/>
          <w:bCs/>
          <w:i/>
          <w:iCs/>
        </w:rPr>
        <w:t>…</w:t>
      </w:r>
      <w:r w:rsidRPr="007912BE">
        <w:rPr>
          <w:rFonts w:ascii="Book Antiqua" w:hAnsi="Book Antiqua"/>
          <w:b/>
          <w:bCs/>
          <w:i/>
          <w:iCs/>
        </w:rPr>
        <w:t xml:space="preserve">» </w:t>
      </w:r>
      <w:r w:rsidRPr="007912BE">
        <w:rPr>
          <w:rFonts w:ascii="Book Antiqua" w:hAnsi="Book Antiqua"/>
          <w:sz w:val="20"/>
          <w:szCs w:val="22"/>
        </w:rPr>
        <w:t xml:space="preserve">Rapporté par </w:t>
      </w:r>
      <w:r w:rsidR="00B40324" w:rsidRPr="007912BE">
        <w:rPr>
          <w:rFonts w:ascii="Book Antiqua" w:hAnsi="Book Antiqua"/>
          <w:sz w:val="20"/>
          <w:szCs w:val="22"/>
        </w:rPr>
        <w:t>Boukhary</w:t>
      </w:r>
      <w:r w:rsidRPr="007912BE">
        <w:rPr>
          <w:rFonts w:ascii="Book Antiqua" w:hAnsi="Book Antiqua"/>
          <w:sz w:val="20"/>
          <w:szCs w:val="22"/>
        </w:rPr>
        <w:t xml:space="preserve"> et </w:t>
      </w:r>
      <w:r w:rsidR="00B40324" w:rsidRPr="007912BE">
        <w:rPr>
          <w:rFonts w:ascii="Book Antiqua" w:hAnsi="Book Antiqua"/>
          <w:sz w:val="20"/>
          <w:szCs w:val="22"/>
        </w:rPr>
        <w:t>Mouslim</w:t>
      </w:r>
      <w:r w:rsidRPr="007912BE">
        <w:rPr>
          <w:rFonts w:ascii="Book Antiqua" w:hAnsi="Book Antiqua"/>
          <w:sz w:val="20"/>
          <w:szCs w:val="22"/>
        </w:rPr>
        <w:t>.</w:t>
      </w:r>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Qu’est-ce que l’Unicité dans l’ado</w:t>
      </w:r>
      <w:r w:rsidR="00882D46" w:rsidRPr="007912BE">
        <w:rPr>
          <w:rFonts w:ascii="Book Antiqua" w:hAnsi="Book Antiqua"/>
          <w:b/>
          <w:bCs/>
          <w:color w:val="800000"/>
        </w:rPr>
        <w:softHyphen/>
      </w:r>
      <w:r w:rsidRPr="007912BE">
        <w:rPr>
          <w:rFonts w:ascii="Book Antiqua" w:hAnsi="Book Antiqua"/>
          <w:b/>
          <w:bCs/>
          <w:color w:val="800000"/>
        </w:rPr>
        <w:t>ration</w:t>
      </w:r>
      <w:r w:rsidRPr="007912BE">
        <w:rPr>
          <w:rFonts w:ascii="Book Antiqua" w:hAnsi="Book Antiqua"/>
          <w:b/>
          <w:bCs/>
          <w:color w:val="800000"/>
          <w:rtl/>
        </w:rPr>
        <w:t> </w:t>
      </w:r>
      <w:r w:rsidRPr="007912BE">
        <w:rPr>
          <w:rFonts w:ascii="Book Antiqua" w:hAnsi="Book Antiqua"/>
          <w:b/>
          <w:bCs/>
          <w:i/>
          <w:iCs/>
          <w:color w:val="800000"/>
        </w:rPr>
        <w:t>(Tawhid al °Ibâda)</w:t>
      </w:r>
      <w:r w:rsidRPr="007912BE">
        <w:rPr>
          <w:rFonts w:ascii="Book Antiqua" w:hAnsi="Book Antiqua"/>
          <w:b/>
          <w:bCs/>
          <w:color w:val="800000"/>
        </w:rPr>
        <w:t>?</w:t>
      </w:r>
    </w:p>
    <w:p w:rsidR="003B46A4" w:rsidRPr="007912BE" w:rsidRDefault="003B46A4" w:rsidP="007912BE">
      <w:pPr>
        <w:tabs>
          <w:tab w:val="left" w:pos="284"/>
        </w:tabs>
        <w:spacing w:before="120"/>
        <w:ind w:firstLine="284"/>
        <w:jc w:val="both"/>
        <w:rPr>
          <w:rFonts w:ascii="Book Antiqua" w:hAnsi="Book Antiqua"/>
          <w:lang w:val="en-US"/>
        </w:rPr>
      </w:pPr>
      <w:r w:rsidRPr="007912BE">
        <w:rPr>
          <w:rFonts w:ascii="Book Antiqua" w:hAnsi="Book Antiqua"/>
        </w:rPr>
        <w:t xml:space="preserve">Cela signifie qu’Allah est le </w:t>
      </w:r>
      <w:r w:rsidR="00882D46" w:rsidRPr="007912BE">
        <w:rPr>
          <w:rFonts w:ascii="Book Antiqua" w:hAnsi="Book Antiqua"/>
        </w:rPr>
        <w:t>Seul qui mérite l’adoration telle</w:t>
      </w:r>
      <w:r w:rsidRPr="007912BE">
        <w:rPr>
          <w:rFonts w:ascii="Book Antiqua" w:hAnsi="Book Antiqua"/>
        </w:rPr>
        <w:t xml:space="preserve"> que l’invocation, la prière, le sacrifice, le vœu, l’espérance, la peur, l’imploration du secours, la confiance...</w:t>
      </w:r>
      <w:r w:rsidR="00882D46"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AC1A98" w:rsidRPr="007912BE" w:rsidRDefault="00AC1A98" w:rsidP="007912BE">
      <w:pPr>
        <w:tabs>
          <w:tab w:val="left" w:pos="284"/>
        </w:tabs>
        <w:bidi/>
        <w:spacing w:before="120"/>
        <w:ind w:firstLine="284"/>
        <w:jc w:val="both"/>
        <w:rPr>
          <w:rFonts w:ascii="Book Antiqua" w:hAnsi="Book Antiqua" w:hint="cs"/>
          <w:rtl/>
          <w:lang w:val="en-US" w:bidi="fa-IR"/>
        </w:rPr>
      </w:pPr>
      <w:r w:rsidRPr="007912BE">
        <w:rPr>
          <w:rFonts w:ascii="Book Antiqua" w:hAnsi="Book Antiqua" w:cs="Traditional Arabic"/>
          <w:szCs w:val="28"/>
          <w:rtl/>
        </w:rPr>
        <w:t>﴿</w:t>
      </w:r>
      <w:r w:rsidRPr="007912BE">
        <w:rPr>
          <w:rFonts w:ascii="Book Antiqua" w:hAnsi="Book Antiqua" w:cs="KFGQPC Uthmanic Script HAFS" w:hint="eastAsia"/>
          <w:szCs w:val="28"/>
          <w:rtl/>
        </w:rPr>
        <w:t>وَإِلَهُكُمْ</w:t>
      </w:r>
      <w:r w:rsidRPr="007912BE">
        <w:rPr>
          <w:rFonts w:ascii="Book Antiqua" w:hAnsi="Book Antiqua" w:cs="KFGQPC Uthmanic Script HAFS"/>
          <w:szCs w:val="28"/>
          <w:rtl/>
        </w:rPr>
        <w:t xml:space="preserve"> </w:t>
      </w:r>
      <w:r w:rsidRPr="007912BE">
        <w:rPr>
          <w:rFonts w:ascii="Book Antiqua" w:hAnsi="Book Antiqua" w:cs="KFGQPC Uthmanic Script HAFS" w:hint="eastAsia"/>
          <w:szCs w:val="28"/>
          <w:rtl/>
        </w:rPr>
        <w:t>إِلَهٌ</w:t>
      </w:r>
      <w:r w:rsidRPr="007912BE">
        <w:rPr>
          <w:rFonts w:ascii="Book Antiqua" w:hAnsi="Book Antiqua" w:cs="KFGQPC Uthmanic Script HAFS"/>
          <w:szCs w:val="28"/>
          <w:rtl/>
        </w:rPr>
        <w:t xml:space="preserve"> </w:t>
      </w:r>
      <w:r w:rsidRPr="007912BE">
        <w:rPr>
          <w:rFonts w:ascii="Book Antiqua" w:hAnsi="Book Antiqua" w:cs="KFGQPC Uthmanic Script HAFS" w:hint="eastAsia"/>
          <w:szCs w:val="28"/>
          <w:rtl/>
        </w:rPr>
        <w:t>وَاحِدٌ</w:t>
      </w:r>
      <w:r w:rsidRPr="007912BE">
        <w:rPr>
          <w:rFonts w:ascii="Book Antiqua" w:hAnsi="Book Antiqua" w:cs="KFGQPC Uthmanic Script HAFS"/>
          <w:szCs w:val="28"/>
          <w:rtl/>
        </w:rPr>
        <w:t xml:space="preserve">  </w:t>
      </w:r>
      <w:r w:rsidRPr="007912BE">
        <w:rPr>
          <w:rFonts w:ascii="Book Antiqua" w:hAnsi="Book Antiqua" w:cs="KFGQPC Uthmanic Script HAFS" w:hint="eastAsia"/>
          <w:szCs w:val="28"/>
          <w:rtl/>
        </w:rPr>
        <w:t>لَا</w:t>
      </w:r>
      <w:r w:rsidRPr="007912BE">
        <w:rPr>
          <w:rFonts w:ascii="Book Antiqua" w:hAnsi="Book Antiqua" w:cs="KFGQPC Uthmanic Script HAFS"/>
          <w:szCs w:val="28"/>
          <w:rtl/>
        </w:rPr>
        <w:t xml:space="preserve"> </w:t>
      </w:r>
      <w:r w:rsidRPr="007912BE">
        <w:rPr>
          <w:rFonts w:ascii="Book Antiqua" w:hAnsi="Book Antiqua" w:cs="KFGQPC Uthmanic Script HAFS" w:hint="eastAsia"/>
          <w:szCs w:val="28"/>
          <w:rtl/>
        </w:rPr>
        <w:t>إِلَهَ</w:t>
      </w:r>
      <w:r w:rsidRPr="007912BE">
        <w:rPr>
          <w:rFonts w:ascii="Book Antiqua" w:hAnsi="Book Antiqua" w:cs="KFGQPC Uthmanic Script HAFS"/>
          <w:szCs w:val="28"/>
          <w:rtl/>
        </w:rPr>
        <w:t xml:space="preserve"> </w:t>
      </w:r>
      <w:r w:rsidRPr="007912BE">
        <w:rPr>
          <w:rFonts w:ascii="Book Antiqua" w:hAnsi="Book Antiqua" w:cs="KFGQPC Uthmanic Script HAFS" w:hint="eastAsia"/>
          <w:szCs w:val="28"/>
          <w:rtl/>
        </w:rPr>
        <w:t>إِلَّا</w:t>
      </w:r>
      <w:r w:rsidRPr="007912BE">
        <w:rPr>
          <w:rFonts w:ascii="Book Antiqua" w:hAnsi="Book Antiqua" w:cs="KFGQPC Uthmanic Script HAFS"/>
          <w:szCs w:val="28"/>
          <w:rtl/>
        </w:rPr>
        <w:t xml:space="preserve"> </w:t>
      </w:r>
      <w:r w:rsidRPr="007912BE">
        <w:rPr>
          <w:rFonts w:ascii="Book Antiqua" w:hAnsi="Book Antiqua" w:cs="KFGQPC Uthmanic Script HAFS" w:hint="eastAsia"/>
          <w:szCs w:val="28"/>
          <w:rtl/>
        </w:rPr>
        <w:t>هُوَ</w:t>
      </w:r>
      <w:r w:rsidRPr="007912BE">
        <w:rPr>
          <w:rFonts w:ascii="Book Antiqua" w:hAnsi="Book Antiqua" w:cs="KFGQPC Uthmanic Script HAFS"/>
          <w:szCs w:val="28"/>
          <w:rtl/>
        </w:rPr>
        <w:t xml:space="preserve"> </w:t>
      </w:r>
      <w:r w:rsidRPr="007912BE">
        <w:rPr>
          <w:rFonts w:ascii="Book Antiqua" w:hAnsi="Book Antiqua" w:cs="KFGQPC Uthmanic Script HAFS" w:hint="eastAsia"/>
          <w:szCs w:val="28"/>
          <w:rtl/>
        </w:rPr>
        <w:t>الرَّحْمَنُ</w:t>
      </w:r>
      <w:r w:rsidRPr="007912BE">
        <w:rPr>
          <w:rFonts w:ascii="Book Antiqua" w:hAnsi="Book Antiqua" w:cs="KFGQPC Uthmanic Script HAFS"/>
          <w:szCs w:val="28"/>
          <w:rtl/>
        </w:rPr>
        <w:t xml:space="preserve"> </w:t>
      </w:r>
      <w:r w:rsidRPr="007912BE">
        <w:rPr>
          <w:rFonts w:ascii="Book Antiqua" w:hAnsi="Book Antiqua" w:cs="KFGQPC Uthmanic Script HAFS" w:hint="eastAsia"/>
          <w:szCs w:val="28"/>
          <w:rtl/>
        </w:rPr>
        <w:t>الرَّحِيمُ</w:t>
      </w:r>
      <w:r w:rsidRPr="007912BE">
        <w:rPr>
          <w:rFonts w:ascii="Book Antiqua" w:hAnsi="Book Antiqua" w:cs="KFGQPC Uthmanic Script HAFS"/>
          <w:szCs w:val="28"/>
          <w:rtl/>
        </w:rPr>
        <w:t>١٦٣</w:t>
      </w:r>
      <w:r w:rsidRPr="007912BE">
        <w:rPr>
          <w:rFonts w:ascii="Book Antiqua" w:hAnsi="Book Antiqua" w:cs="Traditional Arabic"/>
          <w:szCs w:val="28"/>
          <w:rtl/>
        </w:rPr>
        <w:t>﴾</w:t>
      </w:r>
      <w:r w:rsidRPr="007912BE">
        <w:rPr>
          <w:rFonts w:ascii="Book Antiqua" w:hAnsi="Book Antiqua" w:cs="Arial"/>
          <w:szCs w:val="24"/>
          <w:rtl/>
        </w:rPr>
        <w:t xml:space="preserve"> </w:t>
      </w:r>
      <w:r w:rsidRPr="007912BE">
        <w:rPr>
          <w:rStyle w:val="Char"/>
          <w:rtl/>
        </w:rPr>
        <w:t>[</w:t>
      </w:r>
      <w:r w:rsidRPr="007912BE">
        <w:rPr>
          <w:rStyle w:val="Char"/>
          <w:rFonts w:hint="eastAsia"/>
          <w:rtl/>
        </w:rPr>
        <w:t>البقرة</w:t>
      </w:r>
      <w:r w:rsidRPr="007912BE">
        <w:rPr>
          <w:rStyle w:val="Char"/>
          <w:rtl/>
        </w:rPr>
        <w:t>: 163]</w:t>
      </w:r>
      <w:r w:rsidRPr="007912BE">
        <w:rPr>
          <w:rFonts w:ascii="Book Antiqua" w:hAnsi="Book Antiqua" w:hint="cs"/>
          <w:rtl/>
          <w:lang w:val="en-US" w:bidi="fa-IR"/>
        </w:rPr>
        <w:t>.</w:t>
      </w:r>
    </w:p>
    <w:p w:rsidR="003B46A4" w:rsidRPr="007912BE" w:rsidRDefault="00882D46" w:rsidP="006E1174">
      <w:pPr>
        <w:pStyle w:val="BodyText31"/>
        <w:tabs>
          <w:tab w:val="left" w:pos="284"/>
        </w:tabs>
        <w:bidi/>
        <w:spacing w:before="120"/>
        <w:ind w:firstLine="284"/>
        <w:jc w:val="both"/>
        <w:rPr>
          <w:rFonts w:ascii="Book Antiqua" w:hAnsi="Book Antiqua"/>
          <w:b w:val="0"/>
          <w:i w:val="0"/>
          <w:szCs w:val="26"/>
        </w:rPr>
      </w:pPr>
      <w:r w:rsidRPr="007912BE">
        <w:rPr>
          <w:rFonts w:ascii="Traditional Arabic" w:hAnsi="Traditional Arabic" w:cs="Traditional Arabic"/>
          <w:color w:val="000000"/>
          <w:sz w:val="2"/>
          <w:szCs w:val="2"/>
          <w:lang w:eastAsia="en-US"/>
        </w:rPr>
        <w:t xml:space="preserve"> </w:t>
      </w:r>
      <w:r w:rsidR="008461FC" w:rsidRPr="007912BE">
        <w:rPr>
          <w:rFonts w:ascii="Book Antiqua" w:hAnsi="Book Antiqua"/>
          <w:bCs/>
          <w:i w:val="0"/>
          <w:szCs w:val="26"/>
        </w:rPr>
        <w:t>«</w:t>
      </w:r>
      <w:r w:rsidR="003B46A4" w:rsidRPr="007912BE">
        <w:rPr>
          <w:rFonts w:ascii="Book Antiqua" w:hAnsi="Book Antiqua"/>
          <w:bCs/>
          <w:i w:val="0"/>
          <w:szCs w:val="26"/>
        </w:rPr>
        <w:t>Et votre Dieu est un Dieu Unique</w:t>
      </w:r>
      <w:r w:rsidR="007912BE" w:rsidRPr="007912BE">
        <w:rPr>
          <w:rFonts w:ascii="Book Antiqua" w:hAnsi="Book Antiqua"/>
          <w:bCs/>
          <w:i w:val="0"/>
          <w:szCs w:val="26"/>
        </w:rPr>
        <w:t>!</w:t>
      </w:r>
      <w:r w:rsidR="003B46A4" w:rsidRPr="007912BE">
        <w:rPr>
          <w:rFonts w:ascii="Book Antiqua" w:hAnsi="Book Antiqua"/>
          <w:bCs/>
          <w:i w:val="0"/>
          <w:szCs w:val="26"/>
        </w:rPr>
        <w:t xml:space="preserve"> </w:t>
      </w:r>
      <w:r w:rsidR="00955958" w:rsidRPr="007912BE">
        <w:rPr>
          <w:rFonts w:ascii="Book Antiqua" w:hAnsi="Book Antiqua"/>
          <w:bCs/>
          <w:i w:val="0"/>
          <w:szCs w:val="26"/>
        </w:rPr>
        <w:t>Nulle</w:t>
      </w:r>
      <w:r w:rsidR="003B46A4" w:rsidRPr="007912BE">
        <w:rPr>
          <w:rFonts w:ascii="Book Antiqua" w:hAnsi="Book Antiqua"/>
          <w:bCs/>
          <w:i w:val="0"/>
          <w:szCs w:val="26"/>
        </w:rPr>
        <w:t xml:space="preserve"> véritable divinité sauf Lui</w:t>
      </w:r>
      <w:r w:rsidR="003B46A4" w:rsidRPr="007912BE">
        <w:rPr>
          <w:rFonts w:ascii="Book Antiqua" w:hAnsi="Book Antiqua"/>
          <w:bCs/>
          <w:i w:val="0"/>
          <w:szCs w:val="26"/>
          <w:rtl/>
        </w:rPr>
        <w:t>,</w:t>
      </w:r>
      <w:r w:rsidR="003B46A4" w:rsidRPr="007912BE">
        <w:rPr>
          <w:rFonts w:ascii="Book Antiqua" w:hAnsi="Book Antiqua"/>
          <w:bCs/>
          <w:i w:val="0"/>
          <w:szCs w:val="26"/>
        </w:rPr>
        <w:t xml:space="preserve"> L’Infiniment Miséricordieux, Le Très Miséricordieux</w:t>
      </w:r>
      <w:r w:rsidR="0090035E" w:rsidRPr="007912BE">
        <w:rPr>
          <w:rFonts w:ascii="Book Antiqua" w:hAnsi="Book Antiqua"/>
          <w:bCs/>
          <w:i w:val="0"/>
          <w:szCs w:val="26"/>
        </w:rPr>
        <w:t>.</w:t>
      </w:r>
      <w:r w:rsidR="008461FC" w:rsidRPr="007912BE">
        <w:rPr>
          <w:rFonts w:ascii="Book Antiqua" w:hAnsi="Book Antiqua"/>
          <w:bCs/>
          <w:i w:val="0"/>
          <w:szCs w:val="26"/>
        </w:rPr>
        <w:t>»</w:t>
      </w:r>
      <w:r w:rsidRPr="007912BE">
        <w:rPr>
          <w:rFonts w:ascii="Book Antiqua" w:hAnsi="Book Antiqua"/>
          <w:b w:val="0"/>
          <w:i w:val="0"/>
          <w:szCs w:val="26"/>
        </w:rPr>
        <w:t xml:space="preserve"> </w:t>
      </w:r>
      <w:r w:rsidR="003B46A4"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w:t>
      </w:r>
      <w:smartTag w:uri="urn:schemas-microsoft-com:office:smarttags" w:element="PersonName">
        <w:smartTagPr>
          <w:attr w:name="ProductID" w:val="La Vache"/>
        </w:smartTagPr>
        <w:r w:rsidR="003B46A4" w:rsidRPr="007912BE">
          <w:rPr>
            <w:rFonts w:ascii="Book Antiqua" w:hAnsi="Book Antiqua"/>
            <w:b w:val="0"/>
            <w:i w:val="0"/>
            <w:sz w:val="20"/>
            <w:szCs w:val="22"/>
          </w:rPr>
          <w:t>La Vache</w:t>
        </w:r>
      </w:smartTag>
      <w:r w:rsidR="003B46A4" w:rsidRPr="007912BE">
        <w:rPr>
          <w:rFonts w:ascii="Book Antiqua" w:hAnsi="Book Antiqua"/>
          <w:b w:val="0"/>
          <w:i w:val="0"/>
          <w:sz w:val="20"/>
          <w:szCs w:val="22"/>
        </w:rPr>
        <w:t xml:space="preserve"> (2) – verset 163</w:t>
      </w:r>
    </w:p>
    <w:p w:rsidR="003B46A4" w:rsidRPr="007912BE" w:rsidRDefault="003B46A4" w:rsidP="007912BE">
      <w:pPr>
        <w:tabs>
          <w:tab w:val="left" w:pos="284"/>
        </w:tabs>
        <w:spacing w:before="120"/>
        <w:ind w:firstLine="284"/>
        <w:jc w:val="both"/>
        <w:rPr>
          <w:rFonts w:ascii="Book Antiqua" w:hAnsi="Book Antiqua"/>
          <w:sz w:val="20"/>
          <w:szCs w:val="22"/>
        </w:rPr>
      </w:pPr>
      <w:r w:rsidRPr="007912BE">
        <w:rPr>
          <w:rFonts w:ascii="Book Antiqua" w:hAnsi="Book Antiqua"/>
        </w:rPr>
        <w:t>Le Prophète – Prière et Salut sur lui – dit à Mu°âdh lorsqu’il l’envoya au Yémen</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 xml:space="preserve">Que la première chose à laquelle tu appelles les gens soit d’attester que nul </w:t>
      </w:r>
      <w:r w:rsidR="00882D46" w:rsidRPr="007912BE">
        <w:rPr>
          <w:rFonts w:ascii="Book Antiqua" w:hAnsi="Book Antiqua"/>
          <w:b/>
          <w:bCs/>
          <w:i/>
          <w:iCs/>
        </w:rPr>
        <w:t xml:space="preserve">ne </w:t>
      </w:r>
      <w:r w:rsidR="003A3803" w:rsidRPr="007912BE">
        <w:rPr>
          <w:rFonts w:ascii="Book Antiqua" w:hAnsi="Book Antiqua"/>
          <w:b/>
          <w:bCs/>
          <w:i/>
          <w:iCs/>
        </w:rPr>
        <w:t>mérite d’être adoré sauf Allah</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 Dans une autre version</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00955958" w:rsidRPr="007912BE">
        <w:rPr>
          <w:rFonts w:ascii="Book Antiqua" w:hAnsi="Book Antiqua"/>
          <w:b/>
          <w:bCs/>
          <w:i/>
          <w:iCs/>
        </w:rPr>
        <w:t xml:space="preserve">… </w:t>
      </w:r>
      <w:r w:rsidRPr="007912BE">
        <w:rPr>
          <w:rFonts w:ascii="Book Antiqua" w:hAnsi="Book Antiqua"/>
          <w:b/>
          <w:bCs/>
          <w:i/>
          <w:iCs/>
        </w:rPr>
        <w:t>soit d’adorer Allah sans rien Lui associer</w:t>
      </w:r>
      <w:r w:rsidR="00882D46"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w:t>
      </w:r>
      <w:r w:rsidRPr="007912BE">
        <w:rPr>
          <w:rFonts w:ascii="Book Antiqua" w:hAnsi="Book Antiqua"/>
          <w:sz w:val="20"/>
          <w:szCs w:val="22"/>
        </w:rPr>
        <w:t xml:space="preserve">Rapporté par </w:t>
      </w:r>
      <w:r w:rsidR="00B40324" w:rsidRPr="007912BE">
        <w:rPr>
          <w:rFonts w:ascii="Book Antiqua" w:hAnsi="Book Antiqua"/>
          <w:sz w:val="20"/>
          <w:szCs w:val="22"/>
        </w:rPr>
        <w:t>Boukhary</w:t>
      </w:r>
      <w:r w:rsidRPr="007912BE">
        <w:rPr>
          <w:rFonts w:ascii="Book Antiqua" w:hAnsi="Book Antiqua"/>
          <w:sz w:val="20"/>
          <w:szCs w:val="22"/>
        </w:rPr>
        <w:t>.</w:t>
      </w:r>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Que signifie </w:t>
      </w:r>
      <w:r w:rsidR="003A3803" w:rsidRPr="007912BE">
        <w:rPr>
          <w:rFonts w:ascii="Book Antiqua" w:hAnsi="Book Antiqua"/>
          <w:b/>
          <w:bCs/>
          <w:i/>
          <w:iCs/>
          <w:color w:val="800000"/>
        </w:rPr>
        <w:t>«</w:t>
      </w:r>
      <w:r w:rsidRPr="007912BE">
        <w:rPr>
          <w:rFonts w:ascii="Book Antiqua" w:hAnsi="Book Antiqua"/>
          <w:b/>
          <w:bCs/>
          <w:i/>
          <w:iCs/>
          <w:color w:val="800000"/>
        </w:rPr>
        <w:t>La Ilaha ill</w:t>
      </w:r>
      <w:r w:rsidR="00193F52" w:rsidRPr="007912BE">
        <w:rPr>
          <w:rFonts w:ascii="Book Antiqua" w:hAnsi="Book Antiqua"/>
          <w:b/>
          <w:bCs/>
          <w:i/>
          <w:iCs/>
          <w:color w:val="800000"/>
        </w:rPr>
        <w:t>a</w:t>
      </w:r>
      <w:r w:rsidRPr="007912BE">
        <w:rPr>
          <w:rFonts w:ascii="Book Antiqua" w:hAnsi="Book Antiqua"/>
          <w:b/>
          <w:bCs/>
          <w:i/>
          <w:iCs/>
          <w:color w:val="800000"/>
        </w:rPr>
        <w:t xml:space="preserve"> Alla</w:t>
      </w:r>
      <w:r w:rsidR="003A3803" w:rsidRPr="007912BE">
        <w:rPr>
          <w:rFonts w:ascii="Book Antiqua" w:hAnsi="Book Antiqua"/>
          <w:b/>
          <w:bCs/>
          <w:i/>
          <w:iCs/>
          <w:color w:val="800000"/>
        </w:rPr>
        <w:t>h</w:t>
      </w:r>
      <w:r w:rsidR="00045A62" w:rsidRPr="007912BE">
        <w:rPr>
          <w:rFonts w:ascii="Book Antiqua" w:hAnsi="Book Antiqua"/>
          <w:b/>
          <w:bCs/>
          <w:i/>
          <w:iCs/>
          <w:color w:val="800000"/>
        </w:rPr>
        <w:t>»</w:t>
      </w:r>
      <w:r w:rsidR="007912BE" w:rsidRPr="007912BE">
        <w:rPr>
          <w:rFonts w:ascii="Book Antiqua" w:hAnsi="Book Antiqua"/>
          <w:b/>
          <w:bCs/>
          <w:i/>
          <w:iCs/>
          <w:color w:val="800000"/>
        </w:rPr>
        <w:t>?</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 xml:space="preserve">Cela signifie </w:t>
      </w:r>
      <w:r w:rsidR="003A3803" w:rsidRPr="007912BE">
        <w:rPr>
          <w:rFonts w:ascii="Book Antiqua" w:hAnsi="Book Antiqua"/>
        </w:rPr>
        <w:t>«</w:t>
      </w:r>
      <w:r w:rsidRPr="007912BE">
        <w:rPr>
          <w:rFonts w:ascii="Book Antiqua" w:hAnsi="Book Antiqua"/>
        </w:rPr>
        <w:t>Il n’existe pas de véritable adoré en dehors d’Allah</w:t>
      </w:r>
      <w:r w:rsidR="00955958" w:rsidRPr="007912BE">
        <w:rPr>
          <w:rFonts w:ascii="Book Antiqua" w:hAnsi="Book Antiqua"/>
        </w:rPr>
        <w:t>»</w:t>
      </w:r>
      <w:r w:rsidRPr="007912BE">
        <w:rPr>
          <w:rFonts w:ascii="Book Antiqua" w:hAnsi="Book Antiqua"/>
        </w:rPr>
        <w:t>.</w:t>
      </w:r>
      <w:r w:rsidR="00882D46"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882D46" w:rsidRPr="007912BE" w:rsidRDefault="00AC1A98" w:rsidP="007912BE">
      <w:pPr>
        <w:tabs>
          <w:tab w:val="left" w:pos="284"/>
        </w:tabs>
        <w:bidi/>
        <w:spacing w:before="120"/>
        <w:ind w:firstLine="284"/>
        <w:jc w:val="both"/>
        <w:rPr>
          <w:rFonts w:ascii="Traditional Arabic" w:hAnsi="Traditional Arabic" w:cs="Traditional Arabic" w:hint="cs"/>
          <w:b/>
          <w:i/>
          <w:color w:val="FF0000"/>
          <w:sz w:val="22"/>
          <w:szCs w:val="36"/>
          <w:rtl/>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ذَلِكَ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بِأَنَّ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هُوَ</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الْحَقُّ</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وَأَنَّ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يَدْعُونَ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دُونِهِ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هُوَ</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الْبَاطِلُ</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الحج</w:t>
      </w:r>
      <w:r w:rsidRPr="007912BE">
        <w:rPr>
          <w:rStyle w:val="Char"/>
          <w:rtl/>
        </w:rPr>
        <w:t>: 62]</w:t>
      </w:r>
      <w:r w:rsidRPr="007912BE">
        <w:rPr>
          <w:rFonts w:ascii="Book Antiqua" w:hAnsi="Book Antiqua" w:hint="cs"/>
          <w:rtl/>
          <w:lang w:val="en-US" w:bidi="fa-IR"/>
        </w:rPr>
        <w:t>.</w:t>
      </w:r>
    </w:p>
    <w:p w:rsidR="003B46A4" w:rsidRPr="007912BE" w:rsidRDefault="008461FC" w:rsidP="007912BE">
      <w:pPr>
        <w:pStyle w:val="BodyText31"/>
        <w:tabs>
          <w:tab w:val="left" w:pos="284"/>
        </w:tabs>
        <w:spacing w:before="120"/>
        <w:ind w:firstLine="284"/>
        <w:jc w:val="both"/>
        <w:rPr>
          <w:rFonts w:ascii="Book Antiqua" w:hAnsi="Book Antiqua"/>
          <w:b w:val="0"/>
          <w:i w:val="0"/>
          <w:sz w:val="20"/>
          <w:szCs w:val="22"/>
        </w:rPr>
      </w:pPr>
      <w:r w:rsidRPr="007912BE">
        <w:rPr>
          <w:rFonts w:ascii="Book Antiqua" w:hAnsi="Book Antiqua"/>
          <w:bCs/>
          <w:i w:val="0"/>
          <w:szCs w:val="26"/>
        </w:rPr>
        <w:t>«</w:t>
      </w:r>
      <w:r w:rsidR="00955958" w:rsidRPr="007912BE">
        <w:rPr>
          <w:rFonts w:ascii="Book Antiqua" w:hAnsi="Book Antiqua"/>
          <w:bCs/>
          <w:i w:val="0"/>
          <w:szCs w:val="26"/>
        </w:rPr>
        <w:t>Ceci,</w:t>
      </w:r>
      <w:r w:rsidR="003B46A4" w:rsidRPr="007912BE">
        <w:rPr>
          <w:rFonts w:ascii="Book Antiqua" w:hAnsi="Book Antiqua"/>
          <w:bCs/>
          <w:i w:val="0"/>
          <w:szCs w:val="26"/>
        </w:rPr>
        <w:t xml:space="preserve"> car Allah est </w:t>
      </w:r>
      <w:smartTag w:uri="urn:schemas-microsoft-com:office:smarttags" w:element="PersonName">
        <w:smartTagPr>
          <w:attr w:name="ProductID" w:val="La V￩rit￩"/>
        </w:smartTagPr>
        <w:r w:rsidR="003B46A4" w:rsidRPr="007912BE">
          <w:rPr>
            <w:rFonts w:ascii="Book Antiqua" w:hAnsi="Book Antiqua"/>
            <w:bCs/>
            <w:i w:val="0"/>
            <w:szCs w:val="26"/>
          </w:rPr>
          <w:t>La Vérité</w:t>
        </w:r>
      </w:smartTag>
      <w:r w:rsidR="003B46A4" w:rsidRPr="007912BE">
        <w:rPr>
          <w:rFonts w:ascii="Book Antiqua" w:hAnsi="Book Antiqua"/>
          <w:bCs/>
          <w:i w:val="0"/>
          <w:szCs w:val="26"/>
        </w:rPr>
        <w:t>, et ce qu’ils invoquent en dehors de Lui est le Faux</w:t>
      </w:r>
      <w:r w:rsidR="0090035E" w:rsidRPr="007912BE">
        <w:rPr>
          <w:rFonts w:ascii="Book Antiqua" w:hAnsi="Book Antiqua"/>
          <w:bCs/>
          <w:i w:val="0"/>
          <w:szCs w:val="26"/>
        </w:rPr>
        <w:t>.</w:t>
      </w:r>
      <w:r w:rsidRPr="007912BE">
        <w:rPr>
          <w:rFonts w:ascii="Book Antiqua" w:hAnsi="Book Antiqua"/>
          <w:bCs/>
          <w:i w:val="0"/>
          <w:szCs w:val="26"/>
        </w:rPr>
        <w:t>»</w:t>
      </w:r>
      <w:r w:rsidR="00193F52" w:rsidRPr="007912BE">
        <w:rPr>
          <w:rFonts w:ascii="Book Antiqua" w:hAnsi="Book Antiqua"/>
          <w:b w:val="0"/>
          <w:i w:val="0"/>
          <w:szCs w:val="26"/>
        </w:rPr>
        <w:t xml:space="preserve"> </w:t>
      </w:r>
      <w:r w:rsidR="003B46A4"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Le Pèlerinage (22) – verset 62</w:t>
      </w:r>
    </w:p>
    <w:p w:rsidR="003B46A4" w:rsidRPr="007912BE" w:rsidRDefault="003B46A4" w:rsidP="007912BE">
      <w:pPr>
        <w:tabs>
          <w:tab w:val="left" w:pos="284"/>
        </w:tabs>
        <w:spacing w:before="120"/>
        <w:ind w:firstLine="284"/>
        <w:jc w:val="both"/>
        <w:rPr>
          <w:rFonts w:ascii="Book Antiqua" w:hAnsi="Book Antiqua"/>
          <w:sz w:val="20"/>
          <w:szCs w:val="22"/>
        </w:rPr>
      </w:pPr>
      <w:r w:rsidRPr="007912BE">
        <w:rPr>
          <w:rFonts w:ascii="Book Antiqua" w:hAnsi="Book Antiqua"/>
        </w:rPr>
        <w:t>Le Prophète – Prière et Salut sur lui – a dit</w:t>
      </w:r>
      <w:r w:rsidR="007912BE" w:rsidRPr="007912BE">
        <w:rPr>
          <w:rFonts w:ascii="Book Antiqua" w:hAnsi="Book Antiqua"/>
        </w:rPr>
        <w:t>:</w:t>
      </w:r>
      <w:r w:rsidR="003A3803" w:rsidRPr="007912BE">
        <w:rPr>
          <w:rFonts w:ascii="Book Antiqua" w:hAnsi="Book Antiqua"/>
          <w:b/>
          <w:bCs/>
          <w:i/>
          <w:iCs/>
        </w:rPr>
        <w:t xml:space="preserve"> «</w:t>
      </w:r>
      <w:r w:rsidRPr="007912BE">
        <w:rPr>
          <w:rFonts w:ascii="Book Antiqua" w:hAnsi="Book Antiqua"/>
          <w:b/>
          <w:bCs/>
          <w:i/>
          <w:iCs/>
        </w:rPr>
        <w:t>Celui qui dit ‘</w:t>
      </w:r>
      <w:r w:rsidR="00955958" w:rsidRPr="007912BE">
        <w:rPr>
          <w:rFonts w:ascii="Book Antiqua" w:hAnsi="Book Antiqua"/>
          <w:b/>
          <w:bCs/>
          <w:i/>
          <w:iCs/>
        </w:rPr>
        <w:t>‘La Ilaha illa Allah’</w:t>
      </w:r>
      <w:r w:rsidRPr="007912BE">
        <w:rPr>
          <w:rFonts w:ascii="Book Antiqua" w:hAnsi="Book Antiqua"/>
          <w:b/>
          <w:bCs/>
          <w:i/>
          <w:iCs/>
        </w:rPr>
        <w:t xml:space="preserve">’ et renie tout ce qui est adoré en dehors d’Allah, son sang et </w:t>
      </w:r>
      <w:r w:rsidR="00193F52" w:rsidRPr="007912BE">
        <w:rPr>
          <w:rFonts w:ascii="Book Antiqua" w:hAnsi="Book Antiqua"/>
          <w:b/>
          <w:bCs/>
          <w:i/>
          <w:iCs/>
        </w:rPr>
        <w:t>ses biens</w:t>
      </w:r>
      <w:r w:rsidRPr="007912BE">
        <w:rPr>
          <w:rFonts w:ascii="Book Antiqua" w:hAnsi="Book Antiqua"/>
          <w:b/>
          <w:bCs/>
          <w:i/>
          <w:iCs/>
        </w:rPr>
        <w:t xml:space="preserve"> sont sacrés</w:t>
      </w:r>
      <w:r w:rsidR="00193F52"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w:t>
      </w:r>
      <w:r w:rsidRPr="007912BE">
        <w:rPr>
          <w:rFonts w:ascii="Book Antiqua" w:hAnsi="Book Antiqua"/>
          <w:sz w:val="20"/>
          <w:szCs w:val="22"/>
        </w:rPr>
        <w:t xml:space="preserve">Rapporté par </w:t>
      </w:r>
      <w:r w:rsidR="00B40324" w:rsidRPr="007912BE">
        <w:rPr>
          <w:rFonts w:ascii="Book Antiqua" w:hAnsi="Book Antiqua"/>
          <w:sz w:val="20"/>
          <w:szCs w:val="22"/>
        </w:rPr>
        <w:t>Mouslim</w:t>
      </w:r>
      <w:r w:rsidRPr="007912BE">
        <w:rPr>
          <w:rFonts w:ascii="Book Antiqua" w:hAnsi="Book Antiqua"/>
          <w:sz w:val="20"/>
          <w:szCs w:val="22"/>
        </w:rPr>
        <w:t>.</w:t>
      </w:r>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rPr>
      </w:pPr>
      <w:r w:rsidRPr="007912BE">
        <w:rPr>
          <w:rFonts w:ascii="Book Antiqua" w:hAnsi="Book Antiqua"/>
          <w:b/>
          <w:bCs/>
          <w:color w:val="800000"/>
        </w:rPr>
        <w:t>Qu’est-ce que l’Unicité dans les Noms et Attributs d’Allah</w:t>
      </w:r>
      <w:r w:rsidRPr="007912BE">
        <w:rPr>
          <w:rFonts w:ascii="Book Antiqua" w:hAnsi="Book Antiqua"/>
          <w:b/>
          <w:bCs/>
          <w:rtl/>
        </w:rPr>
        <w:t xml:space="preserve"> </w:t>
      </w:r>
      <w:r w:rsidRPr="007912BE">
        <w:rPr>
          <w:rFonts w:ascii="Book Antiqua" w:hAnsi="Book Antiqua"/>
          <w:b/>
          <w:bCs/>
          <w:i/>
          <w:iCs/>
        </w:rPr>
        <w:t>(Tawhid al Asmâ wa al Sifât)</w:t>
      </w:r>
      <w:r w:rsidR="007912BE" w:rsidRPr="007912BE">
        <w:rPr>
          <w:rFonts w:ascii="Book Antiqua" w:hAnsi="Book Antiqua"/>
          <w:b/>
          <w:bCs/>
        </w:rPr>
        <w:t>?</w:t>
      </w:r>
    </w:p>
    <w:p w:rsidR="003B46A4" w:rsidRPr="007912BE" w:rsidRDefault="003B46A4" w:rsidP="007912BE">
      <w:pPr>
        <w:tabs>
          <w:tab w:val="left" w:pos="284"/>
        </w:tabs>
        <w:spacing w:before="120"/>
        <w:ind w:firstLine="284"/>
        <w:jc w:val="both"/>
        <w:rPr>
          <w:rFonts w:ascii="Book Antiqua" w:hAnsi="Book Antiqua"/>
          <w:lang w:val="en-US"/>
        </w:rPr>
      </w:pPr>
      <w:r w:rsidRPr="007912BE">
        <w:rPr>
          <w:rFonts w:ascii="Book Antiqua" w:hAnsi="Book Antiqua"/>
        </w:rPr>
        <w:t xml:space="preserve">Cela signifie attribuer véritablement à Allah tout ce qu’Il S’est Lui-même attribué dans Son Livre ou bien par la parole de Son Messager dans les </w:t>
      </w:r>
      <w:r w:rsidR="00955958" w:rsidRPr="007912BE">
        <w:rPr>
          <w:rFonts w:ascii="Book Antiqua" w:hAnsi="Book Antiqua"/>
        </w:rPr>
        <w:t>Hadiths</w:t>
      </w:r>
      <w:r w:rsidRPr="007912BE">
        <w:rPr>
          <w:rFonts w:ascii="Book Antiqua" w:hAnsi="Book Antiqua"/>
        </w:rPr>
        <w:t xml:space="preserve"> </w:t>
      </w:r>
      <w:r w:rsidR="00955958" w:rsidRPr="007912BE">
        <w:rPr>
          <w:rFonts w:ascii="Book Antiqua" w:hAnsi="Book Antiqua"/>
        </w:rPr>
        <w:t>authentiques</w:t>
      </w:r>
      <w:r w:rsidRPr="007912BE">
        <w:rPr>
          <w:rFonts w:ascii="Book Antiqua" w:hAnsi="Book Antiqua"/>
        </w:rPr>
        <w:t xml:space="preserve">. Sans changement de sens, ni comparaison, ni anthropomorphisme, ni négation, ni ressemblance. </w:t>
      </w:r>
      <w:r w:rsidR="00193F52" w:rsidRPr="007912BE">
        <w:rPr>
          <w:rFonts w:ascii="Book Antiqua" w:hAnsi="Book Antiqua"/>
        </w:rPr>
        <w:t>P</w:t>
      </w:r>
      <w:r w:rsidRPr="007912BE">
        <w:rPr>
          <w:rFonts w:ascii="Book Antiqua" w:hAnsi="Book Antiqua"/>
        </w:rPr>
        <w:t>ar exemple</w:t>
      </w:r>
      <w:r w:rsidR="007912BE" w:rsidRPr="007912BE">
        <w:rPr>
          <w:rFonts w:ascii="Book Antiqua" w:hAnsi="Book Antiqua"/>
        </w:rPr>
        <w:t>:</w:t>
      </w:r>
      <w:r w:rsidRPr="007912BE">
        <w:rPr>
          <w:rFonts w:ascii="Book Antiqua" w:hAnsi="Book Antiqua"/>
        </w:rPr>
        <w:t xml:space="preserve"> l’élévation d’Allah au-dessus du Trône, le fait qu’Allah descend chaque nuit, </w:t>
      </w:r>
      <w:smartTag w:uri="urn:schemas-microsoft-com:office:smarttags" w:element="PersonName">
        <w:smartTagPr>
          <w:attr w:name="ProductID" w:val="la Main"/>
        </w:smartTagPr>
        <w:r w:rsidRPr="007912BE">
          <w:rPr>
            <w:rFonts w:ascii="Book Antiqua" w:hAnsi="Book Antiqua"/>
          </w:rPr>
          <w:t xml:space="preserve">la </w:t>
        </w:r>
        <w:r w:rsidR="00193F52" w:rsidRPr="007912BE">
          <w:rPr>
            <w:rFonts w:ascii="Book Antiqua" w:hAnsi="Book Antiqua"/>
          </w:rPr>
          <w:t>M</w:t>
        </w:r>
        <w:r w:rsidRPr="007912BE">
          <w:rPr>
            <w:rFonts w:ascii="Book Antiqua" w:hAnsi="Book Antiqua"/>
          </w:rPr>
          <w:t>ain</w:t>
        </w:r>
      </w:smartTag>
      <w:r w:rsidRPr="007912BE">
        <w:rPr>
          <w:rFonts w:ascii="Book Antiqua" w:hAnsi="Book Antiqua"/>
        </w:rPr>
        <w:t xml:space="preserve"> d’Allah, et autres attributs </w:t>
      </w:r>
      <w:r w:rsidR="00955958" w:rsidRPr="007912BE">
        <w:rPr>
          <w:rFonts w:ascii="Book Antiqua" w:hAnsi="Book Antiqua"/>
        </w:rPr>
        <w:t>tels</w:t>
      </w:r>
      <w:r w:rsidRPr="007912BE">
        <w:rPr>
          <w:rFonts w:ascii="Book Antiqua" w:hAnsi="Book Antiqua"/>
        </w:rPr>
        <w:t xml:space="preserve"> qu’il sied à la perfection d’Allah.</w:t>
      </w:r>
      <w:r w:rsidR="00193F52"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AC1A98" w:rsidRPr="007912BE" w:rsidRDefault="00AC1A98" w:rsidP="007912BE">
      <w:pPr>
        <w:tabs>
          <w:tab w:val="left" w:pos="284"/>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rPr>
        <w:t>﴿</w:t>
      </w:r>
      <w:r w:rsidRPr="007912BE">
        <w:rPr>
          <w:rFonts w:ascii="Book Antiqua" w:hAnsi="Book Antiqua" w:cs="KFGQPC Uthmanic Script HAFS" w:hint="eastAsia"/>
          <w:szCs w:val="28"/>
          <w:rtl/>
          <w:lang w:val="en-US"/>
        </w:rPr>
        <w:t>لَيْسَ</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كَمِثْلِهِ</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شَيْءٌ</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وَهُوَ</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السَّمِيعُ</w:t>
      </w:r>
      <w:r w:rsidRPr="007912BE">
        <w:rPr>
          <w:rFonts w:ascii="Book Antiqua" w:hAnsi="Book Antiqua" w:cs="KFGQPC Uthmanic Script HAFS"/>
          <w:szCs w:val="28"/>
          <w:rtl/>
          <w:lang w:val="en-US"/>
        </w:rPr>
        <w:t xml:space="preserve"> </w:t>
      </w:r>
      <w:r w:rsidRPr="007912BE">
        <w:rPr>
          <w:rFonts w:ascii="Book Antiqua" w:hAnsi="Book Antiqua" w:cs="KFGQPC Uthmanic Script HAFS" w:hint="eastAsia"/>
          <w:szCs w:val="28"/>
          <w:rtl/>
          <w:lang w:val="en-US"/>
        </w:rPr>
        <w:t>الْبَصِيرُ</w:t>
      </w:r>
      <w:r w:rsidRPr="007912BE">
        <w:rPr>
          <w:rFonts w:ascii="Book Antiqua" w:hAnsi="Book Antiqua" w:cs="Traditional Arabic"/>
          <w:szCs w:val="28"/>
          <w:rtl/>
          <w:lang w:val="en-US"/>
        </w:rPr>
        <w:t>﴾</w:t>
      </w:r>
      <w:r w:rsidRPr="007912BE">
        <w:rPr>
          <w:rFonts w:ascii="Book Antiqua" w:hAnsi="Book Antiqua" w:cs="Arial"/>
          <w:szCs w:val="24"/>
          <w:rtl/>
          <w:lang w:val="en-US"/>
        </w:rPr>
        <w:t xml:space="preserve"> </w:t>
      </w:r>
      <w:r w:rsidRPr="007912BE">
        <w:rPr>
          <w:rStyle w:val="Char"/>
          <w:rtl/>
        </w:rPr>
        <w:t>[</w:t>
      </w:r>
      <w:r w:rsidRPr="007912BE">
        <w:rPr>
          <w:rStyle w:val="Char"/>
          <w:rFonts w:hint="eastAsia"/>
          <w:rtl/>
        </w:rPr>
        <w:t>الشورى</w:t>
      </w:r>
      <w:r w:rsidRPr="007912BE">
        <w:rPr>
          <w:rStyle w:val="Char"/>
          <w:rtl/>
        </w:rPr>
        <w:t>: 11]</w:t>
      </w:r>
      <w:r w:rsidRPr="007912BE">
        <w:rPr>
          <w:rStyle w:val="Char"/>
          <w:rFonts w:hint="cs"/>
          <w:rtl/>
          <w:lang w:val="en-US"/>
        </w:rPr>
        <w:t>.</w:t>
      </w:r>
    </w:p>
    <w:p w:rsidR="003B46A4" w:rsidRPr="007912BE" w:rsidRDefault="008461FC" w:rsidP="007912BE">
      <w:pPr>
        <w:pStyle w:val="BodyText31"/>
        <w:numPr>
          <w:ilvl w:val="12"/>
          <w:numId w:val="0"/>
        </w:numPr>
        <w:tabs>
          <w:tab w:val="left" w:pos="284"/>
        </w:tabs>
        <w:overflowPunct/>
        <w:autoSpaceDE/>
        <w:autoSpaceDN/>
        <w:adjustRightInd/>
        <w:spacing w:before="120"/>
        <w:ind w:firstLine="284"/>
        <w:jc w:val="both"/>
        <w:textAlignment w:val="auto"/>
        <w:rPr>
          <w:rFonts w:ascii="Book Antiqua" w:hAnsi="Book Antiqua"/>
          <w:b w:val="0"/>
          <w:bCs/>
          <w:i w:val="0"/>
          <w:iCs/>
          <w:sz w:val="20"/>
          <w:szCs w:val="16"/>
        </w:rPr>
      </w:pPr>
      <w:r w:rsidRPr="007912BE">
        <w:rPr>
          <w:rFonts w:ascii="Book Antiqua" w:hAnsi="Book Antiqua"/>
        </w:rPr>
        <w:t>«</w:t>
      </w:r>
      <w:r w:rsidR="003B46A4" w:rsidRPr="007912BE">
        <w:rPr>
          <w:rFonts w:ascii="Book Antiqua" w:hAnsi="Book Antiqua"/>
        </w:rPr>
        <w:t>Rien ne Lui ressemble, Il est celui qui entend tout, qui voit tout</w:t>
      </w:r>
      <w:r w:rsidR="0090035E" w:rsidRPr="007912BE">
        <w:rPr>
          <w:rFonts w:ascii="Book Antiqua" w:hAnsi="Book Antiqua"/>
        </w:rPr>
        <w:t>.</w:t>
      </w:r>
      <w:r w:rsidRPr="007912BE">
        <w:rPr>
          <w:rFonts w:ascii="Book Antiqua" w:hAnsi="Book Antiqua"/>
        </w:rPr>
        <w:t>»</w:t>
      </w:r>
      <w:r w:rsidR="00193F52" w:rsidRPr="007912BE">
        <w:rPr>
          <w:rFonts w:ascii="Book Antiqua" w:hAnsi="Book Antiqua"/>
        </w:rPr>
        <w:t xml:space="preserve"> </w:t>
      </w:r>
      <w:r w:rsidR="003B46A4" w:rsidRPr="007912BE">
        <w:rPr>
          <w:rFonts w:ascii="Book Antiqua" w:hAnsi="Book Antiqua"/>
          <w:b w:val="0"/>
          <w:bCs/>
          <w:i w:val="0"/>
          <w:iCs/>
          <w:sz w:val="20"/>
          <w:szCs w:val="16"/>
        </w:rPr>
        <w:t>Sourate</w:t>
      </w:r>
      <w:r w:rsidR="007912BE" w:rsidRPr="007912BE">
        <w:rPr>
          <w:rFonts w:ascii="Book Antiqua" w:hAnsi="Book Antiqua"/>
          <w:b w:val="0"/>
          <w:bCs/>
          <w:i w:val="0"/>
          <w:iCs/>
          <w:sz w:val="20"/>
          <w:szCs w:val="16"/>
        </w:rPr>
        <w:t>:</w:t>
      </w:r>
      <w:r w:rsidR="003B46A4" w:rsidRPr="007912BE">
        <w:rPr>
          <w:rFonts w:ascii="Book Antiqua" w:hAnsi="Book Antiqua"/>
          <w:b w:val="0"/>
          <w:bCs/>
          <w:i w:val="0"/>
          <w:iCs/>
          <w:sz w:val="20"/>
          <w:szCs w:val="16"/>
        </w:rPr>
        <w:t xml:space="preserve"> </w:t>
      </w:r>
      <w:smartTag w:uri="urn:schemas-microsoft-com:office:smarttags" w:element="PersonName">
        <w:smartTagPr>
          <w:attr w:name="ProductID" w:val="La Concertation"/>
        </w:smartTagPr>
        <w:r w:rsidR="003B46A4" w:rsidRPr="007912BE">
          <w:rPr>
            <w:rFonts w:ascii="Book Antiqua" w:hAnsi="Book Antiqua"/>
            <w:b w:val="0"/>
            <w:bCs/>
            <w:i w:val="0"/>
            <w:iCs/>
            <w:sz w:val="20"/>
            <w:szCs w:val="16"/>
          </w:rPr>
          <w:t>La Concertation</w:t>
        </w:r>
      </w:smartTag>
      <w:r w:rsidR="003B46A4" w:rsidRPr="007912BE">
        <w:rPr>
          <w:rFonts w:ascii="Book Antiqua" w:hAnsi="Book Antiqua"/>
          <w:b w:val="0"/>
          <w:bCs/>
          <w:i w:val="0"/>
          <w:iCs/>
          <w:sz w:val="20"/>
          <w:szCs w:val="16"/>
        </w:rPr>
        <w:t xml:space="preserve"> (42) – verset 11</w:t>
      </w:r>
    </w:p>
    <w:p w:rsidR="00193F52"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Allah descend, chaque nuit, vers le ciel d’ici-bas</w:t>
      </w:r>
      <w:r w:rsidR="00193F52" w:rsidRPr="007912BE">
        <w:rPr>
          <w:rFonts w:ascii="Book Antiqua" w:hAnsi="Book Antiqua"/>
          <w:b/>
          <w:bCs/>
          <w:i/>
          <w:iCs/>
        </w:rPr>
        <w:t>.</w:t>
      </w:r>
      <w:r w:rsidRPr="007912BE">
        <w:rPr>
          <w:rFonts w:ascii="Book Antiqua" w:hAnsi="Book Antiqua"/>
          <w:b/>
          <w:bCs/>
          <w:i/>
          <w:iCs/>
        </w:rPr>
        <w:t>»</w:t>
      </w:r>
      <w:r w:rsidR="00193F52" w:rsidRPr="007912BE">
        <w:rPr>
          <w:rFonts w:ascii="Book Antiqua" w:hAnsi="Book Antiqua"/>
        </w:rPr>
        <w:t xml:space="preserve"> </w:t>
      </w:r>
      <w:r w:rsidR="00193F52" w:rsidRPr="007912BE">
        <w:rPr>
          <w:rFonts w:ascii="Book Antiqua" w:hAnsi="Book Antiqua"/>
          <w:sz w:val="20"/>
          <w:szCs w:val="22"/>
        </w:rPr>
        <w:t>Rapporté par Ahmed. Ce hadith est</w:t>
      </w:r>
      <w:r w:rsidRPr="007912BE">
        <w:rPr>
          <w:rFonts w:ascii="Book Antiqua" w:hAnsi="Book Antiqua"/>
          <w:sz w:val="20"/>
          <w:szCs w:val="22"/>
        </w:rPr>
        <w:t xml:space="preserve"> authentique.</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Allah descend d’une façon qui nous est inconnue et qui ne ressemble aucunement à Ses créatures.</w:t>
      </w:r>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Où est Allah</w:t>
      </w:r>
      <w:r w:rsidR="007912BE" w:rsidRPr="007912BE">
        <w:rPr>
          <w:rFonts w:ascii="Book Antiqua" w:hAnsi="Book Antiqua"/>
          <w:b/>
          <w:bCs/>
          <w:color w:val="800000"/>
        </w:rPr>
        <w:t>?</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 xml:space="preserve">Allah est au-dessus de Son Trône, </w:t>
      </w:r>
      <w:r w:rsidR="00193F52" w:rsidRPr="007912BE">
        <w:rPr>
          <w:rFonts w:ascii="Book Antiqua" w:hAnsi="Book Antiqua"/>
        </w:rPr>
        <w:t>au-</w:t>
      </w:r>
      <w:r w:rsidRPr="007912BE">
        <w:rPr>
          <w:rFonts w:ascii="Book Antiqua" w:hAnsi="Book Antiqua"/>
        </w:rPr>
        <w:t xml:space="preserve">dessus </w:t>
      </w:r>
      <w:r w:rsidR="00193F52" w:rsidRPr="007912BE">
        <w:rPr>
          <w:rFonts w:ascii="Book Antiqua" w:hAnsi="Book Antiqua"/>
        </w:rPr>
        <w:t>d</w:t>
      </w:r>
      <w:r w:rsidRPr="007912BE">
        <w:rPr>
          <w:rFonts w:ascii="Book Antiqua" w:hAnsi="Book Antiqua"/>
        </w:rPr>
        <w:t>es sept cieux.</w:t>
      </w:r>
      <w:r w:rsidR="00193F52"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AC1A98" w:rsidRPr="007912BE" w:rsidRDefault="00AC1A98" w:rsidP="007912BE">
      <w:pPr>
        <w:tabs>
          <w:tab w:val="left" w:pos="284"/>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الرَّحْمَنُ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عَلَى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الْعَرْشِ</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اسْتَوَى</w:t>
      </w:r>
      <w:r w:rsidRPr="007912BE">
        <w:rPr>
          <w:rFonts w:ascii="Book Antiqua" w:hAnsi="Book Antiqua" w:cs="KFGQPC Uthmanic Script HAFS"/>
          <w:szCs w:val="28"/>
          <w:rtl/>
          <w:lang w:val="en-US" w:bidi="fa-IR"/>
        </w:rPr>
        <w:t>٥</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طه</w:t>
      </w:r>
      <w:r w:rsidRPr="007912BE">
        <w:rPr>
          <w:rStyle w:val="Char"/>
          <w:rtl/>
        </w:rPr>
        <w:t>: 5]</w:t>
      </w:r>
      <w:r w:rsidRPr="007912BE">
        <w:rPr>
          <w:rFonts w:ascii="Book Antiqua" w:hAnsi="Book Antiqua" w:hint="cs"/>
          <w:rtl/>
          <w:lang w:val="en-US" w:bidi="fa-IR"/>
        </w:rPr>
        <w:t>.</w:t>
      </w:r>
    </w:p>
    <w:p w:rsidR="003B46A4" w:rsidRPr="007912BE" w:rsidRDefault="008461FC" w:rsidP="007912BE">
      <w:pPr>
        <w:tabs>
          <w:tab w:val="left" w:pos="284"/>
        </w:tabs>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L’Infiniment Miséricordieux s’est élevé au-dessus du Trône</w:t>
      </w:r>
      <w:r w:rsidR="0090035E" w:rsidRPr="007912BE">
        <w:rPr>
          <w:rFonts w:ascii="Book Antiqua" w:hAnsi="Book Antiqua"/>
          <w:b/>
          <w:bCs/>
        </w:rPr>
        <w:t>.</w:t>
      </w:r>
      <w:r w:rsidRPr="007912BE">
        <w:rPr>
          <w:rFonts w:ascii="Book Antiqua" w:hAnsi="Book Antiqua"/>
          <w:b/>
          <w:bCs/>
        </w:rPr>
        <w:t>»</w:t>
      </w:r>
      <w:r w:rsidR="00193F52"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TâHâ (20) – verset 5</w:t>
      </w:r>
    </w:p>
    <w:p w:rsidR="003B46A4" w:rsidRPr="007912BE" w:rsidRDefault="003A3803" w:rsidP="007912BE">
      <w:pPr>
        <w:tabs>
          <w:tab w:val="left" w:pos="284"/>
        </w:tabs>
        <w:spacing w:before="120"/>
        <w:ind w:firstLine="284"/>
        <w:jc w:val="both"/>
        <w:rPr>
          <w:rFonts w:ascii="Book Antiqua" w:hAnsi="Book Antiqua"/>
        </w:rPr>
      </w:pPr>
      <w:r w:rsidRPr="007912BE">
        <w:rPr>
          <w:rFonts w:ascii="Book Antiqua" w:hAnsi="Book Antiqua"/>
          <w:i/>
          <w:iCs/>
        </w:rPr>
        <w:t>«Istawâ</w:t>
      </w:r>
      <w:r w:rsidR="003B46A4" w:rsidRPr="007912BE">
        <w:rPr>
          <w:rFonts w:ascii="Book Antiqua" w:hAnsi="Book Antiqua"/>
          <w:i/>
          <w:iCs/>
        </w:rPr>
        <w:t>»</w:t>
      </w:r>
      <w:r w:rsidR="003B46A4" w:rsidRPr="007912BE">
        <w:rPr>
          <w:rFonts w:ascii="Book Antiqua" w:hAnsi="Book Antiqua"/>
        </w:rPr>
        <w:t xml:space="preserve"> en arabe signifie</w:t>
      </w:r>
      <w:r w:rsidR="007912BE" w:rsidRPr="007912BE">
        <w:rPr>
          <w:rFonts w:ascii="Book Antiqua" w:hAnsi="Book Antiqua"/>
        </w:rPr>
        <w:t>:</w:t>
      </w:r>
      <w:r w:rsidR="003B46A4" w:rsidRPr="007912BE">
        <w:rPr>
          <w:rFonts w:ascii="Book Antiqua" w:hAnsi="Book Antiqua"/>
        </w:rPr>
        <w:t xml:space="preserve"> s’élever, comme l</w:t>
      </w:r>
      <w:r w:rsidR="00A111D9" w:rsidRPr="007912BE">
        <w:rPr>
          <w:rFonts w:ascii="Book Antiqua" w:hAnsi="Book Antiqua"/>
        </w:rPr>
        <w:t>’</w:t>
      </w:r>
      <w:r w:rsidR="003B46A4" w:rsidRPr="007912BE">
        <w:rPr>
          <w:rFonts w:ascii="Book Antiqua" w:hAnsi="Book Antiqua"/>
        </w:rPr>
        <w:t xml:space="preserve">a rapporté </w:t>
      </w:r>
      <w:r w:rsidR="00B40324" w:rsidRPr="007912BE">
        <w:rPr>
          <w:rFonts w:ascii="Book Antiqua" w:hAnsi="Book Antiqua"/>
        </w:rPr>
        <w:t>Boukhary</w:t>
      </w:r>
      <w:r w:rsidR="003B46A4" w:rsidRPr="007912BE">
        <w:rPr>
          <w:rFonts w:ascii="Book Antiqua" w:hAnsi="Book Antiqua"/>
        </w:rPr>
        <w:t xml:space="preserve"> d’après les élèves des Compagnons </w:t>
      </w:r>
      <w:r w:rsidR="003B46A4" w:rsidRPr="007912BE">
        <w:rPr>
          <w:rFonts w:ascii="Book Antiqua" w:hAnsi="Book Antiqua"/>
          <w:i/>
          <w:iCs/>
        </w:rPr>
        <w:t>(Tâbi°în)</w:t>
      </w:r>
      <w:r w:rsidR="003B46A4" w:rsidRPr="007912BE">
        <w:rPr>
          <w:rFonts w:ascii="Book Antiqua" w:hAnsi="Book Antiqua"/>
        </w:rPr>
        <w:t>.</w:t>
      </w:r>
    </w:p>
    <w:p w:rsidR="003B46A4" w:rsidRPr="007912BE" w:rsidRDefault="003B46A4" w:rsidP="007912BE">
      <w:pPr>
        <w:pStyle w:val="BodyText"/>
        <w:tabs>
          <w:tab w:val="left" w:pos="284"/>
        </w:tabs>
        <w:spacing w:before="120"/>
        <w:ind w:firstLine="284"/>
        <w:rPr>
          <w:rFonts w:ascii="Book Antiqua" w:hAnsi="Book Antiqua"/>
          <w:szCs w:val="26"/>
        </w:rPr>
      </w:pPr>
      <w:r w:rsidRPr="007912BE">
        <w:rPr>
          <w:rFonts w:ascii="Book Antiqua" w:hAnsi="Book Antiqua"/>
          <w:szCs w:val="26"/>
        </w:rPr>
        <w:t>Le Prophète – Prière et Salut sur lui – a dit</w:t>
      </w:r>
      <w:r w:rsidR="007912BE" w:rsidRPr="007912BE">
        <w:rPr>
          <w:rFonts w:ascii="Book Antiqua" w:hAnsi="Book Antiqua"/>
          <w:szCs w:val="26"/>
        </w:rPr>
        <w:t>:</w:t>
      </w:r>
      <w:r w:rsidRPr="007912BE">
        <w:rPr>
          <w:rFonts w:ascii="Book Antiqua" w:hAnsi="Book Antiqua"/>
          <w:szCs w:val="26"/>
        </w:rPr>
        <w:t xml:space="preserve"> </w:t>
      </w:r>
      <w:r w:rsidR="003A3803" w:rsidRPr="007912BE">
        <w:rPr>
          <w:rFonts w:ascii="Book Antiqua" w:hAnsi="Book Antiqua"/>
          <w:b/>
          <w:bCs/>
          <w:i/>
          <w:iCs/>
          <w:szCs w:val="26"/>
        </w:rPr>
        <w:t>«</w:t>
      </w:r>
      <w:r w:rsidRPr="007912BE">
        <w:rPr>
          <w:rFonts w:ascii="Book Antiqua" w:hAnsi="Book Antiqua"/>
          <w:b/>
          <w:bCs/>
          <w:i/>
          <w:iCs/>
          <w:szCs w:val="26"/>
        </w:rPr>
        <w:t xml:space="preserve">Allah a écrit un livre avant de créer </w:t>
      </w:r>
      <w:smartTag w:uri="urn:schemas-microsoft-com:office:smarttags" w:element="PersonName">
        <w:smartTagPr>
          <w:attr w:name="ProductID" w:val="la Cr￩ation"/>
        </w:smartTagPr>
        <w:r w:rsidRPr="007912BE">
          <w:rPr>
            <w:rFonts w:ascii="Book Antiqua" w:hAnsi="Book Antiqua"/>
            <w:b/>
            <w:bCs/>
            <w:i/>
            <w:iCs/>
            <w:szCs w:val="26"/>
          </w:rPr>
          <w:t>la Création</w:t>
        </w:r>
      </w:smartTag>
      <w:r w:rsidRPr="007912BE">
        <w:rPr>
          <w:rFonts w:ascii="Book Antiqua" w:hAnsi="Book Antiqua"/>
          <w:b/>
          <w:bCs/>
          <w:i/>
          <w:iCs/>
          <w:szCs w:val="26"/>
        </w:rPr>
        <w:t>… Il se trouve auprès de Lui au-dessus du Trône</w:t>
      </w:r>
      <w:r w:rsidR="0090035E" w:rsidRPr="007912BE">
        <w:rPr>
          <w:rFonts w:ascii="Book Antiqua" w:hAnsi="Book Antiqua"/>
          <w:b/>
          <w:bCs/>
          <w:i/>
          <w:iCs/>
          <w:szCs w:val="26"/>
        </w:rPr>
        <w:t>.</w:t>
      </w:r>
      <w:r w:rsidRPr="007912BE">
        <w:rPr>
          <w:rFonts w:ascii="Book Antiqua" w:hAnsi="Book Antiqua"/>
          <w:b/>
          <w:bCs/>
          <w:i/>
          <w:iCs/>
          <w:szCs w:val="26"/>
        </w:rPr>
        <w:t>»</w:t>
      </w:r>
      <w:r w:rsidRPr="007912BE">
        <w:rPr>
          <w:rFonts w:ascii="Book Antiqua" w:hAnsi="Book Antiqua"/>
          <w:szCs w:val="26"/>
        </w:rPr>
        <w:t xml:space="preserve"> Rapporté par </w:t>
      </w:r>
      <w:r w:rsidR="00B40324" w:rsidRPr="007912BE">
        <w:rPr>
          <w:rFonts w:ascii="Book Antiqua" w:hAnsi="Book Antiqua"/>
          <w:szCs w:val="26"/>
        </w:rPr>
        <w:t>Boukhary</w:t>
      </w:r>
      <w:r w:rsidRPr="007912BE">
        <w:rPr>
          <w:rFonts w:ascii="Book Antiqua" w:hAnsi="Book Antiqua"/>
          <w:szCs w:val="26"/>
        </w:rPr>
        <w:t>.</w:t>
      </w:r>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Allah est-il avec nous</w:t>
      </w:r>
      <w:r w:rsidR="007912BE" w:rsidRPr="007912BE">
        <w:rPr>
          <w:rFonts w:ascii="Book Antiqua" w:hAnsi="Book Antiqua"/>
          <w:b/>
          <w:bCs/>
          <w:color w:val="800000"/>
        </w:rPr>
        <w:t>?</w:t>
      </w:r>
    </w:p>
    <w:p w:rsidR="003B46A4" w:rsidRPr="007912BE" w:rsidRDefault="003B46A4" w:rsidP="007912BE">
      <w:pPr>
        <w:tabs>
          <w:tab w:val="left" w:pos="284"/>
        </w:tabs>
        <w:spacing w:before="120"/>
        <w:ind w:firstLine="284"/>
        <w:jc w:val="both"/>
        <w:rPr>
          <w:rFonts w:ascii="Book Antiqua" w:hAnsi="Book Antiqua"/>
          <w:lang w:val="en-US"/>
        </w:rPr>
      </w:pPr>
      <w:r w:rsidRPr="007912BE">
        <w:rPr>
          <w:rFonts w:ascii="Book Antiqua" w:hAnsi="Book Antiqua"/>
        </w:rPr>
        <w:t>Il est avec nous, Il nous entend et nous voit, et Il sait ce que nous faisons en toute situation.</w:t>
      </w:r>
      <w:r w:rsidR="006E160C"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AC1A98" w:rsidRPr="007912BE" w:rsidRDefault="00AC1A98" w:rsidP="007912BE">
      <w:pPr>
        <w:tabs>
          <w:tab w:val="left" w:pos="284"/>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قَالَ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تَخَافَا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إِنَّنِي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مَعَكُمَا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أَسْمَعُ</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وَأَرَى</w:t>
      </w:r>
      <w:r w:rsidRPr="007912BE">
        <w:rPr>
          <w:rFonts w:ascii="Book Antiqua" w:hAnsi="Book Antiqua" w:cs="KFGQPC Uthmanic Script HAFS"/>
          <w:szCs w:val="28"/>
          <w:rtl/>
          <w:lang w:val="en-US" w:bidi="fa-IR"/>
        </w:rPr>
        <w:t>٤٦</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طه</w:t>
      </w:r>
      <w:r w:rsidRPr="007912BE">
        <w:rPr>
          <w:rStyle w:val="Char"/>
          <w:rtl/>
        </w:rPr>
        <w:t>: 46]</w:t>
      </w:r>
      <w:r w:rsidRPr="007912BE">
        <w:rPr>
          <w:rStyle w:val="Char"/>
          <w:rFonts w:hint="cs"/>
          <w:rtl/>
          <w:lang w:val="en-US"/>
        </w:rPr>
        <w:t>.</w:t>
      </w:r>
    </w:p>
    <w:p w:rsidR="003B46A4" w:rsidRPr="007912BE" w:rsidRDefault="008461FC" w:rsidP="007912BE">
      <w:pPr>
        <w:tabs>
          <w:tab w:val="left" w:pos="284"/>
        </w:tabs>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(Allah) dit</w:t>
      </w:r>
      <w:r w:rsidR="007912BE" w:rsidRPr="007912BE">
        <w:rPr>
          <w:rFonts w:ascii="Book Antiqua" w:hAnsi="Book Antiqua"/>
          <w:b/>
          <w:bCs/>
        </w:rPr>
        <w:t>:</w:t>
      </w:r>
      <w:r w:rsidR="003B46A4" w:rsidRPr="007912BE">
        <w:rPr>
          <w:rFonts w:ascii="Book Antiqua" w:hAnsi="Book Antiqua"/>
          <w:b/>
          <w:bCs/>
        </w:rPr>
        <w:t xml:space="preserve"> Ne craignez rien</w:t>
      </w:r>
      <w:r w:rsidR="007912BE" w:rsidRPr="007912BE">
        <w:rPr>
          <w:rFonts w:ascii="Book Antiqua" w:hAnsi="Book Antiqua"/>
          <w:b/>
          <w:bCs/>
        </w:rPr>
        <w:t>!</w:t>
      </w:r>
      <w:r w:rsidR="003B46A4" w:rsidRPr="007912BE">
        <w:rPr>
          <w:rFonts w:ascii="Book Antiqua" w:hAnsi="Book Antiqua"/>
          <w:b/>
          <w:bCs/>
        </w:rPr>
        <w:t xml:space="preserve"> Je suis avec vous</w:t>
      </w:r>
      <w:r w:rsidR="007912BE" w:rsidRPr="007912BE">
        <w:rPr>
          <w:rFonts w:ascii="Book Antiqua" w:hAnsi="Book Antiqua"/>
          <w:b/>
          <w:bCs/>
        </w:rPr>
        <w:t>:</w:t>
      </w:r>
      <w:r w:rsidR="003B46A4" w:rsidRPr="007912BE">
        <w:rPr>
          <w:rFonts w:ascii="Book Antiqua" w:hAnsi="Book Antiqua"/>
          <w:b/>
          <w:bCs/>
        </w:rPr>
        <w:t xml:space="preserve"> J’entends et Je vois</w:t>
      </w:r>
      <w:r w:rsidR="0090035E" w:rsidRPr="007912BE">
        <w:rPr>
          <w:rFonts w:ascii="Book Antiqua" w:hAnsi="Book Antiqua"/>
          <w:b/>
          <w:bCs/>
        </w:rPr>
        <w:t>.</w:t>
      </w:r>
      <w:r w:rsidRPr="007912BE">
        <w:rPr>
          <w:rFonts w:ascii="Book Antiqua" w:hAnsi="Book Antiqua"/>
          <w:b/>
          <w:bCs/>
        </w:rPr>
        <w:t>»</w:t>
      </w:r>
      <w:r w:rsidR="006E160C"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TâHâ (20) - verset 46</w:t>
      </w:r>
    </w:p>
    <w:p w:rsidR="003B46A4" w:rsidRPr="007912BE" w:rsidRDefault="003B46A4" w:rsidP="007912BE">
      <w:pPr>
        <w:pStyle w:val="BodyText"/>
        <w:spacing w:before="120"/>
        <w:ind w:firstLine="284"/>
        <w:rPr>
          <w:rFonts w:ascii="Book Antiqua" w:hAnsi="Book Antiqua"/>
          <w:szCs w:val="26"/>
        </w:rPr>
      </w:pPr>
      <w:r w:rsidRPr="007912BE">
        <w:rPr>
          <w:rFonts w:ascii="Book Antiqua" w:hAnsi="Book Antiqua"/>
          <w:szCs w:val="26"/>
        </w:rPr>
        <w:t>Le Prophète – Prière et Salut sur lui – a dit</w:t>
      </w:r>
      <w:r w:rsidR="007912BE" w:rsidRPr="007912BE">
        <w:rPr>
          <w:rFonts w:ascii="Book Antiqua" w:hAnsi="Book Antiqua"/>
          <w:szCs w:val="26"/>
        </w:rPr>
        <w:t>:</w:t>
      </w:r>
      <w:r w:rsidRPr="007912BE">
        <w:rPr>
          <w:rFonts w:ascii="Book Antiqua" w:hAnsi="Book Antiqua"/>
          <w:szCs w:val="26"/>
        </w:rPr>
        <w:t xml:space="preserve"> </w:t>
      </w:r>
      <w:r w:rsidR="003A3803" w:rsidRPr="007912BE">
        <w:rPr>
          <w:rFonts w:ascii="Book Antiqua" w:hAnsi="Book Antiqua"/>
          <w:b/>
          <w:bCs/>
          <w:i/>
          <w:iCs/>
          <w:szCs w:val="26"/>
        </w:rPr>
        <w:t>«</w:t>
      </w:r>
      <w:r w:rsidRPr="007912BE">
        <w:rPr>
          <w:rFonts w:ascii="Book Antiqua" w:hAnsi="Book Antiqua"/>
          <w:b/>
          <w:bCs/>
          <w:i/>
          <w:iCs/>
          <w:szCs w:val="26"/>
        </w:rPr>
        <w:t>Certainement Celui que vous invoquez entend tout e</w:t>
      </w:r>
      <w:r w:rsidR="003A3803" w:rsidRPr="007912BE">
        <w:rPr>
          <w:rFonts w:ascii="Book Antiqua" w:hAnsi="Book Antiqua"/>
          <w:b/>
          <w:bCs/>
          <w:i/>
          <w:iCs/>
          <w:szCs w:val="26"/>
        </w:rPr>
        <w:t>t est proche de vous, avec vous</w:t>
      </w:r>
      <w:r w:rsidRPr="007912BE">
        <w:rPr>
          <w:rFonts w:ascii="Book Antiqua" w:hAnsi="Book Antiqua"/>
          <w:b/>
          <w:bCs/>
          <w:i/>
          <w:iCs/>
          <w:szCs w:val="26"/>
        </w:rPr>
        <w:t>»</w:t>
      </w:r>
      <w:r w:rsidRPr="007912BE">
        <w:rPr>
          <w:rFonts w:ascii="Book Antiqua" w:hAnsi="Book Antiqua"/>
          <w:szCs w:val="26"/>
        </w:rPr>
        <w:t xml:space="preserve"> </w:t>
      </w:r>
      <w:r w:rsidR="008461FC" w:rsidRPr="007912BE">
        <w:rPr>
          <w:rFonts w:ascii="Book Antiqua" w:hAnsi="Book Antiqua"/>
          <w:szCs w:val="26"/>
        </w:rPr>
        <w:t>«</w:t>
      </w:r>
      <w:r w:rsidRPr="007912BE">
        <w:rPr>
          <w:rFonts w:ascii="Book Antiqua" w:hAnsi="Book Antiqua"/>
          <w:szCs w:val="26"/>
        </w:rPr>
        <w:t>Il est avec vous par Sa science, Il vous entend et vous voit</w:t>
      </w:r>
      <w:r w:rsidR="008461FC" w:rsidRPr="007912BE">
        <w:rPr>
          <w:rFonts w:ascii="Book Antiqua" w:hAnsi="Book Antiqua"/>
          <w:szCs w:val="26"/>
        </w:rPr>
        <w:t>»</w:t>
      </w:r>
      <w:r w:rsidRPr="007912BE">
        <w:rPr>
          <w:rFonts w:ascii="Book Antiqua" w:hAnsi="Book Antiqua"/>
          <w:szCs w:val="26"/>
        </w:rPr>
        <w:t xml:space="preserve"> Rapporté par </w:t>
      </w:r>
      <w:r w:rsidR="00B40324" w:rsidRPr="007912BE">
        <w:rPr>
          <w:rFonts w:ascii="Book Antiqua" w:hAnsi="Book Antiqua"/>
          <w:szCs w:val="26"/>
        </w:rPr>
        <w:t>Mouslim</w:t>
      </w:r>
      <w:r w:rsidRPr="007912BE">
        <w:rPr>
          <w:rFonts w:ascii="Book Antiqua" w:hAnsi="Book Antiqua"/>
          <w:szCs w:val="26"/>
        </w:rPr>
        <w:t>.</w:t>
      </w:r>
    </w:p>
    <w:p w:rsidR="003B46A4" w:rsidRPr="007912BE" w:rsidRDefault="003B46A4" w:rsidP="007912BE">
      <w:pPr>
        <w:spacing w:before="120"/>
        <w:ind w:firstLine="284"/>
        <w:jc w:val="both"/>
        <w:rPr>
          <w:rFonts w:ascii="Book Antiqua" w:hAnsi="Book Antiqua"/>
        </w:rPr>
      </w:pP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Quel est l’avantage du Monothéisme</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lang w:val="en-US"/>
        </w:rPr>
      </w:pPr>
      <w:r w:rsidRPr="007912BE">
        <w:rPr>
          <w:rFonts w:ascii="Book Antiqua" w:hAnsi="Book Antiqua"/>
        </w:rPr>
        <w:t xml:space="preserve">Le Monothéisme assure la protection contre le châtiment éternel </w:t>
      </w:r>
      <w:r w:rsidR="00955958" w:rsidRPr="007912BE">
        <w:rPr>
          <w:rFonts w:ascii="Book Antiqua" w:hAnsi="Book Antiqua"/>
        </w:rPr>
        <w:t>dans l'au-delà</w:t>
      </w:r>
      <w:r w:rsidRPr="007912BE">
        <w:rPr>
          <w:rFonts w:ascii="Book Antiqua" w:hAnsi="Book Antiqua"/>
        </w:rPr>
        <w:t xml:space="preserve"> et permet d’être bien guidé ici-bas. Il efface les péchés.</w:t>
      </w:r>
      <w:r w:rsidR="006E160C"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AC1A98" w:rsidRPr="007912BE" w:rsidRDefault="00AC1A98"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الَّذِينَ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آمَنُوا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يَلْبِسُوا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إِيمَانَهُمْ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بِظُلْمٍ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أُولَئِكَ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الْأَمْنُ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مُهْتَدُونَ</w:t>
      </w:r>
      <w:r w:rsidRPr="007912BE">
        <w:rPr>
          <w:rFonts w:ascii="Book Antiqua" w:hAnsi="Book Antiqua" w:cs="KFGQPC Uthmanic Script HAFS"/>
          <w:szCs w:val="28"/>
          <w:rtl/>
          <w:lang w:val="en-US" w:bidi="fa-IR"/>
        </w:rPr>
        <w:t>٨٢</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الأنعام</w:t>
      </w:r>
      <w:r w:rsidRPr="007912BE">
        <w:rPr>
          <w:rStyle w:val="Char"/>
          <w:rtl/>
        </w:rPr>
        <w:t>: 82]</w:t>
      </w:r>
      <w:r w:rsidRPr="007912BE">
        <w:rPr>
          <w:rStyle w:val="Char"/>
          <w:rFonts w:hint="cs"/>
          <w:rtl/>
          <w:lang w:val="en-US"/>
        </w:rPr>
        <w:t>.</w:t>
      </w:r>
    </w:p>
    <w:p w:rsidR="003B46A4" w:rsidRPr="007912BE" w:rsidRDefault="008461FC" w:rsidP="007912BE">
      <w:pPr>
        <w:pStyle w:val="BodyText31"/>
        <w:spacing w:before="120"/>
        <w:ind w:firstLine="284"/>
        <w:jc w:val="both"/>
        <w:rPr>
          <w:rFonts w:ascii="Book Antiqua" w:hAnsi="Book Antiqua"/>
          <w:bCs/>
          <w:iCs/>
          <w:sz w:val="20"/>
          <w:szCs w:val="22"/>
        </w:rPr>
      </w:pPr>
      <w:r w:rsidRPr="007912BE">
        <w:rPr>
          <w:rFonts w:ascii="Book Antiqua" w:hAnsi="Book Antiqua"/>
          <w:bCs/>
          <w:i w:val="0"/>
          <w:szCs w:val="26"/>
        </w:rPr>
        <w:t>«</w:t>
      </w:r>
      <w:r w:rsidR="003B46A4" w:rsidRPr="007912BE">
        <w:rPr>
          <w:rFonts w:ascii="Book Antiqua" w:hAnsi="Book Antiqua"/>
          <w:bCs/>
          <w:i w:val="0"/>
          <w:szCs w:val="26"/>
        </w:rPr>
        <w:t xml:space="preserve">Ceux qui ont cru et n’ont point troublé la pureté de leur Foi par une quelconque injustice. </w:t>
      </w:r>
      <w:r w:rsidR="00955958" w:rsidRPr="007912BE">
        <w:rPr>
          <w:rFonts w:ascii="Book Antiqua" w:hAnsi="Book Antiqua"/>
          <w:bCs/>
          <w:i w:val="0"/>
          <w:szCs w:val="26"/>
        </w:rPr>
        <w:t>Ceux-là</w:t>
      </w:r>
      <w:r w:rsidR="003B46A4" w:rsidRPr="007912BE">
        <w:rPr>
          <w:rFonts w:ascii="Book Antiqua" w:hAnsi="Book Antiqua"/>
          <w:bCs/>
          <w:i w:val="0"/>
          <w:szCs w:val="26"/>
        </w:rPr>
        <w:t xml:space="preserve"> seront en sécurité </w:t>
      </w:r>
      <w:r w:rsidRPr="007912BE">
        <w:rPr>
          <w:rFonts w:ascii="Book Antiqua" w:hAnsi="Book Antiqua"/>
          <w:b w:val="0"/>
          <w:i w:val="0"/>
          <w:szCs w:val="26"/>
        </w:rPr>
        <w:t>«</w:t>
      </w:r>
      <w:r w:rsidR="00955958" w:rsidRPr="007912BE">
        <w:rPr>
          <w:rFonts w:ascii="Book Antiqua" w:hAnsi="Book Antiqua"/>
          <w:b w:val="0"/>
          <w:i w:val="0"/>
          <w:szCs w:val="26"/>
        </w:rPr>
        <w:t>dans l'au-delà</w:t>
      </w:r>
      <w:r w:rsidRPr="007912BE">
        <w:rPr>
          <w:rFonts w:ascii="Book Antiqua" w:hAnsi="Book Antiqua"/>
          <w:b w:val="0"/>
          <w:i w:val="0"/>
          <w:szCs w:val="26"/>
        </w:rPr>
        <w:t>»</w:t>
      </w:r>
      <w:r w:rsidR="003B46A4" w:rsidRPr="007912BE">
        <w:rPr>
          <w:rFonts w:ascii="Book Antiqua" w:hAnsi="Book Antiqua"/>
          <w:bCs/>
          <w:i w:val="0"/>
          <w:szCs w:val="26"/>
        </w:rPr>
        <w:t xml:space="preserve"> et bien guidés </w:t>
      </w:r>
      <w:r w:rsidRPr="007912BE">
        <w:rPr>
          <w:rFonts w:ascii="Book Antiqua" w:hAnsi="Book Antiqua"/>
          <w:b w:val="0"/>
          <w:i w:val="0"/>
          <w:szCs w:val="26"/>
        </w:rPr>
        <w:t>«</w:t>
      </w:r>
      <w:r w:rsidR="003B46A4" w:rsidRPr="007912BE">
        <w:rPr>
          <w:rFonts w:ascii="Book Antiqua" w:hAnsi="Book Antiqua"/>
          <w:b w:val="0"/>
          <w:i w:val="0"/>
          <w:szCs w:val="26"/>
        </w:rPr>
        <w:t>ici-bas</w:t>
      </w:r>
      <w:r w:rsidRPr="007912BE">
        <w:rPr>
          <w:rFonts w:ascii="Book Antiqua" w:hAnsi="Book Antiqua"/>
          <w:b w:val="0"/>
          <w:i w:val="0"/>
          <w:szCs w:val="26"/>
        </w:rPr>
        <w:t>»</w:t>
      </w:r>
      <w:r w:rsidR="0090035E" w:rsidRPr="007912BE">
        <w:rPr>
          <w:rFonts w:ascii="Book Antiqua" w:hAnsi="Book Antiqua"/>
          <w:b w:val="0"/>
          <w:i w:val="0"/>
          <w:szCs w:val="26"/>
        </w:rPr>
        <w:t>.</w:t>
      </w:r>
      <w:r w:rsidRPr="007912BE">
        <w:rPr>
          <w:rFonts w:ascii="Book Antiqua" w:hAnsi="Book Antiqua"/>
          <w:bCs/>
          <w:i w:val="0"/>
          <w:szCs w:val="26"/>
        </w:rPr>
        <w:t>»</w:t>
      </w:r>
      <w:r w:rsidR="006E160C" w:rsidRPr="007912BE">
        <w:rPr>
          <w:rFonts w:ascii="Book Antiqua" w:hAnsi="Book Antiqua"/>
          <w:b w:val="0"/>
          <w:i w:val="0"/>
          <w:sz w:val="20"/>
          <w:szCs w:val="22"/>
        </w:rPr>
        <w:t xml:space="preserve"> </w:t>
      </w:r>
      <w:r w:rsidR="003B46A4"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Les Bestiaux (6) - verset 82</w:t>
      </w:r>
    </w:p>
    <w:p w:rsidR="003B46A4" w:rsidRPr="007912BE" w:rsidRDefault="003A3803" w:rsidP="007912BE">
      <w:pPr>
        <w:spacing w:before="120"/>
        <w:ind w:firstLine="284"/>
        <w:jc w:val="both"/>
        <w:rPr>
          <w:rFonts w:ascii="Book Antiqua" w:hAnsi="Book Antiqua"/>
        </w:rPr>
      </w:pPr>
      <w:r w:rsidRPr="007912BE">
        <w:rPr>
          <w:rFonts w:ascii="Book Antiqua" w:hAnsi="Book Antiqua"/>
        </w:rPr>
        <w:t>«</w:t>
      </w:r>
      <w:r w:rsidR="003B46A4" w:rsidRPr="007912BE">
        <w:rPr>
          <w:rFonts w:ascii="Book Antiqua" w:hAnsi="Book Antiqua"/>
        </w:rPr>
        <w:t>Injustice</w:t>
      </w:r>
      <w:r w:rsidR="006E160C" w:rsidRPr="007912BE">
        <w:rPr>
          <w:rFonts w:ascii="Book Antiqua" w:hAnsi="Book Antiqua"/>
        </w:rPr>
        <w:t>»</w:t>
      </w:r>
      <w:r w:rsidR="003B46A4" w:rsidRPr="007912BE">
        <w:rPr>
          <w:rFonts w:ascii="Book Antiqua" w:hAnsi="Book Antiqua"/>
        </w:rPr>
        <w:t xml:space="preserve"> signifie</w:t>
      </w:r>
      <w:r w:rsidR="007912BE" w:rsidRPr="007912BE">
        <w:rPr>
          <w:rFonts w:ascii="Book Antiqua" w:hAnsi="Book Antiqua"/>
        </w:rPr>
        <w:t>:</w:t>
      </w:r>
      <w:r w:rsidR="003B46A4" w:rsidRPr="007912BE">
        <w:rPr>
          <w:rFonts w:ascii="Book Antiqua" w:hAnsi="Book Antiqua"/>
        </w:rPr>
        <w:t xml:space="preserve"> polythéisme.</w:t>
      </w:r>
    </w:p>
    <w:p w:rsidR="00C80BD1"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 xml:space="preserve">Le devoir d’Allah </w:t>
      </w:r>
      <w:r w:rsidR="008461FC" w:rsidRPr="007912BE">
        <w:rPr>
          <w:rFonts w:ascii="Book Antiqua" w:hAnsi="Book Antiqua"/>
          <w:i/>
          <w:iCs/>
        </w:rPr>
        <w:t>«</w:t>
      </w:r>
      <w:r w:rsidRPr="007912BE">
        <w:rPr>
          <w:rFonts w:ascii="Book Antiqua" w:hAnsi="Book Antiqua"/>
          <w:i/>
          <w:iCs/>
        </w:rPr>
        <w:t>qu’Il s’est imposé à Lui-même</w:t>
      </w:r>
      <w:r w:rsidR="008461FC" w:rsidRPr="007912BE">
        <w:rPr>
          <w:rFonts w:ascii="Book Antiqua" w:hAnsi="Book Antiqua"/>
          <w:i/>
          <w:iCs/>
        </w:rPr>
        <w:t>»</w:t>
      </w:r>
      <w:r w:rsidRPr="007912BE">
        <w:rPr>
          <w:rFonts w:ascii="Book Antiqua" w:hAnsi="Book Antiqua"/>
          <w:b/>
          <w:bCs/>
          <w:i/>
          <w:iCs/>
        </w:rPr>
        <w:t xml:space="preserve"> envers Ses serviteurs, c’est qu’Il ne châtiera pas celui qui ne Lui a rien associ</w:t>
      </w:r>
      <w:bookmarkStart w:id="28" w:name="_Toc395836907"/>
      <w:bookmarkStart w:id="29" w:name="_Toc395836933"/>
      <w:r w:rsidR="003A3803" w:rsidRPr="007912BE">
        <w:rPr>
          <w:rFonts w:ascii="Book Antiqua" w:hAnsi="Book Antiqua"/>
          <w:b/>
          <w:bCs/>
          <w:i/>
          <w:iCs/>
        </w:rPr>
        <w:t>é</w:t>
      </w:r>
      <w:r w:rsidRPr="007912BE">
        <w:rPr>
          <w:rFonts w:ascii="Book Antiqua" w:hAnsi="Book Antiqua"/>
          <w:b/>
          <w:bCs/>
          <w:i/>
          <w:iCs/>
        </w:rPr>
        <w:t xml:space="preserve">» </w:t>
      </w:r>
      <w:r w:rsidRPr="007912BE">
        <w:rPr>
          <w:rFonts w:ascii="Book Antiqua" w:hAnsi="Book Antiqua"/>
        </w:rPr>
        <w:t xml:space="preserve">Rapporté par </w:t>
      </w:r>
      <w:r w:rsidR="00B40324" w:rsidRPr="007912BE">
        <w:rPr>
          <w:rFonts w:ascii="Book Antiqua" w:hAnsi="Book Antiqua"/>
        </w:rPr>
        <w:t>Boukhary</w:t>
      </w:r>
      <w:r w:rsidRPr="007912BE">
        <w:rPr>
          <w:rFonts w:ascii="Book Antiqua" w:hAnsi="Book Antiqua"/>
        </w:rPr>
        <w:t xml:space="preserve"> et </w:t>
      </w:r>
      <w:r w:rsidR="00B40324" w:rsidRPr="007912BE">
        <w:rPr>
          <w:rFonts w:ascii="Book Antiqua" w:hAnsi="Book Antiqua"/>
        </w:rPr>
        <w:t>Mouslim</w:t>
      </w:r>
      <w:r w:rsidRPr="007912BE">
        <w:rPr>
          <w:rFonts w:ascii="Book Antiqua" w:hAnsi="Book Antiqua"/>
        </w:rPr>
        <w:t>.</w:t>
      </w:r>
    </w:p>
    <w:p w:rsidR="006E1174" w:rsidRPr="007912BE" w:rsidRDefault="006E1174" w:rsidP="007912BE">
      <w:pPr>
        <w:spacing w:before="120"/>
        <w:ind w:firstLine="284"/>
        <w:jc w:val="both"/>
        <w:rPr>
          <w:rFonts w:ascii="Book Antiqua" w:hAnsi="Book Antiqua"/>
        </w:rPr>
        <w:sectPr w:rsidR="006E1174" w:rsidRPr="007912BE" w:rsidSect="00123FEC">
          <w:pgSz w:w="7371" w:h="10206" w:code="11"/>
          <w:pgMar w:top="964" w:right="964" w:bottom="964" w:left="964" w:header="567" w:footer="567" w:gutter="0"/>
          <w:cols w:space="1418"/>
          <w:titlePg/>
        </w:sectPr>
      </w:pPr>
    </w:p>
    <w:p w:rsidR="003B46A4" w:rsidRPr="007912BE" w:rsidRDefault="006E160C" w:rsidP="007912BE">
      <w:pPr>
        <w:pStyle w:val="Heading1"/>
      </w:pPr>
      <w:bookmarkStart w:id="30" w:name="_Toc214532736"/>
      <w:bookmarkStart w:id="31" w:name="_Toc449986969"/>
      <w:bookmarkStart w:id="32" w:name="_Toc449987109"/>
      <w:bookmarkStart w:id="33" w:name="_Toc449987319"/>
      <w:r w:rsidRPr="007912BE">
        <w:t xml:space="preserve">Les conditions de validité des </w:t>
      </w:r>
      <w:bookmarkEnd w:id="28"/>
      <w:bookmarkEnd w:id="29"/>
      <w:r w:rsidRPr="007912BE">
        <w:t>œuvres</w:t>
      </w:r>
      <w:bookmarkEnd w:id="30"/>
      <w:bookmarkEnd w:id="31"/>
      <w:bookmarkEnd w:id="32"/>
      <w:bookmarkEnd w:id="33"/>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Quelles sont ces conditions</w:t>
      </w:r>
      <w:r w:rsidR="007912BE" w:rsidRPr="007912BE">
        <w:rPr>
          <w:rFonts w:ascii="Book Antiqua" w:hAnsi="Book Antiqua"/>
          <w:b/>
          <w:bCs/>
          <w:color w:val="800000"/>
        </w:rPr>
        <w:t>?</w:t>
      </w:r>
    </w:p>
    <w:p w:rsidR="00802583" w:rsidRPr="007912BE" w:rsidRDefault="003B46A4" w:rsidP="007912BE">
      <w:pPr>
        <w:spacing w:before="120"/>
        <w:ind w:firstLine="284"/>
        <w:jc w:val="both"/>
        <w:rPr>
          <w:rFonts w:ascii="Book Antiqua" w:hAnsi="Book Antiqua"/>
        </w:rPr>
      </w:pPr>
      <w:r w:rsidRPr="007912BE">
        <w:rPr>
          <w:rFonts w:ascii="Book Antiqua" w:hAnsi="Book Antiqua"/>
        </w:rPr>
        <w:t>Les conditions pour qu’Allah accepte les œuvres sont au nombre de trois</w:t>
      </w:r>
      <w:r w:rsidR="007912BE" w:rsidRPr="007912BE">
        <w:rPr>
          <w:rFonts w:ascii="Book Antiqua" w:hAnsi="Book Antiqua"/>
        </w:rPr>
        <w:t>:</w:t>
      </w:r>
    </w:p>
    <w:p w:rsidR="003B46A4" w:rsidRPr="007912BE" w:rsidRDefault="003B46A4" w:rsidP="007912BE">
      <w:pPr>
        <w:numPr>
          <w:ilvl w:val="0"/>
          <w:numId w:val="10"/>
        </w:numPr>
        <w:tabs>
          <w:tab w:val="left" w:pos="927"/>
        </w:tabs>
        <w:spacing w:before="120"/>
        <w:ind w:left="0" w:firstLine="284"/>
        <w:jc w:val="both"/>
        <w:rPr>
          <w:rFonts w:ascii="Book Antiqua" w:hAnsi="Book Antiqua"/>
        </w:rPr>
      </w:pPr>
      <w:r w:rsidRPr="007912BE">
        <w:rPr>
          <w:rFonts w:ascii="Book Antiqua" w:hAnsi="Book Antiqua"/>
          <w:b/>
          <w:bCs/>
          <w:color w:val="800000"/>
        </w:rPr>
        <w:t>Croire en Allah en étant monothéiste</w:t>
      </w:r>
      <w:r w:rsidR="00802583" w:rsidRPr="007912BE">
        <w:rPr>
          <w:rFonts w:ascii="Book Antiqua" w:hAnsi="Book Antiqua"/>
          <w:color w:val="800000"/>
        </w:rPr>
        <w:t>.</w:t>
      </w:r>
      <w:r w:rsidR="00802583" w:rsidRPr="007912BE">
        <w:rPr>
          <w:rFonts w:ascii="Book Antiqua" w:hAnsi="Book Antiqua"/>
        </w:rPr>
        <w:t xml:space="preserve"> </w:t>
      </w:r>
      <w:r w:rsidRPr="007912BE">
        <w:rPr>
          <w:rFonts w:ascii="Book Antiqua" w:hAnsi="Book Antiqua"/>
        </w:rPr>
        <w:t>Allah dit à propos des mécréants</w:t>
      </w:r>
      <w:r w:rsidR="007912BE" w:rsidRPr="007912BE">
        <w:rPr>
          <w:rFonts w:ascii="Book Antiqua" w:hAnsi="Book Antiqua"/>
        </w:rPr>
        <w:t>:</w:t>
      </w:r>
    </w:p>
    <w:p w:rsidR="006A03CD" w:rsidRPr="007912BE" w:rsidRDefault="006A03CD" w:rsidP="007912BE">
      <w:pPr>
        <w:tabs>
          <w:tab w:val="left" w:pos="927"/>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وَقَدِمْنَا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عَمِلُوا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عَمَلٍ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فَجَعَلْنَاهُ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هَبَاءً</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مَنْثُورًا</w:t>
      </w:r>
      <w:r w:rsidRPr="007912BE">
        <w:rPr>
          <w:rFonts w:ascii="Book Antiqua" w:hAnsi="Book Antiqua" w:cs="KFGQPC Uthmanic Script HAFS"/>
          <w:szCs w:val="28"/>
          <w:rtl/>
          <w:lang w:val="en-US" w:bidi="fa-IR"/>
        </w:rPr>
        <w:t>٢٣</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الفرقان</w:t>
      </w:r>
      <w:r w:rsidRPr="007912BE">
        <w:rPr>
          <w:rStyle w:val="Char"/>
          <w:rtl/>
        </w:rPr>
        <w:t>: 23]</w:t>
      </w:r>
      <w:r w:rsidRPr="007912BE">
        <w:rPr>
          <w:rStyle w:val="Char"/>
          <w:rFonts w:hint="cs"/>
          <w:rtl/>
          <w:lang w:val="en-US"/>
        </w:rPr>
        <w:t>.</w:t>
      </w:r>
    </w:p>
    <w:p w:rsidR="003B46A4" w:rsidRPr="007912BE" w:rsidRDefault="008461FC" w:rsidP="007912BE">
      <w:pPr>
        <w:pStyle w:val="BodyText2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Nous avons considéré leurs œuvres et les avons alors réduites en poussière éparpillée</w:t>
      </w:r>
      <w:r w:rsidR="0090035E" w:rsidRPr="007912BE">
        <w:rPr>
          <w:rFonts w:ascii="Book Antiqua" w:hAnsi="Book Antiqua"/>
          <w:bCs/>
          <w:i w:val="0"/>
          <w:szCs w:val="26"/>
        </w:rPr>
        <w:t>.</w:t>
      </w:r>
      <w:r w:rsidRPr="007912BE">
        <w:rPr>
          <w:rFonts w:ascii="Book Antiqua" w:hAnsi="Book Antiqua"/>
          <w:bCs/>
          <w:i w:val="0"/>
          <w:szCs w:val="26"/>
        </w:rPr>
        <w:t>»</w:t>
      </w:r>
      <w:r w:rsidR="00802583" w:rsidRPr="007912BE">
        <w:rPr>
          <w:rFonts w:ascii="Book Antiqua" w:hAnsi="Book Antiqua"/>
          <w:b w:val="0"/>
          <w:i w:val="0"/>
          <w:szCs w:val="26"/>
        </w:rPr>
        <w:t xml:space="preserve"> </w:t>
      </w:r>
      <w:r w:rsidR="003B46A4" w:rsidRPr="007912BE">
        <w:rPr>
          <w:rFonts w:ascii="Book Antiqua" w:hAnsi="Book Antiqua"/>
          <w:b w:val="0"/>
          <w:i w:val="0"/>
          <w:sz w:val="20"/>
          <w:szCs w:val="22"/>
        </w:rPr>
        <w:t xml:space="preserve">Sourate </w:t>
      </w:r>
      <w:r w:rsidR="00955958" w:rsidRPr="007912BE">
        <w:rPr>
          <w:rFonts w:ascii="Book Antiqua" w:hAnsi="Book Antiqua"/>
          <w:b w:val="0"/>
          <w:i w:val="0"/>
          <w:sz w:val="20"/>
          <w:szCs w:val="22"/>
        </w:rPr>
        <w:t>25</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Le Discernement (25) – verset 23</w:t>
      </w:r>
    </w:p>
    <w:p w:rsidR="003B46A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Dis</w:t>
      </w:r>
      <w:r w:rsidR="007912BE" w:rsidRPr="007912BE">
        <w:rPr>
          <w:rFonts w:ascii="Book Antiqua" w:hAnsi="Book Antiqua"/>
          <w:b/>
          <w:bCs/>
          <w:i/>
          <w:iCs/>
        </w:rPr>
        <w:t>:</w:t>
      </w:r>
      <w:r w:rsidRPr="007912BE">
        <w:rPr>
          <w:rFonts w:ascii="Book Antiqua" w:hAnsi="Book Antiqua"/>
          <w:b/>
          <w:bCs/>
          <w:i/>
          <w:iCs/>
        </w:rPr>
        <w:t xml:space="preserve"> J’ai cru en Allah, puis sois constant dans les bonnes œuvres</w:t>
      </w:r>
      <w:r w:rsidR="00802583"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spacing w:before="120"/>
        <w:ind w:firstLine="284"/>
        <w:jc w:val="both"/>
        <w:rPr>
          <w:rFonts w:ascii="Book Antiqua" w:hAnsi="Book Antiqua"/>
          <w:lang w:val="en-US"/>
        </w:rPr>
      </w:pPr>
      <w:r w:rsidRPr="007912BE">
        <w:rPr>
          <w:rFonts w:ascii="Book Antiqua" w:hAnsi="Book Antiqua"/>
        </w:rPr>
        <w:t>Parmi les conditions de la Foi</w:t>
      </w:r>
      <w:r w:rsidR="007912BE" w:rsidRPr="007912BE">
        <w:rPr>
          <w:rFonts w:ascii="Book Antiqua" w:hAnsi="Book Antiqua"/>
        </w:rPr>
        <w:t>:</w:t>
      </w:r>
      <w:r w:rsidRPr="007912BE">
        <w:rPr>
          <w:rFonts w:ascii="Book Antiqua" w:hAnsi="Book Antiqua"/>
        </w:rPr>
        <w:t xml:space="preserve"> que celui qui accomplit une œuvre n’annule pas sa Foi par un acte d’incroyance ou de polythéisme, en vouant une quelconque adoration à autre qu’Allah, tel qu’invoquer les Prophètes ou les morts, ou implorer leur secours.</w:t>
      </w:r>
      <w:r w:rsidR="00802583"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وَلَوْ</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أَشْرَكُوا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لَحَبِطَ</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عَنْهُمْ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كَانُوا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يَعْمَلُونَ</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الأنعام</w:t>
      </w:r>
      <w:r w:rsidRPr="007912BE">
        <w:rPr>
          <w:rStyle w:val="Char"/>
          <w:rtl/>
        </w:rPr>
        <w:t>: 88]</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S’ils associent quoi que ce soit à Allah, leurs œuvres seront réduites à néant</w:t>
      </w:r>
      <w:r w:rsidR="0090035E" w:rsidRPr="007912BE">
        <w:rPr>
          <w:rFonts w:ascii="Book Antiqua" w:hAnsi="Book Antiqua"/>
          <w:b/>
          <w:bCs/>
        </w:rPr>
        <w:t>.</w:t>
      </w:r>
      <w:r w:rsidRPr="007912BE">
        <w:rPr>
          <w:rFonts w:ascii="Book Antiqua" w:hAnsi="Book Antiqua"/>
          <w:b/>
          <w:bCs/>
        </w:rPr>
        <w:t>»</w:t>
      </w:r>
      <w:r w:rsidR="00802583"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Les Bestiaux (6) - verset 88</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Allah Le Très Haut dit</w:t>
      </w:r>
      <w:r w:rsidR="007912BE" w:rsidRPr="007912BE">
        <w:rPr>
          <w:rFonts w:ascii="Book Antiqua" w:hAnsi="Book Antiqua"/>
        </w:rPr>
        <w:t>:</w:t>
      </w:r>
    </w:p>
    <w:p w:rsidR="003B46A4" w:rsidRPr="007912BE" w:rsidRDefault="006A03CD" w:rsidP="007912BE">
      <w:pPr>
        <w:numPr>
          <w:ilvl w:val="12"/>
          <w:numId w:val="0"/>
        </w:numPr>
        <w:bidi/>
        <w:spacing w:before="120"/>
        <w:ind w:firstLine="284"/>
        <w:jc w:val="both"/>
        <w:rPr>
          <w:rFonts w:ascii="Traditional Arabic" w:hAnsi="Traditional Arabic" w:cs="Traditional Arabic" w:hint="cs"/>
          <w:color w:val="800000"/>
          <w:szCs w:val="40"/>
          <w:rtl/>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وَلَقَدْ</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أُوحِيَ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إِلَيْكَ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وَإِلَى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الَّذِينَ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قَبْلِكَ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لَئِنْ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أَشْرَكْتَ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لَيَحْبَطَنَّ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عَمَلُكَ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وَلَتَكُونَنَّ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الْخَاسِرِينَ</w:t>
      </w:r>
      <w:r w:rsidRPr="007912BE">
        <w:rPr>
          <w:rFonts w:ascii="Book Antiqua" w:hAnsi="Book Antiqua" w:cs="KFGQPC Uthmanic Script HAFS"/>
          <w:szCs w:val="28"/>
          <w:rtl/>
          <w:lang w:val="en-US" w:bidi="fa-IR"/>
        </w:rPr>
        <w:t>٦٥</w:t>
      </w:r>
      <w:r w:rsidRPr="007912BE">
        <w:rPr>
          <w:rFonts w:ascii="Tahoma" w:hAnsi="Tahoma" w:cs="Traditional Arabic" w:hint="cs"/>
          <w:szCs w:val="28"/>
          <w:rtl/>
          <w:lang w:val="en-US" w:bidi="fa-IR"/>
        </w:rPr>
        <w:t>﴾</w:t>
      </w:r>
      <w:r w:rsidRPr="007912BE">
        <w:rPr>
          <w:rFonts w:ascii="Tahoma" w:hAnsi="Tahoma" w:cs="Arial"/>
          <w:szCs w:val="24"/>
          <w:rtl/>
          <w:lang w:val="en-US" w:bidi="fa-IR"/>
        </w:rPr>
        <w:t xml:space="preserve"> </w:t>
      </w:r>
      <w:r w:rsidRPr="007912BE">
        <w:rPr>
          <w:rStyle w:val="Char"/>
          <w:rtl/>
        </w:rPr>
        <w:t>[الزمر: 65]</w:t>
      </w:r>
      <w:r w:rsidRPr="007912BE">
        <w:rPr>
          <w:rStyle w:val="Char"/>
          <w:rFonts w:hint="cs"/>
          <w:rtl/>
          <w:lang w:val="en-US"/>
        </w:rPr>
        <w:t>.</w:t>
      </w:r>
    </w:p>
    <w:p w:rsidR="003B46A4" w:rsidRPr="007912BE" w:rsidRDefault="008461FC" w:rsidP="007912BE">
      <w:pPr>
        <w:spacing w:before="120"/>
        <w:ind w:firstLine="284"/>
        <w:jc w:val="both"/>
        <w:rPr>
          <w:rFonts w:ascii="Book Antiqua" w:hAnsi="Book Antiqua"/>
          <w:sz w:val="20"/>
          <w:szCs w:val="22"/>
        </w:rPr>
      </w:pPr>
      <w:r w:rsidRPr="007912BE">
        <w:rPr>
          <w:rFonts w:ascii="Book Antiqua" w:hAnsi="Book Antiqua"/>
          <w:b/>
          <w:bCs/>
        </w:rPr>
        <w:t>«</w:t>
      </w:r>
      <w:r w:rsidR="003B46A4" w:rsidRPr="007912BE">
        <w:rPr>
          <w:rFonts w:ascii="Book Antiqua" w:hAnsi="Book Antiqua"/>
          <w:b/>
          <w:bCs/>
        </w:rPr>
        <w:t xml:space="preserve">Et il t’a été révélé </w:t>
      </w:r>
      <w:r w:rsidRPr="007912BE">
        <w:rPr>
          <w:rFonts w:ascii="Book Antiqua" w:hAnsi="Book Antiqua"/>
          <w:b/>
          <w:bCs/>
        </w:rPr>
        <w:t>«</w:t>
      </w:r>
      <w:r w:rsidR="003B46A4" w:rsidRPr="007912BE">
        <w:rPr>
          <w:rFonts w:ascii="Book Antiqua" w:hAnsi="Book Antiqua"/>
          <w:b/>
          <w:bCs/>
        </w:rPr>
        <w:t>Ô Mohammed</w:t>
      </w:r>
      <w:r w:rsidRPr="007912BE">
        <w:rPr>
          <w:rFonts w:ascii="Book Antiqua" w:hAnsi="Book Antiqua"/>
          <w:b/>
          <w:bCs/>
        </w:rPr>
        <w:t>»</w:t>
      </w:r>
      <w:r w:rsidR="003B46A4" w:rsidRPr="007912BE">
        <w:rPr>
          <w:rFonts w:ascii="Book Antiqua" w:hAnsi="Book Antiqua"/>
          <w:b/>
          <w:bCs/>
        </w:rPr>
        <w:t xml:space="preserve"> ainsi qu’à ceux qui t’ont précédé </w:t>
      </w:r>
      <w:r w:rsidRPr="007912BE">
        <w:rPr>
          <w:rFonts w:ascii="Book Antiqua" w:hAnsi="Book Antiqua"/>
          <w:b/>
          <w:bCs/>
        </w:rPr>
        <w:t>«</w:t>
      </w:r>
      <w:r w:rsidR="003B46A4" w:rsidRPr="007912BE">
        <w:rPr>
          <w:rFonts w:ascii="Book Antiqua" w:hAnsi="Book Antiqua"/>
          <w:b/>
          <w:bCs/>
        </w:rPr>
        <w:t>parmi les Prophètes</w:t>
      </w:r>
      <w:r w:rsidRPr="007912BE">
        <w:rPr>
          <w:rFonts w:ascii="Book Antiqua" w:hAnsi="Book Antiqua"/>
          <w:b/>
          <w:bCs/>
        </w:rPr>
        <w:t>»</w:t>
      </w:r>
      <w:r w:rsidR="007912BE" w:rsidRPr="007912BE">
        <w:rPr>
          <w:rFonts w:ascii="Book Antiqua" w:hAnsi="Book Antiqua"/>
          <w:b/>
          <w:bCs/>
        </w:rPr>
        <w:t>:</w:t>
      </w:r>
      <w:r w:rsidR="003A3803" w:rsidRPr="007912BE">
        <w:rPr>
          <w:rFonts w:ascii="Book Antiqua" w:hAnsi="Book Antiqua"/>
          <w:b/>
          <w:bCs/>
        </w:rPr>
        <w:t xml:space="preserve"> «</w:t>
      </w:r>
      <w:r w:rsidR="003B46A4" w:rsidRPr="007912BE">
        <w:rPr>
          <w:rFonts w:ascii="Book Antiqua" w:hAnsi="Book Antiqua"/>
          <w:b/>
          <w:bCs/>
        </w:rPr>
        <w:t>Si tu associes à Allah, tes œuvres seront réduites à néant et tu seras certainement parmi les perdants</w:t>
      </w:r>
      <w:r w:rsidR="0090035E" w:rsidRPr="007912BE">
        <w:rPr>
          <w:rFonts w:ascii="Book Antiqua" w:hAnsi="Book Antiqua"/>
          <w:b/>
          <w:bCs/>
        </w:rPr>
        <w:t>.</w:t>
      </w:r>
      <w:r w:rsidRPr="007912BE">
        <w:rPr>
          <w:rFonts w:ascii="Book Antiqua" w:hAnsi="Book Antiqua"/>
          <w:b/>
          <w:bCs/>
        </w:rPr>
        <w:t>»</w:t>
      </w:r>
      <w:r w:rsidR="004B3DBA" w:rsidRPr="007912BE">
        <w:rPr>
          <w:rFonts w:ascii="Book Antiqua" w:hAnsi="Book Antiqua"/>
          <w:b/>
          <w:bCs/>
        </w:rPr>
        <w:t xml:space="preserve"> </w:t>
      </w:r>
      <w:r w:rsidR="00955958" w:rsidRPr="007912BE">
        <w:rPr>
          <w:rFonts w:ascii="Book Antiqua" w:hAnsi="Book Antiqua"/>
          <w:sz w:val="20"/>
          <w:szCs w:val="22"/>
        </w:rPr>
        <w:t xml:space="preserve">Sourate </w:t>
      </w:r>
      <w:r w:rsidR="003B46A4" w:rsidRPr="007912BE">
        <w:rPr>
          <w:rFonts w:ascii="Book Antiqua" w:hAnsi="Book Antiqua"/>
          <w:sz w:val="20"/>
          <w:szCs w:val="22"/>
        </w:rPr>
        <w:t>39</w:t>
      </w:r>
      <w:r w:rsidR="007912BE" w:rsidRPr="007912BE">
        <w:rPr>
          <w:rFonts w:ascii="Book Antiqua" w:hAnsi="Book Antiqua"/>
          <w:sz w:val="20"/>
          <w:szCs w:val="22"/>
        </w:rPr>
        <w:t>:</w:t>
      </w:r>
      <w:r w:rsidR="003B46A4" w:rsidRPr="007912BE">
        <w:rPr>
          <w:rFonts w:ascii="Book Antiqua" w:hAnsi="Book Antiqua"/>
          <w:sz w:val="20"/>
          <w:szCs w:val="22"/>
        </w:rPr>
        <w:t xml:space="preserve"> Les Groupes verset 65</w:t>
      </w:r>
    </w:p>
    <w:p w:rsidR="003B46A4" w:rsidRPr="007912BE" w:rsidRDefault="003B46A4" w:rsidP="007912BE">
      <w:pPr>
        <w:numPr>
          <w:ilvl w:val="12"/>
          <w:numId w:val="0"/>
        </w:numPr>
        <w:tabs>
          <w:tab w:val="left" w:pos="927"/>
        </w:tabs>
        <w:spacing w:before="120"/>
        <w:ind w:firstLine="284"/>
        <w:jc w:val="both"/>
        <w:rPr>
          <w:rFonts w:ascii="Book Antiqua" w:hAnsi="Book Antiqua"/>
          <w:b/>
          <w:bCs/>
          <w:color w:val="800000"/>
        </w:rPr>
      </w:pPr>
      <w:r w:rsidRPr="007912BE">
        <w:rPr>
          <w:rFonts w:ascii="Book Antiqua" w:hAnsi="Book Antiqua"/>
          <w:b/>
          <w:bCs/>
          <w:color w:val="800000"/>
        </w:rPr>
        <w:t xml:space="preserve">2. L’exclusivité du </w:t>
      </w:r>
      <w:r w:rsidR="00955958" w:rsidRPr="007912BE">
        <w:rPr>
          <w:rFonts w:ascii="Book Antiqua" w:hAnsi="Book Antiqua"/>
          <w:b/>
          <w:bCs/>
          <w:color w:val="800000"/>
        </w:rPr>
        <w:t>culte</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Vouer ses œuvres uniquement à Allah, sans ostentation, aussi bien dans les paroles que les actes.</w:t>
      </w:r>
      <w:r w:rsidR="00065198"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فَادْعُوا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مُخْلِصِينَ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الدِّينَ</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غافر</w:t>
      </w:r>
      <w:r w:rsidRPr="007912BE">
        <w:rPr>
          <w:rStyle w:val="Char"/>
          <w:rtl/>
        </w:rPr>
        <w:t>: 14]</w:t>
      </w:r>
      <w:r w:rsidRPr="007912BE">
        <w:rPr>
          <w:rStyle w:val="Char"/>
          <w:rFonts w:hint="cs"/>
          <w:rtl/>
          <w:lang w:val="en-US"/>
        </w:rPr>
        <w:t>.</w:t>
      </w:r>
    </w:p>
    <w:p w:rsidR="003B46A4" w:rsidRPr="006E1174" w:rsidRDefault="008461FC" w:rsidP="007912BE">
      <w:pPr>
        <w:numPr>
          <w:ilvl w:val="12"/>
          <w:numId w:val="0"/>
        </w:numPr>
        <w:spacing w:before="120"/>
        <w:ind w:firstLine="284"/>
        <w:jc w:val="both"/>
        <w:rPr>
          <w:rFonts w:ascii="Book Antiqua" w:hAnsi="Book Antiqua"/>
          <w:b/>
          <w:bCs/>
          <w:i/>
          <w:iCs/>
          <w:sz w:val="20"/>
          <w:szCs w:val="22"/>
          <w:lang w:val="en-US"/>
        </w:rPr>
      </w:pPr>
      <w:r w:rsidRPr="007912BE">
        <w:rPr>
          <w:rFonts w:ascii="Book Antiqua" w:hAnsi="Book Antiqua"/>
          <w:b/>
          <w:bCs/>
        </w:rPr>
        <w:t>«</w:t>
      </w:r>
      <w:r w:rsidR="003B46A4" w:rsidRPr="007912BE">
        <w:rPr>
          <w:rFonts w:ascii="Book Antiqua" w:hAnsi="Book Antiqua"/>
          <w:b/>
          <w:bCs/>
        </w:rPr>
        <w:t>Invoquez donc Allah sincèrement, en Lui vouant un culte exclusif</w:t>
      </w:r>
      <w:r w:rsidR="0090035E" w:rsidRPr="007912BE">
        <w:rPr>
          <w:rFonts w:ascii="Book Antiqua" w:hAnsi="Book Antiqua"/>
          <w:b/>
          <w:bCs/>
        </w:rPr>
        <w:t>.</w:t>
      </w:r>
      <w:r w:rsidRPr="007912BE">
        <w:rPr>
          <w:rFonts w:ascii="Book Antiqua" w:hAnsi="Book Antiqua"/>
          <w:b/>
          <w:bCs/>
        </w:rPr>
        <w:t>»</w:t>
      </w:r>
      <w:r w:rsidR="00065198"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tl/>
        </w:rPr>
        <w:t> </w:t>
      </w:r>
      <w:r w:rsidR="003B46A4" w:rsidRPr="007912BE">
        <w:rPr>
          <w:rFonts w:ascii="Book Antiqua" w:hAnsi="Book Antiqua"/>
          <w:sz w:val="20"/>
          <w:szCs w:val="22"/>
        </w:rPr>
        <w:t>Celui qui pardonne (40) – verset 14</w:t>
      </w:r>
      <w:r w:rsidR="003B46A4" w:rsidRPr="007912BE">
        <w:rPr>
          <w:rStyle w:val="FootnoteReference"/>
          <w:rFonts w:ascii="Book Antiqua" w:hAnsi="Book Antiqua"/>
          <w:b/>
          <w:bCs/>
          <w:i/>
          <w:iCs/>
          <w:sz w:val="20"/>
          <w:szCs w:val="22"/>
        </w:rPr>
        <w:t xml:space="preserve"> </w:t>
      </w:r>
    </w:p>
    <w:p w:rsidR="003B46A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dit ‘‘Lâ ilâha ill Allâh’’ sincèrement, entrera au Paradis</w:t>
      </w:r>
      <w:r w:rsidR="00065198"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Authentique</w:t>
      </w:r>
      <w:r w:rsidR="00955958" w:rsidRPr="007912BE">
        <w:rPr>
          <w:rFonts w:ascii="Book Antiqua" w:hAnsi="Book Antiqua"/>
        </w:rPr>
        <w:t xml:space="preserve">, </w:t>
      </w:r>
      <w:r w:rsidRPr="007912BE">
        <w:rPr>
          <w:rFonts w:ascii="Book Antiqua" w:hAnsi="Book Antiqua"/>
        </w:rPr>
        <w:t>rapporté par El Bazzâr et d’autres.</w:t>
      </w:r>
    </w:p>
    <w:p w:rsidR="003B46A4" w:rsidRPr="007912BE" w:rsidRDefault="003B46A4" w:rsidP="007912BE">
      <w:pPr>
        <w:tabs>
          <w:tab w:val="left" w:pos="927"/>
        </w:tabs>
        <w:spacing w:before="120"/>
        <w:ind w:firstLine="284"/>
        <w:jc w:val="both"/>
        <w:rPr>
          <w:rFonts w:ascii="Book Antiqua" w:hAnsi="Book Antiqua"/>
          <w:lang w:val="en-US"/>
        </w:rPr>
      </w:pPr>
      <w:r w:rsidRPr="007912BE">
        <w:rPr>
          <w:rFonts w:ascii="Book Antiqua" w:hAnsi="Book Antiqua"/>
          <w:b/>
          <w:bCs/>
          <w:color w:val="800000"/>
        </w:rPr>
        <w:t>3. Suivre la voie du Prophète – Prière et Salut sur lui</w:t>
      </w:r>
      <w:r w:rsidR="007912BE" w:rsidRPr="007912BE">
        <w:rPr>
          <w:rFonts w:ascii="Book Antiqua" w:hAnsi="Book Antiqua"/>
          <w:b/>
          <w:bCs/>
          <w:color w:val="800000"/>
        </w:rPr>
        <w:t>:</w:t>
      </w:r>
      <w:r w:rsidR="00004568"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tabs>
          <w:tab w:val="left" w:pos="927"/>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آتَاكُمُ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الرَّسُولُ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فَخُذُوهُ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نَهَاكُمْ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عَنْهُ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فَانْتَهُوا</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الحشر</w:t>
      </w:r>
      <w:r w:rsidRPr="007912BE">
        <w:rPr>
          <w:rStyle w:val="Char"/>
          <w:rtl/>
        </w:rPr>
        <w:t>: 7]</w:t>
      </w:r>
      <w:r w:rsidRPr="007912BE">
        <w:rPr>
          <w:rStyle w:val="Char"/>
          <w:rFonts w:hint="cs"/>
          <w:rtl/>
          <w:lang w:val="en-US"/>
        </w:rPr>
        <w:t>.</w:t>
      </w:r>
    </w:p>
    <w:p w:rsidR="003B46A4" w:rsidRPr="007912BE" w:rsidRDefault="008461FC" w:rsidP="007912BE">
      <w:pPr>
        <w:pStyle w:val="BodyTextIndent21"/>
        <w:spacing w:before="120"/>
        <w:ind w:left="0" w:firstLine="284"/>
        <w:jc w:val="both"/>
        <w:rPr>
          <w:rFonts w:ascii="Book Antiqua" w:hAnsi="Book Antiqua"/>
          <w:b/>
          <w:bCs/>
          <w:i/>
          <w:iCs/>
          <w:sz w:val="20"/>
          <w:szCs w:val="22"/>
        </w:rPr>
      </w:pPr>
      <w:r w:rsidRPr="007912BE">
        <w:rPr>
          <w:rFonts w:ascii="Book Antiqua" w:hAnsi="Book Antiqua"/>
          <w:b/>
          <w:bCs/>
          <w:szCs w:val="26"/>
        </w:rPr>
        <w:t>«</w:t>
      </w:r>
      <w:r w:rsidR="003B46A4" w:rsidRPr="007912BE">
        <w:rPr>
          <w:rFonts w:ascii="Book Antiqua" w:hAnsi="Book Antiqua"/>
          <w:b/>
          <w:bCs/>
          <w:szCs w:val="26"/>
        </w:rPr>
        <w:t>Ce que vous donne le Messager, prenez-le</w:t>
      </w:r>
      <w:r w:rsidR="007912BE" w:rsidRPr="007912BE">
        <w:rPr>
          <w:rFonts w:ascii="Book Antiqua" w:hAnsi="Book Antiqua"/>
          <w:b/>
          <w:bCs/>
          <w:szCs w:val="26"/>
        </w:rPr>
        <w:t>!</w:t>
      </w:r>
      <w:r w:rsidR="003B46A4" w:rsidRPr="007912BE">
        <w:rPr>
          <w:rFonts w:ascii="Book Antiqua" w:hAnsi="Book Antiqua"/>
          <w:b/>
          <w:bCs/>
          <w:szCs w:val="26"/>
        </w:rPr>
        <w:t xml:space="preserve"> Et ce qu’il vous interdit, abstenez-vous-en</w:t>
      </w:r>
      <w:r w:rsidR="007912BE" w:rsidRPr="007912BE">
        <w:rPr>
          <w:rFonts w:ascii="Book Antiqua" w:hAnsi="Book Antiqua"/>
          <w:b/>
          <w:bCs/>
          <w:szCs w:val="26"/>
        </w:rPr>
        <w:t>!</w:t>
      </w:r>
      <w:r w:rsidRPr="007912BE">
        <w:rPr>
          <w:rFonts w:ascii="Book Antiqua" w:hAnsi="Book Antiqua"/>
          <w:b/>
          <w:bCs/>
          <w:szCs w:val="26"/>
        </w:rPr>
        <w:t>»</w:t>
      </w:r>
      <w:r w:rsidR="00913637" w:rsidRPr="007912BE">
        <w:rPr>
          <w:rFonts w:ascii="Book Antiqua" w:hAnsi="Book Antiqua"/>
          <w:szCs w:val="26"/>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L’Exode (59) – verset 7</w:t>
      </w:r>
    </w:p>
    <w:p w:rsidR="00C80BD1" w:rsidRDefault="003B46A4" w:rsidP="007912BE">
      <w:pPr>
        <w:tabs>
          <w:tab w:val="left" w:pos="284"/>
        </w:tabs>
        <w:spacing w:before="120"/>
        <w:ind w:firstLine="284"/>
        <w:jc w:val="both"/>
        <w:rPr>
          <w:rFonts w:ascii="Book Antiqua" w:hAnsi="Book Antiqua"/>
        </w:rPr>
      </w:pPr>
      <w:bookmarkStart w:id="34" w:name="_Toc395836908"/>
      <w:bookmarkStart w:id="35" w:name="_Toc395836934"/>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fait un acte que nous n’avons pas ordonné, son acte est rejeté</w:t>
      </w:r>
      <w:r w:rsidR="00D95C5C"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w:t>
      </w:r>
      <w:r w:rsidR="008461FC" w:rsidRPr="007912BE">
        <w:rPr>
          <w:rFonts w:ascii="Book Antiqua" w:hAnsi="Book Antiqua"/>
        </w:rPr>
        <w:t>«</w:t>
      </w:r>
      <w:r w:rsidR="00955958" w:rsidRPr="007912BE">
        <w:rPr>
          <w:rFonts w:ascii="Book Antiqua" w:hAnsi="Book Antiqua"/>
        </w:rPr>
        <w:t>C’</w:t>
      </w:r>
      <w:r w:rsidRPr="007912BE">
        <w:rPr>
          <w:rFonts w:ascii="Book Antiqua" w:hAnsi="Book Antiqua"/>
        </w:rPr>
        <w:t>est à dire non accepté par Allah</w:t>
      </w:r>
      <w:r w:rsidR="008461FC" w:rsidRPr="007912BE">
        <w:rPr>
          <w:rFonts w:ascii="Book Antiqua" w:hAnsi="Book Antiqua"/>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6E1174" w:rsidRPr="007912BE" w:rsidRDefault="006E1174" w:rsidP="007912BE">
      <w:pPr>
        <w:tabs>
          <w:tab w:val="left" w:pos="284"/>
        </w:tabs>
        <w:spacing w:before="120"/>
        <w:ind w:firstLine="284"/>
        <w:jc w:val="both"/>
        <w:rPr>
          <w:rFonts w:ascii="Book Antiqua" w:hAnsi="Book Antiqua"/>
        </w:rPr>
        <w:sectPr w:rsidR="006E1174" w:rsidRPr="007912BE" w:rsidSect="00123FEC">
          <w:pgSz w:w="7371" w:h="10206" w:code="11"/>
          <w:pgMar w:top="964" w:right="964" w:bottom="964" w:left="964" w:header="567" w:footer="567" w:gutter="0"/>
          <w:cols w:space="1418"/>
          <w:titlePg/>
        </w:sectPr>
      </w:pPr>
    </w:p>
    <w:p w:rsidR="003B46A4" w:rsidRPr="007912BE" w:rsidRDefault="00D95C5C" w:rsidP="007912BE">
      <w:pPr>
        <w:pStyle w:val="Heading1"/>
      </w:pPr>
      <w:bookmarkStart w:id="36" w:name="_Toc214532737"/>
      <w:bookmarkStart w:id="37" w:name="_Toc449986970"/>
      <w:bookmarkStart w:id="38" w:name="_Toc449987110"/>
      <w:bookmarkStart w:id="39" w:name="_Toc449987320"/>
      <w:bookmarkEnd w:id="34"/>
      <w:bookmarkEnd w:id="35"/>
      <w:r w:rsidRPr="007912BE">
        <w:t>Le polythéisme majeur</w:t>
      </w:r>
      <w:bookmarkEnd w:id="36"/>
      <w:bookmarkEnd w:id="37"/>
      <w:bookmarkEnd w:id="38"/>
      <w:bookmarkEnd w:id="39"/>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Qu’est-ce que le polythéisme majeur</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C’est de vouer une forme d’adoration à un autre qu’Allah, comme l’invocation, le sacrifice…</w:t>
      </w:r>
      <w:r w:rsidR="00D95C5C"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تَدْعُ</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دُونِ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يَنْفَعُكَ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يَضُرُّكَ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فَعَلْتَ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فَإِنَّكَ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إِذًا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الظَّالِمِينَ</w:t>
      </w:r>
      <w:r w:rsidRPr="007912BE">
        <w:rPr>
          <w:rFonts w:ascii="Book Antiqua" w:hAnsi="Book Antiqua" w:cs="KFGQPC Uthmanic Script HAFS"/>
          <w:szCs w:val="28"/>
          <w:rtl/>
          <w:lang w:val="en-US" w:bidi="fa-IR"/>
        </w:rPr>
        <w:t>١٠٦</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يونس</w:t>
      </w:r>
      <w:r w:rsidRPr="007912BE">
        <w:rPr>
          <w:rStyle w:val="Char"/>
          <w:rtl/>
        </w:rPr>
        <w:t>: 106]</w:t>
      </w:r>
      <w:r w:rsidRPr="007912BE">
        <w:rPr>
          <w:rStyle w:val="Char"/>
          <w:rFonts w:hint="cs"/>
          <w:rtl/>
          <w:lang w:val="en-US"/>
        </w:rPr>
        <w:t>.</w:t>
      </w:r>
    </w:p>
    <w:p w:rsidR="003B46A4" w:rsidRPr="006E1174" w:rsidRDefault="008461FC" w:rsidP="007912BE">
      <w:pPr>
        <w:pStyle w:val="BodyText31"/>
        <w:spacing w:before="120"/>
        <w:ind w:firstLine="284"/>
        <w:jc w:val="both"/>
        <w:rPr>
          <w:rFonts w:ascii="Book Antiqua" w:hAnsi="Book Antiqua"/>
          <w:b w:val="0"/>
          <w:i w:val="0"/>
          <w:spacing w:val="-4"/>
          <w:sz w:val="20"/>
          <w:szCs w:val="22"/>
        </w:rPr>
      </w:pPr>
      <w:r w:rsidRPr="006E1174">
        <w:rPr>
          <w:rFonts w:ascii="Book Antiqua" w:hAnsi="Book Antiqua"/>
          <w:bCs/>
          <w:i w:val="0"/>
          <w:spacing w:val="-4"/>
          <w:szCs w:val="26"/>
        </w:rPr>
        <w:t>«</w:t>
      </w:r>
      <w:r w:rsidR="003B46A4" w:rsidRPr="006E1174">
        <w:rPr>
          <w:rFonts w:ascii="Book Antiqua" w:hAnsi="Book Antiqua"/>
          <w:bCs/>
          <w:i w:val="0"/>
          <w:spacing w:val="-4"/>
          <w:szCs w:val="26"/>
        </w:rPr>
        <w:t>N’invoque pas en dehors d’Allah ce qui ne peut ni te profiter, ni te nuire. Si tu le faisais, tu serais parmi les injustes</w:t>
      </w:r>
      <w:r w:rsidR="0090035E" w:rsidRPr="006E1174">
        <w:rPr>
          <w:rFonts w:ascii="Book Antiqua" w:hAnsi="Book Antiqua"/>
          <w:bCs/>
          <w:i w:val="0"/>
          <w:spacing w:val="-4"/>
          <w:szCs w:val="26"/>
        </w:rPr>
        <w:t>.</w:t>
      </w:r>
      <w:r w:rsidRPr="006E1174">
        <w:rPr>
          <w:rFonts w:ascii="Book Antiqua" w:hAnsi="Book Antiqua"/>
          <w:bCs/>
          <w:i w:val="0"/>
          <w:spacing w:val="-4"/>
          <w:szCs w:val="26"/>
        </w:rPr>
        <w:t>»</w:t>
      </w:r>
      <w:r w:rsidR="00D95C5C" w:rsidRPr="006E1174">
        <w:rPr>
          <w:rFonts w:ascii="Book Antiqua" w:hAnsi="Book Antiqua"/>
          <w:b w:val="0"/>
          <w:i w:val="0"/>
          <w:spacing w:val="-4"/>
          <w:szCs w:val="26"/>
        </w:rPr>
        <w:t xml:space="preserve"> </w:t>
      </w:r>
      <w:r w:rsidR="003B46A4" w:rsidRPr="006E1174">
        <w:rPr>
          <w:rFonts w:ascii="Book Antiqua" w:hAnsi="Book Antiqua"/>
          <w:b w:val="0"/>
          <w:i w:val="0"/>
          <w:spacing w:val="-4"/>
          <w:sz w:val="20"/>
          <w:szCs w:val="22"/>
        </w:rPr>
        <w:t>Sourate</w:t>
      </w:r>
      <w:r w:rsidR="007912BE" w:rsidRPr="006E1174">
        <w:rPr>
          <w:rFonts w:ascii="Book Antiqua" w:hAnsi="Book Antiqua"/>
          <w:b w:val="0"/>
          <w:i w:val="0"/>
          <w:spacing w:val="-4"/>
          <w:sz w:val="20"/>
          <w:szCs w:val="22"/>
        </w:rPr>
        <w:t>:</w:t>
      </w:r>
      <w:r w:rsidR="003B46A4" w:rsidRPr="006E1174">
        <w:rPr>
          <w:rFonts w:ascii="Book Antiqua" w:hAnsi="Book Antiqua"/>
          <w:b w:val="0"/>
          <w:i w:val="0"/>
          <w:spacing w:val="-4"/>
          <w:sz w:val="20"/>
          <w:szCs w:val="22"/>
        </w:rPr>
        <w:t xml:space="preserve"> Yûnus (10) - verset 106</w:t>
      </w:r>
    </w:p>
    <w:p w:rsidR="003B46A4" w:rsidRPr="007912BE" w:rsidRDefault="003A3803" w:rsidP="007912BE">
      <w:pPr>
        <w:spacing w:before="120"/>
        <w:ind w:firstLine="284"/>
        <w:jc w:val="both"/>
        <w:rPr>
          <w:rFonts w:ascii="Book Antiqua" w:hAnsi="Book Antiqua"/>
        </w:rPr>
      </w:pPr>
      <w:r w:rsidRPr="007912BE">
        <w:rPr>
          <w:rFonts w:ascii="Book Antiqua" w:hAnsi="Book Antiqua"/>
        </w:rPr>
        <w:t>«Injustes</w:t>
      </w:r>
      <w:r w:rsidR="003B46A4" w:rsidRPr="007912BE">
        <w:rPr>
          <w:rFonts w:ascii="Book Antiqua" w:hAnsi="Book Antiqua"/>
        </w:rPr>
        <w:t>» signifie</w:t>
      </w:r>
      <w:r w:rsidR="007912BE" w:rsidRPr="007912BE">
        <w:rPr>
          <w:rFonts w:ascii="Book Antiqua" w:hAnsi="Book Antiqua"/>
        </w:rPr>
        <w:t>:</w:t>
      </w:r>
      <w:r w:rsidR="003B46A4" w:rsidRPr="007912BE">
        <w:rPr>
          <w:rFonts w:ascii="Book Antiqua" w:hAnsi="Book Antiqua"/>
        </w:rPr>
        <w:t xml:space="preserve"> polythéistes.</w:t>
      </w:r>
    </w:p>
    <w:p w:rsidR="003B46A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Les plus grands péchés capitaux sont</w:t>
      </w:r>
      <w:r w:rsidR="007912BE" w:rsidRPr="007912BE">
        <w:rPr>
          <w:rFonts w:ascii="Book Antiqua" w:hAnsi="Book Antiqua"/>
          <w:b/>
          <w:bCs/>
          <w:i/>
          <w:iCs/>
        </w:rPr>
        <w:t>:</w:t>
      </w:r>
      <w:r w:rsidRPr="007912BE">
        <w:rPr>
          <w:rFonts w:ascii="Book Antiqua" w:hAnsi="Book Antiqua"/>
          <w:b/>
          <w:bCs/>
          <w:i/>
          <w:iCs/>
        </w:rPr>
        <w:t xml:space="preserve"> associer à Allah, désobéir aux parents, porter un faux témoignage</w:t>
      </w:r>
      <w:r w:rsidR="00D95C5C"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Quel est le péché le plus grave pour Allah?</w:t>
      </w:r>
    </w:p>
    <w:p w:rsidR="003B46A4" w:rsidRPr="007912BE" w:rsidRDefault="003B46A4" w:rsidP="007912BE">
      <w:pPr>
        <w:spacing w:before="120"/>
        <w:ind w:firstLine="284"/>
        <w:jc w:val="both"/>
        <w:rPr>
          <w:rFonts w:ascii="Book Antiqua" w:hAnsi="Book Antiqua"/>
          <w:lang w:val="en-US"/>
        </w:rPr>
      </w:pPr>
      <w:r w:rsidRPr="007912BE">
        <w:rPr>
          <w:rFonts w:ascii="Book Antiqua" w:hAnsi="Book Antiqua"/>
        </w:rPr>
        <w:t>C'est le polythéisme majeur.</w:t>
      </w:r>
      <w:r w:rsidR="00D95C5C" w:rsidRPr="007912BE">
        <w:rPr>
          <w:rFonts w:ascii="Book Antiqua" w:hAnsi="Book Antiqua"/>
        </w:rPr>
        <w:t xml:space="preserve"> </w:t>
      </w:r>
      <w:r w:rsidRPr="007912BE">
        <w:rPr>
          <w:rFonts w:ascii="Book Antiqua" w:hAnsi="Book Antiqua"/>
        </w:rPr>
        <w:t>Allah Le Très Haut dit, d’après les paroles de Luqman</w:t>
      </w:r>
      <w:r w:rsidR="007912BE" w:rsidRPr="007912BE">
        <w:rPr>
          <w:rFonts w:ascii="Book Antiqua" w:hAnsi="Book Antiqua"/>
        </w:rPr>
        <w:t>:</w:t>
      </w:r>
    </w:p>
    <w:p w:rsidR="006A03CD" w:rsidRPr="007912BE" w:rsidRDefault="006A03CD"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يَا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بُنَيَّ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تُشْرِكْ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الشِّرْكَ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لَظُلْمٌ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عَظِيمٌ</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لقمان</w:t>
      </w:r>
      <w:r w:rsidRPr="007912BE">
        <w:rPr>
          <w:rStyle w:val="Char"/>
          <w:rtl/>
        </w:rPr>
        <w:t>: 13]</w:t>
      </w:r>
      <w:r w:rsidRPr="007912BE">
        <w:rPr>
          <w:rStyle w:val="Char"/>
          <w:rFonts w:hint="cs"/>
          <w:rtl/>
          <w:lang w:val="en-US"/>
        </w:rPr>
        <w:t>.</w:t>
      </w:r>
    </w:p>
    <w:p w:rsidR="003B46A4" w:rsidRPr="007912BE" w:rsidRDefault="008461FC" w:rsidP="007912BE">
      <w:pPr>
        <w:spacing w:before="120"/>
        <w:ind w:firstLine="284"/>
        <w:jc w:val="both"/>
        <w:rPr>
          <w:rFonts w:ascii="Book Antiqua" w:hAnsi="Book Antiqua"/>
          <w:b/>
          <w:bCs/>
          <w:i/>
          <w:iCs/>
          <w:sz w:val="20"/>
          <w:szCs w:val="22"/>
          <w:lang w:val="en-US"/>
        </w:rPr>
      </w:pPr>
      <w:r w:rsidRPr="007912BE">
        <w:rPr>
          <w:rFonts w:ascii="Book Antiqua" w:hAnsi="Book Antiqua"/>
          <w:b/>
          <w:bCs/>
        </w:rPr>
        <w:t>«</w:t>
      </w:r>
      <w:r w:rsidR="003B46A4" w:rsidRPr="007912BE">
        <w:rPr>
          <w:rFonts w:ascii="Book Antiqua" w:hAnsi="Book Antiqua"/>
          <w:b/>
          <w:bCs/>
        </w:rPr>
        <w:t>Ô mon fils</w:t>
      </w:r>
      <w:r w:rsidR="007912BE" w:rsidRPr="007912BE">
        <w:rPr>
          <w:rFonts w:ascii="Book Antiqua" w:hAnsi="Book Antiqua"/>
          <w:b/>
          <w:bCs/>
        </w:rPr>
        <w:t>!</w:t>
      </w:r>
      <w:r w:rsidR="003B46A4" w:rsidRPr="007912BE">
        <w:rPr>
          <w:rFonts w:ascii="Book Antiqua" w:hAnsi="Book Antiqua"/>
          <w:b/>
          <w:bCs/>
        </w:rPr>
        <w:t xml:space="preserve"> N'attribue </w:t>
      </w:r>
      <w:r w:rsidR="00D95C5C" w:rsidRPr="007912BE">
        <w:rPr>
          <w:rFonts w:ascii="Book Antiqua" w:hAnsi="Book Antiqua"/>
          <w:b/>
          <w:bCs/>
        </w:rPr>
        <w:t>pa</w:t>
      </w:r>
      <w:r w:rsidR="003B46A4" w:rsidRPr="007912BE">
        <w:rPr>
          <w:rFonts w:ascii="Book Antiqua" w:hAnsi="Book Antiqua"/>
          <w:b/>
          <w:bCs/>
        </w:rPr>
        <w:t>s d’associé à Allah, car l'association est vraiment une grande injustice</w:t>
      </w:r>
      <w:r w:rsidR="0090035E" w:rsidRPr="007912BE">
        <w:rPr>
          <w:rFonts w:ascii="Book Antiqua" w:hAnsi="Book Antiqua"/>
          <w:b/>
          <w:bCs/>
        </w:rPr>
        <w:t>.</w:t>
      </w:r>
      <w:r w:rsidRPr="007912BE">
        <w:rPr>
          <w:rFonts w:ascii="Book Antiqua" w:hAnsi="Book Antiqua"/>
          <w:b/>
          <w:bCs/>
        </w:rPr>
        <w:t>»</w:t>
      </w:r>
      <w:r w:rsidR="00D95C5C"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Luqman - verset 13</w:t>
      </w:r>
    </w:p>
    <w:p w:rsidR="003B46A4" w:rsidRPr="007912BE" w:rsidRDefault="003B46A4" w:rsidP="007912BE">
      <w:pPr>
        <w:pStyle w:val="BodyText"/>
        <w:spacing w:before="120"/>
        <w:ind w:firstLine="284"/>
        <w:rPr>
          <w:rFonts w:ascii="Book Antiqua" w:hAnsi="Book Antiqua"/>
          <w:szCs w:val="26"/>
        </w:rPr>
      </w:pPr>
      <w:r w:rsidRPr="007912BE">
        <w:rPr>
          <w:rFonts w:ascii="Book Antiqua" w:hAnsi="Book Antiqua"/>
          <w:szCs w:val="26"/>
        </w:rPr>
        <w:t xml:space="preserve">On demanda au Prophète – Prière et Salut sur lui – quel était le plus grave péché pour Allah, il </w:t>
      </w:r>
      <w:r w:rsidR="00955958" w:rsidRPr="007912BE">
        <w:rPr>
          <w:rFonts w:ascii="Book Antiqua" w:hAnsi="Book Antiqua"/>
          <w:szCs w:val="26"/>
        </w:rPr>
        <w:t>répondit</w:t>
      </w:r>
      <w:r w:rsidR="007912BE" w:rsidRPr="007912BE">
        <w:rPr>
          <w:rFonts w:ascii="Book Antiqua" w:hAnsi="Book Antiqua"/>
          <w:szCs w:val="26"/>
        </w:rPr>
        <w:t>:</w:t>
      </w:r>
      <w:r w:rsidR="003A3803" w:rsidRPr="007912BE">
        <w:rPr>
          <w:rFonts w:ascii="Book Antiqua" w:hAnsi="Book Antiqua"/>
          <w:b/>
          <w:bCs/>
          <w:i/>
          <w:iCs/>
          <w:szCs w:val="26"/>
        </w:rPr>
        <w:t xml:space="preserve"> «</w:t>
      </w:r>
      <w:r w:rsidRPr="007912BE">
        <w:rPr>
          <w:rFonts w:ascii="Book Antiqua" w:hAnsi="Book Antiqua"/>
          <w:b/>
          <w:bCs/>
          <w:i/>
          <w:iCs/>
          <w:szCs w:val="26"/>
        </w:rPr>
        <w:t>D'attribuer un égal à Allah alors que c'est Lui qui t'a créé</w:t>
      </w:r>
      <w:r w:rsidR="00D95C5C" w:rsidRPr="007912BE">
        <w:rPr>
          <w:rFonts w:ascii="Book Antiqua" w:hAnsi="Book Antiqua"/>
          <w:b/>
          <w:bCs/>
          <w:i/>
          <w:iCs/>
          <w:szCs w:val="26"/>
        </w:rPr>
        <w:t>.</w:t>
      </w:r>
      <w:r w:rsidRPr="007912BE">
        <w:rPr>
          <w:rFonts w:ascii="Book Antiqua" w:hAnsi="Book Antiqua"/>
          <w:b/>
          <w:bCs/>
          <w:i/>
          <w:iCs/>
          <w:szCs w:val="26"/>
        </w:rPr>
        <w:t>»</w:t>
      </w:r>
      <w:r w:rsidRPr="007912BE">
        <w:rPr>
          <w:rFonts w:ascii="Book Antiqua" w:hAnsi="Book Antiqua"/>
          <w:szCs w:val="26"/>
        </w:rPr>
        <w:t xml:space="preserve"> Rapporté par </w:t>
      </w:r>
      <w:r w:rsidR="00B40324" w:rsidRPr="007912BE">
        <w:rPr>
          <w:rFonts w:ascii="Book Antiqua" w:hAnsi="Book Antiqua"/>
          <w:szCs w:val="26"/>
        </w:rPr>
        <w:t>Boukhary</w:t>
      </w:r>
      <w:r w:rsidRPr="007912BE">
        <w:rPr>
          <w:rFonts w:ascii="Book Antiqua" w:hAnsi="Book Antiqua"/>
          <w:szCs w:val="26"/>
        </w:rPr>
        <w:t>.</w:t>
      </w:r>
    </w:p>
    <w:p w:rsidR="003B46A4" w:rsidRPr="007912BE" w:rsidRDefault="003A3803" w:rsidP="007912BE">
      <w:pPr>
        <w:spacing w:before="120"/>
        <w:ind w:firstLine="284"/>
        <w:jc w:val="both"/>
        <w:rPr>
          <w:rFonts w:ascii="Book Antiqua" w:hAnsi="Book Antiqua"/>
        </w:rPr>
      </w:pPr>
      <w:r w:rsidRPr="007912BE">
        <w:rPr>
          <w:rFonts w:ascii="Book Antiqua" w:hAnsi="Book Antiqua"/>
        </w:rPr>
        <w:t>«Un égal</w:t>
      </w:r>
      <w:r w:rsidR="003B46A4" w:rsidRPr="007912BE">
        <w:rPr>
          <w:rFonts w:ascii="Book Antiqua" w:hAnsi="Book Antiqua"/>
        </w:rPr>
        <w:t>» signifie</w:t>
      </w:r>
      <w:r w:rsidR="007912BE" w:rsidRPr="007912BE">
        <w:rPr>
          <w:rFonts w:ascii="Book Antiqua" w:hAnsi="Book Antiqua"/>
        </w:rPr>
        <w:t>:</w:t>
      </w:r>
      <w:r w:rsidR="003B46A4" w:rsidRPr="007912BE">
        <w:rPr>
          <w:rFonts w:ascii="Book Antiqua" w:hAnsi="Book Antiqua"/>
        </w:rPr>
        <w:t xml:space="preserve"> un associé.</w:t>
      </w:r>
    </w:p>
    <w:p w:rsidR="003B46A4" w:rsidRPr="007912BE" w:rsidRDefault="003B46A4" w:rsidP="007912BE">
      <w:pPr>
        <w:numPr>
          <w:ilvl w:val="0"/>
          <w:numId w:val="9"/>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Le polythéisme existe-t-il dans notre communauté</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Oui, il existe.</w:t>
      </w:r>
      <w:r w:rsidR="00742A11"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يُؤْمِنُ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أَكْثَرُهُمْ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مُشْرِكُونَ</w:t>
      </w:r>
      <w:r w:rsidRPr="007912BE">
        <w:rPr>
          <w:rFonts w:ascii="Book Antiqua" w:hAnsi="Book Antiqua" w:cs="KFGQPC Uthmanic Script HAFS"/>
          <w:szCs w:val="28"/>
          <w:rtl/>
          <w:lang w:val="en-US" w:bidi="fa-IR"/>
        </w:rPr>
        <w:t>١٠٦</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يوسف</w:t>
      </w:r>
      <w:r w:rsidRPr="007912BE">
        <w:rPr>
          <w:rStyle w:val="Char"/>
          <w:rtl/>
        </w:rPr>
        <w:t>: 106]</w:t>
      </w:r>
      <w:r w:rsidRPr="007912BE">
        <w:rPr>
          <w:rStyle w:val="Char"/>
          <w:rFonts w:hint="cs"/>
          <w:rtl/>
          <w:lang w:val="en-US"/>
        </w:rPr>
        <w:t>.</w:t>
      </w:r>
    </w:p>
    <w:p w:rsidR="0094357D" w:rsidRPr="007912BE" w:rsidRDefault="008461FC" w:rsidP="007912BE">
      <w:pPr>
        <w:numPr>
          <w:ilvl w:val="12"/>
          <w:numId w:val="0"/>
        </w:numPr>
        <w:spacing w:before="120"/>
        <w:ind w:firstLine="284"/>
        <w:jc w:val="both"/>
        <w:rPr>
          <w:rFonts w:ascii="Book Antiqua" w:hAnsi="Book Antiqua"/>
          <w:lang w:val="en-US"/>
        </w:rPr>
      </w:pPr>
      <w:r w:rsidRPr="007912BE">
        <w:rPr>
          <w:rFonts w:ascii="Book Antiqua" w:hAnsi="Book Antiqua"/>
          <w:b/>
          <w:bCs/>
        </w:rPr>
        <w:t>«</w:t>
      </w:r>
      <w:r w:rsidR="0094357D" w:rsidRPr="007912BE">
        <w:rPr>
          <w:rFonts w:ascii="Book Antiqua" w:hAnsi="Book Antiqua"/>
          <w:b/>
          <w:bCs/>
        </w:rPr>
        <w:t>Et la plupart d’entre eux ne croient en Allah, qu’en Lui associant d'autres divinités.</w:t>
      </w:r>
      <w:r w:rsidRPr="007912BE">
        <w:rPr>
          <w:rFonts w:ascii="Book Antiqua" w:hAnsi="Book Antiqua"/>
          <w:b/>
          <w:bCs/>
        </w:rPr>
        <w:t>»</w:t>
      </w:r>
      <w:r w:rsidR="0094357D" w:rsidRPr="007912BE">
        <w:rPr>
          <w:rFonts w:ascii="Book Antiqua" w:hAnsi="Book Antiqua"/>
        </w:rPr>
        <w:t xml:space="preserve"> </w:t>
      </w:r>
      <w:r w:rsidR="0094357D" w:rsidRPr="007912BE">
        <w:rPr>
          <w:rFonts w:ascii="Book Antiqua" w:hAnsi="Book Antiqua"/>
          <w:sz w:val="20"/>
          <w:szCs w:val="22"/>
        </w:rPr>
        <w:t>Sourate</w:t>
      </w:r>
      <w:r w:rsidR="007912BE" w:rsidRPr="007912BE">
        <w:rPr>
          <w:rFonts w:ascii="Book Antiqua" w:hAnsi="Book Antiqua"/>
          <w:sz w:val="20"/>
          <w:szCs w:val="22"/>
        </w:rPr>
        <w:t>:</w:t>
      </w:r>
      <w:r w:rsidR="0094357D" w:rsidRPr="007912BE">
        <w:rPr>
          <w:rFonts w:ascii="Book Antiqua" w:hAnsi="Book Antiqua"/>
          <w:sz w:val="20"/>
          <w:szCs w:val="22"/>
        </w:rPr>
        <w:t xml:space="preserve"> Yûsuf (12) – verset 106</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La Dernière Heure ne surviendra pas jusqu'à ce que des tribus de ma communauté deviennent polythéistes et que les idoles soient de nouveau adorées</w:t>
      </w:r>
      <w:r w:rsidR="00742A11"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Tirmidhi, et </w:t>
      </w:r>
      <w:r w:rsidR="00742A11" w:rsidRPr="007912BE">
        <w:rPr>
          <w:rFonts w:ascii="Book Antiqua" w:hAnsi="Book Antiqua"/>
        </w:rPr>
        <w:t>le hadith</w:t>
      </w:r>
      <w:r w:rsidRPr="007912BE">
        <w:rPr>
          <w:rFonts w:ascii="Book Antiqua" w:hAnsi="Book Antiqua"/>
        </w:rPr>
        <w:t xml:space="preserve"> est authentique.</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Qu’elle est le statut des invocations faites aux </w:t>
      </w:r>
      <w:r w:rsidR="00955958" w:rsidRPr="007912BE">
        <w:rPr>
          <w:rFonts w:ascii="Book Antiqua" w:hAnsi="Book Antiqua"/>
          <w:b/>
          <w:bCs/>
          <w:color w:val="800000"/>
        </w:rPr>
        <w:t>morts</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Cela fait partie du polythéisme majeur.</w:t>
      </w:r>
      <w:r w:rsidR="00742A11"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تَدْعُوهُمْ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يَسْمَعُوا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دُعَاءَكُمْ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وَلَوْ</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سَمِعُوا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اسْتَجَابُوا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وَيَوْمَ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الْقِيَامَةِ</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يَكْفُرُونَ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بِشِرْكِكُمْ</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فاطر</w:t>
      </w:r>
      <w:r w:rsidRPr="007912BE">
        <w:rPr>
          <w:rStyle w:val="Char"/>
          <w:rtl/>
        </w:rPr>
        <w:t>: 14]</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lang w:val="en-US"/>
        </w:rPr>
      </w:pPr>
      <w:r w:rsidRPr="007912BE">
        <w:rPr>
          <w:rFonts w:ascii="Book Antiqua" w:hAnsi="Book Antiqua"/>
          <w:b/>
          <w:bCs/>
        </w:rPr>
        <w:t>«</w:t>
      </w:r>
      <w:r w:rsidR="003B46A4" w:rsidRPr="007912BE">
        <w:rPr>
          <w:rFonts w:ascii="Book Antiqua" w:hAnsi="Book Antiqua"/>
          <w:b/>
          <w:bCs/>
        </w:rPr>
        <w:t xml:space="preserve">Si vous les invoquez, ils n’entendent pas vos invocations, et même s’ils entendaient, </w:t>
      </w:r>
      <w:r w:rsidR="00742A11" w:rsidRPr="007912BE">
        <w:rPr>
          <w:rFonts w:ascii="Book Antiqua" w:hAnsi="Book Antiqua"/>
          <w:b/>
          <w:bCs/>
        </w:rPr>
        <w:t>ils ne pourraient</w:t>
      </w:r>
      <w:r w:rsidR="003B46A4" w:rsidRPr="007912BE">
        <w:rPr>
          <w:rFonts w:ascii="Book Antiqua" w:hAnsi="Book Antiqua"/>
          <w:b/>
          <w:bCs/>
        </w:rPr>
        <w:t xml:space="preserve"> vous répondre, et le Jour de </w:t>
      </w:r>
      <w:smartTag w:uri="urn:schemas-microsoft-com:office:smarttags" w:element="PersonName">
        <w:smartTagPr>
          <w:attr w:name="ProductID" w:val="la R￩surrection"/>
        </w:smartTagPr>
        <w:r w:rsidR="003B46A4" w:rsidRPr="007912BE">
          <w:rPr>
            <w:rFonts w:ascii="Book Antiqua" w:hAnsi="Book Antiqua"/>
            <w:b/>
            <w:bCs/>
          </w:rPr>
          <w:t>la Résurrection</w:t>
        </w:r>
      </w:smartTag>
      <w:r w:rsidR="00036E2F" w:rsidRPr="007912BE">
        <w:rPr>
          <w:rFonts w:ascii="Book Antiqua" w:hAnsi="Book Antiqua"/>
          <w:b/>
          <w:bCs/>
        </w:rPr>
        <w:t>,</w:t>
      </w:r>
      <w:r w:rsidR="003B46A4" w:rsidRPr="007912BE">
        <w:rPr>
          <w:rFonts w:ascii="Book Antiqua" w:hAnsi="Book Antiqua"/>
          <w:b/>
          <w:bCs/>
        </w:rPr>
        <w:t xml:space="preserve"> ils renieront votre polythéisme</w:t>
      </w:r>
      <w:r w:rsidR="0090035E" w:rsidRPr="007912BE">
        <w:rPr>
          <w:rFonts w:ascii="Book Antiqua" w:hAnsi="Book Antiqua"/>
          <w:b/>
          <w:bCs/>
        </w:rPr>
        <w:t>.</w:t>
      </w:r>
      <w:r w:rsidRPr="007912BE">
        <w:rPr>
          <w:rFonts w:ascii="Book Antiqua" w:hAnsi="Book Antiqua"/>
          <w:b/>
          <w:bCs/>
        </w:rPr>
        <w:t>»</w:t>
      </w:r>
      <w:r w:rsidR="00742A11"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w:t>
      </w:r>
      <w:r w:rsidR="00742A11" w:rsidRPr="007912BE">
        <w:rPr>
          <w:rFonts w:ascii="Book Antiqua" w:hAnsi="Book Antiqua"/>
          <w:sz w:val="20"/>
          <w:szCs w:val="22"/>
        </w:rPr>
        <w:t xml:space="preserve"> Créateur</w:t>
      </w:r>
      <w:r w:rsidR="003B46A4" w:rsidRPr="007912BE">
        <w:rPr>
          <w:rFonts w:ascii="Book Antiqua" w:hAnsi="Book Antiqua"/>
          <w:sz w:val="20"/>
          <w:szCs w:val="22"/>
        </w:rPr>
        <w:t xml:space="preserve"> (</w:t>
      </w:r>
      <w:r w:rsidR="00036E2F" w:rsidRPr="007912BE">
        <w:rPr>
          <w:rFonts w:ascii="Book Antiqua" w:hAnsi="Book Antiqua"/>
          <w:sz w:val="20"/>
          <w:szCs w:val="22"/>
        </w:rPr>
        <w:t>35</w:t>
      </w:r>
      <w:r w:rsidR="003B46A4" w:rsidRPr="007912BE">
        <w:rPr>
          <w:rFonts w:ascii="Book Antiqua" w:hAnsi="Book Antiqua"/>
          <w:sz w:val="20"/>
          <w:szCs w:val="22"/>
        </w:rPr>
        <w:t xml:space="preserve">) - verset </w:t>
      </w:r>
      <w:r w:rsidR="007912BE">
        <w:rPr>
          <w:rFonts w:ascii="Book Antiqua" w:hAnsi="Book Antiqua"/>
          <w:b/>
          <w:bCs/>
          <w:i/>
          <w:iCs/>
          <w:lang w:val="en-US"/>
        </w:rPr>
        <w:t>14</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meurt en ayant invoqué un associé à Allah, entrera en Enfer</w:t>
      </w:r>
      <w:r w:rsidR="00036E2F"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Boukhary</w:t>
      </w:r>
      <w:r w:rsidRPr="007912BE">
        <w:rPr>
          <w:rFonts w:ascii="Book Antiqua" w:hAnsi="Book Antiqua"/>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L'invocation est-elle une </w:t>
      </w:r>
      <w:r w:rsidR="00955958" w:rsidRPr="007912BE">
        <w:rPr>
          <w:rFonts w:ascii="Book Antiqua" w:hAnsi="Book Antiqua"/>
          <w:b/>
          <w:bCs/>
          <w:color w:val="800000"/>
        </w:rPr>
        <w:t>adoration</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Oui.</w:t>
      </w:r>
      <w:r w:rsidR="00036E2F"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وَقَالَ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رَبُّكُمُ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ادْعُونِي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أَسْتَجِبْ</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الَّذِينَ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يَسْتَكْبِرُونَ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عِبَادَتِي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سَيَدْخُلُونَ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جَهَنَّمَ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دَاخِرِينَ</w:t>
      </w:r>
      <w:r w:rsidRPr="007912BE">
        <w:rPr>
          <w:rFonts w:ascii="Book Antiqua" w:hAnsi="Book Antiqua" w:cs="KFGQPC Uthmanic Script HAFS"/>
          <w:szCs w:val="28"/>
          <w:rtl/>
          <w:lang w:val="en-US" w:bidi="fa-IR"/>
        </w:rPr>
        <w:t>٦٠</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غافر</w:t>
      </w:r>
      <w:r w:rsidRPr="007912BE">
        <w:rPr>
          <w:rStyle w:val="Char"/>
          <w:rtl/>
        </w:rPr>
        <w:t>: 60]</w:t>
      </w:r>
      <w:r w:rsidRPr="007912BE">
        <w:rPr>
          <w:rStyle w:val="Char"/>
          <w:rFonts w:hint="cs"/>
          <w:rtl/>
          <w:lang w:val="en-US"/>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 xml:space="preserve">Votre Seigneur a </w:t>
      </w:r>
      <w:r w:rsidR="00955958" w:rsidRPr="007912BE">
        <w:rPr>
          <w:rFonts w:ascii="Book Antiqua" w:hAnsi="Book Antiqua"/>
          <w:bCs/>
          <w:i w:val="0"/>
          <w:szCs w:val="26"/>
        </w:rPr>
        <w:t>dit</w:t>
      </w:r>
      <w:r w:rsidR="007912BE" w:rsidRPr="007912BE">
        <w:rPr>
          <w:rFonts w:ascii="Book Antiqua" w:hAnsi="Book Antiqua"/>
          <w:bCs/>
          <w:i w:val="0"/>
          <w:szCs w:val="26"/>
        </w:rPr>
        <w:t>:</w:t>
      </w:r>
      <w:r w:rsidR="003A3803" w:rsidRPr="007912BE">
        <w:rPr>
          <w:rFonts w:ascii="Book Antiqua" w:hAnsi="Book Antiqua"/>
          <w:bCs/>
          <w:i w:val="0"/>
          <w:szCs w:val="26"/>
        </w:rPr>
        <w:t xml:space="preserve"> «</w:t>
      </w:r>
      <w:r w:rsidR="003B46A4" w:rsidRPr="007912BE">
        <w:rPr>
          <w:rFonts w:ascii="Book Antiqua" w:hAnsi="Book Antiqua"/>
          <w:bCs/>
          <w:i w:val="0"/>
          <w:szCs w:val="26"/>
        </w:rPr>
        <w:t xml:space="preserve">Invoquez-Moi, Je vous </w:t>
      </w:r>
      <w:r w:rsidR="00955958" w:rsidRPr="007912BE">
        <w:rPr>
          <w:rFonts w:ascii="Book Antiqua" w:hAnsi="Book Antiqua"/>
          <w:bCs/>
          <w:i w:val="0"/>
          <w:szCs w:val="26"/>
        </w:rPr>
        <w:t>exaucerai</w:t>
      </w:r>
      <w:r w:rsidR="007912BE" w:rsidRPr="007912BE">
        <w:rPr>
          <w:rFonts w:ascii="Book Antiqua" w:hAnsi="Book Antiqua"/>
          <w:bCs/>
          <w:i w:val="0"/>
          <w:szCs w:val="26"/>
        </w:rPr>
        <w:t>!</w:t>
      </w:r>
      <w:r w:rsidR="003B46A4" w:rsidRPr="007912BE">
        <w:rPr>
          <w:rFonts w:ascii="Book Antiqua" w:hAnsi="Book Antiqua"/>
          <w:bCs/>
          <w:i w:val="0"/>
          <w:szCs w:val="26"/>
        </w:rPr>
        <w:t xml:space="preserve"> Certainement, ceux qui rejettent mon adoration, par orguei</w:t>
      </w:r>
      <w:r w:rsidR="003A3803" w:rsidRPr="007912BE">
        <w:rPr>
          <w:rFonts w:ascii="Book Antiqua" w:hAnsi="Book Antiqua"/>
          <w:bCs/>
          <w:i w:val="0"/>
          <w:szCs w:val="26"/>
        </w:rPr>
        <w:t>l, entreront en Enfer humiliés.</w:t>
      </w:r>
      <w:r w:rsidR="003B46A4" w:rsidRPr="007912BE">
        <w:rPr>
          <w:rFonts w:ascii="Book Antiqua" w:hAnsi="Book Antiqua"/>
          <w:bCs/>
          <w:i w:val="0"/>
          <w:szCs w:val="26"/>
        </w:rPr>
        <w:t>»</w:t>
      </w:r>
      <w:r w:rsidRPr="007912BE">
        <w:rPr>
          <w:rFonts w:ascii="Book Antiqua" w:hAnsi="Book Antiqua"/>
          <w:bCs/>
          <w:i w:val="0"/>
          <w:szCs w:val="26"/>
        </w:rPr>
        <w:t>»</w:t>
      </w:r>
      <w:r w:rsidR="00036E2F" w:rsidRPr="007912BE">
        <w:rPr>
          <w:rFonts w:ascii="Book Antiqua" w:hAnsi="Book Antiqua"/>
          <w:b w:val="0"/>
          <w:i w:val="0"/>
          <w:szCs w:val="26"/>
        </w:rPr>
        <w:t xml:space="preserve"> </w:t>
      </w:r>
      <w:r w:rsidR="00955958"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Celui qui pardonne (40) - verset 60</w:t>
      </w:r>
    </w:p>
    <w:p w:rsidR="003B46A4" w:rsidRPr="007912BE" w:rsidRDefault="00036E2F" w:rsidP="007912BE">
      <w:pPr>
        <w:numPr>
          <w:ilvl w:val="12"/>
          <w:numId w:val="0"/>
        </w:numPr>
        <w:spacing w:before="120"/>
        <w:ind w:firstLine="284"/>
        <w:jc w:val="both"/>
        <w:rPr>
          <w:rFonts w:ascii="Book Antiqua" w:hAnsi="Book Antiqua"/>
        </w:rPr>
      </w:pPr>
      <w:r w:rsidRPr="007912BE">
        <w:rPr>
          <w:rFonts w:ascii="Book Antiqua" w:hAnsi="Book Antiqua"/>
        </w:rPr>
        <w:t xml:space="preserve"> </w:t>
      </w:r>
      <w:r w:rsidR="003A3803" w:rsidRPr="007912BE">
        <w:rPr>
          <w:rFonts w:ascii="Book Antiqua" w:hAnsi="Book Antiqua"/>
        </w:rPr>
        <w:t>«Mon adoration</w:t>
      </w:r>
      <w:r w:rsidR="003B46A4" w:rsidRPr="007912BE">
        <w:rPr>
          <w:rFonts w:ascii="Book Antiqua" w:hAnsi="Book Antiqua"/>
        </w:rPr>
        <w:t>» c’est-à-dire</w:t>
      </w:r>
      <w:r w:rsidR="007912BE" w:rsidRPr="007912BE">
        <w:rPr>
          <w:rFonts w:ascii="Book Antiqua" w:hAnsi="Book Antiqua"/>
        </w:rPr>
        <w:t>:</w:t>
      </w:r>
      <w:r w:rsidR="003B46A4" w:rsidRPr="007912BE">
        <w:rPr>
          <w:rFonts w:ascii="Book Antiqua" w:hAnsi="Book Antiqua"/>
        </w:rPr>
        <w:t xml:space="preserve"> Mon invocation.</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L'invocation</w:t>
      </w:r>
      <w:r w:rsidR="00036E2F" w:rsidRPr="007912BE">
        <w:rPr>
          <w:rFonts w:ascii="Book Antiqua" w:hAnsi="Book Antiqua"/>
          <w:b/>
          <w:bCs/>
          <w:i/>
          <w:iCs/>
        </w:rPr>
        <w:t>,</w:t>
      </w:r>
      <w:r w:rsidR="003A3803" w:rsidRPr="007912BE">
        <w:rPr>
          <w:rFonts w:ascii="Book Antiqua" w:hAnsi="Book Antiqua"/>
          <w:b/>
          <w:bCs/>
          <w:i/>
          <w:iCs/>
        </w:rPr>
        <w:t xml:space="preserve"> c'est l'adoration</w:t>
      </w:r>
      <w:r w:rsidRPr="007912BE">
        <w:rPr>
          <w:rFonts w:ascii="Book Antiqua" w:hAnsi="Book Antiqua"/>
          <w:b/>
          <w:bCs/>
          <w:i/>
          <w:iCs/>
        </w:rPr>
        <w:t>»</w:t>
      </w:r>
      <w:r w:rsidR="00036E2F" w:rsidRPr="007912BE">
        <w:rPr>
          <w:rFonts w:ascii="Book Antiqua" w:hAnsi="Book Antiqua"/>
        </w:rPr>
        <w:t xml:space="preserve"> Rapporté par Tirmidhi</w:t>
      </w:r>
      <w:r w:rsidRPr="007912BE">
        <w:rPr>
          <w:rFonts w:ascii="Book Antiqua" w:hAnsi="Book Antiqua"/>
        </w:rPr>
        <w:t xml:space="preserve"> qui l’a jugé bon et authentique.</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Les morts entendent-ils les </w:t>
      </w:r>
      <w:r w:rsidR="00955958" w:rsidRPr="007912BE">
        <w:rPr>
          <w:rFonts w:ascii="Book Antiqua" w:hAnsi="Book Antiqua"/>
          <w:b/>
          <w:bCs/>
          <w:color w:val="800000"/>
        </w:rPr>
        <w:t>invocations</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Non, les morts n'entendent pas les invocations.</w:t>
      </w:r>
      <w:r w:rsidR="00036E2F"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أَنْتَ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بِمُسْمِعٍ</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الْقُبُورِ</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فاطر</w:t>
      </w:r>
      <w:r w:rsidRPr="007912BE">
        <w:rPr>
          <w:rStyle w:val="Char"/>
          <w:rtl/>
        </w:rPr>
        <w:t>: 22]</w:t>
      </w:r>
      <w:r w:rsidRPr="007912BE">
        <w:rPr>
          <w:rStyle w:val="Char"/>
          <w:rFonts w:hint="cs"/>
          <w:rtl/>
          <w:lang w:val="en-US"/>
        </w:rPr>
        <w:t>.</w:t>
      </w:r>
    </w:p>
    <w:p w:rsidR="003B46A4" w:rsidRPr="007912BE" w:rsidRDefault="008461FC" w:rsidP="007912BE">
      <w:p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Et tu ne peux faire entendre ceux qui sont dans</w:t>
      </w:r>
      <w:r w:rsidR="00036E2F" w:rsidRPr="007912BE">
        <w:rPr>
          <w:rFonts w:ascii="Book Antiqua" w:hAnsi="Book Antiqua"/>
          <w:b/>
          <w:bCs/>
        </w:rPr>
        <w:t xml:space="preserve"> </w:t>
      </w:r>
      <w:r w:rsidR="003B46A4" w:rsidRPr="007912BE">
        <w:rPr>
          <w:rFonts w:ascii="Book Antiqua" w:hAnsi="Book Antiqua"/>
          <w:b/>
          <w:bCs/>
        </w:rPr>
        <w:t>les tombes</w:t>
      </w:r>
      <w:r w:rsidR="0090035E" w:rsidRPr="007912BE">
        <w:rPr>
          <w:rFonts w:ascii="Book Antiqua" w:hAnsi="Book Antiqua"/>
          <w:b/>
          <w:bCs/>
        </w:rPr>
        <w:t>.</w:t>
      </w:r>
      <w:r w:rsidRPr="007912BE">
        <w:rPr>
          <w:rFonts w:ascii="Book Antiqua" w:hAnsi="Book Antiqua"/>
          <w:b/>
          <w:bCs/>
        </w:rPr>
        <w:t>»</w:t>
      </w:r>
      <w:r w:rsidR="00036E2F"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 Créateur (35) – verset 22</w:t>
      </w:r>
    </w:p>
    <w:p w:rsidR="00036E2F" w:rsidRPr="007912BE" w:rsidRDefault="003B46A4" w:rsidP="007912BE">
      <w:pPr>
        <w:spacing w:before="120"/>
        <w:ind w:firstLine="284"/>
        <w:jc w:val="both"/>
        <w:rPr>
          <w:rFonts w:ascii="Book Antiqua" w:hAnsi="Book Antiqua"/>
        </w:rPr>
      </w:pPr>
      <w:r w:rsidRPr="007912BE">
        <w:rPr>
          <w:rFonts w:ascii="Book Antiqua" w:hAnsi="Book Antiqua"/>
        </w:rPr>
        <w:t>Ibn °Omar rapporte que le Prophète – Prière et Sal</w:t>
      </w:r>
      <w:r w:rsidR="00036E2F" w:rsidRPr="007912BE">
        <w:rPr>
          <w:rFonts w:ascii="Book Antiqua" w:hAnsi="Book Antiqua"/>
        </w:rPr>
        <w:t>ut sur lui – se tenait debout au lieu</w:t>
      </w:r>
      <w:r w:rsidRPr="007912BE">
        <w:rPr>
          <w:rFonts w:ascii="Book Antiqua" w:hAnsi="Book Antiqua"/>
        </w:rPr>
        <w:t xml:space="preserve"> où les mécréants furent tués lors de la bataille de Badr,</w:t>
      </w:r>
      <w:r w:rsidRPr="007912BE">
        <w:rPr>
          <w:rFonts w:ascii="Book Antiqua" w:hAnsi="Book Antiqua"/>
          <w:b/>
          <w:bCs/>
          <w:i/>
          <w:iCs/>
        </w:rPr>
        <w:t xml:space="preserve"> </w:t>
      </w:r>
      <w:r w:rsidRPr="007912BE">
        <w:rPr>
          <w:rFonts w:ascii="Book Antiqua" w:hAnsi="Book Antiqua"/>
        </w:rPr>
        <w:t xml:space="preserve">et </w:t>
      </w:r>
      <w:r w:rsidR="00955958" w:rsidRPr="007912BE">
        <w:rPr>
          <w:rFonts w:ascii="Book Antiqua" w:hAnsi="Book Antiqua"/>
        </w:rPr>
        <w:t>dit</w:t>
      </w:r>
      <w:r w:rsidR="007912BE" w:rsidRPr="007912BE">
        <w:rPr>
          <w:rFonts w:ascii="Book Antiqua" w:hAnsi="Book Antiqua"/>
        </w:rPr>
        <w:t>:</w:t>
      </w:r>
      <w:r w:rsidR="003A3803" w:rsidRPr="007912BE">
        <w:rPr>
          <w:rFonts w:ascii="Book Antiqua" w:hAnsi="Book Antiqua"/>
          <w:b/>
          <w:bCs/>
          <w:i/>
          <w:iCs/>
        </w:rPr>
        <w:t xml:space="preserve"> «</w:t>
      </w:r>
      <w:r w:rsidR="00036E2F" w:rsidRPr="007912BE">
        <w:rPr>
          <w:rFonts w:ascii="Book Antiqua" w:hAnsi="Book Antiqua"/>
          <w:b/>
          <w:bCs/>
          <w:i/>
          <w:iCs/>
        </w:rPr>
        <w:t>Avez-vous</w:t>
      </w:r>
      <w:r w:rsidRPr="007912BE">
        <w:rPr>
          <w:rFonts w:ascii="Book Antiqua" w:hAnsi="Book Antiqua"/>
          <w:b/>
          <w:bCs/>
          <w:i/>
          <w:iCs/>
        </w:rPr>
        <w:t xml:space="preserve"> vu que la promesse de votre Seigneur était </w:t>
      </w:r>
      <w:r w:rsidR="00955958" w:rsidRPr="007912BE">
        <w:rPr>
          <w:rFonts w:ascii="Book Antiqua" w:hAnsi="Book Antiqua"/>
          <w:b/>
          <w:bCs/>
          <w:i/>
          <w:iCs/>
        </w:rPr>
        <w:t>vraie</w:t>
      </w:r>
      <w:r w:rsidR="007912BE" w:rsidRPr="007912BE">
        <w:rPr>
          <w:rFonts w:ascii="Book Antiqua" w:hAnsi="Book Antiqua"/>
          <w:b/>
          <w:bCs/>
          <w:i/>
          <w:iCs/>
        </w:rPr>
        <w:t>?</w:t>
      </w:r>
      <w:r w:rsidRPr="007912BE">
        <w:rPr>
          <w:rFonts w:ascii="Book Antiqua" w:hAnsi="Book Antiqua"/>
          <w:b/>
          <w:bCs/>
          <w:i/>
          <w:iCs/>
        </w:rPr>
        <w:t xml:space="preserve">» </w:t>
      </w:r>
      <w:r w:rsidRPr="007912BE">
        <w:rPr>
          <w:rFonts w:ascii="Book Antiqua" w:hAnsi="Book Antiqua"/>
        </w:rPr>
        <w:t xml:space="preserve">Puis il </w:t>
      </w:r>
      <w:r w:rsidR="00955958" w:rsidRPr="007912BE">
        <w:rPr>
          <w:rFonts w:ascii="Book Antiqua" w:hAnsi="Book Antiqua"/>
        </w:rPr>
        <w:t>dit</w:t>
      </w:r>
      <w:r w:rsidR="007912BE" w:rsidRPr="007912BE">
        <w:rPr>
          <w:rFonts w:ascii="Book Antiqua" w:hAnsi="Book Antiqua"/>
        </w:rPr>
        <w:t>:</w:t>
      </w:r>
      <w:r w:rsidR="003A3803" w:rsidRPr="007912BE">
        <w:rPr>
          <w:rFonts w:ascii="Book Antiqua" w:hAnsi="Book Antiqua"/>
          <w:b/>
          <w:bCs/>
          <w:i/>
          <w:iCs/>
        </w:rPr>
        <w:t xml:space="preserve"> «</w:t>
      </w:r>
      <w:r w:rsidRPr="007912BE">
        <w:rPr>
          <w:rFonts w:ascii="Book Antiqua" w:hAnsi="Book Antiqua"/>
          <w:b/>
          <w:bCs/>
          <w:i/>
          <w:iCs/>
        </w:rPr>
        <w:t xml:space="preserve">En ce moment, ils </w:t>
      </w:r>
      <w:r w:rsidR="003A3803" w:rsidRPr="007912BE">
        <w:rPr>
          <w:rFonts w:ascii="Book Antiqua" w:hAnsi="Book Antiqua"/>
          <w:b/>
          <w:bCs/>
          <w:i/>
          <w:iCs/>
        </w:rPr>
        <w:t>peuvent entendre ce que je dis.</w:t>
      </w:r>
      <w:r w:rsidRPr="007912BE">
        <w:rPr>
          <w:rFonts w:ascii="Book Antiqua" w:hAnsi="Book Antiqua"/>
          <w:b/>
          <w:bCs/>
          <w:i/>
          <w:iCs/>
        </w:rPr>
        <w:t>»</w:t>
      </w:r>
    </w:p>
    <w:p w:rsidR="00036E2F" w:rsidRPr="007912BE" w:rsidRDefault="003B46A4" w:rsidP="007912BE">
      <w:pPr>
        <w:spacing w:before="120"/>
        <w:ind w:firstLine="284"/>
        <w:jc w:val="both"/>
        <w:rPr>
          <w:rFonts w:ascii="Book Antiqua" w:hAnsi="Book Antiqua"/>
        </w:rPr>
      </w:pPr>
      <w:r w:rsidRPr="007912BE">
        <w:rPr>
          <w:rFonts w:ascii="Book Antiqua" w:hAnsi="Book Antiqua"/>
        </w:rPr>
        <w:t>On rapporta cela à °Aïcha qui dit</w:t>
      </w:r>
      <w:r w:rsidR="007912BE" w:rsidRPr="007912BE">
        <w:rPr>
          <w:rFonts w:ascii="Book Antiqua" w:hAnsi="Book Antiqua"/>
        </w:rPr>
        <w:t>:</w:t>
      </w:r>
      <w:r w:rsidRPr="007912BE">
        <w:rPr>
          <w:rFonts w:ascii="Book Antiqua" w:hAnsi="Book Antiqua"/>
        </w:rPr>
        <w:t xml:space="preserve"> Le Prophète – Prière et Salut sur lui – a plutôt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 xml:space="preserve">En ce moment, il </w:t>
      </w:r>
      <w:r w:rsidR="00036E2F" w:rsidRPr="007912BE">
        <w:rPr>
          <w:rFonts w:ascii="Book Antiqua" w:hAnsi="Book Antiqua"/>
          <w:b/>
          <w:bCs/>
          <w:i/>
          <w:iCs/>
        </w:rPr>
        <w:t>savent que ce que je leur disais</w:t>
      </w:r>
      <w:r w:rsidR="003A3803" w:rsidRPr="007912BE">
        <w:rPr>
          <w:rFonts w:ascii="Book Antiqua" w:hAnsi="Book Antiqua"/>
          <w:b/>
          <w:bCs/>
          <w:i/>
          <w:iCs/>
        </w:rPr>
        <w:t xml:space="preserve"> était la vérité.</w:t>
      </w:r>
      <w:r w:rsidRPr="007912BE">
        <w:rPr>
          <w:rFonts w:ascii="Book Antiqua" w:hAnsi="Book Antiqua"/>
          <w:b/>
          <w:bCs/>
          <w:i/>
          <w:iCs/>
        </w:rPr>
        <w:t>»</w:t>
      </w:r>
      <w:r w:rsidRPr="007912BE">
        <w:rPr>
          <w:rFonts w:ascii="Book Antiqua" w:hAnsi="Book Antiqua"/>
        </w:rPr>
        <w:t xml:space="preserve"> Puis elle récita le verset coranique </w:t>
      </w:r>
      <w:r w:rsidR="008461FC" w:rsidRPr="007912BE">
        <w:rPr>
          <w:rFonts w:ascii="Book Antiqua" w:hAnsi="Book Antiqua"/>
          <w:b/>
          <w:bCs/>
        </w:rPr>
        <w:t>«</w:t>
      </w:r>
      <w:r w:rsidRPr="007912BE">
        <w:rPr>
          <w:rFonts w:ascii="Book Antiqua" w:hAnsi="Book Antiqua"/>
          <w:b/>
          <w:bCs/>
          <w:color w:val="800000"/>
        </w:rPr>
        <w:t>Certes tu ne peux faire entendre les morts</w:t>
      </w:r>
      <w:r w:rsidR="0090035E" w:rsidRPr="007912BE">
        <w:rPr>
          <w:rFonts w:ascii="Book Antiqua" w:hAnsi="Book Antiqua"/>
          <w:b/>
          <w:bCs/>
          <w:color w:val="800000"/>
        </w:rPr>
        <w:t>.</w:t>
      </w:r>
      <w:r w:rsidR="008461FC" w:rsidRPr="007912BE">
        <w:rPr>
          <w:rFonts w:ascii="Book Antiqua" w:hAnsi="Book Antiqua"/>
          <w:b/>
          <w:bCs/>
          <w:color w:val="800000"/>
        </w:rPr>
        <w:t>»</w:t>
      </w:r>
      <w:r w:rsidRPr="007912BE">
        <w:rPr>
          <w:rFonts w:ascii="Book Antiqua" w:hAnsi="Book Antiqua"/>
        </w:rPr>
        <w:t xml:space="preserve"> </w:t>
      </w:r>
      <w:r w:rsidRPr="007912BE">
        <w:rPr>
          <w:rFonts w:ascii="Book Antiqua" w:hAnsi="Book Antiqua"/>
          <w:sz w:val="20"/>
          <w:szCs w:val="22"/>
        </w:rPr>
        <w:t>(Sourate Les Fourmis, v.80).</w:t>
      </w:r>
    </w:p>
    <w:p w:rsidR="003B46A4" w:rsidRPr="007912BE" w:rsidRDefault="003B46A4" w:rsidP="007912BE">
      <w:pPr>
        <w:spacing w:before="120"/>
        <w:ind w:firstLine="284"/>
        <w:jc w:val="both"/>
        <w:rPr>
          <w:rFonts w:ascii="Book Antiqua" w:hAnsi="Book Antiqua"/>
          <w:sz w:val="20"/>
          <w:szCs w:val="22"/>
        </w:rPr>
      </w:pPr>
      <w:r w:rsidRPr="007912BE">
        <w:rPr>
          <w:rFonts w:ascii="Book Antiqua" w:hAnsi="Book Antiqua"/>
        </w:rPr>
        <w:t xml:space="preserve">Qatada, l’un des </w:t>
      </w:r>
      <w:r w:rsidR="00036E2F" w:rsidRPr="007912BE">
        <w:rPr>
          <w:rFonts w:ascii="Book Antiqua" w:hAnsi="Book Antiqua"/>
        </w:rPr>
        <w:t>transmetteurs</w:t>
      </w:r>
      <w:r w:rsidRPr="007912BE">
        <w:rPr>
          <w:rFonts w:ascii="Book Antiqua" w:hAnsi="Book Antiqua"/>
        </w:rPr>
        <w:t xml:space="preserve"> du hadith a dit</w:t>
      </w:r>
      <w:r w:rsidR="007912BE" w:rsidRPr="007912BE">
        <w:rPr>
          <w:rFonts w:ascii="Book Antiqua" w:hAnsi="Book Antiqua"/>
        </w:rPr>
        <w:t>:</w:t>
      </w:r>
      <w:r w:rsidRPr="007912BE">
        <w:rPr>
          <w:rFonts w:ascii="Book Antiqua" w:hAnsi="Book Antiqua"/>
        </w:rPr>
        <w:t xml:space="preserve"> Allah les a fait revivre pour qu'ils puissent entendre la parole du Prophète, </w:t>
      </w:r>
      <w:r w:rsidR="00036E2F" w:rsidRPr="007912BE">
        <w:rPr>
          <w:rFonts w:ascii="Book Antiqua" w:hAnsi="Book Antiqua"/>
        </w:rPr>
        <w:t>pour que cela leur soit un</w:t>
      </w:r>
      <w:r w:rsidRPr="007912BE">
        <w:rPr>
          <w:rFonts w:ascii="Book Antiqua" w:hAnsi="Book Antiqua"/>
        </w:rPr>
        <w:t xml:space="preserve"> reproche,</w:t>
      </w:r>
      <w:r w:rsidR="00036E2F" w:rsidRPr="007912BE">
        <w:rPr>
          <w:rFonts w:ascii="Book Antiqua" w:hAnsi="Book Antiqua"/>
        </w:rPr>
        <w:t xml:space="preserve"> une</w:t>
      </w:r>
      <w:r w:rsidRPr="007912BE">
        <w:rPr>
          <w:rFonts w:ascii="Book Antiqua" w:hAnsi="Book Antiqua"/>
        </w:rPr>
        <w:t xml:space="preserve"> humiliation, </w:t>
      </w:r>
      <w:r w:rsidR="00036E2F" w:rsidRPr="007912BE">
        <w:rPr>
          <w:rFonts w:ascii="Book Antiqua" w:hAnsi="Book Antiqua"/>
        </w:rPr>
        <w:t xml:space="preserve">une </w:t>
      </w:r>
      <w:r w:rsidRPr="007912BE">
        <w:rPr>
          <w:rFonts w:ascii="Book Antiqua" w:hAnsi="Book Antiqua"/>
        </w:rPr>
        <w:t>punition,</w:t>
      </w:r>
      <w:r w:rsidR="00036E2F" w:rsidRPr="007912BE">
        <w:rPr>
          <w:rFonts w:ascii="Book Antiqua" w:hAnsi="Book Antiqua"/>
        </w:rPr>
        <w:t xml:space="preserve"> un</w:t>
      </w:r>
      <w:r w:rsidRPr="007912BE">
        <w:rPr>
          <w:rFonts w:ascii="Book Antiqua" w:hAnsi="Book Antiqua"/>
        </w:rPr>
        <w:t xml:space="preserve"> malheur et </w:t>
      </w:r>
      <w:r w:rsidR="00036E2F" w:rsidRPr="007912BE">
        <w:rPr>
          <w:rFonts w:ascii="Book Antiqua" w:hAnsi="Book Antiqua"/>
        </w:rPr>
        <w:t xml:space="preserve">une </w:t>
      </w:r>
      <w:r w:rsidRPr="007912BE">
        <w:rPr>
          <w:rFonts w:ascii="Book Antiqua" w:hAnsi="Book Antiqua"/>
        </w:rPr>
        <w:t xml:space="preserve">déception. </w:t>
      </w:r>
      <w:r w:rsidRPr="007912BE">
        <w:rPr>
          <w:rFonts w:ascii="Book Antiqua" w:hAnsi="Book Antiqua"/>
          <w:sz w:val="20"/>
          <w:szCs w:val="22"/>
        </w:rPr>
        <w:t xml:space="preserve">Rapporté par </w:t>
      </w:r>
      <w:r w:rsidR="00B40324" w:rsidRPr="007912BE">
        <w:rPr>
          <w:rFonts w:ascii="Book Antiqua" w:hAnsi="Book Antiqua"/>
          <w:sz w:val="20"/>
          <w:szCs w:val="22"/>
        </w:rPr>
        <w:t>Boukhary</w:t>
      </w:r>
      <w:r w:rsidRPr="007912BE">
        <w:rPr>
          <w:rFonts w:ascii="Book Antiqua" w:hAnsi="Book Antiqua"/>
          <w:sz w:val="20"/>
          <w:szCs w:val="22"/>
        </w:rPr>
        <w:t>.</w:t>
      </w:r>
    </w:p>
    <w:p w:rsidR="003B46A4" w:rsidRPr="007912BE" w:rsidRDefault="003B46A4" w:rsidP="007912BE">
      <w:pPr>
        <w:pStyle w:val="Heading1"/>
      </w:pPr>
      <w:bookmarkStart w:id="40" w:name="_Toc395836909"/>
      <w:bookmarkStart w:id="41" w:name="_Toc395836935"/>
      <w:bookmarkStart w:id="42" w:name="_Toc449986971"/>
      <w:bookmarkStart w:id="43" w:name="_Toc449987111"/>
      <w:bookmarkStart w:id="44" w:name="_Toc449987321"/>
      <w:r w:rsidRPr="007912BE">
        <w:t>Les enseignements tirés du Hadith</w:t>
      </w:r>
      <w:bookmarkEnd w:id="42"/>
      <w:bookmarkEnd w:id="43"/>
      <w:bookmarkEnd w:id="44"/>
    </w:p>
    <w:p w:rsidR="003B46A4" w:rsidRPr="007912BE" w:rsidRDefault="003B46A4" w:rsidP="007912BE">
      <w:pPr>
        <w:pStyle w:val="BodyText"/>
        <w:numPr>
          <w:ilvl w:val="0"/>
          <w:numId w:val="35"/>
        </w:numPr>
        <w:tabs>
          <w:tab w:val="clear" w:pos="1080"/>
          <w:tab w:val="num" w:pos="120"/>
        </w:tabs>
        <w:overflowPunct/>
        <w:autoSpaceDE/>
        <w:autoSpaceDN/>
        <w:adjustRightInd/>
        <w:spacing w:before="120"/>
        <w:ind w:left="0" w:firstLine="284"/>
        <w:textAlignment w:val="auto"/>
        <w:rPr>
          <w:rFonts w:ascii="Book Antiqua" w:hAnsi="Book Antiqua"/>
          <w:szCs w:val="26"/>
        </w:rPr>
      </w:pPr>
      <w:r w:rsidRPr="007912BE">
        <w:rPr>
          <w:rFonts w:ascii="Book Antiqua" w:hAnsi="Book Antiqua"/>
          <w:szCs w:val="26"/>
        </w:rPr>
        <w:t xml:space="preserve">Les polythéistes morts n’ont </w:t>
      </w:r>
      <w:r w:rsidR="00036E2F" w:rsidRPr="007912BE">
        <w:rPr>
          <w:rFonts w:ascii="Book Antiqua" w:hAnsi="Book Antiqua"/>
          <w:szCs w:val="26"/>
        </w:rPr>
        <w:t>pu entendre que pour une durée déterminée</w:t>
      </w:r>
      <w:r w:rsidR="007912BE" w:rsidRPr="007912BE">
        <w:rPr>
          <w:rFonts w:ascii="Book Antiqua" w:hAnsi="Book Antiqua"/>
          <w:szCs w:val="26"/>
        </w:rPr>
        <w:t>:</w:t>
      </w:r>
      <w:r w:rsidRPr="007912BE">
        <w:rPr>
          <w:rFonts w:ascii="Book Antiqua" w:hAnsi="Book Antiqua"/>
          <w:szCs w:val="26"/>
        </w:rPr>
        <w:t xml:space="preserve"> pour preuve la parole du Prophète – Prière et Salut sur lui</w:t>
      </w:r>
      <w:r w:rsidR="007912BE" w:rsidRPr="007912BE">
        <w:rPr>
          <w:rFonts w:ascii="Book Antiqua" w:hAnsi="Book Antiqua"/>
          <w:szCs w:val="26"/>
        </w:rPr>
        <w:t>:</w:t>
      </w:r>
      <w:r w:rsidRPr="007912BE">
        <w:rPr>
          <w:rFonts w:ascii="Book Antiqua" w:hAnsi="Book Antiqua"/>
          <w:szCs w:val="26"/>
        </w:rPr>
        <w:t xml:space="preserve"> </w:t>
      </w:r>
      <w:r w:rsidR="003A3803" w:rsidRPr="007912BE">
        <w:rPr>
          <w:rFonts w:ascii="Book Antiqua" w:hAnsi="Book Antiqua"/>
          <w:b/>
          <w:bCs/>
          <w:i/>
          <w:iCs/>
        </w:rPr>
        <w:t>«</w:t>
      </w:r>
      <w:r w:rsidRPr="007912BE">
        <w:rPr>
          <w:rFonts w:ascii="Book Antiqua" w:hAnsi="Book Antiqua"/>
          <w:b/>
          <w:bCs/>
          <w:i/>
          <w:iCs/>
        </w:rPr>
        <w:t xml:space="preserve">En ce moment, ils </w:t>
      </w:r>
      <w:r w:rsidR="003A3803" w:rsidRPr="007912BE">
        <w:rPr>
          <w:rFonts w:ascii="Book Antiqua" w:hAnsi="Book Antiqua"/>
          <w:b/>
          <w:bCs/>
          <w:i/>
          <w:iCs/>
        </w:rPr>
        <w:t>peuvent entendre ce que je dis.</w:t>
      </w:r>
      <w:r w:rsidRPr="007912BE">
        <w:rPr>
          <w:rFonts w:ascii="Book Antiqua" w:hAnsi="Book Antiqua"/>
          <w:b/>
          <w:bCs/>
          <w:i/>
          <w:iCs/>
        </w:rPr>
        <w:t>»</w:t>
      </w:r>
      <w:r w:rsidR="00036E2F" w:rsidRPr="007912BE">
        <w:rPr>
          <w:rFonts w:ascii="Book Antiqua" w:hAnsi="Book Antiqua"/>
        </w:rPr>
        <w:t xml:space="preserve"> C</w:t>
      </w:r>
      <w:r w:rsidRPr="007912BE">
        <w:rPr>
          <w:rFonts w:ascii="Book Antiqua" w:hAnsi="Book Antiqua"/>
        </w:rPr>
        <w:t xml:space="preserve">e qui signifie qu’après cela, </w:t>
      </w:r>
      <w:r w:rsidR="00036E2F" w:rsidRPr="007912BE">
        <w:rPr>
          <w:rFonts w:ascii="Book Antiqua" w:hAnsi="Book Antiqua"/>
        </w:rPr>
        <w:t>ils ne pourront</w:t>
      </w:r>
      <w:r w:rsidRPr="007912BE">
        <w:rPr>
          <w:rFonts w:ascii="Book Antiqua" w:hAnsi="Book Antiqua"/>
        </w:rPr>
        <w:t xml:space="preserve"> plus entendre, car comme l’a dit Qatada</w:t>
      </w:r>
      <w:r w:rsidR="007912BE" w:rsidRPr="007912BE">
        <w:rPr>
          <w:rFonts w:ascii="Book Antiqua" w:hAnsi="Book Antiqua"/>
        </w:rPr>
        <w:t>:</w:t>
      </w:r>
      <w:r w:rsidRPr="007912BE">
        <w:rPr>
          <w:rFonts w:ascii="Book Antiqua" w:hAnsi="Book Antiqua"/>
        </w:rPr>
        <w:t xml:space="preserve"> Allah les a fait revivre pour qu'ils puissent entendre la parole du Prophète.</w:t>
      </w:r>
    </w:p>
    <w:p w:rsidR="003B46A4" w:rsidRPr="007912BE" w:rsidRDefault="003B46A4" w:rsidP="007912BE">
      <w:pPr>
        <w:numPr>
          <w:ilvl w:val="0"/>
          <w:numId w:val="37"/>
        </w:numPr>
        <w:tabs>
          <w:tab w:val="clear" w:pos="1080"/>
          <w:tab w:val="num" w:pos="120"/>
        </w:tabs>
        <w:spacing w:before="120"/>
        <w:ind w:left="0" w:firstLine="284"/>
        <w:jc w:val="both"/>
        <w:rPr>
          <w:rFonts w:ascii="Book Antiqua" w:hAnsi="Book Antiqua"/>
        </w:rPr>
      </w:pPr>
      <w:r w:rsidRPr="007912BE">
        <w:rPr>
          <w:rFonts w:ascii="Book Antiqua" w:hAnsi="Book Antiqua"/>
        </w:rPr>
        <w:t xml:space="preserve">°Aïcha a rejeté la version d’Ibn °Omar, d’après elle le Prophète – Prière et Salut sur lui – n’aurait pas dit </w:t>
      </w:r>
      <w:r w:rsidR="003A3803" w:rsidRPr="007912BE">
        <w:rPr>
          <w:rFonts w:ascii="Book Antiqua" w:hAnsi="Book Antiqua"/>
          <w:b/>
          <w:bCs/>
          <w:i/>
          <w:iCs/>
        </w:rPr>
        <w:t>«Ils entendent</w:t>
      </w:r>
      <w:r w:rsidR="00955958" w:rsidRPr="007912BE">
        <w:rPr>
          <w:rFonts w:ascii="Book Antiqua" w:hAnsi="Book Antiqua"/>
          <w:b/>
          <w:bCs/>
          <w:i/>
          <w:iCs/>
        </w:rPr>
        <w:t>»,</w:t>
      </w:r>
      <w:r w:rsidRPr="007912BE">
        <w:rPr>
          <w:rFonts w:ascii="Book Antiqua" w:hAnsi="Book Antiqua"/>
        </w:rPr>
        <w:t xml:space="preserve"> mais plutôt </w:t>
      </w:r>
      <w:r w:rsidR="003A3803" w:rsidRPr="007912BE">
        <w:rPr>
          <w:rFonts w:ascii="Book Antiqua" w:hAnsi="Book Antiqua"/>
          <w:b/>
          <w:bCs/>
          <w:i/>
          <w:iCs/>
        </w:rPr>
        <w:t>«Ils savent</w:t>
      </w:r>
      <w:r w:rsidRPr="007912BE">
        <w:rPr>
          <w:rFonts w:ascii="Book Antiqua" w:hAnsi="Book Antiqua"/>
          <w:b/>
          <w:bCs/>
          <w:i/>
          <w:iCs/>
        </w:rPr>
        <w:t>»</w:t>
      </w:r>
      <w:r w:rsidRPr="007912BE">
        <w:rPr>
          <w:rFonts w:ascii="Book Antiqua" w:hAnsi="Book Antiqua"/>
        </w:rPr>
        <w:t>, en utilisant pour preuve le verset coranique.</w:t>
      </w:r>
    </w:p>
    <w:p w:rsidR="003B46A4" w:rsidRPr="007912BE" w:rsidRDefault="003B46A4" w:rsidP="007912BE">
      <w:pPr>
        <w:numPr>
          <w:ilvl w:val="0"/>
          <w:numId w:val="39"/>
        </w:numPr>
        <w:tabs>
          <w:tab w:val="clear" w:pos="1080"/>
          <w:tab w:val="num" w:pos="120"/>
        </w:tabs>
        <w:spacing w:before="120"/>
        <w:ind w:left="0" w:firstLine="284"/>
        <w:jc w:val="both"/>
        <w:rPr>
          <w:rFonts w:ascii="Book Antiqua" w:hAnsi="Book Antiqua"/>
        </w:rPr>
      </w:pPr>
      <w:r w:rsidRPr="007912BE">
        <w:rPr>
          <w:rFonts w:ascii="Book Antiqua" w:hAnsi="Book Antiqua"/>
        </w:rPr>
        <w:t>Il est possible de concilier les deux versions de la façon suivante</w:t>
      </w:r>
      <w:r w:rsidR="007912BE" w:rsidRPr="007912BE">
        <w:rPr>
          <w:rFonts w:ascii="Book Antiqua" w:hAnsi="Book Antiqua"/>
        </w:rPr>
        <w:t>:</w:t>
      </w:r>
      <w:r w:rsidRPr="007912BE">
        <w:rPr>
          <w:rFonts w:ascii="Book Antiqua" w:hAnsi="Book Antiqua"/>
        </w:rPr>
        <w:t xml:space="preserve"> à l’origine, les morts n’entendent pas, comme cela est clairement dit dans le Coran, mais Allah a fait revivre miraculeusement les polythéistes morts afin qu’ils entendent, comme l’a expliqué Qatada.</w:t>
      </w:r>
    </w:p>
    <w:p w:rsidR="009B6CC2" w:rsidRPr="007912BE" w:rsidRDefault="009B6CC2" w:rsidP="007912BE">
      <w:pPr>
        <w:spacing w:before="120"/>
        <w:ind w:firstLine="284"/>
        <w:jc w:val="both"/>
        <w:rPr>
          <w:rFonts w:ascii="Book Antiqua" w:hAnsi="Book Antiqua"/>
        </w:rPr>
      </w:pPr>
    </w:p>
    <w:p w:rsidR="003B46A4" w:rsidRPr="007912BE" w:rsidRDefault="003B46A4" w:rsidP="007912BE">
      <w:pPr>
        <w:spacing w:before="120"/>
        <w:ind w:firstLine="284"/>
        <w:jc w:val="right"/>
        <w:rPr>
          <w:rFonts w:ascii="Book Antiqua" w:hAnsi="Book Antiqua"/>
          <w:b/>
          <w:bCs/>
        </w:rPr>
      </w:pPr>
      <w:r w:rsidRPr="007912BE">
        <w:rPr>
          <w:rFonts w:ascii="Book Antiqua" w:hAnsi="Book Antiqua"/>
          <w:b/>
          <w:bCs/>
        </w:rPr>
        <w:t>Et Allah est plus Savant.</w:t>
      </w:r>
    </w:p>
    <w:p w:rsidR="003B46A4" w:rsidRPr="007912BE" w:rsidRDefault="003B46A4" w:rsidP="007912BE">
      <w:pPr>
        <w:spacing w:before="120"/>
        <w:ind w:firstLine="284"/>
        <w:jc w:val="both"/>
        <w:rPr>
          <w:rFonts w:ascii="Book Antiqua" w:hAnsi="Book Antiqua"/>
        </w:rPr>
      </w:pPr>
    </w:p>
    <w:p w:rsidR="003B46A4" w:rsidRPr="007912BE" w:rsidRDefault="003B46A4" w:rsidP="007912BE">
      <w:pPr>
        <w:spacing w:before="120"/>
        <w:ind w:firstLine="284"/>
        <w:jc w:val="both"/>
        <w:rPr>
          <w:rFonts w:ascii="Book Antiqua" w:hAnsi="Book Antiqua"/>
        </w:rPr>
      </w:pPr>
    </w:p>
    <w:p w:rsidR="003B46A4" w:rsidRPr="007912BE" w:rsidRDefault="007D2B1C" w:rsidP="007912BE">
      <w:pPr>
        <w:pStyle w:val="Heading1"/>
      </w:pPr>
      <w:r w:rsidRPr="007912BE">
        <w:br w:type="page"/>
      </w:r>
      <w:bookmarkStart w:id="45" w:name="_Toc449986972"/>
      <w:bookmarkStart w:id="46" w:name="_Toc449987112"/>
      <w:bookmarkStart w:id="47" w:name="_Toc449987322"/>
      <w:r w:rsidR="00A061CC" w:rsidRPr="007912BE">
        <w:t>Les différentes sortes de polythéisme majeur</w:t>
      </w:r>
      <w:bookmarkEnd w:id="40"/>
      <w:bookmarkEnd w:id="41"/>
      <w:bookmarkEnd w:id="45"/>
      <w:bookmarkEnd w:id="46"/>
      <w:bookmarkEnd w:id="47"/>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Implore-t-on le secours des morts ou des personnes </w:t>
      </w:r>
      <w:r w:rsidR="00955958" w:rsidRPr="007912BE">
        <w:rPr>
          <w:rFonts w:ascii="Book Antiqua" w:hAnsi="Book Antiqua"/>
          <w:b/>
          <w:bCs/>
          <w:color w:val="800000"/>
        </w:rPr>
        <w:t>absentes</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lang w:val="en-US"/>
        </w:rPr>
      </w:pPr>
      <w:r w:rsidRPr="007912BE">
        <w:rPr>
          <w:rFonts w:ascii="Book Antiqua" w:hAnsi="Book Antiqua"/>
        </w:rPr>
        <w:t>Non, on implore plutôt le secours d'Allah.</w:t>
      </w:r>
      <w:r w:rsidR="00A061CC"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وَالَّذِينَ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يَدْعُونَ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دُونِ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يَخْلُقُونَ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شَيْئًا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يُخْلَقُونَ</w:t>
      </w:r>
      <w:r w:rsidRPr="007912BE">
        <w:rPr>
          <w:rFonts w:ascii="Book Antiqua" w:hAnsi="Book Antiqua" w:cs="KFGQPC Uthmanic Script HAFS"/>
          <w:szCs w:val="28"/>
          <w:rtl/>
          <w:lang w:val="en-US" w:bidi="fa-IR"/>
        </w:rPr>
        <w:t xml:space="preserve">٢٠ </w:t>
      </w:r>
      <w:r w:rsidRPr="007912BE">
        <w:rPr>
          <w:rFonts w:ascii="Book Antiqua" w:hAnsi="Book Antiqua" w:cs="KFGQPC Uthmanic Script HAFS" w:hint="eastAsia"/>
          <w:szCs w:val="28"/>
          <w:rtl/>
          <w:lang w:val="en-US" w:bidi="fa-IR"/>
        </w:rPr>
        <w:t>أَمْوَاتٌ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غَيْرُ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أَحْيَاءٍ</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يَشْعُرُونَ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أَيَّانَ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يُبْعَثُونَ</w:t>
      </w:r>
      <w:r w:rsidRPr="007912BE">
        <w:rPr>
          <w:rFonts w:ascii="Book Antiqua" w:hAnsi="Book Antiqua" w:cs="KFGQPC Uthmanic Script HAFS"/>
          <w:szCs w:val="28"/>
          <w:rtl/>
          <w:lang w:val="en-US" w:bidi="fa-IR"/>
        </w:rPr>
        <w:t>٢١</w:t>
      </w:r>
      <w:r w:rsidRPr="007912BE">
        <w:rPr>
          <w:rFonts w:ascii="Tahoma" w:hAnsi="Tahoma" w:cs="Traditional Arabic" w:hint="cs"/>
          <w:szCs w:val="28"/>
          <w:rtl/>
          <w:lang w:val="en-US" w:bidi="fa-IR"/>
        </w:rPr>
        <w:t>﴾</w:t>
      </w:r>
      <w:r w:rsidRPr="007912BE">
        <w:rPr>
          <w:rFonts w:ascii="Tahoma" w:hAnsi="Tahoma" w:cs="Arial"/>
          <w:szCs w:val="24"/>
          <w:rtl/>
          <w:lang w:val="en-US" w:bidi="fa-IR"/>
        </w:rPr>
        <w:t xml:space="preserve"> </w:t>
      </w:r>
      <w:r w:rsidRPr="007912BE">
        <w:rPr>
          <w:rStyle w:val="Char"/>
          <w:rtl/>
        </w:rPr>
        <w:t>[النحل: 20-21]</w:t>
      </w:r>
      <w:r w:rsidRPr="007912BE">
        <w:rPr>
          <w:rStyle w:val="Char"/>
          <w:rFonts w:hint="cs"/>
          <w:rtl/>
          <w:lang w:val="en-US"/>
        </w:rPr>
        <w:t>.</w:t>
      </w:r>
    </w:p>
    <w:p w:rsidR="003B46A4" w:rsidRPr="007912BE" w:rsidRDefault="008461FC" w:rsidP="007912BE">
      <w:pPr>
        <w:pStyle w:val="BodyText31"/>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 xml:space="preserve">Et ceux qui invoquent d'autres qu'Allah, </w:t>
      </w:r>
      <w:r w:rsidR="00955958" w:rsidRPr="007912BE">
        <w:rPr>
          <w:rFonts w:ascii="Book Antiqua" w:hAnsi="Book Antiqua"/>
          <w:bCs/>
          <w:i w:val="0"/>
          <w:szCs w:val="26"/>
        </w:rPr>
        <w:t>ceux-ci</w:t>
      </w:r>
      <w:r w:rsidR="003B46A4" w:rsidRPr="007912BE">
        <w:rPr>
          <w:rFonts w:ascii="Book Antiqua" w:hAnsi="Book Antiqua"/>
          <w:bCs/>
          <w:i w:val="0"/>
          <w:szCs w:val="26"/>
        </w:rPr>
        <w:t xml:space="preserve"> ne peuvent rien créer et c'est eux qui sont créés. Ils sont morts et non vivants et ils ne savent pas quand ils seront ressuscités</w:t>
      </w:r>
      <w:r w:rsidR="0090035E" w:rsidRPr="007912BE">
        <w:rPr>
          <w:rFonts w:ascii="Book Antiqua" w:hAnsi="Book Antiqua"/>
          <w:bCs/>
          <w:i w:val="0"/>
          <w:szCs w:val="26"/>
        </w:rPr>
        <w:t>.</w:t>
      </w:r>
      <w:r w:rsidRPr="007912BE">
        <w:rPr>
          <w:rFonts w:ascii="Book Antiqua" w:hAnsi="Book Antiqua"/>
          <w:bCs/>
          <w:i w:val="0"/>
          <w:szCs w:val="26"/>
        </w:rPr>
        <w:t>»</w:t>
      </w:r>
      <w:r w:rsidR="00B97697" w:rsidRPr="007912BE">
        <w:rPr>
          <w:rFonts w:ascii="Book Antiqua" w:hAnsi="Book Antiqua"/>
          <w:b w:val="0"/>
          <w:i w:val="0"/>
          <w:szCs w:val="26"/>
        </w:rPr>
        <w:t xml:space="preserve"> </w:t>
      </w:r>
      <w:r w:rsidR="00955958"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Les </w:t>
      </w:r>
      <w:r w:rsidR="00955958" w:rsidRPr="007912BE">
        <w:rPr>
          <w:rFonts w:ascii="Book Antiqua" w:hAnsi="Book Antiqua"/>
          <w:b w:val="0"/>
          <w:i w:val="0"/>
          <w:sz w:val="20"/>
          <w:szCs w:val="22"/>
        </w:rPr>
        <w:t xml:space="preserve">Abeilles </w:t>
      </w:r>
      <w:r w:rsidR="003B46A4" w:rsidRPr="007912BE">
        <w:rPr>
          <w:rFonts w:ascii="Book Antiqua" w:hAnsi="Book Antiqua"/>
          <w:b w:val="0"/>
          <w:i w:val="0"/>
          <w:sz w:val="20"/>
          <w:szCs w:val="22"/>
        </w:rPr>
        <w:t>(16) - verset 20 - 21</w:t>
      </w:r>
    </w:p>
    <w:p w:rsidR="003B46A4" w:rsidRPr="007912BE" w:rsidRDefault="003B46A4" w:rsidP="007912BE">
      <w:pPr>
        <w:pStyle w:val="BodyText"/>
        <w:overflowPunct/>
        <w:autoSpaceDE/>
        <w:autoSpaceDN/>
        <w:adjustRightInd/>
        <w:spacing w:before="120"/>
        <w:ind w:firstLine="284"/>
        <w:textAlignment w:val="auto"/>
        <w:rPr>
          <w:rFonts w:ascii="Book Antiqua" w:hAnsi="Book Antiqua"/>
          <w:szCs w:val="26"/>
          <w:lang w:val="en-US"/>
        </w:rPr>
      </w:pPr>
      <w:r w:rsidRPr="007912BE">
        <w:rPr>
          <w:rFonts w:ascii="Book Antiqua" w:hAnsi="Book Antiqua"/>
          <w:szCs w:val="26"/>
        </w:rPr>
        <w:t>Allah Le Très Haut dit</w:t>
      </w:r>
      <w:r w:rsidR="007912BE" w:rsidRPr="007912BE">
        <w:rPr>
          <w:rFonts w:ascii="Book Antiqua" w:hAnsi="Book Antiqua"/>
          <w:szCs w:val="26"/>
        </w:rPr>
        <w:t>:</w:t>
      </w:r>
    </w:p>
    <w:p w:rsidR="006A03CD" w:rsidRPr="007912BE" w:rsidRDefault="006A03CD" w:rsidP="007912BE">
      <w:pPr>
        <w:pStyle w:val="BodyText"/>
        <w:overflowPunct/>
        <w:autoSpaceDE/>
        <w:autoSpaceDN/>
        <w:bidi/>
        <w:adjustRightInd/>
        <w:spacing w:before="120"/>
        <w:ind w:firstLine="284"/>
        <w:textAlignment w:val="auto"/>
        <w:rPr>
          <w:rFonts w:ascii="Book Antiqua" w:hAnsi="Book Antiqua" w:hint="cs"/>
          <w:szCs w:val="26"/>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إِذْ</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تَسْتَغِيثُونَ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رَبَّكُمْ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فَاسْتَجَابَ</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لَكُمْ</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الأنفال</w:t>
      </w:r>
      <w:r w:rsidRPr="007912BE">
        <w:rPr>
          <w:rStyle w:val="Char"/>
          <w:rtl/>
        </w:rPr>
        <w:t>: 9]</w:t>
      </w:r>
      <w:r w:rsidRPr="007912BE">
        <w:rPr>
          <w:rStyle w:val="Char"/>
          <w:rFonts w:hint="cs"/>
          <w:rtl/>
          <w:lang w:val="en-US"/>
        </w:rPr>
        <w:t>.</w:t>
      </w:r>
    </w:p>
    <w:p w:rsidR="003B46A4" w:rsidRPr="007912BE" w:rsidRDefault="008461FC" w:rsidP="007912BE">
      <w:pPr>
        <w:spacing w:before="120"/>
        <w:ind w:firstLine="284"/>
        <w:jc w:val="both"/>
        <w:rPr>
          <w:rFonts w:ascii="Book Antiqua" w:hAnsi="Book Antiqua"/>
          <w:sz w:val="20"/>
          <w:szCs w:val="22"/>
        </w:rPr>
      </w:pPr>
      <w:r w:rsidRPr="007912BE">
        <w:rPr>
          <w:rFonts w:ascii="Book Antiqua" w:hAnsi="Book Antiqua"/>
          <w:b/>
          <w:bCs/>
        </w:rPr>
        <w:t>«</w:t>
      </w:r>
      <w:r w:rsidR="003B46A4" w:rsidRPr="007912BE">
        <w:rPr>
          <w:rFonts w:ascii="Book Antiqua" w:hAnsi="Book Antiqua"/>
          <w:b/>
          <w:bCs/>
        </w:rPr>
        <w:t>Et lorsque vous imploriez le secours de votre Seigneur et Il vous a alors exaucés</w:t>
      </w:r>
      <w:r w:rsidR="0090035E" w:rsidRPr="007912BE">
        <w:rPr>
          <w:rFonts w:ascii="Book Antiqua" w:hAnsi="Book Antiqua"/>
          <w:b/>
          <w:bCs/>
        </w:rPr>
        <w:t>.</w:t>
      </w:r>
      <w:r w:rsidRPr="007912BE">
        <w:rPr>
          <w:rFonts w:ascii="Book Antiqua" w:hAnsi="Book Antiqua"/>
          <w:b/>
          <w:bCs/>
        </w:rPr>
        <w:t>»</w:t>
      </w:r>
      <w:r w:rsidR="00B97697"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 Butin (8) – verset 9</w:t>
      </w:r>
    </w:p>
    <w:p w:rsidR="003B46A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Ô Toi le Vivant, L’Absolu</w:t>
      </w:r>
      <w:r w:rsidR="007912BE" w:rsidRPr="007912BE">
        <w:rPr>
          <w:rFonts w:ascii="Book Antiqua" w:hAnsi="Book Antiqua"/>
          <w:b/>
          <w:bCs/>
          <w:i/>
          <w:iCs/>
        </w:rPr>
        <w:t>!</w:t>
      </w:r>
      <w:r w:rsidRPr="007912BE">
        <w:rPr>
          <w:rFonts w:ascii="Book Antiqua" w:hAnsi="Book Antiqua"/>
          <w:b/>
          <w:bCs/>
          <w:i/>
          <w:iCs/>
        </w:rPr>
        <w:t xml:space="preserve"> </w:t>
      </w:r>
      <w:r w:rsidR="00B97697" w:rsidRPr="007912BE">
        <w:rPr>
          <w:rFonts w:ascii="Book Antiqua" w:hAnsi="Book Antiqua"/>
          <w:b/>
          <w:bCs/>
          <w:i/>
          <w:iCs/>
        </w:rPr>
        <w:t>Par Ta miséricorde, j</w:t>
      </w:r>
      <w:r w:rsidRPr="007912BE">
        <w:rPr>
          <w:rFonts w:ascii="Book Antiqua" w:hAnsi="Book Antiqua"/>
          <w:b/>
          <w:bCs/>
          <w:i/>
          <w:iCs/>
        </w:rPr>
        <w:t>'im</w:t>
      </w:r>
      <w:r w:rsidR="00B97697" w:rsidRPr="007912BE">
        <w:rPr>
          <w:rFonts w:ascii="Book Antiqua" w:hAnsi="Book Antiqua"/>
          <w:b/>
          <w:bCs/>
          <w:i/>
          <w:iCs/>
        </w:rPr>
        <w:t xml:space="preserve">plore </w:t>
      </w:r>
      <w:r w:rsidR="003A3803" w:rsidRPr="007912BE">
        <w:rPr>
          <w:rFonts w:ascii="Book Antiqua" w:hAnsi="Book Antiqua"/>
          <w:b/>
          <w:bCs/>
          <w:i/>
          <w:iCs/>
        </w:rPr>
        <w:t>secours</w:t>
      </w:r>
      <w:r w:rsidR="007912BE" w:rsidRPr="007912BE">
        <w:rPr>
          <w:rFonts w:ascii="Book Antiqua" w:hAnsi="Book Antiqua"/>
          <w:b/>
          <w:bCs/>
          <w:i/>
          <w:iCs/>
        </w:rPr>
        <w:t>!</w:t>
      </w:r>
      <w:r w:rsidR="00955958" w:rsidRPr="007912BE">
        <w:rPr>
          <w:rFonts w:ascii="Book Antiqua" w:hAnsi="Book Antiqua"/>
          <w:b/>
          <w:bCs/>
          <w:i/>
          <w:iCs/>
        </w:rPr>
        <w:t>»</w:t>
      </w:r>
      <w:r w:rsidRPr="007912BE">
        <w:rPr>
          <w:rFonts w:ascii="Book Antiqua" w:hAnsi="Book Antiqua"/>
        </w:rPr>
        <w:t xml:space="preserve"> Rapporté par Tirmidhi, et </w:t>
      </w:r>
      <w:r w:rsidR="00B97697" w:rsidRPr="007912BE">
        <w:rPr>
          <w:rFonts w:ascii="Book Antiqua" w:hAnsi="Book Antiqua"/>
        </w:rPr>
        <w:t>le hadith</w:t>
      </w:r>
      <w:r w:rsidRPr="007912BE">
        <w:rPr>
          <w:rFonts w:ascii="Book Antiqua" w:hAnsi="Book Antiqua"/>
        </w:rPr>
        <w:t xml:space="preserve"> est jugé bon.</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A-t-on le droit d’implorer l'aide d’un autre qu'</w:t>
      </w:r>
      <w:r w:rsidR="00955958" w:rsidRPr="007912BE">
        <w:rPr>
          <w:rFonts w:ascii="Book Antiqua" w:hAnsi="Book Antiqua"/>
          <w:b/>
          <w:bCs/>
          <w:color w:val="800000"/>
        </w:rPr>
        <w:t>Allah</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Non, ceci est interdit.</w:t>
      </w:r>
      <w:r w:rsidR="00B97697"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إِيَّاكَ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نَعْبُدُ</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وَإِيَّاكَ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نَسْتَعِينُ</w:t>
      </w:r>
      <w:r w:rsidRPr="007912BE">
        <w:rPr>
          <w:rFonts w:ascii="Book Antiqua" w:hAnsi="Book Antiqua" w:cs="KFGQPC Uthmanic Script HAFS"/>
          <w:szCs w:val="28"/>
          <w:rtl/>
          <w:lang w:val="en-US" w:bidi="fa-IR"/>
        </w:rPr>
        <w:t>٥</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الفاتحة</w:t>
      </w:r>
      <w:r w:rsidRPr="007912BE">
        <w:rPr>
          <w:rStyle w:val="Char"/>
          <w:rtl/>
        </w:rPr>
        <w:t>: 5]</w:t>
      </w:r>
      <w:r w:rsidRPr="007912BE">
        <w:rPr>
          <w:rStyle w:val="Char"/>
          <w:rFonts w:hint="cs"/>
          <w:rtl/>
          <w:lang w:val="en-US"/>
        </w:rPr>
        <w:t>.</w:t>
      </w:r>
    </w:p>
    <w:p w:rsidR="003B46A4" w:rsidRPr="007912BE" w:rsidRDefault="008461FC" w:rsidP="007912BE">
      <w:p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C'est Toi seul que nous adorons, et c'est à Toi seul que nous demandons de l'aide</w:t>
      </w:r>
      <w:r w:rsidR="0090035E" w:rsidRPr="007912BE">
        <w:rPr>
          <w:rFonts w:ascii="Book Antiqua" w:hAnsi="Book Antiqua"/>
          <w:b/>
          <w:bCs/>
        </w:rPr>
        <w:t>.</w:t>
      </w:r>
      <w:r w:rsidRPr="007912BE">
        <w:rPr>
          <w:rFonts w:ascii="Book Antiqua" w:hAnsi="Book Antiqua"/>
          <w:b/>
          <w:bCs/>
        </w:rPr>
        <w:t>»</w:t>
      </w:r>
      <w:r w:rsidR="00B97697"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El-Fatiha</w:t>
      </w:r>
      <w:r w:rsidR="003B46A4" w:rsidRPr="007912BE">
        <w:rPr>
          <w:rStyle w:val="FootnoteReference"/>
          <w:rFonts w:ascii="Book Antiqua" w:hAnsi="Book Antiqua"/>
          <w:sz w:val="20"/>
          <w:szCs w:val="22"/>
        </w:rPr>
        <w:t xml:space="preserve"> </w:t>
      </w:r>
      <w:r w:rsidR="003B46A4" w:rsidRPr="007912BE">
        <w:rPr>
          <w:rFonts w:ascii="Book Antiqua" w:hAnsi="Book Antiqua"/>
          <w:sz w:val="20"/>
          <w:szCs w:val="22"/>
        </w:rPr>
        <w:t>(1) - verset 5</w:t>
      </w:r>
    </w:p>
    <w:p w:rsidR="003B46A4" w:rsidRPr="007912BE" w:rsidRDefault="003B46A4" w:rsidP="007912BE">
      <w:pPr>
        <w:pStyle w:val="BodyText"/>
        <w:overflowPunct/>
        <w:autoSpaceDE/>
        <w:autoSpaceDN/>
        <w:adjustRightInd/>
        <w:spacing w:before="120"/>
        <w:ind w:firstLine="284"/>
        <w:textAlignment w:val="auto"/>
        <w:rPr>
          <w:rFonts w:ascii="Book Antiqua" w:hAnsi="Book Antiqua"/>
          <w:szCs w:val="26"/>
        </w:rPr>
      </w:pPr>
      <w:r w:rsidRPr="007912BE">
        <w:rPr>
          <w:rFonts w:ascii="Book Antiqua" w:hAnsi="Book Antiqua"/>
          <w:szCs w:val="26"/>
        </w:rPr>
        <w:t>Le Prophète – Prière et Salut sur lui – a dit</w:t>
      </w:r>
      <w:r w:rsidR="007912BE" w:rsidRPr="007912BE">
        <w:rPr>
          <w:rFonts w:ascii="Book Antiqua" w:hAnsi="Book Antiqua"/>
          <w:szCs w:val="26"/>
        </w:rPr>
        <w:t>:</w:t>
      </w:r>
      <w:r w:rsidRPr="007912BE">
        <w:rPr>
          <w:rFonts w:ascii="Book Antiqua" w:hAnsi="Book Antiqua"/>
          <w:szCs w:val="26"/>
        </w:rPr>
        <w:t xml:space="preserve"> </w:t>
      </w:r>
      <w:r w:rsidR="003A3803" w:rsidRPr="007912BE">
        <w:rPr>
          <w:rFonts w:ascii="Book Antiqua" w:hAnsi="Book Antiqua"/>
          <w:b/>
          <w:bCs/>
          <w:i/>
          <w:iCs/>
          <w:szCs w:val="26"/>
        </w:rPr>
        <w:t>«</w:t>
      </w:r>
      <w:r w:rsidRPr="007912BE">
        <w:rPr>
          <w:rFonts w:ascii="Book Antiqua" w:hAnsi="Book Antiqua"/>
          <w:b/>
          <w:bCs/>
          <w:i/>
          <w:iCs/>
          <w:szCs w:val="26"/>
        </w:rPr>
        <w:t xml:space="preserve">Si tu demandes, demande à Allah, et si tu </w:t>
      </w:r>
      <w:r w:rsidR="00B97697" w:rsidRPr="007912BE">
        <w:rPr>
          <w:rFonts w:ascii="Book Antiqua" w:hAnsi="Book Antiqua"/>
          <w:b/>
          <w:bCs/>
          <w:i/>
          <w:iCs/>
          <w:szCs w:val="26"/>
        </w:rPr>
        <w:t xml:space="preserve">demandes de l'aide, demande-le à </w:t>
      </w:r>
      <w:r w:rsidRPr="007912BE">
        <w:rPr>
          <w:rFonts w:ascii="Book Antiqua" w:hAnsi="Book Antiqua"/>
          <w:b/>
          <w:bCs/>
          <w:i/>
          <w:iCs/>
          <w:szCs w:val="26"/>
        </w:rPr>
        <w:t>Allah</w:t>
      </w:r>
      <w:r w:rsidR="0090035E" w:rsidRPr="007912BE">
        <w:rPr>
          <w:rFonts w:ascii="Book Antiqua" w:hAnsi="Book Antiqua"/>
          <w:b/>
          <w:bCs/>
          <w:i/>
          <w:iCs/>
          <w:szCs w:val="26"/>
        </w:rPr>
        <w:t>.</w:t>
      </w:r>
      <w:r w:rsidRPr="007912BE">
        <w:rPr>
          <w:rFonts w:ascii="Book Antiqua" w:hAnsi="Book Antiqua"/>
          <w:b/>
          <w:bCs/>
          <w:i/>
          <w:iCs/>
          <w:szCs w:val="26"/>
        </w:rPr>
        <w:t>»</w:t>
      </w:r>
      <w:r w:rsidRPr="007912BE">
        <w:rPr>
          <w:rFonts w:ascii="Book Antiqua" w:hAnsi="Book Antiqua"/>
          <w:szCs w:val="26"/>
        </w:rPr>
        <w:t xml:space="preserve"> Rapporté par Tirmidhi, et </w:t>
      </w:r>
      <w:r w:rsidR="00B97697" w:rsidRPr="007912BE">
        <w:rPr>
          <w:rFonts w:ascii="Book Antiqua" w:hAnsi="Book Antiqua"/>
          <w:szCs w:val="26"/>
        </w:rPr>
        <w:t>le hadith</w:t>
      </w:r>
      <w:r w:rsidRPr="007912BE">
        <w:rPr>
          <w:rFonts w:ascii="Book Antiqua" w:hAnsi="Book Antiqua"/>
          <w:szCs w:val="26"/>
        </w:rPr>
        <w:t xml:space="preserve"> est authentique.</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Peut-on demander l'aide des </w:t>
      </w:r>
      <w:r w:rsidR="00955958" w:rsidRPr="007912BE">
        <w:rPr>
          <w:rFonts w:ascii="Book Antiqua" w:hAnsi="Book Antiqua"/>
          <w:b/>
          <w:bCs/>
          <w:color w:val="800000"/>
        </w:rPr>
        <w:t>vivants</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 xml:space="preserve">Oui, </w:t>
      </w:r>
      <w:r w:rsidR="00B97697" w:rsidRPr="007912BE">
        <w:rPr>
          <w:rFonts w:ascii="Book Antiqua" w:hAnsi="Book Antiqua"/>
        </w:rPr>
        <w:t>dans ce dont ils sont capables</w:t>
      </w:r>
      <w:r w:rsidRPr="007912BE">
        <w:rPr>
          <w:rFonts w:ascii="Book Antiqua" w:hAnsi="Book Antiqua"/>
        </w:rPr>
        <w:t>.</w:t>
      </w:r>
      <w:r w:rsidR="00B97697"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وَتَعَاوَنُوا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عَلَى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الْبِرِّ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وَالتَّقْوَى</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المائدة</w:t>
      </w:r>
      <w:r w:rsidRPr="007912BE">
        <w:rPr>
          <w:rStyle w:val="Char"/>
          <w:rtl/>
        </w:rPr>
        <w:t>: 2]</w:t>
      </w:r>
      <w:r w:rsidRPr="007912BE">
        <w:rPr>
          <w:rStyle w:val="Char"/>
          <w:rFonts w:hint="cs"/>
          <w:rtl/>
          <w:lang w:val="en-US"/>
        </w:rPr>
        <w:t>.</w:t>
      </w:r>
    </w:p>
    <w:p w:rsidR="003B46A4" w:rsidRPr="007912BE" w:rsidRDefault="008461FC" w:rsidP="007912BE">
      <w:p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Et entraidez-vous dans la piété et la crainte</w:t>
      </w:r>
      <w:r w:rsidR="0090035E" w:rsidRPr="007912BE">
        <w:rPr>
          <w:rFonts w:ascii="Book Antiqua" w:hAnsi="Book Antiqua"/>
          <w:b/>
          <w:bCs/>
        </w:rPr>
        <w:t>.</w:t>
      </w:r>
      <w:r w:rsidRPr="007912BE">
        <w:rPr>
          <w:rFonts w:ascii="Book Antiqua" w:hAnsi="Book Antiqua"/>
          <w:b/>
          <w:bCs/>
        </w:rPr>
        <w:t>»</w:t>
      </w:r>
      <w:r w:rsidR="00B97697"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La Table Servie</w:t>
      </w:r>
      <w:r w:rsidR="003B46A4" w:rsidRPr="007912BE">
        <w:rPr>
          <w:rStyle w:val="FootnoteReference"/>
          <w:rFonts w:ascii="Book Antiqua" w:hAnsi="Book Antiqua"/>
          <w:sz w:val="20"/>
          <w:szCs w:val="22"/>
        </w:rPr>
        <w:t xml:space="preserve"> </w:t>
      </w:r>
      <w:r w:rsidR="003B46A4" w:rsidRPr="007912BE">
        <w:rPr>
          <w:rFonts w:ascii="Book Antiqua" w:hAnsi="Book Antiqua"/>
          <w:sz w:val="20"/>
          <w:szCs w:val="22"/>
        </w:rPr>
        <w:t>(5) - verset 2</w:t>
      </w:r>
    </w:p>
    <w:p w:rsidR="003B46A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Allah aide son serviteur, tant que le serviteur aide son frère</w:t>
      </w:r>
      <w:r w:rsidR="0091118D"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spacing w:before="120"/>
        <w:ind w:firstLine="284"/>
        <w:jc w:val="both"/>
        <w:rPr>
          <w:rFonts w:ascii="Book Antiqua" w:hAnsi="Book Antiqua"/>
        </w:rPr>
      </w:pP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Peut-on faire un vœu à un autre qu’Allah</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lang w:val="en-US"/>
        </w:rPr>
      </w:pPr>
      <w:r w:rsidRPr="007912BE">
        <w:rPr>
          <w:rFonts w:ascii="Book Antiqua" w:hAnsi="Book Antiqua"/>
        </w:rPr>
        <w:t>Non, ceci est interdit.</w:t>
      </w:r>
      <w:r w:rsidR="0091118D"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رَبِّ</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نَذَرْتُ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بَطْنِي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مُحَرَّرًا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فَتَقَبَّلْ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مِنِّي</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آل</w:t>
      </w:r>
      <w:r w:rsidRPr="007912BE">
        <w:rPr>
          <w:rStyle w:val="Char"/>
          <w:rtl/>
        </w:rPr>
        <w:t xml:space="preserve"> </w:t>
      </w:r>
      <w:r w:rsidRPr="007912BE">
        <w:rPr>
          <w:rStyle w:val="Char"/>
          <w:rFonts w:hint="eastAsia"/>
          <w:rtl/>
        </w:rPr>
        <w:t>عمران</w:t>
      </w:r>
      <w:r w:rsidRPr="007912BE">
        <w:rPr>
          <w:rStyle w:val="Char"/>
          <w:rtl/>
        </w:rPr>
        <w:t>: 35]</w:t>
      </w:r>
      <w:r w:rsidRPr="007912BE">
        <w:rPr>
          <w:rStyle w:val="Char"/>
          <w:rFonts w:hint="cs"/>
          <w:rtl/>
          <w:lang w:val="en-US"/>
        </w:rPr>
        <w:t>.</w:t>
      </w:r>
    </w:p>
    <w:p w:rsidR="003B46A4" w:rsidRPr="007912BE" w:rsidRDefault="008461FC" w:rsidP="007912BE">
      <w:p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Mon Seigneur</w:t>
      </w:r>
      <w:r w:rsidR="007912BE" w:rsidRPr="007912BE">
        <w:rPr>
          <w:rFonts w:ascii="Book Antiqua" w:hAnsi="Book Antiqua"/>
          <w:b/>
          <w:bCs/>
        </w:rPr>
        <w:t>!</w:t>
      </w:r>
      <w:r w:rsidR="003B46A4" w:rsidRPr="007912BE">
        <w:rPr>
          <w:rFonts w:ascii="Book Antiqua" w:hAnsi="Book Antiqua"/>
          <w:b/>
          <w:bCs/>
        </w:rPr>
        <w:t xml:space="preserve"> Je T'ai voué en toute exclusivité l'enfant que je porte en mon ventre, </w:t>
      </w:r>
      <w:r w:rsidR="00955958" w:rsidRPr="007912BE">
        <w:rPr>
          <w:rFonts w:ascii="Book Antiqua" w:hAnsi="Book Antiqua"/>
          <w:b/>
          <w:bCs/>
        </w:rPr>
        <w:t>accepte</w:t>
      </w:r>
      <w:r w:rsidR="003B46A4" w:rsidRPr="007912BE">
        <w:rPr>
          <w:rFonts w:ascii="Book Antiqua" w:hAnsi="Book Antiqua"/>
          <w:b/>
          <w:bCs/>
        </w:rPr>
        <w:t>-le donc</w:t>
      </w:r>
      <w:r w:rsidR="007912BE" w:rsidRPr="007912BE">
        <w:rPr>
          <w:rFonts w:ascii="Book Antiqua" w:hAnsi="Book Antiqua"/>
          <w:b/>
          <w:bCs/>
        </w:rPr>
        <w:t>!</w:t>
      </w:r>
      <w:r w:rsidRPr="007912BE">
        <w:rPr>
          <w:rFonts w:ascii="Book Antiqua" w:hAnsi="Book Antiqua"/>
          <w:b/>
          <w:bCs/>
        </w:rPr>
        <w:t>»</w:t>
      </w:r>
      <w:r w:rsidR="0091118D"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w:t>
      </w:r>
      <w:smartTag w:uri="urn:schemas-microsoft-com:office:smarttags" w:element="PersonName">
        <w:smartTagPr>
          <w:attr w:name="ProductID" w:val="La Famille Imr￢ne"/>
        </w:smartTagPr>
        <w:r w:rsidR="003B46A4" w:rsidRPr="007912BE">
          <w:rPr>
            <w:rFonts w:ascii="Book Antiqua" w:hAnsi="Book Antiqua"/>
            <w:sz w:val="20"/>
            <w:szCs w:val="22"/>
          </w:rPr>
          <w:t>La Famille Imrâne</w:t>
        </w:r>
      </w:smartTag>
      <w:r w:rsidR="0091118D" w:rsidRPr="007912BE">
        <w:rPr>
          <w:rFonts w:ascii="Book Antiqua" w:hAnsi="Book Antiqua"/>
          <w:sz w:val="20"/>
          <w:szCs w:val="22"/>
        </w:rPr>
        <w:t xml:space="preserve"> </w:t>
      </w:r>
      <w:r w:rsidR="003B46A4" w:rsidRPr="007912BE">
        <w:rPr>
          <w:rFonts w:ascii="Book Antiqua" w:hAnsi="Book Antiqua"/>
          <w:sz w:val="20"/>
          <w:szCs w:val="22"/>
        </w:rPr>
        <w:t>(3) – verset 35</w:t>
      </w:r>
    </w:p>
    <w:p w:rsidR="003B46A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fait le vœu d'obéir à Allah, qu'il le fasse, et celui qui fait le vœu de Lui désobéir, qu'il ne lui désobéisse pas</w:t>
      </w:r>
      <w:r w:rsidR="0091118D"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Boukhary</w:t>
      </w:r>
      <w:r w:rsidRPr="007912BE">
        <w:rPr>
          <w:rFonts w:ascii="Book Antiqua" w:hAnsi="Book Antiqua"/>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Peut-on sacrifier pour un autre qu'</w:t>
      </w:r>
      <w:r w:rsidR="00955958" w:rsidRPr="007912BE">
        <w:rPr>
          <w:rFonts w:ascii="Book Antiqua" w:hAnsi="Book Antiqua"/>
          <w:b/>
          <w:bCs/>
          <w:color w:val="800000"/>
        </w:rPr>
        <w:t>Allah</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Non, c'est interdit.</w:t>
      </w:r>
      <w:r w:rsidR="0091118D"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قُلْ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صَلَاتِي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وَنُسُكِي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وَمَحْيَايَ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وَمَمَاتِي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رَبِّ</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الْعَالَمِينَ</w:t>
      </w:r>
      <w:r w:rsidRPr="007912BE">
        <w:rPr>
          <w:rFonts w:ascii="Book Antiqua" w:hAnsi="Book Antiqua" w:cs="KFGQPC Uthmanic Script HAFS"/>
          <w:szCs w:val="28"/>
          <w:rtl/>
          <w:lang w:val="en-US" w:bidi="fa-IR"/>
        </w:rPr>
        <w:t xml:space="preserve">١٦٢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شَرِيكَ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وَبِذَلِكَ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أُمِرْتُ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وَأَنَا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أَوَّلُ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الْمُسْلِمِينَ</w:t>
      </w:r>
      <w:r w:rsidRPr="007912BE">
        <w:rPr>
          <w:rFonts w:ascii="Book Antiqua" w:hAnsi="Book Antiqua" w:cs="KFGQPC Uthmanic Script HAFS"/>
          <w:szCs w:val="28"/>
          <w:rtl/>
          <w:lang w:val="en-US" w:bidi="fa-IR"/>
        </w:rPr>
        <w:t>١٦٣</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الأنعام</w:t>
      </w:r>
      <w:r w:rsidRPr="007912BE">
        <w:rPr>
          <w:rStyle w:val="Char"/>
          <w:rtl/>
        </w:rPr>
        <w:t>: 162-163]</w:t>
      </w:r>
      <w:r w:rsidRPr="007912BE">
        <w:rPr>
          <w:rStyle w:val="Char"/>
          <w:rFonts w:hint="cs"/>
          <w:rtl/>
          <w:lang w:val="en-US"/>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Dis</w:t>
      </w:r>
      <w:r w:rsidR="007912BE" w:rsidRPr="007912BE">
        <w:rPr>
          <w:rFonts w:ascii="Book Antiqua" w:hAnsi="Book Antiqua"/>
          <w:bCs/>
          <w:i w:val="0"/>
          <w:szCs w:val="26"/>
        </w:rPr>
        <w:t>:</w:t>
      </w:r>
      <w:r w:rsidR="003B46A4" w:rsidRPr="007912BE">
        <w:rPr>
          <w:rFonts w:ascii="Book Antiqua" w:hAnsi="Book Antiqua"/>
          <w:bCs/>
          <w:i w:val="0"/>
          <w:szCs w:val="26"/>
        </w:rPr>
        <w:t xml:space="preserve"> ma prière, mon sacrifice, ma vie, ma mort, tout cela appartient exclusivement à Allah le Seigneur des Univers. Il n'a nul associé. C'est ainsi qu'il me l'a été ordonné et je suis le premier à me soumettre</w:t>
      </w:r>
      <w:r w:rsidR="007F5312" w:rsidRPr="007912BE">
        <w:rPr>
          <w:rFonts w:ascii="Book Antiqua" w:hAnsi="Book Antiqua"/>
          <w:bCs/>
          <w:i w:val="0"/>
          <w:szCs w:val="26"/>
        </w:rPr>
        <w:t>.</w:t>
      </w:r>
      <w:r w:rsidRPr="007912BE">
        <w:rPr>
          <w:rFonts w:ascii="Book Antiqua" w:hAnsi="Book Antiqua"/>
          <w:bCs/>
          <w:i w:val="0"/>
          <w:szCs w:val="26"/>
        </w:rPr>
        <w:t>»</w:t>
      </w:r>
      <w:r w:rsidR="0091118D" w:rsidRPr="007912BE">
        <w:rPr>
          <w:rFonts w:ascii="Book Antiqua" w:hAnsi="Book Antiqua"/>
          <w:b w:val="0"/>
          <w:i w:val="0"/>
          <w:szCs w:val="26"/>
        </w:rPr>
        <w:t xml:space="preserve"> </w:t>
      </w:r>
      <w:r w:rsidR="00955958"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Les Bestiaux</w:t>
      </w:r>
      <w:r w:rsidR="003B46A4" w:rsidRPr="007912BE">
        <w:rPr>
          <w:rStyle w:val="FootnoteReference"/>
          <w:rFonts w:ascii="Book Antiqua" w:hAnsi="Book Antiqua"/>
          <w:b w:val="0"/>
          <w:i w:val="0"/>
          <w:sz w:val="20"/>
          <w:szCs w:val="22"/>
        </w:rPr>
        <w:t xml:space="preserve"> </w:t>
      </w:r>
      <w:r w:rsidR="003B46A4" w:rsidRPr="007912BE">
        <w:rPr>
          <w:rFonts w:ascii="Book Antiqua" w:hAnsi="Book Antiqua"/>
          <w:b w:val="0"/>
          <w:i w:val="0"/>
          <w:sz w:val="20"/>
          <w:szCs w:val="22"/>
        </w:rPr>
        <w:t>(6) - verset 162 - 163</w:t>
      </w:r>
    </w:p>
    <w:p w:rsidR="003B46A4" w:rsidRPr="007912BE" w:rsidRDefault="003A3803" w:rsidP="007912BE">
      <w:pPr>
        <w:numPr>
          <w:ilvl w:val="12"/>
          <w:numId w:val="0"/>
        </w:numPr>
        <w:spacing w:before="120"/>
        <w:ind w:firstLine="284"/>
        <w:jc w:val="both"/>
        <w:rPr>
          <w:rFonts w:ascii="Book Antiqua" w:hAnsi="Book Antiqua"/>
          <w:lang w:val="en-US"/>
        </w:rPr>
      </w:pPr>
      <w:r w:rsidRPr="007912BE">
        <w:rPr>
          <w:rFonts w:ascii="Book Antiqua" w:hAnsi="Book Antiqua"/>
        </w:rPr>
        <w:t>«Mon sacrifice</w:t>
      </w:r>
      <w:r w:rsidR="003B46A4" w:rsidRPr="007912BE">
        <w:rPr>
          <w:rFonts w:ascii="Book Antiqua" w:hAnsi="Book Antiqua"/>
        </w:rPr>
        <w:t>» c’est-à-dire</w:t>
      </w:r>
      <w:r w:rsidR="007912BE" w:rsidRPr="007912BE">
        <w:rPr>
          <w:rFonts w:ascii="Book Antiqua" w:hAnsi="Book Antiqua"/>
        </w:rPr>
        <w:t>:</w:t>
      </w:r>
      <w:r w:rsidR="003B46A4" w:rsidRPr="007912BE">
        <w:rPr>
          <w:rFonts w:ascii="Book Antiqua" w:hAnsi="Book Antiqua"/>
        </w:rPr>
        <w:t xml:space="preserve"> les bêtes que j’immole.</w:t>
      </w:r>
      <w:r w:rsidR="0091118D" w:rsidRPr="007912BE">
        <w:rPr>
          <w:rFonts w:ascii="Book Antiqua" w:hAnsi="Book Antiqua"/>
        </w:rPr>
        <w:t xml:space="preserve"> </w:t>
      </w:r>
      <w:r w:rsidR="003B46A4"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فَصَلِّ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لِرَبِّكَ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وَانْحَرْ</w:t>
      </w:r>
      <w:r w:rsidRPr="007912BE">
        <w:rPr>
          <w:rFonts w:ascii="Book Antiqua" w:hAnsi="Book Antiqua" w:cs="KFGQPC Uthmanic Script HAFS"/>
          <w:szCs w:val="28"/>
          <w:rtl/>
          <w:lang w:val="en-US" w:bidi="fa-IR"/>
        </w:rPr>
        <w:t>٢</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الكوثر</w:t>
      </w:r>
      <w:r w:rsidRPr="007912BE">
        <w:rPr>
          <w:rStyle w:val="Char"/>
          <w:rtl/>
        </w:rPr>
        <w:t>: 2]</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sz w:val="20"/>
          <w:szCs w:val="22"/>
        </w:rPr>
      </w:pPr>
      <w:r w:rsidRPr="007912BE">
        <w:rPr>
          <w:rFonts w:ascii="Book Antiqua" w:hAnsi="Book Antiqua"/>
          <w:b/>
          <w:bCs/>
        </w:rPr>
        <w:t>«</w:t>
      </w:r>
      <w:r w:rsidR="003B46A4" w:rsidRPr="007912BE">
        <w:rPr>
          <w:rFonts w:ascii="Book Antiqua" w:hAnsi="Book Antiqua"/>
          <w:b/>
          <w:bCs/>
        </w:rPr>
        <w:t>Prie donc ton Seigneur et sacrifie pour Lui</w:t>
      </w:r>
      <w:r w:rsidR="007F5312" w:rsidRPr="007912BE">
        <w:rPr>
          <w:rFonts w:ascii="Book Antiqua" w:hAnsi="Book Antiqua"/>
          <w:b/>
          <w:bCs/>
        </w:rPr>
        <w:t>.</w:t>
      </w:r>
      <w:r w:rsidRPr="007912BE">
        <w:rPr>
          <w:rFonts w:ascii="Book Antiqua" w:hAnsi="Book Antiqua"/>
          <w:b/>
          <w:bCs/>
        </w:rPr>
        <w:t>»</w:t>
      </w:r>
      <w:r w:rsidR="0091118D"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L'Abondance</w:t>
      </w:r>
      <w:r w:rsidR="003B46A4" w:rsidRPr="007912BE">
        <w:rPr>
          <w:rStyle w:val="FootnoteReference"/>
          <w:rFonts w:ascii="Book Antiqua" w:hAnsi="Book Antiqua"/>
          <w:sz w:val="20"/>
          <w:szCs w:val="22"/>
        </w:rPr>
        <w:t xml:space="preserve"> </w:t>
      </w:r>
      <w:r w:rsidR="003B46A4" w:rsidRPr="007912BE">
        <w:rPr>
          <w:rFonts w:ascii="Book Antiqua" w:hAnsi="Book Antiqua"/>
          <w:sz w:val="20"/>
          <w:szCs w:val="22"/>
        </w:rPr>
        <w:t>(108) - verset 2</w:t>
      </w:r>
    </w:p>
    <w:p w:rsidR="003B46A4" w:rsidRPr="007912BE" w:rsidRDefault="003A3803" w:rsidP="007912BE">
      <w:pPr>
        <w:numPr>
          <w:ilvl w:val="12"/>
          <w:numId w:val="0"/>
        </w:numPr>
        <w:spacing w:before="120"/>
        <w:ind w:firstLine="284"/>
        <w:jc w:val="both"/>
        <w:rPr>
          <w:rFonts w:ascii="Book Antiqua" w:hAnsi="Book Antiqua"/>
        </w:rPr>
      </w:pPr>
      <w:r w:rsidRPr="007912BE">
        <w:rPr>
          <w:rFonts w:ascii="Book Antiqua" w:hAnsi="Book Antiqua"/>
        </w:rPr>
        <w:t>«Sacrifie pour Lui</w:t>
      </w:r>
      <w:r w:rsidR="003B46A4" w:rsidRPr="007912BE">
        <w:rPr>
          <w:rFonts w:ascii="Book Antiqua" w:hAnsi="Book Antiqua"/>
        </w:rPr>
        <w:t>» signifie</w:t>
      </w:r>
      <w:r w:rsidR="007912BE" w:rsidRPr="007912BE">
        <w:rPr>
          <w:rFonts w:ascii="Book Antiqua" w:hAnsi="Book Antiqua"/>
        </w:rPr>
        <w:t>:</w:t>
      </w:r>
      <w:r w:rsidR="003B46A4" w:rsidRPr="007912BE">
        <w:rPr>
          <w:rFonts w:ascii="Book Antiqua" w:hAnsi="Book Antiqua"/>
        </w:rPr>
        <w:t xml:space="preserve"> immole des bêtes en offrande à Allah exclusivement.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Allah maudit celui qui sacrifie pour un autre qu'Allah</w:t>
      </w:r>
      <w:r w:rsidR="0091118D"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Peut-on effectuer le Tawaf autour d'autre chose que </w:t>
      </w:r>
      <w:smartTag w:uri="urn:schemas-microsoft-com:office:smarttags" w:element="PersonName">
        <w:smartTagPr>
          <w:attr w:name="ProductID" w:val="la Ka"/>
        </w:smartTagPr>
        <w:r w:rsidRPr="007912BE">
          <w:rPr>
            <w:rFonts w:ascii="Book Antiqua" w:hAnsi="Book Antiqua"/>
            <w:b/>
            <w:bCs/>
            <w:color w:val="800000"/>
          </w:rPr>
          <w:t>la Ka</w:t>
        </w:r>
      </w:smartTag>
      <w:r w:rsidRPr="007912BE">
        <w:rPr>
          <w:rFonts w:ascii="Book Antiqua" w:hAnsi="Book Antiqua"/>
          <w:b/>
          <w:bCs/>
          <w:color w:val="800000"/>
        </w:rPr>
        <w:t>°ba</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 xml:space="preserve">Non, on n’effectue le Tawâf qu'autour de </w:t>
      </w:r>
      <w:smartTag w:uri="urn:schemas-microsoft-com:office:smarttags" w:element="PersonName">
        <w:smartTagPr>
          <w:attr w:name="ProductID" w:val="la Kaaba. Allah"/>
        </w:smartTagPr>
        <w:r w:rsidRPr="007912BE">
          <w:rPr>
            <w:rFonts w:ascii="Book Antiqua" w:hAnsi="Book Antiqua"/>
          </w:rPr>
          <w:t>la Kaaba.</w:t>
        </w:r>
        <w:r w:rsidR="0091118D" w:rsidRPr="007912BE">
          <w:rPr>
            <w:rFonts w:ascii="Book Antiqua" w:hAnsi="Book Antiqua"/>
          </w:rPr>
          <w:t xml:space="preserve"> </w:t>
        </w:r>
        <w:r w:rsidRPr="007912BE">
          <w:rPr>
            <w:rFonts w:ascii="Book Antiqua" w:hAnsi="Book Antiqua"/>
          </w:rPr>
          <w:t>Allah</w:t>
        </w:r>
      </w:smartTag>
      <w:r w:rsidRPr="007912BE">
        <w:rPr>
          <w:rFonts w:ascii="Book Antiqua" w:hAnsi="Book Antiqua"/>
        </w:rPr>
        <w:t xml:space="preserve"> Le Très Haut dit</w:t>
      </w:r>
      <w:r w:rsidR="007912BE" w:rsidRPr="007912BE">
        <w:rPr>
          <w:rFonts w:ascii="Book Antiqua" w:hAnsi="Book Antiqua"/>
        </w:rPr>
        <w:t>:</w:t>
      </w:r>
    </w:p>
    <w:p w:rsidR="006A03CD" w:rsidRPr="007912BE" w:rsidRDefault="006A03C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وَلْيَطَّوَّفُوا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بِالْبَيْتِ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الْعَتِيقِ</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الحج</w:t>
      </w:r>
      <w:r w:rsidRPr="007912BE">
        <w:rPr>
          <w:rStyle w:val="Char"/>
          <w:rtl/>
        </w:rPr>
        <w:t>: 29]</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sz w:val="20"/>
          <w:szCs w:val="22"/>
        </w:rPr>
      </w:pPr>
      <w:r w:rsidRPr="007912BE">
        <w:rPr>
          <w:rFonts w:ascii="Book Antiqua" w:hAnsi="Book Antiqua"/>
          <w:b/>
          <w:bCs/>
        </w:rPr>
        <w:t>«</w:t>
      </w:r>
      <w:r w:rsidR="003B46A4" w:rsidRPr="007912BE">
        <w:rPr>
          <w:rFonts w:ascii="Book Antiqua" w:hAnsi="Book Antiqua"/>
          <w:b/>
          <w:bCs/>
        </w:rPr>
        <w:t>Qu'ils tournent donc autour de la Maison Antique</w:t>
      </w:r>
      <w:r w:rsidR="007F5312" w:rsidRPr="007912BE">
        <w:rPr>
          <w:rFonts w:ascii="Book Antiqua" w:hAnsi="Book Antiqua"/>
          <w:b/>
          <w:bCs/>
        </w:rPr>
        <w:t>.</w:t>
      </w:r>
      <w:r w:rsidRPr="007912BE">
        <w:rPr>
          <w:rFonts w:ascii="Book Antiqua" w:hAnsi="Book Antiqua"/>
          <w:b/>
          <w:bCs/>
        </w:rPr>
        <w:t>»</w:t>
      </w:r>
      <w:r w:rsidR="0091118D"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 Pèlerinage (22) – verset 29</w:t>
      </w:r>
    </w:p>
    <w:p w:rsidR="003B46A4" w:rsidRPr="007912BE" w:rsidRDefault="003A3803" w:rsidP="007912BE">
      <w:pPr>
        <w:numPr>
          <w:ilvl w:val="12"/>
          <w:numId w:val="0"/>
        </w:numPr>
        <w:spacing w:before="120"/>
        <w:ind w:firstLine="284"/>
        <w:jc w:val="both"/>
        <w:rPr>
          <w:rFonts w:ascii="Book Antiqua" w:hAnsi="Book Antiqua"/>
        </w:rPr>
      </w:pPr>
      <w:r w:rsidRPr="007912BE">
        <w:rPr>
          <w:rFonts w:ascii="Book Antiqua" w:hAnsi="Book Antiqua"/>
        </w:rPr>
        <w:t>«</w:t>
      </w:r>
      <w:r w:rsidR="003B46A4" w:rsidRPr="007912BE">
        <w:rPr>
          <w:rFonts w:ascii="Book Antiqua" w:hAnsi="Book Antiqua"/>
        </w:rPr>
        <w:t xml:space="preserve">La </w:t>
      </w:r>
      <w:r w:rsidR="0091118D" w:rsidRPr="007912BE">
        <w:rPr>
          <w:rFonts w:ascii="Book Antiqua" w:hAnsi="Book Antiqua"/>
        </w:rPr>
        <w:t>M</w:t>
      </w:r>
      <w:r w:rsidR="003B46A4" w:rsidRPr="007912BE">
        <w:rPr>
          <w:rFonts w:ascii="Book Antiqua" w:hAnsi="Book Antiqua"/>
        </w:rPr>
        <w:t xml:space="preserve">aison </w:t>
      </w:r>
      <w:r w:rsidR="0091118D" w:rsidRPr="007912BE">
        <w:rPr>
          <w:rFonts w:ascii="Book Antiqua" w:hAnsi="Book Antiqua"/>
        </w:rPr>
        <w:t>A</w:t>
      </w:r>
      <w:r w:rsidR="003B46A4" w:rsidRPr="007912BE">
        <w:rPr>
          <w:rFonts w:ascii="Book Antiqua" w:hAnsi="Book Antiqua"/>
        </w:rPr>
        <w:t>ntique</w:t>
      </w:r>
      <w:r w:rsidRPr="007912BE">
        <w:rPr>
          <w:rFonts w:ascii="Book Antiqua" w:hAnsi="Book Antiqua"/>
          <w:b/>
          <w:bCs/>
          <w:i/>
          <w:iCs/>
        </w:rPr>
        <w:t>»</w:t>
      </w:r>
      <w:r w:rsidR="0091118D" w:rsidRPr="007912BE">
        <w:rPr>
          <w:rFonts w:ascii="Book Antiqua" w:hAnsi="Book Antiqua"/>
        </w:rPr>
        <w:t>,</w:t>
      </w:r>
      <w:r w:rsidR="003B46A4" w:rsidRPr="007912BE">
        <w:rPr>
          <w:rFonts w:ascii="Book Antiqua" w:hAnsi="Book Antiqua"/>
        </w:rPr>
        <w:t xml:space="preserve"> c’est </w:t>
      </w:r>
      <w:smartTag w:uri="urn:schemas-microsoft-com:office:smarttags" w:element="PersonName">
        <w:smartTagPr>
          <w:attr w:name="ProductID" w:val="la Kaaba"/>
        </w:smartTagPr>
        <w:r w:rsidR="003B46A4" w:rsidRPr="007912BE">
          <w:rPr>
            <w:rFonts w:ascii="Book Antiqua" w:hAnsi="Book Antiqua"/>
          </w:rPr>
          <w:t>la Kaaba</w:t>
        </w:r>
      </w:smartTag>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 xml:space="preserve">Celui qui effectue le Tawâf autour de </w:t>
      </w:r>
      <w:smartTag w:uri="urn:schemas-microsoft-com:office:smarttags" w:element="PersonName">
        <w:smartTagPr>
          <w:attr w:name="ProductID" w:val="la Kaaba"/>
        </w:smartTagPr>
        <w:r w:rsidRPr="007912BE">
          <w:rPr>
            <w:rFonts w:ascii="Book Antiqua" w:hAnsi="Book Antiqua"/>
            <w:b/>
            <w:bCs/>
            <w:i/>
            <w:iCs/>
          </w:rPr>
          <w:t>la Kaaba</w:t>
        </w:r>
      </w:smartTag>
      <w:r w:rsidRPr="007912BE">
        <w:rPr>
          <w:rFonts w:ascii="Book Antiqua" w:hAnsi="Book Antiqua"/>
          <w:b/>
          <w:bCs/>
          <w:i/>
          <w:iCs/>
        </w:rPr>
        <w:t>, puis prie deux Rakaa, aura la récompense de l'affranchissement d'un esclave</w:t>
      </w:r>
      <w:r w:rsidR="0091118D"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Authentique rapporté par Ibn Majah.</w:t>
      </w:r>
    </w:p>
    <w:p w:rsidR="003B46A4" w:rsidRPr="007912BE" w:rsidRDefault="00A84BFF"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Comment doit-on juger</w:t>
      </w:r>
      <w:r w:rsidR="003B46A4" w:rsidRPr="007912BE">
        <w:rPr>
          <w:rFonts w:ascii="Book Antiqua" w:hAnsi="Book Antiqua"/>
          <w:b/>
          <w:bCs/>
          <w:color w:val="800000"/>
        </w:rPr>
        <w:t xml:space="preserve"> la </w:t>
      </w:r>
      <w:r w:rsidR="00955958" w:rsidRPr="007912BE">
        <w:rPr>
          <w:rFonts w:ascii="Book Antiqua" w:hAnsi="Book Antiqua"/>
          <w:b/>
          <w:bCs/>
          <w:color w:val="800000"/>
        </w:rPr>
        <w:t>sorcellerie</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La sorcellerie fait partie de l’incroyance.</w:t>
      </w:r>
      <w:r w:rsidR="00A84BFF"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A03CD" w:rsidRPr="007912BE" w:rsidRDefault="006A03C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وَلَكِنَّ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الشَّيَاطِينَ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كَفَرُوا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يُعَلِّمُونَ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النَّاسَ</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السِّحْرَ</w:t>
      </w:r>
      <w:r w:rsidRPr="007912BE">
        <w:rPr>
          <w:rFonts w:ascii="Tahoma" w:hAnsi="Tahoma" w:cs="Traditional Arabic" w:hint="cs"/>
          <w:szCs w:val="28"/>
          <w:rtl/>
          <w:lang w:val="en-US" w:bidi="fa-IR"/>
        </w:rPr>
        <w:t>﴾</w:t>
      </w:r>
      <w:r w:rsidRPr="007912BE">
        <w:rPr>
          <w:rFonts w:ascii="Tahoma" w:hAnsi="Tahoma" w:cs="Arial"/>
          <w:szCs w:val="24"/>
          <w:rtl/>
          <w:lang w:val="en-US" w:bidi="fa-IR"/>
        </w:rPr>
        <w:t xml:space="preserve"> </w:t>
      </w:r>
      <w:r w:rsidRPr="007912BE">
        <w:rPr>
          <w:rStyle w:val="Char"/>
          <w:rtl/>
        </w:rPr>
        <w:t>[البقرة: 102]</w:t>
      </w:r>
      <w:r w:rsidR="0008455C"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sz w:val="20"/>
          <w:szCs w:val="22"/>
        </w:rPr>
      </w:pPr>
      <w:r w:rsidRPr="007912BE">
        <w:rPr>
          <w:rFonts w:ascii="Book Antiqua" w:hAnsi="Book Antiqua"/>
          <w:b/>
          <w:bCs/>
        </w:rPr>
        <w:t>«</w:t>
      </w:r>
      <w:r w:rsidR="003B46A4" w:rsidRPr="007912BE">
        <w:rPr>
          <w:rFonts w:ascii="Book Antiqua" w:hAnsi="Book Antiqua"/>
          <w:b/>
          <w:bCs/>
        </w:rPr>
        <w:t xml:space="preserve">Mais </w:t>
      </w:r>
      <w:r w:rsidR="00955958" w:rsidRPr="007912BE">
        <w:rPr>
          <w:rFonts w:ascii="Book Antiqua" w:hAnsi="Book Antiqua"/>
          <w:b/>
          <w:bCs/>
        </w:rPr>
        <w:t>au contraire,</w:t>
      </w:r>
      <w:r w:rsidR="003B46A4" w:rsidRPr="007912BE">
        <w:rPr>
          <w:rFonts w:ascii="Book Antiqua" w:hAnsi="Book Antiqua"/>
          <w:b/>
          <w:bCs/>
        </w:rPr>
        <w:t xml:space="preserve"> ce sont les diables qui ont mécru, ils apprenaient aux gens la sorcellerie</w:t>
      </w:r>
      <w:r w:rsidR="007F5312" w:rsidRPr="007912BE">
        <w:rPr>
          <w:rFonts w:ascii="Book Antiqua" w:hAnsi="Book Antiqua"/>
          <w:b/>
          <w:bCs/>
        </w:rPr>
        <w:t>.</w:t>
      </w:r>
      <w:r w:rsidRPr="007912BE">
        <w:rPr>
          <w:rFonts w:ascii="Book Antiqua" w:hAnsi="Book Antiqua"/>
          <w:b/>
          <w:bCs/>
        </w:rPr>
        <w:t>»</w:t>
      </w:r>
      <w:r w:rsidR="00BB6635"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w:t>
      </w:r>
      <w:smartTag w:uri="urn:schemas-microsoft-com:office:smarttags" w:element="PersonName">
        <w:smartTagPr>
          <w:attr w:name="ProductID" w:val="La Vache"/>
        </w:smartTagPr>
        <w:r w:rsidR="003B46A4" w:rsidRPr="007912BE">
          <w:rPr>
            <w:rFonts w:ascii="Book Antiqua" w:hAnsi="Book Antiqua"/>
            <w:sz w:val="20"/>
            <w:szCs w:val="22"/>
          </w:rPr>
          <w:t>La Vache</w:t>
        </w:r>
      </w:smartTag>
      <w:r w:rsidR="003B46A4" w:rsidRPr="007912BE">
        <w:rPr>
          <w:rFonts w:ascii="Book Antiqua" w:hAnsi="Book Antiqua"/>
          <w:sz w:val="20"/>
          <w:szCs w:val="22"/>
        </w:rPr>
        <w:t xml:space="preserve"> (2) - verset 102</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00955958" w:rsidRPr="007912BE">
        <w:rPr>
          <w:rFonts w:ascii="Book Antiqua" w:hAnsi="Book Antiqua"/>
          <w:b/>
          <w:bCs/>
          <w:i/>
          <w:iCs/>
        </w:rPr>
        <w:t>Écartez</w:t>
      </w:r>
      <w:r w:rsidRPr="007912BE">
        <w:rPr>
          <w:rFonts w:ascii="Book Antiqua" w:hAnsi="Book Antiqua"/>
          <w:b/>
          <w:bCs/>
          <w:i/>
          <w:iCs/>
        </w:rPr>
        <w:t xml:space="preserve">-vous des sept grands </w:t>
      </w:r>
      <w:r w:rsidR="00955958" w:rsidRPr="007912BE">
        <w:rPr>
          <w:rFonts w:ascii="Book Antiqua" w:hAnsi="Book Antiqua"/>
          <w:b/>
          <w:bCs/>
          <w:i/>
          <w:iCs/>
        </w:rPr>
        <w:t>périls</w:t>
      </w:r>
      <w:r w:rsidR="007912BE" w:rsidRPr="007912BE">
        <w:rPr>
          <w:rFonts w:ascii="Book Antiqua" w:hAnsi="Book Antiqua"/>
          <w:b/>
          <w:bCs/>
          <w:i/>
          <w:iCs/>
        </w:rPr>
        <w:t>:</w:t>
      </w:r>
      <w:r w:rsidRPr="007912BE">
        <w:rPr>
          <w:rFonts w:ascii="Book Antiqua" w:hAnsi="Book Antiqua"/>
          <w:b/>
          <w:bCs/>
          <w:i/>
          <w:iCs/>
        </w:rPr>
        <w:t xml:space="preserve"> l'association, la sorcellerie</w:t>
      </w:r>
      <w:r w:rsidR="00955958"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A3803" w:rsidP="007912BE">
      <w:pPr>
        <w:numPr>
          <w:ilvl w:val="12"/>
          <w:numId w:val="0"/>
        </w:numPr>
        <w:spacing w:before="120"/>
        <w:ind w:firstLine="284"/>
        <w:jc w:val="both"/>
        <w:rPr>
          <w:rFonts w:ascii="Book Antiqua" w:hAnsi="Book Antiqua"/>
        </w:rPr>
      </w:pPr>
      <w:r w:rsidRPr="007912BE">
        <w:rPr>
          <w:rFonts w:ascii="Book Antiqua" w:hAnsi="Book Antiqua"/>
        </w:rPr>
        <w:t>«</w:t>
      </w:r>
      <w:r w:rsidR="003B46A4" w:rsidRPr="007912BE">
        <w:rPr>
          <w:rFonts w:ascii="Book Antiqua" w:hAnsi="Book Antiqua"/>
        </w:rPr>
        <w:t>Les sept grands périls</w:t>
      </w:r>
      <w:r w:rsidRPr="007912BE">
        <w:rPr>
          <w:rFonts w:ascii="Book Antiqua" w:hAnsi="Book Antiqua"/>
          <w:b/>
          <w:bCs/>
          <w:i/>
          <w:iCs/>
        </w:rPr>
        <w:t>»</w:t>
      </w:r>
      <w:r w:rsidR="007912BE" w:rsidRPr="007912BE">
        <w:rPr>
          <w:rFonts w:ascii="Book Antiqua" w:hAnsi="Book Antiqua"/>
        </w:rPr>
        <w:t>:</w:t>
      </w:r>
      <w:r w:rsidR="00BB6635" w:rsidRPr="007912BE">
        <w:rPr>
          <w:rFonts w:ascii="Book Antiqua" w:hAnsi="Book Antiqua"/>
        </w:rPr>
        <w:t xml:space="preserve"> </w:t>
      </w:r>
      <w:r w:rsidR="003B46A4" w:rsidRPr="007912BE">
        <w:rPr>
          <w:rFonts w:ascii="Book Antiqua" w:hAnsi="Book Antiqua"/>
        </w:rPr>
        <w:t>c’est-à-dire</w:t>
      </w:r>
      <w:r w:rsidR="007912BE" w:rsidRPr="007912BE">
        <w:rPr>
          <w:rFonts w:ascii="Book Antiqua" w:hAnsi="Book Antiqua"/>
        </w:rPr>
        <w:t>:</w:t>
      </w:r>
      <w:r w:rsidR="003B46A4" w:rsidRPr="007912BE">
        <w:rPr>
          <w:rFonts w:ascii="Book Antiqua" w:hAnsi="Book Antiqua"/>
        </w:rPr>
        <w:t xml:space="preserve"> sept choses qui vous feront tomber en Enfer.</w:t>
      </w:r>
    </w:p>
    <w:p w:rsidR="003B46A4" w:rsidRPr="007912BE" w:rsidRDefault="003B46A4" w:rsidP="007912BE">
      <w:pPr>
        <w:numPr>
          <w:ilvl w:val="0"/>
          <w:numId w:val="9"/>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Doit-on croire aux prédictions des devins et des </w:t>
      </w:r>
      <w:r w:rsidR="00955958" w:rsidRPr="007912BE">
        <w:rPr>
          <w:rFonts w:ascii="Book Antiqua" w:hAnsi="Book Antiqua"/>
          <w:b/>
          <w:bCs/>
          <w:color w:val="800000"/>
        </w:rPr>
        <w:t>voyants</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Nous ne devons pas y croire.</w:t>
      </w:r>
      <w:r w:rsidR="00BB6635"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08455C" w:rsidRPr="007912BE" w:rsidRDefault="0008455C"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قُلْ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يَعْلَمُ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السَّمَاوَاتِ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وَالْأَرْضِ</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الْغَيْبَ</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النمل</w:t>
      </w:r>
      <w:r w:rsidRPr="007912BE">
        <w:rPr>
          <w:rStyle w:val="Char"/>
          <w:rtl/>
        </w:rPr>
        <w:t>: 65]</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Dis</w:t>
      </w:r>
      <w:r w:rsidR="007912BE" w:rsidRPr="007912BE">
        <w:rPr>
          <w:rFonts w:ascii="Book Antiqua" w:hAnsi="Book Antiqua"/>
          <w:b/>
          <w:bCs/>
        </w:rPr>
        <w:t>:</w:t>
      </w:r>
      <w:r w:rsidR="003B46A4" w:rsidRPr="007912BE">
        <w:rPr>
          <w:rFonts w:ascii="Book Antiqua" w:hAnsi="Book Antiqua"/>
          <w:b/>
          <w:bCs/>
        </w:rPr>
        <w:t xml:space="preserve"> Personne dans les Cieux et </w:t>
      </w:r>
      <w:smartTag w:uri="urn:schemas-microsoft-com:office:smarttags" w:element="PersonName">
        <w:smartTagPr>
          <w:attr w:name="ProductID" w:val="la Terre"/>
        </w:smartTagPr>
        <w:r w:rsidR="003B46A4" w:rsidRPr="007912BE">
          <w:rPr>
            <w:rFonts w:ascii="Book Antiqua" w:hAnsi="Book Antiqua"/>
            <w:b/>
            <w:bCs/>
          </w:rPr>
          <w:t>la Terre</w:t>
        </w:r>
      </w:smartTag>
      <w:r w:rsidR="003B46A4" w:rsidRPr="007912BE">
        <w:rPr>
          <w:rFonts w:ascii="Book Antiqua" w:hAnsi="Book Antiqua"/>
          <w:b/>
          <w:bCs/>
        </w:rPr>
        <w:t xml:space="preserve"> ne connaît l’Inconnaissable sauf Allah</w:t>
      </w:r>
      <w:r w:rsidR="007F5312" w:rsidRPr="007912BE">
        <w:rPr>
          <w:rFonts w:ascii="Book Antiqua" w:hAnsi="Book Antiqua"/>
          <w:b/>
          <w:bCs/>
        </w:rPr>
        <w:t>.</w:t>
      </w:r>
      <w:r w:rsidRPr="007912BE">
        <w:rPr>
          <w:rFonts w:ascii="Book Antiqua" w:hAnsi="Book Antiqua"/>
          <w:b/>
          <w:bCs/>
        </w:rPr>
        <w:t>»</w:t>
      </w:r>
      <w:r w:rsidR="00BB6635"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Les Fourmis (27) – verset 65</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se rend chez un devin ou un voyant et croit en sa prédiction, a mécru en ce qui a été révélé à Mohammed</w:t>
      </w:r>
      <w:r w:rsidR="00BB6635" w:rsidRPr="007912BE">
        <w:rPr>
          <w:rFonts w:ascii="Book Antiqua" w:hAnsi="Book Antiqua"/>
          <w:b/>
          <w:bCs/>
          <w:i/>
          <w:iCs/>
        </w:rPr>
        <w:t>.</w:t>
      </w:r>
      <w:r w:rsidR="003A3803" w:rsidRPr="007912BE">
        <w:rPr>
          <w:rFonts w:ascii="Book Antiqua" w:hAnsi="Book Antiqua"/>
          <w:b/>
          <w:bCs/>
          <w:i/>
          <w:iCs/>
        </w:rPr>
        <w:t>»</w:t>
      </w:r>
      <w:r w:rsidRPr="007912BE">
        <w:rPr>
          <w:rFonts w:ascii="Book Antiqua" w:hAnsi="Book Antiqua"/>
        </w:rPr>
        <w:t xml:space="preserve"> Rapporté par Ahmed, et </w:t>
      </w:r>
      <w:r w:rsidR="00BB6635" w:rsidRPr="007912BE">
        <w:rPr>
          <w:rFonts w:ascii="Book Antiqua" w:hAnsi="Book Antiqua"/>
        </w:rPr>
        <w:t xml:space="preserve">le hadith </w:t>
      </w:r>
      <w:r w:rsidRPr="007912BE">
        <w:rPr>
          <w:rFonts w:ascii="Book Antiqua" w:hAnsi="Book Antiqua"/>
        </w:rPr>
        <w:t>est authentique</w:t>
      </w:r>
      <w:r w:rsidR="00BB6635" w:rsidRPr="007912BE">
        <w:rPr>
          <w:rFonts w:ascii="Book Antiqua" w:hAnsi="Book Antiqua"/>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Qui connaît l'Inconnaissable (les événements ignorés du passé, les choses </w:t>
      </w:r>
      <w:r w:rsidR="00955958" w:rsidRPr="007912BE">
        <w:rPr>
          <w:rFonts w:ascii="Book Antiqua" w:hAnsi="Book Antiqua"/>
          <w:b/>
          <w:bCs/>
          <w:color w:val="800000"/>
        </w:rPr>
        <w:t>cachées</w:t>
      </w:r>
      <w:r w:rsidRPr="007912BE">
        <w:rPr>
          <w:rFonts w:ascii="Book Antiqua" w:hAnsi="Book Antiqua"/>
          <w:b/>
          <w:bCs/>
          <w:color w:val="800000"/>
        </w:rPr>
        <w:t>, le futur)</w:t>
      </w:r>
      <w:r w:rsidR="007912BE" w:rsidRPr="007912BE">
        <w:rPr>
          <w:rFonts w:ascii="Book Antiqua" w:hAnsi="Book Antiqua"/>
          <w:b/>
          <w:bCs/>
          <w:color w:val="800000"/>
        </w:rPr>
        <w:t>?</w:t>
      </w:r>
    </w:p>
    <w:p w:rsidR="003B46A4" w:rsidRPr="007912BE" w:rsidRDefault="003B46A4" w:rsidP="007912BE">
      <w:pPr>
        <w:pStyle w:val="BodyText"/>
        <w:numPr>
          <w:ilvl w:val="12"/>
          <w:numId w:val="0"/>
        </w:numPr>
        <w:spacing w:before="120"/>
        <w:ind w:firstLine="284"/>
        <w:rPr>
          <w:rFonts w:ascii="Book Antiqua" w:hAnsi="Book Antiqua"/>
          <w:lang w:val="en-US"/>
        </w:rPr>
      </w:pPr>
      <w:r w:rsidRPr="007912BE">
        <w:rPr>
          <w:rFonts w:ascii="Book Antiqua" w:hAnsi="Book Antiqua"/>
          <w:szCs w:val="26"/>
        </w:rPr>
        <w:t xml:space="preserve">Nul ne connaît </w:t>
      </w:r>
      <w:r w:rsidRPr="007912BE">
        <w:rPr>
          <w:rFonts w:ascii="Book Antiqua" w:hAnsi="Book Antiqua"/>
        </w:rPr>
        <w:t>l'Inconnaissable</w:t>
      </w:r>
      <w:r w:rsidRPr="007912BE">
        <w:rPr>
          <w:rFonts w:ascii="Book Antiqua" w:hAnsi="Book Antiqua"/>
          <w:szCs w:val="26"/>
        </w:rPr>
        <w:t xml:space="preserve"> sauf Allah.</w:t>
      </w:r>
      <w:r w:rsidR="00BB6635"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08455C" w:rsidRPr="007912BE" w:rsidRDefault="0008455C" w:rsidP="007912BE">
      <w:pPr>
        <w:pStyle w:val="BodyText"/>
        <w:numPr>
          <w:ilvl w:val="12"/>
          <w:numId w:val="0"/>
        </w:numPr>
        <w:bidi/>
        <w:spacing w:before="120"/>
        <w:ind w:firstLine="284"/>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وَعِنْدَهُ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مَفَاتِحُ</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الْغَيْبِ</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يَعْلَمُهَا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هُوَ</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الأنعام</w:t>
      </w:r>
      <w:r w:rsidRPr="007912BE">
        <w:rPr>
          <w:rStyle w:val="Char"/>
          <w:rtl/>
        </w:rPr>
        <w:t>: 59]</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Et c'est Lui seul qui détient les clefs de l’Inconnaissable, personne ne les connaît sauf Lui</w:t>
      </w:r>
      <w:r w:rsidR="007F5312" w:rsidRPr="007912BE">
        <w:rPr>
          <w:rFonts w:ascii="Book Antiqua" w:hAnsi="Book Antiqua"/>
          <w:b/>
          <w:bCs/>
        </w:rPr>
        <w:t>.</w:t>
      </w:r>
      <w:r w:rsidRPr="007912BE">
        <w:rPr>
          <w:rFonts w:ascii="Book Antiqua" w:hAnsi="Book Antiqua"/>
          <w:b/>
          <w:bCs/>
        </w:rPr>
        <w:t>»</w:t>
      </w:r>
      <w:r w:rsidR="00BB6635"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Les Bestiaux</w:t>
      </w:r>
      <w:r w:rsidR="003B46A4" w:rsidRPr="007912BE">
        <w:rPr>
          <w:rStyle w:val="FootnoteReference"/>
          <w:rFonts w:ascii="Book Antiqua" w:hAnsi="Book Antiqua"/>
          <w:sz w:val="20"/>
          <w:szCs w:val="22"/>
        </w:rPr>
        <w:t xml:space="preserve"> </w:t>
      </w:r>
      <w:r w:rsidR="003B46A4" w:rsidRPr="007912BE">
        <w:rPr>
          <w:rFonts w:ascii="Book Antiqua" w:hAnsi="Book Antiqua"/>
          <w:sz w:val="20"/>
          <w:szCs w:val="22"/>
        </w:rPr>
        <w:t>(6) - verset 59</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Nul ne connaît l'Inconnaissable sauf Allah</w:t>
      </w:r>
      <w:r w:rsidR="00BB6635"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El Tabarâni, et </w:t>
      </w:r>
      <w:r w:rsidR="00BB6635" w:rsidRPr="007912BE">
        <w:rPr>
          <w:rFonts w:ascii="Book Antiqua" w:hAnsi="Book Antiqua"/>
        </w:rPr>
        <w:t>le hadith</w:t>
      </w:r>
      <w:r w:rsidRPr="007912BE">
        <w:rPr>
          <w:rFonts w:ascii="Book Antiqua" w:hAnsi="Book Antiqua"/>
        </w:rPr>
        <w:t xml:space="preserve"> est jugé bon</w:t>
      </w:r>
      <w:r w:rsidR="00BB6635" w:rsidRPr="007912BE">
        <w:rPr>
          <w:rFonts w:ascii="Book Antiqua" w:hAnsi="Book Antiqua"/>
        </w:rPr>
        <w:t>.</w:t>
      </w:r>
    </w:p>
    <w:p w:rsidR="003B46A4" w:rsidRPr="007912BE" w:rsidRDefault="003B46A4" w:rsidP="007912BE">
      <w:pPr>
        <w:numPr>
          <w:ilvl w:val="12"/>
          <w:numId w:val="0"/>
        </w:numPr>
        <w:spacing w:before="120"/>
        <w:ind w:firstLine="284"/>
        <w:jc w:val="both"/>
        <w:rPr>
          <w:rFonts w:ascii="Book Antiqua" w:hAnsi="Book Antiqua"/>
        </w:rPr>
      </w:pP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Quel est le statut de l’application des lois qui contredisent l'</w:t>
      </w:r>
      <w:r w:rsidR="00955958" w:rsidRPr="007912BE">
        <w:rPr>
          <w:rFonts w:ascii="Book Antiqua" w:hAnsi="Book Antiqua"/>
          <w:b/>
          <w:bCs/>
          <w:color w:val="800000"/>
        </w:rPr>
        <w:t>Islam</w:t>
      </w:r>
      <w:r w:rsidR="007912BE" w:rsidRPr="007912BE">
        <w:rPr>
          <w:rFonts w:ascii="Book Antiqua" w:hAnsi="Book Antiqua"/>
          <w:b/>
          <w:bCs/>
          <w:color w:val="800000"/>
        </w:rPr>
        <w:t>?</w:t>
      </w:r>
    </w:p>
    <w:p w:rsidR="003B46A4" w:rsidRPr="007912BE" w:rsidRDefault="003B46A4" w:rsidP="007912BE">
      <w:pPr>
        <w:pStyle w:val="BodyText"/>
        <w:numPr>
          <w:ilvl w:val="12"/>
          <w:numId w:val="0"/>
        </w:numPr>
        <w:spacing w:before="120"/>
        <w:ind w:firstLine="284"/>
        <w:rPr>
          <w:rFonts w:ascii="Book Antiqua" w:hAnsi="Book Antiqua"/>
        </w:rPr>
      </w:pPr>
      <w:r w:rsidRPr="007912BE">
        <w:rPr>
          <w:rFonts w:ascii="Book Antiqua" w:hAnsi="Book Antiqua"/>
        </w:rPr>
        <w:t>Appliquer les lois qui contredisent l’Islam est un acte d’incroyance, celui qui autorise cela ou croit à la validité de ces lois devient apostat.</w:t>
      </w:r>
      <w:r w:rsidR="00BB6635"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pStyle w:val="BodyText"/>
        <w:numPr>
          <w:ilvl w:val="12"/>
          <w:numId w:val="0"/>
        </w:numPr>
        <w:bidi/>
        <w:spacing w:before="120"/>
        <w:ind w:firstLine="284"/>
        <w:rPr>
          <w:rFonts w:ascii="Book Antiqua" w:hAnsi="Book Antiqua" w:hint="cs"/>
          <w:rtl/>
          <w:lang w:val="en-US" w:bidi="fa-IR"/>
        </w:rPr>
      </w:pPr>
      <w:r w:rsidRPr="007912BE">
        <w:rPr>
          <w:rFonts w:ascii="Book Antiqua" w:hAnsi="Book Antiqua" w:cs="Traditional Arabic"/>
          <w:szCs w:val="28"/>
          <w:rtl/>
          <w:lang w:bidi="fa-IR"/>
        </w:rPr>
        <w:t>﴿</w:t>
      </w:r>
      <w:r w:rsidRPr="007912BE">
        <w:rPr>
          <w:rFonts w:ascii="Book Antiqua" w:hAnsi="Book Antiqua" w:cs="KFGQPC Uthmanic Script HAFS" w:hint="eastAsia"/>
          <w:szCs w:val="28"/>
          <w:rtl/>
          <w:lang w:bidi="fa-IR"/>
        </w:rPr>
        <w:t>وَمَنْ</w:t>
      </w:r>
      <w:r w:rsidRPr="007912BE">
        <w:rPr>
          <w:rFonts w:ascii="Book Antiqua" w:hAnsi="Book Antiqua" w:cs="KFGQPC Uthmanic Script HAFS"/>
          <w:szCs w:val="28"/>
          <w:rtl/>
          <w:lang w:bidi="fa-IR"/>
        </w:rPr>
        <w:t xml:space="preserve"> </w:t>
      </w:r>
      <w:r w:rsidRPr="007912BE">
        <w:rPr>
          <w:rFonts w:ascii="Book Antiqua" w:hAnsi="Book Antiqua" w:cs="KFGQPC Uthmanic Script HAFS" w:hint="eastAsia"/>
          <w:szCs w:val="28"/>
          <w:rtl/>
          <w:lang w:bidi="fa-IR"/>
        </w:rPr>
        <w:t>لَمْ</w:t>
      </w:r>
      <w:r w:rsidRPr="007912BE">
        <w:rPr>
          <w:rFonts w:ascii="Book Antiqua" w:hAnsi="Book Antiqua" w:cs="KFGQPC Uthmanic Script HAFS"/>
          <w:szCs w:val="28"/>
          <w:rtl/>
          <w:lang w:bidi="fa-IR"/>
        </w:rPr>
        <w:t xml:space="preserve"> </w:t>
      </w:r>
      <w:r w:rsidRPr="007912BE">
        <w:rPr>
          <w:rFonts w:ascii="Book Antiqua" w:hAnsi="Book Antiqua" w:cs="KFGQPC Uthmanic Script HAFS" w:hint="eastAsia"/>
          <w:szCs w:val="28"/>
          <w:rtl/>
          <w:lang w:bidi="fa-IR"/>
        </w:rPr>
        <w:t>يَحْكُمْ</w:t>
      </w:r>
      <w:r w:rsidRPr="007912BE">
        <w:rPr>
          <w:rFonts w:ascii="Book Antiqua" w:hAnsi="Book Antiqua" w:cs="KFGQPC Uthmanic Script HAFS"/>
          <w:szCs w:val="28"/>
          <w:rtl/>
          <w:lang w:bidi="fa-IR"/>
        </w:rPr>
        <w:t xml:space="preserve"> </w:t>
      </w:r>
      <w:r w:rsidRPr="007912BE">
        <w:rPr>
          <w:rFonts w:ascii="Book Antiqua" w:hAnsi="Book Antiqua" w:cs="KFGQPC Uthmanic Script HAFS" w:hint="eastAsia"/>
          <w:szCs w:val="28"/>
          <w:rtl/>
          <w:lang w:bidi="fa-IR"/>
        </w:rPr>
        <w:t>بِمَا</w:t>
      </w:r>
      <w:r w:rsidRPr="007912BE">
        <w:rPr>
          <w:rFonts w:ascii="Book Antiqua" w:hAnsi="Book Antiqua" w:cs="KFGQPC Uthmanic Script HAFS"/>
          <w:szCs w:val="28"/>
          <w:rtl/>
          <w:lang w:bidi="fa-IR"/>
        </w:rPr>
        <w:t xml:space="preserve"> </w:t>
      </w:r>
      <w:r w:rsidRPr="007912BE">
        <w:rPr>
          <w:rFonts w:ascii="Book Antiqua" w:hAnsi="Book Antiqua" w:cs="KFGQPC Uthmanic Script HAFS" w:hint="eastAsia"/>
          <w:szCs w:val="28"/>
          <w:rtl/>
          <w:lang w:bidi="fa-IR"/>
        </w:rPr>
        <w:t>أَنْزَلَ</w:t>
      </w:r>
      <w:r w:rsidRPr="007912BE">
        <w:rPr>
          <w:rFonts w:ascii="Book Antiqua" w:hAnsi="Book Antiqua" w:cs="KFGQPC Uthmanic Script HAFS"/>
          <w:szCs w:val="28"/>
          <w:rtl/>
          <w:lang w:bidi="fa-IR"/>
        </w:rPr>
        <w:t xml:space="preserve"> </w:t>
      </w:r>
      <w:r w:rsidRPr="007912BE">
        <w:rPr>
          <w:rFonts w:ascii="Book Antiqua" w:hAnsi="Book Antiqua" w:cs="KFGQPC Uthmanic Script HAFS" w:hint="eastAsia"/>
          <w:szCs w:val="28"/>
          <w:rtl/>
          <w:lang w:bidi="fa-IR"/>
        </w:rPr>
        <w:t>اللَّهُ</w:t>
      </w:r>
      <w:r w:rsidRPr="007912BE">
        <w:rPr>
          <w:rFonts w:ascii="Book Antiqua" w:hAnsi="Book Antiqua" w:cs="KFGQPC Uthmanic Script HAFS"/>
          <w:szCs w:val="28"/>
          <w:rtl/>
          <w:lang w:bidi="fa-IR"/>
        </w:rPr>
        <w:t xml:space="preserve"> </w:t>
      </w:r>
      <w:r w:rsidRPr="007912BE">
        <w:rPr>
          <w:rFonts w:ascii="Book Antiqua" w:hAnsi="Book Antiqua" w:cs="KFGQPC Uthmanic Script HAFS" w:hint="eastAsia"/>
          <w:szCs w:val="28"/>
          <w:rtl/>
          <w:lang w:bidi="fa-IR"/>
        </w:rPr>
        <w:t>فَأُولَئِكَ</w:t>
      </w:r>
      <w:r w:rsidRPr="007912BE">
        <w:rPr>
          <w:rFonts w:ascii="Book Antiqua" w:hAnsi="Book Antiqua" w:cs="KFGQPC Uthmanic Script HAFS"/>
          <w:szCs w:val="28"/>
          <w:rtl/>
          <w:lang w:bidi="fa-IR"/>
        </w:rPr>
        <w:t xml:space="preserve"> </w:t>
      </w:r>
      <w:r w:rsidRPr="007912BE">
        <w:rPr>
          <w:rFonts w:ascii="Book Antiqua" w:hAnsi="Book Antiqua" w:cs="KFGQPC Uthmanic Script HAFS" w:hint="eastAsia"/>
          <w:szCs w:val="28"/>
          <w:rtl/>
          <w:lang w:bidi="fa-IR"/>
        </w:rPr>
        <w:t>هُمُ</w:t>
      </w:r>
      <w:r w:rsidRPr="007912BE">
        <w:rPr>
          <w:rFonts w:ascii="Book Antiqua" w:hAnsi="Book Antiqua" w:cs="KFGQPC Uthmanic Script HAFS"/>
          <w:szCs w:val="28"/>
          <w:rtl/>
          <w:lang w:bidi="fa-IR"/>
        </w:rPr>
        <w:t xml:space="preserve"> </w:t>
      </w:r>
      <w:r w:rsidRPr="007912BE">
        <w:rPr>
          <w:rFonts w:ascii="Book Antiqua" w:hAnsi="Book Antiqua" w:cs="KFGQPC Uthmanic Script HAFS" w:hint="eastAsia"/>
          <w:szCs w:val="28"/>
          <w:rtl/>
          <w:lang w:bidi="fa-IR"/>
        </w:rPr>
        <w:t>الْكَافِرُونَ</w:t>
      </w:r>
      <w:r w:rsidRPr="007912BE">
        <w:rPr>
          <w:rFonts w:ascii="Book Antiqua" w:hAnsi="Book Antiqua" w:cs="Traditional Arabic"/>
          <w:szCs w:val="28"/>
          <w:rtl/>
          <w:lang w:bidi="fa-IR"/>
        </w:rPr>
        <w:t>﴾</w:t>
      </w:r>
      <w:r w:rsidRPr="007912BE">
        <w:rPr>
          <w:rFonts w:ascii="Book Antiqua" w:hAnsi="Book Antiqua" w:cs="Arial"/>
          <w:szCs w:val="24"/>
          <w:rtl/>
          <w:lang w:bidi="fa-IR"/>
        </w:rPr>
        <w:t xml:space="preserve"> </w:t>
      </w:r>
      <w:r w:rsidRPr="007912BE">
        <w:rPr>
          <w:rStyle w:val="Char"/>
          <w:rtl/>
        </w:rPr>
        <w:t>[</w:t>
      </w:r>
      <w:r w:rsidRPr="007912BE">
        <w:rPr>
          <w:rStyle w:val="Char"/>
          <w:rFonts w:hint="eastAsia"/>
          <w:rtl/>
        </w:rPr>
        <w:t>المائدة</w:t>
      </w:r>
      <w:r w:rsidRPr="007912BE">
        <w:rPr>
          <w:rStyle w:val="Char"/>
          <w:rtl/>
        </w:rPr>
        <w:t>: 44]</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sz w:val="20"/>
          <w:szCs w:val="22"/>
        </w:rPr>
      </w:pPr>
      <w:r w:rsidRPr="007912BE">
        <w:rPr>
          <w:rFonts w:ascii="Book Antiqua" w:hAnsi="Book Antiqua"/>
          <w:b/>
          <w:bCs/>
        </w:rPr>
        <w:t>«</w:t>
      </w:r>
      <w:r w:rsidR="003B46A4" w:rsidRPr="007912BE">
        <w:rPr>
          <w:rFonts w:ascii="Book Antiqua" w:hAnsi="Book Antiqua"/>
          <w:b/>
          <w:bCs/>
        </w:rPr>
        <w:t>Et ceux qui ne gouvernent pas selon les lois d'Allah, ce sont eux les mécréants</w:t>
      </w:r>
      <w:r w:rsidR="007F5312" w:rsidRPr="007912BE">
        <w:rPr>
          <w:rFonts w:ascii="Book Antiqua" w:hAnsi="Book Antiqua"/>
          <w:b/>
          <w:bCs/>
        </w:rPr>
        <w:t>.</w:t>
      </w:r>
      <w:r w:rsidRPr="007912BE">
        <w:rPr>
          <w:rFonts w:ascii="Book Antiqua" w:hAnsi="Book Antiqua"/>
          <w:b/>
          <w:bCs/>
        </w:rPr>
        <w:t>»</w:t>
      </w:r>
      <w:r w:rsidR="002F48C4"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La Table</w:t>
      </w:r>
      <w:r w:rsidR="003B46A4" w:rsidRPr="007912BE">
        <w:rPr>
          <w:rStyle w:val="FootnoteReference"/>
          <w:rFonts w:ascii="Book Antiqua" w:hAnsi="Book Antiqua"/>
          <w:sz w:val="20"/>
          <w:szCs w:val="22"/>
        </w:rPr>
        <w:t xml:space="preserve"> </w:t>
      </w:r>
      <w:r w:rsidR="003B46A4" w:rsidRPr="007912BE">
        <w:rPr>
          <w:rFonts w:ascii="Book Antiqua" w:hAnsi="Book Antiqua"/>
          <w:sz w:val="20"/>
          <w:szCs w:val="22"/>
        </w:rPr>
        <w:t>servie (5) - verset 44</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Tant que vos dirigeants ne gouvernent pa</w:t>
      </w:r>
      <w:r w:rsidR="0037099C" w:rsidRPr="007912BE">
        <w:rPr>
          <w:rFonts w:ascii="Book Antiqua" w:hAnsi="Book Antiqua"/>
          <w:b/>
          <w:bCs/>
          <w:i/>
          <w:iCs/>
        </w:rPr>
        <w:t>s selon le Livre d’Allah, et n’adoptent</w:t>
      </w:r>
      <w:r w:rsidRPr="007912BE">
        <w:rPr>
          <w:rFonts w:ascii="Book Antiqua" w:hAnsi="Book Antiqua"/>
          <w:b/>
          <w:bCs/>
          <w:i/>
          <w:iCs/>
        </w:rPr>
        <w:t xml:space="preserve"> pas ce qu’Allah a révélé, Allah créera des dissensions parmi eux</w:t>
      </w:r>
      <w:r w:rsidR="0037099C"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Hadith bon, rapporté par Ibn Majah et d’autres.</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Qui a créé </w:t>
      </w:r>
      <w:r w:rsidR="00955958" w:rsidRPr="007912BE">
        <w:rPr>
          <w:rFonts w:ascii="Book Antiqua" w:hAnsi="Book Antiqua"/>
          <w:b/>
          <w:bCs/>
          <w:color w:val="800000"/>
        </w:rPr>
        <w:t>Allah</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Si le diable suggère cette question à l’un d’entre vous, qu’il cherche protection auprès d'Allah contre ces mauvaises pensées.</w:t>
      </w:r>
      <w:r w:rsidR="0037099C"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وَإِمَّا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يَنْزَغَنَّكَ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الشَّيْطَانِ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نَزْغٌ</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فَاسْتَعِذْ</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هُوَ</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السَّمِيعُ</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الْعَلِيمُ</w:t>
      </w:r>
      <w:r w:rsidRPr="007912BE">
        <w:rPr>
          <w:rFonts w:ascii="Book Antiqua" w:hAnsi="Book Antiqua" w:cs="KFGQPC Uthmanic Script HAFS"/>
          <w:szCs w:val="28"/>
          <w:rtl/>
          <w:lang w:val="en-US" w:bidi="fa-IR"/>
        </w:rPr>
        <w:t>٣٦</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فصلت</w:t>
      </w:r>
      <w:r w:rsidRPr="007912BE">
        <w:rPr>
          <w:rStyle w:val="Char"/>
          <w:rtl/>
        </w:rPr>
        <w:t>: 36]</w:t>
      </w:r>
      <w:r w:rsidRPr="007912BE">
        <w:rPr>
          <w:rStyle w:val="Char"/>
          <w:rFonts w:hint="cs"/>
          <w:rtl/>
          <w:lang w:val="en-US"/>
        </w:rPr>
        <w:t>.</w:t>
      </w:r>
    </w:p>
    <w:p w:rsidR="003B46A4" w:rsidRPr="007912BE" w:rsidRDefault="008461FC" w:rsidP="007912BE">
      <w:pPr>
        <w:pStyle w:val="BodyText31"/>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Et si jamais le diable t’incite une mauvaise chose, cherche protection auprès d'Allah, c'est Lui qui entend tout, l'Omniscient</w:t>
      </w:r>
      <w:r w:rsidR="007F5312" w:rsidRPr="007912BE">
        <w:rPr>
          <w:rFonts w:ascii="Book Antiqua" w:hAnsi="Book Antiqua"/>
          <w:bCs/>
          <w:i w:val="0"/>
          <w:szCs w:val="26"/>
        </w:rPr>
        <w:t>.</w:t>
      </w:r>
      <w:r w:rsidRPr="007912BE">
        <w:rPr>
          <w:rFonts w:ascii="Book Antiqua" w:hAnsi="Book Antiqua"/>
          <w:bCs/>
          <w:i w:val="0"/>
          <w:szCs w:val="26"/>
        </w:rPr>
        <w:t>»</w:t>
      </w:r>
      <w:r w:rsidR="0037099C" w:rsidRPr="007912BE">
        <w:rPr>
          <w:rFonts w:ascii="Book Antiqua" w:hAnsi="Book Antiqua"/>
          <w:b w:val="0"/>
          <w:i w:val="0"/>
          <w:szCs w:val="26"/>
        </w:rPr>
        <w:t xml:space="preserve"> </w:t>
      </w:r>
      <w:r w:rsidR="00955958"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Les Versets Détaillés</w:t>
      </w:r>
      <w:r w:rsidR="003B46A4" w:rsidRPr="007912BE">
        <w:rPr>
          <w:rStyle w:val="FootnoteReference"/>
          <w:rFonts w:ascii="Book Antiqua" w:hAnsi="Book Antiqua"/>
          <w:b w:val="0"/>
          <w:i w:val="0"/>
          <w:sz w:val="20"/>
          <w:szCs w:val="22"/>
        </w:rPr>
        <w:t xml:space="preserve"> </w:t>
      </w:r>
      <w:r w:rsidR="003B46A4" w:rsidRPr="007912BE">
        <w:rPr>
          <w:rFonts w:ascii="Book Antiqua" w:hAnsi="Book Antiqua"/>
          <w:b w:val="0"/>
          <w:i w:val="0"/>
          <w:sz w:val="20"/>
          <w:szCs w:val="22"/>
        </w:rPr>
        <w:t>(41) - verset 36</w:t>
      </w:r>
    </w:p>
    <w:p w:rsidR="003B46A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nous a appris comment contrer la ruse du diable en disant</w:t>
      </w:r>
      <w:r w:rsidR="007912BE" w:rsidRPr="007912BE">
        <w:rPr>
          <w:rFonts w:ascii="Book Antiqua" w:hAnsi="Book Antiqua"/>
        </w:rPr>
        <w:t>:</w:t>
      </w:r>
      <w:r w:rsidR="0037099C"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J'ai cru en Allah et ses Messagers, Allah est Unique, Allah ne dépend de rien et tout dépend de Lui, Il n'a pas enfanté et Il n'a pas été enfanté, et il n'y a rien qui Lui ressemble.</w:t>
      </w:r>
      <w:r w:rsidR="0037099C" w:rsidRPr="007912BE">
        <w:rPr>
          <w:rFonts w:ascii="Book Antiqua" w:hAnsi="Book Antiqua"/>
          <w:b/>
          <w:bCs/>
          <w:i/>
          <w:iCs/>
        </w:rPr>
        <w:t xml:space="preserve">» </w:t>
      </w:r>
      <w:r w:rsidRPr="007912BE">
        <w:rPr>
          <w:rFonts w:ascii="Book Antiqua" w:hAnsi="Book Antiqua"/>
          <w:b/>
          <w:bCs/>
          <w:i/>
          <w:iCs/>
        </w:rPr>
        <w:t>Puis, il postillonne trois fois sur sa gauche, demande protection contre le diable, et cesse d’y penser</w:t>
      </w:r>
      <w:r w:rsidR="003A3803" w:rsidRPr="007912BE">
        <w:rPr>
          <w:rFonts w:ascii="Book Antiqua" w:hAnsi="Book Antiqua"/>
          <w:b/>
          <w:bCs/>
          <w:i/>
          <w:iCs/>
        </w:rPr>
        <w:t>. Ainsi, il en sera débarrassé.</w:t>
      </w:r>
      <w:r w:rsidRPr="007912BE">
        <w:rPr>
          <w:rFonts w:ascii="Book Antiqua" w:hAnsi="Book Antiqua"/>
          <w:b/>
          <w:bCs/>
          <w:i/>
          <w:iCs/>
        </w:rPr>
        <w:t>»</w:t>
      </w:r>
      <w:r w:rsidRPr="007912BE">
        <w:rPr>
          <w:rFonts w:ascii="Book Antiqua" w:hAnsi="Book Antiqua"/>
        </w:rPr>
        <w:t xml:space="preserve"> Condensé des </w:t>
      </w:r>
      <w:r w:rsidR="0037099C" w:rsidRPr="007912BE">
        <w:rPr>
          <w:rFonts w:ascii="Book Antiqua" w:hAnsi="Book Antiqua"/>
        </w:rPr>
        <w:t>hadiths</w:t>
      </w:r>
      <w:r w:rsidRPr="007912BE">
        <w:rPr>
          <w:rFonts w:ascii="Book Antiqua" w:hAnsi="Book Antiqua"/>
        </w:rPr>
        <w:t xml:space="preserve"> rapportés par </w:t>
      </w:r>
      <w:r w:rsidR="00B40324" w:rsidRPr="007912BE">
        <w:rPr>
          <w:rFonts w:ascii="Book Antiqua" w:hAnsi="Book Antiqua"/>
        </w:rPr>
        <w:t>Boukhary</w:t>
      </w:r>
      <w:r w:rsidRPr="007912BE">
        <w:rPr>
          <w:rFonts w:ascii="Book Antiqua" w:hAnsi="Book Antiqua"/>
        </w:rPr>
        <w:t xml:space="preserve">, </w:t>
      </w:r>
      <w:r w:rsidR="00B40324" w:rsidRPr="007912BE">
        <w:rPr>
          <w:rFonts w:ascii="Book Antiqua" w:hAnsi="Book Antiqua"/>
        </w:rPr>
        <w:t>Mouslim</w:t>
      </w:r>
      <w:r w:rsidRPr="007912BE">
        <w:rPr>
          <w:rFonts w:ascii="Book Antiqua" w:hAnsi="Book Antiqua"/>
        </w:rPr>
        <w:t>, Ahmed et Abû Dâwûd.</w:t>
      </w:r>
    </w:p>
    <w:p w:rsidR="0037099C" w:rsidRPr="007912BE" w:rsidRDefault="003B46A4" w:rsidP="007912BE">
      <w:pPr>
        <w:spacing w:before="120"/>
        <w:ind w:firstLine="284"/>
        <w:jc w:val="both"/>
        <w:rPr>
          <w:rFonts w:ascii="Book Antiqua" w:hAnsi="Book Antiqua"/>
        </w:rPr>
      </w:pPr>
      <w:r w:rsidRPr="007912BE">
        <w:rPr>
          <w:rFonts w:ascii="Book Antiqua" w:hAnsi="Book Antiqua"/>
        </w:rPr>
        <w:t xml:space="preserve">Il est nécessaire d'affirmer qu'Allah est le Créateur et qu'Il n'est pas créé, nous pouvons tenter de faire comprendre ceci </w:t>
      </w:r>
      <w:r w:rsidR="0037099C" w:rsidRPr="007912BE">
        <w:rPr>
          <w:rFonts w:ascii="Book Antiqua" w:hAnsi="Book Antiqua"/>
        </w:rPr>
        <w:t>par ce qui</w:t>
      </w:r>
      <w:r w:rsidRPr="007912BE">
        <w:rPr>
          <w:rFonts w:ascii="Book Antiqua" w:hAnsi="Book Antiqua"/>
        </w:rPr>
        <w:t xml:space="preserve"> suit</w:t>
      </w:r>
      <w:r w:rsidR="007912BE" w:rsidRPr="007912BE">
        <w:rPr>
          <w:rFonts w:ascii="Book Antiqua" w:hAnsi="Book Antiqua"/>
        </w:rPr>
        <w:t>:</w:t>
      </w:r>
    </w:p>
    <w:p w:rsidR="0037099C" w:rsidRPr="007912BE" w:rsidRDefault="003A3803" w:rsidP="007912BE">
      <w:pPr>
        <w:spacing w:before="120"/>
        <w:ind w:firstLine="284"/>
        <w:jc w:val="both"/>
        <w:rPr>
          <w:rFonts w:ascii="Book Antiqua" w:hAnsi="Book Antiqua"/>
        </w:rPr>
      </w:pPr>
      <w:r w:rsidRPr="007912BE">
        <w:rPr>
          <w:rFonts w:ascii="Book Antiqua" w:hAnsi="Book Antiqua"/>
        </w:rPr>
        <w:t>Le nombre «deux</w:t>
      </w:r>
      <w:r w:rsidR="003B46A4" w:rsidRPr="007912BE">
        <w:rPr>
          <w:rFonts w:ascii="Book Antiqua" w:hAnsi="Book Antiqua"/>
        </w:rPr>
        <w:t xml:space="preserve">» est </w:t>
      </w:r>
      <w:r w:rsidRPr="007912BE">
        <w:rPr>
          <w:rFonts w:ascii="Book Antiqua" w:hAnsi="Book Antiqua"/>
        </w:rPr>
        <w:t>toujours précédé du nombre «un</w:t>
      </w:r>
      <w:r w:rsidR="003B46A4" w:rsidRPr="007912BE">
        <w:rPr>
          <w:rFonts w:ascii="Book Antiqua" w:hAnsi="Book Antiqua"/>
        </w:rPr>
        <w:t xml:space="preserve">», et l’Unique n’est précédé </w:t>
      </w:r>
      <w:r w:rsidR="00955958" w:rsidRPr="007912BE">
        <w:rPr>
          <w:rFonts w:ascii="Book Antiqua" w:hAnsi="Book Antiqua"/>
        </w:rPr>
        <w:t>d'aucunes</w:t>
      </w:r>
      <w:r w:rsidR="003B46A4" w:rsidRPr="007912BE">
        <w:rPr>
          <w:rFonts w:ascii="Book Antiqua" w:hAnsi="Book Antiqua"/>
        </w:rPr>
        <w:t xml:space="preserve"> chose</w:t>
      </w:r>
      <w:r w:rsidR="00955958" w:rsidRPr="007912BE">
        <w:rPr>
          <w:rFonts w:ascii="Book Antiqua" w:hAnsi="Book Antiqua"/>
        </w:rPr>
        <w:t>s</w:t>
      </w:r>
      <w:r w:rsidR="003B46A4" w:rsidRPr="007912BE">
        <w:rPr>
          <w:rFonts w:ascii="Book Antiqua" w:hAnsi="Book Antiqua"/>
        </w:rPr>
        <w:t>, or Allah est Unique et rien ne l'a précédé.</w:t>
      </w:r>
    </w:p>
    <w:p w:rsidR="003B46A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00955958" w:rsidRPr="007912BE">
        <w:rPr>
          <w:rFonts w:ascii="Book Antiqua" w:hAnsi="Book Antiqua"/>
          <w:b/>
          <w:bCs/>
          <w:i/>
          <w:iCs/>
        </w:rPr>
        <w:t>Ô Allah</w:t>
      </w:r>
      <w:r w:rsidR="007912BE" w:rsidRPr="007912BE">
        <w:rPr>
          <w:rFonts w:ascii="Book Antiqua" w:hAnsi="Book Antiqua"/>
          <w:b/>
          <w:bCs/>
          <w:i/>
          <w:iCs/>
        </w:rPr>
        <w:t>!</w:t>
      </w:r>
      <w:r w:rsidRPr="007912BE">
        <w:rPr>
          <w:rFonts w:ascii="Book Antiqua" w:hAnsi="Book Antiqua"/>
          <w:b/>
          <w:bCs/>
          <w:i/>
          <w:iCs/>
        </w:rPr>
        <w:t xml:space="preserve"> Tu es le Premier</w:t>
      </w:r>
      <w:r w:rsidR="007912BE" w:rsidRPr="007912BE">
        <w:rPr>
          <w:rFonts w:ascii="Book Antiqua" w:hAnsi="Book Antiqua"/>
          <w:b/>
          <w:bCs/>
          <w:i/>
          <w:iCs/>
        </w:rPr>
        <w:t>:</w:t>
      </w:r>
      <w:r w:rsidRPr="007912BE">
        <w:rPr>
          <w:rFonts w:ascii="Book Antiqua" w:hAnsi="Book Antiqua"/>
          <w:b/>
          <w:bCs/>
          <w:i/>
          <w:iCs/>
        </w:rPr>
        <w:t xml:space="preserve"> rien ne T’a précédé</w:t>
      </w:r>
      <w:r w:rsidR="0037099C"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numPr>
          <w:ilvl w:val="0"/>
          <w:numId w:val="8"/>
        </w:numPr>
        <w:tabs>
          <w:tab w:val="left" w:pos="284"/>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Quelle était la croyance des polythéistes </w:t>
      </w:r>
      <w:r w:rsidR="00955958" w:rsidRPr="007912BE">
        <w:rPr>
          <w:rFonts w:ascii="Book Antiqua" w:hAnsi="Book Antiqua"/>
          <w:b/>
          <w:bCs/>
          <w:color w:val="800000"/>
        </w:rPr>
        <w:t>préislamiques</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Ils invoquaient les saints pour se rapprocher d'Allah et leur demandaient d’intercéder en leur faveur.</w:t>
      </w:r>
      <w:r w:rsidR="0037099C"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وَالَّذِينَ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اتَّخَذُوا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دُونِهِ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أَوْلِيَاءَ</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نَعْبُدُهُمْ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لِيُقَرِّبُونَا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زُلْفَى</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الزمر</w:t>
      </w:r>
      <w:r w:rsidRPr="007912BE">
        <w:rPr>
          <w:rStyle w:val="Char"/>
          <w:rtl/>
        </w:rPr>
        <w:t>: 3]</w:t>
      </w:r>
      <w:r w:rsidRPr="007912BE">
        <w:rPr>
          <w:rStyle w:val="Char"/>
          <w:rFonts w:hint="cs"/>
          <w:rtl/>
          <w:lang w:val="en-US"/>
        </w:rPr>
        <w:t>.</w:t>
      </w:r>
    </w:p>
    <w:p w:rsidR="003B46A4" w:rsidRPr="007912BE" w:rsidRDefault="008461FC" w:rsidP="007912BE">
      <w:pPr>
        <w:pStyle w:val="BodyText31"/>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 xml:space="preserve">Ceux qui ont pris en dehors de Lui des protecteurs </w:t>
      </w:r>
      <w:r w:rsidR="00955958" w:rsidRPr="007912BE">
        <w:rPr>
          <w:rFonts w:ascii="Book Antiqua" w:hAnsi="Book Antiqua"/>
          <w:bCs/>
          <w:i w:val="0"/>
          <w:szCs w:val="26"/>
        </w:rPr>
        <w:t>disent</w:t>
      </w:r>
      <w:r w:rsidR="007912BE" w:rsidRPr="007912BE">
        <w:rPr>
          <w:rFonts w:ascii="Book Antiqua" w:hAnsi="Book Antiqua"/>
          <w:bCs/>
          <w:i w:val="0"/>
          <w:szCs w:val="26"/>
        </w:rPr>
        <w:t>:</w:t>
      </w:r>
      <w:r w:rsidR="003A3803" w:rsidRPr="007912BE">
        <w:rPr>
          <w:rFonts w:ascii="Book Antiqua" w:hAnsi="Book Antiqua"/>
          <w:bCs/>
          <w:i w:val="0"/>
          <w:szCs w:val="26"/>
        </w:rPr>
        <w:t xml:space="preserve"> «</w:t>
      </w:r>
      <w:r w:rsidR="003B46A4" w:rsidRPr="007912BE">
        <w:rPr>
          <w:rFonts w:ascii="Book Antiqua" w:hAnsi="Book Antiqua"/>
          <w:bCs/>
          <w:i w:val="0"/>
          <w:szCs w:val="26"/>
        </w:rPr>
        <w:t xml:space="preserve">Nous les adorons uniquement pour </w:t>
      </w:r>
      <w:r w:rsidR="003A3803" w:rsidRPr="007912BE">
        <w:rPr>
          <w:rFonts w:ascii="Book Antiqua" w:hAnsi="Book Antiqua"/>
          <w:bCs/>
          <w:i w:val="0"/>
          <w:szCs w:val="26"/>
        </w:rPr>
        <w:t>qu'ils nous rapprochent d'Allah</w:t>
      </w:r>
      <w:r w:rsidR="003B46A4" w:rsidRPr="007912BE">
        <w:rPr>
          <w:rFonts w:ascii="Book Antiqua" w:hAnsi="Book Antiqua"/>
          <w:bCs/>
          <w:i w:val="0"/>
          <w:szCs w:val="26"/>
        </w:rPr>
        <w:t>»</w:t>
      </w:r>
      <w:r w:rsidR="007F5312" w:rsidRPr="007912BE">
        <w:rPr>
          <w:rFonts w:ascii="Book Antiqua" w:hAnsi="Book Antiqua"/>
          <w:bCs/>
          <w:i w:val="0"/>
          <w:szCs w:val="26"/>
        </w:rPr>
        <w:t>.</w:t>
      </w:r>
      <w:r w:rsidRPr="007912BE">
        <w:rPr>
          <w:rFonts w:ascii="Book Antiqua" w:hAnsi="Book Antiqua"/>
          <w:bCs/>
          <w:i w:val="0"/>
          <w:szCs w:val="26"/>
        </w:rPr>
        <w:t>»</w:t>
      </w:r>
      <w:r w:rsidR="0037099C" w:rsidRPr="007912BE">
        <w:rPr>
          <w:rFonts w:ascii="Book Antiqua" w:hAnsi="Book Antiqua"/>
          <w:b w:val="0"/>
          <w:i w:val="0"/>
          <w:szCs w:val="26"/>
        </w:rPr>
        <w:t xml:space="preserve"> </w:t>
      </w:r>
      <w:r w:rsidR="00955958"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Les Groupes (39) – verset 3</w:t>
      </w:r>
    </w:p>
    <w:p w:rsidR="003B46A4" w:rsidRPr="007912BE" w:rsidRDefault="003B46A4" w:rsidP="007912BE">
      <w:pPr>
        <w:pStyle w:val="BodyText"/>
        <w:overflowPunct/>
        <w:autoSpaceDE/>
        <w:autoSpaceDN/>
        <w:adjustRightInd/>
        <w:spacing w:before="120"/>
        <w:ind w:firstLine="284"/>
        <w:textAlignment w:val="auto"/>
        <w:rPr>
          <w:rFonts w:ascii="Book Antiqua" w:hAnsi="Book Antiqua"/>
          <w:szCs w:val="26"/>
          <w:lang w:val="en-US"/>
        </w:rPr>
      </w:pPr>
      <w:r w:rsidRPr="007912BE">
        <w:rPr>
          <w:rFonts w:ascii="Book Antiqua" w:hAnsi="Book Antiqua"/>
          <w:szCs w:val="26"/>
        </w:rPr>
        <w:t>Allah Le Très Haut dit</w:t>
      </w:r>
      <w:r w:rsidR="007912BE" w:rsidRPr="007912BE">
        <w:rPr>
          <w:rFonts w:ascii="Book Antiqua" w:hAnsi="Book Antiqua"/>
          <w:szCs w:val="26"/>
        </w:rPr>
        <w:t>:</w:t>
      </w:r>
    </w:p>
    <w:p w:rsidR="009C140B" w:rsidRPr="007912BE" w:rsidRDefault="009C140B" w:rsidP="007912BE">
      <w:pPr>
        <w:pStyle w:val="BodyText"/>
        <w:overflowPunct/>
        <w:autoSpaceDE/>
        <w:autoSpaceDN/>
        <w:bidi/>
        <w:adjustRightInd/>
        <w:spacing w:before="120"/>
        <w:ind w:firstLine="284"/>
        <w:textAlignment w:val="auto"/>
        <w:rPr>
          <w:rFonts w:ascii="Book Antiqua" w:hAnsi="Book Antiqua" w:hint="cs"/>
          <w:szCs w:val="26"/>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وَيَعْبُدُونَ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دُونِ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يَضُرُّهُمْ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يَنْفَعُهُمْ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وَيَقُولُونَ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هَؤُلَاءِ</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شُفَعَاؤُنَا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عِنْدَ</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يونس</w:t>
      </w:r>
      <w:r w:rsidRPr="007912BE">
        <w:rPr>
          <w:rStyle w:val="Char"/>
          <w:rtl/>
        </w:rPr>
        <w:t>: 18]</w:t>
      </w:r>
      <w:r w:rsidRPr="007912BE">
        <w:rPr>
          <w:rStyle w:val="Char"/>
          <w:rFonts w:hint="cs"/>
          <w:rtl/>
          <w:lang w:val="en-US"/>
        </w:rPr>
        <w:t>.</w:t>
      </w:r>
    </w:p>
    <w:p w:rsidR="003B46A4" w:rsidRPr="007912BE" w:rsidRDefault="008461FC" w:rsidP="007912BE">
      <w:pPr>
        <w:pStyle w:val="BodyText31"/>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Et ils adorent en dehors d'Allah ce qui ne peut ni leur nuire, ni leur être utile, et ils disent que ceux</w:t>
      </w:r>
      <w:r w:rsidR="0045036A" w:rsidRPr="007912BE">
        <w:rPr>
          <w:rFonts w:ascii="Book Antiqua" w:hAnsi="Book Antiqua"/>
          <w:bCs/>
          <w:i w:val="0"/>
          <w:szCs w:val="26"/>
        </w:rPr>
        <w:t>-</w:t>
      </w:r>
      <w:r w:rsidR="003B46A4" w:rsidRPr="007912BE">
        <w:rPr>
          <w:rFonts w:ascii="Book Antiqua" w:hAnsi="Book Antiqua"/>
          <w:bCs/>
          <w:i w:val="0"/>
          <w:szCs w:val="26"/>
        </w:rPr>
        <w:t>là seront leurs intercesseurs auprès d'Allah</w:t>
      </w:r>
      <w:r w:rsidR="007F5312" w:rsidRPr="007912BE">
        <w:rPr>
          <w:rFonts w:ascii="Book Antiqua" w:hAnsi="Book Antiqua"/>
          <w:bCs/>
          <w:i w:val="0"/>
          <w:szCs w:val="26"/>
        </w:rPr>
        <w:t>.</w:t>
      </w:r>
      <w:r w:rsidRPr="007912BE">
        <w:rPr>
          <w:rFonts w:ascii="Book Antiqua" w:hAnsi="Book Antiqua"/>
          <w:bCs/>
          <w:i w:val="0"/>
          <w:szCs w:val="26"/>
        </w:rPr>
        <w:t>»</w:t>
      </w:r>
      <w:r w:rsidR="0045036A" w:rsidRPr="007912BE">
        <w:rPr>
          <w:rFonts w:ascii="Book Antiqua" w:hAnsi="Book Antiqua"/>
          <w:b w:val="0"/>
          <w:i w:val="0"/>
          <w:szCs w:val="26"/>
        </w:rPr>
        <w:t xml:space="preserve"> </w:t>
      </w:r>
      <w:r w:rsidR="00955958"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Yûnus (10) - verset 18</w:t>
      </w:r>
    </w:p>
    <w:p w:rsidR="003B46A4" w:rsidRPr="007912BE" w:rsidRDefault="0045036A" w:rsidP="007912BE">
      <w:pPr>
        <w:spacing w:before="120"/>
        <w:ind w:firstLine="284"/>
        <w:jc w:val="both"/>
        <w:rPr>
          <w:rFonts w:ascii="Book Antiqua" w:hAnsi="Book Antiqua"/>
        </w:rPr>
      </w:pPr>
      <w:r w:rsidRPr="007912BE">
        <w:rPr>
          <w:rFonts w:ascii="Book Antiqua" w:hAnsi="Book Antiqua"/>
        </w:rPr>
        <w:t>C</w:t>
      </w:r>
      <w:r w:rsidR="003B46A4" w:rsidRPr="007912BE">
        <w:rPr>
          <w:rFonts w:ascii="Book Antiqua" w:hAnsi="Book Antiqua"/>
        </w:rPr>
        <w:t>ertains musulmans agissent de la sorte en prenant l'exemple des polythéistes.</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Comment renier tout polythéisme</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On ne peut arriver à cela qu'en reniant les quatre choses suivantes</w:t>
      </w:r>
      <w:r w:rsidR="007912BE" w:rsidRPr="007912BE">
        <w:rPr>
          <w:rFonts w:ascii="Book Antiqua" w:hAnsi="Book Antiqua"/>
        </w:rPr>
        <w:t>:</w:t>
      </w:r>
    </w:p>
    <w:p w:rsidR="003B46A4" w:rsidRPr="007912BE" w:rsidRDefault="003B46A4" w:rsidP="007912BE">
      <w:pPr>
        <w:pStyle w:val="BodyText"/>
        <w:numPr>
          <w:ilvl w:val="0"/>
          <w:numId w:val="28"/>
        </w:numPr>
        <w:tabs>
          <w:tab w:val="clear" w:pos="720"/>
          <w:tab w:val="left" w:pos="0"/>
          <w:tab w:val="num" w:pos="120"/>
          <w:tab w:val="left" w:pos="240"/>
        </w:tabs>
        <w:overflowPunct/>
        <w:autoSpaceDE/>
        <w:autoSpaceDN/>
        <w:adjustRightInd/>
        <w:spacing w:before="120"/>
        <w:ind w:left="0" w:firstLine="284"/>
        <w:textAlignment w:val="auto"/>
        <w:rPr>
          <w:rFonts w:ascii="Book Antiqua" w:hAnsi="Book Antiqua"/>
          <w:b/>
          <w:bCs/>
          <w:color w:val="800000"/>
          <w:szCs w:val="26"/>
        </w:rPr>
      </w:pPr>
      <w:r w:rsidRPr="007912BE">
        <w:rPr>
          <w:rFonts w:ascii="Book Antiqua" w:hAnsi="Book Antiqua"/>
          <w:b/>
          <w:bCs/>
          <w:color w:val="800000"/>
          <w:szCs w:val="26"/>
        </w:rPr>
        <w:t>Attribuer des associés à Allah dans Ses actes</w:t>
      </w:r>
    </w:p>
    <w:p w:rsidR="003B46A4" w:rsidRPr="007912BE" w:rsidRDefault="003B46A4" w:rsidP="007912BE">
      <w:pPr>
        <w:pStyle w:val="BodyText"/>
        <w:tabs>
          <w:tab w:val="left" w:pos="0"/>
          <w:tab w:val="left" w:pos="240"/>
        </w:tabs>
        <w:overflowPunct/>
        <w:autoSpaceDE/>
        <w:autoSpaceDN/>
        <w:adjustRightInd/>
        <w:spacing w:before="120"/>
        <w:ind w:firstLine="284"/>
        <w:textAlignment w:val="auto"/>
        <w:rPr>
          <w:rFonts w:ascii="Book Antiqua" w:hAnsi="Book Antiqua"/>
        </w:rPr>
      </w:pPr>
      <w:r w:rsidRPr="007912BE">
        <w:rPr>
          <w:rFonts w:ascii="Book Antiqua" w:hAnsi="Book Antiqua"/>
        </w:rPr>
        <w:t>Comme le fait de croire que d'autres que Lui peuvent agir sur l'organisation de l'univers. Alors que même les polythéistes d'avant l'Islam ne croyaient pas à cela.</w:t>
      </w:r>
      <w:r w:rsidR="0045036A"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45036A" w:rsidRPr="006E1174" w:rsidRDefault="009C140B" w:rsidP="007912BE">
      <w:pPr>
        <w:pStyle w:val="BodyText"/>
        <w:tabs>
          <w:tab w:val="left" w:pos="0"/>
          <w:tab w:val="left" w:pos="240"/>
        </w:tabs>
        <w:overflowPunct/>
        <w:autoSpaceDE/>
        <w:autoSpaceDN/>
        <w:bidi/>
        <w:adjustRightInd/>
        <w:spacing w:before="120"/>
        <w:ind w:firstLine="284"/>
        <w:textAlignment w:val="auto"/>
        <w:rPr>
          <w:rFonts w:ascii="Traditional Arabic" w:hAnsi="Traditional Arabic" w:cs="Traditional Arabic" w:hint="cs"/>
          <w:b/>
          <w:i/>
          <w:color w:val="FF0000"/>
          <w:spacing w:val="-6"/>
          <w:szCs w:val="40"/>
          <w:rtl/>
        </w:rPr>
      </w:pPr>
      <w:r w:rsidRPr="006E1174">
        <w:rPr>
          <w:rFonts w:ascii="Book Antiqua" w:hAnsi="Book Antiqua" w:cs="Traditional Arabic"/>
          <w:spacing w:val="-6"/>
          <w:szCs w:val="28"/>
          <w:rtl/>
          <w:lang w:val="en-US" w:bidi="fa-IR"/>
        </w:rPr>
        <w:t>﴿</w:t>
      </w:r>
      <w:r w:rsidRPr="006E1174">
        <w:rPr>
          <w:rFonts w:ascii="Book Antiqua" w:hAnsi="Book Antiqua" w:cs="KFGQPC Uthmanic Script HAFS" w:hint="eastAsia"/>
          <w:spacing w:val="-6"/>
          <w:szCs w:val="28"/>
          <w:rtl/>
          <w:lang w:val="en-US" w:bidi="fa-IR"/>
        </w:rPr>
        <w:t>وَمَنْ</w:t>
      </w:r>
      <w:r w:rsidRPr="006E1174">
        <w:rPr>
          <w:rFonts w:ascii="Book Antiqua" w:hAnsi="Book Antiqua" w:cs="KFGQPC Uthmanic Script HAFS"/>
          <w:spacing w:val="-6"/>
          <w:szCs w:val="28"/>
          <w:rtl/>
          <w:lang w:val="en-US" w:bidi="fa-IR"/>
        </w:rPr>
        <w:t xml:space="preserve"> </w:t>
      </w:r>
      <w:r w:rsidRPr="006E1174">
        <w:rPr>
          <w:rFonts w:ascii="Book Antiqua" w:hAnsi="Book Antiqua" w:cs="KFGQPC Uthmanic Script HAFS" w:hint="eastAsia"/>
          <w:spacing w:val="-6"/>
          <w:szCs w:val="28"/>
          <w:rtl/>
          <w:lang w:val="en-US" w:bidi="fa-IR"/>
        </w:rPr>
        <w:t>يُدَبِّرُ</w:t>
      </w:r>
      <w:r w:rsidRPr="006E1174">
        <w:rPr>
          <w:rFonts w:ascii="Book Antiqua" w:hAnsi="Book Antiqua" w:cs="KFGQPC Uthmanic Script HAFS"/>
          <w:spacing w:val="-6"/>
          <w:szCs w:val="28"/>
          <w:rtl/>
          <w:lang w:val="en-US" w:bidi="fa-IR"/>
        </w:rPr>
        <w:t xml:space="preserve"> </w:t>
      </w:r>
      <w:r w:rsidRPr="006E1174">
        <w:rPr>
          <w:rFonts w:ascii="Book Antiqua" w:hAnsi="Book Antiqua" w:cs="KFGQPC Uthmanic Script HAFS" w:hint="eastAsia"/>
          <w:spacing w:val="-6"/>
          <w:szCs w:val="28"/>
          <w:rtl/>
          <w:lang w:val="en-US" w:bidi="fa-IR"/>
        </w:rPr>
        <w:t>الْأَمْرَ</w:t>
      </w:r>
      <w:r w:rsidRPr="006E1174">
        <w:rPr>
          <w:rFonts w:ascii="Book Antiqua" w:hAnsi="Book Antiqua" w:cs="KFGQPC Uthmanic Script HAFS"/>
          <w:spacing w:val="-6"/>
          <w:szCs w:val="28"/>
          <w:rtl/>
          <w:lang w:val="en-US" w:bidi="fa-IR"/>
        </w:rPr>
        <w:t xml:space="preserve">  </w:t>
      </w:r>
      <w:r w:rsidRPr="006E1174">
        <w:rPr>
          <w:rFonts w:ascii="Book Antiqua" w:hAnsi="Book Antiqua" w:cs="KFGQPC Uthmanic Script HAFS" w:hint="eastAsia"/>
          <w:spacing w:val="-6"/>
          <w:szCs w:val="28"/>
          <w:rtl/>
          <w:lang w:val="en-US" w:bidi="fa-IR"/>
        </w:rPr>
        <w:t>فَسَيَقُولُونَ</w:t>
      </w:r>
      <w:r w:rsidRPr="006E1174">
        <w:rPr>
          <w:rFonts w:ascii="Book Antiqua" w:hAnsi="Book Antiqua" w:cs="KFGQPC Uthmanic Script HAFS"/>
          <w:spacing w:val="-6"/>
          <w:szCs w:val="28"/>
          <w:rtl/>
          <w:lang w:val="en-US" w:bidi="fa-IR"/>
        </w:rPr>
        <w:t xml:space="preserve"> </w:t>
      </w:r>
      <w:r w:rsidRPr="006E1174">
        <w:rPr>
          <w:rFonts w:ascii="Book Antiqua" w:hAnsi="Book Antiqua" w:cs="KFGQPC Uthmanic Script HAFS" w:hint="eastAsia"/>
          <w:spacing w:val="-6"/>
          <w:szCs w:val="28"/>
          <w:rtl/>
          <w:lang w:val="en-US" w:bidi="fa-IR"/>
        </w:rPr>
        <w:t>اللَّهُ</w:t>
      </w:r>
      <w:r w:rsidRPr="006E1174">
        <w:rPr>
          <w:rFonts w:ascii="Book Antiqua" w:hAnsi="Book Antiqua" w:cs="KFGQPC Uthmanic Script HAFS"/>
          <w:spacing w:val="-6"/>
          <w:szCs w:val="28"/>
          <w:rtl/>
          <w:lang w:val="en-US" w:bidi="fa-IR"/>
        </w:rPr>
        <w:t xml:space="preserve">  </w:t>
      </w:r>
      <w:r w:rsidRPr="006E1174">
        <w:rPr>
          <w:rFonts w:ascii="Book Antiqua" w:hAnsi="Book Antiqua" w:cs="KFGQPC Uthmanic Script HAFS" w:hint="eastAsia"/>
          <w:spacing w:val="-6"/>
          <w:szCs w:val="28"/>
          <w:rtl/>
          <w:lang w:val="en-US" w:bidi="fa-IR"/>
        </w:rPr>
        <w:t>فَقُلْ</w:t>
      </w:r>
      <w:r w:rsidRPr="006E1174">
        <w:rPr>
          <w:rFonts w:ascii="Book Antiqua" w:hAnsi="Book Antiqua" w:cs="KFGQPC Uthmanic Script HAFS"/>
          <w:spacing w:val="-6"/>
          <w:szCs w:val="28"/>
          <w:rtl/>
          <w:lang w:val="en-US" w:bidi="fa-IR"/>
        </w:rPr>
        <w:t xml:space="preserve"> </w:t>
      </w:r>
      <w:r w:rsidRPr="006E1174">
        <w:rPr>
          <w:rFonts w:ascii="Book Antiqua" w:hAnsi="Book Antiqua" w:cs="KFGQPC Uthmanic Script HAFS" w:hint="eastAsia"/>
          <w:spacing w:val="-6"/>
          <w:szCs w:val="28"/>
          <w:rtl/>
          <w:lang w:val="en-US" w:bidi="fa-IR"/>
        </w:rPr>
        <w:t>أَفَلَا</w:t>
      </w:r>
      <w:r w:rsidRPr="006E1174">
        <w:rPr>
          <w:rFonts w:ascii="Book Antiqua" w:hAnsi="Book Antiqua" w:cs="KFGQPC Uthmanic Script HAFS"/>
          <w:spacing w:val="-6"/>
          <w:szCs w:val="28"/>
          <w:rtl/>
          <w:lang w:val="en-US" w:bidi="fa-IR"/>
        </w:rPr>
        <w:t xml:space="preserve"> </w:t>
      </w:r>
      <w:r w:rsidRPr="006E1174">
        <w:rPr>
          <w:rFonts w:ascii="Book Antiqua" w:hAnsi="Book Antiqua" w:cs="KFGQPC Uthmanic Script HAFS" w:hint="eastAsia"/>
          <w:spacing w:val="-6"/>
          <w:szCs w:val="28"/>
          <w:rtl/>
          <w:lang w:val="en-US" w:bidi="fa-IR"/>
        </w:rPr>
        <w:t>تَتَّقُونَ</w:t>
      </w:r>
      <w:r w:rsidRPr="006E1174">
        <w:rPr>
          <w:rFonts w:ascii="Book Antiqua" w:hAnsi="Book Antiqua" w:cs="Traditional Arabic"/>
          <w:spacing w:val="-6"/>
          <w:szCs w:val="28"/>
          <w:rtl/>
          <w:lang w:val="en-US" w:bidi="fa-IR"/>
        </w:rPr>
        <w:t>﴾</w:t>
      </w:r>
      <w:r w:rsidRPr="006E1174">
        <w:rPr>
          <w:rFonts w:ascii="Book Antiqua" w:hAnsi="Book Antiqua" w:cs="Arial"/>
          <w:spacing w:val="-6"/>
          <w:szCs w:val="24"/>
          <w:rtl/>
          <w:lang w:val="en-US" w:bidi="fa-IR"/>
        </w:rPr>
        <w:t xml:space="preserve"> </w:t>
      </w:r>
      <w:r w:rsidRPr="006E1174">
        <w:rPr>
          <w:rStyle w:val="Char"/>
          <w:spacing w:val="-6"/>
          <w:rtl/>
        </w:rPr>
        <w:t>[</w:t>
      </w:r>
      <w:r w:rsidRPr="006E1174">
        <w:rPr>
          <w:rStyle w:val="Char"/>
          <w:rFonts w:hint="eastAsia"/>
          <w:spacing w:val="-6"/>
          <w:rtl/>
        </w:rPr>
        <w:t>يونس</w:t>
      </w:r>
      <w:r w:rsidRPr="006E1174">
        <w:rPr>
          <w:rStyle w:val="Char"/>
          <w:spacing w:val="-6"/>
          <w:rtl/>
        </w:rPr>
        <w:t>: 31]</w:t>
      </w:r>
      <w:r w:rsidRPr="006E1174">
        <w:rPr>
          <w:rStyle w:val="Char"/>
          <w:rFonts w:hint="cs"/>
          <w:spacing w:val="-6"/>
          <w:rtl/>
          <w:lang w:val="en-US"/>
        </w:rPr>
        <w:t>.</w:t>
      </w:r>
      <w:r w:rsidR="0045036A" w:rsidRPr="006E1174">
        <w:rPr>
          <w:rFonts w:ascii="Traditional Arabic" w:hAnsi="Traditional Arabic" w:cs="Traditional Arabic"/>
          <w:color w:val="000000"/>
          <w:spacing w:val="-6"/>
          <w:sz w:val="2"/>
          <w:szCs w:val="2"/>
          <w:lang w:eastAsia="en-US"/>
        </w:rPr>
        <w:t xml:space="preserve"> </w:t>
      </w:r>
    </w:p>
    <w:p w:rsidR="003B46A4" w:rsidRPr="007912BE" w:rsidRDefault="008461FC" w:rsidP="007912BE">
      <w:pPr>
        <w:pStyle w:val="BodyText31"/>
        <w:numPr>
          <w:ilvl w:val="12"/>
          <w:numId w:val="0"/>
        </w:numPr>
        <w:spacing w:before="120"/>
        <w:ind w:firstLine="284"/>
        <w:jc w:val="both"/>
        <w:rPr>
          <w:rFonts w:ascii="Book Antiqua" w:hAnsi="Book Antiqua"/>
          <w:sz w:val="20"/>
          <w:szCs w:val="22"/>
        </w:rPr>
      </w:pPr>
      <w:r w:rsidRPr="007912BE">
        <w:rPr>
          <w:rFonts w:ascii="Book Antiqua" w:hAnsi="Book Antiqua"/>
          <w:bCs/>
          <w:i w:val="0"/>
          <w:szCs w:val="26"/>
        </w:rPr>
        <w:t>«</w:t>
      </w:r>
      <w:r w:rsidRPr="007912BE">
        <w:rPr>
          <w:rFonts w:ascii="Book Antiqua" w:hAnsi="Book Antiqua"/>
          <w:b w:val="0"/>
          <w:i w:val="0"/>
          <w:szCs w:val="26"/>
        </w:rPr>
        <w:t>«</w:t>
      </w:r>
      <w:r w:rsidR="003B46A4" w:rsidRPr="007912BE">
        <w:rPr>
          <w:rFonts w:ascii="Book Antiqua" w:hAnsi="Book Antiqua"/>
          <w:b w:val="0"/>
          <w:i w:val="0"/>
          <w:szCs w:val="26"/>
        </w:rPr>
        <w:t xml:space="preserve">Et si tu demandes </w:t>
      </w:r>
      <w:r w:rsidR="0045036A" w:rsidRPr="007912BE">
        <w:rPr>
          <w:rFonts w:ascii="Book Antiqua" w:hAnsi="Book Antiqua"/>
          <w:b w:val="0"/>
          <w:i w:val="0"/>
          <w:szCs w:val="26"/>
        </w:rPr>
        <w:t>aux polythéistes</w:t>
      </w:r>
      <w:r w:rsidRPr="007912BE">
        <w:rPr>
          <w:rFonts w:ascii="Book Antiqua" w:hAnsi="Book Antiqua"/>
          <w:b w:val="0"/>
          <w:i w:val="0"/>
          <w:szCs w:val="26"/>
        </w:rPr>
        <w:t>»</w:t>
      </w:r>
      <w:r w:rsidR="007912BE" w:rsidRPr="007912BE">
        <w:rPr>
          <w:rFonts w:ascii="Book Antiqua" w:hAnsi="Book Antiqua"/>
          <w:b w:val="0"/>
          <w:i w:val="0"/>
          <w:szCs w:val="26"/>
        </w:rPr>
        <w:t>:</w:t>
      </w:r>
      <w:r w:rsidR="003A3803" w:rsidRPr="007912BE">
        <w:rPr>
          <w:rFonts w:ascii="Book Antiqua" w:hAnsi="Book Antiqua"/>
          <w:bCs/>
          <w:i w:val="0"/>
          <w:szCs w:val="26"/>
        </w:rPr>
        <w:t xml:space="preserve"> «</w:t>
      </w:r>
      <w:r w:rsidR="003B46A4" w:rsidRPr="007912BE">
        <w:rPr>
          <w:rFonts w:ascii="Book Antiqua" w:hAnsi="Book Antiqua"/>
          <w:bCs/>
          <w:i w:val="0"/>
          <w:szCs w:val="26"/>
        </w:rPr>
        <w:t>Qui diri</w:t>
      </w:r>
      <w:r w:rsidR="003A3803" w:rsidRPr="007912BE">
        <w:rPr>
          <w:rFonts w:ascii="Book Antiqua" w:hAnsi="Book Antiqua"/>
          <w:bCs/>
          <w:i w:val="0"/>
          <w:szCs w:val="26"/>
        </w:rPr>
        <w:t>ge et organise tout l'Univers</w:t>
      </w:r>
      <w:r w:rsidR="007912BE" w:rsidRPr="007912BE">
        <w:rPr>
          <w:rFonts w:ascii="Book Antiqua" w:hAnsi="Book Antiqua"/>
          <w:bCs/>
          <w:i w:val="0"/>
          <w:szCs w:val="26"/>
        </w:rPr>
        <w:t>?</w:t>
      </w:r>
      <w:r w:rsidR="003B46A4" w:rsidRPr="007912BE">
        <w:rPr>
          <w:rFonts w:ascii="Book Antiqua" w:hAnsi="Book Antiqua"/>
          <w:bCs/>
          <w:i w:val="0"/>
          <w:szCs w:val="26"/>
        </w:rPr>
        <w:t xml:space="preserve">» Ils </w:t>
      </w:r>
      <w:r w:rsidR="00955958" w:rsidRPr="007912BE">
        <w:rPr>
          <w:rFonts w:ascii="Book Antiqua" w:hAnsi="Book Antiqua"/>
          <w:bCs/>
          <w:i w:val="0"/>
          <w:szCs w:val="26"/>
        </w:rPr>
        <w:t>diront</w:t>
      </w:r>
      <w:r w:rsidR="007912BE" w:rsidRPr="007912BE">
        <w:rPr>
          <w:rFonts w:ascii="Book Antiqua" w:hAnsi="Book Antiqua"/>
          <w:bCs/>
          <w:i w:val="0"/>
          <w:szCs w:val="26"/>
        </w:rPr>
        <w:t>:</w:t>
      </w:r>
      <w:r w:rsidR="003A3803" w:rsidRPr="007912BE">
        <w:rPr>
          <w:rFonts w:ascii="Book Antiqua" w:hAnsi="Book Antiqua"/>
          <w:bCs/>
          <w:i w:val="0"/>
          <w:szCs w:val="26"/>
        </w:rPr>
        <w:t xml:space="preserve"> «C'est Allah</w:t>
      </w:r>
      <w:r w:rsidR="007912BE" w:rsidRPr="007912BE">
        <w:rPr>
          <w:rFonts w:ascii="Book Antiqua" w:hAnsi="Book Antiqua"/>
          <w:bCs/>
          <w:i w:val="0"/>
          <w:szCs w:val="26"/>
        </w:rPr>
        <w:t>!</w:t>
      </w:r>
      <w:r w:rsidR="003B46A4" w:rsidRPr="007912BE">
        <w:rPr>
          <w:rFonts w:ascii="Book Antiqua" w:hAnsi="Book Antiqua"/>
          <w:bCs/>
          <w:i w:val="0"/>
          <w:szCs w:val="26"/>
        </w:rPr>
        <w:t>»</w:t>
      </w:r>
      <w:r w:rsidRPr="007912BE">
        <w:rPr>
          <w:rFonts w:ascii="Book Antiqua" w:hAnsi="Book Antiqua"/>
          <w:bCs/>
          <w:i w:val="0"/>
          <w:szCs w:val="26"/>
        </w:rPr>
        <w:t>»</w:t>
      </w:r>
      <w:r w:rsidR="0045036A" w:rsidRPr="007912BE">
        <w:rPr>
          <w:rFonts w:ascii="Book Antiqua" w:hAnsi="Book Antiqua"/>
          <w:b w:val="0"/>
          <w:i w:val="0"/>
          <w:szCs w:val="26"/>
        </w:rPr>
        <w:t xml:space="preserve"> </w:t>
      </w:r>
      <w:r w:rsidR="003B46A4" w:rsidRPr="007912BE">
        <w:rPr>
          <w:rFonts w:ascii="Book Antiqua" w:hAnsi="Book Antiqua"/>
          <w:b w:val="0"/>
          <w:i w:val="0"/>
          <w:sz w:val="20"/>
          <w:szCs w:val="22"/>
        </w:rPr>
        <w:t>Sourate Yûnus (10) – verset 31</w:t>
      </w:r>
    </w:p>
    <w:p w:rsidR="003B46A4" w:rsidRPr="007912BE" w:rsidRDefault="003B46A4" w:rsidP="007912BE">
      <w:pPr>
        <w:pStyle w:val="BodyText31"/>
        <w:numPr>
          <w:ilvl w:val="0"/>
          <w:numId w:val="28"/>
        </w:numPr>
        <w:tabs>
          <w:tab w:val="clear" w:pos="720"/>
          <w:tab w:val="num" w:pos="0"/>
          <w:tab w:val="left" w:pos="240"/>
        </w:tabs>
        <w:spacing w:before="120"/>
        <w:ind w:left="0" w:firstLine="284"/>
        <w:jc w:val="both"/>
        <w:rPr>
          <w:rFonts w:ascii="Book Antiqua" w:hAnsi="Book Antiqua"/>
          <w:bCs/>
          <w:i w:val="0"/>
          <w:color w:val="800000"/>
          <w:szCs w:val="26"/>
        </w:rPr>
      </w:pPr>
      <w:r w:rsidRPr="007912BE">
        <w:rPr>
          <w:rFonts w:ascii="Book Antiqua" w:hAnsi="Book Antiqua"/>
          <w:bCs/>
          <w:i w:val="0"/>
          <w:color w:val="800000"/>
          <w:szCs w:val="26"/>
        </w:rPr>
        <w:t>Attribuer des associés à Allah dans l'adoration</w:t>
      </w:r>
    </w:p>
    <w:p w:rsidR="003B46A4" w:rsidRPr="007912BE" w:rsidRDefault="003B46A4" w:rsidP="007912BE">
      <w:pPr>
        <w:numPr>
          <w:ilvl w:val="12"/>
          <w:numId w:val="0"/>
        </w:numPr>
        <w:tabs>
          <w:tab w:val="left" w:pos="851"/>
        </w:tabs>
        <w:spacing w:before="120"/>
        <w:ind w:firstLine="284"/>
        <w:jc w:val="both"/>
        <w:rPr>
          <w:rFonts w:ascii="Book Antiqua" w:hAnsi="Book Antiqua"/>
        </w:rPr>
      </w:pPr>
      <w:r w:rsidRPr="007912BE">
        <w:rPr>
          <w:rFonts w:ascii="Book Antiqua" w:hAnsi="Book Antiqua"/>
        </w:rPr>
        <w:t>Comme les invocations aux Prophètes ou aux saints.</w:t>
      </w:r>
      <w:r w:rsidR="0045036A"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numPr>
          <w:ilvl w:val="12"/>
          <w:numId w:val="0"/>
        </w:numPr>
        <w:tabs>
          <w:tab w:val="left" w:pos="851"/>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قُلْ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أَدْعُو</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رَبِّي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أُشْرِكُ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أَحَدًا</w:t>
      </w:r>
      <w:r w:rsidRPr="007912BE">
        <w:rPr>
          <w:rFonts w:ascii="Book Antiqua" w:hAnsi="Book Antiqua" w:cs="KFGQPC Uthmanic Script HAFS"/>
          <w:szCs w:val="28"/>
          <w:rtl/>
          <w:lang w:val="en-US" w:bidi="fa-IR"/>
        </w:rPr>
        <w:t>٢٠</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الجن</w:t>
      </w:r>
      <w:r w:rsidRPr="007912BE">
        <w:rPr>
          <w:rStyle w:val="Char"/>
          <w:rtl/>
        </w:rPr>
        <w:t>: 20]</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sz w:val="20"/>
          <w:szCs w:val="22"/>
        </w:rPr>
      </w:pPr>
      <w:r w:rsidRPr="007912BE">
        <w:rPr>
          <w:rFonts w:ascii="Book Antiqua" w:hAnsi="Book Antiqua"/>
          <w:b/>
          <w:bCs/>
        </w:rPr>
        <w:t>«</w:t>
      </w:r>
      <w:r w:rsidR="003A3803" w:rsidRPr="007912BE">
        <w:rPr>
          <w:rFonts w:ascii="Book Antiqua" w:hAnsi="Book Antiqua"/>
          <w:b/>
          <w:bCs/>
        </w:rPr>
        <w:t>Dis</w:t>
      </w:r>
      <w:r w:rsidR="007912BE" w:rsidRPr="007912BE">
        <w:rPr>
          <w:rFonts w:ascii="Book Antiqua" w:hAnsi="Book Antiqua"/>
          <w:b/>
          <w:bCs/>
        </w:rPr>
        <w:t>:</w:t>
      </w:r>
      <w:r w:rsidR="003A3803" w:rsidRPr="007912BE">
        <w:rPr>
          <w:rFonts w:ascii="Book Antiqua" w:hAnsi="Book Antiqua"/>
          <w:b/>
          <w:bCs/>
        </w:rPr>
        <w:t xml:space="preserve"> «</w:t>
      </w:r>
      <w:r w:rsidR="003B46A4" w:rsidRPr="007912BE">
        <w:rPr>
          <w:rFonts w:ascii="Book Antiqua" w:hAnsi="Book Antiqua"/>
          <w:b/>
          <w:bCs/>
        </w:rPr>
        <w:t>Je n'invoque que Mon Sei</w:t>
      </w:r>
      <w:r w:rsidR="003A3803" w:rsidRPr="007912BE">
        <w:rPr>
          <w:rFonts w:ascii="Book Antiqua" w:hAnsi="Book Antiqua"/>
          <w:b/>
          <w:bCs/>
        </w:rPr>
        <w:t>gneur et je ne Lui associe rien</w:t>
      </w:r>
      <w:r w:rsidR="003B46A4" w:rsidRPr="007912BE">
        <w:rPr>
          <w:rFonts w:ascii="Book Antiqua" w:hAnsi="Book Antiqua"/>
          <w:b/>
          <w:bCs/>
        </w:rPr>
        <w:t>»</w:t>
      </w:r>
      <w:r w:rsidR="007F5312" w:rsidRPr="007912BE">
        <w:rPr>
          <w:rFonts w:ascii="Book Antiqua" w:hAnsi="Book Antiqua"/>
          <w:b/>
          <w:bCs/>
        </w:rPr>
        <w:t>.</w:t>
      </w:r>
      <w:r w:rsidRPr="007912BE">
        <w:rPr>
          <w:rFonts w:ascii="Book Antiqua" w:hAnsi="Book Antiqua"/>
          <w:b/>
          <w:bCs/>
        </w:rPr>
        <w:t>»</w:t>
      </w:r>
      <w:r w:rsidR="0045036A"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Les Djinns</w:t>
      </w:r>
      <w:r w:rsidR="003B46A4" w:rsidRPr="007912BE">
        <w:rPr>
          <w:rStyle w:val="FootnoteReference"/>
          <w:rFonts w:ascii="Book Antiqua" w:hAnsi="Book Antiqua"/>
          <w:sz w:val="20"/>
          <w:szCs w:val="22"/>
        </w:rPr>
        <w:t xml:space="preserve"> </w:t>
      </w:r>
      <w:r w:rsidR="003B46A4" w:rsidRPr="007912BE">
        <w:rPr>
          <w:rFonts w:ascii="Book Antiqua" w:hAnsi="Book Antiqua"/>
          <w:sz w:val="20"/>
          <w:szCs w:val="22"/>
        </w:rPr>
        <w:t>(72) - verset 20</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L'invocation</w:t>
      </w:r>
      <w:r w:rsidR="0045036A" w:rsidRPr="007912BE">
        <w:rPr>
          <w:rFonts w:ascii="Book Antiqua" w:hAnsi="Book Antiqua"/>
          <w:b/>
          <w:bCs/>
          <w:i/>
          <w:iCs/>
        </w:rPr>
        <w:t>,</w:t>
      </w:r>
      <w:r w:rsidR="003A3803" w:rsidRPr="007912BE">
        <w:rPr>
          <w:rFonts w:ascii="Book Antiqua" w:hAnsi="Book Antiqua"/>
          <w:b/>
          <w:bCs/>
          <w:i/>
          <w:iCs/>
        </w:rPr>
        <w:t xml:space="preserve"> c'est l'adoration</w:t>
      </w:r>
      <w:r w:rsidRPr="007912BE">
        <w:rPr>
          <w:rFonts w:ascii="Book Antiqua" w:hAnsi="Book Antiqua"/>
          <w:b/>
          <w:bCs/>
          <w:i/>
          <w:iCs/>
        </w:rPr>
        <w:t>»</w:t>
      </w:r>
      <w:r w:rsidR="0045036A" w:rsidRPr="007912BE">
        <w:rPr>
          <w:rFonts w:ascii="Book Antiqua" w:hAnsi="Book Antiqua"/>
        </w:rPr>
        <w:t xml:space="preserve"> Rapporté par Tirmidhi</w:t>
      </w:r>
      <w:r w:rsidRPr="007912BE">
        <w:rPr>
          <w:rFonts w:ascii="Book Antiqua" w:hAnsi="Book Antiqua"/>
        </w:rPr>
        <w:t xml:space="preserve"> qui l’a jugé bon authentique.</w:t>
      </w:r>
    </w:p>
    <w:p w:rsidR="003B46A4" w:rsidRPr="007912BE" w:rsidRDefault="003B46A4" w:rsidP="007912BE">
      <w:pPr>
        <w:pStyle w:val="BodyText"/>
        <w:numPr>
          <w:ilvl w:val="0"/>
          <w:numId w:val="28"/>
        </w:numPr>
        <w:tabs>
          <w:tab w:val="clear" w:pos="720"/>
          <w:tab w:val="num" w:pos="0"/>
          <w:tab w:val="left" w:pos="240"/>
        </w:tabs>
        <w:overflowPunct/>
        <w:autoSpaceDE/>
        <w:autoSpaceDN/>
        <w:adjustRightInd/>
        <w:spacing w:before="120"/>
        <w:ind w:left="0" w:firstLine="284"/>
        <w:textAlignment w:val="auto"/>
        <w:rPr>
          <w:rFonts w:ascii="Book Antiqua" w:hAnsi="Book Antiqua"/>
          <w:b/>
          <w:bCs/>
          <w:color w:val="800000"/>
          <w:szCs w:val="26"/>
        </w:rPr>
      </w:pPr>
      <w:r w:rsidRPr="007912BE">
        <w:rPr>
          <w:rFonts w:ascii="Book Antiqua" w:hAnsi="Book Antiqua"/>
          <w:b/>
          <w:bCs/>
          <w:color w:val="800000"/>
          <w:szCs w:val="26"/>
        </w:rPr>
        <w:t>Attribuer des associés à Allah dans Ses Attributs</w:t>
      </w:r>
    </w:p>
    <w:p w:rsidR="003B46A4" w:rsidRPr="007912BE" w:rsidRDefault="003B46A4" w:rsidP="007912BE">
      <w:pPr>
        <w:pStyle w:val="BodyText"/>
        <w:tabs>
          <w:tab w:val="left" w:pos="0"/>
          <w:tab w:val="left" w:pos="240"/>
        </w:tabs>
        <w:overflowPunct/>
        <w:autoSpaceDE/>
        <w:autoSpaceDN/>
        <w:adjustRightInd/>
        <w:spacing w:before="120"/>
        <w:ind w:firstLine="284"/>
        <w:textAlignment w:val="auto"/>
        <w:rPr>
          <w:rFonts w:ascii="Book Antiqua" w:hAnsi="Book Antiqua"/>
          <w:lang w:val="en-US"/>
        </w:rPr>
      </w:pPr>
      <w:r w:rsidRPr="007912BE">
        <w:rPr>
          <w:rFonts w:ascii="Book Antiqua" w:hAnsi="Book Antiqua"/>
        </w:rPr>
        <w:t>Comme croire que les Prophètes ou les saints connaissent l’Inconnaissable.</w:t>
      </w:r>
      <w:r w:rsidR="0045036A"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pStyle w:val="BodyText"/>
        <w:tabs>
          <w:tab w:val="left" w:pos="0"/>
          <w:tab w:val="left" w:pos="240"/>
        </w:tabs>
        <w:overflowPunct/>
        <w:autoSpaceDE/>
        <w:autoSpaceDN/>
        <w:bidi/>
        <w:adjustRightInd/>
        <w:spacing w:before="120"/>
        <w:ind w:firstLine="284"/>
        <w:textAlignment w:val="auto"/>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قُلْ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يَعْلَمُ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السَّمَاوَاتِ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وَالْأَرْضِ</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الْغَيْبَ</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النمل</w:t>
      </w:r>
      <w:r w:rsidRPr="007912BE">
        <w:rPr>
          <w:rStyle w:val="Char"/>
          <w:rtl/>
        </w:rPr>
        <w:t>: 65]</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Dis</w:t>
      </w:r>
      <w:r w:rsidR="007912BE" w:rsidRPr="007912BE">
        <w:rPr>
          <w:rFonts w:ascii="Book Antiqua" w:hAnsi="Book Antiqua"/>
          <w:b/>
          <w:bCs/>
        </w:rPr>
        <w:t>:</w:t>
      </w:r>
      <w:r w:rsidR="003B46A4" w:rsidRPr="007912BE">
        <w:rPr>
          <w:rFonts w:ascii="Book Antiqua" w:hAnsi="Book Antiqua"/>
          <w:b/>
          <w:bCs/>
        </w:rPr>
        <w:t xml:space="preserve"> Personne dans les Cieux et </w:t>
      </w:r>
      <w:smartTag w:uri="urn:schemas-microsoft-com:office:smarttags" w:element="PersonName">
        <w:smartTagPr>
          <w:attr w:name="ProductID" w:val="la Terre"/>
        </w:smartTagPr>
        <w:r w:rsidR="003B46A4" w:rsidRPr="007912BE">
          <w:rPr>
            <w:rFonts w:ascii="Book Antiqua" w:hAnsi="Book Antiqua"/>
            <w:b/>
            <w:bCs/>
          </w:rPr>
          <w:t>la Terre</w:t>
        </w:r>
      </w:smartTag>
      <w:r w:rsidR="003B46A4" w:rsidRPr="007912BE">
        <w:rPr>
          <w:rFonts w:ascii="Book Antiqua" w:hAnsi="Book Antiqua"/>
          <w:b/>
          <w:bCs/>
        </w:rPr>
        <w:t xml:space="preserve"> ne connaît l’Inconnaissable sauf Allah</w:t>
      </w:r>
      <w:r w:rsidR="0090035E" w:rsidRPr="007912BE">
        <w:rPr>
          <w:rFonts w:ascii="Book Antiqua" w:hAnsi="Book Antiqua"/>
          <w:b/>
          <w:bCs/>
        </w:rPr>
        <w:t>.</w:t>
      </w:r>
      <w:r w:rsidRPr="007912BE">
        <w:rPr>
          <w:rFonts w:ascii="Book Antiqua" w:hAnsi="Book Antiqua"/>
          <w:b/>
          <w:bCs/>
        </w:rPr>
        <w:t>»</w:t>
      </w:r>
      <w:r w:rsidR="001517A6" w:rsidRPr="007912BE">
        <w:rPr>
          <w:rFonts w:ascii="Book Antiqua" w:hAnsi="Book Antiqua"/>
        </w:rPr>
        <w:t xml:space="preserve"> </w:t>
      </w:r>
      <w:r w:rsidR="00955958"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Les Fourmis (27) – verset 65</w:t>
      </w:r>
    </w:p>
    <w:p w:rsidR="003B46A4" w:rsidRPr="007912BE" w:rsidRDefault="003B46A4" w:rsidP="007912BE">
      <w:pPr>
        <w:numPr>
          <w:ilvl w:val="0"/>
          <w:numId w:val="28"/>
        </w:numPr>
        <w:tabs>
          <w:tab w:val="clear" w:pos="720"/>
          <w:tab w:val="left" w:pos="0"/>
          <w:tab w:val="left" w:pos="240"/>
        </w:tabs>
        <w:spacing w:before="120"/>
        <w:ind w:left="0" w:firstLine="284"/>
        <w:jc w:val="both"/>
        <w:rPr>
          <w:rFonts w:ascii="Book Antiqua" w:hAnsi="Book Antiqua"/>
          <w:b/>
          <w:bCs/>
          <w:color w:val="800000"/>
        </w:rPr>
      </w:pPr>
      <w:r w:rsidRPr="007912BE">
        <w:rPr>
          <w:rFonts w:ascii="Book Antiqua" w:hAnsi="Book Antiqua"/>
          <w:b/>
          <w:bCs/>
          <w:color w:val="800000"/>
        </w:rPr>
        <w:t>Attribuer des associés à Allah en le faisant ressembler à Ses créatures</w:t>
      </w:r>
    </w:p>
    <w:p w:rsidR="003B46A4" w:rsidRPr="007912BE" w:rsidRDefault="003B46A4" w:rsidP="007912BE">
      <w:pPr>
        <w:tabs>
          <w:tab w:val="left" w:pos="851"/>
        </w:tabs>
        <w:spacing w:before="120"/>
        <w:ind w:firstLine="284"/>
        <w:jc w:val="both"/>
        <w:rPr>
          <w:rFonts w:ascii="Book Antiqua" w:hAnsi="Book Antiqua"/>
          <w:lang w:val="en-US"/>
        </w:rPr>
      </w:pPr>
      <w:r w:rsidRPr="007912BE">
        <w:rPr>
          <w:rFonts w:ascii="Book Antiqua" w:hAnsi="Book Antiqua"/>
        </w:rPr>
        <w:t xml:space="preserve">Comme celui qui </w:t>
      </w:r>
      <w:r w:rsidR="00955958" w:rsidRPr="007912BE">
        <w:rPr>
          <w:rFonts w:ascii="Book Antiqua" w:hAnsi="Book Antiqua"/>
        </w:rPr>
        <w:t>dit</w:t>
      </w:r>
      <w:r w:rsidR="007912BE" w:rsidRPr="007912BE">
        <w:rPr>
          <w:rFonts w:ascii="Book Antiqua" w:hAnsi="Book Antiqua"/>
        </w:rPr>
        <w:t>:</w:t>
      </w:r>
      <w:r w:rsidRPr="007912BE">
        <w:rPr>
          <w:rFonts w:ascii="Book Antiqua" w:hAnsi="Book Antiqua"/>
        </w:rPr>
        <w:t xml:space="preserve"> Je suis obligé d'invoquer Allah par un intermédiaire humain, de la même façon que </w:t>
      </w:r>
      <w:r w:rsidR="001517A6" w:rsidRPr="007912BE">
        <w:rPr>
          <w:rFonts w:ascii="Book Antiqua" w:hAnsi="Book Antiqua"/>
        </w:rPr>
        <w:t>lorsque je souhaite</w:t>
      </w:r>
      <w:r w:rsidRPr="007912BE">
        <w:rPr>
          <w:rFonts w:ascii="Book Antiqua" w:hAnsi="Book Antiqua"/>
        </w:rPr>
        <w:t xml:space="preserve"> parler au roi</w:t>
      </w:r>
      <w:r w:rsidR="001517A6" w:rsidRPr="007912BE">
        <w:rPr>
          <w:rFonts w:ascii="Book Antiqua" w:hAnsi="Book Antiqua"/>
        </w:rPr>
        <w:t>,</w:t>
      </w:r>
      <w:r w:rsidRPr="007912BE">
        <w:rPr>
          <w:rFonts w:ascii="Book Antiqua" w:hAnsi="Book Antiqua"/>
        </w:rPr>
        <w:t xml:space="preserve"> je dois avoir un intermédiaire. Il a alors fait ressembler le Créateur à l'une de Ses créatures.</w:t>
      </w:r>
      <w:r w:rsidR="001517A6"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tabs>
          <w:tab w:val="left" w:pos="851"/>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لَيْسَ</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كَمِثْلِهِ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شَيْءٌ</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الشورى</w:t>
      </w:r>
      <w:r w:rsidRPr="007912BE">
        <w:rPr>
          <w:rStyle w:val="Char"/>
          <w:rtl/>
        </w:rPr>
        <w:t>: 11]</w:t>
      </w:r>
      <w:r w:rsidRPr="007912BE">
        <w:rPr>
          <w:rStyle w:val="Char"/>
          <w:rFonts w:hint="cs"/>
          <w:rtl/>
          <w:lang w:val="en-US"/>
        </w:rPr>
        <w:t>.</w:t>
      </w:r>
    </w:p>
    <w:p w:rsidR="009B6CC2" w:rsidRPr="007912BE" w:rsidRDefault="008461FC" w:rsidP="007912BE">
      <w:pPr>
        <w:spacing w:before="120"/>
        <w:ind w:firstLine="284"/>
        <w:jc w:val="both"/>
        <w:rPr>
          <w:rFonts w:ascii="Book Antiqua" w:hAnsi="Book Antiqua"/>
        </w:rPr>
      </w:pPr>
      <w:r w:rsidRPr="007912BE">
        <w:rPr>
          <w:rFonts w:ascii="Book Antiqua" w:hAnsi="Book Antiqua"/>
          <w:b/>
          <w:bCs/>
        </w:rPr>
        <w:t>«</w:t>
      </w:r>
      <w:r w:rsidR="003B46A4" w:rsidRPr="007912BE">
        <w:rPr>
          <w:rFonts w:ascii="Book Antiqua" w:hAnsi="Book Antiqua"/>
          <w:b/>
          <w:bCs/>
        </w:rPr>
        <w:t>Rien ne Lui ressemble</w:t>
      </w:r>
      <w:r w:rsidR="007F5312" w:rsidRPr="007912BE">
        <w:rPr>
          <w:rFonts w:ascii="Book Antiqua" w:hAnsi="Book Antiqua"/>
          <w:b/>
          <w:bCs/>
        </w:rPr>
        <w:t>.</w:t>
      </w:r>
      <w:r w:rsidRPr="007912BE">
        <w:rPr>
          <w:rFonts w:ascii="Book Antiqua" w:hAnsi="Book Antiqua"/>
          <w:b/>
          <w:bCs/>
        </w:rPr>
        <w:t>»</w:t>
      </w:r>
    </w:p>
    <w:p w:rsidR="003B46A4" w:rsidRPr="007912BE" w:rsidRDefault="00955958" w:rsidP="007912BE">
      <w:pPr>
        <w:spacing w:before="120"/>
        <w:ind w:firstLine="284"/>
        <w:jc w:val="both"/>
        <w:rPr>
          <w:rFonts w:ascii="Book Antiqua" w:hAnsi="Book Antiqua"/>
          <w:b/>
          <w:bCs/>
          <w:i/>
          <w:iCs/>
          <w:sz w:val="20"/>
          <w:szCs w:val="22"/>
        </w:rPr>
      </w:pPr>
      <w:r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w:t>
      </w:r>
      <w:smartTag w:uri="urn:schemas-microsoft-com:office:smarttags" w:element="PersonName">
        <w:smartTagPr>
          <w:attr w:name="ProductID" w:val="La Concertation"/>
        </w:smartTagPr>
        <w:r w:rsidR="003B46A4" w:rsidRPr="007912BE">
          <w:rPr>
            <w:rFonts w:ascii="Book Antiqua" w:hAnsi="Book Antiqua"/>
            <w:sz w:val="20"/>
            <w:szCs w:val="22"/>
          </w:rPr>
          <w:t>La Concertation</w:t>
        </w:r>
      </w:smartTag>
      <w:r w:rsidR="003B46A4" w:rsidRPr="007912BE">
        <w:rPr>
          <w:rFonts w:ascii="Book Antiqua" w:hAnsi="Book Antiqua"/>
          <w:sz w:val="20"/>
          <w:szCs w:val="22"/>
        </w:rPr>
        <w:t xml:space="preserve"> (42) – verset 11</w:t>
      </w:r>
    </w:p>
    <w:p w:rsidR="003B46A4" w:rsidRPr="007912BE" w:rsidRDefault="003B46A4" w:rsidP="007912BE">
      <w:pPr>
        <w:pStyle w:val="BodyText"/>
        <w:spacing w:before="120"/>
        <w:ind w:firstLine="284"/>
        <w:rPr>
          <w:rFonts w:ascii="Book Antiqua" w:hAnsi="Book Antiqua"/>
          <w:szCs w:val="26"/>
          <w:lang w:val="en-US"/>
        </w:rPr>
      </w:pPr>
      <w:r w:rsidRPr="007912BE">
        <w:rPr>
          <w:rFonts w:ascii="Book Antiqua" w:hAnsi="Book Antiqua"/>
          <w:szCs w:val="26"/>
        </w:rPr>
        <w:t>Pour toutes ces formes de polythéisme le verset suivant s'</w:t>
      </w:r>
      <w:r w:rsidR="00955958" w:rsidRPr="007912BE">
        <w:rPr>
          <w:rFonts w:ascii="Book Antiqua" w:hAnsi="Book Antiqua"/>
          <w:szCs w:val="26"/>
        </w:rPr>
        <w:t>applique</w:t>
      </w:r>
      <w:r w:rsidR="007912BE" w:rsidRPr="007912BE">
        <w:rPr>
          <w:rFonts w:ascii="Book Antiqua" w:hAnsi="Book Antiqua"/>
          <w:szCs w:val="26"/>
        </w:rPr>
        <w:t>:</w:t>
      </w:r>
    </w:p>
    <w:p w:rsidR="009C140B" w:rsidRPr="007912BE" w:rsidRDefault="009C140B" w:rsidP="007912BE">
      <w:pPr>
        <w:pStyle w:val="BodyText"/>
        <w:bidi/>
        <w:spacing w:before="120"/>
        <w:ind w:firstLine="284"/>
        <w:rPr>
          <w:rFonts w:ascii="Book Antiqua" w:hAnsi="Book Antiqua" w:hint="cs"/>
          <w:szCs w:val="26"/>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لَئِنْ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أَشْرَكْتَ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لَيَحْبَطَنَّ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عَمَلُكَ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وَلَتَكُونَنَّ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الْخَاسِرِينَ</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الزمر</w:t>
      </w:r>
      <w:r w:rsidRPr="007912BE">
        <w:rPr>
          <w:rStyle w:val="Char"/>
          <w:rtl/>
        </w:rPr>
        <w:t>: 65]</w:t>
      </w:r>
      <w:r w:rsidRPr="007912BE">
        <w:rPr>
          <w:rStyle w:val="Char"/>
          <w:rFonts w:hint="cs"/>
          <w:rtl/>
          <w:lang w:val="en-US"/>
        </w:rPr>
        <w:t>.</w:t>
      </w:r>
    </w:p>
    <w:p w:rsidR="003B46A4" w:rsidRPr="007912BE" w:rsidRDefault="008461FC" w:rsidP="007912BE">
      <w:pPr>
        <w:pStyle w:val="BodyText31"/>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 xml:space="preserve">Si jamais tu associes quoi que ce soit à Allah, tes œuvres seront réduites à néant et tu seras alors </w:t>
      </w:r>
      <w:r w:rsidR="00AD628C" w:rsidRPr="007912BE">
        <w:rPr>
          <w:rFonts w:ascii="Book Antiqua" w:hAnsi="Book Antiqua"/>
          <w:bCs/>
          <w:i w:val="0"/>
          <w:szCs w:val="26"/>
        </w:rPr>
        <w:t>du nombre des</w:t>
      </w:r>
      <w:r w:rsidR="003B46A4" w:rsidRPr="007912BE">
        <w:rPr>
          <w:rFonts w:ascii="Book Antiqua" w:hAnsi="Book Antiqua"/>
          <w:bCs/>
          <w:i w:val="0"/>
          <w:szCs w:val="26"/>
        </w:rPr>
        <w:t xml:space="preserve"> perdants</w:t>
      </w:r>
      <w:r w:rsidR="0090035E" w:rsidRPr="007912BE">
        <w:rPr>
          <w:rFonts w:ascii="Book Antiqua" w:hAnsi="Book Antiqua"/>
          <w:bCs/>
          <w:i w:val="0"/>
          <w:szCs w:val="26"/>
        </w:rPr>
        <w:t>.</w:t>
      </w:r>
      <w:r w:rsidRPr="007912BE">
        <w:rPr>
          <w:rFonts w:ascii="Book Antiqua" w:hAnsi="Book Antiqua"/>
          <w:bCs/>
          <w:i w:val="0"/>
          <w:szCs w:val="26"/>
        </w:rPr>
        <w:t>»</w:t>
      </w:r>
      <w:r w:rsidR="00AD628C" w:rsidRPr="007912BE">
        <w:rPr>
          <w:rFonts w:ascii="Book Antiqua" w:hAnsi="Book Antiqua"/>
          <w:b w:val="0"/>
          <w:i w:val="0"/>
          <w:szCs w:val="26"/>
        </w:rPr>
        <w:t xml:space="preserve"> </w:t>
      </w:r>
      <w:r w:rsidR="00955958"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Les Groupes (39) - verset 65</w:t>
      </w:r>
      <w:r w:rsidR="003B46A4" w:rsidRPr="007912BE">
        <w:rPr>
          <w:rStyle w:val="FootnoteReference"/>
          <w:rFonts w:ascii="Book Antiqua" w:hAnsi="Book Antiqua"/>
          <w:b w:val="0"/>
          <w:i w:val="0"/>
          <w:sz w:val="20"/>
          <w:szCs w:val="22"/>
        </w:rPr>
        <w:t xml:space="preserve"> </w:t>
      </w:r>
    </w:p>
    <w:p w:rsidR="00AD628C" w:rsidRPr="007912BE" w:rsidRDefault="003B46A4" w:rsidP="007912BE">
      <w:pPr>
        <w:spacing w:before="120"/>
        <w:ind w:firstLine="284"/>
        <w:jc w:val="both"/>
        <w:rPr>
          <w:rFonts w:ascii="Book Antiqua" w:hAnsi="Book Antiqua"/>
        </w:rPr>
      </w:pPr>
      <w:r w:rsidRPr="007912BE">
        <w:rPr>
          <w:rFonts w:ascii="Book Antiqua" w:hAnsi="Book Antiqua"/>
        </w:rPr>
        <w:t>Mais celui qui se repent sincèrement et renie t</w:t>
      </w:r>
      <w:r w:rsidR="00AD628C" w:rsidRPr="007912BE">
        <w:rPr>
          <w:rFonts w:ascii="Book Antiqua" w:hAnsi="Book Antiqua"/>
        </w:rPr>
        <w:t>outes ces formes de polythéisme</w:t>
      </w:r>
      <w:r w:rsidRPr="007912BE">
        <w:rPr>
          <w:rFonts w:ascii="Book Antiqua" w:hAnsi="Book Antiqua"/>
        </w:rPr>
        <w:t xml:space="preserve"> sera parmi les monothéistes.</w:t>
      </w:r>
    </w:p>
    <w:p w:rsidR="003B46A4" w:rsidRPr="007912BE" w:rsidRDefault="003B46A4" w:rsidP="007912BE">
      <w:pPr>
        <w:spacing w:before="120"/>
        <w:ind w:firstLine="284"/>
        <w:jc w:val="both"/>
        <w:rPr>
          <w:rFonts w:ascii="Book Antiqua" w:hAnsi="Book Antiqua"/>
        </w:rPr>
      </w:pPr>
      <w:r w:rsidRPr="007912BE">
        <w:rPr>
          <w:rFonts w:ascii="Book Antiqua" w:hAnsi="Book Antiqua"/>
        </w:rPr>
        <w:t>Nous demandons à Allah qu'Il fasse de nous des monothéistes et non des polythéistes</w:t>
      </w:r>
      <w:r w:rsidR="007912BE" w:rsidRPr="007912BE">
        <w:rPr>
          <w:rFonts w:ascii="Book Antiqua" w:hAnsi="Book Antiqua"/>
        </w:rPr>
        <w:t>!</w:t>
      </w:r>
    </w:p>
    <w:p w:rsidR="003B46A4" w:rsidRPr="007912BE" w:rsidRDefault="003B46A4" w:rsidP="007912BE">
      <w:pPr>
        <w:numPr>
          <w:ilvl w:val="0"/>
          <w:numId w:val="9"/>
        </w:numPr>
        <w:tabs>
          <w:tab w:val="left" w:pos="142"/>
        </w:tabs>
        <w:spacing w:before="120"/>
        <w:ind w:left="0" w:firstLine="284"/>
        <w:jc w:val="both"/>
        <w:rPr>
          <w:rFonts w:ascii="Book Antiqua" w:hAnsi="Book Antiqua"/>
          <w:b/>
          <w:bCs/>
          <w:color w:val="800000"/>
        </w:rPr>
      </w:pPr>
      <w:r w:rsidRPr="007912BE">
        <w:rPr>
          <w:rFonts w:ascii="Book Antiqua" w:hAnsi="Book Antiqua"/>
          <w:b/>
          <w:bCs/>
          <w:color w:val="800000"/>
        </w:rPr>
        <w:t>Quels sont les méfaits du polythéisme majeur</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hint="cs"/>
          <w:rtl/>
          <w:lang w:val="en-US" w:bidi="fa-IR"/>
        </w:rPr>
      </w:pPr>
      <w:r w:rsidRPr="007912BE">
        <w:rPr>
          <w:rFonts w:ascii="Book Antiqua" w:hAnsi="Book Antiqua"/>
        </w:rPr>
        <w:t>Le polythéisme majeur est cause de damnation éternelle en Enfer.</w:t>
      </w:r>
      <w:r w:rsidR="005B3895"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إِنَّهُ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يُشْرِكْ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فَقَدْ</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حَرَّمَ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عَلَيْهِ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الْجَنَّةَ</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وَمَأْوَاهُ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النَّارُ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لِلظَّالِمِينَ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أَنْصَارٍ</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المائدة</w:t>
      </w:r>
      <w:r w:rsidRPr="007912BE">
        <w:rPr>
          <w:rStyle w:val="Char"/>
          <w:rtl/>
        </w:rPr>
        <w:t>: 72]</w:t>
      </w:r>
      <w:r w:rsidRPr="007912BE">
        <w:rPr>
          <w:rStyle w:val="Char"/>
          <w:rFonts w:hint="cs"/>
          <w:rtl/>
          <w:lang w:val="en-US"/>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225771" w:rsidRPr="007912BE">
        <w:rPr>
          <w:rFonts w:ascii="Book Antiqua" w:hAnsi="Book Antiqua"/>
          <w:bCs/>
          <w:i w:val="0"/>
          <w:szCs w:val="26"/>
        </w:rPr>
        <w:t xml:space="preserve">Quiconque associe à Allah d’autres divinités, Allah lui interdit le Paradis, et sa destination finale sera le Feu. Et pour les injustes, il n’y a pas de </w:t>
      </w:r>
      <w:r w:rsidR="00955958" w:rsidRPr="007912BE">
        <w:rPr>
          <w:rFonts w:ascii="Book Antiqua" w:hAnsi="Book Antiqua"/>
          <w:bCs/>
          <w:i w:val="0"/>
          <w:szCs w:val="26"/>
        </w:rPr>
        <w:t>secours</w:t>
      </w:r>
      <w:r w:rsidR="007912BE" w:rsidRPr="007912BE">
        <w:rPr>
          <w:rFonts w:ascii="Book Antiqua" w:hAnsi="Book Antiqua"/>
          <w:bCs/>
          <w:i w:val="0"/>
          <w:szCs w:val="26"/>
        </w:rPr>
        <w:t>!</w:t>
      </w:r>
      <w:r w:rsidRPr="007912BE">
        <w:rPr>
          <w:rFonts w:ascii="Book Antiqua" w:hAnsi="Book Antiqua"/>
          <w:bCs/>
          <w:i w:val="0"/>
          <w:szCs w:val="26"/>
        </w:rPr>
        <w:t>»</w:t>
      </w:r>
      <w:r w:rsidR="005B3895" w:rsidRPr="007912BE">
        <w:rPr>
          <w:rFonts w:ascii="Book Antiqua" w:hAnsi="Book Antiqua"/>
          <w:b w:val="0"/>
          <w:i w:val="0"/>
          <w:szCs w:val="26"/>
        </w:rPr>
        <w:t xml:space="preserve"> </w:t>
      </w:r>
      <w:r w:rsidR="00955958"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w:t>
      </w:r>
      <w:smartTag w:uri="urn:schemas-microsoft-com:office:smarttags" w:element="PersonName">
        <w:smartTagPr>
          <w:attr w:name="ProductID" w:val="La Table"/>
        </w:smartTagPr>
        <w:r w:rsidR="003B46A4" w:rsidRPr="007912BE">
          <w:rPr>
            <w:rFonts w:ascii="Book Antiqua" w:hAnsi="Book Antiqua"/>
            <w:b w:val="0"/>
            <w:i w:val="0"/>
            <w:sz w:val="20"/>
            <w:szCs w:val="22"/>
          </w:rPr>
          <w:t>La Table</w:t>
        </w:r>
      </w:smartTag>
      <w:r w:rsidR="003B46A4" w:rsidRPr="007912BE">
        <w:rPr>
          <w:rFonts w:ascii="Book Antiqua" w:hAnsi="Book Antiqua"/>
          <w:b w:val="0"/>
          <w:i w:val="0"/>
          <w:sz w:val="20"/>
          <w:szCs w:val="22"/>
        </w:rPr>
        <w:t xml:space="preserve"> servie (5) – verset 72</w:t>
      </w:r>
      <w:r w:rsidR="003B46A4" w:rsidRPr="007912BE">
        <w:rPr>
          <w:rStyle w:val="FootnoteReference"/>
          <w:rFonts w:ascii="Book Antiqua" w:hAnsi="Book Antiqua"/>
          <w:b w:val="0"/>
          <w:i w:val="0"/>
          <w:sz w:val="20"/>
          <w:szCs w:val="22"/>
        </w:rPr>
        <w:t xml:space="preserve"> </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rencontrera son Seigneur en Lui ayant attribué des associés</w:t>
      </w:r>
      <w:r w:rsidR="00225771" w:rsidRPr="007912BE">
        <w:rPr>
          <w:rFonts w:ascii="Book Antiqua" w:hAnsi="Book Antiqua"/>
          <w:b/>
          <w:bCs/>
          <w:i/>
          <w:iCs/>
        </w:rPr>
        <w:t>,</w:t>
      </w:r>
      <w:r w:rsidRPr="007912BE">
        <w:rPr>
          <w:rFonts w:ascii="Book Antiqua" w:hAnsi="Book Antiqua"/>
          <w:b/>
          <w:bCs/>
          <w:i/>
          <w:iCs/>
        </w:rPr>
        <w:t xml:space="preserve"> entrera en Enfer</w:t>
      </w:r>
      <w:r w:rsidR="00225771"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Les œuvres sont-elles utiles pour celui qui associe à Allah</w:t>
      </w:r>
      <w:r w:rsidR="007912BE" w:rsidRPr="007912BE">
        <w:rPr>
          <w:rFonts w:ascii="Book Antiqua" w:hAnsi="Book Antiqua"/>
          <w:b/>
          <w:bCs/>
          <w:color w:val="800000"/>
        </w:rPr>
        <w:t>?</w:t>
      </w:r>
    </w:p>
    <w:p w:rsidR="003B46A4" w:rsidRPr="007912BE" w:rsidRDefault="003B46A4" w:rsidP="007912BE">
      <w:pPr>
        <w:pStyle w:val="BodyText"/>
        <w:spacing w:before="120"/>
        <w:ind w:firstLine="284"/>
        <w:rPr>
          <w:rFonts w:ascii="Book Antiqua" w:hAnsi="Book Antiqua"/>
        </w:rPr>
      </w:pPr>
      <w:r w:rsidRPr="007912BE">
        <w:rPr>
          <w:rFonts w:ascii="Book Antiqua" w:hAnsi="Book Antiqua"/>
        </w:rPr>
        <w:t xml:space="preserve">Non, les œuvres ne sont </w:t>
      </w:r>
      <w:r w:rsidR="00955958" w:rsidRPr="007912BE">
        <w:rPr>
          <w:rFonts w:ascii="Book Antiqua" w:hAnsi="Book Antiqua"/>
        </w:rPr>
        <w:t>d'aucunes</w:t>
      </w:r>
      <w:r w:rsidRPr="007912BE">
        <w:rPr>
          <w:rFonts w:ascii="Book Antiqua" w:hAnsi="Book Antiqua"/>
        </w:rPr>
        <w:t xml:space="preserve"> utilité</w:t>
      </w:r>
      <w:r w:rsidR="00955958" w:rsidRPr="007912BE">
        <w:rPr>
          <w:rFonts w:ascii="Book Antiqua" w:hAnsi="Book Antiqua"/>
        </w:rPr>
        <w:t>s</w:t>
      </w:r>
      <w:r w:rsidRPr="007912BE">
        <w:rPr>
          <w:rFonts w:ascii="Book Antiqua" w:hAnsi="Book Antiqua"/>
        </w:rPr>
        <w:t xml:space="preserve"> avec le polythéisme.</w:t>
      </w:r>
      <w:r w:rsidR="00225771"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DF310D" w:rsidRPr="007912BE" w:rsidRDefault="009C140B" w:rsidP="007912BE">
      <w:pPr>
        <w:pStyle w:val="BodyText"/>
        <w:bidi/>
        <w:spacing w:before="120"/>
        <w:ind w:firstLine="284"/>
        <w:rPr>
          <w:rFonts w:ascii="Traditional Arabic" w:hAnsi="Traditional Arabic" w:cs="Traditional Arabic"/>
          <w:color w:val="FF0000"/>
          <w:szCs w:val="40"/>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وَلَوْ</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أَشْرَكُوا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لَحَبِطَ</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عَنْهُمْ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كَانُوا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يَعْمَلُونَ</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الأنعام</w:t>
      </w:r>
      <w:r w:rsidRPr="007912BE">
        <w:rPr>
          <w:rStyle w:val="Char"/>
          <w:rtl/>
        </w:rPr>
        <w:t>: 88]</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DF310D" w:rsidRPr="007912BE">
        <w:rPr>
          <w:rFonts w:ascii="Book Antiqua" w:hAnsi="Book Antiqua"/>
          <w:b/>
          <w:bCs/>
        </w:rPr>
        <w:t>Mais s’ils Lui avaient donné des associés, alors toutes leurs œuvres auraient certainement été vaines.</w:t>
      </w:r>
      <w:r w:rsidRPr="007912BE">
        <w:rPr>
          <w:rFonts w:ascii="Book Antiqua" w:hAnsi="Book Antiqua"/>
          <w:b/>
          <w:bCs/>
        </w:rPr>
        <w:t>»</w:t>
      </w:r>
      <w:r w:rsidR="00DF310D"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Les Bestiaux (6) - verset 88</w:t>
      </w:r>
    </w:p>
    <w:p w:rsidR="00C80BD1" w:rsidRDefault="003B46A4" w:rsidP="007912BE">
      <w:pPr>
        <w:pStyle w:val="BodyText"/>
        <w:spacing w:before="120"/>
        <w:ind w:firstLine="284"/>
        <w:rPr>
          <w:rFonts w:ascii="Book Antiqua" w:hAnsi="Book Antiqua"/>
          <w:szCs w:val="26"/>
        </w:rPr>
      </w:pPr>
      <w:r w:rsidRPr="007912BE">
        <w:rPr>
          <w:rFonts w:ascii="Book Antiqua" w:hAnsi="Book Antiqua"/>
          <w:szCs w:val="26"/>
        </w:rPr>
        <w:t>Le Prophète – Prière et Salut sur lui – a dit</w:t>
      </w:r>
      <w:r w:rsidR="007912BE" w:rsidRPr="007912BE">
        <w:rPr>
          <w:rFonts w:ascii="Book Antiqua" w:hAnsi="Book Antiqua"/>
          <w:szCs w:val="26"/>
        </w:rPr>
        <w:t>:</w:t>
      </w:r>
      <w:r w:rsidRPr="007912BE">
        <w:rPr>
          <w:rFonts w:ascii="Book Antiqua" w:hAnsi="Book Antiqua"/>
          <w:szCs w:val="26"/>
        </w:rPr>
        <w:t xml:space="preserve"> </w:t>
      </w:r>
      <w:r w:rsidR="003A3803" w:rsidRPr="007912BE">
        <w:rPr>
          <w:rFonts w:ascii="Book Antiqua" w:hAnsi="Book Antiqua"/>
          <w:b/>
          <w:bCs/>
          <w:i/>
          <w:iCs/>
          <w:szCs w:val="26"/>
        </w:rPr>
        <w:t>«</w:t>
      </w:r>
      <w:r w:rsidRPr="007912BE">
        <w:rPr>
          <w:rFonts w:ascii="Book Antiqua" w:hAnsi="Book Antiqua"/>
          <w:b/>
          <w:bCs/>
          <w:i/>
          <w:iCs/>
          <w:szCs w:val="26"/>
        </w:rPr>
        <w:t>Allah dit</w:t>
      </w:r>
      <w:r w:rsidR="007912BE" w:rsidRPr="007912BE">
        <w:rPr>
          <w:rFonts w:ascii="Book Antiqua" w:hAnsi="Book Antiqua"/>
          <w:b/>
          <w:bCs/>
          <w:i/>
          <w:iCs/>
          <w:szCs w:val="26"/>
        </w:rPr>
        <w:t>:</w:t>
      </w:r>
      <w:r w:rsidRPr="007912BE">
        <w:rPr>
          <w:rFonts w:ascii="Book Antiqua" w:hAnsi="Book Antiqua"/>
          <w:b/>
          <w:bCs/>
          <w:i/>
          <w:iCs/>
          <w:szCs w:val="26"/>
        </w:rPr>
        <w:t xml:space="preserve"> Parmi </w:t>
      </w:r>
      <w:r w:rsidR="00955958" w:rsidRPr="007912BE">
        <w:rPr>
          <w:rFonts w:ascii="Book Antiqua" w:hAnsi="Book Antiqua"/>
          <w:b/>
          <w:bCs/>
          <w:i/>
          <w:iCs/>
          <w:szCs w:val="26"/>
        </w:rPr>
        <w:t>tous</w:t>
      </w:r>
      <w:r w:rsidRPr="007912BE">
        <w:rPr>
          <w:rFonts w:ascii="Book Antiqua" w:hAnsi="Book Antiqua"/>
          <w:b/>
          <w:bCs/>
          <w:i/>
          <w:iCs/>
          <w:szCs w:val="26"/>
        </w:rPr>
        <w:t xml:space="preserve"> ceux à qui les gens associent</w:t>
      </w:r>
      <w:r w:rsidR="00DF310D" w:rsidRPr="007912BE">
        <w:rPr>
          <w:rFonts w:ascii="Book Antiqua" w:hAnsi="Book Antiqua"/>
          <w:b/>
          <w:bCs/>
          <w:i/>
          <w:iCs/>
          <w:szCs w:val="26"/>
        </w:rPr>
        <w:t>,</w:t>
      </w:r>
      <w:r w:rsidRPr="007912BE">
        <w:rPr>
          <w:rFonts w:ascii="Book Antiqua" w:hAnsi="Book Antiqua"/>
          <w:b/>
          <w:bCs/>
          <w:i/>
          <w:iCs/>
          <w:szCs w:val="26"/>
        </w:rPr>
        <w:t xml:space="preserve"> Je suis Celui qui rejette le plus toute association. Quiconque accomplit une œuvre dans laquelle il </w:t>
      </w:r>
      <w:r w:rsidR="00DF310D" w:rsidRPr="007912BE">
        <w:rPr>
          <w:rFonts w:ascii="Book Antiqua" w:hAnsi="Book Antiqua"/>
          <w:b/>
          <w:bCs/>
          <w:i/>
          <w:iCs/>
          <w:szCs w:val="26"/>
        </w:rPr>
        <w:t xml:space="preserve">y </w:t>
      </w:r>
      <w:r w:rsidRPr="007912BE">
        <w:rPr>
          <w:rFonts w:ascii="Book Antiqua" w:hAnsi="Book Antiqua"/>
          <w:b/>
          <w:bCs/>
          <w:i/>
          <w:iCs/>
          <w:szCs w:val="26"/>
        </w:rPr>
        <w:t>associe autre que Moi, Je le rejette lui et son association</w:t>
      </w:r>
      <w:r w:rsidR="00DF310D" w:rsidRPr="007912BE">
        <w:rPr>
          <w:rFonts w:ascii="Book Antiqua" w:hAnsi="Book Antiqua"/>
          <w:b/>
          <w:bCs/>
          <w:i/>
          <w:iCs/>
          <w:szCs w:val="26"/>
        </w:rPr>
        <w:t>.</w:t>
      </w:r>
      <w:r w:rsidRPr="007912BE">
        <w:rPr>
          <w:rFonts w:ascii="Book Antiqua" w:hAnsi="Book Antiqua"/>
          <w:b/>
          <w:bCs/>
          <w:i/>
          <w:iCs/>
          <w:szCs w:val="26"/>
        </w:rPr>
        <w:t>»</w:t>
      </w:r>
      <w:r w:rsidRPr="007912BE">
        <w:rPr>
          <w:rFonts w:ascii="Book Antiqua" w:hAnsi="Book Antiqua"/>
          <w:szCs w:val="26"/>
        </w:rPr>
        <w:t xml:space="preserve"> Rapporté par </w:t>
      </w:r>
      <w:r w:rsidR="00B40324" w:rsidRPr="007912BE">
        <w:rPr>
          <w:rFonts w:ascii="Book Antiqua" w:hAnsi="Book Antiqua"/>
          <w:szCs w:val="26"/>
        </w:rPr>
        <w:t>Mouslim</w:t>
      </w:r>
      <w:bookmarkStart w:id="48" w:name="_Toc395836910"/>
      <w:bookmarkStart w:id="49" w:name="_Toc395836936"/>
      <w:r w:rsidRPr="007912BE">
        <w:rPr>
          <w:rFonts w:ascii="Book Antiqua" w:hAnsi="Book Antiqua"/>
          <w:szCs w:val="26"/>
        </w:rPr>
        <w:t>.</w:t>
      </w:r>
    </w:p>
    <w:p w:rsidR="007912BE" w:rsidRPr="007912BE" w:rsidRDefault="007912BE" w:rsidP="007912BE">
      <w:pPr>
        <w:pStyle w:val="BodyText"/>
        <w:spacing w:before="120"/>
        <w:ind w:firstLine="284"/>
        <w:rPr>
          <w:rFonts w:ascii="Book Antiqua" w:hAnsi="Book Antiqua"/>
          <w:szCs w:val="26"/>
        </w:rPr>
        <w:sectPr w:rsidR="007912BE" w:rsidRPr="007912BE" w:rsidSect="00123FEC">
          <w:pgSz w:w="7371" w:h="10206" w:code="11"/>
          <w:pgMar w:top="964" w:right="964" w:bottom="964" w:left="964" w:header="567" w:footer="567" w:gutter="0"/>
          <w:cols w:space="1418"/>
          <w:titlePg/>
        </w:sectPr>
      </w:pPr>
    </w:p>
    <w:p w:rsidR="003B46A4" w:rsidRPr="007912BE" w:rsidRDefault="00CF4CB5" w:rsidP="007912BE">
      <w:pPr>
        <w:pStyle w:val="Heading1"/>
      </w:pPr>
      <w:bookmarkStart w:id="50" w:name="_Toc214532738"/>
      <w:bookmarkStart w:id="51" w:name="_Toc449986973"/>
      <w:bookmarkStart w:id="52" w:name="_Toc449987113"/>
      <w:bookmarkStart w:id="53" w:name="_Toc449987323"/>
      <w:bookmarkEnd w:id="48"/>
      <w:bookmarkEnd w:id="49"/>
      <w:r w:rsidRPr="007912BE">
        <w:t>Le polythéisme mineur</w:t>
      </w:r>
      <w:bookmarkEnd w:id="50"/>
      <w:bookmarkEnd w:id="51"/>
      <w:bookmarkEnd w:id="52"/>
      <w:bookmarkEnd w:id="53"/>
    </w:p>
    <w:p w:rsidR="003B46A4" w:rsidRPr="007912BE" w:rsidRDefault="00955958"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Qu'est-ce que</w:t>
      </w:r>
      <w:r w:rsidR="003B46A4" w:rsidRPr="007912BE">
        <w:rPr>
          <w:rFonts w:ascii="Book Antiqua" w:hAnsi="Book Antiqua"/>
          <w:b/>
          <w:bCs/>
          <w:color w:val="800000"/>
        </w:rPr>
        <w:t xml:space="preserve"> le polythéisme mineur</w:t>
      </w:r>
      <w:r w:rsidR="007912BE" w:rsidRPr="007912BE">
        <w:rPr>
          <w:rFonts w:ascii="Book Antiqua" w:hAnsi="Book Antiqua"/>
          <w:b/>
          <w:bCs/>
          <w:color w:val="800000"/>
        </w:rPr>
        <w:t>?</w:t>
      </w:r>
    </w:p>
    <w:p w:rsidR="003B46A4" w:rsidRPr="007912BE" w:rsidRDefault="003B46A4" w:rsidP="007912BE">
      <w:pPr>
        <w:pStyle w:val="BodyText"/>
        <w:numPr>
          <w:ilvl w:val="12"/>
          <w:numId w:val="0"/>
        </w:numPr>
        <w:overflowPunct/>
        <w:autoSpaceDE/>
        <w:autoSpaceDN/>
        <w:adjustRightInd/>
        <w:spacing w:before="120"/>
        <w:ind w:firstLine="284"/>
        <w:textAlignment w:val="auto"/>
        <w:rPr>
          <w:rFonts w:ascii="Book Antiqua" w:hAnsi="Book Antiqua"/>
          <w:szCs w:val="26"/>
          <w:lang w:val="en-US"/>
        </w:rPr>
      </w:pPr>
      <w:r w:rsidRPr="007912BE">
        <w:rPr>
          <w:rFonts w:ascii="Book Antiqua" w:hAnsi="Book Antiqua"/>
          <w:szCs w:val="26"/>
        </w:rPr>
        <w:t xml:space="preserve">Parmi le polythéisme </w:t>
      </w:r>
      <w:r w:rsidR="00955958" w:rsidRPr="007912BE">
        <w:rPr>
          <w:rFonts w:ascii="Book Antiqua" w:hAnsi="Book Antiqua"/>
          <w:szCs w:val="26"/>
        </w:rPr>
        <w:t>mineur,</w:t>
      </w:r>
      <w:r w:rsidRPr="007912BE">
        <w:rPr>
          <w:rFonts w:ascii="Book Antiqua" w:hAnsi="Book Antiqua"/>
          <w:szCs w:val="26"/>
        </w:rPr>
        <w:t xml:space="preserve"> il y a l’ostentation.</w:t>
      </w:r>
    </w:p>
    <w:p w:rsidR="00F3303E" w:rsidRPr="007912BE" w:rsidRDefault="009C140B" w:rsidP="007912BE">
      <w:pPr>
        <w:pStyle w:val="BodyText"/>
        <w:numPr>
          <w:ilvl w:val="12"/>
          <w:numId w:val="0"/>
        </w:numPr>
        <w:overflowPunct/>
        <w:autoSpaceDE/>
        <w:autoSpaceDN/>
        <w:bidi/>
        <w:adjustRightInd/>
        <w:spacing w:before="120"/>
        <w:ind w:firstLine="284"/>
        <w:textAlignment w:val="auto"/>
        <w:rPr>
          <w:rFonts w:ascii="Traditional Arabic" w:hAnsi="Traditional Arabic" w:cs="Traditional Arabic" w:hint="cs"/>
          <w:b/>
          <w:i/>
          <w:color w:val="FF0000"/>
          <w:szCs w:val="40"/>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فَمَنْ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كَانَ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يَرْجُو</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لِقَاءَ</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رَبِّهِ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فَلْيَعْمَلْ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عَمَلًا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صَالِحًا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يُشْرِكْ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بِعِبَادَةِ</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رَبِّهِ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أَحَدًا</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الكهف</w:t>
      </w:r>
      <w:r w:rsidRPr="007912BE">
        <w:rPr>
          <w:rStyle w:val="Char"/>
          <w:rtl/>
        </w:rPr>
        <w:t>: 110]</w:t>
      </w:r>
      <w:r w:rsidRPr="007912BE">
        <w:rPr>
          <w:rStyle w:val="Char"/>
          <w:rFonts w:hint="cs"/>
          <w:rtl/>
          <w:lang w:val="en-US"/>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Que celui qui espère rencontrer son Seigneur fasse donc de bonnes œuvres et qu’il n’associe rien dans son adoration à Son Seigneur.</w:t>
      </w:r>
      <w:r w:rsidRPr="007912BE">
        <w:rPr>
          <w:rFonts w:ascii="Book Antiqua" w:hAnsi="Book Antiqua"/>
          <w:bCs/>
          <w:i w:val="0"/>
          <w:szCs w:val="26"/>
        </w:rPr>
        <w:t>»</w:t>
      </w:r>
      <w:r w:rsidR="00F3303E" w:rsidRPr="007912BE">
        <w:rPr>
          <w:rFonts w:ascii="Book Antiqua" w:hAnsi="Book Antiqua"/>
          <w:b w:val="0"/>
          <w:i w:val="0"/>
          <w:szCs w:val="26"/>
        </w:rPr>
        <w:t xml:space="preserve"> </w:t>
      </w:r>
      <w:r w:rsidR="003B46A4"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w:t>
      </w:r>
      <w:smartTag w:uri="urn:schemas-microsoft-com:office:smarttags" w:element="PersonName">
        <w:smartTagPr>
          <w:attr w:name="ProductID" w:val="La Caverne"/>
        </w:smartTagPr>
        <w:r w:rsidR="003B46A4" w:rsidRPr="007912BE">
          <w:rPr>
            <w:rFonts w:ascii="Book Antiqua" w:hAnsi="Book Antiqua"/>
            <w:b w:val="0"/>
            <w:i w:val="0"/>
            <w:sz w:val="20"/>
            <w:szCs w:val="22"/>
          </w:rPr>
          <w:t>La Caverne</w:t>
        </w:r>
      </w:smartTag>
      <w:r w:rsidR="003B46A4" w:rsidRPr="007912BE">
        <w:rPr>
          <w:rFonts w:ascii="Book Antiqua" w:hAnsi="Book Antiqua"/>
          <w:b w:val="0"/>
          <w:i w:val="0"/>
          <w:sz w:val="20"/>
          <w:szCs w:val="22"/>
        </w:rPr>
        <w:t xml:space="preserve"> (18) – verset 110</w:t>
      </w:r>
      <w:r w:rsidR="003B46A4" w:rsidRPr="007912BE">
        <w:rPr>
          <w:rStyle w:val="FootnoteReference"/>
          <w:rFonts w:ascii="Book Antiqua" w:hAnsi="Book Antiqua"/>
          <w:b w:val="0"/>
          <w:i w:val="0"/>
          <w:sz w:val="20"/>
          <w:szCs w:val="22"/>
        </w:rPr>
        <w:t xml:space="preserve"> </w:t>
      </w:r>
    </w:p>
    <w:p w:rsidR="00F3303E"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 que je crains le plus pour vous c’est le polythéisme mineur</w:t>
      </w:r>
      <w:r w:rsidR="007912BE" w:rsidRPr="007912BE">
        <w:rPr>
          <w:rFonts w:ascii="Book Antiqua" w:hAnsi="Book Antiqua"/>
          <w:b/>
          <w:bCs/>
          <w:i/>
          <w:iCs/>
        </w:rPr>
        <w:t>:</w:t>
      </w:r>
      <w:r w:rsidR="00F3303E" w:rsidRPr="007912BE">
        <w:rPr>
          <w:rFonts w:ascii="Book Antiqua" w:hAnsi="Book Antiqua"/>
          <w:b/>
          <w:bCs/>
          <w:i/>
          <w:iCs/>
        </w:rPr>
        <w:t xml:space="preserve"> </w:t>
      </w:r>
      <w:r w:rsidR="008461FC" w:rsidRPr="007912BE">
        <w:rPr>
          <w:rFonts w:ascii="Book Antiqua" w:hAnsi="Book Antiqua"/>
          <w:b/>
          <w:bCs/>
          <w:i/>
          <w:iCs/>
        </w:rPr>
        <w:t>«</w:t>
      </w:r>
      <w:r w:rsidR="00F3303E" w:rsidRPr="007912BE">
        <w:rPr>
          <w:rFonts w:ascii="Book Antiqua" w:hAnsi="Book Antiqua"/>
          <w:b/>
          <w:bCs/>
          <w:i/>
          <w:iCs/>
        </w:rPr>
        <w:t>qui est</w:t>
      </w:r>
      <w:r w:rsidR="008461FC" w:rsidRPr="007912BE">
        <w:rPr>
          <w:rFonts w:ascii="Book Antiqua" w:hAnsi="Book Antiqua"/>
          <w:b/>
          <w:bCs/>
          <w:i/>
          <w:iCs/>
        </w:rPr>
        <w:t>»</w:t>
      </w:r>
      <w:r w:rsidRPr="007912BE">
        <w:rPr>
          <w:rFonts w:ascii="Book Antiqua" w:hAnsi="Book Antiqua"/>
          <w:b/>
          <w:bCs/>
          <w:i/>
          <w:iCs/>
        </w:rPr>
        <w:t xml:space="preserve"> l’ostentation</w:t>
      </w:r>
      <w:r w:rsidR="00F3303E"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Ahmed, et </w:t>
      </w:r>
      <w:r w:rsidR="00F3303E" w:rsidRPr="007912BE">
        <w:rPr>
          <w:rFonts w:ascii="Book Antiqua" w:hAnsi="Book Antiqua"/>
        </w:rPr>
        <w:t>le hadith</w:t>
      </w:r>
      <w:r w:rsidRPr="007912BE">
        <w:rPr>
          <w:rFonts w:ascii="Book Antiqua" w:hAnsi="Book Antiqua"/>
        </w:rPr>
        <w:t xml:space="preserve"> est authentique.</w:t>
      </w:r>
    </w:p>
    <w:p w:rsidR="00F3303E"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Parmi le polythéisme mineur</w:t>
      </w:r>
      <w:r w:rsidR="00F3303E" w:rsidRPr="007912BE">
        <w:rPr>
          <w:rFonts w:ascii="Book Antiqua" w:hAnsi="Book Antiqua"/>
        </w:rPr>
        <w:t>,</w:t>
      </w:r>
      <w:r w:rsidRPr="007912BE">
        <w:rPr>
          <w:rFonts w:ascii="Book Antiqua" w:hAnsi="Book Antiqua"/>
        </w:rPr>
        <w:t xml:space="preserve"> il y a aussi le fait de dire</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rPr>
        <w:t>«</w:t>
      </w:r>
      <w:r w:rsidRPr="007912BE">
        <w:rPr>
          <w:rFonts w:ascii="Book Antiqua" w:hAnsi="Book Antiqua"/>
          <w:b/>
          <w:bCs/>
        </w:rPr>
        <w:t>Si ce n</w:t>
      </w:r>
      <w:r w:rsidR="003A3803" w:rsidRPr="007912BE">
        <w:rPr>
          <w:rFonts w:ascii="Book Antiqua" w:hAnsi="Book Antiqua"/>
          <w:b/>
          <w:bCs/>
        </w:rPr>
        <w:t>’était grâce à Allah et à untel</w:t>
      </w:r>
      <w:r w:rsidRPr="007912BE">
        <w:rPr>
          <w:rFonts w:ascii="Book Antiqua" w:hAnsi="Book Antiqua"/>
          <w:b/>
          <w:bCs/>
        </w:rPr>
        <w:t>»</w:t>
      </w:r>
      <w:r w:rsidRPr="007912BE">
        <w:rPr>
          <w:rFonts w:ascii="Book Antiqua" w:hAnsi="Book Antiqua"/>
        </w:rPr>
        <w:t xml:space="preserve"> ou encore</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rPr>
        <w:t>«</w:t>
      </w:r>
      <w:r w:rsidR="009B6CC2" w:rsidRPr="007912BE">
        <w:rPr>
          <w:rFonts w:ascii="Book Antiqua" w:hAnsi="Book Antiqua"/>
          <w:b/>
          <w:bCs/>
        </w:rPr>
        <w:t>Ce qu’</w:t>
      </w:r>
      <w:r w:rsidRPr="007912BE">
        <w:rPr>
          <w:rFonts w:ascii="Book Antiqua" w:hAnsi="Book Antiqua"/>
          <w:b/>
          <w:bCs/>
        </w:rPr>
        <w:t>Allah et untel veulent</w:t>
      </w:r>
      <w:r w:rsidR="0090035E" w:rsidRPr="007912BE">
        <w:rPr>
          <w:rFonts w:ascii="Book Antiqua" w:hAnsi="Book Antiqua"/>
          <w:b/>
          <w:bCs/>
        </w:rPr>
        <w:t>.</w:t>
      </w:r>
      <w:r w:rsidRPr="007912BE">
        <w:rPr>
          <w:rFonts w:ascii="Book Antiqua" w:hAnsi="Book Antiqua"/>
          <w:b/>
          <w:bCs/>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Ne dites pas ce qu’Allah et untel ve</w:t>
      </w:r>
      <w:r w:rsidR="00F3303E" w:rsidRPr="007912BE">
        <w:rPr>
          <w:rFonts w:ascii="Book Antiqua" w:hAnsi="Book Antiqua"/>
          <w:b/>
          <w:bCs/>
          <w:i/>
          <w:iCs/>
        </w:rPr>
        <w:t>ulent, mais dites plutôt ce qu’</w:t>
      </w:r>
      <w:r w:rsidRPr="007912BE">
        <w:rPr>
          <w:rFonts w:ascii="Book Antiqua" w:hAnsi="Book Antiqua"/>
          <w:b/>
          <w:bCs/>
          <w:i/>
          <w:iCs/>
        </w:rPr>
        <w:t>Allah veut, puis ce qu’untel veut</w:t>
      </w:r>
      <w:r w:rsidR="00F3303E"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Ahmed, et </w:t>
      </w:r>
      <w:r w:rsidR="00F3303E" w:rsidRPr="007912BE">
        <w:rPr>
          <w:rFonts w:ascii="Book Antiqua" w:hAnsi="Book Antiqua"/>
        </w:rPr>
        <w:t>le hadith</w:t>
      </w:r>
      <w:r w:rsidRPr="007912BE">
        <w:rPr>
          <w:rFonts w:ascii="Book Antiqua" w:hAnsi="Book Antiqua"/>
        </w:rPr>
        <w:t xml:space="preserve"> est authentique.</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A-t-on le droit de jurer par autre qu’Allah</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Non, cela est interdit.</w:t>
      </w:r>
      <w:r w:rsidR="00F3303E"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قُلْ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بَلَى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وَرَبِّي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لَتُبْعَثُنَّ</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التغابن</w:t>
      </w:r>
      <w:r w:rsidRPr="007912BE">
        <w:rPr>
          <w:rStyle w:val="Char"/>
          <w:rtl/>
        </w:rPr>
        <w:t>: 7]</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18"/>
          <w:szCs w:val="20"/>
        </w:rPr>
      </w:pPr>
      <w:r w:rsidRPr="007912BE">
        <w:rPr>
          <w:rFonts w:ascii="Book Antiqua" w:hAnsi="Book Antiqua"/>
          <w:b/>
          <w:bCs/>
        </w:rPr>
        <w:t>«</w:t>
      </w:r>
      <w:r w:rsidR="003B46A4" w:rsidRPr="007912BE">
        <w:rPr>
          <w:rFonts w:ascii="Book Antiqua" w:hAnsi="Book Antiqua"/>
          <w:b/>
          <w:bCs/>
        </w:rPr>
        <w:t>Dis</w:t>
      </w:r>
      <w:r w:rsidR="007912BE" w:rsidRPr="007912BE">
        <w:rPr>
          <w:rFonts w:ascii="Book Antiqua" w:hAnsi="Book Antiqua"/>
          <w:b/>
          <w:bCs/>
        </w:rPr>
        <w:t>:</w:t>
      </w:r>
      <w:r w:rsidR="003B46A4" w:rsidRPr="007912BE">
        <w:rPr>
          <w:rFonts w:ascii="Book Antiqua" w:hAnsi="Book Antiqua"/>
          <w:b/>
          <w:bCs/>
        </w:rPr>
        <w:t xml:space="preserve"> Mais bien sûr</w:t>
      </w:r>
      <w:r w:rsidR="007912BE" w:rsidRPr="007912BE">
        <w:rPr>
          <w:rFonts w:ascii="Book Antiqua" w:hAnsi="Book Antiqua"/>
          <w:b/>
          <w:bCs/>
        </w:rPr>
        <w:t>!</w:t>
      </w:r>
      <w:r w:rsidR="003B46A4" w:rsidRPr="007912BE">
        <w:rPr>
          <w:rFonts w:ascii="Book Antiqua" w:hAnsi="Book Antiqua"/>
          <w:b/>
          <w:bCs/>
        </w:rPr>
        <w:t xml:space="preserve"> Par mon Seigneur vous serez ressuscités</w:t>
      </w:r>
      <w:r w:rsidRPr="007912BE">
        <w:rPr>
          <w:rFonts w:ascii="Book Antiqua" w:hAnsi="Book Antiqua"/>
          <w:b/>
          <w:bCs/>
        </w:rPr>
        <w:t>»</w:t>
      </w:r>
      <w:r w:rsidR="00F3303E"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w:t>
      </w:r>
      <w:smartTag w:uri="urn:schemas-microsoft-com:office:smarttags" w:element="PersonName">
        <w:smartTagPr>
          <w:attr w:name="ProductID" w:val="La Grande Perte"/>
        </w:smartTagPr>
        <w:r w:rsidR="003B46A4" w:rsidRPr="007912BE">
          <w:rPr>
            <w:rFonts w:ascii="Book Antiqua" w:hAnsi="Book Antiqua"/>
            <w:sz w:val="20"/>
            <w:szCs w:val="22"/>
          </w:rPr>
          <w:t>La Grande Perte</w:t>
        </w:r>
      </w:smartTag>
      <w:r w:rsidR="003B46A4" w:rsidRPr="007912BE">
        <w:rPr>
          <w:rFonts w:ascii="Book Antiqua" w:hAnsi="Book Antiqua"/>
          <w:sz w:val="20"/>
          <w:szCs w:val="22"/>
        </w:rPr>
        <w:t xml:space="preserve"> (64) – </w:t>
      </w:r>
      <w:r w:rsidR="003B46A4" w:rsidRPr="007912BE">
        <w:rPr>
          <w:rFonts w:ascii="Book Antiqua" w:hAnsi="Book Antiqua"/>
          <w:sz w:val="18"/>
          <w:szCs w:val="20"/>
        </w:rPr>
        <w:t>verset 7</w:t>
      </w:r>
      <w:r w:rsidR="003B46A4" w:rsidRPr="007912BE">
        <w:rPr>
          <w:rStyle w:val="FootnoteReference"/>
          <w:rFonts w:ascii="Book Antiqua" w:hAnsi="Book Antiqua"/>
          <w:b/>
          <w:bCs/>
          <w:i/>
          <w:iCs/>
          <w:sz w:val="18"/>
          <w:szCs w:val="20"/>
        </w:rPr>
        <w:t xml:space="preserve"> </w:t>
      </w:r>
    </w:p>
    <w:p w:rsidR="00FF1AD5"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jure par un autre qu’Allah a commis un acte de polythéisme</w:t>
      </w:r>
      <w:r w:rsidR="00FF1AD5"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Ahmed, et </w:t>
      </w:r>
      <w:r w:rsidR="00FF1AD5" w:rsidRPr="007912BE">
        <w:rPr>
          <w:rFonts w:ascii="Book Antiqua" w:hAnsi="Book Antiqua"/>
        </w:rPr>
        <w:t xml:space="preserve">le hadith </w:t>
      </w:r>
      <w:r w:rsidRPr="007912BE">
        <w:rPr>
          <w:rFonts w:ascii="Book Antiqua" w:hAnsi="Book Antiqua"/>
        </w:rPr>
        <w:t>est authentique.</w:t>
      </w:r>
    </w:p>
    <w:p w:rsidR="00FF1AD5"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jure, qu’il jure par Allah ou se taise</w:t>
      </w:r>
      <w:r w:rsidR="00FF1AD5"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w:t>
      </w:r>
      <w:r w:rsidR="00B40324" w:rsidRPr="007912BE">
        <w:rPr>
          <w:rFonts w:ascii="Book Antiqua" w:hAnsi="Book Antiqua"/>
        </w:rPr>
        <w:t>Boukhary</w:t>
      </w:r>
      <w:r w:rsidRPr="007912BE">
        <w:rPr>
          <w:rFonts w:ascii="Book Antiqua" w:hAnsi="Book Antiqua"/>
        </w:rPr>
        <w:t xml:space="preserve"> et </w:t>
      </w:r>
      <w:r w:rsidR="00B40324" w:rsidRPr="007912BE">
        <w:rPr>
          <w:rFonts w:ascii="Book Antiqua" w:hAnsi="Book Antiqua"/>
        </w:rPr>
        <w:t>Mouslim</w:t>
      </w:r>
      <w:r w:rsidRPr="007912BE">
        <w:rPr>
          <w:rFonts w:ascii="Book Antiqua" w:hAnsi="Book Antiqua"/>
        </w:rPr>
        <w:t>.</w:t>
      </w:r>
    </w:p>
    <w:p w:rsidR="00FF1AD5" w:rsidRPr="007912BE" w:rsidRDefault="00955958" w:rsidP="007912BE">
      <w:pPr>
        <w:numPr>
          <w:ilvl w:val="12"/>
          <w:numId w:val="0"/>
        </w:numPr>
        <w:spacing w:before="120"/>
        <w:ind w:firstLine="284"/>
        <w:jc w:val="both"/>
        <w:rPr>
          <w:rFonts w:ascii="Book Antiqua" w:hAnsi="Book Antiqua"/>
        </w:rPr>
      </w:pPr>
      <w:r w:rsidRPr="007912BE">
        <w:rPr>
          <w:rFonts w:ascii="Book Antiqua" w:hAnsi="Book Antiqua"/>
        </w:rPr>
        <w:t>Cependant,</w:t>
      </w:r>
      <w:r w:rsidR="003B46A4" w:rsidRPr="007912BE">
        <w:rPr>
          <w:rFonts w:ascii="Book Antiqua" w:hAnsi="Book Antiqua"/>
        </w:rPr>
        <w:t xml:space="preserve"> jurer par les Prophètes et les saints peut être du polythéisme majeur, si la personne est </w:t>
      </w:r>
      <w:r w:rsidR="00FF1AD5" w:rsidRPr="007912BE">
        <w:rPr>
          <w:rFonts w:ascii="Book Antiqua" w:hAnsi="Book Antiqua"/>
        </w:rPr>
        <w:t>convaincue</w:t>
      </w:r>
      <w:r w:rsidR="003B46A4" w:rsidRPr="007912BE">
        <w:rPr>
          <w:rFonts w:ascii="Book Antiqua" w:hAnsi="Book Antiqua"/>
        </w:rPr>
        <w:t xml:space="preserve"> que celui par qui il jure </w:t>
      </w:r>
      <w:r w:rsidR="00FF1AD5" w:rsidRPr="007912BE">
        <w:rPr>
          <w:rFonts w:ascii="Book Antiqua" w:hAnsi="Book Antiqua"/>
        </w:rPr>
        <w:t>détient</w:t>
      </w:r>
      <w:r w:rsidR="003B46A4" w:rsidRPr="007912BE">
        <w:rPr>
          <w:rFonts w:ascii="Book Antiqua" w:hAnsi="Book Antiqua"/>
        </w:rPr>
        <w:t xml:space="preserve"> la capacité de lui nuire, ainsi, il a peur de mentir en jurant par lui.</w:t>
      </w:r>
    </w:p>
    <w:p w:rsidR="003B46A4" w:rsidRPr="007912BE" w:rsidRDefault="00FF1AD5" w:rsidP="007912BE">
      <w:pPr>
        <w:numPr>
          <w:ilvl w:val="12"/>
          <w:numId w:val="0"/>
        </w:numPr>
        <w:spacing w:before="120"/>
        <w:ind w:firstLine="284"/>
        <w:jc w:val="both"/>
        <w:rPr>
          <w:rFonts w:ascii="Book Antiqua" w:hAnsi="Book Antiqua"/>
        </w:rPr>
      </w:pPr>
      <w:r w:rsidRPr="007912BE">
        <w:rPr>
          <w:rFonts w:ascii="Book Antiqua" w:hAnsi="Book Antiqua"/>
        </w:rPr>
        <w:t xml:space="preserve">Tout en sachant que </w:t>
      </w:r>
      <w:r w:rsidR="003B46A4" w:rsidRPr="007912BE">
        <w:rPr>
          <w:rFonts w:ascii="Book Antiqua" w:hAnsi="Book Antiqua"/>
        </w:rPr>
        <w:t>le polythéisme mineur fait partie des grands péchés, celui qui le commet ne demeurera pas</w:t>
      </w:r>
      <w:r w:rsidRPr="007912BE">
        <w:rPr>
          <w:rFonts w:ascii="Book Antiqua" w:hAnsi="Book Antiqua"/>
        </w:rPr>
        <w:t xml:space="preserve"> pour autant</w:t>
      </w:r>
      <w:r w:rsidR="003B46A4" w:rsidRPr="007912BE">
        <w:rPr>
          <w:rFonts w:ascii="Book Antiqua" w:hAnsi="Book Antiqua"/>
        </w:rPr>
        <w:t xml:space="preserve"> éternellement en Enfer.</w:t>
      </w:r>
    </w:p>
    <w:p w:rsidR="003B46A4" w:rsidRPr="007912BE" w:rsidRDefault="003B46A4" w:rsidP="007912BE">
      <w:pPr>
        <w:numPr>
          <w:ilvl w:val="12"/>
          <w:numId w:val="0"/>
        </w:numPr>
        <w:spacing w:before="120"/>
        <w:ind w:firstLine="284"/>
        <w:jc w:val="both"/>
        <w:rPr>
          <w:rFonts w:ascii="Book Antiqua" w:hAnsi="Book Antiqua"/>
        </w:rPr>
      </w:pP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Peut-on porter des bracelets ou des ficelles pour guérir</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Non, nous ne devons pas les porter.</w:t>
      </w:r>
    </w:p>
    <w:p w:rsidR="009C140B" w:rsidRPr="007912BE" w:rsidRDefault="009C140B"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يَمْسَسْكَ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بِضُرٍّ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كَاشِفَ</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هُوَ</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الأنعام</w:t>
      </w:r>
      <w:r w:rsidRPr="007912BE">
        <w:rPr>
          <w:rStyle w:val="Char"/>
          <w:rtl/>
        </w:rPr>
        <w:t>: 17]</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Et si Allah fait qu’un malheur te touche, nul ne peut l’ôter sauf Lui</w:t>
      </w:r>
      <w:r w:rsidRPr="007912BE">
        <w:rPr>
          <w:rFonts w:ascii="Book Antiqua" w:hAnsi="Book Antiqua"/>
          <w:b/>
          <w:bCs/>
        </w:rPr>
        <w:t>»</w:t>
      </w:r>
      <w:r w:rsidR="00D14BCC"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Les Bestiaux (6) – verset 17</w:t>
      </w:r>
      <w:r w:rsidR="003B46A4" w:rsidRPr="007912BE">
        <w:rPr>
          <w:rStyle w:val="FootnoteReference"/>
          <w:rFonts w:ascii="Book Antiqua" w:hAnsi="Book Antiqua"/>
          <w:b/>
          <w:bCs/>
          <w:i/>
          <w:iCs/>
          <w:sz w:val="20"/>
          <w:szCs w:val="22"/>
        </w:rPr>
        <w:t xml:space="preserve"> </w:t>
      </w:r>
    </w:p>
    <w:p w:rsidR="003B46A4" w:rsidRPr="007912BE" w:rsidRDefault="003B46A4" w:rsidP="007912BE">
      <w:pPr>
        <w:pStyle w:val="BodyText"/>
        <w:numPr>
          <w:ilvl w:val="12"/>
          <w:numId w:val="0"/>
        </w:numPr>
        <w:spacing w:before="120"/>
        <w:ind w:firstLine="284"/>
        <w:rPr>
          <w:rFonts w:ascii="Book Antiqua" w:hAnsi="Book Antiqua"/>
          <w:szCs w:val="26"/>
          <w:lang w:val="en-US"/>
        </w:rPr>
      </w:pPr>
      <w:r w:rsidRPr="007912BE">
        <w:rPr>
          <w:rFonts w:ascii="Book Antiqua" w:hAnsi="Book Antiqua"/>
          <w:szCs w:val="26"/>
        </w:rPr>
        <w:t>Un jour un compagnon du Prophète nommé Hudheïfa vit un homme qui portait un bracelet contre la fièvre. Il le lui arracha de la main puis récita le verset coranique</w:t>
      </w:r>
      <w:r w:rsidR="007912BE" w:rsidRPr="007912BE">
        <w:rPr>
          <w:rFonts w:ascii="Book Antiqua" w:hAnsi="Book Antiqua"/>
          <w:szCs w:val="26"/>
        </w:rPr>
        <w:t>:</w:t>
      </w:r>
    </w:p>
    <w:p w:rsidR="009C140B" w:rsidRPr="007912BE" w:rsidRDefault="009C140B" w:rsidP="007912BE">
      <w:pPr>
        <w:pStyle w:val="BodyText"/>
        <w:numPr>
          <w:ilvl w:val="12"/>
          <w:numId w:val="0"/>
        </w:numPr>
        <w:bidi/>
        <w:spacing w:before="120"/>
        <w:ind w:firstLine="284"/>
        <w:rPr>
          <w:rFonts w:ascii="Book Antiqua" w:hAnsi="Book Antiqua" w:hint="cs"/>
          <w:szCs w:val="26"/>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يُؤْمِنُ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أَكْثَرُهُمْ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مُشْرِكُونَ</w:t>
      </w:r>
      <w:r w:rsidRPr="007912BE">
        <w:rPr>
          <w:rFonts w:ascii="Book Antiqua" w:hAnsi="Book Antiqua" w:cs="KFGQPC Uthmanic Script HAFS"/>
          <w:szCs w:val="28"/>
          <w:rtl/>
          <w:lang w:val="en-US" w:bidi="fa-IR"/>
        </w:rPr>
        <w:t>١٠٦</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يوسف</w:t>
      </w:r>
      <w:r w:rsidRPr="007912BE">
        <w:rPr>
          <w:rStyle w:val="Char"/>
          <w:rtl/>
        </w:rPr>
        <w:t>: 106]</w:t>
      </w:r>
      <w:r w:rsidRPr="007912BE">
        <w:rPr>
          <w:rStyle w:val="Char"/>
          <w:rFonts w:hint="cs"/>
          <w:rtl/>
          <w:lang w:val="en-US"/>
        </w:rPr>
        <w:t>.</w:t>
      </w:r>
    </w:p>
    <w:p w:rsidR="003B46A4" w:rsidRPr="007912BE" w:rsidRDefault="008461FC" w:rsidP="007912BE">
      <w:pPr>
        <w:pStyle w:val="BodyText"/>
        <w:numPr>
          <w:ilvl w:val="12"/>
          <w:numId w:val="0"/>
        </w:numPr>
        <w:spacing w:before="120"/>
        <w:ind w:firstLine="284"/>
        <w:rPr>
          <w:rFonts w:ascii="Book Antiqua" w:hAnsi="Book Antiqua"/>
          <w:sz w:val="20"/>
          <w:szCs w:val="22"/>
        </w:rPr>
      </w:pPr>
      <w:r w:rsidRPr="007912BE">
        <w:rPr>
          <w:rFonts w:ascii="Book Antiqua" w:hAnsi="Book Antiqua"/>
          <w:b/>
          <w:bCs/>
          <w:szCs w:val="26"/>
        </w:rPr>
        <w:t>«</w:t>
      </w:r>
      <w:r w:rsidR="00D14BCC" w:rsidRPr="007912BE">
        <w:rPr>
          <w:rFonts w:ascii="Book Antiqua" w:hAnsi="Book Antiqua"/>
          <w:b/>
          <w:bCs/>
          <w:szCs w:val="26"/>
        </w:rPr>
        <w:t>Et la plupart d’entre eux ne croient en Allah, qu’en Lui associant d'autres divinités.</w:t>
      </w:r>
      <w:r w:rsidRPr="007912BE">
        <w:rPr>
          <w:rFonts w:ascii="Book Antiqua" w:hAnsi="Book Antiqua"/>
          <w:b/>
          <w:bCs/>
          <w:szCs w:val="26"/>
        </w:rPr>
        <w:t>»</w:t>
      </w:r>
      <w:r w:rsidR="00D14BCC" w:rsidRPr="007912BE">
        <w:rPr>
          <w:rFonts w:ascii="Book Antiqua" w:hAnsi="Book Antiqua"/>
          <w:szCs w:val="26"/>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Yûsuf (12) – verset 106</w:t>
      </w:r>
    </w:p>
    <w:p w:rsidR="003B46A4" w:rsidRPr="007912BE" w:rsidRDefault="003B46A4" w:rsidP="007912BE">
      <w:pPr>
        <w:numPr>
          <w:ilvl w:val="12"/>
          <w:numId w:val="0"/>
        </w:numPr>
        <w:spacing w:before="120"/>
        <w:ind w:firstLine="284"/>
        <w:jc w:val="both"/>
        <w:rPr>
          <w:rFonts w:ascii="Book Antiqua" w:hAnsi="Book Antiqua"/>
          <w:sz w:val="20"/>
          <w:szCs w:val="22"/>
        </w:rPr>
      </w:pPr>
      <w:r w:rsidRPr="007912BE">
        <w:rPr>
          <w:rFonts w:ascii="Book Antiqua" w:hAnsi="Book Antiqua"/>
          <w:sz w:val="20"/>
          <w:szCs w:val="22"/>
        </w:rPr>
        <w:t>Hadith authentique rapporté par Ibn Abî Hâtim.</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Peut-on porter des colliers, des perles ou des coquillages ou toute autre chose contre le mauvais œil</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hint="cs"/>
          <w:rtl/>
          <w:lang w:val="en-US" w:bidi="fa-IR"/>
        </w:rPr>
      </w:pPr>
      <w:r w:rsidRPr="007912BE">
        <w:rPr>
          <w:rFonts w:ascii="Book Antiqua" w:hAnsi="Book Antiqua"/>
        </w:rPr>
        <w:t>Non.</w:t>
      </w:r>
      <w:r w:rsidR="00FA0499"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يَمْسَسْكَ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بِضُرٍّ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كَاشِفَ</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هُوَ</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الأنعام</w:t>
      </w:r>
      <w:r w:rsidRPr="007912BE">
        <w:rPr>
          <w:rStyle w:val="Char"/>
          <w:rtl/>
        </w:rPr>
        <w:t>: 17]</w:t>
      </w:r>
      <w:r w:rsidRPr="007912BE">
        <w:rPr>
          <w:rStyle w:val="Char"/>
          <w:rFonts w:hint="cs"/>
          <w:rtl/>
          <w:lang w:val="en-US"/>
        </w:rPr>
        <w:t>.</w:t>
      </w:r>
    </w:p>
    <w:p w:rsidR="00FA0499" w:rsidRPr="007912BE" w:rsidRDefault="008461FC" w:rsidP="007912BE">
      <w:pPr>
        <w:numPr>
          <w:ilvl w:val="12"/>
          <w:numId w:val="0"/>
        </w:numPr>
        <w:spacing w:before="120"/>
        <w:ind w:firstLine="284"/>
        <w:jc w:val="both"/>
        <w:rPr>
          <w:rFonts w:ascii="Book Antiqua" w:hAnsi="Book Antiqua"/>
          <w:b/>
          <w:bCs/>
          <w:i/>
          <w:iCs/>
          <w:sz w:val="18"/>
          <w:szCs w:val="20"/>
        </w:rPr>
      </w:pPr>
      <w:r w:rsidRPr="007912BE">
        <w:rPr>
          <w:rFonts w:ascii="Book Antiqua" w:hAnsi="Book Antiqua"/>
          <w:b/>
          <w:bCs/>
        </w:rPr>
        <w:t>«</w:t>
      </w:r>
      <w:r w:rsidR="00FA0499" w:rsidRPr="007912BE">
        <w:rPr>
          <w:rFonts w:ascii="Book Antiqua" w:hAnsi="Book Antiqua"/>
          <w:b/>
          <w:bCs/>
        </w:rPr>
        <w:t>Et si Allah fait qu’un malheur te touche, nul ne peut l’ôter sauf Lui</w:t>
      </w:r>
      <w:r w:rsidR="0090035E" w:rsidRPr="007912BE">
        <w:rPr>
          <w:rFonts w:ascii="Book Antiqua" w:hAnsi="Book Antiqua"/>
          <w:b/>
          <w:bCs/>
        </w:rPr>
        <w:t>.</w:t>
      </w:r>
      <w:r w:rsidRPr="007912BE">
        <w:rPr>
          <w:rFonts w:ascii="Book Antiqua" w:hAnsi="Book Antiqua"/>
          <w:b/>
          <w:bCs/>
        </w:rPr>
        <w:t>»</w:t>
      </w:r>
      <w:r w:rsidR="00FA0499" w:rsidRPr="007912BE">
        <w:rPr>
          <w:rFonts w:ascii="Book Antiqua" w:hAnsi="Book Antiqua"/>
        </w:rPr>
        <w:t xml:space="preserve"> </w:t>
      </w:r>
      <w:r w:rsidR="00FA0499" w:rsidRPr="007912BE">
        <w:rPr>
          <w:rFonts w:ascii="Book Antiqua" w:hAnsi="Book Antiqua"/>
          <w:sz w:val="20"/>
          <w:szCs w:val="22"/>
        </w:rPr>
        <w:t>Sourate</w:t>
      </w:r>
      <w:r w:rsidR="007912BE" w:rsidRPr="007912BE">
        <w:rPr>
          <w:rFonts w:ascii="Book Antiqua" w:hAnsi="Book Antiqua"/>
          <w:sz w:val="20"/>
          <w:szCs w:val="22"/>
        </w:rPr>
        <w:t>:</w:t>
      </w:r>
      <w:r w:rsidR="00FA0499" w:rsidRPr="007912BE">
        <w:rPr>
          <w:rFonts w:ascii="Book Antiqua" w:hAnsi="Book Antiqua"/>
          <w:sz w:val="20"/>
          <w:szCs w:val="22"/>
        </w:rPr>
        <w:t xml:space="preserve"> Les Bestiaux (6) – </w:t>
      </w:r>
      <w:r w:rsidR="00FA0499" w:rsidRPr="007912BE">
        <w:rPr>
          <w:rFonts w:ascii="Book Antiqua" w:hAnsi="Book Antiqua"/>
          <w:sz w:val="18"/>
          <w:szCs w:val="20"/>
        </w:rPr>
        <w:t>verset 17</w:t>
      </w:r>
      <w:r w:rsidR="00FA0499" w:rsidRPr="007912BE">
        <w:rPr>
          <w:rStyle w:val="FootnoteReference"/>
          <w:rFonts w:ascii="Book Antiqua" w:hAnsi="Book Antiqua"/>
          <w:b/>
          <w:bCs/>
          <w:i/>
          <w:iCs/>
          <w:sz w:val="18"/>
          <w:szCs w:val="20"/>
        </w:rPr>
        <w:t xml:space="preserve"> </w:t>
      </w:r>
    </w:p>
    <w:p w:rsidR="00FA0499" w:rsidRPr="007912BE" w:rsidRDefault="003B46A4" w:rsidP="007912BE">
      <w:pPr>
        <w:numPr>
          <w:ilvl w:val="12"/>
          <w:numId w:val="0"/>
        </w:numPr>
        <w:spacing w:before="120"/>
        <w:ind w:firstLine="284"/>
        <w:jc w:val="both"/>
        <w:rPr>
          <w:rFonts w:ascii="Book Antiqua" w:hAnsi="Book Antiqua"/>
          <w:bCs/>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porte un talisman a commis un acte de polythéisme</w:t>
      </w:r>
      <w:bookmarkStart w:id="54" w:name="_Toc395836911"/>
      <w:bookmarkStart w:id="55" w:name="_Toc395836937"/>
      <w:r w:rsidR="00FA0499"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Ahmed, et </w:t>
      </w:r>
      <w:r w:rsidR="00FA0499" w:rsidRPr="007912BE">
        <w:rPr>
          <w:rFonts w:ascii="Book Antiqua" w:hAnsi="Book Antiqua"/>
        </w:rPr>
        <w:t xml:space="preserve">le hadith </w:t>
      </w:r>
      <w:r w:rsidRPr="007912BE">
        <w:rPr>
          <w:rFonts w:ascii="Book Antiqua" w:hAnsi="Book Antiqua"/>
        </w:rPr>
        <w:t>est authentique</w:t>
      </w:r>
      <w:r w:rsidRPr="007912BE">
        <w:rPr>
          <w:rFonts w:ascii="Book Antiqua" w:hAnsi="Book Antiqua"/>
          <w:bCs/>
        </w:rPr>
        <w:t>.</w:t>
      </w:r>
    </w:p>
    <w:p w:rsidR="00FA0499" w:rsidRPr="007912BE" w:rsidRDefault="003B46A4" w:rsidP="007912BE">
      <w:pPr>
        <w:numPr>
          <w:ilvl w:val="12"/>
          <w:numId w:val="0"/>
        </w:numPr>
        <w:spacing w:before="120"/>
        <w:ind w:firstLine="284"/>
        <w:jc w:val="both"/>
        <w:rPr>
          <w:rFonts w:ascii="Book Antiqua" w:hAnsi="Book Antiqua"/>
          <w:bCs/>
          <w:sz w:val="22"/>
          <w:szCs w:val="24"/>
        </w:rPr>
      </w:pPr>
      <w:r w:rsidRPr="007912BE">
        <w:rPr>
          <w:rFonts w:ascii="Book Antiqua" w:hAnsi="Book Antiqua"/>
          <w:bCs/>
        </w:rPr>
        <w:t>Le Prophète – Prière et Salut sur lui – a dit</w:t>
      </w:r>
      <w:r w:rsidR="007912BE" w:rsidRPr="007912BE">
        <w:rPr>
          <w:rFonts w:ascii="Book Antiqua" w:hAnsi="Book Antiqua"/>
          <w:bCs/>
        </w:rPr>
        <w:t>:</w:t>
      </w:r>
      <w:r w:rsidRPr="007912BE">
        <w:rPr>
          <w:rFonts w:ascii="Book Antiqua" w:hAnsi="Book Antiqua"/>
          <w:bCs/>
        </w:rPr>
        <w:t xml:space="preserve"> </w:t>
      </w:r>
      <w:r w:rsidR="003A3803" w:rsidRPr="007912BE">
        <w:rPr>
          <w:rFonts w:ascii="Book Antiqua" w:hAnsi="Book Antiqua"/>
          <w:b/>
          <w:i/>
          <w:iCs/>
        </w:rPr>
        <w:t>«</w:t>
      </w:r>
      <w:r w:rsidRPr="007912BE">
        <w:rPr>
          <w:rFonts w:ascii="Book Antiqua" w:hAnsi="Book Antiqua"/>
          <w:b/>
          <w:i/>
          <w:iCs/>
        </w:rPr>
        <w:t>Les exorcismes, les talismans et les inscriptions</w:t>
      </w:r>
      <w:r w:rsidR="00FA0499" w:rsidRPr="007912BE">
        <w:rPr>
          <w:rFonts w:ascii="Book Antiqua" w:hAnsi="Book Antiqua"/>
          <w:b/>
          <w:i/>
          <w:iCs/>
        </w:rPr>
        <w:t xml:space="preserve"> incantatoires</w:t>
      </w:r>
      <w:r w:rsidRPr="007912BE">
        <w:rPr>
          <w:rFonts w:ascii="Book Antiqua" w:hAnsi="Book Antiqua"/>
          <w:b/>
          <w:i/>
          <w:iCs/>
        </w:rPr>
        <w:t xml:space="preserve"> </w:t>
      </w:r>
      <w:r w:rsidR="00FA0499" w:rsidRPr="007912BE">
        <w:rPr>
          <w:rFonts w:ascii="Book Antiqua" w:hAnsi="Book Antiqua"/>
          <w:b/>
          <w:i/>
          <w:iCs/>
        </w:rPr>
        <w:t>sont</w:t>
      </w:r>
      <w:r w:rsidRPr="007912BE">
        <w:rPr>
          <w:rFonts w:ascii="Book Antiqua" w:hAnsi="Book Antiqua"/>
          <w:b/>
          <w:i/>
          <w:iCs/>
        </w:rPr>
        <w:t xml:space="preserve"> du polythéisme</w:t>
      </w:r>
      <w:r w:rsidR="00FA0499" w:rsidRPr="007912BE">
        <w:rPr>
          <w:rFonts w:ascii="Book Antiqua" w:hAnsi="Book Antiqua"/>
          <w:b/>
          <w:i/>
          <w:iCs/>
        </w:rPr>
        <w:t>.</w:t>
      </w:r>
      <w:r w:rsidRPr="007912BE">
        <w:rPr>
          <w:rFonts w:ascii="Book Antiqua" w:hAnsi="Book Antiqua"/>
          <w:b/>
          <w:i/>
          <w:iCs/>
        </w:rPr>
        <w:t>»</w:t>
      </w:r>
      <w:r w:rsidRPr="007912BE">
        <w:rPr>
          <w:rFonts w:ascii="Book Antiqua" w:hAnsi="Book Antiqua"/>
          <w:bCs/>
        </w:rPr>
        <w:t xml:space="preserve"> </w:t>
      </w:r>
      <w:r w:rsidRPr="007912BE">
        <w:rPr>
          <w:rFonts w:ascii="Book Antiqua" w:hAnsi="Book Antiqua"/>
          <w:bCs/>
          <w:sz w:val="22"/>
          <w:szCs w:val="24"/>
        </w:rPr>
        <w:t xml:space="preserve">Rapporté par Ahmed et Abû Dâwûd, et </w:t>
      </w:r>
      <w:r w:rsidR="0090035E" w:rsidRPr="007912BE">
        <w:rPr>
          <w:rFonts w:ascii="Book Antiqua" w:hAnsi="Book Antiqua"/>
          <w:bCs/>
          <w:sz w:val="22"/>
          <w:szCs w:val="24"/>
        </w:rPr>
        <w:t>le hadith</w:t>
      </w:r>
      <w:r w:rsidRPr="007912BE">
        <w:rPr>
          <w:rFonts w:ascii="Book Antiqua" w:hAnsi="Book Antiqua"/>
          <w:bCs/>
          <w:sz w:val="22"/>
          <w:szCs w:val="24"/>
        </w:rPr>
        <w:t xml:space="preserve"> est authentique.</w:t>
      </w:r>
    </w:p>
    <w:p w:rsidR="009B6CC2" w:rsidRPr="007912BE" w:rsidRDefault="003A3803" w:rsidP="007912BE">
      <w:pPr>
        <w:numPr>
          <w:ilvl w:val="12"/>
          <w:numId w:val="0"/>
        </w:numPr>
        <w:spacing w:before="120"/>
        <w:ind w:firstLine="284"/>
        <w:jc w:val="both"/>
        <w:rPr>
          <w:rFonts w:ascii="Book Antiqua" w:hAnsi="Book Antiqua"/>
          <w:bCs/>
        </w:rPr>
      </w:pPr>
      <w:r w:rsidRPr="007912BE">
        <w:rPr>
          <w:rFonts w:ascii="Book Antiqua" w:hAnsi="Book Antiqua"/>
          <w:b/>
        </w:rPr>
        <w:t>«Les exorcismes</w:t>
      </w:r>
      <w:r w:rsidR="003B46A4" w:rsidRPr="007912BE">
        <w:rPr>
          <w:rFonts w:ascii="Book Antiqua" w:hAnsi="Book Antiqua"/>
          <w:b/>
        </w:rPr>
        <w:t>»</w:t>
      </w:r>
      <w:r w:rsidR="003B46A4" w:rsidRPr="007912BE">
        <w:rPr>
          <w:rFonts w:ascii="Book Antiqua" w:hAnsi="Book Antiqua"/>
          <w:bCs/>
        </w:rPr>
        <w:t xml:space="preserve"> </w:t>
      </w:r>
      <w:r w:rsidR="003B46A4" w:rsidRPr="007912BE">
        <w:rPr>
          <w:rFonts w:ascii="Book Antiqua" w:hAnsi="Book Antiqua"/>
          <w:bCs/>
          <w:i/>
          <w:iCs/>
        </w:rPr>
        <w:t>(al ruqâ)</w:t>
      </w:r>
      <w:r w:rsidR="003B46A4" w:rsidRPr="007912BE">
        <w:rPr>
          <w:rFonts w:ascii="Book Antiqua" w:hAnsi="Book Antiqua"/>
          <w:bCs/>
        </w:rPr>
        <w:t xml:space="preserve"> sont des paroles récitées qui contiennent des termes de polythéisme, comme l’invocation d’autres qu’Allah.</w:t>
      </w:r>
    </w:p>
    <w:p w:rsidR="00C80BD1" w:rsidRDefault="003A3803" w:rsidP="007912BE">
      <w:pPr>
        <w:numPr>
          <w:ilvl w:val="12"/>
          <w:numId w:val="0"/>
        </w:numPr>
        <w:spacing w:before="120"/>
        <w:ind w:firstLine="284"/>
        <w:jc w:val="both"/>
        <w:rPr>
          <w:rFonts w:ascii="Book Antiqua" w:hAnsi="Book Antiqua"/>
          <w:bCs/>
        </w:rPr>
      </w:pPr>
      <w:r w:rsidRPr="007912BE">
        <w:rPr>
          <w:rFonts w:ascii="Book Antiqua" w:hAnsi="Book Antiqua"/>
          <w:b/>
        </w:rPr>
        <w:t>«</w:t>
      </w:r>
      <w:r w:rsidR="003B46A4" w:rsidRPr="007912BE">
        <w:rPr>
          <w:rFonts w:ascii="Book Antiqua" w:hAnsi="Book Antiqua"/>
          <w:b/>
        </w:rPr>
        <w:t>Les inscriptions </w:t>
      </w:r>
      <w:r w:rsidRPr="007912BE">
        <w:rPr>
          <w:rFonts w:ascii="Book Antiqua" w:hAnsi="Book Antiqua"/>
          <w:b/>
        </w:rPr>
        <w:t>incantatoires</w:t>
      </w:r>
      <w:r w:rsidR="00FA0499" w:rsidRPr="007912BE">
        <w:rPr>
          <w:rFonts w:ascii="Book Antiqua" w:hAnsi="Book Antiqua"/>
          <w:b/>
        </w:rPr>
        <w:t>»</w:t>
      </w:r>
      <w:r w:rsidR="003B46A4" w:rsidRPr="007912BE">
        <w:rPr>
          <w:rFonts w:ascii="Book Antiqua" w:hAnsi="Book Antiqua"/>
          <w:bCs/>
        </w:rPr>
        <w:t xml:space="preserve"> </w:t>
      </w:r>
      <w:r w:rsidR="003B46A4" w:rsidRPr="007912BE">
        <w:rPr>
          <w:rFonts w:ascii="Book Antiqua" w:hAnsi="Book Antiqua"/>
          <w:bCs/>
          <w:i/>
          <w:iCs/>
        </w:rPr>
        <w:t>(al tiwalah)</w:t>
      </w:r>
      <w:r w:rsidR="003B46A4" w:rsidRPr="007912BE">
        <w:rPr>
          <w:rFonts w:ascii="Book Antiqua" w:hAnsi="Book Antiqua"/>
          <w:bCs/>
        </w:rPr>
        <w:t xml:space="preserve"> sont écrites par les charlatans pour certaines femmes, elles sont constituées d’une suite de lettres écrites d’une encre spéciale, et renferment des invocations vouées à d’autres qu’Allah.</w:t>
      </w:r>
    </w:p>
    <w:p w:rsidR="007912BE" w:rsidRPr="007912BE" w:rsidRDefault="007912BE" w:rsidP="007912BE">
      <w:pPr>
        <w:numPr>
          <w:ilvl w:val="12"/>
          <w:numId w:val="0"/>
        </w:numPr>
        <w:spacing w:before="120"/>
        <w:ind w:firstLine="284"/>
        <w:jc w:val="both"/>
        <w:rPr>
          <w:rFonts w:ascii="Book Antiqua" w:hAnsi="Book Antiqua"/>
          <w:bCs/>
        </w:rPr>
        <w:sectPr w:rsidR="007912BE" w:rsidRPr="007912BE" w:rsidSect="00123FEC">
          <w:pgSz w:w="7371" w:h="10206" w:code="11"/>
          <w:pgMar w:top="964" w:right="964" w:bottom="964" w:left="964" w:header="567" w:footer="567" w:gutter="0"/>
          <w:cols w:space="1418"/>
          <w:titlePg/>
        </w:sectPr>
      </w:pPr>
    </w:p>
    <w:p w:rsidR="003B46A4" w:rsidRPr="007912BE" w:rsidRDefault="00FA0499" w:rsidP="007912BE">
      <w:pPr>
        <w:pStyle w:val="Heading1"/>
      </w:pPr>
      <w:bookmarkStart w:id="56" w:name="_Toc214532739"/>
      <w:bookmarkStart w:id="57" w:name="_Toc449986974"/>
      <w:bookmarkStart w:id="58" w:name="_Toc449987114"/>
      <w:bookmarkStart w:id="59" w:name="_Toc449987324"/>
      <w:r w:rsidRPr="007912BE">
        <w:t>L’invocation par un intermédiaire et la demande d’intercession</w:t>
      </w:r>
      <w:bookmarkEnd w:id="54"/>
      <w:bookmarkEnd w:id="55"/>
      <w:bookmarkEnd w:id="56"/>
      <w:bookmarkEnd w:id="57"/>
      <w:bookmarkEnd w:id="58"/>
      <w:bookmarkEnd w:id="59"/>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Quels sont les intermédiaires entre nous et Allah</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Il y a deux sortes d’intermédiaires</w:t>
      </w:r>
      <w:r w:rsidR="007912BE" w:rsidRPr="007912BE">
        <w:rPr>
          <w:rFonts w:ascii="Book Antiqua" w:hAnsi="Book Antiqua"/>
        </w:rPr>
        <w:t>:</w:t>
      </w:r>
    </w:p>
    <w:p w:rsidR="003B46A4" w:rsidRPr="007912BE" w:rsidRDefault="003B46A4" w:rsidP="007912BE">
      <w:pPr>
        <w:numPr>
          <w:ilvl w:val="0"/>
          <w:numId w:val="8"/>
        </w:numPr>
        <w:spacing w:before="120"/>
        <w:ind w:left="0" w:firstLine="284"/>
        <w:jc w:val="both"/>
        <w:rPr>
          <w:rFonts w:ascii="Book Antiqua" w:hAnsi="Book Antiqua"/>
          <w:b/>
          <w:bCs/>
          <w:color w:val="800000"/>
        </w:rPr>
      </w:pPr>
      <w:r w:rsidRPr="007912BE">
        <w:rPr>
          <w:rFonts w:ascii="Book Antiqua" w:hAnsi="Book Antiqua"/>
          <w:b/>
          <w:bCs/>
          <w:color w:val="800000"/>
        </w:rPr>
        <w:t>AUTORIS</w:t>
      </w:r>
      <w:r w:rsidR="00FA0499" w:rsidRPr="007912BE">
        <w:rPr>
          <w:rFonts w:ascii="Book Antiqua" w:hAnsi="Book Antiqua"/>
          <w:b/>
          <w:bCs/>
          <w:color w:val="800000"/>
        </w:rPr>
        <w:t>É</w:t>
      </w:r>
      <w:r w:rsidRPr="007912BE">
        <w:rPr>
          <w:rFonts w:ascii="Book Antiqua" w:hAnsi="Book Antiqua"/>
          <w:b/>
          <w:bCs/>
          <w:color w:val="800000"/>
        </w:rPr>
        <w:t>S</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lang w:val="en-US"/>
        </w:rPr>
      </w:pPr>
      <w:r w:rsidRPr="007912BE">
        <w:rPr>
          <w:rFonts w:ascii="Book Antiqua" w:hAnsi="Book Antiqua"/>
        </w:rPr>
        <w:t>Invoquer Allah par l’intermédiaire de Ses Noms et Attributs, par les bonnes actions, ou demander à un homme pieux et vivant d’invoquer Allah pour nous.</w:t>
      </w:r>
      <w:r w:rsidR="00FA0499"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الْأَسْمَاءُ</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الْحُسْنَى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فَادْعُوهُ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بِهَا</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الأعراف</w:t>
      </w:r>
      <w:r w:rsidRPr="007912BE">
        <w:rPr>
          <w:rStyle w:val="Char"/>
          <w:rtl/>
        </w:rPr>
        <w:t>: 180]</w:t>
      </w:r>
      <w:r w:rsidRPr="007912BE">
        <w:rPr>
          <w:rStyle w:val="Char"/>
          <w:rFonts w:hint="cs"/>
          <w:rtl/>
          <w:lang w:val="en-US"/>
        </w:rPr>
        <w:t>.</w:t>
      </w:r>
    </w:p>
    <w:p w:rsidR="003B46A4" w:rsidRPr="007912BE" w:rsidRDefault="008461FC" w:rsidP="007912BE">
      <w:p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Les plus beaux Noms appartiennent à Allah, invoquez-Le donc par Ses Noms</w:t>
      </w:r>
      <w:r w:rsidR="00040A41" w:rsidRPr="007912BE">
        <w:rPr>
          <w:rFonts w:ascii="Book Antiqua" w:hAnsi="Book Antiqua"/>
          <w:b/>
          <w:bCs/>
        </w:rPr>
        <w:t>.</w:t>
      </w:r>
      <w:r w:rsidRPr="007912BE">
        <w:rPr>
          <w:rFonts w:ascii="Book Antiqua" w:hAnsi="Book Antiqua"/>
          <w:b/>
          <w:bCs/>
        </w:rPr>
        <w:t>»</w:t>
      </w:r>
      <w:r w:rsidR="00FA0499"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Al A°raf (7) - verset 180</w:t>
      </w:r>
    </w:p>
    <w:p w:rsidR="003B46A4" w:rsidRPr="007912BE" w:rsidRDefault="003B46A4" w:rsidP="007912BE">
      <w:pPr>
        <w:spacing w:before="120"/>
        <w:ind w:firstLine="284"/>
        <w:jc w:val="both"/>
        <w:rPr>
          <w:rFonts w:ascii="Book Antiqua" w:hAnsi="Book Antiqua" w:hint="cs"/>
          <w:rtl/>
          <w:lang w:val="en-US" w:bidi="fa-IR"/>
        </w:rPr>
      </w:pPr>
      <w:r w:rsidRPr="007912BE">
        <w:rPr>
          <w:rFonts w:ascii="Book Antiqua" w:hAnsi="Book Antiqua"/>
        </w:rPr>
        <w:t>C’est-à-dire</w:t>
      </w:r>
      <w:r w:rsidR="007912BE" w:rsidRPr="007912BE">
        <w:rPr>
          <w:rFonts w:ascii="Book Antiqua" w:hAnsi="Book Antiqua"/>
        </w:rPr>
        <w:t>:</w:t>
      </w:r>
      <w:r w:rsidRPr="007912BE">
        <w:rPr>
          <w:rFonts w:ascii="Book Antiqua" w:hAnsi="Book Antiqua"/>
        </w:rPr>
        <w:t xml:space="preserve"> invoquez Allah par l’intermédiaire de Ses plus beaux Noms.</w:t>
      </w:r>
      <w:r w:rsidR="00FA0499"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يَا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أَيُّهَا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الَّذِينَ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آمَنُوا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اتَّقُوا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وَابْتَغُوا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إِلَيْهِ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الْوَسِيلَةَ</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المائدة</w:t>
      </w:r>
      <w:r w:rsidRPr="007912BE">
        <w:rPr>
          <w:rStyle w:val="Char"/>
          <w:rtl/>
        </w:rPr>
        <w:t>: 35]</w:t>
      </w:r>
      <w:r w:rsidRPr="007912BE">
        <w:rPr>
          <w:rStyle w:val="Char"/>
          <w:rFonts w:hint="cs"/>
          <w:rtl/>
          <w:lang w:val="en-US"/>
        </w:rPr>
        <w:t>.</w:t>
      </w:r>
    </w:p>
    <w:p w:rsidR="003B46A4" w:rsidRPr="007912BE" w:rsidRDefault="008461FC" w:rsidP="007912BE">
      <w:p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Ô vous les croyants, craignez Allah et cherchez le moyen de vous rapprocher de Lui</w:t>
      </w:r>
      <w:r w:rsidR="00040A41" w:rsidRPr="007912BE">
        <w:rPr>
          <w:rFonts w:ascii="Book Antiqua" w:hAnsi="Book Antiqua"/>
          <w:b/>
          <w:bCs/>
        </w:rPr>
        <w:t>.</w:t>
      </w:r>
      <w:r w:rsidRPr="007912BE">
        <w:rPr>
          <w:rFonts w:ascii="Book Antiqua" w:hAnsi="Book Antiqua"/>
          <w:b/>
          <w:bCs/>
        </w:rPr>
        <w:t>»</w:t>
      </w:r>
      <w:r w:rsidR="00D80836"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w:t>
      </w:r>
      <w:smartTag w:uri="urn:schemas-microsoft-com:office:smarttags" w:element="PersonName">
        <w:smartTagPr>
          <w:attr w:name="ProductID" w:val="La Table"/>
        </w:smartTagPr>
        <w:r w:rsidR="003B46A4" w:rsidRPr="007912BE">
          <w:rPr>
            <w:rFonts w:ascii="Book Antiqua" w:hAnsi="Book Antiqua"/>
            <w:sz w:val="20"/>
            <w:szCs w:val="22"/>
          </w:rPr>
          <w:t>La Table</w:t>
        </w:r>
      </w:smartTag>
      <w:r w:rsidR="003B46A4" w:rsidRPr="007912BE">
        <w:rPr>
          <w:rFonts w:ascii="Book Antiqua" w:hAnsi="Book Antiqua"/>
          <w:sz w:val="20"/>
          <w:szCs w:val="22"/>
        </w:rPr>
        <w:t xml:space="preserve"> servie (5) – verset 35</w:t>
      </w:r>
      <w:r w:rsidR="003B46A4" w:rsidRPr="007912BE">
        <w:rPr>
          <w:rStyle w:val="FootnoteReference"/>
          <w:rFonts w:ascii="Book Antiqua" w:hAnsi="Book Antiqua"/>
          <w:b/>
          <w:bCs/>
          <w:i/>
          <w:iCs/>
          <w:sz w:val="20"/>
          <w:szCs w:val="22"/>
        </w:rPr>
        <w:t xml:space="preserve"> </w:t>
      </w:r>
    </w:p>
    <w:p w:rsidR="003B46A4" w:rsidRPr="007912BE" w:rsidRDefault="003B46A4" w:rsidP="007912BE">
      <w:pPr>
        <w:spacing w:before="120"/>
        <w:ind w:firstLine="284"/>
        <w:jc w:val="both"/>
        <w:rPr>
          <w:rFonts w:ascii="Book Antiqua" w:hAnsi="Book Antiqua"/>
        </w:rPr>
      </w:pPr>
      <w:r w:rsidRPr="007912BE">
        <w:rPr>
          <w:rFonts w:ascii="Book Antiqua" w:hAnsi="Book Antiqua"/>
        </w:rPr>
        <w:t>C’est-à-dire</w:t>
      </w:r>
      <w:r w:rsidR="007912BE" w:rsidRPr="007912BE">
        <w:rPr>
          <w:rFonts w:ascii="Book Antiqua" w:hAnsi="Book Antiqua"/>
        </w:rPr>
        <w:t>:</w:t>
      </w:r>
      <w:r w:rsidRPr="007912BE">
        <w:rPr>
          <w:rFonts w:ascii="Book Antiqua" w:hAnsi="Book Antiqua"/>
        </w:rPr>
        <w:t xml:space="preserve"> rapprochez-vous de Lui en Lui obéissant et par l’intermédiaire des œuvres qu’Il agrées. (Explication d’Ibn Kathîr d’après Qatâda)</w:t>
      </w:r>
    </w:p>
    <w:p w:rsidR="00D80836"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 xml:space="preserve">Je Te demande par tous les Noms que Tu T’es Toi-même </w:t>
      </w:r>
      <w:r w:rsidR="00955958" w:rsidRPr="007912BE">
        <w:rPr>
          <w:rFonts w:ascii="Book Antiqua" w:hAnsi="Book Antiqua"/>
          <w:b/>
          <w:bCs/>
          <w:i/>
          <w:iCs/>
        </w:rPr>
        <w:t>attribués</w:t>
      </w:r>
      <w:r w:rsidR="00D80836"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Ahmed, et </w:t>
      </w:r>
      <w:r w:rsidR="00D80836" w:rsidRPr="007912BE">
        <w:rPr>
          <w:rFonts w:ascii="Book Antiqua" w:hAnsi="Book Antiqua"/>
        </w:rPr>
        <w:t>le hadith</w:t>
      </w:r>
      <w:r w:rsidRPr="007912BE">
        <w:rPr>
          <w:rFonts w:ascii="Book Antiqua" w:hAnsi="Book Antiqua"/>
        </w:rPr>
        <w:t xml:space="preserve"> est authentique</w:t>
      </w:r>
      <w:r w:rsidRPr="007912BE">
        <w:rPr>
          <w:rFonts w:ascii="Book Antiqua" w:hAnsi="Book Antiqua"/>
          <w:bCs/>
        </w:rPr>
        <w:t>.</w:t>
      </w:r>
    </w:p>
    <w:p w:rsidR="00D80836"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Un Compagnon demanda au Prophète d’être en sa compagnie au Paradis. Le Prophète répondit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Facilite-moi la tâche en multipliant les prosternations</w:t>
      </w:r>
      <w:r w:rsidR="00D80836"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D80836"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C’est à dire</w:t>
      </w:r>
      <w:r w:rsidR="007912BE" w:rsidRPr="007912BE">
        <w:rPr>
          <w:rFonts w:ascii="Book Antiqua" w:hAnsi="Book Antiqua"/>
        </w:rPr>
        <w:t>:</w:t>
      </w:r>
      <w:r w:rsidR="00D80836" w:rsidRPr="007912BE">
        <w:rPr>
          <w:rFonts w:ascii="Book Antiqua" w:hAnsi="Book Antiqua"/>
        </w:rPr>
        <w:t xml:space="preserve"> accomplis</w:t>
      </w:r>
      <w:r w:rsidRPr="007912BE">
        <w:rPr>
          <w:rFonts w:ascii="Book Antiqua" w:hAnsi="Book Antiqua"/>
        </w:rPr>
        <w:t xml:space="preserve"> beaucoup de prières</w:t>
      </w:r>
      <w:r w:rsidR="00D80836" w:rsidRPr="007912BE">
        <w:rPr>
          <w:rFonts w:ascii="Book Antiqua" w:hAnsi="Book Antiqua"/>
        </w:rPr>
        <w:t>,</w:t>
      </w:r>
      <w:r w:rsidRPr="007912BE">
        <w:rPr>
          <w:rFonts w:ascii="Book Antiqua" w:hAnsi="Book Antiqua"/>
        </w:rPr>
        <w:t xml:space="preserve"> car c’est un acte pieux.</w:t>
      </w:r>
    </w:p>
    <w:p w:rsidR="00D80836"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 xml:space="preserve">Dans un Hadith, il est rapporté que trois personnes restèrent prisonnières dans une grotte. Chacun invoqua Allah par l’intermédiaire d’un acte pieux qu’il avait réalisé, Allah </w:t>
      </w:r>
      <w:r w:rsidR="00D80836" w:rsidRPr="007912BE">
        <w:rPr>
          <w:rFonts w:ascii="Book Antiqua" w:hAnsi="Book Antiqua"/>
        </w:rPr>
        <w:t>débloqua</w:t>
      </w:r>
      <w:r w:rsidRPr="007912BE">
        <w:rPr>
          <w:rFonts w:ascii="Book Antiqua" w:hAnsi="Book Antiqua"/>
        </w:rPr>
        <w:t xml:space="preserve"> alors l’entrée de la grotte et ils purent sortir. </w:t>
      </w:r>
      <w:r w:rsidRPr="007912BE">
        <w:rPr>
          <w:rFonts w:ascii="Book Antiqua" w:hAnsi="Book Antiqua"/>
          <w:sz w:val="20"/>
          <w:szCs w:val="22"/>
        </w:rPr>
        <w:t xml:space="preserve">Rapporté par </w:t>
      </w:r>
      <w:r w:rsidR="00B40324" w:rsidRPr="007912BE">
        <w:rPr>
          <w:rFonts w:ascii="Book Antiqua" w:hAnsi="Book Antiqua"/>
          <w:sz w:val="20"/>
          <w:szCs w:val="22"/>
        </w:rPr>
        <w:t>Boukhary</w:t>
      </w:r>
      <w:r w:rsidRPr="007912BE">
        <w:rPr>
          <w:rFonts w:ascii="Book Antiqua" w:hAnsi="Book Antiqua"/>
          <w:sz w:val="20"/>
          <w:szCs w:val="22"/>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Il est autorisé d’invoquer par l’intermédiaire de l’amour que l’on porte à Allah, au Prophète et aux hommes vertueux, car les aimer constitue un acte pieux.</w:t>
      </w:r>
    </w:p>
    <w:p w:rsidR="003B46A4" w:rsidRPr="007912BE" w:rsidRDefault="003B46A4" w:rsidP="007912BE">
      <w:pPr>
        <w:numPr>
          <w:ilvl w:val="0"/>
          <w:numId w:val="8"/>
        </w:numPr>
        <w:tabs>
          <w:tab w:val="left" w:pos="567"/>
        </w:tabs>
        <w:spacing w:before="120"/>
        <w:ind w:left="0" w:firstLine="284"/>
        <w:jc w:val="both"/>
        <w:rPr>
          <w:rFonts w:ascii="Book Antiqua" w:hAnsi="Book Antiqua"/>
          <w:b/>
          <w:bCs/>
          <w:color w:val="800000"/>
        </w:rPr>
      </w:pPr>
      <w:r w:rsidRPr="007912BE">
        <w:rPr>
          <w:rFonts w:ascii="Book Antiqua" w:hAnsi="Book Antiqua"/>
          <w:b/>
          <w:bCs/>
          <w:color w:val="800000"/>
        </w:rPr>
        <w:t>INTERDITS</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Invoquer Allah par l’intermédiaire des morts ou leur demander des requêtes, comme c’est le cas de nos jours. Ceci fait partie du polythéisme majeur.</w:t>
      </w:r>
      <w:r w:rsidR="00D80836"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355F78" w:rsidRPr="007912BE" w:rsidRDefault="009C140B" w:rsidP="007912BE">
      <w:pPr>
        <w:bidi/>
        <w:spacing w:before="120"/>
        <w:ind w:firstLine="284"/>
        <w:jc w:val="both"/>
        <w:rPr>
          <w:rFonts w:ascii="Traditional Arabic" w:hAnsi="Traditional Arabic" w:cs="Traditional Arabic" w:hint="cs"/>
          <w:b/>
          <w:i/>
          <w:color w:val="FF0000"/>
          <w:szCs w:val="40"/>
          <w:rtl/>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تَدْعُ</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دُونِ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يَنْفَعُكَ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يَضُرُّكَ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فَعَلْتَ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فَإِنَّكَ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إِذًا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الظَّالِمِينَ</w:t>
      </w:r>
      <w:r w:rsidRPr="007912BE">
        <w:rPr>
          <w:rFonts w:ascii="Book Antiqua" w:hAnsi="Book Antiqua" w:cs="KFGQPC Uthmanic Script HAFS"/>
          <w:szCs w:val="28"/>
          <w:rtl/>
          <w:lang w:val="en-US" w:bidi="fa-IR"/>
        </w:rPr>
        <w:t>١٠٦</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يونس</w:t>
      </w:r>
      <w:r w:rsidRPr="007912BE">
        <w:rPr>
          <w:rStyle w:val="Char"/>
          <w:rtl/>
        </w:rPr>
        <w:t>: 106]</w:t>
      </w:r>
      <w:r w:rsidRPr="007912BE">
        <w:rPr>
          <w:rStyle w:val="Char"/>
          <w:rFonts w:hint="cs"/>
          <w:rtl/>
          <w:lang w:val="en-US"/>
        </w:rPr>
        <w:t>.</w:t>
      </w:r>
      <w:r w:rsidR="00355F78" w:rsidRPr="007912BE">
        <w:rPr>
          <w:rFonts w:ascii="Arial" w:hAnsi="Arial" w:cs="Arial"/>
          <w:color w:val="000000"/>
          <w:sz w:val="2"/>
          <w:szCs w:val="2"/>
          <w:lang w:val="en-US" w:eastAsia="en-US"/>
        </w:rPr>
        <w:t xml:space="preserve"> </w:t>
      </w:r>
    </w:p>
    <w:p w:rsidR="00355F78" w:rsidRPr="007912BE" w:rsidRDefault="008461FC" w:rsidP="007912BE">
      <w:pPr>
        <w:pStyle w:val="BodyText31"/>
        <w:spacing w:before="120"/>
        <w:ind w:firstLine="284"/>
        <w:jc w:val="both"/>
        <w:rPr>
          <w:rFonts w:ascii="Book Antiqua" w:hAnsi="Book Antiqua"/>
          <w:b w:val="0"/>
          <w:i w:val="0"/>
          <w:sz w:val="20"/>
          <w:szCs w:val="22"/>
        </w:rPr>
      </w:pPr>
      <w:r w:rsidRPr="007912BE">
        <w:rPr>
          <w:rFonts w:ascii="Book Antiqua" w:hAnsi="Book Antiqua"/>
          <w:bCs/>
          <w:i w:val="0"/>
          <w:szCs w:val="26"/>
        </w:rPr>
        <w:t>«</w:t>
      </w:r>
      <w:r w:rsidR="00355F78" w:rsidRPr="007912BE">
        <w:rPr>
          <w:rFonts w:ascii="Book Antiqua" w:hAnsi="Book Antiqua"/>
          <w:bCs/>
          <w:i w:val="0"/>
          <w:szCs w:val="26"/>
        </w:rPr>
        <w:t>N’invoque pas en dehors d’Allah ce qui ne peut ni te profiter, ni te nuire. Si tu le faisais, tu serais parmi les injustes.</w:t>
      </w:r>
      <w:r w:rsidRPr="007912BE">
        <w:rPr>
          <w:rFonts w:ascii="Book Antiqua" w:hAnsi="Book Antiqua"/>
          <w:bCs/>
          <w:i w:val="0"/>
          <w:szCs w:val="26"/>
        </w:rPr>
        <w:t>»</w:t>
      </w:r>
      <w:r w:rsidR="00355F78" w:rsidRPr="007912BE">
        <w:rPr>
          <w:rFonts w:ascii="Book Antiqua" w:hAnsi="Book Antiqua"/>
          <w:b w:val="0"/>
          <w:i w:val="0"/>
          <w:szCs w:val="26"/>
        </w:rPr>
        <w:t xml:space="preserve"> </w:t>
      </w:r>
      <w:r w:rsidR="00355F78"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55F78" w:rsidRPr="007912BE">
        <w:rPr>
          <w:rFonts w:ascii="Book Antiqua" w:hAnsi="Book Antiqua"/>
          <w:b w:val="0"/>
          <w:i w:val="0"/>
          <w:sz w:val="20"/>
          <w:szCs w:val="22"/>
        </w:rPr>
        <w:t xml:space="preserve"> Yûnus (10) - verset 106</w:t>
      </w:r>
    </w:p>
    <w:p w:rsidR="00355F78" w:rsidRPr="007912BE" w:rsidRDefault="003A3803" w:rsidP="007912BE">
      <w:pPr>
        <w:spacing w:before="120"/>
        <w:ind w:firstLine="284"/>
        <w:jc w:val="both"/>
        <w:rPr>
          <w:rFonts w:ascii="Book Antiqua" w:hAnsi="Book Antiqua"/>
        </w:rPr>
      </w:pPr>
      <w:r w:rsidRPr="007912BE">
        <w:rPr>
          <w:rFonts w:ascii="Book Antiqua" w:hAnsi="Book Antiqua"/>
        </w:rPr>
        <w:t>«Injustes</w:t>
      </w:r>
      <w:r w:rsidR="003B46A4" w:rsidRPr="007912BE">
        <w:rPr>
          <w:rFonts w:ascii="Book Antiqua" w:hAnsi="Book Antiqua"/>
        </w:rPr>
        <w:t>» signifie</w:t>
      </w:r>
      <w:r w:rsidR="007912BE" w:rsidRPr="007912BE">
        <w:rPr>
          <w:rFonts w:ascii="Book Antiqua" w:hAnsi="Book Antiqua"/>
        </w:rPr>
        <w:t>:</w:t>
      </w:r>
      <w:r w:rsidR="003B46A4" w:rsidRPr="007912BE">
        <w:rPr>
          <w:rFonts w:ascii="Book Antiqua" w:hAnsi="Book Antiqua"/>
        </w:rPr>
        <w:t xml:space="preserve"> polythéistes.</w:t>
      </w:r>
    </w:p>
    <w:p w:rsidR="00355F78" w:rsidRPr="007912BE" w:rsidRDefault="003B46A4" w:rsidP="007912BE">
      <w:pPr>
        <w:spacing w:before="120"/>
        <w:ind w:firstLine="284"/>
        <w:jc w:val="both"/>
        <w:rPr>
          <w:rFonts w:ascii="Book Antiqua" w:hAnsi="Book Antiqua"/>
        </w:rPr>
      </w:pPr>
      <w:r w:rsidRPr="007912BE">
        <w:rPr>
          <w:rFonts w:ascii="Book Antiqua" w:hAnsi="Book Antiqua"/>
        </w:rPr>
        <w:t>Quant</w:t>
      </w:r>
      <w:r w:rsidR="003A3803" w:rsidRPr="007912BE">
        <w:rPr>
          <w:rFonts w:ascii="Book Antiqua" w:hAnsi="Book Antiqua"/>
        </w:rPr>
        <w:t xml:space="preserve"> au fait d’invoquer Allah par «</w:t>
      </w:r>
      <w:r w:rsidRPr="007912BE">
        <w:rPr>
          <w:rFonts w:ascii="Book Antiqua" w:hAnsi="Book Antiqua"/>
        </w:rPr>
        <w:t>le</w:t>
      </w:r>
      <w:r w:rsidR="003A3803" w:rsidRPr="007912BE">
        <w:rPr>
          <w:rFonts w:ascii="Book Antiqua" w:hAnsi="Book Antiqua"/>
        </w:rPr>
        <w:t xml:space="preserve"> rang du Prophète</w:t>
      </w:r>
      <w:r w:rsidRPr="007912BE">
        <w:rPr>
          <w:rFonts w:ascii="Book Antiqua" w:hAnsi="Book Antiqua"/>
        </w:rPr>
        <w:t xml:space="preserve">» </w:t>
      </w:r>
      <w:r w:rsidRPr="007912BE">
        <w:rPr>
          <w:rFonts w:ascii="Book Antiqua" w:hAnsi="Book Antiqua"/>
          <w:i/>
          <w:iCs/>
        </w:rPr>
        <w:t>(Jâh al Nabiy)</w:t>
      </w:r>
      <w:r w:rsidRPr="007912BE">
        <w:rPr>
          <w:rFonts w:ascii="Book Antiqua" w:hAnsi="Book Antiqua"/>
        </w:rPr>
        <w:t xml:space="preserve"> comme</w:t>
      </w:r>
      <w:r w:rsidR="00355F78" w:rsidRPr="007912BE">
        <w:rPr>
          <w:rFonts w:ascii="Book Antiqua" w:hAnsi="Book Antiqua"/>
        </w:rPr>
        <w:t xml:space="preserve"> le fait</w:t>
      </w:r>
      <w:r w:rsidR="003A3803" w:rsidRPr="007912BE">
        <w:rPr>
          <w:rFonts w:ascii="Book Antiqua" w:hAnsi="Book Antiqua"/>
        </w:rPr>
        <w:t xml:space="preserve"> de dire</w:t>
      </w:r>
      <w:r w:rsidR="007912BE" w:rsidRPr="007912BE">
        <w:rPr>
          <w:rFonts w:ascii="Book Antiqua" w:hAnsi="Book Antiqua"/>
        </w:rPr>
        <w:t>:</w:t>
      </w:r>
      <w:r w:rsidR="003A3803" w:rsidRPr="007912BE">
        <w:rPr>
          <w:rFonts w:ascii="Book Antiqua" w:hAnsi="Book Antiqua"/>
        </w:rPr>
        <w:t xml:space="preserve"> «</w:t>
      </w:r>
      <w:r w:rsidRPr="007912BE">
        <w:rPr>
          <w:rFonts w:ascii="Book Antiqua" w:hAnsi="Book Antiqua"/>
        </w:rPr>
        <w:t>Ô Seigneur</w:t>
      </w:r>
      <w:r w:rsidR="007912BE" w:rsidRPr="007912BE">
        <w:rPr>
          <w:rFonts w:ascii="Book Antiqua" w:hAnsi="Book Antiqua"/>
        </w:rPr>
        <w:t>!</w:t>
      </w:r>
      <w:r w:rsidRPr="007912BE">
        <w:rPr>
          <w:rFonts w:ascii="Book Antiqua" w:hAnsi="Book Antiqua"/>
        </w:rPr>
        <w:t xml:space="preserve"> Par le</w:t>
      </w:r>
      <w:r w:rsidR="003A3803" w:rsidRPr="007912BE">
        <w:rPr>
          <w:rFonts w:ascii="Book Antiqua" w:hAnsi="Book Antiqua"/>
        </w:rPr>
        <w:t xml:space="preserve"> rang de Mohammed, guéris-moi</w:t>
      </w:r>
      <w:r w:rsidR="007912BE" w:rsidRPr="007912BE">
        <w:rPr>
          <w:rFonts w:ascii="Book Antiqua" w:hAnsi="Book Antiqua"/>
        </w:rPr>
        <w:t>!</w:t>
      </w:r>
      <w:r w:rsidRPr="007912BE">
        <w:rPr>
          <w:rFonts w:ascii="Book Antiqua" w:hAnsi="Book Antiqua"/>
        </w:rPr>
        <w:t xml:space="preserve">» </w:t>
      </w:r>
      <w:r w:rsidR="00355F78" w:rsidRPr="007912BE">
        <w:rPr>
          <w:rFonts w:ascii="Book Antiqua" w:hAnsi="Book Antiqua"/>
        </w:rPr>
        <w:t>Ceci</w:t>
      </w:r>
      <w:r w:rsidRPr="007912BE">
        <w:rPr>
          <w:rFonts w:ascii="Book Antiqua" w:hAnsi="Book Antiqua"/>
        </w:rPr>
        <w:t xml:space="preserve"> ne repose sur aucune preuve, car les Compagnons ne l’ont pas fait.</w:t>
      </w:r>
    </w:p>
    <w:p w:rsidR="000B72FD" w:rsidRPr="007912BE" w:rsidRDefault="003B46A4" w:rsidP="007912BE">
      <w:pPr>
        <w:spacing w:before="120"/>
        <w:ind w:firstLine="284"/>
        <w:jc w:val="both"/>
        <w:rPr>
          <w:rFonts w:ascii="Book Antiqua" w:hAnsi="Book Antiqua"/>
        </w:rPr>
      </w:pPr>
      <w:r w:rsidRPr="007912BE">
        <w:rPr>
          <w:rFonts w:ascii="Book Antiqua" w:hAnsi="Book Antiqua"/>
        </w:rPr>
        <w:t>Omar demanda à El °Abbas (l’oncle du Prophète), de son vivant, qu’il invoque Allah (car c’était une période de sécheresse). Mais il n’a pas demandé cela au Prophète – Prière et Salut sur lui – après sa mort.</w:t>
      </w:r>
      <w:r w:rsidR="00355F78" w:rsidRPr="007912BE">
        <w:rPr>
          <w:rFonts w:ascii="Book Antiqua" w:hAnsi="Book Antiqua"/>
        </w:rPr>
        <w:t xml:space="preserve"> </w:t>
      </w:r>
      <w:r w:rsidR="008461FC" w:rsidRPr="007912BE">
        <w:rPr>
          <w:rFonts w:ascii="Book Antiqua" w:hAnsi="Book Antiqua"/>
        </w:rPr>
        <w:t>«</w:t>
      </w:r>
      <w:r w:rsidR="0090035E" w:rsidRPr="007912BE">
        <w:rPr>
          <w:rFonts w:ascii="Book Antiqua" w:hAnsi="Book Antiqua"/>
        </w:rPr>
        <w:t>Le</w:t>
      </w:r>
      <w:r w:rsidR="00355F78" w:rsidRPr="007912BE">
        <w:rPr>
          <w:rFonts w:ascii="Book Antiqua" w:hAnsi="Book Antiqua"/>
        </w:rPr>
        <w:t xml:space="preserve"> Prophète était mort à cette époque</w:t>
      </w:r>
      <w:r w:rsidR="0090035E" w:rsidRPr="007912BE">
        <w:rPr>
          <w:rFonts w:ascii="Book Antiqua" w:hAnsi="Book Antiqua"/>
        </w:rPr>
        <w:t>.</w:t>
      </w:r>
      <w:r w:rsidR="008461FC" w:rsidRPr="007912BE">
        <w:rPr>
          <w:rFonts w:ascii="Book Antiqua" w:hAnsi="Book Antiqua"/>
        </w:rPr>
        <w:t>»</w:t>
      </w:r>
    </w:p>
    <w:p w:rsidR="000B72FD" w:rsidRPr="007912BE" w:rsidRDefault="003B46A4" w:rsidP="007912BE">
      <w:pPr>
        <w:spacing w:before="120"/>
        <w:ind w:firstLine="284"/>
        <w:jc w:val="both"/>
        <w:rPr>
          <w:rFonts w:ascii="Book Antiqua" w:hAnsi="Book Antiqua"/>
        </w:rPr>
      </w:pPr>
      <w:r w:rsidRPr="007912BE">
        <w:rPr>
          <w:rFonts w:ascii="Book Antiqua" w:hAnsi="Book Antiqua"/>
        </w:rPr>
        <w:t>Cet</w:t>
      </w:r>
      <w:r w:rsidR="000B72FD" w:rsidRPr="007912BE">
        <w:rPr>
          <w:rFonts w:ascii="Book Antiqua" w:hAnsi="Book Antiqua"/>
        </w:rPr>
        <w:t>te</w:t>
      </w:r>
      <w:r w:rsidRPr="007912BE">
        <w:rPr>
          <w:rFonts w:ascii="Book Antiqua" w:hAnsi="Book Antiqua"/>
        </w:rPr>
        <w:t xml:space="preserve"> invocation peut mener au polythéisme, si la personne croit qu’Allah a besoin de l’intermédiaire d’un homme tel </w:t>
      </w:r>
      <w:r w:rsidR="000B72FD" w:rsidRPr="007912BE">
        <w:rPr>
          <w:rFonts w:ascii="Book Antiqua" w:hAnsi="Book Antiqua"/>
        </w:rPr>
        <w:t>un</w:t>
      </w:r>
      <w:r w:rsidRPr="007912BE">
        <w:rPr>
          <w:rFonts w:ascii="Book Antiqua" w:hAnsi="Book Antiqua"/>
        </w:rPr>
        <w:t xml:space="preserve"> roi ou </w:t>
      </w:r>
      <w:r w:rsidR="000B72FD" w:rsidRPr="007912BE">
        <w:rPr>
          <w:rFonts w:ascii="Book Antiqua" w:hAnsi="Book Antiqua"/>
        </w:rPr>
        <w:t xml:space="preserve">un </w:t>
      </w:r>
      <w:r w:rsidRPr="007912BE">
        <w:rPr>
          <w:rFonts w:ascii="Book Antiqua" w:hAnsi="Book Antiqua"/>
        </w:rPr>
        <w:t xml:space="preserve">gouvernant. Il a ainsi </w:t>
      </w:r>
      <w:r w:rsidR="000B72FD" w:rsidRPr="007912BE">
        <w:rPr>
          <w:rFonts w:ascii="Book Antiqua" w:hAnsi="Book Antiqua"/>
        </w:rPr>
        <w:t>comparé</w:t>
      </w:r>
      <w:r w:rsidRPr="007912BE">
        <w:rPr>
          <w:rFonts w:ascii="Book Antiqua" w:hAnsi="Book Antiqua"/>
        </w:rPr>
        <w:t xml:space="preserve"> le Créateur à Sa création.</w:t>
      </w:r>
    </w:p>
    <w:p w:rsidR="003B46A4" w:rsidRPr="007912BE" w:rsidRDefault="003A3803" w:rsidP="007912BE">
      <w:pPr>
        <w:spacing w:before="120"/>
        <w:ind w:firstLine="284"/>
        <w:jc w:val="both"/>
        <w:rPr>
          <w:rFonts w:ascii="Book Antiqua" w:hAnsi="Book Antiqua"/>
        </w:rPr>
      </w:pPr>
      <w:r w:rsidRPr="007912BE">
        <w:rPr>
          <w:rFonts w:ascii="Book Antiqua" w:hAnsi="Book Antiqua"/>
        </w:rPr>
        <w:t>Abû Hanîfa a dit</w:t>
      </w:r>
      <w:r w:rsidR="007912BE" w:rsidRPr="007912BE">
        <w:rPr>
          <w:rFonts w:ascii="Book Antiqua" w:hAnsi="Book Antiqua"/>
        </w:rPr>
        <w:t>:</w:t>
      </w:r>
      <w:r w:rsidRPr="007912BE">
        <w:rPr>
          <w:rFonts w:ascii="Book Antiqua" w:hAnsi="Book Antiqua"/>
        </w:rPr>
        <w:t xml:space="preserve"> «</w:t>
      </w:r>
      <w:r w:rsidR="003B46A4" w:rsidRPr="007912BE">
        <w:rPr>
          <w:rFonts w:ascii="Book Antiqua" w:hAnsi="Book Antiqua"/>
        </w:rPr>
        <w:t>Je déteste</w:t>
      </w:r>
      <w:r w:rsidR="000B72FD" w:rsidRPr="007912BE">
        <w:rPr>
          <w:rFonts w:ascii="Book Antiqua" w:hAnsi="Book Antiqua"/>
        </w:rPr>
        <w:t xml:space="preserve"> (j’interdis de)</w:t>
      </w:r>
      <w:r w:rsidR="003B46A4" w:rsidRPr="007912BE">
        <w:rPr>
          <w:rFonts w:ascii="Book Antiqua" w:hAnsi="Book Antiqua"/>
        </w:rPr>
        <w:t xml:space="preserve"> demander à Allah par un autre qu’Allah</w:t>
      </w:r>
      <w:r w:rsidR="000B72FD" w:rsidRPr="007912BE">
        <w:rPr>
          <w:rFonts w:ascii="Book Antiqua" w:hAnsi="Book Antiqua"/>
        </w:rPr>
        <w:t>.</w:t>
      </w:r>
      <w:r w:rsidR="003B46A4" w:rsidRPr="007912BE">
        <w:rPr>
          <w:rFonts w:ascii="Book Antiqua" w:hAnsi="Book Antiqua"/>
        </w:rPr>
        <w:t xml:space="preserve">» (Rapporté par l’auteur de </w:t>
      </w:r>
      <w:r w:rsidRPr="007912BE">
        <w:rPr>
          <w:rFonts w:ascii="Book Antiqua" w:hAnsi="Book Antiqua"/>
          <w:i/>
          <w:iCs/>
        </w:rPr>
        <w:t>«El Durr El Mukhtâr</w:t>
      </w:r>
      <w:r w:rsidR="003B46A4" w:rsidRPr="007912BE">
        <w:rPr>
          <w:rFonts w:ascii="Book Antiqua" w:hAnsi="Book Antiqua"/>
          <w:i/>
          <w:iCs/>
        </w:rPr>
        <w:t>»</w:t>
      </w:r>
      <w:r w:rsidR="003B46A4" w:rsidRPr="007912BE">
        <w:rPr>
          <w:rFonts w:ascii="Book Antiqua" w:hAnsi="Book Antiqua"/>
        </w:rPr>
        <w:t>)</w:t>
      </w:r>
    </w:p>
    <w:p w:rsidR="003B46A4" w:rsidRPr="007912BE" w:rsidRDefault="003B46A4" w:rsidP="007912BE">
      <w:pPr>
        <w:spacing w:before="120"/>
        <w:ind w:firstLine="284"/>
        <w:jc w:val="both"/>
        <w:rPr>
          <w:rFonts w:ascii="Book Antiqua" w:hAnsi="Book Antiqua"/>
        </w:rPr>
      </w:pP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Doit-on nécessairement invoquer Allah par l’intermédiaire d’une créature</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Non, ce n’est pas nécessaire.</w:t>
      </w:r>
      <w:r w:rsidR="000B72FD"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9C140B" w:rsidRPr="007912BE" w:rsidRDefault="009C140B"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وَإِذَا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سَأَلَكَ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عِبَادِي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عَنِّي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فَإِنِّي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قَرِيبٌ</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البقرة</w:t>
      </w:r>
      <w:r w:rsidRPr="007912BE">
        <w:rPr>
          <w:rStyle w:val="Char"/>
          <w:rtl/>
        </w:rPr>
        <w:t>: 186]</w:t>
      </w:r>
      <w:r w:rsidRPr="007912BE">
        <w:rPr>
          <w:rStyle w:val="Char"/>
          <w:rFonts w:hint="cs"/>
          <w:rtl/>
          <w:lang w:val="en-US"/>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Quand Mes serviteurs te questionnent à Mon sujet, Je suis tout proche</w:t>
      </w:r>
      <w:r w:rsidR="00040A41" w:rsidRPr="007912BE">
        <w:rPr>
          <w:rFonts w:ascii="Book Antiqua" w:hAnsi="Book Antiqua"/>
          <w:bCs/>
          <w:i w:val="0"/>
          <w:szCs w:val="26"/>
        </w:rPr>
        <w:t>.</w:t>
      </w:r>
      <w:r w:rsidRPr="007912BE">
        <w:rPr>
          <w:rFonts w:ascii="Book Antiqua" w:hAnsi="Book Antiqua"/>
          <w:bCs/>
          <w:i w:val="0"/>
          <w:szCs w:val="26"/>
        </w:rPr>
        <w:t>»</w:t>
      </w:r>
      <w:r w:rsidR="000B72FD" w:rsidRPr="007912BE">
        <w:rPr>
          <w:rFonts w:ascii="Book Antiqua" w:hAnsi="Book Antiqua"/>
          <w:b w:val="0"/>
          <w:i w:val="0"/>
          <w:szCs w:val="26"/>
        </w:rPr>
        <w:t xml:space="preserve"> </w:t>
      </w:r>
      <w:r w:rsidR="003B46A4"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w:t>
      </w:r>
      <w:smartTag w:uri="urn:schemas-microsoft-com:office:smarttags" w:element="PersonName">
        <w:smartTagPr>
          <w:attr w:name="ProductID" w:val="La Vache"/>
        </w:smartTagPr>
        <w:r w:rsidR="003B46A4" w:rsidRPr="007912BE">
          <w:rPr>
            <w:rFonts w:ascii="Book Antiqua" w:hAnsi="Book Antiqua"/>
            <w:b w:val="0"/>
            <w:i w:val="0"/>
            <w:sz w:val="20"/>
            <w:szCs w:val="22"/>
          </w:rPr>
          <w:t>La Vache</w:t>
        </w:r>
      </w:smartTag>
      <w:r w:rsidR="003B46A4" w:rsidRPr="007912BE">
        <w:rPr>
          <w:rFonts w:ascii="Book Antiqua" w:hAnsi="Book Antiqua"/>
          <w:b w:val="0"/>
          <w:i w:val="0"/>
          <w:sz w:val="20"/>
          <w:szCs w:val="22"/>
        </w:rPr>
        <w:t xml:space="preserve"> (2) – verset 186</w:t>
      </w:r>
    </w:p>
    <w:p w:rsidR="003B46A4" w:rsidRPr="007912BE" w:rsidRDefault="003B46A4" w:rsidP="007912BE">
      <w:pPr>
        <w:pStyle w:val="BodyText"/>
        <w:spacing w:before="120"/>
        <w:ind w:firstLine="284"/>
        <w:rPr>
          <w:rFonts w:ascii="Book Antiqua" w:hAnsi="Book Antiqua"/>
          <w:szCs w:val="26"/>
        </w:rPr>
      </w:pPr>
      <w:r w:rsidRPr="007912BE">
        <w:rPr>
          <w:rFonts w:ascii="Book Antiqua" w:hAnsi="Book Antiqua"/>
          <w:szCs w:val="26"/>
        </w:rPr>
        <w:t>Le Prophète – Prière et Salut sur lui – a dit</w:t>
      </w:r>
      <w:r w:rsidR="007912BE" w:rsidRPr="007912BE">
        <w:rPr>
          <w:rFonts w:ascii="Book Antiqua" w:hAnsi="Book Antiqua"/>
          <w:szCs w:val="26"/>
        </w:rPr>
        <w:t>:</w:t>
      </w:r>
      <w:r w:rsidRPr="007912BE">
        <w:rPr>
          <w:rFonts w:ascii="Book Antiqua" w:hAnsi="Book Antiqua"/>
          <w:szCs w:val="26"/>
        </w:rPr>
        <w:t xml:space="preserve"> </w:t>
      </w:r>
      <w:r w:rsidR="003A3803" w:rsidRPr="007912BE">
        <w:rPr>
          <w:rFonts w:ascii="Book Antiqua" w:hAnsi="Book Antiqua"/>
          <w:b/>
          <w:bCs/>
          <w:i/>
          <w:iCs/>
          <w:szCs w:val="26"/>
        </w:rPr>
        <w:t>«</w:t>
      </w:r>
      <w:r w:rsidRPr="007912BE">
        <w:rPr>
          <w:rFonts w:ascii="Book Antiqua" w:hAnsi="Book Antiqua"/>
          <w:b/>
          <w:bCs/>
          <w:i/>
          <w:iCs/>
          <w:szCs w:val="26"/>
        </w:rPr>
        <w:t xml:space="preserve">Celui que vous invoquez entend </w:t>
      </w:r>
      <w:r w:rsidR="000B72FD" w:rsidRPr="007912BE">
        <w:rPr>
          <w:rFonts w:ascii="Book Antiqua" w:hAnsi="Book Antiqua"/>
          <w:b/>
          <w:bCs/>
          <w:i/>
          <w:iCs/>
          <w:szCs w:val="26"/>
        </w:rPr>
        <w:t xml:space="preserve">vraiment </w:t>
      </w:r>
      <w:r w:rsidRPr="007912BE">
        <w:rPr>
          <w:rFonts w:ascii="Book Antiqua" w:hAnsi="Book Antiqua"/>
          <w:b/>
          <w:bCs/>
          <w:i/>
          <w:iCs/>
          <w:szCs w:val="26"/>
        </w:rPr>
        <w:t>tout et est proche de vous, avec vous</w:t>
      </w:r>
      <w:r w:rsidR="000B72FD" w:rsidRPr="007912BE">
        <w:rPr>
          <w:rFonts w:ascii="Book Antiqua" w:hAnsi="Book Antiqua"/>
          <w:b/>
          <w:bCs/>
          <w:i/>
          <w:iCs/>
          <w:szCs w:val="26"/>
        </w:rPr>
        <w:t>.</w:t>
      </w:r>
      <w:r w:rsidRPr="007912BE">
        <w:rPr>
          <w:rFonts w:ascii="Book Antiqua" w:hAnsi="Book Antiqua"/>
          <w:b/>
          <w:bCs/>
          <w:i/>
          <w:iCs/>
          <w:szCs w:val="26"/>
        </w:rPr>
        <w:t>»</w:t>
      </w:r>
      <w:r w:rsidRPr="007912BE">
        <w:rPr>
          <w:rFonts w:ascii="Book Antiqua" w:hAnsi="Book Antiqua"/>
          <w:szCs w:val="26"/>
        </w:rPr>
        <w:t xml:space="preserve"> </w:t>
      </w:r>
      <w:r w:rsidR="008461FC" w:rsidRPr="007912BE">
        <w:rPr>
          <w:rFonts w:ascii="Book Antiqua" w:hAnsi="Book Antiqua"/>
          <w:szCs w:val="26"/>
        </w:rPr>
        <w:t>«</w:t>
      </w:r>
      <w:r w:rsidRPr="007912BE">
        <w:rPr>
          <w:rFonts w:ascii="Book Antiqua" w:hAnsi="Book Antiqua"/>
          <w:szCs w:val="26"/>
        </w:rPr>
        <w:t>Il est avec vous par Sa science, Il vous entend et vous voit</w:t>
      </w:r>
      <w:r w:rsidR="008461FC" w:rsidRPr="007912BE">
        <w:rPr>
          <w:rFonts w:ascii="Book Antiqua" w:hAnsi="Book Antiqua"/>
          <w:szCs w:val="26"/>
        </w:rPr>
        <w:t>»</w:t>
      </w:r>
      <w:r w:rsidRPr="007912BE">
        <w:rPr>
          <w:rFonts w:ascii="Book Antiqua" w:hAnsi="Book Antiqua"/>
          <w:szCs w:val="26"/>
        </w:rPr>
        <w:t xml:space="preserve"> Rapporté par </w:t>
      </w:r>
      <w:r w:rsidR="00B40324" w:rsidRPr="007912BE">
        <w:rPr>
          <w:rFonts w:ascii="Book Antiqua" w:hAnsi="Book Antiqua"/>
          <w:szCs w:val="26"/>
        </w:rPr>
        <w:t>Mouslim</w:t>
      </w:r>
      <w:r w:rsidRPr="007912BE">
        <w:rPr>
          <w:rFonts w:ascii="Book Antiqua" w:hAnsi="Book Antiqua"/>
          <w:szCs w:val="26"/>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Peut-on demander à des personnes vivantes qu’elles invoquent Allah en notre faveur</w:t>
      </w:r>
      <w:r w:rsidR="007912BE" w:rsidRPr="007912BE">
        <w:rPr>
          <w:rFonts w:ascii="Book Antiqua" w:hAnsi="Book Antiqua"/>
          <w:b/>
          <w:bCs/>
          <w:color w:val="800000"/>
        </w:rPr>
        <w:t>?</w:t>
      </w:r>
    </w:p>
    <w:p w:rsidR="003B46A4" w:rsidRPr="007912BE" w:rsidRDefault="003B46A4" w:rsidP="007912BE">
      <w:pPr>
        <w:pStyle w:val="BodyText"/>
        <w:numPr>
          <w:ilvl w:val="12"/>
          <w:numId w:val="0"/>
        </w:numPr>
        <w:spacing w:before="120"/>
        <w:ind w:firstLine="284"/>
        <w:rPr>
          <w:rFonts w:ascii="Book Antiqua" w:hAnsi="Book Antiqua"/>
          <w:lang w:val="en-US"/>
        </w:rPr>
      </w:pPr>
      <w:r w:rsidRPr="007912BE">
        <w:rPr>
          <w:rFonts w:ascii="Book Antiqua" w:hAnsi="Book Antiqua"/>
          <w:szCs w:val="26"/>
        </w:rPr>
        <w:t xml:space="preserve">Oui, il est autorisé de demander </w:t>
      </w:r>
      <w:r w:rsidRPr="007912BE">
        <w:rPr>
          <w:rFonts w:ascii="Book Antiqua" w:hAnsi="Book Antiqua"/>
        </w:rPr>
        <w:t xml:space="preserve">à des personnes vivantes qu’elles invoquent Allah en notre </w:t>
      </w:r>
      <w:r w:rsidR="00955958" w:rsidRPr="007912BE">
        <w:rPr>
          <w:rFonts w:ascii="Book Antiqua" w:hAnsi="Book Antiqua"/>
        </w:rPr>
        <w:t xml:space="preserve">faveur, </w:t>
      </w:r>
      <w:r w:rsidRPr="007912BE">
        <w:rPr>
          <w:rFonts w:ascii="Book Antiqua" w:hAnsi="Book Antiqua"/>
          <w:szCs w:val="26"/>
        </w:rPr>
        <w:t>mais pas si elles sont mortes.</w:t>
      </w:r>
      <w:r w:rsidR="000B72FD" w:rsidRPr="007912BE">
        <w:rPr>
          <w:rFonts w:ascii="Book Antiqua" w:hAnsi="Book Antiqua"/>
        </w:rPr>
        <w:t xml:space="preserve"> </w:t>
      </w:r>
      <w:r w:rsidRPr="007912BE">
        <w:rPr>
          <w:rFonts w:ascii="Book Antiqua" w:hAnsi="Book Antiqua"/>
        </w:rPr>
        <w:t>Allah Le Très Haut dit au Prophète – Prière et Salut sur lui – de son vivant</w:t>
      </w:r>
      <w:r w:rsidR="007912BE" w:rsidRPr="007912BE">
        <w:rPr>
          <w:rFonts w:ascii="Book Antiqua" w:hAnsi="Book Antiqua"/>
        </w:rPr>
        <w:t>:</w:t>
      </w:r>
    </w:p>
    <w:p w:rsidR="0003032A" w:rsidRPr="007912BE" w:rsidRDefault="0003032A" w:rsidP="007912BE">
      <w:pPr>
        <w:pStyle w:val="BodyText"/>
        <w:numPr>
          <w:ilvl w:val="12"/>
          <w:numId w:val="0"/>
        </w:numPr>
        <w:bidi/>
        <w:spacing w:before="120"/>
        <w:ind w:firstLine="284"/>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وَاسْتَغْفِرْ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لِذَنْبِكَ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وَلِلْمُؤْمِنِينَ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وَالْمُؤْمِنَاتِ</w:t>
      </w:r>
      <w:r w:rsidRPr="007912BE">
        <w:rPr>
          <w:rFonts w:ascii="Book Antiqua" w:hAnsi="Book Antiqua" w:cs="Traditional Arabic"/>
          <w:szCs w:val="28"/>
          <w:rtl/>
          <w:lang w:val="en-US" w:bidi="fa-IR"/>
        </w:rPr>
        <w:t>﴾</w:t>
      </w:r>
      <w:r w:rsidRPr="007912BE">
        <w:rPr>
          <w:rStyle w:val="Char"/>
          <w:rtl/>
        </w:rPr>
        <w:t xml:space="preserve"> [</w:t>
      </w:r>
      <w:r w:rsidRPr="007912BE">
        <w:rPr>
          <w:rStyle w:val="Char"/>
          <w:rFonts w:hint="eastAsia"/>
          <w:rtl/>
        </w:rPr>
        <w:t>محمد</w:t>
      </w:r>
      <w:r w:rsidRPr="007912BE">
        <w:rPr>
          <w:rStyle w:val="Char"/>
          <w:rtl/>
        </w:rPr>
        <w:t>: 19]</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Et demande pardon pour tes fautes ainsi que pour celles des croyants et des croyantes</w:t>
      </w:r>
      <w:r w:rsidR="002A35DE" w:rsidRPr="007912BE">
        <w:rPr>
          <w:rFonts w:ascii="Book Antiqua" w:hAnsi="Book Antiqua"/>
          <w:b/>
          <w:bCs/>
        </w:rPr>
        <w:t>.</w:t>
      </w:r>
      <w:r w:rsidRPr="007912BE">
        <w:rPr>
          <w:rFonts w:ascii="Book Antiqua" w:hAnsi="Book Antiqua"/>
          <w:b/>
          <w:bCs/>
        </w:rPr>
        <w:t>»</w:t>
      </w:r>
      <w:r w:rsidR="002A35DE"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lang w:val="en-US"/>
        </w:rPr>
        <w:t>:</w:t>
      </w:r>
      <w:r w:rsidR="003B46A4" w:rsidRPr="007912BE">
        <w:rPr>
          <w:rFonts w:ascii="Book Antiqua" w:hAnsi="Book Antiqua"/>
          <w:sz w:val="20"/>
          <w:szCs w:val="22"/>
        </w:rPr>
        <w:t xml:space="preserve"> Mohammed (47) – verset 19</w:t>
      </w:r>
      <w:r w:rsidR="003B46A4" w:rsidRPr="007912BE">
        <w:rPr>
          <w:rStyle w:val="FootnoteReference"/>
          <w:rFonts w:ascii="Book Antiqua" w:hAnsi="Book Antiqua"/>
          <w:b/>
          <w:bCs/>
          <w:i/>
          <w:iCs/>
          <w:sz w:val="20"/>
          <w:szCs w:val="22"/>
        </w:rPr>
        <w:t xml:space="preserve"> </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Dans un hadith authentique rapporté par Tirmidhi, un homme aveugle se présenta au Prophète et lui dit</w:t>
      </w:r>
      <w:r w:rsidR="007912BE" w:rsidRPr="007912BE">
        <w:rPr>
          <w:rFonts w:ascii="Book Antiqua" w:hAnsi="Book Antiqua"/>
        </w:rPr>
        <w:t>:</w:t>
      </w:r>
      <w:r w:rsidRPr="007912BE">
        <w:rPr>
          <w:rFonts w:ascii="Book Antiqua" w:hAnsi="Book Antiqua"/>
        </w:rPr>
        <w:t xml:space="preserve"> </w:t>
      </w:r>
      <w:r w:rsidR="002A35DE" w:rsidRPr="007912BE">
        <w:rPr>
          <w:rFonts w:ascii="Book Antiqua" w:hAnsi="Book Antiqua"/>
        </w:rPr>
        <w:t>«</w:t>
      </w:r>
      <w:r w:rsidRPr="007912BE">
        <w:rPr>
          <w:rFonts w:ascii="Book Antiqua" w:hAnsi="Book Antiqua"/>
          <w:b/>
          <w:bCs/>
          <w:i/>
          <w:iCs/>
        </w:rPr>
        <w:t>Invoque Allah afin qu’Il me guérisse...</w:t>
      </w:r>
      <w:r w:rsidRPr="007912BE">
        <w:rPr>
          <w:rFonts w:ascii="Book Antiqua" w:hAnsi="Book Antiqua"/>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De quelle façon le Prophète – Prière et Salut sur lui – est-il un intermédiaire</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Son rôle a été de transmettre la révélation.</w:t>
      </w:r>
      <w:r w:rsidR="002A35DE"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03032A" w:rsidRPr="007912BE" w:rsidRDefault="0003032A"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يَا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أَيُّهَا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الرَّسُولُ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بَلِّغْ</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أُنْزِلَ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إِلَيْكَ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رَبِّكَ</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المائدة</w:t>
      </w:r>
      <w:r w:rsidRPr="007912BE">
        <w:rPr>
          <w:rStyle w:val="Char"/>
          <w:rtl/>
        </w:rPr>
        <w:t>: 67]</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Ô toi le Messager</w:t>
      </w:r>
      <w:r w:rsidR="007912BE" w:rsidRPr="007912BE">
        <w:rPr>
          <w:rFonts w:ascii="Book Antiqua" w:hAnsi="Book Antiqua"/>
          <w:b/>
          <w:bCs/>
        </w:rPr>
        <w:t>!</w:t>
      </w:r>
      <w:r w:rsidR="003B46A4" w:rsidRPr="007912BE">
        <w:rPr>
          <w:rFonts w:ascii="Book Antiqua" w:hAnsi="Book Antiqua"/>
          <w:b/>
          <w:bCs/>
        </w:rPr>
        <w:t xml:space="preserve"> Transmets ce qui est descendu sur toi comme révélation de Ton Seigneur</w:t>
      </w:r>
      <w:r w:rsidR="002A35DE" w:rsidRPr="007912BE">
        <w:rPr>
          <w:rFonts w:ascii="Book Antiqua" w:hAnsi="Book Antiqua"/>
          <w:b/>
          <w:bCs/>
        </w:rPr>
        <w:t>.</w:t>
      </w:r>
      <w:r w:rsidRPr="007912BE">
        <w:rPr>
          <w:rFonts w:ascii="Book Antiqua" w:hAnsi="Book Antiqua"/>
          <w:b/>
          <w:bCs/>
        </w:rPr>
        <w:t>»</w:t>
      </w:r>
      <w:r w:rsidR="002A35DE"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w:t>
      </w:r>
      <w:smartTag w:uri="urn:schemas-microsoft-com:office:smarttags" w:element="PersonName">
        <w:smartTagPr>
          <w:attr w:name="ProductID" w:val="La Table"/>
        </w:smartTagPr>
        <w:r w:rsidR="003B46A4" w:rsidRPr="007912BE">
          <w:rPr>
            <w:rFonts w:ascii="Book Antiqua" w:hAnsi="Book Antiqua"/>
            <w:sz w:val="20"/>
            <w:szCs w:val="22"/>
          </w:rPr>
          <w:t>La Table</w:t>
        </w:r>
      </w:smartTag>
      <w:r w:rsidR="003B46A4" w:rsidRPr="007912BE">
        <w:rPr>
          <w:rFonts w:ascii="Book Antiqua" w:hAnsi="Book Antiqua"/>
          <w:sz w:val="20"/>
          <w:szCs w:val="22"/>
        </w:rPr>
        <w:t xml:space="preserve"> servie (5) – verset 67</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 xml:space="preserve">Lors de son sermon </w:t>
      </w:r>
      <w:r w:rsidR="002A35DE" w:rsidRPr="007912BE">
        <w:rPr>
          <w:rFonts w:ascii="Book Antiqua" w:hAnsi="Book Antiqua"/>
        </w:rPr>
        <w:t xml:space="preserve">d’adieu </w:t>
      </w:r>
      <w:r w:rsidRPr="007912BE">
        <w:rPr>
          <w:rFonts w:ascii="Book Antiqua" w:hAnsi="Book Antiqua"/>
        </w:rPr>
        <w:t xml:space="preserve">à °Arafat, le Prophète – Prière et Salut sur lui – dit </w:t>
      </w:r>
      <w:r w:rsidR="003A3803" w:rsidRPr="007912BE">
        <w:rPr>
          <w:rFonts w:ascii="Book Antiqua" w:hAnsi="Book Antiqua"/>
          <w:b/>
          <w:bCs/>
          <w:i/>
          <w:iCs/>
        </w:rPr>
        <w:t>«</w:t>
      </w:r>
      <w:r w:rsidRPr="007912BE">
        <w:rPr>
          <w:rFonts w:ascii="Book Antiqua" w:hAnsi="Book Antiqua"/>
          <w:b/>
          <w:bCs/>
          <w:i/>
          <w:iCs/>
        </w:rPr>
        <w:t>Ô Allah</w:t>
      </w:r>
      <w:r w:rsidR="007912BE" w:rsidRPr="007912BE">
        <w:rPr>
          <w:rFonts w:ascii="Book Antiqua" w:hAnsi="Book Antiqua"/>
          <w:b/>
          <w:bCs/>
          <w:i/>
          <w:iCs/>
        </w:rPr>
        <w:t>!</w:t>
      </w:r>
      <w:r w:rsidRPr="007912BE">
        <w:rPr>
          <w:rFonts w:ascii="Book Antiqua" w:hAnsi="Book Antiqua"/>
          <w:b/>
          <w:bCs/>
          <w:i/>
          <w:iCs/>
        </w:rPr>
        <w:t xml:space="preserve"> Soi</w:t>
      </w:r>
      <w:r w:rsidR="002A35DE" w:rsidRPr="007912BE">
        <w:rPr>
          <w:rFonts w:ascii="Book Antiqua" w:hAnsi="Book Antiqua"/>
          <w:b/>
          <w:bCs/>
          <w:i/>
          <w:iCs/>
        </w:rPr>
        <w:t>s</w:t>
      </w:r>
      <w:r w:rsidR="003A3803" w:rsidRPr="007912BE">
        <w:rPr>
          <w:rFonts w:ascii="Book Antiqua" w:hAnsi="Book Antiqua"/>
          <w:b/>
          <w:bCs/>
          <w:i/>
          <w:iCs/>
        </w:rPr>
        <w:t xml:space="preserve"> Témoin</w:t>
      </w:r>
      <w:r w:rsidR="007912BE" w:rsidRPr="007912BE">
        <w:rPr>
          <w:rFonts w:ascii="Book Antiqua" w:hAnsi="Book Antiqua"/>
          <w:b/>
          <w:bCs/>
          <w:i/>
          <w:iCs/>
        </w:rPr>
        <w:t>!</w:t>
      </w:r>
      <w:r w:rsidRPr="007912BE">
        <w:rPr>
          <w:rFonts w:ascii="Book Antiqua" w:hAnsi="Book Antiqua"/>
          <w:b/>
          <w:bCs/>
          <w:i/>
          <w:iCs/>
        </w:rPr>
        <w:t xml:space="preserve">» </w:t>
      </w:r>
      <w:r w:rsidR="002A35DE" w:rsidRPr="007912BE">
        <w:rPr>
          <w:rFonts w:ascii="Book Antiqua" w:hAnsi="Book Antiqua"/>
        </w:rPr>
        <w:t>En</w:t>
      </w:r>
      <w:r w:rsidRPr="007912BE">
        <w:rPr>
          <w:rFonts w:ascii="Book Antiqua" w:hAnsi="Book Antiqua"/>
        </w:rPr>
        <w:t xml:space="preserve"> réponse</w:t>
      </w:r>
      <w:r w:rsidR="003A3803" w:rsidRPr="007912BE">
        <w:rPr>
          <w:rFonts w:ascii="Book Antiqua" w:hAnsi="Book Antiqua"/>
        </w:rPr>
        <w:t xml:space="preserve"> à la parole des Compagnons</w:t>
      </w:r>
      <w:r w:rsidR="007912BE" w:rsidRPr="007912BE">
        <w:rPr>
          <w:rFonts w:ascii="Book Antiqua" w:hAnsi="Book Antiqua"/>
        </w:rPr>
        <w:t>:</w:t>
      </w:r>
      <w:r w:rsidR="003A3803" w:rsidRPr="007912BE">
        <w:rPr>
          <w:rFonts w:ascii="Book Antiqua" w:hAnsi="Book Antiqua"/>
        </w:rPr>
        <w:t xml:space="preserve"> «</w:t>
      </w:r>
      <w:r w:rsidRPr="007912BE">
        <w:rPr>
          <w:rFonts w:ascii="Book Antiqua" w:hAnsi="Book Antiqua"/>
        </w:rPr>
        <w:t>Nous attestons que tu as transmis la révélation</w:t>
      </w:r>
      <w:r w:rsidR="002A35DE" w:rsidRPr="007912BE">
        <w:rPr>
          <w:rFonts w:ascii="Book Antiqua" w:hAnsi="Book Antiqua"/>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955958" w:rsidP="007912BE">
      <w:pPr>
        <w:numPr>
          <w:ilvl w:val="0"/>
          <w:numId w:val="26"/>
        </w:numPr>
        <w:spacing w:before="120"/>
        <w:ind w:left="0" w:firstLine="284"/>
        <w:jc w:val="both"/>
        <w:rPr>
          <w:rFonts w:ascii="Book Antiqua" w:hAnsi="Book Antiqua"/>
          <w:b/>
          <w:bCs/>
          <w:color w:val="800000"/>
        </w:rPr>
      </w:pPr>
      <w:r w:rsidRPr="007912BE">
        <w:rPr>
          <w:rFonts w:ascii="Book Antiqua" w:hAnsi="Book Antiqua"/>
          <w:b/>
          <w:bCs/>
          <w:color w:val="800000"/>
        </w:rPr>
        <w:t>À</w:t>
      </w:r>
      <w:r w:rsidR="003B46A4" w:rsidRPr="007912BE">
        <w:rPr>
          <w:rFonts w:ascii="Book Antiqua" w:hAnsi="Book Antiqua"/>
          <w:b/>
          <w:bCs/>
          <w:color w:val="800000"/>
        </w:rPr>
        <w:t xml:space="preserve"> qui demande-t-on l’intercession du Prophète – Prière et Salut sur lui</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 xml:space="preserve">Nous demandons à Allah qu’Il autorise le Prophète – Prière et Salut sur lui – </w:t>
      </w:r>
      <w:r w:rsidR="002A35DE" w:rsidRPr="007912BE">
        <w:rPr>
          <w:rFonts w:ascii="Book Antiqua" w:hAnsi="Book Antiqua"/>
        </w:rPr>
        <w:t>d’</w:t>
      </w:r>
      <w:r w:rsidRPr="007912BE">
        <w:rPr>
          <w:rFonts w:ascii="Book Antiqua" w:hAnsi="Book Antiqua"/>
        </w:rPr>
        <w:t>intercéder pour nous.</w:t>
      </w:r>
      <w:r w:rsidR="002A35DE"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03032A" w:rsidRPr="007912BE" w:rsidRDefault="0003032A"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قُلْ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الشَّفَاعَةُ</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جَمِيعًا</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الزمر</w:t>
      </w:r>
      <w:r w:rsidRPr="007912BE">
        <w:rPr>
          <w:rStyle w:val="Char"/>
          <w:rtl/>
        </w:rPr>
        <w:t>: 44]</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Dis</w:t>
      </w:r>
      <w:r w:rsidR="007912BE" w:rsidRPr="007912BE">
        <w:rPr>
          <w:rFonts w:ascii="Book Antiqua" w:hAnsi="Book Antiqua"/>
          <w:b/>
          <w:bCs/>
        </w:rPr>
        <w:t>:</w:t>
      </w:r>
      <w:r w:rsidR="003B46A4" w:rsidRPr="007912BE">
        <w:rPr>
          <w:rFonts w:ascii="Book Antiqua" w:hAnsi="Book Antiqua"/>
          <w:b/>
          <w:bCs/>
        </w:rPr>
        <w:t xml:space="preserve"> </w:t>
      </w:r>
      <w:r w:rsidR="003A3803" w:rsidRPr="007912BE">
        <w:rPr>
          <w:rFonts w:ascii="Book Antiqua" w:hAnsi="Book Antiqua"/>
          <w:b/>
          <w:bCs/>
        </w:rPr>
        <w:t>«</w:t>
      </w:r>
      <w:r w:rsidR="003B46A4" w:rsidRPr="007912BE">
        <w:rPr>
          <w:rFonts w:ascii="Book Antiqua" w:hAnsi="Book Antiqua"/>
          <w:b/>
          <w:bCs/>
        </w:rPr>
        <w:t>toute l’intercession appartient exclusivement à Allah</w:t>
      </w:r>
      <w:r w:rsidR="00040A41" w:rsidRPr="007912BE">
        <w:rPr>
          <w:rFonts w:ascii="Book Antiqua" w:hAnsi="Book Antiqua"/>
          <w:b/>
          <w:bCs/>
        </w:rPr>
        <w:t>».</w:t>
      </w:r>
      <w:r w:rsidRPr="007912BE">
        <w:rPr>
          <w:rFonts w:ascii="Book Antiqua" w:hAnsi="Book Antiqua"/>
          <w:b/>
          <w:bCs/>
        </w:rPr>
        <w:t>»</w:t>
      </w:r>
      <w:r w:rsidR="002A35DE"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Les Groupes (39) - verset 44</w:t>
      </w:r>
    </w:p>
    <w:p w:rsidR="00C85268"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enseigna à ses Compagnons les paroles suivantes</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Ô Allah</w:t>
      </w:r>
      <w:r w:rsidR="007912BE" w:rsidRPr="007912BE">
        <w:rPr>
          <w:rFonts w:ascii="Book Antiqua" w:hAnsi="Book Antiqua"/>
          <w:b/>
          <w:bCs/>
          <w:i/>
          <w:iCs/>
        </w:rPr>
        <w:t>!</w:t>
      </w:r>
      <w:r w:rsidRPr="007912BE">
        <w:rPr>
          <w:rFonts w:ascii="Book Antiqua" w:hAnsi="Book Antiqua"/>
          <w:b/>
          <w:bCs/>
          <w:i/>
          <w:iCs/>
        </w:rPr>
        <w:t xml:space="preserve"> Fais que le Prophète intercède en ma faveur</w:t>
      </w:r>
      <w:r w:rsidR="00C85268"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w:t>
      </w:r>
      <w:r w:rsidR="00C85268" w:rsidRPr="007912BE">
        <w:rPr>
          <w:rFonts w:ascii="Book Antiqua" w:hAnsi="Book Antiqua"/>
        </w:rPr>
        <w:t>rté par Tirmidhi</w:t>
      </w:r>
      <w:r w:rsidRPr="007912BE">
        <w:rPr>
          <w:rFonts w:ascii="Book Antiqua" w:hAnsi="Book Antiqua"/>
        </w:rPr>
        <w:t xml:space="preserve"> qui l’a jugé authentique et bon.</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 xml:space="preserve">J’ai conservé mon invocation comme intercession pour ma Communauté le Jour de </w:t>
      </w:r>
      <w:smartTag w:uri="urn:schemas-microsoft-com:office:smarttags" w:element="PersonName">
        <w:smartTagPr>
          <w:attr w:name="ProductID" w:val="la R￩surrection. Elle"/>
        </w:smartTagPr>
        <w:r w:rsidRPr="007912BE">
          <w:rPr>
            <w:rFonts w:ascii="Book Antiqua" w:hAnsi="Book Antiqua"/>
            <w:b/>
            <w:bCs/>
            <w:i/>
            <w:iCs/>
          </w:rPr>
          <w:t>la Résurrection. Elle</w:t>
        </w:r>
      </w:smartTag>
      <w:r w:rsidRPr="007912BE">
        <w:rPr>
          <w:rFonts w:ascii="Book Antiqua" w:hAnsi="Book Antiqua"/>
          <w:b/>
          <w:bCs/>
          <w:i/>
          <w:iCs/>
        </w:rPr>
        <w:t xml:space="preserve"> sera exaucée, si Allah le veut, pour ceux de ma Communauté qui sont morts sans rien associer à Allah</w:t>
      </w:r>
      <w:r w:rsidR="00C85268"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Peut-on demander à des personnes vivantes d’intercéder</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 xml:space="preserve">Oui, pour ce qui </w:t>
      </w:r>
      <w:r w:rsidR="003B4CEB" w:rsidRPr="007912BE">
        <w:rPr>
          <w:rFonts w:ascii="Book Antiqua" w:hAnsi="Book Antiqua"/>
        </w:rPr>
        <w:t>concerne</w:t>
      </w:r>
      <w:r w:rsidRPr="007912BE">
        <w:rPr>
          <w:rFonts w:ascii="Book Antiqua" w:hAnsi="Book Antiqua"/>
        </w:rPr>
        <w:t xml:space="preserve"> la vie d’ici-bas.</w:t>
      </w:r>
      <w:r w:rsidR="003B4CEB" w:rsidRPr="007912BE">
        <w:rPr>
          <w:rFonts w:ascii="Book Antiqua" w:hAnsi="Book Antiqua"/>
        </w:rPr>
        <w:t xml:space="preserve"> Allah dit</w:t>
      </w:r>
      <w:r w:rsidR="007912BE" w:rsidRPr="007912BE">
        <w:rPr>
          <w:rFonts w:ascii="Book Antiqua" w:hAnsi="Book Antiqua"/>
        </w:rPr>
        <w:t>:</w:t>
      </w:r>
    </w:p>
    <w:p w:rsidR="003B46A4" w:rsidRPr="007912BE" w:rsidRDefault="0003032A" w:rsidP="007912BE">
      <w:pPr>
        <w:numPr>
          <w:ilvl w:val="12"/>
          <w:numId w:val="0"/>
        </w:numPr>
        <w:bidi/>
        <w:spacing w:before="120"/>
        <w:ind w:firstLine="284"/>
        <w:jc w:val="both"/>
        <w:rPr>
          <w:rFonts w:ascii="Traditional Arabic" w:hAnsi="Traditional Arabic" w:cs="Traditional Arabic" w:hint="cs"/>
          <w:color w:val="FF0000"/>
          <w:szCs w:val="40"/>
          <w:rtl/>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يَشْفَعْ</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شَفَاعَةً</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حَسَنَةً</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يَكُنْ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نَصِيبٌ</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مِنْهَا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يَشْفَعْ</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شَفَاعَةً</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سَيِّئَةً</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يَكُنْ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كِفْلٌ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مِنْهَا</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النساء</w:t>
      </w:r>
      <w:r w:rsidRPr="007912BE">
        <w:rPr>
          <w:rStyle w:val="Char"/>
          <w:rtl/>
        </w:rPr>
        <w:t>: 85]</w:t>
      </w:r>
      <w:r w:rsidRPr="007912BE">
        <w:rPr>
          <w:rStyle w:val="Char"/>
          <w:rFonts w:hint="cs"/>
          <w:rtl/>
          <w:lang w:val="en-US"/>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CEB" w:rsidRPr="007912BE">
        <w:rPr>
          <w:rFonts w:ascii="Book Antiqua" w:hAnsi="Book Antiqua"/>
          <w:bCs/>
          <w:i w:val="0"/>
          <w:szCs w:val="26"/>
        </w:rPr>
        <w:t>Quiconque intercède pour un bien, en recevra une part ; et quiconque intercède pour un mal portera une partie de la responsabilité.</w:t>
      </w:r>
      <w:r w:rsidRPr="007912BE">
        <w:rPr>
          <w:rFonts w:ascii="Book Antiqua" w:hAnsi="Book Antiqua"/>
          <w:bCs/>
          <w:i w:val="0"/>
          <w:szCs w:val="26"/>
        </w:rPr>
        <w:t>»</w:t>
      </w:r>
      <w:r w:rsidR="003B4CEB" w:rsidRPr="007912BE">
        <w:rPr>
          <w:rFonts w:ascii="Book Antiqua" w:hAnsi="Book Antiqua"/>
          <w:b w:val="0"/>
          <w:i w:val="0"/>
          <w:szCs w:val="26"/>
        </w:rPr>
        <w:t xml:space="preserve"> </w:t>
      </w:r>
      <w:r w:rsidR="003B46A4"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Les Femmes (4) – verset 85</w:t>
      </w:r>
    </w:p>
    <w:p w:rsidR="003B46A4" w:rsidRPr="007912BE" w:rsidRDefault="003B4CEB" w:rsidP="007912BE">
      <w:pPr>
        <w:numPr>
          <w:ilvl w:val="12"/>
          <w:numId w:val="0"/>
        </w:numPr>
        <w:spacing w:before="120"/>
        <w:ind w:firstLine="284"/>
        <w:jc w:val="both"/>
        <w:rPr>
          <w:rFonts w:ascii="Book Antiqua" w:hAnsi="Book Antiqua"/>
        </w:rPr>
      </w:pPr>
      <w:r w:rsidRPr="007912BE">
        <w:rPr>
          <w:rFonts w:ascii="Book Antiqua" w:hAnsi="Book Antiqua"/>
          <w:b/>
          <w:bCs/>
        </w:rPr>
        <w:t xml:space="preserve"> </w:t>
      </w:r>
      <w:r w:rsidR="003A3803" w:rsidRPr="007912BE">
        <w:rPr>
          <w:rFonts w:ascii="Book Antiqua" w:hAnsi="Book Antiqua"/>
          <w:b/>
          <w:bCs/>
        </w:rPr>
        <w:t>«Une partie de la responsabilité</w:t>
      </w:r>
      <w:r w:rsidR="003B46A4" w:rsidRPr="007912BE">
        <w:rPr>
          <w:rFonts w:ascii="Book Antiqua" w:hAnsi="Book Antiqua"/>
          <w:b/>
          <w:bCs/>
        </w:rPr>
        <w:t>»</w:t>
      </w:r>
      <w:r w:rsidR="003B46A4" w:rsidRPr="007912BE">
        <w:rPr>
          <w:rFonts w:ascii="Book Antiqua" w:hAnsi="Book Antiqua"/>
        </w:rPr>
        <w:t xml:space="preserve"> signifie une part de péché.</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Intercédez, vous serez récompensés</w:t>
      </w:r>
      <w:r w:rsidR="003B4CEB"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Abû Dâwûd, et </w:t>
      </w:r>
      <w:r w:rsidR="0090035E" w:rsidRPr="007912BE">
        <w:rPr>
          <w:rFonts w:ascii="Book Antiqua" w:hAnsi="Book Antiqua"/>
        </w:rPr>
        <w:t>le hadith</w:t>
      </w:r>
      <w:r w:rsidRPr="007912BE">
        <w:rPr>
          <w:rFonts w:ascii="Book Antiqua" w:hAnsi="Book Antiqua"/>
        </w:rPr>
        <w:t xml:space="preserve"> est authentique.</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Doit-on exagérer dans l’éloge du Prophète – Prière et Salut sur lui</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Non, nous ne devons pas ajouter, ni exagérer dans son éloge.</w:t>
      </w:r>
      <w:r w:rsidR="00C81463"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03032A" w:rsidRPr="007912BE" w:rsidRDefault="0003032A"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قُلْ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أَنَا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بَشَرٌ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مِثْلُكُمْ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يُوحَى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أَنَّمَا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إِلَهُكُمْ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وَاحِدٌ</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الكهف</w:t>
      </w:r>
      <w:r w:rsidRPr="007912BE">
        <w:rPr>
          <w:rStyle w:val="Char"/>
          <w:rtl/>
        </w:rPr>
        <w:t>: 110]</w:t>
      </w:r>
      <w:r w:rsidRPr="007912BE">
        <w:rPr>
          <w:rStyle w:val="Char"/>
          <w:rFonts w:hint="cs"/>
          <w:rtl/>
          <w:lang w:val="en-US"/>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Dis</w:t>
      </w:r>
      <w:r w:rsidR="007912BE" w:rsidRPr="007912BE">
        <w:rPr>
          <w:rFonts w:ascii="Book Antiqua" w:hAnsi="Book Antiqua"/>
          <w:bCs/>
          <w:i w:val="0"/>
          <w:szCs w:val="26"/>
        </w:rPr>
        <w:t>:</w:t>
      </w:r>
      <w:r w:rsidR="003A3803" w:rsidRPr="007912BE">
        <w:rPr>
          <w:rFonts w:ascii="Book Antiqua" w:hAnsi="Book Antiqua"/>
          <w:bCs/>
          <w:i w:val="0"/>
          <w:szCs w:val="26"/>
        </w:rPr>
        <w:t xml:space="preserve"> «</w:t>
      </w:r>
      <w:r w:rsidR="003B46A4" w:rsidRPr="007912BE">
        <w:rPr>
          <w:rFonts w:ascii="Book Antiqua" w:hAnsi="Book Antiqua"/>
          <w:bCs/>
          <w:i w:val="0"/>
          <w:szCs w:val="26"/>
        </w:rPr>
        <w:t>Je ne suis qu’un être humain comme vous à qui il a été révélé que votre Dieu est un Dieu Unique</w:t>
      </w:r>
      <w:r w:rsidR="00C81463" w:rsidRPr="007912BE">
        <w:rPr>
          <w:rFonts w:ascii="Book Antiqua" w:hAnsi="Book Antiqua"/>
          <w:bCs/>
          <w:i w:val="0"/>
          <w:szCs w:val="26"/>
        </w:rPr>
        <w:t>.</w:t>
      </w:r>
      <w:r w:rsidR="003B46A4" w:rsidRPr="007912BE">
        <w:rPr>
          <w:rFonts w:ascii="Book Antiqua" w:hAnsi="Book Antiqua"/>
          <w:bCs/>
          <w:i w:val="0"/>
          <w:szCs w:val="26"/>
        </w:rPr>
        <w:t>»</w:t>
      </w:r>
      <w:r w:rsidRPr="007912BE">
        <w:rPr>
          <w:rFonts w:ascii="Book Antiqua" w:hAnsi="Book Antiqua"/>
          <w:bCs/>
          <w:i w:val="0"/>
          <w:szCs w:val="26"/>
        </w:rPr>
        <w:t>»</w:t>
      </w:r>
      <w:r w:rsidR="00C81463" w:rsidRPr="007912BE">
        <w:rPr>
          <w:rFonts w:ascii="Book Antiqua" w:hAnsi="Book Antiqua"/>
          <w:b w:val="0"/>
          <w:i w:val="0"/>
          <w:szCs w:val="26"/>
        </w:rPr>
        <w:t xml:space="preserve"> </w:t>
      </w:r>
      <w:r w:rsidR="003B46A4"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w:t>
      </w:r>
      <w:smartTag w:uri="urn:schemas-microsoft-com:office:smarttags" w:element="PersonName">
        <w:smartTagPr>
          <w:attr w:name="ProductID" w:val="La Caverne"/>
        </w:smartTagPr>
        <w:r w:rsidR="003B46A4" w:rsidRPr="007912BE">
          <w:rPr>
            <w:rFonts w:ascii="Book Antiqua" w:hAnsi="Book Antiqua"/>
            <w:b w:val="0"/>
            <w:i w:val="0"/>
            <w:sz w:val="20"/>
            <w:szCs w:val="22"/>
          </w:rPr>
          <w:t>La Caverne</w:t>
        </w:r>
      </w:smartTag>
      <w:r w:rsidR="003B46A4" w:rsidRPr="007912BE">
        <w:rPr>
          <w:rFonts w:ascii="Book Antiqua" w:hAnsi="Book Antiqua"/>
          <w:b w:val="0"/>
          <w:i w:val="0"/>
          <w:sz w:val="20"/>
          <w:szCs w:val="22"/>
        </w:rPr>
        <w:t xml:space="preserve"> (18) – verset 110</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 xml:space="preserve">N’exagérez pas dans mon éloge comme l’ont fait les </w:t>
      </w:r>
      <w:r w:rsidR="00C81463" w:rsidRPr="007912BE">
        <w:rPr>
          <w:rFonts w:ascii="Book Antiqua" w:hAnsi="Book Antiqua"/>
          <w:b/>
          <w:bCs/>
          <w:i/>
          <w:iCs/>
        </w:rPr>
        <w:t>c</w:t>
      </w:r>
      <w:r w:rsidRPr="007912BE">
        <w:rPr>
          <w:rFonts w:ascii="Book Antiqua" w:hAnsi="Book Antiqua"/>
          <w:b/>
          <w:bCs/>
          <w:i/>
          <w:iCs/>
        </w:rPr>
        <w:t xml:space="preserve">hrétiens avec °Issa Ibn Maryam </w:t>
      </w:r>
      <w:r w:rsidRPr="007912BE">
        <w:rPr>
          <w:rFonts w:ascii="Book Antiqua" w:hAnsi="Book Antiqua"/>
          <w:i/>
          <w:iCs/>
        </w:rPr>
        <w:t>(Jésus fils de Marie)</w:t>
      </w:r>
      <w:r w:rsidRPr="007912BE">
        <w:rPr>
          <w:rFonts w:ascii="Book Antiqua" w:hAnsi="Book Antiqua"/>
          <w:b/>
          <w:bCs/>
          <w:i/>
          <w:iCs/>
        </w:rPr>
        <w:t>, car je ne suis qu’un adorateur, dites</w:t>
      </w:r>
      <w:r w:rsidR="00C81463" w:rsidRPr="007912BE">
        <w:rPr>
          <w:rFonts w:ascii="Book Antiqua" w:hAnsi="Book Antiqua"/>
          <w:b/>
          <w:bCs/>
          <w:i/>
          <w:iCs/>
        </w:rPr>
        <w:t xml:space="preserve"> (en parlant de moi)</w:t>
      </w:r>
      <w:r w:rsidR="007912BE" w:rsidRPr="007912BE">
        <w:rPr>
          <w:rFonts w:ascii="Book Antiqua" w:hAnsi="Book Antiqua"/>
          <w:b/>
          <w:bCs/>
          <w:i/>
          <w:iCs/>
        </w:rPr>
        <w:t>:</w:t>
      </w:r>
      <w:r w:rsidRPr="007912BE">
        <w:rPr>
          <w:rFonts w:ascii="Book Antiqua" w:hAnsi="Book Antiqua"/>
          <w:b/>
          <w:bCs/>
          <w:i/>
          <w:iCs/>
        </w:rPr>
        <w:t xml:space="preserve"> c’est l’Adorateur d’Allah et Son Messager</w:t>
      </w:r>
      <w:r w:rsidR="00C81463"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Boukhary</w:t>
      </w:r>
      <w:r w:rsidRPr="007912BE">
        <w:rPr>
          <w:rFonts w:ascii="Book Antiqua" w:hAnsi="Book Antiqua"/>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Quelle est la première chose créée</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hint="cs"/>
          <w:rtl/>
          <w:lang w:val="en-US" w:bidi="fa-IR"/>
        </w:rPr>
      </w:pPr>
      <w:r w:rsidRPr="007912BE">
        <w:rPr>
          <w:rFonts w:ascii="Book Antiqua" w:hAnsi="Book Antiqua"/>
        </w:rPr>
        <w:t xml:space="preserve">La première créature parmi les humains est Adam – Prière et Salut sur lui, et la première chose créée est </w:t>
      </w:r>
      <w:smartTag w:uri="urn:schemas-microsoft-com:office:smarttags" w:element="PersonName">
        <w:smartTagPr>
          <w:attr w:name="ProductID" w:val="la Plume. Allah"/>
        </w:smartTagPr>
        <w:r w:rsidRPr="007912BE">
          <w:rPr>
            <w:rFonts w:ascii="Book Antiqua" w:hAnsi="Book Antiqua"/>
          </w:rPr>
          <w:t>la Plume.</w:t>
        </w:r>
        <w:r w:rsidR="00C81463" w:rsidRPr="007912BE">
          <w:rPr>
            <w:rFonts w:ascii="Book Antiqua" w:hAnsi="Book Antiqua"/>
          </w:rPr>
          <w:t xml:space="preserve"> </w:t>
        </w:r>
        <w:r w:rsidRPr="007912BE">
          <w:rPr>
            <w:rFonts w:ascii="Book Antiqua" w:hAnsi="Book Antiqua"/>
          </w:rPr>
          <w:t>Allah</w:t>
        </w:r>
      </w:smartTag>
      <w:r w:rsidRPr="007912BE">
        <w:rPr>
          <w:rFonts w:ascii="Book Antiqua" w:hAnsi="Book Antiqua"/>
        </w:rPr>
        <w:t xml:space="preserve"> Le Très Haut dit</w:t>
      </w:r>
      <w:r w:rsidR="007912BE" w:rsidRPr="007912BE">
        <w:rPr>
          <w:rFonts w:ascii="Book Antiqua" w:hAnsi="Book Antiqua"/>
        </w:rPr>
        <w:t>:</w:t>
      </w:r>
    </w:p>
    <w:p w:rsidR="0003032A" w:rsidRPr="007912BE" w:rsidRDefault="0003032A"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إِذْ</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قَالَ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رَبُّكَ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لِلْمَلَائِكَةِ</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خَالِقٌ</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بَشَرًا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طِينٍ</w:t>
      </w:r>
      <w:r w:rsidRPr="007912BE">
        <w:rPr>
          <w:rFonts w:ascii="Book Antiqua" w:hAnsi="Book Antiqua" w:cs="KFGQPC Uthmanic Script HAFS"/>
          <w:szCs w:val="28"/>
          <w:rtl/>
          <w:lang w:val="en-US" w:bidi="fa-IR"/>
        </w:rPr>
        <w:t>٧١</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ص</w:t>
      </w:r>
      <w:r w:rsidRPr="007912BE">
        <w:rPr>
          <w:rStyle w:val="Char"/>
          <w:rtl/>
        </w:rPr>
        <w:t>: 71]</w:t>
      </w:r>
      <w:r w:rsidRPr="007912BE">
        <w:rPr>
          <w:rStyle w:val="Char"/>
          <w:rFonts w:hint="cs"/>
          <w:rtl/>
          <w:lang w:val="en-US"/>
        </w:rPr>
        <w:t>.</w:t>
      </w:r>
    </w:p>
    <w:p w:rsidR="003B46A4" w:rsidRPr="007912BE" w:rsidRDefault="008461FC" w:rsidP="007912BE">
      <w:p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Lorsque Ton Seigneur dit aux Anges</w:t>
      </w:r>
      <w:r w:rsidR="007912BE" w:rsidRPr="007912BE">
        <w:rPr>
          <w:rFonts w:ascii="Book Antiqua" w:hAnsi="Book Antiqua"/>
          <w:b/>
          <w:bCs/>
        </w:rPr>
        <w:t>:</w:t>
      </w:r>
      <w:r w:rsidR="003A3803" w:rsidRPr="007912BE">
        <w:rPr>
          <w:rFonts w:ascii="Book Antiqua" w:hAnsi="Book Antiqua"/>
          <w:b/>
          <w:bCs/>
        </w:rPr>
        <w:t xml:space="preserve"> «</w:t>
      </w:r>
      <w:r w:rsidR="003B46A4" w:rsidRPr="007912BE">
        <w:rPr>
          <w:rFonts w:ascii="Book Antiqua" w:hAnsi="Book Antiqua"/>
          <w:b/>
          <w:bCs/>
        </w:rPr>
        <w:t>Je vais créer un humain à partir d’argile</w:t>
      </w:r>
      <w:r w:rsidR="002D7C17" w:rsidRPr="007912BE">
        <w:rPr>
          <w:rFonts w:ascii="Book Antiqua" w:hAnsi="Book Antiqua"/>
          <w:b/>
          <w:bCs/>
        </w:rPr>
        <w:t>.</w:t>
      </w:r>
      <w:r w:rsidR="003B46A4" w:rsidRPr="007912BE">
        <w:rPr>
          <w:rFonts w:ascii="Book Antiqua" w:hAnsi="Book Antiqua"/>
          <w:b/>
          <w:bCs/>
        </w:rPr>
        <w:t>»</w:t>
      </w:r>
      <w:r w:rsidRPr="007912BE">
        <w:rPr>
          <w:rFonts w:ascii="Book Antiqua" w:hAnsi="Book Antiqua"/>
          <w:b/>
          <w:bCs/>
        </w:rPr>
        <w:t>»</w:t>
      </w:r>
      <w:r w:rsidR="00C81463" w:rsidRPr="007912BE">
        <w:rPr>
          <w:rFonts w:ascii="Book Antiqua" w:hAnsi="Book Antiqua"/>
        </w:rPr>
        <w:t xml:space="preserve"> </w:t>
      </w:r>
      <w:r w:rsidR="003B46A4" w:rsidRPr="007912BE">
        <w:rPr>
          <w:rFonts w:ascii="Book Antiqua" w:hAnsi="Book Antiqua"/>
          <w:sz w:val="20"/>
          <w:szCs w:val="22"/>
        </w:rPr>
        <w:t>Sourate: Sâd (38) – verset 71</w:t>
      </w:r>
    </w:p>
    <w:p w:rsidR="002D7C17"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Vous êtes tous des fils d’Adam et Adam fut créé de terre</w:t>
      </w:r>
      <w:r w:rsidR="002D7C17"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El Bazzâr, et El Albâni l’a jugé authentique.</w:t>
      </w:r>
    </w:p>
    <w:p w:rsidR="002D7C17"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La première chose qu’Allah a créée, c’est la Plume</w:t>
      </w:r>
      <w:r w:rsidR="008E77FA"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w:t>
      </w:r>
      <w:r w:rsidR="002D7C17" w:rsidRPr="007912BE">
        <w:rPr>
          <w:rFonts w:ascii="Book Antiqua" w:hAnsi="Book Antiqua"/>
        </w:rPr>
        <w:t>porté par Abû Dâwûd et Tirmidhi</w:t>
      </w:r>
      <w:r w:rsidRPr="007912BE">
        <w:rPr>
          <w:rFonts w:ascii="Book Antiqua" w:hAnsi="Book Antiqua"/>
        </w:rPr>
        <w:t xml:space="preserve"> qui a jugé </w:t>
      </w:r>
      <w:r w:rsidR="002D7C17" w:rsidRPr="007912BE">
        <w:rPr>
          <w:rFonts w:ascii="Book Antiqua" w:hAnsi="Book Antiqua"/>
        </w:rPr>
        <w:t xml:space="preserve">ce hadith </w:t>
      </w:r>
      <w:r w:rsidRPr="007912BE">
        <w:rPr>
          <w:rFonts w:ascii="Book Antiqua" w:hAnsi="Book Antiqua"/>
        </w:rPr>
        <w:t>authentique et bon.</w:t>
      </w:r>
    </w:p>
    <w:p w:rsidR="002D7C17" w:rsidRPr="007912BE" w:rsidRDefault="003B46A4" w:rsidP="007912BE">
      <w:pPr>
        <w:spacing w:before="120"/>
        <w:ind w:firstLine="284"/>
        <w:jc w:val="both"/>
        <w:rPr>
          <w:rFonts w:ascii="Book Antiqua" w:hAnsi="Book Antiqua"/>
        </w:rPr>
      </w:pPr>
      <w:r w:rsidRPr="007912BE">
        <w:rPr>
          <w:rFonts w:ascii="Book Antiqua" w:hAnsi="Book Antiqua"/>
        </w:rPr>
        <w:t xml:space="preserve">Quant au </w:t>
      </w:r>
      <w:r w:rsidR="00955958" w:rsidRPr="007912BE">
        <w:rPr>
          <w:rFonts w:ascii="Book Antiqua" w:hAnsi="Book Antiqua"/>
        </w:rPr>
        <w:t>soi-disant</w:t>
      </w:r>
      <w:r w:rsidRPr="007912BE">
        <w:rPr>
          <w:rFonts w:ascii="Book Antiqua" w:hAnsi="Book Antiqua"/>
        </w:rPr>
        <w:t xml:space="preserve"> hadith</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La première chose qu’Allah a créée est la lum</w:t>
      </w:r>
      <w:r w:rsidR="003A3803" w:rsidRPr="007912BE">
        <w:rPr>
          <w:rFonts w:ascii="Book Antiqua" w:hAnsi="Book Antiqua"/>
          <w:b/>
          <w:bCs/>
          <w:i/>
          <w:iCs/>
        </w:rPr>
        <w:t>ière de Ton Prophète, Ô Jâbir</w:t>
      </w:r>
      <w:r w:rsidR="007912BE" w:rsidRPr="007912BE">
        <w:rPr>
          <w:rFonts w:ascii="Book Antiqua" w:hAnsi="Book Antiqua"/>
          <w:b/>
          <w:bCs/>
          <w:i/>
          <w:iCs/>
        </w:rPr>
        <w:t>!</w:t>
      </w:r>
      <w:r w:rsidRPr="007912BE">
        <w:rPr>
          <w:rFonts w:ascii="Book Antiqua" w:hAnsi="Book Antiqua"/>
          <w:b/>
          <w:bCs/>
          <w:i/>
          <w:iCs/>
        </w:rPr>
        <w:t>»</w:t>
      </w:r>
      <w:r w:rsidR="002D7C17" w:rsidRPr="007912BE">
        <w:rPr>
          <w:rFonts w:ascii="Book Antiqua" w:hAnsi="Book Antiqua"/>
        </w:rPr>
        <w:t>, il est inventé et mensonger.</w:t>
      </w:r>
      <w:r w:rsidRPr="007912BE">
        <w:rPr>
          <w:rFonts w:ascii="Book Antiqua" w:hAnsi="Book Antiqua"/>
        </w:rPr>
        <w:t xml:space="preserve"> </w:t>
      </w:r>
      <w:r w:rsidR="002D7C17" w:rsidRPr="007912BE">
        <w:rPr>
          <w:rFonts w:ascii="Book Antiqua" w:hAnsi="Book Antiqua"/>
        </w:rPr>
        <w:t>Il</w:t>
      </w:r>
      <w:r w:rsidRPr="007912BE">
        <w:rPr>
          <w:rFonts w:ascii="Book Antiqua" w:hAnsi="Book Antiqua"/>
        </w:rPr>
        <w:t xml:space="preserve"> contredit le Coran, </w:t>
      </w:r>
      <w:smartTag w:uri="urn:schemas-microsoft-com:office:smarttags" w:element="PersonName">
        <w:smartTagPr>
          <w:attr w:name="ProductID" w:val="La Sunna"/>
        </w:smartTagPr>
        <w:r w:rsidRPr="007912BE">
          <w:rPr>
            <w:rFonts w:ascii="Book Antiqua" w:hAnsi="Book Antiqua"/>
          </w:rPr>
          <w:t>la Sunna</w:t>
        </w:r>
      </w:smartTag>
      <w:r w:rsidRPr="007912BE">
        <w:rPr>
          <w:rFonts w:ascii="Book Antiqua" w:hAnsi="Book Antiqua"/>
        </w:rPr>
        <w:t xml:space="preserve"> et la raison humaine.</w:t>
      </w:r>
    </w:p>
    <w:p w:rsidR="002D7C17" w:rsidRPr="007912BE" w:rsidRDefault="003A3803" w:rsidP="007912BE">
      <w:pPr>
        <w:spacing w:before="120"/>
        <w:ind w:firstLine="284"/>
        <w:jc w:val="both"/>
        <w:rPr>
          <w:rFonts w:ascii="Book Antiqua" w:hAnsi="Book Antiqua"/>
          <w:b/>
          <w:bCs/>
        </w:rPr>
      </w:pPr>
      <w:r w:rsidRPr="007912BE">
        <w:rPr>
          <w:rFonts w:ascii="Book Antiqua" w:hAnsi="Book Antiqua"/>
        </w:rPr>
        <w:t>El Suyûti a dit</w:t>
      </w:r>
      <w:r w:rsidR="007912BE" w:rsidRPr="007912BE">
        <w:rPr>
          <w:rFonts w:ascii="Book Antiqua" w:hAnsi="Book Antiqua"/>
        </w:rPr>
        <w:t>:</w:t>
      </w:r>
      <w:r w:rsidRPr="007912BE">
        <w:rPr>
          <w:rFonts w:ascii="Book Antiqua" w:hAnsi="Book Antiqua"/>
        </w:rPr>
        <w:t xml:space="preserve"> «</w:t>
      </w:r>
      <w:r w:rsidR="002D7C17" w:rsidRPr="007912BE">
        <w:rPr>
          <w:rFonts w:ascii="Book Antiqua" w:hAnsi="Book Antiqua"/>
        </w:rPr>
        <w:t>Ce hadith</w:t>
      </w:r>
      <w:r w:rsidR="003B46A4" w:rsidRPr="007912BE">
        <w:rPr>
          <w:rFonts w:ascii="Book Antiqua" w:hAnsi="Book Antiqua"/>
        </w:rPr>
        <w:t xml:space="preserve"> n’a aucune chaîne de transmetteur </w:t>
      </w:r>
      <w:r w:rsidR="003B46A4" w:rsidRPr="007912BE">
        <w:rPr>
          <w:rFonts w:ascii="Book Antiqua" w:hAnsi="Book Antiqua"/>
          <w:i/>
          <w:iCs/>
        </w:rPr>
        <w:t>(lâ sanad lah)</w:t>
      </w:r>
      <w:r w:rsidRPr="007912BE">
        <w:rPr>
          <w:rFonts w:ascii="Book Antiqua" w:hAnsi="Book Antiqua"/>
        </w:rPr>
        <w:t>.</w:t>
      </w:r>
      <w:r w:rsidR="003B46A4" w:rsidRPr="007912BE">
        <w:rPr>
          <w:rFonts w:ascii="Book Antiqua" w:hAnsi="Book Antiqua"/>
        </w:rPr>
        <w:t>»</w:t>
      </w:r>
      <w:r w:rsidR="002D7C17" w:rsidRPr="007912BE">
        <w:rPr>
          <w:rFonts w:ascii="Book Antiqua" w:hAnsi="Book Antiqua"/>
        </w:rPr>
        <w:t xml:space="preserve"> </w:t>
      </w:r>
      <w:r w:rsidR="003B46A4" w:rsidRPr="007912BE">
        <w:rPr>
          <w:rFonts w:ascii="Book Antiqua" w:hAnsi="Book Antiqua"/>
        </w:rPr>
        <w:t>El Ghimâri a dit</w:t>
      </w:r>
      <w:r w:rsidR="007912BE" w:rsidRPr="007912BE">
        <w:rPr>
          <w:rFonts w:ascii="Book Antiqua" w:hAnsi="Book Antiqua"/>
        </w:rPr>
        <w:t>:</w:t>
      </w:r>
      <w:r w:rsidR="003B46A4" w:rsidRPr="007912BE">
        <w:rPr>
          <w:rFonts w:ascii="Book Antiqua" w:hAnsi="Book Antiqua"/>
        </w:rPr>
        <w:t xml:space="preserve"> </w:t>
      </w:r>
      <w:r w:rsidRPr="007912BE">
        <w:rPr>
          <w:rFonts w:ascii="Book Antiqua" w:hAnsi="Book Antiqua"/>
        </w:rPr>
        <w:t>«</w:t>
      </w:r>
      <w:r w:rsidR="003B46A4" w:rsidRPr="007912BE">
        <w:rPr>
          <w:rFonts w:ascii="Book Antiqua" w:hAnsi="Book Antiqua"/>
        </w:rPr>
        <w:t xml:space="preserve">Il est inventé </w:t>
      </w:r>
      <w:r w:rsidR="003B46A4" w:rsidRPr="007912BE">
        <w:rPr>
          <w:rFonts w:ascii="Book Antiqua" w:hAnsi="Book Antiqua"/>
          <w:i/>
          <w:iCs/>
        </w:rPr>
        <w:t>(mawdû°)</w:t>
      </w:r>
      <w:r w:rsidRPr="007912BE">
        <w:rPr>
          <w:rFonts w:ascii="Book Antiqua" w:hAnsi="Book Antiqua"/>
        </w:rPr>
        <w:t>.</w:t>
      </w:r>
      <w:r w:rsidR="003B46A4" w:rsidRPr="007912BE">
        <w:rPr>
          <w:rFonts w:ascii="Book Antiqua" w:hAnsi="Book Antiqua"/>
        </w:rPr>
        <w:t>»</w:t>
      </w:r>
      <w:bookmarkStart w:id="60" w:name="_Toc395836912"/>
      <w:bookmarkStart w:id="61" w:name="_Toc395836938"/>
      <w:r w:rsidR="002D7C17" w:rsidRPr="007912BE">
        <w:rPr>
          <w:rFonts w:ascii="Book Antiqua" w:hAnsi="Book Antiqua"/>
        </w:rPr>
        <w:t xml:space="preserve"> </w:t>
      </w:r>
      <w:r w:rsidRPr="007912BE">
        <w:rPr>
          <w:rFonts w:ascii="Book Antiqua" w:hAnsi="Book Antiqua"/>
        </w:rPr>
        <w:t>El Albâni a dit</w:t>
      </w:r>
      <w:r w:rsidR="007912BE" w:rsidRPr="007912BE">
        <w:rPr>
          <w:rFonts w:ascii="Book Antiqua" w:hAnsi="Book Antiqua"/>
        </w:rPr>
        <w:t>:</w:t>
      </w:r>
      <w:r w:rsidRPr="007912BE">
        <w:rPr>
          <w:rFonts w:ascii="Book Antiqua" w:hAnsi="Book Antiqua"/>
        </w:rPr>
        <w:t xml:space="preserve"> «</w:t>
      </w:r>
      <w:r w:rsidR="003B46A4" w:rsidRPr="007912BE">
        <w:rPr>
          <w:rFonts w:ascii="Book Antiqua" w:hAnsi="Book Antiqua"/>
        </w:rPr>
        <w:t xml:space="preserve">Il est faux </w:t>
      </w:r>
      <w:r w:rsidR="003B46A4" w:rsidRPr="007912BE">
        <w:rPr>
          <w:rFonts w:ascii="Book Antiqua" w:hAnsi="Book Antiqua"/>
          <w:i/>
          <w:iCs/>
        </w:rPr>
        <w:t>(bâtil)</w:t>
      </w:r>
      <w:r w:rsidRPr="007912BE">
        <w:rPr>
          <w:rFonts w:ascii="Book Antiqua" w:hAnsi="Book Antiqua"/>
        </w:rPr>
        <w:t>.</w:t>
      </w:r>
      <w:r w:rsidR="003B46A4" w:rsidRPr="007912BE">
        <w:rPr>
          <w:rFonts w:ascii="Book Antiqua" w:hAnsi="Book Antiqua"/>
        </w:rPr>
        <w:t>»</w:t>
      </w:r>
    </w:p>
    <w:p w:rsidR="00C80BD1" w:rsidRPr="007912BE" w:rsidRDefault="00C80BD1" w:rsidP="007912BE">
      <w:pPr>
        <w:pStyle w:val="Heading1"/>
        <w:sectPr w:rsidR="00C80BD1" w:rsidRPr="007912BE" w:rsidSect="00123FEC">
          <w:pgSz w:w="7371" w:h="10206" w:code="11"/>
          <w:pgMar w:top="964" w:right="964" w:bottom="964" w:left="964" w:header="567" w:footer="567" w:gutter="0"/>
          <w:cols w:space="1418"/>
          <w:titlePg/>
        </w:sectPr>
      </w:pPr>
      <w:bookmarkStart w:id="62" w:name="_Toc214532740"/>
    </w:p>
    <w:p w:rsidR="003B46A4" w:rsidRPr="007912BE" w:rsidRDefault="0044508A" w:rsidP="007912BE">
      <w:pPr>
        <w:pStyle w:val="Heading1"/>
      </w:pPr>
      <w:bookmarkStart w:id="63" w:name="_Toc449986975"/>
      <w:bookmarkStart w:id="64" w:name="_Toc449987115"/>
      <w:bookmarkStart w:id="65" w:name="_Toc449987325"/>
      <w:r w:rsidRPr="007912BE">
        <w:t>Le djihad, la loyauté et l’application des lois</w:t>
      </w:r>
      <w:bookmarkEnd w:id="60"/>
      <w:bookmarkEnd w:id="61"/>
      <w:bookmarkEnd w:id="62"/>
      <w:bookmarkEnd w:id="63"/>
      <w:bookmarkEnd w:id="64"/>
      <w:bookmarkEnd w:id="65"/>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Quel est le statut du Djihad pour la cause d’Allah</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Le Djihad est une obligation par les biens, la personne et la parole, en fonction de la capacité de chacun.</w:t>
      </w:r>
      <w:r w:rsidR="00CE0616"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3B46A4" w:rsidRPr="007912BE" w:rsidRDefault="0003032A" w:rsidP="007912BE">
      <w:pPr>
        <w:numPr>
          <w:ilvl w:val="12"/>
          <w:numId w:val="0"/>
        </w:numPr>
        <w:bidi/>
        <w:spacing w:before="120"/>
        <w:ind w:firstLine="284"/>
        <w:jc w:val="both"/>
        <w:rPr>
          <w:rFonts w:ascii="Traditional Arabic" w:hAnsi="Traditional Arabic" w:cs="Traditional Arabic"/>
          <w:color w:val="FF0000"/>
          <w:sz w:val="32"/>
          <w:szCs w:val="48"/>
          <w:rtl/>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انْفِرُوا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خِفَافًا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وَثِقَالًا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وَجَاهِدُوا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بِأَمْوَالِكُمْ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وَأَنْفُسِكُمْ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سَبِيلِ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Tahoma" w:hAnsi="Tahoma" w:cs="Traditional Arabic" w:hint="cs"/>
          <w:szCs w:val="28"/>
          <w:rtl/>
          <w:lang w:val="en-US" w:bidi="fa-IR"/>
        </w:rPr>
        <w:t>﴾</w:t>
      </w:r>
      <w:r w:rsidRPr="007912BE">
        <w:rPr>
          <w:rFonts w:ascii="Tahoma" w:hAnsi="Tahoma" w:cs="Arial"/>
          <w:szCs w:val="24"/>
          <w:rtl/>
          <w:lang w:val="en-US" w:bidi="fa-IR"/>
        </w:rPr>
        <w:t xml:space="preserve"> </w:t>
      </w:r>
      <w:r w:rsidRPr="007912BE">
        <w:rPr>
          <w:rStyle w:val="Char"/>
          <w:rtl/>
        </w:rPr>
        <w:t>[التوبة: 41]</w:t>
      </w:r>
      <w:r w:rsidRPr="007912BE">
        <w:rPr>
          <w:rStyle w:val="Char"/>
          <w:rFonts w:hint="cs"/>
          <w:rtl/>
          <w:lang w:val="en-US"/>
        </w:rPr>
        <w:t>.</w:t>
      </w:r>
      <w:r w:rsidR="00CE0616" w:rsidRPr="007912BE">
        <w:rPr>
          <w:rFonts w:ascii="Arial" w:hAnsi="Arial" w:cs="Arial"/>
          <w:color w:val="000000"/>
          <w:sz w:val="22"/>
          <w:szCs w:val="22"/>
          <w:rtl/>
          <w:lang w:val="en-US" w:eastAsia="en-US"/>
        </w:rPr>
        <w:t xml:space="preserve"> </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Légers ou lourds, lancez-vous au combat et luttez avec vos biens et vos personnes pour la cause d’Allah</w:t>
      </w:r>
      <w:r w:rsidR="00CE0616" w:rsidRPr="007912BE">
        <w:rPr>
          <w:rFonts w:ascii="Book Antiqua" w:hAnsi="Book Antiqua"/>
          <w:b/>
          <w:bCs/>
        </w:rPr>
        <w:t>.</w:t>
      </w:r>
      <w:r w:rsidRPr="007912BE">
        <w:rPr>
          <w:rFonts w:ascii="Book Antiqua" w:hAnsi="Book Antiqua"/>
          <w:b/>
          <w:bCs/>
        </w:rPr>
        <w:t>»</w:t>
      </w:r>
      <w:r w:rsidR="00CE0616"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 Repentir (9) – verset 41</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Luttez contre les polythéistes, par vos biens, vos personnes, vos paroles</w:t>
      </w:r>
      <w:r w:rsidR="00CE0616"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w:t>
      </w:r>
      <w:r w:rsidR="008537B8" w:rsidRPr="007912BE">
        <w:rPr>
          <w:rFonts w:ascii="Book Antiqua" w:hAnsi="Book Antiqua"/>
          <w:i/>
          <w:iCs/>
        </w:rPr>
        <w:t>(Autant que vous le pouvez)</w:t>
      </w:r>
      <w:r w:rsidR="008537B8" w:rsidRPr="007912BE">
        <w:rPr>
          <w:rFonts w:ascii="Book Antiqua" w:hAnsi="Book Antiqua"/>
        </w:rPr>
        <w:t xml:space="preserve"> </w:t>
      </w:r>
      <w:r w:rsidRPr="007912BE">
        <w:rPr>
          <w:rFonts w:ascii="Book Antiqua" w:hAnsi="Book Antiqua"/>
        </w:rPr>
        <w:t xml:space="preserve">Rapporté par Abû Dâwûd, et </w:t>
      </w:r>
      <w:r w:rsidR="00CE0616" w:rsidRPr="007912BE">
        <w:rPr>
          <w:rFonts w:ascii="Book Antiqua" w:hAnsi="Book Antiqua"/>
        </w:rPr>
        <w:t>le hadith</w:t>
      </w:r>
      <w:r w:rsidRPr="007912BE">
        <w:rPr>
          <w:rFonts w:ascii="Book Antiqua" w:hAnsi="Book Antiqua"/>
        </w:rPr>
        <w:t xml:space="preserve"> est authentique.</w:t>
      </w:r>
    </w:p>
    <w:p w:rsidR="00CE0616"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Qu’est-ce que la loyauté</w:t>
      </w:r>
      <w:r w:rsidR="00CE0616" w:rsidRPr="007912BE">
        <w:rPr>
          <w:rFonts w:ascii="Book Antiqua" w:hAnsi="Book Antiqua"/>
          <w:b/>
          <w:bCs/>
          <w:color w:val="800000"/>
        </w:rPr>
        <w:t xml:space="preserve"> (ou l’alliance)</w:t>
      </w:r>
      <w:r w:rsidRPr="007912BE">
        <w:rPr>
          <w:rFonts w:ascii="Book Antiqua" w:hAnsi="Book Antiqua"/>
          <w:b/>
          <w:bCs/>
          <w:color w:val="800000"/>
        </w:rPr>
        <w:t xml:space="preserve"> </w:t>
      </w:r>
      <w:r w:rsidRPr="007912BE">
        <w:rPr>
          <w:rFonts w:ascii="Book Antiqua" w:hAnsi="Book Antiqua"/>
          <w:b/>
          <w:bCs/>
          <w:i/>
          <w:iCs/>
          <w:color w:val="800000"/>
        </w:rPr>
        <w:t>(el walâ)</w:t>
      </w:r>
      <w:r w:rsidR="007912BE" w:rsidRPr="007912BE">
        <w:rPr>
          <w:rFonts w:ascii="Book Antiqua" w:hAnsi="Book Antiqua"/>
          <w:b/>
          <w:bCs/>
          <w:i/>
          <w:iCs/>
          <w:color w:val="800000"/>
        </w:rPr>
        <w:t>?</w:t>
      </w:r>
    </w:p>
    <w:p w:rsidR="003B46A4" w:rsidRPr="007912BE" w:rsidRDefault="003B46A4" w:rsidP="007912BE">
      <w:pPr>
        <w:tabs>
          <w:tab w:val="left" w:pos="360"/>
        </w:tabs>
        <w:spacing w:before="120"/>
        <w:ind w:firstLine="284"/>
        <w:jc w:val="both"/>
        <w:rPr>
          <w:rFonts w:ascii="Book Antiqua" w:hAnsi="Book Antiqua"/>
          <w:lang w:val="en-US"/>
        </w:rPr>
      </w:pPr>
      <w:r w:rsidRPr="007912BE">
        <w:rPr>
          <w:rFonts w:ascii="Book Antiqua" w:hAnsi="Book Antiqua"/>
        </w:rPr>
        <w:t>C’est aimer les croyants, les monothéistes et faire triompher leur cause.</w:t>
      </w:r>
      <w:r w:rsidR="00CE0616"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DA634D" w:rsidRPr="007912BE" w:rsidRDefault="00DA634D" w:rsidP="007912BE">
      <w:pPr>
        <w:tabs>
          <w:tab w:val="left" w:pos="360"/>
        </w:tabs>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وَالْمُؤْمِنُونَ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وَالْمُؤْمِنَاتُ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بَعْضُهُمْ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أَوْلِيَاءُ</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بَعْضٍ</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التوبة</w:t>
      </w:r>
      <w:r w:rsidRPr="007912BE">
        <w:rPr>
          <w:rStyle w:val="Char"/>
          <w:rtl/>
        </w:rPr>
        <w:t>: 71]</w:t>
      </w:r>
      <w:r w:rsidRPr="007912BE">
        <w:rPr>
          <w:rStyle w:val="Char"/>
          <w:rFonts w:hint="cs"/>
          <w:rtl/>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Les Croyants et les Croyantes sont alliés les uns des autres</w:t>
      </w:r>
      <w:r w:rsidR="008E77FA" w:rsidRPr="007912BE">
        <w:rPr>
          <w:rFonts w:ascii="Book Antiqua" w:hAnsi="Book Antiqua"/>
          <w:b/>
          <w:bCs/>
        </w:rPr>
        <w:t>.</w:t>
      </w:r>
      <w:r w:rsidRPr="007912BE">
        <w:rPr>
          <w:rFonts w:ascii="Book Antiqua" w:hAnsi="Book Antiqua"/>
          <w:b/>
          <w:bCs/>
        </w:rPr>
        <w:t>»</w:t>
      </w:r>
      <w:r w:rsidR="00CE0616"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Le Repentir – verset 71</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Le croyant est pour l’autre croyant comme les murs d’une bâtisse, ils se soutiennent les uns les autres</w:t>
      </w:r>
      <w:r w:rsidR="00CE0616"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Peut-on s’allier aux mécréants et les faire triompher</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Non, il est interdit de s’allier aux mécréants et de leur porter secours.</w:t>
      </w:r>
      <w:r w:rsidR="00606C7C"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DA634D" w:rsidRPr="007912BE" w:rsidRDefault="00DA634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يَتَوَلَّهُمْ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فَإِنَّهُ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مِنْهُمْ</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المائدة</w:t>
      </w:r>
      <w:r w:rsidRPr="007912BE">
        <w:rPr>
          <w:rStyle w:val="Char"/>
          <w:rtl/>
        </w:rPr>
        <w:t>: 51]</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Et celui d’entre vous qui les prend pour alliés devient un des leurs</w:t>
      </w:r>
      <w:r w:rsidR="00606C7C" w:rsidRPr="007912BE">
        <w:rPr>
          <w:rFonts w:ascii="Book Antiqua" w:hAnsi="Book Antiqua"/>
          <w:b/>
          <w:bCs/>
        </w:rPr>
        <w:t>.</w:t>
      </w:r>
      <w:r w:rsidRPr="007912BE">
        <w:rPr>
          <w:rFonts w:ascii="Book Antiqua" w:hAnsi="Book Antiqua"/>
          <w:b/>
          <w:bCs/>
        </w:rPr>
        <w:t>»</w:t>
      </w:r>
      <w:r w:rsidR="00606C7C"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w:t>
      </w:r>
      <w:smartTag w:uri="urn:schemas-microsoft-com:office:smarttags" w:element="PersonName">
        <w:smartTagPr>
          <w:attr w:name="ProductID" w:val="La Table"/>
        </w:smartTagPr>
        <w:r w:rsidR="003B46A4" w:rsidRPr="007912BE">
          <w:rPr>
            <w:rFonts w:ascii="Book Antiqua" w:hAnsi="Book Antiqua"/>
            <w:sz w:val="20"/>
            <w:szCs w:val="22"/>
          </w:rPr>
          <w:t>La Table</w:t>
        </w:r>
      </w:smartTag>
      <w:r w:rsidR="003B46A4" w:rsidRPr="007912BE">
        <w:rPr>
          <w:rFonts w:ascii="Book Antiqua" w:hAnsi="Book Antiqua"/>
          <w:sz w:val="20"/>
          <w:szCs w:val="22"/>
        </w:rPr>
        <w:t xml:space="preserve"> servie (5) – verset 51</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Les membres de la tribu untel</w:t>
      </w:r>
      <w:r w:rsidR="00606C7C" w:rsidRPr="007912BE">
        <w:rPr>
          <w:rFonts w:ascii="Book Antiqua" w:hAnsi="Book Antiqua"/>
          <w:b/>
          <w:bCs/>
          <w:i/>
          <w:iCs/>
        </w:rPr>
        <w:t xml:space="preserve"> </w:t>
      </w:r>
      <w:r w:rsidR="008461FC" w:rsidRPr="007912BE">
        <w:rPr>
          <w:rFonts w:ascii="Book Antiqua" w:hAnsi="Book Antiqua"/>
          <w:b/>
          <w:bCs/>
          <w:i/>
          <w:iCs/>
        </w:rPr>
        <w:t>«</w:t>
      </w:r>
      <w:r w:rsidR="00606C7C" w:rsidRPr="007912BE">
        <w:rPr>
          <w:rFonts w:ascii="Book Antiqua" w:hAnsi="Book Antiqua"/>
          <w:b/>
          <w:bCs/>
          <w:i/>
          <w:iCs/>
        </w:rPr>
        <w:t>qui est mécréante</w:t>
      </w:r>
      <w:r w:rsidR="008461FC" w:rsidRPr="007912BE">
        <w:rPr>
          <w:rFonts w:ascii="Book Antiqua" w:hAnsi="Book Antiqua"/>
          <w:b/>
          <w:bCs/>
          <w:i/>
          <w:iCs/>
        </w:rPr>
        <w:t>»</w:t>
      </w:r>
      <w:r w:rsidRPr="007912BE">
        <w:rPr>
          <w:rFonts w:ascii="Book Antiqua" w:hAnsi="Book Antiqua"/>
          <w:b/>
          <w:bCs/>
          <w:i/>
          <w:iCs/>
        </w:rPr>
        <w:t xml:space="preserve"> ne sont certainement pas mes alliés</w:t>
      </w:r>
      <w:r w:rsidR="00606C7C" w:rsidRPr="007912BE">
        <w:rPr>
          <w:rFonts w:ascii="Book Antiqua" w:hAnsi="Book Antiqua"/>
          <w:b/>
          <w:bCs/>
          <w:i/>
          <w:iCs/>
        </w:rPr>
        <w:t>.</w:t>
      </w:r>
      <w:r w:rsidRPr="007912BE">
        <w:rPr>
          <w:rFonts w:ascii="Book Antiqua" w:hAnsi="Book Antiqua"/>
          <w:b/>
          <w:bCs/>
          <w:i/>
          <w:iCs/>
        </w:rPr>
        <w:t xml:space="preserve">» </w:t>
      </w:r>
      <w:r w:rsidRPr="007912BE">
        <w:rPr>
          <w:rFonts w:ascii="Book Antiqua" w:hAnsi="Book Antiqua"/>
        </w:rPr>
        <w:t xml:space="preserve">Rapporté par </w:t>
      </w:r>
      <w:r w:rsidR="00B40324" w:rsidRPr="007912BE">
        <w:rPr>
          <w:rFonts w:ascii="Book Antiqua" w:hAnsi="Book Antiqua"/>
        </w:rPr>
        <w:t>Boukhary</w:t>
      </w:r>
      <w:r w:rsidRPr="007912BE">
        <w:rPr>
          <w:rFonts w:ascii="Book Antiqua" w:hAnsi="Book Antiqua"/>
        </w:rPr>
        <w:t xml:space="preserve"> et </w:t>
      </w:r>
      <w:r w:rsidR="00B40324" w:rsidRPr="007912BE">
        <w:rPr>
          <w:rFonts w:ascii="Book Antiqua" w:hAnsi="Book Antiqua"/>
        </w:rPr>
        <w:t>Mouslim</w:t>
      </w:r>
      <w:r w:rsidRPr="007912BE">
        <w:rPr>
          <w:rFonts w:ascii="Book Antiqua" w:hAnsi="Book Antiqua"/>
        </w:rPr>
        <w:t>.</w:t>
      </w:r>
    </w:p>
    <w:p w:rsidR="003B46A4" w:rsidRPr="007912BE" w:rsidRDefault="003B46A4" w:rsidP="007912BE">
      <w:pPr>
        <w:numPr>
          <w:ilvl w:val="12"/>
          <w:numId w:val="0"/>
        </w:numPr>
        <w:spacing w:before="120"/>
        <w:ind w:firstLine="284"/>
        <w:jc w:val="both"/>
        <w:rPr>
          <w:rFonts w:ascii="Book Antiqua" w:hAnsi="Book Antiqua"/>
        </w:rPr>
      </w:pPr>
    </w:p>
    <w:p w:rsidR="003B46A4" w:rsidRPr="007912BE" w:rsidRDefault="00606C7C"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Qui est l’allié </w:t>
      </w:r>
      <w:r w:rsidR="003B46A4" w:rsidRPr="007912BE">
        <w:rPr>
          <w:rFonts w:ascii="Book Antiqua" w:hAnsi="Book Antiqua"/>
          <w:b/>
          <w:bCs/>
          <w:color w:val="800000"/>
        </w:rPr>
        <w:t xml:space="preserve">d’Allah </w:t>
      </w:r>
      <w:r w:rsidR="003B46A4" w:rsidRPr="007912BE">
        <w:rPr>
          <w:rFonts w:ascii="Book Antiqua" w:hAnsi="Book Antiqua"/>
          <w:b/>
          <w:bCs/>
          <w:i/>
          <w:iCs/>
          <w:color w:val="800000"/>
        </w:rPr>
        <w:t>(waliy)</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C’est le croyant qui craint Allah.</w:t>
      </w:r>
      <w:r w:rsidR="00606C7C"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606C7C" w:rsidRPr="007912BE" w:rsidRDefault="00DA634D" w:rsidP="007912BE">
      <w:pPr>
        <w:numPr>
          <w:ilvl w:val="12"/>
          <w:numId w:val="0"/>
        </w:numPr>
        <w:bidi/>
        <w:spacing w:before="120"/>
        <w:ind w:firstLine="284"/>
        <w:jc w:val="both"/>
        <w:rPr>
          <w:rFonts w:ascii="Calibri" w:hAnsi="Calibri" w:hint="cs"/>
          <w:i/>
          <w:color w:val="800000"/>
          <w:sz w:val="28"/>
          <w:szCs w:val="28"/>
          <w:rtl/>
          <w:lang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أَلَا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أَوْلِيَاءَ</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خَوْفٌ</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عَلَيْهِمْ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يَحْزَنُونَ</w:t>
      </w:r>
      <w:r w:rsidRPr="007912BE">
        <w:rPr>
          <w:rFonts w:ascii="Book Antiqua" w:hAnsi="Book Antiqua" w:cs="KFGQPC Uthmanic Script HAFS"/>
          <w:szCs w:val="28"/>
          <w:rtl/>
          <w:lang w:val="en-US" w:bidi="fa-IR"/>
        </w:rPr>
        <w:t xml:space="preserve">٦٢ </w:t>
      </w:r>
      <w:r w:rsidRPr="007912BE">
        <w:rPr>
          <w:rFonts w:ascii="Book Antiqua" w:hAnsi="Book Antiqua" w:cs="KFGQPC Uthmanic Script HAFS" w:hint="eastAsia"/>
          <w:szCs w:val="28"/>
          <w:rtl/>
          <w:lang w:val="en-US" w:bidi="fa-IR"/>
        </w:rPr>
        <w:t>الَّذِينَ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آمَنُوا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وَكَانُوا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يَتَّقُونَ</w:t>
      </w:r>
      <w:r w:rsidRPr="007912BE">
        <w:rPr>
          <w:rFonts w:ascii="Book Antiqua" w:hAnsi="Book Antiqua" w:cs="KFGQPC Uthmanic Script HAFS"/>
          <w:szCs w:val="28"/>
          <w:rtl/>
          <w:lang w:val="en-US" w:bidi="fa-IR"/>
        </w:rPr>
        <w:t>٦٣</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يونس</w:t>
      </w:r>
      <w:r w:rsidRPr="007912BE">
        <w:rPr>
          <w:rStyle w:val="Char"/>
          <w:rtl/>
        </w:rPr>
        <w:t>: 62-63]</w:t>
      </w:r>
      <w:r w:rsidR="00606C7C" w:rsidRPr="007912BE">
        <w:rPr>
          <w:rFonts w:ascii="Traditional Arabic" w:hAnsi="Traditional Arabic" w:cs="Traditional Arabic"/>
          <w:color w:val="000000"/>
          <w:sz w:val="2"/>
          <w:szCs w:val="2"/>
          <w:lang w:val="en-US" w:eastAsia="en-US"/>
        </w:rPr>
        <w:t xml:space="preserve"> </w:t>
      </w:r>
      <w:r w:rsidRPr="007912BE">
        <w:rPr>
          <w:rFonts w:ascii="Calibri" w:hAnsi="Calibri" w:cs="Traditional Arabic" w:hint="cs"/>
          <w:color w:val="000000"/>
          <w:sz w:val="2"/>
          <w:szCs w:val="2"/>
          <w:rtl/>
          <w:lang w:val="en-US" w:eastAsia="en-US" w:bidi="fa-IR"/>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 xml:space="preserve">En vérité, les </w:t>
      </w:r>
      <w:r w:rsidR="00606C7C" w:rsidRPr="007912BE">
        <w:rPr>
          <w:rFonts w:ascii="Book Antiqua" w:hAnsi="Book Antiqua"/>
          <w:bCs/>
          <w:i w:val="0"/>
          <w:szCs w:val="26"/>
        </w:rPr>
        <w:t>alliés</w:t>
      </w:r>
      <w:r w:rsidR="003B46A4" w:rsidRPr="007912BE">
        <w:rPr>
          <w:rFonts w:ascii="Book Antiqua" w:hAnsi="Book Antiqua"/>
          <w:bCs/>
          <w:i w:val="0"/>
          <w:szCs w:val="26"/>
        </w:rPr>
        <w:t xml:space="preserve"> d’Allah seront à l’abri de toute crainte et ne seront point affligés. Ceux qui sont croyants et craignent Allah</w:t>
      </w:r>
      <w:r w:rsidR="00040A41" w:rsidRPr="007912BE">
        <w:rPr>
          <w:rFonts w:ascii="Book Antiqua" w:hAnsi="Book Antiqua"/>
          <w:bCs/>
          <w:i w:val="0"/>
          <w:szCs w:val="26"/>
        </w:rPr>
        <w:t>.</w:t>
      </w:r>
      <w:r w:rsidRPr="007912BE">
        <w:rPr>
          <w:rFonts w:ascii="Book Antiqua" w:hAnsi="Book Antiqua"/>
          <w:bCs/>
          <w:i w:val="0"/>
          <w:szCs w:val="26"/>
        </w:rPr>
        <w:t>»</w:t>
      </w:r>
      <w:r w:rsidR="00606C7C" w:rsidRPr="007912BE">
        <w:rPr>
          <w:rFonts w:ascii="Book Antiqua" w:hAnsi="Book Antiqua"/>
          <w:b w:val="0"/>
          <w:i w:val="0"/>
          <w:szCs w:val="26"/>
        </w:rPr>
        <w:t xml:space="preserve"> </w:t>
      </w:r>
      <w:r w:rsidR="003B46A4" w:rsidRPr="007912BE">
        <w:rPr>
          <w:rFonts w:ascii="Book Antiqua" w:hAnsi="Book Antiqua"/>
          <w:b w:val="0"/>
          <w:i w:val="0"/>
          <w:sz w:val="20"/>
          <w:szCs w:val="22"/>
        </w:rPr>
        <w:t>Sourate</w:t>
      </w:r>
      <w:r w:rsidR="007912BE" w:rsidRPr="007912BE">
        <w:rPr>
          <w:rFonts w:ascii="Book Antiqua" w:hAnsi="Book Antiqua"/>
          <w:b w:val="0"/>
          <w:i w:val="0"/>
          <w:sz w:val="20"/>
          <w:szCs w:val="22"/>
        </w:rPr>
        <w:t>:</w:t>
      </w:r>
      <w:r w:rsidR="003B46A4" w:rsidRPr="007912BE">
        <w:rPr>
          <w:rFonts w:ascii="Book Antiqua" w:hAnsi="Book Antiqua"/>
          <w:b w:val="0"/>
          <w:i w:val="0"/>
          <w:sz w:val="20"/>
          <w:szCs w:val="22"/>
        </w:rPr>
        <w:t xml:space="preserve"> Yûnus (10) – verset 62-63</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Mes seuls alliés sont Allah et les croyants pieux</w:t>
      </w:r>
      <w:r w:rsidR="000E7F44"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Boukhary</w:t>
      </w:r>
      <w:r w:rsidRPr="007912BE">
        <w:rPr>
          <w:rFonts w:ascii="Book Antiqua" w:hAnsi="Book Antiqua"/>
        </w:rPr>
        <w:t xml:space="preserve"> et </w:t>
      </w:r>
      <w:r w:rsidR="00B40324" w:rsidRPr="007912BE">
        <w:rPr>
          <w:rFonts w:ascii="Book Antiqua" w:hAnsi="Book Antiqua"/>
        </w:rPr>
        <w:t>Mouslim</w:t>
      </w:r>
      <w:r w:rsidRPr="007912BE">
        <w:rPr>
          <w:rFonts w:ascii="Book Antiqua" w:hAnsi="Book Antiqua"/>
        </w:rPr>
        <w:t>.</w:t>
      </w:r>
    </w:p>
    <w:p w:rsidR="003B46A4" w:rsidRPr="007912BE" w:rsidRDefault="003B46A4" w:rsidP="007912BE">
      <w:pPr>
        <w:numPr>
          <w:ilvl w:val="12"/>
          <w:numId w:val="0"/>
        </w:numPr>
        <w:spacing w:before="120"/>
        <w:ind w:firstLine="284"/>
        <w:jc w:val="both"/>
        <w:rPr>
          <w:rFonts w:ascii="Book Antiqua" w:hAnsi="Book Antiqua"/>
        </w:rPr>
      </w:pP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Par quoi les </w:t>
      </w:r>
      <w:r w:rsidR="00955958" w:rsidRPr="007912BE">
        <w:rPr>
          <w:rFonts w:ascii="Book Antiqua" w:hAnsi="Book Antiqua"/>
          <w:b/>
          <w:bCs/>
          <w:color w:val="800000"/>
        </w:rPr>
        <w:t>musulmans</w:t>
      </w:r>
      <w:r w:rsidRPr="007912BE">
        <w:rPr>
          <w:rFonts w:ascii="Book Antiqua" w:hAnsi="Book Antiqua"/>
          <w:b/>
          <w:bCs/>
          <w:color w:val="800000"/>
        </w:rPr>
        <w:t xml:space="preserve"> doivent-ils juger</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 xml:space="preserve">Ils doivent juger par le Coran et </w:t>
      </w:r>
      <w:r w:rsidR="000E7F44" w:rsidRPr="007912BE">
        <w:rPr>
          <w:rFonts w:ascii="Book Antiqua" w:hAnsi="Book Antiqua"/>
        </w:rPr>
        <w:t>les hadiths authentiques</w:t>
      </w:r>
      <w:r w:rsidRPr="007912BE">
        <w:rPr>
          <w:rFonts w:ascii="Book Antiqua" w:hAnsi="Book Antiqua"/>
        </w:rPr>
        <w:t>.</w:t>
      </w:r>
      <w:r w:rsidR="000E7F44"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DA634D" w:rsidRPr="007912BE" w:rsidRDefault="00DA634D"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وَأَنِ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احْكُمْ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بَيْنَهُمْ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أَنْزَلَ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المائدة</w:t>
      </w:r>
      <w:r w:rsidRPr="007912BE">
        <w:rPr>
          <w:rStyle w:val="Char"/>
          <w:rtl/>
        </w:rPr>
        <w:t>: 49]</w:t>
      </w:r>
      <w:r w:rsidRPr="007912BE">
        <w:rPr>
          <w:rStyle w:val="Char"/>
          <w:rFonts w:hint="cs"/>
          <w:rtl/>
          <w:lang w:val="en-US"/>
        </w:rPr>
        <w:t>.</w:t>
      </w:r>
    </w:p>
    <w:p w:rsidR="000E7F44" w:rsidRPr="007912BE" w:rsidRDefault="008461FC" w:rsidP="007912BE">
      <w:pPr>
        <w:spacing w:before="120"/>
        <w:ind w:firstLine="284"/>
        <w:jc w:val="both"/>
        <w:rPr>
          <w:rFonts w:ascii="Book Antiqua" w:hAnsi="Book Antiqua"/>
        </w:rPr>
      </w:pPr>
      <w:r w:rsidRPr="007912BE">
        <w:rPr>
          <w:rFonts w:ascii="Book Antiqua" w:hAnsi="Book Antiqua"/>
          <w:b/>
          <w:bCs/>
        </w:rPr>
        <w:t>«</w:t>
      </w:r>
      <w:r w:rsidR="003B46A4" w:rsidRPr="007912BE">
        <w:rPr>
          <w:rFonts w:ascii="Book Antiqua" w:hAnsi="Book Antiqua"/>
          <w:b/>
          <w:bCs/>
        </w:rPr>
        <w:t>Juge donc parmi eux par ce qu’Allah a fait descendre</w:t>
      </w:r>
      <w:r w:rsidR="000E7F44" w:rsidRPr="007912BE">
        <w:rPr>
          <w:rFonts w:ascii="Book Antiqua" w:hAnsi="Book Antiqua"/>
        </w:rPr>
        <w:t xml:space="preserve"> </w:t>
      </w:r>
      <w:r w:rsidRPr="007912BE">
        <w:rPr>
          <w:rFonts w:ascii="Book Antiqua" w:hAnsi="Book Antiqua"/>
        </w:rPr>
        <w:t>«</w:t>
      </w:r>
      <w:r w:rsidR="003B46A4" w:rsidRPr="007912BE">
        <w:rPr>
          <w:rFonts w:ascii="Book Antiqua" w:hAnsi="Book Antiqua"/>
        </w:rPr>
        <w:t>Le Coran et la Sunna</w:t>
      </w:r>
      <w:r w:rsidRPr="007912BE">
        <w:rPr>
          <w:rFonts w:ascii="Book Antiqua" w:hAnsi="Book Antiqua"/>
        </w:rPr>
        <w:t>»</w:t>
      </w:r>
      <w:r w:rsidR="00040A41" w:rsidRPr="007912BE">
        <w:rPr>
          <w:rFonts w:ascii="Book Antiqua" w:hAnsi="Book Antiqua"/>
        </w:rPr>
        <w:t>.</w:t>
      </w:r>
      <w:r w:rsidRPr="007912BE">
        <w:rPr>
          <w:rFonts w:ascii="Book Antiqua" w:hAnsi="Book Antiqua"/>
          <w:b/>
          <w:bCs/>
        </w:rPr>
        <w:t>»</w:t>
      </w:r>
      <w:r w:rsidR="000E7F44" w:rsidRPr="007912BE">
        <w:rPr>
          <w:rFonts w:ascii="Book Antiqua" w:hAnsi="Book Antiqua"/>
        </w:rPr>
        <w:t xml:space="preserve"> </w:t>
      </w:r>
      <w:r w:rsidR="003B46A4" w:rsidRPr="007912BE">
        <w:rPr>
          <w:rFonts w:ascii="Book Antiqua" w:hAnsi="Book Antiqua"/>
          <w:sz w:val="20"/>
          <w:szCs w:val="22"/>
        </w:rPr>
        <w:t>Sourate</w:t>
      </w:r>
      <w:r w:rsidR="007912BE" w:rsidRPr="007912BE">
        <w:rPr>
          <w:rFonts w:ascii="Book Antiqua" w:hAnsi="Book Antiqua"/>
          <w:sz w:val="20"/>
          <w:szCs w:val="22"/>
        </w:rPr>
        <w:t>:</w:t>
      </w:r>
      <w:r w:rsidR="003B46A4" w:rsidRPr="007912BE">
        <w:rPr>
          <w:rFonts w:ascii="Book Antiqua" w:hAnsi="Book Antiqua"/>
          <w:sz w:val="20"/>
          <w:szCs w:val="22"/>
        </w:rPr>
        <w:t xml:space="preserve"> </w:t>
      </w:r>
      <w:smartTag w:uri="urn:schemas-microsoft-com:office:smarttags" w:element="PersonName">
        <w:smartTagPr>
          <w:attr w:name="ProductID" w:val="La Table"/>
        </w:smartTagPr>
        <w:r w:rsidR="003B46A4" w:rsidRPr="007912BE">
          <w:rPr>
            <w:rFonts w:ascii="Book Antiqua" w:hAnsi="Book Antiqua"/>
            <w:sz w:val="20"/>
            <w:szCs w:val="22"/>
          </w:rPr>
          <w:t>La Table</w:t>
        </w:r>
      </w:smartTag>
      <w:r w:rsidR="003B46A4" w:rsidRPr="007912BE">
        <w:rPr>
          <w:rFonts w:ascii="Book Antiqua" w:hAnsi="Book Antiqua"/>
          <w:sz w:val="20"/>
          <w:szCs w:val="22"/>
        </w:rPr>
        <w:t xml:space="preserve"> servie (5) – verset 49</w:t>
      </w:r>
    </w:p>
    <w:p w:rsidR="000E7F4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Ô gens</w:t>
      </w:r>
      <w:r w:rsidR="007912BE" w:rsidRPr="007912BE">
        <w:rPr>
          <w:rFonts w:ascii="Book Antiqua" w:hAnsi="Book Antiqua"/>
          <w:b/>
          <w:bCs/>
          <w:i/>
          <w:iCs/>
        </w:rPr>
        <w:t>!</w:t>
      </w:r>
      <w:r w:rsidRPr="007912BE">
        <w:rPr>
          <w:rFonts w:ascii="Book Antiqua" w:hAnsi="Book Antiqua"/>
          <w:b/>
          <w:bCs/>
          <w:i/>
          <w:iCs/>
        </w:rPr>
        <w:t xml:space="preserve"> Je ne suis qu’un être humain, je sens qu’un envoyé de mon Seigneur </w:t>
      </w:r>
      <w:r w:rsidRPr="007912BE">
        <w:rPr>
          <w:rFonts w:ascii="Book Antiqua" w:hAnsi="Book Antiqua"/>
          <w:i/>
          <w:iCs/>
        </w:rPr>
        <w:t xml:space="preserve">(l’Ange de la mort) </w:t>
      </w:r>
      <w:r w:rsidRPr="007912BE">
        <w:rPr>
          <w:rFonts w:ascii="Book Antiqua" w:hAnsi="Book Antiqua"/>
          <w:b/>
          <w:bCs/>
          <w:i/>
          <w:iCs/>
        </w:rPr>
        <w:t>va bientôt venir et je devrai répondre. Je vous laisse donc deux lourdes responsabilités</w:t>
      </w:r>
      <w:r w:rsidR="007912BE" w:rsidRPr="007912BE">
        <w:rPr>
          <w:rFonts w:ascii="Book Antiqua" w:hAnsi="Book Antiqua"/>
          <w:b/>
          <w:bCs/>
          <w:i/>
          <w:iCs/>
        </w:rPr>
        <w:t>:</w:t>
      </w:r>
      <w:r w:rsidRPr="007912BE">
        <w:rPr>
          <w:rFonts w:ascii="Book Antiqua" w:hAnsi="Book Antiqua"/>
          <w:b/>
          <w:bCs/>
          <w:i/>
          <w:iCs/>
        </w:rPr>
        <w:t xml:space="preserve"> la première le Livre d’Allah, il contient le Guide et </w:t>
      </w:r>
      <w:smartTag w:uri="urn:schemas-microsoft-com:office:smarttags" w:element="PersonName">
        <w:smartTagPr>
          <w:attr w:name="ProductID" w:val="la Lumi￨re"/>
        </w:smartTagPr>
        <w:r w:rsidRPr="007912BE">
          <w:rPr>
            <w:rFonts w:ascii="Book Antiqua" w:hAnsi="Book Antiqua"/>
            <w:b/>
            <w:bCs/>
            <w:i/>
            <w:iCs/>
          </w:rPr>
          <w:t>la Lumière</w:t>
        </w:r>
      </w:smartTag>
      <w:r w:rsidRPr="007912BE">
        <w:rPr>
          <w:rFonts w:ascii="Book Antiqua" w:hAnsi="Book Antiqua"/>
          <w:b/>
          <w:bCs/>
          <w:i/>
          <w:iCs/>
        </w:rPr>
        <w:t>, prenez-le et accrochez-vous à lui</w:t>
      </w:r>
      <w:r w:rsidR="000E7F44"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Ainsi il a incité les gens à s’</w:t>
      </w:r>
      <w:r w:rsidR="00955958" w:rsidRPr="007912BE">
        <w:rPr>
          <w:rFonts w:ascii="Book Antiqua" w:hAnsi="Book Antiqua"/>
        </w:rPr>
        <w:t>accrocher</w:t>
      </w:r>
      <w:r w:rsidRPr="007912BE">
        <w:rPr>
          <w:rFonts w:ascii="Book Antiqua" w:hAnsi="Book Antiqua"/>
        </w:rPr>
        <w:t xml:space="preserve"> au Coran.</w:t>
      </w:r>
    </w:p>
    <w:p w:rsidR="000E7F44" w:rsidRPr="007912BE" w:rsidRDefault="003B46A4" w:rsidP="007912BE">
      <w:pPr>
        <w:spacing w:before="120"/>
        <w:ind w:firstLine="284"/>
        <w:jc w:val="both"/>
        <w:rPr>
          <w:rFonts w:ascii="Book Antiqua" w:hAnsi="Book Antiqua"/>
        </w:rPr>
      </w:pPr>
      <w:r w:rsidRPr="007912BE">
        <w:rPr>
          <w:rFonts w:ascii="Book Antiqua" w:hAnsi="Book Antiqua"/>
        </w:rPr>
        <w:t>Puis il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 xml:space="preserve">Et </w:t>
      </w:r>
      <w:r w:rsidRPr="007912BE">
        <w:rPr>
          <w:rFonts w:ascii="Book Antiqua" w:hAnsi="Book Antiqua"/>
          <w:i/>
          <w:iCs/>
        </w:rPr>
        <w:t>(la deuxième)</w:t>
      </w:r>
      <w:r w:rsidRPr="007912BE">
        <w:rPr>
          <w:rFonts w:ascii="Book Antiqua" w:hAnsi="Book Antiqua"/>
          <w:b/>
          <w:bCs/>
          <w:i/>
          <w:iCs/>
        </w:rPr>
        <w:t xml:space="preserve"> les membres de ma famille</w:t>
      </w:r>
      <w:r w:rsidR="000E7F44"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Dans un autre hadith, 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J’ai laissé parmi vous deux choses, vous ne vous égarerez pas tant que vous vous cramponnerez à elle</w:t>
      </w:r>
      <w:r w:rsidR="007912BE" w:rsidRPr="007912BE">
        <w:rPr>
          <w:rFonts w:ascii="Book Antiqua" w:hAnsi="Book Antiqua"/>
          <w:b/>
          <w:bCs/>
          <w:i/>
          <w:iCs/>
        </w:rPr>
        <w:t>:</w:t>
      </w:r>
      <w:r w:rsidRPr="007912BE">
        <w:rPr>
          <w:rFonts w:ascii="Book Antiqua" w:hAnsi="Book Antiqua"/>
          <w:b/>
          <w:bCs/>
          <w:i/>
          <w:iCs/>
        </w:rPr>
        <w:t xml:space="preserve"> Le Livre d’Allah et </w:t>
      </w:r>
      <w:smartTag w:uri="urn:schemas-microsoft-com:office:smarttags" w:element="PersonName">
        <w:smartTagPr>
          <w:attr w:name="ProductID" w:val="La Sunna"/>
        </w:smartTagPr>
        <w:r w:rsidRPr="007912BE">
          <w:rPr>
            <w:rFonts w:ascii="Book Antiqua" w:hAnsi="Book Antiqua"/>
            <w:b/>
            <w:bCs/>
            <w:i/>
            <w:iCs/>
          </w:rPr>
          <w:t>la Sunna</w:t>
        </w:r>
      </w:smartTag>
      <w:r w:rsidRPr="007912BE">
        <w:rPr>
          <w:rFonts w:ascii="Book Antiqua" w:hAnsi="Book Antiqua"/>
          <w:b/>
          <w:bCs/>
          <w:i/>
          <w:iCs/>
        </w:rPr>
        <w:t xml:space="preserve"> de Son Messager</w:t>
      </w:r>
      <w:bookmarkStart w:id="66" w:name="_Toc395836913"/>
      <w:bookmarkStart w:id="67" w:name="_Toc395836939"/>
      <w:r w:rsidR="006D7F2C" w:rsidRPr="007912BE">
        <w:rPr>
          <w:rFonts w:ascii="Book Antiqua" w:hAnsi="Book Antiqua"/>
          <w:b/>
          <w:bCs/>
          <w:i/>
          <w:iCs/>
        </w:rPr>
        <w:t>.</w:t>
      </w:r>
      <w:r w:rsidRPr="007912BE">
        <w:rPr>
          <w:rFonts w:ascii="Book Antiqua" w:hAnsi="Book Antiqua"/>
          <w:b/>
          <w:bCs/>
          <w:i/>
          <w:iCs/>
        </w:rPr>
        <w:t xml:space="preserve">» </w:t>
      </w:r>
      <w:r w:rsidRPr="007912BE">
        <w:rPr>
          <w:rFonts w:ascii="Book Antiqua" w:hAnsi="Book Antiqua"/>
        </w:rPr>
        <w:t>Rapporté par Mâlik, et El Albâni a jugé</w:t>
      </w:r>
      <w:r w:rsidR="007E00C1" w:rsidRPr="007912BE">
        <w:rPr>
          <w:rFonts w:ascii="Book Antiqua" w:hAnsi="Book Antiqua"/>
        </w:rPr>
        <w:t xml:space="preserve"> ce hadith</w:t>
      </w:r>
      <w:r w:rsidRPr="007912BE">
        <w:rPr>
          <w:rFonts w:ascii="Book Antiqua" w:hAnsi="Book Antiqua"/>
        </w:rPr>
        <w:t xml:space="preserve"> authentique.</w:t>
      </w:r>
    </w:p>
    <w:p w:rsidR="00C80BD1" w:rsidRPr="007912BE" w:rsidRDefault="00C80BD1" w:rsidP="007912BE">
      <w:pPr>
        <w:spacing w:before="120"/>
        <w:ind w:firstLine="284"/>
        <w:jc w:val="both"/>
        <w:rPr>
          <w:rFonts w:ascii="Book Antiqua" w:hAnsi="Book Antiqua"/>
        </w:rPr>
        <w:sectPr w:rsidR="00C80BD1" w:rsidRPr="007912BE" w:rsidSect="00C80BD1">
          <w:pgSz w:w="7371" w:h="10206" w:code="11"/>
          <w:pgMar w:top="964" w:right="964" w:bottom="964" w:left="964" w:header="567" w:footer="567" w:gutter="0"/>
          <w:cols w:space="1418"/>
          <w:titlePg/>
        </w:sectPr>
      </w:pPr>
    </w:p>
    <w:p w:rsidR="003B46A4" w:rsidRPr="007912BE" w:rsidRDefault="00D06A32" w:rsidP="007912BE">
      <w:pPr>
        <w:pStyle w:val="Heading1"/>
      </w:pPr>
      <w:bookmarkStart w:id="68" w:name="_Toc214532741"/>
      <w:bookmarkStart w:id="69" w:name="_Toc449986976"/>
      <w:bookmarkStart w:id="70" w:name="_Toc449987116"/>
      <w:bookmarkStart w:id="71" w:name="_Toc449987326"/>
      <w:r w:rsidRPr="007912BE">
        <w:t xml:space="preserve">L’application du coran et des </w:t>
      </w:r>
      <w:bookmarkEnd w:id="66"/>
      <w:bookmarkEnd w:id="67"/>
      <w:r w:rsidRPr="007912BE">
        <w:t>hadiths</w:t>
      </w:r>
      <w:bookmarkEnd w:id="68"/>
      <w:bookmarkEnd w:id="69"/>
      <w:bookmarkEnd w:id="70"/>
      <w:bookmarkEnd w:id="71"/>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Pourquoi Allah a-t-Il fait descendre le Coran</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Allah a fait descendre le Coran pour que nous l’appliquions.</w:t>
      </w:r>
      <w:r w:rsidR="00D06A32"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DA634D" w:rsidRPr="007912BE" w:rsidRDefault="00DA634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اتَّبِعُوا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أُنْزِلَ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إِلَيْكُمْ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رَبِّكُمْ</w:t>
      </w:r>
      <w:r w:rsidRPr="007912BE">
        <w:rPr>
          <w:rFonts w:ascii="Book Antiqua" w:hAnsi="Book Antiqua" w:cs="Traditional Arabic"/>
          <w:szCs w:val="28"/>
          <w:rtl/>
          <w:lang w:val="en-US" w:bidi="fa-IR"/>
        </w:rPr>
        <w:t>﴾</w:t>
      </w:r>
      <w:r w:rsidRPr="007912BE">
        <w:rPr>
          <w:rStyle w:val="Char"/>
          <w:rtl/>
        </w:rPr>
        <w:t xml:space="preserve"> [</w:t>
      </w:r>
      <w:r w:rsidRPr="007912BE">
        <w:rPr>
          <w:rStyle w:val="Char"/>
          <w:rFonts w:hint="eastAsia"/>
          <w:rtl/>
        </w:rPr>
        <w:t>الأعراف</w:t>
      </w:r>
      <w:r w:rsidRPr="007912BE">
        <w:rPr>
          <w:rStyle w:val="Char"/>
          <w:rtl/>
        </w:rPr>
        <w:t>: 3]</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rPr>
      </w:pPr>
      <w:r w:rsidRPr="007912BE">
        <w:rPr>
          <w:rFonts w:ascii="Book Antiqua" w:hAnsi="Book Antiqua"/>
          <w:b/>
          <w:bCs/>
        </w:rPr>
        <w:t>«</w:t>
      </w:r>
      <w:r w:rsidR="003B46A4" w:rsidRPr="007912BE">
        <w:rPr>
          <w:rFonts w:ascii="Book Antiqua" w:hAnsi="Book Antiqua"/>
          <w:b/>
          <w:bCs/>
        </w:rPr>
        <w:t>Suivez ce qui vous a été descendu venant de votre Seigneur</w:t>
      </w:r>
      <w:r w:rsidR="007E00C1" w:rsidRPr="007912BE">
        <w:rPr>
          <w:rFonts w:ascii="Book Antiqua" w:hAnsi="Book Antiqua"/>
          <w:b/>
          <w:bCs/>
        </w:rPr>
        <w:t>.</w:t>
      </w:r>
      <w:r w:rsidRPr="007912BE">
        <w:rPr>
          <w:rFonts w:ascii="Book Antiqua" w:hAnsi="Book Antiqua"/>
          <w:b/>
          <w:bCs/>
        </w:rPr>
        <w:t>»</w:t>
      </w:r>
      <w:r w:rsidR="00040A41" w:rsidRPr="007912BE">
        <w:rPr>
          <w:rFonts w:ascii="Book Antiqua" w:hAnsi="Book Antiqua"/>
          <w:b/>
          <w:bCs/>
        </w:rPr>
        <w:t xml:space="preserve"> </w:t>
      </w:r>
      <w:r w:rsidR="00955958" w:rsidRPr="007912BE">
        <w:rPr>
          <w:rFonts w:ascii="Book Antiqua" w:hAnsi="Book Antiqua"/>
          <w:sz w:val="20"/>
          <w:szCs w:val="22"/>
        </w:rPr>
        <w:t xml:space="preserve">Sourate </w:t>
      </w:r>
      <w:r w:rsidR="003B46A4" w:rsidRPr="007912BE">
        <w:rPr>
          <w:rFonts w:ascii="Book Antiqua" w:hAnsi="Book Antiqua"/>
          <w:sz w:val="20"/>
          <w:szCs w:val="22"/>
        </w:rPr>
        <w:t>Al A°raf (7) – verset 3</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Lisez le Coran, appliquez ce qu’il contient, mais n’en fait</w:t>
      </w:r>
      <w:r w:rsidR="003A3803" w:rsidRPr="007912BE">
        <w:rPr>
          <w:rFonts w:ascii="Book Antiqua" w:hAnsi="Book Antiqua"/>
          <w:b/>
          <w:bCs/>
          <w:i/>
          <w:iCs/>
        </w:rPr>
        <w:t>es pas un moyen de subsistance…</w:t>
      </w:r>
      <w:r w:rsidRPr="007912BE">
        <w:rPr>
          <w:rFonts w:ascii="Book Antiqua" w:hAnsi="Book Antiqua"/>
          <w:b/>
          <w:bCs/>
          <w:i/>
          <w:iCs/>
        </w:rPr>
        <w:t>»</w:t>
      </w:r>
      <w:r w:rsidRPr="007912BE">
        <w:rPr>
          <w:rFonts w:ascii="Book Antiqua" w:hAnsi="Book Antiqua"/>
        </w:rPr>
        <w:t xml:space="preserve"> Rapporté par Ahmed, et </w:t>
      </w:r>
      <w:r w:rsidR="007E00C1" w:rsidRPr="007912BE">
        <w:rPr>
          <w:rFonts w:ascii="Book Antiqua" w:hAnsi="Book Antiqua"/>
        </w:rPr>
        <w:t>le hadith</w:t>
      </w:r>
      <w:r w:rsidRPr="007912BE">
        <w:rPr>
          <w:rFonts w:ascii="Book Antiqua" w:hAnsi="Book Antiqua"/>
        </w:rPr>
        <w:t xml:space="preserve"> est authentique.</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Quel est le statut de l’application </w:t>
      </w:r>
      <w:r w:rsidR="00040A41" w:rsidRPr="007912BE">
        <w:rPr>
          <w:rFonts w:ascii="Book Antiqua" w:hAnsi="Book Antiqua"/>
          <w:b/>
          <w:bCs/>
          <w:color w:val="800000"/>
        </w:rPr>
        <w:t>des hadiths authentiques</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C’est une ob</w:t>
      </w:r>
      <w:r w:rsidR="00040A41" w:rsidRPr="007912BE">
        <w:rPr>
          <w:rFonts w:ascii="Book Antiqua" w:hAnsi="Book Antiqua"/>
        </w:rPr>
        <w:t xml:space="preserve">ligation d’appliquer les hadiths </w:t>
      </w:r>
      <w:r w:rsidRPr="007912BE">
        <w:rPr>
          <w:rFonts w:ascii="Book Antiqua" w:hAnsi="Book Antiqua"/>
        </w:rPr>
        <w:t>authentiques.</w:t>
      </w:r>
      <w:r w:rsidR="00040A41"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DA634D" w:rsidRPr="007912BE" w:rsidRDefault="00DA634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آتَاكُمُ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الرَّسُولُ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فَخُذُوهُ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نَهَاكُمْ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عَنْهُ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فَانْتَهُوا</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الحشر</w:t>
      </w:r>
      <w:r w:rsidRPr="007912BE">
        <w:rPr>
          <w:rStyle w:val="Char"/>
          <w:rtl/>
        </w:rPr>
        <w:t>: 7]</w:t>
      </w:r>
      <w:r w:rsidRPr="007912BE">
        <w:rPr>
          <w:rStyle w:val="Char"/>
          <w:rFonts w:hint="cs"/>
          <w:rtl/>
          <w:lang w:val="en-US"/>
        </w:rPr>
        <w:t>.</w:t>
      </w:r>
    </w:p>
    <w:p w:rsidR="007E00C1" w:rsidRPr="007912BE" w:rsidRDefault="008461FC" w:rsidP="007912BE">
      <w:pPr>
        <w:pStyle w:val="BodyTextIndent21"/>
        <w:spacing w:before="120"/>
        <w:ind w:left="0" w:firstLine="284"/>
        <w:jc w:val="both"/>
        <w:rPr>
          <w:rFonts w:ascii="Book Antiqua" w:hAnsi="Book Antiqua"/>
          <w:b/>
          <w:bCs/>
          <w:i/>
          <w:iCs/>
          <w:sz w:val="20"/>
          <w:szCs w:val="22"/>
        </w:rPr>
      </w:pPr>
      <w:r w:rsidRPr="007912BE">
        <w:rPr>
          <w:rFonts w:ascii="Book Antiqua" w:hAnsi="Book Antiqua"/>
          <w:b/>
          <w:bCs/>
          <w:szCs w:val="26"/>
        </w:rPr>
        <w:t>«</w:t>
      </w:r>
      <w:r w:rsidR="007E00C1" w:rsidRPr="007912BE">
        <w:rPr>
          <w:rFonts w:ascii="Book Antiqua" w:hAnsi="Book Antiqua"/>
          <w:b/>
          <w:bCs/>
          <w:szCs w:val="26"/>
        </w:rPr>
        <w:t>Ce que vous donne le Messager, prenez-le</w:t>
      </w:r>
      <w:r w:rsidR="007912BE" w:rsidRPr="007912BE">
        <w:rPr>
          <w:rFonts w:ascii="Book Antiqua" w:hAnsi="Book Antiqua"/>
          <w:b/>
          <w:bCs/>
          <w:szCs w:val="26"/>
        </w:rPr>
        <w:t>!</w:t>
      </w:r>
      <w:r w:rsidR="007E00C1" w:rsidRPr="007912BE">
        <w:rPr>
          <w:rFonts w:ascii="Book Antiqua" w:hAnsi="Book Antiqua"/>
          <w:b/>
          <w:bCs/>
          <w:szCs w:val="26"/>
        </w:rPr>
        <w:t xml:space="preserve"> Et ce qu’il vous interdit, abstenez-vous-en</w:t>
      </w:r>
      <w:r w:rsidR="007912BE" w:rsidRPr="007912BE">
        <w:rPr>
          <w:rFonts w:ascii="Book Antiqua" w:hAnsi="Book Antiqua"/>
          <w:b/>
          <w:bCs/>
          <w:szCs w:val="26"/>
        </w:rPr>
        <w:t>!</w:t>
      </w:r>
      <w:r w:rsidRPr="007912BE">
        <w:rPr>
          <w:rFonts w:ascii="Book Antiqua" w:hAnsi="Book Antiqua"/>
          <w:b/>
          <w:bCs/>
          <w:szCs w:val="26"/>
        </w:rPr>
        <w:t>»</w:t>
      </w:r>
      <w:r w:rsidR="007E00C1" w:rsidRPr="007912BE">
        <w:rPr>
          <w:rFonts w:ascii="Book Antiqua" w:hAnsi="Book Antiqua"/>
          <w:szCs w:val="26"/>
        </w:rPr>
        <w:t xml:space="preserve"> </w:t>
      </w:r>
      <w:r w:rsidR="007E00C1" w:rsidRPr="007912BE">
        <w:rPr>
          <w:rFonts w:ascii="Book Antiqua" w:hAnsi="Book Antiqua"/>
          <w:sz w:val="20"/>
          <w:szCs w:val="22"/>
        </w:rPr>
        <w:t>Sourate</w:t>
      </w:r>
      <w:r w:rsidR="007912BE" w:rsidRPr="007912BE">
        <w:rPr>
          <w:rFonts w:ascii="Book Antiqua" w:hAnsi="Book Antiqua"/>
          <w:sz w:val="20"/>
          <w:szCs w:val="22"/>
        </w:rPr>
        <w:t>:</w:t>
      </w:r>
      <w:r w:rsidR="007E00C1" w:rsidRPr="007912BE">
        <w:rPr>
          <w:rFonts w:ascii="Book Antiqua" w:hAnsi="Book Antiqua"/>
          <w:sz w:val="20"/>
          <w:szCs w:val="22"/>
        </w:rPr>
        <w:t xml:space="preserve"> L’Exode (59) – verset 7</w:t>
      </w:r>
    </w:p>
    <w:p w:rsidR="007E00C1"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Attachez-vous à ma Sunna et celle des Califes bien guidés. Accrochez-vous à elle</w:t>
      </w:r>
      <w:r w:rsidR="007E00C1"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Ahmed, et </w:t>
      </w:r>
      <w:r w:rsidR="007E00C1" w:rsidRPr="007912BE">
        <w:rPr>
          <w:rFonts w:ascii="Book Antiqua" w:hAnsi="Book Antiqua"/>
        </w:rPr>
        <w:t>le hadith</w:t>
      </w:r>
      <w:r w:rsidRPr="007912BE">
        <w:rPr>
          <w:rFonts w:ascii="Book Antiqua" w:hAnsi="Book Antiqua"/>
        </w:rPr>
        <w:t xml:space="preserve"> est authentique.</w:t>
      </w:r>
    </w:p>
    <w:p w:rsidR="003B46A4" w:rsidRPr="007912BE" w:rsidRDefault="007E00C1" w:rsidP="006E1174">
      <w:pPr>
        <w:numPr>
          <w:ilvl w:val="12"/>
          <w:numId w:val="0"/>
        </w:numPr>
        <w:spacing w:before="120"/>
        <w:ind w:firstLine="284"/>
        <w:jc w:val="both"/>
        <w:rPr>
          <w:rFonts w:ascii="Book Antiqua" w:hAnsi="Book Antiqua"/>
          <w:b/>
          <w:bCs/>
          <w:color w:val="800000"/>
        </w:rPr>
      </w:pPr>
      <w:r w:rsidRPr="007912BE">
        <w:rPr>
          <w:rFonts w:ascii="Book Antiqua" w:hAnsi="Book Antiqua"/>
        </w:rPr>
        <w:t xml:space="preserve"> </w:t>
      </w:r>
      <w:r w:rsidR="003B46A4" w:rsidRPr="007912BE">
        <w:rPr>
          <w:rFonts w:ascii="Book Antiqua" w:hAnsi="Book Antiqua"/>
          <w:b/>
          <w:bCs/>
          <w:color w:val="800000"/>
        </w:rPr>
        <w:t xml:space="preserve">Peut-on se contenter du Coran sans </w:t>
      </w:r>
      <w:r w:rsidRPr="007912BE">
        <w:rPr>
          <w:rFonts w:ascii="Book Antiqua" w:hAnsi="Book Antiqua"/>
          <w:b/>
          <w:bCs/>
          <w:color w:val="800000"/>
        </w:rPr>
        <w:t>les hadiths</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 xml:space="preserve">Non, on ne peut se contenter d’appliquer le Coran sans tenir compte </w:t>
      </w:r>
      <w:r w:rsidR="007E00C1" w:rsidRPr="007912BE">
        <w:rPr>
          <w:rFonts w:ascii="Book Antiqua" w:hAnsi="Book Antiqua"/>
        </w:rPr>
        <w:t>des hadiths</w:t>
      </w:r>
      <w:r w:rsidRPr="007912BE">
        <w:rPr>
          <w:rFonts w:ascii="Book Antiqua" w:hAnsi="Book Antiqua"/>
        </w:rPr>
        <w:t>.</w:t>
      </w:r>
      <w:r w:rsidR="004742AE"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DA634D" w:rsidRPr="007912BE" w:rsidRDefault="00DA634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وَأَنْزَلْنَا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إِلَيْكَ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الذِّكْرَ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لِتُبَيِّنَ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لِلنَّاسِ</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نُزِّلَ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إِلَيْهِمْ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وَلَعَلَّهُمْ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يَتَفَكَّرُونَ</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النحل</w:t>
      </w:r>
      <w:r w:rsidRPr="007912BE">
        <w:rPr>
          <w:rStyle w:val="Char"/>
          <w:rtl/>
        </w:rPr>
        <w:t>: 44]</w:t>
      </w:r>
      <w:r w:rsidRPr="007912BE">
        <w:rPr>
          <w:rStyle w:val="Char"/>
          <w:rFonts w:hint="cs"/>
          <w:rtl/>
          <w:lang w:val="en-US"/>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 xml:space="preserve">Nous avons fait descendre sur toi le Rappel </w:t>
      </w:r>
      <w:r w:rsidR="003B46A4" w:rsidRPr="007912BE">
        <w:rPr>
          <w:rFonts w:ascii="Book Antiqua" w:hAnsi="Book Antiqua"/>
          <w:b w:val="0"/>
          <w:i w:val="0"/>
          <w:szCs w:val="26"/>
        </w:rPr>
        <w:t xml:space="preserve">(le Coran) </w:t>
      </w:r>
      <w:r w:rsidR="003B46A4" w:rsidRPr="007912BE">
        <w:rPr>
          <w:rFonts w:ascii="Book Antiqua" w:hAnsi="Book Antiqua"/>
          <w:bCs/>
          <w:i w:val="0"/>
          <w:szCs w:val="26"/>
        </w:rPr>
        <w:t>pour que tu exposes clairement aux gens</w:t>
      </w:r>
      <w:r w:rsidR="004D16A6" w:rsidRPr="007912BE">
        <w:rPr>
          <w:rFonts w:ascii="Book Antiqua" w:hAnsi="Book Antiqua"/>
          <w:bCs/>
          <w:i w:val="0"/>
          <w:szCs w:val="26"/>
        </w:rPr>
        <w:t xml:space="preserve"> </w:t>
      </w:r>
      <w:r w:rsidR="004D16A6" w:rsidRPr="007912BE">
        <w:rPr>
          <w:rFonts w:ascii="Book Antiqua" w:hAnsi="Book Antiqua"/>
          <w:b w:val="0"/>
          <w:i w:val="0"/>
          <w:szCs w:val="26"/>
        </w:rPr>
        <w:t>(avec ta sunna)</w:t>
      </w:r>
      <w:r w:rsidR="003B46A4" w:rsidRPr="007912BE">
        <w:rPr>
          <w:rFonts w:ascii="Book Antiqua" w:hAnsi="Book Antiqua"/>
          <w:bCs/>
          <w:i w:val="0"/>
          <w:szCs w:val="26"/>
        </w:rPr>
        <w:t xml:space="preserve"> ce que Nous avons fait descendre pour eux et afin qu’ils réfléchissent</w:t>
      </w:r>
      <w:r w:rsidR="004D16A6" w:rsidRPr="007912BE">
        <w:rPr>
          <w:rFonts w:ascii="Book Antiqua" w:hAnsi="Book Antiqua"/>
          <w:bCs/>
          <w:i w:val="0"/>
          <w:szCs w:val="26"/>
        </w:rPr>
        <w:t>.</w:t>
      </w:r>
      <w:r w:rsidRPr="007912BE">
        <w:rPr>
          <w:rFonts w:ascii="Book Antiqua" w:hAnsi="Book Antiqua"/>
          <w:bCs/>
          <w:i w:val="0"/>
          <w:szCs w:val="26"/>
        </w:rPr>
        <w:t>»</w:t>
      </w:r>
      <w:r w:rsidR="004742AE" w:rsidRPr="007912BE">
        <w:rPr>
          <w:rFonts w:ascii="Book Antiqua" w:hAnsi="Book Antiqua"/>
          <w:bCs/>
          <w:i w:val="0"/>
          <w:szCs w:val="26"/>
        </w:rPr>
        <w:t xml:space="preserve"> </w:t>
      </w:r>
      <w:r w:rsidR="003B46A4" w:rsidRPr="007912BE">
        <w:rPr>
          <w:rFonts w:ascii="Book Antiqua" w:hAnsi="Book Antiqua"/>
          <w:b w:val="0"/>
          <w:i w:val="0"/>
          <w:sz w:val="20"/>
          <w:szCs w:val="22"/>
        </w:rPr>
        <w:t>Sourate Les Abeilles (16) – verset 44</w:t>
      </w:r>
    </w:p>
    <w:p w:rsidR="003B46A4" w:rsidRPr="007912BE" w:rsidRDefault="003B46A4" w:rsidP="007912BE">
      <w:pPr>
        <w:numPr>
          <w:ilvl w:val="12"/>
          <w:numId w:val="0"/>
        </w:numPr>
        <w:spacing w:before="120"/>
        <w:ind w:firstLine="284"/>
        <w:jc w:val="both"/>
        <w:rPr>
          <w:rFonts w:ascii="Book Antiqua" w:hAnsi="Book Antiqua"/>
          <w:sz w:val="22"/>
          <w:szCs w:val="24"/>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Certes, j’ai reçu le Coran et son égal avec</w:t>
      </w:r>
      <w:r w:rsidR="004D16A6"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w:t>
      </w:r>
      <w:r w:rsidRPr="007912BE">
        <w:rPr>
          <w:rFonts w:ascii="Book Antiqua" w:hAnsi="Book Antiqua"/>
          <w:sz w:val="22"/>
          <w:szCs w:val="24"/>
        </w:rPr>
        <w:t xml:space="preserve">Rapporté par Abû Dâwûd, et </w:t>
      </w:r>
      <w:r w:rsidR="004D16A6" w:rsidRPr="007912BE">
        <w:rPr>
          <w:rFonts w:ascii="Book Antiqua" w:hAnsi="Book Antiqua"/>
          <w:sz w:val="22"/>
          <w:szCs w:val="24"/>
        </w:rPr>
        <w:t>le hadith</w:t>
      </w:r>
      <w:r w:rsidRPr="007912BE">
        <w:rPr>
          <w:rFonts w:ascii="Book Antiqua" w:hAnsi="Book Antiqua"/>
          <w:sz w:val="22"/>
          <w:szCs w:val="24"/>
        </w:rPr>
        <w:t xml:space="preserve"> est authentique.</w:t>
      </w:r>
    </w:p>
    <w:p w:rsidR="003B46A4" w:rsidRPr="007912BE" w:rsidRDefault="003A3803" w:rsidP="007912BE">
      <w:pPr>
        <w:numPr>
          <w:ilvl w:val="12"/>
          <w:numId w:val="0"/>
        </w:numPr>
        <w:spacing w:before="120"/>
        <w:ind w:firstLine="284"/>
        <w:jc w:val="both"/>
        <w:rPr>
          <w:rFonts w:ascii="Book Antiqua" w:hAnsi="Book Antiqua"/>
        </w:rPr>
      </w:pPr>
      <w:r w:rsidRPr="007912BE">
        <w:rPr>
          <w:rFonts w:ascii="Book Antiqua" w:hAnsi="Book Antiqua"/>
        </w:rPr>
        <w:t>«Son égal</w:t>
      </w:r>
      <w:r w:rsidR="003B46A4" w:rsidRPr="007912BE">
        <w:rPr>
          <w:rFonts w:ascii="Book Antiqua" w:hAnsi="Book Antiqua"/>
        </w:rPr>
        <w:t xml:space="preserve">» c’est </w:t>
      </w:r>
      <w:smartTag w:uri="urn:schemas-microsoft-com:office:smarttags" w:element="PersonName">
        <w:smartTagPr>
          <w:attr w:name="ProductID" w:val="la Sunna."/>
        </w:smartTagPr>
        <w:r w:rsidR="003B46A4" w:rsidRPr="007912BE">
          <w:rPr>
            <w:rFonts w:ascii="Book Antiqua" w:hAnsi="Book Antiqua"/>
          </w:rPr>
          <w:t>la Sunna.</w:t>
        </w:r>
      </w:smartTag>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Doit-on donner priorité à une parole devant celle d’Allah et de Son Messager</w:t>
      </w:r>
      <w:r w:rsidR="007912BE" w:rsidRPr="007912BE">
        <w:rPr>
          <w:rFonts w:ascii="Book Antiqua" w:hAnsi="Book Antiqua"/>
          <w:b/>
          <w:bCs/>
          <w:color w:val="800000"/>
        </w:rPr>
        <w:t>?</w:t>
      </w:r>
    </w:p>
    <w:p w:rsidR="004D16A6"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Non, nous ne donnons priorité à aucune parole devant celle d’Allah et de Son Messager.</w:t>
      </w:r>
      <w:r w:rsidR="004D16A6"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DA634D" w:rsidRPr="007912BE" w:rsidRDefault="00DA634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يَا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أَيُّهَا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الَّذِينَ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آمَنُوا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تُقَدِّمُوا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يَدَيِ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وَرَسُولِهِ</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الحجرات</w:t>
      </w:r>
      <w:r w:rsidRPr="007912BE">
        <w:rPr>
          <w:rStyle w:val="Char"/>
          <w:rtl/>
        </w:rPr>
        <w:t>: 1]</w:t>
      </w:r>
      <w:r w:rsidRPr="007912BE">
        <w:rPr>
          <w:rStyle w:val="Char"/>
          <w:rFonts w:hint="cs"/>
          <w:rtl/>
          <w:lang w:val="en-US"/>
        </w:rPr>
        <w:t>.</w:t>
      </w:r>
    </w:p>
    <w:p w:rsidR="003B46A4" w:rsidRPr="007912BE" w:rsidRDefault="008461FC" w:rsidP="007912BE">
      <w:pPr>
        <w:numPr>
          <w:ilvl w:val="12"/>
          <w:numId w:val="0"/>
        </w:num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Ô vous les croyants</w:t>
      </w:r>
      <w:r w:rsidR="007912BE" w:rsidRPr="007912BE">
        <w:rPr>
          <w:rFonts w:ascii="Book Antiqua" w:hAnsi="Book Antiqua"/>
          <w:b/>
          <w:bCs/>
        </w:rPr>
        <w:t>!</w:t>
      </w:r>
      <w:r w:rsidR="003B46A4" w:rsidRPr="007912BE">
        <w:rPr>
          <w:rFonts w:ascii="Book Antiqua" w:hAnsi="Book Antiqua"/>
          <w:b/>
          <w:bCs/>
        </w:rPr>
        <w:t xml:space="preserve"> Ne devancez pas Allah et Son Messager </w:t>
      </w:r>
      <w:r w:rsidR="004D16A6" w:rsidRPr="007912BE">
        <w:rPr>
          <w:rFonts w:ascii="Book Antiqua" w:hAnsi="Book Antiqua"/>
          <w:b/>
          <w:bCs/>
        </w:rPr>
        <w:t>(</w:t>
      </w:r>
      <w:r w:rsidR="003B46A4" w:rsidRPr="007912BE">
        <w:rPr>
          <w:rFonts w:ascii="Book Antiqua" w:hAnsi="Book Antiqua"/>
          <w:b/>
          <w:bCs/>
        </w:rPr>
        <w:t>dans vos initiatives et vos décisions</w:t>
      </w:r>
      <w:r w:rsidR="004D16A6" w:rsidRPr="007912BE">
        <w:rPr>
          <w:rFonts w:ascii="Book Antiqua" w:hAnsi="Book Antiqua"/>
          <w:b/>
          <w:bCs/>
        </w:rPr>
        <w:t>).</w:t>
      </w:r>
      <w:r w:rsidRPr="007912BE">
        <w:rPr>
          <w:rFonts w:ascii="Book Antiqua" w:hAnsi="Book Antiqua"/>
          <w:b/>
          <w:bCs/>
        </w:rPr>
        <w:t>»</w:t>
      </w:r>
      <w:r w:rsidR="004D16A6" w:rsidRPr="007912BE">
        <w:rPr>
          <w:rFonts w:ascii="Book Antiqua" w:hAnsi="Book Antiqua"/>
          <w:b/>
          <w:bCs/>
        </w:rPr>
        <w:t xml:space="preserve"> </w:t>
      </w:r>
      <w:r w:rsidR="003B46A4" w:rsidRPr="007912BE">
        <w:rPr>
          <w:rFonts w:ascii="Book Antiqua" w:hAnsi="Book Antiqua"/>
          <w:sz w:val="20"/>
          <w:szCs w:val="22"/>
        </w:rPr>
        <w:t>Sourate</w:t>
      </w:r>
      <w:r w:rsidR="003B46A4" w:rsidRPr="007912BE">
        <w:rPr>
          <w:rFonts w:ascii="Book Antiqua" w:hAnsi="Book Antiqua"/>
          <w:sz w:val="20"/>
          <w:szCs w:val="22"/>
          <w:rtl/>
        </w:rPr>
        <w:t xml:space="preserve"> </w:t>
      </w:r>
      <w:r w:rsidR="003B46A4" w:rsidRPr="007912BE">
        <w:rPr>
          <w:rFonts w:ascii="Book Antiqua" w:hAnsi="Book Antiqua"/>
          <w:sz w:val="20"/>
          <w:szCs w:val="22"/>
        </w:rPr>
        <w:t>Les Appartements (49) – verset 1</w:t>
      </w:r>
    </w:p>
    <w:p w:rsidR="004D16A6"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Pas d’obéissance à quiconque dans la désobéissance à Allah. L’obéissance n’a lieu que dans le bien</w:t>
      </w:r>
      <w:r w:rsidR="004D16A6"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w:t>
      </w:r>
      <w:r w:rsidR="00B40324" w:rsidRPr="007912BE">
        <w:rPr>
          <w:rFonts w:ascii="Book Antiqua" w:hAnsi="Book Antiqua"/>
        </w:rPr>
        <w:t>Boukhary</w:t>
      </w:r>
      <w:r w:rsidRPr="007912BE">
        <w:rPr>
          <w:rFonts w:ascii="Book Antiqua" w:hAnsi="Book Antiqua"/>
        </w:rPr>
        <w:t xml:space="preserve"> et </w:t>
      </w:r>
      <w:r w:rsidR="00B40324" w:rsidRPr="007912BE">
        <w:rPr>
          <w:rFonts w:ascii="Book Antiqua" w:hAnsi="Book Antiqua"/>
        </w:rPr>
        <w:t>Mouslim</w:t>
      </w:r>
      <w:r w:rsidRPr="007912BE">
        <w:rPr>
          <w:rFonts w:ascii="Book Antiqua" w:hAnsi="Book Antiqua"/>
        </w:rPr>
        <w:t>.</w:t>
      </w:r>
    </w:p>
    <w:p w:rsidR="003B46A4" w:rsidRPr="007912BE" w:rsidRDefault="003A3803" w:rsidP="007912BE">
      <w:pPr>
        <w:numPr>
          <w:ilvl w:val="12"/>
          <w:numId w:val="0"/>
        </w:numPr>
        <w:spacing w:before="120"/>
        <w:ind w:firstLine="284"/>
        <w:jc w:val="both"/>
        <w:rPr>
          <w:rFonts w:ascii="Book Antiqua" w:hAnsi="Book Antiqua"/>
        </w:rPr>
      </w:pPr>
      <w:r w:rsidRPr="007912BE">
        <w:rPr>
          <w:rFonts w:ascii="Book Antiqua" w:hAnsi="Book Antiqua"/>
        </w:rPr>
        <w:t>Ibn °Abbas dit</w:t>
      </w:r>
      <w:r w:rsidR="007912BE" w:rsidRPr="007912BE">
        <w:rPr>
          <w:rFonts w:ascii="Book Antiqua" w:hAnsi="Book Antiqua"/>
        </w:rPr>
        <w:t>:</w:t>
      </w:r>
      <w:r w:rsidRPr="007912BE">
        <w:rPr>
          <w:rFonts w:ascii="Book Antiqua" w:hAnsi="Book Antiqua"/>
        </w:rPr>
        <w:t xml:space="preserve"> «</w:t>
      </w:r>
      <w:r w:rsidR="003B46A4" w:rsidRPr="007912BE">
        <w:rPr>
          <w:rFonts w:ascii="Book Antiqua" w:hAnsi="Book Antiqua"/>
        </w:rPr>
        <w:t>Je les vois courir à leur perte, je dis</w:t>
      </w:r>
      <w:r w:rsidR="007912BE" w:rsidRPr="007912BE">
        <w:rPr>
          <w:rFonts w:ascii="Book Antiqua" w:hAnsi="Book Antiqua"/>
        </w:rPr>
        <w:t>:</w:t>
      </w:r>
      <w:r w:rsidR="003B46A4" w:rsidRPr="007912BE">
        <w:rPr>
          <w:rFonts w:ascii="Book Antiqua" w:hAnsi="Book Antiqua"/>
        </w:rPr>
        <w:t xml:space="preserve"> le Prophète a dit, et eux disen</w:t>
      </w:r>
      <w:r w:rsidRPr="007912BE">
        <w:rPr>
          <w:rFonts w:ascii="Book Antiqua" w:hAnsi="Book Antiqua"/>
        </w:rPr>
        <w:t>t</w:t>
      </w:r>
      <w:r w:rsidR="007912BE" w:rsidRPr="007912BE">
        <w:rPr>
          <w:rFonts w:ascii="Book Antiqua" w:hAnsi="Book Antiqua"/>
        </w:rPr>
        <w:t>:</w:t>
      </w:r>
      <w:r w:rsidRPr="007912BE">
        <w:rPr>
          <w:rFonts w:ascii="Book Antiqua" w:hAnsi="Book Antiqua"/>
        </w:rPr>
        <w:t xml:space="preserve"> Abû Bakr et °Omar ont dit</w:t>
      </w:r>
      <w:r w:rsidR="007912BE" w:rsidRPr="007912BE">
        <w:rPr>
          <w:rFonts w:ascii="Book Antiqua" w:hAnsi="Book Antiqua"/>
        </w:rPr>
        <w:t>!</w:t>
      </w:r>
      <w:r w:rsidR="003B46A4" w:rsidRPr="007912BE">
        <w:rPr>
          <w:rFonts w:ascii="Book Antiqua" w:hAnsi="Book Antiqua"/>
        </w:rPr>
        <w:t>» Rapporté par Ahmed, et Ahmed Châkir a</w:t>
      </w:r>
      <w:r w:rsidR="004D16A6" w:rsidRPr="007912BE">
        <w:rPr>
          <w:rFonts w:ascii="Book Antiqua" w:hAnsi="Book Antiqua"/>
        </w:rPr>
        <w:t xml:space="preserve"> jugé le hadith</w:t>
      </w:r>
      <w:r w:rsidR="003B46A4" w:rsidRPr="007912BE">
        <w:rPr>
          <w:rFonts w:ascii="Book Antiqua" w:hAnsi="Book Antiqua"/>
        </w:rPr>
        <w:t xml:space="preserve"> authentique.</w:t>
      </w:r>
    </w:p>
    <w:p w:rsidR="007D2B1C" w:rsidRPr="007912BE" w:rsidRDefault="007D2B1C" w:rsidP="007912BE">
      <w:pPr>
        <w:numPr>
          <w:ilvl w:val="12"/>
          <w:numId w:val="0"/>
        </w:numPr>
        <w:spacing w:before="120"/>
        <w:ind w:firstLine="284"/>
        <w:jc w:val="both"/>
        <w:rPr>
          <w:rFonts w:ascii="Book Antiqua" w:hAnsi="Book Antiqua"/>
        </w:rPr>
      </w:pP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Que faire lorsque nous divergeons dans une question religieuse</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lang w:val="en-US"/>
        </w:rPr>
      </w:pPr>
      <w:r w:rsidRPr="007912BE">
        <w:rPr>
          <w:rFonts w:ascii="Book Antiqua" w:hAnsi="Book Antiqua"/>
        </w:rPr>
        <w:t xml:space="preserve">Nous revenons au Coran et à </w:t>
      </w:r>
      <w:smartTag w:uri="urn:schemas-microsoft-com:office:smarttags" w:element="PersonName">
        <w:smartTagPr>
          <w:attr w:name="ProductID" w:val="La Sunna"/>
        </w:smartTagPr>
        <w:r w:rsidRPr="007912BE">
          <w:rPr>
            <w:rFonts w:ascii="Book Antiqua" w:hAnsi="Book Antiqua"/>
          </w:rPr>
          <w:t>la Sunna</w:t>
        </w:r>
      </w:smartTag>
      <w:r w:rsidRPr="007912BE">
        <w:rPr>
          <w:rFonts w:ascii="Book Antiqua" w:hAnsi="Book Antiqua"/>
        </w:rPr>
        <w:t xml:space="preserve"> authentique.</w:t>
      </w:r>
      <w:r w:rsidR="004D16A6"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DA634D" w:rsidRPr="007912BE" w:rsidRDefault="00DA634D"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فَإِنْ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تَنَازَعْتُمْ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شَيْءٍ</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فَرُدُّوهُ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إِلَى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وَالرَّسُولِ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كُنْتُمْ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تُؤْمِنُونَ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وَالْيَوْمِ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الْآخِرِ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ذَلِكَ</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خَيْرٌ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وَأَحْسَنُ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تَأْوِيلًا</w:t>
      </w:r>
      <w:r w:rsidRPr="007912BE">
        <w:rPr>
          <w:rFonts w:ascii="Book Antiqua" w:hAnsi="Book Antiqua" w:cs="KFGQPC Uthmanic Script HAFS"/>
          <w:szCs w:val="28"/>
          <w:rtl/>
          <w:lang w:val="en-US" w:bidi="fa-IR"/>
        </w:rPr>
        <w:t>٥٩</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النساء</w:t>
      </w:r>
      <w:r w:rsidRPr="007912BE">
        <w:rPr>
          <w:rStyle w:val="Char"/>
          <w:rtl/>
        </w:rPr>
        <w:t>: 59]</w:t>
      </w:r>
      <w:r w:rsidRPr="007912BE">
        <w:rPr>
          <w:rStyle w:val="Char"/>
          <w:rFonts w:hint="cs"/>
          <w:rtl/>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 xml:space="preserve">Et si vous divergez dans </w:t>
      </w:r>
      <w:r w:rsidR="00955958" w:rsidRPr="007912BE">
        <w:rPr>
          <w:rFonts w:ascii="Book Antiqua" w:hAnsi="Book Antiqua"/>
          <w:bCs/>
          <w:i w:val="0"/>
          <w:szCs w:val="26"/>
        </w:rPr>
        <w:t>quoi que ce soit,</w:t>
      </w:r>
      <w:r w:rsidR="003B46A4" w:rsidRPr="007912BE">
        <w:rPr>
          <w:rFonts w:ascii="Book Antiqua" w:hAnsi="Book Antiqua"/>
          <w:bCs/>
          <w:i w:val="0"/>
          <w:szCs w:val="26"/>
        </w:rPr>
        <w:t xml:space="preserve"> alors revenez à Allah et au Messager, si vous croyez vraiment en Allah et au Dernier Jour. Ceci est bien mieux et d’interprétation meilleure</w:t>
      </w:r>
      <w:r w:rsidR="00922588" w:rsidRPr="007912BE">
        <w:rPr>
          <w:rFonts w:ascii="Book Antiqua" w:hAnsi="Book Antiqua"/>
          <w:bCs/>
          <w:i w:val="0"/>
          <w:szCs w:val="26"/>
        </w:rPr>
        <w:t>.</w:t>
      </w:r>
      <w:r w:rsidRPr="007912BE">
        <w:rPr>
          <w:rFonts w:ascii="Book Antiqua" w:hAnsi="Book Antiqua"/>
          <w:bCs/>
          <w:i w:val="0"/>
          <w:szCs w:val="26"/>
        </w:rPr>
        <w:t>»</w:t>
      </w:r>
      <w:r w:rsidR="00922588" w:rsidRPr="007912BE">
        <w:rPr>
          <w:rFonts w:ascii="Book Antiqua" w:hAnsi="Book Antiqua"/>
          <w:bCs/>
          <w:i w:val="0"/>
          <w:szCs w:val="26"/>
        </w:rPr>
        <w:t xml:space="preserve"> </w:t>
      </w:r>
      <w:r w:rsidR="00955958" w:rsidRPr="007912BE">
        <w:rPr>
          <w:rFonts w:ascii="Book Antiqua" w:hAnsi="Book Antiqua"/>
          <w:b w:val="0"/>
          <w:i w:val="0"/>
          <w:sz w:val="20"/>
          <w:szCs w:val="22"/>
        </w:rPr>
        <w:t xml:space="preserve">Sourate </w:t>
      </w:r>
      <w:r w:rsidR="003B46A4" w:rsidRPr="007912BE">
        <w:rPr>
          <w:rFonts w:ascii="Book Antiqua" w:hAnsi="Book Antiqua"/>
          <w:b w:val="0"/>
          <w:i w:val="0"/>
          <w:sz w:val="20"/>
          <w:szCs w:val="22"/>
        </w:rPr>
        <w:t>Les Femmes (4) – verset 59</w:t>
      </w:r>
    </w:p>
    <w:p w:rsidR="003B46A4" w:rsidRPr="007912BE" w:rsidRDefault="003B46A4" w:rsidP="007912BE">
      <w:pPr>
        <w:spacing w:before="120"/>
        <w:ind w:firstLine="284"/>
        <w:jc w:val="both"/>
        <w:rPr>
          <w:rFonts w:ascii="Book Antiqua" w:hAnsi="Book Antiqua"/>
          <w:sz w:val="22"/>
          <w:szCs w:val="24"/>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J</w:t>
      </w:r>
      <w:r w:rsidR="00922588" w:rsidRPr="007912BE">
        <w:rPr>
          <w:rFonts w:ascii="Book Antiqua" w:hAnsi="Book Antiqua"/>
          <w:b/>
          <w:bCs/>
          <w:i/>
          <w:iCs/>
        </w:rPr>
        <w:t>e</w:t>
      </w:r>
      <w:r w:rsidRPr="007912BE">
        <w:rPr>
          <w:rFonts w:ascii="Book Antiqua" w:hAnsi="Book Antiqua"/>
          <w:b/>
          <w:bCs/>
          <w:i/>
          <w:iCs/>
        </w:rPr>
        <w:t xml:space="preserve"> </w:t>
      </w:r>
      <w:r w:rsidR="00922588" w:rsidRPr="007912BE">
        <w:rPr>
          <w:rFonts w:ascii="Book Antiqua" w:hAnsi="Book Antiqua"/>
          <w:b/>
          <w:bCs/>
          <w:i/>
          <w:iCs/>
        </w:rPr>
        <w:t xml:space="preserve">vous ai laissé </w:t>
      </w:r>
      <w:r w:rsidRPr="007912BE">
        <w:rPr>
          <w:rFonts w:ascii="Book Antiqua" w:hAnsi="Book Antiqua"/>
          <w:b/>
          <w:bCs/>
          <w:i/>
          <w:iCs/>
        </w:rPr>
        <w:t xml:space="preserve">deux choses, vous ne vous égarerez pas tant que vous </w:t>
      </w:r>
      <w:r w:rsidR="00955958" w:rsidRPr="007912BE">
        <w:rPr>
          <w:rFonts w:ascii="Book Antiqua" w:hAnsi="Book Antiqua"/>
          <w:b/>
          <w:bCs/>
          <w:i/>
          <w:iCs/>
        </w:rPr>
        <w:t>vous y</w:t>
      </w:r>
      <w:r w:rsidRPr="007912BE">
        <w:rPr>
          <w:rFonts w:ascii="Book Antiqua" w:hAnsi="Book Antiqua"/>
          <w:b/>
          <w:bCs/>
          <w:i/>
          <w:iCs/>
        </w:rPr>
        <w:t xml:space="preserve"> </w:t>
      </w:r>
      <w:r w:rsidR="00955958" w:rsidRPr="007912BE">
        <w:rPr>
          <w:rFonts w:ascii="Book Antiqua" w:hAnsi="Book Antiqua"/>
          <w:b/>
          <w:bCs/>
          <w:i/>
          <w:iCs/>
        </w:rPr>
        <w:t>cramponnerez</w:t>
      </w:r>
      <w:r w:rsidR="007912BE" w:rsidRPr="007912BE">
        <w:rPr>
          <w:rFonts w:ascii="Book Antiqua" w:hAnsi="Book Antiqua"/>
          <w:b/>
          <w:bCs/>
          <w:i/>
          <w:iCs/>
        </w:rPr>
        <w:t>:</w:t>
      </w:r>
      <w:r w:rsidRPr="007912BE">
        <w:rPr>
          <w:rFonts w:ascii="Book Antiqua" w:hAnsi="Book Antiqua"/>
          <w:b/>
          <w:bCs/>
          <w:i/>
          <w:iCs/>
        </w:rPr>
        <w:t xml:space="preserve"> Le Livre d’Allah et </w:t>
      </w:r>
      <w:smartTag w:uri="urn:schemas-microsoft-com:office:smarttags" w:element="PersonName">
        <w:smartTagPr>
          <w:attr w:name="ProductID" w:val="La Sunna"/>
        </w:smartTagPr>
        <w:r w:rsidRPr="007912BE">
          <w:rPr>
            <w:rFonts w:ascii="Book Antiqua" w:hAnsi="Book Antiqua"/>
            <w:b/>
            <w:bCs/>
            <w:i/>
            <w:iCs/>
          </w:rPr>
          <w:t>la Sunna</w:t>
        </w:r>
      </w:smartTag>
      <w:r w:rsidRPr="007912BE">
        <w:rPr>
          <w:rFonts w:ascii="Book Antiqua" w:hAnsi="Book Antiqua"/>
          <w:b/>
          <w:bCs/>
          <w:i/>
          <w:iCs/>
        </w:rPr>
        <w:t xml:space="preserve"> de Son Messager</w:t>
      </w:r>
      <w:r w:rsidR="00922588" w:rsidRPr="007912BE">
        <w:rPr>
          <w:rFonts w:ascii="Book Antiqua" w:hAnsi="Book Antiqua"/>
          <w:b/>
          <w:bCs/>
          <w:i/>
          <w:iCs/>
        </w:rPr>
        <w:t>.</w:t>
      </w:r>
      <w:r w:rsidRPr="007912BE">
        <w:rPr>
          <w:rFonts w:ascii="Book Antiqua" w:hAnsi="Book Antiqua"/>
          <w:b/>
          <w:bCs/>
          <w:i/>
          <w:iCs/>
        </w:rPr>
        <w:t xml:space="preserve">» </w:t>
      </w:r>
      <w:r w:rsidRPr="007912BE">
        <w:rPr>
          <w:rFonts w:ascii="Book Antiqua" w:hAnsi="Book Antiqua"/>
          <w:sz w:val="22"/>
          <w:szCs w:val="24"/>
        </w:rPr>
        <w:t>Rapporté par Mâlik, et El Albâni a jugé</w:t>
      </w:r>
      <w:r w:rsidR="00922588" w:rsidRPr="007912BE">
        <w:rPr>
          <w:rFonts w:ascii="Book Antiqua" w:hAnsi="Book Antiqua"/>
          <w:sz w:val="22"/>
          <w:szCs w:val="24"/>
        </w:rPr>
        <w:t xml:space="preserve"> ce hadith</w:t>
      </w:r>
      <w:r w:rsidRPr="007912BE">
        <w:rPr>
          <w:rFonts w:ascii="Book Antiqua" w:hAnsi="Book Antiqua"/>
          <w:sz w:val="22"/>
          <w:szCs w:val="24"/>
        </w:rPr>
        <w:t xml:space="preserve"> authentique.</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Comment aimer Allah et Son Messager</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Nous aimons Allah et Son Messager en leur obéissant et suivant leurs ordres.</w:t>
      </w:r>
      <w:r w:rsidR="00922588"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FE75F8" w:rsidRPr="007912BE" w:rsidRDefault="00FE75F8"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قُلْ</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كُنْتُمْ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تُحِبُّونَ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فَاتَّبِعُونِي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يُحْبِبْكُمُ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وَيَغْفِرْ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ذُنُوبَكُمْ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غَفُورٌ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رَحِيمٌ</w:t>
      </w:r>
      <w:r w:rsidRPr="007912BE">
        <w:rPr>
          <w:rFonts w:ascii="Book Antiqua" w:hAnsi="Book Antiqua" w:cs="KFGQPC Uthmanic Script HAFS"/>
          <w:szCs w:val="28"/>
          <w:rtl/>
          <w:lang w:val="en-US" w:bidi="fa-IR"/>
        </w:rPr>
        <w:t>٣١</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آل</w:t>
      </w:r>
      <w:r w:rsidRPr="007912BE">
        <w:rPr>
          <w:rStyle w:val="Char"/>
          <w:rtl/>
        </w:rPr>
        <w:t xml:space="preserve"> </w:t>
      </w:r>
      <w:r w:rsidRPr="007912BE">
        <w:rPr>
          <w:rStyle w:val="Char"/>
          <w:rFonts w:hint="eastAsia"/>
          <w:rtl/>
        </w:rPr>
        <w:t>عمران</w:t>
      </w:r>
      <w:r w:rsidRPr="007912BE">
        <w:rPr>
          <w:rStyle w:val="Char"/>
          <w:rtl/>
        </w:rPr>
        <w:t>: 31]</w:t>
      </w:r>
      <w:r w:rsidRPr="007912BE">
        <w:rPr>
          <w:rStyle w:val="Char"/>
          <w:rFonts w:hint="cs"/>
          <w:rtl/>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Dis</w:t>
      </w:r>
      <w:r w:rsidR="007912BE" w:rsidRPr="007912BE">
        <w:rPr>
          <w:rFonts w:ascii="Book Antiqua" w:hAnsi="Book Antiqua"/>
          <w:bCs/>
          <w:i w:val="0"/>
          <w:szCs w:val="26"/>
        </w:rPr>
        <w:t>:</w:t>
      </w:r>
      <w:r w:rsidR="003B46A4" w:rsidRPr="007912BE">
        <w:rPr>
          <w:rFonts w:ascii="Book Antiqua" w:hAnsi="Book Antiqua"/>
          <w:bCs/>
          <w:i w:val="0"/>
          <w:szCs w:val="26"/>
        </w:rPr>
        <w:t xml:space="preserve"> Si vous aimez vraiment Allah, suivez-moi, Allah vous aimera et vous pardonnera vos péchés. Et Allah est Pardonneur et Très Miséricordieux</w:t>
      </w:r>
      <w:r w:rsidRPr="007912BE">
        <w:rPr>
          <w:rFonts w:ascii="Book Antiqua" w:hAnsi="Book Antiqua"/>
          <w:bCs/>
          <w:i w:val="0"/>
          <w:szCs w:val="26"/>
        </w:rPr>
        <w:t>»</w:t>
      </w:r>
      <w:r w:rsidR="00922588" w:rsidRPr="007912BE">
        <w:rPr>
          <w:rFonts w:ascii="Book Antiqua" w:hAnsi="Book Antiqua"/>
          <w:bCs/>
          <w:i w:val="0"/>
          <w:szCs w:val="26"/>
        </w:rPr>
        <w:t xml:space="preserve"> </w:t>
      </w:r>
      <w:r w:rsidR="003B46A4" w:rsidRPr="007912BE">
        <w:rPr>
          <w:rFonts w:ascii="Book Antiqua" w:hAnsi="Book Antiqua"/>
          <w:b w:val="0"/>
          <w:i w:val="0"/>
          <w:sz w:val="20"/>
          <w:szCs w:val="22"/>
        </w:rPr>
        <w:t>Sourate</w:t>
      </w:r>
      <w:r w:rsidR="003B46A4" w:rsidRPr="007912BE">
        <w:rPr>
          <w:rFonts w:ascii="Book Antiqua" w:hAnsi="Book Antiqua"/>
          <w:b w:val="0"/>
          <w:i w:val="0"/>
          <w:sz w:val="20"/>
          <w:szCs w:val="22"/>
          <w:rtl/>
        </w:rPr>
        <w:t> </w:t>
      </w:r>
      <w:r w:rsidR="003B46A4" w:rsidRPr="007912BE">
        <w:rPr>
          <w:rFonts w:ascii="Book Antiqua" w:hAnsi="Book Antiqua"/>
          <w:b w:val="0"/>
          <w:i w:val="0"/>
          <w:sz w:val="20"/>
          <w:szCs w:val="22"/>
        </w:rPr>
        <w:t xml:space="preserve"> </w:t>
      </w:r>
      <w:smartTag w:uri="urn:schemas-microsoft-com:office:smarttags" w:element="PersonName">
        <w:smartTagPr>
          <w:attr w:name="ProductID" w:val="La Famille"/>
        </w:smartTagPr>
        <w:r w:rsidR="003B46A4" w:rsidRPr="007912BE">
          <w:rPr>
            <w:rFonts w:ascii="Book Antiqua" w:hAnsi="Book Antiqua"/>
            <w:b w:val="0"/>
            <w:i w:val="0"/>
            <w:sz w:val="20"/>
            <w:szCs w:val="22"/>
          </w:rPr>
          <w:t>La Famille</w:t>
        </w:r>
      </w:smartTag>
      <w:r w:rsidR="003B46A4" w:rsidRPr="007912BE">
        <w:rPr>
          <w:rFonts w:ascii="Book Antiqua" w:hAnsi="Book Antiqua"/>
          <w:b w:val="0"/>
          <w:i w:val="0"/>
          <w:sz w:val="20"/>
          <w:szCs w:val="22"/>
        </w:rPr>
        <w:t xml:space="preserve"> °Imrâne (3) – verset 31</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 xml:space="preserve">Nul n’aura </w:t>
      </w:r>
      <w:smartTag w:uri="urn:schemas-microsoft-com:office:smarttags" w:element="PersonName">
        <w:smartTagPr>
          <w:attr w:name="ProductID" w:val="la Foi"/>
        </w:smartTagPr>
        <w:r w:rsidRPr="007912BE">
          <w:rPr>
            <w:rFonts w:ascii="Book Antiqua" w:hAnsi="Book Antiqua"/>
            <w:b/>
            <w:bCs/>
            <w:i/>
            <w:iCs/>
          </w:rPr>
          <w:t>la Foi</w:t>
        </w:r>
      </w:smartTag>
      <w:r w:rsidRPr="007912BE">
        <w:rPr>
          <w:rFonts w:ascii="Book Antiqua" w:hAnsi="Book Antiqua"/>
          <w:b/>
          <w:bCs/>
          <w:i/>
          <w:iCs/>
        </w:rPr>
        <w:t xml:space="preserve"> complète tant qu’il ne m’aimera pas plus que son père, son fils, et tous les gens réunis</w:t>
      </w:r>
      <w:r w:rsidR="00922588"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w:t>
      </w:r>
      <w:r w:rsidR="00B40324" w:rsidRPr="007912BE">
        <w:rPr>
          <w:rFonts w:ascii="Book Antiqua" w:hAnsi="Book Antiqua"/>
        </w:rPr>
        <w:t>Boukhary</w:t>
      </w:r>
      <w:r w:rsidRPr="007912BE">
        <w:rPr>
          <w:rFonts w:ascii="Book Antiqua" w:hAnsi="Book Antiqua"/>
        </w:rPr>
        <w:t xml:space="preserve"> et </w:t>
      </w:r>
      <w:r w:rsidR="00B40324" w:rsidRPr="007912BE">
        <w:rPr>
          <w:rFonts w:ascii="Book Antiqua" w:hAnsi="Book Antiqua"/>
        </w:rPr>
        <w:t>Mouslim</w:t>
      </w:r>
      <w:r w:rsidRPr="007912BE">
        <w:rPr>
          <w:rFonts w:ascii="Book Antiqua" w:hAnsi="Book Antiqua"/>
        </w:rPr>
        <w:t>.</w:t>
      </w:r>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Doit-on abandonner les actes et compter sur le destin</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Non, il ne faut pas abandonner les actes.</w:t>
      </w:r>
      <w:r w:rsidR="00922588"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FE75F8" w:rsidRPr="007912BE" w:rsidRDefault="00FE75F8"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فَأَمَّا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أَعْطَى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وَاتَّقَى</w:t>
      </w:r>
      <w:r w:rsidRPr="007912BE">
        <w:rPr>
          <w:rFonts w:ascii="Book Antiqua" w:hAnsi="Book Antiqua" w:cs="KFGQPC Uthmanic Script HAFS"/>
          <w:szCs w:val="28"/>
          <w:rtl/>
          <w:lang w:val="en-US" w:bidi="fa-IR"/>
        </w:rPr>
        <w:t xml:space="preserve">٥ </w:t>
      </w:r>
      <w:r w:rsidRPr="007912BE">
        <w:rPr>
          <w:rFonts w:ascii="Book Antiqua" w:hAnsi="Book Antiqua" w:cs="KFGQPC Uthmanic Script HAFS" w:hint="eastAsia"/>
          <w:szCs w:val="28"/>
          <w:rtl/>
          <w:lang w:val="en-US" w:bidi="fa-IR"/>
        </w:rPr>
        <w:t>وَصَدَّقَ</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بِالْحُسْنَى</w:t>
      </w:r>
      <w:r w:rsidRPr="007912BE">
        <w:rPr>
          <w:rFonts w:ascii="Book Antiqua" w:hAnsi="Book Antiqua" w:cs="KFGQPC Uthmanic Script HAFS"/>
          <w:szCs w:val="28"/>
          <w:rtl/>
          <w:lang w:val="en-US" w:bidi="fa-IR"/>
        </w:rPr>
        <w:t xml:space="preserve">٦ </w:t>
      </w:r>
      <w:r w:rsidRPr="007912BE">
        <w:rPr>
          <w:rFonts w:ascii="Book Antiqua" w:hAnsi="Book Antiqua" w:cs="KFGQPC Uthmanic Script HAFS" w:hint="eastAsia"/>
          <w:szCs w:val="28"/>
          <w:rtl/>
          <w:lang w:val="en-US" w:bidi="fa-IR"/>
        </w:rPr>
        <w:t>فَسَنُيَسِّرُهُ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لِلْيُسْرَى</w:t>
      </w:r>
      <w:r w:rsidRPr="007912BE">
        <w:rPr>
          <w:rFonts w:ascii="Book Antiqua" w:hAnsi="Book Antiqua" w:cs="KFGQPC Uthmanic Script HAFS"/>
          <w:szCs w:val="28"/>
          <w:rtl/>
          <w:lang w:val="en-US" w:bidi="fa-IR"/>
        </w:rPr>
        <w:t>٧</w:t>
      </w:r>
      <w:r w:rsidRPr="007912BE">
        <w:rPr>
          <w:rFonts w:ascii="Tahoma" w:hAnsi="Tahoma" w:cs="Traditional Arabic" w:hint="cs"/>
          <w:szCs w:val="28"/>
          <w:rtl/>
          <w:lang w:val="en-US" w:bidi="fa-IR"/>
        </w:rPr>
        <w:t>﴾</w:t>
      </w:r>
      <w:r w:rsidRPr="007912BE">
        <w:rPr>
          <w:rFonts w:ascii="Tahoma" w:hAnsi="Tahoma" w:cs="Arial"/>
          <w:szCs w:val="24"/>
          <w:rtl/>
          <w:lang w:val="en-US" w:bidi="fa-IR"/>
        </w:rPr>
        <w:t xml:space="preserve"> </w:t>
      </w:r>
      <w:r w:rsidRPr="007912BE">
        <w:rPr>
          <w:rStyle w:val="Char"/>
          <w:rtl/>
        </w:rPr>
        <w:t>[الليل: 5-7]</w:t>
      </w:r>
      <w:r w:rsidRPr="007912BE">
        <w:rPr>
          <w:rStyle w:val="Char"/>
          <w:rFonts w:hint="cs"/>
          <w:rtl/>
          <w:lang w:val="en-US"/>
        </w:rPr>
        <w:t>.</w:t>
      </w:r>
    </w:p>
    <w:p w:rsidR="003B46A4" w:rsidRPr="007912BE" w:rsidRDefault="008461FC" w:rsidP="007912BE">
      <w:pPr>
        <w:pStyle w:val="BodyText31"/>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 xml:space="preserve">Quant à celui qui donne </w:t>
      </w:r>
      <w:r w:rsidR="003B46A4" w:rsidRPr="007912BE">
        <w:rPr>
          <w:rFonts w:ascii="Book Antiqua" w:hAnsi="Book Antiqua"/>
          <w:b w:val="0"/>
          <w:i w:val="0"/>
          <w:szCs w:val="26"/>
        </w:rPr>
        <w:t>(pour Allah)</w:t>
      </w:r>
      <w:r w:rsidR="003B46A4" w:rsidRPr="007912BE">
        <w:rPr>
          <w:rFonts w:ascii="Book Antiqua" w:hAnsi="Book Antiqua"/>
          <w:bCs/>
          <w:i w:val="0"/>
          <w:szCs w:val="26"/>
        </w:rPr>
        <w:t xml:space="preserve"> et Le craint, et déclare véridique la meilleure récompense, Nous lui faciliterons la voie la plus </w:t>
      </w:r>
      <w:r w:rsidR="00AC76E1" w:rsidRPr="007912BE">
        <w:rPr>
          <w:rFonts w:ascii="Book Antiqua" w:hAnsi="Book Antiqua"/>
          <w:bCs/>
          <w:i w:val="0"/>
          <w:szCs w:val="26"/>
        </w:rPr>
        <w:t>aisée.</w:t>
      </w:r>
      <w:r w:rsidRPr="007912BE">
        <w:rPr>
          <w:rFonts w:ascii="Book Antiqua" w:hAnsi="Book Antiqua"/>
          <w:bCs/>
          <w:i w:val="0"/>
          <w:szCs w:val="26"/>
        </w:rPr>
        <w:t>»</w:t>
      </w:r>
      <w:r w:rsidR="002E5497" w:rsidRPr="007912BE">
        <w:rPr>
          <w:rFonts w:ascii="Book Antiqua" w:hAnsi="Book Antiqua"/>
          <w:bCs/>
          <w:i w:val="0"/>
          <w:szCs w:val="26"/>
        </w:rPr>
        <w:t xml:space="preserve"> </w:t>
      </w:r>
      <w:r w:rsidR="00334934" w:rsidRPr="007912BE">
        <w:rPr>
          <w:rFonts w:ascii="Book Antiqua" w:hAnsi="Book Antiqua"/>
          <w:b w:val="0"/>
          <w:i w:val="0"/>
          <w:sz w:val="20"/>
          <w:szCs w:val="22"/>
        </w:rPr>
        <w:t xml:space="preserve">Sourate </w:t>
      </w:r>
      <w:r w:rsidR="003B46A4" w:rsidRPr="007912BE">
        <w:rPr>
          <w:rFonts w:ascii="Book Antiqua" w:hAnsi="Book Antiqua"/>
          <w:b w:val="0"/>
          <w:i w:val="0"/>
          <w:sz w:val="20"/>
          <w:szCs w:val="22"/>
        </w:rPr>
        <w:t>La Nuit (92) - verset 5 à 7</w:t>
      </w:r>
    </w:p>
    <w:p w:rsidR="003B46A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00AC76E1" w:rsidRPr="007912BE">
        <w:rPr>
          <w:rFonts w:ascii="Book Antiqua" w:hAnsi="Book Antiqua"/>
          <w:b/>
          <w:bCs/>
          <w:i/>
          <w:iCs/>
        </w:rPr>
        <w:t>Œuvrez</w:t>
      </w:r>
      <w:r w:rsidR="007912BE" w:rsidRPr="007912BE">
        <w:rPr>
          <w:rFonts w:ascii="Book Antiqua" w:hAnsi="Book Antiqua"/>
          <w:b/>
          <w:bCs/>
          <w:i/>
          <w:iCs/>
        </w:rPr>
        <w:t>!</w:t>
      </w:r>
      <w:r w:rsidR="00AC76E1" w:rsidRPr="007912BE">
        <w:rPr>
          <w:rFonts w:ascii="Book Antiqua" w:hAnsi="Book Antiqua"/>
          <w:b/>
          <w:bCs/>
          <w:i/>
          <w:iCs/>
        </w:rPr>
        <w:t xml:space="preserve"> Car on facilitera à chacun la vo</w:t>
      </w:r>
      <w:r w:rsidR="003A3803" w:rsidRPr="007912BE">
        <w:rPr>
          <w:rFonts w:ascii="Book Antiqua" w:hAnsi="Book Antiqua"/>
          <w:b/>
          <w:bCs/>
          <w:i/>
          <w:iCs/>
        </w:rPr>
        <w:t>ie pour laquelle il a été créé.</w:t>
      </w:r>
      <w:r w:rsidR="00AC76E1" w:rsidRPr="007912BE">
        <w:rPr>
          <w:rFonts w:ascii="Book Antiqua" w:hAnsi="Book Antiqua"/>
          <w:b/>
          <w:bCs/>
          <w:i/>
          <w:iCs/>
        </w:rPr>
        <w:t>»</w:t>
      </w:r>
      <w:r w:rsidR="00AC76E1" w:rsidRPr="007912BE">
        <w:rPr>
          <w:rFonts w:ascii="Book Antiqua" w:hAnsi="Book Antiqua"/>
        </w:rPr>
        <w:t xml:space="preserve"> </w:t>
      </w:r>
      <w:r w:rsidR="00B40324" w:rsidRPr="007912BE">
        <w:rPr>
          <w:rFonts w:ascii="Book Antiqua" w:hAnsi="Book Antiqua"/>
        </w:rPr>
        <w:t>Boukhary</w:t>
      </w:r>
      <w:r w:rsidRPr="007912BE">
        <w:rPr>
          <w:rFonts w:ascii="Book Antiqua" w:hAnsi="Book Antiqua"/>
        </w:rPr>
        <w:t xml:space="preserve"> et </w:t>
      </w:r>
      <w:r w:rsidR="00B40324" w:rsidRPr="007912BE">
        <w:rPr>
          <w:rFonts w:ascii="Book Antiqua" w:hAnsi="Book Antiqua"/>
        </w:rPr>
        <w:t>Mouslim</w:t>
      </w:r>
      <w:r w:rsidRPr="007912BE">
        <w:rPr>
          <w:rFonts w:ascii="Book Antiqua" w:hAnsi="Book Antiqua"/>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Le croyant fort est meilleur et plus aimé auprès d’Allah que le croyant faible, et dans chacun</w:t>
      </w:r>
      <w:r w:rsidR="00AC76E1" w:rsidRPr="007912BE">
        <w:rPr>
          <w:rFonts w:ascii="Book Antiqua" w:hAnsi="Book Antiqua"/>
          <w:b/>
          <w:bCs/>
          <w:i/>
          <w:iCs/>
        </w:rPr>
        <w:t xml:space="preserve"> d’entre eux il y a un bien. Sois</w:t>
      </w:r>
      <w:r w:rsidRPr="007912BE">
        <w:rPr>
          <w:rFonts w:ascii="Book Antiqua" w:hAnsi="Book Antiqua"/>
          <w:b/>
          <w:bCs/>
          <w:i/>
          <w:iCs/>
        </w:rPr>
        <w:t xml:space="preserve"> attentif à tout ce qui t’est utile et demande l’aide d’Allah, mais ne baisse pas les bras. Si un malheur te </w:t>
      </w:r>
      <w:r w:rsidR="00334934" w:rsidRPr="007912BE">
        <w:rPr>
          <w:rFonts w:ascii="Book Antiqua" w:hAnsi="Book Antiqua"/>
          <w:b/>
          <w:bCs/>
          <w:i/>
          <w:iCs/>
        </w:rPr>
        <w:t>touche,</w:t>
      </w:r>
      <w:r w:rsidRPr="007912BE">
        <w:rPr>
          <w:rFonts w:ascii="Book Antiqua" w:hAnsi="Book Antiqua"/>
          <w:b/>
          <w:bCs/>
          <w:i/>
          <w:iCs/>
        </w:rPr>
        <w:t xml:space="preserve"> ne dis pas</w:t>
      </w:r>
      <w:r w:rsidR="007912BE" w:rsidRPr="007912BE">
        <w:rPr>
          <w:rFonts w:ascii="Book Antiqua" w:hAnsi="Book Antiqua"/>
          <w:b/>
          <w:bCs/>
          <w:i/>
          <w:iCs/>
        </w:rPr>
        <w:t>:</w:t>
      </w:r>
      <w:r w:rsidRPr="007912BE">
        <w:rPr>
          <w:rFonts w:ascii="Book Antiqua" w:hAnsi="Book Antiqua"/>
          <w:b/>
          <w:bCs/>
          <w:i/>
          <w:iCs/>
        </w:rPr>
        <w:t xml:space="preserve"> Ah</w:t>
      </w:r>
      <w:r w:rsidR="007912BE" w:rsidRPr="007912BE">
        <w:rPr>
          <w:rFonts w:ascii="Book Antiqua" w:hAnsi="Book Antiqua"/>
          <w:b/>
          <w:bCs/>
          <w:i/>
          <w:iCs/>
        </w:rPr>
        <w:t>!</w:t>
      </w:r>
      <w:r w:rsidRPr="007912BE">
        <w:rPr>
          <w:rFonts w:ascii="Book Antiqua" w:hAnsi="Book Antiqua"/>
          <w:b/>
          <w:bCs/>
          <w:i/>
          <w:iCs/>
        </w:rPr>
        <w:t xml:space="preserve"> Si j’avais </w:t>
      </w:r>
      <w:r w:rsidR="00334934" w:rsidRPr="007912BE">
        <w:rPr>
          <w:rFonts w:ascii="Book Antiqua" w:hAnsi="Book Antiqua"/>
          <w:b/>
          <w:bCs/>
          <w:i/>
          <w:iCs/>
        </w:rPr>
        <w:t>fait</w:t>
      </w:r>
      <w:r w:rsidRPr="007912BE">
        <w:rPr>
          <w:rFonts w:ascii="Book Antiqua" w:hAnsi="Book Antiqua"/>
          <w:b/>
          <w:bCs/>
          <w:i/>
          <w:iCs/>
        </w:rPr>
        <w:t xml:space="preserve"> ceci ou cela, mais dis plutôt</w:t>
      </w:r>
      <w:r w:rsidR="007912BE" w:rsidRPr="007912BE">
        <w:rPr>
          <w:rFonts w:ascii="Book Antiqua" w:hAnsi="Book Antiqua"/>
          <w:b/>
          <w:bCs/>
          <w:i/>
          <w:iCs/>
        </w:rPr>
        <w:t>:</w:t>
      </w:r>
      <w:r w:rsidRPr="007912BE">
        <w:rPr>
          <w:rFonts w:ascii="Book Antiqua" w:hAnsi="Book Antiqua"/>
          <w:b/>
          <w:bCs/>
          <w:i/>
          <w:iCs/>
        </w:rPr>
        <w:t xml:space="preserve"> C’est Allah qui m’a prédestiné cela et ce qu’Il a voulu est arrivé. Car </w:t>
      </w:r>
      <w:r w:rsidR="00AC76E1" w:rsidRPr="007912BE">
        <w:rPr>
          <w:rFonts w:ascii="Book Antiqua" w:hAnsi="Book Antiqua"/>
          <w:b/>
          <w:bCs/>
          <w:i/>
          <w:iCs/>
        </w:rPr>
        <w:t>l’emploi de</w:t>
      </w:r>
      <w:r w:rsidRPr="007912BE">
        <w:rPr>
          <w:rFonts w:ascii="Book Antiqua" w:hAnsi="Book Antiqua"/>
          <w:b/>
          <w:bCs/>
          <w:i/>
          <w:iCs/>
        </w:rPr>
        <w:t xml:space="preserve"> </w:t>
      </w:r>
      <w:r w:rsidR="003A3803" w:rsidRPr="007912BE">
        <w:rPr>
          <w:rFonts w:ascii="Book Antiqua" w:hAnsi="Book Antiqua"/>
          <w:b/>
          <w:bCs/>
          <w:i/>
          <w:iCs/>
        </w:rPr>
        <w:t>«si</w:t>
      </w:r>
      <w:r w:rsidR="00334934" w:rsidRPr="007912BE">
        <w:rPr>
          <w:rFonts w:ascii="Book Antiqua" w:hAnsi="Book Antiqua"/>
          <w:b/>
          <w:bCs/>
          <w:i/>
          <w:iCs/>
        </w:rPr>
        <w:t>»</w:t>
      </w:r>
      <w:r w:rsidRPr="007912BE">
        <w:rPr>
          <w:rFonts w:ascii="Book Antiqua" w:hAnsi="Book Antiqua"/>
          <w:b/>
          <w:bCs/>
          <w:i/>
          <w:iCs/>
        </w:rPr>
        <w:t xml:space="preserve"> par regret ouvre les portes aux œuvres du diable</w:t>
      </w:r>
      <w:r w:rsidR="00AC76E1"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spacing w:before="120"/>
        <w:ind w:firstLine="284"/>
        <w:jc w:val="both"/>
        <w:rPr>
          <w:rFonts w:ascii="Book Antiqua" w:hAnsi="Book Antiqua"/>
          <w:b/>
          <w:bCs/>
          <w:color w:val="800000"/>
          <w:sz w:val="28"/>
          <w:szCs w:val="28"/>
        </w:rPr>
      </w:pPr>
      <w:r w:rsidRPr="007912BE">
        <w:rPr>
          <w:rFonts w:ascii="Book Antiqua" w:hAnsi="Book Antiqua"/>
          <w:b/>
          <w:bCs/>
          <w:color w:val="800000"/>
          <w:sz w:val="28"/>
          <w:szCs w:val="28"/>
        </w:rPr>
        <w:t>Les enseignements tirés du Hadith</w:t>
      </w:r>
    </w:p>
    <w:p w:rsidR="003B46A4" w:rsidRPr="007912BE" w:rsidRDefault="003B46A4" w:rsidP="007912BE">
      <w:pPr>
        <w:spacing w:before="120"/>
        <w:ind w:firstLine="284"/>
        <w:jc w:val="both"/>
        <w:rPr>
          <w:rFonts w:ascii="Book Antiqua" w:hAnsi="Book Antiqua"/>
          <w:lang w:val="en-US"/>
        </w:rPr>
      </w:pPr>
      <w:r w:rsidRPr="007912BE">
        <w:rPr>
          <w:rFonts w:ascii="Book Antiqua" w:hAnsi="Book Antiqua"/>
        </w:rPr>
        <w:t>Le croyant aimé d’Allah est l</w:t>
      </w:r>
      <w:r w:rsidR="00AC76E1" w:rsidRPr="007912BE">
        <w:rPr>
          <w:rFonts w:ascii="Book Antiqua" w:hAnsi="Book Antiqua"/>
        </w:rPr>
        <w:t xml:space="preserve">e croyant fort qui agit, </w:t>
      </w:r>
      <w:r w:rsidRPr="007912BE">
        <w:rPr>
          <w:rFonts w:ascii="Book Antiqua" w:hAnsi="Book Antiqua"/>
        </w:rPr>
        <w:t>est attentif à tout ce qui lui est utile, e</w:t>
      </w:r>
      <w:r w:rsidR="00AC76E1" w:rsidRPr="007912BE">
        <w:rPr>
          <w:rFonts w:ascii="Book Antiqua" w:hAnsi="Book Antiqua"/>
        </w:rPr>
        <w:t>t ne demande que l’aide d’Allah</w:t>
      </w:r>
      <w:r w:rsidRPr="007912BE">
        <w:rPr>
          <w:rFonts w:ascii="Book Antiqua" w:hAnsi="Book Antiqua"/>
        </w:rPr>
        <w:t>.</w:t>
      </w:r>
      <w:r w:rsidR="00AC76E1" w:rsidRPr="007912BE">
        <w:rPr>
          <w:rFonts w:ascii="Book Antiqua" w:hAnsi="Book Antiqua"/>
        </w:rPr>
        <w:t xml:space="preserve"> </w:t>
      </w:r>
      <w:r w:rsidRPr="007912BE">
        <w:rPr>
          <w:rFonts w:ascii="Book Antiqua" w:hAnsi="Book Antiqua"/>
        </w:rPr>
        <w:t>Il utilise tous les moyens licites possibles. Si après cela</w:t>
      </w:r>
      <w:r w:rsidR="00AC76E1" w:rsidRPr="007912BE">
        <w:rPr>
          <w:rFonts w:ascii="Book Antiqua" w:hAnsi="Book Antiqua"/>
        </w:rPr>
        <w:t>,</w:t>
      </w:r>
      <w:r w:rsidRPr="007912BE">
        <w:rPr>
          <w:rFonts w:ascii="Book Antiqua" w:hAnsi="Book Antiqua"/>
        </w:rPr>
        <w:t xml:space="preserve"> il lui arrive une chose qui l</w:t>
      </w:r>
      <w:r w:rsidR="0073439C" w:rsidRPr="007912BE">
        <w:rPr>
          <w:rFonts w:ascii="Book Antiqua" w:hAnsi="Book Antiqua"/>
        </w:rPr>
        <w:t>ui</w:t>
      </w:r>
      <w:r w:rsidRPr="007912BE">
        <w:rPr>
          <w:rFonts w:ascii="Book Antiqua" w:hAnsi="Book Antiqua"/>
        </w:rPr>
        <w:t xml:space="preserve"> déplaît, il n’a aucun regret, mais au contraire il agrée ce qu’Allah lui a prédestiné.</w:t>
      </w:r>
      <w:r w:rsidR="00AC76E1"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FE75F8" w:rsidRPr="007912BE" w:rsidRDefault="00FE75F8"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وَعَسَى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تَكْرَهُوا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شَيْئًا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وَهُوَ</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خَيْرٌ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وَعَسَى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تُحِبُّوا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شَيْئًا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وَهُوَ</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شَرٌّ</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يَعْلَمُ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وَأَنْتُمْ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تَعْلَمُونَ</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البقرة</w:t>
      </w:r>
      <w:r w:rsidRPr="007912BE">
        <w:rPr>
          <w:rStyle w:val="Char"/>
          <w:rtl/>
        </w:rPr>
        <w:t>: 216]</w:t>
      </w:r>
      <w:r w:rsidRPr="007912BE">
        <w:rPr>
          <w:rStyle w:val="Char"/>
          <w:rFonts w:hint="cs"/>
          <w:rtl/>
          <w:lang w:val="en-US"/>
        </w:rPr>
        <w:t>.</w:t>
      </w:r>
    </w:p>
    <w:p w:rsidR="003B46A4" w:rsidRPr="007912BE" w:rsidRDefault="008461FC" w:rsidP="007912BE">
      <w:pPr>
        <w:pStyle w:val="BodyText31"/>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Il se peut que vous ayez de l’aversion pour une chose alors que c’est un bien pour vous, et il se peut que vous aimiez une chose alors que c’est un mal pour vous. Seul Allah sait, alors que vous</w:t>
      </w:r>
      <w:r w:rsidR="0073439C" w:rsidRPr="007912BE">
        <w:rPr>
          <w:rFonts w:ascii="Book Antiqua" w:hAnsi="Book Antiqua"/>
          <w:bCs/>
          <w:i w:val="0"/>
          <w:szCs w:val="26"/>
        </w:rPr>
        <w:t>,</w:t>
      </w:r>
      <w:r w:rsidR="003B46A4" w:rsidRPr="007912BE">
        <w:rPr>
          <w:rFonts w:ascii="Book Antiqua" w:hAnsi="Book Antiqua"/>
          <w:bCs/>
          <w:i w:val="0"/>
          <w:szCs w:val="26"/>
        </w:rPr>
        <w:t xml:space="preserve"> vous ne savez pas</w:t>
      </w:r>
      <w:r w:rsidR="0073439C" w:rsidRPr="007912BE">
        <w:rPr>
          <w:rFonts w:ascii="Book Antiqua" w:hAnsi="Book Antiqua"/>
          <w:bCs/>
          <w:i w:val="0"/>
          <w:szCs w:val="26"/>
        </w:rPr>
        <w:t>.</w:t>
      </w:r>
      <w:r w:rsidRPr="007912BE">
        <w:rPr>
          <w:rFonts w:ascii="Book Antiqua" w:hAnsi="Book Antiqua"/>
          <w:bCs/>
          <w:i w:val="0"/>
          <w:szCs w:val="26"/>
        </w:rPr>
        <w:t>»</w:t>
      </w:r>
      <w:r w:rsidR="0073439C" w:rsidRPr="007912BE">
        <w:rPr>
          <w:rFonts w:ascii="Book Antiqua" w:hAnsi="Book Antiqua"/>
          <w:bCs/>
          <w:i w:val="0"/>
          <w:szCs w:val="26"/>
        </w:rPr>
        <w:t xml:space="preserve"> </w:t>
      </w:r>
      <w:r w:rsidR="003B46A4" w:rsidRPr="007912BE">
        <w:rPr>
          <w:rFonts w:ascii="Book Antiqua" w:hAnsi="Book Antiqua"/>
          <w:b w:val="0"/>
          <w:i w:val="0"/>
          <w:sz w:val="20"/>
          <w:szCs w:val="22"/>
        </w:rPr>
        <w:t>So</w:t>
      </w:r>
      <w:bookmarkStart w:id="72" w:name="_Toc395836914"/>
      <w:bookmarkStart w:id="73" w:name="_Toc395836940"/>
      <w:r w:rsidR="003B46A4" w:rsidRPr="007912BE">
        <w:rPr>
          <w:rFonts w:ascii="Book Antiqua" w:hAnsi="Book Antiqua"/>
          <w:b w:val="0"/>
          <w:i w:val="0"/>
          <w:sz w:val="20"/>
          <w:szCs w:val="22"/>
        </w:rPr>
        <w:t xml:space="preserve">urate </w:t>
      </w:r>
      <w:smartTag w:uri="urn:schemas-microsoft-com:office:smarttags" w:element="PersonName">
        <w:smartTagPr>
          <w:attr w:name="ProductID" w:val="La Vache"/>
        </w:smartTagPr>
        <w:r w:rsidR="003B46A4" w:rsidRPr="007912BE">
          <w:rPr>
            <w:rFonts w:ascii="Book Antiqua" w:hAnsi="Book Antiqua"/>
            <w:b w:val="0"/>
            <w:i w:val="0"/>
            <w:sz w:val="20"/>
            <w:szCs w:val="22"/>
          </w:rPr>
          <w:t>La Vache</w:t>
        </w:r>
      </w:smartTag>
      <w:r w:rsidR="003B46A4" w:rsidRPr="007912BE">
        <w:rPr>
          <w:rFonts w:ascii="Book Antiqua" w:hAnsi="Book Antiqua"/>
          <w:b w:val="0"/>
          <w:i w:val="0"/>
          <w:sz w:val="20"/>
          <w:szCs w:val="22"/>
        </w:rPr>
        <w:t xml:space="preserve"> (2) – verset 216</w:t>
      </w:r>
    </w:p>
    <w:p w:rsidR="00C80BD1" w:rsidRPr="007912BE" w:rsidRDefault="00C80BD1" w:rsidP="007912BE">
      <w:pPr>
        <w:pStyle w:val="BodyText31"/>
        <w:spacing w:before="120"/>
        <w:ind w:firstLine="284"/>
        <w:jc w:val="both"/>
        <w:rPr>
          <w:rFonts w:ascii="Book Antiqua" w:hAnsi="Book Antiqua"/>
          <w:b w:val="0"/>
          <w:i w:val="0"/>
          <w:szCs w:val="26"/>
        </w:rPr>
        <w:sectPr w:rsidR="00C80BD1" w:rsidRPr="007912BE" w:rsidSect="00C80BD1">
          <w:pgSz w:w="7371" w:h="10206" w:code="11"/>
          <w:pgMar w:top="964" w:right="964" w:bottom="964" w:left="964" w:header="567" w:footer="567" w:gutter="0"/>
          <w:cols w:space="1418"/>
          <w:titlePg/>
        </w:sectPr>
      </w:pPr>
    </w:p>
    <w:p w:rsidR="003B46A4" w:rsidRPr="007912BE" w:rsidRDefault="0073439C" w:rsidP="007912BE">
      <w:pPr>
        <w:pStyle w:val="Heading1"/>
      </w:pPr>
      <w:bookmarkStart w:id="74" w:name="_Toc214532742"/>
      <w:bookmarkStart w:id="75" w:name="_Toc449986977"/>
      <w:bookmarkStart w:id="76" w:name="_Toc449987117"/>
      <w:bookmarkStart w:id="77" w:name="_Toc449987327"/>
      <w:r w:rsidRPr="007912BE">
        <w:t>La sunna et les innovations</w:t>
      </w:r>
      <w:bookmarkStart w:id="78" w:name="_Toc214532743"/>
      <w:bookmarkEnd w:id="72"/>
      <w:bookmarkEnd w:id="73"/>
      <w:bookmarkEnd w:id="74"/>
      <w:r w:rsidR="007912BE" w:rsidRPr="007912BE">
        <w:br/>
      </w:r>
      <w:r w:rsidR="00B85DDD" w:rsidRPr="007912BE">
        <w:t>dans la religion</w:t>
      </w:r>
      <w:bookmarkEnd w:id="75"/>
      <w:bookmarkEnd w:id="76"/>
      <w:bookmarkEnd w:id="77"/>
      <w:bookmarkEnd w:id="78"/>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Qu’est-ce que l’innovation </w:t>
      </w:r>
      <w:r w:rsidR="00B85DDD" w:rsidRPr="007912BE">
        <w:rPr>
          <w:rFonts w:ascii="Book Antiqua" w:hAnsi="Book Antiqua"/>
          <w:b/>
          <w:bCs/>
          <w:color w:val="800000"/>
        </w:rPr>
        <w:t>dans la religion</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L’innovation religieuse est tout acte qui ne repose pas sur une preuve légale.</w:t>
      </w:r>
      <w:r w:rsidR="0073439C" w:rsidRPr="007912BE">
        <w:rPr>
          <w:rFonts w:ascii="Book Antiqua" w:hAnsi="Book Antiqua"/>
        </w:rPr>
        <w:t xml:space="preserve"> </w:t>
      </w:r>
      <w:r w:rsidRPr="007912BE">
        <w:rPr>
          <w:rFonts w:ascii="Book Antiqua" w:hAnsi="Book Antiqua"/>
        </w:rPr>
        <w:t>Allah Le Très Haut dit, en reniant les innovations des polythéistes</w:t>
      </w:r>
      <w:r w:rsidR="007912BE" w:rsidRPr="007912BE">
        <w:rPr>
          <w:rFonts w:ascii="Book Antiqua" w:hAnsi="Book Antiqua"/>
        </w:rPr>
        <w:t>:</w:t>
      </w:r>
    </w:p>
    <w:p w:rsidR="00FE75F8" w:rsidRPr="007912BE" w:rsidRDefault="00FE75F8"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أَمْ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شُرَكَاءُ</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شَرَعُوا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الدِّينِ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يَأْذَنْ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الشورى</w:t>
      </w:r>
      <w:r w:rsidRPr="007912BE">
        <w:rPr>
          <w:rStyle w:val="Char"/>
          <w:rtl/>
        </w:rPr>
        <w:t>: 21]</w:t>
      </w:r>
      <w:r w:rsidRPr="007912BE">
        <w:rPr>
          <w:rStyle w:val="Char"/>
          <w:rFonts w:hint="cs"/>
          <w:rtl/>
          <w:lang w:val="en-US"/>
        </w:rPr>
        <w:t>.</w:t>
      </w:r>
    </w:p>
    <w:p w:rsidR="003B46A4" w:rsidRPr="007912BE" w:rsidRDefault="008461FC" w:rsidP="007912BE">
      <w:pPr>
        <w:pStyle w:val="BodyText31"/>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Ou bien ont-ils donc des associés</w:t>
      </w:r>
      <w:r w:rsidR="003B46A4" w:rsidRPr="007912BE">
        <w:rPr>
          <w:rFonts w:ascii="Book Antiqua" w:hAnsi="Book Antiqua"/>
          <w:b w:val="0"/>
          <w:i w:val="0"/>
          <w:szCs w:val="26"/>
        </w:rPr>
        <w:t xml:space="preserve"> (à Allah)</w:t>
      </w:r>
      <w:r w:rsidR="003B46A4" w:rsidRPr="007912BE">
        <w:rPr>
          <w:rFonts w:ascii="Book Antiqua" w:hAnsi="Book Antiqua"/>
          <w:bCs/>
          <w:i w:val="0"/>
          <w:szCs w:val="26"/>
        </w:rPr>
        <w:t xml:space="preserve"> qui leur auraient prescrit des lois religieuses qu’Allah n’a jamais autorisées</w:t>
      </w:r>
      <w:r w:rsidR="007912BE" w:rsidRPr="007912BE">
        <w:rPr>
          <w:rFonts w:ascii="Book Antiqua" w:hAnsi="Book Antiqua"/>
          <w:bCs/>
          <w:i w:val="0"/>
          <w:szCs w:val="26"/>
        </w:rPr>
        <w:t>?</w:t>
      </w:r>
      <w:r w:rsidRPr="007912BE">
        <w:rPr>
          <w:rFonts w:ascii="Book Antiqua" w:hAnsi="Book Antiqua"/>
          <w:bCs/>
          <w:i w:val="0"/>
          <w:szCs w:val="26"/>
        </w:rPr>
        <w:t>»</w:t>
      </w:r>
      <w:r w:rsidR="0073439C" w:rsidRPr="007912BE">
        <w:rPr>
          <w:rFonts w:ascii="Book Antiqua" w:hAnsi="Book Antiqua"/>
          <w:bCs/>
          <w:i w:val="0"/>
          <w:szCs w:val="26"/>
        </w:rPr>
        <w:t xml:space="preserve"> </w:t>
      </w:r>
      <w:r w:rsidR="00334934" w:rsidRPr="007912BE">
        <w:rPr>
          <w:rFonts w:ascii="Book Antiqua" w:hAnsi="Book Antiqua"/>
          <w:b w:val="0"/>
          <w:i w:val="0"/>
          <w:sz w:val="20"/>
          <w:szCs w:val="22"/>
        </w:rPr>
        <w:t xml:space="preserve">Sourate </w:t>
      </w:r>
      <w:r w:rsidR="003B46A4" w:rsidRPr="007912BE">
        <w:rPr>
          <w:rFonts w:ascii="Book Antiqua" w:hAnsi="Book Antiqua"/>
          <w:b w:val="0"/>
          <w:i w:val="0"/>
          <w:sz w:val="20"/>
          <w:szCs w:val="22"/>
        </w:rPr>
        <w:t>La Concertation (42) - verset 21</w:t>
      </w:r>
    </w:p>
    <w:p w:rsidR="003B46A4" w:rsidRPr="007912BE" w:rsidRDefault="003B46A4" w:rsidP="007912BE">
      <w:pPr>
        <w:tabs>
          <w:tab w:val="left" w:pos="284"/>
        </w:tabs>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innove dans notre religion ce qui n’en fait pas partie, son acte est rejeté</w:t>
      </w:r>
      <w:r w:rsidR="0073439C"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w:t>
      </w:r>
      <w:r w:rsidR="008461FC" w:rsidRPr="007912BE">
        <w:rPr>
          <w:rFonts w:ascii="Book Antiqua" w:hAnsi="Book Antiqua"/>
        </w:rPr>
        <w:t>«</w:t>
      </w:r>
      <w:r w:rsidR="0073439C" w:rsidRPr="007912BE">
        <w:rPr>
          <w:rFonts w:ascii="Book Antiqua" w:hAnsi="Book Antiqua"/>
        </w:rPr>
        <w:t>C’est</w:t>
      </w:r>
      <w:r w:rsidRPr="007912BE">
        <w:rPr>
          <w:rFonts w:ascii="Book Antiqua" w:hAnsi="Book Antiqua"/>
        </w:rPr>
        <w:t xml:space="preserve"> à dire non accepté par Allah</w:t>
      </w:r>
      <w:r w:rsidR="008461FC" w:rsidRPr="007912BE">
        <w:rPr>
          <w:rFonts w:ascii="Book Antiqua" w:hAnsi="Book Antiqua"/>
        </w:rPr>
        <w:t>»</w:t>
      </w:r>
      <w:r w:rsidRPr="007912BE">
        <w:rPr>
          <w:rFonts w:ascii="Book Antiqua" w:hAnsi="Book Antiqua"/>
        </w:rPr>
        <w:t xml:space="preserve"> Rapporté par </w:t>
      </w:r>
      <w:r w:rsidR="00B40324" w:rsidRPr="007912BE">
        <w:rPr>
          <w:rFonts w:ascii="Book Antiqua" w:hAnsi="Book Antiqua"/>
        </w:rPr>
        <w:t>Boukhary</w:t>
      </w:r>
      <w:r w:rsidRPr="007912BE">
        <w:rPr>
          <w:rFonts w:ascii="Book Antiqua" w:hAnsi="Book Antiqua"/>
        </w:rPr>
        <w:t xml:space="preserve"> et </w:t>
      </w:r>
      <w:r w:rsidR="00B40324" w:rsidRPr="007912BE">
        <w:rPr>
          <w:rFonts w:ascii="Book Antiqua" w:hAnsi="Book Antiqua"/>
        </w:rPr>
        <w:t>Mouslim</w:t>
      </w:r>
      <w:r w:rsidRPr="007912BE">
        <w:rPr>
          <w:rFonts w:ascii="Book Antiqua" w:hAnsi="Book Antiqua"/>
        </w:rPr>
        <w:t>.</w:t>
      </w:r>
    </w:p>
    <w:p w:rsidR="00B85DDD" w:rsidRPr="007912BE" w:rsidRDefault="00B85DDD" w:rsidP="007912BE">
      <w:pPr>
        <w:tabs>
          <w:tab w:val="left" w:pos="284"/>
        </w:tabs>
        <w:spacing w:before="120"/>
        <w:ind w:firstLine="284"/>
        <w:jc w:val="both"/>
        <w:rPr>
          <w:rFonts w:ascii="Book Antiqua" w:hAnsi="Book Antiqua"/>
        </w:rPr>
      </w:pPr>
    </w:p>
    <w:p w:rsidR="003B46A4" w:rsidRPr="007912BE" w:rsidRDefault="0033493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Existe-t</w:t>
      </w:r>
      <w:r w:rsidR="003B46A4" w:rsidRPr="007912BE">
        <w:rPr>
          <w:rFonts w:ascii="Book Antiqua" w:hAnsi="Book Antiqua"/>
          <w:b/>
          <w:bCs/>
          <w:color w:val="800000"/>
        </w:rPr>
        <w:t xml:space="preserve">-il de bonnes innovations </w:t>
      </w:r>
      <w:r w:rsidR="00B85DDD" w:rsidRPr="007912BE">
        <w:rPr>
          <w:rFonts w:ascii="Book Antiqua" w:hAnsi="Book Antiqua"/>
          <w:b/>
          <w:bCs/>
          <w:color w:val="800000"/>
        </w:rPr>
        <w:t xml:space="preserve">dans la religion </w:t>
      </w:r>
      <w:r w:rsidR="003B46A4" w:rsidRPr="007912BE">
        <w:rPr>
          <w:rFonts w:ascii="Book Antiqua" w:hAnsi="Book Antiqua"/>
          <w:b/>
          <w:bCs/>
          <w:i/>
          <w:iCs/>
          <w:color w:val="800000"/>
        </w:rPr>
        <w:t>(bid°a hasana)</w:t>
      </w:r>
      <w:r w:rsidR="007912BE" w:rsidRPr="007912BE">
        <w:rPr>
          <w:rFonts w:ascii="Book Antiqua" w:hAnsi="Book Antiqua"/>
          <w:b/>
          <w:bCs/>
          <w:color w:val="800000"/>
        </w:rPr>
        <w:t>?</w:t>
      </w:r>
    </w:p>
    <w:p w:rsidR="003B46A4" w:rsidRPr="007912BE" w:rsidRDefault="003B46A4" w:rsidP="007912BE">
      <w:pPr>
        <w:numPr>
          <w:ilvl w:val="12"/>
          <w:numId w:val="0"/>
        </w:numPr>
        <w:spacing w:before="120"/>
        <w:ind w:firstLine="284"/>
        <w:jc w:val="both"/>
        <w:rPr>
          <w:rFonts w:ascii="Book Antiqua" w:hAnsi="Book Antiqua"/>
        </w:rPr>
      </w:pPr>
      <w:r w:rsidRPr="007912BE">
        <w:rPr>
          <w:rFonts w:ascii="Book Antiqua" w:hAnsi="Book Antiqua"/>
        </w:rPr>
        <w:t>Non, dans la religion il n’y a pas de bonnes innovations.</w:t>
      </w:r>
      <w:r w:rsidR="00B85DDD"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FE75F8" w:rsidRPr="007912BE" w:rsidRDefault="00FE75F8" w:rsidP="007912BE">
      <w:pPr>
        <w:numPr>
          <w:ilvl w:val="12"/>
          <w:numId w:val="0"/>
        </w:num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الْيَوْمَ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أَكْمَلْتُ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دِينَكُمْ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وَأَتْمَمْتُ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عَلَيْكُمْ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نِعْمَتِي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وَرَضِيتُ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الْإِسْلَامَ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دِينًا</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المائدة</w:t>
      </w:r>
      <w:r w:rsidRPr="007912BE">
        <w:rPr>
          <w:rStyle w:val="Char"/>
          <w:rtl/>
        </w:rPr>
        <w:t>: 3]</w:t>
      </w:r>
      <w:r w:rsidRPr="007912BE">
        <w:rPr>
          <w:rStyle w:val="Char"/>
          <w:rFonts w:hint="cs"/>
          <w:rtl/>
          <w:lang w:val="en-US"/>
        </w:rPr>
        <w:t>.</w:t>
      </w:r>
    </w:p>
    <w:p w:rsidR="003B46A4" w:rsidRPr="007912BE" w:rsidRDefault="008461FC" w:rsidP="007912BE">
      <w:pPr>
        <w:pStyle w:val="BodyText31"/>
        <w:numPr>
          <w:ilvl w:val="12"/>
          <w:numId w:val="0"/>
        </w:numPr>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Aujourd’hui J’ai parachevé pour vous votre religion, accompli sur vous Mon bienfait et J’agrée pour vous l’Islam comme religion</w:t>
      </w:r>
      <w:r w:rsidR="00B85DDD" w:rsidRPr="007912BE">
        <w:rPr>
          <w:rFonts w:ascii="Book Antiqua" w:hAnsi="Book Antiqua"/>
          <w:bCs/>
          <w:i w:val="0"/>
          <w:szCs w:val="26"/>
        </w:rPr>
        <w:t>.</w:t>
      </w:r>
      <w:r w:rsidRPr="007912BE">
        <w:rPr>
          <w:rFonts w:ascii="Book Antiqua" w:hAnsi="Book Antiqua"/>
          <w:bCs/>
          <w:i w:val="0"/>
          <w:szCs w:val="26"/>
        </w:rPr>
        <w:t>»</w:t>
      </w:r>
      <w:r w:rsidR="00B85DDD" w:rsidRPr="007912BE">
        <w:rPr>
          <w:rFonts w:ascii="Book Antiqua" w:hAnsi="Book Antiqua"/>
          <w:bCs/>
          <w:i w:val="0"/>
          <w:szCs w:val="26"/>
        </w:rPr>
        <w:t xml:space="preserve"> </w:t>
      </w:r>
      <w:r w:rsidR="00334934" w:rsidRPr="007912BE">
        <w:rPr>
          <w:rFonts w:ascii="Book Antiqua" w:hAnsi="Book Antiqua"/>
          <w:b w:val="0"/>
          <w:i w:val="0"/>
          <w:sz w:val="20"/>
          <w:szCs w:val="22"/>
        </w:rPr>
        <w:t xml:space="preserve">Sourate </w:t>
      </w:r>
      <w:r w:rsidR="003B46A4" w:rsidRPr="007912BE">
        <w:rPr>
          <w:rFonts w:ascii="Book Antiqua" w:hAnsi="Book Antiqua"/>
          <w:b w:val="0"/>
          <w:i w:val="0"/>
          <w:sz w:val="20"/>
          <w:szCs w:val="22"/>
        </w:rPr>
        <w:t>La Table servie (5) – verset 3</w:t>
      </w:r>
    </w:p>
    <w:p w:rsidR="00C80BD1" w:rsidRPr="007912BE" w:rsidRDefault="003B46A4" w:rsidP="007912BE">
      <w:pPr>
        <w:numPr>
          <w:ilvl w:val="12"/>
          <w:numId w:val="0"/>
        </w:numPr>
        <w:spacing w:before="120"/>
        <w:ind w:firstLine="284"/>
        <w:jc w:val="both"/>
        <w:rPr>
          <w:rFonts w:ascii="Book Antiqua" w:hAnsi="Book Antiqua"/>
        </w:rPr>
        <w:sectPr w:rsidR="00C80BD1" w:rsidRPr="007912BE" w:rsidSect="00C80BD1">
          <w:pgSz w:w="7371" w:h="10206" w:code="11"/>
          <w:pgMar w:top="964" w:right="964" w:bottom="964" w:left="964" w:header="567" w:footer="567" w:gutter="0"/>
          <w:cols w:space="1418"/>
          <w:titlePg/>
        </w:sect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 xml:space="preserve">Prenez garde aux </w:t>
      </w:r>
      <w:r w:rsidR="00B85DDD" w:rsidRPr="007912BE">
        <w:rPr>
          <w:rFonts w:ascii="Book Antiqua" w:hAnsi="Book Antiqua"/>
          <w:b/>
          <w:bCs/>
          <w:i/>
          <w:iCs/>
        </w:rPr>
        <w:t>choses nouvelles dans la religion</w:t>
      </w:r>
      <w:r w:rsidR="007912BE" w:rsidRPr="007912BE">
        <w:rPr>
          <w:rFonts w:ascii="Book Antiqua" w:hAnsi="Book Antiqua"/>
          <w:b/>
          <w:bCs/>
          <w:i/>
          <w:iCs/>
        </w:rPr>
        <w:t>!</w:t>
      </w:r>
      <w:r w:rsidRPr="007912BE">
        <w:rPr>
          <w:rFonts w:ascii="Book Antiqua" w:hAnsi="Book Antiqua"/>
          <w:b/>
          <w:bCs/>
          <w:i/>
          <w:iCs/>
        </w:rPr>
        <w:t xml:space="preserve"> Car toute</w:t>
      </w:r>
      <w:r w:rsidR="00B85DDD" w:rsidRPr="007912BE">
        <w:rPr>
          <w:rFonts w:ascii="Book Antiqua" w:hAnsi="Book Antiqua"/>
          <w:b/>
          <w:bCs/>
          <w:i/>
          <w:iCs/>
        </w:rPr>
        <w:t>s</w:t>
      </w:r>
      <w:r w:rsidRPr="007912BE">
        <w:rPr>
          <w:rFonts w:ascii="Book Antiqua" w:hAnsi="Book Antiqua"/>
          <w:b/>
          <w:bCs/>
          <w:i/>
          <w:iCs/>
        </w:rPr>
        <w:t xml:space="preserve"> </w:t>
      </w:r>
      <w:r w:rsidR="00B85DDD" w:rsidRPr="007912BE">
        <w:rPr>
          <w:rFonts w:ascii="Book Antiqua" w:hAnsi="Book Antiqua"/>
          <w:b/>
          <w:bCs/>
          <w:i/>
          <w:iCs/>
        </w:rPr>
        <w:t>choses nouvelles dans la religion</w:t>
      </w:r>
      <w:r w:rsidRPr="007912BE">
        <w:rPr>
          <w:rFonts w:ascii="Book Antiqua" w:hAnsi="Book Antiqua"/>
          <w:b/>
          <w:bCs/>
          <w:i/>
          <w:iCs/>
        </w:rPr>
        <w:t xml:space="preserve"> </w:t>
      </w:r>
      <w:r w:rsidR="00B85DDD" w:rsidRPr="007912BE">
        <w:rPr>
          <w:rFonts w:ascii="Book Antiqua" w:hAnsi="Book Antiqua"/>
          <w:b/>
          <w:bCs/>
          <w:i/>
          <w:iCs/>
        </w:rPr>
        <w:t>sont</w:t>
      </w:r>
      <w:r w:rsidRPr="007912BE">
        <w:rPr>
          <w:rFonts w:ascii="Book Antiqua" w:hAnsi="Book Antiqua"/>
          <w:b/>
          <w:bCs/>
          <w:i/>
          <w:iCs/>
        </w:rPr>
        <w:t xml:space="preserve"> une </w:t>
      </w:r>
      <w:r w:rsidR="00B85DDD" w:rsidRPr="007912BE">
        <w:rPr>
          <w:rFonts w:ascii="Book Antiqua" w:hAnsi="Book Antiqua"/>
          <w:b/>
          <w:bCs/>
          <w:i/>
          <w:iCs/>
        </w:rPr>
        <w:t>innovation</w:t>
      </w:r>
      <w:r w:rsidRPr="007912BE">
        <w:rPr>
          <w:rFonts w:ascii="Book Antiqua" w:hAnsi="Book Antiqua"/>
          <w:b/>
          <w:bCs/>
          <w:i/>
          <w:iCs/>
        </w:rPr>
        <w:t xml:space="preserve">, </w:t>
      </w:r>
      <w:r w:rsidR="00B85DDD" w:rsidRPr="007912BE">
        <w:rPr>
          <w:rFonts w:ascii="Book Antiqua" w:hAnsi="Book Antiqua"/>
          <w:b/>
          <w:bCs/>
          <w:i/>
          <w:iCs/>
        </w:rPr>
        <w:t xml:space="preserve">et </w:t>
      </w:r>
      <w:r w:rsidRPr="007912BE">
        <w:rPr>
          <w:rFonts w:ascii="Book Antiqua" w:hAnsi="Book Antiqua"/>
          <w:b/>
          <w:bCs/>
          <w:i/>
          <w:iCs/>
        </w:rPr>
        <w:t xml:space="preserve">toute </w:t>
      </w:r>
      <w:r w:rsidR="00B85DDD" w:rsidRPr="007912BE">
        <w:rPr>
          <w:rFonts w:ascii="Book Antiqua" w:hAnsi="Book Antiqua"/>
          <w:b/>
          <w:bCs/>
          <w:i/>
          <w:iCs/>
        </w:rPr>
        <w:t>innovation</w:t>
      </w:r>
      <w:r w:rsidRPr="007912BE">
        <w:rPr>
          <w:rFonts w:ascii="Book Antiqua" w:hAnsi="Book Antiqua"/>
          <w:b/>
          <w:bCs/>
          <w:i/>
          <w:iCs/>
        </w:rPr>
        <w:t xml:space="preserve"> est un égarement et tout égarement mène en Enfer</w:t>
      </w:r>
      <w:r w:rsidR="00B85DDD"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Al Nassaï et d’autres, et </w:t>
      </w:r>
      <w:r w:rsidR="00B85DDD" w:rsidRPr="007912BE">
        <w:rPr>
          <w:rFonts w:ascii="Book Antiqua" w:hAnsi="Book Antiqua"/>
        </w:rPr>
        <w:t>le hadith</w:t>
      </w:r>
      <w:r w:rsidRPr="007912BE">
        <w:rPr>
          <w:rFonts w:ascii="Book Antiqua" w:hAnsi="Book Antiqua"/>
        </w:rPr>
        <w:t xml:space="preserve"> est authentique.</w:t>
      </w:r>
    </w:p>
    <w:p w:rsidR="003B46A4" w:rsidRPr="007912BE" w:rsidRDefault="00AE395B" w:rsidP="007912BE">
      <w:pPr>
        <w:pStyle w:val="Heading1"/>
      </w:pPr>
      <w:bookmarkStart w:id="79" w:name="_Toc395836915"/>
      <w:bookmarkStart w:id="80" w:name="_Toc395836941"/>
      <w:bookmarkStart w:id="81" w:name="_Toc214532744"/>
      <w:bookmarkStart w:id="82" w:name="_Toc449986978"/>
      <w:bookmarkStart w:id="83" w:name="_Toc449987118"/>
      <w:bookmarkStart w:id="84" w:name="_Toc449987328"/>
      <w:r w:rsidRPr="007912BE">
        <w:t>Les différentes innovation</w:t>
      </w:r>
      <w:bookmarkEnd w:id="79"/>
      <w:bookmarkEnd w:id="80"/>
      <w:r w:rsidRPr="007912BE">
        <w:t>s dans la religion</w:t>
      </w:r>
      <w:bookmarkEnd w:id="81"/>
      <w:bookmarkEnd w:id="82"/>
      <w:bookmarkEnd w:id="83"/>
      <w:bookmarkEnd w:id="84"/>
    </w:p>
    <w:p w:rsidR="003B46A4" w:rsidRPr="007912BE" w:rsidRDefault="003B46A4" w:rsidP="007912BE">
      <w:pPr>
        <w:numPr>
          <w:ilvl w:val="0"/>
          <w:numId w:val="45"/>
        </w:numPr>
        <w:tabs>
          <w:tab w:val="left" w:pos="426"/>
        </w:tabs>
        <w:spacing w:before="120"/>
        <w:ind w:left="0" w:firstLine="284"/>
        <w:jc w:val="both"/>
        <w:rPr>
          <w:rFonts w:ascii="Book Antiqua" w:hAnsi="Book Antiqua"/>
          <w:b/>
          <w:bCs/>
          <w:color w:val="800000"/>
        </w:rPr>
      </w:pPr>
      <w:r w:rsidRPr="007912BE">
        <w:rPr>
          <w:rFonts w:ascii="Book Antiqua" w:hAnsi="Book Antiqua"/>
          <w:b/>
          <w:bCs/>
          <w:color w:val="800000"/>
        </w:rPr>
        <w:t>L’innovation qui exclut de l’Islam</w:t>
      </w:r>
    </w:p>
    <w:p w:rsidR="003B46A4" w:rsidRPr="007912BE" w:rsidRDefault="003B46A4" w:rsidP="007912BE">
      <w:pPr>
        <w:tabs>
          <w:tab w:val="left" w:pos="357"/>
          <w:tab w:val="left" w:pos="426"/>
        </w:tabs>
        <w:spacing w:before="120"/>
        <w:ind w:firstLine="284"/>
        <w:jc w:val="both"/>
        <w:rPr>
          <w:rFonts w:ascii="Book Antiqua" w:hAnsi="Book Antiqua"/>
          <w:lang w:val="de-DE"/>
        </w:rPr>
      </w:pPr>
      <w:r w:rsidRPr="007912BE">
        <w:rPr>
          <w:rFonts w:ascii="Book Antiqua" w:hAnsi="Book Antiqua"/>
        </w:rPr>
        <w:t>Telle que l’invocation des morts ou des personnes absentes, par exemple</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rPr>
        <w:t>«</w:t>
      </w:r>
      <w:r w:rsidR="00AE395B" w:rsidRPr="007912BE">
        <w:rPr>
          <w:rFonts w:ascii="Book Antiqua" w:hAnsi="Book Antiqua"/>
        </w:rPr>
        <w:t>J’implore ton</w:t>
      </w:r>
      <w:r w:rsidRPr="007912BE">
        <w:rPr>
          <w:rFonts w:ascii="Book Antiqua" w:hAnsi="Book Antiqua"/>
        </w:rPr>
        <w:t xml:space="preserve"> Secours</w:t>
      </w:r>
      <w:r w:rsidR="007912BE" w:rsidRPr="007912BE">
        <w:rPr>
          <w:rFonts w:ascii="Book Antiqua" w:hAnsi="Book Antiqua"/>
        </w:rPr>
        <w:t>!</w:t>
      </w:r>
      <w:r w:rsidRPr="007912BE">
        <w:rPr>
          <w:rFonts w:ascii="Book Antiqua" w:hAnsi="Book Antiqua"/>
        </w:rPr>
        <w:t xml:space="preserve"> </w:t>
      </w:r>
      <w:r w:rsidRPr="007912BE">
        <w:rPr>
          <w:rFonts w:ascii="Book Antiqua" w:hAnsi="Book Antiqua"/>
          <w:lang w:val="de-DE"/>
        </w:rPr>
        <w:t xml:space="preserve">Ô Sayyidi </w:t>
      </w:r>
      <w:r w:rsidR="00AE395B" w:rsidRPr="007912BE">
        <w:rPr>
          <w:rFonts w:ascii="Book Antiqua" w:hAnsi="Book Antiqua"/>
          <w:lang w:val="de-DE"/>
        </w:rPr>
        <w:t xml:space="preserve">(saint) </w:t>
      </w:r>
      <w:r w:rsidR="003A3803" w:rsidRPr="007912BE">
        <w:rPr>
          <w:rFonts w:ascii="Book Antiqua" w:hAnsi="Book Antiqua"/>
          <w:lang w:val="de-DE"/>
        </w:rPr>
        <w:t>Untel</w:t>
      </w:r>
      <w:r w:rsidR="007912BE" w:rsidRPr="007912BE">
        <w:rPr>
          <w:rFonts w:ascii="Book Antiqua" w:hAnsi="Book Antiqua"/>
          <w:lang w:val="de-DE"/>
        </w:rPr>
        <w:t>!</w:t>
      </w:r>
      <w:r w:rsidRPr="007912BE">
        <w:rPr>
          <w:rFonts w:ascii="Book Antiqua" w:hAnsi="Book Antiqua"/>
          <w:lang w:val="de-DE"/>
        </w:rPr>
        <w:t>»</w:t>
      </w:r>
    </w:p>
    <w:p w:rsidR="003B46A4" w:rsidRPr="007912BE" w:rsidRDefault="003B46A4" w:rsidP="007912BE">
      <w:pPr>
        <w:numPr>
          <w:ilvl w:val="0"/>
          <w:numId w:val="45"/>
        </w:numPr>
        <w:tabs>
          <w:tab w:val="left" w:pos="426"/>
        </w:tabs>
        <w:spacing w:before="120"/>
        <w:ind w:left="0" w:firstLine="284"/>
        <w:jc w:val="both"/>
        <w:rPr>
          <w:rFonts w:ascii="Book Antiqua" w:hAnsi="Book Antiqua"/>
          <w:b/>
          <w:bCs/>
          <w:color w:val="800000"/>
        </w:rPr>
      </w:pPr>
      <w:r w:rsidRPr="007912BE">
        <w:rPr>
          <w:rFonts w:ascii="Book Antiqua" w:hAnsi="Book Antiqua"/>
          <w:b/>
          <w:bCs/>
          <w:color w:val="800000"/>
        </w:rPr>
        <w:t>L’in</w:t>
      </w:r>
      <w:r w:rsidR="008537B8" w:rsidRPr="007912BE">
        <w:rPr>
          <w:rFonts w:ascii="Book Antiqua" w:hAnsi="Book Antiqua"/>
          <w:b/>
          <w:bCs/>
          <w:color w:val="800000"/>
        </w:rPr>
        <w:t>novation</w:t>
      </w:r>
      <w:r w:rsidRPr="007912BE">
        <w:rPr>
          <w:rFonts w:ascii="Book Antiqua" w:hAnsi="Book Antiqua"/>
          <w:b/>
          <w:bCs/>
          <w:color w:val="800000"/>
        </w:rPr>
        <w:t xml:space="preserve"> interdite</w:t>
      </w:r>
    </w:p>
    <w:p w:rsidR="003B46A4" w:rsidRPr="007912BE" w:rsidRDefault="003B46A4" w:rsidP="007912BE">
      <w:pPr>
        <w:tabs>
          <w:tab w:val="left" w:pos="357"/>
          <w:tab w:val="left" w:pos="426"/>
        </w:tabs>
        <w:spacing w:before="120"/>
        <w:ind w:firstLine="284"/>
        <w:jc w:val="both"/>
        <w:rPr>
          <w:rFonts w:ascii="Book Antiqua" w:hAnsi="Book Antiqua"/>
        </w:rPr>
      </w:pPr>
      <w:r w:rsidRPr="007912BE">
        <w:rPr>
          <w:rFonts w:ascii="Book Antiqua" w:hAnsi="Book Antiqua"/>
        </w:rPr>
        <w:t>Telle que l’invocation d’Allah par l’intermédiaire des morts, la prière en direction des tombes ou construire par dessus.</w:t>
      </w:r>
      <w:r w:rsidR="002B7294" w:rsidRPr="007912BE">
        <w:rPr>
          <w:rFonts w:ascii="Book Antiqua" w:hAnsi="Book Antiqua"/>
        </w:rPr>
        <w:t>`</w:t>
      </w:r>
      <w:r w:rsidRPr="007912BE">
        <w:rPr>
          <w:rStyle w:val="FootnoteReference"/>
          <w:rFonts w:ascii="Book Antiqua" w:hAnsi="Book Antiqua"/>
        </w:rPr>
        <w:footnoteReference w:id="2"/>
      </w:r>
    </w:p>
    <w:p w:rsidR="003B46A4" w:rsidRPr="007912BE" w:rsidRDefault="003B46A4" w:rsidP="007912BE">
      <w:pPr>
        <w:numPr>
          <w:ilvl w:val="0"/>
          <w:numId w:val="45"/>
        </w:numPr>
        <w:tabs>
          <w:tab w:val="left" w:pos="426"/>
        </w:tabs>
        <w:spacing w:before="120"/>
        <w:ind w:left="0" w:firstLine="284"/>
        <w:jc w:val="both"/>
        <w:rPr>
          <w:rFonts w:ascii="Book Antiqua" w:hAnsi="Book Antiqua"/>
          <w:b/>
          <w:bCs/>
          <w:color w:val="800000"/>
        </w:rPr>
      </w:pPr>
      <w:r w:rsidRPr="007912BE">
        <w:rPr>
          <w:rFonts w:ascii="Book Antiqua" w:hAnsi="Book Antiqua"/>
          <w:b/>
          <w:bCs/>
          <w:color w:val="800000"/>
        </w:rPr>
        <w:t>L’innovation détestable</w:t>
      </w:r>
    </w:p>
    <w:p w:rsidR="003B46A4" w:rsidRPr="007912BE" w:rsidRDefault="003B46A4" w:rsidP="007912BE">
      <w:pPr>
        <w:tabs>
          <w:tab w:val="left" w:pos="357"/>
          <w:tab w:val="left" w:pos="426"/>
        </w:tabs>
        <w:spacing w:before="120"/>
        <w:ind w:firstLine="284"/>
        <w:jc w:val="both"/>
        <w:rPr>
          <w:rFonts w:ascii="Book Antiqua" w:hAnsi="Book Antiqua"/>
        </w:rPr>
      </w:pPr>
      <w:r w:rsidRPr="007912BE">
        <w:rPr>
          <w:rFonts w:ascii="Book Antiqua" w:hAnsi="Book Antiqua"/>
        </w:rPr>
        <w:t xml:space="preserve">Telle que prier El Dhur après la prière du Vendredi, ou bien élever la voix en priant sur le Prophète après l’appel à </w:t>
      </w:r>
      <w:smartTag w:uri="urn:schemas-microsoft-com:office:smarttags" w:element="PersonName">
        <w:smartTagPr>
          <w:attr w:name="ProductID" w:val="la Pri￨re."/>
        </w:smartTagPr>
        <w:r w:rsidRPr="007912BE">
          <w:rPr>
            <w:rFonts w:ascii="Book Antiqua" w:hAnsi="Book Antiqua"/>
          </w:rPr>
          <w:t>la Prière.</w:t>
        </w:r>
      </w:smartTag>
    </w:p>
    <w:p w:rsidR="003B46A4" w:rsidRPr="007912BE" w:rsidRDefault="003B46A4" w:rsidP="007912BE">
      <w:pPr>
        <w:tabs>
          <w:tab w:val="left" w:pos="357"/>
          <w:tab w:val="left" w:pos="426"/>
        </w:tabs>
        <w:spacing w:before="120"/>
        <w:ind w:firstLine="284"/>
        <w:jc w:val="both"/>
        <w:rPr>
          <w:rFonts w:ascii="Book Antiqua" w:hAnsi="Book Antiqua"/>
        </w:rPr>
      </w:pPr>
      <w:r w:rsidRPr="007912BE">
        <w:rPr>
          <w:rFonts w:ascii="Book Antiqua" w:hAnsi="Book Antiqua"/>
        </w:rPr>
        <w:t xml:space="preserve">Quant aux questions </w:t>
      </w:r>
      <w:r w:rsidR="00044759" w:rsidRPr="007912BE">
        <w:rPr>
          <w:rFonts w:ascii="Book Antiqua" w:hAnsi="Book Antiqua"/>
        </w:rPr>
        <w:t>relatives à notre vie matérielle</w:t>
      </w:r>
      <w:r w:rsidRPr="007912BE">
        <w:rPr>
          <w:rFonts w:ascii="Book Antiqua" w:hAnsi="Book Antiqua"/>
        </w:rPr>
        <w:t xml:space="preserve">, telles que les inventions technologiques et autres, elles ne font pas partie des innovations </w:t>
      </w:r>
      <w:r w:rsidR="00044759" w:rsidRPr="007912BE">
        <w:rPr>
          <w:rFonts w:ascii="Book Antiqua" w:hAnsi="Book Antiqua"/>
        </w:rPr>
        <w:t>dans la religion</w:t>
      </w:r>
      <w:r w:rsidRPr="007912BE">
        <w:rPr>
          <w:rFonts w:ascii="Book Antiqua" w:hAnsi="Book Antiqua"/>
        </w:rPr>
        <w:t>, car 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C’est vous qui connaissez le mieux vos affaires de la vie courante</w:t>
      </w:r>
      <w:r w:rsidR="00044759"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3B46A4" w:rsidRPr="007912BE" w:rsidRDefault="003B46A4" w:rsidP="007912BE">
      <w:pPr>
        <w:numPr>
          <w:ilvl w:val="0"/>
          <w:numId w:val="26"/>
        </w:numPr>
        <w:spacing w:before="120"/>
        <w:ind w:left="0" w:firstLine="284"/>
        <w:jc w:val="both"/>
        <w:rPr>
          <w:rFonts w:ascii="Book Antiqua" w:hAnsi="Book Antiqua"/>
          <w:b/>
          <w:bCs/>
          <w:color w:val="800000"/>
        </w:rPr>
      </w:pPr>
      <w:r w:rsidRPr="007912BE">
        <w:rPr>
          <w:rFonts w:ascii="Book Antiqua" w:hAnsi="Book Antiqua"/>
          <w:b/>
          <w:bCs/>
          <w:color w:val="800000"/>
        </w:rPr>
        <w:t xml:space="preserve">Y a-t-il de bons usages </w:t>
      </w:r>
      <w:r w:rsidRPr="007912BE">
        <w:rPr>
          <w:rFonts w:ascii="Book Antiqua" w:hAnsi="Book Antiqua"/>
          <w:b/>
          <w:bCs/>
          <w:i/>
          <w:iCs/>
          <w:color w:val="800000"/>
        </w:rPr>
        <w:t>(sunna has</w:t>
      </w:r>
      <w:r w:rsidR="00044759" w:rsidRPr="007912BE">
        <w:rPr>
          <w:rFonts w:ascii="Book Antiqua" w:hAnsi="Book Antiqua"/>
          <w:b/>
          <w:bCs/>
          <w:i/>
          <w:iCs/>
          <w:color w:val="800000"/>
        </w:rPr>
        <w:t>s</w:t>
      </w:r>
      <w:r w:rsidRPr="007912BE">
        <w:rPr>
          <w:rFonts w:ascii="Book Antiqua" w:hAnsi="Book Antiqua"/>
          <w:b/>
          <w:bCs/>
          <w:i/>
          <w:iCs/>
          <w:color w:val="800000"/>
        </w:rPr>
        <w:t>ana</w:t>
      </w:r>
      <w:r w:rsidR="00044759" w:rsidRPr="007912BE">
        <w:rPr>
          <w:rFonts w:ascii="Book Antiqua" w:hAnsi="Book Antiqua"/>
          <w:b/>
          <w:bCs/>
          <w:i/>
          <w:iCs/>
          <w:color w:val="800000"/>
        </w:rPr>
        <w:t>h</w:t>
      </w:r>
      <w:r w:rsidRPr="007912BE">
        <w:rPr>
          <w:rFonts w:ascii="Book Antiqua" w:hAnsi="Book Antiqua"/>
          <w:b/>
          <w:bCs/>
          <w:i/>
          <w:iCs/>
          <w:color w:val="800000"/>
        </w:rPr>
        <w:t>)</w:t>
      </w:r>
      <w:r w:rsidRPr="007912BE">
        <w:rPr>
          <w:rFonts w:ascii="Book Antiqua" w:hAnsi="Book Antiqua"/>
          <w:b/>
          <w:bCs/>
          <w:color w:val="800000"/>
        </w:rPr>
        <w:t xml:space="preserve"> en Islam</w:t>
      </w:r>
      <w:r w:rsidR="007912BE" w:rsidRPr="007912BE">
        <w:rPr>
          <w:rFonts w:ascii="Book Antiqua" w:hAnsi="Book Antiqua"/>
          <w:b/>
          <w:bCs/>
          <w:color w:val="800000"/>
        </w:rPr>
        <w:t>?</w:t>
      </w:r>
    </w:p>
    <w:p w:rsidR="003B46A4" w:rsidRPr="007912BE" w:rsidRDefault="003B46A4" w:rsidP="007912BE">
      <w:pPr>
        <w:spacing w:before="120"/>
        <w:ind w:firstLine="284"/>
        <w:jc w:val="both"/>
        <w:rPr>
          <w:rFonts w:ascii="Book Antiqua" w:hAnsi="Book Antiqua"/>
        </w:rPr>
      </w:pPr>
      <w:r w:rsidRPr="007912BE">
        <w:rPr>
          <w:rFonts w:ascii="Book Antiqua" w:hAnsi="Book Antiqua"/>
        </w:rPr>
        <w:t>Oui, il y a de bons usages qui ont une ori</w:t>
      </w:r>
      <w:r w:rsidR="00334934" w:rsidRPr="007912BE">
        <w:rPr>
          <w:rFonts w:ascii="Book Antiqua" w:hAnsi="Book Antiqua"/>
        </w:rPr>
        <w:t>gine en Islam, tels</w:t>
      </w:r>
      <w:r w:rsidRPr="007912BE">
        <w:rPr>
          <w:rFonts w:ascii="Book Antiqua" w:hAnsi="Book Antiqua"/>
        </w:rPr>
        <w:t xml:space="preserve"> que l’aumône.</w:t>
      </w:r>
    </w:p>
    <w:p w:rsidR="003B46A4" w:rsidRPr="007912BE" w:rsidRDefault="003B46A4" w:rsidP="007912BE">
      <w:pPr>
        <w:spacing w:before="120"/>
        <w:ind w:firstLine="284"/>
        <w:jc w:val="both"/>
        <w:rPr>
          <w:rFonts w:ascii="Book Antiqua" w:hAnsi="Book Antiqua"/>
        </w:rPr>
      </w:pPr>
      <w:r w:rsidRPr="007912BE">
        <w:rPr>
          <w:rFonts w:ascii="Book Antiqua" w:hAnsi="Book Antiqua"/>
        </w:rPr>
        <w:t>Le Prophète – Prière et Salut sur lui – a dit</w:t>
      </w:r>
      <w:r w:rsidR="007912BE" w:rsidRPr="007912BE">
        <w:rPr>
          <w:rFonts w:ascii="Book Antiqua" w:hAnsi="Book Antiqua"/>
        </w:rPr>
        <w:t>:</w:t>
      </w:r>
      <w:r w:rsidRPr="007912BE">
        <w:rPr>
          <w:rFonts w:ascii="Book Antiqua" w:hAnsi="Book Antiqua"/>
        </w:rPr>
        <w:t xml:space="preserve"> </w:t>
      </w:r>
      <w:r w:rsidR="003A3803" w:rsidRPr="007912BE">
        <w:rPr>
          <w:rFonts w:ascii="Book Antiqua" w:hAnsi="Book Antiqua"/>
          <w:b/>
          <w:bCs/>
          <w:i/>
          <w:iCs/>
        </w:rPr>
        <w:t>«</w:t>
      </w:r>
      <w:r w:rsidRPr="007912BE">
        <w:rPr>
          <w:rFonts w:ascii="Book Antiqua" w:hAnsi="Book Antiqua"/>
          <w:b/>
          <w:bCs/>
          <w:i/>
          <w:iCs/>
        </w:rPr>
        <w:t>Celui qui montre la voie vers un bon usage dans l’Islam, il en aura la récompense, ainsi que celles de tous ceux qui l’appliqueront après lui, sans que cela ne diminue leurs propres récompenses</w:t>
      </w:r>
      <w:r w:rsidR="00044759" w:rsidRPr="007912BE">
        <w:rPr>
          <w:rFonts w:ascii="Book Antiqua" w:hAnsi="Book Antiqua"/>
          <w:b/>
          <w:bCs/>
          <w:i/>
          <w:iCs/>
        </w:rPr>
        <w:t>.</w:t>
      </w:r>
      <w:r w:rsidRPr="007912BE">
        <w:rPr>
          <w:rFonts w:ascii="Book Antiqua" w:hAnsi="Book Antiqua"/>
          <w:b/>
          <w:bCs/>
          <w:i/>
          <w:iCs/>
        </w:rPr>
        <w:t>»</w:t>
      </w:r>
      <w:r w:rsidRPr="007912BE">
        <w:rPr>
          <w:rFonts w:ascii="Book Antiqua" w:hAnsi="Book Antiqua"/>
        </w:rPr>
        <w:t xml:space="preserve"> Rapporté par </w:t>
      </w:r>
      <w:r w:rsidR="00B40324" w:rsidRPr="007912BE">
        <w:rPr>
          <w:rFonts w:ascii="Book Antiqua" w:hAnsi="Book Antiqua"/>
        </w:rPr>
        <w:t>Mouslim</w:t>
      </w:r>
      <w:r w:rsidRPr="007912BE">
        <w:rPr>
          <w:rFonts w:ascii="Book Antiqua" w:hAnsi="Book Antiqua"/>
        </w:rPr>
        <w:t>.</w:t>
      </w:r>
    </w:p>
    <w:p w:rsidR="00C80BD1" w:rsidRPr="007912BE" w:rsidRDefault="00C80BD1" w:rsidP="007912BE">
      <w:pPr>
        <w:spacing w:before="120"/>
        <w:ind w:firstLine="284"/>
        <w:jc w:val="both"/>
        <w:rPr>
          <w:rFonts w:ascii="Book Antiqua" w:hAnsi="Book Antiqua"/>
        </w:rPr>
        <w:sectPr w:rsidR="00C80BD1" w:rsidRPr="007912BE" w:rsidSect="00C80BD1">
          <w:pgSz w:w="7371" w:h="10206" w:code="11"/>
          <w:pgMar w:top="964" w:right="964" w:bottom="964" w:left="964" w:header="567" w:footer="567" w:gutter="0"/>
          <w:cols w:space="1418"/>
          <w:titlePg/>
        </w:sectPr>
      </w:pPr>
    </w:p>
    <w:p w:rsidR="003B46A4" w:rsidRPr="007912BE" w:rsidRDefault="008461FC" w:rsidP="007912BE">
      <w:pPr>
        <w:pStyle w:val="Heading1"/>
      </w:pPr>
      <w:bookmarkStart w:id="85" w:name="_Toc214532745"/>
      <w:bookmarkStart w:id="86" w:name="_Toc449986979"/>
      <w:bookmarkStart w:id="87" w:name="_Toc449987119"/>
      <w:bookmarkStart w:id="88" w:name="_Toc449987329"/>
      <w:r w:rsidRPr="007912BE">
        <w:t>«</w:t>
      </w:r>
      <w:r w:rsidR="00044759" w:rsidRPr="007912BE">
        <w:t>«C’est notre devoir de faire triompher les croyants.»</w:t>
      </w:r>
      <w:bookmarkEnd w:id="85"/>
      <w:r w:rsidRPr="007912BE">
        <w:t>»</w:t>
      </w:r>
      <w:bookmarkEnd w:id="86"/>
      <w:bookmarkEnd w:id="87"/>
      <w:bookmarkEnd w:id="88"/>
    </w:p>
    <w:p w:rsidR="003B46A4" w:rsidRPr="007912BE" w:rsidRDefault="003B46A4" w:rsidP="007912BE">
      <w:pPr>
        <w:numPr>
          <w:ilvl w:val="0"/>
          <w:numId w:val="8"/>
        </w:numPr>
        <w:tabs>
          <w:tab w:val="left" w:pos="360"/>
        </w:tabs>
        <w:spacing w:before="120"/>
        <w:ind w:left="0" w:firstLine="284"/>
        <w:jc w:val="both"/>
        <w:rPr>
          <w:rFonts w:ascii="Book Antiqua" w:hAnsi="Book Antiqua"/>
          <w:b/>
          <w:bCs/>
          <w:color w:val="800000"/>
        </w:rPr>
      </w:pPr>
      <w:r w:rsidRPr="007912BE">
        <w:rPr>
          <w:rFonts w:ascii="Book Antiqua" w:hAnsi="Book Antiqua"/>
          <w:b/>
          <w:bCs/>
          <w:color w:val="800000"/>
        </w:rPr>
        <w:t xml:space="preserve">Quand les </w:t>
      </w:r>
      <w:r w:rsidR="003B5923" w:rsidRPr="007912BE">
        <w:rPr>
          <w:rFonts w:ascii="Book Antiqua" w:hAnsi="Book Antiqua"/>
          <w:b/>
          <w:bCs/>
          <w:color w:val="800000"/>
        </w:rPr>
        <w:t>m</w:t>
      </w:r>
      <w:r w:rsidRPr="007912BE">
        <w:rPr>
          <w:rFonts w:ascii="Book Antiqua" w:hAnsi="Book Antiqua"/>
          <w:b/>
          <w:bCs/>
          <w:color w:val="800000"/>
        </w:rPr>
        <w:t>usulmans triompheront-ils</w:t>
      </w:r>
      <w:r w:rsidR="007912BE" w:rsidRPr="007912BE">
        <w:rPr>
          <w:rFonts w:ascii="Book Antiqua" w:hAnsi="Book Antiqua"/>
          <w:b/>
          <w:bCs/>
          <w:color w:val="800000"/>
        </w:rPr>
        <w:t>?</w:t>
      </w:r>
    </w:p>
    <w:p w:rsidR="003B46A4" w:rsidRPr="007912BE" w:rsidRDefault="003B46A4" w:rsidP="007912BE">
      <w:pPr>
        <w:pStyle w:val="BodyText"/>
        <w:spacing w:before="120"/>
        <w:ind w:firstLine="284"/>
        <w:rPr>
          <w:rFonts w:ascii="Book Antiqua" w:hAnsi="Book Antiqua"/>
        </w:rPr>
      </w:pPr>
      <w:r w:rsidRPr="007912BE">
        <w:rPr>
          <w:rFonts w:ascii="Book Antiqua" w:hAnsi="Book Antiqua"/>
        </w:rPr>
        <w:t xml:space="preserve">Les </w:t>
      </w:r>
      <w:r w:rsidR="003B5923" w:rsidRPr="007912BE">
        <w:rPr>
          <w:rFonts w:ascii="Book Antiqua" w:hAnsi="Book Antiqua"/>
        </w:rPr>
        <w:t>m</w:t>
      </w:r>
      <w:r w:rsidRPr="007912BE">
        <w:rPr>
          <w:rFonts w:ascii="Book Antiqua" w:hAnsi="Book Antiqua"/>
        </w:rPr>
        <w:t>usulmans triompheront lorsqu’ils revien</w:t>
      </w:r>
      <w:r w:rsidR="00044759" w:rsidRPr="007912BE">
        <w:rPr>
          <w:rFonts w:ascii="Book Antiqua" w:hAnsi="Book Antiqua"/>
        </w:rPr>
        <w:softHyphen/>
      </w:r>
      <w:r w:rsidRPr="007912BE">
        <w:rPr>
          <w:rFonts w:ascii="Book Antiqua" w:hAnsi="Book Antiqua"/>
        </w:rPr>
        <w:t xml:space="preserve">dront à l’application du Livre de leur Seigneur, ainsi que </w:t>
      </w:r>
      <w:smartTag w:uri="urn:schemas-microsoft-com:office:smarttags" w:element="PersonName">
        <w:smartTagPr>
          <w:attr w:name="ProductID" w:val="La Sunna"/>
        </w:smartTagPr>
        <w:r w:rsidRPr="007912BE">
          <w:rPr>
            <w:rFonts w:ascii="Book Antiqua" w:hAnsi="Book Antiqua"/>
          </w:rPr>
          <w:t>la Sunna</w:t>
        </w:r>
      </w:smartTag>
      <w:r w:rsidRPr="007912BE">
        <w:rPr>
          <w:rFonts w:ascii="Book Antiqua" w:hAnsi="Book Antiqua"/>
        </w:rPr>
        <w:t xml:space="preserve"> de leur Prophète – Prière et Salut sur lui, prêcheront l’Unicité d’Allah, mettront en garde contre le polythéisme sous toutes ses formes, et prépareront contre leurs ennemi</w:t>
      </w:r>
      <w:r w:rsidR="00044759" w:rsidRPr="007912BE">
        <w:rPr>
          <w:rFonts w:ascii="Book Antiqua" w:hAnsi="Book Antiqua"/>
        </w:rPr>
        <w:t>s</w:t>
      </w:r>
      <w:r w:rsidRPr="007912BE">
        <w:rPr>
          <w:rFonts w:ascii="Book Antiqua" w:hAnsi="Book Antiqua"/>
        </w:rPr>
        <w:t xml:space="preserve"> tout ce qu’ils pourront comme force.</w:t>
      </w:r>
      <w:r w:rsidR="00044759" w:rsidRPr="007912BE">
        <w:rPr>
          <w:rFonts w:ascii="Book Antiqua" w:hAnsi="Book Antiqua"/>
        </w:rPr>
        <w:t xml:space="preserve"> </w:t>
      </w:r>
      <w:r w:rsidRPr="007912BE">
        <w:rPr>
          <w:rFonts w:ascii="Book Antiqua" w:hAnsi="Book Antiqua"/>
        </w:rPr>
        <w:t>Allah Le Très Haut dit</w:t>
      </w:r>
      <w:r w:rsidR="007912BE" w:rsidRPr="007912BE">
        <w:rPr>
          <w:rFonts w:ascii="Book Antiqua" w:hAnsi="Book Antiqua"/>
        </w:rPr>
        <w:t>:</w:t>
      </w:r>
    </w:p>
    <w:p w:rsidR="003B46A4" w:rsidRPr="007912BE" w:rsidRDefault="00FE75F8" w:rsidP="007912BE">
      <w:pPr>
        <w:pStyle w:val="BodyText"/>
        <w:bidi/>
        <w:spacing w:before="120"/>
        <w:ind w:firstLine="284"/>
        <w:rPr>
          <w:rFonts w:ascii="Book Antiqua" w:hAnsi="Book Antiqua" w:cs="Traditional Arabic" w:hint="cs"/>
          <w:color w:val="FF0000"/>
          <w:szCs w:val="40"/>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يَا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أَيُّهَا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الَّذِينَ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آمَنُوا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إِنْ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تَنْصُرُوا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يَنْصُرْكُمْ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وَيُثَبِّتْ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أَقْدَامَكُمْ</w:t>
      </w:r>
      <w:r w:rsidRPr="007912BE">
        <w:rPr>
          <w:rFonts w:ascii="Book Antiqua" w:hAnsi="Book Antiqua" w:cs="KFGQPC Uthmanic Script HAFS"/>
          <w:szCs w:val="28"/>
          <w:rtl/>
          <w:lang w:val="en-US" w:bidi="fa-IR"/>
        </w:rPr>
        <w:t>٧</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محمد</w:t>
      </w:r>
      <w:r w:rsidRPr="007912BE">
        <w:rPr>
          <w:rStyle w:val="Char"/>
          <w:rtl/>
        </w:rPr>
        <w:t>: 7]</w:t>
      </w:r>
      <w:r w:rsidR="0025306B" w:rsidRPr="007912BE">
        <w:rPr>
          <w:rFonts w:ascii="Traditional Arabic" w:hAnsi="Traditional Arabic" w:cs="Traditional Arabic"/>
          <w:color w:val="000000"/>
          <w:sz w:val="2"/>
          <w:szCs w:val="2"/>
          <w:lang w:val="en-US" w:eastAsia="en-US"/>
        </w:rPr>
        <w:t xml:space="preserve"> </w:t>
      </w:r>
      <w:r w:rsidRPr="007912BE">
        <w:rPr>
          <w:rFonts w:ascii="Book Antiqua" w:hAnsi="Book Antiqua" w:cs="Traditional Arabic" w:hint="cs"/>
          <w:color w:val="FF0000"/>
          <w:szCs w:val="40"/>
          <w:rtl/>
          <w:lang w:val="en-US" w:bidi="fa-IR"/>
        </w:rPr>
        <w:t>.</w:t>
      </w:r>
    </w:p>
    <w:p w:rsidR="003B46A4" w:rsidRPr="007912BE" w:rsidRDefault="008461FC" w:rsidP="007912BE">
      <w:pPr>
        <w:pStyle w:val="BodyText31"/>
        <w:spacing w:before="120"/>
        <w:ind w:firstLine="284"/>
        <w:jc w:val="both"/>
        <w:rPr>
          <w:rFonts w:ascii="Book Antiqua" w:hAnsi="Book Antiqua"/>
          <w:b w:val="0"/>
          <w:i w:val="0"/>
          <w:sz w:val="20"/>
          <w:szCs w:val="22"/>
          <w:lang w:val="en-US"/>
        </w:rPr>
      </w:pPr>
      <w:r w:rsidRPr="007912BE">
        <w:rPr>
          <w:rFonts w:ascii="Book Antiqua" w:hAnsi="Book Antiqua"/>
          <w:bCs/>
          <w:i w:val="0"/>
          <w:szCs w:val="26"/>
        </w:rPr>
        <w:t>«</w:t>
      </w:r>
      <w:r w:rsidR="003B46A4" w:rsidRPr="007912BE">
        <w:rPr>
          <w:rFonts w:ascii="Book Antiqua" w:hAnsi="Book Antiqua"/>
          <w:bCs/>
          <w:i w:val="0"/>
          <w:szCs w:val="26"/>
        </w:rPr>
        <w:t>Ô vous les croyants</w:t>
      </w:r>
      <w:r w:rsidR="007912BE" w:rsidRPr="007912BE">
        <w:rPr>
          <w:rFonts w:ascii="Book Antiqua" w:hAnsi="Book Antiqua"/>
          <w:bCs/>
          <w:i w:val="0"/>
          <w:szCs w:val="26"/>
        </w:rPr>
        <w:t>!</w:t>
      </w:r>
      <w:r w:rsidR="003B46A4" w:rsidRPr="007912BE">
        <w:rPr>
          <w:rFonts w:ascii="Book Antiqua" w:hAnsi="Book Antiqua"/>
          <w:bCs/>
          <w:i w:val="0"/>
          <w:szCs w:val="26"/>
        </w:rPr>
        <w:t xml:space="preserve"> Si vous faites triompher la cause d’Allah, Il vous fera triompher et raffermira vos pas</w:t>
      </w:r>
      <w:r w:rsidR="003B5923" w:rsidRPr="007912BE">
        <w:rPr>
          <w:rFonts w:ascii="Book Antiqua" w:hAnsi="Book Antiqua"/>
          <w:bCs/>
          <w:i w:val="0"/>
          <w:szCs w:val="26"/>
        </w:rPr>
        <w:t>.</w:t>
      </w:r>
      <w:r w:rsidRPr="007912BE">
        <w:rPr>
          <w:rFonts w:ascii="Book Antiqua" w:hAnsi="Book Antiqua"/>
          <w:bCs/>
          <w:i w:val="0"/>
          <w:szCs w:val="26"/>
        </w:rPr>
        <w:t>»</w:t>
      </w:r>
      <w:r w:rsidR="003B5923" w:rsidRPr="007912BE">
        <w:rPr>
          <w:rFonts w:ascii="Book Antiqua" w:hAnsi="Book Antiqua"/>
          <w:b w:val="0"/>
          <w:i w:val="0"/>
          <w:szCs w:val="26"/>
        </w:rPr>
        <w:t xml:space="preserve"> </w:t>
      </w:r>
      <w:r w:rsidR="007D2B1C" w:rsidRPr="007912BE">
        <w:rPr>
          <w:rFonts w:ascii="Book Antiqua" w:hAnsi="Book Antiqua"/>
          <w:b w:val="0"/>
          <w:i w:val="0"/>
          <w:szCs w:val="26"/>
        </w:rPr>
        <w:t xml:space="preserve"> </w:t>
      </w:r>
      <w:r w:rsidR="00334934" w:rsidRPr="007912BE">
        <w:rPr>
          <w:rFonts w:ascii="Book Antiqua" w:hAnsi="Book Antiqua"/>
          <w:b w:val="0"/>
          <w:i w:val="0"/>
          <w:sz w:val="20"/>
          <w:szCs w:val="22"/>
          <w:lang w:val="en-US"/>
        </w:rPr>
        <w:t xml:space="preserve">Sourate </w:t>
      </w:r>
      <w:r w:rsidR="003B46A4" w:rsidRPr="007912BE">
        <w:rPr>
          <w:rFonts w:ascii="Book Antiqua" w:hAnsi="Book Antiqua"/>
          <w:b w:val="0"/>
          <w:i w:val="0"/>
          <w:sz w:val="20"/>
          <w:szCs w:val="22"/>
          <w:lang w:val="en-US"/>
        </w:rPr>
        <w:t>Mohammed (47) – verset 7</w:t>
      </w:r>
    </w:p>
    <w:p w:rsidR="00334934" w:rsidRPr="007912BE" w:rsidRDefault="00334934" w:rsidP="007912BE">
      <w:pPr>
        <w:spacing w:before="120"/>
        <w:ind w:firstLine="284"/>
        <w:jc w:val="both"/>
        <w:rPr>
          <w:rFonts w:ascii="Book Antiqua" w:hAnsi="Book Antiqua"/>
        </w:rPr>
      </w:pPr>
    </w:p>
    <w:p w:rsidR="003B46A4" w:rsidRPr="007912BE" w:rsidRDefault="003B46A4" w:rsidP="007912BE">
      <w:pPr>
        <w:spacing w:before="120"/>
        <w:ind w:firstLine="284"/>
        <w:jc w:val="both"/>
        <w:rPr>
          <w:rFonts w:ascii="Book Antiqua" w:hAnsi="Book Antiqua"/>
          <w:lang w:val="en-US"/>
        </w:rPr>
      </w:pPr>
      <w:r w:rsidRPr="007912BE">
        <w:rPr>
          <w:rFonts w:ascii="Book Antiqua" w:hAnsi="Book Antiqua"/>
        </w:rPr>
        <w:t>Allah Le Très Haut dit</w:t>
      </w:r>
      <w:r w:rsidR="007912BE" w:rsidRPr="007912BE">
        <w:rPr>
          <w:rFonts w:ascii="Book Antiqua" w:hAnsi="Book Antiqua"/>
        </w:rPr>
        <w:t>:</w:t>
      </w:r>
    </w:p>
    <w:p w:rsidR="005E694B" w:rsidRPr="007912BE" w:rsidRDefault="005E694B"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وَعَدَ</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اللَّهُ</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الَّذِينَ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آمَنُوا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مِنْكُمْ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وَعَمِلُوا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الصَّالِحَاتِ</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لَيَسْتَخْلِفَنَّهُمْ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فِي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الْأَرْضِ</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كَمَا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اسْتَخْلَفَ</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الَّذِينَ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قَبْلِهِمْ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وَلَيُمَكِّنَنَّ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دِينَهُمُ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الَّذِي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ارْتَضَى</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وَلَيُبَدِّلَنَّهُمْ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بَعْدِ</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خَوْفِهِمْ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أَمْنًا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يَعْبُدُونَنِي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يُشْرِكُونَ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بِي</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شَيْئًا</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النور</w:t>
      </w:r>
      <w:r w:rsidRPr="007912BE">
        <w:rPr>
          <w:rStyle w:val="Char"/>
          <w:rtl/>
        </w:rPr>
        <w:t>: 55]</w:t>
      </w:r>
      <w:r w:rsidRPr="007912BE">
        <w:rPr>
          <w:rStyle w:val="Char"/>
          <w:rFonts w:hint="cs"/>
          <w:rtl/>
          <w:lang w:val="en-US"/>
        </w:rPr>
        <w:t>.</w:t>
      </w:r>
    </w:p>
    <w:p w:rsidR="003B46A4" w:rsidRPr="007912BE" w:rsidRDefault="008461FC" w:rsidP="007912BE">
      <w:pPr>
        <w:pStyle w:val="BodyText31"/>
        <w:spacing w:before="120"/>
        <w:ind w:firstLine="284"/>
        <w:jc w:val="both"/>
        <w:rPr>
          <w:rFonts w:ascii="Book Antiqua" w:hAnsi="Book Antiqua"/>
          <w:b w:val="0"/>
          <w:i w:val="0"/>
          <w:sz w:val="20"/>
          <w:szCs w:val="22"/>
        </w:rPr>
      </w:pPr>
      <w:r w:rsidRPr="007912BE">
        <w:rPr>
          <w:rFonts w:ascii="Book Antiqua" w:hAnsi="Book Antiqua"/>
          <w:bCs/>
          <w:i w:val="0"/>
          <w:szCs w:val="26"/>
        </w:rPr>
        <w:t>«</w:t>
      </w:r>
      <w:r w:rsidR="003B46A4" w:rsidRPr="007912BE">
        <w:rPr>
          <w:rFonts w:ascii="Book Antiqua" w:hAnsi="Book Antiqua"/>
          <w:bCs/>
          <w:i w:val="0"/>
          <w:szCs w:val="26"/>
        </w:rPr>
        <w:t>Allah a promis à ceux d’entre vous qui ont cru et fait les bonnes œuvres qu’Il leur donnerait la succession sur Terre comme Il l’a donnée à ceux qui les ont précédés. Qu’Il donnerait force et suprématie à leur religion qu’Il a agréée pour eux. Qu’Il leur changerait leur ancienne peur en sécurité. Qu’ils M’adorent donc et ne M’associent rien</w:t>
      </w:r>
      <w:r w:rsidR="003B5923" w:rsidRPr="007912BE">
        <w:rPr>
          <w:rFonts w:ascii="Book Antiqua" w:hAnsi="Book Antiqua"/>
          <w:bCs/>
          <w:i w:val="0"/>
          <w:szCs w:val="26"/>
        </w:rPr>
        <w:t>.</w:t>
      </w:r>
      <w:r w:rsidRPr="007912BE">
        <w:rPr>
          <w:rFonts w:ascii="Book Antiqua" w:hAnsi="Book Antiqua"/>
          <w:bCs/>
          <w:i w:val="0"/>
          <w:szCs w:val="26"/>
        </w:rPr>
        <w:t>»</w:t>
      </w:r>
      <w:r w:rsidR="003B5923" w:rsidRPr="007912BE">
        <w:rPr>
          <w:rFonts w:ascii="Book Antiqua" w:hAnsi="Book Antiqua"/>
          <w:b w:val="0"/>
          <w:i w:val="0"/>
          <w:szCs w:val="26"/>
        </w:rPr>
        <w:t xml:space="preserve"> </w:t>
      </w:r>
      <w:r w:rsidR="00334934" w:rsidRPr="007912BE">
        <w:rPr>
          <w:rFonts w:ascii="Book Antiqua" w:hAnsi="Book Antiqua"/>
          <w:b w:val="0"/>
          <w:i w:val="0"/>
          <w:sz w:val="20"/>
          <w:szCs w:val="22"/>
        </w:rPr>
        <w:t xml:space="preserve">Sourate </w:t>
      </w:r>
      <w:r w:rsidR="003B46A4" w:rsidRPr="007912BE">
        <w:rPr>
          <w:rFonts w:ascii="Book Antiqua" w:hAnsi="Book Antiqua"/>
          <w:b w:val="0"/>
          <w:i w:val="0"/>
          <w:sz w:val="20"/>
          <w:szCs w:val="22"/>
        </w:rPr>
        <w:t>La Lumière (24</w:t>
      </w:r>
      <w:r w:rsidR="00334934" w:rsidRPr="007912BE">
        <w:rPr>
          <w:rFonts w:ascii="Book Antiqua" w:hAnsi="Book Antiqua"/>
          <w:b w:val="0"/>
          <w:i w:val="0"/>
          <w:sz w:val="20"/>
          <w:szCs w:val="22"/>
        </w:rPr>
        <w:t>) –</w:t>
      </w:r>
      <w:r w:rsidR="003B46A4" w:rsidRPr="007912BE">
        <w:rPr>
          <w:rFonts w:ascii="Book Antiqua" w:hAnsi="Book Antiqua"/>
          <w:b w:val="0"/>
          <w:i w:val="0"/>
          <w:sz w:val="20"/>
          <w:szCs w:val="22"/>
        </w:rPr>
        <w:t xml:space="preserve"> verset 55</w:t>
      </w:r>
    </w:p>
    <w:p w:rsidR="003B46A4" w:rsidRPr="007912BE" w:rsidRDefault="003B46A4" w:rsidP="007912BE">
      <w:pPr>
        <w:spacing w:before="120"/>
        <w:ind w:firstLine="284"/>
        <w:jc w:val="both"/>
        <w:rPr>
          <w:rFonts w:ascii="Book Antiqua" w:hAnsi="Book Antiqua"/>
        </w:rPr>
      </w:pPr>
      <w:r w:rsidRPr="007912BE">
        <w:rPr>
          <w:rFonts w:ascii="Book Antiqua" w:hAnsi="Book Antiqua"/>
        </w:rPr>
        <w:t>Allah Le Très Haut dit</w:t>
      </w:r>
      <w:r w:rsidR="007912BE" w:rsidRPr="007912BE">
        <w:rPr>
          <w:rFonts w:ascii="Book Antiqua" w:hAnsi="Book Antiqua"/>
        </w:rPr>
        <w:t>:</w:t>
      </w:r>
    </w:p>
    <w:p w:rsidR="005E694B" w:rsidRPr="007912BE" w:rsidRDefault="005E694B" w:rsidP="007912BE">
      <w:pPr>
        <w:bidi/>
        <w:spacing w:before="120"/>
        <w:ind w:firstLine="284"/>
        <w:jc w:val="both"/>
        <w:rPr>
          <w:rFonts w:ascii="Book Antiqua" w:hAnsi="Book Antiqua" w:hint="cs"/>
          <w:rtl/>
          <w:lang w:val="en-US" w:bidi="fa-IR"/>
        </w:rPr>
      </w:pPr>
      <w:r w:rsidRPr="007912BE">
        <w:rPr>
          <w:rFonts w:ascii="Book Antiqua" w:hAnsi="Book Antiqua" w:cs="Traditional Arabic"/>
          <w:szCs w:val="28"/>
          <w:rtl/>
          <w:lang w:val="en-US" w:bidi="fa-IR"/>
        </w:rPr>
        <w:t>﴿</w:t>
      </w:r>
      <w:r w:rsidRPr="007912BE">
        <w:rPr>
          <w:rFonts w:ascii="Book Antiqua" w:hAnsi="Book Antiqua" w:cs="KFGQPC Uthmanic Script HAFS" w:hint="eastAsia"/>
          <w:szCs w:val="28"/>
          <w:rtl/>
          <w:lang w:val="en-US" w:bidi="fa-IR"/>
        </w:rPr>
        <w:t>وَأَعِدُّوا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لَهُمْ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مَا</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اسْتَطَعْتُمْ</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مِنْ</w:t>
      </w:r>
      <w:r w:rsidRPr="007912BE">
        <w:rPr>
          <w:rFonts w:ascii="Book Antiqua" w:hAnsi="Book Antiqua" w:cs="KFGQPC Uthmanic Script HAFS"/>
          <w:szCs w:val="28"/>
          <w:rtl/>
          <w:lang w:val="en-US" w:bidi="fa-IR"/>
        </w:rPr>
        <w:t xml:space="preserve"> </w:t>
      </w:r>
      <w:r w:rsidRPr="007912BE">
        <w:rPr>
          <w:rFonts w:ascii="Book Antiqua" w:hAnsi="Book Antiqua" w:cs="KFGQPC Uthmanic Script HAFS" w:hint="eastAsia"/>
          <w:szCs w:val="28"/>
          <w:rtl/>
          <w:lang w:val="en-US" w:bidi="fa-IR"/>
        </w:rPr>
        <w:t>قُوَّةٍ</w:t>
      </w:r>
      <w:r w:rsidRPr="007912BE">
        <w:rPr>
          <w:rFonts w:ascii="Book Antiqua" w:hAnsi="Book Antiqua" w:cs="Traditional Arabic"/>
          <w:szCs w:val="28"/>
          <w:rtl/>
          <w:lang w:val="en-US" w:bidi="fa-IR"/>
        </w:rPr>
        <w:t>﴾</w:t>
      </w:r>
      <w:r w:rsidRPr="007912BE">
        <w:rPr>
          <w:rFonts w:ascii="Book Antiqua" w:hAnsi="Book Antiqua" w:cs="Arial"/>
          <w:szCs w:val="24"/>
          <w:rtl/>
          <w:lang w:val="en-US" w:bidi="fa-IR"/>
        </w:rPr>
        <w:t xml:space="preserve"> </w:t>
      </w:r>
      <w:r w:rsidRPr="007912BE">
        <w:rPr>
          <w:rStyle w:val="Char"/>
          <w:rtl/>
        </w:rPr>
        <w:t>[</w:t>
      </w:r>
      <w:r w:rsidRPr="007912BE">
        <w:rPr>
          <w:rStyle w:val="Char"/>
          <w:rFonts w:hint="eastAsia"/>
          <w:rtl/>
        </w:rPr>
        <w:t>الأنفال</w:t>
      </w:r>
      <w:r w:rsidRPr="007912BE">
        <w:rPr>
          <w:rStyle w:val="Char"/>
          <w:rtl/>
        </w:rPr>
        <w:t>: 60]</w:t>
      </w:r>
      <w:r w:rsidRPr="007912BE">
        <w:rPr>
          <w:rStyle w:val="Char"/>
          <w:rFonts w:hint="cs"/>
          <w:rtl/>
          <w:lang w:val="en-US"/>
        </w:rPr>
        <w:t>.</w:t>
      </w:r>
    </w:p>
    <w:p w:rsidR="003B46A4" w:rsidRPr="007912BE" w:rsidRDefault="008461FC" w:rsidP="007912BE">
      <w:pPr>
        <w:spacing w:before="120"/>
        <w:ind w:firstLine="284"/>
        <w:jc w:val="both"/>
        <w:rPr>
          <w:rFonts w:ascii="Book Antiqua" w:hAnsi="Book Antiqua"/>
          <w:b/>
          <w:bCs/>
          <w:i/>
          <w:iCs/>
          <w:sz w:val="20"/>
          <w:szCs w:val="22"/>
        </w:rPr>
      </w:pPr>
      <w:r w:rsidRPr="007912BE">
        <w:rPr>
          <w:rFonts w:ascii="Book Antiqua" w:hAnsi="Book Antiqua"/>
          <w:b/>
          <w:bCs/>
        </w:rPr>
        <w:t>«</w:t>
      </w:r>
      <w:r w:rsidR="003B46A4" w:rsidRPr="007912BE">
        <w:rPr>
          <w:rFonts w:ascii="Book Antiqua" w:hAnsi="Book Antiqua"/>
          <w:b/>
          <w:bCs/>
        </w:rPr>
        <w:t>Et préparez contre eux tout</w:t>
      </w:r>
      <w:r w:rsidRPr="007912BE">
        <w:rPr>
          <w:rFonts w:ascii="Book Antiqua" w:hAnsi="Book Antiqua"/>
          <w:b/>
          <w:bCs/>
        </w:rPr>
        <w:t xml:space="preserve"> ce que vous pourrez comme forc»</w:t>
      </w:r>
      <w:r w:rsidR="003B5923" w:rsidRPr="007912BE">
        <w:rPr>
          <w:rFonts w:ascii="Book Antiqua" w:hAnsi="Book Antiqua"/>
        </w:rPr>
        <w:t xml:space="preserve"> </w:t>
      </w:r>
      <w:r w:rsidR="003B46A4" w:rsidRPr="007912BE">
        <w:rPr>
          <w:rFonts w:ascii="Book Antiqua" w:hAnsi="Book Antiqua"/>
          <w:sz w:val="20"/>
          <w:szCs w:val="22"/>
        </w:rPr>
        <w:t>Sourate Le Butin (8) – verset 60</w:t>
      </w:r>
    </w:p>
    <w:p w:rsidR="003B46A4" w:rsidRPr="007912BE" w:rsidRDefault="003B46A4" w:rsidP="007912BE">
      <w:pPr>
        <w:spacing w:before="120"/>
        <w:ind w:firstLine="284"/>
        <w:jc w:val="both"/>
        <w:rPr>
          <w:rFonts w:ascii="Book Antiqua" w:hAnsi="Book Antiqua"/>
          <w:szCs w:val="38"/>
        </w:rPr>
      </w:pPr>
      <w:r w:rsidRPr="007912BE">
        <w:rPr>
          <w:rFonts w:ascii="Book Antiqua" w:hAnsi="Book Antiqua"/>
          <w:szCs w:val="38"/>
        </w:rPr>
        <w:t>Le Prophète – Prière et Salut sur lui – a dit</w:t>
      </w:r>
      <w:r w:rsidR="007912BE" w:rsidRPr="007912BE">
        <w:rPr>
          <w:rFonts w:ascii="Book Antiqua" w:hAnsi="Book Antiqua"/>
          <w:szCs w:val="38"/>
        </w:rPr>
        <w:t>:</w:t>
      </w:r>
      <w:r w:rsidRPr="007912BE">
        <w:rPr>
          <w:rFonts w:ascii="Book Antiqua" w:hAnsi="Book Antiqua"/>
          <w:szCs w:val="38"/>
        </w:rPr>
        <w:t xml:space="preserve"> </w:t>
      </w:r>
      <w:r w:rsidR="003A3803" w:rsidRPr="007912BE">
        <w:rPr>
          <w:rFonts w:ascii="Book Antiqua" w:hAnsi="Book Antiqua"/>
          <w:b/>
          <w:bCs/>
          <w:i/>
          <w:iCs/>
          <w:szCs w:val="38"/>
        </w:rPr>
        <w:t>«</w:t>
      </w:r>
      <w:r w:rsidRPr="007912BE">
        <w:rPr>
          <w:rFonts w:ascii="Book Antiqua" w:hAnsi="Book Antiqua"/>
          <w:b/>
          <w:bCs/>
          <w:i/>
          <w:iCs/>
          <w:szCs w:val="38"/>
        </w:rPr>
        <w:t xml:space="preserve">En vérité, la force est dans les armes de jets </w:t>
      </w:r>
      <w:r w:rsidRPr="007912BE">
        <w:rPr>
          <w:rFonts w:ascii="Book Antiqua" w:hAnsi="Book Antiqua"/>
          <w:i/>
          <w:iCs/>
          <w:szCs w:val="38"/>
        </w:rPr>
        <w:t xml:space="preserve">(il le répéta </w:t>
      </w:r>
      <w:r w:rsidR="003B5923" w:rsidRPr="007912BE">
        <w:rPr>
          <w:rFonts w:ascii="Book Antiqua" w:hAnsi="Book Antiqua"/>
          <w:i/>
          <w:iCs/>
          <w:szCs w:val="38"/>
        </w:rPr>
        <w:t>trois</w:t>
      </w:r>
      <w:r w:rsidRPr="007912BE">
        <w:rPr>
          <w:rFonts w:ascii="Book Antiqua" w:hAnsi="Book Antiqua"/>
          <w:i/>
          <w:iCs/>
          <w:szCs w:val="38"/>
        </w:rPr>
        <w:t xml:space="preserve"> fois)</w:t>
      </w:r>
      <w:r w:rsidR="003B5923" w:rsidRPr="007912BE">
        <w:rPr>
          <w:rFonts w:ascii="Book Antiqua" w:hAnsi="Book Antiqua"/>
          <w:b/>
          <w:bCs/>
          <w:i/>
          <w:iCs/>
          <w:szCs w:val="38"/>
        </w:rPr>
        <w:t>.</w:t>
      </w:r>
      <w:r w:rsidRPr="007912BE">
        <w:rPr>
          <w:rFonts w:ascii="Book Antiqua" w:hAnsi="Book Antiqua"/>
          <w:b/>
          <w:bCs/>
          <w:i/>
          <w:iCs/>
          <w:szCs w:val="38"/>
        </w:rPr>
        <w:t>»</w:t>
      </w:r>
      <w:r w:rsidRPr="007912BE">
        <w:rPr>
          <w:rFonts w:ascii="Book Antiqua" w:hAnsi="Book Antiqua"/>
          <w:szCs w:val="38"/>
        </w:rPr>
        <w:t xml:space="preserve"> Rapporté par </w:t>
      </w:r>
      <w:r w:rsidR="00B40324" w:rsidRPr="007912BE">
        <w:rPr>
          <w:rFonts w:ascii="Book Antiqua" w:hAnsi="Book Antiqua"/>
          <w:szCs w:val="38"/>
        </w:rPr>
        <w:t>Mouslim</w:t>
      </w:r>
      <w:r w:rsidRPr="007912BE">
        <w:rPr>
          <w:rFonts w:ascii="Book Antiqua" w:hAnsi="Book Antiqua"/>
          <w:szCs w:val="38"/>
        </w:rPr>
        <w:t>.</w:t>
      </w:r>
    </w:p>
    <w:p w:rsidR="003B5923" w:rsidRPr="007912BE" w:rsidRDefault="003B5923" w:rsidP="007912BE">
      <w:pPr>
        <w:spacing w:before="120"/>
        <w:ind w:firstLine="284"/>
        <w:jc w:val="both"/>
        <w:rPr>
          <w:rFonts w:ascii="Monotype Corsiva" w:hAnsi="Monotype Corsiva"/>
          <w:b/>
          <w:bCs/>
          <w:color w:val="800000"/>
          <w:szCs w:val="38"/>
        </w:rPr>
      </w:pPr>
    </w:p>
    <w:p w:rsidR="003B46A4" w:rsidRPr="007912BE" w:rsidRDefault="003B46A4" w:rsidP="007912BE">
      <w:pPr>
        <w:spacing w:before="120"/>
        <w:ind w:firstLine="284"/>
        <w:jc w:val="both"/>
        <w:rPr>
          <w:rFonts w:ascii="Book Antiqua" w:hAnsi="Book Antiqua"/>
          <w:b/>
          <w:bCs/>
          <w:color w:val="800000"/>
          <w:szCs w:val="38"/>
        </w:rPr>
      </w:pPr>
      <w:r w:rsidRPr="007912BE">
        <w:rPr>
          <w:rFonts w:ascii="Book Antiqua" w:hAnsi="Book Antiqua"/>
          <w:b/>
          <w:bCs/>
          <w:color w:val="800000"/>
          <w:szCs w:val="38"/>
        </w:rPr>
        <w:t>Ainsi s’achève ce recueil, qu’Allah nous guide vers le droit chemin, Prière et Salut sur notre Prophète Mohammed, ainsi que ses proches et ses Compagnons.</w:t>
      </w:r>
    </w:p>
    <w:p w:rsidR="00334934" w:rsidRPr="007912BE" w:rsidRDefault="00334934" w:rsidP="0007139D">
      <w:pPr>
        <w:spacing w:before="120"/>
        <w:jc w:val="center"/>
        <w:rPr>
          <w:rFonts w:ascii="Papyrus" w:hAnsi="Papyrus"/>
          <w:b/>
          <w:bCs/>
          <w:color w:val="800000"/>
          <w:sz w:val="32"/>
          <w:szCs w:val="44"/>
          <w:lang w:val="en-US"/>
        </w:rPr>
      </w:pPr>
    </w:p>
    <w:p w:rsidR="00334934" w:rsidRPr="007912BE" w:rsidRDefault="00334934" w:rsidP="0007139D">
      <w:pPr>
        <w:spacing w:before="120"/>
        <w:jc w:val="center"/>
        <w:rPr>
          <w:rFonts w:ascii="Papyrus" w:hAnsi="Papyrus"/>
          <w:b/>
          <w:bCs/>
          <w:color w:val="800000"/>
          <w:sz w:val="32"/>
          <w:szCs w:val="44"/>
        </w:rPr>
      </w:pPr>
    </w:p>
    <w:p w:rsidR="00334934" w:rsidRPr="007912BE" w:rsidRDefault="00334934" w:rsidP="0007139D">
      <w:pPr>
        <w:spacing w:before="120"/>
        <w:jc w:val="center"/>
        <w:rPr>
          <w:rFonts w:ascii="Papyrus" w:hAnsi="Papyrus"/>
          <w:b/>
          <w:bCs/>
          <w:color w:val="800000"/>
          <w:sz w:val="32"/>
          <w:szCs w:val="44"/>
        </w:rPr>
      </w:pPr>
    </w:p>
    <w:p w:rsidR="00334934" w:rsidRPr="007912BE" w:rsidRDefault="00334934" w:rsidP="00334934">
      <w:pPr>
        <w:jc w:val="center"/>
        <w:rPr>
          <w:rFonts w:ascii="Traditional Arabic" w:hAnsi="Traditional Arabic" w:cs="Traditional Arabic"/>
          <w:b/>
          <w:bCs/>
          <w:color w:val="800000"/>
          <w:sz w:val="36"/>
          <w:szCs w:val="36"/>
          <w:u w:val="single"/>
        </w:rPr>
      </w:pPr>
      <w:r w:rsidRPr="007912BE">
        <w:rPr>
          <w:rFonts w:ascii="Traditional Arabic" w:hAnsi="Traditional Arabic" w:cs="Traditional Arabic"/>
          <w:b/>
          <w:bCs/>
          <w:color w:val="800000"/>
          <w:sz w:val="22"/>
          <w:szCs w:val="22"/>
          <w:u w:val="single"/>
        </w:rPr>
        <w:t>www</w:t>
      </w:r>
      <w:r w:rsidRPr="007912BE">
        <w:rPr>
          <w:rFonts w:ascii="Traditional Arabic" w:hAnsi="Traditional Arabic" w:cs="Traditional Arabic"/>
          <w:b/>
          <w:bCs/>
          <w:color w:val="800000"/>
          <w:sz w:val="36"/>
          <w:szCs w:val="36"/>
          <w:u w:val="single"/>
        </w:rPr>
        <w:t>.islamhouse.</w:t>
      </w:r>
      <w:r w:rsidRPr="007912BE">
        <w:rPr>
          <w:rFonts w:ascii="Traditional Arabic" w:hAnsi="Traditional Arabic" w:cs="Traditional Arabic"/>
          <w:b/>
          <w:bCs/>
          <w:color w:val="800000"/>
          <w:sz w:val="22"/>
          <w:szCs w:val="22"/>
          <w:u w:val="single"/>
        </w:rPr>
        <w:t>com</w:t>
      </w:r>
    </w:p>
    <w:p w:rsidR="00EF3A46" w:rsidRPr="007912BE" w:rsidRDefault="00334934" w:rsidP="007912BE">
      <w:pPr>
        <w:jc w:val="center"/>
        <w:rPr>
          <w:rFonts w:ascii="Traditional Arabic" w:hAnsi="Traditional Arabic" w:cs="Traditional Arabic"/>
          <w:b/>
          <w:bCs/>
        </w:rPr>
      </w:pPr>
      <w:r w:rsidRPr="007912BE">
        <w:rPr>
          <w:rFonts w:ascii="Traditional Arabic" w:hAnsi="Traditional Arabic" w:cs="Traditional Arabic"/>
          <w:b/>
          <w:bCs/>
        </w:rPr>
        <w:t>L’islam à la portée de tous</w:t>
      </w:r>
      <w:r w:rsidR="007912BE" w:rsidRPr="007912BE">
        <w:rPr>
          <w:rFonts w:ascii="Traditional Arabic" w:hAnsi="Traditional Arabic" w:cs="Traditional Arabic"/>
          <w:b/>
          <w:bCs/>
        </w:rPr>
        <w:t>!</w:t>
      </w:r>
      <w:r w:rsidR="004D22CB" w:rsidRPr="007912BE">
        <w:rPr>
          <w:szCs w:val="38"/>
        </w:rPr>
        <w:t xml:space="preserve"> </w:t>
      </w:r>
    </w:p>
    <w:sectPr w:rsidR="00EF3A46" w:rsidRPr="007912BE" w:rsidSect="00C80BD1">
      <w:pgSz w:w="7371" w:h="10206" w:code="11"/>
      <w:pgMar w:top="964" w:right="964" w:bottom="964" w:left="964" w:header="567" w:footer="567" w:gutter="0"/>
      <w:cols w:space="141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7C6" w:rsidRDefault="003757C6">
      <w:r>
        <w:separator/>
      </w:r>
    </w:p>
  </w:endnote>
  <w:endnote w:type="continuationSeparator" w:id="0">
    <w:p w:rsidR="003757C6" w:rsidRDefault="00375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E7FBB4C1-8102-4A98-9900-3E5F9ABB09C8}"/>
    <w:embedBold r:id="rId2" w:fontKey="{36F27B53-3DE6-4A0E-878B-A79C26F2A7BD}"/>
    <w:embedItalic r:id="rId3" w:fontKey="{102C2BF5-AD4C-441F-AD2D-8479A57C9711}"/>
    <w:embedBoldItalic r:id="rId4" w:fontKey="{A888F98E-F336-4886-90CB-47193BC0A5AE}"/>
  </w:font>
  <w:font w:name="Symbol">
    <w:panose1 w:val="05050102010706020507"/>
    <w:charset w:val="02"/>
    <w:family w:val="roman"/>
    <w:pitch w:val="variable"/>
    <w:sig w:usb0="00000000" w:usb1="10000000" w:usb2="00000000" w:usb3="00000000" w:csb0="80000000" w:csb1="00000000"/>
    <w:embedRegular r:id="rId5" w:fontKey="{CBA6446D-16F6-4E5A-9440-BA3C62A64188}"/>
    <w:embedBold r:id="rId6" w:fontKey="{27ED0BFE-DABD-4E4D-A010-D990CCEFE952}"/>
  </w:font>
  <w:font w:name="Courier New">
    <w:panose1 w:val="02070309020205020404"/>
    <w:charset w:val="00"/>
    <w:family w:val="modern"/>
    <w:pitch w:val="fixed"/>
    <w:sig w:usb0="E0002AFF" w:usb1="C0007843" w:usb2="00000009" w:usb3="00000000" w:csb0="000001FF" w:csb1="00000000"/>
    <w:embedRegular r:id="rId7" w:fontKey="{F768B5AA-0AED-4761-8566-BDEAA6B5214F}"/>
  </w:font>
  <w:font w:name="Wingdings">
    <w:panose1 w:val="05000000000000000000"/>
    <w:charset w:val="02"/>
    <w:family w:val="auto"/>
    <w:pitch w:val="variable"/>
    <w:sig w:usb0="00000000" w:usb1="10000000" w:usb2="00000000" w:usb3="00000000" w:csb0="80000000" w:csb1="00000000"/>
    <w:embedRegular r:id="rId8" w:fontKey="{EED3239E-030E-4F8A-A0EF-7FCB7BEBDE3F}"/>
  </w:font>
  <w:font w:name="Book Antiqua">
    <w:panose1 w:val="02040602050305030304"/>
    <w:charset w:val="00"/>
    <w:family w:val="roman"/>
    <w:pitch w:val="variable"/>
    <w:sig w:usb0="00000287" w:usb1="00000000" w:usb2="00000000" w:usb3="00000000" w:csb0="0000009F" w:csb1="00000000"/>
    <w:embedRegular r:id="rId9" w:fontKey="{2A40463A-CF61-43A1-8609-74881DE3C037}"/>
    <w:embedBold r:id="rId10" w:fontKey="{F1216F6D-EAD7-4CFD-9917-333A2A32A6DF}"/>
    <w:embedItalic r:id="rId11" w:fontKey="{80F00BAF-5040-49F7-BD4D-F8A3B4209646}"/>
    <w:embedBoldItalic r:id="rId12" w:fontKey="{FC7BB568-D438-48FD-A50C-2FCBA6EF1302}"/>
  </w:font>
  <w:font w:name="AR JULIAN">
    <w:panose1 w:val="02000000000000000000"/>
    <w:charset w:val="00"/>
    <w:family w:val="auto"/>
    <w:pitch w:val="variable"/>
    <w:sig w:usb0="8000002F" w:usb1="0000000A" w:usb2="00000000" w:usb3="00000000" w:csb0="00000001" w:csb1="00000000"/>
    <w:embedRegular r:id="rId13" w:fontKey="{985FD133-CD77-4E8A-B865-96BC6962A0FD}"/>
    <w:embedBold r:id="rId14" w:fontKey="{E05A55A0-1315-43DF-9AEB-EC2C1425D24E}"/>
  </w:font>
  <w:font w:name="Traditional Arabic">
    <w:panose1 w:val="02020603050405020304"/>
    <w:charset w:val="00"/>
    <w:family w:val="roman"/>
    <w:pitch w:val="variable"/>
    <w:sig w:usb0="00002003" w:usb1="80000000" w:usb2="00000008" w:usb3="00000000" w:csb0="00000041" w:csb1="00000000"/>
    <w:embedRegular r:id="rId15" w:fontKey="{20C6B134-1E96-4427-9ECC-C23D9EF2CFA5}"/>
    <w:embedBold r:id="rId16" w:fontKey="{0AC6EF08-61ED-41C5-A59A-029BC3CD37C0}"/>
    <w:embedBoldItalic r:id="rId17" w:fontKey="{C32E9509-42AB-4095-8616-59154CD6D8C4}"/>
  </w:font>
  <w:font w:name="Cambria">
    <w:panose1 w:val="02040503050406030204"/>
    <w:charset w:val="00"/>
    <w:family w:val="roman"/>
    <w:pitch w:val="variable"/>
    <w:sig w:usb0="E00002FF" w:usb1="400004FF" w:usb2="00000000" w:usb3="00000000" w:csb0="0000019F" w:csb1="00000000"/>
    <w:embedRegular r:id="rId18" w:fontKey="{6944F40F-9993-4214-8FE3-033FED9F632D}"/>
    <w:embedBold r:id="rId19" w:fontKey="{02E9CB28-3D15-4AAA-8869-A8E3DECA1428}"/>
  </w:font>
  <w:font w:name="Calibri">
    <w:panose1 w:val="020F0502020204030204"/>
    <w:charset w:val="00"/>
    <w:family w:val="swiss"/>
    <w:pitch w:val="variable"/>
    <w:sig w:usb0="E00002FF" w:usb1="4000ACFF" w:usb2="00000001" w:usb3="00000000" w:csb0="0000019F" w:csb1="00000000"/>
    <w:embedRegular r:id="rId20" w:fontKey="{3C22DF43-A42D-4B4C-8162-B14D11779478}"/>
    <w:embedBold r:id="rId21" w:fontKey="{C80B0793-5644-44ED-99DA-D92A3853519E}"/>
    <w:embedItalic r:id="rId22" w:fontKey="{AFC5DEE6-3C8C-4C86-86AB-A5C535C87BFE}"/>
  </w:font>
  <w:font w:name="IRNazli">
    <w:panose1 w:val="02000506000000020002"/>
    <w:charset w:val="00"/>
    <w:family w:val="auto"/>
    <w:pitch w:val="variable"/>
    <w:sig w:usb0="00002003" w:usb1="00000000" w:usb2="00000000" w:usb3="00000000" w:csb0="00000041" w:csb1="00000000"/>
    <w:embedRegular r:id="rId23" w:fontKey="{F7F9AD23-A9D8-4609-9974-36553DF8D5EB}"/>
  </w:font>
  <w:font w:name="Monotype Corsiva">
    <w:panose1 w:val="03010101010201010101"/>
    <w:charset w:val="00"/>
    <w:family w:val="script"/>
    <w:pitch w:val="variable"/>
    <w:sig w:usb0="00000287" w:usb1="00000000" w:usb2="00000000" w:usb3="00000000" w:csb0="0000009F" w:csb1="00000000"/>
    <w:embedRegular r:id="rId24" w:fontKey="{83644BB8-7D31-47E1-9460-7E36B832806E}"/>
    <w:embedBold r:id="rId25" w:fontKey="{E811632F-E764-4137-8184-7BED92E341EB}"/>
  </w:font>
  <w:font w:name="KFGQPC Uthman Taha Naskh">
    <w:panose1 w:val="02000000000000000000"/>
    <w:charset w:val="B2"/>
    <w:family w:val="auto"/>
    <w:pitch w:val="variable"/>
    <w:sig w:usb0="80002001" w:usb1="90000000" w:usb2="00000008" w:usb3="00000000" w:csb0="00000040" w:csb1="00000000"/>
    <w:embedRegular r:id="rId26" w:fontKey="{D9B1F29E-C83B-413F-BD7F-5B86DBB5CDCA}"/>
    <w:embedBold r:id="rId27" w:fontKey="{ABFAB1F4-5599-4660-AE99-63CDFBD7BC9F}"/>
  </w:font>
  <w:font w:name="Papyrus">
    <w:panose1 w:val="03070502060502030205"/>
    <w:charset w:val="00"/>
    <w:family w:val="script"/>
    <w:pitch w:val="variable"/>
    <w:sig w:usb0="00000003" w:usb1="00000000" w:usb2="00000000" w:usb3="00000000" w:csb0="00000001" w:csb1="00000000"/>
    <w:embedBold r:id="rId28" w:fontKey="{72AC13B1-B071-4A52-B81A-2225E71652CA}"/>
  </w:font>
  <w:font w:name="AGA Arabesque">
    <w:panose1 w:val="05010101010101010101"/>
    <w:charset w:val="02"/>
    <w:family w:val="auto"/>
    <w:pitch w:val="variable"/>
    <w:sig w:usb0="00000000" w:usb1="10000000" w:usb2="00000000" w:usb3="00000000" w:csb0="80000000" w:csb1="00000000"/>
    <w:embedRegular r:id="rId29" w:fontKey="{9DE9C368-C048-4A34-AE58-216023B7E0E2}"/>
  </w:font>
  <w:font w:name="KFGQPC Uthmanic Script HAFS">
    <w:panose1 w:val="02000000000000000000"/>
    <w:charset w:val="B2"/>
    <w:family w:val="auto"/>
    <w:pitch w:val="variable"/>
    <w:sig w:usb0="00002001" w:usb1="00000000" w:usb2="00000000" w:usb3="00000000" w:csb0="00000040" w:csb1="00000000"/>
    <w:embedRegular r:id="rId30" w:fontKey="{E9BA9D37-9B79-4389-ACC8-545AFB185553}"/>
  </w:font>
  <w:font w:name="Arial">
    <w:panose1 w:val="020B0604020202020204"/>
    <w:charset w:val="00"/>
    <w:family w:val="swiss"/>
    <w:pitch w:val="variable"/>
    <w:sig w:usb0="E0002AFF" w:usb1="C0007843" w:usb2="00000009" w:usb3="00000000" w:csb0="000001FF" w:csb1="00000000"/>
    <w:embedRegular r:id="rId31" w:fontKey="{AFBF29F1-706F-4A15-9C2D-C780891E59FB}"/>
  </w:font>
  <w:font w:name="Tahoma">
    <w:panose1 w:val="020B0604030504040204"/>
    <w:charset w:val="00"/>
    <w:family w:val="swiss"/>
    <w:pitch w:val="variable"/>
    <w:sig w:usb0="E1002EFF" w:usb1="C000605B" w:usb2="00000029" w:usb3="00000000" w:csb0="000101FF" w:csb1="00000000"/>
    <w:embedRegular r:id="rId32" w:fontKey="{8B66037B-CE42-4DA4-B57E-E3F60120F0D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7C6" w:rsidRDefault="003757C6">
      <w:r>
        <w:separator/>
      </w:r>
    </w:p>
  </w:footnote>
  <w:footnote w:type="continuationSeparator" w:id="0">
    <w:p w:rsidR="003757C6" w:rsidRDefault="003757C6">
      <w:r>
        <w:continuationSeparator/>
      </w:r>
    </w:p>
  </w:footnote>
  <w:footnote w:type="continuationNotice" w:id="1">
    <w:p w:rsidR="003757C6" w:rsidRPr="002B7294" w:rsidRDefault="003757C6">
      <w:pPr>
        <w:rPr>
          <w:sz w:val="2"/>
          <w:szCs w:val="2"/>
        </w:rPr>
      </w:pPr>
    </w:p>
  </w:footnote>
  <w:footnote w:id="2">
    <w:p w:rsidR="00123FEC" w:rsidRPr="008537B8" w:rsidRDefault="00123FEC" w:rsidP="007912BE">
      <w:pPr>
        <w:pStyle w:val="FootnoteText"/>
        <w:spacing w:before="60"/>
        <w:ind w:left="284" w:hanging="284"/>
        <w:jc w:val="both"/>
        <w:rPr>
          <w:rFonts w:ascii="Book Antiqua" w:hAnsi="Book Antiqua"/>
        </w:rPr>
      </w:pPr>
      <w:r w:rsidRPr="008537B8">
        <w:rPr>
          <w:rStyle w:val="FootnoteReference"/>
          <w:rFonts w:ascii="Book Antiqua" w:hAnsi="Book Antiqua"/>
        </w:rPr>
        <w:footnoteRef/>
      </w:r>
      <w:r w:rsidRPr="008537B8">
        <w:rPr>
          <w:rFonts w:ascii="Book Antiqua" w:hAnsi="Book Antiqua"/>
        </w:rPr>
        <w:t xml:space="preserve"> Tout ceci peut entrer dans la première catégorie, si la personne croit que le mort lui est utile ou peut lui nuire </w:t>
      </w:r>
      <w:r w:rsidR="008461FC" w:rsidRPr="008461FC">
        <w:rPr>
          <w:rFonts w:ascii="Book Antiqua" w:hAnsi="Book Antiqua"/>
        </w:rPr>
        <w:t>«</w:t>
      </w:r>
      <w:r w:rsidRPr="008537B8">
        <w:rPr>
          <w:rFonts w:ascii="Book Antiqua" w:hAnsi="Book Antiqua"/>
        </w:rPr>
        <w:t>Note du Traducteur</w:t>
      </w:r>
      <w:r w:rsidR="008461FC" w:rsidRPr="008461FC">
        <w:rPr>
          <w:rFonts w:ascii="Book Antiqua" w:hAnsi="Book Antiqua"/>
        </w:rPr>
        <w:t>»</w:t>
      </w:r>
      <w:r w:rsidRPr="008537B8">
        <w:rPr>
          <w:rFonts w:ascii="Book Antiqua" w:hAnsi="Book Antiqu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FEC" w:rsidRPr="006E16A1" w:rsidRDefault="001430DE" w:rsidP="00C80BD1">
    <w:pPr>
      <w:pStyle w:val="Header"/>
      <w:tabs>
        <w:tab w:val="clear" w:pos="4153"/>
        <w:tab w:val="clear" w:pos="8306"/>
        <w:tab w:val="left" w:pos="284"/>
        <w:tab w:val="left" w:pos="4820"/>
      </w:tabs>
      <w:spacing w:after="180"/>
      <w:ind w:left="284" w:right="284"/>
      <w:jc w:val="both"/>
      <w:rPr>
        <w:lang w:val="en-US"/>
      </w:rPr>
    </w:pPr>
    <w:r>
      <w:rPr>
        <w:b/>
        <w:bCs/>
        <w:noProof/>
        <w:lang w:val="en-US" w:eastAsia="en-US"/>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246379</wp:posOffset>
              </wp:positionV>
              <wp:extent cx="3435985" cy="0"/>
              <wp:effectExtent l="0" t="19050" r="1206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98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9.4pt" to="270.9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J3IgIAAD8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" strokeweight="3pt">
              <v:stroke linestyle="thinThin"/>
            </v:line>
          </w:pict>
        </mc:Fallback>
      </mc:AlternateContent>
    </w:r>
    <w:r w:rsidR="006E1174" w:rsidRPr="006E1174">
      <w:rPr>
        <w:rFonts w:ascii="Book Antiqua" w:hAnsi="Book Antiqua"/>
        <w:b/>
        <w:bCs/>
        <w:sz w:val="22"/>
        <w:szCs w:val="16"/>
      </w:rPr>
      <w:t>Résumé du dogme islamique</w:t>
    </w:r>
    <w:r w:rsidR="00123FEC">
      <w:rPr>
        <w:rFonts w:hint="cs"/>
        <w:bCs/>
        <w:szCs w:val="24"/>
        <w:rtl/>
        <w:lang w:val="en-GB" w:bidi="fa-IR"/>
      </w:rPr>
      <w:tab/>
    </w:r>
    <w:r w:rsidR="00123FEC" w:rsidRPr="00A5610E">
      <w:rPr>
        <w:szCs w:val="24"/>
        <w:rtl/>
        <w:lang w:val="en-GB" w:bidi="fa-IR"/>
      </w:rPr>
      <w:fldChar w:fldCharType="begin"/>
    </w:r>
    <w:r w:rsidR="00123FEC" w:rsidRPr="00A5610E">
      <w:rPr>
        <w:szCs w:val="24"/>
        <w:lang w:val="en-GB" w:bidi="fa-IR"/>
      </w:rPr>
      <w:instrText xml:space="preserve"> PAGE </w:instrText>
    </w:r>
    <w:r w:rsidR="00123FEC" w:rsidRPr="00A5610E">
      <w:rPr>
        <w:szCs w:val="24"/>
        <w:rtl/>
        <w:lang w:val="en-GB" w:bidi="fa-IR"/>
      </w:rPr>
      <w:fldChar w:fldCharType="separate"/>
    </w:r>
    <w:r>
      <w:rPr>
        <w:noProof/>
        <w:szCs w:val="24"/>
        <w:lang w:val="en-GB" w:bidi="fa-IR"/>
      </w:rPr>
      <w:t>2</w:t>
    </w:r>
    <w:r w:rsidR="00123FEC" w:rsidRPr="00A5610E">
      <w:rPr>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FEC" w:rsidRDefault="001430DE" w:rsidP="006E1174">
    <w:pPr>
      <w:pStyle w:val="Header"/>
      <w:tabs>
        <w:tab w:val="clear" w:pos="4153"/>
        <w:tab w:val="clear" w:pos="8306"/>
        <w:tab w:val="left" w:pos="2127"/>
        <w:tab w:val="left" w:pos="5103"/>
      </w:tabs>
      <w:spacing w:after="180"/>
      <w:ind w:left="284" w:right="284"/>
      <w:jc w:val="both"/>
    </w:pPr>
    <w:r>
      <w:rPr>
        <w:noProof/>
        <w:szCs w:val="24"/>
        <w:lang w:val="en-US" w:eastAsia="en-US"/>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247649</wp:posOffset>
              </wp:positionV>
              <wp:extent cx="3436620" cy="0"/>
              <wp:effectExtent l="0" t="19050" r="1143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66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270.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" strokeweight="3pt">
              <v:stroke linestyle="thinThin"/>
            </v:line>
          </w:pict>
        </mc:Fallback>
      </mc:AlternateContent>
    </w:r>
    <w:r w:rsidR="00123FEC" w:rsidRPr="00A5610E">
      <w:rPr>
        <w:bCs/>
        <w:szCs w:val="24"/>
        <w:rtl/>
        <w:lang w:val="en-GB" w:bidi="fa-IR"/>
      </w:rPr>
      <w:fldChar w:fldCharType="begin"/>
    </w:r>
    <w:r w:rsidR="00123FEC" w:rsidRPr="00A5610E">
      <w:rPr>
        <w:bCs/>
        <w:szCs w:val="24"/>
        <w:lang w:val="en-GB" w:bidi="fa-IR"/>
      </w:rPr>
      <w:instrText xml:space="preserve"> PAGE </w:instrText>
    </w:r>
    <w:r w:rsidR="00123FEC" w:rsidRPr="00A5610E">
      <w:rPr>
        <w:bCs/>
        <w:szCs w:val="24"/>
        <w:rtl/>
        <w:lang w:val="en-GB" w:bidi="fa-IR"/>
      </w:rPr>
      <w:fldChar w:fldCharType="separate"/>
    </w:r>
    <w:r w:rsidR="00A4306B">
      <w:rPr>
        <w:bCs/>
        <w:noProof/>
        <w:szCs w:val="24"/>
        <w:lang w:val="en-GB" w:bidi="fa-IR"/>
      </w:rPr>
      <w:t>17</w:t>
    </w:r>
    <w:r w:rsidR="00123FEC" w:rsidRPr="00A5610E">
      <w:rPr>
        <w:bCs/>
        <w:szCs w:val="24"/>
        <w:rtl/>
        <w:lang w:val="en-GB" w:bidi="fa-IR"/>
      </w:rPr>
      <w:fldChar w:fldCharType="end"/>
    </w:r>
    <w:r w:rsidR="006E1174">
      <w:rPr>
        <w:rFonts w:ascii="Book Antiqua" w:hAnsi="Book Antiqua" w:cs="Book Antiqua"/>
        <w:b/>
        <w:bCs/>
        <w:sz w:val="26"/>
      </w:rPr>
      <w:tab/>
    </w:r>
    <w:r w:rsidR="006E1174" w:rsidRPr="006E1174">
      <w:rPr>
        <w:rFonts w:ascii="Book Antiqua" w:hAnsi="Book Antiqua"/>
        <w:b/>
        <w:bCs/>
        <w:sz w:val="22"/>
        <w:szCs w:val="16"/>
      </w:rPr>
      <w:t>Résumé du dogme islamique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FEC" w:rsidRDefault="00123FEC">
    <w:pPr>
      <w:pStyle w:val="Header"/>
      <w:rPr>
        <w:lang w:val="en-US"/>
      </w:rPr>
    </w:pPr>
  </w:p>
  <w:p w:rsidR="00123FEC" w:rsidRDefault="00123FEC">
    <w:pPr>
      <w:pStyle w:val="Header"/>
      <w:rPr>
        <w:lang w:val="en-US"/>
      </w:rPr>
    </w:pPr>
  </w:p>
  <w:p w:rsidR="00123FEC" w:rsidRDefault="00123FEC">
    <w:pPr>
      <w:pStyle w:val="Header"/>
      <w:rPr>
        <w:lang w:val="en-US"/>
      </w:rPr>
    </w:pPr>
  </w:p>
  <w:p w:rsidR="00123FEC" w:rsidRPr="002B7294" w:rsidRDefault="00123FEC">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D0692CC"/>
    <w:lvl w:ilvl="0">
      <w:numFmt w:val="decimal"/>
      <w:lvlText w:val="*"/>
      <w:lvlJc w:val="left"/>
    </w:lvl>
  </w:abstractNum>
  <w:abstractNum w:abstractNumId="1">
    <w:nsid w:val="069A7A55"/>
    <w:multiLevelType w:val="singleLevel"/>
    <w:tmpl w:val="A66047B8"/>
    <w:lvl w:ilvl="0">
      <w:start w:val="1"/>
      <w:numFmt w:val="decimal"/>
      <w:lvlText w:val="%1."/>
      <w:legacy w:legacy="1" w:legacySpace="0" w:legacyIndent="360"/>
      <w:lvlJc w:val="left"/>
      <w:pPr>
        <w:ind w:left="360" w:hanging="360"/>
      </w:pPr>
    </w:lvl>
  </w:abstractNum>
  <w:abstractNum w:abstractNumId="2">
    <w:nsid w:val="07DB0EAF"/>
    <w:multiLevelType w:val="multilevel"/>
    <w:tmpl w:val="72E05802"/>
    <w:lvl w:ilvl="0">
      <w:start w:val="1"/>
      <w:numFmt w:val="decimal"/>
      <w:lvlText w:val="%1."/>
      <w:lvlJc w:val="left"/>
      <w:pPr>
        <w:tabs>
          <w:tab w:val="num" w:pos="360"/>
        </w:tabs>
        <w:ind w:left="360" w:hanging="360"/>
      </w:pPr>
      <w:rPr>
        <w:b w:val="0"/>
        <w:bCs w:val="0"/>
        <w:color w:val="8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B503962"/>
    <w:multiLevelType w:val="hybridMultilevel"/>
    <w:tmpl w:val="684222E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nsid w:val="0C611D38"/>
    <w:multiLevelType w:val="hybridMultilevel"/>
    <w:tmpl w:val="0B121C3E"/>
    <w:lvl w:ilvl="0" w:tplc="DB4480D2">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DEE2656"/>
    <w:multiLevelType w:val="singleLevel"/>
    <w:tmpl w:val="E174A7D0"/>
    <w:lvl w:ilvl="0">
      <w:start w:val="3"/>
      <w:numFmt w:val="cardinalText"/>
      <w:lvlText w:val="%1) "/>
      <w:legacy w:legacy="1" w:legacySpace="0" w:legacyIndent="283"/>
      <w:lvlJc w:val="center"/>
      <w:pPr>
        <w:ind w:left="283" w:hanging="283"/>
      </w:pPr>
      <w:rPr>
        <w:rFonts w:ascii="Times New Roman" w:hAnsi="Times New Roman" w:hint="default"/>
        <w:b w:val="0"/>
        <w:i w:val="0"/>
        <w:sz w:val="36"/>
        <w:u w:val="none"/>
      </w:rPr>
    </w:lvl>
  </w:abstractNum>
  <w:abstractNum w:abstractNumId="6">
    <w:nsid w:val="0F765076"/>
    <w:multiLevelType w:val="singleLevel"/>
    <w:tmpl w:val="0DCCAC22"/>
    <w:lvl w:ilvl="0">
      <w:start w:val="2"/>
      <w:numFmt w:val="cardinalText"/>
      <w:lvlText w:val="%1) "/>
      <w:legacy w:legacy="1" w:legacySpace="0" w:legacyIndent="283"/>
      <w:lvlJc w:val="center"/>
      <w:pPr>
        <w:ind w:left="313" w:hanging="283"/>
      </w:pPr>
      <w:rPr>
        <w:rFonts w:ascii="Times New Roman" w:hAnsi="Times New Roman" w:hint="default"/>
        <w:b w:val="0"/>
        <w:i w:val="0"/>
        <w:sz w:val="36"/>
        <w:u w:val="none"/>
      </w:rPr>
    </w:lvl>
  </w:abstractNum>
  <w:abstractNum w:abstractNumId="7">
    <w:nsid w:val="113E2374"/>
    <w:multiLevelType w:val="multilevel"/>
    <w:tmpl w:val="96C8098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nsid w:val="121E2C97"/>
    <w:multiLevelType w:val="hybridMultilevel"/>
    <w:tmpl w:val="72B06598"/>
    <w:lvl w:ilvl="0" w:tplc="11F41314">
      <w:start w:val="1"/>
      <w:numFmt w:val="bullet"/>
      <w:lvlText w:val=""/>
      <w:lvlJc w:val="left"/>
      <w:pPr>
        <w:tabs>
          <w:tab w:val="num" w:pos="1080"/>
        </w:tabs>
        <w:ind w:left="1080" w:hanging="360"/>
      </w:pPr>
      <w:rPr>
        <w:rFonts w:ascii="Symbol" w:hAnsi="Symbol" w:hint="default"/>
        <w:b/>
        <w:bCs/>
        <w:color w:val="8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3A70EFB"/>
    <w:multiLevelType w:val="hybridMultilevel"/>
    <w:tmpl w:val="B1FEF15A"/>
    <w:lvl w:ilvl="0" w:tplc="C094947E">
      <w:start w:val="1"/>
      <w:numFmt w:val="bullet"/>
      <w:lvlText w:val=""/>
      <w:lvlJc w:val="left"/>
      <w:pPr>
        <w:tabs>
          <w:tab w:val="num" w:pos="360"/>
        </w:tabs>
        <w:ind w:left="360" w:hanging="360"/>
      </w:pPr>
      <w:rPr>
        <w:rFonts w:ascii="Symbol" w:hAnsi="Symbol" w:hint="default"/>
        <w:b/>
        <w:bCs/>
        <w:color w:val="800000"/>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
    <w:nsid w:val="1756724D"/>
    <w:multiLevelType w:val="hybridMultilevel"/>
    <w:tmpl w:val="6A26CFD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C6C0F51"/>
    <w:multiLevelType w:val="hybridMultilevel"/>
    <w:tmpl w:val="F51243E8"/>
    <w:lvl w:ilvl="0" w:tplc="7BB68264">
      <w:start w:val="1"/>
      <w:numFmt w:val="decimal"/>
      <w:lvlText w:val="%1)"/>
      <w:lvlJc w:val="left"/>
      <w:pPr>
        <w:tabs>
          <w:tab w:val="num" w:pos="720"/>
        </w:tabs>
        <w:ind w:left="720" w:hanging="360"/>
      </w:pPr>
      <w:rPr>
        <w:color w:val="80000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21160FE0"/>
    <w:multiLevelType w:val="hybridMultilevel"/>
    <w:tmpl w:val="D16C9A36"/>
    <w:lvl w:ilvl="0" w:tplc="040C0011">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3">
    <w:nsid w:val="22C04B96"/>
    <w:multiLevelType w:val="multilevel"/>
    <w:tmpl w:val="DA7E94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51021D6"/>
    <w:multiLevelType w:val="singleLevel"/>
    <w:tmpl w:val="E19242CA"/>
    <w:lvl w:ilvl="0">
      <w:start w:val="1"/>
      <w:numFmt w:val="decimal"/>
      <w:lvlText w:val="%1."/>
      <w:legacy w:legacy="1" w:legacySpace="0" w:legacyIndent="283"/>
      <w:lvlJc w:val="center"/>
      <w:pPr>
        <w:ind w:left="283" w:hanging="283"/>
      </w:pPr>
      <w:rPr>
        <w:b/>
        <w:bCs/>
        <w:color w:val="800000"/>
      </w:rPr>
    </w:lvl>
  </w:abstractNum>
  <w:abstractNum w:abstractNumId="15">
    <w:nsid w:val="2F45363A"/>
    <w:multiLevelType w:val="multilevel"/>
    <w:tmpl w:val="9BFA6EF0"/>
    <w:lvl w:ilvl="0">
      <w:numFmt w:val="bullet"/>
      <w:lvlText w:val="–"/>
      <w:lvlJc w:val="left"/>
      <w:pPr>
        <w:tabs>
          <w:tab w:val="num" w:pos="1080"/>
        </w:tabs>
        <w:ind w:left="1080" w:hanging="360"/>
      </w:pPr>
      <w:rPr>
        <w:rFonts w:ascii="Book Antiqua" w:eastAsia="Times New Roman" w:hAnsi="Book Antiqua"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nsid w:val="3254008A"/>
    <w:multiLevelType w:val="singleLevel"/>
    <w:tmpl w:val="BDA4D02A"/>
    <w:lvl w:ilvl="0">
      <w:start w:val="4"/>
      <w:numFmt w:val="cardinalText"/>
      <w:lvlText w:val="%1) "/>
      <w:legacy w:legacy="1" w:legacySpace="0" w:legacyIndent="283"/>
      <w:lvlJc w:val="center"/>
      <w:pPr>
        <w:ind w:left="283" w:hanging="283"/>
      </w:pPr>
      <w:rPr>
        <w:rFonts w:ascii="Times New Roman" w:hAnsi="Times New Roman" w:hint="default"/>
        <w:b w:val="0"/>
        <w:i w:val="0"/>
        <w:sz w:val="36"/>
        <w:u w:val="none"/>
      </w:rPr>
    </w:lvl>
  </w:abstractNum>
  <w:abstractNum w:abstractNumId="17">
    <w:nsid w:val="32D60B75"/>
    <w:multiLevelType w:val="multilevel"/>
    <w:tmpl w:val="643A8360"/>
    <w:lvl w:ilvl="0">
      <w:start w:val="1"/>
      <w:numFmt w:val="decimal"/>
      <w:lvlText w:val="%1."/>
      <w:lvlJc w:val="left"/>
      <w:pPr>
        <w:tabs>
          <w:tab w:val="num" w:pos="360"/>
        </w:tabs>
        <w:ind w:left="360" w:hanging="360"/>
      </w:pPr>
      <w:rPr>
        <w:b w:val="0"/>
        <w:bCs w:val="0"/>
        <w:color w:val="80000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332F4D03"/>
    <w:multiLevelType w:val="hybridMultilevel"/>
    <w:tmpl w:val="6F048CF4"/>
    <w:lvl w:ilvl="0" w:tplc="A45620FC">
      <w:numFmt w:val="bullet"/>
      <w:lvlText w:val="–"/>
      <w:lvlJc w:val="left"/>
      <w:pPr>
        <w:tabs>
          <w:tab w:val="num" w:pos="1080"/>
        </w:tabs>
        <w:ind w:left="1080" w:hanging="360"/>
      </w:pPr>
      <w:rPr>
        <w:rFonts w:ascii="Book Antiqua" w:eastAsia="Times New Roman" w:hAnsi="Book Antiqua"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5A24994"/>
    <w:multiLevelType w:val="hybridMultilevel"/>
    <w:tmpl w:val="593A9DA2"/>
    <w:lvl w:ilvl="0" w:tplc="E5582130">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36A34818"/>
    <w:multiLevelType w:val="multilevel"/>
    <w:tmpl w:val="D9E0240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nsid w:val="383226BC"/>
    <w:multiLevelType w:val="hybridMultilevel"/>
    <w:tmpl w:val="8C6CB41A"/>
    <w:lvl w:ilvl="0" w:tplc="B7A6E624">
      <w:start w:val="1"/>
      <w:numFmt w:val="decimal"/>
      <w:lvlText w:val="%1."/>
      <w:lvlJc w:val="left"/>
      <w:pPr>
        <w:tabs>
          <w:tab w:val="num" w:pos="360"/>
        </w:tabs>
        <w:ind w:left="360" w:hanging="360"/>
      </w:pPr>
      <w:rPr>
        <w:b/>
        <w:bCs/>
        <w:color w:val="8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39A47800"/>
    <w:multiLevelType w:val="multilevel"/>
    <w:tmpl w:val="F87A25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3B9B6743"/>
    <w:multiLevelType w:val="multilevel"/>
    <w:tmpl w:val="9BFA6EF0"/>
    <w:lvl w:ilvl="0">
      <w:numFmt w:val="bullet"/>
      <w:lvlText w:val="–"/>
      <w:lvlJc w:val="left"/>
      <w:pPr>
        <w:tabs>
          <w:tab w:val="num" w:pos="1080"/>
        </w:tabs>
        <w:ind w:left="1080" w:hanging="360"/>
      </w:pPr>
      <w:rPr>
        <w:rFonts w:ascii="Book Antiqua" w:eastAsia="Times New Roman" w:hAnsi="Book Antiqua"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nsid w:val="3FCF29E5"/>
    <w:multiLevelType w:val="hybridMultilevel"/>
    <w:tmpl w:val="CE8C51C0"/>
    <w:lvl w:ilvl="0" w:tplc="E5582130">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447327B1"/>
    <w:multiLevelType w:val="hybridMultilevel"/>
    <w:tmpl w:val="285A9278"/>
    <w:lvl w:ilvl="0" w:tplc="6AE2DDB0">
      <w:start w:val="1"/>
      <w:numFmt w:val="bullet"/>
      <w:lvlText w:val=""/>
      <w:lvlJc w:val="left"/>
      <w:pPr>
        <w:tabs>
          <w:tab w:val="num" w:pos="1080"/>
        </w:tabs>
        <w:ind w:left="1080" w:hanging="360"/>
      </w:pPr>
      <w:rPr>
        <w:rFonts w:ascii="Symbol" w:hAnsi="Symbol" w:hint="default"/>
        <w:b/>
        <w:bCs/>
        <w:color w:val="8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A542D46"/>
    <w:multiLevelType w:val="multilevel"/>
    <w:tmpl w:val="D16C9A3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nsid w:val="4FBB101E"/>
    <w:multiLevelType w:val="hybridMultilevel"/>
    <w:tmpl w:val="EF8EA86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8">
    <w:nsid w:val="518056A3"/>
    <w:multiLevelType w:val="hybridMultilevel"/>
    <w:tmpl w:val="643A8360"/>
    <w:lvl w:ilvl="0" w:tplc="5792D48A">
      <w:start w:val="1"/>
      <w:numFmt w:val="decimal"/>
      <w:lvlText w:val="%1."/>
      <w:lvlJc w:val="left"/>
      <w:pPr>
        <w:tabs>
          <w:tab w:val="num" w:pos="360"/>
        </w:tabs>
        <w:ind w:left="360" w:hanging="360"/>
      </w:pPr>
      <w:rPr>
        <w:b w:val="0"/>
        <w:bCs w:val="0"/>
        <w:color w:val="800000"/>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9">
    <w:nsid w:val="51950B0A"/>
    <w:multiLevelType w:val="singleLevel"/>
    <w:tmpl w:val="5A6EC944"/>
    <w:lvl w:ilvl="0">
      <w:start w:val="12"/>
      <w:numFmt w:val="decimal"/>
      <w:lvlText w:val="%1. "/>
      <w:legacy w:legacy="1" w:legacySpace="0" w:legacyIndent="283"/>
      <w:lvlJc w:val="center"/>
      <w:pPr>
        <w:ind w:left="283" w:hanging="283"/>
      </w:pPr>
      <w:rPr>
        <w:rFonts w:ascii="Times New Roman" w:hAnsi="Times New Roman" w:hint="default"/>
        <w:b w:val="0"/>
        <w:i w:val="0"/>
        <w:sz w:val="36"/>
        <w:u w:val="none"/>
      </w:rPr>
    </w:lvl>
  </w:abstractNum>
  <w:abstractNum w:abstractNumId="30">
    <w:nsid w:val="5C556423"/>
    <w:multiLevelType w:val="singleLevel"/>
    <w:tmpl w:val="B2060FFC"/>
    <w:lvl w:ilvl="0">
      <w:start w:val="1"/>
      <w:numFmt w:val="decimal"/>
      <w:lvlText w:val="%1. "/>
      <w:legacy w:legacy="1" w:legacySpace="0" w:legacyIndent="283"/>
      <w:lvlJc w:val="center"/>
      <w:pPr>
        <w:ind w:left="0" w:hanging="283"/>
      </w:pPr>
      <w:rPr>
        <w:rFonts w:ascii="Times New Roman" w:hAnsi="Times New Roman" w:hint="default"/>
        <w:b w:val="0"/>
        <w:i w:val="0"/>
        <w:sz w:val="20"/>
        <w:u w:val="none"/>
      </w:rPr>
    </w:lvl>
  </w:abstractNum>
  <w:abstractNum w:abstractNumId="31">
    <w:nsid w:val="5D5841CE"/>
    <w:multiLevelType w:val="hybridMultilevel"/>
    <w:tmpl w:val="2FE6E6B8"/>
    <w:lvl w:ilvl="0" w:tplc="BBECC930">
      <w:start w:val="1"/>
      <w:numFmt w:val="decimal"/>
      <w:lvlText w:val="%1."/>
      <w:lvlJc w:val="left"/>
      <w:pPr>
        <w:tabs>
          <w:tab w:val="num" w:pos="720"/>
        </w:tabs>
        <w:ind w:left="720" w:hanging="360"/>
      </w:pPr>
      <w:rPr>
        <w:b/>
        <w:bCs/>
        <w:color w:val="80000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60766497"/>
    <w:multiLevelType w:val="singleLevel"/>
    <w:tmpl w:val="E0F015AE"/>
    <w:lvl w:ilvl="0">
      <w:start w:val="1"/>
      <w:numFmt w:val="decimal"/>
      <w:lvlText w:val="%1."/>
      <w:legacy w:legacy="1" w:legacySpace="0" w:legacyIndent="360"/>
      <w:lvlJc w:val="left"/>
      <w:pPr>
        <w:ind w:left="360" w:hanging="360"/>
      </w:pPr>
      <w:rPr>
        <w:b/>
        <w:bCs/>
        <w:color w:val="800000"/>
      </w:rPr>
    </w:lvl>
  </w:abstractNum>
  <w:abstractNum w:abstractNumId="33">
    <w:nsid w:val="62342BD5"/>
    <w:multiLevelType w:val="hybridMultilevel"/>
    <w:tmpl w:val="C5FA98AC"/>
    <w:lvl w:ilvl="0" w:tplc="A45620FC">
      <w:numFmt w:val="bullet"/>
      <w:lvlText w:val="–"/>
      <w:lvlJc w:val="left"/>
      <w:pPr>
        <w:tabs>
          <w:tab w:val="num" w:pos="720"/>
        </w:tabs>
        <w:ind w:left="720" w:hanging="360"/>
      </w:pPr>
      <w:rPr>
        <w:rFonts w:ascii="Book Antiqua" w:eastAsia="Times New Roman"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281399C"/>
    <w:multiLevelType w:val="hybridMultilevel"/>
    <w:tmpl w:val="EF926456"/>
    <w:lvl w:ilvl="0" w:tplc="BF6E6960">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629940E9"/>
    <w:multiLevelType w:val="singleLevel"/>
    <w:tmpl w:val="EC66CA4A"/>
    <w:lvl w:ilvl="0">
      <w:start w:val="1"/>
      <w:numFmt w:val="cardinalText"/>
      <w:lvlText w:val="%1)"/>
      <w:legacy w:legacy="1" w:legacySpace="0" w:legacyIndent="360"/>
      <w:lvlJc w:val="left"/>
      <w:pPr>
        <w:ind w:left="360" w:hanging="360"/>
      </w:pPr>
    </w:lvl>
  </w:abstractNum>
  <w:abstractNum w:abstractNumId="36">
    <w:nsid w:val="633D6502"/>
    <w:multiLevelType w:val="hybridMultilevel"/>
    <w:tmpl w:val="F982B84C"/>
    <w:lvl w:ilvl="0" w:tplc="DB4A3B3C">
      <w:start w:val="1"/>
      <w:numFmt w:val="bullet"/>
      <w:lvlText w:val=""/>
      <w:lvlJc w:val="left"/>
      <w:pPr>
        <w:tabs>
          <w:tab w:val="num" w:pos="1080"/>
        </w:tabs>
        <w:ind w:left="1080" w:hanging="360"/>
      </w:pPr>
      <w:rPr>
        <w:rFonts w:ascii="Symbol" w:hAnsi="Symbol" w:hint="default"/>
        <w:b/>
        <w:bCs/>
        <w:color w:val="8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650C46C8"/>
    <w:multiLevelType w:val="hybridMultilevel"/>
    <w:tmpl w:val="76E21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F3190B"/>
    <w:multiLevelType w:val="multilevel"/>
    <w:tmpl w:val="9BFA6EF0"/>
    <w:lvl w:ilvl="0">
      <w:numFmt w:val="bullet"/>
      <w:lvlText w:val="–"/>
      <w:lvlJc w:val="left"/>
      <w:pPr>
        <w:tabs>
          <w:tab w:val="num" w:pos="1080"/>
        </w:tabs>
        <w:ind w:left="1080" w:hanging="360"/>
      </w:pPr>
      <w:rPr>
        <w:rFonts w:ascii="Book Antiqua" w:eastAsia="Times New Roman" w:hAnsi="Book Antiqua"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9">
    <w:nsid w:val="68375F05"/>
    <w:multiLevelType w:val="hybridMultilevel"/>
    <w:tmpl w:val="145C9156"/>
    <w:lvl w:ilvl="0" w:tplc="040C000F">
      <w:start w:val="1"/>
      <w:numFmt w:val="decimal"/>
      <w:lvlText w:val="%1."/>
      <w:lvlJc w:val="left"/>
      <w:pPr>
        <w:tabs>
          <w:tab w:val="num" w:pos="437"/>
        </w:tabs>
        <w:ind w:left="437" w:hanging="360"/>
      </w:pPr>
    </w:lvl>
    <w:lvl w:ilvl="1" w:tplc="040C0019" w:tentative="1">
      <w:start w:val="1"/>
      <w:numFmt w:val="lowerLetter"/>
      <w:lvlText w:val="%2."/>
      <w:lvlJc w:val="left"/>
      <w:pPr>
        <w:tabs>
          <w:tab w:val="num" w:pos="1157"/>
        </w:tabs>
        <w:ind w:left="1157" w:hanging="360"/>
      </w:pPr>
    </w:lvl>
    <w:lvl w:ilvl="2" w:tplc="040C001B" w:tentative="1">
      <w:start w:val="1"/>
      <w:numFmt w:val="lowerRoman"/>
      <w:lvlText w:val="%3."/>
      <w:lvlJc w:val="right"/>
      <w:pPr>
        <w:tabs>
          <w:tab w:val="num" w:pos="1877"/>
        </w:tabs>
        <w:ind w:left="1877" w:hanging="180"/>
      </w:pPr>
    </w:lvl>
    <w:lvl w:ilvl="3" w:tplc="040C000F" w:tentative="1">
      <w:start w:val="1"/>
      <w:numFmt w:val="decimal"/>
      <w:lvlText w:val="%4."/>
      <w:lvlJc w:val="left"/>
      <w:pPr>
        <w:tabs>
          <w:tab w:val="num" w:pos="2597"/>
        </w:tabs>
        <w:ind w:left="2597" w:hanging="360"/>
      </w:pPr>
    </w:lvl>
    <w:lvl w:ilvl="4" w:tplc="040C0019" w:tentative="1">
      <w:start w:val="1"/>
      <w:numFmt w:val="lowerLetter"/>
      <w:lvlText w:val="%5."/>
      <w:lvlJc w:val="left"/>
      <w:pPr>
        <w:tabs>
          <w:tab w:val="num" w:pos="3317"/>
        </w:tabs>
        <w:ind w:left="3317" w:hanging="360"/>
      </w:pPr>
    </w:lvl>
    <w:lvl w:ilvl="5" w:tplc="040C001B" w:tentative="1">
      <w:start w:val="1"/>
      <w:numFmt w:val="lowerRoman"/>
      <w:lvlText w:val="%6."/>
      <w:lvlJc w:val="right"/>
      <w:pPr>
        <w:tabs>
          <w:tab w:val="num" w:pos="4037"/>
        </w:tabs>
        <w:ind w:left="4037" w:hanging="180"/>
      </w:pPr>
    </w:lvl>
    <w:lvl w:ilvl="6" w:tplc="040C000F" w:tentative="1">
      <w:start w:val="1"/>
      <w:numFmt w:val="decimal"/>
      <w:lvlText w:val="%7."/>
      <w:lvlJc w:val="left"/>
      <w:pPr>
        <w:tabs>
          <w:tab w:val="num" w:pos="4757"/>
        </w:tabs>
        <w:ind w:left="4757" w:hanging="360"/>
      </w:pPr>
    </w:lvl>
    <w:lvl w:ilvl="7" w:tplc="040C0019" w:tentative="1">
      <w:start w:val="1"/>
      <w:numFmt w:val="lowerLetter"/>
      <w:lvlText w:val="%8."/>
      <w:lvlJc w:val="left"/>
      <w:pPr>
        <w:tabs>
          <w:tab w:val="num" w:pos="5477"/>
        </w:tabs>
        <w:ind w:left="5477" w:hanging="360"/>
      </w:pPr>
    </w:lvl>
    <w:lvl w:ilvl="8" w:tplc="040C001B" w:tentative="1">
      <w:start w:val="1"/>
      <w:numFmt w:val="lowerRoman"/>
      <w:lvlText w:val="%9."/>
      <w:lvlJc w:val="right"/>
      <w:pPr>
        <w:tabs>
          <w:tab w:val="num" w:pos="6197"/>
        </w:tabs>
        <w:ind w:left="6197" w:hanging="180"/>
      </w:pPr>
    </w:lvl>
  </w:abstractNum>
  <w:abstractNum w:abstractNumId="40">
    <w:nsid w:val="6B2F2C2C"/>
    <w:multiLevelType w:val="hybridMultilevel"/>
    <w:tmpl w:val="C612306C"/>
    <w:lvl w:ilvl="0" w:tplc="2760076C">
      <w:numFmt w:val="bullet"/>
      <w:pStyle w:val="TOC1"/>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0D57E0B"/>
    <w:multiLevelType w:val="hybridMultilevel"/>
    <w:tmpl w:val="9BFA6EF0"/>
    <w:lvl w:ilvl="0" w:tplc="A45620FC">
      <w:numFmt w:val="bullet"/>
      <w:lvlText w:val="–"/>
      <w:lvlJc w:val="left"/>
      <w:pPr>
        <w:tabs>
          <w:tab w:val="num" w:pos="1080"/>
        </w:tabs>
        <w:ind w:left="1080" w:hanging="360"/>
      </w:pPr>
      <w:rPr>
        <w:rFonts w:ascii="Book Antiqua" w:eastAsia="Times New Roman" w:hAnsi="Book Antiqua"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5D24E74"/>
    <w:multiLevelType w:val="singleLevel"/>
    <w:tmpl w:val="A66047B8"/>
    <w:lvl w:ilvl="0">
      <w:start w:val="1"/>
      <w:numFmt w:val="decimal"/>
      <w:lvlText w:val="%1."/>
      <w:legacy w:legacy="1" w:legacySpace="0" w:legacyIndent="360"/>
      <w:lvlJc w:val="left"/>
      <w:pPr>
        <w:ind w:left="360" w:hanging="360"/>
      </w:pPr>
    </w:lvl>
  </w:abstractNum>
  <w:num w:numId="1">
    <w:abstractNumId w:val="30"/>
  </w:num>
  <w:num w:numId="2">
    <w:abstractNumId w:val="30"/>
    <w:lvlOverride w:ilvl="0">
      <w:lvl w:ilvl="0">
        <w:start w:val="2"/>
        <w:numFmt w:val="decimal"/>
        <w:lvlText w:val="%1. "/>
        <w:legacy w:legacy="1" w:legacySpace="0" w:legacyIndent="283"/>
        <w:lvlJc w:val="center"/>
        <w:pPr>
          <w:ind w:left="0" w:hanging="283"/>
        </w:pPr>
        <w:rPr>
          <w:rFonts w:ascii="Times New Roman" w:hAnsi="Times New Roman" w:hint="default"/>
          <w:b w:val="0"/>
          <w:i w:val="0"/>
          <w:sz w:val="20"/>
          <w:u w:val="none"/>
        </w:rPr>
      </w:lvl>
    </w:lvlOverride>
  </w:num>
  <w:num w:numId="3">
    <w:abstractNumId w:val="29"/>
  </w:num>
  <w:num w:numId="4">
    <w:abstractNumId w:val="29"/>
    <w:lvlOverride w:ilvl="0">
      <w:lvl w:ilvl="0">
        <w:start w:val="13"/>
        <w:numFmt w:val="decimal"/>
        <w:lvlText w:val="%1. "/>
        <w:legacy w:legacy="1" w:legacySpace="0" w:legacyIndent="283"/>
        <w:lvlJc w:val="center"/>
        <w:pPr>
          <w:ind w:left="283" w:hanging="283"/>
        </w:pPr>
        <w:rPr>
          <w:rFonts w:ascii="Times New Roman" w:hAnsi="Times New Roman" w:hint="default"/>
          <w:b w:val="0"/>
          <w:i w:val="0"/>
          <w:sz w:val="36"/>
          <w:u w:val="none"/>
        </w:rPr>
      </w:lvl>
    </w:lvlOverride>
  </w:num>
  <w:num w:numId="5">
    <w:abstractNumId w:val="32"/>
  </w:num>
  <w:num w:numId="6">
    <w:abstractNumId w:val="42"/>
  </w:num>
  <w:num w:numId="7">
    <w:abstractNumId w:val="1"/>
  </w:num>
  <w:num w:numId="8">
    <w:abstractNumId w:val="0"/>
    <w:lvlOverride w:ilvl="0">
      <w:lvl w:ilvl="0">
        <w:start w:val="1"/>
        <w:numFmt w:val="bullet"/>
        <w:lvlText w:val=""/>
        <w:legacy w:legacy="1" w:legacySpace="0" w:legacyIndent="360"/>
        <w:lvlJc w:val="left"/>
        <w:pPr>
          <w:ind w:left="360" w:hanging="360"/>
        </w:pPr>
        <w:rPr>
          <w:rFonts w:ascii="Symbol" w:hAnsi="Symbol" w:hint="default"/>
          <w:b/>
          <w:bCs w:val="0"/>
          <w:color w:val="800000"/>
        </w:rPr>
      </w:lvl>
    </w:lvlOverride>
  </w:num>
  <w:num w:numId="9">
    <w:abstractNumId w:val="0"/>
    <w:lvlOverride w:ilvl="0">
      <w:lvl w:ilvl="0">
        <w:start w:val="1"/>
        <w:numFmt w:val="bullet"/>
        <w:lvlText w:val=""/>
        <w:legacy w:legacy="1" w:legacySpace="0" w:legacyIndent="283"/>
        <w:lvlJc w:val="center"/>
        <w:pPr>
          <w:ind w:left="283" w:hanging="283"/>
        </w:pPr>
        <w:rPr>
          <w:rFonts w:ascii="Symbol" w:hAnsi="Symbol" w:hint="default"/>
          <w:color w:val="800000"/>
        </w:rPr>
      </w:lvl>
    </w:lvlOverride>
  </w:num>
  <w:num w:numId="10">
    <w:abstractNumId w:val="14"/>
  </w:num>
  <w:num w:numId="11">
    <w:abstractNumId w:val="35"/>
  </w:num>
  <w:num w:numId="12">
    <w:abstractNumId w:val="6"/>
  </w:num>
  <w:num w:numId="13">
    <w:abstractNumId w:val="5"/>
  </w:num>
  <w:num w:numId="14">
    <w:abstractNumId w:val="16"/>
  </w:num>
  <w:num w:numId="15">
    <w:abstractNumId w:val="34"/>
  </w:num>
  <w:num w:numId="16">
    <w:abstractNumId w:val="4"/>
  </w:num>
  <w:num w:numId="17">
    <w:abstractNumId w:val="19"/>
  </w:num>
  <w:num w:numId="18">
    <w:abstractNumId w:val="24"/>
  </w:num>
  <w:num w:numId="19">
    <w:abstractNumId w:val="31"/>
  </w:num>
  <w:num w:numId="20">
    <w:abstractNumId w:val="39"/>
  </w:num>
  <w:num w:numId="21">
    <w:abstractNumId w:val="3"/>
  </w:num>
  <w:num w:numId="22">
    <w:abstractNumId w:val="10"/>
  </w:num>
  <w:num w:numId="23">
    <w:abstractNumId w:val="27"/>
  </w:num>
  <w:num w:numId="24">
    <w:abstractNumId w:val="12"/>
  </w:num>
  <w:num w:numId="25">
    <w:abstractNumId w:val="26"/>
  </w:num>
  <w:num w:numId="26">
    <w:abstractNumId w:val="9"/>
  </w:num>
  <w:num w:numId="27">
    <w:abstractNumId w:val="28"/>
  </w:num>
  <w:num w:numId="28">
    <w:abstractNumId w:val="11"/>
  </w:num>
  <w:num w:numId="29">
    <w:abstractNumId w:val="40"/>
  </w:num>
  <w:num w:numId="30">
    <w:abstractNumId w:val="37"/>
  </w:num>
  <w:num w:numId="31">
    <w:abstractNumId w:val="33"/>
  </w:num>
  <w:num w:numId="32">
    <w:abstractNumId w:val="18"/>
  </w:num>
  <w:num w:numId="33">
    <w:abstractNumId w:val="41"/>
  </w:num>
  <w:num w:numId="34">
    <w:abstractNumId w:val="38"/>
  </w:num>
  <w:num w:numId="35">
    <w:abstractNumId w:val="36"/>
  </w:num>
  <w:num w:numId="36">
    <w:abstractNumId w:val="23"/>
  </w:num>
  <w:num w:numId="37">
    <w:abstractNumId w:val="25"/>
  </w:num>
  <w:num w:numId="38">
    <w:abstractNumId w:val="15"/>
  </w:num>
  <w:num w:numId="39">
    <w:abstractNumId w:val="8"/>
  </w:num>
  <w:num w:numId="40">
    <w:abstractNumId w:val="20"/>
  </w:num>
  <w:num w:numId="41">
    <w:abstractNumId w:val="7"/>
  </w:num>
  <w:num w:numId="42">
    <w:abstractNumId w:val="13"/>
  </w:num>
  <w:num w:numId="43">
    <w:abstractNumId w:val="22"/>
  </w:num>
  <w:num w:numId="44">
    <w:abstractNumId w:val="17"/>
  </w:num>
  <w:num w:numId="45">
    <w:abstractNumId w:val="21"/>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6A4"/>
    <w:rsid w:val="00004568"/>
    <w:rsid w:val="0003032A"/>
    <w:rsid w:val="00033B50"/>
    <w:rsid w:val="00036E2F"/>
    <w:rsid w:val="00040A41"/>
    <w:rsid w:val="00044759"/>
    <w:rsid w:val="00045A62"/>
    <w:rsid w:val="00065198"/>
    <w:rsid w:val="0007139D"/>
    <w:rsid w:val="0008455C"/>
    <w:rsid w:val="000B72FD"/>
    <w:rsid w:val="000E7F44"/>
    <w:rsid w:val="001218BE"/>
    <w:rsid w:val="00123FEC"/>
    <w:rsid w:val="001250AE"/>
    <w:rsid w:val="001430DE"/>
    <w:rsid w:val="001517A6"/>
    <w:rsid w:val="00193F52"/>
    <w:rsid w:val="001C3A67"/>
    <w:rsid w:val="00203FDA"/>
    <w:rsid w:val="0021303F"/>
    <w:rsid w:val="00225771"/>
    <w:rsid w:val="0025306B"/>
    <w:rsid w:val="002A35DE"/>
    <w:rsid w:val="002A64E2"/>
    <w:rsid w:val="002B7294"/>
    <w:rsid w:val="002C47CF"/>
    <w:rsid w:val="002D4412"/>
    <w:rsid w:val="002D7C17"/>
    <w:rsid w:val="002E5497"/>
    <w:rsid w:val="002F48C4"/>
    <w:rsid w:val="0031169B"/>
    <w:rsid w:val="00334934"/>
    <w:rsid w:val="00334F2A"/>
    <w:rsid w:val="0034448F"/>
    <w:rsid w:val="00355F78"/>
    <w:rsid w:val="00364131"/>
    <w:rsid w:val="0037099C"/>
    <w:rsid w:val="003757C6"/>
    <w:rsid w:val="00397813"/>
    <w:rsid w:val="003A3803"/>
    <w:rsid w:val="003A5D55"/>
    <w:rsid w:val="003B46A4"/>
    <w:rsid w:val="003B4CEB"/>
    <w:rsid w:val="003B5923"/>
    <w:rsid w:val="003D66B5"/>
    <w:rsid w:val="0044508A"/>
    <w:rsid w:val="0045036A"/>
    <w:rsid w:val="00452A3F"/>
    <w:rsid w:val="00462FBD"/>
    <w:rsid w:val="004732E4"/>
    <w:rsid w:val="004742AE"/>
    <w:rsid w:val="00484CC2"/>
    <w:rsid w:val="004A40D2"/>
    <w:rsid w:val="004B3DBA"/>
    <w:rsid w:val="004D16A6"/>
    <w:rsid w:val="004D22CB"/>
    <w:rsid w:val="004E405D"/>
    <w:rsid w:val="00577E27"/>
    <w:rsid w:val="005B3895"/>
    <w:rsid w:val="005B670E"/>
    <w:rsid w:val="005D3CCA"/>
    <w:rsid w:val="005E694B"/>
    <w:rsid w:val="005F5A97"/>
    <w:rsid w:val="006047B7"/>
    <w:rsid w:val="00606C7C"/>
    <w:rsid w:val="006A03CD"/>
    <w:rsid w:val="006D7F2C"/>
    <w:rsid w:val="006E1174"/>
    <w:rsid w:val="006E160C"/>
    <w:rsid w:val="006E16A1"/>
    <w:rsid w:val="006F3E39"/>
    <w:rsid w:val="00700E13"/>
    <w:rsid w:val="00704DE0"/>
    <w:rsid w:val="00727B48"/>
    <w:rsid w:val="0073439C"/>
    <w:rsid w:val="00742A11"/>
    <w:rsid w:val="007912BE"/>
    <w:rsid w:val="007951B1"/>
    <w:rsid w:val="007C509A"/>
    <w:rsid w:val="007D2B1C"/>
    <w:rsid w:val="007D6B43"/>
    <w:rsid w:val="007E00C1"/>
    <w:rsid w:val="007F5312"/>
    <w:rsid w:val="007F6005"/>
    <w:rsid w:val="00802583"/>
    <w:rsid w:val="008461FC"/>
    <w:rsid w:val="008537B8"/>
    <w:rsid w:val="00882D46"/>
    <w:rsid w:val="008A6C11"/>
    <w:rsid w:val="008B7F55"/>
    <w:rsid w:val="008C437B"/>
    <w:rsid w:val="008D7F2A"/>
    <w:rsid w:val="008E77FA"/>
    <w:rsid w:val="0090035E"/>
    <w:rsid w:val="0091118D"/>
    <w:rsid w:val="00913637"/>
    <w:rsid w:val="00922588"/>
    <w:rsid w:val="009343AD"/>
    <w:rsid w:val="0094357D"/>
    <w:rsid w:val="00955958"/>
    <w:rsid w:val="00994D86"/>
    <w:rsid w:val="009A06A1"/>
    <w:rsid w:val="009B6CC2"/>
    <w:rsid w:val="009C140B"/>
    <w:rsid w:val="009C2EBE"/>
    <w:rsid w:val="009F0114"/>
    <w:rsid w:val="00A061CC"/>
    <w:rsid w:val="00A111D9"/>
    <w:rsid w:val="00A4306B"/>
    <w:rsid w:val="00A84BFF"/>
    <w:rsid w:val="00AA1AA6"/>
    <w:rsid w:val="00AC1A98"/>
    <w:rsid w:val="00AC76E1"/>
    <w:rsid w:val="00AD628C"/>
    <w:rsid w:val="00AE395B"/>
    <w:rsid w:val="00B06059"/>
    <w:rsid w:val="00B13D87"/>
    <w:rsid w:val="00B35F23"/>
    <w:rsid w:val="00B40324"/>
    <w:rsid w:val="00B83E5D"/>
    <w:rsid w:val="00B85DDD"/>
    <w:rsid w:val="00B97697"/>
    <w:rsid w:val="00BB6635"/>
    <w:rsid w:val="00BE35EC"/>
    <w:rsid w:val="00BE6697"/>
    <w:rsid w:val="00C12A5F"/>
    <w:rsid w:val="00C80BD1"/>
    <w:rsid w:val="00C81463"/>
    <w:rsid w:val="00C85268"/>
    <w:rsid w:val="00CE0616"/>
    <w:rsid w:val="00CF4CB5"/>
    <w:rsid w:val="00D06A32"/>
    <w:rsid w:val="00D14BCC"/>
    <w:rsid w:val="00D332A4"/>
    <w:rsid w:val="00D656DB"/>
    <w:rsid w:val="00D80836"/>
    <w:rsid w:val="00D91351"/>
    <w:rsid w:val="00D94E10"/>
    <w:rsid w:val="00D95C5C"/>
    <w:rsid w:val="00DA634D"/>
    <w:rsid w:val="00DC07EC"/>
    <w:rsid w:val="00DF310D"/>
    <w:rsid w:val="00DF3EA3"/>
    <w:rsid w:val="00E21E87"/>
    <w:rsid w:val="00E24B84"/>
    <w:rsid w:val="00EA6369"/>
    <w:rsid w:val="00EE0FBE"/>
    <w:rsid w:val="00EE6A9E"/>
    <w:rsid w:val="00EF3A46"/>
    <w:rsid w:val="00F1394C"/>
    <w:rsid w:val="00F3303E"/>
    <w:rsid w:val="00F513F9"/>
    <w:rsid w:val="00FA0499"/>
    <w:rsid w:val="00FC301F"/>
    <w:rsid w:val="00FE75F8"/>
    <w:rsid w:val="00FF1AD5"/>
    <w:rsid w:val="00FF58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6"/>
      <w:lang w:val="fr-FR" w:eastAsia="fr-FR"/>
    </w:rPr>
  </w:style>
  <w:style w:type="paragraph" w:styleId="Heading1">
    <w:name w:val="heading 1"/>
    <w:basedOn w:val="Normal"/>
    <w:next w:val="Normal"/>
    <w:qFormat/>
    <w:rsid w:val="009A06A1"/>
    <w:pPr>
      <w:keepNext/>
      <w:spacing w:before="360" w:after="240"/>
      <w:jc w:val="center"/>
      <w:outlineLvl w:val="0"/>
    </w:pPr>
    <w:rPr>
      <w:rFonts w:ascii="AR JULIAN" w:hAnsi="AR JULIAN" w:cs="AR JULIAN"/>
      <w:b/>
      <w:bCs/>
      <w:sz w:val="40"/>
      <w:szCs w:val="40"/>
    </w:rPr>
  </w:style>
  <w:style w:type="paragraph" w:styleId="Heading2">
    <w:name w:val="heading 2"/>
    <w:basedOn w:val="Normal"/>
    <w:next w:val="Normal"/>
    <w:qFormat/>
    <w:rsid w:val="007912BE"/>
    <w:pPr>
      <w:keepNext/>
      <w:pBdr>
        <w:top w:val="single" w:sz="6" w:space="1" w:color="auto" w:shadow="1"/>
        <w:left w:val="single" w:sz="6" w:space="1" w:color="auto" w:shadow="1"/>
        <w:bottom w:val="single" w:sz="6" w:space="1" w:color="auto" w:shadow="1"/>
        <w:right w:val="single" w:sz="6" w:space="1" w:color="auto" w:shadow="1"/>
      </w:pBdr>
      <w:shd w:val="pct25" w:color="auto" w:fill="auto"/>
      <w:tabs>
        <w:tab w:val="left" w:pos="284"/>
        <w:tab w:val="left" w:pos="360"/>
      </w:tabs>
      <w:spacing w:before="360" w:after="240"/>
      <w:jc w:val="center"/>
      <w:outlineLvl w:val="1"/>
    </w:pPr>
    <w:rPr>
      <w:rFonts w:ascii="AR JULIAN" w:hAnsi="AR JULIAN" w:cs="AR JULIAN"/>
      <w:b/>
      <w:bCs/>
      <w:sz w:val="40"/>
      <w:szCs w:val="40"/>
    </w:rPr>
  </w:style>
  <w:style w:type="paragraph" w:styleId="Heading3">
    <w:name w:val="heading 3"/>
    <w:basedOn w:val="Normal"/>
    <w:next w:val="Normal"/>
    <w:qFormat/>
    <w:pPr>
      <w:keepNext/>
      <w:tabs>
        <w:tab w:val="left" w:pos="284"/>
        <w:tab w:val="left" w:pos="360"/>
      </w:tabs>
      <w:jc w:val="both"/>
      <w:outlineLvl w:val="2"/>
    </w:pPr>
    <w:rPr>
      <w:sz w:val="28"/>
      <w:u w:val="single"/>
    </w:rPr>
  </w:style>
  <w:style w:type="paragraph" w:styleId="Heading4">
    <w:name w:val="heading 4"/>
    <w:basedOn w:val="Normal"/>
    <w:next w:val="Normal"/>
    <w:qFormat/>
    <w:pPr>
      <w:keepNext/>
      <w:bidi/>
      <w:spacing w:line="420" w:lineRule="exact"/>
      <w:ind w:right="339"/>
      <w:jc w:val="both"/>
      <w:outlineLvl w:val="3"/>
    </w:pPr>
    <w:rPr>
      <w:rFonts w:cs="Traditional Arabic"/>
      <w:sz w:val="40"/>
      <w:szCs w:val="44"/>
    </w:rPr>
  </w:style>
  <w:style w:type="paragraph" w:styleId="Heading5">
    <w:name w:val="heading 5"/>
    <w:basedOn w:val="Normal"/>
    <w:next w:val="Normal"/>
    <w:qFormat/>
    <w:pPr>
      <w:keepNext/>
      <w:jc w:val="center"/>
      <w:outlineLvl w:val="4"/>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pPr>
      <w:tabs>
        <w:tab w:val="left" w:pos="284"/>
      </w:tabs>
      <w:jc w:val="center"/>
    </w:pPr>
    <w:rPr>
      <w:b/>
      <w:bCs/>
      <w:caps/>
      <w:sz w:val="20"/>
    </w:rPr>
  </w:style>
  <w:style w:type="paragraph" w:styleId="Title">
    <w:name w:val="Title"/>
    <w:basedOn w:val="Normal"/>
    <w:qFormat/>
    <w:pPr>
      <w:overflowPunct w:val="0"/>
      <w:autoSpaceDE w:val="0"/>
      <w:autoSpaceDN w:val="0"/>
      <w:adjustRightInd w:val="0"/>
      <w:jc w:val="center"/>
      <w:textAlignment w:val="baseline"/>
    </w:pPr>
    <w:rPr>
      <w:szCs w:val="20"/>
    </w:rPr>
  </w:style>
  <w:style w:type="paragraph" w:styleId="TOC1">
    <w:name w:val="toc 1"/>
    <w:basedOn w:val="Normal"/>
    <w:next w:val="Normal"/>
    <w:autoRedefine/>
    <w:uiPriority w:val="39"/>
    <w:rsid w:val="007912BE"/>
    <w:pPr>
      <w:spacing w:before="360"/>
    </w:pPr>
    <w:rPr>
      <w:rFonts w:ascii="Cambria" w:hAnsi="Cambria"/>
      <w:b/>
      <w:bCs/>
      <w:caps/>
      <w:szCs w:val="28"/>
    </w:rPr>
  </w:style>
  <w:style w:type="paragraph" w:styleId="Footer">
    <w:name w:val="footer"/>
    <w:basedOn w:val="Normal"/>
    <w:pPr>
      <w:tabs>
        <w:tab w:val="center" w:pos="4536"/>
        <w:tab w:val="right" w:pos="9072"/>
      </w:tabs>
      <w:overflowPunct w:val="0"/>
      <w:autoSpaceDE w:val="0"/>
      <w:autoSpaceDN w:val="0"/>
      <w:adjustRightInd w:val="0"/>
      <w:textAlignment w:val="baseline"/>
    </w:pPr>
    <w:rPr>
      <w:sz w:val="20"/>
      <w:szCs w:val="20"/>
    </w:rPr>
  </w:style>
  <w:style w:type="paragraph" w:styleId="BodyText">
    <w:name w:val="Body Text"/>
    <w:basedOn w:val="Normal"/>
    <w:pPr>
      <w:overflowPunct w:val="0"/>
      <w:autoSpaceDE w:val="0"/>
      <w:autoSpaceDN w:val="0"/>
      <w:adjustRightInd w:val="0"/>
      <w:jc w:val="both"/>
      <w:textAlignment w:val="baseline"/>
    </w:pPr>
    <w:rPr>
      <w:szCs w:val="20"/>
    </w:rPr>
  </w:style>
  <w:style w:type="paragraph" w:customStyle="1" w:styleId="BodyTextIndent31">
    <w:name w:val="Body Text Indent 31"/>
    <w:basedOn w:val="Normal"/>
    <w:pPr>
      <w:tabs>
        <w:tab w:val="left" w:pos="284"/>
      </w:tabs>
      <w:overflowPunct w:val="0"/>
      <w:autoSpaceDE w:val="0"/>
      <w:autoSpaceDN w:val="0"/>
      <w:adjustRightInd w:val="0"/>
      <w:ind w:left="284"/>
      <w:jc w:val="both"/>
      <w:textAlignment w:val="baseline"/>
    </w:pPr>
    <w:rPr>
      <w:szCs w:val="20"/>
    </w:rPr>
  </w:style>
  <w:style w:type="paragraph" w:customStyle="1" w:styleId="BodyText22">
    <w:name w:val="Body Text 22"/>
    <w:basedOn w:val="Normal"/>
    <w:pPr>
      <w:overflowPunct w:val="0"/>
      <w:autoSpaceDE w:val="0"/>
      <w:autoSpaceDN w:val="0"/>
      <w:adjustRightInd w:val="0"/>
      <w:textAlignment w:val="baseline"/>
    </w:pPr>
    <w:rPr>
      <w:b/>
      <w:szCs w:val="20"/>
    </w:rPr>
  </w:style>
  <w:style w:type="paragraph" w:customStyle="1" w:styleId="BodyText31">
    <w:name w:val="Body Text 31"/>
    <w:basedOn w:val="Normal"/>
    <w:pPr>
      <w:overflowPunct w:val="0"/>
      <w:autoSpaceDE w:val="0"/>
      <w:autoSpaceDN w:val="0"/>
      <w:adjustRightInd w:val="0"/>
      <w:jc w:val="center"/>
      <w:textAlignment w:val="baseline"/>
    </w:pPr>
    <w:rPr>
      <w:b/>
      <w:i/>
      <w:szCs w:val="20"/>
    </w:rPr>
  </w:style>
  <w:style w:type="paragraph" w:customStyle="1" w:styleId="BodyText21">
    <w:name w:val="Body Text 21"/>
    <w:basedOn w:val="Normal"/>
    <w:pPr>
      <w:overflowPunct w:val="0"/>
      <w:autoSpaceDE w:val="0"/>
      <w:autoSpaceDN w:val="0"/>
      <w:adjustRightInd w:val="0"/>
      <w:ind w:left="567"/>
      <w:jc w:val="center"/>
      <w:textAlignment w:val="baseline"/>
    </w:pPr>
    <w:rPr>
      <w:b/>
      <w:i/>
      <w:szCs w:val="20"/>
    </w:rPr>
  </w:style>
  <w:style w:type="paragraph" w:customStyle="1" w:styleId="BodyTextIndent21">
    <w:name w:val="Body Text Indent 21"/>
    <w:basedOn w:val="Normal"/>
    <w:pPr>
      <w:overflowPunct w:val="0"/>
      <w:autoSpaceDE w:val="0"/>
      <w:autoSpaceDN w:val="0"/>
      <w:adjustRightInd w:val="0"/>
      <w:ind w:left="567"/>
      <w:textAlignment w:val="baseline"/>
    </w:pPr>
    <w:rPr>
      <w:szCs w:val="20"/>
    </w:rPr>
  </w:style>
  <w:style w:type="paragraph" w:styleId="BodyText3">
    <w:name w:val="Body Text 3"/>
    <w:basedOn w:val="Normal"/>
    <w:pPr>
      <w:tabs>
        <w:tab w:val="left" w:pos="284"/>
        <w:tab w:val="left" w:pos="360"/>
      </w:tabs>
      <w:jc w:val="both"/>
    </w:pPr>
    <w:rPr>
      <w:sz w:val="28"/>
      <w:u w:val="single"/>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character" w:styleId="Hyperlink">
    <w:name w:val="Hyperlink"/>
    <w:uiPriority w:val="99"/>
    <w:rsid w:val="00EF3A46"/>
    <w:rPr>
      <w:color w:val="0000FF"/>
      <w:u w:val="single"/>
    </w:rPr>
  </w:style>
  <w:style w:type="character" w:styleId="PageNumber">
    <w:name w:val="page number"/>
    <w:basedOn w:val="DefaultParagraphFont"/>
    <w:rsid w:val="00EF3A46"/>
  </w:style>
  <w:style w:type="paragraph" w:styleId="TOC3">
    <w:name w:val="toc 3"/>
    <w:basedOn w:val="Normal"/>
    <w:next w:val="Normal"/>
    <w:autoRedefine/>
    <w:semiHidden/>
    <w:rsid w:val="008E77FA"/>
    <w:pPr>
      <w:ind w:left="240"/>
    </w:pPr>
    <w:rPr>
      <w:rFonts w:ascii="Calibri" w:hAnsi="Calibri"/>
      <w:sz w:val="20"/>
      <w:szCs w:val="24"/>
    </w:rPr>
  </w:style>
  <w:style w:type="paragraph" w:styleId="Header">
    <w:name w:val="header"/>
    <w:basedOn w:val="Normal"/>
    <w:link w:val="HeaderChar"/>
    <w:rsid w:val="00955958"/>
    <w:pPr>
      <w:tabs>
        <w:tab w:val="center" w:pos="4153"/>
        <w:tab w:val="right" w:pos="8306"/>
      </w:tabs>
    </w:pPr>
  </w:style>
  <w:style w:type="character" w:customStyle="1" w:styleId="HeaderChar">
    <w:name w:val="Header Char"/>
    <w:link w:val="Header"/>
    <w:rsid w:val="006E16A1"/>
    <w:rPr>
      <w:sz w:val="24"/>
      <w:szCs w:val="26"/>
      <w:lang w:val="fr-FR" w:eastAsia="fr-FR"/>
    </w:rPr>
  </w:style>
  <w:style w:type="paragraph" w:customStyle="1" w:styleId="1-">
    <w:name w:val="1- متن"/>
    <w:basedOn w:val="Normal"/>
    <w:link w:val="1-Char"/>
    <w:rsid w:val="00AC1A98"/>
    <w:pPr>
      <w:bidi/>
      <w:ind w:firstLine="284"/>
      <w:jc w:val="both"/>
    </w:pPr>
    <w:rPr>
      <w:rFonts w:ascii="IRNazli" w:eastAsia="Calibri" w:hAnsi="IRNazli" w:cs="IRNazli"/>
      <w:sz w:val="28"/>
      <w:szCs w:val="28"/>
      <w:lang w:val="en-US" w:eastAsia="en-US"/>
    </w:rPr>
  </w:style>
  <w:style w:type="character" w:customStyle="1" w:styleId="1-Char">
    <w:name w:val="1- متن Char"/>
    <w:link w:val="1-"/>
    <w:rsid w:val="00AC1A98"/>
    <w:rPr>
      <w:rFonts w:ascii="IRNazli" w:eastAsia="Calibri" w:hAnsi="IRNazli" w:cs="IRNazli"/>
      <w:sz w:val="28"/>
      <w:szCs w:val="28"/>
    </w:rPr>
  </w:style>
  <w:style w:type="paragraph" w:customStyle="1" w:styleId="a">
    <w:name w:val="آدرس آیات"/>
    <w:basedOn w:val="Normal"/>
    <w:link w:val="Char"/>
    <w:qFormat/>
    <w:rsid w:val="00AC1A98"/>
    <w:pPr>
      <w:bidi/>
      <w:ind w:firstLine="284"/>
      <w:jc w:val="both"/>
    </w:pPr>
    <w:rPr>
      <w:rFonts w:ascii="IRNazli" w:hAnsi="IRNazli" w:cs="IRNazli"/>
      <w:szCs w:val="24"/>
      <w:lang w:val="en-US" w:eastAsia="en-US" w:bidi="fa-IR"/>
    </w:rPr>
  </w:style>
  <w:style w:type="character" w:customStyle="1" w:styleId="Char">
    <w:name w:val="آدرس آیات Char"/>
    <w:link w:val="a"/>
    <w:rsid w:val="00AC1A98"/>
    <w:rPr>
      <w:rFonts w:ascii="IRNazli" w:hAnsi="IRNazli" w:cs="IRNazli"/>
      <w:sz w:val="24"/>
      <w:szCs w:val="24"/>
      <w:lang w:bidi="fa-IR"/>
    </w:rPr>
  </w:style>
  <w:style w:type="paragraph" w:styleId="TOC2">
    <w:name w:val="toc 2"/>
    <w:basedOn w:val="Normal"/>
    <w:next w:val="Normal"/>
    <w:autoRedefine/>
    <w:rsid w:val="007912BE"/>
    <w:pPr>
      <w:spacing w:before="240"/>
    </w:pPr>
    <w:rPr>
      <w:rFonts w:ascii="Calibri" w:hAnsi="Calibri"/>
      <w:b/>
      <w:bCs/>
      <w:sz w:val="20"/>
      <w:szCs w:val="24"/>
    </w:rPr>
  </w:style>
  <w:style w:type="paragraph" w:styleId="TOC4">
    <w:name w:val="toc 4"/>
    <w:basedOn w:val="Normal"/>
    <w:next w:val="Normal"/>
    <w:autoRedefine/>
    <w:rsid w:val="007912BE"/>
    <w:pPr>
      <w:ind w:left="480"/>
    </w:pPr>
    <w:rPr>
      <w:rFonts w:ascii="Calibri" w:hAnsi="Calibri"/>
      <w:sz w:val="20"/>
      <w:szCs w:val="24"/>
    </w:rPr>
  </w:style>
  <w:style w:type="paragraph" w:styleId="TOC5">
    <w:name w:val="toc 5"/>
    <w:basedOn w:val="Normal"/>
    <w:next w:val="Normal"/>
    <w:autoRedefine/>
    <w:rsid w:val="007912BE"/>
    <w:pPr>
      <w:ind w:left="720"/>
    </w:pPr>
    <w:rPr>
      <w:rFonts w:ascii="Calibri" w:hAnsi="Calibri"/>
      <w:sz w:val="20"/>
      <w:szCs w:val="24"/>
    </w:rPr>
  </w:style>
  <w:style w:type="paragraph" w:styleId="TOC6">
    <w:name w:val="toc 6"/>
    <w:basedOn w:val="Normal"/>
    <w:next w:val="Normal"/>
    <w:autoRedefine/>
    <w:rsid w:val="007912BE"/>
    <w:pPr>
      <w:ind w:left="960"/>
    </w:pPr>
    <w:rPr>
      <w:rFonts w:ascii="Calibri" w:hAnsi="Calibri"/>
      <w:sz w:val="20"/>
      <w:szCs w:val="24"/>
    </w:rPr>
  </w:style>
  <w:style w:type="paragraph" w:styleId="TOC7">
    <w:name w:val="toc 7"/>
    <w:basedOn w:val="Normal"/>
    <w:next w:val="Normal"/>
    <w:autoRedefine/>
    <w:rsid w:val="007912BE"/>
    <w:pPr>
      <w:ind w:left="1200"/>
    </w:pPr>
    <w:rPr>
      <w:rFonts w:ascii="Calibri" w:hAnsi="Calibri"/>
      <w:sz w:val="20"/>
      <w:szCs w:val="24"/>
    </w:rPr>
  </w:style>
  <w:style w:type="paragraph" w:styleId="TOC8">
    <w:name w:val="toc 8"/>
    <w:basedOn w:val="Normal"/>
    <w:next w:val="Normal"/>
    <w:autoRedefine/>
    <w:rsid w:val="007912BE"/>
    <w:pPr>
      <w:ind w:left="1440"/>
    </w:pPr>
    <w:rPr>
      <w:rFonts w:ascii="Calibri" w:hAnsi="Calibri"/>
      <w:sz w:val="20"/>
      <w:szCs w:val="24"/>
    </w:rPr>
  </w:style>
  <w:style w:type="paragraph" w:styleId="TOC9">
    <w:name w:val="toc 9"/>
    <w:basedOn w:val="Normal"/>
    <w:next w:val="Normal"/>
    <w:autoRedefine/>
    <w:rsid w:val="007912BE"/>
    <w:pPr>
      <w:ind w:left="1680"/>
    </w:pPr>
    <w:rPr>
      <w:rFonts w:ascii="Calibri" w:hAnsi="Calibri"/>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6"/>
      <w:lang w:val="fr-FR" w:eastAsia="fr-FR"/>
    </w:rPr>
  </w:style>
  <w:style w:type="paragraph" w:styleId="Heading1">
    <w:name w:val="heading 1"/>
    <w:basedOn w:val="Normal"/>
    <w:next w:val="Normal"/>
    <w:qFormat/>
    <w:rsid w:val="009A06A1"/>
    <w:pPr>
      <w:keepNext/>
      <w:spacing w:before="360" w:after="240"/>
      <w:jc w:val="center"/>
      <w:outlineLvl w:val="0"/>
    </w:pPr>
    <w:rPr>
      <w:rFonts w:ascii="AR JULIAN" w:hAnsi="AR JULIAN" w:cs="AR JULIAN"/>
      <w:b/>
      <w:bCs/>
      <w:sz w:val="40"/>
      <w:szCs w:val="40"/>
    </w:rPr>
  </w:style>
  <w:style w:type="paragraph" w:styleId="Heading2">
    <w:name w:val="heading 2"/>
    <w:basedOn w:val="Normal"/>
    <w:next w:val="Normal"/>
    <w:qFormat/>
    <w:rsid w:val="007912BE"/>
    <w:pPr>
      <w:keepNext/>
      <w:pBdr>
        <w:top w:val="single" w:sz="6" w:space="1" w:color="auto" w:shadow="1"/>
        <w:left w:val="single" w:sz="6" w:space="1" w:color="auto" w:shadow="1"/>
        <w:bottom w:val="single" w:sz="6" w:space="1" w:color="auto" w:shadow="1"/>
        <w:right w:val="single" w:sz="6" w:space="1" w:color="auto" w:shadow="1"/>
      </w:pBdr>
      <w:shd w:val="pct25" w:color="auto" w:fill="auto"/>
      <w:tabs>
        <w:tab w:val="left" w:pos="284"/>
        <w:tab w:val="left" w:pos="360"/>
      </w:tabs>
      <w:spacing w:before="360" w:after="240"/>
      <w:jc w:val="center"/>
      <w:outlineLvl w:val="1"/>
    </w:pPr>
    <w:rPr>
      <w:rFonts w:ascii="AR JULIAN" w:hAnsi="AR JULIAN" w:cs="AR JULIAN"/>
      <w:b/>
      <w:bCs/>
      <w:sz w:val="40"/>
      <w:szCs w:val="40"/>
    </w:rPr>
  </w:style>
  <w:style w:type="paragraph" w:styleId="Heading3">
    <w:name w:val="heading 3"/>
    <w:basedOn w:val="Normal"/>
    <w:next w:val="Normal"/>
    <w:qFormat/>
    <w:pPr>
      <w:keepNext/>
      <w:tabs>
        <w:tab w:val="left" w:pos="284"/>
        <w:tab w:val="left" w:pos="360"/>
      </w:tabs>
      <w:jc w:val="both"/>
      <w:outlineLvl w:val="2"/>
    </w:pPr>
    <w:rPr>
      <w:sz w:val="28"/>
      <w:u w:val="single"/>
    </w:rPr>
  </w:style>
  <w:style w:type="paragraph" w:styleId="Heading4">
    <w:name w:val="heading 4"/>
    <w:basedOn w:val="Normal"/>
    <w:next w:val="Normal"/>
    <w:qFormat/>
    <w:pPr>
      <w:keepNext/>
      <w:bidi/>
      <w:spacing w:line="420" w:lineRule="exact"/>
      <w:ind w:right="339"/>
      <w:jc w:val="both"/>
      <w:outlineLvl w:val="3"/>
    </w:pPr>
    <w:rPr>
      <w:rFonts w:cs="Traditional Arabic"/>
      <w:sz w:val="40"/>
      <w:szCs w:val="44"/>
    </w:rPr>
  </w:style>
  <w:style w:type="paragraph" w:styleId="Heading5">
    <w:name w:val="heading 5"/>
    <w:basedOn w:val="Normal"/>
    <w:next w:val="Normal"/>
    <w:qFormat/>
    <w:pPr>
      <w:keepNext/>
      <w:jc w:val="center"/>
      <w:outlineLvl w:val="4"/>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2">
    <w:name w:val="Body Text 2"/>
    <w:basedOn w:val="Normal"/>
    <w:pPr>
      <w:tabs>
        <w:tab w:val="left" w:pos="284"/>
      </w:tabs>
      <w:jc w:val="center"/>
    </w:pPr>
    <w:rPr>
      <w:b/>
      <w:bCs/>
      <w:caps/>
      <w:sz w:val="20"/>
    </w:rPr>
  </w:style>
  <w:style w:type="paragraph" w:styleId="Title">
    <w:name w:val="Title"/>
    <w:basedOn w:val="Normal"/>
    <w:qFormat/>
    <w:pPr>
      <w:overflowPunct w:val="0"/>
      <w:autoSpaceDE w:val="0"/>
      <w:autoSpaceDN w:val="0"/>
      <w:adjustRightInd w:val="0"/>
      <w:jc w:val="center"/>
      <w:textAlignment w:val="baseline"/>
    </w:pPr>
    <w:rPr>
      <w:szCs w:val="20"/>
    </w:rPr>
  </w:style>
  <w:style w:type="paragraph" w:styleId="TOC1">
    <w:name w:val="toc 1"/>
    <w:basedOn w:val="Normal"/>
    <w:next w:val="Normal"/>
    <w:autoRedefine/>
    <w:uiPriority w:val="39"/>
    <w:rsid w:val="007912BE"/>
    <w:pPr>
      <w:spacing w:before="360"/>
    </w:pPr>
    <w:rPr>
      <w:rFonts w:ascii="Cambria" w:hAnsi="Cambria"/>
      <w:b/>
      <w:bCs/>
      <w:caps/>
      <w:szCs w:val="28"/>
    </w:rPr>
  </w:style>
  <w:style w:type="paragraph" w:styleId="Footer">
    <w:name w:val="footer"/>
    <w:basedOn w:val="Normal"/>
    <w:pPr>
      <w:tabs>
        <w:tab w:val="center" w:pos="4536"/>
        <w:tab w:val="right" w:pos="9072"/>
      </w:tabs>
      <w:overflowPunct w:val="0"/>
      <w:autoSpaceDE w:val="0"/>
      <w:autoSpaceDN w:val="0"/>
      <w:adjustRightInd w:val="0"/>
      <w:textAlignment w:val="baseline"/>
    </w:pPr>
    <w:rPr>
      <w:sz w:val="20"/>
      <w:szCs w:val="20"/>
    </w:rPr>
  </w:style>
  <w:style w:type="paragraph" w:styleId="BodyText">
    <w:name w:val="Body Text"/>
    <w:basedOn w:val="Normal"/>
    <w:pPr>
      <w:overflowPunct w:val="0"/>
      <w:autoSpaceDE w:val="0"/>
      <w:autoSpaceDN w:val="0"/>
      <w:adjustRightInd w:val="0"/>
      <w:jc w:val="both"/>
      <w:textAlignment w:val="baseline"/>
    </w:pPr>
    <w:rPr>
      <w:szCs w:val="20"/>
    </w:rPr>
  </w:style>
  <w:style w:type="paragraph" w:customStyle="1" w:styleId="BodyTextIndent31">
    <w:name w:val="Body Text Indent 31"/>
    <w:basedOn w:val="Normal"/>
    <w:pPr>
      <w:tabs>
        <w:tab w:val="left" w:pos="284"/>
      </w:tabs>
      <w:overflowPunct w:val="0"/>
      <w:autoSpaceDE w:val="0"/>
      <w:autoSpaceDN w:val="0"/>
      <w:adjustRightInd w:val="0"/>
      <w:ind w:left="284"/>
      <w:jc w:val="both"/>
      <w:textAlignment w:val="baseline"/>
    </w:pPr>
    <w:rPr>
      <w:szCs w:val="20"/>
    </w:rPr>
  </w:style>
  <w:style w:type="paragraph" w:customStyle="1" w:styleId="BodyText22">
    <w:name w:val="Body Text 22"/>
    <w:basedOn w:val="Normal"/>
    <w:pPr>
      <w:overflowPunct w:val="0"/>
      <w:autoSpaceDE w:val="0"/>
      <w:autoSpaceDN w:val="0"/>
      <w:adjustRightInd w:val="0"/>
      <w:textAlignment w:val="baseline"/>
    </w:pPr>
    <w:rPr>
      <w:b/>
      <w:szCs w:val="20"/>
    </w:rPr>
  </w:style>
  <w:style w:type="paragraph" w:customStyle="1" w:styleId="BodyText31">
    <w:name w:val="Body Text 31"/>
    <w:basedOn w:val="Normal"/>
    <w:pPr>
      <w:overflowPunct w:val="0"/>
      <w:autoSpaceDE w:val="0"/>
      <w:autoSpaceDN w:val="0"/>
      <w:adjustRightInd w:val="0"/>
      <w:jc w:val="center"/>
      <w:textAlignment w:val="baseline"/>
    </w:pPr>
    <w:rPr>
      <w:b/>
      <w:i/>
      <w:szCs w:val="20"/>
    </w:rPr>
  </w:style>
  <w:style w:type="paragraph" w:customStyle="1" w:styleId="BodyText21">
    <w:name w:val="Body Text 21"/>
    <w:basedOn w:val="Normal"/>
    <w:pPr>
      <w:overflowPunct w:val="0"/>
      <w:autoSpaceDE w:val="0"/>
      <w:autoSpaceDN w:val="0"/>
      <w:adjustRightInd w:val="0"/>
      <w:ind w:left="567"/>
      <w:jc w:val="center"/>
      <w:textAlignment w:val="baseline"/>
    </w:pPr>
    <w:rPr>
      <w:b/>
      <w:i/>
      <w:szCs w:val="20"/>
    </w:rPr>
  </w:style>
  <w:style w:type="paragraph" w:customStyle="1" w:styleId="BodyTextIndent21">
    <w:name w:val="Body Text Indent 21"/>
    <w:basedOn w:val="Normal"/>
    <w:pPr>
      <w:overflowPunct w:val="0"/>
      <w:autoSpaceDE w:val="0"/>
      <w:autoSpaceDN w:val="0"/>
      <w:adjustRightInd w:val="0"/>
      <w:ind w:left="567"/>
      <w:textAlignment w:val="baseline"/>
    </w:pPr>
    <w:rPr>
      <w:szCs w:val="20"/>
    </w:rPr>
  </w:style>
  <w:style w:type="paragraph" w:styleId="BodyText3">
    <w:name w:val="Body Text 3"/>
    <w:basedOn w:val="Normal"/>
    <w:pPr>
      <w:tabs>
        <w:tab w:val="left" w:pos="284"/>
        <w:tab w:val="left" w:pos="360"/>
      </w:tabs>
      <w:jc w:val="both"/>
    </w:pPr>
    <w:rPr>
      <w:sz w:val="28"/>
      <w:u w:val="single"/>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character" w:styleId="Hyperlink">
    <w:name w:val="Hyperlink"/>
    <w:uiPriority w:val="99"/>
    <w:rsid w:val="00EF3A46"/>
    <w:rPr>
      <w:color w:val="0000FF"/>
      <w:u w:val="single"/>
    </w:rPr>
  </w:style>
  <w:style w:type="character" w:styleId="PageNumber">
    <w:name w:val="page number"/>
    <w:basedOn w:val="DefaultParagraphFont"/>
    <w:rsid w:val="00EF3A46"/>
  </w:style>
  <w:style w:type="paragraph" w:styleId="TOC3">
    <w:name w:val="toc 3"/>
    <w:basedOn w:val="Normal"/>
    <w:next w:val="Normal"/>
    <w:autoRedefine/>
    <w:semiHidden/>
    <w:rsid w:val="008E77FA"/>
    <w:pPr>
      <w:ind w:left="240"/>
    </w:pPr>
    <w:rPr>
      <w:rFonts w:ascii="Calibri" w:hAnsi="Calibri"/>
      <w:sz w:val="20"/>
      <w:szCs w:val="24"/>
    </w:rPr>
  </w:style>
  <w:style w:type="paragraph" w:styleId="Header">
    <w:name w:val="header"/>
    <w:basedOn w:val="Normal"/>
    <w:link w:val="HeaderChar"/>
    <w:rsid w:val="00955958"/>
    <w:pPr>
      <w:tabs>
        <w:tab w:val="center" w:pos="4153"/>
        <w:tab w:val="right" w:pos="8306"/>
      </w:tabs>
    </w:pPr>
  </w:style>
  <w:style w:type="character" w:customStyle="1" w:styleId="HeaderChar">
    <w:name w:val="Header Char"/>
    <w:link w:val="Header"/>
    <w:rsid w:val="006E16A1"/>
    <w:rPr>
      <w:sz w:val="24"/>
      <w:szCs w:val="26"/>
      <w:lang w:val="fr-FR" w:eastAsia="fr-FR"/>
    </w:rPr>
  </w:style>
  <w:style w:type="paragraph" w:customStyle="1" w:styleId="1-">
    <w:name w:val="1- متن"/>
    <w:basedOn w:val="Normal"/>
    <w:link w:val="1-Char"/>
    <w:rsid w:val="00AC1A98"/>
    <w:pPr>
      <w:bidi/>
      <w:ind w:firstLine="284"/>
      <w:jc w:val="both"/>
    </w:pPr>
    <w:rPr>
      <w:rFonts w:ascii="IRNazli" w:eastAsia="Calibri" w:hAnsi="IRNazli" w:cs="IRNazli"/>
      <w:sz w:val="28"/>
      <w:szCs w:val="28"/>
      <w:lang w:val="en-US" w:eastAsia="en-US"/>
    </w:rPr>
  </w:style>
  <w:style w:type="character" w:customStyle="1" w:styleId="1-Char">
    <w:name w:val="1- متن Char"/>
    <w:link w:val="1-"/>
    <w:rsid w:val="00AC1A98"/>
    <w:rPr>
      <w:rFonts w:ascii="IRNazli" w:eastAsia="Calibri" w:hAnsi="IRNazli" w:cs="IRNazli"/>
      <w:sz w:val="28"/>
      <w:szCs w:val="28"/>
    </w:rPr>
  </w:style>
  <w:style w:type="paragraph" w:customStyle="1" w:styleId="a">
    <w:name w:val="آدرس آیات"/>
    <w:basedOn w:val="Normal"/>
    <w:link w:val="Char"/>
    <w:qFormat/>
    <w:rsid w:val="00AC1A98"/>
    <w:pPr>
      <w:bidi/>
      <w:ind w:firstLine="284"/>
      <w:jc w:val="both"/>
    </w:pPr>
    <w:rPr>
      <w:rFonts w:ascii="IRNazli" w:hAnsi="IRNazli" w:cs="IRNazli"/>
      <w:szCs w:val="24"/>
      <w:lang w:val="en-US" w:eastAsia="en-US" w:bidi="fa-IR"/>
    </w:rPr>
  </w:style>
  <w:style w:type="character" w:customStyle="1" w:styleId="Char">
    <w:name w:val="آدرس آیات Char"/>
    <w:link w:val="a"/>
    <w:rsid w:val="00AC1A98"/>
    <w:rPr>
      <w:rFonts w:ascii="IRNazli" w:hAnsi="IRNazli" w:cs="IRNazli"/>
      <w:sz w:val="24"/>
      <w:szCs w:val="24"/>
      <w:lang w:bidi="fa-IR"/>
    </w:rPr>
  </w:style>
  <w:style w:type="paragraph" w:styleId="TOC2">
    <w:name w:val="toc 2"/>
    <w:basedOn w:val="Normal"/>
    <w:next w:val="Normal"/>
    <w:autoRedefine/>
    <w:rsid w:val="007912BE"/>
    <w:pPr>
      <w:spacing w:before="240"/>
    </w:pPr>
    <w:rPr>
      <w:rFonts w:ascii="Calibri" w:hAnsi="Calibri"/>
      <w:b/>
      <w:bCs/>
      <w:sz w:val="20"/>
      <w:szCs w:val="24"/>
    </w:rPr>
  </w:style>
  <w:style w:type="paragraph" w:styleId="TOC4">
    <w:name w:val="toc 4"/>
    <w:basedOn w:val="Normal"/>
    <w:next w:val="Normal"/>
    <w:autoRedefine/>
    <w:rsid w:val="007912BE"/>
    <w:pPr>
      <w:ind w:left="480"/>
    </w:pPr>
    <w:rPr>
      <w:rFonts w:ascii="Calibri" w:hAnsi="Calibri"/>
      <w:sz w:val="20"/>
      <w:szCs w:val="24"/>
    </w:rPr>
  </w:style>
  <w:style w:type="paragraph" w:styleId="TOC5">
    <w:name w:val="toc 5"/>
    <w:basedOn w:val="Normal"/>
    <w:next w:val="Normal"/>
    <w:autoRedefine/>
    <w:rsid w:val="007912BE"/>
    <w:pPr>
      <w:ind w:left="720"/>
    </w:pPr>
    <w:rPr>
      <w:rFonts w:ascii="Calibri" w:hAnsi="Calibri"/>
      <w:sz w:val="20"/>
      <w:szCs w:val="24"/>
    </w:rPr>
  </w:style>
  <w:style w:type="paragraph" w:styleId="TOC6">
    <w:name w:val="toc 6"/>
    <w:basedOn w:val="Normal"/>
    <w:next w:val="Normal"/>
    <w:autoRedefine/>
    <w:rsid w:val="007912BE"/>
    <w:pPr>
      <w:ind w:left="960"/>
    </w:pPr>
    <w:rPr>
      <w:rFonts w:ascii="Calibri" w:hAnsi="Calibri"/>
      <w:sz w:val="20"/>
      <w:szCs w:val="24"/>
    </w:rPr>
  </w:style>
  <w:style w:type="paragraph" w:styleId="TOC7">
    <w:name w:val="toc 7"/>
    <w:basedOn w:val="Normal"/>
    <w:next w:val="Normal"/>
    <w:autoRedefine/>
    <w:rsid w:val="007912BE"/>
    <w:pPr>
      <w:ind w:left="1200"/>
    </w:pPr>
    <w:rPr>
      <w:rFonts w:ascii="Calibri" w:hAnsi="Calibri"/>
      <w:sz w:val="20"/>
      <w:szCs w:val="24"/>
    </w:rPr>
  </w:style>
  <w:style w:type="paragraph" w:styleId="TOC8">
    <w:name w:val="toc 8"/>
    <w:basedOn w:val="Normal"/>
    <w:next w:val="Normal"/>
    <w:autoRedefine/>
    <w:rsid w:val="007912BE"/>
    <w:pPr>
      <w:ind w:left="1440"/>
    </w:pPr>
    <w:rPr>
      <w:rFonts w:ascii="Calibri" w:hAnsi="Calibri"/>
      <w:sz w:val="20"/>
      <w:szCs w:val="24"/>
    </w:rPr>
  </w:style>
  <w:style w:type="paragraph" w:styleId="TOC9">
    <w:name w:val="toc 9"/>
    <w:basedOn w:val="Normal"/>
    <w:next w:val="Normal"/>
    <w:autoRedefine/>
    <w:rsid w:val="007912BE"/>
    <w:pPr>
      <w:ind w:left="1680"/>
    </w:pPr>
    <w:rPr>
      <w:rFonts w:ascii="Calibri" w:hAnsi="Calibr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slamhouse.com/f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69A94-4995-41EC-B008-01B66E71E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10080</Words>
  <Characters>49596</Characters>
  <Application>Microsoft Office Word</Application>
  <DocSecurity>0</DocSecurity>
  <Lines>1417</Lines>
  <Paragraphs>400</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13</vt:i4>
      </vt:variant>
      <vt:variant>
        <vt:lpstr>Titre</vt:lpstr>
      </vt:variant>
      <vt:variant>
        <vt:i4>1</vt:i4>
      </vt:variant>
    </vt:vector>
  </HeadingPairs>
  <TitlesOfParts>
    <vt:vector size="16" baseType="lpstr">
      <vt:lpstr>Résumé du dogme islamique (version 2008)</vt:lpstr>
      <vt:lpstr>Résumé du dogme islamique (version 2008)</vt:lpstr>
      <vt:lpstr>Les piliers de l’islam</vt:lpstr>
      <vt:lpstr>Les piliers de la foi</vt:lpstr>
      <vt:lpstr>        Croire en Ses Anges</vt:lpstr>
      <vt:lpstr>Les conditions de validité des œuvres</vt:lpstr>
      <vt:lpstr>Le polythéisme majeur</vt:lpstr>
      <vt:lpstr>Le polythéisme mineur</vt:lpstr>
      <vt:lpstr>L’invocation par un intermédiaire et la demande d’intercession</vt:lpstr>
      <vt:lpstr>Le djihad, la loyauté et l’application des lois</vt:lpstr>
      <vt:lpstr>L’application du coran et des hadiths</vt:lpstr>
      <vt:lpstr>La sunna et les innovations </vt:lpstr>
      <vt:lpstr>dans la religion</vt:lpstr>
      <vt:lpstr>Les différentes innovations dans la religion</vt:lpstr>
      <vt:lpstr>{« C’est notre devoir de faire triompher les croyants. »}</vt:lpstr>
      <vt:lpstr>Résumé du dogme islamique</vt:lpstr>
    </vt:vector>
  </TitlesOfParts>
  <Company>www.islamhouse.com</Company>
  <LinksUpToDate>false</LinksUpToDate>
  <CharactersWithSpaces>59276</CharactersWithSpaces>
  <SharedDoc>false</SharedDoc>
  <HyperlinkBase>www.islamhouse.com</HyperlinkBase>
  <HLinks>
    <vt:vector size="96" baseType="variant">
      <vt:variant>
        <vt:i4>2031670</vt:i4>
      </vt:variant>
      <vt:variant>
        <vt:i4>89</vt:i4>
      </vt:variant>
      <vt:variant>
        <vt:i4>0</vt:i4>
      </vt:variant>
      <vt:variant>
        <vt:i4>5</vt:i4>
      </vt:variant>
      <vt:variant>
        <vt:lpwstr/>
      </vt:variant>
      <vt:variant>
        <vt:lpwstr>_Toc449987329</vt:lpwstr>
      </vt:variant>
      <vt:variant>
        <vt:i4>2031670</vt:i4>
      </vt:variant>
      <vt:variant>
        <vt:i4>83</vt:i4>
      </vt:variant>
      <vt:variant>
        <vt:i4>0</vt:i4>
      </vt:variant>
      <vt:variant>
        <vt:i4>5</vt:i4>
      </vt:variant>
      <vt:variant>
        <vt:lpwstr/>
      </vt:variant>
      <vt:variant>
        <vt:lpwstr>_Toc449987328</vt:lpwstr>
      </vt:variant>
      <vt:variant>
        <vt:i4>2031670</vt:i4>
      </vt:variant>
      <vt:variant>
        <vt:i4>77</vt:i4>
      </vt:variant>
      <vt:variant>
        <vt:i4>0</vt:i4>
      </vt:variant>
      <vt:variant>
        <vt:i4>5</vt:i4>
      </vt:variant>
      <vt:variant>
        <vt:lpwstr/>
      </vt:variant>
      <vt:variant>
        <vt:lpwstr>_Toc449987327</vt:lpwstr>
      </vt:variant>
      <vt:variant>
        <vt:i4>2031670</vt:i4>
      </vt:variant>
      <vt:variant>
        <vt:i4>71</vt:i4>
      </vt:variant>
      <vt:variant>
        <vt:i4>0</vt:i4>
      </vt:variant>
      <vt:variant>
        <vt:i4>5</vt:i4>
      </vt:variant>
      <vt:variant>
        <vt:lpwstr/>
      </vt:variant>
      <vt:variant>
        <vt:lpwstr>_Toc449987326</vt:lpwstr>
      </vt:variant>
      <vt:variant>
        <vt:i4>2031670</vt:i4>
      </vt:variant>
      <vt:variant>
        <vt:i4>65</vt:i4>
      </vt:variant>
      <vt:variant>
        <vt:i4>0</vt:i4>
      </vt:variant>
      <vt:variant>
        <vt:i4>5</vt:i4>
      </vt:variant>
      <vt:variant>
        <vt:lpwstr/>
      </vt:variant>
      <vt:variant>
        <vt:lpwstr>_Toc449987325</vt:lpwstr>
      </vt:variant>
      <vt:variant>
        <vt:i4>2031670</vt:i4>
      </vt:variant>
      <vt:variant>
        <vt:i4>59</vt:i4>
      </vt:variant>
      <vt:variant>
        <vt:i4>0</vt:i4>
      </vt:variant>
      <vt:variant>
        <vt:i4>5</vt:i4>
      </vt:variant>
      <vt:variant>
        <vt:lpwstr/>
      </vt:variant>
      <vt:variant>
        <vt:lpwstr>_Toc449987324</vt:lpwstr>
      </vt:variant>
      <vt:variant>
        <vt:i4>2031670</vt:i4>
      </vt:variant>
      <vt:variant>
        <vt:i4>53</vt:i4>
      </vt:variant>
      <vt:variant>
        <vt:i4>0</vt:i4>
      </vt:variant>
      <vt:variant>
        <vt:i4>5</vt:i4>
      </vt:variant>
      <vt:variant>
        <vt:lpwstr/>
      </vt:variant>
      <vt:variant>
        <vt:lpwstr>_Toc449987323</vt:lpwstr>
      </vt:variant>
      <vt:variant>
        <vt:i4>2031670</vt:i4>
      </vt:variant>
      <vt:variant>
        <vt:i4>47</vt:i4>
      </vt:variant>
      <vt:variant>
        <vt:i4>0</vt:i4>
      </vt:variant>
      <vt:variant>
        <vt:i4>5</vt:i4>
      </vt:variant>
      <vt:variant>
        <vt:lpwstr/>
      </vt:variant>
      <vt:variant>
        <vt:lpwstr>_Toc449987322</vt:lpwstr>
      </vt:variant>
      <vt:variant>
        <vt:i4>2031670</vt:i4>
      </vt:variant>
      <vt:variant>
        <vt:i4>41</vt:i4>
      </vt:variant>
      <vt:variant>
        <vt:i4>0</vt:i4>
      </vt:variant>
      <vt:variant>
        <vt:i4>5</vt:i4>
      </vt:variant>
      <vt:variant>
        <vt:lpwstr/>
      </vt:variant>
      <vt:variant>
        <vt:lpwstr>_Toc449987321</vt:lpwstr>
      </vt:variant>
      <vt:variant>
        <vt:i4>2031670</vt:i4>
      </vt:variant>
      <vt:variant>
        <vt:i4>35</vt:i4>
      </vt:variant>
      <vt:variant>
        <vt:i4>0</vt:i4>
      </vt:variant>
      <vt:variant>
        <vt:i4>5</vt:i4>
      </vt:variant>
      <vt:variant>
        <vt:lpwstr/>
      </vt:variant>
      <vt:variant>
        <vt:lpwstr>_Toc449987320</vt:lpwstr>
      </vt:variant>
      <vt:variant>
        <vt:i4>1835062</vt:i4>
      </vt:variant>
      <vt:variant>
        <vt:i4>29</vt:i4>
      </vt:variant>
      <vt:variant>
        <vt:i4>0</vt:i4>
      </vt:variant>
      <vt:variant>
        <vt:i4>5</vt:i4>
      </vt:variant>
      <vt:variant>
        <vt:lpwstr/>
      </vt:variant>
      <vt:variant>
        <vt:lpwstr>_Toc449987319</vt:lpwstr>
      </vt:variant>
      <vt:variant>
        <vt:i4>1835062</vt:i4>
      </vt:variant>
      <vt:variant>
        <vt:i4>23</vt:i4>
      </vt:variant>
      <vt:variant>
        <vt:i4>0</vt:i4>
      </vt:variant>
      <vt:variant>
        <vt:i4>5</vt:i4>
      </vt:variant>
      <vt:variant>
        <vt:lpwstr/>
      </vt:variant>
      <vt:variant>
        <vt:lpwstr>_Toc449987318</vt:lpwstr>
      </vt:variant>
      <vt:variant>
        <vt:i4>1835062</vt:i4>
      </vt:variant>
      <vt:variant>
        <vt:i4>17</vt:i4>
      </vt:variant>
      <vt:variant>
        <vt:i4>0</vt:i4>
      </vt:variant>
      <vt:variant>
        <vt:i4>5</vt:i4>
      </vt:variant>
      <vt:variant>
        <vt:lpwstr/>
      </vt:variant>
      <vt:variant>
        <vt:lpwstr>_Toc449987317</vt:lpwstr>
      </vt:variant>
      <vt:variant>
        <vt:i4>1835062</vt:i4>
      </vt:variant>
      <vt:variant>
        <vt:i4>11</vt:i4>
      </vt:variant>
      <vt:variant>
        <vt:i4>0</vt:i4>
      </vt:variant>
      <vt:variant>
        <vt:i4>5</vt:i4>
      </vt:variant>
      <vt:variant>
        <vt:lpwstr/>
      </vt:variant>
      <vt:variant>
        <vt:lpwstr>_Toc449987316</vt:lpwstr>
      </vt:variant>
      <vt:variant>
        <vt:i4>1835062</vt:i4>
      </vt:variant>
      <vt:variant>
        <vt:i4>5</vt:i4>
      </vt:variant>
      <vt:variant>
        <vt:i4>0</vt:i4>
      </vt:variant>
      <vt:variant>
        <vt:i4>5</vt:i4>
      </vt:variant>
      <vt:variant>
        <vt:lpwstr/>
      </vt:variant>
      <vt:variant>
        <vt:lpwstr>_Toc449987315</vt:lpwstr>
      </vt:variant>
      <vt:variant>
        <vt:i4>4390994</vt:i4>
      </vt:variant>
      <vt:variant>
        <vt:i4>0</vt:i4>
      </vt:variant>
      <vt:variant>
        <vt:i4>0</vt:i4>
      </vt:variant>
      <vt:variant>
        <vt:i4>5</vt:i4>
      </vt:variant>
      <vt:variant>
        <vt:lpwstr>http://www.islamhouse.com/fr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Résumé du dogme islamique (version 2008)</dc:title>
  <dc:subject>Résumé du dogme islamique (version 2008)</dc:subject>
  <dc:creator>Mohammed Jamil Zinou</dc:creator>
  <cp:keywords>Résumé du dogme islamique (version 2008)</cp:keywords>
  <dc:description>Ceci est un petit recueil de questions auxquelles l'auteur répond concernant la foi du musulman. Pour chaque réponse, il fournit une preuve par un verset coranique et un hadith authentique, afin que le lecteur soit convaincu de son authenticité. En effet, le dogme de l’unicité est la base même de la réussite de l’homme ici-bas et dans l’au-delà, d'où l'intérêt de prendre connaissance et de mettre en pratique le contenu de ce livre.</dc:description>
  <cp:lastModifiedBy>Asus-PC</cp:lastModifiedBy>
  <cp:revision>2</cp:revision>
  <cp:lastPrinted>2010-05-23T05:01:00Z</cp:lastPrinted>
  <dcterms:created xsi:type="dcterms:W3CDTF">2016-07-24T17:57:00Z</dcterms:created>
  <dcterms:modified xsi:type="dcterms:W3CDTF">2016-07-24T17:57:00Z</dcterms:modified>
</cp:coreProperties>
</file>