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729" w:rsidRDefault="00103729">
      <w:pPr>
        <w:widowControl w:val="0"/>
        <w:tabs>
          <w:tab w:val="left" w:pos="3782"/>
        </w:tabs>
        <w:spacing w:line="600" w:lineRule="atLeast"/>
        <w:jc w:val="center"/>
        <w:rPr>
          <w:rFonts w:ascii="AGA Arabesque" w:hAnsi="Traditional Arabic" w:hint="cs"/>
          <w:b/>
          <w:bCs/>
          <w:sz w:val="36"/>
          <w:szCs w:val="36"/>
          <w:rtl/>
        </w:rPr>
      </w:pPr>
    </w:p>
    <w:p w:rsidR="00254C69" w:rsidRDefault="00254C69">
      <w:pPr>
        <w:widowControl w:val="0"/>
        <w:tabs>
          <w:tab w:val="left" w:pos="3782"/>
        </w:tabs>
        <w:spacing w:line="600" w:lineRule="atLeast"/>
        <w:jc w:val="center"/>
        <w:rPr>
          <w:rFonts w:ascii="AGA Arabesque" w:hAnsi="Traditional Arabic" w:cs="KFGQPC Uthman Taha Naskh" w:hint="cs"/>
          <w:b/>
          <w:bCs/>
          <w:color w:val="000080"/>
          <w:sz w:val="72"/>
          <w:szCs w:val="72"/>
          <w:rtl/>
        </w:rPr>
      </w:pPr>
    </w:p>
    <w:p w:rsidR="00254C69" w:rsidRPr="00254C69" w:rsidRDefault="00254C69">
      <w:pPr>
        <w:widowControl w:val="0"/>
        <w:tabs>
          <w:tab w:val="left" w:pos="3782"/>
        </w:tabs>
        <w:spacing w:line="600" w:lineRule="atLeast"/>
        <w:jc w:val="center"/>
        <w:rPr>
          <w:rFonts w:ascii="AGA Arabesque" w:hAnsi="Traditional Arabic" w:cs="KFGQPC Uthman Taha Naskh" w:hint="cs"/>
          <w:b/>
          <w:bCs/>
          <w:sz w:val="72"/>
          <w:szCs w:val="72"/>
          <w:rtl/>
        </w:rPr>
      </w:pPr>
      <w:r w:rsidRPr="00254C69">
        <w:rPr>
          <w:rFonts w:ascii="AGA Arabesque" w:hAnsi="Traditional Arabic" w:cs="KFGQPC Uthman Taha Naskh" w:hint="cs"/>
          <w:b/>
          <w:bCs/>
          <w:color w:val="000080"/>
          <w:sz w:val="72"/>
          <w:szCs w:val="72"/>
          <w:rtl/>
        </w:rPr>
        <w:t>رسالة في</w:t>
      </w:r>
      <w:bookmarkStart w:id="0" w:name="_GoBack"/>
      <w:bookmarkEnd w:id="0"/>
      <w:r w:rsidRPr="00254C69">
        <w:rPr>
          <w:rFonts w:ascii="AGA Arabesque" w:hAnsi="Traditional Arabic" w:cs="KFGQPC Uthman Taha Naskh"/>
          <w:b/>
          <w:bCs/>
          <w:sz w:val="72"/>
          <w:szCs w:val="72"/>
          <w:rtl/>
        </w:rPr>
        <w:br/>
      </w:r>
      <w:r w:rsidRPr="00254C69">
        <w:rPr>
          <w:rFonts w:ascii="AGA Arabesque" w:hAnsi="Traditional Arabic" w:cs="KFGQPC Uthman Taha Naskh" w:hint="cs"/>
          <w:b/>
          <w:bCs/>
          <w:color w:val="000080"/>
          <w:sz w:val="72"/>
          <w:szCs w:val="72"/>
          <w:rtl/>
        </w:rPr>
        <w:t>الفقه الميسر</w:t>
      </w:r>
    </w:p>
    <w:p w:rsidR="00254C69" w:rsidRPr="00254C69" w:rsidRDefault="00254C69">
      <w:pPr>
        <w:widowControl w:val="0"/>
        <w:tabs>
          <w:tab w:val="left" w:pos="3782"/>
        </w:tabs>
        <w:spacing w:line="600" w:lineRule="atLeast"/>
        <w:jc w:val="center"/>
        <w:rPr>
          <w:rFonts w:ascii="AGA Arabesque" w:hAnsi="Traditional Arabic" w:cs="KFGQPC Uthman Taha Naskh" w:hint="cs"/>
          <w:b/>
          <w:bCs/>
          <w:sz w:val="72"/>
          <w:szCs w:val="72"/>
          <w:rtl/>
        </w:rPr>
      </w:pPr>
    </w:p>
    <w:p w:rsidR="00254C69" w:rsidRPr="00254C69" w:rsidRDefault="00254C69">
      <w:pPr>
        <w:widowControl w:val="0"/>
        <w:tabs>
          <w:tab w:val="left" w:pos="3782"/>
        </w:tabs>
        <w:spacing w:line="600" w:lineRule="atLeast"/>
        <w:jc w:val="center"/>
        <w:rPr>
          <w:rFonts w:ascii="AGA Arabesque" w:hAnsi="Traditional Arabic" w:cs="KFGQPC Uthman Taha Naskh" w:hint="cs"/>
          <w:b/>
          <w:bCs/>
          <w:sz w:val="32"/>
          <w:szCs w:val="32"/>
          <w:rtl/>
        </w:rPr>
      </w:pPr>
      <w:r w:rsidRPr="00254C69">
        <w:rPr>
          <w:rFonts w:ascii="mylotus" w:hAnsi="mylotus" w:cs="KFGQPC Uthman Taha Naskh"/>
          <w:b/>
          <w:bCs/>
          <w:sz w:val="32"/>
          <w:szCs w:val="32"/>
          <w:rtl/>
        </w:rPr>
        <w:t>تأليف</w:t>
      </w:r>
      <w:r w:rsidRPr="00254C69">
        <w:rPr>
          <w:rFonts w:ascii="AGA Arabesque" w:hAnsi="Traditional Arabic" w:cs="KFGQPC Uthman Taha Naskh" w:hint="cs"/>
          <w:b/>
          <w:bCs/>
          <w:sz w:val="32"/>
          <w:szCs w:val="32"/>
          <w:rtl/>
        </w:rPr>
        <w:t>:</w:t>
      </w:r>
    </w:p>
    <w:p w:rsidR="00254C69" w:rsidRPr="00254C69" w:rsidRDefault="00254C69">
      <w:pPr>
        <w:widowControl w:val="0"/>
        <w:tabs>
          <w:tab w:val="left" w:pos="3782"/>
        </w:tabs>
        <w:spacing w:line="600" w:lineRule="atLeast"/>
        <w:jc w:val="center"/>
        <w:rPr>
          <w:rFonts w:ascii="AGA Arabesque" w:hAnsi="Traditional Arabic" w:cs="KFGQPC Uthman Taha Naskh" w:hint="cs"/>
          <w:b/>
          <w:bCs/>
          <w:sz w:val="36"/>
          <w:szCs w:val="36"/>
          <w:rtl/>
        </w:rPr>
      </w:pPr>
      <w:r w:rsidRPr="00254C69">
        <w:rPr>
          <w:rFonts w:ascii="mylotus" w:hAnsi="mylotus" w:cs="KFGQPC Uthman Taha Naskh"/>
          <w:b/>
          <w:bCs/>
          <w:sz w:val="36"/>
          <w:szCs w:val="36"/>
          <w:rtl/>
        </w:rPr>
        <w:t>د. صالح بن غانم السدلان</w:t>
      </w:r>
      <w:r w:rsidRPr="00254C69">
        <w:rPr>
          <w:rFonts w:ascii="AGA Arabesque" w:hAnsi="Traditional Arabic" w:cs="KFGQPC Uthman Taha Naskh"/>
          <w:b/>
          <w:bCs/>
          <w:sz w:val="36"/>
          <w:szCs w:val="36"/>
          <w:rtl/>
        </w:rPr>
        <w:br/>
      </w:r>
      <w:r w:rsidRPr="003E56FD">
        <w:rPr>
          <w:rFonts w:ascii="mylotus" w:hAnsi="mylotus" w:cs="KFGQPC Uthman Taha Naskh"/>
          <w:b/>
          <w:bCs/>
          <w:sz w:val="32"/>
          <w:szCs w:val="32"/>
          <w:rtl/>
        </w:rPr>
        <w:t>الأستاذ في قسم الفقه في كلية الشريعة بالرياض</w:t>
      </w:r>
    </w:p>
    <w:p w:rsidR="00254C69" w:rsidRDefault="00254C69">
      <w:pPr>
        <w:widowControl w:val="0"/>
        <w:tabs>
          <w:tab w:val="left" w:pos="3782"/>
        </w:tabs>
        <w:spacing w:line="600" w:lineRule="atLeast"/>
        <w:jc w:val="center"/>
        <w:rPr>
          <w:rFonts w:ascii="mylotus" w:hAnsi="mylotus" w:cs="KFGQPC Uthman Taha Naskh" w:hint="cs"/>
          <w:b/>
          <w:bCs/>
          <w:sz w:val="32"/>
          <w:szCs w:val="32"/>
          <w:rtl/>
        </w:rPr>
      </w:pPr>
    </w:p>
    <w:p w:rsidR="00254C69" w:rsidRPr="00254C69" w:rsidRDefault="00254C69">
      <w:pPr>
        <w:widowControl w:val="0"/>
        <w:tabs>
          <w:tab w:val="left" w:pos="3782"/>
        </w:tabs>
        <w:spacing w:line="600" w:lineRule="atLeast"/>
        <w:jc w:val="center"/>
        <w:rPr>
          <w:rFonts w:ascii="AGA Arabesque" w:hAnsi="Traditional Arabic" w:cs="KFGQPC Uthman Taha Naskh" w:hint="cs"/>
          <w:b/>
          <w:bCs/>
          <w:sz w:val="52"/>
          <w:szCs w:val="52"/>
          <w:rtl/>
        </w:rPr>
      </w:pPr>
      <w:r w:rsidRPr="00254C69">
        <w:rPr>
          <w:rFonts w:ascii="mylotus" w:hAnsi="mylotus" w:cs="KFGQPC Uthman Taha Naskh"/>
          <w:b/>
          <w:bCs/>
          <w:sz w:val="32"/>
          <w:szCs w:val="32"/>
          <w:rtl/>
        </w:rPr>
        <w:t>جامعة الإمام محمد بن سعود الإسلامية</w:t>
      </w:r>
    </w:p>
    <w:p w:rsidR="00254C69" w:rsidRDefault="00254C69">
      <w:pPr>
        <w:widowControl w:val="0"/>
        <w:tabs>
          <w:tab w:val="left" w:pos="3782"/>
        </w:tabs>
        <w:spacing w:line="600" w:lineRule="atLeast"/>
        <w:jc w:val="center"/>
        <w:rPr>
          <w:rFonts w:ascii="AGA Arabesque" w:hAnsi="Traditional Arabic" w:hint="cs"/>
          <w:b/>
          <w:bCs/>
          <w:sz w:val="36"/>
          <w:szCs w:val="36"/>
          <w:rtl/>
        </w:rPr>
      </w:pPr>
    </w:p>
    <w:p w:rsidR="00254C69" w:rsidRDefault="00254C69">
      <w:pPr>
        <w:widowControl w:val="0"/>
        <w:tabs>
          <w:tab w:val="left" w:pos="3782"/>
        </w:tabs>
        <w:spacing w:line="600" w:lineRule="atLeast"/>
        <w:jc w:val="center"/>
        <w:rPr>
          <w:rFonts w:ascii="AGA Arabesque" w:hAnsi="Traditional Arabic" w:hint="cs"/>
          <w:b/>
          <w:bCs/>
          <w:sz w:val="36"/>
          <w:szCs w:val="36"/>
          <w:rtl/>
        </w:rPr>
      </w:pPr>
    </w:p>
    <w:p w:rsidR="0037454B" w:rsidRDefault="0037454B" w:rsidP="003F5BA3">
      <w:pPr>
        <w:pStyle w:val="a1"/>
        <w:rPr>
          <w:rtl/>
        </w:rPr>
        <w:sectPr w:rsidR="0037454B" w:rsidSect="003060A4">
          <w:headerReference w:type="even" r:id="rId9"/>
          <w:headerReference w:type="default" r:id="rId10"/>
          <w:footnotePr>
            <w:numRestart w:val="eachPage"/>
          </w:footnotePr>
          <w:pgSz w:w="7938" w:h="11907" w:code="9"/>
          <w:pgMar w:top="567" w:right="851" w:bottom="851" w:left="851" w:header="454" w:footer="0" w:gutter="0"/>
          <w:pgNumType w:start="0" w:chapSep="period"/>
          <w:cols w:space="708"/>
          <w:titlePg/>
          <w:bidi/>
          <w:rtlGutter/>
          <w:docGrid w:linePitch="360"/>
        </w:sectPr>
      </w:pPr>
    </w:p>
    <w:p w:rsidR="00BF36F0" w:rsidRPr="00254C69" w:rsidRDefault="00254C69" w:rsidP="00254C69">
      <w:pPr>
        <w:pStyle w:val="a1"/>
        <w:rPr>
          <w:rFonts w:hint="cs"/>
          <w:szCs w:val="40"/>
          <w:rtl/>
        </w:rPr>
      </w:pPr>
      <w:bookmarkStart w:id="1" w:name="_Toc114822713"/>
      <w:bookmarkStart w:id="2" w:name="_Toc115055082"/>
      <w:bookmarkStart w:id="3" w:name="_Toc116190019"/>
      <w:bookmarkStart w:id="4" w:name="_Toc457310977"/>
      <w:r w:rsidRPr="00254C69">
        <w:rPr>
          <w:rFonts w:hint="cs"/>
          <w:szCs w:val="40"/>
          <w:rtl/>
        </w:rPr>
        <w:lastRenderedPageBreak/>
        <w:t>فهرس</w:t>
      </w:r>
      <w:r w:rsidR="003060A4">
        <w:rPr>
          <w:rFonts w:hint="cs"/>
          <w:szCs w:val="40"/>
          <w:rtl/>
        </w:rPr>
        <w:t xml:space="preserve"> الموضوعات</w:t>
      </w:r>
      <w:bookmarkEnd w:id="4"/>
    </w:p>
    <w:p w:rsidR="00254C69" w:rsidRDefault="00254C69" w:rsidP="00254C69">
      <w:pPr>
        <w:rPr>
          <w:rFonts w:hint="cs"/>
          <w:rtl/>
        </w:rPr>
      </w:pPr>
    </w:p>
    <w:p w:rsidR="003060A4" w:rsidRPr="004440FB" w:rsidRDefault="003060A4">
      <w:pPr>
        <w:pStyle w:val="TOC1"/>
        <w:tabs>
          <w:tab w:val="right" w:leader="dot" w:pos="6226"/>
        </w:tabs>
        <w:rPr>
          <w:rFonts w:ascii="Calibri" w:hAnsi="Calibri" w:cs="Arial"/>
          <w:b w:val="0"/>
          <w:bCs w:val="0"/>
          <w:noProof/>
          <w:sz w:val="22"/>
          <w:szCs w:val="22"/>
          <w:rtl/>
          <w:lang w:eastAsia="en-US"/>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"عنوان الاول,1,عنوان الثاني,2" </w:instrText>
      </w:r>
      <w:r>
        <w:rPr>
          <w:rtl/>
        </w:rPr>
        <w:fldChar w:fldCharType="separate"/>
      </w:r>
      <w:hyperlink w:anchor="_Toc457310977" w:history="1">
        <w:r w:rsidRPr="00B35656">
          <w:rPr>
            <w:rStyle w:val="Hyperlink"/>
            <w:rFonts w:hint="eastAsia"/>
            <w:noProof/>
            <w:rtl/>
          </w:rPr>
          <w:t>فهرس</w:t>
        </w:r>
        <w:r w:rsidRPr="00B35656">
          <w:rPr>
            <w:rStyle w:val="Hyperlink"/>
            <w:noProof/>
            <w:rtl/>
          </w:rPr>
          <w:t xml:space="preserve"> </w:t>
        </w:r>
        <w:r w:rsidRPr="00B35656">
          <w:rPr>
            <w:rStyle w:val="Hyperlink"/>
            <w:rFonts w:hint="eastAsia"/>
            <w:noProof/>
            <w:rtl/>
          </w:rPr>
          <w:t>الموضوعات</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Toc457310977 \h</w:instrText>
        </w:r>
        <w:r>
          <w:rPr>
            <w:noProof/>
            <w:webHidden/>
            <w:rtl/>
          </w:rPr>
          <w:instrText xml:space="preserve"> </w:instrText>
        </w:r>
        <w:r>
          <w:rPr>
            <w:rStyle w:val="Hyperlink"/>
            <w:noProof/>
          </w:rPr>
        </w:r>
        <w:r>
          <w:rPr>
            <w:rStyle w:val="Hyperlink"/>
            <w:noProof/>
          </w:rPr>
          <w:fldChar w:fldCharType="separate"/>
        </w:r>
        <w:r>
          <w:rPr>
            <w:noProof/>
            <w:webHidden/>
            <w:rtl/>
          </w:rPr>
          <w:t>1</w:t>
        </w:r>
        <w:r>
          <w:rPr>
            <w:rStyle w:val="Hyperlink"/>
            <w:noProof/>
          </w:rPr>
          <w:fldChar w:fldCharType="end"/>
        </w:r>
      </w:hyperlink>
    </w:p>
    <w:p w:rsidR="003060A4" w:rsidRPr="004440FB" w:rsidRDefault="003060A4">
      <w:pPr>
        <w:pStyle w:val="TOC1"/>
        <w:tabs>
          <w:tab w:val="right" w:leader="dot" w:pos="6226"/>
        </w:tabs>
        <w:rPr>
          <w:rFonts w:ascii="Calibri" w:hAnsi="Calibri" w:cs="Arial"/>
          <w:b w:val="0"/>
          <w:bCs w:val="0"/>
          <w:noProof/>
          <w:sz w:val="22"/>
          <w:szCs w:val="22"/>
          <w:rtl/>
          <w:lang w:eastAsia="en-US"/>
        </w:rPr>
      </w:pPr>
      <w:hyperlink w:anchor="_Toc457310978" w:history="1">
        <w:r w:rsidRPr="00B35656">
          <w:rPr>
            <w:rStyle w:val="Hyperlink"/>
            <w:rFonts w:hint="eastAsia"/>
            <w:noProof/>
            <w:rtl/>
          </w:rPr>
          <w:t>تقديم</w:t>
        </w:r>
        <w:r w:rsidRPr="00B35656">
          <w:rPr>
            <w:rStyle w:val="Hyperlink"/>
            <w:noProof/>
            <w:rtl/>
          </w:rPr>
          <w:t xml:space="preserve">: </w:t>
        </w:r>
        <w:r w:rsidRPr="00B35656">
          <w:rPr>
            <w:rStyle w:val="Hyperlink"/>
            <w:rFonts w:hint="eastAsia"/>
            <w:noProof/>
            <w:rtl/>
          </w:rPr>
          <w:t>مكانة</w:t>
        </w:r>
        <w:r w:rsidRPr="00B35656">
          <w:rPr>
            <w:rStyle w:val="Hyperlink"/>
            <w:noProof/>
            <w:rtl/>
          </w:rPr>
          <w:t xml:space="preserve"> </w:t>
        </w:r>
        <w:r w:rsidRPr="00B35656">
          <w:rPr>
            <w:rStyle w:val="Hyperlink"/>
            <w:rFonts w:hint="eastAsia"/>
            <w:noProof/>
            <w:rtl/>
          </w:rPr>
          <w:t>التراث</w:t>
        </w:r>
        <w:r w:rsidRPr="00B35656">
          <w:rPr>
            <w:rStyle w:val="Hyperlink"/>
            <w:noProof/>
            <w:rtl/>
          </w:rPr>
          <w:t xml:space="preserve"> </w:t>
        </w:r>
        <w:r w:rsidRPr="00B35656">
          <w:rPr>
            <w:rStyle w:val="Hyperlink"/>
            <w:rFonts w:hint="eastAsia"/>
            <w:noProof/>
            <w:rtl/>
          </w:rPr>
          <w:t>الفقهي</w:t>
        </w:r>
        <w:r w:rsidRPr="00B35656">
          <w:rPr>
            <w:rStyle w:val="Hyperlink"/>
            <w:noProof/>
            <w:rtl/>
          </w:rPr>
          <w:t xml:space="preserve"> </w:t>
        </w:r>
        <w:r w:rsidRPr="00B35656">
          <w:rPr>
            <w:rStyle w:val="Hyperlink"/>
            <w:rFonts w:hint="eastAsia"/>
            <w:noProof/>
            <w:rtl/>
          </w:rPr>
          <w:t>وتأصيل</w:t>
        </w:r>
        <w:r w:rsidRPr="00B35656">
          <w:rPr>
            <w:rStyle w:val="Hyperlink"/>
            <w:noProof/>
            <w:rtl/>
          </w:rPr>
          <w:t xml:space="preserve"> </w:t>
        </w:r>
        <w:r w:rsidRPr="00B35656">
          <w:rPr>
            <w:rStyle w:val="Hyperlink"/>
            <w:rFonts w:hint="eastAsia"/>
            <w:noProof/>
            <w:rtl/>
          </w:rPr>
          <w:t>احترامه</w:t>
        </w:r>
        <w:r w:rsidRPr="00B35656">
          <w:rPr>
            <w:rStyle w:val="Hyperlink"/>
            <w:noProof/>
            <w:rtl/>
          </w:rPr>
          <w:t xml:space="preserve"> </w:t>
        </w:r>
        <w:bookmarkStart w:id="5" w:name="Editing"/>
        <w:bookmarkEnd w:id="5"/>
        <w:r w:rsidRPr="00B35656">
          <w:rPr>
            <w:rStyle w:val="Hyperlink"/>
            <w:rFonts w:hint="eastAsia"/>
            <w:noProof/>
            <w:rtl/>
          </w:rPr>
          <w:t>في</w:t>
        </w:r>
        <w:r w:rsidRPr="00B35656">
          <w:rPr>
            <w:rStyle w:val="Hyperlink"/>
            <w:noProof/>
            <w:rtl/>
          </w:rPr>
          <w:t xml:space="preserve"> </w:t>
        </w:r>
        <w:r w:rsidRPr="00B35656">
          <w:rPr>
            <w:rStyle w:val="Hyperlink"/>
            <w:rFonts w:hint="eastAsia"/>
            <w:noProof/>
            <w:rtl/>
          </w:rPr>
          <w:t>نفـوس</w:t>
        </w:r>
        <w:r w:rsidRPr="00B35656">
          <w:rPr>
            <w:rStyle w:val="Hyperlink"/>
            <w:noProof/>
            <w:rtl/>
          </w:rPr>
          <w:t xml:space="preserve"> </w:t>
        </w:r>
        <w:r w:rsidRPr="00B35656">
          <w:rPr>
            <w:rStyle w:val="Hyperlink"/>
            <w:rFonts w:hint="eastAsia"/>
            <w:noProof/>
            <w:rtl/>
          </w:rPr>
          <w:t>المسلمين</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Toc457310978 \h</w:instrText>
        </w:r>
        <w:r>
          <w:rPr>
            <w:noProof/>
            <w:webHidden/>
            <w:rtl/>
          </w:rPr>
          <w:instrText xml:space="preserve"> </w:instrText>
        </w:r>
        <w:r>
          <w:rPr>
            <w:rStyle w:val="Hyperlink"/>
            <w:noProof/>
          </w:rPr>
        </w:r>
        <w:r>
          <w:rPr>
            <w:rStyle w:val="Hyperlink"/>
            <w:noProof/>
          </w:rPr>
          <w:fldChar w:fldCharType="separate"/>
        </w:r>
        <w:r>
          <w:rPr>
            <w:noProof/>
            <w:webHidden/>
            <w:rtl/>
          </w:rPr>
          <w:t>1</w:t>
        </w:r>
        <w:r>
          <w:rPr>
            <w:rStyle w:val="Hyperlink"/>
            <w:noProof/>
          </w:rPr>
          <w:fldChar w:fldCharType="end"/>
        </w:r>
      </w:hyperlink>
    </w:p>
    <w:p w:rsidR="003060A4" w:rsidRPr="004440FB" w:rsidRDefault="003060A4">
      <w:pPr>
        <w:pStyle w:val="TOC2"/>
        <w:tabs>
          <w:tab w:val="right" w:leader="dot" w:pos="6226"/>
        </w:tabs>
        <w:rPr>
          <w:rFonts w:ascii="Calibri" w:hAnsi="Calibri" w:cs="Arial"/>
          <w:noProof/>
          <w:sz w:val="22"/>
          <w:szCs w:val="22"/>
          <w:rtl/>
          <w:lang w:eastAsia="en-US"/>
        </w:rPr>
      </w:pPr>
      <w:hyperlink w:anchor="_Toc457310979" w:history="1">
        <w:r w:rsidRPr="00B35656">
          <w:rPr>
            <w:rStyle w:val="Hyperlink"/>
            <w:rFonts w:hint="eastAsia"/>
            <w:noProof/>
            <w:rtl/>
          </w:rPr>
          <w:t>أهمية</w:t>
        </w:r>
        <w:r w:rsidRPr="00B35656">
          <w:rPr>
            <w:rStyle w:val="Hyperlink"/>
            <w:noProof/>
            <w:rtl/>
          </w:rPr>
          <w:t xml:space="preserve"> </w:t>
        </w:r>
        <w:r w:rsidRPr="00B35656">
          <w:rPr>
            <w:rStyle w:val="Hyperlink"/>
            <w:rFonts w:hint="eastAsia"/>
            <w:noProof/>
            <w:rtl/>
          </w:rPr>
          <w:t>التراث</w:t>
        </w:r>
        <w:r w:rsidRPr="00B35656">
          <w:rPr>
            <w:rStyle w:val="Hyperlink"/>
            <w:noProof/>
            <w:rtl/>
          </w:rPr>
          <w:t xml:space="preserve"> </w:t>
        </w:r>
        <w:r w:rsidRPr="00B35656">
          <w:rPr>
            <w:rStyle w:val="Hyperlink"/>
            <w:rFonts w:hint="eastAsia"/>
            <w:noProof/>
            <w:rtl/>
          </w:rPr>
          <w:t>الفقهي</w:t>
        </w:r>
        <w:r w:rsidRPr="00B35656">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Toc457310979 \h</w:instrText>
        </w:r>
        <w:r>
          <w:rPr>
            <w:noProof/>
            <w:webHidden/>
            <w:rtl/>
          </w:rPr>
          <w:instrText xml:space="preserve"> </w:instrText>
        </w:r>
        <w:r>
          <w:rPr>
            <w:rStyle w:val="Hyperlink"/>
            <w:noProof/>
          </w:rPr>
        </w:r>
        <w:r>
          <w:rPr>
            <w:rStyle w:val="Hyperlink"/>
            <w:noProof/>
          </w:rPr>
          <w:fldChar w:fldCharType="separate"/>
        </w:r>
        <w:r>
          <w:rPr>
            <w:noProof/>
            <w:webHidden/>
            <w:rtl/>
          </w:rPr>
          <w:t>1</w:t>
        </w:r>
        <w:r>
          <w:rPr>
            <w:rStyle w:val="Hyperlink"/>
            <w:noProof/>
          </w:rPr>
          <w:fldChar w:fldCharType="end"/>
        </w:r>
      </w:hyperlink>
    </w:p>
    <w:p w:rsidR="003060A4" w:rsidRPr="004440FB" w:rsidRDefault="003060A4">
      <w:pPr>
        <w:pStyle w:val="TOC2"/>
        <w:tabs>
          <w:tab w:val="right" w:leader="dot" w:pos="6226"/>
        </w:tabs>
        <w:rPr>
          <w:rFonts w:ascii="Calibri" w:hAnsi="Calibri" w:cs="Arial"/>
          <w:noProof/>
          <w:sz w:val="22"/>
          <w:szCs w:val="22"/>
          <w:rtl/>
          <w:lang w:eastAsia="en-US"/>
        </w:rPr>
      </w:pPr>
      <w:hyperlink w:anchor="_Toc457310980" w:history="1">
        <w:r w:rsidRPr="00B35656">
          <w:rPr>
            <w:rStyle w:val="Hyperlink"/>
            <w:noProof/>
            <w:rtl/>
          </w:rPr>
          <w:t>(</w:t>
        </w:r>
        <w:r w:rsidRPr="00B35656">
          <w:rPr>
            <w:rStyle w:val="Hyperlink"/>
            <w:rFonts w:hint="eastAsia"/>
            <w:noProof/>
            <w:rtl/>
          </w:rPr>
          <w:t>مكانة</w:t>
        </w:r>
        <w:r w:rsidRPr="00B35656">
          <w:rPr>
            <w:rStyle w:val="Hyperlink"/>
            <w:noProof/>
            <w:rtl/>
          </w:rPr>
          <w:t xml:space="preserve"> </w:t>
        </w:r>
        <w:r w:rsidRPr="00B35656">
          <w:rPr>
            <w:rStyle w:val="Hyperlink"/>
            <w:rFonts w:hint="eastAsia"/>
            <w:noProof/>
            <w:rtl/>
          </w:rPr>
          <w:t>التراث</w:t>
        </w:r>
        <w:r w:rsidRPr="00B35656">
          <w:rPr>
            <w:rStyle w:val="Hyperlink"/>
            <w:noProof/>
            <w:rtl/>
          </w:rPr>
          <w:t xml:space="preserve"> </w:t>
        </w:r>
        <w:r w:rsidRPr="00B35656">
          <w:rPr>
            <w:rStyle w:val="Hyperlink"/>
            <w:rFonts w:hint="eastAsia"/>
            <w:noProof/>
            <w:rtl/>
          </w:rPr>
          <w:t>الفقهي</w:t>
        </w:r>
        <w:r w:rsidRPr="00B35656">
          <w:rPr>
            <w:rStyle w:val="Hyperlink"/>
            <w:noProof/>
            <w:rtl/>
          </w:rPr>
          <w:t xml:space="preserve"> </w:t>
        </w:r>
        <w:r w:rsidRPr="00B35656">
          <w:rPr>
            <w:rStyle w:val="Hyperlink"/>
            <w:rFonts w:hint="eastAsia"/>
            <w:noProof/>
            <w:rtl/>
          </w:rPr>
          <w:t>ومزاياه</w:t>
        </w:r>
        <w:r w:rsidRPr="00B35656">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Toc457310980 \h</w:instrText>
        </w:r>
        <w:r>
          <w:rPr>
            <w:noProof/>
            <w:webHidden/>
            <w:rtl/>
          </w:rPr>
          <w:instrText xml:space="preserve"> </w:instrText>
        </w:r>
        <w:r>
          <w:rPr>
            <w:rStyle w:val="Hyperlink"/>
            <w:noProof/>
          </w:rPr>
        </w:r>
        <w:r>
          <w:rPr>
            <w:rStyle w:val="Hyperlink"/>
            <w:noProof/>
          </w:rPr>
          <w:fldChar w:fldCharType="separate"/>
        </w:r>
        <w:r>
          <w:rPr>
            <w:noProof/>
            <w:webHidden/>
            <w:rtl/>
          </w:rPr>
          <w:t>2</w:t>
        </w:r>
        <w:r>
          <w:rPr>
            <w:rStyle w:val="Hyperlink"/>
            <w:noProof/>
          </w:rPr>
          <w:fldChar w:fldCharType="end"/>
        </w:r>
      </w:hyperlink>
    </w:p>
    <w:p w:rsidR="003060A4" w:rsidRPr="004440FB" w:rsidRDefault="003060A4">
      <w:pPr>
        <w:pStyle w:val="TOC1"/>
        <w:tabs>
          <w:tab w:val="right" w:leader="dot" w:pos="6226"/>
        </w:tabs>
        <w:rPr>
          <w:rFonts w:ascii="Calibri" w:hAnsi="Calibri" w:cs="Arial"/>
          <w:b w:val="0"/>
          <w:bCs w:val="0"/>
          <w:noProof/>
          <w:sz w:val="22"/>
          <w:szCs w:val="22"/>
          <w:rtl/>
          <w:lang w:eastAsia="en-US"/>
        </w:rPr>
      </w:pPr>
      <w:hyperlink w:anchor="_Toc457310981" w:history="1">
        <w:r w:rsidRPr="00B35656">
          <w:rPr>
            <w:rStyle w:val="Hyperlink"/>
            <w:rFonts w:hint="eastAsia"/>
            <w:noProof/>
            <w:rtl/>
          </w:rPr>
          <w:t>القسم</w:t>
        </w:r>
        <w:r w:rsidRPr="00B35656">
          <w:rPr>
            <w:rStyle w:val="Hyperlink"/>
            <w:noProof/>
            <w:rtl/>
          </w:rPr>
          <w:t xml:space="preserve"> </w:t>
        </w:r>
        <w:r w:rsidRPr="00B35656">
          <w:rPr>
            <w:rStyle w:val="Hyperlink"/>
            <w:rFonts w:hint="eastAsia"/>
            <w:noProof/>
            <w:rtl/>
          </w:rPr>
          <w:t>الأول</w:t>
        </w:r>
        <w:r w:rsidRPr="00B35656">
          <w:rPr>
            <w:rStyle w:val="Hyperlink"/>
            <w:noProof/>
            <w:rtl/>
          </w:rPr>
          <w:t xml:space="preserve">: </w:t>
        </w:r>
        <w:r w:rsidRPr="00B35656">
          <w:rPr>
            <w:rStyle w:val="Hyperlink"/>
            <w:rFonts w:hint="eastAsia"/>
            <w:noProof/>
            <w:rtl/>
          </w:rPr>
          <w:t>العبادات</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Toc457310981 \h</w:instrText>
        </w:r>
        <w:r>
          <w:rPr>
            <w:noProof/>
            <w:webHidden/>
            <w:rtl/>
          </w:rPr>
          <w:instrText xml:space="preserve"> </w:instrText>
        </w:r>
        <w:r>
          <w:rPr>
            <w:rStyle w:val="Hyperlink"/>
            <w:noProof/>
          </w:rPr>
        </w:r>
        <w:r>
          <w:rPr>
            <w:rStyle w:val="Hyperlink"/>
            <w:noProof/>
          </w:rPr>
          <w:fldChar w:fldCharType="separate"/>
        </w:r>
        <w:r>
          <w:rPr>
            <w:noProof/>
            <w:webHidden/>
            <w:rtl/>
          </w:rPr>
          <w:t>10</w:t>
        </w:r>
        <w:r>
          <w:rPr>
            <w:rStyle w:val="Hyperlink"/>
            <w:noProof/>
          </w:rPr>
          <w:fldChar w:fldCharType="end"/>
        </w:r>
      </w:hyperlink>
    </w:p>
    <w:p w:rsidR="003060A4" w:rsidRPr="004440FB" w:rsidRDefault="003060A4">
      <w:pPr>
        <w:pStyle w:val="TOC2"/>
        <w:tabs>
          <w:tab w:val="right" w:leader="dot" w:pos="6226"/>
        </w:tabs>
        <w:rPr>
          <w:rFonts w:ascii="Calibri" w:hAnsi="Calibri" w:cs="Arial"/>
          <w:noProof/>
          <w:sz w:val="22"/>
          <w:szCs w:val="22"/>
          <w:rtl/>
          <w:lang w:eastAsia="en-US"/>
        </w:rPr>
      </w:pPr>
      <w:hyperlink w:anchor="_Toc457310982" w:history="1">
        <w:r w:rsidRPr="00B35656">
          <w:rPr>
            <w:rStyle w:val="Hyperlink"/>
            <w:noProof/>
            <w:rtl/>
          </w:rPr>
          <w:t xml:space="preserve">1- </w:t>
        </w:r>
        <w:r w:rsidRPr="00B35656">
          <w:rPr>
            <w:rStyle w:val="Hyperlink"/>
            <w:rFonts w:hint="eastAsia"/>
            <w:noProof/>
            <w:rtl/>
          </w:rPr>
          <w:t>الركن</w:t>
        </w:r>
        <w:r w:rsidRPr="00B35656">
          <w:rPr>
            <w:rStyle w:val="Hyperlink"/>
            <w:noProof/>
            <w:rtl/>
          </w:rPr>
          <w:t xml:space="preserve"> </w:t>
        </w:r>
        <w:r w:rsidRPr="00B35656">
          <w:rPr>
            <w:rStyle w:val="Hyperlink"/>
            <w:rFonts w:hint="eastAsia"/>
            <w:noProof/>
            <w:rtl/>
          </w:rPr>
          <w:t>الأول</w:t>
        </w:r>
        <w:r w:rsidRPr="00B35656">
          <w:rPr>
            <w:rStyle w:val="Hyperlink"/>
            <w:noProof/>
            <w:rtl/>
          </w:rPr>
          <w:t xml:space="preserve"> </w:t>
        </w:r>
        <w:r w:rsidRPr="00B35656">
          <w:rPr>
            <w:rStyle w:val="Hyperlink"/>
            <w:rFonts w:hint="eastAsia"/>
            <w:noProof/>
            <w:rtl/>
          </w:rPr>
          <w:t>من</w:t>
        </w:r>
        <w:r w:rsidRPr="00B35656">
          <w:rPr>
            <w:rStyle w:val="Hyperlink"/>
            <w:noProof/>
            <w:rtl/>
          </w:rPr>
          <w:t xml:space="preserve"> </w:t>
        </w:r>
        <w:r w:rsidRPr="00B35656">
          <w:rPr>
            <w:rStyle w:val="Hyperlink"/>
            <w:rFonts w:hint="eastAsia"/>
            <w:noProof/>
            <w:rtl/>
          </w:rPr>
          <w:t>أركان</w:t>
        </w:r>
        <w:r w:rsidRPr="00B35656">
          <w:rPr>
            <w:rStyle w:val="Hyperlink"/>
            <w:noProof/>
            <w:rtl/>
          </w:rPr>
          <w:t xml:space="preserve"> </w:t>
        </w:r>
        <w:r w:rsidRPr="00B35656">
          <w:rPr>
            <w:rStyle w:val="Hyperlink"/>
            <w:rFonts w:hint="eastAsia"/>
            <w:noProof/>
            <w:rtl/>
          </w:rPr>
          <w:t>الإسلام</w:t>
        </w:r>
        <w:r w:rsidRPr="00B35656">
          <w:rPr>
            <w:rStyle w:val="Hyperlink"/>
            <w:noProof/>
            <w:rtl/>
          </w:rPr>
          <w:t xml:space="preserve"> </w:t>
        </w:r>
        <w:r w:rsidRPr="00B35656">
          <w:rPr>
            <w:rStyle w:val="Hyperlink"/>
            <w:rFonts w:hint="eastAsia"/>
            <w:noProof/>
            <w:rtl/>
          </w:rPr>
          <w:t>الطهارة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Toc457310982 \h</w:instrText>
        </w:r>
        <w:r>
          <w:rPr>
            <w:noProof/>
            <w:webHidden/>
            <w:rtl/>
          </w:rPr>
          <w:instrText xml:space="preserve"> </w:instrText>
        </w:r>
        <w:r>
          <w:rPr>
            <w:rStyle w:val="Hyperlink"/>
            <w:noProof/>
          </w:rPr>
        </w:r>
        <w:r>
          <w:rPr>
            <w:rStyle w:val="Hyperlink"/>
            <w:noProof/>
          </w:rPr>
          <w:fldChar w:fldCharType="separate"/>
        </w:r>
        <w:r>
          <w:rPr>
            <w:noProof/>
            <w:webHidden/>
            <w:rtl/>
          </w:rPr>
          <w:t>10</w:t>
        </w:r>
        <w:r>
          <w:rPr>
            <w:rStyle w:val="Hyperlink"/>
            <w:noProof/>
          </w:rPr>
          <w:fldChar w:fldCharType="end"/>
        </w:r>
      </w:hyperlink>
    </w:p>
    <w:p w:rsidR="003060A4" w:rsidRPr="004440FB" w:rsidRDefault="003060A4">
      <w:pPr>
        <w:pStyle w:val="TOC2"/>
        <w:tabs>
          <w:tab w:val="right" w:leader="dot" w:pos="6226"/>
        </w:tabs>
        <w:rPr>
          <w:rFonts w:ascii="Calibri" w:hAnsi="Calibri" w:cs="Arial"/>
          <w:noProof/>
          <w:sz w:val="22"/>
          <w:szCs w:val="22"/>
          <w:rtl/>
          <w:lang w:eastAsia="en-US"/>
        </w:rPr>
      </w:pPr>
      <w:hyperlink w:anchor="_Toc457310983" w:history="1">
        <w:r w:rsidRPr="00B35656">
          <w:rPr>
            <w:rStyle w:val="Hyperlink"/>
            <w:noProof/>
            <w:rtl/>
          </w:rPr>
          <w:t xml:space="preserve">2- </w:t>
        </w:r>
        <w:r w:rsidRPr="00B35656">
          <w:rPr>
            <w:rStyle w:val="Hyperlink"/>
            <w:rFonts w:hint="eastAsia"/>
            <w:noProof/>
            <w:rtl/>
          </w:rPr>
          <w:t>الركن</w:t>
        </w:r>
        <w:r w:rsidRPr="00B35656">
          <w:rPr>
            <w:rStyle w:val="Hyperlink"/>
            <w:noProof/>
            <w:rtl/>
          </w:rPr>
          <w:t xml:space="preserve"> </w:t>
        </w:r>
        <w:r w:rsidRPr="00B35656">
          <w:rPr>
            <w:rStyle w:val="Hyperlink"/>
            <w:rFonts w:hint="eastAsia"/>
            <w:noProof/>
            <w:rtl/>
          </w:rPr>
          <w:t>الثاني</w:t>
        </w:r>
        <w:r w:rsidRPr="00B35656">
          <w:rPr>
            <w:rStyle w:val="Hyperlink"/>
            <w:noProof/>
            <w:rtl/>
          </w:rPr>
          <w:t xml:space="preserve"> </w:t>
        </w:r>
        <w:r w:rsidRPr="00B35656">
          <w:rPr>
            <w:rStyle w:val="Hyperlink"/>
            <w:rFonts w:hint="eastAsia"/>
            <w:noProof/>
            <w:rtl/>
          </w:rPr>
          <w:t>من</w:t>
        </w:r>
        <w:r w:rsidRPr="00B35656">
          <w:rPr>
            <w:rStyle w:val="Hyperlink"/>
            <w:noProof/>
            <w:rtl/>
          </w:rPr>
          <w:t xml:space="preserve"> </w:t>
        </w:r>
        <w:r w:rsidRPr="00B35656">
          <w:rPr>
            <w:rStyle w:val="Hyperlink"/>
            <w:rFonts w:hint="eastAsia"/>
            <w:noProof/>
            <w:rtl/>
          </w:rPr>
          <w:t>أركان</w:t>
        </w:r>
        <w:r w:rsidRPr="00B35656">
          <w:rPr>
            <w:rStyle w:val="Hyperlink"/>
            <w:noProof/>
            <w:rtl/>
          </w:rPr>
          <w:t xml:space="preserve"> </w:t>
        </w:r>
        <w:r w:rsidRPr="00B35656">
          <w:rPr>
            <w:rStyle w:val="Hyperlink"/>
            <w:rFonts w:hint="eastAsia"/>
            <w:noProof/>
            <w:rtl/>
          </w:rPr>
          <w:t>الإسلام</w:t>
        </w:r>
        <w:r w:rsidRPr="00B35656">
          <w:rPr>
            <w:rStyle w:val="Hyperlink"/>
            <w:noProof/>
            <w:rtl/>
          </w:rPr>
          <w:t xml:space="preserve"> </w:t>
        </w:r>
        <w:r w:rsidRPr="00B35656">
          <w:rPr>
            <w:rStyle w:val="Hyperlink"/>
            <w:rFonts w:hint="eastAsia"/>
            <w:noProof/>
            <w:rtl/>
          </w:rPr>
          <w:t>الصلاة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Toc457310983 \h</w:instrText>
        </w:r>
        <w:r>
          <w:rPr>
            <w:noProof/>
            <w:webHidden/>
            <w:rtl/>
          </w:rPr>
          <w:instrText xml:space="preserve"> </w:instrText>
        </w:r>
        <w:r>
          <w:rPr>
            <w:rStyle w:val="Hyperlink"/>
            <w:noProof/>
          </w:rPr>
        </w:r>
        <w:r>
          <w:rPr>
            <w:rStyle w:val="Hyperlink"/>
            <w:noProof/>
          </w:rPr>
          <w:fldChar w:fldCharType="separate"/>
        </w:r>
        <w:r>
          <w:rPr>
            <w:noProof/>
            <w:webHidden/>
            <w:rtl/>
          </w:rPr>
          <w:t>30</w:t>
        </w:r>
        <w:r>
          <w:rPr>
            <w:rStyle w:val="Hyperlink"/>
            <w:noProof/>
          </w:rPr>
          <w:fldChar w:fldCharType="end"/>
        </w:r>
      </w:hyperlink>
    </w:p>
    <w:p w:rsidR="003060A4" w:rsidRPr="004440FB" w:rsidRDefault="003060A4">
      <w:pPr>
        <w:pStyle w:val="TOC2"/>
        <w:tabs>
          <w:tab w:val="right" w:leader="dot" w:pos="6226"/>
        </w:tabs>
        <w:rPr>
          <w:rFonts w:ascii="Calibri" w:hAnsi="Calibri" w:cs="Arial"/>
          <w:noProof/>
          <w:sz w:val="22"/>
          <w:szCs w:val="22"/>
          <w:rtl/>
          <w:lang w:eastAsia="en-US"/>
        </w:rPr>
      </w:pPr>
      <w:hyperlink w:anchor="_Toc457310984" w:history="1">
        <w:r w:rsidRPr="00B35656">
          <w:rPr>
            <w:rStyle w:val="Hyperlink"/>
            <w:noProof/>
            <w:rtl/>
          </w:rPr>
          <w:t xml:space="preserve">3- </w:t>
        </w:r>
        <w:r w:rsidRPr="00B35656">
          <w:rPr>
            <w:rStyle w:val="Hyperlink"/>
            <w:rFonts w:hint="eastAsia"/>
            <w:noProof/>
            <w:rtl/>
          </w:rPr>
          <w:t>الركن</w:t>
        </w:r>
        <w:r w:rsidRPr="00B35656">
          <w:rPr>
            <w:rStyle w:val="Hyperlink"/>
            <w:noProof/>
            <w:rtl/>
          </w:rPr>
          <w:t xml:space="preserve"> </w:t>
        </w:r>
        <w:r w:rsidRPr="00B35656">
          <w:rPr>
            <w:rStyle w:val="Hyperlink"/>
            <w:rFonts w:hint="eastAsia"/>
            <w:noProof/>
            <w:rtl/>
          </w:rPr>
          <w:t>الثالث</w:t>
        </w:r>
        <w:r w:rsidRPr="00B35656">
          <w:rPr>
            <w:rStyle w:val="Hyperlink"/>
            <w:noProof/>
            <w:rtl/>
          </w:rPr>
          <w:t xml:space="preserve"> </w:t>
        </w:r>
        <w:r w:rsidRPr="00B35656">
          <w:rPr>
            <w:rStyle w:val="Hyperlink"/>
            <w:rFonts w:hint="eastAsia"/>
            <w:noProof/>
            <w:rtl/>
          </w:rPr>
          <w:t>من</w:t>
        </w:r>
        <w:r w:rsidRPr="00B35656">
          <w:rPr>
            <w:rStyle w:val="Hyperlink"/>
            <w:noProof/>
            <w:rtl/>
          </w:rPr>
          <w:t xml:space="preserve"> </w:t>
        </w:r>
        <w:r w:rsidRPr="00B35656">
          <w:rPr>
            <w:rStyle w:val="Hyperlink"/>
            <w:rFonts w:hint="eastAsia"/>
            <w:noProof/>
            <w:rtl/>
          </w:rPr>
          <w:t>أركان</w:t>
        </w:r>
        <w:r w:rsidRPr="00B35656">
          <w:rPr>
            <w:rStyle w:val="Hyperlink"/>
            <w:noProof/>
            <w:rtl/>
          </w:rPr>
          <w:t xml:space="preserve"> </w:t>
        </w:r>
        <w:r w:rsidRPr="00B35656">
          <w:rPr>
            <w:rStyle w:val="Hyperlink"/>
            <w:rFonts w:hint="eastAsia"/>
            <w:noProof/>
            <w:rtl/>
          </w:rPr>
          <w:t>الإسلام</w:t>
        </w:r>
        <w:r w:rsidRPr="00B35656">
          <w:rPr>
            <w:rStyle w:val="Hyperlink"/>
            <w:noProof/>
            <w:rtl/>
          </w:rPr>
          <w:t xml:space="preserve"> </w:t>
        </w:r>
        <w:r w:rsidRPr="00B35656">
          <w:rPr>
            <w:rStyle w:val="Hyperlink"/>
            <w:rFonts w:hint="eastAsia"/>
            <w:noProof/>
            <w:rtl/>
          </w:rPr>
          <w:t>الزكـاة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Toc457310984 \h</w:instrText>
        </w:r>
        <w:r>
          <w:rPr>
            <w:noProof/>
            <w:webHidden/>
            <w:rtl/>
          </w:rPr>
          <w:instrText xml:space="preserve"> </w:instrText>
        </w:r>
        <w:r>
          <w:rPr>
            <w:rStyle w:val="Hyperlink"/>
            <w:noProof/>
          </w:rPr>
        </w:r>
        <w:r>
          <w:rPr>
            <w:rStyle w:val="Hyperlink"/>
            <w:noProof/>
          </w:rPr>
          <w:fldChar w:fldCharType="separate"/>
        </w:r>
        <w:r>
          <w:rPr>
            <w:noProof/>
            <w:webHidden/>
            <w:rtl/>
          </w:rPr>
          <w:t>56</w:t>
        </w:r>
        <w:r>
          <w:rPr>
            <w:rStyle w:val="Hyperlink"/>
            <w:noProof/>
          </w:rPr>
          <w:fldChar w:fldCharType="end"/>
        </w:r>
      </w:hyperlink>
    </w:p>
    <w:p w:rsidR="003060A4" w:rsidRPr="004440FB" w:rsidRDefault="003060A4">
      <w:pPr>
        <w:pStyle w:val="TOC2"/>
        <w:tabs>
          <w:tab w:val="right" w:leader="dot" w:pos="6226"/>
        </w:tabs>
        <w:rPr>
          <w:rFonts w:ascii="Calibri" w:hAnsi="Calibri" w:cs="Arial"/>
          <w:noProof/>
          <w:sz w:val="22"/>
          <w:szCs w:val="22"/>
          <w:rtl/>
          <w:lang w:eastAsia="en-US"/>
        </w:rPr>
      </w:pPr>
      <w:hyperlink w:anchor="_Toc457310985" w:history="1">
        <w:r w:rsidRPr="00B35656">
          <w:rPr>
            <w:rStyle w:val="Hyperlink"/>
            <w:noProof/>
            <w:rtl/>
          </w:rPr>
          <w:t xml:space="preserve">4- </w:t>
        </w:r>
        <w:r w:rsidRPr="00B35656">
          <w:rPr>
            <w:rStyle w:val="Hyperlink"/>
            <w:rFonts w:hint="eastAsia"/>
            <w:noProof/>
            <w:rtl/>
          </w:rPr>
          <w:t>الركن</w:t>
        </w:r>
        <w:r w:rsidRPr="00B35656">
          <w:rPr>
            <w:rStyle w:val="Hyperlink"/>
            <w:noProof/>
            <w:rtl/>
          </w:rPr>
          <w:t xml:space="preserve"> </w:t>
        </w:r>
        <w:r w:rsidRPr="00B35656">
          <w:rPr>
            <w:rStyle w:val="Hyperlink"/>
            <w:rFonts w:hint="eastAsia"/>
            <w:noProof/>
            <w:rtl/>
          </w:rPr>
          <w:t>الرابع</w:t>
        </w:r>
        <w:r w:rsidRPr="00B35656">
          <w:rPr>
            <w:rStyle w:val="Hyperlink"/>
            <w:noProof/>
            <w:rtl/>
          </w:rPr>
          <w:t xml:space="preserve"> </w:t>
        </w:r>
        <w:r w:rsidRPr="00B35656">
          <w:rPr>
            <w:rStyle w:val="Hyperlink"/>
            <w:rFonts w:hint="eastAsia"/>
            <w:noProof/>
            <w:rtl/>
          </w:rPr>
          <w:t>من</w:t>
        </w:r>
        <w:r w:rsidRPr="00B35656">
          <w:rPr>
            <w:rStyle w:val="Hyperlink"/>
            <w:noProof/>
            <w:rtl/>
          </w:rPr>
          <w:t xml:space="preserve"> </w:t>
        </w:r>
        <w:r w:rsidRPr="00B35656">
          <w:rPr>
            <w:rStyle w:val="Hyperlink"/>
            <w:rFonts w:hint="eastAsia"/>
            <w:noProof/>
            <w:rtl/>
          </w:rPr>
          <w:t>أركان</w:t>
        </w:r>
        <w:r w:rsidRPr="00B35656">
          <w:rPr>
            <w:rStyle w:val="Hyperlink"/>
            <w:noProof/>
            <w:rtl/>
          </w:rPr>
          <w:t xml:space="preserve"> </w:t>
        </w:r>
        <w:r w:rsidRPr="00B35656">
          <w:rPr>
            <w:rStyle w:val="Hyperlink"/>
            <w:rFonts w:hint="eastAsia"/>
            <w:noProof/>
            <w:rtl/>
          </w:rPr>
          <w:t>الإسلام</w:t>
        </w:r>
        <w:r w:rsidRPr="00B35656">
          <w:rPr>
            <w:rStyle w:val="Hyperlink"/>
            <w:noProof/>
            <w:rtl/>
          </w:rPr>
          <w:t xml:space="preserve"> </w:t>
        </w:r>
        <w:r w:rsidRPr="00B35656">
          <w:rPr>
            <w:rStyle w:val="Hyperlink"/>
            <w:rFonts w:hint="eastAsia"/>
            <w:noProof/>
            <w:rtl/>
          </w:rPr>
          <w:t>صوم</w:t>
        </w:r>
        <w:r w:rsidRPr="00B35656">
          <w:rPr>
            <w:rStyle w:val="Hyperlink"/>
            <w:noProof/>
            <w:rtl/>
          </w:rPr>
          <w:t xml:space="preserve"> </w:t>
        </w:r>
        <w:r w:rsidRPr="00B35656">
          <w:rPr>
            <w:rStyle w:val="Hyperlink"/>
            <w:rFonts w:hint="eastAsia"/>
            <w:noProof/>
            <w:rtl/>
          </w:rPr>
          <w:t>رمضان</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Toc457310985 \h</w:instrText>
        </w:r>
        <w:r>
          <w:rPr>
            <w:noProof/>
            <w:webHidden/>
            <w:rtl/>
          </w:rPr>
          <w:instrText xml:space="preserve"> </w:instrText>
        </w:r>
        <w:r>
          <w:rPr>
            <w:rStyle w:val="Hyperlink"/>
            <w:noProof/>
          </w:rPr>
        </w:r>
        <w:r>
          <w:rPr>
            <w:rStyle w:val="Hyperlink"/>
            <w:noProof/>
          </w:rPr>
          <w:fldChar w:fldCharType="separate"/>
        </w:r>
        <w:r>
          <w:rPr>
            <w:noProof/>
            <w:webHidden/>
            <w:rtl/>
          </w:rPr>
          <w:t>65</w:t>
        </w:r>
        <w:r>
          <w:rPr>
            <w:rStyle w:val="Hyperlink"/>
            <w:noProof/>
          </w:rPr>
          <w:fldChar w:fldCharType="end"/>
        </w:r>
      </w:hyperlink>
    </w:p>
    <w:p w:rsidR="003060A4" w:rsidRPr="004440FB" w:rsidRDefault="003060A4">
      <w:pPr>
        <w:pStyle w:val="TOC2"/>
        <w:tabs>
          <w:tab w:val="right" w:leader="dot" w:pos="6226"/>
        </w:tabs>
        <w:rPr>
          <w:rFonts w:ascii="Calibri" w:hAnsi="Calibri" w:cs="Arial"/>
          <w:noProof/>
          <w:sz w:val="22"/>
          <w:szCs w:val="22"/>
          <w:rtl/>
          <w:lang w:eastAsia="en-US"/>
        </w:rPr>
      </w:pPr>
      <w:hyperlink w:anchor="_Toc457310986" w:history="1">
        <w:r w:rsidRPr="00B35656">
          <w:rPr>
            <w:rStyle w:val="Hyperlink"/>
            <w:noProof/>
            <w:rtl/>
          </w:rPr>
          <w:t xml:space="preserve">5- </w:t>
        </w:r>
        <w:r w:rsidRPr="00B35656">
          <w:rPr>
            <w:rStyle w:val="Hyperlink"/>
            <w:rFonts w:hint="eastAsia"/>
            <w:noProof/>
            <w:rtl/>
          </w:rPr>
          <w:t>الركن</w:t>
        </w:r>
        <w:r w:rsidRPr="00B35656">
          <w:rPr>
            <w:rStyle w:val="Hyperlink"/>
            <w:noProof/>
            <w:rtl/>
          </w:rPr>
          <w:t xml:space="preserve"> </w:t>
        </w:r>
        <w:r w:rsidRPr="00B35656">
          <w:rPr>
            <w:rStyle w:val="Hyperlink"/>
            <w:rFonts w:hint="eastAsia"/>
            <w:noProof/>
            <w:rtl/>
          </w:rPr>
          <w:t>الخامس</w:t>
        </w:r>
        <w:r w:rsidRPr="00B35656">
          <w:rPr>
            <w:rStyle w:val="Hyperlink"/>
            <w:noProof/>
            <w:rtl/>
          </w:rPr>
          <w:t xml:space="preserve"> </w:t>
        </w:r>
        <w:r w:rsidRPr="00B35656">
          <w:rPr>
            <w:rStyle w:val="Hyperlink"/>
            <w:rFonts w:hint="eastAsia"/>
            <w:noProof/>
            <w:rtl/>
          </w:rPr>
          <w:t>من</w:t>
        </w:r>
        <w:r w:rsidRPr="00B35656">
          <w:rPr>
            <w:rStyle w:val="Hyperlink"/>
            <w:noProof/>
            <w:rtl/>
          </w:rPr>
          <w:t xml:space="preserve"> </w:t>
        </w:r>
        <w:r w:rsidRPr="00B35656">
          <w:rPr>
            <w:rStyle w:val="Hyperlink"/>
            <w:rFonts w:hint="eastAsia"/>
            <w:noProof/>
            <w:rtl/>
          </w:rPr>
          <w:t>أركان</w:t>
        </w:r>
        <w:r w:rsidRPr="00B35656">
          <w:rPr>
            <w:rStyle w:val="Hyperlink"/>
            <w:noProof/>
            <w:rtl/>
          </w:rPr>
          <w:t xml:space="preserve"> </w:t>
        </w:r>
        <w:r w:rsidRPr="00B35656">
          <w:rPr>
            <w:rStyle w:val="Hyperlink"/>
            <w:rFonts w:hint="eastAsia"/>
            <w:noProof/>
            <w:rtl/>
          </w:rPr>
          <w:t>الإسلام</w:t>
        </w:r>
        <w:r w:rsidRPr="00B35656">
          <w:rPr>
            <w:rStyle w:val="Hyperlink"/>
            <w:noProof/>
            <w:rtl/>
          </w:rPr>
          <w:t xml:space="preserve"> </w:t>
        </w:r>
        <w:r w:rsidRPr="00B35656">
          <w:rPr>
            <w:rStyle w:val="Hyperlink"/>
            <w:rFonts w:hint="eastAsia"/>
            <w:noProof/>
            <w:rtl/>
          </w:rPr>
          <w:t>الحـج</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Toc457310986 \h</w:instrText>
        </w:r>
        <w:r>
          <w:rPr>
            <w:noProof/>
            <w:webHidden/>
            <w:rtl/>
          </w:rPr>
          <w:instrText xml:space="preserve"> </w:instrText>
        </w:r>
        <w:r>
          <w:rPr>
            <w:rStyle w:val="Hyperlink"/>
            <w:noProof/>
          </w:rPr>
        </w:r>
        <w:r>
          <w:rPr>
            <w:rStyle w:val="Hyperlink"/>
            <w:noProof/>
          </w:rPr>
          <w:fldChar w:fldCharType="separate"/>
        </w:r>
        <w:r>
          <w:rPr>
            <w:noProof/>
            <w:webHidden/>
            <w:rtl/>
          </w:rPr>
          <w:t>77</w:t>
        </w:r>
        <w:r>
          <w:rPr>
            <w:rStyle w:val="Hyperlink"/>
            <w:noProof/>
          </w:rPr>
          <w:fldChar w:fldCharType="end"/>
        </w:r>
      </w:hyperlink>
    </w:p>
    <w:p w:rsidR="003060A4" w:rsidRPr="004440FB" w:rsidRDefault="003060A4">
      <w:pPr>
        <w:pStyle w:val="TOC2"/>
        <w:tabs>
          <w:tab w:val="right" w:leader="dot" w:pos="6226"/>
        </w:tabs>
        <w:rPr>
          <w:rFonts w:ascii="Calibri" w:hAnsi="Calibri" w:cs="Arial"/>
          <w:noProof/>
          <w:sz w:val="22"/>
          <w:szCs w:val="22"/>
          <w:rtl/>
          <w:lang w:eastAsia="en-US"/>
        </w:rPr>
      </w:pPr>
      <w:hyperlink w:anchor="_Toc457310987" w:history="1">
        <w:r w:rsidRPr="00B35656">
          <w:rPr>
            <w:rStyle w:val="Hyperlink"/>
            <w:noProof/>
            <w:rtl/>
          </w:rPr>
          <w:t xml:space="preserve">6- </w:t>
        </w:r>
        <w:r w:rsidRPr="00B35656">
          <w:rPr>
            <w:rStyle w:val="Hyperlink"/>
            <w:rFonts w:hint="eastAsia"/>
            <w:noProof/>
            <w:rtl/>
          </w:rPr>
          <w:t>الأضحية</w:t>
        </w:r>
        <w:r w:rsidRPr="00B35656">
          <w:rPr>
            <w:rStyle w:val="Hyperlink"/>
            <w:noProof/>
            <w:rtl/>
          </w:rPr>
          <w:t xml:space="preserve"> </w:t>
        </w:r>
        <w:r w:rsidRPr="00B35656">
          <w:rPr>
            <w:rStyle w:val="Hyperlink"/>
            <w:rFonts w:hint="eastAsia"/>
            <w:noProof/>
            <w:rtl/>
          </w:rPr>
          <w:t>والعقيقة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Toc457310987 \h</w:instrText>
        </w:r>
        <w:r>
          <w:rPr>
            <w:noProof/>
            <w:webHidden/>
            <w:rtl/>
          </w:rPr>
          <w:instrText xml:space="preserve"> </w:instrText>
        </w:r>
        <w:r>
          <w:rPr>
            <w:rStyle w:val="Hyperlink"/>
            <w:noProof/>
          </w:rPr>
        </w:r>
        <w:r>
          <w:rPr>
            <w:rStyle w:val="Hyperlink"/>
            <w:noProof/>
          </w:rPr>
          <w:fldChar w:fldCharType="separate"/>
        </w:r>
        <w:r>
          <w:rPr>
            <w:noProof/>
            <w:webHidden/>
            <w:rtl/>
          </w:rPr>
          <w:t>91</w:t>
        </w:r>
        <w:r>
          <w:rPr>
            <w:rStyle w:val="Hyperlink"/>
            <w:noProof/>
          </w:rPr>
          <w:fldChar w:fldCharType="end"/>
        </w:r>
      </w:hyperlink>
    </w:p>
    <w:p w:rsidR="003060A4" w:rsidRPr="004440FB" w:rsidRDefault="003060A4">
      <w:pPr>
        <w:pStyle w:val="TOC2"/>
        <w:tabs>
          <w:tab w:val="right" w:leader="dot" w:pos="6226"/>
        </w:tabs>
        <w:rPr>
          <w:rFonts w:ascii="Calibri" w:hAnsi="Calibri" w:cs="Arial"/>
          <w:noProof/>
          <w:sz w:val="22"/>
          <w:szCs w:val="22"/>
          <w:rtl/>
          <w:lang w:eastAsia="en-US"/>
        </w:rPr>
      </w:pPr>
      <w:hyperlink w:anchor="_Toc457310988" w:history="1">
        <w:r w:rsidRPr="00B35656">
          <w:rPr>
            <w:rStyle w:val="Hyperlink"/>
            <w:noProof/>
            <w:rtl/>
          </w:rPr>
          <w:t xml:space="preserve">7- </w:t>
        </w:r>
        <w:r w:rsidRPr="00B35656">
          <w:rPr>
            <w:rStyle w:val="Hyperlink"/>
            <w:rFonts w:hint="eastAsia"/>
            <w:noProof/>
            <w:rtl/>
          </w:rPr>
          <w:t>الجهاد</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Toc457310988 \h</w:instrText>
        </w:r>
        <w:r>
          <w:rPr>
            <w:noProof/>
            <w:webHidden/>
            <w:rtl/>
          </w:rPr>
          <w:instrText xml:space="preserve"> </w:instrText>
        </w:r>
        <w:r>
          <w:rPr>
            <w:rStyle w:val="Hyperlink"/>
            <w:noProof/>
          </w:rPr>
        </w:r>
        <w:r>
          <w:rPr>
            <w:rStyle w:val="Hyperlink"/>
            <w:noProof/>
          </w:rPr>
          <w:fldChar w:fldCharType="separate"/>
        </w:r>
        <w:r>
          <w:rPr>
            <w:noProof/>
            <w:webHidden/>
            <w:rtl/>
          </w:rPr>
          <w:t>93</w:t>
        </w:r>
        <w:r>
          <w:rPr>
            <w:rStyle w:val="Hyperlink"/>
            <w:noProof/>
          </w:rPr>
          <w:fldChar w:fldCharType="end"/>
        </w:r>
      </w:hyperlink>
    </w:p>
    <w:p w:rsidR="003060A4" w:rsidRPr="004440FB" w:rsidRDefault="003060A4">
      <w:pPr>
        <w:pStyle w:val="TOC1"/>
        <w:tabs>
          <w:tab w:val="right" w:leader="dot" w:pos="6226"/>
        </w:tabs>
        <w:rPr>
          <w:rFonts w:ascii="Calibri" w:hAnsi="Calibri" w:cs="Arial"/>
          <w:b w:val="0"/>
          <w:bCs w:val="0"/>
          <w:noProof/>
          <w:sz w:val="22"/>
          <w:szCs w:val="22"/>
          <w:rtl/>
          <w:lang w:eastAsia="en-US"/>
        </w:rPr>
      </w:pPr>
      <w:hyperlink w:anchor="_Toc457310989" w:history="1">
        <w:r w:rsidRPr="00B35656">
          <w:rPr>
            <w:rStyle w:val="Hyperlink"/>
            <w:rFonts w:hint="eastAsia"/>
            <w:noProof/>
            <w:rtl/>
          </w:rPr>
          <w:t>القسم</w:t>
        </w:r>
        <w:r w:rsidRPr="00B35656">
          <w:rPr>
            <w:rStyle w:val="Hyperlink"/>
            <w:noProof/>
            <w:rtl/>
          </w:rPr>
          <w:t xml:space="preserve"> </w:t>
        </w:r>
        <w:r w:rsidRPr="00B35656">
          <w:rPr>
            <w:rStyle w:val="Hyperlink"/>
            <w:rFonts w:hint="eastAsia"/>
            <w:noProof/>
            <w:rtl/>
          </w:rPr>
          <w:t>الثاني</w:t>
        </w:r>
        <w:r w:rsidRPr="00B35656">
          <w:rPr>
            <w:rStyle w:val="Hyperlink"/>
            <w:noProof/>
            <w:rtl/>
          </w:rPr>
          <w:t xml:space="preserve">: </w:t>
        </w:r>
        <w:r w:rsidRPr="00B35656">
          <w:rPr>
            <w:rStyle w:val="Hyperlink"/>
            <w:rFonts w:hint="eastAsia"/>
            <w:noProof/>
            <w:rtl/>
          </w:rPr>
          <w:t>المعاملات</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Toc457310989 \h</w:instrText>
        </w:r>
        <w:r>
          <w:rPr>
            <w:noProof/>
            <w:webHidden/>
            <w:rtl/>
          </w:rPr>
          <w:instrText xml:space="preserve"> </w:instrText>
        </w:r>
        <w:r>
          <w:rPr>
            <w:rStyle w:val="Hyperlink"/>
            <w:noProof/>
          </w:rPr>
        </w:r>
        <w:r>
          <w:rPr>
            <w:rStyle w:val="Hyperlink"/>
            <w:noProof/>
          </w:rPr>
          <w:fldChar w:fldCharType="separate"/>
        </w:r>
        <w:r>
          <w:rPr>
            <w:noProof/>
            <w:webHidden/>
            <w:rtl/>
          </w:rPr>
          <w:t>98</w:t>
        </w:r>
        <w:r>
          <w:rPr>
            <w:rStyle w:val="Hyperlink"/>
            <w:noProof/>
          </w:rPr>
          <w:fldChar w:fldCharType="end"/>
        </w:r>
      </w:hyperlink>
    </w:p>
    <w:p w:rsidR="003060A4" w:rsidRPr="004440FB" w:rsidRDefault="003060A4">
      <w:pPr>
        <w:pStyle w:val="TOC2"/>
        <w:tabs>
          <w:tab w:val="right" w:leader="dot" w:pos="6226"/>
        </w:tabs>
        <w:rPr>
          <w:rFonts w:ascii="Calibri" w:hAnsi="Calibri" w:cs="Arial"/>
          <w:noProof/>
          <w:sz w:val="22"/>
          <w:szCs w:val="22"/>
          <w:rtl/>
          <w:lang w:eastAsia="en-US"/>
        </w:rPr>
      </w:pPr>
      <w:hyperlink w:anchor="_Toc457310990" w:history="1">
        <w:r w:rsidRPr="00B35656">
          <w:rPr>
            <w:rStyle w:val="Hyperlink"/>
            <w:noProof/>
            <w:rtl/>
          </w:rPr>
          <w:t xml:space="preserve">1- </w:t>
        </w:r>
        <w:r w:rsidRPr="00B35656">
          <w:rPr>
            <w:rStyle w:val="Hyperlink"/>
            <w:rFonts w:hint="eastAsia"/>
            <w:noProof/>
            <w:rtl/>
          </w:rPr>
          <w:t>البيع</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Toc457310990 \h</w:instrText>
        </w:r>
        <w:r>
          <w:rPr>
            <w:noProof/>
            <w:webHidden/>
            <w:rtl/>
          </w:rPr>
          <w:instrText xml:space="preserve"> </w:instrText>
        </w:r>
        <w:r>
          <w:rPr>
            <w:rStyle w:val="Hyperlink"/>
            <w:noProof/>
          </w:rPr>
        </w:r>
        <w:r>
          <w:rPr>
            <w:rStyle w:val="Hyperlink"/>
            <w:noProof/>
          </w:rPr>
          <w:fldChar w:fldCharType="separate"/>
        </w:r>
        <w:r>
          <w:rPr>
            <w:noProof/>
            <w:webHidden/>
            <w:rtl/>
          </w:rPr>
          <w:t>98</w:t>
        </w:r>
        <w:r>
          <w:rPr>
            <w:rStyle w:val="Hyperlink"/>
            <w:noProof/>
          </w:rPr>
          <w:fldChar w:fldCharType="end"/>
        </w:r>
      </w:hyperlink>
    </w:p>
    <w:p w:rsidR="003060A4" w:rsidRPr="004440FB" w:rsidRDefault="003060A4">
      <w:pPr>
        <w:pStyle w:val="TOC2"/>
        <w:tabs>
          <w:tab w:val="right" w:leader="dot" w:pos="6226"/>
        </w:tabs>
        <w:rPr>
          <w:rFonts w:ascii="Calibri" w:hAnsi="Calibri" w:cs="Arial"/>
          <w:noProof/>
          <w:sz w:val="22"/>
          <w:szCs w:val="22"/>
          <w:rtl/>
          <w:lang w:eastAsia="en-US"/>
        </w:rPr>
      </w:pPr>
      <w:hyperlink w:anchor="_Toc457310991" w:history="1">
        <w:r w:rsidRPr="00B35656">
          <w:rPr>
            <w:rStyle w:val="Hyperlink"/>
            <w:noProof/>
            <w:rtl/>
          </w:rPr>
          <w:t xml:space="preserve">2- </w:t>
        </w:r>
        <w:r w:rsidRPr="00B35656">
          <w:rPr>
            <w:rStyle w:val="Hyperlink"/>
            <w:rFonts w:hint="eastAsia"/>
            <w:noProof/>
            <w:rtl/>
          </w:rPr>
          <w:t>الربا</w:t>
        </w:r>
        <w:r w:rsidRPr="00B35656">
          <w:rPr>
            <w:rStyle w:val="Hyperlink"/>
            <w:noProof/>
            <w:rtl/>
          </w:rPr>
          <w:t xml:space="preserve"> - </w:t>
        </w:r>
        <w:r w:rsidRPr="00B35656">
          <w:rPr>
            <w:rStyle w:val="Hyperlink"/>
            <w:rFonts w:hint="eastAsia"/>
            <w:noProof/>
            <w:rtl/>
          </w:rPr>
          <w:t>أحكامه</w:t>
        </w:r>
        <w:r w:rsidRPr="00B35656">
          <w:rPr>
            <w:rStyle w:val="Hyperlink"/>
            <w:noProof/>
            <w:rtl/>
          </w:rPr>
          <w:t xml:space="preserve"> - </w:t>
        </w:r>
        <w:r w:rsidRPr="00B35656">
          <w:rPr>
            <w:rStyle w:val="Hyperlink"/>
            <w:rFonts w:hint="eastAsia"/>
            <w:noProof/>
            <w:rtl/>
          </w:rPr>
          <w:t>أقسامه</w:t>
        </w:r>
        <w:r w:rsidRPr="00B35656">
          <w:rPr>
            <w:rStyle w:val="Hyperlink"/>
            <w:noProof/>
            <w:rtl/>
          </w:rPr>
          <w:t xml:space="preserve"> </w:t>
        </w:r>
        <w:r w:rsidRPr="00B35656">
          <w:rPr>
            <w:rStyle w:val="Hyperlink"/>
            <w:rFonts w:hint="eastAsia"/>
            <w:noProof/>
            <w:rtl/>
          </w:rPr>
          <w:t>الطرق</w:t>
        </w:r>
        <w:r w:rsidRPr="00B35656">
          <w:rPr>
            <w:rStyle w:val="Hyperlink"/>
            <w:noProof/>
            <w:rtl/>
          </w:rPr>
          <w:t xml:space="preserve"> </w:t>
        </w:r>
        <w:r w:rsidRPr="00B35656">
          <w:rPr>
            <w:rStyle w:val="Hyperlink"/>
            <w:rFonts w:hint="eastAsia"/>
            <w:noProof/>
            <w:rtl/>
          </w:rPr>
          <w:t>التي</w:t>
        </w:r>
        <w:r w:rsidRPr="00B35656">
          <w:rPr>
            <w:rStyle w:val="Hyperlink"/>
            <w:noProof/>
            <w:rtl/>
          </w:rPr>
          <w:t xml:space="preserve"> </w:t>
        </w:r>
        <w:r w:rsidRPr="00B35656">
          <w:rPr>
            <w:rStyle w:val="Hyperlink"/>
            <w:rFonts w:hint="eastAsia"/>
            <w:noProof/>
            <w:rtl/>
          </w:rPr>
          <w:t>فتحها</w:t>
        </w:r>
        <w:r w:rsidRPr="00B35656">
          <w:rPr>
            <w:rStyle w:val="Hyperlink"/>
            <w:noProof/>
            <w:rtl/>
          </w:rPr>
          <w:t xml:space="preserve"> </w:t>
        </w:r>
        <w:r w:rsidRPr="00B35656">
          <w:rPr>
            <w:rStyle w:val="Hyperlink"/>
            <w:rFonts w:hint="eastAsia"/>
            <w:noProof/>
            <w:rtl/>
          </w:rPr>
          <w:t>الإسلام</w:t>
        </w:r>
        <w:r w:rsidRPr="00B35656">
          <w:rPr>
            <w:rStyle w:val="Hyperlink"/>
            <w:noProof/>
            <w:rtl/>
          </w:rPr>
          <w:t xml:space="preserve"> </w:t>
        </w:r>
        <w:r w:rsidRPr="00B35656">
          <w:rPr>
            <w:rStyle w:val="Hyperlink"/>
            <w:rFonts w:hint="eastAsia"/>
            <w:noProof/>
            <w:rtl/>
          </w:rPr>
          <w:t>للتخلص</w:t>
        </w:r>
        <w:r w:rsidRPr="00B35656">
          <w:rPr>
            <w:rStyle w:val="Hyperlink"/>
            <w:noProof/>
            <w:rtl/>
          </w:rPr>
          <w:t xml:space="preserve"> </w:t>
        </w:r>
        <w:r w:rsidRPr="00B35656">
          <w:rPr>
            <w:rStyle w:val="Hyperlink"/>
            <w:rFonts w:hint="eastAsia"/>
            <w:noProof/>
            <w:rtl/>
          </w:rPr>
          <w:t>منه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Toc457310991 \h</w:instrText>
        </w:r>
        <w:r>
          <w:rPr>
            <w:noProof/>
            <w:webHidden/>
            <w:rtl/>
          </w:rPr>
          <w:instrText xml:space="preserve"> </w:instrText>
        </w:r>
        <w:r>
          <w:rPr>
            <w:rStyle w:val="Hyperlink"/>
            <w:noProof/>
          </w:rPr>
        </w:r>
        <w:r>
          <w:rPr>
            <w:rStyle w:val="Hyperlink"/>
            <w:noProof/>
          </w:rPr>
          <w:fldChar w:fldCharType="separate"/>
        </w:r>
        <w:r>
          <w:rPr>
            <w:noProof/>
            <w:webHidden/>
            <w:rtl/>
          </w:rPr>
          <w:t>102</w:t>
        </w:r>
        <w:r>
          <w:rPr>
            <w:rStyle w:val="Hyperlink"/>
            <w:noProof/>
          </w:rPr>
          <w:fldChar w:fldCharType="end"/>
        </w:r>
      </w:hyperlink>
    </w:p>
    <w:p w:rsidR="003060A4" w:rsidRPr="004440FB" w:rsidRDefault="003060A4">
      <w:pPr>
        <w:pStyle w:val="TOC2"/>
        <w:tabs>
          <w:tab w:val="right" w:leader="dot" w:pos="6226"/>
        </w:tabs>
        <w:rPr>
          <w:rFonts w:ascii="Calibri" w:hAnsi="Calibri" w:cs="Arial"/>
          <w:noProof/>
          <w:sz w:val="22"/>
          <w:szCs w:val="22"/>
          <w:rtl/>
          <w:lang w:eastAsia="en-US"/>
        </w:rPr>
      </w:pPr>
      <w:hyperlink w:anchor="_Toc457310992" w:history="1">
        <w:r w:rsidRPr="00B35656">
          <w:rPr>
            <w:rStyle w:val="Hyperlink"/>
            <w:noProof/>
            <w:rtl/>
          </w:rPr>
          <w:t xml:space="preserve">3- </w:t>
        </w:r>
        <w:r w:rsidRPr="00B35656">
          <w:rPr>
            <w:rStyle w:val="Hyperlink"/>
            <w:rFonts w:hint="eastAsia"/>
            <w:noProof/>
            <w:rtl/>
          </w:rPr>
          <w:t>الإجارة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Toc457310992 \h</w:instrText>
        </w:r>
        <w:r>
          <w:rPr>
            <w:noProof/>
            <w:webHidden/>
            <w:rtl/>
          </w:rPr>
          <w:instrText xml:space="preserve"> </w:instrText>
        </w:r>
        <w:r>
          <w:rPr>
            <w:rStyle w:val="Hyperlink"/>
            <w:noProof/>
          </w:rPr>
        </w:r>
        <w:r>
          <w:rPr>
            <w:rStyle w:val="Hyperlink"/>
            <w:noProof/>
          </w:rPr>
          <w:fldChar w:fldCharType="separate"/>
        </w:r>
        <w:r>
          <w:rPr>
            <w:noProof/>
            <w:webHidden/>
            <w:rtl/>
          </w:rPr>
          <w:t>106</w:t>
        </w:r>
        <w:r>
          <w:rPr>
            <w:rStyle w:val="Hyperlink"/>
            <w:noProof/>
          </w:rPr>
          <w:fldChar w:fldCharType="end"/>
        </w:r>
      </w:hyperlink>
    </w:p>
    <w:p w:rsidR="003060A4" w:rsidRPr="004440FB" w:rsidRDefault="003060A4">
      <w:pPr>
        <w:pStyle w:val="TOC2"/>
        <w:tabs>
          <w:tab w:val="right" w:leader="dot" w:pos="6226"/>
        </w:tabs>
        <w:rPr>
          <w:rFonts w:ascii="Calibri" w:hAnsi="Calibri" w:cs="Arial"/>
          <w:noProof/>
          <w:sz w:val="22"/>
          <w:szCs w:val="22"/>
          <w:rtl/>
          <w:lang w:eastAsia="en-US"/>
        </w:rPr>
      </w:pPr>
      <w:hyperlink w:anchor="_Toc457310993" w:history="1">
        <w:r w:rsidRPr="00B35656">
          <w:rPr>
            <w:rStyle w:val="Hyperlink"/>
            <w:noProof/>
            <w:rtl/>
          </w:rPr>
          <w:t xml:space="preserve">4- </w:t>
        </w:r>
        <w:r w:rsidRPr="00B35656">
          <w:rPr>
            <w:rStyle w:val="Hyperlink"/>
            <w:rFonts w:hint="eastAsia"/>
            <w:noProof/>
            <w:rtl/>
          </w:rPr>
          <w:t>الوقف</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Toc457310993 \h</w:instrText>
        </w:r>
        <w:r>
          <w:rPr>
            <w:noProof/>
            <w:webHidden/>
            <w:rtl/>
          </w:rPr>
          <w:instrText xml:space="preserve"> </w:instrText>
        </w:r>
        <w:r>
          <w:rPr>
            <w:rStyle w:val="Hyperlink"/>
            <w:noProof/>
          </w:rPr>
        </w:r>
        <w:r>
          <w:rPr>
            <w:rStyle w:val="Hyperlink"/>
            <w:noProof/>
          </w:rPr>
          <w:fldChar w:fldCharType="separate"/>
        </w:r>
        <w:r>
          <w:rPr>
            <w:noProof/>
            <w:webHidden/>
            <w:rtl/>
          </w:rPr>
          <w:t>109</w:t>
        </w:r>
        <w:r>
          <w:rPr>
            <w:rStyle w:val="Hyperlink"/>
            <w:noProof/>
          </w:rPr>
          <w:fldChar w:fldCharType="end"/>
        </w:r>
      </w:hyperlink>
    </w:p>
    <w:p w:rsidR="003060A4" w:rsidRPr="004440FB" w:rsidRDefault="003060A4">
      <w:pPr>
        <w:pStyle w:val="TOC2"/>
        <w:tabs>
          <w:tab w:val="right" w:leader="dot" w:pos="6226"/>
        </w:tabs>
        <w:rPr>
          <w:rFonts w:ascii="Calibri" w:hAnsi="Calibri" w:cs="Arial"/>
          <w:noProof/>
          <w:sz w:val="22"/>
          <w:szCs w:val="22"/>
          <w:rtl/>
          <w:lang w:eastAsia="en-US"/>
        </w:rPr>
      </w:pPr>
      <w:hyperlink w:anchor="_Toc457310994" w:history="1">
        <w:r w:rsidRPr="00B35656">
          <w:rPr>
            <w:rStyle w:val="Hyperlink"/>
            <w:noProof/>
            <w:rtl/>
          </w:rPr>
          <w:t xml:space="preserve">5- </w:t>
        </w:r>
        <w:r w:rsidRPr="00B35656">
          <w:rPr>
            <w:rStyle w:val="Hyperlink"/>
            <w:rFonts w:hint="eastAsia"/>
            <w:noProof/>
            <w:rtl/>
          </w:rPr>
          <w:t>الوصية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Toc457310994 \h</w:instrText>
        </w:r>
        <w:r>
          <w:rPr>
            <w:noProof/>
            <w:webHidden/>
            <w:rtl/>
          </w:rPr>
          <w:instrText xml:space="preserve"> </w:instrText>
        </w:r>
        <w:r>
          <w:rPr>
            <w:rStyle w:val="Hyperlink"/>
            <w:noProof/>
          </w:rPr>
        </w:r>
        <w:r>
          <w:rPr>
            <w:rStyle w:val="Hyperlink"/>
            <w:noProof/>
          </w:rPr>
          <w:fldChar w:fldCharType="separate"/>
        </w:r>
        <w:r>
          <w:rPr>
            <w:noProof/>
            <w:webHidden/>
            <w:rtl/>
          </w:rPr>
          <w:t>115</w:t>
        </w:r>
        <w:r>
          <w:rPr>
            <w:rStyle w:val="Hyperlink"/>
            <w:noProof/>
          </w:rPr>
          <w:fldChar w:fldCharType="end"/>
        </w:r>
      </w:hyperlink>
    </w:p>
    <w:p w:rsidR="003060A4" w:rsidRPr="004440FB" w:rsidRDefault="003060A4">
      <w:pPr>
        <w:pStyle w:val="TOC1"/>
        <w:tabs>
          <w:tab w:val="right" w:leader="dot" w:pos="6226"/>
        </w:tabs>
        <w:rPr>
          <w:rFonts w:ascii="Calibri" w:hAnsi="Calibri" w:cs="Arial"/>
          <w:b w:val="0"/>
          <w:bCs w:val="0"/>
          <w:noProof/>
          <w:sz w:val="22"/>
          <w:szCs w:val="22"/>
          <w:rtl/>
          <w:lang w:eastAsia="en-US"/>
        </w:rPr>
      </w:pPr>
      <w:hyperlink w:anchor="_Toc457310995" w:history="1">
        <w:r w:rsidRPr="00B35656">
          <w:rPr>
            <w:rStyle w:val="Hyperlink"/>
            <w:rFonts w:hint="eastAsia"/>
            <w:noProof/>
            <w:rtl/>
          </w:rPr>
          <w:t>القسم</w:t>
        </w:r>
        <w:r w:rsidRPr="00B35656">
          <w:rPr>
            <w:rStyle w:val="Hyperlink"/>
            <w:noProof/>
            <w:rtl/>
          </w:rPr>
          <w:t xml:space="preserve"> </w:t>
        </w:r>
        <w:r w:rsidRPr="00B35656">
          <w:rPr>
            <w:rStyle w:val="Hyperlink"/>
            <w:rFonts w:hint="eastAsia"/>
            <w:noProof/>
            <w:rtl/>
          </w:rPr>
          <w:t>الثالث</w:t>
        </w:r>
        <w:r w:rsidRPr="00B35656">
          <w:rPr>
            <w:rStyle w:val="Hyperlink"/>
            <w:noProof/>
            <w:rtl/>
          </w:rPr>
          <w:t xml:space="preserve">: </w:t>
        </w:r>
        <w:r w:rsidRPr="00B35656">
          <w:rPr>
            <w:rStyle w:val="Hyperlink"/>
            <w:rFonts w:hint="eastAsia"/>
            <w:noProof/>
            <w:rtl/>
          </w:rPr>
          <w:t>الأحوال</w:t>
        </w:r>
        <w:r w:rsidRPr="00B35656">
          <w:rPr>
            <w:rStyle w:val="Hyperlink"/>
            <w:noProof/>
            <w:rtl/>
          </w:rPr>
          <w:t xml:space="preserve"> </w:t>
        </w:r>
        <w:r w:rsidRPr="00B35656">
          <w:rPr>
            <w:rStyle w:val="Hyperlink"/>
            <w:rFonts w:hint="eastAsia"/>
            <w:noProof/>
            <w:rtl/>
          </w:rPr>
          <w:t>الأسرية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Toc457310995 \h</w:instrText>
        </w:r>
        <w:r>
          <w:rPr>
            <w:noProof/>
            <w:webHidden/>
            <w:rtl/>
          </w:rPr>
          <w:instrText xml:space="preserve"> </w:instrText>
        </w:r>
        <w:r>
          <w:rPr>
            <w:rStyle w:val="Hyperlink"/>
            <w:noProof/>
          </w:rPr>
        </w:r>
        <w:r>
          <w:rPr>
            <w:rStyle w:val="Hyperlink"/>
            <w:noProof/>
          </w:rPr>
          <w:fldChar w:fldCharType="separate"/>
        </w:r>
        <w:r>
          <w:rPr>
            <w:noProof/>
            <w:webHidden/>
            <w:rtl/>
          </w:rPr>
          <w:t>122</w:t>
        </w:r>
        <w:r>
          <w:rPr>
            <w:rStyle w:val="Hyperlink"/>
            <w:noProof/>
          </w:rPr>
          <w:fldChar w:fldCharType="end"/>
        </w:r>
      </w:hyperlink>
    </w:p>
    <w:p w:rsidR="003060A4" w:rsidRPr="004440FB" w:rsidRDefault="003060A4">
      <w:pPr>
        <w:pStyle w:val="TOC2"/>
        <w:tabs>
          <w:tab w:val="right" w:leader="dot" w:pos="6226"/>
        </w:tabs>
        <w:rPr>
          <w:rFonts w:ascii="Calibri" w:hAnsi="Calibri" w:cs="Arial"/>
          <w:noProof/>
          <w:sz w:val="22"/>
          <w:szCs w:val="22"/>
          <w:rtl/>
          <w:lang w:eastAsia="en-US"/>
        </w:rPr>
      </w:pPr>
      <w:hyperlink w:anchor="_Toc457310996" w:history="1">
        <w:r w:rsidRPr="00B35656">
          <w:rPr>
            <w:rStyle w:val="Hyperlink"/>
            <w:rFonts w:hint="eastAsia"/>
            <w:noProof/>
            <w:rtl/>
          </w:rPr>
          <w:t>النكاح</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Toc457310996 \h</w:instrText>
        </w:r>
        <w:r>
          <w:rPr>
            <w:noProof/>
            <w:webHidden/>
            <w:rtl/>
          </w:rPr>
          <w:instrText xml:space="preserve"> </w:instrText>
        </w:r>
        <w:r>
          <w:rPr>
            <w:rStyle w:val="Hyperlink"/>
            <w:noProof/>
          </w:rPr>
        </w:r>
        <w:r>
          <w:rPr>
            <w:rStyle w:val="Hyperlink"/>
            <w:noProof/>
          </w:rPr>
          <w:fldChar w:fldCharType="separate"/>
        </w:r>
        <w:r>
          <w:rPr>
            <w:noProof/>
            <w:webHidden/>
            <w:rtl/>
          </w:rPr>
          <w:t>122</w:t>
        </w:r>
        <w:r>
          <w:rPr>
            <w:rStyle w:val="Hyperlink"/>
            <w:noProof/>
          </w:rPr>
          <w:fldChar w:fldCharType="end"/>
        </w:r>
      </w:hyperlink>
    </w:p>
    <w:p w:rsidR="003060A4" w:rsidRPr="004440FB" w:rsidRDefault="003060A4">
      <w:pPr>
        <w:pStyle w:val="TOC1"/>
        <w:tabs>
          <w:tab w:val="right" w:leader="dot" w:pos="6226"/>
        </w:tabs>
        <w:rPr>
          <w:rFonts w:ascii="Calibri" w:hAnsi="Calibri" w:cs="Arial"/>
          <w:b w:val="0"/>
          <w:bCs w:val="0"/>
          <w:noProof/>
          <w:sz w:val="22"/>
          <w:szCs w:val="22"/>
          <w:rtl/>
          <w:lang w:eastAsia="en-US"/>
        </w:rPr>
      </w:pPr>
      <w:hyperlink w:anchor="_Toc457310997" w:history="1">
        <w:r w:rsidRPr="00B35656">
          <w:rPr>
            <w:rStyle w:val="Hyperlink"/>
            <w:rFonts w:hint="eastAsia"/>
            <w:noProof/>
            <w:rtl/>
          </w:rPr>
          <w:t>القسم</w:t>
        </w:r>
        <w:r w:rsidRPr="00B35656">
          <w:rPr>
            <w:rStyle w:val="Hyperlink"/>
            <w:noProof/>
            <w:rtl/>
          </w:rPr>
          <w:t xml:space="preserve"> </w:t>
        </w:r>
        <w:r w:rsidRPr="00B35656">
          <w:rPr>
            <w:rStyle w:val="Hyperlink"/>
            <w:rFonts w:hint="eastAsia"/>
            <w:noProof/>
            <w:rtl/>
          </w:rPr>
          <w:t>الرابع</w:t>
        </w:r>
        <w:r w:rsidRPr="00B35656">
          <w:rPr>
            <w:rStyle w:val="Hyperlink"/>
            <w:noProof/>
            <w:rtl/>
          </w:rPr>
          <w:t xml:space="preserve">: </w:t>
        </w:r>
        <w:r w:rsidRPr="00B35656">
          <w:rPr>
            <w:rStyle w:val="Hyperlink"/>
            <w:rFonts w:hint="eastAsia"/>
            <w:noProof/>
            <w:rtl/>
          </w:rPr>
          <w:t>أحكام</w:t>
        </w:r>
        <w:r w:rsidRPr="00B35656">
          <w:rPr>
            <w:rStyle w:val="Hyperlink"/>
            <w:noProof/>
            <w:rtl/>
          </w:rPr>
          <w:t xml:space="preserve"> </w:t>
        </w:r>
        <w:r w:rsidRPr="00B35656">
          <w:rPr>
            <w:rStyle w:val="Hyperlink"/>
            <w:rFonts w:hint="eastAsia"/>
            <w:noProof/>
            <w:rtl/>
          </w:rPr>
          <w:t>خاصة</w:t>
        </w:r>
        <w:r w:rsidRPr="00B35656">
          <w:rPr>
            <w:rStyle w:val="Hyperlink"/>
            <w:noProof/>
            <w:rtl/>
          </w:rPr>
          <w:t xml:space="preserve"> </w:t>
        </w:r>
        <w:r w:rsidRPr="00B35656">
          <w:rPr>
            <w:rStyle w:val="Hyperlink"/>
            <w:rFonts w:hint="eastAsia"/>
            <w:noProof/>
            <w:rtl/>
          </w:rPr>
          <w:t>بالمرأة</w:t>
        </w:r>
        <w:r w:rsidRPr="00B35656">
          <w:rPr>
            <w:rStyle w:val="Hyperlink"/>
            <w:noProof/>
            <w:rtl/>
          </w:rPr>
          <w:t xml:space="preserve"> </w:t>
        </w:r>
        <w:r w:rsidRPr="00B35656">
          <w:rPr>
            <w:rStyle w:val="Hyperlink"/>
            <w:rFonts w:hint="eastAsia"/>
            <w:noProof/>
            <w:rtl/>
          </w:rPr>
          <w:t>المسلمة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Toc457310997 \h</w:instrText>
        </w:r>
        <w:r>
          <w:rPr>
            <w:noProof/>
            <w:webHidden/>
            <w:rtl/>
          </w:rPr>
          <w:instrText xml:space="preserve"> </w:instrText>
        </w:r>
        <w:r>
          <w:rPr>
            <w:rStyle w:val="Hyperlink"/>
            <w:noProof/>
          </w:rPr>
        </w:r>
        <w:r>
          <w:rPr>
            <w:rStyle w:val="Hyperlink"/>
            <w:noProof/>
          </w:rPr>
          <w:fldChar w:fldCharType="separate"/>
        </w:r>
        <w:r>
          <w:rPr>
            <w:noProof/>
            <w:webHidden/>
            <w:rtl/>
          </w:rPr>
          <w:t>128</w:t>
        </w:r>
        <w:r>
          <w:rPr>
            <w:rStyle w:val="Hyperlink"/>
            <w:noProof/>
          </w:rPr>
          <w:fldChar w:fldCharType="end"/>
        </w:r>
      </w:hyperlink>
    </w:p>
    <w:p w:rsidR="003060A4" w:rsidRPr="004440FB" w:rsidRDefault="003060A4">
      <w:pPr>
        <w:pStyle w:val="TOC2"/>
        <w:tabs>
          <w:tab w:val="right" w:leader="dot" w:pos="6226"/>
        </w:tabs>
        <w:rPr>
          <w:rFonts w:ascii="Calibri" w:hAnsi="Calibri" w:cs="Arial"/>
          <w:noProof/>
          <w:sz w:val="22"/>
          <w:szCs w:val="22"/>
          <w:rtl/>
          <w:lang w:eastAsia="en-US"/>
        </w:rPr>
      </w:pPr>
      <w:hyperlink w:anchor="_Toc457310998" w:history="1">
        <w:r w:rsidRPr="00B35656">
          <w:rPr>
            <w:rStyle w:val="Hyperlink"/>
            <w:rFonts w:hint="eastAsia"/>
            <w:noProof/>
            <w:rtl/>
          </w:rPr>
          <w:t>تمهيد</w:t>
        </w:r>
        <w:r w:rsidRPr="00B35656">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Toc457310998 \h</w:instrText>
        </w:r>
        <w:r>
          <w:rPr>
            <w:noProof/>
            <w:webHidden/>
            <w:rtl/>
          </w:rPr>
          <w:instrText xml:space="preserve"> </w:instrText>
        </w:r>
        <w:r>
          <w:rPr>
            <w:rStyle w:val="Hyperlink"/>
            <w:noProof/>
          </w:rPr>
        </w:r>
        <w:r>
          <w:rPr>
            <w:rStyle w:val="Hyperlink"/>
            <w:noProof/>
          </w:rPr>
          <w:fldChar w:fldCharType="separate"/>
        </w:r>
        <w:r>
          <w:rPr>
            <w:noProof/>
            <w:webHidden/>
            <w:rtl/>
          </w:rPr>
          <w:t>128</w:t>
        </w:r>
        <w:r>
          <w:rPr>
            <w:rStyle w:val="Hyperlink"/>
            <w:noProof/>
          </w:rPr>
          <w:fldChar w:fldCharType="end"/>
        </w:r>
      </w:hyperlink>
    </w:p>
    <w:p w:rsidR="003060A4" w:rsidRPr="004440FB" w:rsidRDefault="003060A4">
      <w:pPr>
        <w:pStyle w:val="TOC2"/>
        <w:tabs>
          <w:tab w:val="right" w:leader="dot" w:pos="6226"/>
        </w:tabs>
        <w:rPr>
          <w:rFonts w:ascii="Calibri" w:hAnsi="Calibri" w:cs="Arial"/>
          <w:noProof/>
          <w:sz w:val="22"/>
          <w:szCs w:val="22"/>
          <w:rtl/>
          <w:lang w:eastAsia="en-US"/>
        </w:rPr>
      </w:pPr>
      <w:hyperlink w:anchor="_Toc457310999" w:history="1">
        <w:r w:rsidRPr="00B35656">
          <w:rPr>
            <w:rStyle w:val="Hyperlink"/>
            <w:rFonts w:hint="eastAsia"/>
            <w:noProof/>
            <w:rtl/>
          </w:rPr>
          <w:t>مسائل</w:t>
        </w:r>
        <w:r w:rsidRPr="00B35656">
          <w:rPr>
            <w:rStyle w:val="Hyperlink"/>
            <w:noProof/>
            <w:rtl/>
          </w:rPr>
          <w:t xml:space="preserve"> </w:t>
        </w:r>
        <w:r w:rsidRPr="00B35656">
          <w:rPr>
            <w:rStyle w:val="Hyperlink"/>
            <w:rFonts w:hint="eastAsia"/>
            <w:noProof/>
            <w:rtl/>
          </w:rPr>
          <w:t>خاصة</w:t>
        </w:r>
        <w:r w:rsidRPr="00B35656">
          <w:rPr>
            <w:rStyle w:val="Hyperlink"/>
            <w:noProof/>
            <w:rtl/>
          </w:rPr>
          <w:t xml:space="preserve"> </w:t>
        </w:r>
        <w:r w:rsidRPr="00B35656">
          <w:rPr>
            <w:rStyle w:val="Hyperlink"/>
            <w:rFonts w:hint="eastAsia"/>
            <w:noProof/>
            <w:rtl/>
          </w:rPr>
          <w:t>بالمرأة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Toc457310999 \h</w:instrText>
        </w:r>
        <w:r>
          <w:rPr>
            <w:noProof/>
            <w:webHidden/>
            <w:rtl/>
          </w:rPr>
          <w:instrText xml:space="preserve"> </w:instrText>
        </w:r>
        <w:r>
          <w:rPr>
            <w:rStyle w:val="Hyperlink"/>
            <w:noProof/>
          </w:rPr>
        </w:r>
        <w:r>
          <w:rPr>
            <w:rStyle w:val="Hyperlink"/>
            <w:noProof/>
          </w:rPr>
          <w:fldChar w:fldCharType="separate"/>
        </w:r>
        <w:r>
          <w:rPr>
            <w:noProof/>
            <w:webHidden/>
            <w:rtl/>
          </w:rPr>
          <w:t>128</w:t>
        </w:r>
        <w:r>
          <w:rPr>
            <w:rStyle w:val="Hyperlink"/>
            <w:noProof/>
          </w:rPr>
          <w:fldChar w:fldCharType="end"/>
        </w:r>
      </w:hyperlink>
    </w:p>
    <w:p w:rsidR="00254C69" w:rsidRDefault="003060A4" w:rsidP="003060A4">
      <w:pPr>
        <w:rPr>
          <w:rFonts w:hint="cs"/>
          <w:rtl/>
        </w:rPr>
        <w:sectPr w:rsidR="00254C69" w:rsidSect="00B0138E">
          <w:headerReference w:type="even" r:id="rId11"/>
          <w:headerReference w:type="first" r:id="rId12"/>
          <w:footnotePr>
            <w:numRestart w:val="eachPage"/>
          </w:footnotePr>
          <w:pgSz w:w="7938" w:h="11907" w:code="9"/>
          <w:pgMar w:top="567" w:right="851" w:bottom="851" w:left="851" w:header="454" w:footer="0" w:gutter="0"/>
          <w:pgNumType w:start="1" w:chapSep="period"/>
          <w:cols w:space="708"/>
          <w:titlePg/>
          <w:bidi/>
          <w:rtlGutter/>
          <w:docGrid w:linePitch="360"/>
        </w:sectPr>
      </w:pPr>
      <w:r>
        <w:rPr>
          <w:rtl/>
        </w:rPr>
        <w:fldChar w:fldCharType="end"/>
      </w:r>
    </w:p>
    <w:p w:rsidR="00084EEF" w:rsidRPr="00254C69" w:rsidRDefault="00084EEF" w:rsidP="00254C69">
      <w:pPr>
        <w:pStyle w:val="a1"/>
        <w:rPr>
          <w:szCs w:val="40"/>
          <w:rtl/>
        </w:rPr>
      </w:pPr>
      <w:bookmarkStart w:id="6" w:name="_Toc457310978"/>
      <w:r w:rsidRPr="00254C69">
        <w:rPr>
          <w:szCs w:val="40"/>
          <w:rtl/>
        </w:rPr>
        <w:lastRenderedPageBreak/>
        <w:t>تقديم</w:t>
      </w:r>
      <w:bookmarkEnd w:id="2"/>
      <w:r w:rsidRPr="00254C69">
        <w:rPr>
          <w:rFonts w:hint="cs"/>
          <w:szCs w:val="40"/>
          <w:rtl/>
        </w:rPr>
        <w:t xml:space="preserve">: </w:t>
      </w:r>
      <w:bookmarkStart w:id="7" w:name="_Toc115055083"/>
      <w:r w:rsidRPr="00254C69">
        <w:rPr>
          <w:szCs w:val="40"/>
          <w:rtl/>
        </w:rPr>
        <w:t>مكانة التراث الفقهي وتأصيل احترامه في نف</w:t>
      </w:r>
      <w:r w:rsidRPr="00254C69">
        <w:rPr>
          <w:rFonts w:hint="cs"/>
          <w:szCs w:val="40"/>
          <w:rtl/>
        </w:rPr>
        <w:t>ـ</w:t>
      </w:r>
      <w:r w:rsidRPr="00254C69">
        <w:rPr>
          <w:szCs w:val="40"/>
          <w:rtl/>
        </w:rPr>
        <w:t>وس المسلمين</w:t>
      </w:r>
      <w:bookmarkEnd w:id="1"/>
      <w:bookmarkEnd w:id="3"/>
      <w:bookmarkEnd w:id="6"/>
      <w:bookmarkEnd w:id="7"/>
      <w:r w:rsidRPr="00254C69">
        <w:rPr>
          <w:szCs w:val="40"/>
          <w:rtl/>
        </w:rPr>
        <w:t xml:space="preserve"> </w:t>
      </w:r>
    </w:p>
    <w:p w:rsidR="00DF6983" w:rsidRPr="00B0138E" w:rsidRDefault="00084EEF" w:rsidP="00B0138E">
      <w:pPr>
        <w:pStyle w:val="a2"/>
        <w:rPr>
          <w:rFonts w:hint="cs"/>
          <w:rtl/>
        </w:rPr>
      </w:pPr>
      <w:bookmarkStart w:id="8" w:name="_Toc114822714"/>
      <w:bookmarkStart w:id="9" w:name="_Toc457310979"/>
      <w:r w:rsidRPr="00B0138E">
        <w:rPr>
          <w:rtl/>
        </w:rPr>
        <w:t>أهمية التراث الفقهي</w:t>
      </w:r>
      <w:bookmarkEnd w:id="8"/>
      <w:r w:rsidRPr="00B0138E">
        <w:rPr>
          <w:rFonts w:hint="cs"/>
          <w:rtl/>
        </w:rPr>
        <w:t>:</w:t>
      </w:r>
      <w:bookmarkEnd w:id="9"/>
      <w:r w:rsidRPr="00B0138E">
        <w:rPr>
          <w:rtl/>
        </w:rPr>
        <w:t xml:space="preserve"> </w:t>
      </w:r>
    </w:p>
    <w:p w:rsidR="00084EEF" w:rsidRPr="00254C69" w:rsidRDefault="00084EEF" w:rsidP="00254C69">
      <w:pPr>
        <w:widowControl w:val="0"/>
        <w:spacing w:before="2" w:after="2"/>
        <w:ind w:firstLine="284"/>
        <w:jc w:val="both"/>
        <w:rPr>
          <w:rStyle w:val="Char"/>
          <w:rtl/>
        </w:rPr>
      </w:pPr>
      <w:r w:rsidRPr="00254C69">
        <w:rPr>
          <w:rStyle w:val="Char"/>
          <w:rtl/>
        </w:rPr>
        <w:t xml:space="preserve">الحمد للّه وحده والصلاة والسلام على من لا نبي بعده (أما بعد): </w:t>
      </w:r>
    </w:p>
    <w:p w:rsidR="00084EEF" w:rsidRPr="00254C69" w:rsidRDefault="00084EEF" w:rsidP="00254C69">
      <w:pPr>
        <w:widowControl w:val="0"/>
        <w:spacing w:before="2" w:after="2"/>
        <w:ind w:firstLine="284"/>
        <w:jc w:val="both"/>
        <w:rPr>
          <w:rStyle w:val="Char"/>
          <w:rtl/>
        </w:rPr>
      </w:pPr>
      <w:r w:rsidRPr="00254C69">
        <w:rPr>
          <w:rStyle w:val="Char"/>
          <w:rtl/>
        </w:rPr>
        <w:t xml:space="preserve">فإن من نافلة القول أن نقرر أن علم الفقه كان أوفر العلوم الإسلامية حظا؛ ذلك لأنه الأصل الذي يزن به المسلم عمله أحلال أم حرام؟ أصحيح أم فاسد؟ والمسلمون في جميع العصور حريصون على معرفة الحلال والحرام والصحيح والفاسد من تصرفاتهم سواءً ما يتصل بعلاقتهم باللّه أو بعباده: قريبا كان أو بعيدا عدوا كان أو صديقا، حاكما كان أو محكوما، مسلما كان أو غير مسلم ولا سبيل إلى معرفة ذلك إلا من علم الفقه الذي يبحث فيه عن حكم اللّه على أفعال العباد طلبا أو تخييرا أو وضعا. </w:t>
      </w:r>
    </w:p>
    <w:p w:rsidR="00084EEF" w:rsidRPr="00254C69" w:rsidRDefault="00084EEF" w:rsidP="00254C69">
      <w:pPr>
        <w:widowControl w:val="0"/>
        <w:spacing w:before="2" w:after="2"/>
        <w:ind w:firstLine="284"/>
        <w:jc w:val="both"/>
        <w:rPr>
          <w:rStyle w:val="Char"/>
          <w:rtl/>
        </w:rPr>
      </w:pPr>
      <w:r w:rsidRPr="00254C69">
        <w:rPr>
          <w:rStyle w:val="Char"/>
          <w:rtl/>
        </w:rPr>
        <w:t xml:space="preserve">ولما كان الفقه كغيره من العلوم ينمو باستعماله ويضمر بإهماله مرت به أطوار نما فيها وترعرع وتناول كل مناحي الحياة ثم عَدت عليه عوادي الزمن فوقف نموه أو كاد لأنه أبعد إما عن عمد أو إهمال عن كثير من جوانب الحياة، لاستبدال أكثر دول الإسلام قوانين أخرى وضعية به لا تمت إلى معتقداتهم وعاداتهم وبيئتهم بصلة أعجبوا ببريقها فأفسدت عليهم الحياة؛ وتعقدت بهم المشكلات. وبالرغم من توالي الضربات على هذا العلم الجليل </w:t>
      </w:r>
      <w:r w:rsidRPr="00254C69">
        <w:rPr>
          <w:rStyle w:val="Char"/>
          <w:rtl/>
        </w:rPr>
        <w:lastRenderedPageBreak/>
        <w:t xml:space="preserve">فإنه لقوة أساسه وإحكام بنيانه لا يزال صامدا على مر العصور وقد أذن اللّه تعالى لهذه الأمة أن تصحوَ بعد غفوتها وتعلن عن رغبتها في العودة إلى حظيرة الإسلام تشريعا وتطبيقا. </w:t>
      </w:r>
    </w:p>
    <w:p w:rsidR="00084EEF" w:rsidRPr="00254C69" w:rsidRDefault="00084EEF" w:rsidP="00254C69">
      <w:pPr>
        <w:widowControl w:val="0"/>
        <w:spacing w:before="2" w:after="2"/>
        <w:ind w:firstLine="284"/>
        <w:jc w:val="both"/>
        <w:rPr>
          <w:rStyle w:val="Char"/>
          <w:rtl/>
        </w:rPr>
      </w:pPr>
      <w:r w:rsidRPr="00254C69">
        <w:rPr>
          <w:rStyle w:val="Char"/>
          <w:rtl/>
        </w:rPr>
        <w:t xml:space="preserve">ورأينا الكثرة الكاثرة من الشعوب الإسلامية تنادي بوجوب الرجوع إلى شريعة اللّه ولم يبق متعلقا بالقوانين الوضعية إلا شرذمة ترى أن حياتها مرتبطة بحياته وسعة أرزاقها منوطة ببقائه ولكن اللّه سيظهر دينه ولو كره المشركون!!. </w:t>
      </w:r>
    </w:p>
    <w:p w:rsidR="00084EEF" w:rsidRPr="00254C69" w:rsidRDefault="00084EEF" w:rsidP="00254C69">
      <w:pPr>
        <w:widowControl w:val="0"/>
        <w:spacing w:before="2" w:after="2"/>
        <w:ind w:firstLine="284"/>
        <w:jc w:val="both"/>
        <w:rPr>
          <w:rStyle w:val="Char"/>
          <w:rtl/>
        </w:rPr>
      </w:pPr>
      <w:r w:rsidRPr="00254C69">
        <w:rPr>
          <w:rStyle w:val="Char"/>
          <w:rtl/>
        </w:rPr>
        <w:t xml:space="preserve">ولكن متى بدأت نشأة الفقه؟ وما سبب نشأته؟ وما هي خصائصه ومزاياه؟ وما واجب المسلمين تجاهه؟ إليك بيان ذلك مفصلا: </w:t>
      </w:r>
    </w:p>
    <w:p w:rsidR="00084EEF" w:rsidRPr="00254C69" w:rsidRDefault="00084EEF" w:rsidP="00254C69">
      <w:pPr>
        <w:widowControl w:val="0"/>
        <w:spacing w:before="2" w:after="2"/>
        <w:ind w:firstLine="284"/>
        <w:jc w:val="both"/>
        <w:rPr>
          <w:rStyle w:val="Char"/>
          <w:rtl/>
        </w:rPr>
      </w:pPr>
      <w:r w:rsidRPr="00254C69">
        <w:rPr>
          <w:rStyle w:val="Char"/>
          <w:rtl/>
        </w:rPr>
        <w:t xml:space="preserve">بدأت نشأة الفقه تدريجيا في حياة النبي </w:t>
      </w:r>
      <w:r w:rsidR="00254C69" w:rsidRPr="00254C69">
        <w:rPr>
          <w:rFonts w:ascii="CTraditional Arabic" w:hAnsi="CTraditional Arabic" w:cs="CTraditional Arabic"/>
          <w:sz w:val="28"/>
          <w:szCs w:val="28"/>
          <w:rtl/>
        </w:rPr>
        <w:t>ج</w:t>
      </w:r>
      <w:r w:rsidRPr="00254C69">
        <w:rPr>
          <w:rStyle w:val="Char"/>
          <w:rtl/>
        </w:rPr>
        <w:t xml:space="preserve"> وفي عصر الصحابة، وكان سبب نشوئه وظهوره المبكر بين الصحابة هو حاجة الناس الماسة إلى معرفة أحكام الوقائع الجديدة، وظلت الحاجة إلى الفقه قائمة في كل زمان لتنظيم علاقات الناس الاجتماعية، ومعرفة الحقوق لكل إنسان، وإيفاء المصالح المتجددة، ودرء المضار والمفاسد المتأصلة والطارئة. </w:t>
      </w:r>
    </w:p>
    <w:p w:rsidR="00084EEF" w:rsidRPr="00B0138E" w:rsidRDefault="00254C69" w:rsidP="00B0138E">
      <w:pPr>
        <w:pStyle w:val="a2"/>
        <w:rPr>
          <w:rFonts w:hint="cs"/>
          <w:rtl/>
        </w:rPr>
      </w:pPr>
      <w:bookmarkStart w:id="10" w:name="_Toc114822715"/>
      <w:bookmarkStart w:id="11" w:name="_Toc115055084"/>
      <w:bookmarkStart w:id="12" w:name="_Toc457310980"/>
      <w:r>
        <w:rPr>
          <w:rFonts w:hint="cs"/>
          <w:rtl/>
        </w:rPr>
        <w:t>(</w:t>
      </w:r>
      <w:r w:rsidR="00084EEF" w:rsidRPr="00B0138E">
        <w:rPr>
          <w:rtl/>
        </w:rPr>
        <w:t>مكانة التراث الفقهي ومزاياه</w:t>
      </w:r>
      <w:bookmarkEnd w:id="10"/>
      <w:bookmarkEnd w:id="11"/>
      <w:r>
        <w:rPr>
          <w:rFonts w:hint="cs"/>
          <w:rtl/>
        </w:rPr>
        <w:t>)</w:t>
      </w:r>
      <w:bookmarkEnd w:id="12"/>
    </w:p>
    <w:p w:rsidR="00084EEF" w:rsidRPr="00254C69" w:rsidRDefault="00084EEF" w:rsidP="00254C69">
      <w:pPr>
        <w:widowControl w:val="0"/>
        <w:spacing w:before="2" w:after="2"/>
        <w:ind w:firstLine="284"/>
        <w:jc w:val="both"/>
        <w:rPr>
          <w:rStyle w:val="Char"/>
          <w:rtl/>
        </w:rPr>
      </w:pPr>
      <w:r w:rsidRPr="00254C69">
        <w:rPr>
          <w:rStyle w:val="Char"/>
          <w:rtl/>
        </w:rPr>
        <w:t xml:space="preserve">يمتاز الفقه الإسلامي بعدة مزايا أو خصائص أهمها ما يأتي: </w:t>
      </w:r>
    </w:p>
    <w:p w:rsidR="00084EEF" w:rsidRDefault="00084EEF" w:rsidP="00B0138E">
      <w:pPr>
        <w:pStyle w:val="a7"/>
        <w:rPr>
          <w:rtl/>
        </w:rPr>
      </w:pPr>
      <w:r>
        <w:rPr>
          <w:rtl/>
        </w:rPr>
        <w:t>1</w:t>
      </w:r>
      <w:r w:rsidR="00887A82">
        <w:rPr>
          <w:rtl/>
        </w:rPr>
        <w:t xml:space="preserve">- </w:t>
      </w:r>
      <w:r>
        <w:rPr>
          <w:rtl/>
        </w:rPr>
        <w:t xml:space="preserve">أن أساسه الوحي الإلهي: </w:t>
      </w:r>
    </w:p>
    <w:p w:rsidR="00084EEF" w:rsidRPr="00254C69" w:rsidRDefault="00084EEF" w:rsidP="00254C69">
      <w:pPr>
        <w:widowControl w:val="0"/>
        <w:spacing w:before="2" w:after="2"/>
        <w:ind w:firstLine="284"/>
        <w:jc w:val="both"/>
        <w:rPr>
          <w:rStyle w:val="Char"/>
          <w:rtl/>
        </w:rPr>
      </w:pPr>
      <w:r w:rsidRPr="00254C69">
        <w:rPr>
          <w:rStyle w:val="Char"/>
          <w:rtl/>
        </w:rPr>
        <w:t xml:space="preserve">نعم يتميز الفقه الإسلامي بأن مصدره وحي اللّه تعالى المتمثل في القرآن والسنة النبوية، فكل مجتهد مقيد في استنباطه الأحكام الشرعية بنصوص هذين المصدرين، وما يتفرع عنهما مباشرة، وما ترشد إليه روح الشريعة، ومقاصدها </w:t>
      </w:r>
      <w:r w:rsidRPr="00254C69">
        <w:rPr>
          <w:rStyle w:val="Char"/>
          <w:rtl/>
        </w:rPr>
        <w:lastRenderedPageBreak/>
        <w:t xml:space="preserve">العامة، وقواعدها الكلية، فكان بذلك كامل النشأة، سوي البنية، وطيد الأركان لاكتمال مقاصده، وإتمام قواعده، وإرساء أصوله في زمن الرسالة وفترة الوحي على النبي </w:t>
      </w:r>
      <w:r w:rsidR="00254C69" w:rsidRPr="00254C69">
        <w:rPr>
          <w:rFonts w:ascii="CTraditional Arabic" w:hAnsi="CTraditional Arabic" w:cs="CTraditional Arabic"/>
          <w:sz w:val="28"/>
          <w:szCs w:val="28"/>
          <w:rtl/>
        </w:rPr>
        <w:t>ج</w:t>
      </w:r>
      <w:r w:rsidRPr="00254C69">
        <w:rPr>
          <w:rStyle w:val="Char"/>
          <w:rtl/>
        </w:rPr>
        <w:t xml:space="preserve"> قال تعالى: </w:t>
      </w:r>
      <w:r w:rsidR="00254C69" w:rsidRPr="00254C69">
        <w:rPr>
          <w:rFonts w:ascii="AGA Arabesque" w:hAnsi="DecoType Naskh Special"/>
          <w:sz w:val="28"/>
          <w:szCs w:val="28"/>
          <w:rtl/>
        </w:rPr>
        <w:t>﴿</w:t>
      </w:r>
      <w:r w:rsidR="005335CA" w:rsidRPr="00254C69">
        <w:rPr>
          <w:rStyle w:val="Char3"/>
          <w:rtl/>
        </w:rPr>
        <w:t>الْيَوْمَ أَكْمَلْتُ لَكُمْ دِينَكُمْ وَأَتْمَمْتُ عَلَيْكُمْ نِعْمَتِي وَرَضِيتُ لَكُمُ الْإِسْلَامَ دِينًا</w:t>
      </w:r>
      <w:r w:rsidR="00254C69" w:rsidRPr="00254C69">
        <w:rPr>
          <w:rFonts w:ascii="AGA Arabesque" w:hAnsi="DecoType Naskh Special"/>
          <w:sz w:val="28"/>
          <w:szCs w:val="28"/>
          <w:rtl/>
        </w:rPr>
        <w:t>﴾</w:t>
      </w:r>
      <w:r w:rsidR="005335CA" w:rsidRPr="00254C69">
        <w:rPr>
          <w:rStyle w:val="Char3"/>
          <w:rtl/>
        </w:rPr>
        <w:t xml:space="preserve"> </w:t>
      </w:r>
      <w:r w:rsidR="005335CA" w:rsidRPr="00254C69">
        <w:rPr>
          <w:rStyle w:val="Char4"/>
          <w:rtl/>
        </w:rPr>
        <w:t>[المائدة: 3]</w:t>
      </w:r>
      <w:r w:rsidRPr="00254C69">
        <w:rPr>
          <w:rStyle w:val="Char"/>
          <w:rtl/>
        </w:rPr>
        <w:t xml:space="preserve">، ولم يبق بعدئذ إلا التطبيق العملي وفق المصالح البشرية التي تنسجم مع مقاصد الشريعة. </w:t>
      </w:r>
    </w:p>
    <w:p w:rsidR="00084EEF" w:rsidRDefault="00084EEF" w:rsidP="00B0138E">
      <w:pPr>
        <w:pStyle w:val="a7"/>
        <w:rPr>
          <w:rtl/>
        </w:rPr>
      </w:pPr>
      <w:r>
        <w:rPr>
          <w:rtl/>
        </w:rPr>
        <w:t>2</w:t>
      </w:r>
      <w:r w:rsidR="00887A82">
        <w:rPr>
          <w:rtl/>
        </w:rPr>
        <w:t xml:space="preserve">- </w:t>
      </w:r>
      <w:r>
        <w:rPr>
          <w:rtl/>
        </w:rPr>
        <w:t xml:space="preserve">شموله كل متطلبات الحياة: </w:t>
      </w:r>
    </w:p>
    <w:p w:rsidR="00084EEF" w:rsidRPr="00254C69" w:rsidRDefault="00084EEF" w:rsidP="00254C69">
      <w:pPr>
        <w:widowControl w:val="0"/>
        <w:spacing w:before="2" w:after="2"/>
        <w:ind w:firstLine="284"/>
        <w:jc w:val="both"/>
        <w:rPr>
          <w:rStyle w:val="Char"/>
          <w:rtl/>
        </w:rPr>
      </w:pPr>
      <w:r w:rsidRPr="00254C69">
        <w:rPr>
          <w:rStyle w:val="Char"/>
          <w:rtl/>
        </w:rPr>
        <w:t xml:space="preserve">يمتاز الفقه الإسلامي بأنه يتناول علاقات الإنسان الثلاث: علاقته بربه، وعلاقته بنفسه، وعلاقته بمجتمعه؛ لأنه للدنيا والآخرة، ولأنه دين ودولة، وعام للبشرية وخالد إلى يوم القيامة، فأحكامه كلها تتآزر فيها العقيدة والعبادة والأخلاق والمعاملة، لتحقق- بيقظة الضمير، والشعور بالواجب ومراقبة اللّه تعالى في السر والعلن، واحترام الحقوق- غاية الرضا والطمأنينة والإيمان والسعادة والاستقرار، وتنظيم الحياة الخاصة والعامة وإسعاد العالم كله. </w:t>
      </w:r>
    </w:p>
    <w:p w:rsidR="00084EEF" w:rsidRPr="00254C69" w:rsidRDefault="00084EEF" w:rsidP="00254C69">
      <w:pPr>
        <w:widowControl w:val="0"/>
        <w:spacing w:before="2" w:after="2"/>
        <w:ind w:firstLine="284"/>
        <w:jc w:val="both"/>
        <w:rPr>
          <w:rStyle w:val="Char"/>
          <w:rtl/>
        </w:rPr>
      </w:pPr>
      <w:r w:rsidRPr="00254C69">
        <w:rPr>
          <w:rStyle w:val="Char"/>
          <w:rtl/>
        </w:rPr>
        <w:t xml:space="preserve">ومن أجل تلك الغاية: كانت الأحكام العملية (الفقه) وهي التي تتعلق بما يصدر عن المكلف من أقوال وأفعال وعقود وتصرفات شاملة نوعين: </w:t>
      </w:r>
    </w:p>
    <w:p w:rsidR="00084EEF" w:rsidRPr="00254C69" w:rsidRDefault="00084EEF" w:rsidP="00254C69">
      <w:pPr>
        <w:widowControl w:val="0"/>
        <w:spacing w:before="2" w:after="2"/>
        <w:ind w:firstLine="284"/>
        <w:jc w:val="both"/>
        <w:rPr>
          <w:rStyle w:val="Char"/>
          <w:rtl/>
        </w:rPr>
      </w:pPr>
      <w:r w:rsidRPr="00B0138E">
        <w:rPr>
          <w:rStyle w:val="Char0"/>
          <w:rtl/>
        </w:rPr>
        <w:t>الأول: أحكام العبادات:</w:t>
      </w:r>
      <w:r>
        <w:rPr>
          <w:rFonts w:ascii="HQPB4" w:hAnsi="Traditional Arabic"/>
          <w:b/>
          <w:bCs/>
          <w:sz w:val="36"/>
          <w:szCs w:val="36"/>
          <w:rtl/>
        </w:rPr>
        <w:t xml:space="preserve"> </w:t>
      </w:r>
      <w:r w:rsidRPr="00254C69">
        <w:rPr>
          <w:rStyle w:val="Char"/>
          <w:rtl/>
        </w:rPr>
        <w:t xml:space="preserve">من طهارة وصلاة وصيام وحج وزكاة ونذر ويمين ونحو ذلك مما يقصد به تنظيم علاقة الإنسان بربه. </w:t>
      </w:r>
    </w:p>
    <w:p w:rsidR="00084EEF" w:rsidRPr="00254C69" w:rsidRDefault="00084EEF" w:rsidP="00254C69">
      <w:pPr>
        <w:widowControl w:val="0"/>
        <w:spacing w:before="2" w:after="2"/>
        <w:ind w:firstLine="284"/>
        <w:jc w:val="both"/>
        <w:rPr>
          <w:rStyle w:val="Char"/>
          <w:rtl/>
        </w:rPr>
      </w:pPr>
      <w:r w:rsidRPr="00B0138E">
        <w:rPr>
          <w:rStyle w:val="Char0"/>
          <w:rtl/>
        </w:rPr>
        <w:t>الثاني: أحكام المعاملات:</w:t>
      </w:r>
      <w:r>
        <w:rPr>
          <w:rFonts w:ascii="HQPB4" w:hAnsi="Traditional Arabic"/>
          <w:b/>
          <w:bCs/>
          <w:sz w:val="36"/>
          <w:szCs w:val="36"/>
          <w:rtl/>
        </w:rPr>
        <w:t xml:space="preserve"> </w:t>
      </w:r>
      <w:r w:rsidRPr="00254C69">
        <w:rPr>
          <w:rStyle w:val="Char"/>
          <w:rtl/>
        </w:rPr>
        <w:t xml:space="preserve">من عقود وتصرفات وعقوبات وجنايات وضمانات، وغيرها مما يقصد به تنظيم علاقات الناس بعضهم ببعض، سواء أكانوا أفرادا أم جماعات، وهذه الأحكام تتفرع إلى ما يلي: </w:t>
      </w:r>
    </w:p>
    <w:p w:rsidR="00084EEF" w:rsidRPr="00254C69" w:rsidRDefault="00084EEF" w:rsidP="00254C69">
      <w:pPr>
        <w:widowControl w:val="0"/>
        <w:spacing w:before="2" w:after="2"/>
        <w:ind w:firstLine="284"/>
        <w:jc w:val="both"/>
        <w:rPr>
          <w:rStyle w:val="Char"/>
          <w:rFonts w:hint="cs"/>
          <w:rtl/>
        </w:rPr>
      </w:pPr>
      <w:r w:rsidRPr="00B0138E">
        <w:rPr>
          <w:rStyle w:val="Char0"/>
          <w:rtl/>
        </w:rPr>
        <w:t>أ- الأحكام التي تسمى حديثًا بالأحوال الشخصية:</w:t>
      </w:r>
      <w:r>
        <w:rPr>
          <w:rFonts w:ascii="HQPB4" w:hAnsi="Traditional Arabic"/>
          <w:b/>
          <w:bCs/>
          <w:sz w:val="36"/>
          <w:szCs w:val="36"/>
          <w:rtl/>
        </w:rPr>
        <w:t xml:space="preserve"> </w:t>
      </w:r>
      <w:r w:rsidRPr="00254C69">
        <w:rPr>
          <w:rStyle w:val="Char"/>
          <w:rtl/>
        </w:rPr>
        <w:t xml:space="preserve">وهي أحكام الأسرة </w:t>
      </w:r>
      <w:r w:rsidRPr="00254C69">
        <w:rPr>
          <w:rStyle w:val="Char"/>
          <w:rtl/>
        </w:rPr>
        <w:lastRenderedPageBreak/>
        <w:t xml:space="preserve">من بدء تكوينها إلى نهايتها من زواج وطلاق ونسب ونفقة وميراث، ويقصد بها تنظيم علاقة الزوجين والأقارب بعضهم ببعض. </w:t>
      </w:r>
    </w:p>
    <w:p w:rsidR="00084EEF" w:rsidRPr="00254C69" w:rsidRDefault="00084EEF" w:rsidP="00254C69">
      <w:pPr>
        <w:widowControl w:val="0"/>
        <w:spacing w:before="2" w:after="2"/>
        <w:ind w:firstLine="284"/>
        <w:jc w:val="both"/>
        <w:rPr>
          <w:rStyle w:val="Char"/>
          <w:rtl/>
        </w:rPr>
      </w:pPr>
      <w:r w:rsidRPr="00B0138E">
        <w:rPr>
          <w:rStyle w:val="Char0"/>
          <w:rtl/>
        </w:rPr>
        <w:t>ب- الأحكام المدنية:</w:t>
      </w:r>
      <w:r>
        <w:rPr>
          <w:rFonts w:ascii="HQPB4" w:hAnsi="Traditional Arabic"/>
          <w:b/>
          <w:bCs/>
          <w:sz w:val="36"/>
          <w:szCs w:val="36"/>
          <w:rtl/>
        </w:rPr>
        <w:t xml:space="preserve"> </w:t>
      </w:r>
      <w:r w:rsidRPr="00254C69">
        <w:rPr>
          <w:rStyle w:val="Char"/>
          <w:rtl/>
        </w:rPr>
        <w:t xml:space="preserve">وهـي التي تتعلق بمعاملات الأفراد ومبادلاتهم من بيع وإجارة ورهن وكفالة وشركة ومداينة ووفاء بالالتزام، ويقصد بها تنظيم علاقات الأفراد المالية وحفظ الحقوق. </w:t>
      </w:r>
    </w:p>
    <w:p w:rsidR="00084EEF" w:rsidRPr="00254C69" w:rsidRDefault="00084EEF" w:rsidP="00254C69">
      <w:pPr>
        <w:widowControl w:val="0"/>
        <w:spacing w:before="2" w:after="2"/>
        <w:ind w:firstLine="284"/>
        <w:jc w:val="both"/>
        <w:rPr>
          <w:rStyle w:val="Char"/>
          <w:rtl/>
        </w:rPr>
      </w:pPr>
      <w:r w:rsidRPr="00B0138E">
        <w:rPr>
          <w:rStyle w:val="Char0"/>
          <w:rtl/>
        </w:rPr>
        <w:t>ج- الأحكام الجنائية:</w:t>
      </w:r>
      <w:r>
        <w:rPr>
          <w:rFonts w:ascii="HQPB4" w:hAnsi="Traditional Arabic"/>
          <w:b/>
          <w:bCs/>
          <w:sz w:val="36"/>
          <w:szCs w:val="36"/>
          <w:rtl/>
        </w:rPr>
        <w:t xml:space="preserve"> </w:t>
      </w:r>
      <w:r w:rsidRPr="00254C69">
        <w:rPr>
          <w:rStyle w:val="Char"/>
          <w:rtl/>
        </w:rPr>
        <w:t xml:space="preserve">وهي التي تتعلق بما يصدر من المكلف من جرائم، وما يستحقه عليها من عقوبات، ويقصد بها حفظ حياة الناس وأموالهم وأعراضهم وحقوقهم، وتحديد علاقة المجني بالجاني وبالأمة، وضبط الأمن. </w:t>
      </w:r>
    </w:p>
    <w:p w:rsidR="00084EEF" w:rsidRPr="00254C69" w:rsidRDefault="00084EEF" w:rsidP="00254C69">
      <w:pPr>
        <w:widowControl w:val="0"/>
        <w:spacing w:before="2" w:after="2"/>
        <w:ind w:firstLine="284"/>
        <w:jc w:val="both"/>
        <w:rPr>
          <w:rStyle w:val="Char"/>
          <w:rtl/>
        </w:rPr>
      </w:pPr>
      <w:r w:rsidRPr="00B0138E">
        <w:rPr>
          <w:rStyle w:val="Char0"/>
          <w:rtl/>
        </w:rPr>
        <w:t>د- أحكام المرافعات أو الإجراءات المدنية أو الجنائية:</w:t>
      </w:r>
      <w:r>
        <w:rPr>
          <w:rFonts w:ascii="HQPB4" w:hAnsi="Traditional Arabic"/>
          <w:b/>
          <w:bCs/>
          <w:sz w:val="36"/>
          <w:szCs w:val="36"/>
          <w:rtl/>
        </w:rPr>
        <w:t xml:space="preserve"> </w:t>
      </w:r>
      <w:r w:rsidRPr="00254C69">
        <w:rPr>
          <w:rStyle w:val="Char"/>
          <w:rtl/>
        </w:rPr>
        <w:t xml:space="preserve">وهي التي تتعلق بالقضاء والدعوى وطرق الإثبات بالشهادة واليمين والقرائن وغيرها، ويقصد بها تنظيم الإجراءات لإقامة العدالة بين الناس. </w:t>
      </w:r>
    </w:p>
    <w:p w:rsidR="00084EEF" w:rsidRPr="00254C69" w:rsidRDefault="00084EEF" w:rsidP="00254C69">
      <w:pPr>
        <w:widowControl w:val="0"/>
        <w:spacing w:before="2" w:after="2"/>
        <w:ind w:firstLine="284"/>
        <w:jc w:val="both"/>
        <w:rPr>
          <w:rStyle w:val="Char"/>
          <w:rtl/>
        </w:rPr>
      </w:pPr>
      <w:r w:rsidRPr="00B0138E">
        <w:rPr>
          <w:rStyle w:val="Char0"/>
          <w:rtl/>
        </w:rPr>
        <w:t>هـ- الأحكام الدستورية:</w:t>
      </w:r>
      <w:r>
        <w:rPr>
          <w:rFonts w:ascii="HQPB4" w:hAnsi="HQPB4"/>
          <w:b/>
          <w:bCs/>
          <w:spacing w:val="-2"/>
          <w:sz w:val="36"/>
          <w:szCs w:val="36"/>
          <w:rtl/>
        </w:rPr>
        <w:t xml:space="preserve"> </w:t>
      </w:r>
      <w:r w:rsidRPr="00254C69">
        <w:rPr>
          <w:rStyle w:val="Char"/>
          <w:rtl/>
        </w:rPr>
        <w:t xml:space="preserve">وهي التي تتعلق بنظام الحكم وأصوله، ويقصد بها تحديد علاقة الحاكم بالمحكوم، وتقرير ما للأفراد والجماعات من حقوق، وما عليهم من واجبات. </w:t>
      </w:r>
    </w:p>
    <w:p w:rsidR="00084EEF" w:rsidRPr="00254C69" w:rsidRDefault="00084EEF" w:rsidP="00254C69">
      <w:pPr>
        <w:widowControl w:val="0"/>
        <w:spacing w:before="2" w:after="2"/>
        <w:ind w:firstLine="284"/>
        <w:jc w:val="both"/>
        <w:rPr>
          <w:rStyle w:val="Char"/>
          <w:rtl/>
        </w:rPr>
      </w:pPr>
      <w:r w:rsidRPr="00B0138E">
        <w:rPr>
          <w:rStyle w:val="Char0"/>
          <w:rtl/>
        </w:rPr>
        <w:t>و- الأحكام الدولية:</w:t>
      </w:r>
      <w:r>
        <w:rPr>
          <w:rFonts w:ascii="HQPB4" w:hAnsi="Traditional Arabic"/>
          <w:b/>
          <w:bCs/>
          <w:sz w:val="36"/>
          <w:szCs w:val="36"/>
          <w:rtl/>
        </w:rPr>
        <w:t xml:space="preserve"> </w:t>
      </w:r>
      <w:r w:rsidRPr="00254C69">
        <w:rPr>
          <w:rStyle w:val="Char"/>
          <w:rtl/>
        </w:rPr>
        <w:t xml:space="preserve">وهي التي تتعلق بتنظيم علاقة الدولة الإسلامية بغيرها من الدول في السلم والحرب، وعلاقة غير المسلمين المقيمين بالدولة، وتشمل الجهاد والمعاهدات، ويقصد بها تحديد نوع العلاقة والتعاون والاحترام المتبادل بين الدول. </w:t>
      </w:r>
    </w:p>
    <w:p w:rsidR="00084EEF" w:rsidRPr="00254C69" w:rsidRDefault="00084EEF" w:rsidP="00254C69">
      <w:pPr>
        <w:widowControl w:val="0"/>
        <w:spacing w:before="2" w:after="2"/>
        <w:ind w:firstLine="284"/>
        <w:jc w:val="both"/>
        <w:rPr>
          <w:rStyle w:val="Char"/>
          <w:rtl/>
        </w:rPr>
      </w:pPr>
      <w:r w:rsidRPr="00B0138E">
        <w:rPr>
          <w:rStyle w:val="Char0"/>
          <w:rtl/>
        </w:rPr>
        <w:t>ز- الأحكام الاقتصادية والمالية:</w:t>
      </w:r>
      <w:r>
        <w:rPr>
          <w:rFonts w:ascii="HQPB4" w:hAnsi="Traditional Arabic"/>
          <w:b/>
          <w:bCs/>
          <w:sz w:val="36"/>
          <w:szCs w:val="36"/>
          <w:rtl/>
        </w:rPr>
        <w:t xml:space="preserve"> </w:t>
      </w:r>
      <w:r w:rsidRPr="00254C69">
        <w:rPr>
          <w:rStyle w:val="Char"/>
          <w:rtl/>
        </w:rPr>
        <w:t xml:space="preserve">وهي التي تتعلق بحقوق الأفراد المالية والتزاماتهم في نظام المال، وحقوق الدولة وواجباتها المالية، وتنظيم موارد الخزينة </w:t>
      </w:r>
      <w:r w:rsidRPr="00254C69">
        <w:rPr>
          <w:rStyle w:val="Char"/>
          <w:rtl/>
        </w:rPr>
        <w:lastRenderedPageBreak/>
        <w:t xml:space="preserve">ونفقاتها. ويقصد بها تنظيم العلاقات المالية بين ا لأغنياء والفقراء، وبين الدولة والأفراد. </w:t>
      </w:r>
    </w:p>
    <w:p w:rsidR="00084EEF" w:rsidRPr="00254C69" w:rsidRDefault="00084EEF" w:rsidP="00254C69">
      <w:pPr>
        <w:widowControl w:val="0"/>
        <w:spacing w:before="2" w:after="2"/>
        <w:ind w:firstLine="284"/>
        <w:jc w:val="both"/>
        <w:rPr>
          <w:rStyle w:val="Char"/>
          <w:rtl/>
        </w:rPr>
      </w:pPr>
      <w:r w:rsidRPr="00254C69">
        <w:rPr>
          <w:rStyle w:val="Char"/>
          <w:rtl/>
        </w:rPr>
        <w:t xml:space="preserve">وهذه تشمل أموال الدولة العامة والخاصة، كالغنائم والأنفال والعشور (ومنها الجمارك) والخراج (ضريبة الأرض) والمعادن الجامدة والسائلة وموارد الطبيعة المخلوقة، وأموال المجتمع: كالزكاة والصدقات والنذور والقروض، وأموال الأسرة: كالنفقات والمواريث والوصايا، وأموال الأفراد: كأرباح التجارة، والأجرة، والشركات، وكل مرافق الاستغلال المشروع، والإنتاج، والعقوبات المالية: كالكفارات والديات والفدية. </w:t>
      </w:r>
    </w:p>
    <w:p w:rsidR="00084EEF" w:rsidRPr="00254C69" w:rsidRDefault="00084EEF" w:rsidP="00254C69">
      <w:pPr>
        <w:widowControl w:val="0"/>
        <w:spacing w:before="2" w:after="2"/>
        <w:ind w:firstLine="284"/>
        <w:jc w:val="both"/>
        <w:rPr>
          <w:rStyle w:val="Char"/>
          <w:rtl/>
        </w:rPr>
      </w:pPr>
      <w:r w:rsidRPr="00B0138E">
        <w:rPr>
          <w:rStyle w:val="Char0"/>
          <w:rtl/>
        </w:rPr>
        <w:t>ح- الأخلاق والآداب:</w:t>
      </w:r>
      <w:r>
        <w:rPr>
          <w:rFonts w:ascii="HQPB4" w:hAnsi="Traditional Arabic"/>
          <w:b/>
          <w:bCs/>
          <w:sz w:val="36"/>
          <w:szCs w:val="36"/>
          <w:rtl/>
        </w:rPr>
        <w:t xml:space="preserve"> </w:t>
      </w:r>
      <w:r w:rsidRPr="00254C69">
        <w:rPr>
          <w:rStyle w:val="Char"/>
          <w:rtl/>
        </w:rPr>
        <w:t xml:space="preserve">وهي التي تحد من جموح الإنسان، وتشيع أجواء الفضيلة والتعاون والتراحم بين الناس. </w:t>
      </w:r>
    </w:p>
    <w:p w:rsidR="00084EEF" w:rsidRPr="00254C69" w:rsidRDefault="00084EEF" w:rsidP="00254C69">
      <w:pPr>
        <w:widowControl w:val="0"/>
        <w:spacing w:before="2" w:after="2"/>
        <w:ind w:firstLine="284"/>
        <w:jc w:val="both"/>
        <w:rPr>
          <w:rStyle w:val="Char"/>
          <w:rtl/>
        </w:rPr>
      </w:pPr>
      <w:r w:rsidRPr="00254C69">
        <w:rPr>
          <w:rStyle w:val="Char"/>
          <w:rtl/>
        </w:rPr>
        <w:t xml:space="preserve">وكان سبب اتساع الفقه هو ما جاء في السنة النبوية من الأحاديث الكثيرة في كل باب من هذه الأبواب. </w:t>
      </w:r>
    </w:p>
    <w:p w:rsidR="00084EEF" w:rsidRDefault="00084EEF" w:rsidP="00B0138E">
      <w:pPr>
        <w:pStyle w:val="a7"/>
        <w:rPr>
          <w:rtl/>
        </w:rPr>
      </w:pPr>
      <w:r>
        <w:rPr>
          <w:rtl/>
        </w:rPr>
        <w:t>3</w:t>
      </w:r>
      <w:r w:rsidR="00887A82">
        <w:rPr>
          <w:rtl/>
        </w:rPr>
        <w:t xml:space="preserve">- </w:t>
      </w:r>
      <w:r>
        <w:rPr>
          <w:rtl/>
        </w:rPr>
        <w:t xml:space="preserve">من مميزات الفقه الإسلامي اتصافه بالصفة الدينية حلا وحرمة: </w:t>
      </w:r>
    </w:p>
    <w:p w:rsidR="00084EEF" w:rsidRPr="00254C69" w:rsidRDefault="00084EEF" w:rsidP="00254C69">
      <w:pPr>
        <w:widowControl w:val="0"/>
        <w:spacing w:before="2" w:after="2"/>
        <w:ind w:firstLine="284"/>
        <w:jc w:val="both"/>
        <w:rPr>
          <w:rStyle w:val="Char"/>
          <w:rtl/>
        </w:rPr>
      </w:pPr>
      <w:r w:rsidRPr="00254C69">
        <w:rPr>
          <w:rStyle w:val="Char"/>
          <w:rtl/>
        </w:rPr>
        <w:t xml:space="preserve">يفترق الفقه عن القانون الوضعي في أن كل فعل أو تصرف مدني في المعاملات يتصف بوجود قاعدة الحلال والحرام فيه، مما يؤدي إلى اتصاف أحكام المعاملات بوصفين: </w:t>
      </w:r>
    </w:p>
    <w:p w:rsidR="00084EEF" w:rsidRPr="00254C69" w:rsidRDefault="00084EEF" w:rsidP="00254C69">
      <w:pPr>
        <w:widowControl w:val="0"/>
        <w:spacing w:before="2" w:after="2"/>
        <w:ind w:firstLine="284"/>
        <w:jc w:val="both"/>
        <w:rPr>
          <w:rStyle w:val="Char"/>
          <w:rtl/>
        </w:rPr>
      </w:pPr>
      <w:r w:rsidRPr="00B0138E">
        <w:rPr>
          <w:rStyle w:val="Char0"/>
          <w:rtl/>
        </w:rPr>
        <w:t>أحدهما:</w:t>
      </w:r>
      <w:r>
        <w:rPr>
          <w:rFonts w:ascii="HQPB4" w:hAnsi="Traditional Arabic"/>
          <w:b/>
          <w:bCs/>
          <w:sz w:val="36"/>
          <w:szCs w:val="36"/>
          <w:rtl/>
        </w:rPr>
        <w:t xml:space="preserve"> </w:t>
      </w:r>
      <w:r w:rsidRPr="00254C69">
        <w:rPr>
          <w:rStyle w:val="Char"/>
          <w:rtl/>
        </w:rPr>
        <w:t xml:space="preserve">دنيوي على ظاهر الفعل أو التصرف، ولا علاقة له بالأمر المستتر الباطني (وهو الحكم القضائي) لأن القاضي يحكم بما هو مستطاع. </w:t>
      </w:r>
    </w:p>
    <w:p w:rsidR="00084EEF" w:rsidRPr="00254C69" w:rsidRDefault="00084EEF" w:rsidP="00254C69">
      <w:pPr>
        <w:widowControl w:val="0"/>
        <w:spacing w:before="2" w:after="2"/>
        <w:ind w:firstLine="284"/>
        <w:jc w:val="both"/>
        <w:rPr>
          <w:rStyle w:val="Char"/>
          <w:rtl/>
        </w:rPr>
      </w:pPr>
      <w:r w:rsidRPr="00254C69">
        <w:rPr>
          <w:rStyle w:val="Char"/>
          <w:rtl/>
        </w:rPr>
        <w:t xml:space="preserve">وحكمه لا يجعل الباطل حقا، والحق باطلا في الواقع، ولا يحل الحرام ولا يحرم الحلال في الواقع، ثم إن القضاء ملزم، بعكس الفتوى. </w:t>
      </w:r>
    </w:p>
    <w:p w:rsidR="00084EEF" w:rsidRPr="00254C69" w:rsidRDefault="00084EEF" w:rsidP="00254C69">
      <w:pPr>
        <w:widowControl w:val="0"/>
        <w:spacing w:before="2" w:after="2"/>
        <w:ind w:firstLine="284"/>
        <w:jc w:val="both"/>
        <w:rPr>
          <w:rStyle w:val="Char"/>
          <w:rtl/>
        </w:rPr>
      </w:pPr>
      <w:r w:rsidRPr="00B0138E">
        <w:rPr>
          <w:rStyle w:val="Char0"/>
          <w:rtl/>
        </w:rPr>
        <w:lastRenderedPageBreak/>
        <w:t>والثاني:</w:t>
      </w:r>
      <w:r>
        <w:rPr>
          <w:rFonts w:ascii="HQPB4" w:hAnsi="Traditional Arabic"/>
          <w:b/>
          <w:bCs/>
          <w:sz w:val="36"/>
          <w:szCs w:val="36"/>
          <w:rtl/>
        </w:rPr>
        <w:t xml:space="preserve"> </w:t>
      </w:r>
      <w:r w:rsidRPr="00254C69">
        <w:rPr>
          <w:rStyle w:val="Char"/>
          <w:rtl/>
        </w:rPr>
        <w:t>حكم أخروي يبنى على حقيقة الشيء والواقع، وإن كان خفيا عن الآخرين</w:t>
      </w:r>
      <w:r w:rsidRPr="00254C69">
        <w:rPr>
          <w:rStyle w:val="Char"/>
          <w:rFonts w:hint="cs"/>
          <w:rtl/>
        </w:rPr>
        <w:t>،</w:t>
      </w:r>
      <w:r w:rsidRPr="00254C69">
        <w:rPr>
          <w:rStyle w:val="Char"/>
          <w:rtl/>
        </w:rPr>
        <w:t xml:space="preserve"> ويعمل به فيما بين الشخص وبين ربه تعالى. وهو الحكم (الدياني) وهذا ما يعتمده المفتي في فتواه. </w:t>
      </w:r>
    </w:p>
    <w:p w:rsidR="00084EEF" w:rsidRDefault="00084EEF" w:rsidP="00B0138E">
      <w:pPr>
        <w:pStyle w:val="a7"/>
        <w:rPr>
          <w:rtl/>
        </w:rPr>
      </w:pPr>
      <w:r>
        <w:rPr>
          <w:rtl/>
        </w:rPr>
        <w:t>4</w:t>
      </w:r>
      <w:r w:rsidR="00887A82">
        <w:rPr>
          <w:rtl/>
        </w:rPr>
        <w:t xml:space="preserve">- </w:t>
      </w:r>
      <w:r>
        <w:rPr>
          <w:rtl/>
        </w:rPr>
        <w:t xml:space="preserve">مما يميز الفقه الإسلامي ارتباطه بالأخلاق: </w:t>
      </w:r>
    </w:p>
    <w:p w:rsidR="00084EEF" w:rsidRPr="00254C69" w:rsidRDefault="00084EEF" w:rsidP="00254C69">
      <w:pPr>
        <w:widowControl w:val="0"/>
        <w:spacing w:before="2" w:after="2"/>
        <w:ind w:firstLine="284"/>
        <w:jc w:val="both"/>
        <w:rPr>
          <w:rStyle w:val="Char"/>
          <w:rtl/>
        </w:rPr>
      </w:pPr>
      <w:r w:rsidRPr="00254C69">
        <w:rPr>
          <w:rStyle w:val="Char"/>
          <w:rtl/>
        </w:rPr>
        <w:t xml:space="preserve">يختلف الفقه عن القانون الوضعي في تأثره بقواعد الأخلاق، فليس للقانون الوضعي إلا غاية نفعية وهي العمل على حفظ النظام واستقرار المجتمع، وإن أهدرت بعض مبادئ الدين والأخلاق. </w:t>
      </w:r>
    </w:p>
    <w:p w:rsidR="00084EEF" w:rsidRPr="00254C69" w:rsidRDefault="00084EEF" w:rsidP="00254C69">
      <w:pPr>
        <w:widowControl w:val="0"/>
        <w:spacing w:before="2" w:after="2"/>
        <w:ind w:firstLine="284"/>
        <w:jc w:val="both"/>
        <w:rPr>
          <w:rStyle w:val="Char"/>
          <w:rtl/>
        </w:rPr>
      </w:pPr>
      <w:r w:rsidRPr="00254C69">
        <w:rPr>
          <w:rStyle w:val="Char"/>
          <w:rtl/>
        </w:rPr>
        <w:t xml:space="preserve">أما الفقه فيحرص على رعاية الفضيلة والمثل العليا والأخلاق القويمة، فتشريع العبادات من أجل تطهير النفس وإبعادها عن المنكرات، وتحريم الربا بقصد نشر روح التعاون والتعاطف بين الناس، وحماية المحتاجين من جشع أصحاب المال، والمنع من التغرير والغش في العقود وأكل المال بالباطل، وإفساد العقود بسبب الجهالة ونحوها من عيوب الرضا، من أجل إشاعة المحبة وتوفير الثقة، ومنع المنازعة بين الناس، والسمو عن أدران المادة، واحترام حقوق الآخرين. </w:t>
      </w:r>
    </w:p>
    <w:p w:rsidR="00084EEF" w:rsidRPr="00254C69" w:rsidRDefault="00084EEF" w:rsidP="00254C69">
      <w:pPr>
        <w:widowControl w:val="0"/>
        <w:spacing w:before="2" w:after="2"/>
        <w:ind w:firstLine="284"/>
        <w:jc w:val="both"/>
        <w:rPr>
          <w:rStyle w:val="Char"/>
          <w:rtl/>
        </w:rPr>
      </w:pPr>
      <w:r w:rsidRPr="00254C69">
        <w:rPr>
          <w:rStyle w:val="Char"/>
          <w:rtl/>
        </w:rPr>
        <w:t xml:space="preserve">وإذا تآزر الدين والخُلق مع التعامل: تحقق صلاح الفرد والمجتمع وسعادتهما معا، وتهيأ سبيل الخلود في جنة النعيم في الآخرة؛ وبذلك تكون غاية الفقه هي خير الإنسان حقا في الحال والمآل، وإسعاده في الدنيا والآخرة. لهذا: كان الفقه صالحا للبقاء والتطبيق الدائم: ففقه القواعد الأصلية لا يتغير كالتراضي في العقود، وضمان الضرر، وقمع الإجرام وحماية الحقوق، والمسؤولية الشخصية، أما الفقه المبني على القياس ومراعاة المصالح والأعراف، فيقبل التغير والتطور </w:t>
      </w:r>
      <w:r w:rsidRPr="00254C69">
        <w:rPr>
          <w:rStyle w:val="Char"/>
          <w:rtl/>
        </w:rPr>
        <w:lastRenderedPageBreak/>
        <w:t xml:space="preserve">بحسب الحاجات الزمنية، وخير البشرية، والبيئات المختلفة زمانا ومكانا، مادام الحكم في نطاق مقاصد الشريعة وأصولها الصحيحة، وذلك في دائرة المعاملات لا في العقائد والعبادات، وهذا هو المراد بقاعدة </w:t>
      </w:r>
      <w:r w:rsidRPr="00254C69">
        <w:rPr>
          <w:rStyle w:val="Char"/>
          <w:rFonts w:hint="cs"/>
          <w:rtl/>
        </w:rPr>
        <w:t>«</w:t>
      </w:r>
      <w:r w:rsidRPr="00254C69">
        <w:rPr>
          <w:rStyle w:val="Char0"/>
          <w:rtl/>
        </w:rPr>
        <w:t>تتغير الأحكام بتغير الأزمان</w:t>
      </w:r>
      <w:r w:rsidRPr="00254C69">
        <w:rPr>
          <w:rStyle w:val="Char"/>
          <w:rFonts w:hint="cs"/>
          <w:rtl/>
        </w:rPr>
        <w:t>»</w:t>
      </w:r>
      <w:r w:rsidRPr="00254C69">
        <w:rPr>
          <w:rStyle w:val="Char"/>
          <w:rtl/>
        </w:rPr>
        <w:t xml:space="preserve">. </w:t>
      </w:r>
    </w:p>
    <w:p w:rsidR="00084EEF" w:rsidRDefault="00084EEF" w:rsidP="00254C69">
      <w:pPr>
        <w:pStyle w:val="a0"/>
        <w:spacing w:before="2" w:after="2"/>
        <w:rPr>
          <w:rtl/>
        </w:rPr>
      </w:pPr>
      <w:r>
        <w:rPr>
          <w:rtl/>
        </w:rPr>
        <w:t xml:space="preserve">إذن فالعمل بالفقه واجب إلزامي: </w:t>
      </w:r>
    </w:p>
    <w:p w:rsidR="00084EEF" w:rsidRPr="00254C69" w:rsidRDefault="00084EEF" w:rsidP="00254C69">
      <w:pPr>
        <w:widowControl w:val="0"/>
        <w:spacing w:before="2" w:after="2"/>
        <w:ind w:firstLine="284"/>
        <w:jc w:val="both"/>
        <w:rPr>
          <w:rStyle w:val="Char"/>
          <w:rtl/>
        </w:rPr>
      </w:pPr>
      <w:r w:rsidRPr="00254C69">
        <w:rPr>
          <w:rStyle w:val="Char"/>
          <w:rtl/>
        </w:rPr>
        <w:t xml:space="preserve">نعم: </w:t>
      </w:r>
    </w:p>
    <w:p w:rsidR="00084EEF" w:rsidRDefault="00084EEF" w:rsidP="00254C69">
      <w:pPr>
        <w:pStyle w:val="a"/>
        <w:spacing w:before="2" w:after="2"/>
        <w:rPr>
          <w:rFonts w:ascii="HQPB2" w:hint="cs"/>
          <w:rtl/>
        </w:rPr>
      </w:pPr>
      <w:r>
        <w:rPr>
          <w:rtl/>
        </w:rPr>
        <w:t xml:space="preserve">لأن المجتهد يجب عليه أن يعمل بما أداه إليه اجتهاده، وهو بالنسبة إليه حكم اللّه تعالى. وعلى غير المجتهد أن يعمل بفتوى المجتهد، إذ ليس أمامه طريق آخر لمعرفة الحكم الشرعي سوى الاستفتاء: </w:t>
      </w:r>
      <w:r w:rsidR="00254C69" w:rsidRPr="00254C69">
        <w:rPr>
          <w:rFonts w:hAnsi="DecoType Naskh Special"/>
          <w:color w:val="993366"/>
          <w:sz w:val="28"/>
          <w:szCs w:val="28"/>
          <w:rtl/>
        </w:rPr>
        <w:t>﴿</w:t>
      </w:r>
      <w:r w:rsidR="005335CA" w:rsidRPr="00254C69">
        <w:rPr>
          <w:rStyle w:val="Char3"/>
          <w:rtl/>
        </w:rPr>
        <w:t>فَاسْأَلُوا أَهْلَ الذِّكْرِ إِنْ كُنْتُمْ لَا تَعْلَمُونَ</w:t>
      </w:r>
      <w:r w:rsidR="00254C69" w:rsidRPr="00254C69">
        <w:rPr>
          <w:rFonts w:hAnsi="DecoType Naskh Special"/>
          <w:color w:val="993366"/>
          <w:sz w:val="28"/>
          <w:szCs w:val="28"/>
          <w:rtl/>
        </w:rPr>
        <w:t>﴾</w:t>
      </w:r>
      <w:r w:rsidR="005335CA" w:rsidRPr="00254C69">
        <w:rPr>
          <w:rStyle w:val="Char3"/>
          <w:rtl/>
        </w:rPr>
        <w:t xml:space="preserve"> </w:t>
      </w:r>
      <w:r w:rsidR="005335CA" w:rsidRPr="00254C69">
        <w:rPr>
          <w:rStyle w:val="Char4"/>
          <w:rtl/>
        </w:rPr>
        <w:t>[الأنبياء: 7]</w:t>
      </w:r>
      <w:r w:rsidR="005335CA" w:rsidRPr="00254C69">
        <w:rPr>
          <w:rStyle w:val="Char4"/>
          <w:rFonts w:hint="cs"/>
          <w:rtl/>
        </w:rPr>
        <w:t>.</w:t>
      </w:r>
      <w:r>
        <w:rPr>
          <w:rFonts w:ascii="HQPB2"/>
          <w:rtl/>
        </w:rPr>
        <w:t xml:space="preserve"> وإنكار حكم من أحكام الشريعة التي تثبت بدليل قطعي، أو زعم قسوة حكم ما كالحدود مثلا، أو ادعاء عدم صلاحية الشريعة للتطبيق، يعتبر كفرا وردة عن الإسلام. أما إنكار الأحكام الثابتة بالاجتهاد المبني على غلبة الظن فهو معصية وظلم، لأن المجتهد بذل أقصى جهده لمعرفة الحق وبيان حكم اللّه تعالى، بعيدا عن أي هوى شخصي، أو مأرب نفعي، أو طلب سمعة أو شهرة زائفة، وإنما مستنده الدليل الشرعي، ورائده الحق، وشعاره الأمانة والصدق والإخلاص. </w:t>
      </w:r>
    </w:p>
    <w:p w:rsidR="00B0138E" w:rsidRDefault="00B0138E" w:rsidP="00254C69">
      <w:pPr>
        <w:pStyle w:val="a"/>
        <w:spacing w:before="2" w:after="2"/>
        <w:rPr>
          <w:rFonts w:ascii="HQPB2" w:hint="cs"/>
          <w:rtl/>
        </w:rPr>
      </w:pPr>
    </w:p>
    <w:p w:rsidR="00B0138E" w:rsidRPr="00B0138E" w:rsidRDefault="00B0138E" w:rsidP="00254C69">
      <w:pPr>
        <w:pStyle w:val="a0"/>
        <w:spacing w:before="2" w:after="2"/>
        <w:ind w:left="2880"/>
        <w:jc w:val="center"/>
        <w:rPr>
          <w:rFonts w:hint="cs"/>
          <w:rtl/>
        </w:rPr>
      </w:pPr>
      <w:r w:rsidRPr="00B0138E">
        <w:rPr>
          <w:rtl/>
        </w:rPr>
        <w:t>ال</w:t>
      </w:r>
      <w:r w:rsidR="00254C69">
        <w:rPr>
          <w:rFonts w:hint="cs"/>
          <w:rtl/>
        </w:rPr>
        <w:t>ـ</w:t>
      </w:r>
      <w:r w:rsidRPr="00B0138E">
        <w:rPr>
          <w:rtl/>
        </w:rPr>
        <w:t>مؤلف</w:t>
      </w:r>
    </w:p>
    <w:p w:rsidR="00B0138E" w:rsidRPr="00B0138E" w:rsidRDefault="00B0138E" w:rsidP="00254C69">
      <w:pPr>
        <w:pStyle w:val="a0"/>
        <w:spacing w:before="2" w:after="2"/>
        <w:ind w:left="2880"/>
        <w:jc w:val="center"/>
        <w:rPr>
          <w:rFonts w:hint="cs"/>
          <w:rtl/>
        </w:rPr>
      </w:pPr>
      <w:r w:rsidRPr="00B0138E">
        <w:rPr>
          <w:rtl/>
        </w:rPr>
        <w:t>د. صالح بن غانم السدلان</w:t>
      </w:r>
    </w:p>
    <w:p w:rsidR="00B0138E" w:rsidRDefault="00084EEF" w:rsidP="00B0138E">
      <w:pPr>
        <w:widowControl w:val="0"/>
        <w:spacing w:line="600" w:lineRule="atLeast"/>
        <w:jc w:val="center"/>
        <w:rPr>
          <w:rFonts w:ascii="HQPB2" w:hAnsi="Traditional Arabic"/>
          <w:b/>
          <w:bCs/>
          <w:sz w:val="36"/>
          <w:szCs w:val="36"/>
          <w:rtl/>
        </w:rPr>
        <w:sectPr w:rsidR="00B0138E" w:rsidSect="00B0138E">
          <w:headerReference w:type="even" r:id="rId13"/>
          <w:footnotePr>
            <w:numRestart w:val="eachPage"/>
          </w:footnotePr>
          <w:pgSz w:w="7938" w:h="11907" w:code="9"/>
          <w:pgMar w:top="567" w:right="851" w:bottom="851" w:left="851" w:header="454" w:footer="0" w:gutter="0"/>
          <w:pgNumType w:start="1" w:chapSep="period"/>
          <w:cols w:space="708"/>
          <w:titlePg/>
          <w:bidi/>
          <w:rtlGutter/>
          <w:docGrid w:linePitch="360"/>
        </w:sectPr>
      </w:pPr>
      <w:r>
        <w:rPr>
          <w:rFonts w:ascii="HQPB2" w:hAnsi="Traditional Arabic" w:hint="cs"/>
          <w:b/>
          <w:bCs/>
          <w:sz w:val="36"/>
          <w:szCs w:val="36"/>
          <w:rtl/>
        </w:rPr>
        <w:t>* * *</w:t>
      </w:r>
    </w:p>
    <w:p w:rsidR="00B0138E" w:rsidRDefault="00B0138E">
      <w:pPr>
        <w:widowControl w:val="0"/>
        <w:spacing w:line="600" w:lineRule="atLeast"/>
        <w:jc w:val="center"/>
        <w:rPr>
          <w:rFonts w:ascii="HQPB2" w:hAnsi="Traditional Arabic" w:hint="cs"/>
          <w:b/>
          <w:bCs/>
          <w:sz w:val="44"/>
          <w:szCs w:val="44"/>
          <w:rtl/>
        </w:rPr>
      </w:pPr>
    </w:p>
    <w:p w:rsidR="00B0138E" w:rsidRDefault="00B0138E">
      <w:pPr>
        <w:widowControl w:val="0"/>
        <w:spacing w:line="600" w:lineRule="atLeast"/>
        <w:jc w:val="center"/>
        <w:rPr>
          <w:rFonts w:ascii="HQPB2" w:hAnsi="Traditional Arabic" w:hint="cs"/>
          <w:b/>
          <w:bCs/>
          <w:sz w:val="44"/>
          <w:szCs w:val="44"/>
          <w:rtl/>
        </w:rPr>
      </w:pPr>
    </w:p>
    <w:p w:rsidR="00B0138E" w:rsidRPr="00254C69" w:rsidRDefault="00B0138E">
      <w:pPr>
        <w:widowControl w:val="0"/>
        <w:spacing w:line="600" w:lineRule="atLeast"/>
        <w:jc w:val="center"/>
        <w:rPr>
          <w:rFonts w:ascii="HQPB2" w:hAnsi="Traditional Arabic" w:hint="cs"/>
          <w:b/>
          <w:bCs/>
          <w:color w:val="FF0000"/>
          <w:sz w:val="52"/>
          <w:szCs w:val="52"/>
          <w:rtl/>
        </w:rPr>
      </w:pPr>
      <w:r w:rsidRPr="00254C69">
        <w:rPr>
          <w:rFonts w:ascii="HQPB2" w:hAnsi="Traditional Arabic"/>
          <w:b/>
          <w:bCs/>
          <w:color w:val="FF0000"/>
          <w:sz w:val="72"/>
          <w:szCs w:val="72"/>
          <w:rtl/>
        </w:rPr>
        <w:t>القسم الأول: العبادات</w:t>
      </w:r>
    </w:p>
    <w:p w:rsidR="00B0138E" w:rsidRPr="00254C69" w:rsidRDefault="00B0138E" w:rsidP="00254C69">
      <w:pPr>
        <w:pStyle w:val="a0"/>
        <w:spacing w:before="2" w:after="2"/>
        <w:rPr>
          <w:rFonts w:hint="cs"/>
          <w:sz w:val="36"/>
          <w:szCs w:val="36"/>
          <w:rtl/>
        </w:rPr>
      </w:pPr>
      <w:r w:rsidRPr="00254C69">
        <w:rPr>
          <w:sz w:val="36"/>
          <w:szCs w:val="36"/>
          <w:rtl/>
        </w:rPr>
        <w:t>ويتضمن ما يلي:</w:t>
      </w:r>
    </w:p>
    <w:p w:rsidR="00B0138E" w:rsidRPr="00254C69" w:rsidRDefault="00B0138E" w:rsidP="00254C69">
      <w:pPr>
        <w:pStyle w:val="a0"/>
        <w:spacing w:before="2" w:after="2"/>
        <w:rPr>
          <w:rFonts w:hint="cs"/>
          <w:sz w:val="36"/>
          <w:szCs w:val="36"/>
          <w:rtl/>
        </w:rPr>
      </w:pPr>
      <w:r w:rsidRPr="00254C69">
        <w:rPr>
          <w:sz w:val="36"/>
          <w:szCs w:val="36"/>
          <w:rtl/>
        </w:rPr>
        <w:t>1</w:t>
      </w:r>
      <w:r w:rsidR="00887A82">
        <w:rPr>
          <w:sz w:val="36"/>
          <w:szCs w:val="36"/>
          <w:rtl/>
        </w:rPr>
        <w:t xml:space="preserve">- </w:t>
      </w:r>
      <w:r w:rsidRPr="00254C69">
        <w:rPr>
          <w:sz w:val="36"/>
          <w:szCs w:val="36"/>
          <w:rtl/>
        </w:rPr>
        <w:t>الطهارة.</w:t>
      </w:r>
    </w:p>
    <w:p w:rsidR="00B0138E" w:rsidRPr="00254C69" w:rsidRDefault="00B0138E" w:rsidP="00254C69">
      <w:pPr>
        <w:pStyle w:val="a0"/>
        <w:spacing w:before="2" w:after="2"/>
        <w:rPr>
          <w:rFonts w:hint="cs"/>
          <w:sz w:val="36"/>
          <w:szCs w:val="36"/>
          <w:rtl/>
        </w:rPr>
      </w:pPr>
      <w:r w:rsidRPr="00254C69">
        <w:rPr>
          <w:sz w:val="36"/>
          <w:szCs w:val="36"/>
          <w:rtl/>
        </w:rPr>
        <w:t>2</w:t>
      </w:r>
      <w:r w:rsidR="00887A82">
        <w:rPr>
          <w:sz w:val="36"/>
          <w:szCs w:val="36"/>
          <w:rtl/>
        </w:rPr>
        <w:t xml:space="preserve">- </w:t>
      </w:r>
      <w:r w:rsidRPr="00254C69">
        <w:rPr>
          <w:sz w:val="36"/>
          <w:szCs w:val="36"/>
          <w:rtl/>
        </w:rPr>
        <w:t>الصلاة.</w:t>
      </w:r>
    </w:p>
    <w:p w:rsidR="00B0138E" w:rsidRPr="00254C69" w:rsidRDefault="00B0138E" w:rsidP="00254C69">
      <w:pPr>
        <w:pStyle w:val="a0"/>
        <w:spacing w:before="2" w:after="2"/>
        <w:rPr>
          <w:rFonts w:hint="cs"/>
          <w:sz w:val="36"/>
          <w:szCs w:val="36"/>
          <w:rtl/>
        </w:rPr>
      </w:pPr>
      <w:r w:rsidRPr="00254C69">
        <w:rPr>
          <w:sz w:val="36"/>
          <w:szCs w:val="36"/>
          <w:rtl/>
        </w:rPr>
        <w:t>3</w:t>
      </w:r>
      <w:r w:rsidR="00887A82">
        <w:rPr>
          <w:sz w:val="36"/>
          <w:szCs w:val="36"/>
          <w:rtl/>
        </w:rPr>
        <w:t xml:space="preserve">- </w:t>
      </w:r>
      <w:r w:rsidRPr="00254C69">
        <w:rPr>
          <w:sz w:val="36"/>
          <w:szCs w:val="36"/>
          <w:rtl/>
        </w:rPr>
        <w:t>الزكاة.</w:t>
      </w:r>
    </w:p>
    <w:p w:rsidR="00B0138E" w:rsidRPr="00254C69" w:rsidRDefault="00B0138E" w:rsidP="00254C69">
      <w:pPr>
        <w:pStyle w:val="a0"/>
        <w:spacing w:before="2" w:after="2"/>
        <w:rPr>
          <w:rFonts w:hint="cs"/>
          <w:sz w:val="36"/>
          <w:szCs w:val="36"/>
          <w:rtl/>
        </w:rPr>
      </w:pPr>
      <w:r w:rsidRPr="00254C69">
        <w:rPr>
          <w:sz w:val="36"/>
          <w:szCs w:val="36"/>
          <w:rtl/>
        </w:rPr>
        <w:t>4</w:t>
      </w:r>
      <w:r w:rsidR="00887A82">
        <w:rPr>
          <w:sz w:val="36"/>
          <w:szCs w:val="36"/>
          <w:rtl/>
        </w:rPr>
        <w:t xml:space="preserve">- </w:t>
      </w:r>
      <w:r w:rsidRPr="00254C69">
        <w:rPr>
          <w:sz w:val="36"/>
          <w:szCs w:val="36"/>
          <w:rtl/>
        </w:rPr>
        <w:t>الصوم.</w:t>
      </w:r>
    </w:p>
    <w:p w:rsidR="00B0138E" w:rsidRPr="00254C69" w:rsidRDefault="00B0138E" w:rsidP="00254C69">
      <w:pPr>
        <w:pStyle w:val="a0"/>
        <w:spacing w:before="2" w:after="2"/>
        <w:rPr>
          <w:rFonts w:hint="cs"/>
          <w:sz w:val="36"/>
          <w:szCs w:val="36"/>
          <w:rtl/>
        </w:rPr>
      </w:pPr>
      <w:r w:rsidRPr="00254C69">
        <w:rPr>
          <w:sz w:val="36"/>
          <w:szCs w:val="36"/>
          <w:rtl/>
        </w:rPr>
        <w:t>5</w:t>
      </w:r>
      <w:r w:rsidR="00887A82">
        <w:rPr>
          <w:sz w:val="36"/>
          <w:szCs w:val="36"/>
          <w:rtl/>
        </w:rPr>
        <w:t xml:space="preserve">- </w:t>
      </w:r>
      <w:r w:rsidRPr="00254C69">
        <w:rPr>
          <w:sz w:val="36"/>
          <w:szCs w:val="36"/>
          <w:rtl/>
        </w:rPr>
        <w:t>الحج.</w:t>
      </w:r>
    </w:p>
    <w:p w:rsidR="00B0138E" w:rsidRPr="00254C69" w:rsidRDefault="00B0138E" w:rsidP="00254C69">
      <w:pPr>
        <w:pStyle w:val="a0"/>
        <w:spacing w:before="2" w:after="2"/>
        <w:rPr>
          <w:rFonts w:hint="cs"/>
          <w:sz w:val="36"/>
          <w:szCs w:val="36"/>
          <w:rtl/>
        </w:rPr>
      </w:pPr>
      <w:r w:rsidRPr="00254C69">
        <w:rPr>
          <w:sz w:val="36"/>
          <w:szCs w:val="36"/>
          <w:rtl/>
        </w:rPr>
        <w:t>6</w:t>
      </w:r>
      <w:r w:rsidR="00887A82">
        <w:rPr>
          <w:sz w:val="36"/>
          <w:szCs w:val="36"/>
          <w:rtl/>
        </w:rPr>
        <w:t xml:space="preserve">- </w:t>
      </w:r>
      <w:r w:rsidRPr="00254C69">
        <w:rPr>
          <w:sz w:val="36"/>
          <w:szCs w:val="36"/>
          <w:rtl/>
        </w:rPr>
        <w:t>الأضحية والعقيقة.</w:t>
      </w:r>
    </w:p>
    <w:p w:rsidR="00B0138E" w:rsidRPr="00254C69" w:rsidRDefault="00B0138E" w:rsidP="00254C69">
      <w:pPr>
        <w:pStyle w:val="a0"/>
        <w:spacing w:before="2" w:after="2"/>
        <w:rPr>
          <w:rFonts w:hint="cs"/>
          <w:sz w:val="36"/>
          <w:szCs w:val="36"/>
          <w:rtl/>
        </w:rPr>
      </w:pPr>
      <w:r w:rsidRPr="00254C69">
        <w:rPr>
          <w:sz w:val="36"/>
          <w:szCs w:val="36"/>
          <w:rtl/>
        </w:rPr>
        <w:t>7</w:t>
      </w:r>
      <w:r w:rsidR="00887A82">
        <w:rPr>
          <w:sz w:val="36"/>
          <w:szCs w:val="36"/>
          <w:rtl/>
        </w:rPr>
        <w:t xml:space="preserve">- </w:t>
      </w:r>
      <w:r w:rsidRPr="00254C69">
        <w:rPr>
          <w:sz w:val="36"/>
          <w:szCs w:val="36"/>
          <w:rtl/>
        </w:rPr>
        <w:t>الجهاد.</w:t>
      </w:r>
    </w:p>
    <w:p w:rsidR="00B0138E" w:rsidRPr="00254C69" w:rsidRDefault="00B0138E" w:rsidP="00254C69">
      <w:pPr>
        <w:pStyle w:val="a0"/>
        <w:spacing w:before="2" w:after="2"/>
        <w:rPr>
          <w:rFonts w:hint="cs"/>
          <w:sz w:val="32"/>
          <w:szCs w:val="32"/>
          <w:rtl/>
        </w:rPr>
      </w:pPr>
    </w:p>
    <w:p w:rsidR="00B0138E" w:rsidRDefault="00B0138E" w:rsidP="003F5BA3">
      <w:pPr>
        <w:pStyle w:val="a1"/>
        <w:rPr>
          <w:rtl/>
        </w:rPr>
        <w:sectPr w:rsidR="00B0138E" w:rsidSect="00254C69">
          <w:footnotePr>
            <w:numRestart w:val="eachPage"/>
          </w:footnotePr>
          <w:type w:val="oddPage"/>
          <w:pgSz w:w="7938" w:h="11907" w:code="9"/>
          <w:pgMar w:top="567" w:right="851" w:bottom="851" w:left="851" w:header="454" w:footer="0" w:gutter="0"/>
          <w:pgNumType w:chapSep="period"/>
          <w:cols w:space="708"/>
          <w:titlePg/>
          <w:bidi/>
          <w:rtlGutter/>
          <w:docGrid w:linePitch="360"/>
        </w:sectPr>
      </w:pPr>
      <w:bookmarkStart w:id="13" w:name="_Toc114822716"/>
      <w:bookmarkStart w:id="14" w:name="_Toc115055085"/>
      <w:bookmarkStart w:id="15" w:name="_Toc116190020"/>
    </w:p>
    <w:p w:rsidR="00084EEF" w:rsidRDefault="00084EEF" w:rsidP="003F5BA3">
      <w:pPr>
        <w:pStyle w:val="a1"/>
        <w:rPr>
          <w:rtl/>
        </w:rPr>
      </w:pPr>
      <w:bookmarkStart w:id="16" w:name="_Toc457310981"/>
      <w:r>
        <w:rPr>
          <w:rtl/>
        </w:rPr>
        <w:lastRenderedPageBreak/>
        <w:t>القسم الأول</w:t>
      </w:r>
      <w:r>
        <w:rPr>
          <w:rFonts w:hint="cs"/>
          <w:rtl/>
        </w:rPr>
        <w:t>:</w:t>
      </w:r>
      <w:r>
        <w:rPr>
          <w:rtl/>
        </w:rPr>
        <w:t xml:space="preserve"> العبادات</w:t>
      </w:r>
      <w:bookmarkEnd w:id="13"/>
      <w:bookmarkEnd w:id="14"/>
      <w:bookmarkEnd w:id="15"/>
      <w:bookmarkEnd w:id="16"/>
      <w:r>
        <w:rPr>
          <w:rtl/>
        </w:rPr>
        <w:t xml:space="preserve"> </w:t>
      </w:r>
    </w:p>
    <w:p w:rsidR="00084EEF" w:rsidRPr="003F5BA3" w:rsidRDefault="003060A4" w:rsidP="003F5BA3">
      <w:pPr>
        <w:pStyle w:val="a2"/>
        <w:rPr>
          <w:rtl/>
        </w:rPr>
      </w:pPr>
      <w:bookmarkStart w:id="17" w:name="_Toc114822717"/>
      <w:bookmarkStart w:id="18" w:name="_Toc115055086"/>
      <w:bookmarkStart w:id="19" w:name="_Toc116190021"/>
      <w:bookmarkStart w:id="20" w:name="_Toc457310982"/>
      <w:r>
        <w:rPr>
          <w:rFonts w:hint="cs"/>
          <w:rtl/>
        </w:rPr>
        <w:t xml:space="preserve">1- </w:t>
      </w:r>
      <w:r w:rsidR="00084EEF" w:rsidRPr="003F5BA3">
        <w:rPr>
          <w:rtl/>
        </w:rPr>
        <w:t>الركن الأول من أركان الإسلام الطهارة</w:t>
      </w:r>
      <w:bookmarkEnd w:id="17"/>
      <w:bookmarkEnd w:id="18"/>
      <w:bookmarkEnd w:id="19"/>
      <w:bookmarkEnd w:id="20"/>
      <w:r w:rsidR="00084EEF" w:rsidRPr="003F5BA3">
        <w:rPr>
          <w:rtl/>
        </w:rPr>
        <w:t xml:space="preserve"> </w:t>
      </w:r>
    </w:p>
    <w:p w:rsidR="00084EEF" w:rsidRPr="00B0138E" w:rsidRDefault="00084EEF" w:rsidP="00254C69">
      <w:pPr>
        <w:pStyle w:val="a0"/>
        <w:spacing w:before="2" w:after="2"/>
        <w:rPr>
          <w:rFonts w:hint="cs"/>
          <w:rtl/>
        </w:rPr>
      </w:pPr>
      <w:r w:rsidRPr="00B0138E">
        <w:rPr>
          <w:rtl/>
        </w:rPr>
        <w:t xml:space="preserve">أ- تعريف الطهارة لغة واصطلاحا: </w:t>
      </w:r>
    </w:p>
    <w:p w:rsidR="00084EEF" w:rsidRPr="00254C69" w:rsidRDefault="00084EEF" w:rsidP="00254C69">
      <w:pPr>
        <w:widowControl w:val="0"/>
        <w:spacing w:before="2" w:after="2"/>
        <w:ind w:firstLine="284"/>
        <w:jc w:val="both"/>
        <w:rPr>
          <w:rStyle w:val="Char"/>
          <w:rtl/>
        </w:rPr>
      </w:pPr>
      <w:r w:rsidRPr="00254C69">
        <w:rPr>
          <w:rStyle w:val="Char"/>
          <w:rtl/>
        </w:rPr>
        <w:t xml:space="preserve">الطهارة لغة: النظافة والنزاهة. </w:t>
      </w:r>
    </w:p>
    <w:p w:rsidR="00084EEF" w:rsidRPr="00254C69" w:rsidRDefault="00084EEF" w:rsidP="00254C69">
      <w:pPr>
        <w:widowControl w:val="0"/>
        <w:spacing w:before="2" w:after="2"/>
        <w:ind w:firstLine="284"/>
        <w:jc w:val="both"/>
        <w:rPr>
          <w:rStyle w:val="Char"/>
          <w:rtl/>
        </w:rPr>
      </w:pPr>
      <w:r w:rsidRPr="00254C69">
        <w:rPr>
          <w:rStyle w:val="Char"/>
          <w:rtl/>
        </w:rPr>
        <w:t xml:space="preserve">وفي الاصطلاح: زوال الوصف القائم بالبدن المانع من الصلاة ونحوها. </w:t>
      </w:r>
    </w:p>
    <w:p w:rsidR="00084EEF" w:rsidRDefault="00084EEF" w:rsidP="00B0138E">
      <w:pPr>
        <w:pStyle w:val="a7"/>
        <w:rPr>
          <w:rtl/>
        </w:rPr>
      </w:pPr>
      <w:bookmarkStart w:id="21" w:name="_Toc115055087"/>
      <w:bookmarkStart w:id="22" w:name="_Toc116190022"/>
      <w:r>
        <w:rPr>
          <w:rtl/>
        </w:rPr>
        <w:t>الميـاه</w:t>
      </w:r>
      <w:bookmarkEnd w:id="21"/>
      <w:bookmarkEnd w:id="22"/>
    </w:p>
    <w:p w:rsidR="00084EEF" w:rsidRPr="00B0138E" w:rsidRDefault="00084EEF" w:rsidP="00254C69">
      <w:pPr>
        <w:pStyle w:val="a0"/>
        <w:spacing w:before="2" w:after="2"/>
        <w:rPr>
          <w:rFonts w:hint="cs"/>
          <w:rtl/>
        </w:rPr>
      </w:pPr>
      <w:r w:rsidRPr="00B0138E">
        <w:rPr>
          <w:rtl/>
        </w:rPr>
        <w:t xml:space="preserve">ب- أنواع المياه: </w:t>
      </w:r>
    </w:p>
    <w:p w:rsidR="00084EEF" w:rsidRPr="00254C69" w:rsidRDefault="00084EEF" w:rsidP="00254C69">
      <w:pPr>
        <w:widowControl w:val="0"/>
        <w:spacing w:before="2" w:after="2"/>
        <w:ind w:firstLine="284"/>
        <w:jc w:val="both"/>
        <w:rPr>
          <w:rStyle w:val="Char"/>
          <w:rtl/>
        </w:rPr>
      </w:pPr>
      <w:r w:rsidRPr="00254C69">
        <w:rPr>
          <w:rStyle w:val="Char"/>
          <w:rtl/>
        </w:rPr>
        <w:t xml:space="preserve">والمياه ثلاثة أنواع، النوع الأول:- الطهور- وهو الباقي على صفته التي خلق عليها، وهو الذي يرفعِ الحدث ويزيل النجاسة الطارئة على المحل الطاهر. قال تعالى: </w:t>
      </w:r>
      <w:r w:rsidR="00254C69" w:rsidRPr="00254C69">
        <w:rPr>
          <w:rFonts w:ascii="HQPB2" w:hAnsi="DecoType Naskh Special"/>
          <w:color w:val="993366"/>
          <w:sz w:val="28"/>
          <w:szCs w:val="28"/>
          <w:rtl/>
        </w:rPr>
        <w:t>﴿</w:t>
      </w:r>
      <w:r w:rsidR="005335CA" w:rsidRPr="00254C69">
        <w:rPr>
          <w:rStyle w:val="Char3"/>
          <w:rtl/>
        </w:rPr>
        <w:t>وَيُنَزِّلُ عَلَيْكُمْ مِنَ السَّمَاءِ مَاءً لِيُطَهِّرَكُمْ بِهِ</w:t>
      </w:r>
      <w:r w:rsidR="00254C69" w:rsidRPr="00254C69">
        <w:rPr>
          <w:rFonts w:ascii="HQPB2" w:hAnsi="DecoType Naskh Special"/>
          <w:color w:val="993366"/>
          <w:sz w:val="28"/>
          <w:szCs w:val="28"/>
          <w:rtl/>
        </w:rPr>
        <w:t>﴾</w:t>
      </w:r>
      <w:r w:rsidR="005335CA" w:rsidRPr="00254C69">
        <w:rPr>
          <w:rStyle w:val="Char3"/>
          <w:rtl/>
        </w:rPr>
        <w:t xml:space="preserve"> </w:t>
      </w:r>
      <w:r w:rsidR="005335CA" w:rsidRPr="00254C69">
        <w:rPr>
          <w:rStyle w:val="Char4"/>
          <w:rtl/>
        </w:rPr>
        <w:t>[الأنفال: 11]</w:t>
      </w:r>
      <w:r w:rsidR="005335CA" w:rsidRPr="00254C69">
        <w:rPr>
          <w:rStyle w:val="Char4"/>
          <w:rFonts w:hint="cs"/>
          <w:rtl/>
        </w:rPr>
        <w:t>.</w:t>
      </w:r>
      <w:r w:rsidRPr="00254C69">
        <w:rPr>
          <w:rStyle w:val="Char"/>
          <w:rtl/>
        </w:rPr>
        <w:t xml:space="preserve"> </w:t>
      </w:r>
    </w:p>
    <w:p w:rsidR="00084EEF" w:rsidRPr="00254C69" w:rsidRDefault="00084EEF" w:rsidP="00254C69">
      <w:pPr>
        <w:widowControl w:val="0"/>
        <w:spacing w:before="2" w:after="2"/>
        <w:ind w:firstLine="284"/>
        <w:jc w:val="both"/>
        <w:rPr>
          <w:rStyle w:val="Char"/>
          <w:rtl/>
        </w:rPr>
      </w:pPr>
      <w:r w:rsidRPr="00254C69">
        <w:rPr>
          <w:rStyle w:val="Char"/>
          <w:rtl/>
        </w:rPr>
        <w:t xml:space="preserve">النوع الثاني:- الطاهر- وهو ما تغير لونه أو طعمه أو ريحه بغير نجاسة وهو: طاهر في نفسه، إلا أنه لا يرفع الحدث لتغير صفة من صفاته. </w:t>
      </w:r>
    </w:p>
    <w:p w:rsidR="00084EEF" w:rsidRPr="00254C69" w:rsidRDefault="00084EEF" w:rsidP="00254C69">
      <w:pPr>
        <w:widowControl w:val="0"/>
        <w:spacing w:before="2" w:after="2"/>
        <w:ind w:firstLine="284"/>
        <w:jc w:val="both"/>
        <w:rPr>
          <w:rStyle w:val="Char"/>
          <w:rtl/>
        </w:rPr>
      </w:pPr>
      <w:r w:rsidRPr="00254C69">
        <w:rPr>
          <w:rStyle w:val="Char"/>
          <w:rtl/>
        </w:rPr>
        <w:t xml:space="preserve">النوع الثالث:- النجس- وهو المتغير بالنجاسة قليلا كان أو كثيرا. </w:t>
      </w:r>
    </w:p>
    <w:p w:rsidR="00084EEF" w:rsidRPr="00254C69" w:rsidRDefault="00084EEF" w:rsidP="00254C69">
      <w:pPr>
        <w:widowControl w:val="0"/>
        <w:spacing w:before="2" w:after="2"/>
        <w:ind w:firstLine="284"/>
        <w:jc w:val="both"/>
        <w:rPr>
          <w:rStyle w:val="Char"/>
          <w:rtl/>
        </w:rPr>
      </w:pPr>
      <w:r w:rsidRPr="00254C69">
        <w:rPr>
          <w:rStyle w:val="Char"/>
          <w:rFonts w:hint="cs"/>
          <w:rtl/>
        </w:rPr>
        <w:t xml:space="preserve">* </w:t>
      </w:r>
      <w:r w:rsidRPr="00254C69">
        <w:rPr>
          <w:rStyle w:val="Char"/>
          <w:rtl/>
        </w:rPr>
        <w:t xml:space="preserve">يطهر الماء النجس بزوال تغيره بنفسه، أو بنزحه، أو إضافة ماء إليه ويزول عنه التغير. </w:t>
      </w:r>
    </w:p>
    <w:p w:rsidR="00084EEF" w:rsidRPr="00254C69" w:rsidRDefault="00084EEF" w:rsidP="00254C69">
      <w:pPr>
        <w:widowControl w:val="0"/>
        <w:spacing w:before="2" w:after="2"/>
        <w:ind w:firstLine="284"/>
        <w:jc w:val="both"/>
        <w:rPr>
          <w:rStyle w:val="Char"/>
          <w:rtl/>
        </w:rPr>
      </w:pPr>
      <w:r w:rsidRPr="00254C69">
        <w:rPr>
          <w:rStyle w:val="Char"/>
          <w:rFonts w:hint="cs"/>
          <w:rtl/>
        </w:rPr>
        <w:t xml:space="preserve">* </w:t>
      </w:r>
      <w:r w:rsidRPr="00254C69">
        <w:rPr>
          <w:rStyle w:val="Char"/>
          <w:rtl/>
        </w:rPr>
        <w:t xml:space="preserve">إذا شك المسلم في نجاسة ماء أو طهارته بنى على اليقين وهو أن الأصل في الطاهرات الطهارة. </w:t>
      </w:r>
    </w:p>
    <w:p w:rsidR="00084EEF" w:rsidRPr="00254C69" w:rsidRDefault="00084EEF" w:rsidP="00254C69">
      <w:pPr>
        <w:widowControl w:val="0"/>
        <w:spacing w:before="2" w:after="2"/>
        <w:ind w:firstLine="284"/>
        <w:jc w:val="both"/>
        <w:rPr>
          <w:rStyle w:val="Char"/>
          <w:rtl/>
        </w:rPr>
      </w:pPr>
      <w:r w:rsidRPr="00254C69">
        <w:rPr>
          <w:rStyle w:val="Char"/>
          <w:rFonts w:hint="cs"/>
          <w:rtl/>
        </w:rPr>
        <w:t xml:space="preserve">* </w:t>
      </w:r>
      <w:r w:rsidRPr="00254C69">
        <w:rPr>
          <w:rStyle w:val="Char"/>
          <w:rtl/>
        </w:rPr>
        <w:t xml:space="preserve">إذا اشتبه ما تجوز به الطهارة بما لا تجوز به الطهارة تركها وتيَمَّم. </w:t>
      </w:r>
    </w:p>
    <w:p w:rsidR="00084EEF" w:rsidRPr="00254C69" w:rsidRDefault="00084EEF" w:rsidP="00254C69">
      <w:pPr>
        <w:widowControl w:val="0"/>
        <w:spacing w:before="2" w:after="2"/>
        <w:ind w:firstLine="284"/>
        <w:jc w:val="both"/>
        <w:rPr>
          <w:rStyle w:val="Char"/>
          <w:rtl/>
        </w:rPr>
      </w:pPr>
      <w:r w:rsidRPr="00254C69">
        <w:rPr>
          <w:rStyle w:val="Char"/>
          <w:rFonts w:hint="cs"/>
          <w:rtl/>
        </w:rPr>
        <w:lastRenderedPageBreak/>
        <w:t xml:space="preserve">* </w:t>
      </w:r>
      <w:r w:rsidRPr="00254C69">
        <w:rPr>
          <w:rStyle w:val="Char"/>
          <w:rtl/>
        </w:rPr>
        <w:t xml:space="preserve">إذا اشتبهت ثياب طاهرة بنجسة أو محرمة بنى على اليقين وصلى صلاة واحدة. </w:t>
      </w:r>
    </w:p>
    <w:p w:rsidR="00084EEF" w:rsidRPr="00B0138E" w:rsidRDefault="00084EEF" w:rsidP="00254C69">
      <w:pPr>
        <w:pStyle w:val="a0"/>
        <w:spacing w:before="2" w:after="2"/>
        <w:rPr>
          <w:rtl/>
        </w:rPr>
      </w:pPr>
      <w:r w:rsidRPr="00B0138E">
        <w:rPr>
          <w:rtl/>
        </w:rPr>
        <w:t>جـ</w:t>
      </w:r>
      <w:r w:rsidR="00887A82">
        <w:rPr>
          <w:rtl/>
        </w:rPr>
        <w:t xml:space="preserve">- </w:t>
      </w:r>
      <w:r w:rsidRPr="00B0138E">
        <w:rPr>
          <w:rtl/>
        </w:rPr>
        <w:t xml:space="preserve">أنواع الطهارة: </w:t>
      </w:r>
    </w:p>
    <w:p w:rsidR="00084EEF" w:rsidRPr="00254C69" w:rsidRDefault="00084EEF" w:rsidP="00254C69">
      <w:pPr>
        <w:widowControl w:val="0"/>
        <w:spacing w:before="2" w:after="2"/>
        <w:ind w:firstLine="284"/>
        <w:jc w:val="both"/>
        <w:rPr>
          <w:rStyle w:val="Char"/>
          <w:rtl/>
        </w:rPr>
      </w:pPr>
      <w:r w:rsidRPr="00254C69">
        <w:rPr>
          <w:rStyle w:val="Char"/>
          <w:rtl/>
        </w:rPr>
        <w:t xml:space="preserve">الطهارة في الشرع معنوية وحسية، فالحسية طهارة الجوارح، والمعنوية طهارة القلوب من دنس الذنوب. والحسية أيضا هي الفقهية التي تراد للصلاة أي ظاهرا، وهي على نوعين: </w:t>
      </w:r>
    </w:p>
    <w:p w:rsidR="00084EEF" w:rsidRPr="00254C69" w:rsidRDefault="00084EEF" w:rsidP="00254C69">
      <w:pPr>
        <w:widowControl w:val="0"/>
        <w:spacing w:before="2" w:after="2"/>
        <w:ind w:firstLine="284"/>
        <w:jc w:val="both"/>
        <w:rPr>
          <w:rStyle w:val="Char"/>
          <w:rtl/>
        </w:rPr>
      </w:pPr>
      <w:r w:rsidRPr="00254C69">
        <w:rPr>
          <w:rStyle w:val="Char"/>
          <w:rtl/>
        </w:rPr>
        <w:t xml:space="preserve">طهارة حدث، وطهارة خبث، فطهارة الحدث ثلاث: كبرى وهي الغُسل. وصغرى وهي الوضوء. وبدل منهما عند تعذرهما وهو التيمم. وطهارة الخبث ثلاث: غَسْل، ومسح، ونضح. </w:t>
      </w:r>
    </w:p>
    <w:p w:rsidR="00084EEF" w:rsidRDefault="00084EEF" w:rsidP="00B0138E">
      <w:pPr>
        <w:pStyle w:val="a7"/>
        <w:rPr>
          <w:rtl/>
        </w:rPr>
      </w:pPr>
      <w:bookmarkStart w:id="23" w:name="_Toc114822719"/>
      <w:bookmarkStart w:id="24" w:name="_Toc115055088"/>
      <w:bookmarkStart w:id="25" w:name="_Toc116190023"/>
      <w:r>
        <w:rPr>
          <w:rtl/>
        </w:rPr>
        <w:t>الآنية</w:t>
      </w:r>
      <w:bookmarkEnd w:id="23"/>
      <w:bookmarkEnd w:id="24"/>
      <w:bookmarkEnd w:id="25"/>
      <w:r>
        <w:rPr>
          <w:rtl/>
        </w:rPr>
        <w:t xml:space="preserve"> </w:t>
      </w:r>
    </w:p>
    <w:p w:rsidR="00084EEF" w:rsidRPr="00B0138E" w:rsidRDefault="00084EEF" w:rsidP="00254C69">
      <w:pPr>
        <w:pStyle w:val="a0"/>
        <w:spacing w:before="2" w:after="2"/>
        <w:rPr>
          <w:rtl/>
        </w:rPr>
      </w:pPr>
      <w:r w:rsidRPr="00B0138E">
        <w:rPr>
          <w:rtl/>
        </w:rPr>
        <w:t xml:space="preserve">تعريف الآنية: </w:t>
      </w:r>
    </w:p>
    <w:p w:rsidR="00084EEF" w:rsidRPr="00B0138E" w:rsidRDefault="00084EEF" w:rsidP="00254C69">
      <w:pPr>
        <w:pStyle w:val="a0"/>
        <w:spacing w:before="2" w:after="2"/>
        <w:rPr>
          <w:rtl/>
        </w:rPr>
      </w:pPr>
      <w:r w:rsidRPr="00B0138E">
        <w:rPr>
          <w:rtl/>
        </w:rPr>
        <w:t xml:space="preserve">أ- التعريف اللغوي: </w:t>
      </w:r>
    </w:p>
    <w:p w:rsidR="00084EEF" w:rsidRPr="00254C69" w:rsidRDefault="00084EEF" w:rsidP="00254C69">
      <w:pPr>
        <w:widowControl w:val="0"/>
        <w:spacing w:before="2" w:after="2"/>
        <w:ind w:firstLine="284"/>
        <w:jc w:val="both"/>
        <w:rPr>
          <w:rStyle w:val="Char"/>
          <w:rtl/>
        </w:rPr>
      </w:pPr>
      <w:r w:rsidRPr="00254C69">
        <w:rPr>
          <w:rStyle w:val="Char"/>
          <w:rtl/>
        </w:rPr>
        <w:t xml:space="preserve">الآنية جمع إناء. والإناء: الوعاء للطعام والشراب. وجمع الجمع أوان ويقاربه الظرف والماعون. </w:t>
      </w:r>
    </w:p>
    <w:p w:rsidR="00084EEF" w:rsidRPr="00254C69" w:rsidRDefault="00084EEF" w:rsidP="00254C69">
      <w:pPr>
        <w:widowControl w:val="0"/>
        <w:spacing w:before="2" w:after="2"/>
        <w:ind w:firstLine="284"/>
        <w:jc w:val="both"/>
        <w:rPr>
          <w:rStyle w:val="Char"/>
          <w:rtl/>
        </w:rPr>
      </w:pPr>
      <w:r w:rsidRPr="00254C69">
        <w:rPr>
          <w:rStyle w:val="Char"/>
          <w:rtl/>
        </w:rPr>
        <w:t xml:space="preserve">ولا يخرج استعمال الفقهاء لهذا اللفظ عن الاستعمال اللغوي. </w:t>
      </w:r>
    </w:p>
    <w:p w:rsidR="00084EEF" w:rsidRPr="00B0138E" w:rsidRDefault="00084EEF" w:rsidP="00254C69">
      <w:pPr>
        <w:pStyle w:val="a0"/>
        <w:spacing w:before="2" w:after="2"/>
        <w:rPr>
          <w:rtl/>
        </w:rPr>
      </w:pPr>
      <w:r w:rsidRPr="00B0138E">
        <w:rPr>
          <w:rtl/>
        </w:rPr>
        <w:t xml:space="preserve">ب- أنـواع ا لأوانـي: </w:t>
      </w:r>
    </w:p>
    <w:p w:rsidR="00084EEF" w:rsidRPr="00254C69" w:rsidRDefault="00084EEF" w:rsidP="00254C69">
      <w:pPr>
        <w:widowControl w:val="0"/>
        <w:spacing w:before="2" w:after="2"/>
        <w:ind w:firstLine="284"/>
        <w:jc w:val="both"/>
        <w:rPr>
          <w:rStyle w:val="Char"/>
          <w:rtl/>
        </w:rPr>
      </w:pPr>
      <w:r w:rsidRPr="00254C69">
        <w:rPr>
          <w:rStyle w:val="Char"/>
          <w:rtl/>
        </w:rPr>
        <w:t xml:space="preserve">الآنية بالنظر إلى ذاتها أنواع هي: </w:t>
      </w:r>
    </w:p>
    <w:p w:rsidR="00084EEF" w:rsidRPr="00254C69" w:rsidRDefault="00084EEF" w:rsidP="004440FB">
      <w:pPr>
        <w:widowControl w:val="0"/>
        <w:numPr>
          <w:ilvl w:val="0"/>
          <w:numId w:val="1"/>
        </w:numPr>
        <w:spacing w:before="2" w:after="2"/>
        <w:ind w:left="680" w:hanging="340"/>
        <w:jc w:val="both"/>
        <w:rPr>
          <w:rStyle w:val="Char"/>
          <w:rtl/>
        </w:rPr>
      </w:pPr>
      <w:r w:rsidRPr="00254C69">
        <w:rPr>
          <w:rStyle w:val="Char"/>
          <w:rtl/>
        </w:rPr>
        <w:t xml:space="preserve">آنية الذهب والفضة. </w:t>
      </w:r>
    </w:p>
    <w:p w:rsidR="00084EEF" w:rsidRPr="00254C69" w:rsidRDefault="00084EEF" w:rsidP="004440FB">
      <w:pPr>
        <w:widowControl w:val="0"/>
        <w:numPr>
          <w:ilvl w:val="0"/>
          <w:numId w:val="1"/>
        </w:numPr>
        <w:spacing w:before="2" w:after="2"/>
        <w:ind w:left="680" w:hanging="340"/>
        <w:jc w:val="both"/>
        <w:rPr>
          <w:rStyle w:val="Char"/>
          <w:rtl/>
        </w:rPr>
      </w:pPr>
      <w:r w:rsidRPr="00254C69">
        <w:rPr>
          <w:rStyle w:val="Char"/>
          <w:rtl/>
        </w:rPr>
        <w:t xml:space="preserve">الآنية المفضضة. </w:t>
      </w:r>
    </w:p>
    <w:p w:rsidR="00084EEF" w:rsidRPr="00254C69" w:rsidRDefault="00084EEF" w:rsidP="004440FB">
      <w:pPr>
        <w:widowControl w:val="0"/>
        <w:numPr>
          <w:ilvl w:val="0"/>
          <w:numId w:val="1"/>
        </w:numPr>
        <w:spacing w:before="2" w:after="2"/>
        <w:ind w:left="680" w:hanging="340"/>
        <w:jc w:val="both"/>
        <w:rPr>
          <w:rStyle w:val="Char"/>
          <w:rtl/>
        </w:rPr>
      </w:pPr>
      <w:r w:rsidRPr="00254C69">
        <w:rPr>
          <w:rStyle w:val="Char"/>
          <w:rtl/>
        </w:rPr>
        <w:t xml:space="preserve">الآنية المموهة. </w:t>
      </w:r>
    </w:p>
    <w:p w:rsidR="00084EEF" w:rsidRPr="00254C69" w:rsidRDefault="00084EEF" w:rsidP="004440FB">
      <w:pPr>
        <w:widowControl w:val="0"/>
        <w:numPr>
          <w:ilvl w:val="0"/>
          <w:numId w:val="1"/>
        </w:numPr>
        <w:spacing w:before="2" w:after="2"/>
        <w:ind w:left="680" w:hanging="340"/>
        <w:jc w:val="both"/>
        <w:rPr>
          <w:rStyle w:val="Char"/>
          <w:rtl/>
        </w:rPr>
      </w:pPr>
      <w:r w:rsidRPr="00254C69">
        <w:rPr>
          <w:rStyle w:val="Char"/>
          <w:rtl/>
        </w:rPr>
        <w:lastRenderedPageBreak/>
        <w:t xml:space="preserve">الآنية النفيسة لمادتها أو صنعتها. </w:t>
      </w:r>
    </w:p>
    <w:p w:rsidR="00084EEF" w:rsidRPr="00254C69" w:rsidRDefault="00084EEF" w:rsidP="004440FB">
      <w:pPr>
        <w:widowControl w:val="0"/>
        <w:numPr>
          <w:ilvl w:val="0"/>
          <w:numId w:val="1"/>
        </w:numPr>
        <w:spacing w:before="2" w:after="2"/>
        <w:ind w:left="680" w:hanging="340"/>
        <w:jc w:val="both"/>
        <w:rPr>
          <w:rStyle w:val="Char"/>
          <w:rtl/>
        </w:rPr>
      </w:pPr>
      <w:r w:rsidRPr="00254C69">
        <w:rPr>
          <w:rStyle w:val="Char"/>
          <w:rtl/>
        </w:rPr>
        <w:t xml:space="preserve">آنية الجلد. </w:t>
      </w:r>
    </w:p>
    <w:p w:rsidR="00084EEF" w:rsidRPr="00254C69" w:rsidRDefault="00084EEF" w:rsidP="004440FB">
      <w:pPr>
        <w:widowControl w:val="0"/>
        <w:numPr>
          <w:ilvl w:val="0"/>
          <w:numId w:val="1"/>
        </w:numPr>
        <w:spacing w:before="2" w:after="2"/>
        <w:ind w:left="680" w:hanging="340"/>
        <w:jc w:val="both"/>
        <w:rPr>
          <w:rStyle w:val="Char"/>
          <w:rtl/>
        </w:rPr>
      </w:pPr>
      <w:r w:rsidRPr="00254C69">
        <w:rPr>
          <w:rStyle w:val="Char"/>
          <w:rtl/>
        </w:rPr>
        <w:t xml:space="preserve">آنية العظم. </w:t>
      </w:r>
    </w:p>
    <w:p w:rsidR="00084EEF" w:rsidRPr="00254C69" w:rsidRDefault="00084EEF" w:rsidP="004440FB">
      <w:pPr>
        <w:widowControl w:val="0"/>
        <w:numPr>
          <w:ilvl w:val="0"/>
          <w:numId w:val="1"/>
        </w:numPr>
        <w:spacing w:before="2" w:after="2"/>
        <w:ind w:left="680" w:hanging="340"/>
        <w:jc w:val="both"/>
        <w:rPr>
          <w:rStyle w:val="Char"/>
          <w:rtl/>
        </w:rPr>
      </w:pPr>
      <w:r w:rsidRPr="00254C69">
        <w:rPr>
          <w:rStyle w:val="Char"/>
          <w:rtl/>
        </w:rPr>
        <w:t xml:space="preserve">آنية من غير ما سبق كالخزف والخشب والصُّفر والأواني العادية. </w:t>
      </w:r>
    </w:p>
    <w:p w:rsidR="00084EEF" w:rsidRPr="00B0138E" w:rsidRDefault="00084EEF" w:rsidP="00254C69">
      <w:pPr>
        <w:pStyle w:val="a0"/>
        <w:spacing w:before="2" w:after="2"/>
        <w:rPr>
          <w:rtl/>
        </w:rPr>
      </w:pPr>
      <w:r w:rsidRPr="00B0138E">
        <w:rPr>
          <w:rtl/>
        </w:rPr>
        <w:t>جـ</w:t>
      </w:r>
      <w:r w:rsidR="00887A82">
        <w:rPr>
          <w:rtl/>
        </w:rPr>
        <w:t xml:space="preserve">- </w:t>
      </w:r>
      <w:r w:rsidRPr="00B0138E">
        <w:rPr>
          <w:rtl/>
        </w:rPr>
        <w:t xml:space="preserve">الحكم الشرعي للآنية: </w:t>
      </w:r>
    </w:p>
    <w:p w:rsidR="00084EEF" w:rsidRPr="00254C69" w:rsidRDefault="00084EEF" w:rsidP="00254C69">
      <w:pPr>
        <w:widowControl w:val="0"/>
        <w:spacing w:before="2" w:after="2"/>
        <w:ind w:firstLine="284"/>
        <w:jc w:val="both"/>
        <w:rPr>
          <w:rStyle w:val="Char"/>
          <w:rtl/>
        </w:rPr>
      </w:pPr>
      <w:r w:rsidRPr="00254C69">
        <w:rPr>
          <w:rStyle w:val="Char"/>
          <w:rtl/>
        </w:rPr>
        <w:t xml:space="preserve">كل إناء طاهر ثمينا كان أم غير ثمين يباح اتخاذه واستعماله إلا آنية الذهب والفضة والمموه بهما؛ لما روى حذيفة أن النبي </w:t>
      </w:r>
      <w:r w:rsidR="00254C69" w:rsidRPr="00254C69">
        <w:rPr>
          <w:rFonts w:ascii="CTraditional Arabic" w:hAnsi="CTraditional Arabic" w:cs="CTraditional Arabic"/>
          <w:sz w:val="28"/>
          <w:szCs w:val="28"/>
          <w:rtl/>
        </w:rPr>
        <w:t>ج</w:t>
      </w:r>
      <w:r w:rsidRPr="00254C69">
        <w:rPr>
          <w:rStyle w:val="Char"/>
          <w:rtl/>
        </w:rPr>
        <w:t xml:space="preserve"> قال: </w:t>
      </w:r>
      <w:r w:rsidR="00675520" w:rsidRPr="00675520">
        <w:rPr>
          <w:rStyle w:val="Char"/>
          <w:rFonts w:hint="cs"/>
          <w:rtl/>
        </w:rPr>
        <w:t>«</w:t>
      </w:r>
      <w:r w:rsidRPr="006A14CC">
        <w:rPr>
          <w:rStyle w:val="Char5"/>
          <w:rtl/>
        </w:rPr>
        <w:fldChar w:fldCharType="begin"/>
      </w:r>
      <w:r w:rsidRPr="006A14CC">
        <w:rPr>
          <w:rStyle w:val="Char5"/>
        </w:rPr>
        <w:instrText xml:space="preserve"> XE </w:instrText>
      </w:r>
      <w:r w:rsidRPr="006A14CC">
        <w:rPr>
          <w:rStyle w:val="Char5"/>
          <w:rtl/>
        </w:rPr>
        <w:instrText>"</w:instrText>
      </w:r>
      <w:r w:rsidRPr="006A14CC">
        <w:rPr>
          <w:rStyle w:val="Char5"/>
        </w:rPr>
        <w:instrText>32:</w:instrText>
      </w:r>
      <w:r w:rsidRPr="006A14CC">
        <w:rPr>
          <w:rStyle w:val="Char5"/>
          <w:rtl/>
        </w:rPr>
        <w:instrText>لا تشربوا في آنية الذهب والفضة ولا تأكلوا في صحافها فإنها لهم في الدنيا" \</w:instrText>
      </w:r>
      <w:r w:rsidRPr="006A14CC">
        <w:rPr>
          <w:rStyle w:val="Char5"/>
        </w:rPr>
        <w:instrText xml:space="preserve">y "1" \b </w:instrText>
      </w:r>
      <w:r w:rsidRPr="006A14CC">
        <w:rPr>
          <w:rStyle w:val="Char5"/>
          <w:rtl/>
        </w:rPr>
        <w:fldChar w:fldCharType="end"/>
      </w:r>
      <w:r w:rsidRPr="006A14CC">
        <w:rPr>
          <w:rStyle w:val="Char5"/>
          <w:rtl/>
        </w:rPr>
        <w:t>لا تشربوا في آنية الذهب والفضة ولا تأكلوا في صحافها فإنها لهم في الدنيا ولكم في الآخرة</w:t>
      </w:r>
      <w:r w:rsidR="00675520" w:rsidRPr="00675520">
        <w:rPr>
          <w:rStyle w:val="Char"/>
          <w:rFonts w:hint="cs"/>
          <w:rtl/>
        </w:rPr>
        <w:t>»</w:t>
      </w:r>
      <w:r w:rsidRPr="00254C69">
        <w:rPr>
          <w:rStyle w:val="Char"/>
          <w:rtl/>
        </w:rPr>
        <w:t xml:space="preserve"> </w:t>
      </w:r>
      <w:r w:rsidRPr="00254C69">
        <w:rPr>
          <w:rStyle w:val="Char"/>
          <w:vertAlign w:val="superscript"/>
          <w:rtl/>
        </w:rPr>
        <w:t>(</w:t>
      </w:r>
      <w:r w:rsidRPr="00254C69">
        <w:rPr>
          <w:rStyle w:val="Char"/>
          <w:vertAlign w:val="superscript"/>
          <w:rtl/>
        </w:rPr>
        <w:footnoteReference w:id="1"/>
      </w:r>
      <w:r w:rsidRPr="00254C69">
        <w:rPr>
          <w:rStyle w:val="Char"/>
          <w:vertAlign w:val="superscript"/>
          <w:rtl/>
        </w:rPr>
        <w:t>)</w:t>
      </w:r>
      <w:r w:rsidRPr="00254C69">
        <w:rPr>
          <w:rStyle w:val="Char"/>
          <w:rtl/>
        </w:rPr>
        <w:t xml:space="preserve"> متفق عليه. </w:t>
      </w:r>
    </w:p>
    <w:p w:rsidR="00084EEF" w:rsidRPr="00254C69" w:rsidRDefault="00084EEF" w:rsidP="00254C69">
      <w:pPr>
        <w:widowControl w:val="0"/>
        <w:spacing w:before="2" w:after="2"/>
        <w:ind w:firstLine="284"/>
        <w:jc w:val="both"/>
        <w:rPr>
          <w:rStyle w:val="Char"/>
          <w:rtl/>
        </w:rPr>
      </w:pPr>
      <w:r w:rsidRPr="00254C69">
        <w:rPr>
          <w:rStyle w:val="Char"/>
          <w:rtl/>
        </w:rPr>
        <w:t xml:space="preserve">وما حرم استعماله حرم اتخاذه على هيئة الاستعمال كآلة الطرب والمزمار. ويستوي في النهي عن ذلك الرجال والنساء لعموم الخبر. </w:t>
      </w:r>
    </w:p>
    <w:p w:rsidR="00084EEF" w:rsidRPr="00254C69" w:rsidRDefault="00084EEF" w:rsidP="00254C69">
      <w:pPr>
        <w:widowControl w:val="0"/>
        <w:spacing w:before="2" w:after="2"/>
        <w:ind w:firstLine="284"/>
        <w:jc w:val="both"/>
        <w:rPr>
          <w:rStyle w:val="Char"/>
          <w:rtl/>
        </w:rPr>
      </w:pPr>
      <w:r w:rsidRPr="00254C69">
        <w:rPr>
          <w:rStyle w:val="Char"/>
          <w:rtl/>
        </w:rPr>
        <w:t xml:space="preserve">ولا ينجس شيء بالشك ما لم تعلم نجاسته يقينا؛ لأن الأصل الطهارة. </w:t>
      </w:r>
    </w:p>
    <w:p w:rsidR="00084EEF" w:rsidRPr="00B0138E" w:rsidRDefault="00084EEF" w:rsidP="00254C69">
      <w:pPr>
        <w:pStyle w:val="a0"/>
        <w:spacing w:before="2" w:after="2"/>
        <w:rPr>
          <w:rtl/>
        </w:rPr>
      </w:pPr>
      <w:r w:rsidRPr="00B0138E">
        <w:rPr>
          <w:rtl/>
        </w:rPr>
        <w:t xml:space="preserve">د- آنية غير المسلمين: </w:t>
      </w:r>
    </w:p>
    <w:p w:rsidR="00084EEF" w:rsidRPr="00254C69" w:rsidRDefault="00084EEF" w:rsidP="00254C69">
      <w:pPr>
        <w:widowControl w:val="0"/>
        <w:spacing w:before="2" w:after="2"/>
        <w:ind w:firstLine="284"/>
        <w:jc w:val="both"/>
        <w:rPr>
          <w:rStyle w:val="Char"/>
          <w:rtl/>
        </w:rPr>
      </w:pPr>
      <w:r w:rsidRPr="00254C69">
        <w:rPr>
          <w:rStyle w:val="Char"/>
          <w:rtl/>
        </w:rPr>
        <w:t xml:space="preserve">وتشـمل: </w:t>
      </w:r>
    </w:p>
    <w:p w:rsidR="00084EEF" w:rsidRPr="00254C69" w:rsidRDefault="00084EEF" w:rsidP="004440FB">
      <w:pPr>
        <w:widowControl w:val="0"/>
        <w:numPr>
          <w:ilvl w:val="0"/>
          <w:numId w:val="2"/>
        </w:numPr>
        <w:spacing w:before="2" w:after="2"/>
        <w:ind w:left="680" w:hanging="340"/>
        <w:jc w:val="both"/>
        <w:rPr>
          <w:rStyle w:val="Char"/>
          <w:rtl/>
        </w:rPr>
      </w:pPr>
      <w:r w:rsidRPr="00254C69">
        <w:rPr>
          <w:rStyle w:val="Char"/>
          <w:rtl/>
        </w:rPr>
        <w:t xml:space="preserve">آنية أهل الكتاب. </w:t>
      </w:r>
    </w:p>
    <w:p w:rsidR="00084EEF" w:rsidRPr="00254C69" w:rsidRDefault="00084EEF" w:rsidP="004440FB">
      <w:pPr>
        <w:widowControl w:val="0"/>
        <w:numPr>
          <w:ilvl w:val="0"/>
          <w:numId w:val="2"/>
        </w:numPr>
        <w:spacing w:before="2" w:after="2"/>
        <w:ind w:left="680" w:hanging="340"/>
        <w:jc w:val="both"/>
        <w:rPr>
          <w:rStyle w:val="Char"/>
          <w:rtl/>
        </w:rPr>
      </w:pPr>
      <w:r w:rsidRPr="00254C69">
        <w:rPr>
          <w:rStyle w:val="Char"/>
          <w:rtl/>
        </w:rPr>
        <w:t xml:space="preserve">آنية المشركين. </w:t>
      </w:r>
    </w:p>
    <w:p w:rsidR="00084EEF" w:rsidRPr="00254C69" w:rsidRDefault="00084EEF" w:rsidP="00254C69">
      <w:pPr>
        <w:widowControl w:val="0"/>
        <w:spacing w:before="2" w:after="2"/>
        <w:ind w:firstLine="284"/>
        <w:jc w:val="both"/>
        <w:rPr>
          <w:rStyle w:val="Char"/>
          <w:rtl/>
        </w:rPr>
      </w:pPr>
      <w:r w:rsidRPr="00254C69">
        <w:rPr>
          <w:rStyle w:val="Char"/>
          <w:rtl/>
        </w:rPr>
        <w:t xml:space="preserve">وحكمها الشرعي أنه يباح استعمالها ما لم يتيقن عدم طهارتها؛ لأن الأصل </w:t>
      </w:r>
      <w:r w:rsidRPr="00254C69">
        <w:rPr>
          <w:rStyle w:val="Char"/>
          <w:rtl/>
        </w:rPr>
        <w:lastRenderedPageBreak/>
        <w:t xml:space="preserve">الطهارة. </w:t>
      </w:r>
    </w:p>
    <w:p w:rsidR="00084EEF" w:rsidRPr="00254C69" w:rsidRDefault="00084EEF" w:rsidP="00254C69">
      <w:pPr>
        <w:widowControl w:val="0"/>
        <w:spacing w:before="2" w:after="2"/>
        <w:ind w:firstLine="284"/>
        <w:jc w:val="both"/>
        <w:rPr>
          <w:rStyle w:val="Char"/>
          <w:rtl/>
        </w:rPr>
      </w:pPr>
      <w:r w:rsidRPr="00254C69">
        <w:rPr>
          <w:rStyle w:val="Char"/>
          <w:rFonts w:hint="cs"/>
          <w:rtl/>
        </w:rPr>
        <w:t xml:space="preserve">* </w:t>
      </w:r>
      <w:r w:rsidRPr="00254C69">
        <w:rPr>
          <w:rStyle w:val="Char"/>
          <w:rtl/>
        </w:rPr>
        <w:t xml:space="preserve">وثياب غير المسلمين طاهرة ما لم يتيقن نجاستها. </w:t>
      </w:r>
    </w:p>
    <w:p w:rsidR="00084EEF" w:rsidRPr="00254C69" w:rsidRDefault="00084EEF" w:rsidP="00254C69">
      <w:pPr>
        <w:widowControl w:val="0"/>
        <w:spacing w:before="2" w:after="2"/>
        <w:ind w:firstLine="284"/>
        <w:jc w:val="both"/>
        <w:rPr>
          <w:rStyle w:val="Char"/>
          <w:rtl/>
        </w:rPr>
      </w:pPr>
      <w:r w:rsidRPr="00254C69">
        <w:rPr>
          <w:rStyle w:val="Char"/>
          <w:rFonts w:hint="cs"/>
          <w:rtl/>
        </w:rPr>
        <w:t xml:space="preserve">* </w:t>
      </w:r>
      <w:r w:rsidRPr="00254C69">
        <w:rPr>
          <w:rStyle w:val="Char"/>
          <w:rtl/>
        </w:rPr>
        <w:t xml:space="preserve">ويطهر جلد الميتة مأكولة اللحم بالدباغ. </w:t>
      </w:r>
    </w:p>
    <w:p w:rsidR="00084EEF" w:rsidRPr="00254C69" w:rsidRDefault="00084EEF" w:rsidP="00254C69">
      <w:pPr>
        <w:widowControl w:val="0"/>
        <w:spacing w:before="2" w:after="2"/>
        <w:ind w:firstLine="284"/>
        <w:jc w:val="both"/>
        <w:rPr>
          <w:rStyle w:val="Char"/>
          <w:rtl/>
        </w:rPr>
      </w:pPr>
      <w:r w:rsidRPr="00254C69">
        <w:rPr>
          <w:rStyle w:val="Char"/>
          <w:rFonts w:hint="cs"/>
          <w:rtl/>
        </w:rPr>
        <w:t xml:space="preserve">* </w:t>
      </w:r>
      <w:r w:rsidRPr="00254C69">
        <w:rPr>
          <w:rStyle w:val="Char"/>
          <w:rtl/>
        </w:rPr>
        <w:t xml:space="preserve">وما أبين من حي فهو نجس كالميتة، وأما الصوف والريش والشعر والوبر فهو طاهر إذا أخذ في الحياة. </w:t>
      </w:r>
    </w:p>
    <w:p w:rsidR="00084EEF" w:rsidRPr="00254C69" w:rsidRDefault="00084EEF" w:rsidP="00254C69">
      <w:pPr>
        <w:widowControl w:val="0"/>
        <w:spacing w:before="2" w:after="2"/>
        <w:ind w:firstLine="284"/>
        <w:jc w:val="both"/>
        <w:rPr>
          <w:rStyle w:val="Char"/>
          <w:rtl/>
        </w:rPr>
      </w:pPr>
      <w:r w:rsidRPr="00254C69">
        <w:rPr>
          <w:rStyle w:val="Char"/>
          <w:rFonts w:hint="cs"/>
          <w:rtl/>
        </w:rPr>
        <w:t xml:space="preserve">* </w:t>
      </w:r>
      <w:r w:rsidRPr="00254C69">
        <w:rPr>
          <w:rStyle w:val="Char"/>
          <w:rtl/>
        </w:rPr>
        <w:t xml:space="preserve">ويسن تغطية الآنية وإيكاء الأسقية لحديث جابر أن النبي </w:t>
      </w:r>
      <w:r w:rsidR="00254C69" w:rsidRPr="00254C69">
        <w:rPr>
          <w:rFonts w:ascii="CTraditional Arabic" w:hAnsi="CTraditional Arabic" w:cs="CTraditional Arabic"/>
          <w:spacing w:val="-2"/>
          <w:sz w:val="28"/>
          <w:szCs w:val="28"/>
          <w:rtl/>
        </w:rPr>
        <w:t>ج</w:t>
      </w:r>
      <w:r w:rsidRPr="00254C69">
        <w:rPr>
          <w:rStyle w:val="Char"/>
          <w:rtl/>
        </w:rPr>
        <w:t xml:space="preserve"> قال: </w:t>
      </w:r>
      <w:r w:rsidR="00675520" w:rsidRPr="00675520">
        <w:rPr>
          <w:rStyle w:val="Char"/>
          <w:rFonts w:hint="cs"/>
          <w:rtl/>
        </w:rPr>
        <w:t>«</w:t>
      </w:r>
      <w:r w:rsidRPr="00675520">
        <w:rPr>
          <w:rStyle w:val="Char5"/>
          <w:rtl/>
        </w:rPr>
        <w:fldChar w:fldCharType="begin"/>
      </w:r>
      <w:r w:rsidRPr="00675520">
        <w:rPr>
          <w:rStyle w:val="Char5"/>
        </w:rPr>
        <w:instrText xml:space="preserve"> XE </w:instrText>
      </w:r>
      <w:r w:rsidRPr="00675520">
        <w:rPr>
          <w:rStyle w:val="Char5"/>
          <w:rtl/>
        </w:rPr>
        <w:instrText>"</w:instrText>
      </w:r>
      <w:r w:rsidRPr="00675520">
        <w:rPr>
          <w:rStyle w:val="Char5"/>
        </w:rPr>
        <w:instrText>32:</w:instrText>
      </w:r>
      <w:r w:rsidRPr="00675520">
        <w:rPr>
          <w:rStyle w:val="Char5"/>
          <w:rtl/>
        </w:rPr>
        <w:instrText>أوك سقاءك واذكر اسم الله، وخمر إناءك واذكر اسم الله، ولو أن تعرض عليه عودا" \</w:instrText>
      </w:r>
      <w:r w:rsidRPr="00675520">
        <w:rPr>
          <w:rStyle w:val="Char5"/>
        </w:rPr>
        <w:instrText xml:space="preserve">y "1" \b </w:instrText>
      </w:r>
      <w:r w:rsidRPr="00675520">
        <w:rPr>
          <w:rStyle w:val="Char5"/>
          <w:rtl/>
        </w:rPr>
        <w:fldChar w:fldCharType="end"/>
      </w:r>
      <w:r w:rsidRPr="00675520">
        <w:rPr>
          <w:rStyle w:val="Char5"/>
          <w:rtl/>
        </w:rPr>
        <w:t>أوك سقاءك واذكر اسم اللّه، وخَمّر إناءك واذكر اسم اللّه، ولو أن تعرض عليه عودا</w:t>
      </w:r>
      <w:r w:rsidR="00675520" w:rsidRPr="00675520">
        <w:rPr>
          <w:rStyle w:val="Char"/>
          <w:rFonts w:hint="cs"/>
          <w:rtl/>
        </w:rPr>
        <w:t>»</w:t>
      </w:r>
      <w:r w:rsidRPr="00254C69">
        <w:rPr>
          <w:rStyle w:val="Char"/>
          <w:vertAlign w:val="superscript"/>
          <w:rtl/>
        </w:rPr>
        <w:t>(</w:t>
      </w:r>
      <w:r w:rsidRPr="00254C69">
        <w:rPr>
          <w:rStyle w:val="Char"/>
          <w:vertAlign w:val="superscript"/>
          <w:rtl/>
        </w:rPr>
        <w:footnoteReference w:id="2"/>
      </w:r>
      <w:r w:rsidRPr="00254C69">
        <w:rPr>
          <w:rStyle w:val="Char"/>
          <w:vertAlign w:val="superscript"/>
          <w:rtl/>
        </w:rPr>
        <w:t>)</w:t>
      </w:r>
      <w:r w:rsidRPr="00254C69">
        <w:rPr>
          <w:rStyle w:val="Char"/>
          <w:rtl/>
        </w:rPr>
        <w:t xml:space="preserve"> متفق عليه. </w:t>
      </w:r>
    </w:p>
    <w:p w:rsidR="00084EEF" w:rsidRDefault="00084EEF" w:rsidP="00B0138E">
      <w:pPr>
        <w:pStyle w:val="a7"/>
        <w:rPr>
          <w:rtl/>
        </w:rPr>
      </w:pPr>
      <w:bookmarkStart w:id="26" w:name="_Toc114822720"/>
      <w:bookmarkStart w:id="27" w:name="_Toc115055089"/>
      <w:bookmarkStart w:id="28" w:name="_Toc116190024"/>
      <w:r>
        <w:rPr>
          <w:rtl/>
        </w:rPr>
        <w:t>الاستنجاء وآداب التخلي</w:t>
      </w:r>
      <w:bookmarkEnd w:id="26"/>
      <w:bookmarkEnd w:id="27"/>
      <w:bookmarkEnd w:id="28"/>
      <w:r>
        <w:rPr>
          <w:rtl/>
        </w:rPr>
        <w:t xml:space="preserve"> </w:t>
      </w:r>
    </w:p>
    <w:p w:rsidR="00084EEF" w:rsidRPr="00254C69" w:rsidRDefault="00084EEF" w:rsidP="00254C69">
      <w:pPr>
        <w:widowControl w:val="0"/>
        <w:spacing w:before="2" w:after="2"/>
        <w:ind w:firstLine="284"/>
        <w:jc w:val="both"/>
        <w:rPr>
          <w:rStyle w:val="Char"/>
          <w:rtl/>
        </w:rPr>
      </w:pPr>
      <w:r w:rsidRPr="00254C69">
        <w:rPr>
          <w:rStyle w:val="Char"/>
          <w:rFonts w:hint="cs"/>
          <w:rtl/>
        </w:rPr>
        <w:t xml:space="preserve">* </w:t>
      </w:r>
      <w:r w:rsidRPr="00254C69">
        <w:rPr>
          <w:rStyle w:val="Char"/>
          <w:rtl/>
        </w:rPr>
        <w:t xml:space="preserve">الاستنجاء هو: إزالة الخارج من السبيلين بالماء. </w:t>
      </w:r>
    </w:p>
    <w:p w:rsidR="00084EEF" w:rsidRPr="00254C69" w:rsidRDefault="00084EEF" w:rsidP="00254C69">
      <w:pPr>
        <w:widowControl w:val="0"/>
        <w:spacing w:before="2" w:after="2"/>
        <w:ind w:firstLine="284"/>
        <w:jc w:val="both"/>
        <w:rPr>
          <w:rStyle w:val="Char"/>
          <w:rtl/>
        </w:rPr>
      </w:pPr>
      <w:r w:rsidRPr="00254C69">
        <w:rPr>
          <w:rStyle w:val="Char"/>
          <w:rFonts w:hint="cs"/>
          <w:rtl/>
        </w:rPr>
        <w:t xml:space="preserve">* </w:t>
      </w:r>
      <w:r w:rsidRPr="00254C69">
        <w:rPr>
          <w:rStyle w:val="Char"/>
          <w:rtl/>
        </w:rPr>
        <w:t xml:space="preserve">الاستجمار هو: إزالة الخارج من السبيلين بحجر أو ورق ونحوهما. </w:t>
      </w:r>
    </w:p>
    <w:p w:rsidR="00084EEF" w:rsidRPr="00254C69" w:rsidRDefault="00084EEF" w:rsidP="00254C69">
      <w:pPr>
        <w:widowControl w:val="0"/>
        <w:spacing w:before="2" w:after="2"/>
        <w:ind w:firstLine="284"/>
        <w:jc w:val="both"/>
        <w:rPr>
          <w:rStyle w:val="Char"/>
          <w:rtl/>
        </w:rPr>
      </w:pPr>
      <w:r w:rsidRPr="00254C69">
        <w:rPr>
          <w:rStyle w:val="Char"/>
          <w:rFonts w:hint="cs"/>
          <w:rtl/>
        </w:rPr>
        <w:t xml:space="preserve">* </w:t>
      </w:r>
      <w:r w:rsidRPr="00254C69">
        <w:rPr>
          <w:rStyle w:val="Char"/>
          <w:rtl/>
        </w:rPr>
        <w:t xml:space="preserve">يستحب عند دخول الخلاء، تقديم الرجل اليسرى وقول: "بسم اللّه، أعوذ باللّه من الخبث والخبائث ". </w:t>
      </w:r>
    </w:p>
    <w:p w:rsidR="00084EEF" w:rsidRPr="00254C69" w:rsidRDefault="00084EEF" w:rsidP="00254C69">
      <w:pPr>
        <w:widowControl w:val="0"/>
        <w:spacing w:before="2" w:after="2"/>
        <w:ind w:firstLine="284"/>
        <w:jc w:val="both"/>
        <w:rPr>
          <w:rStyle w:val="Char"/>
          <w:rtl/>
        </w:rPr>
      </w:pPr>
      <w:r w:rsidRPr="00254C69">
        <w:rPr>
          <w:rStyle w:val="Char"/>
          <w:rFonts w:hint="cs"/>
          <w:rtl/>
        </w:rPr>
        <w:t xml:space="preserve">* </w:t>
      </w:r>
      <w:r w:rsidRPr="00254C69">
        <w:rPr>
          <w:rStyle w:val="Char"/>
          <w:rtl/>
        </w:rPr>
        <w:t>يستحب عند الخروج من الخلاء تقديم الرجل اليمنى وقول: "</w:t>
      </w:r>
      <w:r w:rsidRPr="00254C69">
        <w:rPr>
          <w:rStyle w:val="Char"/>
          <w:rFonts w:hint="cs"/>
          <w:rtl/>
        </w:rPr>
        <w:t xml:space="preserve"> </w:t>
      </w:r>
      <w:r w:rsidRPr="00254C69">
        <w:rPr>
          <w:rStyle w:val="Char"/>
          <w:rtl/>
        </w:rPr>
        <w:t xml:space="preserve">غفرانك، الحمد للّه الذي أذهب عني الأذى وعافاني ". </w:t>
      </w:r>
    </w:p>
    <w:p w:rsidR="00084EEF" w:rsidRPr="00254C69" w:rsidRDefault="00084EEF" w:rsidP="00254C69">
      <w:pPr>
        <w:widowControl w:val="0"/>
        <w:spacing w:before="2" w:after="2"/>
        <w:ind w:firstLine="284"/>
        <w:jc w:val="both"/>
        <w:rPr>
          <w:rStyle w:val="Char"/>
          <w:rFonts w:hAnsi="Times New Roman"/>
          <w:spacing w:val="-4"/>
          <w:rtl/>
        </w:rPr>
      </w:pPr>
      <w:r w:rsidRPr="00254C69">
        <w:rPr>
          <w:rStyle w:val="Char"/>
          <w:rFonts w:hAnsi="Times New Roman" w:hint="cs"/>
          <w:spacing w:val="-4"/>
          <w:rtl/>
        </w:rPr>
        <w:t xml:space="preserve">* </w:t>
      </w:r>
      <w:r w:rsidRPr="00254C69">
        <w:rPr>
          <w:rStyle w:val="Char"/>
          <w:rFonts w:hAnsi="Times New Roman"/>
          <w:spacing w:val="-4"/>
          <w:rtl/>
        </w:rPr>
        <w:t xml:space="preserve">يستحب لمن أراد قضاء الحاجة اعتماده على رجله اليسرى، فإن كان في الفضاء استحب بعُده عن العيون واستتاره وارتياده مكانا رخوا لبوله لئلا يتنجس. </w:t>
      </w:r>
    </w:p>
    <w:p w:rsidR="00084EEF" w:rsidRPr="00254C69" w:rsidRDefault="00084EEF" w:rsidP="00254C69">
      <w:pPr>
        <w:widowControl w:val="0"/>
        <w:spacing w:before="2" w:after="2"/>
        <w:ind w:firstLine="284"/>
        <w:jc w:val="both"/>
        <w:rPr>
          <w:rStyle w:val="Char"/>
          <w:rtl/>
        </w:rPr>
      </w:pPr>
      <w:r w:rsidRPr="00254C69">
        <w:rPr>
          <w:rStyle w:val="Char"/>
          <w:rFonts w:hint="cs"/>
          <w:rtl/>
        </w:rPr>
        <w:t xml:space="preserve">* </w:t>
      </w:r>
      <w:r w:rsidRPr="00254C69">
        <w:rPr>
          <w:rStyle w:val="Char"/>
          <w:rtl/>
        </w:rPr>
        <w:t xml:space="preserve">يكره دخول الخلاء بشيء فيه ذكر اللّه تعالى إلا لحاجة، ورفع ثوبه قبل </w:t>
      </w:r>
      <w:r w:rsidRPr="00254C69">
        <w:rPr>
          <w:rStyle w:val="Char"/>
          <w:rtl/>
        </w:rPr>
        <w:lastRenderedPageBreak/>
        <w:t xml:space="preserve">دنوه من الأرض، وكلامه فيه، وبوله في شق ومس فرجه بيمينه، واستجماره بها. </w:t>
      </w:r>
    </w:p>
    <w:p w:rsidR="00084EEF" w:rsidRPr="00254C69" w:rsidRDefault="00084EEF" w:rsidP="00254C69">
      <w:pPr>
        <w:widowControl w:val="0"/>
        <w:spacing w:before="2" w:after="2"/>
        <w:ind w:firstLine="284"/>
        <w:jc w:val="both"/>
        <w:rPr>
          <w:rStyle w:val="Char"/>
          <w:rtl/>
        </w:rPr>
      </w:pPr>
      <w:r w:rsidRPr="00254C69">
        <w:rPr>
          <w:rStyle w:val="Char"/>
          <w:rFonts w:hint="cs"/>
          <w:rtl/>
        </w:rPr>
        <w:t xml:space="preserve">* </w:t>
      </w:r>
      <w:r w:rsidRPr="00254C69">
        <w:rPr>
          <w:rStyle w:val="Char"/>
          <w:rtl/>
        </w:rPr>
        <w:t xml:space="preserve">يحرم استقبال القبلة واستدبارها حال قضاء الحاجة في الفضاء ويجوز في العمران والأفضل اجتنابه. </w:t>
      </w:r>
    </w:p>
    <w:p w:rsidR="00084EEF" w:rsidRPr="00254C69" w:rsidRDefault="00084EEF" w:rsidP="00254C69">
      <w:pPr>
        <w:widowControl w:val="0"/>
        <w:spacing w:before="2" w:after="2"/>
        <w:ind w:firstLine="284"/>
        <w:jc w:val="both"/>
        <w:rPr>
          <w:rStyle w:val="Char"/>
          <w:rtl/>
        </w:rPr>
      </w:pPr>
      <w:r w:rsidRPr="00254C69">
        <w:rPr>
          <w:rStyle w:val="Char"/>
          <w:rFonts w:hint="cs"/>
          <w:rtl/>
        </w:rPr>
        <w:t xml:space="preserve">* </w:t>
      </w:r>
      <w:r w:rsidRPr="00254C69">
        <w:rPr>
          <w:rStyle w:val="Char"/>
          <w:rtl/>
        </w:rPr>
        <w:t xml:space="preserve">يحرم البول والغائط في الطريق والظل النافع وتحت شجرة مثمرة ونحو ذلك. </w:t>
      </w:r>
    </w:p>
    <w:p w:rsidR="00084EEF" w:rsidRPr="00254C69" w:rsidRDefault="00084EEF" w:rsidP="00254C69">
      <w:pPr>
        <w:widowControl w:val="0"/>
        <w:spacing w:before="2" w:after="2"/>
        <w:ind w:firstLine="284"/>
        <w:jc w:val="both"/>
        <w:rPr>
          <w:rStyle w:val="Char"/>
          <w:rtl/>
        </w:rPr>
      </w:pPr>
      <w:r w:rsidRPr="00254C69">
        <w:rPr>
          <w:rStyle w:val="Char"/>
          <w:rFonts w:hint="cs"/>
          <w:rtl/>
        </w:rPr>
        <w:t xml:space="preserve">* </w:t>
      </w:r>
      <w:r w:rsidRPr="00254C69">
        <w:rPr>
          <w:rStyle w:val="Char"/>
          <w:rtl/>
        </w:rPr>
        <w:t xml:space="preserve">يستجمر بحجر طاهر ثلاث مسحات منقية فإن لم ينق زاد، ويسن قطعه على وتر ثلاث أو خمس ونحوهما. </w:t>
      </w:r>
    </w:p>
    <w:p w:rsidR="00084EEF" w:rsidRPr="00254C69" w:rsidRDefault="00084EEF" w:rsidP="00254C69">
      <w:pPr>
        <w:widowControl w:val="0"/>
        <w:spacing w:before="2" w:after="2"/>
        <w:ind w:firstLine="284"/>
        <w:jc w:val="both"/>
        <w:rPr>
          <w:rStyle w:val="Char"/>
          <w:rtl/>
        </w:rPr>
      </w:pPr>
      <w:r w:rsidRPr="00254C69">
        <w:rPr>
          <w:rStyle w:val="Char"/>
          <w:rFonts w:hint="cs"/>
          <w:rtl/>
        </w:rPr>
        <w:t xml:space="preserve">* </w:t>
      </w:r>
      <w:r w:rsidRPr="00254C69">
        <w:rPr>
          <w:rStyle w:val="Char"/>
          <w:rtl/>
        </w:rPr>
        <w:t xml:space="preserve">يحرم الاستجمار بعظم وروث وطعام ومحترم. ويجوز إزالة الخارج بالماء والمناديل والورق، والجمع بين الأحجار والماء أفضل من الماء وحده. </w:t>
      </w:r>
    </w:p>
    <w:p w:rsidR="00084EEF" w:rsidRPr="00254C69" w:rsidRDefault="00084EEF" w:rsidP="00254C69">
      <w:pPr>
        <w:widowControl w:val="0"/>
        <w:spacing w:before="2" w:after="2"/>
        <w:ind w:firstLine="284"/>
        <w:jc w:val="both"/>
        <w:rPr>
          <w:rStyle w:val="Char"/>
          <w:rtl/>
        </w:rPr>
      </w:pPr>
      <w:r w:rsidRPr="00254C69">
        <w:rPr>
          <w:rStyle w:val="Char"/>
          <w:rFonts w:hint="cs"/>
          <w:rtl/>
        </w:rPr>
        <w:t xml:space="preserve">* </w:t>
      </w:r>
      <w:r w:rsidRPr="00254C69">
        <w:rPr>
          <w:rStyle w:val="Char"/>
          <w:rtl/>
        </w:rPr>
        <w:t xml:space="preserve">يجب غسل موضع النجاسة من الثوب بالماء، فإن خفي موضعها غسل الثوب كله. </w:t>
      </w:r>
    </w:p>
    <w:p w:rsidR="00084EEF" w:rsidRPr="00254C69" w:rsidRDefault="00084EEF" w:rsidP="00254C69">
      <w:pPr>
        <w:widowControl w:val="0"/>
        <w:spacing w:before="2" w:after="2"/>
        <w:ind w:firstLine="284"/>
        <w:jc w:val="both"/>
        <w:rPr>
          <w:rStyle w:val="Char"/>
          <w:rtl/>
        </w:rPr>
      </w:pPr>
      <w:r w:rsidRPr="00254C69">
        <w:rPr>
          <w:rStyle w:val="Char"/>
          <w:rtl/>
        </w:rPr>
        <w:t xml:space="preserve">من السنة أن يبول الرجل قاعدا ولا يكره بوله قائما إن أمن التلوث. </w:t>
      </w:r>
    </w:p>
    <w:p w:rsidR="00084EEF" w:rsidRDefault="00084EEF" w:rsidP="00B0138E">
      <w:pPr>
        <w:pStyle w:val="a7"/>
        <w:rPr>
          <w:rtl/>
        </w:rPr>
      </w:pPr>
      <w:bookmarkStart w:id="29" w:name="_Toc114822721"/>
      <w:bookmarkStart w:id="30" w:name="_Toc115055090"/>
      <w:bookmarkStart w:id="31" w:name="_Toc116190025"/>
      <w:r>
        <w:rPr>
          <w:rtl/>
        </w:rPr>
        <w:t>سنن الفطرة</w:t>
      </w:r>
      <w:bookmarkEnd w:id="29"/>
      <w:bookmarkEnd w:id="30"/>
      <w:bookmarkEnd w:id="31"/>
      <w:r>
        <w:rPr>
          <w:rtl/>
        </w:rPr>
        <w:t xml:space="preserve"> </w:t>
      </w:r>
    </w:p>
    <w:p w:rsidR="00084EEF" w:rsidRPr="00B0138E" w:rsidRDefault="00084EEF" w:rsidP="00254C69">
      <w:pPr>
        <w:pStyle w:val="a0"/>
        <w:spacing w:before="2" w:after="2"/>
        <w:rPr>
          <w:rtl/>
        </w:rPr>
      </w:pPr>
      <w:r w:rsidRPr="00B0138E">
        <w:rPr>
          <w:rtl/>
        </w:rPr>
        <w:t xml:space="preserve">أ- تعريفها: </w:t>
      </w:r>
    </w:p>
    <w:p w:rsidR="00084EEF" w:rsidRPr="00254C69" w:rsidRDefault="00084EEF" w:rsidP="00254C69">
      <w:pPr>
        <w:widowControl w:val="0"/>
        <w:spacing w:before="2" w:after="2"/>
        <w:ind w:firstLine="284"/>
        <w:jc w:val="both"/>
        <w:rPr>
          <w:rStyle w:val="Char"/>
          <w:rtl/>
        </w:rPr>
      </w:pPr>
      <w:r w:rsidRPr="00254C69">
        <w:rPr>
          <w:rStyle w:val="Char"/>
          <w:rtl/>
        </w:rPr>
        <w:t xml:space="preserve">الفطرة: هي السنة القويمة والخلقة المبتدأة، والفطرة هي ما يجب أن يكون عليه الإنسان في حياته. </w:t>
      </w:r>
    </w:p>
    <w:p w:rsidR="00084EEF" w:rsidRPr="00B0138E" w:rsidRDefault="00084EEF" w:rsidP="00254C69">
      <w:pPr>
        <w:pStyle w:val="a0"/>
        <w:spacing w:before="2" w:after="2"/>
        <w:rPr>
          <w:rtl/>
        </w:rPr>
      </w:pPr>
      <w:r w:rsidRPr="00B0138E">
        <w:rPr>
          <w:rtl/>
        </w:rPr>
        <w:t xml:space="preserve">ب- من سنن الفطرة: </w:t>
      </w:r>
    </w:p>
    <w:p w:rsidR="00084EEF" w:rsidRPr="00254C69" w:rsidRDefault="00084EEF" w:rsidP="004440FB">
      <w:pPr>
        <w:widowControl w:val="0"/>
        <w:numPr>
          <w:ilvl w:val="0"/>
          <w:numId w:val="3"/>
        </w:numPr>
        <w:spacing w:before="2" w:after="2"/>
        <w:ind w:left="680" w:hanging="340"/>
        <w:jc w:val="both"/>
        <w:rPr>
          <w:rStyle w:val="Char"/>
          <w:rtl/>
        </w:rPr>
      </w:pPr>
      <w:r w:rsidRPr="00254C69">
        <w:rPr>
          <w:rStyle w:val="Char"/>
          <w:rtl/>
        </w:rPr>
        <w:t xml:space="preserve">السواك: وهو مسنون كل وقت، وهو مطهرة للفم ومرضاة للرب، ويتأكد عند الوضوء والصلاة وقراءة القرآن ودخول المسجد والمنزل </w:t>
      </w:r>
      <w:r w:rsidRPr="00254C69">
        <w:rPr>
          <w:rStyle w:val="Char"/>
          <w:rtl/>
        </w:rPr>
        <w:lastRenderedPageBreak/>
        <w:t xml:space="preserve">وعند الاستيقاظ من النوم وعند تغير رائحة الفم. </w:t>
      </w:r>
    </w:p>
    <w:p w:rsidR="00084EEF" w:rsidRPr="00254C69" w:rsidRDefault="00084EEF" w:rsidP="004440FB">
      <w:pPr>
        <w:widowControl w:val="0"/>
        <w:numPr>
          <w:ilvl w:val="0"/>
          <w:numId w:val="3"/>
        </w:numPr>
        <w:spacing w:before="2" w:after="2"/>
        <w:ind w:left="680" w:hanging="340"/>
        <w:jc w:val="both"/>
        <w:rPr>
          <w:rStyle w:val="Char"/>
          <w:rtl/>
        </w:rPr>
      </w:pPr>
      <w:r w:rsidRPr="00254C69">
        <w:rPr>
          <w:rStyle w:val="Char"/>
          <w:rtl/>
        </w:rPr>
        <w:t xml:space="preserve">حلق العانة ونتف الإبط وقص الأظافر وغسل البراجم. </w:t>
      </w:r>
    </w:p>
    <w:p w:rsidR="00084EEF" w:rsidRPr="00254C69" w:rsidRDefault="00084EEF" w:rsidP="004440FB">
      <w:pPr>
        <w:widowControl w:val="0"/>
        <w:numPr>
          <w:ilvl w:val="0"/>
          <w:numId w:val="3"/>
        </w:numPr>
        <w:spacing w:before="2" w:after="2"/>
        <w:ind w:left="680" w:hanging="340"/>
        <w:jc w:val="both"/>
        <w:rPr>
          <w:rStyle w:val="Char"/>
          <w:rtl/>
        </w:rPr>
      </w:pPr>
      <w:r w:rsidRPr="00254C69">
        <w:rPr>
          <w:rStyle w:val="Char"/>
          <w:rtl/>
        </w:rPr>
        <w:t xml:space="preserve">قص الشارب وإعفاء اللحية وتوفيرها. </w:t>
      </w:r>
    </w:p>
    <w:p w:rsidR="00084EEF" w:rsidRPr="00254C69" w:rsidRDefault="00084EEF" w:rsidP="004440FB">
      <w:pPr>
        <w:widowControl w:val="0"/>
        <w:numPr>
          <w:ilvl w:val="0"/>
          <w:numId w:val="3"/>
        </w:numPr>
        <w:spacing w:before="2" w:after="2"/>
        <w:ind w:left="680" w:hanging="340"/>
        <w:jc w:val="both"/>
        <w:rPr>
          <w:rStyle w:val="Char"/>
          <w:rtl/>
        </w:rPr>
      </w:pPr>
      <w:r w:rsidRPr="00254C69">
        <w:rPr>
          <w:rStyle w:val="Char"/>
          <w:rtl/>
        </w:rPr>
        <w:t xml:space="preserve">إكرام شعر الرأس ودهنه وتسريحه، ويكره القزع وهو حلق بعض الرأس وترك بعضه؛ لأنه يشوه الخلقة. </w:t>
      </w:r>
    </w:p>
    <w:p w:rsidR="00084EEF" w:rsidRPr="00254C69" w:rsidRDefault="00084EEF" w:rsidP="004440FB">
      <w:pPr>
        <w:widowControl w:val="0"/>
        <w:numPr>
          <w:ilvl w:val="0"/>
          <w:numId w:val="3"/>
        </w:numPr>
        <w:spacing w:before="2" w:after="2"/>
        <w:ind w:left="680" w:hanging="340"/>
        <w:jc w:val="both"/>
        <w:rPr>
          <w:rStyle w:val="Char"/>
          <w:rtl/>
        </w:rPr>
      </w:pPr>
      <w:r w:rsidRPr="00254C69">
        <w:rPr>
          <w:rStyle w:val="Char"/>
          <w:rtl/>
        </w:rPr>
        <w:t xml:space="preserve">تغيير الشيب بالحناء والكتم. </w:t>
      </w:r>
    </w:p>
    <w:p w:rsidR="00084EEF" w:rsidRPr="00254C69" w:rsidRDefault="00084EEF" w:rsidP="004440FB">
      <w:pPr>
        <w:widowControl w:val="0"/>
        <w:numPr>
          <w:ilvl w:val="0"/>
          <w:numId w:val="3"/>
        </w:numPr>
        <w:spacing w:before="2" w:after="2"/>
        <w:ind w:left="680" w:hanging="340"/>
        <w:jc w:val="both"/>
        <w:rPr>
          <w:rStyle w:val="Char"/>
          <w:rtl/>
        </w:rPr>
      </w:pPr>
      <w:r w:rsidRPr="00254C69">
        <w:rPr>
          <w:rStyle w:val="Char"/>
          <w:rtl/>
        </w:rPr>
        <w:t xml:space="preserve">التطيب بالمسك أو غيره. </w:t>
      </w:r>
    </w:p>
    <w:p w:rsidR="00084EEF" w:rsidRPr="00254C69" w:rsidRDefault="00084EEF" w:rsidP="004440FB">
      <w:pPr>
        <w:widowControl w:val="0"/>
        <w:numPr>
          <w:ilvl w:val="0"/>
          <w:numId w:val="3"/>
        </w:numPr>
        <w:spacing w:before="2" w:after="2"/>
        <w:ind w:left="680" w:hanging="340"/>
        <w:jc w:val="both"/>
        <w:rPr>
          <w:rStyle w:val="Char"/>
          <w:rtl/>
        </w:rPr>
      </w:pPr>
      <w:r w:rsidRPr="00254C69">
        <w:rPr>
          <w:rStyle w:val="Char"/>
          <w:rtl/>
        </w:rPr>
        <w:t xml:space="preserve">الختان: وهو قطع الجلدة التي تغطي الحشفة لئلا يجتمع فيها الوسخ والبول هذا بالنسبة للذكر. </w:t>
      </w:r>
    </w:p>
    <w:p w:rsidR="00084EEF" w:rsidRPr="00254C69" w:rsidRDefault="00084EEF" w:rsidP="00254C69">
      <w:pPr>
        <w:widowControl w:val="0"/>
        <w:spacing w:before="2" w:after="2"/>
        <w:ind w:firstLine="284"/>
        <w:jc w:val="both"/>
        <w:rPr>
          <w:rStyle w:val="Char"/>
          <w:rtl/>
        </w:rPr>
      </w:pPr>
      <w:r w:rsidRPr="00254C69">
        <w:rPr>
          <w:rStyle w:val="Char"/>
          <w:rtl/>
        </w:rPr>
        <w:t xml:space="preserve">أما ختان الأنثى فهو: قطع جزء من الجلدة التي في أعلى الفرج فوق مدخل الذكر وهو كالنواة أو كعرف الديك، ويعلمها الأطباء المشتغلون بالختان. والختان طهارة ونظافة وله فضائل كثيرة وهو سنة في حق الذكر ومكرمة في حق الأنثى. </w:t>
      </w:r>
    </w:p>
    <w:p w:rsidR="00084EEF" w:rsidRDefault="00084EEF" w:rsidP="00B0138E">
      <w:pPr>
        <w:pStyle w:val="a7"/>
        <w:rPr>
          <w:rtl/>
        </w:rPr>
      </w:pPr>
      <w:bookmarkStart w:id="32" w:name="_Toc114822722"/>
      <w:bookmarkStart w:id="33" w:name="_Toc115055091"/>
      <w:bookmarkStart w:id="34" w:name="_Toc116190026"/>
      <w:r>
        <w:rPr>
          <w:rtl/>
        </w:rPr>
        <w:t>الوضـوء</w:t>
      </w:r>
      <w:bookmarkEnd w:id="32"/>
      <w:bookmarkEnd w:id="33"/>
      <w:bookmarkEnd w:id="34"/>
      <w:r>
        <w:rPr>
          <w:rtl/>
        </w:rPr>
        <w:t xml:space="preserve"> </w:t>
      </w:r>
    </w:p>
    <w:p w:rsidR="00084EEF" w:rsidRPr="00254C69" w:rsidRDefault="00084EEF" w:rsidP="00254C69">
      <w:pPr>
        <w:pStyle w:val="a0"/>
        <w:rPr>
          <w:rtl/>
        </w:rPr>
      </w:pPr>
      <w:r w:rsidRPr="00254C69">
        <w:rPr>
          <w:rtl/>
        </w:rPr>
        <w:t xml:space="preserve">أ- معنى الوضوء: </w:t>
      </w:r>
    </w:p>
    <w:p w:rsidR="00084EEF" w:rsidRPr="00254C69" w:rsidRDefault="00084EEF" w:rsidP="00254C69">
      <w:pPr>
        <w:widowControl w:val="0"/>
        <w:spacing w:before="2" w:after="2"/>
        <w:ind w:firstLine="284"/>
        <w:jc w:val="both"/>
        <w:rPr>
          <w:rStyle w:val="Char"/>
          <w:rtl/>
        </w:rPr>
      </w:pPr>
      <w:r w:rsidRPr="00254C69">
        <w:rPr>
          <w:rStyle w:val="Char"/>
          <w:rtl/>
        </w:rPr>
        <w:t xml:space="preserve">استعمال ماء طهور في الأعضاء الأربعة على صفة مخصوصة في الشرع. </w:t>
      </w:r>
    </w:p>
    <w:p w:rsidR="00084EEF" w:rsidRPr="00254C69" w:rsidRDefault="00084EEF" w:rsidP="00254C69">
      <w:pPr>
        <w:pStyle w:val="a0"/>
        <w:rPr>
          <w:rtl/>
        </w:rPr>
      </w:pPr>
      <w:r w:rsidRPr="00254C69">
        <w:rPr>
          <w:rtl/>
        </w:rPr>
        <w:t xml:space="preserve">ب- فضل الوضوء: </w:t>
      </w:r>
    </w:p>
    <w:p w:rsidR="00084EEF" w:rsidRPr="00254C69" w:rsidRDefault="00084EEF" w:rsidP="00254C69">
      <w:pPr>
        <w:widowControl w:val="0"/>
        <w:spacing w:before="2" w:after="2"/>
        <w:ind w:firstLine="284"/>
        <w:jc w:val="both"/>
        <w:rPr>
          <w:rStyle w:val="Char"/>
          <w:rtl/>
        </w:rPr>
      </w:pPr>
      <w:r w:rsidRPr="00254C69">
        <w:rPr>
          <w:rStyle w:val="Char"/>
          <w:rtl/>
        </w:rPr>
        <w:t xml:space="preserve">يدل لفضل الوضوء ما روي عن النبي </w:t>
      </w:r>
      <w:r w:rsidR="00254C69" w:rsidRPr="00254C69">
        <w:rPr>
          <w:rFonts w:ascii="CTraditional Arabic" w:hAnsi="CTraditional Arabic" w:cs="CTraditional Arabic"/>
          <w:sz w:val="28"/>
          <w:szCs w:val="28"/>
          <w:rtl/>
        </w:rPr>
        <w:t>ج</w:t>
      </w:r>
      <w:r w:rsidRPr="00254C69">
        <w:rPr>
          <w:rStyle w:val="Char"/>
          <w:rtl/>
        </w:rPr>
        <w:t xml:space="preserve"> أنه قال: </w:t>
      </w:r>
      <w:r w:rsidR="00675520" w:rsidRPr="00675520">
        <w:rPr>
          <w:rStyle w:val="Char"/>
          <w:rFonts w:hint="cs"/>
          <w:rtl/>
        </w:rPr>
        <w:t>«</w:t>
      </w:r>
      <w:r w:rsidRPr="00675520">
        <w:rPr>
          <w:rStyle w:val="Char5"/>
          <w:rtl/>
        </w:rPr>
        <w:fldChar w:fldCharType="begin"/>
      </w:r>
      <w:r w:rsidRPr="00675520">
        <w:rPr>
          <w:rStyle w:val="Char5"/>
        </w:rPr>
        <w:instrText xml:space="preserve"> XE </w:instrText>
      </w:r>
      <w:r w:rsidRPr="00675520">
        <w:rPr>
          <w:rStyle w:val="Char5"/>
          <w:rtl/>
        </w:rPr>
        <w:instrText>"</w:instrText>
      </w:r>
      <w:r w:rsidRPr="00675520">
        <w:rPr>
          <w:rStyle w:val="Char5"/>
        </w:rPr>
        <w:instrText>32:</w:instrText>
      </w:r>
      <w:r w:rsidRPr="00675520">
        <w:rPr>
          <w:rStyle w:val="Char5"/>
          <w:rtl/>
        </w:rPr>
        <w:instrText>ما منكم من أحد يتوضأ فيسبغ الوضوء ثم يقول أشهد أن لا إله إلا الله" \</w:instrText>
      </w:r>
      <w:r w:rsidRPr="00675520">
        <w:rPr>
          <w:rStyle w:val="Char5"/>
        </w:rPr>
        <w:instrText xml:space="preserve">y "1" \b </w:instrText>
      </w:r>
      <w:r w:rsidRPr="00675520">
        <w:rPr>
          <w:rStyle w:val="Char5"/>
          <w:rtl/>
        </w:rPr>
        <w:fldChar w:fldCharType="end"/>
      </w:r>
      <w:r w:rsidRPr="00675520">
        <w:rPr>
          <w:rStyle w:val="Char5"/>
          <w:rtl/>
        </w:rPr>
        <w:t xml:space="preserve">ما منكم من أحد يتوضأ فيسبغ الوضوء ثم يقول أشهد أن لا إله إلا اللّه وحده لا شريك له وأشهد أن محمدا عبده ورسوله إلا فتحت له أبواب الجنة الثمانية يدخل من أيها </w:t>
      </w:r>
      <w:r w:rsidRPr="00675520">
        <w:rPr>
          <w:rStyle w:val="Char5"/>
          <w:rtl/>
        </w:rPr>
        <w:lastRenderedPageBreak/>
        <w:t>شاء</w:t>
      </w:r>
      <w:r w:rsidR="00675520" w:rsidRPr="00675520">
        <w:rPr>
          <w:rStyle w:val="Char"/>
          <w:rFonts w:hint="cs"/>
          <w:rtl/>
        </w:rPr>
        <w:t>»</w:t>
      </w:r>
      <w:r w:rsidRPr="00254C69">
        <w:rPr>
          <w:rStyle w:val="Char"/>
          <w:vertAlign w:val="superscript"/>
          <w:rtl/>
        </w:rPr>
        <w:t>(</w:t>
      </w:r>
      <w:r w:rsidRPr="00254C69">
        <w:rPr>
          <w:rStyle w:val="Char"/>
          <w:vertAlign w:val="superscript"/>
          <w:rtl/>
        </w:rPr>
        <w:footnoteReference w:id="3"/>
      </w:r>
      <w:r w:rsidRPr="00254C69">
        <w:rPr>
          <w:rStyle w:val="Char"/>
          <w:vertAlign w:val="superscript"/>
          <w:rtl/>
        </w:rPr>
        <w:t>)</w:t>
      </w:r>
      <w:r w:rsidRPr="00254C69">
        <w:rPr>
          <w:rStyle w:val="Char"/>
          <w:rtl/>
        </w:rPr>
        <w:t xml:space="preserve"> [رواه مسلم</w:t>
      </w:r>
      <w:r w:rsidR="00887A82">
        <w:rPr>
          <w:rStyle w:val="Char"/>
          <w:rtl/>
        </w:rPr>
        <w:t>]</w:t>
      </w:r>
      <w:r w:rsidRPr="00254C69">
        <w:rPr>
          <w:rStyle w:val="Char"/>
          <w:rtl/>
        </w:rPr>
        <w:t xml:space="preserve">. </w:t>
      </w:r>
    </w:p>
    <w:p w:rsidR="00084EEF" w:rsidRPr="00254C69" w:rsidRDefault="00084EEF" w:rsidP="00254C69">
      <w:pPr>
        <w:widowControl w:val="0"/>
        <w:spacing w:before="2" w:after="2"/>
        <w:ind w:firstLine="284"/>
        <w:jc w:val="both"/>
        <w:rPr>
          <w:rStyle w:val="Char"/>
          <w:rtl/>
        </w:rPr>
      </w:pPr>
      <w:r w:rsidRPr="00254C69">
        <w:rPr>
          <w:rStyle w:val="Char"/>
          <w:rtl/>
        </w:rPr>
        <w:t xml:space="preserve">وإسباغ الوضوء على الأعضاء - من غير إسراف - موجب لأهله أن يكونوا من الغر المحجلين يوم القيامة؛ لقوله </w:t>
      </w:r>
      <w:r w:rsidR="00254C69" w:rsidRPr="00254C69">
        <w:rPr>
          <w:rFonts w:ascii="CTraditional Arabic" w:hAnsi="CTraditional Arabic" w:cs="CTraditional Arabic"/>
          <w:sz w:val="28"/>
          <w:szCs w:val="28"/>
          <w:rtl/>
        </w:rPr>
        <w:t>ج</w:t>
      </w:r>
      <w:r w:rsidRPr="00254C69">
        <w:rPr>
          <w:rStyle w:val="Char"/>
          <w:rtl/>
        </w:rPr>
        <w:t xml:space="preserve"> </w:t>
      </w:r>
      <w:r w:rsidR="00675520">
        <w:rPr>
          <w:rFonts w:ascii="AGA Arabesque" w:hAnsi="DecoType Naskh Special" w:cs="DecoType Naskh Special" w:hint="cs"/>
          <w:color w:val="CC99FF"/>
          <w:sz w:val="36"/>
          <w:szCs w:val="36"/>
          <w:rtl/>
        </w:rPr>
        <w:t>«</w:t>
      </w:r>
      <w:r w:rsidRPr="00675520">
        <w:rPr>
          <w:rStyle w:val="Char5"/>
          <w:rtl/>
        </w:rPr>
        <w:fldChar w:fldCharType="begin"/>
      </w:r>
      <w:r w:rsidRPr="00675520">
        <w:rPr>
          <w:rStyle w:val="Char5"/>
        </w:rPr>
        <w:instrText xml:space="preserve"> XE </w:instrText>
      </w:r>
      <w:r w:rsidRPr="00675520">
        <w:rPr>
          <w:rStyle w:val="Char5"/>
          <w:rtl/>
        </w:rPr>
        <w:instrText>"</w:instrText>
      </w:r>
      <w:r w:rsidRPr="00675520">
        <w:rPr>
          <w:rStyle w:val="Char5"/>
        </w:rPr>
        <w:instrText>32:</w:instrText>
      </w:r>
      <w:r w:rsidRPr="00675520">
        <w:rPr>
          <w:rStyle w:val="Char5"/>
          <w:rtl/>
        </w:rPr>
        <w:instrText>إن أمتي يدعون يوم القيامة غرا محجلين من آثار الوضوء، فمن استطاع منكم" \</w:instrText>
      </w:r>
      <w:r w:rsidRPr="00675520">
        <w:rPr>
          <w:rStyle w:val="Char5"/>
        </w:rPr>
        <w:instrText xml:space="preserve">y "1" \b </w:instrText>
      </w:r>
      <w:r w:rsidRPr="00675520">
        <w:rPr>
          <w:rStyle w:val="Char5"/>
          <w:rtl/>
        </w:rPr>
        <w:fldChar w:fldCharType="end"/>
      </w:r>
      <w:r w:rsidRPr="00675520">
        <w:rPr>
          <w:rStyle w:val="Char5"/>
          <w:rtl/>
        </w:rPr>
        <w:t>إن أمتي يدعون يوم القيامة غرا محجلين من آثار الوضوء، فمن استطاع منكم أن يطيل غرته فليفعل</w:t>
      </w:r>
      <w:r w:rsidR="00675520">
        <w:rPr>
          <w:rFonts w:ascii="AGA Arabesque" w:hAnsi="Traditional Arabic" w:hint="cs"/>
          <w:color w:val="CC99FF"/>
          <w:sz w:val="36"/>
          <w:szCs w:val="36"/>
          <w:rtl/>
        </w:rPr>
        <w:t>»</w:t>
      </w:r>
      <w:r w:rsidRPr="00254C69">
        <w:rPr>
          <w:rStyle w:val="Char"/>
          <w:vertAlign w:val="superscript"/>
          <w:rtl/>
        </w:rPr>
        <w:t>(</w:t>
      </w:r>
      <w:r w:rsidRPr="00254C69">
        <w:rPr>
          <w:rStyle w:val="Char"/>
          <w:vertAlign w:val="superscript"/>
          <w:rtl/>
        </w:rPr>
        <w:footnoteReference w:id="4"/>
      </w:r>
      <w:r w:rsidRPr="00254C69">
        <w:rPr>
          <w:rStyle w:val="Char"/>
          <w:vertAlign w:val="superscript"/>
          <w:rtl/>
        </w:rPr>
        <w:t>)</w:t>
      </w:r>
      <w:r w:rsidRPr="00254C69">
        <w:rPr>
          <w:rStyle w:val="Char"/>
          <w:rtl/>
        </w:rPr>
        <w:t xml:space="preserve">. </w:t>
      </w:r>
    </w:p>
    <w:p w:rsidR="00084EEF" w:rsidRPr="00B0138E" w:rsidRDefault="00084EEF" w:rsidP="00254C69">
      <w:pPr>
        <w:pStyle w:val="a0"/>
        <w:spacing w:before="2" w:after="2"/>
        <w:rPr>
          <w:rtl/>
        </w:rPr>
      </w:pPr>
      <w:r w:rsidRPr="00B0138E">
        <w:rPr>
          <w:rtl/>
        </w:rPr>
        <w:t xml:space="preserve">ج- شروط الوضوء عشرة هي: </w:t>
      </w:r>
    </w:p>
    <w:p w:rsidR="00084EEF" w:rsidRPr="00254C69" w:rsidRDefault="00084EEF" w:rsidP="004440FB">
      <w:pPr>
        <w:widowControl w:val="0"/>
        <w:numPr>
          <w:ilvl w:val="0"/>
          <w:numId w:val="4"/>
        </w:numPr>
        <w:spacing w:before="2" w:after="2"/>
        <w:ind w:left="680" w:hanging="340"/>
        <w:jc w:val="both"/>
        <w:rPr>
          <w:rStyle w:val="Char"/>
          <w:rtl/>
        </w:rPr>
      </w:pPr>
      <w:r w:rsidRPr="00254C69">
        <w:rPr>
          <w:rStyle w:val="Char"/>
          <w:rtl/>
        </w:rPr>
        <w:t xml:space="preserve">الإسلام. </w:t>
      </w:r>
    </w:p>
    <w:p w:rsidR="00084EEF" w:rsidRPr="00254C69" w:rsidRDefault="00084EEF" w:rsidP="004440FB">
      <w:pPr>
        <w:widowControl w:val="0"/>
        <w:numPr>
          <w:ilvl w:val="0"/>
          <w:numId w:val="4"/>
        </w:numPr>
        <w:spacing w:before="2" w:after="2"/>
        <w:ind w:left="680" w:hanging="340"/>
        <w:jc w:val="both"/>
        <w:rPr>
          <w:rStyle w:val="Char"/>
          <w:rtl/>
        </w:rPr>
      </w:pPr>
      <w:r w:rsidRPr="00254C69">
        <w:rPr>
          <w:rStyle w:val="Char"/>
          <w:rtl/>
        </w:rPr>
        <w:t xml:space="preserve">العقل. </w:t>
      </w:r>
    </w:p>
    <w:p w:rsidR="00084EEF" w:rsidRPr="00254C69" w:rsidRDefault="00084EEF" w:rsidP="004440FB">
      <w:pPr>
        <w:widowControl w:val="0"/>
        <w:numPr>
          <w:ilvl w:val="0"/>
          <w:numId w:val="4"/>
        </w:numPr>
        <w:spacing w:before="2" w:after="2"/>
        <w:ind w:left="680" w:hanging="340"/>
        <w:jc w:val="both"/>
        <w:rPr>
          <w:rStyle w:val="Char"/>
          <w:rtl/>
        </w:rPr>
      </w:pPr>
      <w:r w:rsidRPr="00254C69">
        <w:rPr>
          <w:rStyle w:val="Char"/>
          <w:rtl/>
        </w:rPr>
        <w:t xml:space="preserve">التمييز. </w:t>
      </w:r>
    </w:p>
    <w:p w:rsidR="00084EEF" w:rsidRPr="00254C69" w:rsidRDefault="00084EEF" w:rsidP="004440FB">
      <w:pPr>
        <w:widowControl w:val="0"/>
        <w:numPr>
          <w:ilvl w:val="0"/>
          <w:numId w:val="4"/>
        </w:numPr>
        <w:spacing w:before="2" w:after="2"/>
        <w:ind w:left="680" w:hanging="340"/>
        <w:jc w:val="both"/>
        <w:rPr>
          <w:rStyle w:val="Char"/>
          <w:rtl/>
        </w:rPr>
      </w:pPr>
      <w:r w:rsidRPr="00254C69">
        <w:rPr>
          <w:rStyle w:val="Char"/>
          <w:rtl/>
        </w:rPr>
        <w:t xml:space="preserve">النية واستصحاب حكمها بأن لا ينوي قطعها حتى تتم الطهارة. </w:t>
      </w:r>
    </w:p>
    <w:p w:rsidR="00084EEF" w:rsidRPr="00254C69" w:rsidRDefault="00084EEF" w:rsidP="004440FB">
      <w:pPr>
        <w:widowControl w:val="0"/>
        <w:numPr>
          <w:ilvl w:val="0"/>
          <w:numId w:val="4"/>
        </w:numPr>
        <w:spacing w:before="2" w:after="2"/>
        <w:ind w:left="680" w:hanging="340"/>
        <w:jc w:val="both"/>
        <w:rPr>
          <w:rStyle w:val="Char"/>
          <w:rtl/>
        </w:rPr>
      </w:pPr>
      <w:r w:rsidRPr="00254C69">
        <w:rPr>
          <w:rStyle w:val="Char"/>
          <w:rtl/>
        </w:rPr>
        <w:t xml:space="preserve">انقطاع موجب. </w:t>
      </w:r>
    </w:p>
    <w:p w:rsidR="00084EEF" w:rsidRPr="00254C69" w:rsidRDefault="00084EEF" w:rsidP="004440FB">
      <w:pPr>
        <w:widowControl w:val="0"/>
        <w:numPr>
          <w:ilvl w:val="0"/>
          <w:numId w:val="4"/>
        </w:numPr>
        <w:spacing w:before="2" w:after="2"/>
        <w:ind w:left="680" w:hanging="340"/>
        <w:jc w:val="both"/>
        <w:rPr>
          <w:rStyle w:val="Char"/>
          <w:rtl/>
        </w:rPr>
      </w:pPr>
      <w:r w:rsidRPr="00254C69">
        <w:rPr>
          <w:rStyle w:val="Char"/>
          <w:rtl/>
        </w:rPr>
        <w:t xml:space="preserve">الاستنجاء أو الاستجمار. </w:t>
      </w:r>
    </w:p>
    <w:p w:rsidR="00084EEF" w:rsidRPr="00254C69" w:rsidRDefault="00084EEF" w:rsidP="004440FB">
      <w:pPr>
        <w:widowControl w:val="0"/>
        <w:numPr>
          <w:ilvl w:val="0"/>
          <w:numId w:val="4"/>
        </w:numPr>
        <w:spacing w:before="2" w:after="2"/>
        <w:ind w:left="680" w:hanging="340"/>
        <w:jc w:val="both"/>
        <w:rPr>
          <w:rStyle w:val="Char"/>
          <w:rtl/>
        </w:rPr>
      </w:pPr>
      <w:r w:rsidRPr="00254C69">
        <w:rPr>
          <w:rStyle w:val="Char"/>
          <w:rtl/>
        </w:rPr>
        <w:t xml:space="preserve">أن يكون الماء طاهرا. </w:t>
      </w:r>
    </w:p>
    <w:p w:rsidR="00084EEF" w:rsidRPr="00254C69" w:rsidRDefault="00084EEF" w:rsidP="004440FB">
      <w:pPr>
        <w:widowControl w:val="0"/>
        <w:numPr>
          <w:ilvl w:val="0"/>
          <w:numId w:val="4"/>
        </w:numPr>
        <w:spacing w:before="2" w:after="2"/>
        <w:ind w:left="680" w:hanging="340"/>
        <w:jc w:val="both"/>
        <w:rPr>
          <w:rStyle w:val="Char"/>
          <w:rtl/>
        </w:rPr>
      </w:pPr>
      <w:r w:rsidRPr="00254C69">
        <w:rPr>
          <w:rStyle w:val="Char"/>
          <w:rtl/>
        </w:rPr>
        <w:t xml:space="preserve">أن يكون مباحا. </w:t>
      </w:r>
    </w:p>
    <w:p w:rsidR="00084EEF" w:rsidRPr="00254C69" w:rsidRDefault="00084EEF" w:rsidP="004440FB">
      <w:pPr>
        <w:widowControl w:val="0"/>
        <w:numPr>
          <w:ilvl w:val="0"/>
          <w:numId w:val="4"/>
        </w:numPr>
        <w:spacing w:before="2" w:after="2"/>
        <w:ind w:left="680" w:hanging="340"/>
        <w:jc w:val="both"/>
        <w:rPr>
          <w:rStyle w:val="Char"/>
          <w:rtl/>
        </w:rPr>
      </w:pPr>
      <w:r w:rsidRPr="00254C69">
        <w:rPr>
          <w:rStyle w:val="Char"/>
          <w:rtl/>
        </w:rPr>
        <w:t xml:space="preserve">إزالة ما يمنع وصول الماء إلى البشرة. </w:t>
      </w:r>
    </w:p>
    <w:p w:rsidR="00084EEF" w:rsidRPr="00254C69" w:rsidRDefault="00084EEF" w:rsidP="004440FB">
      <w:pPr>
        <w:widowControl w:val="0"/>
        <w:numPr>
          <w:ilvl w:val="0"/>
          <w:numId w:val="4"/>
        </w:numPr>
        <w:spacing w:before="2" w:after="2"/>
        <w:ind w:left="794" w:hanging="454"/>
        <w:jc w:val="both"/>
        <w:rPr>
          <w:rStyle w:val="Char"/>
          <w:rtl/>
        </w:rPr>
      </w:pPr>
      <w:r w:rsidRPr="00254C69">
        <w:rPr>
          <w:rStyle w:val="Char"/>
          <w:rtl/>
        </w:rPr>
        <w:t xml:space="preserve">دخول وقت على من حدثه دائم لفرضه. </w:t>
      </w:r>
    </w:p>
    <w:p w:rsidR="00084EEF" w:rsidRDefault="00084EEF" w:rsidP="00254C69">
      <w:pPr>
        <w:pStyle w:val="a0"/>
        <w:spacing w:before="2" w:after="2"/>
        <w:rPr>
          <w:rtl/>
        </w:rPr>
      </w:pPr>
      <w:r>
        <w:rPr>
          <w:rtl/>
        </w:rPr>
        <w:lastRenderedPageBreak/>
        <w:t xml:space="preserve">د- موجب الوضوء: </w:t>
      </w:r>
    </w:p>
    <w:p w:rsidR="00084EEF" w:rsidRPr="00254C69" w:rsidRDefault="00084EEF" w:rsidP="00254C69">
      <w:pPr>
        <w:widowControl w:val="0"/>
        <w:spacing w:before="2" w:after="2"/>
        <w:ind w:firstLine="284"/>
        <w:jc w:val="both"/>
        <w:rPr>
          <w:rStyle w:val="Char"/>
          <w:rtl/>
        </w:rPr>
      </w:pPr>
      <w:r w:rsidRPr="00254C69">
        <w:rPr>
          <w:rStyle w:val="Char"/>
          <w:rtl/>
        </w:rPr>
        <w:t xml:space="preserve">موجبه هو وجود الحدث. </w:t>
      </w:r>
    </w:p>
    <w:p w:rsidR="00084EEF" w:rsidRDefault="00084EEF" w:rsidP="00254C69">
      <w:pPr>
        <w:pStyle w:val="a0"/>
        <w:spacing w:before="2" w:after="2"/>
        <w:rPr>
          <w:rtl/>
        </w:rPr>
      </w:pPr>
      <w:r>
        <w:rPr>
          <w:rtl/>
        </w:rPr>
        <w:t xml:space="preserve">هـ- فروض الوضوء: </w:t>
      </w:r>
    </w:p>
    <w:p w:rsidR="00084EEF" w:rsidRDefault="00084EEF" w:rsidP="00254C69">
      <w:pPr>
        <w:pStyle w:val="a0"/>
        <w:spacing w:before="2" w:after="2"/>
        <w:rPr>
          <w:rtl/>
        </w:rPr>
      </w:pPr>
      <w:r>
        <w:rPr>
          <w:rtl/>
        </w:rPr>
        <w:t xml:space="preserve">فروض الوضوء ستة: </w:t>
      </w:r>
    </w:p>
    <w:p w:rsidR="00084EEF" w:rsidRPr="00254C69" w:rsidRDefault="00084EEF" w:rsidP="00254C69">
      <w:pPr>
        <w:widowControl w:val="0"/>
        <w:spacing w:before="2" w:after="2"/>
        <w:ind w:firstLine="284"/>
        <w:jc w:val="both"/>
        <w:rPr>
          <w:rStyle w:val="Char"/>
          <w:rtl/>
        </w:rPr>
      </w:pPr>
      <w:r w:rsidRPr="00B0138E">
        <w:rPr>
          <w:rStyle w:val="Char0"/>
          <w:rtl/>
        </w:rPr>
        <w:t>الأول:</w:t>
      </w:r>
      <w:r>
        <w:rPr>
          <w:rFonts w:ascii="AGA Arabesque" w:hAnsi="Traditional Arabic"/>
          <w:b/>
          <w:bCs/>
          <w:sz w:val="36"/>
          <w:szCs w:val="36"/>
          <w:rtl/>
        </w:rPr>
        <w:t xml:space="preserve"> </w:t>
      </w:r>
      <w:r w:rsidRPr="00254C69">
        <w:rPr>
          <w:rStyle w:val="Char"/>
          <w:rtl/>
        </w:rPr>
        <w:t xml:space="preserve">غسل الوجه والفم والأنف منه. </w:t>
      </w:r>
    </w:p>
    <w:p w:rsidR="00084EEF" w:rsidRPr="00254C69" w:rsidRDefault="00084EEF" w:rsidP="00254C69">
      <w:pPr>
        <w:widowControl w:val="0"/>
        <w:spacing w:before="2" w:after="2"/>
        <w:ind w:firstLine="284"/>
        <w:jc w:val="both"/>
        <w:rPr>
          <w:rStyle w:val="Char"/>
          <w:rtl/>
        </w:rPr>
      </w:pPr>
      <w:r w:rsidRPr="00B0138E">
        <w:rPr>
          <w:rStyle w:val="Char0"/>
          <w:rtl/>
        </w:rPr>
        <w:t>الثاني:</w:t>
      </w:r>
      <w:r>
        <w:rPr>
          <w:rFonts w:ascii="AGA Arabesque" w:hAnsi="Traditional Arabic"/>
          <w:b/>
          <w:bCs/>
          <w:sz w:val="36"/>
          <w:szCs w:val="36"/>
          <w:rtl/>
        </w:rPr>
        <w:t xml:space="preserve"> </w:t>
      </w:r>
      <w:r w:rsidRPr="00254C69">
        <w:rPr>
          <w:rStyle w:val="Char"/>
          <w:rtl/>
        </w:rPr>
        <w:t xml:space="preserve">غسل اليدين إلى المرفقين. </w:t>
      </w:r>
    </w:p>
    <w:p w:rsidR="00084EEF" w:rsidRPr="00254C69" w:rsidRDefault="00084EEF" w:rsidP="00254C69">
      <w:pPr>
        <w:widowControl w:val="0"/>
        <w:spacing w:before="2" w:after="2"/>
        <w:ind w:firstLine="284"/>
        <w:jc w:val="both"/>
        <w:rPr>
          <w:rStyle w:val="Char"/>
          <w:rtl/>
        </w:rPr>
      </w:pPr>
      <w:r w:rsidRPr="00B0138E">
        <w:rPr>
          <w:rStyle w:val="Char0"/>
          <w:rtl/>
        </w:rPr>
        <w:t>الثالث:</w:t>
      </w:r>
      <w:r>
        <w:rPr>
          <w:rFonts w:ascii="AGA Arabesque" w:hAnsi="Traditional Arabic"/>
          <w:b/>
          <w:bCs/>
          <w:sz w:val="36"/>
          <w:szCs w:val="36"/>
          <w:rtl/>
        </w:rPr>
        <w:t xml:space="preserve"> </w:t>
      </w:r>
      <w:r w:rsidRPr="00254C69">
        <w:rPr>
          <w:rStyle w:val="Char"/>
          <w:rtl/>
        </w:rPr>
        <w:t xml:space="preserve">مسح الرأس ومنه الأذنان. </w:t>
      </w:r>
    </w:p>
    <w:p w:rsidR="00084EEF" w:rsidRPr="00254C69" w:rsidRDefault="00084EEF" w:rsidP="00254C69">
      <w:pPr>
        <w:widowControl w:val="0"/>
        <w:spacing w:before="2" w:after="2"/>
        <w:ind w:firstLine="284"/>
        <w:jc w:val="both"/>
        <w:rPr>
          <w:rStyle w:val="Char"/>
          <w:rtl/>
        </w:rPr>
      </w:pPr>
      <w:r w:rsidRPr="00B0138E">
        <w:rPr>
          <w:rStyle w:val="Char0"/>
          <w:rtl/>
        </w:rPr>
        <w:t>الرابع:</w:t>
      </w:r>
      <w:r>
        <w:rPr>
          <w:rFonts w:ascii="AGA Arabesque" w:hAnsi="Traditional Arabic"/>
          <w:b/>
          <w:bCs/>
          <w:sz w:val="36"/>
          <w:szCs w:val="36"/>
          <w:rtl/>
        </w:rPr>
        <w:t xml:space="preserve"> </w:t>
      </w:r>
      <w:r w:rsidRPr="00254C69">
        <w:rPr>
          <w:rStyle w:val="Char"/>
          <w:rtl/>
        </w:rPr>
        <w:t xml:space="preserve">غسل الرجلين. </w:t>
      </w:r>
    </w:p>
    <w:p w:rsidR="00084EEF" w:rsidRPr="00254C69" w:rsidRDefault="00084EEF" w:rsidP="00254C69">
      <w:pPr>
        <w:widowControl w:val="0"/>
        <w:spacing w:before="2" w:after="2"/>
        <w:ind w:firstLine="284"/>
        <w:jc w:val="both"/>
        <w:rPr>
          <w:rStyle w:val="Char"/>
          <w:rtl/>
        </w:rPr>
      </w:pPr>
      <w:r w:rsidRPr="00254C69">
        <w:rPr>
          <w:rStyle w:val="Char"/>
          <w:rtl/>
        </w:rPr>
        <w:t xml:space="preserve">قال تعالى: </w:t>
      </w:r>
      <w:r w:rsidR="00254C69" w:rsidRPr="00254C69">
        <w:rPr>
          <w:rFonts w:ascii="AGA Arabesque" w:hAnsi="DecoType Naskh Special"/>
          <w:color w:val="993366"/>
          <w:sz w:val="28"/>
          <w:szCs w:val="28"/>
          <w:rtl/>
        </w:rPr>
        <w:t>﴿</w:t>
      </w:r>
      <w:r w:rsidR="005335CA" w:rsidRPr="00254C69">
        <w:rPr>
          <w:rStyle w:val="Char3"/>
          <w:rtl/>
        </w:rPr>
        <w:t>يَا أَيُّهَا الَّذِينَ آمَنُوا إِذَا قُمْتُمْ إِلَى الصَّلَاةِ فَاغْسِلُوا وُجُوهَكُمْ وَأَيْدِيَكُمْ إِلَى الْمَرَافِقِ وَامْسَحُوا بِرُءُوسِكُمْ وَأَرْجُلَكُمْ إِلَى الْكَعْبَيْنِ</w:t>
      </w:r>
      <w:r w:rsidR="00254C69" w:rsidRPr="00254C69">
        <w:rPr>
          <w:rFonts w:ascii="AGA Arabesque" w:hAnsi="DecoType Naskh Special"/>
          <w:color w:val="993366"/>
          <w:sz w:val="28"/>
          <w:szCs w:val="28"/>
          <w:rtl/>
        </w:rPr>
        <w:t>﴾</w:t>
      </w:r>
      <w:r w:rsidR="005335CA" w:rsidRPr="00254C69">
        <w:rPr>
          <w:rStyle w:val="Char3"/>
          <w:rtl/>
        </w:rPr>
        <w:t xml:space="preserve"> </w:t>
      </w:r>
      <w:r w:rsidR="005335CA" w:rsidRPr="00254C69">
        <w:rPr>
          <w:rStyle w:val="Char4"/>
          <w:rtl/>
        </w:rPr>
        <w:t>[المائدة: 6]</w:t>
      </w:r>
      <w:r w:rsidRPr="00254C69">
        <w:rPr>
          <w:rStyle w:val="Char"/>
          <w:rtl/>
        </w:rPr>
        <w:t xml:space="preserve">. </w:t>
      </w:r>
    </w:p>
    <w:p w:rsidR="00084EEF" w:rsidRPr="00254C69" w:rsidRDefault="00084EEF" w:rsidP="00254C69">
      <w:pPr>
        <w:widowControl w:val="0"/>
        <w:spacing w:before="2" w:after="2"/>
        <w:ind w:firstLine="284"/>
        <w:jc w:val="both"/>
        <w:rPr>
          <w:rStyle w:val="Char"/>
          <w:rtl/>
        </w:rPr>
      </w:pPr>
      <w:r w:rsidRPr="00B0138E">
        <w:rPr>
          <w:rStyle w:val="Char0"/>
          <w:rtl/>
        </w:rPr>
        <w:t>الخامس:</w:t>
      </w:r>
      <w:r>
        <w:rPr>
          <w:rFonts w:ascii="HQPB4" w:hAnsi="Traditional Arabic"/>
          <w:b/>
          <w:bCs/>
          <w:sz w:val="36"/>
          <w:szCs w:val="36"/>
          <w:rtl/>
        </w:rPr>
        <w:t xml:space="preserve"> </w:t>
      </w:r>
      <w:r w:rsidRPr="00254C69">
        <w:rPr>
          <w:rStyle w:val="Char"/>
          <w:rtl/>
        </w:rPr>
        <w:t xml:space="preserve">الترتيب لأن اللّه جل شأنه ذكره مرتبا وأدخل ممسوحا بين مغسولين. </w:t>
      </w:r>
    </w:p>
    <w:p w:rsidR="00084EEF" w:rsidRPr="00254C69" w:rsidRDefault="00084EEF" w:rsidP="00254C69">
      <w:pPr>
        <w:widowControl w:val="0"/>
        <w:spacing w:before="2" w:after="2"/>
        <w:ind w:firstLine="284"/>
        <w:jc w:val="both"/>
        <w:rPr>
          <w:rStyle w:val="Char"/>
          <w:rtl/>
        </w:rPr>
      </w:pPr>
      <w:r w:rsidRPr="00B0138E">
        <w:rPr>
          <w:rStyle w:val="Char0"/>
          <w:rtl/>
        </w:rPr>
        <w:t>السادس:</w:t>
      </w:r>
      <w:r>
        <w:rPr>
          <w:rFonts w:ascii="HQPB4" w:hAnsi="Traditional Arabic"/>
          <w:b/>
          <w:bCs/>
          <w:sz w:val="36"/>
          <w:szCs w:val="36"/>
          <w:rtl/>
        </w:rPr>
        <w:t xml:space="preserve"> </w:t>
      </w:r>
      <w:r w:rsidRPr="00254C69">
        <w:rPr>
          <w:rStyle w:val="Char"/>
          <w:rtl/>
        </w:rPr>
        <w:t xml:space="preserve">الموالاة لفعل النبي </w:t>
      </w:r>
      <w:r w:rsidR="00254C69" w:rsidRPr="00254C69">
        <w:rPr>
          <w:rFonts w:ascii="CTraditional Arabic" w:hAnsi="CTraditional Arabic" w:cs="CTraditional Arabic"/>
          <w:sz w:val="28"/>
          <w:szCs w:val="28"/>
          <w:rtl/>
        </w:rPr>
        <w:t>ج</w:t>
      </w:r>
      <w:r w:rsidRPr="00254C69">
        <w:rPr>
          <w:rStyle w:val="Char"/>
          <w:rtl/>
        </w:rPr>
        <w:t xml:space="preserve"> ذلك. </w:t>
      </w:r>
    </w:p>
    <w:p w:rsidR="00084EEF" w:rsidRDefault="00084EEF" w:rsidP="00254C69">
      <w:pPr>
        <w:pStyle w:val="a0"/>
        <w:spacing w:before="2" w:after="2"/>
        <w:rPr>
          <w:rtl/>
        </w:rPr>
      </w:pPr>
      <w:r>
        <w:rPr>
          <w:rtl/>
        </w:rPr>
        <w:t xml:space="preserve">و- سنن الوضوء: </w:t>
      </w:r>
    </w:p>
    <w:p w:rsidR="00084EEF" w:rsidRDefault="00084EEF" w:rsidP="00254C69">
      <w:pPr>
        <w:pStyle w:val="a0"/>
        <w:spacing w:before="2" w:after="2"/>
        <w:rPr>
          <w:rtl/>
        </w:rPr>
      </w:pPr>
      <w:r>
        <w:rPr>
          <w:rtl/>
        </w:rPr>
        <w:t xml:space="preserve">من سنن الوضوء: </w:t>
      </w:r>
    </w:p>
    <w:p w:rsidR="00084EEF" w:rsidRPr="00254C69" w:rsidRDefault="00084EEF" w:rsidP="00254C69">
      <w:pPr>
        <w:widowControl w:val="0"/>
        <w:spacing w:before="2" w:after="2"/>
        <w:ind w:firstLine="284"/>
        <w:jc w:val="both"/>
        <w:rPr>
          <w:rStyle w:val="Char"/>
          <w:rtl/>
        </w:rPr>
      </w:pPr>
      <w:r w:rsidRPr="00254C69">
        <w:rPr>
          <w:rStyle w:val="Char"/>
          <w:rtl/>
        </w:rPr>
        <w:t xml:space="preserve">أ- السواك. </w:t>
      </w:r>
    </w:p>
    <w:p w:rsidR="00084EEF" w:rsidRPr="00254C69" w:rsidRDefault="00084EEF" w:rsidP="00254C69">
      <w:pPr>
        <w:widowControl w:val="0"/>
        <w:spacing w:before="2" w:after="2"/>
        <w:ind w:firstLine="284"/>
        <w:jc w:val="both"/>
        <w:rPr>
          <w:rStyle w:val="Char"/>
          <w:rtl/>
        </w:rPr>
      </w:pPr>
      <w:r w:rsidRPr="00254C69">
        <w:rPr>
          <w:rStyle w:val="Char"/>
          <w:rtl/>
        </w:rPr>
        <w:t xml:space="preserve">ب- غسل الكفين ثلاثا. </w:t>
      </w:r>
    </w:p>
    <w:p w:rsidR="00084EEF" w:rsidRPr="00254C69" w:rsidRDefault="00084EEF" w:rsidP="00254C69">
      <w:pPr>
        <w:widowControl w:val="0"/>
        <w:spacing w:before="2" w:after="2"/>
        <w:ind w:firstLine="284"/>
        <w:jc w:val="both"/>
        <w:rPr>
          <w:rStyle w:val="Char"/>
          <w:rtl/>
        </w:rPr>
      </w:pPr>
      <w:r w:rsidRPr="00254C69">
        <w:rPr>
          <w:rStyle w:val="Char"/>
          <w:rtl/>
        </w:rPr>
        <w:t xml:space="preserve">ج- المضمضة والاستنشاق. </w:t>
      </w:r>
    </w:p>
    <w:p w:rsidR="00084EEF" w:rsidRPr="00254C69" w:rsidRDefault="00084EEF" w:rsidP="00254C69">
      <w:pPr>
        <w:widowControl w:val="0"/>
        <w:spacing w:before="2" w:after="2"/>
        <w:ind w:firstLine="284"/>
        <w:jc w:val="both"/>
        <w:rPr>
          <w:rStyle w:val="Char"/>
          <w:rtl/>
        </w:rPr>
      </w:pPr>
      <w:r w:rsidRPr="00254C69">
        <w:rPr>
          <w:rStyle w:val="Char"/>
          <w:rtl/>
        </w:rPr>
        <w:t xml:space="preserve">د- تخليل اللحية الكثيفة وأصابع اليدين والرجلين. </w:t>
      </w:r>
    </w:p>
    <w:p w:rsidR="00084EEF" w:rsidRPr="00254C69" w:rsidRDefault="00084EEF" w:rsidP="00254C69">
      <w:pPr>
        <w:widowControl w:val="0"/>
        <w:spacing w:before="2" w:after="2"/>
        <w:ind w:firstLine="284"/>
        <w:jc w:val="both"/>
        <w:rPr>
          <w:rStyle w:val="Char"/>
          <w:rtl/>
        </w:rPr>
      </w:pPr>
      <w:r w:rsidRPr="00254C69">
        <w:rPr>
          <w:rStyle w:val="Char"/>
          <w:rtl/>
        </w:rPr>
        <w:lastRenderedPageBreak/>
        <w:t xml:space="preserve">هـ- التيامن. </w:t>
      </w:r>
    </w:p>
    <w:p w:rsidR="00084EEF" w:rsidRPr="00254C69" w:rsidRDefault="00084EEF" w:rsidP="00254C69">
      <w:pPr>
        <w:widowControl w:val="0"/>
        <w:spacing w:before="2" w:after="2"/>
        <w:ind w:firstLine="284"/>
        <w:jc w:val="both"/>
        <w:rPr>
          <w:rStyle w:val="Char"/>
          <w:rtl/>
        </w:rPr>
      </w:pPr>
      <w:r w:rsidRPr="00254C69">
        <w:rPr>
          <w:rStyle w:val="Char"/>
          <w:rtl/>
        </w:rPr>
        <w:t xml:space="preserve">و- الغسلة الثانية والثالثة. </w:t>
      </w:r>
    </w:p>
    <w:p w:rsidR="00084EEF" w:rsidRPr="00254C69" w:rsidRDefault="00084EEF" w:rsidP="00254C69">
      <w:pPr>
        <w:widowControl w:val="0"/>
        <w:spacing w:before="2" w:after="2"/>
        <w:ind w:firstLine="284"/>
        <w:jc w:val="both"/>
        <w:rPr>
          <w:rStyle w:val="Char"/>
          <w:rtl/>
        </w:rPr>
      </w:pPr>
      <w:r w:rsidRPr="00254C69">
        <w:rPr>
          <w:rStyle w:val="Char"/>
          <w:rtl/>
        </w:rPr>
        <w:t xml:space="preserve">ز- أخذ ماء جديد للأذنين. </w:t>
      </w:r>
    </w:p>
    <w:p w:rsidR="00084EEF" w:rsidRPr="00254C69" w:rsidRDefault="00084EEF" w:rsidP="00254C69">
      <w:pPr>
        <w:widowControl w:val="0"/>
        <w:spacing w:before="2" w:after="2"/>
        <w:ind w:firstLine="284"/>
        <w:jc w:val="both"/>
        <w:rPr>
          <w:rStyle w:val="Char"/>
          <w:rtl/>
        </w:rPr>
      </w:pPr>
      <w:r w:rsidRPr="00254C69">
        <w:rPr>
          <w:rStyle w:val="Char"/>
          <w:rtl/>
        </w:rPr>
        <w:t xml:space="preserve">ح- الدعاء بعد الوضوء. </w:t>
      </w:r>
    </w:p>
    <w:p w:rsidR="00084EEF" w:rsidRPr="00254C69" w:rsidRDefault="00084EEF" w:rsidP="00254C69">
      <w:pPr>
        <w:widowControl w:val="0"/>
        <w:spacing w:before="2" w:after="2"/>
        <w:ind w:firstLine="284"/>
        <w:jc w:val="both"/>
        <w:rPr>
          <w:rStyle w:val="Char"/>
          <w:rtl/>
        </w:rPr>
      </w:pPr>
      <w:r w:rsidRPr="00254C69">
        <w:rPr>
          <w:rStyle w:val="Char"/>
          <w:rtl/>
        </w:rPr>
        <w:t xml:space="preserve">ط- صلاة ركعتين بعده. </w:t>
      </w:r>
    </w:p>
    <w:p w:rsidR="00084EEF" w:rsidRDefault="00084EEF" w:rsidP="00254C69">
      <w:pPr>
        <w:pStyle w:val="a0"/>
        <w:spacing w:before="2" w:after="2"/>
        <w:rPr>
          <w:rtl/>
        </w:rPr>
      </w:pPr>
      <w:r>
        <w:rPr>
          <w:rtl/>
        </w:rPr>
        <w:t xml:space="preserve">ز- مكروهاتـه: </w:t>
      </w:r>
    </w:p>
    <w:p w:rsidR="00084EEF" w:rsidRDefault="00084EEF" w:rsidP="00254C69">
      <w:pPr>
        <w:pStyle w:val="a0"/>
        <w:spacing w:before="2" w:after="2"/>
        <w:rPr>
          <w:rtl/>
        </w:rPr>
      </w:pPr>
      <w:r>
        <w:rPr>
          <w:rtl/>
        </w:rPr>
        <w:t xml:space="preserve">من مكروهات الوضوء: </w:t>
      </w:r>
    </w:p>
    <w:p w:rsidR="00084EEF" w:rsidRPr="00254C69" w:rsidRDefault="00084EEF" w:rsidP="004440FB">
      <w:pPr>
        <w:widowControl w:val="0"/>
        <w:numPr>
          <w:ilvl w:val="0"/>
          <w:numId w:val="5"/>
        </w:numPr>
        <w:spacing w:before="2" w:after="2"/>
        <w:ind w:left="680" w:hanging="340"/>
        <w:jc w:val="both"/>
        <w:rPr>
          <w:rStyle w:val="Char"/>
          <w:rtl/>
        </w:rPr>
      </w:pPr>
      <w:r w:rsidRPr="00254C69">
        <w:rPr>
          <w:rStyle w:val="Char"/>
          <w:rtl/>
        </w:rPr>
        <w:t xml:space="preserve">التوضؤ في المكان النجس لما يخشى أن يتطاير إليه من النجاسة. </w:t>
      </w:r>
    </w:p>
    <w:p w:rsidR="00084EEF" w:rsidRPr="00254C69" w:rsidRDefault="00084EEF" w:rsidP="004440FB">
      <w:pPr>
        <w:widowControl w:val="0"/>
        <w:numPr>
          <w:ilvl w:val="0"/>
          <w:numId w:val="5"/>
        </w:numPr>
        <w:spacing w:before="2" w:after="2"/>
        <w:ind w:left="680" w:hanging="340"/>
        <w:jc w:val="both"/>
        <w:rPr>
          <w:rStyle w:val="Char"/>
          <w:rtl/>
        </w:rPr>
      </w:pPr>
      <w:r w:rsidRPr="00254C69">
        <w:rPr>
          <w:rStyle w:val="Char"/>
          <w:rtl/>
        </w:rPr>
        <w:t xml:space="preserve">الزيادة على الثلاث لما روي أن النبي </w:t>
      </w:r>
      <w:r w:rsidR="00254C69" w:rsidRPr="00254C69">
        <w:rPr>
          <w:rFonts w:ascii="CTraditional Arabic" w:hAnsi="CTraditional Arabic" w:cs="CTraditional Arabic"/>
          <w:sz w:val="28"/>
          <w:szCs w:val="28"/>
          <w:rtl/>
        </w:rPr>
        <w:t>ج</w:t>
      </w:r>
      <w:r w:rsidRPr="00254C69">
        <w:rPr>
          <w:rStyle w:val="Char"/>
          <w:rtl/>
        </w:rPr>
        <w:t xml:space="preserve"> توضأ ثلاثا ثلاثا وقال: </w:t>
      </w:r>
      <w:r w:rsidR="00675520">
        <w:rPr>
          <w:rFonts w:ascii="AGA Arabesque" w:hAnsi="DecoType Naskh Special" w:cs="DecoType Naskh Special" w:hint="cs"/>
          <w:color w:val="CC99FF"/>
          <w:sz w:val="36"/>
          <w:szCs w:val="36"/>
          <w:rtl/>
        </w:rPr>
        <w:t>«</w:t>
      </w:r>
      <w:r w:rsidRPr="00675520">
        <w:rPr>
          <w:rStyle w:val="Char5"/>
          <w:rtl/>
        </w:rPr>
        <w:fldChar w:fldCharType="begin"/>
      </w:r>
      <w:r w:rsidRPr="00675520">
        <w:rPr>
          <w:rStyle w:val="Char5"/>
        </w:rPr>
        <w:instrText xml:space="preserve"> XE </w:instrText>
      </w:r>
      <w:r w:rsidRPr="00675520">
        <w:rPr>
          <w:rStyle w:val="Char5"/>
          <w:rtl/>
        </w:rPr>
        <w:instrText>"</w:instrText>
      </w:r>
      <w:r w:rsidRPr="00675520">
        <w:rPr>
          <w:rStyle w:val="Char5"/>
        </w:rPr>
        <w:instrText>32:</w:instrText>
      </w:r>
      <w:r w:rsidRPr="00675520">
        <w:rPr>
          <w:rStyle w:val="Char5"/>
          <w:rtl/>
        </w:rPr>
        <w:instrText>من زاد فقد أساء وظلم" \</w:instrText>
      </w:r>
      <w:r w:rsidRPr="00675520">
        <w:rPr>
          <w:rStyle w:val="Char5"/>
        </w:rPr>
        <w:instrText xml:space="preserve">y "1" \b </w:instrText>
      </w:r>
      <w:r w:rsidRPr="00675520">
        <w:rPr>
          <w:rStyle w:val="Char5"/>
          <w:rtl/>
        </w:rPr>
        <w:fldChar w:fldCharType="end"/>
      </w:r>
      <w:r w:rsidRPr="00675520">
        <w:rPr>
          <w:rStyle w:val="Char5"/>
          <w:rtl/>
        </w:rPr>
        <w:t>من زاد فقد أساء وظلم</w:t>
      </w:r>
      <w:r w:rsidR="00675520">
        <w:rPr>
          <w:rFonts w:ascii="AGA Arabesque" w:hAnsi="Traditional Arabic" w:hint="cs"/>
          <w:color w:val="CC99FF"/>
          <w:sz w:val="36"/>
          <w:szCs w:val="36"/>
          <w:rtl/>
        </w:rPr>
        <w:t>»</w:t>
      </w:r>
      <w:r w:rsidRPr="00254C69">
        <w:rPr>
          <w:rStyle w:val="Char"/>
          <w:vertAlign w:val="superscript"/>
          <w:rtl/>
        </w:rPr>
        <w:t>(</w:t>
      </w:r>
      <w:r w:rsidRPr="00254C69">
        <w:rPr>
          <w:rStyle w:val="Char"/>
          <w:vertAlign w:val="superscript"/>
          <w:rtl/>
        </w:rPr>
        <w:footnoteReference w:id="5"/>
      </w:r>
      <w:r w:rsidRPr="00254C69">
        <w:rPr>
          <w:rStyle w:val="Char"/>
          <w:vertAlign w:val="superscript"/>
          <w:rtl/>
        </w:rPr>
        <w:t>)</w:t>
      </w:r>
      <w:r w:rsidRPr="00254C69">
        <w:rPr>
          <w:rStyle w:val="Char"/>
          <w:rtl/>
        </w:rPr>
        <w:t xml:space="preserve"> [رواه النسائي</w:t>
      </w:r>
      <w:r w:rsidR="00887A82">
        <w:rPr>
          <w:rStyle w:val="Char"/>
          <w:rtl/>
        </w:rPr>
        <w:t>]</w:t>
      </w:r>
      <w:r w:rsidRPr="00254C69">
        <w:rPr>
          <w:rStyle w:val="Char"/>
          <w:rtl/>
        </w:rPr>
        <w:t xml:space="preserve">. </w:t>
      </w:r>
    </w:p>
    <w:p w:rsidR="00084EEF" w:rsidRPr="00254C69" w:rsidRDefault="00084EEF" w:rsidP="004440FB">
      <w:pPr>
        <w:widowControl w:val="0"/>
        <w:numPr>
          <w:ilvl w:val="0"/>
          <w:numId w:val="5"/>
        </w:numPr>
        <w:spacing w:before="2" w:after="2"/>
        <w:ind w:left="680" w:hanging="340"/>
        <w:jc w:val="both"/>
        <w:rPr>
          <w:rStyle w:val="Char"/>
          <w:rtl/>
        </w:rPr>
      </w:pPr>
      <w:r w:rsidRPr="00254C69">
        <w:rPr>
          <w:rStyle w:val="Char"/>
          <w:rtl/>
        </w:rPr>
        <w:t xml:space="preserve">الإسراف في الماء؛ إذ توضأ رسول اللّه </w:t>
      </w:r>
      <w:r w:rsidR="00254C69" w:rsidRPr="00254C69">
        <w:rPr>
          <w:rFonts w:ascii="CTraditional Arabic" w:hAnsi="CTraditional Arabic" w:cs="CTraditional Arabic"/>
          <w:sz w:val="28"/>
          <w:szCs w:val="28"/>
          <w:rtl/>
        </w:rPr>
        <w:t>ج</w:t>
      </w:r>
      <w:r w:rsidRPr="00254C69">
        <w:rPr>
          <w:rStyle w:val="Char"/>
          <w:rtl/>
        </w:rPr>
        <w:t xml:space="preserve"> بمد والمد- حفنة- والإسراف في كل شيء منهي عنه. </w:t>
      </w:r>
    </w:p>
    <w:p w:rsidR="00084EEF" w:rsidRPr="00254C69" w:rsidRDefault="00084EEF" w:rsidP="004440FB">
      <w:pPr>
        <w:widowControl w:val="0"/>
        <w:numPr>
          <w:ilvl w:val="0"/>
          <w:numId w:val="5"/>
        </w:numPr>
        <w:spacing w:before="2" w:after="2"/>
        <w:ind w:left="680" w:hanging="340"/>
        <w:jc w:val="both"/>
        <w:rPr>
          <w:rStyle w:val="Char"/>
          <w:rtl/>
        </w:rPr>
      </w:pPr>
      <w:r w:rsidRPr="00254C69">
        <w:rPr>
          <w:rStyle w:val="Char"/>
          <w:rtl/>
        </w:rPr>
        <w:t xml:space="preserve">ترك سنة أو أكثر من سنن الوضوء؛ إذ تركها يفوته أجرا يجب الحرص عليه ولا ينبغي تفويته. </w:t>
      </w:r>
    </w:p>
    <w:p w:rsidR="00084EEF" w:rsidRDefault="00084EEF" w:rsidP="00254C69">
      <w:pPr>
        <w:pStyle w:val="a0"/>
        <w:spacing w:before="2" w:after="2"/>
        <w:rPr>
          <w:rtl/>
        </w:rPr>
      </w:pPr>
      <w:r>
        <w:rPr>
          <w:rtl/>
        </w:rPr>
        <w:t xml:space="preserve">ح- نواقـض الوضـوء: </w:t>
      </w:r>
    </w:p>
    <w:p w:rsidR="00084EEF" w:rsidRDefault="00084EEF" w:rsidP="00254C69">
      <w:pPr>
        <w:pStyle w:val="a0"/>
        <w:spacing w:before="2" w:after="2"/>
        <w:rPr>
          <w:rtl/>
        </w:rPr>
      </w:pPr>
      <w:r>
        <w:rPr>
          <w:rtl/>
        </w:rPr>
        <w:t xml:space="preserve">نواقض الوضوء سبعة: </w:t>
      </w:r>
    </w:p>
    <w:p w:rsidR="00084EEF" w:rsidRPr="00254C69" w:rsidRDefault="00084EEF" w:rsidP="00254C69">
      <w:pPr>
        <w:widowControl w:val="0"/>
        <w:spacing w:before="2" w:after="2"/>
        <w:ind w:firstLine="284"/>
        <w:jc w:val="both"/>
        <w:rPr>
          <w:rStyle w:val="Char"/>
          <w:rtl/>
        </w:rPr>
      </w:pPr>
      <w:r w:rsidRPr="00B0138E">
        <w:rPr>
          <w:rStyle w:val="Char0"/>
          <w:rtl/>
        </w:rPr>
        <w:t>الأول:</w:t>
      </w:r>
      <w:r>
        <w:rPr>
          <w:rFonts w:ascii="AGA Arabesque" w:hAnsi="Traditional Arabic"/>
          <w:b/>
          <w:bCs/>
          <w:sz w:val="36"/>
          <w:szCs w:val="36"/>
          <w:rtl/>
        </w:rPr>
        <w:t xml:space="preserve"> </w:t>
      </w:r>
      <w:r w:rsidRPr="00254C69">
        <w:rPr>
          <w:rStyle w:val="Char"/>
          <w:rtl/>
        </w:rPr>
        <w:t xml:space="preserve">الخارج من السبيلين. </w:t>
      </w:r>
    </w:p>
    <w:p w:rsidR="00084EEF" w:rsidRPr="00254C69" w:rsidRDefault="00084EEF" w:rsidP="00254C69">
      <w:pPr>
        <w:widowControl w:val="0"/>
        <w:spacing w:before="2" w:after="2"/>
        <w:ind w:firstLine="284"/>
        <w:jc w:val="both"/>
        <w:rPr>
          <w:rStyle w:val="Char"/>
          <w:rtl/>
        </w:rPr>
      </w:pPr>
      <w:r w:rsidRPr="00B0138E">
        <w:rPr>
          <w:rStyle w:val="Char0"/>
          <w:rtl/>
        </w:rPr>
        <w:t>الثاني:</w:t>
      </w:r>
      <w:r>
        <w:rPr>
          <w:rFonts w:ascii="AGA Arabesque" w:hAnsi="Traditional Arabic"/>
          <w:b/>
          <w:bCs/>
          <w:sz w:val="36"/>
          <w:szCs w:val="36"/>
          <w:rtl/>
        </w:rPr>
        <w:t xml:space="preserve"> </w:t>
      </w:r>
      <w:r w:rsidRPr="00254C69">
        <w:rPr>
          <w:rStyle w:val="Char"/>
          <w:rtl/>
        </w:rPr>
        <w:t xml:space="preserve">الخارج من بقية البدن. </w:t>
      </w:r>
    </w:p>
    <w:p w:rsidR="00084EEF" w:rsidRPr="00254C69" w:rsidRDefault="00084EEF" w:rsidP="00254C69">
      <w:pPr>
        <w:widowControl w:val="0"/>
        <w:spacing w:before="2" w:after="2"/>
        <w:ind w:firstLine="284"/>
        <w:jc w:val="both"/>
        <w:rPr>
          <w:rStyle w:val="Char"/>
          <w:rtl/>
        </w:rPr>
      </w:pPr>
      <w:r w:rsidRPr="00B0138E">
        <w:rPr>
          <w:rStyle w:val="Char0"/>
          <w:rtl/>
        </w:rPr>
        <w:lastRenderedPageBreak/>
        <w:t>الثالث:</w:t>
      </w:r>
      <w:r>
        <w:rPr>
          <w:rFonts w:ascii="AGA Arabesque" w:hAnsi="Traditional Arabic"/>
          <w:b/>
          <w:bCs/>
          <w:sz w:val="36"/>
          <w:szCs w:val="36"/>
          <w:rtl/>
        </w:rPr>
        <w:t xml:space="preserve"> </w:t>
      </w:r>
      <w:r w:rsidRPr="00254C69">
        <w:rPr>
          <w:rStyle w:val="Char"/>
          <w:rtl/>
        </w:rPr>
        <w:t xml:space="preserve">زوال العقل بجنون أو إغماء أو سكر. </w:t>
      </w:r>
    </w:p>
    <w:p w:rsidR="00084EEF" w:rsidRPr="00254C69" w:rsidRDefault="00084EEF" w:rsidP="00254C69">
      <w:pPr>
        <w:widowControl w:val="0"/>
        <w:spacing w:before="2" w:after="2"/>
        <w:ind w:firstLine="284"/>
        <w:jc w:val="both"/>
        <w:rPr>
          <w:rStyle w:val="Char"/>
          <w:rtl/>
        </w:rPr>
      </w:pPr>
      <w:r w:rsidRPr="00B0138E">
        <w:rPr>
          <w:rStyle w:val="Char0"/>
          <w:rtl/>
        </w:rPr>
        <w:t>الرابع:</w:t>
      </w:r>
      <w:r>
        <w:rPr>
          <w:rFonts w:ascii="AGA Arabesque" w:hAnsi="Traditional Arabic"/>
          <w:b/>
          <w:bCs/>
          <w:sz w:val="36"/>
          <w:szCs w:val="36"/>
          <w:rtl/>
        </w:rPr>
        <w:t xml:space="preserve"> </w:t>
      </w:r>
      <w:r w:rsidRPr="00254C69">
        <w:rPr>
          <w:rStyle w:val="Char"/>
          <w:rtl/>
        </w:rPr>
        <w:t xml:space="preserve">مس ذكر آدمي أو مس قبل من امرأة بدون حائل. </w:t>
      </w:r>
    </w:p>
    <w:p w:rsidR="00084EEF" w:rsidRPr="00254C69" w:rsidRDefault="00084EEF" w:rsidP="00254C69">
      <w:pPr>
        <w:widowControl w:val="0"/>
        <w:spacing w:before="2" w:after="2"/>
        <w:ind w:firstLine="284"/>
        <w:jc w:val="both"/>
        <w:rPr>
          <w:rStyle w:val="Char"/>
          <w:rtl/>
        </w:rPr>
      </w:pPr>
      <w:r w:rsidRPr="00B0138E">
        <w:rPr>
          <w:rStyle w:val="Char0"/>
          <w:rtl/>
        </w:rPr>
        <w:t>الخامس:</w:t>
      </w:r>
      <w:r>
        <w:rPr>
          <w:rFonts w:ascii="AGA Arabesque" w:hAnsi="Traditional Arabic"/>
          <w:b/>
          <w:bCs/>
          <w:sz w:val="36"/>
          <w:szCs w:val="36"/>
          <w:rtl/>
        </w:rPr>
        <w:t xml:space="preserve"> </w:t>
      </w:r>
      <w:r w:rsidRPr="00254C69">
        <w:rPr>
          <w:rStyle w:val="Char"/>
          <w:rtl/>
        </w:rPr>
        <w:t xml:space="preserve">مس رجل امرأة بشهوة، أو مس المرأة الرجل بشهوة. </w:t>
      </w:r>
    </w:p>
    <w:p w:rsidR="00084EEF" w:rsidRPr="00254C69" w:rsidRDefault="00084EEF" w:rsidP="00254C69">
      <w:pPr>
        <w:widowControl w:val="0"/>
        <w:spacing w:before="2" w:after="2"/>
        <w:ind w:firstLine="284"/>
        <w:jc w:val="both"/>
        <w:rPr>
          <w:rStyle w:val="Char"/>
          <w:rtl/>
        </w:rPr>
      </w:pPr>
      <w:r w:rsidRPr="00B0138E">
        <w:rPr>
          <w:rStyle w:val="Char0"/>
          <w:rtl/>
        </w:rPr>
        <w:t>السادس:</w:t>
      </w:r>
      <w:r>
        <w:rPr>
          <w:rFonts w:ascii="AGA Arabesque" w:hAnsi="Traditional Arabic"/>
          <w:b/>
          <w:bCs/>
          <w:sz w:val="36"/>
          <w:szCs w:val="36"/>
          <w:rtl/>
        </w:rPr>
        <w:t xml:space="preserve"> </w:t>
      </w:r>
      <w:r w:rsidRPr="00254C69">
        <w:rPr>
          <w:rStyle w:val="Char"/>
          <w:rtl/>
        </w:rPr>
        <w:t xml:space="preserve">أكل لحم الإبل. </w:t>
      </w:r>
    </w:p>
    <w:p w:rsidR="00084EEF" w:rsidRPr="00254C69" w:rsidRDefault="00084EEF" w:rsidP="00254C69">
      <w:pPr>
        <w:widowControl w:val="0"/>
        <w:spacing w:before="2" w:after="2"/>
        <w:ind w:firstLine="284"/>
        <w:jc w:val="both"/>
        <w:rPr>
          <w:rStyle w:val="Char"/>
          <w:rFonts w:hint="cs"/>
          <w:rtl/>
        </w:rPr>
      </w:pPr>
      <w:r w:rsidRPr="00B0138E">
        <w:rPr>
          <w:rStyle w:val="Char0"/>
          <w:rtl/>
        </w:rPr>
        <w:t>السابع:</w:t>
      </w:r>
      <w:r>
        <w:rPr>
          <w:rFonts w:ascii="AGA Arabesque" w:hAnsi="Traditional Arabic"/>
          <w:b/>
          <w:bCs/>
          <w:sz w:val="36"/>
          <w:szCs w:val="36"/>
          <w:rtl/>
        </w:rPr>
        <w:t xml:space="preserve"> </w:t>
      </w:r>
      <w:r w:rsidRPr="00254C69">
        <w:rPr>
          <w:rStyle w:val="Char"/>
          <w:rtl/>
        </w:rPr>
        <w:t xml:space="preserve">كل ما أوجب غسلا أوجب وضوء كالإسلام وانتقال مني ونحوهما إلا الموت فإنه يوجب الغسل دون وضوء. </w:t>
      </w:r>
    </w:p>
    <w:p w:rsidR="00084EEF" w:rsidRPr="00254C69" w:rsidRDefault="00084EEF" w:rsidP="00254C69">
      <w:pPr>
        <w:widowControl w:val="0"/>
        <w:spacing w:before="2" w:after="2"/>
        <w:ind w:firstLine="284"/>
        <w:jc w:val="center"/>
        <w:rPr>
          <w:rStyle w:val="Char"/>
          <w:rFonts w:hint="cs"/>
          <w:rtl/>
        </w:rPr>
      </w:pPr>
      <w:r w:rsidRPr="00254C69">
        <w:rPr>
          <w:rStyle w:val="Char"/>
          <w:rFonts w:hint="cs"/>
          <w:rtl/>
        </w:rPr>
        <w:t>* * *</w:t>
      </w:r>
    </w:p>
    <w:p w:rsidR="00084EEF" w:rsidRDefault="00084EEF" w:rsidP="00B0138E">
      <w:pPr>
        <w:pStyle w:val="a7"/>
        <w:rPr>
          <w:rtl/>
        </w:rPr>
      </w:pPr>
      <w:bookmarkStart w:id="35" w:name="_Toc114822723"/>
      <w:bookmarkStart w:id="36" w:name="_Toc115055092"/>
      <w:bookmarkStart w:id="37" w:name="_Toc116190027"/>
      <w:r>
        <w:rPr>
          <w:rtl/>
        </w:rPr>
        <w:t>الغسـل</w:t>
      </w:r>
      <w:bookmarkEnd w:id="35"/>
      <w:bookmarkEnd w:id="36"/>
      <w:bookmarkEnd w:id="37"/>
      <w:r>
        <w:rPr>
          <w:rtl/>
        </w:rPr>
        <w:t xml:space="preserve"> </w:t>
      </w:r>
    </w:p>
    <w:p w:rsidR="00084EEF" w:rsidRPr="00B0138E" w:rsidRDefault="00084EEF" w:rsidP="00254C69">
      <w:pPr>
        <w:pStyle w:val="a0"/>
        <w:spacing w:before="2" w:after="2"/>
        <w:rPr>
          <w:rtl/>
        </w:rPr>
      </w:pPr>
      <w:r w:rsidRPr="00B0138E">
        <w:rPr>
          <w:rtl/>
        </w:rPr>
        <w:t xml:space="preserve">أ- تعريف الغسل لغة واصطلاحا: </w:t>
      </w:r>
    </w:p>
    <w:p w:rsidR="00084EEF" w:rsidRPr="00254C69" w:rsidRDefault="00084EEF" w:rsidP="00254C69">
      <w:pPr>
        <w:widowControl w:val="0"/>
        <w:spacing w:before="2" w:after="2"/>
        <w:ind w:firstLine="284"/>
        <w:jc w:val="both"/>
        <w:rPr>
          <w:rStyle w:val="Char"/>
          <w:rtl/>
        </w:rPr>
      </w:pPr>
      <w:r w:rsidRPr="00254C69">
        <w:rPr>
          <w:rStyle w:val="Char"/>
          <w:rtl/>
        </w:rPr>
        <w:t xml:space="preserve">الغُسل بالضم الماء، وبالفتح الفعل، وبالكسر المادة المنظفة. </w:t>
      </w:r>
    </w:p>
    <w:p w:rsidR="00084EEF" w:rsidRPr="00254C69" w:rsidRDefault="00084EEF" w:rsidP="00254C69">
      <w:pPr>
        <w:widowControl w:val="0"/>
        <w:spacing w:before="2" w:after="2"/>
        <w:ind w:firstLine="284"/>
        <w:jc w:val="both"/>
        <w:rPr>
          <w:rStyle w:val="Char"/>
          <w:rtl/>
        </w:rPr>
      </w:pPr>
      <w:r w:rsidRPr="00254C69">
        <w:rPr>
          <w:rStyle w:val="Char"/>
          <w:rtl/>
        </w:rPr>
        <w:t xml:space="preserve">المعنى الاصطلاحي: </w:t>
      </w:r>
    </w:p>
    <w:p w:rsidR="00084EEF" w:rsidRPr="00254C69" w:rsidRDefault="00084EEF" w:rsidP="00254C69">
      <w:pPr>
        <w:widowControl w:val="0"/>
        <w:spacing w:before="2" w:after="2"/>
        <w:ind w:firstLine="284"/>
        <w:jc w:val="both"/>
        <w:rPr>
          <w:rStyle w:val="Char"/>
          <w:rtl/>
        </w:rPr>
      </w:pPr>
      <w:r w:rsidRPr="00254C69">
        <w:rPr>
          <w:rStyle w:val="Char"/>
          <w:rtl/>
        </w:rPr>
        <w:t xml:space="preserve">الغسل في عرف الشريعة: إفاضة الماء على جميع البدن من قمة الرأس إلى قرار القدم بالماء الطهور على وجه مخصوص، والرجل والمرأة فيه سواء إلا أنه في حالة الغسل من الحيض أو النفاس ينبغي أن تزيل أثر الدم تماما بمطهر له رائحة نفاذة على رائحة الدم. </w:t>
      </w:r>
    </w:p>
    <w:p w:rsidR="00084EEF" w:rsidRDefault="00084EEF" w:rsidP="00254C69">
      <w:pPr>
        <w:pStyle w:val="a0"/>
        <w:spacing w:before="2" w:after="2"/>
        <w:rPr>
          <w:rtl/>
        </w:rPr>
      </w:pPr>
      <w:r>
        <w:rPr>
          <w:rtl/>
        </w:rPr>
        <w:t xml:space="preserve">ب- موجبـات الغسـل: </w:t>
      </w:r>
    </w:p>
    <w:p w:rsidR="00084EEF" w:rsidRPr="00254C69" w:rsidRDefault="00084EEF" w:rsidP="00254C69">
      <w:pPr>
        <w:widowControl w:val="0"/>
        <w:spacing w:before="2" w:after="2"/>
        <w:ind w:firstLine="284"/>
        <w:jc w:val="both"/>
        <w:rPr>
          <w:rStyle w:val="Char"/>
          <w:rtl/>
        </w:rPr>
      </w:pPr>
      <w:r w:rsidRPr="00254C69">
        <w:rPr>
          <w:rStyle w:val="Char"/>
          <w:rtl/>
        </w:rPr>
        <w:t xml:space="preserve">وموجباته ستة أشياء وهي: </w:t>
      </w:r>
    </w:p>
    <w:p w:rsidR="00084EEF" w:rsidRPr="00254C69" w:rsidRDefault="00084EEF" w:rsidP="004440FB">
      <w:pPr>
        <w:widowControl w:val="0"/>
        <w:numPr>
          <w:ilvl w:val="0"/>
          <w:numId w:val="6"/>
        </w:numPr>
        <w:spacing w:before="2" w:after="2"/>
        <w:ind w:left="680" w:hanging="340"/>
        <w:jc w:val="both"/>
        <w:rPr>
          <w:rStyle w:val="Char"/>
          <w:rtl/>
        </w:rPr>
      </w:pPr>
      <w:r w:rsidRPr="00254C69">
        <w:rPr>
          <w:rStyle w:val="Char"/>
          <w:rtl/>
        </w:rPr>
        <w:t xml:space="preserve">خروج المني دفقا بلذة من رجل أو امرأة. </w:t>
      </w:r>
    </w:p>
    <w:p w:rsidR="00084EEF" w:rsidRPr="00254C69" w:rsidRDefault="00084EEF" w:rsidP="004440FB">
      <w:pPr>
        <w:widowControl w:val="0"/>
        <w:numPr>
          <w:ilvl w:val="0"/>
          <w:numId w:val="6"/>
        </w:numPr>
        <w:spacing w:before="2" w:after="2"/>
        <w:ind w:left="680" w:hanging="340"/>
        <w:jc w:val="both"/>
        <w:rPr>
          <w:rStyle w:val="Char"/>
          <w:rtl/>
        </w:rPr>
      </w:pPr>
      <w:r w:rsidRPr="00254C69">
        <w:rPr>
          <w:rStyle w:val="Char"/>
          <w:rtl/>
        </w:rPr>
        <w:t xml:space="preserve">تغييب حشفة أصلية في فرج أصلي. </w:t>
      </w:r>
    </w:p>
    <w:p w:rsidR="00084EEF" w:rsidRPr="00254C69" w:rsidRDefault="00084EEF" w:rsidP="004440FB">
      <w:pPr>
        <w:widowControl w:val="0"/>
        <w:numPr>
          <w:ilvl w:val="0"/>
          <w:numId w:val="6"/>
        </w:numPr>
        <w:spacing w:before="2" w:after="2"/>
        <w:ind w:left="680" w:hanging="340"/>
        <w:jc w:val="both"/>
        <w:rPr>
          <w:rStyle w:val="Char"/>
          <w:rtl/>
        </w:rPr>
      </w:pPr>
      <w:r w:rsidRPr="00254C69">
        <w:rPr>
          <w:rStyle w:val="Char"/>
          <w:rtl/>
        </w:rPr>
        <w:t xml:space="preserve">إذا مات المسلم وجب تغسيله إلا شهيد المعركة في سبيل اللّه. </w:t>
      </w:r>
    </w:p>
    <w:p w:rsidR="00084EEF" w:rsidRPr="00254C69" w:rsidRDefault="00084EEF" w:rsidP="004440FB">
      <w:pPr>
        <w:widowControl w:val="0"/>
        <w:numPr>
          <w:ilvl w:val="0"/>
          <w:numId w:val="6"/>
        </w:numPr>
        <w:spacing w:before="2" w:after="2"/>
        <w:ind w:left="680" w:hanging="340"/>
        <w:jc w:val="both"/>
        <w:rPr>
          <w:rStyle w:val="Char"/>
          <w:rtl/>
        </w:rPr>
      </w:pPr>
      <w:r w:rsidRPr="00254C69">
        <w:rPr>
          <w:rStyle w:val="Char"/>
          <w:rtl/>
        </w:rPr>
        <w:lastRenderedPageBreak/>
        <w:t xml:space="preserve">إسلام كافر أصليا أو مرتدا. </w:t>
      </w:r>
    </w:p>
    <w:p w:rsidR="00084EEF" w:rsidRPr="00254C69" w:rsidRDefault="00084EEF" w:rsidP="004440FB">
      <w:pPr>
        <w:widowControl w:val="0"/>
        <w:numPr>
          <w:ilvl w:val="0"/>
          <w:numId w:val="6"/>
        </w:numPr>
        <w:spacing w:before="2" w:after="2"/>
        <w:ind w:left="680" w:hanging="340"/>
        <w:jc w:val="both"/>
        <w:rPr>
          <w:rStyle w:val="Char"/>
          <w:rtl/>
        </w:rPr>
      </w:pPr>
      <w:r w:rsidRPr="00254C69">
        <w:rPr>
          <w:rStyle w:val="Char"/>
          <w:rtl/>
        </w:rPr>
        <w:t xml:space="preserve">الحيض. </w:t>
      </w:r>
    </w:p>
    <w:p w:rsidR="00084EEF" w:rsidRPr="00254C69" w:rsidRDefault="00084EEF" w:rsidP="004440FB">
      <w:pPr>
        <w:widowControl w:val="0"/>
        <w:numPr>
          <w:ilvl w:val="0"/>
          <w:numId w:val="6"/>
        </w:numPr>
        <w:spacing w:before="2" w:after="2"/>
        <w:ind w:left="680" w:hanging="340"/>
        <w:jc w:val="both"/>
        <w:rPr>
          <w:rStyle w:val="Char"/>
          <w:rtl/>
        </w:rPr>
      </w:pPr>
      <w:r w:rsidRPr="00254C69">
        <w:rPr>
          <w:rStyle w:val="Char"/>
          <w:rtl/>
        </w:rPr>
        <w:t xml:space="preserve">النفاس. </w:t>
      </w:r>
    </w:p>
    <w:p w:rsidR="00084EEF" w:rsidRDefault="00084EEF" w:rsidP="00254C69">
      <w:pPr>
        <w:pStyle w:val="a0"/>
        <w:spacing w:before="2" w:after="2"/>
        <w:rPr>
          <w:rtl/>
        </w:rPr>
      </w:pPr>
      <w:r>
        <w:rPr>
          <w:rtl/>
        </w:rPr>
        <w:t xml:space="preserve">جـ- من الأغسال المستحبة في الإسلام: </w:t>
      </w:r>
    </w:p>
    <w:p w:rsidR="00084EEF" w:rsidRPr="00254C69" w:rsidRDefault="00084EEF" w:rsidP="00254C69">
      <w:pPr>
        <w:widowControl w:val="0"/>
        <w:spacing w:before="2" w:after="2"/>
        <w:ind w:firstLine="284"/>
        <w:jc w:val="both"/>
        <w:rPr>
          <w:rStyle w:val="Char"/>
          <w:rtl/>
        </w:rPr>
      </w:pPr>
      <w:r w:rsidRPr="00254C69">
        <w:rPr>
          <w:rStyle w:val="Char"/>
          <w:rtl/>
        </w:rPr>
        <w:t xml:space="preserve">أ- غسل يوم الجمعة. </w:t>
      </w:r>
    </w:p>
    <w:p w:rsidR="00084EEF" w:rsidRPr="00254C69" w:rsidRDefault="00084EEF" w:rsidP="00254C69">
      <w:pPr>
        <w:widowControl w:val="0"/>
        <w:spacing w:before="2" w:after="2"/>
        <w:ind w:firstLine="284"/>
        <w:jc w:val="both"/>
        <w:rPr>
          <w:rStyle w:val="Char"/>
          <w:rtl/>
        </w:rPr>
      </w:pPr>
      <w:r w:rsidRPr="00254C69">
        <w:rPr>
          <w:rStyle w:val="Char"/>
          <w:rtl/>
        </w:rPr>
        <w:t xml:space="preserve">ب- غسل الإحرام. </w:t>
      </w:r>
    </w:p>
    <w:p w:rsidR="00084EEF" w:rsidRPr="00254C69" w:rsidRDefault="00084EEF" w:rsidP="00254C69">
      <w:pPr>
        <w:widowControl w:val="0"/>
        <w:spacing w:before="2" w:after="2"/>
        <w:ind w:firstLine="284"/>
        <w:jc w:val="both"/>
        <w:rPr>
          <w:rStyle w:val="Char"/>
          <w:rtl/>
        </w:rPr>
      </w:pPr>
      <w:r w:rsidRPr="00254C69">
        <w:rPr>
          <w:rStyle w:val="Char"/>
          <w:rtl/>
        </w:rPr>
        <w:t xml:space="preserve">ج- الغسل لمن غسّل الميت. </w:t>
      </w:r>
    </w:p>
    <w:p w:rsidR="00084EEF" w:rsidRPr="00254C69" w:rsidRDefault="00084EEF" w:rsidP="00254C69">
      <w:pPr>
        <w:widowControl w:val="0"/>
        <w:spacing w:before="2" w:after="2"/>
        <w:ind w:firstLine="284"/>
        <w:jc w:val="both"/>
        <w:rPr>
          <w:rStyle w:val="Char"/>
          <w:rtl/>
        </w:rPr>
      </w:pPr>
      <w:r w:rsidRPr="00254C69">
        <w:rPr>
          <w:rStyle w:val="Char"/>
          <w:rtl/>
        </w:rPr>
        <w:t xml:space="preserve">د- غسل العيدين. </w:t>
      </w:r>
    </w:p>
    <w:p w:rsidR="00084EEF" w:rsidRPr="00254C69" w:rsidRDefault="00084EEF" w:rsidP="00254C69">
      <w:pPr>
        <w:widowControl w:val="0"/>
        <w:spacing w:before="2" w:after="2"/>
        <w:ind w:firstLine="284"/>
        <w:jc w:val="both"/>
        <w:rPr>
          <w:rStyle w:val="Char"/>
          <w:rtl/>
        </w:rPr>
      </w:pPr>
      <w:r w:rsidRPr="00254C69">
        <w:rPr>
          <w:rStyle w:val="Char"/>
          <w:rtl/>
        </w:rPr>
        <w:t xml:space="preserve">هـ- إذا أفاق من جنون أو إغماء. </w:t>
      </w:r>
    </w:p>
    <w:p w:rsidR="00084EEF" w:rsidRPr="00254C69" w:rsidRDefault="00084EEF" w:rsidP="00254C69">
      <w:pPr>
        <w:widowControl w:val="0"/>
        <w:spacing w:before="2" w:after="2"/>
        <w:ind w:firstLine="284"/>
        <w:jc w:val="both"/>
        <w:rPr>
          <w:rStyle w:val="Char"/>
          <w:rtl/>
        </w:rPr>
      </w:pPr>
      <w:r w:rsidRPr="00254C69">
        <w:rPr>
          <w:rStyle w:val="Char"/>
          <w:rtl/>
        </w:rPr>
        <w:t xml:space="preserve">و- غسل دخول مكة. </w:t>
      </w:r>
    </w:p>
    <w:p w:rsidR="00084EEF" w:rsidRPr="00254C69" w:rsidRDefault="00084EEF" w:rsidP="00254C69">
      <w:pPr>
        <w:widowControl w:val="0"/>
        <w:spacing w:before="2" w:after="2"/>
        <w:ind w:firstLine="284"/>
        <w:jc w:val="both"/>
        <w:rPr>
          <w:rStyle w:val="Char"/>
          <w:rtl/>
        </w:rPr>
      </w:pPr>
      <w:r w:rsidRPr="00254C69">
        <w:rPr>
          <w:rStyle w:val="Char"/>
          <w:rtl/>
        </w:rPr>
        <w:t xml:space="preserve">ز- الاغتسال لصلاة كسوف أو استسقاء. </w:t>
      </w:r>
    </w:p>
    <w:p w:rsidR="00084EEF" w:rsidRPr="00254C69" w:rsidRDefault="00084EEF" w:rsidP="00254C69">
      <w:pPr>
        <w:widowControl w:val="0"/>
        <w:spacing w:before="2" w:after="2"/>
        <w:ind w:firstLine="284"/>
        <w:jc w:val="both"/>
        <w:rPr>
          <w:rStyle w:val="Char"/>
          <w:rtl/>
        </w:rPr>
      </w:pPr>
      <w:r w:rsidRPr="00254C69">
        <w:rPr>
          <w:rStyle w:val="Char"/>
          <w:rtl/>
        </w:rPr>
        <w:t xml:space="preserve">ح- غسل المستحاضة لكل صلاة. </w:t>
      </w:r>
    </w:p>
    <w:p w:rsidR="00084EEF" w:rsidRPr="00254C69" w:rsidRDefault="00084EEF" w:rsidP="00254C69">
      <w:pPr>
        <w:widowControl w:val="0"/>
        <w:spacing w:before="2" w:after="2"/>
        <w:ind w:firstLine="284"/>
        <w:jc w:val="both"/>
        <w:rPr>
          <w:rStyle w:val="Char"/>
          <w:rtl/>
        </w:rPr>
      </w:pPr>
      <w:r w:rsidRPr="00254C69">
        <w:rPr>
          <w:rStyle w:val="Char"/>
          <w:rtl/>
        </w:rPr>
        <w:t xml:space="preserve">ط- لكل اجتماع مستحب. </w:t>
      </w:r>
    </w:p>
    <w:p w:rsidR="00084EEF" w:rsidRDefault="00084EEF" w:rsidP="00254C69">
      <w:pPr>
        <w:pStyle w:val="a0"/>
        <w:spacing w:before="2" w:after="2"/>
        <w:rPr>
          <w:rtl/>
        </w:rPr>
      </w:pPr>
      <w:r>
        <w:rPr>
          <w:rtl/>
        </w:rPr>
        <w:t xml:space="preserve">د- شروط الغسـل: </w:t>
      </w:r>
    </w:p>
    <w:p w:rsidR="00084EEF" w:rsidRPr="00254C69" w:rsidRDefault="00084EEF" w:rsidP="00254C69">
      <w:pPr>
        <w:widowControl w:val="0"/>
        <w:spacing w:before="2" w:after="2"/>
        <w:ind w:firstLine="284"/>
        <w:jc w:val="both"/>
        <w:rPr>
          <w:rStyle w:val="Char"/>
          <w:rtl/>
        </w:rPr>
      </w:pPr>
      <w:r w:rsidRPr="00254C69">
        <w:rPr>
          <w:rStyle w:val="Char"/>
          <w:rtl/>
        </w:rPr>
        <w:t xml:space="preserve">شروطـه سـبعة: </w:t>
      </w:r>
    </w:p>
    <w:p w:rsidR="00084EEF" w:rsidRPr="00254C69" w:rsidRDefault="00084EEF" w:rsidP="00254C69">
      <w:pPr>
        <w:widowControl w:val="0"/>
        <w:spacing w:before="2" w:after="2"/>
        <w:ind w:firstLine="284"/>
        <w:jc w:val="both"/>
        <w:rPr>
          <w:rStyle w:val="Char"/>
          <w:rtl/>
        </w:rPr>
      </w:pPr>
      <w:r w:rsidRPr="00254C69">
        <w:rPr>
          <w:rStyle w:val="Char"/>
          <w:rtl/>
        </w:rPr>
        <w:t xml:space="preserve">أ- انقطاع ما يوجب الغسل. </w:t>
      </w:r>
    </w:p>
    <w:p w:rsidR="00084EEF" w:rsidRPr="00254C69" w:rsidRDefault="00084EEF" w:rsidP="00254C69">
      <w:pPr>
        <w:widowControl w:val="0"/>
        <w:spacing w:before="2" w:after="2"/>
        <w:ind w:firstLine="284"/>
        <w:jc w:val="both"/>
        <w:rPr>
          <w:rStyle w:val="Char"/>
          <w:rtl/>
        </w:rPr>
      </w:pPr>
      <w:r w:rsidRPr="00254C69">
        <w:rPr>
          <w:rStyle w:val="Char"/>
          <w:rtl/>
        </w:rPr>
        <w:t xml:space="preserve">ب- النية. </w:t>
      </w:r>
    </w:p>
    <w:p w:rsidR="00084EEF" w:rsidRPr="00254C69" w:rsidRDefault="00084EEF" w:rsidP="00254C69">
      <w:pPr>
        <w:widowControl w:val="0"/>
        <w:spacing w:before="2" w:after="2"/>
        <w:ind w:firstLine="284"/>
        <w:jc w:val="both"/>
        <w:rPr>
          <w:rStyle w:val="Char"/>
          <w:rtl/>
        </w:rPr>
      </w:pPr>
      <w:r w:rsidRPr="00254C69">
        <w:rPr>
          <w:rStyle w:val="Char"/>
          <w:rtl/>
        </w:rPr>
        <w:t>ج</w:t>
      </w:r>
      <w:r w:rsidR="00887A82">
        <w:rPr>
          <w:rStyle w:val="Char"/>
          <w:rtl/>
        </w:rPr>
        <w:t xml:space="preserve">- </w:t>
      </w:r>
      <w:r w:rsidRPr="00254C69">
        <w:rPr>
          <w:rStyle w:val="Char"/>
          <w:rtl/>
        </w:rPr>
        <w:t xml:space="preserve">الإسلام. </w:t>
      </w:r>
    </w:p>
    <w:p w:rsidR="00084EEF" w:rsidRPr="00254C69" w:rsidRDefault="00084EEF" w:rsidP="00254C69">
      <w:pPr>
        <w:widowControl w:val="0"/>
        <w:spacing w:before="2" w:after="2"/>
        <w:ind w:firstLine="284"/>
        <w:jc w:val="both"/>
        <w:rPr>
          <w:rStyle w:val="Char"/>
          <w:rtl/>
        </w:rPr>
      </w:pPr>
      <w:r w:rsidRPr="00254C69">
        <w:rPr>
          <w:rStyle w:val="Char"/>
          <w:rtl/>
        </w:rPr>
        <w:t xml:space="preserve">د- العقل. </w:t>
      </w:r>
    </w:p>
    <w:p w:rsidR="00084EEF" w:rsidRPr="00254C69" w:rsidRDefault="00084EEF" w:rsidP="00254C69">
      <w:pPr>
        <w:widowControl w:val="0"/>
        <w:spacing w:before="2" w:after="2"/>
        <w:ind w:firstLine="284"/>
        <w:jc w:val="both"/>
        <w:rPr>
          <w:rStyle w:val="Char"/>
          <w:rtl/>
        </w:rPr>
      </w:pPr>
      <w:r w:rsidRPr="00254C69">
        <w:rPr>
          <w:rStyle w:val="Char"/>
          <w:rtl/>
        </w:rPr>
        <w:t xml:space="preserve">هـ- التمييز. </w:t>
      </w:r>
    </w:p>
    <w:p w:rsidR="00084EEF" w:rsidRPr="00254C69" w:rsidRDefault="00084EEF" w:rsidP="00254C69">
      <w:pPr>
        <w:widowControl w:val="0"/>
        <w:spacing w:before="2" w:after="2"/>
        <w:ind w:firstLine="284"/>
        <w:jc w:val="both"/>
        <w:rPr>
          <w:rStyle w:val="Char"/>
          <w:rtl/>
        </w:rPr>
      </w:pPr>
      <w:r w:rsidRPr="00254C69">
        <w:rPr>
          <w:rStyle w:val="Char"/>
          <w:rtl/>
        </w:rPr>
        <w:lastRenderedPageBreak/>
        <w:t xml:space="preserve">و- الماء الطهور المباح. </w:t>
      </w:r>
    </w:p>
    <w:p w:rsidR="00084EEF" w:rsidRPr="00254C69" w:rsidRDefault="00084EEF" w:rsidP="00254C69">
      <w:pPr>
        <w:widowControl w:val="0"/>
        <w:spacing w:before="2" w:after="2"/>
        <w:ind w:firstLine="284"/>
        <w:jc w:val="both"/>
        <w:rPr>
          <w:rStyle w:val="Char"/>
          <w:rtl/>
        </w:rPr>
      </w:pPr>
      <w:r w:rsidRPr="00254C69">
        <w:rPr>
          <w:rStyle w:val="Char"/>
          <w:rtl/>
        </w:rPr>
        <w:t xml:space="preserve">ز- إزالة ما يمنع وصول الماء إلى البشرة. </w:t>
      </w:r>
    </w:p>
    <w:p w:rsidR="00084EEF" w:rsidRDefault="00084EEF" w:rsidP="00254C69">
      <w:pPr>
        <w:pStyle w:val="a0"/>
        <w:spacing w:before="2" w:after="2"/>
        <w:rPr>
          <w:rtl/>
        </w:rPr>
      </w:pPr>
      <w:r>
        <w:rPr>
          <w:rtl/>
        </w:rPr>
        <w:t xml:space="preserve">هـ- واجـب الغسـل: </w:t>
      </w:r>
    </w:p>
    <w:p w:rsidR="00084EEF" w:rsidRPr="00254C69" w:rsidRDefault="00084EEF" w:rsidP="00254C69">
      <w:pPr>
        <w:widowControl w:val="0"/>
        <w:spacing w:before="2" w:after="2"/>
        <w:ind w:firstLine="284"/>
        <w:jc w:val="both"/>
        <w:rPr>
          <w:rStyle w:val="Char"/>
          <w:rtl/>
        </w:rPr>
      </w:pPr>
      <w:r w:rsidRPr="00254C69">
        <w:rPr>
          <w:rStyle w:val="Char"/>
          <w:rtl/>
        </w:rPr>
        <w:t xml:space="preserve">وواجبه التسمية وتسقط سهوا لا عمدا. </w:t>
      </w:r>
    </w:p>
    <w:p w:rsidR="00084EEF" w:rsidRDefault="00084EEF" w:rsidP="00254C69">
      <w:pPr>
        <w:pStyle w:val="a0"/>
        <w:spacing w:before="2" w:after="2"/>
        <w:rPr>
          <w:rtl/>
        </w:rPr>
      </w:pPr>
      <w:r>
        <w:rPr>
          <w:rtl/>
        </w:rPr>
        <w:t xml:space="preserve">و- فـرض الغسـل: </w:t>
      </w:r>
    </w:p>
    <w:p w:rsidR="00084EEF" w:rsidRPr="00254C69" w:rsidRDefault="00084EEF" w:rsidP="00254C69">
      <w:pPr>
        <w:widowControl w:val="0"/>
        <w:spacing w:before="2" w:after="2"/>
        <w:ind w:firstLine="284"/>
        <w:jc w:val="both"/>
        <w:rPr>
          <w:rStyle w:val="Char"/>
          <w:rtl/>
        </w:rPr>
      </w:pPr>
      <w:r w:rsidRPr="00254C69">
        <w:rPr>
          <w:rStyle w:val="Char"/>
          <w:rtl/>
        </w:rPr>
        <w:t xml:space="preserve">فرضه النية وأن يعم الماء جميع بدنه وداخل فمه وأنفه ويكفي في ذلك الظن الغالب. </w:t>
      </w:r>
    </w:p>
    <w:p w:rsidR="00084EEF" w:rsidRPr="00254C69" w:rsidRDefault="00084EEF" w:rsidP="00254C69">
      <w:pPr>
        <w:widowControl w:val="0"/>
        <w:spacing w:before="2" w:after="2"/>
        <w:ind w:firstLine="284"/>
        <w:jc w:val="both"/>
        <w:rPr>
          <w:rStyle w:val="Char"/>
          <w:rtl/>
        </w:rPr>
      </w:pPr>
      <w:r w:rsidRPr="00254C69">
        <w:rPr>
          <w:rStyle w:val="Char"/>
          <w:rtl/>
        </w:rPr>
        <w:t xml:space="preserve">ومن نوى غسلا مسنونا أو واجبا أجزأ أحدهما عن الآخر. </w:t>
      </w:r>
    </w:p>
    <w:p w:rsidR="00084EEF" w:rsidRPr="00254C69" w:rsidRDefault="00084EEF" w:rsidP="00254C69">
      <w:pPr>
        <w:widowControl w:val="0"/>
        <w:spacing w:before="2" w:after="2"/>
        <w:ind w:firstLine="284"/>
        <w:jc w:val="both"/>
        <w:rPr>
          <w:rStyle w:val="Char"/>
          <w:rtl/>
        </w:rPr>
      </w:pPr>
      <w:r w:rsidRPr="00254C69">
        <w:rPr>
          <w:rStyle w:val="Char"/>
          <w:rtl/>
        </w:rPr>
        <w:t xml:space="preserve">ويكفي عن جنابة وحيض غسل واحد بنية واحدة. </w:t>
      </w:r>
    </w:p>
    <w:p w:rsidR="00084EEF" w:rsidRDefault="00084EEF" w:rsidP="00254C69">
      <w:pPr>
        <w:pStyle w:val="a0"/>
        <w:spacing w:before="2" w:after="2"/>
        <w:rPr>
          <w:rtl/>
        </w:rPr>
      </w:pPr>
      <w:r>
        <w:rPr>
          <w:rtl/>
        </w:rPr>
        <w:t xml:space="preserve">ز- سـنن الغسـل: </w:t>
      </w:r>
    </w:p>
    <w:p w:rsidR="00084EEF" w:rsidRPr="00254C69" w:rsidRDefault="00084EEF" w:rsidP="00254C69">
      <w:pPr>
        <w:widowControl w:val="0"/>
        <w:spacing w:before="2" w:after="2"/>
        <w:ind w:firstLine="284"/>
        <w:jc w:val="both"/>
        <w:rPr>
          <w:rStyle w:val="Char"/>
          <w:rtl/>
        </w:rPr>
      </w:pPr>
      <w:r w:rsidRPr="00254C69">
        <w:rPr>
          <w:rStyle w:val="Char"/>
          <w:rtl/>
        </w:rPr>
        <w:t xml:space="preserve">وسننه: </w:t>
      </w:r>
    </w:p>
    <w:p w:rsidR="00084EEF" w:rsidRPr="00254C69" w:rsidRDefault="00084EEF" w:rsidP="00254C69">
      <w:pPr>
        <w:widowControl w:val="0"/>
        <w:spacing w:before="2" w:after="2"/>
        <w:ind w:firstLine="284"/>
        <w:jc w:val="both"/>
        <w:rPr>
          <w:rStyle w:val="Char"/>
          <w:rtl/>
        </w:rPr>
      </w:pPr>
      <w:r w:rsidRPr="00254C69">
        <w:rPr>
          <w:rStyle w:val="Char"/>
          <w:rtl/>
        </w:rPr>
        <w:t xml:space="preserve">أ- التسمية. </w:t>
      </w:r>
    </w:p>
    <w:p w:rsidR="00084EEF" w:rsidRPr="00254C69" w:rsidRDefault="00084EEF" w:rsidP="00254C69">
      <w:pPr>
        <w:widowControl w:val="0"/>
        <w:spacing w:before="2" w:after="2"/>
        <w:ind w:firstLine="284"/>
        <w:jc w:val="both"/>
        <w:rPr>
          <w:rStyle w:val="Char"/>
          <w:rtl/>
        </w:rPr>
      </w:pPr>
      <w:r w:rsidRPr="00254C69">
        <w:rPr>
          <w:rStyle w:val="Char"/>
          <w:rtl/>
        </w:rPr>
        <w:t xml:space="preserve">ب- البداية بإزالة الأذى. </w:t>
      </w:r>
    </w:p>
    <w:p w:rsidR="00084EEF" w:rsidRPr="00254C69" w:rsidRDefault="00084EEF" w:rsidP="00254C69">
      <w:pPr>
        <w:widowControl w:val="0"/>
        <w:spacing w:before="2" w:after="2"/>
        <w:ind w:firstLine="284"/>
        <w:jc w:val="both"/>
        <w:rPr>
          <w:rStyle w:val="Char"/>
          <w:rtl/>
        </w:rPr>
      </w:pPr>
      <w:r w:rsidRPr="00254C69">
        <w:rPr>
          <w:rStyle w:val="Char"/>
          <w:rtl/>
        </w:rPr>
        <w:t xml:space="preserve">ج- غسل الكفين قبل إدخالهما في الإناء. </w:t>
      </w:r>
    </w:p>
    <w:p w:rsidR="00084EEF" w:rsidRPr="00254C69" w:rsidRDefault="00084EEF" w:rsidP="00254C69">
      <w:pPr>
        <w:widowControl w:val="0"/>
        <w:spacing w:before="2" w:after="2"/>
        <w:ind w:firstLine="284"/>
        <w:jc w:val="both"/>
        <w:rPr>
          <w:rStyle w:val="Char"/>
          <w:rtl/>
        </w:rPr>
      </w:pPr>
      <w:r w:rsidRPr="00254C69">
        <w:rPr>
          <w:rStyle w:val="Char"/>
          <w:rtl/>
        </w:rPr>
        <w:t xml:space="preserve">د- الوضوء قبله. </w:t>
      </w:r>
    </w:p>
    <w:p w:rsidR="00084EEF" w:rsidRPr="00254C69" w:rsidRDefault="00084EEF" w:rsidP="00254C69">
      <w:pPr>
        <w:widowControl w:val="0"/>
        <w:spacing w:before="2" w:after="2"/>
        <w:ind w:firstLine="284"/>
        <w:jc w:val="both"/>
        <w:rPr>
          <w:rStyle w:val="Char"/>
          <w:rtl/>
        </w:rPr>
      </w:pPr>
      <w:r w:rsidRPr="00254C69">
        <w:rPr>
          <w:rStyle w:val="Char"/>
          <w:rtl/>
        </w:rPr>
        <w:t xml:space="preserve">هـ- التيامن. </w:t>
      </w:r>
    </w:p>
    <w:p w:rsidR="00084EEF" w:rsidRPr="00254C69" w:rsidRDefault="00084EEF" w:rsidP="00254C69">
      <w:pPr>
        <w:widowControl w:val="0"/>
        <w:spacing w:before="2" w:after="2"/>
        <w:ind w:firstLine="284"/>
        <w:jc w:val="both"/>
        <w:rPr>
          <w:rStyle w:val="Char"/>
          <w:rtl/>
        </w:rPr>
      </w:pPr>
      <w:r w:rsidRPr="00254C69">
        <w:rPr>
          <w:rStyle w:val="Char"/>
          <w:rtl/>
        </w:rPr>
        <w:t xml:space="preserve">و- الموالاة. </w:t>
      </w:r>
    </w:p>
    <w:p w:rsidR="00084EEF" w:rsidRPr="00254C69" w:rsidRDefault="00084EEF" w:rsidP="00254C69">
      <w:pPr>
        <w:widowControl w:val="0"/>
        <w:spacing w:before="2" w:after="2"/>
        <w:ind w:firstLine="284"/>
        <w:jc w:val="both"/>
        <w:rPr>
          <w:rStyle w:val="Char"/>
          <w:rtl/>
        </w:rPr>
      </w:pPr>
      <w:r w:rsidRPr="00254C69">
        <w:rPr>
          <w:rStyle w:val="Char"/>
          <w:rtl/>
        </w:rPr>
        <w:t xml:space="preserve">ز- إمرار اليد على سائر الجسد. </w:t>
      </w:r>
    </w:p>
    <w:p w:rsidR="00084EEF" w:rsidRPr="00254C69" w:rsidRDefault="00084EEF" w:rsidP="00254C69">
      <w:pPr>
        <w:widowControl w:val="0"/>
        <w:spacing w:before="2" w:after="2"/>
        <w:ind w:firstLine="284"/>
        <w:jc w:val="both"/>
        <w:rPr>
          <w:rStyle w:val="Char"/>
          <w:rtl/>
        </w:rPr>
      </w:pPr>
      <w:r w:rsidRPr="00254C69">
        <w:rPr>
          <w:rStyle w:val="Char"/>
          <w:rtl/>
        </w:rPr>
        <w:t xml:space="preserve">ح- إعادة غسل الرجلين بمكان آخر. </w:t>
      </w:r>
    </w:p>
    <w:p w:rsidR="00084EEF" w:rsidRDefault="00084EEF" w:rsidP="00254C69">
      <w:pPr>
        <w:pStyle w:val="a0"/>
        <w:spacing w:before="2" w:after="2"/>
        <w:rPr>
          <w:rtl/>
        </w:rPr>
      </w:pPr>
      <w:r>
        <w:rPr>
          <w:rtl/>
        </w:rPr>
        <w:lastRenderedPageBreak/>
        <w:t xml:space="preserve">ح- مكروهات الغسـل: </w:t>
      </w:r>
    </w:p>
    <w:p w:rsidR="00084EEF" w:rsidRPr="00254C69" w:rsidRDefault="00084EEF" w:rsidP="00254C69">
      <w:pPr>
        <w:widowControl w:val="0"/>
        <w:spacing w:before="2" w:after="2"/>
        <w:ind w:firstLine="284"/>
        <w:jc w:val="both"/>
        <w:rPr>
          <w:rStyle w:val="Char"/>
          <w:rtl/>
        </w:rPr>
      </w:pPr>
      <w:r w:rsidRPr="00254C69">
        <w:rPr>
          <w:rStyle w:val="Char"/>
          <w:rtl/>
        </w:rPr>
        <w:t xml:space="preserve">يكره في الغسل: </w:t>
      </w:r>
    </w:p>
    <w:p w:rsidR="00084EEF" w:rsidRPr="00254C69" w:rsidRDefault="00084EEF" w:rsidP="00254C69">
      <w:pPr>
        <w:widowControl w:val="0"/>
        <w:spacing w:before="2" w:after="2"/>
        <w:ind w:firstLine="284"/>
        <w:jc w:val="both"/>
        <w:rPr>
          <w:rStyle w:val="Char"/>
          <w:rtl/>
        </w:rPr>
      </w:pPr>
      <w:r w:rsidRPr="00254C69">
        <w:rPr>
          <w:rStyle w:val="Char"/>
          <w:rtl/>
        </w:rPr>
        <w:t xml:space="preserve">أ- الإسراف في الماء. </w:t>
      </w:r>
    </w:p>
    <w:p w:rsidR="00084EEF" w:rsidRPr="00254C69" w:rsidRDefault="00084EEF" w:rsidP="00254C69">
      <w:pPr>
        <w:widowControl w:val="0"/>
        <w:spacing w:before="2" w:after="2"/>
        <w:ind w:firstLine="284"/>
        <w:jc w:val="both"/>
        <w:rPr>
          <w:rStyle w:val="Char"/>
          <w:rtl/>
        </w:rPr>
      </w:pPr>
      <w:r w:rsidRPr="00254C69">
        <w:rPr>
          <w:rStyle w:val="Char"/>
          <w:rtl/>
        </w:rPr>
        <w:t xml:space="preserve">ب- الغسل في المكان النجس. </w:t>
      </w:r>
    </w:p>
    <w:p w:rsidR="00084EEF" w:rsidRPr="00254C69" w:rsidRDefault="00084EEF" w:rsidP="00254C69">
      <w:pPr>
        <w:widowControl w:val="0"/>
        <w:spacing w:before="2" w:after="2"/>
        <w:ind w:firstLine="284"/>
        <w:jc w:val="both"/>
        <w:rPr>
          <w:rStyle w:val="Char"/>
          <w:rtl/>
        </w:rPr>
      </w:pPr>
      <w:r w:rsidRPr="00254C69">
        <w:rPr>
          <w:rStyle w:val="Char"/>
          <w:rtl/>
        </w:rPr>
        <w:t xml:space="preserve">ي- الاغتسال بلا ساتر من حائط ونحوه. </w:t>
      </w:r>
    </w:p>
    <w:p w:rsidR="00084EEF" w:rsidRPr="00254C69" w:rsidRDefault="00084EEF" w:rsidP="00254C69">
      <w:pPr>
        <w:widowControl w:val="0"/>
        <w:spacing w:before="2" w:after="2"/>
        <w:ind w:firstLine="284"/>
        <w:jc w:val="both"/>
        <w:rPr>
          <w:rStyle w:val="Char"/>
          <w:rtl/>
        </w:rPr>
      </w:pPr>
      <w:r w:rsidRPr="00254C69">
        <w:rPr>
          <w:rStyle w:val="Char"/>
          <w:rtl/>
        </w:rPr>
        <w:t xml:space="preserve">د- الاغتسال في الماء الراكد. </w:t>
      </w:r>
    </w:p>
    <w:p w:rsidR="00084EEF" w:rsidRDefault="00084EEF" w:rsidP="00254C69">
      <w:pPr>
        <w:pStyle w:val="a0"/>
        <w:spacing w:before="2" w:after="2"/>
        <w:rPr>
          <w:rtl/>
        </w:rPr>
      </w:pPr>
      <w:r>
        <w:rPr>
          <w:rtl/>
        </w:rPr>
        <w:t xml:space="preserve">ط- ما يحرم على الجنب: </w:t>
      </w:r>
    </w:p>
    <w:p w:rsidR="00084EEF" w:rsidRPr="00254C69" w:rsidRDefault="00084EEF" w:rsidP="00254C69">
      <w:pPr>
        <w:widowControl w:val="0"/>
        <w:spacing w:before="2" w:after="2"/>
        <w:ind w:firstLine="284"/>
        <w:jc w:val="both"/>
        <w:rPr>
          <w:rStyle w:val="Char"/>
          <w:rtl/>
        </w:rPr>
      </w:pPr>
      <w:r w:rsidRPr="00254C69">
        <w:rPr>
          <w:rStyle w:val="Char"/>
          <w:rtl/>
        </w:rPr>
        <w:t xml:space="preserve">يحـرم عليـه: </w:t>
      </w:r>
    </w:p>
    <w:p w:rsidR="00084EEF" w:rsidRPr="00254C69" w:rsidRDefault="00084EEF" w:rsidP="00254C69">
      <w:pPr>
        <w:widowControl w:val="0"/>
        <w:spacing w:before="2" w:after="2"/>
        <w:ind w:firstLine="284"/>
        <w:jc w:val="both"/>
        <w:rPr>
          <w:rStyle w:val="Char"/>
          <w:rtl/>
        </w:rPr>
      </w:pPr>
      <w:r w:rsidRPr="00254C69">
        <w:rPr>
          <w:rStyle w:val="Char"/>
          <w:rtl/>
        </w:rPr>
        <w:t xml:space="preserve">أ- الصلاة. </w:t>
      </w:r>
    </w:p>
    <w:p w:rsidR="00084EEF" w:rsidRPr="00254C69" w:rsidRDefault="00084EEF" w:rsidP="00254C69">
      <w:pPr>
        <w:widowControl w:val="0"/>
        <w:spacing w:before="2" w:after="2"/>
        <w:ind w:firstLine="284"/>
        <w:jc w:val="both"/>
        <w:rPr>
          <w:rStyle w:val="Char"/>
          <w:rtl/>
        </w:rPr>
      </w:pPr>
      <w:r w:rsidRPr="00254C69">
        <w:rPr>
          <w:rStyle w:val="Char"/>
          <w:rtl/>
        </w:rPr>
        <w:t xml:space="preserve">ب- الطواف بالكعبة. </w:t>
      </w:r>
    </w:p>
    <w:p w:rsidR="00084EEF" w:rsidRPr="00254C69" w:rsidRDefault="00084EEF" w:rsidP="00254C69">
      <w:pPr>
        <w:widowControl w:val="0"/>
        <w:spacing w:before="2" w:after="2"/>
        <w:ind w:firstLine="284"/>
        <w:jc w:val="both"/>
        <w:rPr>
          <w:rStyle w:val="Char"/>
          <w:rtl/>
        </w:rPr>
      </w:pPr>
      <w:r w:rsidRPr="00254C69">
        <w:rPr>
          <w:rStyle w:val="Char"/>
          <w:rtl/>
        </w:rPr>
        <w:t xml:space="preserve">ج- مس المصحف وحمله إلا بغلافه. </w:t>
      </w:r>
    </w:p>
    <w:p w:rsidR="00084EEF" w:rsidRPr="00254C69" w:rsidRDefault="00084EEF" w:rsidP="00254C69">
      <w:pPr>
        <w:widowControl w:val="0"/>
        <w:spacing w:before="2" w:after="2"/>
        <w:ind w:firstLine="284"/>
        <w:jc w:val="both"/>
        <w:rPr>
          <w:rStyle w:val="Char"/>
          <w:rtl/>
        </w:rPr>
      </w:pPr>
      <w:r w:rsidRPr="00254C69">
        <w:rPr>
          <w:rStyle w:val="Char"/>
          <w:rtl/>
        </w:rPr>
        <w:t xml:space="preserve">د- الجلوس بالمسجد. </w:t>
      </w:r>
    </w:p>
    <w:p w:rsidR="00084EEF" w:rsidRPr="00254C69" w:rsidRDefault="00084EEF" w:rsidP="00254C69">
      <w:pPr>
        <w:widowControl w:val="0"/>
        <w:spacing w:before="2" w:after="2"/>
        <w:ind w:firstLine="284"/>
        <w:jc w:val="both"/>
        <w:rPr>
          <w:rStyle w:val="Char"/>
          <w:rFonts w:hint="cs"/>
          <w:rtl/>
        </w:rPr>
      </w:pPr>
      <w:r w:rsidRPr="00254C69">
        <w:rPr>
          <w:rStyle w:val="Char"/>
          <w:rtl/>
        </w:rPr>
        <w:t xml:space="preserve">هـ- قراءة القرآن. </w:t>
      </w:r>
    </w:p>
    <w:p w:rsidR="00084EEF" w:rsidRPr="00254C69" w:rsidRDefault="00084EEF" w:rsidP="00254C69">
      <w:pPr>
        <w:widowControl w:val="0"/>
        <w:spacing w:before="2" w:after="2"/>
        <w:ind w:firstLine="284"/>
        <w:jc w:val="center"/>
        <w:rPr>
          <w:rStyle w:val="Char"/>
          <w:rtl/>
        </w:rPr>
      </w:pPr>
      <w:r w:rsidRPr="00254C69">
        <w:rPr>
          <w:rStyle w:val="Char"/>
          <w:rFonts w:hint="cs"/>
          <w:rtl/>
        </w:rPr>
        <w:t>* * *</w:t>
      </w:r>
    </w:p>
    <w:p w:rsidR="00084EEF" w:rsidRDefault="00084EEF" w:rsidP="00B0138E">
      <w:pPr>
        <w:pStyle w:val="a7"/>
        <w:rPr>
          <w:rtl/>
        </w:rPr>
      </w:pPr>
      <w:bookmarkStart w:id="38" w:name="_Toc114822724"/>
      <w:bookmarkStart w:id="39" w:name="_Toc115055093"/>
      <w:bookmarkStart w:id="40" w:name="_Toc116190028"/>
      <w:r>
        <w:rPr>
          <w:rtl/>
        </w:rPr>
        <w:t>النجاسات أحكامها إزالتها</w:t>
      </w:r>
      <w:bookmarkEnd w:id="38"/>
      <w:bookmarkEnd w:id="39"/>
      <w:bookmarkEnd w:id="40"/>
      <w:r>
        <w:rPr>
          <w:rtl/>
        </w:rPr>
        <w:t xml:space="preserve"> </w:t>
      </w:r>
    </w:p>
    <w:p w:rsidR="00084EEF" w:rsidRPr="00B0138E" w:rsidRDefault="00084EEF" w:rsidP="00254C69">
      <w:pPr>
        <w:pStyle w:val="a0"/>
        <w:spacing w:before="2" w:after="2"/>
        <w:rPr>
          <w:rtl/>
        </w:rPr>
      </w:pPr>
      <w:r w:rsidRPr="00B0138E">
        <w:rPr>
          <w:rtl/>
        </w:rPr>
        <w:t xml:space="preserve">أ- معناها لغة وشرعا: </w:t>
      </w:r>
    </w:p>
    <w:p w:rsidR="00084EEF" w:rsidRPr="00254C69" w:rsidRDefault="00084EEF" w:rsidP="00254C69">
      <w:pPr>
        <w:widowControl w:val="0"/>
        <w:spacing w:before="2" w:after="2"/>
        <w:ind w:firstLine="284"/>
        <w:jc w:val="both"/>
        <w:rPr>
          <w:rStyle w:val="Char"/>
          <w:rtl/>
        </w:rPr>
      </w:pPr>
      <w:r w:rsidRPr="00254C69">
        <w:rPr>
          <w:rStyle w:val="Char"/>
          <w:rtl/>
        </w:rPr>
        <w:t xml:space="preserve">النجاسة في اللغة هي: القذارة، ونجس الشيء نجسا: قذر. وتنجس الشيء: صار نجسا: تلطخ بالقذر. </w:t>
      </w:r>
    </w:p>
    <w:p w:rsidR="00084EEF" w:rsidRPr="00254C69" w:rsidRDefault="00084EEF" w:rsidP="00254C69">
      <w:pPr>
        <w:widowControl w:val="0"/>
        <w:spacing w:before="2" w:after="2"/>
        <w:ind w:firstLine="284"/>
        <w:jc w:val="both"/>
        <w:rPr>
          <w:rStyle w:val="Char"/>
          <w:rtl/>
        </w:rPr>
      </w:pPr>
      <w:r w:rsidRPr="00254C69">
        <w:rPr>
          <w:rStyle w:val="Char"/>
          <w:rtl/>
        </w:rPr>
        <w:t xml:space="preserve">والنجاسة في عرف الشرع: قدر مخصوص يمنع جنسه الصلاة كالبول والدم والخمر. </w:t>
      </w:r>
    </w:p>
    <w:p w:rsidR="00084EEF" w:rsidRPr="00B0138E" w:rsidRDefault="00084EEF" w:rsidP="00254C69">
      <w:pPr>
        <w:pStyle w:val="a0"/>
        <w:spacing w:before="2" w:after="2"/>
        <w:rPr>
          <w:rtl/>
        </w:rPr>
      </w:pPr>
      <w:r w:rsidRPr="00B0138E">
        <w:rPr>
          <w:rtl/>
        </w:rPr>
        <w:lastRenderedPageBreak/>
        <w:t xml:space="preserve">ب- أنواع النجاسة: </w:t>
      </w:r>
    </w:p>
    <w:p w:rsidR="00084EEF" w:rsidRPr="00254C69" w:rsidRDefault="00084EEF" w:rsidP="00254C69">
      <w:pPr>
        <w:widowControl w:val="0"/>
        <w:spacing w:before="2" w:after="2"/>
        <w:ind w:firstLine="284"/>
        <w:jc w:val="both"/>
        <w:rPr>
          <w:rStyle w:val="Char"/>
          <w:rtl/>
        </w:rPr>
      </w:pPr>
      <w:r w:rsidRPr="00254C69">
        <w:rPr>
          <w:rStyle w:val="Char"/>
          <w:rtl/>
        </w:rPr>
        <w:t xml:space="preserve">النجاسة نوعان: </w:t>
      </w:r>
    </w:p>
    <w:p w:rsidR="00084EEF" w:rsidRPr="00254C69" w:rsidRDefault="00084EEF" w:rsidP="004440FB">
      <w:pPr>
        <w:widowControl w:val="0"/>
        <w:numPr>
          <w:ilvl w:val="0"/>
          <w:numId w:val="7"/>
        </w:numPr>
        <w:spacing w:before="2" w:after="2"/>
        <w:ind w:left="680" w:hanging="340"/>
        <w:jc w:val="both"/>
        <w:rPr>
          <w:rStyle w:val="Char"/>
          <w:rFonts w:hint="cs"/>
          <w:rtl/>
        </w:rPr>
      </w:pPr>
      <w:r w:rsidRPr="00254C69">
        <w:rPr>
          <w:rStyle w:val="Char"/>
          <w:rtl/>
        </w:rPr>
        <w:t>عينية</w:t>
      </w:r>
      <w:r w:rsidRPr="00254C69">
        <w:rPr>
          <w:rStyle w:val="Char"/>
          <w:rFonts w:hint="cs"/>
          <w:rtl/>
        </w:rPr>
        <w:t>.</w:t>
      </w:r>
    </w:p>
    <w:p w:rsidR="00084EEF" w:rsidRPr="00254C69" w:rsidRDefault="00084EEF" w:rsidP="004440FB">
      <w:pPr>
        <w:widowControl w:val="0"/>
        <w:numPr>
          <w:ilvl w:val="0"/>
          <w:numId w:val="7"/>
        </w:numPr>
        <w:spacing w:before="2" w:after="2"/>
        <w:ind w:left="680" w:hanging="340"/>
        <w:jc w:val="both"/>
        <w:rPr>
          <w:rStyle w:val="Char"/>
          <w:rtl/>
        </w:rPr>
      </w:pPr>
      <w:r w:rsidRPr="00254C69">
        <w:rPr>
          <w:rStyle w:val="Char"/>
          <w:rtl/>
        </w:rPr>
        <w:t xml:space="preserve">حكمية. </w:t>
      </w:r>
    </w:p>
    <w:p w:rsidR="00084EEF" w:rsidRPr="00254C69" w:rsidRDefault="00084EEF" w:rsidP="00254C69">
      <w:pPr>
        <w:widowControl w:val="0"/>
        <w:spacing w:before="2" w:after="2"/>
        <w:ind w:firstLine="284"/>
        <w:jc w:val="both"/>
        <w:rPr>
          <w:rStyle w:val="Char"/>
          <w:rtl/>
        </w:rPr>
      </w:pPr>
      <w:r w:rsidRPr="00254C69">
        <w:rPr>
          <w:rStyle w:val="Char"/>
          <w:rtl/>
        </w:rPr>
        <w:t xml:space="preserve">والعينية: الذوات النجسة كالكلب والخنزير ولا تطهر بغسلها بحال. </w:t>
      </w:r>
    </w:p>
    <w:p w:rsidR="00084EEF" w:rsidRPr="00254C69" w:rsidRDefault="00084EEF" w:rsidP="00254C69">
      <w:pPr>
        <w:widowControl w:val="0"/>
        <w:spacing w:before="2" w:after="2"/>
        <w:ind w:firstLine="284"/>
        <w:jc w:val="both"/>
        <w:rPr>
          <w:rStyle w:val="Char"/>
          <w:rtl/>
        </w:rPr>
      </w:pPr>
      <w:r w:rsidRPr="00254C69">
        <w:rPr>
          <w:rStyle w:val="Char"/>
          <w:rtl/>
        </w:rPr>
        <w:t xml:space="preserve">والحكمية: النجاسة الطارئة على محل طاهر. </w:t>
      </w:r>
    </w:p>
    <w:p w:rsidR="00084EEF" w:rsidRPr="00B0138E" w:rsidRDefault="00084EEF" w:rsidP="00254C69">
      <w:pPr>
        <w:pStyle w:val="a0"/>
        <w:spacing w:before="2" w:after="2"/>
        <w:rPr>
          <w:rtl/>
        </w:rPr>
      </w:pPr>
      <w:r w:rsidRPr="00B0138E">
        <w:rPr>
          <w:rtl/>
        </w:rPr>
        <w:t xml:space="preserve">ج- أقسام النجاسة: </w:t>
      </w:r>
    </w:p>
    <w:p w:rsidR="00084EEF" w:rsidRPr="00254C69" w:rsidRDefault="00084EEF" w:rsidP="00254C69">
      <w:pPr>
        <w:widowControl w:val="0"/>
        <w:spacing w:before="2" w:after="2"/>
        <w:ind w:firstLine="284"/>
        <w:jc w:val="both"/>
        <w:rPr>
          <w:rStyle w:val="Char"/>
          <w:rtl/>
        </w:rPr>
      </w:pPr>
      <w:r w:rsidRPr="00254C69">
        <w:rPr>
          <w:rStyle w:val="Char"/>
          <w:rtl/>
        </w:rPr>
        <w:t xml:space="preserve">تنقسم النجاسة إلى ثلاثة أقسام: </w:t>
      </w:r>
    </w:p>
    <w:p w:rsidR="00084EEF" w:rsidRPr="00254C69" w:rsidRDefault="00084EEF" w:rsidP="004440FB">
      <w:pPr>
        <w:widowControl w:val="0"/>
        <w:numPr>
          <w:ilvl w:val="0"/>
          <w:numId w:val="8"/>
        </w:numPr>
        <w:spacing w:before="2" w:after="2"/>
        <w:ind w:left="680" w:hanging="340"/>
        <w:jc w:val="both"/>
        <w:rPr>
          <w:rStyle w:val="Char"/>
          <w:rtl/>
        </w:rPr>
      </w:pPr>
      <w:r w:rsidRPr="00254C69">
        <w:rPr>
          <w:rStyle w:val="Char"/>
          <w:rtl/>
        </w:rPr>
        <w:t xml:space="preserve">قسم متفق على نجاسته. </w:t>
      </w:r>
    </w:p>
    <w:p w:rsidR="00084EEF" w:rsidRPr="00254C69" w:rsidRDefault="00084EEF" w:rsidP="004440FB">
      <w:pPr>
        <w:widowControl w:val="0"/>
        <w:numPr>
          <w:ilvl w:val="0"/>
          <w:numId w:val="8"/>
        </w:numPr>
        <w:spacing w:before="2" w:after="2"/>
        <w:ind w:left="680" w:hanging="340"/>
        <w:jc w:val="both"/>
        <w:rPr>
          <w:rStyle w:val="Char"/>
          <w:rtl/>
        </w:rPr>
      </w:pPr>
      <w:r w:rsidRPr="00254C69">
        <w:rPr>
          <w:rStyle w:val="Char"/>
          <w:rtl/>
        </w:rPr>
        <w:t xml:space="preserve">قسم مختلف في نجاسته. </w:t>
      </w:r>
    </w:p>
    <w:p w:rsidR="00084EEF" w:rsidRPr="00254C69" w:rsidRDefault="00084EEF" w:rsidP="004440FB">
      <w:pPr>
        <w:widowControl w:val="0"/>
        <w:numPr>
          <w:ilvl w:val="0"/>
          <w:numId w:val="8"/>
        </w:numPr>
        <w:spacing w:before="2" w:after="2"/>
        <w:ind w:left="680" w:hanging="340"/>
        <w:jc w:val="both"/>
        <w:rPr>
          <w:rStyle w:val="Char"/>
          <w:rtl/>
        </w:rPr>
      </w:pPr>
      <w:r w:rsidRPr="00254C69">
        <w:rPr>
          <w:rStyle w:val="Char"/>
          <w:rtl/>
        </w:rPr>
        <w:t xml:space="preserve">قسم معفو عنه. </w:t>
      </w:r>
    </w:p>
    <w:p w:rsidR="00084EEF" w:rsidRPr="00B0138E" w:rsidRDefault="00084EEF" w:rsidP="00254C69">
      <w:pPr>
        <w:pStyle w:val="a0"/>
        <w:spacing w:before="2" w:after="2"/>
        <w:rPr>
          <w:rtl/>
        </w:rPr>
      </w:pPr>
      <w:r w:rsidRPr="00B0138E">
        <w:rPr>
          <w:rFonts w:hint="cs"/>
          <w:rtl/>
        </w:rPr>
        <w:t>1</w:t>
      </w:r>
      <w:r w:rsidRPr="00B0138E">
        <w:rPr>
          <w:rtl/>
        </w:rPr>
        <w:t xml:space="preserve">- ما اتفق على نجاسته: </w:t>
      </w:r>
    </w:p>
    <w:p w:rsidR="00084EEF" w:rsidRPr="00254C69" w:rsidRDefault="00084EEF" w:rsidP="004440FB">
      <w:pPr>
        <w:widowControl w:val="0"/>
        <w:numPr>
          <w:ilvl w:val="0"/>
          <w:numId w:val="9"/>
        </w:numPr>
        <w:spacing w:before="2" w:after="2"/>
        <w:ind w:left="680" w:hanging="340"/>
        <w:jc w:val="both"/>
        <w:rPr>
          <w:rStyle w:val="Char"/>
          <w:rtl/>
        </w:rPr>
      </w:pPr>
      <w:r w:rsidRPr="00254C69">
        <w:rPr>
          <w:rStyle w:val="Char"/>
          <w:rtl/>
        </w:rPr>
        <w:t xml:space="preserve">الميتة من كل حيوان بري، أما البحري فميتته طاهرة حلال. </w:t>
      </w:r>
    </w:p>
    <w:p w:rsidR="00084EEF" w:rsidRPr="00254C69" w:rsidRDefault="00084EEF" w:rsidP="004440FB">
      <w:pPr>
        <w:widowControl w:val="0"/>
        <w:numPr>
          <w:ilvl w:val="0"/>
          <w:numId w:val="9"/>
        </w:numPr>
        <w:spacing w:before="2" w:after="2"/>
        <w:ind w:left="680" w:hanging="340"/>
        <w:jc w:val="both"/>
        <w:rPr>
          <w:rStyle w:val="Char"/>
          <w:rtl/>
        </w:rPr>
      </w:pPr>
      <w:r w:rsidRPr="00254C69">
        <w:rPr>
          <w:rStyle w:val="Char"/>
          <w:rtl/>
        </w:rPr>
        <w:t xml:space="preserve">الدم المسفوح: وهو الذي يسيل من الحيوان البري أثناء ذبحه. </w:t>
      </w:r>
    </w:p>
    <w:p w:rsidR="00084EEF" w:rsidRPr="00254C69" w:rsidRDefault="00084EEF" w:rsidP="004440FB">
      <w:pPr>
        <w:widowControl w:val="0"/>
        <w:numPr>
          <w:ilvl w:val="0"/>
          <w:numId w:val="9"/>
        </w:numPr>
        <w:spacing w:before="2" w:after="2"/>
        <w:ind w:left="680" w:hanging="340"/>
        <w:jc w:val="both"/>
        <w:rPr>
          <w:rStyle w:val="Char"/>
          <w:rtl/>
        </w:rPr>
      </w:pPr>
      <w:r w:rsidRPr="00254C69">
        <w:rPr>
          <w:rStyle w:val="Char"/>
          <w:rtl/>
        </w:rPr>
        <w:t xml:space="preserve">لحم الخنزير. </w:t>
      </w:r>
    </w:p>
    <w:p w:rsidR="00084EEF" w:rsidRPr="00254C69" w:rsidRDefault="00084EEF" w:rsidP="004440FB">
      <w:pPr>
        <w:widowControl w:val="0"/>
        <w:numPr>
          <w:ilvl w:val="0"/>
          <w:numId w:val="9"/>
        </w:numPr>
        <w:spacing w:before="2" w:after="2"/>
        <w:ind w:left="680" w:hanging="340"/>
        <w:jc w:val="both"/>
        <w:rPr>
          <w:rStyle w:val="Char"/>
          <w:rtl/>
        </w:rPr>
      </w:pPr>
      <w:r w:rsidRPr="00254C69">
        <w:rPr>
          <w:rStyle w:val="Char"/>
          <w:rtl/>
        </w:rPr>
        <w:t xml:space="preserve">بول الإنسان. </w:t>
      </w:r>
    </w:p>
    <w:p w:rsidR="00887A82" w:rsidRDefault="00084EEF" w:rsidP="004440FB">
      <w:pPr>
        <w:widowControl w:val="0"/>
        <w:numPr>
          <w:ilvl w:val="0"/>
          <w:numId w:val="9"/>
        </w:numPr>
        <w:spacing w:before="2" w:after="2"/>
        <w:ind w:left="680" w:hanging="340"/>
        <w:jc w:val="both"/>
        <w:rPr>
          <w:rStyle w:val="Char"/>
          <w:rFonts w:hint="cs"/>
        </w:rPr>
      </w:pPr>
      <w:r w:rsidRPr="00254C69">
        <w:rPr>
          <w:rStyle w:val="Char"/>
          <w:rtl/>
        </w:rPr>
        <w:t xml:space="preserve">غائط الإنسان. </w:t>
      </w:r>
    </w:p>
    <w:p w:rsidR="00084EEF" w:rsidRPr="00254C69" w:rsidRDefault="00084EEF" w:rsidP="004440FB">
      <w:pPr>
        <w:widowControl w:val="0"/>
        <w:numPr>
          <w:ilvl w:val="0"/>
          <w:numId w:val="9"/>
        </w:numPr>
        <w:spacing w:before="2" w:after="2"/>
        <w:ind w:left="680" w:hanging="340"/>
        <w:jc w:val="both"/>
        <w:rPr>
          <w:rStyle w:val="Char"/>
          <w:rtl/>
        </w:rPr>
      </w:pPr>
      <w:r w:rsidRPr="00254C69">
        <w:rPr>
          <w:rStyle w:val="Char"/>
          <w:rtl/>
        </w:rPr>
        <w:t xml:space="preserve"> المـذي. </w:t>
      </w:r>
    </w:p>
    <w:p w:rsidR="00084EEF" w:rsidRPr="00254C69" w:rsidRDefault="00084EEF" w:rsidP="004440FB">
      <w:pPr>
        <w:widowControl w:val="0"/>
        <w:numPr>
          <w:ilvl w:val="0"/>
          <w:numId w:val="9"/>
        </w:numPr>
        <w:spacing w:before="2" w:after="2"/>
        <w:ind w:left="680" w:hanging="340"/>
        <w:jc w:val="both"/>
        <w:rPr>
          <w:rStyle w:val="Char"/>
          <w:rtl/>
        </w:rPr>
      </w:pPr>
      <w:r w:rsidRPr="00254C69">
        <w:rPr>
          <w:rStyle w:val="Char"/>
          <w:rtl/>
        </w:rPr>
        <w:t xml:space="preserve">الـودي. </w:t>
      </w:r>
    </w:p>
    <w:p w:rsidR="00084EEF" w:rsidRPr="00254C69" w:rsidRDefault="00084EEF" w:rsidP="004440FB">
      <w:pPr>
        <w:widowControl w:val="0"/>
        <w:numPr>
          <w:ilvl w:val="0"/>
          <w:numId w:val="9"/>
        </w:numPr>
        <w:spacing w:before="2" w:after="2"/>
        <w:ind w:left="680" w:hanging="340"/>
        <w:jc w:val="both"/>
        <w:rPr>
          <w:rStyle w:val="Char"/>
          <w:rtl/>
        </w:rPr>
      </w:pPr>
      <w:r w:rsidRPr="00254C69">
        <w:rPr>
          <w:rStyle w:val="Char"/>
          <w:rtl/>
        </w:rPr>
        <w:t xml:space="preserve">لحم ما لا يحل أكله من الحيوان. </w:t>
      </w:r>
    </w:p>
    <w:p w:rsidR="00084EEF" w:rsidRPr="00254C69" w:rsidRDefault="00084EEF" w:rsidP="004440FB">
      <w:pPr>
        <w:widowControl w:val="0"/>
        <w:numPr>
          <w:ilvl w:val="0"/>
          <w:numId w:val="9"/>
        </w:numPr>
        <w:spacing w:before="2" w:after="2"/>
        <w:ind w:left="680" w:hanging="340"/>
        <w:jc w:val="both"/>
        <w:rPr>
          <w:rStyle w:val="Char"/>
          <w:rtl/>
        </w:rPr>
      </w:pPr>
      <w:r w:rsidRPr="00254C69">
        <w:rPr>
          <w:rStyle w:val="Char"/>
          <w:rtl/>
        </w:rPr>
        <w:lastRenderedPageBreak/>
        <w:t xml:space="preserve">ما فصل من حيوان حي كأن يقطع ذراع الشاة مثلا وهي حية. </w:t>
      </w:r>
    </w:p>
    <w:p w:rsidR="00084EEF" w:rsidRPr="00254C69" w:rsidRDefault="00084EEF" w:rsidP="004440FB">
      <w:pPr>
        <w:widowControl w:val="0"/>
        <w:numPr>
          <w:ilvl w:val="0"/>
          <w:numId w:val="9"/>
        </w:numPr>
        <w:spacing w:before="2" w:after="2"/>
        <w:ind w:left="794" w:hanging="454"/>
        <w:jc w:val="both"/>
        <w:rPr>
          <w:rStyle w:val="Char"/>
          <w:rtl/>
        </w:rPr>
      </w:pPr>
      <w:r w:rsidRPr="00254C69">
        <w:rPr>
          <w:rStyle w:val="Char"/>
          <w:rtl/>
        </w:rPr>
        <w:t xml:space="preserve">دم الحيض. </w:t>
      </w:r>
    </w:p>
    <w:p w:rsidR="00084EEF" w:rsidRPr="00254C69" w:rsidRDefault="00084EEF" w:rsidP="004440FB">
      <w:pPr>
        <w:widowControl w:val="0"/>
        <w:numPr>
          <w:ilvl w:val="0"/>
          <w:numId w:val="9"/>
        </w:numPr>
        <w:spacing w:before="2" w:after="2"/>
        <w:ind w:left="794" w:hanging="454"/>
        <w:jc w:val="both"/>
        <w:rPr>
          <w:rStyle w:val="Char"/>
          <w:rtl/>
        </w:rPr>
      </w:pPr>
      <w:r w:rsidRPr="00254C69">
        <w:rPr>
          <w:rStyle w:val="Char"/>
          <w:rtl/>
        </w:rPr>
        <w:t xml:space="preserve">دم النفاس. </w:t>
      </w:r>
    </w:p>
    <w:p w:rsidR="00084EEF" w:rsidRPr="00254C69" w:rsidRDefault="00084EEF" w:rsidP="004440FB">
      <w:pPr>
        <w:widowControl w:val="0"/>
        <w:numPr>
          <w:ilvl w:val="0"/>
          <w:numId w:val="9"/>
        </w:numPr>
        <w:spacing w:before="2" w:after="2"/>
        <w:ind w:left="794" w:hanging="454"/>
        <w:jc w:val="both"/>
        <w:rPr>
          <w:rStyle w:val="Char"/>
          <w:rtl/>
        </w:rPr>
      </w:pPr>
      <w:r w:rsidRPr="00254C69">
        <w:rPr>
          <w:rStyle w:val="Char"/>
          <w:rtl/>
        </w:rPr>
        <w:t xml:space="preserve">دم الاستحاضة. </w:t>
      </w:r>
    </w:p>
    <w:p w:rsidR="00084EEF" w:rsidRPr="00B0138E" w:rsidRDefault="00084EEF" w:rsidP="00254C69">
      <w:pPr>
        <w:pStyle w:val="a0"/>
        <w:spacing w:before="2" w:after="2"/>
        <w:rPr>
          <w:rtl/>
        </w:rPr>
      </w:pPr>
      <w:r w:rsidRPr="00B0138E">
        <w:rPr>
          <w:rtl/>
        </w:rPr>
        <w:t>2</w:t>
      </w:r>
      <w:r w:rsidR="00887A82">
        <w:rPr>
          <w:rtl/>
        </w:rPr>
        <w:t xml:space="preserve">- </w:t>
      </w:r>
      <w:r w:rsidRPr="00B0138E">
        <w:rPr>
          <w:rtl/>
        </w:rPr>
        <w:t xml:space="preserve">ما اختلف في نجاسته: </w:t>
      </w:r>
    </w:p>
    <w:p w:rsidR="00084EEF" w:rsidRPr="00254C69" w:rsidRDefault="00084EEF" w:rsidP="004440FB">
      <w:pPr>
        <w:widowControl w:val="0"/>
        <w:numPr>
          <w:ilvl w:val="0"/>
          <w:numId w:val="11"/>
        </w:numPr>
        <w:spacing w:before="2" w:after="2"/>
        <w:ind w:left="680" w:hanging="340"/>
        <w:jc w:val="both"/>
        <w:rPr>
          <w:rStyle w:val="Char"/>
          <w:rtl/>
        </w:rPr>
      </w:pPr>
      <w:r w:rsidRPr="00254C69">
        <w:rPr>
          <w:rStyle w:val="Char"/>
          <w:rtl/>
        </w:rPr>
        <w:t xml:space="preserve">بول ما يؤكل لحمه. </w:t>
      </w:r>
    </w:p>
    <w:p w:rsidR="00084EEF" w:rsidRPr="00254C69" w:rsidRDefault="00084EEF" w:rsidP="004440FB">
      <w:pPr>
        <w:widowControl w:val="0"/>
        <w:numPr>
          <w:ilvl w:val="0"/>
          <w:numId w:val="11"/>
        </w:numPr>
        <w:spacing w:before="2" w:after="2"/>
        <w:ind w:left="680" w:hanging="340"/>
        <w:jc w:val="both"/>
        <w:rPr>
          <w:rStyle w:val="Char"/>
          <w:rtl/>
        </w:rPr>
      </w:pPr>
      <w:r w:rsidRPr="00254C69">
        <w:rPr>
          <w:rStyle w:val="Char"/>
          <w:rtl/>
        </w:rPr>
        <w:t xml:space="preserve">روث ما يؤكل لحمه. </w:t>
      </w:r>
    </w:p>
    <w:p w:rsidR="00084EEF" w:rsidRPr="00254C69" w:rsidRDefault="00084EEF" w:rsidP="004440FB">
      <w:pPr>
        <w:widowControl w:val="0"/>
        <w:numPr>
          <w:ilvl w:val="0"/>
          <w:numId w:val="11"/>
        </w:numPr>
        <w:spacing w:before="2" w:after="2"/>
        <w:ind w:left="680" w:hanging="340"/>
        <w:jc w:val="both"/>
        <w:rPr>
          <w:rStyle w:val="Char"/>
          <w:rtl/>
        </w:rPr>
      </w:pPr>
      <w:r w:rsidRPr="00254C69">
        <w:rPr>
          <w:rStyle w:val="Char"/>
          <w:rtl/>
        </w:rPr>
        <w:t xml:space="preserve">المني. </w:t>
      </w:r>
    </w:p>
    <w:p w:rsidR="00084EEF" w:rsidRPr="00254C69" w:rsidRDefault="00084EEF" w:rsidP="004440FB">
      <w:pPr>
        <w:widowControl w:val="0"/>
        <w:numPr>
          <w:ilvl w:val="0"/>
          <w:numId w:val="11"/>
        </w:numPr>
        <w:spacing w:before="2" w:after="2"/>
        <w:ind w:left="680" w:hanging="340"/>
        <w:jc w:val="both"/>
        <w:rPr>
          <w:rStyle w:val="Char"/>
          <w:rtl/>
        </w:rPr>
      </w:pPr>
      <w:r w:rsidRPr="00254C69">
        <w:rPr>
          <w:rStyle w:val="Char"/>
          <w:rtl/>
        </w:rPr>
        <w:t xml:space="preserve">لعاب الكلب. </w:t>
      </w:r>
    </w:p>
    <w:p w:rsidR="00084EEF" w:rsidRPr="00254C69" w:rsidRDefault="00084EEF" w:rsidP="004440FB">
      <w:pPr>
        <w:widowControl w:val="0"/>
        <w:numPr>
          <w:ilvl w:val="0"/>
          <w:numId w:val="11"/>
        </w:numPr>
        <w:spacing w:before="2" w:after="2"/>
        <w:ind w:left="680" w:hanging="340"/>
        <w:jc w:val="both"/>
        <w:rPr>
          <w:rStyle w:val="Char"/>
          <w:rtl/>
        </w:rPr>
      </w:pPr>
      <w:r w:rsidRPr="00254C69">
        <w:rPr>
          <w:rStyle w:val="Char"/>
          <w:rtl/>
        </w:rPr>
        <w:t xml:space="preserve">القـيء. </w:t>
      </w:r>
    </w:p>
    <w:p w:rsidR="00084EEF" w:rsidRPr="00254C69" w:rsidRDefault="00084EEF" w:rsidP="004440FB">
      <w:pPr>
        <w:widowControl w:val="0"/>
        <w:numPr>
          <w:ilvl w:val="0"/>
          <w:numId w:val="11"/>
        </w:numPr>
        <w:spacing w:before="2" w:after="2"/>
        <w:ind w:left="680" w:hanging="340"/>
        <w:jc w:val="both"/>
        <w:rPr>
          <w:rStyle w:val="Char"/>
          <w:rtl/>
        </w:rPr>
      </w:pPr>
      <w:r w:rsidRPr="00254C69">
        <w:rPr>
          <w:rStyle w:val="Char"/>
          <w:rtl/>
        </w:rPr>
        <w:t xml:space="preserve">ميتة ما لا دم له: كالنحل والصرصور والبرغوث ونحوها. </w:t>
      </w:r>
    </w:p>
    <w:p w:rsidR="00084EEF" w:rsidRPr="00B0138E" w:rsidRDefault="00084EEF" w:rsidP="00254C69">
      <w:pPr>
        <w:pStyle w:val="a0"/>
        <w:spacing w:before="2" w:after="2"/>
        <w:rPr>
          <w:rtl/>
        </w:rPr>
      </w:pPr>
      <w:r w:rsidRPr="00B0138E">
        <w:rPr>
          <w:rtl/>
        </w:rPr>
        <w:t>3</w:t>
      </w:r>
      <w:r w:rsidR="00887A82">
        <w:rPr>
          <w:rtl/>
        </w:rPr>
        <w:t xml:space="preserve">- </w:t>
      </w:r>
      <w:r w:rsidRPr="00B0138E">
        <w:rPr>
          <w:rtl/>
        </w:rPr>
        <w:t xml:space="preserve">ما يعفى عنه من النجاسات: </w:t>
      </w:r>
    </w:p>
    <w:p w:rsidR="00084EEF" w:rsidRPr="00254C69" w:rsidRDefault="00084EEF" w:rsidP="004440FB">
      <w:pPr>
        <w:widowControl w:val="0"/>
        <w:numPr>
          <w:ilvl w:val="0"/>
          <w:numId w:val="10"/>
        </w:numPr>
        <w:spacing w:before="2" w:after="2"/>
        <w:ind w:left="680" w:hanging="340"/>
        <w:jc w:val="both"/>
        <w:rPr>
          <w:rStyle w:val="Char"/>
          <w:rtl/>
        </w:rPr>
      </w:pPr>
      <w:r w:rsidRPr="00254C69">
        <w:rPr>
          <w:rStyle w:val="Char"/>
          <w:rtl/>
        </w:rPr>
        <w:t xml:space="preserve">طين الشوارع. </w:t>
      </w:r>
    </w:p>
    <w:p w:rsidR="00084EEF" w:rsidRPr="00254C69" w:rsidRDefault="00084EEF" w:rsidP="004440FB">
      <w:pPr>
        <w:widowControl w:val="0"/>
        <w:numPr>
          <w:ilvl w:val="0"/>
          <w:numId w:val="10"/>
        </w:numPr>
        <w:spacing w:before="2" w:after="2"/>
        <w:ind w:left="680" w:hanging="340"/>
        <w:jc w:val="both"/>
        <w:rPr>
          <w:rStyle w:val="Char"/>
          <w:rtl/>
        </w:rPr>
      </w:pPr>
      <w:r w:rsidRPr="00254C69">
        <w:rPr>
          <w:rStyle w:val="Char"/>
          <w:rtl/>
        </w:rPr>
        <w:t xml:space="preserve">الدم اليسير. </w:t>
      </w:r>
    </w:p>
    <w:p w:rsidR="00084EEF" w:rsidRPr="00254C69" w:rsidRDefault="00084EEF" w:rsidP="004440FB">
      <w:pPr>
        <w:widowControl w:val="0"/>
        <w:numPr>
          <w:ilvl w:val="0"/>
          <w:numId w:val="10"/>
        </w:numPr>
        <w:spacing w:before="2" w:after="2"/>
        <w:ind w:left="680" w:hanging="340"/>
        <w:jc w:val="both"/>
        <w:rPr>
          <w:rStyle w:val="Char"/>
          <w:rtl/>
        </w:rPr>
      </w:pPr>
      <w:r w:rsidRPr="00254C69">
        <w:rPr>
          <w:rStyle w:val="Char"/>
          <w:rtl/>
        </w:rPr>
        <w:t xml:space="preserve">القيح والصديد من إنسان أو حيوان مأكول اللحم. </w:t>
      </w:r>
    </w:p>
    <w:p w:rsidR="00084EEF" w:rsidRPr="00B0138E" w:rsidRDefault="00084EEF" w:rsidP="00254C69">
      <w:pPr>
        <w:pStyle w:val="a0"/>
        <w:spacing w:before="2" w:after="2"/>
        <w:rPr>
          <w:rtl/>
        </w:rPr>
      </w:pPr>
      <w:r w:rsidRPr="00B0138E">
        <w:rPr>
          <w:rtl/>
        </w:rPr>
        <w:t xml:space="preserve">د- كيفية تطهير النجاسات: </w:t>
      </w:r>
    </w:p>
    <w:p w:rsidR="00084EEF" w:rsidRPr="00254C69" w:rsidRDefault="00084EEF" w:rsidP="00254C69">
      <w:pPr>
        <w:widowControl w:val="0"/>
        <w:spacing w:before="2" w:after="2"/>
        <w:ind w:firstLine="284"/>
        <w:jc w:val="both"/>
        <w:rPr>
          <w:rStyle w:val="Char"/>
          <w:rtl/>
        </w:rPr>
      </w:pPr>
      <w:r w:rsidRPr="00254C69">
        <w:rPr>
          <w:rStyle w:val="Char"/>
          <w:rtl/>
        </w:rPr>
        <w:t xml:space="preserve">تطهير النجاسات بالغسل وبالنضح والدلك والمسح. </w:t>
      </w:r>
    </w:p>
    <w:p w:rsidR="00084EEF" w:rsidRPr="00254C69" w:rsidRDefault="00084EEF" w:rsidP="00254C69">
      <w:pPr>
        <w:widowControl w:val="0"/>
        <w:spacing w:before="2" w:after="2"/>
        <w:ind w:firstLine="284"/>
        <w:jc w:val="both"/>
        <w:rPr>
          <w:rStyle w:val="Char"/>
          <w:rtl/>
        </w:rPr>
      </w:pPr>
      <w:r w:rsidRPr="00254C69">
        <w:rPr>
          <w:rStyle w:val="Char"/>
          <w:rtl/>
        </w:rPr>
        <w:t xml:space="preserve">- تطهير الثوب النجس: إن كانت النجاسة ذات جرم فبحكها وحتها ثم بغسلها. وإن كانت رطبة فبالغسل. </w:t>
      </w:r>
    </w:p>
    <w:p w:rsidR="00084EEF" w:rsidRPr="00254C69" w:rsidRDefault="00084EEF" w:rsidP="00254C69">
      <w:pPr>
        <w:widowControl w:val="0"/>
        <w:spacing w:before="2" w:after="2"/>
        <w:ind w:firstLine="284"/>
        <w:jc w:val="both"/>
        <w:rPr>
          <w:rStyle w:val="Char"/>
          <w:rtl/>
        </w:rPr>
      </w:pPr>
      <w:r w:rsidRPr="00254C69">
        <w:rPr>
          <w:rStyle w:val="Char"/>
          <w:rtl/>
        </w:rPr>
        <w:t xml:space="preserve">- تطهير بول الصبي: يطهر بول الصبي الذي لم يأكل الطعام بالنضح. </w:t>
      </w:r>
    </w:p>
    <w:p w:rsidR="00084EEF" w:rsidRPr="00254C69" w:rsidRDefault="00084EEF" w:rsidP="00254C69">
      <w:pPr>
        <w:widowControl w:val="0"/>
        <w:spacing w:before="2" w:after="2"/>
        <w:ind w:firstLine="284"/>
        <w:jc w:val="both"/>
        <w:rPr>
          <w:rStyle w:val="Char"/>
          <w:rtl/>
        </w:rPr>
      </w:pPr>
      <w:r w:rsidRPr="00254C69">
        <w:rPr>
          <w:rStyle w:val="Char"/>
          <w:rtl/>
        </w:rPr>
        <w:lastRenderedPageBreak/>
        <w:t xml:space="preserve">وتطهر النجاسة على الأرض بإزالة جرمها ويصب الماء على النجاسة المائعة. ويطهر النعل بدلكة أو بالمشي على طاهر. وتطهر الأشياء الصقيلة كالزجاج والسكاكين والبلاط وغيرها بالمسح. وإذا ولغ الكلب في إناء يغسل سبعا إحداهن بالتراب. </w:t>
      </w:r>
    </w:p>
    <w:p w:rsidR="00084EEF" w:rsidRDefault="00084EEF" w:rsidP="00B0138E">
      <w:pPr>
        <w:pStyle w:val="a7"/>
        <w:rPr>
          <w:rtl/>
        </w:rPr>
      </w:pPr>
      <w:bookmarkStart w:id="41" w:name="_Toc114822725"/>
      <w:bookmarkStart w:id="42" w:name="_Toc115055094"/>
      <w:bookmarkStart w:id="43" w:name="_Toc116190029"/>
      <w:r>
        <w:rPr>
          <w:rtl/>
        </w:rPr>
        <w:t>التيمـم</w:t>
      </w:r>
      <w:bookmarkEnd w:id="41"/>
      <w:bookmarkEnd w:id="42"/>
      <w:bookmarkEnd w:id="43"/>
      <w:r>
        <w:rPr>
          <w:rtl/>
        </w:rPr>
        <w:t xml:space="preserve"> </w:t>
      </w:r>
    </w:p>
    <w:p w:rsidR="00084EEF" w:rsidRPr="00B0138E" w:rsidRDefault="00084EEF" w:rsidP="00254C69">
      <w:pPr>
        <w:pStyle w:val="a0"/>
        <w:spacing w:before="2" w:after="2"/>
        <w:rPr>
          <w:rtl/>
        </w:rPr>
      </w:pPr>
      <w:r w:rsidRPr="00B0138E">
        <w:rPr>
          <w:rtl/>
        </w:rPr>
        <w:t>1</w:t>
      </w:r>
      <w:r w:rsidR="00887A82">
        <w:rPr>
          <w:rtl/>
        </w:rPr>
        <w:t xml:space="preserve">- </w:t>
      </w:r>
      <w:r w:rsidRPr="00B0138E">
        <w:rPr>
          <w:rtl/>
        </w:rPr>
        <w:t xml:space="preserve">تعريفه في اللغة والاصطلاح الشرعي: </w:t>
      </w:r>
    </w:p>
    <w:p w:rsidR="00084EEF" w:rsidRPr="00254C69" w:rsidRDefault="00084EEF" w:rsidP="00254C69">
      <w:pPr>
        <w:widowControl w:val="0"/>
        <w:spacing w:before="2" w:after="2"/>
        <w:ind w:firstLine="284"/>
        <w:jc w:val="both"/>
        <w:rPr>
          <w:rStyle w:val="Char"/>
          <w:rtl/>
        </w:rPr>
      </w:pPr>
      <w:r w:rsidRPr="00254C69">
        <w:rPr>
          <w:rStyle w:val="Char"/>
          <w:rtl/>
        </w:rPr>
        <w:t xml:space="preserve">أ- تعريفه لغة: التيمم لغة القصد والتوخي والتعمد. </w:t>
      </w:r>
    </w:p>
    <w:p w:rsidR="00084EEF" w:rsidRPr="00254C69" w:rsidRDefault="00084EEF" w:rsidP="00254C69">
      <w:pPr>
        <w:widowControl w:val="0"/>
        <w:spacing w:before="2" w:after="2"/>
        <w:ind w:firstLine="284"/>
        <w:jc w:val="both"/>
        <w:rPr>
          <w:rStyle w:val="Char"/>
          <w:rtl/>
        </w:rPr>
      </w:pPr>
      <w:r w:rsidRPr="00254C69">
        <w:rPr>
          <w:rStyle w:val="Char"/>
          <w:rtl/>
        </w:rPr>
        <w:t xml:space="preserve">ب- وفي الاصطلاح: مسح الوجه واليدين بتراب طهور على وجه مخصوص. </w:t>
      </w:r>
    </w:p>
    <w:p w:rsidR="00084EEF" w:rsidRPr="00254C69" w:rsidRDefault="00084EEF" w:rsidP="00254C69">
      <w:pPr>
        <w:widowControl w:val="0"/>
        <w:spacing w:before="2" w:after="2"/>
        <w:ind w:firstLine="284"/>
        <w:jc w:val="both"/>
        <w:rPr>
          <w:rStyle w:val="Char"/>
          <w:rtl/>
        </w:rPr>
      </w:pPr>
      <w:r w:rsidRPr="00254C69">
        <w:rPr>
          <w:rStyle w:val="Char"/>
          <w:rtl/>
        </w:rPr>
        <w:t xml:space="preserve">وهو من الخصائص التي اختص اللّه بها هذه الأمة وهو بدل طهارة الماء. </w:t>
      </w:r>
    </w:p>
    <w:p w:rsidR="00084EEF" w:rsidRPr="00B0138E" w:rsidRDefault="00084EEF" w:rsidP="00254C69">
      <w:pPr>
        <w:pStyle w:val="a0"/>
        <w:spacing w:before="2" w:after="2"/>
        <w:rPr>
          <w:rtl/>
        </w:rPr>
      </w:pPr>
      <w:r w:rsidRPr="00B0138E">
        <w:rPr>
          <w:rtl/>
        </w:rPr>
        <w:t>2</w:t>
      </w:r>
      <w:r w:rsidR="00887A82">
        <w:rPr>
          <w:rtl/>
        </w:rPr>
        <w:t xml:space="preserve">- </w:t>
      </w:r>
      <w:r w:rsidRPr="00B0138E">
        <w:rPr>
          <w:rtl/>
        </w:rPr>
        <w:t xml:space="preserve">من يشرع له التيمم: </w:t>
      </w:r>
    </w:p>
    <w:p w:rsidR="00084EEF" w:rsidRPr="00254C69" w:rsidRDefault="00084EEF" w:rsidP="00254C69">
      <w:pPr>
        <w:widowControl w:val="0"/>
        <w:spacing w:before="2" w:after="2"/>
        <w:ind w:firstLine="284"/>
        <w:jc w:val="both"/>
        <w:rPr>
          <w:rStyle w:val="Char"/>
          <w:rtl/>
        </w:rPr>
      </w:pPr>
      <w:r w:rsidRPr="00254C69">
        <w:rPr>
          <w:rStyle w:val="Char"/>
          <w:rtl/>
        </w:rPr>
        <w:t xml:space="preserve">أ- عادم الماء لفقده أو لبعده. </w:t>
      </w:r>
    </w:p>
    <w:p w:rsidR="00084EEF" w:rsidRPr="00254C69" w:rsidRDefault="00084EEF" w:rsidP="00254C69">
      <w:pPr>
        <w:widowControl w:val="0"/>
        <w:spacing w:before="2" w:after="2"/>
        <w:ind w:firstLine="284"/>
        <w:jc w:val="both"/>
        <w:rPr>
          <w:rStyle w:val="Char"/>
          <w:rtl/>
        </w:rPr>
      </w:pPr>
      <w:r w:rsidRPr="00254C69">
        <w:rPr>
          <w:rStyle w:val="Char"/>
          <w:rtl/>
        </w:rPr>
        <w:t xml:space="preserve">ب- إذا كان به جراحة أو مرض وخاف أن يضره الماء. </w:t>
      </w:r>
    </w:p>
    <w:p w:rsidR="00084EEF" w:rsidRPr="00254C69" w:rsidRDefault="00084EEF" w:rsidP="00254C69">
      <w:pPr>
        <w:widowControl w:val="0"/>
        <w:spacing w:before="2" w:after="2"/>
        <w:ind w:firstLine="284"/>
        <w:jc w:val="both"/>
        <w:rPr>
          <w:rStyle w:val="Char"/>
          <w:rtl/>
        </w:rPr>
      </w:pPr>
      <w:r w:rsidRPr="00254C69">
        <w:rPr>
          <w:rStyle w:val="Char"/>
          <w:rtl/>
        </w:rPr>
        <w:t xml:space="preserve">ي- إذا كان الماء شديد البرودة ولم يتمكن من تسخينه. </w:t>
      </w:r>
    </w:p>
    <w:p w:rsidR="00084EEF" w:rsidRPr="00254C69" w:rsidRDefault="00084EEF" w:rsidP="00254C69">
      <w:pPr>
        <w:widowControl w:val="0"/>
        <w:spacing w:before="2" w:after="2"/>
        <w:ind w:firstLine="284"/>
        <w:jc w:val="both"/>
        <w:rPr>
          <w:rStyle w:val="Char"/>
          <w:rtl/>
        </w:rPr>
      </w:pPr>
      <w:r w:rsidRPr="00254C69">
        <w:rPr>
          <w:rStyle w:val="Char"/>
          <w:rtl/>
        </w:rPr>
        <w:t xml:space="preserve">د- إذا احتاج إلى الماء لشربه أو شرب غيره وخاف العطش. </w:t>
      </w:r>
    </w:p>
    <w:p w:rsidR="00084EEF" w:rsidRPr="00B0138E" w:rsidRDefault="00084EEF" w:rsidP="00254C69">
      <w:pPr>
        <w:pStyle w:val="a0"/>
        <w:spacing w:before="2" w:after="2"/>
        <w:rPr>
          <w:rtl/>
        </w:rPr>
      </w:pPr>
      <w:r w:rsidRPr="00B0138E">
        <w:rPr>
          <w:rtl/>
        </w:rPr>
        <w:t>3</w:t>
      </w:r>
      <w:r w:rsidR="00887A82">
        <w:rPr>
          <w:rtl/>
        </w:rPr>
        <w:t xml:space="preserve">- </w:t>
      </w:r>
      <w:r w:rsidRPr="00B0138E">
        <w:rPr>
          <w:rtl/>
        </w:rPr>
        <w:t xml:space="preserve">شروط وجوب التيمم: </w:t>
      </w:r>
    </w:p>
    <w:p w:rsidR="00084EEF" w:rsidRPr="00254C69" w:rsidRDefault="00084EEF" w:rsidP="00254C69">
      <w:pPr>
        <w:widowControl w:val="0"/>
        <w:spacing w:before="2" w:after="2"/>
        <w:ind w:firstLine="284"/>
        <w:jc w:val="both"/>
        <w:rPr>
          <w:rStyle w:val="Char"/>
          <w:rtl/>
        </w:rPr>
      </w:pPr>
      <w:r w:rsidRPr="00254C69">
        <w:rPr>
          <w:rStyle w:val="Char"/>
          <w:rtl/>
        </w:rPr>
        <w:t xml:space="preserve">أ- البلوغ. </w:t>
      </w:r>
    </w:p>
    <w:p w:rsidR="00084EEF" w:rsidRPr="00254C69" w:rsidRDefault="00084EEF" w:rsidP="00254C69">
      <w:pPr>
        <w:widowControl w:val="0"/>
        <w:spacing w:before="2" w:after="2"/>
        <w:ind w:firstLine="284"/>
        <w:jc w:val="both"/>
        <w:rPr>
          <w:rStyle w:val="Char"/>
          <w:rtl/>
        </w:rPr>
      </w:pPr>
      <w:r w:rsidRPr="00254C69">
        <w:rPr>
          <w:rStyle w:val="Char"/>
          <w:rtl/>
        </w:rPr>
        <w:t xml:space="preserve">ب- القدرة على استعمال الصعيد. </w:t>
      </w:r>
    </w:p>
    <w:p w:rsidR="00084EEF" w:rsidRPr="00254C69" w:rsidRDefault="00084EEF" w:rsidP="00254C69">
      <w:pPr>
        <w:widowControl w:val="0"/>
        <w:spacing w:before="2" w:after="2"/>
        <w:ind w:firstLine="284"/>
        <w:jc w:val="both"/>
        <w:rPr>
          <w:rStyle w:val="Char"/>
          <w:rtl/>
        </w:rPr>
      </w:pPr>
      <w:r w:rsidRPr="00254C69">
        <w:rPr>
          <w:rStyle w:val="Char"/>
          <w:rtl/>
        </w:rPr>
        <w:t xml:space="preserve">جـ- وجود الحدث الناقض. </w:t>
      </w:r>
    </w:p>
    <w:p w:rsidR="00084EEF" w:rsidRPr="00B0138E" w:rsidRDefault="00084EEF" w:rsidP="00254C69">
      <w:pPr>
        <w:pStyle w:val="a0"/>
        <w:spacing w:before="2" w:after="2"/>
        <w:rPr>
          <w:rtl/>
        </w:rPr>
      </w:pPr>
      <w:r w:rsidRPr="00B0138E">
        <w:rPr>
          <w:rtl/>
        </w:rPr>
        <w:lastRenderedPageBreak/>
        <w:t>4</w:t>
      </w:r>
      <w:r w:rsidR="00887A82">
        <w:rPr>
          <w:rtl/>
        </w:rPr>
        <w:t xml:space="preserve">- </w:t>
      </w:r>
      <w:r w:rsidRPr="00B0138E">
        <w:rPr>
          <w:rtl/>
        </w:rPr>
        <w:t xml:space="preserve">شروط صحة التيمم: </w:t>
      </w:r>
    </w:p>
    <w:p w:rsidR="00084EEF" w:rsidRPr="00254C69" w:rsidRDefault="00084EEF" w:rsidP="00254C69">
      <w:pPr>
        <w:widowControl w:val="0"/>
        <w:spacing w:before="2" w:after="2"/>
        <w:ind w:firstLine="284"/>
        <w:jc w:val="both"/>
        <w:rPr>
          <w:rStyle w:val="Char"/>
          <w:rtl/>
        </w:rPr>
      </w:pPr>
      <w:r w:rsidRPr="00254C69">
        <w:rPr>
          <w:rStyle w:val="Char"/>
          <w:rtl/>
        </w:rPr>
        <w:t xml:space="preserve">أ- الإسلام. </w:t>
      </w:r>
    </w:p>
    <w:p w:rsidR="00084EEF" w:rsidRPr="00254C69" w:rsidRDefault="00084EEF" w:rsidP="00254C69">
      <w:pPr>
        <w:widowControl w:val="0"/>
        <w:spacing w:before="2" w:after="2"/>
        <w:ind w:firstLine="284"/>
        <w:jc w:val="both"/>
        <w:rPr>
          <w:rStyle w:val="Char"/>
          <w:rtl/>
        </w:rPr>
      </w:pPr>
      <w:r w:rsidRPr="00254C69">
        <w:rPr>
          <w:rStyle w:val="Char"/>
          <w:rtl/>
        </w:rPr>
        <w:t xml:space="preserve">ب- انقطاع دم الحيض أو النفاس. </w:t>
      </w:r>
    </w:p>
    <w:p w:rsidR="00084EEF" w:rsidRPr="00254C69" w:rsidRDefault="00084EEF" w:rsidP="00254C69">
      <w:pPr>
        <w:widowControl w:val="0"/>
        <w:spacing w:before="2" w:after="2"/>
        <w:ind w:firstLine="284"/>
        <w:jc w:val="both"/>
        <w:rPr>
          <w:rStyle w:val="Char"/>
          <w:rtl/>
        </w:rPr>
      </w:pPr>
      <w:r w:rsidRPr="00254C69">
        <w:rPr>
          <w:rStyle w:val="Char"/>
          <w:rtl/>
        </w:rPr>
        <w:t xml:space="preserve">جـ- العقل. </w:t>
      </w:r>
    </w:p>
    <w:p w:rsidR="00084EEF" w:rsidRPr="00254C69" w:rsidRDefault="00084EEF" w:rsidP="00254C69">
      <w:pPr>
        <w:widowControl w:val="0"/>
        <w:spacing w:before="2" w:after="2"/>
        <w:ind w:firstLine="284"/>
        <w:jc w:val="both"/>
        <w:rPr>
          <w:rStyle w:val="Char"/>
          <w:rtl/>
        </w:rPr>
      </w:pPr>
      <w:r w:rsidRPr="00254C69">
        <w:rPr>
          <w:rStyle w:val="Char"/>
          <w:rtl/>
        </w:rPr>
        <w:t xml:space="preserve">د- وجود الصعيد الطهور. </w:t>
      </w:r>
    </w:p>
    <w:p w:rsidR="00084EEF" w:rsidRPr="00B0138E" w:rsidRDefault="00084EEF" w:rsidP="00254C69">
      <w:pPr>
        <w:pStyle w:val="a0"/>
        <w:spacing w:before="2" w:after="2"/>
        <w:rPr>
          <w:rtl/>
        </w:rPr>
      </w:pPr>
      <w:r w:rsidRPr="00B0138E">
        <w:rPr>
          <w:rtl/>
        </w:rPr>
        <w:t>5</w:t>
      </w:r>
      <w:r w:rsidR="00887A82">
        <w:rPr>
          <w:rtl/>
        </w:rPr>
        <w:t xml:space="preserve">- </w:t>
      </w:r>
      <w:r w:rsidRPr="00B0138E">
        <w:rPr>
          <w:rtl/>
        </w:rPr>
        <w:t xml:space="preserve">فروض التيمم: </w:t>
      </w:r>
    </w:p>
    <w:p w:rsidR="00084EEF" w:rsidRPr="00254C69" w:rsidRDefault="00084EEF" w:rsidP="00254C69">
      <w:pPr>
        <w:widowControl w:val="0"/>
        <w:spacing w:before="2" w:after="2"/>
        <w:ind w:firstLine="284"/>
        <w:jc w:val="both"/>
        <w:rPr>
          <w:rStyle w:val="Char"/>
          <w:rtl/>
        </w:rPr>
      </w:pPr>
      <w:r w:rsidRPr="00254C69">
        <w:rPr>
          <w:rStyle w:val="Char"/>
          <w:rtl/>
        </w:rPr>
        <w:t xml:space="preserve">أ- النية. </w:t>
      </w:r>
    </w:p>
    <w:p w:rsidR="00084EEF" w:rsidRPr="00254C69" w:rsidRDefault="00084EEF" w:rsidP="00254C69">
      <w:pPr>
        <w:widowControl w:val="0"/>
        <w:spacing w:before="2" w:after="2"/>
        <w:ind w:firstLine="284"/>
        <w:jc w:val="both"/>
        <w:rPr>
          <w:rStyle w:val="Char"/>
          <w:rtl/>
        </w:rPr>
      </w:pPr>
      <w:r w:rsidRPr="00254C69">
        <w:rPr>
          <w:rStyle w:val="Char"/>
          <w:rtl/>
        </w:rPr>
        <w:t xml:space="preserve">ب- الصعيد الطاهر. </w:t>
      </w:r>
    </w:p>
    <w:p w:rsidR="00084EEF" w:rsidRPr="00254C69" w:rsidRDefault="00084EEF" w:rsidP="00254C69">
      <w:pPr>
        <w:widowControl w:val="0"/>
        <w:spacing w:before="2" w:after="2"/>
        <w:ind w:firstLine="284"/>
        <w:jc w:val="both"/>
        <w:rPr>
          <w:rStyle w:val="Char"/>
          <w:rtl/>
        </w:rPr>
      </w:pPr>
      <w:r w:rsidRPr="00254C69">
        <w:rPr>
          <w:rStyle w:val="Char"/>
          <w:rtl/>
        </w:rPr>
        <w:t xml:space="preserve">جـ- الضربة الأولى. </w:t>
      </w:r>
    </w:p>
    <w:p w:rsidR="00084EEF" w:rsidRPr="00254C69" w:rsidRDefault="00084EEF" w:rsidP="00254C69">
      <w:pPr>
        <w:widowControl w:val="0"/>
        <w:spacing w:before="2" w:after="2"/>
        <w:ind w:firstLine="284"/>
        <w:jc w:val="both"/>
        <w:rPr>
          <w:rStyle w:val="Char"/>
          <w:rtl/>
        </w:rPr>
      </w:pPr>
      <w:r w:rsidRPr="00254C69">
        <w:rPr>
          <w:rStyle w:val="Char"/>
          <w:rtl/>
        </w:rPr>
        <w:t xml:space="preserve">د- مسح الوجه والكفين. </w:t>
      </w:r>
    </w:p>
    <w:p w:rsidR="00084EEF" w:rsidRPr="00B0138E" w:rsidRDefault="00084EEF" w:rsidP="00254C69">
      <w:pPr>
        <w:pStyle w:val="a0"/>
        <w:spacing w:before="2" w:after="2"/>
        <w:rPr>
          <w:rtl/>
        </w:rPr>
      </w:pPr>
      <w:r w:rsidRPr="00B0138E">
        <w:rPr>
          <w:rtl/>
        </w:rPr>
        <w:t>6</w:t>
      </w:r>
      <w:r w:rsidR="00887A82">
        <w:rPr>
          <w:rtl/>
        </w:rPr>
        <w:t xml:space="preserve">- </w:t>
      </w:r>
      <w:r w:rsidRPr="00B0138E">
        <w:rPr>
          <w:rtl/>
        </w:rPr>
        <w:t xml:space="preserve">سنن التيمم: </w:t>
      </w:r>
    </w:p>
    <w:p w:rsidR="00084EEF" w:rsidRPr="00254C69" w:rsidRDefault="00084EEF" w:rsidP="00254C69">
      <w:pPr>
        <w:widowControl w:val="0"/>
        <w:spacing w:before="2" w:after="2"/>
        <w:ind w:firstLine="284"/>
        <w:jc w:val="both"/>
        <w:rPr>
          <w:rStyle w:val="Char"/>
          <w:rtl/>
        </w:rPr>
      </w:pPr>
      <w:r w:rsidRPr="00254C69">
        <w:rPr>
          <w:rStyle w:val="Char"/>
          <w:rtl/>
        </w:rPr>
        <w:t xml:space="preserve">أ- التسمية. </w:t>
      </w:r>
    </w:p>
    <w:p w:rsidR="00084EEF" w:rsidRPr="00254C69" w:rsidRDefault="00084EEF" w:rsidP="00254C69">
      <w:pPr>
        <w:widowControl w:val="0"/>
        <w:spacing w:before="2" w:after="2"/>
        <w:ind w:firstLine="284"/>
        <w:jc w:val="both"/>
        <w:rPr>
          <w:rStyle w:val="Char"/>
          <w:rtl/>
        </w:rPr>
      </w:pPr>
      <w:r w:rsidRPr="00254C69">
        <w:rPr>
          <w:rStyle w:val="Char"/>
          <w:rtl/>
        </w:rPr>
        <w:t xml:space="preserve">ب- استقبال القبلة. </w:t>
      </w:r>
    </w:p>
    <w:p w:rsidR="00084EEF" w:rsidRPr="00254C69" w:rsidRDefault="00084EEF" w:rsidP="00254C69">
      <w:pPr>
        <w:widowControl w:val="0"/>
        <w:spacing w:before="2" w:after="2"/>
        <w:ind w:firstLine="284"/>
        <w:jc w:val="both"/>
        <w:rPr>
          <w:rStyle w:val="Char"/>
          <w:rtl/>
        </w:rPr>
      </w:pPr>
      <w:r w:rsidRPr="00254C69">
        <w:rPr>
          <w:rStyle w:val="Char"/>
          <w:rtl/>
        </w:rPr>
        <w:t xml:space="preserve">جـ- كونه عند إرادة الصلاة. </w:t>
      </w:r>
    </w:p>
    <w:p w:rsidR="00084EEF" w:rsidRPr="00254C69" w:rsidRDefault="00084EEF" w:rsidP="00254C69">
      <w:pPr>
        <w:widowControl w:val="0"/>
        <w:spacing w:before="2" w:after="2"/>
        <w:ind w:firstLine="284"/>
        <w:jc w:val="both"/>
        <w:rPr>
          <w:rStyle w:val="Char"/>
          <w:rtl/>
        </w:rPr>
      </w:pPr>
      <w:r w:rsidRPr="00254C69">
        <w:rPr>
          <w:rStyle w:val="Char"/>
          <w:rtl/>
        </w:rPr>
        <w:t xml:space="preserve">د- الضربة الثانية. </w:t>
      </w:r>
    </w:p>
    <w:p w:rsidR="00084EEF" w:rsidRPr="00254C69" w:rsidRDefault="00084EEF" w:rsidP="00254C69">
      <w:pPr>
        <w:widowControl w:val="0"/>
        <w:spacing w:before="2" w:after="2"/>
        <w:ind w:firstLine="284"/>
        <w:jc w:val="both"/>
        <w:rPr>
          <w:rStyle w:val="Char"/>
          <w:rtl/>
        </w:rPr>
      </w:pPr>
      <w:r w:rsidRPr="00254C69">
        <w:rPr>
          <w:rStyle w:val="Char"/>
          <w:rtl/>
        </w:rPr>
        <w:t xml:space="preserve">هـ- الترتيب. </w:t>
      </w:r>
    </w:p>
    <w:p w:rsidR="00084EEF" w:rsidRPr="00254C69" w:rsidRDefault="00084EEF" w:rsidP="00254C69">
      <w:pPr>
        <w:widowControl w:val="0"/>
        <w:spacing w:before="2" w:after="2"/>
        <w:ind w:firstLine="284"/>
        <w:jc w:val="both"/>
        <w:rPr>
          <w:rStyle w:val="Char"/>
          <w:rtl/>
        </w:rPr>
      </w:pPr>
      <w:r w:rsidRPr="00254C69">
        <w:rPr>
          <w:rStyle w:val="Char"/>
          <w:rtl/>
        </w:rPr>
        <w:t xml:space="preserve">و- الموالاة. </w:t>
      </w:r>
    </w:p>
    <w:p w:rsidR="00084EEF" w:rsidRPr="00254C69" w:rsidRDefault="00084EEF" w:rsidP="00254C69">
      <w:pPr>
        <w:widowControl w:val="0"/>
        <w:spacing w:before="2" w:after="2"/>
        <w:ind w:firstLine="284"/>
        <w:jc w:val="both"/>
        <w:rPr>
          <w:rStyle w:val="Char"/>
          <w:rtl/>
        </w:rPr>
      </w:pPr>
      <w:r w:rsidRPr="00254C69">
        <w:rPr>
          <w:rStyle w:val="Char"/>
          <w:rtl/>
        </w:rPr>
        <w:t xml:space="preserve">ز- تخليل الأصابع. </w:t>
      </w:r>
    </w:p>
    <w:p w:rsidR="00084EEF" w:rsidRPr="00B0138E" w:rsidRDefault="00084EEF" w:rsidP="00254C69">
      <w:pPr>
        <w:pStyle w:val="a0"/>
        <w:spacing w:before="2" w:after="2"/>
        <w:rPr>
          <w:rtl/>
        </w:rPr>
      </w:pPr>
      <w:r w:rsidRPr="00B0138E">
        <w:rPr>
          <w:rtl/>
        </w:rPr>
        <w:t xml:space="preserve">7- مبطلات التيمم: </w:t>
      </w:r>
    </w:p>
    <w:p w:rsidR="00084EEF" w:rsidRPr="00254C69" w:rsidRDefault="00084EEF" w:rsidP="00254C69">
      <w:pPr>
        <w:widowControl w:val="0"/>
        <w:spacing w:before="2" w:after="2"/>
        <w:ind w:firstLine="284"/>
        <w:jc w:val="both"/>
        <w:rPr>
          <w:rStyle w:val="Char"/>
          <w:rtl/>
        </w:rPr>
      </w:pPr>
      <w:r w:rsidRPr="00254C69">
        <w:rPr>
          <w:rStyle w:val="Char"/>
          <w:rtl/>
        </w:rPr>
        <w:t xml:space="preserve">أ- وجود الماء. </w:t>
      </w:r>
    </w:p>
    <w:p w:rsidR="00084EEF" w:rsidRPr="00254C69" w:rsidRDefault="00084EEF" w:rsidP="00254C69">
      <w:pPr>
        <w:widowControl w:val="0"/>
        <w:spacing w:before="2" w:after="2"/>
        <w:ind w:firstLine="284"/>
        <w:jc w:val="both"/>
        <w:rPr>
          <w:rStyle w:val="Char"/>
          <w:rtl/>
        </w:rPr>
      </w:pPr>
      <w:r w:rsidRPr="00254C69">
        <w:rPr>
          <w:rStyle w:val="Char"/>
          <w:rtl/>
        </w:rPr>
        <w:lastRenderedPageBreak/>
        <w:t xml:space="preserve">ب- يبطل بناقض من نواقض الوضوء السابقة وكذا بناقض من نواقض الغسل؛ لأنه بدل عنهما وناقض الأصل ناقض لخلفه. </w:t>
      </w:r>
    </w:p>
    <w:p w:rsidR="00084EEF" w:rsidRPr="00B0138E" w:rsidRDefault="00084EEF" w:rsidP="00254C69">
      <w:pPr>
        <w:pStyle w:val="a0"/>
        <w:spacing w:before="2" w:after="2"/>
        <w:rPr>
          <w:rtl/>
        </w:rPr>
      </w:pPr>
      <w:r w:rsidRPr="00B0138E">
        <w:rPr>
          <w:rtl/>
        </w:rPr>
        <w:t xml:space="preserve">8- كيفية التيمم: </w:t>
      </w:r>
    </w:p>
    <w:p w:rsidR="00084EEF" w:rsidRPr="00254C69" w:rsidRDefault="00084EEF" w:rsidP="00254C69">
      <w:pPr>
        <w:widowControl w:val="0"/>
        <w:spacing w:before="2" w:after="2"/>
        <w:ind w:firstLine="284"/>
        <w:jc w:val="both"/>
        <w:rPr>
          <w:rStyle w:val="Char"/>
          <w:rtl/>
        </w:rPr>
      </w:pPr>
      <w:r w:rsidRPr="00254C69">
        <w:rPr>
          <w:rStyle w:val="Char"/>
          <w:rtl/>
        </w:rPr>
        <w:t xml:space="preserve">أن ينوي، ثم يسمي، ويضرب التراب بيديه ثم يمسح بهما وجهه وكفيه مع الترتيب والموالاة. </w:t>
      </w:r>
    </w:p>
    <w:p w:rsidR="00084EEF" w:rsidRDefault="00084EEF" w:rsidP="00254C69">
      <w:pPr>
        <w:pStyle w:val="a0"/>
        <w:spacing w:before="2" w:after="2"/>
        <w:rPr>
          <w:rtl/>
        </w:rPr>
      </w:pPr>
      <w:r>
        <w:rPr>
          <w:rtl/>
        </w:rPr>
        <w:t xml:space="preserve">9- التيمم للجبيرة والجراح: </w:t>
      </w:r>
    </w:p>
    <w:p w:rsidR="00084EEF" w:rsidRPr="00254C69" w:rsidRDefault="00084EEF" w:rsidP="00254C69">
      <w:pPr>
        <w:widowControl w:val="0"/>
        <w:spacing w:before="2" w:after="2"/>
        <w:ind w:firstLine="284"/>
        <w:jc w:val="both"/>
        <w:rPr>
          <w:rStyle w:val="Char"/>
          <w:rtl/>
        </w:rPr>
      </w:pPr>
      <w:r w:rsidRPr="00254C69">
        <w:rPr>
          <w:rStyle w:val="Char"/>
          <w:rtl/>
        </w:rPr>
        <w:t xml:space="preserve">من كان بجسده كسور أو جروح أو قروح وخاف ضررا بغسلها وشق عليه المسح تيمم لها وغسل الباقي. </w:t>
      </w:r>
    </w:p>
    <w:p w:rsidR="00084EEF" w:rsidRPr="00254C69" w:rsidRDefault="00084EEF" w:rsidP="00254C69">
      <w:pPr>
        <w:widowControl w:val="0"/>
        <w:spacing w:before="2" w:after="2"/>
        <w:ind w:firstLine="284"/>
        <w:jc w:val="both"/>
        <w:rPr>
          <w:rStyle w:val="Char"/>
          <w:rtl/>
        </w:rPr>
      </w:pPr>
      <w:r w:rsidRPr="00254C69">
        <w:rPr>
          <w:rStyle w:val="Char"/>
          <w:rtl/>
        </w:rPr>
        <w:t xml:space="preserve">من عدم الماء والتراب بكل حال صلى حسب حاله ولا إعادة عليه. </w:t>
      </w:r>
    </w:p>
    <w:p w:rsidR="00084EEF" w:rsidRDefault="00084EEF" w:rsidP="00B0138E">
      <w:pPr>
        <w:pStyle w:val="a7"/>
        <w:rPr>
          <w:rtl/>
        </w:rPr>
      </w:pPr>
      <w:bookmarkStart w:id="44" w:name="_Toc114822726"/>
      <w:bookmarkStart w:id="45" w:name="_Toc115055095"/>
      <w:bookmarkStart w:id="46" w:name="_Toc116190030"/>
      <w:r>
        <w:rPr>
          <w:rtl/>
        </w:rPr>
        <w:t>المسح على الخفين والجبائر</w:t>
      </w:r>
      <w:bookmarkEnd w:id="44"/>
      <w:bookmarkEnd w:id="45"/>
      <w:bookmarkEnd w:id="46"/>
      <w:r>
        <w:rPr>
          <w:rtl/>
        </w:rPr>
        <w:t xml:space="preserve"> </w:t>
      </w:r>
    </w:p>
    <w:p w:rsidR="00084EEF" w:rsidRPr="00254C69" w:rsidRDefault="00084EEF" w:rsidP="00254C69">
      <w:pPr>
        <w:widowControl w:val="0"/>
        <w:spacing w:before="2" w:after="2"/>
        <w:ind w:firstLine="284"/>
        <w:jc w:val="both"/>
        <w:rPr>
          <w:rStyle w:val="Char"/>
          <w:rtl/>
        </w:rPr>
      </w:pPr>
      <w:r w:rsidRPr="00B0138E">
        <w:rPr>
          <w:rStyle w:val="Char0"/>
          <w:rtl/>
        </w:rPr>
        <w:t>1</w:t>
      </w:r>
      <w:r w:rsidR="00887A82">
        <w:rPr>
          <w:rStyle w:val="Char0"/>
          <w:rtl/>
        </w:rPr>
        <w:t xml:space="preserve">- </w:t>
      </w:r>
      <w:r w:rsidRPr="00B0138E">
        <w:rPr>
          <w:rStyle w:val="Char0"/>
          <w:rtl/>
        </w:rPr>
        <w:t>قال ابن المبارك:</w:t>
      </w:r>
      <w:r>
        <w:rPr>
          <w:rFonts w:ascii="AGA Arabesque" w:hAnsi="Traditional Arabic"/>
          <w:b/>
          <w:bCs/>
          <w:sz w:val="36"/>
          <w:szCs w:val="36"/>
          <w:rtl/>
        </w:rPr>
        <w:t xml:space="preserve"> </w:t>
      </w:r>
      <w:r w:rsidRPr="00254C69">
        <w:rPr>
          <w:rStyle w:val="Char"/>
          <w:rtl/>
        </w:rPr>
        <w:t xml:space="preserve">ليس في المسح على الخفين اختلاف. وقال الإمام أحمد: ليس في قلبي من المسح على الخفين شيء فيه أربعون حديثا عن رسول اللّه </w:t>
      </w:r>
      <w:r w:rsidR="00254C69" w:rsidRPr="00254C69">
        <w:rPr>
          <w:rFonts w:ascii="CTraditional Arabic" w:hAnsi="CTraditional Arabic" w:cs="CTraditional Arabic"/>
          <w:sz w:val="28"/>
          <w:szCs w:val="28"/>
          <w:rtl/>
        </w:rPr>
        <w:t>ج</w:t>
      </w:r>
      <w:r w:rsidRPr="00254C69">
        <w:rPr>
          <w:rStyle w:val="Char"/>
          <w:rtl/>
        </w:rPr>
        <w:t xml:space="preserve"> وقال: هو أفضل من الغسل؛ لأنه </w:t>
      </w:r>
      <w:r w:rsidR="00254C69" w:rsidRPr="00254C69">
        <w:rPr>
          <w:rFonts w:ascii="CTraditional Arabic" w:hAnsi="CTraditional Arabic" w:cs="CTraditional Arabic"/>
          <w:sz w:val="28"/>
          <w:szCs w:val="28"/>
          <w:rtl/>
        </w:rPr>
        <w:t>ج</w:t>
      </w:r>
      <w:r w:rsidRPr="00254C69">
        <w:rPr>
          <w:rStyle w:val="Char"/>
          <w:rtl/>
        </w:rPr>
        <w:t xml:space="preserve"> وأصحابه إنما طلبوا الأفضل. </w:t>
      </w:r>
    </w:p>
    <w:p w:rsidR="00084EEF" w:rsidRPr="00254C69" w:rsidRDefault="00084EEF" w:rsidP="00254C69">
      <w:pPr>
        <w:widowControl w:val="0"/>
        <w:spacing w:before="2" w:after="2"/>
        <w:ind w:firstLine="284"/>
        <w:jc w:val="both"/>
        <w:rPr>
          <w:rStyle w:val="Char"/>
          <w:rtl/>
        </w:rPr>
      </w:pPr>
      <w:r w:rsidRPr="00B0138E">
        <w:rPr>
          <w:rStyle w:val="Char0"/>
          <w:rtl/>
        </w:rPr>
        <w:t>2</w:t>
      </w:r>
      <w:r w:rsidR="00887A82">
        <w:rPr>
          <w:rStyle w:val="Char0"/>
          <w:rtl/>
        </w:rPr>
        <w:t xml:space="preserve">- </w:t>
      </w:r>
      <w:r w:rsidRPr="00B0138E">
        <w:rPr>
          <w:rStyle w:val="Char0"/>
          <w:rtl/>
        </w:rPr>
        <w:t xml:space="preserve">مدته: </w:t>
      </w:r>
      <w:r w:rsidRPr="00254C69">
        <w:rPr>
          <w:rStyle w:val="Char"/>
          <w:rtl/>
        </w:rPr>
        <w:t xml:space="preserve">يجوز يوما وليلة للمقيم، وللمسافر ثلاثة أيام بلياليهن. وتبدأ مدة المسح من أول حدث بعد لبسه. </w:t>
      </w:r>
    </w:p>
    <w:p w:rsidR="00084EEF" w:rsidRPr="00254C69" w:rsidRDefault="00084EEF" w:rsidP="00254C69">
      <w:pPr>
        <w:widowControl w:val="0"/>
        <w:spacing w:before="2" w:after="2"/>
        <w:ind w:firstLine="284"/>
        <w:jc w:val="both"/>
        <w:rPr>
          <w:rStyle w:val="Char"/>
          <w:rtl/>
        </w:rPr>
      </w:pPr>
      <w:r w:rsidRPr="00B0138E">
        <w:rPr>
          <w:rStyle w:val="Char0"/>
          <w:rtl/>
        </w:rPr>
        <w:t>3</w:t>
      </w:r>
      <w:r w:rsidR="00887A82">
        <w:rPr>
          <w:rStyle w:val="Char0"/>
          <w:rtl/>
        </w:rPr>
        <w:t xml:space="preserve">- </w:t>
      </w:r>
      <w:r w:rsidRPr="00B0138E">
        <w:rPr>
          <w:rStyle w:val="Char0"/>
          <w:rtl/>
        </w:rPr>
        <w:t xml:space="preserve">شروطه: </w:t>
      </w:r>
      <w:r w:rsidRPr="00254C69">
        <w:rPr>
          <w:rStyle w:val="Char"/>
          <w:rtl/>
        </w:rPr>
        <w:t xml:space="preserve">أن يكون الملبوس مباحا. طاهرا. ساترا للمفروض. ثابتا بنفسه. ملبوسا على طهارة. </w:t>
      </w:r>
    </w:p>
    <w:p w:rsidR="00084EEF" w:rsidRPr="00254C69" w:rsidRDefault="00084EEF" w:rsidP="00254C69">
      <w:pPr>
        <w:widowControl w:val="0"/>
        <w:spacing w:before="2" w:after="2"/>
        <w:ind w:firstLine="284"/>
        <w:jc w:val="both"/>
        <w:rPr>
          <w:rStyle w:val="Char"/>
          <w:rtl/>
        </w:rPr>
      </w:pPr>
      <w:r w:rsidRPr="00B0138E">
        <w:rPr>
          <w:rStyle w:val="Char0"/>
          <w:rtl/>
        </w:rPr>
        <w:t xml:space="preserve">4- صفة المسح على الخفين: </w:t>
      </w:r>
      <w:r w:rsidRPr="00254C69">
        <w:rPr>
          <w:rStyle w:val="Char"/>
          <w:rtl/>
        </w:rPr>
        <w:t xml:space="preserve">يدخل يده في الماء ويمسح ظاهر قدم الخف من أصابعه إلى ساقه مرة واحدة دون أسفله وعقبه. </w:t>
      </w:r>
    </w:p>
    <w:p w:rsidR="00084EEF" w:rsidRPr="00254C69" w:rsidRDefault="00084EEF" w:rsidP="00254C69">
      <w:pPr>
        <w:widowControl w:val="0"/>
        <w:spacing w:before="2" w:after="2"/>
        <w:ind w:firstLine="284"/>
        <w:jc w:val="both"/>
        <w:rPr>
          <w:rStyle w:val="Char"/>
          <w:rtl/>
        </w:rPr>
      </w:pPr>
      <w:r w:rsidRPr="00B0138E">
        <w:rPr>
          <w:rStyle w:val="Char0"/>
          <w:rtl/>
        </w:rPr>
        <w:t xml:space="preserve">5- مبطلاته: </w:t>
      </w:r>
      <w:r w:rsidRPr="00254C69">
        <w:rPr>
          <w:rStyle w:val="Char"/>
          <w:rtl/>
        </w:rPr>
        <w:t xml:space="preserve">يبطل المسح على الخفين بأحد أربعة أشياء: </w:t>
      </w:r>
    </w:p>
    <w:p w:rsidR="00084EEF" w:rsidRPr="00254C69" w:rsidRDefault="00084EEF" w:rsidP="004440FB">
      <w:pPr>
        <w:widowControl w:val="0"/>
        <w:numPr>
          <w:ilvl w:val="0"/>
          <w:numId w:val="12"/>
        </w:numPr>
        <w:spacing w:before="2" w:after="2"/>
        <w:ind w:left="680" w:hanging="340"/>
        <w:jc w:val="both"/>
        <w:rPr>
          <w:rStyle w:val="Char"/>
          <w:rtl/>
        </w:rPr>
      </w:pPr>
      <w:r w:rsidRPr="00254C69">
        <w:rPr>
          <w:rStyle w:val="Char"/>
          <w:rtl/>
        </w:rPr>
        <w:lastRenderedPageBreak/>
        <w:t xml:space="preserve">إذا نزع الملبوس من القدم. </w:t>
      </w:r>
    </w:p>
    <w:p w:rsidR="00084EEF" w:rsidRPr="00254C69" w:rsidRDefault="00084EEF" w:rsidP="004440FB">
      <w:pPr>
        <w:widowControl w:val="0"/>
        <w:numPr>
          <w:ilvl w:val="0"/>
          <w:numId w:val="12"/>
        </w:numPr>
        <w:spacing w:before="2" w:after="2"/>
        <w:ind w:left="680" w:hanging="340"/>
        <w:jc w:val="both"/>
        <w:rPr>
          <w:rStyle w:val="Char"/>
          <w:rtl/>
        </w:rPr>
      </w:pPr>
      <w:r w:rsidRPr="00254C69">
        <w:rPr>
          <w:rStyle w:val="Char"/>
          <w:rtl/>
        </w:rPr>
        <w:t xml:space="preserve">إذا لزم كغسل الجنابة. </w:t>
      </w:r>
    </w:p>
    <w:p w:rsidR="00084EEF" w:rsidRPr="00254C69" w:rsidRDefault="00084EEF" w:rsidP="004440FB">
      <w:pPr>
        <w:widowControl w:val="0"/>
        <w:numPr>
          <w:ilvl w:val="0"/>
          <w:numId w:val="12"/>
        </w:numPr>
        <w:spacing w:before="2" w:after="2"/>
        <w:ind w:left="680" w:hanging="340"/>
        <w:jc w:val="both"/>
        <w:rPr>
          <w:rStyle w:val="Char"/>
          <w:rtl/>
        </w:rPr>
      </w:pPr>
      <w:r w:rsidRPr="00254C69">
        <w:rPr>
          <w:rStyle w:val="Char"/>
          <w:rtl/>
        </w:rPr>
        <w:t xml:space="preserve">إذا حدث خرق واسع عرفا في الملبوس. </w:t>
      </w:r>
    </w:p>
    <w:p w:rsidR="00084EEF" w:rsidRPr="00254C69" w:rsidRDefault="00084EEF" w:rsidP="004440FB">
      <w:pPr>
        <w:widowControl w:val="0"/>
        <w:numPr>
          <w:ilvl w:val="0"/>
          <w:numId w:val="12"/>
        </w:numPr>
        <w:spacing w:before="2" w:after="2"/>
        <w:ind w:left="680" w:hanging="340"/>
        <w:jc w:val="both"/>
        <w:rPr>
          <w:rStyle w:val="Char"/>
          <w:rtl/>
        </w:rPr>
      </w:pPr>
      <w:r w:rsidRPr="00254C69">
        <w:rPr>
          <w:rStyle w:val="Char"/>
          <w:rtl/>
        </w:rPr>
        <w:t xml:space="preserve">إذا تمت مدة المسح. </w:t>
      </w:r>
    </w:p>
    <w:p w:rsidR="00084EEF" w:rsidRPr="00254C69" w:rsidRDefault="00084EEF" w:rsidP="00254C69">
      <w:pPr>
        <w:widowControl w:val="0"/>
        <w:spacing w:before="2" w:after="2"/>
        <w:ind w:firstLine="284"/>
        <w:jc w:val="both"/>
        <w:rPr>
          <w:rStyle w:val="Char"/>
          <w:rFonts w:hint="cs"/>
          <w:rtl/>
        </w:rPr>
      </w:pPr>
      <w:r w:rsidRPr="00254C69">
        <w:rPr>
          <w:rStyle w:val="Char"/>
          <w:rtl/>
        </w:rPr>
        <w:t xml:space="preserve">ويجوز المسح على جميع الجبيرة إلى حلها، ولو طال الزمن أو أصابته الجنابة. </w:t>
      </w:r>
    </w:p>
    <w:p w:rsidR="00084EEF" w:rsidRPr="00254C69" w:rsidRDefault="00084EEF" w:rsidP="00254C69">
      <w:pPr>
        <w:widowControl w:val="0"/>
        <w:spacing w:before="2" w:after="2"/>
        <w:ind w:firstLine="284"/>
        <w:jc w:val="center"/>
        <w:rPr>
          <w:rStyle w:val="Char"/>
          <w:rtl/>
        </w:rPr>
      </w:pPr>
      <w:r w:rsidRPr="00254C69">
        <w:rPr>
          <w:rStyle w:val="Char"/>
          <w:rFonts w:hint="cs"/>
          <w:rtl/>
        </w:rPr>
        <w:t>* * *</w:t>
      </w:r>
    </w:p>
    <w:p w:rsidR="003060A4" w:rsidRDefault="003060A4" w:rsidP="00B0138E">
      <w:pPr>
        <w:jc w:val="center"/>
        <w:rPr>
          <w:b/>
          <w:bCs/>
          <w:sz w:val="52"/>
          <w:szCs w:val="52"/>
          <w:rtl/>
        </w:rPr>
        <w:sectPr w:rsidR="003060A4" w:rsidSect="00254C69">
          <w:headerReference w:type="even" r:id="rId14"/>
          <w:footnotePr>
            <w:numRestart w:val="eachPage"/>
          </w:footnotePr>
          <w:pgSz w:w="7938" w:h="11907" w:code="9"/>
          <w:pgMar w:top="567" w:right="851" w:bottom="851" w:left="851" w:header="454" w:footer="0" w:gutter="0"/>
          <w:pgNumType w:chapSep="period"/>
          <w:cols w:space="708"/>
          <w:titlePg/>
          <w:bidi/>
          <w:rtlGutter/>
          <w:docGrid w:linePitch="360"/>
        </w:sectPr>
      </w:pPr>
    </w:p>
    <w:p w:rsidR="00B0138E" w:rsidRDefault="00B0138E" w:rsidP="00B0138E">
      <w:pPr>
        <w:jc w:val="center"/>
        <w:rPr>
          <w:rFonts w:hint="cs"/>
          <w:b/>
          <w:bCs/>
          <w:sz w:val="52"/>
          <w:szCs w:val="52"/>
          <w:rtl/>
        </w:rPr>
      </w:pPr>
    </w:p>
    <w:p w:rsidR="00B0138E" w:rsidRPr="00887A82" w:rsidRDefault="003060A4" w:rsidP="00B0138E">
      <w:pPr>
        <w:jc w:val="center"/>
        <w:rPr>
          <w:rFonts w:hint="cs"/>
          <w:b/>
          <w:bCs/>
          <w:color w:val="FF0000"/>
          <w:sz w:val="52"/>
          <w:szCs w:val="52"/>
          <w:rtl/>
        </w:rPr>
      </w:pPr>
      <w:r>
        <w:rPr>
          <w:rFonts w:hint="cs"/>
          <w:b/>
          <w:bCs/>
          <w:color w:val="FF0000"/>
          <w:sz w:val="52"/>
          <w:szCs w:val="52"/>
          <w:rtl/>
        </w:rPr>
        <w:t xml:space="preserve">2- </w:t>
      </w:r>
      <w:r w:rsidR="00B0138E" w:rsidRPr="00887A82">
        <w:rPr>
          <w:b/>
          <w:bCs/>
          <w:color w:val="FF0000"/>
          <w:sz w:val="52"/>
          <w:szCs w:val="52"/>
          <w:rtl/>
        </w:rPr>
        <w:t>الص</w:t>
      </w:r>
      <w:r w:rsidR="00B0138E" w:rsidRPr="00887A82">
        <w:rPr>
          <w:rFonts w:hint="cs"/>
          <w:b/>
          <w:bCs/>
          <w:color w:val="FF0000"/>
          <w:sz w:val="52"/>
          <w:szCs w:val="52"/>
          <w:rtl/>
        </w:rPr>
        <w:t>ـ</w:t>
      </w:r>
      <w:r w:rsidR="00B0138E" w:rsidRPr="00887A82">
        <w:rPr>
          <w:b/>
          <w:bCs/>
          <w:color w:val="FF0000"/>
          <w:sz w:val="52"/>
          <w:szCs w:val="52"/>
          <w:rtl/>
        </w:rPr>
        <w:t>لاة</w:t>
      </w:r>
    </w:p>
    <w:p w:rsidR="00084EEF" w:rsidRPr="00B0138E" w:rsidRDefault="00B0138E" w:rsidP="00254C69">
      <w:pPr>
        <w:pStyle w:val="a0"/>
        <w:spacing w:before="2" w:after="2"/>
        <w:rPr>
          <w:rFonts w:hint="cs"/>
          <w:rtl/>
        </w:rPr>
      </w:pPr>
      <w:r w:rsidRPr="00B0138E">
        <w:rPr>
          <w:rFonts w:hint="cs"/>
          <w:rtl/>
        </w:rPr>
        <w:t xml:space="preserve">* </w:t>
      </w:r>
      <w:r w:rsidRPr="00B0138E">
        <w:rPr>
          <w:rtl/>
        </w:rPr>
        <w:t>أحكام تتعلق بالصلاة.</w:t>
      </w:r>
    </w:p>
    <w:p w:rsidR="00B0138E" w:rsidRPr="00B0138E" w:rsidRDefault="00B0138E" w:rsidP="00254C69">
      <w:pPr>
        <w:pStyle w:val="a0"/>
        <w:spacing w:before="2" w:after="2"/>
        <w:rPr>
          <w:rFonts w:hint="cs"/>
          <w:rtl/>
        </w:rPr>
      </w:pPr>
      <w:r w:rsidRPr="00B0138E">
        <w:rPr>
          <w:rFonts w:hint="cs"/>
          <w:rtl/>
        </w:rPr>
        <w:t xml:space="preserve">* </w:t>
      </w:r>
      <w:r w:rsidRPr="00B0138E">
        <w:rPr>
          <w:rtl/>
        </w:rPr>
        <w:t>صلاة الجماعة.</w:t>
      </w:r>
    </w:p>
    <w:p w:rsidR="00B0138E" w:rsidRPr="00B0138E" w:rsidRDefault="00B0138E" w:rsidP="00254C69">
      <w:pPr>
        <w:pStyle w:val="a0"/>
        <w:spacing w:before="2" w:after="2"/>
        <w:rPr>
          <w:rFonts w:hint="cs"/>
          <w:rtl/>
        </w:rPr>
      </w:pPr>
      <w:r w:rsidRPr="00B0138E">
        <w:rPr>
          <w:rFonts w:hint="cs"/>
          <w:rtl/>
        </w:rPr>
        <w:t xml:space="preserve">* </w:t>
      </w:r>
      <w:r w:rsidRPr="00B0138E">
        <w:rPr>
          <w:rtl/>
        </w:rPr>
        <w:t>قصر الصلاة.</w:t>
      </w:r>
    </w:p>
    <w:p w:rsidR="00B0138E" w:rsidRPr="00B0138E" w:rsidRDefault="00B0138E" w:rsidP="00254C69">
      <w:pPr>
        <w:pStyle w:val="a0"/>
        <w:spacing w:before="2" w:after="2"/>
        <w:rPr>
          <w:rFonts w:hint="cs"/>
          <w:rtl/>
        </w:rPr>
      </w:pPr>
      <w:r w:rsidRPr="00B0138E">
        <w:rPr>
          <w:rFonts w:hint="cs"/>
          <w:rtl/>
        </w:rPr>
        <w:t xml:space="preserve">* </w:t>
      </w:r>
      <w:r w:rsidRPr="00B0138E">
        <w:rPr>
          <w:rtl/>
        </w:rPr>
        <w:t>الجمع بين الصلاتين.</w:t>
      </w:r>
    </w:p>
    <w:p w:rsidR="00B0138E" w:rsidRPr="00B0138E" w:rsidRDefault="00B0138E" w:rsidP="00254C69">
      <w:pPr>
        <w:pStyle w:val="a0"/>
        <w:spacing w:before="2" w:after="2"/>
        <w:rPr>
          <w:rFonts w:hint="cs"/>
          <w:rtl/>
        </w:rPr>
      </w:pPr>
      <w:r w:rsidRPr="00B0138E">
        <w:rPr>
          <w:rFonts w:hint="cs"/>
          <w:rtl/>
        </w:rPr>
        <w:t xml:space="preserve">* </w:t>
      </w:r>
      <w:r w:rsidRPr="00B0138E">
        <w:rPr>
          <w:rtl/>
        </w:rPr>
        <w:t>سجود السهود.</w:t>
      </w:r>
    </w:p>
    <w:p w:rsidR="00B0138E" w:rsidRPr="00B0138E" w:rsidRDefault="00B0138E" w:rsidP="00254C69">
      <w:pPr>
        <w:pStyle w:val="a0"/>
        <w:spacing w:before="2" w:after="2"/>
        <w:rPr>
          <w:rFonts w:hint="cs"/>
          <w:rtl/>
        </w:rPr>
      </w:pPr>
      <w:r w:rsidRPr="00B0138E">
        <w:rPr>
          <w:rFonts w:hint="cs"/>
          <w:rtl/>
        </w:rPr>
        <w:t xml:space="preserve">* </w:t>
      </w:r>
      <w:r w:rsidRPr="00B0138E">
        <w:rPr>
          <w:rtl/>
        </w:rPr>
        <w:t>صلاة التطوع.</w:t>
      </w:r>
    </w:p>
    <w:p w:rsidR="00B0138E" w:rsidRPr="00B0138E" w:rsidRDefault="00B0138E" w:rsidP="00254C69">
      <w:pPr>
        <w:pStyle w:val="a0"/>
        <w:spacing w:before="2" w:after="2"/>
        <w:rPr>
          <w:rFonts w:hint="cs"/>
          <w:rtl/>
        </w:rPr>
      </w:pPr>
      <w:r w:rsidRPr="00B0138E">
        <w:rPr>
          <w:rFonts w:hint="cs"/>
          <w:rtl/>
        </w:rPr>
        <w:t xml:space="preserve">* </w:t>
      </w:r>
      <w:r w:rsidRPr="00B0138E">
        <w:rPr>
          <w:rtl/>
        </w:rPr>
        <w:t>صلاة الجمعة.</w:t>
      </w:r>
    </w:p>
    <w:p w:rsidR="00B0138E" w:rsidRPr="00B0138E" w:rsidRDefault="00B0138E" w:rsidP="00254C69">
      <w:pPr>
        <w:pStyle w:val="a0"/>
        <w:spacing w:before="2" w:after="2"/>
        <w:rPr>
          <w:rFonts w:hint="cs"/>
          <w:rtl/>
        </w:rPr>
      </w:pPr>
      <w:r w:rsidRPr="00B0138E">
        <w:rPr>
          <w:rFonts w:hint="cs"/>
          <w:rtl/>
        </w:rPr>
        <w:t xml:space="preserve">* </w:t>
      </w:r>
      <w:r w:rsidRPr="00B0138E">
        <w:rPr>
          <w:rtl/>
        </w:rPr>
        <w:t>صلاة العيدين.</w:t>
      </w:r>
    </w:p>
    <w:p w:rsidR="00B0138E" w:rsidRPr="00B0138E" w:rsidRDefault="00B0138E" w:rsidP="00254C69">
      <w:pPr>
        <w:pStyle w:val="a0"/>
        <w:spacing w:before="2" w:after="2"/>
        <w:rPr>
          <w:rFonts w:hint="cs"/>
          <w:rtl/>
        </w:rPr>
      </w:pPr>
      <w:r w:rsidRPr="00B0138E">
        <w:rPr>
          <w:rFonts w:hint="cs"/>
          <w:rtl/>
        </w:rPr>
        <w:t xml:space="preserve">* </w:t>
      </w:r>
      <w:r w:rsidRPr="00B0138E">
        <w:rPr>
          <w:rtl/>
        </w:rPr>
        <w:t>صلاة الاستسقاء.</w:t>
      </w:r>
    </w:p>
    <w:p w:rsidR="00B0138E" w:rsidRPr="00B0138E" w:rsidRDefault="00B0138E" w:rsidP="00254C69">
      <w:pPr>
        <w:pStyle w:val="a0"/>
        <w:spacing w:before="2" w:after="2"/>
        <w:rPr>
          <w:rFonts w:hint="cs"/>
          <w:rtl/>
        </w:rPr>
      </w:pPr>
      <w:r w:rsidRPr="00B0138E">
        <w:rPr>
          <w:rFonts w:hint="cs"/>
          <w:rtl/>
        </w:rPr>
        <w:t xml:space="preserve">* </w:t>
      </w:r>
      <w:r w:rsidRPr="00B0138E">
        <w:rPr>
          <w:rtl/>
        </w:rPr>
        <w:t>صلاة الكسوف.</w:t>
      </w:r>
    </w:p>
    <w:p w:rsidR="00B0138E" w:rsidRPr="00B0138E" w:rsidRDefault="00B0138E" w:rsidP="00254C69">
      <w:pPr>
        <w:pStyle w:val="a0"/>
        <w:spacing w:before="2" w:after="2"/>
        <w:rPr>
          <w:rFonts w:hint="cs"/>
          <w:rtl/>
        </w:rPr>
      </w:pPr>
      <w:r w:rsidRPr="00B0138E">
        <w:rPr>
          <w:rFonts w:hint="cs"/>
          <w:rtl/>
        </w:rPr>
        <w:t xml:space="preserve">* </w:t>
      </w:r>
      <w:r w:rsidRPr="00B0138E">
        <w:rPr>
          <w:rtl/>
        </w:rPr>
        <w:t>الجنائز وأحكامها.</w:t>
      </w:r>
    </w:p>
    <w:p w:rsidR="00B0138E" w:rsidRPr="00B0138E" w:rsidRDefault="00B0138E" w:rsidP="00254C69">
      <w:pPr>
        <w:pStyle w:val="a0"/>
        <w:spacing w:before="2" w:after="2"/>
        <w:rPr>
          <w:rFonts w:hint="cs"/>
          <w:rtl/>
        </w:rPr>
      </w:pPr>
    </w:p>
    <w:p w:rsidR="00B0138E" w:rsidRPr="00B0138E" w:rsidRDefault="00B0138E" w:rsidP="00254C69">
      <w:pPr>
        <w:pStyle w:val="a0"/>
        <w:spacing w:before="2" w:after="2"/>
        <w:rPr>
          <w:rtl/>
        </w:rPr>
      </w:pPr>
    </w:p>
    <w:p w:rsidR="00084EEF" w:rsidRPr="00254C69" w:rsidRDefault="00084EEF" w:rsidP="00254C69">
      <w:pPr>
        <w:widowControl w:val="0"/>
        <w:spacing w:before="2" w:after="2"/>
        <w:ind w:firstLine="284"/>
        <w:jc w:val="both"/>
        <w:rPr>
          <w:rStyle w:val="Char"/>
          <w:rFonts w:hint="cs"/>
          <w:rtl/>
        </w:rPr>
      </w:pPr>
      <w:r w:rsidRPr="00254C69">
        <w:rPr>
          <w:rStyle w:val="Char"/>
          <w:rtl/>
        </w:rPr>
        <w:t xml:space="preserve"> </w:t>
      </w:r>
    </w:p>
    <w:p w:rsidR="00084EEF" w:rsidRDefault="00084EEF" w:rsidP="003F5BA3">
      <w:pPr>
        <w:pStyle w:val="a2"/>
        <w:rPr>
          <w:rFonts w:hint="cs"/>
          <w:rtl/>
        </w:rPr>
      </w:pPr>
      <w:r w:rsidRPr="003F5BA3">
        <w:rPr>
          <w:rtl/>
        </w:rPr>
        <w:br w:type="page"/>
      </w:r>
      <w:bookmarkStart w:id="47" w:name="_Toc457310983"/>
      <w:r w:rsidR="003060A4">
        <w:rPr>
          <w:rFonts w:hint="cs"/>
          <w:rtl/>
        </w:rPr>
        <w:lastRenderedPageBreak/>
        <w:t xml:space="preserve">2- </w:t>
      </w:r>
      <w:bookmarkStart w:id="48" w:name="_Toc114822727"/>
      <w:bookmarkStart w:id="49" w:name="_Toc115055096"/>
      <w:bookmarkStart w:id="50" w:name="_Toc116190031"/>
      <w:r w:rsidRPr="003F5BA3">
        <w:rPr>
          <w:rtl/>
        </w:rPr>
        <w:t>الركن الثاني من أركان الإسلام الصلاة</w:t>
      </w:r>
      <w:bookmarkEnd w:id="47"/>
      <w:bookmarkEnd w:id="48"/>
      <w:bookmarkEnd w:id="49"/>
      <w:bookmarkEnd w:id="50"/>
      <w:r w:rsidRPr="003F5BA3">
        <w:rPr>
          <w:rtl/>
        </w:rPr>
        <w:t xml:space="preserve"> </w:t>
      </w:r>
    </w:p>
    <w:p w:rsidR="00D24DE8" w:rsidRPr="00D24DE8" w:rsidRDefault="00D24DE8" w:rsidP="00D24DE8">
      <w:pPr>
        <w:pStyle w:val="a7"/>
        <w:rPr>
          <w:rFonts w:hint="cs"/>
          <w:rtl/>
        </w:rPr>
      </w:pPr>
      <w:r w:rsidRPr="00D24DE8">
        <w:rPr>
          <w:rtl/>
        </w:rPr>
        <w:t>أحكام تتعلق بالصلاة.</w:t>
      </w:r>
    </w:p>
    <w:p w:rsidR="00084EEF" w:rsidRPr="00B0138E" w:rsidRDefault="00084EEF" w:rsidP="00254C69">
      <w:pPr>
        <w:pStyle w:val="a0"/>
        <w:spacing w:before="2" w:after="2"/>
        <w:rPr>
          <w:rFonts w:hint="cs"/>
          <w:rtl/>
        </w:rPr>
      </w:pPr>
      <w:r w:rsidRPr="00B0138E">
        <w:rPr>
          <w:rtl/>
        </w:rPr>
        <w:t>1</w:t>
      </w:r>
      <w:r w:rsidR="00887A82">
        <w:rPr>
          <w:rtl/>
        </w:rPr>
        <w:t xml:space="preserve">- </w:t>
      </w:r>
      <w:r w:rsidRPr="00B0138E">
        <w:rPr>
          <w:rtl/>
        </w:rPr>
        <w:t xml:space="preserve">تعريفها لغة وشرعا. </w:t>
      </w:r>
    </w:p>
    <w:p w:rsidR="00084EEF" w:rsidRPr="00254C69" w:rsidRDefault="00084EEF" w:rsidP="00254C69">
      <w:pPr>
        <w:widowControl w:val="0"/>
        <w:spacing w:before="2" w:after="2"/>
        <w:ind w:firstLine="284"/>
        <w:jc w:val="both"/>
        <w:rPr>
          <w:rStyle w:val="Char"/>
          <w:rtl/>
        </w:rPr>
      </w:pPr>
      <w:r w:rsidRPr="00254C69">
        <w:rPr>
          <w:rStyle w:val="Char"/>
          <w:rtl/>
        </w:rPr>
        <w:t xml:space="preserve">الصلاة في اللغة: الدعاء، قال تعالى: </w:t>
      </w:r>
      <w:r w:rsidR="00254C69" w:rsidRPr="00254C69">
        <w:rPr>
          <w:rFonts w:ascii="AGA Arabesque" w:hAnsi="DecoType Naskh Special"/>
          <w:color w:val="993366"/>
          <w:sz w:val="28"/>
          <w:szCs w:val="28"/>
          <w:rtl/>
        </w:rPr>
        <w:t>﴿</w:t>
      </w:r>
      <w:r w:rsidR="005335CA" w:rsidRPr="00254C69">
        <w:rPr>
          <w:rStyle w:val="Char3"/>
          <w:rtl/>
        </w:rPr>
        <w:t>وَصَلِّ عَلَيْهِمْ</w:t>
      </w:r>
      <w:r w:rsidR="00254C69" w:rsidRPr="00254C69">
        <w:rPr>
          <w:rStyle w:val="Char3"/>
          <w:rtl/>
        </w:rPr>
        <w:t xml:space="preserve"> </w:t>
      </w:r>
      <w:r w:rsidR="005335CA" w:rsidRPr="00254C69">
        <w:rPr>
          <w:rStyle w:val="Char3"/>
          <w:rtl/>
        </w:rPr>
        <w:t>إِنَّ صَلَاتَكَ سَكَنٌ لَهُمْ</w:t>
      </w:r>
      <w:r w:rsidR="00254C69" w:rsidRPr="00254C69">
        <w:rPr>
          <w:rFonts w:ascii="AGA Arabesque" w:hAnsi="DecoType Naskh Special"/>
          <w:color w:val="993366"/>
          <w:sz w:val="28"/>
          <w:szCs w:val="28"/>
          <w:rtl/>
        </w:rPr>
        <w:t>﴾</w:t>
      </w:r>
      <w:r w:rsidR="005335CA" w:rsidRPr="00254C69">
        <w:rPr>
          <w:rStyle w:val="Char3"/>
          <w:rtl/>
        </w:rPr>
        <w:t xml:space="preserve"> </w:t>
      </w:r>
      <w:r w:rsidR="005335CA" w:rsidRPr="00254C69">
        <w:rPr>
          <w:rStyle w:val="Char4"/>
          <w:rtl/>
        </w:rPr>
        <w:t>[التوبة: 103]</w:t>
      </w:r>
      <w:r w:rsidRPr="00254C69">
        <w:rPr>
          <w:rStyle w:val="Char"/>
          <w:rtl/>
        </w:rPr>
        <w:t xml:space="preserve">. أي: ادع لهم، وفي الشرع: أقوال وأفعال مخصوصة مفتتحة بالتكبير مختتمة بالتسليم بشروط خاصة. </w:t>
      </w:r>
    </w:p>
    <w:p w:rsidR="00084EEF" w:rsidRPr="00B0138E" w:rsidRDefault="00084EEF" w:rsidP="00254C69">
      <w:pPr>
        <w:pStyle w:val="a0"/>
        <w:spacing w:before="2" w:after="2"/>
        <w:rPr>
          <w:rtl/>
        </w:rPr>
      </w:pPr>
      <w:r w:rsidRPr="00B0138E">
        <w:rPr>
          <w:rtl/>
        </w:rPr>
        <w:t>2</w:t>
      </w:r>
      <w:r w:rsidR="00887A82">
        <w:rPr>
          <w:rtl/>
        </w:rPr>
        <w:t xml:space="preserve">- </w:t>
      </w:r>
      <w:r w:rsidRPr="00B0138E">
        <w:rPr>
          <w:rtl/>
        </w:rPr>
        <w:t xml:space="preserve">فرضيتها: </w:t>
      </w:r>
    </w:p>
    <w:p w:rsidR="00084EEF" w:rsidRPr="00254C69" w:rsidRDefault="00084EEF" w:rsidP="00254C69">
      <w:pPr>
        <w:widowControl w:val="0"/>
        <w:spacing w:before="2" w:after="2"/>
        <w:ind w:firstLine="284"/>
        <w:jc w:val="both"/>
        <w:rPr>
          <w:rStyle w:val="Char"/>
          <w:rtl/>
        </w:rPr>
      </w:pPr>
      <w:r w:rsidRPr="00254C69">
        <w:rPr>
          <w:rStyle w:val="Char"/>
          <w:rtl/>
        </w:rPr>
        <w:t xml:space="preserve">فرضت الصلاة ليلة الإسراء قبل الهجرة، وهي أحد أركان الإسلام بعد الشهادتين لتضمنها لهما، وهي أول ما اشترطه </w:t>
      </w:r>
      <w:r w:rsidR="00254C69" w:rsidRPr="00254C69">
        <w:rPr>
          <w:rFonts w:ascii="CTraditional Arabic" w:hAnsi="CTraditional Arabic" w:cs="CTraditional Arabic"/>
          <w:sz w:val="28"/>
          <w:szCs w:val="28"/>
          <w:rtl/>
        </w:rPr>
        <w:t>ج</w:t>
      </w:r>
      <w:r w:rsidRPr="00254C69">
        <w:rPr>
          <w:rStyle w:val="Char"/>
          <w:rtl/>
        </w:rPr>
        <w:t xml:space="preserve"> بعد التوحيد، قال </w:t>
      </w:r>
      <w:r w:rsidR="00254C69" w:rsidRPr="00254C69">
        <w:rPr>
          <w:rFonts w:ascii="CTraditional Arabic" w:hAnsi="CTraditional Arabic" w:cs="CTraditional Arabic"/>
          <w:sz w:val="28"/>
          <w:szCs w:val="28"/>
          <w:rtl/>
        </w:rPr>
        <w:t>ج</w:t>
      </w:r>
      <w:r w:rsidRPr="00254C69">
        <w:rPr>
          <w:rStyle w:val="Char"/>
          <w:rtl/>
        </w:rPr>
        <w:t xml:space="preserve"> </w:t>
      </w:r>
      <w:r w:rsidR="00675520" w:rsidRPr="00887A82">
        <w:rPr>
          <w:rStyle w:val="Char5"/>
          <w:rFonts w:hint="cs"/>
          <w:rtl/>
        </w:rPr>
        <w:t>«</w:t>
      </w:r>
      <w:r w:rsidRPr="00887A82">
        <w:rPr>
          <w:rStyle w:val="Char5"/>
          <w:rtl/>
        </w:rPr>
        <w:fldChar w:fldCharType="begin"/>
      </w:r>
      <w:r w:rsidRPr="00887A82">
        <w:rPr>
          <w:rStyle w:val="Char5"/>
        </w:rPr>
        <w:instrText xml:space="preserve"> XE </w:instrText>
      </w:r>
      <w:r w:rsidRPr="00887A82">
        <w:rPr>
          <w:rStyle w:val="Char5"/>
          <w:rtl/>
        </w:rPr>
        <w:instrText>"</w:instrText>
      </w:r>
      <w:r w:rsidRPr="00887A82">
        <w:rPr>
          <w:rStyle w:val="Char5"/>
        </w:rPr>
        <w:instrText>32:</w:instrText>
      </w:r>
      <w:r w:rsidRPr="00887A82">
        <w:rPr>
          <w:rStyle w:val="Char5"/>
          <w:rtl/>
        </w:rPr>
        <w:instrText>رأس الأمر الإسلام وعموده الصلاة وذروة سنامه الجهاد في سبيل الله" \</w:instrText>
      </w:r>
      <w:r w:rsidRPr="00887A82">
        <w:rPr>
          <w:rStyle w:val="Char5"/>
        </w:rPr>
        <w:instrText xml:space="preserve">y "1" \b </w:instrText>
      </w:r>
      <w:r w:rsidRPr="00887A82">
        <w:rPr>
          <w:rStyle w:val="Char5"/>
          <w:rtl/>
        </w:rPr>
        <w:fldChar w:fldCharType="end"/>
      </w:r>
      <w:r w:rsidRPr="00887A82">
        <w:rPr>
          <w:rStyle w:val="Char5"/>
          <w:rtl/>
        </w:rPr>
        <w:t>رأس الأمر الإسلام وعموده الصلاة وذروة سَنَامه الجهاد في سبيل اللّه</w:t>
      </w:r>
      <w:r w:rsidR="00675520" w:rsidRPr="00887A82">
        <w:rPr>
          <w:rStyle w:val="Char5"/>
          <w:rFonts w:hint="cs"/>
          <w:rtl/>
        </w:rPr>
        <w:t>»</w:t>
      </w:r>
      <w:r w:rsidRPr="00254C69">
        <w:rPr>
          <w:rStyle w:val="Char"/>
          <w:vertAlign w:val="superscript"/>
          <w:rtl/>
        </w:rPr>
        <w:t>(</w:t>
      </w:r>
      <w:r w:rsidRPr="00254C69">
        <w:rPr>
          <w:rStyle w:val="Char"/>
          <w:vertAlign w:val="superscript"/>
          <w:rtl/>
        </w:rPr>
        <w:footnoteReference w:id="6"/>
      </w:r>
      <w:r w:rsidRPr="00254C69">
        <w:rPr>
          <w:rStyle w:val="Char"/>
          <w:vertAlign w:val="superscript"/>
          <w:rtl/>
        </w:rPr>
        <w:t>)</w:t>
      </w:r>
      <w:r w:rsidRPr="00254C69">
        <w:rPr>
          <w:rStyle w:val="Char"/>
          <w:rtl/>
        </w:rPr>
        <w:t xml:space="preserve">. </w:t>
      </w:r>
    </w:p>
    <w:p w:rsidR="00084EEF" w:rsidRPr="00B0138E" w:rsidRDefault="00084EEF" w:rsidP="00254C69">
      <w:pPr>
        <w:pStyle w:val="a0"/>
        <w:spacing w:before="2" w:after="2"/>
        <w:rPr>
          <w:rtl/>
        </w:rPr>
      </w:pPr>
      <w:r w:rsidRPr="00B0138E">
        <w:rPr>
          <w:rtl/>
        </w:rPr>
        <w:t>3</w:t>
      </w:r>
      <w:r w:rsidR="00887A82">
        <w:rPr>
          <w:rtl/>
        </w:rPr>
        <w:t xml:space="preserve">- </w:t>
      </w:r>
      <w:r w:rsidRPr="00B0138E">
        <w:rPr>
          <w:rtl/>
        </w:rPr>
        <w:t xml:space="preserve">حكمة مشروعيتها: </w:t>
      </w:r>
    </w:p>
    <w:p w:rsidR="00084EEF" w:rsidRPr="00254C69" w:rsidRDefault="00084EEF" w:rsidP="00254C69">
      <w:pPr>
        <w:widowControl w:val="0"/>
        <w:spacing w:before="2" w:after="2"/>
        <w:ind w:firstLine="284"/>
        <w:jc w:val="both"/>
        <w:rPr>
          <w:rStyle w:val="Char"/>
          <w:rtl/>
        </w:rPr>
      </w:pPr>
      <w:r w:rsidRPr="00254C69">
        <w:rPr>
          <w:rStyle w:val="Char"/>
          <w:rtl/>
        </w:rPr>
        <w:t xml:space="preserve">الصلاة شكر للنعم العظيمة التي امتنَّ اللّه بها على عباده. كما أنها من أبرز معاني العبودية؛ حيث يظهر فيها التوجه إلى اللّه سبحانه وتعالى والتذلل والخضوع بين يديه ومناجاته تعالى بالقراءة والذكر والدعاء، كما أن فيها الصلة التي تربط العبد بربه وتسمو به فوق عالم الماديات إلى صفاء النفس وطمأنينتها، فكلما انغمس في خضم الحياة وتجاذبته مغرياتها انتشلته الصلاة قبل أن يغرق ووضعته أمام الحقيقة التي غفل عنها، وهي أن هناك ما هو أكبر، وأن الحياة لا يمكن أن تخلق على هذا الإحكام وتسخر للإنسان لكي يعيش </w:t>
      </w:r>
      <w:r w:rsidRPr="00254C69">
        <w:rPr>
          <w:rStyle w:val="Char"/>
          <w:rtl/>
        </w:rPr>
        <w:lastRenderedPageBreak/>
        <w:t xml:space="preserve">على هامشها، لاهيا ينتقل من متعة إلى أخرى. </w:t>
      </w:r>
    </w:p>
    <w:p w:rsidR="00084EEF" w:rsidRPr="00B0138E" w:rsidRDefault="00084EEF" w:rsidP="00254C69">
      <w:pPr>
        <w:pStyle w:val="a0"/>
        <w:spacing w:before="2" w:after="2"/>
        <w:rPr>
          <w:rtl/>
        </w:rPr>
      </w:pPr>
      <w:r w:rsidRPr="00B0138E">
        <w:rPr>
          <w:rtl/>
        </w:rPr>
        <w:t>4</w:t>
      </w:r>
      <w:r w:rsidR="00887A82">
        <w:rPr>
          <w:rtl/>
        </w:rPr>
        <w:t xml:space="preserve">- </w:t>
      </w:r>
      <w:r w:rsidRPr="00B0138E">
        <w:rPr>
          <w:rtl/>
        </w:rPr>
        <w:t xml:space="preserve">حكم الصلاة وعددها: </w:t>
      </w:r>
    </w:p>
    <w:p w:rsidR="00084EEF" w:rsidRPr="00254C69" w:rsidRDefault="00084EEF" w:rsidP="00254C69">
      <w:pPr>
        <w:widowControl w:val="0"/>
        <w:spacing w:before="2" w:after="2"/>
        <w:ind w:firstLine="284"/>
        <w:jc w:val="both"/>
        <w:rPr>
          <w:rStyle w:val="Char"/>
          <w:rtl/>
        </w:rPr>
      </w:pPr>
      <w:r w:rsidRPr="00254C69">
        <w:rPr>
          <w:rStyle w:val="Char"/>
          <w:rtl/>
        </w:rPr>
        <w:t xml:space="preserve">الصلاة نوعان: فرض وتطوع، أما الفرض فينقسم قسمين: فرض عين وفرض كفاية، ففرض العين: واجب على كل مسلم مكلف ذكر أو أنثى وهي الصلوات الخمس. قال تعالى: </w:t>
      </w:r>
      <w:r w:rsidR="00254C69" w:rsidRPr="00254C69">
        <w:rPr>
          <w:rFonts w:ascii="AGA Arabesque" w:hAnsi="DecoType Naskh Special"/>
          <w:color w:val="993366"/>
          <w:sz w:val="28"/>
          <w:szCs w:val="28"/>
          <w:rtl/>
        </w:rPr>
        <w:t>﴿</w:t>
      </w:r>
      <w:r w:rsidR="005335CA" w:rsidRPr="00254C69">
        <w:rPr>
          <w:rStyle w:val="Char3"/>
          <w:rtl/>
        </w:rPr>
        <w:t>إِنَّ الصَّلَاةَ كَانَتْ عَلَى الْمُؤْمِنِينَ كِتَابًا مَوْقُوتًا</w:t>
      </w:r>
      <w:r w:rsidR="00254C69" w:rsidRPr="00254C69">
        <w:rPr>
          <w:rFonts w:ascii="AGA Arabesque" w:hAnsi="DecoType Naskh Special"/>
          <w:color w:val="993366"/>
          <w:sz w:val="28"/>
          <w:szCs w:val="28"/>
          <w:rtl/>
        </w:rPr>
        <w:t>﴾</w:t>
      </w:r>
      <w:r w:rsidR="005335CA" w:rsidRPr="00254C69">
        <w:rPr>
          <w:rStyle w:val="Char3"/>
          <w:rtl/>
        </w:rPr>
        <w:t xml:space="preserve"> </w:t>
      </w:r>
      <w:r w:rsidR="005335CA" w:rsidRPr="00254C69">
        <w:rPr>
          <w:rStyle w:val="Char4"/>
          <w:rtl/>
        </w:rPr>
        <w:t>[النساء: 103]</w:t>
      </w:r>
      <w:r w:rsidRPr="00254C69">
        <w:rPr>
          <w:rStyle w:val="Char"/>
          <w:rtl/>
        </w:rPr>
        <w:t xml:space="preserve">. </w:t>
      </w:r>
    </w:p>
    <w:p w:rsidR="00084EEF" w:rsidRPr="00254C69" w:rsidRDefault="00084EEF" w:rsidP="00254C69">
      <w:pPr>
        <w:widowControl w:val="0"/>
        <w:spacing w:before="2" w:after="2"/>
        <w:ind w:firstLine="284"/>
        <w:jc w:val="both"/>
        <w:rPr>
          <w:rStyle w:val="Char"/>
          <w:rtl/>
        </w:rPr>
      </w:pPr>
      <w:r w:rsidRPr="00254C69">
        <w:rPr>
          <w:rStyle w:val="Char"/>
          <w:rtl/>
        </w:rPr>
        <w:t xml:space="preserve">وقال تعالى: </w:t>
      </w:r>
      <w:r w:rsidR="00254C69" w:rsidRPr="00254C69">
        <w:rPr>
          <w:rFonts w:ascii="HQPB2" w:hAnsi="DecoType Naskh Special"/>
          <w:color w:val="993366"/>
          <w:sz w:val="28"/>
          <w:szCs w:val="28"/>
          <w:rtl/>
        </w:rPr>
        <w:t>﴿</w:t>
      </w:r>
      <w:r w:rsidR="005335CA" w:rsidRPr="00254C69">
        <w:rPr>
          <w:rStyle w:val="Char3"/>
          <w:rtl/>
        </w:rPr>
        <w:t>وَمَا أُمِرُوا إِلَّا لِيَعْبُدُوا اللَّهَ مُخْلِصِينَ لَهُ الدِّينَ حُنَفَاءَ وَيُقِيمُوا الصَّلَاةَ وَيُؤْتُوا الزَّكَاةَ</w:t>
      </w:r>
      <w:r w:rsidR="00254C69" w:rsidRPr="00254C69">
        <w:rPr>
          <w:rStyle w:val="Char3"/>
          <w:rtl/>
        </w:rPr>
        <w:t xml:space="preserve"> </w:t>
      </w:r>
      <w:r w:rsidR="005335CA" w:rsidRPr="00254C69">
        <w:rPr>
          <w:rStyle w:val="Char3"/>
          <w:rtl/>
        </w:rPr>
        <w:t>وَذَلِكَ دِينُ الْقَيِّمَةِ٥</w:t>
      </w:r>
      <w:r w:rsidR="00254C69" w:rsidRPr="00254C69">
        <w:rPr>
          <w:rFonts w:ascii="HQPB2" w:hAnsi="DecoType Naskh Special"/>
          <w:color w:val="993366"/>
          <w:sz w:val="28"/>
          <w:szCs w:val="28"/>
          <w:rtl/>
        </w:rPr>
        <w:t>﴾</w:t>
      </w:r>
      <w:r w:rsidR="005335CA" w:rsidRPr="00254C69">
        <w:rPr>
          <w:rStyle w:val="Char3"/>
          <w:rtl/>
        </w:rPr>
        <w:t xml:space="preserve"> </w:t>
      </w:r>
      <w:r w:rsidR="005335CA" w:rsidRPr="00254C69">
        <w:rPr>
          <w:rStyle w:val="Char4"/>
          <w:rtl/>
        </w:rPr>
        <w:t>[البينة: 5]</w:t>
      </w:r>
      <w:r w:rsidRPr="00254C69">
        <w:rPr>
          <w:rStyle w:val="Char"/>
          <w:rtl/>
        </w:rPr>
        <w:t xml:space="preserve">. </w:t>
      </w:r>
    </w:p>
    <w:p w:rsidR="00084EEF" w:rsidRPr="00254C69" w:rsidRDefault="00084EEF" w:rsidP="00254C69">
      <w:pPr>
        <w:widowControl w:val="0"/>
        <w:spacing w:before="2" w:after="2"/>
        <w:ind w:firstLine="284"/>
        <w:jc w:val="both"/>
        <w:rPr>
          <w:rStyle w:val="Char"/>
          <w:rtl/>
        </w:rPr>
      </w:pPr>
      <w:r w:rsidRPr="00254C69">
        <w:rPr>
          <w:rStyle w:val="Char"/>
          <w:rtl/>
        </w:rPr>
        <w:t xml:space="preserve">وقال </w:t>
      </w:r>
      <w:r w:rsidR="00254C69" w:rsidRPr="00254C69">
        <w:rPr>
          <w:rFonts w:ascii="CTraditional Arabic" w:hAnsi="CTraditional Arabic" w:cs="CTraditional Arabic"/>
          <w:sz w:val="28"/>
          <w:szCs w:val="28"/>
          <w:rtl/>
        </w:rPr>
        <w:t>ج</w:t>
      </w:r>
      <w:r w:rsidRPr="00254C69">
        <w:rPr>
          <w:rStyle w:val="Char"/>
          <w:rtl/>
        </w:rPr>
        <w:t xml:space="preserve"> </w:t>
      </w:r>
      <w:r w:rsidR="00675520" w:rsidRPr="00887A82">
        <w:rPr>
          <w:rStyle w:val="Char5"/>
          <w:rFonts w:hint="cs"/>
          <w:rtl/>
        </w:rPr>
        <w:t>«</w:t>
      </w:r>
      <w:r w:rsidRPr="00887A82">
        <w:rPr>
          <w:rStyle w:val="Char5"/>
          <w:rtl/>
        </w:rPr>
        <w:fldChar w:fldCharType="begin"/>
      </w:r>
      <w:r w:rsidRPr="00887A82">
        <w:rPr>
          <w:rStyle w:val="Char5"/>
        </w:rPr>
        <w:instrText xml:space="preserve"> XE </w:instrText>
      </w:r>
      <w:r w:rsidRPr="00887A82">
        <w:rPr>
          <w:rStyle w:val="Char5"/>
          <w:rtl/>
        </w:rPr>
        <w:instrText>"</w:instrText>
      </w:r>
      <w:r w:rsidRPr="00887A82">
        <w:rPr>
          <w:rStyle w:val="Char5"/>
        </w:rPr>
        <w:instrText>32:</w:instrText>
      </w:r>
      <w:r w:rsidRPr="00887A82">
        <w:rPr>
          <w:rStyle w:val="Char5"/>
          <w:rtl/>
        </w:rPr>
        <w:instrText>بني الإسلام على خمس شهادة أن لا إله إلا الله وأن محمدا رسول الله،" \</w:instrText>
      </w:r>
      <w:r w:rsidRPr="00887A82">
        <w:rPr>
          <w:rStyle w:val="Char5"/>
        </w:rPr>
        <w:instrText xml:space="preserve">y "1" \b </w:instrText>
      </w:r>
      <w:r w:rsidRPr="00887A82">
        <w:rPr>
          <w:rStyle w:val="Char5"/>
          <w:rtl/>
        </w:rPr>
        <w:fldChar w:fldCharType="end"/>
      </w:r>
      <w:r w:rsidRPr="00887A82">
        <w:rPr>
          <w:rStyle w:val="Char5"/>
          <w:rtl/>
        </w:rPr>
        <w:t>بُني الإسلام على خمس: شهادة أن لا إله إلا اللّه وأن محمدا رسول اللّه، وإقام الصلاة، وإيتاء الزكاة</w:t>
      </w:r>
      <w:r w:rsidR="00675520" w:rsidRPr="00887A82">
        <w:rPr>
          <w:rStyle w:val="Char5"/>
          <w:rFonts w:hint="cs"/>
          <w:rtl/>
        </w:rPr>
        <w:t>»</w:t>
      </w:r>
      <w:r w:rsidRPr="00254C69">
        <w:rPr>
          <w:rStyle w:val="Char"/>
          <w:vertAlign w:val="superscript"/>
          <w:rtl/>
        </w:rPr>
        <w:t>(</w:t>
      </w:r>
      <w:r w:rsidRPr="00254C69">
        <w:rPr>
          <w:rStyle w:val="Char"/>
          <w:vertAlign w:val="superscript"/>
          <w:rtl/>
        </w:rPr>
        <w:footnoteReference w:id="7"/>
      </w:r>
      <w:r w:rsidRPr="00254C69">
        <w:rPr>
          <w:rStyle w:val="Char"/>
          <w:vertAlign w:val="superscript"/>
          <w:rtl/>
        </w:rPr>
        <w:t>)</w:t>
      </w:r>
      <w:r w:rsidRPr="00254C69">
        <w:rPr>
          <w:rStyle w:val="Char"/>
          <w:rtl/>
        </w:rPr>
        <w:t xml:space="preserve"> الحديث [متفق عليه]. قال نافع بن الأزرق لابن عباس: هل تجد الصلوات الخمس في القرآن؟ قال: نعم، ثم قرأ: </w:t>
      </w:r>
      <w:r w:rsidR="00254C69" w:rsidRPr="00254C69">
        <w:rPr>
          <w:rFonts w:ascii="AGA Arabesque" w:hAnsi="DecoType Naskh Special"/>
          <w:color w:val="993366"/>
          <w:sz w:val="28"/>
          <w:szCs w:val="28"/>
          <w:rtl/>
        </w:rPr>
        <w:t>﴿</w:t>
      </w:r>
      <w:r w:rsidR="005335CA" w:rsidRPr="00254C69">
        <w:rPr>
          <w:rStyle w:val="Char3"/>
          <w:rtl/>
        </w:rPr>
        <w:t>فَسُبْحَانَ اللَّهِ حِينَ تُمْسُونَ وَحِينَ تُصْبِحُونَ١٧</w:t>
      </w:r>
      <w:r w:rsidR="00254C69" w:rsidRPr="00254C69">
        <w:rPr>
          <w:rFonts w:ascii="AGA Arabesque" w:hAnsi="DecoType Naskh Special"/>
          <w:color w:val="993366"/>
          <w:sz w:val="28"/>
          <w:szCs w:val="28"/>
          <w:rtl/>
        </w:rPr>
        <w:t>﴾</w:t>
      </w:r>
      <w:r w:rsidR="005335CA" w:rsidRPr="00254C69">
        <w:rPr>
          <w:rStyle w:val="Char3"/>
          <w:rtl/>
        </w:rPr>
        <w:t xml:space="preserve"> </w:t>
      </w:r>
      <w:r w:rsidR="005335CA" w:rsidRPr="00254C69">
        <w:rPr>
          <w:rStyle w:val="Char4"/>
          <w:rtl/>
        </w:rPr>
        <w:t>[الروم: 17]</w:t>
      </w:r>
      <w:r w:rsidR="005335CA" w:rsidRPr="00254C69">
        <w:rPr>
          <w:rStyle w:val="Char4"/>
          <w:rFonts w:hint="cs"/>
          <w:rtl/>
        </w:rPr>
        <w:t xml:space="preserve">. </w:t>
      </w:r>
      <w:r w:rsidR="00254C69" w:rsidRPr="00254C69">
        <w:rPr>
          <w:rFonts w:ascii="HQPB2" w:hAnsi="DecoType Naskh Special"/>
          <w:color w:val="993366"/>
          <w:sz w:val="28"/>
          <w:szCs w:val="28"/>
          <w:rtl/>
        </w:rPr>
        <w:t>﴿</w:t>
      </w:r>
      <w:r w:rsidR="005335CA" w:rsidRPr="00254C69">
        <w:rPr>
          <w:rStyle w:val="Char3"/>
          <w:rtl/>
        </w:rPr>
        <w:t>وَلَهُ الْحَمْدُ فِي السَّمَاوَاتِ وَالْأَرْضِ وَعَشِيًّا وَحِينَ تُظْهِرُونَ١٨</w:t>
      </w:r>
      <w:r w:rsidR="00254C69" w:rsidRPr="00254C69">
        <w:rPr>
          <w:rFonts w:ascii="HQPB2" w:hAnsi="DecoType Naskh Special"/>
          <w:color w:val="993366"/>
          <w:sz w:val="28"/>
          <w:szCs w:val="28"/>
          <w:rtl/>
        </w:rPr>
        <w:t>﴾</w:t>
      </w:r>
      <w:r w:rsidR="005335CA" w:rsidRPr="00254C69">
        <w:rPr>
          <w:rStyle w:val="Char3"/>
          <w:rtl/>
        </w:rPr>
        <w:t xml:space="preserve"> </w:t>
      </w:r>
      <w:r w:rsidR="005335CA" w:rsidRPr="00254C69">
        <w:rPr>
          <w:rStyle w:val="Char4"/>
          <w:rtl/>
        </w:rPr>
        <w:t>[الروم: 18]</w:t>
      </w:r>
      <w:r w:rsidRPr="00254C69">
        <w:rPr>
          <w:rStyle w:val="Char"/>
          <w:rtl/>
        </w:rPr>
        <w:t xml:space="preserve">. </w:t>
      </w:r>
    </w:p>
    <w:p w:rsidR="00084EEF" w:rsidRPr="00254C69" w:rsidRDefault="00084EEF" w:rsidP="00254C69">
      <w:pPr>
        <w:widowControl w:val="0"/>
        <w:spacing w:before="2" w:after="2"/>
        <w:ind w:firstLine="284"/>
        <w:jc w:val="both"/>
        <w:rPr>
          <w:rStyle w:val="Char"/>
          <w:rtl/>
        </w:rPr>
      </w:pPr>
      <w:r w:rsidRPr="00254C69">
        <w:rPr>
          <w:rStyle w:val="Char"/>
          <w:rtl/>
        </w:rPr>
        <w:t xml:space="preserve">وحديث </w:t>
      </w:r>
      <w:r w:rsidR="00675520" w:rsidRPr="00887A82">
        <w:rPr>
          <w:rStyle w:val="Char5"/>
          <w:rFonts w:hint="cs"/>
          <w:rtl/>
        </w:rPr>
        <w:t>«</w:t>
      </w:r>
      <w:r w:rsidRPr="00887A82">
        <w:rPr>
          <w:rStyle w:val="Char5"/>
          <w:rtl/>
        </w:rPr>
        <w:fldChar w:fldCharType="begin"/>
      </w:r>
      <w:r w:rsidRPr="00887A82">
        <w:rPr>
          <w:rStyle w:val="Char5"/>
        </w:rPr>
        <w:instrText xml:space="preserve"> XE </w:instrText>
      </w:r>
      <w:r w:rsidRPr="00887A82">
        <w:rPr>
          <w:rStyle w:val="Char5"/>
          <w:rtl/>
        </w:rPr>
        <w:instrText>"</w:instrText>
      </w:r>
      <w:r w:rsidRPr="00887A82">
        <w:rPr>
          <w:rStyle w:val="Char5"/>
        </w:rPr>
        <w:instrText>32:</w:instrText>
      </w:r>
      <w:r w:rsidRPr="00887A82">
        <w:rPr>
          <w:rStyle w:val="Char5"/>
          <w:rtl/>
        </w:rPr>
        <w:instrText>الأعرابي الذي جاء إلى رسول الله فقال ماذا فرض الله علي من الصلاة ؟" \</w:instrText>
      </w:r>
      <w:r w:rsidRPr="00887A82">
        <w:rPr>
          <w:rStyle w:val="Char5"/>
        </w:rPr>
        <w:instrText xml:space="preserve">y "1" \b </w:instrText>
      </w:r>
      <w:r w:rsidRPr="00887A82">
        <w:rPr>
          <w:rStyle w:val="Char5"/>
          <w:rtl/>
        </w:rPr>
        <w:fldChar w:fldCharType="end"/>
      </w:r>
      <w:r w:rsidRPr="00887A82">
        <w:rPr>
          <w:rStyle w:val="Char5"/>
          <w:rtl/>
        </w:rPr>
        <w:t>الأعرابي الذي جاء إلى رسول</w:t>
      </w:r>
      <w:r w:rsidRPr="00675520">
        <w:rPr>
          <w:rStyle w:val="Char5"/>
          <w:rtl/>
        </w:rPr>
        <w:t xml:space="preserve"> اللّه </w:t>
      </w:r>
      <w:r w:rsidR="00254C69" w:rsidRPr="00254C69">
        <w:rPr>
          <w:rStyle w:val="Char5"/>
          <w:rFonts w:ascii="CTraditional Arabic" w:hAnsi="CTraditional Arabic" w:cs="CTraditional Arabic"/>
          <w:sz w:val="28"/>
          <w:szCs w:val="28"/>
          <w:rtl/>
        </w:rPr>
        <w:t>ج</w:t>
      </w:r>
      <w:r w:rsidRPr="00675520">
        <w:rPr>
          <w:rStyle w:val="Char5"/>
          <w:rtl/>
        </w:rPr>
        <w:t xml:space="preserve"> فقال: ماذا فرض اللّه عليَّ من الصلاة؟ قال: "خمس صلوات " قال: فهل علي غيرها؟ قال: "لا </w:t>
      </w:r>
      <w:r w:rsidRPr="00887A82">
        <w:rPr>
          <w:rStyle w:val="Char5"/>
          <w:rtl/>
        </w:rPr>
        <w:t>إلا أن تطوع</w:t>
      </w:r>
      <w:r w:rsidR="00675520" w:rsidRPr="00887A82">
        <w:rPr>
          <w:rStyle w:val="Char5"/>
          <w:rFonts w:hint="cs"/>
          <w:rtl/>
        </w:rPr>
        <w:t>»</w:t>
      </w:r>
      <w:r w:rsidRPr="00254C69">
        <w:rPr>
          <w:rStyle w:val="Char"/>
          <w:vertAlign w:val="superscript"/>
          <w:rtl/>
        </w:rPr>
        <w:t>(</w:t>
      </w:r>
      <w:r w:rsidRPr="00254C69">
        <w:rPr>
          <w:rStyle w:val="Char"/>
          <w:vertAlign w:val="superscript"/>
          <w:rtl/>
        </w:rPr>
        <w:footnoteReference w:id="8"/>
      </w:r>
      <w:r w:rsidRPr="00254C69">
        <w:rPr>
          <w:rStyle w:val="Char"/>
          <w:vertAlign w:val="superscript"/>
          <w:rtl/>
        </w:rPr>
        <w:t>)</w:t>
      </w:r>
      <w:r w:rsidRPr="00254C69">
        <w:rPr>
          <w:rStyle w:val="Char"/>
          <w:rtl/>
        </w:rPr>
        <w:t xml:space="preserve"> </w:t>
      </w:r>
      <w:r w:rsidRPr="00254C69">
        <w:rPr>
          <w:rStyle w:val="Char"/>
          <w:rtl/>
        </w:rPr>
        <w:lastRenderedPageBreak/>
        <w:t xml:space="preserve">متفق عليه. </w:t>
      </w:r>
    </w:p>
    <w:p w:rsidR="00084EEF" w:rsidRPr="00B0138E" w:rsidRDefault="00084EEF" w:rsidP="00254C69">
      <w:pPr>
        <w:pStyle w:val="a0"/>
        <w:spacing w:before="2" w:after="2"/>
        <w:rPr>
          <w:rFonts w:hint="cs"/>
          <w:rtl/>
        </w:rPr>
      </w:pPr>
      <w:r w:rsidRPr="00B0138E">
        <w:rPr>
          <w:rtl/>
        </w:rPr>
        <w:t>5</w:t>
      </w:r>
      <w:r w:rsidR="00887A82">
        <w:rPr>
          <w:rtl/>
        </w:rPr>
        <w:t xml:space="preserve">- </w:t>
      </w:r>
      <w:r w:rsidRPr="00B0138E">
        <w:rPr>
          <w:rtl/>
        </w:rPr>
        <w:t xml:space="preserve">أمر الصغير بالصلاة: </w:t>
      </w:r>
    </w:p>
    <w:p w:rsidR="00084EEF" w:rsidRPr="00254C69" w:rsidRDefault="00084EEF" w:rsidP="00254C69">
      <w:pPr>
        <w:widowControl w:val="0"/>
        <w:spacing w:before="2" w:after="2"/>
        <w:ind w:firstLine="284"/>
        <w:jc w:val="both"/>
        <w:rPr>
          <w:rStyle w:val="Char"/>
          <w:rtl/>
        </w:rPr>
      </w:pPr>
      <w:r w:rsidRPr="00254C69">
        <w:rPr>
          <w:rStyle w:val="Char"/>
          <w:rtl/>
        </w:rPr>
        <w:t xml:space="preserve">ويؤمر بها الصغير إذا بلغ سبع سنين، ويضرب عليها ضربا غير مبرح لعشر سنين، لحديث: </w:t>
      </w:r>
      <w:r w:rsidR="00675520" w:rsidRPr="00887A82">
        <w:rPr>
          <w:rStyle w:val="Char5"/>
          <w:rFonts w:hint="cs"/>
          <w:rtl/>
        </w:rPr>
        <w:t>«</w:t>
      </w:r>
      <w:r w:rsidRPr="00887A82">
        <w:rPr>
          <w:rStyle w:val="Char5"/>
          <w:rtl/>
        </w:rPr>
        <w:fldChar w:fldCharType="begin"/>
      </w:r>
      <w:r w:rsidRPr="00887A82">
        <w:rPr>
          <w:rStyle w:val="Char5"/>
        </w:rPr>
        <w:instrText xml:space="preserve"> XE </w:instrText>
      </w:r>
      <w:r w:rsidRPr="00887A82">
        <w:rPr>
          <w:rStyle w:val="Char5"/>
          <w:rtl/>
        </w:rPr>
        <w:instrText>"</w:instrText>
      </w:r>
      <w:r w:rsidRPr="00887A82">
        <w:rPr>
          <w:rStyle w:val="Char5"/>
        </w:rPr>
        <w:instrText>32:</w:instrText>
      </w:r>
      <w:r w:rsidRPr="00887A82">
        <w:rPr>
          <w:rStyle w:val="Char5"/>
          <w:rtl/>
        </w:rPr>
        <w:instrText>مروا أبناءكم بالصلاة لسبع سنين واضربوهم عليها لعشر سنين، وفرقوا بينهم" \</w:instrText>
      </w:r>
      <w:r w:rsidRPr="00887A82">
        <w:rPr>
          <w:rStyle w:val="Char5"/>
        </w:rPr>
        <w:instrText xml:space="preserve">y "1" \b </w:instrText>
      </w:r>
      <w:r w:rsidRPr="00887A82">
        <w:rPr>
          <w:rStyle w:val="Char5"/>
          <w:rtl/>
        </w:rPr>
        <w:fldChar w:fldCharType="end"/>
      </w:r>
      <w:r w:rsidRPr="00887A82">
        <w:rPr>
          <w:rStyle w:val="Char5"/>
          <w:rtl/>
        </w:rPr>
        <w:t>مروا أبناءكم بالصلاة لسبع سنين واضربوهم عليها لعشر سنين، وفرقوا بينهم في المضاجع</w:t>
      </w:r>
      <w:r w:rsidR="00675520" w:rsidRPr="00887A82">
        <w:rPr>
          <w:rStyle w:val="Char5"/>
          <w:rFonts w:hint="cs"/>
          <w:rtl/>
        </w:rPr>
        <w:t>»</w:t>
      </w:r>
      <w:r w:rsidRPr="00254C69">
        <w:rPr>
          <w:rStyle w:val="Char"/>
          <w:vertAlign w:val="superscript"/>
          <w:rtl/>
        </w:rPr>
        <w:t>(</w:t>
      </w:r>
      <w:r w:rsidRPr="00254C69">
        <w:rPr>
          <w:rStyle w:val="Char"/>
          <w:vertAlign w:val="superscript"/>
          <w:rtl/>
        </w:rPr>
        <w:footnoteReference w:id="9"/>
      </w:r>
      <w:r w:rsidRPr="00254C69">
        <w:rPr>
          <w:rStyle w:val="Char"/>
          <w:vertAlign w:val="superscript"/>
          <w:rtl/>
        </w:rPr>
        <w:t>)</w:t>
      </w:r>
      <w:r w:rsidRPr="00254C69">
        <w:rPr>
          <w:rStyle w:val="Char"/>
          <w:rtl/>
        </w:rPr>
        <w:t xml:space="preserve"> </w:t>
      </w:r>
      <w:r w:rsidR="00887A82">
        <w:rPr>
          <w:rStyle w:val="Char"/>
          <w:rtl/>
        </w:rPr>
        <w:t>[</w:t>
      </w:r>
      <w:r w:rsidRPr="00254C69">
        <w:rPr>
          <w:rStyle w:val="Char"/>
          <w:rtl/>
        </w:rPr>
        <w:t>رواه أبو داود والترمذي</w:t>
      </w:r>
      <w:r w:rsidR="00887A82">
        <w:rPr>
          <w:rStyle w:val="Char"/>
          <w:rtl/>
        </w:rPr>
        <w:t>]</w:t>
      </w:r>
      <w:r w:rsidRPr="00254C69">
        <w:rPr>
          <w:rStyle w:val="Char"/>
          <w:rtl/>
        </w:rPr>
        <w:t xml:space="preserve">. </w:t>
      </w:r>
    </w:p>
    <w:p w:rsidR="00084EEF" w:rsidRPr="00B0138E" w:rsidRDefault="00084EEF" w:rsidP="00254C69">
      <w:pPr>
        <w:pStyle w:val="a0"/>
        <w:spacing w:before="2" w:after="2"/>
        <w:rPr>
          <w:rtl/>
        </w:rPr>
      </w:pPr>
      <w:r w:rsidRPr="00B0138E">
        <w:rPr>
          <w:rtl/>
        </w:rPr>
        <w:t>6</w:t>
      </w:r>
      <w:r w:rsidR="00887A82">
        <w:rPr>
          <w:rtl/>
        </w:rPr>
        <w:t xml:space="preserve">- </w:t>
      </w:r>
      <w:r w:rsidRPr="00B0138E">
        <w:rPr>
          <w:rtl/>
        </w:rPr>
        <w:t xml:space="preserve">حكم من جحد وجوب الصلاة: </w:t>
      </w:r>
    </w:p>
    <w:p w:rsidR="00084EEF" w:rsidRPr="00254C69" w:rsidRDefault="00084EEF" w:rsidP="00254C69">
      <w:pPr>
        <w:widowControl w:val="0"/>
        <w:spacing w:before="2" w:after="2"/>
        <w:ind w:firstLine="284"/>
        <w:jc w:val="both"/>
        <w:rPr>
          <w:rStyle w:val="Char"/>
          <w:rtl/>
        </w:rPr>
      </w:pPr>
      <w:r w:rsidRPr="00254C69">
        <w:rPr>
          <w:rStyle w:val="Char"/>
          <w:rtl/>
        </w:rPr>
        <w:t xml:space="preserve">ومن جحد وجوبها كَفَرَ، إذا كان ممن لا يجهل حتى وإن فعلها؛ لأنه مكذّب للّه ولرسوله وإجماع الأمة، وكذلك من تركها متهاونا أو كسلا ولو مع إقراره بوجوبها، لقوله تعالى: </w:t>
      </w:r>
      <w:r w:rsidR="00254C69" w:rsidRPr="00254C69">
        <w:rPr>
          <w:rFonts w:ascii="AGA Arabesque" w:hAnsi="DecoType Naskh Special"/>
          <w:color w:val="993366"/>
          <w:spacing w:val="4"/>
          <w:sz w:val="28"/>
          <w:szCs w:val="28"/>
          <w:rtl/>
        </w:rPr>
        <w:t>﴿</w:t>
      </w:r>
      <w:r w:rsidR="00FB2B49" w:rsidRPr="00254C69">
        <w:rPr>
          <w:rStyle w:val="Char3"/>
          <w:rtl/>
        </w:rPr>
        <w:t>فَاقْتُلُوا الْمُشْرِكِينَ حَيْثُ وَجَدْتُمُوهُمْ</w:t>
      </w:r>
      <w:r w:rsidR="00254C69" w:rsidRPr="00254C69">
        <w:rPr>
          <w:rFonts w:ascii="AGA Arabesque" w:hAnsi="DecoType Naskh Special"/>
          <w:color w:val="993366"/>
          <w:spacing w:val="4"/>
          <w:sz w:val="28"/>
          <w:szCs w:val="28"/>
          <w:rtl/>
        </w:rPr>
        <w:t>﴾</w:t>
      </w:r>
      <w:r w:rsidR="00FB2B49" w:rsidRPr="00254C69">
        <w:rPr>
          <w:rStyle w:val="Char3"/>
          <w:rtl/>
        </w:rPr>
        <w:t xml:space="preserve"> </w:t>
      </w:r>
      <w:r w:rsidR="00FB2B49" w:rsidRPr="00254C69">
        <w:rPr>
          <w:rStyle w:val="Char4"/>
          <w:rtl/>
        </w:rPr>
        <w:t>[التوبة: 5]</w:t>
      </w:r>
      <w:r w:rsidR="00FB2B49" w:rsidRPr="00254C69">
        <w:rPr>
          <w:rStyle w:val="Char4"/>
          <w:rFonts w:hint="cs"/>
          <w:rtl/>
        </w:rPr>
        <w:t>.</w:t>
      </w:r>
      <w:r w:rsidRPr="00254C69">
        <w:rPr>
          <w:rStyle w:val="Char"/>
          <w:rtl/>
        </w:rPr>
        <w:t xml:space="preserve"> إلى قوله: </w:t>
      </w:r>
      <w:r w:rsidR="00254C69" w:rsidRPr="00254C69">
        <w:rPr>
          <w:rFonts w:ascii="HQPB2" w:hAnsi="DecoType Naskh Special"/>
          <w:color w:val="993366"/>
          <w:spacing w:val="4"/>
          <w:sz w:val="28"/>
          <w:szCs w:val="28"/>
          <w:rtl/>
        </w:rPr>
        <w:t>﴿</w:t>
      </w:r>
      <w:r w:rsidR="00FB2B49" w:rsidRPr="00254C69">
        <w:rPr>
          <w:rStyle w:val="Char3"/>
          <w:rtl/>
        </w:rPr>
        <w:t>فَإِنْ تَابُوا وَأَقَامُوا الصَّلَاةَ وَآتَوُا الزَّكَاةَ فَخَلُّوا سَبِيلَهُمْ</w:t>
      </w:r>
      <w:r w:rsidR="00254C69" w:rsidRPr="00254C69">
        <w:rPr>
          <w:rFonts w:ascii="HQPB2" w:hAnsi="DecoType Naskh Special"/>
          <w:color w:val="993366"/>
          <w:spacing w:val="4"/>
          <w:sz w:val="28"/>
          <w:szCs w:val="28"/>
          <w:rtl/>
        </w:rPr>
        <w:t>﴾</w:t>
      </w:r>
      <w:r w:rsidR="00FB2B49" w:rsidRPr="00254C69">
        <w:rPr>
          <w:rStyle w:val="Char3"/>
          <w:rtl/>
        </w:rPr>
        <w:t xml:space="preserve"> </w:t>
      </w:r>
      <w:r w:rsidR="00FB2B49" w:rsidRPr="00254C69">
        <w:rPr>
          <w:rStyle w:val="Char4"/>
          <w:rtl/>
        </w:rPr>
        <w:t>[التوبة: 5]</w:t>
      </w:r>
      <w:r w:rsidRPr="00254C69">
        <w:rPr>
          <w:rStyle w:val="Char"/>
          <w:rtl/>
        </w:rPr>
        <w:t xml:space="preserve">. وعن جابر </w:t>
      </w:r>
      <w:r w:rsidR="00887A82" w:rsidRPr="00887A82">
        <w:rPr>
          <w:rFonts w:ascii="CTraditional Arabic" w:hAnsi="CTraditional Arabic" w:cs="CTraditional Arabic"/>
          <w:spacing w:val="4"/>
          <w:sz w:val="28"/>
          <w:szCs w:val="28"/>
          <w:rtl/>
        </w:rPr>
        <w:t>س</w:t>
      </w:r>
      <w:r w:rsidRPr="00254C69">
        <w:rPr>
          <w:rStyle w:val="Char"/>
          <w:rtl/>
        </w:rPr>
        <w:t xml:space="preserve"> قال: قال</w:t>
      </w:r>
      <w:r w:rsidRPr="00254C69">
        <w:rPr>
          <w:rStyle w:val="Char"/>
          <w:rFonts w:hint="cs"/>
          <w:rtl/>
        </w:rPr>
        <w:t xml:space="preserve"> </w:t>
      </w:r>
      <w:r w:rsidRPr="00254C69">
        <w:rPr>
          <w:rStyle w:val="Char"/>
          <w:rtl/>
        </w:rPr>
        <w:t xml:space="preserve">رسول اللّه </w:t>
      </w:r>
      <w:r w:rsidR="00254C69" w:rsidRPr="00254C69">
        <w:rPr>
          <w:rFonts w:ascii="CTraditional Arabic" w:hAnsi="CTraditional Arabic" w:cs="CTraditional Arabic"/>
          <w:spacing w:val="4"/>
          <w:sz w:val="28"/>
          <w:szCs w:val="28"/>
          <w:rtl/>
        </w:rPr>
        <w:t>ج</w:t>
      </w:r>
      <w:r w:rsidRPr="00254C69">
        <w:rPr>
          <w:rStyle w:val="Char"/>
          <w:rtl/>
        </w:rPr>
        <w:t xml:space="preserve"> </w:t>
      </w:r>
      <w:r w:rsidR="00675520" w:rsidRPr="00887A82">
        <w:rPr>
          <w:rStyle w:val="Char5"/>
          <w:rFonts w:hint="cs"/>
          <w:rtl/>
        </w:rPr>
        <w:t>«</w:t>
      </w:r>
      <w:r w:rsidRPr="00887A82">
        <w:rPr>
          <w:rStyle w:val="Char5"/>
          <w:rtl/>
        </w:rPr>
        <w:fldChar w:fldCharType="begin"/>
      </w:r>
      <w:r w:rsidRPr="00887A82">
        <w:rPr>
          <w:rStyle w:val="Char5"/>
        </w:rPr>
        <w:instrText xml:space="preserve"> XE </w:instrText>
      </w:r>
      <w:r w:rsidRPr="00887A82">
        <w:rPr>
          <w:rStyle w:val="Char5"/>
          <w:rtl/>
        </w:rPr>
        <w:instrText>"</w:instrText>
      </w:r>
      <w:r w:rsidRPr="00887A82">
        <w:rPr>
          <w:rStyle w:val="Char5"/>
        </w:rPr>
        <w:instrText>32:</w:instrText>
      </w:r>
      <w:r w:rsidRPr="00887A82">
        <w:rPr>
          <w:rStyle w:val="Char5"/>
          <w:rtl/>
        </w:rPr>
        <w:instrText>بين الرجل وبين الكفر ترك الصلاة" \</w:instrText>
      </w:r>
      <w:r w:rsidRPr="00887A82">
        <w:rPr>
          <w:rStyle w:val="Char5"/>
        </w:rPr>
        <w:instrText xml:space="preserve">y "1" \b </w:instrText>
      </w:r>
      <w:r w:rsidRPr="00887A82">
        <w:rPr>
          <w:rStyle w:val="Char5"/>
          <w:rtl/>
        </w:rPr>
        <w:fldChar w:fldCharType="end"/>
      </w:r>
      <w:r w:rsidRPr="00887A82">
        <w:rPr>
          <w:rStyle w:val="Char5"/>
          <w:rtl/>
        </w:rPr>
        <w:t>بين الرجل وبين الكفر ترك الصلاة</w:t>
      </w:r>
      <w:r w:rsidR="00675520" w:rsidRPr="00887A82">
        <w:rPr>
          <w:rStyle w:val="Char5"/>
          <w:rFonts w:hint="cs"/>
          <w:rtl/>
        </w:rPr>
        <w:t>»</w:t>
      </w:r>
      <w:r w:rsidRPr="00254C69">
        <w:rPr>
          <w:rStyle w:val="Char"/>
          <w:vertAlign w:val="superscript"/>
          <w:rtl/>
        </w:rPr>
        <w:t>(</w:t>
      </w:r>
      <w:r w:rsidRPr="00254C69">
        <w:rPr>
          <w:rStyle w:val="Char"/>
          <w:vertAlign w:val="superscript"/>
          <w:rtl/>
        </w:rPr>
        <w:footnoteReference w:id="10"/>
      </w:r>
      <w:r w:rsidRPr="00254C69">
        <w:rPr>
          <w:rStyle w:val="Char"/>
          <w:vertAlign w:val="superscript"/>
          <w:rtl/>
        </w:rPr>
        <w:t>)</w:t>
      </w:r>
      <w:r w:rsidRPr="00254C69">
        <w:rPr>
          <w:rStyle w:val="Char"/>
          <w:rtl/>
        </w:rPr>
        <w:t xml:space="preserve"> </w:t>
      </w:r>
      <w:r w:rsidR="00887A82">
        <w:rPr>
          <w:rStyle w:val="Char"/>
          <w:rtl/>
        </w:rPr>
        <w:t>[</w:t>
      </w:r>
      <w:r w:rsidRPr="00254C69">
        <w:rPr>
          <w:rStyle w:val="Char"/>
          <w:rtl/>
        </w:rPr>
        <w:t>رواه مسلم</w:t>
      </w:r>
      <w:r w:rsidR="00887A82">
        <w:rPr>
          <w:rStyle w:val="Char"/>
          <w:rtl/>
        </w:rPr>
        <w:t>]</w:t>
      </w:r>
      <w:r w:rsidRPr="00254C69">
        <w:rPr>
          <w:rStyle w:val="Char"/>
          <w:rtl/>
        </w:rPr>
        <w:t xml:space="preserve">. </w:t>
      </w:r>
    </w:p>
    <w:p w:rsidR="00084EEF" w:rsidRPr="00B0138E" w:rsidRDefault="00084EEF" w:rsidP="00254C69">
      <w:pPr>
        <w:pStyle w:val="a0"/>
        <w:spacing w:before="2" w:after="2"/>
        <w:rPr>
          <w:rtl/>
        </w:rPr>
      </w:pPr>
      <w:r w:rsidRPr="00B0138E">
        <w:rPr>
          <w:rtl/>
        </w:rPr>
        <w:t>7</w:t>
      </w:r>
      <w:r w:rsidR="00887A82">
        <w:rPr>
          <w:rtl/>
        </w:rPr>
        <w:t xml:space="preserve">- </w:t>
      </w:r>
      <w:r w:rsidRPr="00B0138E">
        <w:rPr>
          <w:rtl/>
        </w:rPr>
        <w:t xml:space="preserve">أركـان الصلاة: </w:t>
      </w:r>
    </w:p>
    <w:p w:rsidR="00084EEF" w:rsidRPr="00254C69" w:rsidRDefault="00084EEF" w:rsidP="00254C69">
      <w:pPr>
        <w:widowControl w:val="0"/>
        <w:spacing w:before="2" w:after="2"/>
        <w:ind w:firstLine="284"/>
        <w:jc w:val="both"/>
        <w:rPr>
          <w:rStyle w:val="Char"/>
          <w:rtl/>
        </w:rPr>
      </w:pPr>
      <w:r w:rsidRPr="00254C69">
        <w:rPr>
          <w:rStyle w:val="Char"/>
          <w:rtl/>
        </w:rPr>
        <w:t xml:space="preserve">وأركانها أربعة عشر لا تسقط عمدا ولا سهوا ولا جهلا. </w:t>
      </w:r>
    </w:p>
    <w:p w:rsidR="00084EEF" w:rsidRPr="00254C69" w:rsidRDefault="00084EEF" w:rsidP="00254C69">
      <w:pPr>
        <w:widowControl w:val="0"/>
        <w:spacing w:before="2" w:after="2"/>
        <w:ind w:firstLine="284"/>
        <w:jc w:val="both"/>
        <w:rPr>
          <w:rStyle w:val="Char"/>
          <w:rtl/>
        </w:rPr>
      </w:pPr>
      <w:r w:rsidRPr="00B0138E">
        <w:rPr>
          <w:rStyle w:val="Char0"/>
          <w:rtl/>
        </w:rPr>
        <w:t>أحدها:</w:t>
      </w:r>
      <w:r>
        <w:rPr>
          <w:rFonts w:ascii="AGA Arabesque" w:hAnsi="Traditional Arabic"/>
          <w:b/>
          <w:bCs/>
          <w:sz w:val="36"/>
          <w:szCs w:val="36"/>
          <w:rtl/>
        </w:rPr>
        <w:t xml:space="preserve"> </w:t>
      </w:r>
      <w:r w:rsidRPr="00254C69">
        <w:rPr>
          <w:rStyle w:val="Char"/>
          <w:rtl/>
        </w:rPr>
        <w:t xml:space="preserve">القيام في الفرض على القادر منتصبا. </w:t>
      </w:r>
    </w:p>
    <w:p w:rsidR="00084EEF" w:rsidRPr="00254C69" w:rsidRDefault="00084EEF" w:rsidP="00254C69">
      <w:pPr>
        <w:widowControl w:val="0"/>
        <w:spacing w:before="2" w:after="2"/>
        <w:ind w:firstLine="284"/>
        <w:jc w:val="both"/>
        <w:rPr>
          <w:rStyle w:val="Char"/>
          <w:rtl/>
        </w:rPr>
      </w:pPr>
      <w:r w:rsidRPr="00B0138E">
        <w:rPr>
          <w:rStyle w:val="Char0"/>
          <w:rtl/>
        </w:rPr>
        <w:t>الثاني:</w:t>
      </w:r>
      <w:r>
        <w:rPr>
          <w:rFonts w:ascii="AGA Arabesque" w:hAnsi="Traditional Arabic"/>
          <w:b/>
          <w:bCs/>
          <w:sz w:val="36"/>
          <w:szCs w:val="36"/>
          <w:rtl/>
        </w:rPr>
        <w:t xml:space="preserve"> </w:t>
      </w:r>
      <w:r w:rsidRPr="00254C69">
        <w:rPr>
          <w:rStyle w:val="Char"/>
          <w:rtl/>
        </w:rPr>
        <w:t xml:space="preserve">تكبيرة الإحرام، وهي: اللّه أكبر، لا يجزئه غيرها. </w:t>
      </w:r>
    </w:p>
    <w:p w:rsidR="00084EEF" w:rsidRPr="00254C69" w:rsidRDefault="00084EEF" w:rsidP="00254C69">
      <w:pPr>
        <w:widowControl w:val="0"/>
        <w:spacing w:before="2" w:after="2"/>
        <w:ind w:firstLine="284"/>
        <w:jc w:val="both"/>
        <w:rPr>
          <w:rStyle w:val="Char"/>
          <w:rtl/>
        </w:rPr>
      </w:pPr>
      <w:r w:rsidRPr="00B0138E">
        <w:rPr>
          <w:rStyle w:val="Char0"/>
          <w:rtl/>
        </w:rPr>
        <w:t>الثالث:</w:t>
      </w:r>
      <w:r>
        <w:rPr>
          <w:rFonts w:ascii="AGA Arabesque" w:hAnsi="Traditional Arabic"/>
          <w:b/>
          <w:bCs/>
          <w:sz w:val="36"/>
          <w:szCs w:val="36"/>
          <w:rtl/>
        </w:rPr>
        <w:t xml:space="preserve"> </w:t>
      </w:r>
      <w:r w:rsidRPr="00254C69">
        <w:rPr>
          <w:rStyle w:val="Char"/>
          <w:rtl/>
        </w:rPr>
        <w:t xml:space="preserve">قراءة الفاتحة. </w:t>
      </w:r>
    </w:p>
    <w:p w:rsidR="00084EEF" w:rsidRPr="00254C69" w:rsidRDefault="00084EEF" w:rsidP="00254C69">
      <w:pPr>
        <w:widowControl w:val="0"/>
        <w:spacing w:before="2" w:after="2"/>
        <w:ind w:firstLine="284"/>
        <w:jc w:val="both"/>
        <w:rPr>
          <w:rStyle w:val="Char"/>
          <w:rtl/>
        </w:rPr>
      </w:pPr>
      <w:r w:rsidRPr="00B0138E">
        <w:rPr>
          <w:rStyle w:val="Char0"/>
          <w:rtl/>
        </w:rPr>
        <w:lastRenderedPageBreak/>
        <w:t>الرابع:</w:t>
      </w:r>
      <w:r>
        <w:rPr>
          <w:rFonts w:ascii="AGA Arabesque" w:hAnsi="Traditional Arabic"/>
          <w:b/>
          <w:bCs/>
          <w:sz w:val="36"/>
          <w:szCs w:val="36"/>
          <w:rtl/>
        </w:rPr>
        <w:t xml:space="preserve"> </w:t>
      </w:r>
      <w:r w:rsidRPr="00254C69">
        <w:rPr>
          <w:rStyle w:val="Char"/>
          <w:rtl/>
        </w:rPr>
        <w:t xml:space="preserve">الركوع. </w:t>
      </w:r>
    </w:p>
    <w:p w:rsidR="00084EEF" w:rsidRPr="00254C69" w:rsidRDefault="00084EEF" w:rsidP="00254C69">
      <w:pPr>
        <w:widowControl w:val="0"/>
        <w:spacing w:before="2" w:after="2"/>
        <w:ind w:firstLine="284"/>
        <w:jc w:val="both"/>
        <w:rPr>
          <w:rStyle w:val="Char"/>
          <w:rtl/>
        </w:rPr>
      </w:pPr>
      <w:r w:rsidRPr="00B0138E">
        <w:rPr>
          <w:rStyle w:val="Char0"/>
          <w:rtl/>
        </w:rPr>
        <w:t>الخامس:</w:t>
      </w:r>
      <w:r>
        <w:rPr>
          <w:rFonts w:ascii="AGA Arabesque" w:hAnsi="Traditional Arabic"/>
          <w:b/>
          <w:bCs/>
          <w:sz w:val="36"/>
          <w:szCs w:val="36"/>
          <w:rtl/>
        </w:rPr>
        <w:t xml:space="preserve"> </w:t>
      </w:r>
      <w:r w:rsidRPr="00254C69">
        <w:rPr>
          <w:rStyle w:val="Char"/>
          <w:rtl/>
        </w:rPr>
        <w:t xml:space="preserve">الرفع من الركوع والاعتدال قائما. </w:t>
      </w:r>
    </w:p>
    <w:p w:rsidR="00084EEF" w:rsidRPr="00254C69" w:rsidRDefault="00084EEF" w:rsidP="00254C69">
      <w:pPr>
        <w:widowControl w:val="0"/>
        <w:spacing w:before="2" w:after="2"/>
        <w:ind w:firstLine="284"/>
        <w:jc w:val="both"/>
        <w:rPr>
          <w:rStyle w:val="Char"/>
          <w:rtl/>
        </w:rPr>
      </w:pPr>
      <w:r w:rsidRPr="00B0138E">
        <w:rPr>
          <w:rStyle w:val="Char0"/>
          <w:rtl/>
        </w:rPr>
        <w:t>السادس:</w:t>
      </w:r>
      <w:r>
        <w:rPr>
          <w:rFonts w:ascii="AGA Arabesque" w:hAnsi="Traditional Arabic"/>
          <w:b/>
          <w:bCs/>
          <w:sz w:val="36"/>
          <w:szCs w:val="36"/>
          <w:rtl/>
        </w:rPr>
        <w:t xml:space="preserve"> </w:t>
      </w:r>
      <w:r w:rsidRPr="00254C69">
        <w:rPr>
          <w:rStyle w:val="Char"/>
          <w:rtl/>
        </w:rPr>
        <w:t xml:space="preserve">السجود. </w:t>
      </w:r>
    </w:p>
    <w:p w:rsidR="00084EEF" w:rsidRPr="00254C69" w:rsidRDefault="00084EEF" w:rsidP="00254C69">
      <w:pPr>
        <w:widowControl w:val="0"/>
        <w:spacing w:before="2" w:after="2"/>
        <w:ind w:firstLine="284"/>
        <w:jc w:val="both"/>
        <w:rPr>
          <w:rStyle w:val="Char"/>
          <w:rtl/>
        </w:rPr>
      </w:pPr>
      <w:r w:rsidRPr="00B0138E">
        <w:rPr>
          <w:rStyle w:val="Char0"/>
          <w:rtl/>
        </w:rPr>
        <w:t>السابع:</w:t>
      </w:r>
      <w:r>
        <w:rPr>
          <w:rFonts w:ascii="AGA Arabesque" w:hAnsi="Traditional Arabic"/>
          <w:b/>
          <w:bCs/>
          <w:sz w:val="36"/>
          <w:szCs w:val="36"/>
          <w:rtl/>
        </w:rPr>
        <w:t xml:space="preserve"> </w:t>
      </w:r>
      <w:r w:rsidRPr="00254C69">
        <w:rPr>
          <w:rStyle w:val="Char"/>
          <w:rtl/>
        </w:rPr>
        <w:t xml:space="preserve">الرفع من السجود. </w:t>
      </w:r>
    </w:p>
    <w:p w:rsidR="00084EEF" w:rsidRPr="00254C69" w:rsidRDefault="00084EEF" w:rsidP="00254C69">
      <w:pPr>
        <w:widowControl w:val="0"/>
        <w:spacing w:before="2" w:after="2"/>
        <w:ind w:firstLine="284"/>
        <w:jc w:val="both"/>
        <w:rPr>
          <w:rStyle w:val="Char"/>
          <w:rtl/>
        </w:rPr>
      </w:pPr>
      <w:r w:rsidRPr="00B0138E">
        <w:rPr>
          <w:rStyle w:val="Char0"/>
          <w:rtl/>
        </w:rPr>
        <w:t>الثامن:</w:t>
      </w:r>
      <w:r>
        <w:rPr>
          <w:rFonts w:ascii="AGA Arabesque" w:hAnsi="Traditional Arabic"/>
          <w:b/>
          <w:bCs/>
          <w:sz w:val="36"/>
          <w:szCs w:val="36"/>
          <w:rtl/>
        </w:rPr>
        <w:t xml:space="preserve"> </w:t>
      </w:r>
      <w:r w:rsidRPr="00254C69">
        <w:rPr>
          <w:rStyle w:val="Char"/>
          <w:rtl/>
        </w:rPr>
        <w:t xml:space="preserve">الجلوس بين السجدتين. </w:t>
      </w:r>
    </w:p>
    <w:p w:rsidR="00084EEF" w:rsidRPr="00254C69" w:rsidRDefault="00084EEF" w:rsidP="00254C69">
      <w:pPr>
        <w:widowControl w:val="0"/>
        <w:spacing w:before="2" w:after="2"/>
        <w:ind w:firstLine="284"/>
        <w:jc w:val="both"/>
        <w:rPr>
          <w:rStyle w:val="Char"/>
          <w:rtl/>
        </w:rPr>
      </w:pPr>
      <w:r w:rsidRPr="00B0138E">
        <w:rPr>
          <w:rStyle w:val="Char0"/>
          <w:rtl/>
        </w:rPr>
        <w:t>التاسع:</w:t>
      </w:r>
      <w:r>
        <w:rPr>
          <w:rFonts w:ascii="AGA Arabesque" w:hAnsi="Traditional Arabic"/>
          <w:b/>
          <w:bCs/>
          <w:sz w:val="36"/>
          <w:szCs w:val="36"/>
          <w:rtl/>
        </w:rPr>
        <w:t xml:space="preserve"> </w:t>
      </w:r>
      <w:r w:rsidRPr="00254C69">
        <w:rPr>
          <w:rStyle w:val="Char"/>
          <w:rtl/>
        </w:rPr>
        <w:t xml:space="preserve">الطمأنينة وهي السكون. </w:t>
      </w:r>
    </w:p>
    <w:p w:rsidR="00084EEF" w:rsidRPr="00254C69" w:rsidRDefault="00084EEF" w:rsidP="00254C69">
      <w:pPr>
        <w:widowControl w:val="0"/>
        <w:spacing w:before="2" w:after="2"/>
        <w:ind w:firstLine="284"/>
        <w:jc w:val="both"/>
        <w:rPr>
          <w:rStyle w:val="Char"/>
          <w:rtl/>
        </w:rPr>
      </w:pPr>
      <w:r w:rsidRPr="00B0138E">
        <w:rPr>
          <w:rStyle w:val="Char0"/>
          <w:rtl/>
        </w:rPr>
        <w:t>العاشر:</w:t>
      </w:r>
      <w:r>
        <w:rPr>
          <w:rFonts w:ascii="AGA Arabesque" w:hAnsi="Traditional Arabic"/>
          <w:b/>
          <w:bCs/>
          <w:sz w:val="36"/>
          <w:szCs w:val="36"/>
          <w:rtl/>
        </w:rPr>
        <w:t xml:space="preserve"> </w:t>
      </w:r>
      <w:r w:rsidRPr="00254C69">
        <w:rPr>
          <w:rStyle w:val="Char"/>
          <w:rtl/>
        </w:rPr>
        <w:t xml:space="preserve">التشهد الأخير. </w:t>
      </w:r>
    </w:p>
    <w:p w:rsidR="00084EEF" w:rsidRPr="00254C69" w:rsidRDefault="00084EEF" w:rsidP="00254C69">
      <w:pPr>
        <w:widowControl w:val="0"/>
        <w:spacing w:before="2" w:after="2"/>
        <w:ind w:firstLine="284"/>
        <w:jc w:val="both"/>
        <w:rPr>
          <w:rStyle w:val="Char"/>
          <w:rtl/>
        </w:rPr>
      </w:pPr>
      <w:r w:rsidRPr="00B0138E">
        <w:rPr>
          <w:rStyle w:val="Char0"/>
          <w:rtl/>
        </w:rPr>
        <w:t>الحادي عشر:</w:t>
      </w:r>
      <w:r>
        <w:rPr>
          <w:rFonts w:ascii="AGA Arabesque" w:hAnsi="Traditional Arabic"/>
          <w:b/>
          <w:bCs/>
          <w:sz w:val="36"/>
          <w:szCs w:val="36"/>
          <w:rtl/>
        </w:rPr>
        <w:t xml:space="preserve"> </w:t>
      </w:r>
      <w:r w:rsidRPr="00254C69">
        <w:rPr>
          <w:rStyle w:val="Char"/>
          <w:rtl/>
        </w:rPr>
        <w:t xml:space="preserve">الجلوس للتشهد الأخير. </w:t>
      </w:r>
    </w:p>
    <w:p w:rsidR="00084EEF" w:rsidRPr="00254C69" w:rsidRDefault="00084EEF" w:rsidP="00254C69">
      <w:pPr>
        <w:widowControl w:val="0"/>
        <w:spacing w:before="2" w:after="2"/>
        <w:ind w:firstLine="284"/>
        <w:jc w:val="both"/>
        <w:rPr>
          <w:rStyle w:val="Char"/>
          <w:rtl/>
        </w:rPr>
      </w:pPr>
      <w:r w:rsidRPr="00B0138E">
        <w:rPr>
          <w:rStyle w:val="Char0"/>
          <w:rtl/>
        </w:rPr>
        <w:t>الثاني عشر:</w:t>
      </w:r>
      <w:r>
        <w:rPr>
          <w:rFonts w:ascii="AGA Arabesque" w:hAnsi="Traditional Arabic"/>
          <w:b/>
          <w:bCs/>
          <w:sz w:val="36"/>
          <w:szCs w:val="36"/>
          <w:rtl/>
        </w:rPr>
        <w:t xml:space="preserve"> </w:t>
      </w:r>
      <w:r w:rsidRPr="00254C69">
        <w:rPr>
          <w:rStyle w:val="Char"/>
          <w:rtl/>
        </w:rPr>
        <w:t xml:space="preserve">الصلاة على النبي </w:t>
      </w:r>
      <w:r w:rsidR="00254C69" w:rsidRPr="00254C69">
        <w:rPr>
          <w:rFonts w:ascii="CTraditional Arabic" w:hAnsi="CTraditional Arabic" w:cs="CTraditional Arabic"/>
          <w:sz w:val="28"/>
          <w:szCs w:val="28"/>
          <w:rtl/>
        </w:rPr>
        <w:t>ج</w:t>
      </w:r>
      <w:r w:rsidRPr="00254C69">
        <w:rPr>
          <w:rStyle w:val="Char"/>
          <w:rtl/>
        </w:rPr>
        <w:t xml:space="preserve">. </w:t>
      </w:r>
    </w:p>
    <w:p w:rsidR="00084EEF" w:rsidRPr="00254C69" w:rsidRDefault="00084EEF" w:rsidP="00254C69">
      <w:pPr>
        <w:widowControl w:val="0"/>
        <w:spacing w:before="2" w:after="2"/>
        <w:ind w:firstLine="284"/>
        <w:jc w:val="both"/>
        <w:rPr>
          <w:rStyle w:val="Char"/>
          <w:rtl/>
        </w:rPr>
      </w:pPr>
      <w:r w:rsidRPr="00B0138E">
        <w:rPr>
          <w:rStyle w:val="Char0"/>
          <w:rtl/>
        </w:rPr>
        <w:t>الثالث عشر:</w:t>
      </w:r>
      <w:r>
        <w:rPr>
          <w:rFonts w:ascii="AGA Arabesque" w:hAnsi="Traditional Arabic"/>
          <w:b/>
          <w:bCs/>
          <w:sz w:val="36"/>
          <w:szCs w:val="36"/>
          <w:rtl/>
        </w:rPr>
        <w:t xml:space="preserve"> </w:t>
      </w:r>
      <w:r w:rsidRPr="00254C69">
        <w:rPr>
          <w:rStyle w:val="Char"/>
          <w:rtl/>
        </w:rPr>
        <w:t xml:space="preserve">التسليم: وهو أن يقول مرتين: "السلام عليكم ورحمة اللّه </w:t>
      </w:r>
      <w:r w:rsidR="00887A82">
        <w:rPr>
          <w:rStyle w:val="Char"/>
          <w:rtl/>
        </w:rPr>
        <w:t>"، والأوْلى أن لا يزيد "وبركاته</w:t>
      </w:r>
      <w:r w:rsidRPr="00254C69">
        <w:rPr>
          <w:rStyle w:val="Char"/>
          <w:rtl/>
        </w:rPr>
        <w:t xml:space="preserve">" لحديث ابن مسعود أن </w:t>
      </w:r>
      <w:r w:rsidR="00675520" w:rsidRPr="00887A82">
        <w:rPr>
          <w:rStyle w:val="Char5"/>
          <w:rFonts w:hint="cs"/>
          <w:rtl/>
        </w:rPr>
        <w:t>«</w:t>
      </w:r>
      <w:r w:rsidRPr="00887A82">
        <w:rPr>
          <w:rStyle w:val="Char5"/>
          <w:rtl/>
        </w:rPr>
        <w:fldChar w:fldCharType="begin"/>
      </w:r>
      <w:r w:rsidRPr="00887A82">
        <w:rPr>
          <w:rStyle w:val="Char5"/>
        </w:rPr>
        <w:instrText xml:space="preserve"> XE </w:instrText>
      </w:r>
      <w:r w:rsidRPr="00887A82">
        <w:rPr>
          <w:rStyle w:val="Char5"/>
          <w:rtl/>
        </w:rPr>
        <w:instrText>"</w:instrText>
      </w:r>
      <w:r w:rsidRPr="00887A82">
        <w:rPr>
          <w:rStyle w:val="Char5"/>
        </w:rPr>
        <w:instrText>32:</w:instrText>
      </w:r>
      <w:r w:rsidRPr="00887A82">
        <w:rPr>
          <w:rStyle w:val="Char5"/>
          <w:rtl/>
        </w:rPr>
        <w:instrText>النبي كان يسلم عن يمينه السلام عليكم ورحمة الله، وعن يساره السلام" \</w:instrText>
      </w:r>
      <w:r w:rsidRPr="00887A82">
        <w:rPr>
          <w:rStyle w:val="Char5"/>
        </w:rPr>
        <w:instrText xml:space="preserve">y "1" \b </w:instrText>
      </w:r>
      <w:r w:rsidRPr="00887A82">
        <w:rPr>
          <w:rStyle w:val="Char5"/>
          <w:rtl/>
        </w:rPr>
        <w:fldChar w:fldCharType="end"/>
      </w:r>
      <w:r w:rsidRPr="00887A82">
        <w:rPr>
          <w:rStyle w:val="Char5"/>
          <w:rtl/>
        </w:rPr>
        <w:t>النبي</w:t>
      </w:r>
      <w:r w:rsidRPr="00254C69">
        <w:rPr>
          <w:rStyle w:val="Char5"/>
          <w:rtl/>
        </w:rPr>
        <w:t xml:space="preserve"> </w:t>
      </w:r>
      <w:r w:rsidR="00254C69" w:rsidRPr="00254C69">
        <w:rPr>
          <w:rStyle w:val="Char5"/>
          <w:rFonts w:ascii="CTraditional Arabic" w:hAnsi="CTraditional Arabic" w:cs="CTraditional Arabic"/>
          <w:sz w:val="28"/>
          <w:szCs w:val="28"/>
          <w:rtl/>
        </w:rPr>
        <w:t>ج</w:t>
      </w:r>
      <w:r w:rsidRPr="00254C69">
        <w:rPr>
          <w:rStyle w:val="Char5"/>
          <w:rtl/>
        </w:rPr>
        <w:t xml:space="preserve"> "كان يسلم عن يمينه: السلام عليكم ورحمة اللّه، وعن يساره السلام عليكم ورحمة اللّه</w:t>
      </w:r>
      <w:r w:rsidR="00675520" w:rsidRPr="00254C69">
        <w:rPr>
          <w:rStyle w:val="Char5"/>
          <w:rFonts w:hint="cs"/>
          <w:rtl/>
        </w:rPr>
        <w:t>»</w:t>
      </w:r>
      <w:r w:rsidRPr="00254C69">
        <w:rPr>
          <w:rStyle w:val="Char"/>
          <w:vertAlign w:val="superscript"/>
          <w:rtl/>
        </w:rPr>
        <w:t>(</w:t>
      </w:r>
      <w:r w:rsidRPr="00254C69">
        <w:rPr>
          <w:rStyle w:val="Char"/>
          <w:vertAlign w:val="superscript"/>
          <w:rtl/>
        </w:rPr>
        <w:footnoteReference w:id="11"/>
      </w:r>
      <w:r w:rsidRPr="00254C69">
        <w:rPr>
          <w:rStyle w:val="Char"/>
          <w:vertAlign w:val="superscript"/>
          <w:rtl/>
        </w:rPr>
        <w:t>)</w:t>
      </w:r>
      <w:r w:rsidRPr="00254C69">
        <w:rPr>
          <w:rStyle w:val="Char"/>
          <w:rtl/>
        </w:rPr>
        <w:t xml:space="preserve"> [رواه مسلم</w:t>
      </w:r>
      <w:r w:rsidR="00887A82">
        <w:rPr>
          <w:rStyle w:val="Char"/>
          <w:rtl/>
        </w:rPr>
        <w:t>]</w:t>
      </w:r>
      <w:r w:rsidRPr="00254C69">
        <w:rPr>
          <w:rStyle w:val="Char"/>
          <w:rtl/>
        </w:rPr>
        <w:t xml:space="preserve">. </w:t>
      </w:r>
    </w:p>
    <w:p w:rsidR="00084EEF" w:rsidRPr="00254C69" w:rsidRDefault="00084EEF" w:rsidP="00254C69">
      <w:pPr>
        <w:widowControl w:val="0"/>
        <w:spacing w:before="2" w:after="2"/>
        <w:ind w:firstLine="284"/>
        <w:jc w:val="both"/>
        <w:rPr>
          <w:rStyle w:val="Char"/>
          <w:rtl/>
        </w:rPr>
      </w:pPr>
      <w:r w:rsidRPr="00B0138E">
        <w:rPr>
          <w:rStyle w:val="Char0"/>
          <w:rtl/>
        </w:rPr>
        <w:t>الرابع عشر:</w:t>
      </w:r>
      <w:r>
        <w:rPr>
          <w:rFonts w:ascii="AGA Arabesque" w:hAnsi="Traditional Arabic"/>
          <w:b/>
          <w:bCs/>
          <w:sz w:val="36"/>
          <w:szCs w:val="36"/>
          <w:rtl/>
        </w:rPr>
        <w:t xml:space="preserve"> </w:t>
      </w:r>
      <w:r w:rsidRPr="00254C69">
        <w:rPr>
          <w:rStyle w:val="Char"/>
          <w:rtl/>
        </w:rPr>
        <w:t xml:space="preserve">الترتيب بين الأركان. </w:t>
      </w:r>
    </w:p>
    <w:p w:rsidR="00084EEF" w:rsidRPr="00B0138E" w:rsidRDefault="00084EEF" w:rsidP="00254C69">
      <w:pPr>
        <w:pStyle w:val="a0"/>
        <w:spacing w:before="2" w:after="2"/>
        <w:rPr>
          <w:rtl/>
        </w:rPr>
      </w:pPr>
      <w:r w:rsidRPr="00B0138E">
        <w:rPr>
          <w:rtl/>
        </w:rPr>
        <w:t>8</w:t>
      </w:r>
      <w:r w:rsidR="00887A82">
        <w:rPr>
          <w:rtl/>
        </w:rPr>
        <w:t xml:space="preserve">- </w:t>
      </w:r>
      <w:r w:rsidRPr="00B0138E">
        <w:rPr>
          <w:rtl/>
        </w:rPr>
        <w:t xml:space="preserve">واجبات الصلاة: </w:t>
      </w:r>
    </w:p>
    <w:p w:rsidR="00084EEF" w:rsidRPr="00B0138E" w:rsidRDefault="00084EEF" w:rsidP="00254C69">
      <w:pPr>
        <w:pStyle w:val="a0"/>
        <w:spacing w:before="2" w:after="2"/>
        <w:rPr>
          <w:rtl/>
        </w:rPr>
      </w:pPr>
      <w:r w:rsidRPr="00B0138E">
        <w:rPr>
          <w:rtl/>
        </w:rPr>
        <w:t xml:space="preserve">وواجباتها ثمانية تبطل الصلاة بتركها عمدا وتسقط سهوا وجهلا. </w:t>
      </w:r>
    </w:p>
    <w:p w:rsidR="00084EEF" w:rsidRPr="00254C69" w:rsidRDefault="00084EEF" w:rsidP="00254C69">
      <w:pPr>
        <w:widowControl w:val="0"/>
        <w:spacing w:before="2" w:after="2"/>
        <w:ind w:firstLine="284"/>
        <w:jc w:val="both"/>
        <w:rPr>
          <w:rStyle w:val="Char"/>
          <w:rtl/>
        </w:rPr>
      </w:pPr>
      <w:r w:rsidRPr="00B0138E">
        <w:rPr>
          <w:rStyle w:val="Char0"/>
          <w:rtl/>
        </w:rPr>
        <w:t>الأول:</w:t>
      </w:r>
      <w:r>
        <w:rPr>
          <w:rFonts w:ascii="AGA Arabesque" w:hAnsi="Traditional Arabic"/>
          <w:b/>
          <w:bCs/>
          <w:sz w:val="36"/>
          <w:szCs w:val="36"/>
          <w:rtl/>
        </w:rPr>
        <w:t xml:space="preserve"> </w:t>
      </w:r>
      <w:r w:rsidRPr="00254C69">
        <w:rPr>
          <w:rStyle w:val="Char"/>
          <w:rtl/>
        </w:rPr>
        <w:t xml:space="preserve">التكبير لغير الإحرام. </w:t>
      </w:r>
    </w:p>
    <w:p w:rsidR="00084EEF" w:rsidRPr="00254C69" w:rsidRDefault="00084EEF" w:rsidP="00254C69">
      <w:pPr>
        <w:widowControl w:val="0"/>
        <w:spacing w:before="2" w:after="2"/>
        <w:ind w:firstLine="284"/>
        <w:jc w:val="both"/>
        <w:rPr>
          <w:rStyle w:val="Char"/>
          <w:rtl/>
        </w:rPr>
      </w:pPr>
      <w:r w:rsidRPr="00B0138E">
        <w:rPr>
          <w:rStyle w:val="Char0"/>
          <w:rtl/>
        </w:rPr>
        <w:t>الثاني:</w:t>
      </w:r>
      <w:r>
        <w:rPr>
          <w:rFonts w:ascii="AGA Arabesque" w:hAnsi="Traditional Arabic"/>
          <w:b/>
          <w:bCs/>
          <w:sz w:val="36"/>
          <w:szCs w:val="36"/>
          <w:rtl/>
        </w:rPr>
        <w:t xml:space="preserve"> </w:t>
      </w:r>
      <w:r w:rsidRPr="00254C69">
        <w:rPr>
          <w:rStyle w:val="Char"/>
          <w:rtl/>
        </w:rPr>
        <w:t xml:space="preserve">قول سمع اللّه لمن حمده، للإمام والمنفرد. </w:t>
      </w:r>
    </w:p>
    <w:p w:rsidR="00084EEF" w:rsidRPr="00254C69" w:rsidRDefault="00084EEF" w:rsidP="00254C69">
      <w:pPr>
        <w:widowControl w:val="0"/>
        <w:spacing w:before="2" w:after="2"/>
        <w:ind w:firstLine="284"/>
        <w:jc w:val="both"/>
        <w:rPr>
          <w:rStyle w:val="Char"/>
          <w:rtl/>
        </w:rPr>
      </w:pPr>
      <w:r w:rsidRPr="00B0138E">
        <w:rPr>
          <w:rStyle w:val="Char0"/>
          <w:rtl/>
        </w:rPr>
        <w:lastRenderedPageBreak/>
        <w:t>الثالث:</w:t>
      </w:r>
      <w:r>
        <w:rPr>
          <w:rFonts w:ascii="AGA Arabesque" w:hAnsi="Traditional Arabic"/>
          <w:b/>
          <w:bCs/>
          <w:sz w:val="36"/>
          <w:szCs w:val="36"/>
          <w:rtl/>
        </w:rPr>
        <w:t xml:space="preserve"> </w:t>
      </w:r>
      <w:r w:rsidRPr="00254C69">
        <w:rPr>
          <w:rStyle w:val="Char"/>
          <w:rtl/>
        </w:rPr>
        <w:t xml:space="preserve">قول ربنا ولك الحمد. </w:t>
      </w:r>
    </w:p>
    <w:p w:rsidR="00084EEF" w:rsidRPr="00254C69" w:rsidRDefault="00084EEF" w:rsidP="00254C69">
      <w:pPr>
        <w:widowControl w:val="0"/>
        <w:spacing w:before="2" w:after="2"/>
        <w:ind w:firstLine="284"/>
        <w:jc w:val="both"/>
        <w:rPr>
          <w:rStyle w:val="Char"/>
          <w:rtl/>
        </w:rPr>
      </w:pPr>
      <w:r w:rsidRPr="00B0138E">
        <w:rPr>
          <w:rStyle w:val="Char0"/>
          <w:rtl/>
        </w:rPr>
        <w:t>الرابع:</w:t>
      </w:r>
      <w:r>
        <w:rPr>
          <w:rFonts w:ascii="AGA Arabesque" w:hAnsi="Traditional Arabic"/>
          <w:b/>
          <w:bCs/>
          <w:sz w:val="36"/>
          <w:szCs w:val="36"/>
          <w:rtl/>
        </w:rPr>
        <w:t xml:space="preserve"> </w:t>
      </w:r>
      <w:r w:rsidRPr="00254C69">
        <w:rPr>
          <w:rStyle w:val="Char"/>
          <w:rtl/>
        </w:rPr>
        <w:t xml:space="preserve">قول: سبحان ربي العظيم مرة في الركوع. </w:t>
      </w:r>
    </w:p>
    <w:p w:rsidR="00084EEF" w:rsidRPr="00254C69" w:rsidRDefault="00084EEF" w:rsidP="00254C69">
      <w:pPr>
        <w:widowControl w:val="0"/>
        <w:spacing w:before="2" w:after="2"/>
        <w:ind w:firstLine="284"/>
        <w:jc w:val="both"/>
        <w:rPr>
          <w:rStyle w:val="Char"/>
          <w:rtl/>
        </w:rPr>
      </w:pPr>
      <w:r w:rsidRPr="00B0138E">
        <w:rPr>
          <w:rStyle w:val="Char0"/>
          <w:rtl/>
        </w:rPr>
        <w:t>الخامس:</w:t>
      </w:r>
      <w:r>
        <w:rPr>
          <w:rFonts w:ascii="AGA Arabesque" w:hAnsi="Traditional Arabic"/>
          <w:b/>
          <w:bCs/>
          <w:sz w:val="36"/>
          <w:szCs w:val="36"/>
          <w:rtl/>
        </w:rPr>
        <w:t xml:space="preserve"> </w:t>
      </w:r>
      <w:r w:rsidRPr="00254C69">
        <w:rPr>
          <w:rStyle w:val="Char"/>
          <w:rtl/>
        </w:rPr>
        <w:t xml:space="preserve">قول سبحان ربي الأعلى مرة في السجود. </w:t>
      </w:r>
    </w:p>
    <w:p w:rsidR="00084EEF" w:rsidRPr="00254C69" w:rsidRDefault="00084EEF" w:rsidP="00254C69">
      <w:pPr>
        <w:widowControl w:val="0"/>
        <w:spacing w:before="2" w:after="2"/>
        <w:ind w:firstLine="284"/>
        <w:jc w:val="both"/>
        <w:rPr>
          <w:rStyle w:val="Char"/>
          <w:rtl/>
        </w:rPr>
      </w:pPr>
      <w:r w:rsidRPr="00B0138E">
        <w:rPr>
          <w:rStyle w:val="Char0"/>
          <w:rtl/>
        </w:rPr>
        <w:t>السادس:</w:t>
      </w:r>
      <w:r>
        <w:rPr>
          <w:rFonts w:ascii="AGA Arabesque" w:hAnsi="Traditional Arabic"/>
          <w:b/>
          <w:bCs/>
          <w:sz w:val="36"/>
          <w:szCs w:val="36"/>
          <w:rtl/>
        </w:rPr>
        <w:t xml:space="preserve"> </w:t>
      </w:r>
      <w:r w:rsidRPr="00254C69">
        <w:rPr>
          <w:rStyle w:val="Char"/>
          <w:rtl/>
        </w:rPr>
        <w:t xml:space="preserve">قول رب اغفر لي بين السجدتين. </w:t>
      </w:r>
    </w:p>
    <w:p w:rsidR="00084EEF" w:rsidRPr="00254C69" w:rsidRDefault="00084EEF" w:rsidP="00254C69">
      <w:pPr>
        <w:widowControl w:val="0"/>
        <w:spacing w:before="2" w:after="2"/>
        <w:ind w:firstLine="284"/>
        <w:jc w:val="both"/>
        <w:rPr>
          <w:rStyle w:val="Char"/>
          <w:rtl/>
        </w:rPr>
      </w:pPr>
      <w:r w:rsidRPr="00B0138E">
        <w:rPr>
          <w:rStyle w:val="Char0"/>
          <w:rtl/>
        </w:rPr>
        <w:t>السابع:</w:t>
      </w:r>
      <w:r>
        <w:rPr>
          <w:rFonts w:ascii="AGA Arabesque" w:hAnsi="Traditional Arabic"/>
          <w:b/>
          <w:bCs/>
          <w:sz w:val="36"/>
          <w:szCs w:val="36"/>
          <w:rtl/>
        </w:rPr>
        <w:t xml:space="preserve"> </w:t>
      </w:r>
      <w:r w:rsidRPr="00254C69">
        <w:rPr>
          <w:rStyle w:val="Char"/>
          <w:rtl/>
        </w:rPr>
        <w:t xml:space="preserve">التشهد ا لأول. </w:t>
      </w:r>
    </w:p>
    <w:p w:rsidR="00084EEF" w:rsidRPr="00254C69" w:rsidRDefault="00084EEF" w:rsidP="00254C69">
      <w:pPr>
        <w:widowControl w:val="0"/>
        <w:spacing w:before="2" w:after="2"/>
        <w:ind w:firstLine="284"/>
        <w:jc w:val="both"/>
        <w:rPr>
          <w:rStyle w:val="Char"/>
          <w:rtl/>
        </w:rPr>
      </w:pPr>
      <w:r w:rsidRPr="00B0138E">
        <w:rPr>
          <w:rStyle w:val="Char0"/>
          <w:rtl/>
        </w:rPr>
        <w:t>الثامن:</w:t>
      </w:r>
      <w:r>
        <w:rPr>
          <w:rFonts w:ascii="AGA Arabesque" w:hAnsi="Traditional Arabic"/>
          <w:b/>
          <w:bCs/>
          <w:sz w:val="36"/>
          <w:szCs w:val="36"/>
          <w:rtl/>
        </w:rPr>
        <w:t xml:space="preserve"> </w:t>
      </w:r>
      <w:r w:rsidRPr="00254C69">
        <w:rPr>
          <w:rStyle w:val="Char"/>
          <w:rtl/>
        </w:rPr>
        <w:t xml:space="preserve">الجلوس له. </w:t>
      </w:r>
    </w:p>
    <w:p w:rsidR="00084EEF" w:rsidRPr="00B0138E" w:rsidRDefault="00084EEF" w:rsidP="00254C69">
      <w:pPr>
        <w:pStyle w:val="a0"/>
        <w:spacing w:before="2" w:after="2"/>
        <w:rPr>
          <w:rtl/>
        </w:rPr>
      </w:pPr>
      <w:r w:rsidRPr="00B0138E">
        <w:rPr>
          <w:rtl/>
        </w:rPr>
        <w:t>9</w:t>
      </w:r>
      <w:r w:rsidR="00887A82">
        <w:rPr>
          <w:rtl/>
        </w:rPr>
        <w:t xml:space="preserve">- </w:t>
      </w:r>
      <w:r w:rsidRPr="00B0138E">
        <w:rPr>
          <w:rtl/>
        </w:rPr>
        <w:t xml:space="preserve">شـروط الصـلاة: </w:t>
      </w:r>
    </w:p>
    <w:p w:rsidR="00084EEF" w:rsidRPr="00254C69" w:rsidRDefault="00084EEF" w:rsidP="00254C69">
      <w:pPr>
        <w:widowControl w:val="0"/>
        <w:spacing w:before="2" w:after="2"/>
        <w:ind w:firstLine="284"/>
        <w:jc w:val="both"/>
        <w:rPr>
          <w:rStyle w:val="Char"/>
          <w:rtl/>
        </w:rPr>
      </w:pPr>
      <w:r w:rsidRPr="00254C69">
        <w:rPr>
          <w:rStyle w:val="Char"/>
          <w:rtl/>
        </w:rPr>
        <w:t xml:space="preserve">الشرط في اللغة: العلامة. </w:t>
      </w:r>
    </w:p>
    <w:p w:rsidR="00084EEF" w:rsidRPr="00887A82" w:rsidRDefault="00084EEF" w:rsidP="00254C69">
      <w:pPr>
        <w:widowControl w:val="0"/>
        <w:spacing w:before="2" w:after="2"/>
        <w:ind w:firstLine="284"/>
        <w:jc w:val="both"/>
        <w:rPr>
          <w:rStyle w:val="Char"/>
          <w:rFonts w:hAnsi="Times New Roman"/>
          <w:spacing w:val="-6"/>
          <w:rtl/>
        </w:rPr>
      </w:pPr>
      <w:r w:rsidRPr="00887A82">
        <w:rPr>
          <w:rStyle w:val="Char"/>
          <w:rFonts w:hAnsi="Times New Roman"/>
          <w:spacing w:val="-6"/>
          <w:rtl/>
        </w:rPr>
        <w:t xml:space="preserve">وفي الاصطلاح: ما لا يوجد المشروط مع عدمه، ولا يلزم أن يوجد عند وجوده. </w:t>
      </w:r>
    </w:p>
    <w:p w:rsidR="00084EEF" w:rsidRPr="00254C69" w:rsidRDefault="00084EEF" w:rsidP="00254C69">
      <w:pPr>
        <w:widowControl w:val="0"/>
        <w:spacing w:before="2" w:after="2"/>
        <w:ind w:firstLine="284"/>
        <w:jc w:val="both"/>
        <w:rPr>
          <w:rStyle w:val="Char"/>
          <w:rtl/>
        </w:rPr>
      </w:pPr>
      <w:r w:rsidRPr="00B0138E">
        <w:rPr>
          <w:rStyle w:val="Char0"/>
          <w:rtl/>
        </w:rPr>
        <w:t>وشروط الصلاة:</w:t>
      </w:r>
      <w:r>
        <w:rPr>
          <w:rFonts w:ascii="AGA Arabesque" w:hAnsi="Traditional Arabic"/>
          <w:b/>
          <w:bCs/>
          <w:sz w:val="36"/>
          <w:szCs w:val="36"/>
          <w:rtl/>
        </w:rPr>
        <w:t xml:space="preserve"> </w:t>
      </w:r>
      <w:r w:rsidRPr="00254C69">
        <w:rPr>
          <w:rStyle w:val="Char"/>
          <w:rtl/>
        </w:rPr>
        <w:t xml:space="preserve">النيّة، والإسلام، والعقل، والتمييز، ودخول الوقت، والطهارة، واستقبال القبلة، وستر العورة، واجتناب النجاسة. </w:t>
      </w:r>
    </w:p>
    <w:p w:rsidR="00084EEF" w:rsidRPr="00B0138E" w:rsidRDefault="00084EEF" w:rsidP="00254C69">
      <w:pPr>
        <w:pStyle w:val="a0"/>
        <w:spacing w:before="2" w:after="2"/>
        <w:rPr>
          <w:rtl/>
        </w:rPr>
      </w:pPr>
      <w:r w:rsidRPr="00B0138E">
        <w:rPr>
          <w:rtl/>
        </w:rPr>
        <w:t>10</w:t>
      </w:r>
      <w:r w:rsidR="00887A82">
        <w:rPr>
          <w:rtl/>
        </w:rPr>
        <w:t xml:space="preserve">- </w:t>
      </w:r>
      <w:r w:rsidRPr="00B0138E">
        <w:rPr>
          <w:rtl/>
        </w:rPr>
        <w:t xml:space="preserve">أوقات الصلوات الخمس: </w:t>
      </w:r>
    </w:p>
    <w:p w:rsidR="00084EEF" w:rsidRPr="00254C69" w:rsidRDefault="00084EEF" w:rsidP="00254C69">
      <w:pPr>
        <w:widowControl w:val="0"/>
        <w:spacing w:before="2" w:after="2"/>
        <w:ind w:firstLine="284"/>
        <w:jc w:val="both"/>
        <w:rPr>
          <w:rStyle w:val="Char"/>
          <w:rtl/>
        </w:rPr>
      </w:pPr>
      <w:r w:rsidRPr="00254C69">
        <w:rPr>
          <w:rStyle w:val="Char"/>
          <w:rtl/>
        </w:rPr>
        <w:t xml:space="preserve">وهي مأخوذة من التوقيت وهو التحديد، والوقت في الصلاة سبب لوجوبها، وشرط من شروط صحتها. </w:t>
      </w:r>
    </w:p>
    <w:p w:rsidR="00084EEF" w:rsidRPr="00887A82" w:rsidRDefault="00084EEF" w:rsidP="00254C69">
      <w:pPr>
        <w:widowControl w:val="0"/>
        <w:spacing w:before="2" w:after="2"/>
        <w:ind w:firstLine="284"/>
        <w:jc w:val="both"/>
        <w:rPr>
          <w:rStyle w:val="Char"/>
          <w:spacing w:val="-8"/>
          <w:rtl/>
        </w:rPr>
      </w:pPr>
      <w:r w:rsidRPr="00887A82">
        <w:rPr>
          <w:rStyle w:val="Char"/>
          <w:spacing w:val="-8"/>
          <w:rtl/>
        </w:rPr>
        <w:t xml:space="preserve">وقد حدد النبي </w:t>
      </w:r>
      <w:r w:rsidR="00254C69" w:rsidRPr="00887A82">
        <w:rPr>
          <w:rFonts w:ascii="CTraditional Arabic" w:hAnsi="CTraditional Arabic" w:cs="CTraditional Arabic"/>
          <w:spacing w:val="-8"/>
          <w:sz w:val="28"/>
          <w:szCs w:val="28"/>
          <w:rtl/>
        </w:rPr>
        <w:t>ج</w:t>
      </w:r>
      <w:r w:rsidRPr="00887A82">
        <w:rPr>
          <w:rStyle w:val="Char"/>
          <w:spacing w:val="-8"/>
          <w:rtl/>
        </w:rPr>
        <w:t xml:space="preserve"> أوقات الصلوات الخمس في أكثر من حديث، فعن ابن عباس</w:t>
      </w:r>
      <w:r w:rsidR="00887A82" w:rsidRPr="00887A82">
        <w:rPr>
          <w:rStyle w:val="Char"/>
          <w:spacing w:val="-8"/>
          <w:rtl/>
        </w:rPr>
        <w:t xml:space="preserve">- </w:t>
      </w:r>
      <w:r w:rsidR="00254C69" w:rsidRPr="00887A82">
        <w:rPr>
          <w:rStyle w:val="Char"/>
          <w:rFonts w:ascii="CTraditional Arabic" w:hAnsi="CTraditional Arabic" w:cs="CTraditional Arabic"/>
          <w:spacing w:val="-8"/>
          <w:sz w:val="28"/>
          <w:szCs w:val="28"/>
          <w:rtl/>
        </w:rPr>
        <w:t>ب</w:t>
      </w:r>
      <w:r w:rsidRPr="00887A82">
        <w:rPr>
          <w:rStyle w:val="Char"/>
          <w:spacing w:val="-8"/>
          <w:rtl/>
        </w:rPr>
        <w:t xml:space="preserve">- عن النبي </w:t>
      </w:r>
      <w:r w:rsidR="00254C69" w:rsidRPr="00887A82">
        <w:rPr>
          <w:rFonts w:ascii="CTraditional Arabic" w:hAnsi="CTraditional Arabic" w:cs="CTraditional Arabic"/>
          <w:spacing w:val="-8"/>
          <w:sz w:val="28"/>
          <w:szCs w:val="28"/>
          <w:rtl/>
        </w:rPr>
        <w:t>ج</w:t>
      </w:r>
      <w:r w:rsidRPr="00887A82">
        <w:rPr>
          <w:rStyle w:val="Char"/>
          <w:spacing w:val="-8"/>
          <w:rtl/>
        </w:rPr>
        <w:t xml:space="preserve"> قال: </w:t>
      </w:r>
      <w:r w:rsidR="00675520" w:rsidRPr="00887A82">
        <w:rPr>
          <w:rStyle w:val="Char5"/>
          <w:rFonts w:hint="cs"/>
          <w:spacing w:val="-8"/>
          <w:rtl/>
        </w:rPr>
        <w:t>«</w:t>
      </w:r>
      <w:r w:rsidRPr="00887A82">
        <w:rPr>
          <w:rStyle w:val="Char5"/>
          <w:spacing w:val="-8"/>
          <w:rtl/>
        </w:rPr>
        <w:fldChar w:fldCharType="begin"/>
      </w:r>
      <w:r w:rsidRPr="00887A82">
        <w:rPr>
          <w:rStyle w:val="Char5"/>
          <w:spacing w:val="-8"/>
        </w:rPr>
        <w:instrText xml:space="preserve"> XE </w:instrText>
      </w:r>
      <w:r w:rsidRPr="00887A82">
        <w:rPr>
          <w:rStyle w:val="Char5"/>
          <w:spacing w:val="-8"/>
          <w:rtl/>
        </w:rPr>
        <w:instrText>"</w:instrText>
      </w:r>
      <w:r w:rsidRPr="00887A82">
        <w:rPr>
          <w:rStyle w:val="Char5"/>
          <w:spacing w:val="-8"/>
        </w:rPr>
        <w:instrText>32:</w:instrText>
      </w:r>
      <w:r w:rsidRPr="00887A82">
        <w:rPr>
          <w:rStyle w:val="Char5"/>
          <w:spacing w:val="-8"/>
          <w:rtl/>
        </w:rPr>
        <w:instrText>أمني جبريل عند البيت مرتين" \</w:instrText>
      </w:r>
      <w:r w:rsidRPr="00887A82">
        <w:rPr>
          <w:rStyle w:val="Char5"/>
          <w:spacing w:val="-8"/>
        </w:rPr>
        <w:instrText xml:space="preserve">y "1" \b </w:instrText>
      </w:r>
      <w:r w:rsidRPr="00887A82">
        <w:rPr>
          <w:rStyle w:val="Char5"/>
          <w:spacing w:val="-8"/>
          <w:rtl/>
        </w:rPr>
        <w:fldChar w:fldCharType="end"/>
      </w:r>
      <w:r w:rsidRPr="00887A82">
        <w:rPr>
          <w:rStyle w:val="Char5"/>
          <w:spacing w:val="-8"/>
          <w:rtl/>
        </w:rPr>
        <w:t>أمّني جبريل عند البيت مرتين</w:t>
      </w:r>
      <w:r w:rsidR="00675520" w:rsidRPr="00887A82">
        <w:rPr>
          <w:rStyle w:val="Char5"/>
          <w:rFonts w:hint="cs"/>
          <w:spacing w:val="-8"/>
          <w:rtl/>
        </w:rPr>
        <w:t>»</w:t>
      </w:r>
      <w:r w:rsidRPr="00887A82">
        <w:rPr>
          <w:rStyle w:val="Char"/>
          <w:spacing w:val="-8"/>
          <w:vertAlign w:val="superscript"/>
          <w:rtl/>
        </w:rPr>
        <w:t>(</w:t>
      </w:r>
      <w:r w:rsidRPr="00887A82">
        <w:rPr>
          <w:rStyle w:val="Char"/>
          <w:spacing w:val="-8"/>
          <w:vertAlign w:val="superscript"/>
          <w:rtl/>
        </w:rPr>
        <w:footnoteReference w:id="12"/>
      </w:r>
      <w:r w:rsidRPr="00887A82">
        <w:rPr>
          <w:rStyle w:val="Char"/>
          <w:spacing w:val="-8"/>
          <w:vertAlign w:val="superscript"/>
          <w:rtl/>
        </w:rPr>
        <w:t>)</w:t>
      </w:r>
      <w:r w:rsidRPr="00887A82">
        <w:rPr>
          <w:rStyle w:val="Char"/>
          <w:spacing w:val="-8"/>
          <w:rtl/>
        </w:rPr>
        <w:t xml:space="preserve"> فذكر مواقيت الصلوات الخمس، ثم قال عليه الصلاة </w:t>
      </w:r>
      <w:r w:rsidRPr="00887A82">
        <w:rPr>
          <w:rStyle w:val="Char5"/>
          <w:spacing w:val="-8"/>
          <w:rtl/>
        </w:rPr>
        <w:t xml:space="preserve">والسلام: </w:t>
      </w:r>
      <w:r w:rsidR="00675520" w:rsidRPr="00887A82">
        <w:rPr>
          <w:rStyle w:val="Char5"/>
          <w:rFonts w:hint="cs"/>
          <w:spacing w:val="-8"/>
          <w:rtl/>
        </w:rPr>
        <w:t>«</w:t>
      </w:r>
      <w:r w:rsidRPr="00887A82">
        <w:rPr>
          <w:rStyle w:val="Char5"/>
          <w:spacing w:val="-8"/>
          <w:rtl/>
        </w:rPr>
        <w:fldChar w:fldCharType="begin"/>
      </w:r>
      <w:r w:rsidRPr="00887A82">
        <w:rPr>
          <w:rStyle w:val="Char5"/>
          <w:spacing w:val="-8"/>
        </w:rPr>
        <w:instrText xml:space="preserve"> XE </w:instrText>
      </w:r>
      <w:r w:rsidRPr="00887A82">
        <w:rPr>
          <w:rStyle w:val="Char5"/>
          <w:spacing w:val="-8"/>
          <w:rtl/>
        </w:rPr>
        <w:instrText>"</w:instrText>
      </w:r>
      <w:r w:rsidRPr="00887A82">
        <w:rPr>
          <w:rStyle w:val="Char5"/>
          <w:spacing w:val="-8"/>
        </w:rPr>
        <w:instrText>32:</w:instrText>
      </w:r>
      <w:r w:rsidRPr="00887A82">
        <w:rPr>
          <w:rStyle w:val="Char5"/>
          <w:spacing w:val="-8"/>
          <w:rtl/>
        </w:rPr>
        <w:instrText>ثم التفت إلي جبريل فقال يا محمد، هذا وقت الأنبياء من قبلك، والوقت فيما بين هذين" \</w:instrText>
      </w:r>
      <w:r w:rsidRPr="00887A82">
        <w:rPr>
          <w:rStyle w:val="Char5"/>
          <w:spacing w:val="-8"/>
        </w:rPr>
        <w:instrText xml:space="preserve">y "1" \b </w:instrText>
      </w:r>
      <w:r w:rsidRPr="00887A82">
        <w:rPr>
          <w:rStyle w:val="Char5"/>
          <w:spacing w:val="-8"/>
          <w:rtl/>
        </w:rPr>
        <w:fldChar w:fldCharType="end"/>
      </w:r>
      <w:r w:rsidRPr="00887A82">
        <w:rPr>
          <w:rStyle w:val="Char5"/>
          <w:spacing w:val="-8"/>
          <w:rtl/>
        </w:rPr>
        <w:t>ثم التفت إليَّ جبريل فقال: يا محمد، هذا وقت الأنبياء من قبلك، والوقت فيما بين هذين</w:t>
      </w:r>
      <w:r w:rsidR="00675520" w:rsidRPr="00887A82">
        <w:rPr>
          <w:rStyle w:val="Char5"/>
          <w:rFonts w:hint="cs"/>
          <w:spacing w:val="-8"/>
          <w:rtl/>
        </w:rPr>
        <w:t>»</w:t>
      </w:r>
      <w:r w:rsidRPr="00887A82">
        <w:rPr>
          <w:rStyle w:val="Char"/>
          <w:spacing w:val="-8"/>
          <w:vertAlign w:val="superscript"/>
          <w:rtl/>
        </w:rPr>
        <w:t>(</w:t>
      </w:r>
      <w:r w:rsidRPr="00887A82">
        <w:rPr>
          <w:rStyle w:val="Char"/>
          <w:spacing w:val="-8"/>
          <w:vertAlign w:val="superscript"/>
          <w:rtl/>
        </w:rPr>
        <w:footnoteReference w:id="13"/>
      </w:r>
      <w:r w:rsidRPr="00887A82">
        <w:rPr>
          <w:rStyle w:val="Char"/>
          <w:spacing w:val="-8"/>
          <w:vertAlign w:val="superscript"/>
          <w:rtl/>
        </w:rPr>
        <w:t>)</w:t>
      </w:r>
      <w:r w:rsidRPr="00887A82">
        <w:rPr>
          <w:rStyle w:val="Char"/>
          <w:spacing w:val="-8"/>
          <w:rtl/>
        </w:rPr>
        <w:t xml:space="preserve"> [رواه أبو داود</w:t>
      </w:r>
      <w:r w:rsidR="00887A82" w:rsidRPr="00887A82">
        <w:rPr>
          <w:rStyle w:val="Char"/>
          <w:spacing w:val="-8"/>
          <w:rtl/>
        </w:rPr>
        <w:t>]</w:t>
      </w:r>
      <w:r w:rsidRPr="00887A82">
        <w:rPr>
          <w:rStyle w:val="Char"/>
          <w:spacing w:val="-8"/>
          <w:rtl/>
        </w:rPr>
        <w:t xml:space="preserve">. </w:t>
      </w:r>
    </w:p>
    <w:p w:rsidR="00084EEF" w:rsidRPr="00254C69" w:rsidRDefault="00084EEF" w:rsidP="00887A82">
      <w:pPr>
        <w:widowControl w:val="0"/>
        <w:spacing w:before="2" w:after="2" w:line="233" w:lineRule="auto"/>
        <w:ind w:firstLine="284"/>
        <w:jc w:val="both"/>
        <w:rPr>
          <w:rStyle w:val="Char"/>
          <w:rtl/>
        </w:rPr>
      </w:pPr>
      <w:r w:rsidRPr="00254C69">
        <w:rPr>
          <w:rStyle w:val="Char"/>
          <w:rtl/>
        </w:rPr>
        <w:lastRenderedPageBreak/>
        <w:t>وقد جاءت أوقات الصلوات الخمس مقسمة بين اليوم والليلة، فإذا أخذ الإنسان قدر</w:t>
      </w:r>
      <w:r w:rsidRPr="00254C69">
        <w:rPr>
          <w:rStyle w:val="Char"/>
          <w:rFonts w:hint="cs"/>
          <w:rtl/>
        </w:rPr>
        <w:t>ا</w:t>
      </w:r>
      <w:r w:rsidRPr="00254C69">
        <w:rPr>
          <w:rStyle w:val="Char"/>
          <w:rtl/>
        </w:rPr>
        <w:t xml:space="preserve"> من النوم تتحقق به راحته وقرب الصباح وقت الجد والعمل حان وقت صلاة الفجر كي يشعر الإنسان بتميّزه عن بقية المخلوقات، ويستقبل يومه وقد تزود بالإيمان. </w:t>
      </w:r>
    </w:p>
    <w:p w:rsidR="00084EEF" w:rsidRPr="00254C69" w:rsidRDefault="00084EEF" w:rsidP="00887A82">
      <w:pPr>
        <w:widowControl w:val="0"/>
        <w:spacing w:before="2" w:after="2" w:line="233" w:lineRule="auto"/>
        <w:ind w:firstLine="284"/>
        <w:jc w:val="both"/>
        <w:rPr>
          <w:rStyle w:val="Char"/>
          <w:rtl/>
        </w:rPr>
      </w:pPr>
      <w:r w:rsidRPr="00254C69">
        <w:rPr>
          <w:rStyle w:val="Char"/>
          <w:rtl/>
        </w:rPr>
        <w:t xml:space="preserve">وعندما ينتصف النهار يقف وقفة آخر ى للتأمل مع ربه في صلاة الظهر وتصحيح ما عمله في أول يومه، ثم يأتي العصر فيصلي صلاته مستقبلا بها بقية يومه، ثم المغرب في إقبالة الليل والعشاء في ثناياه يحملان له في ليله الذي هو موضع الخفايا: النور والهداية إلى الطريق الصحيح، كما أن الصلاة في أوقاتها المختلفة فرصة للتفكير في ملكوت اللّه سبحانه، وإحكامها لجميع ما يحيط بالإنسان في ليله ونهاره. </w:t>
      </w:r>
    </w:p>
    <w:p w:rsidR="00084EEF" w:rsidRDefault="00084EEF" w:rsidP="00887A82">
      <w:pPr>
        <w:pStyle w:val="a0"/>
        <w:spacing w:before="2" w:after="2" w:line="233" w:lineRule="auto"/>
        <w:rPr>
          <w:rtl/>
        </w:rPr>
      </w:pPr>
      <w:r>
        <w:rPr>
          <w:rtl/>
        </w:rPr>
        <w:t xml:space="preserve">وقت صلاة الظهر: </w:t>
      </w:r>
    </w:p>
    <w:p w:rsidR="00084EEF" w:rsidRPr="00254C69" w:rsidRDefault="00084EEF" w:rsidP="00887A82">
      <w:pPr>
        <w:widowControl w:val="0"/>
        <w:spacing w:before="2" w:after="2" w:line="233" w:lineRule="auto"/>
        <w:ind w:firstLine="284"/>
        <w:jc w:val="both"/>
        <w:rPr>
          <w:rStyle w:val="Char"/>
          <w:rtl/>
        </w:rPr>
      </w:pPr>
      <w:r w:rsidRPr="00254C69">
        <w:rPr>
          <w:rStyle w:val="Char"/>
          <w:rtl/>
        </w:rPr>
        <w:t>أول وقت الظهر يبدأ عند الزو</w:t>
      </w:r>
      <w:r w:rsidR="00887A82">
        <w:rPr>
          <w:rStyle w:val="Char"/>
          <w:rtl/>
        </w:rPr>
        <w:t>ال، وهو ميل الشمس عن كبد السماء</w:t>
      </w:r>
      <w:r w:rsidRPr="00254C69">
        <w:rPr>
          <w:rStyle w:val="Char"/>
          <w:vertAlign w:val="superscript"/>
          <w:rtl/>
        </w:rPr>
        <w:t>(</w:t>
      </w:r>
      <w:r w:rsidRPr="00254C69">
        <w:rPr>
          <w:rStyle w:val="Char"/>
          <w:vertAlign w:val="superscript"/>
          <w:rtl/>
        </w:rPr>
        <w:footnoteReference w:id="14"/>
      </w:r>
      <w:r w:rsidRPr="00254C69">
        <w:rPr>
          <w:rStyle w:val="Char"/>
          <w:vertAlign w:val="superscript"/>
          <w:rtl/>
        </w:rPr>
        <w:t>)</w:t>
      </w:r>
      <w:r w:rsidRPr="00254C69">
        <w:rPr>
          <w:rStyle w:val="Char"/>
          <w:rtl/>
        </w:rPr>
        <w:t xml:space="preserve"> وآخر وقتها إذا صا</w:t>
      </w:r>
      <w:r w:rsidR="00887A82">
        <w:rPr>
          <w:rStyle w:val="Char"/>
          <w:rtl/>
        </w:rPr>
        <w:t>ر ظل كل شيء مثله سوى فيء الزوال</w:t>
      </w:r>
      <w:r w:rsidRPr="00254C69">
        <w:rPr>
          <w:rStyle w:val="Char"/>
          <w:vertAlign w:val="superscript"/>
          <w:rtl/>
        </w:rPr>
        <w:t>(</w:t>
      </w:r>
      <w:r w:rsidRPr="00254C69">
        <w:rPr>
          <w:rStyle w:val="Char"/>
          <w:vertAlign w:val="superscript"/>
          <w:rtl/>
        </w:rPr>
        <w:footnoteReference w:id="15"/>
      </w:r>
      <w:r w:rsidRPr="00254C69">
        <w:rPr>
          <w:rStyle w:val="Char"/>
          <w:vertAlign w:val="superscript"/>
          <w:rtl/>
        </w:rPr>
        <w:t>)</w:t>
      </w:r>
      <w:r w:rsidR="00887A82">
        <w:rPr>
          <w:rStyle w:val="Char"/>
          <w:rFonts w:hint="cs"/>
          <w:rtl/>
        </w:rPr>
        <w:t>.</w:t>
      </w:r>
    </w:p>
    <w:p w:rsidR="00084EEF" w:rsidRDefault="00084EEF" w:rsidP="00887A82">
      <w:pPr>
        <w:pStyle w:val="a0"/>
        <w:spacing w:before="2" w:after="2" w:line="233" w:lineRule="auto"/>
        <w:rPr>
          <w:rtl/>
        </w:rPr>
      </w:pPr>
      <w:r>
        <w:rPr>
          <w:rtl/>
        </w:rPr>
        <w:t xml:space="preserve">وقت صلاة العصر: </w:t>
      </w:r>
    </w:p>
    <w:p w:rsidR="00084EEF" w:rsidRPr="00254C69" w:rsidRDefault="00084EEF" w:rsidP="00887A82">
      <w:pPr>
        <w:widowControl w:val="0"/>
        <w:spacing w:before="2" w:after="2" w:line="233" w:lineRule="auto"/>
        <w:ind w:firstLine="284"/>
        <w:jc w:val="both"/>
        <w:rPr>
          <w:rStyle w:val="Char"/>
          <w:rtl/>
        </w:rPr>
      </w:pPr>
      <w:r w:rsidRPr="00254C69">
        <w:rPr>
          <w:rStyle w:val="Char"/>
          <w:rtl/>
        </w:rPr>
        <w:t xml:space="preserve">أول وقت صلاة العصر إذا صار ظل كل شيء مثله سوى فيء الزوال، وذلك لما تقدم من أن آخر وقت الظهر إلى أن يصير ظل كل شيء مثله، أما آخر وقت العصر فهو آخر الوقت المختار إذا صار ظل الشيء مثليه بعد فيء الزوال، والضرورة غروب الشمس. </w:t>
      </w:r>
    </w:p>
    <w:p w:rsidR="00084EEF" w:rsidRDefault="00084EEF" w:rsidP="00254C69">
      <w:pPr>
        <w:pStyle w:val="a0"/>
        <w:spacing w:before="2" w:after="2"/>
        <w:rPr>
          <w:rtl/>
        </w:rPr>
      </w:pPr>
      <w:r>
        <w:rPr>
          <w:rtl/>
        </w:rPr>
        <w:br w:type="page"/>
      </w:r>
      <w:r>
        <w:rPr>
          <w:rtl/>
        </w:rPr>
        <w:lastRenderedPageBreak/>
        <w:t xml:space="preserve">وقت صلاة المغرب: </w:t>
      </w:r>
    </w:p>
    <w:p w:rsidR="00084EEF" w:rsidRPr="00254C69" w:rsidRDefault="00084EEF" w:rsidP="00254C69">
      <w:pPr>
        <w:widowControl w:val="0"/>
        <w:spacing w:before="2" w:after="2"/>
        <w:ind w:firstLine="284"/>
        <w:jc w:val="both"/>
        <w:rPr>
          <w:rStyle w:val="Char"/>
          <w:rtl/>
        </w:rPr>
      </w:pPr>
      <w:r w:rsidRPr="00254C69">
        <w:rPr>
          <w:rStyle w:val="Char"/>
          <w:rtl/>
        </w:rPr>
        <w:t xml:space="preserve">أول وقت صلاة المغرب هو غروب الشمس وآخر وقت المغرب اشتباك النجوم، وآخر وقت الجواز مع الكراهة مغيب الشفق. </w:t>
      </w:r>
    </w:p>
    <w:p w:rsidR="00084EEF" w:rsidRDefault="00084EEF" w:rsidP="00254C69">
      <w:pPr>
        <w:pStyle w:val="a0"/>
        <w:spacing w:before="2" w:after="2"/>
        <w:rPr>
          <w:rtl/>
        </w:rPr>
      </w:pPr>
      <w:r>
        <w:rPr>
          <w:rtl/>
        </w:rPr>
        <w:t xml:space="preserve">وقت صلاة العشاء: </w:t>
      </w:r>
    </w:p>
    <w:p w:rsidR="00084EEF" w:rsidRPr="00254C69" w:rsidRDefault="00084EEF" w:rsidP="00254C69">
      <w:pPr>
        <w:widowControl w:val="0"/>
        <w:spacing w:before="2" w:after="2"/>
        <w:ind w:firstLine="284"/>
        <w:jc w:val="both"/>
        <w:rPr>
          <w:rStyle w:val="Char"/>
          <w:rtl/>
        </w:rPr>
      </w:pPr>
      <w:r w:rsidRPr="00254C69">
        <w:rPr>
          <w:rStyle w:val="Char"/>
          <w:rtl/>
        </w:rPr>
        <w:t xml:space="preserve">أول وقت صلاة العشاء مغيب الشفق. أما آخر وقت العشاء فهو منتصف الليل. </w:t>
      </w:r>
    </w:p>
    <w:p w:rsidR="00084EEF" w:rsidRDefault="00084EEF" w:rsidP="00254C69">
      <w:pPr>
        <w:pStyle w:val="a0"/>
        <w:spacing w:before="2" w:after="2"/>
        <w:rPr>
          <w:rtl/>
        </w:rPr>
      </w:pPr>
      <w:r>
        <w:rPr>
          <w:rtl/>
        </w:rPr>
        <w:t xml:space="preserve">وقت صلاة الفجر: </w:t>
      </w:r>
    </w:p>
    <w:p w:rsidR="00084EEF" w:rsidRPr="00254C69" w:rsidRDefault="00084EEF" w:rsidP="00254C69">
      <w:pPr>
        <w:widowControl w:val="0"/>
        <w:spacing w:before="2" w:after="2"/>
        <w:ind w:firstLine="284"/>
        <w:jc w:val="both"/>
        <w:rPr>
          <w:rStyle w:val="Char"/>
          <w:rtl/>
        </w:rPr>
      </w:pPr>
      <w:r w:rsidRPr="00254C69">
        <w:rPr>
          <w:rStyle w:val="Char"/>
          <w:rtl/>
        </w:rPr>
        <w:t xml:space="preserve">أول وقته هو طلوع الفجر الثاني وآخره طلوع الشمس. </w:t>
      </w:r>
    </w:p>
    <w:p w:rsidR="00084EEF" w:rsidRPr="00B0138E" w:rsidRDefault="00084EEF" w:rsidP="00254C69">
      <w:pPr>
        <w:pStyle w:val="a0"/>
        <w:spacing w:before="2" w:after="2"/>
        <w:rPr>
          <w:rtl/>
        </w:rPr>
      </w:pPr>
      <w:r w:rsidRPr="00B0138E">
        <w:rPr>
          <w:rtl/>
        </w:rPr>
        <w:t>11</w:t>
      </w:r>
      <w:r w:rsidR="00887A82">
        <w:rPr>
          <w:rtl/>
        </w:rPr>
        <w:t xml:space="preserve">- </w:t>
      </w:r>
      <w:r w:rsidRPr="00B0138E">
        <w:rPr>
          <w:rtl/>
        </w:rPr>
        <w:t xml:space="preserve">توقيت الصلاة في البلدان ذات خطوط العرض العالية: </w:t>
      </w:r>
    </w:p>
    <w:p w:rsidR="00084EEF" w:rsidRPr="00254C69" w:rsidRDefault="00084EEF" w:rsidP="00254C69">
      <w:pPr>
        <w:widowControl w:val="0"/>
        <w:spacing w:before="2" w:after="2"/>
        <w:ind w:firstLine="284"/>
        <w:jc w:val="both"/>
        <w:rPr>
          <w:rStyle w:val="Char"/>
          <w:rtl/>
        </w:rPr>
      </w:pPr>
      <w:r w:rsidRPr="00254C69">
        <w:rPr>
          <w:rStyle w:val="Char"/>
          <w:rtl/>
        </w:rPr>
        <w:t xml:space="preserve">تنقسم البلدان ذات الدرجات العالية إلى ثلاثة أقسام: </w:t>
      </w:r>
    </w:p>
    <w:p w:rsidR="00084EEF" w:rsidRPr="00254C69" w:rsidRDefault="00084EEF" w:rsidP="004440FB">
      <w:pPr>
        <w:widowControl w:val="0"/>
        <w:numPr>
          <w:ilvl w:val="0"/>
          <w:numId w:val="13"/>
        </w:numPr>
        <w:spacing w:before="2" w:after="2"/>
        <w:ind w:left="680" w:hanging="340"/>
        <w:jc w:val="both"/>
        <w:rPr>
          <w:rStyle w:val="Char"/>
          <w:rtl/>
        </w:rPr>
      </w:pPr>
      <w:r w:rsidRPr="00254C69">
        <w:rPr>
          <w:rStyle w:val="Char"/>
          <w:rtl/>
        </w:rPr>
        <w:t xml:space="preserve">البلدان التي تقع بين خطي العرض (45) و (48) شمالا وجنوبا وهذه البلدان تظهر فيها العلامات الكونية للأوقات في اليوم والليلة طالت الأوقات أو قصرت. </w:t>
      </w:r>
    </w:p>
    <w:p w:rsidR="00084EEF" w:rsidRPr="00254C69" w:rsidRDefault="00084EEF" w:rsidP="004440FB">
      <w:pPr>
        <w:widowControl w:val="0"/>
        <w:numPr>
          <w:ilvl w:val="0"/>
          <w:numId w:val="13"/>
        </w:numPr>
        <w:spacing w:before="2" w:after="2"/>
        <w:ind w:left="680" w:hanging="340"/>
        <w:jc w:val="both"/>
        <w:rPr>
          <w:rStyle w:val="Char"/>
          <w:rtl/>
        </w:rPr>
      </w:pPr>
      <w:r w:rsidRPr="00254C69">
        <w:rPr>
          <w:rStyle w:val="Char"/>
          <w:rtl/>
        </w:rPr>
        <w:t xml:space="preserve">البلدان التي تقع بين خطي العرض (48) و (66) شمالا وجنوبا، وهذه البلدان تنعدم فيها بعض العلامات الكونية للأوقات في عدد من أيام السنة، كأن لا يغيب الشفق حتى يتداخل مع وقت الفجر تقريبا. </w:t>
      </w:r>
    </w:p>
    <w:p w:rsidR="00084EEF" w:rsidRPr="00254C69" w:rsidRDefault="00084EEF" w:rsidP="004440FB">
      <w:pPr>
        <w:widowControl w:val="0"/>
        <w:numPr>
          <w:ilvl w:val="0"/>
          <w:numId w:val="13"/>
        </w:numPr>
        <w:spacing w:before="2" w:after="2"/>
        <w:ind w:left="680" w:hanging="340"/>
        <w:jc w:val="both"/>
        <w:rPr>
          <w:rStyle w:val="Char"/>
          <w:rtl/>
        </w:rPr>
      </w:pPr>
      <w:r w:rsidRPr="00254C69">
        <w:rPr>
          <w:rStyle w:val="Char"/>
          <w:rtl/>
        </w:rPr>
        <w:t xml:space="preserve">البلدان التي تقع فوق خط عرض (66) شمالا وجنوبا إلى القطبين وتنعدم فيها العلامات الكونية للأوقات في فترة طويلة من السنة نهارا أو ليلا. </w:t>
      </w:r>
    </w:p>
    <w:p w:rsidR="00084EEF" w:rsidRDefault="00084EEF" w:rsidP="00254C69">
      <w:pPr>
        <w:pStyle w:val="a0"/>
        <w:spacing w:before="2" w:after="2"/>
        <w:rPr>
          <w:rtl/>
        </w:rPr>
      </w:pPr>
      <w:r>
        <w:rPr>
          <w:rtl/>
        </w:rPr>
        <w:lastRenderedPageBreak/>
        <w:t xml:space="preserve">حكم كل قسم من هذه الأقسام: </w:t>
      </w:r>
    </w:p>
    <w:p w:rsidR="00084EEF" w:rsidRPr="00254C69" w:rsidRDefault="00084EEF" w:rsidP="00254C69">
      <w:pPr>
        <w:widowControl w:val="0"/>
        <w:spacing w:before="2" w:after="2"/>
        <w:ind w:firstLine="284"/>
        <w:jc w:val="both"/>
        <w:rPr>
          <w:rStyle w:val="Char"/>
          <w:rtl/>
        </w:rPr>
      </w:pPr>
      <w:r w:rsidRPr="00254C69">
        <w:rPr>
          <w:rStyle w:val="Char"/>
          <w:rtl/>
        </w:rPr>
        <w:t xml:space="preserve">بالنسبة للقسم الأول يجب على من يسكن تلك المناطق أداء الصلاة في أوقاتها التي سبق بيانها، أما بالنسبة للقسم الثالث فلا خلاف في أن أوقات الصلاة في هذه البلدان تقدر تقديرا، وذلك قياسا على التقدير الوارد في حديث الدجَّال الذي جاء فيه: </w:t>
      </w:r>
      <w:r w:rsidR="00675520" w:rsidRPr="00887A82">
        <w:rPr>
          <w:rStyle w:val="Char5"/>
          <w:rFonts w:hint="cs"/>
          <w:rtl/>
        </w:rPr>
        <w:t>«</w:t>
      </w:r>
      <w:r w:rsidRPr="00887A82">
        <w:rPr>
          <w:rStyle w:val="Char5"/>
          <w:rtl/>
        </w:rPr>
        <w:fldChar w:fldCharType="begin"/>
      </w:r>
      <w:r w:rsidRPr="00887A82">
        <w:rPr>
          <w:rStyle w:val="Char5"/>
        </w:rPr>
        <w:instrText xml:space="preserve"> XE </w:instrText>
      </w:r>
      <w:r w:rsidRPr="00887A82">
        <w:rPr>
          <w:rStyle w:val="Char5"/>
          <w:rtl/>
        </w:rPr>
        <w:instrText>"</w:instrText>
      </w:r>
      <w:r w:rsidRPr="00887A82">
        <w:rPr>
          <w:rStyle w:val="Char5"/>
        </w:rPr>
        <w:instrText>32:</w:instrText>
      </w:r>
      <w:r w:rsidRPr="00887A82">
        <w:rPr>
          <w:rStyle w:val="Char5"/>
          <w:rtl/>
        </w:rPr>
        <w:instrText>قلنا يا رسول الله، وما لبثه في الأرض ؟ أي الدجال قال يوم كسنة، قلنا" \</w:instrText>
      </w:r>
      <w:r w:rsidRPr="00887A82">
        <w:rPr>
          <w:rStyle w:val="Char5"/>
        </w:rPr>
        <w:instrText xml:space="preserve">y "1" \b </w:instrText>
      </w:r>
      <w:r w:rsidRPr="00887A82">
        <w:rPr>
          <w:rStyle w:val="Char5"/>
          <w:rtl/>
        </w:rPr>
        <w:fldChar w:fldCharType="end"/>
      </w:r>
      <w:r w:rsidRPr="00887A82">
        <w:rPr>
          <w:rStyle w:val="Char5"/>
          <w:rtl/>
        </w:rPr>
        <w:t>قلنا: يا رسول اللّه، وما لبثه في الأرض؟ أي الدجال. قال: "يوم كسنة"، قلنا: يا رسول اللّه، هذا اليوم الذي كسنة أتكفينا فيه صلاة يوم وليلة؟ قال: "لا. اقدروا له قدره</w:t>
      </w:r>
      <w:r w:rsidR="00675520" w:rsidRPr="00887A82">
        <w:rPr>
          <w:rStyle w:val="Char5"/>
          <w:rFonts w:hint="cs"/>
          <w:rtl/>
        </w:rPr>
        <w:t>»</w:t>
      </w:r>
      <w:r w:rsidRPr="00254C69">
        <w:rPr>
          <w:rStyle w:val="Char"/>
          <w:vertAlign w:val="superscript"/>
          <w:rtl/>
        </w:rPr>
        <w:t>(</w:t>
      </w:r>
      <w:r w:rsidRPr="00254C69">
        <w:rPr>
          <w:rStyle w:val="Char"/>
          <w:vertAlign w:val="superscript"/>
          <w:rtl/>
        </w:rPr>
        <w:footnoteReference w:id="16"/>
      </w:r>
      <w:r w:rsidRPr="00254C69">
        <w:rPr>
          <w:rStyle w:val="Char"/>
          <w:vertAlign w:val="superscript"/>
          <w:rtl/>
        </w:rPr>
        <w:t>)</w:t>
      </w:r>
      <w:r w:rsidRPr="00254C69">
        <w:rPr>
          <w:rStyle w:val="Char"/>
          <w:rtl/>
        </w:rPr>
        <w:t xml:space="preserve"> [صحيح مسلم</w:t>
      </w:r>
      <w:r w:rsidR="00887A82">
        <w:rPr>
          <w:rStyle w:val="Char"/>
          <w:rtl/>
        </w:rPr>
        <w:t>]</w:t>
      </w:r>
      <w:r w:rsidRPr="00254C69">
        <w:rPr>
          <w:rStyle w:val="Char"/>
          <w:rtl/>
        </w:rPr>
        <w:t xml:space="preserve">. </w:t>
      </w:r>
    </w:p>
    <w:p w:rsidR="00084EEF" w:rsidRPr="00254C69" w:rsidRDefault="00084EEF" w:rsidP="00254C69">
      <w:pPr>
        <w:widowControl w:val="0"/>
        <w:spacing w:before="2" w:after="2"/>
        <w:ind w:firstLine="284"/>
        <w:jc w:val="both"/>
        <w:rPr>
          <w:rStyle w:val="Char"/>
          <w:rtl/>
        </w:rPr>
      </w:pPr>
      <w:r w:rsidRPr="00254C69">
        <w:rPr>
          <w:rStyle w:val="Char"/>
          <w:rtl/>
        </w:rPr>
        <w:t xml:space="preserve">وقد اختلف في كيفية التقدير، فقيل: إنه يقدر بأقرب البلدان إليهم التي يتمايز فيها الليل من النهار وتعرف فيها أوقات الصلاة بعلاماتها الشرعية. </w:t>
      </w:r>
    </w:p>
    <w:p w:rsidR="00084EEF" w:rsidRPr="00254C69" w:rsidRDefault="00084EEF" w:rsidP="00254C69">
      <w:pPr>
        <w:widowControl w:val="0"/>
        <w:spacing w:before="2" w:after="2"/>
        <w:ind w:firstLine="284"/>
        <w:jc w:val="both"/>
        <w:rPr>
          <w:rStyle w:val="Char"/>
          <w:rtl/>
        </w:rPr>
      </w:pPr>
      <w:r w:rsidRPr="00254C69">
        <w:rPr>
          <w:rStyle w:val="Char"/>
          <w:rtl/>
        </w:rPr>
        <w:t xml:space="preserve">ولعل هذا هو الراجح، وقيل: إنه يقدر بالزمن المعتدل، فيقدر النهار باثنتي عشرة ساعة، وكذا الليل، وقيل: إنه يقدر بتوقيت مكة أو المدينة. أما بالنسبة للقسم الثاني: فإن توقيت ما عدا العشاء والفجر في هذا القسم كالتوقيت في القسم الأول، أما توقيت العشاء والفجر في هذا القسم فهو كالتوقيت في القسم الثالث. </w:t>
      </w:r>
    </w:p>
    <w:p w:rsidR="00084EEF" w:rsidRDefault="00084EEF" w:rsidP="00B0138E">
      <w:pPr>
        <w:pStyle w:val="a7"/>
        <w:rPr>
          <w:rtl/>
        </w:rPr>
      </w:pPr>
      <w:bookmarkStart w:id="51" w:name="_Toc114822729"/>
      <w:bookmarkStart w:id="52" w:name="_Toc115055097"/>
      <w:bookmarkStart w:id="53" w:name="_Toc116190032"/>
      <w:r>
        <w:rPr>
          <w:rtl/>
        </w:rPr>
        <w:t>صلاة الجماعة</w:t>
      </w:r>
      <w:bookmarkEnd w:id="51"/>
      <w:bookmarkEnd w:id="52"/>
      <w:bookmarkEnd w:id="53"/>
      <w:r>
        <w:rPr>
          <w:rtl/>
        </w:rPr>
        <w:t xml:space="preserve"> </w:t>
      </w:r>
    </w:p>
    <w:p w:rsidR="00084EEF" w:rsidRDefault="00084EEF" w:rsidP="00254C69">
      <w:pPr>
        <w:pStyle w:val="a0"/>
        <w:spacing w:before="2" w:after="2"/>
        <w:rPr>
          <w:rtl/>
        </w:rPr>
      </w:pPr>
      <w:r>
        <w:rPr>
          <w:rtl/>
        </w:rPr>
        <w:t xml:space="preserve">أ- حكمة مشروعيتها: </w:t>
      </w:r>
    </w:p>
    <w:p w:rsidR="00084EEF" w:rsidRPr="00254C69" w:rsidRDefault="00084EEF" w:rsidP="00254C69">
      <w:pPr>
        <w:widowControl w:val="0"/>
        <w:spacing w:before="2" w:after="2"/>
        <w:ind w:firstLine="284"/>
        <w:jc w:val="both"/>
        <w:rPr>
          <w:rStyle w:val="Char"/>
          <w:rtl/>
        </w:rPr>
      </w:pPr>
      <w:r w:rsidRPr="00254C69">
        <w:rPr>
          <w:rStyle w:val="Char"/>
          <w:rtl/>
        </w:rPr>
        <w:t xml:space="preserve">صلاة الجماعة من أجلّ الطاعات وأعظم العبادات ومن أبرز مظاهر الألفة والتراحم والمساواة بين المسلمين، حيث يجتمعون في مؤتمر مصغَّر خمس مرات </w:t>
      </w:r>
      <w:r w:rsidRPr="00254C69">
        <w:rPr>
          <w:rStyle w:val="Char"/>
          <w:rtl/>
        </w:rPr>
        <w:lastRenderedPageBreak/>
        <w:t xml:space="preserve">في اليوم والليلة على معنى نبيل وتحت قيادة واحدة وفي اتجاه واحد، فتجتمع القلوب وتصفو ويسود التراحم والتواصل وتذوب الفوارق. </w:t>
      </w:r>
    </w:p>
    <w:p w:rsidR="00084EEF" w:rsidRDefault="00084EEF" w:rsidP="00254C69">
      <w:pPr>
        <w:pStyle w:val="a0"/>
        <w:spacing w:before="2" w:after="2"/>
        <w:rPr>
          <w:rtl/>
        </w:rPr>
      </w:pPr>
      <w:r>
        <w:rPr>
          <w:rtl/>
        </w:rPr>
        <w:t xml:space="preserve">ب- حكم صلاة الجماعة: </w:t>
      </w:r>
    </w:p>
    <w:p w:rsidR="00084EEF" w:rsidRPr="00254C69" w:rsidRDefault="00084EEF" w:rsidP="00254C69">
      <w:pPr>
        <w:widowControl w:val="0"/>
        <w:spacing w:before="2" w:after="2"/>
        <w:ind w:firstLine="284"/>
        <w:jc w:val="both"/>
        <w:rPr>
          <w:rStyle w:val="Char"/>
          <w:rtl/>
        </w:rPr>
      </w:pPr>
      <w:r w:rsidRPr="00254C69">
        <w:rPr>
          <w:rStyle w:val="Char"/>
          <w:rtl/>
        </w:rPr>
        <w:t xml:space="preserve">صلاة الجماعة: واجبة على الرجال الأحرار القادرين حضرا وسفرا. لقوله تعالى: </w:t>
      </w:r>
      <w:r w:rsidR="00254C69" w:rsidRPr="00254C69">
        <w:rPr>
          <w:rFonts w:ascii="AGA Arabesque" w:hAnsi="DecoType Naskh Special"/>
          <w:color w:val="993366"/>
          <w:sz w:val="28"/>
          <w:szCs w:val="28"/>
          <w:rtl/>
        </w:rPr>
        <w:t>﴿</w:t>
      </w:r>
      <w:r w:rsidR="00FB2B49" w:rsidRPr="00254C69">
        <w:rPr>
          <w:rStyle w:val="Char3"/>
          <w:rtl/>
        </w:rPr>
        <w:t>وَإِذَا كُنْتَ فِيهِمْ فَأَقَمْتَ لَهُمُ الصَّلَاةَ فَلْتَقُمْ طَائِفَةٌ مِنْهُمْ مَعَكَ</w:t>
      </w:r>
      <w:r w:rsidR="00254C69" w:rsidRPr="00254C69">
        <w:rPr>
          <w:rFonts w:ascii="AGA Arabesque" w:hAnsi="DecoType Naskh Special"/>
          <w:color w:val="993366"/>
          <w:sz w:val="28"/>
          <w:szCs w:val="28"/>
          <w:rtl/>
        </w:rPr>
        <w:t>﴾</w:t>
      </w:r>
      <w:r w:rsidR="00FB2B49" w:rsidRPr="00254C69">
        <w:rPr>
          <w:rStyle w:val="Char3"/>
          <w:rtl/>
        </w:rPr>
        <w:t xml:space="preserve"> </w:t>
      </w:r>
      <w:r w:rsidR="00FB2B49" w:rsidRPr="00254C69">
        <w:rPr>
          <w:rStyle w:val="Char4"/>
          <w:rtl/>
        </w:rPr>
        <w:t>[النساء: 102]</w:t>
      </w:r>
      <w:r w:rsidR="00FB2B49" w:rsidRPr="00254C69">
        <w:rPr>
          <w:rStyle w:val="Char4"/>
          <w:rFonts w:hint="cs"/>
          <w:rtl/>
        </w:rPr>
        <w:t>.</w:t>
      </w:r>
      <w:r w:rsidRPr="00254C69">
        <w:rPr>
          <w:rStyle w:val="Char"/>
          <w:rtl/>
        </w:rPr>
        <w:t xml:space="preserve"> والأمر للوجوب. وإذا كان ذلك مع الخوف فمع الأمن أولى. </w:t>
      </w:r>
    </w:p>
    <w:p w:rsidR="00084EEF" w:rsidRDefault="00084EEF" w:rsidP="00254C69">
      <w:pPr>
        <w:pStyle w:val="a0"/>
        <w:spacing w:before="2" w:after="2"/>
        <w:rPr>
          <w:rtl/>
        </w:rPr>
      </w:pPr>
      <w:r>
        <w:rPr>
          <w:rtl/>
        </w:rPr>
        <w:t xml:space="preserve">جـ- ما تنعقد به صلاة الجماعة: </w:t>
      </w:r>
    </w:p>
    <w:p w:rsidR="00084EEF" w:rsidRPr="00254C69" w:rsidRDefault="00084EEF" w:rsidP="00254C69">
      <w:pPr>
        <w:widowControl w:val="0"/>
        <w:spacing w:before="2" w:after="2"/>
        <w:ind w:firstLine="284"/>
        <w:jc w:val="both"/>
        <w:rPr>
          <w:rStyle w:val="Char"/>
          <w:rtl/>
        </w:rPr>
      </w:pPr>
      <w:r w:rsidRPr="00254C69">
        <w:rPr>
          <w:rStyle w:val="Char"/>
          <w:rtl/>
        </w:rPr>
        <w:t xml:space="preserve">تنعقد صلاة الجماعة بإمام ومأموم ولو أنثى لحديث أبي موسى مرفوعا: </w:t>
      </w:r>
      <w:r w:rsidR="00874CF3" w:rsidRPr="00887A82">
        <w:rPr>
          <w:rStyle w:val="Char5"/>
          <w:rFonts w:hint="cs"/>
          <w:rtl/>
        </w:rPr>
        <w:t>«</w:t>
      </w:r>
      <w:r w:rsidRPr="00887A82">
        <w:rPr>
          <w:rStyle w:val="Char5"/>
          <w:rtl/>
        </w:rPr>
        <w:fldChar w:fldCharType="begin"/>
      </w:r>
      <w:r w:rsidRPr="00887A82">
        <w:rPr>
          <w:rStyle w:val="Char5"/>
        </w:rPr>
        <w:instrText xml:space="preserve"> XE </w:instrText>
      </w:r>
      <w:r w:rsidRPr="00887A82">
        <w:rPr>
          <w:rStyle w:val="Char5"/>
          <w:rtl/>
        </w:rPr>
        <w:instrText>"</w:instrText>
      </w:r>
      <w:r w:rsidRPr="00887A82">
        <w:rPr>
          <w:rStyle w:val="Char5"/>
        </w:rPr>
        <w:instrText>32:</w:instrText>
      </w:r>
      <w:r w:rsidRPr="00887A82">
        <w:rPr>
          <w:rStyle w:val="Char5"/>
          <w:rtl/>
        </w:rPr>
        <w:instrText>الاثنان فما فوقهما جماعة" \</w:instrText>
      </w:r>
      <w:r w:rsidRPr="00887A82">
        <w:rPr>
          <w:rStyle w:val="Char5"/>
        </w:rPr>
        <w:instrText xml:space="preserve">y "1" \b </w:instrText>
      </w:r>
      <w:r w:rsidRPr="00887A82">
        <w:rPr>
          <w:rStyle w:val="Char5"/>
          <w:rtl/>
        </w:rPr>
        <w:fldChar w:fldCharType="end"/>
      </w:r>
      <w:r w:rsidRPr="00887A82">
        <w:rPr>
          <w:rStyle w:val="Char5"/>
          <w:rtl/>
        </w:rPr>
        <w:t>الاثنان فما فوقهما جماعة</w:t>
      </w:r>
      <w:r w:rsidR="00874CF3" w:rsidRPr="00887A82">
        <w:rPr>
          <w:rStyle w:val="Char5"/>
          <w:rFonts w:hint="cs"/>
          <w:rtl/>
        </w:rPr>
        <w:t>»</w:t>
      </w:r>
      <w:r w:rsidRPr="00254C69">
        <w:rPr>
          <w:rStyle w:val="Char"/>
          <w:vertAlign w:val="superscript"/>
          <w:rtl/>
        </w:rPr>
        <w:t>(</w:t>
      </w:r>
      <w:r w:rsidRPr="00254C69">
        <w:rPr>
          <w:rStyle w:val="Char"/>
          <w:vertAlign w:val="superscript"/>
          <w:rtl/>
        </w:rPr>
        <w:footnoteReference w:id="17"/>
      </w:r>
      <w:r w:rsidRPr="00254C69">
        <w:rPr>
          <w:rStyle w:val="Char"/>
          <w:vertAlign w:val="superscript"/>
          <w:rtl/>
        </w:rPr>
        <w:t>)</w:t>
      </w:r>
      <w:r w:rsidRPr="00254C69">
        <w:rPr>
          <w:rStyle w:val="Char"/>
          <w:rtl/>
        </w:rPr>
        <w:t xml:space="preserve"> [رواه ابن ماجه</w:t>
      </w:r>
      <w:r w:rsidR="00887A82">
        <w:rPr>
          <w:rStyle w:val="Char"/>
          <w:rtl/>
        </w:rPr>
        <w:t>]</w:t>
      </w:r>
      <w:r w:rsidRPr="00254C69">
        <w:rPr>
          <w:rStyle w:val="Char"/>
          <w:rtl/>
        </w:rPr>
        <w:t xml:space="preserve">. </w:t>
      </w:r>
    </w:p>
    <w:p w:rsidR="00084EEF" w:rsidRDefault="00084EEF" w:rsidP="00254C69">
      <w:pPr>
        <w:pStyle w:val="a0"/>
        <w:spacing w:before="2" w:after="2"/>
        <w:rPr>
          <w:rtl/>
        </w:rPr>
      </w:pPr>
      <w:r>
        <w:rPr>
          <w:rtl/>
        </w:rPr>
        <w:t xml:space="preserve">د- مكان أداء صلاة الجماعة: </w:t>
      </w:r>
    </w:p>
    <w:p w:rsidR="00084EEF" w:rsidRPr="00254C69" w:rsidRDefault="00084EEF" w:rsidP="00254C69">
      <w:pPr>
        <w:widowControl w:val="0"/>
        <w:spacing w:before="2" w:after="2"/>
        <w:ind w:firstLine="284"/>
        <w:jc w:val="both"/>
        <w:rPr>
          <w:rStyle w:val="Char"/>
          <w:rtl/>
        </w:rPr>
      </w:pPr>
      <w:r w:rsidRPr="00254C69">
        <w:rPr>
          <w:rStyle w:val="Char"/>
          <w:rtl/>
        </w:rPr>
        <w:t xml:space="preserve">وتسُن الجماعة في المسجد، وتجوز في غيره إذا دعت الحاجة لذلك. </w:t>
      </w:r>
    </w:p>
    <w:p w:rsidR="00084EEF" w:rsidRPr="00254C69" w:rsidRDefault="00084EEF" w:rsidP="00254C69">
      <w:pPr>
        <w:widowControl w:val="0"/>
        <w:spacing w:before="2" w:after="2"/>
        <w:ind w:firstLine="284"/>
        <w:jc w:val="both"/>
        <w:rPr>
          <w:rStyle w:val="Char"/>
          <w:rtl/>
        </w:rPr>
      </w:pPr>
      <w:r w:rsidRPr="00254C69">
        <w:rPr>
          <w:rStyle w:val="Char"/>
          <w:rtl/>
        </w:rPr>
        <w:t xml:space="preserve">وللنساء منفردات عن الرجال، لفعل عائشة وأم سلمة (ذكره الدارقطني) </w:t>
      </w:r>
      <w:r w:rsidR="00874CF3" w:rsidRPr="00887A82">
        <w:rPr>
          <w:rStyle w:val="Char5"/>
          <w:rFonts w:hint="cs"/>
          <w:rtl/>
        </w:rPr>
        <w:t>«</w:t>
      </w:r>
      <w:r w:rsidRPr="00887A82">
        <w:rPr>
          <w:rStyle w:val="Char5"/>
          <w:rtl/>
        </w:rPr>
        <w:fldChar w:fldCharType="begin"/>
      </w:r>
      <w:r w:rsidRPr="00887A82">
        <w:rPr>
          <w:rStyle w:val="Char5"/>
        </w:rPr>
        <w:instrText xml:space="preserve"> XE </w:instrText>
      </w:r>
      <w:r w:rsidRPr="00887A82">
        <w:rPr>
          <w:rStyle w:val="Char5"/>
          <w:rtl/>
        </w:rPr>
        <w:instrText>"</w:instrText>
      </w:r>
      <w:r w:rsidRPr="00887A82">
        <w:rPr>
          <w:rStyle w:val="Char5"/>
        </w:rPr>
        <w:instrText>32:</w:instrText>
      </w:r>
      <w:r w:rsidRPr="00887A82">
        <w:rPr>
          <w:rStyle w:val="Char5"/>
          <w:rtl/>
        </w:rPr>
        <w:instrText>وأمر أم ورقة أن تؤم أهل دارها" \</w:instrText>
      </w:r>
      <w:r w:rsidRPr="00887A82">
        <w:rPr>
          <w:rStyle w:val="Char5"/>
        </w:rPr>
        <w:instrText xml:space="preserve">y "1" \b </w:instrText>
      </w:r>
      <w:r w:rsidRPr="00887A82">
        <w:rPr>
          <w:rStyle w:val="Char5"/>
          <w:rtl/>
        </w:rPr>
        <w:fldChar w:fldCharType="end"/>
      </w:r>
      <w:r w:rsidRPr="00887A82">
        <w:rPr>
          <w:rStyle w:val="Char5"/>
          <w:rtl/>
        </w:rPr>
        <w:t>وأمر</w:t>
      </w:r>
      <w:r w:rsidRPr="00874CF3">
        <w:rPr>
          <w:rStyle w:val="Char5"/>
          <w:rtl/>
        </w:rPr>
        <w:t xml:space="preserve"> </w:t>
      </w:r>
      <w:r w:rsidR="00874CF3" w:rsidRPr="00874CF3">
        <w:rPr>
          <w:rStyle w:val="Char5"/>
          <w:rFonts w:ascii="CTraditional Arabic" w:hAnsi="CTraditional Arabic" w:cs="CTraditional Arabic"/>
          <w:rtl/>
        </w:rPr>
        <w:t>ج</w:t>
      </w:r>
      <w:r w:rsidRPr="00874CF3">
        <w:rPr>
          <w:rStyle w:val="Char5"/>
          <w:rtl/>
        </w:rPr>
        <w:t xml:space="preserve"> أم ورقة أن تؤم </w:t>
      </w:r>
      <w:r w:rsidRPr="00887A82">
        <w:rPr>
          <w:rStyle w:val="Char5"/>
          <w:rtl/>
        </w:rPr>
        <w:t>أهل دارها</w:t>
      </w:r>
      <w:r w:rsidR="00874CF3" w:rsidRPr="00887A82">
        <w:rPr>
          <w:rStyle w:val="Char5"/>
          <w:rFonts w:hint="cs"/>
          <w:rtl/>
        </w:rPr>
        <w:t>»</w:t>
      </w:r>
      <w:r w:rsidRPr="00254C69">
        <w:rPr>
          <w:rStyle w:val="Char"/>
          <w:vertAlign w:val="superscript"/>
          <w:rtl/>
        </w:rPr>
        <w:t>(</w:t>
      </w:r>
      <w:r w:rsidRPr="00254C69">
        <w:rPr>
          <w:rStyle w:val="Char"/>
          <w:vertAlign w:val="superscript"/>
          <w:rtl/>
        </w:rPr>
        <w:footnoteReference w:id="18"/>
      </w:r>
      <w:r w:rsidRPr="00254C69">
        <w:rPr>
          <w:rStyle w:val="Char"/>
          <w:vertAlign w:val="superscript"/>
          <w:rtl/>
        </w:rPr>
        <w:t>)</w:t>
      </w:r>
      <w:r w:rsidRPr="00254C69">
        <w:rPr>
          <w:rStyle w:val="Char"/>
          <w:rtl/>
        </w:rPr>
        <w:t xml:space="preserve"> [رواه أبو داود</w:t>
      </w:r>
      <w:r w:rsidR="00887A82">
        <w:rPr>
          <w:rStyle w:val="Char"/>
          <w:rtl/>
        </w:rPr>
        <w:t>]</w:t>
      </w:r>
      <w:r w:rsidRPr="00254C69">
        <w:rPr>
          <w:rStyle w:val="Char"/>
          <w:rtl/>
        </w:rPr>
        <w:t xml:space="preserve">. </w:t>
      </w:r>
    </w:p>
    <w:p w:rsidR="00084EEF" w:rsidRDefault="00084EEF" w:rsidP="00B0138E">
      <w:pPr>
        <w:pStyle w:val="a7"/>
        <w:rPr>
          <w:rtl/>
        </w:rPr>
      </w:pPr>
      <w:bookmarkStart w:id="54" w:name="_Toc114822730"/>
      <w:bookmarkStart w:id="55" w:name="_Toc115055098"/>
      <w:bookmarkStart w:id="56" w:name="_Toc116190033"/>
      <w:r>
        <w:rPr>
          <w:rtl/>
        </w:rPr>
        <w:t>قصر الصلاة</w:t>
      </w:r>
      <w:bookmarkEnd w:id="54"/>
      <w:bookmarkEnd w:id="55"/>
      <w:bookmarkEnd w:id="56"/>
      <w:r>
        <w:rPr>
          <w:rtl/>
        </w:rPr>
        <w:t xml:space="preserve"> </w:t>
      </w:r>
    </w:p>
    <w:p w:rsidR="00084EEF" w:rsidRDefault="00084EEF" w:rsidP="00254C69">
      <w:pPr>
        <w:pStyle w:val="a0"/>
        <w:spacing w:before="2" w:after="2"/>
        <w:rPr>
          <w:rtl/>
        </w:rPr>
      </w:pPr>
      <w:r>
        <w:rPr>
          <w:rtl/>
        </w:rPr>
        <w:t xml:space="preserve">أ- معنى قصر الصلاة: </w:t>
      </w:r>
    </w:p>
    <w:p w:rsidR="00084EEF" w:rsidRPr="00254C69" w:rsidRDefault="00084EEF" w:rsidP="00254C69">
      <w:pPr>
        <w:widowControl w:val="0"/>
        <w:spacing w:before="2" w:after="2"/>
        <w:ind w:firstLine="284"/>
        <w:jc w:val="both"/>
        <w:rPr>
          <w:rStyle w:val="Char"/>
          <w:rtl/>
        </w:rPr>
      </w:pPr>
      <w:r w:rsidRPr="00254C69">
        <w:rPr>
          <w:rStyle w:val="Char"/>
          <w:rtl/>
        </w:rPr>
        <w:t xml:space="preserve">قصر الصلاة بالسفر: هو رد الرباعية إلى ركعتين وهو من المعاني العظيمة التي اشتملت عليها الشريعة الإسلامية لما فيه من مراعاة حال المسلم. وتحقيق اليسر له. والقصر مشروع في الكتاب والسنة وجائز باتفاق الأئمة. </w:t>
      </w:r>
    </w:p>
    <w:p w:rsidR="00084EEF" w:rsidRDefault="00084EEF" w:rsidP="00254C69">
      <w:pPr>
        <w:pStyle w:val="a0"/>
        <w:spacing w:before="2" w:after="2"/>
        <w:rPr>
          <w:rtl/>
        </w:rPr>
      </w:pPr>
      <w:r>
        <w:rPr>
          <w:rtl/>
        </w:rPr>
        <w:lastRenderedPageBreak/>
        <w:t xml:space="preserve">ب- القصر عام في الأمن وغيره: </w:t>
      </w:r>
    </w:p>
    <w:p w:rsidR="00084EEF" w:rsidRPr="00254C69" w:rsidRDefault="00084EEF" w:rsidP="00254C69">
      <w:pPr>
        <w:widowControl w:val="0"/>
        <w:spacing w:before="2" w:after="2"/>
        <w:ind w:firstLine="284"/>
        <w:jc w:val="both"/>
        <w:rPr>
          <w:rStyle w:val="Char"/>
          <w:rtl/>
        </w:rPr>
      </w:pPr>
      <w:r w:rsidRPr="00254C69">
        <w:rPr>
          <w:rStyle w:val="Char"/>
          <w:rtl/>
        </w:rPr>
        <w:t xml:space="preserve">وتقصر الصلاة في السفر سواء كانت الحالة حالة أمن أو خوف، والخوف الذي ورد في الآية خرج من الآية مخرج الغالب؛ لأن الغالب من أسفاره </w:t>
      </w:r>
      <w:r w:rsidR="00254C69" w:rsidRPr="00254C69">
        <w:rPr>
          <w:rFonts w:ascii="CTraditional Arabic" w:hAnsi="CTraditional Arabic" w:cs="CTraditional Arabic"/>
          <w:sz w:val="28"/>
          <w:szCs w:val="28"/>
          <w:rtl/>
        </w:rPr>
        <w:t>ج</w:t>
      </w:r>
      <w:r w:rsidRPr="00254C69">
        <w:rPr>
          <w:rStyle w:val="Char"/>
          <w:rtl/>
        </w:rPr>
        <w:t xml:space="preserve"> أنها كانت لا تخلو من الخوف. قال علي لعمر - رضي اللّه تعالى عنهما-: تقصر وقد أمنا، فقال له عمر: عجبتُ مما عجبت منه، فسألت النبي </w:t>
      </w:r>
      <w:r w:rsidR="00254C69" w:rsidRPr="00254C69">
        <w:rPr>
          <w:rFonts w:ascii="CTraditional Arabic" w:hAnsi="CTraditional Arabic" w:cs="CTraditional Arabic"/>
          <w:sz w:val="28"/>
          <w:szCs w:val="28"/>
          <w:rtl/>
        </w:rPr>
        <w:t>ج</w:t>
      </w:r>
      <w:r w:rsidRPr="00254C69">
        <w:rPr>
          <w:rStyle w:val="Char"/>
          <w:rtl/>
        </w:rPr>
        <w:t xml:space="preserve"> فقال: </w:t>
      </w:r>
      <w:r w:rsidR="00874CF3" w:rsidRPr="00887A82">
        <w:rPr>
          <w:rStyle w:val="Char5"/>
          <w:rFonts w:hint="cs"/>
          <w:rtl/>
        </w:rPr>
        <w:t>«</w:t>
      </w:r>
      <w:r w:rsidRPr="00887A82">
        <w:rPr>
          <w:rStyle w:val="Char5"/>
          <w:rtl/>
        </w:rPr>
        <w:fldChar w:fldCharType="begin"/>
      </w:r>
      <w:r w:rsidRPr="00887A82">
        <w:rPr>
          <w:rStyle w:val="Char5"/>
        </w:rPr>
        <w:instrText xml:space="preserve"> XE </w:instrText>
      </w:r>
      <w:r w:rsidRPr="00887A82">
        <w:rPr>
          <w:rStyle w:val="Char5"/>
          <w:rtl/>
        </w:rPr>
        <w:instrText>"</w:instrText>
      </w:r>
      <w:r w:rsidRPr="00887A82">
        <w:rPr>
          <w:rStyle w:val="Char5"/>
        </w:rPr>
        <w:instrText>32:</w:instrText>
      </w:r>
      <w:r w:rsidRPr="00887A82">
        <w:rPr>
          <w:rStyle w:val="Char5"/>
          <w:rtl/>
        </w:rPr>
        <w:instrText>صدقة تصدق الله بها عليكم فاقبلوا صدقته" \</w:instrText>
      </w:r>
      <w:r w:rsidRPr="00887A82">
        <w:rPr>
          <w:rStyle w:val="Char5"/>
        </w:rPr>
        <w:instrText xml:space="preserve">y "1" \b </w:instrText>
      </w:r>
      <w:r w:rsidRPr="00887A82">
        <w:rPr>
          <w:rStyle w:val="Char5"/>
          <w:rtl/>
        </w:rPr>
        <w:fldChar w:fldCharType="end"/>
      </w:r>
      <w:r w:rsidRPr="00887A82">
        <w:rPr>
          <w:rStyle w:val="Char5"/>
          <w:rtl/>
        </w:rPr>
        <w:t>صدقة تصدق اللّه بها عليكم فاقبلوا صدقته</w:t>
      </w:r>
      <w:r w:rsidR="00874CF3" w:rsidRPr="00887A82">
        <w:rPr>
          <w:rStyle w:val="Char5"/>
          <w:rFonts w:hint="cs"/>
          <w:rtl/>
        </w:rPr>
        <w:t>»</w:t>
      </w:r>
      <w:r w:rsidRPr="00254C69">
        <w:rPr>
          <w:rStyle w:val="Char"/>
          <w:vertAlign w:val="superscript"/>
          <w:rtl/>
        </w:rPr>
        <w:t>(</w:t>
      </w:r>
      <w:r w:rsidRPr="00254C69">
        <w:rPr>
          <w:rStyle w:val="Char"/>
          <w:vertAlign w:val="superscript"/>
          <w:rtl/>
        </w:rPr>
        <w:footnoteReference w:id="19"/>
      </w:r>
      <w:r w:rsidRPr="00254C69">
        <w:rPr>
          <w:rStyle w:val="Char"/>
          <w:vertAlign w:val="superscript"/>
          <w:rtl/>
        </w:rPr>
        <w:t>)</w:t>
      </w:r>
      <w:r w:rsidRPr="00254C69">
        <w:rPr>
          <w:rStyle w:val="Char"/>
          <w:rtl/>
        </w:rPr>
        <w:t xml:space="preserve"> [رواه مسلم</w:t>
      </w:r>
      <w:r w:rsidR="00887A82">
        <w:rPr>
          <w:rStyle w:val="Char"/>
          <w:rtl/>
        </w:rPr>
        <w:t>]</w:t>
      </w:r>
      <w:r w:rsidRPr="00254C69">
        <w:rPr>
          <w:rStyle w:val="Char"/>
          <w:rtl/>
        </w:rPr>
        <w:t xml:space="preserve">. </w:t>
      </w:r>
    </w:p>
    <w:p w:rsidR="00084EEF" w:rsidRDefault="00084EEF" w:rsidP="00254C69">
      <w:pPr>
        <w:pStyle w:val="a0"/>
        <w:spacing w:before="2" w:after="2"/>
        <w:rPr>
          <w:rtl/>
        </w:rPr>
      </w:pPr>
      <w:r>
        <w:rPr>
          <w:rtl/>
        </w:rPr>
        <w:t xml:space="preserve">ج- المسافة التي تقصر فيها الصلاة في السفر: </w:t>
      </w:r>
    </w:p>
    <w:p w:rsidR="00084EEF" w:rsidRPr="00254C69" w:rsidRDefault="00084EEF" w:rsidP="00254C69">
      <w:pPr>
        <w:widowControl w:val="0"/>
        <w:spacing w:before="2" w:after="2"/>
        <w:ind w:firstLine="284"/>
        <w:jc w:val="both"/>
        <w:rPr>
          <w:rStyle w:val="Char"/>
          <w:rtl/>
        </w:rPr>
      </w:pPr>
      <w:r w:rsidRPr="00254C69">
        <w:rPr>
          <w:rStyle w:val="Char"/>
          <w:rtl/>
        </w:rPr>
        <w:t xml:space="preserve">وأما المسافة التي تقصر فيها الصلاة فهو كل ما يسمى سفرا عرفا وينقل له الزاد والمزاد. </w:t>
      </w:r>
    </w:p>
    <w:p w:rsidR="00084EEF" w:rsidRDefault="00084EEF" w:rsidP="00254C69">
      <w:pPr>
        <w:pStyle w:val="a0"/>
        <w:spacing w:before="2" w:after="2"/>
        <w:rPr>
          <w:rtl/>
        </w:rPr>
      </w:pPr>
      <w:r>
        <w:rPr>
          <w:rtl/>
        </w:rPr>
        <w:t xml:space="preserve">د- بدء قصر الصلاة: </w:t>
      </w:r>
    </w:p>
    <w:p w:rsidR="00084EEF" w:rsidRPr="00254C69" w:rsidRDefault="00084EEF" w:rsidP="00254C69">
      <w:pPr>
        <w:widowControl w:val="0"/>
        <w:spacing w:before="2" w:after="2"/>
        <w:ind w:firstLine="284"/>
        <w:jc w:val="both"/>
        <w:rPr>
          <w:rStyle w:val="Char"/>
          <w:rtl/>
        </w:rPr>
      </w:pPr>
      <w:r w:rsidRPr="00254C69">
        <w:rPr>
          <w:rStyle w:val="Char"/>
          <w:rtl/>
        </w:rPr>
        <w:t xml:space="preserve">ويبدأ المسافر القصر إذا فارق عامر قريته بما يطلق عليه اسم المفارقة عرفا؛ لأن اللّه سبحانه وتعالى علق قصر الصلاة على الضرب في الأرض، ولا يكون ضاربا في الأرض حتى يفارق عامر بلده. </w:t>
      </w:r>
    </w:p>
    <w:p w:rsidR="00084EEF" w:rsidRDefault="00887A82" w:rsidP="003060A4">
      <w:pPr>
        <w:pStyle w:val="a7"/>
        <w:rPr>
          <w:rtl/>
        </w:rPr>
      </w:pPr>
      <w:bookmarkStart w:id="57" w:name="_Toc114822731"/>
      <w:bookmarkStart w:id="58" w:name="_Toc115055099"/>
      <w:bookmarkStart w:id="59" w:name="_Toc116190034"/>
      <w:r>
        <w:rPr>
          <w:rtl/>
        </w:rPr>
        <w:br w:type="page"/>
      </w:r>
      <w:r w:rsidR="00084EEF">
        <w:rPr>
          <w:rtl/>
        </w:rPr>
        <w:lastRenderedPageBreak/>
        <w:t>الجمع بين الصلاتين</w:t>
      </w:r>
      <w:bookmarkEnd w:id="57"/>
      <w:bookmarkEnd w:id="58"/>
      <w:bookmarkEnd w:id="59"/>
      <w:r w:rsidR="00084EEF">
        <w:rPr>
          <w:rtl/>
        </w:rPr>
        <w:t xml:space="preserve"> </w:t>
      </w:r>
    </w:p>
    <w:p w:rsidR="00084EEF" w:rsidRPr="00254C69" w:rsidRDefault="00084EEF" w:rsidP="00254C69">
      <w:pPr>
        <w:widowControl w:val="0"/>
        <w:spacing w:before="2" w:after="2"/>
        <w:ind w:firstLine="284"/>
        <w:jc w:val="both"/>
        <w:rPr>
          <w:rStyle w:val="Char"/>
          <w:rtl/>
        </w:rPr>
      </w:pPr>
      <w:r w:rsidRPr="00254C69">
        <w:rPr>
          <w:rStyle w:val="Char"/>
          <w:rtl/>
        </w:rPr>
        <w:t xml:space="preserve">الجمع رخصة عارضة عند الحاجة إليه، وقد استحب كثير من العلماء ترك الجمع إلا عند الحاجة الظاهرة؛ لأن النبي </w:t>
      </w:r>
      <w:r w:rsidR="00254C69" w:rsidRPr="00254C69">
        <w:rPr>
          <w:rFonts w:ascii="CTraditional Arabic" w:hAnsi="CTraditional Arabic" w:cs="CTraditional Arabic"/>
          <w:sz w:val="28"/>
          <w:szCs w:val="28"/>
          <w:rtl/>
        </w:rPr>
        <w:t>ج</w:t>
      </w:r>
      <w:r w:rsidRPr="00254C69">
        <w:rPr>
          <w:rStyle w:val="Char"/>
          <w:rtl/>
        </w:rPr>
        <w:t xml:space="preserve"> لم يجمع إلا في مرات قليلة وكل من جاز له قصر الصلاة جاز له الجمع بين الصلاتين وليس كل من جمع يباح له القصر. </w:t>
      </w:r>
    </w:p>
    <w:p w:rsidR="00084EEF" w:rsidRDefault="00084EEF" w:rsidP="00254C69">
      <w:pPr>
        <w:pStyle w:val="a0"/>
        <w:spacing w:before="2" w:after="2"/>
        <w:rPr>
          <w:rtl/>
        </w:rPr>
      </w:pPr>
      <w:r>
        <w:rPr>
          <w:rtl/>
        </w:rPr>
        <w:t xml:space="preserve">جمع التقديم والتأخير: </w:t>
      </w:r>
    </w:p>
    <w:p w:rsidR="00084EEF" w:rsidRPr="00254C69" w:rsidRDefault="00084EEF" w:rsidP="00254C69">
      <w:pPr>
        <w:widowControl w:val="0"/>
        <w:spacing w:before="2" w:after="2"/>
        <w:ind w:firstLine="284"/>
        <w:jc w:val="both"/>
        <w:rPr>
          <w:rStyle w:val="Char"/>
          <w:rtl/>
        </w:rPr>
      </w:pPr>
      <w:r w:rsidRPr="00254C69">
        <w:rPr>
          <w:rStyle w:val="Char"/>
          <w:rtl/>
        </w:rPr>
        <w:t xml:space="preserve">الأفضل أن يفعل الإنسان الأرفق به من جمع تقديم وتأخير؛ لأن المقصود بالجمع هو التيسير والتخفيف. أما إذا استوى الجمعان فالأفضل هو جمع التأخير وإذا كان نازلا فالسنة أن يصلي كل صلاة في وقتها. </w:t>
      </w:r>
    </w:p>
    <w:p w:rsidR="00084EEF" w:rsidRDefault="00084EEF" w:rsidP="00B0138E">
      <w:pPr>
        <w:pStyle w:val="a7"/>
        <w:rPr>
          <w:rtl/>
        </w:rPr>
      </w:pPr>
      <w:bookmarkStart w:id="60" w:name="_Toc114822732"/>
      <w:bookmarkStart w:id="61" w:name="_Toc115055100"/>
      <w:bookmarkStart w:id="62" w:name="_Toc116190035"/>
      <w:r>
        <w:rPr>
          <w:rtl/>
        </w:rPr>
        <w:t>سجود السهو</w:t>
      </w:r>
      <w:bookmarkEnd w:id="60"/>
      <w:bookmarkEnd w:id="61"/>
      <w:bookmarkEnd w:id="62"/>
      <w:r>
        <w:rPr>
          <w:rtl/>
        </w:rPr>
        <w:t xml:space="preserve"> </w:t>
      </w:r>
    </w:p>
    <w:p w:rsidR="00084EEF" w:rsidRPr="00254C69" w:rsidRDefault="00084EEF" w:rsidP="00254C69">
      <w:pPr>
        <w:widowControl w:val="0"/>
        <w:spacing w:before="2" w:after="2"/>
        <w:ind w:firstLine="284"/>
        <w:jc w:val="both"/>
        <w:rPr>
          <w:rStyle w:val="Char"/>
          <w:rtl/>
        </w:rPr>
      </w:pPr>
      <w:r w:rsidRPr="00254C69">
        <w:rPr>
          <w:rStyle w:val="Char"/>
          <w:rtl/>
        </w:rPr>
        <w:t xml:space="preserve">السهو في الصلاة النسيان فيها، وسجود السهو مشروع باتفاق الأئمة لمن يسهو في صلاته لفعل النبي </w:t>
      </w:r>
      <w:r w:rsidR="00254C69" w:rsidRPr="00254C69">
        <w:rPr>
          <w:rFonts w:ascii="CTraditional Arabic" w:hAnsi="CTraditional Arabic" w:cs="CTraditional Arabic"/>
          <w:sz w:val="28"/>
          <w:szCs w:val="28"/>
          <w:rtl/>
        </w:rPr>
        <w:t>ج</w:t>
      </w:r>
      <w:r w:rsidRPr="00254C69">
        <w:rPr>
          <w:rStyle w:val="Char"/>
          <w:rtl/>
        </w:rPr>
        <w:t xml:space="preserve"> له وأمره به. ويشرع سجود السهو لزيادة أو نقصان أو شك ومحله قبل السلام أو بعده، وهو سجدتان من غير تشهد يكبر عند كل سجدة ويسلم بعدهما. </w:t>
      </w:r>
    </w:p>
    <w:p w:rsidR="00084EEF" w:rsidRDefault="00084EEF" w:rsidP="00B0138E">
      <w:pPr>
        <w:pStyle w:val="a7"/>
        <w:rPr>
          <w:rtl/>
        </w:rPr>
      </w:pPr>
      <w:bookmarkStart w:id="63" w:name="_Toc114822733"/>
      <w:bookmarkStart w:id="64" w:name="_Toc115055101"/>
      <w:bookmarkStart w:id="65" w:name="_Toc116190036"/>
      <w:r>
        <w:rPr>
          <w:rtl/>
        </w:rPr>
        <w:t>صلاة التطوع</w:t>
      </w:r>
      <w:bookmarkEnd w:id="63"/>
      <w:bookmarkEnd w:id="64"/>
      <w:bookmarkEnd w:id="65"/>
      <w:r>
        <w:rPr>
          <w:rtl/>
        </w:rPr>
        <w:t xml:space="preserve"> </w:t>
      </w:r>
    </w:p>
    <w:p w:rsidR="00084EEF" w:rsidRDefault="00084EEF" w:rsidP="00254C69">
      <w:pPr>
        <w:pStyle w:val="a0"/>
        <w:spacing w:before="2" w:after="2"/>
        <w:rPr>
          <w:rtl/>
        </w:rPr>
      </w:pPr>
      <w:r>
        <w:rPr>
          <w:rtl/>
        </w:rPr>
        <w:t xml:space="preserve">أ- حكمة مشروعية صلاة التطوع: </w:t>
      </w:r>
    </w:p>
    <w:p w:rsidR="00084EEF" w:rsidRPr="00254C69" w:rsidRDefault="00084EEF" w:rsidP="00254C69">
      <w:pPr>
        <w:widowControl w:val="0"/>
        <w:spacing w:before="2" w:after="2"/>
        <w:ind w:firstLine="284"/>
        <w:jc w:val="both"/>
        <w:rPr>
          <w:rStyle w:val="Char"/>
          <w:rtl/>
        </w:rPr>
      </w:pPr>
      <w:r w:rsidRPr="00254C69">
        <w:rPr>
          <w:rStyle w:val="Char"/>
          <w:rtl/>
        </w:rPr>
        <w:t xml:space="preserve">من نعم اللّه على عباده أن هيَّأ لهم من العبادات ما يتلاءم مع طبيعتهم البشرية ويحقق ما أراده من أداء الأعمال على الوجه الصحيح، وحيث إن الإنسان عرضة للخطأ والتقصير شرع سبحانه ما يكمل ذلك ويكون عوضا </w:t>
      </w:r>
      <w:r w:rsidRPr="00254C69">
        <w:rPr>
          <w:rStyle w:val="Char"/>
          <w:rtl/>
        </w:rPr>
        <w:lastRenderedPageBreak/>
        <w:t xml:space="preserve">عنه، ومن ذلك صلاة التطوع، فقد ثبت عن رسول اللّه </w:t>
      </w:r>
      <w:r w:rsidR="00254C69" w:rsidRPr="00254C69">
        <w:rPr>
          <w:rFonts w:ascii="CTraditional Arabic" w:hAnsi="CTraditional Arabic" w:cs="CTraditional Arabic"/>
          <w:sz w:val="28"/>
          <w:szCs w:val="28"/>
          <w:rtl/>
        </w:rPr>
        <w:t>ج</w:t>
      </w:r>
      <w:r w:rsidRPr="00254C69">
        <w:rPr>
          <w:rStyle w:val="Char"/>
          <w:rtl/>
        </w:rPr>
        <w:t xml:space="preserve"> أن صلاة التطوع تكمل صلاة الفرض، إن لم يكن المصلي أتمها. </w:t>
      </w:r>
    </w:p>
    <w:p w:rsidR="00084EEF" w:rsidRDefault="00084EEF" w:rsidP="00254C69">
      <w:pPr>
        <w:pStyle w:val="a0"/>
        <w:spacing w:before="2" w:after="2"/>
        <w:rPr>
          <w:rtl/>
        </w:rPr>
      </w:pPr>
      <w:r>
        <w:rPr>
          <w:rtl/>
        </w:rPr>
        <w:t xml:space="preserve">ب- أفضل ما يتطوع به: </w:t>
      </w:r>
    </w:p>
    <w:p w:rsidR="00084EEF" w:rsidRPr="00254C69" w:rsidRDefault="00084EEF" w:rsidP="00254C69">
      <w:pPr>
        <w:widowControl w:val="0"/>
        <w:spacing w:before="2" w:after="2"/>
        <w:ind w:firstLine="284"/>
        <w:jc w:val="both"/>
        <w:rPr>
          <w:rStyle w:val="Char"/>
          <w:rtl/>
        </w:rPr>
      </w:pPr>
      <w:r w:rsidRPr="00254C69">
        <w:rPr>
          <w:rStyle w:val="Char"/>
          <w:rtl/>
        </w:rPr>
        <w:t xml:space="preserve">وأفضل ما يتطوع به الجهاد في سبيل اللّه، ثم تعلم العلم الشرعي وتعليمه، قال تعالى: </w:t>
      </w:r>
      <w:r w:rsidR="00254C69" w:rsidRPr="00254C69">
        <w:rPr>
          <w:rFonts w:ascii="AGA Arabesque" w:hAnsi="DecoType Naskh Special"/>
          <w:color w:val="993366"/>
          <w:sz w:val="28"/>
          <w:szCs w:val="28"/>
          <w:rtl/>
        </w:rPr>
        <w:t>﴿</w:t>
      </w:r>
      <w:r w:rsidR="00FB2B49" w:rsidRPr="00254C69">
        <w:rPr>
          <w:rStyle w:val="Char3"/>
          <w:rtl/>
        </w:rPr>
        <w:t>يَرْفَعِ اللَّهُ الَّذِينَ آمَنُوا مِنْكُمْ وَالَّذِينَ أُوتُوا الْعِلْمَ دَرَجَاتٍ</w:t>
      </w:r>
      <w:r w:rsidR="00254C69" w:rsidRPr="00254C69">
        <w:rPr>
          <w:rFonts w:ascii="AGA Arabesque" w:hAnsi="DecoType Naskh Special"/>
          <w:color w:val="993366"/>
          <w:sz w:val="28"/>
          <w:szCs w:val="28"/>
          <w:rtl/>
        </w:rPr>
        <w:t>﴾</w:t>
      </w:r>
      <w:r w:rsidR="00FB2B49" w:rsidRPr="00254C69">
        <w:rPr>
          <w:rStyle w:val="Char3"/>
          <w:rtl/>
        </w:rPr>
        <w:t xml:space="preserve"> </w:t>
      </w:r>
      <w:r w:rsidR="00FB2B49" w:rsidRPr="00254C69">
        <w:rPr>
          <w:rStyle w:val="Char4"/>
          <w:rtl/>
        </w:rPr>
        <w:t>[المجادلة: 11]</w:t>
      </w:r>
      <w:r w:rsidRPr="00254C69">
        <w:rPr>
          <w:rStyle w:val="Char"/>
          <w:rtl/>
        </w:rPr>
        <w:t xml:space="preserve">. </w:t>
      </w:r>
    </w:p>
    <w:p w:rsidR="00084EEF" w:rsidRPr="00254C69" w:rsidRDefault="00084EEF" w:rsidP="00254C69">
      <w:pPr>
        <w:widowControl w:val="0"/>
        <w:spacing w:before="2" w:after="2"/>
        <w:ind w:firstLine="284"/>
        <w:jc w:val="both"/>
        <w:rPr>
          <w:rStyle w:val="Char"/>
          <w:rtl/>
        </w:rPr>
      </w:pPr>
      <w:r w:rsidRPr="00254C69">
        <w:rPr>
          <w:rStyle w:val="Char"/>
          <w:rtl/>
        </w:rPr>
        <w:t xml:space="preserve">ثم الصلاة وهي أفضل عبادات البدن لقوله </w:t>
      </w:r>
      <w:r w:rsidR="00254C69" w:rsidRPr="00254C69">
        <w:rPr>
          <w:rFonts w:ascii="CTraditional Arabic" w:hAnsi="CTraditional Arabic" w:cs="CTraditional Arabic"/>
          <w:sz w:val="28"/>
          <w:szCs w:val="28"/>
          <w:rtl/>
        </w:rPr>
        <w:t>ج</w:t>
      </w:r>
      <w:r w:rsidRPr="00254C69">
        <w:rPr>
          <w:rStyle w:val="Char"/>
          <w:rtl/>
        </w:rPr>
        <w:t xml:space="preserve"> </w:t>
      </w:r>
      <w:r w:rsidR="00874CF3" w:rsidRPr="00887A82">
        <w:rPr>
          <w:rStyle w:val="Char5"/>
          <w:rFonts w:hint="cs"/>
          <w:rtl/>
        </w:rPr>
        <w:t>«</w:t>
      </w:r>
      <w:r w:rsidRPr="00887A82">
        <w:rPr>
          <w:rStyle w:val="Char5"/>
          <w:rtl/>
        </w:rPr>
        <w:fldChar w:fldCharType="begin"/>
      </w:r>
      <w:r w:rsidRPr="00887A82">
        <w:rPr>
          <w:rStyle w:val="Char5"/>
        </w:rPr>
        <w:instrText xml:space="preserve"> XE </w:instrText>
      </w:r>
      <w:r w:rsidRPr="00887A82">
        <w:rPr>
          <w:rStyle w:val="Char5"/>
          <w:rtl/>
        </w:rPr>
        <w:instrText>"</w:instrText>
      </w:r>
      <w:r w:rsidRPr="00887A82">
        <w:rPr>
          <w:rStyle w:val="Char5"/>
        </w:rPr>
        <w:instrText>32:</w:instrText>
      </w:r>
      <w:r w:rsidRPr="00887A82">
        <w:rPr>
          <w:rStyle w:val="Char5"/>
          <w:rtl/>
        </w:rPr>
        <w:instrText>استقيموا ولن تحصوا واعلموا أن خير أعمالكم الصلاة" \</w:instrText>
      </w:r>
      <w:r w:rsidRPr="00887A82">
        <w:rPr>
          <w:rStyle w:val="Char5"/>
        </w:rPr>
        <w:instrText xml:space="preserve">y "1" \b </w:instrText>
      </w:r>
      <w:r w:rsidRPr="00887A82">
        <w:rPr>
          <w:rStyle w:val="Char5"/>
          <w:rtl/>
        </w:rPr>
        <w:fldChar w:fldCharType="end"/>
      </w:r>
      <w:r w:rsidRPr="00887A82">
        <w:rPr>
          <w:rStyle w:val="Char5"/>
          <w:rtl/>
        </w:rPr>
        <w:t>استقيموا ولن تحصوا واعلموا أن خير أعمالكم الصلاة</w:t>
      </w:r>
      <w:r w:rsidR="00874CF3" w:rsidRPr="00887A82">
        <w:rPr>
          <w:rStyle w:val="Char5"/>
          <w:rFonts w:hint="cs"/>
          <w:rtl/>
        </w:rPr>
        <w:t>»</w:t>
      </w:r>
      <w:r w:rsidRPr="00254C69">
        <w:rPr>
          <w:rStyle w:val="Char"/>
          <w:vertAlign w:val="superscript"/>
          <w:rtl/>
        </w:rPr>
        <w:t>(</w:t>
      </w:r>
      <w:r w:rsidRPr="00254C69">
        <w:rPr>
          <w:rStyle w:val="Char"/>
          <w:vertAlign w:val="superscript"/>
          <w:rtl/>
        </w:rPr>
        <w:footnoteReference w:id="20"/>
      </w:r>
      <w:r w:rsidRPr="00254C69">
        <w:rPr>
          <w:rStyle w:val="Char"/>
          <w:vertAlign w:val="superscript"/>
          <w:rtl/>
        </w:rPr>
        <w:t>)</w:t>
      </w:r>
      <w:r w:rsidRPr="00254C69">
        <w:rPr>
          <w:rStyle w:val="Char"/>
          <w:rtl/>
        </w:rPr>
        <w:t xml:space="preserve"> [رواه ابن ماجه</w:t>
      </w:r>
      <w:r w:rsidR="00887A82">
        <w:rPr>
          <w:rStyle w:val="Char"/>
          <w:rtl/>
        </w:rPr>
        <w:t>]</w:t>
      </w:r>
      <w:r w:rsidRPr="00254C69">
        <w:rPr>
          <w:rStyle w:val="Char"/>
          <w:rtl/>
        </w:rPr>
        <w:t xml:space="preserve">. </w:t>
      </w:r>
    </w:p>
    <w:p w:rsidR="00084EEF" w:rsidRPr="00254C69" w:rsidRDefault="00084EEF" w:rsidP="00254C69">
      <w:pPr>
        <w:widowControl w:val="0"/>
        <w:spacing w:before="2" w:after="2"/>
        <w:ind w:firstLine="284"/>
        <w:jc w:val="both"/>
        <w:rPr>
          <w:rStyle w:val="Char"/>
          <w:rtl/>
        </w:rPr>
      </w:pPr>
      <w:r w:rsidRPr="00254C69">
        <w:rPr>
          <w:rStyle w:val="Char"/>
          <w:rtl/>
        </w:rPr>
        <w:t xml:space="preserve">ومن التطـوع: </w:t>
      </w:r>
    </w:p>
    <w:p w:rsidR="00084EEF" w:rsidRDefault="00084EEF" w:rsidP="00254C69">
      <w:pPr>
        <w:pStyle w:val="a0"/>
        <w:spacing w:before="2" w:after="2"/>
        <w:rPr>
          <w:rtl/>
        </w:rPr>
      </w:pPr>
      <w:r>
        <w:rPr>
          <w:rtl/>
        </w:rPr>
        <w:t xml:space="preserve">أ- صـلاة الليـل: </w:t>
      </w:r>
    </w:p>
    <w:p w:rsidR="00084EEF" w:rsidRPr="00254C69" w:rsidRDefault="00084EEF" w:rsidP="00254C69">
      <w:pPr>
        <w:widowControl w:val="0"/>
        <w:spacing w:before="2" w:after="2"/>
        <w:ind w:firstLine="284"/>
        <w:jc w:val="both"/>
        <w:rPr>
          <w:rStyle w:val="Char"/>
          <w:rtl/>
        </w:rPr>
      </w:pPr>
      <w:r w:rsidRPr="00887A82">
        <w:rPr>
          <w:rStyle w:val="Char"/>
          <w:spacing w:val="-6"/>
          <w:rtl/>
        </w:rPr>
        <w:t xml:space="preserve">وصلاة الليل أفضل من صلاة النهار والنصف الأخير من الليل أفضل لقوله </w:t>
      </w:r>
      <w:r w:rsidR="00254C69" w:rsidRPr="00887A82">
        <w:rPr>
          <w:rFonts w:ascii="CTraditional Arabic" w:hAnsi="CTraditional Arabic" w:cs="CTraditional Arabic"/>
          <w:spacing w:val="-6"/>
          <w:sz w:val="28"/>
          <w:szCs w:val="28"/>
          <w:rtl/>
        </w:rPr>
        <w:t>ج</w:t>
      </w:r>
      <w:r w:rsidRPr="00254C69">
        <w:rPr>
          <w:rStyle w:val="Char"/>
          <w:rtl/>
        </w:rPr>
        <w:t xml:space="preserve"> </w:t>
      </w:r>
      <w:r w:rsidR="00874CF3" w:rsidRPr="00887A82">
        <w:rPr>
          <w:rStyle w:val="Char5"/>
          <w:rFonts w:hint="cs"/>
          <w:rtl/>
        </w:rPr>
        <w:t>«</w:t>
      </w:r>
      <w:r w:rsidRPr="00887A82">
        <w:rPr>
          <w:rStyle w:val="Char5"/>
          <w:rtl/>
        </w:rPr>
        <w:fldChar w:fldCharType="begin"/>
      </w:r>
      <w:r w:rsidRPr="00887A82">
        <w:rPr>
          <w:rStyle w:val="Char5"/>
        </w:rPr>
        <w:instrText xml:space="preserve"> XE </w:instrText>
      </w:r>
      <w:r w:rsidRPr="00887A82">
        <w:rPr>
          <w:rStyle w:val="Char5"/>
          <w:rtl/>
        </w:rPr>
        <w:instrText>"</w:instrText>
      </w:r>
      <w:r w:rsidRPr="00887A82">
        <w:rPr>
          <w:rStyle w:val="Char5"/>
        </w:rPr>
        <w:instrText>32:</w:instrText>
      </w:r>
      <w:r w:rsidRPr="00887A82">
        <w:rPr>
          <w:rStyle w:val="Char5"/>
          <w:rtl/>
        </w:rPr>
        <w:instrText>ينزل ربنا تبارك وتعالى كل ليلة إلى السماء الدنيا إذا مضى شطر الليل" \</w:instrText>
      </w:r>
      <w:r w:rsidRPr="00887A82">
        <w:rPr>
          <w:rStyle w:val="Char5"/>
        </w:rPr>
        <w:instrText xml:space="preserve">y "1" \b </w:instrText>
      </w:r>
      <w:r w:rsidRPr="00887A82">
        <w:rPr>
          <w:rStyle w:val="Char5"/>
          <w:rtl/>
        </w:rPr>
        <w:fldChar w:fldCharType="end"/>
      </w:r>
      <w:r w:rsidRPr="00887A82">
        <w:rPr>
          <w:rStyle w:val="Char5"/>
          <w:rtl/>
        </w:rPr>
        <w:t>ينزل ربنا تبارك وتعالى كل ليلة إلى السماء الدنيا إذا مضى شطر الليل</w:t>
      </w:r>
      <w:r w:rsidR="00874CF3" w:rsidRPr="00887A82">
        <w:rPr>
          <w:rStyle w:val="Char5"/>
          <w:rFonts w:hint="cs"/>
          <w:rtl/>
        </w:rPr>
        <w:t>»</w:t>
      </w:r>
      <w:r w:rsidRPr="00254C69">
        <w:rPr>
          <w:rStyle w:val="Char"/>
          <w:vertAlign w:val="superscript"/>
          <w:rtl/>
        </w:rPr>
        <w:t>(</w:t>
      </w:r>
      <w:r w:rsidRPr="00254C69">
        <w:rPr>
          <w:rStyle w:val="Char"/>
          <w:vertAlign w:val="superscript"/>
          <w:rtl/>
        </w:rPr>
        <w:footnoteReference w:id="21"/>
      </w:r>
      <w:r w:rsidRPr="00254C69">
        <w:rPr>
          <w:rStyle w:val="Char"/>
          <w:vertAlign w:val="superscript"/>
          <w:rtl/>
        </w:rPr>
        <w:t>)</w:t>
      </w:r>
      <w:r w:rsidRPr="00254C69">
        <w:rPr>
          <w:rStyle w:val="Char"/>
          <w:rtl/>
        </w:rPr>
        <w:t>... الحديث [رواه مسلم</w:t>
      </w:r>
      <w:r w:rsidR="00887A82">
        <w:rPr>
          <w:rStyle w:val="Char"/>
          <w:rtl/>
        </w:rPr>
        <w:t>]</w:t>
      </w:r>
      <w:r w:rsidRPr="00254C69">
        <w:rPr>
          <w:rStyle w:val="Char"/>
          <w:rtl/>
        </w:rPr>
        <w:t xml:space="preserve">. </w:t>
      </w:r>
    </w:p>
    <w:p w:rsidR="00084EEF" w:rsidRPr="00254C69" w:rsidRDefault="00084EEF" w:rsidP="00254C69">
      <w:pPr>
        <w:widowControl w:val="0"/>
        <w:spacing w:before="2" w:after="2"/>
        <w:ind w:firstLine="284"/>
        <w:jc w:val="both"/>
        <w:rPr>
          <w:rStyle w:val="Char"/>
          <w:rtl/>
        </w:rPr>
      </w:pPr>
      <w:r w:rsidRPr="00254C69">
        <w:rPr>
          <w:rStyle w:val="Char"/>
          <w:rtl/>
        </w:rPr>
        <w:t xml:space="preserve">والتهجد ما كان بعد النوم، قالت عائشة - </w:t>
      </w:r>
      <w:r w:rsidR="00254C69" w:rsidRPr="00254C69">
        <w:rPr>
          <w:rStyle w:val="Char"/>
          <w:rFonts w:ascii="CTraditional Arabic" w:hAnsi="CTraditional Arabic" w:cs="CTraditional Arabic"/>
          <w:sz w:val="28"/>
          <w:szCs w:val="28"/>
          <w:rtl/>
        </w:rPr>
        <w:t>ل</w:t>
      </w:r>
      <w:r w:rsidR="00887A82">
        <w:rPr>
          <w:rStyle w:val="Char"/>
          <w:rtl/>
        </w:rPr>
        <w:t>-: "الناشئة القيام بعد النوم</w:t>
      </w:r>
      <w:r w:rsidRPr="00254C69">
        <w:rPr>
          <w:rStyle w:val="Char"/>
          <w:rtl/>
        </w:rPr>
        <w:t xml:space="preserve">". </w:t>
      </w:r>
    </w:p>
    <w:p w:rsidR="00084EEF" w:rsidRDefault="00084EEF" w:rsidP="00254C69">
      <w:pPr>
        <w:pStyle w:val="a0"/>
        <w:spacing w:before="2" w:after="2"/>
        <w:rPr>
          <w:rtl/>
        </w:rPr>
      </w:pPr>
      <w:r>
        <w:rPr>
          <w:rtl/>
        </w:rPr>
        <w:lastRenderedPageBreak/>
        <w:t xml:space="preserve">ب- صلاة الضحـى: </w:t>
      </w:r>
    </w:p>
    <w:p w:rsidR="00084EEF" w:rsidRPr="00254C69" w:rsidRDefault="00084EEF" w:rsidP="00254C69">
      <w:pPr>
        <w:widowControl w:val="0"/>
        <w:spacing w:before="2" w:after="2"/>
        <w:ind w:firstLine="284"/>
        <w:jc w:val="both"/>
        <w:rPr>
          <w:rStyle w:val="Char"/>
          <w:rtl/>
        </w:rPr>
      </w:pPr>
      <w:r w:rsidRPr="00254C69">
        <w:rPr>
          <w:rStyle w:val="Char"/>
          <w:rtl/>
        </w:rPr>
        <w:t xml:space="preserve">تسن صلاة الضحى في بعض الأيام دون بعض لحديث أبي سعيد: </w:t>
      </w:r>
      <w:r w:rsidR="00874CF3" w:rsidRPr="00887A82">
        <w:rPr>
          <w:rStyle w:val="Char5"/>
          <w:rFonts w:hint="cs"/>
          <w:rtl/>
        </w:rPr>
        <w:t>«</w:t>
      </w:r>
      <w:r w:rsidRPr="00887A82">
        <w:rPr>
          <w:rStyle w:val="Char5"/>
          <w:rtl/>
        </w:rPr>
        <w:fldChar w:fldCharType="begin"/>
      </w:r>
      <w:r w:rsidRPr="00887A82">
        <w:rPr>
          <w:rStyle w:val="Char5"/>
        </w:rPr>
        <w:instrText xml:space="preserve"> XE </w:instrText>
      </w:r>
      <w:r w:rsidRPr="00887A82">
        <w:rPr>
          <w:rStyle w:val="Char5"/>
          <w:rtl/>
        </w:rPr>
        <w:instrText>"</w:instrText>
      </w:r>
      <w:r w:rsidRPr="00887A82">
        <w:rPr>
          <w:rStyle w:val="Char5"/>
        </w:rPr>
        <w:instrText>32:</w:instrText>
      </w:r>
      <w:r w:rsidRPr="00887A82">
        <w:rPr>
          <w:rStyle w:val="Char5"/>
          <w:rtl/>
        </w:rPr>
        <w:instrText>كان النبي يصلي الضحى حتى نقول لا يدعها، ويدعها حتى نقول لا يصليها" \</w:instrText>
      </w:r>
      <w:r w:rsidRPr="00887A82">
        <w:rPr>
          <w:rStyle w:val="Char5"/>
        </w:rPr>
        <w:instrText xml:space="preserve">y "1" \b </w:instrText>
      </w:r>
      <w:r w:rsidRPr="00887A82">
        <w:rPr>
          <w:rStyle w:val="Char5"/>
          <w:rtl/>
        </w:rPr>
        <w:fldChar w:fldCharType="end"/>
      </w:r>
      <w:r w:rsidRPr="00887A82">
        <w:rPr>
          <w:rStyle w:val="Char5"/>
          <w:rtl/>
        </w:rPr>
        <w:t>كان النبي</w:t>
      </w:r>
      <w:r w:rsidRPr="00874CF3">
        <w:rPr>
          <w:rStyle w:val="Char5"/>
          <w:rtl/>
        </w:rPr>
        <w:t xml:space="preserve"> </w:t>
      </w:r>
      <w:r w:rsidR="00254C69" w:rsidRPr="00254C69">
        <w:rPr>
          <w:rStyle w:val="Char5"/>
          <w:rFonts w:ascii="CTraditional Arabic" w:hAnsi="CTraditional Arabic" w:cs="CTraditional Arabic"/>
          <w:sz w:val="28"/>
          <w:szCs w:val="28"/>
          <w:rtl/>
        </w:rPr>
        <w:t>ج</w:t>
      </w:r>
      <w:r w:rsidRPr="00874CF3">
        <w:rPr>
          <w:rStyle w:val="Char5"/>
          <w:rtl/>
        </w:rPr>
        <w:t xml:space="preserve"> يصلي الضحى حتى نقول لا يدعها، ويدعها </w:t>
      </w:r>
      <w:r w:rsidRPr="00887A82">
        <w:rPr>
          <w:rStyle w:val="Char5"/>
          <w:rtl/>
        </w:rPr>
        <w:t>حتى نقول لا يصليها</w:t>
      </w:r>
      <w:r w:rsidR="00874CF3" w:rsidRPr="00887A82">
        <w:rPr>
          <w:rStyle w:val="Char5"/>
          <w:rFonts w:hint="cs"/>
          <w:rtl/>
        </w:rPr>
        <w:t>»</w:t>
      </w:r>
      <w:r w:rsidRPr="00254C69">
        <w:rPr>
          <w:rStyle w:val="Char"/>
          <w:vertAlign w:val="superscript"/>
          <w:rtl/>
        </w:rPr>
        <w:t>(</w:t>
      </w:r>
      <w:r w:rsidRPr="00254C69">
        <w:rPr>
          <w:rStyle w:val="Char"/>
          <w:vertAlign w:val="superscript"/>
          <w:rtl/>
        </w:rPr>
        <w:footnoteReference w:id="22"/>
      </w:r>
      <w:r w:rsidRPr="00254C69">
        <w:rPr>
          <w:rStyle w:val="Char"/>
          <w:vertAlign w:val="superscript"/>
          <w:rtl/>
        </w:rPr>
        <w:t>)</w:t>
      </w:r>
      <w:r w:rsidRPr="00254C69">
        <w:rPr>
          <w:rStyle w:val="Char"/>
          <w:rtl/>
        </w:rPr>
        <w:t xml:space="preserve"> [رواه أحمد والترمذي، وقال: حسن غريب. </w:t>
      </w:r>
    </w:p>
    <w:p w:rsidR="00084EEF" w:rsidRPr="00254C69" w:rsidRDefault="00084EEF" w:rsidP="00254C69">
      <w:pPr>
        <w:widowControl w:val="0"/>
        <w:spacing w:before="2" w:after="2"/>
        <w:ind w:firstLine="284"/>
        <w:jc w:val="both"/>
        <w:rPr>
          <w:rStyle w:val="Char"/>
          <w:rtl/>
        </w:rPr>
      </w:pPr>
      <w:r w:rsidRPr="00254C69">
        <w:rPr>
          <w:rStyle w:val="Char"/>
          <w:rtl/>
        </w:rPr>
        <w:t xml:space="preserve">وأقلها ركعتان وصلاها </w:t>
      </w:r>
      <w:r w:rsidR="00254C69" w:rsidRPr="00254C69">
        <w:rPr>
          <w:rFonts w:ascii="CTraditional Arabic" w:hAnsi="CTraditional Arabic" w:cs="CTraditional Arabic"/>
          <w:spacing w:val="-4"/>
          <w:sz w:val="28"/>
          <w:szCs w:val="28"/>
          <w:rtl/>
        </w:rPr>
        <w:t>ج</w:t>
      </w:r>
      <w:r w:rsidRPr="00254C69">
        <w:rPr>
          <w:rStyle w:val="Char"/>
          <w:rtl/>
        </w:rPr>
        <w:t xml:space="preserve"> أربعا وصلاها ستا وأكثرها ثمان، ولا تشترط المداومة عليها. </w:t>
      </w:r>
    </w:p>
    <w:p w:rsidR="00084EEF" w:rsidRDefault="00084EEF" w:rsidP="00254C69">
      <w:pPr>
        <w:pStyle w:val="a0"/>
        <w:spacing w:before="2" w:after="2"/>
        <w:rPr>
          <w:rtl/>
        </w:rPr>
      </w:pPr>
      <w:r>
        <w:rPr>
          <w:rtl/>
        </w:rPr>
        <w:t xml:space="preserve">ب- تحية المسجد: </w:t>
      </w:r>
    </w:p>
    <w:p w:rsidR="00084EEF" w:rsidRPr="00254C69" w:rsidRDefault="00084EEF" w:rsidP="00254C69">
      <w:pPr>
        <w:widowControl w:val="0"/>
        <w:spacing w:before="2" w:after="2"/>
        <w:ind w:firstLine="284"/>
        <w:jc w:val="both"/>
        <w:rPr>
          <w:rStyle w:val="Char"/>
          <w:rtl/>
        </w:rPr>
      </w:pPr>
      <w:r w:rsidRPr="00254C69">
        <w:rPr>
          <w:rStyle w:val="Char"/>
          <w:rtl/>
        </w:rPr>
        <w:t xml:space="preserve">وتسن تحية المسجد، لحديث أبي قتادة أن النبي </w:t>
      </w:r>
      <w:r w:rsidR="00254C69" w:rsidRPr="00254C69">
        <w:rPr>
          <w:rFonts w:ascii="CTraditional Arabic" w:hAnsi="CTraditional Arabic" w:cs="CTraditional Arabic"/>
          <w:sz w:val="28"/>
          <w:szCs w:val="28"/>
          <w:rtl/>
        </w:rPr>
        <w:t>ج</w:t>
      </w:r>
      <w:r w:rsidRPr="00254C69">
        <w:rPr>
          <w:rStyle w:val="Char"/>
          <w:rtl/>
        </w:rPr>
        <w:t xml:space="preserve"> قال: </w:t>
      </w:r>
      <w:r w:rsidR="00874CF3" w:rsidRPr="00887A82">
        <w:rPr>
          <w:rStyle w:val="Char5"/>
          <w:rFonts w:hint="cs"/>
          <w:rtl/>
        </w:rPr>
        <w:t>«</w:t>
      </w:r>
      <w:r w:rsidRPr="00887A82">
        <w:rPr>
          <w:rStyle w:val="Char5"/>
          <w:rtl/>
        </w:rPr>
        <w:fldChar w:fldCharType="begin"/>
      </w:r>
      <w:r w:rsidRPr="00887A82">
        <w:rPr>
          <w:rStyle w:val="Char5"/>
        </w:rPr>
        <w:instrText xml:space="preserve"> XE </w:instrText>
      </w:r>
      <w:r w:rsidRPr="00887A82">
        <w:rPr>
          <w:rStyle w:val="Char5"/>
          <w:rtl/>
        </w:rPr>
        <w:instrText>"</w:instrText>
      </w:r>
      <w:r w:rsidRPr="00887A82">
        <w:rPr>
          <w:rStyle w:val="Char5"/>
        </w:rPr>
        <w:instrText>32:</w:instrText>
      </w:r>
      <w:r w:rsidRPr="00887A82">
        <w:rPr>
          <w:rStyle w:val="Char5"/>
          <w:rtl/>
        </w:rPr>
        <w:instrText>إذا دخل أحدكم المسجد فلا يجلس حتى يصلي ركعتين" \</w:instrText>
      </w:r>
      <w:r w:rsidRPr="00887A82">
        <w:rPr>
          <w:rStyle w:val="Char5"/>
        </w:rPr>
        <w:instrText xml:space="preserve">y "1" \b </w:instrText>
      </w:r>
      <w:r w:rsidRPr="00887A82">
        <w:rPr>
          <w:rStyle w:val="Char5"/>
          <w:rtl/>
        </w:rPr>
        <w:fldChar w:fldCharType="end"/>
      </w:r>
      <w:r w:rsidRPr="00887A82">
        <w:rPr>
          <w:rStyle w:val="Char5"/>
          <w:rtl/>
        </w:rPr>
        <w:t>إذا دخل أحدكم المسجد فلا يجلس حتى يصلي ركعتين</w:t>
      </w:r>
      <w:r w:rsidR="00874CF3" w:rsidRPr="00887A82">
        <w:rPr>
          <w:rStyle w:val="Char5"/>
          <w:rFonts w:hint="cs"/>
          <w:rtl/>
        </w:rPr>
        <w:t>»</w:t>
      </w:r>
      <w:r w:rsidRPr="00254C69">
        <w:rPr>
          <w:rStyle w:val="Char"/>
          <w:vertAlign w:val="superscript"/>
          <w:rtl/>
        </w:rPr>
        <w:t>(</w:t>
      </w:r>
      <w:r w:rsidRPr="00254C69">
        <w:rPr>
          <w:rStyle w:val="Char"/>
          <w:vertAlign w:val="superscript"/>
          <w:rtl/>
        </w:rPr>
        <w:footnoteReference w:id="23"/>
      </w:r>
      <w:r w:rsidRPr="00254C69">
        <w:rPr>
          <w:rStyle w:val="Char"/>
          <w:vertAlign w:val="superscript"/>
          <w:rtl/>
        </w:rPr>
        <w:t>)</w:t>
      </w:r>
      <w:r w:rsidRPr="00254C69">
        <w:rPr>
          <w:rStyle w:val="Char"/>
          <w:rtl/>
        </w:rPr>
        <w:t xml:space="preserve"> [رواه الجماعة]. </w:t>
      </w:r>
    </w:p>
    <w:p w:rsidR="00084EEF" w:rsidRDefault="00084EEF" w:rsidP="00254C69">
      <w:pPr>
        <w:pStyle w:val="a0"/>
        <w:spacing w:before="2" w:after="2"/>
        <w:rPr>
          <w:rtl/>
        </w:rPr>
      </w:pPr>
      <w:r>
        <w:rPr>
          <w:rtl/>
        </w:rPr>
        <w:t xml:space="preserve">د- سـجود التلاوة: </w:t>
      </w:r>
    </w:p>
    <w:p w:rsidR="00084EEF" w:rsidRPr="00254C69" w:rsidRDefault="00084EEF" w:rsidP="00254C69">
      <w:pPr>
        <w:widowControl w:val="0"/>
        <w:spacing w:before="2" w:after="2"/>
        <w:ind w:firstLine="284"/>
        <w:jc w:val="both"/>
        <w:rPr>
          <w:rStyle w:val="Char"/>
          <w:rtl/>
        </w:rPr>
      </w:pPr>
      <w:r w:rsidRPr="00254C69">
        <w:rPr>
          <w:rStyle w:val="Char"/>
          <w:rtl/>
        </w:rPr>
        <w:t xml:space="preserve">ويسن سجود التلاوة للقارئ والمستمع ويكبر عند السجود ويسلم إذا رفع ويقول في سجوده: سبحان ربي الأعلى أو ما ورد. </w:t>
      </w:r>
    </w:p>
    <w:p w:rsidR="00084EEF" w:rsidRDefault="00084EEF" w:rsidP="00254C69">
      <w:pPr>
        <w:pStyle w:val="a0"/>
        <w:spacing w:before="2" w:after="2"/>
        <w:rPr>
          <w:rtl/>
        </w:rPr>
      </w:pPr>
      <w:r>
        <w:rPr>
          <w:rtl/>
        </w:rPr>
        <w:t xml:space="preserve">هـ- سجود الشكر: </w:t>
      </w:r>
    </w:p>
    <w:p w:rsidR="00084EEF" w:rsidRPr="00254C69" w:rsidRDefault="00084EEF" w:rsidP="00254C69">
      <w:pPr>
        <w:widowControl w:val="0"/>
        <w:spacing w:before="2" w:after="2"/>
        <w:ind w:firstLine="284"/>
        <w:jc w:val="both"/>
        <w:rPr>
          <w:rStyle w:val="Char"/>
          <w:rtl/>
        </w:rPr>
      </w:pPr>
      <w:r w:rsidRPr="00254C69">
        <w:rPr>
          <w:rStyle w:val="Char"/>
          <w:rtl/>
        </w:rPr>
        <w:t xml:space="preserve">ويسن سجود الشكر عند تجدد النعم واندفاع النقم لحديث أبي بكرة: </w:t>
      </w:r>
      <w:r w:rsidR="00874CF3" w:rsidRPr="00887A82">
        <w:rPr>
          <w:rStyle w:val="Char5"/>
          <w:rFonts w:hint="cs"/>
          <w:rtl/>
        </w:rPr>
        <w:t>«</w:t>
      </w:r>
      <w:r w:rsidRPr="00887A82">
        <w:rPr>
          <w:rStyle w:val="Char5"/>
          <w:rtl/>
        </w:rPr>
        <w:fldChar w:fldCharType="begin"/>
      </w:r>
      <w:r w:rsidRPr="00887A82">
        <w:rPr>
          <w:rStyle w:val="Char5"/>
        </w:rPr>
        <w:instrText xml:space="preserve"> XE </w:instrText>
      </w:r>
      <w:r w:rsidRPr="00887A82">
        <w:rPr>
          <w:rStyle w:val="Char5"/>
          <w:rtl/>
        </w:rPr>
        <w:instrText>"</w:instrText>
      </w:r>
      <w:r w:rsidRPr="00887A82">
        <w:rPr>
          <w:rStyle w:val="Char5"/>
        </w:rPr>
        <w:instrText>32:</w:instrText>
      </w:r>
      <w:r w:rsidRPr="00887A82">
        <w:rPr>
          <w:rStyle w:val="Char5"/>
          <w:rtl/>
        </w:rPr>
        <w:instrText>أن النبي كان إذا أتاه أمر يسر به خر ساجدا" \</w:instrText>
      </w:r>
      <w:r w:rsidRPr="00887A82">
        <w:rPr>
          <w:rStyle w:val="Char5"/>
        </w:rPr>
        <w:instrText xml:space="preserve">y "1" \b </w:instrText>
      </w:r>
      <w:r w:rsidRPr="00887A82">
        <w:rPr>
          <w:rStyle w:val="Char5"/>
          <w:rtl/>
        </w:rPr>
        <w:fldChar w:fldCharType="end"/>
      </w:r>
      <w:r w:rsidRPr="00887A82">
        <w:rPr>
          <w:rStyle w:val="Char5"/>
          <w:rtl/>
        </w:rPr>
        <w:t>أن</w:t>
      </w:r>
      <w:r w:rsidRPr="00874CF3">
        <w:rPr>
          <w:rStyle w:val="Char5"/>
          <w:rtl/>
        </w:rPr>
        <w:t xml:space="preserve"> النبي </w:t>
      </w:r>
      <w:r w:rsidR="00254C69" w:rsidRPr="00254C69">
        <w:rPr>
          <w:rStyle w:val="Char5"/>
          <w:rFonts w:ascii="CTraditional Arabic" w:hAnsi="CTraditional Arabic" w:cs="CTraditional Arabic"/>
          <w:sz w:val="28"/>
          <w:szCs w:val="28"/>
          <w:rtl/>
        </w:rPr>
        <w:t>ج</w:t>
      </w:r>
      <w:r w:rsidRPr="00874CF3">
        <w:rPr>
          <w:rStyle w:val="Char5"/>
          <w:rtl/>
        </w:rPr>
        <w:t xml:space="preserve"> كان إذا أتاه أمر يُسَرُّ به خر ساجدا</w:t>
      </w:r>
      <w:r w:rsidR="00874CF3" w:rsidRPr="00887A82">
        <w:rPr>
          <w:rStyle w:val="Char5"/>
          <w:rFonts w:hint="cs"/>
          <w:rtl/>
        </w:rPr>
        <w:t>»</w:t>
      </w:r>
      <w:r w:rsidRPr="00254C69">
        <w:rPr>
          <w:rStyle w:val="Char"/>
          <w:vertAlign w:val="superscript"/>
          <w:rtl/>
        </w:rPr>
        <w:t>(</w:t>
      </w:r>
      <w:r w:rsidRPr="00254C69">
        <w:rPr>
          <w:rStyle w:val="Char"/>
          <w:vertAlign w:val="superscript"/>
          <w:rtl/>
        </w:rPr>
        <w:footnoteReference w:id="24"/>
      </w:r>
      <w:r w:rsidRPr="00254C69">
        <w:rPr>
          <w:rStyle w:val="Char"/>
          <w:vertAlign w:val="superscript"/>
          <w:rtl/>
        </w:rPr>
        <w:t>)</w:t>
      </w:r>
      <w:r w:rsidRPr="00254C69">
        <w:rPr>
          <w:rStyle w:val="Char"/>
          <w:rtl/>
        </w:rPr>
        <w:t xml:space="preserve"> [رواه أبو داود والترمذي وابن </w:t>
      </w:r>
      <w:r w:rsidRPr="00254C69">
        <w:rPr>
          <w:rStyle w:val="Char"/>
          <w:rtl/>
        </w:rPr>
        <w:lastRenderedPageBreak/>
        <w:t>ماجه</w:t>
      </w:r>
      <w:r w:rsidR="00887A82">
        <w:rPr>
          <w:rStyle w:val="Char"/>
          <w:rtl/>
        </w:rPr>
        <w:t>]</w:t>
      </w:r>
      <w:r w:rsidRPr="00254C69">
        <w:rPr>
          <w:rStyle w:val="Char"/>
          <w:rtl/>
        </w:rPr>
        <w:t>. "وسجد علي حين وجد ذا الثدية في الخ</w:t>
      </w:r>
      <w:r w:rsidR="00887A82">
        <w:rPr>
          <w:rStyle w:val="Char"/>
          <w:rtl/>
        </w:rPr>
        <w:t>وارج"</w:t>
      </w:r>
      <w:r w:rsidR="00887A82">
        <w:rPr>
          <w:rStyle w:val="Char"/>
          <w:rFonts w:hint="cs"/>
          <w:rtl/>
        </w:rPr>
        <w:t xml:space="preserve"> </w:t>
      </w:r>
      <w:r w:rsidRPr="00254C69">
        <w:rPr>
          <w:rStyle w:val="Char"/>
          <w:rtl/>
        </w:rPr>
        <w:t>[رواه أحمد</w:t>
      </w:r>
      <w:r w:rsidR="00887A82">
        <w:rPr>
          <w:rStyle w:val="Char"/>
          <w:rtl/>
        </w:rPr>
        <w:t>]</w:t>
      </w:r>
      <w:r w:rsidRPr="00254C69">
        <w:rPr>
          <w:rStyle w:val="Char"/>
          <w:rtl/>
        </w:rPr>
        <w:t xml:space="preserve">، "وسجد كعب بن مالك لما بشر بتوبة اللّه عليه " وقصته متفق عليها. وصفته وأحكامه كسجود التلاوة. </w:t>
      </w:r>
    </w:p>
    <w:p w:rsidR="00084EEF" w:rsidRDefault="00084EEF" w:rsidP="00254C69">
      <w:pPr>
        <w:pStyle w:val="a0"/>
        <w:spacing w:before="2" w:after="2"/>
        <w:rPr>
          <w:rtl/>
        </w:rPr>
      </w:pPr>
      <w:r>
        <w:rPr>
          <w:rtl/>
        </w:rPr>
        <w:t xml:space="preserve">و- صلاة التراويح: </w:t>
      </w:r>
    </w:p>
    <w:p w:rsidR="00084EEF" w:rsidRPr="00254C69" w:rsidRDefault="00084EEF" w:rsidP="00254C69">
      <w:pPr>
        <w:widowControl w:val="0"/>
        <w:spacing w:before="2" w:after="2"/>
        <w:ind w:firstLine="284"/>
        <w:jc w:val="both"/>
        <w:rPr>
          <w:rStyle w:val="Char"/>
          <w:rtl/>
        </w:rPr>
      </w:pPr>
      <w:r w:rsidRPr="00254C69">
        <w:rPr>
          <w:rStyle w:val="Char"/>
          <w:rtl/>
        </w:rPr>
        <w:t xml:space="preserve">التراويح سنة مؤكدة سنَّها رسول اللّه </w:t>
      </w:r>
      <w:r w:rsidR="00254C69" w:rsidRPr="00254C69">
        <w:rPr>
          <w:rFonts w:ascii="CTraditional Arabic" w:hAnsi="CTraditional Arabic" w:cs="CTraditional Arabic"/>
          <w:sz w:val="28"/>
          <w:szCs w:val="28"/>
          <w:rtl/>
        </w:rPr>
        <w:t>ج</w:t>
      </w:r>
      <w:r w:rsidRPr="00254C69">
        <w:rPr>
          <w:rStyle w:val="Char"/>
          <w:rtl/>
        </w:rPr>
        <w:t xml:space="preserve"> وتصلى في جماعة في المسجد بعد صلاة العشاء في رمضان. وقد سنها رسول اللّه </w:t>
      </w:r>
      <w:r w:rsidR="00254C69" w:rsidRPr="00254C69">
        <w:rPr>
          <w:rFonts w:ascii="CTraditional Arabic" w:hAnsi="CTraditional Arabic" w:cs="CTraditional Arabic"/>
          <w:sz w:val="28"/>
          <w:szCs w:val="28"/>
          <w:rtl/>
        </w:rPr>
        <w:t>ج</w:t>
      </w:r>
      <w:r w:rsidRPr="00254C69">
        <w:rPr>
          <w:rStyle w:val="Char"/>
          <w:rtl/>
        </w:rPr>
        <w:t xml:space="preserve"> وأحياها عمر بن الخطاب زمن خلافته والأفضل أن تصلى إحدى عشرة ركعة ولا بأس بالزيادة على ذلك، ويزاد في الاجتهاد في العشر الأخير من قيام وذكر ودعاء. </w:t>
      </w:r>
    </w:p>
    <w:p w:rsidR="00084EEF" w:rsidRDefault="00084EEF" w:rsidP="00254C69">
      <w:pPr>
        <w:pStyle w:val="a0"/>
        <w:spacing w:before="2" w:after="2"/>
        <w:rPr>
          <w:rtl/>
        </w:rPr>
      </w:pPr>
      <w:r>
        <w:rPr>
          <w:rtl/>
        </w:rPr>
        <w:t xml:space="preserve">ز- الوتـر: </w:t>
      </w:r>
    </w:p>
    <w:p w:rsidR="00084EEF" w:rsidRPr="00254C69" w:rsidRDefault="00084EEF" w:rsidP="00254C69">
      <w:pPr>
        <w:widowControl w:val="0"/>
        <w:spacing w:before="2" w:after="2"/>
        <w:ind w:firstLine="284"/>
        <w:jc w:val="both"/>
        <w:rPr>
          <w:rStyle w:val="Char"/>
          <w:rtl/>
        </w:rPr>
      </w:pPr>
      <w:r w:rsidRPr="00254C69">
        <w:rPr>
          <w:rStyle w:val="Char"/>
          <w:rtl/>
        </w:rPr>
        <w:t xml:space="preserve">الوتر سنة مؤكدة فعله رسول اللّه </w:t>
      </w:r>
      <w:r w:rsidR="00254C69" w:rsidRPr="00254C69">
        <w:rPr>
          <w:rFonts w:ascii="CTraditional Arabic" w:hAnsi="CTraditional Arabic" w:cs="CTraditional Arabic"/>
          <w:sz w:val="28"/>
          <w:szCs w:val="28"/>
          <w:rtl/>
        </w:rPr>
        <w:t>ج</w:t>
      </w:r>
      <w:r w:rsidRPr="00254C69">
        <w:rPr>
          <w:rStyle w:val="Char"/>
          <w:rtl/>
        </w:rPr>
        <w:t xml:space="preserve"> وأمر به، وأقله ركعة وأدنى الكمال ثلاث وأكثره إحدى عشرة ركعة. </w:t>
      </w:r>
    </w:p>
    <w:p w:rsidR="00084EEF" w:rsidRDefault="00084EEF" w:rsidP="00254C69">
      <w:pPr>
        <w:pStyle w:val="a0"/>
        <w:spacing w:before="2" w:after="2"/>
        <w:rPr>
          <w:rtl/>
        </w:rPr>
      </w:pPr>
      <w:r>
        <w:rPr>
          <w:rtl/>
        </w:rPr>
        <w:t xml:space="preserve">ووقتـه: </w:t>
      </w:r>
    </w:p>
    <w:p w:rsidR="00084EEF" w:rsidRPr="00254C69" w:rsidRDefault="00084EEF" w:rsidP="00254C69">
      <w:pPr>
        <w:widowControl w:val="0"/>
        <w:spacing w:before="2" w:after="2"/>
        <w:ind w:firstLine="284"/>
        <w:jc w:val="both"/>
        <w:rPr>
          <w:rStyle w:val="Char"/>
          <w:rtl/>
        </w:rPr>
      </w:pPr>
      <w:r w:rsidRPr="00254C69">
        <w:rPr>
          <w:rStyle w:val="Char"/>
          <w:rtl/>
        </w:rPr>
        <w:t xml:space="preserve">ما بين صلاة العشاء وطلوع الفجر ويقنت فيه بعد الركوع ندبا. </w:t>
      </w:r>
    </w:p>
    <w:p w:rsidR="00084EEF" w:rsidRPr="00B0138E" w:rsidRDefault="00084EEF" w:rsidP="00254C69">
      <w:pPr>
        <w:pStyle w:val="a0"/>
        <w:spacing w:before="2" w:after="2"/>
        <w:rPr>
          <w:rtl/>
        </w:rPr>
      </w:pPr>
      <w:r w:rsidRPr="00B0138E">
        <w:rPr>
          <w:rtl/>
        </w:rPr>
        <w:t xml:space="preserve">صفاتـه: </w:t>
      </w:r>
    </w:p>
    <w:p w:rsidR="00084EEF" w:rsidRPr="00254C69" w:rsidRDefault="00084EEF" w:rsidP="004440FB">
      <w:pPr>
        <w:widowControl w:val="0"/>
        <w:numPr>
          <w:ilvl w:val="0"/>
          <w:numId w:val="14"/>
        </w:numPr>
        <w:spacing w:before="2" w:after="2"/>
        <w:ind w:left="680" w:hanging="340"/>
        <w:jc w:val="both"/>
        <w:rPr>
          <w:rStyle w:val="Char"/>
          <w:rtl/>
        </w:rPr>
      </w:pPr>
      <w:r w:rsidRPr="00254C69">
        <w:rPr>
          <w:rStyle w:val="Char"/>
          <w:rtl/>
        </w:rPr>
        <w:t xml:space="preserve">أن يصليه سردا فلا يجلس للتشهد إلا في آخر ركعة. </w:t>
      </w:r>
    </w:p>
    <w:p w:rsidR="00084EEF" w:rsidRPr="00254C69" w:rsidRDefault="00084EEF" w:rsidP="004440FB">
      <w:pPr>
        <w:widowControl w:val="0"/>
        <w:numPr>
          <w:ilvl w:val="0"/>
          <w:numId w:val="14"/>
        </w:numPr>
        <w:spacing w:before="2" w:after="2"/>
        <w:ind w:left="680" w:hanging="340"/>
        <w:jc w:val="both"/>
        <w:rPr>
          <w:rStyle w:val="Char"/>
          <w:rtl/>
        </w:rPr>
      </w:pPr>
      <w:r w:rsidRPr="00254C69">
        <w:rPr>
          <w:rStyle w:val="Char"/>
          <w:rtl/>
        </w:rPr>
        <w:t xml:space="preserve">أن يجلس فيتشهد للركعة الأخيرة ثم يقوم من غير سلام ثم يأتي بركعة ويتشهد ويسلم. </w:t>
      </w:r>
    </w:p>
    <w:p w:rsidR="00084EEF" w:rsidRPr="00254C69" w:rsidRDefault="00084EEF" w:rsidP="004440FB">
      <w:pPr>
        <w:widowControl w:val="0"/>
        <w:numPr>
          <w:ilvl w:val="0"/>
          <w:numId w:val="14"/>
        </w:numPr>
        <w:spacing w:before="2" w:after="2"/>
        <w:ind w:left="680" w:hanging="340"/>
        <w:jc w:val="both"/>
        <w:rPr>
          <w:rStyle w:val="Char"/>
          <w:rtl/>
        </w:rPr>
      </w:pPr>
      <w:r w:rsidRPr="00254C69">
        <w:rPr>
          <w:rStyle w:val="Char"/>
          <w:rtl/>
        </w:rPr>
        <w:t xml:space="preserve">أن يسلم من كل ركعتين ثم يختم بركعة واحدة ويتشهد ويسلم وهذه أفضل الصفات؛ لأنها هي التي فعلها النبي </w:t>
      </w:r>
      <w:r w:rsidR="00254C69" w:rsidRPr="00254C69">
        <w:rPr>
          <w:rFonts w:ascii="CTraditional Arabic" w:hAnsi="CTraditional Arabic" w:cs="CTraditional Arabic"/>
          <w:sz w:val="28"/>
          <w:szCs w:val="28"/>
          <w:rtl/>
        </w:rPr>
        <w:t>ج</w:t>
      </w:r>
      <w:r w:rsidRPr="00254C69">
        <w:rPr>
          <w:rStyle w:val="Char"/>
          <w:rtl/>
        </w:rPr>
        <w:t xml:space="preserve"> وداوم عليها. </w:t>
      </w:r>
    </w:p>
    <w:p w:rsidR="00084EEF" w:rsidRPr="00B0138E" w:rsidRDefault="00084EEF" w:rsidP="00254C69">
      <w:pPr>
        <w:pStyle w:val="a0"/>
        <w:spacing w:before="2" w:after="2"/>
        <w:rPr>
          <w:rtl/>
        </w:rPr>
      </w:pPr>
      <w:r w:rsidRPr="00B0138E">
        <w:rPr>
          <w:rtl/>
        </w:rPr>
        <w:lastRenderedPageBreak/>
        <w:t xml:space="preserve">ح- السنن الرواتب: </w:t>
      </w:r>
    </w:p>
    <w:p w:rsidR="00084EEF" w:rsidRPr="00254C69" w:rsidRDefault="00084EEF" w:rsidP="00254C69">
      <w:pPr>
        <w:widowControl w:val="0"/>
        <w:spacing w:before="2" w:after="2"/>
        <w:ind w:firstLine="284"/>
        <w:jc w:val="both"/>
        <w:rPr>
          <w:rStyle w:val="Char"/>
          <w:rtl/>
        </w:rPr>
      </w:pPr>
      <w:r w:rsidRPr="00254C69">
        <w:rPr>
          <w:rStyle w:val="Char"/>
          <w:rtl/>
        </w:rPr>
        <w:t xml:space="preserve">وأفضل الرواتب سنة الفجر لحديث عائشة </w:t>
      </w:r>
      <w:r w:rsidRPr="00887A82">
        <w:rPr>
          <w:rStyle w:val="Char5"/>
          <w:rtl/>
        </w:rPr>
        <w:t xml:space="preserve">مرفوعا: </w:t>
      </w:r>
      <w:r w:rsidR="00874CF3" w:rsidRPr="00887A82">
        <w:rPr>
          <w:rStyle w:val="Char5"/>
          <w:rFonts w:hint="cs"/>
          <w:rtl/>
        </w:rPr>
        <w:t>«</w:t>
      </w:r>
      <w:r w:rsidRPr="00887A82">
        <w:rPr>
          <w:rStyle w:val="Char5"/>
          <w:rtl/>
        </w:rPr>
        <w:fldChar w:fldCharType="begin"/>
      </w:r>
      <w:r w:rsidRPr="00887A82">
        <w:rPr>
          <w:rStyle w:val="Char5"/>
        </w:rPr>
        <w:instrText xml:space="preserve"> XE </w:instrText>
      </w:r>
      <w:r w:rsidRPr="00887A82">
        <w:rPr>
          <w:rStyle w:val="Char5"/>
          <w:rtl/>
        </w:rPr>
        <w:instrText>"</w:instrText>
      </w:r>
      <w:r w:rsidRPr="00887A82">
        <w:rPr>
          <w:rStyle w:val="Char5"/>
        </w:rPr>
        <w:instrText>32:</w:instrText>
      </w:r>
      <w:r w:rsidRPr="00887A82">
        <w:rPr>
          <w:rStyle w:val="Char5"/>
          <w:rtl/>
        </w:rPr>
        <w:instrText>ركعتا الفجر خير من الدنيا وما فيها" \</w:instrText>
      </w:r>
      <w:r w:rsidRPr="00887A82">
        <w:rPr>
          <w:rStyle w:val="Char5"/>
        </w:rPr>
        <w:instrText xml:space="preserve">y "1" \b </w:instrText>
      </w:r>
      <w:r w:rsidRPr="00887A82">
        <w:rPr>
          <w:rStyle w:val="Char5"/>
          <w:rtl/>
        </w:rPr>
        <w:fldChar w:fldCharType="end"/>
      </w:r>
      <w:r w:rsidRPr="00887A82">
        <w:rPr>
          <w:rStyle w:val="Char5"/>
          <w:rtl/>
        </w:rPr>
        <w:t>ركعتا الفجر خير من الدنيا وما فيها</w:t>
      </w:r>
      <w:r w:rsidR="00874CF3" w:rsidRPr="00887A82">
        <w:rPr>
          <w:rStyle w:val="Char5"/>
          <w:rFonts w:hint="cs"/>
          <w:rtl/>
        </w:rPr>
        <w:t>»</w:t>
      </w:r>
      <w:r w:rsidRPr="00254C69">
        <w:rPr>
          <w:rStyle w:val="Char"/>
          <w:vertAlign w:val="superscript"/>
          <w:rtl/>
        </w:rPr>
        <w:t>(</w:t>
      </w:r>
      <w:r w:rsidRPr="00254C69">
        <w:rPr>
          <w:rStyle w:val="Char"/>
          <w:vertAlign w:val="superscript"/>
          <w:rtl/>
        </w:rPr>
        <w:footnoteReference w:id="25"/>
      </w:r>
      <w:r w:rsidRPr="00254C69">
        <w:rPr>
          <w:rStyle w:val="Char"/>
          <w:vertAlign w:val="superscript"/>
          <w:rtl/>
        </w:rPr>
        <w:t>)</w:t>
      </w:r>
      <w:r w:rsidRPr="00254C69">
        <w:rPr>
          <w:rStyle w:val="Char"/>
          <w:rtl/>
        </w:rPr>
        <w:t xml:space="preserve"> [رواه مسلم والترمذي وصححه]. </w:t>
      </w:r>
    </w:p>
    <w:p w:rsidR="00084EEF" w:rsidRPr="00254C69" w:rsidRDefault="00084EEF" w:rsidP="00254C69">
      <w:pPr>
        <w:widowControl w:val="0"/>
        <w:spacing w:before="2" w:after="2"/>
        <w:ind w:firstLine="284"/>
        <w:jc w:val="both"/>
        <w:rPr>
          <w:rStyle w:val="Char"/>
          <w:rtl/>
        </w:rPr>
      </w:pPr>
      <w:r w:rsidRPr="00254C69">
        <w:rPr>
          <w:rStyle w:val="Char"/>
          <w:rtl/>
        </w:rPr>
        <w:t xml:space="preserve">والرواتب المؤكدة اثنتا عشرة ركعة: أربع قبل الظهر وركعتان بعدها وركعتان بعد المغرب وركعتان بعد العشاء وركعتا الفجر. </w:t>
      </w:r>
    </w:p>
    <w:p w:rsidR="00084EEF" w:rsidRPr="00254C69" w:rsidRDefault="00084EEF" w:rsidP="00254C69">
      <w:pPr>
        <w:widowControl w:val="0"/>
        <w:spacing w:before="2" w:after="2"/>
        <w:ind w:firstLine="284"/>
        <w:jc w:val="both"/>
        <w:rPr>
          <w:rStyle w:val="Char"/>
          <w:rtl/>
        </w:rPr>
      </w:pPr>
      <w:r w:rsidRPr="00254C69">
        <w:rPr>
          <w:rStyle w:val="Char"/>
          <w:rtl/>
        </w:rPr>
        <w:t xml:space="preserve">ويسن قضاء الرواتب إذا فاتت، وقضاء الوتر مشفوعا إلا ما فات مع فرضه وكثر فالأولى تركه لحصول المشقة به إلا سنة الفجر فيقضيها مطلقا لتأكيدها. وفعل الكل ببيت أفضل عكس المكتوبة وما تشرع له الجماعة. </w:t>
      </w:r>
    </w:p>
    <w:p w:rsidR="00084EEF" w:rsidRDefault="00084EEF" w:rsidP="00B0138E">
      <w:pPr>
        <w:pStyle w:val="a7"/>
        <w:rPr>
          <w:rtl/>
        </w:rPr>
      </w:pPr>
      <w:bookmarkStart w:id="66" w:name="_Toc114822734"/>
      <w:r>
        <w:rPr>
          <w:rFonts w:ascii="AGA Arabesque" w:hAnsi="Traditional Arabic"/>
          <w:rtl/>
        </w:rPr>
        <w:br w:type="page"/>
      </w:r>
      <w:bookmarkStart w:id="67" w:name="_Toc115055102"/>
      <w:bookmarkStart w:id="68" w:name="_Toc116190037"/>
      <w:r>
        <w:rPr>
          <w:rtl/>
        </w:rPr>
        <w:lastRenderedPageBreak/>
        <w:t>صلاة الجمعة</w:t>
      </w:r>
      <w:bookmarkEnd w:id="66"/>
      <w:bookmarkEnd w:id="67"/>
      <w:bookmarkEnd w:id="68"/>
      <w:r>
        <w:rPr>
          <w:rtl/>
        </w:rPr>
        <w:t xml:space="preserve"> </w:t>
      </w:r>
    </w:p>
    <w:p w:rsidR="00084EEF" w:rsidRPr="00B0138E" w:rsidRDefault="00084EEF" w:rsidP="00254C69">
      <w:pPr>
        <w:pStyle w:val="a0"/>
        <w:spacing w:before="2" w:after="2"/>
        <w:rPr>
          <w:rtl/>
        </w:rPr>
      </w:pPr>
      <w:r w:rsidRPr="00B0138E">
        <w:rPr>
          <w:rtl/>
        </w:rPr>
        <w:t xml:space="preserve">أ- فضل يوم الجمعة: </w:t>
      </w:r>
    </w:p>
    <w:p w:rsidR="00084EEF" w:rsidRPr="00254C69" w:rsidRDefault="00084EEF" w:rsidP="00254C69">
      <w:pPr>
        <w:widowControl w:val="0"/>
        <w:spacing w:before="2" w:after="2"/>
        <w:ind w:firstLine="284"/>
        <w:jc w:val="both"/>
        <w:rPr>
          <w:rStyle w:val="Char"/>
          <w:rtl/>
        </w:rPr>
      </w:pPr>
      <w:r w:rsidRPr="00254C69">
        <w:rPr>
          <w:rStyle w:val="Char"/>
          <w:rtl/>
        </w:rPr>
        <w:t xml:space="preserve">يوم الجمعة من أفضل الأيام وأجلها، خص اللّه به هذه الأمة وشرع اجتماعهم فيه، ومن حكمة ذلك أن يسود بين المسلمين التعارف والتآلف والتراحم والتعاون، ويوم الجمعة عيد الأسبوع وهو خير يوم طلعت عليه الشمس. </w:t>
      </w:r>
    </w:p>
    <w:p w:rsidR="00084EEF" w:rsidRPr="00B0138E" w:rsidRDefault="00084EEF" w:rsidP="00254C69">
      <w:pPr>
        <w:pStyle w:val="a0"/>
        <w:spacing w:before="2" w:after="2"/>
        <w:rPr>
          <w:rtl/>
        </w:rPr>
      </w:pPr>
      <w:r w:rsidRPr="00B0138E">
        <w:rPr>
          <w:rtl/>
        </w:rPr>
        <w:t xml:space="preserve">ب- حكم صلاة الجمعة: </w:t>
      </w:r>
    </w:p>
    <w:p w:rsidR="00084EEF" w:rsidRPr="00254C69" w:rsidRDefault="00084EEF" w:rsidP="00254C69">
      <w:pPr>
        <w:widowControl w:val="0"/>
        <w:spacing w:before="2" w:after="2"/>
        <w:ind w:firstLine="284"/>
        <w:jc w:val="both"/>
        <w:rPr>
          <w:rStyle w:val="Char"/>
          <w:rtl/>
        </w:rPr>
      </w:pPr>
      <w:r w:rsidRPr="00254C69">
        <w:rPr>
          <w:rStyle w:val="Char"/>
          <w:rtl/>
        </w:rPr>
        <w:t xml:space="preserve">صلاة الجمعة واجبة؛ لقوله تعالى: </w:t>
      </w:r>
      <w:r w:rsidR="00254C69" w:rsidRPr="00254C69">
        <w:rPr>
          <w:rFonts w:ascii="AGA Arabesque" w:hAnsi="DecoType Naskh Special"/>
          <w:color w:val="993366"/>
          <w:sz w:val="28"/>
          <w:szCs w:val="28"/>
          <w:rtl/>
        </w:rPr>
        <w:t>﴿</w:t>
      </w:r>
      <w:r w:rsidR="00FB2B49" w:rsidRPr="00254C69">
        <w:rPr>
          <w:rStyle w:val="Char3"/>
          <w:rtl/>
        </w:rPr>
        <w:t xml:space="preserve">يَا أَيُّهَا الَّذِينَ آمَنُوا إِذَا نُودِيَ لِلصَّلَاةِ مِنْ يَوْمِ الْجُمُعَةِ فَاسْعَوْا إِلَى ذِكْرِ اللَّهِ وَذَرُوا الْبَيْعَ </w:t>
      </w:r>
      <w:r w:rsidR="00254C69" w:rsidRPr="00254C69">
        <w:rPr>
          <w:rFonts w:ascii="AGA Arabesque" w:hAnsi="DecoType Naskh Special"/>
          <w:color w:val="993366"/>
          <w:sz w:val="28"/>
          <w:szCs w:val="28"/>
          <w:rtl/>
        </w:rPr>
        <w:t>﴾</w:t>
      </w:r>
      <w:r w:rsidR="00FB2B49" w:rsidRPr="00254C69">
        <w:rPr>
          <w:rStyle w:val="Char3"/>
          <w:rtl/>
        </w:rPr>
        <w:t xml:space="preserve"> </w:t>
      </w:r>
      <w:r w:rsidR="00FB2B49" w:rsidRPr="00254C69">
        <w:rPr>
          <w:rStyle w:val="Char4"/>
          <w:rtl/>
        </w:rPr>
        <w:t>[الجمعة: 9]</w:t>
      </w:r>
      <w:r w:rsidRPr="00254C69">
        <w:rPr>
          <w:rStyle w:val="Char"/>
          <w:rtl/>
        </w:rPr>
        <w:t xml:space="preserve">. </w:t>
      </w:r>
    </w:p>
    <w:p w:rsidR="00084EEF" w:rsidRPr="00254C69" w:rsidRDefault="00084EEF" w:rsidP="00254C69">
      <w:pPr>
        <w:widowControl w:val="0"/>
        <w:spacing w:before="2" w:after="2"/>
        <w:ind w:firstLine="284"/>
        <w:jc w:val="both"/>
        <w:rPr>
          <w:rStyle w:val="Char"/>
          <w:rtl/>
        </w:rPr>
      </w:pPr>
      <w:r w:rsidRPr="00254C69">
        <w:rPr>
          <w:rStyle w:val="Char"/>
          <w:rtl/>
        </w:rPr>
        <w:t xml:space="preserve">وهي ركعتان. </w:t>
      </w:r>
    </w:p>
    <w:p w:rsidR="00084EEF" w:rsidRPr="00254C69" w:rsidRDefault="00084EEF" w:rsidP="00254C69">
      <w:pPr>
        <w:widowControl w:val="0"/>
        <w:spacing w:before="2" w:after="2"/>
        <w:ind w:firstLine="284"/>
        <w:jc w:val="both"/>
        <w:rPr>
          <w:rStyle w:val="Char"/>
          <w:rtl/>
        </w:rPr>
      </w:pPr>
      <w:r w:rsidRPr="00254C69">
        <w:rPr>
          <w:rStyle w:val="Char"/>
          <w:rtl/>
        </w:rPr>
        <w:t xml:space="preserve">ويسن الاغتسال لها والتبكير إليها. </w:t>
      </w:r>
    </w:p>
    <w:p w:rsidR="00084EEF" w:rsidRPr="00B0138E" w:rsidRDefault="00084EEF" w:rsidP="00254C69">
      <w:pPr>
        <w:pStyle w:val="a0"/>
        <w:spacing w:before="2" w:after="2"/>
        <w:rPr>
          <w:rtl/>
        </w:rPr>
      </w:pPr>
      <w:r w:rsidRPr="00B0138E">
        <w:rPr>
          <w:rtl/>
        </w:rPr>
        <w:t xml:space="preserve">ج- من تجب عليه صلاة الجمعة: </w:t>
      </w:r>
    </w:p>
    <w:p w:rsidR="00084EEF" w:rsidRPr="00254C69" w:rsidRDefault="00084EEF" w:rsidP="00254C69">
      <w:pPr>
        <w:widowControl w:val="0"/>
        <w:spacing w:before="2" w:after="2"/>
        <w:ind w:firstLine="284"/>
        <w:jc w:val="both"/>
        <w:rPr>
          <w:rStyle w:val="Char"/>
          <w:rtl/>
        </w:rPr>
      </w:pPr>
      <w:r w:rsidRPr="00254C69">
        <w:rPr>
          <w:rStyle w:val="Char"/>
          <w:rtl/>
        </w:rPr>
        <w:t xml:space="preserve">كل ذكر مسلم مكلف حر لا عذر له. </w:t>
      </w:r>
    </w:p>
    <w:p w:rsidR="00084EEF" w:rsidRPr="00B0138E" w:rsidRDefault="00084EEF" w:rsidP="00254C69">
      <w:pPr>
        <w:pStyle w:val="a0"/>
        <w:spacing w:before="2" w:after="2"/>
        <w:rPr>
          <w:rtl/>
        </w:rPr>
      </w:pPr>
      <w:r w:rsidRPr="00B0138E">
        <w:rPr>
          <w:rtl/>
        </w:rPr>
        <w:t xml:space="preserve">د- وقت صلاة الجمعة: </w:t>
      </w:r>
    </w:p>
    <w:p w:rsidR="00084EEF" w:rsidRPr="00254C69" w:rsidRDefault="00084EEF" w:rsidP="00254C69">
      <w:pPr>
        <w:widowControl w:val="0"/>
        <w:spacing w:before="2" w:after="2"/>
        <w:ind w:firstLine="284"/>
        <w:jc w:val="both"/>
        <w:rPr>
          <w:rStyle w:val="Char"/>
          <w:rtl/>
        </w:rPr>
      </w:pPr>
      <w:r w:rsidRPr="00254C69">
        <w:rPr>
          <w:rStyle w:val="Char"/>
          <w:rtl/>
        </w:rPr>
        <w:t xml:space="preserve">تصح قبل الزوال، وبعده أفضل؛ لأنه الوقت الذي كان </w:t>
      </w:r>
      <w:r w:rsidR="00254C69" w:rsidRPr="00254C69">
        <w:rPr>
          <w:rFonts w:ascii="CTraditional Arabic" w:hAnsi="CTraditional Arabic" w:cs="CTraditional Arabic"/>
          <w:sz w:val="28"/>
          <w:szCs w:val="28"/>
          <w:rtl/>
        </w:rPr>
        <w:t>ج</w:t>
      </w:r>
      <w:r w:rsidRPr="00254C69">
        <w:rPr>
          <w:rStyle w:val="Char"/>
          <w:rtl/>
        </w:rPr>
        <w:t xml:space="preserve"> يصليها فيه غالبا. </w:t>
      </w:r>
    </w:p>
    <w:p w:rsidR="00084EEF" w:rsidRPr="00B0138E" w:rsidRDefault="00084EEF" w:rsidP="00254C69">
      <w:pPr>
        <w:pStyle w:val="a0"/>
        <w:spacing w:before="2" w:after="2"/>
        <w:rPr>
          <w:rtl/>
        </w:rPr>
      </w:pPr>
      <w:r w:rsidRPr="00B0138E">
        <w:rPr>
          <w:rtl/>
        </w:rPr>
        <w:t xml:space="preserve">هـ- ما تنعقد به صلاة الجمعة: </w:t>
      </w:r>
    </w:p>
    <w:p w:rsidR="00084EEF" w:rsidRPr="00254C69" w:rsidRDefault="00084EEF" w:rsidP="00254C69">
      <w:pPr>
        <w:widowControl w:val="0"/>
        <w:spacing w:before="2" w:after="2"/>
        <w:ind w:firstLine="284"/>
        <w:jc w:val="both"/>
        <w:rPr>
          <w:rStyle w:val="Char"/>
          <w:rtl/>
        </w:rPr>
      </w:pPr>
      <w:r w:rsidRPr="00254C69">
        <w:rPr>
          <w:rStyle w:val="Char"/>
          <w:rtl/>
        </w:rPr>
        <w:t xml:space="preserve">تنعقد بما يسمى جمعا كثيرا عرفا. </w:t>
      </w:r>
    </w:p>
    <w:p w:rsidR="00084EEF" w:rsidRPr="00B0138E" w:rsidRDefault="00084EEF" w:rsidP="00254C69">
      <w:pPr>
        <w:pStyle w:val="a0"/>
        <w:spacing w:before="2" w:after="2"/>
        <w:rPr>
          <w:rtl/>
        </w:rPr>
      </w:pPr>
      <w:r w:rsidRPr="00B0138E">
        <w:rPr>
          <w:rtl/>
        </w:rPr>
        <w:t xml:space="preserve">و- شروط صحة الجمعة: </w:t>
      </w:r>
    </w:p>
    <w:p w:rsidR="00084EEF" w:rsidRPr="00254C69" w:rsidRDefault="00084EEF" w:rsidP="00254C69">
      <w:pPr>
        <w:widowControl w:val="0"/>
        <w:spacing w:before="2" w:after="2"/>
        <w:ind w:firstLine="284"/>
        <w:jc w:val="both"/>
        <w:rPr>
          <w:rStyle w:val="Char"/>
          <w:rtl/>
        </w:rPr>
      </w:pPr>
      <w:r w:rsidRPr="00254C69">
        <w:rPr>
          <w:rStyle w:val="Char"/>
          <w:rtl/>
        </w:rPr>
        <w:t xml:space="preserve">من شروط صحتها خمسة أشياء: </w:t>
      </w:r>
    </w:p>
    <w:p w:rsidR="00084EEF" w:rsidRPr="00254C69" w:rsidRDefault="00084EEF" w:rsidP="004440FB">
      <w:pPr>
        <w:widowControl w:val="0"/>
        <w:numPr>
          <w:ilvl w:val="0"/>
          <w:numId w:val="15"/>
        </w:numPr>
        <w:spacing w:before="2" w:after="2"/>
        <w:ind w:left="680" w:hanging="340"/>
        <w:jc w:val="both"/>
        <w:rPr>
          <w:rStyle w:val="Char"/>
          <w:rtl/>
        </w:rPr>
      </w:pPr>
      <w:r w:rsidRPr="00254C69">
        <w:rPr>
          <w:rStyle w:val="Char"/>
          <w:rtl/>
        </w:rPr>
        <w:lastRenderedPageBreak/>
        <w:t xml:space="preserve">الوقت. </w:t>
      </w:r>
    </w:p>
    <w:p w:rsidR="00084EEF" w:rsidRPr="00254C69" w:rsidRDefault="00084EEF" w:rsidP="004440FB">
      <w:pPr>
        <w:widowControl w:val="0"/>
        <w:numPr>
          <w:ilvl w:val="0"/>
          <w:numId w:val="15"/>
        </w:numPr>
        <w:spacing w:before="2" w:after="2"/>
        <w:ind w:left="680" w:hanging="340"/>
        <w:jc w:val="both"/>
        <w:rPr>
          <w:rStyle w:val="Char"/>
          <w:rtl/>
        </w:rPr>
      </w:pPr>
      <w:r w:rsidRPr="00254C69">
        <w:rPr>
          <w:rStyle w:val="Char"/>
          <w:rtl/>
        </w:rPr>
        <w:t xml:space="preserve">النية. </w:t>
      </w:r>
    </w:p>
    <w:p w:rsidR="00084EEF" w:rsidRPr="00254C69" w:rsidRDefault="00084EEF" w:rsidP="004440FB">
      <w:pPr>
        <w:widowControl w:val="0"/>
        <w:numPr>
          <w:ilvl w:val="0"/>
          <w:numId w:val="15"/>
        </w:numPr>
        <w:spacing w:before="2" w:after="2"/>
        <w:ind w:left="680" w:hanging="340"/>
        <w:jc w:val="both"/>
        <w:rPr>
          <w:rStyle w:val="Char"/>
          <w:rtl/>
        </w:rPr>
      </w:pPr>
      <w:r w:rsidRPr="00254C69">
        <w:rPr>
          <w:rStyle w:val="Char"/>
          <w:rtl/>
        </w:rPr>
        <w:t xml:space="preserve">وقوعها حضرا. </w:t>
      </w:r>
    </w:p>
    <w:p w:rsidR="00084EEF" w:rsidRPr="00254C69" w:rsidRDefault="00084EEF" w:rsidP="004440FB">
      <w:pPr>
        <w:widowControl w:val="0"/>
        <w:numPr>
          <w:ilvl w:val="0"/>
          <w:numId w:val="15"/>
        </w:numPr>
        <w:spacing w:before="2" w:after="2"/>
        <w:ind w:left="680" w:hanging="340"/>
        <w:jc w:val="both"/>
        <w:rPr>
          <w:rStyle w:val="Char"/>
          <w:rtl/>
        </w:rPr>
      </w:pPr>
      <w:r w:rsidRPr="00254C69">
        <w:rPr>
          <w:rStyle w:val="Char"/>
          <w:rtl/>
        </w:rPr>
        <w:t xml:space="preserve">حضور العدد المعتبر كثيرا عرفا. </w:t>
      </w:r>
    </w:p>
    <w:p w:rsidR="00084EEF" w:rsidRPr="00254C69" w:rsidRDefault="00084EEF" w:rsidP="004440FB">
      <w:pPr>
        <w:widowControl w:val="0"/>
        <w:numPr>
          <w:ilvl w:val="0"/>
          <w:numId w:val="15"/>
        </w:numPr>
        <w:spacing w:before="2" w:after="2"/>
        <w:ind w:left="680" w:hanging="340"/>
        <w:jc w:val="both"/>
        <w:rPr>
          <w:rStyle w:val="Char"/>
          <w:rFonts w:hint="cs"/>
          <w:rtl/>
        </w:rPr>
      </w:pPr>
      <w:r w:rsidRPr="00254C69">
        <w:rPr>
          <w:rStyle w:val="Char"/>
          <w:rtl/>
        </w:rPr>
        <w:t xml:space="preserve">أن يتقدمها خطبتان تشتملان على حمد اللّه والصلاة والسلام على رسوله </w:t>
      </w:r>
      <w:r w:rsidR="00254C69" w:rsidRPr="00254C69">
        <w:rPr>
          <w:rFonts w:ascii="CTraditional Arabic" w:hAnsi="CTraditional Arabic" w:cs="CTraditional Arabic"/>
          <w:sz w:val="28"/>
          <w:szCs w:val="28"/>
          <w:rtl/>
        </w:rPr>
        <w:t>ج</w:t>
      </w:r>
      <w:r w:rsidRPr="00254C69">
        <w:rPr>
          <w:rStyle w:val="Char"/>
          <w:rtl/>
        </w:rPr>
        <w:t xml:space="preserve"> وقراءة آية من كتاب اللّه </w:t>
      </w:r>
      <w:r w:rsidR="00887A82">
        <w:rPr>
          <w:rFonts w:ascii="AGA Arabesque" w:hAnsi="AGA Arabesque" w:cs="CTraditional Arabic" w:hint="cs"/>
          <w:sz w:val="28"/>
          <w:szCs w:val="28"/>
          <w:rtl/>
        </w:rPr>
        <w:t>ﻷ</w:t>
      </w:r>
      <w:r w:rsidRPr="00254C69">
        <w:rPr>
          <w:rStyle w:val="Char"/>
          <w:rtl/>
        </w:rPr>
        <w:t xml:space="preserve"> والوصية بتقوى اللّه، والجهر بحيث يسمع العدد المعتبر. ويحرم الكلام والإمام يخطب، وتخطي رقاب الناس، وهي تكفي لمن صلاها عن الظهر، ومن أدرك مع الإمام ركعة فقد أدرك الجمعة. وإن أدرك أقل</w:t>
      </w:r>
      <w:r w:rsidR="003F5BA3" w:rsidRPr="00254C69">
        <w:rPr>
          <w:rStyle w:val="Char"/>
          <w:rtl/>
        </w:rPr>
        <w:t xml:space="preserve"> فينويها ظهرا ويصلي أربع ركعات.</w:t>
      </w:r>
    </w:p>
    <w:p w:rsidR="00084EEF" w:rsidRDefault="00084EEF" w:rsidP="00B0138E">
      <w:pPr>
        <w:pStyle w:val="a7"/>
        <w:rPr>
          <w:rtl/>
        </w:rPr>
      </w:pPr>
      <w:bookmarkStart w:id="69" w:name="_Toc114822735"/>
      <w:bookmarkStart w:id="70" w:name="_Toc115055103"/>
      <w:bookmarkStart w:id="71" w:name="_Toc116190038"/>
      <w:r>
        <w:rPr>
          <w:rtl/>
        </w:rPr>
        <w:t>صلاة العيدين</w:t>
      </w:r>
      <w:bookmarkEnd w:id="69"/>
      <w:bookmarkEnd w:id="70"/>
      <w:bookmarkEnd w:id="71"/>
      <w:r>
        <w:rPr>
          <w:rtl/>
        </w:rPr>
        <w:t xml:space="preserve"> </w:t>
      </w:r>
    </w:p>
    <w:p w:rsidR="00084EEF" w:rsidRPr="00B0138E" w:rsidRDefault="00084EEF" w:rsidP="00254C69">
      <w:pPr>
        <w:pStyle w:val="a0"/>
        <w:spacing w:before="2" w:after="2"/>
        <w:rPr>
          <w:rtl/>
        </w:rPr>
      </w:pPr>
      <w:r w:rsidRPr="00B0138E">
        <w:rPr>
          <w:rtl/>
        </w:rPr>
        <w:t xml:space="preserve">حكمة مشروعيتها: </w:t>
      </w:r>
    </w:p>
    <w:p w:rsidR="00084EEF" w:rsidRPr="00254C69" w:rsidRDefault="00084EEF" w:rsidP="00254C69">
      <w:pPr>
        <w:widowControl w:val="0"/>
        <w:spacing w:before="2" w:after="2"/>
        <w:ind w:firstLine="284"/>
        <w:jc w:val="both"/>
        <w:rPr>
          <w:rStyle w:val="Char"/>
          <w:rtl/>
        </w:rPr>
      </w:pPr>
      <w:r w:rsidRPr="00254C69">
        <w:rPr>
          <w:rStyle w:val="Char"/>
          <w:rtl/>
        </w:rPr>
        <w:t xml:space="preserve">صلاة العيد من أعلام الدين الظاهرة ومن خصائص أمة محمد </w:t>
      </w:r>
      <w:r w:rsidR="00254C69" w:rsidRPr="00254C69">
        <w:rPr>
          <w:rFonts w:ascii="CTraditional Arabic" w:hAnsi="CTraditional Arabic" w:cs="CTraditional Arabic"/>
          <w:sz w:val="28"/>
          <w:szCs w:val="28"/>
          <w:rtl/>
        </w:rPr>
        <w:t>ج</w:t>
      </w:r>
      <w:r w:rsidRPr="00254C69">
        <w:rPr>
          <w:rStyle w:val="Char"/>
          <w:rtl/>
        </w:rPr>
        <w:t xml:space="preserve"> يتحقق بها شكر المولى على أداء صوم رمضان وحج بيت اللّه الحرام، كما أن في العيد دعوة إلى التعاطف والتراحم بين المسلمين واجتماع الشمل وصفاء النفوس. </w:t>
      </w:r>
    </w:p>
    <w:p w:rsidR="00084EEF" w:rsidRPr="00B0138E" w:rsidRDefault="00084EEF" w:rsidP="00254C69">
      <w:pPr>
        <w:pStyle w:val="a0"/>
        <w:spacing w:before="2" w:after="2"/>
        <w:rPr>
          <w:rtl/>
        </w:rPr>
      </w:pPr>
      <w:r w:rsidRPr="00B0138E">
        <w:rPr>
          <w:rtl/>
        </w:rPr>
        <w:t xml:space="preserve">حكمهـا: </w:t>
      </w:r>
    </w:p>
    <w:p w:rsidR="00084EEF" w:rsidRPr="00254C69" w:rsidRDefault="00084EEF" w:rsidP="00254C69">
      <w:pPr>
        <w:widowControl w:val="0"/>
        <w:spacing w:before="2" w:after="2"/>
        <w:ind w:firstLine="284"/>
        <w:jc w:val="both"/>
        <w:rPr>
          <w:rStyle w:val="Char"/>
          <w:rtl/>
        </w:rPr>
      </w:pPr>
      <w:r w:rsidRPr="00254C69">
        <w:rPr>
          <w:rStyle w:val="Char"/>
          <w:rtl/>
        </w:rPr>
        <w:t xml:space="preserve">صلاة العيد فرض كفاية، وكان النبي </w:t>
      </w:r>
      <w:r w:rsidR="00254C69" w:rsidRPr="00254C69">
        <w:rPr>
          <w:rFonts w:ascii="CTraditional Arabic" w:hAnsi="CTraditional Arabic" w:cs="CTraditional Arabic"/>
          <w:sz w:val="28"/>
          <w:szCs w:val="28"/>
          <w:rtl/>
        </w:rPr>
        <w:t>ج</w:t>
      </w:r>
      <w:r w:rsidRPr="00254C69">
        <w:rPr>
          <w:rStyle w:val="Char"/>
          <w:rtl/>
        </w:rPr>
        <w:t xml:space="preserve"> والخلفاء من بعده يداومون عليها، وهي سنة مؤكدة في حق كل مسلم ومسلمة وتشرع في الحضر دون السفر. </w:t>
      </w:r>
    </w:p>
    <w:p w:rsidR="00084EEF" w:rsidRPr="00B0138E" w:rsidRDefault="00084EEF" w:rsidP="00254C69">
      <w:pPr>
        <w:pStyle w:val="a0"/>
        <w:spacing w:before="2" w:after="2"/>
        <w:rPr>
          <w:rtl/>
        </w:rPr>
      </w:pPr>
      <w:r w:rsidRPr="00B0138E">
        <w:rPr>
          <w:rtl/>
        </w:rPr>
        <w:t xml:space="preserve">شروطهـا: </w:t>
      </w:r>
    </w:p>
    <w:p w:rsidR="00084EEF" w:rsidRPr="00254C69" w:rsidRDefault="00084EEF" w:rsidP="00254C69">
      <w:pPr>
        <w:widowControl w:val="0"/>
        <w:spacing w:before="2" w:after="2"/>
        <w:ind w:firstLine="284"/>
        <w:jc w:val="both"/>
        <w:rPr>
          <w:rStyle w:val="Char"/>
          <w:rtl/>
        </w:rPr>
      </w:pPr>
      <w:r w:rsidRPr="00254C69">
        <w:rPr>
          <w:rStyle w:val="Char"/>
          <w:rtl/>
        </w:rPr>
        <w:t xml:space="preserve">شروطها كالجمعة، ما عدا الخطبتين فإنهما في العيد سنة ويكونان بعد الصلاة. </w:t>
      </w:r>
    </w:p>
    <w:p w:rsidR="00084EEF" w:rsidRPr="00B0138E" w:rsidRDefault="00084EEF" w:rsidP="00254C69">
      <w:pPr>
        <w:pStyle w:val="a0"/>
        <w:spacing w:before="2" w:after="2"/>
        <w:rPr>
          <w:rtl/>
        </w:rPr>
      </w:pPr>
      <w:r w:rsidRPr="00B0138E">
        <w:rPr>
          <w:rtl/>
        </w:rPr>
        <w:lastRenderedPageBreak/>
        <w:t xml:space="preserve">وقتهـا: </w:t>
      </w:r>
    </w:p>
    <w:p w:rsidR="00084EEF" w:rsidRPr="00254C69" w:rsidRDefault="00084EEF" w:rsidP="00254C69">
      <w:pPr>
        <w:widowControl w:val="0"/>
        <w:spacing w:before="2" w:after="2"/>
        <w:ind w:firstLine="284"/>
        <w:jc w:val="both"/>
        <w:rPr>
          <w:rStyle w:val="Char"/>
          <w:rtl/>
        </w:rPr>
      </w:pPr>
      <w:r w:rsidRPr="00254C69">
        <w:rPr>
          <w:rStyle w:val="Char"/>
          <w:rtl/>
        </w:rPr>
        <w:t xml:space="preserve">من ارتفاع الشمس صباحا قدر رمح إلى الزوال فإن لم يُعلم بالعيد إلا بعد الزوال صلوا من الغد قضاء في وقتها. </w:t>
      </w:r>
    </w:p>
    <w:p w:rsidR="00084EEF" w:rsidRPr="00B0138E" w:rsidRDefault="00084EEF" w:rsidP="00254C69">
      <w:pPr>
        <w:pStyle w:val="a0"/>
        <w:spacing w:before="2" w:after="2"/>
        <w:rPr>
          <w:rtl/>
        </w:rPr>
      </w:pPr>
      <w:r w:rsidRPr="00B0138E">
        <w:rPr>
          <w:rtl/>
        </w:rPr>
        <w:t xml:space="preserve">كيفية صلاة العيد: </w:t>
      </w:r>
    </w:p>
    <w:p w:rsidR="00084EEF" w:rsidRPr="00254C69" w:rsidRDefault="00084EEF" w:rsidP="00254C69">
      <w:pPr>
        <w:widowControl w:val="0"/>
        <w:spacing w:before="2" w:after="2"/>
        <w:ind w:firstLine="284"/>
        <w:jc w:val="both"/>
        <w:rPr>
          <w:rStyle w:val="Char"/>
          <w:rtl/>
        </w:rPr>
      </w:pPr>
      <w:r w:rsidRPr="00254C69">
        <w:rPr>
          <w:rStyle w:val="Char"/>
          <w:rtl/>
        </w:rPr>
        <w:t xml:space="preserve">وصلاة العيد ركعتان؟ لقول عمر: </w:t>
      </w:r>
      <w:r w:rsidR="009F5405" w:rsidRPr="00887A82">
        <w:rPr>
          <w:rStyle w:val="Char5"/>
          <w:rFonts w:hint="cs"/>
          <w:rtl/>
        </w:rPr>
        <w:t>«</w:t>
      </w:r>
      <w:r w:rsidRPr="00887A82">
        <w:rPr>
          <w:rStyle w:val="Char5"/>
          <w:rtl/>
        </w:rPr>
        <w:fldChar w:fldCharType="begin"/>
      </w:r>
      <w:r w:rsidRPr="00887A82">
        <w:rPr>
          <w:rStyle w:val="Char5"/>
        </w:rPr>
        <w:instrText xml:space="preserve"> XE </w:instrText>
      </w:r>
      <w:r w:rsidRPr="00887A82">
        <w:rPr>
          <w:rStyle w:val="Char5"/>
          <w:rtl/>
        </w:rPr>
        <w:instrText>"</w:instrText>
      </w:r>
      <w:r w:rsidRPr="00887A82">
        <w:rPr>
          <w:rStyle w:val="Char5"/>
        </w:rPr>
        <w:instrText>32:</w:instrText>
      </w:r>
      <w:r w:rsidRPr="00887A82">
        <w:rPr>
          <w:rStyle w:val="Char5"/>
          <w:rtl/>
        </w:rPr>
        <w:instrText>صلاة الفطر والأضحى ركعتان، ركعتان، تمام غير قصر على لسان نبيكم، وقد" \</w:instrText>
      </w:r>
      <w:r w:rsidRPr="00887A82">
        <w:rPr>
          <w:rStyle w:val="Char5"/>
        </w:rPr>
        <w:instrText xml:space="preserve">y "1" \b </w:instrText>
      </w:r>
      <w:r w:rsidRPr="00887A82">
        <w:rPr>
          <w:rStyle w:val="Char5"/>
          <w:rtl/>
        </w:rPr>
        <w:fldChar w:fldCharType="end"/>
      </w:r>
      <w:r w:rsidRPr="00887A82">
        <w:rPr>
          <w:rStyle w:val="Char5"/>
          <w:rtl/>
        </w:rPr>
        <w:t>صلاة الفطر والأضحى ركعتان، ركعتان، تمام غير قصر على لسان نبيكم، وقد خاب من افترى</w:t>
      </w:r>
      <w:r w:rsidR="009F5405" w:rsidRPr="00887A82">
        <w:rPr>
          <w:rStyle w:val="Char5"/>
          <w:rFonts w:hint="cs"/>
          <w:rtl/>
        </w:rPr>
        <w:t>»</w:t>
      </w:r>
      <w:r w:rsidRPr="00254C69">
        <w:rPr>
          <w:rStyle w:val="Char"/>
          <w:vertAlign w:val="superscript"/>
          <w:rtl/>
        </w:rPr>
        <w:t>(</w:t>
      </w:r>
      <w:r w:rsidRPr="00254C69">
        <w:rPr>
          <w:rStyle w:val="Char"/>
          <w:vertAlign w:val="superscript"/>
          <w:rtl/>
        </w:rPr>
        <w:footnoteReference w:id="26"/>
      </w:r>
      <w:r w:rsidRPr="00254C69">
        <w:rPr>
          <w:rStyle w:val="Char"/>
          <w:vertAlign w:val="superscript"/>
          <w:rtl/>
        </w:rPr>
        <w:t>)</w:t>
      </w:r>
      <w:r w:rsidRPr="00254C69">
        <w:rPr>
          <w:rStyle w:val="Char"/>
          <w:rtl/>
        </w:rPr>
        <w:t xml:space="preserve"> [رواه أحمد</w:t>
      </w:r>
      <w:r w:rsidR="00887A82">
        <w:rPr>
          <w:rStyle w:val="Char"/>
          <w:rtl/>
        </w:rPr>
        <w:t>]</w:t>
      </w:r>
      <w:r w:rsidRPr="00254C69">
        <w:rPr>
          <w:rStyle w:val="Char"/>
          <w:rtl/>
        </w:rPr>
        <w:t xml:space="preserve">. ويصليها قبل الخطبة. </w:t>
      </w:r>
    </w:p>
    <w:p w:rsidR="00084EEF" w:rsidRPr="00254C69" w:rsidRDefault="00084EEF" w:rsidP="00254C69">
      <w:pPr>
        <w:widowControl w:val="0"/>
        <w:spacing w:before="2" w:after="2"/>
        <w:ind w:firstLine="284"/>
        <w:jc w:val="both"/>
        <w:rPr>
          <w:rStyle w:val="Char"/>
          <w:rtl/>
        </w:rPr>
      </w:pPr>
      <w:r w:rsidRPr="00254C69">
        <w:rPr>
          <w:rStyle w:val="Char"/>
          <w:rtl/>
        </w:rPr>
        <w:t xml:space="preserve">يكبر في الأولى بعد تكبيرة الإحرام، وقبل التعوذ ستًّا، وفي الثانية قبل القراءة خمسا. </w:t>
      </w:r>
    </w:p>
    <w:p w:rsidR="00084EEF" w:rsidRPr="00B0138E" w:rsidRDefault="00084EEF" w:rsidP="00254C69">
      <w:pPr>
        <w:pStyle w:val="a0"/>
        <w:spacing w:before="2" w:after="2"/>
        <w:rPr>
          <w:rtl/>
        </w:rPr>
      </w:pPr>
      <w:r w:rsidRPr="00B0138E">
        <w:rPr>
          <w:rtl/>
        </w:rPr>
        <w:t xml:space="preserve">مكان أدائها: </w:t>
      </w:r>
    </w:p>
    <w:p w:rsidR="00084EEF" w:rsidRPr="00254C69" w:rsidRDefault="00084EEF" w:rsidP="00254C69">
      <w:pPr>
        <w:widowControl w:val="0"/>
        <w:spacing w:before="2" w:after="2"/>
        <w:ind w:firstLine="284"/>
        <w:jc w:val="both"/>
        <w:rPr>
          <w:rStyle w:val="Char"/>
          <w:rtl/>
        </w:rPr>
      </w:pPr>
      <w:r w:rsidRPr="00254C69">
        <w:rPr>
          <w:rStyle w:val="Char"/>
          <w:rtl/>
        </w:rPr>
        <w:t xml:space="preserve">في الصحراء ويجوز أدائها في المساجد إذا دعت الحاجة. </w:t>
      </w:r>
    </w:p>
    <w:p w:rsidR="00084EEF" w:rsidRPr="00B0138E" w:rsidRDefault="00084EEF" w:rsidP="00254C69">
      <w:pPr>
        <w:pStyle w:val="a0"/>
        <w:spacing w:before="2" w:after="2"/>
        <w:rPr>
          <w:rtl/>
        </w:rPr>
      </w:pPr>
      <w:r w:rsidRPr="00B0138E">
        <w:rPr>
          <w:rtl/>
        </w:rPr>
        <w:t xml:space="preserve">سنن صلاة العيدين: </w:t>
      </w:r>
    </w:p>
    <w:p w:rsidR="00084EEF" w:rsidRPr="00254C69" w:rsidRDefault="00084EEF" w:rsidP="00254C69">
      <w:pPr>
        <w:widowControl w:val="0"/>
        <w:spacing w:before="2" w:after="2"/>
        <w:ind w:firstLine="284"/>
        <w:jc w:val="both"/>
        <w:rPr>
          <w:rStyle w:val="Char"/>
          <w:rtl/>
        </w:rPr>
      </w:pPr>
      <w:r w:rsidRPr="00254C69">
        <w:rPr>
          <w:rStyle w:val="Char"/>
          <w:rtl/>
        </w:rPr>
        <w:t xml:space="preserve">يسن التكبير المطلق أي الذي لم يقيد بأدبار الصلوات. والجهر به في ليلتي العيدين، لقوله تعالى: </w:t>
      </w:r>
      <w:r w:rsidR="00254C69" w:rsidRPr="00254C69">
        <w:rPr>
          <w:rFonts w:ascii="AGA Arabesque" w:hAnsi="DecoType Naskh Special"/>
          <w:color w:val="993366"/>
          <w:sz w:val="28"/>
          <w:szCs w:val="28"/>
          <w:rtl/>
        </w:rPr>
        <w:t>﴿</w:t>
      </w:r>
      <w:r w:rsidR="00FB2B49" w:rsidRPr="00254C69">
        <w:rPr>
          <w:rStyle w:val="Char3"/>
          <w:rtl/>
        </w:rPr>
        <w:t>وَلِتُكْمِلُوا الْعِدَّةَ وَلِتُكَبِّرُوا اللَّهَ عَلَى مَا هَدَاكُمْ</w:t>
      </w:r>
      <w:r w:rsidR="00254C69" w:rsidRPr="00254C69">
        <w:rPr>
          <w:rFonts w:ascii="AGA Arabesque" w:hAnsi="DecoType Naskh Special"/>
          <w:color w:val="993366"/>
          <w:sz w:val="28"/>
          <w:szCs w:val="28"/>
          <w:rtl/>
        </w:rPr>
        <w:t>﴾</w:t>
      </w:r>
      <w:r w:rsidR="00FB2B49" w:rsidRPr="00254C69">
        <w:rPr>
          <w:rStyle w:val="Char3"/>
          <w:rtl/>
        </w:rPr>
        <w:t xml:space="preserve"> </w:t>
      </w:r>
      <w:r w:rsidR="00FB2B49" w:rsidRPr="00254C69">
        <w:rPr>
          <w:rStyle w:val="Char4"/>
          <w:rtl/>
        </w:rPr>
        <w:t>[البقرة: 185]</w:t>
      </w:r>
      <w:r w:rsidRPr="00254C69">
        <w:rPr>
          <w:rStyle w:val="Char"/>
          <w:rtl/>
        </w:rPr>
        <w:t xml:space="preserve">. </w:t>
      </w:r>
    </w:p>
    <w:p w:rsidR="00084EEF" w:rsidRPr="00254C69" w:rsidRDefault="00084EEF" w:rsidP="00254C69">
      <w:pPr>
        <w:widowControl w:val="0"/>
        <w:spacing w:before="2" w:after="2"/>
        <w:ind w:firstLine="284"/>
        <w:jc w:val="both"/>
        <w:rPr>
          <w:rStyle w:val="Char"/>
          <w:rtl/>
        </w:rPr>
      </w:pPr>
      <w:r w:rsidRPr="00254C69">
        <w:rPr>
          <w:rStyle w:val="Char"/>
          <w:rtl/>
        </w:rPr>
        <w:t xml:space="preserve">وقال الإمام أحمد: "كان ابن عمر يكبر في العيدين جميعا". </w:t>
      </w:r>
    </w:p>
    <w:p w:rsidR="00084EEF" w:rsidRPr="00254C69" w:rsidRDefault="00084EEF" w:rsidP="00254C69">
      <w:pPr>
        <w:widowControl w:val="0"/>
        <w:spacing w:before="2" w:after="2"/>
        <w:ind w:firstLine="284"/>
        <w:jc w:val="both"/>
        <w:rPr>
          <w:rStyle w:val="Char"/>
          <w:rtl/>
        </w:rPr>
      </w:pPr>
      <w:r w:rsidRPr="00254C69">
        <w:rPr>
          <w:rStyle w:val="Char"/>
          <w:rtl/>
        </w:rPr>
        <w:t xml:space="preserve">وفي عشر ذي الحجة، قال تعالى: </w:t>
      </w:r>
      <w:r w:rsidR="00254C69" w:rsidRPr="00254C69">
        <w:rPr>
          <w:rFonts w:ascii="HQPB2" w:hAnsi="DecoType Naskh Special"/>
          <w:color w:val="993366"/>
          <w:sz w:val="28"/>
          <w:szCs w:val="28"/>
          <w:rtl/>
        </w:rPr>
        <w:t>﴿</w:t>
      </w:r>
      <w:r w:rsidR="00FB2B49" w:rsidRPr="00254C69">
        <w:rPr>
          <w:rStyle w:val="Char3"/>
          <w:rtl/>
        </w:rPr>
        <w:t>وَيَذْكُرُوا اسْمَ اللَّهِ فِي أَيَّامٍ مَعْلُومَاتٍ</w:t>
      </w:r>
      <w:r w:rsidR="00254C69" w:rsidRPr="00254C69">
        <w:rPr>
          <w:rFonts w:ascii="HQPB2" w:hAnsi="DecoType Naskh Special"/>
          <w:color w:val="993366"/>
          <w:sz w:val="28"/>
          <w:szCs w:val="28"/>
          <w:rtl/>
        </w:rPr>
        <w:t>﴾</w:t>
      </w:r>
      <w:r w:rsidR="00FB2B49" w:rsidRPr="00254C69">
        <w:rPr>
          <w:rStyle w:val="Char3"/>
          <w:rtl/>
        </w:rPr>
        <w:t xml:space="preserve"> </w:t>
      </w:r>
      <w:r w:rsidR="00FB2B49" w:rsidRPr="00254C69">
        <w:rPr>
          <w:rStyle w:val="Char4"/>
          <w:rtl/>
        </w:rPr>
        <w:t>[الحج: 28]</w:t>
      </w:r>
      <w:r w:rsidRPr="00254C69">
        <w:rPr>
          <w:rStyle w:val="Char"/>
          <w:rtl/>
        </w:rPr>
        <w:t xml:space="preserve">. </w:t>
      </w:r>
    </w:p>
    <w:p w:rsidR="00084EEF" w:rsidRPr="00254C69" w:rsidRDefault="00084EEF" w:rsidP="00254C69">
      <w:pPr>
        <w:widowControl w:val="0"/>
        <w:spacing w:before="2" w:after="2"/>
        <w:ind w:firstLine="284"/>
        <w:jc w:val="both"/>
        <w:rPr>
          <w:rStyle w:val="Char"/>
          <w:rtl/>
        </w:rPr>
      </w:pPr>
      <w:r w:rsidRPr="00254C69">
        <w:rPr>
          <w:rStyle w:val="Char"/>
          <w:rtl/>
        </w:rPr>
        <w:t xml:space="preserve">أما التكبير المقيد وهو الذي يكون بعد الصلوات ويختص بعيد الأضحى </w:t>
      </w:r>
      <w:r w:rsidRPr="00254C69">
        <w:rPr>
          <w:rStyle w:val="Char"/>
          <w:rtl/>
        </w:rPr>
        <w:lastRenderedPageBreak/>
        <w:t xml:space="preserve">فيبدأ بالنسبة للمُحِل من صلاة الفجر يوم عرفة إلى آخر أيام التشريق. </w:t>
      </w:r>
    </w:p>
    <w:p w:rsidR="00084EEF" w:rsidRPr="00254C69" w:rsidRDefault="00084EEF" w:rsidP="00254C69">
      <w:pPr>
        <w:widowControl w:val="0"/>
        <w:spacing w:before="2" w:after="2"/>
        <w:ind w:firstLine="284"/>
        <w:jc w:val="both"/>
        <w:rPr>
          <w:rStyle w:val="Char"/>
          <w:rtl/>
        </w:rPr>
      </w:pPr>
      <w:r w:rsidRPr="00254C69">
        <w:rPr>
          <w:rStyle w:val="Char"/>
          <w:rtl/>
        </w:rPr>
        <w:t xml:space="preserve">ويسن أن يبكر المأموم للصلاة أما الإمام فيتأخر إلى وقت الصلاة، ويسن أن يتنظف الذاهب لها ويلبس أحسن ثيابه والنساء لا يتبرجن بزينة. </w:t>
      </w:r>
    </w:p>
    <w:p w:rsidR="00084EEF" w:rsidRPr="00B0138E" w:rsidRDefault="00084EEF" w:rsidP="00254C69">
      <w:pPr>
        <w:pStyle w:val="a0"/>
        <w:spacing w:before="2" w:after="2"/>
        <w:rPr>
          <w:rtl/>
        </w:rPr>
      </w:pPr>
      <w:r w:rsidRPr="00B0138E">
        <w:rPr>
          <w:rtl/>
        </w:rPr>
        <w:t xml:space="preserve">سـنن العـيد: </w:t>
      </w:r>
    </w:p>
    <w:p w:rsidR="00084EEF" w:rsidRPr="00254C69" w:rsidRDefault="00084EEF" w:rsidP="00254C69">
      <w:pPr>
        <w:widowControl w:val="0"/>
        <w:spacing w:before="2" w:after="2"/>
        <w:ind w:firstLine="284"/>
        <w:jc w:val="both"/>
        <w:rPr>
          <w:rStyle w:val="Char"/>
          <w:rtl/>
        </w:rPr>
      </w:pPr>
      <w:r w:rsidRPr="00254C69">
        <w:rPr>
          <w:rStyle w:val="Char"/>
          <w:rtl/>
        </w:rPr>
        <w:t xml:space="preserve">ويسن تقديم صلاة الأضحى وتأخير صلاة عيد الفطر. </w:t>
      </w:r>
    </w:p>
    <w:p w:rsidR="00084EEF" w:rsidRPr="00254C69" w:rsidRDefault="00084EEF" w:rsidP="00254C69">
      <w:pPr>
        <w:widowControl w:val="0"/>
        <w:spacing w:before="2" w:after="2"/>
        <w:ind w:firstLine="284"/>
        <w:jc w:val="both"/>
        <w:rPr>
          <w:rStyle w:val="Char"/>
          <w:rtl/>
        </w:rPr>
      </w:pPr>
      <w:r w:rsidRPr="00254C69">
        <w:rPr>
          <w:rStyle w:val="Char"/>
          <w:rtl/>
        </w:rPr>
        <w:t xml:space="preserve">ويُسن الأكل قبل الخروج لصلاة الفطر تمرا وترا والإمساك عن الأكل في الأضحى ليأكل من أضحيته. </w:t>
      </w:r>
    </w:p>
    <w:p w:rsidR="003060A4" w:rsidRDefault="003060A4" w:rsidP="003060A4">
      <w:pPr>
        <w:pStyle w:val="a7"/>
        <w:rPr>
          <w:rtl/>
        </w:rPr>
      </w:pPr>
      <w:bookmarkStart w:id="72" w:name="_Toc114822737"/>
      <w:bookmarkStart w:id="73" w:name="_Toc115055105"/>
      <w:bookmarkStart w:id="74" w:name="_Toc116190040"/>
      <w:bookmarkStart w:id="75" w:name="_Toc114822736"/>
      <w:bookmarkStart w:id="76" w:name="_Toc115055104"/>
      <w:bookmarkStart w:id="77" w:name="_Toc116190039"/>
      <w:r>
        <w:rPr>
          <w:rtl/>
        </w:rPr>
        <w:t>صلاة الاستسقاء</w:t>
      </w:r>
      <w:bookmarkEnd w:id="75"/>
      <w:bookmarkEnd w:id="76"/>
      <w:bookmarkEnd w:id="77"/>
      <w:r>
        <w:rPr>
          <w:rtl/>
        </w:rPr>
        <w:t xml:space="preserve"> </w:t>
      </w:r>
    </w:p>
    <w:p w:rsidR="003060A4" w:rsidRPr="00B0138E" w:rsidRDefault="003060A4" w:rsidP="003060A4">
      <w:pPr>
        <w:pStyle w:val="a0"/>
        <w:spacing w:before="2" w:after="2"/>
        <w:rPr>
          <w:rtl/>
        </w:rPr>
      </w:pPr>
      <w:r w:rsidRPr="00B0138E">
        <w:rPr>
          <w:rtl/>
        </w:rPr>
        <w:t xml:space="preserve">أ- حكمة مشروعيتها: </w:t>
      </w:r>
    </w:p>
    <w:p w:rsidR="003060A4" w:rsidRPr="00254C69" w:rsidRDefault="003060A4" w:rsidP="003060A4">
      <w:pPr>
        <w:widowControl w:val="0"/>
        <w:spacing w:before="2" w:after="2"/>
        <w:ind w:firstLine="284"/>
        <w:jc w:val="both"/>
        <w:rPr>
          <w:rStyle w:val="Char"/>
          <w:rtl/>
        </w:rPr>
      </w:pPr>
      <w:r w:rsidRPr="00254C69">
        <w:rPr>
          <w:rStyle w:val="Char"/>
          <w:rtl/>
        </w:rPr>
        <w:t xml:space="preserve">خلق اللّه الإنسان وفطره على التوجه إليه والالتجاء إليه عندما تنزل به حاجة أو يحيط به خطب، والاستسقاء مظهر من مظاهر تلك الفطرة يتوجه فيه المسلم إلى ربه طالبا السقي عندما تنزل به حاجة. </w:t>
      </w:r>
    </w:p>
    <w:p w:rsidR="003060A4" w:rsidRPr="00B0138E" w:rsidRDefault="003060A4" w:rsidP="003060A4">
      <w:pPr>
        <w:pStyle w:val="a0"/>
        <w:spacing w:before="2" w:after="2"/>
        <w:rPr>
          <w:rtl/>
        </w:rPr>
      </w:pPr>
      <w:r w:rsidRPr="00B0138E">
        <w:rPr>
          <w:rtl/>
        </w:rPr>
        <w:t xml:space="preserve">ب- معناهـا: </w:t>
      </w:r>
    </w:p>
    <w:p w:rsidR="003060A4" w:rsidRPr="00254C69" w:rsidRDefault="003060A4" w:rsidP="003060A4">
      <w:pPr>
        <w:widowControl w:val="0"/>
        <w:spacing w:before="2" w:after="2"/>
        <w:ind w:firstLine="284"/>
        <w:jc w:val="both"/>
        <w:rPr>
          <w:rStyle w:val="Char"/>
          <w:rtl/>
        </w:rPr>
      </w:pPr>
      <w:r w:rsidRPr="00254C69">
        <w:rPr>
          <w:rStyle w:val="Char"/>
          <w:rtl/>
        </w:rPr>
        <w:t xml:space="preserve">هي طلب السقي من اللّه </w:t>
      </w:r>
      <w:r w:rsidRPr="00887A82">
        <w:rPr>
          <w:rFonts w:ascii="CTraditional Arabic" w:hAnsi="CTraditional Arabic" w:cs="CTraditional Arabic"/>
          <w:sz w:val="28"/>
          <w:szCs w:val="28"/>
          <w:rtl/>
        </w:rPr>
        <w:t>ﻷ</w:t>
      </w:r>
      <w:r w:rsidRPr="00254C69">
        <w:rPr>
          <w:rStyle w:val="Char"/>
          <w:rtl/>
        </w:rPr>
        <w:t xml:space="preserve"> للبلاد والعباد بالصلاة والدعاء والاستغفار. </w:t>
      </w:r>
    </w:p>
    <w:p w:rsidR="003060A4" w:rsidRPr="00B0138E" w:rsidRDefault="003060A4" w:rsidP="003060A4">
      <w:pPr>
        <w:pStyle w:val="a0"/>
        <w:spacing w:before="2" w:after="2"/>
        <w:rPr>
          <w:rtl/>
        </w:rPr>
      </w:pPr>
      <w:r w:rsidRPr="00B0138E">
        <w:rPr>
          <w:rtl/>
        </w:rPr>
        <w:t xml:space="preserve">ج- حكمهـا: </w:t>
      </w:r>
    </w:p>
    <w:p w:rsidR="003060A4" w:rsidRPr="00254C69" w:rsidRDefault="003060A4" w:rsidP="003060A4">
      <w:pPr>
        <w:widowControl w:val="0"/>
        <w:spacing w:before="2" w:after="2"/>
        <w:ind w:firstLine="284"/>
        <w:jc w:val="both"/>
        <w:rPr>
          <w:rStyle w:val="Char"/>
          <w:rFonts w:hint="cs"/>
          <w:rtl/>
        </w:rPr>
      </w:pPr>
      <w:r w:rsidRPr="00254C69">
        <w:rPr>
          <w:rStyle w:val="Char"/>
          <w:rtl/>
        </w:rPr>
        <w:t xml:space="preserve">صلاة الاستسقاء سنة مؤكدة. فعلها رسول اللّه </w:t>
      </w:r>
      <w:r w:rsidRPr="00254C69">
        <w:rPr>
          <w:rFonts w:ascii="CTraditional Arabic" w:hAnsi="CTraditional Arabic" w:cs="CTraditional Arabic"/>
          <w:spacing w:val="-8"/>
          <w:sz w:val="28"/>
          <w:szCs w:val="28"/>
          <w:rtl/>
        </w:rPr>
        <w:t>ج</w:t>
      </w:r>
      <w:r w:rsidRPr="00254C69">
        <w:rPr>
          <w:rStyle w:val="Char"/>
          <w:rtl/>
        </w:rPr>
        <w:t xml:space="preserve"> وأعلنها في الناس وخرج لها إلى المصلَّى.</w:t>
      </w:r>
      <w:r w:rsidRPr="00254C69">
        <w:rPr>
          <w:rStyle w:val="Char"/>
          <w:rFonts w:hint="cs"/>
          <w:rtl/>
        </w:rPr>
        <w:t xml:space="preserve"> </w:t>
      </w:r>
    </w:p>
    <w:p w:rsidR="003060A4" w:rsidRPr="00B0138E" w:rsidRDefault="003060A4" w:rsidP="003060A4">
      <w:pPr>
        <w:pStyle w:val="a0"/>
        <w:spacing w:before="2" w:after="2"/>
        <w:rPr>
          <w:rtl/>
        </w:rPr>
      </w:pPr>
      <w:r w:rsidRPr="00B0138E">
        <w:rPr>
          <w:rtl/>
        </w:rPr>
        <w:t xml:space="preserve">د- وقتها وصفتها وأحكامها: </w:t>
      </w:r>
    </w:p>
    <w:p w:rsidR="003060A4" w:rsidRPr="00254C69" w:rsidRDefault="003060A4" w:rsidP="003060A4">
      <w:pPr>
        <w:widowControl w:val="0"/>
        <w:spacing w:before="2" w:after="2"/>
        <w:ind w:firstLine="284"/>
        <w:jc w:val="both"/>
        <w:rPr>
          <w:rStyle w:val="Char"/>
          <w:rtl/>
        </w:rPr>
      </w:pPr>
      <w:r w:rsidRPr="00254C69">
        <w:rPr>
          <w:rStyle w:val="Char"/>
          <w:rtl/>
        </w:rPr>
        <w:t xml:space="preserve">كصلاة العيد. </w:t>
      </w:r>
    </w:p>
    <w:p w:rsidR="003060A4" w:rsidRPr="00B0138E" w:rsidRDefault="003060A4" w:rsidP="003060A4">
      <w:pPr>
        <w:pStyle w:val="a0"/>
        <w:spacing w:before="2" w:after="2" w:line="228" w:lineRule="auto"/>
        <w:rPr>
          <w:rtl/>
        </w:rPr>
      </w:pPr>
      <w:r w:rsidRPr="00B0138E">
        <w:rPr>
          <w:rtl/>
        </w:rPr>
        <w:lastRenderedPageBreak/>
        <w:t xml:space="preserve">هـ- ويستحب أن يعلن عنها الإمام قبل موعدها بأيام: </w:t>
      </w:r>
    </w:p>
    <w:p w:rsidR="003060A4" w:rsidRPr="00254C69" w:rsidRDefault="003060A4" w:rsidP="003060A4">
      <w:pPr>
        <w:widowControl w:val="0"/>
        <w:spacing w:before="2" w:after="2" w:line="228" w:lineRule="auto"/>
        <w:ind w:firstLine="284"/>
        <w:jc w:val="both"/>
        <w:rPr>
          <w:rStyle w:val="Char"/>
          <w:rtl/>
        </w:rPr>
      </w:pPr>
      <w:r w:rsidRPr="00254C69">
        <w:rPr>
          <w:rStyle w:val="Char"/>
          <w:rtl/>
        </w:rPr>
        <w:t xml:space="preserve">وأن يدعو الناس إلى التوبة من المعاصي والخروج من المظالم والصيام والصدقة وترك التشاحن؛ لأن المعاصي سبب للجدب، كما أن الطاعات سبب للخيرات والبركات. </w:t>
      </w:r>
    </w:p>
    <w:p w:rsidR="00084EEF" w:rsidRDefault="00084EEF" w:rsidP="00887A82">
      <w:pPr>
        <w:pStyle w:val="a7"/>
        <w:spacing w:line="228" w:lineRule="auto"/>
        <w:rPr>
          <w:rFonts w:hint="cs"/>
          <w:rtl/>
        </w:rPr>
      </w:pPr>
      <w:r>
        <w:rPr>
          <w:rtl/>
        </w:rPr>
        <w:t>صلاة الكسوف</w:t>
      </w:r>
      <w:bookmarkEnd w:id="72"/>
      <w:bookmarkEnd w:id="73"/>
      <w:bookmarkEnd w:id="74"/>
      <w:r>
        <w:rPr>
          <w:rtl/>
        </w:rPr>
        <w:t xml:space="preserve"> </w:t>
      </w:r>
    </w:p>
    <w:p w:rsidR="00084EEF" w:rsidRPr="00B0138E" w:rsidRDefault="00084EEF" w:rsidP="00887A82">
      <w:pPr>
        <w:pStyle w:val="a0"/>
        <w:spacing w:before="2" w:after="2" w:line="228" w:lineRule="auto"/>
        <w:rPr>
          <w:rtl/>
        </w:rPr>
      </w:pPr>
      <w:r w:rsidRPr="00B0138E">
        <w:rPr>
          <w:rtl/>
        </w:rPr>
        <w:t xml:space="preserve">أ- تعريف الكسوف وحكمة مشروعية صلاة الكسوف: </w:t>
      </w:r>
    </w:p>
    <w:p w:rsidR="00084EEF" w:rsidRPr="00254C69" w:rsidRDefault="00084EEF" w:rsidP="00887A82">
      <w:pPr>
        <w:widowControl w:val="0"/>
        <w:spacing w:before="2" w:after="2" w:line="228" w:lineRule="auto"/>
        <w:ind w:firstLine="284"/>
        <w:jc w:val="both"/>
        <w:rPr>
          <w:rStyle w:val="Char"/>
          <w:rtl/>
        </w:rPr>
      </w:pPr>
      <w:r w:rsidRPr="00254C69">
        <w:rPr>
          <w:rStyle w:val="Char"/>
          <w:rtl/>
        </w:rPr>
        <w:t xml:space="preserve">الكسوف هو ذهاب ضوء الشمس أو القمر. وهو آية من آيات اللّه تعالى يدعو الإنسان إلى الاستعداد ومراقبة اللّه تعالى والالتجاء إليه عند اختلاف الأحوال، والتفكير في عظيم إحكامه لهذا الكون. وأنه وحده الذي يستحق العبادة. فإذا كسفت الشمس وخسف القمر سُنت صلاةُ الكسوف جماعة </w:t>
      </w:r>
      <w:r w:rsidR="00254C69" w:rsidRPr="00254C69">
        <w:rPr>
          <w:rFonts w:ascii="AGA Arabesque" w:hAnsi="DecoType Naskh Special"/>
          <w:color w:val="993366"/>
          <w:spacing w:val="2"/>
          <w:sz w:val="28"/>
          <w:szCs w:val="28"/>
          <w:rtl/>
        </w:rPr>
        <w:t>﴿</w:t>
      </w:r>
      <w:r w:rsidR="00FB2B49" w:rsidRPr="00254C69">
        <w:rPr>
          <w:rStyle w:val="Char3"/>
          <w:rtl/>
        </w:rPr>
        <w:t>وَمِنْ آيَاتِهِ اللَّيْلُ وَالنَّهَارُ وَالشَّمْسُ وَالْقَمَرُ</w:t>
      </w:r>
      <w:r w:rsidR="00254C69" w:rsidRPr="00254C69">
        <w:rPr>
          <w:rStyle w:val="Char3"/>
          <w:rtl/>
        </w:rPr>
        <w:t xml:space="preserve"> </w:t>
      </w:r>
      <w:r w:rsidR="00FB2B49" w:rsidRPr="00254C69">
        <w:rPr>
          <w:rStyle w:val="Char3"/>
          <w:rtl/>
        </w:rPr>
        <w:t>لَا تَسْجُدُوا لِلشَّمْسِ وَلَا لِلْقَمَرِ وَاسْجُدُوا لِلَّهِ الَّذِي خَلَقَهُنَّ إِنْ كُنْتُمْ إِيَّاهُ تَعْبُدُونَ٣٧</w:t>
      </w:r>
      <w:r w:rsidR="00254C69" w:rsidRPr="00254C69">
        <w:rPr>
          <w:rFonts w:ascii="AGA Arabesque" w:hAnsi="DecoType Naskh Special"/>
          <w:color w:val="993366"/>
          <w:spacing w:val="2"/>
          <w:sz w:val="28"/>
          <w:szCs w:val="28"/>
          <w:rtl/>
        </w:rPr>
        <w:t>﴾</w:t>
      </w:r>
      <w:r w:rsidR="00FB2B49" w:rsidRPr="00254C69">
        <w:rPr>
          <w:rStyle w:val="Char3"/>
          <w:rtl/>
        </w:rPr>
        <w:t xml:space="preserve"> </w:t>
      </w:r>
      <w:r w:rsidR="00FB2B49" w:rsidRPr="00254C69">
        <w:rPr>
          <w:rStyle w:val="Char4"/>
          <w:rtl/>
        </w:rPr>
        <w:t>[فصلت: 37]</w:t>
      </w:r>
      <w:r w:rsidRPr="00254C69">
        <w:rPr>
          <w:rStyle w:val="Char"/>
          <w:rtl/>
        </w:rPr>
        <w:t xml:space="preserve">. </w:t>
      </w:r>
    </w:p>
    <w:p w:rsidR="00084EEF" w:rsidRPr="00B0138E" w:rsidRDefault="00084EEF" w:rsidP="00887A82">
      <w:pPr>
        <w:pStyle w:val="a0"/>
        <w:spacing w:before="2" w:after="2" w:line="228" w:lineRule="auto"/>
        <w:rPr>
          <w:rtl/>
        </w:rPr>
      </w:pPr>
      <w:r w:rsidRPr="00B0138E">
        <w:rPr>
          <w:rtl/>
        </w:rPr>
        <w:t xml:space="preserve">ب- وقتهـا: </w:t>
      </w:r>
    </w:p>
    <w:p w:rsidR="00084EEF" w:rsidRPr="00254C69" w:rsidRDefault="00084EEF" w:rsidP="00887A82">
      <w:pPr>
        <w:widowControl w:val="0"/>
        <w:spacing w:before="2" w:after="2" w:line="228" w:lineRule="auto"/>
        <w:ind w:firstLine="284"/>
        <w:jc w:val="both"/>
        <w:rPr>
          <w:rStyle w:val="Char"/>
          <w:rtl/>
        </w:rPr>
      </w:pPr>
      <w:r w:rsidRPr="00254C69">
        <w:rPr>
          <w:rStyle w:val="Char"/>
          <w:rtl/>
        </w:rPr>
        <w:t xml:space="preserve">من وقت ابتداء الكسوف إلى ذهابه، ولا تقضى إن فاتت ولم ينقل الأمر بها بعد التجلي لفوات محلها. </w:t>
      </w:r>
    </w:p>
    <w:p w:rsidR="00084EEF" w:rsidRPr="00B0138E" w:rsidRDefault="00084EEF" w:rsidP="00887A82">
      <w:pPr>
        <w:pStyle w:val="a0"/>
        <w:spacing w:before="2" w:after="2" w:line="228" w:lineRule="auto"/>
        <w:rPr>
          <w:rtl/>
        </w:rPr>
      </w:pPr>
      <w:r w:rsidRPr="00B0138E">
        <w:rPr>
          <w:rtl/>
        </w:rPr>
        <w:t xml:space="preserve">ب- صفتها: </w:t>
      </w:r>
    </w:p>
    <w:p w:rsidR="00084EEF" w:rsidRDefault="00084EEF" w:rsidP="00887A82">
      <w:pPr>
        <w:widowControl w:val="0"/>
        <w:spacing w:before="2" w:after="2" w:line="228" w:lineRule="auto"/>
        <w:ind w:firstLine="284"/>
        <w:jc w:val="both"/>
        <w:rPr>
          <w:rtl/>
        </w:rPr>
      </w:pPr>
      <w:r w:rsidRPr="00254C69">
        <w:rPr>
          <w:rStyle w:val="Char"/>
          <w:rtl/>
        </w:rPr>
        <w:t xml:space="preserve">ركعتان يقرأ في الأولى جهرا الفاتحة، وسورة طويلة، ثم يركع طويلا، ثم يرفع فَيُسَمِّعُ ويحمّد، ثم يقرأ الفاتحة وسورة طويلة، ثم يركع، ثم يرفع، ثم يسجد سجدتين طويلتين، ثم يصلي الثانية كالأولى وهي أقل منها في جميع أحوالها، ولها صفات أخرى وهذه هي أثبتها وأتمها، وإن أتى بثلاثة ركوعات أو أربعة أو خمسة فلا بأس إذا دعت الحاجة لذلك. </w:t>
      </w:r>
      <w:bookmarkStart w:id="78" w:name="_Toc114822738"/>
    </w:p>
    <w:p w:rsidR="00084EEF" w:rsidRDefault="00084EEF" w:rsidP="00B0138E">
      <w:pPr>
        <w:pStyle w:val="a7"/>
        <w:rPr>
          <w:rtl/>
        </w:rPr>
      </w:pPr>
      <w:r>
        <w:rPr>
          <w:rtl/>
        </w:rPr>
        <w:br w:type="page"/>
      </w:r>
      <w:bookmarkStart w:id="79" w:name="_Toc115055107"/>
      <w:bookmarkStart w:id="80" w:name="_Toc116190041"/>
      <w:r>
        <w:rPr>
          <w:rtl/>
        </w:rPr>
        <w:lastRenderedPageBreak/>
        <w:t>الجنائز</w:t>
      </w:r>
      <w:bookmarkEnd w:id="78"/>
      <w:bookmarkEnd w:id="79"/>
      <w:bookmarkEnd w:id="80"/>
    </w:p>
    <w:p w:rsidR="00084EEF" w:rsidRPr="00B0138E" w:rsidRDefault="00084EEF" w:rsidP="00254C69">
      <w:pPr>
        <w:pStyle w:val="a0"/>
        <w:spacing w:before="2" w:after="2"/>
        <w:rPr>
          <w:rtl/>
        </w:rPr>
      </w:pPr>
      <w:r w:rsidRPr="00B0138E">
        <w:rPr>
          <w:rtl/>
        </w:rPr>
        <w:t xml:space="preserve">أ- الإنسان مهما طال أجله فلا بد أن يموت: </w:t>
      </w:r>
    </w:p>
    <w:p w:rsidR="00084EEF" w:rsidRPr="00254C69" w:rsidRDefault="00084EEF" w:rsidP="00254C69">
      <w:pPr>
        <w:widowControl w:val="0"/>
        <w:spacing w:before="2" w:after="2"/>
        <w:ind w:firstLine="284"/>
        <w:jc w:val="both"/>
        <w:rPr>
          <w:rStyle w:val="Char"/>
          <w:rtl/>
        </w:rPr>
      </w:pPr>
      <w:r w:rsidRPr="00254C69">
        <w:rPr>
          <w:rStyle w:val="Char"/>
          <w:rtl/>
        </w:rPr>
        <w:t xml:space="preserve">وينتقل من دار العمل إلى دار الجزاء، ومن حق المسلم على المسلم أن يعوده إذا مرض، ويتبع جنازته إذا مات. </w:t>
      </w:r>
    </w:p>
    <w:p w:rsidR="00084EEF" w:rsidRPr="00254C69" w:rsidRDefault="00084EEF" w:rsidP="00254C69">
      <w:pPr>
        <w:widowControl w:val="0"/>
        <w:spacing w:before="2" w:after="2"/>
        <w:ind w:firstLine="284"/>
        <w:jc w:val="both"/>
        <w:rPr>
          <w:rStyle w:val="Char"/>
          <w:rtl/>
        </w:rPr>
      </w:pPr>
      <w:r w:rsidRPr="00254C69">
        <w:rPr>
          <w:rStyle w:val="Char"/>
          <w:rtl/>
        </w:rPr>
        <w:t xml:space="preserve">- تسن عيادة المريض وتذكيره بالتوبة والوصية. </w:t>
      </w:r>
    </w:p>
    <w:p w:rsidR="00084EEF" w:rsidRPr="00254C69" w:rsidRDefault="00084EEF" w:rsidP="00254C69">
      <w:pPr>
        <w:widowControl w:val="0"/>
        <w:spacing w:before="2" w:after="2"/>
        <w:ind w:firstLine="284"/>
        <w:jc w:val="both"/>
        <w:rPr>
          <w:rStyle w:val="Char"/>
          <w:rFonts w:hint="cs"/>
          <w:rtl/>
        </w:rPr>
      </w:pPr>
      <w:r w:rsidRPr="00254C69">
        <w:rPr>
          <w:rStyle w:val="Char"/>
          <w:rtl/>
        </w:rPr>
        <w:t xml:space="preserve">- يسن أن يوجه من حضَرتهْ الوفاة إلى القبلة، بأن يجعل على جنبه الأيمن ووجهه نحوها إن لم يشق ذلك، وإلا وضع على ظهره ورجلاه إلى القبلة ويرفع رأسه قليلا ليكون وجهه لها، ثم يلقن الشهادة "لا إله إلا اللّه " ويبل حلقه بماء أو شراب، ويقرأ عنده سورة (يس). </w:t>
      </w:r>
    </w:p>
    <w:p w:rsidR="00084EEF" w:rsidRPr="00254C69" w:rsidRDefault="00084EEF" w:rsidP="00254C69">
      <w:pPr>
        <w:widowControl w:val="0"/>
        <w:spacing w:before="2" w:after="2"/>
        <w:ind w:firstLine="284"/>
        <w:jc w:val="both"/>
        <w:rPr>
          <w:rStyle w:val="Char"/>
          <w:rtl/>
        </w:rPr>
      </w:pPr>
      <w:r w:rsidRPr="00254C69">
        <w:rPr>
          <w:rStyle w:val="Char"/>
          <w:rtl/>
        </w:rPr>
        <w:t xml:space="preserve">- إذا مات المسلم سن تغميض عينيه، وشد لحييه بعصابة، وتليين مفاصله برفق، ورفعه من الأرض، وخلع ثيابه، وستر عورته، ووضعه على سرير غسله متوجها إلى القبلة على جنبه الأيمن إن تيسر وإلا على ظهره مستلقيا ورجلاه إلى القبلة. </w:t>
      </w:r>
    </w:p>
    <w:p w:rsidR="00084EEF" w:rsidRPr="00B0138E" w:rsidRDefault="00084EEF" w:rsidP="00254C69">
      <w:pPr>
        <w:pStyle w:val="a0"/>
        <w:spacing w:before="2" w:after="2"/>
        <w:rPr>
          <w:rtl/>
        </w:rPr>
      </w:pPr>
      <w:r w:rsidRPr="00B0138E">
        <w:rPr>
          <w:rtl/>
        </w:rPr>
        <w:t xml:space="preserve">ب- غسل الميت: </w:t>
      </w:r>
    </w:p>
    <w:p w:rsidR="00084EEF" w:rsidRPr="00254C69" w:rsidRDefault="00084EEF" w:rsidP="00254C69">
      <w:pPr>
        <w:widowControl w:val="0"/>
        <w:spacing w:before="2" w:after="2"/>
        <w:ind w:firstLine="284"/>
        <w:jc w:val="both"/>
        <w:rPr>
          <w:rStyle w:val="Char"/>
          <w:rtl/>
        </w:rPr>
      </w:pPr>
      <w:r w:rsidRPr="00254C69">
        <w:rPr>
          <w:rStyle w:val="Char"/>
          <w:rtl/>
        </w:rPr>
        <w:t xml:space="preserve">- أولى الناس بغسل الميت وصيه، ثم أبوه ثم جده، ثم الأقرب، والأنثى وصيتها ثم أمها ثم جدتها، ثم القربى من نسائها، ولكل من الزوجين المسلمين غسل صاحبه. </w:t>
      </w:r>
    </w:p>
    <w:p w:rsidR="00084EEF" w:rsidRPr="00254C69" w:rsidRDefault="00084EEF" w:rsidP="00254C69">
      <w:pPr>
        <w:widowControl w:val="0"/>
        <w:spacing w:before="2" w:after="2"/>
        <w:ind w:firstLine="284"/>
        <w:jc w:val="both"/>
        <w:rPr>
          <w:rStyle w:val="Char"/>
          <w:rtl/>
        </w:rPr>
      </w:pPr>
      <w:r w:rsidRPr="00254C69">
        <w:rPr>
          <w:rStyle w:val="Char"/>
          <w:rtl/>
        </w:rPr>
        <w:t xml:space="preserve">ويشترط في الغاسل أن يكون عاقلا مميزا ثقة عارفا بأحكام الغسل. </w:t>
      </w:r>
    </w:p>
    <w:p w:rsidR="00084EEF" w:rsidRPr="00254C69" w:rsidRDefault="00084EEF" w:rsidP="00254C69">
      <w:pPr>
        <w:widowControl w:val="0"/>
        <w:spacing w:before="2" w:after="2"/>
        <w:ind w:firstLine="284"/>
        <w:jc w:val="both"/>
        <w:rPr>
          <w:rStyle w:val="Char"/>
          <w:rtl/>
        </w:rPr>
      </w:pPr>
      <w:r w:rsidRPr="00254C69">
        <w:rPr>
          <w:rStyle w:val="Char"/>
          <w:rtl/>
        </w:rPr>
        <w:t xml:space="preserve">- يحرم أن يُغسل مسلم كافرا أو يدفنه بل يواريه بالتراب إذا عدم من يواريه. </w:t>
      </w:r>
    </w:p>
    <w:p w:rsidR="00084EEF" w:rsidRPr="00B0138E" w:rsidRDefault="00084EEF" w:rsidP="00254C69">
      <w:pPr>
        <w:pStyle w:val="a0"/>
        <w:spacing w:before="2" w:after="2"/>
        <w:rPr>
          <w:rtl/>
        </w:rPr>
      </w:pPr>
      <w:r w:rsidRPr="00B0138E">
        <w:rPr>
          <w:rtl/>
        </w:rPr>
        <w:lastRenderedPageBreak/>
        <w:t>ج</w:t>
      </w:r>
      <w:r w:rsidR="00887A82">
        <w:rPr>
          <w:rtl/>
        </w:rPr>
        <w:t xml:space="preserve">- </w:t>
      </w:r>
      <w:r w:rsidRPr="00B0138E">
        <w:rPr>
          <w:rtl/>
        </w:rPr>
        <w:t xml:space="preserve">صفة الغسل المسنون للميت: </w:t>
      </w:r>
    </w:p>
    <w:p w:rsidR="00084EEF" w:rsidRPr="00254C69" w:rsidRDefault="00084EEF" w:rsidP="00254C69">
      <w:pPr>
        <w:widowControl w:val="0"/>
        <w:spacing w:before="2" w:after="2"/>
        <w:ind w:firstLine="284"/>
        <w:jc w:val="both"/>
        <w:rPr>
          <w:rStyle w:val="Char"/>
          <w:rtl/>
        </w:rPr>
      </w:pPr>
      <w:r w:rsidRPr="00254C69">
        <w:rPr>
          <w:rStyle w:val="Char"/>
          <w:rtl/>
        </w:rPr>
        <w:t xml:space="preserve">إذا أخذ في غسل الميت سَتَرَ عورته، ثم يرفع رأسه إلى قرب جلوسه ويعصر بطنه برفق، ويكثر صب الماء، ثم يلف على يده خرقة فينجيه، ثم يوضئه ندبا بعد أن يضع على يده خرقة أخرى، ثم ينوي غسله ويسمي فيغسله بالماء والسدر أو الصابون، يبدأ برأسه ولحيته، ثم شقه الأيمن ثم الأيسر، ثم يغسله مرة ثانية وثالثة مثل الغسل الأول، فإن لمَ ينق زاد حتى ينقى، ويجعل في الغسلة الأخيرة مع الماء كافورا أو طيبا، وإن كان شاربه أو أظافره طويلا أخذ منها ثم ينشف بثوب، والمرأة يجعل شعرها ثلاثة قرون ويسدل من ورائها. </w:t>
      </w:r>
    </w:p>
    <w:p w:rsidR="00084EEF" w:rsidRPr="00B0138E" w:rsidRDefault="00084EEF" w:rsidP="00254C69">
      <w:pPr>
        <w:pStyle w:val="a0"/>
        <w:spacing w:before="2" w:after="2"/>
        <w:rPr>
          <w:rtl/>
        </w:rPr>
      </w:pPr>
      <w:r w:rsidRPr="00B0138E">
        <w:rPr>
          <w:rtl/>
        </w:rPr>
        <w:t xml:space="preserve">د- تكفين الميت: </w:t>
      </w:r>
    </w:p>
    <w:p w:rsidR="00084EEF" w:rsidRPr="00254C69" w:rsidRDefault="00084EEF" w:rsidP="00254C69">
      <w:pPr>
        <w:widowControl w:val="0"/>
        <w:spacing w:before="2" w:after="2"/>
        <w:ind w:firstLine="284"/>
        <w:jc w:val="both"/>
        <w:rPr>
          <w:rStyle w:val="Char"/>
          <w:rtl/>
        </w:rPr>
      </w:pPr>
      <w:r w:rsidRPr="00254C69">
        <w:rPr>
          <w:rStyle w:val="Char"/>
          <w:rtl/>
        </w:rPr>
        <w:t xml:space="preserve">- يسن أن يكفن الرجل في ثلاث لفائف بيض تبخَّرُ ثم تبسط بعضها فوق بعض، ويجعل الحنوط- وهو أخلاط من الطيب- فيما بين اللفائف ثم يوضع الميت على اللفائف مستلقيا، ويجعل قطنا بين إليتيه، ويشد فوقه خرقة على هيئة سروال صغير يستر عورته، ويطيب ذلك مع سائر بدنه، ثم يرد طرف اللفافة العليا من الجانب الأيسر على شقه الأيمن، ثم يرد طرفها الأيمن على الأيسر ثم الثانية كذلك، ثم الثالثة كذلك، ويجعل الفاضل عند رأسه ثم يعقدها عرضا وتحل في القبر. ويكفن الصبي في ثوب واحد ويباح في ثلاثة. </w:t>
      </w:r>
    </w:p>
    <w:p w:rsidR="00084EEF" w:rsidRPr="00254C69" w:rsidRDefault="00084EEF" w:rsidP="00254C69">
      <w:pPr>
        <w:widowControl w:val="0"/>
        <w:spacing w:before="2" w:after="2"/>
        <w:ind w:firstLine="284"/>
        <w:jc w:val="both"/>
        <w:rPr>
          <w:rStyle w:val="Char"/>
          <w:rtl/>
        </w:rPr>
      </w:pPr>
      <w:r w:rsidRPr="00254C69">
        <w:rPr>
          <w:rStyle w:val="Char"/>
          <w:rtl/>
        </w:rPr>
        <w:t xml:space="preserve">والمرأة تؤزر بالمئزر ثم تلبس القميص ثم تخمر بالخمار، والقميص، ولفافتين ثم تلبس القميص ثم تخمر بالخمار، ثم تلف باللفافتين، والبنت الصغيرة في قميص ولفافتين. </w:t>
      </w:r>
    </w:p>
    <w:p w:rsidR="00084EEF" w:rsidRPr="00254C69" w:rsidRDefault="00084EEF" w:rsidP="00254C69">
      <w:pPr>
        <w:widowControl w:val="0"/>
        <w:spacing w:before="2" w:after="2"/>
        <w:ind w:firstLine="284"/>
        <w:jc w:val="both"/>
        <w:rPr>
          <w:rStyle w:val="Char"/>
          <w:rtl/>
        </w:rPr>
      </w:pPr>
      <w:r w:rsidRPr="00254C69">
        <w:rPr>
          <w:rStyle w:val="Char"/>
          <w:rtl/>
        </w:rPr>
        <w:t xml:space="preserve">- يجزئ غسل الميت ذكرا كان أو أنثى مرة واحدة يعم جميع بدنه، ويجزئ </w:t>
      </w:r>
      <w:r w:rsidRPr="00254C69">
        <w:rPr>
          <w:rStyle w:val="Char"/>
          <w:rtl/>
        </w:rPr>
        <w:lastRenderedPageBreak/>
        <w:t xml:space="preserve">تكفينه بثوب واحد يستر جميع بدنه من ذكر أو أنثى. </w:t>
      </w:r>
    </w:p>
    <w:p w:rsidR="00084EEF" w:rsidRPr="00254C69" w:rsidRDefault="00084EEF" w:rsidP="00254C69">
      <w:pPr>
        <w:widowControl w:val="0"/>
        <w:spacing w:before="2" w:after="2"/>
        <w:ind w:firstLine="284"/>
        <w:jc w:val="both"/>
        <w:rPr>
          <w:rStyle w:val="Char"/>
          <w:rtl/>
        </w:rPr>
      </w:pPr>
      <w:r w:rsidRPr="00254C69">
        <w:rPr>
          <w:rStyle w:val="Char"/>
          <w:rtl/>
        </w:rPr>
        <w:t xml:space="preserve">- السقط إذا بلغ أربعة أشهر ثم مات سُمّي وغُسل وصلى عليه. </w:t>
      </w:r>
    </w:p>
    <w:p w:rsidR="00084EEF" w:rsidRPr="00B0138E" w:rsidRDefault="00084EEF" w:rsidP="00254C69">
      <w:pPr>
        <w:pStyle w:val="a0"/>
        <w:spacing w:before="2" w:after="2"/>
        <w:rPr>
          <w:rtl/>
        </w:rPr>
      </w:pPr>
      <w:r w:rsidRPr="00B0138E">
        <w:rPr>
          <w:rtl/>
        </w:rPr>
        <w:t xml:space="preserve">هـ- صفة الصلاة على الميت: </w:t>
      </w:r>
    </w:p>
    <w:p w:rsidR="00084EEF" w:rsidRPr="00254C69" w:rsidRDefault="00084EEF" w:rsidP="00254C69">
      <w:pPr>
        <w:widowControl w:val="0"/>
        <w:spacing w:before="2" w:after="2"/>
        <w:ind w:firstLine="284"/>
        <w:jc w:val="both"/>
        <w:rPr>
          <w:rStyle w:val="Char"/>
          <w:rtl/>
        </w:rPr>
      </w:pPr>
      <w:r w:rsidRPr="00254C69">
        <w:rPr>
          <w:rStyle w:val="Char"/>
          <w:rtl/>
        </w:rPr>
        <w:t xml:space="preserve">- السنة أن يقوم الإمام عند صدر الرجل الميت، وعند وسط المرأة ويكبر أربعا رافعا يديه مع كل تكبيرة، يكبر التكبيرة الأولى ويتعوذ ويسمي ويقرأ الفاتحة سرًّا ولا يستفتح، ثم يكبر الثانية ويقول: </w:t>
      </w:r>
      <w:r w:rsidR="009F5405" w:rsidRPr="00887A82">
        <w:rPr>
          <w:rStyle w:val="Char5"/>
          <w:rFonts w:hint="cs"/>
          <w:rtl/>
        </w:rPr>
        <w:t>«</w:t>
      </w:r>
      <w:r w:rsidRPr="00887A82">
        <w:rPr>
          <w:rStyle w:val="Char5"/>
          <w:rtl/>
        </w:rPr>
        <w:fldChar w:fldCharType="begin"/>
      </w:r>
      <w:r w:rsidRPr="00887A82">
        <w:rPr>
          <w:rStyle w:val="Char5"/>
        </w:rPr>
        <w:instrText xml:space="preserve"> XE </w:instrText>
      </w:r>
      <w:r w:rsidRPr="00887A82">
        <w:rPr>
          <w:rStyle w:val="Char5"/>
          <w:rtl/>
        </w:rPr>
        <w:instrText>"</w:instrText>
      </w:r>
      <w:r w:rsidRPr="00887A82">
        <w:rPr>
          <w:rStyle w:val="Char5"/>
        </w:rPr>
        <w:instrText>32:</w:instrText>
      </w:r>
      <w:r w:rsidRPr="00887A82">
        <w:rPr>
          <w:rStyle w:val="Char5"/>
          <w:rtl/>
        </w:rPr>
        <w:instrText>اللهم صل على محمد وعلى آل محمد، كما صليت على إبراهيم وعلى آل إبراهيم" \</w:instrText>
      </w:r>
      <w:r w:rsidRPr="00887A82">
        <w:rPr>
          <w:rStyle w:val="Char5"/>
        </w:rPr>
        <w:instrText xml:space="preserve">y "1" \b </w:instrText>
      </w:r>
      <w:r w:rsidRPr="00887A82">
        <w:rPr>
          <w:rStyle w:val="Char5"/>
          <w:rtl/>
        </w:rPr>
        <w:fldChar w:fldCharType="end"/>
      </w:r>
      <w:r w:rsidRPr="00887A82">
        <w:rPr>
          <w:rStyle w:val="Char5"/>
          <w:rtl/>
        </w:rPr>
        <w:t>اللهم صلّ على محمد وعلى آل محمد، كما صليت على إبراهيم وعلى آل إبراهيم إنك حميد مجيد، وبارك على محمد وعلى آل محمد كما باركت على إبراهيم وعلى آل إبراهيم إنك حميد مجيد</w:t>
      </w:r>
      <w:r w:rsidR="009F5405" w:rsidRPr="00887A82">
        <w:rPr>
          <w:rStyle w:val="Char5"/>
          <w:rFonts w:hint="cs"/>
          <w:rtl/>
        </w:rPr>
        <w:t>»</w:t>
      </w:r>
      <w:r w:rsidRPr="00254C69">
        <w:rPr>
          <w:rStyle w:val="Char"/>
          <w:vertAlign w:val="superscript"/>
          <w:rtl/>
        </w:rPr>
        <w:t>(</w:t>
      </w:r>
      <w:r w:rsidRPr="00254C69">
        <w:rPr>
          <w:rStyle w:val="Char"/>
          <w:vertAlign w:val="superscript"/>
          <w:rtl/>
        </w:rPr>
        <w:footnoteReference w:id="27"/>
      </w:r>
      <w:r w:rsidRPr="00254C69">
        <w:rPr>
          <w:rStyle w:val="Char"/>
          <w:vertAlign w:val="superscript"/>
          <w:rtl/>
        </w:rPr>
        <w:t>)</w:t>
      </w:r>
      <w:r w:rsidRPr="00254C69">
        <w:rPr>
          <w:rStyle w:val="Char"/>
          <w:rtl/>
        </w:rPr>
        <w:t xml:space="preserve">. </w:t>
      </w:r>
    </w:p>
    <w:p w:rsidR="00084EEF" w:rsidRPr="00254C69" w:rsidRDefault="00084EEF" w:rsidP="00254C69">
      <w:pPr>
        <w:widowControl w:val="0"/>
        <w:spacing w:before="2" w:after="2"/>
        <w:ind w:firstLine="284"/>
        <w:jc w:val="both"/>
        <w:rPr>
          <w:rStyle w:val="Char"/>
          <w:rtl/>
        </w:rPr>
      </w:pPr>
      <w:r w:rsidRPr="00254C69">
        <w:rPr>
          <w:rStyle w:val="Char"/>
          <w:rtl/>
        </w:rPr>
        <w:t xml:space="preserve">- ثم يكبر الثالثة ويدعو قائلا: </w:t>
      </w:r>
      <w:r w:rsidR="009F5405" w:rsidRPr="00887A82">
        <w:rPr>
          <w:rStyle w:val="Char5"/>
          <w:rFonts w:hint="cs"/>
          <w:rtl/>
        </w:rPr>
        <w:t>«</w:t>
      </w:r>
      <w:r w:rsidRPr="00887A82">
        <w:rPr>
          <w:rStyle w:val="Char5"/>
          <w:rtl/>
        </w:rPr>
        <w:fldChar w:fldCharType="begin"/>
      </w:r>
      <w:r w:rsidRPr="00887A82">
        <w:rPr>
          <w:rStyle w:val="Char5"/>
        </w:rPr>
        <w:instrText xml:space="preserve"> XE </w:instrText>
      </w:r>
      <w:r w:rsidRPr="00887A82">
        <w:rPr>
          <w:rStyle w:val="Char5"/>
          <w:rtl/>
        </w:rPr>
        <w:instrText>"</w:instrText>
      </w:r>
      <w:r w:rsidRPr="00887A82">
        <w:rPr>
          <w:rStyle w:val="Char5"/>
        </w:rPr>
        <w:instrText>32:</w:instrText>
      </w:r>
      <w:r w:rsidRPr="00887A82">
        <w:rPr>
          <w:rStyle w:val="Char5"/>
          <w:rtl/>
        </w:rPr>
        <w:instrText>اللهم اغفر لحينا وميتنا، وشاهدنا وغائبنا، وصغيرنا وكبيرنا، وذكرنا" \</w:instrText>
      </w:r>
      <w:r w:rsidRPr="00887A82">
        <w:rPr>
          <w:rStyle w:val="Char5"/>
        </w:rPr>
        <w:instrText xml:space="preserve">y "1" \b </w:instrText>
      </w:r>
      <w:r w:rsidRPr="00887A82">
        <w:rPr>
          <w:rStyle w:val="Char5"/>
          <w:rtl/>
        </w:rPr>
        <w:fldChar w:fldCharType="end"/>
      </w:r>
      <w:r w:rsidRPr="00887A82">
        <w:rPr>
          <w:rStyle w:val="Char5"/>
          <w:rtl/>
        </w:rPr>
        <w:t>اللهم اغفر لحيّنا وميّتنا</w:t>
      </w:r>
      <w:r w:rsidRPr="009F5405">
        <w:rPr>
          <w:rStyle w:val="Char5"/>
          <w:rtl/>
        </w:rPr>
        <w:t xml:space="preserve">، وشاهدنا وغائبنا، وصغيرنا وكبيرنا، وذكرنا وأنثانا، إنك تعلم منقلبنا ومثوانا، وأنت على كل شيء قدير، اللهم من أحييته منا فأحيه على الإسلام والسنة، ومن توفيته منا فتوفه عليهما، اللهم اغفر له وارحمه، وعافه واعف عنه، وأكرم نزله وأوسع مدخله، واغسله بالماء والثلج والبَرَد، ونقّه من الذنوب والخطايا كما ينقى الثوب الأبيض من الدنس، وأبدله دارا خيرا من داره، وزوجا خيرا من زوجه، وأدخله الجنة، وأعذه من عذاب القبر وعذاب النار، وأفسح له في قبره ونوّر له </w:t>
      </w:r>
      <w:r w:rsidRPr="00887A82">
        <w:rPr>
          <w:rStyle w:val="Char5"/>
          <w:rtl/>
        </w:rPr>
        <w:t>فيه</w:t>
      </w:r>
      <w:r w:rsidR="009F5405" w:rsidRPr="00887A82">
        <w:rPr>
          <w:rStyle w:val="Char5"/>
          <w:rFonts w:hint="cs"/>
          <w:rtl/>
        </w:rPr>
        <w:t>»</w:t>
      </w:r>
      <w:r w:rsidRPr="00254C69">
        <w:rPr>
          <w:rStyle w:val="Char"/>
          <w:vertAlign w:val="superscript"/>
          <w:rtl/>
        </w:rPr>
        <w:t>(</w:t>
      </w:r>
      <w:r w:rsidRPr="00254C69">
        <w:rPr>
          <w:rStyle w:val="Char"/>
          <w:vertAlign w:val="superscript"/>
          <w:rtl/>
        </w:rPr>
        <w:footnoteReference w:id="28"/>
      </w:r>
      <w:r w:rsidRPr="00254C69">
        <w:rPr>
          <w:rStyle w:val="Char"/>
          <w:vertAlign w:val="superscript"/>
          <w:rtl/>
        </w:rPr>
        <w:t>)</w:t>
      </w:r>
      <w:r w:rsidRPr="00254C69">
        <w:rPr>
          <w:rStyle w:val="Char"/>
          <w:rtl/>
        </w:rPr>
        <w:t xml:space="preserve">. </w:t>
      </w:r>
    </w:p>
    <w:p w:rsidR="00084EEF" w:rsidRPr="00254C69" w:rsidRDefault="00084EEF" w:rsidP="00254C69">
      <w:pPr>
        <w:widowControl w:val="0"/>
        <w:spacing w:before="2" w:after="2"/>
        <w:ind w:firstLine="284"/>
        <w:jc w:val="both"/>
        <w:rPr>
          <w:rStyle w:val="Char"/>
          <w:rtl/>
        </w:rPr>
      </w:pPr>
      <w:r w:rsidRPr="00254C69">
        <w:rPr>
          <w:rStyle w:val="Char"/>
          <w:rtl/>
        </w:rPr>
        <w:t xml:space="preserve">- وإن كان الميت صغيرا قال بعد قوله: من توفيته منا فتوفه عليهما: </w:t>
      </w:r>
      <w:r w:rsidR="009F5405" w:rsidRPr="00887A82">
        <w:rPr>
          <w:rStyle w:val="Char5"/>
          <w:rFonts w:hint="cs"/>
          <w:rtl/>
        </w:rPr>
        <w:t>«</w:t>
      </w:r>
      <w:r w:rsidRPr="00887A82">
        <w:rPr>
          <w:rStyle w:val="Char5"/>
          <w:rtl/>
        </w:rPr>
        <w:fldChar w:fldCharType="begin"/>
      </w:r>
      <w:r w:rsidRPr="00887A82">
        <w:rPr>
          <w:rStyle w:val="Char5"/>
        </w:rPr>
        <w:instrText xml:space="preserve"> XE </w:instrText>
      </w:r>
      <w:r w:rsidRPr="00887A82">
        <w:rPr>
          <w:rStyle w:val="Char5"/>
          <w:rtl/>
        </w:rPr>
        <w:instrText>"</w:instrText>
      </w:r>
      <w:r w:rsidRPr="00887A82">
        <w:rPr>
          <w:rStyle w:val="Char5"/>
        </w:rPr>
        <w:instrText>32:</w:instrText>
      </w:r>
      <w:r w:rsidRPr="00887A82">
        <w:rPr>
          <w:rStyle w:val="Char5"/>
          <w:rtl/>
        </w:rPr>
        <w:instrText>اللهم اجعله ذخرا لوالديه، وفرطا وشفيعا مجابا، اللهم ثقل به موازينهما" \</w:instrText>
      </w:r>
      <w:r w:rsidRPr="00887A82">
        <w:rPr>
          <w:rStyle w:val="Char5"/>
        </w:rPr>
        <w:instrText xml:space="preserve">y "1" \b </w:instrText>
      </w:r>
      <w:r w:rsidRPr="00887A82">
        <w:rPr>
          <w:rStyle w:val="Char5"/>
          <w:rtl/>
        </w:rPr>
        <w:fldChar w:fldCharType="end"/>
      </w:r>
      <w:r w:rsidRPr="00887A82">
        <w:rPr>
          <w:rStyle w:val="Char5"/>
          <w:rtl/>
        </w:rPr>
        <w:t xml:space="preserve">اللهم </w:t>
      </w:r>
      <w:r w:rsidRPr="00887A82">
        <w:rPr>
          <w:rStyle w:val="Char5"/>
          <w:rtl/>
        </w:rPr>
        <w:lastRenderedPageBreak/>
        <w:t>اجعله ذخرا لوالديه، وفرطا وشفيعا مجابا، اللهم ثقل به موازينهما وأعظم به أجورهما وألحقه بصالح سلف المؤمنين، واجعله في كفالة إبراهيم، وقه برحمتك عذاب الجحيم</w:t>
      </w:r>
      <w:r w:rsidR="009F5405" w:rsidRPr="00887A82">
        <w:rPr>
          <w:rStyle w:val="Char5"/>
          <w:rFonts w:hint="cs"/>
          <w:rtl/>
        </w:rPr>
        <w:t>»</w:t>
      </w:r>
      <w:r w:rsidRPr="00887A82">
        <w:rPr>
          <w:rStyle w:val="Char5"/>
          <w:rtl/>
        </w:rPr>
        <w:t>.</w:t>
      </w:r>
      <w:r w:rsidRPr="00254C69">
        <w:rPr>
          <w:rStyle w:val="Char"/>
          <w:rtl/>
        </w:rPr>
        <w:t xml:space="preserve"> </w:t>
      </w:r>
    </w:p>
    <w:p w:rsidR="00084EEF" w:rsidRPr="00254C69" w:rsidRDefault="00084EEF" w:rsidP="00254C69">
      <w:pPr>
        <w:widowControl w:val="0"/>
        <w:spacing w:before="2" w:after="2"/>
        <w:ind w:firstLine="284"/>
        <w:jc w:val="both"/>
        <w:rPr>
          <w:rStyle w:val="Char"/>
          <w:rtl/>
        </w:rPr>
      </w:pPr>
      <w:r w:rsidRPr="00254C69">
        <w:rPr>
          <w:rStyle w:val="Char"/>
          <w:rtl/>
        </w:rPr>
        <w:t xml:space="preserve">- ثم يكبر الرابعة ويقف قليلا ثم يسلم واحدة عن يمينه. </w:t>
      </w:r>
    </w:p>
    <w:p w:rsidR="00084EEF" w:rsidRPr="00B0138E" w:rsidRDefault="00084EEF" w:rsidP="00254C69">
      <w:pPr>
        <w:pStyle w:val="a0"/>
        <w:spacing w:before="2" w:after="2"/>
        <w:rPr>
          <w:rtl/>
        </w:rPr>
      </w:pPr>
      <w:r w:rsidRPr="00B0138E">
        <w:rPr>
          <w:rtl/>
        </w:rPr>
        <w:t xml:space="preserve">و- فضل الصلاة على الجنازة: </w:t>
      </w:r>
    </w:p>
    <w:p w:rsidR="00084EEF" w:rsidRPr="00254C69" w:rsidRDefault="00084EEF" w:rsidP="00254C69">
      <w:pPr>
        <w:widowControl w:val="0"/>
        <w:spacing w:before="2" w:after="2"/>
        <w:ind w:firstLine="284"/>
        <w:jc w:val="both"/>
        <w:rPr>
          <w:rStyle w:val="Char"/>
          <w:rtl/>
        </w:rPr>
      </w:pPr>
      <w:r w:rsidRPr="00254C69">
        <w:rPr>
          <w:rStyle w:val="Char"/>
          <w:rtl/>
        </w:rPr>
        <w:t xml:space="preserve">للمصلي على الجنازة قيراط من الأجر، والقيراط قدر جبل أحُد فإن تبعها حتى تدفن، فله قيراطان. </w:t>
      </w:r>
    </w:p>
    <w:p w:rsidR="00084EEF" w:rsidRPr="00254C69" w:rsidRDefault="00084EEF" w:rsidP="00254C69">
      <w:pPr>
        <w:widowControl w:val="0"/>
        <w:spacing w:before="2" w:after="2"/>
        <w:ind w:firstLine="284"/>
        <w:jc w:val="both"/>
        <w:rPr>
          <w:rStyle w:val="Char"/>
          <w:rtl/>
        </w:rPr>
      </w:pPr>
      <w:r w:rsidRPr="00254C69">
        <w:rPr>
          <w:rStyle w:val="Char"/>
          <w:rtl/>
        </w:rPr>
        <w:t xml:space="preserve">- يسن أن يحمل الميت أربعة رجال، ويسن للرجل الواحد أن يحمل بجوانب السرير الأربع، ويسن الإسراع بالجنازة، وأن يكون المشاة أمامها، والركبان خلفها. </w:t>
      </w:r>
    </w:p>
    <w:p w:rsidR="00084EEF" w:rsidRPr="00B0138E" w:rsidRDefault="00084EEF" w:rsidP="00254C69">
      <w:pPr>
        <w:pStyle w:val="a0"/>
        <w:spacing w:before="2" w:after="2"/>
        <w:rPr>
          <w:rtl/>
        </w:rPr>
      </w:pPr>
      <w:r w:rsidRPr="00B0138E">
        <w:rPr>
          <w:rtl/>
        </w:rPr>
        <w:t xml:space="preserve">ز- صفة القبر والدفن وما يمنع في القبور: </w:t>
      </w:r>
    </w:p>
    <w:p w:rsidR="00084EEF" w:rsidRPr="00254C69" w:rsidRDefault="00084EEF" w:rsidP="00254C69">
      <w:pPr>
        <w:widowControl w:val="0"/>
        <w:spacing w:before="2" w:after="2"/>
        <w:ind w:firstLine="284"/>
        <w:jc w:val="both"/>
        <w:rPr>
          <w:rStyle w:val="Char"/>
          <w:rtl/>
        </w:rPr>
      </w:pPr>
      <w:r w:rsidRPr="00254C69">
        <w:rPr>
          <w:rStyle w:val="Char"/>
          <w:rtl/>
        </w:rPr>
        <w:t xml:space="preserve">يجب أن يعمق القبر، فإذا بلغ أسفل القبر حفر فيه مما يلي القبلة مكانا يوضع فيه الميت يسمى "اللحد" وهو أفضل من الشق ويقول مُدخله "بسم اللّه وعلى ملة رسول الله " ويضعه في لحده على شقه الأيمن، مستقبل القبلة، ثم ينصب اللبن عليه نصبا، ثم يدفن ويرفع القبر عن الأرض قدر شبر ويرش بالماء. </w:t>
      </w:r>
    </w:p>
    <w:p w:rsidR="00084EEF" w:rsidRPr="00887A82" w:rsidRDefault="00084EEF" w:rsidP="00254C69">
      <w:pPr>
        <w:widowControl w:val="0"/>
        <w:spacing w:before="2" w:after="2"/>
        <w:ind w:firstLine="284"/>
        <w:jc w:val="both"/>
        <w:rPr>
          <w:rStyle w:val="Char"/>
          <w:rFonts w:hAnsi="Times New Roman"/>
          <w:spacing w:val="-6"/>
          <w:rtl/>
        </w:rPr>
      </w:pPr>
      <w:r w:rsidRPr="00887A82">
        <w:rPr>
          <w:rStyle w:val="Char"/>
          <w:rFonts w:hAnsi="Times New Roman"/>
          <w:spacing w:val="-6"/>
          <w:rtl/>
        </w:rPr>
        <w:t xml:space="preserve">- يحرم البناء على القبر. وتجصيصـه، والوطء عليه، والصلاة عنده، واتخاذ المسجد عليه، والتبرك والتمسح به، ووضع السراج عليه، ونثر الورود والطواف به. </w:t>
      </w:r>
    </w:p>
    <w:p w:rsidR="00084EEF" w:rsidRPr="00254C69" w:rsidRDefault="00084EEF" w:rsidP="00254C69">
      <w:pPr>
        <w:widowControl w:val="0"/>
        <w:spacing w:before="2" w:after="2"/>
        <w:ind w:firstLine="284"/>
        <w:jc w:val="both"/>
        <w:rPr>
          <w:rStyle w:val="Char"/>
          <w:rtl/>
        </w:rPr>
      </w:pPr>
      <w:r w:rsidRPr="00254C69">
        <w:rPr>
          <w:rStyle w:val="Char"/>
          <w:rtl/>
        </w:rPr>
        <w:t xml:space="preserve">- يسن أن يُصنع لأهل الميت طعامٌ ويبعث به إليهم، ويكره لأهل الميت صنع طعام للناس. </w:t>
      </w:r>
    </w:p>
    <w:p w:rsidR="00084EEF" w:rsidRPr="00254C69" w:rsidRDefault="00084EEF" w:rsidP="00254C69">
      <w:pPr>
        <w:widowControl w:val="0"/>
        <w:spacing w:before="2" w:after="2"/>
        <w:ind w:firstLine="284"/>
        <w:jc w:val="both"/>
        <w:rPr>
          <w:rStyle w:val="Char"/>
          <w:rtl/>
        </w:rPr>
      </w:pPr>
      <w:r w:rsidRPr="00254C69">
        <w:rPr>
          <w:rStyle w:val="Char"/>
          <w:rtl/>
        </w:rPr>
        <w:lastRenderedPageBreak/>
        <w:t xml:space="preserve">- يسن لمن زار القبور أن يقول: </w:t>
      </w:r>
      <w:r w:rsidR="009F5405" w:rsidRPr="00887A82">
        <w:rPr>
          <w:rStyle w:val="Char5"/>
          <w:rFonts w:hint="cs"/>
          <w:rtl/>
        </w:rPr>
        <w:t>«</w:t>
      </w:r>
      <w:r w:rsidRPr="00887A82">
        <w:rPr>
          <w:rStyle w:val="Char5"/>
          <w:rtl/>
        </w:rPr>
        <w:fldChar w:fldCharType="begin"/>
      </w:r>
      <w:r w:rsidRPr="00887A82">
        <w:rPr>
          <w:rStyle w:val="Char5"/>
        </w:rPr>
        <w:instrText xml:space="preserve"> XE </w:instrText>
      </w:r>
      <w:r w:rsidRPr="00887A82">
        <w:rPr>
          <w:rStyle w:val="Char5"/>
          <w:rtl/>
        </w:rPr>
        <w:instrText>"</w:instrText>
      </w:r>
      <w:r w:rsidRPr="00887A82">
        <w:rPr>
          <w:rStyle w:val="Char5"/>
        </w:rPr>
        <w:instrText>32:</w:instrText>
      </w:r>
      <w:r w:rsidRPr="00887A82">
        <w:rPr>
          <w:rStyle w:val="Char5"/>
          <w:rtl/>
        </w:rPr>
        <w:instrText>السلام عليكم دار قوم مؤمنين وإنا إن شاء الله بكم لاحقون، يرحم الله" \</w:instrText>
      </w:r>
      <w:r w:rsidRPr="00887A82">
        <w:rPr>
          <w:rStyle w:val="Char5"/>
        </w:rPr>
        <w:instrText xml:space="preserve">y "1" \b </w:instrText>
      </w:r>
      <w:r w:rsidRPr="00887A82">
        <w:rPr>
          <w:rStyle w:val="Char5"/>
          <w:rtl/>
        </w:rPr>
        <w:fldChar w:fldCharType="end"/>
      </w:r>
      <w:r w:rsidRPr="00887A82">
        <w:rPr>
          <w:rStyle w:val="Char5"/>
          <w:rtl/>
        </w:rPr>
        <w:t>السلام عليكم دار قوم مؤمنين وإنا إن شاء اللّه بكم لاحقون، يرحم اللّه المستقدمين منكم والمستأخرين، نسأل اللّه لنا ولكم العافية، اللهم لا تحرمنا أجرهم، ولا تفتنا بعدهم، واغفر لنا ولهم</w:t>
      </w:r>
      <w:r w:rsidR="009F5405" w:rsidRPr="00887A82">
        <w:rPr>
          <w:rStyle w:val="Char5"/>
          <w:rFonts w:hint="cs"/>
          <w:rtl/>
        </w:rPr>
        <w:t>»</w:t>
      </w:r>
      <w:r w:rsidRPr="00254C69">
        <w:rPr>
          <w:rStyle w:val="Char"/>
          <w:vertAlign w:val="superscript"/>
          <w:rtl/>
        </w:rPr>
        <w:t>(</w:t>
      </w:r>
      <w:r w:rsidRPr="00254C69">
        <w:rPr>
          <w:rStyle w:val="Char"/>
          <w:vertAlign w:val="superscript"/>
          <w:rtl/>
        </w:rPr>
        <w:footnoteReference w:id="29"/>
      </w:r>
      <w:r w:rsidRPr="00254C69">
        <w:rPr>
          <w:rStyle w:val="Char"/>
          <w:vertAlign w:val="superscript"/>
          <w:rtl/>
        </w:rPr>
        <w:t>)</w:t>
      </w:r>
      <w:r w:rsidRPr="00254C69">
        <w:rPr>
          <w:rStyle w:val="Char"/>
          <w:rtl/>
        </w:rPr>
        <w:t xml:space="preserve">. </w:t>
      </w:r>
    </w:p>
    <w:p w:rsidR="00084EEF" w:rsidRPr="00254C69" w:rsidRDefault="00084EEF" w:rsidP="00254C69">
      <w:pPr>
        <w:widowControl w:val="0"/>
        <w:spacing w:before="2" w:after="2"/>
        <w:ind w:firstLine="284"/>
        <w:jc w:val="both"/>
        <w:rPr>
          <w:rStyle w:val="Char"/>
          <w:rtl/>
        </w:rPr>
      </w:pPr>
      <w:r w:rsidRPr="00254C69">
        <w:rPr>
          <w:rStyle w:val="Char"/>
          <w:rtl/>
        </w:rPr>
        <w:t xml:space="preserve">- وتسن تعزية المصاب بالميت قبل الدفن وبعده، إلى ثلاثة أيام بلياليهن إلا لغائب. </w:t>
      </w:r>
    </w:p>
    <w:p w:rsidR="00084EEF" w:rsidRPr="00254C69" w:rsidRDefault="00084EEF" w:rsidP="00254C69">
      <w:pPr>
        <w:widowControl w:val="0"/>
        <w:spacing w:before="2" w:after="2"/>
        <w:ind w:firstLine="284"/>
        <w:jc w:val="both"/>
        <w:rPr>
          <w:rStyle w:val="Char"/>
          <w:rtl/>
        </w:rPr>
      </w:pPr>
      <w:r w:rsidRPr="00254C69">
        <w:rPr>
          <w:rStyle w:val="Char"/>
          <w:rtl/>
        </w:rPr>
        <w:t xml:space="preserve">- يسن لمن أصيب بمصيبة أن يقول: </w:t>
      </w:r>
      <w:r w:rsidR="009F5405" w:rsidRPr="00887A82">
        <w:rPr>
          <w:rStyle w:val="Char5"/>
          <w:rFonts w:hint="cs"/>
          <w:rtl/>
        </w:rPr>
        <w:t>«</w:t>
      </w:r>
      <w:r w:rsidRPr="00887A82">
        <w:rPr>
          <w:rStyle w:val="Char5"/>
          <w:rtl/>
        </w:rPr>
        <w:fldChar w:fldCharType="begin"/>
      </w:r>
      <w:r w:rsidRPr="00887A82">
        <w:rPr>
          <w:rStyle w:val="Char5"/>
        </w:rPr>
        <w:instrText xml:space="preserve"> XE </w:instrText>
      </w:r>
      <w:r w:rsidRPr="00887A82">
        <w:rPr>
          <w:rStyle w:val="Char5"/>
          <w:rtl/>
        </w:rPr>
        <w:instrText>"</w:instrText>
      </w:r>
      <w:r w:rsidRPr="00887A82">
        <w:rPr>
          <w:rStyle w:val="Char5"/>
        </w:rPr>
        <w:instrText>32:</w:instrText>
      </w:r>
      <w:r w:rsidRPr="00887A82">
        <w:rPr>
          <w:rStyle w:val="Char5"/>
          <w:rtl/>
        </w:rPr>
        <w:instrText>إنا لله وإنا إليه راجعون، اللهم أجرني في مصيبتي، واخلف لي خيرا منها" \</w:instrText>
      </w:r>
      <w:r w:rsidRPr="00887A82">
        <w:rPr>
          <w:rStyle w:val="Char5"/>
        </w:rPr>
        <w:instrText xml:space="preserve">y "1" \b </w:instrText>
      </w:r>
      <w:r w:rsidRPr="00887A82">
        <w:rPr>
          <w:rStyle w:val="Char5"/>
          <w:rtl/>
        </w:rPr>
        <w:fldChar w:fldCharType="end"/>
      </w:r>
      <w:r w:rsidRPr="00887A82">
        <w:rPr>
          <w:rStyle w:val="Char5"/>
          <w:rtl/>
        </w:rPr>
        <w:t>إنا للّه وإنا إليه راجعون، اللهم أجرني في مصيبتي، واخلف لي خيرا منها</w:t>
      </w:r>
      <w:r w:rsidR="009F5405" w:rsidRPr="00887A82">
        <w:rPr>
          <w:rStyle w:val="Char5"/>
          <w:rFonts w:hint="cs"/>
          <w:rtl/>
        </w:rPr>
        <w:t>»</w:t>
      </w:r>
      <w:r w:rsidRPr="00254C69">
        <w:rPr>
          <w:rStyle w:val="Char"/>
          <w:vertAlign w:val="superscript"/>
          <w:rtl/>
        </w:rPr>
        <w:t>(</w:t>
      </w:r>
      <w:r w:rsidRPr="00254C69">
        <w:rPr>
          <w:rStyle w:val="Char"/>
          <w:vertAlign w:val="superscript"/>
          <w:rtl/>
        </w:rPr>
        <w:footnoteReference w:id="30"/>
      </w:r>
      <w:r w:rsidRPr="00254C69">
        <w:rPr>
          <w:rStyle w:val="Char"/>
          <w:vertAlign w:val="superscript"/>
          <w:rtl/>
        </w:rPr>
        <w:t>)</w:t>
      </w:r>
      <w:r w:rsidRPr="00254C69">
        <w:rPr>
          <w:rStyle w:val="Char"/>
          <w:rtl/>
        </w:rPr>
        <w:t xml:space="preserve">. </w:t>
      </w:r>
    </w:p>
    <w:p w:rsidR="00084EEF" w:rsidRPr="00254C69" w:rsidRDefault="00084EEF" w:rsidP="00254C69">
      <w:pPr>
        <w:widowControl w:val="0"/>
        <w:spacing w:before="2" w:after="2"/>
        <w:ind w:firstLine="284"/>
        <w:jc w:val="both"/>
        <w:rPr>
          <w:rStyle w:val="Char"/>
          <w:rtl/>
        </w:rPr>
      </w:pPr>
      <w:r w:rsidRPr="00254C69">
        <w:rPr>
          <w:rStyle w:val="Char"/>
          <w:rtl/>
        </w:rPr>
        <w:t xml:space="preserve">- يجوز البكاء على الميت، ويحرم شق الثوب، ولطم الخد، ورفع الصوت ونحوه. </w:t>
      </w:r>
    </w:p>
    <w:p w:rsidR="00B0138E" w:rsidRPr="00254C69" w:rsidRDefault="00084EEF" w:rsidP="00254C69">
      <w:pPr>
        <w:spacing w:before="2" w:after="2"/>
        <w:ind w:firstLine="284"/>
        <w:jc w:val="center"/>
        <w:rPr>
          <w:rStyle w:val="Char"/>
          <w:rFonts w:hint="cs"/>
          <w:rtl/>
        </w:rPr>
      </w:pPr>
      <w:bookmarkStart w:id="81" w:name="_Toc114822739"/>
      <w:r w:rsidRPr="00254C69">
        <w:rPr>
          <w:rStyle w:val="Char"/>
          <w:rFonts w:hint="cs"/>
          <w:rtl/>
        </w:rPr>
        <w:t>* * *</w:t>
      </w:r>
    </w:p>
    <w:p w:rsidR="00887A82" w:rsidRDefault="00887A82" w:rsidP="00887A82">
      <w:pPr>
        <w:spacing w:before="2" w:after="2"/>
        <w:ind w:firstLine="284"/>
        <w:jc w:val="both"/>
        <w:rPr>
          <w:rStyle w:val="Char"/>
          <w:rtl/>
        </w:rPr>
        <w:sectPr w:rsidR="00887A82" w:rsidSect="00254C69">
          <w:headerReference w:type="even" r:id="rId15"/>
          <w:footnotePr>
            <w:numRestart w:val="eachPage"/>
          </w:footnotePr>
          <w:pgSz w:w="7938" w:h="11907" w:code="9"/>
          <w:pgMar w:top="567" w:right="851" w:bottom="851" w:left="851" w:header="454" w:footer="0" w:gutter="0"/>
          <w:pgNumType w:chapSep="period"/>
          <w:cols w:space="708"/>
          <w:titlePg/>
          <w:bidi/>
          <w:rtlGutter/>
          <w:docGrid w:linePitch="360"/>
        </w:sectPr>
      </w:pPr>
    </w:p>
    <w:p w:rsidR="00D24DE8" w:rsidRDefault="00D24DE8" w:rsidP="00887A82">
      <w:pPr>
        <w:spacing w:before="2" w:after="2"/>
        <w:ind w:firstLine="284"/>
        <w:jc w:val="both"/>
        <w:rPr>
          <w:rFonts w:hint="cs"/>
          <w:b/>
          <w:bCs/>
          <w:sz w:val="44"/>
          <w:szCs w:val="44"/>
          <w:rtl/>
        </w:rPr>
      </w:pPr>
    </w:p>
    <w:p w:rsidR="00084EEF" w:rsidRPr="003060A4" w:rsidRDefault="00B0138E" w:rsidP="00887A82">
      <w:pPr>
        <w:spacing w:before="2" w:after="2"/>
        <w:ind w:firstLine="284"/>
        <w:jc w:val="center"/>
        <w:rPr>
          <w:rStyle w:val="Char"/>
          <w:rFonts w:hint="cs"/>
          <w:color w:val="FF0000"/>
          <w:sz w:val="40"/>
          <w:szCs w:val="40"/>
          <w:rtl/>
        </w:rPr>
      </w:pPr>
      <w:r w:rsidRPr="003060A4">
        <w:rPr>
          <w:b/>
          <w:bCs/>
          <w:color w:val="FF0000"/>
          <w:sz w:val="52"/>
          <w:szCs w:val="52"/>
          <w:rtl/>
        </w:rPr>
        <w:t>3</w:t>
      </w:r>
      <w:r w:rsidRPr="003060A4">
        <w:rPr>
          <w:rFonts w:ascii="HQPB2" w:hAnsi="Traditional Arabic"/>
          <w:b/>
          <w:bCs/>
          <w:color w:val="FF0000"/>
          <w:sz w:val="52"/>
          <w:szCs w:val="52"/>
          <w:rtl/>
        </w:rPr>
        <w:t xml:space="preserve"> – الزكاة</w:t>
      </w:r>
    </w:p>
    <w:p w:rsidR="00B0138E" w:rsidRPr="00B0138E" w:rsidRDefault="00B0138E" w:rsidP="00254C69">
      <w:pPr>
        <w:pStyle w:val="a0"/>
        <w:spacing w:before="2" w:after="2"/>
        <w:rPr>
          <w:rFonts w:hint="cs"/>
          <w:rtl/>
        </w:rPr>
      </w:pPr>
      <w:r w:rsidRPr="00B0138E">
        <w:rPr>
          <w:rFonts w:hint="cs"/>
          <w:rtl/>
        </w:rPr>
        <w:t xml:space="preserve">- </w:t>
      </w:r>
      <w:r w:rsidRPr="00B0138E">
        <w:rPr>
          <w:rtl/>
        </w:rPr>
        <w:t>أحكام الزكاة.</w:t>
      </w:r>
    </w:p>
    <w:p w:rsidR="00B0138E" w:rsidRPr="00B0138E" w:rsidRDefault="00B0138E" w:rsidP="00254C69">
      <w:pPr>
        <w:pStyle w:val="a0"/>
        <w:spacing w:before="2" w:after="2"/>
        <w:rPr>
          <w:rFonts w:hint="cs"/>
          <w:rtl/>
        </w:rPr>
      </w:pPr>
      <w:r w:rsidRPr="00B0138E">
        <w:rPr>
          <w:rFonts w:hint="cs"/>
          <w:rtl/>
        </w:rPr>
        <w:t xml:space="preserve">- </w:t>
      </w:r>
      <w:r w:rsidRPr="00B0138E">
        <w:rPr>
          <w:rtl/>
        </w:rPr>
        <w:t>زكاة الفطر</w:t>
      </w:r>
      <w:r w:rsidRPr="00B0138E">
        <w:rPr>
          <w:rFonts w:hint="cs"/>
          <w:rtl/>
        </w:rPr>
        <w:t>.</w:t>
      </w:r>
    </w:p>
    <w:p w:rsidR="00B0138E" w:rsidRPr="00254C69" w:rsidRDefault="00B0138E" w:rsidP="00254C69">
      <w:pPr>
        <w:spacing w:before="2" w:after="2"/>
        <w:ind w:firstLine="284"/>
        <w:jc w:val="both"/>
        <w:rPr>
          <w:rStyle w:val="Char"/>
          <w:rFonts w:hint="cs"/>
          <w:rtl/>
        </w:rPr>
      </w:pPr>
    </w:p>
    <w:p w:rsidR="00B0138E" w:rsidRPr="00254C69" w:rsidRDefault="00B0138E" w:rsidP="00254C69">
      <w:pPr>
        <w:spacing w:before="2" w:after="2"/>
        <w:ind w:firstLine="284"/>
        <w:jc w:val="both"/>
        <w:rPr>
          <w:rStyle w:val="Char"/>
          <w:rtl/>
        </w:rPr>
      </w:pPr>
    </w:p>
    <w:p w:rsidR="00084EEF" w:rsidRPr="003F5BA3" w:rsidRDefault="00084EEF" w:rsidP="00B0138E">
      <w:pPr>
        <w:pStyle w:val="a2"/>
        <w:rPr>
          <w:rtl/>
        </w:rPr>
      </w:pPr>
      <w:r w:rsidRPr="003F5BA3">
        <w:rPr>
          <w:rtl/>
        </w:rPr>
        <w:br w:type="page"/>
      </w:r>
      <w:bookmarkStart w:id="82" w:name="_Toc115055109"/>
      <w:bookmarkStart w:id="83" w:name="_Toc116190042"/>
      <w:bookmarkStart w:id="84" w:name="_Toc457310984"/>
      <w:r w:rsidR="003060A4">
        <w:rPr>
          <w:rFonts w:hint="cs"/>
          <w:rtl/>
        </w:rPr>
        <w:lastRenderedPageBreak/>
        <w:t xml:space="preserve">3- </w:t>
      </w:r>
      <w:r w:rsidRPr="003F5BA3">
        <w:rPr>
          <w:rtl/>
        </w:rPr>
        <w:t>الركن الثالث من أركان الإسلام</w:t>
      </w:r>
      <w:bookmarkEnd w:id="82"/>
      <w:bookmarkEnd w:id="83"/>
      <w:r w:rsidRPr="003F5BA3">
        <w:rPr>
          <w:rtl/>
        </w:rPr>
        <w:t xml:space="preserve"> </w:t>
      </w:r>
      <w:bookmarkStart w:id="85" w:name="_Toc115055110"/>
      <w:bookmarkStart w:id="86" w:name="_Toc116190043"/>
      <w:r w:rsidRPr="003F5BA3">
        <w:rPr>
          <w:rtl/>
        </w:rPr>
        <w:t>الزكـاة</w:t>
      </w:r>
      <w:bookmarkEnd w:id="81"/>
      <w:bookmarkEnd w:id="84"/>
      <w:bookmarkEnd w:id="85"/>
      <w:bookmarkEnd w:id="86"/>
      <w:r w:rsidRPr="003F5BA3">
        <w:rPr>
          <w:rtl/>
        </w:rPr>
        <w:t xml:space="preserve"> </w:t>
      </w:r>
    </w:p>
    <w:p w:rsidR="00D24DE8" w:rsidRPr="00D24DE8" w:rsidRDefault="00D24DE8" w:rsidP="00D24DE8">
      <w:pPr>
        <w:pStyle w:val="a7"/>
        <w:rPr>
          <w:rFonts w:hint="cs"/>
          <w:rtl/>
        </w:rPr>
      </w:pPr>
      <w:r w:rsidRPr="00D24DE8">
        <w:rPr>
          <w:rtl/>
        </w:rPr>
        <w:t>أحكام الزكاة</w:t>
      </w:r>
    </w:p>
    <w:p w:rsidR="00084EEF" w:rsidRDefault="00084EEF" w:rsidP="00254C69">
      <w:pPr>
        <w:pStyle w:val="a0"/>
        <w:spacing w:before="2" w:after="2"/>
        <w:rPr>
          <w:rtl/>
        </w:rPr>
      </w:pPr>
      <w:r>
        <w:rPr>
          <w:rtl/>
        </w:rPr>
        <w:t xml:space="preserve">أ- حكمة مشروعية الزكاة: </w:t>
      </w:r>
    </w:p>
    <w:p w:rsidR="00084EEF" w:rsidRPr="00254C69" w:rsidRDefault="00084EEF" w:rsidP="00254C69">
      <w:pPr>
        <w:widowControl w:val="0"/>
        <w:spacing w:before="2" w:after="2"/>
        <w:ind w:firstLine="284"/>
        <w:jc w:val="both"/>
        <w:rPr>
          <w:rStyle w:val="Char"/>
          <w:rtl/>
        </w:rPr>
      </w:pPr>
      <w:r w:rsidRPr="00254C69">
        <w:rPr>
          <w:rStyle w:val="Char"/>
          <w:rtl/>
        </w:rPr>
        <w:t xml:space="preserve">من الحكمة في مشروعية الزكاة ما يلي: </w:t>
      </w:r>
    </w:p>
    <w:p w:rsidR="00084EEF" w:rsidRPr="00254C69" w:rsidRDefault="00084EEF" w:rsidP="004440FB">
      <w:pPr>
        <w:widowControl w:val="0"/>
        <w:numPr>
          <w:ilvl w:val="0"/>
          <w:numId w:val="16"/>
        </w:numPr>
        <w:spacing w:before="2" w:after="2"/>
        <w:ind w:left="680" w:hanging="340"/>
        <w:jc w:val="both"/>
        <w:rPr>
          <w:rStyle w:val="Char"/>
          <w:rtl/>
        </w:rPr>
      </w:pPr>
      <w:r w:rsidRPr="00254C69">
        <w:rPr>
          <w:rStyle w:val="Char"/>
          <w:rtl/>
        </w:rPr>
        <w:t xml:space="preserve">تطهير النفس البشرية من رذيلة البخل، والشره والطمع. </w:t>
      </w:r>
    </w:p>
    <w:p w:rsidR="00084EEF" w:rsidRPr="00254C69" w:rsidRDefault="00084EEF" w:rsidP="004440FB">
      <w:pPr>
        <w:widowControl w:val="0"/>
        <w:numPr>
          <w:ilvl w:val="0"/>
          <w:numId w:val="16"/>
        </w:numPr>
        <w:spacing w:before="2" w:after="2"/>
        <w:ind w:left="680" w:hanging="340"/>
        <w:jc w:val="both"/>
        <w:rPr>
          <w:rStyle w:val="Char"/>
          <w:rtl/>
        </w:rPr>
      </w:pPr>
      <w:r w:rsidRPr="00254C69">
        <w:rPr>
          <w:rStyle w:val="Char"/>
          <w:rtl/>
        </w:rPr>
        <w:t xml:space="preserve">مواساة الفقراء، وسد حاجات المعوزين والبؤساء والمحرومين. </w:t>
      </w:r>
    </w:p>
    <w:p w:rsidR="00084EEF" w:rsidRPr="00254C69" w:rsidRDefault="00084EEF" w:rsidP="004440FB">
      <w:pPr>
        <w:widowControl w:val="0"/>
        <w:numPr>
          <w:ilvl w:val="0"/>
          <w:numId w:val="16"/>
        </w:numPr>
        <w:spacing w:before="2" w:after="2"/>
        <w:ind w:left="680" w:hanging="340"/>
        <w:jc w:val="both"/>
        <w:rPr>
          <w:rStyle w:val="Char"/>
          <w:rtl/>
        </w:rPr>
      </w:pPr>
      <w:r w:rsidRPr="00254C69">
        <w:rPr>
          <w:rStyle w:val="Char"/>
          <w:rtl/>
        </w:rPr>
        <w:t xml:space="preserve">إقامة المصالح العامة، التي تتوقف عليها حياة الأمة وسعادتها. </w:t>
      </w:r>
    </w:p>
    <w:p w:rsidR="00084EEF" w:rsidRPr="00254C69" w:rsidRDefault="00084EEF" w:rsidP="00254C69">
      <w:pPr>
        <w:widowControl w:val="0"/>
        <w:spacing w:before="2" w:after="2"/>
        <w:ind w:firstLine="284"/>
        <w:jc w:val="both"/>
        <w:rPr>
          <w:rStyle w:val="Char"/>
          <w:rtl/>
        </w:rPr>
      </w:pPr>
      <w:r w:rsidRPr="00254C69">
        <w:rPr>
          <w:rStyle w:val="Char"/>
          <w:rtl/>
        </w:rPr>
        <w:t xml:space="preserve">التحـديـد من تضخـم الأموال عنـد الأغنياء، وبأيدي التجار والمحترفين كيلا تحصر الأموال في طائفة محدودة، أو تكون دولة بين الأغنياء. </w:t>
      </w:r>
    </w:p>
    <w:p w:rsidR="00084EEF" w:rsidRDefault="00084EEF" w:rsidP="00254C69">
      <w:pPr>
        <w:pStyle w:val="a0"/>
        <w:spacing w:before="2" w:after="2"/>
        <w:rPr>
          <w:rtl/>
        </w:rPr>
      </w:pPr>
      <w:r>
        <w:rPr>
          <w:rtl/>
        </w:rPr>
        <w:t xml:space="preserve">ب- تعريف الزكـاة: </w:t>
      </w:r>
    </w:p>
    <w:p w:rsidR="00084EEF" w:rsidRPr="00254C69" w:rsidRDefault="00084EEF" w:rsidP="00254C69">
      <w:pPr>
        <w:widowControl w:val="0"/>
        <w:spacing w:before="2" w:after="2"/>
        <w:ind w:firstLine="284"/>
        <w:jc w:val="both"/>
        <w:rPr>
          <w:rStyle w:val="Char"/>
          <w:rtl/>
        </w:rPr>
      </w:pPr>
      <w:r w:rsidRPr="00254C69">
        <w:rPr>
          <w:rStyle w:val="Char"/>
          <w:rtl/>
        </w:rPr>
        <w:t xml:space="preserve">هي القدر الواجب إخراجه لمستحقيه في المال الذي بلغ نصابا معينا بشروط مخصوصة. </w:t>
      </w:r>
    </w:p>
    <w:p w:rsidR="00084EEF" w:rsidRPr="00254C69" w:rsidRDefault="00084EEF" w:rsidP="00254C69">
      <w:pPr>
        <w:widowControl w:val="0"/>
        <w:spacing w:before="2" w:after="2"/>
        <w:ind w:firstLine="284"/>
        <w:jc w:val="both"/>
        <w:rPr>
          <w:rStyle w:val="Char"/>
          <w:rtl/>
        </w:rPr>
      </w:pPr>
      <w:r w:rsidRPr="00254C69">
        <w:rPr>
          <w:rStyle w:val="Char"/>
          <w:rtl/>
        </w:rPr>
        <w:t xml:space="preserve">وهي طهرة للعبد وتزكية لنفسه، قال تعالى: </w:t>
      </w:r>
      <w:r w:rsidR="00254C69" w:rsidRPr="00254C69">
        <w:rPr>
          <w:rFonts w:ascii="HQPB2" w:hAnsi="DecoType Naskh Special"/>
          <w:color w:val="993366"/>
          <w:sz w:val="28"/>
          <w:szCs w:val="28"/>
          <w:rtl/>
        </w:rPr>
        <w:t>﴿</w:t>
      </w:r>
      <w:r w:rsidR="00FB2B49" w:rsidRPr="00254C69">
        <w:rPr>
          <w:rStyle w:val="Char3"/>
          <w:rtl/>
        </w:rPr>
        <w:t>خُذْ مِنْ أَمْوَالِهِمْ صَدَقَةً تُطَهِّرُهُمْ وَتُزَكِّيهِمْ بِهَا</w:t>
      </w:r>
      <w:r w:rsidR="00254C69" w:rsidRPr="00254C69">
        <w:rPr>
          <w:rFonts w:ascii="HQPB2" w:hAnsi="DecoType Naskh Special"/>
          <w:color w:val="993366"/>
          <w:sz w:val="28"/>
          <w:szCs w:val="28"/>
          <w:rtl/>
        </w:rPr>
        <w:t>﴾</w:t>
      </w:r>
      <w:r w:rsidR="00FB2B49" w:rsidRPr="00254C69">
        <w:rPr>
          <w:rStyle w:val="Char3"/>
          <w:rtl/>
        </w:rPr>
        <w:t xml:space="preserve"> </w:t>
      </w:r>
      <w:r w:rsidR="00FB2B49" w:rsidRPr="00254C69">
        <w:rPr>
          <w:rStyle w:val="Char4"/>
          <w:rtl/>
        </w:rPr>
        <w:t>[التوبة: 103]</w:t>
      </w:r>
      <w:r w:rsidRPr="00254C69">
        <w:rPr>
          <w:rStyle w:val="Char"/>
          <w:rtl/>
        </w:rPr>
        <w:t xml:space="preserve">. </w:t>
      </w:r>
    </w:p>
    <w:p w:rsidR="00084EEF" w:rsidRDefault="00084EEF" w:rsidP="00254C69">
      <w:pPr>
        <w:pStyle w:val="a0"/>
        <w:spacing w:before="2" w:after="2"/>
        <w:rPr>
          <w:rtl/>
        </w:rPr>
      </w:pPr>
      <w:r>
        <w:rPr>
          <w:rtl/>
        </w:rPr>
        <w:t xml:space="preserve">ج- مكانة الزكاة في الإسلام: </w:t>
      </w:r>
    </w:p>
    <w:p w:rsidR="00084EEF" w:rsidRPr="00254C69" w:rsidRDefault="00084EEF" w:rsidP="00254C69">
      <w:pPr>
        <w:widowControl w:val="0"/>
        <w:spacing w:before="2" w:after="2"/>
        <w:ind w:firstLine="284"/>
        <w:jc w:val="both"/>
        <w:rPr>
          <w:rStyle w:val="Char"/>
          <w:rtl/>
        </w:rPr>
      </w:pPr>
      <w:r w:rsidRPr="00254C69">
        <w:rPr>
          <w:rStyle w:val="Char"/>
          <w:rtl/>
        </w:rPr>
        <w:t xml:space="preserve">هي أحد أركان الإسلام الخمسة، وقرنت بالصلاة في مواضع كثيرة في كتاب اللّه. </w:t>
      </w:r>
    </w:p>
    <w:p w:rsidR="00084EEF" w:rsidRDefault="00084EEF" w:rsidP="00254C69">
      <w:pPr>
        <w:pStyle w:val="a0"/>
        <w:spacing w:before="2" w:after="2"/>
        <w:rPr>
          <w:rtl/>
        </w:rPr>
      </w:pPr>
      <w:r>
        <w:rPr>
          <w:rtl/>
        </w:rPr>
        <w:t xml:space="preserve">د- حكـم الزكـاة: </w:t>
      </w:r>
    </w:p>
    <w:p w:rsidR="00084EEF" w:rsidRPr="00254C69" w:rsidRDefault="00084EEF" w:rsidP="00254C69">
      <w:pPr>
        <w:widowControl w:val="0"/>
        <w:spacing w:before="2" w:after="2"/>
        <w:ind w:firstLine="284"/>
        <w:jc w:val="both"/>
        <w:rPr>
          <w:rStyle w:val="Char"/>
          <w:rtl/>
        </w:rPr>
      </w:pPr>
      <w:r w:rsidRPr="00254C69">
        <w:rPr>
          <w:rStyle w:val="Char"/>
          <w:rtl/>
        </w:rPr>
        <w:t xml:space="preserve">الزكاة "فريضة اللّه على كل مسلم، ملك نصابا من مال بشروطه " فرضها </w:t>
      </w:r>
      <w:r w:rsidRPr="00254C69">
        <w:rPr>
          <w:rStyle w:val="Char"/>
          <w:rtl/>
        </w:rPr>
        <w:lastRenderedPageBreak/>
        <w:t xml:space="preserve">اللّه في كتابه وأخذها النبي </w:t>
      </w:r>
      <w:r w:rsidR="00254C69" w:rsidRPr="00254C69">
        <w:rPr>
          <w:rFonts w:ascii="CTraditional Arabic" w:hAnsi="CTraditional Arabic" w:cs="CTraditional Arabic"/>
          <w:spacing w:val="4"/>
          <w:sz w:val="28"/>
          <w:szCs w:val="28"/>
          <w:rtl/>
        </w:rPr>
        <w:t>ج</w:t>
      </w:r>
      <w:r w:rsidRPr="00254C69">
        <w:rPr>
          <w:rStyle w:val="Char"/>
          <w:rtl/>
        </w:rPr>
        <w:t xml:space="preserve"> وأمر بأخذها ممن تجب عليه، سواء كان كبيرا أو صغيرا، ذكرا أو أنثى صحيحا أو معتوها أو مجنونا، قال تعالى: </w:t>
      </w:r>
      <w:r w:rsidR="00254C69" w:rsidRPr="00254C69">
        <w:rPr>
          <w:rFonts w:ascii="AGA Arabesque" w:hAnsi="DecoType Naskh Special"/>
          <w:color w:val="993366"/>
          <w:spacing w:val="4"/>
          <w:sz w:val="28"/>
          <w:szCs w:val="28"/>
          <w:rtl/>
        </w:rPr>
        <w:t>﴿</w:t>
      </w:r>
      <w:r w:rsidR="00FB2B49" w:rsidRPr="00254C69">
        <w:rPr>
          <w:rStyle w:val="Char3"/>
          <w:rtl/>
        </w:rPr>
        <w:t>خُذْ مِنْ أَمْوَالِهِمْ صَدَقَةً تُطَهِّرُهُمْ وَتُزَكِّيهِمْ بِهَا</w:t>
      </w:r>
      <w:r w:rsidR="00254C69" w:rsidRPr="00254C69">
        <w:rPr>
          <w:rFonts w:ascii="AGA Arabesque" w:hAnsi="DecoType Naskh Special"/>
          <w:color w:val="993366"/>
          <w:spacing w:val="4"/>
          <w:sz w:val="28"/>
          <w:szCs w:val="28"/>
          <w:rtl/>
        </w:rPr>
        <w:t>﴾</w:t>
      </w:r>
      <w:r w:rsidR="00FB2B49" w:rsidRPr="00254C69">
        <w:rPr>
          <w:rStyle w:val="Char3"/>
          <w:rtl/>
        </w:rPr>
        <w:t xml:space="preserve"> </w:t>
      </w:r>
      <w:r w:rsidR="00FB2B49" w:rsidRPr="00254C69">
        <w:rPr>
          <w:rStyle w:val="Char4"/>
          <w:rtl/>
        </w:rPr>
        <w:t>[التوبة: 103]</w:t>
      </w:r>
      <w:r w:rsidRPr="00254C69">
        <w:rPr>
          <w:rStyle w:val="Char"/>
          <w:rtl/>
        </w:rPr>
        <w:t xml:space="preserve">. </w:t>
      </w:r>
    </w:p>
    <w:p w:rsidR="00084EEF" w:rsidRPr="00254C69" w:rsidRDefault="00084EEF" w:rsidP="00254C69">
      <w:pPr>
        <w:widowControl w:val="0"/>
        <w:spacing w:before="2" w:after="2"/>
        <w:ind w:firstLine="284"/>
        <w:jc w:val="both"/>
        <w:rPr>
          <w:rStyle w:val="Char"/>
          <w:rtl/>
        </w:rPr>
      </w:pPr>
      <w:r w:rsidRPr="00254C69">
        <w:rPr>
          <w:rStyle w:val="Char"/>
          <w:rtl/>
        </w:rPr>
        <w:t xml:space="preserve">وقوله: </w:t>
      </w:r>
      <w:r w:rsidR="00254C69" w:rsidRPr="00254C69">
        <w:rPr>
          <w:rFonts w:ascii="HQPB1" w:hAnsi="DecoType Naskh Special"/>
          <w:color w:val="993366"/>
          <w:spacing w:val="6"/>
          <w:sz w:val="28"/>
          <w:szCs w:val="28"/>
          <w:rtl/>
        </w:rPr>
        <w:t>﴿</w:t>
      </w:r>
      <w:r w:rsidR="00FB2B49" w:rsidRPr="00254C69">
        <w:rPr>
          <w:rStyle w:val="Char3"/>
          <w:rtl/>
        </w:rPr>
        <w:t>يَا أَيُّهَا الَّذِينَ آمَنُوا أَنْفِقُوا مِنْ طَيِّبَاتِ مَا كَسَبْتُمْ وَمِمَّا أَخْرَجْنَا لَكُمْ مِنَ الْأَرْضِ</w:t>
      </w:r>
      <w:r w:rsidR="00254C69" w:rsidRPr="00254C69">
        <w:rPr>
          <w:rFonts w:ascii="HQPB1" w:hAnsi="DecoType Naskh Special"/>
          <w:color w:val="993366"/>
          <w:spacing w:val="6"/>
          <w:sz w:val="28"/>
          <w:szCs w:val="28"/>
          <w:rtl/>
        </w:rPr>
        <w:t>﴾</w:t>
      </w:r>
      <w:r w:rsidR="00FB2B49" w:rsidRPr="00254C69">
        <w:rPr>
          <w:rStyle w:val="Char3"/>
          <w:rtl/>
        </w:rPr>
        <w:t xml:space="preserve"> </w:t>
      </w:r>
      <w:r w:rsidR="00FB2B49" w:rsidRPr="00254C69">
        <w:rPr>
          <w:rStyle w:val="Char4"/>
          <w:rtl/>
        </w:rPr>
        <w:t>[البقرة: 267]</w:t>
      </w:r>
      <w:r w:rsidRPr="00254C69">
        <w:rPr>
          <w:rStyle w:val="Char"/>
          <w:rtl/>
        </w:rPr>
        <w:t xml:space="preserve">. </w:t>
      </w:r>
    </w:p>
    <w:p w:rsidR="00084EEF" w:rsidRPr="00254C69" w:rsidRDefault="00254C69" w:rsidP="00254C69">
      <w:pPr>
        <w:widowControl w:val="0"/>
        <w:spacing w:before="2" w:after="2"/>
        <w:ind w:firstLine="284"/>
        <w:jc w:val="both"/>
        <w:rPr>
          <w:rStyle w:val="Char"/>
          <w:rtl/>
        </w:rPr>
      </w:pPr>
      <w:r w:rsidRPr="00254C69">
        <w:rPr>
          <w:rFonts w:ascii="HQPB4" w:hAnsi="DecoType Naskh Special"/>
          <w:color w:val="993366"/>
          <w:sz w:val="28"/>
          <w:szCs w:val="28"/>
          <w:rtl/>
        </w:rPr>
        <w:t>﴿</w:t>
      </w:r>
      <w:r w:rsidR="00FB2B49" w:rsidRPr="00254C69">
        <w:rPr>
          <w:rStyle w:val="Char3"/>
          <w:rtl/>
        </w:rPr>
        <w:t>وَأَقِيمُوا الصَّلَاةَ وَآتُوا الزَّكَاةَ</w:t>
      </w:r>
      <w:r w:rsidRPr="00254C69">
        <w:rPr>
          <w:rFonts w:ascii="HQPB4" w:hAnsi="DecoType Naskh Special"/>
          <w:color w:val="993366"/>
          <w:sz w:val="28"/>
          <w:szCs w:val="28"/>
          <w:rtl/>
        </w:rPr>
        <w:t>﴾</w:t>
      </w:r>
      <w:r w:rsidR="00FB2B49" w:rsidRPr="00254C69">
        <w:rPr>
          <w:rStyle w:val="Char3"/>
          <w:rtl/>
        </w:rPr>
        <w:t xml:space="preserve"> </w:t>
      </w:r>
      <w:r w:rsidR="00FB2B49" w:rsidRPr="00254C69">
        <w:rPr>
          <w:rStyle w:val="Char4"/>
          <w:rtl/>
        </w:rPr>
        <w:t>[المزمل: 20]</w:t>
      </w:r>
      <w:r w:rsidR="00084EEF" w:rsidRPr="00254C69">
        <w:rPr>
          <w:rStyle w:val="Char"/>
          <w:rtl/>
        </w:rPr>
        <w:t xml:space="preserve">. </w:t>
      </w:r>
    </w:p>
    <w:p w:rsidR="00084EEF" w:rsidRPr="00254C69" w:rsidRDefault="00084EEF" w:rsidP="00254C69">
      <w:pPr>
        <w:widowControl w:val="0"/>
        <w:spacing w:before="2" w:after="2"/>
        <w:ind w:firstLine="284"/>
        <w:jc w:val="both"/>
        <w:rPr>
          <w:rStyle w:val="Char"/>
          <w:rtl/>
        </w:rPr>
      </w:pPr>
      <w:r w:rsidRPr="00254C69">
        <w:rPr>
          <w:rStyle w:val="Char"/>
          <w:rtl/>
        </w:rPr>
        <w:t xml:space="preserve">ويقول الرسول </w:t>
      </w:r>
      <w:r w:rsidR="00254C69" w:rsidRPr="00254C69">
        <w:rPr>
          <w:rFonts w:ascii="CTraditional Arabic" w:hAnsi="CTraditional Arabic" w:cs="CTraditional Arabic"/>
          <w:spacing w:val="6"/>
          <w:sz w:val="28"/>
          <w:szCs w:val="28"/>
          <w:rtl/>
        </w:rPr>
        <w:t>ج</w:t>
      </w:r>
      <w:r w:rsidRPr="00254C69">
        <w:rPr>
          <w:rStyle w:val="Char"/>
          <w:rtl/>
        </w:rPr>
        <w:t xml:space="preserve"> </w:t>
      </w:r>
      <w:r w:rsidR="009F5405">
        <w:rPr>
          <w:rFonts w:ascii="AGA Arabesque" w:hAnsi="DecoType Naskh Special" w:cs="DecoType Naskh Special" w:hint="cs"/>
          <w:color w:val="CC99FF"/>
          <w:spacing w:val="6"/>
          <w:sz w:val="36"/>
          <w:szCs w:val="36"/>
          <w:rtl/>
        </w:rPr>
        <w:t>«</w:t>
      </w:r>
      <w:r w:rsidRPr="009F5405">
        <w:rPr>
          <w:rStyle w:val="Char5"/>
          <w:rtl/>
        </w:rPr>
        <w:fldChar w:fldCharType="begin"/>
      </w:r>
      <w:r w:rsidRPr="009F5405">
        <w:rPr>
          <w:rStyle w:val="Char5"/>
        </w:rPr>
        <w:instrText xml:space="preserve"> XE </w:instrText>
      </w:r>
      <w:r w:rsidRPr="009F5405">
        <w:rPr>
          <w:rStyle w:val="Char5"/>
          <w:rtl/>
        </w:rPr>
        <w:instrText>"</w:instrText>
      </w:r>
      <w:r w:rsidRPr="009F5405">
        <w:rPr>
          <w:rStyle w:val="Char5"/>
        </w:rPr>
        <w:instrText>32:</w:instrText>
      </w:r>
      <w:r w:rsidRPr="009F5405">
        <w:rPr>
          <w:rStyle w:val="Char5"/>
          <w:rtl/>
        </w:rPr>
        <w:instrText>بني الإسلام على خمس شهادة أن لا إله إلا الله وأن محمدا رسول الله،" \</w:instrText>
      </w:r>
      <w:r w:rsidRPr="009F5405">
        <w:rPr>
          <w:rStyle w:val="Char5"/>
        </w:rPr>
        <w:instrText xml:space="preserve">y "1" \b </w:instrText>
      </w:r>
      <w:r w:rsidRPr="009F5405">
        <w:rPr>
          <w:rStyle w:val="Char5"/>
          <w:rtl/>
        </w:rPr>
        <w:fldChar w:fldCharType="end"/>
      </w:r>
      <w:r w:rsidRPr="009F5405">
        <w:rPr>
          <w:rStyle w:val="Char5"/>
          <w:rtl/>
        </w:rPr>
        <w:t>بني الإسلام على خمس: شهادة أن لا إله إلا اللّه وأن محمدا رسول اللّه، وإقام الصلاة، وإيتاء الزكاة، وحج البيت، وصوم رمضان</w:t>
      </w:r>
      <w:r w:rsidR="009F5405">
        <w:rPr>
          <w:rFonts w:ascii="AGA Arabesque" w:hAnsi="Traditional Arabic" w:hint="cs"/>
          <w:color w:val="CC99FF"/>
          <w:spacing w:val="6"/>
          <w:sz w:val="36"/>
          <w:szCs w:val="36"/>
          <w:rtl/>
        </w:rPr>
        <w:t>»</w:t>
      </w:r>
      <w:r w:rsidRPr="00254C69">
        <w:rPr>
          <w:rStyle w:val="Char"/>
          <w:rtl/>
        </w:rPr>
        <w:t xml:space="preserve"> </w:t>
      </w:r>
      <w:r w:rsidRPr="00254C69">
        <w:rPr>
          <w:rStyle w:val="Char"/>
          <w:vertAlign w:val="superscript"/>
          <w:rtl/>
        </w:rPr>
        <w:t>(</w:t>
      </w:r>
      <w:r w:rsidRPr="00254C69">
        <w:rPr>
          <w:rStyle w:val="Char"/>
          <w:vertAlign w:val="superscript"/>
          <w:rtl/>
        </w:rPr>
        <w:footnoteReference w:id="31"/>
      </w:r>
      <w:r w:rsidRPr="00254C69">
        <w:rPr>
          <w:rStyle w:val="Char"/>
          <w:vertAlign w:val="superscript"/>
          <w:rtl/>
        </w:rPr>
        <w:t>)</w:t>
      </w:r>
      <w:r w:rsidRPr="00254C69">
        <w:rPr>
          <w:rStyle w:val="Char"/>
          <w:rtl/>
        </w:rPr>
        <w:t xml:space="preserve"> [متفق عليه</w:t>
      </w:r>
      <w:r w:rsidR="00887A82">
        <w:rPr>
          <w:rStyle w:val="Char"/>
          <w:rtl/>
        </w:rPr>
        <w:t>]</w:t>
      </w:r>
      <w:r w:rsidRPr="00254C69">
        <w:rPr>
          <w:rStyle w:val="Char"/>
          <w:rtl/>
        </w:rPr>
        <w:t xml:space="preserve">. </w:t>
      </w:r>
    </w:p>
    <w:p w:rsidR="00084EEF" w:rsidRDefault="00084EEF" w:rsidP="00254C69">
      <w:pPr>
        <w:pStyle w:val="a0"/>
        <w:spacing w:before="2" w:after="2"/>
        <w:rPr>
          <w:rtl/>
        </w:rPr>
      </w:pPr>
      <w:r>
        <w:rPr>
          <w:rtl/>
        </w:rPr>
        <w:t xml:space="preserve">الأموال التي تجب فيها الزكاة: </w:t>
      </w:r>
    </w:p>
    <w:p w:rsidR="00084EEF" w:rsidRPr="00254C69" w:rsidRDefault="00084EEF" w:rsidP="00254C69">
      <w:pPr>
        <w:widowControl w:val="0"/>
        <w:spacing w:before="2" w:after="2"/>
        <w:ind w:firstLine="284"/>
        <w:jc w:val="both"/>
        <w:rPr>
          <w:rStyle w:val="Char"/>
          <w:rtl/>
        </w:rPr>
      </w:pPr>
      <w:r w:rsidRPr="00254C69">
        <w:rPr>
          <w:rStyle w:val="Char"/>
          <w:rtl/>
        </w:rPr>
        <w:t xml:space="preserve">الأموال التي تجب فيها الزكاة أربعة: </w:t>
      </w:r>
    </w:p>
    <w:p w:rsidR="00084EEF" w:rsidRPr="00254C69" w:rsidRDefault="00084EEF" w:rsidP="00254C69">
      <w:pPr>
        <w:widowControl w:val="0"/>
        <w:spacing w:before="2" w:after="2"/>
        <w:ind w:firstLine="284"/>
        <w:jc w:val="both"/>
        <w:rPr>
          <w:rStyle w:val="Char"/>
          <w:rtl/>
        </w:rPr>
      </w:pPr>
      <w:r w:rsidRPr="00254C69">
        <w:rPr>
          <w:rStyle w:val="Char"/>
          <w:rtl/>
        </w:rPr>
        <w:t xml:space="preserve">الأثمان، وبهيمة الأنعام، والخارج من الأرض، وعروض التجارة. </w:t>
      </w:r>
    </w:p>
    <w:p w:rsidR="00084EEF" w:rsidRDefault="00084EEF" w:rsidP="00254C69">
      <w:pPr>
        <w:pStyle w:val="a0"/>
        <w:spacing w:before="2" w:after="2"/>
        <w:rPr>
          <w:rtl/>
        </w:rPr>
      </w:pPr>
      <w:r>
        <w:rPr>
          <w:rtl/>
        </w:rPr>
        <w:t>1</w:t>
      </w:r>
      <w:r w:rsidR="00887A82">
        <w:rPr>
          <w:rtl/>
        </w:rPr>
        <w:t xml:space="preserve">- </w:t>
      </w:r>
      <w:r>
        <w:rPr>
          <w:rtl/>
        </w:rPr>
        <w:t xml:space="preserve">الأثمان وهي: الذهب والفضة والأوراق المالية: </w:t>
      </w:r>
    </w:p>
    <w:p w:rsidR="00084EEF" w:rsidRPr="00254C69" w:rsidRDefault="00084EEF" w:rsidP="00254C69">
      <w:pPr>
        <w:widowControl w:val="0"/>
        <w:spacing w:before="2" w:after="2"/>
        <w:ind w:firstLine="284"/>
        <w:jc w:val="both"/>
        <w:rPr>
          <w:rStyle w:val="Char"/>
          <w:rtl/>
        </w:rPr>
      </w:pPr>
      <w:r w:rsidRPr="00254C69">
        <w:rPr>
          <w:rStyle w:val="Char"/>
          <w:rtl/>
        </w:rPr>
        <w:t xml:space="preserve">فتجب الزكاة في الذهب إذا بلغ عشرين مثقالا: ربع العشر. </w:t>
      </w:r>
    </w:p>
    <w:p w:rsidR="00084EEF" w:rsidRPr="00254C69" w:rsidRDefault="00084EEF" w:rsidP="00254C69">
      <w:pPr>
        <w:widowControl w:val="0"/>
        <w:spacing w:before="2" w:after="2"/>
        <w:ind w:firstLine="284"/>
        <w:jc w:val="both"/>
        <w:rPr>
          <w:rStyle w:val="Char"/>
          <w:rtl/>
        </w:rPr>
      </w:pPr>
      <w:r w:rsidRPr="00254C69">
        <w:rPr>
          <w:rStyle w:val="Char"/>
          <w:rtl/>
        </w:rPr>
        <w:t xml:space="preserve">وتجب الزكاة في الفضة إذا بلغ مائتي درهم ربع العشر أيضا. </w:t>
      </w:r>
    </w:p>
    <w:p w:rsidR="00084EEF" w:rsidRPr="00254C69" w:rsidRDefault="00084EEF" w:rsidP="00254C69">
      <w:pPr>
        <w:widowControl w:val="0"/>
        <w:spacing w:before="2" w:after="2"/>
        <w:ind w:firstLine="284"/>
        <w:jc w:val="both"/>
        <w:rPr>
          <w:rStyle w:val="Char"/>
          <w:rtl/>
        </w:rPr>
      </w:pPr>
      <w:r w:rsidRPr="00254C69">
        <w:rPr>
          <w:rStyle w:val="Char"/>
          <w:rtl/>
        </w:rPr>
        <w:t xml:space="preserve">الأوراق المالية الحالية تقوّم على أساس القيمة، فإذا بلغت نصاب أحد النقدين وجبت فيها الزكاة ومقدارها ربع العشر إذا حال عليها الحول. </w:t>
      </w:r>
    </w:p>
    <w:p w:rsidR="00084EEF" w:rsidRDefault="00084EEF" w:rsidP="00254C69">
      <w:pPr>
        <w:pStyle w:val="a0"/>
        <w:spacing w:before="2" w:after="2"/>
        <w:rPr>
          <w:rtl/>
        </w:rPr>
      </w:pPr>
      <w:r>
        <w:rPr>
          <w:rtl/>
        </w:rPr>
        <w:lastRenderedPageBreak/>
        <w:t>2</w:t>
      </w:r>
      <w:r w:rsidR="00887A82">
        <w:rPr>
          <w:rtl/>
        </w:rPr>
        <w:t xml:space="preserve">- </w:t>
      </w:r>
      <w:r>
        <w:rPr>
          <w:rtl/>
        </w:rPr>
        <w:t xml:space="preserve">زكاة بهيمة الأنعام: </w:t>
      </w:r>
    </w:p>
    <w:p w:rsidR="00084EEF" w:rsidRPr="00254C69" w:rsidRDefault="00084EEF" w:rsidP="00254C69">
      <w:pPr>
        <w:widowControl w:val="0"/>
        <w:spacing w:before="2" w:after="2"/>
        <w:ind w:firstLine="284"/>
        <w:jc w:val="both"/>
        <w:rPr>
          <w:rStyle w:val="Char"/>
          <w:rtl/>
        </w:rPr>
      </w:pPr>
      <w:r w:rsidRPr="00254C69">
        <w:rPr>
          <w:rStyle w:val="Char"/>
          <w:rtl/>
        </w:rPr>
        <w:t xml:space="preserve">تجب الزكاة في الإبل والبقر والغنم إذا كانت ترعى الحول أو أكثره في الصحاري والقفار المباحة؛ فإذا بلغت النصاب وحال عليها الحول تخرج زكاتها إذا كانت للدر والنسل كما يأتي: </w:t>
      </w:r>
    </w:p>
    <w:p w:rsidR="00084EEF" w:rsidRDefault="00084EEF" w:rsidP="00254C69">
      <w:pPr>
        <w:pStyle w:val="a0"/>
        <w:spacing w:before="2" w:after="2"/>
        <w:rPr>
          <w:rtl/>
        </w:rPr>
      </w:pPr>
      <w:r>
        <w:rPr>
          <w:rtl/>
        </w:rPr>
        <w:t xml:space="preserve">أ- أنصـبة الغنـم: </w:t>
      </w:r>
    </w:p>
    <w:p w:rsidR="00084EEF" w:rsidRPr="00254C69" w:rsidRDefault="00084EEF" w:rsidP="00254C69">
      <w:pPr>
        <w:widowControl w:val="0"/>
        <w:spacing w:before="2" w:after="2"/>
        <w:ind w:firstLine="284"/>
        <w:jc w:val="both"/>
        <w:rPr>
          <w:rStyle w:val="Char"/>
          <w:rtl/>
        </w:rPr>
      </w:pPr>
      <w:r w:rsidRPr="00254C69">
        <w:rPr>
          <w:rStyle w:val="Char"/>
          <w:rtl/>
        </w:rPr>
        <w:t xml:space="preserve">من إلى القدر المخرج 40 120 شاه. 121 200 شاتان. 201 </w:t>
      </w:r>
    </w:p>
    <w:p w:rsidR="00084EEF" w:rsidRPr="00254C69" w:rsidRDefault="00084EEF" w:rsidP="00254C69">
      <w:pPr>
        <w:widowControl w:val="0"/>
        <w:spacing w:before="2" w:after="2"/>
        <w:ind w:firstLine="284"/>
        <w:jc w:val="both"/>
        <w:rPr>
          <w:rStyle w:val="Char"/>
          <w:rFonts w:hint="cs"/>
          <w:rtl/>
        </w:rPr>
      </w:pPr>
      <w:r w:rsidRPr="00254C69">
        <w:rPr>
          <w:rStyle w:val="Char"/>
          <w:rtl/>
        </w:rPr>
        <w:t xml:space="preserve">ثلاث شياه. </w:t>
      </w:r>
    </w:p>
    <w:p w:rsidR="00084EEF" w:rsidRPr="00254C69" w:rsidRDefault="00084EEF" w:rsidP="00254C69">
      <w:pPr>
        <w:widowControl w:val="0"/>
        <w:spacing w:before="2" w:after="2"/>
        <w:ind w:firstLine="284"/>
        <w:jc w:val="both"/>
        <w:rPr>
          <w:rStyle w:val="Char"/>
          <w:rtl/>
        </w:rPr>
      </w:pPr>
      <w:r w:rsidRPr="00254C69">
        <w:rPr>
          <w:rStyle w:val="Char"/>
          <w:rtl/>
        </w:rPr>
        <w:t xml:space="preserve">ثم في كل 100 شاة. </w:t>
      </w:r>
    </w:p>
    <w:p w:rsidR="00084EEF" w:rsidRDefault="00084EEF" w:rsidP="00254C69">
      <w:pPr>
        <w:pStyle w:val="a0"/>
        <w:spacing w:before="2" w:after="2"/>
        <w:rPr>
          <w:rtl/>
        </w:rPr>
      </w:pPr>
      <w:r>
        <w:rPr>
          <w:rtl/>
        </w:rPr>
        <w:t xml:space="preserve">ج- أنصبة البقر: </w:t>
      </w:r>
    </w:p>
    <w:p w:rsidR="00084EEF" w:rsidRPr="00254C69" w:rsidRDefault="00084EEF" w:rsidP="00254C69">
      <w:pPr>
        <w:widowControl w:val="0"/>
        <w:spacing w:before="2" w:after="2"/>
        <w:ind w:firstLine="284"/>
        <w:jc w:val="both"/>
        <w:rPr>
          <w:rStyle w:val="Char"/>
          <w:rtl/>
        </w:rPr>
      </w:pPr>
      <w:r w:rsidRPr="00254C69">
        <w:rPr>
          <w:rStyle w:val="Char"/>
          <w:rtl/>
        </w:rPr>
        <w:t xml:space="preserve">من إلى القدر المخرج 30 39 تبيع أو تبيعه من البقر لها سنة. 40 59 مسنة من البقر لها سنتان. 60 </w:t>
      </w:r>
    </w:p>
    <w:p w:rsidR="00084EEF" w:rsidRPr="00254C69" w:rsidRDefault="00084EEF" w:rsidP="00254C69">
      <w:pPr>
        <w:widowControl w:val="0"/>
        <w:spacing w:before="2" w:after="2"/>
        <w:ind w:firstLine="284"/>
        <w:jc w:val="both"/>
        <w:rPr>
          <w:rStyle w:val="Char"/>
          <w:rtl/>
        </w:rPr>
      </w:pPr>
      <w:r w:rsidRPr="00254C69">
        <w:rPr>
          <w:rStyle w:val="Char"/>
          <w:rtl/>
        </w:rPr>
        <w:t xml:space="preserve">تبعتان ثم في كل 30 تبيع وفي كل 40 مسنة </w:t>
      </w:r>
      <w:r>
        <w:rPr>
          <w:rFonts w:ascii="AGA Arabesque" w:hAnsi="Traditional Arabic"/>
          <w:b/>
          <w:bCs/>
          <w:sz w:val="36"/>
          <w:szCs w:val="36"/>
          <w:rtl/>
        </w:rPr>
        <w:t xml:space="preserve">ج- أنصبة الإبل: </w:t>
      </w:r>
    </w:p>
    <w:p w:rsidR="00084EEF" w:rsidRPr="00254C69" w:rsidRDefault="00084EEF" w:rsidP="00254C69">
      <w:pPr>
        <w:widowControl w:val="0"/>
        <w:spacing w:before="2" w:after="2"/>
        <w:ind w:firstLine="284"/>
        <w:jc w:val="both"/>
        <w:rPr>
          <w:rStyle w:val="Char"/>
          <w:rtl/>
        </w:rPr>
      </w:pPr>
      <w:r w:rsidRPr="00254C69">
        <w:rPr>
          <w:rStyle w:val="Char"/>
          <w:rtl/>
        </w:rPr>
        <w:t xml:space="preserve">من إلى القدر المخرج 5 9 شاه 10 14 شاتان 15 19 ثلاث شياه 20 24 أربع شياه 25 35 بنت مخاض لها سنة 36 45 بنت لبون لها سنتان 46 60 حقة لها 3 سنين 61 75 جذعة لها أربع سنين 76 90 بنتا لبون 91 120 حقتان 121 </w:t>
      </w:r>
    </w:p>
    <w:p w:rsidR="00084EEF" w:rsidRPr="00254C69" w:rsidRDefault="00084EEF" w:rsidP="00254C69">
      <w:pPr>
        <w:widowControl w:val="0"/>
        <w:spacing w:before="2" w:after="2"/>
        <w:ind w:firstLine="284"/>
        <w:jc w:val="both"/>
        <w:rPr>
          <w:rStyle w:val="Char"/>
          <w:rtl/>
        </w:rPr>
      </w:pPr>
      <w:r w:rsidRPr="00254C69">
        <w:rPr>
          <w:rStyle w:val="Char"/>
          <w:rtl/>
        </w:rPr>
        <w:t>ثلاث بنات لبون</w:t>
      </w:r>
      <w:r w:rsidRPr="00254C69">
        <w:rPr>
          <w:rStyle w:val="Char"/>
          <w:rFonts w:hint="cs"/>
          <w:rtl/>
        </w:rPr>
        <w:t>.</w:t>
      </w:r>
      <w:r w:rsidRPr="00254C69">
        <w:rPr>
          <w:rStyle w:val="Char"/>
          <w:rtl/>
        </w:rPr>
        <w:t xml:space="preserve"> </w:t>
      </w:r>
    </w:p>
    <w:p w:rsidR="00084EEF" w:rsidRPr="00254C69" w:rsidRDefault="00084EEF" w:rsidP="00254C69">
      <w:pPr>
        <w:widowControl w:val="0"/>
        <w:spacing w:before="2" w:after="2"/>
        <w:ind w:firstLine="284"/>
        <w:jc w:val="both"/>
        <w:rPr>
          <w:rStyle w:val="Char"/>
          <w:rtl/>
        </w:rPr>
      </w:pPr>
      <w:r w:rsidRPr="00254C69">
        <w:rPr>
          <w:rStyle w:val="Char"/>
          <w:rtl/>
        </w:rPr>
        <w:t xml:space="preserve">ثم في كل أربعين بنت لبون، وفي كل خمسين حقة. </w:t>
      </w:r>
    </w:p>
    <w:p w:rsidR="00084EEF" w:rsidRPr="00254C69" w:rsidRDefault="00084EEF" w:rsidP="00254C69">
      <w:pPr>
        <w:widowControl w:val="0"/>
        <w:spacing w:before="2" w:after="2"/>
        <w:ind w:firstLine="284"/>
        <w:jc w:val="both"/>
        <w:rPr>
          <w:rStyle w:val="Char"/>
          <w:rtl/>
        </w:rPr>
      </w:pPr>
      <w:r w:rsidRPr="00254C69">
        <w:rPr>
          <w:rStyle w:val="Char"/>
          <w:rtl/>
        </w:rPr>
        <w:t xml:space="preserve">- إن أعدت بهيمة الأنعام "الإبل والبقر والغنم " للتجارة والنماء وحال عليها الحول تقوَّم وتزكى قيمتها ربع العشر. </w:t>
      </w:r>
    </w:p>
    <w:p w:rsidR="00084EEF" w:rsidRPr="00254C69" w:rsidRDefault="00084EEF" w:rsidP="00254C69">
      <w:pPr>
        <w:widowControl w:val="0"/>
        <w:spacing w:before="2" w:after="2"/>
        <w:ind w:firstLine="284"/>
        <w:jc w:val="both"/>
        <w:rPr>
          <w:rStyle w:val="Char"/>
          <w:rtl/>
        </w:rPr>
      </w:pPr>
      <w:r w:rsidRPr="00254C69">
        <w:rPr>
          <w:rStyle w:val="Char"/>
          <w:rtl/>
        </w:rPr>
        <w:lastRenderedPageBreak/>
        <w:t xml:space="preserve">وإن لم تكن للتجارة فلا زكاة فيها. </w:t>
      </w:r>
    </w:p>
    <w:p w:rsidR="00084EEF" w:rsidRPr="00254C69" w:rsidRDefault="00084EEF" w:rsidP="00254C69">
      <w:pPr>
        <w:widowControl w:val="0"/>
        <w:spacing w:before="2" w:after="2"/>
        <w:ind w:firstLine="284"/>
        <w:jc w:val="both"/>
        <w:rPr>
          <w:rStyle w:val="Char"/>
          <w:rtl/>
        </w:rPr>
      </w:pPr>
      <w:r w:rsidRPr="00254C69">
        <w:rPr>
          <w:rStyle w:val="Char"/>
          <w:rtl/>
        </w:rPr>
        <w:t xml:space="preserve">- لا يؤخذ في الصدقة إلا الأنثى ولا يجزئ الذكر إلا في زكاة البقر وابن لبون أو حق أو جذع مكان بنت مخاض أو إذا كان النصاب كله ذكورا. </w:t>
      </w:r>
    </w:p>
    <w:p w:rsidR="00084EEF" w:rsidRDefault="00084EEF" w:rsidP="00254C69">
      <w:pPr>
        <w:pStyle w:val="a0"/>
        <w:spacing w:before="2" w:after="2"/>
        <w:rPr>
          <w:rtl/>
        </w:rPr>
      </w:pPr>
      <w:r>
        <w:rPr>
          <w:rtl/>
        </w:rPr>
        <w:t>3</w:t>
      </w:r>
      <w:r w:rsidR="00887A82">
        <w:rPr>
          <w:rtl/>
        </w:rPr>
        <w:t xml:space="preserve">- </w:t>
      </w:r>
      <w:r>
        <w:rPr>
          <w:rtl/>
        </w:rPr>
        <w:t xml:space="preserve">زكاة الخارج من الأرض: </w:t>
      </w:r>
    </w:p>
    <w:p w:rsidR="00084EEF" w:rsidRPr="00254C69" w:rsidRDefault="00084EEF" w:rsidP="00254C69">
      <w:pPr>
        <w:widowControl w:val="0"/>
        <w:spacing w:before="2" w:after="2"/>
        <w:ind w:firstLine="284"/>
        <w:jc w:val="both"/>
        <w:rPr>
          <w:rStyle w:val="Char"/>
          <w:rtl/>
        </w:rPr>
      </w:pPr>
      <w:r w:rsidRPr="00254C69">
        <w:rPr>
          <w:rStyle w:val="Char"/>
          <w:rtl/>
        </w:rPr>
        <w:t xml:space="preserve">تجب الزكاة في الحبوب كلها وفي كل ثمر يكال ويدخر كتمر وزبيب، ويعتبر بلوغ النصاب ومقداره ثلاثمائة صاع نبوي أي ما يعادل (624) ستمائة وأربعة وعشرين كيلوجراما تقريبا. </w:t>
      </w:r>
    </w:p>
    <w:p w:rsidR="00084EEF" w:rsidRPr="00B0138E" w:rsidRDefault="00084EEF" w:rsidP="00254C69">
      <w:pPr>
        <w:widowControl w:val="0"/>
        <w:spacing w:before="2" w:after="2"/>
        <w:ind w:firstLine="284"/>
        <w:jc w:val="both"/>
        <w:rPr>
          <w:rStyle w:val="Char0"/>
          <w:rtl/>
        </w:rPr>
      </w:pPr>
      <w:r w:rsidRPr="00254C69">
        <w:rPr>
          <w:rStyle w:val="Char"/>
          <w:rtl/>
        </w:rPr>
        <w:t xml:space="preserve">- تضم ثمرة العام الواحد بعضها إلى بعض في تكميل النصاب إذا كانت جنسا واحدا، كأنواع التمر مثلا. </w:t>
      </w:r>
      <w:r w:rsidRPr="00B0138E">
        <w:rPr>
          <w:rStyle w:val="Char0"/>
          <w:rtl/>
        </w:rPr>
        <w:t xml:space="preserve">الواجب في زكاة الحبوب والثمار: </w:t>
      </w:r>
    </w:p>
    <w:p w:rsidR="00084EEF" w:rsidRPr="00254C69" w:rsidRDefault="00084EEF" w:rsidP="004440FB">
      <w:pPr>
        <w:widowControl w:val="0"/>
        <w:numPr>
          <w:ilvl w:val="0"/>
          <w:numId w:val="17"/>
        </w:numPr>
        <w:spacing w:before="2" w:after="2"/>
        <w:ind w:left="680" w:hanging="340"/>
        <w:jc w:val="both"/>
        <w:rPr>
          <w:rStyle w:val="Char"/>
          <w:rtl/>
        </w:rPr>
      </w:pPr>
      <w:r w:rsidRPr="00254C69">
        <w:rPr>
          <w:rStyle w:val="Char"/>
          <w:rtl/>
        </w:rPr>
        <w:t xml:space="preserve">العشر فيما سقي بلا مؤونة كالأمطار. </w:t>
      </w:r>
    </w:p>
    <w:p w:rsidR="00084EEF" w:rsidRPr="00254C69" w:rsidRDefault="00084EEF" w:rsidP="004440FB">
      <w:pPr>
        <w:widowControl w:val="0"/>
        <w:numPr>
          <w:ilvl w:val="0"/>
          <w:numId w:val="17"/>
        </w:numPr>
        <w:spacing w:before="2" w:after="2"/>
        <w:ind w:left="680" w:hanging="340"/>
        <w:jc w:val="both"/>
        <w:rPr>
          <w:rStyle w:val="Char"/>
          <w:rtl/>
        </w:rPr>
      </w:pPr>
      <w:r w:rsidRPr="00254C69">
        <w:rPr>
          <w:rStyle w:val="Char"/>
          <w:rtl/>
        </w:rPr>
        <w:t xml:space="preserve">نصف العشر فيما سقي بمؤونة كمياه الآبار. </w:t>
      </w:r>
    </w:p>
    <w:p w:rsidR="00084EEF" w:rsidRPr="00254C69" w:rsidRDefault="00084EEF" w:rsidP="004440FB">
      <w:pPr>
        <w:widowControl w:val="0"/>
        <w:numPr>
          <w:ilvl w:val="0"/>
          <w:numId w:val="17"/>
        </w:numPr>
        <w:spacing w:before="2" w:after="2"/>
        <w:ind w:left="680" w:hanging="340"/>
        <w:jc w:val="both"/>
        <w:rPr>
          <w:rStyle w:val="Char"/>
          <w:rtl/>
        </w:rPr>
      </w:pPr>
      <w:r w:rsidRPr="00254C69">
        <w:rPr>
          <w:rStyle w:val="Char"/>
          <w:rtl/>
        </w:rPr>
        <w:t xml:space="preserve">ثلاثة أرباع العشر فيما سقي تارة بمؤونة وتارة بغيرها. </w:t>
      </w:r>
    </w:p>
    <w:p w:rsidR="00084EEF" w:rsidRPr="00254C69" w:rsidRDefault="00084EEF" w:rsidP="00254C69">
      <w:pPr>
        <w:widowControl w:val="0"/>
        <w:spacing w:before="2" w:after="2"/>
        <w:ind w:firstLine="284"/>
        <w:jc w:val="both"/>
        <w:rPr>
          <w:rStyle w:val="Char"/>
          <w:rtl/>
        </w:rPr>
      </w:pPr>
      <w:r w:rsidRPr="00254C69">
        <w:rPr>
          <w:rStyle w:val="Char"/>
          <w:rtl/>
        </w:rPr>
        <w:t xml:space="preserve">- تجب الزكاة إذا اشتد الحب وبدا صلاح الثمر. </w:t>
      </w:r>
    </w:p>
    <w:p w:rsidR="00084EEF" w:rsidRPr="00254C69" w:rsidRDefault="00084EEF" w:rsidP="00254C69">
      <w:pPr>
        <w:widowControl w:val="0"/>
        <w:spacing w:before="2" w:after="2"/>
        <w:ind w:firstLine="284"/>
        <w:jc w:val="both"/>
        <w:rPr>
          <w:rStyle w:val="Char"/>
          <w:rtl/>
        </w:rPr>
      </w:pPr>
      <w:r w:rsidRPr="00254C69">
        <w:rPr>
          <w:rStyle w:val="Char"/>
          <w:rtl/>
        </w:rPr>
        <w:t xml:space="preserve">- لا زكاة في الخضراوات والفواكه إلا إذا أعدت للتجارة فيخرج من قيمتها ربع العشر إذا حال عليها الحول وبلغت النصاب. </w:t>
      </w:r>
    </w:p>
    <w:p w:rsidR="00084EEF" w:rsidRPr="00254C69" w:rsidRDefault="00084EEF" w:rsidP="00254C69">
      <w:pPr>
        <w:widowControl w:val="0"/>
        <w:spacing w:before="2" w:after="2"/>
        <w:ind w:firstLine="284"/>
        <w:jc w:val="both"/>
        <w:rPr>
          <w:rStyle w:val="Char"/>
          <w:rtl/>
        </w:rPr>
      </w:pPr>
      <w:r w:rsidRPr="00254C69">
        <w:rPr>
          <w:rStyle w:val="Char"/>
          <w:rtl/>
        </w:rPr>
        <w:t xml:space="preserve">- ما يخرج من البحر كاللؤلؤ والمرجان والأسماك لا زكاة فيه أما إذا أعد للتجارة فيخرج من قيمته ربع العشر إذا بلغ نصابا وحال عليه الحول. </w:t>
      </w:r>
    </w:p>
    <w:p w:rsidR="00084EEF" w:rsidRPr="00254C69" w:rsidRDefault="00084EEF" w:rsidP="00254C69">
      <w:pPr>
        <w:widowControl w:val="0"/>
        <w:spacing w:before="2" w:after="2"/>
        <w:ind w:firstLine="284"/>
        <w:jc w:val="both"/>
        <w:rPr>
          <w:rStyle w:val="Char"/>
          <w:rtl/>
        </w:rPr>
      </w:pPr>
      <w:r w:rsidRPr="00254C69">
        <w:rPr>
          <w:rStyle w:val="Char"/>
          <w:rtl/>
        </w:rPr>
        <w:t xml:space="preserve">- "الركاز" وهو المدفون في الأرض. الواجب فيه الخمس قل أو كثر يصرف في مصرف الفيء وباقيه أربعة أخماس لواجده. </w:t>
      </w:r>
    </w:p>
    <w:p w:rsidR="00084EEF" w:rsidRDefault="00084EEF" w:rsidP="00254C69">
      <w:pPr>
        <w:pStyle w:val="a0"/>
        <w:spacing w:before="2" w:after="2"/>
        <w:rPr>
          <w:rtl/>
        </w:rPr>
      </w:pPr>
      <w:r>
        <w:rPr>
          <w:rtl/>
        </w:rPr>
        <w:lastRenderedPageBreak/>
        <w:t xml:space="preserve">4- زكاة عروض التجارة: </w:t>
      </w:r>
    </w:p>
    <w:p w:rsidR="00084EEF" w:rsidRPr="00254C69" w:rsidRDefault="00084EEF" w:rsidP="00254C69">
      <w:pPr>
        <w:widowControl w:val="0"/>
        <w:spacing w:before="2" w:after="2"/>
        <w:ind w:firstLine="284"/>
        <w:jc w:val="both"/>
        <w:rPr>
          <w:rStyle w:val="Char"/>
          <w:rtl/>
        </w:rPr>
      </w:pPr>
      <w:r w:rsidRPr="00254C69">
        <w:rPr>
          <w:rStyle w:val="Char"/>
          <w:rtl/>
        </w:rPr>
        <w:t xml:space="preserve">عروض التجارة هي ما أعد لبيع وشراء لأجل ربح من عقار وحيوان وطعام وشراب وآلات ونحوها. </w:t>
      </w:r>
    </w:p>
    <w:p w:rsidR="00084EEF" w:rsidRPr="00254C69" w:rsidRDefault="00084EEF" w:rsidP="00254C69">
      <w:pPr>
        <w:widowControl w:val="0"/>
        <w:spacing w:before="2" w:after="2"/>
        <w:ind w:firstLine="284"/>
        <w:jc w:val="both"/>
        <w:rPr>
          <w:rStyle w:val="Char"/>
          <w:rtl/>
        </w:rPr>
      </w:pPr>
      <w:r w:rsidRPr="00254C69">
        <w:rPr>
          <w:rStyle w:val="Char"/>
          <w:rtl/>
        </w:rPr>
        <w:t xml:space="preserve">عروض التجارة إذا بلغت نصابا وحال عليها الحول وجبت فيها الزكاة وتقوم بالأحظ للفقراء ويخرج ربع العشر من كامل القيمة، ويجوز إخراج زكاة العروض ربع العشر من العروض نفسها. </w:t>
      </w:r>
    </w:p>
    <w:p w:rsidR="00084EEF" w:rsidRPr="00254C69" w:rsidRDefault="00084EEF" w:rsidP="00254C69">
      <w:pPr>
        <w:widowControl w:val="0"/>
        <w:spacing w:before="2" w:after="2"/>
        <w:ind w:firstLine="284"/>
        <w:jc w:val="both"/>
        <w:rPr>
          <w:rStyle w:val="Char"/>
          <w:rtl/>
        </w:rPr>
      </w:pPr>
      <w:r w:rsidRPr="00254C69">
        <w:rPr>
          <w:rStyle w:val="Char"/>
          <w:rtl/>
        </w:rPr>
        <w:t xml:space="preserve">- إن نوى بعروض التجارة الاقتناء لا التجارة فلا زكاة فيها. </w:t>
      </w:r>
    </w:p>
    <w:p w:rsidR="00084EEF" w:rsidRPr="00254C69" w:rsidRDefault="00084EEF" w:rsidP="00254C69">
      <w:pPr>
        <w:widowControl w:val="0"/>
        <w:spacing w:before="2" w:after="2"/>
        <w:ind w:firstLine="284"/>
        <w:jc w:val="both"/>
        <w:rPr>
          <w:rStyle w:val="Char"/>
          <w:rtl/>
        </w:rPr>
      </w:pPr>
      <w:r w:rsidRPr="00254C69">
        <w:rPr>
          <w:rStyle w:val="Char"/>
          <w:rtl/>
        </w:rPr>
        <w:t xml:space="preserve">- نتاج السائمة وربح التجارة حولهما حول أصلهما إن كان نصابا. </w:t>
      </w:r>
    </w:p>
    <w:p w:rsidR="00084EEF" w:rsidRDefault="00084EEF" w:rsidP="00254C69">
      <w:pPr>
        <w:pStyle w:val="a0"/>
        <w:spacing w:before="2" w:after="2"/>
        <w:rPr>
          <w:rtl/>
        </w:rPr>
      </w:pPr>
      <w:r>
        <w:rPr>
          <w:rtl/>
        </w:rPr>
        <w:t xml:space="preserve">شروط وجوب الزكاة: </w:t>
      </w:r>
    </w:p>
    <w:p w:rsidR="00084EEF" w:rsidRPr="00254C69" w:rsidRDefault="00887A82" w:rsidP="00254C69">
      <w:pPr>
        <w:widowControl w:val="0"/>
        <w:spacing w:before="2" w:after="2"/>
        <w:ind w:firstLine="284"/>
        <w:jc w:val="both"/>
        <w:rPr>
          <w:rStyle w:val="Char"/>
          <w:rtl/>
        </w:rPr>
      </w:pPr>
      <w:r>
        <w:rPr>
          <w:rStyle w:val="Char"/>
          <w:rtl/>
        </w:rPr>
        <w:t>تجب الزكاة على كل</w:t>
      </w:r>
      <w:r>
        <w:rPr>
          <w:rStyle w:val="Char"/>
          <w:rFonts w:hint="cs"/>
          <w:rtl/>
        </w:rPr>
        <w:t xml:space="preserve"> </w:t>
      </w:r>
      <w:r w:rsidR="00084EEF" w:rsidRPr="00254C69">
        <w:rPr>
          <w:rStyle w:val="Char"/>
          <w:rtl/>
        </w:rPr>
        <w:t xml:space="preserve">(1) حر، (2) مسلم، (3) مالك للنصاب، (4) ملكا مستقلا، (5) وحال عليه الحول، في غير المعشر والركاز. </w:t>
      </w:r>
    </w:p>
    <w:p w:rsidR="00084EEF" w:rsidRDefault="00084EEF" w:rsidP="00254C69">
      <w:pPr>
        <w:pStyle w:val="a0"/>
        <w:spacing w:before="2" w:after="2"/>
        <w:rPr>
          <w:rtl/>
        </w:rPr>
      </w:pPr>
      <w:r>
        <w:rPr>
          <w:rtl/>
        </w:rPr>
        <w:t>إخراج الزكاة</w:t>
      </w:r>
    </w:p>
    <w:p w:rsidR="00084EEF" w:rsidRDefault="00084EEF" w:rsidP="00254C69">
      <w:pPr>
        <w:pStyle w:val="a0"/>
        <w:spacing w:before="2" w:after="2"/>
        <w:rPr>
          <w:rtl/>
        </w:rPr>
      </w:pPr>
      <w:r>
        <w:rPr>
          <w:rtl/>
        </w:rPr>
        <w:t xml:space="preserve">أ- وقت إخراج الزكاة: </w:t>
      </w:r>
    </w:p>
    <w:p w:rsidR="00084EEF" w:rsidRPr="00254C69" w:rsidRDefault="00084EEF" w:rsidP="00254C69">
      <w:pPr>
        <w:widowControl w:val="0"/>
        <w:spacing w:before="2" w:after="2"/>
        <w:ind w:firstLine="284"/>
        <w:jc w:val="both"/>
        <w:rPr>
          <w:rStyle w:val="Char"/>
          <w:rtl/>
        </w:rPr>
      </w:pPr>
      <w:r w:rsidRPr="00254C69">
        <w:rPr>
          <w:rStyle w:val="Char"/>
          <w:rtl/>
        </w:rPr>
        <w:t xml:space="preserve">يجب إخراج الزكاة فورا كالنذور والكفارة؛ لأن الأمر المطلق للفورية ومنه: </w:t>
      </w:r>
      <w:r w:rsidR="00254C69" w:rsidRPr="00254C69">
        <w:rPr>
          <w:rFonts w:ascii="AGA Arabesque" w:hAnsi="DecoType Naskh Special"/>
          <w:color w:val="993366"/>
          <w:spacing w:val="-4"/>
          <w:sz w:val="28"/>
          <w:szCs w:val="28"/>
          <w:rtl/>
        </w:rPr>
        <w:t>﴿</w:t>
      </w:r>
      <w:r w:rsidR="00FB2B49" w:rsidRPr="00254C69">
        <w:rPr>
          <w:rStyle w:val="Char3"/>
          <w:rtl/>
        </w:rPr>
        <w:t>وَآتَوُا الزَّكَاةَ</w:t>
      </w:r>
      <w:r w:rsidR="00254C69" w:rsidRPr="00254C69">
        <w:rPr>
          <w:rFonts w:ascii="AGA Arabesque" w:hAnsi="DecoType Naskh Special"/>
          <w:color w:val="993366"/>
          <w:spacing w:val="-4"/>
          <w:sz w:val="28"/>
          <w:szCs w:val="28"/>
          <w:rtl/>
        </w:rPr>
        <w:t>﴾</w:t>
      </w:r>
      <w:r w:rsidR="00FB2B49" w:rsidRPr="00254C69">
        <w:rPr>
          <w:rStyle w:val="Char3"/>
          <w:rtl/>
        </w:rPr>
        <w:t xml:space="preserve"> </w:t>
      </w:r>
      <w:r w:rsidR="00FB2B49" w:rsidRPr="00254C69">
        <w:rPr>
          <w:rStyle w:val="Char4"/>
          <w:rtl/>
        </w:rPr>
        <w:t>[البقرة: 277]</w:t>
      </w:r>
      <w:r w:rsidRPr="00254C69">
        <w:rPr>
          <w:rStyle w:val="Char"/>
          <w:rtl/>
        </w:rPr>
        <w:t xml:space="preserve">. </w:t>
      </w:r>
    </w:p>
    <w:p w:rsidR="00084EEF" w:rsidRPr="00254C69" w:rsidRDefault="00084EEF" w:rsidP="00254C69">
      <w:pPr>
        <w:widowControl w:val="0"/>
        <w:spacing w:before="2" w:after="2"/>
        <w:ind w:firstLine="284"/>
        <w:jc w:val="both"/>
        <w:rPr>
          <w:rStyle w:val="Char"/>
          <w:rtl/>
        </w:rPr>
      </w:pPr>
      <w:r w:rsidRPr="00254C69">
        <w:rPr>
          <w:rStyle w:val="Char"/>
          <w:rtl/>
        </w:rPr>
        <w:t xml:space="preserve">وله أن يؤخرها لزمن الحاجة ولقريب وجار. </w:t>
      </w:r>
    </w:p>
    <w:p w:rsidR="00084EEF" w:rsidRDefault="00084EEF" w:rsidP="00254C69">
      <w:pPr>
        <w:pStyle w:val="a0"/>
        <w:spacing w:before="2" w:after="2"/>
        <w:rPr>
          <w:rtl/>
        </w:rPr>
      </w:pPr>
      <w:r>
        <w:rPr>
          <w:rtl/>
        </w:rPr>
        <w:t xml:space="preserve">ب- حكـم منعهـا: </w:t>
      </w:r>
    </w:p>
    <w:p w:rsidR="00084EEF" w:rsidRPr="00254C69" w:rsidRDefault="00084EEF" w:rsidP="00254C69">
      <w:pPr>
        <w:widowControl w:val="0"/>
        <w:spacing w:before="2" w:after="2"/>
        <w:ind w:firstLine="284"/>
        <w:jc w:val="both"/>
        <w:rPr>
          <w:rStyle w:val="Char"/>
          <w:rtl/>
        </w:rPr>
      </w:pPr>
      <w:r w:rsidRPr="00254C69">
        <w:rPr>
          <w:rStyle w:val="Char"/>
          <w:rtl/>
        </w:rPr>
        <w:t xml:space="preserve">من جحد وجوب الزكاة عالما عامدا كفر ولو أخرجها، لتكذيبه للّه ولرسوله وإجماع الأمة يستتاب فإن تاب وإلا قتل. ومن منعها بخلا وتهاونا أخذت منه وعزر؛ لارتكابه محرما. </w:t>
      </w:r>
    </w:p>
    <w:p w:rsidR="00084EEF" w:rsidRPr="00254C69" w:rsidRDefault="00084EEF" w:rsidP="00254C69">
      <w:pPr>
        <w:widowControl w:val="0"/>
        <w:spacing w:before="2" w:after="2"/>
        <w:ind w:firstLine="284"/>
        <w:jc w:val="both"/>
        <w:rPr>
          <w:rStyle w:val="Char"/>
          <w:rtl/>
        </w:rPr>
      </w:pPr>
      <w:r w:rsidRPr="00254C69">
        <w:rPr>
          <w:rStyle w:val="Char"/>
          <w:rtl/>
        </w:rPr>
        <w:lastRenderedPageBreak/>
        <w:t xml:space="preserve">يخرج عن الصغير والمجنون وليهما. </w:t>
      </w:r>
    </w:p>
    <w:p w:rsidR="00084EEF" w:rsidRDefault="00084EEF" w:rsidP="00254C69">
      <w:pPr>
        <w:pStyle w:val="a0"/>
        <w:spacing w:before="2" w:after="2"/>
        <w:rPr>
          <w:rtl/>
        </w:rPr>
      </w:pPr>
      <w:r>
        <w:rPr>
          <w:rtl/>
        </w:rPr>
        <w:t xml:space="preserve">ج- ما يسن عند إخراجها: </w:t>
      </w:r>
    </w:p>
    <w:p w:rsidR="00084EEF" w:rsidRPr="00254C69" w:rsidRDefault="00084EEF" w:rsidP="00254C69">
      <w:pPr>
        <w:widowControl w:val="0"/>
        <w:spacing w:before="2" w:after="2"/>
        <w:ind w:firstLine="284"/>
        <w:jc w:val="both"/>
        <w:rPr>
          <w:rStyle w:val="Char"/>
          <w:rtl/>
        </w:rPr>
      </w:pPr>
      <w:r w:rsidRPr="00254C69">
        <w:rPr>
          <w:rStyle w:val="Char"/>
          <w:rtl/>
        </w:rPr>
        <w:t xml:space="preserve">أ- يسن إظهارها لتنتفي عنه التهمة. 2- أن يفرقها بنفسه ليتحقق وصولها إلى مستحقيها. </w:t>
      </w:r>
    </w:p>
    <w:p w:rsidR="00084EEF" w:rsidRPr="00254C69" w:rsidRDefault="00084EEF" w:rsidP="00254C69">
      <w:pPr>
        <w:widowControl w:val="0"/>
        <w:spacing w:before="2" w:after="2"/>
        <w:ind w:firstLine="284"/>
        <w:jc w:val="both"/>
        <w:rPr>
          <w:rStyle w:val="Char"/>
          <w:rtl/>
        </w:rPr>
      </w:pPr>
      <w:r w:rsidRPr="00254C69">
        <w:rPr>
          <w:rStyle w:val="Char"/>
          <w:rtl/>
        </w:rPr>
        <w:t>3</w:t>
      </w:r>
      <w:r w:rsidR="00887A82">
        <w:rPr>
          <w:rStyle w:val="Char"/>
          <w:rtl/>
        </w:rPr>
        <w:t xml:space="preserve">- </w:t>
      </w:r>
      <w:r w:rsidRPr="00254C69">
        <w:rPr>
          <w:rStyle w:val="Char"/>
          <w:rtl/>
        </w:rPr>
        <w:t xml:space="preserve">أن يقول عند دفعها: "اللهم اجعلها مغنما ولا تجعلها مغرما". </w:t>
      </w:r>
    </w:p>
    <w:p w:rsidR="00084EEF" w:rsidRPr="00254C69" w:rsidRDefault="00084EEF" w:rsidP="00254C69">
      <w:pPr>
        <w:widowControl w:val="0"/>
        <w:spacing w:before="2" w:after="2"/>
        <w:ind w:firstLine="284"/>
        <w:jc w:val="both"/>
        <w:rPr>
          <w:rStyle w:val="Char"/>
          <w:rtl/>
        </w:rPr>
      </w:pPr>
      <w:r w:rsidRPr="00254C69">
        <w:rPr>
          <w:rStyle w:val="Char"/>
          <w:rtl/>
        </w:rPr>
        <w:t>4</w:t>
      </w:r>
      <w:r w:rsidR="00887A82">
        <w:rPr>
          <w:rStyle w:val="Char"/>
          <w:rtl/>
        </w:rPr>
        <w:t xml:space="preserve">- </w:t>
      </w:r>
      <w:r w:rsidRPr="00254C69">
        <w:rPr>
          <w:rStyle w:val="Char"/>
          <w:rtl/>
        </w:rPr>
        <w:t xml:space="preserve">يسن أن يقول الآخذ: "أجرك اللّه فيما أعطيت. بارك لك فيما أبقيت وجعله لك طهورا". </w:t>
      </w:r>
    </w:p>
    <w:p w:rsidR="00084EEF" w:rsidRPr="00254C69" w:rsidRDefault="00084EEF" w:rsidP="00254C69">
      <w:pPr>
        <w:widowControl w:val="0"/>
        <w:spacing w:before="2" w:after="2"/>
        <w:ind w:firstLine="284"/>
        <w:jc w:val="both"/>
        <w:rPr>
          <w:rStyle w:val="Char"/>
          <w:rtl/>
        </w:rPr>
      </w:pPr>
      <w:r w:rsidRPr="00254C69">
        <w:rPr>
          <w:rStyle w:val="Char"/>
          <w:rtl/>
        </w:rPr>
        <w:t>5</w:t>
      </w:r>
      <w:r w:rsidR="00887A82">
        <w:rPr>
          <w:rStyle w:val="Char"/>
          <w:rtl/>
        </w:rPr>
        <w:t xml:space="preserve">- </w:t>
      </w:r>
      <w:r w:rsidRPr="00254C69">
        <w:rPr>
          <w:rStyle w:val="Char"/>
          <w:rtl/>
        </w:rPr>
        <w:t xml:space="preserve">يسن دفعها إلى الفقراء الأقارب الذين لا تلزمه مؤونتهم. </w:t>
      </w:r>
    </w:p>
    <w:p w:rsidR="00084EEF" w:rsidRDefault="00084EEF" w:rsidP="00254C69">
      <w:pPr>
        <w:pStyle w:val="a0"/>
        <w:spacing w:before="2" w:after="2"/>
        <w:rPr>
          <w:rtl/>
        </w:rPr>
      </w:pPr>
      <w:r>
        <w:rPr>
          <w:rtl/>
        </w:rPr>
        <w:t xml:space="preserve">مصـارف الزكـاة: </w:t>
      </w:r>
    </w:p>
    <w:p w:rsidR="00084EEF" w:rsidRPr="00254C69" w:rsidRDefault="00084EEF" w:rsidP="00254C69">
      <w:pPr>
        <w:widowControl w:val="0"/>
        <w:spacing w:before="2" w:after="2"/>
        <w:ind w:firstLine="284"/>
        <w:jc w:val="both"/>
        <w:rPr>
          <w:rStyle w:val="Char"/>
          <w:rtl/>
        </w:rPr>
      </w:pPr>
      <w:r w:rsidRPr="00254C69">
        <w:rPr>
          <w:rStyle w:val="Char"/>
          <w:rtl/>
        </w:rPr>
        <w:t xml:space="preserve">أهل الزكاة الذين يجوز صرفها إليهم ثمانية، وهم المذكورون في قوله تعالى: </w:t>
      </w:r>
      <w:r w:rsidR="00254C69" w:rsidRPr="00254C69">
        <w:rPr>
          <w:rFonts w:ascii="HQPB1" w:hAnsi="DecoType Naskh Special"/>
          <w:color w:val="993366"/>
          <w:spacing w:val="-4"/>
          <w:sz w:val="28"/>
          <w:szCs w:val="28"/>
          <w:rtl/>
        </w:rPr>
        <w:t>﴿</w:t>
      </w:r>
      <w:r w:rsidR="00FB2B49" w:rsidRPr="00254C69">
        <w:rPr>
          <w:rStyle w:val="Char3"/>
          <w:rtl/>
        </w:rPr>
        <w:t>إِنَّمَا الصَّدَقَاتُ لِلْفُقَرَاءِ وَالْمَسَاكِينِ وَالْعَامِلِينَ عَلَيْهَا وَالْمُؤَلَّفَةِ قُلُوبُهُمْ وَفِي الرِّقَابِ وَالْغَارِمِينَ وَفِي سَبِيلِ اللَّهِ وَابْنِ السَّبِيلِ</w:t>
      </w:r>
      <w:r w:rsidR="00254C69" w:rsidRPr="00254C69">
        <w:rPr>
          <w:rStyle w:val="Char3"/>
          <w:rtl/>
        </w:rPr>
        <w:t xml:space="preserve"> </w:t>
      </w:r>
      <w:r w:rsidR="00FB2B49" w:rsidRPr="00254C69">
        <w:rPr>
          <w:rStyle w:val="Char3"/>
          <w:rtl/>
        </w:rPr>
        <w:t>فَرِيضَةً مِنَ اللَّهِ</w:t>
      </w:r>
      <w:r w:rsidR="00254C69" w:rsidRPr="00254C69">
        <w:rPr>
          <w:rStyle w:val="Char3"/>
          <w:rtl/>
        </w:rPr>
        <w:t xml:space="preserve"> </w:t>
      </w:r>
      <w:r w:rsidR="00FB2B49" w:rsidRPr="00254C69">
        <w:rPr>
          <w:rStyle w:val="Char3"/>
          <w:rtl/>
        </w:rPr>
        <w:t>وَاللَّهُ عَلِيمٌ حَكِيمٌ٦٠</w:t>
      </w:r>
      <w:r w:rsidR="00254C69" w:rsidRPr="00254C69">
        <w:rPr>
          <w:rFonts w:ascii="HQPB1" w:hAnsi="DecoType Naskh Special"/>
          <w:color w:val="993366"/>
          <w:spacing w:val="-4"/>
          <w:sz w:val="28"/>
          <w:szCs w:val="28"/>
          <w:rtl/>
        </w:rPr>
        <w:t>﴾</w:t>
      </w:r>
      <w:r w:rsidR="00FB2B49" w:rsidRPr="00254C69">
        <w:rPr>
          <w:rStyle w:val="Char3"/>
          <w:rtl/>
        </w:rPr>
        <w:t xml:space="preserve"> </w:t>
      </w:r>
      <w:r w:rsidR="00FB2B49" w:rsidRPr="00254C69">
        <w:rPr>
          <w:rStyle w:val="Char4"/>
          <w:rtl/>
        </w:rPr>
        <w:t>[التوبة: 60]</w:t>
      </w:r>
      <w:r w:rsidRPr="00254C69">
        <w:rPr>
          <w:rStyle w:val="Char"/>
          <w:rtl/>
        </w:rPr>
        <w:t xml:space="preserve">. </w:t>
      </w:r>
    </w:p>
    <w:p w:rsidR="00084EEF" w:rsidRDefault="00084EEF" w:rsidP="00254C69">
      <w:pPr>
        <w:pStyle w:val="a0"/>
        <w:spacing w:before="2" w:after="2"/>
        <w:rPr>
          <w:rtl/>
        </w:rPr>
      </w:pPr>
      <w:r>
        <w:rPr>
          <w:rtl/>
        </w:rPr>
        <w:t xml:space="preserve">وهم كالتالي: </w:t>
      </w:r>
    </w:p>
    <w:p w:rsidR="00084EEF" w:rsidRPr="00254C69" w:rsidRDefault="00084EEF" w:rsidP="004440FB">
      <w:pPr>
        <w:widowControl w:val="0"/>
        <w:numPr>
          <w:ilvl w:val="0"/>
          <w:numId w:val="18"/>
        </w:numPr>
        <w:spacing w:before="2" w:after="2"/>
        <w:ind w:left="680" w:hanging="340"/>
        <w:jc w:val="both"/>
        <w:rPr>
          <w:rStyle w:val="Char"/>
          <w:rtl/>
        </w:rPr>
      </w:pPr>
      <w:r w:rsidRPr="00254C69">
        <w:rPr>
          <w:rStyle w:val="Char"/>
          <w:rtl/>
        </w:rPr>
        <w:t xml:space="preserve">الفقراء، وهم الذين لا يجدون بعض الكفاية. </w:t>
      </w:r>
    </w:p>
    <w:p w:rsidR="00084EEF" w:rsidRPr="00254C69" w:rsidRDefault="00084EEF" w:rsidP="004440FB">
      <w:pPr>
        <w:widowControl w:val="0"/>
        <w:numPr>
          <w:ilvl w:val="0"/>
          <w:numId w:val="18"/>
        </w:numPr>
        <w:spacing w:before="2" w:after="2"/>
        <w:ind w:left="680" w:hanging="340"/>
        <w:jc w:val="both"/>
        <w:rPr>
          <w:rStyle w:val="Char"/>
          <w:rtl/>
        </w:rPr>
      </w:pPr>
      <w:r w:rsidRPr="00254C69">
        <w:rPr>
          <w:rStyle w:val="Char"/>
          <w:rtl/>
        </w:rPr>
        <w:t xml:space="preserve">المساكين: وهم الذين يجدون أكثر الكفاية أو نصفها. </w:t>
      </w:r>
    </w:p>
    <w:p w:rsidR="00084EEF" w:rsidRPr="00254C69" w:rsidRDefault="00084EEF" w:rsidP="004440FB">
      <w:pPr>
        <w:widowControl w:val="0"/>
        <w:numPr>
          <w:ilvl w:val="0"/>
          <w:numId w:val="18"/>
        </w:numPr>
        <w:spacing w:before="2" w:after="2"/>
        <w:ind w:left="680" w:hanging="340"/>
        <w:jc w:val="both"/>
        <w:rPr>
          <w:rStyle w:val="Char"/>
          <w:rtl/>
        </w:rPr>
      </w:pPr>
      <w:r w:rsidRPr="00254C69">
        <w:rPr>
          <w:rStyle w:val="Char"/>
          <w:rtl/>
        </w:rPr>
        <w:t xml:space="preserve">العاملون عليها: وهم جباتها وحفاظها إذا لم يكن لهم راتب. </w:t>
      </w:r>
    </w:p>
    <w:p w:rsidR="00084EEF" w:rsidRPr="00254C69" w:rsidRDefault="00084EEF" w:rsidP="004440FB">
      <w:pPr>
        <w:widowControl w:val="0"/>
        <w:numPr>
          <w:ilvl w:val="0"/>
          <w:numId w:val="18"/>
        </w:numPr>
        <w:spacing w:before="2" w:after="2"/>
        <w:ind w:left="680" w:hanging="340"/>
        <w:jc w:val="both"/>
        <w:rPr>
          <w:rStyle w:val="Char"/>
          <w:rtl/>
        </w:rPr>
      </w:pPr>
      <w:r w:rsidRPr="00254C69">
        <w:rPr>
          <w:rStyle w:val="Char"/>
          <w:rtl/>
        </w:rPr>
        <w:t xml:space="preserve">المؤلفة قلوبهم: وهم رؤساء قومهم ممن يرجى إسلامه، أو كف شره أو يرجى بعطيته قوة إيمانه أو إسلام نظيره. </w:t>
      </w:r>
    </w:p>
    <w:p w:rsidR="00084EEF" w:rsidRPr="00254C69" w:rsidRDefault="00084EEF" w:rsidP="004440FB">
      <w:pPr>
        <w:widowControl w:val="0"/>
        <w:numPr>
          <w:ilvl w:val="0"/>
          <w:numId w:val="18"/>
        </w:numPr>
        <w:spacing w:before="2" w:after="2"/>
        <w:ind w:left="680" w:hanging="340"/>
        <w:jc w:val="both"/>
        <w:rPr>
          <w:rStyle w:val="Char"/>
          <w:rtl/>
        </w:rPr>
      </w:pPr>
      <w:r w:rsidRPr="00254C69">
        <w:rPr>
          <w:rStyle w:val="Char"/>
          <w:rtl/>
        </w:rPr>
        <w:t xml:space="preserve">الرقاب: وهم الأرقاء المكاتبون الذين اشتروا أنفسهم من أسيادهم. </w:t>
      </w:r>
    </w:p>
    <w:p w:rsidR="00084EEF" w:rsidRPr="00254C69" w:rsidRDefault="00084EEF" w:rsidP="004440FB">
      <w:pPr>
        <w:widowControl w:val="0"/>
        <w:numPr>
          <w:ilvl w:val="0"/>
          <w:numId w:val="18"/>
        </w:numPr>
        <w:spacing w:before="2" w:after="2"/>
        <w:ind w:left="680" w:hanging="340"/>
        <w:jc w:val="both"/>
        <w:rPr>
          <w:rStyle w:val="Char"/>
          <w:rtl/>
        </w:rPr>
      </w:pPr>
      <w:r w:rsidRPr="00254C69">
        <w:rPr>
          <w:rStyle w:val="Char"/>
          <w:rtl/>
        </w:rPr>
        <w:lastRenderedPageBreak/>
        <w:t xml:space="preserve">الغارمون وهم نوعان: </w:t>
      </w:r>
    </w:p>
    <w:p w:rsidR="00084EEF" w:rsidRPr="00254C69" w:rsidRDefault="00084EEF" w:rsidP="00254C69">
      <w:pPr>
        <w:widowControl w:val="0"/>
        <w:spacing w:before="2" w:after="2"/>
        <w:ind w:firstLine="284"/>
        <w:jc w:val="both"/>
        <w:rPr>
          <w:rStyle w:val="Char"/>
          <w:rtl/>
        </w:rPr>
      </w:pPr>
      <w:r w:rsidRPr="00254C69">
        <w:rPr>
          <w:rStyle w:val="Char"/>
          <w:rtl/>
        </w:rPr>
        <w:t xml:space="preserve">1- غارمون لإصلاح ذات البين. </w:t>
      </w:r>
    </w:p>
    <w:p w:rsidR="00084EEF" w:rsidRPr="00254C69" w:rsidRDefault="00084EEF" w:rsidP="00254C69">
      <w:pPr>
        <w:widowControl w:val="0"/>
        <w:spacing w:before="2" w:after="2"/>
        <w:ind w:firstLine="284"/>
        <w:jc w:val="both"/>
        <w:rPr>
          <w:rStyle w:val="Char"/>
          <w:rtl/>
        </w:rPr>
      </w:pPr>
      <w:r w:rsidRPr="00254C69">
        <w:rPr>
          <w:rStyle w:val="Char"/>
          <w:rtl/>
        </w:rPr>
        <w:t xml:space="preserve">2- غارم لنفسه بأن تحمل ديونا ولم يكن عنده وفاء. </w:t>
      </w:r>
    </w:p>
    <w:p w:rsidR="00084EEF" w:rsidRPr="00254C69" w:rsidRDefault="00084EEF" w:rsidP="004440FB">
      <w:pPr>
        <w:widowControl w:val="0"/>
        <w:numPr>
          <w:ilvl w:val="0"/>
          <w:numId w:val="18"/>
        </w:numPr>
        <w:spacing w:before="2" w:after="2"/>
        <w:ind w:left="680" w:hanging="340"/>
        <w:jc w:val="both"/>
        <w:rPr>
          <w:rStyle w:val="Char"/>
          <w:rtl/>
        </w:rPr>
      </w:pPr>
      <w:r w:rsidRPr="00254C69">
        <w:rPr>
          <w:rStyle w:val="Char"/>
          <w:rtl/>
        </w:rPr>
        <w:t xml:space="preserve">في سبيل اللّه: وهم الغزاة المتطوعون الذين يجاهدون في سبيل اللّه والدعوة إلى اللّه وما يعين عليها ويدعم أعمالها. </w:t>
      </w:r>
    </w:p>
    <w:p w:rsidR="00084EEF" w:rsidRPr="00254C69" w:rsidRDefault="00084EEF" w:rsidP="004440FB">
      <w:pPr>
        <w:widowControl w:val="0"/>
        <w:numPr>
          <w:ilvl w:val="0"/>
          <w:numId w:val="18"/>
        </w:numPr>
        <w:spacing w:before="2" w:after="2"/>
        <w:ind w:left="680" w:hanging="340"/>
        <w:jc w:val="both"/>
        <w:rPr>
          <w:rStyle w:val="Char"/>
          <w:rtl/>
        </w:rPr>
      </w:pPr>
      <w:r w:rsidRPr="00254C69">
        <w:rPr>
          <w:rStyle w:val="Char"/>
          <w:rtl/>
        </w:rPr>
        <w:t xml:space="preserve">ابن السبيل: وهو المسافر المنقطع به وليس معه ما يوصله إلى بلده. </w:t>
      </w:r>
    </w:p>
    <w:p w:rsidR="00084EEF" w:rsidRDefault="00084EEF" w:rsidP="00B0138E">
      <w:pPr>
        <w:pStyle w:val="a7"/>
        <w:rPr>
          <w:rFonts w:hint="cs"/>
          <w:rtl/>
        </w:rPr>
      </w:pPr>
      <w:bookmarkStart w:id="87" w:name="_Toc114822741"/>
      <w:bookmarkStart w:id="88" w:name="_Toc115055111"/>
      <w:bookmarkStart w:id="89" w:name="_Toc116190044"/>
      <w:r>
        <w:rPr>
          <w:rtl/>
        </w:rPr>
        <w:t>زكاة الفطر</w:t>
      </w:r>
      <w:bookmarkEnd w:id="87"/>
      <w:bookmarkEnd w:id="88"/>
      <w:bookmarkEnd w:id="89"/>
      <w:r>
        <w:rPr>
          <w:rtl/>
        </w:rPr>
        <w:t xml:space="preserve"> </w:t>
      </w:r>
    </w:p>
    <w:p w:rsidR="00084EEF" w:rsidRDefault="00084EEF" w:rsidP="00254C69">
      <w:pPr>
        <w:pStyle w:val="a0"/>
        <w:spacing w:before="2" w:after="2"/>
        <w:rPr>
          <w:rtl/>
        </w:rPr>
      </w:pPr>
      <w:r>
        <w:rPr>
          <w:rtl/>
        </w:rPr>
        <w:t>1</w:t>
      </w:r>
      <w:r w:rsidR="00887A82">
        <w:rPr>
          <w:rtl/>
        </w:rPr>
        <w:t xml:space="preserve">- </w:t>
      </w:r>
      <w:r>
        <w:rPr>
          <w:rtl/>
        </w:rPr>
        <w:t xml:space="preserve">حكمتهـا: </w:t>
      </w:r>
    </w:p>
    <w:p w:rsidR="00084EEF" w:rsidRPr="00254C69" w:rsidRDefault="00084EEF" w:rsidP="00254C69">
      <w:pPr>
        <w:widowControl w:val="0"/>
        <w:spacing w:before="2" w:after="2"/>
        <w:ind w:firstLine="284"/>
        <w:jc w:val="both"/>
        <w:rPr>
          <w:rStyle w:val="Char"/>
          <w:rtl/>
        </w:rPr>
      </w:pPr>
      <w:r w:rsidRPr="00254C69">
        <w:rPr>
          <w:rStyle w:val="Char"/>
          <w:rtl/>
        </w:rPr>
        <w:t xml:space="preserve">من حكمة زكاة الفطر: أنها تطهر نفس الصائم مما يكون قد علق بها من آَثار اللغو والرفث، كما أنها تغني الفقراء والمساكين عن السؤال يوم العيد. </w:t>
      </w:r>
    </w:p>
    <w:p w:rsidR="00084EEF" w:rsidRDefault="00084EEF" w:rsidP="00254C69">
      <w:pPr>
        <w:pStyle w:val="a0"/>
        <w:spacing w:before="2" w:after="2"/>
        <w:rPr>
          <w:rtl/>
        </w:rPr>
      </w:pPr>
      <w:r>
        <w:rPr>
          <w:rtl/>
        </w:rPr>
        <w:t>2</w:t>
      </w:r>
      <w:r w:rsidR="00887A82">
        <w:rPr>
          <w:rtl/>
        </w:rPr>
        <w:t xml:space="preserve">- </w:t>
      </w:r>
      <w:r>
        <w:rPr>
          <w:rtl/>
        </w:rPr>
        <w:t xml:space="preserve">مقدارها وأنواع الأطعمة التي تخرج منها: </w:t>
      </w:r>
    </w:p>
    <w:p w:rsidR="00084EEF" w:rsidRPr="00254C69" w:rsidRDefault="00084EEF" w:rsidP="00254C69">
      <w:pPr>
        <w:widowControl w:val="0"/>
        <w:spacing w:before="2" w:after="2"/>
        <w:ind w:firstLine="284"/>
        <w:jc w:val="both"/>
        <w:rPr>
          <w:rStyle w:val="Char"/>
          <w:rtl/>
        </w:rPr>
      </w:pPr>
      <w:r w:rsidRPr="00254C69">
        <w:rPr>
          <w:rStyle w:val="Char"/>
          <w:rtl/>
        </w:rPr>
        <w:t xml:space="preserve">مقدار زكاة الفطر صاع، والصاع أربعة أمداد ويقدر الصاع بثلاثة كيلوات تقريبا وتخرج من غالب قوت أهل البلد، سواء كان قمحا أو تمرا أو أرزا أو زبيبا أو أقطا. </w:t>
      </w:r>
    </w:p>
    <w:p w:rsidR="00084EEF" w:rsidRDefault="00084EEF" w:rsidP="00254C69">
      <w:pPr>
        <w:pStyle w:val="a0"/>
        <w:spacing w:before="2" w:after="2"/>
        <w:rPr>
          <w:rtl/>
        </w:rPr>
      </w:pPr>
      <w:r>
        <w:rPr>
          <w:rtl/>
        </w:rPr>
        <w:t>3</w:t>
      </w:r>
      <w:r w:rsidR="00887A82">
        <w:rPr>
          <w:rtl/>
        </w:rPr>
        <w:t xml:space="preserve">- </w:t>
      </w:r>
      <w:r>
        <w:rPr>
          <w:rtl/>
        </w:rPr>
        <w:t xml:space="preserve">وقت وجوبها ووقت إخراجها: </w:t>
      </w:r>
    </w:p>
    <w:p w:rsidR="00084EEF" w:rsidRPr="00254C69" w:rsidRDefault="00084EEF" w:rsidP="00254C69">
      <w:pPr>
        <w:widowControl w:val="0"/>
        <w:spacing w:before="2" w:after="2"/>
        <w:ind w:firstLine="284"/>
        <w:jc w:val="both"/>
        <w:rPr>
          <w:rStyle w:val="Char"/>
          <w:rtl/>
        </w:rPr>
      </w:pPr>
      <w:r w:rsidRPr="00254C69">
        <w:rPr>
          <w:rStyle w:val="Char"/>
          <w:rtl/>
        </w:rPr>
        <w:t xml:space="preserve">تجب زكاة الفطر بحلول ليلة العيد، وأوقات إخراجها: وقت جواز وهو إخراجها قبل يوم العيد بيوم أو يومين، لفعل ابن عمر ذلك. ووقت أداء فاضل وهو من طلوع فجر يوم العيد إلى قبيل الصلاة، لأمره </w:t>
      </w:r>
      <w:r w:rsidR="00254C69" w:rsidRPr="00254C69">
        <w:rPr>
          <w:rFonts w:ascii="CTraditional Arabic" w:hAnsi="CTraditional Arabic" w:cs="CTraditional Arabic"/>
          <w:sz w:val="28"/>
          <w:szCs w:val="28"/>
          <w:rtl/>
        </w:rPr>
        <w:t>ج</w:t>
      </w:r>
      <w:r w:rsidRPr="00254C69">
        <w:rPr>
          <w:rStyle w:val="Char"/>
          <w:rtl/>
        </w:rPr>
        <w:t xml:space="preserve"> بزكاة الفطر أن تؤدى قبل خروج الناس إلى الصلاة. </w:t>
      </w:r>
    </w:p>
    <w:p w:rsidR="00084EEF" w:rsidRDefault="00084EEF" w:rsidP="00254C69">
      <w:pPr>
        <w:pStyle w:val="a0"/>
        <w:spacing w:before="2" w:after="2"/>
        <w:rPr>
          <w:rtl/>
        </w:rPr>
      </w:pPr>
      <w:r>
        <w:rPr>
          <w:rtl/>
        </w:rPr>
        <w:lastRenderedPageBreak/>
        <w:t>4</w:t>
      </w:r>
      <w:r w:rsidR="00887A82">
        <w:rPr>
          <w:rtl/>
        </w:rPr>
        <w:t xml:space="preserve">- </w:t>
      </w:r>
      <w:r>
        <w:rPr>
          <w:rtl/>
        </w:rPr>
        <w:t xml:space="preserve">من تجب عليه زكاة الفطر: </w:t>
      </w:r>
    </w:p>
    <w:p w:rsidR="00084EEF" w:rsidRPr="00254C69" w:rsidRDefault="00084EEF" w:rsidP="00254C69">
      <w:pPr>
        <w:widowControl w:val="0"/>
        <w:spacing w:before="2" w:after="2"/>
        <w:ind w:firstLine="284"/>
        <w:jc w:val="both"/>
        <w:rPr>
          <w:rStyle w:val="Char"/>
          <w:rtl/>
        </w:rPr>
      </w:pPr>
      <w:r w:rsidRPr="00254C69">
        <w:rPr>
          <w:rStyle w:val="Char"/>
          <w:rtl/>
        </w:rPr>
        <w:t xml:space="preserve">تجب على كل مسلم حر أو عبد ذكر أو أنثى صغير أو كبير فضل عن قوت يومه وليلته ويستحب إخراجها عن الجنين في بطن أمه. </w:t>
      </w:r>
    </w:p>
    <w:p w:rsidR="00084EEF" w:rsidRDefault="00084EEF" w:rsidP="00254C69">
      <w:pPr>
        <w:pStyle w:val="a0"/>
        <w:spacing w:before="2" w:after="2"/>
        <w:rPr>
          <w:rtl/>
        </w:rPr>
      </w:pPr>
      <w:r>
        <w:rPr>
          <w:rtl/>
        </w:rPr>
        <w:t>5</w:t>
      </w:r>
      <w:r w:rsidR="00887A82">
        <w:rPr>
          <w:rtl/>
        </w:rPr>
        <w:t xml:space="preserve">- </w:t>
      </w:r>
      <w:r>
        <w:rPr>
          <w:rtl/>
        </w:rPr>
        <w:t xml:space="preserve">مصرف زكاة الفطر: </w:t>
      </w:r>
    </w:p>
    <w:p w:rsidR="00084EEF" w:rsidRPr="00254C69" w:rsidRDefault="00084EEF" w:rsidP="00254C69">
      <w:pPr>
        <w:widowControl w:val="0"/>
        <w:spacing w:before="2" w:after="2"/>
        <w:ind w:firstLine="284"/>
        <w:jc w:val="both"/>
        <w:rPr>
          <w:rStyle w:val="Char"/>
          <w:rtl/>
        </w:rPr>
      </w:pPr>
      <w:r w:rsidRPr="00254C69">
        <w:rPr>
          <w:rStyle w:val="Char"/>
          <w:rtl/>
        </w:rPr>
        <w:t xml:space="preserve">مصرف زكاة الفطر كمصرف الزكوات العامة، غير أن الفقراء والمساكين أولى بها من باقي السهام لقوله </w:t>
      </w:r>
      <w:r w:rsidR="00254C69" w:rsidRPr="00254C69">
        <w:rPr>
          <w:rFonts w:ascii="CTraditional Arabic" w:hAnsi="CTraditional Arabic" w:cs="CTraditional Arabic"/>
          <w:sz w:val="28"/>
          <w:szCs w:val="28"/>
          <w:rtl/>
        </w:rPr>
        <w:t>ج</w:t>
      </w:r>
      <w:r w:rsidRPr="00254C69">
        <w:rPr>
          <w:rStyle w:val="Char"/>
          <w:rtl/>
        </w:rPr>
        <w:t xml:space="preserve"> </w:t>
      </w:r>
      <w:r w:rsidR="009F5405" w:rsidRPr="00887A82">
        <w:rPr>
          <w:rStyle w:val="Char5"/>
          <w:rFonts w:hint="cs"/>
          <w:rtl/>
        </w:rPr>
        <w:t>«</w:t>
      </w:r>
      <w:r w:rsidRPr="00887A82">
        <w:rPr>
          <w:rStyle w:val="Char5"/>
          <w:rtl/>
        </w:rPr>
        <w:fldChar w:fldCharType="begin"/>
      </w:r>
      <w:r w:rsidRPr="00887A82">
        <w:rPr>
          <w:rStyle w:val="Char5"/>
        </w:rPr>
        <w:instrText xml:space="preserve"> XE </w:instrText>
      </w:r>
      <w:r w:rsidRPr="00887A82">
        <w:rPr>
          <w:rStyle w:val="Char5"/>
          <w:rtl/>
        </w:rPr>
        <w:instrText>"</w:instrText>
      </w:r>
      <w:r w:rsidRPr="00887A82">
        <w:rPr>
          <w:rStyle w:val="Char5"/>
        </w:rPr>
        <w:instrText>32:</w:instrText>
      </w:r>
      <w:r w:rsidRPr="00887A82">
        <w:rPr>
          <w:rStyle w:val="Char5"/>
          <w:rtl/>
        </w:rPr>
        <w:instrText>أغنوهم عن السؤال في هذا اليوم" \</w:instrText>
      </w:r>
      <w:r w:rsidRPr="00887A82">
        <w:rPr>
          <w:rStyle w:val="Char5"/>
        </w:rPr>
        <w:instrText xml:space="preserve">y "1" \b </w:instrText>
      </w:r>
      <w:r w:rsidRPr="00887A82">
        <w:rPr>
          <w:rStyle w:val="Char5"/>
          <w:rtl/>
        </w:rPr>
        <w:fldChar w:fldCharType="end"/>
      </w:r>
      <w:r w:rsidRPr="00887A82">
        <w:rPr>
          <w:rStyle w:val="Char5"/>
          <w:rtl/>
        </w:rPr>
        <w:t>أغنوهم عن السؤال في هذا اليوم</w:t>
      </w:r>
      <w:r w:rsidR="009F5405" w:rsidRPr="00887A82">
        <w:rPr>
          <w:rStyle w:val="Char5"/>
          <w:rFonts w:hint="cs"/>
          <w:rtl/>
        </w:rPr>
        <w:t>»</w:t>
      </w:r>
      <w:r w:rsidRPr="00254C69">
        <w:rPr>
          <w:rStyle w:val="Char"/>
          <w:rtl/>
        </w:rPr>
        <w:t xml:space="preserve">. </w:t>
      </w:r>
    </w:p>
    <w:p w:rsidR="00084EEF" w:rsidRPr="00254C69" w:rsidRDefault="00084EEF" w:rsidP="00254C69">
      <w:pPr>
        <w:widowControl w:val="0"/>
        <w:spacing w:before="2" w:after="2"/>
        <w:ind w:firstLine="284"/>
        <w:jc w:val="both"/>
        <w:rPr>
          <w:rStyle w:val="Char"/>
          <w:rtl/>
        </w:rPr>
      </w:pPr>
    </w:p>
    <w:p w:rsidR="00887A82" w:rsidRDefault="00887A82" w:rsidP="00254C69">
      <w:pPr>
        <w:spacing w:before="2" w:after="2"/>
        <w:ind w:firstLine="284"/>
        <w:jc w:val="both"/>
        <w:rPr>
          <w:rStyle w:val="Char"/>
          <w:rtl/>
        </w:rPr>
        <w:sectPr w:rsidR="00887A82" w:rsidSect="00254C69">
          <w:headerReference w:type="even" r:id="rId16"/>
          <w:footnotePr>
            <w:numRestart w:val="eachPage"/>
          </w:footnotePr>
          <w:pgSz w:w="7938" w:h="11907" w:code="9"/>
          <w:pgMar w:top="567" w:right="851" w:bottom="851" w:left="851" w:header="454" w:footer="0" w:gutter="0"/>
          <w:pgNumType w:chapSep="period"/>
          <w:cols w:space="708"/>
          <w:titlePg/>
          <w:bidi/>
          <w:rtlGutter/>
          <w:docGrid w:linePitch="360"/>
        </w:sectPr>
      </w:pPr>
    </w:p>
    <w:p w:rsidR="00887A82" w:rsidRDefault="00887A82" w:rsidP="00254C69">
      <w:pPr>
        <w:spacing w:before="2" w:after="2"/>
        <w:ind w:firstLine="284"/>
        <w:jc w:val="both"/>
        <w:rPr>
          <w:rFonts w:hint="cs"/>
          <w:b/>
          <w:bCs/>
          <w:sz w:val="52"/>
          <w:szCs w:val="52"/>
          <w:rtl/>
        </w:rPr>
      </w:pPr>
    </w:p>
    <w:p w:rsidR="00887A82" w:rsidRDefault="00887A82" w:rsidP="00254C69">
      <w:pPr>
        <w:spacing w:before="2" w:after="2"/>
        <w:ind w:firstLine="284"/>
        <w:jc w:val="both"/>
        <w:rPr>
          <w:rFonts w:hint="cs"/>
          <w:b/>
          <w:bCs/>
          <w:sz w:val="52"/>
          <w:szCs w:val="52"/>
          <w:rtl/>
        </w:rPr>
      </w:pPr>
    </w:p>
    <w:p w:rsidR="00B0138E" w:rsidRPr="003060A4" w:rsidRDefault="00B0138E" w:rsidP="00887A82">
      <w:pPr>
        <w:spacing w:before="2" w:after="2"/>
        <w:ind w:firstLine="284"/>
        <w:jc w:val="center"/>
        <w:rPr>
          <w:rStyle w:val="Char"/>
          <w:rFonts w:hint="cs"/>
          <w:color w:val="FF0000"/>
          <w:rtl/>
        </w:rPr>
      </w:pPr>
      <w:r w:rsidRPr="003060A4">
        <w:rPr>
          <w:b/>
          <w:bCs/>
          <w:color w:val="FF0000"/>
          <w:sz w:val="52"/>
          <w:szCs w:val="52"/>
          <w:rtl/>
        </w:rPr>
        <w:t>4</w:t>
      </w:r>
      <w:r w:rsidRPr="003060A4">
        <w:rPr>
          <w:rFonts w:ascii="AGA Arabesque" w:hAnsi="Traditional Arabic"/>
          <w:b/>
          <w:bCs/>
          <w:color w:val="FF0000"/>
          <w:sz w:val="52"/>
          <w:szCs w:val="52"/>
          <w:rtl/>
        </w:rPr>
        <w:t>– الص</w:t>
      </w:r>
      <w:r w:rsidRPr="003060A4">
        <w:rPr>
          <w:rFonts w:ascii="AGA Arabesque" w:hAnsi="Traditional Arabic" w:hint="cs"/>
          <w:b/>
          <w:bCs/>
          <w:color w:val="FF0000"/>
          <w:sz w:val="52"/>
          <w:szCs w:val="52"/>
          <w:rtl/>
        </w:rPr>
        <w:t>ـ</w:t>
      </w:r>
      <w:r w:rsidRPr="003060A4">
        <w:rPr>
          <w:rFonts w:ascii="AGA Arabesque" w:hAnsi="Traditional Arabic"/>
          <w:b/>
          <w:bCs/>
          <w:color w:val="FF0000"/>
          <w:sz w:val="52"/>
          <w:szCs w:val="52"/>
          <w:rtl/>
        </w:rPr>
        <w:t>وم</w:t>
      </w:r>
    </w:p>
    <w:p w:rsidR="00B0138E" w:rsidRDefault="00B0138E" w:rsidP="00254C69">
      <w:pPr>
        <w:pStyle w:val="a0"/>
        <w:spacing w:before="2" w:after="2"/>
        <w:rPr>
          <w:rFonts w:hint="cs"/>
          <w:rtl/>
        </w:rPr>
      </w:pPr>
      <w:r>
        <w:rPr>
          <w:rtl/>
        </w:rPr>
        <w:t>حكمه- وأحكامه.</w:t>
      </w:r>
    </w:p>
    <w:p w:rsidR="00B0138E" w:rsidRDefault="00B0138E">
      <w:pPr>
        <w:rPr>
          <w:rFonts w:hint="cs"/>
          <w:rtl/>
        </w:rPr>
      </w:pPr>
    </w:p>
    <w:p w:rsidR="00B0138E" w:rsidRDefault="00B0138E"/>
    <w:p w:rsidR="00084EEF" w:rsidRPr="00254C69" w:rsidRDefault="00084EEF" w:rsidP="00254C69">
      <w:pPr>
        <w:widowControl w:val="0"/>
        <w:spacing w:before="2" w:after="2"/>
        <w:ind w:firstLine="284"/>
        <w:jc w:val="both"/>
        <w:rPr>
          <w:rStyle w:val="Char"/>
          <w:rtl/>
        </w:rPr>
      </w:pPr>
    </w:p>
    <w:p w:rsidR="00084EEF" w:rsidRPr="003F5BA3" w:rsidRDefault="00084EEF" w:rsidP="00B0138E">
      <w:pPr>
        <w:pStyle w:val="a2"/>
        <w:rPr>
          <w:rtl/>
        </w:rPr>
      </w:pPr>
      <w:r w:rsidRPr="003F5BA3">
        <w:rPr>
          <w:rtl/>
        </w:rPr>
        <w:br w:type="page"/>
      </w:r>
      <w:bookmarkStart w:id="90" w:name="_Toc457310985"/>
      <w:r w:rsidR="003060A4">
        <w:rPr>
          <w:rFonts w:hint="cs"/>
          <w:rtl/>
        </w:rPr>
        <w:lastRenderedPageBreak/>
        <w:t xml:space="preserve">4- </w:t>
      </w:r>
      <w:bookmarkStart w:id="91" w:name="_Toc114822742"/>
      <w:bookmarkStart w:id="92" w:name="_Toc115055112"/>
      <w:bookmarkStart w:id="93" w:name="_Toc116190045"/>
      <w:r w:rsidRPr="003F5BA3">
        <w:rPr>
          <w:rtl/>
        </w:rPr>
        <w:t>الركن الرابع من أركان الإسلام</w:t>
      </w:r>
      <w:bookmarkEnd w:id="92"/>
      <w:bookmarkEnd w:id="93"/>
      <w:r w:rsidRPr="003F5BA3">
        <w:rPr>
          <w:rtl/>
        </w:rPr>
        <w:t xml:space="preserve"> </w:t>
      </w:r>
      <w:bookmarkStart w:id="94" w:name="_Toc115055113"/>
      <w:bookmarkStart w:id="95" w:name="_Toc116190046"/>
      <w:r w:rsidRPr="003F5BA3">
        <w:rPr>
          <w:rtl/>
        </w:rPr>
        <w:t>صوم رمضان</w:t>
      </w:r>
      <w:bookmarkEnd w:id="90"/>
      <w:bookmarkEnd w:id="91"/>
      <w:bookmarkEnd w:id="94"/>
      <w:bookmarkEnd w:id="95"/>
      <w:r w:rsidRPr="003F5BA3">
        <w:rPr>
          <w:rtl/>
        </w:rPr>
        <w:t xml:space="preserve"> </w:t>
      </w:r>
    </w:p>
    <w:p w:rsidR="00084EEF" w:rsidRPr="00D24DE8" w:rsidRDefault="00084EEF" w:rsidP="00D24DE8">
      <w:pPr>
        <w:pStyle w:val="a7"/>
        <w:rPr>
          <w:rFonts w:hint="cs"/>
          <w:rtl/>
        </w:rPr>
      </w:pPr>
      <w:r w:rsidRPr="00D24DE8">
        <w:rPr>
          <w:rtl/>
        </w:rPr>
        <w:t xml:space="preserve">تعريف الصوم وتاريخ فرضيته: </w:t>
      </w:r>
    </w:p>
    <w:p w:rsidR="00084EEF" w:rsidRPr="00B0138E" w:rsidRDefault="00084EEF" w:rsidP="00254C69">
      <w:pPr>
        <w:pStyle w:val="a0"/>
        <w:spacing w:before="2" w:after="2"/>
        <w:rPr>
          <w:rtl/>
        </w:rPr>
      </w:pPr>
      <w:r w:rsidRPr="00B0138E">
        <w:rPr>
          <w:rtl/>
        </w:rPr>
        <w:t>1</w:t>
      </w:r>
      <w:r w:rsidR="00887A82">
        <w:rPr>
          <w:rtl/>
        </w:rPr>
        <w:t xml:space="preserve">- </w:t>
      </w:r>
      <w:r w:rsidRPr="00B0138E">
        <w:rPr>
          <w:rtl/>
        </w:rPr>
        <w:t xml:space="preserve">تعريف الصـوم: </w:t>
      </w:r>
    </w:p>
    <w:p w:rsidR="00084EEF" w:rsidRPr="00254C69" w:rsidRDefault="00084EEF" w:rsidP="00254C69">
      <w:pPr>
        <w:widowControl w:val="0"/>
        <w:spacing w:before="2" w:after="2"/>
        <w:ind w:firstLine="284"/>
        <w:jc w:val="both"/>
        <w:rPr>
          <w:rStyle w:val="Char"/>
          <w:rtl/>
        </w:rPr>
      </w:pPr>
      <w:r w:rsidRPr="00254C69">
        <w:rPr>
          <w:rStyle w:val="Char"/>
          <w:rtl/>
        </w:rPr>
        <w:t xml:space="preserve">الصوم لغة: الإمساك، وشرعا: الإمساك بنية التعبد عن الأكل والشرب وغشيان النساء، وسائر المفطرات من طلوع الفجر إلى غروب الشمس. </w:t>
      </w:r>
    </w:p>
    <w:p w:rsidR="00084EEF" w:rsidRPr="00B0138E" w:rsidRDefault="00084EEF" w:rsidP="00254C69">
      <w:pPr>
        <w:pStyle w:val="a0"/>
        <w:spacing w:before="2" w:after="2"/>
        <w:rPr>
          <w:rtl/>
        </w:rPr>
      </w:pPr>
      <w:r w:rsidRPr="00B0138E">
        <w:rPr>
          <w:rtl/>
        </w:rPr>
        <w:t>2</w:t>
      </w:r>
      <w:r w:rsidR="00887A82">
        <w:rPr>
          <w:rtl/>
        </w:rPr>
        <w:t xml:space="preserve">- </w:t>
      </w:r>
      <w:r w:rsidRPr="00B0138E">
        <w:rPr>
          <w:rtl/>
        </w:rPr>
        <w:t xml:space="preserve">تاريخ فرضية الصوم: </w:t>
      </w:r>
    </w:p>
    <w:p w:rsidR="00084EEF" w:rsidRPr="00254C69" w:rsidRDefault="00084EEF" w:rsidP="00254C69">
      <w:pPr>
        <w:widowControl w:val="0"/>
        <w:spacing w:before="2" w:after="2"/>
        <w:ind w:firstLine="284"/>
        <w:jc w:val="both"/>
        <w:rPr>
          <w:rStyle w:val="Char"/>
          <w:rtl/>
        </w:rPr>
      </w:pPr>
      <w:r w:rsidRPr="00254C69">
        <w:rPr>
          <w:rStyle w:val="Char"/>
          <w:rtl/>
        </w:rPr>
        <w:t xml:space="preserve">فرض اللّه </w:t>
      </w:r>
      <w:r w:rsidR="00887A82" w:rsidRPr="00887A82">
        <w:rPr>
          <w:rFonts w:ascii="CTraditional Arabic" w:hAnsi="CTraditional Arabic" w:cs="CTraditional Arabic"/>
          <w:sz w:val="28"/>
          <w:szCs w:val="28"/>
          <w:rtl/>
        </w:rPr>
        <w:t>ﻷ</w:t>
      </w:r>
      <w:r w:rsidRPr="00254C69">
        <w:rPr>
          <w:rStyle w:val="Char"/>
          <w:rtl/>
        </w:rPr>
        <w:t xml:space="preserve"> على أمة محمد </w:t>
      </w:r>
      <w:r w:rsidR="00254C69" w:rsidRPr="00254C69">
        <w:rPr>
          <w:rFonts w:ascii="CTraditional Arabic" w:hAnsi="CTraditional Arabic" w:cs="CTraditional Arabic"/>
          <w:sz w:val="28"/>
          <w:szCs w:val="28"/>
          <w:rtl/>
        </w:rPr>
        <w:t>ج</w:t>
      </w:r>
      <w:r w:rsidRPr="00254C69">
        <w:rPr>
          <w:rStyle w:val="Char"/>
          <w:rtl/>
        </w:rPr>
        <w:t xml:space="preserve"> الصيام كما فرضه على الأمم التي سبقتها؛ بقوله تعالى: </w:t>
      </w:r>
      <w:r w:rsidR="00254C69" w:rsidRPr="00254C69">
        <w:rPr>
          <w:rFonts w:ascii="AGA Arabesque" w:hAnsi="DecoType Naskh Special"/>
          <w:color w:val="993366"/>
          <w:sz w:val="28"/>
          <w:szCs w:val="28"/>
          <w:rtl/>
        </w:rPr>
        <w:t>﴿</w:t>
      </w:r>
      <w:r w:rsidR="00FB2B49" w:rsidRPr="00254C69">
        <w:rPr>
          <w:rStyle w:val="Char3"/>
          <w:rtl/>
        </w:rPr>
        <w:t>يَا أَيُّهَا الَّذِينَ آمَنُوا كُتِبَ عَلَيْكُمُ الصِّيَامُ كَمَا كُتِبَ عَلَى الَّذِينَ مِنْ قَبْلِكُمْ لَعَلَّكُمْ تَتَّقُونَ١٨٣</w:t>
      </w:r>
      <w:r w:rsidR="00254C69" w:rsidRPr="00254C69">
        <w:rPr>
          <w:rFonts w:ascii="AGA Arabesque" w:hAnsi="DecoType Naskh Special"/>
          <w:color w:val="993366"/>
          <w:sz w:val="28"/>
          <w:szCs w:val="28"/>
          <w:rtl/>
        </w:rPr>
        <w:t>﴾</w:t>
      </w:r>
      <w:r w:rsidR="00FB2B49" w:rsidRPr="00254C69">
        <w:rPr>
          <w:rStyle w:val="Char3"/>
          <w:rtl/>
        </w:rPr>
        <w:t xml:space="preserve"> </w:t>
      </w:r>
      <w:r w:rsidR="00FB2B49" w:rsidRPr="00254C69">
        <w:rPr>
          <w:rStyle w:val="Char4"/>
          <w:rtl/>
        </w:rPr>
        <w:t>[البقرة: 183]</w:t>
      </w:r>
      <w:r w:rsidRPr="00254C69">
        <w:rPr>
          <w:rStyle w:val="Char"/>
          <w:rtl/>
        </w:rPr>
        <w:t xml:space="preserve">. وكان ذلك في شهر شعبان سنة اثنتين من الهجرة المباركة. </w:t>
      </w:r>
    </w:p>
    <w:p w:rsidR="00084EEF" w:rsidRPr="00B0138E" w:rsidRDefault="00084EEF" w:rsidP="00D24DE8">
      <w:pPr>
        <w:pStyle w:val="a7"/>
        <w:rPr>
          <w:rtl/>
        </w:rPr>
      </w:pPr>
      <w:r w:rsidRPr="00B0138E">
        <w:rPr>
          <w:rtl/>
        </w:rPr>
        <w:t xml:space="preserve">فوائـد الصيـام: </w:t>
      </w:r>
    </w:p>
    <w:p w:rsidR="00084EEF" w:rsidRPr="00254C69" w:rsidRDefault="00084EEF" w:rsidP="00254C69">
      <w:pPr>
        <w:widowControl w:val="0"/>
        <w:spacing w:before="2" w:after="2"/>
        <w:ind w:firstLine="284"/>
        <w:jc w:val="both"/>
        <w:rPr>
          <w:rStyle w:val="Char"/>
          <w:rtl/>
        </w:rPr>
      </w:pPr>
      <w:r w:rsidRPr="00254C69">
        <w:rPr>
          <w:rStyle w:val="Char"/>
          <w:rtl/>
        </w:rPr>
        <w:t xml:space="preserve">للصيام فوائد روحية واجتماعية وصحية هي: </w:t>
      </w:r>
    </w:p>
    <w:p w:rsidR="00084EEF" w:rsidRPr="00254C69" w:rsidRDefault="00084EEF" w:rsidP="00254C69">
      <w:pPr>
        <w:widowControl w:val="0"/>
        <w:spacing w:before="2" w:after="2"/>
        <w:ind w:firstLine="284"/>
        <w:jc w:val="both"/>
        <w:rPr>
          <w:rStyle w:val="Char"/>
          <w:rtl/>
        </w:rPr>
      </w:pPr>
      <w:r w:rsidRPr="00254C69">
        <w:rPr>
          <w:rStyle w:val="Char"/>
          <w:rtl/>
        </w:rPr>
        <w:t xml:space="preserve">من الفوائد الروحية للصوم أنه يعوِّد على الصبر ويقوي عليه، ويعلِّم ضبط النفس ويساعد عليه، ويوجد في النفس ملكة التقوى ويربيها. </w:t>
      </w:r>
    </w:p>
    <w:p w:rsidR="00084EEF" w:rsidRPr="00254C69" w:rsidRDefault="00084EEF" w:rsidP="00254C69">
      <w:pPr>
        <w:widowControl w:val="0"/>
        <w:spacing w:before="2" w:after="2"/>
        <w:ind w:firstLine="284"/>
        <w:jc w:val="both"/>
        <w:rPr>
          <w:rStyle w:val="Char"/>
          <w:rtl/>
        </w:rPr>
      </w:pPr>
      <w:r w:rsidRPr="00254C69">
        <w:rPr>
          <w:rStyle w:val="Char"/>
          <w:rtl/>
        </w:rPr>
        <w:t xml:space="preserve">- ومن الفوائد الاجتماعية للصوم أنه يعوِّد الأمة النظام والاتحاد، وحب العدل والمساواة، ويكوِّن في المؤمنين عاطفة الرحمة وخلق الإحسان، كما يصون المجتمع من الشرور والمفاسد. </w:t>
      </w:r>
    </w:p>
    <w:p w:rsidR="00084EEF" w:rsidRPr="00887A82" w:rsidRDefault="00084EEF" w:rsidP="00254C69">
      <w:pPr>
        <w:widowControl w:val="0"/>
        <w:spacing w:before="2" w:after="2"/>
        <w:ind w:firstLine="284"/>
        <w:jc w:val="both"/>
        <w:rPr>
          <w:rStyle w:val="Char"/>
          <w:rFonts w:hAnsi="Times New Roman"/>
          <w:spacing w:val="-6"/>
          <w:rtl/>
        </w:rPr>
      </w:pPr>
      <w:r w:rsidRPr="00887A82">
        <w:rPr>
          <w:rStyle w:val="Char"/>
          <w:rFonts w:hAnsi="Times New Roman"/>
          <w:spacing w:val="-6"/>
          <w:rtl/>
        </w:rPr>
        <w:t xml:space="preserve">- ومن الفوائد الصحية للصيام، أنه يطهر الأمعاء ويصلح المعدة، وينظف البدن من الفضلات والرواسب، ويخفف من وطأة السمن وثقل البطن بالشحم. </w:t>
      </w:r>
    </w:p>
    <w:p w:rsidR="00084EEF" w:rsidRPr="00B0138E" w:rsidRDefault="00084EEF" w:rsidP="00D24DE8">
      <w:pPr>
        <w:pStyle w:val="a7"/>
        <w:rPr>
          <w:rtl/>
        </w:rPr>
      </w:pPr>
      <w:r w:rsidRPr="00B0138E">
        <w:rPr>
          <w:rtl/>
        </w:rPr>
        <w:br w:type="page"/>
      </w:r>
      <w:r w:rsidRPr="00B0138E">
        <w:rPr>
          <w:rtl/>
        </w:rPr>
        <w:lastRenderedPageBreak/>
        <w:t xml:space="preserve">ثبوت شهر رمضان: </w:t>
      </w:r>
    </w:p>
    <w:p w:rsidR="00084EEF" w:rsidRPr="00254C69" w:rsidRDefault="00084EEF" w:rsidP="00254C69">
      <w:pPr>
        <w:widowControl w:val="0"/>
        <w:spacing w:before="2" w:after="2"/>
        <w:ind w:firstLine="284"/>
        <w:jc w:val="both"/>
        <w:rPr>
          <w:rStyle w:val="Char"/>
          <w:rtl/>
        </w:rPr>
      </w:pPr>
      <w:r w:rsidRPr="00254C69">
        <w:rPr>
          <w:rStyle w:val="Char"/>
          <w:rtl/>
        </w:rPr>
        <w:t xml:space="preserve">يثبت دخول رمضان بأحد أمرين: أولهما كمال الشهر السابق عنه وهو شعبان، فإذا تم لشعبان ثلاثون يوما، فيوم الواحد والثلاثين هو أول يوم من رمضان قطعا. </w:t>
      </w:r>
    </w:p>
    <w:p w:rsidR="00084EEF" w:rsidRDefault="00084EEF" w:rsidP="00254C69">
      <w:pPr>
        <w:pStyle w:val="a"/>
        <w:spacing w:before="2" w:after="2"/>
        <w:rPr>
          <w:rFonts w:ascii="AGA Arabesque"/>
          <w:rtl/>
        </w:rPr>
      </w:pPr>
      <w:r>
        <w:rPr>
          <w:rtl/>
        </w:rPr>
        <w:t xml:space="preserve">وثانيهما: رؤية هلاله، فإذا رؤي هلال رمضان ليلة الثلاثين من شعبان فقد دخل شهر رمضان ووجب صومه، لقوله تعالى: </w:t>
      </w:r>
      <w:r w:rsidR="00254C69" w:rsidRPr="00254C69">
        <w:rPr>
          <w:rFonts w:hAnsi="DecoType Naskh Special"/>
          <w:color w:val="993366"/>
          <w:sz w:val="28"/>
          <w:szCs w:val="28"/>
          <w:rtl/>
        </w:rPr>
        <w:t>﴿</w:t>
      </w:r>
      <w:r w:rsidR="00FB2B49" w:rsidRPr="00254C69">
        <w:rPr>
          <w:rStyle w:val="Char3"/>
          <w:rtl/>
        </w:rPr>
        <w:t>فَمَنْ شَهِدَ مِنْكُمُ الشَّهْرَ فَلْيَصُمْهُ</w:t>
      </w:r>
      <w:r w:rsidR="00254C69" w:rsidRPr="00254C69">
        <w:rPr>
          <w:rFonts w:hAnsi="DecoType Naskh Special"/>
          <w:color w:val="993366"/>
          <w:sz w:val="28"/>
          <w:szCs w:val="28"/>
          <w:rtl/>
        </w:rPr>
        <w:t>﴾</w:t>
      </w:r>
      <w:r w:rsidR="00FB2B49" w:rsidRPr="00254C69">
        <w:rPr>
          <w:rStyle w:val="Char3"/>
          <w:rtl/>
        </w:rPr>
        <w:t xml:space="preserve"> </w:t>
      </w:r>
      <w:r w:rsidR="00FB2B49" w:rsidRPr="00254C69">
        <w:rPr>
          <w:rStyle w:val="Char4"/>
          <w:rtl/>
        </w:rPr>
        <w:t>[البقرة: 185]</w:t>
      </w:r>
      <w:r>
        <w:rPr>
          <w:rFonts w:ascii="HQPB4"/>
          <w:rtl/>
        </w:rPr>
        <w:t xml:space="preserve">. وقول الرسول </w:t>
      </w:r>
      <w:r w:rsidR="00254C69" w:rsidRPr="00254C69">
        <w:rPr>
          <w:rFonts w:ascii="CTraditional Arabic" w:hAnsi="CTraditional Arabic" w:cs="CTraditional Arabic"/>
          <w:sz w:val="28"/>
          <w:szCs w:val="28"/>
          <w:rtl/>
        </w:rPr>
        <w:t>ج</w:t>
      </w:r>
      <w:r>
        <w:rPr>
          <w:rFonts w:ascii="AGA Arabesque"/>
          <w:rtl/>
        </w:rPr>
        <w:t xml:space="preserve"> </w:t>
      </w:r>
      <w:r w:rsidR="009F5405" w:rsidRPr="00887A82">
        <w:rPr>
          <w:rStyle w:val="Char5"/>
          <w:rFonts w:hint="cs"/>
          <w:rtl/>
        </w:rPr>
        <w:t>«</w:t>
      </w:r>
      <w:r w:rsidRPr="00887A82">
        <w:rPr>
          <w:rStyle w:val="Char5"/>
          <w:rtl/>
        </w:rPr>
        <w:fldChar w:fldCharType="begin"/>
      </w:r>
      <w:r w:rsidRPr="00887A82">
        <w:rPr>
          <w:rStyle w:val="Char5"/>
        </w:rPr>
        <w:instrText xml:space="preserve"> XE </w:instrText>
      </w:r>
      <w:r w:rsidRPr="00887A82">
        <w:rPr>
          <w:rStyle w:val="Char5"/>
          <w:rtl/>
        </w:rPr>
        <w:instrText>"</w:instrText>
      </w:r>
      <w:r w:rsidRPr="00887A82">
        <w:rPr>
          <w:rStyle w:val="Char5"/>
        </w:rPr>
        <w:instrText>32:</w:instrText>
      </w:r>
      <w:r w:rsidRPr="00887A82">
        <w:rPr>
          <w:rStyle w:val="Char5"/>
          <w:rtl/>
        </w:rPr>
        <w:instrText>إذا رأيتم الهلال فصوموا وإذا رأيتموه فأفطروا فإن غم عليكم فأكملوا" \</w:instrText>
      </w:r>
      <w:r w:rsidRPr="00887A82">
        <w:rPr>
          <w:rStyle w:val="Char5"/>
        </w:rPr>
        <w:instrText xml:space="preserve">y "1" \b </w:instrText>
      </w:r>
      <w:r w:rsidRPr="00887A82">
        <w:rPr>
          <w:rStyle w:val="Char5"/>
          <w:rtl/>
        </w:rPr>
        <w:fldChar w:fldCharType="end"/>
      </w:r>
      <w:r w:rsidRPr="00887A82">
        <w:rPr>
          <w:rStyle w:val="Char5"/>
          <w:rtl/>
        </w:rPr>
        <w:t>إذا رأيتم الهلال فصوموا وإذا رأيتموه فأفطروا فإن غم عليكم فأكملوا العدة ثلاثين يوما</w:t>
      </w:r>
      <w:r w:rsidR="009F5405" w:rsidRPr="00887A82">
        <w:rPr>
          <w:rStyle w:val="Char5"/>
          <w:rFonts w:hint="cs"/>
          <w:rtl/>
        </w:rPr>
        <w:t>»</w:t>
      </w:r>
      <w:r w:rsidRPr="00254C69">
        <w:rPr>
          <w:rFonts w:ascii="AGA Arabesque"/>
          <w:vertAlign w:val="superscript"/>
          <w:rtl/>
        </w:rPr>
        <w:t>(</w:t>
      </w:r>
      <w:r w:rsidRPr="00254C69">
        <w:rPr>
          <w:rStyle w:val="Char"/>
          <w:vertAlign w:val="superscript"/>
          <w:rtl/>
        </w:rPr>
        <w:footnoteReference w:id="32"/>
      </w:r>
      <w:r w:rsidRPr="00254C69">
        <w:rPr>
          <w:rFonts w:ascii="AGA Arabesque"/>
          <w:vertAlign w:val="superscript"/>
          <w:rtl/>
        </w:rPr>
        <w:t>)</w:t>
      </w:r>
      <w:r>
        <w:rPr>
          <w:rFonts w:ascii="AGA Arabesque"/>
          <w:rtl/>
        </w:rPr>
        <w:t xml:space="preserve"> </w:t>
      </w:r>
      <w:r w:rsidRPr="00254C69">
        <w:rPr>
          <w:rFonts w:ascii="AGA Arabesque"/>
          <w:vertAlign w:val="superscript"/>
          <w:rtl/>
        </w:rPr>
        <w:t>(</w:t>
      </w:r>
      <w:r w:rsidRPr="00254C69">
        <w:rPr>
          <w:rStyle w:val="Char"/>
          <w:vertAlign w:val="superscript"/>
          <w:rtl/>
        </w:rPr>
        <w:footnoteReference w:id="33"/>
      </w:r>
      <w:r w:rsidRPr="00254C69">
        <w:rPr>
          <w:rFonts w:ascii="AGA Arabesque"/>
          <w:vertAlign w:val="superscript"/>
          <w:rtl/>
        </w:rPr>
        <w:t>)</w:t>
      </w:r>
      <w:r>
        <w:rPr>
          <w:rFonts w:ascii="AGA Arabesque"/>
          <w:rtl/>
        </w:rPr>
        <w:t xml:space="preserve"> فإذا رأى الهلال أهل بلد لزمهم الصوم وحيث إن مطالع الهلال مختلفة؛ فمطلع الهلال في آسيا غير مطلعه في أوربا ومطلعه في أفريقيا غير مطلعه في أمريكا مثلا؛ لذا فلكل أهل إقليم أو قطر حكم يخصهم، وإن صام المسلمون جميعا في أقطار الأرض برؤية واحدة فهذا من محاسن الإسلام ومظاهر الألفة والوحدة والإخاء. </w:t>
      </w:r>
    </w:p>
    <w:p w:rsidR="00084EEF" w:rsidRPr="00254C69" w:rsidRDefault="00084EEF" w:rsidP="00887A82">
      <w:pPr>
        <w:widowControl w:val="0"/>
        <w:spacing w:before="2" w:after="2"/>
        <w:ind w:firstLine="284"/>
        <w:jc w:val="both"/>
        <w:rPr>
          <w:rStyle w:val="Char"/>
          <w:rtl/>
        </w:rPr>
      </w:pPr>
      <w:r w:rsidRPr="00887A82">
        <w:rPr>
          <w:rStyle w:val="Char"/>
          <w:spacing w:val="-6"/>
          <w:rtl/>
        </w:rPr>
        <w:t xml:space="preserve">ويكفي في ثبوت رؤية رمضان شهادة عدل، أو عدلين إذ أجاز رسول اللّه </w:t>
      </w:r>
      <w:r w:rsidR="00254C69" w:rsidRPr="00887A82">
        <w:rPr>
          <w:rFonts w:ascii="CTraditional Arabic" w:hAnsi="CTraditional Arabic" w:cs="CTraditional Arabic"/>
          <w:spacing w:val="-6"/>
          <w:sz w:val="28"/>
          <w:szCs w:val="28"/>
          <w:rtl/>
        </w:rPr>
        <w:t>ج</w:t>
      </w:r>
      <w:r w:rsidR="00887A82">
        <w:rPr>
          <w:rStyle w:val="Char"/>
          <w:rtl/>
        </w:rPr>
        <w:t xml:space="preserve"> رجل واحد على رؤيته هلال رمضان</w:t>
      </w:r>
      <w:r w:rsidRPr="00254C69">
        <w:rPr>
          <w:rStyle w:val="Char"/>
          <w:vertAlign w:val="superscript"/>
          <w:rtl/>
        </w:rPr>
        <w:t>(</w:t>
      </w:r>
      <w:r w:rsidRPr="00254C69">
        <w:rPr>
          <w:rStyle w:val="Char"/>
          <w:vertAlign w:val="superscript"/>
          <w:rtl/>
        </w:rPr>
        <w:footnoteReference w:id="34"/>
      </w:r>
      <w:r w:rsidRPr="00254C69">
        <w:rPr>
          <w:rStyle w:val="Char"/>
          <w:vertAlign w:val="superscript"/>
          <w:rtl/>
        </w:rPr>
        <w:t>)</w:t>
      </w:r>
      <w:r w:rsidRPr="00254C69">
        <w:rPr>
          <w:rStyle w:val="Char"/>
          <w:rtl/>
        </w:rPr>
        <w:t xml:space="preserve"> أما رؤية شوال للإفطار فلا تثبت إلا </w:t>
      </w:r>
      <w:r w:rsidRPr="00254C69">
        <w:rPr>
          <w:rStyle w:val="Char"/>
          <w:rtl/>
        </w:rPr>
        <w:lastRenderedPageBreak/>
        <w:t xml:space="preserve">بشهادة عدلين، إذ لم يجز الرسول </w:t>
      </w:r>
      <w:r w:rsidR="00254C69" w:rsidRPr="00254C69">
        <w:rPr>
          <w:rFonts w:ascii="CTraditional Arabic" w:hAnsi="CTraditional Arabic" w:cs="CTraditional Arabic"/>
          <w:sz w:val="28"/>
          <w:szCs w:val="28"/>
          <w:rtl/>
        </w:rPr>
        <w:t>ج</w:t>
      </w:r>
      <w:r w:rsidRPr="00254C69">
        <w:rPr>
          <w:rStyle w:val="Char"/>
          <w:rtl/>
        </w:rPr>
        <w:t xml:space="preserve"> شهادة العدل الواحد في الإفطار</w:t>
      </w:r>
      <w:r w:rsidRPr="00254C69">
        <w:rPr>
          <w:rStyle w:val="Char"/>
          <w:vertAlign w:val="superscript"/>
          <w:rtl/>
        </w:rPr>
        <w:footnoteReference w:id="35"/>
      </w:r>
      <w:r w:rsidRPr="00254C69">
        <w:rPr>
          <w:rStyle w:val="Char"/>
          <w:vertAlign w:val="superscript"/>
          <w:rtl/>
        </w:rPr>
        <w:t>)</w:t>
      </w:r>
      <w:r w:rsidRPr="00254C69">
        <w:rPr>
          <w:rStyle w:val="Char"/>
          <w:rtl/>
        </w:rPr>
        <w:t xml:space="preserve">. </w:t>
      </w:r>
    </w:p>
    <w:p w:rsidR="00084EEF" w:rsidRPr="00D24DE8" w:rsidRDefault="00084EEF" w:rsidP="00D24DE8">
      <w:pPr>
        <w:pStyle w:val="a7"/>
        <w:rPr>
          <w:rtl/>
        </w:rPr>
      </w:pPr>
      <w:r w:rsidRPr="00D24DE8">
        <w:rPr>
          <w:rtl/>
        </w:rPr>
        <w:t xml:space="preserve">وجوب صوم رمضان: </w:t>
      </w:r>
    </w:p>
    <w:p w:rsidR="00084EEF" w:rsidRPr="00254C69" w:rsidRDefault="00084EEF" w:rsidP="00254C69">
      <w:pPr>
        <w:widowControl w:val="0"/>
        <w:spacing w:before="2" w:after="2"/>
        <w:ind w:firstLine="284"/>
        <w:jc w:val="both"/>
        <w:rPr>
          <w:rStyle w:val="Char"/>
          <w:rtl/>
        </w:rPr>
      </w:pPr>
      <w:r w:rsidRPr="00254C69">
        <w:rPr>
          <w:rStyle w:val="Char"/>
          <w:rtl/>
        </w:rPr>
        <w:t xml:space="preserve">صيام شهر رمضان واجب بالكتاب والسنة وإجماع الأمة، وهو أحد أركان الإسلام، قال تعالى: </w:t>
      </w:r>
      <w:r w:rsidR="00254C69" w:rsidRPr="00254C69">
        <w:rPr>
          <w:rFonts w:ascii="AGA Arabesque" w:hAnsi="DecoType Naskh Special"/>
          <w:color w:val="993366"/>
          <w:sz w:val="28"/>
          <w:szCs w:val="28"/>
          <w:rtl/>
        </w:rPr>
        <w:t>﴿</w:t>
      </w:r>
      <w:r w:rsidR="00FB2B49" w:rsidRPr="00254C69">
        <w:rPr>
          <w:rStyle w:val="Char3"/>
          <w:rtl/>
        </w:rPr>
        <w:t>شَهْرُ رَمَضَانَ الَّذِي أُنْزِلَ فِيهِ الْقُرْآنُ هُدًى لِلنَّاسِ وَبَيِّنَاتٍ مِنَ الْهُدَى وَالْفُرْقَانِ</w:t>
      </w:r>
      <w:r w:rsidR="00254C69" w:rsidRPr="00254C69">
        <w:rPr>
          <w:rStyle w:val="Char3"/>
          <w:rtl/>
        </w:rPr>
        <w:t xml:space="preserve"> </w:t>
      </w:r>
      <w:r w:rsidR="00FB2B49" w:rsidRPr="00254C69">
        <w:rPr>
          <w:rStyle w:val="Char3"/>
          <w:rtl/>
        </w:rPr>
        <w:t>فَمَنْ شَهِدَ مِنْكُمُ الشَّهْرَ فَلْيَصُمْهُ</w:t>
      </w:r>
      <w:r w:rsidR="00254C69" w:rsidRPr="00254C69">
        <w:rPr>
          <w:rFonts w:ascii="AGA Arabesque" w:hAnsi="DecoType Naskh Special"/>
          <w:color w:val="993366"/>
          <w:sz w:val="28"/>
          <w:szCs w:val="28"/>
          <w:rtl/>
        </w:rPr>
        <w:t>﴾</w:t>
      </w:r>
      <w:r w:rsidR="00FB2B49" w:rsidRPr="00254C69">
        <w:rPr>
          <w:rStyle w:val="Char3"/>
          <w:rtl/>
        </w:rPr>
        <w:t xml:space="preserve"> </w:t>
      </w:r>
      <w:r w:rsidR="00FB2B49" w:rsidRPr="00254C69">
        <w:rPr>
          <w:rStyle w:val="Char4"/>
          <w:rtl/>
        </w:rPr>
        <w:t>[البقرة: 185]</w:t>
      </w:r>
      <w:r w:rsidRPr="00254C69">
        <w:rPr>
          <w:rStyle w:val="Char"/>
          <w:rtl/>
        </w:rPr>
        <w:t xml:space="preserve">. </w:t>
      </w:r>
    </w:p>
    <w:p w:rsidR="00084EEF" w:rsidRDefault="00084EEF" w:rsidP="00254C69">
      <w:pPr>
        <w:widowControl w:val="0"/>
        <w:spacing w:before="2" w:after="2"/>
        <w:ind w:firstLine="284"/>
        <w:jc w:val="both"/>
        <w:rPr>
          <w:rFonts w:ascii="AGA Arabesque" w:hAnsi="Traditional Arabic" w:hint="cs"/>
          <w:b/>
          <w:bCs/>
          <w:sz w:val="36"/>
          <w:szCs w:val="36"/>
          <w:rtl/>
        </w:rPr>
      </w:pPr>
      <w:r w:rsidRPr="00254C69">
        <w:rPr>
          <w:rStyle w:val="Char"/>
          <w:rtl/>
        </w:rPr>
        <w:t xml:space="preserve">وقوله </w:t>
      </w:r>
      <w:r w:rsidR="00254C69" w:rsidRPr="00254C69">
        <w:rPr>
          <w:rFonts w:ascii="CTraditional Arabic" w:hAnsi="CTraditional Arabic" w:cs="CTraditional Arabic"/>
          <w:sz w:val="28"/>
          <w:szCs w:val="28"/>
          <w:rtl/>
        </w:rPr>
        <w:t>ج</w:t>
      </w:r>
      <w:r w:rsidRPr="00254C69">
        <w:rPr>
          <w:rStyle w:val="Char"/>
          <w:rtl/>
        </w:rPr>
        <w:t xml:space="preserve"> </w:t>
      </w:r>
      <w:r w:rsidR="009F5405" w:rsidRPr="00887A82">
        <w:rPr>
          <w:rStyle w:val="Char5"/>
          <w:rFonts w:hint="cs"/>
          <w:rtl/>
        </w:rPr>
        <w:t>«</w:t>
      </w:r>
      <w:r w:rsidRPr="00887A82">
        <w:rPr>
          <w:rStyle w:val="Char5"/>
          <w:rtl/>
        </w:rPr>
        <w:fldChar w:fldCharType="begin"/>
      </w:r>
      <w:r w:rsidRPr="00887A82">
        <w:rPr>
          <w:rStyle w:val="Char5"/>
        </w:rPr>
        <w:instrText xml:space="preserve"> XE </w:instrText>
      </w:r>
      <w:r w:rsidRPr="00887A82">
        <w:rPr>
          <w:rStyle w:val="Char5"/>
          <w:rtl/>
        </w:rPr>
        <w:instrText>"</w:instrText>
      </w:r>
      <w:r w:rsidRPr="00887A82">
        <w:rPr>
          <w:rStyle w:val="Char5"/>
        </w:rPr>
        <w:instrText>32:</w:instrText>
      </w:r>
      <w:r w:rsidRPr="00887A82">
        <w:rPr>
          <w:rStyle w:val="Char5"/>
          <w:rtl/>
        </w:rPr>
        <w:instrText>بني الإسلام على خمس شهادة أن لا إله إلا الله وأن محمدا رسول الله،" \</w:instrText>
      </w:r>
      <w:r w:rsidRPr="00887A82">
        <w:rPr>
          <w:rStyle w:val="Char5"/>
        </w:rPr>
        <w:instrText xml:space="preserve">y "1" \b </w:instrText>
      </w:r>
      <w:r w:rsidRPr="00887A82">
        <w:rPr>
          <w:rStyle w:val="Char5"/>
          <w:rtl/>
        </w:rPr>
        <w:fldChar w:fldCharType="end"/>
      </w:r>
      <w:r w:rsidRPr="00887A82">
        <w:rPr>
          <w:rStyle w:val="Char5"/>
          <w:rtl/>
        </w:rPr>
        <w:t>بني الإسلام على خمس: شهادة أن لا إله إلا اللّه وأن محمدا رسول اللّه، وإقام الصلاة، وإيتاء الزكاة، وحج البيت، وصوم رمضان</w:t>
      </w:r>
      <w:r w:rsidR="009F5405" w:rsidRPr="00887A82">
        <w:rPr>
          <w:rStyle w:val="Char5"/>
          <w:rFonts w:hint="cs"/>
          <w:rtl/>
        </w:rPr>
        <w:t>»</w:t>
      </w:r>
      <w:r w:rsidRPr="00254C69">
        <w:rPr>
          <w:rStyle w:val="Char"/>
          <w:vertAlign w:val="superscript"/>
          <w:rtl/>
        </w:rPr>
        <w:t>(</w:t>
      </w:r>
      <w:r w:rsidRPr="00254C69">
        <w:rPr>
          <w:rStyle w:val="Char"/>
          <w:vertAlign w:val="superscript"/>
          <w:rtl/>
        </w:rPr>
        <w:footnoteReference w:id="36"/>
      </w:r>
      <w:r w:rsidRPr="00254C69">
        <w:rPr>
          <w:rStyle w:val="Char"/>
          <w:vertAlign w:val="superscript"/>
          <w:rtl/>
        </w:rPr>
        <w:t>)</w:t>
      </w:r>
      <w:r w:rsidRPr="00254C69">
        <w:rPr>
          <w:rStyle w:val="Char"/>
          <w:rtl/>
        </w:rPr>
        <w:t xml:space="preserve"> </w:t>
      </w:r>
      <w:r w:rsidRPr="00254C69">
        <w:rPr>
          <w:rStyle w:val="Char"/>
          <w:vertAlign w:val="superscript"/>
          <w:rtl/>
        </w:rPr>
        <w:t>(</w:t>
      </w:r>
      <w:r w:rsidRPr="00254C69">
        <w:rPr>
          <w:rStyle w:val="Char"/>
          <w:vertAlign w:val="superscript"/>
          <w:rtl/>
        </w:rPr>
        <w:footnoteReference w:id="37"/>
      </w:r>
      <w:r w:rsidRPr="00254C69">
        <w:rPr>
          <w:rStyle w:val="Char"/>
          <w:vertAlign w:val="superscript"/>
          <w:rtl/>
        </w:rPr>
        <w:t>)</w:t>
      </w:r>
      <w:r w:rsidRPr="00254C69">
        <w:rPr>
          <w:rStyle w:val="Char"/>
          <w:rFonts w:hint="cs"/>
          <w:rtl/>
        </w:rPr>
        <w:t xml:space="preserve">. </w:t>
      </w:r>
    </w:p>
    <w:p w:rsidR="00084EEF" w:rsidRPr="00B0138E" w:rsidRDefault="00084EEF" w:rsidP="00254C69">
      <w:pPr>
        <w:pStyle w:val="a0"/>
        <w:spacing w:before="2" w:after="2"/>
        <w:rPr>
          <w:rtl/>
        </w:rPr>
      </w:pPr>
      <w:r w:rsidRPr="00B0138E">
        <w:rPr>
          <w:rtl/>
        </w:rPr>
        <w:t xml:space="preserve">أركـان الصـوم: </w:t>
      </w:r>
    </w:p>
    <w:p w:rsidR="00084EEF" w:rsidRPr="00254C69" w:rsidRDefault="00084EEF" w:rsidP="004440FB">
      <w:pPr>
        <w:widowControl w:val="0"/>
        <w:numPr>
          <w:ilvl w:val="0"/>
          <w:numId w:val="19"/>
        </w:numPr>
        <w:spacing w:before="2" w:after="2"/>
        <w:ind w:left="680" w:hanging="340"/>
        <w:jc w:val="both"/>
        <w:rPr>
          <w:rStyle w:val="Char"/>
          <w:rFonts w:hint="cs"/>
          <w:rtl/>
        </w:rPr>
      </w:pPr>
      <w:r w:rsidRPr="00254C69">
        <w:rPr>
          <w:rStyle w:val="Char"/>
          <w:rtl/>
        </w:rPr>
        <w:t xml:space="preserve">النية وهي عزم القلب على الصوم امتثالا لأمر اللّه </w:t>
      </w:r>
      <w:r w:rsidR="00887A82" w:rsidRPr="00887A82">
        <w:rPr>
          <w:rFonts w:ascii="CTraditional Arabic" w:hAnsi="CTraditional Arabic" w:cs="CTraditional Arabic"/>
          <w:sz w:val="28"/>
          <w:szCs w:val="28"/>
          <w:rtl/>
        </w:rPr>
        <w:t>ﻷ</w:t>
      </w:r>
      <w:r w:rsidRPr="00254C69">
        <w:rPr>
          <w:rStyle w:val="Char"/>
          <w:rtl/>
        </w:rPr>
        <w:t xml:space="preserve"> وتقربا إليه، لقوله كيه: </w:t>
      </w:r>
      <w:r w:rsidR="009F5405" w:rsidRPr="00887A82">
        <w:rPr>
          <w:rStyle w:val="Char5"/>
          <w:rFonts w:hint="cs"/>
          <w:rtl/>
        </w:rPr>
        <w:t>«</w:t>
      </w:r>
      <w:r w:rsidRPr="00887A82">
        <w:rPr>
          <w:rStyle w:val="Char5"/>
          <w:rtl/>
        </w:rPr>
        <w:fldChar w:fldCharType="begin"/>
      </w:r>
      <w:r w:rsidRPr="00887A82">
        <w:rPr>
          <w:rStyle w:val="Char5"/>
        </w:rPr>
        <w:instrText xml:space="preserve"> XE </w:instrText>
      </w:r>
      <w:r w:rsidRPr="00887A82">
        <w:rPr>
          <w:rStyle w:val="Char5"/>
          <w:rtl/>
        </w:rPr>
        <w:instrText>"</w:instrText>
      </w:r>
      <w:r w:rsidRPr="00887A82">
        <w:rPr>
          <w:rStyle w:val="Char5"/>
        </w:rPr>
        <w:instrText>32:</w:instrText>
      </w:r>
      <w:r w:rsidRPr="00887A82">
        <w:rPr>
          <w:rStyle w:val="Char5"/>
          <w:rtl/>
        </w:rPr>
        <w:instrText>إنما الأعمال بالنيات" \</w:instrText>
      </w:r>
      <w:r w:rsidRPr="00887A82">
        <w:rPr>
          <w:rStyle w:val="Char5"/>
        </w:rPr>
        <w:instrText xml:space="preserve">y "1" \b </w:instrText>
      </w:r>
      <w:r w:rsidRPr="00887A82">
        <w:rPr>
          <w:rStyle w:val="Char5"/>
          <w:rtl/>
        </w:rPr>
        <w:fldChar w:fldCharType="end"/>
      </w:r>
      <w:r w:rsidRPr="00887A82">
        <w:rPr>
          <w:rStyle w:val="Char5"/>
          <w:rtl/>
        </w:rPr>
        <w:t>إنما الأعمال بالنيات</w:t>
      </w:r>
      <w:r w:rsidR="009F5405" w:rsidRPr="00887A82">
        <w:rPr>
          <w:rStyle w:val="Char5"/>
          <w:rFonts w:hint="cs"/>
          <w:rtl/>
        </w:rPr>
        <w:t>»</w:t>
      </w:r>
      <w:r w:rsidRPr="00254C69">
        <w:rPr>
          <w:rStyle w:val="Char"/>
          <w:vertAlign w:val="superscript"/>
          <w:rtl/>
        </w:rPr>
        <w:t>(</w:t>
      </w:r>
      <w:r w:rsidRPr="00254C69">
        <w:rPr>
          <w:rStyle w:val="Char"/>
          <w:vertAlign w:val="superscript"/>
          <w:rtl/>
        </w:rPr>
        <w:footnoteReference w:id="38"/>
      </w:r>
      <w:r w:rsidRPr="00254C69">
        <w:rPr>
          <w:rStyle w:val="Char"/>
          <w:vertAlign w:val="superscript"/>
          <w:rtl/>
        </w:rPr>
        <w:t>)</w:t>
      </w:r>
      <w:r w:rsidRPr="00254C69">
        <w:rPr>
          <w:rStyle w:val="Char"/>
          <w:rtl/>
        </w:rPr>
        <w:t xml:space="preserve"> </w:t>
      </w:r>
      <w:r w:rsidRPr="00254C69">
        <w:rPr>
          <w:rStyle w:val="Char"/>
          <w:vertAlign w:val="superscript"/>
          <w:rtl/>
        </w:rPr>
        <w:t>(</w:t>
      </w:r>
      <w:r w:rsidRPr="00254C69">
        <w:rPr>
          <w:rStyle w:val="Char"/>
          <w:vertAlign w:val="superscript"/>
          <w:rtl/>
        </w:rPr>
        <w:footnoteReference w:id="39"/>
      </w:r>
      <w:r w:rsidRPr="00254C69">
        <w:rPr>
          <w:rStyle w:val="Char"/>
          <w:vertAlign w:val="superscript"/>
          <w:rtl/>
        </w:rPr>
        <w:t>)</w:t>
      </w:r>
      <w:r w:rsidRPr="00254C69">
        <w:rPr>
          <w:rStyle w:val="Char"/>
          <w:rFonts w:hint="cs"/>
          <w:rtl/>
        </w:rPr>
        <w:t>.</w:t>
      </w:r>
    </w:p>
    <w:p w:rsidR="00084EEF" w:rsidRPr="00254C69" w:rsidRDefault="00084EEF" w:rsidP="004440FB">
      <w:pPr>
        <w:widowControl w:val="0"/>
        <w:numPr>
          <w:ilvl w:val="0"/>
          <w:numId w:val="19"/>
        </w:numPr>
        <w:spacing w:before="2" w:after="2"/>
        <w:ind w:left="680" w:hanging="340"/>
        <w:jc w:val="both"/>
        <w:rPr>
          <w:rStyle w:val="Char"/>
          <w:rtl/>
        </w:rPr>
      </w:pPr>
      <w:r w:rsidRPr="00254C69">
        <w:rPr>
          <w:rStyle w:val="Char"/>
          <w:rtl/>
        </w:rPr>
        <w:t xml:space="preserve">الإمساك، وهو الكف عن المفطرات من أكل وشرب وجماع. </w:t>
      </w:r>
    </w:p>
    <w:p w:rsidR="00084EEF" w:rsidRPr="00254C69" w:rsidRDefault="00084EEF" w:rsidP="004440FB">
      <w:pPr>
        <w:widowControl w:val="0"/>
        <w:numPr>
          <w:ilvl w:val="0"/>
          <w:numId w:val="19"/>
        </w:numPr>
        <w:spacing w:before="2" w:after="2"/>
        <w:ind w:left="680" w:hanging="340"/>
        <w:jc w:val="both"/>
        <w:rPr>
          <w:rStyle w:val="Char"/>
          <w:rtl/>
        </w:rPr>
      </w:pPr>
      <w:r w:rsidRPr="00254C69">
        <w:rPr>
          <w:rStyle w:val="Char"/>
          <w:rtl/>
        </w:rPr>
        <w:lastRenderedPageBreak/>
        <w:t xml:space="preserve">الزمان، والمراد به النهار، وهو من طلوع الفجر إلى غروب الشمس. </w:t>
      </w:r>
    </w:p>
    <w:p w:rsidR="00084EEF" w:rsidRPr="00B0138E" w:rsidRDefault="00084EEF" w:rsidP="00D24DE8">
      <w:pPr>
        <w:pStyle w:val="a7"/>
        <w:rPr>
          <w:rtl/>
        </w:rPr>
      </w:pPr>
      <w:r w:rsidRPr="00B0138E">
        <w:rPr>
          <w:rtl/>
        </w:rPr>
        <w:t xml:space="preserve">شروط وجوب الصوم: </w:t>
      </w:r>
    </w:p>
    <w:p w:rsidR="00084EEF" w:rsidRPr="00B0138E" w:rsidRDefault="00084EEF" w:rsidP="00254C69">
      <w:pPr>
        <w:pStyle w:val="a0"/>
        <w:spacing w:before="2" w:after="2"/>
        <w:rPr>
          <w:rtl/>
        </w:rPr>
      </w:pPr>
      <w:r w:rsidRPr="00B0138E">
        <w:rPr>
          <w:rtl/>
        </w:rPr>
        <w:t xml:space="preserve">يشترط لوجوب الصوم أربعة شروط: </w:t>
      </w:r>
    </w:p>
    <w:p w:rsidR="00084EEF" w:rsidRPr="00254C69" w:rsidRDefault="00084EEF" w:rsidP="004440FB">
      <w:pPr>
        <w:widowControl w:val="0"/>
        <w:numPr>
          <w:ilvl w:val="0"/>
          <w:numId w:val="27"/>
        </w:numPr>
        <w:spacing w:before="2" w:after="2"/>
        <w:ind w:left="680" w:hanging="340"/>
        <w:jc w:val="both"/>
        <w:rPr>
          <w:rStyle w:val="Char"/>
          <w:rtl/>
        </w:rPr>
      </w:pPr>
      <w:r w:rsidRPr="00254C69">
        <w:rPr>
          <w:rStyle w:val="Char"/>
          <w:rtl/>
        </w:rPr>
        <w:t xml:space="preserve">الإسلام. </w:t>
      </w:r>
    </w:p>
    <w:p w:rsidR="00084EEF" w:rsidRPr="00254C69" w:rsidRDefault="00084EEF" w:rsidP="004440FB">
      <w:pPr>
        <w:widowControl w:val="0"/>
        <w:numPr>
          <w:ilvl w:val="0"/>
          <w:numId w:val="27"/>
        </w:numPr>
        <w:spacing w:before="2" w:after="2"/>
        <w:ind w:left="680" w:hanging="340"/>
        <w:jc w:val="both"/>
        <w:rPr>
          <w:rStyle w:val="Char"/>
          <w:rtl/>
        </w:rPr>
      </w:pPr>
      <w:r w:rsidRPr="00254C69">
        <w:rPr>
          <w:rStyle w:val="Char"/>
          <w:rtl/>
        </w:rPr>
        <w:t xml:space="preserve">البلوغ. </w:t>
      </w:r>
    </w:p>
    <w:p w:rsidR="00084EEF" w:rsidRPr="00254C69" w:rsidRDefault="00084EEF" w:rsidP="004440FB">
      <w:pPr>
        <w:widowControl w:val="0"/>
        <w:numPr>
          <w:ilvl w:val="0"/>
          <w:numId w:val="27"/>
        </w:numPr>
        <w:spacing w:before="2" w:after="2"/>
        <w:ind w:left="680" w:hanging="340"/>
        <w:jc w:val="both"/>
        <w:rPr>
          <w:rStyle w:val="Char"/>
          <w:rtl/>
        </w:rPr>
      </w:pPr>
      <w:r w:rsidRPr="00254C69">
        <w:rPr>
          <w:rStyle w:val="Char"/>
          <w:rtl/>
        </w:rPr>
        <w:t xml:space="preserve">العقل. </w:t>
      </w:r>
    </w:p>
    <w:p w:rsidR="00084EEF" w:rsidRPr="00254C69" w:rsidRDefault="00084EEF" w:rsidP="00887A82">
      <w:pPr>
        <w:widowControl w:val="0"/>
        <w:spacing w:before="2" w:after="2"/>
        <w:ind w:left="680" w:hanging="340"/>
        <w:jc w:val="both"/>
        <w:rPr>
          <w:rStyle w:val="Char"/>
          <w:rtl/>
        </w:rPr>
      </w:pPr>
      <w:r w:rsidRPr="00254C69">
        <w:rPr>
          <w:rStyle w:val="Char"/>
          <w:rtl/>
        </w:rPr>
        <w:t>4</w:t>
      </w:r>
      <w:r w:rsidR="00887A82">
        <w:rPr>
          <w:rStyle w:val="Char"/>
          <w:rtl/>
        </w:rPr>
        <w:t xml:space="preserve">- </w:t>
      </w:r>
      <w:r w:rsidRPr="00254C69">
        <w:rPr>
          <w:rStyle w:val="Char"/>
          <w:rtl/>
        </w:rPr>
        <w:t xml:space="preserve">القدرة على الصوم. </w:t>
      </w:r>
    </w:p>
    <w:p w:rsidR="00084EEF" w:rsidRPr="00254C69" w:rsidRDefault="00084EEF" w:rsidP="00254C69">
      <w:pPr>
        <w:widowControl w:val="0"/>
        <w:spacing w:before="2" w:after="2"/>
        <w:ind w:firstLine="284"/>
        <w:jc w:val="both"/>
        <w:rPr>
          <w:rStyle w:val="Char"/>
          <w:rtl/>
        </w:rPr>
      </w:pPr>
      <w:r w:rsidRPr="00254C69">
        <w:rPr>
          <w:rStyle w:val="Char"/>
          <w:rtl/>
        </w:rPr>
        <w:t xml:space="preserve">ويشترط في صحة صوم المرأة أن تكون طاهرة من حيض أو نفاس. </w:t>
      </w:r>
    </w:p>
    <w:p w:rsidR="00084EEF" w:rsidRPr="00D24DE8" w:rsidRDefault="00084EEF" w:rsidP="00D24DE8">
      <w:pPr>
        <w:pStyle w:val="a7"/>
        <w:rPr>
          <w:rtl/>
        </w:rPr>
      </w:pPr>
      <w:r w:rsidRPr="00D24DE8">
        <w:rPr>
          <w:rtl/>
        </w:rPr>
        <w:t xml:space="preserve">شروط صحة الصوم: </w:t>
      </w:r>
    </w:p>
    <w:p w:rsidR="00084EEF" w:rsidRPr="00254C69" w:rsidRDefault="00084EEF" w:rsidP="004440FB">
      <w:pPr>
        <w:widowControl w:val="0"/>
        <w:numPr>
          <w:ilvl w:val="0"/>
          <w:numId w:val="26"/>
        </w:numPr>
        <w:spacing w:before="2" w:after="2"/>
        <w:ind w:left="680" w:hanging="340"/>
        <w:jc w:val="both"/>
        <w:rPr>
          <w:rStyle w:val="Char"/>
          <w:rtl/>
        </w:rPr>
      </w:pPr>
      <w:r w:rsidRPr="00254C69">
        <w:rPr>
          <w:rStyle w:val="Char"/>
          <w:rtl/>
        </w:rPr>
        <w:t xml:space="preserve">الإسلام. </w:t>
      </w:r>
    </w:p>
    <w:p w:rsidR="00084EEF" w:rsidRPr="00254C69" w:rsidRDefault="00084EEF" w:rsidP="004440FB">
      <w:pPr>
        <w:widowControl w:val="0"/>
        <w:numPr>
          <w:ilvl w:val="0"/>
          <w:numId w:val="26"/>
        </w:numPr>
        <w:spacing w:before="2" w:after="2"/>
        <w:ind w:left="680" w:hanging="340"/>
        <w:jc w:val="both"/>
        <w:rPr>
          <w:rStyle w:val="Char"/>
          <w:rtl/>
        </w:rPr>
      </w:pPr>
      <w:r w:rsidRPr="00254C69">
        <w:rPr>
          <w:rStyle w:val="Char"/>
          <w:rtl/>
        </w:rPr>
        <w:t xml:space="preserve">النية من الليل. </w:t>
      </w:r>
    </w:p>
    <w:p w:rsidR="00084EEF" w:rsidRPr="00254C69" w:rsidRDefault="00084EEF" w:rsidP="004440FB">
      <w:pPr>
        <w:widowControl w:val="0"/>
        <w:numPr>
          <w:ilvl w:val="0"/>
          <w:numId w:val="26"/>
        </w:numPr>
        <w:spacing w:before="2" w:after="2"/>
        <w:ind w:left="680" w:hanging="340"/>
        <w:jc w:val="both"/>
        <w:rPr>
          <w:rStyle w:val="Char"/>
          <w:rtl/>
        </w:rPr>
      </w:pPr>
      <w:r w:rsidRPr="00254C69">
        <w:rPr>
          <w:rStyle w:val="Char"/>
          <w:rtl/>
        </w:rPr>
        <w:t xml:space="preserve">العقل. </w:t>
      </w:r>
    </w:p>
    <w:p w:rsidR="00084EEF" w:rsidRPr="00254C69" w:rsidRDefault="00084EEF" w:rsidP="004440FB">
      <w:pPr>
        <w:widowControl w:val="0"/>
        <w:numPr>
          <w:ilvl w:val="0"/>
          <w:numId w:val="26"/>
        </w:numPr>
        <w:spacing w:before="2" w:after="2"/>
        <w:ind w:left="680" w:hanging="340"/>
        <w:jc w:val="both"/>
        <w:rPr>
          <w:rStyle w:val="Char"/>
          <w:rtl/>
        </w:rPr>
      </w:pPr>
      <w:r w:rsidRPr="00254C69">
        <w:rPr>
          <w:rStyle w:val="Char"/>
          <w:rtl/>
        </w:rPr>
        <w:t xml:space="preserve">التمييز. </w:t>
      </w:r>
    </w:p>
    <w:p w:rsidR="00084EEF" w:rsidRPr="00254C69" w:rsidRDefault="00084EEF" w:rsidP="004440FB">
      <w:pPr>
        <w:widowControl w:val="0"/>
        <w:numPr>
          <w:ilvl w:val="0"/>
          <w:numId w:val="26"/>
        </w:numPr>
        <w:spacing w:before="2" w:after="2"/>
        <w:ind w:left="680" w:hanging="340"/>
        <w:jc w:val="both"/>
        <w:rPr>
          <w:rStyle w:val="Char"/>
          <w:rtl/>
        </w:rPr>
      </w:pPr>
      <w:r w:rsidRPr="00254C69">
        <w:rPr>
          <w:rStyle w:val="Char"/>
          <w:rtl/>
        </w:rPr>
        <w:t xml:space="preserve">انقطاع دم الحيض. </w:t>
      </w:r>
    </w:p>
    <w:p w:rsidR="00084EEF" w:rsidRPr="00254C69" w:rsidRDefault="00084EEF" w:rsidP="004440FB">
      <w:pPr>
        <w:widowControl w:val="0"/>
        <w:numPr>
          <w:ilvl w:val="0"/>
          <w:numId w:val="26"/>
        </w:numPr>
        <w:spacing w:before="2" w:after="2"/>
        <w:ind w:left="680" w:hanging="340"/>
        <w:jc w:val="both"/>
        <w:rPr>
          <w:rStyle w:val="Char"/>
          <w:rtl/>
        </w:rPr>
      </w:pPr>
      <w:r w:rsidRPr="00254C69">
        <w:rPr>
          <w:rStyle w:val="Char"/>
          <w:rtl/>
        </w:rPr>
        <w:t xml:space="preserve">انقطاع دم النفاس. </w:t>
      </w:r>
    </w:p>
    <w:p w:rsidR="00084EEF" w:rsidRPr="00B0138E" w:rsidRDefault="00084EEF" w:rsidP="00D24DE8">
      <w:pPr>
        <w:pStyle w:val="a7"/>
        <w:rPr>
          <w:rtl/>
        </w:rPr>
      </w:pPr>
      <w:r w:rsidRPr="00B0138E">
        <w:rPr>
          <w:rtl/>
        </w:rPr>
        <w:t xml:space="preserve">سنن الصوم هي: </w:t>
      </w:r>
    </w:p>
    <w:p w:rsidR="00084EEF" w:rsidRPr="00254C69" w:rsidRDefault="00084EEF" w:rsidP="004440FB">
      <w:pPr>
        <w:widowControl w:val="0"/>
        <w:numPr>
          <w:ilvl w:val="0"/>
          <w:numId w:val="25"/>
        </w:numPr>
        <w:spacing w:before="2" w:after="2"/>
        <w:ind w:left="680" w:hanging="340"/>
        <w:jc w:val="both"/>
        <w:rPr>
          <w:rStyle w:val="Char"/>
          <w:rtl/>
        </w:rPr>
      </w:pPr>
      <w:r w:rsidRPr="00254C69">
        <w:rPr>
          <w:rStyle w:val="Char"/>
          <w:rtl/>
        </w:rPr>
        <w:t xml:space="preserve">تعجيل الفطر، وهو الإفطار عقب تحقق غروب الشمس. </w:t>
      </w:r>
    </w:p>
    <w:p w:rsidR="00084EEF" w:rsidRPr="00254C69" w:rsidRDefault="00084EEF" w:rsidP="004440FB">
      <w:pPr>
        <w:widowControl w:val="0"/>
        <w:numPr>
          <w:ilvl w:val="0"/>
          <w:numId w:val="25"/>
        </w:numPr>
        <w:spacing w:before="2" w:after="2"/>
        <w:ind w:left="680" w:hanging="340"/>
        <w:jc w:val="both"/>
        <w:rPr>
          <w:rStyle w:val="Char"/>
          <w:rtl/>
        </w:rPr>
      </w:pPr>
      <w:r w:rsidRPr="00254C69">
        <w:rPr>
          <w:rStyle w:val="Char"/>
          <w:rtl/>
        </w:rPr>
        <w:t xml:space="preserve">كون الفطر على رطب أو تمر أو ماء، وأفضل هذه الثلاثة أولها وآخرها أدناها وهو الماء، ويستحب أن يفطر على وتر. ثلاث أو </w:t>
      </w:r>
      <w:r w:rsidRPr="00254C69">
        <w:rPr>
          <w:rStyle w:val="Char"/>
          <w:rtl/>
        </w:rPr>
        <w:lastRenderedPageBreak/>
        <w:t xml:space="preserve">خمس أو سبع. </w:t>
      </w:r>
    </w:p>
    <w:p w:rsidR="00084EEF" w:rsidRPr="00254C69" w:rsidRDefault="00084EEF" w:rsidP="004440FB">
      <w:pPr>
        <w:widowControl w:val="0"/>
        <w:numPr>
          <w:ilvl w:val="0"/>
          <w:numId w:val="25"/>
        </w:numPr>
        <w:spacing w:before="2" w:after="2"/>
        <w:ind w:left="680" w:hanging="340"/>
        <w:jc w:val="both"/>
        <w:rPr>
          <w:rStyle w:val="Char"/>
          <w:rtl/>
        </w:rPr>
      </w:pPr>
      <w:r w:rsidRPr="00254C69">
        <w:rPr>
          <w:rStyle w:val="Char"/>
          <w:rtl/>
        </w:rPr>
        <w:t xml:space="preserve">الدعاء عند الإفطار، وكان </w:t>
      </w:r>
      <w:r w:rsidR="00254C69" w:rsidRPr="00254C69">
        <w:rPr>
          <w:rFonts w:ascii="CTraditional Arabic" w:hAnsi="CTraditional Arabic" w:cs="CTraditional Arabic"/>
          <w:sz w:val="28"/>
          <w:szCs w:val="28"/>
          <w:rtl/>
        </w:rPr>
        <w:t>ج</w:t>
      </w:r>
      <w:r w:rsidRPr="00254C69">
        <w:rPr>
          <w:rStyle w:val="Char"/>
          <w:rtl/>
        </w:rPr>
        <w:t xml:space="preserve"> يقول عند فطره: </w:t>
      </w:r>
      <w:r w:rsidR="009F5405" w:rsidRPr="00887A82">
        <w:rPr>
          <w:rStyle w:val="Char5"/>
          <w:rFonts w:hint="cs"/>
          <w:rtl/>
        </w:rPr>
        <w:t>«</w:t>
      </w:r>
      <w:r w:rsidRPr="00887A82">
        <w:rPr>
          <w:rStyle w:val="Char5"/>
          <w:rtl/>
        </w:rPr>
        <w:fldChar w:fldCharType="begin"/>
      </w:r>
      <w:r w:rsidRPr="00887A82">
        <w:rPr>
          <w:rStyle w:val="Char5"/>
        </w:rPr>
        <w:instrText xml:space="preserve"> XE </w:instrText>
      </w:r>
      <w:r w:rsidRPr="00887A82">
        <w:rPr>
          <w:rStyle w:val="Char5"/>
          <w:rtl/>
        </w:rPr>
        <w:instrText>"</w:instrText>
      </w:r>
      <w:r w:rsidRPr="00887A82">
        <w:rPr>
          <w:rStyle w:val="Char5"/>
        </w:rPr>
        <w:instrText>32:</w:instrText>
      </w:r>
      <w:r w:rsidRPr="00887A82">
        <w:rPr>
          <w:rStyle w:val="Char5"/>
          <w:rtl/>
        </w:rPr>
        <w:instrText>اللهم لك صمنا وعلى رزقك أفطرنا، فتقبل منا إنك أنت السميع العليم" \</w:instrText>
      </w:r>
      <w:r w:rsidRPr="00887A82">
        <w:rPr>
          <w:rStyle w:val="Char5"/>
        </w:rPr>
        <w:instrText xml:space="preserve">y "1" \b </w:instrText>
      </w:r>
      <w:r w:rsidRPr="00887A82">
        <w:rPr>
          <w:rStyle w:val="Char5"/>
          <w:rtl/>
        </w:rPr>
        <w:fldChar w:fldCharType="end"/>
      </w:r>
      <w:r w:rsidRPr="00887A82">
        <w:rPr>
          <w:rStyle w:val="Char5"/>
          <w:rtl/>
        </w:rPr>
        <w:t>اللهم لك صمنا وعلى رزقك أفطرنا، فتقبل منا إنك أنت السميع العليم</w:t>
      </w:r>
      <w:r w:rsidR="009F5405" w:rsidRPr="00887A82">
        <w:rPr>
          <w:rStyle w:val="Char5"/>
          <w:rFonts w:hint="cs"/>
          <w:rtl/>
        </w:rPr>
        <w:t>»</w:t>
      </w:r>
      <w:r w:rsidRPr="00254C69">
        <w:rPr>
          <w:rStyle w:val="Char"/>
          <w:vertAlign w:val="superscript"/>
          <w:rtl/>
        </w:rPr>
        <w:t>(</w:t>
      </w:r>
      <w:r w:rsidRPr="00254C69">
        <w:rPr>
          <w:rStyle w:val="Char"/>
          <w:vertAlign w:val="superscript"/>
          <w:rtl/>
        </w:rPr>
        <w:footnoteReference w:id="40"/>
      </w:r>
      <w:r w:rsidRPr="00254C69">
        <w:rPr>
          <w:rStyle w:val="Char"/>
          <w:vertAlign w:val="superscript"/>
          <w:rtl/>
        </w:rPr>
        <w:t>)</w:t>
      </w:r>
      <w:r w:rsidRPr="00254C69">
        <w:rPr>
          <w:rStyle w:val="Char"/>
          <w:rtl/>
        </w:rPr>
        <w:t xml:space="preserve"> </w:t>
      </w:r>
      <w:r w:rsidRPr="00254C69">
        <w:rPr>
          <w:rStyle w:val="Char"/>
          <w:vertAlign w:val="superscript"/>
          <w:rtl/>
        </w:rPr>
        <w:t>(</w:t>
      </w:r>
      <w:r w:rsidRPr="00254C69">
        <w:rPr>
          <w:rStyle w:val="Char"/>
          <w:vertAlign w:val="superscript"/>
          <w:rtl/>
        </w:rPr>
        <w:footnoteReference w:id="41"/>
      </w:r>
      <w:r w:rsidRPr="00254C69">
        <w:rPr>
          <w:rStyle w:val="Char"/>
          <w:vertAlign w:val="superscript"/>
          <w:rtl/>
        </w:rPr>
        <w:t>)</w:t>
      </w:r>
      <w:r w:rsidRPr="00254C69">
        <w:rPr>
          <w:rStyle w:val="Char"/>
          <w:rtl/>
        </w:rPr>
        <w:t xml:space="preserve">. </w:t>
      </w:r>
    </w:p>
    <w:p w:rsidR="00084EEF" w:rsidRPr="00254C69" w:rsidRDefault="00084EEF" w:rsidP="004440FB">
      <w:pPr>
        <w:widowControl w:val="0"/>
        <w:numPr>
          <w:ilvl w:val="0"/>
          <w:numId w:val="25"/>
        </w:numPr>
        <w:spacing w:before="2" w:after="2"/>
        <w:ind w:left="680" w:hanging="340"/>
        <w:jc w:val="both"/>
        <w:rPr>
          <w:rStyle w:val="Char"/>
          <w:rtl/>
        </w:rPr>
      </w:pPr>
      <w:r w:rsidRPr="00254C69">
        <w:rPr>
          <w:rStyle w:val="Char"/>
          <w:rtl/>
        </w:rPr>
        <w:t xml:space="preserve">السحور، وهو الأكل والشرب في السحر آخر الليل بنية الصوم. </w:t>
      </w:r>
    </w:p>
    <w:p w:rsidR="00084EEF" w:rsidRPr="00254C69" w:rsidRDefault="00084EEF" w:rsidP="004440FB">
      <w:pPr>
        <w:widowControl w:val="0"/>
        <w:numPr>
          <w:ilvl w:val="0"/>
          <w:numId w:val="25"/>
        </w:numPr>
        <w:spacing w:before="2" w:after="2"/>
        <w:ind w:left="680" w:hanging="340"/>
        <w:jc w:val="both"/>
        <w:rPr>
          <w:rStyle w:val="Char"/>
          <w:rtl/>
        </w:rPr>
      </w:pPr>
      <w:r w:rsidRPr="00254C69">
        <w:rPr>
          <w:rStyle w:val="Char"/>
          <w:rtl/>
        </w:rPr>
        <w:t xml:space="preserve">تأخير السحور إلى الجزء الأخير من الليل. </w:t>
      </w:r>
    </w:p>
    <w:p w:rsidR="00084EEF" w:rsidRPr="00B0138E" w:rsidRDefault="00084EEF" w:rsidP="00D24DE8">
      <w:pPr>
        <w:pStyle w:val="a7"/>
        <w:rPr>
          <w:rtl/>
        </w:rPr>
      </w:pPr>
      <w:r w:rsidRPr="00B0138E">
        <w:rPr>
          <w:rtl/>
        </w:rPr>
        <w:t xml:space="preserve">مكروهـات الصـوم: </w:t>
      </w:r>
    </w:p>
    <w:p w:rsidR="00084EEF" w:rsidRPr="00254C69" w:rsidRDefault="00084EEF" w:rsidP="00254C69">
      <w:pPr>
        <w:widowControl w:val="0"/>
        <w:spacing w:before="2" w:after="2"/>
        <w:ind w:firstLine="284"/>
        <w:jc w:val="both"/>
        <w:rPr>
          <w:rStyle w:val="Char"/>
          <w:rtl/>
        </w:rPr>
      </w:pPr>
      <w:r w:rsidRPr="00254C69">
        <w:rPr>
          <w:rStyle w:val="Char"/>
          <w:rtl/>
        </w:rPr>
        <w:t xml:space="preserve">يكره للصائم أمور من شأنها الإفضاء إلى إفساد الصوم، وإن كانت في حد ذاتها لا تفسد الصوم، وهي: </w:t>
      </w:r>
    </w:p>
    <w:p w:rsidR="00084EEF" w:rsidRPr="00254C69" w:rsidRDefault="00084EEF" w:rsidP="004440FB">
      <w:pPr>
        <w:widowControl w:val="0"/>
        <w:numPr>
          <w:ilvl w:val="0"/>
          <w:numId w:val="24"/>
        </w:numPr>
        <w:spacing w:before="2" w:after="2"/>
        <w:ind w:left="680" w:hanging="340"/>
        <w:jc w:val="both"/>
        <w:rPr>
          <w:rStyle w:val="Char"/>
          <w:rtl/>
        </w:rPr>
      </w:pPr>
      <w:r w:rsidRPr="00254C69">
        <w:rPr>
          <w:rStyle w:val="Char"/>
          <w:rtl/>
        </w:rPr>
        <w:t xml:space="preserve">المبالغة في المضمضة والاستنشاق عند الوضوء. </w:t>
      </w:r>
    </w:p>
    <w:p w:rsidR="00084EEF" w:rsidRPr="00254C69" w:rsidRDefault="00084EEF" w:rsidP="004440FB">
      <w:pPr>
        <w:widowControl w:val="0"/>
        <w:numPr>
          <w:ilvl w:val="0"/>
          <w:numId w:val="24"/>
        </w:numPr>
        <w:spacing w:before="2" w:after="2"/>
        <w:ind w:left="680" w:hanging="340"/>
        <w:jc w:val="both"/>
        <w:rPr>
          <w:rStyle w:val="Char"/>
          <w:rtl/>
        </w:rPr>
      </w:pPr>
      <w:r w:rsidRPr="00254C69">
        <w:rPr>
          <w:rStyle w:val="Char"/>
          <w:rtl/>
        </w:rPr>
        <w:t xml:space="preserve">القبلة، إذ قد تثير شهوة تجر إلى إفساد الصوم بخروج المذي أو الجماع حيث تجب الكفارة. </w:t>
      </w:r>
    </w:p>
    <w:p w:rsidR="00084EEF" w:rsidRPr="00254C69" w:rsidRDefault="00084EEF" w:rsidP="004440FB">
      <w:pPr>
        <w:widowControl w:val="0"/>
        <w:numPr>
          <w:ilvl w:val="0"/>
          <w:numId w:val="24"/>
        </w:numPr>
        <w:spacing w:before="2" w:after="2"/>
        <w:ind w:left="680" w:hanging="340"/>
        <w:jc w:val="both"/>
        <w:rPr>
          <w:rStyle w:val="Char"/>
          <w:rtl/>
        </w:rPr>
      </w:pPr>
      <w:r w:rsidRPr="00254C69">
        <w:rPr>
          <w:rStyle w:val="Char"/>
          <w:rtl/>
        </w:rPr>
        <w:t xml:space="preserve">إدامة النظر بشهوة إلى الزوجة. </w:t>
      </w:r>
    </w:p>
    <w:p w:rsidR="00084EEF" w:rsidRPr="00254C69" w:rsidRDefault="00084EEF" w:rsidP="004440FB">
      <w:pPr>
        <w:widowControl w:val="0"/>
        <w:numPr>
          <w:ilvl w:val="0"/>
          <w:numId w:val="24"/>
        </w:numPr>
        <w:spacing w:before="2" w:after="2"/>
        <w:ind w:left="680" w:hanging="340"/>
        <w:jc w:val="both"/>
        <w:rPr>
          <w:rStyle w:val="Char"/>
          <w:rtl/>
        </w:rPr>
      </w:pPr>
      <w:r w:rsidRPr="00254C69">
        <w:rPr>
          <w:rStyle w:val="Char"/>
          <w:rtl/>
        </w:rPr>
        <w:t xml:space="preserve">الفكر في شأن الجماع. </w:t>
      </w:r>
    </w:p>
    <w:p w:rsidR="00084EEF" w:rsidRPr="00254C69" w:rsidRDefault="00084EEF" w:rsidP="004440FB">
      <w:pPr>
        <w:widowControl w:val="0"/>
        <w:numPr>
          <w:ilvl w:val="0"/>
          <w:numId w:val="24"/>
        </w:numPr>
        <w:spacing w:before="2" w:after="2"/>
        <w:ind w:left="680" w:hanging="340"/>
        <w:jc w:val="both"/>
        <w:rPr>
          <w:rStyle w:val="Char"/>
          <w:rtl/>
        </w:rPr>
      </w:pPr>
      <w:r w:rsidRPr="00254C69">
        <w:rPr>
          <w:rStyle w:val="Char"/>
          <w:rtl/>
        </w:rPr>
        <w:t xml:space="preserve">اللمس باليد للمرأة أو مباشرتها بالجسد. </w:t>
      </w:r>
    </w:p>
    <w:p w:rsidR="00084EEF" w:rsidRPr="00B0138E" w:rsidRDefault="00084EEF" w:rsidP="00254C69">
      <w:pPr>
        <w:pStyle w:val="a0"/>
        <w:spacing w:before="2" w:after="2"/>
        <w:rPr>
          <w:rtl/>
        </w:rPr>
      </w:pPr>
      <w:r w:rsidRPr="00B0138E">
        <w:rPr>
          <w:rtl/>
        </w:rPr>
        <w:t xml:space="preserve">الأعذار المبيحة للفطر </w:t>
      </w:r>
    </w:p>
    <w:p w:rsidR="00084EEF" w:rsidRPr="00254C69" w:rsidRDefault="00084EEF" w:rsidP="004440FB">
      <w:pPr>
        <w:widowControl w:val="0"/>
        <w:numPr>
          <w:ilvl w:val="0"/>
          <w:numId w:val="23"/>
        </w:numPr>
        <w:spacing w:before="2" w:after="2"/>
        <w:ind w:left="680" w:hanging="340"/>
        <w:jc w:val="both"/>
        <w:rPr>
          <w:rStyle w:val="Char"/>
          <w:rtl/>
        </w:rPr>
      </w:pPr>
      <w:r w:rsidRPr="00254C69">
        <w:rPr>
          <w:rStyle w:val="Char"/>
          <w:rtl/>
        </w:rPr>
        <w:t xml:space="preserve">يجب الفطر على الحائض والنفساء. </w:t>
      </w:r>
    </w:p>
    <w:p w:rsidR="00084EEF" w:rsidRPr="00254C69" w:rsidRDefault="00084EEF" w:rsidP="004440FB">
      <w:pPr>
        <w:widowControl w:val="0"/>
        <w:numPr>
          <w:ilvl w:val="0"/>
          <w:numId w:val="23"/>
        </w:numPr>
        <w:spacing w:before="2" w:after="2"/>
        <w:ind w:left="680" w:hanging="340"/>
        <w:jc w:val="both"/>
        <w:rPr>
          <w:rStyle w:val="Char"/>
          <w:rtl/>
        </w:rPr>
      </w:pPr>
      <w:r w:rsidRPr="00254C69">
        <w:rPr>
          <w:rStyle w:val="Char"/>
          <w:rtl/>
        </w:rPr>
        <w:t xml:space="preserve">من يحتاج إليه لإنقاذ معصوم من مهلكة لغرق ونحوه. </w:t>
      </w:r>
    </w:p>
    <w:p w:rsidR="00084EEF" w:rsidRPr="00254C69" w:rsidRDefault="00084EEF" w:rsidP="004440FB">
      <w:pPr>
        <w:widowControl w:val="0"/>
        <w:numPr>
          <w:ilvl w:val="0"/>
          <w:numId w:val="23"/>
        </w:numPr>
        <w:spacing w:before="2" w:after="2"/>
        <w:ind w:left="680" w:hanging="340"/>
        <w:jc w:val="both"/>
        <w:rPr>
          <w:rStyle w:val="Char"/>
          <w:rtl/>
        </w:rPr>
      </w:pPr>
      <w:r w:rsidRPr="00254C69">
        <w:rPr>
          <w:rStyle w:val="Char"/>
          <w:rtl/>
        </w:rPr>
        <w:lastRenderedPageBreak/>
        <w:t xml:space="preserve">مسافر يباح له القصر فيسن له الفطر. </w:t>
      </w:r>
    </w:p>
    <w:p w:rsidR="00084EEF" w:rsidRPr="00254C69" w:rsidRDefault="00084EEF" w:rsidP="004440FB">
      <w:pPr>
        <w:widowControl w:val="0"/>
        <w:numPr>
          <w:ilvl w:val="0"/>
          <w:numId w:val="23"/>
        </w:numPr>
        <w:spacing w:before="2" w:after="2"/>
        <w:ind w:left="680" w:hanging="340"/>
        <w:jc w:val="both"/>
        <w:rPr>
          <w:rStyle w:val="Char"/>
          <w:rtl/>
        </w:rPr>
      </w:pPr>
      <w:r w:rsidRPr="00254C69">
        <w:rPr>
          <w:rStyle w:val="Char"/>
          <w:rtl/>
        </w:rPr>
        <w:t xml:space="preserve">مريض يخاف الضرر. </w:t>
      </w:r>
    </w:p>
    <w:p w:rsidR="00084EEF" w:rsidRPr="00254C69" w:rsidRDefault="00084EEF" w:rsidP="004440FB">
      <w:pPr>
        <w:widowControl w:val="0"/>
        <w:numPr>
          <w:ilvl w:val="0"/>
          <w:numId w:val="23"/>
        </w:numPr>
        <w:spacing w:before="2" w:after="2"/>
        <w:ind w:left="680" w:hanging="340"/>
        <w:jc w:val="both"/>
        <w:rPr>
          <w:rStyle w:val="Char"/>
          <w:rtl/>
        </w:rPr>
      </w:pPr>
      <w:r w:rsidRPr="00254C69">
        <w:rPr>
          <w:rStyle w:val="Char"/>
          <w:rtl/>
        </w:rPr>
        <w:t xml:space="preserve">حاضر سافر أثناء النهار الأفضل عدم الفطر خروجا من الخلاف. </w:t>
      </w:r>
    </w:p>
    <w:p w:rsidR="00084EEF" w:rsidRPr="00254C69" w:rsidRDefault="00084EEF" w:rsidP="004440FB">
      <w:pPr>
        <w:widowControl w:val="0"/>
        <w:numPr>
          <w:ilvl w:val="0"/>
          <w:numId w:val="23"/>
        </w:numPr>
        <w:spacing w:before="2" w:after="2"/>
        <w:ind w:left="680" w:hanging="340"/>
        <w:jc w:val="both"/>
        <w:rPr>
          <w:rStyle w:val="Char"/>
          <w:rtl/>
        </w:rPr>
      </w:pPr>
      <w:r w:rsidRPr="00254C69">
        <w:rPr>
          <w:rStyle w:val="Char"/>
          <w:rtl/>
        </w:rPr>
        <w:t xml:space="preserve">حامل ومرضع خافتا على أنفسهما أو ولدهما، ولو أفطرتا خوفا على الولد فقط لزم وليه إطعام مسكين لكل يوم، وفي كل فإن عليهما القضاء. </w:t>
      </w:r>
    </w:p>
    <w:p w:rsidR="00084EEF" w:rsidRPr="00B0138E" w:rsidRDefault="00084EEF" w:rsidP="00D24DE8">
      <w:pPr>
        <w:pStyle w:val="a7"/>
        <w:rPr>
          <w:rtl/>
        </w:rPr>
      </w:pPr>
      <w:r w:rsidRPr="00B0138E">
        <w:rPr>
          <w:rtl/>
        </w:rPr>
        <w:t xml:space="preserve">مفسـدات الصـوم: </w:t>
      </w:r>
    </w:p>
    <w:p w:rsidR="00084EEF" w:rsidRPr="00254C69" w:rsidRDefault="00084EEF" w:rsidP="00254C69">
      <w:pPr>
        <w:widowControl w:val="0"/>
        <w:spacing w:before="2" w:after="2"/>
        <w:ind w:firstLine="284"/>
        <w:jc w:val="both"/>
        <w:rPr>
          <w:rStyle w:val="Char"/>
          <w:rtl/>
        </w:rPr>
      </w:pPr>
      <w:r w:rsidRPr="00254C69">
        <w:rPr>
          <w:rStyle w:val="Char"/>
          <w:rtl/>
        </w:rPr>
        <w:t xml:space="preserve">مفسدة الصوم هي: </w:t>
      </w:r>
    </w:p>
    <w:p w:rsidR="00084EEF" w:rsidRPr="00254C69" w:rsidRDefault="00084EEF" w:rsidP="004440FB">
      <w:pPr>
        <w:widowControl w:val="0"/>
        <w:numPr>
          <w:ilvl w:val="0"/>
          <w:numId w:val="20"/>
        </w:numPr>
        <w:spacing w:before="2" w:after="2"/>
        <w:ind w:left="680" w:hanging="340"/>
        <w:jc w:val="both"/>
        <w:rPr>
          <w:rStyle w:val="Char"/>
          <w:rtl/>
        </w:rPr>
      </w:pPr>
      <w:r w:rsidRPr="00254C69">
        <w:rPr>
          <w:rStyle w:val="Char"/>
          <w:rtl/>
        </w:rPr>
        <w:t xml:space="preserve">الردة. </w:t>
      </w:r>
    </w:p>
    <w:p w:rsidR="00084EEF" w:rsidRPr="00254C69" w:rsidRDefault="00084EEF" w:rsidP="004440FB">
      <w:pPr>
        <w:widowControl w:val="0"/>
        <w:numPr>
          <w:ilvl w:val="0"/>
          <w:numId w:val="20"/>
        </w:numPr>
        <w:spacing w:before="2" w:after="2"/>
        <w:ind w:left="680" w:hanging="340"/>
        <w:jc w:val="both"/>
        <w:rPr>
          <w:rStyle w:val="Char"/>
          <w:rtl/>
        </w:rPr>
      </w:pPr>
      <w:r w:rsidRPr="00254C69">
        <w:rPr>
          <w:rStyle w:val="Char"/>
          <w:rtl/>
        </w:rPr>
        <w:t xml:space="preserve">الموت. </w:t>
      </w:r>
    </w:p>
    <w:p w:rsidR="00084EEF" w:rsidRPr="00254C69" w:rsidRDefault="00084EEF" w:rsidP="004440FB">
      <w:pPr>
        <w:widowControl w:val="0"/>
        <w:numPr>
          <w:ilvl w:val="0"/>
          <w:numId w:val="20"/>
        </w:numPr>
        <w:spacing w:before="2" w:after="2"/>
        <w:ind w:left="680" w:hanging="340"/>
        <w:jc w:val="both"/>
        <w:rPr>
          <w:rStyle w:val="Char"/>
          <w:rtl/>
        </w:rPr>
      </w:pPr>
      <w:r w:rsidRPr="00254C69">
        <w:rPr>
          <w:rStyle w:val="Char"/>
          <w:rtl/>
        </w:rPr>
        <w:t xml:space="preserve">العزم على الفطر. </w:t>
      </w:r>
    </w:p>
    <w:p w:rsidR="00084EEF" w:rsidRPr="00254C69" w:rsidRDefault="00084EEF" w:rsidP="004440FB">
      <w:pPr>
        <w:widowControl w:val="0"/>
        <w:numPr>
          <w:ilvl w:val="0"/>
          <w:numId w:val="20"/>
        </w:numPr>
        <w:spacing w:before="2" w:after="2"/>
        <w:ind w:left="680" w:hanging="340"/>
        <w:jc w:val="both"/>
        <w:rPr>
          <w:rStyle w:val="Char"/>
          <w:rtl/>
        </w:rPr>
      </w:pPr>
      <w:r w:rsidRPr="00254C69">
        <w:rPr>
          <w:rStyle w:val="Char"/>
          <w:rtl/>
        </w:rPr>
        <w:t xml:space="preserve">التردد فيه. </w:t>
      </w:r>
    </w:p>
    <w:p w:rsidR="00084EEF" w:rsidRPr="00254C69" w:rsidRDefault="00084EEF" w:rsidP="004440FB">
      <w:pPr>
        <w:widowControl w:val="0"/>
        <w:numPr>
          <w:ilvl w:val="0"/>
          <w:numId w:val="20"/>
        </w:numPr>
        <w:spacing w:before="2" w:after="2"/>
        <w:ind w:left="680" w:hanging="340"/>
        <w:jc w:val="both"/>
        <w:rPr>
          <w:rStyle w:val="Char"/>
          <w:rtl/>
        </w:rPr>
      </w:pPr>
      <w:r w:rsidRPr="00254C69">
        <w:rPr>
          <w:rStyle w:val="Char"/>
          <w:rtl/>
        </w:rPr>
        <w:t xml:space="preserve">القيء عمدا. </w:t>
      </w:r>
    </w:p>
    <w:p w:rsidR="00084EEF" w:rsidRPr="00254C69" w:rsidRDefault="00084EEF" w:rsidP="004440FB">
      <w:pPr>
        <w:widowControl w:val="0"/>
        <w:numPr>
          <w:ilvl w:val="0"/>
          <w:numId w:val="20"/>
        </w:numPr>
        <w:spacing w:before="2" w:after="2"/>
        <w:ind w:left="680" w:hanging="340"/>
        <w:jc w:val="both"/>
        <w:rPr>
          <w:rStyle w:val="Char"/>
          <w:rtl/>
        </w:rPr>
      </w:pPr>
      <w:r w:rsidRPr="00254C69">
        <w:rPr>
          <w:rStyle w:val="Char"/>
          <w:rtl/>
        </w:rPr>
        <w:t xml:space="preserve">الاحتقان من الدبر والإبر المغذية. </w:t>
      </w:r>
    </w:p>
    <w:p w:rsidR="00084EEF" w:rsidRPr="00254C69" w:rsidRDefault="00084EEF" w:rsidP="004440FB">
      <w:pPr>
        <w:widowControl w:val="0"/>
        <w:numPr>
          <w:ilvl w:val="0"/>
          <w:numId w:val="20"/>
        </w:numPr>
        <w:spacing w:before="2" w:after="2"/>
        <w:ind w:left="680" w:hanging="340"/>
        <w:jc w:val="both"/>
        <w:rPr>
          <w:rStyle w:val="Char"/>
          <w:rtl/>
        </w:rPr>
      </w:pPr>
      <w:r w:rsidRPr="00254C69">
        <w:rPr>
          <w:rStyle w:val="Char"/>
          <w:rtl/>
        </w:rPr>
        <w:t xml:space="preserve">خروج دم الحيض أو النفاس. </w:t>
      </w:r>
    </w:p>
    <w:p w:rsidR="00084EEF" w:rsidRPr="00254C69" w:rsidRDefault="00084EEF" w:rsidP="004440FB">
      <w:pPr>
        <w:widowControl w:val="0"/>
        <w:numPr>
          <w:ilvl w:val="0"/>
          <w:numId w:val="20"/>
        </w:numPr>
        <w:spacing w:before="2" w:after="2"/>
        <w:ind w:left="680" w:hanging="340"/>
        <w:jc w:val="both"/>
        <w:rPr>
          <w:rStyle w:val="Char"/>
          <w:rtl/>
        </w:rPr>
      </w:pPr>
      <w:r w:rsidRPr="00254C69">
        <w:rPr>
          <w:rStyle w:val="Char"/>
          <w:rtl/>
        </w:rPr>
        <w:t xml:space="preserve">بلع النخامة إذا وصلت إلى الفم. </w:t>
      </w:r>
    </w:p>
    <w:p w:rsidR="00084EEF" w:rsidRPr="00254C69" w:rsidRDefault="00084EEF" w:rsidP="004440FB">
      <w:pPr>
        <w:widowControl w:val="0"/>
        <w:numPr>
          <w:ilvl w:val="0"/>
          <w:numId w:val="20"/>
        </w:numPr>
        <w:spacing w:before="2" w:after="2"/>
        <w:ind w:left="680" w:hanging="340"/>
        <w:jc w:val="both"/>
        <w:rPr>
          <w:rStyle w:val="Char"/>
          <w:rtl/>
        </w:rPr>
      </w:pPr>
      <w:r w:rsidRPr="00254C69">
        <w:rPr>
          <w:rStyle w:val="Char"/>
          <w:rtl/>
        </w:rPr>
        <w:t xml:space="preserve">الحجامة: حاجما كان أو محجوما. </w:t>
      </w:r>
    </w:p>
    <w:p w:rsidR="00084EEF" w:rsidRPr="00254C69" w:rsidRDefault="00084EEF" w:rsidP="004440FB">
      <w:pPr>
        <w:widowControl w:val="0"/>
        <w:numPr>
          <w:ilvl w:val="0"/>
          <w:numId w:val="20"/>
        </w:numPr>
        <w:spacing w:before="2" w:after="2"/>
        <w:ind w:left="794" w:hanging="454"/>
        <w:jc w:val="both"/>
        <w:rPr>
          <w:rStyle w:val="Char"/>
          <w:rtl/>
        </w:rPr>
      </w:pPr>
      <w:r w:rsidRPr="00254C69">
        <w:rPr>
          <w:rStyle w:val="Char"/>
          <w:rtl/>
        </w:rPr>
        <w:t xml:space="preserve">إنزال المني بتكرار النظر. </w:t>
      </w:r>
    </w:p>
    <w:p w:rsidR="00084EEF" w:rsidRPr="00254C69" w:rsidRDefault="00084EEF" w:rsidP="004440FB">
      <w:pPr>
        <w:widowControl w:val="0"/>
        <w:numPr>
          <w:ilvl w:val="0"/>
          <w:numId w:val="20"/>
        </w:numPr>
        <w:spacing w:before="2" w:after="2"/>
        <w:ind w:left="794" w:hanging="454"/>
        <w:jc w:val="both"/>
        <w:rPr>
          <w:rStyle w:val="Char"/>
          <w:rtl/>
        </w:rPr>
      </w:pPr>
      <w:r w:rsidRPr="00254C69">
        <w:rPr>
          <w:rStyle w:val="Char"/>
          <w:rtl/>
        </w:rPr>
        <w:t xml:space="preserve">خروج المني أو المذي بتقبيل أو لمس أو استمناء أو مباشرة دون الفرج. </w:t>
      </w:r>
    </w:p>
    <w:p w:rsidR="00084EEF" w:rsidRPr="00254C69" w:rsidRDefault="00084EEF" w:rsidP="004440FB">
      <w:pPr>
        <w:widowControl w:val="0"/>
        <w:numPr>
          <w:ilvl w:val="0"/>
          <w:numId w:val="20"/>
        </w:numPr>
        <w:spacing w:before="2" w:after="2"/>
        <w:ind w:left="794" w:hanging="454"/>
        <w:jc w:val="both"/>
        <w:rPr>
          <w:rStyle w:val="Char"/>
          <w:rtl/>
        </w:rPr>
      </w:pPr>
      <w:r w:rsidRPr="00254C69">
        <w:rPr>
          <w:rStyle w:val="Char"/>
          <w:rtl/>
        </w:rPr>
        <w:lastRenderedPageBreak/>
        <w:t xml:space="preserve">كل ما وصل إلى الجوف أو الحلق أو الدماغ من مائع وغيره. </w:t>
      </w:r>
    </w:p>
    <w:p w:rsidR="00084EEF" w:rsidRPr="00B0138E" w:rsidRDefault="00084EEF" w:rsidP="00887A82">
      <w:pPr>
        <w:pStyle w:val="a7"/>
        <w:spacing w:line="228" w:lineRule="auto"/>
        <w:rPr>
          <w:rtl/>
        </w:rPr>
      </w:pPr>
      <w:r w:rsidRPr="00B0138E">
        <w:rPr>
          <w:rtl/>
        </w:rPr>
        <w:t xml:space="preserve">تنبيهـات: </w:t>
      </w:r>
    </w:p>
    <w:p w:rsidR="00084EEF" w:rsidRPr="00254C69" w:rsidRDefault="00084EEF" w:rsidP="00887A82">
      <w:pPr>
        <w:widowControl w:val="0"/>
        <w:spacing w:before="2" w:after="2" w:line="228" w:lineRule="auto"/>
        <w:ind w:firstLine="284"/>
        <w:jc w:val="both"/>
        <w:rPr>
          <w:rStyle w:val="Char"/>
          <w:rtl/>
        </w:rPr>
      </w:pPr>
      <w:r w:rsidRPr="00254C69">
        <w:rPr>
          <w:rStyle w:val="Char"/>
          <w:rtl/>
        </w:rPr>
        <w:t xml:space="preserve">مَن جَامع في نهار رمضان في قُبل أو دُبر فعليه القضاء والكفارة إذا كان متعمدا، فإن كان ناسيا فصومه صحيح ولا قضاء عليه ولا كفارة. </w:t>
      </w:r>
    </w:p>
    <w:p w:rsidR="00084EEF" w:rsidRPr="00254C69" w:rsidRDefault="00084EEF" w:rsidP="00887A82">
      <w:pPr>
        <w:widowControl w:val="0"/>
        <w:spacing w:before="2" w:after="2" w:line="228" w:lineRule="auto"/>
        <w:ind w:firstLine="284"/>
        <w:jc w:val="both"/>
        <w:rPr>
          <w:rStyle w:val="Char"/>
          <w:rtl/>
        </w:rPr>
      </w:pPr>
      <w:r w:rsidRPr="00254C69">
        <w:rPr>
          <w:rStyle w:val="Char"/>
          <w:rtl/>
        </w:rPr>
        <w:t xml:space="preserve">إذا اكرهت المرأة على الجماع في نهار رمضان أو كانت جاهلة أو ناسية فصومها صحيح، وإن كانت مكرهة فعليها القضاء فقط، وإن طاوعته عامدة وجب عليها القضاء والكفارة. </w:t>
      </w:r>
    </w:p>
    <w:p w:rsidR="00084EEF" w:rsidRPr="00254C69" w:rsidRDefault="00084EEF" w:rsidP="00887A82">
      <w:pPr>
        <w:widowControl w:val="0"/>
        <w:spacing w:before="2" w:after="2" w:line="228" w:lineRule="auto"/>
        <w:ind w:firstLine="284"/>
        <w:jc w:val="both"/>
        <w:rPr>
          <w:rStyle w:val="Char"/>
          <w:rtl/>
        </w:rPr>
      </w:pPr>
      <w:r w:rsidRPr="00254C69">
        <w:rPr>
          <w:rStyle w:val="Char"/>
          <w:rtl/>
        </w:rPr>
        <w:t xml:space="preserve">الكفارة هي: عتق رقبة، فإن لم يجد فصيام شهرين متتابعين، فإن لم يستطع فإطعام ستين مسكينا، فإن لم يجد سقطت عنه. </w:t>
      </w:r>
    </w:p>
    <w:p w:rsidR="00084EEF" w:rsidRPr="00254C69" w:rsidRDefault="00084EEF" w:rsidP="00887A82">
      <w:pPr>
        <w:widowControl w:val="0"/>
        <w:spacing w:before="2" w:after="2" w:line="228" w:lineRule="auto"/>
        <w:ind w:firstLine="284"/>
        <w:jc w:val="both"/>
        <w:rPr>
          <w:rStyle w:val="Char"/>
          <w:rtl/>
        </w:rPr>
      </w:pPr>
      <w:r w:rsidRPr="00254C69">
        <w:rPr>
          <w:rStyle w:val="Char"/>
          <w:rtl/>
        </w:rPr>
        <w:t xml:space="preserve">إذا جامع زوجته دون الفرج فعليه القضاء والتوبة إلى اللّه تعالى. </w:t>
      </w:r>
    </w:p>
    <w:p w:rsidR="00084EEF" w:rsidRPr="00254C69" w:rsidRDefault="00084EEF" w:rsidP="00887A82">
      <w:pPr>
        <w:widowControl w:val="0"/>
        <w:spacing w:before="2" w:after="2" w:line="228" w:lineRule="auto"/>
        <w:ind w:firstLine="284"/>
        <w:jc w:val="both"/>
        <w:rPr>
          <w:rStyle w:val="Char"/>
          <w:rtl/>
        </w:rPr>
      </w:pPr>
      <w:r w:rsidRPr="00254C69">
        <w:rPr>
          <w:rStyle w:val="Char"/>
          <w:rtl/>
        </w:rPr>
        <w:t xml:space="preserve">يسن قضاء رمضان فورا متتابعا فإن أخره إلى ما بعد رمضان آخر بغير عذر فعليه مع القضاء إطعام مسكين عن كل يوم. </w:t>
      </w:r>
    </w:p>
    <w:p w:rsidR="00084EEF" w:rsidRPr="00254C69" w:rsidRDefault="00084EEF" w:rsidP="00887A82">
      <w:pPr>
        <w:widowControl w:val="0"/>
        <w:spacing w:before="2" w:after="2" w:line="228" w:lineRule="auto"/>
        <w:ind w:firstLine="284"/>
        <w:jc w:val="both"/>
        <w:rPr>
          <w:rStyle w:val="Char"/>
          <w:rtl/>
        </w:rPr>
      </w:pPr>
      <w:r w:rsidRPr="00254C69">
        <w:rPr>
          <w:rStyle w:val="Char"/>
          <w:rtl/>
        </w:rPr>
        <w:t xml:space="preserve">مَن مات وعليه صوم نذر أو حج نذر؛ قضى عنه وليّه. </w:t>
      </w:r>
    </w:p>
    <w:p w:rsidR="00084EEF" w:rsidRPr="00B0138E" w:rsidRDefault="00084EEF" w:rsidP="00887A82">
      <w:pPr>
        <w:pStyle w:val="a7"/>
        <w:spacing w:line="228" w:lineRule="auto"/>
        <w:rPr>
          <w:rtl/>
        </w:rPr>
      </w:pPr>
      <w:r w:rsidRPr="00B0138E">
        <w:rPr>
          <w:rtl/>
        </w:rPr>
        <w:t xml:space="preserve">فيما يستحب من الصوم وما يكره وما يحرم: </w:t>
      </w:r>
    </w:p>
    <w:p w:rsidR="00084EEF" w:rsidRPr="00B0138E" w:rsidRDefault="00084EEF" w:rsidP="00887A82">
      <w:pPr>
        <w:pStyle w:val="a0"/>
        <w:spacing w:before="2" w:after="2" w:line="228" w:lineRule="auto"/>
        <w:rPr>
          <w:rtl/>
        </w:rPr>
      </w:pPr>
      <w:r w:rsidRPr="00B0138E">
        <w:rPr>
          <w:rtl/>
        </w:rPr>
        <w:t xml:space="preserve">أ- ما يستحب من الصيام: </w:t>
      </w:r>
    </w:p>
    <w:p w:rsidR="00084EEF" w:rsidRPr="00254C69" w:rsidRDefault="00084EEF" w:rsidP="00887A82">
      <w:pPr>
        <w:widowControl w:val="0"/>
        <w:spacing w:before="2" w:after="2" w:line="228" w:lineRule="auto"/>
        <w:ind w:firstLine="284"/>
        <w:jc w:val="both"/>
        <w:rPr>
          <w:rStyle w:val="Char"/>
          <w:rtl/>
        </w:rPr>
      </w:pPr>
      <w:r w:rsidRPr="00254C69">
        <w:rPr>
          <w:rStyle w:val="Char"/>
          <w:rtl/>
        </w:rPr>
        <w:t xml:space="preserve">يستحب صيام الأيام التالية: </w:t>
      </w:r>
    </w:p>
    <w:p w:rsidR="00084EEF" w:rsidRPr="00254C69" w:rsidRDefault="00084EEF" w:rsidP="00887A82">
      <w:pPr>
        <w:widowControl w:val="0"/>
        <w:spacing w:before="2" w:after="2" w:line="228" w:lineRule="auto"/>
        <w:ind w:firstLine="284"/>
        <w:jc w:val="both"/>
        <w:rPr>
          <w:rStyle w:val="Char"/>
          <w:rtl/>
        </w:rPr>
      </w:pPr>
      <w:r w:rsidRPr="00254C69">
        <w:rPr>
          <w:rStyle w:val="Char"/>
          <w:rtl/>
        </w:rPr>
        <w:t xml:space="preserve">- يوم عرفة، لغير الحاج وهو تاسع ذي الحجة. </w:t>
      </w:r>
    </w:p>
    <w:p w:rsidR="00084EEF" w:rsidRPr="00254C69" w:rsidRDefault="00084EEF" w:rsidP="00887A82">
      <w:pPr>
        <w:widowControl w:val="0"/>
        <w:spacing w:before="2" w:after="2" w:line="228" w:lineRule="auto"/>
        <w:ind w:firstLine="284"/>
        <w:jc w:val="both"/>
        <w:rPr>
          <w:rStyle w:val="Char"/>
          <w:rtl/>
        </w:rPr>
      </w:pPr>
      <w:r w:rsidRPr="00254C69">
        <w:rPr>
          <w:rStyle w:val="Char"/>
          <w:rtl/>
        </w:rPr>
        <w:t xml:space="preserve">- صيام التاسع والعاشر أو العاشر والحادي عشر من شهر المحرم. </w:t>
      </w:r>
    </w:p>
    <w:p w:rsidR="00084EEF" w:rsidRPr="00254C69" w:rsidRDefault="00084EEF" w:rsidP="00887A82">
      <w:pPr>
        <w:widowControl w:val="0"/>
        <w:spacing w:before="2" w:after="2" w:line="228" w:lineRule="auto"/>
        <w:ind w:firstLine="284"/>
        <w:jc w:val="both"/>
        <w:rPr>
          <w:rStyle w:val="Char"/>
          <w:rtl/>
        </w:rPr>
      </w:pPr>
      <w:r w:rsidRPr="00254C69">
        <w:rPr>
          <w:rStyle w:val="Char"/>
          <w:rtl/>
        </w:rPr>
        <w:t xml:space="preserve">- ستة أيام من شوال. </w:t>
      </w:r>
    </w:p>
    <w:p w:rsidR="00084EEF" w:rsidRPr="00254C69" w:rsidRDefault="00084EEF" w:rsidP="00887A82">
      <w:pPr>
        <w:widowControl w:val="0"/>
        <w:spacing w:before="2" w:after="2" w:line="228" w:lineRule="auto"/>
        <w:ind w:firstLine="284"/>
        <w:jc w:val="both"/>
        <w:rPr>
          <w:rStyle w:val="Char"/>
          <w:rtl/>
        </w:rPr>
      </w:pPr>
      <w:r w:rsidRPr="00254C69">
        <w:rPr>
          <w:rStyle w:val="Char"/>
          <w:rtl/>
        </w:rPr>
        <w:t xml:space="preserve">- النصف الأول من شهر شعبان. </w:t>
      </w:r>
    </w:p>
    <w:p w:rsidR="00084EEF" w:rsidRPr="00254C69" w:rsidRDefault="00084EEF" w:rsidP="00887A82">
      <w:pPr>
        <w:widowControl w:val="0"/>
        <w:spacing w:before="2" w:after="2" w:line="228" w:lineRule="auto"/>
        <w:ind w:firstLine="284"/>
        <w:jc w:val="both"/>
        <w:rPr>
          <w:rStyle w:val="Char"/>
          <w:rtl/>
        </w:rPr>
      </w:pPr>
      <w:r w:rsidRPr="00254C69">
        <w:rPr>
          <w:rStyle w:val="Char"/>
          <w:rtl/>
        </w:rPr>
        <w:lastRenderedPageBreak/>
        <w:t xml:space="preserve">- العشر الأول من شهر ذي الحجة. </w:t>
      </w:r>
    </w:p>
    <w:p w:rsidR="00084EEF" w:rsidRPr="00254C69" w:rsidRDefault="00084EEF" w:rsidP="00887A82">
      <w:pPr>
        <w:widowControl w:val="0"/>
        <w:spacing w:before="2" w:after="2" w:line="228" w:lineRule="auto"/>
        <w:ind w:firstLine="284"/>
        <w:jc w:val="both"/>
        <w:rPr>
          <w:rStyle w:val="Char"/>
          <w:rtl/>
        </w:rPr>
      </w:pPr>
      <w:r w:rsidRPr="00254C69">
        <w:rPr>
          <w:rStyle w:val="Char"/>
          <w:rtl/>
        </w:rPr>
        <w:t xml:space="preserve">- شهر المحرم. </w:t>
      </w:r>
    </w:p>
    <w:p w:rsidR="00084EEF" w:rsidRPr="00887A82" w:rsidRDefault="00084EEF" w:rsidP="00887A82">
      <w:pPr>
        <w:widowControl w:val="0"/>
        <w:spacing w:before="2" w:after="2" w:line="228" w:lineRule="auto"/>
        <w:ind w:firstLine="284"/>
        <w:jc w:val="both"/>
        <w:rPr>
          <w:rStyle w:val="Char"/>
          <w:rFonts w:hAnsi="Times New Roman"/>
          <w:spacing w:val="-6"/>
          <w:rtl/>
        </w:rPr>
      </w:pPr>
      <w:r w:rsidRPr="00887A82">
        <w:rPr>
          <w:rStyle w:val="Char"/>
          <w:rFonts w:hAnsi="Times New Roman"/>
          <w:spacing w:val="-6"/>
          <w:rtl/>
        </w:rPr>
        <w:t xml:space="preserve">- الأيام البيض من كل شهر، وهي: الثالث عشر والرابع عشر والخامس عشر. </w:t>
      </w:r>
    </w:p>
    <w:p w:rsidR="00084EEF" w:rsidRPr="00254C69" w:rsidRDefault="00084EEF" w:rsidP="00887A82">
      <w:pPr>
        <w:widowControl w:val="0"/>
        <w:spacing w:before="2" w:after="2" w:line="228" w:lineRule="auto"/>
        <w:ind w:firstLine="284"/>
        <w:jc w:val="both"/>
        <w:rPr>
          <w:rStyle w:val="Char"/>
          <w:rtl/>
        </w:rPr>
      </w:pPr>
      <w:r w:rsidRPr="00254C69">
        <w:rPr>
          <w:rStyle w:val="Char"/>
          <w:rtl/>
        </w:rPr>
        <w:t xml:space="preserve">- يوم الاثنين ويوم الخميس. </w:t>
      </w:r>
    </w:p>
    <w:p w:rsidR="00084EEF" w:rsidRPr="00254C69" w:rsidRDefault="00084EEF" w:rsidP="00887A82">
      <w:pPr>
        <w:widowControl w:val="0"/>
        <w:spacing w:before="2" w:after="2" w:line="228" w:lineRule="auto"/>
        <w:ind w:firstLine="284"/>
        <w:jc w:val="both"/>
        <w:rPr>
          <w:rStyle w:val="Char"/>
          <w:rtl/>
        </w:rPr>
      </w:pPr>
      <w:r w:rsidRPr="00254C69">
        <w:rPr>
          <w:rStyle w:val="Char"/>
          <w:rtl/>
        </w:rPr>
        <w:t xml:space="preserve">- صوم يوم وإفطار يوم. </w:t>
      </w:r>
    </w:p>
    <w:p w:rsidR="00084EEF" w:rsidRPr="00254C69" w:rsidRDefault="00084EEF" w:rsidP="00887A82">
      <w:pPr>
        <w:widowControl w:val="0"/>
        <w:spacing w:before="2" w:after="2" w:line="228" w:lineRule="auto"/>
        <w:ind w:firstLine="284"/>
        <w:jc w:val="both"/>
        <w:rPr>
          <w:rStyle w:val="Char"/>
          <w:rtl/>
        </w:rPr>
      </w:pPr>
      <w:r w:rsidRPr="00254C69">
        <w:rPr>
          <w:rStyle w:val="Char"/>
          <w:rtl/>
        </w:rPr>
        <w:t xml:space="preserve">- الصيام للأعزب الذي لم يقدر على الزواج. </w:t>
      </w:r>
    </w:p>
    <w:p w:rsidR="00084EEF" w:rsidRPr="00B0138E" w:rsidRDefault="00084EEF" w:rsidP="00887A82">
      <w:pPr>
        <w:pStyle w:val="a0"/>
        <w:spacing w:before="2" w:after="2" w:line="228" w:lineRule="auto"/>
        <w:rPr>
          <w:rtl/>
        </w:rPr>
      </w:pPr>
      <w:r w:rsidRPr="00B0138E">
        <w:rPr>
          <w:rtl/>
        </w:rPr>
        <w:t xml:space="preserve">ما يكره من الصوم: </w:t>
      </w:r>
    </w:p>
    <w:p w:rsidR="00084EEF" w:rsidRPr="00254C69" w:rsidRDefault="00084EEF" w:rsidP="00887A82">
      <w:pPr>
        <w:widowControl w:val="0"/>
        <w:spacing w:before="2" w:after="2" w:line="228" w:lineRule="auto"/>
        <w:ind w:firstLine="284"/>
        <w:jc w:val="both"/>
        <w:rPr>
          <w:rStyle w:val="Char"/>
          <w:rtl/>
        </w:rPr>
      </w:pPr>
      <w:r w:rsidRPr="00254C69">
        <w:rPr>
          <w:rStyle w:val="Char"/>
          <w:rtl/>
        </w:rPr>
        <w:t xml:space="preserve">- صيام يوم (عرفة) لمن وقف بها. </w:t>
      </w:r>
    </w:p>
    <w:p w:rsidR="00084EEF" w:rsidRPr="00254C69" w:rsidRDefault="00084EEF" w:rsidP="00887A82">
      <w:pPr>
        <w:widowControl w:val="0"/>
        <w:spacing w:before="2" w:after="2" w:line="228" w:lineRule="auto"/>
        <w:ind w:firstLine="284"/>
        <w:jc w:val="both"/>
        <w:rPr>
          <w:rStyle w:val="Char"/>
          <w:rtl/>
        </w:rPr>
      </w:pPr>
      <w:r w:rsidRPr="00254C69">
        <w:rPr>
          <w:rStyle w:val="Char"/>
          <w:rtl/>
        </w:rPr>
        <w:t xml:space="preserve">- صيام يوم الجمعة منفردا. </w:t>
      </w:r>
    </w:p>
    <w:p w:rsidR="00084EEF" w:rsidRPr="00254C69" w:rsidRDefault="00084EEF" w:rsidP="00887A82">
      <w:pPr>
        <w:widowControl w:val="0"/>
        <w:spacing w:before="2" w:after="2" w:line="228" w:lineRule="auto"/>
        <w:ind w:firstLine="284"/>
        <w:jc w:val="both"/>
        <w:rPr>
          <w:rStyle w:val="Char"/>
          <w:rtl/>
        </w:rPr>
      </w:pPr>
      <w:r w:rsidRPr="00254C69">
        <w:rPr>
          <w:rStyle w:val="Char"/>
          <w:rtl/>
        </w:rPr>
        <w:t xml:space="preserve">- صوم آخر شعبان. </w:t>
      </w:r>
    </w:p>
    <w:p w:rsidR="00084EEF" w:rsidRPr="00254C69" w:rsidRDefault="00084EEF" w:rsidP="00887A82">
      <w:pPr>
        <w:widowControl w:val="0"/>
        <w:spacing w:before="2" w:after="2" w:line="228" w:lineRule="auto"/>
        <w:ind w:firstLine="284"/>
        <w:jc w:val="both"/>
        <w:rPr>
          <w:rStyle w:val="Char"/>
          <w:rtl/>
        </w:rPr>
      </w:pPr>
      <w:r w:rsidRPr="00254C69">
        <w:rPr>
          <w:rStyle w:val="Char"/>
          <w:rtl/>
        </w:rPr>
        <w:t xml:space="preserve">- الكراهة في صيام هذه الأيام كراهة تنزيه. </w:t>
      </w:r>
    </w:p>
    <w:p w:rsidR="00084EEF" w:rsidRPr="00254C69" w:rsidRDefault="00084EEF" w:rsidP="00887A82">
      <w:pPr>
        <w:widowControl w:val="0"/>
        <w:spacing w:before="2" w:after="2" w:line="228" w:lineRule="auto"/>
        <w:ind w:firstLine="284"/>
        <w:jc w:val="both"/>
        <w:rPr>
          <w:rStyle w:val="Char"/>
          <w:rtl/>
        </w:rPr>
      </w:pPr>
      <w:r w:rsidRPr="00254C69">
        <w:rPr>
          <w:rStyle w:val="Char"/>
          <w:rtl/>
        </w:rPr>
        <w:t xml:space="preserve">وفيما يلي ما كراهتة كراهة تحريم، وهو: </w:t>
      </w:r>
    </w:p>
    <w:p w:rsidR="00084EEF" w:rsidRPr="00254C69" w:rsidRDefault="00084EEF" w:rsidP="004440FB">
      <w:pPr>
        <w:widowControl w:val="0"/>
        <w:numPr>
          <w:ilvl w:val="0"/>
          <w:numId w:val="22"/>
        </w:numPr>
        <w:spacing w:before="2" w:after="2" w:line="228" w:lineRule="auto"/>
        <w:ind w:left="680" w:hanging="340"/>
        <w:jc w:val="both"/>
        <w:rPr>
          <w:rStyle w:val="Char"/>
          <w:rtl/>
        </w:rPr>
      </w:pPr>
      <w:r w:rsidRPr="00254C69">
        <w:rPr>
          <w:rStyle w:val="Char"/>
          <w:rtl/>
        </w:rPr>
        <w:t xml:space="preserve">الوصال، وهو مواصلة الصوم يومين فأكثر بلا إفطار. </w:t>
      </w:r>
    </w:p>
    <w:p w:rsidR="00084EEF" w:rsidRPr="00254C69" w:rsidRDefault="00084EEF" w:rsidP="004440FB">
      <w:pPr>
        <w:widowControl w:val="0"/>
        <w:numPr>
          <w:ilvl w:val="0"/>
          <w:numId w:val="22"/>
        </w:numPr>
        <w:spacing w:before="2" w:after="2" w:line="228" w:lineRule="auto"/>
        <w:ind w:left="680" w:hanging="340"/>
        <w:jc w:val="both"/>
        <w:rPr>
          <w:rStyle w:val="Char"/>
          <w:rtl/>
        </w:rPr>
      </w:pPr>
      <w:r w:rsidRPr="00254C69">
        <w:rPr>
          <w:rStyle w:val="Char"/>
          <w:rtl/>
        </w:rPr>
        <w:t xml:space="preserve">صوم يوم الشك. </w:t>
      </w:r>
    </w:p>
    <w:p w:rsidR="00084EEF" w:rsidRPr="00254C69" w:rsidRDefault="00084EEF" w:rsidP="004440FB">
      <w:pPr>
        <w:widowControl w:val="0"/>
        <w:numPr>
          <w:ilvl w:val="0"/>
          <w:numId w:val="22"/>
        </w:numPr>
        <w:spacing w:before="2" w:after="2" w:line="228" w:lineRule="auto"/>
        <w:ind w:left="680" w:hanging="340"/>
        <w:jc w:val="both"/>
        <w:rPr>
          <w:rStyle w:val="Char"/>
          <w:rtl/>
        </w:rPr>
      </w:pPr>
      <w:r w:rsidRPr="00254C69">
        <w:rPr>
          <w:rStyle w:val="Char"/>
          <w:rtl/>
        </w:rPr>
        <w:t xml:space="preserve">صوم الدهر، وهو صوم السنة كلها بلا فطر فيها. </w:t>
      </w:r>
    </w:p>
    <w:p w:rsidR="00084EEF" w:rsidRPr="00254C69" w:rsidRDefault="00084EEF" w:rsidP="004440FB">
      <w:pPr>
        <w:widowControl w:val="0"/>
        <w:numPr>
          <w:ilvl w:val="0"/>
          <w:numId w:val="22"/>
        </w:numPr>
        <w:spacing w:before="2" w:after="2" w:line="228" w:lineRule="auto"/>
        <w:ind w:left="680" w:hanging="340"/>
        <w:jc w:val="both"/>
        <w:rPr>
          <w:rStyle w:val="Char"/>
          <w:rtl/>
        </w:rPr>
      </w:pPr>
      <w:r w:rsidRPr="00254C69">
        <w:rPr>
          <w:rStyle w:val="Char"/>
          <w:rtl/>
        </w:rPr>
        <w:t xml:space="preserve">صوم المرأة بلا إذن زوجها وهو حاضر في صيام التطوع. </w:t>
      </w:r>
    </w:p>
    <w:p w:rsidR="00084EEF" w:rsidRPr="00B0138E" w:rsidRDefault="00084EEF" w:rsidP="00887A82">
      <w:pPr>
        <w:pStyle w:val="a7"/>
        <w:spacing w:line="228" w:lineRule="auto"/>
        <w:rPr>
          <w:rtl/>
        </w:rPr>
      </w:pPr>
      <w:r w:rsidRPr="00B0138E">
        <w:rPr>
          <w:rtl/>
        </w:rPr>
        <w:t xml:space="preserve">الصـوم المحـرم: </w:t>
      </w:r>
    </w:p>
    <w:p w:rsidR="00084EEF" w:rsidRPr="00254C69" w:rsidRDefault="00084EEF" w:rsidP="00887A82">
      <w:pPr>
        <w:widowControl w:val="0"/>
        <w:spacing w:before="2" w:after="2" w:line="228" w:lineRule="auto"/>
        <w:ind w:firstLine="284"/>
        <w:jc w:val="both"/>
        <w:rPr>
          <w:rStyle w:val="Char"/>
          <w:rtl/>
        </w:rPr>
      </w:pPr>
      <w:r w:rsidRPr="00254C69">
        <w:rPr>
          <w:rStyle w:val="Char"/>
          <w:rtl/>
        </w:rPr>
        <w:t xml:space="preserve">وهو صوم الأيام التالية: </w:t>
      </w:r>
    </w:p>
    <w:p w:rsidR="00084EEF" w:rsidRPr="00254C69" w:rsidRDefault="00084EEF" w:rsidP="004440FB">
      <w:pPr>
        <w:widowControl w:val="0"/>
        <w:numPr>
          <w:ilvl w:val="0"/>
          <w:numId w:val="21"/>
        </w:numPr>
        <w:spacing w:before="2" w:after="2" w:line="228" w:lineRule="auto"/>
        <w:ind w:left="680" w:hanging="340"/>
        <w:jc w:val="both"/>
        <w:rPr>
          <w:rStyle w:val="Char"/>
          <w:rtl/>
        </w:rPr>
      </w:pPr>
      <w:r w:rsidRPr="00254C69">
        <w:rPr>
          <w:rStyle w:val="Char"/>
          <w:rtl/>
        </w:rPr>
        <w:t xml:space="preserve">صوم يوم العيد فطرا كان أو أضحى. </w:t>
      </w:r>
    </w:p>
    <w:p w:rsidR="00084EEF" w:rsidRPr="00254C69" w:rsidRDefault="00084EEF" w:rsidP="004440FB">
      <w:pPr>
        <w:widowControl w:val="0"/>
        <w:numPr>
          <w:ilvl w:val="0"/>
          <w:numId w:val="21"/>
        </w:numPr>
        <w:spacing w:before="2" w:after="2" w:line="228" w:lineRule="auto"/>
        <w:ind w:left="680" w:hanging="340"/>
        <w:jc w:val="both"/>
        <w:rPr>
          <w:rStyle w:val="Char"/>
          <w:rtl/>
        </w:rPr>
      </w:pPr>
      <w:r w:rsidRPr="00254C69">
        <w:rPr>
          <w:rStyle w:val="Char"/>
          <w:rtl/>
        </w:rPr>
        <w:t xml:space="preserve">أيام التشريق الثلاثة لغير متمتع لم يجد الفدية. </w:t>
      </w:r>
    </w:p>
    <w:p w:rsidR="00084EEF" w:rsidRPr="00254C69" w:rsidRDefault="00084EEF" w:rsidP="004440FB">
      <w:pPr>
        <w:widowControl w:val="0"/>
        <w:numPr>
          <w:ilvl w:val="0"/>
          <w:numId w:val="21"/>
        </w:numPr>
        <w:spacing w:before="2" w:after="2" w:line="228" w:lineRule="auto"/>
        <w:ind w:left="680" w:hanging="340"/>
        <w:jc w:val="both"/>
        <w:rPr>
          <w:rStyle w:val="Char"/>
          <w:rtl/>
        </w:rPr>
      </w:pPr>
      <w:r w:rsidRPr="00254C69">
        <w:rPr>
          <w:rStyle w:val="Char"/>
          <w:rtl/>
        </w:rPr>
        <w:t xml:space="preserve">أيام الحيض والنفاس. </w:t>
      </w:r>
    </w:p>
    <w:p w:rsidR="00084EEF" w:rsidRPr="00254C69" w:rsidRDefault="00084EEF" w:rsidP="004440FB">
      <w:pPr>
        <w:widowControl w:val="0"/>
        <w:numPr>
          <w:ilvl w:val="0"/>
          <w:numId w:val="21"/>
        </w:numPr>
        <w:spacing w:before="2" w:after="2" w:line="228" w:lineRule="auto"/>
        <w:ind w:left="680" w:hanging="340"/>
        <w:jc w:val="both"/>
        <w:rPr>
          <w:rStyle w:val="Char"/>
          <w:rtl/>
        </w:rPr>
      </w:pPr>
      <w:r w:rsidRPr="00254C69">
        <w:rPr>
          <w:rStyle w:val="Char"/>
          <w:rtl/>
        </w:rPr>
        <w:lastRenderedPageBreak/>
        <w:t xml:space="preserve">صوم المريض الذي يخشى على نفسه الهلاك. </w:t>
      </w:r>
    </w:p>
    <w:p w:rsidR="00084EEF" w:rsidRPr="00254C69" w:rsidRDefault="00084EEF" w:rsidP="00887A82">
      <w:pPr>
        <w:widowControl w:val="0"/>
        <w:spacing w:before="2" w:after="2" w:line="228" w:lineRule="auto"/>
        <w:ind w:firstLine="284"/>
        <w:jc w:val="center"/>
        <w:rPr>
          <w:rStyle w:val="Char"/>
          <w:rtl/>
        </w:rPr>
      </w:pPr>
      <w:r w:rsidRPr="00254C69">
        <w:rPr>
          <w:rStyle w:val="Char"/>
          <w:rFonts w:hint="cs"/>
          <w:rtl/>
        </w:rPr>
        <w:t>* * *</w:t>
      </w:r>
    </w:p>
    <w:p w:rsidR="00084EEF" w:rsidRPr="003060A4" w:rsidRDefault="00B0138E" w:rsidP="003060A4">
      <w:pPr>
        <w:pStyle w:val="a7"/>
        <w:rPr>
          <w:rStyle w:val="Char"/>
          <w:rFonts w:hAnsi="Times New Roman" w:hint="cs"/>
          <w:color w:val="FF0000"/>
          <w:sz w:val="52"/>
          <w:szCs w:val="52"/>
          <w:rtl/>
        </w:rPr>
      </w:pPr>
      <w:r w:rsidRPr="003060A4">
        <w:rPr>
          <w:rtl/>
        </w:rPr>
        <w:t>الاعتكاف وأحكامه</w:t>
      </w:r>
    </w:p>
    <w:p w:rsidR="00B0138E" w:rsidRPr="003060A4" w:rsidRDefault="00B0138E" w:rsidP="003060A4">
      <w:pPr>
        <w:pStyle w:val="a7"/>
        <w:rPr>
          <w:rFonts w:hint="cs"/>
          <w:rtl/>
        </w:rPr>
      </w:pPr>
      <w:r w:rsidRPr="003060A4">
        <w:rPr>
          <w:rtl/>
        </w:rPr>
        <w:t>أنواعه وشروطه</w:t>
      </w:r>
    </w:p>
    <w:p w:rsidR="00084EEF" w:rsidRPr="003060A4" w:rsidRDefault="00084EEF" w:rsidP="003060A4">
      <w:pPr>
        <w:pStyle w:val="a0"/>
        <w:rPr>
          <w:rtl/>
        </w:rPr>
      </w:pPr>
      <w:r w:rsidRPr="003060A4">
        <w:rPr>
          <w:rtl/>
        </w:rPr>
        <w:t xml:space="preserve">تعريفـه: </w:t>
      </w:r>
    </w:p>
    <w:p w:rsidR="00084EEF" w:rsidRPr="00254C69" w:rsidRDefault="00084EEF" w:rsidP="00254C69">
      <w:pPr>
        <w:widowControl w:val="0"/>
        <w:spacing w:before="2" w:after="2"/>
        <w:ind w:firstLine="284"/>
        <w:jc w:val="both"/>
        <w:rPr>
          <w:rStyle w:val="Char"/>
          <w:rtl/>
        </w:rPr>
      </w:pPr>
      <w:r w:rsidRPr="00254C69">
        <w:rPr>
          <w:rStyle w:val="Char"/>
          <w:rtl/>
        </w:rPr>
        <w:t xml:space="preserve">- الاعتكاف لغة: اللبث والدوام والمقام والاحتباس. </w:t>
      </w:r>
    </w:p>
    <w:p w:rsidR="00084EEF" w:rsidRPr="00254C69" w:rsidRDefault="00084EEF" w:rsidP="00254C69">
      <w:pPr>
        <w:widowControl w:val="0"/>
        <w:spacing w:before="2" w:after="2"/>
        <w:ind w:firstLine="284"/>
        <w:jc w:val="both"/>
        <w:rPr>
          <w:rStyle w:val="Char"/>
          <w:rtl/>
        </w:rPr>
      </w:pPr>
      <w:r w:rsidRPr="00254C69">
        <w:rPr>
          <w:rStyle w:val="Char"/>
          <w:rtl/>
        </w:rPr>
        <w:t xml:space="preserve">- وشرعا: اللبث والمكث في المسجد للعبادة بنية مخصوصة على كيفية مخصوصة. </w:t>
      </w:r>
    </w:p>
    <w:p w:rsidR="00084EEF" w:rsidRPr="003060A4" w:rsidRDefault="00084EEF" w:rsidP="003060A4">
      <w:pPr>
        <w:pStyle w:val="a0"/>
        <w:rPr>
          <w:rtl/>
        </w:rPr>
      </w:pPr>
      <w:r w:rsidRPr="003060A4">
        <w:rPr>
          <w:rtl/>
        </w:rPr>
        <w:t xml:space="preserve">حكمة مشروعيته: </w:t>
      </w:r>
    </w:p>
    <w:p w:rsidR="00084EEF" w:rsidRPr="00254C69" w:rsidRDefault="00084EEF" w:rsidP="004440FB">
      <w:pPr>
        <w:widowControl w:val="0"/>
        <w:numPr>
          <w:ilvl w:val="0"/>
          <w:numId w:val="38"/>
        </w:numPr>
        <w:spacing w:before="2" w:after="2"/>
        <w:ind w:left="680" w:hanging="340"/>
        <w:jc w:val="both"/>
        <w:rPr>
          <w:rStyle w:val="Char"/>
          <w:rtl/>
        </w:rPr>
      </w:pPr>
      <w:r w:rsidRPr="00254C69">
        <w:rPr>
          <w:rStyle w:val="Char"/>
          <w:rtl/>
        </w:rPr>
        <w:t xml:space="preserve">الاعتكاف فيه تفريغ القلب من أمور الدنيا بشغله بالإقبال على عبادة اللّه وذكره. </w:t>
      </w:r>
    </w:p>
    <w:p w:rsidR="00084EEF" w:rsidRPr="00254C69" w:rsidRDefault="00084EEF" w:rsidP="004440FB">
      <w:pPr>
        <w:widowControl w:val="0"/>
        <w:numPr>
          <w:ilvl w:val="0"/>
          <w:numId w:val="38"/>
        </w:numPr>
        <w:spacing w:before="2" w:after="2"/>
        <w:ind w:left="680" w:hanging="340"/>
        <w:jc w:val="both"/>
        <w:rPr>
          <w:rStyle w:val="Char"/>
          <w:rtl/>
        </w:rPr>
      </w:pPr>
      <w:r w:rsidRPr="00254C69">
        <w:rPr>
          <w:rStyle w:val="Char"/>
          <w:rtl/>
        </w:rPr>
        <w:t xml:space="preserve">تسليم النفس إلى المولى </w:t>
      </w:r>
      <w:r w:rsidR="00887A82" w:rsidRPr="00887A82">
        <w:rPr>
          <w:rFonts w:ascii="CTraditional Arabic" w:hAnsi="CTraditional Arabic" w:cs="CTraditional Arabic"/>
          <w:sz w:val="28"/>
          <w:szCs w:val="28"/>
          <w:rtl/>
        </w:rPr>
        <w:t>ﻷ</w:t>
      </w:r>
      <w:r w:rsidRPr="00254C69">
        <w:rPr>
          <w:rStyle w:val="Char"/>
          <w:rtl/>
        </w:rPr>
        <w:t xml:space="preserve"> بتفويض أمرها إلى اللّه والوقوف بباب فضله ورحمته. </w:t>
      </w:r>
    </w:p>
    <w:p w:rsidR="00084EEF" w:rsidRPr="003060A4" w:rsidRDefault="00084EEF" w:rsidP="003060A4">
      <w:pPr>
        <w:pStyle w:val="a0"/>
        <w:rPr>
          <w:rtl/>
        </w:rPr>
      </w:pPr>
      <w:r w:rsidRPr="003060A4">
        <w:rPr>
          <w:rtl/>
        </w:rPr>
        <w:t xml:space="preserve">أقسـام الاعتكـاف: </w:t>
      </w:r>
    </w:p>
    <w:p w:rsidR="00084EEF" w:rsidRPr="00254C69" w:rsidRDefault="00084EEF" w:rsidP="00254C69">
      <w:pPr>
        <w:widowControl w:val="0"/>
        <w:spacing w:before="2" w:after="2"/>
        <w:ind w:firstLine="284"/>
        <w:jc w:val="both"/>
        <w:rPr>
          <w:rStyle w:val="Char"/>
          <w:rtl/>
        </w:rPr>
      </w:pPr>
      <w:r w:rsidRPr="00254C69">
        <w:rPr>
          <w:rStyle w:val="Char"/>
          <w:rtl/>
        </w:rPr>
        <w:t xml:space="preserve">الاعتكاف قسمان: </w:t>
      </w:r>
    </w:p>
    <w:p w:rsidR="00084EEF" w:rsidRPr="00254C69" w:rsidRDefault="00084EEF" w:rsidP="004440FB">
      <w:pPr>
        <w:widowControl w:val="0"/>
        <w:numPr>
          <w:ilvl w:val="0"/>
          <w:numId w:val="37"/>
        </w:numPr>
        <w:spacing w:before="2" w:after="2"/>
        <w:ind w:left="680" w:hanging="340"/>
        <w:jc w:val="both"/>
        <w:rPr>
          <w:rStyle w:val="Char"/>
          <w:rtl/>
        </w:rPr>
      </w:pPr>
      <w:r w:rsidRPr="00254C69">
        <w:rPr>
          <w:rStyle w:val="Char"/>
          <w:rtl/>
        </w:rPr>
        <w:t xml:space="preserve">الواجب: وهو المنذور، كأن يقول الشخص: إن نجحت في عمل "ما" اعتكفت ثلاثة أيام مثلا، أو إن تيسر لي عمل اعتكفت وهكذا. </w:t>
      </w:r>
    </w:p>
    <w:p w:rsidR="00084EEF" w:rsidRPr="00254C69" w:rsidRDefault="00084EEF" w:rsidP="004440FB">
      <w:pPr>
        <w:widowControl w:val="0"/>
        <w:numPr>
          <w:ilvl w:val="0"/>
          <w:numId w:val="37"/>
        </w:numPr>
        <w:spacing w:before="2" w:after="2"/>
        <w:ind w:left="680" w:hanging="340"/>
        <w:jc w:val="both"/>
        <w:rPr>
          <w:rStyle w:val="Char"/>
          <w:rtl/>
        </w:rPr>
      </w:pPr>
      <w:r w:rsidRPr="00254C69">
        <w:rPr>
          <w:rStyle w:val="Char"/>
          <w:rtl/>
        </w:rPr>
        <w:t xml:space="preserve">السنة المؤكدة: وأفضلها يكون في العشر الأخير من رمضان. </w:t>
      </w:r>
    </w:p>
    <w:p w:rsidR="00084EEF" w:rsidRPr="003060A4" w:rsidRDefault="00084EEF" w:rsidP="003060A4">
      <w:pPr>
        <w:pStyle w:val="a0"/>
        <w:rPr>
          <w:rtl/>
        </w:rPr>
      </w:pPr>
      <w:r w:rsidRPr="003060A4">
        <w:rPr>
          <w:rtl/>
        </w:rPr>
        <w:t xml:space="preserve">أركـان ا لاعتكـاف: </w:t>
      </w:r>
    </w:p>
    <w:p w:rsidR="00084EEF" w:rsidRPr="00254C69" w:rsidRDefault="00084EEF" w:rsidP="004440FB">
      <w:pPr>
        <w:widowControl w:val="0"/>
        <w:numPr>
          <w:ilvl w:val="0"/>
          <w:numId w:val="28"/>
        </w:numPr>
        <w:spacing w:before="2" w:after="2"/>
        <w:ind w:left="680" w:hanging="340"/>
        <w:jc w:val="both"/>
        <w:rPr>
          <w:rStyle w:val="Char"/>
          <w:rtl/>
        </w:rPr>
      </w:pPr>
      <w:r w:rsidRPr="00254C69">
        <w:rPr>
          <w:rStyle w:val="Char"/>
          <w:rtl/>
        </w:rPr>
        <w:t xml:space="preserve">الشخص المعتكف: لأن الاعتكاف فعل لا بد له من فاعل. </w:t>
      </w:r>
    </w:p>
    <w:p w:rsidR="00084EEF" w:rsidRPr="00254C69" w:rsidRDefault="00084EEF" w:rsidP="004440FB">
      <w:pPr>
        <w:widowControl w:val="0"/>
        <w:numPr>
          <w:ilvl w:val="0"/>
          <w:numId w:val="28"/>
        </w:numPr>
        <w:spacing w:before="2" w:after="2"/>
        <w:ind w:left="680" w:hanging="340"/>
        <w:jc w:val="both"/>
        <w:rPr>
          <w:rStyle w:val="Char"/>
          <w:rtl/>
        </w:rPr>
      </w:pPr>
      <w:r w:rsidRPr="00254C69">
        <w:rPr>
          <w:rStyle w:val="Char"/>
          <w:rtl/>
        </w:rPr>
        <w:lastRenderedPageBreak/>
        <w:t xml:space="preserve">المكث في المسجد: لقول علي </w:t>
      </w:r>
      <w:r w:rsidR="00887A82" w:rsidRPr="00887A82">
        <w:rPr>
          <w:rFonts w:ascii="CTraditional Arabic" w:hAnsi="CTraditional Arabic" w:cs="CTraditional Arabic"/>
          <w:sz w:val="28"/>
          <w:szCs w:val="28"/>
          <w:rtl/>
        </w:rPr>
        <w:t>س</w:t>
      </w:r>
      <w:r w:rsidRPr="00254C69">
        <w:rPr>
          <w:rStyle w:val="Char"/>
          <w:rtl/>
        </w:rPr>
        <w:t xml:space="preserve"> "لا اعتكاف إلا في مسجد جماعة" ولأن المعتكف إذا كان في مسجد تقام فيه الجماعة يكون على أتم الاستعداد لأداء الصلوات على أكمل الوجوه وأتمها بالجماعة. </w:t>
      </w:r>
    </w:p>
    <w:p w:rsidR="00084EEF" w:rsidRPr="00254C69" w:rsidRDefault="00084EEF" w:rsidP="004440FB">
      <w:pPr>
        <w:widowControl w:val="0"/>
        <w:numPr>
          <w:ilvl w:val="0"/>
          <w:numId w:val="28"/>
        </w:numPr>
        <w:spacing w:before="2" w:after="2"/>
        <w:ind w:left="680" w:hanging="340"/>
        <w:jc w:val="both"/>
        <w:rPr>
          <w:rStyle w:val="Char"/>
          <w:rtl/>
        </w:rPr>
      </w:pPr>
      <w:r w:rsidRPr="00254C69">
        <w:rPr>
          <w:rStyle w:val="Char"/>
          <w:rtl/>
        </w:rPr>
        <w:t xml:space="preserve">محل الاعتكاف: وهو المكان الذي يتخذه المعتكف مقرا له في اعتكافه. </w:t>
      </w:r>
    </w:p>
    <w:p w:rsidR="00084EEF" w:rsidRPr="003060A4" w:rsidRDefault="00084EEF" w:rsidP="003060A4">
      <w:pPr>
        <w:pStyle w:val="a0"/>
        <w:rPr>
          <w:rtl/>
        </w:rPr>
      </w:pPr>
      <w:r w:rsidRPr="003060A4">
        <w:rPr>
          <w:rtl/>
        </w:rPr>
        <w:t xml:space="preserve">- شروط صحة الاعتكاف مجملة كالآتي: </w:t>
      </w:r>
    </w:p>
    <w:p w:rsidR="00084EEF" w:rsidRPr="00254C69" w:rsidRDefault="00084EEF" w:rsidP="004440FB">
      <w:pPr>
        <w:widowControl w:val="0"/>
        <w:numPr>
          <w:ilvl w:val="0"/>
          <w:numId w:val="35"/>
        </w:numPr>
        <w:spacing w:before="2" w:after="2"/>
        <w:ind w:left="680" w:hanging="340"/>
        <w:jc w:val="both"/>
        <w:rPr>
          <w:rStyle w:val="Char"/>
          <w:rtl/>
        </w:rPr>
      </w:pPr>
      <w:r w:rsidRPr="00254C69">
        <w:rPr>
          <w:rStyle w:val="Char"/>
          <w:rtl/>
        </w:rPr>
        <w:t xml:space="preserve">أن يكون المعتكف مسلما، فلا يصح من الكافر. </w:t>
      </w:r>
    </w:p>
    <w:p w:rsidR="00084EEF" w:rsidRPr="00254C69" w:rsidRDefault="00084EEF" w:rsidP="004440FB">
      <w:pPr>
        <w:widowControl w:val="0"/>
        <w:numPr>
          <w:ilvl w:val="0"/>
          <w:numId w:val="35"/>
        </w:numPr>
        <w:spacing w:before="2" w:after="2"/>
        <w:ind w:left="680" w:hanging="340"/>
        <w:jc w:val="both"/>
        <w:rPr>
          <w:rStyle w:val="Char"/>
          <w:rtl/>
        </w:rPr>
      </w:pPr>
      <w:r w:rsidRPr="00254C69">
        <w:rPr>
          <w:rStyle w:val="Char"/>
          <w:rtl/>
        </w:rPr>
        <w:t xml:space="preserve">أن يكون مميزا فلا يصح من مجنون ولا من صبي. </w:t>
      </w:r>
    </w:p>
    <w:p w:rsidR="00084EEF" w:rsidRPr="00254C69" w:rsidRDefault="00084EEF" w:rsidP="004440FB">
      <w:pPr>
        <w:widowControl w:val="0"/>
        <w:numPr>
          <w:ilvl w:val="0"/>
          <w:numId w:val="35"/>
        </w:numPr>
        <w:spacing w:before="2" w:after="2"/>
        <w:ind w:left="680" w:hanging="340"/>
        <w:jc w:val="both"/>
        <w:rPr>
          <w:rStyle w:val="Char"/>
          <w:rtl/>
        </w:rPr>
      </w:pPr>
      <w:r w:rsidRPr="00254C69">
        <w:rPr>
          <w:rStyle w:val="Char"/>
          <w:rtl/>
        </w:rPr>
        <w:t xml:space="preserve">أن يكون في المسجد الذي تصلي فيه الجماعة بالنسبة للرجال. </w:t>
      </w:r>
    </w:p>
    <w:p w:rsidR="00084EEF" w:rsidRPr="00254C69" w:rsidRDefault="00084EEF" w:rsidP="004440FB">
      <w:pPr>
        <w:widowControl w:val="0"/>
        <w:numPr>
          <w:ilvl w:val="0"/>
          <w:numId w:val="35"/>
        </w:numPr>
        <w:spacing w:before="2" w:after="2"/>
        <w:ind w:left="680" w:hanging="340"/>
        <w:jc w:val="both"/>
        <w:rPr>
          <w:rStyle w:val="Char"/>
          <w:rtl/>
        </w:rPr>
      </w:pPr>
      <w:r w:rsidRPr="00254C69">
        <w:rPr>
          <w:rStyle w:val="Char"/>
          <w:rtl/>
        </w:rPr>
        <w:t xml:space="preserve">طهارة المعتكف من الجنابة والحيض والنفاس. </w:t>
      </w:r>
    </w:p>
    <w:p w:rsidR="00084EEF" w:rsidRPr="003060A4" w:rsidRDefault="00084EEF" w:rsidP="003060A4">
      <w:pPr>
        <w:pStyle w:val="a0"/>
        <w:rPr>
          <w:rtl/>
        </w:rPr>
      </w:pPr>
      <w:r w:rsidRPr="003060A4">
        <w:rPr>
          <w:rtl/>
        </w:rPr>
        <w:t xml:space="preserve">- يفسد الاعتكاف بالأمور الآتية: </w:t>
      </w:r>
    </w:p>
    <w:p w:rsidR="00084EEF" w:rsidRPr="00254C69" w:rsidRDefault="00084EEF" w:rsidP="004440FB">
      <w:pPr>
        <w:widowControl w:val="0"/>
        <w:numPr>
          <w:ilvl w:val="0"/>
          <w:numId w:val="34"/>
        </w:numPr>
        <w:spacing w:before="2" w:after="2"/>
        <w:ind w:left="680" w:hanging="340"/>
        <w:jc w:val="both"/>
        <w:rPr>
          <w:rStyle w:val="Char"/>
          <w:rtl/>
        </w:rPr>
      </w:pPr>
      <w:r w:rsidRPr="00254C69">
        <w:rPr>
          <w:rStyle w:val="Char"/>
          <w:rtl/>
        </w:rPr>
        <w:t xml:space="preserve">الجماع ولو من غير إنزال، لقوله تعالى: </w:t>
      </w:r>
      <w:r w:rsidR="00254C69" w:rsidRPr="00254C69">
        <w:rPr>
          <w:rFonts w:ascii="AGA Arabesque" w:hAnsi="DecoType Naskh Special"/>
          <w:color w:val="993366"/>
          <w:sz w:val="28"/>
          <w:szCs w:val="28"/>
          <w:rtl/>
        </w:rPr>
        <w:t>﴿</w:t>
      </w:r>
      <w:r w:rsidR="0047646E" w:rsidRPr="00254C69">
        <w:rPr>
          <w:rStyle w:val="Char3"/>
          <w:rtl/>
        </w:rPr>
        <w:t>وَلَا تُبَاشِرُوهُنَّ وَأَنْتُمْ عَاكِفُونَ فِي الْمَسَاجِدِ</w:t>
      </w:r>
      <w:r w:rsidR="00254C69" w:rsidRPr="00254C69">
        <w:rPr>
          <w:rFonts w:ascii="AGA Arabesque" w:hAnsi="DecoType Naskh Special"/>
          <w:color w:val="993366"/>
          <w:sz w:val="28"/>
          <w:szCs w:val="28"/>
          <w:rtl/>
        </w:rPr>
        <w:t>﴾</w:t>
      </w:r>
      <w:r w:rsidR="0047646E" w:rsidRPr="00254C69">
        <w:rPr>
          <w:rStyle w:val="Char3"/>
          <w:rtl/>
        </w:rPr>
        <w:t xml:space="preserve"> </w:t>
      </w:r>
      <w:r w:rsidR="0047646E" w:rsidRPr="00254C69">
        <w:rPr>
          <w:rStyle w:val="Char4"/>
          <w:rtl/>
        </w:rPr>
        <w:t>[البقرة: 187]</w:t>
      </w:r>
      <w:r w:rsidR="0047646E" w:rsidRPr="00254C69">
        <w:rPr>
          <w:rStyle w:val="Char4"/>
          <w:rFonts w:hint="cs"/>
          <w:rtl/>
        </w:rPr>
        <w:t>.</w:t>
      </w:r>
      <w:r w:rsidRPr="00254C69">
        <w:rPr>
          <w:rStyle w:val="Char"/>
          <w:rtl/>
        </w:rPr>
        <w:t xml:space="preserve">. </w:t>
      </w:r>
    </w:p>
    <w:p w:rsidR="00084EEF" w:rsidRPr="00254C69" w:rsidRDefault="00084EEF" w:rsidP="004440FB">
      <w:pPr>
        <w:widowControl w:val="0"/>
        <w:numPr>
          <w:ilvl w:val="0"/>
          <w:numId w:val="34"/>
        </w:numPr>
        <w:spacing w:before="2" w:after="2"/>
        <w:ind w:left="680" w:hanging="340"/>
        <w:jc w:val="both"/>
        <w:rPr>
          <w:rStyle w:val="Char"/>
          <w:rtl/>
        </w:rPr>
      </w:pPr>
      <w:r w:rsidRPr="00254C69">
        <w:rPr>
          <w:rStyle w:val="Char"/>
          <w:rtl/>
        </w:rPr>
        <w:t xml:space="preserve">دواعي الجماع. </w:t>
      </w:r>
    </w:p>
    <w:p w:rsidR="00084EEF" w:rsidRPr="00254C69" w:rsidRDefault="00084EEF" w:rsidP="004440FB">
      <w:pPr>
        <w:widowControl w:val="0"/>
        <w:numPr>
          <w:ilvl w:val="0"/>
          <w:numId w:val="34"/>
        </w:numPr>
        <w:spacing w:before="2" w:after="2"/>
        <w:ind w:left="680" w:hanging="340"/>
        <w:jc w:val="both"/>
        <w:rPr>
          <w:rStyle w:val="Char"/>
          <w:rtl/>
        </w:rPr>
      </w:pPr>
      <w:r w:rsidRPr="00254C69">
        <w:rPr>
          <w:rStyle w:val="Char"/>
          <w:rtl/>
        </w:rPr>
        <w:t xml:space="preserve">الإغماء والجنون سواء كان بسكر أم بغيره. </w:t>
      </w:r>
    </w:p>
    <w:p w:rsidR="00084EEF" w:rsidRPr="00254C69" w:rsidRDefault="00084EEF" w:rsidP="004440FB">
      <w:pPr>
        <w:widowControl w:val="0"/>
        <w:numPr>
          <w:ilvl w:val="0"/>
          <w:numId w:val="34"/>
        </w:numPr>
        <w:spacing w:before="2" w:after="2"/>
        <w:ind w:left="680" w:hanging="340"/>
        <w:jc w:val="both"/>
        <w:rPr>
          <w:rStyle w:val="Char"/>
          <w:rtl/>
        </w:rPr>
      </w:pPr>
      <w:r w:rsidRPr="00254C69">
        <w:rPr>
          <w:rStyle w:val="Char"/>
          <w:rtl/>
        </w:rPr>
        <w:t xml:space="preserve">الارتداد عن الإسلام. </w:t>
      </w:r>
    </w:p>
    <w:p w:rsidR="00084EEF" w:rsidRPr="00254C69" w:rsidRDefault="00084EEF" w:rsidP="004440FB">
      <w:pPr>
        <w:widowControl w:val="0"/>
        <w:numPr>
          <w:ilvl w:val="0"/>
          <w:numId w:val="34"/>
        </w:numPr>
        <w:spacing w:before="2" w:after="2"/>
        <w:ind w:left="680" w:hanging="340"/>
        <w:jc w:val="both"/>
        <w:rPr>
          <w:rStyle w:val="Char"/>
          <w:rtl/>
        </w:rPr>
      </w:pPr>
      <w:r w:rsidRPr="00254C69">
        <w:rPr>
          <w:rStyle w:val="Char"/>
          <w:rtl/>
        </w:rPr>
        <w:t xml:space="preserve">الخروج من المسجد لغير عذر. </w:t>
      </w:r>
    </w:p>
    <w:p w:rsidR="00084EEF" w:rsidRPr="003060A4" w:rsidRDefault="00084EEF" w:rsidP="003060A4">
      <w:pPr>
        <w:pStyle w:val="a0"/>
        <w:rPr>
          <w:rtl/>
        </w:rPr>
      </w:pPr>
      <w:r w:rsidRPr="003060A4">
        <w:rPr>
          <w:rtl/>
        </w:rPr>
        <w:t xml:space="preserve">العذر المبيح للخروج: </w:t>
      </w:r>
    </w:p>
    <w:p w:rsidR="00084EEF" w:rsidRPr="00254C69" w:rsidRDefault="00084EEF" w:rsidP="00254C69">
      <w:pPr>
        <w:widowControl w:val="0"/>
        <w:spacing w:before="2" w:after="2"/>
        <w:ind w:firstLine="284"/>
        <w:jc w:val="both"/>
        <w:rPr>
          <w:rStyle w:val="Char"/>
          <w:rtl/>
        </w:rPr>
      </w:pPr>
      <w:r w:rsidRPr="00254C69">
        <w:rPr>
          <w:rStyle w:val="Char"/>
          <w:rtl/>
        </w:rPr>
        <w:t xml:space="preserve">- الأعذار التي بسببها يباح للمعتكف أن يخرج من معتكفه تتنوع إلى </w:t>
      </w:r>
      <w:r w:rsidRPr="00254C69">
        <w:rPr>
          <w:rStyle w:val="Char"/>
          <w:rtl/>
        </w:rPr>
        <w:lastRenderedPageBreak/>
        <w:t xml:space="preserve">ثلاثة أنواع: </w:t>
      </w:r>
    </w:p>
    <w:p w:rsidR="00084EEF" w:rsidRPr="00B0138E" w:rsidRDefault="00084EEF" w:rsidP="00254C69">
      <w:pPr>
        <w:pStyle w:val="a0"/>
        <w:spacing w:before="2" w:after="2"/>
        <w:rPr>
          <w:rtl/>
        </w:rPr>
      </w:pPr>
      <w:r w:rsidRPr="00B0138E">
        <w:rPr>
          <w:rtl/>
        </w:rPr>
        <w:t>1</w:t>
      </w:r>
      <w:r w:rsidR="00887A82">
        <w:rPr>
          <w:rtl/>
        </w:rPr>
        <w:t xml:space="preserve">- </w:t>
      </w:r>
      <w:r w:rsidRPr="00B0138E">
        <w:rPr>
          <w:rtl/>
        </w:rPr>
        <w:t xml:space="preserve">أعذار شرعية: </w:t>
      </w:r>
    </w:p>
    <w:p w:rsidR="00084EEF" w:rsidRPr="00254C69" w:rsidRDefault="00084EEF" w:rsidP="00254C69">
      <w:pPr>
        <w:widowControl w:val="0"/>
        <w:spacing w:before="2" w:after="2"/>
        <w:ind w:firstLine="284"/>
        <w:jc w:val="both"/>
        <w:rPr>
          <w:rStyle w:val="Char"/>
          <w:rtl/>
        </w:rPr>
      </w:pPr>
      <w:r w:rsidRPr="00254C69">
        <w:rPr>
          <w:rStyle w:val="Char"/>
          <w:rtl/>
        </w:rPr>
        <w:t xml:space="preserve">كالخروج لصلاة الجمعة والعيدين إذا كان المسجد الذي يؤدي فيه الاعتكاف لا تصلى فيه الجمعة والعيدين. </w:t>
      </w:r>
    </w:p>
    <w:p w:rsidR="00084EEF" w:rsidRPr="00254C69" w:rsidRDefault="00084EEF" w:rsidP="00254C69">
      <w:pPr>
        <w:widowControl w:val="0"/>
        <w:spacing w:before="2" w:after="2"/>
        <w:ind w:firstLine="284"/>
        <w:jc w:val="both"/>
        <w:rPr>
          <w:rStyle w:val="Char"/>
          <w:rtl/>
        </w:rPr>
      </w:pPr>
      <w:r w:rsidRPr="00254C69">
        <w:rPr>
          <w:rStyle w:val="Char"/>
          <w:rtl/>
        </w:rPr>
        <w:t xml:space="preserve">والعلة في ذلك أن الاعتكاف يعتبر تقربا إلى اللّه سبحانه بترك المعاصي وهجرها، وفي ترك صلاة الجمعة أو العيدين معصية تتنافى مع قربة الاعتكاف. </w:t>
      </w:r>
    </w:p>
    <w:p w:rsidR="00084EEF" w:rsidRPr="00B0138E" w:rsidRDefault="00084EEF" w:rsidP="00254C69">
      <w:pPr>
        <w:pStyle w:val="a0"/>
        <w:spacing w:before="2" w:after="2"/>
        <w:rPr>
          <w:rtl/>
        </w:rPr>
      </w:pPr>
      <w:r w:rsidRPr="00B0138E">
        <w:rPr>
          <w:rtl/>
        </w:rPr>
        <w:t xml:space="preserve">2- أعذار طبيعية: </w:t>
      </w:r>
    </w:p>
    <w:p w:rsidR="00084EEF" w:rsidRPr="00254C69" w:rsidRDefault="00084EEF" w:rsidP="00254C69">
      <w:pPr>
        <w:widowControl w:val="0"/>
        <w:spacing w:before="2" w:after="2"/>
        <w:ind w:firstLine="284"/>
        <w:jc w:val="both"/>
        <w:rPr>
          <w:rStyle w:val="Char"/>
          <w:rtl/>
        </w:rPr>
      </w:pPr>
      <w:r w:rsidRPr="00254C69">
        <w:rPr>
          <w:rStyle w:val="Char"/>
          <w:rtl/>
        </w:rPr>
        <w:t xml:space="preserve">كالبول والغائط، أو الجنابة باحتلام إذا كان لا يمكنه الاغتسال في المسجد. ولكن ذلك مشروط بعدم مكث المعتكف خارج المسجد إلا بقدر قضاء حاجته. </w:t>
      </w:r>
    </w:p>
    <w:p w:rsidR="00084EEF" w:rsidRPr="00B0138E" w:rsidRDefault="00084EEF" w:rsidP="00254C69">
      <w:pPr>
        <w:pStyle w:val="a0"/>
        <w:spacing w:before="2" w:after="2"/>
        <w:rPr>
          <w:rtl/>
        </w:rPr>
      </w:pPr>
      <w:r w:rsidRPr="00B0138E">
        <w:rPr>
          <w:rtl/>
        </w:rPr>
        <w:t xml:space="preserve">3- أعذار ضرورية: </w:t>
      </w:r>
    </w:p>
    <w:p w:rsidR="00084EEF" w:rsidRPr="00254C69" w:rsidRDefault="00084EEF" w:rsidP="00254C69">
      <w:pPr>
        <w:widowControl w:val="0"/>
        <w:spacing w:before="2" w:after="2"/>
        <w:ind w:firstLine="284"/>
        <w:jc w:val="both"/>
        <w:rPr>
          <w:rStyle w:val="Char"/>
          <w:rtl/>
        </w:rPr>
      </w:pPr>
      <w:r w:rsidRPr="00254C69">
        <w:rPr>
          <w:rStyle w:val="Char"/>
          <w:rtl/>
        </w:rPr>
        <w:t xml:space="preserve">كأن يخاف على أمواله من الضياع أو يخاف على متاعه من التلف، أو يخاف على نفسه من الهلاك أو الضرر لو بقي مستمرا في اعتكافه. </w:t>
      </w:r>
    </w:p>
    <w:p w:rsidR="00B0138E" w:rsidRPr="00254C69" w:rsidRDefault="00084EEF" w:rsidP="00887A82">
      <w:pPr>
        <w:widowControl w:val="0"/>
        <w:spacing w:before="2" w:after="2"/>
        <w:ind w:firstLine="284"/>
        <w:jc w:val="center"/>
        <w:rPr>
          <w:rStyle w:val="Char"/>
          <w:rFonts w:hint="cs"/>
          <w:rtl/>
        </w:rPr>
      </w:pPr>
      <w:r w:rsidRPr="00254C69">
        <w:rPr>
          <w:rStyle w:val="Char"/>
          <w:rFonts w:hint="cs"/>
          <w:rtl/>
        </w:rPr>
        <w:t>* * *</w:t>
      </w:r>
    </w:p>
    <w:p w:rsidR="00887A82" w:rsidRDefault="00887A82" w:rsidP="00254C69">
      <w:pPr>
        <w:widowControl w:val="0"/>
        <w:spacing w:before="2" w:after="2"/>
        <w:ind w:firstLine="284"/>
        <w:jc w:val="both"/>
        <w:rPr>
          <w:rStyle w:val="Char"/>
          <w:rtl/>
        </w:rPr>
        <w:sectPr w:rsidR="00887A82" w:rsidSect="00254C69">
          <w:headerReference w:type="even" r:id="rId17"/>
          <w:footnotePr>
            <w:numRestart w:val="eachPage"/>
          </w:footnotePr>
          <w:pgSz w:w="7938" w:h="11907" w:code="9"/>
          <w:pgMar w:top="567" w:right="851" w:bottom="851" w:left="851" w:header="454" w:footer="0" w:gutter="0"/>
          <w:pgNumType w:chapSep="period"/>
          <w:cols w:space="708"/>
          <w:titlePg/>
          <w:bidi/>
          <w:rtlGutter/>
          <w:docGrid w:linePitch="360"/>
        </w:sectPr>
      </w:pPr>
    </w:p>
    <w:p w:rsidR="003060A4" w:rsidRDefault="003060A4" w:rsidP="00887A82">
      <w:pPr>
        <w:widowControl w:val="0"/>
        <w:spacing w:before="2" w:after="2"/>
        <w:ind w:firstLine="284"/>
        <w:jc w:val="center"/>
        <w:rPr>
          <w:rFonts w:hint="cs"/>
          <w:b/>
          <w:bCs/>
          <w:color w:val="FF0000"/>
          <w:sz w:val="52"/>
          <w:szCs w:val="52"/>
          <w:rtl/>
        </w:rPr>
      </w:pPr>
    </w:p>
    <w:p w:rsidR="00084EEF" w:rsidRPr="003060A4" w:rsidRDefault="003060A4" w:rsidP="00887A82">
      <w:pPr>
        <w:widowControl w:val="0"/>
        <w:spacing w:before="2" w:after="2"/>
        <w:ind w:firstLine="284"/>
        <w:jc w:val="center"/>
        <w:rPr>
          <w:rStyle w:val="Char"/>
          <w:rFonts w:hint="cs"/>
          <w:color w:val="FF0000"/>
          <w:sz w:val="40"/>
          <w:szCs w:val="40"/>
          <w:rtl/>
        </w:rPr>
      </w:pPr>
      <w:r>
        <w:rPr>
          <w:rFonts w:hint="cs"/>
          <w:b/>
          <w:bCs/>
          <w:color w:val="FF0000"/>
          <w:sz w:val="52"/>
          <w:szCs w:val="52"/>
          <w:rtl/>
        </w:rPr>
        <w:t>5</w:t>
      </w:r>
      <w:r w:rsidR="00B0138E" w:rsidRPr="003060A4">
        <w:rPr>
          <w:rFonts w:ascii="HQPB4" w:hAnsi="Traditional Arabic"/>
          <w:b/>
          <w:bCs/>
          <w:color w:val="FF0000"/>
          <w:sz w:val="52"/>
          <w:szCs w:val="52"/>
          <w:rtl/>
        </w:rPr>
        <w:t>– الح</w:t>
      </w:r>
      <w:r w:rsidR="00B0138E" w:rsidRPr="003060A4">
        <w:rPr>
          <w:rFonts w:ascii="HQPB4" w:hAnsi="Traditional Arabic" w:hint="cs"/>
          <w:b/>
          <w:bCs/>
          <w:color w:val="FF0000"/>
          <w:sz w:val="52"/>
          <w:szCs w:val="52"/>
          <w:rtl/>
        </w:rPr>
        <w:t>ـ</w:t>
      </w:r>
      <w:r w:rsidR="00B0138E" w:rsidRPr="003060A4">
        <w:rPr>
          <w:rFonts w:ascii="HQPB4" w:hAnsi="Traditional Arabic"/>
          <w:b/>
          <w:bCs/>
          <w:color w:val="FF0000"/>
          <w:sz w:val="52"/>
          <w:szCs w:val="52"/>
          <w:rtl/>
        </w:rPr>
        <w:t>ج</w:t>
      </w:r>
    </w:p>
    <w:p w:rsidR="00B0138E" w:rsidRPr="00B0138E" w:rsidRDefault="00B0138E" w:rsidP="00254C69">
      <w:pPr>
        <w:pStyle w:val="a0"/>
        <w:spacing w:before="2" w:after="2"/>
        <w:rPr>
          <w:rFonts w:hint="cs"/>
          <w:rtl/>
        </w:rPr>
      </w:pPr>
      <w:r w:rsidRPr="00B0138E">
        <w:rPr>
          <w:rFonts w:hint="cs"/>
          <w:rtl/>
        </w:rPr>
        <w:t xml:space="preserve">- </w:t>
      </w:r>
      <w:r w:rsidRPr="00B0138E">
        <w:rPr>
          <w:rtl/>
        </w:rPr>
        <w:t>أحكام الحج</w:t>
      </w:r>
    </w:p>
    <w:p w:rsidR="00B0138E" w:rsidRPr="00B0138E" w:rsidRDefault="00B0138E" w:rsidP="00254C69">
      <w:pPr>
        <w:pStyle w:val="a0"/>
        <w:spacing w:before="2" w:after="2"/>
        <w:rPr>
          <w:rtl/>
        </w:rPr>
      </w:pPr>
      <w:r w:rsidRPr="00B0138E">
        <w:rPr>
          <w:rFonts w:hint="cs"/>
          <w:rtl/>
        </w:rPr>
        <w:t xml:space="preserve">- </w:t>
      </w:r>
      <w:r w:rsidRPr="00B0138E">
        <w:rPr>
          <w:rtl/>
        </w:rPr>
        <w:t>العمرة وأحكامها</w:t>
      </w:r>
    </w:p>
    <w:p w:rsidR="00084EEF" w:rsidRPr="003F5BA3" w:rsidRDefault="00084EEF" w:rsidP="00B0138E">
      <w:pPr>
        <w:pStyle w:val="a2"/>
        <w:rPr>
          <w:rtl/>
        </w:rPr>
      </w:pPr>
      <w:r w:rsidRPr="003F5BA3">
        <w:rPr>
          <w:rtl/>
        </w:rPr>
        <w:br w:type="page"/>
      </w:r>
      <w:bookmarkStart w:id="96" w:name="_Toc114822744"/>
      <w:bookmarkStart w:id="97" w:name="_Toc115055115"/>
      <w:bookmarkStart w:id="98" w:name="_Toc116190048"/>
      <w:bookmarkStart w:id="99" w:name="_Toc457310986"/>
      <w:r w:rsidR="003060A4">
        <w:rPr>
          <w:rFonts w:hint="cs"/>
          <w:rtl/>
        </w:rPr>
        <w:lastRenderedPageBreak/>
        <w:t xml:space="preserve">5- </w:t>
      </w:r>
      <w:r w:rsidRPr="003F5BA3">
        <w:rPr>
          <w:rtl/>
        </w:rPr>
        <w:t>الركن الخامس من أركان الإسلام</w:t>
      </w:r>
      <w:bookmarkEnd w:id="97"/>
      <w:bookmarkEnd w:id="98"/>
      <w:r w:rsidRPr="003F5BA3">
        <w:rPr>
          <w:rtl/>
        </w:rPr>
        <w:t xml:space="preserve"> </w:t>
      </w:r>
      <w:bookmarkStart w:id="100" w:name="_Toc115055116"/>
      <w:bookmarkStart w:id="101" w:name="_Toc116190049"/>
      <w:r w:rsidRPr="003F5BA3">
        <w:rPr>
          <w:rtl/>
        </w:rPr>
        <w:t>الحـج</w:t>
      </w:r>
      <w:bookmarkEnd w:id="96"/>
      <w:bookmarkEnd w:id="99"/>
      <w:bookmarkEnd w:id="100"/>
      <w:bookmarkEnd w:id="101"/>
      <w:r w:rsidRPr="003F5BA3">
        <w:rPr>
          <w:rtl/>
        </w:rPr>
        <w:t xml:space="preserve"> </w:t>
      </w:r>
    </w:p>
    <w:p w:rsidR="00084EEF" w:rsidRDefault="00084EEF" w:rsidP="00254C69">
      <w:pPr>
        <w:pStyle w:val="a0"/>
        <w:spacing w:before="2" w:after="2"/>
        <w:rPr>
          <w:rtl/>
        </w:rPr>
      </w:pPr>
      <w:r>
        <w:rPr>
          <w:rtl/>
        </w:rPr>
        <w:t>1</w:t>
      </w:r>
      <w:r w:rsidR="00887A82">
        <w:rPr>
          <w:rtl/>
        </w:rPr>
        <w:t xml:space="preserve">- </w:t>
      </w:r>
      <w:r>
        <w:rPr>
          <w:rtl/>
        </w:rPr>
        <w:t xml:space="preserve">معنى الحج: </w:t>
      </w:r>
    </w:p>
    <w:p w:rsidR="00084EEF" w:rsidRDefault="00084EEF" w:rsidP="00254C69">
      <w:pPr>
        <w:pStyle w:val="a0"/>
        <w:spacing w:before="2" w:after="2"/>
        <w:rPr>
          <w:rtl/>
        </w:rPr>
      </w:pPr>
      <w:r>
        <w:rPr>
          <w:rtl/>
        </w:rPr>
        <w:t>2</w:t>
      </w:r>
      <w:r w:rsidR="00887A82">
        <w:rPr>
          <w:rtl/>
        </w:rPr>
        <w:t xml:space="preserve">- </w:t>
      </w:r>
      <w:r>
        <w:rPr>
          <w:rtl/>
        </w:rPr>
        <w:t xml:space="preserve">منزلة الحج في الإسلام: </w:t>
      </w:r>
    </w:p>
    <w:p w:rsidR="00084EEF" w:rsidRPr="00254C69" w:rsidRDefault="00084EEF" w:rsidP="00254C69">
      <w:pPr>
        <w:widowControl w:val="0"/>
        <w:spacing w:before="2" w:after="2"/>
        <w:ind w:firstLine="284"/>
        <w:jc w:val="both"/>
        <w:rPr>
          <w:rStyle w:val="Char"/>
          <w:rtl/>
        </w:rPr>
      </w:pPr>
      <w:r w:rsidRPr="00254C69">
        <w:rPr>
          <w:rStyle w:val="Char"/>
          <w:rtl/>
        </w:rPr>
        <w:t xml:space="preserve">الحج هو الركن الخامس من أركان الإسلام الخمسة وفرض في السنة التاسعة من الهجرة. </w:t>
      </w:r>
    </w:p>
    <w:p w:rsidR="00084EEF" w:rsidRPr="00254C69" w:rsidRDefault="00084EEF" w:rsidP="00254C69">
      <w:pPr>
        <w:widowControl w:val="0"/>
        <w:spacing w:before="2" w:after="2"/>
        <w:ind w:firstLine="284"/>
        <w:jc w:val="both"/>
        <w:rPr>
          <w:rStyle w:val="Char"/>
          <w:rFonts w:hint="cs"/>
          <w:rtl/>
        </w:rPr>
      </w:pPr>
      <w:r w:rsidRPr="00254C69">
        <w:rPr>
          <w:rStyle w:val="Char"/>
          <w:rtl/>
        </w:rPr>
        <w:t xml:space="preserve">قال تعالى: </w:t>
      </w:r>
      <w:r w:rsidR="00254C69" w:rsidRPr="00254C69">
        <w:rPr>
          <w:rFonts w:ascii="HQPB4" w:hAnsi="DecoType Naskh Special"/>
          <w:color w:val="993366"/>
          <w:spacing w:val="6"/>
          <w:sz w:val="28"/>
          <w:szCs w:val="28"/>
          <w:rtl/>
        </w:rPr>
        <w:t>﴿</w:t>
      </w:r>
      <w:r w:rsidR="0047646E" w:rsidRPr="00254C69">
        <w:rPr>
          <w:rStyle w:val="Char3"/>
          <w:rtl/>
        </w:rPr>
        <w:t>وَلِلَّهِ عَلَى النَّاسِ حِجُّ الْبَيْتِ مَنِ اسْتَطَاعَ إِلَيْهِ سَبِيلًا</w:t>
      </w:r>
      <w:r w:rsidR="00254C69" w:rsidRPr="00254C69">
        <w:rPr>
          <w:rFonts w:ascii="HQPB4" w:hAnsi="DecoType Naskh Special"/>
          <w:color w:val="993366"/>
          <w:spacing w:val="6"/>
          <w:sz w:val="28"/>
          <w:szCs w:val="28"/>
          <w:rtl/>
        </w:rPr>
        <w:t>﴾</w:t>
      </w:r>
      <w:r w:rsidR="0047646E" w:rsidRPr="00254C69">
        <w:rPr>
          <w:rStyle w:val="Char3"/>
          <w:rtl/>
        </w:rPr>
        <w:t xml:space="preserve"> </w:t>
      </w:r>
      <w:r w:rsidR="0047646E" w:rsidRPr="00254C69">
        <w:rPr>
          <w:rStyle w:val="Char4"/>
          <w:rtl/>
        </w:rPr>
        <w:t>[آل عمران: 97]</w:t>
      </w:r>
      <w:r w:rsidRPr="00254C69">
        <w:rPr>
          <w:rStyle w:val="Char"/>
          <w:rtl/>
        </w:rPr>
        <w:t xml:space="preserve">، وقال الرسول </w:t>
      </w:r>
      <w:r w:rsidR="00254C69" w:rsidRPr="00254C69">
        <w:rPr>
          <w:rFonts w:ascii="CTraditional Arabic" w:hAnsi="CTraditional Arabic" w:cs="CTraditional Arabic"/>
          <w:spacing w:val="6"/>
          <w:sz w:val="28"/>
          <w:szCs w:val="28"/>
          <w:rtl/>
        </w:rPr>
        <w:t>ج</w:t>
      </w:r>
      <w:r w:rsidRPr="00254C69">
        <w:rPr>
          <w:rStyle w:val="Char"/>
          <w:rtl/>
        </w:rPr>
        <w:t xml:space="preserve"> </w:t>
      </w:r>
      <w:r w:rsidR="009F5405" w:rsidRPr="00887A82">
        <w:rPr>
          <w:rStyle w:val="Char5"/>
          <w:rFonts w:hint="cs"/>
          <w:rtl/>
        </w:rPr>
        <w:t>«</w:t>
      </w:r>
      <w:r w:rsidRPr="00887A82">
        <w:rPr>
          <w:rStyle w:val="Char5"/>
          <w:rtl/>
        </w:rPr>
        <w:fldChar w:fldCharType="begin"/>
      </w:r>
      <w:r w:rsidRPr="00887A82">
        <w:rPr>
          <w:rStyle w:val="Char5"/>
        </w:rPr>
        <w:instrText xml:space="preserve"> XE </w:instrText>
      </w:r>
      <w:r w:rsidRPr="00887A82">
        <w:rPr>
          <w:rStyle w:val="Char5"/>
          <w:rtl/>
        </w:rPr>
        <w:instrText>"</w:instrText>
      </w:r>
      <w:r w:rsidRPr="00887A82">
        <w:rPr>
          <w:rStyle w:val="Char5"/>
        </w:rPr>
        <w:instrText>32:</w:instrText>
      </w:r>
      <w:r w:rsidRPr="00887A82">
        <w:rPr>
          <w:rStyle w:val="Char5"/>
          <w:rtl/>
        </w:rPr>
        <w:instrText>بني الإسلام على خمس شهادة أن لا إله إلا الله وأن محمدا رسول الله،" \</w:instrText>
      </w:r>
      <w:r w:rsidRPr="00887A82">
        <w:rPr>
          <w:rStyle w:val="Char5"/>
        </w:rPr>
        <w:instrText xml:space="preserve">y "1" \b </w:instrText>
      </w:r>
      <w:r w:rsidRPr="00887A82">
        <w:rPr>
          <w:rStyle w:val="Char5"/>
          <w:rtl/>
        </w:rPr>
        <w:fldChar w:fldCharType="end"/>
      </w:r>
      <w:r w:rsidRPr="00887A82">
        <w:rPr>
          <w:rStyle w:val="Char5"/>
          <w:rtl/>
        </w:rPr>
        <w:t>بني الإسلام على خمس: شهادة أن لا إله إلا اللّه، وأن محمدا رسول اللّه، وإقام الصلاة، وإيتاء الزكاة، وحج البيت، وصوم رمضان</w:t>
      </w:r>
      <w:r w:rsidR="009F5405" w:rsidRPr="00887A82">
        <w:rPr>
          <w:rStyle w:val="Char5"/>
          <w:rFonts w:hint="cs"/>
          <w:rtl/>
        </w:rPr>
        <w:t>»</w:t>
      </w:r>
      <w:r w:rsidRPr="00254C69">
        <w:rPr>
          <w:rStyle w:val="Char"/>
          <w:vertAlign w:val="superscript"/>
          <w:rtl/>
        </w:rPr>
        <w:t>(</w:t>
      </w:r>
      <w:r w:rsidRPr="00254C69">
        <w:rPr>
          <w:rStyle w:val="Char"/>
          <w:vertAlign w:val="superscript"/>
          <w:rtl/>
        </w:rPr>
        <w:footnoteReference w:id="42"/>
      </w:r>
      <w:r w:rsidRPr="00254C69">
        <w:rPr>
          <w:rStyle w:val="Char"/>
          <w:vertAlign w:val="superscript"/>
          <w:rtl/>
        </w:rPr>
        <w:t>)</w:t>
      </w:r>
      <w:r w:rsidRPr="00254C69">
        <w:rPr>
          <w:rStyle w:val="Char"/>
          <w:rtl/>
        </w:rPr>
        <w:t xml:space="preserve"> </w:t>
      </w:r>
      <w:r w:rsidRPr="00254C69">
        <w:rPr>
          <w:rStyle w:val="Char"/>
          <w:vertAlign w:val="superscript"/>
          <w:rtl/>
        </w:rPr>
        <w:t>(</w:t>
      </w:r>
      <w:r w:rsidRPr="00254C69">
        <w:rPr>
          <w:rStyle w:val="Char"/>
          <w:vertAlign w:val="superscript"/>
          <w:rtl/>
        </w:rPr>
        <w:footnoteReference w:id="43"/>
      </w:r>
      <w:r w:rsidRPr="00254C69">
        <w:rPr>
          <w:rStyle w:val="Char"/>
          <w:vertAlign w:val="superscript"/>
          <w:rtl/>
        </w:rPr>
        <w:t>)</w:t>
      </w:r>
      <w:r w:rsidRPr="00254C69">
        <w:rPr>
          <w:rStyle w:val="Char"/>
          <w:rFonts w:hint="cs"/>
          <w:rtl/>
        </w:rPr>
        <w:t>.</w:t>
      </w:r>
    </w:p>
    <w:p w:rsidR="00084EEF" w:rsidRDefault="00084EEF" w:rsidP="00254C69">
      <w:pPr>
        <w:pStyle w:val="a0"/>
        <w:spacing w:before="2" w:after="2"/>
        <w:rPr>
          <w:rtl/>
        </w:rPr>
      </w:pPr>
      <w:r>
        <w:rPr>
          <w:rtl/>
        </w:rPr>
        <w:t>3</w:t>
      </w:r>
      <w:r w:rsidR="00887A82">
        <w:rPr>
          <w:rtl/>
        </w:rPr>
        <w:t xml:space="preserve">- </w:t>
      </w:r>
      <w:r>
        <w:rPr>
          <w:rtl/>
        </w:rPr>
        <w:t xml:space="preserve">حكـم الحـج: </w:t>
      </w:r>
    </w:p>
    <w:p w:rsidR="00084EEF" w:rsidRPr="00254C69" w:rsidRDefault="00084EEF" w:rsidP="00254C69">
      <w:pPr>
        <w:widowControl w:val="0"/>
        <w:spacing w:before="2" w:after="2"/>
        <w:ind w:firstLine="284"/>
        <w:jc w:val="both"/>
        <w:rPr>
          <w:rStyle w:val="Char"/>
          <w:rtl/>
        </w:rPr>
      </w:pPr>
      <w:r w:rsidRPr="00254C69">
        <w:rPr>
          <w:rStyle w:val="Char"/>
          <w:rtl/>
        </w:rPr>
        <w:t xml:space="preserve">الحج فريضة اللّه على عباده مرة في العمر، لقوله </w:t>
      </w:r>
      <w:r w:rsidR="00254C69" w:rsidRPr="00254C69">
        <w:rPr>
          <w:rFonts w:ascii="CTraditional Arabic" w:hAnsi="CTraditional Arabic" w:cs="CTraditional Arabic"/>
          <w:sz w:val="28"/>
          <w:szCs w:val="28"/>
          <w:rtl/>
        </w:rPr>
        <w:t>ج</w:t>
      </w:r>
      <w:r w:rsidRPr="00254C69">
        <w:rPr>
          <w:rStyle w:val="Char"/>
          <w:rtl/>
        </w:rPr>
        <w:t xml:space="preserve"> </w:t>
      </w:r>
      <w:r w:rsidR="009F5405" w:rsidRPr="00887A82">
        <w:rPr>
          <w:rStyle w:val="Char5"/>
          <w:rFonts w:hint="cs"/>
          <w:rtl/>
        </w:rPr>
        <w:t>«</w:t>
      </w:r>
      <w:r w:rsidRPr="00887A82">
        <w:rPr>
          <w:rStyle w:val="Char5"/>
          <w:rtl/>
        </w:rPr>
        <w:fldChar w:fldCharType="begin"/>
      </w:r>
      <w:r w:rsidRPr="00887A82">
        <w:rPr>
          <w:rStyle w:val="Char5"/>
        </w:rPr>
        <w:instrText xml:space="preserve"> XE </w:instrText>
      </w:r>
      <w:r w:rsidRPr="00887A82">
        <w:rPr>
          <w:rStyle w:val="Char5"/>
          <w:rtl/>
        </w:rPr>
        <w:instrText>"</w:instrText>
      </w:r>
      <w:r w:rsidRPr="00887A82">
        <w:rPr>
          <w:rStyle w:val="Char5"/>
        </w:rPr>
        <w:instrText>32:</w:instrText>
      </w:r>
      <w:r w:rsidRPr="00887A82">
        <w:rPr>
          <w:rStyle w:val="Char5"/>
          <w:rtl/>
        </w:rPr>
        <w:instrText>الحج مرة، فمن زاد فهو تطوع" \</w:instrText>
      </w:r>
      <w:r w:rsidRPr="00887A82">
        <w:rPr>
          <w:rStyle w:val="Char5"/>
        </w:rPr>
        <w:instrText xml:space="preserve">y "1" \b </w:instrText>
      </w:r>
      <w:r w:rsidRPr="00887A82">
        <w:rPr>
          <w:rStyle w:val="Char5"/>
          <w:rtl/>
        </w:rPr>
        <w:fldChar w:fldCharType="end"/>
      </w:r>
      <w:r w:rsidRPr="00887A82">
        <w:rPr>
          <w:rStyle w:val="Char5"/>
          <w:rtl/>
        </w:rPr>
        <w:t>الحج مرة، فمن زاد فهو تطوع</w:t>
      </w:r>
      <w:r w:rsidR="009F5405" w:rsidRPr="00887A82">
        <w:rPr>
          <w:rStyle w:val="Char5"/>
          <w:rFonts w:hint="cs"/>
          <w:rtl/>
        </w:rPr>
        <w:t>»</w:t>
      </w:r>
      <w:r w:rsidRPr="00254C69">
        <w:rPr>
          <w:rStyle w:val="Char"/>
          <w:vertAlign w:val="superscript"/>
          <w:rtl/>
        </w:rPr>
        <w:t>(</w:t>
      </w:r>
      <w:r w:rsidRPr="00254C69">
        <w:rPr>
          <w:rStyle w:val="Char"/>
          <w:vertAlign w:val="superscript"/>
          <w:rtl/>
        </w:rPr>
        <w:footnoteReference w:id="44"/>
      </w:r>
      <w:r w:rsidRPr="00254C69">
        <w:rPr>
          <w:rStyle w:val="Char"/>
          <w:vertAlign w:val="superscript"/>
          <w:rtl/>
        </w:rPr>
        <w:t>)</w:t>
      </w:r>
      <w:r w:rsidRPr="00254C69">
        <w:rPr>
          <w:rStyle w:val="Char"/>
          <w:rtl/>
        </w:rPr>
        <w:t xml:space="preserve"> </w:t>
      </w:r>
      <w:r w:rsidRPr="00254C69">
        <w:rPr>
          <w:rStyle w:val="Char"/>
          <w:vertAlign w:val="superscript"/>
          <w:rtl/>
        </w:rPr>
        <w:t>(</w:t>
      </w:r>
      <w:r w:rsidRPr="00254C69">
        <w:rPr>
          <w:rStyle w:val="Char"/>
          <w:vertAlign w:val="superscript"/>
          <w:rtl/>
        </w:rPr>
        <w:footnoteReference w:id="45"/>
      </w:r>
      <w:r w:rsidRPr="00254C69">
        <w:rPr>
          <w:rStyle w:val="Char"/>
          <w:vertAlign w:val="superscript"/>
          <w:rtl/>
        </w:rPr>
        <w:t>)</w:t>
      </w:r>
      <w:r w:rsidRPr="00254C69">
        <w:rPr>
          <w:rStyle w:val="Char"/>
          <w:rtl/>
        </w:rPr>
        <w:t xml:space="preserve">. </w:t>
      </w:r>
    </w:p>
    <w:p w:rsidR="00084EEF" w:rsidRPr="00254C69" w:rsidRDefault="00084EEF" w:rsidP="00254C69">
      <w:pPr>
        <w:widowControl w:val="0"/>
        <w:spacing w:before="2" w:after="2"/>
        <w:ind w:firstLine="284"/>
        <w:jc w:val="both"/>
        <w:rPr>
          <w:rStyle w:val="Char"/>
          <w:rtl/>
        </w:rPr>
      </w:pPr>
      <w:r w:rsidRPr="00254C69">
        <w:rPr>
          <w:rStyle w:val="Char"/>
          <w:rtl/>
        </w:rPr>
        <w:t>والحج معناه: "</w:t>
      </w:r>
      <w:r w:rsidR="00887A82">
        <w:rPr>
          <w:rStyle w:val="Char"/>
          <w:rtl/>
        </w:rPr>
        <w:t>قصد مكة لعمل مخصوص في زمن مخصوص</w:t>
      </w:r>
      <w:r w:rsidRPr="00254C69">
        <w:rPr>
          <w:rStyle w:val="Char"/>
          <w:rtl/>
        </w:rPr>
        <w:t xml:space="preserve">". </w:t>
      </w:r>
    </w:p>
    <w:p w:rsidR="00084EEF" w:rsidRDefault="00084EEF" w:rsidP="00254C69">
      <w:pPr>
        <w:pStyle w:val="a0"/>
        <w:spacing w:before="2" w:after="2"/>
        <w:rPr>
          <w:rtl/>
        </w:rPr>
      </w:pPr>
      <w:r>
        <w:rPr>
          <w:rtl/>
        </w:rPr>
        <w:lastRenderedPageBreak/>
        <w:t>4</w:t>
      </w:r>
      <w:r w:rsidR="00887A82">
        <w:rPr>
          <w:rtl/>
        </w:rPr>
        <w:t xml:space="preserve">- </w:t>
      </w:r>
      <w:r>
        <w:rPr>
          <w:rtl/>
        </w:rPr>
        <w:t xml:space="preserve">العمـرة: </w:t>
      </w:r>
    </w:p>
    <w:p w:rsidR="00084EEF" w:rsidRPr="00254C69" w:rsidRDefault="00084EEF" w:rsidP="00254C69">
      <w:pPr>
        <w:widowControl w:val="0"/>
        <w:spacing w:before="2" w:after="2"/>
        <w:ind w:firstLine="284"/>
        <w:jc w:val="both"/>
        <w:rPr>
          <w:rStyle w:val="Char"/>
          <w:rtl/>
        </w:rPr>
      </w:pPr>
      <w:r w:rsidRPr="00B0138E">
        <w:rPr>
          <w:rStyle w:val="Char0"/>
          <w:rtl/>
        </w:rPr>
        <w:t>معنى العمرة:</w:t>
      </w:r>
      <w:r>
        <w:rPr>
          <w:rFonts w:ascii="AGA Arabesque" w:hAnsi="Traditional Arabic"/>
          <w:b/>
          <w:bCs/>
          <w:sz w:val="36"/>
          <w:szCs w:val="36"/>
          <w:rtl/>
        </w:rPr>
        <w:t xml:space="preserve"> </w:t>
      </w:r>
      <w:r w:rsidRPr="00254C69">
        <w:rPr>
          <w:rStyle w:val="Char"/>
          <w:rtl/>
        </w:rPr>
        <w:t xml:space="preserve">العمرة في اللغة الزيارة. وفي الشرع: أفعال مخصوصة مذكورة في مواضعها. </w:t>
      </w:r>
    </w:p>
    <w:p w:rsidR="00084EEF" w:rsidRPr="00254C69" w:rsidRDefault="00084EEF" w:rsidP="00254C69">
      <w:pPr>
        <w:widowControl w:val="0"/>
        <w:spacing w:before="2" w:after="2"/>
        <w:ind w:firstLine="284"/>
        <w:jc w:val="both"/>
        <w:rPr>
          <w:rStyle w:val="Char"/>
          <w:rtl/>
        </w:rPr>
      </w:pPr>
      <w:r w:rsidRPr="00B0138E">
        <w:rPr>
          <w:rStyle w:val="Char0"/>
          <w:rtl/>
        </w:rPr>
        <w:t>حكمها:</w:t>
      </w:r>
      <w:r>
        <w:rPr>
          <w:rFonts w:ascii="AGA Arabesque" w:hAnsi="Traditional Arabic"/>
          <w:b/>
          <w:bCs/>
          <w:sz w:val="36"/>
          <w:szCs w:val="36"/>
          <w:rtl/>
        </w:rPr>
        <w:t xml:space="preserve"> </w:t>
      </w:r>
      <w:r w:rsidRPr="00254C69">
        <w:rPr>
          <w:rStyle w:val="Char"/>
          <w:rtl/>
        </w:rPr>
        <w:t xml:space="preserve">واجبة في العمر مرة. </w:t>
      </w:r>
    </w:p>
    <w:p w:rsidR="00084EEF" w:rsidRDefault="00084EEF" w:rsidP="00254C69">
      <w:pPr>
        <w:pStyle w:val="a0"/>
        <w:spacing w:before="2" w:after="2"/>
        <w:rPr>
          <w:rtl/>
        </w:rPr>
      </w:pPr>
      <w:r>
        <w:rPr>
          <w:rtl/>
        </w:rPr>
        <w:t>5</w:t>
      </w:r>
      <w:r w:rsidR="00887A82">
        <w:rPr>
          <w:rtl/>
        </w:rPr>
        <w:t xml:space="preserve">- </w:t>
      </w:r>
      <w:r>
        <w:rPr>
          <w:rtl/>
        </w:rPr>
        <w:t xml:space="preserve">حكمة مشروعية الحج والعمرة: </w:t>
      </w:r>
    </w:p>
    <w:p w:rsidR="00084EEF" w:rsidRPr="00254C69" w:rsidRDefault="00084EEF" w:rsidP="00254C69">
      <w:pPr>
        <w:widowControl w:val="0"/>
        <w:spacing w:before="2" w:after="2"/>
        <w:ind w:firstLine="284"/>
        <w:jc w:val="both"/>
        <w:rPr>
          <w:rStyle w:val="Char"/>
          <w:rFonts w:hint="cs"/>
          <w:rtl/>
        </w:rPr>
      </w:pPr>
      <w:r w:rsidRPr="00254C69">
        <w:rPr>
          <w:rStyle w:val="Char"/>
          <w:rtl/>
        </w:rPr>
        <w:t xml:space="preserve">من الحكمة في الحج والعمرة، تطهير النفس من آثار الذنوب لتصبح أهلا لكرامة الله تعالى في الدار الآخرة؛ لقوله </w:t>
      </w:r>
      <w:r w:rsidR="00254C69" w:rsidRPr="00254C69">
        <w:rPr>
          <w:rFonts w:ascii="CTraditional Arabic" w:hAnsi="CTraditional Arabic" w:cs="CTraditional Arabic"/>
          <w:sz w:val="28"/>
          <w:szCs w:val="28"/>
          <w:rtl/>
        </w:rPr>
        <w:t>ج</w:t>
      </w:r>
      <w:r w:rsidRPr="00254C69">
        <w:rPr>
          <w:rStyle w:val="Char"/>
          <w:rtl/>
        </w:rPr>
        <w:t xml:space="preserve"> </w:t>
      </w:r>
      <w:r w:rsidR="009F5405" w:rsidRPr="00887A82">
        <w:rPr>
          <w:rStyle w:val="Char5"/>
          <w:rFonts w:hint="cs"/>
          <w:rtl/>
        </w:rPr>
        <w:t>«</w:t>
      </w:r>
      <w:r w:rsidRPr="00887A82">
        <w:rPr>
          <w:rStyle w:val="Char5"/>
          <w:rtl/>
        </w:rPr>
        <w:fldChar w:fldCharType="begin"/>
      </w:r>
      <w:r w:rsidRPr="00887A82">
        <w:rPr>
          <w:rStyle w:val="Char5"/>
        </w:rPr>
        <w:instrText xml:space="preserve"> XE </w:instrText>
      </w:r>
      <w:r w:rsidRPr="00887A82">
        <w:rPr>
          <w:rStyle w:val="Char5"/>
          <w:rtl/>
        </w:rPr>
        <w:instrText>"</w:instrText>
      </w:r>
      <w:r w:rsidRPr="00887A82">
        <w:rPr>
          <w:rStyle w:val="Char5"/>
        </w:rPr>
        <w:instrText>32:</w:instrText>
      </w:r>
      <w:r w:rsidRPr="00887A82">
        <w:rPr>
          <w:rStyle w:val="Char5"/>
          <w:rtl/>
        </w:rPr>
        <w:instrText>من حج هذا البيت فلم يرفث ولم يفسق رجع كيوم ولدته أمه" \</w:instrText>
      </w:r>
      <w:r w:rsidRPr="00887A82">
        <w:rPr>
          <w:rStyle w:val="Char5"/>
        </w:rPr>
        <w:instrText xml:space="preserve">y "1" \b </w:instrText>
      </w:r>
      <w:r w:rsidRPr="00887A82">
        <w:rPr>
          <w:rStyle w:val="Char5"/>
          <w:rtl/>
        </w:rPr>
        <w:fldChar w:fldCharType="end"/>
      </w:r>
      <w:r w:rsidRPr="00887A82">
        <w:rPr>
          <w:rStyle w:val="Char5"/>
          <w:rtl/>
        </w:rPr>
        <w:t>من حج هذا البيت فلم يرفث ولم يفسق رجع كيوم ولدته أمه</w:t>
      </w:r>
      <w:r w:rsidR="009F5405" w:rsidRPr="00887A82">
        <w:rPr>
          <w:rStyle w:val="Char5"/>
          <w:rFonts w:hint="cs"/>
          <w:rtl/>
        </w:rPr>
        <w:t>»</w:t>
      </w:r>
      <w:r w:rsidRPr="00254C69">
        <w:rPr>
          <w:rStyle w:val="Char"/>
          <w:vertAlign w:val="superscript"/>
          <w:rtl/>
        </w:rPr>
        <w:t>(</w:t>
      </w:r>
      <w:r w:rsidRPr="00254C69">
        <w:rPr>
          <w:rStyle w:val="Char"/>
          <w:vertAlign w:val="superscript"/>
          <w:rtl/>
        </w:rPr>
        <w:footnoteReference w:id="46"/>
      </w:r>
      <w:r w:rsidRPr="00254C69">
        <w:rPr>
          <w:rStyle w:val="Char"/>
          <w:vertAlign w:val="superscript"/>
          <w:rtl/>
        </w:rPr>
        <w:t>)</w:t>
      </w:r>
      <w:r w:rsidRPr="00254C69">
        <w:rPr>
          <w:rStyle w:val="Char"/>
          <w:rtl/>
        </w:rPr>
        <w:t xml:space="preserve"> </w:t>
      </w:r>
      <w:r w:rsidRPr="00254C69">
        <w:rPr>
          <w:rStyle w:val="Char"/>
          <w:vertAlign w:val="superscript"/>
          <w:rtl/>
        </w:rPr>
        <w:t>(</w:t>
      </w:r>
      <w:r w:rsidRPr="00254C69">
        <w:rPr>
          <w:rStyle w:val="Char"/>
          <w:vertAlign w:val="superscript"/>
          <w:rtl/>
        </w:rPr>
        <w:footnoteReference w:id="47"/>
      </w:r>
      <w:r w:rsidRPr="00254C69">
        <w:rPr>
          <w:rStyle w:val="Char"/>
          <w:vertAlign w:val="superscript"/>
          <w:rtl/>
        </w:rPr>
        <w:t>)</w:t>
      </w:r>
      <w:r w:rsidRPr="00254C69">
        <w:rPr>
          <w:rStyle w:val="Char"/>
          <w:rtl/>
        </w:rPr>
        <w:t xml:space="preserve"> </w:t>
      </w:r>
      <w:r w:rsidRPr="00254C69">
        <w:rPr>
          <w:rStyle w:val="Char"/>
          <w:rFonts w:hint="cs"/>
          <w:rtl/>
        </w:rPr>
        <w:t xml:space="preserve">. </w:t>
      </w:r>
    </w:p>
    <w:p w:rsidR="00084EEF" w:rsidRDefault="00084EEF" w:rsidP="00254C69">
      <w:pPr>
        <w:pStyle w:val="a0"/>
        <w:spacing w:before="2" w:after="2"/>
        <w:rPr>
          <w:rtl/>
        </w:rPr>
      </w:pPr>
      <w:r>
        <w:rPr>
          <w:rtl/>
        </w:rPr>
        <w:t xml:space="preserve">6- شروط وجوب الحجَ والعمرة: </w:t>
      </w:r>
    </w:p>
    <w:p w:rsidR="00084EEF" w:rsidRPr="00254C69" w:rsidRDefault="00084EEF" w:rsidP="00254C69">
      <w:pPr>
        <w:widowControl w:val="0"/>
        <w:spacing w:before="2" w:after="2"/>
        <w:ind w:firstLine="284"/>
        <w:jc w:val="both"/>
        <w:rPr>
          <w:rStyle w:val="Char"/>
          <w:rtl/>
        </w:rPr>
      </w:pPr>
      <w:r w:rsidRPr="00254C69">
        <w:rPr>
          <w:rStyle w:val="Char"/>
          <w:rtl/>
        </w:rPr>
        <w:t xml:space="preserve">- يشترط لوجوب الحج الشروط الآتية: </w:t>
      </w:r>
    </w:p>
    <w:p w:rsidR="00084EEF" w:rsidRPr="00254C69" w:rsidRDefault="00084EEF" w:rsidP="004440FB">
      <w:pPr>
        <w:widowControl w:val="0"/>
        <w:numPr>
          <w:ilvl w:val="0"/>
          <w:numId w:val="33"/>
        </w:numPr>
        <w:spacing w:before="2" w:after="2"/>
        <w:ind w:left="680" w:hanging="340"/>
        <w:jc w:val="both"/>
        <w:rPr>
          <w:rStyle w:val="Char"/>
          <w:rtl/>
        </w:rPr>
      </w:pPr>
      <w:r w:rsidRPr="00254C69">
        <w:rPr>
          <w:rStyle w:val="Char"/>
          <w:rtl/>
        </w:rPr>
        <w:t xml:space="preserve">الإسلام. </w:t>
      </w:r>
    </w:p>
    <w:p w:rsidR="00084EEF" w:rsidRPr="00254C69" w:rsidRDefault="00084EEF" w:rsidP="004440FB">
      <w:pPr>
        <w:widowControl w:val="0"/>
        <w:numPr>
          <w:ilvl w:val="0"/>
          <w:numId w:val="33"/>
        </w:numPr>
        <w:spacing w:before="2" w:after="2"/>
        <w:ind w:left="680" w:hanging="340"/>
        <w:jc w:val="both"/>
        <w:rPr>
          <w:rStyle w:val="Char"/>
          <w:rtl/>
        </w:rPr>
      </w:pPr>
      <w:r w:rsidRPr="00254C69">
        <w:rPr>
          <w:rStyle w:val="Char"/>
          <w:rtl/>
        </w:rPr>
        <w:t xml:space="preserve">العقل. </w:t>
      </w:r>
    </w:p>
    <w:p w:rsidR="00084EEF" w:rsidRPr="00254C69" w:rsidRDefault="00084EEF" w:rsidP="004440FB">
      <w:pPr>
        <w:widowControl w:val="0"/>
        <w:numPr>
          <w:ilvl w:val="0"/>
          <w:numId w:val="33"/>
        </w:numPr>
        <w:spacing w:before="2" w:after="2"/>
        <w:ind w:left="680" w:hanging="340"/>
        <w:jc w:val="both"/>
        <w:rPr>
          <w:rStyle w:val="Char"/>
          <w:rtl/>
        </w:rPr>
      </w:pPr>
      <w:r w:rsidRPr="00254C69">
        <w:rPr>
          <w:rStyle w:val="Char"/>
          <w:rtl/>
        </w:rPr>
        <w:t xml:space="preserve">البلوغ. </w:t>
      </w:r>
    </w:p>
    <w:p w:rsidR="00084EEF" w:rsidRPr="00254C69" w:rsidRDefault="00084EEF" w:rsidP="004440FB">
      <w:pPr>
        <w:widowControl w:val="0"/>
        <w:numPr>
          <w:ilvl w:val="0"/>
          <w:numId w:val="33"/>
        </w:numPr>
        <w:spacing w:before="2" w:after="2"/>
        <w:ind w:left="680" w:hanging="340"/>
        <w:jc w:val="both"/>
        <w:rPr>
          <w:rStyle w:val="Char"/>
          <w:rtl/>
        </w:rPr>
      </w:pPr>
      <w:r w:rsidRPr="00254C69">
        <w:rPr>
          <w:rStyle w:val="Char"/>
          <w:rtl/>
        </w:rPr>
        <w:t xml:space="preserve">الاستطاعة وهي وجود الزاد والراحلة الصالحين لمثله. </w:t>
      </w:r>
    </w:p>
    <w:p w:rsidR="00084EEF" w:rsidRPr="00254C69" w:rsidRDefault="00084EEF" w:rsidP="004440FB">
      <w:pPr>
        <w:widowControl w:val="0"/>
        <w:numPr>
          <w:ilvl w:val="0"/>
          <w:numId w:val="33"/>
        </w:numPr>
        <w:spacing w:before="2" w:after="2"/>
        <w:ind w:left="680" w:hanging="340"/>
        <w:jc w:val="both"/>
        <w:rPr>
          <w:rStyle w:val="Char"/>
          <w:rtl/>
        </w:rPr>
      </w:pPr>
      <w:r w:rsidRPr="00254C69">
        <w:rPr>
          <w:rStyle w:val="Char"/>
          <w:rtl/>
        </w:rPr>
        <w:t xml:space="preserve">كمال الحرية. </w:t>
      </w:r>
    </w:p>
    <w:p w:rsidR="00084EEF" w:rsidRPr="00254C69" w:rsidRDefault="00084EEF" w:rsidP="004440FB">
      <w:pPr>
        <w:widowControl w:val="0"/>
        <w:numPr>
          <w:ilvl w:val="0"/>
          <w:numId w:val="33"/>
        </w:numPr>
        <w:spacing w:before="2" w:after="2"/>
        <w:ind w:left="680" w:hanging="340"/>
        <w:jc w:val="both"/>
        <w:rPr>
          <w:rStyle w:val="Char"/>
          <w:rtl/>
        </w:rPr>
      </w:pPr>
      <w:r w:rsidRPr="00254C69">
        <w:rPr>
          <w:rStyle w:val="Char"/>
          <w:rtl/>
        </w:rPr>
        <w:t xml:space="preserve">وتزيد المرأة شرطا سادسا وهو المَحْرَمُ؛ فإن حجَّت بدون محرم أثَمت </w:t>
      </w:r>
      <w:r w:rsidRPr="00254C69">
        <w:rPr>
          <w:rStyle w:val="Char"/>
          <w:rtl/>
        </w:rPr>
        <w:lastRenderedPageBreak/>
        <w:t xml:space="preserve">وحجها صحيح. </w:t>
      </w:r>
    </w:p>
    <w:p w:rsidR="00084EEF" w:rsidRPr="00254C69" w:rsidRDefault="00084EEF" w:rsidP="00254C69">
      <w:pPr>
        <w:widowControl w:val="0"/>
        <w:spacing w:before="2" w:after="2"/>
        <w:ind w:firstLine="284"/>
        <w:jc w:val="both"/>
        <w:rPr>
          <w:rStyle w:val="Char"/>
          <w:rtl/>
        </w:rPr>
      </w:pPr>
      <w:r w:rsidRPr="00254C69">
        <w:rPr>
          <w:rStyle w:val="Char"/>
          <w:rtl/>
        </w:rPr>
        <w:t xml:space="preserve">- إذا أحرم الصبي بالحج صح نفلاَ وتلزمه حجة الإسلام إذا بلغ. </w:t>
      </w:r>
    </w:p>
    <w:p w:rsidR="00084EEF" w:rsidRPr="00254C69" w:rsidRDefault="00084EEF" w:rsidP="00254C69">
      <w:pPr>
        <w:widowControl w:val="0"/>
        <w:spacing w:before="2" w:after="2"/>
        <w:ind w:firstLine="284"/>
        <w:jc w:val="both"/>
        <w:rPr>
          <w:rStyle w:val="Char"/>
          <w:rtl/>
        </w:rPr>
      </w:pPr>
      <w:r w:rsidRPr="00254C69">
        <w:rPr>
          <w:rStyle w:val="Char"/>
          <w:rtl/>
        </w:rPr>
        <w:t xml:space="preserve">- إذا مات من لزمه الحج ولم يحج أخرج من تركته مال يُحجّ به عنه. </w:t>
      </w:r>
    </w:p>
    <w:p w:rsidR="00084EEF" w:rsidRPr="00254C69" w:rsidRDefault="00084EEF" w:rsidP="00254C69">
      <w:pPr>
        <w:widowControl w:val="0"/>
        <w:spacing w:before="2" w:after="2"/>
        <w:ind w:firstLine="284"/>
        <w:jc w:val="both"/>
        <w:rPr>
          <w:rStyle w:val="Char"/>
          <w:rtl/>
        </w:rPr>
      </w:pPr>
      <w:r w:rsidRPr="00254C69">
        <w:rPr>
          <w:rStyle w:val="Char"/>
          <w:rtl/>
        </w:rPr>
        <w:t xml:space="preserve">- لا يحج عن غيره من لم يحج عن نفسه، ويصح أن يستنيب قادر وغيره في نفل حج أو عمرة. </w:t>
      </w:r>
    </w:p>
    <w:p w:rsidR="00084EEF" w:rsidRDefault="00084EEF" w:rsidP="00D24DE8">
      <w:pPr>
        <w:pStyle w:val="a7"/>
        <w:rPr>
          <w:rtl/>
        </w:rPr>
      </w:pPr>
      <w:r>
        <w:rPr>
          <w:rtl/>
        </w:rPr>
        <w:t xml:space="preserve">أنـواع المناسـك: </w:t>
      </w:r>
    </w:p>
    <w:p w:rsidR="00084EEF" w:rsidRPr="00254C69" w:rsidRDefault="00084EEF" w:rsidP="004440FB">
      <w:pPr>
        <w:widowControl w:val="0"/>
        <w:numPr>
          <w:ilvl w:val="0"/>
          <w:numId w:val="32"/>
        </w:numPr>
        <w:spacing w:before="2" w:after="2"/>
        <w:ind w:left="680" w:hanging="340"/>
        <w:jc w:val="both"/>
        <w:rPr>
          <w:rStyle w:val="Char"/>
          <w:rtl/>
        </w:rPr>
      </w:pPr>
      <w:r w:rsidRPr="00254C69">
        <w:rPr>
          <w:rStyle w:val="Char"/>
          <w:rtl/>
        </w:rPr>
        <w:t xml:space="preserve">عمرة مفردة. </w:t>
      </w:r>
    </w:p>
    <w:p w:rsidR="00084EEF" w:rsidRPr="00254C69" w:rsidRDefault="00084EEF" w:rsidP="004440FB">
      <w:pPr>
        <w:widowControl w:val="0"/>
        <w:numPr>
          <w:ilvl w:val="0"/>
          <w:numId w:val="32"/>
        </w:numPr>
        <w:spacing w:before="2" w:after="2"/>
        <w:ind w:left="680" w:hanging="340"/>
        <w:jc w:val="both"/>
        <w:rPr>
          <w:rStyle w:val="Char"/>
          <w:rtl/>
        </w:rPr>
      </w:pPr>
      <w:r w:rsidRPr="00254C69">
        <w:rPr>
          <w:rStyle w:val="Char"/>
          <w:rtl/>
        </w:rPr>
        <w:t xml:space="preserve">حج مفرد. </w:t>
      </w:r>
    </w:p>
    <w:p w:rsidR="00084EEF" w:rsidRPr="00254C69" w:rsidRDefault="00084EEF" w:rsidP="004440FB">
      <w:pPr>
        <w:widowControl w:val="0"/>
        <w:numPr>
          <w:ilvl w:val="0"/>
          <w:numId w:val="32"/>
        </w:numPr>
        <w:spacing w:before="2" w:after="2"/>
        <w:ind w:left="680" w:hanging="340"/>
        <w:jc w:val="both"/>
        <w:rPr>
          <w:rStyle w:val="Char"/>
          <w:rtl/>
        </w:rPr>
      </w:pPr>
      <w:r w:rsidRPr="00254C69">
        <w:rPr>
          <w:rStyle w:val="Char"/>
          <w:rtl/>
        </w:rPr>
        <w:t xml:space="preserve">حج وعمرة مقرونان. </w:t>
      </w:r>
    </w:p>
    <w:p w:rsidR="00084EEF" w:rsidRPr="00254C69" w:rsidRDefault="00084EEF" w:rsidP="004440FB">
      <w:pPr>
        <w:widowControl w:val="0"/>
        <w:numPr>
          <w:ilvl w:val="0"/>
          <w:numId w:val="32"/>
        </w:numPr>
        <w:spacing w:before="2" w:after="2"/>
        <w:ind w:left="680" w:hanging="340"/>
        <w:jc w:val="both"/>
        <w:rPr>
          <w:rStyle w:val="Char"/>
          <w:rtl/>
        </w:rPr>
      </w:pPr>
      <w:r w:rsidRPr="00254C69">
        <w:rPr>
          <w:rStyle w:val="Char"/>
          <w:rtl/>
        </w:rPr>
        <w:t xml:space="preserve">عمرة متمتعا بها إلى الحج. </w:t>
      </w:r>
    </w:p>
    <w:p w:rsidR="00084EEF" w:rsidRPr="00254C69" w:rsidRDefault="00084EEF" w:rsidP="00254C69">
      <w:pPr>
        <w:widowControl w:val="0"/>
        <w:spacing w:before="2" w:after="2"/>
        <w:ind w:firstLine="284"/>
        <w:jc w:val="both"/>
        <w:rPr>
          <w:rStyle w:val="Char"/>
          <w:rtl/>
        </w:rPr>
      </w:pPr>
      <w:r w:rsidRPr="00254C69">
        <w:rPr>
          <w:rStyle w:val="Char"/>
          <w:rtl/>
        </w:rPr>
        <w:t xml:space="preserve">- فأما العمرة المفردة فهي في سائر أيام السنة. وأفضل العمرة ما. كانت مع الحج أو في رمضان. </w:t>
      </w:r>
    </w:p>
    <w:p w:rsidR="00084EEF" w:rsidRPr="00254C69" w:rsidRDefault="00084EEF" w:rsidP="00254C69">
      <w:pPr>
        <w:widowControl w:val="0"/>
        <w:spacing w:before="2" w:after="2"/>
        <w:ind w:firstLine="284"/>
        <w:jc w:val="both"/>
        <w:rPr>
          <w:rStyle w:val="Char"/>
          <w:rtl/>
        </w:rPr>
      </w:pPr>
      <w:r w:rsidRPr="00254C69">
        <w:rPr>
          <w:rStyle w:val="Char"/>
          <w:rtl/>
        </w:rPr>
        <w:t xml:space="preserve">- أما الحج المفرد فهو أن ينوي حجا مفردا مجردا من العمرة السابقة له أو المقارنة. </w:t>
      </w:r>
    </w:p>
    <w:p w:rsidR="00084EEF" w:rsidRPr="00254C69" w:rsidRDefault="00084EEF" w:rsidP="00254C69">
      <w:pPr>
        <w:widowControl w:val="0"/>
        <w:spacing w:before="2" w:after="2"/>
        <w:ind w:firstLine="284"/>
        <w:jc w:val="both"/>
        <w:rPr>
          <w:rStyle w:val="Char"/>
          <w:rtl/>
        </w:rPr>
      </w:pPr>
      <w:r w:rsidRPr="00254C69">
        <w:rPr>
          <w:rStyle w:val="Char"/>
          <w:rtl/>
        </w:rPr>
        <w:t xml:space="preserve">- أما القرآن فهو أن يحرم بالحج والعمرة معا وتتداخل أعمالهما فيكفي طواف واحد وسعي واحد للحج والعمرة. </w:t>
      </w:r>
    </w:p>
    <w:p w:rsidR="00084EEF" w:rsidRPr="00254C69" w:rsidRDefault="00084EEF" w:rsidP="00254C69">
      <w:pPr>
        <w:widowControl w:val="0"/>
        <w:spacing w:before="2" w:after="2"/>
        <w:ind w:firstLine="284"/>
        <w:jc w:val="both"/>
        <w:rPr>
          <w:rStyle w:val="Char"/>
          <w:rtl/>
        </w:rPr>
      </w:pPr>
      <w:r w:rsidRPr="00254C69">
        <w:rPr>
          <w:rStyle w:val="Char"/>
          <w:rtl/>
        </w:rPr>
        <w:t xml:space="preserve">- أما التمتع فهو أفضل الأنساك وهو: أن يحرم بالعمرة في أشهر الحج فيسعى لها ويطوف ويتحلل منها وفي اليوم الثامن من ذي الحجة يحرم بالحج من نفس العام ويأتي بأعمال الحج من طواف وسعي ووقوف وغير ذلك، وعليه هَدْي واجب للتمتع والقرآن. </w:t>
      </w:r>
    </w:p>
    <w:p w:rsidR="00084EEF" w:rsidRDefault="00084EEF" w:rsidP="00D24DE8">
      <w:pPr>
        <w:pStyle w:val="a7"/>
        <w:rPr>
          <w:rtl/>
        </w:rPr>
      </w:pPr>
      <w:r>
        <w:rPr>
          <w:rtl/>
        </w:rPr>
        <w:lastRenderedPageBreak/>
        <w:t xml:space="preserve">أركان الحج والعمرة: </w:t>
      </w:r>
    </w:p>
    <w:p w:rsidR="00084EEF" w:rsidRPr="00254C69" w:rsidRDefault="00084EEF" w:rsidP="00254C69">
      <w:pPr>
        <w:widowControl w:val="0"/>
        <w:spacing w:before="2" w:after="2"/>
        <w:ind w:firstLine="284"/>
        <w:jc w:val="both"/>
        <w:rPr>
          <w:rStyle w:val="Char"/>
          <w:rtl/>
        </w:rPr>
      </w:pPr>
      <w:r w:rsidRPr="00254C69">
        <w:rPr>
          <w:rStyle w:val="Char"/>
          <w:rtl/>
        </w:rPr>
        <w:t xml:space="preserve">- للحج أربعـة أركـان وهي: الإحرام، والطواف، والسعي، والوقوف بعرفة فلو سقط ركن بطل الحج. </w:t>
      </w:r>
    </w:p>
    <w:p w:rsidR="00084EEF" w:rsidRPr="00254C69" w:rsidRDefault="00084EEF" w:rsidP="00254C69">
      <w:pPr>
        <w:widowControl w:val="0"/>
        <w:spacing w:before="2" w:after="2"/>
        <w:ind w:firstLine="284"/>
        <w:jc w:val="both"/>
        <w:rPr>
          <w:rStyle w:val="Char"/>
          <w:rtl/>
        </w:rPr>
      </w:pPr>
      <w:r w:rsidRPr="00254C69">
        <w:rPr>
          <w:rStyle w:val="Char"/>
          <w:rtl/>
        </w:rPr>
        <w:t xml:space="preserve">- وللعمرة ثلاثة أركان، وهي: الإحرام، والطواف، والسعي، فلا تتم إلا بها وتفصيل هذه الأركان على النحو التالي: </w:t>
      </w:r>
    </w:p>
    <w:p w:rsidR="00084EEF" w:rsidRDefault="00084EEF" w:rsidP="00254C69">
      <w:pPr>
        <w:pStyle w:val="a0"/>
        <w:spacing w:before="2" w:after="2"/>
        <w:rPr>
          <w:rtl/>
        </w:rPr>
      </w:pPr>
      <w:r>
        <w:rPr>
          <w:rtl/>
        </w:rPr>
        <w:t>1</w:t>
      </w:r>
      <w:r w:rsidR="00887A82">
        <w:rPr>
          <w:rtl/>
        </w:rPr>
        <w:t xml:space="preserve">- </w:t>
      </w:r>
      <w:r>
        <w:rPr>
          <w:rtl/>
        </w:rPr>
        <w:t xml:space="preserve">الركن الأول: الإحرام: </w:t>
      </w:r>
    </w:p>
    <w:p w:rsidR="00084EEF" w:rsidRPr="00254C69" w:rsidRDefault="00084EEF" w:rsidP="00254C69">
      <w:pPr>
        <w:widowControl w:val="0"/>
        <w:spacing w:before="2" w:after="2"/>
        <w:ind w:firstLine="284"/>
        <w:jc w:val="both"/>
        <w:rPr>
          <w:rStyle w:val="Char"/>
          <w:rtl/>
        </w:rPr>
      </w:pPr>
      <w:r w:rsidRPr="00254C69">
        <w:rPr>
          <w:rStyle w:val="Char"/>
          <w:rtl/>
        </w:rPr>
        <w:t xml:space="preserve">وهو نية الدخول في أحد النسكين: الحج أو العمرة بعد التهيوء للإحرام والتجرد من المخيط. </w:t>
      </w:r>
    </w:p>
    <w:p w:rsidR="00084EEF" w:rsidRDefault="00084EEF" w:rsidP="00254C69">
      <w:pPr>
        <w:pStyle w:val="a0"/>
        <w:spacing w:before="2" w:after="2"/>
        <w:rPr>
          <w:rtl/>
        </w:rPr>
      </w:pPr>
      <w:r>
        <w:rPr>
          <w:rtl/>
        </w:rPr>
        <w:t xml:space="preserve">واجبات الإحرام: </w:t>
      </w:r>
    </w:p>
    <w:p w:rsidR="00084EEF" w:rsidRPr="00254C69" w:rsidRDefault="00084EEF" w:rsidP="00254C69">
      <w:pPr>
        <w:widowControl w:val="0"/>
        <w:spacing w:before="2" w:after="2"/>
        <w:ind w:firstLine="284"/>
        <w:jc w:val="both"/>
        <w:rPr>
          <w:rStyle w:val="Char"/>
          <w:rtl/>
        </w:rPr>
      </w:pPr>
      <w:r w:rsidRPr="00254C69">
        <w:rPr>
          <w:rStyle w:val="Char"/>
          <w:rtl/>
        </w:rPr>
        <w:t xml:space="preserve">واجبات الإحرام ثلاثة وهي: </w:t>
      </w:r>
    </w:p>
    <w:p w:rsidR="00084EEF" w:rsidRPr="00254C69" w:rsidRDefault="00084EEF" w:rsidP="004440FB">
      <w:pPr>
        <w:widowControl w:val="0"/>
        <w:numPr>
          <w:ilvl w:val="0"/>
          <w:numId w:val="31"/>
        </w:numPr>
        <w:spacing w:before="2" w:after="2"/>
        <w:ind w:left="680" w:hanging="340"/>
        <w:jc w:val="both"/>
        <w:rPr>
          <w:rStyle w:val="Char"/>
          <w:rtl/>
        </w:rPr>
      </w:pPr>
      <w:r w:rsidRPr="00254C69">
        <w:rPr>
          <w:rStyle w:val="Char"/>
          <w:rtl/>
        </w:rPr>
        <w:t xml:space="preserve">الإحرام من الميقات: وهو المكان الذي حدده الشارع للإحرام بحيث لا يجوز تعديه بدون إحرام لمن كان يريد الحج أو العمرة. </w:t>
      </w:r>
    </w:p>
    <w:p w:rsidR="00084EEF" w:rsidRPr="00254C69" w:rsidRDefault="00084EEF" w:rsidP="004440FB">
      <w:pPr>
        <w:widowControl w:val="0"/>
        <w:numPr>
          <w:ilvl w:val="0"/>
          <w:numId w:val="31"/>
        </w:numPr>
        <w:spacing w:before="2" w:after="2"/>
        <w:ind w:left="680" w:hanging="340"/>
        <w:jc w:val="both"/>
        <w:rPr>
          <w:rStyle w:val="Char"/>
          <w:rtl/>
        </w:rPr>
      </w:pPr>
      <w:r w:rsidRPr="00254C69">
        <w:rPr>
          <w:rStyle w:val="Char"/>
          <w:rtl/>
        </w:rPr>
        <w:t xml:space="preserve">التجرد من المخيط: فلا يلبس الرجل ثوبا ولا قميصا ولا برنسا ولا يعتم بعمامة ولا يغطي رأسه بشيء، كما لا يلبس خفا إلا أن لا يجد نعلا. ولا تنتقب المرأة ولا تلبس القفازين. </w:t>
      </w:r>
    </w:p>
    <w:p w:rsidR="00084EEF" w:rsidRPr="00254C69" w:rsidRDefault="00084EEF" w:rsidP="004440FB">
      <w:pPr>
        <w:widowControl w:val="0"/>
        <w:numPr>
          <w:ilvl w:val="0"/>
          <w:numId w:val="31"/>
        </w:numPr>
        <w:spacing w:before="2" w:after="2"/>
        <w:ind w:left="680" w:hanging="340"/>
        <w:jc w:val="both"/>
        <w:rPr>
          <w:rStyle w:val="Char"/>
          <w:rtl/>
        </w:rPr>
      </w:pPr>
      <w:r w:rsidRPr="00254C69">
        <w:rPr>
          <w:rStyle w:val="Char"/>
          <w:rtl/>
        </w:rPr>
        <w:t xml:space="preserve">التلبية، وهي قول: "لبيك اللهم لبيك، لبيك لا شريك لك لبيك، إن الحمد والنعمة لك والملك، لا شريك لك ". </w:t>
      </w:r>
    </w:p>
    <w:p w:rsidR="00084EEF" w:rsidRPr="00254C69" w:rsidRDefault="00084EEF" w:rsidP="00254C69">
      <w:pPr>
        <w:widowControl w:val="0"/>
        <w:spacing w:before="2" w:after="2"/>
        <w:ind w:firstLine="284"/>
        <w:jc w:val="both"/>
        <w:rPr>
          <w:rStyle w:val="Char"/>
          <w:rtl/>
        </w:rPr>
      </w:pPr>
      <w:r w:rsidRPr="00254C69">
        <w:rPr>
          <w:rStyle w:val="Char"/>
          <w:rtl/>
        </w:rPr>
        <w:t xml:space="preserve">يقولها المحرم عند الشروع في الإحرام وهو بالميقات لم يتجاوزه، ويستحب تكرارها ورفع الصوت بها من الرجال وتجديدها عند كل مناسبة من نزول أو ركوب أو إقامة صلاة أو فراغ منها، أو ملاقاة رفاق. وتقطع التلبية في العمرة </w:t>
      </w:r>
      <w:r w:rsidRPr="00254C69">
        <w:rPr>
          <w:rStyle w:val="Char"/>
          <w:rtl/>
        </w:rPr>
        <w:lastRenderedPageBreak/>
        <w:t xml:space="preserve">إذا شرع في طوافها وتقطع في الحج إذا شرع في رمي جمرة العقبة. </w:t>
      </w:r>
    </w:p>
    <w:p w:rsidR="00084EEF" w:rsidRDefault="00084EEF" w:rsidP="00254C69">
      <w:pPr>
        <w:pStyle w:val="a0"/>
        <w:spacing w:before="2" w:after="2"/>
        <w:rPr>
          <w:rtl/>
        </w:rPr>
      </w:pPr>
      <w:r>
        <w:rPr>
          <w:rtl/>
        </w:rPr>
        <w:t xml:space="preserve">الركن الثاني: الطواف: </w:t>
      </w:r>
    </w:p>
    <w:p w:rsidR="00084EEF" w:rsidRPr="00254C69" w:rsidRDefault="00084EEF" w:rsidP="00254C69">
      <w:pPr>
        <w:widowControl w:val="0"/>
        <w:spacing w:before="2" w:after="2"/>
        <w:ind w:firstLine="284"/>
        <w:jc w:val="both"/>
        <w:rPr>
          <w:rStyle w:val="Char"/>
          <w:rtl/>
        </w:rPr>
      </w:pPr>
      <w:r w:rsidRPr="00254C69">
        <w:rPr>
          <w:rStyle w:val="Char"/>
          <w:rtl/>
        </w:rPr>
        <w:t xml:space="preserve">الطواف، هو الدوران حول البيت سبعة أشواط، وله شروط سبعة: </w:t>
      </w:r>
    </w:p>
    <w:p w:rsidR="00084EEF" w:rsidRPr="00254C69" w:rsidRDefault="00084EEF" w:rsidP="004440FB">
      <w:pPr>
        <w:widowControl w:val="0"/>
        <w:numPr>
          <w:ilvl w:val="0"/>
          <w:numId w:val="30"/>
        </w:numPr>
        <w:spacing w:before="2" w:after="2"/>
        <w:ind w:left="680" w:hanging="340"/>
        <w:jc w:val="both"/>
        <w:rPr>
          <w:rStyle w:val="Char"/>
          <w:rtl/>
        </w:rPr>
      </w:pPr>
      <w:r w:rsidRPr="00254C69">
        <w:rPr>
          <w:rStyle w:val="Char"/>
          <w:rtl/>
        </w:rPr>
        <w:t xml:space="preserve">النية عند الشروع فيه. </w:t>
      </w:r>
    </w:p>
    <w:p w:rsidR="00084EEF" w:rsidRPr="00254C69" w:rsidRDefault="00084EEF" w:rsidP="004440FB">
      <w:pPr>
        <w:widowControl w:val="0"/>
        <w:numPr>
          <w:ilvl w:val="0"/>
          <w:numId w:val="30"/>
        </w:numPr>
        <w:spacing w:before="2" w:after="2"/>
        <w:ind w:left="680" w:hanging="340"/>
        <w:jc w:val="both"/>
        <w:rPr>
          <w:rStyle w:val="Char"/>
          <w:rtl/>
        </w:rPr>
      </w:pPr>
      <w:r w:rsidRPr="00254C69">
        <w:rPr>
          <w:rStyle w:val="Char"/>
          <w:rtl/>
        </w:rPr>
        <w:t xml:space="preserve">الطهارة من الخبث والحدث. </w:t>
      </w:r>
    </w:p>
    <w:p w:rsidR="00084EEF" w:rsidRPr="00254C69" w:rsidRDefault="00084EEF" w:rsidP="004440FB">
      <w:pPr>
        <w:widowControl w:val="0"/>
        <w:numPr>
          <w:ilvl w:val="0"/>
          <w:numId w:val="30"/>
        </w:numPr>
        <w:spacing w:before="2" w:after="2"/>
        <w:ind w:left="680" w:hanging="340"/>
        <w:jc w:val="both"/>
        <w:rPr>
          <w:rStyle w:val="Char"/>
          <w:rtl/>
        </w:rPr>
      </w:pPr>
      <w:r w:rsidRPr="00254C69">
        <w:rPr>
          <w:rStyle w:val="Char"/>
          <w:rtl/>
        </w:rPr>
        <w:t xml:space="preserve">ستر العورة إذ الطواف كالصلاة. </w:t>
      </w:r>
    </w:p>
    <w:p w:rsidR="00084EEF" w:rsidRPr="00254C69" w:rsidRDefault="00084EEF" w:rsidP="004440FB">
      <w:pPr>
        <w:widowControl w:val="0"/>
        <w:numPr>
          <w:ilvl w:val="0"/>
          <w:numId w:val="30"/>
        </w:numPr>
        <w:spacing w:before="2" w:after="2"/>
        <w:ind w:left="680" w:hanging="340"/>
        <w:jc w:val="both"/>
        <w:rPr>
          <w:rStyle w:val="Char"/>
          <w:rtl/>
        </w:rPr>
      </w:pPr>
      <w:r w:rsidRPr="00254C69">
        <w:rPr>
          <w:rStyle w:val="Char"/>
          <w:rtl/>
        </w:rPr>
        <w:t xml:space="preserve">أن يكون الطواف بالبيت داخل المسجد ولو بعُد من البيت. </w:t>
      </w:r>
    </w:p>
    <w:p w:rsidR="00084EEF" w:rsidRPr="00254C69" w:rsidRDefault="00084EEF" w:rsidP="004440FB">
      <w:pPr>
        <w:widowControl w:val="0"/>
        <w:numPr>
          <w:ilvl w:val="0"/>
          <w:numId w:val="30"/>
        </w:numPr>
        <w:spacing w:before="2" w:after="2"/>
        <w:ind w:left="680" w:hanging="340"/>
        <w:jc w:val="both"/>
        <w:rPr>
          <w:rStyle w:val="Char"/>
          <w:rtl/>
        </w:rPr>
      </w:pPr>
      <w:r w:rsidRPr="00254C69">
        <w:rPr>
          <w:rStyle w:val="Char"/>
          <w:rtl/>
        </w:rPr>
        <w:t xml:space="preserve">أن يكون البيت على يسار الطائف. </w:t>
      </w:r>
    </w:p>
    <w:p w:rsidR="00084EEF" w:rsidRPr="00254C69" w:rsidRDefault="00084EEF" w:rsidP="004440FB">
      <w:pPr>
        <w:widowControl w:val="0"/>
        <w:numPr>
          <w:ilvl w:val="0"/>
          <w:numId w:val="30"/>
        </w:numPr>
        <w:spacing w:before="2" w:after="2"/>
        <w:ind w:left="680" w:hanging="340"/>
        <w:jc w:val="both"/>
        <w:rPr>
          <w:rStyle w:val="Char"/>
          <w:rtl/>
        </w:rPr>
      </w:pPr>
      <w:r w:rsidRPr="00254C69">
        <w:rPr>
          <w:rStyle w:val="Char"/>
          <w:rtl/>
        </w:rPr>
        <w:t xml:space="preserve">أن يكون الطواف سبعة أشواط. </w:t>
      </w:r>
    </w:p>
    <w:p w:rsidR="00084EEF" w:rsidRPr="00254C69" w:rsidRDefault="00084EEF" w:rsidP="004440FB">
      <w:pPr>
        <w:widowControl w:val="0"/>
        <w:numPr>
          <w:ilvl w:val="0"/>
          <w:numId w:val="30"/>
        </w:numPr>
        <w:spacing w:before="2" w:after="2"/>
        <w:ind w:left="680" w:hanging="340"/>
        <w:jc w:val="both"/>
        <w:rPr>
          <w:rStyle w:val="Char"/>
          <w:rtl/>
        </w:rPr>
      </w:pPr>
      <w:r w:rsidRPr="00254C69">
        <w:rPr>
          <w:rStyle w:val="Char"/>
          <w:rtl/>
        </w:rPr>
        <w:t xml:space="preserve">أن يوالي بين الأشواط، فلا يفصل بينها لغير حاجة. </w:t>
      </w:r>
    </w:p>
    <w:p w:rsidR="00084EEF" w:rsidRDefault="00084EEF" w:rsidP="00254C69">
      <w:pPr>
        <w:pStyle w:val="a0"/>
        <w:spacing w:before="2" w:after="2"/>
        <w:rPr>
          <w:rtl/>
        </w:rPr>
      </w:pPr>
      <w:r>
        <w:rPr>
          <w:rtl/>
        </w:rPr>
        <w:t xml:space="preserve">سـنن الطـواف: </w:t>
      </w:r>
    </w:p>
    <w:p w:rsidR="00084EEF" w:rsidRPr="00254C69" w:rsidRDefault="00084EEF" w:rsidP="00254C69">
      <w:pPr>
        <w:widowControl w:val="0"/>
        <w:spacing w:before="2" w:after="2"/>
        <w:ind w:firstLine="284"/>
        <w:jc w:val="both"/>
        <w:rPr>
          <w:rStyle w:val="Char"/>
          <w:rtl/>
        </w:rPr>
      </w:pPr>
      <w:r w:rsidRPr="00B0138E">
        <w:rPr>
          <w:rStyle w:val="Char0"/>
          <w:rtl/>
        </w:rPr>
        <w:t>1</w:t>
      </w:r>
      <w:r w:rsidR="00887A82">
        <w:rPr>
          <w:rStyle w:val="Char0"/>
          <w:rtl/>
        </w:rPr>
        <w:t xml:space="preserve">- </w:t>
      </w:r>
      <w:r w:rsidRPr="00B0138E">
        <w:rPr>
          <w:rStyle w:val="Char0"/>
          <w:rtl/>
        </w:rPr>
        <w:t>الـرمـل،</w:t>
      </w:r>
      <w:r>
        <w:rPr>
          <w:rFonts w:ascii="AGA Arabesque" w:hAnsi="Traditional Arabic"/>
          <w:b/>
          <w:bCs/>
          <w:sz w:val="36"/>
          <w:szCs w:val="36"/>
          <w:rtl/>
        </w:rPr>
        <w:t xml:space="preserve"> </w:t>
      </w:r>
      <w:r w:rsidRPr="00254C69">
        <w:rPr>
          <w:rStyle w:val="Char"/>
          <w:rtl/>
        </w:rPr>
        <w:t xml:space="preserve">وهـو سنـة للـرجـال القـادريـن دون النساء </w:t>
      </w:r>
      <w:r w:rsidRPr="00254C69">
        <w:rPr>
          <w:rStyle w:val="Char"/>
          <w:vertAlign w:val="superscript"/>
          <w:rtl/>
        </w:rPr>
        <w:t>(</w:t>
      </w:r>
      <w:r w:rsidRPr="00254C69">
        <w:rPr>
          <w:rStyle w:val="Char"/>
          <w:vertAlign w:val="superscript"/>
          <w:rtl/>
        </w:rPr>
        <w:footnoteReference w:id="48"/>
      </w:r>
      <w:r w:rsidRPr="00254C69">
        <w:rPr>
          <w:rStyle w:val="Char"/>
          <w:vertAlign w:val="superscript"/>
          <w:rtl/>
        </w:rPr>
        <w:t>)</w:t>
      </w:r>
      <w:r w:rsidRPr="00254C69">
        <w:rPr>
          <w:rStyle w:val="Char"/>
          <w:rtl/>
        </w:rPr>
        <w:t xml:space="preserve"> وحقيقته أن يسارع الطائف في مشيه مع تقارب خطاه. </w:t>
      </w:r>
    </w:p>
    <w:p w:rsidR="00084EEF" w:rsidRPr="00254C69" w:rsidRDefault="00084EEF" w:rsidP="00254C69">
      <w:pPr>
        <w:widowControl w:val="0"/>
        <w:spacing w:before="2" w:after="2"/>
        <w:ind w:firstLine="284"/>
        <w:jc w:val="both"/>
        <w:rPr>
          <w:rStyle w:val="Char"/>
          <w:rtl/>
        </w:rPr>
      </w:pPr>
      <w:r w:rsidRPr="00254C69">
        <w:rPr>
          <w:rStyle w:val="Char"/>
          <w:rtl/>
        </w:rPr>
        <w:t xml:space="preserve">ولا يسن إلا في طواف القدوم، في الأشواط الثلاثة الأولى منه. </w:t>
      </w:r>
    </w:p>
    <w:p w:rsidR="00084EEF" w:rsidRPr="00254C69" w:rsidRDefault="00084EEF" w:rsidP="00254C69">
      <w:pPr>
        <w:widowControl w:val="0"/>
        <w:spacing w:before="2" w:after="2"/>
        <w:ind w:firstLine="284"/>
        <w:jc w:val="both"/>
        <w:rPr>
          <w:rStyle w:val="Char"/>
          <w:rtl/>
        </w:rPr>
      </w:pPr>
      <w:r w:rsidRPr="00B0138E">
        <w:rPr>
          <w:rStyle w:val="Char0"/>
          <w:rtl/>
        </w:rPr>
        <w:t>2</w:t>
      </w:r>
      <w:r w:rsidR="00887A82">
        <w:rPr>
          <w:rStyle w:val="Char0"/>
          <w:rtl/>
        </w:rPr>
        <w:t xml:space="preserve">- </w:t>
      </w:r>
      <w:r w:rsidRPr="00B0138E">
        <w:rPr>
          <w:rStyle w:val="Char0"/>
          <w:rtl/>
        </w:rPr>
        <w:t>الاضطباع،</w:t>
      </w:r>
      <w:r>
        <w:rPr>
          <w:rFonts w:ascii="AGA Arabesque" w:hAnsi="Traditional Arabic"/>
          <w:b/>
          <w:bCs/>
          <w:sz w:val="36"/>
          <w:szCs w:val="36"/>
          <w:rtl/>
        </w:rPr>
        <w:t xml:space="preserve"> </w:t>
      </w:r>
      <w:r w:rsidRPr="00254C69">
        <w:rPr>
          <w:rStyle w:val="Char"/>
          <w:rtl/>
        </w:rPr>
        <w:t xml:space="preserve">وهو كشف الضبع </w:t>
      </w:r>
      <w:r w:rsidRPr="00254C69">
        <w:rPr>
          <w:rStyle w:val="Char"/>
          <w:vertAlign w:val="superscript"/>
          <w:rtl/>
        </w:rPr>
        <w:t>(</w:t>
      </w:r>
      <w:r w:rsidRPr="00254C69">
        <w:rPr>
          <w:rStyle w:val="Char"/>
          <w:vertAlign w:val="superscript"/>
          <w:rtl/>
        </w:rPr>
        <w:footnoteReference w:id="49"/>
      </w:r>
      <w:r w:rsidRPr="00254C69">
        <w:rPr>
          <w:rStyle w:val="Char"/>
          <w:vertAlign w:val="superscript"/>
          <w:rtl/>
        </w:rPr>
        <w:t>)</w:t>
      </w:r>
      <w:r w:rsidRPr="00254C69">
        <w:rPr>
          <w:rStyle w:val="Char"/>
          <w:rtl/>
        </w:rPr>
        <w:t xml:space="preserve"> أي الكتف الأيمن، ولا يسن إلا في طواف القدوم خاصة، وللرجال دون النساء، ويكون في الأشواط السبعة عامة. </w:t>
      </w:r>
    </w:p>
    <w:p w:rsidR="00084EEF" w:rsidRPr="00254C69" w:rsidRDefault="00084EEF" w:rsidP="00254C69">
      <w:pPr>
        <w:widowControl w:val="0"/>
        <w:spacing w:before="2" w:after="2"/>
        <w:ind w:firstLine="284"/>
        <w:jc w:val="both"/>
        <w:rPr>
          <w:rStyle w:val="Char"/>
          <w:rtl/>
        </w:rPr>
      </w:pPr>
      <w:r w:rsidRPr="00B0138E">
        <w:rPr>
          <w:rStyle w:val="Char0"/>
          <w:rtl/>
        </w:rPr>
        <w:lastRenderedPageBreak/>
        <w:t>3</w:t>
      </w:r>
      <w:r w:rsidR="00887A82">
        <w:rPr>
          <w:rStyle w:val="Char0"/>
          <w:rtl/>
        </w:rPr>
        <w:t xml:space="preserve">- </w:t>
      </w:r>
      <w:r w:rsidRPr="00B0138E">
        <w:rPr>
          <w:rStyle w:val="Char0"/>
          <w:rtl/>
        </w:rPr>
        <w:t>تقبيل الحجر الأسود</w:t>
      </w:r>
      <w:r>
        <w:rPr>
          <w:rFonts w:ascii="AGA Arabesque" w:hAnsi="Traditional Arabic"/>
          <w:b/>
          <w:bCs/>
          <w:sz w:val="36"/>
          <w:szCs w:val="36"/>
          <w:rtl/>
        </w:rPr>
        <w:t xml:space="preserve"> </w:t>
      </w:r>
      <w:r w:rsidRPr="00254C69">
        <w:rPr>
          <w:rStyle w:val="Char"/>
          <w:rtl/>
        </w:rPr>
        <w:t xml:space="preserve">عند بدء الطواف وفي كل شوط إن أمكن وكذا استلام الركن اليماني. </w:t>
      </w:r>
    </w:p>
    <w:p w:rsidR="00084EEF" w:rsidRPr="00254C69" w:rsidRDefault="00084EEF" w:rsidP="00254C69">
      <w:pPr>
        <w:widowControl w:val="0"/>
        <w:spacing w:before="2" w:after="2"/>
        <w:ind w:firstLine="284"/>
        <w:jc w:val="both"/>
        <w:rPr>
          <w:rStyle w:val="Char"/>
          <w:rtl/>
        </w:rPr>
      </w:pPr>
      <w:r w:rsidRPr="00B0138E">
        <w:rPr>
          <w:rStyle w:val="Char0"/>
          <w:rtl/>
        </w:rPr>
        <w:t>4</w:t>
      </w:r>
      <w:r w:rsidR="00887A82">
        <w:rPr>
          <w:rStyle w:val="Char0"/>
          <w:rtl/>
        </w:rPr>
        <w:t xml:space="preserve">- </w:t>
      </w:r>
      <w:r w:rsidRPr="00B0138E">
        <w:rPr>
          <w:rStyle w:val="Char0"/>
          <w:rtl/>
        </w:rPr>
        <w:t>قول:</w:t>
      </w:r>
      <w:r>
        <w:rPr>
          <w:rFonts w:ascii="AGA Arabesque" w:hAnsi="Traditional Arabic"/>
          <w:b/>
          <w:bCs/>
          <w:sz w:val="36"/>
          <w:szCs w:val="36"/>
          <w:rtl/>
        </w:rPr>
        <w:t xml:space="preserve"> </w:t>
      </w:r>
      <w:r w:rsidRPr="00254C69">
        <w:rPr>
          <w:rStyle w:val="Char"/>
          <w:rtl/>
        </w:rPr>
        <w:t xml:space="preserve">بسم اللّه واللّه أكبر. اللهم إيمانا بك وتصديقا بكتابك ووفاءً بعهدك واتباعا لسنة نبيك </w:t>
      </w:r>
      <w:r w:rsidR="00254C69" w:rsidRPr="00254C69">
        <w:rPr>
          <w:rFonts w:ascii="CTraditional Arabic" w:hAnsi="CTraditional Arabic" w:cs="CTraditional Arabic"/>
          <w:sz w:val="28"/>
          <w:szCs w:val="28"/>
          <w:rtl/>
        </w:rPr>
        <w:t>ج</w:t>
      </w:r>
      <w:r w:rsidRPr="00254C69">
        <w:rPr>
          <w:rStyle w:val="Char"/>
          <w:rtl/>
        </w:rPr>
        <w:t xml:space="preserve"> عند بدء الشوط الأول. </w:t>
      </w:r>
    </w:p>
    <w:p w:rsidR="00084EEF" w:rsidRPr="00254C69" w:rsidRDefault="00084EEF" w:rsidP="00254C69">
      <w:pPr>
        <w:widowControl w:val="0"/>
        <w:spacing w:before="2" w:after="2"/>
        <w:ind w:firstLine="284"/>
        <w:jc w:val="both"/>
        <w:rPr>
          <w:rStyle w:val="Char"/>
          <w:rFonts w:hint="cs"/>
          <w:rtl/>
        </w:rPr>
      </w:pPr>
      <w:r w:rsidRPr="00B0138E">
        <w:rPr>
          <w:rStyle w:val="Char0"/>
          <w:rtl/>
        </w:rPr>
        <w:t>5</w:t>
      </w:r>
      <w:r w:rsidR="00887A82">
        <w:rPr>
          <w:rStyle w:val="Char0"/>
          <w:rtl/>
        </w:rPr>
        <w:t xml:space="preserve">- </w:t>
      </w:r>
      <w:r w:rsidRPr="00B0138E">
        <w:rPr>
          <w:rStyle w:val="Char0"/>
          <w:rtl/>
        </w:rPr>
        <w:t>الدعاء أثناء الطواف</w:t>
      </w:r>
      <w:r>
        <w:rPr>
          <w:rFonts w:ascii="AGA Arabesque" w:hAnsi="Traditional Arabic"/>
          <w:b/>
          <w:bCs/>
          <w:sz w:val="36"/>
          <w:szCs w:val="36"/>
          <w:rtl/>
        </w:rPr>
        <w:t xml:space="preserve"> </w:t>
      </w:r>
      <w:r w:rsidRPr="00254C69">
        <w:rPr>
          <w:rStyle w:val="Char"/>
          <w:rtl/>
        </w:rPr>
        <w:t xml:space="preserve">وهو غير محدد ولا معين بل يدعو كل طائف بما يفتح اللّه عليه، غير أنه يسن ختم كل شوط بقول: </w:t>
      </w:r>
      <w:r w:rsidR="00254C69" w:rsidRPr="00254C69">
        <w:rPr>
          <w:rFonts w:ascii="AGA Arabesque" w:hAnsi="DecoType Naskh Special"/>
          <w:color w:val="993366"/>
          <w:sz w:val="28"/>
          <w:szCs w:val="28"/>
          <w:rtl/>
        </w:rPr>
        <w:t>﴿</w:t>
      </w:r>
      <w:r w:rsidR="0047646E" w:rsidRPr="00254C69">
        <w:rPr>
          <w:rStyle w:val="Char3"/>
          <w:rtl/>
        </w:rPr>
        <w:t>رَبَّنَا آتِنَا فِي الدُّنْيَا حَسَنَةً وَفِي الْآخِرَةِ حَسَنَةً وَقِنَا عَذَابَ النَّارِ</w:t>
      </w:r>
      <w:r w:rsidR="00254C69" w:rsidRPr="00254C69">
        <w:rPr>
          <w:rFonts w:ascii="AGA Arabesque" w:hAnsi="DecoType Naskh Special"/>
          <w:color w:val="993366"/>
          <w:sz w:val="28"/>
          <w:szCs w:val="28"/>
          <w:rtl/>
        </w:rPr>
        <w:t>﴾</w:t>
      </w:r>
      <w:r w:rsidR="0047646E" w:rsidRPr="00254C69">
        <w:rPr>
          <w:rStyle w:val="Char3"/>
          <w:rtl/>
        </w:rPr>
        <w:t xml:space="preserve"> </w:t>
      </w:r>
      <w:r w:rsidR="0047646E" w:rsidRPr="00254C69">
        <w:rPr>
          <w:rStyle w:val="Char4"/>
          <w:rtl/>
        </w:rPr>
        <w:t>[البقرة: 201]</w:t>
      </w:r>
      <w:r w:rsidRPr="00254C69">
        <w:rPr>
          <w:rStyle w:val="Char"/>
          <w:rFonts w:hint="cs"/>
          <w:rtl/>
        </w:rPr>
        <w:t>.</w:t>
      </w:r>
    </w:p>
    <w:p w:rsidR="00084EEF" w:rsidRPr="00254C69" w:rsidRDefault="00084EEF" w:rsidP="00254C69">
      <w:pPr>
        <w:widowControl w:val="0"/>
        <w:spacing w:before="2" w:after="2"/>
        <w:ind w:firstLine="284"/>
        <w:jc w:val="both"/>
        <w:rPr>
          <w:rStyle w:val="Char"/>
          <w:rtl/>
        </w:rPr>
      </w:pPr>
      <w:r w:rsidRPr="00887A82">
        <w:rPr>
          <w:rStyle w:val="Char0"/>
          <w:rtl/>
        </w:rPr>
        <w:t>6- الدعاء بالملتزم عند الطواف من الفراغ.</w:t>
      </w:r>
      <w:r w:rsidRPr="00254C69">
        <w:rPr>
          <w:rStyle w:val="Char"/>
          <w:rtl/>
        </w:rPr>
        <w:t xml:space="preserve"> والملتزم هو المكان الذي بين باب البيت والحجر الأسود. </w:t>
      </w:r>
    </w:p>
    <w:p w:rsidR="00084EEF" w:rsidRPr="00254C69" w:rsidRDefault="00084EEF" w:rsidP="00254C69">
      <w:pPr>
        <w:widowControl w:val="0"/>
        <w:spacing w:before="2" w:after="2"/>
        <w:ind w:firstLine="284"/>
        <w:jc w:val="both"/>
        <w:rPr>
          <w:rStyle w:val="Char"/>
          <w:rtl/>
        </w:rPr>
      </w:pPr>
      <w:r w:rsidRPr="00B0138E">
        <w:rPr>
          <w:rStyle w:val="Char0"/>
          <w:rtl/>
        </w:rPr>
        <w:t>7- صلاة ركعتين بعد الفراغ من الطواف خلف مقام إبراهيم</w:t>
      </w:r>
      <w:r>
        <w:rPr>
          <w:rFonts w:ascii="HQPB2" w:hAnsi="Traditional Arabic"/>
          <w:b/>
          <w:bCs/>
          <w:sz w:val="36"/>
          <w:szCs w:val="36"/>
          <w:rtl/>
        </w:rPr>
        <w:t xml:space="preserve"> </w:t>
      </w:r>
      <w:r w:rsidRPr="00254C69">
        <w:rPr>
          <w:rStyle w:val="Char"/>
          <w:rtl/>
        </w:rPr>
        <w:t xml:space="preserve">يقرأ فيهما بسورتي الكافرون والإخلاص بعد الفاتحة. </w:t>
      </w:r>
    </w:p>
    <w:p w:rsidR="00084EEF" w:rsidRPr="00254C69" w:rsidRDefault="00084EEF" w:rsidP="00254C69">
      <w:pPr>
        <w:widowControl w:val="0"/>
        <w:spacing w:before="2" w:after="2"/>
        <w:ind w:firstLine="284"/>
        <w:jc w:val="both"/>
        <w:rPr>
          <w:rStyle w:val="Char"/>
          <w:rtl/>
        </w:rPr>
      </w:pPr>
      <w:r w:rsidRPr="00B0138E">
        <w:rPr>
          <w:rStyle w:val="Char0"/>
          <w:rtl/>
        </w:rPr>
        <w:t>8- الشرب من ماء زمزم</w:t>
      </w:r>
      <w:r>
        <w:rPr>
          <w:rFonts w:ascii="HQPB2" w:hAnsi="Traditional Arabic"/>
          <w:b/>
          <w:bCs/>
          <w:sz w:val="36"/>
          <w:szCs w:val="36"/>
          <w:rtl/>
        </w:rPr>
        <w:t xml:space="preserve"> </w:t>
      </w:r>
      <w:r w:rsidRPr="00254C69">
        <w:rPr>
          <w:rStyle w:val="Char"/>
          <w:rtl/>
        </w:rPr>
        <w:t xml:space="preserve">والتضلع منه بعد الفراغ من صلاة الركعتين. </w:t>
      </w:r>
    </w:p>
    <w:p w:rsidR="00084EEF" w:rsidRDefault="00084EEF" w:rsidP="00254C69">
      <w:pPr>
        <w:pStyle w:val="a0"/>
        <w:spacing w:before="2" w:after="2"/>
        <w:rPr>
          <w:rFonts w:hint="cs"/>
          <w:rtl/>
        </w:rPr>
      </w:pPr>
      <w:r>
        <w:rPr>
          <w:rtl/>
        </w:rPr>
        <w:t xml:space="preserve">9- الرجوع لاستلام الحجر الأسود قبل الخروج إلى المسعى. </w:t>
      </w:r>
    </w:p>
    <w:p w:rsidR="00084EEF" w:rsidRDefault="00084EEF" w:rsidP="00254C69">
      <w:pPr>
        <w:pStyle w:val="a0"/>
        <w:spacing w:before="2" w:after="2"/>
        <w:rPr>
          <w:rtl/>
        </w:rPr>
      </w:pPr>
      <w:r>
        <w:rPr>
          <w:rtl/>
        </w:rPr>
        <w:t>الركن الثالث</w:t>
      </w:r>
      <w:r>
        <w:rPr>
          <w:rFonts w:hint="cs"/>
          <w:rtl/>
        </w:rPr>
        <w:t>:</w:t>
      </w:r>
      <w:r>
        <w:rPr>
          <w:rtl/>
        </w:rPr>
        <w:t xml:space="preserve"> السعي: </w:t>
      </w:r>
    </w:p>
    <w:p w:rsidR="00084EEF" w:rsidRPr="00254C69" w:rsidRDefault="00084EEF" w:rsidP="00254C69">
      <w:pPr>
        <w:widowControl w:val="0"/>
        <w:spacing w:before="2" w:after="2"/>
        <w:ind w:firstLine="284"/>
        <w:jc w:val="both"/>
        <w:rPr>
          <w:rStyle w:val="Char"/>
          <w:rtl/>
        </w:rPr>
      </w:pPr>
      <w:r w:rsidRPr="00B0138E">
        <w:rPr>
          <w:rStyle w:val="Char0"/>
          <w:rtl/>
        </w:rPr>
        <w:t>السعي:</w:t>
      </w:r>
      <w:r>
        <w:rPr>
          <w:rFonts w:ascii="HQPB2" w:hAnsi="HQPB2"/>
          <w:b/>
          <w:bCs/>
          <w:spacing w:val="-4"/>
          <w:sz w:val="36"/>
          <w:szCs w:val="36"/>
          <w:rtl/>
        </w:rPr>
        <w:t xml:space="preserve"> </w:t>
      </w:r>
      <w:r w:rsidRPr="00254C69">
        <w:rPr>
          <w:rStyle w:val="Char"/>
          <w:rtl/>
        </w:rPr>
        <w:t xml:space="preserve">هو المشي بين الصفا والمروة ذهابا وإيابا بنية التعبد وهو ركن في الحج والعمرة. </w:t>
      </w:r>
    </w:p>
    <w:p w:rsidR="00084EEF" w:rsidRDefault="00084EEF" w:rsidP="00254C69">
      <w:pPr>
        <w:pStyle w:val="a0"/>
        <w:spacing w:before="2" w:after="2"/>
        <w:rPr>
          <w:rtl/>
        </w:rPr>
      </w:pPr>
      <w:r>
        <w:rPr>
          <w:rtl/>
        </w:rPr>
        <w:t xml:space="preserve">أ- شروط السعي: </w:t>
      </w:r>
    </w:p>
    <w:p w:rsidR="00084EEF" w:rsidRPr="00254C69" w:rsidRDefault="00084EEF" w:rsidP="00254C69">
      <w:pPr>
        <w:widowControl w:val="0"/>
        <w:spacing w:before="2" w:after="2"/>
        <w:ind w:firstLine="284"/>
        <w:jc w:val="both"/>
        <w:rPr>
          <w:rStyle w:val="Char"/>
          <w:rtl/>
        </w:rPr>
      </w:pPr>
      <w:r w:rsidRPr="00254C69">
        <w:rPr>
          <w:rStyle w:val="Char"/>
          <w:rtl/>
        </w:rPr>
        <w:t xml:space="preserve">شروط السعي هي: </w:t>
      </w:r>
    </w:p>
    <w:p w:rsidR="00084EEF" w:rsidRPr="00254C69" w:rsidRDefault="00084EEF" w:rsidP="004440FB">
      <w:pPr>
        <w:widowControl w:val="0"/>
        <w:numPr>
          <w:ilvl w:val="0"/>
          <w:numId w:val="29"/>
        </w:numPr>
        <w:spacing w:before="2" w:after="2"/>
        <w:ind w:left="680" w:hanging="340"/>
        <w:jc w:val="both"/>
        <w:rPr>
          <w:rStyle w:val="Char"/>
          <w:rtl/>
        </w:rPr>
      </w:pPr>
      <w:r w:rsidRPr="00254C69">
        <w:rPr>
          <w:rStyle w:val="Char"/>
          <w:rtl/>
        </w:rPr>
        <w:t xml:space="preserve">النية، لقوله </w:t>
      </w:r>
      <w:r w:rsidR="00254C69" w:rsidRPr="00254C69">
        <w:rPr>
          <w:rFonts w:ascii="CTraditional Arabic" w:hAnsi="CTraditional Arabic" w:cs="CTraditional Arabic"/>
          <w:sz w:val="28"/>
          <w:szCs w:val="28"/>
          <w:rtl/>
        </w:rPr>
        <w:t>ج</w:t>
      </w:r>
      <w:r w:rsidRPr="00254C69">
        <w:rPr>
          <w:rStyle w:val="Char"/>
          <w:rtl/>
        </w:rPr>
        <w:t xml:space="preserve"> </w:t>
      </w:r>
      <w:r w:rsidR="009F5405" w:rsidRPr="00887A82">
        <w:rPr>
          <w:rStyle w:val="Char5"/>
          <w:rFonts w:hint="cs"/>
          <w:rtl/>
        </w:rPr>
        <w:t>«</w:t>
      </w:r>
      <w:r w:rsidRPr="00887A82">
        <w:rPr>
          <w:rStyle w:val="Char5"/>
          <w:rtl/>
        </w:rPr>
        <w:fldChar w:fldCharType="begin"/>
      </w:r>
      <w:r w:rsidRPr="00887A82">
        <w:rPr>
          <w:rStyle w:val="Char5"/>
        </w:rPr>
        <w:instrText xml:space="preserve"> XE </w:instrText>
      </w:r>
      <w:r w:rsidRPr="00887A82">
        <w:rPr>
          <w:rStyle w:val="Char5"/>
          <w:rtl/>
        </w:rPr>
        <w:instrText>"</w:instrText>
      </w:r>
      <w:r w:rsidRPr="00887A82">
        <w:rPr>
          <w:rStyle w:val="Char5"/>
        </w:rPr>
        <w:instrText>32:</w:instrText>
      </w:r>
      <w:r w:rsidRPr="00887A82">
        <w:rPr>
          <w:rStyle w:val="Char5"/>
          <w:rtl/>
        </w:rPr>
        <w:instrText>إنما الأعمال بالنيات" \</w:instrText>
      </w:r>
      <w:r w:rsidRPr="00887A82">
        <w:rPr>
          <w:rStyle w:val="Char5"/>
        </w:rPr>
        <w:instrText xml:space="preserve">y "1" \b </w:instrText>
      </w:r>
      <w:r w:rsidRPr="00887A82">
        <w:rPr>
          <w:rStyle w:val="Char5"/>
          <w:rtl/>
        </w:rPr>
        <w:fldChar w:fldCharType="end"/>
      </w:r>
      <w:r w:rsidRPr="00887A82">
        <w:rPr>
          <w:rStyle w:val="Char5"/>
          <w:rtl/>
        </w:rPr>
        <w:t>إنما الأعمال بالنيات</w:t>
      </w:r>
      <w:r w:rsidR="009F5405" w:rsidRPr="00887A82">
        <w:rPr>
          <w:rStyle w:val="Char5"/>
          <w:rFonts w:hint="cs"/>
          <w:rtl/>
        </w:rPr>
        <w:t>»</w:t>
      </w:r>
      <w:r w:rsidRPr="00254C69">
        <w:rPr>
          <w:rStyle w:val="Char"/>
          <w:vertAlign w:val="superscript"/>
          <w:rtl/>
        </w:rPr>
        <w:t>(</w:t>
      </w:r>
      <w:r w:rsidRPr="00254C69">
        <w:rPr>
          <w:rStyle w:val="Char"/>
          <w:vertAlign w:val="superscript"/>
          <w:rtl/>
        </w:rPr>
        <w:footnoteReference w:id="50"/>
      </w:r>
      <w:r w:rsidRPr="00254C69">
        <w:rPr>
          <w:rStyle w:val="Char"/>
          <w:vertAlign w:val="superscript"/>
          <w:rtl/>
        </w:rPr>
        <w:t>)</w:t>
      </w:r>
      <w:r w:rsidRPr="00254C69">
        <w:rPr>
          <w:rStyle w:val="Char"/>
          <w:rtl/>
        </w:rPr>
        <w:t xml:space="preserve">. </w:t>
      </w:r>
    </w:p>
    <w:p w:rsidR="00084EEF" w:rsidRPr="00254C69" w:rsidRDefault="00084EEF" w:rsidP="004440FB">
      <w:pPr>
        <w:widowControl w:val="0"/>
        <w:numPr>
          <w:ilvl w:val="0"/>
          <w:numId w:val="29"/>
        </w:numPr>
        <w:spacing w:before="2" w:after="2"/>
        <w:ind w:left="680" w:hanging="340"/>
        <w:jc w:val="both"/>
        <w:rPr>
          <w:rStyle w:val="Char"/>
          <w:rtl/>
        </w:rPr>
      </w:pPr>
      <w:r w:rsidRPr="00254C69">
        <w:rPr>
          <w:rStyle w:val="Char"/>
          <w:rtl/>
        </w:rPr>
        <w:lastRenderedPageBreak/>
        <w:t xml:space="preserve">الترتيب بينه وبين الطواف، بأن يقدم الطواف على السعي. </w:t>
      </w:r>
    </w:p>
    <w:p w:rsidR="00084EEF" w:rsidRPr="00254C69" w:rsidRDefault="00084EEF" w:rsidP="004440FB">
      <w:pPr>
        <w:widowControl w:val="0"/>
        <w:numPr>
          <w:ilvl w:val="0"/>
          <w:numId w:val="29"/>
        </w:numPr>
        <w:spacing w:before="2" w:after="2"/>
        <w:ind w:left="680" w:hanging="340"/>
        <w:jc w:val="both"/>
        <w:rPr>
          <w:rStyle w:val="Char"/>
          <w:rtl/>
        </w:rPr>
      </w:pPr>
      <w:r w:rsidRPr="00254C69">
        <w:rPr>
          <w:rStyle w:val="Char"/>
          <w:rtl/>
        </w:rPr>
        <w:t xml:space="preserve">الموالاة بين أشواطه، غير أن الفصل اليسير لا يضر ولا سيما إذا كان لحاجة. </w:t>
      </w:r>
    </w:p>
    <w:p w:rsidR="00084EEF" w:rsidRPr="00254C69" w:rsidRDefault="00084EEF" w:rsidP="004440FB">
      <w:pPr>
        <w:widowControl w:val="0"/>
        <w:numPr>
          <w:ilvl w:val="0"/>
          <w:numId w:val="29"/>
        </w:numPr>
        <w:spacing w:before="2" w:after="2"/>
        <w:ind w:left="680" w:hanging="340"/>
        <w:jc w:val="both"/>
        <w:rPr>
          <w:rStyle w:val="Char"/>
          <w:rtl/>
        </w:rPr>
      </w:pPr>
      <w:r w:rsidRPr="00254C69">
        <w:rPr>
          <w:rStyle w:val="Char"/>
          <w:rtl/>
        </w:rPr>
        <w:t xml:space="preserve">إكمال العدد سبعة أشواط، فلو نقص شوطا أو بعض الشوط لم يجزئ، إذ حقيقته متوقفة على تمام أشواطه. </w:t>
      </w:r>
    </w:p>
    <w:p w:rsidR="00084EEF" w:rsidRPr="00254C69" w:rsidRDefault="00084EEF" w:rsidP="004440FB">
      <w:pPr>
        <w:widowControl w:val="0"/>
        <w:numPr>
          <w:ilvl w:val="0"/>
          <w:numId w:val="29"/>
        </w:numPr>
        <w:spacing w:before="2" w:after="2"/>
        <w:ind w:left="680" w:hanging="340"/>
        <w:jc w:val="both"/>
        <w:rPr>
          <w:rStyle w:val="Char"/>
          <w:rtl/>
        </w:rPr>
      </w:pPr>
      <w:r w:rsidRPr="00254C69">
        <w:rPr>
          <w:rStyle w:val="Char"/>
          <w:rtl/>
        </w:rPr>
        <w:t xml:space="preserve">وقوعه بعد طواف صحيح، سواء كان الطواف واجبا أو مسنونا. </w:t>
      </w:r>
    </w:p>
    <w:p w:rsidR="00084EEF" w:rsidRDefault="00084EEF" w:rsidP="00254C69">
      <w:pPr>
        <w:pStyle w:val="a0"/>
        <w:spacing w:before="2" w:after="2"/>
        <w:rPr>
          <w:rtl/>
        </w:rPr>
      </w:pPr>
      <w:r>
        <w:rPr>
          <w:rtl/>
        </w:rPr>
        <w:t xml:space="preserve">ب- سـنن السـعي: </w:t>
      </w:r>
    </w:p>
    <w:p w:rsidR="00084EEF" w:rsidRPr="00254C69" w:rsidRDefault="00084EEF" w:rsidP="00254C69">
      <w:pPr>
        <w:widowControl w:val="0"/>
        <w:spacing w:before="2" w:after="2"/>
        <w:ind w:firstLine="284"/>
        <w:jc w:val="both"/>
        <w:rPr>
          <w:rStyle w:val="Char"/>
          <w:rtl/>
        </w:rPr>
      </w:pPr>
      <w:r w:rsidRPr="00254C69">
        <w:rPr>
          <w:rStyle w:val="Char"/>
          <w:rtl/>
        </w:rPr>
        <w:t xml:space="preserve">سنن السعي هي: </w:t>
      </w:r>
    </w:p>
    <w:p w:rsidR="00084EEF" w:rsidRPr="00254C69" w:rsidRDefault="00084EEF" w:rsidP="004440FB">
      <w:pPr>
        <w:widowControl w:val="0"/>
        <w:numPr>
          <w:ilvl w:val="0"/>
          <w:numId w:val="36"/>
        </w:numPr>
        <w:spacing w:before="2" w:after="2"/>
        <w:ind w:left="680" w:hanging="340"/>
        <w:jc w:val="both"/>
        <w:rPr>
          <w:rStyle w:val="Char"/>
          <w:rtl/>
        </w:rPr>
      </w:pPr>
      <w:r w:rsidRPr="00254C69">
        <w:rPr>
          <w:rStyle w:val="Char"/>
          <w:rtl/>
        </w:rPr>
        <w:t xml:space="preserve">الخبب، وهو سرعة المشي بين الميلين الأخضرين الموضوعين على حافتي الوادي القديم الذي خبَّت فيه " هاجر " أم إسماعيل عليهما السلام، وهو سنة للرجال القادرين دون الضعفة والنساء. </w:t>
      </w:r>
    </w:p>
    <w:p w:rsidR="00084EEF" w:rsidRPr="00254C69" w:rsidRDefault="00084EEF" w:rsidP="004440FB">
      <w:pPr>
        <w:widowControl w:val="0"/>
        <w:numPr>
          <w:ilvl w:val="0"/>
          <w:numId w:val="36"/>
        </w:numPr>
        <w:spacing w:before="2" w:after="2"/>
        <w:ind w:left="680" w:hanging="340"/>
        <w:jc w:val="both"/>
        <w:rPr>
          <w:rStyle w:val="Char"/>
          <w:rtl/>
        </w:rPr>
      </w:pPr>
      <w:r w:rsidRPr="00254C69">
        <w:rPr>
          <w:rStyle w:val="Char"/>
          <w:rtl/>
        </w:rPr>
        <w:t xml:space="preserve">الوقوف على الصفا والمروة للدعاء فوقهما. </w:t>
      </w:r>
    </w:p>
    <w:p w:rsidR="00084EEF" w:rsidRPr="00254C69" w:rsidRDefault="00084EEF" w:rsidP="004440FB">
      <w:pPr>
        <w:widowControl w:val="0"/>
        <w:numPr>
          <w:ilvl w:val="0"/>
          <w:numId w:val="36"/>
        </w:numPr>
        <w:spacing w:before="2" w:after="2"/>
        <w:ind w:left="680" w:hanging="340"/>
        <w:jc w:val="both"/>
        <w:rPr>
          <w:rStyle w:val="Char"/>
          <w:rtl/>
        </w:rPr>
      </w:pPr>
      <w:r w:rsidRPr="00254C69">
        <w:rPr>
          <w:rStyle w:val="Char"/>
          <w:rtl/>
        </w:rPr>
        <w:t xml:space="preserve">الدعاء على كل من الصفا والمروة في كل شوط من الأشواط السبعة. </w:t>
      </w:r>
    </w:p>
    <w:p w:rsidR="00084EEF" w:rsidRPr="00254C69" w:rsidRDefault="00084EEF" w:rsidP="004440FB">
      <w:pPr>
        <w:widowControl w:val="0"/>
        <w:numPr>
          <w:ilvl w:val="0"/>
          <w:numId w:val="36"/>
        </w:numPr>
        <w:spacing w:before="2" w:after="2"/>
        <w:ind w:left="680" w:hanging="340"/>
        <w:jc w:val="both"/>
        <w:rPr>
          <w:rStyle w:val="Char"/>
          <w:rtl/>
        </w:rPr>
      </w:pPr>
      <w:r w:rsidRPr="00254C69">
        <w:rPr>
          <w:rStyle w:val="Char"/>
          <w:rtl/>
        </w:rPr>
        <w:t xml:space="preserve">قول: "اللّه أكبر" ثلاثا عند الرقي على كل من الصفا والمروة في كل شوط وكذا قول: "لا إله إلا اللّه وحده لا شريك له، له الملك وله الحمد وهو على كل شيء قدير. لا إله إلا اللّه، وحده صدق وعده ونصر عبده وهزم الأحزاب وحده. </w:t>
      </w:r>
    </w:p>
    <w:p w:rsidR="00084EEF" w:rsidRPr="00254C69" w:rsidRDefault="00084EEF" w:rsidP="004440FB">
      <w:pPr>
        <w:widowControl w:val="0"/>
        <w:numPr>
          <w:ilvl w:val="0"/>
          <w:numId w:val="36"/>
        </w:numPr>
        <w:spacing w:before="2" w:after="2"/>
        <w:ind w:left="680" w:hanging="340"/>
        <w:jc w:val="both"/>
        <w:rPr>
          <w:rStyle w:val="Char"/>
          <w:rtl/>
        </w:rPr>
      </w:pPr>
      <w:r w:rsidRPr="00254C69">
        <w:rPr>
          <w:rStyle w:val="Char"/>
          <w:rtl/>
        </w:rPr>
        <w:t xml:space="preserve">الموالاة بينه وبين الطواف، بحيث لا يفصل بينهما بدون عذر شرعي. </w:t>
      </w:r>
    </w:p>
    <w:p w:rsidR="00084EEF" w:rsidRDefault="00084EEF" w:rsidP="00254C69">
      <w:pPr>
        <w:pStyle w:val="a0"/>
        <w:spacing w:before="2" w:after="2"/>
        <w:rPr>
          <w:rtl/>
        </w:rPr>
      </w:pPr>
      <w:r>
        <w:rPr>
          <w:rtl/>
        </w:rPr>
        <w:lastRenderedPageBreak/>
        <w:t xml:space="preserve">الركن الرابع: الوقوف بعرفة: </w:t>
      </w:r>
    </w:p>
    <w:p w:rsidR="00084EEF" w:rsidRPr="00254C69" w:rsidRDefault="00084EEF" w:rsidP="00254C69">
      <w:pPr>
        <w:widowControl w:val="0"/>
        <w:spacing w:before="2" w:after="2"/>
        <w:ind w:firstLine="284"/>
        <w:jc w:val="both"/>
        <w:rPr>
          <w:rStyle w:val="Char"/>
          <w:rtl/>
        </w:rPr>
      </w:pPr>
      <w:r w:rsidRPr="00887A82">
        <w:rPr>
          <w:rStyle w:val="Char0"/>
          <w:rtl/>
        </w:rPr>
        <w:t>الوقوف بعرفة، حقيقته</w:t>
      </w:r>
      <w:r w:rsidRPr="00254C69">
        <w:rPr>
          <w:rStyle w:val="Char"/>
          <w:rtl/>
        </w:rPr>
        <w:t xml:space="preserve">: الحضور بالمكان المسمى عرفات، لحظة فأكثر بنية الوقوف من ظهر يوم تاسع الحجة إلى فجر اليوم العاشر منه. </w:t>
      </w:r>
    </w:p>
    <w:p w:rsidR="00084EEF" w:rsidRPr="00254C69" w:rsidRDefault="00084EEF" w:rsidP="00254C69">
      <w:pPr>
        <w:widowControl w:val="0"/>
        <w:spacing w:before="2" w:after="2"/>
        <w:ind w:firstLine="284"/>
        <w:jc w:val="both"/>
        <w:rPr>
          <w:rStyle w:val="Char"/>
          <w:rtl/>
        </w:rPr>
      </w:pPr>
      <w:r w:rsidRPr="00254C69">
        <w:rPr>
          <w:rStyle w:val="Char"/>
          <w:rtl/>
        </w:rPr>
        <w:t xml:space="preserve">ومن فاته الوقوف بعرفة فاته الحج وتحلل بعمرة ويقضيه فيما بعد، ويهدي إن لم يكن اشترط، ومن صده عدو عن البيت أهدى ثم حل. </w:t>
      </w:r>
    </w:p>
    <w:p w:rsidR="00084EEF" w:rsidRPr="00254C69" w:rsidRDefault="00084EEF" w:rsidP="00254C69">
      <w:pPr>
        <w:widowControl w:val="0"/>
        <w:spacing w:before="2" w:after="2"/>
        <w:ind w:firstLine="284"/>
        <w:jc w:val="both"/>
        <w:rPr>
          <w:rStyle w:val="Char"/>
          <w:rtl/>
        </w:rPr>
      </w:pPr>
      <w:r w:rsidRPr="00254C69">
        <w:rPr>
          <w:rStyle w:val="Char"/>
          <w:rtl/>
        </w:rPr>
        <w:t xml:space="preserve">وإن حصره مرض أو ذهاب نفقة فإن كان قد اشترط "ومحلي حيث حبستني " تحلل ولا شيء عليه وإن لم يشترط حل وعليه ما تيسر من الهدي. </w:t>
      </w:r>
    </w:p>
    <w:p w:rsidR="00084EEF" w:rsidRDefault="00084EEF" w:rsidP="00D24DE8">
      <w:pPr>
        <w:pStyle w:val="a7"/>
        <w:rPr>
          <w:rtl/>
        </w:rPr>
      </w:pPr>
      <w:r>
        <w:rPr>
          <w:rtl/>
        </w:rPr>
        <w:t xml:space="preserve">واجبات الحج: </w:t>
      </w:r>
    </w:p>
    <w:p w:rsidR="00084EEF" w:rsidRPr="00254C69" w:rsidRDefault="00084EEF" w:rsidP="00254C69">
      <w:pPr>
        <w:widowControl w:val="0"/>
        <w:spacing w:before="2" w:after="2"/>
        <w:ind w:firstLine="284"/>
        <w:jc w:val="both"/>
        <w:rPr>
          <w:rStyle w:val="Char"/>
          <w:rtl/>
        </w:rPr>
      </w:pPr>
      <w:r w:rsidRPr="00254C69">
        <w:rPr>
          <w:rStyle w:val="Char"/>
          <w:rtl/>
        </w:rPr>
        <w:t xml:space="preserve">واجبات الحج سبعة: </w:t>
      </w:r>
    </w:p>
    <w:p w:rsidR="00084EEF" w:rsidRPr="00254C69" w:rsidRDefault="00084EEF" w:rsidP="004440FB">
      <w:pPr>
        <w:widowControl w:val="0"/>
        <w:numPr>
          <w:ilvl w:val="0"/>
          <w:numId w:val="58"/>
        </w:numPr>
        <w:spacing w:before="2" w:after="2"/>
        <w:ind w:left="680" w:hanging="340"/>
        <w:jc w:val="both"/>
        <w:rPr>
          <w:rStyle w:val="Char"/>
          <w:rtl/>
        </w:rPr>
      </w:pPr>
      <w:r w:rsidRPr="00254C69">
        <w:rPr>
          <w:rStyle w:val="Char"/>
          <w:rtl/>
        </w:rPr>
        <w:t xml:space="preserve">الإحرام من الميقات. </w:t>
      </w:r>
    </w:p>
    <w:p w:rsidR="00084EEF" w:rsidRPr="00254C69" w:rsidRDefault="00084EEF" w:rsidP="004440FB">
      <w:pPr>
        <w:widowControl w:val="0"/>
        <w:numPr>
          <w:ilvl w:val="0"/>
          <w:numId w:val="58"/>
        </w:numPr>
        <w:spacing w:before="2" w:after="2"/>
        <w:ind w:left="680" w:hanging="340"/>
        <w:jc w:val="both"/>
        <w:rPr>
          <w:rStyle w:val="Char"/>
          <w:rtl/>
        </w:rPr>
      </w:pPr>
      <w:r w:rsidRPr="00254C69">
        <w:rPr>
          <w:rStyle w:val="Char"/>
          <w:rtl/>
        </w:rPr>
        <w:t xml:space="preserve">الوقوف بعرفة إلى الغروب لمن وقف نهارا. </w:t>
      </w:r>
    </w:p>
    <w:p w:rsidR="00084EEF" w:rsidRPr="00254C69" w:rsidRDefault="00084EEF" w:rsidP="004440FB">
      <w:pPr>
        <w:widowControl w:val="0"/>
        <w:numPr>
          <w:ilvl w:val="0"/>
          <w:numId w:val="58"/>
        </w:numPr>
        <w:spacing w:before="2" w:after="2"/>
        <w:ind w:left="680" w:hanging="340"/>
        <w:jc w:val="both"/>
        <w:rPr>
          <w:rStyle w:val="Char"/>
          <w:rtl/>
        </w:rPr>
      </w:pPr>
      <w:r w:rsidRPr="00254C69">
        <w:rPr>
          <w:rStyle w:val="Char"/>
          <w:rtl/>
        </w:rPr>
        <w:t xml:space="preserve">المبيت ليلة النحر بمزدلفة إلى بعد منتصف الليل. </w:t>
      </w:r>
    </w:p>
    <w:p w:rsidR="00084EEF" w:rsidRPr="00254C69" w:rsidRDefault="00084EEF" w:rsidP="004440FB">
      <w:pPr>
        <w:widowControl w:val="0"/>
        <w:numPr>
          <w:ilvl w:val="0"/>
          <w:numId w:val="58"/>
        </w:numPr>
        <w:spacing w:before="2" w:after="2"/>
        <w:ind w:left="680" w:hanging="340"/>
        <w:jc w:val="both"/>
        <w:rPr>
          <w:rStyle w:val="Char"/>
          <w:rtl/>
        </w:rPr>
      </w:pPr>
      <w:r w:rsidRPr="00254C69">
        <w:rPr>
          <w:rStyle w:val="Char"/>
          <w:rtl/>
        </w:rPr>
        <w:t xml:space="preserve">المبيت بمنى في ليالي التشريق. </w:t>
      </w:r>
    </w:p>
    <w:p w:rsidR="00084EEF" w:rsidRPr="00254C69" w:rsidRDefault="00084EEF" w:rsidP="004440FB">
      <w:pPr>
        <w:widowControl w:val="0"/>
        <w:numPr>
          <w:ilvl w:val="0"/>
          <w:numId w:val="58"/>
        </w:numPr>
        <w:spacing w:before="2" w:after="2"/>
        <w:ind w:left="680" w:hanging="340"/>
        <w:jc w:val="both"/>
        <w:rPr>
          <w:rStyle w:val="Char"/>
          <w:rtl/>
        </w:rPr>
      </w:pPr>
      <w:r w:rsidRPr="00254C69">
        <w:rPr>
          <w:rStyle w:val="Char"/>
          <w:rtl/>
        </w:rPr>
        <w:t xml:space="preserve">رمي الجمار مرتبا. </w:t>
      </w:r>
    </w:p>
    <w:p w:rsidR="00084EEF" w:rsidRPr="00254C69" w:rsidRDefault="00084EEF" w:rsidP="004440FB">
      <w:pPr>
        <w:widowControl w:val="0"/>
        <w:numPr>
          <w:ilvl w:val="0"/>
          <w:numId w:val="58"/>
        </w:numPr>
        <w:spacing w:before="2" w:after="2"/>
        <w:ind w:left="680" w:hanging="340"/>
        <w:jc w:val="both"/>
        <w:rPr>
          <w:rStyle w:val="Char"/>
          <w:rtl/>
        </w:rPr>
      </w:pPr>
      <w:r w:rsidRPr="00254C69">
        <w:rPr>
          <w:rStyle w:val="Char"/>
          <w:rtl/>
        </w:rPr>
        <w:t xml:space="preserve">الحلق أو التقصير. </w:t>
      </w:r>
    </w:p>
    <w:p w:rsidR="00084EEF" w:rsidRDefault="00084EEF" w:rsidP="004440FB">
      <w:pPr>
        <w:widowControl w:val="0"/>
        <w:numPr>
          <w:ilvl w:val="0"/>
          <w:numId w:val="58"/>
        </w:numPr>
        <w:spacing w:before="2" w:after="2"/>
        <w:ind w:left="680" w:hanging="340"/>
        <w:jc w:val="both"/>
        <w:rPr>
          <w:rFonts w:ascii="AGA Arabesque" w:hAnsi="Traditional Arabic" w:hint="cs"/>
          <w:b/>
          <w:bCs/>
          <w:sz w:val="36"/>
          <w:szCs w:val="36"/>
          <w:rtl/>
        </w:rPr>
      </w:pPr>
      <w:r w:rsidRPr="00254C69">
        <w:rPr>
          <w:rStyle w:val="Char"/>
          <w:rtl/>
        </w:rPr>
        <w:t xml:space="preserve">طواف الوداع. </w:t>
      </w:r>
    </w:p>
    <w:p w:rsidR="00084EEF" w:rsidRDefault="00084EEF" w:rsidP="00D24DE8">
      <w:pPr>
        <w:pStyle w:val="a7"/>
        <w:rPr>
          <w:rtl/>
        </w:rPr>
      </w:pPr>
      <w:r>
        <w:rPr>
          <w:rtl/>
        </w:rPr>
        <w:t>واجبات العمـرة</w:t>
      </w:r>
    </w:p>
    <w:p w:rsidR="00084EEF" w:rsidRPr="00254C69" w:rsidRDefault="00084EEF" w:rsidP="00254C69">
      <w:pPr>
        <w:widowControl w:val="0"/>
        <w:spacing w:before="2" w:after="2"/>
        <w:ind w:firstLine="284"/>
        <w:jc w:val="both"/>
        <w:rPr>
          <w:rStyle w:val="Char"/>
          <w:rtl/>
        </w:rPr>
      </w:pPr>
      <w:r w:rsidRPr="00254C69">
        <w:rPr>
          <w:rStyle w:val="Char"/>
          <w:rtl/>
        </w:rPr>
        <w:t xml:space="preserve">واجباتها شيئان: </w:t>
      </w:r>
    </w:p>
    <w:p w:rsidR="00084EEF" w:rsidRPr="00254C69" w:rsidRDefault="00084EEF" w:rsidP="004440FB">
      <w:pPr>
        <w:widowControl w:val="0"/>
        <w:numPr>
          <w:ilvl w:val="0"/>
          <w:numId w:val="57"/>
        </w:numPr>
        <w:spacing w:before="2" w:after="2"/>
        <w:ind w:left="680" w:hanging="340"/>
        <w:jc w:val="both"/>
        <w:rPr>
          <w:rStyle w:val="Char"/>
          <w:rtl/>
        </w:rPr>
      </w:pPr>
      <w:r w:rsidRPr="00254C69">
        <w:rPr>
          <w:rStyle w:val="Char"/>
          <w:rtl/>
        </w:rPr>
        <w:t xml:space="preserve">الإحرام بها من الحل لأهل مكة ومن الميقات لغيرهم. </w:t>
      </w:r>
    </w:p>
    <w:p w:rsidR="00084EEF" w:rsidRPr="00254C69" w:rsidRDefault="00084EEF" w:rsidP="004440FB">
      <w:pPr>
        <w:widowControl w:val="0"/>
        <w:numPr>
          <w:ilvl w:val="0"/>
          <w:numId w:val="57"/>
        </w:numPr>
        <w:spacing w:before="2" w:after="2"/>
        <w:ind w:left="680" w:hanging="340"/>
        <w:jc w:val="both"/>
        <w:rPr>
          <w:rStyle w:val="Char"/>
          <w:rtl/>
        </w:rPr>
      </w:pPr>
      <w:r w:rsidRPr="00254C69">
        <w:rPr>
          <w:rStyle w:val="Char"/>
          <w:rtl/>
        </w:rPr>
        <w:lastRenderedPageBreak/>
        <w:t xml:space="preserve">الحلق أو التقصير. </w:t>
      </w:r>
    </w:p>
    <w:p w:rsidR="00084EEF" w:rsidRDefault="00084EEF" w:rsidP="00254C69">
      <w:pPr>
        <w:pStyle w:val="a0"/>
        <w:spacing w:before="2" w:after="2"/>
        <w:rPr>
          <w:rtl/>
        </w:rPr>
      </w:pPr>
      <w:r>
        <w:rPr>
          <w:rtl/>
        </w:rPr>
        <w:t xml:space="preserve">تنبيـه: </w:t>
      </w:r>
    </w:p>
    <w:p w:rsidR="00084EEF" w:rsidRPr="00254C69" w:rsidRDefault="00084EEF" w:rsidP="00254C69">
      <w:pPr>
        <w:widowControl w:val="0"/>
        <w:spacing w:before="2" w:after="2"/>
        <w:ind w:firstLine="284"/>
        <w:jc w:val="both"/>
        <w:rPr>
          <w:rStyle w:val="Char"/>
          <w:rtl/>
        </w:rPr>
      </w:pPr>
      <w:r w:rsidRPr="00254C69">
        <w:rPr>
          <w:rStyle w:val="Char"/>
          <w:rtl/>
        </w:rPr>
        <w:t xml:space="preserve">من ترك ركنا لا يتم نسكه إلا به. </w:t>
      </w:r>
    </w:p>
    <w:p w:rsidR="00084EEF" w:rsidRPr="00254C69" w:rsidRDefault="00084EEF" w:rsidP="00254C69">
      <w:pPr>
        <w:widowControl w:val="0"/>
        <w:spacing w:before="2" w:after="2"/>
        <w:ind w:firstLine="284"/>
        <w:jc w:val="both"/>
        <w:rPr>
          <w:rStyle w:val="Char"/>
          <w:rtl/>
        </w:rPr>
      </w:pPr>
      <w:r w:rsidRPr="00254C69">
        <w:rPr>
          <w:rStyle w:val="Char"/>
          <w:rtl/>
        </w:rPr>
        <w:t xml:space="preserve">ومن ترك واجبا جبره بدم، ومن ترك سنة فلا شيء عليه. </w:t>
      </w:r>
    </w:p>
    <w:p w:rsidR="00084EEF" w:rsidRDefault="00084EEF" w:rsidP="00D24DE8">
      <w:pPr>
        <w:pStyle w:val="a7"/>
        <w:rPr>
          <w:rtl/>
        </w:rPr>
      </w:pPr>
      <w:r>
        <w:rPr>
          <w:rtl/>
        </w:rPr>
        <w:t>محظـورات الإحـرام</w:t>
      </w:r>
    </w:p>
    <w:p w:rsidR="00084EEF" w:rsidRPr="00254C69" w:rsidRDefault="00084EEF" w:rsidP="00254C69">
      <w:pPr>
        <w:widowControl w:val="0"/>
        <w:spacing w:before="2" w:after="2"/>
        <w:ind w:firstLine="284"/>
        <w:jc w:val="both"/>
        <w:rPr>
          <w:rStyle w:val="Char"/>
          <w:rtl/>
        </w:rPr>
      </w:pPr>
      <w:r w:rsidRPr="00254C69">
        <w:rPr>
          <w:rStyle w:val="Char"/>
          <w:rtl/>
        </w:rPr>
        <w:t xml:space="preserve">المحظورات هي الأعمال الممنوعة التي لو فعلها الحاج أو المعتمر وجب عليه فيها فدية، أو صيام، أو إطعام؛ فيحرم على المحرم ذكرا كان أو أنثى ما يأتي: </w:t>
      </w:r>
    </w:p>
    <w:p w:rsidR="00084EEF" w:rsidRPr="00254C69" w:rsidRDefault="00084EEF" w:rsidP="004440FB">
      <w:pPr>
        <w:widowControl w:val="0"/>
        <w:numPr>
          <w:ilvl w:val="0"/>
          <w:numId w:val="56"/>
        </w:numPr>
        <w:spacing w:before="2" w:after="2"/>
        <w:ind w:left="680" w:hanging="340"/>
        <w:jc w:val="both"/>
        <w:rPr>
          <w:rStyle w:val="Char"/>
          <w:rtl/>
        </w:rPr>
      </w:pPr>
      <w:r w:rsidRPr="00254C69">
        <w:rPr>
          <w:rStyle w:val="Char"/>
          <w:rtl/>
        </w:rPr>
        <w:t xml:space="preserve">حلق الشعر من جميع بدنه. </w:t>
      </w:r>
    </w:p>
    <w:p w:rsidR="00084EEF" w:rsidRPr="00254C69" w:rsidRDefault="00084EEF" w:rsidP="004440FB">
      <w:pPr>
        <w:widowControl w:val="0"/>
        <w:numPr>
          <w:ilvl w:val="0"/>
          <w:numId w:val="56"/>
        </w:numPr>
        <w:spacing w:before="2" w:after="2"/>
        <w:ind w:left="680" w:hanging="340"/>
        <w:jc w:val="both"/>
        <w:rPr>
          <w:rStyle w:val="Char"/>
          <w:rtl/>
        </w:rPr>
      </w:pPr>
      <w:r w:rsidRPr="00254C69">
        <w:rPr>
          <w:rStyle w:val="Char"/>
          <w:rtl/>
        </w:rPr>
        <w:t xml:space="preserve">تقليم الأظفار. </w:t>
      </w:r>
    </w:p>
    <w:p w:rsidR="00084EEF" w:rsidRPr="00254C69" w:rsidRDefault="00084EEF" w:rsidP="004440FB">
      <w:pPr>
        <w:widowControl w:val="0"/>
        <w:numPr>
          <w:ilvl w:val="0"/>
          <w:numId w:val="56"/>
        </w:numPr>
        <w:spacing w:before="2" w:after="2"/>
        <w:ind w:left="680" w:hanging="340"/>
        <w:jc w:val="both"/>
        <w:rPr>
          <w:rStyle w:val="Char"/>
          <w:rtl/>
        </w:rPr>
      </w:pPr>
      <w:r w:rsidRPr="00254C69">
        <w:rPr>
          <w:rStyle w:val="Char"/>
          <w:rtl/>
        </w:rPr>
        <w:t xml:space="preserve">تغطية الرأس، وتغطية الوجه من الأنثى إلا إذا مر بها رجال أجانب. </w:t>
      </w:r>
    </w:p>
    <w:p w:rsidR="00084EEF" w:rsidRPr="00254C69" w:rsidRDefault="00084EEF" w:rsidP="004440FB">
      <w:pPr>
        <w:widowControl w:val="0"/>
        <w:numPr>
          <w:ilvl w:val="0"/>
          <w:numId w:val="56"/>
        </w:numPr>
        <w:spacing w:before="2" w:after="2"/>
        <w:ind w:left="680" w:hanging="340"/>
        <w:jc w:val="both"/>
        <w:rPr>
          <w:rStyle w:val="Char"/>
          <w:rtl/>
        </w:rPr>
      </w:pPr>
      <w:r w:rsidRPr="00254C69">
        <w:rPr>
          <w:rStyle w:val="Char"/>
          <w:rtl/>
        </w:rPr>
        <w:t xml:space="preserve">لبس الذكر للمخيط وهو ما يخاط على حجم العضو، كالثوب والسروال ونحوهما. </w:t>
      </w:r>
    </w:p>
    <w:p w:rsidR="00084EEF" w:rsidRPr="00254C69" w:rsidRDefault="00084EEF" w:rsidP="004440FB">
      <w:pPr>
        <w:widowControl w:val="0"/>
        <w:numPr>
          <w:ilvl w:val="0"/>
          <w:numId w:val="56"/>
        </w:numPr>
        <w:spacing w:before="2" w:after="2"/>
        <w:ind w:left="680" w:hanging="340"/>
        <w:jc w:val="both"/>
        <w:rPr>
          <w:rStyle w:val="Char"/>
          <w:rtl/>
        </w:rPr>
      </w:pPr>
      <w:r w:rsidRPr="00254C69">
        <w:rPr>
          <w:rStyle w:val="Char"/>
          <w:rtl/>
        </w:rPr>
        <w:t xml:space="preserve">الطيب. </w:t>
      </w:r>
    </w:p>
    <w:p w:rsidR="00084EEF" w:rsidRPr="00254C69" w:rsidRDefault="00084EEF" w:rsidP="004440FB">
      <w:pPr>
        <w:widowControl w:val="0"/>
        <w:numPr>
          <w:ilvl w:val="0"/>
          <w:numId w:val="56"/>
        </w:numPr>
        <w:spacing w:before="2" w:after="2"/>
        <w:ind w:left="680" w:hanging="340"/>
        <w:jc w:val="both"/>
        <w:rPr>
          <w:rStyle w:val="Char"/>
          <w:rtl/>
        </w:rPr>
      </w:pPr>
      <w:r w:rsidRPr="00254C69">
        <w:rPr>
          <w:rStyle w:val="Char"/>
          <w:rtl/>
        </w:rPr>
        <w:t xml:space="preserve">قتل الصيد البري المأكول. </w:t>
      </w:r>
    </w:p>
    <w:p w:rsidR="00084EEF" w:rsidRPr="00254C69" w:rsidRDefault="00084EEF" w:rsidP="004440FB">
      <w:pPr>
        <w:widowControl w:val="0"/>
        <w:numPr>
          <w:ilvl w:val="0"/>
          <w:numId w:val="56"/>
        </w:numPr>
        <w:spacing w:before="2" w:after="2"/>
        <w:ind w:left="680" w:hanging="340"/>
        <w:jc w:val="both"/>
        <w:rPr>
          <w:rStyle w:val="Char"/>
          <w:rFonts w:hint="cs"/>
          <w:rtl/>
        </w:rPr>
      </w:pPr>
      <w:r w:rsidRPr="00254C69">
        <w:rPr>
          <w:rStyle w:val="Char"/>
          <w:rtl/>
        </w:rPr>
        <w:t xml:space="preserve">عقد النكاح. </w:t>
      </w:r>
    </w:p>
    <w:p w:rsidR="00084EEF" w:rsidRPr="00254C69" w:rsidRDefault="00084EEF" w:rsidP="004440FB">
      <w:pPr>
        <w:widowControl w:val="0"/>
        <w:numPr>
          <w:ilvl w:val="0"/>
          <w:numId w:val="56"/>
        </w:numPr>
        <w:spacing w:before="2" w:after="2"/>
        <w:ind w:left="680" w:hanging="340"/>
        <w:jc w:val="both"/>
        <w:rPr>
          <w:rStyle w:val="Char"/>
          <w:rtl/>
        </w:rPr>
      </w:pPr>
      <w:r w:rsidRPr="00254C69">
        <w:rPr>
          <w:rStyle w:val="Char"/>
          <w:rtl/>
        </w:rPr>
        <w:t xml:space="preserve">الجماع، فإن كان قبل التحلل الأول فسد نسكهما، ويجب في ذلك بدنة ويمضيان فيه ويقضيان ثاني عام، وإن كان بعد التحلل الأول فلا يفسد به النسك لكن يجب في ذلك شاة. </w:t>
      </w:r>
    </w:p>
    <w:p w:rsidR="00084EEF" w:rsidRPr="00254C69" w:rsidRDefault="00084EEF" w:rsidP="004440FB">
      <w:pPr>
        <w:widowControl w:val="0"/>
        <w:numPr>
          <w:ilvl w:val="0"/>
          <w:numId w:val="56"/>
        </w:numPr>
        <w:spacing w:before="2" w:after="2"/>
        <w:ind w:left="680" w:hanging="340"/>
        <w:jc w:val="both"/>
        <w:rPr>
          <w:rStyle w:val="Char"/>
          <w:rtl/>
        </w:rPr>
      </w:pPr>
      <w:r w:rsidRPr="00254C69">
        <w:rPr>
          <w:rStyle w:val="Char"/>
          <w:rtl/>
        </w:rPr>
        <w:t xml:space="preserve">مباشرة الرجل المرأة فيما دون الفرج فإن أنزل فعليه بدنة وإن لم ينزل فعليه شاة ولا يفسد حجه في كلا الحالين. </w:t>
      </w:r>
    </w:p>
    <w:p w:rsidR="00084EEF" w:rsidRPr="00254C69" w:rsidRDefault="00084EEF" w:rsidP="00254C69">
      <w:pPr>
        <w:widowControl w:val="0"/>
        <w:spacing w:before="2" w:after="2"/>
        <w:ind w:firstLine="284"/>
        <w:jc w:val="both"/>
        <w:rPr>
          <w:rStyle w:val="Char"/>
          <w:rtl/>
        </w:rPr>
      </w:pPr>
      <w:r w:rsidRPr="00254C69">
        <w:rPr>
          <w:rStyle w:val="Char"/>
          <w:rtl/>
        </w:rPr>
        <w:lastRenderedPageBreak/>
        <w:t xml:space="preserve">المرأة كالرجل فيما سبق من المحظورات إلا في لبس المخيط فتلبس ما شاءت غير متبرجة، وتغطي رأسها، وتكشف وجهها ولا تغطيه إلا عند وجود رجال أجانب منها. </w:t>
      </w:r>
    </w:p>
    <w:p w:rsidR="00084EEF" w:rsidRPr="00254C69" w:rsidRDefault="00084EEF" w:rsidP="00254C69">
      <w:pPr>
        <w:widowControl w:val="0"/>
        <w:spacing w:before="2" w:after="2"/>
        <w:ind w:firstLine="284"/>
        <w:jc w:val="both"/>
        <w:rPr>
          <w:rStyle w:val="Char"/>
          <w:rtl/>
        </w:rPr>
      </w:pPr>
      <w:r w:rsidRPr="00254C69">
        <w:rPr>
          <w:rStyle w:val="Char"/>
          <w:rtl/>
        </w:rPr>
        <w:t xml:space="preserve">التحلل الأول في الحج يحصل بفعل اثنين من ثلاثة: </w:t>
      </w:r>
    </w:p>
    <w:p w:rsidR="00084EEF" w:rsidRPr="00254C69" w:rsidRDefault="00084EEF" w:rsidP="00254C69">
      <w:pPr>
        <w:widowControl w:val="0"/>
        <w:spacing w:before="2" w:after="2"/>
        <w:ind w:firstLine="284"/>
        <w:jc w:val="both"/>
        <w:rPr>
          <w:rStyle w:val="Char"/>
          <w:rtl/>
        </w:rPr>
      </w:pPr>
      <w:r w:rsidRPr="00254C69">
        <w:rPr>
          <w:rStyle w:val="Char"/>
          <w:rtl/>
        </w:rPr>
        <w:t>1</w:t>
      </w:r>
      <w:r w:rsidR="00887A82">
        <w:rPr>
          <w:rStyle w:val="Char"/>
          <w:rtl/>
        </w:rPr>
        <w:t xml:space="preserve">- </w:t>
      </w:r>
      <w:r w:rsidRPr="00254C69">
        <w:rPr>
          <w:rStyle w:val="Char"/>
          <w:rtl/>
        </w:rPr>
        <w:t xml:space="preserve">طواف </w:t>
      </w:r>
      <w:r w:rsidRPr="00254C69">
        <w:rPr>
          <w:rStyle w:val="Char"/>
          <w:rFonts w:hint="cs"/>
          <w:rtl/>
        </w:rPr>
        <w:tab/>
      </w:r>
      <w:r w:rsidRPr="00254C69">
        <w:rPr>
          <w:rStyle w:val="Char"/>
          <w:rtl/>
        </w:rPr>
        <w:t xml:space="preserve">2- رمي </w:t>
      </w:r>
      <w:r w:rsidRPr="00254C69">
        <w:rPr>
          <w:rStyle w:val="Char"/>
          <w:rFonts w:hint="cs"/>
          <w:rtl/>
        </w:rPr>
        <w:tab/>
      </w:r>
      <w:r w:rsidRPr="00254C69">
        <w:rPr>
          <w:rStyle w:val="Char"/>
          <w:rtl/>
        </w:rPr>
        <w:t xml:space="preserve">3- حلق أو تقصير. </w:t>
      </w:r>
    </w:p>
    <w:p w:rsidR="00084EEF" w:rsidRPr="00254C69" w:rsidRDefault="00084EEF" w:rsidP="00254C69">
      <w:pPr>
        <w:widowControl w:val="0"/>
        <w:spacing w:before="2" w:after="2"/>
        <w:ind w:firstLine="284"/>
        <w:jc w:val="both"/>
        <w:rPr>
          <w:rStyle w:val="Char"/>
          <w:rtl/>
        </w:rPr>
      </w:pPr>
      <w:r w:rsidRPr="00254C69">
        <w:rPr>
          <w:rStyle w:val="Char"/>
          <w:rtl/>
        </w:rPr>
        <w:t xml:space="preserve">إذا حاضت المرأة المتمتعة قبل الطواف، وخشيت فوات الحج أحرمت به وصارت قارنة، والحائض والنفساء تفعل المناسك كلها غير الطواف بالبيت. </w:t>
      </w:r>
    </w:p>
    <w:p w:rsidR="00084EEF" w:rsidRPr="00254C69" w:rsidRDefault="00084EEF" w:rsidP="00254C69">
      <w:pPr>
        <w:widowControl w:val="0"/>
        <w:spacing w:before="2" w:after="2"/>
        <w:ind w:firstLine="284"/>
        <w:jc w:val="both"/>
        <w:rPr>
          <w:rStyle w:val="Char"/>
          <w:rtl/>
        </w:rPr>
      </w:pPr>
      <w:r w:rsidRPr="00254C69">
        <w:rPr>
          <w:rStyle w:val="Char"/>
          <w:rtl/>
        </w:rPr>
        <w:t xml:space="preserve">يجوز للمحرم ذبح بهيمة الأنعام، والدجاج، ونحوها، وله قتل الصائل المؤذي كالأسد والذئب والنمر والفهد والحية والعقرب والفأرة وكل مؤذ، كما يجوز له صيد البحر، وطعامه. </w:t>
      </w:r>
    </w:p>
    <w:p w:rsidR="00084EEF" w:rsidRPr="00254C69" w:rsidRDefault="00084EEF" w:rsidP="00254C69">
      <w:pPr>
        <w:widowControl w:val="0"/>
        <w:spacing w:before="2" w:after="2"/>
        <w:ind w:firstLine="284"/>
        <w:jc w:val="both"/>
        <w:rPr>
          <w:rStyle w:val="Char"/>
          <w:rtl/>
        </w:rPr>
      </w:pPr>
      <w:r w:rsidRPr="00254C69">
        <w:rPr>
          <w:rStyle w:val="Char"/>
          <w:rtl/>
        </w:rPr>
        <w:t xml:space="preserve">يحرم على المحرم وغير المحرم قطع شجر الحرم، وحشيشه، إلا الإذخر كما يحرم قتل صيد الحرم فإن فعل فعليه الفدية، ويحرم صيد حرم المدينة وقطع شجره ولا فدية فيه. </w:t>
      </w:r>
    </w:p>
    <w:p w:rsidR="00084EEF" w:rsidRPr="00254C69" w:rsidRDefault="00084EEF" w:rsidP="00254C69">
      <w:pPr>
        <w:widowControl w:val="0"/>
        <w:spacing w:before="2" w:after="2"/>
        <w:ind w:firstLine="284"/>
        <w:jc w:val="both"/>
        <w:rPr>
          <w:rStyle w:val="Char"/>
          <w:rtl/>
        </w:rPr>
      </w:pPr>
      <w:r w:rsidRPr="00254C69">
        <w:rPr>
          <w:rStyle w:val="Char"/>
          <w:rtl/>
        </w:rPr>
        <w:t xml:space="preserve">من كان له عذر واحتاج إلى فعل محظور من محظورات الإحرام السابقة غير الوطء كحلق الشعر، ولبس المخيط ونحوهما فله ذلك، وعليه فدية يخير فيها بين: </w:t>
      </w:r>
    </w:p>
    <w:p w:rsidR="00084EEF" w:rsidRPr="00254C69" w:rsidRDefault="00084EEF" w:rsidP="004440FB">
      <w:pPr>
        <w:widowControl w:val="0"/>
        <w:numPr>
          <w:ilvl w:val="0"/>
          <w:numId w:val="55"/>
        </w:numPr>
        <w:spacing w:before="2" w:after="2"/>
        <w:ind w:left="680" w:hanging="340"/>
        <w:jc w:val="both"/>
        <w:rPr>
          <w:rStyle w:val="Char"/>
          <w:rtl/>
        </w:rPr>
      </w:pPr>
      <w:r w:rsidRPr="00254C69">
        <w:rPr>
          <w:rStyle w:val="Char"/>
          <w:rtl/>
        </w:rPr>
        <w:t xml:space="preserve">صيام ثلاثة أيام. </w:t>
      </w:r>
    </w:p>
    <w:p w:rsidR="00084EEF" w:rsidRPr="00254C69" w:rsidRDefault="00084EEF" w:rsidP="004440FB">
      <w:pPr>
        <w:widowControl w:val="0"/>
        <w:numPr>
          <w:ilvl w:val="0"/>
          <w:numId w:val="55"/>
        </w:numPr>
        <w:spacing w:before="2" w:after="2"/>
        <w:ind w:left="680" w:hanging="340"/>
        <w:jc w:val="both"/>
        <w:rPr>
          <w:rStyle w:val="Char"/>
          <w:rtl/>
        </w:rPr>
      </w:pPr>
      <w:r w:rsidRPr="00254C69">
        <w:rPr>
          <w:rStyle w:val="Char"/>
          <w:rtl/>
        </w:rPr>
        <w:t xml:space="preserve">أو إطعام ستة مساكين لكل مسكين مدُّ برِّ أو أرز أو نحوهما. </w:t>
      </w:r>
    </w:p>
    <w:p w:rsidR="00084EEF" w:rsidRPr="00254C69" w:rsidRDefault="00084EEF" w:rsidP="004440FB">
      <w:pPr>
        <w:widowControl w:val="0"/>
        <w:numPr>
          <w:ilvl w:val="0"/>
          <w:numId w:val="55"/>
        </w:numPr>
        <w:spacing w:before="2" w:after="2"/>
        <w:ind w:left="680" w:hanging="340"/>
        <w:jc w:val="both"/>
        <w:rPr>
          <w:rStyle w:val="Char"/>
          <w:rtl/>
        </w:rPr>
      </w:pPr>
      <w:r w:rsidRPr="00254C69">
        <w:rPr>
          <w:rStyle w:val="Char"/>
          <w:rtl/>
        </w:rPr>
        <w:t xml:space="preserve">أو ذبح شاة. </w:t>
      </w:r>
    </w:p>
    <w:p w:rsidR="00084EEF" w:rsidRPr="00254C69" w:rsidRDefault="00084EEF" w:rsidP="00254C69">
      <w:pPr>
        <w:widowControl w:val="0"/>
        <w:spacing w:before="2" w:after="2"/>
        <w:ind w:firstLine="284"/>
        <w:jc w:val="both"/>
        <w:rPr>
          <w:rStyle w:val="Char"/>
          <w:rtl/>
        </w:rPr>
      </w:pPr>
      <w:r w:rsidRPr="00254C69">
        <w:rPr>
          <w:rStyle w:val="Char"/>
          <w:rFonts w:hint="cs"/>
          <w:rtl/>
        </w:rPr>
        <w:t xml:space="preserve">* </w:t>
      </w:r>
      <w:r w:rsidRPr="00254C69">
        <w:rPr>
          <w:rStyle w:val="Char"/>
          <w:rtl/>
        </w:rPr>
        <w:t xml:space="preserve">منْ فعل شيئا من محظورات الإحرام جاهلا، أو ناسيا، أو مكرها فلا إثم </w:t>
      </w:r>
      <w:r w:rsidRPr="00254C69">
        <w:rPr>
          <w:rStyle w:val="Char"/>
          <w:rtl/>
        </w:rPr>
        <w:lastRenderedPageBreak/>
        <w:t xml:space="preserve">عليه ولا فدية؛ لقوله تعالى: </w:t>
      </w:r>
      <w:r w:rsidR="00254C69" w:rsidRPr="00254C69">
        <w:rPr>
          <w:rFonts w:ascii="AGA Arabesque" w:hAnsi="DecoType Naskh Special"/>
          <w:color w:val="993366"/>
          <w:sz w:val="28"/>
          <w:szCs w:val="28"/>
          <w:rtl/>
        </w:rPr>
        <w:t>﴿</w:t>
      </w:r>
      <w:r w:rsidR="0047646E" w:rsidRPr="00254C69">
        <w:rPr>
          <w:rStyle w:val="Char3"/>
          <w:rtl/>
        </w:rPr>
        <w:t>رَبَّنَا لَا تُؤَاخِذْنَا إِنْ نَسِينَا أَوْ أَخْطَأْنَا</w:t>
      </w:r>
      <w:r w:rsidR="00254C69" w:rsidRPr="00254C69">
        <w:rPr>
          <w:rFonts w:ascii="AGA Arabesque" w:hAnsi="DecoType Naskh Special"/>
          <w:color w:val="993366"/>
          <w:sz w:val="28"/>
          <w:szCs w:val="28"/>
          <w:rtl/>
        </w:rPr>
        <w:t>﴾</w:t>
      </w:r>
      <w:r w:rsidR="0047646E" w:rsidRPr="00254C69">
        <w:rPr>
          <w:rStyle w:val="Char3"/>
          <w:rtl/>
        </w:rPr>
        <w:t xml:space="preserve"> </w:t>
      </w:r>
      <w:r w:rsidR="0047646E" w:rsidRPr="00254C69">
        <w:rPr>
          <w:rStyle w:val="Char4"/>
          <w:rtl/>
        </w:rPr>
        <w:t>[البقرة: 286]</w:t>
      </w:r>
      <w:r w:rsidR="0047646E" w:rsidRPr="00254C69">
        <w:rPr>
          <w:rStyle w:val="Char4"/>
          <w:rFonts w:hint="cs"/>
          <w:rtl/>
        </w:rPr>
        <w:t>.</w:t>
      </w:r>
      <w:r w:rsidRPr="00254C69">
        <w:rPr>
          <w:rStyle w:val="Char"/>
          <w:rtl/>
        </w:rPr>
        <w:t xml:space="preserve"> وعليه أن يتخلى عن المحظور فورا. </w:t>
      </w:r>
    </w:p>
    <w:p w:rsidR="00084EEF" w:rsidRPr="00254C69" w:rsidRDefault="00084EEF" w:rsidP="00254C69">
      <w:pPr>
        <w:widowControl w:val="0"/>
        <w:spacing w:before="2" w:after="2"/>
        <w:ind w:firstLine="284"/>
        <w:jc w:val="both"/>
        <w:rPr>
          <w:rStyle w:val="Char"/>
          <w:rtl/>
        </w:rPr>
      </w:pPr>
      <w:r w:rsidRPr="00254C69">
        <w:rPr>
          <w:rStyle w:val="Char"/>
          <w:rFonts w:hint="cs"/>
          <w:rtl/>
        </w:rPr>
        <w:t xml:space="preserve">* </w:t>
      </w:r>
      <w:r w:rsidRPr="00254C69">
        <w:rPr>
          <w:rStyle w:val="Char"/>
          <w:rtl/>
        </w:rPr>
        <w:t xml:space="preserve">مَنْ قتل صيدا بريا وهو محرم فإن كان له مثل من النعم خُيّر بين إخراج المثل، يذبحه ويطعمه مساكين الحرم، أو يقومه بدراهم يشتري بها طعاما فيطعم كل مسكين مُدا أو يصوم عن كل مُد يوما، وإن كان الصيد ليس له مثْلٌ خُيّر بين أن يشتري بقيمته طعاما ويفرقه على مساكين الحرم أو يصومَ عن كل مُد يوما. </w:t>
      </w:r>
    </w:p>
    <w:p w:rsidR="00084EEF" w:rsidRPr="00254C69" w:rsidRDefault="00084EEF" w:rsidP="00254C69">
      <w:pPr>
        <w:widowControl w:val="0"/>
        <w:spacing w:before="2" w:after="2"/>
        <w:ind w:firstLine="284"/>
        <w:jc w:val="both"/>
        <w:rPr>
          <w:rStyle w:val="Char"/>
          <w:rtl/>
        </w:rPr>
      </w:pPr>
      <w:r w:rsidRPr="00254C69">
        <w:rPr>
          <w:rStyle w:val="Char"/>
          <w:rFonts w:hint="cs"/>
          <w:rtl/>
        </w:rPr>
        <w:t xml:space="preserve">* </w:t>
      </w:r>
      <w:r w:rsidRPr="00254C69">
        <w:rPr>
          <w:rStyle w:val="Char"/>
          <w:rtl/>
        </w:rPr>
        <w:t xml:space="preserve">فدية المباشرة دون إنزال كفدية الأذى "صيام، أو إطعام، أو ذبح شاة". </w:t>
      </w:r>
    </w:p>
    <w:p w:rsidR="00084EEF" w:rsidRPr="00254C69" w:rsidRDefault="00084EEF" w:rsidP="00254C69">
      <w:pPr>
        <w:widowControl w:val="0"/>
        <w:spacing w:before="2" w:after="2"/>
        <w:ind w:firstLine="284"/>
        <w:jc w:val="both"/>
        <w:rPr>
          <w:rStyle w:val="Char"/>
          <w:rtl/>
        </w:rPr>
      </w:pPr>
      <w:r w:rsidRPr="00254C69">
        <w:rPr>
          <w:rStyle w:val="Char"/>
          <w:rFonts w:hint="cs"/>
          <w:rtl/>
        </w:rPr>
        <w:t xml:space="preserve">* </w:t>
      </w:r>
      <w:r w:rsidRPr="00254C69">
        <w:rPr>
          <w:rStyle w:val="Char"/>
          <w:rtl/>
        </w:rPr>
        <w:t xml:space="preserve">فدية الجماع في الحج قبل التحلل الأول بدنة، فإن لم يجد فصيام ثلاثة أيام في الحج وسبعة إذا رجع إلى أهله، وإن كان بعد التحلل الأول فكفدية الأذى. </w:t>
      </w:r>
    </w:p>
    <w:p w:rsidR="00084EEF" w:rsidRPr="00254C69" w:rsidRDefault="00084EEF" w:rsidP="00254C69">
      <w:pPr>
        <w:widowControl w:val="0"/>
        <w:spacing w:before="2" w:after="2"/>
        <w:ind w:firstLine="284"/>
        <w:jc w:val="both"/>
        <w:rPr>
          <w:rStyle w:val="Char"/>
          <w:rtl/>
        </w:rPr>
      </w:pPr>
      <w:r w:rsidRPr="00254C69">
        <w:rPr>
          <w:rStyle w:val="Char"/>
          <w:rFonts w:hint="cs"/>
          <w:rtl/>
        </w:rPr>
        <w:t xml:space="preserve">* </w:t>
      </w:r>
      <w:r w:rsidRPr="00254C69">
        <w:rPr>
          <w:rStyle w:val="Char"/>
          <w:rtl/>
        </w:rPr>
        <w:t xml:space="preserve">يجب على المتمتع والقارن الهدي إن لم يكونا من أهل مكة وهو شاة، أو سبع بدنه، أو سبع بقرة، فمن لم يجد الهدي، صام ثلاثة أيام في الحج وسبعة إذا رجع إلى أهله. </w:t>
      </w:r>
    </w:p>
    <w:p w:rsidR="00084EEF" w:rsidRPr="00254C69" w:rsidRDefault="00084EEF" w:rsidP="00254C69">
      <w:pPr>
        <w:widowControl w:val="0"/>
        <w:spacing w:before="2" w:after="2"/>
        <w:ind w:firstLine="284"/>
        <w:jc w:val="both"/>
        <w:rPr>
          <w:rStyle w:val="Char"/>
          <w:rtl/>
        </w:rPr>
      </w:pPr>
      <w:r w:rsidRPr="00254C69">
        <w:rPr>
          <w:rStyle w:val="Char"/>
          <w:rFonts w:hint="cs"/>
          <w:rtl/>
        </w:rPr>
        <w:t xml:space="preserve">* </w:t>
      </w:r>
      <w:r w:rsidRPr="00254C69">
        <w:rPr>
          <w:rStyle w:val="Char"/>
          <w:rtl/>
        </w:rPr>
        <w:t xml:space="preserve">المحصر إذا لم يجد هديا صام عشرة أيام ثم حل. </w:t>
      </w:r>
    </w:p>
    <w:p w:rsidR="00084EEF" w:rsidRPr="00254C69" w:rsidRDefault="00084EEF" w:rsidP="00254C69">
      <w:pPr>
        <w:widowControl w:val="0"/>
        <w:spacing w:before="2" w:after="2"/>
        <w:ind w:firstLine="284"/>
        <w:jc w:val="both"/>
        <w:rPr>
          <w:rStyle w:val="Char"/>
          <w:rtl/>
        </w:rPr>
      </w:pPr>
      <w:r w:rsidRPr="00254C69">
        <w:rPr>
          <w:rStyle w:val="Char"/>
          <w:rFonts w:hint="cs"/>
          <w:rtl/>
        </w:rPr>
        <w:t xml:space="preserve">* </w:t>
      </w:r>
      <w:r w:rsidRPr="00254C69">
        <w:rPr>
          <w:rStyle w:val="Char"/>
          <w:rtl/>
        </w:rPr>
        <w:t xml:space="preserve">من كرر محظورا من جنس واحد ولم يفد فدى مرة واحدة بخلاف صيد، ومن كرر محظورا من أجناس بأن حلق، ثم قلم أظفاره فدى لكل جنس مرة. </w:t>
      </w:r>
    </w:p>
    <w:p w:rsidR="00084EEF" w:rsidRDefault="00084EEF" w:rsidP="00D24DE8">
      <w:pPr>
        <w:pStyle w:val="a7"/>
        <w:rPr>
          <w:rtl/>
        </w:rPr>
      </w:pPr>
      <w:r>
        <w:rPr>
          <w:rtl/>
        </w:rPr>
        <w:br w:type="page"/>
      </w:r>
      <w:r>
        <w:rPr>
          <w:rtl/>
        </w:rPr>
        <w:lastRenderedPageBreak/>
        <w:t>المواقيت</w:t>
      </w:r>
    </w:p>
    <w:p w:rsidR="00084EEF" w:rsidRDefault="00084EEF" w:rsidP="00254C69">
      <w:pPr>
        <w:pStyle w:val="a0"/>
        <w:spacing w:before="2" w:after="2"/>
        <w:rPr>
          <w:rtl/>
        </w:rPr>
      </w:pPr>
      <w:r>
        <w:rPr>
          <w:rtl/>
        </w:rPr>
        <w:t xml:space="preserve">المواقيت قسمان: </w:t>
      </w:r>
    </w:p>
    <w:p w:rsidR="00084EEF" w:rsidRPr="00254C69" w:rsidRDefault="00084EEF" w:rsidP="004440FB">
      <w:pPr>
        <w:widowControl w:val="0"/>
        <w:numPr>
          <w:ilvl w:val="0"/>
          <w:numId w:val="54"/>
        </w:numPr>
        <w:spacing w:before="2" w:after="2"/>
        <w:ind w:left="680" w:hanging="340"/>
        <w:jc w:val="both"/>
        <w:rPr>
          <w:rStyle w:val="Char"/>
          <w:rtl/>
        </w:rPr>
      </w:pPr>
      <w:r w:rsidRPr="00254C69">
        <w:rPr>
          <w:rStyle w:val="Char"/>
          <w:rtl/>
        </w:rPr>
        <w:t xml:space="preserve">زمانية: وهي أشهر الحج شوال وذو القعدة، وذو الحجة. </w:t>
      </w:r>
    </w:p>
    <w:p w:rsidR="00084EEF" w:rsidRPr="00254C69" w:rsidRDefault="00084EEF" w:rsidP="004440FB">
      <w:pPr>
        <w:widowControl w:val="0"/>
        <w:numPr>
          <w:ilvl w:val="0"/>
          <w:numId w:val="54"/>
        </w:numPr>
        <w:spacing w:before="2" w:after="2"/>
        <w:ind w:left="680" w:hanging="340"/>
        <w:jc w:val="both"/>
        <w:rPr>
          <w:rStyle w:val="Char"/>
          <w:rtl/>
        </w:rPr>
      </w:pPr>
      <w:r w:rsidRPr="00254C69">
        <w:rPr>
          <w:rStyle w:val="Char"/>
          <w:rtl/>
        </w:rPr>
        <w:t xml:space="preserve">مكانية: وهي التي يحرم منها من أراد الحج أو العمرة وهي خمسة: </w:t>
      </w:r>
    </w:p>
    <w:p w:rsidR="00084EEF" w:rsidRPr="00254C69" w:rsidRDefault="00084EEF" w:rsidP="00254C69">
      <w:pPr>
        <w:widowControl w:val="0"/>
        <w:spacing w:before="2" w:after="2"/>
        <w:ind w:firstLine="284"/>
        <w:jc w:val="both"/>
        <w:rPr>
          <w:rStyle w:val="Char"/>
          <w:rtl/>
        </w:rPr>
      </w:pPr>
      <w:r w:rsidRPr="00254C69">
        <w:rPr>
          <w:rStyle w:val="Char"/>
          <w:rtl/>
        </w:rPr>
        <w:t>1</w:t>
      </w:r>
      <w:r w:rsidR="00887A82">
        <w:rPr>
          <w:rStyle w:val="Char"/>
          <w:rtl/>
        </w:rPr>
        <w:t xml:space="preserve">- </w:t>
      </w:r>
      <w:r w:rsidRPr="00254C69">
        <w:rPr>
          <w:rStyle w:val="Char"/>
          <w:rtl/>
        </w:rPr>
        <w:t xml:space="preserve">ذو الحليفة: وهو ميقات أهل المدينة ومَنْ مرَّ بها، وتبعد عن مكة 435 كيلومتراٌ، وهي أبعد المواقيت عن مكة. </w:t>
      </w:r>
    </w:p>
    <w:p w:rsidR="00084EEF" w:rsidRPr="00254C69" w:rsidRDefault="00084EEF" w:rsidP="00254C69">
      <w:pPr>
        <w:widowControl w:val="0"/>
        <w:spacing w:before="2" w:after="2"/>
        <w:ind w:firstLine="284"/>
        <w:jc w:val="both"/>
        <w:rPr>
          <w:rStyle w:val="Char"/>
          <w:rtl/>
        </w:rPr>
      </w:pPr>
      <w:r w:rsidRPr="00254C69">
        <w:rPr>
          <w:rStyle w:val="Char"/>
          <w:rtl/>
        </w:rPr>
        <w:t>2</w:t>
      </w:r>
      <w:r w:rsidR="00887A82">
        <w:rPr>
          <w:rStyle w:val="Char"/>
          <w:rtl/>
        </w:rPr>
        <w:t xml:space="preserve">- </w:t>
      </w:r>
      <w:r w:rsidRPr="00254C69">
        <w:rPr>
          <w:rStyle w:val="Char"/>
          <w:rtl/>
        </w:rPr>
        <w:t xml:space="preserve">الجحفة: وهي ميقات أهل الشام ومصر ومن حاذاها أو مر بها. وهي قرية قرب رابغ وتبعد عن مكة 180 كيلومترا، ويحرم الناس الآن من رابغ. </w:t>
      </w:r>
    </w:p>
    <w:p w:rsidR="00084EEF" w:rsidRPr="00254C69" w:rsidRDefault="00084EEF" w:rsidP="00254C69">
      <w:pPr>
        <w:widowControl w:val="0"/>
        <w:spacing w:before="2" w:after="2"/>
        <w:ind w:firstLine="284"/>
        <w:jc w:val="both"/>
        <w:rPr>
          <w:rStyle w:val="Char"/>
          <w:rtl/>
        </w:rPr>
      </w:pPr>
      <w:r w:rsidRPr="00254C69">
        <w:rPr>
          <w:rStyle w:val="Char"/>
          <w:rtl/>
        </w:rPr>
        <w:t>3</w:t>
      </w:r>
      <w:r w:rsidR="00887A82">
        <w:rPr>
          <w:rStyle w:val="Char"/>
          <w:rtl/>
        </w:rPr>
        <w:t xml:space="preserve">- </w:t>
      </w:r>
      <w:r w:rsidRPr="00254C69">
        <w:rPr>
          <w:rStyle w:val="Char"/>
          <w:rtl/>
        </w:rPr>
        <w:t xml:space="preserve">يلملم: وهو ميقات أهل اليمن ومن بحذائها أو مر بها، ويلملم واد يبعد عن مكة حوالي 92 كيلومترا. </w:t>
      </w:r>
    </w:p>
    <w:p w:rsidR="00084EEF" w:rsidRPr="00254C69" w:rsidRDefault="00084EEF" w:rsidP="00254C69">
      <w:pPr>
        <w:widowControl w:val="0"/>
        <w:spacing w:before="2" w:after="2"/>
        <w:ind w:firstLine="284"/>
        <w:jc w:val="both"/>
        <w:rPr>
          <w:rStyle w:val="Char"/>
          <w:rtl/>
        </w:rPr>
      </w:pPr>
      <w:r w:rsidRPr="00254C69">
        <w:rPr>
          <w:rStyle w:val="Char"/>
          <w:rtl/>
        </w:rPr>
        <w:t>4</w:t>
      </w:r>
      <w:r w:rsidR="00887A82">
        <w:rPr>
          <w:rStyle w:val="Char"/>
          <w:rtl/>
        </w:rPr>
        <w:t xml:space="preserve">- </w:t>
      </w:r>
      <w:r w:rsidRPr="00254C69">
        <w:rPr>
          <w:rStyle w:val="Char"/>
          <w:rtl/>
        </w:rPr>
        <w:t>قرن المنازل: وهو ميقات أهل نجد والطائف ومن مر به، وهو المشهور الآن ب</w:t>
      </w:r>
      <w:r w:rsidRPr="00254C69">
        <w:rPr>
          <w:rStyle w:val="Char"/>
          <w:rFonts w:hint="cs"/>
          <w:rtl/>
        </w:rPr>
        <w:t xml:space="preserve">ـ </w:t>
      </w:r>
      <w:r w:rsidRPr="00254C69">
        <w:rPr>
          <w:rStyle w:val="Char"/>
          <w:rtl/>
        </w:rPr>
        <w:t xml:space="preserve">"السيل الكبير" بينه وبين مكة 75 كيلومترا، ووادي محرم هو أعلى قرن المنازل. </w:t>
      </w:r>
    </w:p>
    <w:p w:rsidR="00084EEF" w:rsidRPr="00254C69" w:rsidRDefault="00084EEF" w:rsidP="00254C69">
      <w:pPr>
        <w:widowControl w:val="0"/>
        <w:spacing w:before="2" w:after="2"/>
        <w:ind w:firstLine="284"/>
        <w:jc w:val="both"/>
        <w:rPr>
          <w:rStyle w:val="Char"/>
          <w:rFonts w:hint="cs"/>
          <w:rtl/>
        </w:rPr>
      </w:pPr>
      <w:r w:rsidRPr="00254C69">
        <w:rPr>
          <w:rStyle w:val="Char"/>
          <w:rtl/>
        </w:rPr>
        <w:t>5</w:t>
      </w:r>
      <w:r w:rsidR="00887A82">
        <w:rPr>
          <w:rStyle w:val="Char"/>
          <w:rtl/>
        </w:rPr>
        <w:t xml:space="preserve">- </w:t>
      </w:r>
      <w:r w:rsidRPr="00254C69">
        <w:rPr>
          <w:rStyle w:val="Char"/>
          <w:rtl/>
        </w:rPr>
        <w:t xml:space="preserve">ذات عرق: وهي ميقات أهل العراق وخراسان ووسط وشمال نجد ومن حاذاها أو مر بها، وهو واد، وتسمى الضريبة بينها وبين مكة 100 كيلومترا تقريبا. </w:t>
      </w:r>
    </w:p>
    <w:p w:rsidR="00084EEF" w:rsidRPr="00254C69" w:rsidRDefault="00084EEF" w:rsidP="00254C69">
      <w:pPr>
        <w:widowControl w:val="0"/>
        <w:spacing w:before="2" w:after="2"/>
        <w:ind w:firstLine="284"/>
        <w:jc w:val="both"/>
        <w:rPr>
          <w:rStyle w:val="Char"/>
          <w:rtl/>
        </w:rPr>
      </w:pPr>
      <w:r w:rsidRPr="00254C69">
        <w:rPr>
          <w:rStyle w:val="Char"/>
          <w:rFonts w:hint="cs"/>
          <w:rtl/>
        </w:rPr>
        <w:t xml:space="preserve">* </w:t>
      </w:r>
      <w:r w:rsidRPr="00254C69">
        <w:rPr>
          <w:rStyle w:val="Char"/>
          <w:rtl/>
        </w:rPr>
        <w:t xml:space="preserve">هذه المواقيت لأهلها ولمن مر عليها من غيرهم ممن أراد الحج أو العمرة. </w:t>
      </w:r>
    </w:p>
    <w:p w:rsidR="00084EEF" w:rsidRPr="00254C69" w:rsidRDefault="00084EEF" w:rsidP="00254C69">
      <w:pPr>
        <w:widowControl w:val="0"/>
        <w:spacing w:before="2" w:after="2"/>
        <w:ind w:firstLine="284"/>
        <w:jc w:val="both"/>
        <w:rPr>
          <w:rStyle w:val="Char"/>
          <w:rtl/>
        </w:rPr>
      </w:pPr>
      <w:r w:rsidRPr="00254C69">
        <w:rPr>
          <w:rStyle w:val="Char"/>
          <w:rFonts w:hint="cs"/>
          <w:rtl/>
        </w:rPr>
        <w:t xml:space="preserve">* </w:t>
      </w:r>
      <w:r w:rsidRPr="00254C69">
        <w:rPr>
          <w:rStyle w:val="Char"/>
          <w:rtl/>
        </w:rPr>
        <w:t xml:space="preserve">من كان دون المواقيت فميقاته من حيث أنشأ حتى أهل مكة من مكة. </w:t>
      </w:r>
    </w:p>
    <w:p w:rsidR="00084EEF" w:rsidRPr="00254C69" w:rsidRDefault="00084EEF" w:rsidP="00254C69">
      <w:pPr>
        <w:widowControl w:val="0"/>
        <w:spacing w:before="2" w:after="2"/>
        <w:ind w:firstLine="284"/>
        <w:jc w:val="both"/>
        <w:rPr>
          <w:rStyle w:val="Char"/>
          <w:rtl/>
        </w:rPr>
      </w:pPr>
      <w:r w:rsidRPr="00254C69">
        <w:rPr>
          <w:rStyle w:val="Char"/>
          <w:rFonts w:hint="cs"/>
          <w:rtl/>
        </w:rPr>
        <w:t xml:space="preserve">* </w:t>
      </w:r>
      <w:r w:rsidRPr="00254C69">
        <w:rPr>
          <w:rStyle w:val="Char"/>
          <w:rtl/>
        </w:rPr>
        <w:t xml:space="preserve">مَن أراد الحج من أهل مكة أحرم منها، ومن أراد العمرة من أهل مكة أحرم من الحلّ وهو خارج الحرم من جميع الجهات. </w:t>
      </w:r>
    </w:p>
    <w:p w:rsidR="00084EEF" w:rsidRPr="00254C69" w:rsidRDefault="00084EEF" w:rsidP="00254C69">
      <w:pPr>
        <w:widowControl w:val="0"/>
        <w:spacing w:before="2" w:after="2"/>
        <w:ind w:firstLine="284"/>
        <w:jc w:val="both"/>
        <w:rPr>
          <w:rStyle w:val="Char"/>
          <w:rtl/>
        </w:rPr>
      </w:pPr>
      <w:r w:rsidRPr="00254C69">
        <w:rPr>
          <w:rStyle w:val="Char"/>
          <w:rFonts w:hint="cs"/>
          <w:rtl/>
        </w:rPr>
        <w:lastRenderedPageBreak/>
        <w:t xml:space="preserve">* </w:t>
      </w:r>
      <w:r w:rsidRPr="00254C69">
        <w:rPr>
          <w:rStyle w:val="Char"/>
          <w:rtl/>
        </w:rPr>
        <w:t xml:space="preserve">إذا لم يكن طريقه على ميقات فميقاته حذو أقرب المواقيت إليه فيحرم إذا حاذاه سواء كان بطائرة أو سيارة أو باخرة. </w:t>
      </w:r>
    </w:p>
    <w:p w:rsidR="00084EEF" w:rsidRPr="00254C69" w:rsidRDefault="00084EEF" w:rsidP="00254C69">
      <w:pPr>
        <w:widowControl w:val="0"/>
        <w:spacing w:before="2" w:after="2"/>
        <w:ind w:firstLine="284"/>
        <w:jc w:val="both"/>
        <w:rPr>
          <w:rStyle w:val="Char"/>
          <w:rtl/>
        </w:rPr>
      </w:pPr>
      <w:r w:rsidRPr="00254C69">
        <w:rPr>
          <w:rStyle w:val="Char"/>
          <w:rFonts w:hint="cs"/>
          <w:rtl/>
        </w:rPr>
        <w:t xml:space="preserve">* </w:t>
      </w:r>
      <w:r w:rsidRPr="00254C69">
        <w:rPr>
          <w:rStyle w:val="Char"/>
          <w:rtl/>
        </w:rPr>
        <w:t xml:space="preserve">لا يجوز لحاج أو معتمر تجاوز الميقات بلا إحرام، ومن تجاوزه بلا إحرام لزمه الرجوع إلى الميقات ليحرم منه، فإن لم يرجع أحرم من موضعه ولزمه دم وحجته وعمرته صحيحة، وإن أحرم قبل الميقات صح مع الكراهة. </w:t>
      </w:r>
    </w:p>
    <w:p w:rsidR="003060A4" w:rsidRDefault="003060A4" w:rsidP="00254C69">
      <w:pPr>
        <w:widowControl w:val="0"/>
        <w:spacing w:before="2" w:after="2"/>
        <w:ind w:firstLine="284"/>
        <w:jc w:val="both"/>
        <w:rPr>
          <w:rStyle w:val="Char"/>
          <w:rtl/>
        </w:rPr>
        <w:sectPr w:rsidR="003060A4" w:rsidSect="00254C69">
          <w:headerReference w:type="even" r:id="rId18"/>
          <w:footnotePr>
            <w:numRestart w:val="eachPage"/>
          </w:footnotePr>
          <w:pgSz w:w="7938" w:h="11907" w:code="9"/>
          <w:pgMar w:top="567" w:right="851" w:bottom="851" w:left="851" w:header="454" w:footer="0" w:gutter="0"/>
          <w:pgNumType w:chapSep="period"/>
          <w:cols w:space="708"/>
          <w:titlePg/>
          <w:bidi/>
          <w:rtlGutter/>
          <w:docGrid w:linePitch="360"/>
        </w:sectPr>
      </w:pPr>
    </w:p>
    <w:p w:rsidR="00B0138E" w:rsidRDefault="00B0138E" w:rsidP="00B0138E">
      <w:pPr>
        <w:widowControl w:val="0"/>
        <w:spacing w:line="600" w:lineRule="atLeast"/>
        <w:jc w:val="center"/>
        <w:rPr>
          <w:rFonts w:hint="cs"/>
          <w:b/>
          <w:bCs/>
          <w:sz w:val="44"/>
          <w:szCs w:val="44"/>
          <w:rtl/>
        </w:rPr>
      </w:pPr>
    </w:p>
    <w:p w:rsidR="003060A4" w:rsidRDefault="003060A4" w:rsidP="00B0138E">
      <w:pPr>
        <w:widowControl w:val="0"/>
        <w:spacing w:line="600" w:lineRule="atLeast"/>
        <w:jc w:val="center"/>
        <w:rPr>
          <w:rFonts w:hint="cs"/>
          <w:b/>
          <w:bCs/>
          <w:sz w:val="44"/>
          <w:szCs w:val="44"/>
          <w:rtl/>
        </w:rPr>
      </w:pPr>
    </w:p>
    <w:p w:rsidR="003060A4" w:rsidRDefault="003060A4" w:rsidP="00B0138E">
      <w:pPr>
        <w:widowControl w:val="0"/>
        <w:spacing w:line="600" w:lineRule="atLeast"/>
        <w:jc w:val="center"/>
        <w:rPr>
          <w:rFonts w:hint="cs"/>
          <w:b/>
          <w:bCs/>
          <w:sz w:val="44"/>
          <w:szCs w:val="44"/>
          <w:rtl/>
        </w:rPr>
      </w:pPr>
    </w:p>
    <w:p w:rsidR="00D24DE8" w:rsidRPr="003060A4" w:rsidRDefault="003060A4" w:rsidP="00D24DE8">
      <w:pPr>
        <w:jc w:val="center"/>
        <w:rPr>
          <w:rFonts w:hint="cs"/>
          <w:b/>
          <w:bCs/>
          <w:color w:val="FF0000"/>
          <w:sz w:val="52"/>
          <w:szCs w:val="52"/>
          <w:rtl/>
        </w:rPr>
      </w:pPr>
      <w:r>
        <w:rPr>
          <w:rFonts w:hint="cs"/>
          <w:b/>
          <w:bCs/>
          <w:color w:val="FF0000"/>
          <w:sz w:val="52"/>
          <w:szCs w:val="52"/>
          <w:rtl/>
        </w:rPr>
        <w:t>6</w:t>
      </w:r>
      <w:r w:rsidR="00B0138E" w:rsidRPr="003060A4">
        <w:rPr>
          <w:rFonts w:hint="cs"/>
          <w:b/>
          <w:bCs/>
          <w:color w:val="FF0000"/>
          <w:sz w:val="52"/>
          <w:szCs w:val="52"/>
          <w:rtl/>
        </w:rPr>
        <w:t>- الأضحية والعقيقة</w:t>
      </w:r>
    </w:p>
    <w:p w:rsidR="00084EEF" w:rsidRPr="00B0138E" w:rsidRDefault="00084EEF" w:rsidP="00B0138E">
      <w:pPr>
        <w:pStyle w:val="a2"/>
        <w:rPr>
          <w:rtl/>
        </w:rPr>
      </w:pPr>
      <w:r w:rsidRPr="00B0138E">
        <w:rPr>
          <w:rtl/>
        </w:rPr>
        <w:br w:type="page"/>
      </w:r>
      <w:bookmarkStart w:id="102" w:name="_Toc114822746"/>
      <w:bookmarkStart w:id="103" w:name="_Toc115055117"/>
      <w:bookmarkStart w:id="104" w:name="_Toc116190050"/>
      <w:bookmarkStart w:id="105" w:name="_Toc457310987"/>
      <w:r w:rsidR="003060A4">
        <w:rPr>
          <w:rFonts w:hint="cs"/>
          <w:rtl/>
        </w:rPr>
        <w:lastRenderedPageBreak/>
        <w:t>6</w:t>
      </w:r>
      <w:r w:rsidRPr="00B0138E">
        <w:rPr>
          <w:rFonts w:hint="cs"/>
          <w:rtl/>
        </w:rPr>
        <w:t xml:space="preserve">- </w:t>
      </w:r>
      <w:r w:rsidRPr="00B0138E">
        <w:rPr>
          <w:rtl/>
        </w:rPr>
        <w:t>الأضحية والعقيقة</w:t>
      </w:r>
      <w:bookmarkEnd w:id="102"/>
      <w:bookmarkEnd w:id="103"/>
      <w:bookmarkEnd w:id="104"/>
      <w:bookmarkEnd w:id="105"/>
      <w:r w:rsidRPr="00B0138E">
        <w:rPr>
          <w:rtl/>
        </w:rPr>
        <w:t xml:space="preserve"> </w:t>
      </w:r>
    </w:p>
    <w:p w:rsidR="00084EEF" w:rsidRDefault="00084EEF" w:rsidP="00254C69">
      <w:pPr>
        <w:pStyle w:val="a0"/>
        <w:spacing w:before="2" w:after="2"/>
        <w:rPr>
          <w:rFonts w:hint="cs"/>
          <w:rtl/>
        </w:rPr>
      </w:pPr>
      <w:r>
        <w:rPr>
          <w:rtl/>
        </w:rPr>
        <w:t xml:space="preserve">- الأضحيـة: </w:t>
      </w:r>
    </w:p>
    <w:p w:rsidR="00084EEF" w:rsidRPr="00254C69" w:rsidRDefault="00084EEF" w:rsidP="00254C69">
      <w:pPr>
        <w:widowControl w:val="0"/>
        <w:spacing w:before="2" w:after="2"/>
        <w:ind w:firstLine="284"/>
        <w:jc w:val="both"/>
        <w:rPr>
          <w:rStyle w:val="Char"/>
          <w:rtl/>
        </w:rPr>
      </w:pPr>
      <w:r w:rsidRPr="00254C69">
        <w:rPr>
          <w:rStyle w:val="Char"/>
          <w:rtl/>
        </w:rPr>
        <w:t xml:space="preserve">هي ما يذبح من الإبل والبقر والغنم في يوم النحر وأيام التشريق بنيَّة الأضحية وهي سُـنَّة. </w:t>
      </w:r>
    </w:p>
    <w:p w:rsidR="00084EEF" w:rsidRDefault="00084EEF" w:rsidP="00254C69">
      <w:pPr>
        <w:pStyle w:val="a0"/>
        <w:spacing w:before="2" w:after="2"/>
        <w:rPr>
          <w:rtl/>
        </w:rPr>
      </w:pPr>
      <w:r>
        <w:rPr>
          <w:rtl/>
        </w:rPr>
        <w:t xml:space="preserve">- وقت ذبح الأضحية: </w:t>
      </w:r>
    </w:p>
    <w:p w:rsidR="00084EEF" w:rsidRPr="00254C69" w:rsidRDefault="00084EEF" w:rsidP="00254C69">
      <w:pPr>
        <w:widowControl w:val="0"/>
        <w:spacing w:before="2" w:after="2"/>
        <w:ind w:firstLine="284"/>
        <w:jc w:val="both"/>
        <w:rPr>
          <w:rStyle w:val="Char"/>
          <w:rtl/>
        </w:rPr>
      </w:pPr>
      <w:r w:rsidRPr="00254C69">
        <w:rPr>
          <w:rStyle w:val="Char"/>
          <w:rtl/>
        </w:rPr>
        <w:t xml:space="preserve">من بعد صلاة العيد يوم النحر إلى آخر أيام التشريق. </w:t>
      </w:r>
    </w:p>
    <w:p w:rsidR="00084EEF" w:rsidRPr="00254C69" w:rsidRDefault="00084EEF" w:rsidP="00254C69">
      <w:pPr>
        <w:widowControl w:val="0"/>
        <w:spacing w:before="2" w:after="2"/>
        <w:ind w:firstLine="284"/>
        <w:jc w:val="both"/>
        <w:rPr>
          <w:rStyle w:val="Char"/>
          <w:rtl/>
        </w:rPr>
      </w:pPr>
      <w:r w:rsidRPr="00254C69">
        <w:rPr>
          <w:rStyle w:val="Char"/>
          <w:rtl/>
        </w:rPr>
        <w:t xml:space="preserve">- يسن توزيع الأضحية أثلاثا، يأكل ثلثا ويهدي ثلثا، ويتصدق بثلث. </w:t>
      </w:r>
    </w:p>
    <w:p w:rsidR="00084EEF" w:rsidRPr="00254C69" w:rsidRDefault="00084EEF" w:rsidP="00254C69">
      <w:pPr>
        <w:widowControl w:val="0"/>
        <w:spacing w:before="2" w:after="2"/>
        <w:ind w:firstLine="284"/>
        <w:jc w:val="both"/>
        <w:rPr>
          <w:rStyle w:val="Char"/>
          <w:rtl/>
        </w:rPr>
      </w:pPr>
      <w:r w:rsidRPr="00254C69">
        <w:rPr>
          <w:rStyle w:val="Char"/>
          <w:rtl/>
        </w:rPr>
        <w:t xml:space="preserve">وللأضحية فضل عظيم لما فيها من التوسعة، ونفع الفقراء وسد حاجاتهم. </w:t>
      </w:r>
    </w:p>
    <w:p w:rsidR="00084EEF" w:rsidRPr="00254C69" w:rsidRDefault="00084EEF" w:rsidP="00254C69">
      <w:pPr>
        <w:widowControl w:val="0"/>
        <w:spacing w:before="2" w:after="2"/>
        <w:ind w:firstLine="284"/>
        <w:jc w:val="both"/>
        <w:rPr>
          <w:rStyle w:val="Char"/>
          <w:rtl/>
        </w:rPr>
      </w:pPr>
      <w:r w:rsidRPr="00254C69">
        <w:rPr>
          <w:rStyle w:val="Char"/>
          <w:rtl/>
        </w:rPr>
        <w:t xml:space="preserve">ولا يجزئ في الأضحية والهدي إلا ما كان من الإبل ثني له خمس سنين، ومن البقر ثني له سنتان، ومن الضأن جذع له ستة أشهر، ومن المعز ثني وهو ما له سنة. </w:t>
      </w:r>
    </w:p>
    <w:p w:rsidR="00084EEF" w:rsidRPr="00254C69" w:rsidRDefault="00084EEF" w:rsidP="00254C69">
      <w:pPr>
        <w:widowControl w:val="0"/>
        <w:spacing w:before="2" w:after="2"/>
        <w:ind w:firstLine="284"/>
        <w:jc w:val="both"/>
        <w:rPr>
          <w:rStyle w:val="Char"/>
          <w:rtl/>
        </w:rPr>
      </w:pPr>
      <w:r w:rsidRPr="00254C69">
        <w:rPr>
          <w:rStyle w:val="Char"/>
          <w:rtl/>
        </w:rPr>
        <w:t xml:space="preserve">- تجزئ الشاة عن واحد، والبدنة عن سبعة، والبقرة عن سبعة، ويجوز أن يضحي بشاة أو بدنة أو بقرة عنه وعن أهل بيته، وينبغي أن تكون الأضحية سليمة من العيوب. </w:t>
      </w:r>
    </w:p>
    <w:p w:rsidR="00084EEF" w:rsidRDefault="00084EEF" w:rsidP="00254C69">
      <w:pPr>
        <w:pStyle w:val="a0"/>
        <w:spacing w:before="2" w:after="2"/>
        <w:rPr>
          <w:rtl/>
        </w:rPr>
      </w:pPr>
      <w:r>
        <w:rPr>
          <w:rtl/>
        </w:rPr>
        <w:t xml:space="preserve">- العقيقـة: </w:t>
      </w:r>
    </w:p>
    <w:p w:rsidR="00084EEF" w:rsidRPr="00254C69" w:rsidRDefault="00084EEF" w:rsidP="00254C69">
      <w:pPr>
        <w:widowControl w:val="0"/>
        <w:spacing w:before="2" w:after="2"/>
        <w:ind w:firstLine="284"/>
        <w:jc w:val="both"/>
        <w:rPr>
          <w:rStyle w:val="Char"/>
          <w:rFonts w:hint="cs"/>
          <w:rtl/>
        </w:rPr>
      </w:pPr>
      <w:r w:rsidRPr="00254C69">
        <w:rPr>
          <w:rStyle w:val="Char"/>
          <w:rtl/>
        </w:rPr>
        <w:t xml:space="preserve">هي الذبيحة عن المولود، وهي سُـنَّة، تشرع عن الغلام شاتان، وعن البنت شاة، تذبح يوم سابعه ويسمى فيه، ويحلق رأسه ويتصدق بوزن الشعر ورقا فإن فات ففي الرابع عشر، فإن فات ففي واحد وعشرين، ثم في أي وقت ويسن ألا يكسر عظمها، والعقيقة شكر لله على نعمة متجددة ومولود قادم. </w:t>
      </w:r>
    </w:p>
    <w:p w:rsidR="003060A4" w:rsidRDefault="00084EEF" w:rsidP="003060A4">
      <w:pPr>
        <w:widowControl w:val="0"/>
        <w:spacing w:before="2" w:after="2"/>
        <w:ind w:firstLine="284"/>
        <w:jc w:val="center"/>
        <w:rPr>
          <w:rStyle w:val="Char"/>
          <w:rtl/>
        </w:rPr>
        <w:sectPr w:rsidR="003060A4" w:rsidSect="00254C69">
          <w:headerReference w:type="even" r:id="rId19"/>
          <w:footnotePr>
            <w:numRestart w:val="eachPage"/>
          </w:footnotePr>
          <w:pgSz w:w="7938" w:h="11907" w:code="9"/>
          <w:pgMar w:top="567" w:right="851" w:bottom="851" w:left="851" w:header="454" w:footer="0" w:gutter="0"/>
          <w:pgNumType w:chapSep="period"/>
          <w:cols w:space="708"/>
          <w:titlePg/>
          <w:bidi/>
          <w:rtlGutter/>
          <w:docGrid w:linePitch="360"/>
        </w:sectPr>
      </w:pPr>
      <w:r w:rsidRPr="00254C69">
        <w:rPr>
          <w:rStyle w:val="Char"/>
          <w:rFonts w:hint="cs"/>
          <w:rtl/>
        </w:rPr>
        <w:t>* * *</w:t>
      </w:r>
    </w:p>
    <w:p w:rsidR="003060A4" w:rsidRDefault="003060A4" w:rsidP="003060A4">
      <w:pPr>
        <w:widowControl w:val="0"/>
        <w:spacing w:before="2" w:after="2"/>
        <w:ind w:firstLine="284"/>
        <w:jc w:val="center"/>
        <w:rPr>
          <w:rFonts w:hint="cs"/>
          <w:b/>
          <w:bCs/>
          <w:sz w:val="44"/>
          <w:szCs w:val="44"/>
          <w:rtl/>
        </w:rPr>
      </w:pPr>
    </w:p>
    <w:p w:rsidR="003060A4" w:rsidRDefault="003060A4" w:rsidP="003060A4">
      <w:pPr>
        <w:widowControl w:val="0"/>
        <w:spacing w:before="2" w:after="2"/>
        <w:ind w:firstLine="284"/>
        <w:jc w:val="center"/>
        <w:rPr>
          <w:rFonts w:hint="cs"/>
          <w:b/>
          <w:bCs/>
          <w:sz w:val="44"/>
          <w:szCs w:val="44"/>
          <w:rtl/>
        </w:rPr>
      </w:pPr>
    </w:p>
    <w:p w:rsidR="00084EEF" w:rsidRPr="003060A4" w:rsidRDefault="003060A4" w:rsidP="003060A4">
      <w:pPr>
        <w:widowControl w:val="0"/>
        <w:spacing w:before="2" w:after="2"/>
        <w:ind w:firstLine="284"/>
        <w:jc w:val="center"/>
        <w:rPr>
          <w:rStyle w:val="Char"/>
          <w:color w:val="FF0000"/>
          <w:sz w:val="40"/>
          <w:szCs w:val="40"/>
          <w:rtl/>
        </w:rPr>
      </w:pPr>
      <w:r>
        <w:rPr>
          <w:rFonts w:hint="cs"/>
          <w:b/>
          <w:bCs/>
          <w:color w:val="FF0000"/>
          <w:sz w:val="52"/>
          <w:szCs w:val="52"/>
          <w:rtl/>
        </w:rPr>
        <w:t>7</w:t>
      </w:r>
      <w:r w:rsidR="00B0138E" w:rsidRPr="003060A4">
        <w:rPr>
          <w:rFonts w:ascii="HQPB4" w:hAnsi="Traditional Arabic"/>
          <w:b/>
          <w:bCs/>
          <w:color w:val="FF0000"/>
          <w:sz w:val="52"/>
          <w:szCs w:val="52"/>
          <w:rtl/>
        </w:rPr>
        <w:t>– الجه</w:t>
      </w:r>
      <w:r w:rsidR="00B0138E" w:rsidRPr="003060A4">
        <w:rPr>
          <w:rFonts w:ascii="HQPB4" w:hAnsi="Traditional Arabic" w:hint="cs"/>
          <w:b/>
          <w:bCs/>
          <w:color w:val="FF0000"/>
          <w:sz w:val="52"/>
          <w:szCs w:val="52"/>
          <w:rtl/>
        </w:rPr>
        <w:t>ـ</w:t>
      </w:r>
      <w:r w:rsidR="00B0138E" w:rsidRPr="003060A4">
        <w:rPr>
          <w:rFonts w:ascii="HQPB4" w:hAnsi="Traditional Arabic"/>
          <w:b/>
          <w:bCs/>
          <w:color w:val="FF0000"/>
          <w:sz w:val="52"/>
          <w:szCs w:val="52"/>
          <w:rtl/>
        </w:rPr>
        <w:t>اد</w:t>
      </w:r>
    </w:p>
    <w:p w:rsidR="00084EEF" w:rsidRPr="003F5BA3" w:rsidRDefault="00084EEF" w:rsidP="003F5BA3">
      <w:pPr>
        <w:pStyle w:val="a2"/>
        <w:rPr>
          <w:rFonts w:hint="cs"/>
          <w:rtl/>
        </w:rPr>
      </w:pPr>
      <w:r w:rsidRPr="003F5BA3">
        <w:rPr>
          <w:rtl/>
        </w:rPr>
        <w:br w:type="page"/>
      </w:r>
      <w:bookmarkStart w:id="106" w:name="_Toc114822747"/>
      <w:bookmarkStart w:id="107" w:name="_Toc115055118"/>
      <w:bookmarkStart w:id="108" w:name="_Toc116190051"/>
      <w:bookmarkStart w:id="109" w:name="_Toc457310988"/>
      <w:r w:rsidR="003060A4">
        <w:rPr>
          <w:rFonts w:hint="cs"/>
          <w:rtl/>
        </w:rPr>
        <w:lastRenderedPageBreak/>
        <w:t>7</w:t>
      </w:r>
      <w:r w:rsidRPr="003F5BA3">
        <w:rPr>
          <w:rFonts w:hint="cs"/>
          <w:rtl/>
        </w:rPr>
        <w:t xml:space="preserve">- </w:t>
      </w:r>
      <w:r w:rsidRPr="003F5BA3">
        <w:rPr>
          <w:rtl/>
        </w:rPr>
        <w:t>الجهاد</w:t>
      </w:r>
      <w:bookmarkEnd w:id="106"/>
      <w:bookmarkEnd w:id="107"/>
      <w:bookmarkEnd w:id="108"/>
      <w:bookmarkEnd w:id="109"/>
      <w:r w:rsidRPr="003F5BA3">
        <w:rPr>
          <w:rtl/>
        </w:rPr>
        <w:t xml:space="preserve"> </w:t>
      </w:r>
    </w:p>
    <w:p w:rsidR="00084EEF" w:rsidRDefault="00084EEF" w:rsidP="00D24DE8">
      <w:pPr>
        <w:pStyle w:val="a7"/>
        <w:rPr>
          <w:rtl/>
        </w:rPr>
      </w:pPr>
      <w:r>
        <w:rPr>
          <w:rtl/>
        </w:rPr>
        <w:t xml:space="preserve">أ- تعريفـه: </w:t>
      </w:r>
    </w:p>
    <w:p w:rsidR="00084EEF" w:rsidRPr="00254C69" w:rsidRDefault="00084EEF" w:rsidP="00254C69">
      <w:pPr>
        <w:widowControl w:val="0"/>
        <w:spacing w:before="2" w:after="2"/>
        <w:ind w:firstLine="284"/>
        <w:jc w:val="both"/>
        <w:rPr>
          <w:rStyle w:val="Char"/>
          <w:rtl/>
        </w:rPr>
      </w:pPr>
      <w:r w:rsidRPr="00254C69">
        <w:rPr>
          <w:rStyle w:val="Char"/>
          <w:rtl/>
        </w:rPr>
        <w:t xml:space="preserve">هو بذل الطاقة والوسع في قتال الكفار. </w:t>
      </w:r>
    </w:p>
    <w:p w:rsidR="00084EEF" w:rsidRDefault="00084EEF" w:rsidP="00D24DE8">
      <w:pPr>
        <w:pStyle w:val="a7"/>
        <w:rPr>
          <w:rtl/>
        </w:rPr>
      </w:pPr>
      <w:r>
        <w:rPr>
          <w:rtl/>
        </w:rPr>
        <w:t xml:space="preserve">ب- حكمة مشروعيته: </w:t>
      </w:r>
    </w:p>
    <w:p w:rsidR="00084EEF" w:rsidRPr="00254C69" w:rsidRDefault="00084EEF" w:rsidP="00254C69">
      <w:pPr>
        <w:widowControl w:val="0"/>
        <w:spacing w:before="2" w:after="2"/>
        <w:ind w:firstLine="284"/>
        <w:jc w:val="both"/>
        <w:rPr>
          <w:rStyle w:val="Char"/>
          <w:rtl/>
        </w:rPr>
      </w:pPr>
      <w:r w:rsidRPr="00254C69">
        <w:rPr>
          <w:rStyle w:val="Char"/>
          <w:rtl/>
        </w:rPr>
        <w:t xml:space="preserve">الجهاد ذروة سنام الإسلام، وأفضل متطوع به، شرعه اللّه لتحقيق الأهداف الآتية: </w:t>
      </w:r>
    </w:p>
    <w:p w:rsidR="00084EEF" w:rsidRPr="00254C69" w:rsidRDefault="00084EEF" w:rsidP="004440FB">
      <w:pPr>
        <w:widowControl w:val="0"/>
        <w:numPr>
          <w:ilvl w:val="0"/>
          <w:numId w:val="53"/>
        </w:numPr>
        <w:spacing w:before="2" w:after="2"/>
        <w:ind w:left="680" w:hanging="340"/>
        <w:jc w:val="both"/>
        <w:rPr>
          <w:rStyle w:val="Char"/>
          <w:rtl/>
        </w:rPr>
      </w:pPr>
      <w:r w:rsidRPr="00254C69">
        <w:rPr>
          <w:rStyle w:val="Char"/>
          <w:rtl/>
        </w:rPr>
        <w:t xml:space="preserve">لتكون كلمة اللّه هي العليا، ويكون الدين كله للّه. </w:t>
      </w:r>
    </w:p>
    <w:p w:rsidR="00084EEF" w:rsidRPr="00254C69" w:rsidRDefault="00084EEF" w:rsidP="004440FB">
      <w:pPr>
        <w:widowControl w:val="0"/>
        <w:numPr>
          <w:ilvl w:val="0"/>
          <w:numId w:val="53"/>
        </w:numPr>
        <w:spacing w:before="2" w:after="2"/>
        <w:ind w:left="680" w:hanging="340"/>
        <w:jc w:val="both"/>
        <w:rPr>
          <w:rStyle w:val="Char"/>
          <w:rtl/>
        </w:rPr>
      </w:pPr>
      <w:r w:rsidRPr="00254C69">
        <w:rPr>
          <w:rStyle w:val="Char"/>
          <w:rtl/>
        </w:rPr>
        <w:t xml:space="preserve">لإسعاد البشرية وإخراجها من الظلمات إلى النور. </w:t>
      </w:r>
    </w:p>
    <w:p w:rsidR="00084EEF" w:rsidRPr="00254C69" w:rsidRDefault="00084EEF" w:rsidP="004440FB">
      <w:pPr>
        <w:widowControl w:val="0"/>
        <w:numPr>
          <w:ilvl w:val="0"/>
          <w:numId w:val="53"/>
        </w:numPr>
        <w:spacing w:before="2" w:after="2"/>
        <w:ind w:left="680" w:hanging="340"/>
        <w:jc w:val="both"/>
        <w:rPr>
          <w:rStyle w:val="Char"/>
          <w:rtl/>
        </w:rPr>
      </w:pPr>
      <w:r w:rsidRPr="00254C69">
        <w:rPr>
          <w:rStyle w:val="Char"/>
          <w:rtl/>
        </w:rPr>
        <w:t xml:space="preserve">لإقامة العدل في الأرض بإحقاق الحق، وإبطال الباطل، ومنع الظلم والفساد. </w:t>
      </w:r>
    </w:p>
    <w:p w:rsidR="00084EEF" w:rsidRPr="00254C69" w:rsidRDefault="00084EEF" w:rsidP="004440FB">
      <w:pPr>
        <w:widowControl w:val="0"/>
        <w:numPr>
          <w:ilvl w:val="0"/>
          <w:numId w:val="53"/>
        </w:numPr>
        <w:spacing w:before="2" w:after="2"/>
        <w:ind w:left="680" w:hanging="340"/>
        <w:jc w:val="both"/>
        <w:rPr>
          <w:rStyle w:val="Char"/>
          <w:rtl/>
        </w:rPr>
      </w:pPr>
      <w:r w:rsidRPr="00254C69">
        <w:rPr>
          <w:rStyle w:val="Char"/>
          <w:rtl/>
        </w:rPr>
        <w:t xml:space="preserve">لنشر الدين، وحماية المسلمين، ورد كيد الأعداء. </w:t>
      </w:r>
    </w:p>
    <w:p w:rsidR="00084EEF" w:rsidRDefault="00084EEF" w:rsidP="00D24DE8">
      <w:pPr>
        <w:pStyle w:val="a7"/>
        <w:rPr>
          <w:rtl/>
        </w:rPr>
      </w:pPr>
      <w:r>
        <w:rPr>
          <w:rtl/>
        </w:rPr>
        <w:t xml:space="preserve">ج- حكـم الجهـاد: </w:t>
      </w:r>
    </w:p>
    <w:p w:rsidR="00084EEF" w:rsidRPr="00254C69" w:rsidRDefault="00084EEF" w:rsidP="00254C69">
      <w:pPr>
        <w:widowControl w:val="0"/>
        <w:spacing w:before="2" w:after="2"/>
        <w:ind w:firstLine="284"/>
        <w:jc w:val="both"/>
        <w:rPr>
          <w:rStyle w:val="Char"/>
          <w:rtl/>
        </w:rPr>
      </w:pPr>
      <w:r w:rsidRPr="00254C69">
        <w:rPr>
          <w:rStyle w:val="Char"/>
          <w:rtl/>
        </w:rPr>
        <w:t xml:space="preserve">الجهاد فرض كفاية إذا قام به من يكفي سقط عن الباقين، ويجب على كل مستطيع في الحالات الآتية: </w:t>
      </w:r>
    </w:p>
    <w:p w:rsidR="00084EEF" w:rsidRPr="00254C69" w:rsidRDefault="00084EEF" w:rsidP="004440FB">
      <w:pPr>
        <w:widowControl w:val="0"/>
        <w:numPr>
          <w:ilvl w:val="0"/>
          <w:numId w:val="52"/>
        </w:numPr>
        <w:spacing w:before="2" w:after="2"/>
        <w:ind w:left="680" w:hanging="340"/>
        <w:jc w:val="both"/>
        <w:rPr>
          <w:rStyle w:val="Char"/>
          <w:rtl/>
        </w:rPr>
      </w:pPr>
      <w:r w:rsidRPr="00254C69">
        <w:rPr>
          <w:rStyle w:val="Char"/>
          <w:rtl/>
        </w:rPr>
        <w:t xml:space="preserve">إذا حضر صف القتال. </w:t>
      </w:r>
    </w:p>
    <w:p w:rsidR="00084EEF" w:rsidRPr="00254C69" w:rsidRDefault="00084EEF" w:rsidP="004440FB">
      <w:pPr>
        <w:widowControl w:val="0"/>
        <w:numPr>
          <w:ilvl w:val="0"/>
          <w:numId w:val="52"/>
        </w:numPr>
        <w:spacing w:before="2" w:after="2"/>
        <w:ind w:left="680" w:hanging="340"/>
        <w:jc w:val="both"/>
        <w:rPr>
          <w:rStyle w:val="Char"/>
          <w:rtl/>
        </w:rPr>
      </w:pPr>
      <w:r w:rsidRPr="00254C69">
        <w:rPr>
          <w:rStyle w:val="Char"/>
          <w:rtl/>
        </w:rPr>
        <w:t xml:space="preserve">إذا حضر بلده عدو. </w:t>
      </w:r>
    </w:p>
    <w:p w:rsidR="00084EEF" w:rsidRPr="00254C69" w:rsidRDefault="00084EEF" w:rsidP="004440FB">
      <w:pPr>
        <w:widowControl w:val="0"/>
        <w:numPr>
          <w:ilvl w:val="0"/>
          <w:numId w:val="52"/>
        </w:numPr>
        <w:spacing w:before="2" w:after="2"/>
        <w:ind w:left="680" w:hanging="340"/>
        <w:jc w:val="both"/>
        <w:rPr>
          <w:rStyle w:val="Char"/>
          <w:rtl/>
        </w:rPr>
      </w:pPr>
      <w:r w:rsidRPr="00254C69">
        <w:rPr>
          <w:rStyle w:val="Char"/>
          <w:rtl/>
        </w:rPr>
        <w:t xml:space="preserve">إذا استنفر الإمام. </w:t>
      </w:r>
    </w:p>
    <w:p w:rsidR="00084EEF" w:rsidRDefault="00084EEF" w:rsidP="00D24DE8">
      <w:pPr>
        <w:pStyle w:val="a7"/>
        <w:rPr>
          <w:rtl/>
        </w:rPr>
      </w:pPr>
      <w:r>
        <w:rPr>
          <w:rtl/>
        </w:rPr>
        <w:lastRenderedPageBreak/>
        <w:t>د</w:t>
      </w:r>
      <w:r w:rsidR="00887A82">
        <w:rPr>
          <w:rtl/>
        </w:rPr>
        <w:t xml:space="preserve">- </w:t>
      </w:r>
      <w:r>
        <w:rPr>
          <w:rtl/>
        </w:rPr>
        <w:t xml:space="preserve">شروط وجوب الجهاد: </w:t>
      </w:r>
    </w:p>
    <w:p w:rsidR="00084EEF" w:rsidRPr="00254C69" w:rsidRDefault="00084EEF" w:rsidP="00254C69">
      <w:pPr>
        <w:widowControl w:val="0"/>
        <w:spacing w:before="2" w:after="2"/>
        <w:ind w:firstLine="284"/>
        <w:jc w:val="both"/>
        <w:rPr>
          <w:rStyle w:val="Char"/>
          <w:rtl/>
        </w:rPr>
      </w:pPr>
      <w:r w:rsidRPr="00254C69">
        <w:rPr>
          <w:rStyle w:val="Char"/>
          <w:rtl/>
        </w:rPr>
        <w:t xml:space="preserve">الإسلام، العقل، البلوغ، الذكورية، السلامة من الضرر (كالمرض والعمى والعرج)، ووجود النفقة. </w:t>
      </w:r>
    </w:p>
    <w:p w:rsidR="00084EEF" w:rsidRDefault="00084EEF" w:rsidP="00D24DE8">
      <w:pPr>
        <w:pStyle w:val="a7"/>
        <w:rPr>
          <w:rtl/>
        </w:rPr>
      </w:pPr>
      <w:r>
        <w:rPr>
          <w:rtl/>
        </w:rPr>
        <w:t xml:space="preserve">هـ- أقسـام الجهـاد: </w:t>
      </w:r>
    </w:p>
    <w:p w:rsidR="00084EEF" w:rsidRPr="00254C69" w:rsidRDefault="00084EEF" w:rsidP="00254C69">
      <w:pPr>
        <w:widowControl w:val="0"/>
        <w:spacing w:before="2" w:after="2"/>
        <w:ind w:firstLine="284"/>
        <w:jc w:val="both"/>
        <w:rPr>
          <w:rStyle w:val="Char"/>
          <w:rtl/>
        </w:rPr>
      </w:pPr>
      <w:r w:rsidRPr="00254C69">
        <w:rPr>
          <w:rStyle w:val="Char"/>
          <w:rtl/>
        </w:rPr>
        <w:t xml:space="preserve">الجهاد أربعة أقسام هي: </w:t>
      </w:r>
    </w:p>
    <w:p w:rsidR="00084EEF" w:rsidRPr="00254C69" w:rsidRDefault="00084EEF" w:rsidP="004440FB">
      <w:pPr>
        <w:widowControl w:val="0"/>
        <w:numPr>
          <w:ilvl w:val="0"/>
          <w:numId w:val="51"/>
        </w:numPr>
        <w:spacing w:before="2" w:after="2"/>
        <w:ind w:left="680" w:hanging="340"/>
        <w:jc w:val="both"/>
        <w:rPr>
          <w:rStyle w:val="Char"/>
          <w:rtl/>
        </w:rPr>
      </w:pPr>
      <w:r w:rsidRPr="00B0138E">
        <w:rPr>
          <w:rStyle w:val="Char0"/>
          <w:rtl/>
        </w:rPr>
        <w:t>جهاد النفس:</w:t>
      </w:r>
      <w:r>
        <w:rPr>
          <w:rFonts w:ascii="HQPB4" w:hAnsi="Traditional Arabic"/>
          <w:b/>
          <w:bCs/>
          <w:sz w:val="36"/>
          <w:szCs w:val="36"/>
          <w:rtl/>
        </w:rPr>
        <w:t xml:space="preserve"> </w:t>
      </w:r>
      <w:r w:rsidRPr="00254C69">
        <w:rPr>
          <w:rStyle w:val="Char"/>
          <w:rtl/>
        </w:rPr>
        <w:t xml:space="preserve">وهو جهاد النفس على تعلم الدين، والعمل به، والدعوة إليه، والصبر على الأذى فيه. </w:t>
      </w:r>
    </w:p>
    <w:p w:rsidR="00084EEF" w:rsidRPr="00254C69" w:rsidRDefault="00084EEF" w:rsidP="004440FB">
      <w:pPr>
        <w:widowControl w:val="0"/>
        <w:numPr>
          <w:ilvl w:val="0"/>
          <w:numId w:val="51"/>
        </w:numPr>
        <w:spacing w:before="2" w:after="2"/>
        <w:ind w:left="680" w:hanging="340"/>
        <w:jc w:val="both"/>
        <w:rPr>
          <w:rStyle w:val="Char"/>
          <w:rtl/>
        </w:rPr>
      </w:pPr>
      <w:r w:rsidRPr="00B0138E">
        <w:rPr>
          <w:rStyle w:val="Char0"/>
          <w:rtl/>
        </w:rPr>
        <w:t>جهاد الشيطان:</w:t>
      </w:r>
      <w:r>
        <w:rPr>
          <w:rFonts w:ascii="HQPB4" w:hAnsi="Traditional Arabic"/>
          <w:b/>
          <w:bCs/>
          <w:sz w:val="36"/>
          <w:szCs w:val="36"/>
          <w:rtl/>
        </w:rPr>
        <w:t xml:space="preserve"> </w:t>
      </w:r>
      <w:r w:rsidRPr="00254C69">
        <w:rPr>
          <w:rStyle w:val="Char"/>
          <w:rtl/>
        </w:rPr>
        <w:t xml:space="preserve">وهو جهاده على دفع ما يلقي إلى العبد من الشبهات، والشهوات. </w:t>
      </w:r>
    </w:p>
    <w:p w:rsidR="00084EEF" w:rsidRPr="00254C69" w:rsidRDefault="00084EEF" w:rsidP="004440FB">
      <w:pPr>
        <w:widowControl w:val="0"/>
        <w:numPr>
          <w:ilvl w:val="0"/>
          <w:numId w:val="51"/>
        </w:numPr>
        <w:spacing w:before="2" w:after="2"/>
        <w:ind w:left="680" w:hanging="340"/>
        <w:jc w:val="both"/>
        <w:rPr>
          <w:rStyle w:val="Char"/>
          <w:rtl/>
        </w:rPr>
      </w:pPr>
      <w:r w:rsidRPr="00B0138E">
        <w:rPr>
          <w:rStyle w:val="Char0"/>
          <w:rtl/>
        </w:rPr>
        <w:t>جهاد الكفار والمنافقين:</w:t>
      </w:r>
      <w:r>
        <w:rPr>
          <w:rFonts w:ascii="HQPB4" w:hAnsi="Traditional Arabic"/>
          <w:b/>
          <w:bCs/>
          <w:sz w:val="36"/>
          <w:szCs w:val="36"/>
          <w:rtl/>
        </w:rPr>
        <w:t xml:space="preserve"> </w:t>
      </w:r>
      <w:r w:rsidRPr="00254C69">
        <w:rPr>
          <w:rStyle w:val="Char"/>
          <w:rtl/>
        </w:rPr>
        <w:t xml:space="preserve">ويكون بالقلب، واللسان، والمال، واليد. </w:t>
      </w:r>
    </w:p>
    <w:p w:rsidR="00084EEF" w:rsidRPr="00254C69" w:rsidRDefault="00084EEF" w:rsidP="004440FB">
      <w:pPr>
        <w:widowControl w:val="0"/>
        <w:numPr>
          <w:ilvl w:val="0"/>
          <w:numId w:val="51"/>
        </w:numPr>
        <w:spacing w:before="2" w:after="2"/>
        <w:ind w:left="680" w:hanging="340"/>
        <w:jc w:val="both"/>
        <w:rPr>
          <w:rStyle w:val="Char"/>
          <w:rtl/>
        </w:rPr>
      </w:pPr>
      <w:r w:rsidRPr="00B0138E">
        <w:rPr>
          <w:rStyle w:val="Char0"/>
          <w:rtl/>
        </w:rPr>
        <w:t>جهاد أصحاب الظلم، والبدع والمنكرات:</w:t>
      </w:r>
      <w:r>
        <w:rPr>
          <w:rFonts w:ascii="HQPB4" w:hAnsi="Traditional Arabic"/>
          <w:b/>
          <w:bCs/>
          <w:sz w:val="36"/>
          <w:szCs w:val="36"/>
          <w:rtl/>
        </w:rPr>
        <w:t xml:space="preserve"> </w:t>
      </w:r>
      <w:r w:rsidRPr="00254C69">
        <w:rPr>
          <w:rStyle w:val="Char"/>
          <w:rtl/>
        </w:rPr>
        <w:t xml:space="preserve">والأفضل أن يكون باليد إذا قدر فإن عجز فباللسان، فإن عجز فبالقلب. </w:t>
      </w:r>
    </w:p>
    <w:p w:rsidR="00084EEF" w:rsidRDefault="00084EEF" w:rsidP="00D24DE8">
      <w:pPr>
        <w:pStyle w:val="a7"/>
        <w:rPr>
          <w:rtl/>
        </w:rPr>
      </w:pPr>
      <w:r>
        <w:rPr>
          <w:rtl/>
        </w:rPr>
        <w:t xml:space="preserve">و- ما للشهيد من فضل عند الله تعالى: </w:t>
      </w:r>
    </w:p>
    <w:p w:rsidR="00084EEF" w:rsidRPr="00254C69" w:rsidRDefault="00084EEF" w:rsidP="00254C69">
      <w:pPr>
        <w:widowControl w:val="0"/>
        <w:spacing w:before="2" w:after="2"/>
        <w:ind w:firstLine="284"/>
        <w:jc w:val="both"/>
        <w:rPr>
          <w:rStyle w:val="Char"/>
          <w:rtl/>
        </w:rPr>
      </w:pPr>
      <w:r w:rsidRPr="00254C69">
        <w:rPr>
          <w:rStyle w:val="Char"/>
          <w:rtl/>
        </w:rPr>
        <w:t xml:space="preserve">للشهيد عند اللّه سبع خصال: يغفر له في أول قطرة من دمه، ويرى مقعده من الجنة، ويجار من عذاب القبر، ويأمن من الفزع الأكبر، ويحلى حلية الإيمان، ويزوج من الحور العين، ويشفع في سبعين من أقاربه. </w:t>
      </w:r>
    </w:p>
    <w:p w:rsidR="00084EEF" w:rsidRDefault="00084EEF" w:rsidP="00D24DE8">
      <w:pPr>
        <w:pStyle w:val="a7"/>
        <w:rPr>
          <w:rtl/>
        </w:rPr>
      </w:pPr>
      <w:r>
        <w:rPr>
          <w:rtl/>
        </w:rPr>
        <w:t xml:space="preserve">ز- آداب الحـرب: </w:t>
      </w:r>
    </w:p>
    <w:p w:rsidR="00084EEF" w:rsidRPr="00254C69" w:rsidRDefault="00084EEF" w:rsidP="00254C69">
      <w:pPr>
        <w:widowControl w:val="0"/>
        <w:spacing w:before="2" w:after="2"/>
        <w:ind w:firstLine="284"/>
        <w:jc w:val="both"/>
        <w:rPr>
          <w:rStyle w:val="Char"/>
          <w:rtl/>
        </w:rPr>
      </w:pPr>
      <w:r w:rsidRPr="00254C69">
        <w:rPr>
          <w:rStyle w:val="Char"/>
          <w:rtl/>
        </w:rPr>
        <w:t xml:space="preserve">من آداب الحرب في الإسلام، عدم الغدر، عدم قتل النساء والأطفال إذا لم يقاتلوا، البعد عن العُجْب والغرور، وعدم تمني لقاء العدو، الدعاء بالنصر </w:t>
      </w:r>
      <w:r w:rsidRPr="00254C69">
        <w:rPr>
          <w:rStyle w:val="Char"/>
          <w:rtl/>
        </w:rPr>
        <w:lastRenderedPageBreak/>
        <w:t xml:space="preserve">والتأييد من اللّه ومنه "اللهم منزل الكتاب، ومجري السحاب، وهازم ا لأحزاب اهزمهم وانصرنا عليهم ". </w:t>
      </w:r>
    </w:p>
    <w:p w:rsidR="00084EEF" w:rsidRPr="00254C69" w:rsidRDefault="00084EEF" w:rsidP="00254C69">
      <w:pPr>
        <w:widowControl w:val="0"/>
        <w:spacing w:before="2" w:after="2"/>
        <w:ind w:firstLine="284"/>
        <w:jc w:val="both"/>
        <w:rPr>
          <w:rStyle w:val="Char"/>
          <w:rtl/>
        </w:rPr>
      </w:pPr>
      <w:r w:rsidRPr="00254C69">
        <w:rPr>
          <w:rStyle w:val="Char"/>
          <w:rtl/>
        </w:rPr>
        <w:t xml:space="preserve">- ويحرم الفرار من الزحف إلا في حالتين: </w:t>
      </w:r>
    </w:p>
    <w:p w:rsidR="00084EEF" w:rsidRPr="00254C69" w:rsidRDefault="00084EEF" w:rsidP="00254C69">
      <w:pPr>
        <w:widowControl w:val="0"/>
        <w:spacing w:before="2" w:after="2"/>
        <w:ind w:firstLine="284"/>
        <w:jc w:val="both"/>
        <w:rPr>
          <w:rStyle w:val="Char"/>
          <w:rtl/>
        </w:rPr>
      </w:pPr>
      <w:r w:rsidRPr="00254C69">
        <w:rPr>
          <w:rStyle w:val="Char"/>
          <w:rtl/>
        </w:rPr>
        <w:t xml:space="preserve">الأولى التحرف للقتال. </w:t>
      </w:r>
    </w:p>
    <w:p w:rsidR="00084EEF" w:rsidRPr="00254C69" w:rsidRDefault="00084EEF" w:rsidP="00254C69">
      <w:pPr>
        <w:widowControl w:val="0"/>
        <w:spacing w:before="2" w:after="2"/>
        <w:ind w:firstLine="284"/>
        <w:jc w:val="both"/>
        <w:rPr>
          <w:rStyle w:val="Char"/>
          <w:rtl/>
        </w:rPr>
      </w:pPr>
      <w:r w:rsidRPr="00254C69">
        <w:rPr>
          <w:rStyle w:val="Char"/>
          <w:rtl/>
        </w:rPr>
        <w:t xml:space="preserve">الثانية التحيز إلى فئة. </w:t>
      </w:r>
    </w:p>
    <w:p w:rsidR="00084EEF" w:rsidRDefault="00084EEF" w:rsidP="00D24DE8">
      <w:pPr>
        <w:pStyle w:val="a7"/>
        <w:rPr>
          <w:rtl/>
        </w:rPr>
      </w:pPr>
      <w:r>
        <w:rPr>
          <w:rtl/>
        </w:rPr>
        <w:t xml:space="preserve">ح- أسـرى الحـرب: </w:t>
      </w:r>
    </w:p>
    <w:p w:rsidR="00084EEF" w:rsidRPr="00254C69" w:rsidRDefault="00084EEF" w:rsidP="004440FB">
      <w:pPr>
        <w:widowControl w:val="0"/>
        <w:numPr>
          <w:ilvl w:val="0"/>
          <w:numId w:val="50"/>
        </w:numPr>
        <w:spacing w:before="2" w:after="2"/>
        <w:ind w:left="680" w:hanging="340"/>
        <w:jc w:val="both"/>
        <w:rPr>
          <w:rStyle w:val="Char"/>
          <w:rtl/>
        </w:rPr>
      </w:pPr>
      <w:r w:rsidRPr="00254C69">
        <w:rPr>
          <w:rStyle w:val="Char"/>
          <w:rtl/>
        </w:rPr>
        <w:t xml:space="preserve">النساء والأطفال يسترقون. </w:t>
      </w:r>
    </w:p>
    <w:p w:rsidR="00084EEF" w:rsidRPr="00254C69" w:rsidRDefault="00084EEF" w:rsidP="004440FB">
      <w:pPr>
        <w:widowControl w:val="0"/>
        <w:numPr>
          <w:ilvl w:val="0"/>
          <w:numId w:val="50"/>
        </w:numPr>
        <w:spacing w:before="2" w:after="2"/>
        <w:ind w:left="680" w:hanging="340"/>
        <w:jc w:val="both"/>
        <w:rPr>
          <w:rStyle w:val="Char"/>
          <w:rtl/>
        </w:rPr>
      </w:pPr>
      <w:r w:rsidRPr="00254C69">
        <w:rPr>
          <w:rStyle w:val="Char"/>
          <w:rtl/>
        </w:rPr>
        <w:t xml:space="preserve">الرجال المقاتلون يخيَّر الإمام بين إطلاقهم، أو مفاداتهم، أو قتلهم. </w:t>
      </w:r>
    </w:p>
    <w:p w:rsidR="00084EEF" w:rsidRPr="00254C69" w:rsidRDefault="00084EEF" w:rsidP="00254C69">
      <w:pPr>
        <w:widowControl w:val="0"/>
        <w:spacing w:before="2" w:after="2"/>
        <w:ind w:firstLine="284"/>
        <w:jc w:val="both"/>
        <w:rPr>
          <w:rStyle w:val="Char"/>
          <w:rtl/>
        </w:rPr>
      </w:pPr>
      <w:r w:rsidRPr="00254C69">
        <w:rPr>
          <w:rStyle w:val="Char"/>
          <w:rtl/>
        </w:rPr>
        <w:t xml:space="preserve">- يجب على الإمام أن يتفقد جيشه عند المسير، ويمنع المخذل والمرجف، ولا يستعين بكافر إلا لضرورة، ويعد الزاد، ويسير بالجيش برفق، ويطلب لهم أحسن المنازل، ويمنع الجيش من الفساد والمعاصي، ويحدثهم بما يقوي نفوسهم، ويرغبهم في الشهادة ويأمرهم بالصبر، ويقسم الجيش، ويعيّن عليهم العُرفاء، والحراس، ويبعث العيون على العدو، ويَنْفل من يرى من الجيش، ويشاور في أمر الجهاد أهل الدين والرأي. </w:t>
      </w:r>
    </w:p>
    <w:p w:rsidR="00084EEF" w:rsidRDefault="00084EEF" w:rsidP="00D24DE8">
      <w:pPr>
        <w:pStyle w:val="a7"/>
        <w:rPr>
          <w:rtl/>
        </w:rPr>
      </w:pPr>
      <w:r>
        <w:rPr>
          <w:rtl/>
        </w:rPr>
        <w:t xml:space="preserve">ي- ما يجب على الجيش للإمام: </w:t>
      </w:r>
    </w:p>
    <w:p w:rsidR="00084EEF" w:rsidRPr="00254C69" w:rsidRDefault="00084EEF" w:rsidP="00254C69">
      <w:pPr>
        <w:widowControl w:val="0"/>
        <w:spacing w:before="2" w:after="2"/>
        <w:ind w:firstLine="284"/>
        <w:jc w:val="both"/>
        <w:rPr>
          <w:rStyle w:val="Char"/>
          <w:rFonts w:hint="cs"/>
          <w:rtl/>
        </w:rPr>
      </w:pPr>
      <w:r w:rsidRPr="00254C69">
        <w:rPr>
          <w:rStyle w:val="Char"/>
          <w:rtl/>
        </w:rPr>
        <w:t xml:space="preserve">يلزم الجيش طاعة الإمام، والصبر معه، ولا يجوز الغزو إلا بإذنه إلا أن يفاجأهم عدو يخافون شره وأذاه، وإن طلب العدو الهدنة، أو كانوا في الأشهر الحرم فللمسلمين عقد الهدنة. </w:t>
      </w:r>
    </w:p>
    <w:p w:rsidR="00084EEF" w:rsidRPr="00254C69" w:rsidRDefault="00084EEF" w:rsidP="003060A4">
      <w:pPr>
        <w:widowControl w:val="0"/>
        <w:spacing w:before="2" w:after="2"/>
        <w:ind w:firstLine="284"/>
        <w:jc w:val="center"/>
        <w:rPr>
          <w:rStyle w:val="Char"/>
          <w:rtl/>
        </w:rPr>
      </w:pPr>
      <w:r w:rsidRPr="00254C69">
        <w:rPr>
          <w:rStyle w:val="Char"/>
          <w:rFonts w:hint="cs"/>
          <w:rtl/>
        </w:rPr>
        <w:t>* * *</w:t>
      </w:r>
    </w:p>
    <w:p w:rsidR="00B0138E" w:rsidRPr="00254C69" w:rsidRDefault="00B0138E" w:rsidP="00254C69">
      <w:pPr>
        <w:widowControl w:val="0"/>
        <w:spacing w:before="2" w:after="2"/>
        <w:ind w:firstLine="284"/>
        <w:jc w:val="both"/>
        <w:rPr>
          <w:rStyle w:val="Char"/>
          <w:rtl/>
        </w:rPr>
        <w:sectPr w:rsidR="00B0138E" w:rsidRPr="00254C69" w:rsidSect="00254C69">
          <w:headerReference w:type="even" r:id="rId20"/>
          <w:footnotePr>
            <w:numRestart w:val="eachPage"/>
          </w:footnotePr>
          <w:pgSz w:w="7938" w:h="11907" w:code="9"/>
          <w:pgMar w:top="567" w:right="851" w:bottom="851" w:left="851" w:header="454" w:footer="0" w:gutter="0"/>
          <w:pgNumType w:chapSep="period"/>
          <w:cols w:space="708"/>
          <w:titlePg/>
          <w:bidi/>
          <w:rtlGutter/>
          <w:docGrid w:linePitch="360"/>
        </w:sectPr>
      </w:pPr>
    </w:p>
    <w:p w:rsidR="003060A4" w:rsidRDefault="003060A4" w:rsidP="003060A4">
      <w:pPr>
        <w:widowControl w:val="0"/>
        <w:spacing w:before="2" w:after="2"/>
        <w:ind w:firstLine="284"/>
        <w:jc w:val="center"/>
        <w:rPr>
          <w:rFonts w:ascii="HQPB4" w:hAnsi="Traditional Arabic" w:hint="cs"/>
          <w:b/>
          <w:bCs/>
          <w:color w:val="FF0000"/>
          <w:sz w:val="72"/>
          <w:szCs w:val="72"/>
          <w:rtl/>
        </w:rPr>
      </w:pPr>
    </w:p>
    <w:p w:rsidR="00084EEF" w:rsidRPr="003060A4" w:rsidRDefault="00B0138E" w:rsidP="003060A4">
      <w:pPr>
        <w:widowControl w:val="0"/>
        <w:spacing w:before="2" w:after="2"/>
        <w:ind w:firstLine="284"/>
        <w:jc w:val="center"/>
        <w:rPr>
          <w:rFonts w:ascii="HQPB4" w:hAnsi="HQPB4" w:hint="cs"/>
          <w:b/>
          <w:bCs/>
          <w:color w:val="FF0000"/>
          <w:spacing w:val="-4"/>
          <w:sz w:val="72"/>
          <w:szCs w:val="72"/>
          <w:rtl/>
        </w:rPr>
      </w:pPr>
      <w:r w:rsidRPr="003060A4">
        <w:rPr>
          <w:rFonts w:ascii="HQPB4" w:hAnsi="Traditional Arabic"/>
          <w:b/>
          <w:bCs/>
          <w:color w:val="FF0000"/>
          <w:sz w:val="72"/>
          <w:szCs w:val="72"/>
          <w:rtl/>
        </w:rPr>
        <w:t>القسم الثاني</w:t>
      </w:r>
      <w:r w:rsidRPr="003060A4">
        <w:rPr>
          <w:rStyle w:val="Char"/>
          <w:color w:val="FF0000"/>
          <w:sz w:val="48"/>
          <w:szCs w:val="48"/>
          <w:rtl/>
        </w:rPr>
        <w:br/>
      </w:r>
      <w:r w:rsidRPr="003060A4">
        <w:rPr>
          <w:rFonts w:ascii="HQPB4" w:hAnsi="HQPB4"/>
          <w:b/>
          <w:bCs/>
          <w:color w:val="FF0000"/>
          <w:spacing w:val="-4"/>
          <w:sz w:val="72"/>
          <w:szCs w:val="72"/>
          <w:rtl/>
        </w:rPr>
        <w:t>المعاملات</w:t>
      </w:r>
    </w:p>
    <w:p w:rsidR="00B0138E" w:rsidRPr="003060A4" w:rsidRDefault="00B0138E" w:rsidP="00254C69">
      <w:pPr>
        <w:pStyle w:val="a0"/>
        <w:spacing w:before="2" w:after="2"/>
        <w:rPr>
          <w:rFonts w:hint="cs"/>
          <w:sz w:val="32"/>
          <w:szCs w:val="32"/>
          <w:rtl/>
        </w:rPr>
      </w:pPr>
      <w:r w:rsidRPr="003060A4">
        <w:rPr>
          <w:sz w:val="32"/>
          <w:szCs w:val="32"/>
          <w:rtl/>
        </w:rPr>
        <w:t>- البيع وأحكامه وشروطه.</w:t>
      </w:r>
    </w:p>
    <w:p w:rsidR="00B0138E" w:rsidRPr="003060A4" w:rsidRDefault="00B0138E" w:rsidP="00254C69">
      <w:pPr>
        <w:pStyle w:val="a0"/>
        <w:spacing w:before="2" w:after="2"/>
        <w:rPr>
          <w:rFonts w:hint="cs"/>
          <w:sz w:val="32"/>
          <w:szCs w:val="32"/>
          <w:rtl/>
        </w:rPr>
      </w:pPr>
      <w:r w:rsidRPr="003060A4">
        <w:rPr>
          <w:sz w:val="32"/>
          <w:szCs w:val="32"/>
          <w:rtl/>
        </w:rPr>
        <w:t>- الربا معول هدم وتدمير لاقتصاد الأمم والشعوب، وأحكام الربا.</w:t>
      </w:r>
    </w:p>
    <w:p w:rsidR="00B0138E" w:rsidRPr="003060A4" w:rsidRDefault="00B0138E" w:rsidP="00254C69">
      <w:pPr>
        <w:pStyle w:val="a0"/>
        <w:spacing w:before="2" w:after="2"/>
        <w:rPr>
          <w:rFonts w:hint="cs"/>
          <w:sz w:val="32"/>
          <w:szCs w:val="32"/>
          <w:rtl/>
        </w:rPr>
      </w:pPr>
      <w:r w:rsidRPr="003060A4">
        <w:rPr>
          <w:sz w:val="32"/>
          <w:szCs w:val="32"/>
          <w:rtl/>
        </w:rPr>
        <w:t>- الإجارة وأحكامها وشروطها.</w:t>
      </w:r>
    </w:p>
    <w:p w:rsidR="00B0138E" w:rsidRPr="003060A4" w:rsidRDefault="00B0138E" w:rsidP="00254C69">
      <w:pPr>
        <w:pStyle w:val="a0"/>
        <w:spacing w:before="2" w:after="2"/>
        <w:rPr>
          <w:rFonts w:hint="cs"/>
          <w:sz w:val="32"/>
          <w:szCs w:val="32"/>
          <w:rtl/>
        </w:rPr>
      </w:pPr>
      <w:r w:rsidRPr="003060A4">
        <w:rPr>
          <w:sz w:val="32"/>
          <w:szCs w:val="32"/>
          <w:rtl/>
        </w:rPr>
        <w:t>- الوقف وأحكامه وشروطه.</w:t>
      </w:r>
    </w:p>
    <w:p w:rsidR="00B0138E" w:rsidRPr="003060A4" w:rsidRDefault="00B0138E" w:rsidP="00254C69">
      <w:pPr>
        <w:pStyle w:val="a0"/>
        <w:spacing w:before="2" w:after="2"/>
        <w:rPr>
          <w:rFonts w:hint="cs"/>
          <w:sz w:val="32"/>
          <w:szCs w:val="32"/>
          <w:rtl/>
        </w:rPr>
      </w:pPr>
      <w:r w:rsidRPr="003060A4">
        <w:rPr>
          <w:sz w:val="32"/>
          <w:szCs w:val="32"/>
          <w:rtl/>
        </w:rPr>
        <w:t>- الوصية وأحكامها وشروطها.</w:t>
      </w:r>
    </w:p>
    <w:p w:rsidR="00B0138E" w:rsidRPr="00254C69" w:rsidRDefault="00B0138E" w:rsidP="00254C69">
      <w:pPr>
        <w:widowControl w:val="0"/>
        <w:spacing w:before="2" w:after="2"/>
        <w:ind w:firstLine="284"/>
        <w:jc w:val="both"/>
        <w:rPr>
          <w:rStyle w:val="Char"/>
          <w:rtl/>
        </w:rPr>
      </w:pPr>
    </w:p>
    <w:p w:rsidR="00084EEF" w:rsidRDefault="00084EEF" w:rsidP="003F5BA3">
      <w:pPr>
        <w:pStyle w:val="a1"/>
        <w:rPr>
          <w:rFonts w:hint="cs"/>
          <w:rtl/>
        </w:rPr>
      </w:pPr>
      <w:r>
        <w:rPr>
          <w:rFonts w:hAnsi="HQPB4"/>
          <w:spacing w:val="-4"/>
          <w:szCs w:val="36"/>
          <w:rtl/>
        </w:rPr>
        <w:br w:type="page"/>
      </w:r>
      <w:bookmarkStart w:id="110" w:name="_Toc114822748"/>
      <w:bookmarkStart w:id="111" w:name="_Toc115055119"/>
      <w:bookmarkStart w:id="112" w:name="_Toc116190052"/>
      <w:bookmarkStart w:id="113" w:name="_Toc457310989"/>
      <w:r>
        <w:rPr>
          <w:rtl/>
        </w:rPr>
        <w:lastRenderedPageBreak/>
        <w:t>القسم الثاني</w:t>
      </w:r>
      <w:r>
        <w:rPr>
          <w:rFonts w:hint="cs"/>
          <w:rtl/>
        </w:rPr>
        <w:t>:</w:t>
      </w:r>
      <w:r>
        <w:rPr>
          <w:rtl/>
        </w:rPr>
        <w:t xml:space="preserve"> المعاملات</w:t>
      </w:r>
      <w:bookmarkEnd w:id="110"/>
      <w:bookmarkEnd w:id="111"/>
      <w:bookmarkEnd w:id="112"/>
      <w:bookmarkEnd w:id="113"/>
      <w:r>
        <w:rPr>
          <w:rtl/>
        </w:rPr>
        <w:t xml:space="preserve"> </w:t>
      </w:r>
    </w:p>
    <w:p w:rsidR="00084EEF" w:rsidRPr="003F5BA3" w:rsidRDefault="00084EEF" w:rsidP="003F5BA3">
      <w:pPr>
        <w:pStyle w:val="a2"/>
        <w:rPr>
          <w:rFonts w:hint="cs"/>
          <w:rtl/>
        </w:rPr>
      </w:pPr>
      <w:bookmarkStart w:id="114" w:name="_Toc114822749"/>
      <w:bookmarkStart w:id="115" w:name="_Toc115055120"/>
      <w:bookmarkStart w:id="116" w:name="_Toc116190053"/>
      <w:bookmarkStart w:id="117" w:name="_Toc457310990"/>
      <w:r w:rsidRPr="003F5BA3">
        <w:rPr>
          <w:rFonts w:hint="cs"/>
          <w:rtl/>
        </w:rPr>
        <w:t xml:space="preserve">1- </w:t>
      </w:r>
      <w:r w:rsidRPr="003F5BA3">
        <w:rPr>
          <w:rtl/>
        </w:rPr>
        <w:t>البيع</w:t>
      </w:r>
      <w:bookmarkEnd w:id="115"/>
      <w:bookmarkEnd w:id="116"/>
      <w:bookmarkEnd w:id="117"/>
      <w:r w:rsidRPr="003F5BA3">
        <w:rPr>
          <w:rtl/>
        </w:rPr>
        <w:t xml:space="preserve"> </w:t>
      </w:r>
      <w:bookmarkEnd w:id="114"/>
    </w:p>
    <w:p w:rsidR="00084EEF" w:rsidRPr="00B0138E" w:rsidRDefault="00084EEF" w:rsidP="00D24DE8">
      <w:pPr>
        <w:pStyle w:val="a7"/>
        <w:rPr>
          <w:rtl/>
        </w:rPr>
      </w:pPr>
      <w:r w:rsidRPr="00B0138E">
        <w:rPr>
          <w:rtl/>
        </w:rPr>
        <w:t xml:space="preserve">أ- تعريف البيع لغة وشرعا: </w:t>
      </w:r>
    </w:p>
    <w:p w:rsidR="00084EEF" w:rsidRPr="00254C69" w:rsidRDefault="00084EEF" w:rsidP="00254C69">
      <w:pPr>
        <w:widowControl w:val="0"/>
        <w:spacing w:before="2" w:after="2"/>
        <w:ind w:firstLine="284"/>
        <w:jc w:val="both"/>
        <w:rPr>
          <w:rStyle w:val="Char"/>
          <w:rtl/>
        </w:rPr>
      </w:pPr>
      <w:r w:rsidRPr="00254C69">
        <w:rPr>
          <w:rStyle w:val="Char"/>
          <w:rtl/>
        </w:rPr>
        <w:t xml:space="preserve">البيع لغة: مصدر باع وهو مبادلة مال بمال أو دفع عوض وأخذ ما عوض عنه. </w:t>
      </w:r>
    </w:p>
    <w:p w:rsidR="00084EEF" w:rsidRPr="00254C69" w:rsidRDefault="00084EEF" w:rsidP="00254C69">
      <w:pPr>
        <w:widowControl w:val="0"/>
        <w:spacing w:before="2" w:after="2"/>
        <w:ind w:firstLine="284"/>
        <w:jc w:val="both"/>
        <w:rPr>
          <w:rStyle w:val="Char"/>
          <w:rtl/>
        </w:rPr>
      </w:pPr>
      <w:r w:rsidRPr="00254C69">
        <w:rPr>
          <w:rStyle w:val="Char"/>
          <w:rtl/>
        </w:rPr>
        <w:t xml:space="preserve">والبيع شرعا: "عقد معاوضة مالية تفيد ملك عين أو منفعة على التأبيد لا على وجه القربة". </w:t>
      </w:r>
    </w:p>
    <w:p w:rsidR="00084EEF" w:rsidRPr="00254C69" w:rsidRDefault="00084EEF" w:rsidP="00254C69">
      <w:pPr>
        <w:widowControl w:val="0"/>
        <w:spacing w:before="2" w:after="2"/>
        <w:ind w:firstLine="284"/>
        <w:jc w:val="both"/>
        <w:rPr>
          <w:rStyle w:val="Char"/>
          <w:rtl/>
        </w:rPr>
      </w:pPr>
      <w:r w:rsidRPr="00254C69">
        <w:rPr>
          <w:rStyle w:val="Char"/>
          <w:rtl/>
        </w:rPr>
        <w:t xml:space="preserve">حكم البيع: البيع مشروع على سبيل الجواز، دل على جوازه الكتاب والسنة والإجماع والمعقول. </w:t>
      </w:r>
    </w:p>
    <w:p w:rsidR="00084EEF" w:rsidRPr="00B0138E" w:rsidRDefault="00084EEF" w:rsidP="00D24DE8">
      <w:pPr>
        <w:pStyle w:val="a7"/>
        <w:rPr>
          <w:rtl/>
        </w:rPr>
      </w:pPr>
      <w:r w:rsidRPr="00B0138E">
        <w:rPr>
          <w:rtl/>
        </w:rPr>
        <w:t xml:space="preserve">ب- الحكمة من إباحة البيع: </w:t>
      </w:r>
    </w:p>
    <w:p w:rsidR="00084EEF" w:rsidRPr="00254C69" w:rsidRDefault="00084EEF" w:rsidP="00254C69">
      <w:pPr>
        <w:widowControl w:val="0"/>
        <w:spacing w:before="2" w:after="2"/>
        <w:ind w:firstLine="284"/>
        <w:jc w:val="both"/>
        <w:rPr>
          <w:rStyle w:val="Char"/>
          <w:rtl/>
        </w:rPr>
      </w:pPr>
      <w:r w:rsidRPr="00254C69">
        <w:rPr>
          <w:rStyle w:val="Char"/>
          <w:rtl/>
        </w:rPr>
        <w:t xml:space="preserve">لما كانت النقود والسلع والعروض موزعة بين الناس عامة، وحاجة الإنسان تتعلق بما في يد صاحبه، وهو لا يبذله بغير عوض، وفي إباحة البيع قضاء لحاجته، ووصول إلى غرضه، لذا أحلَّ اللّه البيع لتتحقق تلك المصالح. </w:t>
      </w:r>
    </w:p>
    <w:p w:rsidR="00084EEF" w:rsidRPr="00B0138E" w:rsidRDefault="00084EEF" w:rsidP="00254C69">
      <w:pPr>
        <w:pStyle w:val="a0"/>
        <w:spacing w:before="2" w:after="2"/>
        <w:rPr>
          <w:rtl/>
        </w:rPr>
      </w:pPr>
      <w:r w:rsidRPr="00B0138E">
        <w:rPr>
          <w:rtl/>
        </w:rPr>
        <w:t xml:space="preserve">أركـان البيع: </w:t>
      </w:r>
    </w:p>
    <w:p w:rsidR="00084EEF" w:rsidRDefault="00084EEF" w:rsidP="00254C69">
      <w:pPr>
        <w:pStyle w:val="a0"/>
        <w:spacing w:before="2" w:after="2"/>
        <w:rPr>
          <w:rtl/>
        </w:rPr>
      </w:pPr>
      <w:r>
        <w:rPr>
          <w:rtl/>
        </w:rPr>
        <w:t xml:space="preserve">أركان البيع هي: </w:t>
      </w:r>
    </w:p>
    <w:p w:rsidR="00084EEF" w:rsidRPr="00254C69" w:rsidRDefault="00084EEF" w:rsidP="004440FB">
      <w:pPr>
        <w:widowControl w:val="0"/>
        <w:numPr>
          <w:ilvl w:val="0"/>
          <w:numId w:val="49"/>
        </w:numPr>
        <w:spacing w:before="2" w:after="2"/>
        <w:ind w:left="680" w:hanging="340"/>
        <w:jc w:val="both"/>
        <w:rPr>
          <w:rStyle w:val="Char"/>
          <w:rFonts w:hint="cs"/>
          <w:rtl/>
        </w:rPr>
      </w:pPr>
      <w:r w:rsidRPr="00254C69">
        <w:rPr>
          <w:rStyle w:val="Char"/>
          <w:rtl/>
        </w:rPr>
        <w:t xml:space="preserve">الصيغة: الإيجاب والقبول. </w:t>
      </w:r>
    </w:p>
    <w:p w:rsidR="00084EEF" w:rsidRPr="00254C69" w:rsidRDefault="00084EEF" w:rsidP="004440FB">
      <w:pPr>
        <w:widowControl w:val="0"/>
        <w:numPr>
          <w:ilvl w:val="0"/>
          <w:numId w:val="49"/>
        </w:numPr>
        <w:spacing w:before="2" w:after="2"/>
        <w:ind w:left="680" w:hanging="340"/>
        <w:jc w:val="both"/>
        <w:rPr>
          <w:rStyle w:val="Char"/>
          <w:rtl/>
        </w:rPr>
      </w:pPr>
      <w:r w:rsidRPr="00254C69">
        <w:rPr>
          <w:rStyle w:val="Char"/>
          <w:rtl/>
        </w:rPr>
        <w:t xml:space="preserve">المتعاقدين: البائع والمشتري. </w:t>
      </w:r>
    </w:p>
    <w:p w:rsidR="00084EEF" w:rsidRPr="00254C69" w:rsidRDefault="00084EEF" w:rsidP="004440FB">
      <w:pPr>
        <w:widowControl w:val="0"/>
        <w:numPr>
          <w:ilvl w:val="0"/>
          <w:numId w:val="49"/>
        </w:numPr>
        <w:spacing w:before="2" w:after="2"/>
        <w:ind w:left="680" w:hanging="340"/>
        <w:jc w:val="both"/>
        <w:rPr>
          <w:rStyle w:val="Char"/>
          <w:rtl/>
        </w:rPr>
      </w:pPr>
      <w:r w:rsidRPr="00254C69">
        <w:rPr>
          <w:rStyle w:val="Char"/>
          <w:rtl/>
        </w:rPr>
        <w:lastRenderedPageBreak/>
        <w:t xml:space="preserve">محل العقد: الثمن والمثمّن. </w:t>
      </w:r>
    </w:p>
    <w:p w:rsidR="00084EEF" w:rsidRPr="00B0138E" w:rsidRDefault="00084EEF" w:rsidP="00254C69">
      <w:pPr>
        <w:pStyle w:val="a0"/>
        <w:spacing w:before="2" w:after="2"/>
        <w:rPr>
          <w:rtl/>
        </w:rPr>
      </w:pPr>
      <w:r w:rsidRPr="00B0138E">
        <w:rPr>
          <w:rtl/>
        </w:rPr>
        <w:t xml:space="preserve">صيغة البيـع: </w:t>
      </w:r>
    </w:p>
    <w:p w:rsidR="00084EEF" w:rsidRPr="00254C69" w:rsidRDefault="00084EEF" w:rsidP="00254C69">
      <w:pPr>
        <w:widowControl w:val="0"/>
        <w:spacing w:before="2" w:after="2"/>
        <w:ind w:firstLine="284"/>
        <w:jc w:val="both"/>
        <w:rPr>
          <w:rStyle w:val="Char"/>
          <w:rtl/>
        </w:rPr>
      </w:pPr>
      <w:r w:rsidRPr="00254C69">
        <w:rPr>
          <w:rStyle w:val="Char"/>
          <w:rtl/>
        </w:rPr>
        <w:t xml:space="preserve">هي الإيجاب والقبول وكل ما يدل على الرضا مثل قول البائع: بعتك أو أعطيتك أو ملكتك، بكذا. وقال المشتري: اشتريت أو تملكت أو ابتعت أو قبلت وشبه ذلك. ويصح البيع بالصيغة الفعلية من طرف واحد، ومن الطرفين: البائع والمشتري. </w:t>
      </w:r>
    </w:p>
    <w:p w:rsidR="00084EEF" w:rsidRPr="00B0138E" w:rsidRDefault="00084EEF" w:rsidP="00254C69">
      <w:pPr>
        <w:pStyle w:val="a0"/>
        <w:spacing w:before="2" w:after="2"/>
        <w:rPr>
          <w:rtl/>
        </w:rPr>
      </w:pPr>
      <w:r w:rsidRPr="00B0138E">
        <w:rPr>
          <w:rtl/>
        </w:rPr>
        <w:t xml:space="preserve">التعاقد بالهاتف: </w:t>
      </w:r>
    </w:p>
    <w:p w:rsidR="00084EEF" w:rsidRPr="00254C69" w:rsidRDefault="00084EEF" w:rsidP="00254C69">
      <w:pPr>
        <w:widowControl w:val="0"/>
        <w:spacing w:before="2" w:after="2"/>
        <w:ind w:firstLine="284"/>
        <w:jc w:val="both"/>
        <w:rPr>
          <w:rStyle w:val="Char"/>
          <w:rtl/>
        </w:rPr>
      </w:pPr>
      <w:r w:rsidRPr="00254C69">
        <w:rPr>
          <w:rStyle w:val="Char"/>
          <w:rtl/>
        </w:rPr>
        <w:t xml:space="preserve">المحادثة الهاتفية تعتبر هي مجلس العقد وهي تنتهي بانتهاء الاتصال؛ لأن العرف محكم في بيان مجلس العقد وانقضائه. </w:t>
      </w:r>
    </w:p>
    <w:p w:rsidR="00084EEF" w:rsidRPr="00B0138E" w:rsidRDefault="00084EEF" w:rsidP="00254C69">
      <w:pPr>
        <w:pStyle w:val="a0"/>
        <w:spacing w:before="2" w:after="2"/>
        <w:rPr>
          <w:rtl/>
        </w:rPr>
      </w:pPr>
      <w:r w:rsidRPr="00B0138E">
        <w:rPr>
          <w:rtl/>
        </w:rPr>
        <w:t xml:space="preserve">يشترط لصحة البيع سبعة شروط: </w:t>
      </w:r>
    </w:p>
    <w:p w:rsidR="00084EEF" w:rsidRPr="00254C69" w:rsidRDefault="00084EEF" w:rsidP="004440FB">
      <w:pPr>
        <w:widowControl w:val="0"/>
        <w:numPr>
          <w:ilvl w:val="0"/>
          <w:numId w:val="48"/>
        </w:numPr>
        <w:spacing w:before="2" w:after="2"/>
        <w:ind w:left="680" w:hanging="340"/>
        <w:jc w:val="both"/>
        <w:rPr>
          <w:rStyle w:val="Char"/>
          <w:rtl/>
        </w:rPr>
      </w:pPr>
      <w:r w:rsidRPr="00254C69">
        <w:rPr>
          <w:rStyle w:val="Char"/>
          <w:rtl/>
        </w:rPr>
        <w:t xml:space="preserve">التراضي من البائع والمشتري أو من يقوم مقامهما. </w:t>
      </w:r>
    </w:p>
    <w:p w:rsidR="00084EEF" w:rsidRPr="00254C69" w:rsidRDefault="00084EEF" w:rsidP="004440FB">
      <w:pPr>
        <w:widowControl w:val="0"/>
        <w:numPr>
          <w:ilvl w:val="0"/>
          <w:numId w:val="48"/>
        </w:numPr>
        <w:spacing w:before="2" w:after="2"/>
        <w:ind w:left="680" w:hanging="340"/>
        <w:jc w:val="both"/>
        <w:rPr>
          <w:rStyle w:val="Char"/>
          <w:rtl/>
        </w:rPr>
      </w:pPr>
      <w:r w:rsidRPr="00254C69">
        <w:rPr>
          <w:rStyle w:val="Char"/>
          <w:rtl/>
        </w:rPr>
        <w:t xml:space="preserve">جواز التصرف من المتعاقدين، بأن يكون كل منهما حرا مكلفا رشيدا. </w:t>
      </w:r>
    </w:p>
    <w:p w:rsidR="00084EEF" w:rsidRPr="003060A4" w:rsidRDefault="00084EEF" w:rsidP="004440FB">
      <w:pPr>
        <w:widowControl w:val="0"/>
        <w:numPr>
          <w:ilvl w:val="0"/>
          <w:numId w:val="48"/>
        </w:numPr>
        <w:spacing w:before="2" w:after="2"/>
        <w:ind w:left="680" w:hanging="340"/>
        <w:jc w:val="both"/>
        <w:rPr>
          <w:rStyle w:val="Char"/>
          <w:rFonts w:hAnsi="Times New Roman"/>
          <w:spacing w:val="-6"/>
          <w:rtl/>
        </w:rPr>
      </w:pPr>
      <w:r w:rsidRPr="003060A4">
        <w:rPr>
          <w:rStyle w:val="Char"/>
          <w:rFonts w:hAnsi="Times New Roman"/>
          <w:spacing w:val="-6"/>
          <w:rtl/>
        </w:rPr>
        <w:t xml:space="preserve">أن تكون السلعة مباحة النفع فلا يجوز بيع ما لا نفع فيه، ولا ما نفعه محرم كالخمر والخنزير، ولا ما فيه منفعة لا تباح إلا حال الاضطرار كالميتة. </w:t>
      </w:r>
    </w:p>
    <w:p w:rsidR="00084EEF" w:rsidRPr="00254C69" w:rsidRDefault="00084EEF" w:rsidP="004440FB">
      <w:pPr>
        <w:widowControl w:val="0"/>
        <w:numPr>
          <w:ilvl w:val="0"/>
          <w:numId w:val="48"/>
        </w:numPr>
        <w:spacing w:before="2" w:after="2"/>
        <w:ind w:left="680" w:hanging="340"/>
        <w:jc w:val="both"/>
        <w:rPr>
          <w:rStyle w:val="Char"/>
          <w:rtl/>
        </w:rPr>
      </w:pPr>
      <w:r w:rsidRPr="00254C69">
        <w:rPr>
          <w:rStyle w:val="Char"/>
          <w:rtl/>
        </w:rPr>
        <w:t xml:space="preserve">أن يكون المبيع مملوكا للبائع، أو مأذونا له في بيعه وقت العقد. </w:t>
      </w:r>
    </w:p>
    <w:p w:rsidR="00084EEF" w:rsidRPr="00254C69" w:rsidRDefault="00084EEF" w:rsidP="004440FB">
      <w:pPr>
        <w:widowControl w:val="0"/>
        <w:numPr>
          <w:ilvl w:val="0"/>
          <w:numId w:val="48"/>
        </w:numPr>
        <w:spacing w:before="2" w:after="2"/>
        <w:ind w:left="680" w:hanging="340"/>
        <w:jc w:val="both"/>
        <w:rPr>
          <w:rStyle w:val="Char"/>
          <w:rtl/>
        </w:rPr>
      </w:pPr>
      <w:r w:rsidRPr="00254C69">
        <w:rPr>
          <w:rStyle w:val="Char"/>
          <w:rtl/>
        </w:rPr>
        <w:t xml:space="preserve">أن يكون المبيع معلوما بالوصف والمشاهدة. </w:t>
      </w:r>
    </w:p>
    <w:p w:rsidR="00084EEF" w:rsidRPr="00254C69" w:rsidRDefault="00084EEF" w:rsidP="004440FB">
      <w:pPr>
        <w:widowControl w:val="0"/>
        <w:numPr>
          <w:ilvl w:val="0"/>
          <w:numId w:val="48"/>
        </w:numPr>
        <w:spacing w:before="2" w:after="2"/>
        <w:ind w:left="680" w:hanging="340"/>
        <w:jc w:val="both"/>
        <w:rPr>
          <w:rStyle w:val="Char"/>
          <w:rtl/>
        </w:rPr>
      </w:pPr>
      <w:r w:rsidRPr="00254C69">
        <w:rPr>
          <w:rStyle w:val="Char"/>
          <w:rtl/>
        </w:rPr>
        <w:t xml:space="preserve">أن يكون الثمن معلوما. </w:t>
      </w:r>
    </w:p>
    <w:p w:rsidR="00084EEF" w:rsidRPr="00254C69" w:rsidRDefault="00084EEF" w:rsidP="004440FB">
      <w:pPr>
        <w:widowControl w:val="0"/>
        <w:numPr>
          <w:ilvl w:val="0"/>
          <w:numId w:val="48"/>
        </w:numPr>
        <w:spacing w:before="2" w:after="2"/>
        <w:ind w:left="680" w:hanging="340"/>
        <w:jc w:val="both"/>
        <w:rPr>
          <w:rStyle w:val="Char"/>
          <w:rtl/>
        </w:rPr>
      </w:pPr>
      <w:r w:rsidRPr="00254C69">
        <w:rPr>
          <w:rStyle w:val="Char"/>
          <w:rtl/>
        </w:rPr>
        <w:t xml:space="preserve">أن يكون المبيع مقدورا على تسليمه، فلا يصح بيع الشارد، والطير في الهواء ونحوهما. </w:t>
      </w:r>
    </w:p>
    <w:p w:rsidR="00084EEF" w:rsidRPr="00B0138E" w:rsidRDefault="00084EEF" w:rsidP="00D24DE8">
      <w:pPr>
        <w:pStyle w:val="a7"/>
        <w:rPr>
          <w:rtl/>
        </w:rPr>
      </w:pPr>
      <w:r w:rsidRPr="00B0138E">
        <w:rPr>
          <w:rtl/>
        </w:rPr>
        <w:lastRenderedPageBreak/>
        <w:t xml:space="preserve">الشروط في البيع: </w:t>
      </w:r>
    </w:p>
    <w:p w:rsidR="00084EEF" w:rsidRPr="00254C69" w:rsidRDefault="00084EEF" w:rsidP="00254C69">
      <w:pPr>
        <w:widowControl w:val="0"/>
        <w:spacing w:before="2" w:after="2"/>
        <w:ind w:firstLine="284"/>
        <w:jc w:val="both"/>
        <w:rPr>
          <w:rStyle w:val="Char"/>
          <w:rtl/>
        </w:rPr>
      </w:pPr>
      <w:r w:rsidRPr="00254C69">
        <w:rPr>
          <w:rStyle w:val="Char"/>
          <w:rtl/>
        </w:rPr>
        <w:t xml:space="preserve">الشروط في البيع قسمان: صحيح لازم، وفاسد مبطل للعقد، فالصحيح: كشرط تأجيل الثمن أو بعضه. أو رهن أو ضمين معينين؛ لأن ذلك من مصلحة العقد. أو شرط صفة في المبيع لحديث: </w:t>
      </w:r>
      <w:r w:rsidR="009F5405" w:rsidRPr="003060A4">
        <w:rPr>
          <w:rStyle w:val="Char5"/>
          <w:rFonts w:hint="cs"/>
          <w:rtl/>
        </w:rPr>
        <w:t>«</w:t>
      </w:r>
      <w:r w:rsidRPr="003060A4">
        <w:rPr>
          <w:rStyle w:val="Char5"/>
          <w:rtl/>
        </w:rPr>
        <w:fldChar w:fldCharType="begin"/>
      </w:r>
      <w:r w:rsidRPr="003060A4">
        <w:rPr>
          <w:rStyle w:val="Char5"/>
        </w:rPr>
        <w:instrText xml:space="preserve"> XE </w:instrText>
      </w:r>
      <w:r w:rsidRPr="003060A4">
        <w:rPr>
          <w:rStyle w:val="Char5"/>
          <w:rtl/>
        </w:rPr>
        <w:instrText>"</w:instrText>
      </w:r>
      <w:r w:rsidRPr="003060A4">
        <w:rPr>
          <w:rStyle w:val="Char5"/>
        </w:rPr>
        <w:instrText>32:</w:instrText>
      </w:r>
      <w:r w:rsidRPr="003060A4">
        <w:rPr>
          <w:rStyle w:val="Char5"/>
          <w:rtl/>
        </w:rPr>
        <w:instrText>المسلمون على شروطهم" \</w:instrText>
      </w:r>
      <w:r w:rsidRPr="003060A4">
        <w:rPr>
          <w:rStyle w:val="Char5"/>
        </w:rPr>
        <w:instrText xml:space="preserve">y "1" \b </w:instrText>
      </w:r>
      <w:r w:rsidRPr="003060A4">
        <w:rPr>
          <w:rStyle w:val="Char5"/>
          <w:rtl/>
        </w:rPr>
        <w:fldChar w:fldCharType="end"/>
      </w:r>
      <w:r w:rsidRPr="003060A4">
        <w:rPr>
          <w:rStyle w:val="Char5"/>
          <w:rtl/>
        </w:rPr>
        <w:t>المسلمون على شروطهم</w:t>
      </w:r>
      <w:r w:rsidR="009F5405" w:rsidRPr="003060A4">
        <w:rPr>
          <w:rStyle w:val="Char5"/>
          <w:rFonts w:hint="cs"/>
          <w:rtl/>
        </w:rPr>
        <w:t>»</w:t>
      </w:r>
      <w:r w:rsidRPr="00254C69">
        <w:rPr>
          <w:rStyle w:val="Char"/>
          <w:vertAlign w:val="superscript"/>
          <w:rtl/>
        </w:rPr>
        <w:t>(</w:t>
      </w:r>
      <w:r w:rsidRPr="00254C69">
        <w:rPr>
          <w:rStyle w:val="Char"/>
          <w:vertAlign w:val="superscript"/>
          <w:rtl/>
        </w:rPr>
        <w:footnoteReference w:id="51"/>
      </w:r>
      <w:r w:rsidRPr="00254C69">
        <w:rPr>
          <w:rStyle w:val="Char"/>
          <w:vertAlign w:val="superscript"/>
          <w:rtl/>
        </w:rPr>
        <w:t>)</w:t>
      </w:r>
      <w:r w:rsidRPr="00254C69">
        <w:rPr>
          <w:rStyle w:val="Char"/>
          <w:rtl/>
        </w:rPr>
        <w:t xml:space="preserve"> [رواه أحمد وأبو داود</w:t>
      </w:r>
      <w:r w:rsidR="00887A82">
        <w:rPr>
          <w:rStyle w:val="Char"/>
          <w:rtl/>
        </w:rPr>
        <w:t>]</w:t>
      </w:r>
      <w:r w:rsidRPr="00254C69">
        <w:rPr>
          <w:rStyle w:val="Char"/>
          <w:rtl/>
        </w:rPr>
        <w:t xml:space="preserve">. </w:t>
      </w:r>
    </w:p>
    <w:p w:rsidR="00084EEF" w:rsidRPr="00254C69" w:rsidRDefault="00084EEF" w:rsidP="00254C69">
      <w:pPr>
        <w:widowControl w:val="0"/>
        <w:spacing w:before="2" w:after="2"/>
        <w:ind w:firstLine="284"/>
        <w:jc w:val="both"/>
        <w:rPr>
          <w:rStyle w:val="Char"/>
          <w:rtl/>
        </w:rPr>
      </w:pPr>
      <w:r w:rsidRPr="00254C69">
        <w:rPr>
          <w:rStyle w:val="Char"/>
          <w:rtl/>
        </w:rPr>
        <w:t xml:space="preserve">ويصح أن يشترط البائع على المشتري منفعة ما باعه مدة معلومة كسكنى الدار شهرا مثلا. </w:t>
      </w:r>
    </w:p>
    <w:p w:rsidR="00084EEF" w:rsidRPr="003060A4" w:rsidRDefault="00084EEF" w:rsidP="00254C69">
      <w:pPr>
        <w:widowControl w:val="0"/>
        <w:spacing w:before="2" w:after="2"/>
        <w:ind w:firstLine="284"/>
        <w:jc w:val="both"/>
        <w:rPr>
          <w:rStyle w:val="Char"/>
          <w:rFonts w:hAnsi="Times New Roman"/>
          <w:spacing w:val="-6"/>
          <w:rtl/>
        </w:rPr>
      </w:pPr>
      <w:r w:rsidRPr="003060A4">
        <w:rPr>
          <w:rStyle w:val="Char"/>
          <w:rFonts w:hAnsi="Times New Roman"/>
          <w:spacing w:val="-6"/>
          <w:rtl/>
        </w:rPr>
        <w:t xml:space="preserve">أما الشروط الفاسدة فمنها: فاسد يبطل العقد كاشتراط أحدهما على الآخر عقدا آخر كسلف وبيع وإجارة وصرف. ومنها ما لا يبطل العقد وإنما يبطل الشرط نفسه وذلك فيما إذا شرط أن لا خسارة عليه أو متى نفق المبيع وإلا رده. أو لا يبيعه ولا يهبه إلا إذا كان لاشتراط ذلك مصلحة خاصة فيصح الشرط. </w:t>
      </w:r>
    </w:p>
    <w:p w:rsidR="00084EEF" w:rsidRPr="00B0138E" w:rsidRDefault="00084EEF" w:rsidP="00D24DE8">
      <w:pPr>
        <w:pStyle w:val="a7"/>
        <w:rPr>
          <w:rtl/>
        </w:rPr>
      </w:pPr>
      <w:r w:rsidRPr="00B0138E">
        <w:rPr>
          <w:rtl/>
        </w:rPr>
        <w:t xml:space="preserve">البيوع المنهي عنها: </w:t>
      </w:r>
    </w:p>
    <w:p w:rsidR="00084EEF" w:rsidRPr="00254C69" w:rsidRDefault="00084EEF" w:rsidP="00254C69">
      <w:pPr>
        <w:widowControl w:val="0"/>
        <w:spacing w:before="2" w:after="2"/>
        <w:ind w:firstLine="284"/>
        <w:jc w:val="both"/>
        <w:rPr>
          <w:rStyle w:val="Char"/>
          <w:rtl/>
        </w:rPr>
      </w:pPr>
      <w:r w:rsidRPr="00254C69">
        <w:rPr>
          <w:rStyle w:val="Char"/>
          <w:rtl/>
        </w:rPr>
        <w:t xml:space="preserve">أباح الإسلام بيع كل شيء يجلب الخير والبركة، وحرم بعض البيوع لما في بعضها من الجهالة والغرر، أو الإضرار بأهل السوق، أو إيغار الصدور ونحوها مما يسبب الأحقاد والتشاحن والتناحر ومنها: </w:t>
      </w:r>
    </w:p>
    <w:p w:rsidR="00084EEF" w:rsidRPr="00B0138E" w:rsidRDefault="00084EEF" w:rsidP="00254C69">
      <w:pPr>
        <w:pStyle w:val="a0"/>
        <w:spacing w:before="2" w:after="2"/>
        <w:rPr>
          <w:rtl/>
        </w:rPr>
      </w:pPr>
      <w:r w:rsidRPr="00B0138E">
        <w:rPr>
          <w:rtl/>
        </w:rPr>
        <w:t>1</w:t>
      </w:r>
      <w:r w:rsidR="00887A82">
        <w:rPr>
          <w:rtl/>
        </w:rPr>
        <w:t xml:space="preserve">- </w:t>
      </w:r>
      <w:r w:rsidRPr="00B0138E">
        <w:rPr>
          <w:rtl/>
        </w:rPr>
        <w:t xml:space="preserve">الملامسة: </w:t>
      </w:r>
    </w:p>
    <w:p w:rsidR="00084EEF" w:rsidRPr="00254C69" w:rsidRDefault="00084EEF" w:rsidP="00254C69">
      <w:pPr>
        <w:widowControl w:val="0"/>
        <w:spacing w:before="2" w:after="2"/>
        <w:ind w:firstLine="284"/>
        <w:jc w:val="both"/>
        <w:rPr>
          <w:rStyle w:val="Char"/>
          <w:rtl/>
        </w:rPr>
      </w:pPr>
      <w:r w:rsidRPr="00254C69">
        <w:rPr>
          <w:rStyle w:val="Char"/>
          <w:rtl/>
        </w:rPr>
        <w:t xml:space="preserve">كأن يقول مثلا أي ثوب لمسته فهو لك بكذا، وهذا البيع فاسد لوجود الجهالة والغرر. </w:t>
      </w:r>
    </w:p>
    <w:p w:rsidR="00084EEF" w:rsidRPr="00B0138E" w:rsidRDefault="00084EEF" w:rsidP="003060A4">
      <w:pPr>
        <w:pStyle w:val="a0"/>
        <w:spacing w:before="2" w:after="2" w:line="226" w:lineRule="auto"/>
        <w:rPr>
          <w:rtl/>
        </w:rPr>
      </w:pPr>
      <w:r w:rsidRPr="00B0138E">
        <w:rPr>
          <w:rtl/>
        </w:rPr>
        <w:lastRenderedPageBreak/>
        <w:t>2</w:t>
      </w:r>
      <w:r w:rsidR="00887A82">
        <w:rPr>
          <w:rtl/>
        </w:rPr>
        <w:t xml:space="preserve">- </w:t>
      </w:r>
      <w:r w:rsidRPr="00B0138E">
        <w:rPr>
          <w:rtl/>
        </w:rPr>
        <w:t>بيع المنابذة:</w:t>
      </w:r>
    </w:p>
    <w:p w:rsidR="00084EEF" w:rsidRPr="00254C69" w:rsidRDefault="00084EEF" w:rsidP="003060A4">
      <w:pPr>
        <w:widowControl w:val="0"/>
        <w:spacing w:before="2" w:after="2" w:line="226" w:lineRule="auto"/>
        <w:ind w:firstLine="284"/>
        <w:jc w:val="both"/>
        <w:rPr>
          <w:rStyle w:val="Char"/>
          <w:rtl/>
        </w:rPr>
      </w:pPr>
      <w:r w:rsidRPr="00254C69">
        <w:rPr>
          <w:rStyle w:val="Char"/>
          <w:rtl/>
        </w:rPr>
        <w:t xml:space="preserve">كأن يقول أي ثوب نبذته إليَّ فهو عليك بكذا، وهذا البيع فاسد لا يصح لوجود الجهالة والغرر. </w:t>
      </w:r>
    </w:p>
    <w:p w:rsidR="00084EEF" w:rsidRPr="00B0138E" w:rsidRDefault="00084EEF" w:rsidP="003060A4">
      <w:pPr>
        <w:pStyle w:val="a0"/>
        <w:spacing w:before="2" w:after="2" w:line="226" w:lineRule="auto"/>
        <w:rPr>
          <w:rtl/>
        </w:rPr>
      </w:pPr>
      <w:r w:rsidRPr="00B0138E">
        <w:rPr>
          <w:rtl/>
        </w:rPr>
        <w:t>3</w:t>
      </w:r>
      <w:r w:rsidR="00887A82">
        <w:rPr>
          <w:rtl/>
        </w:rPr>
        <w:t xml:space="preserve">- </w:t>
      </w:r>
      <w:r w:rsidRPr="00B0138E">
        <w:rPr>
          <w:rtl/>
        </w:rPr>
        <w:t>بيع الحصاة:</w:t>
      </w:r>
    </w:p>
    <w:p w:rsidR="00084EEF" w:rsidRPr="00254C69" w:rsidRDefault="00084EEF" w:rsidP="003060A4">
      <w:pPr>
        <w:widowControl w:val="0"/>
        <w:spacing w:before="2" w:after="2" w:line="226" w:lineRule="auto"/>
        <w:ind w:firstLine="284"/>
        <w:jc w:val="both"/>
        <w:rPr>
          <w:rStyle w:val="Char"/>
          <w:rtl/>
        </w:rPr>
      </w:pPr>
      <w:r w:rsidRPr="00254C69">
        <w:rPr>
          <w:rStyle w:val="Char"/>
          <w:rtl/>
        </w:rPr>
        <w:t xml:space="preserve">كأن يقول: ارم هذه الحصاة فعلى أي سلعة وقعت فهي لك بكذا، وهذا البيع فاسد لا يصح للجهالة والغرر. </w:t>
      </w:r>
    </w:p>
    <w:p w:rsidR="00084EEF" w:rsidRPr="00B0138E" w:rsidRDefault="00084EEF" w:rsidP="003060A4">
      <w:pPr>
        <w:pStyle w:val="a0"/>
        <w:spacing w:before="2" w:after="2" w:line="226" w:lineRule="auto"/>
        <w:rPr>
          <w:rtl/>
        </w:rPr>
      </w:pPr>
      <w:r w:rsidRPr="00B0138E">
        <w:rPr>
          <w:rtl/>
        </w:rPr>
        <w:t xml:space="preserve">4- بيع النجش: </w:t>
      </w:r>
    </w:p>
    <w:p w:rsidR="00084EEF" w:rsidRPr="00254C69" w:rsidRDefault="00084EEF" w:rsidP="003060A4">
      <w:pPr>
        <w:widowControl w:val="0"/>
        <w:spacing w:before="2" w:after="2" w:line="226" w:lineRule="auto"/>
        <w:ind w:firstLine="284"/>
        <w:jc w:val="both"/>
        <w:rPr>
          <w:rStyle w:val="Char"/>
          <w:rtl/>
        </w:rPr>
      </w:pPr>
      <w:r w:rsidRPr="00254C69">
        <w:rPr>
          <w:rStyle w:val="Char"/>
          <w:rtl/>
        </w:rPr>
        <w:t xml:space="preserve">وهو أن يزيد في السلعة من لا يريد شراءها، وهذا البيع حرام؛ لأن فيه تغريرا بالمشتري وخداعا له. </w:t>
      </w:r>
    </w:p>
    <w:p w:rsidR="00084EEF" w:rsidRPr="00B0138E" w:rsidRDefault="00084EEF" w:rsidP="003060A4">
      <w:pPr>
        <w:pStyle w:val="a0"/>
        <w:spacing w:before="2" w:after="2" w:line="226" w:lineRule="auto"/>
        <w:rPr>
          <w:rtl/>
        </w:rPr>
      </w:pPr>
      <w:r w:rsidRPr="00B0138E">
        <w:rPr>
          <w:rtl/>
        </w:rPr>
        <w:t xml:space="preserve">5- بيعتان في بيعة: </w:t>
      </w:r>
    </w:p>
    <w:p w:rsidR="00084EEF" w:rsidRPr="00254C69" w:rsidRDefault="00084EEF" w:rsidP="003060A4">
      <w:pPr>
        <w:widowControl w:val="0"/>
        <w:spacing w:before="2" w:after="2" w:line="226" w:lineRule="auto"/>
        <w:ind w:firstLine="284"/>
        <w:jc w:val="both"/>
        <w:rPr>
          <w:rStyle w:val="Char"/>
          <w:rtl/>
        </w:rPr>
      </w:pPr>
      <w:r w:rsidRPr="00254C69">
        <w:rPr>
          <w:rStyle w:val="Char"/>
          <w:rtl/>
        </w:rPr>
        <w:t xml:space="preserve">كأن يقول: بعتك هذا على أن تبيعني أو تشتري مني هذا، أو بعتك هذه السلعة بعشرة حالة، أو عشرين مؤجلة ويتفرقا قبل تعيين أحدهما، وهذا البيع غير صحيح؛ لأن البيع معلق بشرط في الأول؛ ولعدم استقرار الثمن في الثاني. </w:t>
      </w:r>
    </w:p>
    <w:p w:rsidR="00084EEF" w:rsidRPr="00B0138E" w:rsidRDefault="00084EEF" w:rsidP="003060A4">
      <w:pPr>
        <w:pStyle w:val="a0"/>
        <w:spacing w:before="2" w:after="2" w:line="226" w:lineRule="auto"/>
        <w:rPr>
          <w:rtl/>
        </w:rPr>
      </w:pPr>
      <w:r w:rsidRPr="00B0138E">
        <w:rPr>
          <w:rtl/>
        </w:rPr>
        <w:t xml:space="preserve">6- بيع الحاضر للبادي: </w:t>
      </w:r>
    </w:p>
    <w:p w:rsidR="00084EEF" w:rsidRPr="00254C69" w:rsidRDefault="00084EEF" w:rsidP="003060A4">
      <w:pPr>
        <w:widowControl w:val="0"/>
        <w:spacing w:before="2" w:after="2" w:line="226" w:lineRule="auto"/>
        <w:ind w:firstLine="284"/>
        <w:jc w:val="both"/>
        <w:rPr>
          <w:rStyle w:val="Char"/>
          <w:rtl/>
        </w:rPr>
      </w:pPr>
      <w:r w:rsidRPr="00254C69">
        <w:rPr>
          <w:rStyle w:val="Char"/>
          <w:rtl/>
        </w:rPr>
        <w:t xml:space="preserve">وهو السمسار الذي يبيع السلعة بأغلى من سعر يومها. </w:t>
      </w:r>
    </w:p>
    <w:p w:rsidR="00084EEF" w:rsidRPr="00B0138E" w:rsidRDefault="00084EEF" w:rsidP="003060A4">
      <w:pPr>
        <w:pStyle w:val="a0"/>
        <w:spacing w:before="2" w:after="2" w:line="226" w:lineRule="auto"/>
        <w:rPr>
          <w:rtl/>
        </w:rPr>
      </w:pPr>
      <w:r w:rsidRPr="00B0138E">
        <w:rPr>
          <w:rtl/>
        </w:rPr>
        <w:t xml:space="preserve">7- بيع الرجل على بيع أخيه: </w:t>
      </w:r>
    </w:p>
    <w:p w:rsidR="00084EEF" w:rsidRPr="00254C69" w:rsidRDefault="00084EEF" w:rsidP="003060A4">
      <w:pPr>
        <w:widowControl w:val="0"/>
        <w:spacing w:before="2" w:after="2" w:line="226" w:lineRule="auto"/>
        <w:ind w:firstLine="284"/>
        <w:jc w:val="both"/>
        <w:rPr>
          <w:rStyle w:val="Char"/>
          <w:rtl/>
        </w:rPr>
      </w:pPr>
      <w:r w:rsidRPr="00254C69">
        <w:rPr>
          <w:rStyle w:val="Char"/>
          <w:rtl/>
        </w:rPr>
        <w:t xml:space="preserve">كأن يقول لمن يريد شراء سلعة بعشرة عندي لك مثلها بتسعة. </w:t>
      </w:r>
    </w:p>
    <w:p w:rsidR="00084EEF" w:rsidRPr="00B0138E" w:rsidRDefault="00084EEF" w:rsidP="003060A4">
      <w:pPr>
        <w:pStyle w:val="a0"/>
        <w:spacing w:before="2" w:after="2" w:line="226" w:lineRule="auto"/>
        <w:rPr>
          <w:rtl/>
        </w:rPr>
      </w:pPr>
      <w:r w:rsidRPr="00B0138E">
        <w:rPr>
          <w:rtl/>
        </w:rPr>
        <w:t xml:space="preserve">8- بيع السلعة قبل قبضها. </w:t>
      </w:r>
    </w:p>
    <w:p w:rsidR="00084EEF" w:rsidRPr="00B0138E" w:rsidRDefault="00084EEF" w:rsidP="003060A4">
      <w:pPr>
        <w:pStyle w:val="a0"/>
        <w:spacing w:before="2" w:after="2" w:line="226" w:lineRule="auto"/>
        <w:rPr>
          <w:rtl/>
        </w:rPr>
      </w:pPr>
      <w:r w:rsidRPr="00B0138E">
        <w:rPr>
          <w:rtl/>
        </w:rPr>
        <w:t xml:space="preserve">9- بيع العينة: </w:t>
      </w:r>
    </w:p>
    <w:p w:rsidR="00084EEF" w:rsidRPr="00254C69" w:rsidRDefault="00084EEF" w:rsidP="003060A4">
      <w:pPr>
        <w:widowControl w:val="0"/>
        <w:spacing w:before="2" w:after="2" w:line="226" w:lineRule="auto"/>
        <w:ind w:firstLine="284"/>
        <w:jc w:val="both"/>
        <w:rPr>
          <w:rStyle w:val="Char"/>
          <w:rtl/>
        </w:rPr>
      </w:pPr>
      <w:r w:rsidRPr="00254C69">
        <w:rPr>
          <w:rStyle w:val="Char"/>
          <w:rtl/>
        </w:rPr>
        <w:t xml:space="preserve">وهي أن يبيعه سلعة إلى أجل ثم يشتريها منه بأقل من قيمتها نقدا. </w:t>
      </w:r>
    </w:p>
    <w:p w:rsidR="00084EEF" w:rsidRPr="00B0138E" w:rsidRDefault="00084EEF" w:rsidP="003060A4">
      <w:pPr>
        <w:pStyle w:val="a0"/>
        <w:spacing w:before="2" w:after="2" w:line="226" w:lineRule="auto"/>
        <w:rPr>
          <w:rFonts w:hint="cs"/>
          <w:rtl/>
        </w:rPr>
      </w:pPr>
      <w:r w:rsidRPr="00B0138E">
        <w:rPr>
          <w:rtl/>
        </w:rPr>
        <w:t xml:space="preserve">10- البيع بعد النداء الثاني للجمعة لمن تلزمه. </w:t>
      </w:r>
    </w:p>
    <w:p w:rsidR="00084EEF" w:rsidRDefault="00084EEF" w:rsidP="003060A4">
      <w:pPr>
        <w:widowControl w:val="0"/>
        <w:spacing w:line="226" w:lineRule="auto"/>
        <w:jc w:val="center"/>
        <w:rPr>
          <w:rFonts w:ascii="HQPB4" w:hAnsi="Traditional Arabic" w:hint="cs"/>
          <w:b/>
          <w:bCs/>
          <w:sz w:val="36"/>
          <w:szCs w:val="36"/>
          <w:rtl/>
        </w:rPr>
      </w:pPr>
      <w:r>
        <w:rPr>
          <w:rFonts w:ascii="HQPB4" w:hAnsi="Traditional Arabic" w:hint="cs"/>
          <w:b/>
          <w:bCs/>
          <w:sz w:val="36"/>
          <w:szCs w:val="36"/>
          <w:rtl/>
        </w:rPr>
        <w:t>* * *</w:t>
      </w:r>
    </w:p>
    <w:p w:rsidR="00084EEF" w:rsidRPr="003F5BA3" w:rsidRDefault="00084EEF" w:rsidP="00B0138E">
      <w:pPr>
        <w:pStyle w:val="a2"/>
        <w:rPr>
          <w:rtl/>
        </w:rPr>
      </w:pPr>
      <w:r w:rsidRPr="003F5BA3">
        <w:rPr>
          <w:rtl/>
        </w:rPr>
        <w:br w:type="page"/>
      </w:r>
      <w:bookmarkStart w:id="118" w:name="_Toc114822750"/>
      <w:bookmarkStart w:id="119" w:name="_Toc115055121"/>
      <w:bookmarkStart w:id="120" w:name="_Toc116190054"/>
      <w:bookmarkStart w:id="121" w:name="_Toc457310991"/>
      <w:r w:rsidRPr="003F5BA3">
        <w:rPr>
          <w:rFonts w:hint="cs"/>
          <w:rtl/>
        </w:rPr>
        <w:lastRenderedPageBreak/>
        <w:t xml:space="preserve">2- </w:t>
      </w:r>
      <w:r w:rsidRPr="003F5BA3">
        <w:rPr>
          <w:rtl/>
        </w:rPr>
        <w:t xml:space="preserve">الربا </w:t>
      </w:r>
      <w:r w:rsidRPr="003F5BA3">
        <w:rPr>
          <w:rFonts w:hint="cs"/>
          <w:rtl/>
        </w:rPr>
        <w:t xml:space="preserve">- </w:t>
      </w:r>
      <w:r w:rsidRPr="003F5BA3">
        <w:rPr>
          <w:rtl/>
        </w:rPr>
        <w:t xml:space="preserve">أحكامه </w:t>
      </w:r>
      <w:r w:rsidRPr="003F5BA3">
        <w:rPr>
          <w:rFonts w:hint="cs"/>
          <w:rtl/>
        </w:rPr>
        <w:t xml:space="preserve">- </w:t>
      </w:r>
      <w:r w:rsidRPr="003F5BA3">
        <w:rPr>
          <w:rtl/>
        </w:rPr>
        <w:t>أقسامه</w:t>
      </w:r>
      <w:bookmarkEnd w:id="119"/>
      <w:bookmarkEnd w:id="120"/>
      <w:r w:rsidRPr="003F5BA3">
        <w:rPr>
          <w:rtl/>
        </w:rPr>
        <w:t xml:space="preserve"> </w:t>
      </w:r>
      <w:bookmarkStart w:id="122" w:name="_Toc115055122"/>
      <w:bookmarkStart w:id="123" w:name="_Toc116190055"/>
      <w:r w:rsidR="003060A4">
        <w:rPr>
          <w:rtl/>
        </w:rPr>
        <w:t>الطرق التي فتحها الإسلام</w:t>
      </w:r>
      <w:r w:rsidR="003060A4">
        <w:rPr>
          <w:rFonts w:hint="cs"/>
          <w:rtl/>
        </w:rPr>
        <w:t xml:space="preserve"> </w:t>
      </w:r>
      <w:r w:rsidRPr="003F5BA3">
        <w:rPr>
          <w:rtl/>
        </w:rPr>
        <w:t>للتخلص منه</w:t>
      </w:r>
      <w:bookmarkEnd w:id="118"/>
      <w:bookmarkEnd w:id="121"/>
      <w:bookmarkEnd w:id="122"/>
      <w:bookmarkEnd w:id="123"/>
      <w:r w:rsidRPr="003F5BA3">
        <w:rPr>
          <w:rtl/>
        </w:rPr>
        <w:t xml:space="preserve"> </w:t>
      </w:r>
    </w:p>
    <w:p w:rsidR="00084EEF" w:rsidRPr="00B0138E" w:rsidRDefault="00084EEF" w:rsidP="00D24DE8">
      <w:pPr>
        <w:pStyle w:val="a7"/>
        <w:rPr>
          <w:rtl/>
        </w:rPr>
      </w:pPr>
      <w:r w:rsidRPr="00B0138E">
        <w:rPr>
          <w:rtl/>
        </w:rPr>
        <w:t xml:space="preserve">أ- تعريف الربا: </w:t>
      </w:r>
    </w:p>
    <w:p w:rsidR="00084EEF" w:rsidRPr="00254C69" w:rsidRDefault="00084EEF" w:rsidP="00254C69">
      <w:pPr>
        <w:widowControl w:val="0"/>
        <w:spacing w:before="2" w:after="2"/>
        <w:ind w:firstLine="284"/>
        <w:jc w:val="both"/>
        <w:rPr>
          <w:rStyle w:val="Char"/>
          <w:rtl/>
        </w:rPr>
      </w:pPr>
      <w:r w:rsidRPr="00254C69">
        <w:rPr>
          <w:rStyle w:val="Char"/>
          <w:rtl/>
        </w:rPr>
        <w:t xml:space="preserve">الربا: مقصور ويطلق على الزيادة والنمو، يقال: ربا المال إذا زاد ونما، وأربى على الخمسين زاد ويطلق على كل بيع محرم. </w:t>
      </w:r>
    </w:p>
    <w:p w:rsidR="00084EEF" w:rsidRPr="00254C69" w:rsidRDefault="00084EEF" w:rsidP="00254C69">
      <w:pPr>
        <w:widowControl w:val="0"/>
        <w:spacing w:before="2" w:after="2"/>
        <w:ind w:firstLine="284"/>
        <w:jc w:val="both"/>
        <w:rPr>
          <w:rStyle w:val="Char"/>
          <w:rtl/>
        </w:rPr>
      </w:pPr>
      <w:r w:rsidRPr="00254C69">
        <w:rPr>
          <w:rStyle w:val="Char"/>
          <w:rtl/>
        </w:rPr>
        <w:t xml:space="preserve">- والربا في اصطلاح الفقهاء: الزيادة في أشياء مخصوصة. </w:t>
      </w:r>
    </w:p>
    <w:p w:rsidR="00084EEF" w:rsidRPr="00254C69" w:rsidRDefault="00084EEF" w:rsidP="00254C69">
      <w:pPr>
        <w:widowControl w:val="0"/>
        <w:spacing w:before="2" w:after="2"/>
        <w:ind w:firstLine="284"/>
        <w:jc w:val="both"/>
        <w:rPr>
          <w:rStyle w:val="Char"/>
          <w:rtl/>
        </w:rPr>
      </w:pPr>
      <w:r w:rsidRPr="00254C69">
        <w:rPr>
          <w:rStyle w:val="Char"/>
          <w:rtl/>
        </w:rPr>
        <w:t xml:space="preserve">أو هو عقد على عوض مخصوص غير معلوم التماثل في معيار الشرع حالة العقد، أو مع تأخير في البدلين أو أحدهما. </w:t>
      </w:r>
    </w:p>
    <w:p w:rsidR="00084EEF" w:rsidRPr="00B0138E" w:rsidRDefault="00084EEF" w:rsidP="00D24DE8">
      <w:pPr>
        <w:pStyle w:val="a7"/>
        <w:rPr>
          <w:rtl/>
        </w:rPr>
      </w:pPr>
      <w:r w:rsidRPr="00B0138E">
        <w:rPr>
          <w:rtl/>
        </w:rPr>
        <w:t xml:space="preserve">ب- حكمة تحريم الربا: </w:t>
      </w:r>
    </w:p>
    <w:p w:rsidR="00084EEF" w:rsidRPr="00254C69" w:rsidRDefault="00084EEF" w:rsidP="00254C69">
      <w:pPr>
        <w:widowControl w:val="0"/>
        <w:spacing w:before="2" w:after="2"/>
        <w:ind w:firstLine="284"/>
        <w:jc w:val="both"/>
        <w:rPr>
          <w:rStyle w:val="Char"/>
          <w:rtl/>
        </w:rPr>
      </w:pPr>
      <w:r w:rsidRPr="00254C69">
        <w:rPr>
          <w:rStyle w:val="Char"/>
          <w:rtl/>
        </w:rPr>
        <w:t xml:space="preserve">والإسلام حرَّم الربا للأمور التالية: </w:t>
      </w:r>
    </w:p>
    <w:p w:rsidR="00084EEF" w:rsidRPr="00254C69" w:rsidRDefault="00084EEF" w:rsidP="004440FB">
      <w:pPr>
        <w:widowControl w:val="0"/>
        <w:numPr>
          <w:ilvl w:val="0"/>
          <w:numId w:val="47"/>
        </w:numPr>
        <w:spacing w:before="2" w:after="2"/>
        <w:ind w:left="680" w:hanging="340"/>
        <w:jc w:val="both"/>
        <w:rPr>
          <w:rStyle w:val="Char"/>
          <w:rtl/>
        </w:rPr>
      </w:pPr>
      <w:r w:rsidRPr="00254C69">
        <w:rPr>
          <w:rStyle w:val="Char"/>
          <w:rtl/>
        </w:rPr>
        <w:t>انعدام التقابل بين الجهد والثمرة لكون الدائن المرابي لا يبذل جهدا ولا يقدم عملا ولا يتحمل خسارة</w:t>
      </w:r>
      <w:r w:rsidRPr="00254C69">
        <w:rPr>
          <w:rStyle w:val="Char"/>
          <w:rFonts w:hint="cs"/>
          <w:rtl/>
        </w:rPr>
        <w:t xml:space="preserve"> </w:t>
      </w:r>
      <w:r w:rsidRPr="00254C69">
        <w:rPr>
          <w:rStyle w:val="Char"/>
          <w:rtl/>
        </w:rPr>
        <w:t xml:space="preserve">.. فيما يحصل عليه من كسب وما يتملكه من ربح. </w:t>
      </w:r>
    </w:p>
    <w:p w:rsidR="00084EEF" w:rsidRPr="00254C69" w:rsidRDefault="00084EEF" w:rsidP="004440FB">
      <w:pPr>
        <w:widowControl w:val="0"/>
        <w:numPr>
          <w:ilvl w:val="0"/>
          <w:numId w:val="47"/>
        </w:numPr>
        <w:spacing w:before="2" w:after="2"/>
        <w:ind w:left="680" w:hanging="340"/>
        <w:jc w:val="both"/>
        <w:rPr>
          <w:rStyle w:val="Char"/>
          <w:rtl/>
        </w:rPr>
      </w:pPr>
      <w:r w:rsidRPr="00254C69">
        <w:rPr>
          <w:rStyle w:val="Char"/>
          <w:rtl/>
        </w:rPr>
        <w:t xml:space="preserve">انهيار اقتصاد المجتمع بسبب تلكُّؤ الدائن عن العمل.. وإخلاده إلى الراحة والكسل طمعا في ربح الفائدة والإثقال على المدين بالالتزامات الربوية. </w:t>
      </w:r>
    </w:p>
    <w:p w:rsidR="00084EEF" w:rsidRPr="003060A4" w:rsidRDefault="00084EEF" w:rsidP="004440FB">
      <w:pPr>
        <w:widowControl w:val="0"/>
        <w:numPr>
          <w:ilvl w:val="0"/>
          <w:numId w:val="47"/>
        </w:numPr>
        <w:spacing w:before="2" w:after="2"/>
        <w:ind w:left="680" w:hanging="340"/>
        <w:jc w:val="both"/>
        <w:rPr>
          <w:rStyle w:val="Char"/>
          <w:rFonts w:hAnsi="Times New Roman"/>
          <w:spacing w:val="-6"/>
          <w:rtl/>
        </w:rPr>
      </w:pPr>
      <w:r w:rsidRPr="003060A4">
        <w:rPr>
          <w:rStyle w:val="Char"/>
          <w:rFonts w:hAnsi="Times New Roman"/>
          <w:spacing w:val="-6"/>
          <w:rtl/>
        </w:rPr>
        <w:t xml:space="preserve">انهيار أخلاق المجتمع بسبب انعدام التعاون بين أفراده مما يؤدي حتما إلى تفسخ المجتمع وشيوع الأنانية والأثرة فيه بدل التضحية والمحبة والإيثار. </w:t>
      </w:r>
    </w:p>
    <w:p w:rsidR="00084EEF" w:rsidRPr="00254C69" w:rsidRDefault="00084EEF" w:rsidP="004440FB">
      <w:pPr>
        <w:widowControl w:val="0"/>
        <w:numPr>
          <w:ilvl w:val="0"/>
          <w:numId w:val="47"/>
        </w:numPr>
        <w:spacing w:before="2" w:after="2"/>
        <w:ind w:left="680" w:hanging="340"/>
        <w:jc w:val="both"/>
        <w:rPr>
          <w:rStyle w:val="Char"/>
          <w:rtl/>
        </w:rPr>
      </w:pPr>
      <w:r w:rsidRPr="00254C69">
        <w:rPr>
          <w:rStyle w:val="Char"/>
          <w:rtl/>
        </w:rPr>
        <w:lastRenderedPageBreak/>
        <w:t xml:space="preserve">انقسام المجتمع إلى طبقتين متنازعتين طبقة المستغلين والمتحكمين برؤوس أموالهم، وطبقة الفقراء والمستضعفين الذين أكلت جهودهم وأتعابهم من غير حق. </w:t>
      </w:r>
    </w:p>
    <w:p w:rsidR="00084EEF" w:rsidRPr="00B0138E" w:rsidRDefault="00D24DE8" w:rsidP="00D24DE8">
      <w:pPr>
        <w:pStyle w:val="a7"/>
        <w:rPr>
          <w:rtl/>
        </w:rPr>
      </w:pPr>
      <w:r>
        <w:rPr>
          <w:rFonts w:hint="cs"/>
          <w:rtl/>
        </w:rPr>
        <w:t>ج</w:t>
      </w:r>
      <w:r w:rsidR="00084EEF" w:rsidRPr="00B0138E">
        <w:rPr>
          <w:rtl/>
        </w:rPr>
        <w:t xml:space="preserve">- أنواع الربا: </w:t>
      </w:r>
    </w:p>
    <w:p w:rsidR="00084EEF" w:rsidRPr="00254C69" w:rsidRDefault="00084EEF" w:rsidP="00254C69">
      <w:pPr>
        <w:widowControl w:val="0"/>
        <w:spacing w:before="2" w:after="2"/>
        <w:ind w:firstLine="284"/>
        <w:jc w:val="both"/>
        <w:rPr>
          <w:rStyle w:val="Char"/>
          <w:rtl/>
        </w:rPr>
      </w:pPr>
      <w:r w:rsidRPr="00254C69">
        <w:rPr>
          <w:rStyle w:val="Char"/>
          <w:rtl/>
        </w:rPr>
        <w:t xml:space="preserve">الربا عند أكثر العلماء نوعان هما: </w:t>
      </w:r>
    </w:p>
    <w:p w:rsidR="00084EEF" w:rsidRPr="00254C69" w:rsidRDefault="00084EEF" w:rsidP="004440FB">
      <w:pPr>
        <w:widowControl w:val="0"/>
        <w:numPr>
          <w:ilvl w:val="0"/>
          <w:numId w:val="46"/>
        </w:numPr>
        <w:spacing w:before="2" w:after="2"/>
        <w:ind w:left="680" w:hanging="340"/>
        <w:jc w:val="both"/>
        <w:rPr>
          <w:rStyle w:val="Char"/>
          <w:rtl/>
        </w:rPr>
      </w:pPr>
      <w:r w:rsidRPr="00254C69">
        <w:rPr>
          <w:rStyle w:val="Char"/>
          <w:rtl/>
        </w:rPr>
        <w:t xml:space="preserve">ربا النسيئة: والنسيئة هي: التأجيل والتأخير. وربا النسيئة هو: الزيادة في أحد العوضين مقابل تأخير الدفع ويسمى بالأجل. </w:t>
      </w:r>
    </w:p>
    <w:p w:rsidR="00084EEF" w:rsidRPr="00254C69" w:rsidRDefault="00084EEF" w:rsidP="004440FB">
      <w:pPr>
        <w:widowControl w:val="0"/>
        <w:numPr>
          <w:ilvl w:val="0"/>
          <w:numId w:val="46"/>
        </w:numPr>
        <w:spacing w:before="2" w:after="2"/>
        <w:ind w:left="680" w:hanging="340"/>
        <w:jc w:val="both"/>
        <w:rPr>
          <w:rStyle w:val="Char"/>
          <w:rtl/>
        </w:rPr>
      </w:pPr>
      <w:r w:rsidRPr="00254C69">
        <w:rPr>
          <w:rStyle w:val="Char"/>
          <w:rtl/>
        </w:rPr>
        <w:t xml:space="preserve">ربا الفضل: والفضل لغة ضد النقص. </w:t>
      </w:r>
    </w:p>
    <w:p w:rsidR="00084EEF" w:rsidRPr="003060A4" w:rsidRDefault="00084EEF" w:rsidP="00254C69">
      <w:pPr>
        <w:widowControl w:val="0"/>
        <w:spacing w:before="2" w:after="2"/>
        <w:ind w:firstLine="284"/>
        <w:jc w:val="both"/>
        <w:rPr>
          <w:rStyle w:val="Char"/>
          <w:rFonts w:hAnsi="Times New Roman"/>
          <w:spacing w:val="-6"/>
          <w:rtl/>
        </w:rPr>
      </w:pPr>
      <w:r w:rsidRPr="003060A4">
        <w:rPr>
          <w:rStyle w:val="Char"/>
          <w:rFonts w:hAnsi="Times New Roman"/>
          <w:spacing w:val="-6"/>
          <w:rtl/>
        </w:rPr>
        <w:t xml:space="preserve">وربا الفضل هو: الزيادة في أحد البدلين المتفقين جنسا، كذهب بذهب أكثر وبر ببر أكثر ونحوهما، مما يجري فيه ربا الفضل، ويسمى ربا البيع والربا الخفي. </w:t>
      </w:r>
    </w:p>
    <w:p w:rsidR="00084EEF" w:rsidRPr="00254C69" w:rsidRDefault="00084EEF" w:rsidP="00254C69">
      <w:pPr>
        <w:widowControl w:val="0"/>
        <w:spacing w:before="2" w:after="2"/>
        <w:ind w:firstLine="284"/>
        <w:jc w:val="both"/>
        <w:rPr>
          <w:rStyle w:val="Char"/>
          <w:rtl/>
        </w:rPr>
      </w:pPr>
      <w:r w:rsidRPr="00254C69">
        <w:rPr>
          <w:rStyle w:val="Char"/>
          <w:rtl/>
        </w:rPr>
        <w:t xml:space="preserve">- وزاد الشافعية نوعا ثالثا سموه: ربا اليد وهو: تأخير قبض العوضين أو أحدهما. </w:t>
      </w:r>
    </w:p>
    <w:p w:rsidR="00084EEF" w:rsidRPr="00254C69" w:rsidRDefault="00084EEF" w:rsidP="00254C69">
      <w:pPr>
        <w:widowControl w:val="0"/>
        <w:spacing w:before="2" w:after="2"/>
        <w:ind w:firstLine="284"/>
        <w:jc w:val="both"/>
        <w:rPr>
          <w:rStyle w:val="Char"/>
          <w:rtl/>
        </w:rPr>
      </w:pPr>
      <w:r w:rsidRPr="00254C69">
        <w:rPr>
          <w:rStyle w:val="Char"/>
          <w:rtl/>
        </w:rPr>
        <w:t xml:space="preserve">- وزاد بعضهم نوعا رابعا سماه: ربا القرض وهو المشروط فيه جر نفع. </w:t>
      </w:r>
    </w:p>
    <w:p w:rsidR="00084EEF" w:rsidRPr="00254C69" w:rsidRDefault="00084EEF" w:rsidP="00254C69">
      <w:pPr>
        <w:widowControl w:val="0"/>
        <w:spacing w:before="2" w:after="2"/>
        <w:ind w:firstLine="284"/>
        <w:jc w:val="both"/>
        <w:rPr>
          <w:rStyle w:val="Char"/>
          <w:rtl/>
        </w:rPr>
      </w:pPr>
      <w:r w:rsidRPr="00254C69">
        <w:rPr>
          <w:rStyle w:val="Char"/>
          <w:rtl/>
        </w:rPr>
        <w:t xml:space="preserve">- غير أن هذا التقسيم لم يخرج في الحقيقة عن تقسيم بقية العلماء إذ إن ما سموه ربا اليد أو ربا القرض يمكن إرجاعهما إلى النوعين الأولين. </w:t>
      </w:r>
    </w:p>
    <w:p w:rsidR="00084EEF" w:rsidRPr="00254C69" w:rsidRDefault="00084EEF" w:rsidP="00254C69">
      <w:pPr>
        <w:widowControl w:val="0"/>
        <w:spacing w:before="2" w:after="2"/>
        <w:ind w:firstLine="284"/>
        <w:jc w:val="both"/>
        <w:rPr>
          <w:rStyle w:val="Char"/>
          <w:rtl/>
        </w:rPr>
      </w:pPr>
      <w:r w:rsidRPr="00254C69">
        <w:rPr>
          <w:rStyle w:val="Char"/>
          <w:rtl/>
        </w:rPr>
        <w:t xml:space="preserve">- ويقسم الاقتصاديون المحدثون الربا إلى استهلاكي وإنتاجي. </w:t>
      </w:r>
    </w:p>
    <w:p w:rsidR="00084EEF" w:rsidRPr="00254C69" w:rsidRDefault="00084EEF" w:rsidP="004440FB">
      <w:pPr>
        <w:widowControl w:val="0"/>
        <w:numPr>
          <w:ilvl w:val="0"/>
          <w:numId w:val="45"/>
        </w:numPr>
        <w:spacing w:before="2" w:after="2"/>
        <w:ind w:left="680" w:hanging="340"/>
        <w:jc w:val="both"/>
        <w:rPr>
          <w:rStyle w:val="Char"/>
          <w:rtl/>
        </w:rPr>
      </w:pPr>
      <w:r w:rsidRPr="00254C69">
        <w:rPr>
          <w:rStyle w:val="Char"/>
          <w:rtl/>
        </w:rPr>
        <w:t xml:space="preserve">الاستهلاكي: هو الزيادة التي تؤخذ على القروض المستعملة في شراء الحاجات الاستهلاكية كطعام وشراب ودواء ونحو ذلك. </w:t>
      </w:r>
    </w:p>
    <w:p w:rsidR="00084EEF" w:rsidRPr="00254C69" w:rsidRDefault="00084EEF" w:rsidP="004440FB">
      <w:pPr>
        <w:widowControl w:val="0"/>
        <w:numPr>
          <w:ilvl w:val="0"/>
          <w:numId w:val="45"/>
        </w:numPr>
        <w:spacing w:before="2" w:after="2"/>
        <w:ind w:left="680" w:hanging="340"/>
        <w:jc w:val="both"/>
        <w:rPr>
          <w:rStyle w:val="Char"/>
          <w:rtl/>
        </w:rPr>
      </w:pPr>
      <w:r w:rsidRPr="00254C69">
        <w:rPr>
          <w:rStyle w:val="Char"/>
          <w:rtl/>
        </w:rPr>
        <w:t xml:space="preserve">الإنتاجي: هو ما يؤخذ على الديون المستعملة في عمليات إنتاجية كإقامة مصنع أو عمل مزرعة أو من أجل أغراض تجارية محضة. </w:t>
      </w:r>
    </w:p>
    <w:p w:rsidR="00084EEF" w:rsidRPr="003060A4" w:rsidRDefault="00084EEF" w:rsidP="003060A4">
      <w:pPr>
        <w:pStyle w:val="a0"/>
        <w:rPr>
          <w:rStyle w:val="Char"/>
          <w:sz w:val="30"/>
          <w:szCs w:val="30"/>
          <w:rtl/>
        </w:rPr>
      </w:pPr>
      <w:r w:rsidRPr="003060A4">
        <w:rPr>
          <w:rStyle w:val="Char"/>
          <w:sz w:val="30"/>
          <w:szCs w:val="30"/>
          <w:rtl/>
        </w:rPr>
        <w:lastRenderedPageBreak/>
        <w:t xml:space="preserve">كما يقسمونه أيضا إلى نوعين آخرين هما: </w:t>
      </w:r>
    </w:p>
    <w:p w:rsidR="00084EEF" w:rsidRPr="00254C69" w:rsidRDefault="00084EEF" w:rsidP="004440FB">
      <w:pPr>
        <w:widowControl w:val="0"/>
        <w:numPr>
          <w:ilvl w:val="0"/>
          <w:numId w:val="44"/>
        </w:numPr>
        <w:spacing w:before="2" w:after="2"/>
        <w:ind w:left="680" w:hanging="340"/>
        <w:jc w:val="both"/>
        <w:rPr>
          <w:rStyle w:val="Char"/>
          <w:rtl/>
        </w:rPr>
      </w:pPr>
      <w:r w:rsidRPr="00254C69">
        <w:rPr>
          <w:rStyle w:val="Char"/>
          <w:rtl/>
        </w:rPr>
        <w:t xml:space="preserve">مضاعف: وهو الذي تجعل فيه الفائدة بنسبة كبيرة. </w:t>
      </w:r>
    </w:p>
    <w:p w:rsidR="00084EEF" w:rsidRPr="00254C69" w:rsidRDefault="00084EEF" w:rsidP="004440FB">
      <w:pPr>
        <w:widowControl w:val="0"/>
        <w:numPr>
          <w:ilvl w:val="0"/>
          <w:numId w:val="44"/>
        </w:numPr>
        <w:spacing w:before="2" w:after="2"/>
        <w:ind w:left="680" w:hanging="340"/>
        <w:jc w:val="both"/>
        <w:rPr>
          <w:rStyle w:val="Char"/>
          <w:rtl/>
        </w:rPr>
      </w:pPr>
      <w:r w:rsidRPr="00254C69">
        <w:rPr>
          <w:rStyle w:val="Char"/>
          <w:rtl/>
        </w:rPr>
        <w:t xml:space="preserve">بسيط: وهو الذي تكون فيه الفائدة بنسبة قليلة. </w:t>
      </w:r>
    </w:p>
    <w:p w:rsidR="00084EEF" w:rsidRPr="00254C69" w:rsidRDefault="00084EEF" w:rsidP="00254C69">
      <w:pPr>
        <w:widowControl w:val="0"/>
        <w:spacing w:before="2" w:after="2"/>
        <w:ind w:firstLine="284"/>
        <w:jc w:val="both"/>
        <w:rPr>
          <w:rStyle w:val="Char"/>
          <w:rtl/>
        </w:rPr>
      </w:pPr>
      <w:r w:rsidRPr="00254C69">
        <w:rPr>
          <w:rStyle w:val="Char"/>
          <w:rtl/>
        </w:rPr>
        <w:t xml:space="preserve">وتحريم الإسلام للربا يشمل كل تعامل به سواء أكان ربا فضل أو ربا نسيئة وسواء كان الربا بفائدة كثيرة أو قليلة وسواء أكان ربا استهلاك أو استثمار فكل هذه التنويعات تندرج تحت لفظ التحريم في قول اللّه تعالى: </w:t>
      </w:r>
      <w:r w:rsidR="00254C69" w:rsidRPr="00254C69">
        <w:rPr>
          <w:rFonts w:ascii="HQPB4" w:hAnsi="DecoType Naskh Special"/>
          <w:color w:val="993366"/>
          <w:sz w:val="28"/>
          <w:szCs w:val="28"/>
          <w:rtl/>
        </w:rPr>
        <w:t>﴿</w:t>
      </w:r>
      <w:r w:rsidR="0047646E" w:rsidRPr="00254C69">
        <w:rPr>
          <w:rStyle w:val="Char3"/>
          <w:rtl/>
        </w:rPr>
        <w:t>وَأَحَلَّ اللَّهُ الْبَيْعَ وَحَرَّمَ الرِّبَا</w:t>
      </w:r>
      <w:r w:rsidR="00254C69" w:rsidRPr="00254C69">
        <w:rPr>
          <w:rFonts w:ascii="HQPB4" w:hAnsi="DecoType Naskh Special"/>
          <w:color w:val="993366"/>
          <w:sz w:val="28"/>
          <w:szCs w:val="28"/>
          <w:rtl/>
        </w:rPr>
        <w:t>﴾</w:t>
      </w:r>
      <w:r w:rsidR="0047646E" w:rsidRPr="00254C69">
        <w:rPr>
          <w:rStyle w:val="Char3"/>
          <w:rtl/>
        </w:rPr>
        <w:t xml:space="preserve"> </w:t>
      </w:r>
      <w:r w:rsidR="0047646E" w:rsidRPr="00254C69">
        <w:rPr>
          <w:rStyle w:val="Char4"/>
          <w:rtl/>
        </w:rPr>
        <w:t>[البقرة: 275]</w:t>
      </w:r>
      <w:r w:rsidRPr="00254C69">
        <w:rPr>
          <w:rStyle w:val="Char"/>
          <w:rtl/>
        </w:rPr>
        <w:t xml:space="preserve">. </w:t>
      </w:r>
    </w:p>
    <w:p w:rsidR="00084EEF" w:rsidRPr="00B0138E" w:rsidRDefault="00084EEF" w:rsidP="00D24DE8">
      <w:pPr>
        <w:pStyle w:val="a7"/>
        <w:rPr>
          <w:rtl/>
        </w:rPr>
      </w:pPr>
      <w:r w:rsidRPr="00B0138E">
        <w:rPr>
          <w:rtl/>
        </w:rPr>
        <w:t xml:space="preserve">د- الطرق التي فتحها الإسلام للتخلص من التعامل بالربا: </w:t>
      </w:r>
    </w:p>
    <w:p w:rsidR="003060A4" w:rsidRPr="003060A4" w:rsidRDefault="00084EEF" w:rsidP="00254C69">
      <w:pPr>
        <w:widowControl w:val="0"/>
        <w:spacing w:before="2" w:after="2"/>
        <w:ind w:firstLine="284"/>
        <w:jc w:val="both"/>
        <w:rPr>
          <w:rStyle w:val="Char"/>
          <w:rFonts w:hAnsi="Times New Roman" w:hint="cs"/>
          <w:spacing w:val="-4"/>
          <w:rtl/>
        </w:rPr>
      </w:pPr>
      <w:r w:rsidRPr="003060A4">
        <w:rPr>
          <w:rStyle w:val="Char"/>
          <w:rFonts w:hAnsi="Times New Roman"/>
          <w:spacing w:val="-4"/>
          <w:rtl/>
        </w:rPr>
        <w:t xml:space="preserve">هيَّأ الإسلام طرقا للقضاء على الربا القائم والتخلص منه مستقبلا، من هذه الطرق: </w:t>
      </w:r>
    </w:p>
    <w:p w:rsidR="00084EEF" w:rsidRPr="003060A4" w:rsidRDefault="00084EEF" w:rsidP="004440FB">
      <w:pPr>
        <w:widowControl w:val="0"/>
        <w:numPr>
          <w:ilvl w:val="0"/>
          <w:numId w:val="73"/>
        </w:numPr>
        <w:spacing w:before="2" w:after="2"/>
        <w:ind w:left="680" w:hanging="340"/>
        <w:jc w:val="both"/>
        <w:rPr>
          <w:rStyle w:val="Char"/>
          <w:rFonts w:hAnsi="Times New Roman"/>
          <w:spacing w:val="-4"/>
          <w:rtl/>
        </w:rPr>
      </w:pPr>
      <w:r w:rsidRPr="003060A4">
        <w:rPr>
          <w:rStyle w:val="Char"/>
          <w:rFonts w:hAnsi="Times New Roman"/>
          <w:spacing w:val="-4"/>
          <w:rtl/>
        </w:rPr>
        <w:t xml:space="preserve">أنه أباح شركة المضاربة، وهي شركة يكون رأس المال فيها من شخص. والعمل من شخص آخر، والربح مشترك بينهما بالقدر المتفق عليه، والخسارة على صاحب رأس المال، أما صاحب الجهد والعمل فلم يتحمل من الخسارة شيئا إذ يكفيه أنه خسر جهده وعمله. </w:t>
      </w:r>
    </w:p>
    <w:p w:rsidR="00084EEF" w:rsidRPr="003060A4" w:rsidRDefault="00084EEF" w:rsidP="004440FB">
      <w:pPr>
        <w:widowControl w:val="0"/>
        <w:numPr>
          <w:ilvl w:val="0"/>
          <w:numId w:val="73"/>
        </w:numPr>
        <w:spacing w:before="2" w:after="2"/>
        <w:ind w:left="680" w:hanging="340"/>
        <w:jc w:val="both"/>
        <w:rPr>
          <w:rStyle w:val="Char"/>
          <w:rFonts w:hAnsi="Times New Roman"/>
          <w:spacing w:val="-4"/>
          <w:rtl/>
        </w:rPr>
      </w:pPr>
      <w:r w:rsidRPr="003060A4">
        <w:rPr>
          <w:rStyle w:val="Char"/>
          <w:rFonts w:hAnsi="Times New Roman"/>
          <w:spacing w:val="-4"/>
          <w:rtl/>
        </w:rPr>
        <w:t xml:space="preserve">أباح بيع السّلم، وهو بيع آجل بعاجل، فمن كان مضطرا للمال يبيع على الموسم من إنتاجه بسعر مناسب، وبشروط مذكورة في كتب الفقه. </w:t>
      </w:r>
    </w:p>
    <w:p w:rsidR="00084EEF" w:rsidRPr="00254C69" w:rsidRDefault="00084EEF" w:rsidP="004440FB">
      <w:pPr>
        <w:widowControl w:val="0"/>
        <w:numPr>
          <w:ilvl w:val="0"/>
          <w:numId w:val="73"/>
        </w:numPr>
        <w:spacing w:before="2" w:after="2"/>
        <w:ind w:left="680" w:hanging="340"/>
        <w:jc w:val="both"/>
        <w:rPr>
          <w:rStyle w:val="Char"/>
          <w:rtl/>
        </w:rPr>
      </w:pPr>
      <w:r w:rsidRPr="00254C69">
        <w:rPr>
          <w:rStyle w:val="Char"/>
          <w:rtl/>
        </w:rPr>
        <w:t xml:space="preserve">أباح بيع المؤجل: وهو زيادة عن الثمن في بيع النقد، وقد أباحه الإسلام لتيسير مصالح الناس، وللتخلص من التعامل بالربا. </w:t>
      </w:r>
    </w:p>
    <w:p w:rsidR="00084EEF" w:rsidRPr="00254C69" w:rsidRDefault="00084EEF" w:rsidP="004440FB">
      <w:pPr>
        <w:widowControl w:val="0"/>
        <w:numPr>
          <w:ilvl w:val="0"/>
          <w:numId w:val="73"/>
        </w:numPr>
        <w:spacing w:before="2" w:after="2"/>
        <w:ind w:left="680" w:hanging="340"/>
        <w:jc w:val="both"/>
        <w:rPr>
          <w:rStyle w:val="Char"/>
          <w:rtl/>
        </w:rPr>
      </w:pPr>
      <w:r w:rsidRPr="00254C69">
        <w:rPr>
          <w:rStyle w:val="Char"/>
          <w:rtl/>
        </w:rPr>
        <w:t xml:space="preserve">حض على وجود مؤسسات للقرض الحسن: سواء أكان القرض على مستـوى الأفـراد أو على مستوى الجماعـات أو علـى مستـوى </w:t>
      </w:r>
      <w:r w:rsidRPr="00254C69">
        <w:rPr>
          <w:rStyle w:val="Char"/>
          <w:rtl/>
        </w:rPr>
        <w:lastRenderedPageBreak/>
        <w:t>الحكومات</w:t>
      </w:r>
      <w:r w:rsidRPr="00254C69">
        <w:rPr>
          <w:rStyle w:val="Char"/>
          <w:rFonts w:hint="cs"/>
          <w:rtl/>
        </w:rPr>
        <w:t xml:space="preserve"> </w:t>
      </w:r>
      <w:r w:rsidRPr="00254C69">
        <w:rPr>
          <w:rStyle w:val="Char"/>
          <w:rtl/>
        </w:rPr>
        <w:t xml:space="preserve">.. تحقيقا لمبدأ التكافل الاجتماعي بين الأمة. </w:t>
      </w:r>
    </w:p>
    <w:p w:rsidR="00084EEF" w:rsidRPr="003060A4" w:rsidRDefault="00084EEF" w:rsidP="004440FB">
      <w:pPr>
        <w:widowControl w:val="0"/>
        <w:numPr>
          <w:ilvl w:val="0"/>
          <w:numId w:val="73"/>
        </w:numPr>
        <w:spacing w:before="2" w:after="2"/>
        <w:ind w:left="680" w:hanging="340"/>
        <w:jc w:val="both"/>
        <w:rPr>
          <w:rStyle w:val="Char"/>
          <w:rFonts w:hAnsi="Times New Roman"/>
          <w:spacing w:val="-6"/>
          <w:rtl/>
        </w:rPr>
      </w:pPr>
      <w:r w:rsidRPr="003060A4">
        <w:rPr>
          <w:rStyle w:val="Char"/>
          <w:rFonts w:hAnsi="Times New Roman"/>
          <w:spacing w:val="-6"/>
          <w:rtl/>
        </w:rPr>
        <w:t xml:space="preserve">شرع الإسلام دفع الزكاة للمديون المحتاج، والفقير الذي لا يملك، والغريب المنقطع ونحو ذلك سدًّا لحاجتهم وجبرا لخلتهم ورفعا لمستواهم. </w:t>
      </w:r>
    </w:p>
    <w:p w:rsidR="00084EEF" w:rsidRPr="00254C69" w:rsidRDefault="00084EEF" w:rsidP="00254C69">
      <w:pPr>
        <w:widowControl w:val="0"/>
        <w:spacing w:before="2" w:after="2"/>
        <w:ind w:firstLine="284"/>
        <w:jc w:val="both"/>
        <w:rPr>
          <w:rStyle w:val="Char"/>
          <w:rtl/>
        </w:rPr>
      </w:pPr>
      <w:r w:rsidRPr="00254C69">
        <w:rPr>
          <w:rStyle w:val="Char"/>
          <w:rtl/>
        </w:rPr>
        <w:t xml:space="preserve">تلك هي أهم الأبواب التي فتحها الإسلام أمام أي فرد من المجتمع، لتتحقق مصلحته وتحفظ له كرامته الإنسانية، ويصل إلى مقصده النبيل في قضاء حوائجه، وتأمين مصالحه وازدهار عمله وإنتاجه. </w:t>
      </w:r>
    </w:p>
    <w:p w:rsidR="00084EEF" w:rsidRPr="00B0138E" w:rsidRDefault="00084EEF" w:rsidP="00254C69">
      <w:pPr>
        <w:pStyle w:val="a0"/>
        <w:spacing w:before="2" w:after="2"/>
        <w:rPr>
          <w:rtl/>
        </w:rPr>
      </w:pPr>
      <w:r w:rsidRPr="00B0138E">
        <w:rPr>
          <w:rtl/>
        </w:rPr>
        <w:t xml:space="preserve">- فوائد البنوك وحكمها: </w:t>
      </w:r>
    </w:p>
    <w:p w:rsidR="00084EEF" w:rsidRPr="00254C69" w:rsidRDefault="00084EEF" w:rsidP="00254C69">
      <w:pPr>
        <w:widowControl w:val="0"/>
        <w:spacing w:before="2" w:after="2"/>
        <w:ind w:firstLine="284"/>
        <w:jc w:val="both"/>
        <w:rPr>
          <w:rStyle w:val="Char"/>
          <w:rtl/>
        </w:rPr>
      </w:pPr>
      <w:r w:rsidRPr="00254C69">
        <w:rPr>
          <w:rStyle w:val="Char"/>
          <w:rtl/>
        </w:rPr>
        <w:t xml:space="preserve">- الفوائد جمع فائدة، والمقصود بها عند الاقتصاديين: فائدة ما يسمى بالنقود السائلة، وهي الزيادة التي تدفعها البنوك وصناديق الادخار على الودائع أو تأخذها على القروض، وهي من الربا بل هي الربا بعينه وإن سموها فوائد فلا شك في أنها من الربا المحرم بالكتاب والسنة والإجماع. </w:t>
      </w:r>
    </w:p>
    <w:p w:rsidR="00084EEF" w:rsidRPr="00254C69" w:rsidRDefault="00084EEF" w:rsidP="00254C69">
      <w:pPr>
        <w:widowControl w:val="0"/>
        <w:spacing w:before="2" w:after="2"/>
        <w:ind w:firstLine="284"/>
        <w:jc w:val="both"/>
        <w:rPr>
          <w:rStyle w:val="Char"/>
          <w:rtl/>
        </w:rPr>
      </w:pPr>
      <w:r w:rsidRPr="00254C69">
        <w:rPr>
          <w:rStyle w:val="Char"/>
          <w:rtl/>
        </w:rPr>
        <w:t xml:space="preserve">وقد نقل الإجماع على تحريم الزيادة المشروطة على القرض. على أن ما يسمونه قرضا ليس قرضا بل هو كما يقول مفتي الديار السعودية الشيخ محمد بن إبراهيم </w:t>
      </w:r>
      <w:r w:rsidR="00254C69" w:rsidRPr="00254C69">
        <w:rPr>
          <w:rStyle w:val="Char"/>
          <w:rFonts w:ascii="CTraditional Arabic" w:hAnsi="CTraditional Arabic" w:cs="CTraditional Arabic"/>
          <w:sz w:val="28"/>
          <w:szCs w:val="28"/>
          <w:rtl/>
        </w:rPr>
        <w:t>/</w:t>
      </w:r>
      <w:r w:rsidRPr="00254C69">
        <w:rPr>
          <w:rStyle w:val="Char"/>
          <w:rtl/>
        </w:rPr>
        <w:t xml:space="preserve">: "والحقيقة فيما يقال عنه قرض ليس قرضا؛ لأن المقصود بالقرض الإحسان والإرفاق، وهذا معاوضة ظاهرة فهو في الحقيقة بيع دراهم إلى أجل، وربحها ربحا معلوما مشروطا. </w:t>
      </w:r>
    </w:p>
    <w:p w:rsidR="00084EEF" w:rsidRPr="003060A4" w:rsidRDefault="00084EEF" w:rsidP="00254C69">
      <w:pPr>
        <w:widowControl w:val="0"/>
        <w:spacing w:before="2" w:after="2"/>
        <w:ind w:firstLine="284"/>
        <w:jc w:val="both"/>
        <w:rPr>
          <w:rStyle w:val="Char"/>
          <w:rFonts w:hAnsi="Times New Roman"/>
          <w:spacing w:val="-6"/>
          <w:rtl/>
        </w:rPr>
      </w:pPr>
      <w:r w:rsidRPr="003060A4">
        <w:rPr>
          <w:rStyle w:val="Char"/>
          <w:rFonts w:hAnsi="Times New Roman"/>
          <w:spacing w:val="-6"/>
          <w:rtl/>
        </w:rPr>
        <w:t xml:space="preserve">وبهذا يعلم أن الفائدة التي تأخذها البنوك على القروض أو تدفعها على الودائع تساوي الربا تماما فكلاهما بمعنى الزيادة فيصح إطلاق كل منهما على الآخر ". </w:t>
      </w:r>
    </w:p>
    <w:p w:rsidR="00D24DE8" w:rsidRDefault="00084EEF" w:rsidP="003060A4">
      <w:pPr>
        <w:pStyle w:val="a"/>
        <w:jc w:val="center"/>
        <w:rPr>
          <w:rFonts w:hint="cs"/>
          <w:rtl/>
        </w:rPr>
      </w:pPr>
      <w:bookmarkStart w:id="124" w:name="_Toc114822751"/>
      <w:bookmarkStart w:id="125" w:name="_Toc115055123"/>
      <w:bookmarkStart w:id="126" w:name="_Toc115055691"/>
      <w:bookmarkStart w:id="127" w:name="_Toc457310690"/>
      <w:r w:rsidRPr="00B0138E">
        <w:rPr>
          <w:rFonts w:hint="cs"/>
          <w:rtl/>
        </w:rPr>
        <w:t>* * *</w:t>
      </w:r>
      <w:bookmarkEnd w:id="127"/>
    </w:p>
    <w:p w:rsidR="00084EEF" w:rsidRPr="00B0138E" w:rsidRDefault="00084EEF" w:rsidP="00B0138E">
      <w:pPr>
        <w:pStyle w:val="a2"/>
        <w:rPr>
          <w:rStyle w:val="3Char"/>
          <w:rFonts w:ascii="Times New Roman Bold" w:hAnsi="Times New Roman Bold"/>
          <w:color w:val="C00000"/>
          <w:sz w:val="38"/>
          <w:szCs w:val="38"/>
          <w:rtl/>
          <w:lang w:bidi="ar-SA"/>
        </w:rPr>
      </w:pPr>
      <w:r w:rsidRPr="00B0138E">
        <w:rPr>
          <w:rtl/>
        </w:rPr>
        <w:br w:type="page"/>
      </w:r>
      <w:bookmarkStart w:id="128" w:name="_Toc115055124"/>
      <w:bookmarkStart w:id="129" w:name="_Toc457310992"/>
      <w:r w:rsidRPr="00B0138E">
        <w:rPr>
          <w:rStyle w:val="3Char"/>
          <w:rFonts w:ascii="Times New Roman Bold" w:hAnsi="Times New Roman Bold" w:hint="cs"/>
          <w:color w:val="C00000"/>
          <w:sz w:val="38"/>
          <w:szCs w:val="38"/>
          <w:rtl/>
          <w:lang w:bidi="ar-SA"/>
        </w:rPr>
        <w:lastRenderedPageBreak/>
        <w:t xml:space="preserve">3- </w:t>
      </w:r>
      <w:r w:rsidRPr="00B0138E">
        <w:rPr>
          <w:rStyle w:val="3Char"/>
          <w:rFonts w:ascii="Times New Roman Bold" w:hAnsi="Times New Roman Bold"/>
          <w:color w:val="C00000"/>
          <w:sz w:val="38"/>
          <w:szCs w:val="38"/>
          <w:rtl/>
          <w:lang w:bidi="ar-SA"/>
        </w:rPr>
        <w:t>الإجارة</w:t>
      </w:r>
      <w:bookmarkEnd w:id="124"/>
      <w:bookmarkEnd w:id="125"/>
      <w:bookmarkEnd w:id="126"/>
      <w:bookmarkEnd w:id="128"/>
      <w:bookmarkEnd w:id="129"/>
    </w:p>
    <w:p w:rsidR="00084EEF" w:rsidRPr="00B0138E" w:rsidRDefault="00084EEF" w:rsidP="00D24DE8">
      <w:pPr>
        <w:pStyle w:val="a7"/>
        <w:rPr>
          <w:rtl/>
        </w:rPr>
      </w:pPr>
      <w:r w:rsidRPr="00B0138E">
        <w:rPr>
          <w:rtl/>
        </w:rPr>
        <w:t>أ</w:t>
      </w:r>
      <w:r w:rsidR="00887A82">
        <w:rPr>
          <w:rFonts w:hint="cs"/>
          <w:rtl/>
        </w:rPr>
        <w:t xml:space="preserve">- </w:t>
      </w:r>
      <w:r w:rsidRPr="00B0138E">
        <w:rPr>
          <w:rtl/>
        </w:rPr>
        <w:t xml:space="preserve">تعريف الإجـارة: </w:t>
      </w:r>
    </w:p>
    <w:p w:rsidR="00084EEF" w:rsidRPr="00254C69" w:rsidRDefault="00084EEF" w:rsidP="00254C69">
      <w:pPr>
        <w:widowControl w:val="0"/>
        <w:spacing w:before="2" w:after="2"/>
        <w:ind w:firstLine="284"/>
        <w:jc w:val="both"/>
        <w:rPr>
          <w:rStyle w:val="Char"/>
          <w:rtl/>
        </w:rPr>
      </w:pPr>
      <w:r w:rsidRPr="00254C69">
        <w:rPr>
          <w:rStyle w:val="Char"/>
          <w:rtl/>
        </w:rPr>
        <w:t xml:space="preserve">هي عقد على منفعة مباحة معلومة. </w:t>
      </w:r>
    </w:p>
    <w:p w:rsidR="00084EEF" w:rsidRPr="00B0138E" w:rsidRDefault="00084EEF" w:rsidP="00D24DE8">
      <w:pPr>
        <w:pStyle w:val="a7"/>
        <w:rPr>
          <w:rtl/>
        </w:rPr>
      </w:pPr>
      <w:r w:rsidRPr="00B0138E">
        <w:rPr>
          <w:rtl/>
        </w:rPr>
        <w:t>ب</w:t>
      </w:r>
      <w:r w:rsidR="00887A82">
        <w:rPr>
          <w:rFonts w:hint="cs"/>
          <w:rtl/>
        </w:rPr>
        <w:t xml:space="preserve">- </w:t>
      </w:r>
      <w:r w:rsidRPr="00B0138E">
        <w:rPr>
          <w:rtl/>
        </w:rPr>
        <w:t xml:space="preserve">حكمها: </w:t>
      </w:r>
    </w:p>
    <w:p w:rsidR="00084EEF" w:rsidRPr="00254C69" w:rsidRDefault="00084EEF" w:rsidP="00254C69">
      <w:pPr>
        <w:widowControl w:val="0"/>
        <w:spacing w:before="2" w:after="2"/>
        <w:ind w:firstLine="284"/>
        <w:jc w:val="both"/>
        <w:rPr>
          <w:rStyle w:val="Char"/>
          <w:rtl/>
        </w:rPr>
      </w:pPr>
      <w:r w:rsidRPr="00254C69">
        <w:rPr>
          <w:rStyle w:val="Char"/>
          <w:rtl/>
        </w:rPr>
        <w:t xml:space="preserve">جائزة، وهي عقد لازم من الطرفين. </w:t>
      </w:r>
    </w:p>
    <w:p w:rsidR="00084EEF" w:rsidRPr="00B0138E" w:rsidRDefault="00084EEF" w:rsidP="00D24DE8">
      <w:pPr>
        <w:pStyle w:val="a7"/>
        <w:rPr>
          <w:rtl/>
        </w:rPr>
      </w:pPr>
      <w:r w:rsidRPr="00B0138E">
        <w:rPr>
          <w:rtl/>
        </w:rPr>
        <w:t>ج</w:t>
      </w:r>
      <w:r w:rsidR="00887A82">
        <w:rPr>
          <w:rFonts w:hint="cs"/>
          <w:rtl/>
        </w:rPr>
        <w:t xml:space="preserve">- </w:t>
      </w:r>
      <w:r w:rsidRPr="00B0138E">
        <w:rPr>
          <w:rtl/>
        </w:rPr>
        <w:t xml:space="preserve">حكمة مشروعيتها: </w:t>
      </w:r>
    </w:p>
    <w:p w:rsidR="00084EEF" w:rsidRPr="00254C69" w:rsidRDefault="00084EEF" w:rsidP="00254C69">
      <w:pPr>
        <w:widowControl w:val="0"/>
        <w:spacing w:before="2" w:after="2"/>
        <w:ind w:firstLine="284"/>
        <w:jc w:val="both"/>
        <w:rPr>
          <w:rStyle w:val="Char"/>
          <w:rtl/>
        </w:rPr>
      </w:pPr>
      <w:r w:rsidRPr="00254C69">
        <w:rPr>
          <w:rStyle w:val="Char"/>
          <w:rtl/>
        </w:rPr>
        <w:t xml:space="preserve">الإجارة فيها تبادل المنافع بين الناس بعضهم بعضا فهم يحتاجون أرباب الحرف للعمل والبيوت للسكنى والدواب والسيارات والآلات للحمل، والركوب، والانتفاع، وإباحة الإجارة تيسير على الناس وقضاء لحاجاتهم. </w:t>
      </w:r>
    </w:p>
    <w:p w:rsidR="00084EEF" w:rsidRPr="00B0138E" w:rsidRDefault="00084EEF" w:rsidP="00D24DE8">
      <w:pPr>
        <w:pStyle w:val="a7"/>
        <w:rPr>
          <w:rtl/>
        </w:rPr>
      </w:pPr>
      <w:r w:rsidRPr="00B0138E">
        <w:rPr>
          <w:rFonts w:hint="cs"/>
          <w:rtl/>
        </w:rPr>
        <w:t>د</w:t>
      </w:r>
      <w:r w:rsidR="00887A82">
        <w:rPr>
          <w:rFonts w:hint="cs"/>
          <w:rtl/>
        </w:rPr>
        <w:t xml:space="preserve">- </w:t>
      </w:r>
      <w:r w:rsidRPr="00B0138E">
        <w:rPr>
          <w:rtl/>
        </w:rPr>
        <w:t xml:space="preserve">الإجارة نوعان: </w:t>
      </w:r>
    </w:p>
    <w:p w:rsidR="00084EEF" w:rsidRPr="00254C69" w:rsidRDefault="00084EEF" w:rsidP="004440FB">
      <w:pPr>
        <w:widowControl w:val="0"/>
        <w:numPr>
          <w:ilvl w:val="0"/>
          <w:numId w:val="72"/>
        </w:numPr>
        <w:spacing w:before="2" w:after="2"/>
        <w:ind w:left="680" w:hanging="340"/>
        <w:jc w:val="both"/>
        <w:rPr>
          <w:rStyle w:val="Char"/>
          <w:rtl/>
        </w:rPr>
      </w:pPr>
      <w:r w:rsidRPr="00254C69">
        <w:rPr>
          <w:rStyle w:val="Char"/>
          <w:rtl/>
        </w:rPr>
        <w:t xml:space="preserve">أن تكون على عين معينة، كأجرتك هذه الدار أو السيارة. </w:t>
      </w:r>
    </w:p>
    <w:p w:rsidR="00084EEF" w:rsidRPr="00254C69" w:rsidRDefault="00084EEF" w:rsidP="004440FB">
      <w:pPr>
        <w:widowControl w:val="0"/>
        <w:numPr>
          <w:ilvl w:val="0"/>
          <w:numId w:val="72"/>
        </w:numPr>
        <w:spacing w:before="2" w:after="2"/>
        <w:ind w:left="680" w:hanging="340"/>
        <w:jc w:val="both"/>
        <w:rPr>
          <w:rStyle w:val="Char"/>
          <w:rtl/>
        </w:rPr>
      </w:pPr>
      <w:r w:rsidRPr="00254C69">
        <w:rPr>
          <w:rStyle w:val="Char"/>
          <w:rtl/>
        </w:rPr>
        <w:t xml:space="preserve">أن تكون على عمل كأن يستأجر شخصا لبناء جدار، أو حرث أرض ونحوهما. </w:t>
      </w:r>
    </w:p>
    <w:p w:rsidR="00084EEF" w:rsidRPr="00B0138E" w:rsidRDefault="00084EEF" w:rsidP="00D24DE8">
      <w:pPr>
        <w:pStyle w:val="a7"/>
        <w:rPr>
          <w:rtl/>
        </w:rPr>
      </w:pPr>
      <w:r w:rsidRPr="00B0138E">
        <w:rPr>
          <w:rtl/>
        </w:rPr>
        <w:t>هـ</w:t>
      </w:r>
      <w:r w:rsidR="00887A82">
        <w:rPr>
          <w:rFonts w:hint="cs"/>
          <w:rtl/>
        </w:rPr>
        <w:t xml:space="preserve">- </w:t>
      </w:r>
      <w:r w:rsidRPr="00B0138E">
        <w:rPr>
          <w:rtl/>
        </w:rPr>
        <w:t xml:space="preserve">شروط الإجارة: </w:t>
      </w:r>
    </w:p>
    <w:p w:rsidR="00084EEF" w:rsidRPr="00254C69" w:rsidRDefault="00084EEF" w:rsidP="00254C69">
      <w:pPr>
        <w:widowControl w:val="0"/>
        <w:spacing w:before="2" w:after="2"/>
        <w:ind w:firstLine="284"/>
        <w:jc w:val="both"/>
        <w:rPr>
          <w:rStyle w:val="Char"/>
          <w:rtl/>
        </w:rPr>
      </w:pPr>
      <w:r w:rsidRPr="00254C69">
        <w:rPr>
          <w:rStyle w:val="Char"/>
          <w:rtl/>
        </w:rPr>
        <w:t xml:space="preserve">شروط الإجارة أربعة هي: </w:t>
      </w:r>
    </w:p>
    <w:p w:rsidR="00084EEF" w:rsidRPr="00254C69" w:rsidRDefault="00084EEF" w:rsidP="004440FB">
      <w:pPr>
        <w:widowControl w:val="0"/>
        <w:numPr>
          <w:ilvl w:val="0"/>
          <w:numId w:val="43"/>
        </w:numPr>
        <w:spacing w:before="2" w:after="2"/>
        <w:ind w:left="680" w:hanging="340"/>
        <w:jc w:val="both"/>
        <w:rPr>
          <w:rStyle w:val="Char"/>
          <w:rtl/>
        </w:rPr>
      </w:pPr>
      <w:r w:rsidRPr="00254C69">
        <w:rPr>
          <w:rStyle w:val="Char"/>
          <w:rtl/>
        </w:rPr>
        <w:t xml:space="preserve">أن تكون من جائز التصرف. </w:t>
      </w:r>
    </w:p>
    <w:p w:rsidR="00084EEF" w:rsidRPr="00254C69" w:rsidRDefault="00084EEF" w:rsidP="004440FB">
      <w:pPr>
        <w:widowControl w:val="0"/>
        <w:numPr>
          <w:ilvl w:val="0"/>
          <w:numId w:val="43"/>
        </w:numPr>
        <w:spacing w:before="2" w:after="2"/>
        <w:ind w:left="680" w:hanging="340"/>
        <w:jc w:val="both"/>
        <w:rPr>
          <w:rStyle w:val="Char"/>
          <w:rtl/>
        </w:rPr>
      </w:pPr>
      <w:r w:rsidRPr="00254C69">
        <w:rPr>
          <w:rStyle w:val="Char"/>
          <w:rtl/>
        </w:rPr>
        <w:t xml:space="preserve">معرفة المنفعة كسكنى دار، أو خدمة آدمي، أو تعليم علم. </w:t>
      </w:r>
    </w:p>
    <w:p w:rsidR="00084EEF" w:rsidRPr="00254C69" w:rsidRDefault="00084EEF" w:rsidP="004440FB">
      <w:pPr>
        <w:widowControl w:val="0"/>
        <w:numPr>
          <w:ilvl w:val="0"/>
          <w:numId w:val="43"/>
        </w:numPr>
        <w:spacing w:before="2" w:after="2"/>
        <w:ind w:left="680" w:hanging="340"/>
        <w:jc w:val="both"/>
        <w:rPr>
          <w:rStyle w:val="Char"/>
          <w:rtl/>
        </w:rPr>
      </w:pPr>
      <w:r w:rsidRPr="00254C69">
        <w:rPr>
          <w:rStyle w:val="Char"/>
          <w:rtl/>
        </w:rPr>
        <w:lastRenderedPageBreak/>
        <w:t xml:space="preserve">معرفة الأجرة. </w:t>
      </w:r>
    </w:p>
    <w:p w:rsidR="00084EEF" w:rsidRPr="00254C69" w:rsidRDefault="00084EEF" w:rsidP="004440FB">
      <w:pPr>
        <w:widowControl w:val="0"/>
        <w:numPr>
          <w:ilvl w:val="0"/>
          <w:numId w:val="43"/>
        </w:numPr>
        <w:spacing w:before="2" w:after="2"/>
        <w:ind w:left="680" w:hanging="340"/>
        <w:jc w:val="both"/>
        <w:rPr>
          <w:rStyle w:val="Char"/>
          <w:rtl/>
        </w:rPr>
      </w:pPr>
      <w:r w:rsidRPr="00254C69">
        <w:rPr>
          <w:rStyle w:val="Char"/>
          <w:rtl/>
        </w:rPr>
        <w:t xml:space="preserve">أن تكون المنفعة مباحة كدار للسكن، فلا تصح على نفع محرم كالزنا، والغناء، وجعل داره كنيسة، أو لبيع خمر ونحو ذلك. </w:t>
      </w:r>
    </w:p>
    <w:p w:rsidR="00084EEF" w:rsidRPr="00254C69" w:rsidRDefault="00084EEF" w:rsidP="00254C69">
      <w:pPr>
        <w:widowControl w:val="0"/>
        <w:spacing w:before="2" w:after="2"/>
        <w:ind w:firstLine="284"/>
        <w:jc w:val="both"/>
        <w:rPr>
          <w:rStyle w:val="Char"/>
          <w:rtl/>
        </w:rPr>
      </w:pPr>
      <w:r>
        <w:rPr>
          <w:rFonts w:ascii="HQPB4" w:hAnsi="Traditional Arabic"/>
          <w:b/>
          <w:bCs/>
          <w:sz w:val="36"/>
          <w:szCs w:val="36"/>
          <w:rtl/>
        </w:rPr>
        <w:t xml:space="preserve">(مسألة): </w:t>
      </w:r>
      <w:r w:rsidRPr="00254C69">
        <w:rPr>
          <w:rStyle w:val="Char"/>
          <w:rtl/>
        </w:rPr>
        <w:t xml:space="preserve">إن ركب سيارة أو طائرة أو سفينة، أو أعطى ثوبه قصارا أو خياطا أو استأجر حمالا بلا عقد صح ذلك كله بأجرة العادة؛ لأن العرف الجاري بذلك وغيره يقوم مقام القول. </w:t>
      </w:r>
    </w:p>
    <w:p w:rsidR="00084EEF" w:rsidRPr="00B0138E" w:rsidRDefault="00084EEF" w:rsidP="00D24DE8">
      <w:pPr>
        <w:pStyle w:val="a7"/>
        <w:rPr>
          <w:rtl/>
        </w:rPr>
      </w:pPr>
      <w:r w:rsidRPr="00B0138E">
        <w:rPr>
          <w:rtl/>
        </w:rPr>
        <w:t xml:space="preserve">و- ما يشترط في المؤجر: </w:t>
      </w:r>
    </w:p>
    <w:p w:rsidR="00084EEF" w:rsidRPr="00254C69" w:rsidRDefault="00084EEF" w:rsidP="00254C69">
      <w:pPr>
        <w:widowControl w:val="0"/>
        <w:spacing w:before="2" w:after="2"/>
        <w:ind w:firstLine="284"/>
        <w:jc w:val="both"/>
        <w:rPr>
          <w:rStyle w:val="Char"/>
          <w:rtl/>
        </w:rPr>
      </w:pPr>
      <w:r w:rsidRPr="00254C69">
        <w:rPr>
          <w:rStyle w:val="Char"/>
          <w:rtl/>
        </w:rPr>
        <w:t xml:space="preserve">يشترط في العين المؤجرة، معرفتها برؤية أو صفة، وأن يعقد على نفعها دون أجزائها، وأن يقدر على تسليمها، وأن تشتمل على المنفعة، وأن تكون مملوكة للمؤجر أو مأذونا له فيها. </w:t>
      </w:r>
    </w:p>
    <w:p w:rsidR="00084EEF" w:rsidRPr="00B0138E" w:rsidRDefault="00084EEF" w:rsidP="00D24DE8">
      <w:pPr>
        <w:pStyle w:val="a7"/>
        <w:rPr>
          <w:rtl/>
        </w:rPr>
      </w:pPr>
      <w:r w:rsidRPr="00B0138E">
        <w:rPr>
          <w:rtl/>
        </w:rPr>
        <w:t xml:space="preserve">ز- مسائل في الإجارة: </w:t>
      </w:r>
    </w:p>
    <w:p w:rsidR="00084EEF" w:rsidRPr="00254C69" w:rsidRDefault="00084EEF" w:rsidP="00254C69">
      <w:pPr>
        <w:widowControl w:val="0"/>
        <w:spacing w:before="2" w:after="2"/>
        <w:ind w:firstLine="284"/>
        <w:jc w:val="both"/>
        <w:rPr>
          <w:rStyle w:val="Char"/>
          <w:rtl/>
        </w:rPr>
      </w:pPr>
      <w:r w:rsidRPr="00254C69">
        <w:rPr>
          <w:rStyle w:val="Char"/>
          <w:rtl/>
        </w:rPr>
        <w:t xml:space="preserve">- تصح إجارة الوقف، فإن مات المؤجر، وانتقل إلى من بعده لم تنفسخ وللثاني حصته من الأجرة. </w:t>
      </w:r>
    </w:p>
    <w:p w:rsidR="00084EEF" w:rsidRPr="00254C69" w:rsidRDefault="00084EEF" w:rsidP="00254C69">
      <w:pPr>
        <w:widowControl w:val="0"/>
        <w:spacing w:before="2" w:after="2"/>
        <w:ind w:firstLine="284"/>
        <w:jc w:val="both"/>
        <w:rPr>
          <w:rStyle w:val="Char"/>
          <w:rtl/>
        </w:rPr>
      </w:pPr>
      <w:r w:rsidRPr="00254C69">
        <w:rPr>
          <w:rStyle w:val="Char"/>
          <w:rtl/>
        </w:rPr>
        <w:t xml:space="preserve">- كل ما حرم بيعه حرمت إجارته إلا الوقف، والحر، وأم الولد. </w:t>
      </w:r>
    </w:p>
    <w:p w:rsidR="00084EEF" w:rsidRPr="00254C69" w:rsidRDefault="00084EEF" w:rsidP="00254C69">
      <w:pPr>
        <w:widowControl w:val="0"/>
        <w:spacing w:before="2" w:after="2"/>
        <w:ind w:firstLine="284"/>
        <w:jc w:val="both"/>
        <w:rPr>
          <w:rStyle w:val="Char"/>
          <w:rtl/>
        </w:rPr>
      </w:pPr>
      <w:r w:rsidRPr="00254C69">
        <w:rPr>
          <w:rStyle w:val="Char"/>
          <w:rtl/>
        </w:rPr>
        <w:t xml:space="preserve">- تنفسخ الإجارة بتلف العين المؤجرة، وانقطاع نفعها. </w:t>
      </w:r>
    </w:p>
    <w:p w:rsidR="00084EEF" w:rsidRPr="00254C69" w:rsidRDefault="00084EEF" w:rsidP="00254C69">
      <w:pPr>
        <w:widowControl w:val="0"/>
        <w:spacing w:before="2" w:after="2"/>
        <w:ind w:firstLine="284"/>
        <w:jc w:val="both"/>
        <w:rPr>
          <w:rStyle w:val="Char"/>
          <w:rtl/>
        </w:rPr>
      </w:pPr>
      <w:r w:rsidRPr="00254C69">
        <w:rPr>
          <w:rStyle w:val="Char"/>
          <w:rtl/>
        </w:rPr>
        <w:t xml:space="preserve">- يجوز أخذ الأجرة على التعليم، وبناء المساجد، ونحوها، أما الحج فيجوز مع الحاجة أخذ الأجرة. </w:t>
      </w:r>
    </w:p>
    <w:p w:rsidR="00084EEF" w:rsidRPr="00254C69" w:rsidRDefault="00084EEF" w:rsidP="00254C69">
      <w:pPr>
        <w:widowControl w:val="0"/>
        <w:spacing w:before="2" w:after="2"/>
        <w:ind w:firstLine="284"/>
        <w:jc w:val="both"/>
        <w:rPr>
          <w:rStyle w:val="Char"/>
          <w:rtl/>
        </w:rPr>
      </w:pPr>
      <w:r w:rsidRPr="00254C69">
        <w:rPr>
          <w:rStyle w:val="Char"/>
          <w:rtl/>
        </w:rPr>
        <w:t xml:space="preserve">- إذا أخذ الإمام، أو المؤذن، أو المعلم للقرآن من بيت المال أو أعطي بلا شرط جاز له ذلك. </w:t>
      </w:r>
    </w:p>
    <w:p w:rsidR="00084EEF" w:rsidRPr="00254C69" w:rsidRDefault="00084EEF" w:rsidP="00254C69">
      <w:pPr>
        <w:widowControl w:val="0"/>
        <w:spacing w:before="2" w:after="2"/>
        <w:ind w:firstLine="284"/>
        <w:jc w:val="both"/>
        <w:rPr>
          <w:rStyle w:val="Char"/>
          <w:rtl/>
        </w:rPr>
      </w:pPr>
      <w:r w:rsidRPr="00254C69">
        <w:rPr>
          <w:rStyle w:val="Char"/>
          <w:rtl/>
        </w:rPr>
        <w:lastRenderedPageBreak/>
        <w:t xml:space="preserve">- لا يضمن الأجير ما تلف بيده ما لم يفرط أو يتعدى. </w:t>
      </w:r>
    </w:p>
    <w:p w:rsidR="00084EEF" w:rsidRPr="00254C69" w:rsidRDefault="00084EEF" w:rsidP="00254C69">
      <w:pPr>
        <w:widowControl w:val="0"/>
        <w:spacing w:before="2" w:after="2"/>
        <w:ind w:firstLine="284"/>
        <w:jc w:val="both"/>
        <w:rPr>
          <w:rStyle w:val="Char"/>
          <w:rFonts w:hint="cs"/>
          <w:rtl/>
        </w:rPr>
      </w:pPr>
      <w:r w:rsidRPr="00254C69">
        <w:rPr>
          <w:rStyle w:val="Char"/>
          <w:rtl/>
        </w:rPr>
        <w:t xml:space="preserve">- تجب الأجرة بالعقد، ويجب تسليم الأجرة بتسليم العين المؤجرة وإن تراضيا على التأجيل، أو التقسيط جاز، والأجير يستحق أجرته إذا قضى عمله. </w:t>
      </w:r>
    </w:p>
    <w:p w:rsidR="00084EEF" w:rsidRPr="00254C69" w:rsidRDefault="00084EEF" w:rsidP="003060A4">
      <w:pPr>
        <w:spacing w:before="2" w:after="2"/>
        <w:ind w:firstLine="284"/>
        <w:jc w:val="center"/>
        <w:rPr>
          <w:rStyle w:val="Char"/>
          <w:rFonts w:hint="cs"/>
          <w:rtl/>
        </w:rPr>
      </w:pPr>
      <w:r w:rsidRPr="00254C69">
        <w:rPr>
          <w:rStyle w:val="Char"/>
          <w:rFonts w:hint="cs"/>
          <w:rtl/>
        </w:rPr>
        <w:t>* * *</w:t>
      </w:r>
    </w:p>
    <w:p w:rsidR="00084EEF" w:rsidRDefault="00084EEF" w:rsidP="00B0138E">
      <w:pPr>
        <w:pStyle w:val="a2"/>
        <w:rPr>
          <w:rFonts w:hint="cs"/>
          <w:rtl/>
        </w:rPr>
      </w:pPr>
      <w:r>
        <w:rPr>
          <w:rtl/>
        </w:rPr>
        <w:br w:type="page"/>
      </w:r>
      <w:bookmarkStart w:id="130" w:name="_Toc114822752"/>
      <w:bookmarkStart w:id="131" w:name="_Toc115055125"/>
      <w:bookmarkStart w:id="132" w:name="_Toc116190056"/>
      <w:bookmarkStart w:id="133" w:name="_Toc457310993"/>
      <w:r>
        <w:rPr>
          <w:rFonts w:hint="cs"/>
          <w:rtl/>
        </w:rPr>
        <w:lastRenderedPageBreak/>
        <w:t xml:space="preserve">4- </w:t>
      </w:r>
      <w:r>
        <w:rPr>
          <w:rtl/>
        </w:rPr>
        <w:t>الوقف</w:t>
      </w:r>
      <w:bookmarkEnd w:id="130"/>
      <w:bookmarkEnd w:id="131"/>
      <w:bookmarkEnd w:id="132"/>
      <w:bookmarkEnd w:id="133"/>
    </w:p>
    <w:p w:rsidR="00084EEF" w:rsidRPr="00B0138E" w:rsidRDefault="00D24DE8" w:rsidP="00D24DE8">
      <w:pPr>
        <w:pStyle w:val="a7"/>
        <w:rPr>
          <w:rtl/>
        </w:rPr>
      </w:pPr>
      <w:r>
        <w:rPr>
          <w:rtl/>
        </w:rPr>
        <w:t>1</w:t>
      </w:r>
      <w:r w:rsidR="00084EEF" w:rsidRPr="00B0138E">
        <w:rPr>
          <w:rtl/>
        </w:rPr>
        <w:t xml:space="preserve">- تعريف الوقف لغة واصطلاحا: </w:t>
      </w:r>
    </w:p>
    <w:p w:rsidR="00084EEF" w:rsidRPr="00B0138E" w:rsidRDefault="00084EEF" w:rsidP="00254C69">
      <w:pPr>
        <w:pStyle w:val="a0"/>
        <w:spacing w:before="2" w:after="2"/>
        <w:rPr>
          <w:rtl/>
        </w:rPr>
      </w:pPr>
      <w:r w:rsidRPr="00B0138E">
        <w:rPr>
          <w:rtl/>
        </w:rPr>
        <w:t xml:space="preserve">الوقف في اللغة: </w:t>
      </w:r>
    </w:p>
    <w:p w:rsidR="00084EEF" w:rsidRPr="00254C69" w:rsidRDefault="00084EEF" w:rsidP="00254C69">
      <w:pPr>
        <w:widowControl w:val="0"/>
        <w:spacing w:before="2" w:after="2"/>
        <w:ind w:firstLine="284"/>
        <w:jc w:val="both"/>
        <w:rPr>
          <w:rStyle w:val="Char"/>
          <w:rtl/>
        </w:rPr>
      </w:pPr>
      <w:r w:rsidRPr="00254C69">
        <w:rPr>
          <w:rStyle w:val="Char"/>
          <w:rtl/>
        </w:rPr>
        <w:t xml:space="preserve">مصدر وقف وجمعه أوقاف، يقال: وقف الشيء وأوقفه وحبسه وأحبسه وسبّله بمعنى واحد. </w:t>
      </w:r>
    </w:p>
    <w:p w:rsidR="00084EEF" w:rsidRPr="00B0138E" w:rsidRDefault="00084EEF" w:rsidP="00254C69">
      <w:pPr>
        <w:pStyle w:val="a0"/>
        <w:spacing w:before="2" w:after="2"/>
        <w:rPr>
          <w:rtl/>
        </w:rPr>
      </w:pPr>
      <w:r w:rsidRPr="00B0138E">
        <w:rPr>
          <w:rtl/>
        </w:rPr>
        <w:t xml:space="preserve">وأما في الاصطلاح: </w:t>
      </w:r>
    </w:p>
    <w:p w:rsidR="00084EEF" w:rsidRPr="00254C69" w:rsidRDefault="00084EEF" w:rsidP="00254C69">
      <w:pPr>
        <w:widowControl w:val="0"/>
        <w:spacing w:before="2" w:after="2"/>
        <w:ind w:firstLine="284"/>
        <w:jc w:val="both"/>
        <w:rPr>
          <w:rStyle w:val="Char"/>
          <w:rtl/>
        </w:rPr>
      </w:pPr>
      <w:r w:rsidRPr="00254C69">
        <w:rPr>
          <w:rStyle w:val="Char"/>
          <w:rtl/>
        </w:rPr>
        <w:t xml:space="preserve">هو تحبيس الأصل وتسبيل المنفعة. </w:t>
      </w:r>
    </w:p>
    <w:p w:rsidR="00084EEF" w:rsidRPr="00B0138E" w:rsidRDefault="00084EEF" w:rsidP="00D24DE8">
      <w:pPr>
        <w:pStyle w:val="a7"/>
        <w:rPr>
          <w:rtl/>
        </w:rPr>
      </w:pPr>
      <w:r w:rsidRPr="00B0138E">
        <w:rPr>
          <w:rtl/>
        </w:rPr>
        <w:t>2</w:t>
      </w:r>
      <w:r w:rsidR="00887A82">
        <w:rPr>
          <w:rtl/>
        </w:rPr>
        <w:t xml:space="preserve">- </w:t>
      </w:r>
      <w:r w:rsidRPr="00B0138E">
        <w:rPr>
          <w:rtl/>
        </w:rPr>
        <w:t xml:space="preserve">الأصل في مشروعية الوقف: </w:t>
      </w:r>
    </w:p>
    <w:p w:rsidR="00084EEF" w:rsidRPr="00254C69" w:rsidRDefault="00084EEF" w:rsidP="00254C69">
      <w:pPr>
        <w:widowControl w:val="0"/>
        <w:spacing w:before="2" w:after="2"/>
        <w:ind w:firstLine="284"/>
        <w:jc w:val="both"/>
        <w:rPr>
          <w:rStyle w:val="Char"/>
          <w:rtl/>
        </w:rPr>
      </w:pPr>
      <w:r w:rsidRPr="00254C69">
        <w:rPr>
          <w:rStyle w:val="Char"/>
          <w:rtl/>
        </w:rPr>
        <w:t xml:space="preserve">الأصل في مشروعيته السنّة الثابتة عن رسول اللّه </w:t>
      </w:r>
      <w:r w:rsidR="00254C69" w:rsidRPr="00254C69">
        <w:rPr>
          <w:rFonts w:ascii="CTraditional Arabic" w:hAnsi="CTraditional Arabic" w:cs="CTraditional Arabic"/>
          <w:sz w:val="28"/>
          <w:szCs w:val="28"/>
          <w:rtl/>
        </w:rPr>
        <w:t>ج</w:t>
      </w:r>
      <w:r w:rsidRPr="00254C69">
        <w:rPr>
          <w:rStyle w:val="Char"/>
          <w:rtl/>
        </w:rPr>
        <w:t xml:space="preserve"> وكذلك إجماع الأمة. </w:t>
      </w:r>
    </w:p>
    <w:p w:rsidR="00084EEF" w:rsidRPr="00254C69" w:rsidRDefault="00084EEF" w:rsidP="00254C69">
      <w:pPr>
        <w:widowControl w:val="0"/>
        <w:spacing w:before="2" w:after="2"/>
        <w:ind w:firstLine="284"/>
        <w:jc w:val="both"/>
        <w:rPr>
          <w:rStyle w:val="Char"/>
          <w:rtl/>
        </w:rPr>
      </w:pPr>
      <w:r w:rsidRPr="00254C69">
        <w:rPr>
          <w:rStyle w:val="Char"/>
          <w:rtl/>
        </w:rPr>
        <w:t xml:space="preserve">أما السنة: ففي الصحيحين </w:t>
      </w:r>
      <w:r w:rsidR="009F5405" w:rsidRPr="003060A4">
        <w:rPr>
          <w:rStyle w:val="Char5"/>
          <w:rFonts w:hint="cs"/>
          <w:rtl/>
        </w:rPr>
        <w:t>«</w:t>
      </w:r>
      <w:r w:rsidRPr="003060A4">
        <w:rPr>
          <w:rStyle w:val="Char5"/>
          <w:rtl/>
        </w:rPr>
        <w:fldChar w:fldCharType="begin"/>
      </w:r>
      <w:r w:rsidRPr="003060A4">
        <w:rPr>
          <w:rStyle w:val="Char5"/>
        </w:rPr>
        <w:instrText xml:space="preserve"> XE </w:instrText>
      </w:r>
      <w:r w:rsidRPr="003060A4">
        <w:rPr>
          <w:rStyle w:val="Char5"/>
          <w:rtl/>
        </w:rPr>
        <w:instrText>"</w:instrText>
      </w:r>
      <w:r w:rsidRPr="003060A4">
        <w:rPr>
          <w:rStyle w:val="Char5"/>
        </w:rPr>
        <w:instrText>32:</w:instrText>
      </w:r>
      <w:r w:rsidRPr="003060A4">
        <w:rPr>
          <w:rStyle w:val="Char5"/>
          <w:rtl/>
        </w:rPr>
        <w:instrText>أن عمر قال يا رسول الله، إني أصبت مالا بخيبر لم أصب قط مالا أنفس عندي" \</w:instrText>
      </w:r>
      <w:r w:rsidRPr="003060A4">
        <w:rPr>
          <w:rStyle w:val="Char5"/>
        </w:rPr>
        <w:instrText xml:space="preserve">y "1" \b </w:instrText>
      </w:r>
      <w:r w:rsidRPr="003060A4">
        <w:rPr>
          <w:rStyle w:val="Char5"/>
          <w:rtl/>
        </w:rPr>
        <w:fldChar w:fldCharType="end"/>
      </w:r>
      <w:r w:rsidRPr="003060A4">
        <w:rPr>
          <w:rStyle w:val="Char5"/>
          <w:rtl/>
        </w:rPr>
        <w:t>أن عمر قال: يا رسول اللّه، إني أصبت مالا بخيبر لم أصب قط مالا أنفس عندي منه، فما تأمرني فيه؟ قال: "إن شئت حبست أصلها وتصدقت بها غير أنه لا يباع أصلها ولا يوهب ولا يورث</w:t>
      </w:r>
      <w:r w:rsidR="009F5405" w:rsidRPr="003060A4">
        <w:rPr>
          <w:rStyle w:val="Char5"/>
          <w:rFonts w:hint="cs"/>
          <w:rtl/>
        </w:rPr>
        <w:t>»</w:t>
      </w:r>
      <w:r w:rsidRPr="00254C69">
        <w:rPr>
          <w:rStyle w:val="Char"/>
          <w:vertAlign w:val="superscript"/>
          <w:rtl/>
        </w:rPr>
        <w:t>(</w:t>
      </w:r>
      <w:r w:rsidRPr="00254C69">
        <w:rPr>
          <w:rStyle w:val="Char"/>
          <w:vertAlign w:val="superscript"/>
          <w:rtl/>
        </w:rPr>
        <w:footnoteReference w:id="52"/>
      </w:r>
      <w:r w:rsidRPr="00254C69">
        <w:rPr>
          <w:rStyle w:val="Char"/>
          <w:vertAlign w:val="superscript"/>
          <w:rtl/>
        </w:rPr>
        <w:t>)</w:t>
      </w:r>
      <w:r w:rsidRPr="00254C69">
        <w:rPr>
          <w:rStyle w:val="Char"/>
          <w:rtl/>
        </w:rPr>
        <w:t xml:space="preserve">. </w:t>
      </w:r>
    </w:p>
    <w:p w:rsidR="00084EEF" w:rsidRPr="00254C69" w:rsidRDefault="00084EEF" w:rsidP="00254C69">
      <w:pPr>
        <w:widowControl w:val="0"/>
        <w:spacing w:before="2" w:after="2"/>
        <w:ind w:firstLine="284"/>
        <w:jc w:val="both"/>
        <w:rPr>
          <w:rStyle w:val="Char"/>
          <w:rtl/>
        </w:rPr>
      </w:pPr>
      <w:r w:rsidRPr="00254C69">
        <w:rPr>
          <w:rStyle w:val="Char"/>
          <w:rtl/>
        </w:rPr>
        <w:t xml:space="preserve">فتصدق بها عمر على الفقراء وذوي القربى والرقاب وفي سبيل اللّه وابن السبيل والضيف، ولا جناح على من وليها أن يأكل منها بالمعروف أو يطعم صديقا غير متمول فيه. </w:t>
      </w:r>
    </w:p>
    <w:p w:rsidR="00084EEF" w:rsidRPr="00254C69" w:rsidRDefault="00084EEF" w:rsidP="00254C69">
      <w:pPr>
        <w:widowControl w:val="0"/>
        <w:spacing w:before="2" w:after="2"/>
        <w:ind w:firstLine="284"/>
        <w:jc w:val="both"/>
        <w:rPr>
          <w:rStyle w:val="Char"/>
          <w:rtl/>
        </w:rPr>
      </w:pPr>
      <w:r w:rsidRPr="00254C69">
        <w:rPr>
          <w:rStyle w:val="Char"/>
          <w:rtl/>
        </w:rPr>
        <w:lastRenderedPageBreak/>
        <w:t xml:space="preserve">والوقف مما اختص به المسلمون، قال جابر </w:t>
      </w:r>
      <w:r w:rsidR="00887A82" w:rsidRPr="00887A82">
        <w:rPr>
          <w:rFonts w:ascii="CTraditional Arabic" w:hAnsi="CTraditional Arabic" w:cs="CTraditional Arabic"/>
          <w:sz w:val="28"/>
          <w:szCs w:val="28"/>
          <w:rtl/>
        </w:rPr>
        <w:t>س</w:t>
      </w:r>
      <w:r w:rsidRPr="00254C69">
        <w:rPr>
          <w:rStyle w:val="Char"/>
          <w:rtl/>
        </w:rPr>
        <w:t xml:space="preserve"> لم يكن أحد من أصحاب النبي </w:t>
      </w:r>
      <w:r w:rsidR="00254C69" w:rsidRPr="00254C69">
        <w:rPr>
          <w:rFonts w:ascii="CTraditional Arabic" w:hAnsi="CTraditional Arabic" w:cs="CTraditional Arabic"/>
          <w:sz w:val="28"/>
          <w:szCs w:val="28"/>
          <w:rtl/>
        </w:rPr>
        <w:t>ج</w:t>
      </w:r>
      <w:r w:rsidRPr="00254C69">
        <w:rPr>
          <w:rStyle w:val="Char"/>
          <w:rtl/>
        </w:rPr>
        <w:t xml:space="preserve"> ذو مقدرة إلا وقف. </w:t>
      </w:r>
    </w:p>
    <w:p w:rsidR="00084EEF" w:rsidRPr="00254C69" w:rsidRDefault="00084EEF" w:rsidP="00254C69">
      <w:pPr>
        <w:widowControl w:val="0"/>
        <w:spacing w:before="2" w:after="2"/>
        <w:ind w:firstLine="284"/>
        <w:jc w:val="both"/>
        <w:rPr>
          <w:rStyle w:val="Char"/>
          <w:rtl/>
        </w:rPr>
      </w:pPr>
      <w:r w:rsidRPr="00254C69">
        <w:rPr>
          <w:rStyle w:val="Char"/>
          <w:rtl/>
        </w:rPr>
        <w:t xml:space="preserve">"وهذا يبين أن ما عليه الناس الآن عكس ما عرف في عصر الصحابة، فغالب الناس الآن لا يعرفون إلا الوصية ولا يعرفون الوقف ". </w:t>
      </w:r>
    </w:p>
    <w:p w:rsidR="00084EEF" w:rsidRPr="00B0138E" w:rsidRDefault="00084EEF" w:rsidP="00D24DE8">
      <w:pPr>
        <w:pStyle w:val="a7"/>
        <w:rPr>
          <w:rtl/>
        </w:rPr>
      </w:pPr>
      <w:r w:rsidRPr="00B0138E">
        <w:rPr>
          <w:rtl/>
        </w:rPr>
        <w:t xml:space="preserve">3- حكمة مشروعية الوقف: </w:t>
      </w:r>
    </w:p>
    <w:p w:rsidR="00084EEF" w:rsidRPr="00254C69" w:rsidRDefault="00084EEF" w:rsidP="00254C69">
      <w:pPr>
        <w:widowControl w:val="0"/>
        <w:spacing w:before="2" w:after="2"/>
        <w:ind w:firstLine="284"/>
        <w:jc w:val="both"/>
        <w:rPr>
          <w:rStyle w:val="Char"/>
          <w:rtl/>
        </w:rPr>
      </w:pPr>
      <w:r w:rsidRPr="00254C69">
        <w:rPr>
          <w:rStyle w:val="Char"/>
          <w:rtl/>
        </w:rPr>
        <w:t xml:space="preserve">1- يُرغِّب مَنْ وسَّع اللّه عليهم من ذوي الغنى واليسار أن يتزودوا من الطاعات ويكثروا من القربات فيخصصوا شيئا من أموالهم العينية ما يبقى أصله وتستمر المنفعة منه خشية أن يؤول المال بعد مفارقة الحياة إلى من لا يحفظه ولا يصونه فينمحي عمله ويصبح عَقبُه من ذوي الفاقة والإعسار، ودفعا لكل هذه التوقعات ومشاركة في أعَمال الخيرات شرع الوقف في الحياة ليباشر الواقف ذلك بنفسه ويضعه في موضعه الذي يريده ويتمناه وليستمر مصرف ريعه بعد الوفاة كما كان في الحياة. </w:t>
      </w:r>
    </w:p>
    <w:p w:rsidR="00084EEF" w:rsidRPr="00254C69" w:rsidRDefault="00084EEF" w:rsidP="00254C69">
      <w:pPr>
        <w:widowControl w:val="0"/>
        <w:spacing w:before="2" w:after="2"/>
        <w:ind w:firstLine="284"/>
        <w:jc w:val="both"/>
        <w:rPr>
          <w:rStyle w:val="Char"/>
          <w:rtl/>
        </w:rPr>
      </w:pPr>
      <w:r w:rsidRPr="00254C69">
        <w:rPr>
          <w:rStyle w:val="Char"/>
          <w:rtl/>
        </w:rPr>
        <w:t xml:space="preserve">2- الوقف سبب رئيسي في قيام المساجد والمدارس والربط ونحوها من أعمال الخير والمحافظة عليها، فإن أغلب المساجد على مدى التاريخ قامت على تلك الأوقاف، بل إن كل ما يحتاجه المسجد من فرش وتنظيف ورزق القائمين عليه كان ولا يزال مدعوما بالأوقاف. </w:t>
      </w:r>
    </w:p>
    <w:p w:rsidR="00084EEF" w:rsidRPr="00B0138E" w:rsidRDefault="00084EEF" w:rsidP="00D24DE8">
      <w:pPr>
        <w:pStyle w:val="a7"/>
        <w:rPr>
          <w:rtl/>
        </w:rPr>
      </w:pPr>
      <w:r w:rsidRPr="00B0138E">
        <w:rPr>
          <w:rtl/>
        </w:rPr>
        <w:t>4</w:t>
      </w:r>
      <w:r w:rsidR="00887A82">
        <w:rPr>
          <w:rtl/>
        </w:rPr>
        <w:t xml:space="preserve">- </w:t>
      </w:r>
      <w:r w:rsidRPr="00B0138E">
        <w:rPr>
          <w:rtl/>
        </w:rPr>
        <w:t xml:space="preserve">ألفـاظ الوقـف: </w:t>
      </w:r>
    </w:p>
    <w:p w:rsidR="00084EEF" w:rsidRPr="00254C69" w:rsidRDefault="00084EEF" w:rsidP="00254C69">
      <w:pPr>
        <w:widowControl w:val="0"/>
        <w:spacing w:before="2" w:after="2"/>
        <w:ind w:firstLine="284"/>
        <w:jc w:val="both"/>
        <w:rPr>
          <w:rStyle w:val="Char"/>
          <w:rtl/>
        </w:rPr>
      </w:pPr>
      <w:r w:rsidRPr="00254C69">
        <w:rPr>
          <w:rStyle w:val="Char"/>
          <w:rtl/>
        </w:rPr>
        <w:t xml:space="preserve">له ألفاظ صريحة وهي: </w:t>
      </w:r>
    </w:p>
    <w:p w:rsidR="00084EEF" w:rsidRPr="00254C69" w:rsidRDefault="00084EEF" w:rsidP="00254C69">
      <w:pPr>
        <w:widowControl w:val="0"/>
        <w:spacing w:before="2" w:after="2"/>
        <w:ind w:firstLine="284"/>
        <w:jc w:val="both"/>
        <w:rPr>
          <w:rStyle w:val="Char"/>
          <w:rtl/>
        </w:rPr>
      </w:pPr>
      <w:r w:rsidRPr="00254C69">
        <w:rPr>
          <w:rStyle w:val="Char"/>
          <w:rtl/>
        </w:rPr>
        <w:t xml:space="preserve">وقفت وحبست وسبّلت. </w:t>
      </w:r>
    </w:p>
    <w:p w:rsidR="00084EEF" w:rsidRPr="00254C69" w:rsidRDefault="00084EEF" w:rsidP="00254C69">
      <w:pPr>
        <w:widowControl w:val="0"/>
        <w:spacing w:before="2" w:after="2"/>
        <w:ind w:firstLine="284"/>
        <w:jc w:val="both"/>
        <w:rPr>
          <w:rStyle w:val="Char"/>
          <w:rtl/>
        </w:rPr>
      </w:pPr>
      <w:r w:rsidRPr="00254C69">
        <w:rPr>
          <w:rStyle w:val="Char"/>
          <w:rtl/>
        </w:rPr>
        <w:lastRenderedPageBreak/>
        <w:t xml:space="preserve">وأما الألفاظ الكنائية فهي: </w:t>
      </w:r>
    </w:p>
    <w:p w:rsidR="00084EEF" w:rsidRPr="00254C69" w:rsidRDefault="00084EEF" w:rsidP="00254C69">
      <w:pPr>
        <w:widowControl w:val="0"/>
        <w:spacing w:before="2" w:after="2"/>
        <w:ind w:firstLine="284"/>
        <w:jc w:val="both"/>
        <w:rPr>
          <w:rStyle w:val="Char"/>
          <w:rtl/>
        </w:rPr>
      </w:pPr>
      <w:r w:rsidRPr="00254C69">
        <w:rPr>
          <w:rStyle w:val="Char"/>
          <w:rtl/>
        </w:rPr>
        <w:t xml:space="preserve">تصدقت وحرّمت وأبدت. </w:t>
      </w:r>
    </w:p>
    <w:p w:rsidR="00084EEF" w:rsidRPr="00254C69" w:rsidRDefault="00084EEF" w:rsidP="003060A4">
      <w:pPr>
        <w:pStyle w:val="a0"/>
        <w:rPr>
          <w:rStyle w:val="Char"/>
          <w:rtl/>
        </w:rPr>
      </w:pPr>
      <w:r w:rsidRPr="00254C69">
        <w:rPr>
          <w:rStyle w:val="Char"/>
          <w:rtl/>
        </w:rPr>
        <w:t xml:space="preserve">وتكون ألفاظ الكناية دالة على الوقف بواحد من ثلاثة أمور: </w:t>
      </w:r>
    </w:p>
    <w:p w:rsidR="00084EEF" w:rsidRPr="00254C69" w:rsidRDefault="00084EEF" w:rsidP="004440FB">
      <w:pPr>
        <w:widowControl w:val="0"/>
        <w:numPr>
          <w:ilvl w:val="0"/>
          <w:numId w:val="42"/>
        </w:numPr>
        <w:spacing w:before="2" w:after="2"/>
        <w:ind w:left="680" w:hanging="340"/>
        <w:jc w:val="both"/>
        <w:rPr>
          <w:rStyle w:val="Char"/>
          <w:rtl/>
        </w:rPr>
      </w:pPr>
      <w:r w:rsidRPr="00254C69">
        <w:rPr>
          <w:rStyle w:val="Char"/>
          <w:rtl/>
        </w:rPr>
        <w:t xml:space="preserve">النية، فإذا نطق ونوى بواحدة من هذه الألفاظ الكنائية صار موقفا. </w:t>
      </w:r>
    </w:p>
    <w:p w:rsidR="00084EEF" w:rsidRPr="003060A4" w:rsidRDefault="00084EEF" w:rsidP="004440FB">
      <w:pPr>
        <w:widowControl w:val="0"/>
        <w:numPr>
          <w:ilvl w:val="0"/>
          <w:numId w:val="42"/>
        </w:numPr>
        <w:spacing w:before="2" w:after="2"/>
        <w:ind w:left="680" w:hanging="340"/>
        <w:jc w:val="both"/>
        <w:rPr>
          <w:rStyle w:val="Char"/>
          <w:rFonts w:hAnsi="Times New Roman"/>
          <w:spacing w:val="-6"/>
          <w:rtl/>
        </w:rPr>
      </w:pPr>
      <w:r w:rsidRPr="003060A4">
        <w:rPr>
          <w:rStyle w:val="Char"/>
          <w:rFonts w:hAnsi="Times New Roman"/>
          <w:spacing w:val="-6"/>
          <w:rtl/>
        </w:rPr>
        <w:t xml:space="preserve">إذا اقترنت الألفاظ الكنائية بواحدة من الألفاظ الصريحة أو الكنائية كتصدقت بكذا صدقة موقوفة أو محبّسة أو مسبّلة أو مؤبدة أو محرمة. </w:t>
      </w:r>
    </w:p>
    <w:p w:rsidR="00084EEF" w:rsidRPr="003060A4" w:rsidRDefault="00084EEF" w:rsidP="004440FB">
      <w:pPr>
        <w:widowControl w:val="0"/>
        <w:numPr>
          <w:ilvl w:val="0"/>
          <w:numId w:val="42"/>
        </w:numPr>
        <w:spacing w:before="2" w:after="2"/>
        <w:ind w:left="680" w:hanging="340"/>
        <w:jc w:val="both"/>
        <w:rPr>
          <w:rStyle w:val="Char"/>
          <w:rFonts w:hAnsi="Times New Roman"/>
          <w:spacing w:val="-4"/>
          <w:rtl/>
        </w:rPr>
      </w:pPr>
      <w:r w:rsidRPr="003060A4">
        <w:rPr>
          <w:rStyle w:val="Char"/>
          <w:rFonts w:hAnsi="Times New Roman"/>
          <w:spacing w:val="-4"/>
          <w:rtl/>
        </w:rPr>
        <w:t xml:space="preserve">أن يصف العين بأوصاف، فيقول: محرمة لا تباع ولا توهب. وكما يصح الوقف بالقول كواحد من الألفاظ الصريحة أو الكنائية على ما ذُكر فإنه يصح بالفعل كمن جعل أرضه مسجدا وأذن للناس في الصلاة فيها. </w:t>
      </w:r>
    </w:p>
    <w:p w:rsidR="00084EEF" w:rsidRPr="00B0138E" w:rsidRDefault="00084EEF" w:rsidP="00D24DE8">
      <w:pPr>
        <w:pStyle w:val="a7"/>
        <w:rPr>
          <w:rtl/>
        </w:rPr>
      </w:pPr>
      <w:r w:rsidRPr="00B0138E">
        <w:rPr>
          <w:rtl/>
        </w:rPr>
        <w:t>5</w:t>
      </w:r>
      <w:r w:rsidR="00887A82">
        <w:rPr>
          <w:rtl/>
        </w:rPr>
        <w:t xml:space="preserve">- </w:t>
      </w:r>
      <w:r w:rsidRPr="00B0138E">
        <w:rPr>
          <w:rtl/>
        </w:rPr>
        <w:t xml:space="preserve">أنواع الوقف: </w:t>
      </w:r>
    </w:p>
    <w:p w:rsidR="00084EEF" w:rsidRPr="00254C69" w:rsidRDefault="00084EEF" w:rsidP="003060A4">
      <w:pPr>
        <w:pStyle w:val="a0"/>
        <w:rPr>
          <w:rStyle w:val="Char"/>
          <w:rtl/>
        </w:rPr>
      </w:pPr>
      <w:r w:rsidRPr="00254C69">
        <w:rPr>
          <w:rStyle w:val="Char"/>
          <w:rtl/>
        </w:rPr>
        <w:t xml:space="preserve">ينقسم الوقف باعتبار الجهة الأولى التي وقف عليها إلى نوعين: </w:t>
      </w:r>
    </w:p>
    <w:p w:rsidR="00084EEF" w:rsidRPr="00254C69" w:rsidRDefault="00084EEF" w:rsidP="004440FB">
      <w:pPr>
        <w:widowControl w:val="0"/>
        <w:numPr>
          <w:ilvl w:val="0"/>
          <w:numId w:val="39"/>
        </w:numPr>
        <w:spacing w:before="2" w:after="2"/>
        <w:jc w:val="both"/>
        <w:rPr>
          <w:rStyle w:val="Char"/>
          <w:rFonts w:hint="cs"/>
          <w:rtl/>
        </w:rPr>
      </w:pPr>
      <w:r w:rsidRPr="00254C69">
        <w:rPr>
          <w:rStyle w:val="Char"/>
          <w:rtl/>
        </w:rPr>
        <w:t>1 – خيري</w:t>
      </w:r>
      <w:r w:rsidRPr="00254C69">
        <w:rPr>
          <w:rStyle w:val="Char"/>
          <w:rFonts w:hint="cs"/>
          <w:rtl/>
        </w:rPr>
        <w:t>.</w:t>
      </w:r>
    </w:p>
    <w:p w:rsidR="00084EEF" w:rsidRPr="00254C69" w:rsidRDefault="00084EEF" w:rsidP="004440FB">
      <w:pPr>
        <w:widowControl w:val="0"/>
        <w:numPr>
          <w:ilvl w:val="0"/>
          <w:numId w:val="39"/>
        </w:numPr>
        <w:spacing w:before="2" w:after="2"/>
        <w:jc w:val="both"/>
        <w:rPr>
          <w:rStyle w:val="Char"/>
          <w:rtl/>
        </w:rPr>
      </w:pPr>
      <w:r w:rsidRPr="00254C69">
        <w:rPr>
          <w:rStyle w:val="Char"/>
          <w:rtl/>
        </w:rPr>
        <w:t xml:space="preserve">وأهلي. </w:t>
      </w:r>
    </w:p>
    <w:p w:rsidR="00084EEF" w:rsidRPr="00B0138E" w:rsidRDefault="00084EEF" w:rsidP="00254C69">
      <w:pPr>
        <w:pStyle w:val="a0"/>
        <w:spacing w:before="2" w:after="2"/>
        <w:rPr>
          <w:rtl/>
        </w:rPr>
      </w:pPr>
      <w:r w:rsidRPr="00B0138E">
        <w:rPr>
          <w:rtl/>
        </w:rPr>
        <w:t>1</w:t>
      </w:r>
      <w:r w:rsidR="00887A82">
        <w:rPr>
          <w:rtl/>
        </w:rPr>
        <w:t xml:space="preserve">- </w:t>
      </w:r>
      <w:r w:rsidRPr="00B0138E">
        <w:rPr>
          <w:rtl/>
        </w:rPr>
        <w:t xml:space="preserve">الوقف الخيري: </w:t>
      </w:r>
    </w:p>
    <w:p w:rsidR="00084EEF" w:rsidRPr="00254C69" w:rsidRDefault="00084EEF" w:rsidP="00254C69">
      <w:pPr>
        <w:widowControl w:val="0"/>
        <w:spacing w:before="2" w:after="2"/>
        <w:ind w:firstLine="284"/>
        <w:jc w:val="both"/>
        <w:rPr>
          <w:rStyle w:val="Char"/>
          <w:rtl/>
        </w:rPr>
      </w:pPr>
      <w:r w:rsidRPr="00254C69">
        <w:rPr>
          <w:rStyle w:val="Char"/>
          <w:rtl/>
        </w:rPr>
        <w:t xml:space="preserve">هو الذي يوقف في أول الأمر على جهة خيرية ولو لمدة معينة، ويكون بعدها وقفا على شخص معين أو أشخاص معينين، كأن يقف أرضه على مستشفى أو مدرسة ثم من بعد ذلك على أولاده. </w:t>
      </w:r>
    </w:p>
    <w:p w:rsidR="00084EEF" w:rsidRPr="00B0138E" w:rsidRDefault="00084EEF" w:rsidP="00254C69">
      <w:pPr>
        <w:pStyle w:val="a0"/>
        <w:spacing w:before="2" w:after="2"/>
        <w:rPr>
          <w:rtl/>
        </w:rPr>
      </w:pPr>
      <w:r w:rsidRPr="00B0138E">
        <w:rPr>
          <w:rtl/>
        </w:rPr>
        <w:t>2</w:t>
      </w:r>
      <w:r w:rsidR="00887A82">
        <w:rPr>
          <w:rtl/>
        </w:rPr>
        <w:t xml:space="preserve">- </w:t>
      </w:r>
      <w:r w:rsidRPr="00B0138E">
        <w:rPr>
          <w:rtl/>
        </w:rPr>
        <w:t xml:space="preserve">الوقف الأهلي أو الذُّري: </w:t>
      </w:r>
    </w:p>
    <w:p w:rsidR="00084EEF" w:rsidRPr="00254C69" w:rsidRDefault="00084EEF" w:rsidP="00254C69">
      <w:pPr>
        <w:widowControl w:val="0"/>
        <w:spacing w:before="2" w:after="2"/>
        <w:ind w:firstLine="284"/>
        <w:jc w:val="both"/>
        <w:rPr>
          <w:rStyle w:val="Char"/>
          <w:rtl/>
        </w:rPr>
      </w:pPr>
      <w:r w:rsidRPr="00254C69">
        <w:rPr>
          <w:rStyle w:val="Char"/>
          <w:rtl/>
        </w:rPr>
        <w:t xml:space="preserve">وهو الذي يوقف في ابتداء الأمر على نفس الواقف أو أي شخص أو أشخاص معينين ويجعل آخره لجهة خيرية. كأن يوقف على نفسه ثم على </w:t>
      </w:r>
      <w:r w:rsidRPr="00254C69">
        <w:rPr>
          <w:rStyle w:val="Char"/>
          <w:rtl/>
        </w:rPr>
        <w:lastRenderedPageBreak/>
        <w:t xml:space="preserve">أولاده ثم على جهة خيرية من بعدهم. </w:t>
      </w:r>
    </w:p>
    <w:p w:rsidR="00084EEF" w:rsidRPr="00B0138E" w:rsidRDefault="00084EEF" w:rsidP="00D24DE8">
      <w:pPr>
        <w:pStyle w:val="a7"/>
        <w:rPr>
          <w:rtl/>
        </w:rPr>
      </w:pPr>
      <w:r w:rsidRPr="00B0138E">
        <w:rPr>
          <w:rtl/>
        </w:rPr>
        <w:t>6</w:t>
      </w:r>
      <w:r w:rsidR="00887A82">
        <w:rPr>
          <w:rtl/>
        </w:rPr>
        <w:t xml:space="preserve">- </w:t>
      </w:r>
      <w:r w:rsidRPr="00B0138E">
        <w:rPr>
          <w:rtl/>
        </w:rPr>
        <w:t xml:space="preserve">محل الوقـف: </w:t>
      </w:r>
    </w:p>
    <w:p w:rsidR="00084EEF" w:rsidRPr="00254C69" w:rsidRDefault="00084EEF" w:rsidP="00254C69">
      <w:pPr>
        <w:widowControl w:val="0"/>
        <w:spacing w:before="2" w:after="2"/>
        <w:ind w:firstLine="284"/>
        <w:jc w:val="both"/>
        <w:rPr>
          <w:rStyle w:val="Char"/>
          <w:rtl/>
        </w:rPr>
      </w:pPr>
      <w:r w:rsidRPr="00254C69">
        <w:rPr>
          <w:rStyle w:val="Char"/>
          <w:rtl/>
        </w:rPr>
        <w:t xml:space="preserve">محل الوقف هو المال الموجود المتقوّم من عقار أرضا أو دارا بالإجماع، أو منقول ككتب وثياب وحيوان وسلاح، لقوله </w:t>
      </w:r>
      <w:r w:rsidR="00254C69" w:rsidRPr="00254C69">
        <w:rPr>
          <w:rFonts w:ascii="CTraditional Arabic" w:hAnsi="CTraditional Arabic" w:cs="CTraditional Arabic"/>
          <w:sz w:val="28"/>
          <w:szCs w:val="28"/>
          <w:rtl/>
        </w:rPr>
        <w:t>ج</w:t>
      </w:r>
      <w:r w:rsidRPr="00254C69">
        <w:rPr>
          <w:rStyle w:val="Char"/>
          <w:rtl/>
        </w:rPr>
        <w:t xml:space="preserve"> </w:t>
      </w:r>
      <w:r w:rsidR="009F5405" w:rsidRPr="003060A4">
        <w:rPr>
          <w:rStyle w:val="Char5"/>
          <w:rFonts w:hint="cs"/>
          <w:rtl/>
        </w:rPr>
        <w:t>«</w:t>
      </w:r>
      <w:r w:rsidRPr="003060A4">
        <w:rPr>
          <w:rStyle w:val="Char5"/>
          <w:rtl/>
        </w:rPr>
        <w:fldChar w:fldCharType="begin"/>
      </w:r>
      <w:r w:rsidRPr="003060A4">
        <w:rPr>
          <w:rStyle w:val="Char5"/>
        </w:rPr>
        <w:instrText xml:space="preserve"> XE </w:instrText>
      </w:r>
      <w:r w:rsidRPr="003060A4">
        <w:rPr>
          <w:rStyle w:val="Char5"/>
          <w:rtl/>
        </w:rPr>
        <w:instrText>"</w:instrText>
      </w:r>
      <w:r w:rsidRPr="003060A4">
        <w:rPr>
          <w:rStyle w:val="Char5"/>
        </w:rPr>
        <w:instrText>32:</w:instrText>
      </w:r>
      <w:r w:rsidRPr="003060A4">
        <w:rPr>
          <w:rStyle w:val="Char5"/>
          <w:rtl/>
        </w:rPr>
        <w:instrText>وأما خالد فإنكم تظلمون خالدا فإنه احتبس أدرعه وأعتده في سبيل الله" \</w:instrText>
      </w:r>
      <w:r w:rsidRPr="003060A4">
        <w:rPr>
          <w:rStyle w:val="Char5"/>
        </w:rPr>
        <w:instrText xml:space="preserve">y "1" \b </w:instrText>
      </w:r>
      <w:r w:rsidRPr="003060A4">
        <w:rPr>
          <w:rStyle w:val="Char5"/>
          <w:rtl/>
        </w:rPr>
        <w:fldChar w:fldCharType="end"/>
      </w:r>
      <w:r w:rsidRPr="003060A4">
        <w:rPr>
          <w:rStyle w:val="Char5"/>
          <w:rtl/>
        </w:rPr>
        <w:t>وأما خالد فإنكم تظلمون خالدا فإنه احتبس أدرعه وأعتده في سبيل اللّه</w:t>
      </w:r>
      <w:r w:rsidR="009F5405" w:rsidRPr="003060A4">
        <w:rPr>
          <w:rStyle w:val="Char5"/>
          <w:rFonts w:hint="cs"/>
          <w:rtl/>
        </w:rPr>
        <w:t>»</w:t>
      </w:r>
      <w:r w:rsidRPr="00254C69">
        <w:rPr>
          <w:rStyle w:val="Char"/>
          <w:vertAlign w:val="superscript"/>
          <w:rtl/>
        </w:rPr>
        <w:t>(</w:t>
      </w:r>
      <w:r w:rsidRPr="00254C69">
        <w:rPr>
          <w:rStyle w:val="Char"/>
          <w:vertAlign w:val="superscript"/>
          <w:rtl/>
        </w:rPr>
        <w:footnoteReference w:id="53"/>
      </w:r>
      <w:r w:rsidRPr="00254C69">
        <w:rPr>
          <w:rStyle w:val="Char"/>
          <w:vertAlign w:val="superscript"/>
          <w:rtl/>
        </w:rPr>
        <w:t>)</w:t>
      </w:r>
      <w:r w:rsidRPr="00254C69">
        <w:rPr>
          <w:rStyle w:val="Char"/>
          <w:rtl/>
        </w:rPr>
        <w:t xml:space="preserve">. واتفقت الأمة على وقف الحُصرُ والقناديل في المساجد من غير نكير. </w:t>
      </w:r>
    </w:p>
    <w:p w:rsidR="00084EEF" w:rsidRPr="00254C69" w:rsidRDefault="00084EEF" w:rsidP="00254C69">
      <w:pPr>
        <w:widowControl w:val="0"/>
        <w:spacing w:before="2" w:after="2"/>
        <w:ind w:firstLine="284"/>
        <w:jc w:val="both"/>
        <w:rPr>
          <w:rStyle w:val="Char"/>
          <w:rtl/>
        </w:rPr>
      </w:pPr>
      <w:r w:rsidRPr="00254C69">
        <w:rPr>
          <w:rStyle w:val="Char"/>
          <w:rtl/>
        </w:rPr>
        <w:t xml:space="preserve">ويصح وقف الحلي للبس والإعارة؛ لأنه عين يمكن الانتفاع بها دائما فصح وقفها كالعقار. </w:t>
      </w:r>
    </w:p>
    <w:p w:rsidR="00084EEF" w:rsidRPr="00B0138E" w:rsidRDefault="00084EEF" w:rsidP="00D24DE8">
      <w:pPr>
        <w:pStyle w:val="a7"/>
        <w:rPr>
          <w:rtl/>
        </w:rPr>
      </w:pPr>
      <w:r w:rsidRPr="00B0138E">
        <w:rPr>
          <w:rtl/>
        </w:rPr>
        <w:t xml:space="preserve">شـروط المُوقـف: </w:t>
      </w:r>
    </w:p>
    <w:p w:rsidR="00084EEF" w:rsidRPr="003060A4" w:rsidRDefault="00084EEF" w:rsidP="003060A4">
      <w:pPr>
        <w:pStyle w:val="a0"/>
        <w:rPr>
          <w:rStyle w:val="Char"/>
          <w:sz w:val="30"/>
          <w:szCs w:val="30"/>
          <w:rtl/>
        </w:rPr>
      </w:pPr>
      <w:r w:rsidRPr="003060A4">
        <w:rPr>
          <w:rStyle w:val="Char"/>
          <w:sz w:val="30"/>
          <w:szCs w:val="30"/>
          <w:rtl/>
        </w:rPr>
        <w:t xml:space="preserve">يشترط في الموقف شروطا إذا توافرت فيه صح وقفه وإلا فلا وهي: </w:t>
      </w:r>
    </w:p>
    <w:p w:rsidR="00084EEF" w:rsidRPr="00254C69" w:rsidRDefault="00084EEF" w:rsidP="004440FB">
      <w:pPr>
        <w:widowControl w:val="0"/>
        <w:numPr>
          <w:ilvl w:val="0"/>
          <w:numId w:val="41"/>
        </w:numPr>
        <w:spacing w:before="2" w:after="2"/>
        <w:ind w:left="680" w:hanging="340"/>
        <w:jc w:val="both"/>
        <w:rPr>
          <w:rStyle w:val="Char"/>
          <w:rtl/>
        </w:rPr>
      </w:pPr>
      <w:r w:rsidRPr="00254C69">
        <w:rPr>
          <w:rStyle w:val="Char"/>
          <w:rtl/>
        </w:rPr>
        <w:t xml:space="preserve">أن يكون أهلا للتبرع، فلا يصح الوقف من غاصب ولا من مشتر لم يستقر له الملك استقرارا تاما. </w:t>
      </w:r>
    </w:p>
    <w:p w:rsidR="00084EEF" w:rsidRPr="00254C69" w:rsidRDefault="00084EEF" w:rsidP="004440FB">
      <w:pPr>
        <w:widowControl w:val="0"/>
        <w:numPr>
          <w:ilvl w:val="0"/>
          <w:numId w:val="41"/>
        </w:numPr>
        <w:spacing w:before="2" w:after="2"/>
        <w:ind w:left="680" w:hanging="340"/>
        <w:jc w:val="both"/>
        <w:rPr>
          <w:rStyle w:val="Char"/>
          <w:rtl/>
        </w:rPr>
      </w:pPr>
      <w:r w:rsidRPr="00254C69">
        <w:rPr>
          <w:rStyle w:val="Char"/>
          <w:rtl/>
        </w:rPr>
        <w:t xml:space="preserve">أن يكون الموقف عاقلا، فلا يصح الوقف من مجنون ولا معتوه ونحوهما. </w:t>
      </w:r>
    </w:p>
    <w:p w:rsidR="00084EEF" w:rsidRPr="00254C69" w:rsidRDefault="00084EEF" w:rsidP="004440FB">
      <w:pPr>
        <w:widowControl w:val="0"/>
        <w:numPr>
          <w:ilvl w:val="0"/>
          <w:numId w:val="41"/>
        </w:numPr>
        <w:spacing w:before="2" w:after="2"/>
        <w:ind w:left="680" w:hanging="340"/>
        <w:jc w:val="both"/>
        <w:rPr>
          <w:rStyle w:val="Char"/>
          <w:rtl/>
        </w:rPr>
      </w:pPr>
      <w:r w:rsidRPr="00254C69">
        <w:rPr>
          <w:rStyle w:val="Char"/>
          <w:rtl/>
        </w:rPr>
        <w:t xml:space="preserve">أن يكون بالغا، فلا يصح وقف الصبي سواء كان مميزا أو غير مميز. </w:t>
      </w:r>
    </w:p>
    <w:p w:rsidR="00084EEF" w:rsidRPr="00254C69" w:rsidRDefault="00084EEF" w:rsidP="004440FB">
      <w:pPr>
        <w:widowControl w:val="0"/>
        <w:numPr>
          <w:ilvl w:val="0"/>
          <w:numId w:val="41"/>
        </w:numPr>
        <w:spacing w:before="2" w:after="2"/>
        <w:ind w:left="680" w:hanging="340"/>
        <w:jc w:val="both"/>
        <w:rPr>
          <w:rStyle w:val="Char"/>
          <w:rtl/>
        </w:rPr>
      </w:pPr>
      <w:r w:rsidRPr="00254C69">
        <w:rPr>
          <w:rStyle w:val="Char"/>
          <w:rtl/>
        </w:rPr>
        <w:t xml:space="preserve">أن يكون رشيدا فلا يصح الوقف من محجور عليه لسفه أو فلس أو غفلة. </w:t>
      </w:r>
    </w:p>
    <w:p w:rsidR="00084EEF" w:rsidRPr="00B0138E" w:rsidRDefault="00084EEF" w:rsidP="00D24DE8">
      <w:pPr>
        <w:pStyle w:val="a7"/>
        <w:rPr>
          <w:rtl/>
        </w:rPr>
      </w:pPr>
      <w:r w:rsidRPr="00B0138E">
        <w:rPr>
          <w:rtl/>
        </w:rPr>
        <w:lastRenderedPageBreak/>
        <w:t>8</w:t>
      </w:r>
      <w:r w:rsidR="00887A82">
        <w:rPr>
          <w:rtl/>
        </w:rPr>
        <w:t xml:space="preserve">- </w:t>
      </w:r>
      <w:r w:rsidRPr="00B0138E">
        <w:rPr>
          <w:rtl/>
        </w:rPr>
        <w:t xml:space="preserve">شـروط الموقـوف: </w:t>
      </w:r>
    </w:p>
    <w:p w:rsidR="00084EEF" w:rsidRPr="003060A4" w:rsidRDefault="00084EEF" w:rsidP="003060A4">
      <w:pPr>
        <w:pStyle w:val="a0"/>
        <w:rPr>
          <w:rStyle w:val="Char"/>
          <w:sz w:val="30"/>
          <w:szCs w:val="30"/>
          <w:rtl/>
        </w:rPr>
      </w:pPr>
      <w:r w:rsidRPr="003060A4">
        <w:rPr>
          <w:rStyle w:val="Char"/>
          <w:sz w:val="30"/>
          <w:szCs w:val="30"/>
          <w:rtl/>
        </w:rPr>
        <w:t xml:space="preserve">ولكي يكون الوقف نافذا في الموقوف فيشترط لذلك شروطا: </w:t>
      </w:r>
    </w:p>
    <w:p w:rsidR="00084EEF" w:rsidRPr="00254C69" w:rsidRDefault="00084EEF" w:rsidP="004440FB">
      <w:pPr>
        <w:widowControl w:val="0"/>
        <w:numPr>
          <w:ilvl w:val="0"/>
          <w:numId w:val="40"/>
        </w:numPr>
        <w:spacing w:before="2" w:after="2"/>
        <w:ind w:left="680" w:hanging="340"/>
        <w:jc w:val="both"/>
        <w:rPr>
          <w:rStyle w:val="Char"/>
          <w:rtl/>
        </w:rPr>
      </w:pPr>
      <w:r w:rsidRPr="00254C69">
        <w:rPr>
          <w:rStyle w:val="Char"/>
          <w:rtl/>
        </w:rPr>
        <w:t xml:space="preserve">أن يكون مالا متقوّما من عقار وغيره. </w:t>
      </w:r>
    </w:p>
    <w:p w:rsidR="00084EEF" w:rsidRPr="00254C69" w:rsidRDefault="00084EEF" w:rsidP="004440FB">
      <w:pPr>
        <w:widowControl w:val="0"/>
        <w:numPr>
          <w:ilvl w:val="0"/>
          <w:numId w:val="40"/>
        </w:numPr>
        <w:spacing w:before="2" w:after="2"/>
        <w:ind w:left="680" w:hanging="340"/>
        <w:jc w:val="both"/>
        <w:rPr>
          <w:rStyle w:val="Char"/>
          <w:rtl/>
        </w:rPr>
      </w:pPr>
      <w:r w:rsidRPr="00254C69">
        <w:rPr>
          <w:rStyle w:val="Char"/>
          <w:rtl/>
        </w:rPr>
        <w:t xml:space="preserve">أن يكون الموقوف معلوما محددا. </w:t>
      </w:r>
    </w:p>
    <w:p w:rsidR="00084EEF" w:rsidRPr="00254C69" w:rsidRDefault="00084EEF" w:rsidP="004440FB">
      <w:pPr>
        <w:widowControl w:val="0"/>
        <w:numPr>
          <w:ilvl w:val="0"/>
          <w:numId w:val="40"/>
        </w:numPr>
        <w:spacing w:before="2" w:after="2"/>
        <w:ind w:left="680" w:hanging="340"/>
        <w:jc w:val="both"/>
        <w:rPr>
          <w:rStyle w:val="Char"/>
          <w:rtl/>
        </w:rPr>
      </w:pPr>
      <w:r w:rsidRPr="00254C69">
        <w:rPr>
          <w:rStyle w:val="Char"/>
          <w:rtl/>
        </w:rPr>
        <w:t xml:space="preserve">أن يكون الموقوف مملوكا للواقف حال الوقف. </w:t>
      </w:r>
    </w:p>
    <w:p w:rsidR="00084EEF" w:rsidRPr="00254C69" w:rsidRDefault="00084EEF" w:rsidP="004440FB">
      <w:pPr>
        <w:widowControl w:val="0"/>
        <w:numPr>
          <w:ilvl w:val="0"/>
          <w:numId w:val="40"/>
        </w:numPr>
        <w:spacing w:before="2" w:after="2"/>
        <w:ind w:left="680" w:hanging="340"/>
        <w:jc w:val="both"/>
        <w:rPr>
          <w:rStyle w:val="Char"/>
          <w:rtl/>
        </w:rPr>
      </w:pPr>
      <w:r w:rsidRPr="00254C69">
        <w:rPr>
          <w:rStyle w:val="Char"/>
          <w:rtl/>
        </w:rPr>
        <w:t xml:space="preserve">أن يكون الموقوف معينا غير شائع فلا يجوز وقف نصيب مشاع. </w:t>
      </w:r>
    </w:p>
    <w:p w:rsidR="00084EEF" w:rsidRPr="00254C69" w:rsidRDefault="00084EEF" w:rsidP="004440FB">
      <w:pPr>
        <w:widowControl w:val="0"/>
        <w:numPr>
          <w:ilvl w:val="0"/>
          <w:numId w:val="40"/>
        </w:numPr>
        <w:spacing w:before="2" w:after="2"/>
        <w:ind w:left="680" w:hanging="340"/>
        <w:jc w:val="both"/>
        <w:rPr>
          <w:rStyle w:val="Char"/>
          <w:rtl/>
        </w:rPr>
      </w:pPr>
      <w:r w:rsidRPr="00254C69">
        <w:rPr>
          <w:rStyle w:val="Char"/>
          <w:rtl/>
        </w:rPr>
        <w:t xml:space="preserve">أن لا يتعلق بالموقوف حق للغير. </w:t>
      </w:r>
    </w:p>
    <w:p w:rsidR="00084EEF" w:rsidRPr="00254C69" w:rsidRDefault="00084EEF" w:rsidP="004440FB">
      <w:pPr>
        <w:widowControl w:val="0"/>
        <w:numPr>
          <w:ilvl w:val="0"/>
          <w:numId w:val="40"/>
        </w:numPr>
        <w:spacing w:before="2" w:after="2"/>
        <w:ind w:left="680" w:hanging="340"/>
        <w:jc w:val="both"/>
        <w:rPr>
          <w:rStyle w:val="Char"/>
          <w:rtl/>
        </w:rPr>
      </w:pPr>
      <w:r w:rsidRPr="00254C69">
        <w:rPr>
          <w:rStyle w:val="Char"/>
          <w:rtl/>
        </w:rPr>
        <w:t xml:space="preserve">أن يمكن الانتفاع بالموقوف عرفا. </w:t>
      </w:r>
    </w:p>
    <w:p w:rsidR="00084EEF" w:rsidRPr="00254C69" w:rsidRDefault="00084EEF" w:rsidP="004440FB">
      <w:pPr>
        <w:widowControl w:val="0"/>
        <w:numPr>
          <w:ilvl w:val="0"/>
          <w:numId w:val="40"/>
        </w:numPr>
        <w:spacing w:before="2" w:after="2"/>
        <w:ind w:left="680" w:hanging="340"/>
        <w:jc w:val="both"/>
        <w:rPr>
          <w:rStyle w:val="Char"/>
          <w:rtl/>
        </w:rPr>
      </w:pPr>
      <w:r w:rsidRPr="00254C69">
        <w:rPr>
          <w:rStyle w:val="Char"/>
          <w:rtl/>
        </w:rPr>
        <w:t xml:space="preserve">أن يكون في الموقوف منفعة مباحة. </w:t>
      </w:r>
    </w:p>
    <w:p w:rsidR="00084EEF" w:rsidRPr="00B0138E" w:rsidRDefault="00084EEF" w:rsidP="00D24DE8">
      <w:pPr>
        <w:pStyle w:val="a7"/>
        <w:rPr>
          <w:rtl/>
        </w:rPr>
      </w:pPr>
      <w:r w:rsidRPr="00B0138E">
        <w:rPr>
          <w:rtl/>
        </w:rPr>
        <w:t>9</w:t>
      </w:r>
      <w:r w:rsidR="00887A82">
        <w:rPr>
          <w:rtl/>
        </w:rPr>
        <w:t xml:space="preserve">- </w:t>
      </w:r>
      <w:r w:rsidRPr="00B0138E">
        <w:rPr>
          <w:rtl/>
        </w:rPr>
        <w:t xml:space="preserve">كيفية الانتفاع بالموقوف: </w:t>
      </w:r>
    </w:p>
    <w:p w:rsidR="00084EEF" w:rsidRPr="00254C69" w:rsidRDefault="00084EEF" w:rsidP="00254C69">
      <w:pPr>
        <w:widowControl w:val="0"/>
        <w:spacing w:before="2" w:after="2"/>
        <w:ind w:firstLine="284"/>
        <w:jc w:val="both"/>
        <w:rPr>
          <w:rStyle w:val="Char"/>
          <w:rtl/>
        </w:rPr>
      </w:pPr>
      <w:r w:rsidRPr="00254C69">
        <w:rPr>
          <w:rStyle w:val="Char"/>
          <w:rtl/>
        </w:rPr>
        <w:t xml:space="preserve">يحصل الانتفاع بالموقوف: </w:t>
      </w:r>
    </w:p>
    <w:p w:rsidR="00084EEF" w:rsidRPr="00254C69" w:rsidRDefault="00084EEF" w:rsidP="00254C69">
      <w:pPr>
        <w:widowControl w:val="0"/>
        <w:spacing w:before="2" w:after="2"/>
        <w:ind w:firstLine="284"/>
        <w:jc w:val="both"/>
        <w:rPr>
          <w:rStyle w:val="Char"/>
          <w:rtl/>
        </w:rPr>
      </w:pPr>
      <w:r w:rsidRPr="00254C69">
        <w:rPr>
          <w:rStyle w:val="Char"/>
          <w:rtl/>
        </w:rPr>
        <w:t xml:space="preserve">بتحصيل المنفعة كسكن الدار وركوب الدابة والصوف واللبن والبيض والوبر من الحيوان. </w:t>
      </w:r>
    </w:p>
    <w:p w:rsidR="00084EEF" w:rsidRPr="00B0138E" w:rsidRDefault="00084EEF" w:rsidP="00D24DE8">
      <w:pPr>
        <w:pStyle w:val="a7"/>
        <w:rPr>
          <w:rtl/>
        </w:rPr>
      </w:pPr>
      <w:r w:rsidRPr="00B0138E">
        <w:rPr>
          <w:rtl/>
        </w:rPr>
        <w:t>10</w:t>
      </w:r>
      <w:r w:rsidR="00887A82">
        <w:rPr>
          <w:rtl/>
        </w:rPr>
        <w:t xml:space="preserve">- </w:t>
      </w:r>
      <w:r w:rsidRPr="00B0138E">
        <w:rPr>
          <w:rtl/>
        </w:rPr>
        <w:t xml:space="preserve">الفرق بين الوقف والوصية: </w:t>
      </w:r>
    </w:p>
    <w:p w:rsidR="00084EEF" w:rsidRPr="00254C69" w:rsidRDefault="00084EEF" w:rsidP="004440FB">
      <w:pPr>
        <w:widowControl w:val="0"/>
        <w:numPr>
          <w:ilvl w:val="0"/>
          <w:numId w:val="59"/>
        </w:numPr>
        <w:spacing w:before="2" w:after="2"/>
        <w:ind w:left="680" w:hanging="340"/>
        <w:jc w:val="both"/>
        <w:rPr>
          <w:rStyle w:val="Char"/>
          <w:rtl/>
        </w:rPr>
      </w:pPr>
      <w:r w:rsidRPr="00254C69">
        <w:rPr>
          <w:rStyle w:val="Char"/>
          <w:rtl/>
        </w:rPr>
        <w:t xml:space="preserve">أن الوقف تحبيس الأصل وتسبيل المنفعة، بينما الوصية تمليك مضاف إلى ما بعد الموت بطريقة التبرع سواء كان في الأعيان أو في المنافع. </w:t>
      </w:r>
    </w:p>
    <w:p w:rsidR="00084EEF" w:rsidRPr="003060A4" w:rsidRDefault="00084EEF" w:rsidP="004440FB">
      <w:pPr>
        <w:widowControl w:val="0"/>
        <w:numPr>
          <w:ilvl w:val="0"/>
          <w:numId w:val="59"/>
        </w:numPr>
        <w:spacing w:before="2" w:after="2"/>
        <w:ind w:left="680" w:hanging="340"/>
        <w:jc w:val="both"/>
        <w:rPr>
          <w:rStyle w:val="Char"/>
          <w:spacing w:val="-4"/>
          <w:rtl/>
        </w:rPr>
      </w:pPr>
      <w:r w:rsidRPr="003060A4">
        <w:rPr>
          <w:rStyle w:val="Char"/>
          <w:spacing w:val="-4"/>
          <w:rtl/>
        </w:rPr>
        <w:t>أن الوقف يلزم ولا يجوز الرجوع فيه في قول عامة أهل العلم لقول الرسول</w:t>
      </w:r>
      <w:r w:rsidR="00254C69" w:rsidRPr="003060A4">
        <w:rPr>
          <w:rFonts w:ascii="CTraditional Arabic" w:hAnsi="CTraditional Arabic" w:cs="CTraditional Arabic"/>
          <w:spacing w:val="-4"/>
          <w:sz w:val="28"/>
          <w:szCs w:val="28"/>
          <w:rtl/>
        </w:rPr>
        <w:t>ج</w:t>
      </w:r>
      <w:r w:rsidRPr="003060A4">
        <w:rPr>
          <w:rStyle w:val="Char"/>
          <w:spacing w:val="-4"/>
          <w:rtl/>
        </w:rPr>
        <w:t xml:space="preserve"> لعمر: </w:t>
      </w:r>
      <w:r w:rsidR="009F5405" w:rsidRPr="003060A4">
        <w:rPr>
          <w:rStyle w:val="Char5"/>
          <w:rFonts w:hint="cs"/>
          <w:spacing w:val="-4"/>
          <w:rtl/>
        </w:rPr>
        <w:t>«</w:t>
      </w:r>
      <w:r w:rsidRPr="003060A4">
        <w:rPr>
          <w:rStyle w:val="Char5"/>
          <w:spacing w:val="-4"/>
          <w:rtl/>
        </w:rPr>
        <w:fldChar w:fldCharType="begin"/>
      </w:r>
      <w:r w:rsidRPr="003060A4">
        <w:rPr>
          <w:rStyle w:val="Char5"/>
          <w:spacing w:val="-4"/>
        </w:rPr>
        <w:instrText xml:space="preserve"> XE </w:instrText>
      </w:r>
      <w:r w:rsidRPr="003060A4">
        <w:rPr>
          <w:rStyle w:val="Char5"/>
          <w:spacing w:val="-4"/>
          <w:rtl/>
        </w:rPr>
        <w:instrText>"</w:instrText>
      </w:r>
      <w:r w:rsidRPr="003060A4">
        <w:rPr>
          <w:rStyle w:val="Char5"/>
          <w:spacing w:val="-4"/>
        </w:rPr>
        <w:instrText>32:</w:instrText>
      </w:r>
      <w:r w:rsidRPr="003060A4">
        <w:rPr>
          <w:rStyle w:val="Char5"/>
          <w:spacing w:val="-4"/>
          <w:rtl/>
        </w:rPr>
        <w:instrText>إن شئت حبست أصلها وتصدقت بها فتصدق" \</w:instrText>
      </w:r>
      <w:r w:rsidRPr="003060A4">
        <w:rPr>
          <w:rStyle w:val="Char5"/>
          <w:spacing w:val="-4"/>
        </w:rPr>
        <w:instrText xml:space="preserve">y "1" \b </w:instrText>
      </w:r>
      <w:r w:rsidRPr="003060A4">
        <w:rPr>
          <w:rStyle w:val="Char5"/>
          <w:spacing w:val="-4"/>
          <w:rtl/>
        </w:rPr>
        <w:fldChar w:fldCharType="end"/>
      </w:r>
      <w:r w:rsidRPr="003060A4">
        <w:rPr>
          <w:rStyle w:val="Char5"/>
          <w:spacing w:val="-4"/>
          <w:rtl/>
        </w:rPr>
        <w:t>إن شئت حبست أصلها وتصدقت بها فتصدَّقَ</w:t>
      </w:r>
      <w:r w:rsidR="009F5405" w:rsidRPr="003060A4">
        <w:rPr>
          <w:rStyle w:val="Char5"/>
          <w:rFonts w:hint="cs"/>
          <w:spacing w:val="-4"/>
          <w:rtl/>
        </w:rPr>
        <w:t>»</w:t>
      </w:r>
      <w:r w:rsidRPr="003060A4">
        <w:rPr>
          <w:rStyle w:val="Char"/>
          <w:spacing w:val="-4"/>
          <w:vertAlign w:val="superscript"/>
          <w:rtl/>
        </w:rPr>
        <w:t>(</w:t>
      </w:r>
      <w:r w:rsidRPr="003060A4">
        <w:rPr>
          <w:rStyle w:val="Char"/>
          <w:spacing w:val="-4"/>
          <w:vertAlign w:val="superscript"/>
          <w:rtl/>
        </w:rPr>
        <w:footnoteReference w:id="54"/>
      </w:r>
      <w:r w:rsidRPr="003060A4">
        <w:rPr>
          <w:rStyle w:val="Char"/>
          <w:spacing w:val="-4"/>
          <w:vertAlign w:val="superscript"/>
          <w:rtl/>
        </w:rPr>
        <w:t>)</w:t>
      </w:r>
      <w:r w:rsidRPr="003060A4">
        <w:rPr>
          <w:rStyle w:val="Char"/>
          <w:spacing w:val="-4"/>
          <w:rtl/>
        </w:rPr>
        <w:t xml:space="preserve">. </w:t>
      </w:r>
    </w:p>
    <w:p w:rsidR="00084EEF" w:rsidRPr="003060A4" w:rsidRDefault="00084EEF" w:rsidP="003060A4">
      <w:pPr>
        <w:pStyle w:val="a"/>
        <w:rPr>
          <w:rtl/>
        </w:rPr>
      </w:pPr>
      <w:r w:rsidRPr="003060A4">
        <w:rPr>
          <w:rtl/>
        </w:rPr>
        <w:lastRenderedPageBreak/>
        <w:t xml:space="preserve">أما الوصية فإنها تلزم ويجوز للوصي أن يرجع في جميع ما أوصى به أو بعضه. </w:t>
      </w:r>
    </w:p>
    <w:p w:rsidR="00084EEF" w:rsidRPr="00254C69" w:rsidRDefault="00084EEF" w:rsidP="004440FB">
      <w:pPr>
        <w:widowControl w:val="0"/>
        <w:numPr>
          <w:ilvl w:val="0"/>
          <w:numId w:val="59"/>
        </w:numPr>
        <w:spacing w:before="2" w:after="2"/>
        <w:ind w:left="680" w:hanging="340"/>
        <w:jc w:val="both"/>
        <w:rPr>
          <w:rStyle w:val="Char"/>
          <w:rtl/>
        </w:rPr>
      </w:pPr>
      <w:r w:rsidRPr="00254C69">
        <w:rPr>
          <w:rStyle w:val="Char"/>
          <w:rtl/>
        </w:rPr>
        <w:t xml:space="preserve">الوقف يخرج العين الموقوفة عن التمليك لأحد وتخصيص المنفعة للموقوف عليه، بينما الوصية تتناول العين الموصى بها أو منفعتها للموصى له. </w:t>
      </w:r>
    </w:p>
    <w:p w:rsidR="00084EEF" w:rsidRPr="00254C69" w:rsidRDefault="00084EEF" w:rsidP="004440FB">
      <w:pPr>
        <w:widowControl w:val="0"/>
        <w:numPr>
          <w:ilvl w:val="0"/>
          <w:numId w:val="59"/>
        </w:numPr>
        <w:spacing w:before="2" w:after="2"/>
        <w:ind w:left="680" w:hanging="340"/>
        <w:jc w:val="both"/>
        <w:rPr>
          <w:rStyle w:val="Char"/>
          <w:rtl/>
        </w:rPr>
      </w:pPr>
      <w:r w:rsidRPr="00254C69">
        <w:rPr>
          <w:rStyle w:val="Char"/>
          <w:rtl/>
        </w:rPr>
        <w:t xml:space="preserve">تمليك منفعة الوقف يظهر حكمها أثناء حياة الواقف وبعد مماته، وللتمليك في الوصية لا يظهر حكمه إلا بعد موت الموصي. </w:t>
      </w:r>
    </w:p>
    <w:p w:rsidR="00887A82" w:rsidRDefault="00084EEF" w:rsidP="004440FB">
      <w:pPr>
        <w:widowControl w:val="0"/>
        <w:numPr>
          <w:ilvl w:val="0"/>
          <w:numId w:val="59"/>
        </w:numPr>
        <w:spacing w:before="2" w:after="2"/>
        <w:ind w:left="680" w:hanging="340"/>
        <w:jc w:val="both"/>
        <w:rPr>
          <w:rStyle w:val="Char"/>
          <w:rFonts w:hint="cs"/>
        </w:rPr>
      </w:pPr>
      <w:r w:rsidRPr="00254C69">
        <w:rPr>
          <w:rStyle w:val="Char"/>
          <w:rtl/>
        </w:rPr>
        <w:t xml:space="preserve">الوقف لا حد لأكثره بينما الوصية لا تتجاوز الثلث إلا بإجازة الورثة. </w:t>
      </w:r>
    </w:p>
    <w:p w:rsidR="00084EEF" w:rsidRPr="00254C69" w:rsidRDefault="00084EEF" w:rsidP="004440FB">
      <w:pPr>
        <w:widowControl w:val="0"/>
        <w:numPr>
          <w:ilvl w:val="0"/>
          <w:numId w:val="59"/>
        </w:numPr>
        <w:spacing w:before="2" w:after="2"/>
        <w:ind w:left="680" w:hanging="340"/>
        <w:jc w:val="both"/>
        <w:rPr>
          <w:rStyle w:val="Char"/>
          <w:rtl/>
        </w:rPr>
      </w:pPr>
      <w:r w:rsidRPr="00254C69">
        <w:rPr>
          <w:rStyle w:val="Char"/>
          <w:rtl/>
        </w:rPr>
        <w:t xml:space="preserve">الوقف يجوز لوارث والوصية لا تجوز لوارث إلا بإجازة الورثة. </w:t>
      </w:r>
    </w:p>
    <w:p w:rsidR="00084EEF" w:rsidRPr="003F5BA3" w:rsidRDefault="00084EEF" w:rsidP="003F5BA3">
      <w:pPr>
        <w:pStyle w:val="a2"/>
        <w:rPr>
          <w:rtl/>
        </w:rPr>
      </w:pPr>
      <w:bookmarkStart w:id="134" w:name="_Toc114822753"/>
      <w:r w:rsidRPr="003F5BA3">
        <w:rPr>
          <w:rtl/>
        </w:rPr>
        <w:br w:type="page"/>
      </w:r>
      <w:bookmarkStart w:id="135" w:name="_Toc115055126"/>
      <w:bookmarkStart w:id="136" w:name="_Toc116190057"/>
      <w:bookmarkStart w:id="137" w:name="_Toc457310994"/>
      <w:r w:rsidRPr="003F5BA3">
        <w:rPr>
          <w:rFonts w:hint="cs"/>
          <w:rtl/>
        </w:rPr>
        <w:lastRenderedPageBreak/>
        <w:t xml:space="preserve">5- </w:t>
      </w:r>
      <w:r w:rsidRPr="003F5BA3">
        <w:rPr>
          <w:rtl/>
        </w:rPr>
        <w:t>الوصية</w:t>
      </w:r>
      <w:bookmarkEnd w:id="134"/>
      <w:bookmarkEnd w:id="135"/>
      <w:bookmarkEnd w:id="136"/>
      <w:bookmarkEnd w:id="137"/>
      <w:r w:rsidRPr="003F5BA3">
        <w:rPr>
          <w:rtl/>
        </w:rPr>
        <w:t xml:space="preserve"> </w:t>
      </w:r>
    </w:p>
    <w:p w:rsidR="00084EEF" w:rsidRDefault="00084EEF" w:rsidP="00D24DE8">
      <w:pPr>
        <w:pStyle w:val="a7"/>
        <w:rPr>
          <w:rtl/>
        </w:rPr>
      </w:pPr>
      <w:r>
        <w:rPr>
          <w:rtl/>
        </w:rPr>
        <w:t xml:space="preserve">أ- تعريـف الوصيـة: </w:t>
      </w:r>
    </w:p>
    <w:p w:rsidR="00084EEF" w:rsidRPr="00254C69" w:rsidRDefault="00084EEF" w:rsidP="00254C69">
      <w:pPr>
        <w:widowControl w:val="0"/>
        <w:spacing w:before="2" w:after="2"/>
        <w:ind w:firstLine="284"/>
        <w:jc w:val="both"/>
        <w:rPr>
          <w:rStyle w:val="Char"/>
          <w:rtl/>
        </w:rPr>
      </w:pPr>
      <w:r w:rsidRPr="00254C69">
        <w:rPr>
          <w:rStyle w:val="Char"/>
          <w:rtl/>
        </w:rPr>
        <w:t xml:space="preserve">الوصية هي الأمر بالتصرف بعد الموت ويتضمن إيصال الأمانات والتبرع بالمال وتزويج البنات وغسل الميت والصلاة عليه وتفرقة الثلث وغير ذلك. </w:t>
      </w:r>
    </w:p>
    <w:p w:rsidR="00084EEF" w:rsidRDefault="00084EEF" w:rsidP="00D24DE8">
      <w:pPr>
        <w:pStyle w:val="a7"/>
        <w:rPr>
          <w:rtl/>
        </w:rPr>
      </w:pPr>
      <w:r>
        <w:rPr>
          <w:rtl/>
        </w:rPr>
        <w:t xml:space="preserve">ب- الأصل في مشروعية الوصية: </w:t>
      </w:r>
    </w:p>
    <w:p w:rsidR="00084EEF" w:rsidRPr="00254C69" w:rsidRDefault="00084EEF" w:rsidP="00254C69">
      <w:pPr>
        <w:widowControl w:val="0"/>
        <w:spacing w:before="2" w:after="2"/>
        <w:ind w:firstLine="284"/>
        <w:jc w:val="both"/>
        <w:rPr>
          <w:rStyle w:val="Char"/>
          <w:rtl/>
        </w:rPr>
      </w:pPr>
      <w:r w:rsidRPr="00254C69">
        <w:rPr>
          <w:rStyle w:val="Char"/>
          <w:rtl/>
        </w:rPr>
        <w:t xml:space="preserve">الأصل فيها الكتاب والسنة والإجماع، قال تعالى: </w:t>
      </w:r>
      <w:r w:rsidR="00254C69" w:rsidRPr="00254C69">
        <w:rPr>
          <w:rFonts w:ascii="AGA Arabesque" w:hAnsi="DecoType Naskh Special"/>
          <w:color w:val="993366"/>
          <w:sz w:val="28"/>
          <w:szCs w:val="28"/>
          <w:rtl/>
        </w:rPr>
        <w:t>﴿</w:t>
      </w:r>
      <w:r w:rsidR="0047646E" w:rsidRPr="00254C69">
        <w:rPr>
          <w:rStyle w:val="Char3"/>
          <w:rtl/>
        </w:rPr>
        <w:t>كُتِبَ عَلَيْكُمْ إِذَا حَضَرَ أَحَدَكُمُ الْمَوْتُ إِنْ تَرَكَ خَيْرًا الْوَصِيَّةُ</w:t>
      </w:r>
      <w:r w:rsidR="00254C69" w:rsidRPr="00254C69">
        <w:rPr>
          <w:rFonts w:ascii="AGA Arabesque" w:hAnsi="DecoType Naskh Special"/>
          <w:color w:val="993366"/>
          <w:sz w:val="28"/>
          <w:szCs w:val="28"/>
          <w:rtl/>
        </w:rPr>
        <w:t>﴾</w:t>
      </w:r>
      <w:r w:rsidR="0047646E" w:rsidRPr="00254C69">
        <w:rPr>
          <w:rStyle w:val="Char3"/>
          <w:rtl/>
        </w:rPr>
        <w:t xml:space="preserve"> </w:t>
      </w:r>
      <w:r w:rsidR="0047646E" w:rsidRPr="00254C69">
        <w:rPr>
          <w:rStyle w:val="Char4"/>
          <w:rtl/>
        </w:rPr>
        <w:t>[البقرة: 180]</w:t>
      </w:r>
      <w:r w:rsidRPr="00254C69">
        <w:rPr>
          <w:rStyle w:val="Char"/>
          <w:rtl/>
        </w:rPr>
        <w:t xml:space="preserve">. </w:t>
      </w:r>
    </w:p>
    <w:p w:rsidR="00084EEF" w:rsidRPr="00254C69" w:rsidRDefault="00084EEF" w:rsidP="00254C69">
      <w:pPr>
        <w:widowControl w:val="0"/>
        <w:spacing w:before="2" w:after="2"/>
        <w:ind w:firstLine="284"/>
        <w:jc w:val="both"/>
        <w:rPr>
          <w:rStyle w:val="Char"/>
          <w:rtl/>
        </w:rPr>
      </w:pPr>
      <w:r w:rsidRPr="00254C69">
        <w:rPr>
          <w:rStyle w:val="Char"/>
          <w:rtl/>
        </w:rPr>
        <w:t xml:space="preserve">وقال </w:t>
      </w:r>
      <w:r w:rsidR="00254C69" w:rsidRPr="00254C69">
        <w:rPr>
          <w:rFonts w:ascii="CTraditional Arabic" w:hAnsi="CTraditional Arabic" w:cs="CTraditional Arabic"/>
          <w:spacing w:val="6"/>
          <w:sz w:val="28"/>
          <w:szCs w:val="28"/>
          <w:rtl/>
        </w:rPr>
        <w:t>ج</w:t>
      </w:r>
      <w:r w:rsidRPr="00254C69">
        <w:rPr>
          <w:rStyle w:val="Char"/>
          <w:rtl/>
        </w:rPr>
        <w:t xml:space="preserve"> </w:t>
      </w:r>
      <w:r w:rsidR="009F5405" w:rsidRPr="003060A4">
        <w:rPr>
          <w:rStyle w:val="Char5"/>
          <w:rFonts w:hint="cs"/>
          <w:rtl/>
        </w:rPr>
        <w:t>«</w:t>
      </w:r>
      <w:r w:rsidRPr="003060A4">
        <w:rPr>
          <w:rStyle w:val="Char5"/>
          <w:rtl/>
        </w:rPr>
        <w:fldChar w:fldCharType="begin"/>
      </w:r>
      <w:r w:rsidRPr="003060A4">
        <w:rPr>
          <w:rStyle w:val="Char5"/>
        </w:rPr>
        <w:instrText xml:space="preserve"> XE </w:instrText>
      </w:r>
      <w:r w:rsidRPr="003060A4">
        <w:rPr>
          <w:rStyle w:val="Char5"/>
          <w:rtl/>
        </w:rPr>
        <w:instrText>"</w:instrText>
      </w:r>
      <w:r w:rsidRPr="003060A4">
        <w:rPr>
          <w:rStyle w:val="Char5"/>
        </w:rPr>
        <w:instrText>32:</w:instrText>
      </w:r>
      <w:r w:rsidRPr="003060A4">
        <w:rPr>
          <w:rStyle w:val="Char5"/>
          <w:rtl/>
        </w:rPr>
        <w:instrText>ما حق امرئ مسلم له شيء يوصي به يبيت ليلتين إلا ووصيته مكتوبة" \</w:instrText>
      </w:r>
      <w:r w:rsidRPr="003060A4">
        <w:rPr>
          <w:rStyle w:val="Char5"/>
        </w:rPr>
        <w:instrText xml:space="preserve">y "1" \b </w:instrText>
      </w:r>
      <w:r w:rsidRPr="003060A4">
        <w:rPr>
          <w:rStyle w:val="Char5"/>
          <w:rtl/>
        </w:rPr>
        <w:fldChar w:fldCharType="end"/>
      </w:r>
      <w:r w:rsidRPr="003060A4">
        <w:rPr>
          <w:rStyle w:val="Char5"/>
          <w:rtl/>
        </w:rPr>
        <w:t>ما حق امرئ مسلم له شيء يوصي به يبيت ليلتين إلا ووصيته مكتوبة</w:t>
      </w:r>
      <w:r w:rsidR="009F5405" w:rsidRPr="003060A4">
        <w:rPr>
          <w:rStyle w:val="Char5"/>
          <w:rFonts w:hint="cs"/>
          <w:rtl/>
        </w:rPr>
        <w:t>»</w:t>
      </w:r>
      <w:r w:rsidRPr="00254C69">
        <w:rPr>
          <w:rStyle w:val="Char"/>
          <w:vertAlign w:val="superscript"/>
          <w:rtl/>
        </w:rPr>
        <w:t>(</w:t>
      </w:r>
      <w:r w:rsidRPr="00254C69">
        <w:rPr>
          <w:rStyle w:val="Char"/>
          <w:vertAlign w:val="superscript"/>
          <w:rtl/>
        </w:rPr>
        <w:footnoteReference w:id="55"/>
      </w:r>
      <w:r w:rsidRPr="00254C69">
        <w:rPr>
          <w:rStyle w:val="Char"/>
          <w:vertAlign w:val="superscript"/>
          <w:rtl/>
        </w:rPr>
        <w:t>)</w:t>
      </w:r>
      <w:r w:rsidRPr="00254C69">
        <w:rPr>
          <w:rStyle w:val="Char"/>
          <w:rtl/>
        </w:rPr>
        <w:t xml:space="preserve">. </w:t>
      </w:r>
    </w:p>
    <w:p w:rsidR="00084EEF" w:rsidRDefault="00084EEF" w:rsidP="00D24DE8">
      <w:pPr>
        <w:pStyle w:val="a7"/>
        <w:rPr>
          <w:rtl/>
        </w:rPr>
      </w:pPr>
      <w:r>
        <w:rPr>
          <w:rtl/>
        </w:rPr>
        <w:t xml:space="preserve">ج- ما تنعقد به الوصية: </w:t>
      </w:r>
    </w:p>
    <w:p w:rsidR="00084EEF" w:rsidRPr="00254C69" w:rsidRDefault="00084EEF" w:rsidP="004440FB">
      <w:pPr>
        <w:widowControl w:val="0"/>
        <w:numPr>
          <w:ilvl w:val="0"/>
          <w:numId w:val="71"/>
        </w:numPr>
        <w:spacing w:before="2" w:after="2"/>
        <w:ind w:left="680" w:hanging="340"/>
        <w:jc w:val="both"/>
        <w:rPr>
          <w:rStyle w:val="Char"/>
          <w:rtl/>
        </w:rPr>
      </w:pPr>
      <w:r w:rsidRPr="00254C69">
        <w:rPr>
          <w:rStyle w:val="Char"/>
          <w:rtl/>
        </w:rPr>
        <w:t xml:space="preserve">العبارة. </w:t>
      </w:r>
    </w:p>
    <w:p w:rsidR="00084EEF" w:rsidRPr="00254C69" w:rsidRDefault="00084EEF" w:rsidP="004440FB">
      <w:pPr>
        <w:widowControl w:val="0"/>
        <w:numPr>
          <w:ilvl w:val="0"/>
          <w:numId w:val="71"/>
        </w:numPr>
        <w:spacing w:before="2" w:after="2"/>
        <w:ind w:left="680" w:hanging="340"/>
        <w:jc w:val="both"/>
        <w:rPr>
          <w:rStyle w:val="Char"/>
          <w:rtl/>
        </w:rPr>
      </w:pPr>
      <w:r w:rsidRPr="00254C69">
        <w:rPr>
          <w:rStyle w:val="Char"/>
          <w:rtl/>
        </w:rPr>
        <w:t xml:space="preserve">الكتابة. </w:t>
      </w:r>
    </w:p>
    <w:p w:rsidR="00084EEF" w:rsidRPr="00254C69" w:rsidRDefault="00084EEF" w:rsidP="004440FB">
      <w:pPr>
        <w:widowControl w:val="0"/>
        <w:numPr>
          <w:ilvl w:val="0"/>
          <w:numId w:val="71"/>
        </w:numPr>
        <w:spacing w:before="2" w:after="2"/>
        <w:ind w:left="680" w:hanging="340"/>
        <w:jc w:val="both"/>
        <w:rPr>
          <w:rStyle w:val="Char"/>
          <w:rtl/>
        </w:rPr>
      </w:pPr>
      <w:r w:rsidRPr="00254C69">
        <w:rPr>
          <w:rStyle w:val="Char"/>
          <w:rtl/>
        </w:rPr>
        <w:t xml:space="preserve">الإشارة المفهمة. </w:t>
      </w:r>
    </w:p>
    <w:p w:rsidR="00084EEF" w:rsidRPr="00254C69" w:rsidRDefault="00084EEF" w:rsidP="00254C69">
      <w:pPr>
        <w:widowControl w:val="0"/>
        <w:spacing w:before="2" w:after="2"/>
        <w:ind w:firstLine="284"/>
        <w:jc w:val="both"/>
        <w:rPr>
          <w:rStyle w:val="Char"/>
          <w:rtl/>
        </w:rPr>
      </w:pPr>
      <w:r w:rsidRPr="00B0138E">
        <w:rPr>
          <w:rStyle w:val="Char0"/>
          <w:rtl/>
        </w:rPr>
        <w:t>أولا:</w:t>
      </w:r>
      <w:r>
        <w:rPr>
          <w:rFonts w:ascii="AGA Arabesque" w:hAnsi="Traditional Arabic"/>
          <w:b/>
          <w:bCs/>
          <w:sz w:val="36"/>
          <w:szCs w:val="36"/>
          <w:rtl/>
        </w:rPr>
        <w:t xml:space="preserve"> </w:t>
      </w:r>
      <w:r w:rsidRPr="00254C69">
        <w:rPr>
          <w:rStyle w:val="Char"/>
          <w:rtl/>
        </w:rPr>
        <w:t xml:space="preserve">العبارة: لا خلاف بين الفقهاء في انعقاد الوصية باللفظ الصريح. مثل أوصيت لفلان بكذا، أو غير الصريح الذي يفهم منه الوصية بالقرينة </w:t>
      </w:r>
      <w:r w:rsidRPr="00254C69">
        <w:rPr>
          <w:rStyle w:val="Char"/>
          <w:rtl/>
        </w:rPr>
        <w:lastRenderedPageBreak/>
        <w:t xml:space="preserve">كجعلت له بعد موتي كذا أو اشهدوا أني أوصيت لفلان بكذا. </w:t>
      </w:r>
    </w:p>
    <w:p w:rsidR="00084EEF" w:rsidRPr="00254C69" w:rsidRDefault="00084EEF" w:rsidP="00254C69">
      <w:pPr>
        <w:widowControl w:val="0"/>
        <w:spacing w:before="2" w:after="2"/>
        <w:ind w:firstLine="284"/>
        <w:jc w:val="both"/>
        <w:rPr>
          <w:rStyle w:val="Char"/>
          <w:rtl/>
        </w:rPr>
      </w:pPr>
      <w:r w:rsidRPr="00B0138E">
        <w:rPr>
          <w:rStyle w:val="Char0"/>
          <w:rtl/>
        </w:rPr>
        <w:t>ثانيا:</w:t>
      </w:r>
      <w:r>
        <w:rPr>
          <w:rFonts w:ascii="AGA Arabesque" w:hAnsi="Traditional Arabic"/>
          <w:b/>
          <w:bCs/>
          <w:sz w:val="36"/>
          <w:szCs w:val="36"/>
          <w:rtl/>
        </w:rPr>
        <w:t xml:space="preserve"> </w:t>
      </w:r>
      <w:r w:rsidRPr="00254C69">
        <w:rPr>
          <w:rStyle w:val="Char"/>
          <w:rtl/>
        </w:rPr>
        <w:t xml:space="preserve">الكتابة إذا صدرت من عاجز عن النطق كالأخرس ومعتقل اللسان إذا امتدت عقلته أو صار ميئوسا من قدرته على النطق. </w:t>
      </w:r>
    </w:p>
    <w:p w:rsidR="00084EEF" w:rsidRPr="00254C69" w:rsidRDefault="00084EEF" w:rsidP="00254C69">
      <w:pPr>
        <w:widowControl w:val="0"/>
        <w:spacing w:before="2" w:after="2"/>
        <w:ind w:firstLine="284"/>
        <w:jc w:val="both"/>
        <w:rPr>
          <w:rStyle w:val="Char"/>
          <w:rtl/>
        </w:rPr>
      </w:pPr>
      <w:r w:rsidRPr="00B0138E">
        <w:rPr>
          <w:rStyle w:val="Char0"/>
          <w:rtl/>
        </w:rPr>
        <w:t>ثالثا:</w:t>
      </w:r>
      <w:r>
        <w:rPr>
          <w:rFonts w:ascii="AGA Arabesque" w:hAnsi="Traditional Arabic"/>
          <w:b/>
          <w:bCs/>
          <w:sz w:val="36"/>
          <w:szCs w:val="36"/>
          <w:rtl/>
        </w:rPr>
        <w:t xml:space="preserve"> </w:t>
      </w:r>
      <w:r w:rsidRPr="00254C69">
        <w:rPr>
          <w:rStyle w:val="Char"/>
          <w:rtl/>
        </w:rPr>
        <w:t xml:space="preserve">الإشارة المفهمة، وتنعقد الوصية من الأخرس أو معتقل اللسان بالإشارة المفهمة بشرط أن يصير معتقل اللسان ميئوسا من نطقه. </w:t>
      </w:r>
    </w:p>
    <w:p w:rsidR="00084EEF" w:rsidRDefault="00084EEF" w:rsidP="00D24DE8">
      <w:pPr>
        <w:pStyle w:val="a7"/>
        <w:rPr>
          <w:rtl/>
        </w:rPr>
      </w:pPr>
      <w:r>
        <w:rPr>
          <w:rtl/>
        </w:rPr>
        <w:t xml:space="preserve">د- حكم الوصيـة: </w:t>
      </w:r>
    </w:p>
    <w:p w:rsidR="00084EEF" w:rsidRPr="00254C69" w:rsidRDefault="00084EEF" w:rsidP="00254C69">
      <w:pPr>
        <w:widowControl w:val="0"/>
        <w:spacing w:before="2" w:after="2"/>
        <w:ind w:firstLine="284"/>
        <w:jc w:val="both"/>
        <w:rPr>
          <w:rStyle w:val="Char"/>
          <w:rtl/>
        </w:rPr>
      </w:pPr>
      <w:r w:rsidRPr="00254C69">
        <w:rPr>
          <w:rStyle w:val="Char"/>
          <w:rtl/>
        </w:rPr>
        <w:t xml:space="preserve">الوصية مشروعة ومأمور بها، قال جل وعلا: </w:t>
      </w:r>
      <w:r w:rsidR="00254C69" w:rsidRPr="00254C69">
        <w:rPr>
          <w:rFonts w:ascii="AGA Arabesque" w:hAnsi="DecoType Naskh Special"/>
          <w:color w:val="993366"/>
          <w:sz w:val="28"/>
          <w:szCs w:val="28"/>
          <w:rtl/>
        </w:rPr>
        <w:t>﴿</w:t>
      </w:r>
      <w:r w:rsidR="0047646E" w:rsidRPr="00254C69">
        <w:rPr>
          <w:rStyle w:val="Char3"/>
          <w:rtl/>
        </w:rPr>
        <w:t>يَا أَيُّهَا الَّذِينَ آمَنُوا شَهَادَةُ بَيْنِكُمْ إِذَا حَضَرَ أَحَدَكُمُ الْمَوْتُ حِينَ الْوَصِيَّةِ اثْنَانِ</w:t>
      </w:r>
      <w:r w:rsidR="00254C69" w:rsidRPr="00254C69">
        <w:rPr>
          <w:rFonts w:ascii="AGA Arabesque" w:hAnsi="DecoType Naskh Special"/>
          <w:color w:val="993366"/>
          <w:sz w:val="28"/>
          <w:szCs w:val="28"/>
          <w:rtl/>
        </w:rPr>
        <w:t>﴾</w:t>
      </w:r>
      <w:r w:rsidR="0047646E" w:rsidRPr="00254C69">
        <w:rPr>
          <w:rStyle w:val="Char3"/>
          <w:rtl/>
        </w:rPr>
        <w:t xml:space="preserve"> </w:t>
      </w:r>
      <w:r w:rsidR="0047646E" w:rsidRPr="00254C69">
        <w:rPr>
          <w:rStyle w:val="Char4"/>
          <w:rtl/>
        </w:rPr>
        <w:t>[المائدة: 106]</w:t>
      </w:r>
      <w:r w:rsidRPr="00254C69">
        <w:rPr>
          <w:rStyle w:val="Char"/>
          <w:rtl/>
        </w:rPr>
        <w:t xml:space="preserve">. </w:t>
      </w:r>
    </w:p>
    <w:p w:rsidR="00084EEF" w:rsidRDefault="00084EEF" w:rsidP="00D24DE8">
      <w:pPr>
        <w:pStyle w:val="a7"/>
        <w:rPr>
          <w:rtl/>
        </w:rPr>
      </w:pPr>
      <w:r>
        <w:rPr>
          <w:rtl/>
        </w:rPr>
        <w:t xml:space="preserve">هـ- أنـواع الوصيـة: </w:t>
      </w:r>
    </w:p>
    <w:p w:rsidR="00084EEF" w:rsidRDefault="00084EEF" w:rsidP="00254C69">
      <w:pPr>
        <w:pStyle w:val="a0"/>
        <w:spacing w:before="2" w:after="2"/>
        <w:rPr>
          <w:rtl/>
        </w:rPr>
      </w:pPr>
      <w:r>
        <w:rPr>
          <w:rtl/>
        </w:rPr>
        <w:t>1</w:t>
      </w:r>
      <w:r w:rsidR="00887A82">
        <w:rPr>
          <w:rtl/>
        </w:rPr>
        <w:t xml:space="preserve">- </w:t>
      </w:r>
      <w:r>
        <w:rPr>
          <w:rtl/>
        </w:rPr>
        <w:t xml:space="preserve">الوصية الواجبة: </w:t>
      </w:r>
    </w:p>
    <w:p w:rsidR="00084EEF" w:rsidRPr="00254C69" w:rsidRDefault="00084EEF" w:rsidP="00254C69">
      <w:pPr>
        <w:widowControl w:val="0"/>
        <w:spacing w:before="2" w:after="2"/>
        <w:ind w:firstLine="284"/>
        <w:jc w:val="both"/>
        <w:rPr>
          <w:rStyle w:val="Char"/>
          <w:rtl/>
        </w:rPr>
      </w:pPr>
      <w:r w:rsidRPr="00254C69">
        <w:rPr>
          <w:rStyle w:val="Char"/>
          <w:rtl/>
        </w:rPr>
        <w:t xml:space="preserve">وتكون على من عليه دين وفي ذمته حقوق ولديه أمانات وعُهد فإنه يجب عليه أن يوضح ذلك كله بالكتابة الواضحة الجلية التي تحدد الديون إن كانت حالة أو مؤجلة، وما لديه من أمانات وعُهَد وذلك حتى يكون الوارث على أمر واضح حين التصرف فيما وكل إليه. </w:t>
      </w:r>
    </w:p>
    <w:p w:rsidR="00084EEF" w:rsidRDefault="00084EEF" w:rsidP="00254C69">
      <w:pPr>
        <w:pStyle w:val="a0"/>
        <w:spacing w:before="2" w:after="2"/>
        <w:rPr>
          <w:rtl/>
        </w:rPr>
      </w:pPr>
      <w:r>
        <w:rPr>
          <w:rtl/>
        </w:rPr>
        <w:t>2</w:t>
      </w:r>
      <w:r w:rsidR="00887A82">
        <w:rPr>
          <w:rtl/>
        </w:rPr>
        <w:t xml:space="preserve">- </w:t>
      </w:r>
      <w:r>
        <w:rPr>
          <w:rtl/>
        </w:rPr>
        <w:t xml:space="preserve">الوصية المسنونة: </w:t>
      </w:r>
    </w:p>
    <w:p w:rsidR="00084EEF" w:rsidRPr="00254C69" w:rsidRDefault="00084EEF" w:rsidP="00254C69">
      <w:pPr>
        <w:widowControl w:val="0"/>
        <w:spacing w:before="2" w:after="2"/>
        <w:ind w:firstLine="284"/>
        <w:jc w:val="both"/>
        <w:rPr>
          <w:rStyle w:val="Char"/>
          <w:rtl/>
        </w:rPr>
      </w:pPr>
      <w:r w:rsidRPr="00254C69">
        <w:rPr>
          <w:rStyle w:val="Char"/>
          <w:rtl/>
        </w:rPr>
        <w:t xml:space="preserve">والمرغب فيها، وهي التي تكون في ثلث المال فما دون لغير وارث. فهذه مستحبة وتصرف في أعمال البر وطرق الخير سواء كانت خاصة كلفلان قريبا كان أو أجنبيا أو لجهة معينة كالمسجد الفلاني أو لجهات عامة كالمساجد والمدارس والمكتبات والملاجئ والمشافي ونحوها. </w:t>
      </w:r>
    </w:p>
    <w:p w:rsidR="00084EEF" w:rsidRDefault="00084EEF" w:rsidP="00D24DE8">
      <w:pPr>
        <w:pStyle w:val="a7"/>
        <w:rPr>
          <w:rtl/>
        </w:rPr>
      </w:pPr>
      <w:r>
        <w:rPr>
          <w:rtl/>
        </w:rPr>
        <w:lastRenderedPageBreak/>
        <w:t xml:space="preserve">و- قدر الوصيـة: </w:t>
      </w:r>
    </w:p>
    <w:p w:rsidR="00084EEF" w:rsidRPr="00254C69" w:rsidRDefault="00084EEF" w:rsidP="00254C69">
      <w:pPr>
        <w:widowControl w:val="0"/>
        <w:spacing w:before="2" w:after="2"/>
        <w:ind w:firstLine="284"/>
        <w:jc w:val="both"/>
        <w:rPr>
          <w:rStyle w:val="Char"/>
          <w:rtl/>
        </w:rPr>
      </w:pPr>
      <w:r w:rsidRPr="00254C69">
        <w:rPr>
          <w:rStyle w:val="Char"/>
          <w:rtl/>
        </w:rPr>
        <w:t xml:space="preserve">لا يجوز أن تتجاوز الوصية الثلث؛ لقول النبي </w:t>
      </w:r>
      <w:r w:rsidR="00254C69" w:rsidRPr="00254C69">
        <w:rPr>
          <w:rFonts w:ascii="CTraditional Arabic" w:hAnsi="CTraditional Arabic" w:cs="CTraditional Arabic"/>
          <w:sz w:val="28"/>
          <w:szCs w:val="28"/>
          <w:rtl/>
        </w:rPr>
        <w:t>ج</w:t>
      </w:r>
      <w:r w:rsidRPr="00254C69">
        <w:rPr>
          <w:rStyle w:val="Char"/>
          <w:rtl/>
        </w:rPr>
        <w:t xml:space="preserve"> لسعد حين قال: </w:t>
      </w:r>
      <w:r w:rsidR="009F5405">
        <w:rPr>
          <w:rFonts w:ascii="AGA Arabesque" w:hAnsi="DecoType Naskh Special" w:cs="DecoType Naskh Special" w:hint="cs"/>
          <w:color w:val="CC99FF"/>
          <w:sz w:val="36"/>
          <w:szCs w:val="36"/>
          <w:rtl/>
        </w:rPr>
        <w:t>«</w:t>
      </w:r>
      <w:r w:rsidRPr="009F5405">
        <w:rPr>
          <w:rStyle w:val="Char5"/>
          <w:rtl/>
        </w:rPr>
        <w:fldChar w:fldCharType="begin"/>
      </w:r>
      <w:r w:rsidRPr="009F5405">
        <w:rPr>
          <w:rStyle w:val="Char5"/>
        </w:rPr>
        <w:instrText xml:space="preserve"> XE </w:instrText>
      </w:r>
      <w:r w:rsidRPr="009F5405">
        <w:rPr>
          <w:rStyle w:val="Char5"/>
          <w:rtl/>
        </w:rPr>
        <w:instrText>"</w:instrText>
      </w:r>
      <w:r w:rsidRPr="009F5405">
        <w:rPr>
          <w:rStyle w:val="Char5"/>
        </w:rPr>
        <w:instrText>32:</w:instrText>
      </w:r>
      <w:r w:rsidRPr="009F5405">
        <w:rPr>
          <w:rStyle w:val="Char5"/>
          <w:rtl/>
        </w:rPr>
        <w:instrText>أوصي بمالي كله ؟ قال لا قال بالشطر ؟ قال لا قال بالثلث ؟ قال الثلث والثلث كثير" \</w:instrText>
      </w:r>
      <w:r w:rsidRPr="009F5405">
        <w:rPr>
          <w:rStyle w:val="Char5"/>
        </w:rPr>
        <w:instrText xml:space="preserve">y "1" \b </w:instrText>
      </w:r>
      <w:r w:rsidRPr="009F5405">
        <w:rPr>
          <w:rStyle w:val="Char5"/>
          <w:rtl/>
        </w:rPr>
        <w:fldChar w:fldCharType="end"/>
      </w:r>
      <w:r w:rsidRPr="009F5405">
        <w:rPr>
          <w:rStyle w:val="Char5"/>
          <w:rtl/>
        </w:rPr>
        <w:t>أوصي بمالي كله؟ قال: "لا" قال: بالشطر؟ قال: "لا" قال: بالثلث؟ قال: "الثلث والثلث كثير</w:t>
      </w:r>
      <w:r w:rsidR="009F5405">
        <w:rPr>
          <w:rFonts w:ascii="AGA Arabesque" w:hAnsi="Traditional Arabic" w:hint="cs"/>
          <w:color w:val="CC99FF"/>
          <w:sz w:val="36"/>
          <w:szCs w:val="36"/>
          <w:rtl/>
        </w:rPr>
        <w:t>»</w:t>
      </w:r>
      <w:r w:rsidRPr="00254C69">
        <w:rPr>
          <w:rStyle w:val="Char"/>
          <w:rtl/>
        </w:rPr>
        <w:t xml:space="preserve"> </w:t>
      </w:r>
      <w:r w:rsidRPr="00254C69">
        <w:rPr>
          <w:rStyle w:val="Char"/>
          <w:vertAlign w:val="superscript"/>
          <w:rtl/>
        </w:rPr>
        <w:t>(</w:t>
      </w:r>
      <w:r w:rsidRPr="00254C69">
        <w:rPr>
          <w:rStyle w:val="Char"/>
          <w:vertAlign w:val="superscript"/>
          <w:rtl/>
        </w:rPr>
        <w:footnoteReference w:id="56"/>
      </w:r>
      <w:r w:rsidRPr="00254C69">
        <w:rPr>
          <w:rStyle w:val="Char"/>
          <w:vertAlign w:val="superscript"/>
          <w:rtl/>
        </w:rPr>
        <w:t>)</w:t>
      </w:r>
      <w:r w:rsidRPr="00254C69">
        <w:rPr>
          <w:rStyle w:val="Char"/>
          <w:rtl/>
        </w:rPr>
        <w:t xml:space="preserve"> [متفق عليه]. </w:t>
      </w:r>
    </w:p>
    <w:p w:rsidR="00084EEF" w:rsidRPr="00254C69" w:rsidRDefault="00084EEF" w:rsidP="00254C69">
      <w:pPr>
        <w:widowControl w:val="0"/>
        <w:spacing w:before="2" w:after="2"/>
        <w:ind w:firstLine="284"/>
        <w:jc w:val="both"/>
        <w:rPr>
          <w:rStyle w:val="Char"/>
          <w:rtl/>
        </w:rPr>
      </w:pPr>
      <w:r w:rsidRPr="00254C69">
        <w:rPr>
          <w:rStyle w:val="Char"/>
          <w:rtl/>
        </w:rPr>
        <w:t xml:space="preserve">ولا يجوز الوصية لوارث أو لأجنبي في أكثر من الثلث إلا بإجازة الورثة. </w:t>
      </w:r>
    </w:p>
    <w:p w:rsidR="00084EEF" w:rsidRDefault="00084EEF" w:rsidP="00D24DE8">
      <w:pPr>
        <w:pStyle w:val="a7"/>
        <w:rPr>
          <w:rtl/>
        </w:rPr>
      </w:pPr>
      <w:r>
        <w:rPr>
          <w:rtl/>
        </w:rPr>
        <w:t xml:space="preserve">ز- ما يعتبر لصحة الوصية: </w:t>
      </w:r>
    </w:p>
    <w:p w:rsidR="00084EEF" w:rsidRPr="00254C69" w:rsidRDefault="00084EEF" w:rsidP="004440FB">
      <w:pPr>
        <w:widowControl w:val="0"/>
        <w:numPr>
          <w:ilvl w:val="0"/>
          <w:numId w:val="70"/>
        </w:numPr>
        <w:spacing w:before="2" w:after="2"/>
        <w:ind w:left="680" w:hanging="340"/>
        <w:jc w:val="both"/>
        <w:rPr>
          <w:rStyle w:val="Char"/>
          <w:rtl/>
        </w:rPr>
      </w:pPr>
      <w:r w:rsidRPr="00254C69">
        <w:rPr>
          <w:rStyle w:val="Char"/>
          <w:rtl/>
        </w:rPr>
        <w:t xml:space="preserve">أن تكون بالمعروف أي بالعدل. </w:t>
      </w:r>
    </w:p>
    <w:p w:rsidR="00084EEF" w:rsidRPr="00254C69" w:rsidRDefault="00084EEF" w:rsidP="004440FB">
      <w:pPr>
        <w:widowControl w:val="0"/>
        <w:numPr>
          <w:ilvl w:val="0"/>
          <w:numId w:val="70"/>
        </w:numPr>
        <w:spacing w:before="2" w:after="2"/>
        <w:ind w:left="680" w:hanging="340"/>
        <w:jc w:val="both"/>
        <w:rPr>
          <w:rStyle w:val="Char"/>
          <w:rtl/>
        </w:rPr>
      </w:pPr>
      <w:r w:rsidRPr="00254C69">
        <w:rPr>
          <w:rStyle w:val="Char"/>
          <w:rtl/>
        </w:rPr>
        <w:t xml:space="preserve">أن تكون على ما شرعه اللّه على لسان نبيه </w:t>
      </w:r>
      <w:r w:rsidR="00254C69" w:rsidRPr="00254C69">
        <w:rPr>
          <w:rFonts w:ascii="CTraditional Arabic" w:hAnsi="CTraditional Arabic" w:cs="CTraditional Arabic"/>
          <w:sz w:val="28"/>
          <w:szCs w:val="28"/>
          <w:rtl/>
        </w:rPr>
        <w:t>ج</w:t>
      </w:r>
      <w:r w:rsidRPr="00254C69">
        <w:rPr>
          <w:rStyle w:val="Char"/>
          <w:rtl/>
        </w:rPr>
        <w:t xml:space="preserve">. </w:t>
      </w:r>
    </w:p>
    <w:p w:rsidR="00084EEF" w:rsidRPr="00254C69" w:rsidRDefault="00084EEF" w:rsidP="004440FB">
      <w:pPr>
        <w:widowControl w:val="0"/>
        <w:numPr>
          <w:ilvl w:val="0"/>
          <w:numId w:val="70"/>
        </w:numPr>
        <w:spacing w:before="2" w:after="2"/>
        <w:ind w:left="680" w:hanging="340"/>
        <w:jc w:val="both"/>
        <w:rPr>
          <w:rStyle w:val="Char"/>
          <w:rtl/>
        </w:rPr>
      </w:pPr>
      <w:r w:rsidRPr="00254C69">
        <w:rPr>
          <w:rStyle w:val="Char"/>
          <w:rtl/>
        </w:rPr>
        <w:t xml:space="preserve">على الموصي أن يخْلص عمله للّه وأن يقصد بوصيته أعمال البر والخير. </w:t>
      </w:r>
    </w:p>
    <w:p w:rsidR="00084EEF" w:rsidRDefault="00084EEF" w:rsidP="00D24DE8">
      <w:pPr>
        <w:pStyle w:val="a7"/>
        <w:rPr>
          <w:rtl/>
        </w:rPr>
      </w:pPr>
      <w:r>
        <w:rPr>
          <w:rtl/>
        </w:rPr>
        <w:t xml:space="preserve">ح- ما يشترط في الموصي: </w:t>
      </w:r>
    </w:p>
    <w:p w:rsidR="00084EEF" w:rsidRPr="00254C69" w:rsidRDefault="00084EEF" w:rsidP="004440FB">
      <w:pPr>
        <w:widowControl w:val="0"/>
        <w:numPr>
          <w:ilvl w:val="0"/>
          <w:numId w:val="69"/>
        </w:numPr>
        <w:spacing w:before="2" w:after="2"/>
        <w:ind w:left="680" w:hanging="340"/>
        <w:jc w:val="both"/>
        <w:rPr>
          <w:rStyle w:val="Char"/>
          <w:rtl/>
        </w:rPr>
      </w:pPr>
      <w:r w:rsidRPr="00254C69">
        <w:rPr>
          <w:rStyle w:val="Char"/>
          <w:rtl/>
        </w:rPr>
        <w:t xml:space="preserve">أن يكون أهلا للتبرع. </w:t>
      </w:r>
    </w:p>
    <w:p w:rsidR="00084EEF" w:rsidRPr="00254C69" w:rsidRDefault="00084EEF" w:rsidP="004440FB">
      <w:pPr>
        <w:widowControl w:val="0"/>
        <w:numPr>
          <w:ilvl w:val="0"/>
          <w:numId w:val="69"/>
        </w:numPr>
        <w:spacing w:before="2" w:after="2"/>
        <w:ind w:left="680" w:hanging="340"/>
        <w:jc w:val="both"/>
        <w:rPr>
          <w:rStyle w:val="Char"/>
          <w:rtl/>
        </w:rPr>
      </w:pPr>
      <w:r w:rsidRPr="00254C69">
        <w:rPr>
          <w:rStyle w:val="Char"/>
          <w:rtl/>
        </w:rPr>
        <w:t xml:space="preserve">أن يكون مالكا. </w:t>
      </w:r>
    </w:p>
    <w:p w:rsidR="00084EEF" w:rsidRPr="00254C69" w:rsidRDefault="00084EEF" w:rsidP="004440FB">
      <w:pPr>
        <w:widowControl w:val="0"/>
        <w:numPr>
          <w:ilvl w:val="0"/>
          <w:numId w:val="69"/>
        </w:numPr>
        <w:spacing w:before="2" w:after="2"/>
        <w:ind w:left="680" w:hanging="340"/>
        <w:jc w:val="both"/>
        <w:rPr>
          <w:rStyle w:val="Char"/>
          <w:rtl/>
        </w:rPr>
      </w:pPr>
      <w:r w:rsidRPr="00254C69">
        <w:rPr>
          <w:rStyle w:val="Char"/>
          <w:rtl/>
        </w:rPr>
        <w:t xml:space="preserve">أن يكون راضيا مختارا. </w:t>
      </w:r>
    </w:p>
    <w:p w:rsidR="00084EEF" w:rsidRDefault="00084EEF" w:rsidP="00D24DE8">
      <w:pPr>
        <w:pStyle w:val="a7"/>
        <w:rPr>
          <w:rtl/>
        </w:rPr>
      </w:pPr>
      <w:r>
        <w:rPr>
          <w:rtl/>
        </w:rPr>
        <w:t xml:space="preserve">ط- ما يشترط في الموصى له: </w:t>
      </w:r>
    </w:p>
    <w:p w:rsidR="00084EEF" w:rsidRPr="00254C69" w:rsidRDefault="00084EEF" w:rsidP="004440FB">
      <w:pPr>
        <w:widowControl w:val="0"/>
        <w:numPr>
          <w:ilvl w:val="0"/>
          <w:numId w:val="68"/>
        </w:numPr>
        <w:spacing w:before="2" w:after="2"/>
        <w:ind w:left="680" w:hanging="340"/>
        <w:jc w:val="both"/>
        <w:rPr>
          <w:rStyle w:val="Char"/>
          <w:rtl/>
        </w:rPr>
      </w:pPr>
      <w:r w:rsidRPr="00254C69">
        <w:rPr>
          <w:rStyle w:val="Char"/>
          <w:rtl/>
        </w:rPr>
        <w:t xml:space="preserve">أن يكون على جهة بر أو مباح. </w:t>
      </w:r>
    </w:p>
    <w:p w:rsidR="00084EEF" w:rsidRPr="00254C69" w:rsidRDefault="00084EEF" w:rsidP="004440FB">
      <w:pPr>
        <w:widowControl w:val="0"/>
        <w:numPr>
          <w:ilvl w:val="0"/>
          <w:numId w:val="68"/>
        </w:numPr>
        <w:spacing w:before="2" w:after="2"/>
        <w:ind w:left="680" w:hanging="340"/>
        <w:jc w:val="both"/>
        <w:rPr>
          <w:rStyle w:val="Char"/>
          <w:rtl/>
        </w:rPr>
      </w:pPr>
      <w:r w:rsidRPr="00254C69">
        <w:rPr>
          <w:rStyle w:val="Char"/>
          <w:rtl/>
        </w:rPr>
        <w:lastRenderedPageBreak/>
        <w:t xml:space="preserve">أن يكون الموصى له موجودا وقت الوصية تحقيقا أو تقديرا وعلى ذلك تصح الوصية للمعدوم. </w:t>
      </w:r>
    </w:p>
    <w:p w:rsidR="00084EEF" w:rsidRPr="00254C69" w:rsidRDefault="00084EEF" w:rsidP="004440FB">
      <w:pPr>
        <w:widowControl w:val="0"/>
        <w:numPr>
          <w:ilvl w:val="0"/>
          <w:numId w:val="68"/>
        </w:numPr>
        <w:spacing w:before="2" w:after="2"/>
        <w:ind w:left="680" w:hanging="340"/>
        <w:jc w:val="both"/>
        <w:rPr>
          <w:rStyle w:val="Char"/>
          <w:rtl/>
        </w:rPr>
      </w:pPr>
      <w:r w:rsidRPr="00254C69">
        <w:rPr>
          <w:rStyle w:val="Char"/>
          <w:rtl/>
        </w:rPr>
        <w:t xml:space="preserve">أن يكون الشخص معلوما. </w:t>
      </w:r>
    </w:p>
    <w:p w:rsidR="00084EEF" w:rsidRPr="00254C69" w:rsidRDefault="00084EEF" w:rsidP="004440FB">
      <w:pPr>
        <w:widowControl w:val="0"/>
        <w:numPr>
          <w:ilvl w:val="0"/>
          <w:numId w:val="68"/>
        </w:numPr>
        <w:spacing w:before="2" w:after="2"/>
        <w:ind w:left="680" w:hanging="340"/>
        <w:jc w:val="both"/>
        <w:rPr>
          <w:rStyle w:val="Char"/>
          <w:rtl/>
        </w:rPr>
      </w:pPr>
      <w:r w:rsidRPr="00254C69">
        <w:rPr>
          <w:rStyle w:val="Char"/>
          <w:rtl/>
        </w:rPr>
        <w:t xml:space="preserve">أن يكون أهلا للتملك والاستحقاق. </w:t>
      </w:r>
    </w:p>
    <w:p w:rsidR="00084EEF" w:rsidRPr="00254C69" w:rsidRDefault="00084EEF" w:rsidP="004440FB">
      <w:pPr>
        <w:widowControl w:val="0"/>
        <w:numPr>
          <w:ilvl w:val="0"/>
          <w:numId w:val="68"/>
        </w:numPr>
        <w:spacing w:before="2" w:after="2"/>
        <w:ind w:left="680" w:hanging="340"/>
        <w:jc w:val="both"/>
        <w:rPr>
          <w:rStyle w:val="Char"/>
          <w:rtl/>
        </w:rPr>
      </w:pPr>
      <w:r w:rsidRPr="00254C69">
        <w:rPr>
          <w:rStyle w:val="Char"/>
          <w:rtl/>
        </w:rPr>
        <w:t xml:space="preserve">أن يكون غير قاتل. </w:t>
      </w:r>
    </w:p>
    <w:p w:rsidR="00084EEF" w:rsidRPr="00254C69" w:rsidRDefault="00084EEF" w:rsidP="004440FB">
      <w:pPr>
        <w:widowControl w:val="0"/>
        <w:numPr>
          <w:ilvl w:val="0"/>
          <w:numId w:val="68"/>
        </w:numPr>
        <w:spacing w:before="2" w:after="2"/>
        <w:ind w:left="680" w:hanging="340"/>
        <w:jc w:val="both"/>
        <w:rPr>
          <w:rStyle w:val="Char"/>
          <w:rtl/>
        </w:rPr>
      </w:pPr>
      <w:r w:rsidRPr="00254C69">
        <w:rPr>
          <w:rStyle w:val="Char"/>
          <w:rtl/>
        </w:rPr>
        <w:t xml:space="preserve">يشترط في الموصى له ألا يكون وارثا. </w:t>
      </w:r>
    </w:p>
    <w:p w:rsidR="00084EEF" w:rsidRDefault="00084EEF" w:rsidP="00D24DE8">
      <w:pPr>
        <w:pStyle w:val="a7"/>
        <w:rPr>
          <w:rtl/>
        </w:rPr>
      </w:pPr>
      <w:r>
        <w:rPr>
          <w:rtl/>
        </w:rPr>
        <w:t xml:space="preserve">ي- ما يشترط في الموصى به: </w:t>
      </w:r>
    </w:p>
    <w:p w:rsidR="00084EEF" w:rsidRPr="00254C69" w:rsidRDefault="00084EEF" w:rsidP="004440FB">
      <w:pPr>
        <w:widowControl w:val="0"/>
        <w:numPr>
          <w:ilvl w:val="0"/>
          <w:numId w:val="67"/>
        </w:numPr>
        <w:spacing w:before="2" w:after="2"/>
        <w:ind w:left="680" w:hanging="340"/>
        <w:jc w:val="both"/>
        <w:rPr>
          <w:rStyle w:val="Char"/>
          <w:rtl/>
        </w:rPr>
      </w:pPr>
      <w:r w:rsidRPr="00254C69">
        <w:rPr>
          <w:rStyle w:val="Char"/>
          <w:rtl/>
        </w:rPr>
        <w:t xml:space="preserve">أن يكون مالا قابلا للتوارث. </w:t>
      </w:r>
    </w:p>
    <w:p w:rsidR="00084EEF" w:rsidRPr="00254C69" w:rsidRDefault="00084EEF" w:rsidP="004440FB">
      <w:pPr>
        <w:widowControl w:val="0"/>
        <w:numPr>
          <w:ilvl w:val="0"/>
          <w:numId w:val="67"/>
        </w:numPr>
        <w:spacing w:before="2" w:after="2"/>
        <w:ind w:left="680" w:hanging="340"/>
        <w:jc w:val="both"/>
        <w:rPr>
          <w:rStyle w:val="Char"/>
          <w:rtl/>
        </w:rPr>
      </w:pPr>
      <w:r w:rsidRPr="00254C69">
        <w:rPr>
          <w:rStyle w:val="Char"/>
          <w:rtl/>
        </w:rPr>
        <w:t xml:space="preserve">أن يكون المال الموصى به متقوما في عرف الشرع. </w:t>
      </w:r>
    </w:p>
    <w:p w:rsidR="00084EEF" w:rsidRPr="00254C69" w:rsidRDefault="00084EEF" w:rsidP="004440FB">
      <w:pPr>
        <w:widowControl w:val="0"/>
        <w:numPr>
          <w:ilvl w:val="0"/>
          <w:numId w:val="67"/>
        </w:numPr>
        <w:spacing w:before="2" w:after="2"/>
        <w:ind w:left="680" w:hanging="340"/>
        <w:jc w:val="both"/>
        <w:rPr>
          <w:rStyle w:val="Char"/>
          <w:rtl/>
        </w:rPr>
      </w:pPr>
      <w:r w:rsidRPr="00254C69">
        <w:rPr>
          <w:rStyle w:val="Char"/>
          <w:rtl/>
        </w:rPr>
        <w:t xml:space="preserve">أن يكون قابلا للتمليك وإن كان معدوما وقت الوصية. </w:t>
      </w:r>
    </w:p>
    <w:p w:rsidR="00084EEF" w:rsidRPr="00254C69" w:rsidRDefault="00084EEF" w:rsidP="004440FB">
      <w:pPr>
        <w:widowControl w:val="0"/>
        <w:numPr>
          <w:ilvl w:val="0"/>
          <w:numId w:val="67"/>
        </w:numPr>
        <w:spacing w:before="2" w:after="2"/>
        <w:ind w:left="680" w:hanging="340"/>
        <w:jc w:val="both"/>
        <w:rPr>
          <w:rStyle w:val="Char"/>
          <w:rtl/>
        </w:rPr>
      </w:pPr>
      <w:r w:rsidRPr="00254C69">
        <w:rPr>
          <w:rStyle w:val="Char"/>
          <w:rtl/>
        </w:rPr>
        <w:t xml:space="preserve">أن يكون الموصى به مملوكا للموصي أثناء الوصية. </w:t>
      </w:r>
    </w:p>
    <w:p w:rsidR="00084EEF" w:rsidRPr="00254C69" w:rsidRDefault="00084EEF" w:rsidP="004440FB">
      <w:pPr>
        <w:widowControl w:val="0"/>
        <w:numPr>
          <w:ilvl w:val="0"/>
          <w:numId w:val="67"/>
        </w:numPr>
        <w:spacing w:before="2" w:after="2"/>
        <w:ind w:left="680" w:hanging="340"/>
        <w:jc w:val="both"/>
        <w:rPr>
          <w:rStyle w:val="Char"/>
          <w:rtl/>
        </w:rPr>
      </w:pPr>
      <w:r w:rsidRPr="00254C69">
        <w:rPr>
          <w:rStyle w:val="Char"/>
          <w:rtl/>
        </w:rPr>
        <w:t xml:space="preserve">أن لا يكون الموصى به معصية أو محرما شرعا. </w:t>
      </w:r>
    </w:p>
    <w:p w:rsidR="00084EEF" w:rsidRDefault="00084EEF" w:rsidP="00D24DE8">
      <w:pPr>
        <w:pStyle w:val="a7"/>
        <w:rPr>
          <w:rtl/>
        </w:rPr>
      </w:pPr>
      <w:r>
        <w:rPr>
          <w:rtl/>
        </w:rPr>
        <w:t xml:space="preserve">ك- إثبـات الوصيـة: </w:t>
      </w:r>
    </w:p>
    <w:p w:rsidR="00084EEF" w:rsidRPr="00254C69" w:rsidRDefault="00084EEF" w:rsidP="00254C69">
      <w:pPr>
        <w:widowControl w:val="0"/>
        <w:spacing w:before="2" w:after="2"/>
        <w:ind w:firstLine="284"/>
        <w:jc w:val="both"/>
        <w:rPr>
          <w:rStyle w:val="Char"/>
          <w:rtl/>
        </w:rPr>
      </w:pPr>
      <w:r w:rsidRPr="00254C69">
        <w:rPr>
          <w:rStyle w:val="Char"/>
          <w:rtl/>
        </w:rPr>
        <w:t xml:space="preserve">يندب بالاتفاق كتابة الوصية وبدؤها بالبسملة والثناء على اللّه بالحمد ونحوه والصلاة والسلام على النبي </w:t>
      </w:r>
      <w:r w:rsidR="00254C69" w:rsidRPr="00254C69">
        <w:rPr>
          <w:rFonts w:ascii="CTraditional Arabic" w:hAnsi="CTraditional Arabic" w:cs="CTraditional Arabic"/>
          <w:sz w:val="28"/>
          <w:szCs w:val="28"/>
          <w:rtl/>
        </w:rPr>
        <w:t>ج</w:t>
      </w:r>
      <w:r w:rsidRPr="00254C69">
        <w:rPr>
          <w:rStyle w:val="Char"/>
          <w:rtl/>
        </w:rPr>
        <w:t xml:space="preserve"> ثم إعلان الشهادتين كتابة أو نطقا بعد البسملة والحمد للّه والصلاة على النبي </w:t>
      </w:r>
      <w:r w:rsidR="00254C69" w:rsidRPr="00254C69">
        <w:rPr>
          <w:rFonts w:ascii="CTraditional Arabic" w:hAnsi="CTraditional Arabic" w:cs="CTraditional Arabic"/>
          <w:sz w:val="28"/>
          <w:szCs w:val="28"/>
          <w:rtl/>
        </w:rPr>
        <w:t>ج</w:t>
      </w:r>
      <w:r w:rsidRPr="00254C69">
        <w:rPr>
          <w:rStyle w:val="Char"/>
          <w:rtl/>
        </w:rPr>
        <w:t xml:space="preserve">. </w:t>
      </w:r>
    </w:p>
    <w:p w:rsidR="00084EEF" w:rsidRDefault="00084EEF" w:rsidP="00D24DE8">
      <w:pPr>
        <w:pStyle w:val="a7"/>
        <w:rPr>
          <w:rtl/>
        </w:rPr>
      </w:pPr>
      <w:r>
        <w:rPr>
          <w:rtl/>
        </w:rPr>
        <w:t xml:space="preserve">ل- أنـواع ا لأوصيـاء: </w:t>
      </w:r>
    </w:p>
    <w:p w:rsidR="00084EEF" w:rsidRPr="00254C69" w:rsidRDefault="00084EEF" w:rsidP="00254C69">
      <w:pPr>
        <w:widowControl w:val="0"/>
        <w:spacing w:before="2" w:after="2"/>
        <w:ind w:firstLine="284"/>
        <w:jc w:val="both"/>
        <w:rPr>
          <w:rStyle w:val="Char"/>
          <w:rtl/>
        </w:rPr>
      </w:pPr>
      <w:r w:rsidRPr="00254C69">
        <w:rPr>
          <w:rStyle w:val="Char"/>
          <w:rtl/>
        </w:rPr>
        <w:t xml:space="preserve">أنواع الأوصياء ثلاثة: </w:t>
      </w:r>
    </w:p>
    <w:p w:rsidR="00084EEF" w:rsidRPr="00254C69" w:rsidRDefault="00084EEF" w:rsidP="004440FB">
      <w:pPr>
        <w:widowControl w:val="0"/>
        <w:numPr>
          <w:ilvl w:val="0"/>
          <w:numId w:val="66"/>
        </w:numPr>
        <w:spacing w:before="2" w:after="2"/>
        <w:ind w:left="680" w:hanging="340"/>
        <w:jc w:val="both"/>
        <w:rPr>
          <w:rStyle w:val="Char"/>
          <w:rtl/>
        </w:rPr>
      </w:pPr>
      <w:r w:rsidRPr="00254C69">
        <w:rPr>
          <w:rStyle w:val="Char"/>
          <w:rtl/>
        </w:rPr>
        <w:t xml:space="preserve">وصي الحاكم. </w:t>
      </w:r>
    </w:p>
    <w:p w:rsidR="00084EEF" w:rsidRPr="00254C69" w:rsidRDefault="00084EEF" w:rsidP="004440FB">
      <w:pPr>
        <w:widowControl w:val="0"/>
        <w:numPr>
          <w:ilvl w:val="0"/>
          <w:numId w:val="66"/>
        </w:numPr>
        <w:spacing w:before="2" w:after="2"/>
        <w:ind w:left="680" w:hanging="340"/>
        <w:jc w:val="both"/>
        <w:rPr>
          <w:rStyle w:val="Char"/>
          <w:rtl/>
        </w:rPr>
      </w:pPr>
      <w:r w:rsidRPr="00254C69">
        <w:rPr>
          <w:rStyle w:val="Char"/>
          <w:rtl/>
        </w:rPr>
        <w:lastRenderedPageBreak/>
        <w:t xml:space="preserve">وصي القاضي. </w:t>
      </w:r>
    </w:p>
    <w:p w:rsidR="00084EEF" w:rsidRPr="00254C69" w:rsidRDefault="00084EEF" w:rsidP="004440FB">
      <w:pPr>
        <w:widowControl w:val="0"/>
        <w:numPr>
          <w:ilvl w:val="0"/>
          <w:numId w:val="66"/>
        </w:numPr>
        <w:spacing w:before="2" w:after="2"/>
        <w:ind w:left="680" w:hanging="340"/>
        <w:jc w:val="both"/>
        <w:rPr>
          <w:rStyle w:val="Char"/>
          <w:rtl/>
        </w:rPr>
      </w:pPr>
      <w:r w:rsidRPr="00254C69">
        <w:rPr>
          <w:rStyle w:val="Char"/>
          <w:rtl/>
        </w:rPr>
        <w:t xml:space="preserve">الوصي المختار لواحد من أفراد المسلمين. </w:t>
      </w:r>
    </w:p>
    <w:p w:rsidR="00084EEF" w:rsidRDefault="00084EEF" w:rsidP="00D24DE8">
      <w:pPr>
        <w:pStyle w:val="a7"/>
        <w:rPr>
          <w:rtl/>
        </w:rPr>
      </w:pPr>
      <w:r>
        <w:rPr>
          <w:rtl/>
        </w:rPr>
        <w:t xml:space="preserve">م- مبطلات الوصية: </w:t>
      </w:r>
    </w:p>
    <w:p w:rsidR="00084EEF" w:rsidRPr="00254C69" w:rsidRDefault="00084EEF" w:rsidP="004440FB">
      <w:pPr>
        <w:widowControl w:val="0"/>
        <w:numPr>
          <w:ilvl w:val="0"/>
          <w:numId w:val="65"/>
        </w:numPr>
        <w:spacing w:before="2" w:after="2"/>
        <w:ind w:left="680" w:hanging="340"/>
        <w:jc w:val="both"/>
        <w:rPr>
          <w:rStyle w:val="Char"/>
          <w:rtl/>
        </w:rPr>
      </w:pPr>
      <w:r w:rsidRPr="00254C69">
        <w:rPr>
          <w:rStyle w:val="Char"/>
          <w:rtl/>
        </w:rPr>
        <w:t xml:space="preserve">الرجوع عن الوصية بتصريح أو دلالة. </w:t>
      </w:r>
    </w:p>
    <w:p w:rsidR="00084EEF" w:rsidRPr="00254C69" w:rsidRDefault="00084EEF" w:rsidP="004440FB">
      <w:pPr>
        <w:widowControl w:val="0"/>
        <w:numPr>
          <w:ilvl w:val="0"/>
          <w:numId w:val="65"/>
        </w:numPr>
        <w:spacing w:before="2" w:after="2"/>
        <w:ind w:left="680" w:hanging="340"/>
        <w:jc w:val="both"/>
        <w:rPr>
          <w:rStyle w:val="Char"/>
          <w:rtl/>
        </w:rPr>
      </w:pPr>
      <w:r w:rsidRPr="00254C69">
        <w:rPr>
          <w:rStyle w:val="Char"/>
          <w:rtl/>
        </w:rPr>
        <w:t xml:space="preserve">تعليق الوصية على شرط لم يتحقق. </w:t>
      </w:r>
    </w:p>
    <w:p w:rsidR="00084EEF" w:rsidRPr="00254C69" w:rsidRDefault="00084EEF" w:rsidP="004440FB">
      <w:pPr>
        <w:widowControl w:val="0"/>
        <w:numPr>
          <w:ilvl w:val="0"/>
          <w:numId w:val="65"/>
        </w:numPr>
        <w:spacing w:before="2" w:after="2"/>
        <w:ind w:left="680" w:hanging="340"/>
        <w:jc w:val="both"/>
        <w:rPr>
          <w:rStyle w:val="Char"/>
          <w:rtl/>
        </w:rPr>
      </w:pPr>
      <w:r w:rsidRPr="00254C69">
        <w:rPr>
          <w:rStyle w:val="Char"/>
          <w:rtl/>
        </w:rPr>
        <w:t xml:space="preserve">عدم وجود تركة تكون محلا للوصية. </w:t>
      </w:r>
    </w:p>
    <w:p w:rsidR="00084EEF" w:rsidRPr="00254C69" w:rsidRDefault="00084EEF" w:rsidP="004440FB">
      <w:pPr>
        <w:widowControl w:val="0"/>
        <w:numPr>
          <w:ilvl w:val="0"/>
          <w:numId w:val="65"/>
        </w:numPr>
        <w:spacing w:before="2" w:after="2"/>
        <w:ind w:left="680" w:hanging="340"/>
        <w:jc w:val="both"/>
        <w:rPr>
          <w:rStyle w:val="Char"/>
          <w:rtl/>
        </w:rPr>
      </w:pPr>
      <w:r w:rsidRPr="00254C69">
        <w:rPr>
          <w:rStyle w:val="Char"/>
          <w:rtl/>
        </w:rPr>
        <w:t xml:space="preserve">زوال أهلية الموصي. </w:t>
      </w:r>
    </w:p>
    <w:p w:rsidR="00084EEF" w:rsidRPr="00254C69" w:rsidRDefault="00084EEF" w:rsidP="004440FB">
      <w:pPr>
        <w:widowControl w:val="0"/>
        <w:numPr>
          <w:ilvl w:val="0"/>
          <w:numId w:val="65"/>
        </w:numPr>
        <w:spacing w:before="2" w:after="2"/>
        <w:ind w:left="680" w:hanging="340"/>
        <w:jc w:val="both"/>
        <w:rPr>
          <w:rStyle w:val="Char"/>
          <w:rtl/>
        </w:rPr>
      </w:pPr>
      <w:r w:rsidRPr="00254C69">
        <w:rPr>
          <w:rStyle w:val="Char"/>
          <w:rtl/>
        </w:rPr>
        <w:t xml:space="preserve">ردّة الموصي عن الإسلام عند بعض أهل العلم. </w:t>
      </w:r>
    </w:p>
    <w:p w:rsidR="00084EEF" w:rsidRPr="00254C69" w:rsidRDefault="00084EEF" w:rsidP="004440FB">
      <w:pPr>
        <w:widowControl w:val="0"/>
        <w:numPr>
          <w:ilvl w:val="0"/>
          <w:numId w:val="65"/>
        </w:numPr>
        <w:spacing w:before="2" w:after="2"/>
        <w:ind w:left="680" w:hanging="340"/>
        <w:jc w:val="both"/>
        <w:rPr>
          <w:rStyle w:val="Char"/>
          <w:rtl/>
        </w:rPr>
      </w:pPr>
      <w:r w:rsidRPr="00254C69">
        <w:rPr>
          <w:rStyle w:val="Char"/>
          <w:rtl/>
        </w:rPr>
        <w:t xml:space="preserve">رد الوصية من قبَل الموصي له. </w:t>
      </w:r>
    </w:p>
    <w:p w:rsidR="00084EEF" w:rsidRPr="00254C69" w:rsidRDefault="00084EEF" w:rsidP="004440FB">
      <w:pPr>
        <w:widowControl w:val="0"/>
        <w:numPr>
          <w:ilvl w:val="0"/>
          <w:numId w:val="65"/>
        </w:numPr>
        <w:spacing w:before="2" w:after="2"/>
        <w:ind w:left="680" w:hanging="340"/>
        <w:jc w:val="both"/>
        <w:rPr>
          <w:rStyle w:val="Char"/>
          <w:rtl/>
        </w:rPr>
      </w:pPr>
      <w:r w:rsidRPr="00254C69">
        <w:rPr>
          <w:rStyle w:val="Char"/>
          <w:rtl/>
        </w:rPr>
        <w:t xml:space="preserve">موت الموصى له المعيَّن قبل موت الموصي. </w:t>
      </w:r>
    </w:p>
    <w:p w:rsidR="00084EEF" w:rsidRPr="00254C69" w:rsidRDefault="00084EEF" w:rsidP="004440FB">
      <w:pPr>
        <w:widowControl w:val="0"/>
        <w:numPr>
          <w:ilvl w:val="0"/>
          <w:numId w:val="65"/>
        </w:numPr>
        <w:spacing w:before="2" w:after="2"/>
        <w:ind w:left="680" w:hanging="340"/>
        <w:jc w:val="both"/>
        <w:rPr>
          <w:rStyle w:val="Char"/>
          <w:rtl/>
        </w:rPr>
      </w:pPr>
      <w:r w:rsidRPr="00254C69">
        <w:rPr>
          <w:rStyle w:val="Char"/>
          <w:rtl/>
        </w:rPr>
        <w:t xml:space="preserve">قتل الموصى له الموصي. </w:t>
      </w:r>
    </w:p>
    <w:p w:rsidR="00084EEF" w:rsidRPr="00254C69" w:rsidRDefault="00084EEF" w:rsidP="004440FB">
      <w:pPr>
        <w:widowControl w:val="0"/>
        <w:numPr>
          <w:ilvl w:val="0"/>
          <w:numId w:val="65"/>
        </w:numPr>
        <w:spacing w:before="2" w:after="2"/>
        <w:ind w:left="680" w:hanging="340"/>
        <w:jc w:val="both"/>
        <w:rPr>
          <w:rStyle w:val="Char"/>
          <w:rtl/>
        </w:rPr>
      </w:pPr>
      <w:r w:rsidRPr="00254C69">
        <w:rPr>
          <w:rStyle w:val="Char"/>
          <w:rtl/>
        </w:rPr>
        <w:t xml:space="preserve">هلاك الموصى به المعين أو ظهور استحقاقه. </w:t>
      </w:r>
    </w:p>
    <w:p w:rsidR="00084EEF" w:rsidRPr="00254C69" w:rsidRDefault="00084EEF" w:rsidP="004440FB">
      <w:pPr>
        <w:widowControl w:val="0"/>
        <w:numPr>
          <w:ilvl w:val="0"/>
          <w:numId w:val="65"/>
        </w:numPr>
        <w:spacing w:before="2" w:after="2"/>
        <w:ind w:left="794" w:hanging="454"/>
        <w:jc w:val="both"/>
        <w:rPr>
          <w:rStyle w:val="Char"/>
          <w:rtl/>
        </w:rPr>
      </w:pPr>
      <w:r w:rsidRPr="00254C69">
        <w:rPr>
          <w:rStyle w:val="Char"/>
          <w:rtl/>
        </w:rPr>
        <w:t xml:space="preserve">تبطل الوصية إذا كانت لوارث ولم يجزها الورثة. </w:t>
      </w:r>
    </w:p>
    <w:p w:rsidR="00B0138E" w:rsidRPr="00254C69" w:rsidRDefault="00084EEF" w:rsidP="003060A4">
      <w:pPr>
        <w:widowControl w:val="0"/>
        <w:spacing w:before="2" w:after="2"/>
        <w:ind w:firstLine="284"/>
        <w:jc w:val="center"/>
        <w:rPr>
          <w:rStyle w:val="Char"/>
          <w:rtl/>
        </w:rPr>
        <w:sectPr w:rsidR="00B0138E" w:rsidRPr="00254C69" w:rsidSect="003060A4">
          <w:headerReference w:type="even" r:id="rId21"/>
          <w:footnotePr>
            <w:numRestart w:val="eachPage"/>
          </w:footnotePr>
          <w:type w:val="oddPage"/>
          <w:pgSz w:w="7938" w:h="11907" w:code="9"/>
          <w:pgMar w:top="567" w:right="851" w:bottom="851" w:left="851" w:header="454" w:footer="0" w:gutter="0"/>
          <w:pgNumType w:chapSep="period"/>
          <w:cols w:space="708"/>
          <w:titlePg/>
          <w:bidi/>
          <w:rtlGutter/>
          <w:docGrid w:linePitch="360"/>
        </w:sectPr>
      </w:pPr>
      <w:r w:rsidRPr="00254C69">
        <w:rPr>
          <w:rStyle w:val="Char"/>
          <w:rFonts w:hint="cs"/>
          <w:rtl/>
        </w:rPr>
        <w:t>* * *</w:t>
      </w:r>
    </w:p>
    <w:p w:rsidR="003060A4" w:rsidRDefault="003060A4" w:rsidP="00254C69">
      <w:pPr>
        <w:widowControl w:val="0"/>
        <w:spacing w:before="2" w:after="2"/>
        <w:ind w:firstLine="284"/>
        <w:jc w:val="center"/>
        <w:rPr>
          <w:rFonts w:ascii="AGA Arabesque" w:hAnsi="Traditional Arabic" w:hint="cs"/>
          <w:b/>
          <w:bCs/>
          <w:color w:val="FF0000"/>
          <w:sz w:val="72"/>
          <w:szCs w:val="72"/>
          <w:rtl/>
        </w:rPr>
      </w:pPr>
    </w:p>
    <w:p w:rsidR="00B0138E" w:rsidRPr="003060A4" w:rsidRDefault="00B0138E" w:rsidP="00254C69">
      <w:pPr>
        <w:widowControl w:val="0"/>
        <w:spacing w:before="2" w:after="2"/>
        <w:ind w:firstLine="284"/>
        <w:jc w:val="center"/>
        <w:rPr>
          <w:rStyle w:val="Char"/>
          <w:rFonts w:hint="cs"/>
          <w:color w:val="FF0000"/>
          <w:sz w:val="48"/>
          <w:szCs w:val="48"/>
          <w:rtl/>
        </w:rPr>
      </w:pPr>
      <w:r w:rsidRPr="003060A4">
        <w:rPr>
          <w:rFonts w:ascii="AGA Arabesque" w:hAnsi="Traditional Arabic"/>
          <w:b/>
          <w:bCs/>
          <w:color w:val="FF0000"/>
          <w:sz w:val="72"/>
          <w:szCs w:val="72"/>
          <w:rtl/>
        </w:rPr>
        <w:t>القسم الثالث</w:t>
      </w:r>
      <w:r w:rsidRPr="003060A4">
        <w:rPr>
          <w:rStyle w:val="Char"/>
          <w:color w:val="FF0000"/>
          <w:sz w:val="48"/>
          <w:szCs w:val="48"/>
          <w:rtl/>
        </w:rPr>
        <w:t xml:space="preserve"> </w:t>
      </w:r>
      <w:r w:rsidR="00254C69" w:rsidRPr="003060A4">
        <w:rPr>
          <w:rStyle w:val="Char"/>
          <w:color w:val="FF0000"/>
          <w:sz w:val="48"/>
          <w:szCs w:val="48"/>
          <w:rtl/>
        </w:rPr>
        <w:br/>
      </w:r>
      <w:r w:rsidRPr="003060A4">
        <w:rPr>
          <w:rFonts w:ascii="AGA Arabesque" w:hAnsi="Traditional Arabic"/>
          <w:b/>
          <w:bCs/>
          <w:color w:val="FF0000"/>
          <w:sz w:val="72"/>
          <w:szCs w:val="72"/>
          <w:rtl/>
        </w:rPr>
        <w:t>الأحوال الأسرية</w:t>
      </w:r>
    </w:p>
    <w:p w:rsidR="00084EEF" w:rsidRPr="00254C69" w:rsidRDefault="00B0138E" w:rsidP="00254C69">
      <w:pPr>
        <w:pStyle w:val="a0"/>
        <w:rPr>
          <w:rStyle w:val="Char"/>
          <w:sz w:val="36"/>
          <w:szCs w:val="36"/>
          <w:rtl/>
        </w:rPr>
      </w:pPr>
      <w:r w:rsidRPr="00254C69">
        <w:rPr>
          <w:sz w:val="32"/>
          <w:szCs w:val="32"/>
          <w:rtl/>
        </w:rPr>
        <w:t>النكاح وأحكامه وشروطه</w:t>
      </w:r>
    </w:p>
    <w:p w:rsidR="00084EEF" w:rsidRPr="00254C69" w:rsidRDefault="00084EEF" w:rsidP="00254C69">
      <w:pPr>
        <w:widowControl w:val="0"/>
        <w:spacing w:before="2" w:after="2"/>
        <w:ind w:firstLine="284"/>
        <w:jc w:val="both"/>
        <w:rPr>
          <w:rStyle w:val="Char"/>
          <w:rtl/>
        </w:rPr>
      </w:pPr>
    </w:p>
    <w:p w:rsidR="00084EEF" w:rsidRPr="00B0138E" w:rsidRDefault="00084EEF" w:rsidP="00B0138E">
      <w:pPr>
        <w:pStyle w:val="a1"/>
        <w:rPr>
          <w:rtl/>
        </w:rPr>
      </w:pPr>
      <w:r w:rsidRPr="00B0138E">
        <w:rPr>
          <w:rtl/>
        </w:rPr>
        <w:br w:type="page"/>
      </w:r>
      <w:bookmarkStart w:id="138" w:name="_Toc114822754"/>
      <w:bookmarkStart w:id="139" w:name="_Toc115055127"/>
      <w:bookmarkStart w:id="140" w:name="_Toc116190058"/>
      <w:bookmarkStart w:id="141" w:name="_Toc457310995"/>
      <w:r w:rsidRPr="00B0138E">
        <w:rPr>
          <w:rtl/>
        </w:rPr>
        <w:lastRenderedPageBreak/>
        <w:t>القسم الثالث</w:t>
      </w:r>
      <w:r w:rsidRPr="00B0138E">
        <w:rPr>
          <w:rFonts w:hint="cs"/>
          <w:rtl/>
        </w:rPr>
        <w:t>:</w:t>
      </w:r>
      <w:r w:rsidRPr="00B0138E">
        <w:rPr>
          <w:rtl/>
        </w:rPr>
        <w:t xml:space="preserve"> الأحوال الأسرية</w:t>
      </w:r>
      <w:bookmarkEnd w:id="138"/>
      <w:bookmarkEnd w:id="139"/>
      <w:bookmarkEnd w:id="140"/>
      <w:bookmarkEnd w:id="141"/>
      <w:r w:rsidRPr="00B0138E">
        <w:rPr>
          <w:rtl/>
        </w:rPr>
        <w:t xml:space="preserve"> </w:t>
      </w:r>
    </w:p>
    <w:p w:rsidR="00084EEF" w:rsidRPr="003F5BA3" w:rsidRDefault="00084EEF" w:rsidP="003F5BA3">
      <w:pPr>
        <w:pStyle w:val="a2"/>
        <w:rPr>
          <w:rFonts w:hint="cs"/>
          <w:rtl/>
        </w:rPr>
      </w:pPr>
      <w:bookmarkStart w:id="142" w:name="_Toc114822755"/>
      <w:bookmarkStart w:id="143" w:name="_Toc115055128"/>
      <w:bookmarkStart w:id="144" w:name="_Toc116190059"/>
      <w:bookmarkStart w:id="145" w:name="_Toc457310996"/>
      <w:r w:rsidRPr="003F5BA3">
        <w:rPr>
          <w:rtl/>
        </w:rPr>
        <w:t>النكاح</w:t>
      </w:r>
      <w:bookmarkEnd w:id="142"/>
      <w:bookmarkEnd w:id="143"/>
      <w:bookmarkEnd w:id="144"/>
      <w:bookmarkEnd w:id="145"/>
    </w:p>
    <w:p w:rsidR="00084EEF" w:rsidRPr="00B0138E" w:rsidRDefault="00084EEF" w:rsidP="00254C69">
      <w:pPr>
        <w:pStyle w:val="a0"/>
        <w:spacing w:before="2" w:after="2"/>
        <w:rPr>
          <w:rtl/>
        </w:rPr>
      </w:pPr>
      <w:r w:rsidRPr="00B0138E">
        <w:rPr>
          <w:rtl/>
        </w:rPr>
        <w:t xml:space="preserve">حكمة مشروعية النكاح: </w:t>
      </w:r>
    </w:p>
    <w:p w:rsidR="00084EEF" w:rsidRPr="00254C69" w:rsidRDefault="00084EEF" w:rsidP="00254C69">
      <w:pPr>
        <w:widowControl w:val="0"/>
        <w:spacing w:before="2" w:after="2"/>
        <w:ind w:firstLine="284"/>
        <w:jc w:val="both"/>
        <w:rPr>
          <w:rStyle w:val="Char"/>
          <w:rtl/>
        </w:rPr>
      </w:pPr>
      <w:r w:rsidRPr="00254C69">
        <w:rPr>
          <w:rStyle w:val="Char"/>
          <w:rtl/>
        </w:rPr>
        <w:t xml:space="preserve">- النكاح من سنن الإسلام التي رغَّب فيها الرسول </w:t>
      </w:r>
      <w:r w:rsidR="00254C69" w:rsidRPr="00254C69">
        <w:rPr>
          <w:rFonts w:ascii="CTraditional Arabic" w:hAnsi="CTraditional Arabic" w:cs="CTraditional Arabic"/>
          <w:sz w:val="28"/>
          <w:szCs w:val="28"/>
          <w:rtl/>
        </w:rPr>
        <w:t>ج</w:t>
      </w:r>
      <w:r w:rsidRPr="00254C69">
        <w:rPr>
          <w:rStyle w:val="Char"/>
          <w:rtl/>
        </w:rPr>
        <w:t xml:space="preserve"> بقوله: </w:t>
      </w:r>
      <w:r w:rsidR="009F5405" w:rsidRPr="003060A4">
        <w:rPr>
          <w:rStyle w:val="Char5"/>
          <w:rFonts w:hint="cs"/>
          <w:rtl/>
        </w:rPr>
        <w:t>«</w:t>
      </w:r>
      <w:r w:rsidRPr="003060A4">
        <w:rPr>
          <w:rStyle w:val="Char5"/>
          <w:rtl/>
        </w:rPr>
        <w:fldChar w:fldCharType="begin"/>
      </w:r>
      <w:r w:rsidRPr="003060A4">
        <w:rPr>
          <w:rStyle w:val="Char5"/>
        </w:rPr>
        <w:instrText xml:space="preserve"> XE </w:instrText>
      </w:r>
      <w:r w:rsidRPr="003060A4">
        <w:rPr>
          <w:rStyle w:val="Char5"/>
          <w:rtl/>
        </w:rPr>
        <w:instrText>"</w:instrText>
      </w:r>
      <w:r w:rsidRPr="003060A4">
        <w:rPr>
          <w:rStyle w:val="Char5"/>
        </w:rPr>
        <w:instrText>32:</w:instrText>
      </w:r>
      <w:r w:rsidRPr="003060A4">
        <w:rPr>
          <w:rStyle w:val="Char5"/>
          <w:rtl/>
        </w:rPr>
        <w:instrText>يا معشر الشباب، من استطاع منكم الباءة فليتزوج فإنه أغض للبصر وأحصن" \</w:instrText>
      </w:r>
      <w:r w:rsidRPr="003060A4">
        <w:rPr>
          <w:rStyle w:val="Char5"/>
        </w:rPr>
        <w:instrText xml:space="preserve">y "1" \b </w:instrText>
      </w:r>
      <w:r w:rsidRPr="003060A4">
        <w:rPr>
          <w:rStyle w:val="Char5"/>
          <w:rtl/>
        </w:rPr>
        <w:fldChar w:fldCharType="end"/>
      </w:r>
      <w:r w:rsidRPr="003060A4">
        <w:rPr>
          <w:rStyle w:val="Char5"/>
          <w:rtl/>
        </w:rPr>
        <w:t>يا معشر الشباب، من استطاع منكم الباءة فليتزوج فإنه أغض للبصر وأحصن للفرج، ومن لم يستطع فعليه بالصوم فإنه له وجاء</w:t>
      </w:r>
      <w:r w:rsidR="009F5405" w:rsidRPr="003060A4">
        <w:rPr>
          <w:rStyle w:val="Char5"/>
          <w:rFonts w:hint="cs"/>
          <w:rtl/>
        </w:rPr>
        <w:t>»</w:t>
      </w:r>
      <w:r w:rsidRPr="00254C69">
        <w:rPr>
          <w:rStyle w:val="Char"/>
          <w:vertAlign w:val="superscript"/>
          <w:rtl/>
        </w:rPr>
        <w:t>(</w:t>
      </w:r>
      <w:r w:rsidRPr="00254C69">
        <w:rPr>
          <w:rStyle w:val="Char"/>
          <w:vertAlign w:val="superscript"/>
          <w:rtl/>
        </w:rPr>
        <w:footnoteReference w:id="57"/>
      </w:r>
      <w:r w:rsidRPr="00254C69">
        <w:rPr>
          <w:rStyle w:val="Char"/>
          <w:vertAlign w:val="superscript"/>
          <w:rtl/>
        </w:rPr>
        <w:t>)</w:t>
      </w:r>
      <w:r w:rsidRPr="00254C69">
        <w:rPr>
          <w:rStyle w:val="Char"/>
          <w:rtl/>
        </w:rPr>
        <w:t xml:space="preserve"> [رواه الجماعة]. </w:t>
      </w:r>
    </w:p>
    <w:p w:rsidR="00084EEF" w:rsidRPr="00B0138E" w:rsidRDefault="00084EEF" w:rsidP="00254C69">
      <w:pPr>
        <w:pStyle w:val="a0"/>
        <w:spacing w:before="2" w:after="2"/>
        <w:rPr>
          <w:rtl/>
        </w:rPr>
      </w:pPr>
      <w:r w:rsidRPr="00B0138E">
        <w:rPr>
          <w:rtl/>
        </w:rPr>
        <w:t xml:space="preserve">- من حكمة الزواج: </w:t>
      </w:r>
    </w:p>
    <w:p w:rsidR="00084EEF" w:rsidRPr="00254C69" w:rsidRDefault="00084EEF" w:rsidP="004440FB">
      <w:pPr>
        <w:widowControl w:val="0"/>
        <w:numPr>
          <w:ilvl w:val="0"/>
          <w:numId w:val="64"/>
        </w:numPr>
        <w:spacing w:before="2" w:after="2"/>
        <w:ind w:left="680" w:hanging="340"/>
        <w:jc w:val="both"/>
        <w:rPr>
          <w:rStyle w:val="Char"/>
          <w:rtl/>
        </w:rPr>
      </w:pPr>
      <w:r w:rsidRPr="00254C69">
        <w:rPr>
          <w:rStyle w:val="Char"/>
          <w:rtl/>
        </w:rPr>
        <w:t xml:space="preserve">الزواج بيئة صالحة تؤدي إلى ترابط الأسرة، وتبادل المحبة، وإعفاف النفس، وصيانتها عن الحرام. </w:t>
      </w:r>
    </w:p>
    <w:p w:rsidR="00084EEF" w:rsidRPr="00254C69" w:rsidRDefault="00084EEF" w:rsidP="004440FB">
      <w:pPr>
        <w:widowControl w:val="0"/>
        <w:numPr>
          <w:ilvl w:val="0"/>
          <w:numId w:val="64"/>
        </w:numPr>
        <w:spacing w:before="2" w:after="2"/>
        <w:ind w:left="680" w:hanging="340"/>
        <w:jc w:val="both"/>
        <w:rPr>
          <w:rStyle w:val="Char"/>
          <w:rtl/>
        </w:rPr>
      </w:pPr>
      <w:r w:rsidRPr="00254C69">
        <w:rPr>
          <w:rStyle w:val="Char"/>
          <w:rtl/>
        </w:rPr>
        <w:t xml:space="preserve">الزواج خير وسيلة لإنجاب الأولاد، وتكثير النسل مع المحافظة على الأنساب. </w:t>
      </w:r>
    </w:p>
    <w:p w:rsidR="00084EEF" w:rsidRPr="00254C69" w:rsidRDefault="00084EEF" w:rsidP="004440FB">
      <w:pPr>
        <w:widowControl w:val="0"/>
        <w:numPr>
          <w:ilvl w:val="0"/>
          <w:numId w:val="64"/>
        </w:numPr>
        <w:spacing w:before="2" w:after="2"/>
        <w:ind w:left="680" w:hanging="340"/>
        <w:jc w:val="both"/>
        <w:rPr>
          <w:rStyle w:val="Char"/>
          <w:rtl/>
        </w:rPr>
      </w:pPr>
      <w:r w:rsidRPr="00254C69">
        <w:rPr>
          <w:rStyle w:val="Char"/>
          <w:rtl/>
        </w:rPr>
        <w:t xml:space="preserve">الزواج أحسن وسيلة لإرواء الغريزة الجنسية وقضاء الوطر مع السلامة من الأمراض. </w:t>
      </w:r>
    </w:p>
    <w:p w:rsidR="00084EEF" w:rsidRPr="00254C69" w:rsidRDefault="00084EEF" w:rsidP="004440FB">
      <w:pPr>
        <w:widowControl w:val="0"/>
        <w:numPr>
          <w:ilvl w:val="0"/>
          <w:numId w:val="64"/>
        </w:numPr>
        <w:spacing w:before="2" w:after="2"/>
        <w:ind w:left="680" w:hanging="340"/>
        <w:jc w:val="both"/>
        <w:rPr>
          <w:rStyle w:val="Char"/>
          <w:rtl/>
        </w:rPr>
      </w:pPr>
      <w:r w:rsidRPr="00254C69">
        <w:rPr>
          <w:rStyle w:val="Char"/>
          <w:rtl/>
        </w:rPr>
        <w:t xml:space="preserve">وفي الزواج إشباع لغريزة الأبوة والأمومة التي تنمو بوجود الأطفال. </w:t>
      </w:r>
    </w:p>
    <w:p w:rsidR="00084EEF" w:rsidRPr="003060A4" w:rsidRDefault="00084EEF" w:rsidP="004440FB">
      <w:pPr>
        <w:widowControl w:val="0"/>
        <w:numPr>
          <w:ilvl w:val="0"/>
          <w:numId w:val="64"/>
        </w:numPr>
        <w:spacing w:before="2" w:after="2"/>
        <w:ind w:left="680" w:hanging="340"/>
        <w:jc w:val="both"/>
        <w:rPr>
          <w:rStyle w:val="Char"/>
          <w:rFonts w:hAnsi="Times New Roman"/>
          <w:spacing w:val="-6"/>
          <w:rtl/>
        </w:rPr>
      </w:pPr>
      <w:r w:rsidRPr="003060A4">
        <w:rPr>
          <w:rStyle w:val="Char"/>
          <w:rFonts w:hAnsi="Times New Roman"/>
          <w:spacing w:val="-6"/>
          <w:rtl/>
        </w:rPr>
        <w:t xml:space="preserve">وفـي الـزواج سكـن، وطمـأنينـة، واحتشـام، وإعفـاف للـزوج والزوجة... إلخ. </w:t>
      </w:r>
    </w:p>
    <w:p w:rsidR="00084EEF" w:rsidRPr="00B0138E" w:rsidRDefault="00084EEF" w:rsidP="00D24DE8">
      <w:pPr>
        <w:pStyle w:val="a7"/>
        <w:rPr>
          <w:rtl/>
        </w:rPr>
      </w:pPr>
      <w:r w:rsidRPr="00B0138E">
        <w:rPr>
          <w:rtl/>
        </w:rPr>
        <w:lastRenderedPageBreak/>
        <w:t xml:space="preserve">تعريف النكاح لغة وشرعا: </w:t>
      </w:r>
    </w:p>
    <w:p w:rsidR="00084EEF" w:rsidRPr="00B0138E" w:rsidRDefault="00084EEF" w:rsidP="00254C69">
      <w:pPr>
        <w:pStyle w:val="a0"/>
        <w:spacing w:before="2" w:after="2"/>
        <w:rPr>
          <w:rtl/>
        </w:rPr>
      </w:pPr>
      <w:r w:rsidRPr="00B0138E">
        <w:rPr>
          <w:rtl/>
        </w:rPr>
        <w:t xml:space="preserve">النكاح في اللغة: </w:t>
      </w:r>
    </w:p>
    <w:p w:rsidR="00084EEF" w:rsidRPr="00254C69" w:rsidRDefault="00084EEF" w:rsidP="00254C69">
      <w:pPr>
        <w:widowControl w:val="0"/>
        <w:spacing w:before="2" w:after="2"/>
        <w:ind w:firstLine="284"/>
        <w:jc w:val="both"/>
        <w:rPr>
          <w:rStyle w:val="Char"/>
          <w:rtl/>
        </w:rPr>
      </w:pPr>
      <w:r w:rsidRPr="00254C69">
        <w:rPr>
          <w:rStyle w:val="Char"/>
          <w:rtl/>
        </w:rPr>
        <w:t xml:space="preserve">الوطء والجمع بين الشيئين وقد يطلق على العقد. تقول: نكح فلانة إذا عزم على أن يتزوجها وعقد عليها، وإذا قلت: نكح امرأته أي جامعها. </w:t>
      </w:r>
    </w:p>
    <w:p w:rsidR="00084EEF" w:rsidRPr="00B0138E" w:rsidRDefault="00084EEF" w:rsidP="00254C69">
      <w:pPr>
        <w:pStyle w:val="a0"/>
        <w:spacing w:before="2" w:after="2"/>
        <w:rPr>
          <w:rtl/>
        </w:rPr>
      </w:pPr>
      <w:r w:rsidRPr="00B0138E">
        <w:rPr>
          <w:rtl/>
        </w:rPr>
        <w:t xml:space="preserve">والنكاح شرعا: </w:t>
      </w:r>
    </w:p>
    <w:p w:rsidR="00084EEF" w:rsidRPr="00254C69" w:rsidRDefault="00084EEF" w:rsidP="00254C69">
      <w:pPr>
        <w:widowControl w:val="0"/>
        <w:spacing w:before="2" w:after="2"/>
        <w:ind w:firstLine="284"/>
        <w:jc w:val="both"/>
        <w:rPr>
          <w:rStyle w:val="Char"/>
          <w:rtl/>
        </w:rPr>
      </w:pPr>
      <w:r w:rsidRPr="00254C69">
        <w:rPr>
          <w:rStyle w:val="Char"/>
          <w:rtl/>
        </w:rPr>
        <w:t xml:space="preserve">عقد يعتبر فيه لفظ إنكاح أو تزويج في الجملة والمعقود عليه منفعة الاستمتاع أو الازدواج أو المشاركة. </w:t>
      </w:r>
    </w:p>
    <w:p w:rsidR="00084EEF" w:rsidRPr="00B0138E" w:rsidRDefault="00084EEF" w:rsidP="00D24DE8">
      <w:pPr>
        <w:pStyle w:val="a7"/>
        <w:rPr>
          <w:rtl/>
        </w:rPr>
      </w:pPr>
      <w:r w:rsidRPr="00B0138E">
        <w:rPr>
          <w:rtl/>
        </w:rPr>
        <w:t xml:space="preserve">حكـم النكـاح: </w:t>
      </w:r>
    </w:p>
    <w:p w:rsidR="00084EEF" w:rsidRPr="00254C69" w:rsidRDefault="00084EEF" w:rsidP="00254C69">
      <w:pPr>
        <w:widowControl w:val="0"/>
        <w:spacing w:before="2" w:after="2"/>
        <w:ind w:firstLine="284"/>
        <w:jc w:val="both"/>
        <w:rPr>
          <w:rStyle w:val="Char"/>
          <w:rtl/>
        </w:rPr>
      </w:pPr>
      <w:r w:rsidRPr="00254C69">
        <w:rPr>
          <w:rStyle w:val="Char"/>
          <w:rtl/>
        </w:rPr>
        <w:t xml:space="preserve">يُسن لذي شهوة لا يخاف الزنا، ويجب على من يخافه، ويُباح لمن لا شهوة له كالعنين والكبير، ويحرم بدار الحرب، لغير ضرورة. </w:t>
      </w:r>
    </w:p>
    <w:p w:rsidR="00084EEF" w:rsidRPr="00B0138E" w:rsidRDefault="00084EEF" w:rsidP="00D24DE8">
      <w:pPr>
        <w:pStyle w:val="a7"/>
        <w:rPr>
          <w:rtl/>
        </w:rPr>
      </w:pPr>
      <w:r w:rsidRPr="00B0138E">
        <w:rPr>
          <w:rtl/>
        </w:rPr>
        <w:t xml:space="preserve">صيغـه: </w:t>
      </w:r>
    </w:p>
    <w:p w:rsidR="00084EEF" w:rsidRPr="00254C69" w:rsidRDefault="00084EEF" w:rsidP="00254C69">
      <w:pPr>
        <w:widowControl w:val="0"/>
        <w:spacing w:before="2" w:after="2"/>
        <w:ind w:firstLine="284"/>
        <w:jc w:val="both"/>
        <w:rPr>
          <w:rStyle w:val="Char"/>
          <w:rtl/>
        </w:rPr>
      </w:pPr>
      <w:r w:rsidRPr="00254C69">
        <w:rPr>
          <w:rStyle w:val="Char"/>
          <w:rtl/>
        </w:rPr>
        <w:t xml:space="preserve">ينعقد النكاح بكل لفظ يدل عليه، وبأي لغة، فيقول: زوجت أو نكحت، أو يقول: قبلت هذا النكاح، أو تزوجتها، أو تزوجت أو رضيت، ويُستحب أن يكون باللغة العربية ومن لم يعرفها أدى الإيجاب أو القبول بلغته. </w:t>
      </w:r>
    </w:p>
    <w:p w:rsidR="00084EEF" w:rsidRPr="00B0138E" w:rsidRDefault="00084EEF" w:rsidP="00D24DE8">
      <w:pPr>
        <w:pStyle w:val="a7"/>
        <w:rPr>
          <w:rtl/>
        </w:rPr>
      </w:pPr>
      <w:r w:rsidRPr="00B0138E">
        <w:rPr>
          <w:rtl/>
        </w:rPr>
        <w:t xml:space="preserve">أركـان النكـاح: </w:t>
      </w:r>
    </w:p>
    <w:p w:rsidR="00084EEF" w:rsidRPr="00254C69" w:rsidRDefault="00084EEF" w:rsidP="00254C69">
      <w:pPr>
        <w:widowControl w:val="0"/>
        <w:spacing w:before="2" w:after="2"/>
        <w:ind w:firstLine="284"/>
        <w:jc w:val="both"/>
        <w:rPr>
          <w:rStyle w:val="Char"/>
          <w:rtl/>
        </w:rPr>
      </w:pPr>
      <w:r w:rsidRPr="00254C69">
        <w:rPr>
          <w:rStyle w:val="Char"/>
          <w:rtl/>
        </w:rPr>
        <w:t xml:space="preserve">له ركنان: </w:t>
      </w:r>
    </w:p>
    <w:p w:rsidR="00084EEF" w:rsidRPr="00254C69" w:rsidRDefault="00084EEF" w:rsidP="004440FB">
      <w:pPr>
        <w:widowControl w:val="0"/>
        <w:numPr>
          <w:ilvl w:val="0"/>
          <w:numId w:val="63"/>
        </w:numPr>
        <w:spacing w:before="2" w:after="2"/>
        <w:ind w:left="680" w:hanging="340"/>
        <w:jc w:val="both"/>
        <w:rPr>
          <w:rStyle w:val="Char"/>
          <w:rtl/>
        </w:rPr>
      </w:pPr>
      <w:r w:rsidRPr="00254C69">
        <w:rPr>
          <w:rStyle w:val="Char"/>
          <w:rtl/>
        </w:rPr>
        <w:t xml:space="preserve">الإيجاب وهو: اللفظ الصادر من الولي، أو من يقوم مقامه بلفظ إنكاح أو تزويج ممن يحسن العربية، لأنهما اللفظان الوارد بهما القرآن، قال تعالى: </w:t>
      </w:r>
      <w:r w:rsidR="00254C69" w:rsidRPr="00254C69">
        <w:rPr>
          <w:rFonts w:ascii="AGA Arabesque" w:hAnsi="DecoType Naskh Special"/>
          <w:color w:val="993366"/>
          <w:sz w:val="28"/>
          <w:szCs w:val="28"/>
          <w:rtl/>
        </w:rPr>
        <w:t>﴿</w:t>
      </w:r>
      <w:r w:rsidR="0047646E" w:rsidRPr="00254C69">
        <w:rPr>
          <w:rStyle w:val="Char3"/>
          <w:rtl/>
        </w:rPr>
        <w:t>فَانْكِحُوا مَا طَابَ لَكُمْ مِنَ النِّسَاءِ</w:t>
      </w:r>
      <w:r w:rsidR="00254C69" w:rsidRPr="00254C69">
        <w:rPr>
          <w:rFonts w:ascii="AGA Arabesque" w:hAnsi="DecoType Naskh Special"/>
          <w:color w:val="993366"/>
          <w:sz w:val="28"/>
          <w:szCs w:val="28"/>
          <w:rtl/>
        </w:rPr>
        <w:t>﴾</w:t>
      </w:r>
      <w:r w:rsidR="0047646E" w:rsidRPr="00254C69">
        <w:rPr>
          <w:rStyle w:val="Char3"/>
          <w:rtl/>
        </w:rPr>
        <w:t xml:space="preserve"> </w:t>
      </w:r>
      <w:r w:rsidR="0047646E" w:rsidRPr="00254C69">
        <w:rPr>
          <w:rStyle w:val="Char4"/>
          <w:rtl/>
        </w:rPr>
        <w:t>[النساء: 3]</w:t>
      </w:r>
      <w:r w:rsidRPr="00254C69">
        <w:rPr>
          <w:rStyle w:val="Char"/>
          <w:rtl/>
        </w:rPr>
        <w:t xml:space="preserve">. </w:t>
      </w:r>
    </w:p>
    <w:p w:rsidR="00084EEF" w:rsidRPr="00254C69" w:rsidRDefault="00084EEF" w:rsidP="004440FB">
      <w:pPr>
        <w:widowControl w:val="0"/>
        <w:numPr>
          <w:ilvl w:val="0"/>
          <w:numId w:val="63"/>
        </w:numPr>
        <w:spacing w:before="2" w:after="2"/>
        <w:ind w:left="680" w:hanging="340"/>
        <w:jc w:val="both"/>
        <w:rPr>
          <w:rStyle w:val="Char"/>
          <w:rtl/>
        </w:rPr>
      </w:pPr>
      <w:r w:rsidRPr="00254C69">
        <w:rPr>
          <w:rStyle w:val="Char"/>
          <w:rtl/>
        </w:rPr>
        <w:lastRenderedPageBreak/>
        <w:t xml:space="preserve">القبول وهو: اللفظ الصادر من الزوج، أو من يقوم مقامه. </w:t>
      </w:r>
    </w:p>
    <w:p w:rsidR="00084EEF" w:rsidRPr="00254C69" w:rsidRDefault="00084EEF" w:rsidP="00254C69">
      <w:pPr>
        <w:widowControl w:val="0"/>
        <w:spacing w:before="2" w:after="2"/>
        <w:ind w:firstLine="284"/>
        <w:jc w:val="both"/>
        <w:rPr>
          <w:rStyle w:val="Char"/>
          <w:rtl/>
        </w:rPr>
      </w:pPr>
      <w:r w:rsidRPr="00254C69">
        <w:rPr>
          <w:rStyle w:val="Char"/>
          <w:rtl/>
        </w:rPr>
        <w:t xml:space="preserve">بلفظ: قبلت، أو: رضيت هذا النكاح، أو: قبلت فقط. ويكون الإيجاب سابقا للقبول إلا بقرينة. </w:t>
      </w:r>
    </w:p>
    <w:p w:rsidR="00084EEF" w:rsidRPr="00D24DE8" w:rsidRDefault="00084EEF" w:rsidP="00D24DE8">
      <w:pPr>
        <w:pStyle w:val="a7"/>
        <w:rPr>
          <w:rtl/>
        </w:rPr>
      </w:pPr>
      <w:r w:rsidRPr="00D24DE8">
        <w:rPr>
          <w:rtl/>
        </w:rPr>
        <w:t xml:space="preserve">شروط النكاح أربعة وهي: </w:t>
      </w:r>
    </w:p>
    <w:p w:rsidR="00084EEF" w:rsidRPr="00254C69" w:rsidRDefault="00084EEF" w:rsidP="004440FB">
      <w:pPr>
        <w:widowControl w:val="0"/>
        <w:numPr>
          <w:ilvl w:val="0"/>
          <w:numId w:val="62"/>
        </w:numPr>
        <w:spacing w:before="2" w:after="2"/>
        <w:ind w:left="680" w:hanging="340"/>
        <w:jc w:val="both"/>
        <w:rPr>
          <w:rStyle w:val="Char"/>
          <w:rtl/>
        </w:rPr>
      </w:pPr>
      <w:r w:rsidRPr="00254C69">
        <w:rPr>
          <w:rStyle w:val="Char"/>
          <w:rtl/>
        </w:rPr>
        <w:t xml:space="preserve">تعيين الزوجين. </w:t>
      </w:r>
    </w:p>
    <w:p w:rsidR="00084EEF" w:rsidRPr="00254C69" w:rsidRDefault="00084EEF" w:rsidP="004440FB">
      <w:pPr>
        <w:widowControl w:val="0"/>
        <w:numPr>
          <w:ilvl w:val="0"/>
          <w:numId w:val="62"/>
        </w:numPr>
        <w:spacing w:before="2" w:after="2"/>
        <w:ind w:left="680" w:hanging="340"/>
        <w:jc w:val="both"/>
        <w:rPr>
          <w:rStyle w:val="Char"/>
          <w:rtl/>
        </w:rPr>
      </w:pPr>
      <w:r w:rsidRPr="00254C69">
        <w:rPr>
          <w:rStyle w:val="Char"/>
          <w:rtl/>
        </w:rPr>
        <w:t xml:space="preserve">رضا الزوجين فلا يجوز إكراه أحدهما على الآخر، وتستأذن البكر والثيب، والإذن "صمات البكر، ونطق الثيب " ولا يشترط ذلك من مجنون ومعتوه. </w:t>
      </w:r>
    </w:p>
    <w:p w:rsidR="00084EEF" w:rsidRPr="00254C69" w:rsidRDefault="00084EEF" w:rsidP="004440FB">
      <w:pPr>
        <w:widowControl w:val="0"/>
        <w:numPr>
          <w:ilvl w:val="0"/>
          <w:numId w:val="62"/>
        </w:numPr>
        <w:spacing w:before="2" w:after="2"/>
        <w:ind w:left="680" w:hanging="340"/>
        <w:jc w:val="both"/>
        <w:rPr>
          <w:rStyle w:val="Char"/>
          <w:rtl/>
        </w:rPr>
      </w:pPr>
      <w:r w:rsidRPr="00254C69">
        <w:rPr>
          <w:rStyle w:val="Char"/>
          <w:rtl/>
        </w:rPr>
        <w:t xml:space="preserve">الولي، ويشترط أن يكون ذكرا حرا بالغا عاقلا رشيدا عدلا ويشترط الاتفاق في الدين، وأبو المرأة أحق بتزويجها، ثم وصيه في النكاح، ثم جدها لأب وإن علا، ثم ابنها وإن نزل، ثم أخوها لأبوين، ثم لأب ثم ابناهما كذلك، ثم عمها لأبوين، ثم لأب، ثم بنوهما، ثم أقرب العصبة نسبا ثم السلطان. </w:t>
      </w:r>
    </w:p>
    <w:p w:rsidR="00084EEF" w:rsidRPr="00254C69" w:rsidRDefault="00084EEF" w:rsidP="004440FB">
      <w:pPr>
        <w:widowControl w:val="0"/>
        <w:numPr>
          <w:ilvl w:val="0"/>
          <w:numId w:val="62"/>
        </w:numPr>
        <w:spacing w:before="2" w:after="2"/>
        <w:ind w:left="680" w:hanging="340"/>
        <w:jc w:val="both"/>
        <w:rPr>
          <w:rStyle w:val="Char"/>
          <w:rtl/>
        </w:rPr>
      </w:pPr>
      <w:r w:rsidRPr="00254C69">
        <w:rPr>
          <w:rStyle w:val="Char"/>
          <w:rtl/>
        </w:rPr>
        <w:t xml:space="preserve">الشهادة، فلا يصح النكاح إلا بشاهدين عدلين ذكرين مكلفين. </w:t>
      </w:r>
    </w:p>
    <w:p w:rsidR="00084EEF" w:rsidRPr="00254C69" w:rsidRDefault="00084EEF" w:rsidP="004440FB">
      <w:pPr>
        <w:widowControl w:val="0"/>
        <w:numPr>
          <w:ilvl w:val="0"/>
          <w:numId w:val="62"/>
        </w:numPr>
        <w:spacing w:before="2" w:after="2"/>
        <w:ind w:left="680" w:hanging="340"/>
        <w:jc w:val="both"/>
        <w:rPr>
          <w:rStyle w:val="Char"/>
          <w:rtl/>
        </w:rPr>
      </w:pPr>
      <w:r w:rsidRPr="00254C69">
        <w:rPr>
          <w:rStyle w:val="Char"/>
          <w:rtl/>
        </w:rPr>
        <w:t xml:space="preserve">خلو الزوجين من الموانع. </w:t>
      </w:r>
    </w:p>
    <w:p w:rsidR="00084EEF" w:rsidRPr="00B0138E" w:rsidRDefault="00084EEF" w:rsidP="00D24DE8">
      <w:pPr>
        <w:pStyle w:val="a7"/>
        <w:rPr>
          <w:rtl/>
        </w:rPr>
      </w:pPr>
      <w:r w:rsidRPr="00B0138E">
        <w:rPr>
          <w:rtl/>
        </w:rPr>
        <w:t xml:space="preserve">ما يسن وما يحرم في النكاح: </w:t>
      </w:r>
    </w:p>
    <w:p w:rsidR="00084EEF" w:rsidRPr="00254C69" w:rsidRDefault="00084EEF" w:rsidP="00254C69">
      <w:pPr>
        <w:widowControl w:val="0"/>
        <w:spacing w:before="2" w:after="2"/>
        <w:ind w:firstLine="284"/>
        <w:jc w:val="both"/>
        <w:rPr>
          <w:rStyle w:val="Char"/>
          <w:rtl/>
        </w:rPr>
      </w:pPr>
      <w:r w:rsidRPr="00254C69">
        <w:rPr>
          <w:rStyle w:val="Char"/>
          <w:rtl/>
        </w:rPr>
        <w:t xml:space="preserve">- يُسن نكاح امرأة واحدة لمن خاف عدم العدل، دينة، أجنبية، بكر، ولود، جميلة. </w:t>
      </w:r>
    </w:p>
    <w:p w:rsidR="00084EEF" w:rsidRPr="00254C69" w:rsidRDefault="00084EEF" w:rsidP="00254C69">
      <w:pPr>
        <w:widowControl w:val="0"/>
        <w:spacing w:before="2" w:after="2"/>
        <w:ind w:firstLine="284"/>
        <w:jc w:val="both"/>
        <w:rPr>
          <w:rStyle w:val="Char"/>
          <w:rtl/>
        </w:rPr>
      </w:pPr>
      <w:r w:rsidRPr="00254C69">
        <w:rPr>
          <w:rStyle w:val="Char"/>
          <w:rtl/>
        </w:rPr>
        <w:t xml:space="preserve">- يستحب لمن أراد خطبة امرأة أن ينظر منها إلى ما ليس بعورة، وما </w:t>
      </w:r>
      <w:r w:rsidRPr="00254C69">
        <w:rPr>
          <w:rStyle w:val="Char"/>
          <w:rtl/>
        </w:rPr>
        <w:lastRenderedPageBreak/>
        <w:t xml:space="preserve">يدعوه إلى نكاحها بلا خلوة ليكون على بيَّنة من أمره، وللمرأة أن تنظر إلى خطيبها كذلك. </w:t>
      </w:r>
    </w:p>
    <w:p w:rsidR="00084EEF" w:rsidRPr="00254C69" w:rsidRDefault="00084EEF" w:rsidP="00254C69">
      <w:pPr>
        <w:widowControl w:val="0"/>
        <w:spacing w:before="2" w:after="2"/>
        <w:ind w:firstLine="284"/>
        <w:jc w:val="both"/>
        <w:rPr>
          <w:rStyle w:val="Char"/>
          <w:rtl/>
        </w:rPr>
      </w:pPr>
      <w:r w:rsidRPr="00254C69">
        <w:rPr>
          <w:rStyle w:val="Char"/>
          <w:rtl/>
        </w:rPr>
        <w:t xml:space="preserve">- إن لم يتيسر للخطيب النظر إليها، بعث إليها امرأة ثقة تتأملها ثم تصفها له. </w:t>
      </w:r>
    </w:p>
    <w:p w:rsidR="00084EEF" w:rsidRPr="00254C69" w:rsidRDefault="00084EEF" w:rsidP="00254C69">
      <w:pPr>
        <w:widowControl w:val="0"/>
        <w:spacing w:before="2" w:after="2"/>
        <w:ind w:firstLine="284"/>
        <w:jc w:val="both"/>
        <w:rPr>
          <w:rStyle w:val="Char"/>
          <w:rtl/>
        </w:rPr>
      </w:pPr>
      <w:r w:rsidRPr="00254C69">
        <w:rPr>
          <w:rStyle w:val="Char"/>
          <w:rtl/>
        </w:rPr>
        <w:t xml:space="preserve">- يحرم على الرجل أن يخطب على خطبة أخيه حتى يذر أو يأذن. </w:t>
      </w:r>
    </w:p>
    <w:p w:rsidR="00084EEF" w:rsidRPr="00254C69" w:rsidRDefault="00084EEF" w:rsidP="00254C69">
      <w:pPr>
        <w:widowControl w:val="0"/>
        <w:spacing w:before="2" w:after="2"/>
        <w:ind w:firstLine="284"/>
        <w:jc w:val="both"/>
        <w:rPr>
          <w:rStyle w:val="Char"/>
          <w:rtl/>
        </w:rPr>
      </w:pPr>
      <w:r w:rsidRPr="00254C69">
        <w:rPr>
          <w:rStyle w:val="Char"/>
          <w:rtl/>
        </w:rPr>
        <w:t xml:space="preserve">- يباح التصريح، والتعريض في خطبة المعتدة لمن طلقها طلاقا بائنا دون الثلاث. </w:t>
      </w:r>
    </w:p>
    <w:p w:rsidR="00084EEF" w:rsidRPr="00254C69" w:rsidRDefault="00084EEF" w:rsidP="00254C69">
      <w:pPr>
        <w:widowControl w:val="0"/>
        <w:spacing w:before="2" w:after="2"/>
        <w:ind w:firstLine="284"/>
        <w:jc w:val="both"/>
        <w:rPr>
          <w:rStyle w:val="Char"/>
          <w:rtl/>
        </w:rPr>
      </w:pPr>
      <w:r w:rsidRPr="00254C69">
        <w:rPr>
          <w:rStyle w:val="Char"/>
          <w:rtl/>
        </w:rPr>
        <w:t xml:space="preserve">- يحرم التصريح، والتعريض لمطلقة رجعية في عدتها. </w:t>
      </w:r>
    </w:p>
    <w:p w:rsidR="00084EEF" w:rsidRPr="00254C69" w:rsidRDefault="00084EEF" w:rsidP="00254C69">
      <w:pPr>
        <w:widowControl w:val="0"/>
        <w:spacing w:before="2" w:after="2"/>
        <w:ind w:firstLine="284"/>
        <w:jc w:val="both"/>
        <w:rPr>
          <w:rStyle w:val="Char"/>
          <w:rtl/>
        </w:rPr>
      </w:pPr>
      <w:r w:rsidRPr="00254C69">
        <w:rPr>
          <w:rStyle w:val="Char"/>
          <w:rtl/>
        </w:rPr>
        <w:t xml:space="preserve">- يسن العقد يوم الجمعة مساءً؛ لأن فيه ساعة إجابة ويسن بالمسجد إن تيسر. </w:t>
      </w:r>
    </w:p>
    <w:p w:rsidR="00B0138E" w:rsidRPr="00254C69" w:rsidRDefault="00084EEF" w:rsidP="003060A4">
      <w:pPr>
        <w:widowControl w:val="0"/>
        <w:spacing w:before="2" w:after="2"/>
        <w:ind w:firstLine="284"/>
        <w:jc w:val="center"/>
        <w:rPr>
          <w:rStyle w:val="Char"/>
          <w:rtl/>
        </w:rPr>
        <w:sectPr w:rsidR="00B0138E" w:rsidRPr="00254C69" w:rsidSect="003060A4">
          <w:headerReference w:type="even" r:id="rId22"/>
          <w:footnotePr>
            <w:numRestart w:val="eachPage"/>
          </w:footnotePr>
          <w:type w:val="oddPage"/>
          <w:pgSz w:w="7938" w:h="11907" w:code="9"/>
          <w:pgMar w:top="567" w:right="851" w:bottom="851" w:left="851" w:header="454" w:footer="0" w:gutter="0"/>
          <w:pgNumType w:chapSep="period"/>
          <w:cols w:space="708"/>
          <w:titlePg/>
          <w:bidi/>
          <w:rtlGutter/>
          <w:docGrid w:linePitch="360"/>
        </w:sectPr>
      </w:pPr>
      <w:r w:rsidRPr="00254C69">
        <w:rPr>
          <w:rStyle w:val="Char"/>
          <w:rFonts w:hint="cs"/>
          <w:rtl/>
        </w:rPr>
        <w:t>* * *</w:t>
      </w:r>
    </w:p>
    <w:p w:rsidR="003060A4" w:rsidRDefault="003060A4" w:rsidP="00254C69">
      <w:pPr>
        <w:widowControl w:val="0"/>
        <w:spacing w:before="2" w:after="2"/>
        <w:ind w:firstLine="284"/>
        <w:jc w:val="center"/>
        <w:rPr>
          <w:rFonts w:ascii="HQPB1" w:hAnsi="Traditional Arabic" w:hint="cs"/>
          <w:b/>
          <w:bCs/>
          <w:sz w:val="44"/>
          <w:szCs w:val="44"/>
          <w:rtl/>
        </w:rPr>
      </w:pPr>
    </w:p>
    <w:p w:rsidR="003060A4" w:rsidRDefault="003060A4" w:rsidP="00254C69">
      <w:pPr>
        <w:widowControl w:val="0"/>
        <w:spacing w:before="2" w:after="2"/>
        <w:ind w:firstLine="284"/>
        <w:jc w:val="center"/>
        <w:rPr>
          <w:rFonts w:ascii="HQPB1" w:hAnsi="Traditional Arabic" w:hint="cs"/>
          <w:b/>
          <w:bCs/>
          <w:sz w:val="44"/>
          <w:szCs w:val="44"/>
          <w:rtl/>
        </w:rPr>
      </w:pPr>
    </w:p>
    <w:p w:rsidR="00B0138E" w:rsidRPr="003060A4" w:rsidRDefault="00B0138E" w:rsidP="00254C69">
      <w:pPr>
        <w:widowControl w:val="0"/>
        <w:spacing w:before="2" w:after="2"/>
        <w:ind w:firstLine="284"/>
        <w:jc w:val="center"/>
        <w:rPr>
          <w:rStyle w:val="Char"/>
          <w:rFonts w:hint="cs"/>
          <w:color w:val="FF0000"/>
          <w:sz w:val="48"/>
          <w:szCs w:val="48"/>
          <w:rtl/>
        </w:rPr>
      </w:pPr>
      <w:r w:rsidRPr="003060A4">
        <w:rPr>
          <w:rFonts w:ascii="HQPB1" w:hAnsi="Traditional Arabic"/>
          <w:b/>
          <w:bCs/>
          <w:color w:val="FF0000"/>
          <w:sz w:val="72"/>
          <w:szCs w:val="72"/>
          <w:rtl/>
        </w:rPr>
        <w:t>القسم الرابع</w:t>
      </w:r>
      <w:r w:rsidRPr="003060A4">
        <w:rPr>
          <w:rStyle w:val="Char"/>
          <w:color w:val="FF0000"/>
          <w:sz w:val="48"/>
          <w:szCs w:val="48"/>
          <w:rtl/>
        </w:rPr>
        <w:t xml:space="preserve"> </w:t>
      </w:r>
      <w:r w:rsidRPr="003060A4">
        <w:rPr>
          <w:rStyle w:val="Char"/>
          <w:color w:val="FF0000"/>
          <w:sz w:val="48"/>
          <w:szCs w:val="48"/>
          <w:rtl/>
        </w:rPr>
        <w:br/>
      </w:r>
      <w:r w:rsidRPr="003060A4">
        <w:rPr>
          <w:rFonts w:ascii="HQPB1" w:hAnsi="Traditional Arabic"/>
          <w:b/>
          <w:bCs/>
          <w:color w:val="FF0000"/>
          <w:sz w:val="72"/>
          <w:szCs w:val="72"/>
          <w:rtl/>
        </w:rPr>
        <w:t>أحكام خاصة بالمرأة المسلمة</w:t>
      </w:r>
    </w:p>
    <w:p w:rsidR="00084EEF" w:rsidRPr="00B0138E" w:rsidRDefault="00084EEF" w:rsidP="00B0138E">
      <w:pPr>
        <w:pStyle w:val="a1"/>
        <w:rPr>
          <w:szCs w:val="40"/>
          <w:rtl/>
        </w:rPr>
      </w:pPr>
      <w:r w:rsidRPr="00B0138E">
        <w:rPr>
          <w:szCs w:val="40"/>
          <w:rtl/>
        </w:rPr>
        <w:br w:type="page"/>
      </w:r>
      <w:bookmarkStart w:id="146" w:name="_Toc114822756"/>
      <w:bookmarkStart w:id="147" w:name="_Toc115055129"/>
      <w:bookmarkStart w:id="148" w:name="_Toc116190060"/>
      <w:bookmarkStart w:id="149" w:name="_Toc457310997"/>
      <w:r w:rsidRPr="00B0138E">
        <w:rPr>
          <w:szCs w:val="40"/>
          <w:rtl/>
        </w:rPr>
        <w:lastRenderedPageBreak/>
        <w:t>القسم الرابع</w:t>
      </w:r>
      <w:r w:rsidRPr="00B0138E">
        <w:rPr>
          <w:rFonts w:hint="cs"/>
          <w:szCs w:val="40"/>
          <w:rtl/>
        </w:rPr>
        <w:t>:</w:t>
      </w:r>
      <w:r w:rsidRPr="00B0138E">
        <w:rPr>
          <w:szCs w:val="40"/>
          <w:rtl/>
        </w:rPr>
        <w:t xml:space="preserve"> أحكام خاصة بالمرأة المسلمة</w:t>
      </w:r>
      <w:bookmarkEnd w:id="146"/>
      <w:bookmarkEnd w:id="147"/>
      <w:bookmarkEnd w:id="148"/>
      <w:bookmarkEnd w:id="149"/>
      <w:r w:rsidRPr="00B0138E">
        <w:rPr>
          <w:szCs w:val="40"/>
          <w:rtl/>
        </w:rPr>
        <w:t xml:space="preserve"> </w:t>
      </w:r>
    </w:p>
    <w:p w:rsidR="00084EEF" w:rsidRDefault="00084EEF" w:rsidP="00B0138E">
      <w:pPr>
        <w:pStyle w:val="a2"/>
        <w:rPr>
          <w:rtl/>
        </w:rPr>
      </w:pPr>
      <w:bookmarkStart w:id="150" w:name="_Toc114822757"/>
      <w:bookmarkStart w:id="151" w:name="_Toc457310998"/>
      <w:r>
        <w:rPr>
          <w:rtl/>
        </w:rPr>
        <w:t>تمهيد</w:t>
      </w:r>
      <w:bookmarkEnd w:id="150"/>
      <w:r>
        <w:rPr>
          <w:rFonts w:hint="cs"/>
          <w:rtl/>
        </w:rPr>
        <w:t>:</w:t>
      </w:r>
      <w:bookmarkEnd w:id="151"/>
      <w:r>
        <w:rPr>
          <w:rtl/>
        </w:rPr>
        <w:t xml:space="preserve"> </w:t>
      </w:r>
    </w:p>
    <w:p w:rsidR="00084EEF" w:rsidRPr="003060A4" w:rsidRDefault="00084EEF" w:rsidP="003060A4">
      <w:pPr>
        <w:pStyle w:val="a0"/>
        <w:rPr>
          <w:rStyle w:val="Char"/>
          <w:sz w:val="30"/>
          <w:szCs w:val="30"/>
          <w:rtl/>
        </w:rPr>
      </w:pPr>
      <w:r w:rsidRPr="003060A4">
        <w:rPr>
          <w:rStyle w:val="Char"/>
          <w:sz w:val="30"/>
          <w:szCs w:val="30"/>
          <w:rtl/>
        </w:rPr>
        <w:t xml:space="preserve">لمَّا كان خطاب الشارع إلى المكلفين ينقسم إلى ثلاثة أقسام: </w:t>
      </w:r>
    </w:p>
    <w:p w:rsidR="00084EEF" w:rsidRPr="00254C69" w:rsidRDefault="00084EEF" w:rsidP="004440FB">
      <w:pPr>
        <w:widowControl w:val="0"/>
        <w:numPr>
          <w:ilvl w:val="0"/>
          <w:numId w:val="61"/>
        </w:numPr>
        <w:spacing w:before="2" w:after="2"/>
        <w:ind w:left="680" w:hanging="340"/>
        <w:jc w:val="both"/>
        <w:rPr>
          <w:rStyle w:val="Char"/>
          <w:rtl/>
        </w:rPr>
      </w:pPr>
      <w:r w:rsidRPr="00254C69">
        <w:rPr>
          <w:rStyle w:val="Char"/>
          <w:rtl/>
        </w:rPr>
        <w:t xml:space="preserve">قسم خاص بالرجل. </w:t>
      </w:r>
    </w:p>
    <w:p w:rsidR="00084EEF" w:rsidRPr="00254C69" w:rsidRDefault="00084EEF" w:rsidP="004440FB">
      <w:pPr>
        <w:widowControl w:val="0"/>
        <w:numPr>
          <w:ilvl w:val="0"/>
          <w:numId w:val="61"/>
        </w:numPr>
        <w:spacing w:before="2" w:after="2"/>
        <w:ind w:left="680" w:hanging="340"/>
        <w:jc w:val="both"/>
        <w:rPr>
          <w:rStyle w:val="Char"/>
          <w:rtl/>
        </w:rPr>
      </w:pPr>
      <w:r w:rsidRPr="00254C69">
        <w:rPr>
          <w:rStyle w:val="Char"/>
          <w:rtl/>
        </w:rPr>
        <w:t xml:space="preserve">قسم خاص بالمرأة. </w:t>
      </w:r>
    </w:p>
    <w:p w:rsidR="00084EEF" w:rsidRPr="00254C69" w:rsidRDefault="00084EEF" w:rsidP="004440FB">
      <w:pPr>
        <w:widowControl w:val="0"/>
        <w:numPr>
          <w:ilvl w:val="0"/>
          <w:numId w:val="61"/>
        </w:numPr>
        <w:spacing w:before="2" w:after="2"/>
        <w:ind w:left="680" w:hanging="340"/>
        <w:jc w:val="both"/>
        <w:rPr>
          <w:rStyle w:val="Char"/>
          <w:rtl/>
        </w:rPr>
      </w:pPr>
      <w:r w:rsidRPr="00254C69">
        <w:rPr>
          <w:rStyle w:val="Char"/>
          <w:rtl/>
        </w:rPr>
        <w:t xml:space="preserve">وقسم مشترك بينهما. </w:t>
      </w:r>
    </w:p>
    <w:p w:rsidR="00084EEF" w:rsidRPr="00254C69" w:rsidRDefault="00084EEF" w:rsidP="00254C69">
      <w:pPr>
        <w:widowControl w:val="0"/>
        <w:spacing w:before="2" w:after="2"/>
        <w:ind w:firstLine="284"/>
        <w:jc w:val="both"/>
        <w:rPr>
          <w:rStyle w:val="Char"/>
          <w:rtl/>
        </w:rPr>
      </w:pPr>
      <w:r w:rsidRPr="00254C69">
        <w:rPr>
          <w:rStyle w:val="Char"/>
          <w:rtl/>
        </w:rPr>
        <w:t xml:space="preserve">أحببت في هذه المسائل أن أذكر أهم الأحكام الفقهية التي تخص المرأة ومعظم الأحكام التي يشترك فيها الرجل والمرأة ذكرتها قبلُ في الأقسام الثلاثة التي تقدمت. </w:t>
      </w:r>
    </w:p>
    <w:p w:rsidR="00084EEF" w:rsidRPr="00254C69" w:rsidRDefault="00084EEF" w:rsidP="00254C69">
      <w:pPr>
        <w:widowControl w:val="0"/>
        <w:spacing w:before="2" w:after="2"/>
        <w:ind w:firstLine="284"/>
        <w:jc w:val="both"/>
        <w:rPr>
          <w:rStyle w:val="Char"/>
          <w:rtl/>
        </w:rPr>
      </w:pPr>
      <w:r w:rsidRPr="00254C69">
        <w:rPr>
          <w:rStyle w:val="Char"/>
          <w:rtl/>
        </w:rPr>
        <w:t xml:space="preserve">وإليك هذه المسائل مفصلة: </w:t>
      </w:r>
    </w:p>
    <w:p w:rsidR="00084EEF" w:rsidRPr="00B0138E" w:rsidRDefault="00084EEF" w:rsidP="00B0138E">
      <w:pPr>
        <w:pStyle w:val="a2"/>
        <w:rPr>
          <w:rtl/>
        </w:rPr>
      </w:pPr>
      <w:bookmarkStart w:id="152" w:name="_Toc114822758"/>
      <w:bookmarkStart w:id="153" w:name="_Toc115055130"/>
      <w:bookmarkStart w:id="154" w:name="_Toc116190061"/>
      <w:bookmarkStart w:id="155" w:name="_Toc457310999"/>
      <w:r w:rsidRPr="00B0138E">
        <w:rPr>
          <w:rtl/>
        </w:rPr>
        <w:t>مسائل خاصة بالمرأة</w:t>
      </w:r>
      <w:bookmarkEnd w:id="152"/>
      <w:bookmarkEnd w:id="153"/>
      <w:bookmarkEnd w:id="154"/>
      <w:bookmarkEnd w:id="155"/>
      <w:r w:rsidRPr="00B0138E">
        <w:rPr>
          <w:rtl/>
        </w:rPr>
        <w:t xml:space="preserve"> </w:t>
      </w:r>
    </w:p>
    <w:p w:rsidR="00084EEF" w:rsidRDefault="00084EEF" w:rsidP="00B0138E">
      <w:pPr>
        <w:pStyle w:val="a7"/>
        <w:rPr>
          <w:rtl/>
        </w:rPr>
      </w:pPr>
      <w:r>
        <w:rPr>
          <w:rtl/>
        </w:rPr>
        <w:t>ال</w:t>
      </w:r>
      <w:r w:rsidR="003060A4">
        <w:rPr>
          <w:rFonts w:hint="cs"/>
          <w:rtl/>
        </w:rPr>
        <w:t>ـ</w:t>
      </w:r>
      <w:r>
        <w:rPr>
          <w:rtl/>
        </w:rPr>
        <w:t xml:space="preserve">مسـألة الأولـى: </w:t>
      </w:r>
    </w:p>
    <w:p w:rsidR="00084EEF" w:rsidRPr="00254C69" w:rsidRDefault="00084EEF" w:rsidP="00254C69">
      <w:pPr>
        <w:widowControl w:val="0"/>
        <w:spacing w:before="2" w:after="2"/>
        <w:ind w:firstLine="284"/>
        <w:jc w:val="both"/>
        <w:rPr>
          <w:rStyle w:val="Char"/>
          <w:rtl/>
        </w:rPr>
      </w:pPr>
      <w:r w:rsidRPr="00254C69">
        <w:rPr>
          <w:rStyle w:val="Char"/>
          <w:rtl/>
        </w:rPr>
        <w:t xml:space="preserve">حكم المسح على الباروكة: لبس الباروكة جائز للحاجة. </w:t>
      </w:r>
    </w:p>
    <w:p w:rsidR="00084EEF" w:rsidRPr="00254C69" w:rsidRDefault="00084EEF" w:rsidP="00254C69">
      <w:pPr>
        <w:widowControl w:val="0"/>
        <w:spacing w:before="2" w:after="2"/>
        <w:ind w:firstLine="284"/>
        <w:jc w:val="both"/>
        <w:rPr>
          <w:rStyle w:val="Char"/>
          <w:rtl/>
        </w:rPr>
      </w:pPr>
      <w:r w:rsidRPr="00254C69">
        <w:rPr>
          <w:rStyle w:val="Char"/>
          <w:rtl/>
        </w:rPr>
        <w:t xml:space="preserve">فإذا احتاجت المرأة إلى لبس الباروكة فإنها لا تمسح عليها عند وضوئها للصلاة؛ لأنها ليست خمارا ولا في معنى الخمار؛ ولأنه لا بد من المسح على الرأس مباشرة أو على الشعر الذي خلقه اللّه. </w:t>
      </w:r>
    </w:p>
    <w:p w:rsidR="00084EEF" w:rsidRDefault="00084EEF" w:rsidP="00B0138E">
      <w:pPr>
        <w:pStyle w:val="a7"/>
        <w:rPr>
          <w:rtl/>
        </w:rPr>
      </w:pPr>
      <w:r>
        <w:rPr>
          <w:rtl/>
        </w:rPr>
        <w:lastRenderedPageBreak/>
        <w:t>ال</w:t>
      </w:r>
      <w:r w:rsidR="003060A4">
        <w:rPr>
          <w:rFonts w:hint="cs"/>
          <w:rtl/>
        </w:rPr>
        <w:t>ـ</w:t>
      </w:r>
      <w:r>
        <w:rPr>
          <w:rtl/>
        </w:rPr>
        <w:t xml:space="preserve">مسـألة الثانيـة: </w:t>
      </w:r>
    </w:p>
    <w:p w:rsidR="00084EEF" w:rsidRPr="00254C69" w:rsidRDefault="00084EEF" w:rsidP="00254C69">
      <w:pPr>
        <w:widowControl w:val="0"/>
        <w:spacing w:before="2" w:after="2"/>
        <w:ind w:firstLine="284"/>
        <w:jc w:val="both"/>
        <w:rPr>
          <w:rStyle w:val="Char"/>
          <w:rtl/>
        </w:rPr>
      </w:pPr>
      <w:r w:rsidRPr="00254C69">
        <w:rPr>
          <w:rStyle w:val="Char"/>
          <w:rtl/>
        </w:rPr>
        <w:t xml:space="preserve">طلاء الأظافر: تتعمد بعض النساء فيضعن على أظافرهن طلاءً (كالمناكير والإكلادور) مما يحجب وصول الماء إلى البشرة، وهو لا يجوز، بل يشترط وضعها على طهارة ويزال عند الوضوء مرة أخرى. </w:t>
      </w:r>
    </w:p>
    <w:p w:rsidR="00084EEF" w:rsidRDefault="00084EEF" w:rsidP="00B0138E">
      <w:pPr>
        <w:pStyle w:val="a7"/>
        <w:rPr>
          <w:rtl/>
        </w:rPr>
      </w:pPr>
      <w:r>
        <w:rPr>
          <w:rtl/>
        </w:rPr>
        <w:t>ال</w:t>
      </w:r>
      <w:r w:rsidR="003060A4">
        <w:rPr>
          <w:rFonts w:hint="cs"/>
          <w:rtl/>
        </w:rPr>
        <w:t>ـ</w:t>
      </w:r>
      <w:r>
        <w:rPr>
          <w:rtl/>
        </w:rPr>
        <w:t xml:space="preserve">مسـألة الثالثـة: </w:t>
      </w:r>
    </w:p>
    <w:p w:rsidR="00084EEF" w:rsidRPr="00254C69" w:rsidRDefault="00084EEF" w:rsidP="00254C69">
      <w:pPr>
        <w:widowControl w:val="0"/>
        <w:spacing w:before="2" w:after="2"/>
        <w:ind w:firstLine="284"/>
        <w:jc w:val="both"/>
        <w:rPr>
          <w:rStyle w:val="Char"/>
          <w:rtl/>
        </w:rPr>
      </w:pPr>
      <w:r w:rsidRPr="00254C69">
        <w:rPr>
          <w:rStyle w:val="Char"/>
          <w:rtl/>
        </w:rPr>
        <w:t xml:space="preserve">الحيض: هو دم يخرج من قُبُل المرأة حال صحتها من غير سبب ولادة أو افتضاض. </w:t>
      </w:r>
    </w:p>
    <w:p w:rsidR="00084EEF" w:rsidRPr="00254C69" w:rsidRDefault="00084EEF" w:rsidP="00254C69">
      <w:pPr>
        <w:widowControl w:val="0"/>
        <w:spacing w:before="2" w:after="2"/>
        <w:ind w:firstLine="284"/>
        <w:jc w:val="both"/>
        <w:rPr>
          <w:rStyle w:val="Char"/>
          <w:rtl/>
        </w:rPr>
      </w:pPr>
      <w:r w:rsidRPr="00254C69">
        <w:rPr>
          <w:rStyle w:val="Char"/>
          <w:rtl/>
        </w:rPr>
        <w:t xml:space="preserve">ويرى كثير من الفقهاء أن وقته يبدأ عند بلوغ الأنثى تسع سنين، فإذا رأت الدم قبل بلوغها هذا السن لا يكون دم حيض بل دم علة وفساد وقد يمتد إلى آخر العمر والغالب أنَّه ينقطع عند بلوغ سنّ الخمسين. </w:t>
      </w:r>
    </w:p>
    <w:p w:rsidR="00084EEF" w:rsidRPr="00254C69" w:rsidRDefault="00084EEF" w:rsidP="00254C69">
      <w:pPr>
        <w:widowControl w:val="0"/>
        <w:spacing w:before="2" w:after="2"/>
        <w:ind w:firstLine="284"/>
        <w:jc w:val="both"/>
        <w:rPr>
          <w:rStyle w:val="Char"/>
          <w:rtl/>
        </w:rPr>
      </w:pPr>
      <w:r w:rsidRPr="00254C69">
        <w:rPr>
          <w:rStyle w:val="Char"/>
          <w:rtl/>
        </w:rPr>
        <w:t xml:space="preserve">وأنواعـه ستة: السـواد والحمرة والصفـرة والكـدرة والخضرة والترابية. </w:t>
      </w:r>
    </w:p>
    <w:p w:rsidR="00084EEF" w:rsidRPr="00254C69" w:rsidRDefault="00084EEF" w:rsidP="00254C69">
      <w:pPr>
        <w:widowControl w:val="0"/>
        <w:spacing w:before="2" w:after="2"/>
        <w:ind w:firstLine="284"/>
        <w:jc w:val="both"/>
        <w:rPr>
          <w:rStyle w:val="Char"/>
          <w:rtl/>
        </w:rPr>
      </w:pPr>
      <w:r w:rsidRPr="00254C69">
        <w:rPr>
          <w:rStyle w:val="Char"/>
          <w:rtl/>
        </w:rPr>
        <w:t xml:space="preserve">وأقل الحيض يوم وليلة، وأوسطه خمسة، وأكثره خمسة عشر يوما، وغالبه ست أو سبع. </w:t>
      </w:r>
    </w:p>
    <w:p w:rsidR="00084EEF" w:rsidRPr="00254C69" w:rsidRDefault="00084EEF" w:rsidP="00254C69">
      <w:pPr>
        <w:widowControl w:val="0"/>
        <w:spacing w:before="2" w:after="2"/>
        <w:ind w:firstLine="284"/>
        <w:jc w:val="both"/>
        <w:rPr>
          <w:rStyle w:val="Char"/>
          <w:rtl/>
        </w:rPr>
      </w:pPr>
      <w:r w:rsidRPr="00254C69">
        <w:rPr>
          <w:rStyle w:val="Char"/>
          <w:rtl/>
        </w:rPr>
        <w:t xml:space="preserve">وأقل الطهر الفاصل بين الحيضتين ثلاثة عشر يوما غالبا وقد يكون أقل من ذلك أو أكثر. </w:t>
      </w:r>
    </w:p>
    <w:p w:rsidR="00084EEF" w:rsidRPr="00254C69" w:rsidRDefault="00084EEF" w:rsidP="00254C69">
      <w:pPr>
        <w:widowControl w:val="0"/>
        <w:spacing w:before="2" w:after="2"/>
        <w:ind w:firstLine="284"/>
        <w:jc w:val="both"/>
        <w:rPr>
          <w:rStyle w:val="Char"/>
          <w:rtl/>
        </w:rPr>
      </w:pPr>
      <w:r w:rsidRPr="00254C69">
        <w:rPr>
          <w:rStyle w:val="Char"/>
          <w:rtl/>
        </w:rPr>
        <w:t xml:space="preserve">ويمنع الحيض الصلاة والصوم ودخول المسجد وقراءة القرآن في المصحف والطواف والجماع كما أنه علامة على البلوغ. </w:t>
      </w:r>
    </w:p>
    <w:p w:rsidR="00084EEF" w:rsidRDefault="00084EEF" w:rsidP="00B0138E">
      <w:pPr>
        <w:pStyle w:val="a7"/>
        <w:rPr>
          <w:rtl/>
        </w:rPr>
      </w:pPr>
      <w:r>
        <w:rPr>
          <w:rtl/>
        </w:rPr>
        <w:t>ال</w:t>
      </w:r>
      <w:r w:rsidR="003060A4">
        <w:rPr>
          <w:rFonts w:hint="cs"/>
          <w:rtl/>
        </w:rPr>
        <w:t>ـ</w:t>
      </w:r>
      <w:r>
        <w:rPr>
          <w:rtl/>
        </w:rPr>
        <w:t xml:space="preserve">مسـألة الرابعـة: </w:t>
      </w:r>
    </w:p>
    <w:p w:rsidR="00084EEF" w:rsidRPr="00254C69" w:rsidRDefault="00084EEF" w:rsidP="00254C69">
      <w:pPr>
        <w:widowControl w:val="0"/>
        <w:spacing w:before="2" w:after="2"/>
        <w:ind w:firstLine="284"/>
        <w:jc w:val="both"/>
        <w:rPr>
          <w:rStyle w:val="Char"/>
          <w:rtl/>
        </w:rPr>
      </w:pPr>
      <w:r w:rsidRPr="00254C69">
        <w:rPr>
          <w:rStyle w:val="Char"/>
          <w:rtl/>
        </w:rPr>
        <w:t xml:space="preserve">النفاس: هو الدم الخارج من الفرج عقب الولادة أو خروج أكثر الولد ولو </w:t>
      </w:r>
      <w:r w:rsidRPr="00254C69">
        <w:rPr>
          <w:rStyle w:val="Char"/>
          <w:rtl/>
        </w:rPr>
        <w:lastRenderedPageBreak/>
        <w:t xml:space="preserve">سقطا استبان خَلقُه. </w:t>
      </w:r>
    </w:p>
    <w:p w:rsidR="00084EEF" w:rsidRPr="00254C69" w:rsidRDefault="00084EEF" w:rsidP="00254C69">
      <w:pPr>
        <w:widowControl w:val="0"/>
        <w:spacing w:before="2" w:after="2"/>
        <w:ind w:firstLine="284"/>
        <w:jc w:val="both"/>
        <w:rPr>
          <w:rStyle w:val="Char"/>
          <w:rtl/>
        </w:rPr>
      </w:pPr>
      <w:r w:rsidRPr="00254C69">
        <w:rPr>
          <w:rStyle w:val="Char"/>
          <w:rtl/>
        </w:rPr>
        <w:t xml:space="preserve">ومدة النفاس: أربعون يوما غالبا وليس لأقله مدة معينة. وإذا ولدت المرأة توأمين- فتعتبر مدة نفاسها من الأول لا من الثاني. </w:t>
      </w:r>
    </w:p>
    <w:p w:rsidR="00084EEF" w:rsidRPr="00254C69" w:rsidRDefault="00084EEF" w:rsidP="00254C69">
      <w:pPr>
        <w:widowControl w:val="0"/>
        <w:spacing w:before="2" w:after="2"/>
        <w:ind w:firstLine="284"/>
        <w:jc w:val="both"/>
        <w:rPr>
          <w:rStyle w:val="Char"/>
          <w:rtl/>
        </w:rPr>
      </w:pPr>
      <w:r w:rsidRPr="00254C69">
        <w:rPr>
          <w:rStyle w:val="Char"/>
          <w:rtl/>
        </w:rPr>
        <w:t xml:space="preserve">ويمنع النفاس الأشياء التي يمنعها الحيض كالصوم والصلاة وهكذا... </w:t>
      </w:r>
    </w:p>
    <w:p w:rsidR="00084EEF" w:rsidRDefault="00084EEF" w:rsidP="00B0138E">
      <w:pPr>
        <w:pStyle w:val="a7"/>
        <w:rPr>
          <w:rtl/>
        </w:rPr>
      </w:pPr>
      <w:r>
        <w:rPr>
          <w:rtl/>
        </w:rPr>
        <w:t>ال</w:t>
      </w:r>
      <w:r w:rsidR="003060A4">
        <w:rPr>
          <w:rFonts w:hint="cs"/>
          <w:rtl/>
        </w:rPr>
        <w:t>ـ</w:t>
      </w:r>
      <w:r>
        <w:rPr>
          <w:rtl/>
        </w:rPr>
        <w:t xml:space="preserve">مسـألة الخامسـة: </w:t>
      </w:r>
    </w:p>
    <w:p w:rsidR="00084EEF" w:rsidRPr="00254C69" w:rsidRDefault="00084EEF" w:rsidP="00254C69">
      <w:pPr>
        <w:widowControl w:val="0"/>
        <w:spacing w:before="2" w:after="2"/>
        <w:ind w:firstLine="284"/>
        <w:jc w:val="both"/>
        <w:rPr>
          <w:rStyle w:val="Char"/>
          <w:rtl/>
        </w:rPr>
      </w:pPr>
      <w:r w:rsidRPr="00254C69">
        <w:rPr>
          <w:rStyle w:val="Char"/>
          <w:rtl/>
        </w:rPr>
        <w:t xml:space="preserve">الاستحاضة: الاستحاضة هي سيلان الدم في غير وقت الحيض والنفاس من أدنى الرحم فكل ما زاد على أكثر مدة الحيض أو النفاس أو نقص عن أقله أو سال قبل سن الحيض- وهو تسع سنين- فهو استحاضة. وحكم الاستحاضة أنها حدث دائم لا يمنع صلاة ولا صوما. </w:t>
      </w:r>
    </w:p>
    <w:p w:rsidR="00084EEF" w:rsidRPr="00254C69" w:rsidRDefault="00084EEF" w:rsidP="00254C69">
      <w:pPr>
        <w:widowControl w:val="0"/>
        <w:spacing w:before="2" w:after="2"/>
        <w:ind w:firstLine="284"/>
        <w:jc w:val="both"/>
        <w:rPr>
          <w:rStyle w:val="Char"/>
          <w:rtl/>
        </w:rPr>
      </w:pPr>
      <w:r w:rsidRPr="00254C69">
        <w:rPr>
          <w:rStyle w:val="Char"/>
          <w:rtl/>
        </w:rPr>
        <w:t xml:space="preserve">والمستحاضة تتوضأ لكل صلاة. ويجوز لزوجها مجامعتها. </w:t>
      </w:r>
    </w:p>
    <w:p w:rsidR="00084EEF" w:rsidRPr="00254C69" w:rsidRDefault="00084EEF" w:rsidP="00254C69">
      <w:pPr>
        <w:widowControl w:val="0"/>
        <w:spacing w:before="2" w:after="2"/>
        <w:ind w:firstLine="284"/>
        <w:jc w:val="both"/>
        <w:rPr>
          <w:rStyle w:val="Char"/>
          <w:rtl/>
        </w:rPr>
      </w:pPr>
      <w:r w:rsidRPr="00254C69">
        <w:rPr>
          <w:rStyle w:val="Char"/>
          <w:rtl/>
        </w:rPr>
        <w:t xml:space="preserve">والدم الذي تراه الحامل يعد من قبيل الاستحاضة. </w:t>
      </w:r>
    </w:p>
    <w:p w:rsidR="00084EEF" w:rsidRPr="003060A4" w:rsidRDefault="00084EEF" w:rsidP="003060A4">
      <w:pPr>
        <w:pStyle w:val="a7"/>
        <w:rPr>
          <w:rStyle w:val="Char"/>
          <w:rFonts w:hAnsi="Times New Roman Bold"/>
          <w:sz w:val="34"/>
          <w:szCs w:val="34"/>
          <w:rtl/>
        </w:rPr>
      </w:pPr>
      <w:r w:rsidRPr="003060A4">
        <w:rPr>
          <w:rtl/>
        </w:rPr>
        <w:t xml:space="preserve">المسـألة السادسـة: </w:t>
      </w:r>
    </w:p>
    <w:p w:rsidR="00084EEF" w:rsidRPr="00254C69" w:rsidRDefault="00084EEF" w:rsidP="00254C69">
      <w:pPr>
        <w:widowControl w:val="0"/>
        <w:spacing w:before="2" w:after="2"/>
        <w:ind w:firstLine="284"/>
        <w:jc w:val="both"/>
        <w:rPr>
          <w:rStyle w:val="Char"/>
          <w:rtl/>
        </w:rPr>
      </w:pPr>
      <w:r w:rsidRPr="00254C69">
        <w:rPr>
          <w:rStyle w:val="Char"/>
          <w:rtl/>
        </w:rPr>
        <w:t>تنهى المرأة عن حلق شعرها إلا لحاجة، ويحرم عليها الن</w:t>
      </w:r>
      <w:r w:rsidR="003060A4">
        <w:rPr>
          <w:rStyle w:val="Char"/>
          <w:rtl/>
        </w:rPr>
        <w:t>مص والوشم ووصل الشعر والتفلج</w:t>
      </w:r>
      <w:r w:rsidRPr="00254C69">
        <w:rPr>
          <w:rStyle w:val="Char"/>
          <w:vertAlign w:val="superscript"/>
          <w:rtl/>
        </w:rPr>
        <w:t>(</w:t>
      </w:r>
      <w:r w:rsidRPr="00254C69">
        <w:rPr>
          <w:rStyle w:val="Char"/>
          <w:vertAlign w:val="superscript"/>
          <w:rtl/>
        </w:rPr>
        <w:footnoteReference w:id="58"/>
      </w:r>
      <w:r w:rsidRPr="00254C69">
        <w:rPr>
          <w:rStyle w:val="Char"/>
          <w:vertAlign w:val="superscript"/>
          <w:rtl/>
        </w:rPr>
        <w:t>)</w:t>
      </w:r>
      <w:r w:rsidRPr="00254C69">
        <w:rPr>
          <w:rStyle w:val="Char"/>
          <w:rtl/>
        </w:rPr>
        <w:t xml:space="preserve"> لأن النبي </w:t>
      </w:r>
      <w:r w:rsidR="00254C69" w:rsidRPr="00254C69">
        <w:rPr>
          <w:rFonts w:ascii="CTraditional Arabic" w:hAnsi="CTraditional Arabic" w:cs="CTraditional Arabic"/>
          <w:sz w:val="28"/>
          <w:szCs w:val="28"/>
          <w:rtl/>
        </w:rPr>
        <w:t>ج</w:t>
      </w:r>
      <w:r w:rsidRPr="00254C69">
        <w:rPr>
          <w:rStyle w:val="Char"/>
          <w:rtl/>
        </w:rPr>
        <w:t xml:space="preserve"> </w:t>
      </w:r>
      <w:r w:rsidR="009F5405" w:rsidRPr="003060A4">
        <w:rPr>
          <w:rStyle w:val="Char5"/>
          <w:rFonts w:hint="cs"/>
          <w:rtl/>
        </w:rPr>
        <w:t>«</w:t>
      </w:r>
      <w:r w:rsidRPr="003060A4">
        <w:rPr>
          <w:rStyle w:val="Char5"/>
          <w:rtl/>
        </w:rPr>
        <w:fldChar w:fldCharType="begin"/>
      </w:r>
      <w:r w:rsidRPr="003060A4">
        <w:rPr>
          <w:rStyle w:val="Char5"/>
        </w:rPr>
        <w:instrText xml:space="preserve"> XE </w:instrText>
      </w:r>
      <w:r w:rsidRPr="003060A4">
        <w:rPr>
          <w:rStyle w:val="Char5"/>
          <w:rtl/>
        </w:rPr>
        <w:instrText>"</w:instrText>
      </w:r>
      <w:r w:rsidRPr="003060A4">
        <w:rPr>
          <w:rStyle w:val="Char5"/>
        </w:rPr>
        <w:instrText>32:</w:instrText>
      </w:r>
      <w:r w:rsidRPr="003060A4">
        <w:rPr>
          <w:rStyle w:val="Char5"/>
          <w:rtl/>
        </w:rPr>
        <w:instrText>لعن الفاعلة والمفعول بها" \</w:instrText>
      </w:r>
      <w:r w:rsidRPr="003060A4">
        <w:rPr>
          <w:rStyle w:val="Char5"/>
        </w:rPr>
        <w:instrText xml:space="preserve">y "1" \b </w:instrText>
      </w:r>
      <w:r w:rsidRPr="003060A4">
        <w:rPr>
          <w:rStyle w:val="Char5"/>
          <w:rtl/>
        </w:rPr>
        <w:fldChar w:fldCharType="end"/>
      </w:r>
      <w:r w:rsidRPr="003060A4">
        <w:rPr>
          <w:rStyle w:val="Char5"/>
          <w:rtl/>
        </w:rPr>
        <w:t>لعن الفاعلة والمفعول بها</w:t>
      </w:r>
      <w:r w:rsidR="009F5405" w:rsidRPr="003060A4">
        <w:rPr>
          <w:rStyle w:val="Char5"/>
          <w:rFonts w:hint="cs"/>
          <w:rtl/>
        </w:rPr>
        <w:t>»</w:t>
      </w:r>
      <w:r w:rsidRPr="003060A4">
        <w:rPr>
          <w:rStyle w:val="Char5"/>
          <w:rtl/>
        </w:rPr>
        <w:t xml:space="preserve"> </w:t>
      </w:r>
      <w:r w:rsidRPr="00254C69">
        <w:rPr>
          <w:rStyle w:val="Char"/>
          <w:rtl/>
        </w:rPr>
        <w:t xml:space="preserve">[رواه السبعة]. </w:t>
      </w:r>
    </w:p>
    <w:p w:rsidR="00084EEF" w:rsidRPr="00254C69" w:rsidRDefault="00084EEF" w:rsidP="00254C69">
      <w:pPr>
        <w:widowControl w:val="0"/>
        <w:spacing w:before="2" w:after="2"/>
        <w:ind w:firstLine="284"/>
        <w:jc w:val="both"/>
        <w:rPr>
          <w:rStyle w:val="Char"/>
          <w:rtl/>
        </w:rPr>
      </w:pPr>
      <w:r w:rsidRPr="00254C69">
        <w:rPr>
          <w:rStyle w:val="Char"/>
          <w:rtl/>
        </w:rPr>
        <w:t xml:space="preserve">ويحرم على المرأة وضع الطيب إلا لزوجها، وبين النساء. </w:t>
      </w:r>
    </w:p>
    <w:p w:rsidR="00084EEF" w:rsidRDefault="00084EEF" w:rsidP="00B0138E">
      <w:pPr>
        <w:pStyle w:val="a7"/>
        <w:rPr>
          <w:rtl/>
        </w:rPr>
      </w:pPr>
      <w:r>
        <w:rPr>
          <w:rtl/>
        </w:rPr>
        <w:lastRenderedPageBreak/>
        <w:t>ال</w:t>
      </w:r>
      <w:r w:rsidR="003060A4">
        <w:rPr>
          <w:rFonts w:hint="cs"/>
          <w:rtl/>
        </w:rPr>
        <w:t>ـ</w:t>
      </w:r>
      <w:r>
        <w:rPr>
          <w:rtl/>
        </w:rPr>
        <w:t xml:space="preserve">مسـألة السابعـة: </w:t>
      </w:r>
    </w:p>
    <w:p w:rsidR="00084EEF" w:rsidRPr="00254C69" w:rsidRDefault="00084EEF" w:rsidP="00254C69">
      <w:pPr>
        <w:widowControl w:val="0"/>
        <w:spacing w:before="2" w:after="2"/>
        <w:ind w:firstLine="284"/>
        <w:jc w:val="both"/>
        <w:rPr>
          <w:rStyle w:val="Char"/>
          <w:rtl/>
        </w:rPr>
      </w:pPr>
      <w:r w:rsidRPr="00254C69">
        <w:rPr>
          <w:rStyle w:val="Char"/>
          <w:rtl/>
        </w:rPr>
        <w:t xml:space="preserve">عورة المرأة: المرأة كلها عورة عند وجود الرجال الأجانب فيجب عليها أن تتحجب عن الرجال الأجانب كما لا يجوز لها الخلوة بالرجل الأجنبي. </w:t>
      </w:r>
    </w:p>
    <w:p w:rsidR="00084EEF" w:rsidRPr="00254C69" w:rsidRDefault="00084EEF" w:rsidP="00254C69">
      <w:pPr>
        <w:widowControl w:val="0"/>
        <w:spacing w:before="2" w:after="2"/>
        <w:ind w:firstLine="284"/>
        <w:jc w:val="both"/>
        <w:rPr>
          <w:rStyle w:val="Char"/>
          <w:rtl/>
        </w:rPr>
      </w:pPr>
      <w:r w:rsidRPr="00254C69">
        <w:rPr>
          <w:rStyle w:val="Char"/>
          <w:rtl/>
        </w:rPr>
        <w:t xml:space="preserve">ولا تسافر إلا مع ذي محرم منها، وهو من تحرم عليه على التأبيد بسبب مباح من نسب أو مصاهرة أو رضاع. </w:t>
      </w:r>
    </w:p>
    <w:p w:rsidR="00084EEF" w:rsidRPr="00254C69" w:rsidRDefault="00084EEF" w:rsidP="00254C69">
      <w:pPr>
        <w:widowControl w:val="0"/>
        <w:spacing w:before="2" w:after="2"/>
        <w:ind w:firstLine="284"/>
        <w:jc w:val="both"/>
        <w:rPr>
          <w:rStyle w:val="Char"/>
          <w:rtl/>
        </w:rPr>
      </w:pPr>
      <w:r w:rsidRPr="00254C69">
        <w:rPr>
          <w:rStyle w:val="Char"/>
          <w:rtl/>
        </w:rPr>
        <w:t xml:space="preserve">وتستر المرأة في الصلاة جميع بدنها إلا وجهها وكفيها وقدميها ويجب ستر ذلك إذا كانت بحضرة رجال أجانب ويستحب ستر كفيها وقدميها مطلقا. </w:t>
      </w:r>
    </w:p>
    <w:p w:rsidR="00084EEF" w:rsidRPr="00254C69" w:rsidRDefault="00084EEF" w:rsidP="00254C69">
      <w:pPr>
        <w:widowControl w:val="0"/>
        <w:spacing w:before="2" w:after="2"/>
        <w:ind w:firstLine="284"/>
        <w:jc w:val="both"/>
        <w:rPr>
          <w:rStyle w:val="Char"/>
          <w:rtl/>
        </w:rPr>
      </w:pPr>
      <w:r w:rsidRPr="00254C69">
        <w:rPr>
          <w:rStyle w:val="Char"/>
          <w:rtl/>
        </w:rPr>
        <w:t xml:space="preserve">والساتر من اللباس ما كان فضفاضا كثيفا، لا يشبه لباس الرجل، ولا يكون مشجرا يجذب الأنظار ولا يشبه لباس الكافرات ولا يكون لباس شهرة. </w:t>
      </w:r>
    </w:p>
    <w:p w:rsidR="00084EEF" w:rsidRDefault="00084EEF" w:rsidP="00B0138E">
      <w:pPr>
        <w:pStyle w:val="a7"/>
        <w:rPr>
          <w:rtl/>
        </w:rPr>
      </w:pPr>
      <w:r>
        <w:rPr>
          <w:rtl/>
        </w:rPr>
        <w:t>ال</w:t>
      </w:r>
      <w:r w:rsidR="003060A4">
        <w:rPr>
          <w:rFonts w:hint="cs"/>
          <w:rtl/>
        </w:rPr>
        <w:t>ـ</w:t>
      </w:r>
      <w:r>
        <w:rPr>
          <w:rtl/>
        </w:rPr>
        <w:t xml:space="preserve">مسألة الثامنة: (زينة المرأة): </w:t>
      </w:r>
    </w:p>
    <w:p w:rsidR="00084EEF" w:rsidRPr="00254C69" w:rsidRDefault="00084EEF" w:rsidP="00254C69">
      <w:pPr>
        <w:widowControl w:val="0"/>
        <w:spacing w:before="2" w:after="2"/>
        <w:ind w:firstLine="284"/>
        <w:jc w:val="both"/>
        <w:rPr>
          <w:rStyle w:val="Char"/>
          <w:rtl/>
        </w:rPr>
      </w:pPr>
      <w:r w:rsidRPr="00254C69">
        <w:rPr>
          <w:rStyle w:val="Char"/>
          <w:rtl/>
        </w:rPr>
        <w:t xml:space="preserve">للمرأة زينة منها ما هو حل لها ومنها ما هو محرم عليها، فيباح للمرأة الطيب والذهب والفضة والحرير ولبس المعصفر. </w:t>
      </w:r>
    </w:p>
    <w:p w:rsidR="00084EEF" w:rsidRPr="00254C69" w:rsidRDefault="00084EEF" w:rsidP="00254C69">
      <w:pPr>
        <w:widowControl w:val="0"/>
        <w:spacing w:before="2" w:after="2"/>
        <w:ind w:firstLine="284"/>
        <w:jc w:val="both"/>
        <w:rPr>
          <w:rStyle w:val="Char"/>
          <w:rtl/>
        </w:rPr>
      </w:pPr>
      <w:r w:rsidRPr="00254C69">
        <w:rPr>
          <w:rStyle w:val="Char"/>
          <w:rtl/>
        </w:rPr>
        <w:t xml:space="preserve">ويحرم عليها الزينة المقصود بها الشهرة والخيلاء، وإلفات نظر الناس إليها والطيب الذي تفوح رائحته والإبداء أمام غير المحارم. </w:t>
      </w:r>
    </w:p>
    <w:p w:rsidR="00084EEF" w:rsidRDefault="00084EEF" w:rsidP="00B0138E">
      <w:pPr>
        <w:pStyle w:val="a7"/>
        <w:rPr>
          <w:rtl/>
        </w:rPr>
      </w:pPr>
      <w:r>
        <w:rPr>
          <w:rtl/>
        </w:rPr>
        <w:t>ال</w:t>
      </w:r>
      <w:r w:rsidR="003060A4">
        <w:rPr>
          <w:rFonts w:hint="cs"/>
          <w:rtl/>
        </w:rPr>
        <w:t>ـ</w:t>
      </w:r>
      <w:r>
        <w:rPr>
          <w:rtl/>
        </w:rPr>
        <w:t xml:space="preserve">مسألة التاسعة: (صوت المرأة): </w:t>
      </w:r>
    </w:p>
    <w:p w:rsidR="00084EEF" w:rsidRPr="00254C69" w:rsidRDefault="00084EEF" w:rsidP="00254C69">
      <w:pPr>
        <w:widowControl w:val="0"/>
        <w:spacing w:before="2" w:after="2"/>
        <w:ind w:firstLine="284"/>
        <w:jc w:val="both"/>
        <w:rPr>
          <w:rStyle w:val="Char"/>
          <w:rtl/>
        </w:rPr>
      </w:pPr>
      <w:r w:rsidRPr="00254C69">
        <w:rPr>
          <w:rStyle w:val="Char"/>
          <w:rtl/>
        </w:rPr>
        <w:t xml:space="preserve">صوت المرأة ليس بعورة إلا إذا حاولت ترخيمه وترقيقه وإفتان الناس به وبالغت في ذلك. </w:t>
      </w:r>
    </w:p>
    <w:p w:rsidR="00084EEF" w:rsidRPr="00254C69" w:rsidRDefault="00084EEF" w:rsidP="00254C69">
      <w:pPr>
        <w:widowControl w:val="0"/>
        <w:spacing w:before="2" w:after="2"/>
        <w:ind w:firstLine="284"/>
        <w:jc w:val="both"/>
        <w:rPr>
          <w:rStyle w:val="Char"/>
          <w:rtl/>
        </w:rPr>
      </w:pPr>
      <w:r w:rsidRPr="00254C69">
        <w:rPr>
          <w:rStyle w:val="Char"/>
          <w:rtl/>
        </w:rPr>
        <w:t xml:space="preserve">وأما غناؤها فإنه حرام وقد ولع به الكثير في زماننا واتخذوه وسيلة جذب وجمع للمال. والغناء حرام في حق الرجال وهو في حق النساء أشد حرمة. </w:t>
      </w:r>
      <w:r w:rsidRPr="00254C69">
        <w:rPr>
          <w:rStyle w:val="Char"/>
          <w:rtl/>
        </w:rPr>
        <w:lastRenderedPageBreak/>
        <w:t xml:space="preserve">ويجوز منه للمرأة ما كان في مناسبات الأفراح والأعياد وفي وسط نساء بحت، وبألفاظ محمودة شرعا وبدون موسيقى. </w:t>
      </w:r>
    </w:p>
    <w:p w:rsidR="00084EEF" w:rsidRDefault="00084EEF" w:rsidP="00B0138E">
      <w:pPr>
        <w:pStyle w:val="a7"/>
        <w:rPr>
          <w:rtl/>
        </w:rPr>
      </w:pPr>
      <w:r>
        <w:rPr>
          <w:rtl/>
        </w:rPr>
        <w:t>ال</w:t>
      </w:r>
      <w:r w:rsidR="003060A4">
        <w:rPr>
          <w:rFonts w:hint="cs"/>
          <w:rtl/>
        </w:rPr>
        <w:t>ـ</w:t>
      </w:r>
      <w:r>
        <w:rPr>
          <w:rtl/>
        </w:rPr>
        <w:t xml:space="preserve">مسـألة العاشـرة: </w:t>
      </w:r>
    </w:p>
    <w:p w:rsidR="00084EEF" w:rsidRPr="00254C69" w:rsidRDefault="00084EEF" w:rsidP="00254C69">
      <w:pPr>
        <w:widowControl w:val="0"/>
        <w:spacing w:before="2" w:after="2"/>
        <w:ind w:firstLine="284"/>
        <w:jc w:val="both"/>
        <w:rPr>
          <w:rStyle w:val="Char"/>
          <w:rtl/>
        </w:rPr>
      </w:pPr>
      <w:r w:rsidRPr="00254C69">
        <w:rPr>
          <w:rStyle w:val="Char"/>
          <w:rtl/>
        </w:rPr>
        <w:t xml:space="preserve">يجوز للمرأة أن تغسّل ولدها الصغير وزوجها، كما يجوز لها الصلاة على الجنازة كالرجل، لكن لا يجوز لها اتباع الجنائز وتشييعها، ولا يجوز لها زيارة المقابر، وتنهى عن النياحة والندب ولطم الخدود وشق الجيوب ونتف الشعور، وكل ذلك من أمر الجاهلية وهو من كبائر الذنوب. </w:t>
      </w:r>
    </w:p>
    <w:p w:rsidR="00084EEF" w:rsidRPr="00254C69" w:rsidRDefault="00084EEF" w:rsidP="00254C69">
      <w:pPr>
        <w:widowControl w:val="0"/>
        <w:spacing w:before="2" w:after="2"/>
        <w:ind w:firstLine="284"/>
        <w:jc w:val="both"/>
        <w:rPr>
          <w:rStyle w:val="Char"/>
          <w:rtl/>
        </w:rPr>
      </w:pPr>
      <w:r w:rsidRPr="00254C69">
        <w:rPr>
          <w:rStyle w:val="Char"/>
          <w:rtl/>
        </w:rPr>
        <w:t xml:space="preserve">ولا يجوز للمرأة أن تحد على غير زوج أكثر من ثلاثة أيام وأما على الزوج فتحد وجوبا أربعة أشهر وعشرا، وعليها القرار في بيت الزوجية وتجنب الزينة والطيب، وليس للإحداد لباس معين. </w:t>
      </w:r>
    </w:p>
    <w:p w:rsidR="00084EEF" w:rsidRDefault="00084EEF" w:rsidP="00B0138E">
      <w:pPr>
        <w:pStyle w:val="a7"/>
        <w:rPr>
          <w:rtl/>
        </w:rPr>
      </w:pPr>
      <w:r>
        <w:rPr>
          <w:rtl/>
        </w:rPr>
        <w:t xml:space="preserve">المسألة الحادية عشرة: </w:t>
      </w:r>
    </w:p>
    <w:p w:rsidR="00084EEF" w:rsidRPr="00254C69" w:rsidRDefault="00084EEF" w:rsidP="00254C69">
      <w:pPr>
        <w:widowControl w:val="0"/>
        <w:spacing w:before="2" w:after="2"/>
        <w:ind w:firstLine="284"/>
        <w:jc w:val="both"/>
        <w:rPr>
          <w:rStyle w:val="Char"/>
          <w:rtl/>
        </w:rPr>
      </w:pPr>
      <w:r w:rsidRPr="00254C69">
        <w:rPr>
          <w:rStyle w:val="Char"/>
          <w:rtl/>
        </w:rPr>
        <w:t xml:space="preserve">للمرأة أن تتحلى بما أباح اللّه لها من الذهب والفضة بما جرت به العادة عرفا، وعليها تجنب السرف والخيلاء في ذلك. </w:t>
      </w:r>
    </w:p>
    <w:p w:rsidR="00084EEF" w:rsidRPr="00254C69" w:rsidRDefault="00084EEF" w:rsidP="00254C69">
      <w:pPr>
        <w:widowControl w:val="0"/>
        <w:spacing w:before="2" w:after="2"/>
        <w:ind w:firstLine="284"/>
        <w:jc w:val="both"/>
        <w:rPr>
          <w:rStyle w:val="Char"/>
          <w:rtl/>
        </w:rPr>
      </w:pPr>
      <w:r w:rsidRPr="00254C69">
        <w:rPr>
          <w:rStyle w:val="Char"/>
          <w:rtl/>
        </w:rPr>
        <w:t xml:space="preserve">وليس فيما تلبسه من حُلي الذهب والفضة زكاة إذا كان مستعملا استعمالا يوميا أو للمناسبات. </w:t>
      </w:r>
    </w:p>
    <w:p w:rsidR="00084EEF" w:rsidRDefault="00084EEF" w:rsidP="00B0138E">
      <w:pPr>
        <w:pStyle w:val="a7"/>
        <w:rPr>
          <w:rtl/>
        </w:rPr>
      </w:pPr>
      <w:r>
        <w:rPr>
          <w:rtl/>
        </w:rPr>
        <w:t>ال</w:t>
      </w:r>
      <w:r w:rsidR="003060A4">
        <w:rPr>
          <w:rFonts w:hint="cs"/>
          <w:rtl/>
        </w:rPr>
        <w:t>ـ</w:t>
      </w:r>
      <w:r>
        <w:rPr>
          <w:rtl/>
        </w:rPr>
        <w:t xml:space="preserve">مسألة الثانية عشرة: </w:t>
      </w:r>
    </w:p>
    <w:p w:rsidR="00084EEF" w:rsidRPr="00254C69" w:rsidRDefault="00084EEF" w:rsidP="00254C69">
      <w:pPr>
        <w:widowControl w:val="0"/>
        <w:spacing w:before="2" w:after="2"/>
        <w:ind w:firstLine="284"/>
        <w:jc w:val="both"/>
        <w:rPr>
          <w:rStyle w:val="Char"/>
          <w:rtl/>
        </w:rPr>
      </w:pPr>
      <w:r w:rsidRPr="00254C69">
        <w:rPr>
          <w:rStyle w:val="Char"/>
          <w:rtl/>
        </w:rPr>
        <w:t xml:space="preserve">يجوز للمرأة أن تتصدق من مال زوجها بغير إذنه مما جرت العادة به إذا علمت رضاه لذلك، ويجوز لها أن تعطيه زكاة مالها إذا كان من أهل الزكاة، وإذا كان زوجها بخيلا لا ينفق النفقة الواجبة فلها أن تأخذ من ماله بغير إذنه </w:t>
      </w:r>
      <w:r w:rsidRPr="00254C69">
        <w:rPr>
          <w:rStyle w:val="Char"/>
          <w:rtl/>
        </w:rPr>
        <w:lastRenderedPageBreak/>
        <w:t xml:space="preserve">ما يكفيها وولدها بالمعروف. </w:t>
      </w:r>
    </w:p>
    <w:p w:rsidR="00084EEF" w:rsidRDefault="00084EEF" w:rsidP="00B0138E">
      <w:pPr>
        <w:pStyle w:val="a7"/>
        <w:rPr>
          <w:rtl/>
        </w:rPr>
      </w:pPr>
      <w:r>
        <w:rPr>
          <w:rtl/>
        </w:rPr>
        <w:t>ال</w:t>
      </w:r>
      <w:r w:rsidR="003060A4">
        <w:rPr>
          <w:rFonts w:hint="cs"/>
          <w:rtl/>
        </w:rPr>
        <w:t>ـ</w:t>
      </w:r>
      <w:r>
        <w:rPr>
          <w:rtl/>
        </w:rPr>
        <w:t xml:space="preserve">مسألة الثالثة عشرة: </w:t>
      </w:r>
    </w:p>
    <w:p w:rsidR="00084EEF" w:rsidRPr="00254C69" w:rsidRDefault="00084EEF" w:rsidP="00254C69">
      <w:pPr>
        <w:widowControl w:val="0"/>
        <w:spacing w:before="2" w:after="2"/>
        <w:ind w:firstLine="284"/>
        <w:jc w:val="both"/>
        <w:rPr>
          <w:rStyle w:val="Char"/>
          <w:rtl/>
        </w:rPr>
      </w:pPr>
      <w:r w:rsidRPr="00254C69">
        <w:rPr>
          <w:rStyle w:val="Char"/>
          <w:rtl/>
        </w:rPr>
        <w:t xml:space="preserve">يباح للحامل والمرضع الفطر إذا خافتا الضرر على أنفسهما وولدهما أو على أنفسهما فقط، وعليهما في هاتين الحالتين القضاء دون الفدية. أما إن خافتا على ولدهما فقط فعليهما القضاء والفدية. هذا بالنسبة للحامل أما المرضع فإن قبل الطفل ثدي غيرها وقدرت أن تستأجر له أو كان له مال يستأجر منه من ترضعه استأجرت له ولا تفطر، وحكم المستأجرة للرضاع حكم الأم فيما تقدم. </w:t>
      </w:r>
    </w:p>
    <w:p w:rsidR="00084EEF" w:rsidRPr="00254C69" w:rsidRDefault="00084EEF" w:rsidP="00254C69">
      <w:pPr>
        <w:widowControl w:val="0"/>
        <w:spacing w:before="2" w:after="2"/>
        <w:ind w:firstLine="284"/>
        <w:jc w:val="both"/>
        <w:rPr>
          <w:rStyle w:val="Char"/>
          <w:rtl/>
        </w:rPr>
      </w:pPr>
      <w:r w:rsidRPr="00254C69">
        <w:rPr>
          <w:rStyle w:val="Char"/>
          <w:rtl/>
        </w:rPr>
        <w:t xml:space="preserve">وليس للمرأة أن تصوم صوم تطوع بغير إذن زوجها إذا كان حاضرا شاهدا. </w:t>
      </w:r>
    </w:p>
    <w:p w:rsidR="00084EEF" w:rsidRDefault="00084EEF" w:rsidP="00B0138E">
      <w:pPr>
        <w:pStyle w:val="a7"/>
        <w:rPr>
          <w:rtl/>
        </w:rPr>
      </w:pPr>
      <w:r>
        <w:rPr>
          <w:rtl/>
        </w:rPr>
        <w:t>ال</w:t>
      </w:r>
      <w:r w:rsidR="003060A4">
        <w:rPr>
          <w:rFonts w:hint="cs"/>
          <w:rtl/>
        </w:rPr>
        <w:t>ـ</w:t>
      </w:r>
      <w:r>
        <w:rPr>
          <w:rtl/>
        </w:rPr>
        <w:t xml:space="preserve">مسألة الرابعة عشرة: </w:t>
      </w:r>
    </w:p>
    <w:p w:rsidR="00084EEF" w:rsidRPr="00254C69" w:rsidRDefault="00084EEF" w:rsidP="00254C69">
      <w:pPr>
        <w:widowControl w:val="0"/>
        <w:spacing w:before="2" w:after="2"/>
        <w:ind w:firstLine="284"/>
        <w:jc w:val="both"/>
        <w:rPr>
          <w:rStyle w:val="Char"/>
          <w:rtl/>
        </w:rPr>
      </w:pPr>
      <w:r w:rsidRPr="00254C69">
        <w:rPr>
          <w:rStyle w:val="Char"/>
          <w:rtl/>
        </w:rPr>
        <w:t xml:space="preserve">ليس للرجل أن يمنع زوجته من حج الفرض، وإذا استأذنته يتعين عليه الإذن لها والتعاون معها فيما يمكنها من أداء فريضة اللّه عليها، وأما حج التطوع فله منعها إذا ترتب على ذلك إخلال بمصلحته أو بمصلحة أولادها. </w:t>
      </w:r>
    </w:p>
    <w:p w:rsidR="00084EEF" w:rsidRDefault="00084EEF" w:rsidP="00B0138E">
      <w:pPr>
        <w:pStyle w:val="a7"/>
        <w:rPr>
          <w:rtl/>
        </w:rPr>
      </w:pPr>
      <w:r>
        <w:rPr>
          <w:rtl/>
        </w:rPr>
        <w:t>ال</w:t>
      </w:r>
      <w:r w:rsidR="003060A4">
        <w:rPr>
          <w:rFonts w:hint="cs"/>
          <w:rtl/>
        </w:rPr>
        <w:t>ـ</w:t>
      </w:r>
      <w:r>
        <w:rPr>
          <w:rtl/>
        </w:rPr>
        <w:t xml:space="preserve">مسألة الخامسة عشرة: </w:t>
      </w:r>
    </w:p>
    <w:p w:rsidR="00084EEF" w:rsidRPr="003060A4" w:rsidRDefault="00084EEF" w:rsidP="003060A4">
      <w:pPr>
        <w:pStyle w:val="a0"/>
        <w:rPr>
          <w:rStyle w:val="Char"/>
          <w:sz w:val="30"/>
          <w:szCs w:val="30"/>
          <w:rtl/>
        </w:rPr>
      </w:pPr>
      <w:r w:rsidRPr="003060A4">
        <w:rPr>
          <w:rStyle w:val="Char"/>
          <w:sz w:val="30"/>
          <w:szCs w:val="30"/>
          <w:rtl/>
        </w:rPr>
        <w:t xml:space="preserve">تلبس المرأة في إحرامها ملابسها العادية وتتجنب عند إحرامها: </w:t>
      </w:r>
    </w:p>
    <w:p w:rsidR="00084EEF" w:rsidRPr="00254C69" w:rsidRDefault="00084EEF" w:rsidP="004440FB">
      <w:pPr>
        <w:widowControl w:val="0"/>
        <w:numPr>
          <w:ilvl w:val="0"/>
          <w:numId w:val="60"/>
        </w:numPr>
        <w:spacing w:before="2" w:after="2"/>
        <w:ind w:left="680" w:hanging="340"/>
        <w:jc w:val="both"/>
        <w:rPr>
          <w:rStyle w:val="Char"/>
          <w:rtl/>
        </w:rPr>
      </w:pPr>
      <w:r w:rsidRPr="00254C69">
        <w:rPr>
          <w:rStyle w:val="Char"/>
          <w:rtl/>
        </w:rPr>
        <w:t xml:space="preserve">الثوب الذي مسه الطيب. </w:t>
      </w:r>
    </w:p>
    <w:p w:rsidR="00084EEF" w:rsidRPr="00254C69" w:rsidRDefault="00084EEF" w:rsidP="004440FB">
      <w:pPr>
        <w:widowControl w:val="0"/>
        <w:numPr>
          <w:ilvl w:val="0"/>
          <w:numId w:val="60"/>
        </w:numPr>
        <w:spacing w:before="2" w:after="2"/>
        <w:ind w:left="680" w:hanging="340"/>
        <w:jc w:val="both"/>
        <w:rPr>
          <w:rStyle w:val="Char"/>
          <w:rtl/>
        </w:rPr>
      </w:pPr>
      <w:r w:rsidRPr="00254C69">
        <w:rPr>
          <w:rStyle w:val="Char"/>
          <w:rtl/>
        </w:rPr>
        <w:t xml:space="preserve">القفازان. </w:t>
      </w:r>
    </w:p>
    <w:p w:rsidR="00084EEF" w:rsidRPr="00254C69" w:rsidRDefault="00084EEF" w:rsidP="004440FB">
      <w:pPr>
        <w:widowControl w:val="0"/>
        <w:numPr>
          <w:ilvl w:val="0"/>
          <w:numId w:val="60"/>
        </w:numPr>
        <w:spacing w:before="2" w:after="2"/>
        <w:ind w:left="680" w:hanging="340"/>
        <w:jc w:val="both"/>
        <w:rPr>
          <w:rStyle w:val="Char"/>
          <w:rtl/>
        </w:rPr>
      </w:pPr>
      <w:r w:rsidRPr="00254C69">
        <w:rPr>
          <w:rStyle w:val="Char"/>
          <w:rtl/>
        </w:rPr>
        <w:t xml:space="preserve">النقاب. </w:t>
      </w:r>
    </w:p>
    <w:p w:rsidR="00084EEF" w:rsidRPr="00254C69" w:rsidRDefault="00084EEF" w:rsidP="004440FB">
      <w:pPr>
        <w:widowControl w:val="0"/>
        <w:numPr>
          <w:ilvl w:val="0"/>
          <w:numId w:val="60"/>
        </w:numPr>
        <w:spacing w:before="2" w:after="2"/>
        <w:ind w:left="680" w:hanging="340"/>
        <w:jc w:val="both"/>
        <w:rPr>
          <w:rStyle w:val="Char"/>
          <w:rtl/>
        </w:rPr>
      </w:pPr>
      <w:r w:rsidRPr="00254C69">
        <w:rPr>
          <w:rStyle w:val="Char"/>
          <w:rtl/>
        </w:rPr>
        <w:t xml:space="preserve">الثوب المعصفر. </w:t>
      </w:r>
    </w:p>
    <w:p w:rsidR="00084EEF" w:rsidRDefault="00084EEF" w:rsidP="00B0138E">
      <w:pPr>
        <w:pStyle w:val="a7"/>
        <w:rPr>
          <w:rtl/>
        </w:rPr>
      </w:pPr>
      <w:r>
        <w:rPr>
          <w:rtl/>
        </w:rPr>
        <w:lastRenderedPageBreak/>
        <w:t>ال</w:t>
      </w:r>
      <w:r w:rsidR="003060A4">
        <w:rPr>
          <w:rFonts w:hint="cs"/>
          <w:rtl/>
        </w:rPr>
        <w:t>ـ</w:t>
      </w:r>
      <w:r>
        <w:rPr>
          <w:rtl/>
        </w:rPr>
        <w:t xml:space="preserve">مسألة السادسة عشرة: </w:t>
      </w:r>
    </w:p>
    <w:p w:rsidR="00084EEF" w:rsidRPr="00254C69" w:rsidRDefault="00084EEF" w:rsidP="00254C69">
      <w:pPr>
        <w:widowControl w:val="0"/>
        <w:spacing w:before="2" w:after="2"/>
        <w:ind w:firstLine="284"/>
        <w:jc w:val="both"/>
        <w:rPr>
          <w:rStyle w:val="Char"/>
          <w:rtl/>
        </w:rPr>
      </w:pPr>
      <w:r w:rsidRPr="00254C69">
        <w:rPr>
          <w:rStyle w:val="Char"/>
          <w:rtl/>
        </w:rPr>
        <w:t xml:space="preserve">النفساء والحائض تغتسل وتحرم وتقضي المناسك كلها غير أنها لا تطوف بالبيت حتى تطهر فإذا طهرت طافت بالبيت. </w:t>
      </w:r>
    </w:p>
    <w:p w:rsidR="00084EEF" w:rsidRDefault="00084EEF" w:rsidP="00B0138E">
      <w:pPr>
        <w:pStyle w:val="a7"/>
        <w:rPr>
          <w:rtl/>
        </w:rPr>
      </w:pPr>
      <w:r>
        <w:rPr>
          <w:rtl/>
        </w:rPr>
        <w:t>ال</w:t>
      </w:r>
      <w:r w:rsidR="003060A4">
        <w:rPr>
          <w:rFonts w:hint="cs"/>
          <w:rtl/>
        </w:rPr>
        <w:t>ـ</w:t>
      </w:r>
      <w:r>
        <w:rPr>
          <w:rtl/>
        </w:rPr>
        <w:t xml:space="preserve">مسألة السابعة عشرة: </w:t>
      </w:r>
    </w:p>
    <w:p w:rsidR="00084EEF" w:rsidRPr="00254C69" w:rsidRDefault="00084EEF" w:rsidP="00254C69">
      <w:pPr>
        <w:widowControl w:val="0"/>
        <w:spacing w:before="2" w:after="2"/>
        <w:ind w:firstLine="284"/>
        <w:jc w:val="both"/>
        <w:rPr>
          <w:rStyle w:val="Char"/>
          <w:rtl/>
        </w:rPr>
      </w:pPr>
      <w:r w:rsidRPr="00254C69">
        <w:rPr>
          <w:rStyle w:val="Char"/>
          <w:rtl/>
        </w:rPr>
        <w:t xml:space="preserve">تشرع التلبية للحاج ويرفع الرجال أصواتهم بها وتسرّها النساء، وليس للمرأة أن ترمل لا في الطواف ولا في السعي، ولا ترفع صوتها بالدعاء ولا تزاحم عند الحجر الأسود ولا غيره. </w:t>
      </w:r>
    </w:p>
    <w:p w:rsidR="00084EEF" w:rsidRDefault="00084EEF" w:rsidP="00B0138E">
      <w:pPr>
        <w:pStyle w:val="a7"/>
        <w:rPr>
          <w:rtl/>
        </w:rPr>
      </w:pPr>
      <w:r>
        <w:rPr>
          <w:rtl/>
        </w:rPr>
        <w:t>ال</w:t>
      </w:r>
      <w:r w:rsidR="003060A4">
        <w:rPr>
          <w:rFonts w:hint="cs"/>
          <w:rtl/>
        </w:rPr>
        <w:t>ـ</w:t>
      </w:r>
      <w:r>
        <w:rPr>
          <w:rtl/>
        </w:rPr>
        <w:t xml:space="preserve">مسألة الثامنة عشرة: </w:t>
      </w:r>
    </w:p>
    <w:p w:rsidR="00084EEF" w:rsidRPr="00254C69" w:rsidRDefault="00084EEF" w:rsidP="00254C69">
      <w:pPr>
        <w:widowControl w:val="0"/>
        <w:spacing w:before="2" w:after="2"/>
        <w:ind w:firstLine="284"/>
        <w:jc w:val="both"/>
        <w:rPr>
          <w:rStyle w:val="Char"/>
          <w:rtl/>
        </w:rPr>
      </w:pPr>
      <w:r w:rsidRPr="00254C69">
        <w:rPr>
          <w:rStyle w:val="Char"/>
          <w:rtl/>
        </w:rPr>
        <w:t xml:space="preserve">الحلق والتقصير نسك في الحج والعمرة، ويقوم التقصير للمرأة مقام الحلق بالنسبة للرجل إذ لا يجوز للمرأة حلق رأسها. </w:t>
      </w:r>
    </w:p>
    <w:p w:rsidR="00084EEF" w:rsidRPr="00254C69" w:rsidRDefault="00084EEF" w:rsidP="00254C69">
      <w:pPr>
        <w:widowControl w:val="0"/>
        <w:spacing w:before="2" w:after="2"/>
        <w:ind w:firstLine="284"/>
        <w:jc w:val="both"/>
        <w:rPr>
          <w:rStyle w:val="Char"/>
          <w:rtl/>
        </w:rPr>
      </w:pPr>
      <w:r w:rsidRPr="00254C69">
        <w:rPr>
          <w:rStyle w:val="Char"/>
          <w:rtl/>
        </w:rPr>
        <w:t xml:space="preserve">وصفة التقصير لها أن تقص من كل ضفيرة قدر أنملة أو تجمع شعرها إذا لم يكن ضفائر وتقص منه هذا القدر. </w:t>
      </w:r>
    </w:p>
    <w:p w:rsidR="00084EEF" w:rsidRDefault="00084EEF" w:rsidP="00B0138E">
      <w:pPr>
        <w:pStyle w:val="a7"/>
        <w:rPr>
          <w:rtl/>
        </w:rPr>
      </w:pPr>
      <w:r>
        <w:rPr>
          <w:rtl/>
        </w:rPr>
        <w:t>ال</w:t>
      </w:r>
      <w:r w:rsidR="003060A4">
        <w:rPr>
          <w:rFonts w:hint="cs"/>
          <w:rtl/>
        </w:rPr>
        <w:t>ـ</w:t>
      </w:r>
      <w:r>
        <w:rPr>
          <w:rtl/>
        </w:rPr>
        <w:t xml:space="preserve">مسألة التاسعة عشرة: </w:t>
      </w:r>
    </w:p>
    <w:p w:rsidR="00084EEF" w:rsidRPr="00254C69" w:rsidRDefault="00084EEF" w:rsidP="00254C69">
      <w:pPr>
        <w:widowControl w:val="0"/>
        <w:spacing w:before="2" w:after="2"/>
        <w:ind w:firstLine="284"/>
        <w:jc w:val="both"/>
        <w:rPr>
          <w:rStyle w:val="Char"/>
          <w:rtl/>
        </w:rPr>
      </w:pPr>
      <w:r w:rsidRPr="00254C69">
        <w:rPr>
          <w:rStyle w:val="Char"/>
          <w:rtl/>
        </w:rPr>
        <w:t xml:space="preserve">يستحب تعجيل طواف الإفاضة للنساء يوم النحر إذا كن يخفن مبادرة الحيض. وكانت عائشة - </w:t>
      </w:r>
      <w:r w:rsidR="00254C69" w:rsidRPr="00254C69">
        <w:rPr>
          <w:rStyle w:val="Char"/>
          <w:rFonts w:ascii="CTraditional Arabic" w:hAnsi="CTraditional Arabic" w:cs="CTraditional Arabic"/>
          <w:sz w:val="28"/>
          <w:szCs w:val="28"/>
          <w:rtl/>
        </w:rPr>
        <w:t>ل</w:t>
      </w:r>
      <w:r w:rsidRPr="00254C69">
        <w:rPr>
          <w:rStyle w:val="Char"/>
          <w:rtl/>
        </w:rPr>
        <w:t xml:space="preserve">- تأمر النساء بتعجيل الإفاضة يوم النحر مخافة الحيض، وليس على الحائض طواف الوداع إذا أدت طواف الإفاضة وكانت حال خروجها من مكة حائضا. </w:t>
      </w:r>
    </w:p>
    <w:p w:rsidR="00084EEF" w:rsidRDefault="00084EEF" w:rsidP="00B0138E">
      <w:pPr>
        <w:pStyle w:val="a7"/>
        <w:rPr>
          <w:rtl/>
        </w:rPr>
      </w:pPr>
      <w:r>
        <w:rPr>
          <w:rtl/>
        </w:rPr>
        <w:lastRenderedPageBreak/>
        <w:t>ال</w:t>
      </w:r>
      <w:r w:rsidR="003060A4">
        <w:rPr>
          <w:rFonts w:hint="cs"/>
          <w:rtl/>
        </w:rPr>
        <w:t>ـ</w:t>
      </w:r>
      <w:r>
        <w:rPr>
          <w:rtl/>
        </w:rPr>
        <w:t xml:space="preserve">مسـألة العشـرون: </w:t>
      </w:r>
    </w:p>
    <w:p w:rsidR="00084EEF" w:rsidRPr="00254C69" w:rsidRDefault="00084EEF" w:rsidP="00254C69">
      <w:pPr>
        <w:widowControl w:val="0"/>
        <w:spacing w:before="2" w:after="2"/>
        <w:ind w:firstLine="284"/>
        <w:jc w:val="both"/>
        <w:rPr>
          <w:rStyle w:val="Char"/>
          <w:rtl/>
        </w:rPr>
      </w:pPr>
      <w:r w:rsidRPr="00254C69">
        <w:rPr>
          <w:rStyle w:val="Char"/>
          <w:rtl/>
        </w:rPr>
        <w:t xml:space="preserve">لا يحل لمسلمة الزواج من غير مسلم سواء أكان مشركا- شيوعيا أو هندوسيا أو غيره- أو من أهل كتاب، ذلك لأن للرجل حق القوامة على زوجته وعليها طاعته، وهذا معنى الولاية، فلا يحق لكافر أو مشرك أن تكون له ولاية وسلطان على من تشهد أن لا إله إلا اللّه وأن محمدا رسول اللّه </w:t>
      </w:r>
      <w:r w:rsidR="00254C69" w:rsidRPr="00254C69">
        <w:rPr>
          <w:rFonts w:ascii="CTraditional Arabic" w:hAnsi="CTraditional Arabic" w:cs="CTraditional Arabic"/>
          <w:sz w:val="28"/>
          <w:szCs w:val="28"/>
          <w:rtl/>
        </w:rPr>
        <w:t>ج</w:t>
      </w:r>
      <w:r w:rsidRPr="00254C69">
        <w:rPr>
          <w:rStyle w:val="Char"/>
          <w:rtl/>
        </w:rPr>
        <w:t xml:space="preserve">. </w:t>
      </w:r>
    </w:p>
    <w:p w:rsidR="00084EEF" w:rsidRDefault="00084EEF" w:rsidP="00B0138E">
      <w:pPr>
        <w:pStyle w:val="a7"/>
        <w:rPr>
          <w:rtl/>
        </w:rPr>
      </w:pPr>
      <w:r>
        <w:rPr>
          <w:rtl/>
        </w:rPr>
        <w:t>ال</w:t>
      </w:r>
      <w:r w:rsidR="003060A4">
        <w:rPr>
          <w:rFonts w:hint="cs"/>
          <w:rtl/>
        </w:rPr>
        <w:t>ـ</w:t>
      </w:r>
      <w:r>
        <w:rPr>
          <w:rtl/>
        </w:rPr>
        <w:t xml:space="preserve">مسألة الحادية والعشرون: </w:t>
      </w:r>
    </w:p>
    <w:p w:rsidR="00084EEF" w:rsidRPr="00254C69" w:rsidRDefault="00084EEF" w:rsidP="00254C69">
      <w:pPr>
        <w:widowControl w:val="0"/>
        <w:spacing w:before="2" w:after="2"/>
        <w:ind w:firstLine="284"/>
        <w:jc w:val="both"/>
        <w:rPr>
          <w:rStyle w:val="Char"/>
          <w:rtl/>
        </w:rPr>
      </w:pPr>
      <w:r w:rsidRPr="00254C69">
        <w:rPr>
          <w:rStyle w:val="Char"/>
          <w:rtl/>
        </w:rPr>
        <w:t xml:space="preserve">الحضانة هي القيام برعاية الصغير أو الصغيرة أو المعتوه الذي لا يميز. </w:t>
      </w:r>
    </w:p>
    <w:p w:rsidR="00084EEF" w:rsidRPr="00254C69" w:rsidRDefault="00084EEF" w:rsidP="00254C69">
      <w:pPr>
        <w:widowControl w:val="0"/>
        <w:spacing w:before="2" w:after="2"/>
        <w:ind w:firstLine="284"/>
        <w:jc w:val="both"/>
        <w:rPr>
          <w:rStyle w:val="Char"/>
          <w:rtl/>
        </w:rPr>
      </w:pPr>
      <w:r w:rsidRPr="00254C69">
        <w:rPr>
          <w:rStyle w:val="Char"/>
          <w:rtl/>
        </w:rPr>
        <w:t xml:space="preserve">وللأم حق حضانة الصغير والصغيرة وتجبر على ذلك إن امتنعت، ويليها في هذا الحق أمها ثم أمهاتها القربى فالقربى ثم الأب ثم أمهاته كذلك، ثم الجد ثم أمهاته كذلك، ثم الأخت لأبوين ثم لأم ثم لأب ثم عماته، ثم خالات ثم خالات أمه ثم خالات أبيه ثم عمات أبيه ثم بنات إخوته ثم بنات أعمامه وعماته ثم بنات أعمام أبيه وبنات عمات أبيه ثم لباقي العصبة الأقرب ثم لذي أرحامه ثم للحاكم. </w:t>
      </w:r>
    </w:p>
    <w:p w:rsidR="00084EEF" w:rsidRPr="00254C69" w:rsidRDefault="00084EEF" w:rsidP="00254C69">
      <w:pPr>
        <w:widowControl w:val="0"/>
        <w:spacing w:before="2" w:after="2"/>
        <w:ind w:firstLine="284"/>
        <w:jc w:val="both"/>
        <w:rPr>
          <w:rStyle w:val="Char"/>
          <w:rtl/>
        </w:rPr>
      </w:pPr>
      <w:r w:rsidRPr="00254C69">
        <w:rPr>
          <w:rStyle w:val="Char"/>
          <w:rtl/>
        </w:rPr>
        <w:t xml:space="preserve">وعلى الأب دفع أجرة الحضانة لمن طلبه، ويشترط في الحضانة البلوغ والعقل والقدرة على التربية والأمانة والخُلُق والإسلام وأن لا تكون متزوجة فإن تزوجت سقط حقها في الحضانة، وإذا بلغ الغلام سبعا خُيِّر بين أبويه وكان مع من اختار منهما، والأنثى أحق بها أبوها بعد سبع حتى يتسلمها زوجها. </w:t>
      </w:r>
    </w:p>
    <w:p w:rsidR="00084EEF" w:rsidRDefault="00084EEF" w:rsidP="00B0138E">
      <w:pPr>
        <w:pStyle w:val="a7"/>
        <w:rPr>
          <w:rtl/>
        </w:rPr>
      </w:pPr>
      <w:r>
        <w:rPr>
          <w:rtl/>
        </w:rPr>
        <w:t>ال</w:t>
      </w:r>
      <w:r w:rsidR="003060A4">
        <w:rPr>
          <w:rFonts w:hint="cs"/>
          <w:rtl/>
        </w:rPr>
        <w:t>ـ</w:t>
      </w:r>
      <w:r>
        <w:rPr>
          <w:rtl/>
        </w:rPr>
        <w:t xml:space="preserve">مسألة الثانية والعشرون: </w:t>
      </w:r>
    </w:p>
    <w:p w:rsidR="00084EEF" w:rsidRPr="00254C69" w:rsidRDefault="00084EEF" w:rsidP="00254C69">
      <w:pPr>
        <w:widowControl w:val="0"/>
        <w:spacing w:before="2" w:after="2"/>
        <w:ind w:firstLine="284"/>
        <w:jc w:val="both"/>
        <w:rPr>
          <w:rStyle w:val="Char"/>
          <w:rtl/>
        </w:rPr>
      </w:pPr>
      <w:r w:rsidRPr="00254C69">
        <w:rPr>
          <w:rStyle w:val="Char"/>
          <w:rtl/>
        </w:rPr>
        <w:t xml:space="preserve">علماء المذاهب الأربعة متفقون على وجوب تغطية المرأة جميع بدنها عن </w:t>
      </w:r>
      <w:r w:rsidRPr="00254C69">
        <w:rPr>
          <w:rStyle w:val="Char"/>
          <w:rtl/>
        </w:rPr>
        <w:lastRenderedPageBreak/>
        <w:t xml:space="preserve">الرجال الأجانب وسواء منهم من يرى أن الوجه والكفين عورة ومن يرى أنهما غير عورة يرونه في هذا الزمان لفساد أكثر الناس ورقة دينهم وعدم تورعهم عن النظر المحرم إلى المرأة. </w:t>
      </w:r>
    </w:p>
    <w:p w:rsidR="00084EEF" w:rsidRPr="00254C69" w:rsidRDefault="00084EEF" w:rsidP="00254C69">
      <w:pPr>
        <w:widowControl w:val="0"/>
        <w:spacing w:before="2" w:after="2"/>
        <w:ind w:firstLine="284"/>
        <w:jc w:val="both"/>
        <w:rPr>
          <w:rStyle w:val="Char"/>
          <w:rFonts w:hint="cs"/>
          <w:rtl/>
        </w:rPr>
      </w:pPr>
      <w:r w:rsidRPr="00254C69">
        <w:rPr>
          <w:rStyle w:val="Char"/>
          <w:rtl/>
        </w:rPr>
        <w:t xml:space="preserve">هذا ما تيسر جمعه وتأليفه في هذه العُجالة سائلا المولى العلي القدير أن ينفع به، واللّه من وراء القصد وهو الهادي إلى سواء السبيل. </w:t>
      </w:r>
    </w:p>
    <w:p w:rsidR="00B0138E" w:rsidRPr="00D24DE8" w:rsidRDefault="00B0138E" w:rsidP="00254C69">
      <w:pPr>
        <w:pStyle w:val="a0"/>
        <w:spacing w:before="2" w:after="2"/>
        <w:ind w:left="2160" w:firstLine="720"/>
        <w:jc w:val="center"/>
        <w:rPr>
          <w:rFonts w:hint="cs"/>
          <w:rtl/>
        </w:rPr>
      </w:pPr>
      <w:r w:rsidRPr="00D24DE8">
        <w:rPr>
          <w:rtl/>
        </w:rPr>
        <w:t>د. صالح بن غانم السدلان</w:t>
      </w:r>
    </w:p>
    <w:p w:rsidR="00B0138E" w:rsidRPr="00D24DE8" w:rsidRDefault="00B0138E" w:rsidP="00254C69">
      <w:pPr>
        <w:pStyle w:val="a0"/>
        <w:spacing w:before="2" w:after="2"/>
        <w:ind w:left="2444"/>
        <w:jc w:val="center"/>
        <w:rPr>
          <w:rFonts w:hint="cs"/>
          <w:rtl/>
        </w:rPr>
      </w:pPr>
      <w:r w:rsidRPr="00D24DE8">
        <w:rPr>
          <w:rtl/>
        </w:rPr>
        <w:t>أستاذ الفقه بكلية الشريعة – الرياض</w:t>
      </w:r>
    </w:p>
    <w:p w:rsidR="00B0138E" w:rsidRPr="00D24DE8" w:rsidRDefault="00B0138E" w:rsidP="00254C69">
      <w:pPr>
        <w:pStyle w:val="a0"/>
        <w:spacing w:before="2" w:after="2"/>
        <w:ind w:left="2444"/>
        <w:jc w:val="center"/>
        <w:rPr>
          <w:rFonts w:hint="cs"/>
          <w:rtl/>
        </w:rPr>
      </w:pPr>
      <w:r w:rsidRPr="00D24DE8">
        <w:rPr>
          <w:rtl/>
        </w:rPr>
        <w:t>وكان الفراغ منه غرة ذي الحجة</w:t>
      </w:r>
    </w:p>
    <w:p w:rsidR="00B0138E" w:rsidRPr="00D24DE8" w:rsidRDefault="00B0138E" w:rsidP="00254C69">
      <w:pPr>
        <w:pStyle w:val="a0"/>
        <w:spacing w:before="2" w:after="2"/>
        <w:ind w:left="2444"/>
        <w:jc w:val="center"/>
        <w:rPr>
          <w:rFonts w:hint="cs"/>
          <w:rtl/>
        </w:rPr>
      </w:pPr>
      <w:r w:rsidRPr="00D24DE8">
        <w:rPr>
          <w:rtl/>
        </w:rPr>
        <w:t>الحرام سنة 1413 هـ</w:t>
      </w:r>
    </w:p>
    <w:p w:rsidR="00B0138E" w:rsidRPr="00254C69" w:rsidRDefault="00B0138E" w:rsidP="00254C69">
      <w:pPr>
        <w:widowControl w:val="0"/>
        <w:spacing w:before="2" w:after="2"/>
        <w:ind w:firstLine="284"/>
        <w:jc w:val="center"/>
        <w:rPr>
          <w:rStyle w:val="Char"/>
          <w:rFonts w:hint="cs"/>
          <w:rtl/>
        </w:rPr>
      </w:pPr>
    </w:p>
    <w:p w:rsidR="00084EEF" w:rsidRDefault="00084EEF" w:rsidP="00254C69">
      <w:pPr>
        <w:widowControl w:val="0"/>
        <w:spacing w:before="2" w:after="2"/>
        <w:ind w:firstLine="284"/>
        <w:jc w:val="center"/>
        <w:rPr>
          <w:rFonts w:hint="cs"/>
          <w:rtl/>
        </w:rPr>
      </w:pPr>
      <w:r w:rsidRPr="00254C69">
        <w:rPr>
          <w:rStyle w:val="Char"/>
          <w:rFonts w:hint="cs"/>
          <w:rtl/>
        </w:rPr>
        <w:t>* * *</w:t>
      </w:r>
    </w:p>
    <w:p w:rsidR="00254C69" w:rsidRDefault="00254C69">
      <w:pPr>
        <w:widowControl w:val="0"/>
        <w:spacing w:before="2" w:after="2"/>
        <w:ind w:firstLine="284"/>
        <w:jc w:val="center"/>
      </w:pPr>
    </w:p>
    <w:sectPr w:rsidR="00254C69" w:rsidSect="003060A4">
      <w:headerReference w:type="even" r:id="rId23"/>
      <w:footnotePr>
        <w:numRestart w:val="eachPage"/>
      </w:footnotePr>
      <w:type w:val="oddPage"/>
      <w:pgSz w:w="7938" w:h="11907" w:code="9"/>
      <w:pgMar w:top="567" w:right="851" w:bottom="851" w:left="851" w:header="454" w:footer="0" w:gutter="0"/>
      <w:pgNumType w:chapSep="period"/>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BB6" w:rsidRDefault="005F3BB6">
      <w:r>
        <w:separator/>
      </w:r>
    </w:p>
  </w:endnote>
  <w:endnote w:type="continuationSeparator" w:id="0">
    <w:p w:rsidR="005F3BB6" w:rsidRDefault="005F3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embedRegular r:id="rId1" w:fontKey="{C2CE20E5-71BD-4F37-A21C-0671941C7E16}"/>
    <w:embedBold r:id="rId2" w:fontKey="{42C0B4ED-4B6D-4724-AC5A-0F8C35BA74FC}"/>
    <w:embedBoldItalic r:id="rId3" w:fontKey="{6FDA64AA-FE66-4882-A8A4-09C8A449630D}"/>
  </w:font>
  <w:font w:name="Traditional Arabic">
    <w:panose1 w:val="00000000000000000000"/>
    <w:charset w:val="00"/>
    <w:family w:val="roman"/>
    <w:pitch w:val="variable"/>
    <w:sig w:usb0="00002003" w:usb1="80000000" w:usb2="00000008" w:usb3="00000000" w:csb0="00000041" w:csb1="00000000"/>
    <w:embedRegular r:id="rId4" w:fontKey="{57518291-D2EE-4C61-A6AD-9F6B64056A0E}"/>
    <w:embedBold r:id="rId5" w:fontKey="{506F136F-9F83-45BC-B89B-60D14C019652}"/>
    <w:embedBoldItalic r:id="rId6" w:fontKey="{3FE3A4F2-E598-4C9A-95B1-CE2B63B5D066}"/>
  </w:font>
  <w:font w:name="Arial">
    <w:panose1 w:val="020B0604020202020204"/>
    <w:charset w:val="00"/>
    <w:family w:val="swiss"/>
    <w:pitch w:val="variable"/>
    <w:sig w:usb0="E0002EFF" w:usb1="C0007843" w:usb2="00000009" w:usb3="00000000" w:csb0="000001FF" w:csb1="00000000"/>
    <w:embedRegular r:id="rId7" w:fontKey="{2816D3F3-0F79-4275-AD81-094E3D2FECD4}"/>
    <w:embedBold r:id="rId8" w:fontKey="{3D1D9290-50FF-407F-BDCE-04A974A696C2}"/>
    <w:embedBoldItalic r:id="rId9" w:fontKey="{FD015BE3-E0AC-4D5F-B99B-C4AACB802E02}"/>
  </w:font>
  <w:font w:name="HQPB2">
    <w:panose1 w:val="00000000000000000000"/>
    <w:charset w:val="02"/>
    <w:family w:val="auto"/>
    <w:pitch w:val="variable"/>
    <w:sig w:usb0="00000000" w:usb1="10000000" w:usb2="00000000" w:usb3="00000000" w:csb0="80000000" w:csb1="00000000"/>
    <w:embedRegular r:id="rId10" w:fontKey="{B4B00110-A3C8-4073-8BD7-79CE1856F262}"/>
    <w:embedBold r:id="rId11" w:fontKey="{1BBCED94-9903-4A90-9596-2265581DBFF6}"/>
  </w:font>
  <w:font w:name="AGA Arabesque">
    <w:panose1 w:val="05000000000000000000"/>
    <w:charset w:val="02"/>
    <w:family w:val="auto"/>
    <w:pitch w:val="variable"/>
    <w:sig w:usb0="00000000" w:usb1="10000000" w:usb2="00000000" w:usb3="00000000" w:csb0="80000000" w:csb1="00000000"/>
    <w:embedRegular r:id="rId12" w:fontKey="{B6E8D6C1-789E-4CD9-9465-A160B9955BE6}"/>
    <w:embedBold r:id="rId13" w:fontKey="{19381F81-276B-4C75-8843-9C99EF4C8B6A}"/>
    <w:embedBoldItalic r:id="rId14" w:fontKey="{762FF948-4C93-4405-AD3C-165583F33636}"/>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5" w:fontKey="{BB5E8C37-C7E9-4B2E-8935-55143FABF6B2}"/>
  </w:font>
  <w:font w:name="KFGQPC Uthman Taha Naskh">
    <w:panose1 w:val="02000000000000000000"/>
    <w:charset w:val="B2"/>
    <w:family w:val="auto"/>
    <w:pitch w:val="variable"/>
    <w:sig w:usb0="80002001" w:usb1="90000000" w:usb2="00000008" w:usb3="00000000" w:csb0="00000040" w:csb1="00000000"/>
    <w:embedRegular r:id="rId16" w:fontKey="{7BBD5408-C7D6-4301-9E11-981F6017B916}"/>
    <w:embedBold r:id="rId17" w:fontKey="{0F2FC6E8-D01E-4E06-BDA0-BE579408DA90}"/>
  </w:font>
  <w:font w:name="mylotus">
    <w:panose1 w:val="02000000000000000000"/>
    <w:charset w:val="00"/>
    <w:family w:val="auto"/>
    <w:pitch w:val="variable"/>
    <w:sig w:usb0="00002007" w:usb1="80000000" w:usb2="00000008" w:usb3="00000000" w:csb0="00000043" w:csb1="00000000"/>
    <w:embedBold r:id="rId18" w:fontKey="{E18252EE-193F-4079-8BF1-F3A3E015E84C}"/>
  </w:font>
  <w:font w:name="Calibri">
    <w:panose1 w:val="020F0502020204030204"/>
    <w:charset w:val="00"/>
    <w:family w:val="swiss"/>
    <w:pitch w:val="variable"/>
    <w:sig w:usb0="E00002FF" w:usb1="4000ACFF" w:usb2="00000001" w:usb3="00000000" w:csb0="0000019F" w:csb1="00000000"/>
    <w:embedRegular r:id="rId19" w:fontKey="{C2E42B1B-8C93-487C-B589-07B17F6C2F43}"/>
  </w:font>
  <w:font w:name="CTraditional Arabic">
    <w:panose1 w:val="00000000000000000000"/>
    <w:charset w:val="B2"/>
    <w:family w:val="auto"/>
    <w:pitch w:val="variable"/>
    <w:sig w:usb0="00002001" w:usb1="00000000" w:usb2="00000000" w:usb3="00000000" w:csb0="00000040" w:csb1="00000000"/>
    <w:embedRegular r:id="rId20" w:fontKey="{1E6B5DCB-7A5E-4C82-8AE1-74D3A2607E97}"/>
  </w:font>
  <w:font w:name="DecoType Naskh Special">
    <w:panose1 w:val="00000000000000000000"/>
    <w:charset w:val="B2"/>
    <w:family w:val="auto"/>
    <w:pitch w:val="variable"/>
    <w:sig w:usb0="00002001" w:usb1="00000000" w:usb2="00000000" w:usb3="00000000" w:csb0="00000040" w:csb1="00000000"/>
    <w:embedRegular r:id="rId21" w:fontKey="{463053CB-B1B6-4029-8B86-439BECFEC61E}"/>
  </w:font>
  <w:font w:name="HQPB4">
    <w:panose1 w:val="00000000000000000000"/>
    <w:charset w:val="02"/>
    <w:family w:val="auto"/>
    <w:pitch w:val="variable"/>
    <w:sig w:usb0="00000000" w:usb1="10000000" w:usb2="00000000" w:usb3="00000000" w:csb0="80000000" w:csb1="00000000"/>
    <w:embedRegular r:id="rId22" w:fontKey="{8B8E3E03-1560-4ED5-9B18-2AECBC9B0391}"/>
    <w:embedBold r:id="rId23" w:fontKey="{FC18D884-B43F-4C59-A1D1-1FF03C3CFDD9}"/>
    <w:embedBoldItalic r:id="rId24" w:fontKey="{C69967EE-95EC-4366-AB24-8144E65885BF}"/>
  </w:font>
  <w:font w:name="HQPB1">
    <w:panose1 w:val="00000000000000000000"/>
    <w:charset w:val="02"/>
    <w:family w:val="auto"/>
    <w:pitch w:val="variable"/>
    <w:sig w:usb0="00000000" w:usb1="10000000" w:usb2="00000000" w:usb3="00000000" w:csb0="80000000" w:csb1="00000000"/>
    <w:embedRegular r:id="rId25" w:fontKey="{A0F9D140-B373-4B8D-A054-142DB302CF9B}"/>
    <w:embedBold r:id="rId26" w:fontKey="{933B0675-D71A-44DF-9705-24216A3C95D3}"/>
  </w:font>
  <w:font w:name="Cambria">
    <w:panose1 w:val="02040503050406030204"/>
    <w:charset w:val="00"/>
    <w:family w:val="roman"/>
    <w:pitch w:val="variable"/>
    <w:sig w:usb0="E00002FF" w:usb1="400004FF" w:usb2="00000000" w:usb3="00000000" w:csb0="0000019F" w:csb1="00000000"/>
    <w:embedRegular r:id="rId27" w:fontKey="{0036DAF3-537A-4073-820A-0E3B64A545C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BB6" w:rsidRDefault="005F3BB6">
      <w:r>
        <w:separator/>
      </w:r>
    </w:p>
  </w:footnote>
  <w:footnote w:type="continuationSeparator" w:id="0">
    <w:p w:rsidR="005F3BB6" w:rsidRDefault="005F3BB6">
      <w:r>
        <w:continuationSeparator/>
      </w:r>
    </w:p>
  </w:footnote>
  <w:footnote w:id="1">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البخاري الأطعمة (5110)، مسلم اللباس والزينة (2067)، الترمذي الأشربة (1878)، النسائي الزينة (5301)، أبو داود الأشربة (3723)، ابن ماجه الأشربة (3414)، أحمد (5/397)، الدارمي الأشربة (2130). </w:t>
      </w:r>
    </w:p>
  </w:footnote>
  <w:footnote w:id="2">
    <w:p w:rsidR="00254C69" w:rsidRPr="00254C69" w:rsidRDefault="00254C69" w:rsidP="00254C69">
      <w:pPr>
        <w:pStyle w:val="a6"/>
        <w:rPr>
          <w:rtl/>
        </w:rPr>
      </w:pPr>
      <w:r w:rsidRPr="00254C69">
        <w:rPr>
          <w:rtl/>
        </w:rPr>
        <w:t>(</w:t>
      </w:r>
      <w:r w:rsidRPr="00254C69">
        <w:rPr>
          <w:rStyle w:val="FootnoteReference"/>
          <w:vertAlign w:val="baseline"/>
          <w:rtl/>
        </w:rPr>
        <w:footnoteRef/>
      </w:r>
      <w:r w:rsidRPr="00254C69">
        <w:rPr>
          <w:rtl/>
        </w:rPr>
        <w:t xml:space="preserve">) البخاري بدء الخلق (3106)، مسلم الأشربة (2012)، الترمذي الأطعمة (1812)، أبو داود الأشربة (3731)، أحمد (3/306)، مالك الجامع (1727). </w:t>
      </w:r>
    </w:p>
  </w:footnote>
  <w:footnote w:id="3">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مسلم الطهارة (234)، الترمذي الطهارة (55)، النسائي الطهارة (148)، ابن ماجه الطهارة وسننها (470)، أحمد (4/153). </w:t>
      </w:r>
    </w:p>
  </w:footnote>
  <w:footnote w:id="4">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البخاري الوضوء (136)، مسلم الطهارة (246)، ابن ماجه الزهد (4306)، أحمد (2/400)، مالك الطهارة (60). </w:t>
      </w:r>
    </w:p>
  </w:footnote>
  <w:footnote w:id="5">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النسائي الطهارة (140)، أبو داود الطهارة (135). </w:t>
      </w:r>
    </w:p>
  </w:footnote>
  <w:footnote w:id="6">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الترمذي الإيمان (2616)، ابن ماجه الفتن (3973)، أحمد (5/231). </w:t>
      </w:r>
    </w:p>
  </w:footnote>
  <w:footnote w:id="7">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البخاري الإيمان (8)، مسلم الإيمان (16)، الترمذي الإيمان (2609)، النسائي الإيمان وشرائعه (5001)، أحمد (2/93). </w:t>
      </w:r>
    </w:p>
  </w:footnote>
  <w:footnote w:id="8">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البخاري الصوم (1792)، مسلم الإيمان (11)، النسائي الصيام (2090)، أبو داود الصلاة (391)، أحمد (1/162)، مالك النداء للصلاة (425)، الدارمي الصلاة (1578). </w:t>
      </w:r>
    </w:p>
  </w:footnote>
  <w:footnote w:id="9">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أبو داود الصلاة (495)، أحمد (2/187). </w:t>
      </w:r>
    </w:p>
  </w:footnote>
  <w:footnote w:id="10">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مسلم الإيمان (82)، الترمذي الإيمان (2620)، أبو داود السنة (4678)، ابن ماجه إقامة الصلاة والسنة فيها (1078)، أحمد (3/370)، الدارمي الصلاة (1233). </w:t>
      </w:r>
    </w:p>
  </w:footnote>
  <w:footnote w:id="11">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الترمذي الصلاة (295)، أبو داود الصلاة (996)، ابن ماجه إقامة الصلاة والسنة فيها (914)، أحمد (1/409). </w:t>
      </w:r>
    </w:p>
  </w:footnote>
  <w:footnote w:id="12">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الترمذي الصلاة (149)، أبو داود الصلاة (393)، أحمد (1/333). </w:t>
      </w:r>
    </w:p>
  </w:footnote>
  <w:footnote w:id="13">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الترمذي الصلاة (149)، أبو داود الصلاة (393)، أحمد (1/333). </w:t>
      </w:r>
    </w:p>
  </w:footnote>
  <w:footnote w:id="14">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ويعرف ذلك بطول ظل الشخص بعد تناهي قصره. </w:t>
      </w:r>
    </w:p>
  </w:footnote>
  <w:footnote w:id="15">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وضابطه أن يعرف الإنسان ما زالت عليه الشمس ثم ينظر الزيادة عليه، فإذا بلغت قدر الشخص فقد انتهى وقت الظهر. </w:t>
      </w:r>
    </w:p>
  </w:footnote>
  <w:footnote w:id="16">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مسلم الفتن وأشراط الساعة (2937)، الترمذي الفتن (2240)، أبو داود الملاحم (4321)، ابن ماجه الفتن (4075)، أحمد (4/182). </w:t>
      </w:r>
    </w:p>
  </w:footnote>
  <w:footnote w:id="17">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ابن ماجه إقامة الصلاة والسنة فيها (972). </w:t>
      </w:r>
    </w:p>
  </w:footnote>
  <w:footnote w:id="18">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أبو داود الصلاة (591)، أحمد (6/405). </w:t>
      </w:r>
    </w:p>
  </w:footnote>
  <w:footnote w:id="19">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مسلم صلاة المسافرين وقصرها (686)، الترمذي تفسير القرآن (3034)، النسائي تقصير الصلاة في السفر (1433)، أبو داود الصلاة (1199)، ابن ماجه إقامة الصلاة والسنة فيها (1065)، أحمد (1/36)، الدارمي الصلاة (1505). </w:t>
      </w:r>
    </w:p>
  </w:footnote>
  <w:footnote w:id="20">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ابن ماجه الطهارة وسننها (277)، أحمد (5/282)، الدارمي الطهارة (655). </w:t>
      </w:r>
    </w:p>
  </w:footnote>
  <w:footnote w:id="21">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البخاري الجمعة (1094)، مسلم صلاة المسافرين وقصرها (758)، الترمذي الصلاة (446)، أبو داود الصلاة (1315)، ابن ماجه إقامة الصلاة والسنة فيها (1366)، أحمد (2/267)، مالك النداء للصلاة (496)، الدارمي الصلاة (1478). </w:t>
      </w:r>
    </w:p>
  </w:footnote>
  <w:footnote w:id="22">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الترمذي الصلاة (477)، أحمد (3/36). </w:t>
      </w:r>
    </w:p>
  </w:footnote>
  <w:footnote w:id="23">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البخاري الجمعة (1114)، مسلم صلاة المسافرين وقصرها (714)، الترمذي الصلاة (316)، النسائي المساجد (730)، أبو داود الصلاة (467)، ابن ماجه إقامة الصلاة والسنة فيها (1013)، أحمد (5/311)، الدارمي الصلاة (1393). </w:t>
      </w:r>
    </w:p>
  </w:footnote>
  <w:footnote w:id="24">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الترمذي السير (1578)، أبو داود الجهاد (2774)، ابن ماجه إقامة الصلاة والسنة فيها (1394). </w:t>
      </w:r>
    </w:p>
  </w:footnote>
  <w:footnote w:id="25">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مسلم صلاة المسافرين وقصرها (725)، الترمذي الصلاة (416)، النسائي قيام الليل وتطوع النهار (1759)، أحمد (6/265). </w:t>
      </w:r>
    </w:p>
  </w:footnote>
  <w:footnote w:id="26">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ابن ماجه إقامة الصلاة والسنة فيها (1064)، أحمد (1/37). </w:t>
      </w:r>
    </w:p>
  </w:footnote>
  <w:footnote w:id="27">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البخاري أحاديث الأنبياء (3190)، مسلم الصلاة (406)، الترمذي الصلاة (483)، النسائي السهو (1288)، أبو داود الصلاة (976)، ابن ماجه إقامة الصلاة والسنة فيها (904)، أحمد (4/244)، الدارمي الصلاة (1342). </w:t>
      </w:r>
    </w:p>
  </w:footnote>
  <w:footnote w:id="28">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الترمذي الجنائز (1024)، النسائي الجنائز (1986)، أحمد (5/412). </w:t>
      </w:r>
    </w:p>
  </w:footnote>
  <w:footnote w:id="29">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مسلم الطهارة (249)، النسائي الطهارة (150)، أبو داود الجنائز (3237)، ابن ماجه الزهد (4306)، أحمد (2/300)، مالك الطهارة (60). </w:t>
      </w:r>
    </w:p>
  </w:footnote>
  <w:footnote w:id="30">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مسلم الجنائز (918)، الترمذي الجنائز (977)، أبو داود الجنائز (3119)، ابن ماجه ما جاء في الجنائز (1447)، أحمد (6/309)، مالك الجنائز (558). </w:t>
      </w:r>
    </w:p>
  </w:footnote>
  <w:footnote w:id="31">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البخاري الإيمان (8)، مسلم الإيمان (16)، الترمذي الإيمان (2609)، النسائي الإيمان وشرائعه (5001)، أحمد (2/93). </w:t>
      </w:r>
    </w:p>
  </w:footnote>
  <w:footnote w:id="32">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البخاري الصوم (1801)، مسلم الصيام (1080)، النسائي الصيام (2120)، أحمد (2/145)، مالك الصيام (634)، الدارمي الصوم (1684). </w:t>
      </w:r>
    </w:p>
  </w:footnote>
  <w:footnote w:id="33">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رواه مسلم. </w:t>
      </w:r>
    </w:p>
  </w:footnote>
  <w:footnote w:id="34">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رواه مسلم. </w:t>
      </w:r>
    </w:p>
  </w:footnote>
  <w:footnote w:id="35">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رواه مسلم. </w:t>
      </w:r>
    </w:p>
  </w:footnote>
  <w:footnote w:id="36">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البخاري الإيمان (8)، مسلم الإيمان (16)، الترمذي الإيمان (2609)، النسائي الإيمان وشرائعه (5001)، أحمد (2/93). </w:t>
      </w:r>
    </w:p>
  </w:footnote>
  <w:footnote w:id="37">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متفق عليه. </w:t>
      </w:r>
    </w:p>
  </w:footnote>
  <w:footnote w:id="38">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البخاري بدء الوحي (1)، مسلم الإمارة (1907)، الترمذي فضائل الجهاد (1647)، النسائي الطهارة (75)، أبو داود الطلاق (2201)، ابن ماجه الزهد (4227)، أحمد (1/43). </w:t>
      </w:r>
    </w:p>
  </w:footnote>
  <w:footnote w:id="39">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رواه البخاري في صحيحه. كتاب بدء الوحي الباب الأول الحديث الأول. </w:t>
      </w:r>
    </w:p>
  </w:footnote>
  <w:footnote w:id="40">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أبو داود الصوم (2358). </w:t>
      </w:r>
    </w:p>
  </w:footnote>
  <w:footnote w:id="41">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رواه أبو داود. </w:t>
      </w:r>
    </w:p>
  </w:footnote>
  <w:footnote w:id="42">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البخاري الإيمان (8)، مسلم الإيمان (16)، الترمذي الإيمان (2609)، النسائي الإيمان وشرائعه (5001)، أحمد (2/93). </w:t>
      </w:r>
    </w:p>
  </w:footnote>
  <w:footnote w:id="43">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متفق عليه. </w:t>
      </w:r>
    </w:p>
  </w:footnote>
  <w:footnote w:id="44">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النسائي مناسك الحج (2620)، أبو داود المناسك (1721)، ابن ماجه المناسك (2886)، أحمد (1/291)، الدارمي المناسك (1788). </w:t>
      </w:r>
    </w:p>
  </w:footnote>
  <w:footnote w:id="45">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أبو داود وأحمد والحاكم وصححه. </w:t>
      </w:r>
    </w:p>
  </w:footnote>
  <w:footnote w:id="46">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البخاري الحج (1724)، مسلم الحج (1350)، الترمذي الحج (811)، النسائي مناسك الحج (2627)، ابن ماجه المناسك (2889)، أحمد (2/410)، الدارمي المناسك (1796). </w:t>
      </w:r>
    </w:p>
  </w:footnote>
  <w:footnote w:id="47">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رواه البخاري في صحيحه. </w:t>
      </w:r>
    </w:p>
  </w:footnote>
  <w:footnote w:id="48">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روى مسلم عن ابن عمر، أن النبي رمل من الحجر الأسود ثلاثا ومشى أربعا. </w:t>
      </w:r>
    </w:p>
  </w:footnote>
  <w:footnote w:id="49">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روى أحمد أن النبي وأصحابه اعتمروا من الجعرانة فاضطبعوا، فجعلوا أرديتهم تحت آباطهم وقذفوها على عواتقهم اليسرى. </w:t>
      </w:r>
    </w:p>
  </w:footnote>
  <w:footnote w:id="50">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البخاري بدء الوحي (1)، مسلم الإمارة (1907)، الترمذي فضائل الجهاد (1647)، النسائي الطهارة (75)، أبو داود الطلاق (2201)، ابن ماجه الزهد (4227)، أحمد (1/43). </w:t>
      </w:r>
    </w:p>
  </w:footnote>
  <w:footnote w:id="51">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أبو داود الأقضية (3594). </w:t>
      </w:r>
    </w:p>
  </w:footnote>
  <w:footnote w:id="52">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البخاري الشروط (2586)، مسلم الوصية (1633)، الترمذي الأحكام (1375)، النسائي الأحباس (3604)، أبو داود الوصايا (2878)، ابن ماجه الأحكام (2396)، أحمد (2/55). </w:t>
      </w:r>
    </w:p>
  </w:footnote>
  <w:footnote w:id="53">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البخاري الزكاة (1399)، مسلم الزكاة (983)، الترمذي المناقب (3761)، النسائي الزكاة (2464)، أبو داود الزكاة (1623)، أحمد (2/323). </w:t>
      </w:r>
    </w:p>
  </w:footnote>
  <w:footnote w:id="54">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البخاري الشروط (2586)، مسلم الوصية (1633)، الترمذي الأحكام (1375)، النسائي الأحباس (3604)، أبو داود الوصايا (2878)، ابن ماجه الأحكام (2396)، أحمد (2/55). </w:t>
      </w:r>
    </w:p>
  </w:footnote>
  <w:footnote w:id="55">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البخاري الوصايا (2587)، مسلم الوصية (1627)، الترمذي الجنائز (974)، النسائي الوصايا (3616)، أبو داود الوصايا (2862)، ابن ماجه الوصايا (2699)، أحمد (2/80)، مالك الأقضية (1492). </w:t>
      </w:r>
    </w:p>
  </w:footnote>
  <w:footnote w:id="56">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البخاري الوصايا (2591)، مسلم الوصية (1628)، الترمذي الوصايا (2116)، النسائي الوصايا (3628)، أبو داود الوصايا (2864)، أحمد (1/168)، مالك الأقضية (1495)، الدارمي الوصايا (3196). </w:t>
      </w:r>
    </w:p>
  </w:footnote>
  <w:footnote w:id="57">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البخاري النكاح (4778)، مسلم النكاح (1400)، الترمذي النكاح (1081)، النسائي الصيام (2240)، أبو داود النكاح (2046)، ابن ماجه النكاح (1845)، أحمد (1/378)، الدارمي النكاح (2165). </w:t>
      </w:r>
    </w:p>
  </w:footnote>
  <w:footnote w:id="58">
    <w:p w:rsidR="00254C69" w:rsidRPr="00254C69" w:rsidRDefault="00254C69" w:rsidP="00254C69">
      <w:pPr>
        <w:pStyle w:val="a6"/>
        <w:rPr>
          <w:rtl/>
        </w:rPr>
      </w:pPr>
      <w:r w:rsidRPr="00254C69">
        <w:rPr>
          <w:rtl/>
        </w:rPr>
        <w:t>(</w:t>
      </w:r>
      <w:r w:rsidRPr="00254C69">
        <w:rPr>
          <w:rStyle w:val="FootnoteReference"/>
          <w:sz w:val="28"/>
          <w:vertAlign w:val="baseline"/>
          <w:rtl/>
        </w:rPr>
        <w:footnoteRef/>
      </w:r>
      <w:r w:rsidRPr="00254C69">
        <w:rPr>
          <w:rtl/>
        </w:rPr>
        <w:t xml:space="preserve">) النمص: إزالة شعر الحاجبين أو ترقيقهما. والوشم: وهو وخز الجلد بإبرة ونحوها حتى يسيل الدم ثم حشو ذلك الموضع بمادة ملونة. والتفلج: هو ترقق الأسنان بمبرد إظهارا للصغر وحسن الأسنان.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C69" w:rsidRPr="00254C69" w:rsidRDefault="0021427D" w:rsidP="0037454B">
    <w:pPr>
      <w:pStyle w:val="Header"/>
      <w:tabs>
        <w:tab w:val="clear" w:pos="4153"/>
        <w:tab w:val="clear" w:pos="8306"/>
        <w:tab w:val="left" w:pos="3401"/>
        <w:tab w:val="right" w:pos="5952"/>
      </w:tabs>
      <w:spacing w:after="180"/>
      <w:ind w:left="284" w:right="284"/>
      <w:jc w:val="both"/>
      <w:rPr>
        <w:rFonts w:ascii="Traditional Arabic" w:hAnsi="Traditional Arabic" w:cs="KFGQPC Uthman Taha Naskh"/>
        <w:b/>
        <w:sz w:val="30"/>
        <w:szCs w:val="30"/>
      </w:rPr>
    </w:pPr>
    <w:r>
      <w:rPr>
        <w:rFonts w:ascii="Traditional Arabic" w:hAnsi="Traditional Arabic" w:cs="KFGQPC Uthman Taha Naskh"/>
        <w:noProof/>
        <w:sz w:val="22"/>
        <w:szCs w:val="22"/>
        <w:lang w:eastAsia="en-US"/>
      </w:rPr>
      <mc:AlternateContent>
        <mc:Choice Requires="wps">
          <w:drawing>
            <wp:anchor distT="4294967295" distB="4294967295" distL="114300" distR="114300" simplePos="0" relativeHeight="251651072" behindDoc="0" locked="0" layoutInCell="1" allowOverlap="1">
              <wp:simplePos x="0" y="0"/>
              <wp:positionH relativeFrom="column">
                <wp:posOffset>5080</wp:posOffset>
              </wp:positionH>
              <wp:positionV relativeFrom="paragraph">
                <wp:posOffset>347979</wp:posOffset>
              </wp:positionV>
              <wp:extent cx="3959860" cy="0"/>
              <wp:effectExtent l="0" t="19050" r="2540" b="19050"/>
              <wp:wrapNone/>
              <wp:docPr id="1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7.4pt" to="312.2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LrbIgIAAEA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" strokeweight="3pt">
              <v:stroke linestyle="thinThin"/>
            </v:line>
          </w:pict>
        </mc:Fallback>
      </mc:AlternateContent>
    </w:r>
    <w:r w:rsidR="003060A4">
      <w:rPr>
        <w:rFonts w:ascii="Traditional Arabic" w:hAnsi="Traditional Arabic" w:cs="KFGQPC Uthman Taha Naskh" w:hint="cs"/>
        <w:b/>
        <w:bCs/>
        <w:rtl/>
      </w:rPr>
      <w:t>تقديم</w:t>
    </w:r>
    <w:r w:rsidR="00254C69" w:rsidRPr="00254C69">
      <w:rPr>
        <w:rFonts w:ascii="Traditional Arabic" w:hAnsi="Traditional Arabic" w:cs="KFGQPC Uthman Taha Naskh"/>
        <w:b/>
        <w:bCs/>
        <w:sz w:val="26"/>
        <w:szCs w:val="26"/>
        <w:rtl/>
      </w:rPr>
      <w:tab/>
    </w:r>
    <w:r w:rsidR="00254C69" w:rsidRPr="00254C69">
      <w:rPr>
        <w:rFonts w:ascii="Traditional Arabic" w:hAnsi="Traditional Arabic" w:cs="KFGQPC Uthman Taha Naskh"/>
        <w:b/>
        <w:bCs/>
        <w:sz w:val="26"/>
        <w:szCs w:val="26"/>
        <w:rtl/>
      </w:rPr>
      <w:tab/>
    </w:r>
    <w:r w:rsidR="00254C69" w:rsidRPr="00254C69">
      <w:rPr>
        <w:rFonts w:ascii="Traditional Arabic" w:hAnsi="Traditional Arabic" w:cs="KFGQPC Uthman Taha Naskh"/>
        <w:b/>
        <w:sz w:val="30"/>
        <w:szCs w:val="30"/>
        <w:rtl/>
      </w:rPr>
      <w:fldChar w:fldCharType="begin"/>
    </w:r>
    <w:r w:rsidR="00254C69" w:rsidRPr="00254C69">
      <w:rPr>
        <w:rFonts w:ascii="Traditional Arabic" w:hAnsi="Traditional Arabic" w:cs="KFGQPC Uthman Taha Naskh"/>
        <w:b/>
        <w:sz w:val="30"/>
        <w:szCs w:val="30"/>
      </w:rPr>
      <w:instrText xml:space="preserve"> PAGE </w:instrText>
    </w:r>
    <w:r w:rsidR="00254C69" w:rsidRPr="00254C69">
      <w:rPr>
        <w:rFonts w:ascii="Traditional Arabic" w:hAnsi="Traditional Arabic" w:cs="KFGQPC Uthman Taha Naskh"/>
        <w:b/>
        <w:sz w:val="30"/>
        <w:szCs w:val="30"/>
        <w:rtl/>
      </w:rPr>
      <w:fldChar w:fldCharType="separate"/>
    </w:r>
    <w:r w:rsidR="003E56FD">
      <w:rPr>
        <w:rFonts w:ascii="Traditional Arabic" w:hAnsi="Traditional Arabic" w:cs="KFGQPC Uthman Taha Naskh"/>
        <w:b/>
        <w:noProof/>
        <w:sz w:val="30"/>
        <w:szCs w:val="30"/>
        <w:rtl/>
      </w:rPr>
      <w:t>2</w:t>
    </w:r>
    <w:r w:rsidR="00254C69" w:rsidRPr="00254C69">
      <w:rPr>
        <w:rFonts w:ascii="Traditional Arabic" w:hAnsi="Traditional Arabic" w:cs="KFGQPC Uthman Taha Naskh"/>
        <w:b/>
        <w:sz w:val="30"/>
        <w:szCs w:val="30"/>
        <w:rtl/>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0A4" w:rsidRPr="00254C69" w:rsidRDefault="0021427D" w:rsidP="0037454B">
    <w:pPr>
      <w:pStyle w:val="Header"/>
      <w:tabs>
        <w:tab w:val="clear" w:pos="4153"/>
        <w:tab w:val="clear" w:pos="8306"/>
        <w:tab w:val="left" w:pos="3401"/>
        <w:tab w:val="right" w:pos="5952"/>
      </w:tabs>
      <w:spacing w:after="180"/>
      <w:ind w:left="284" w:right="284"/>
      <w:jc w:val="both"/>
      <w:rPr>
        <w:rFonts w:ascii="Traditional Arabic" w:hAnsi="Traditional Arabic" w:cs="KFGQPC Uthman Taha Naskh"/>
        <w:b/>
        <w:sz w:val="30"/>
        <w:szCs w:val="30"/>
      </w:rPr>
    </w:pPr>
    <w:r>
      <w:rPr>
        <w:rFonts w:ascii="Traditional Arabic" w:hAnsi="Traditional Arabic" w:cs="KFGQPC Uthman Taha Naskh"/>
        <w:noProof/>
        <w:sz w:val="22"/>
        <w:szCs w:val="22"/>
        <w:lang w:eastAsia="en-US"/>
      </w:rPr>
      <mc:AlternateContent>
        <mc:Choice Requires="wps">
          <w:drawing>
            <wp:anchor distT="4294967295" distB="4294967295" distL="114300" distR="114300" simplePos="0" relativeHeight="251660288" behindDoc="0" locked="0" layoutInCell="1" allowOverlap="1">
              <wp:simplePos x="0" y="0"/>
              <wp:positionH relativeFrom="column">
                <wp:posOffset>5080</wp:posOffset>
              </wp:positionH>
              <wp:positionV relativeFrom="paragraph">
                <wp:posOffset>328929</wp:posOffset>
              </wp:positionV>
              <wp:extent cx="3959860" cy="0"/>
              <wp:effectExtent l="0" t="19050" r="2540" b="19050"/>
              <wp:wrapNone/>
              <wp:docPr id="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9pt" to="312.2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Rv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gp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" strokeweight="3pt">
              <v:stroke linestyle="thinThin"/>
            </v:line>
          </w:pict>
        </mc:Fallback>
      </mc:AlternateContent>
    </w:r>
    <w:r w:rsidR="003060A4">
      <w:rPr>
        <w:rFonts w:ascii="Traditional Arabic" w:hAnsi="Traditional Arabic" w:cs="KFGQPC Uthman Taha Naskh" w:hint="cs"/>
        <w:b/>
        <w:bCs/>
        <w:rtl/>
      </w:rPr>
      <w:t>القسم الأول: العبادات</w:t>
    </w:r>
    <w:r w:rsidR="003060A4">
      <w:rPr>
        <w:rFonts w:ascii="Traditional Arabic" w:hAnsi="Traditional Arabic" w:cs="KFGQPC Uthman Taha Naskh" w:hint="cs"/>
        <w:b/>
        <w:bCs/>
        <w:sz w:val="26"/>
        <w:szCs w:val="26"/>
        <w:rtl/>
      </w:rPr>
      <w:t xml:space="preserve"> (الحج)</w:t>
    </w:r>
    <w:r w:rsidR="003060A4">
      <w:rPr>
        <w:rFonts w:ascii="Traditional Arabic" w:hAnsi="Traditional Arabic" w:cs="KFGQPC Uthman Taha Naskh" w:hint="cs"/>
        <w:b/>
        <w:bCs/>
        <w:sz w:val="26"/>
        <w:szCs w:val="26"/>
        <w:rtl/>
      </w:rPr>
      <w:tab/>
    </w:r>
    <w:r w:rsidR="003060A4" w:rsidRPr="00254C69">
      <w:rPr>
        <w:rFonts w:ascii="Traditional Arabic" w:hAnsi="Traditional Arabic" w:cs="KFGQPC Uthman Taha Naskh"/>
        <w:b/>
        <w:bCs/>
        <w:sz w:val="26"/>
        <w:szCs w:val="26"/>
        <w:rtl/>
      </w:rPr>
      <w:tab/>
    </w:r>
    <w:r w:rsidR="003060A4" w:rsidRPr="00254C69">
      <w:rPr>
        <w:rFonts w:ascii="Traditional Arabic" w:hAnsi="Traditional Arabic" w:cs="KFGQPC Uthman Taha Naskh"/>
        <w:b/>
        <w:sz w:val="30"/>
        <w:szCs w:val="30"/>
        <w:rtl/>
      </w:rPr>
      <w:fldChar w:fldCharType="begin"/>
    </w:r>
    <w:r w:rsidR="003060A4" w:rsidRPr="00254C69">
      <w:rPr>
        <w:rFonts w:ascii="Traditional Arabic" w:hAnsi="Traditional Arabic" w:cs="KFGQPC Uthman Taha Naskh"/>
        <w:b/>
        <w:sz w:val="30"/>
        <w:szCs w:val="30"/>
      </w:rPr>
      <w:instrText xml:space="preserve"> PAGE </w:instrText>
    </w:r>
    <w:r w:rsidR="003060A4" w:rsidRPr="00254C69">
      <w:rPr>
        <w:rFonts w:ascii="Traditional Arabic" w:hAnsi="Traditional Arabic" w:cs="KFGQPC Uthman Taha Naskh"/>
        <w:b/>
        <w:sz w:val="30"/>
        <w:szCs w:val="30"/>
        <w:rtl/>
      </w:rPr>
      <w:fldChar w:fldCharType="separate"/>
    </w:r>
    <w:r>
      <w:rPr>
        <w:rFonts w:ascii="Traditional Arabic" w:hAnsi="Traditional Arabic" w:cs="KFGQPC Uthman Taha Naskh"/>
        <w:b/>
        <w:noProof/>
        <w:sz w:val="30"/>
        <w:szCs w:val="30"/>
        <w:rtl/>
      </w:rPr>
      <w:t>88</w:t>
    </w:r>
    <w:r w:rsidR="003060A4" w:rsidRPr="00254C69">
      <w:rPr>
        <w:rFonts w:ascii="Traditional Arabic" w:hAnsi="Traditional Arabic" w:cs="KFGQPC Uthman Taha Naskh"/>
        <w:b/>
        <w:sz w:val="30"/>
        <w:szCs w:val="30"/>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0A4" w:rsidRPr="00254C69" w:rsidRDefault="0021427D" w:rsidP="003060A4">
    <w:pPr>
      <w:pStyle w:val="Header"/>
      <w:tabs>
        <w:tab w:val="clear" w:pos="4153"/>
        <w:tab w:val="clear" w:pos="8306"/>
        <w:tab w:val="left" w:pos="3401"/>
        <w:tab w:val="right" w:pos="5952"/>
      </w:tabs>
      <w:spacing w:after="180"/>
      <w:ind w:left="284" w:right="284"/>
      <w:jc w:val="both"/>
      <w:rPr>
        <w:rFonts w:ascii="Traditional Arabic" w:hAnsi="Traditional Arabic" w:cs="KFGQPC Uthman Taha Naskh"/>
        <w:b/>
        <w:sz w:val="30"/>
        <w:szCs w:val="30"/>
      </w:rPr>
    </w:pPr>
    <w:r>
      <w:rPr>
        <w:rFonts w:ascii="Traditional Arabic" w:hAnsi="Traditional Arabic" w:cs="KFGQPC Uthman Taha Naskh"/>
        <w:noProof/>
        <w:sz w:val="22"/>
        <w:szCs w:val="22"/>
        <w:lang w:eastAsia="en-US"/>
      </w:rPr>
      <mc:AlternateContent>
        <mc:Choice Requires="wps">
          <w:drawing>
            <wp:anchor distT="4294967295" distB="4294967295" distL="114300" distR="114300" simplePos="0" relativeHeight="251661312" behindDoc="0" locked="0" layoutInCell="1" allowOverlap="1">
              <wp:simplePos x="0" y="0"/>
              <wp:positionH relativeFrom="column">
                <wp:posOffset>5080</wp:posOffset>
              </wp:positionH>
              <wp:positionV relativeFrom="paragraph">
                <wp:posOffset>328929</wp:posOffset>
              </wp:positionV>
              <wp:extent cx="3959860" cy="0"/>
              <wp:effectExtent l="0" t="19050" r="2540" b="19050"/>
              <wp:wrapNone/>
              <wp:docPr id="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9pt" to="312.2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Zc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j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" strokeweight="3pt">
              <v:stroke linestyle="thinThin"/>
            </v:line>
          </w:pict>
        </mc:Fallback>
      </mc:AlternateContent>
    </w:r>
    <w:r w:rsidR="003060A4">
      <w:rPr>
        <w:rFonts w:ascii="Traditional Arabic" w:hAnsi="Traditional Arabic" w:cs="KFGQPC Uthman Taha Naskh" w:hint="cs"/>
        <w:b/>
        <w:bCs/>
        <w:rtl/>
      </w:rPr>
      <w:t>القسم الأول: العبادات</w:t>
    </w:r>
    <w:r w:rsidR="003060A4">
      <w:rPr>
        <w:rFonts w:ascii="Traditional Arabic" w:hAnsi="Traditional Arabic" w:cs="KFGQPC Uthman Taha Naskh" w:hint="cs"/>
        <w:b/>
        <w:bCs/>
        <w:sz w:val="26"/>
        <w:szCs w:val="26"/>
        <w:rtl/>
      </w:rPr>
      <w:t xml:space="preserve"> (الأضحية والعقيقة)</w:t>
    </w:r>
    <w:r w:rsidR="003060A4" w:rsidRPr="00254C69">
      <w:rPr>
        <w:rFonts w:ascii="Traditional Arabic" w:hAnsi="Traditional Arabic" w:cs="KFGQPC Uthman Taha Naskh"/>
        <w:b/>
        <w:bCs/>
        <w:sz w:val="26"/>
        <w:szCs w:val="26"/>
        <w:rtl/>
      </w:rPr>
      <w:tab/>
    </w:r>
    <w:r w:rsidR="003060A4" w:rsidRPr="00254C69">
      <w:rPr>
        <w:rFonts w:ascii="Traditional Arabic" w:hAnsi="Traditional Arabic" w:cs="KFGQPC Uthman Taha Naskh"/>
        <w:b/>
        <w:sz w:val="30"/>
        <w:szCs w:val="30"/>
        <w:rtl/>
      </w:rPr>
      <w:fldChar w:fldCharType="begin"/>
    </w:r>
    <w:r w:rsidR="003060A4" w:rsidRPr="00254C69">
      <w:rPr>
        <w:rFonts w:ascii="Traditional Arabic" w:hAnsi="Traditional Arabic" w:cs="KFGQPC Uthman Taha Naskh"/>
        <w:b/>
        <w:sz w:val="30"/>
        <w:szCs w:val="30"/>
      </w:rPr>
      <w:instrText xml:space="preserve"> PAGE </w:instrText>
    </w:r>
    <w:r w:rsidR="003060A4" w:rsidRPr="00254C69">
      <w:rPr>
        <w:rFonts w:ascii="Traditional Arabic" w:hAnsi="Traditional Arabic" w:cs="KFGQPC Uthman Taha Naskh"/>
        <w:b/>
        <w:sz w:val="30"/>
        <w:szCs w:val="30"/>
        <w:rtl/>
      </w:rPr>
      <w:fldChar w:fldCharType="separate"/>
    </w:r>
    <w:r w:rsidR="003060A4">
      <w:rPr>
        <w:rFonts w:ascii="Traditional Arabic" w:hAnsi="Traditional Arabic" w:cs="KFGQPC Uthman Taha Naskh"/>
        <w:b/>
        <w:noProof/>
        <w:sz w:val="30"/>
        <w:szCs w:val="30"/>
        <w:rtl/>
      </w:rPr>
      <w:t>92</w:t>
    </w:r>
    <w:r w:rsidR="003060A4" w:rsidRPr="00254C69">
      <w:rPr>
        <w:rFonts w:ascii="Traditional Arabic" w:hAnsi="Traditional Arabic" w:cs="KFGQPC Uthman Taha Naskh"/>
        <w:b/>
        <w:sz w:val="30"/>
        <w:szCs w:val="30"/>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0A4" w:rsidRPr="00254C69" w:rsidRDefault="0021427D" w:rsidP="003060A4">
    <w:pPr>
      <w:pStyle w:val="Header"/>
      <w:tabs>
        <w:tab w:val="clear" w:pos="4153"/>
        <w:tab w:val="clear" w:pos="8306"/>
        <w:tab w:val="left" w:pos="3401"/>
        <w:tab w:val="right" w:pos="5952"/>
      </w:tabs>
      <w:spacing w:after="180"/>
      <w:ind w:left="284" w:right="284"/>
      <w:jc w:val="both"/>
      <w:rPr>
        <w:rFonts w:ascii="Traditional Arabic" w:hAnsi="Traditional Arabic" w:cs="KFGQPC Uthman Taha Naskh"/>
        <w:b/>
        <w:sz w:val="30"/>
        <w:szCs w:val="30"/>
      </w:rPr>
    </w:pPr>
    <w:r>
      <w:rPr>
        <w:rFonts w:ascii="Traditional Arabic" w:hAnsi="Traditional Arabic" w:cs="KFGQPC Uthman Taha Naskh"/>
        <w:noProof/>
        <w:sz w:val="22"/>
        <w:szCs w:val="22"/>
        <w:lang w:eastAsia="en-US"/>
      </w:rPr>
      <mc:AlternateContent>
        <mc:Choice Requires="wps">
          <w:drawing>
            <wp:anchor distT="4294967295" distB="4294967295" distL="114300" distR="114300" simplePos="0" relativeHeight="251662336" behindDoc="0" locked="0" layoutInCell="1" allowOverlap="1">
              <wp:simplePos x="0" y="0"/>
              <wp:positionH relativeFrom="column">
                <wp:posOffset>5080</wp:posOffset>
              </wp:positionH>
              <wp:positionV relativeFrom="paragraph">
                <wp:posOffset>328929</wp:posOffset>
              </wp:positionV>
              <wp:extent cx="3959860" cy="0"/>
              <wp:effectExtent l="0" t="19050" r="2540" b="19050"/>
              <wp:wrapNone/>
              <wp:docPr id="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9pt" to="312.2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hNIQ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" strokeweight="3pt">
              <v:stroke linestyle="thinThin"/>
            </v:line>
          </w:pict>
        </mc:Fallback>
      </mc:AlternateContent>
    </w:r>
    <w:r w:rsidR="003060A4">
      <w:rPr>
        <w:rFonts w:ascii="Traditional Arabic" w:hAnsi="Traditional Arabic" w:cs="KFGQPC Uthman Taha Naskh" w:hint="cs"/>
        <w:b/>
        <w:bCs/>
        <w:rtl/>
      </w:rPr>
      <w:t>القسم الأول: العبادات</w:t>
    </w:r>
    <w:r w:rsidR="003060A4">
      <w:rPr>
        <w:rFonts w:ascii="Traditional Arabic" w:hAnsi="Traditional Arabic" w:cs="KFGQPC Uthman Taha Naskh" w:hint="cs"/>
        <w:b/>
        <w:bCs/>
        <w:sz w:val="26"/>
        <w:szCs w:val="26"/>
        <w:rtl/>
      </w:rPr>
      <w:t xml:space="preserve"> (الجهاد)</w:t>
    </w:r>
    <w:r w:rsidR="003060A4">
      <w:rPr>
        <w:rFonts w:ascii="Traditional Arabic" w:hAnsi="Traditional Arabic" w:cs="KFGQPC Uthman Taha Naskh" w:hint="cs"/>
        <w:b/>
        <w:bCs/>
        <w:sz w:val="26"/>
        <w:szCs w:val="26"/>
        <w:rtl/>
      </w:rPr>
      <w:tab/>
    </w:r>
    <w:r w:rsidR="003060A4" w:rsidRPr="00254C69">
      <w:rPr>
        <w:rFonts w:ascii="Traditional Arabic" w:hAnsi="Traditional Arabic" w:cs="KFGQPC Uthman Taha Naskh"/>
        <w:b/>
        <w:bCs/>
        <w:sz w:val="26"/>
        <w:szCs w:val="26"/>
        <w:rtl/>
      </w:rPr>
      <w:tab/>
    </w:r>
    <w:r w:rsidR="003060A4" w:rsidRPr="00254C69">
      <w:rPr>
        <w:rFonts w:ascii="Traditional Arabic" w:hAnsi="Traditional Arabic" w:cs="KFGQPC Uthman Taha Naskh"/>
        <w:b/>
        <w:sz w:val="30"/>
        <w:szCs w:val="30"/>
        <w:rtl/>
      </w:rPr>
      <w:fldChar w:fldCharType="begin"/>
    </w:r>
    <w:r w:rsidR="003060A4" w:rsidRPr="00254C69">
      <w:rPr>
        <w:rFonts w:ascii="Traditional Arabic" w:hAnsi="Traditional Arabic" w:cs="KFGQPC Uthman Taha Naskh"/>
        <w:b/>
        <w:sz w:val="30"/>
        <w:szCs w:val="30"/>
      </w:rPr>
      <w:instrText xml:space="preserve"> PAGE </w:instrText>
    </w:r>
    <w:r w:rsidR="003060A4" w:rsidRPr="00254C69">
      <w:rPr>
        <w:rFonts w:ascii="Traditional Arabic" w:hAnsi="Traditional Arabic" w:cs="KFGQPC Uthman Taha Naskh"/>
        <w:b/>
        <w:sz w:val="30"/>
        <w:szCs w:val="30"/>
        <w:rtl/>
      </w:rPr>
      <w:fldChar w:fldCharType="separate"/>
    </w:r>
    <w:r>
      <w:rPr>
        <w:rFonts w:ascii="Traditional Arabic" w:hAnsi="Traditional Arabic" w:cs="KFGQPC Uthman Taha Naskh"/>
        <w:b/>
        <w:noProof/>
        <w:sz w:val="30"/>
        <w:szCs w:val="30"/>
        <w:rtl/>
      </w:rPr>
      <w:t>94</w:t>
    </w:r>
    <w:r w:rsidR="003060A4" w:rsidRPr="00254C69">
      <w:rPr>
        <w:rFonts w:ascii="Traditional Arabic" w:hAnsi="Traditional Arabic" w:cs="KFGQPC Uthman Taha Naskh"/>
        <w:b/>
        <w:sz w:val="30"/>
        <w:szCs w:val="30"/>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0A4" w:rsidRPr="00254C69" w:rsidRDefault="0021427D" w:rsidP="0037454B">
    <w:pPr>
      <w:pStyle w:val="Header"/>
      <w:tabs>
        <w:tab w:val="clear" w:pos="4153"/>
        <w:tab w:val="clear" w:pos="8306"/>
        <w:tab w:val="left" w:pos="3401"/>
        <w:tab w:val="right" w:pos="5952"/>
      </w:tabs>
      <w:spacing w:after="180"/>
      <w:ind w:left="284" w:right="284"/>
      <w:jc w:val="both"/>
      <w:rPr>
        <w:rFonts w:ascii="Traditional Arabic" w:hAnsi="Traditional Arabic" w:cs="KFGQPC Uthman Taha Naskh"/>
        <w:b/>
        <w:sz w:val="30"/>
        <w:szCs w:val="30"/>
      </w:rPr>
    </w:pPr>
    <w:r>
      <w:rPr>
        <w:rFonts w:ascii="Traditional Arabic" w:hAnsi="Traditional Arabic" w:cs="KFGQPC Uthman Taha Naskh"/>
        <w:noProof/>
        <w:sz w:val="22"/>
        <w:szCs w:val="22"/>
        <w:lang w:eastAsia="en-US"/>
      </w:rPr>
      <mc:AlternateContent>
        <mc:Choice Requires="wps">
          <w:drawing>
            <wp:anchor distT="4294967295" distB="4294967295" distL="114300" distR="114300" simplePos="0" relativeHeight="251654144" behindDoc="0" locked="0" layoutInCell="1" allowOverlap="1">
              <wp:simplePos x="0" y="0"/>
              <wp:positionH relativeFrom="column">
                <wp:posOffset>5080</wp:posOffset>
              </wp:positionH>
              <wp:positionV relativeFrom="paragraph">
                <wp:posOffset>328929</wp:posOffset>
              </wp:positionV>
              <wp:extent cx="3959860" cy="0"/>
              <wp:effectExtent l="0" t="19050" r="2540" b="19050"/>
              <wp:wrapNone/>
              <wp:docPr id="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9pt" to="312.2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7IQ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" strokeweight="3pt">
              <v:stroke linestyle="thinThin"/>
            </v:line>
          </w:pict>
        </mc:Fallback>
      </mc:AlternateContent>
    </w:r>
    <w:r w:rsidR="003060A4">
      <w:rPr>
        <w:rFonts w:ascii="Traditional Arabic" w:hAnsi="Traditional Arabic" w:cs="KFGQPC Uthman Taha Naskh" w:hint="cs"/>
        <w:b/>
        <w:bCs/>
        <w:rtl/>
      </w:rPr>
      <w:t>القسم الثاني: الـمعاملات</w:t>
    </w:r>
    <w:r w:rsidR="003060A4" w:rsidRPr="00254C69">
      <w:rPr>
        <w:rFonts w:ascii="Traditional Arabic" w:hAnsi="Traditional Arabic" w:cs="KFGQPC Uthman Taha Naskh"/>
        <w:b/>
        <w:bCs/>
        <w:sz w:val="26"/>
        <w:szCs w:val="26"/>
        <w:rtl/>
      </w:rPr>
      <w:tab/>
    </w:r>
    <w:r w:rsidR="003060A4" w:rsidRPr="00254C69">
      <w:rPr>
        <w:rFonts w:ascii="Traditional Arabic" w:hAnsi="Traditional Arabic" w:cs="KFGQPC Uthman Taha Naskh"/>
        <w:b/>
        <w:bCs/>
        <w:sz w:val="26"/>
        <w:szCs w:val="26"/>
        <w:rtl/>
      </w:rPr>
      <w:tab/>
    </w:r>
    <w:r w:rsidR="003060A4" w:rsidRPr="00254C69">
      <w:rPr>
        <w:rFonts w:ascii="Traditional Arabic" w:hAnsi="Traditional Arabic" w:cs="KFGQPC Uthman Taha Naskh"/>
        <w:b/>
        <w:sz w:val="30"/>
        <w:szCs w:val="30"/>
        <w:rtl/>
      </w:rPr>
      <w:fldChar w:fldCharType="begin"/>
    </w:r>
    <w:r w:rsidR="003060A4" w:rsidRPr="00254C69">
      <w:rPr>
        <w:rFonts w:ascii="Traditional Arabic" w:hAnsi="Traditional Arabic" w:cs="KFGQPC Uthman Taha Naskh"/>
        <w:b/>
        <w:sz w:val="30"/>
        <w:szCs w:val="30"/>
      </w:rPr>
      <w:instrText xml:space="preserve"> PAGE </w:instrText>
    </w:r>
    <w:r w:rsidR="003060A4" w:rsidRPr="00254C69">
      <w:rPr>
        <w:rFonts w:ascii="Traditional Arabic" w:hAnsi="Traditional Arabic" w:cs="KFGQPC Uthman Taha Naskh"/>
        <w:b/>
        <w:sz w:val="30"/>
        <w:szCs w:val="30"/>
        <w:rtl/>
      </w:rPr>
      <w:fldChar w:fldCharType="separate"/>
    </w:r>
    <w:r>
      <w:rPr>
        <w:rFonts w:ascii="Traditional Arabic" w:hAnsi="Traditional Arabic" w:cs="KFGQPC Uthman Taha Naskh"/>
        <w:b/>
        <w:noProof/>
        <w:sz w:val="30"/>
        <w:szCs w:val="30"/>
        <w:rtl/>
      </w:rPr>
      <w:t>118</w:t>
    </w:r>
    <w:r w:rsidR="003060A4" w:rsidRPr="00254C69">
      <w:rPr>
        <w:rFonts w:ascii="Traditional Arabic" w:hAnsi="Traditional Arabic" w:cs="KFGQPC Uthman Taha Naskh"/>
        <w:b/>
        <w:sz w:val="30"/>
        <w:szCs w:val="30"/>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0A4" w:rsidRPr="00254C69" w:rsidRDefault="0021427D" w:rsidP="0037454B">
    <w:pPr>
      <w:pStyle w:val="Header"/>
      <w:tabs>
        <w:tab w:val="clear" w:pos="4153"/>
        <w:tab w:val="clear" w:pos="8306"/>
        <w:tab w:val="left" w:pos="3401"/>
        <w:tab w:val="right" w:pos="5952"/>
      </w:tabs>
      <w:spacing w:after="180"/>
      <w:ind w:left="284" w:right="284"/>
      <w:jc w:val="both"/>
      <w:rPr>
        <w:rFonts w:ascii="Traditional Arabic" w:hAnsi="Traditional Arabic" w:cs="KFGQPC Uthman Taha Naskh"/>
        <w:b/>
        <w:sz w:val="30"/>
        <w:szCs w:val="30"/>
      </w:rPr>
    </w:pPr>
    <w:r>
      <w:rPr>
        <w:rFonts w:ascii="Traditional Arabic" w:hAnsi="Traditional Arabic" w:cs="KFGQPC Uthman Taha Naskh"/>
        <w:noProof/>
        <w:sz w:val="22"/>
        <w:szCs w:val="22"/>
        <w:lang w:eastAsia="en-US"/>
      </w:rPr>
      <mc:AlternateContent>
        <mc:Choice Requires="wps">
          <w:drawing>
            <wp:anchor distT="4294967295" distB="4294967295" distL="114300" distR="114300" simplePos="0" relativeHeight="251655168" behindDoc="0" locked="0" layoutInCell="1" allowOverlap="1">
              <wp:simplePos x="0" y="0"/>
              <wp:positionH relativeFrom="column">
                <wp:posOffset>5080</wp:posOffset>
              </wp:positionH>
              <wp:positionV relativeFrom="paragraph">
                <wp:posOffset>328929</wp:posOffset>
              </wp:positionV>
              <wp:extent cx="3959860" cy="0"/>
              <wp:effectExtent l="0" t="19050" r="2540" b="19050"/>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9pt" to="312.2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0q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h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" strokeweight="3pt">
              <v:stroke linestyle="thinThin"/>
            </v:line>
          </w:pict>
        </mc:Fallback>
      </mc:AlternateContent>
    </w:r>
    <w:r w:rsidR="003060A4">
      <w:rPr>
        <w:rFonts w:ascii="Traditional Arabic" w:hAnsi="Traditional Arabic" w:cs="KFGQPC Uthman Taha Naskh" w:hint="cs"/>
        <w:b/>
        <w:bCs/>
        <w:rtl/>
      </w:rPr>
      <w:t>القسم الثالث: الأحوال الأسرية</w:t>
    </w:r>
    <w:r w:rsidR="003060A4" w:rsidRPr="00254C69">
      <w:rPr>
        <w:rFonts w:ascii="Traditional Arabic" w:hAnsi="Traditional Arabic" w:cs="KFGQPC Uthman Taha Naskh"/>
        <w:b/>
        <w:bCs/>
        <w:sz w:val="26"/>
        <w:szCs w:val="26"/>
        <w:rtl/>
      </w:rPr>
      <w:tab/>
    </w:r>
    <w:r w:rsidR="003060A4" w:rsidRPr="00254C69">
      <w:rPr>
        <w:rFonts w:ascii="Traditional Arabic" w:hAnsi="Traditional Arabic" w:cs="KFGQPC Uthman Taha Naskh"/>
        <w:b/>
        <w:bCs/>
        <w:sz w:val="26"/>
        <w:szCs w:val="26"/>
        <w:rtl/>
      </w:rPr>
      <w:tab/>
    </w:r>
    <w:r w:rsidR="003060A4" w:rsidRPr="00254C69">
      <w:rPr>
        <w:rFonts w:ascii="Traditional Arabic" w:hAnsi="Traditional Arabic" w:cs="KFGQPC Uthman Taha Naskh"/>
        <w:b/>
        <w:sz w:val="30"/>
        <w:szCs w:val="30"/>
        <w:rtl/>
      </w:rPr>
      <w:fldChar w:fldCharType="begin"/>
    </w:r>
    <w:r w:rsidR="003060A4" w:rsidRPr="00254C69">
      <w:rPr>
        <w:rFonts w:ascii="Traditional Arabic" w:hAnsi="Traditional Arabic" w:cs="KFGQPC Uthman Taha Naskh"/>
        <w:b/>
        <w:sz w:val="30"/>
        <w:szCs w:val="30"/>
      </w:rPr>
      <w:instrText xml:space="preserve"> PAGE </w:instrText>
    </w:r>
    <w:r w:rsidR="003060A4" w:rsidRPr="00254C69">
      <w:rPr>
        <w:rFonts w:ascii="Traditional Arabic" w:hAnsi="Traditional Arabic" w:cs="KFGQPC Uthman Taha Naskh"/>
        <w:b/>
        <w:sz w:val="30"/>
        <w:szCs w:val="30"/>
        <w:rtl/>
      </w:rPr>
      <w:fldChar w:fldCharType="separate"/>
    </w:r>
    <w:r>
      <w:rPr>
        <w:rFonts w:ascii="Traditional Arabic" w:hAnsi="Traditional Arabic" w:cs="KFGQPC Uthman Taha Naskh"/>
        <w:b/>
        <w:noProof/>
        <w:sz w:val="30"/>
        <w:szCs w:val="30"/>
        <w:rtl/>
      </w:rPr>
      <w:t>124</w:t>
    </w:r>
    <w:r w:rsidR="003060A4" w:rsidRPr="00254C69">
      <w:rPr>
        <w:rFonts w:ascii="Traditional Arabic" w:hAnsi="Traditional Arabic" w:cs="KFGQPC Uthman Taha Naskh"/>
        <w:b/>
        <w:sz w:val="30"/>
        <w:szCs w:val="30"/>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0A4" w:rsidRPr="00254C69" w:rsidRDefault="0021427D" w:rsidP="0037454B">
    <w:pPr>
      <w:pStyle w:val="Header"/>
      <w:tabs>
        <w:tab w:val="clear" w:pos="4153"/>
        <w:tab w:val="clear" w:pos="8306"/>
        <w:tab w:val="left" w:pos="3401"/>
        <w:tab w:val="right" w:pos="5952"/>
      </w:tabs>
      <w:spacing w:after="180"/>
      <w:ind w:left="284" w:right="284"/>
      <w:jc w:val="both"/>
      <w:rPr>
        <w:rFonts w:ascii="Traditional Arabic" w:hAnsi="Traditional Arabic" w:cs="KFGQPC Uthman Taha Naskh"/>
        <w:b/>
        <w:sz w:val="30"/>
        <w:szCs w:val="30"/>
      </w:rPr>
    </w:pPr>
    <w:r>
      <w:rPr>
        <w:rFonts w:ascii="Traditional Arabic" w:hAnsi="Traditional Arabic" w:cs="KFGQPC Uthman Taha Naskh"/>
        <w:noProof/>
        <w:sz w:val="22"/>
        <w:szCs w:val="22"/>
        <w:lang w:eastAsia="en-US"/>
      </w:rPr>
      <mc:AlternateContent>
        <mc:Choice Requires="wps">
          <w:drawing>
            <wp:anchor distT="4294967295" distB="4294967295" distL="114300" distR="114300" simplePos="0" relativeHeight="251656192" behindDoc="0" locked="0" layoutInCell="1" allowOverlap="1">
              <wp:simplePos x="0" y="0"/>
              <wp:positionH relativeFrom="column">
                <wp:posOffset>5080</wp:posOffset>
              </wp:positionH>
              <wp:positionV relativeFrom="paragraph">
                <wp:posOffset>347979</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7.4pt" to="312.2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" strokeweight="3pt">
              <v:stroke linestyle="thinThin"/>
            </v:line>
          </w:pict>
        </mc:Fallback>
      </mc:AlternateContent>
    </w:r>
    <w:r w:rsidR="003060A4">
      <w:rPr>
        <w:rFonts w:ascii="Traditional Arabic" w:hAnsi="Traditional Arabic" w:cs="KFGQPC Uthman Taha Naskh" w:hint="cs"/>
        <w:b/>
        <w:bCs/>
        <w:rtl/>
      </w:rPr>
      <w:t>القسم الرابع: أحكام خاصة بالـمرأة الـمسلمة</w:t>
    </w:r>
    <w:r w:rsidR="003060A4" w:rsidRPr="00254C69">
      <w:rPr>
        <w:rFonts w:ascii="Traditional Arabic" w:hAnsi="Traditional Arabic" w:cs="KFGQPC Uthman Taha Naskh"/>
        <w:b/>
        <w:bCs/>
        <w:sz w:val="26"/>
        <w:szCs w:val="26"/>
        <w:rtl/>
      </w:rPr>
      <w:tab/>
    </w:r>
    <w:r w:rsidR="003060A4" w:rsidRPr="00254C69">
      <w:rPr>
        <w:rFonts w:ascii="Traditional Arabic" w:hAnsi="Traditional Arabic" w:cs="KFGQPC Uthman Taha Naskh"/>
        <w:b/>
        <w:sz w:val="30"/>
        <w:szCs w:val="30"/>
        <w:rtl/>
      </w:rPr>
      <w:fldChar w:fldCharType="begin"/>
    </w:r>
    <w:r w:rsidR="003060A4" w:rsidRPr="00254C69">
      <w:rPr>
        <w:rFonts w:ascii="Traditional Arabic" w:hAnsi="Traditional Arabic" w:cs="KFGQPC Uthman Taha Naskh"/>
        <w:b/>
        <w:sz w:val="30"/>
        <w:szCs w:val="30"/>
      </w:rPr>
      <w:instrText xml:space="preserve"> PAGE </w:instrText>
    </w:r>
    <w:r w:rsidR="003060A4" w:rsidRPr="00254C69">
      <w:rPr>
        <w:rFonts w:ascii="Traditional Arabic" w:hAnsi="Traditional Arabic" w:cs="KFGQPC Uthman Taha Naskh"/>
        <w:b/>
        <w:sz w:val="30"/>
        <w:szCs w:val="30"/>
        <w:rtl/>
      </w:rPr>
      <w:fldChar w:fldCharType="separate"/>
    </w:r>
    <w:r>
      <w:rPr>
        <w:rFonts w:ascii="Traditional Arabic" w:hAnsi="Traditional Arabic" w:cs="KFGQPC Uthman Taha Naskh"/>
        <w:b/>
        <w:noProof/>
        <w:sz w:val="30"/>
        <w:szCs w:val="30"/>
        <w:rtl/>
      </w:rPr>
      <w:t>136</w:t>
    </w:r>
    <w:r w:rsidR="003060A4" w:rsidRPr="00254C69">
      <w:rPr>
        <w:rFonts w:ascii="Traditional Arabic" w:hAnsi="Traditional Arabic" w:cs="KFGQPC Uthman Taha Naskh"/>
        <w:b/>
        <w:sz w:val="30"/>
        <w:szCs w:val="30"/>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C69" w:rsidRPr="003060A4" w:rsidRDefault="0021427D" w:rsidP="0037454B">
    <w:pPr>
      <w:pStyle w:val="Header"/>
      <w:tabs>
        <w:tab w:val="clear" w:pos="4153"/>
        <w:tab w:val="clear" w:pos="8306"/>
        <w:tab w:val="right" w:pos="5952"/>
      </w:tabs>
      <w:spacing w:after="180"/>
      <w:ind w:left="284" w:right="284"/>
      <w:jc w:val="both"/>
      <w:rPr>
        <w:rFonts w:ascii="Traditional Arabic" w:hAnsi="Traditional Arabic" w:cs="KFGQPC Uthman Taha Naskh" w:hint="cs"/>
        <w:sz w:val="30"/>
        <w:szCs w:val="30"/>
        <w:rtl/>
        <w:lang w:val="en-GB"/>
      </w:rPr>
    </w:pPr>
    <w:r>
      <w:rPr>
        <w:rFonts w:ascii="Traditional Arabic" w:hAnsi="Traditional Arabic" w:cs="KFGQPC Uthman Taha Naskh"/>
        <w:noProof/>
        <w:sz w:val="30"/>
        <w:szCs w:val="30"/>
        <w:lang w:eastAsia="en-US"/>
      </w:rPr>
      <mc:AlternateContent>
        <mc:Choice Requires="wps">
          <w:drawing>
            <wp:anchor distT="4294967295" distB="4294967295" distL="114300" distR="114300" simplePos="0" relativeHeight="251652096" behindDoc="0" locked="0" layoutInCell="1" allowOverlap="1">
              <wp:simplePos x="0" y="0"/>
              <wp:positionH relativeFrom="column">
                <wp:posOffset>0</wp:posOffset>
              </wp:positionH>
              <wp:positionV relativeFrom="paragraph">
                <wp:posOffset>345439</wp:posOffset>
              </wp:positionV>
              <wp:extent cx="3959860" cy="0"/>
              <wp:effectExtent l="0" t="19050" r="2540" b="19050"/>
              <wp:wrapNone/>
              <wp:docPr id="1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2pt" to="311.8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" strokeweight="3pt">
              <v:stroke linestyle="thinThin"/>
            </v:line>
          </w:pict>
        </mc:Fallback>
      </mc:AlternateContent>
    </w:r>
    <w:r w:rsidR="00254C69" w:rsidRPr="00254C69">
      <w:rPr>
        <w:rFonts w:ascii="Traditional Arabic" w:hAnsi="Traditional Arabic" w:cs="KFGQPC Uthman Taha Naskh"/>
        <w:b/>
        <w:sz w:val="30"/>
        <w:szCs w:val="30"/>
        <w:rtl/>
        <w:lang w:bidi="fa-IR"/>
      </w:rPr>
      <w:fldChar w:fldCharType="begin"/>
    </w:r>
    <w:r w:rsidR="00254C69" w:rsidRPr="00254C69">
      <w:rPr>
        <w:rFonts w:ascii="Traditional Arabic" w:hAnsi="Traditional Arabic" w:cs="KFGQPC Uthman Taha Naskh"/>
        <w:b/>
        <w:sz w:val="30"/>
        <w:szCs w:val="30"/>
        <w:lang w:bidi="fa-IR"/>
      </w:rPr>
      <w:instrText xml:space="preserve"> PAGE </w:instrText>
    </w:r>
    <w:r w:rsidR="00254C69" w:rsidRPr="00254C69">
      <w:rPr>
        <w:rFonts w:ascii="Traditional Arabic" w:hAnsi="Traditional Arabic" w:cs="KFGQPC Uthman Taha Naskh"/>
        <w:b/>
        <w:sz w:val="30"/>
        <w:szCs w:val="30"/>
        <w:rtl/>
        <w:lang w:bidi="fa-IR"/>
      </w:rPr>
      <w:fldChar w:fldCharType="separate"/>
    </w:r>
    <w:r>
      <w:rPr>
        <w:rFonts w:ascii="Traditional Arabic" w:hAnsi="Traditional Arabic" w:cs="KFGQPC Uthman Taha Naskh"/>
        <w:b/>
        <w:noProof/>
        <w:sz w:val="30"/>
        <w:szCs w:val="30"/>
        <w:rtl/>
        <w:lang w:bidi="fa-IR"/>
      </w:rPr>
      <w:t>135</w:t>
    </w:r>
    <w:r w:rsidR="00254C69" w:rsidRPr="00254C69">
      <w:rPr>
        <w:rFonts w:ascii="Traditional Arabic" w:hAnsi="Traditional Arabic" w:cs="KFGQPC Uthman Taha Naskh"/>
        <w:b/>
        <w:sz w:val="30"/>
        <w:szCs w:val="30"/>
        <w:rtl/>
        <w:lang w:bidi="fa-IR"/>
      </w:rPr>
      <w:fldChar w:fldCharType="end"/>
    </w:r>
    <w:r w:rsidR="00254C69" w:rsidRPr="00254C69">
      <w:rPr>
        <w:rFonts w:ascii="Traditional Arabic" w:hAnsi="Traditional Arabic" w:cs="KFGQPC Uthman Taha Naskh"/>
        <w:rtl/>
        <w:lang w:bidi="fa-IR"/>
      </w:rPr>
      <w:tab/>
      <w:t xml:space="preserve"> </w:t>
    </w:r>
    <w:r w:rsidR="003060A4">
      <w:rPr>
        <w:rFonts w:ascii="Traditional Arabic" w:hAnsi="Traditional Arabic" w:cs="KFGQPC Uthman Taha Naskh" w:hint="cs"/>
        <w:b/>
        <w:bCs/>
        <w:rtl/>
        <w:lang w:val="en-GB"/>
      </w:rPr>
      <w:t>رسالة في الفقه الـميسر</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6FD" w:rsidRPr="00254C69" w:rsidRDefault="0021427D" w:rsidP="0037454B">
    <w:pPr>
      <w:pStyle w:val="Header"/>
      <w:tabs>
        <w:tab w:val="clear" w:pos="4153"/>
        <w:tab w:val="clear" w:pos="8306"/>
        <w:tab w:val="left" w:pos="3401"/>
        <w:tab w:val="right" w:pos="5952"/>
      </w:tabs>
      <w:spacing w:after="180"/>
      <w:ind w:left="284" w:right="284"/>
      <w:jc w:val="both"/>
      <w:rPr>
        <w:rFonts w:ascii="Traditional Arabic" w:hAnsi="Traditional Arabic" w:cs="KFGQPC Uthman Taha Naskh"/>
        <w:b/>
        <w:sz w:val="30"/>
        <w:szCs w:val="30"/>
      </w:rPr>
    </w:pPr>
    <w:r>
      <w:rPr>
        <w:rFonts w:ascii="Traditional Arabic" w:hAnsi="Traditional Arabic" w:cs="KFGQPC Uthman Taha Naskh"/>
        <w:noProof/>
        <w:sz w:val="22"/>
        <w:szCs w:val="22"/>
        <w:lang w:eastAsia="en-US"/>
      </w:rPr>
      <mc:AlternateContent>
        <mc:Choice Requires="wps">
          <w:drawing>
            <wp:anchor distT="4294967295" distB="4294967295" distL="114300" distR="114300" simplePos="0" relativeHeight="251663360" behindDoc="0" locked="0" layoutInCell="1" allowOverlap="1">
              <wp:simplePos x="0" y="0"/>
              <wp:positionH relativeFrom="column">
                <wp:posOffset>5080</wp:posOffset>
              </wp:positionH>
              <wp:positionV relativeFrom="paragraph">
                <wp:posOffset>347979</wp:posOffset>
              </wp:positionV>
              <wp:extent cx="3959860" cy="0"/>
              <wp:effectExtent l="0" t="19050" r="2540" b="19050"/>
              <wp:wrapNone/>
              <wp:docPr id="1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7.4pt" to="312.2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x+8IgIAAEA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" strokeweight="3pt">
              <v:stroke linestyle="thinThin"/>
            </v:line>
          </w:pict>
        </mc:Fallback>
      </mc:AlternateContent>
    </w:r>
    <w:r w:rsidR="003E56FD">
      <w:rPr>
        <w:rFonts w:ascii="Traditional Arabic" w:hAnsi="Traditional Arabic" w:cs="KFGQPC Uthman Taha Naskh" w:hint="cs"/>
        <w:b/>
        <w:bCs/>
        <w:rtl/>
      </w:rPr>
      <w:t>فهرست الـموضوعات</w:t>
    </w:r>
    <w:r w:rsidR="003E56FD" w:rsidRPr="00254C69">
      <w:rPr>
        <w:rFonts w:ascii="Traditional Arabic" w:hAnsi="Traditional Arabic" w:cs="KFGQPC Uthman Taha Naskh"/>
        <w:b/>
        <w:bCs/>
        <w:sz w:val="26"/>
        <w:szCs w:val="26"/>
        <w:rtl/>
      </w:rPr>
      <w:tab/>
    </w:r>
    <w:r w:rsidR="003E56FD" w:rsidRPr="00254C69">
      <w:rPr>
        <w:rFonts w:ascii="Traditional Arabic" w:hAnsi="Traditional Arabic" w:cs="KFGQPC Uthman Taha Naskh"/>
        <w:b/>
        <w:bCs/>
        <w:sz w:val="26"/>
        <w:szCs w:val="26"/>
        <w:rtl/>
      </w:rPr>
      <w:tab/>
    </w:r>
    <w:r w:rsidR="003E56FD" w:rsidRPr="00254C69">
      <w:rPr>
        <w:rFonts w:ascii="Traditional Arabic" w:hAnsi="Traditional Arabic" w:cs="KFGQPC Uthman Taha Naskh"/>
        <w:b/>
        <w:sz w:val="30"/>
        <w:szCs w:val="30"/>
        <w:rtl/>
      </w:rPr>
      <w:fldChar w:fldCharType="begin"/>
    </w:r>
    <w:r w:rsidR="003E56FD" w:rsidRPr="00254C69">
      <w:rPr>
        <w:rFonts w:ascii="Traditional Arabic" w:hAnsi="Traditional Arabic" w:cs="KFGQPC Uthman Taha Naskh"/>
        <w:b/>
        <w:sz w:val="30"/>
        <w:szCs w:val="30"/>
      </w:rPr>
      <w:instrText xml:space="preserve"> PAGE </w:instrText>
    </w:r>
    <w:r w:rsidR="003E56FD" w:rsidRPr="00254C69">
      <w:rPr>
        <w:rFonts w:ascii="Traditional Arabic" w:hAnsi="Traditional Arabic" w:cs="KFGQPC Uthman Taha Naskh"/>
        <w:b/>
        <w:sz w:val="30"/>
        <w:szCs w:val="30"/>
        <w:rtl/>
      </w:rPr>
      <w:fldChar w:fldCharType="separate"/>
    </w:r>
    <w:r>
      <w:rPr>
        <w:rFonts w:ascii="Traditional Arabic" w:hAnsi="Traditional Arabic" w:cs="KFGQPC Uthman Taha Naskh"/>
        <w:b/>
        <w:noProof/>
        <w:sz w:val="30"/>
        <w:szCs w:val="30"/>
        <w:rtl/>
      </w:rPr>
      <w:t>2</w:t>
    </w:r>
    <w:r w:rsidR="003E56FD" w:rsidRPr="00254C69">
      <w:rPr>
        <w:rFonts w:ascii="Traditional Arabic" w:hAnsi="Traditional Arabic" w:cs="KFGQPC Uthman Taha Naskh"/>
        <w:b/>
        <w:sz w:val="30"/>
        <w:szCs w:val="30"/>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C69" w:rsidRDefault="00254C69">
    <w:pPr>
      <w:pStyle w:val="Header"/>
      <w:rPr>
        <w:rFonts w:hint="cs"/>
        <w:rtl/>
      </w:rPr>
    </w:pPr>
  </w:p>
  <w:p w:rsidR="00254C69" w:rsidRDefault="00254C69">
    <w:pPr>
      <w:pStyle w:val="Header"/>
      <w:rPr>
        <w:rFonts w:hint="cs"/>
        <w:rtl/>
      </w:rPr>
    </w:pPr>
  </w:p>
  <w:p w:rsidR="00254C69" w:rsidRDefault="00254C6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63C" w:rsidRPr="00254C69" w:rsidRDefault="0021427D" w:rsidP="0037454B">
    <w:pPr>
      <w:pStyle w:val="Header"/>
      <w:tabs>
        <w:tab w:val="clear" w:pos="4153"/>
        <w:tab w:val="clear" w:pos="8306"/>
        <w:tab w:val="left" w:pos="3401"/>
        <w:tab w:val="right" w:pos="5952"/>
      </w:tabs>
      <w:spacing w:after="180"/>
      <w:ind w:left="284" w:right="284"/>
      <w:jc w:val="both"/>
      <w:rPr>
        <w:rFonts w:ascii="Traditional Arabic" w:hAnsi="Traditional Arabic" w:cs="KFGQPC Uthman Taha Naskh"/>
        <w:b/>
        <w:sz w:val="30"/>
        <w:szCs w:val="30"/>
      </w:rPr>
    </w:pPr>
    <w:r>
      <w:rPr>
        <w:rFonts w:ascii="Traditional Arabic" w:hAnsi="Traditional Arabic" w:cs="KFGQPC Uthman Taha Naskh"/>
        <w:noProof/>
        <w:sz w:val="22"/>
        <w:szCs w:val="22"/>
        <w:lang w:eastAsia="en-US"/>
      </w:rPr>
      <mc:AlternateContent>
        <mc:Choice Requires="wps">
          <w:drawing>
            <wp:anchor distT="4294967295" distB="4294967295" distL="114300" distR="114300" simplePos="0" relativeHeight="251664384" behindDoc="0" locked="0" layoutInCell="1" allowOverlap="1">
              <wp:simplePos x="0" y="0"/>
              <wp:positionH relativeFrom="column">
                <wp:posOffset>5080</wp:posOffset>
              </wp:positionH>
              <wp:positionV relativeFrom="paragraph">
                <wp:posOffset>347979</wp:posOffset>
              </wp:positionV>
              <wp:extent cx="3959860" cy="0"/>
              <wp:effectExtent l="0" t="19050" r="2540" b="19050"/>
              <wp:wrapNone/>
              <wp:docPr id="1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7.4pt" to="312.2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2PIgIAAEA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" strokeweight="3pt">
              <v:stroke linestyle="thinThin"/>
            </v:line>
          </w:pict>
        </mc:Fallback>
      </mc:AlternateContent>
    </w:r>
    <w:r w:rsidR="0007663C">
      <w:rPr>
        <w:rFonts w:ascii="Traditional Arabic" w:hAnsi="Traditional Arabic" w:cs="KFGQPC Uthman Taha Naskh" w:hint="cs"/>
        <w:b/>
        <w:bCs/>
        <w:rtl/>
      </w:rPr>
      <w:t>تقديم</w:t>
    </w:r>
    <w:r w:rsidR="0007663C" w:rsidRPr="00254C69">
      <w:rPr>
        <w:rFonts w:ascii="Traditional Arabic" w:hAnsi="Traditional Arabic" w:cs="KFGQPC Uthman Taha Naskh"/>
        <w:b/>
        <w:bCs/>
        <w:sz w:val="26"/>
        <w:szCs w:val="26"/>
        <w:rtl/>
      </w:rPr>
      <w:tab/>
    </w:r>
    <w:r w:rsidR="0007663C" w:rsidRPr="00254C69">
      <w:rPr>
        <w:rFonts w:ascii="Traditional Arabic" w:hAnsi="Traditional Arabic" w:cs="KFGQPC Uthman Taha Naskh"/>
        <w:b/>
        <w:bCs/>
        <w:sz w:val="26"/>
        <w:szCs w:val="26"/>
        <w:rtl/>
      </w:rPr>
      <w:tab/>
    </w:r>
    <w:r w:rsidR="0007663C" w:rsidRPr="00254C69">
      <w:rPr>
        <w:rFonts w:ascii="Traditional Arabic" w:hAnsi="Traditional Arabic" w:cs="KFGQPC Uthman Taha Naskh"/>
        <w:b/>
        <w:sz w:val="30"/>
        <w:szCs w:val="30"/>
        <w:rtl/>
      </w:rPr>
      <w:fldChar w:fldCharType="begin"/>
    </w:r>
    <w:r w:rsidR="0007663C" w:rsidRPr="00254C69">
      <w:rPr>
        <w:rFonts w:ascii="Traditional Arabic" w:hAnsi="Traditional Arabic" w:cs="KFGQPC Uthman Taha Naskh"/>
        <w:b/>
        <w:sz w:val="30"/>
        <w:szCs w:val="30"/>
      </w:rPr>
      <w:instrText xml:space="preserve"> PAGE </w:instrText>
    </w:r>
    <w:r w:rsidR="0007663C" w:rsidRPr="00254C69">
      <w:rPr>
        <w:rFonts w:ascii="Traditional Arabic" w:hAnsi="Traditional Arabic" w:cs="KFGQPC Uthman Taha Naskh"/>
        <w:b/>
        <w:sz w:val="30"/>
        <w:szCs w:val="30"/>
        <w:rtl/>
      </w:rPr>
      <w:fldChar w:fldCharType="separate"/>
    </w:r>
    <w:r>
      <w:rPr>
        <w:rFonts w:ascii="Traditional Arabic" w:hAnsi="Traditional Arabic" w:cs="KFGQPC Uthman Taha Naskh"/>
        <w:b/>
        <w:noProof/>
        <w:sz w:val="30"/>
        <w:szCs w:val="30"/>
        <w:rtl/>
      </w:rPr>
      <w:t>6</w:t>
    </w:r>
    <w:r w:rsidR="0007663C" w:rsidRPr="00254C69">
      <w:rPr>
        <w:rFonts w:ascii="Traditional Arabic" w:hAnsi="Traditional Arabic" w:cs="KFGQPC Uthman Taha Naskh"/>
        <w:b/>
        <w:sz w:val="30"/>
        <w:szCs w:val="30"/>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0A4" w:rsidRPr="00254C69" w:rsidRDefault="0021427D" w:rsidP="0037454B">
    <w:pPr>
      <w:pStyle w:val="Header"/>
      <w:tabs>
        <w:tab w:val="clear" w:pos="4153"/>
        <w:tab w:val="clear" w:pos="8306"/>
        <w:tab w:val="left" w:pos="3401"/>
        <w:tab w:val="right" w:pos="5952"/>
      </w:tabs>
      <w:spacing w:after="180"/>
      <w:ind w:left="284" w:right="284"/>
      <w:jc w:val="both"/>
      <w:rPr>
        <w:rFonts w:ascii="Traditional Arabic" w:hAnsi="Traditional Arabic" w:cs="KFGQPC Uthman Taha Naskh"/>
        <w:b/>
        <w:sz w:val="30"/>
        <w:szCs w:val="30"/>
      </w:rPr>
    </w:pPr>
    <w:r>
      <w:rPr>
        <w:rFonts w:ascii="Traditional Arabic" w:hAnsi="Traditional Arabic" w:cs="KFGQPC Uthman Taha Naskh"/>
        <w:noProof/>
        <w:sz w:val="22"/>
        <w:szCs w:val="22"/>
        <w:lang w:eastAsia="en-US"/>
      </w:rPr>
      <mc:AlternateContent>
        <mc:Choice Requires="wps">
          <w:drawing>
            <wp:anchor distT="4294967295" distB="4294967295" distL="114300" distR="114300" simplePos="0" relativeHeight="251653120" behindDoc="0" locked="0" layoutInCell="1" allowOverlap="1">
              <wp:simplePos x="0" y="0"/>
              <wp:positionH relativeFrom="column">
                <wp:posOffset>5080</wp:posOffset>
              </wp:positionH>
              <wp:positionV relativeFrom="paragraph">
                <wp:posOffset>328929</wp:posOffset>
              </wp:positionV>
              <wp:extent cx="3959860" cy="0"/>
              <wp:effectExtent l="0" t="19050" r="2540" b="19050"/>
              <wp:wrapNone/>
              <wp:docPr id="1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9pt" to="312.2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" strokeweight="3pt">
              <v:stroke linestyle="thinThin"/>
            </v:line>
          </w:pict>
        </mc:Fallback>
      </mc:AlternateContent>
    </w:r>
    <w:r w:rsidR="003060A4">
      <w:rPr>
        <w:rFonts w:ascii="Traditional Arabic" w:hAnsi="Traditional Arabic" w:cs="KFGQPC Uthman Taha Naskh" w:hint="cs"/>
        <w:b/>
        <w:bCs/>
        <w:rtl/>
      </w:rPr>
      <w:t>القسم الأول: العبادات</w:t>
    </w:r>
    <w:r w:rsidR="003060A4">
      <w:rPr>
        <w:rFonts w:ascii="Traditional Arabic" w:hAnsi="Traditional Arabic" w:cs="KFGQPC Uthman Taha Naskh" w:hint="cs"/>
        <w:b/>
        <w:bCs/>
        <w:sz w:val="26"/>
        <w:szCs w:val="26"/>
        <w:rtl/>
      </w:rPr>
      <w:t xml:space="preserve"> (الطهارة)</w:t>
    </w:r>
    <w:r w:rsidR="003060A4" w:rsidRPr="00254C69">
      <w:rPr>
        <w:rFonts w:ascii="Traditional Arabic" w:hAnsi="Traditional Arabic" w:cs="KFGQPC Uthman Taha Naskh"/>
        <w:b/>
        <w:bCs/>
        <w:sz w:val="26"/>
        <w:szCs w:val="26"/>
        <w:rtl/>
      </w:rPr>
      <w:tab/>
    </w:r>
    <w:r w:rsidR="003060A4" w:rsidRPr="00254C69">
      <w:rPr>
        <w:rFonts w:ascii="Traditional Arabic" w:hAnsi="Traditional Arabic" w:cs="KFGQPC Uthman Taha Naskh"/>
        <w:b/>
        <w:bCs/>
        <w:sz w:val="26"/>
        <w:szCs w:val="26"/>
        <w:rtl/>
      </w:rPr>
      <w:tab/>
    </w:r>
    <w:r w:rsidR="003060A4" w:rsidRPr="00254C69">
      <w:rPr>
        <w:rFonts w:ascii="Traditional Arabic" w:hAnsi="Traditional Arabic" w:cs="KFGQPC Uthman Taha Naskh"/>
        <w:b/>
        <w:sz w:val="30"/>
        <w:szCs w:val="30"/>
        <w:rtl/>
      </w:rPr>
      <w:fldChar w:fldCharType="begin"/>
    </w:r>
    <w:r w:rsidR="003060A4" w:rsidRPr="00254C69">
      <w:rPr>
        <w:rFonts w:ascii="Traditional Arabic" w:hAnsi="Traditional Arabic" w:cs="KFGQPC Uthman Taha Naskh"/>
        <w:b/>
        <w:sz w:val="30"/>
        <w:szCs w:val="30"/>
      </w:rPr>
      <w:instrText xml:space="preserve"> PAGE </w:instrText>
    </w:r>
    <w:r w:rsidR="003060A4" w:rsidRPr="00254C69">
      <w:rPr>
        <w:rFonts w:ascii="Traditional Arabic" w:hAnsi="Traditional Arabic" w:cs="KFGQPC Uthman Taha Naskh"/>
        <w:b/>
        <w:sz w:val="30"/>
        <w:szCs w:val="30"/>
        <w:rtl/>
      </w:rPr>
      <w:fldChar w:fldCharType="separate"/>
    </w:r>
    <w:r>
      <w:rPr>
        <w:rFonts w:ascii="Traditional Arabic" w:hAnsi="Traditional Arabic" w:cs="KFGQPC Uthman Taha Naskh"/>
        <w:b/>
        <w:noProof/>
        <w:sz w:val="30"/>
        <w:szCs w:val="30"/>
        <w:rtl/>
      </w:rPr>
      <w:t>28</w:t>
    </w:r>
    <w:r w:rsidR="003060A4" w:rsidRPr="00254C69">
      <w:rPr>
        <w:rFonts w:ascii="Traditional Arabic" w:hAnsi="Traditional Arabic" w:cs="KFGQPC Uthman Taha Naskh"/>
        <w:b/>
        <w:sz w:val="30"/>
        <w:szCs w:val="30"/>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0A4" w:rsidRPr="00254C69" w:rsidRDefault="0021427D" w:rsidP="0037454B">
    <w:pPr>
      <w:pStyle w:val="Header"/>
      <w:tabs>
        <w:tab w:val="clear" w:pos="4153"/>
        <w:tab w:val="clear" w:pos="8306"/>
        <w:tab w:val="left" w:pos="3401"/>
        <w:tab w:val="right" w:pos="5952"/>
      </w:tabs>
      <w:spacing w:after="180"/>
      <w:ind w:left="284" w:right="284"/>
      <w:jc w:val="both"/>
      <w:rPr>
        <w:rFonts w:ascii="Traditional Arabic" w:hAnsi="Traditional Arabic" w:cs="KFGQPC Uthman Taha Naskh"/>
        <w:b/>
        <w:sz w:val="30"/>
        <w:szCs w:val="30"/>
      </w:rPr>
    </w:pPr>
    <w:r>
      <w:rPr>
        <w:rFonts w:ascii="Traditional Arabic" w:hAnsi="Traditional Arabic" w:cs="KFGQPC Uthman Taha Naskh"/>
        <w:noProof/>
        <w:sz w:val="22"/>
        <w:szCs w:val="22"/>
        <w:lang w:eastAsia="en-US"/>
      </w:rPr>
      <mc:AlternateContent>
        <mc:Choice Requires="wps">
          <w:drawing>
            <wp:anchor distT="4294967295" distB="4294967295" distL="114300" distR="114300" simplePos="0" relativeHeight="251657216" behindDoc="0" locked="0" layoutInCell="1" allowOverlap="1">
              <wp:simplePos x="0" y="0"/>
              <wp:positionH relativeFrom="column">
                <wp:posOffset>5080</wp:posOffset>
              </wp:positionH>
              <wp:positionV relativeFrom="paragraph">
                <wp:posOffset>328929</wp:posOffset>
              </wp:positionV>
              <wp:extent cx="3959860" cy="0"/>
              <wp:effectExtent l="0" t="19050" r="2540" b="19050"/>
              <wp:wrapNone/>
              <wp:docPr id="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9pt" to="312.2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yT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hp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" strokeweight="3pt">
              <v:stroke linestyle="thinThin"/>
            </v:line>
          </w:pict>
        </mc:Fallback>
      </mc:AlternateContent>
    </w:r>
    <w:r w:rsidR="003060A4">
      <w:rPr>
        <w:rFonts w:ascii="Traditional Arabic" w:hAnsi="Traditional Arabic" w:cs="KFGQPC Uthman Taha Naskh" w:hint="cs"/>
        <w:b/>
        <w:bCs/>
        <w:rtl/>
      </w:rPr>
      <w:t>القسم الأول: العبادات</w:t>
    </w:r>
    <w:r w:rsidR="003060A4">
      <w:rPr>
        <w:rFonts w:ascii="Traditional Arabic" w:hAnsi="Traditional Arabic" w:cs="KFGQPC Uthman Taha Naskh" w:hint="cs"/>
        <w:b/>
        <w:bCs/>
        <w:sz w:val="26"/>
        <w:szCs w:val="26"/>
        <w:rtl/>
      </w:rPr>
      <w:t xml:space="preserve"> (الصلاة)</w:t>
    </w:r>
    <w:r w:rsidR="003060A4" w:rsidRPr="00254C69">
      <w:rPr>
        <w:rFonts w:ascii="Traditional Arabic" w:hAnsi="Traditional Arabic" w:cs="KFGQPC Uthman Taha Naskh"/>
        <w:b/>
        <w:bCs/>
        <w:sz w:val="26"/>
        <w:szCs w:val="26"/>
        <w:rtl/>
      </w:rPr>
      <w:tab/>
    </w:r>
    <w:r w:rsidR="003060A4" w:rsidRPr="00254C69">
      <w:rPr>
        <w:rFonts w:ascii="Traditional Arabic" w:hAnsi="Traditional Arabic" w:cs="KFGQPC Uthman Taha Naskh"/>
        <w:b/>
        <w:bCs/>
        <w:sz w:val="26"/>
        <w:szCs w:val="26"/>
        <w:rtl/>
      </w:rPr>
      <w:tab/>
    </w:r>
    <w:r w:rsidR="003060A4" w:rsidRPr="00254C69">
      <w:rPr>
        <w:rFonts w:ascii="Traditional Arabic" w:hAnsi="Traditional Arabic" w:cs="KFGQPC Uthman Taha Naskh"/>
        <w:b/>
        <w:sz w:val="30"/>
        <w:szCs w:val="30"/>
        <w:rtl/>
      </w:rPr>
      <w:fldChar w:fldCharType="begin"/>
    </w:r>
    <w:r w:rsidR="003060A4" w:rsidRPr="00254C69">
      <w:rPr>
        <w:rFonts w:ascii="Traditional Arabic" w:hAnsi="Traditional Arabic" w:cs="KFGQPC Uthman Taha Naskh"/>
        <w:b/>
        <w:sz w:val="30"/>
        <w:szCs w:val="30"/>
      </w:rPr>
      <w:instrText xml:space="preserve"> PAGE </w:instrText>
    </w:r>
    <w:r w:rsidR="003060A4" w:rsidRPr="00254C69">
      <w:rPr>
        <w:rFonts w:ascii="Traditional Arabic" w:hAnsi="Traditional Arabic" w:cs="KFGQPC Uthman Taha Naskh"/>
        <w:b/>
        <w:sz w:val="30"/>
        <w:szCs w:val="30"/>
        <w:rtl/>
      </w:rPr>
      <w:fldChar w:fldCharType="separate"/>
    </w:r>
    <w:r>
      <w:rPr>
        <w:rFonts w:ascii="Traditional Arabic" w:hAnsi="Traditional Arabic" w:cs="KFGQPC Uthman Taha Naskh"/>
        <w:b/>
        <w:noProof/>
        <w:sz w:val="30"/>
        <w:szCs w:val="30"/>
        <w:rtl/>
      </w:rPr>
      <w:t>54</w:t>
    </w:r>
    <w:r w:rsidR="003060A4" w:rsidRPr="00254C69">
      <w:rPr>
        <w:rFonts w:ascii="Traditional Arabic" w:hAnsi="Traditional Arabic" w:cs="KFGQPC Uthman Taha Naskh"/>
        <w:b/>
        <w:sz w:val="30"/>
        <w:szCs w:val="30"/>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0A4" w:rsidRPr="00254C69" w:rsidRDefault="0021427D" w:rsidP="0037454B">
    <w:pPr>
      <w:pStyle w:val="Header"/>
      <w:tabs>
        <w:tab w:val="clear" w:pos="4153"/>
        <w:tab w:val="clear" w:pos="8306"/>
        <w:tab w:val="left" w:pos="3401"/>
        <w:tab w:val="right" w:pos="5952"/>
      </w:tabs>
      <w:spacing w:after="180"/>
      <w:ind w:left="284" w:right="284"/>
      <w:jc w:val="both"/>
      <w:rPr>
        <w:rFonts w:ascii="Traditional Arabic" w:hAnsi="Traditional Arabic" w:cs="KFGQPC Uthman Taha Naskh"/>
        <w:b/>
        <w:sz w:val="30"/>
        <w:szCs w:val="30"/>
      </w:rPr>
    </w:pPr>
    <w:r>
      <w:rPr>
        <w:rFonts w:ascii="Traditional Arabic" w:hAnsi="Traditional Arabic" w:cs="KFGQPC Uthman Taha Naskh"/>
        <w:noProof/>
        <w:sz w:val="22"/>
        <w:szCs w:val="22"/>
        <w:lang w:eastAsia="en-US"/>
      </w:rPr>
      <mc:AlternateContent>
        <mc:Choice Requires="wps">
          <w:drawing>
            <wp:anchor distT="4294967295" distB="4294967295" distL="114300" distR="114300" simplePos="0" relativeHeight="251658240" behindDoc="0" locked="0" layoutInCell="1" allowOverlap="1">
              <wp:simplePos x="0" y="0"/>
              <wp:positionH relativeFrom="column">
                <wp:posOffset>5080</wp:posOffset>
              </wp:positionH>
              <wp:positionV relativeFrom="paragraph">
                <wp:posOffset>328929</wp:posOffset>
              </wp:positionV>
              <wp:extent cx="3959860" cy="0"/>
              <wp:effectExtent l="0" t="19050" r="2540" b="19050"/>
              <wp:wrapNone/>
              <wp:docPr id="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9pt" to="312.2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KC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" strokeweight="3pt">
              <v:stroke linestyle="thinThin"/>
            </v:line>
          </w:pict>
        </mc:Fallback>
      </mc:AlternateContent>
    </w:r>
    <w:r w:rsidR="003060A4">
      <w:rPr>
        <w:rFonts w:ascii="Traditional Arabic" w:hAnsi="Traditional Arabic" w:cs="KFGQPC Uthman Taha Naskh" w:hint="cs"/>
        <w:b/>
        <w:bCs/>
        <w:rtl/>
      </w:rPr>
      <w:t>القسم الأول: العبادات</w:t>
    </w:r>
    <w:r w:rsidR="003060A4">
      <w:rPr>
        <w:rFonts w:ascii="Traditional Arabic" w:hAnsi="Traditional Arabic" w:cs="KFGQPC Uthman Taha Naskh" w:hint="cs"/>
        <w:b/>
        <w:bCs/>
        <w:sz w:val="26"/>
        <w:szCs w:val="26"/>
        <w:rtl/>
      </w:rPr>
      <w:t xml:space="preserve"> (الزكاة)</w:t>
    </w:r>
    <w:r w:rsidR="003060A4" w:rsidRPr="00254C69">
      <w:rPr>
        <w:rFonts w:ascii="Traditional Arabic" w:hAnsi="Traditional Arabic" w:cs="KFGQPC Uthman Taha Naskh"/>
        <w:b/>
        <w:bCs/>
        <w:sz w:val="26"/>
        <w:szCs w:val="26"/>
        <w:rtl/>
      </w:rPr>
      <w:tab/>
    </w:r>
    <w:r w:rsidR="003060A4" w:rsidRPr="00254C69">
      <w:rPr>
        <w:rFonts w:ascii="Traditional Arabic" w:hAnsi="Traditional Arabic" w:cs="KFGQPC Uthman Taha Naskh"/>
        <w:b/>
        <w:bCs/>
        <w:sz w:val="26"/>
        <w:szCs w:val="26"/>
        <w:rtl/>
      </w:rPr>
      <w:tab/>
    </w:r>
    <w:r w:rsidR="003060A4" w:rsidRPr="00254C69">
      <w:rPr>
        <w:rFonts w:ascii="Traditional Arabic" w:hAnsi="Traditional Arabic" w:cs="KFGQPC Uthman Taha Naskh"/>
        <w:b/>
        <w:sz w:val="30"/>
        <w:szCs w:val="30"/>
        <w:rtl/>
      </w:rPr>
      <w:fldChar w:fldCharType="begin"/>
    </w:r>
    <w:r w:rsidR="003060A4" w:rsidRPr="00254C69">
      <w:rPr>
        <w:rFonts w:ascii="Traditional Arabic" w:hAnsi="Traditional Arabic" w:cs="KFGQPC Uthman Taha Naskh"/>
        <w:b/>
        <w:sz w:val="30"/>
        <w:szCs w:val="30"/>
      </w:rPr>
      <w:instrText xml:space="preserve"> PAGE </w:instrText>
    </w:r>
    <w:r w:rsidR="003060A4" w:rsidRPr="00254C69">
      <w:rPr>
        <w:rFonts w:ascii="Traditional Arabic" w:hAnsi="Traditional Arabic" w:cs="KFGQPC Uthman Taha Naskh"/>
        <w:b/>
        <w:sz w:val="30"/>
        <w:szCs w:val="30"/>
        <w:rtl/>
      </w:rPr>
      <w:fldChar w:fldCharType="separate"/>
    </w:r>
    <w:r>
      <w:rPr>
        <w:rFonts w:ascii="Traditional Arabic" w:hAnsi="Traditional Arabic" w:cs="KFGQPC Uthman Taha Naskh"/>
        <w:b/>
        <w:noProof/>
        <w:sz w:val="30"/>
        <w:szCs w:val="30"/>
        <w:rtl/>
      </w:rPr>
      <w:t>62</w:t>
    </w:r>
    <w:r w:rsidR="003060A4" w:rsidRPr="00254C69">
      <w:rPr>
        <w:rFonts w:ascii="Traditional Arabic" w:hAnsi="Traditional Arabic" w:cs="KFGQPC Uthman Taha Naskh"/>
        <w:b/>
        <w:sz w:val="30"/>
        <w:szCs w:val="30"/>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0A4" w:rsidRPr="00254C69" w:rsidRDefault="0021427D" w:rsidP="0037454B">
    <w:pPr>
      <w:pStyle w:val="Header"/>
      <w:tabs>
        <w:tab w:val="clear" w:pos="4153"/>
        <w:tab w:val="clear" w:pos="8306"/>
        <w:tab w:val="left" w:pos="3401"/>
        <w:tab w:val="right" w:pos="5952"/>
      </w:tabs>
      <w:spacing w:after="180"/>
      <w:ind w:left="284" w:right="284"/>
      <w:jc w:val="both"/>
      <w:rPr>
        <w:rFonts w:ascii="Traditional Arabic" w:hAnsi="Traditional Arabic" w:cs="KFGQPC Uthman Taha Naskh"/>
        <w:b/>
        <w:sz w:val="30"/>
        <w:szCs w:val="30"/>
      </w:rPr>
    </w:pPr>
    <w:r>
      <w:rPr>
        <w:rFonts w:ascii="Traditional Arabic" w:hAnsi="Traditional Arabic" w:cs="KFGQPC Uthman Taha Naskh"/>
        <w:noProof/>
        <w:sz w:val="22"/>
        <w:szCs w:val="22"/>
        <w:lang w:eastAsia="en-US"/>
      </w:rPr>
      <mc:AlternateContent>
        <mc:Choice Requires="wps">
          <w:drawing>
            <wp:anchor distT="4294967295" distB="4294967295" distL="114300" distR="114300" simplePos="0" relativeHeight="251659264" behindDoc="0" locked="0" layoutInCell="1" allowOverlap="1">
              <wp:simplePos x="0" y="0"/>
              <wp:positionH relativeFrom="column">
                <wp:posOffset>5080</wp:posOffset>
              </wp:positionH>
              <wp:positionV relativeFrom="paragraph">
                <wp:posOffset>328929</wp:posOffset>
              </wp:positionV>
              <wp:extent cx="3959860" cy="0"/>
              <wp:effectExtent l="0" t="19050" r="2540" b="19050"/>
              <wp:wrapNone/>
              <wp:docPr id="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9pt" to="312.2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p+IgIAAD8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" strokeweight="3pt">
              <v:stroke linestyle="thinThin"/>
            </v:line>
          </w:pict>
        </mc:Fallback>
      </mc:AlternateContent>
    </w:r>
    <w:r w:rsidR="003060A4">
      <w:rPr>
        <w:rFonts w:ascii="Traditional Arabic" w:hAnsi="Traditional Arabic" w:cs="KFGQPC Uthman Taha Naskh" w:hint="cs"/>
        <w:b/>
        <w:bCs/>
        <w:rtl/>
      </w:rPr>
      <w:t>القسم الأول: العبادات</w:t>
    </w:r>
    <w:r w:rsidR="003060A4">
      <w:rPr>
        <w:rFonts w:ascii="Traditional Arabic" w:hAnsi="Traditional Arabic" w:cs="KFGQPC Uthman Taha Naskh" w:hint="cs"/>
        <w:b/>
        <w:bCs/>
        <w:sz w:val="26"/>
        <w:szCs w:val="26"/>
        <w:rtl/>
      </w:rPr>
      <w:t xml:space="preserve"> (الاعتكاف وأحكامه)</w:t>
    </w:r>
    <w:r w:rsidR="003060A4" w:rsidRPr="00254C69">
      <w:rPr>
        <w:rFonts w:ascii="Traditional Arabic" w:hAnsi="Traditional Arabic" w:cs="KFGQPC Uthman Taha Naskh"/>
        <w:b/>
        <w:bCs/>
        <w:sz w:val="26"/>
        <w:szCs w:val="26"/>
        <w:rtl/>
      </w:rPr>
      <w:tab/>
    </w:r>
    <w:r w:rsidR="003060A4" w:rsidRPr="00254C69">
      <w:rPr>
        <w:rFonts w:ascii="Traditional Arabic" w:hAnsi="Traditional Arabic" w:cs="KFGQPC Uthman Taha Naskh"/>
        <w:b/>
        <w:sz w:val="30"/>
        <w:szCs w:val="30"/>
        <w:rtl/>
      </w:rPr>
      <w:fldChar w:fldCharType="begin"/>
    </w:r>
    <w:r w:rsidR="003060A4" w:rsidRPr="00254C69">
      <w:rPr>
        <w:rFonts w:ascii="Traditional Arabic" w:hAnsi="Traditional Arabic" w:cs="KFGQPC Uthman Taha Naskh"/>
        <w:b/>
        <w:sz w:val="30"/>
        <w:szCs w:val="30"/>
      </w:rPr>
      <w:instrText xml:space="preserve"> PAGE </w:instrText>
    </w:r>
    <w:r w:rsidR="003060A4" w:rsidRPr="00254C69">
      <w:rPr>
        <w:rFonts w:ascii="Traditional Arabic" w:hAnsi="Traditional Arabic" w:cs="KFGQPC Uthman Taha Naskh"/>
        <w:b/>
        <w:sz w:val="30"/>
        <w:szCs w:val="30"/>
        <w:rtl/>
      </w:rPr>
      <w:fldChar w:fldCharType="separate"/>
    </w:r>
    <w:r>
      <w:rPr>
        <w:rFonts w:ascii="Traditional Arabic" w:hAnsi="Traditional Arabic" w:cs="KFGQPC Uthman Taha Naskh"/>
        <w:b/>
        <w:noProof/>
        <w:sz w:val="30"/>
        <w:szCs w:val="30"/>
        <w:rtl/>
      </w:rPr>
      <w:t>74</w:t>
    </w:r>
    <w:r w:rsidR="003060A4" w:rsidRPr="00254C69">
      <w:rPr>
        <w:rFonts w:ascii="Traditional Arabic" w:hAnsi="Traditional Arabic" w:cs="KFGQPC Uthman Taha Naskh"/>
        <w:b/>
        <w:sz w:val="30"/>
        <w:szCs w:val="30"/>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7249B"/>
    <w:multiLevelType w:val="hybridMultilevel"/>
    <w:tmpl w:val="F7B6970E"/>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0CF44D0"/>
    <w:multiLevelType w:val="hybridMultilevel"/>
    <w:tmpl w:val="69B6FB74"/>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566AEC"/>
    <w:multiLevelType w:val="hybridMultilevel"/>
    <w:tmpl w:val="F47CBAB4"/>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2EB1C20"/>
    <w:multiLevelType w:val="hybridMultilevel"/>
    <w:tmpl w:val="72CEB752"/>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4A010B6"/>
    <w:multiLevelType w:val="hybridMultilevel"/>
    <w:tmpl w:val="AD1A604C"/>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05530223"/>
    <w:multiLevelType w:val="hybridMultilevel"/>
    <w:tmpl w:val="91923362"/>
    <w:lvl w:ilvl="0" w:tplc="79AC4BC0">
      <w:start w:val="1"/>
      <w:numFmt w:val="decimal"/>
      <w:lvlText w:val="%1-"/>
      <w:lvlJc w:val="left"/>
      <w:pPr>
        <w:ind w:left="1019" w:hanging="73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064E0691"/>
    <w:multiLevelType w:val="hybridMultilevel"/>
    <w:tmpl w:val="7DF83020"/>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073C3528"/>
    <w:multiLevelType w:val="hybridMultilevel"/>
    <w:tmpl w:val="CD582AE8"/>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81656AB"/>
    <w:multiLevelType w:val="hybridMultilevel"/>
    <w:tmpl w:val="61E64BC0"/>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91762B4"/>
    <w:multiLevelType w:val="hybridMultilevel"/>
    <w:tmpl w:val="D5BC1382"/>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A062E2C"/>
    <w:multiLevelType w:val="hybridMultilevel"/>
    <w:tmpl w:val="4608298E"/>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0A8121BD"/>
    <w:multiLevelType w:val="hybridMultilevel"/>
    <w:tmpl w:val="FA58B2D8"/>
    <w:lvl w:ilvl="0" w:tplc="01BE276E">
      <w:start w:val="1"/>
      <w:numFmt w:val="decimal"/>
      <w:lvlText w:val="%1-"/>
      <w:lvlJc w:val="left"/>
      <w:pPr>
        <w:ind w:left="1019" w:hanging="73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0C735213"/>
    <w:multiLevelType w:val="hybridMultilevel"/>
    <w:tmpl w:val="1EDC48E4"/>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107D3DE3"/>
    <w:multiLevelType w:val="hybridMultilevel"/>
    <w:tmpl w:val="8E12C7EC"/>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14B34F97"/>
    <w:multiLevelType w:val="hybridMultilevel"/>
    <w:tmpl w:val="8A44F3BE"/>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4EA116F"/>
    <w:multiLevelType w:val="hybridMultilevel"/>
    <w:tmpl w:val="D6C60CB2"/>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71F2AF2"/>
    <w:multiLevelType w:val="hybridMultilevel"/>
    <w:tmpl w:val="32ECD910"/>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18D02184"/>
    <w:multiLevelType w:val="hybridMultilevel"/>
    <w:tmpl w:val="994688FE"/>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197C5A04"/>
    <w:multiLevelType w:val="hybridMultilevel"/>
    <w:tmpl w:val="AE98966C"/>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1CAD49DF"/>
    <w:multiLevelType w:val="hybridMultilevel"/>
    <w:tmpl w:val="1B028D06"/>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1D3A6664"/>
    <w:multiLevelType w:val="hybridMultilevel"/>
    <w:tmpl w:val="71623D22"/>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1E527427"/>
    <w:multiLevelType w:val="hybridMultilevel"/>
    <w:tmpl w:val="DE2851A2"/>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209E07E8"/>
    <w:multiLevelType w:val="hybridMultilevel"/>
    <w:tmpl w:val="9AC05138"/>
    <w:lvl w:ilvl="0" w:tplc="34BC65D2">
      <w:start w:val="1"/>
      <w:numFmt w:val="decimal"/>
      <w:lvlText w:val="%1-"/>
      <w:lvlJc w:val="left"/>
      <w:pPr>
        <w:ind w:left="1004" w:hanging="720"/>
      </w:pPr>
      <w:rPr>
        <w:rFonts w:hint="default"/>
        <w:b w:val="0"/>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216A110A"/>
    <w:multiLevelType w:val="hybridMultilevel"/>
    <w:tmpl w:val="F95AA4C4"/>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238B4ADB"/>
    <w:multiLevelType w:val="hybridMultilevel"/>
    <w:tmpl w:val="01427AC2"/>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23A11519"/>
    <w:multiLevelType w:val="hybridMultilevel"/>
    <w:tmpl w:val="A7F61424"/>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28307B8F"/>
    <w:multiLevelType w:val="hybridMultilevel"/>
    <w:tmpl w:val="C9067642"/>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29932876"/>
    <w:multiLevelType w:val="hybridMultilevel"/>
    <w:tmpl w:val="123CEB94"/>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2C6D7DB2"/>
    <w:multiLevelType w:val="hybridMultilevel"/>
    <w:tmpl w:val="D7E27CCA"/>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F2857F5"/>
    <w:multiLevelType w:val="hybridMultilevel"/>
    <w:tmpl w:val="950C6FC4"/>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2F730BBB"/>
    <w:multiLevelType w:val="hybridMultilevel"/>
    <w:tmpl w:val="A6A8FD44"/>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32226FB1"/>
    <w:multiLevelType w:val="hybridMultilevel"/>
    <w:tmpl w:val="6F987D72"/>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32ED6538"/>
    <w:multiLevelType w:val="hybridMultilevel"/>
    <w:tmpl w:val="B1488FF6"/>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33B90568"/>
    <w:multiLevelType w:val="hybridMultilevel"/>
    <w:tmpl w:val="0A3288D0"/>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34073B25"/>
    <w:multiLevelType w:val="hybridMultilevel"/>
    <w:tmpl w:val="B0F8985C"/>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396F254A"/>
    <w:multiLevelType w:val="hybridMultilevel"/>
    <w:tmpl w:val="E79CE69E"/>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3A3D7A96"/>
    <w:multiLevelType w:val="hybridMultilevel"/>
    <w:tmpl w:val="F15ABE8C"/>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3BA85FD7"/>
    <w:multiLevelType w:val="hybridMultilevel"/>
    <w:tmpl w:val="AE347FB0"/>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3CC52397"/>
    <w:multiLevelType w:val="hybridMultilevel"/>
    <w:tmpl w:val="64D0FAE2"/>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3CCC3082"/>
    <w:multiLevelType w:val="hybridMultilevel"/>
    <w:tmpl w:val="115E89CC"/>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46737F8A"/>
    <w:multiLevelType w:val="hybridMultilevel"/>
    <w:tmpl w:val="DB82C83A"/>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47C466B3"/>
    <w:multiLevelType w:val="hybridMultilevel"/>
    <w:tmpl w:val="B25E71A0"/>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4A1D0CB5"/>
    <w:multiLevelType w:val="hybridMultilevel"/>
    <w:tmpl w:val="D4484BDA"/>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4D7E32F3"/>
    <w:multiLevelType w:val="hybridMultilevel"/>
    <w:tmpl w:val="C3FC2AE2"/>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4E1A09E4"/>
    <w:multiLevelType w:val="hybridMultilevel"/>
    <w:tmpl w:val="552AB2F6"/>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4F3F5ED0"/>
    <w:multiLevelType w:val="hybridMultilevel"/>
    <w:tmpl w:val="2B64E5F6"/>
    <w:lvl w:ilvl="0" w:tplc="BD6C624C">
      <w:start w:val="1"/>
      <w:numFmt w:val="decimal"/>
      <w:lvlText w:val="%1-"/>
      <w:lvlJc w:val="left"/>
      <w:pPr>
        <w:ind w:left="1288"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6">
    <w:nsid w:val="50DF390B"/>
    <w:multiLevelType w:val="hybridMultilevel"/>
    <w:tmpl w:val="2A94C604"/>
    <w:lvl w:ilvl="0" w:tplc="BD6C624C">
      <w:start w:val="1"/>
      <w:numFmt w:val="decimal"/>
      <w:lvlText w:val="%1-"/>
      <w:lvlJc w:val="left"/>
      <w:pPr>
        <w:ind w:left="1288"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7">
    <w:nsid w:val="513E0EDC"/>
    <w:multiLevelType w:val="hybridMultilevel"/>
    <w:tmpl w:val="A462CADC"/>
    <w:lvl w:ilvl="0" w:tplc="9976CFB4">
      <w:start w:val="1"/>
      <w:numFmt w:val="decimal"/>
      <w:lvlText w:val="%1-"/>
      <w:lvlJc w:val="left"/>
      <w:pPr>
        <w:ind w:left="1004" w:hanging="720"/>
      </w:pPr>
      <w:rPr>
        <w:rFonts w:hint="default"/>
        <w:b/>
        <w:sz w:val="3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518D4420"/>
    <w:multiLevelType w:val="hybridMultilevel"/>
    <w:tmpl w:val="9A706B4E"/>
    <w:lvl w:ilvl="0" w:tplc="BD6C624C">
      <w:start w:val="1"/>
      <w:numFmt w:val="decimal"/>
      <w:lvlText w:val="%1-"/>
      <w:lvlJc w:val="left"/>
      <w:pPr>
        <w:ind w:left="1288"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9">
    <w:nsid w:val="55475C32"/>
    <w:multiLevelType w:val="hybridMultilevel"/>
    <w:tmpl w:val="6F661B84"/>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nsid w:val="5B517E35"/>
    <w:multiLevelType w:val="hybridMultilevel"/>
    <w:tmpl w:val="989C1C50"/>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5D39236A"/>
    <w:multiLevelType w:val="hybridMultilevel"/>
    <w:tmpl w:val="DD7EBC9E"/>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5F7978BA"/>
    <w:multiLevelType w:val="hybridMultilevel"/>
    <w:tmpl w:val="151C59D4"/>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nsid w:val="5FA57891"/>
    <w:multiLevelType w:val="hybridMultilevel"/>
    <w:tmpl w:val="EE8E6AF6"/>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nsid w:val="5FF9247C"/>
    <w:multiLevelType w:val="hybridMultilevel"/>
    <w:tmpl w:val="5A086C42"/>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614F4D2E"/>
    <w:multiLevelType w:val="hybridMultilevel"/>
    <w:tmpl w:val="0FE89CBA"/>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nsid w:val="62DA7E6F"/>
    <w:multiLevelType w:val="hybridMultilevel"/>
    <w:tmpl w:val="7F488312"/>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63993099"/>
    <w:multiLevelType w:val="hybridMultilevel"/>
    <w:tmpl w:val="81588C16"/>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649E5D2B"/>
    <w:multiLevelType w:val="hybridMultilevel"/>
    <w:tmpl w:val="3428295E"/>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nsid w:val="66BE66AA"/>
    <w:multiLevelType w:val="hybridMultilevel"/>
    <w:tmpl w:val="FF02A7A6"/>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nsid w:val="67C00ED6"/>
    <w:multiLevelType w:val="hybridMultilevel"/>
    <w:tmpl w:val="582E76AC"/>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nsid w:val="696042B1"/>
    <w:multiLevelType w:val="hybridMultilevel"/>
    <w:tmpl w:val="C0DC41BC"/>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99421BE"/>
    <w:multiLevelType w:val="hybridMultilevel"/>
    <w:tmpl w:val="61C4FF0E"/>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9BA56FD"/>
    <w:multiLevelType w:val="hybridMultilevel"/>
    <w:tmpl w:val="974CE622"/>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6A700BCB"/>
    <w:multiLevelType w:val="hybridMultilevel"/>
    <w:tmpl w:val="0EE83B1E"/>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6B346FB9"/>
    <w:multiLevelType w:val="hybridMultilevel"/>
    <w:tmpl w:val="CC929B34"/>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6B7B1221"/>
    <w:multiLevelType w:val="hybridMultilevel"/>
    <w:tmpl w:val="7584B660"/>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nsid w:val="6C1A6B9E"/>
    <w:multiLevelType w:val="hybridMultilevel"/>
    <w:tmpl w:val="565C70C8"/>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nsid w:val="6D081510"/>
    <w:multiLevelType w:val="hybridMultilevel"/>
    <w:tmpl w:val="DE62E88E"/>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nsid w:val="6F75231E"/>
    <w:multiLevelType w:val="hybridMultilevel"/>
    <w:tmpl w:val="24E82E38"/>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nsid w:val="723E03AD"/>
    <w:multiLevelType w:val="hybridMultilevel"/>
    <w:tmpl w:val="46048D1E"/>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nsid w:val="780A593E"/>
    <w:multiLevelType w:val="hybridMultilevel"/>
    <w:tmpl w:val="008C4502"/>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nsid w:val="7F0F3DD7"/>
    <w:multiLevelType w:val="hybridMultilevel"/>
    <w:tmpl w:val="4A400FBE"/>
    <w:lvl w:ilvl="0" w:tplc="BD6C624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4"/>
  </w:num>
  <w:num w:numId="2">
    <w:abstractNumId w:val="4"/>
  </w:num>
  <w:num w:numId="3">
    <w:abstractNumId w:val="23"/>
  </w:num>
  <w:num w:numId="4">
    <w:abstractNumId w:val="45"/>
  </w:num>
  <w:num w:numId="5">
    <w:abstractNumId w:val="34"/>
  </w:num>
  <w:num w:numId="6">
    <w:abstractNumId w:val="48"/>
  </w:num>
  <w:num w:numId="7">
    <w:abstractNumId w:val="46"/>
  </w:num>
  <w:num w:numId="8">
    <w:abstractNumId w:val="68"/>
  </w:num>
  <w:num w:numId="9">
    <w:abstractNumId w:val="63"/>
  </w:num>
  <w:num w:numId="10">
    <w:abstractNumId w:val="7"/>
  </w:num>
  <w:num w:numId="11">
    <w:abstractNumId w:val="52"/>
  </w:num>
  <w:num w:numId="12">
    <w:abstractNumId w:val="60"/>
  </w:num>
  <w:num w:numId="13">
    <w:abstractNumId w:val="64"/>
  </w:num>
  <w:num w:numId="14">
    <w:abstractNumId w:val="16"/>
  </w:num>
  <w:num w:numId="15">
    <w:abstractNumId w:val="3"/>
  </w:num>
  <w:num w:numId="16">
    <w:abstractNumId w:val="44"/>
  </w:num>
  <w:num w:numId="17">
    <w:abstractNumId w:val="40"/>
  </w:num>
  <w:num w:numId="18">
    <w:abstractNumId w:val="54"/>
  </w:num>
  <w:num w:numId="19">
    <w:abstractNumId w:val="59"/>
  </w:num>
  <w:num w:numId="20">
    <w:abstractNumId w:val="70"/>
  </w:num>
  <w:num w:numId="21">
    <w:abstractNumId w:val="58"/>
  </w:num>
  <w:num w:numId="22">
    <w:abstractNumId w:val="42"/>
  </w:num>
  <w:num w:numId="23">
    <w:abstractNumId w:val="56"/>
  </w:num>
  <w:num w:numId="24">
    <w:abstractNumId w:val="26"/>
  </w:num>
  <w:num w:numId="25">
    <w:abstractNumId w:val="65"/>
  </w:num>
  <w:num w:numId="26">
    <w:abstractNumId w:val="13"/>
  </w:num>
  <w:num w:numId="27">
    <w:abstractNumId w:val="38"/>
  </w:num>
  <w:num w:numId="28">
    <w:abstractNumId w:val="12"/>
  </w:num>
  <w:num w:numId="29">
    <w:abstractNumId w:val="55"/>
  </w:num>
  <w:num w:numId="30">
    <w:abstractNumId w:val="20"/>
  </w:num>
  <w:num w:numId="31">
    <w:abstractNumId w:val="50"/>
  </w:num>
  <w:num w:numId="32">
    <w:abstractNumId w:val="49"/>
  </w:num>
  <w:num w:numId="33">
    <w:abstractNumId w:val="36"/>
  </w:num>
  <w:num w:numId="34">
    <w:abstractNumId w:val="5"/>
  </w:num>
  <w:num w:numId="35">
    <w:abstractNumId w:val="35"/>
  </w:num>
  <w:num w:numId="36">
    <w:abstractNumId w:val="11"/>
  </w:num>
  <w:num w:numId="37">
    <w:abstractNumId w:val="43"/>
  </w:num>
  <w:num w:numId="38">
    <w:abstractNumId w:val="6"/>
  </w:num>
  <w:num w:numId="39">
    <w:abstractNumId w:val="1"/>
  </w:num>
  <w:num w:numId="40">
    <w:abstractNumId w:val="37"/>
  </w:num>
  <w:num w:numId="41">
    <w:abstractNumId w:val="8"/>
  </w:num>
  <w:num w:numId="42">
    <w:abstractNumId w:val="25"/>
  </w:num>
  <w:num w:numId="43">
    <w:abstractNumId w:val="21"/>
  </w:num>
  <w:num w:numId="44">
    <w:abstractNumId w:val="67"/>
  </w:num>
  <w:num w:numId="45">
    <w:abstractNumId w:val="24"/>
  </w:num>
  <w:num w:numId="46">
    <w:abstractNumId w:val="17"/>
  </w:num>
  <w:num w:numId="47">
    <w:abstractNumId w:val="71"/>
  </w:num>
  <w:num w:numId="48">
    <w:abstractNumId w:val="32"/>
  </w:num>
  <w:num w:numId="49">
    <w:abstractNumId w:val="51"/>
  </w:num>
  <w:num w:numId="50">
    <w:abstractNumId w:val="57"/>
  </w:num>
  <w:num w:numId="51">
    <w:abstractNumId w:val="47"/>
  </w:num>
  <w:num w:numId="52">
    <w:abstractNumId w:val="27"/>
  </w:num>
  <w:num w:numId="53">
    <w:abstractNumId w:val="9"/>
  </w:num>
  <w:num w:numId="54">
    <w:abstractNumId w:val="33"/>
  </w:num>
  <w:num w:numId="55">
    <w:abstractNumId w:val="28"/>
  </w:num>
  <w:num w:numId="56">
    <w:abstractNumId w:val="15"/>
  </w:num>
  <w:num w:numId="57">
    <w:abstractNumId w:val="39"/>
  </w:num>
  <w:num w:numId="58">
    <w:abstractNumId w:val="22"/>
  </w:num>
  <w:num w:numId="59">
    <w:abstractNumId w:val="2"/>
  </w:num>
  <w:num w:numId="60">
    <w:abstractNumId w:val="72"/>
  </w:num>
  <w:num w:numId="61">
    <w:abstractNumId w:val="18"/>
  </w:num>
  <w:num w:numId="62">
    <w:abstractNumId w:val="66"/>
  </w:num>
  <w:num w:numId="63">
    <w:abstractNumId w:val="30"/>
  </w:num>
  <w:num w:numId="64">
    <w:abstractNumId w:val="62"/>
  </w:num>
  <w:num w:numId="65">
    <w:abstractNumId w:val="69"/>
  </w:num>
  <w:num w:numId="66">
    <w:abstractNumId w:val="0"/>
  </w:num>
  <w:num w:numId="67">
    <w:abstractNumId w:val="10"/>
  </w:num>
  <w:num w:numId="68">
    <w:abstractNumId w:val="29"/>
  </w:num>
  <w:num w:numId="69">
    <w:abstractNumId w:val="61"/>
  </w:num>
  <w:num w:numId="70">
    <w:abstractNumId w:val="19"/>
  </w:num>
  <w:num w:numId="71">
    <w:abstractNumId w:val="31"/>
  </w:num>
  <w:num w:numId="72">
    <w:abstractNumId w:val="53"/>
  </w:num>
  <w:num w:numId="73">
    <w:abstractNumId w:val="4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hideSpellingErrors/>
  <w:activeWritingStyle w:appName="MSWord" w:lang="ar-SA" w:vendorID="4"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DA0"/>
    <w:rsid w:val="000421F0"/>
    <w:rsid w:val="0007663C"/>
    <w:rsid w:val="00084EEF"/>
    <w:rsid w:val="00103729"/>
    <w:rsid w:val="0021427D"/>
    <w:rsid w:val="00254C69"/>
    <w:rsid w:val="003060A4"/>
    <w:rsid w:val="00347AB8"/>
    <w:rsid w:val="0037454B"/>
    <w:rsid w:val="003E56FD"/>
    <w:rsid w:val="003F5BA3"/>
    <w:rsid w:val="004440FB"/>
    <w:rsid w:val="0047646E"/>
    <w:rsid w:val="005335CA"/>
    <w:rsid w:val="005517BF"/>
    <w:rsid w:val="005F3BB6"/>
    <w:rsid w:val="006679A9"/>
    <w:rsid w:val="00675520"/>
    <w:rsid w:val="006A14CC"/>
    <w:rsid w:val="006E1706"/>
    <w:rsid w:val="00874CF3"/>
    <w:rsid w:val="00887A82"/>
    <w:rsid w:val="009A022C"/>
    <w:rsid w:val="009C7DA0"/>
    <w:rsid w:val="009F5405"/>
    <w:rsid w:val="00B0138E"/>
    <w:rsid w:val="00B80D38"/>
    <w:rsid w:val="00BF36F0"/>
    <w:rsid w:val="00C96598"/>
    <w:rsid w:val="00D24DE8"/>
    <w:rsid w:val="00DF6983"/>
    <w:rsid w:val="00F96D49"/>
    <w:rsid w:val="00FB2B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Traditional Arabic"/>
      <w:sz w:val="24"/>
      <w:szCs w:val="24"/>
      <w:lang w:eastAsia="ar-SA"/>
    </w:rPr>
  </w:style>
  <w:style w:type="paragraph" w:styleId="Heading1">
    <w:name w:val="heading 1"/>
    <w:basedOn w:val="Normal"/>
    <w:next w:val="Normal"/>
    <w:qFormat/>
    <w:pPr>
      <w:keepNext/>
      <w:jc w:val="center"/>
      <w:outlineLvl w:val="0"/>
    </w:pPr>
    <w:rPr>
      <w:rFonts w:ascii="Arial" w:hAnsi="Arial"/>
      <w:b/>
      <w:bCs/>
      <w:color w:val="FF00FF"/>
      <w:kern w:val="32"/>
      <w:sz w:val="48"/>
      <w:szCs w:val="48"/>
      <w:lang w:bidi="ar-EG"/>
    </w:rPr>
  </w:style>
  <w:style w:type="paragraph" w:styleId="Heading2">
    <w:name w:val="heading 2"/>
    <w:basedOn w:val="Normal"/>
    <w:next w:val="Normal"/>
    <w:pPr>
      <w:keepNext/>
      <w:jc w:val="center"/>
      <w:outlineLvl w:val="1"/>
    </w:pPr>
    <w:rPr>
      <w:rFonts w:ascii="Arial" w:hAnsi="Arial"/>
      <w:b/>
      <w:bCs/>
      <w:color w:val="FF0000"/>
      <w:sz w:val="40"/>
      <w:szCs w:val="40"/>
      <w:lang w:bidi="ar-EG"/>
    </w:rPr>
  </w:style>
  <w:style w:type="paragraph" w:styleId="Heading3">
    <w:name w:val="heading 3"/>
    <w:basedOn w:val="Normal"/>
    <w:next w:val="Normal"/>
    <w:qFormat/>
    <w:pPr>
      <w:keepNext/>
      <w:jc w:val="center"/>
      <w:outlineLvl w:val="2"/>
    </w:pPr>
    <w:rPr>
      <w:rFonts w:ascii="Arial" w:hAnsi="Arial"/>
      <w:b/>
      <w:bCs/>
      <w:color w:val="008000"/>
      <w:sz w:val="36"/>
      <w:szCs w:val="36"/>
      <w:lang w:bidi="ar-EG"/>
    </w:rPr>
  </w:style>
  <w:style w:type="paragraph" w:styleId="Heading4">
    <w:name w:val="heading 4"/>
    <w:basedOn w:val="Normal"/>
    <w:next w:val="Normal"/>
    <w:qFormat/>
    <w:pPr>
      <w:keepNext/>
      <w:jc w:val="center"/>
      <w:outlineLvl w:val="3"/>
    </w:pPr>
    <w:rPr>
      <w:b/>
      <w:bCs/>
      <w:color w:val="993300"/>
      <w:sz w:val="36"/>
      <w:szCs w:val="36"/>
    </w:rPr>
  </w:style>
  <w:style w:type="paragraph" w:styleId="Heading5">
    <w:name w:val="heading 5"/>
    <w:basedOn w:val="Normal"/>
    <w:next w:val="Normal"/>
    <w:qFormat/>
    <w:pPr>
      <w:keepNext/>
      <w:jc w:val="center"/>
      <w:outlineLvl w:val="4"/>
    </w:pPr>
    <w:rPr>
      <w:b/>
      <w:bCs/>
      <w:color w:val="003300"/>
      <w:sz w:val="96"/>
      <w:szCs w:val="102"/>
    </w:rPr>
  </w:style>
  <w:style w:type="paragraph" w:styleId="Heading6">
    <w:name w:val="heading 6"/>
    <w:basedOn w:val="Normal"/>
    <w:next w:val="Normal"/>
    <w:qFormat/>
    <w:pPr>
      <w:keepNext/>
      <w:spacing w:before="2" w:after="2" w:line="600" w:lineRule="atLeast"/>
      <w:ind w:firstLine="400"/>
      <w:jc w:val="center"/>
      <w:outlineLvl w:val="5"/>
    </w:pPr>
    <w:rPr>
      <w:rFonts w:ascii="HQPB2" w:hAnsi="Traditional Arabic"/>
    </w:rPr>
  </w:style>
  <w:style w:type="paragraph" w:styleId="Heading7">
    <w:name w:val="heading 7"/>
    <w:basedOn w:val="Normal"/>
    <w:next w:val="Normal"/>
    <w:qFormat/>
    <w:pPr>
      <w:keepNext/>
      <w:jc w:val="center"/>
      <w:outlineLvl w:val="6"/>
    </w:pPr>
    <w:rPr>
      <w:b/>
      <w:bCs/>
      <w:color w:val="003300"/>
      <w:sz w:val="96"/>
      <w:szCs w:val="132"/>
      <w:lang w:bidi="ar-EG"/>
    </w:rPr>
  </w:style>
  <w:style w:type="paragraph" w:styleId="Heading8">
    <w:name w:val="heading 8"/>
    <w:basedOn w:val="Normal"/>
    <w:next w:val="Normal"/>
    <w:qFormat/>
    <w:pPr>
      <w:keepNext/>
      <w:jc w:val="center"/>
      <w:outlineLvl w:val="7"/>
    </w:pPr>
    <w:rPr>
      <w:b/>
      <w:bCs/>
      <w:color w:val="003300"/>
      <w:sz w:val="96"/>
      <w:szCs w:val="112"/>
    </w:rPr>
  </w:style>
  <w:style w:type="paragraph" w:styleId="Heading9">
    <w:name w:val="heading 9"/>
    <w:basedOn w:val="Normal"/>
    <w:next w:val="Normal"/>
    <w:qFormat/>
    <w:pPr>
      <w:keepNext/>
      <w:framePr w:hSpace="180" w:wrap="notBeside" w:vAnchor="text" w:hAnchor="margin" w:y="1293"/>
      <w:spacing w:before="2" w:after="2" w:line="600" w:lineRule="atLeast"/>
      <w:jc w:val="center"/>
      <w:outlineLvl w:val="8"/>
    </w:pPr>
    <w:rPr>
      <w:rFonts w:hAnsi="Traditional Arabic"/>
      <w:b/>
      <w:bCs/>
      <w:color w:val="FF00FF"/>
      <w:sz w:val="96"/>
      <w:szCs w:val="9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pPr>
      <w:ind w:left="340" w:hanging="340"/>
      <w:jc w:val="both"/>
    </w:pPr>
    <w:rPr>
      <w:sz w:val="36"/>
      <w:szCs w:val="28"/>
    </w:rPr>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ListContinue5">
    <w:name w:val="List Continue 5"/>
    <w:basedOn w:val="Normal"/>
    <w:pPr>
      <w:spacing w:after="120"/>
      <w:ind w:left="1415"/>
    </w:pPr>
  </w:style>
  <w:style w:type="paragraph" w:styleId="Index1">
    <w:name w:val="index 1"/>
    <w:basedOn w:val="Normal"/>
    <w:next w:val="Normal"/>
    <w:autoRedefine/>
    <w:semiHidden/>
    <w:pPr>
      <w:tabs>
        <w:tab w:val="right" w:leader="dot" w:pos="8302"/>
      </w:tabs>
      <w:ind w:left="240" w:hanging="240"/>
      <w:jc w:val="center"/>
    </w:pPr>
  </w:style>
  <w:style w:type="paragraph" w:styleId="Index2">
    <w:name w:val="index 2"/>
    <w:basedOn w:val="Normal"/>
    <w:next w:val="Normal"/>
    <w:semiHidden/>
    <w:rPr>
      <w:szCs w:val="32"/>
    </w:rPr>
  </w:style>
  <w:style w:type="character" w:styleId="Hyperlink">
    <w:name w:val="Hyperlink"/>
    <w:uiPriority w:val="99"/>
    <w:rPr>
      <w:rFonts w:ascii="Times New Roman" w:hAnsi="Times New Roman" w:cs="Traditional Arabic"/>
      <w:color w:val="0000FF"/>
      <w:sz w:val="24"/>
      <w:szCs w:val="32"/>
      <w:u w:val="single"/>
    </w:rPr>
  </w:style>
  <w:style w:type="paragraph" w:styleId="Index3">
    <w:name w:val="index 3"/>
    <w:basedOn w:val="Normal"/>
    <w:next w:val="Normal"/>
    <w:autoRedefine/>
    <w:semiHidden/>
    <w:pPr>
      <w:ind w:left="1080" w:hanging="360"/>
    </w:pPr>
  </w:style>
  <w:style w:type="paragraph" w:styleId="Index4">
    <w:name w:val="index 4"/>
    <w:basedOn w:val="Normal"/>
    <w:next w:val="Normal"/>
    <w:autoRedefine/>
    <w:semiHidden/>
    <w:pPr>
      <w:ind w:left="1440" w:hanging="360"/>
    </w:pPr>
  </w:style>
  <w:style w:type="paragraph" w:styleId="Index5">
    <w:name w:val="index 5"/>
    <w:basedOn w:val="Normal"/>
    <w:next w:val="Normal"/>
    <w:autoRedefine/>
    <w:semiHidden/>
    <w:pPr>
      <w:ind w:left="1800" w:hanging="360"/>
    </w:pPr>
  </w:style>
  <w:style w:type="paragraph" w:styleId="Index6">
    <w:name w:val="index 6"/>
    <w:basedOn w:val="Normal"/>
    <w:next w:val="Normal"/>
    <w:autoRedefine/>
    <w:semiHidden/>
    <w:pPr>
      <w:ind w:left="2160" w:hanging="360"/>
    </w:pPr>
  </w:style>
  <w:style w:type="paragraph" w:styleId="Index7">
    <w:name w:val="index 7"/>
    <w:basedOn w:val="Normal"/>
    <w:next w:val="Normal"/>
    <w:autoRedefine/>
    <w:semiHidden/>
    <w:pPr>
      <w:ind w:left="2520" w:hanging="360"/>
    </w:pPr>
  </w:style>
  <w:style w:type="paragraph" w:styleId="Index8">
    <w:name w:val="index 8"/>
    <w:basedOn w:val="Normal"/>
    <w:next w:val="Normal"/>
    <w:autoRedefine/>
    <w:semiHidden/>
    <w:pPr>
      <w:ind w:left="2880" w:hanging="360"/>
    </w:pPr>
  </w:style>
  <w:style w:type="paragraph" w:styleId="Index9">
    <w:name w:val="index 9"/>
    <w:basedOn w:val="Normal"/>
    <w:next w:val="Normal"/>
    <w:autoRedefine/>
    <w:semiHidden/>
    <w:pPr>
      <w:ind w:left="3240" w:hanging="360"/>
    </w:pPr>
  </w:style>
  <w:style w:type="paragraph" w:styleId="IndexHeading">
    <w:name w:val="index heading"/>
    <w:basedOn w:val="Normal"/>
    <w:next w:val="Index1"/>
    <w:semiHidden/>
  </w:style>
  <w:style w:type="paragraph" w:styleId="TOC1">
    <w:name w:val="toc 1"/>
    <w:basedOn w:val="Normal"/>
    <w:next w:val="Normal"/>
    <w:autoRedefine/>
    <w:uiPriority w:val="39"/>
    <w:rsid w:val="003060A4"/>
    <w:pPr>
      <w:spacing w:before="120"/>
      <w:jc w:val="both"/>
    </w:pPr>
    <w:rPr>
      <w:rFonts w:ascii="Traditional Arabic" w:hAnsi="Traditional Arabic"/>
      <w:b/>
      <w:bCs/>
      <w:sz w:val="32"/>
      <w:szCs w:val="32"/>
    </w:rPr>
  </w:style>
  <w:style w:type="paragraph" w:styleId="TOC2">
    <w:name w:val="toc 2"/>
    <w:basedOn w:val="Normal"/>
    <w:next w:val="Normal"/>
    <w:autoRedefine/>
    <w:uiPriority w:val="39"/>
    <w:rsid w:val="003060A4"/>
    <w:pPr>
      <w:ind w:left="284"/>
      <w:jc w:val="both"/>
    </w:pPr>
    <w:rPr>
      <w:rFonts w:ascii="Traditional Arabic" w:hAnsi="Traditional Arabic"/>
      <w:sz w:val="30"/>
      <w:szCs w:val="30"/>
    </w:rPr>
  </w:style>
  <w:style w:type="paragraph" w:styleId="TOC3">
    <w:name w:val="toc 3"/>
    <w:basedOn w:val="Normal"/>
    <w:next w:val="Normal"/>
    <w:autoRedefine/>
    <w:semiHidden/>
    <w:rsid w:val="003060A4"/>
    <w:pPr>
      <w:ind w:left="567"/>
      <w:jc w:val="both"/>
    </w:pPr>
    <w:rPr>
      <w:rFonts w:ascii="Traditional Arabic" w:hAnsi="Traditional Arabic"/>
      <w:sz w:val="28"/>
      <w:szCs w:val="28"/>
    </w:rPr>
  </w:style>
  <w:style w:type="paragraph" w:styleId="TOC4">
    <w:name w:val="toc 4"/>
    <w:basedOn w:val="Normal"/>
    <w:next w:val="Normal"/>
    <w:autoRedefine/>
    <w:semiHidden/>
    <w:pPr>
      <w:ind w:left="1080"/>
    </w:pPr>
    <w:rPr>
      <w:szCs w:val="32"/>
    </w:rPr>
  </w:style>
  <w:style w:type="paragraph" w:styleId="TOC5">
    <w:name w:val="toc 5"/>
    <w:basedOn w:val="Normal"/>
    <w:next w:val="Normal"/>
    <w:autoRedefine/>
    <w:semiHidden/>
    <w:pPr>
      <w:ind w:left="1440"/>
    </w:pPr>
  </w:style>
  <w:style w:type="paragraph" w:styleId="TOC6">
    <w:name w:val="toc 6"/>
    <w:basedOn w:val="Normal"/>
    <w:next w:val="Normal"/>
    <w:autoRedefine/>
    <w:semiHidden/>
    <w:pPr>
      <w:ind w:left="1800"/>
    </w:pPr>
  </w:style>
  <w:style w:type="paragraph" w:styleId="TOC7">
    <w:name w:val="toc 7"/>
    <w:basedOn w:val="Normal"/>
    <w:next w:val="Normal"/>
    <w:autoRedefine/>
    <w:semiHidden/>
    <w:pPr>
      <w:ind w:left="2160"/>
    </w:pPr>
  </w:style>
  <w:style w:type="paragraph" w:styleId="TOC8">
    <w:name w:val="toc 8"/>
    <w:basedOn w:val="Normal"/>
    <w:next w:val="Normal"/>
    <w:autoRedefine/>
    <w:semiHidden/>
    <w:pPr>
      <w:ind w:left="2520"/>
    </w:pPr>
  </w:style>
  <w:style w:type="paragraph" w:styleId="TOC9">
    <w:name w:val="toc 9"/>
    <w:basedOn w:val="Normal"/>
    <w:next w:val="Normal"/>
    <w:autoRedefine/>
    <w:semiHidden/>
    <w:pPr>
      <w:ind w:left="2880"/>
    </w:pPr>
  </w:style>
  <w:style w:type="paragraph" w:customStyle="1" w:styleId="1TraditionalArabic">
    <w:name w:val="نمط عنوان 1 + (العربية وغيرها) Traditional Arabic أخضر ساطع"/>
    <w:basedOn w:val="Heading1"/>
    <w:rPr>
      <w:color w:val="00FF00"/>
      <w:sz w:val="32"/>
      <w:lang w:bidi="ar-SA"/>
    </w:rPr>
  </w:style>
  <w:style w:type="paragraph" w:customStyle="1" w:styleId="1TraditionalArabic0">
    <w:name w:val="نمط نمط عنوان 1 + (العربية وغيرها) Traditional Arabic + (العربية ..."/>
    <w:basedOn w:val="Normal"/>
    <w:pPr>
      <w:keepNext/>
      <w:jc w:val="center"/>
      <w:outlineLvl w:val="0"/>
    </w:pPr>
    <w:rPr>
      <w:rFonts w:ascii="Arial" w:hAnsi="Arial"/>
      <w:b/>
      <w:bCs/>
      <w:color w:val="0000FF"/>
      <w:kern w:val="32"/>
      <w:sz w:val="32"/>
      <w:szCs w:val="48"/>
    </w:rPr>
  </w:style>
  <w:style w:type="paragraph" w:customStyle="1" w:styleId="TraditionalArabic18">
    <w:name w:val="نمط (رمز) Traditional Arabic ‏18 نقطة أحمر"/>
    <w:basedOn w:val="Normal"/>
    <w:next w:val="Heading2"/>
    <w:pPr>
      <w:spacing w:line="600" w:lineRule="atLeast"/>
      <w:jc w:val="center"/>
    </w:pPr>
    <w:rPr>
      <w:rFonts w:hAnsi="Traditional Arabic"/>
      <w:bCs/>
      <w:color w:val="FF0000"/>
      <w:sz w:val="36"/>
      <w:szCs w:val="40"/>
    </w:rPr>
  </w:style>
  <w:style w:type="paragraph" w:customStyle="1" w:styleId="2TraditionalArabic18">
    <w:name w:val="نمط عنوان 2  (رمز) (رمز) Traditional Arabic ‏18 ..."/>
    <w:basedOn w:val="Heading2"/>
    <w:next w:val="Heading2"/>
    <w:autoRedefine/>
    <w:rPr>
      <w:rFonts w:ascii="AGA Arabesque" w:hAnsi="AGA Arabesque"/>
      <w:i/>
      <w:sz w:val="36"/>
      <w:lang w:bidi="ar-SA"/>
    </w:rPr>
  </w:style>
  <w:style w:type="paragraph" w:customStyle="1" w:styleId="zz01HarfH1">
    <w:name w:val="zz01HarfH1"/>
    <w:basedOn w:val="Normal"/>
    <w:pPr>
      <w:spacing w:before="2" w:after="2" w:line="600" w:lineRule="atLeast"/>
      <w:jc w:val="both"/>
    </w:pPr>
    <w:rPr>
      <w:rFonts w:cs="Times New Roman"/>
    </w:rPr>
  </w:style>
  <w:style w:type="paragraph" w:customStyle="1" w:styleId="zz02HarfH2">
    <w:name w:val="zz02HarfH2"/>
    <w:basedOn w:val="Normal"/>
    <w:pPr>
      <w:spacing w:before="2" w:after="2" w:line="600" w:lineRule="atLeast"/>
      <w:jc w:val="both"/>
    </w:pPr>
    <w:rPr>
      <w:rFonts w:cs="Times New Roman"/>
    </w:rPr>
  </w:style>
  <w:style w:type="paragraph" w:customStyle="1" w:styleId="zz03HarfTitle1">
    <w:name w:val="zz03HarfTitle1"/>
    <w:basedOn w:val="Normal"/>
    <w:pPr>
      <w:spacing w:before="2" w:after="2" w:line="600" w:lineRule="atLeast"/>
      <w:jc w:val="both"/>
    </w:pPr>
    <w:rPr>
      <w:rFonts w:cs="Times New Roman"/>
    </w:rPr>
  </w:style>
  <w:style w:type="paragraph" w:customStyle="1" w:styleId="zz04HarfTitle2">
    <w:name w:val="zz04HarfTitle2"/>
    <w:basedOn w:val="Normal"/>
    <w:pPr>
      <w:spacing w:before="2" w:after="2" w:line="600" w:lineRule="atLeast"/>
      <w:jc w:val="both"/>
    </w:pPr>
    <w:rPr>
      <w:rFonts w:cs="Times New Roman"/>
    </w:rPr>
  </w:style>
  <w:style w:type="paragraph" w:customStyle="1" w:styleId="zz05HarfH3">
    <w:name w:val="zz05HarfH3"/>
    <w:basedOn w:val="Normal"/>
    <w:pPr>
      <w:spacing w:before="2" w:after="2" w:line="600" w:lineRule="atLeast"/>
      <w:jc w:val="both"/>
    </w:pPr>
    <w:rPr>
      <w:rFonts w:cs="Times New Roman"/>
    </w:rPr>
  </w:style>
  <w:style w:type="paragraph" w:customStyle="1" w:styleId="zz06HarfH4">
    <w:name w:val="zz06HarfH4"/>
    <w:basedOn w:val="Normal"/>
    <w:pPr>
      <w:spacing w:before="2" w:after="2" w:line="600" w:lineRule="atLeast"/>
      <w:jc w:val="both"/>
    </w:pPr>
    <w:rPr>
      <w:rFonts w:cs="Times New Roman"/>
    </w:rPr>
  </w:style>
  <w:style w:type="paragraph" w:customStyle="1" w:styleId="zz07HarfCell">
    <w:name w:val="zz07HarfCell"/>
    <w:basedOn w:val="Normal"/>
    <w:pPr>
      <w:spacing w:before="2" w:after="2" w:line="600" w:lineRule="atLeast"/>
      <w:jc w:val="both"/>
    </w:pPr>
    <w:rPr>
      <w:rFonts w:cs="Times New Roman"/>
    </w:rPr>
  </w:style>
  <w:style w:type="paragraph" w:customStyle="1" w:styleId="zz08HarfOther">
    <w:name w:val="zz08HarfOther"/>
    <w:basedOn w:val="Normal"/>
    <w:pPr>
      <w:spacing w:before="2" w:after="2" w:line="600" w:lineRule="atLeast"/>
    </w:pPr>
    <w:rPr>
      <w:rFonts w:hAnsi="Traditional Arabic"/>
      <w:szCs w:val="36"/>
    </w:rPr>
  </w:style>
  <w:style w:type="paragraph" w:customStyle="1" w:styleId="zz09HarfInx">
    <w:name w:val="zz09HarfInx"/>
    <w:basedOn w:val="Normal"/>
    <w:pPr>
      <w:spacing w:before="2" w:after="2" w:line="600" w:lineRule="atLeast"/>
    </w:pPr>
    <w:rPr>
      <w:rFonts w:hAnsi="Traditional Arabic"/>
      <w:szCs w:val="36"/>
    </w:rPr>
  </w:style>
  <w:style w:type="paragraph" w:customStyle="1" w:styleId="zz10HarfH5">
    <w:name w:val="zz10HarfH5"/>
    <w:basedOn w:val="Normal"/>
    <w:pPr>
      <w:spacing w:before="2" w:after="2" w:line="600" w:lineRule="atLeast"/>
    </w:pPr>
    <w:rPr>
      <w:rFonts w:hAnsi="Traditional Arabic"/>
      <w:szCs w:val="36"/>
    </w:rPr>
  </w:style>
  <w:style w:type="paragraph" w:customStyle="1" w:styleId="zz16HarfQuran">
    <w:name w:val="zz16HarfQuran"/>
    <w:basedOn w:val="Normal"/>
    <w:pPr>
      <w:spacing w:before="2" w:after="2" w:line="600" w:lineRule="atLeast"/>
    </w:pPr>
    <w:rPr>
      <w:rFonts w:hAnsi="Traditional Arabic"/>
    </w:rPr>
  </w:style>
  <w:style w:type="character" w:styleId="FollowedHyperlink">
    <w:name w:val="FollowedHyperlink"/>
    <w:rPr>
      <w:color w:val="800080"/>
      <w:u w:val="single"/>
    </w:rPr>
  </w:style>
  <w:style w:type="paragraph" w:customStyle="1" w:styleId="a">
    <w:name w:val="المتون"/>
    <w:basedOn w:val="Normal"/>
    <w:link w:val="Char"/>
    <w:qFormat/>
    <w:rsid w:val="00DF6983"/>
    <w:pPr>
      <w:widowControl w:val="0"/>
      <w:ind w:firstLine="284"/>
      <w:jc w:val="both"/>
    </w:pPr>
    <w:rPr>
      <w:rFonts w:hAnsi="Traditional Arabic"/>
      <w:sz w:val="32"/>
      <w:szCs w:val="32"/>
    </w:rPr>
  </w:style>
  <w:style w:type="character" w:customStyle="1" w:styleId="3Char">
    <w:name w:val="عنوان 3 Char"/>
    <w:rPr>
      <w:rFonts w:ascii="Arial" w:hAnsi="Arial" w:cs="Traditional Arabic"/>
      <w:b/>
      <w:bCs/>
      <w:color w:val="008000"/>
      <w:sz w:val="36"/>
      <w:szCs w:val="36"/>
      <w:lang w:val="en-US" w:eastAsia="ar-SA" w:bidi="ar-EG"/>
    </w:rPr>
  </w:style>
  <w:style w:type="paragraph" w:customStyle="1" w:styleId="toc20">
    <w:name w:val="toc 2"/>
    <w:basedOn w:val="TOC2"/>
    <w:pPr>
      <w:tabs>
        <w:tab w:val="right" w:leader="dot" w:pos="8302"/>
      </w:tabs>
      <w:ind w:left="360"/>
      <w:jc w:val="left"/>
    </w:pPr>
    <w:rPr>
      <w:noProof/>
      <w:lang w:bidi="ar-EG"/>
    </w:rPr>
  </w:style>
  <w:style w:type="paragraph" w:customStyle="1" w:styleId="a0">
    <w:name w:val="المتون بولى"/>
    <w:basedOn w:val="a"/>
    <w:link w:val="Char0"/>
    <w:qFormat/>
    <w:rsid w:val="00887A82"/>
    <w:pPr>
      <w:keepNext/>
      <w:widowControl/>
    </w:pPr>
    <w:rPr>
      <w:b/>
      <w:bCs/>
      <w:sz w:val="30"/>
      <w:szCs w:val="30"/>
    </w:rPr>
  </w:style>
  <w:style w:type="character" w:customStyle="1" w:styleId="Char">
    <w:name w:val="المتون Char"/>
    <w:link w:val="a"/>
    <w:rsid w:val="00DF6983"/>
    <w:rPr>
      <w:rFonts w:hAnsi="Traditional Arabic" w:cs="Traditional Arabic"/>
      <w:sz w:val="32"/>
      <w:szCs w:val="32"/>
      <w:lang w:eastAsia="ar-SA"/>
    </w:rPr>
  </w:style>
  <w:style w:type="paragraph" w:customStyle="1" w:styleId="a1">
    <w:name w:val="عنوان الاول"/>
    <w:basedOn w:val="Heading2"/>
    <w:link w:val="Char1"/>
    <w:qFormat/>
    <w:rsid w:val="00DF6983"/>
    <w:pPr>
      <w:spacing w:before="360" w:after="360"/>
      <w:outlineLvl w:val="0"/>
    </w:pPr>
    <w:rPr>
      <w:rFonts w:hAnsi="Traditional Arabic"/>
      <w:i/>
      <w:szCs w:val="44"/>
      <w:lang w:bidi="ar-SA"/>
    </w:rPr>
  </w:style>
  <w:style w:type="character" w:customStyle="1" w:styleId="Char0">
    <w:name w:val="المتون بولى Char"/>
    <w:link w:val="a0"/>
    <w:rsid w:val="00887A82"/>
    <w:rPr>
      <w:rFonts w:hAnsi="Traditional Arabic" w:cs="Traditional Arabic"/>
      <w:b/>
      <w:bCs/>
      <w:sz w:val="30"/>
      <w:szCs w:val="30"/>
      <w:lang w:eastAsia="ar-SA"/>
    </w:rPr>
  </w:style>
  <w:style w:type="paragraph" w:customStyle="1" w:styleId="a2">
    <w:name w:val="عنوان الثاني"/>
    <w:basedOn w:val="a"/>
    <w:link w:val="Char2"/>
    <w:qFormat/>
    <w:rsid w:val="00254C69"/>
    <w:pPr>
      <w:keepNext/>
      <w:widowControl/>
      <w:spacing w:before="240"/>
      <w:ind w:firstLine="0"/>
      <w:outlineLvl w:val="1"/>
    </w:pPr>
    <w:rPr>
      <w:rFonts w:ascii="Times New Roman Bold" w:hAnsi="Times New Roman Bold"/>
      <w:b/>
      <w:bCs/>
      <w:color w:val="C00000"/>
      <w:sz w:val="38"/>
      <w:szCs w:val="38"/>
    </w:rPr>
  </w:style>
  <w:style w:type="character" w:customStyle="1" w:styleId="Char1">
    <w:name w:val="عنوان الاول Char"/>
    <w:link w:val="a1"/>
    <w:rsid w:val="00DF6983"/>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DF6983"/>
    <w:pPr>
      <w:widowControl w:val="0"/>
      <w:ind w:left="567"/>
      <w:jc w:val="both"/>
    </w:pPr>
    <w:rPr>
      <w:rFonts w:ascii="KFGQPC Uthmanic Script HAFS" w:cs="KFGQPC Uthmanic Script HAFS"/>
      <w:color w:val="000000"/>
      <w:sz w:val="28"/>
      <w:szCs w:val="28"/>
      <w:lang w:eastAsia="en-US"/>
    </w:rPr>
  </w:style>
  <w:style w:type="character" w:customStyle="1" w:styleId="Char2">
    <w:name w:val="عنوان الثاني Char"/>
    <w:link w:val="a2"/>
    <w:rsid w:val="00254C69"/>
    <w:rPr>
      <w:rFonts w:ascii="Times New Roman Bold" w:hAnsi="Times New Roman Bold" w:cs="Traditional Arabic"/>
      <w:b/>
      <w:bCs/>
      <w:color w:val="C00000"/>
      <w:sz w:val="38"/>
      <w:szCs w:val="38"/>
      <w:lang w:eastAsia="ar-SA"/>
    </w:rPr>
  </w:style>
  <w:style w:type="paragraph" w:customStyle="1" w:styleId="a4">
    <w:name w:val="آدرس آیات"/>
    <w:basedOn w:val="Normal"/>
    <w:link w:val="Char4"/>
    <w:qFormat/>
    <w:rsid w:val="00DF6983"/>
    <w:pPr>
      <w:widowControl w:val="0"/>
      <w:ind w:firstLine="284"/>
      <w:jc w:val="both"/>
    </w:pPr>
    <w:rPr>
      <w:rFonts w:ascii="HQPB2" w:hAnsi="Traditional Arabic"/>
      <w:sz w:val="28"/>
      <w:szCs w:val="28"/>
    </w:rPr>
  </w:style>
  <w:style w:type="character" w:customStyle="1" w:styleId="Char3">
    <w:name w:val="الآيات Char"/>
    <w:link w:val="a3"/>
    <w:rsid w:val="00DF6983"/>
    <w:rPr>
      <w:rFonts w:ascii="KFGQPC Uthmanic Script HAFS" w:cs="KFGQPC Uthmanic Script HAFS"/>
      <w:color w:val="000000"/>
      <w:sz w:val="28"/>
      <w:szCs w:val="28"/>
    </w:rPr>
  </w:style>
  <w:style w:type="paragraph" w:customStyle="1" w:styleId="a5">
    <w:name w:val="الأحادیث"/>
    <w:basedOn w:val="Normal"/>
    <w:link w:val="Char5"/>
    <w:qFormat/>
    <w:rsid w:val="00DF6983"/>
    <w:pPr>
      <w:widowControl w:val="0"/>
      <w:ind w:firstLine="284"/>
      <w:jc w:val="both"/>
    </w:pPr>
    <w:rPr>
      <w:rFonts w:ascii="KFGQPC Uthman Taha Naskh" w:hAnsi="KFGQPC Uthman Taha Naskh" w:cs="KFGQPC Uthman Taha Naskh"/>
      <w:color w:val="0070C0"/>
      <w:sz w:val="27"/>
      <w:szCs w:val="27"/>
    </w:rPr>
  </w:style>
  <w:style w:type="character" w:customStyle="1" w:styleId="Char4">
    <w:name w:val="آدرس آیات Char"/>
    <w:link w:val="a4"/>
    <w:rsid w:val="00DF6983"/>
    <w:rPr>
      <w:rFonts w:ascii="HQPB2" w:hAnsi="Traditional Arabic" w:cs="Traditional Arabic"/>
      <w:sz w:val="28"/>
      <w:szCs w:val="28"/>
      <w:lang w:eastAsia="ar-SA"/>
    </w:rPr>
  </w:style>
  <w:style w:type="paragraph" w:customStyle="1" w:styleId="a6">
    <w:name w:val="حوامش"/>
    <w:basedOn w:val="Normal"/>
    <w:link w:val="Char6"/>
    <w:qFormat/>
    <w:rsid w:val="00254C69"/>
    <w:pPr>
      <w:widowControl w:val="0"/>
      <w:ind w:left="284" w:hanging="284"/>
      <w:jc w:val="both"/>
    </w:pPr>
    <w:rPr>
      <w:rFonts w:ascii="Traditional Arabic" w:hAnsi="Traditional Arabic"/>
      <w:sz w:val="27"/>
      <w:szCs w:val="27"/>
    </w:rPr>
  </w:style>
  <w:style w:type="character" w:customStyle="1" w:styleId="Char5">
    <w:name w:val="الأحادیث Char"/>
    <w:link w:val="a5"/>
    <w:rsid w:val="00DF6983"/>
    <w:rPr>
      <w:rFonts w:ascii="KFGQPC Uthman Taha Naskh" w:hAnsi="KFGQPC Uthman Taha Naskh" w:cs="KFGQPC Uthman Taha Naskh"/>
      <w:color w:val="0070C0"/>
      <w:sz w:val="27"/>
      <w:szCs w:val="27"/>
      <w:lang w:eastAsia="ar-SA"/>
    </w:rPr>
  </w:style>
  <w:style w:type="character" w:customStyle="1" w:styleId="Char6">
    <w:name w:val="حوامش Char"/>
    <w:link w:val="a6"/>
    <w:rsid w:val="00254C69"/>
    <w:rPr>
      <w:rFonts w:ascii="Traditional Arabic" w:hAnsi="Traditional Arabic" w:cs="Traditional Arabic"/>
      <w:sz w:val="27"/>
      <w:szCs w:val="27"/>
      <w:lang w:eastAsia="ar-SA"/>
    </w:rPr>
  </w:style>
  <w:style w:type="character" w:customStyle="1" w:styleId="HeaderChar">
    <w:name w:val="Header Char"/>
    <w:link w:val="Header"/>
    <w:rsid w:val="0037454B"/>
    <w:rPr>
      <w:rFonts w:cs="Traditional Arabic"/>
      <w:sz w:val="24"/>
      <w:szCs w:val="24"/>
      <w:lang w:eastAsia="ar-SA"/>
    </w:rPr>
  </w:style>
  <w:style w:type="paragraph" w:customStyle="1" w:styleId="a7">
    <w:name w:val="عنوان الثالث"/>
    <w:basedOn w:val="a2"/>
    <w:link w:val="Char7"/>
    <w:qFormat/>
    <w:rsid w:val="00254C69"/>
    <w:pPr>
      <w:spacing w:before="180"/>
      <w:outlineLvl w:val="2"/>
    </w:pPr>
    <w:rPr>
      <w:sz w:val="34"/>
      <w:szCs w:val="34"/>
    </w:rPr>
  </w:style>
  <w:style w:type="character" w:customStyle="1" w:styleId="Char7">
    <w:name w:val="عنوان الثالث Char"/>
    <w:link w:val="a7"/>
    <w:rsid w:val="00254C69"/>
    <w:rPr>
      <w:rFonts w:ascii="Times New Roman Bold" w:hAnsi="Times New Roman Bold" w:cs="Traditional Arabic"/>
      <w:b/>
      <w:bCs/>
      <w:color w:val="C00000"/>
      <w:sz w:val="34"/>
      <w:szCs w:val="3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Traditional Arabic"/>
      <w:sz w:val="24"/>
      <w:szCs w:val="24"/>
      <w:lang w:eastAsia="ar-SA"/>
    </w:rPr>
  </w:style>
  <w:style w:type="paragraph" w:styleId="Heading1">
    <w:name w:val="heading 1"/>
    <w:basedOn w:val="Normal"/>
    <w:next w:val="Normal"/>
    <w:qFormat/>
    <w:pPr>
      <w:keepNext/>
      <w:jc w:val="center"/>
      <w:outlineLvl w:val="0"/>
    </w:pPr>
    <w:rPr>
      <w:rFonts w:ascii="Arial" w:hAnsi="Arial"/>
      <w:b/>
      <w:bCs/>
      <w:color w:val="FF00FF"/>
      <w:kern w:val="32"/>
      <w:sz w:val="48"/>
      <w:szCs w:val="48"/>
      <w:lang w:bidi="ar-EG"/>
    </w:rPr>
  </w:style>
  <w:style w:type="paragraph" w:styleId="Heading2">
    <w:name w:val="heading 2"/>
    <w:basedOn w:val="Normal"/>
    <w:next w:val="Normal"/>
    <w:pPr>
      <w:keepNext/>
      <w:jc w:val="center"/>
      <w:outlineLvl w:val="1"/>
    </w:pPr>
    <w:rPr>
      <w:rFonts w:ascii="Arial" w:hAnsi="Arial"/>
      <w:b/>
      <w:bCs/>
      <w:color w:val="FF0000"/>
      <w:sz w:val="40"/>
      <w:szCs w:val="40"/>
      <w:lang w:bidi="ar-EG"/>
    </w:rPr>
  </w:style>
  <w:style w:type="paragraph" w:styleId="Heading3">
    <w:name w:val="heading 3"/>
    <w:basedOn w:val="Normal"/>
    <w:next w:val="Normal"/>
    <w:qFormat/>
    <w:pPr>
      <w:keepNext/>
      <w:jc w:val="center"/>
      <w:outlineLvl w:val="2"/>
    </w:pPr>
    <w:rPr>
      <w:rFonts w:ascii="Arial" w:hAnsi="Arial"/>
      <w:b/>
      <w:bCs/>
      <w:color w:val="008000"/>
      <w:sz w:val="36"/>
      <w:szCs w:val="36"/>
      <w:lang w:bidi="ar-EG"/>
    </w:rPr>
  </w:style>
  <w:style w:type="paragraph" w:styleId="Heading4">
    <w:name w:val="heading 4"/>
    <w:basedOn w:val="Normal"/>
    <w:next w:val="Normal"/>
    <w:qFormat/>
    <w:pPr>
      <w:keepNext/>
      <w:jc w:val="center"/>
      <w:outlineLvl w:val="3"/>
    </w:pPr>
    <w:rPr>
      <w:b/>
      <w:bCs/>
      <w:color w:val="993300"/>
      <w:sz w:val="36"/>
      <w:szCs w:val="36"/>
    </w:rPr>
  </w:style>
  <w:style w:type="paragraph" w:styleId="Heading5">
    <w:name w:val="heading 5"/>
    <w:basedOn w:val="Normal"/>
    <w:next w:val="Normal"/>
    <w:qFormat/>
    <w:pPr>
      <w:keepNext/>
      <w:jc w:val="center"/>
      <w:outlineLvl w:val="4"/>
    </w:pPr>
    <w:rPr>
      <w:b/>
      <w:bCs/>
      <w:color w:val="003300"/>
      <w:sz w:val="96"/>
      <w:szCs w:val="102"/>
    </w:rPr>
  </w:style>
  <w:style w:type="paragraph" w:styleId="Heading6">
    <w:name w:val="heading 6"/>
    <w:basedOn w:val="Normal"/>
    <w:next w:val="Normal"/>
    <w:qFormat/>
    <w:pPr>
      <w:keepNext/>
      <w:spacing w:before="2" w:after="2" w:line="600" w:lineRule="atLeast"/>
      <w:ind w:firstLine="400"/>
      <w:jc w:val="center"/>
      <w:outlineLvl w:val="5"/>
    </w:pPr>
    <w:rPr>
      <w:rFonts w:ascii="HQPB2" w:hAnsi="Traditional Arabic"/>
    </w:rPr>
  </w:style>
  <w:style w:type="paragraph" w:styleId="Heading7">
    <w:name w:val="heading 7"/>
    <w:basedOn w:val="Normal"/>
    <w:next w:val="Normal"/>
    <w:qFormat/>
    <w:pPr>
      <w:keepNext/>
      <w:jc w:val="center"/>
      <w:outlineLvl w:val="6"/>
    </w:pPr>
    <w:rPr>
      <w:b/>
      <w:bCs/>
      <w:color w:val="003300"/>
      <w:sz w:val="96"/>
      <w:szCs w:val="132"/>
      <w:lang w:bidi="ar-EG"/>
    </w:rPr>
  </w:style>
  <w:style w:type="paragraph" w:styleId="Heading8">
    <w:name w:val="heading 8"/>
    <w:basedOn w:val="Normal"/>
    <w:next w:val="Normal"/>
    <w:qFormat/>
    <w:pPr>
      <w:keepNext/>
      <w:jc w:val="center"/>
      <w:outlineLvl w:val="7"/>
    </w:pPr>
    <w:rPr>
      <w:b/>
      <w:bCs/>
      <w:color w:val="003300"/>
      <w:sz w:val="96"/>
      <w:szCs w:val="112"/>
    </w:rPr>
  </w:style>
  <w:style w:type="paragraph" w:styleId="Heading9">
    <w:name w:val="heading 9"/>
    <w:basedOn w:val="Normal"/>
    <w:next w:val="Normal"/>
    <w:qFormat/>
    <w:pPr>
      <w:keepNext/>
      <w:framePr w:hSpace="180" w:wrap="notBeside" w:vAnchor="text" w:hAnchor="margin" w:y="1293"/>
      <w:spacing w:before="2" w:after="2" w:line="600" w:lineRule="atLeast"/>
      <w:jc w:val="center"/>
      <w:outlineLvl w:val="8"/>
    </w:pPr>
    <w:rPr>
      <w:rFonts w:hAnsi="Traditional Arabic"/>
      <w:b/>
      <w:bCs/>
      <w:color w:val="FF00FF"/>
      <w:sz w:val="96"/>
      <w:szCs w:val="9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pPr>
      <w:ind w:left="340" w:hanging="340"/>
      <w:jc w:val="both"/>
    </w:pPr>
    <w:rPr>
      <w:sz w:val="36"/>
      <w:szCs w:val="28"/>
    </w:rPr>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ListContinue5">
    <w:name w:val="List Continue 5"/>
    <w:basedOn w:val="Normal"/>
    <w:pPr>
      <w:spacing w:after="120"/>
      <w:ind w:left="1415"/>
    </w:pPr>
  </w:style>
  <w:style w:type="paragraph" w:styleId="Index1">
    <w:name w:val="index 1"/>
    <w:basedOn w:val="Normal"/>
    <w:next w:val="Normal"/>
    <w:autoRedefine/>
    <w:semiHidden/>
    <w:pPr>
      <w:tabs>
        <w:tab w:val="right" w:leader="dot" w:pos="8302"/>
      </w:tabs>
      <w:ind w:left="240" w:hanging="240"/>
      <w:jc w:val="center"/>
    </w:pPr>
  </w:style>
  <w:style w:type="paragraph" w:styleId="Index2">
    <w:name w:val="index 2"/>
    <w:basedOn w:val="Normal"/>
    <w:next w:val="Normal"/>
    <w:semiHidden/>
    <w:rPr>
      <w:szCs w:val="32"/>
    </w:rPr>
  </w:style>
  <w:style w:type="character" w:styleId="Hyperlink">
    <w:name w:val="Hyperlink"/>
    <w:uiPriority w:val="99"/>
    <w:rPr>
      <w:rFonts w:ascii="Times New Roman" w:hAnsi="Times New Roman" w:cs="Traditional Arabic"/>
      <w:color w:val="0000FF"/>
      <w:sz w:val="24"/>
      <w:szCs w:val="32"/>
      <w:u w:val="single"/>
    </w:rPr>
  </w:style>
  <w:style w:type="paragraph" w:styleId="Index3">
    <w:name w:val="index 3"/>
    <w:basedOn w:val="Normal"/>
    <w:next w:val="Normal"/>
    <w:autoRedefine/>
    <w:semiHidden/>
    <w:pPr>
      <w:ind w:left="1080" w:hanging="360"/>
    </w:pPr>
  </w:style>
  <w:style w:type="paragraph" w:styleId="Index4">
    <w:name w:val="index 4"/>
    <w:basedOn w:val="Normal"/>
    <w:next w:val="Normal"/>
    <w:autoRedefine/>
    <w:semiHidden/>
    <w:pPr>
      <w:ind w:left="1440" w:hanging="360"/>
    </w:pPr>
  </w:style>
  <w:style w:type="paragraph" w:styleId="Index5">
    <w:name w:val="index 5"/>
    <w:basedOn w:val="Normal"/>
    <w:next w:val="Normal"/>
    <w:autoRedefine/>
    <w:semiHidden/>
    <w:pPr>
      <w:ind w:left="1800" w:hanging="360"/>
    </w:pPr>
  </w:style>
  <w:style w:type="paragraph" w:styleId="Index6">
    <w:name w:val="index 6"/>
    <w:basedOn w:val="Normal"/>
    <w:next w:val="Normal"/>
    <w:autoRedefine/>
    <w:semiHidden/>
    <w:pPr>
      <w:ind w:left="2160" w:hanging="360"/>
    </w:pPr>
  </w:style>
  <w:style w:type="paragraph" w:styleId="Index7">
    <w:name w:val="index 7"/>
    <w:basedOn w:val="Normal"/>
    <w:next w:val="Normal"/>
    <w:autoRedefine/>
    <w:semiHidden/>
    <w:pPr>
      <w:ind w:left="2520" w:hanging="360"/>
    </w:pPr>
  </w:style>
  <w:style w:type="paragraph" w:styleId="Index8">
    <w:name w:val="index 8"/>
    <w:basedOn w:val="Normal"/>
    <w:next w:val="Normal"/>
    <w:autoRedefine/>
    <w:semiHidden/>
    <w:pPr>
      <w:ind w:left="2880" w:hanging="360"/>
    </w:pPr>
  </w:style>
  <w:style w:type="paragraph" w:styleId="Index9">
    <w:name w:val="index 9"/>
    <w:basedOn w:val="Normal"/>
    <w:next w:val="Normal"/>
    <w:autoRedefine/>
    <w:semiHidden/>
    <w:pPr>
      <w:ind w:left="3240" w:hanging="360"/>
    </w:pPr>
  </w:style>
  <w:style w:type="paragraph" w:styleId="IndexHeading">
    <w:name w:val="index heading"/>
    <w:basedOn w:val="Normal"/>
    <w:next w:val="Index1"/>
    <w:semiHidden/>
  </w:style>
  <w:style w:type="paragraph" w:styleId="TOC1">
    <w:name w:val="toc 1"/>
    <w:basedOn w:val="Normal"/>
    <w:next w:val="Normal"/>
    <w:autoRedefine/>
    <w:uiPriority w:val="39"/>
    <w:rsid w:val="003060A4"/>
    <w:pPr>
      <w:spacing w:before="120"/>
      <w:jc w:val="both"/>
    </w:pPr>
    <w:rPr>
      <w:rFonts w:ascii="Traditional Arabic" w:hAnsi="Traditional Arabic"/>
      <w:b/>
      <w:bCs/>
      <w:sz w:val="32"/>
      <w:szCs w:val="32"/>
    </w:rPr>
  </w:style>
  <w:style w:type="paragraph" w:styleId="TOC2">
    <w:name w:val="toc 2"/>
    <w:basedOn w:val="Normal"/>
    <w:next w:val="Normal"/>
    <w:autoRedefine/>
    <w:uiPriority w:val="39"/>
    <w:rsid w:val="003060A4"/>
    <w:pPr>
      <w:ind w:left="284"/>
      <w:jc w:val="both"/>
    </w:pPr>
    <w:rPr>
      <w:rFonts w:ascii="Traditional Arabic" w:hAnsi="Traditional Arabic"/>
      <w:sz w:val="30"/>
      <w:szCs w:val="30"/>
    </w:rPr>
  </w:style>
  <w:style w:type="paragraph" w:styleId="TOC3">
    <w:name w:val="toc 3"/>
    <w:basedOn w:val="Normal"/>
    <w:next w:val="Normal"/>
    <w:autoRedefine/>
    <w:semiHidden/>
    <w:rsid w:val="003060A4"/>
    <w:pPr>
      <w:ind w:left="567"/>
      <w:jc w:val="both"/>
    </w:pPr>
    <w:rPr>
      <w:rFonts w:ascii="Traditional Arabic" w:hAnsi="Traditional Arabic"/>
      <w:sz w:val="28"/>
      <w:szCs w:val="28"/>
    </w:rPr>
  </w:style>
  <w:style w:type="paragraph" w:styleId="TOC4">
    <w:name w:val="toc 4"/>
    <w:basedOn w:val="Normal"/>
    <w:next w:val="Normal"/>
    <w:autoRedefine/>
    <w:semiHidden/>
    <w:pPr>
      <w:ind w:left="1080"/>
    </w:pPr>
    <w:rPr>
      <w:szCs w:val="32"/>
    </w:rPr>
  </w:style>
  <w:style w:type="paragraph" w:styleId="TOC5">
    <w:name w:val="toc 5"/>
    <w:basedOn w:val="Normal"/>
    <w:next w:val="Normal"/>
    <w:autoRedefine/>
    <w:semiHidden/>
    <w:pPr>
      <w:ind w:left="1440"/>
    </w:pPr>
  </w:style>
  <w:style w:type="paragraph" w:styleId="TOC6">
    <w:name w:val="toc 6"/>
    <w:basedOn w:val="Normal"/>
    <w:next w:val="Normal"/>
    <w:autoRedefine/>
    <w:semiHidden/>
    <w:pPr>
      <w:ind w:left="1800"/>
    </w:pPr>
  </w:style>
  <w:style w:type="paragraph" w:styleId="TOC7">
    <w:name w:val="toc 7"/>
    <w:basedOn w:val="Normal"/>
    <w:next w:val="Normal"/>
    <w:autoRedefine/>
    <w:semiHidden/>
    <w:pPr>
      <w:ind w:left="2160"/>
    </w:pPr>
  </w:style>
  <w:style w:type="paragraph" w:styleId="TOC8">
    <w:name w:val="toc 8"/>
    <w:basedOn w:val="Normal"/>
    <w:next w:val="Normal"/>
    <w:autoRedefine/>
    <w:semiHidden/>
    <w:pPr>
      <w:ind w:left="2520"/>
    </w:pPr>
  </w:style>
  <w:style w:type="paragraph" w:styleId="TOC9">
    <w:name w:val="toc 9"/>
    <w:basedOn w:val="Normal"/>
    <w:next w:val="Normal"/>
    <w:autoRedefine/>
    <w:semiHidden/>
    <w:pPr>
      <w:ind w:left="2880"/>
    </w:pPr>
  </w:style>
  <w:style w:type="paragraph" w:customStyle="1" w:styleId="1TraditionalArabic">
    <w:name w:val="نمط عنوان 1 + (العربية وغيرها) Traditional Arabic أخضر ساطع"/>
    <w:basedOn w:val="Heading1"/>
    <w:rPr>
      <w:color w:val="00FF00"/>
      <w:sz w:val="32"/>
      <w:lang w:bidi="ar-SA"/>
    </w:rPr>
  </w:style>
  <w:style w:type="paragraph" w:customStyle="1" w:styleId="1TraditionalArabic0">
    <w:name w:val="نمط نمط عنوان 1 + (العربية وغيرها) Traditional Arabic + (العربية ..."/>
    <w:basedOn w:val="Normal"/>
    <w:pPr>
      <w:keepNext/>
      <w:jc w:val="center"/>
      <w:outlineLvl w:val="0"/>
    </w:pPr>
    <w:rPr>
      <w:rFonts w:ascii="Arial" w:hAnsi="Arial"/>
      <w:b/>
      <w:bCs/>
      <w:color w:val="0000FF"/>
      <w:kern w:val="32"/>
      <w:sz w:val="32"/>
      <w:szCs w:val="48"/>
    </w:rPr>
  </w:style>
  <w:style w:type="paragraph" w:customStyle="1" w:styleId="TraditionalArabic18">
    <w:name w:val="نمط (رمز) Traditional Arabic ‏18 نقطة أحمر"/>
    <w:basedOn w:val="Normal"/>
    <w:next w:val="Heading2"/>
    <w:pPr>
      <w:spacing w:line="600" w:lineRule="atLeast"/>
      <w:jc w:val="center"/>
    </w:pPr>
    <w:rPr>
      <w:rFonts w:hAnsi="Traditional Arabic"/>
      <w:bCs/>
      <w:color w:val="FF0000"/>
      <w:sz w:val="36"/>
      <w:szCs w:val="40"/>
    </w:rPr>
  </w:style>
  <w:style w:type="paragraph" w:customStyle="1" w:styleId="2TraditionalArabic18">
    <w:name w:val="نمط عنوان 2  (رمز) (رمز) Traditional Arabic ‏18 ..."/>
    <w:basedOn w:val="Heading2"/>
    <w:next w:val="Heading2"/>
    <w:autoRedefine/>
    <w:rPr>
      <w:rFonts w:ascii="AGA Arabesque" w:hAnsi="AGA Arabesque"/>
      <w:i/>
      <w:sz w:val="36"/>
      <w:lang w:bidi="ar-SA"/>
    </w:rPr>
  </w:style>
  <w:style w:type="paragraph" w:customStyle="1" w:styleId="zz01HarfH1">
    <w:name w:val="zz01HarfH1"/>
    <w:basedOn w:val="Normal"/>
    <w:pPr>
      <w:spacing w:before="2" w:after="2" w:line="600" w:lineRule="atLeast"/>
      <w:jc w:val="both"/>
    </w:pPr>
    <w:rPr>
      <w:rFonts w:cs="Times New Roman"/>
    </w:rPr>
  </w:style>
  <w:style w:type="paragraph" w:customStyle="1" w:styleId="zz02HarfH2">
    <w:name w:val="zz02HarfH2"/>
    <w:basedOn w:val="Normal"/>
    <w:pPr>
      <w:spacing w:before="2" w:after="2" w:line="600" w:lineRule="atLeast"/>
      <w:jc w:val="both"/>
    </w:pPr>
    <w:rPr>
      <w:rFonts w:cs="Times New Roman"/>
    </w:rPr>
  </w:style>
  <w:style w:type="paragraph" w:customStyle="1" w:styleId="zz03HarfTitle1">
    <w:name w:val="zz03HarfTitle1"/>
    <w:basedOn w:val="Normal"/>
    <w:pPr>
      <w:spacing w:before="2" w:after="2" w:line="600" w:lineRule="atLeast"/>
      <w:jc w:val="both"/>
    </w:pPr>
    <w:rPr>
      <w:rFonts w:cs="Times New Roman"/>
    </w:rPr>
  </w:style>
  <w:style w:type="paragraph" w:customStyle="1" w:styleId="zz04HarfTitle2">
    <w:name w:val="zz04HarfTitle2"/>
    <w:basedOn w:val="Normal"/>
    <w:pPr>
      <w:spacing w:before="2" w:after="2" w:line="600" w:lineRule="atLeast"/>
      <w:jc w:val="both"/>
    </w:pPr>
    <w:rPr>
      <w:rFonts w:cs="Times New Roman"/>
    </w:rPr>
  </w:style>
  <w:style w:type="paragraph" w:customStyle="1" w:styleId="zz05HarfH3">
    <w:name w:val="zz05HarfH3"/>
    <w:basedOn w:val="Normal"/>
    <w:pPr>
      <w:spacing w:before="2" w:after="2" w:line="600" w:lineRule="atLeast"/>
      <w:jc w:val="both"/>
    </w:pPr>
    <w:rPr>
      <w:rFonts w:cs="Times New Roman"/>
    </w:rPr>
  </w:style>
  <w:style w:type="paragraph" w:customStyle="1" w:styleId="zz06HarfH4">
    <w:name w:val="zz06HarfH4"/>
    <w:basedOn w:val="Normal"/>
    <w:pPr>
      <w:spacing w:before="2" w:after="2" w:line="600" w:lineRule="atLeast"/>
      <w:jc w:val="both"/>
    </w:pPr>
    <w:rPr>
      <w:rFonts w:cs="Times New Roman"/>
    </w:rPr>
  </w:style>
  <w:style w:type="paragraph" w:customStyle="1" w:styleId="zz07HarfCell">
    <w:name w:val="zz07HarfCell"/>
    <w:basedOn w:val="Normal"/>
    <w:pPr>
      <w:spacing w:before="2" w:after="2" w:line="600" w:lineRule="atLeast"/>
      <w:jc w:val="both"/>
    </w:pPr>
    <w:rPr>
      <w:rFonts w:cs="Times New Roman"/>
    </w:rPr>
  </w:style>
  <w:style w:type="paragraph" w:customStyle="1" w:styleId="zz08HarfOther">
    <w:name w:val="zz08HarfOther"/>
    <w:basedOn w:val="Normal"/>
    <w:pPr>
      <w:spacing w:before="2" w:after="2" w:line="600" w:lineRule="atLeast"/>
    </w:pPr>
    <w:rPr>
      <w:rFonts w:hAnsi="Traditional Arabic"/>
      <w:szCs w:val="36"/>
    </w:rPr>
  </w:style>
  <w:style w:type="paragraph" w:customStyle="1" w:styleId="zz09HarfInx">
    <w:name w:val="zz09HarfInx"/>
    <w:basedOn w:val="Normal"/>
    <w:pPr>
      <w:spacing w:before="2" w:after="2" w:line="600" w:lineRule="atLeast"/>
    </w:pPr>
    <w:rPr>
      <w:rFonts w:hAnsi="Traditional Arabic"/>
      <w:szCs w:val="36"/>
    </w:rPr>
  </w:style>
  <w:style w:type="paragraph" w:customStyle="1" w:styleId="zz10HarfH5">
    <w:name w:val="zz10HarfH5"/>
    <w:basedOn w:val="Normal"/>
    <w:pPr>
      <w:spacing w:before="2" w:after="2" w:line="600" w:lineRule="atLeast"/>
    </w:pPr>
    <w:rPr>
      <w:rFonts w:hAnsi="Traditional Arabic"/>
      <w:szCs w:val="36"/>
    </w:rPr>
  </w:style>
  <w:style w:type="paragraph" w:customStyle="1" w:styleId="zz16HarfQuran">
    <w:name w:val="zz16HarfQuran"/>
    <w:basedOn w:val="Normal"/>
    <w:pPr>
      <w:spacing w:before="2" w:after="2" w:line="600" w:lineRule="atLeast"/>
    </w:pPr>
    <w:rPr>
      <w:rFonts w:hAnsi="Traditional Arabic"/>
    </w:rPr>
  </w:style>
  <w:style w:type="character" w:styleId="FollowedHyperlink">
    <w:name w:val="FollowedHyperlink"/>
    <w:rPr>
      <w:color w:val="800080"/>
      <w:u w:val="single"/>
    </w:rPr>
  </w:style>
  <w:style w:type="paragraph" w:customStyle="1" w:styleId="a">
    <w:name w:val="المتون"/>
    <w:basedOn w:val="Normal"/>
    <w:link w:val="Char"/>
    <w:qFormat/>
    <w:rsid w:val="00DF6983"/>
    <w:pPr>
      <w:widowControl w:val="0"/>
      <w:ind w:firstLine="284"/>
      <w:jc w:val="both"/>
    </w:pPr>
    <w:rPr>
      <w:rFonts w:hAnsi="Traditional Arabic"/>
      <w:sz w:val="32"/>
      <w:szCs w:val="32"/>
    </w:rPr>
  </w:style>
  <w:style w:type="character" w:customStyle="1" w:styleId="3Char">
    <w:name w:val="عنوان 3 Char"/>
    <w:rPr>
      <w:rFonts w:ascii="Arial" w:hAnsi="Arial" w:cs="Traditional Arabic"/>
      <w:b/>
      <w:bCs/>
      <w:color w:val="008000"/>
      <w:sz w:val="36"/>
      <w:szCs w:val="36"/>
      <w:lang w:val="en-US" w:eastAsia="ar-SA" w:bidi="ar-EG"/>
    </w:rPr>
  </w:style>
  <w:style w:type="paragraph" w:customStyle="1" w:styleId="toc20">
    <w:name w:val="toc 2"/>
    <w:basedOn w:val="TOC2"/>
    <w:pPr>
      <w:tabs>
        <w:tab w:val="right" w:leader="dot" w:pos="8302"/>
      </w:tabs>
      <w:ind w:left="360"/>
      <w:jc w:val="left"/>
    </w:pPr>
    <w:rPr>
      <w:noProof/>
      <w:lang w:bidi="ar-EG"/>
    </w:rPr>
  </w:style>
  <w:style w:type="paragraph" w:customStyle="1" w:styleId="a0">
    <w:name w:val="المتون بولى"/>
    <w:basedOn w:val="a"/>
    <w:link w:val="Char0"/>
    <w:qFormat/>
    <w:rsid w:val="00887A82"/>
    <w:pPr>
      <w:keepNext/>
      <w:widowControl/>
    </w:pPr>
    <w:rPr>
      <w:b/>
      <w:bCs/>
      <w:sz w:val="30"/>
      <w:szCs w:val="30"/>
    </w:rPr>
  </w:style>
  <w:style w:type="character" w:customStyle="1" w:styleId="Char">
    <w:name w:val="المتون Char"/>
    <w:link w:val="a"/>
    <w:rsid w:val="00DF6983"/>
    <w:rPr>
      <w:rFonts w:hAnsi="Traditional Arabic" w:cs="Traditional Arabic"/>
      <w:sz w:val="32"/>
      <w:szCs w:val="32"/>
      <w:lang w:eastAsia="ar-SA"/>
    </w:rPr>
  </w:style>
  <w:style w:type="paragraph" w:customStyle="1" w:styleId="a1">
    <w:name w:val="عنوان الاول"/>
    <w:basedOn w:val="Heading2"/>
    <w:link w:val="Char1"/>
    <w:qFormat/>
    <w:rsid w:val="00DF6983"/>
    <w:pPr>
      <w:spacing w:before="360" w:after="360"/>
      <w:outlineLvl w:val="0"/>
    </w:pPr>
    <w:rPr>
      <w:rFonts w:hAnsi="Traditional Arabic"/>
      <w:i/>
      <w:szCs w:val="44"/>
      <w:lang w:bidi="ar-SA"/>
    </w:rPr>
  </w:style>
  <w:style w:type="character" w:customStyle="1" w:styleId="Char0">
    <w:name w:val="المتون بولى Char"/>
    <w:link w:val="a0"/>
    <w:rsid w:val="00887A82"/>
    <w:rPr>
      <w:rFonts w:hAnsi="Traditional Arabic" w:cs="Traditional Arabic"/>
      <w:b/>
      <w:bCs/>
      <w:sz w:val="30"/>
      <w:szCs w:val="30"/>
      <w:lang w:eastAsia="ar-SA"/>
    </w:rPr>
  </w:style>
  <w:style w:type="paragraph" w:customStyle="1" w:styleId="a2">
    <w:name w:val="عنوان الثاني"/>
    <w:basedOn w:val="a"/>
    <w:link w:val="Char2"/>
    <w:qFormat/>
    <w:rsid w:val="00254C69"/>
    <w:pPr>
      <w:keepNext/>
      <w:widowControl/>
      <w:spacing w:before="240"/>
      <w:ind w:firstLine="0"/>
      <w:outlineLvl w:val="1"/>
    </w:pPr>
    <w:rPr>
      <w:rFonts w:ascii="Times New Roman Bold" w:hAnsi="Times New Roman Bold"/>
      <w:b/>
      <w:bCs/>
      <w:color w:val="C00000"/>
      <w:sz w:val="38"/>
      <w:szCs w:val="38"/>
    </w:rPr>
  </w:style>
  <w:style w:type="character" w:customStyle="1" w:styleId="Char1">
    <w:name w:val="عنوان الاول Char"/>
    <w:link w:val="a1"/>
    <w:rsid w:val="00DF6983"/>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DF6983"/>
    <w:pPr>
      <w:widowControl w:val="0"/>
      <w:ind w:left="567"/>
      <w:jc w:val="both"/>
    </w:pPr>
    <w:rPr>
      <w:rFonts w:ascii="KFGQPC Uthmanic Script HAFS" w:cs="KFGQPC Uthmanic Script HAFS"/>
      <w:color w:val="000000"/>
      <w:sz w:val="28"/>
      <w:szCs w:val="28"/>
      <w:lang w:eastAsia="en-US"/>
    </w:rPr>
  </w:style>
  <w:style w:type="character" w:customStyle="1" w:styleId="Char2">
    <w:name w:val="عنوان الثاني Char"/>
    <w:link w:val="a2"/>
    <w:rsid w:val="00254C69"/>
    <w:rPr>
      <w:rFonts w:ascii="Times New Roman Bold" w:hAnsi="Times New Roman Bold" w:cs="Traditional Arabic"/>
      <w:b/>
      <w:bCs/>
      <w:color w:val="C00000"/>
      <w:sz w:val="38"/>
      <w:szCs w:val="38"/>
      <w:lang w:eastAsia="ar-SA"/>
    </w:rPr>
  </w:style>
  <w:style w:type="paragraph" w:customStyle="1" w:styleId="a4">
    <w:name w:val="آدرس آیات"/>
    <w:basedOn w:val="Normal"/>
    <w:link w:val="Char4"/>
    <w:qFormat/>
    <w:rsid w:val="00DF6983"/>
    <w:pPr>
      <w:widowControl w:val="0"/>
      <w:ind w:firstLine="284"/>
      <w:jc w:val="both"/>
    </w:pPr>
    <w:rPr>
      <w:rFonts w:ascii="HQPB2" w:hAnsi="Traditional Arabic"/>
      <w:sz w:val="28"/>
      <w:szCs w:val="28"/>
    </w:rPr>
  </w:style>
  <w:style w:type="character" w:customStyle="1" w:styleId="Char3">
    <w:name w:val="الآيات Char"/>
    <w:link w:val="a3"/>
    <w:rsid w:val="00DF6983"/>
    <w:rPr>
      <w:rFonts w:ascii="KFGQPC Uthmanic Script HAFS" w:cs="KFGQPC Uthmanic Script HAFS"/>
      <w:color w:val="000000"/>
      <w:sz w:val="28"/>
      <w:szCs w:val="28"/>
    </w:rPr>
  </w:style>
  <w:style w:type="paragraph" w:customStyle="1" w:styleId="a5">
    <w:name w:val="الأحادیث"/>
    <w:basedOn w:val="Normal"/>
    <w:link w:val="Char5"/>
    <w:qFormat/>
    <w:rsid w:val="00DF6983"/>
    <w:pPr>
      <w:widowControl w:val="0"/>
      <w:ind w:firstLine="284"/>
      <w:jc w:val="both"/>
    </w:pPr>
    <w:rPr>
      <w:rFonts w:ascii="KFGQPC Uthman Taha Naskh" w:hAnsi="KFGQPC Uthman Taha Naskh" w:cs="KFGQPC Uthman Taha Naskh"/>
      <w:color w:val="0070C0"/>
      <w:sz w:val="27"/>
      <w:szCs w:val="27"/>
    </w:rPr>
  </w:style>
  <w:style w:type="character" w:customStyle="1" w:styleId="Char4">
    <w:name w:val="آدرس آیات Char"/>
    <w:link w:val="a4"/>
    <w:rsid w:val="00DF6983"/>
    <w:rPr>
      <w:rFonts w:ascii="HQPB2" w:hAnsi="Traditional Arabic" w:cs="Traditional Arabic"/>
      <w:sz w:val="28"/>
      <w:szCs w:val="28"/>
      <w:lang w:eastAsia="ar-SA"/>
    </w:rPr>
  </w:style>
  <w:style w:type="paragraph" w:customStyle="1" w:styleId="a6">
    <w:name w:val="حوامش"/>
    <w:basedOn w:val="Normal"/>
    <w:link w:val="Char6"/>
    <w:qFormat/>
    <w:rsid w:val="00254C69"/>
    <w:pPr>
      <w:widowControl w:val="0"/>
      <w:ind w:left="284" w:hanging="284"/>
      <w:jc w:val="both"/>
    </w:pPr>
    <w:rPr>
      <w:rFonts w:ascii="Traditional Arabic" w:hAnsi="Traditional Arabic"/>
      <w:sz w:val="27"/>
      <w:szCs w:val="27"/>
    </w:rPr>
  </w:style>
  <w:style w:type="character" w:customStyle="1" w:styleId="Char5">
    <w:name w:val="الأحادیث Char"/>
    <w:link w:val="a5"/>
    <w:rsid w:val="00DF6983"/>
    <w:rPr>
      <w:rFonts w:ascii="KFGQPC Uthman Taha Naskh" w:hAnsi="KFGQPC Uthman Taha Naskh" w:cs="KFGQPC Uthman Taha Naskh"/>
      <w:color w:val="0070C0"/>
      <w:sz w:val="27"/>
      <w:szCs w:val="27"/>
      <w:lang w:eastAsia="ar-SA"/>
    </w:rPr>
  </w:style>
  <w:style w:type="character" w:customStyle="1" w:styleId="Char6">
    <w:name w:val="حوامش Char"/>
    <w:link w:val="a6"/>
    <w:rsid w:val="00254C69"/>
    <w:rPr>
      <w:rFonts w:ascii="Traditional Arabic" w:hAnsi="Traditional Arabic" w:cs="Traditional Arabic"/>
      <w:sz w:val="27"/>
      <w:szCs w:val="27"/>
      <w:lang w:eastAsia="ar-SA"/>
    </w:rPr>
  </w:style>
  <w:style w:type="character" w:customStyle="1" w:styleId="HeaderChar">
    <w:name w:val="Header Char"/>
    <w:link w:val="Header"/>
    <w:rsid w:val="0037454B"/>
    <w:rPr>
      <w:rFonts w:cs="Traditional Arabic"/>
      <w:sz w:val="24"/>
      <w:szCs w:val="24"/>
      <w:lang w:eastAsia="ar-SA"/>
    </w:rPr>
  </w:style>
  <w:style w:type="paragraph" w:customStyle="1" w:styleId="a7">
    <w:name w:val="عنوان الثالث"/>
    <w:basedOn w:val="a2"/>
    <w:link w:val="Char7"/>
    <w:qFormat/>
    <w:rsid w:val="00254C69"/>
    <w:pPr>
      <w:spacing w:before="180"/>
      <w:outlineLvl w:val="2"/>
    </w:pPr>
    <w:rPr>
      <w:sz w:val="34"/>
      <w:szCs w:val="34"/>
    </w:rPr>
  </w:style>
  <w:style w:type="character" w:customStyle="1" w:styleId="Char7">
    <w:name w:val="عنوان الثالث Char"/>
    <w:link w:val="a7"/>
    <w:rsid w:val="00254C69"/>
    <w:rPr>
      <w:rFonts w:ascii="Times New Roman Bold" w:hAnsi="Times New Roman Bold" w:cs="Traditional Arabic"/>
      <w:b/>
      <w:bCs/>
      <w:color w:val="C00000"/>
      <w:sz w:val="34"/>
      <w:szCs w:val="3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13.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7.xml"/><Relationship Id="rId23"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49815-59C3-4291-A1D7-2112F29D5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139</Pages>
  <Words>15422</Words>
  <Characters>87908</Characters>
  <Application>Microsoft Office Word</Application>
  <DocSecurity>0</DocSecurity>
  <Lines>732</Lines>
  <Paragraphs>206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رسالة في الفقه الميسر</vt:lpstr>
      <vt:lpstr>رسالة في الفقه الميسر</vt:lpstr>
    </vt:vector>
  </TitlesOfParts>
  <Company>Harf</Company>
  <LinksUpToDate>false</LinksUpToDate>
  <CharactersWithSpaces>103124</CharactersWithSpaces>
  <SharedDoc>false</SharedDoc>
  <HyperlinkBase>www.islamhouse.com - www.al-islam.com</HyperlinkBase>
  <HLinks>
    <vt:vector size="138" baseType="variant">
      <vt:variant>
        <vt:i4>1572923</vt:i4>
      </vt:variant>
      <vt:variant>
        <vt:i4>134</vt:i4>
      </vt:variant>
      <vt:variant>
        <vt:i4>0</vt:i4>
      </vt:variant>
      <vt:variant>
        <vt:i4>5</vt:i4>
      </vt:variant>
      <vt:variant>
        <vt:lpwstr/>
      </vt:variant>
      <vt:variant>
        <vt:lpwstr>_Toc457310999</vt:lpwstr>
      </vt:variant>
      <vt:variant>
        <vt:i4>1572923</vt:i4>
      </vt:variant>
      <vt:variant>
        <vt:i4>128</vt:i4>
      </vt:variant>
      <vt:variant>
        <vt:i4>0</vt:i4>
      </vt:variant>
      <vt:variant>
        <vt:i4>5</vt:i4>
      </vt:variant>
      <vt:variant>
        <vt:lpwstr/>
      </vt:variant>
      <vt:variant>
        <vt:lpwstr>_Toc457310998</vt:lpwstr>
      </vt:variant>
      <vt:variant>
        <vt:i4>1572923</vt:i4>
      </vt:variant>
      <vt:variant>
        <vt:i4>122</vt:i4>
      </vt:variant>
      <vt:variant>
        <vt:i4>0</vt:i4>
      </vt:variant>
      <vt:variant>
        <vt:i4>5</vt:i4>
      </vt:variant>
      <vt:variant>
        <vt:lpwstr/>
      </vt:variant>
      <vt:variant>
        <vt:lpwstr>_Toc457310997</vt:lpwstr>
      </vt:variant>
      <vt:variant>
        <vt:i4>1572923</vt:i4>
      </vt:variant>
      <vt:variant>
        <vt:i4>116</vt:i4>
      </vt:variant>
      <vt:variant>
        <vt:i4>0</vt:i4>
      </vt:variant>
      <vt:variant>
        <vt:i4>5</vt:i4>
      </vt:variant>
      <vt:variant>
        <vt:lpwstr/>
      </vt:variant>
      <vt:variant>
        <vt:lpwstr>_Toc457310996</vt:lpwstr>
      </vt:variant>
      <vt:variant>
        <vt:i4>1572923</vt:i4>
      </vt:variant>
      <vt:variant>
        <vt:i4>110</vt:i4>
      </vt:variant>
      <vt:variant>
        <vt:i4>0</vt:i4>
      </vt:variant>
      <vt:variant>
        <vt:i4>5</vt:i4>
      </vt:variant>
      <vt:variant>
        <vt:lpwstr/>
      </vt:variant>
      <vt:variant>
        <vt:lpwstr>_Toc457310995</vt:lpwstr>
      </vt:variant>
      <vt:variant>
        <vt:i4>1572923</vt:i4>
      </vt:variant>
      <vt:variant>
        <vt:i4>104</vt:i4>
      </vt:variant>
      <vt:variant>
        <vt:i4>0</vt:i4>
      </vt:variant>
      <vt:variant>
        <vt:i4>5</vt:i4>
      </vt:variant>
      <vt:variant>
        <vt:lpwstr/>
      </vt:variant>
      <vt:variant>
        <vt:lpwstr>_Toc457310994</vt:lpwstr>
      </vt:variant>
      <vt:variant>
        <vt:i4>1572923</vt:i4>
      </vt:variant>
      <vt:variant>
        <vt:i4>98</vt:i4>
      </vt:variant>
      <vt:variant>
        <vt:i4>0</vt:i4>
      </vt:variant>
      <vt:variant>
        <vt:i4>5</vt:i4>
      </vt:variant>
      <vt:variant>
        <vt:lpwstr/>
      </vt:variant>
      <vt:variant>
        <vt:lpwstr>_Toc457310993</vt:lpwstr>
      </vt:variant>
      <vt:variant>
        <vt:i4>1572923</vt:i4>
      </vt:variant>
      <vt:variant>
        <vt:i4>92</vt:i4>
      </vt:variant>
      <vt:variant>
        <vt:i4>0</vt:i4>
      </vt:variant>
      <vt:variant>
        <vt:i4>5</vt:i4>
      </vt:variant>
      <vt:variant>
        <vt:lpwstr/>
      </vt:variant>
      <vt:variant>
        <vt:lpwstr>_Toc457310992</vt:lpwstr>
      </vt:variant>
      <vt:variant>
        <vt:i4>1572923</vt:i4>
      </vt:variant>
      <vt:variant>
        <vt:i4>86</vt:i4>
      </vt:variant>
      <vt:variant>
        <vt:i4>0</vt:i4>
      </vt:variant>
      <vt:variant>
        <vt:i4>5</vt:i4>
      </vt:variant>
      <vt:variant>
        <vt:lpwstr/>
      </vt:variant>
      <vt:variant>
        <vt:lpwstr>_Toc457310991</vt:lpwstr>
      </vt:variant>
      <vt:variant>
        <vt:i4>1572923</vt:i4>
      </vt:variant>
      <vt:variant>
        <vt:i4>80</vt:i4>
      </vt:variant>
      <vt:variant>
        <vt:i4>0</vt:i4>
      </vt:variant>
      <vt:variant>
        <vt:i4>5</vt:i4>
      </vt:variant>
      <vt:variant>
        <vt:lpwstr/>
      </vt:variant>
      <vt:variant>
        <vt:lpwstr>_Toc457310990</vt:lpwstr>
      </vt:variant>
      <vt:variant>
        <vt:i4>1638459</vt:i4>
      </vt:variant>
      <vt:variant>
        <vt:i4>74</vt:i4>
      </vt:variant>
      <vt:variant>
        <vt:i4>0</vt:i4>
      </vt:variant>
      <vt:variant>
        <vt:i4>5</vt:i4>
      </vt:variant>
      <vt:variant>
        <vt:lpwstr/>
      </vt:variant>
      <vt:variant>
        <vt:lpwstr>_Toc457310989</vt:lpwstr>
      </vt:variant>
      <vt:variant>
        <vt:i4>1638459</vt:i4>
      </vt:variant>
      <vt:variant>
        <vt:i4>68</vt:i4>
      </vt:variant>
      <vt:variant>
        <vt:i4>0</vt:i4>
      </vt:variant>
      <vt:variant>
        <vt:i4>5</vt:i4>
      </vt:variant>
      <vt:variant>
        <vt:lpwstr/>
      </vt:variant>
      <vt:variant>
        <vt:lpwstr>_Toc457310988</vt:lpwstr>
      </vt:variant>
      <vt:variant>
        <vt:i4>1638459</vt:i4>
      </vt:variant>
      <vt:variant>
        <vt:i4>62</vt:i4>
      </vt:variant>
      <vt:variant>
        <vt:i4>0</vt:i4>
      </vt:variant>
      <vt:variant>
        <vt:i4>5</vt:i4>
      </vt:variant>
      <vt:variant>
        <vt:lpwstr/>
      </vt:variant>
      <vt:variant>
        <vt:lpwstr>_Toc457310987</vt:lpwstr>
      </vt:variant>
      <vt:variant>
        <vt:i4>1638459</vt:i4>
      </vt:variant>
      <vt:variant>
        <vt:i4>56</vt:i4>
      </vt:variant>
      <vt:variant>
        <vt:i4>0</vt:i4>
      </vt:variant>
      <vt:variant>
        <vt:i4>5</vt:i4>
      </vt:variant>
      <vt:variant>
        <vt:lpwstr/>
      </vt:variant>
      <vt:variant>
        <vt:lpwstr>_Toc457310986</vt:lpwstr>
      </vt:variant>
      <vt:variant>
        <vt:i4>1638459</vt:i4>
      </vt:variant>
      <vt:variant>
        <vt:i4>50</vt:i4>
      </vt:variant>
      <vt:variant>
        <vt:i4>0</vt:i4>
      </vt:variant>
      <vt:variant>
        <vt:i4>5</vt:i4>
      </vt:variant>
      <vt:variant>
        <vt:lpwstr/>
      </vt:variant>
      <vt:variant>
        <vt:lpwstr>_Toc457310985</vt:lpwstr>
      </vt:variant>
      <vt:variant>
        <vt:i4>1638459</vt:i4>
      </vt:variant>
      <vt:variant>
        <vt:i4>44</vt:i4>
      </vt:variant>
      <vt:variant>
        <vt:i4>0</vt:i4>
      </vt:variant>
      <vt:variant>
        <vt:i4>5</vt:i4>
      </vt:variant>
      <vt:variant>
        <vt:lpwstr/>
      </vt:variant>
      <vt:variant>
        <vt:lpwstr>_Toc457310984</vt:lpwstr>
      </vt:variant>
      <vt:variant>
        <vt:i4>1638459</vt:i4>
      </vt:variant>
      <vt:variant>
        <vt:i4>38</vt:i4>
      </vt:variant>
      <vt:variant>
        <vt:i4>0</vt:i4>
      </vt:variant>
      <vt:variant>
        <vt:i4>5</vt:i4>
      </vt:variant>
      <vt:variant>
        <vt:lpwstr/>
      </vt:variant>
      <vt:variant>
        <vt:lpwstr>_Toc457310983</vt:lpwstr>
      </vt:variant>
      <vt:variant>
        <vt:i4>1638459</vt:i4>
      </vt:variant>
      <vt:variant>
        <vt:i4>32</vt:i4>
      </vt:variant>
      <vt:variant>
        <vt:i4>0</vt:i4>
      </vt:variant>
      <vt:variant>
        <vt:i4>5</vt:i4>
      </vt:variant>
      <vt:variant>
        <vt:lpwstr/>
      </vt:variant>
      <vt:variant>
        <vt:lpwstr>_Toc457310982</vt:lpwstr>
      </vt:variant>
      <vt:variant>
        <vt:i4>1638459</vt:i4>
      </vt:variant>
      <vt:variant>
        <vt:i4>26</vt:i4>
      </vt:variant>
      <vt:variant>
        <vt:i4>0</vt:i4>
      </vt:variant>
      <vt:variant>
        <vt:i4>5</vt:i4>
      </vt:variant>
      <vt:variant>
        <vt:lpwstr/>
      </vt:variant>
      <vt:variant>
        <vt:lpwstr>_Toc457310981</vt:lpwstr>
      </vt:variant>
      <vt:variant>
        <vt:i4>1638459</vt:i4>
      </vt:variant>
      <vt:variant>
        <vt:i4>20</vt:i4>
      </vt:variant>
      <vt:variant>
        <vt:i4>0</vt:i4>
      </vt:variant>
      <vt:variant>
        <vt:i4>5</vt:i4>
      </vt:variant>
      <vt:variant>
        <vt:lpwstr/>
      </vt:variant>
      <vt:variant>
        <vt:lpwstr>_Toc457310980</vt:lpwstr>
      </vt:variant>
      <vt:variant>
        <vt:i4>1441851</vt:i4>
      </vt:variant>
      <vt:variant>
        <vt:i4>14</vt:i4>
      </vt:variant>
      <vt:variant>
        <vt:i4>0</vt:i4>
      </vt:variant>
      <vt:variant>
        <vt:i4>5</vt:i4>
      </vt:variant>
      <vt:variant>
        <vt:lpwstr/>
      </vt:variant>
      <vt:variant>
        <vt:lpwstr>_Toc457310979</vt:lpwstr>
      </vt:variant>
      <vt:variant>
        <vt:i4>1441851</vt:i4>
      </vt:variant>
      <vt:variant>
        <vt:i4>8</vt:i4>
      </vt:variant>
      <vt:variant>
        <vt:i4>0</vt:i4>
      </vt:variant>
      <vt:variant>
        <vt:i4>5</vt:i4>
      </vt:variant>
      <vt:variant>
        <vt:lpwstr/>
      </vt:variant>
      <vt:variant>
        <vt:lpwstr>_Toc457310978</vt:lpwstr>
      </vt:variant>
      <vt:variant>
        <vt:i4>1441851</vt:i4>
      </vt:variant>
      <vt:variant>
        <vt:i4>2</vt:i4>
      </vt:variant>
      <vt:variant>
        <vt:i4>0</vt:i4>
      </vt:variant>
      <vt:variant>
        <vt:i4>5</vt:i4>
      </vt:variant>
      <vt:variant>
        <vt:lpwstr/>
      </vt:variant>
      <vt:variant>
        <vt:lpwstr>_Toc457310977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رسالة في الفقه الميسر</dc:title>
  <dc:subject>فقه</dc:subject>
  <dc:creator>صالح السدلان</dc:creator>
  <cp:keywords>رسالة في الفقه الميسر</cp:keywords>
  <dc:description>www.islamhouse.com - www.al-islam.com_x000d_
موقع دار الإسلام - موقع الإسلام</dc:description>
  <cp:lastModifiedBy>aqeedeh</cp:lastModifiedBy>
  <cp:revision>2</cp:revision>
  <cp:lastPrinted>2005-10-04T06:52:00Z</cp:lastPrinted>
  <dcterms:created xsi:type="dcterms:W3CDTF">2016-07-26T16:45:00Z</dcterms:created>
  <dcterms:modified xsi:type="dcterms:W3CDTF">2016-07-26T16:45:00Z</dcterms:modified>
</cp:coreProperties>
</file>