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0A6" w:rsidRPr="004660A6" w:rsidRDefault="004660A6" w:rsidP="004660A6">
      <w:pPr>
        <w:spacing w:after="0" w:line="240" w:lineRule="auto"/>
        <w:jc w:val="center"/>
        <w:rPr>
          <w:rFonts w:ascii="Times New Roman" w:hAnsi="Times New Roman" w:cs="Times New Roman"/>
          <w:sz w:val="20"/>
        </w:rPr>
      </w:pPr>
    </w:p>
    <w:p w:rsidR="002F1A59" w:rsidRPr="004660A6" w:rsidRDefault="002F1A59" w:rsidP="002F1A59">
      <w:pPr>
        <w:tabs>
          <w:tab w:val="left" w:pos="4994"/>
        </w:tabs>
        <w:spacing w:after="0" w:line="240" w:lineRule="auto"/>
        <w:jc w:val="center"/>
        <w:rPr>
          <w:rFonts w:cs="KFGQPC Uthman Taha Naskh"/>
          <w:b/>
          <w:bCs/>
          <w:color w:val="800000"/>
          <w:sz w:val="44"/>
          <w:szCs w:val="44"/>
        </w:rPr>
      </w:pPr>
      <w:r w:rsidRPr="004660A6">
        <w:rPr>
          <w:rFonts w:cs="KFGQPC Uthman Taha Naskh"/>
          <w:b/>
          <w:bCs/>
          <w:color w:val="800000"/>
          <w:sz w:val="52"/>
          <w:szCs w:val="52"/>
        </w:rPr>
        <w:t>Tauhid Uluhiah</w:t>
      </w:r>
    </w:p>
    <w:p w:rsidR="002F1A59" w:rsidRPr="00160DEC" w:rsidRDefault="00160DEC" w:rsidP="00160DEC">
      <w:pPr>
        <w:tabs>
          <w:tab w:val="left" w:pos="4994"/>
        </w:tabs>
        <w:spacing w:after="0" w:line="240" w:lineRule="auto"/>
        <w:jc w:val="center"/>
        <w:rPr>
          <w:rStyle w:val="Char0"/>
          <w:rFonts w:ascii="Times New Roman" w:hAnsi="Times New Roman" w:cs="Times New Roman"/>
        </w:rPr>
      </w:pPr>
      <w:r>
        <w:rPr>
          <w:rStyle w:val="Char0"/>
          <w:rFonts w:ascii="Bookman Old Style" w:eastAsia="MS UI Gothic" w:hAnsi="Bookman Old Style"/>
        </w:rPr>
        <w:t>[</w:t>
      </w:r>
      <w:r w:rsidR="002F1A59" w:rsidRPr="00C525EE">
        <w:rPr>
          <w:rStyle w:val="Char0"/>
          <w:rFonts w:ascii="Bookman Old Style" w:eastAsia="MS UI Gothic" w:hAnsi="Bookman Old Style"/>
        </w:rPr>
        <w:t xml:space="preserve">Indonesia </w:t>
      </w:r>
      <w:r w:rsidR="002F1A59" w:rsidRPr="00C525EE">
        <w:rPr>
          <w:rStyle w:val="Char0"/>
          <w:rFonts w:ascii="Bookman Old Style" w:eastAsia="MS UI Gothic" w:hAnsi="Bookman Old Style" w:cs="Times New Roman"/>
        </w:rPr>
        <w:t>–</w:t>
      </w:r>
      <w:r w:rsidR="002F1A59" w:rsidRPr="00C525EE">
        <w:rPr>
          <w:rStyle w:val="Char0"/>
          <w:rFonts w:ascii="Bookman Old Style" w:eastAsia="MS UI Gothic" w:hAnsi="Bookman Old Style"/>
        </w:rPr>
        <w:t xml:space="preserve"> Indonesian </w:t>
      </w:r>
      <w:r w:rsidR="002F1A59" w:rsidRPr="00C525EE">
        <w:rPr>
          <w:rStyle w:val="Char0"/>
          <w:rFonts w:ascii="Bookman Old Style" w:eastAsia="MS UI Gothic" w:hAnsi="Bookman Old Style" w:cs="Times New Roman"/>
        </w:rPr>
        <w:t>–</w:t>
      </w:r>
      <w:r w:rsidR="002F1A59" w:rsidRPr="00F425C9">
        <w:rPr>
          <w:rStyle w:val="Char0"/>
          <w:rtl/>
        </w:rPr>
        <w:t>إندونيسي</w:t>
      </w:r>
      <w:r>
        <w:rPr>
          <w:rStyle w:val="Char0"/>
          <w:rFonts w:ascii="Times New Roman" w:hAnsi="Times New Roman" w:cs="Times New Roman"/>
        </w:rPr>
        <w:t>]</w:t>
      </w:r>
    </w:p>
    <w:p w:rsidR="002F1A59" w:rsidRPr="001E0EBC" w:rsidRDefault="002F1A59" w:rsidP="002F1A59">
      <w:pPr>
        <w:spacing w:after="0" w:line="240" w:lineRule="auto"/>
        <w:jc w:val="center"/>
        <w:rPr>
          <w:sz w:val="20"/>
        </w:rPr>
      </w:pPr>
    </w:p>
    <w:p w:rsidR="002F1A59" w:rsidRPr="001E0EBC" w:rsidRDefault="002F1A59" w:rsidP="002F1A59">
      <w:pPr>
        <w:spacing w:after="0" w:line="240" w:lineRule="auto"/>
        <w:rPr>
          <w:rFonts w:cs="Times New Roman"/>
          <w:sz w:val="20"/>
        </w:rPr>
      </w:pPr>
    </w:p>
    <w:p w:rsidR="002F1A59" w:rsidRPr="001E0EBC" w:rsidRDefault="002F1A59" w:rsidP="002F1A59">
      <w:pPr>
        <w:spacing w:after="0" w:line="240" w:lineRule="auto"/>
        <w:rPr>
          <w:rFonts w:cs="Times New Roman"/>
          <w:sz w:val="20"/>
        </w:rPr>
      </w:pPr>
    </w:p>
    <w:p w:rsidR="002F1A59" w:rsidRDefault="002F1A59" w:rsidP="002F1A59">
      <w:pPr>
        <w:spacing w:after="0" w:line="240" w:lineRule="auto"/>
        <w:jc w:val="center"/>
        <w:rPr>
          <w:rFonts w:cs="Times New Roman"/>
          <w:sz w:val="20"/>
          <w:lang w:val="en-US"/>
        </w:rPr>
      </w:pPr>
    </w:p>
    <w:p w:rsidR="004660A6" w:rsidRDefault="004660A6" w:rsidP="002F1A59">
      <w:pPr>
        <w:spacing w:after="0" w:line="240" w:lineRule="auto"/>
        <w:jc w:val="center"/>
        <w:rPr>
          <w:rFonts w:cs="Times New Roman"/>
          <w:sz w:val="20"/>
          <w:lang w:val="en-US"/>
        </w:rPr>
      </w:pPr>
    </w:p>
    <w:p w:rsidR="004660A6" w:rsidRDefault="004660A6" w:rsidP="002F1A59">
      <w:pPr>
        <w:spacing w:after="0" w:line="240" w:lineRule="auto"/>
        <w:jc w:val="center"/>
        <w:rPr>
          <w:rFonts w:cs="Times New Roman"/>
          <w:sz w:val="20"/>
          <w:lang w:val="en-US"/>
        </w:rPr>
      </w:pPr>
    </w:p>
    <w:p w:rsidR="004660A6" w:rsidRDefault="004660A6" w:rsidP="002F1A59">
      <w:pPr>
        <w:spacing w:after="0" w:line="240" w:lineRule="auto"/>
        <w:jc w:val="center"/>
        <w:rPr>
          <w:rFonts w:cs="Times New Roman"/>
          <w:sz w:val="20"/>
          <w:lang w:val="en-US"/>
        </w:rPr>
      </w:pPr>
    </w:p>
    <w:p w:rsidR="004660A6" w:rsidRPr="004660A6" w:rsidRDefault="004660A6" w:rsidP="002F1A59">
      <w:pPr>
        <w:spacing w:after="0" w:line="240" w:lineRule="auto"/>
        <w:jc w:val="center"/>
        <w:rPr>
          <w:rFonts w:cs="Times New Roman"/>
          <w:sz w:val="20"/>
          <w:lang w:val="en-US"/>
        </w:rPr>
      </w:pPr>
    </w:p>
    <w:p w:rsidR="002F1A59" w:rsidRPr="00160DEC" w:rsidRDefault="002F1A59" w:rsidP="002F1A59">
      <w:pPr>
        <w:tabs>
          <w:tab w:val="left" w:pos="4994"/>
        </w:tabs>
        <w:spacing w:after="0" w:line="240" w:lineRule="auto"/>
        <w:jc w:val="center"/>
        <w:rPr>
          <w:sz w:val="28"/>
          <w:szCs w:val="28"/>
          <w:lang w:val="en-US"/>
        </w:rPr>
      </w:pPr>
      <w:r w:rsidRPr="00160DEC">
        <w:rPr>
          <w:sz w:val="32"/>
          <w:szCs w:val="32"/>
          <w:lang w:val="en-US"/>
        </w:rPr>
        <w:t>Muhamad Ibn Ibrahim al-Hamd</w:t>
      </w:r>
    </w:p>
    <w:p w:rsidR="002F1A59" w:rsidRPr="00160DEC" w:rsidRDefault="002F1A59" w:rsidP="002F1A59">
      <w:pPr>
        <w:tabs>
          <w:tab w:val="left" w:pos="4994"/>
        </w:tabs>
        <w:spacing w:after="0" w:line="240" w:lineRule="auto"/>
        <w:jc w:val="center"/>
        <w:rPr>
          <w:sz w:val="28"/>
          <w:szCs w:val="28"/>
          <w:lang w:val="en-US"/>
        </w:rPr>
      </w:pPr>
    </w:p>
    <w:p w:rsidR="002F1A59" w:rsidRPr="00160DEC" w:rsidRDefault="002F1A59" w:rsidP="002F1A59">
      <w:pPr>
        <w:spacing w:after="0" w:line="240" w:lineRule="auto"/>
        <w:jc w:val="center"/>
        <w:rPr>
          <w:lang w:val="en-US"/>
        </w:rPr>
      </w:pPr>
    </w:p>
    <w:p w:rsidR="002F1A59" w:rsidRPr="00160DEC" w:rsidRDefault="002F1A59" w:rsidP="002F1A59">
      <w:pPr>
        <w:spacing w:after="0" w:line="240" w:lineRule="auto"/>
        <w:jc w:val="center"/>
        <w:rPr>
          <w:sz w:val="16"/>
          <w:szCs w:val="16"/>
          <w:lang w:val="en-US"/>
        </w:rPr>
      </w:pPr>
    </w:p>
    <w:p w:rsidR="002F1A59" w:rsidRPr="00160DEC" w:rsidRDefault="002F1A59" w:rsidP="002F1A59">
      <w:pPr>
        <w:spacing w:after="0" w:line="240" w:lineRule="auto"/>
        <w:jc w:val="center"/>
        <w:rPr>
          <w:sz w:val="20"/>
          <w:szCs w:val="20"/>
          <w:lang w:val="en-US"/>
        </w:rPr>
      </w:pPr>
    </w:p>
    <w:p w:rsidR="002F1A59" w:rsidRPr="00160DEC" w:rsidRDefault="002F1A59" w:rsidP="002F1A59">
      <w:pPr>
        <w:tabs>
          <w:tab w:val="left" w:pos="4994"/>
        </w:tabs>
        <w:spacing w:before="150" w:after="150" w:line="240" w:lineRule="auto"/>
        <w:jc w:val="center"/>
        <w:rPr>
          <w:rStyle w:val="Char0"/>
          <w:rFonts w:ascii="Arial" w:hAnsi="Arial" w:cs="Arial"/>
          <w:lang w:val="en-US"/>
        </w:rPr>
      </w:pPr>
      <w:r w:rsidRPr="00160DEC">
        <w:rPr>
          <w:rStyle w:val="Char0"/>
          <w:rFonts w:ascii="Arial" w:hAnsi="Arial" w:cs="Arial"/>
          <w:lang w:val="en-US"/>
        </w:rPr>
        <w:t>Terjemah</w:t>
      </w:r>
      <w:r w:rsidRPr="00160DEC">
        <w:rPr>
          <w:rStyle w:val="Char0"/>
          <w:rFonts w:ascii="Arial" w:eastAsia="MS UI Gothic" w:hAnsi="Arial" w:cs="Arial"/>
          <w:lang w:val="en-US"/>
        </w:rPr>
        <w:t xml:space="preserve">: </w:t>
      </w:r>
      <w:r w:rsidRPr="00160DEC">
        <w:rPr>
          <w:rStyle w:val="Char0"/>
          <w:rFonts w:ascii="Arial" w:hAnsi="Arial" w:cs="Arial"/>
          <w:lang w:val="en-US"/>
        </w:rPr>
        <w:t>Syafar Abu Difa</w:t>
      </w:r>
    </w:p>
    <w:p w:rsidR="002F1A59" w:rsidRPr="004E7788" w:rsidRDefault="002F1A59" w:rsidP="002F1A59">
      <w:pPr>
        <w:tabs>
          <w:tab w:val="left" w:pos="709"/>
          <w:tab w:val="left" w:pos="4994"/>
        </w:tabs>
        <w:spacing w:before="150" w:after="150" w:line="240" w:lineRule="auto"/>
        <w:jc w:val="center"/>
        <w:rPr>
          <w:rStyle w:val="Char0"/>
          <w:rFonts w:ascii="Arial" w:hAnsi="Arial" w:cs="Arial"/>
        </w:rPr>
      </w:pPr>
      <w:r w:rsidRPr="004E7788">
        <w:rPr>
          <w:rStyle w:val="Char0"/>
          <w:rFonts w:ascii="Arial" w:hAnsi="Arial" w:cs="Arial"/>
        </w:rPr>
        <w:t>Editor: Tim Islamhouse.com</w:t>
      </w:r>
    </w:p>
    <w:p w:rsidR="005038A3" w:rsidRDefault="005038A3" w:rsidP="005038A3">
      <w:pPr>
        <w:spacing w:after="0" w:line="240" w:lineRule="auto"/>
        <w:jc w:val="center"/>
      </w:pPr>
    </w:p>
    <w:p w:rsidR="005038A3" w:rsidRDefault="005038A3" w:rsidP="005038A3">
      <w:pPr>
        <w:spacing w:after="0" w:line="240" w:lineRule="auto"/>
        <w:jc w:val="center"/>
      </w:pPr>
    </w:p>
    <w:p w:rsidR="005038A3" w:rsidRDefault="005038A3" w:rsidP="005038A3">
      <w:pPr>
        <w:spacing w:after="0" w:line="240" w:lineRule="auto"/>
        <w:jc w:val="center"/>
        <w:rPr>
          <w:sz w:val="32"/>
          <w:szCs w:val="32"/>
          <w:lang w:val="id-ID"/>
        </w:rPr>
      </w:pPr>
    </w:p>
    <w:p w:rsidR="005038A3" w:rsidRPr="002F1A59" w:rsidRDefault="005038A3" w:rsidP="002F1A59">
      <w:pPr>
        <w:spacing w:after="0" w:line="240" w:lineRule="auto"/>
        <w:rPr>
          <w:sz w:val="32"/>
          <w:szCs w:val="32"/>
          <w:lang w:val="en-US"/>
        </w:rPr>
      </w:pPr>
    </w:p>
    <w:p w:rsidR="005038A3" w:rsidRPr="008819AB" w:rsidRDefault="005038A3" w:rsidP="005038A3">
      <w:pPr>
        <w:spacing w:after="0" w:line="240" w:lineRule="auto"/>
        <w:jc w:val="center"/>
        <w:rPr>
          <w:rFonts w:ascii="Times New Roman" w:hAnsi="Times New Roman" w:cs="Times New Roman"/>
          <w:sz w:val="24"/>
          <w:szCs w:val="28"/>
          <w:lang w:val="id-ID"/>
        </w:rPr>
      </w:pPr>
      <w:r>
        <w:rPr>
          <w:rFonts w:ascii="Times New Roman" w:hAnsi="Times New Roman" w:cs="Times New Roman"/>
          <w:sz w:val="24"/>
          <w:szCs w:val="28"/>
          <w:lang w:val="es-AR"/>
        </w:rPr>
        <w:t>201</w:t>
      </w:r>
      <w:r>
        <w:rPr>
          <w:rFonts w:ascii="Times New Roman" w:hAnsi="Times New Roman" w:cs="Times New Roman"/>
          <w:sz w:val="24"/>
          <w:szCs w:val="28"/>
          <w:lang w:val="id-ID"/>
        </w:rPr>
        <w:t>4</w:t>
      </w:r>
      <w:r>
        <w:rPr>
          <w:rFonts w:ascii="Times New Roman" w:hAnsi="Times New Roman" w:cs="Times New Roman"/>
          <w:sz w:val="24"/>
          <w:szCs w:val="28"/>
          <w:lang w:val="es-AR"/>
        </w:rPr>
        <w:t xml:space="preserve"> - 143</w:t>
      </w:r>
      <w:r>
        <w:rPr>
          <w:rFonts w:ascii="Times New Roman" w:hAnsi="Times New Roman" w:cs="Times New Roman"/>
          <w:sz w:val="24"/>
          <w:szCs w:val="28"/>
          <w:lang w:val="id-ID"/>
        </w:rPr>
        <w:t>5</w:t>
      </w:r>
    </w:p>
    <w:p w:rsidR="005038A3" w:rsidRDefault="00243F64" w:rsidP="005038A3">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14:anchorId="53A7F8A4" wp14:editId="6DFA82CB">
            <wp:extent cx="1905000" cy="317500"/>
            <wp:effectExtent l="0" t="0" r="0" b="6350"/>
            <wp:docPr id="1" name="Picture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5038A3" w:rsidRPr="008819AB" w:rsidRDefault="005038A3" w:rsidP="005038A3">
      <w:pPr>
        <w:spacing w:after="0" w:line="240" w:lineRule="auto"/>
        <w:rPr>
          <w:rFonts w:ascii="Times New Roman" w:hAnsi="Times New Roman" w:cs="Times New Roman"/>
          <w:sz w:val="20"/>
          <w:lang w:val="id-ID"/>
        </w:rPr>
        <w:sectPr w:rsidR="005038A3" w:rsidRPr="008819AB" w:rsidSect="00105722">
          <w:headerReference w:type="default" r:id="rId11"/>
          <w:footerReference w:type="even" r:id="rId12"/>
          <w:footerReference w:type="default" r:id="rId13"/>
          <w:headerReference w:type="first" r:id="rId14"/>
          <w:footerReference w:type="first" r:id="rId15"/>
          <w:pgSz w:w="6804" w:h="9639" w:code="9"/>
          <w:pgMar w:top="567" w:right="567" w:bottom="567" w:left="567" w:header="567" w:footer="425" w:gutter="0"/>
          <w:cols w:space="708"/>
          <w:titlePg/>
          <w:bidi/>
          <w:docGrid w:linePitch="360"/>
        </w:sectPr>
      </w:pPr>
    </w:p>
    <w:p w:rsidR="004660A6" w:rsidRPr="004660A6" w:rsidRDefault="004660A6" w:rsidP="004660A6">
      <w:pPr>
        <w:bidi/>
        <w:spacing w:after="0" w:line="240" w:lineRule="auto"/>
        <w:jc w:val="center"/>
        <w:rPr>
          <w:rtl/>
        </w:rPr>
      </w:pPr>
    </w:p>
    <w:p w:rsidR="002F1A59" w:rsidRPr="004660A6" w:rsidRDefault="002F1A59" w:rsidP="004660A6">
      <w:pPr>
        <w:bidi/>
        <w:spacing w:after="0" w:line="240" w:lineRule="auto"/>
        <w:jc w:val="center"/>
        <w:rPr>
          <w:rFonts w:cs="KFGQPC Uthman Taha Naskh"/>
          <w:sz w:val="48"/>
          <w:szCs w:val="48"/>
          <w:rtl/>
        </w:rPr>
      </w:pPr>
      <w:r w:rsidRPr="004660A6">
        <w:rPr>
          <w:rFonts w:cs="KFGQPC Uthman Taha Naskh"/>
          <w:sz w:val="48"/>
          <w:szCs w:val="48"/>
          <w:rtl/>
        </w:rPr>
        <w:t>توحيد الألوهية</w:t>
      </w:r>
    </w:p>
    <w:p w:rsidR="002F1A59" w:rsidRPr="00F425C9" w:rsidRDefault="002F1A59" w:rsidP="002F1A59">
      <w:pPr>
        <w:bidi/>
        <w:spacing w:after="0" w:line="240" w:lineRule="auto"/>
        <w:jc w:val="center"/>
        <w:rPr>
          <w:rStyle w:val="Char0"/>
        </w:rPr>
      </w:pPr>
      <w:r w:rsidRPr="003641AC">
        <w:rPr>
          <w:rFonts w:cs="KFGQPC Uthman Taha Naskh"/>
          <w:sz w:val="24"/>
          <w:szCs w:val="24"/>
          <w:rtl/>
        </w:rPr>
        <w:t>«</w:t>
      </w:r>
      <w:r w:rsidRPr="00F425C9">
        <w:rPr>
          <w:rStyle w:val="Char0"/>
          <w:rtl/>
        </w:rPr>
        <w:t xml:space="preserve"> باللغة الإندونيسية </w:t>
      </w:r>
      <w:r w:rsidRPr="003641AC">
        <w:rPr>
          <w:rFonts w:cs="KFGQPC Uthman Taha Naskh"/>
          <w:sz w:val="24"/>
          <w:szCs w:val="24"/>
          <w:rtl/>
        </w:rPr>
        <w:t>»</w:t>
      </w:r>
    </w:p>
    <w:p w:rsidR="002F1A59" w:rsidRPr="001E0EBC" w:rsidRDefault="002F1A59" w:rsidP="002F1A59">
      <w:pPr>
        <w:spacing w:after="0" w:line="240" w:lineRule="auto"/>
        <w:jc w:val="center"/>
        <w:rPr>
          <w:rFonts w:cs="Times New Roman"/>
          <w:sz w:val="20"/>
          <w:lang w:val="en-US"/>
        </w:rPr>
      </w:pPr>
    </w:p>
    <w:p w:rsidR="002F1A59" w:rsidRPr="001E0EBC" w:rsidRDefault="002F1A59" w:rsidP="002F1A59">
      <w:pPr>
        <w:spacing w:after="0" w:line="240" w:lineRule="auto"/>
        <w:jc w:val="center"/>
        <w:rPr>
          <w:rFonts w:cs="Times New Roman"/>
          <w:sz w:val="20"/>
          <w:lang w:val="en-US"/>
        </w:rPr>
      </w:pPr>
    </w:p>
    <w:p w:rsidR="002F1A59" w:rsidRDefault="002F1A59" w:rsidP="002F1A59">
      <w:pPr>
        <w:spacing w:after="0" w:line="240" w:lineRule="auto"/>
        <w:jc w:val="center"/>
        <w:rPr>
          <w:rFonts w:cs="Times New Roman"/>
          <w:sz w:val="16"/>
          <w:szCs w:val="18"/>
          <w:lang w:val="en-US"/>
        </w:rPr>
      </w:pPr>
    </w:p>
    <w:p w:rsidR="004660A6" w:rsidRDefault="004660A6" w:rsidP="002F1A59">
      <w:pPr>
        <w:spacing w:after="0" w:line="240" w:lineRule="auto"/>
        <w:jc w:val="center"/>
        <w:rPr>
          <w:rFonts w:cs="Times New Roman"/>
          <w:sz w:val="16"/>
          <w:szCs w:val="18"/>
          <w:lang w:val="en-US"/>
        </w:rPr>
      </w:pPr>
    </w:p>
    <w:p w:rsidR="004660A6" w:rsidRDefault="004660A6" w:rsidP="002F1A59">
      <w:pPr>
        <w:spacing w:after="0" w:line="240" w:lineRule="auto"/>
        <w:jc w:val="center"/>
        <w:rPr>
          <w:rFonts w:cs="Times New Roman"/>
          <w:sz w:val="16"/>
          <w:szCs w:val="18"/>
          <w:lang w:val="en-US"/>
        </w:rPr>
      </w:pPr>
    </w:p>
    <w:p w:rsidR="004660A6" w:rsidRDefault="004660A6" w:rsidP="002F1A59">
      <w:pPr>
        <w:spacing w:after="0" w:line="240" w:lineRule="auto"/>
        <w:jc w:val="center"/>
        <w:rPr>
          <w:rFonts w:cs="Times New Roman"/>
          <w:sz w:val="16"/>
          <w:szCs w:val="18"/>
          <w:lang w:val="en-US"/>
        </w:rPr>
      </w:pPr>
    </w:p>
    <w:p w:rsidR="004660A6" w:rsidRPr="004660A6" w:rsidRDefault="004660A6" w:rsidP="002F1A59">
      <w:pPr>
        <w:spacing w:after="0" w:line="240" w:lineRule="auto"/>
        <w:jc w:val="center"/>
        <w:rPr>
          <w:rFonts w:cs="Times New Roman"/>
          <w:szCs w:val="24"/>
          <w:lang w:val="en-US"/>
        </w:rPr>
      </w:pPr>
    </w:p>
    <w:p w:rsidR="002F1A59" w:rsidRPr="00F425C9" w:rsidRDefault="002F1A59" w:rsidP="004660A6">
      <w:pPr>
        <w:bidi/>
        <w:spacing w:after="0" w:line="240" w:lineRule="auto"/>
        <w:jc w:val="center"/>
        <w:rPr>
          <w:rStyle w:val="Char1"/>
          <w:rtl/>
        </w:rPr>
      </w:pPr>
      <w:r w:rsidRPr="00F425C9">
        <w:rPr>
          <w:rStyle w:val="Char0"/>
          <w:rtl/>
        </w:rPr>
        <w:t>محمد بن إبراهيم الحمد</w:t>
      </w:r>
    </w:p>
    <w:p w:rsidR="002F1A59" w:rsidRPr="001E0EBC" w:rsidRDefault="002F1A59" w:rsidP="002F1A59">
      <w:pPr>
        <w:spacing w:after="0" w:line="240" w:lineRule="auto"/>
        <w:jc w:val="center"/>
        <w:rPr>
          <w:rFonts w:cs="Times New Roman"/>
          <w:sz w:val="20"/>
          <w:rtl/>
          <w:lang w:val="en-US"/>
        </w:rPr>
      </w:pPr>
    </w:p>
    <w:p w:rsidR="002F1A59" w:rsidRPr="002F1A59" w:rsidRDefault="002F1A59" w:rsidP="002F1A59">
      <w:pPr>
        <w:spacing w:after="0" w:line="240" w:lineRule="auto"/>
        <w:rPr>
          <w:rFonts w:cs="Times New Roman"/>
          <w:sz w:val="20"/>
          <w:lang w:val="en-US"/>
        </w:rPr>
      </w:pPr>
    </w:p>
    <w:p w:rsidR="002F1A59" w:rsidRPr="004660A6" w:rsidRDefault="002F1A59" w:rsidP="002F1A59">
      <w:pPr>
        <w:spacing w:after="0" w:line="240" w:lineRule="auto"/>
        <w:rPr>
          <w:rFonts w:cs="Times New Roman"/>
          <w:sz w:val="32"/>
          <w:szCs w:val="36"/>
          <w:lang w:val="en-US"/>
        </w:rPr>
      </w:pPr>
    </w:p>
    <w:p w:rsidR="002F1A59" w:rsidRPr="00F425C9" w:rsidRDefault="002F1A59" w:rsidP="002F1A59">
      <w:pPr>
        <w:bidi/>
        <w:spacing w:before="150" w:after="150" w:line="240" w:lineRule="auto"/>
        <w:jc w:val="center"/>
        <w:rPr>
          <w:rStyle w:val="Char0"/>
          <w:rtl/>
        </w:rPr>
      </w:pPr>
      <w:r w:rsidRPr="00F425C9">
        <w:rPr>
          <w:rStyle w:val="Char0"/>
          <w:rtl/>
        </w:rPr>
        <w:t>ترجمة:شفر أبو دفاع</w:t>
      </w:r>
    </w:p>
    <w:p w:rsidR="002F1A59" w:rsidRPr="00F425C9" w:rsidRDefault="002F1A59" w:rsidP="002F1A59">
      <w:pPr>
        <w:bidi/>
        <w:spacing w:before="150" w:after="150" w:line="240" w:lineRule="auto"/>
        <w:jc w:val="center"/>
        <w:rPr>
          <w:rStyle w:val="Char0"/>
          <w:rtl/>
        </w:rPr>
      </w:pPr>
      <w:r w:rsidRPr="00F425C9">
        <w:rPr>
          <w:rStyle w:val="Char0"/>
          <w:rtl/>
        </w:rPr>
        <w:t>مراجعة:</w:t>
      </w:r>
      <w:r w:rsidRPr="00F425C9">
        <w:rPr>
          <w:rStyle w:val="Char0"/>
          <w:rFonts w:hint="cs"/>
          <w:rtl/>
        </w:rPr>
        <w:t xml:space="preserve"> الفريق الإندونيسي</w:t>
      </w:r>
    </w:p>
    <w:p w:rsidR="005038A3" w:rsidRDefault="005038A3" w:rsidP="005038A3">
      <w:pPr>
        <w:spacing w:after="0" w:line="240" w:lineRule="auto"/>
        <w:jc w:val="center"/>
        <w:rPr>
          <w:rFonts w:ascii="Times New Roman" w:hAnsi="Times New Roman" w:cs="Times New Roman"/>
          <w:sz w:val="20"/>
        </w:rPr>
      </w:pPr>
    </w:p>
    <w:p w:rsidR="005038A3" w:rsidRDefault="005038A3" w:rsidP="005038A3">
      <w:pPr>
        <w:spacing w:after="0" w:line="240" w:lineRule="auto"/>
        <w:jc w:val="center"/>
        <w:rPr>
          <w:rFonts w:ascii="Times New Roman" w:hAnsi="Times New Roman" w:cs="Times New Roman"/>
          <w:sz w:val="20"/>
        </w:rPr>
      </w:pPr>
    </w:p>
    <w:p w:rsidR="005038A3" w:rsidRDefault="005038A3" w:rsidP="005038A3">
      <w:pPr>
        <w:spacing w:after="0" w:line="240" w:lineRule="auto"/>
        <w:rPr>
          <w:rFonts w:ascii="Times New Roman" w:hAnsi="Times New Roman" w:cs="Times New Roman"/>
          <w:sz w:val="28"/>
          <w:szCs w:val="32"/>
          <w:lang w:bidi="ar-EG"/>
        </w:rPr>
      </w:pPr>
    </w:p>
    <w:p w:rsidR="005A62B6" w:rsidRPr="005038A3" w:rsidRDefault="005A62B6" w:rsidP="005038A3">
      <w:pPr>
        <w:spacing w:after="0" w:line="240" w:lineRule="auto"/>
        <w:rPr>
          <w:rFonts w:ascii="Times New Roman" w:hAnsi="Times New Roman" w:cs="Times New Roman"/>
          <w:sz w:val="20"/>
          <w:lang w:val="en-US"/>
        </w:rPr>
      </w:pPr>
    </w:p>
    <w:p w:rsidR="005038A3" w:rsidRPr="008819AB" w:rsidRDefault="005038A3" w:rsidP="005038A3">
      <w:pPr>
        <w:spacing w:after="0" w:line="240" w:lineRule="auto"/>
        <w:jc w:val="center"/>
        <w:rPr>
          <w:rFonts w:ascii="Times New Roman" w:hAnsi="Times New Roman" w:cs="Times New Roman"/>
          <w:sz w:val="20"/>
          <w:lang w:val="id-ID"/>
        </w:rPr>
      </w:pPr>
    </w:p>
    <w:p w:rsidR="005038A3" w:rsidRPr="008819AB" w:rsidRDefault="005038A3" w:rsidP="005038A3">
      <w:pPr>
        <w:spacing w:after="0" w:line="240" w:lineRule="auto"/>
        <w:jc w:val="center"/>
        <w:rPr>
          <w:rFonts w:ascii="Times New Roman" w:hAnsi="Times New Roman" w:cs="Times New Roman"/>
          <w:sz w:val="24"/>
          <w:szCs w:val="28"/>
          <w:lang w:val="id-ID"/>
        </w:rPr>
      </w:pPr>
      <w:r>
        <w:rPr>
          <w:rFonts w:ascii="Times New Roman" w:hAnsi="Times New Roman" w:cs="Times New Roman"/>
          <w:sz w:val="24"/>
          <w:szCs w:val="28"/>
          <w:lang w:val="es-AR"/>
        </w:rPr>
        <w:t>201</w:t>
      </w:r>
      <w:r>
        <w:rPr>
          <w:rFonts w:ascii="Times New Roman" w:hAnsi="Times New Roman" w:cs="Times New Roman"/>
          <w:sz w:val="24"/>
          <w:szCs w:val="28"/>
          <w:lang w:val="id-ID"/>
        </w:rPr>
        <w:t>4</w:t>
      </w:r>
      <w:r>
        <w:rPr>
          <w:rFonts w:ascii="Times New Roman" w:hAnsi="Times New Roman" w:cs="Times New Roman"/>
          <w:sz w:val="24"/>
          <w:szCs w:val="28"/>
          <w:lang w:val="es-AR"/>
        </w:rPr>
        <w:t xml:space="preserve"> - 143</w:t>
      </w:r>
      <w:r>
        <w:rPr>
          <w:rFonts w:ascii="Times New Roman" w:hAnsi="Times New Roman" w:cs="Times New Roman"/>
          <w:sz w:val="24"/>
          <w:szCs w:val="28"/>
          <w:lang w:val="id-ID"/>
        </w:rPr>
        <w:t>5</w:t>
      </w:r>
    </w:p>
    <w:p w:rsidR="005038A3" w:rsidRDefault="00243F64" w:rsidP="00BB3E55">
      <w:pPr>
        <w:spacing w:after="0" w:line="240" w:lineRule="auto"/>
        <w:jc w:val="center"/>
        <w:rPr>
          <w:rFonts w:ascii="Times New Roman" w:hAnsi="Times New Roman" w:cs="Times New Roman"/>
          <w:b/>
          <w:bCs/>
          <w:sz w:val="24"/>
          <w:szCs w:val="28"/>
          <w:lang w:val="en-US" w:bidi="ar-EG"/>
        </w:rPr>
      </w:pPr>
      <w:r>
        <w:rPr>
          <w:rFonts w:ascii="Times New Roman" w:hAnsi="Times New Roman" w:cs="Times New Roman"/>
          <w:noProof/>
          <w:sz w:val="24"/>
          <w:szCs w:val="28"/>
          <w:lang w:val="en-US"/>
        </w:rPr>
        <w:drawing>
          <wp:inline distT="0" distB="0" distL="0" distR="0" wp14:anchorId="53FA0925" wp14:editId="3A3DAA48">
            <wp:extent cx="1905000" cy="317500"/>
            <wp:effectExtent l="0" t="0" r="0" b="6350"/>
            <wp:docPr id="2" name="Picture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BB3E55" w:rsidRDefault="00BB3E55" w:rsidP="005038A3">
      <w:pPr>
        <w:spacing w:after="0" w:line="240" w:lineRule="auto"/>
        <w:rPr>
          <w:rFonts w:ascii="Times New Roman" w:hAnsi="Times New Roman" w:cs="Times New Roman"/>
          <w:b/>
          <w:bCs/>
          <w:sz w:val="24"/>
          <w:szCs w:val="28"/>
          <w:lang w:val="en-US" w:bidi="ar-EG"/>
        </w:rPr>
        <w:sectPr w:rsidR="00BB3E55" w:rsidSect="00105722">
          <w:footerReference w:type="default" r:id="rId16"/>
          <w:pgSz w:w="6804" w:h="9639" w:code="9"/>
          <w:pgMar w:top="567" w:right="567" w:bottom="567" w:left="567" w:header="567" w:footer="425" w:gutter="0"/>
          <w:cols w:space="708"/>
          <w:titlePg/>
          <w:bidi/>
          <w:docGrid w:linePitch="360"/>
        </w:sectPr>
      </w:pPr>
    </w:p>
    <w:p w:rsidR="00BB3E55" w:rsidRPr="00BB3E55" w:rsidRDefault="00BB3E55" w:rsidP="00BB3E55">
      <w:pPr>
        <w:bidi/>
        <w:spacing w:after="0" w:line="240" w:lineRule="auto"/>
        <w:jc w:val="center"/>
        <w:rPr>
          <w:rFonts w:ascii="mylotus" w:hAnsi="mylotus" w:cs="mylotus"/>
          <w:b/>
          <w:bCs/>
          <w:sz w:val="32"/>
          <w:szCs w:val="32"/>
          <w:rtl/>
          <w:lang w:val="en-US" w:bidi="fa-IR"/>
        </w:rPr>
      </w:pPr>
      <w:r w:rsidRPr="00BB3E55">
        <w:rPr>
          <w:rFonts w:ascii="mylotus" w:hAnsi="mylotus" w:cs="mylotus"/>
          <w:b/>
          <w:bCs/>
          <w:sz w:val="32"/>
          <w:szCs w:val="32"/>
          <w:rtl/>
          <w:lang w:val="en-US" w:bidi="fa-IR"/>
        </w:rPr>
        <w:lastRenderedPageBreak/>
        <w:t>بسم الله الرحمن الرحیم</w:t>
      </w:r>
    </w:p>
    <w:p w:rsidR="00BB3E55" w:rsidRDefault="00BB3E55" w:rsidP="00BB3E55">
      <w:pPr>
        <w:pStyle w:val="1"/>
      </w:pPr>
      <w:bookmarkStart w:id="0" w:name="_Toc468619405"/>
      <w:r>
        <w:t>Daftar Isi</w:t>
      </w:r>
      <w:bookmarkEnd w:id="0"/>
    </w:p>
    <w:p w:rsidR="00C525EE" w:rsidRDefault="00C525EE" w:rsidP="00C525EE">
      <w:pPr>
        <w:pStyle w:val="TOC1"/>
        <w:tabs>
          <w:tab w:val="right" w:leader="dot" w:pos="5377"/>
        </w:tabs>
        <w:rPr>
          <w:rFonts w:asciiTheme="minorHAnsi" w:eastAsiaTheme="minorEastAsia" w:hAnsiTheme="minorHAnsi" w:cstheme="minorBidi"/>
          <w:b w:val="0"/>
          <w:bCs w:val="0"/>
          <w:noProof/>
          <w:sz w:val="22"/>
          <w:szCs w:val="22"/>
          <w:lang w:val="en-US"/>
        </w:rPr>
      </w:pPr>
      <w:r>
        <w:rPr>
          <w:rFonts w:ascii="Times New Roman" w:hAnsi="Times New Roman" w:cs="Times New Roman"/>
          <w:b w:val="0"/>
          <w:bCs w:val="0"/>
          <w:szCs w:val="28"/>
          <w:lang w:val="en-US" w:bidi="fa-IR"/>
        </w:rPr>
        <w:fldChar w:fldCharType="begin"/>
      </w:r>
      <w:r>
        <w:rPr>
          <w:rFonts w:ascii="Times New Roman" w:hAnsi="Times New Roman" w:cs="Times New Roman"/>
          <w:b w:val="0"/>
          <w:bCs w:val="0"/>
          <w:szCs w:val="28"/>
          <w:lang w:val="en-US" w:bidi="fa-IR"/>
        </w:rPr>
        <w:instrText xml:space="preserve"> TOC \h \z \t "1,1,2,2" </w:instrText>
      </w:r>
      <w:r>
        <w:rPr>
          <w:rFonts w:ascii="Times New Roman" w:hAnsi="Times New Roman" w:cs="Times New Roman"/>
          <w:b w:val="0"/>
          <w:bCs w:val="0"/>
          <w:szCs w:val="28"/>
          <w:lang w:val="en-US" w:bidi="fa-IR"/>
        </w:rPr>
        <w:fldChar w:fldCharType="separate"/>
      </w:r>
      <w:hyperlink w:anchor="_Toc468619405" w:history="1">
        <w:r w:rsidRPr="00DD0B38">
          <w:rPr>
            <w:rStyle w:val="Hyperlink"/>
            <w:noProof/>
            <w:lang w:bidi="ar-EG"/>
          </w:rPr>
          <w:t>Daftar Isi</w:t>
        </w:r>
        <w:r>
          <w:rPr>
            <w:noProof/>
            <w:webHidden/>
          </w:rPr>
          <w:tab/>
        </w:r>
        <w:r>
          <w:rPr>
            <w:noProof/>
            <w:webHidden/>
          </w:rPr>
          <w:fldChar w:fldCharType="begin"/>
        </w:r>
        <w:r>
          <w:rPr>
            <w:noProof/>
            <w:webHidden/>
          </w:rPr>
          <w:instrText xml:space="preserve"> PAGEREF _Toc468619405 \h </w:instrText>
        </w:r>
        <w:r>
          <w:rPr>
            <w:noProof/>
            <w:webHidden/>
          </w:rPr>
        </w:r>
        <w:r>
          <w:rPr>
            <w:noProof/>
            <w:webHidden/>
          </w:rPr>
          <w:fldChar w:fldCharType="separate"/>
        </w:r>
        <w:r>
          <w:rPr>
            <w:rFonts w:cs="Times New Roman"/>
            <w:noProof/>
            <w:webHidden/>
            <w:rtl/>
          </w:rPr>
          <w:t>3</w:t>
        </w:r>
        <w:r>
          <w:rPr>
            <w:noProof/>
            <w:webHidden/>
          </w:rPr>
          <w:fldChar w:fldCharType="end"/>
        </w:r>
      </w:hyperlink>
    </w:p>
    <w:p w:rsidR="00C525EE" w:rsidRDefault="006A5FBA" w:rsidP="00C525EE">
      <w:pPr>
        <w:pStyle w:val="TOC1"/>
        <w:tabs>
          <w:tab w:val="right" w:leader="dot" w:pos="5377"/>
        </w:tabs>
        <w:rPr>
          <w:rFonts w:asciiTheme="minorHAnsi" w:eastAsiaTheme="minorEastAsia" w:hAnsiTheme="minorHAnsi" w:cstheme="minorBidi"/>
          <w:b w:val="0"/>
          <w:bCs w:val="0"/>
          <w:noProof/>
          <w:sz w:val="22"/>
          <w:szCs w:val="22"/>
          <w:lang w:val="en-US"/>
        </w:rPr>
      </w:pPr>
      <w:hyperlink w:anchor="_Toc468619406" w:history="1">
        <w:r w:rsidR="00C525EE" w:rsidRPr="00DD0B38">
          <w:rPr>
            <w:rStyle w:val="Hyperlink"/>
            <w:noProof/>
            <w:lang w:bidi="ar-EG"/>
          </w:rPr>
          <w:t>Pendahuluan</w:t>
        </w:r>
        <w:r w:rsidR="00C525EE">
          <w:rPr>
            <w:noProof/>
            <w:webHidden/>
          </w:rPr>
          <w:tab/>
        </w:r>
        <w:r w:rsidR="00C525EE">
          <w:rPr>
            <w:noProof/>
            <w:webHidden/>
          </w:rPr>
          <w:fldChar w:fldCharType="begin"/>
        </w:r>
        <w:r w:rsidR="00C525EE">
          <w:rPr>
            <w:noProof/>
            <w:webHidden/>
          </w:rPr>
          <w:instrText xml:space="preserve"> PAGEREF _Toc468619406 \h </w:instrText>
        </w:r>
        <w:r w:rsidR="00C525EE">
          <w:rPr>
            <w:noProof/>
            <w:webHidden/>
          </w:rPr>
        </w:r>
        <w:r w:rsidR="00C525EE">
          <w:rPr>
            <w:noProof/>
            <w:webHidden/>
          </w:rPr>
          <w:fldChar w:fldCharType="separate"/>
        </w:r>
        <w:r w:rsidR="00C525EE">
          <w:rPr>
            <w:rFonts w:cs="Times New Roman"/>
            <w:noProof/>
            <w:webHidden/>
            <w:rtl/>
          </w:rPr>
          <w:t>5</w:t>
        </w:r>
        <w:r w:rsidR="00C525EE">
          <w:rPr>
            <w:noProof/>
            <w:webHidden/>
          </w:rPr>
          <w:fldChar w:fldCharType="end"/>
        </w:r>
      </w:hyperlink>
    </w:p>
    <w:p w:rsidR="00C525EE" w:rsidRDefault="006A5FBA" w:rsidP="00C525EE">
      <w:pPr>
        <w:pStyle w:val="TOC1"/>
        <w:tabs>
          <w:tab w:val="right" w:leader="dot" w:pos="5377"/>
        </w:tabs>
        <w:rPr>
          <w:rFonts w:asciiTheme="minorHAnsi" w:eastAsiaTheme="minorEastAsia" w:hAnsiTheme="minorHAnsi" w:cstheme="minorBidi"/>
          <w:b w:val="0"/>
          <w:bCs w:val="0"/>
          <w:noProof/>
          <w:sz w:val="22"/>
          <w:szCs w:val="22"/>
          <w:lang w:val="en-US"/>
        </w:rPr>
      </w:pPr>
      <w:hyperlink w:anchor="_Toc468619407" w:history="1">
        <w:r w:rsidR="00C525EE" w:rsidRPr="00DD0B38">
          <w:rPr>
            <w:rStyle w:val="Hyperlink"/>
            <w:noProof/>
            <w:lang w:bidi="ar-EG"/>
          </w:rPr>
          <w:t>Pengertian Tauhid uluhiah</w:t>
        </w:r>
        <w:r w:rsidR="00C525EE">
          <w:rPr>
            <w:noProof/>
            <w:webHidden/>
          </w:rPr>
          <w:tab/>
        </w:r>
        <w:r w:rsidR="00C525EE">
          <w:rPr>
            <w:noProof/>
            <w:webHidden/>
          </w:rPr>
          <w:fldChar w:fldCharType="begin"/>
        </w:r>
        <w:r w:rsidR="00C525EE">
          <w:rPr>
            <w:noProof/>
            <w:webHidden/>
          </w:rPr>
          <w:instrText xml:space="preserve"> PAGEREF _Toc468619407 \h </w:instrText>
        </w:r>
        <w:r w:rsidR="00C525EE">
          <w:rPr>
            <w:noProof/>
            <w:webHidden/>
          </w:rPr>
        </w:r>
        <w:r w:rsidR="00C525EE">
          <w:rPr>
            <w:noProof/>
            <w:webHidden/>
          </w:rPr>
          <w:fldChar w:fldCharType="separate"/>
        </w:r>
        <w:r w:rsidR="00C525EE">
          <w:rPr>
            <w:rFonts w:cs="Times New Roman"/>
            <w:noProof/>
            <w:webHidden/>
            <w:rtl/>
          </w:rPr>
          <w:t>8</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08" w:history="1">
        <w:r w:rsidR="00C525EE" w:rsidRPr="00DD0B38">
          <w:rPr>
            <w:rStyle w:val="Hyperlink"/>
            <w:noProof/>
            <w:lang w:bidi="ar-EG"/>
          </w:rPr>
          <w:t xml:space="preserve">Nama-Nama Lain Dari </w:t>
        </w:r>
        <w:r w:rsidR="00C525EE" w:rsidRPr="00DD0B38">
          <w:rPr>
            <w:rStyle w:val="Hyperlink"/>
            <w:i/>
            <w:iCs/>
            <w:noProof/>
            <w:lang w:bidi="ar-EG"/>
          </w:rPr>
          <w:t>Tauhid uluhiah</w:t>
        </w:r>
        <w:r w:rsidR="00C525EE">
          <w:rPr>
            <w:noProof/>
            <w:webHidden/>
          </w:rPr>
          <w:tab/>
        </w:r>
        <w:r w:rsidR="00C525EE">
          <w:rPr>
            <w:noProof/>
            <w:webHidden/>
          </w:rPr>
          <w:fldChar w:fldCharType="begin"/>
        </w:r>
        <w:r w:rsidR="00C525EE">
          <w:rPr>
            <w:noProof/>
            <w:webHidden/>
          </w:rPr>
          <w:instrText xml:space="preserve"> PAGEREF _Toc468619408 \h </w:instrText>
        </w:r>
        <w:r w:rsidR="00C525EE">
          <w:rPr>
            <w:noProof/>
            <w:webHidden/>
          </w:rPr>
        </w:r>
        <w:r w:rsidR="00C525EE">
          <w:rPr>
            <w:noProof/>
            <w:webHidden/>
          </w:rPr>
          <w:fldChar w:fldCharType="separate"/>
        </w:r>
        <w:r w:rsidR="00C525EE">
          <w:rPr>
            <w:rFonts w:cs="Times New Roman"/>
            <w:noProof/>
            <w:webHidden/>
            <w:rtl/>
          </w:rPr>
          <w:t>10</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09" w:history="1">
        <w:r w:rsidR="00C525EE" w:rsidRPr="00DD0B38">
          <w:rPr>
            <w:rStyle w:val="Hyperlink"/>
            <w:noProof/>
            <w:lang w:bidi="ar-EG"/>
          </w:rPr>
          <w:t>Urgensi Tauhid uluhiah</w:t>
        </w:r>
        <w:r w:rsidR="00C525EE">
          <w:rPr>
            <w:noProof/>
            <w:webHidden/>
          </w:rPr>
          <w:tab/>
        </w:r>
        <w:r w:rsidR="00C525EE">
          <w:rPr>
            <w:noProof/>
            <w:webHidden/>
          </w:rPr>
          <w:fldChar w:fldCharType="begin"/>
        </w:r>
        <w:r w:rsidR="00C525EE">
          <w:rPr>
            <w:noProof/>
            <w:webHidden/>
          </w:rPr>
          <w:instrText xml:space="preserve"> PAGEREF _Toc468619409 \h </w:instrText>
        </w:r>
        <w:r w:rsidR="00C525EE">
          <w:rPr>
            <w:noProof/>
            <w:webHidden/>
          </w:rPr>
        </w:r>
        <w:r w:rsidR="00C525EE">
          <w:rPr>
            <w:noProof/>
            <w:webHidden/>
          </w:rPr>
          <w:fldChar w:fldCharType="separate"/>
        </w:r>
        <w:r w:rsidR="00C525EE">
          <w:rPr>
            <w:rFonts w:cs="Times New Roman"/>
            <w:noProof/>
            <w:webHidden/>
            <w:rtl/>
          </w:rPr>
          <w:t>11</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10" w:history="1">
        <w:r w:rsidR="00C525EE" w:rsidRPr="00DD0B38">
          <w:rPr>
            <w:rStyle w:val="Hyperlink"/>
            <w:noProof/>
            <w:lang w:val="id-ID" w:bidi="ar-EG"/>
          </w:rPr>
          <w:t>Dalil-Dalil Tahuhid Uluhiah</w:t>
        </w:r>
        <w:r w:rsidR="00C525EE">
          <w:rPr>
            <w:noProof/>
            <w:webHidden/>
          </w:rPr>
          <w:tab/>
        </w:r>
        <w:r w:rsidR="00C525EE">
          <w:rPr>
            <w:noProof/>
            <w:webHidden/>
          </w:rPr>
          <w:fldChar w:fldCharType="begin"/>
        </w:r>
        <w:r w:rsidR="00C525EE">
          <w:rPr>
            <w:noProof/>
            <w:webHidden/>
          </w:rPr>
          <w:instrText xml:space="preserve"> PAGEREF _Toc468619410 \h </w:instrText>
        </w:r>
        <w:r w:rsidR="00C525EE">
          <w:rPr>
            <w:noProof/>
            <w:webHidden/>
          </w:rPr>
        </w:r>
        <w:r w:rsidR="00C525EE">
          <w:rPr>
            <w:noProof/>
            <w:webHidden/>
          </w:rPr>
          <w:fldChar w:fldCharType="separate"/>
        </w:r>
        <w:r w:rsidR="00C525EE">
          <w:rPr>
            <w:rFonts w:cs="Times New Roman"/>
            <w:noProof/>
            <w:webHidden/>
            <w:rtl/>
          </w:rPr>
          <w:t>19</w:t>
        </w:r>
        <w:r w:rsidR="00C525EE">
          <w:rPr>
            <w:noProof/>
            <w:webHidden/>
          </w:rPr>
          <w:fldChar w:fldCharType="end"/>
        </w:r>
      </w:hyperlink>
    </w:p>
    <w:p w:rsidR="00C525EE" w:rsidRDefault="006A5FBA" w:rsidP="00C525EE">
      <w:pPr>
        <w:pStyle w:val="TOC1"/>
        <w:tabs>
          <w:tab w:val="right" w:leader="dot" w:pos="5377"/>
        </w:tabs>
        <w:rPr>
          <w:rFonts w:asciiTheme="minorHAnsi" w:eastAsiaTheme="minorEastAsia" w:hAnsiTheme="minorHAnsi" w:cstheme="minorBidi"/>
          <w:b w:val="0"/>
          <w:bCs w:val="0"/>
          <w:noProof/>
          <w:sz w:val="22"/>
          <w:szCs w:val="22"/>
          <w:lang w:val="en-US"/>
        </w:rPr>
      </w:pPr>
      <w:hyperlink w:anchor="_Toc468619411" w:history="1">
        <w:r w:rsidR="00C525EE" w:rsidRPr="00DD0B38">
          <w:rPr>
            <w:rStyle w:val="Hyperlink"/>
            <w:noProof/>
            <w:lang w:bidi="ar-EG"/>
          </w:rPr>
          <w:t xml:space="preserve">Rukun (pilar) </w:t>
        </w:r>
        <w:r w:rsidR="00C525EE" w:rsidRPr="00DD0B38">
          <w:rPr>
            <w:rStyle w:val="Hyperlink"/>
            <w:i/>
            <w:iCs/>
            <w:noProof/>
            <w:lang w:bidi="ar-EG"/>
          </w:rPr>
          <w:t>Tauhid uluhiah</w:t>
        </w:r>
        <w:r w:rsidR="00C525EE">
          <w:rPr>
            <w:noProof/>
            <w:webHidden/>
          </w:rPr>
          <w:tab/>
        </w:r>
        <w:r w:rsidR="00C525EE">
          <w:rPr>
            <w:noProof/>
            <w:webHidden/>
          </w:rPr>
          <w:fldChar w:fldCharType="begin"/>
        </w:r>
        <w:r w:rsidR="00C525EE">
          <w:rPr>
            <w:noProof/>
            <w:webHidden/>
          </w:rPr>
          <w:instrText xml:space="preserve"> PAGEREF _Toc468619411 \h </w:instrText>
        </w:r>
        <w:r w:rsidR="00C525EE">
          <w:rPr>
            <w:noProof/>
            <w:webHidden/>
          </w:rPr>
        </w:r>
        <w:r w:rsidR="00C525EE">
          <w:rPr>
            <w:noProof/>
            <w:webHidden/>
          </w:rPr>
          <w:fldChar w:fldCharType="separate"/>
        </w:r>
        <w:r w:rsidR="00C525EE">
          <w:rPr>
            <w:rFonts w:cs="Times New Roman"/>
            <w:noProof/>
            <w:webHidden/>
            <w:rtl/>
          </w:rPr>
          <w:t>25</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12" w:history="1">
        <w:r w:rsidR="00C525EE" w:rsidRPr="00DD0B38">
          <w:rPr>
            <w:rStyle w:val="Hyperlink"/>
            <w:noProof/>
            <w:lang w:bidi="ar-EG"/>
          </w:rPr>
          <w:t>Definisi ibadah secara etimologi dan terminologi</w:t>
        </w:r>
        <w:r w:rsidR="00C525EE">
          <w:rPr>
            <w:noProof/>
            <w:webHidden/>
          </w:rPr>
          <w:tab/>
        </w:r>
        <w:r w:rsidR="00C525EE">
          <w:rPr>
            <w:noProof/>
            <w:webHidden/>
          </w:rPr>
          <w:fldChar w:fldCharType="begin"/>
        </w:r>
        <w:r w:rsidR="00C525EE">
          <w:rPr>
            <w:noProof/>
            <w:webHidden/>
          </w:rPr>
          <w:instrText xml:space="preserve"> PAGEREF _Toc468619412 \h </w:instrText>
        </w:r>
        <w:r w:rsidR="00C525EE">
          <w:rPr>
            <w:noProof/>
            <w:webHidden/>
          </w:rPr>
        </w:r>
        <w:r w:rsidR="00C525EE">
          <w:rPr>
            <w:noProof/>
            <w:webHidden/>
          </w:rPr>
          <w:fldChar w:fldCharType="separate"/>
        </w:r>
        <w:r w:rsidR="00C525EE">
          <w:rPr>
            <w:rFonts w:cs="Times New Roman"/>
            <w:noProof/>
            <w:webHidden/>
            <w:rtl/>
          </w:rPr>
          <w:t>28</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13" w:history="1">
        <w:r w:rsidR="00C525EE" w:rsidRPr="00DD0B38">
          <w:rPr>
            <w:rStyle w:val="Hyperlink"/>
            <w:noProof/>
            <w:lang w:bidi="ar-EG"/>
          </w:rPr>
          <w:t>Beda antara ibadah dan tauhid ibadah</w:t>
        </w:r>
        <w:r w:rsidR="00C525EE">
          <w:rPr>
            <w:noProof/>
            <w:webHidden/>
          </w:rPr>
          <w:tab/>
        </w:r>
        <w:r w:rsidR="00C525EE">
          <w:rPr>
            <w:noProof/>
            <w:webHidden/>
          </w:rPr>
          <w:fldChar w:fldCharType="begin"/>
        </w:r>
        <w:r w:rsidR="00C525EE">
          <w:rPr>
            <w:noProof/>
            <w:webHidden/>
          </w:rPr>
          <w:instrText xml:space="preserve"> PAGEREF _Toc468619413 \h </w:instrText>
        </w:r>
        <w:r w:rsidR="00C525EE">
          <w:rPr>
            <w:noProof/>
            <w:webHidden/>
          </w:rPr>
        </w:r>
        <w:r w:rsidR="00C525EE">
          <w:rPr>
            <w:noProof/>
            <w:webHidden/>
          </w:rPr>
          <w:fldChar w:fldCharType="separate"/>
        </w:r>
        <w:r w:rsidR="00C525EE">
          <w:rPr>
            <w:rFonts w:cs="Times New Roman"/>
            <w:noProof/>
            <w:webHidden/>
            <w:rtl/>
          </w:rPr>
          <w:t>31</w:t>
        </w:r>
        <w:r w:rsidR="00C525EE">
          <w:rPr>
            <w:noProof/>
            <w:webHidden/>
          </w:rPr>
          <w:fldChar w:fldCharType="end"/>
        </w:r>
      </w:hyperlink>
    </w:p>
    <w:p w:rsidR="00C525EE" w:rsidRDefault="006A5FBA" w:rsidP="00C525EE">
      <w:pPr>
        <w:pStyle w:val="TOC1"/>
        <w:tabs>
          <w:tab w:val="right" w:leader="dot" w:pos="5377"/>
        </w:tabs>
        <w:rPr>
          <w:rFonts w:asciiTheme="minorHAnsi" w:eastAsiaTheme="minorEastAsia" w:hAnsiTheme="minorHAnsi" w:cstheme="minorBidi"/>
          <w:b w:val="0"/>
          <w:bCs w:val="0"/>
          <w:noProof/>
          <w:sz w:val="22"/>
          <w:szCs w:val="22"/>
          <w:lang w:val="en-US"/>
        </w:rPr>
      </w:pPr>
      <w:hyperlink w:anchor="_Toc468619414" w:history="1">
        <w:r w:rsidR="00C525EE" w:rsidRPr="00DD0B38">
          <w:rPr>
            <w:rStyle w:val="Hyperlink"/>
            <w:noProof/>
            <w:lang w:bidi="ar-EG"/>
          </w:rPr>
          <w:t>Kapan suatu ibadah diterima?</w:t>
        </w:r>
        <w:r w:rsidR="00C525EE">
          <w:rPr>
            <w:noProof/>
            <w:webHidden/>
          </w:rPr>
          <w:tab/>
        </w:r>
        <w:r w:rsidR="00C525EE">
          <w:rPr>
            <w:noProof/>
            <w:webHidden/>
          </w:rPr>
          <w:fldChar w:fldCharType="begin"/>
        </w:r>
        <w:r w:rsidR="00C525EE">
          <w:rPr>
            <w:noProof/>
            <w:webHidden/>
          </w:rPr>
          <w:instrText xml:space="preserve"> PAGEREF _Toc468619414 \h </w:instrText>
        </w:r>
        <w:r w:rsidR="00C525EE">
          <w:rPr>
            <w:noProof/>
            <w:webHidden/>
          </w:rPr>
        </w:r>
        <w:r w:rsidR="00C525EE">
          <w:rPr>
            <w:noProof/>
            <w:webHidden/>
          </w:rPr>
          <w:fldChar w:fldCharType="separate"/>
        </w:r>
        <w:r w:rsidR="00C525EE">
          <w:rPr>
            <w:rFonts w:cs="Times New Roman"/>
            <w:noProof/>
            <w:webHidden/>
            <w:rtl/>
          </w:rPr>
          <w:t>32</w:t>
        </w:r>
        <w:r w:rsidR="00C525EE">
          <w:rPr>
            <w:noProof/>
            <w:webHidden/>
          </w:rPr>
          <w:fldChar w:fldCharType="end"/>
        </w:r>
      </w:hyperlink>
    </w:p>
    <w:p w:rsidR="00C525EE" w:rsidRDefault="006A5FBA" w:rsidP="00C525EE">
      <w:pPr>
        <w:pStyle w:val="TOC1"/>
        <w:tabs>
          <w:tab w:val="right" w:leader="dot" w:pos="5377"/>
        </w:tabs>
        <w:rPr>
          <w:rFonts w:asciiTheme="minorHAnsi" w:eastAsiaTheme="minorEastAsia" w:hAnsiTheme="minorHAnsi" w:cstheme="minorBidi"/>
          <w:b w:val="0"/>
          <w:bCs w:val="0"/>
          <w:noProof/>
          <w:sz w:val="22"/>
          <w:szCs w:val="22"/>
          <w:lang w:val="en-US"/>
        </w:rPr>
      </w:pPr>
      <w:hyperlink w:anchor="_Toc468619415" w:history="1">
        <w:r w:rsidR="00C525EE" w:rsidRPr="00DD0B38">
          <w:rPr>
            <w:rStyle w:val="Hyperlink"/>
            <w:noProof/>
            <w:lang w:bidi="ar-EG"/>
          </w:rPr>
          <w:t xml:space="preserve">Urgensi ikhlas dan </w:t>
        </w:r>
        <w:r w:rsidR="00C525EE" w:rsidRPr="00DD0B38">
          <w:rPr>
            <w:rStyle w:val="Hyperlink"/>
            <w:i/>
            <w:iCs/>
            <w:noProof/>
            <w:lang w:bidi="ar-EG"/>
          </w:rPr>
          <w:t>Mutaba’ah</w:t>
        </w:r>
        <w:r w:rsidR="00C525EE" w:rsidRPr="00DD0B38">
          <w:rPr>
            <w:rStyle w:val="Hyperlink"/>
            <w:noProof/>
            <w:lang w:bidi="ar-EG"/>
          </w:rPr>
          <w:t xml:space="preserve"> (mengikuti tuntunan)</w:t>
        </w:r>
        <w:r w:rsidR="00C525EE">
          <w:rPr>
            <w:noProof/>
            <w:webHidden/>
          </w:rPr>
          <w:tab/>
        </w:r>
        <w:r w:rsidR="00C525EE">
          <w:rPr>
            <w:noProof/>
            <w:webHidden/>
          </w:rPr>
          <w:fldChar w:fldCharType="begin"/>
        </w:r>
        <w:r w:rsidR="00C525EE">
          <w:rPr>
            <w:noProof/>
            <w:webHidden/>
          </w:rPr>
          <w:instrText xml:space="preserve"> PAGEREF _Toc468619415 \h </w:instrText>
        </w:r>
        <w:r w:rsidR="00C525EE">
          <w:rPr>
            <w:noProof/>
            <w:webHidden/>
          </w:rPr>
        </w:r>
        <w:r w:rsidR="00C525EE">
          <w:rPr>
            <w:noProof/>
            <w:webHidden/>
          </w:rPr>
          <w:fldChar w:fldCharType="separate"/>
        </w:r>
        <w:r w:rsidR="00C525EE">
          <w:rPr>
            <w:rFonts w:cs="Times New Roman"/>
            <w:noProof/>
            <w:webHidden/>
            <w:rtl/>
          </w:rPr>
          <w:t>37</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16" w:history="1">
        <w:r w:rsidR="00C525EE" w:rsidRPr="00DD0B38">
          <w:rPr>
            <w:rStyle w:val="Hyperlink"/>
            <w:noProof/>
            <w:lang w:bidi="ar-EG"/>
          </w:rPr>
          <w:t>Rukun Ibadah</w:t>
        </w:r>
        <w:r w:rsidR="00C525EE">
          <w:rPr>
            <w:noProof/>
            <w:webHidden/>
          </w:rPr>
          <w:tab/>
        </w:r>
        <w:r w:rsidR="00C525EE">
          <w:rPr>
            <w:noProof/>
            <w:webHidden/>
          </w:rPr>
          <w:fldChar w:fldCharType="begin"/>
        </w:r>
        <w:r w:rsidR="00C525EE">
          <w:rPr>
            <w:noProof/>
            <w:webHidden/>
          </w:rPr>
          <w:instrText xml:space="preserve"> PAGEREF _Toc468619416 \h </w:instrText>
        </w:r>
        <w:r w:rsidR="00C525EE">
          <w:rPr>
            <w:noProof/>
            <w:webHidden/>
          </w:rPr>
        </w:r>
        <w:r w:rsidR="00C525EE">
          <w:rPr>
            <w:noProof/>
            <w:webHidden/>
          </w:rPr>
          <w:fldChar w:fldCharType="separate"/>
        </w:r>
        <w:r w:rsidR="00C525EE">
          <w:rPr>
            <w:rFonts w:cs="Times New Roman"/>
            <w:noProof/>
            <w:webHidden/>
            <w:rtl/>
          </w:rPr>
          <w:t>40</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17" w:history="1">
        <w:r w:rsidR="00C525EE" w:rsidRPr="00DD0B38">
          <w:rPr>
            <w:rStyle w:val="Hyperlink"/>
            <w:noProof/>
            <w:lang w:bidi="ar-EG"/>
          </w:rPr>
          <w:t>Mana yang lebih ditekankan, harap atau takut?</w:t>
        </w:r>
        <w:r w:rsidR="00C525EE">
          <w:rPr>
            <w:noProof/>
            <w:webHidden/>
          </w:rPr>
          <w:tab/>
        </w:r>
        <w:r w:rsidR="00C525EE">
          <w:rPr>
            <w:noProof/>
            <w:webHidden/>
          </w:rPr>
          <w:fldChar w:fldCharType="begin"/>
        </w:r>
        <w:r w:rsidR="00C525EE">
          <w:rPr>
            <w:noProof/>
            <w:webHidden/>
          </w:rPr>
          <w:instrText xml:space="preserve"> PAGEREF _Toc468619417 \h </w:instrText>
        </w:r>
        <w:r w:rsidR="00C525EE">
          <w:rPr>
            <w:noProof/>
            <w:webHidden/>
          </w:rPr>
        </w:r>
        <w:r w:rsidR="00C525EE">
          <w:rPr>
            <w:noProof/>
            <w:webHidden/>
          </w:rPr>
          <w:fldChar w:fldCharType="separate"/>
        </w:r>
        <w:r w:rsidR="00C525EE">
          <w:rPr>
            <w:rFonts w:cs="Times New Roman"/>
            <w:noProof/>
            <w:webHidden/>
            <w:rtl/>
          </w:rPr>
          <w:t>48</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18" w:history="1">
        <w:r w:rsidR="00C525EE" w:rsidRPr="00DD0B38">
          <w:rPr>
            <w:rStyle w:val="Hyperlink"/>
            <w:noProof/>
            <w:lang w:bidi="ar-EG"/>
          </w:rPr>
          <w:t xml:space="preserve">Takut wajib dan takut </w:t>
        </w:r>
        <w:r w:rsidR="00C525EE" w:rsidRPr="00DD0B38">
          <w:rPr>
            <w:rStyle w:val="Hyperlink"/>
            <w:i/>
            <w:iCs/>
            <w:noProof/>
            <w:lang w:bidi="ar-EG"/>
          </w:rPr>
          <w:t>mustahab</w:t>
        </w:r>
        <w:r w:rsidR="00C525EE" w:rsidRPr="00DD0B38">
          <w:rPr>
            <w:rStyle w:val="Hyperlink"/>
            <w:noProof/>
            <w:lang w:bidi="ar-EG"/>
          </w:rPr>
          <w:t xml:space="preserve"> (disukai)</w:t>
        </w:r>
        <w:r w:rsidR="00C525EE">
          <w:rPr>
            <w:noProof/>
            <w:webHidden/>
          </w:rPr>
          <w:tab/>
        </w:r>
        <w:r w:rsidR="00C525EE">
          <w:rPr>
            <w:noProof/>
            <w:webHidden/>
          </w:rPr>
          <w:fldChar w:fldCharType="begin"/>
        </w:r>
        <w:r w:rsidR="00C525EE">
          <w:rPr>
            <w:noProof/>
            <w:webHidden/>
          </w:rPr>
          <w:instrText xml:space="preserve"> PAGEREF _Toc468619418 \h </w:instrText>
        </w:r>
        <w:r w:rsidR="00C525EE">
          <w:rPr>
            <w:noProof/>
            <w:webHidden/>
          </w:rPr>
        </w:r>
        <w:r w:rsidR="00C525EE">
          <w:rPr>
            <w:noProof/>
            <w:webHidden/>
          </w:rPr>
          <w:fldChar w:fldCharType="separate"/>
        </w:r>
        <w:r w:rsidR="00C525EE">
          <w:rPr>
            <w:rFonts w:cs="Times New Roman"/>
            <w:noProof/>
            <w:webHidden/>
            <w:rtl/>
          </w:rPr>
          <w:t>50</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19" w:history="1">
        <w:r w:rsidR="00C525EE" w:rsidRPr="00DD0B38">
          <w:rPr>
            <w:rStyle w:val="Hyperlink"/>
            <w:noProof/>
            <w:lang w:bidi="ar-EG"/>
          </w:rPr>
          <w:t>Macam-Macam Ibadah</w:t>
        </w:r>
        <w:r w:rsidR="00C525EE">
          <w:rPr>
            <w:noProof/>
            <w:webHidden/>
          </w:rPr>
          <w:tab/>
        </w:r>
        <w:r w:rsidR="00C525EE">
          <w:rPr>
            <w:noProof/>
            <w:webHidden/>
          </w:rPr>
          <w:fldChar w:fldCharType="begin"/>
        </w:r>
        <w:r w:rsidR="00C525EE">
          <w:rPr>
            <w:noProof/>
            <w:webHidden/>
          </w:rPr>
          <w:instrText xml:space="preserve"> PAGEREF _Toc468619419 \h </w:instrText>
        </w:r>
        <w:r w:rsidR="00C525EE">
          <w:rPr>
            <w:noProof/>
            <w:webHidden/>
          </w:rPr>
        </w:r>
        <w:r w:rsidR="00C525EE">
          <w:rPr>
            <w:noProof/>
            <w:webHidden/>
          </w:rPr>
          <w:fldChar w:fldCharType="separate"/>
        </w:r>
        <w:r w:rsidR="00C525EE">
          <w:rPr>
            <w:rFonts w:cs="Times New Roman"/>
            <w:noProof/>
            <w:webHidden/>
            <w:rtl/>
          </w:rPr>
          <w:t>51</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20" w:history="1">
        <w:r w:rsidR="00C525EE" w:rsidRPr="00DD0B38">
          <w:rPr>
            <w:rStyle w:val="Hyperlink"/>
            <w:noProof/>
            <w:lang w:val="id-ID" w:bidi="ar-EG"/>
          </w:rPr>
          <w:t>Penghambaan Makluk Kepada Allah</w:t>
        </w:r>
        <w:r w:rsidR="00C525EE">
          <w:rPr>
            <w:noProof/>
            <w:webHidden/>
          </w:rPr>
          <w:tab/>
        </w:r>
        <w:r w:rsidR="00C525EE">
          <w:rPr>
            <w:noProof/>
            <w:webHidden/>
          </w:rPr>
          <w:fldChar w:fldCharType="begin"/>
        </w:r>
        <w:r w:rsidR="00C525EE">
          <w:rPr>
            <w:noProof/>
            <w:webHidden/>
          </w:rPr>
          <w:instrText xml:space="preserve"> PAGEREF _Toc468619420 \h </w:instrText>
        </w:r>
        <w:r w:rsidR="00C525EE">
          <w:rPr>
            <w:noProof/>
            <w:webHidden/>
          </w:rPr>
        </w:r>
        <w:r w:rsidR="00C525EE">
          <w:rPr>
            <w:noProof/>
            <w:webHidden/>
          </w:rPr>
          <w:fldChar w:fldCharType="separate"/>
        </w:r>
        <w:r w:rsidR="00C525EE">
          <w:rPr>
            <w:rFonts w:cs="Times New Roman"/>
            <w:noProof/>
            <w:webHidden/>
            <w:rtl/>
          </w:rPr>
          <w:t>52</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21" w:history="1">
        <w:r w:rsidR="00C525EE" w:rsidRPr="00DD0B38">
          <w:rPr>
            <w:rStyle w:val="Hyperlink"/>
            <w:noProof/>
            <w:lang w:bidi="ar-EG"/>
          </w:rPr>
          <w:t>Keutamaan Tauhid uluhiah</w:t>
        </w:r>
        <w:r w:rsidR="00C525EE">
          <w:rPr>
            <w:noProof/>
            <w:webHidden/>
          </w:rPr>
          <w:tab/>
        </w:r>
        <w:r w:rsidR="00C525EE">
          <w:rPr>
            <w:noProof/>
            <w:webHidden/>
          </w:rPr>
          <w:fldChar w:fldCharType="begin"/>
        </w:r>
        <w:r w:rsidR="00C525EE">
          <w:rPr>
            <w:noProof/>
            <w:webHidden/>
          </w:rPr>
          <w:instrText xml:space="preserve"> PAGEREF _Toc468619421 \h </w:instrText>
        </w:r>
        <w:r w:rsidR="00C525EE">
          <w:rPr>
            <w:noProof/>
            <w:webHidden/>
          </w:rPr>
        </w:r>
        <w:r w:rsidR="00C525EE">
          <w:rPr>
            <w:noProof/>
            <w:webHidden/>
          </w:rPr>
          <w:fldChar w:fldCharType="separate"/>
        </w:r>
        <w:r w:rsidR="00C525EE">
          <w:rPr>
            <w:rFonts w:cs="Times New Roman"/>
            <w:noProof/>
            <w:webHidden/>
            <w:rtl/>
          </w:rPr>
          <w:t>55</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22" w:history="1">
        <w:r w:rsidR="00C525EE" w:rsidRPr="00DD0B38">
          <w:rPr>
            <w:rStyle w:val="Hyperlink"/>
            <w:noProof/>
            <w:lang w:bidi="ar-EG"/>
          </w:rPr>
          <w:t>Penyebab Tumbuhnya Tauhid Di Dalam Hati</w:t>
        </w:r>
        <w:r w:rsidR="00C525EE">
          <w:rPr>
            <w:noProof/>
            <w:webHidden/>
          </w:rPr>
          <w:tab/>
        </w:r>
        <w:r w:rsidR="00C525EE">
          <w:rPr>
            <w:noProof/>
            <w:webHidden/>
          </w:rPr>
          <w:fldChar w:fldCharType="begin"/>
        </w:r>
        <w:r w:rsidR="00C525EE">
          <w:rPr>
            <w:noProof/>
            <w:webHidden/>
          </w:rPr>
          <w:instrText xml:space="preserve"> PAGEREF _Toc468619422 \h </w:instrText>
        </w:r>
        <w:r w:rsidR="00C525EE">
          <w:rPr>
            <w:noProof/>
            <w:webHidden/>
          </w:rPr>
        </w:r>
        <w:r w:rsidR="00C525EE">
          <w:rPr>
            <w:noProof/>
            <w:webHidden/>
          </w:rPr>
          <w:fldChar w:fldCharType="separate"/>
        </w:r>
        <w:r w:rsidR="00C525EE">
          <w:rPr>
            <w:rFonts w:cs="Times New Roman"/>
            <w:noProof/>
            <w:webHidden/>
            <w:rtl/>
          </w:rPr>
          <w:t>61</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23" w:history="1">
        <w:r w:rsidR="00C525EE" w:rsidRPr="00DD0B38">
          <w:rPr>
            <w:rStyle w:val="Hyperlink"/>
            <w:noProof/>
            <w:lang w:bidi="ar-EG"/>
          </w:rPr>
          <w:t xml:space="preserve">Metode Dakwah Kepada </w:t>
        </w:r>
        <w:r w:rsidR="00C525EE" w:rsidRPr="00DD0B38">
          <w:rPr>
            <w:rStyle w:val="Hyperlink"/>
            <w:i/>
            <w:iCs/>
            <w:noProof/>
            <w:lang w:bidi="ar-EG"/>
          </w:rPr>
          <w:t>Tauhid uluhiah</w:t>
        </w:r>
        <w:r w:rsidR="00C525EE" w:rsidRPr="00DD0B38">
          <w:rPr>
            <w:rStyle w:val="Hyperlink"/>
            <w:noProof/>
            <w:lang w:bidi="ar-EG"/>
          </w:rPr>
          <w:t xml:space="preserve"> Dalam Al-Quran Al-Karim</w:t>
        </w:r>
        <w:r w:rsidR="00C525EE">
          <w:rPr>
            <w:noProof/>
            <w:webHidden/>
          </w:rPr>
          <w:tab/>
        </w:r>
        <w:r w:rsidR="00C525EE">
          <w:rPr>
            <w:noProof/>
            <w:webHidden/>
          </w:rPr>
          <w:fldChar w:fldCharType="begin"/>
        </w:r>
        <w:r w:rsidR="00C525EE">
          <w:rPr>
            <w:noProof/>
            <w:webHidden/>
          </w:rPr>
          <w:instrText xml:space="preserve"> PAGEREF _Toc468619423 \h </w:instrText>
        </w:r>
        <w:r w:rsidR="00C525EE">
          <w:rPr>
            <w:noProof/>
            <w:webHidden/>
          </w:rPr>
        </w:r>
        <w:r w:rsidR="00C525EE">
          <w:rPr>
            <w:noProof/>
            <w:webHidden/>
          </w:rPr>
          <w:fldChar w:fldCharType="separate"/>
        </w:r>
        <w:r w:rsidR="00C525EE">
          <w:rPr>
            <w:rFonts w:cs="Times New Roman"/>
            <w:noProof/>
            <w:webHidden/>
            <w:rtl/>
          </w:rPr>
          <w:t>64</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24" w:history="1">
        <w:r w:rsidR="00C525EE" w:rsidRPr="00DD0B38">
          <w:rPr>
            <w:rStyle w:val="Hyperlink"/>
            <w:noProof/>
            <w:lang w:bidi="ar-EG"/>
          </w:rPr>
          <w:t>Hubungan Tauhid uluhiah Dengan Tauhid rububiah</w:t>
        </w:r>
        <w:r w:rsidR="00C525EE">
          <w:rPr>
            <w:noProof/>
            <w:webHidden/>
          </w:rPr>
          <w:tab/>
        </w:r>
        <w:r w:rsidR="00C525EE">
          <w:rPr>
            <w:noProof/>
            <w:webHidden/>
          </w:rPr>
          <w:fldChar w:fldCharType="begin"/>
        </w:r>
        <w:r w:rsidR="00C525EE">
          <w:rPr>
            <w:noProof/>
            <w:webHidden/>
          </w:rPr>
          <w:instrText xml:space="preserve"> PAGEREF _Toc468619424 \h </w:instrText>
        </w:r>
        <w:r w:rsidR="00C525EE">
          <w:rPr>
            <w:noProof/>
            <w:webHidden/>
          </w:rPr>
        </w:r>
        <w:r w:rsidR="00C525EE">
          <w:rPr>
            <w:noProof/>
            <w:webHidden/>
          </w:rPr>
          <w:fldChar w:fldCharType="separate"/>
        </w:r>
        <w:r w:rsidR="00C525EE">
          <w:rPr>
            <w:rFonts w:cs="Times New Roman"/>
            <w:noProof/>
            <w:webHidden/>
            <w:rtl/>
          </w:rPr>
          <w:t>76</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25" w:history="1">
        <w:r w:rsidR="00C525EE" w:rsidRPr="00DD0B38">
          <w:rPr>
            <w:rStyle w:val="Hyperlink"/>
            <w:noProof/>
            <w:lang w:bidi="ar-EG"/>
          </w:rPr>
          <w:t>Lawan Tauhid uluhiah</w:t>
        </w:r>
        <w:r w:rsidR="00C525EE">
          <w:rPr>
            <w:noProof/>
            <w:webHidden/>
          </w:rPr>
          <w:tab/>
        </w:r>
        <w:r w:rsidR="00C525EE">
          <w:rPr>
            <w:noProof/>
            <w:webHidden/>
          </w:rPr>
          <w:fldChar w:fldCharType="begin"/>
        </w:r>
        <w:r w:rsidR="00C525EE">
          <w:rPr>
            <w:noProof/>
            <w:webHidden/>
          </w:rPr>
          <w:instrText xml:space="preserve"> PAGEREF _Toc468619425 \h </w:instrText>
        </w:r>
        <w:r w:rsidR="00C525EE">
          <w:rPr>
            <w:noProof/>
            <w:webHidden/>
          </w:rPr>
        </w:r>
        <w:r w:rsidR="00C525EE">
          <w:rPr>
            <w:noProof/>
            <w:webHidden/>
          </w:rPr>
          <w:fldChar w:fldCharType="separate"/>
        </w:r>
        <w:r w:rsidR="00C525EE">
          <w:rPr>
            <w:rFonts w:cs="Times New Roman"/>
            <w:noProof/>
            <w:webHidden/>
            <w:rtl/>
          </w:rPr>
          <w:t>82</w:t>
        </w:r>
        <w:r w:rsidR="00C525EE">
          <w:rPr>
            <w:noProof/>
            <w:webHidden/>
          </w:rPr>
          <w:fldChar w:fldCharType="end"/>
        </w:r>
      </w:hyperlink>
    </w:p>
    <w:p w:rsidR="00C525EE" w:rsidRDefault="006A5FBA" w:rsidP="00C525EE">
      <w:pPr>
        <w:pStyle w:val="TOC2"/>
        <w:tabs>
          <w:tab w:val="right" w:leader="dot" w:pos="5377"/>
        </w:tabs>
        <w:rPr>
          <w:rFonts w:asciiTheme="minorHAnsi" w:eastAsiaTheme="minorEastAsia" w:hAnsiTheme="minorHAnsi" w:cstheme="minorBidi"/>
          <w:noProof/>
          <w:sz w:val="22"/>
          <w:szCs w:val="22"/>
          <w:lang w:val="en-US"/>
        </w:rPr>
      </w:pPr>
      <w:hyperlink w:anchor="_Toc468619426" w:history="1">
        <w:r w:rsidR="00C525EE" w:rsidRPr="00DD0B38">
          <w:rPr>
            <w:rStyle w:val="Hyperlink"/>
            <w:noProof/>
            <w:lang w:bidi="ar-EG"/>
          </w:rPr>
          <w:t xml:space="preserve">Firkah Yang Menyekutukan </w:t>
        </w:r>
        <w:r w:rsidR="00C525EE" w:rsidRPr="00DD0B38">
          <w:rPr>
            <w:rStyle w:val="Hyperlink"/>
            <w:i/>
            <w:iCs/>
            <w:noProof/>
            <w:lang w:bidi="ar-EG"/>
          </w:rPr>
          <w:t>Tauhid uluhiah</w:t>
        </w:r>
        <w:r w:rsidR="00C525EE">
          <w:rPr>
            <w:noProof/>
            <w:webHidden/>
          </w:rPr>
          <w:tab/>
        </w:r>
        <w:r w:rsidR="00C525EE">
          <w:rPr>
            <w:noProof/>
            <w:webHidden/>
          </w:rPr>
          <w:fldChar w:fldCharType="begin"/>
        </w:r>
        <w:r w:rsidR="00C525EE">
          <w:rPr>
            <w:noProof/>
            <w:webHidden/>
          </w:rPr>
          <w:instrText xml:space="preserve"> PAGEREF _Toc468619426 \h </w:instrText>
        </w:r>
        <w:r w:rsidR="00C525EE">
          <w:rPr>
            <w:noProof/>
            <w:webHidden/>
          </w:rPr>
        </w:r>
        <w:r w:rsidR="00C525EE">
          <w:rPr>
            <w:noProof/>
            <w:webHidden/>
          </w:rPr>
          <w:fldChar w:fldCharType="separate"/>
        </w:r>
        <w:r w:rsidR="00C525EE">
          <w:rPr>
            <w:rFonts w:cs="Times New Roman"/>
            <w:noProof/>
            <w:webHidden/>
            <w:rtl/>
          </w:rPr>
          <w:t>82</w:t>
        </w:r>
        <w:r w:rsidR="00C525EE">
          <w:rPr>
            <w:noProof/>
            <w:webHidden/>
          </w:rPr>
          <w:fldChar w:fldCharType="end"/>
        </w:r>
      </w:hyperlink>
    </w:p>
    <w:p w:rsidR="00BB3E55" w:rsidRDefault="00C525EE" w:rsidP="00BB3E55">
      <w:pPr>
        <w:spacing w:after="0" w:line="240" w:lineRule="auto"/>
        <w:jc w:val="both"/>
        <w:rPr>
          <w:rFonts w:ascii="Times New Roman" w:hAnsi="Times New Roman" w:cs="Times New Roman"/>
          <w:b/>
          <w:bCs/>
          <w:sz w:val="24"/>
          <w:szCs w:val="28"/>
          <w:lang w:val="en-US" w:bidi="fa-IR"/>
        </w:rPr>
      </w:pPr>
      <w:r>
        <w:rPr>
          <w:rFonts w:ascii="Times New Roman" w:hAnsi="Times New Roman" w:cs="Times New Roman"/>
          <w:b/>
          <w:bCs/>
          <w:sz w:val="24"/>
          <w:szCs w:val="28"/>
          <w:lang w:val="en-US" w:bidi="fa-IR"/>
        </w:rPr>
        <w:fldChar w:fldCharType="end"/>
      </w:r>
    </w:p>
    <w:p w:rsidR="00BB3E55" w:rsidRDefault="00BB3E55" w:rsidP="00BB3E55">
      <w:pPr>
        <w:spacing w:after="0" w:line="240" w:lineRule="auto"/>
        <w:jc w:val="both"/>
        <w:rPr>
          <w:rFonts w:ascii="Times New Roman" w:hAnsi="Times New Roman" w:cs="Times New Roman"/>
          <w:b/>
          <w:bCs/>
          <w:sz w:val="24"/>
          <w:szCs w:val="28"/>
          <w:lang w:val="en-US" w:bidi="fa-IR"/>
        </w:rPr>
      </w:pPr>
    </w:p>
    <w:p w:rsidR="00BB3E55" w:rsidRDefault="00BB3E55" w:rsidP="00BB3E55">
      <w:pPr>
        <w:spacing w:after="0" w:line="240" w:lineRule="auto"/>
        <w:jc w:val="both"/>
        <w:rPr>
          <w:rFonts w:ascii="Times New Roman" w:hAnsi="Times New Roman" w:cs="Times New Roman"/>
          <w:b/>
          <w:bCs/>
          <w:sz w:val="24"/>
          <w:szCs w:val="28"/>
          <w:lang w:val="en-US" w:bidi="fa-IR"/>
        </w:rPr>
      </w:pPr>
    </w:p>
    <w:p w:rsidR="00BB3E55" w:rsidRDefault="00BB3E55" w:rsidP="00BB3E55">
      <w:pPr>
        <w:spacing w:after="0" w:line="240" w:lineRule="auto"/>
        <w:jc w:val="both"/>
        <w:rPr>
          <w:rFonts w:ascii="Times New Roman" w:hAnsi="Times New Roman" w:cs="Times New Roman"/>
          <w:b/>
          <w:bCs/>
          <w:sz w:val="24"/>
          <w:szCs w:val="28"/>
          <w:lang w:val="en-US" w:bidi="fa-IR"/>
        </w:rPr>
        <w:sectPr w:rsidR="00BB3E55" w:rsidSect="00E90BE5">
          <w:headerReference w:type="default" r:id="rId17"/>
          <w:footerReference w:type="default" r:id="rId18"/>
          <w:pgSz w:w="6804" w:h="9639" w:code="11"/>
          <w:pgMar w:top="567" w:right="567" w:bottom="567" w:left="850" w:header="567" w:footer="425" w:gutter="0"/>
          <w:cols w:space="708"/>
          <w:docGrid w:linePitch="360"/>
        </w:sectPr>
      </w:pPr>
    </w:p>
    <w:p w:rsidR="00FB3F2B" w:rsidRPr="001E0EBC" w:rsidRDefault="00FB3F2B" w:rsidP="00525291">
      <w:pPr>
        <w:pStyle w:val="1"/>
        <w:rPr>
          <w:lang w:val="id-ID"/>
        </w:rPr>
      </w:pPr>
      <w:bookmarkStart w:id="1" w:name="_Toc378380230"/>
      <w:bookmarkStart w:id="2" w:name="_Toc468619406"/>
      <w:r w:rsidRPr="001E0EBC">
        <w:lastRenderedPageBreak/>
        <w:t>Pendahuluan</w:t>
      </w:r>
      <w:bookmarkEnd w:id="1"/>
      <w:bookmarkEnd w:id="2"/>
    </w:p>
    <w:p w:rsidR="00FB3F2B" w:rsidRPr="00160DEC" w:rsidRDefault="00FB3F2B" w:rsidP="00FB3F2B">
      <w:pPr>
        <w:spacing w:after="0" w:line="360" w:lineRule="auto"/>
        <w:ind w:firstLine="720"/>
        <w:contextualSpacing/>
        <w:jc w:val="both"/>
        <w:rPr>
          <w:sz w:val="20"/>
          <w:szCs w:val="20"/>
          <w:lang w:val="en-US" w:bidi="ar-EG"/>
        </w:rPr>
      </w:pPr>
      <w:proofErr w:type="gramStart"/>
      <w:r w:rsidRPr="00160DEC">
        <w:rPr>
          <w:sz w:val="20"/>
          <w:szCs w:val="20"/>
          <w:lang w:val="en-US" w:bidi="ar-EG"/>
        </w:rPr>
        <w:t>Segala puji bagi Allah</w:t>
      </w:r>
      <w:r w:rsidRPr="001E0EBC">
        <w:rPr>
          <w:sz w:val="20"/>
          <w:szCs w:val="20"/>
          <w:lang w:val="id-ID" w:bidi="ar-EG"/>
        </w:rPr>
        <w:t xml:space="preserve"> Ta’alla,</w:t>
      </w:r>
      <w:r w:rsidRPr="00160DEC">
        <w:rPr>
          <w:sz w:val="20"/>
          <w:szCs w:val="20"/>
          <w:lang w:val="en-US" w:bidi="ar-EG"/>
        </w:rPr>
        <w:t xml:space="preserve"> Kita memuji, meminta pertolongan dan ampunan kepada</w:t>
      </w:r>
      <w:r w:rsidRPr="001E0EBC">
        <w:rPr>
          <w:sz w:val="20"/>
          <w:szCs w:val="20"/>
          <w:lang w:val="id-ID" w:bidi="ar-EG"/>
        </w:rPr>
        <w:t xml:space="preserve"> -</w:t>
      </w:r>
      <w:r w:rsidRPr="00160DEC">
        <w:rPr>
          <w:sz w:val="20"/>
          <w:szCs w:val="20"/>
          <w:lang w:val="en-US" w:bidi="ar-EG"/>
        </w:rPr>
        <w:t>Nya.</w:t>
      </w:r>
      <w:proofErr w:type="gramEnd"/>
      <w:r w:rsidRPr="00160DEC">
        <w:rPr>
          <w:sz w:val="20"/>
          <w:szCs w:val="20"/>
          <w:lang w:val="en-US" w:bidi="ar-EG"/>
        </w:rPr>
        <w:t xml:space="preserve"> </w:t>
      </w:r>
      <w:proofErr w:type="gramStart"/>
      <w:r w:rsidRPr="00160DEC">
        <w:rPr>
          <w:sz w:val="20"/>
          <w:szCs w:val="20"/>
          <w:lang w:val="en-US" w:bidi="ar-EG"/>
        </w:rPr>
        <w:t>Juga meminta perlindung dari keburukan jiwa kita dan keburukan amal kita.</w:t>
      </w:r>
      <w:proofErr w:type="gramEnd"/>
      <w:r w:rsidRPr="00160DEC">
        <w:rPr>
          <w:sz w:val="20"/>
          <w:szCs w:val="20"/>
          <w:lang w:val="en-US" w:bidi="ar-EG"/>
        </w:rPr>
        <w:t xml:space="preserve"> </w:t>
      </w:r>
      <w:proofErr w:type="gramStart"/>
      <w:r w:rsidRPr="00160DEC">
        <w:rPr>
          <w:sz w:val="20"/>
          <w:szCs w:val="20"/>
          <w:lang w:val="en-US" w:bidi="ar-EG"/>
        </w:rPr>
        <w:t>Siapa yang Allah</w:t>
      </w:r>
      <w:r w:rsidRPr="001E0EBC">
        <w:rPr>
          <w:sz w:val="20"/>
          <w:szCs w:val="20"/>
          <w:lang w:val="id-ID" w:bidi="ar-EG"/>
        </w:rPr>
        <w:t xml:space="preserve"> Ta’alla</w:t>
      </w:r>
      <w:r w:rsidRPr="00160DEC">
        <w:rPr>
          <w:sz w:val="20"/>
          <w:szCs w:val="20"/>
          <w:lang w:val="en-US" w:bidi="ar-EG"/>
        </w:rPr>
        <w:t xml:space="preserve"> beri petunjuk, maka tidak ada yang dapat menyesatkannya.</w:t>
      </w:r>
      <w:proofErr w:type="gramEnd"/>
      <w:r w:rsidRPr="00160DEC">
        <w:rPr>
          <w:sz w:val="20"/>
          <w:szCs w:val="20"/>
          <w:lang w:val="en-US" w:bidi="ar-EG"/>
        </w:rPr>
        <w:t xml:space="preserve"> </w:t>
      </w:r>
      <w:proofErr w:type="gramStart"/>
      <w:r w:rsidRPr="00160DEC">
        <w:rPr>
          <w:sz w:val="20"/>
          <w:szCs w:val="20"/>
          <w:lang w:val="en-US" w:bidi="ar-EG"/>
        </w:rPr>
        <w:t>Dan siapa yang disesatkan</w:t>
      </w:r>
      <w:r w:rsidRPr="001E0EBC">
        <w:rPr>
          <w:sz w:val="20"/>
          <w:szCs w:val="20"/>
          <w:lang w:val="id-ID" w:bidi="ar-EG"/>
        </w:rPr>
        <w:t xml:space="preserve"> -</w:t>
      </w:r>
      <w:r w:rsidRPr="00160DEC">
        <w:rPr>
          <w:sz w:val="20"/>
          <w:szCs w:val="20"/>
          <w:lang w:val="en-US" w:bidi="ar-EG"/>
        </w:rPr>
        <w:t>Nya, maka tidak ada yang dapat me</w:t>
      </w:r>
      <w:r w:rsidRPr="001E0EBC">
        <w:rPr>
          <w:sz w:val="20"/>
          <w:szCs w:val="20"/>
          <w:lang w:val="id-ID" w:bidi="ar-EG"/>
        </w:rPr>
        <w:t>mberi pet</w:t>
      </w:r>
      <w:r w:rsidRPr="00160DEC">
        <w:rPr>
          <w:sz w:val="20"/>
          <w:szCs w:val="20"/>
          <w:lang w:val="en-US" w:bidi="ar-EG"/>
        </w:rPr>
        <w:t>unjuk pada nya.</w:t>
      </w:r>
      <w:proofErr w:type="gramEnd"/>
      <w:r w:rsidRPr="00160DEC">
        <w:rPr>
          <w:sz w:val="20"/>
          <w:szCs w:val="20"/>
          <w:lang w:val="en-US" w:bidi="ar-EG"/>
        </w:rPr>
        <w:t xml:space="preserve"> </w:t>
      </w:r>
    </w:p>
    <w:p w:rsidR="00FB3F2B" w:rsidRPr="001E0EBC" w:rsidRDefault="00FB3F2B" w:rsidP="00FB3F2B">
      <w:pPr>
        <w:spacing w:after="0" w:line="360" w:lineRule="auto"/>
        <w:ind w:firstLine="720"/>
        <w:contextualSpacing/>
        <w:jc w:val="both"/>
        <w:rPr>
          <w:sz w:val="20"/>
          <w:szCs w:val="20"/>
          <w:lang w:val="id-ID" w:bidi="ar-EG"/>
        </w:rPr>
      </w:pPr>
      <w:r w:rsidRPr="00160DEC">
        <w:rPr>
          <w:sz w:val="20"/>
          <w:szCs w:val="20"/>
          <w:lang w:val="en-US" w:bidi="ar-EG"/>
        </w:rPr>
        <w:t xml:space="preserve">Aku bersaksi bahwa tidak ada Tuhan yang berhak diibadahi selain Allah </w:t>
      </w:r>
      <w:r w:rsidRPr="001E0EBC">
        <w:rPr>
          <w:i/>
          <w:sz w:val="20"/>
          <w:szCs w:val="20"/>
          <w:lang w:val="id-ID" w:bidi="ar-EG"/>
        </w:rPr>
        <w:t xml:space="preserve">Shubhanahu </w:t>
      </w:r>
      <w:proofErr w:type="gramStart"/>
      <w:r w:rsidRPr="001E0EBC">
        <w:rPr>
          <w:i/>
          <w:sz w:val="20"/>
          <w:szCs w:val="20"/>
          <w:lang w:val="id-ID" w:bidi="ar-EG"/>
        </w:rPr>
        <w:t>wa</w:t>
      </w:r>
      <w:proofErr w:type="gramEnd"/>
      <w:r w:rsidRPr="001E0EBC">
        <w:rPr>
          <w:i/>
          <w:sz w:val="20"/>
          <w:szCs w:val="20"/>
          <w:lang w:val="id-ID" w:bidi="ar-EG"/>
        </w:rPr>
        <w:t xml:space="preserve"> ta’alla</w:t>
      </w:r>
      <w:r w:rsidRPr="00160DEC">
        <w:rPr>
          <w:sz w:val="20"/>
          <w:szCs w:val="20"/>
          <w:lang w:val="en-US" w:bidi="ar-EG"/>
        </w:rPr>
        <w:t xml:space="preserve"> semata, yang tidak memiliki sekutu. </w:t>
      </w:r>
      <w:proofErr w:type="gramStart"/>
      <w:r w:rsidRPr="00160DEC">
        <w:rPr>
          <w:sz w:val="20"/>
          <w:szCs w:val="20"/>
          <w:lang w:val="en-US" w:bidi="ar-EG"/>
        </w:rPr>
        <w:t xml:space="preserve">Dan aku bersaksi bahwa Muhamad </w:t>
      </w:r>
      <w:r w:rsidRPr="001E0EBC">
        <w:rPr>
          <w:i/>
          <w:sz w:val="20"/>
          <w:szCs w:val="20"/>
          <w:lang w:val="id-ID" w:bidi="ar-EG"/>
        </w:rPr>
        <w:t xml:space="preserve">Shalallahu ‘alaihi wa sallam </w:t>
      </w:r>
      <w:r w:rsidRPr="00160DEC">
        <w:rPr>
          <w:sz w:val="20"/>
          <w:szCs w:val="20"/>
          <w:lang w:val="en-US" w:bidi="ar-EG"/>
        </w:rPr>
        <w:t>adalah hamba dan utusan-Nya.</w:t>
      </w:r>
      <w:proofErr w:type="gramEnd"/>
      <w:r w:rsidRPr="00160DEC">
        <w:rPr>
          <w:sz w:val="20"/>
          <w:szCs w:val="20"/>
          <w:lang w:val="en-US" w:bidi="ar-EG"/>
        </w:rPr>
        <w:t xml:space="preserve"> Semoga shalawat dan </w:t>
      </w:r>
      <w:proofErr w:type="gramStart"/>
      <w:r w:rsidRPr="00160DEC">
        <w:rPr>
          <w:sz w:val="20"/>
          <w:szCs w:val="20"/>
          <w:lang w:val="en-US" w:bidi="ar-EG"/>
        </w:rPr>
        <w:t>salam</w:t>
      </w:r>
      <w:proofErr w:type="gramEnd"/>
      <w:r w:rsidRPr="00160DEC">
        <w:rPr>
          <w:sz w:val="20"/>
          <w:szCs w:val="20"/>
          <w:lang w:val="en-US" w:bidi="ar-EG"/>
        </w:rPr>
        <w:t xml:space="preserve"> tercurah kepada beliau dan keluarganya sebanyak-banyaknya.</w:t>
      </w:r>
    </w:p>
    <w:p w:rsidR="00FB3F2B" w:rsidRPr="001E0EBC" w:rsidRDefault="00FB3F2B" w:rsidP="00FB3F2B">
      <w:pPr>
        <w:spacing w:after="0" w:line="360" w:lineRule="auto"/>
        <w:ind w:firstLine="720"/>
        <w:contextualSpacing/>
        <w:jc w:val="both"/>
        <w:rPr>
          <w:sz w:val="20"/>
          <w:szCs w:val="20"/>
          <w:lang w:val="id-ID" w:bidi="ar-EG"/>
        </w:rPr>
      </w:pPr>
      <w:r w:rsidRPr="00160DEC">
        <w:rPr>
          <w:sz w:val="20"/>
          <w:szCs w:val="20"/>
          <w:lang w:val="id-ID" w:bidi="ar-EG"/>
        </w:rPr>
        <w:t xml:space="preserve">Bukan suatu yang tersembunyi bagi mereka yang memiliki sedikit saja perhatian mengenai ilmu aqidah akan pentingnya </w:t>
      </w:r>
      <w:r w:rsidRPr="00160DEC">
        <w:rPr>
          <w:i/>
          <w:iCs/>
          <w:sz w:val="20"/>
          <w:szCs w:val="20"/>
          <w:lang w:val="id-ID" w:bidi="ar-EG"/>
        </w:rPr>
        <w:t>tauhid uluhiah</w:t>
      </w:r>
      <w:r w:rsidRPr="00160DEC">
        <w:rPr>
          <w:sz w:val="20"/>
          <w:szCs w:val="20"/>
          <w:lang w:val="id-ID" w:bidi="ar-EG"/>
        </w:rPr>
        <w:t>. Ia adalah tauhid ibadah. Dan ibadah merupakan puncak keridaan dan kecintaan Allah –</w:t>
      </w:r>
      <w:r w:rsidRPr="00160DEC">
        <w:rPr>
          <w:i/>
          <w:iCs/>
          <w:sz w:val="20"/>
          <w:szCs w:val="20"/>
          <w:lang w:val="id-ID" w:bidi="ar-EG"/>
        </w:rPr>
        <w:t>azza wajalla</w:t>
      </w:r>
      <w:r w:rsidRPr="00160DEC">
        <w:rPr>
          <w:sz w:val="20"/>
          <w:szCs w:val="20"/>
          <w:lang w:val="id-ID" w:bidi="ar-EG"/>
        </w:rPr>
        <w:t>-. Ia adalah puncak teragung dan tujuan tertinggi. Karenanyalah diciptakan surga dan neraka, ditegakkan jihad antara orang-orang beriman dan kafir, diturunkan kitab-kitab suci dan para rasul.</w:t>
      </w:r>
    </w:p>
    <w:p w:rsidR="00FB3F2B" w:rsidRPr="00160DEC" w:rsidRDefault="00FB3F2B" w:rsidP="00FB3F2B">
      <w:pPr>
        <w:spacing w:after="0" w:line="360" w:lineRule="auto"/>
        <w:ind w:firstLine="720"/>
        <w:contextualSpacing/>
        <w:jc w:val="both"/>
        <w:rPr>
          <w:color w:val="000000"/>
          <w:sz w:val="20"/>
          <w:szCs w:val="20"/>
          <w:lang w:val="id-ID" w:bidi="ar-EG"/>
        </w:rPr>
      </w:pPr>
      <w:r w:rsidRPr="005309DE">
        <w:rPr>
          <w:color w:val="000000"/>
          <w:sz w:val="20"/>
          <w:szCs w:val="20"/>
          <w:lang w:val="id-ID" w:bidi="ar-EG"/>
        </w:rPr>
        <w:lastRenderedPageBreak/>
        <w:t xml:space="preserve">Secara bahasa </w:t>
      </w:r>
      <w:r w:rsidRPr="00160DEC">
        <w:rPr>
          <w:i/>
          <w:iCs/>
          <w:color w:val="000000"/>
          <w:sz w:val="20"/>
          <w:szCs w:val="20"/>
          <w:lang w:val="id-ID" w:bidi="ar-EG"/>
        </w:rPr>
        <w:t>Tauhid uluhiah</w:t>
      </w:r>
      <w:r w:rsidRPr="00160DEC">
        <w:rPr>
          <w:color w:val="000000"/>
          <w:sz w:val="20"/>
          <w:szCs w:val="20"/>
          <w:lang w:val="id-ID" w:bidi="ar-EG"/>
        </w:rPr>
        <w:t xml:space="preserve"> adalah dakwah (ajakan) para nabi dan rasul, juga yang mengikuti jejak mereka dari para ulama, dai dan orang-orang saleh.</w:t>
      </w:r>
      <w:r w:rsidRPr="005309DE">
        <w:rPr>
          <w:color w:val="000000"/>
          <w:sz w:val="20"/>
          <w:szCs w:val="20"/>
          <w:lang w:val="id-ID" w:bidi="ar-EG"/>
        </w:rPr>
        <w:t xml:space="preserve"> Dalam pembahasan kali ini </w:t>
      </w:r>
      <w:r w:rsidRPr="005309DE">
        <w:rPr>
          <w:i/>
          <w:color w:val="000000"/>
          <w:sz w:val="20"/>
          <w:szCs w:val="20"/>
          <w:lang w:val="id-ID" w:bidi="ar-EG"/>
        </w:rPr>
        <w:t>T</w:t>
      </w:r>
      <w:r w:rsidRPr="00160DEC">
        <w:rPr>
          <w:i/>
          <w:iCs/>
          <w:color w:val="000000"/>
          <w:sz w:val="20"/>
          <w:szCs w:val="20"/>
          <w:lang w:val="id-ID" w:bidi="ar-EG"/>
        </w:rPr>
        <w:t>auhid uluhiah</w:t>
      </w:r>
      <w:r w:rsidRPr="00160DEC">
        <w:rPr>
          <w:color w:val="000000"/>
          <w:sz w:val="20"/>
          <w:szCs w:val="20"/>
          <w:lang w:val="id-ID" w:bidi="ar-EG"/>
        </w:rPr>
        <w:t xml:space="preserve"> akan mencakup pembahasan berikut:</w:t>
      </w:r>
    </w:p>
    <w:p w:rsidR="00FB3F2B" w:rsidRPr="001E0EB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bidi="ar-EG"/>
        </w:rPr>
      </w:pPr>
      <w:r w:rsidRPr="001E0EBC">
        <w:rPr>
          <w:sz w:val="20"/>
          <w:szCs w:val="20"/>
          <w:lang w:bidi="ar-EG"/>
        </w:rPr>
        <w:t xml:space="preserve">Pengertian </w:t>
      </w:r>
      <w:r w:rsidRPr="001E0EBC">
        <w:rPr>
          <w:i/>
          <w:iCs/>
          <w:sz w:val="20"/>
          <w:szCs w:val="20"/>
          <w:lang w:bidi="ar-EG"/>
        </w:rPr>
        <w:t>tauhid uluhiah</w:t>
      </w:r>
      <w:r w:rsidRPr="001E0EBC">
        <w:rPr>
          <w:sz w:val="20"/>
          <w:szCs w:val="20"/>
          <w:lang w:bidi="ar-EG"/>
        </w:rPr>
        <w:t>.</w:t>
      </w:r>
    </w:p>
    <w:p w:rsidR="00FB3F2B" w:rsidRPr="001E0EB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bidi="ar-EG"/>
        </w:rPr>
      </w:pPr>
      <w:r w:rsidRPr="001E0EBC">
        <w:rPr>
          <w:sz w:val="20"/>
          <w:szCs w:val="20"/>
          <w:lang w:bidi="ar-EG"/>
        </w:rPr>
        <w:t xml:space="preserve">Nama-nama lain </w:t>
      </w:r>
      <w:r w:rsidRPr="001E0EBC">
        <w:rPr>
          <w:i/>
          <w:iCs/>
          <w:sz w:val="20"/>
          <w:szCs w:val="20"/>
          <w:lang w:bidi="ar-EG"/>
        </w:rPr>
        <w:t>tauhid uluhiah</w:t>
      </w:r>
      <w:r w:rsidRPr="001E0EBC">
        <w:rPr>
          <w:sz w:val="20"/>
          <w:szCs w:val="20"/>
          <w:lang w:bidi="ar-EG"/>
        </w:rPr>
        <w:t>.</w:t>
      </w:r>
    </w:p>
    <w:p w:rsidR="00FB3F2B" w:rsidRPr="001E0EB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bidi="ar-EG"/>
        </w:rPr>
      </w:pPr>
      <w:r w:rsidRPr="001E0EBC">
        <w:rPr>
          <w:sz w:val="20"/>
          <w:szCs w:val="20"/>
          <w:lang w:bidi="ar-EG"/>
        </w:rPr>
        <w:t xml:space="preserve">Pentingnya </w:t>
      </w:r>
      <w:r w:rsidRPr="001E0EBC">
        <w:rPr>
          <w:i/>
          <w:iCs/>
          <w:sz w:val="20"/>
          <w:szCs w:val="20"/>
          <w:lang w:bidi="ar-EG"/>
        </w:rPr>
        <w:t>tauhid uluhiah</w:t>
      </w:r>
      <w:r w:rsidRPr="001E0EBC">
        <w:rPr>
          <w:sz w:val="20"/>
          <w:szCs w:val="20"/>
          <w:lang w:bidi="ar-EG"/>
        </w:rPr>
        <w:t>.</w:t>
      </w:r>
    </w:p>
    <w:p w:rsidR="00FB3F2B" w:rsidRPr="00160DE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val="en-US" w:bidi="ar-EG"/>
        </w:rPr>
      </w:pPr>
      <w:r w:rsidRPr="00160DEC">
        <w:rPr>
          <w:sz w:val="20"/>
          <w:szCs w:val="20"/>
          <w:lang w:val="en-US" w:bidi="ar-EG"/>
        </w:rPr>
        <w:t>Dalil-dalil dan rukun-rukunnya.</w:t>
      </w:r>
    </w:p>
    <w:p w:rsidR="00FB3F2B" w:rsidRPr="001E0EB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bidi="ar-EG"/>
        </w:rPr>
      </w:pPr>
      <w:r w:rsidRPr="001E0EBC">
        <w:rPr>
          <w:sz w:val="20"/>
          <w:szCs w:val="20"/>
          <w:lang w:bidi="ar-EG"/>
        </w:rPr>
        <w:t>Pengertian ibadah secara etimologi (bahasa) dan terminologi (istilah).</w:t>
      </w:r>
    </w:p>
    <w:p w:rsidR="00FB3F2B" w:rsidRPr="00160DE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val="en-US" w:bidi="ar-EG"/>
        </w:rPr>
      </w:pPr>
      <w:r w:rsidRPr="00160DEC">
        <w:rPr>
          <w:sz w:val="20"/>
          <w:szCs w:val="20"/>
          <w:lang w:val="en-US" w:bidi="ar-EG"/>
        </w:rPr>
        <w:t>Beda antara ibadah dan tauhid ibadah.</w:t>
      </w:r>
    </w:p>
    <w:p w:rsidR="00FB3F2B" w:rsidRPr="001E0EB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bidi="ar-EG"/>
        </w:rPr>
      </w:pPr>
      <w:r w:rsidRPr="001E0EBC">
        <w:rPr>
          <w:sz w:val="20"/>
          <w:szCs w:val="20"/>
          <w:lang w:bidi="ar-EG"/>
        </w:rPr>
        <w:t>Kapan suatu ibadah diterima?</w:t>
      </w:r>
    </w:p>
    <w:p w:rsidR="00FB3F2B" w:rsidRPr="001E0EB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bidi="ar-EG"/>
        </w:rPr>
      </w:pPr>
      <w:r w:rsidRPr="001E0EBC">
        <w:rPr>
          <w:sz w:val="20"/>
          <w:szCs w:val="20"/>
          <w:lang w:bidi="ar-EG"/>
        </w:rPr>
        <w:t xml:space="preserve">Pentingnya ikhlas dan </w:t>
      </w:r>
      <w:r w:rsidRPr="001E0EBC">
        <w:rPr>
          <w:i/>
          <w:iCs/>
          <w:sz w:val="20"/>
          <w:szCs w:val="20"/>
          <w:lang w:bidi="ar-EG"/>
        </w:rPr>
        <w:t>mutaba'ah</w:t>
      </w:r>
      <w:r w:rsidRPr="001E0EBC">
        <w:rPr>
          <w:sz w:val="20"/>
          <w:szCs w:val="20"/>
          <w:lang w:bidi="ar-EG"/>
        </w:rPr>
        <w:t xml:space="preserve"> (mengikuti tuntunan).</w:t>
      </w:r>
    </w:p>
    <w:p w:rsidR="00FB3F2B" w:rsidRPr="001E0EB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bidi="ar-EG"/>
        </w:rPr>
      </w:pPr>
      <w:r w:rsidRPr="001E0EBC">
        <w:rPr>
          <w:sz w:val="20"/>
          <w:szCs w:val="20"/>
          <w:lang w:bidi="ar-EG"/>
        </w:rPr>
        <w:t>Rukun ibadah.</w:t>
      </w:r>
    </w:p>
    <w:p w:rsidR="00FB3F2B" w:rsidRPr="00160DE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val="en-US" w:bidi="ar-EG"/>
        </w:rPr>
      </w:pPr>
      <w:r w:rsidRPr="00160DEC">
        <w:rPr>
          <w:sz w:val="20"/>
          <w:szCs w:val="20"/>
          <w:lang w:val="en-US" w:bidi="ar-EG"/>
        </w:rPr>
        <w:t>Mana yang lebih dominan, harap atau takut?</w:t>
      </w:r>
    </w:p>
    <w:p w:rsidR="00FB3F2B" w:rsidRPr="00160DE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val="en-US" w:bidi="ar-EG"/>
        </w:rPr>
      </w:pPr>
      <w:r w:rsidRPr="00160DEC">
        <w:rPr>
          <w:sz w:val="20"/>
          <w:szCs w:val="20"/>
          <w:lang w:val="en-US" w:bidi="ar-EG"/>
        </w:rPr>
        <w:t xml:space="preserve">Takut wajib dan takut </w:t>
      </w:r>
      <w:r w:rsidRPr="00160DEC">
        <w:rPr>
          <w:i/>
          <w:iCs/>
          <w:sz w:val="20"/>
          <w:szCs w:val="20"/>
          <w:lang w:val="en-US" w:bidi="ar-EG"/>
        </w:rPr>
        <w:t>mustahab</w:t>
      </w:r>
      <w:r w:rsidRPr="00160DEC">
        <w:rPr>
          <w:sz w:val="20"/>
          <w:szCs w:val="20"/>
          <w:lang w:val="en-US" w:bidi="ar-EG"/>
        </w:rPr>
        <w:t xml:space="preserve"> (disukai).</w:t>
      </w:r>
    </w:p>
    <w:p w:rsidR="00FB3F2B" w:rsidRPr="001E0EB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bidi="ar-EG"/>
        </w:rPr>
      </w:pPr>
      <w:r w:rsidRPr="001E0EBC">
        <w:rPr>
          <w:sz w:val="20"/>
          <w:szCs w:val="20"/>
          <w:lang w:bidi="ar-EG"/>
        </w:rPr>
        <w:t>Macam-macam ibadah.</w:t>
      </w:r>
    </w:p>
    <w:p w:rsidR="00FB3F2B" w:rsidRPr="00160DE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val="en-US" w:bidi="ar-EG"/>
        </w:rPr>
      </w:pPr>
      <w:r w:rsidRPr="00160DEC">
        <w:rPr>
          <w:sz w:val="20"/>
          <w:szCs w:val="20"/>
          <w:lang w:val="en-US" w:bidi="ar-EG"/>
        </w:rPr>
        <w:t>Penghambaan makhluk kepada Allah –</w:t>
      </w:r>
      <w:r w:rsidRPr="00160DEC">
        <w:rPr>
          <w:i/>
          <w:iCs/>
          <w:sz w:val="20"/>
          <w:szCs w:val="20"/>
          <w:lang w:val="en-US" w:bidi="ar-EG"/>
        </w:rPr>
        <w:t>azza wajalla</w:t>
      </w:r>
      <w:r w:rsidRPr="00160DEC">
        <w:rPr>
          <w:sz w:val="20"/>
          <w:szCs w:val="20"/>
          <w:lang w:val="en-US" w:bidi="ar-EG"/>
        </w:rPr>
        <w:t>-.</w:t>
      </w:r>
    </w:p>
    <w:p w:rsidR="00FB3F2B" w:rsidRPr="001E0EB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bidi="ar-EG"/>
        </w:rPr>
      </w:pPr>
      <w:r w:rsidRPr="001E0EBC">
        <w:rPr>
          <w:sz w:val="20"/>
          <w:szCs w:val="20"/>
          <w:lang w:bidi="ar-EG"/>
        </w:rPr>
        <w:t xml:space="preserve">Keutamaan-keutamaan </w:t>
      </w:r>
      <w:r w:rsidRPr="001E0EBC">
        <w:rPr>
          <w:i/>
          <w:iCs/>
          <w:sz w:val="20"/>
          <w:szCs w:val="20"/>
          <w:lang w:bidi="ar-EG"/>
        </w:rPr>
        <w:t>tauhid uluhiah</w:t>
      </w:r>
      <w:r w:rsidRPr="001E0EBC">
        <w:rPr>
          <w:sz w:val="20"/>
          <w:szCs w:val="20"/>
          <w:lang w:bidi="ar-EG"/>
        </w:rPr>
        <w:t>.</w:t>
      </w:r>
    </w:p>
    <w:p w:rsidR="00FB3F2B" w:rsidRPr="00160DE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val="en-US" w:bidi="ar-EG"/>
        </w:rPr>
      </w:pPr>
      <w:r w:rsidRPr="00160DEC">
        <w:rPr>
          <w:sz w:val="20"/>
          <w:szCs w:val="20"/>
          <w:lang w:val="en-US" w:bidi="ar-EG"/>
        </w:rPr>
        <w:t>Penyebab tumbuhnya tauhid di dalam hati.</w:t>
      </w:r>
    </w:p>
    <w:p w:rsidR="00FB3F2B" w:rsidRPr="00160DE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val="en-US" w:bidi="ar-EG"/>
        </w:rPr>
      </w:pPr>
      <w:r w:rsidRPr="00160DEC">
        <w:rPr>
          <w:sz w:val="20"/>
          <w:szCs w:val="20"/>
          <w:lang w:val="en-US" w:bidi="ar-EG"/>
        </w:rPr>
        <w:t xml:space="preserve">Strategi dakwah kepada </w:t>
      </w:r>
      <w:r w:rsidRPr="00160DEC">
        <w:rPr>
          <w:i/>
          <w:iCs/>
          <w:sz w:val="20"/>
          <w:szCs w:val="20"/>
          <w:lang w:val="en-US" w:bidi="ar-EG"/>
        </w:rPr>
        <w:t>tauhid uluhiah</w:t>
      </w:r>
      <w:r w:rsidRPr="00160DEC">
        <w:rPr>
          <w:sz w:val="20"/>
          <w:szCs w:val="20"/>
          <w:lang w:val="en-US" w:bidi="ar-EG"/>
        </w:rPr>
        <w:t xml:space="preserve"> di dalam al-Quran al-Karim.</w:t>
      </w:r>
    </w:p>
    <w:p w:rsidR="00FB3F2B" w:rsidRPr="00160DE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val="en-US" w:bidi="ar-EG"/>
        </w:rPr>
      </w:pPr>
      <w:r w:rsidRPr="00160DEC">
        <w:rPr>
          <w:sz w:val="20"/>
          <w:szCs w:val="20"/>
          <w:lang w:val="en-US" w:bidi="ar-EG"/>
        </w:rPr>
        <w:lastRenderedPageBreak/>
        <w:t xml:space="preserve">Hubungan antara </w:t>
      </w:r>
      <w:r w:rsidRPr="00160DEC">
        <w:rPr>
          <w:i/>
          <w:iCs/>
          <w:sz w:val="20"/>
          <w:szCs w:val="20"/>
          <w:lang w:val="en-US" w:bidi="ar-EG"/>
        </w:rPr>
        <w:t>tauhid uluhiah</w:t>
      </w:r>
      <w:r w:rsidRPr="00160DEC">
        <w:rPr>
          <w:sz w:val="20"/>
          <w:szCs w:val="20"/>
          <w:lang w:val="en-US" w:bidi="ar-EG"/>
        </w:rPr>
        <w:t xml:space="preserve"> dan </w:t>
      </w:r>
      <w:r w:rsidRPr="00160DEC">
        <w:rPr>
          <w:i/>
          <w:iCs/>
          <w:sz w:val="20"/>
          <w:szCs w:val="20"/>
          <w:lang w:val="en-US" w:bidi="ar-EG"/>
        </w:rPr>
        <w:t xml:space="preserve">tauhid rububiah </w:t>
      </w:r>
      <w:r w:rsidRPr="00160DEC">
        <w:rPr>
          <w:sz w:val="20"/>
          <w:szCs w:val="20"/>
          <w:lang w:val="en-US" w:bidi="ar-EG"/>
        </w:rPr>
        <w:t>di dalam al-Quran al-Karim.</w:t>
      </w:r>
    </w:p>
    <w:p w:rsidR="00FB3F2B" w:rsidRPr="001E0EB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bidi="ar-EG"/>
        </w:rPr>
      </w:pPr>
      <w:r w:rsidRPr="001E0EBC">
        <w:rPr>
          <w:sz w:val="20"/>
          <w:szCs w:val="20"/>
          <w:lang w:bidi="ar-EG"/>
        </w:rPr>
        <w:t xml:space="preserve">Apa lawan dari </w:t>
      </w:r>
      <w:r w:rsidRPr="001E0EBC">
        <w:rPr>
          <w:i/>
          <w:iCs/>
          <w:sz w:val="20"/>
          <w:szCs w:val="20"/>
          <w:lang w:bidi="ar-EG"/>
        </w:rPr>
        <w:t>tauhid uluhiah</w:t>
      </w:r>
      <w:r w:rsidRPr="001E0EBC">
        <w:rPr>
          <w:sz w:val="20"/>
          <w:szCs w:val="20"/>
          <w:lang w:bidi="ar-EG"/>
        </w:rPr>
        <w:t>?</w:t>
      </w:r>
    </w:p>
    <w:p w:rsidR="00FB3F2B" w:rsidRPr="00160DEC" w:rsidRDefault="00FB3F2B" w:rsidP="00FB3F2B">
      <w:pPr>
        <w:numPr>
          <w:ilvl w:val="0"/>
          <w:numId w:val="11"/>
        </w:numPr>
        <w:overflowPunct w:val="0"/>
        <w:autoSpaceDE w:val="0"/>
        <w:autoSpaceDN w:val="0"/>
        <w:adjustRightInd w:val="0"/>
        <w:spacing w:after="0" w:line="360" w:lineRule="auto"/>
        <w:ind w:left="284" w:hanging="284"/>
        <w:contextualSpacing/>
        <w:jc w:val="both"/>
        <w:textAlignment w:val="baseline"/>
        <w:rPr>
          <w:sz w:val="20"/>
          <w:szCs w:val="20"/>
          <w:lang w:val="en-US" w:bidi="ar-EG"/>
        </w:rPr>
      </w:pPr>
      <w:r w:rsidRPr="00160DEC">
        <w:rPr>
          <w:sz w:val="20"/>
          <w:szCs w:val="20"/>
          <w:lang w:val="en-US" w:bidi="ar-EG"/>
        </w:rPr>
        <w:t xml:space="preserve">Kelompok yang menyekutukan </w:t>
      </w:r>
      <w:r w:rsidRPr="00160DEC">
        <w:rPr>
          <w:i/>
          <w:iCs/>
          <w:sz w:val="20"/>
          <w:szCs w:val="20"/>
          <w:lang w:val="en-US" w:bidi="ar-EG"/>
        </w:rPr>
        <w:t>tauhid uluhiah</w:t>
      </w:r>
      <w:r w:rsidRPr="00160DEC">
        <w:rPr>
          <w:sz w:val="20"/>
          <w:szCs w:val="20"/>
          <w:lang w:val="en-US" w:bidi="ar-EG"/>
        </w:rPr>
        <w:t>.</w:t>
      </w:r>
    </w:p>
    <w:p w:rsidR="00FB3F2B" w:rsidRPr="00160DEC" w:rsidRDefault="00FB3F2B" w:rsidP="00FB3F2B">
      <w:pPr>
        <w:spacing w:after="0" w:line="360" w:lineRule="auto"/>
        <w:ind w:left="426"/>
        <w:contextualSpacing/>
        <w:jc w:val="both"/>
        <w:rPr>
          <w:sz w:val="6"/>
          <w:szCs w:val="6"/>
          <w:lang w:val="en-US" w:bidi="ar-EG"/>
        </w:rPr>
      </w:pPr>
    </w:p>
    <w:p w:rsidR="00FB3F2B" w:rsidRPr="00160DEC" w:rsidRDefault="00FB3F2B" w:rsidP="00FB3F2B">
      <w:pPr>
        <w:spacing w:after="0" w:line="360" w:lineRule="auto"/>
        <w:contextualSpacing/>
        <w:jc w:val="both"/>
        <w:rPr>
          <w:sz w:val="20"/>
          <w:szCs w:val="20"/>
          <w:lang w:val="en-US" w:bidi="ar-EG"/>
        </w:rPr>
      </w:pPr>
      <w:r w:rsidRPr="00160DEC">
        <w:rPr>
          <w:sz w:val="20"/>
          <w:szCs w:val="20"/>
          <w:lang w:val="en-US" w:bidi="ar-EG"/>
        </w:rPr>
        <w:t xml:space="preserve">Itulah yang dapat dikumpulkan dan relevansi dalam </w:t>
      </w:r>
      <w:proofErr w:type="gramStart"/>
      <w:r w:rsidRPr="00160DEC">
        <w:rPr>
          <w:sz w:val="20"/>
          <w:szCs w:val="20"/>
          <w:lang w:val="en-US" w:bidi="ar-EG"/>
        </w:rPr>
        <w:t>bab</w:t>
      </w:r>
      <w:proofErr w:type="gramEnd"/>
      <w:r w:rsidRPr="00160DEC">
        <w:rPr>
          <w:sz w:val="20"/>
          <w:szCs w:val="20"/>
          <w:lang w:val="en-US" w:bidi="ar-EG"/>
        </w:rPr>
        <w:t xml:space="preserve"> ini.</w:t>
      </w:r>
    </w:p>
    <w:p w:rsidR="00FB3F2B" w:rsidRDefault="00FB3F2B" w:rsidP="00FB3F2B">
      <w:pPr>
        <w:spacing w:after="0" w:line="360" w:lineRule="auto"/>
        <w:ind w:firstLine="450"/>
        <w:contextualSpacing/>
        <w:jc w:val="both"/>
        <w:rPr>
          <w:sz w:val="20"/>
          <w:szCs w:val="20"/>
          <w:rtl/>
          <w:lang w:bidi="ar-EG"/>
        </w:rPr>
      </w:pPr>
      <w:r w:rsidRPr="00160DEC">
        <w:rPr>
          <w:sz w:val="20"/>
          <w:szCs w:val="20"/>
          <w:lang w:val="en-US" w:bidi="ar-EG"/>
        </w:rPr>
        <w:t>Saya mem</w:t>
      </w:r>
      <w:r w:rsidRPr="001E0EBC">
        <w:rPr>
          <w:sz w:val="20"/>
          <w:szCs w:val="20"/>
          <w:lang w:val="id-ID" w:bidi="ar-EG"/>
        </w:rPr>
        <w:t>ohon</w:t>
      </w:r>
      <w:r w:rsidRPr="00160DEC">
        <w:rPr>
          <w:sz w:val="20"/>
          <w:szCs w:val="20"/>
          <w:lang w:val="en-US" w:bidi="ar-EG"/>
        </w:rPr>
        <w:t xml:space="preserve"> kepada Allah </w:t>
      </w:r>
      <w:r w:rsidRPr="001E0EBC">
        <w:rPr>
          <w:i/>
          <w:sz w:val="20"/>
          <w:szCs w:val="20"/>
          <w:lang w:val="id-ID" w:bidi="ar-EG"/>
        </w:rPr>
        <w:t xml:space="preserve">Shubhanahu wa ta’alla </w:t>
      </w:r>
      <w:r w:rsidRPr="00160DEC">
        <w:rPr>
          <w:sz w:val="20"/>
          <w:szCs w:val="20"/>
          <w:lang w:val="en-US" w:bidi="ar-EG"/>
        </w:rPr>
        <w:t>dengan nama-nama</w:t>
      </w:r>
      <w:r w:rsidRPr="001E0EBC">
        <w:rPr>
          <w:sz w:val="20"/>
          <w:szCs w:val="20"/>
          <w:lang w:val="id-ID" w:bidi="ar-EG"/>
        </w:rPr>
        <w:t xml:space="preserve"> -</w:t>
      </w:r>
      <w:r w:rsidRPr="00160DEC">
        <w:rPr>
          <w:sz w:val="20"/>
          <w:szCs w:val="20"/>
          <w:lang w:val="en-US" w:bidi="ar-EG"/>
        </w:rPr>
        <w:t>Nya yang baik dan sifat-sifat</w:t>
      </w:r>
      <w:r w:rsidRPr="001E0EBC">
        <w:rPr>
          <w:sz w:val="20"/>
          <w:szCs w:val="20"/>
          <w:lang w:val="id-ID" w:bidi="ar-EG"/>
        </w:rPr>
        <w:t xml:space="preserve"> -</w:t>
      </w:r>
      <w:r w:rsidRPr="00160DEC">
        <w:rPr>
          <w:sz w:val="20"/>
          <w:szCs w:val="20"/>
          <w:lang w:val="en-US" w:bidi="ar-EG"/>
        </w:rPr>
        <w:t xml:space="preserve">Nya yang tinggi, memberi manfaat lembaran-lembaran ini dan menjadikannya ikhlas semata untuk </w:t>
      </w:r>
      <w:r w:rsidRPr="001E0EBC">
        <w:rPr>
          <w:sz w:val="20"/>
          <w:szCs w:val="20"/>
          <w:lang w:val="id-ID" w:bidi="ar-EG"/>
        </w:rPr>
        <w:t>ridlo</w:t>
      </w:r>
      <w:r w:rsidRPr="00160DEC">
        <w:rPr>
          <w:sz w:val="20"/>
          <w:szCs w:val="20"/>
          <w:lang w:val="en-US" w:bidi="ar-EG"/>
        </w:rPr>
        <w:t xml:space="preserve"> Allah</w:t>
      </w:r>
      <w:r w:rsidRPr="001E0EBC">
        <w:rPr>
          <w:i/>
          <w:sz w:val="20"/>
          <w:szCs w:val="20"/>
          <w:lang w:val="id-ID" w:bidi="ar-EG"/>
        </w:rPr>
        <w:t xml:space="preserve">Shubhanahu wa </w:t>
      </w:r>
      <w:proofErr w:type="gramStart"/>
      <w:r w:rsidRPr="001E0EBC">
        <w:rPr>
          <w:i/>
          <w:sz w:val="20"/>
          <w:szCs w:val="20"/>
          <w:lang w:val="id-ID" w:bidi="ar-EG"/>
        </w:rPr>
        <w:t xml:space="preserve">ta’alla </w:t>
      </w:r>
      <w:r w:rsidRPr="00160DEC">
        <w:rPr>
          <w:sz w:val="20"/>
          <w:szCs w:val="20"/>
          <w:lang w:val="en-US" w:bidi="ar-EG"/>
        </w:rPr>
        <w:t xml:space="preserve"> yang</w:t>
      </w:r>
      <w:proofErr w:type="gramEnd"/>
      <w:r w:rsidRPr="00160DEC">
        <w:rPr>
          <w:sz w:val="20"/>
          <w:szCs w:val="20"/>
          <w:lang w:val="en-US" w:bidi="ar-EG"/>
        </w:rPr>
        <w:t xml:space="preserve"> Maha Mulia.</w:t>
      </w:r>
    </w:p>
    <w:p w:rsidR="00525291" w:rsidRDefault="00525291" w:rsidP="00FB3F2B">
      <w:pPr>
        <w:spacing w:after="0" w:line="360" w:lineRule="auto"/>
        <w:ind w:firstLine="450"/>
        <w:contextualSpacing/>
        <w:jc w:val="both"/>
        <w:rPr>
          <w:sz w:val="20"/>
          <w:szCs w:val="20"/>
          <w:lang w:val="id-ID" w:bidi="ar-EG"/>
        </w:rPr>
        <w:sectPr w:rsidR="00525291" w:rsidSect="00E90BE5">
          <w:pgSz w:w="6804" w:h="9639" w:code="11"/>
          <w:pgMar w:top="567" w:right="567" w:bottom="567" w:left="850" w:header="567" w:footer="425" w:gutter="0"/>
          <w:cols w:space="708"/>
          <w:docGrid w:linePitch="360"/>
        </w:sectPr>
      </w:pPr>
    </w:p>
    <w:p w:rsidR="00FB3F2B" w:rsidRPr="00160DEC" w:rsidRDefault="00FB3F2B" w:rsidP="00525291">
      <w:pPr>
        <w:pStyle w:val="1"/>
        <w:rPr>
          <w:sz w:val="20"/>
          <w:szCs w:val="20"/>
          <w:lang w:val="id-ID"/>
        </w:rPr>
      </w:pPr>
      <w:bookmarkStart w:id="3" w:name="_Toc378380231"/>
      <w:bookmarkStart w:id="4" w:name="_Toc468619407"/>
      <w:r w:rsidRPr="00160DEC">
        <w:rPr>
          <w:lang w:val="id-ID"/>
        </w:rPr>
        <w:lastRenderedPageBreak/>
        <w:t>Pengertian Tauhid uluhiah</w:t>
      </w:r>
      <w:bookmarkEnd w:id="3"/>
      <w:bookmarkEnd w:id="4"/>
    </w:p>
    <w:p w:rsidR="00FB3F2B" w:rsidRPr="00160DEC" w:rsidRDefault="00FB3F2B" w:rsidP="00FB3F2B">
      <w:pPr>
        <w:spacing w:after="0" w:line="360" w:lineRule="auto"/>
        <w:ind w:firstLine="720"/>
        <w:contextualSpacing/>
        <w:jc w:val="both"/>
        <w:rPr>
          <w:sz w:val="20"/>
          <w:szCs w:val="20"/>
          <w:lang w:val="id-ID" w:bidi="ar-EG"/>
        </w:rPr>
      </w:pPr>
      <w:r w:rsidRPr="00160DEC">
        <w:rPr>
          <w:sz w:val="20"/>
          <w:szCs w:val="20"/>
          <w:lang w:val="id-ID" w:bidi="ar-EG"/>
        </w:rPr>
        <w:t xml:space="preserve">Para ulama memberi pengertian </w:t>
      </w:r>
      <w:r w:rsidRPr="00160DEC">
        <w:rPr>
          <w:i/>
          <w:iCs/>
          <w:sz w:val="20"/>
          <w:szCs w:val="20"/>
          <w:lang w:val="id-ID" w:bidi="ar-EG"/>
        </w:rPr>
        <w:t>tauhid uluhiah</w:t>
      </w:r>
      <w:r w:rsidRPr="00160DEC">
        <w:rPr>
          <w:sz w:val="20"/>
          <w:szCs w:val="20"/>
          <w:lang w:val="id-ID" w:bidi="ar-EG"/>
        </w:rPr>
        <w:t xml:space="preserve"> dengan pengertian yang hampir berdekatan. Hanya sebagiannya ada yang lebih panjang dari yang lain. Di antara pengertian itu, sebagai berikut:</w:t>
      </w:r>
    </w:p>
    <w:p w:rsidR="00FB3F2B" w:rsidRPr="006A5FBA" w:rsidRDefault="00FB3F2B" w:rsidP="00FB3F2B">
      <w:pPr>
        <w:pStyle w:val="ListParagraph"/>
        <w:numPr>
          <w:ilvl w:val="0"/>
          <w:numId w:val="27"/>
        </w:numPr>
        <w:spacing w:line="360" w:lineRule="auto"/>
        <w:ind w:left="426" w:hanging="426"/>
        <w:jc w:val="both"/>
        <w:rPr>
          <w:rFonts w:ascii="Calibri" w:hAnsi="Calibri"/>
          <w:lang w:val="id-ID" w:bidi="ar-EG"/>
        </w:rPr>
      </w:pPr>
      <w:r w:rsidRPr="006A5FBA">
        <w:rPr>
          <w:rFonts w:ascii="Calibri" w:hAnsi="Calibri"/>
          <w:lang w:val="id-ID" w:bidi="ar-EG"/>
        </w:rPr>
        <w:t>Mengesakan Allah</w:t>
      </w:r>
      <w:r w:rsidRPr="001E0EBC">
        <w:rPr>
          <w:rFonts w:ascii="Calibri" w:hAnsi="Calibri"/>
          <w:i/>
          <w:lang w:val="id-ID" w:bidi="ar-EG"/>
        </w:rPr>
        <w:t xml:space="preserve"> Shubhanahu wa ta’alla</w:t>
      </w:r>
      <w:r w:rsidRPr="006A5FBA">
        <w:rPr>
          <w:rFonts w:ascii="Calibri" w:hAnsi="Calibri"/>
          <w:lang w:val="id-ID" w:bidi="ar-EG"/>
        </w:rPr>
        <w:t xml:space="preserve"> dalam perbuatan-perbuatan hamba.</w:t>
      </w:r>
    </w:p>
    <w:p w:rsidR="00FB3F2B" w:rsidRPr="001E0EBC" w:rsidRDefault="00FB3F2B" w:rsidP="00FB3F2B">
      <w:pPr>
        <w:pStyle w:val="ListParagraph"/>
        <w:numPr>
          <w:ilvl w:val="0"/>
          <w:numId w:val="27"/>
        </w:numPr>
        <w:spacing w:line="360" w:lineRule="auto"/>
        <w:ind w:left="426" w:hanging="426"/>
        <w:jc w:val="both"/>
        <w:rPr>
          <w:rFonts w:ascii="Calibri" w:hAnsi="Calibri"/>
          <w:lang w:bidi="ar-EG"/>
        </w:rPr>
      </w:pPr>
      <w:r w:rsidRPr="001E0EBC">
        <w:rPr>
          <w:rFonts w:ascii="Calibri" w:hAnsi="Calibri"/>
          <w:lang w:bidi="ar-EG"/>
        </w:rPr>
        <w:t xml:space="preserve">Mengesakan Allah </w:t>
      </w:r>
      <w:r w:rsidRPr="001E0EBC">
        <w:rPr>
          <w:rFonts w:ascii="Calibri" w:hAnsi="Calibri"/>
          <w:i/>
          <w:lang w:val="id-ID" w:bidi="ar-EG"/>
        </w:rPr>
        <w:t xml:space="preserve">Shubhanahu </w:t>
      </w:r>
      <w:proofErr w:type="gramStart"/>
      <w:r w:rsidRPr="001E0EBC">
        <w:rPr>
          <w:rFonts w:ascii="Calibri" w:hAnsi="Calibri"/>
          <w:i/>
          <w:lang w:val="id-ID" w:bidi="ar-EG"/>
        </w:rPr>
        <w:t>wa</w:t>
      </w:r>
      <w:proofErr w:type="gramEnd"/>
      <w:r w:rsidRPr="001E0EBC">
        <w:rPr>
          <w:rFonts w:ascii="Calibri" w:hAnsi="Calibri"/>
          <w:i/>
          <w:lang w:val="id-ID" w:bidi="ar-EG"/>
        </w:rPr>
        <w:t xml:space="preserve"> ta’alla </w:t>
      </w:r>
      <w:r w:rsidRPr="001E0EBC">
        <w:rPr>
          <w:rFonts w:ascii="Calibri" w:hAnsi="Calibri"/>
          <w:lang w:bidi="ar-EG"/>
        </w:rPr>
        <w:t>dalam beribadah.</w:t>
      </w:r>
    </w:p>
    <w:p w:rsidR="00FB3F2B" w:rsidRPr="005309DE" w:rsidRDefault="00FB3F2B" w:rsidP="00FB3F2B">
      <w:pPr>
        <w:pStyle w:val="ListParagraph"/>
        <w:numPr>
          <w:ilvl w:val="0"/>
          <w:numId w:val="27"/>
        </w:numPr>
        <w:spacing w:line="360" w:lineRule="auto"/>
        <w:ind w:left="426" w:hanging="426"/>
        <w:jc w:val="both"/>
        <w:rPr>
          <w:rFonts w:ascii="Calibri" w:hAnsi="Calibri"/>
          <w:color w:val="000000"/>
          <w:lang w:bidi="ar-EG"/>
        </w:rPr>
      </w:pPr>
      <w:r w:rsidRPr="001E0EBC">
        <w:rPr>
          <w:rFonts w:ascii="Calibri" w:hAnsi="Calibri"/>
          <w:lang w:bidi="ar-EG"/>
        </w:rPr>
        <w:t>Mengesakan Allah -</w:t>
      </w:r>
      <w:r w:rsidRPr="001E0EBC">
        <w:rPr>
          <w:rFonts w:ascii="Calibri" w:hAnsi="Calibri"/>
          <w:i/>
          <w:iCs/>
          <w:lang w:bidi="ar-EG"/>
        </w:rPr>
        <w:t>ta’ala</w:t>
      </w:r>
      <w:r w:rsidRPr="001E0EBC">
        <w:rPr>
          <w:rFonts w:ascii="Calibri" w:hAnsi="Calibri"/>
          <w:lang w:bidi="ar-EG"/>
        </w:rPr>
        <w:t xml:space="preserve">- dalam segala macam ibadah: lahir, batin, </w:t>
      </w:r>
      <w:r w:rsidRPr="005309DE">
        <w:rPr>
          <w:rFonts w:ascii="Calibri" w:hAnsi="Calibri"/>
          <w:color w:val="000000"/>
          <w:lang w:bidi="ar-EG"/>
        </w:rPr>
        <w:t xml:space="preserve">ucapan dan amalan, serta meniadakan segala peribadatan </w:t>
      </w:r>
      <w:r w:rsidRPr="005309DE">
        <w:rPr>
          <w:rFonts w:ascii="Calibri" w:hAnsi="Calibri"/>
          <w:color w:val="000000"/>
          <w:lang w:val="id-ID" w:bidi="ar-EG"/>
        </w:rPr>
        <w:t xml:space="preserve">kepada </w:t>
      </w:r>
      <w:r w:rsidRPr="005309DE">
        <w:rPr>
          <w:rFonts w:ascii="Calibri" w:hAnsi="Calibri"/>
          <w:color w:val="000000"/>
          <w:lang w:bidi="ar-EG"/>
        </w:rPr>
        <w:t>selain Allah -</w:t>
      </w:r>
      <w:r w:rsidRPr="005309DE">
        <w:rPr>
          <w:rFonts w:ascii="Calibri" w:hAnsi="Calibri"/>
          <w:i/>
          <w:iCs/>
          <w:color w:val="000000"/>
          <w:lang w:bidi="ar-EG"/>
        </w:rPr>
        <w:t>ta’ala</w:t>
      </w:r>
      <w:r w:rsidRPr="005309DE">
        <w:rPr>
          <w:rFonts w:ascii="Calibri" w:hAnsi="Calibri"/>
          <w:color w:val="000000"/>
          <w:lang w:bidi="ar-EG"/>
        </w:rPr>
        <w:t>-, apapun wujudnya</w:t>
      </w:r>
      <w:r w:rsidRPr="005309DE">
        <w:rPr>
          <w:rFonts w:ascii="Calibri" w:hAnsi="Calibri"/>
          <w:color w:val="000000"/>
          <w:lang w:val="id-ID" w:bidi="ar-EG"/>
        </w:rPr>
        <w:t>.</w:t>
      </w:r>
    </w:p>
    <w:p w:rsidR="00FB3F2B" w:rsidRPr="006A1E16" w:rsidRDefault="00FB3F2B" w:rsidP="00FB3F2B">
      <w:pPr>
        <w:pStyle w:val="ListParagraph"/>
        <w:numPr>
          <w:ilvl w:val="0"/>
          <w:numId w:val="27"/>
        </w:numPr>
        <w:spacing w:line="360" w:lineRule="auto"/>
        <w:ind w:left="426" w:hanging="426"/>
        <w:jc w:val="both"/>
        <w:rPr>
          <w:rFonts w:ascii="Calibri" w:hAnsi="Calibri"/>
          <w:lang w:bidi="ar-EG"/>
        </w:rPr>
      </w:pPr>
      <w:r w:rsidRPr="001E0EBC">
        <w:rPr>
          <w:rFonts w:ascii="Calibri" w:hAnsi="Calibri"/>
          <w:lang w:bidi="ar-EG"/>
        </w:rPr>
        <w:t>Syaikh Abdurrahman As-Sa'di -</w:t>
      </w:r>
      <w:r w:rsidRPr="001E0EBC">
        <w:rPr>
          <w:rFonts w:ascii="Calibri" w:hAnsi="Calibri"/>
          <w:i/>
          <w:iCs/>
          <w:lang w:bidi="ar-EG"/>
        </w:rPr>
        <w:t>rahimahullah</w:t>
      </w:r>
      <w:r w:rsidRPr="001E0EBC">
        <w:rPr>
          <w:rFonts w:ascii="Calibri" w:hAnsi="Calibri"/>
          <w:lang w:bidi="ar-EG"/>
        </w:rPr>
        <w:t xml:space="preserve">- memberi pengertian lengkap, menyebutkan batasan pengertian ini, tafsir dan rukunnya dengan mengatakan: "Adapun batasan, tafsir dan rukunnya, yaitu </w:t>
      </w:r>
      <w:r w:rsidRPr="001E0EBC">
        <w:rPr>
          <w:rFonts w:ascii="Calibri" w:hAnsi="Calibri"/>
          <w:b/>
          <w:bCs/>
          <w:lang w:bidi="ar-EG"/>
        </w:rPr>
        <w:t xml:space="preserve">mengetahui dan mengakui dengan keilmuan dan yakin bahwa Allah </w:t>
      </w:r>
      <w:r w:rsidRPr="001E0EBC">
        <w:rPr>
          <w:rFonts w:ascii="Calibri" w:hAnsi="Calibri"/>
          <w:b/>
          <w:bCs/>
          <w:i/>
          <w:lang w:bidi="ar-EG"/>
        </w:rPr>
        <w:t>Shubhanahu wa ta’alla</w:t>
      </w:r>
      <w:r w:rsidRPr="001E0EBC">
        <w:rPr>
          <w:rFonts w:ascii="Calibri" w:hAnsi="Calibri"/>
          <w:b/>
          <w:bCs/>
          <w:lang w:bidi="ar-EG"/>
        </w:rPr>
        <w:t>adalah Tuhan Esa yang diibadahi secara hakiki dan bahwa sifat uluhiah (ketuhanan) dan maknanya tidak terdapat pada seorang pun dari makhluk dan tidak pantas disandang kecuali oleh Allah -</w:t>
      </w:r>
      <w:r w:rsidRPr="001E0EBC">
        <w:rPr>
          <w:rFonts w:ascii="Calibri" w:hAnsi="Calibri"/>
          <w:b/>
          <w:bCs/>
          <w:i/>
          <w:iCs/>
          <w:lang w:bidi="ar-EG"/>
        </w:rPr>
        <w:t>ta’ala</w:t>
      </w:r>
      <w:r w:rsidRPr="001E0EBC">
        <w:rPr>
          <w:rFonts w:ascii="Calibri" w:hAnsi="Calibri"/>
          <w:b/>
          <w:bCs/>
          <w:lang w:bidi="ar-EG"/>
        </w:rPr>
        <w:t>-.</w:t>
      </w:r>
      <w:r w:rsidRPr="001E0EBC">
        <w:rPr>
          <w:rFonts w:ascii="Calibri" w:hAnsi="Calibri"/>
          <w:lang w:bidi="ar-EG"/>
        </w:rPr>
        <w:t xml:space="preserve"> Jika mengetahui dan mengakui hal itu dengan sebenarnya, akan mengesakan</w:t>
      </w:r>
      <w:r>
        <w:rPr>
          <w:rFonts w:ascii="Calibri" w:hAnsi="Calibri"/>
          <w:lang w:val="id-ID" w:bidi="ar-EG"/>
        </w:rPr>
        <w:t xml:space="preserve"> -</w:t>
      </w:r>
      <w:r w:rsidRPr="001E0EBC">
        <w:rPr>
          <w:rFonts w:ascii="Calibri" w:hAnsi="Calibri"/>
          <w:lang w:bidi="ar-EG"/>
        </w:rPr>
        <w:lastRenderedPageBreak/>
        <w:t xml:space="preserve">Nya dalam segala ibadahnya, yang lahir dan batin serta menegakkan syariat Islam lahiriah, seperti: shalat, zakat, puasa, haji, jihad, amar makruf nahi munkar, berbakti padaorang tua, menyambung tali kekeluargaan serta menunaikan hak-hak Allah </w:t>
      </w:r>
      <w:r w:rsidRPr="001E0EBC">
        <w:rPr>
          <w:rFonts w:ascii="Calibri" w:hAnsi="Calibri"/>
          <w:i/>
          <w:lang w:val="id-ID" w:bidi="ar-EG"/>
        </w:rPr>
        <w:t xml:space="preserve">Shubhanahu wa ta’alla </w:t>
      </w:r>
      <w:r w:rsidRPr="001E0EBC">
        <w:rPr>
          <w:rFonts w:ascii="Calibri" w:hAnsi="Calibri"/>
          <w:lang w:bidi="ar-EG"/>
        </w:rPr>
        <w:t>dan makhluk.</w:t>
      </w:r>
      <w:r w:rsidRPr="006A1E16">
        <w:rPr>
          <w:rFonts w:ascii="Calibri" w:hAnsi="Calibri"/>
          <w:lang w:bidi="ar-EG"/>
        </w:rPr>
        <w:t>Juga menegakkan pokok-pokok iman: beriman kepada Allah</w:t>
      </w:r>
      <w:r w:rsidRPr="006A1E16">
        <w:rPr>
          <w:rFonts w:ascii="Calibri" w:hAnsi="Calibri"/>
          <w:i/>
          <w:lang w:val="id-ID" w:bidi="ar-EG"/>
        </w:rPr>
        <w:t xml:space="preserve"> Shubhanahu wa ta’alla</w:t>
      </w:r>
      <w:r w:rsidRPr="006A1E16">
        <w:rPr>
          <w:rFonts w:ascii="Calibri" w:hAnsi="Calibri"/>
          <w:lang w:bidi="ar-EG"/>
        </w:rPr>
        <w:t>, malaikat-malaikat-Nya, kitab-kitab-Nya, rasul-rasul-Nya, hari akhirat serta menyandarkan takdir baik dan buruk hanya pada Allah</w:t>
      </w:r>
      <w:r w:rsidRPr="006A1E16">
        <w:rPr>
          <w:rFonts w:ascii="Calibri" w:hAnsi="Calibri"/>
          <w:i/>
          <w:lang w:val="id-ID" w:bidi="ar-EG"/>
        </w:rPr>
        <w:t>Shubhanahu wa ta’alla</w:t>
      </w:r>
      <w:r w:rsidRPr="006A1E16">
        <w:rPr>
          <w:rFonts w:ascii="Calibri" w:hAnsi="Calibri"/>
          <w:lang w:bidi="ar-EG"/>
        </w:rPr>
        <w:t>.Tidak memaksudkan dari semua ibadahnya selain rida Tuhan dan mengharap pahala, sambil meneladani Rasulullah -</w:t>
      </w:r>
      <w:r w:rsidRPr="00C6678D">
        <w:rPr>
          <w:rFonts w:ascii="Calibri" w:hAnsi="Calibri"/>
          <w:i/>
          <w:iCs/>
          <w:lang w:bidi="ar-EG"/>
        </w:rPr>
        <w:t>Salallahu ‘alaihi wasallam</w:t>
      </w:r>
      <w:r w:rsidRPr="006A1E16">
        <w:rPr>
          <w:rFonts w:ascii="Calibri" w:hAnsi="Calibri"/>
          <w:lang w:bidi="ar-EG"/>
        </w:rPr>
        <w:t xml:space="preserve">-.Aqidahnya sesuai dengan yang ditunjukkan oleh al-Quran dan Hadis. Amal perbuatannya sebagaimana syariat Allah dan Rasul-Nya. Akhlak dan adabnya meneladani Nabi </w:t>
      </w:r>
      <w:r>
        <w:rPr>
          <w:rFonts w:ascii="Calibri" w:hAnsi="Calibri"/>
          <w:lang w:val="id-ID" w:bidi="ar-EG"/>
        </w:rPr>
        <w:t xml:space="preserve">Muhammad </w:t>
      </w:r>
      <w:r w:rsidRPr="006A1E16">
        <w:rPr>
          <w:rFonts w:ascii="Calibri" w:hAnsi="Calibri"/>
          <w:lang w:bidi="ar-EG"/>
        </w:rPr>
        <w:t>-</w:t>
      </w:r>
      <w:r w:rsidRPr="00C6678D">
        <w:rPr>
          <w:rFonts w:ascii="Calibri" w:hAnsi="Calibri"/>
          <w:i/>
          <w:iCs/>
          <w:lang w:bidi="ar-EG"/>
        </w:rPr>
        <w:t>Salallahu ‘alaihi wasallam</w:t>
      </w:r>
      <w:r w:rsidRPr="006A1E16">
        <w:rPr>
          <w:rFonts w:ascii="Calibri" w:hAnsi="Calibri"/>
          <w:lang w:bidi="ar-EG"/>
        </w:rPr>
        <w:t xml:space="preserve">- dalam arahan, petunjuk dan segala keadaannya." </w:t>
      </w:r>
      <w:r w:rsidRPr="001E0EBC">
        <w:rPr>
          <w:rStyle w:val="FootnoteReference"/>
          <w:rFonts w:ascii="Calibri" w:hAnsi="Calibri"/>
          <w:lang w:bidi="ar-EG"/>
        </w:rPr>
        <w:footnoteReference w:id="1"/>
      </w:r>
    </w:p>
    <w:p w:rsidR="00FB3F2B" w:rsidRPr="00160DEC" w:rsidRDefault="00FB3F2B" w:rsidP="00FB3F2B">
      <w:pPr>
        <w:spacing w:after="0" w:line="360" w:lineRule="auto"/>
        <w:ind w:firstLine="720"/>
        <w:contextualSpacing/>
        <w:jc w:val="both"/>
        <w:rPr>
          <w:sz w:val="20"/>
          <w:szCs w:val="20"/>
          <w:lang w:val="en-US" w:bidi="ar-EG"/>
        </w:rPr>
      </w:pPr>
      <w:r w:rsidRPr="00160DEC">
        <w:rPr>
          <w:sz w:val="20"/>
          <w:szCs w:val="20"/>
          <w:lang w:val="en-US" w:bidi="ar-EG"/>
        </w:rPr>
        <w:t>Syaikh Hafidz al-Hukami -</w:t>
      </w:r>
      <w:r w:rsidRPr="00160DEC">
        <w:rPr>
          <w:i/>
          <w:iCs/>
          <w:sz w:val="20"/>
          <w:szCs w:val="20"/>
          <w:lang w:val="en-US" w:bidi="ar-EG"/>
        </w:rPr>
        <w:t>rahimahullah</w:t>
      </w:r>
      <w:r w:rsidRPr="00160DEC">
        <w:rPr>
          <w:sz w:val="20"/>
          <w:szCs w:val="20"/>
          <w:lang w:val="en-US" w:bidi="ar-EG"/>
        </w:rPr>
        <w:t xml:space="preserve">- berkata mengenai hal ini di dalam kitab </w:t>
      </w:r>
      <w:r w:rsidRPr="00160DEC">
        <w:rPr>
          <w:i/>
          <w:iCs/>
          <w:sz w:val="20"/>
          <w:szCs w:val="20"/>
          <w:lang w:val="en-US" w:bidi="ar-EG"/>
        </w:rPr>
        <w:t xml:space="preserve">Manzumah Sulamul Wusul Ila 'Ilmil Usul Fit </w:t>
      </w:r>
      <w:proofErr w:type="gramStart"/>
      <w:r w:rsidRPr="00160DEC">
        <w:rPr>
          <w:i/>
          <w:iCs/>
          <w:sz w:val="20"/>
          <w:szCs w:val="20"/>
          <w:lang w:val="en-US" w:bidi="ar-EG"/>
        </w:rPr>
        <w:t xml:space="preserve">Tauhid </w:t>
      </w:r>
      <w:r w:rsidRPr="00160DEC">
        <w:rPr>
          <w:sz w:val="20"/>
          <w:szCs w:val="20"/>
          <w:lang w:val="en-US" w:bidi="ar-EG"/>
        </w:rPr>
        <w:t>:</w:t>
      </w:r>
      <w:proofErr w:type="gramEnd"/>
    </w:p>
    <w:p w:rsidR="00FB3F2B" w:rsidRPr="008542F8" w:rsidRDefault="00FB3F2B" w:rsidP="00FB3F2B">
      <w:pPr>
        <w:spacing w:after="0" w:line="360" w:lineRule="auto"/>
        <w:contextualSpacing/>
        <w:jc w:val="both"/>
        <w:rPr>
          <w:i/>
          <w:sz w:val="20"/>
          <w:szCs w:val="20"/>
          <w:lang w:bidi="ar-EG"/>
        </w:rPr>
      </w:pPr>
      <w:r w:rsidRPr="008542F8">
        <w:rPr>
          <w:i/>
          <w:sz w:val="20"/>
          <w:szCs w:val="20"/>
          <w:lang w:bidi="ar-EG"/>
        </w:rPr>
        <w:lastRenderedPageBreak/>
        <w:t>Ini dan yang kedua dari macam tauhid</w:t>
      </w:r>
    </w:p>
    <w:p w:rsidR="00FB3F2B" w:rsidRPr="008542F8" w:rsidRDefault="00FB3F2B" w:rsidP="00FB3F2B">
      <w:pPr>
        <w:spacing w:after="0" w:line="360" w:lineRule="auto"/>
        <w:contextualSpacing/>
        <w:jc w:val="both"/>
        <w:rPr>
          <w:i/>
          <w:sz w:val="20"/>
          <w:szCs w:val="20"/>
          <w:lang w:bidi="ar-EG"/>
        </w:rPr>
      </w:pPr>
      <w:r w:rsidRPr="008542F8">
        <w:rPr>
          <w:i/>
          <w:sz w:val="20"/>
          <w:szCs w:val="20"/>
          <w:lang w:bidi="ar-EG"/>
        </w:rPr>
        <w:t>Mengesakan Tuhan Arsy dari sekutu</w:t>
      </w:r>
    </w:p>
    <w:p w:rsidR="00FB3F2B" w:rsidRPr="008542F8" w:rsidRDefault="00FB3F2B" w:rsidP="00FB3F2B">
      <w:pPr>
        <w:spacing w:after="0" w:line="360" w:lineRule="auto"/>
        <w:contextualSpacing/>
        <w:jc w:val="both"/>
        <w:rPr>
          <w:i/>
          <w:sz w:val="20"/>
          <w:szCs w:val="20"/>
          <w:lang w:bidi="ar-EG"/>
        </w:rPr>
      </w:pPr>
      <w:r w:rsidRPr="008542F8">
        <w:rPr>
          <w:i/>
          <w:sz w:val="20"/>
          <w:szCs w:val="20"/>
          <w:lang w:bidi="ar-EG"/>
        </w:rPr>
        <w:t>Engkau mengibadahi Tuhan yang esa</w:t>
      </w:r>
    </w:p>
    <w:p w:rsidR="00FB3F2B" w:rsidRPr="00160DEC" w:rsidRDefault="00FB3F2B" w:rsidP="00FB3F2B">
      <w:pPr>
        <w:spacing w:after="0" w:line="360" w:lineRule="auto"/>
        <w:contextualSpacing/>
        <w:jc w:val="both"/>
        <w:rPr>
          <w:i/>
          <w:sz w:val="20"/>
          <w:szCs w:val="20"/>
          <w:lang w:val="en-US" w:bidi="ar-EG"/>
        </w:rPr>
      </w:pPr>
      <w:r w:rsidRPr="00160DEC">
        <w:rPr>
          <w:i/>
          <w:sz w:val="20"/>
          <w:szCs w:val="20"/>
          <w:lang w:val="en-US" w:bidi="ar-EG"/>
        </w:rPr>
        <w:t xml:space="preserve">Mengakui </w:t>
      </w:r>
      <w:proofErr w:type="gramStart"/>
      <w:r w:rsidRPr="00160DEC">
        <w:rPr>
          <w:i/>
          <w:sz w:val="20"/>
          <w:szCs w:val="20"/>
          <w:lang w:val="en-US" w:bidi="ar-EG"/>
        </w:rPr>
        <w:t>akan</w:t>
      </w:r>
      <w:proofErr w:type="gramEnd"/>
      <w:r w:rsidRPr="00160DEC">
        <w:rPr>
          <w:i/>
          <w:sz w:val="20"/>
          <w:szCs w:val="20"/>
          <w:lang w:val="en-US" w:bidi="ar-EG"/>
        </w:rPr>
        <w:t xml:space="preserve"> hak</w:t>
      </w:r>
      <w:r w:rsidRPr="008542F8">
        <w:rPr>
          <w:i/>
          <w:sz w:val="20"/>
          <w:szCs w:val="20"/>
          <w:lang w:val="id-ID" w:bidi="ar-EG"/>
        </w:rPr>
        <w:t xml:space="preserve"> -</w:t>
      </w:r>
      <w:r w:rsidRPr="00160DEC">
        <w:rPr>
          <w:i/>
          <w:sz w:val="20"/>
          <w:szCs w:val="20"/>
          <w:lang w:val="en-US" w:bidi="ar-EG"/>
        </w:rPr>
        <w:t>Nya dan tidak mengingkari</w:t>
      </w:r>
    </w:p>
    <w:p w:rsidR="00FB3F2B" w:rsidRPr="00160DEC" w:rsidRDefault="00FB3F2B" w:rsidP="00525291">
      <w:pPr>
        <w:pStyle w:val="2"/>
        <w:rPr>
          <w:lang w:val="fr-FR"/>
        </w:rPr>
      </w:pPr>
      <w:bookmarkStart w:id="5" w:name="_Toc378380232"/>
      <w:bookmarkStart w:id="6" w:name="_Toc468619408"/>
      <w:r w:rsidRPr="00160DEC">
        <w:rPr>
          <w:lang w:val="fr-FR"/>
        </w:rPr>
        <w:t xml:space="preserve">Nama-Nama Lain Dari </w:t>
      </w:r>
      <w:r w:rsidRPr="00160DEC">
        <w:rPr>
          <w:i/>
          <w:iCs/>
          <w:lang w:val="fr-FR"/>
        </w:rPr>
        <w:t>Tauhid uluhiah</w:t>
      </w:r>
      <w:r w:rsidRPr="001E0EBC">
        <w:rPr>
          <w:rStyle w:val="FootnoteReference"/>
        </w:rPr>
        <w:footnoteReference w:id="2"/>
      </w:r>
      <w:bookmarkEnd w:id="5"/>
      <w:bookmarkEnd w:id="6"/>
    </w:p>
    <w:p w:rsidR="00FB3F2B" w:rsidRPr="001E0EBC" w:rsidRDefault="00FB3F2B" w:rsidP="00FB3F2B">
      <w:pPr>
        <w:spacing w:after="0" w:line="360" w:lineRule="auto"/>
        <w:contextualSpacing/>
        <w:jc w:val="both"/>
        <w:rPr>
          <w:sz w:val="20"/>
          <w:szCs w:val="20"/>
          <w:lang w:bidi="ar-EG"/>
        </w:rPr>
      </w:pPr>
      <w:r w:rsidRPr="001E0EBC">
        <w:rPr>
          <w:i/>
          <w:iCs/>
          <w:sz w:val="20"/>
          <w:szCs w:val="20"/>
          <w:lang w:bidi="ar-EG"/>
        </w:rPr>
        <w:t>Tauhid uluhiah</w:t>
      </w:r>
      <w:r w:rsidRPr="001E0EBC">
        <w:rPr>
          <w:sz w:val="20"/>
          <w:szCs w:val="20"/>
          <w:lang w:bidi="ar-EG"/>
        </w:rPr>
        <w:t xml:space="preserve"> dinamai dengan berbagai nama, di antaranya:</w:t>
      </w:r>
    </w:p>
    <w:p w:rsidR="00FB3F2B" w:rsidRPr="001E0EBC" w:rsidRDefault="00FB3F2B" w:rsidP="00FB3F2B">
      <w:pPr>
        <w:numPr>
          <w:ilvl w:val="0"/>
          <w:numId w:val="12"/>
        </w:numPr>
        <w:overflowPunct w:val="0"/>
        <w:autoSpaceDE w:val="0"/>
        <w:autoSpaceDN w:val="0"/>
        <w:adjustRightInd w:val="0"/>
        <w:spacing w:after="0" w:line="360" w:lineRule="auto"/>
        <w:ind w:left="426" w:hanging="426"/>
        <w:contextualSpacing/>
        <w:jc w:val="both"/>
        <w:textAlignment w:val="baseline"/>
        <w:rPr>
          <w:sz w:val="20"/>
          <w:szCs w:val="20"/>
          <w:lang w:bidi="ar-EG"/>
        </w:rPr>
      </w:pPr>
      <w:r w:rsidRPr="00160DEC">
        <w:rPr>
          <w:i/>
          <w:iCs/>
          <w:sz w:val="20"/>
          <w:szCs w:val="20"/>
          <w:lang w:val="en-US" w:bidi="ar-EG"/>
        </w:rPr>
        <w:t>Tauhid uluhiah</w:t>
      </w:r>
      <w:r w:rsidRPr="00160DEC">
        <w:rPr>
          <w:sz w:val="20"/>
          <w:szCs w:val="20"/>
          <w:lang w:val="en-US" w:bidi="ar-EG"/>
        </w:rPr>
        <w:t xml:space="preserve">, sebagaimana yang telah disampaikan. Dinamai demikian dari perspektif penyandarannya kepada Allah </w:t>
      </w:r>
      <w:r w:rsidRPr="001E0EBC">
        <w:rPr>
          <w:i/>
          <w:sz w:val="20"/>
          <w:szCs w:val="20"/>
          <w:lang w:val="id-ID" w:bidi="ar-EG"/>
        </w:rPr>
        <w:t xml:space="preserve">Shubhanahu </w:t>
      </w:r>
      <w:proofErr w:type="gramStart"/>
      <w:r w:rsidRPr="001E0EBC">
        <w:rPr>
          <w:i/>
          <w:sz w:val="20"/>
          <w:szCs w:val="20"/>
          <w:lang w:val="id-ID" w:bidi="ar-EG"/>
        </w:rPr>
        <w:t>wa</w:t>
      </w:r>
      <w:proofErr w:type="gramEnd"/>
      <w:r w:rsidRPr="001E0EBC">
        <w:rPr>
          <w:i/>
          <w:sz w:val="20"/>
          <w:szCs w:val="20"/>
          <w:lang w:val="id-ID" w:bidi="ar-EG"/>
        </w:rPr>
        <w:t xml:space="preserve"> ta’alla </w:t>
      </w:r>
      <w:r w:rsidRPr="00160DEC">
        <w:rPr>
          <w:sz w:val="20"/>
          <w:szCs w:val="20"/>
          <w:lang w:val="en-US" w:bidi="ar-EG"/>
        </w:rPr>
        <w:t xml:space="preserve">atau perspektif pelaku tauhid. Karena </w:t>
      </w:r>
      <w:proofErr w:type="gramStart"/>
      <w:r w:rsidRPr="00160DEC">
        <w:rPr>
          <w:sz w:val="20"/>
          <w:szCs w:val="20"/>
          <w:lang w:val="en-US" w:bidi="ar-EG"/>
        </w:rPr>
        <w:t>ia</w:t>
      </w:r>
      <w:proofErr w:type="gramEnd"/>
      <w:r w:rsidRPr="00160DEC">
        <w:rPr>
          <w:sz w:val="20"/>
          <w:szCs w:val="20"/>
          <w:lang w:val="en-US" w:bidi="ar-EG"/>
        </w:rPr>
        <w:t xml:space="preserve"> dibangun di atas ikhlas dalam menuhankan dan kecintaan yang sangat kepada Allah </w:t>
      </w:r>
      <w:r w:rsidRPr="001E0EBC">
        <w:rPr>
          <w:i/>
          <w:sz w:val="20"/>
          <w:szCs w:val="20"/>
          <w:lang w:val="id-ID" w:bidi="ar-EG"/>
        </w:rPr>
        <w:t xml:space="preserve">Shubhanahu wa ta’alla </w:t>
      </w:r>
      <w:r w:rsidRPr="00160DEC">
        <w:rPr>
          <w:sz w:val="20"/>
          <w:szCs w:val="20"/>
          <w:lang w:val="en-US" w:bidi="ar-EG"/>
        </w:rPr>
        <w:t xml:space="preserve">semata. </w:t>
      </w:r>
      <w:r w:rsidRPr="001E0EBC">
        <w:rPr>
          <w:sz w:val="20"/>
          <w:szCs w:val="20"/>
          <w:lang w:bidi="ar-EG"/>
        </w:rPr>
        <w:t>Dan itu berkonsekuensi ikhlas dalam beribadah.</w:t>
      </w:r>
    </w:p>
    <w:p w:rsidR="00FB3F2B" w:rsidRPr="001E0EBC" w:rsidRDefault="00FB3F2B" w:rsidP="00FB3F2B">
      <w:pPr>
        <w:numPr>
          <w:ilvl w:val="0"/>
          <w:numId w:val="12"/>
        </w:numPr>
        <w:overflowPunct w:val="0"/>
        <w:autoSpaceDE w:val="0"/>
        <w:autoSpaceDN w:val="0"/>
        <w:adjustRightInd w:val="0"/>
        <w:spacing w:after="0" w:line="360" w:lineRule="auto"/>
        <w:ind w:left="426" w:hanging="426"/>
        <w:contextualSpacing/>
        <w:jc w:val="both"/>
        <w:textAlignment w:val="baseline"/>
        <w:rPr>
          <w:sz w:val="20"/>
          <w:szCs w:val="20"/>
          <w:lang w:bidi="ar-EG"/>
        </w:rPr>
      </w:pPr>
      <w:r w:rsidRPr="001E0EBC">
        <w:rPr>
          <w:i/>
          <w:iCs/>
          <w:sz w:val="20"/>
          <w:szCs w:val="20"/>
          <w:lang w:bidi="ar-EG"/>
        </w:rPr>
        <w:t>Tauhid Ibadah</w:t>
      </w:r>
      <w:r w:rsidRPr="001E0EBC">
        <w:rPr>
          <w:sz w:val="20"/>
          <w:szCs w:val="20"/>
          <w:lang w:bidi="ar-EG"/>
        </w:rPr>
        <w:t xml:space="preserve">. Dari perspektif penyandarannya kepada pelaku tauhid yaitu hamba dan yang dikandungnya dari mengiklaskan ibadah kepada Allah </w:t>
      </w:r>
      <w:r w:rsidRPr="001E0EBC">
        <w:rPr>
          <w:i/>
          <w:sz w:val="20"/>
          <w:szCs w:val="20"/>
          <w:lang w:val="id-ID" w:bidi="ar-EG"/>
        </w:rPr>
        <w:t xml:space="preserve">Shubhanahu wa ta’alla </w:t>
      </w:r>
      <w:r w:rsidRPr="001E0EBC">
        <w:rPr>
          <w:sz w:val="20"/>
          <w:szCs w:val="20"/>
          <w:lang w:bidi="ar-EG"/>
        </w:rPr>
        <w:t>semata.</w:t>
      </w:r>
    </w:p>
    <w:p w:rsidR="00FB3F2B" w:rsidRPr="001E0EBC" w:rsidRDefault="00FB3F2B" w:rsidP="00FB3F2B">
      <w:pPr>
        <w:numPr>
          <w:ilvl w:val="0"/>
          <w:numId w:val="12"/>
        </w:numPr>
        <w:overflowPunct w:val="0"/>
        <w:autoSpaceDE w:val="0"/>
        <w:autoSpaceDN w:val="0"/>
        <w:adjustRightInd w:val="0"/>
        <w:spacing w:after="0" w:line="360" w:lineRule="auto"/>
        <w:ind w:left="426" w:hanging="426"/>
        <w:contextualSpacing/>
        <w:jc w:val="both"/>
        <w:textAlignment w:val="baseline"/>
        <w:rPr>
          <w:sz w:val="20"/>
          <w:szCs w:val="20"/>
          <w:lang w:bidi="ar-EG"/>
        </w:rPr>
      </w:pPr>
      <w:r w:rsidRPr="001E0EBC">
        <w:rPr>
          <w:i/>
          <w:iCs/>
          <w:sz w:val="20"/>
          <w:szCs w:val="20"/>
          <w:lang w:bidi="ar-EG"/>
        </w:rPr>
        <w:t>Tauhid Irodah (tauhid kehendak)</w:t>
      </w:r>
      <w:r w:rsidRPr="001E0EBC">
        <w:rPr>
          <w:sz w:val="20"/>
          <w:szCs w:val="20"/>
          <w:lang w:bidi="ar-EG"/>
        </w:rPr>
        <w:t xml:space="preserve">, karena ikhlas yang dikandungnya. Dinamakan juga dengan </w:t>
      </w:r>
      <w:r w:rsidRPr="001E0EBC">
        <w:rPr>
          <w:i/>
          <w:iCs/>
          <w:sz w:val="20"/>
          <w:szCs w:val="20"/>
          <w:lang w:bidi="ar-EG"/>
        </w:rPr>
        <w:t>Tauhid Iradah wal Murad</w:t>
      </w:r>
      <w:r w:rsidRPr="001E0EBC">
        <w:rPr>
          <w:sz w:val="20"/>
          <w:szCs w:val="20"/>
          <w:lang w:bidi="ar-EG"/>
        </w:rPr>
        <w:t xml:space="preserve"> (tauhid kehendak dan tujuan) yang didasari atas </w:t>
      </w:r>
      <w:r w:rsidRPr="001E0EBC">
        <w:rPr>
          <w:sz w:val="20"/>
          <w:szCs w:val="20"/>
          <w:lang w:bidi="ar-EG"/>
        </w:rPr>
        <w:lastRenderedPageBreak/>
        <w:t xml:space="preserve">menginginkan </w:t>
      </w:r>
      <w:r>
        <w:rPr>
          <w:sz w:val="20"/>
          <w:szCs w:val="20"/>
          <w:lang w:val="id-ID" w:bidi="ar-EG"/>
        </w:rPr>
        <w:t>ridlo</w:t>
      </w:r>
      <w:r w:rsidRPr="001E0EBC">
        <w:rPr>
          <w:sz w:val="20"/>
          <w:szCs w:val="20"/>
          <w:lang w:bidi="ar-EG"/>
        </w:rPr>
        <w:t xml:space="preserve"> Allah </w:t>
      </w:r>
      <w:r w:rsidRPr="001E0EBC">
        <w:rPr>
          <w:i/>
          <w:sz w:val="20"/>
          <w:szCs w:val="20"/>
          <w:lang w:val="id-ID" w:bidi="ar-EG"/>
        </w:rPr>
        <w:t xml:space="preserve">Shubhanahu wa ta’alla </w:t>
      </w:r>
      <w:r w:rsidRPr="001E0EBC">
        <w:rPr>
          <w:sz w:val="20"/>
          <w:szCs w:val="20"/>
          <w:lang w:bidi="ar-EG"/>
        </w:rPr>
        <w:t>dalam seluruh amal.</w:t>
      </w:r>
    </w:p>
    <w:p w:rsidR="00FB3F2B" w:rsidRPr="001E0EBC" w:rsidRDefault="00FB3F2B" w:rsidP="00FB3F2B">
      <w:pPr>
        <w:numPr>
          <w:ilvl w:val="0"/>
          <w:numId w:val="12"/>
        </w:numPr>
        <w:overflowPunct w:val="0"/>
        <w:autoSpaceDE w:val="0"/>
        <w:autoSpaceDN w:val="0"/>
        <w:adjustRightInd w:val="0"/>
        <w:spacing w:after="0" w:line="360" w:lineRule="auto"/>
        <w:ind w:left="426" w:hanging="426"/>
        <w:contextualSpacing/>
        <w:jc w:val="both"/>
        <w:textAlignment w:val="baseline"/>
        <w:rPr>
          <w:sz w:val="20"/>
          <w:szCs w:val="20"/>
          <w:lang w:bidi="ar-EG"/>
        </w:rPr>
      </w:pPr>
      <w:r w:rsidRPr="001E0EBC">
        <w:rPr>
          <w:i/>
          <w:iCs/>
          <w:sz w:val="20"/>
          <w:szCs w:val="20"/>
          <w:lang w:bidi="ar-EG"/>
        </w:rPr>
        <w:t xml:space="preserve">Tauhidul Qosd </w:t>
      </w:r>
      <w:r w:rsidRPr="001E0EBC">
        <w:rPr>
          <w:sz w:val="20"/>
          <w:szCs w:val="20"/>
          <w:lang w:bidi="ar-EG"/>
        </w:rPr>
        <w:t>(tauhid maksud)</w:t>
      </w:r>
      <w:r w:rsidRPr="001E0EBC">
        <w:rPr>
          <w:i/>
          <w:iCs/>
          <w:sz w:val="20"/>
          <w:szCs w:val="20"/>
          <w:lang w:bidi="ar-EG"/>
        </w:rPr>
        <w:t xml:space="preserve">. </w:t>
      </w:r>
      <w:r w:rsidRPr="001E0EBC">
        <w:rPr>
          <w:sz w:val="20"/>
          <w:szCs w:val="20"/>
          <w:lang w:bidi="ar-EG"/>
        </w:rPr>
        <w:t>Karena didasari dengan mengikhlaskan maksud yang berkonsekuensi ikhlas untuk Allah semata.</w:t>
      </w:r>
    </w:p>
    <w:p w:rsidR="00FB3F2B" w:rsidRPr="00160DEC" w:rsidRDefault="00FB3F2B" w:rsidP="00FB3F2B">
      <w:pPr>
        <w:numPr>
          <w:ilvl w:val="0"/>
          <w:numId w:val="12"/>
        </w:numPr>
        <w:overflowPunct w:val="0"/>
        <w:autoSpaceDE w:val="0"/>
        <w:autoSpaceDN w:val="0"/>
        <w:adjustRightInd w:val="0"/>
        <w:spacing w:after="0" w:line="360" w:lineRule="auto"/>
        <w:ind w:left="426" w:hanging="426"/>
        <w:contextualSpacing/>
        <w:jc w:val="both"/>
        <w:textAlignment w:val="baseline"/>
        <w:rPr>
          <w:sz w:val="20"/>
          <w:szCs w:val="20"/>
          <w:lang w:val="en-US" w:bidi="ar-EG"/>
        </w:rPr>
      </w:pPr>
      <w:r w:rsidRPr="00160DEC">
        <w:rPr>
          <w:i/>
          <w:iCs/>
          <w:sz w:val="20"/>
          <w:szCs w:val="20"/>
          <w:lang w:val="en-US" w:bidi="ar-EG"/>
        </w:rPr>
        <w:t xml:space="preserve">At-Tauhid at-Talabi (tauhid permintaan), </w:t>
      </w:r>
      <w:r w:rsidRPr="00160DEC">
        <w:rPr>
          <w:sz w:val="20"/>
          <w:szCs w:val="20"/>
          <w:lang w:val="en-US" w:bidi="ar-EG"/>
        </w:rPr>
        <w:t xml:space="preserve">karena kandungan permintaan dan </w:t>
      </w:r>
      <w:proofErr w:type="gramStart"/>
      <w:r w:rsidRPr="00160DEC">
        <w:rPr>
          <w:sz w:val="20"/>
          <w:szCs w:val="20"/>
          <w:lang w:val="en-US" w:bidi="ar-EG"/>
        </w:rPr>
        <w:t>doa</w:t>
      </w:r>
      <w:proofErr w:type="gramEnd"/>
      <w:r w:rsidRPr="00160DEC">
        <w:rPr>
          <w:sz w:val="20"/>
          <w:szCs w:val="20"/>
          <w:lang w:val="en-US" w:bidi="ar-EG"/>
        </w:rPr>
        <w:t xml:space="preserve"> hamba kepada </w:t>
      </w:r>
      <w:r>
        <w:rPr>
          <w:sz w:val="20"/>
          <w:szCs w:val="20"/>
          <w:lang w:val="id-ID" w:bidi="ar-EG"/>
        </w:rPr>
        <w:t>-Nya</w:t>
      </w:r>
      <w:r w:rsidRPr="00160DEC">
        <w:rPr>
          <w:sz w:val="20"/>
          <w:szCs w:val="20"/>
          <w:lang w:val="en-US" w:bidi="ar-EG"/>
        </w:rPr>
        <w:t>.</w:t>
      </w:r>
    </w:p>
    <w:p w:rsidR="00FB3F2B" w:rsidRPr="00160DEC" w:rsidRDefault="00FB3F2B" w:rsidP="00FB3F2B">
      <w:pPr>
        <w:numPr>
          <w:ilvl w:val="0"/>
          <w:numId w:val="12"/>
        </w:numPr>
        <w:overflowPunct w:val="0"/>
        <w:autoSpaceDE w:val="0"/>
        <w:autoSpaceDN w:val="0"/>
        <w:adjustRightInd w:val="0"/>
        <w:spacing w:after="0" w:line="360" w:lineRule="auto"/>
        <w:ind w:left="426" w:hanging="426"/>
        <w:contextualSpacing/>
        <w:jc w:val="both"/>
        <w:textAlignment w:val="baseline"/>
        <w:rPr>
          <w:sz w:val="20"/>
          <w:szCs w:val="20"/>
          <w:lang w:val="en-US" w:bidi="ar-EG"/>
        </w:rPr>
      </w:pPr>
      <w:r w:rsidRPr="00160DEC">
        <w:rPr>
          <w:i/>
          <w:iCs/>
          <w:sz w:val="20"/>
          <w:szCs w:val="20"/>
          <w:lang w:val="en-US" w:bidi="ar-EG"/>
        </w:rPr>
        <w:t xml:space="preserve">At-Tauhid al-Fi'li (tauhid perbuatan) </w:t>
      </w:r>
      <w:r w:rsidRPr="00160DEC">
        <w:rPr>
          <w:sz w:val="20"/>
          <w:szCs w:val="20"/>
          <w:lang w:val="en-US" w:bidi="ar-EG"/>
        </w:rPr>
        <w:t>karena kandungan perbuatan hati dan anggota tubuh</w:t>
      </w:r>
      <w:r w:rsidRPr="00160DEC">
        <w:rPr>
          <w:i/>
          <w:iCs/>
          <w:sz w:val="20"/>
          <w:szCs w:val="20"/>
          <w:lang w:val="en-US" w:bidi="ar-EG"/>
        </w:rPr>
        <w:t>.</w:t>
      </w:r>
    </w:p>
    <w:p w:rsidR="00FB3F2B" w:rsidRPr="00160DEC" w:rsidRDefault="00FB3F2B" w:rsidP="00FB3F2B">
      <w:pPr>
        <w:numPr>
          <w:ilvl w:val="0"/>
          <w:numId w:val="12"/>
        </w:numPr>
        <w:overflowPunct w:val="0"/>
        <w:autoSpaceDE w:val="0"/>
        <w:autoSpaceDN w:val="0"/>
        <w:adjustRightInd w:val="0"/>
        <w:spacing w:after="0" w:line="360" w:lineRule="auto"/>
        <w:ind w:left="426" w:hanging="426"/>
        <w:contextualSpacing/>
        <w:jc w:val="both"/>
        <w:textAlignment w:val="baseline"/>
        <w:rPr>
          <w:sz w:val="20"/>
          <w:szCs w:val="20"/>
          <w:lang w:val="en-US" w:bidi="ar-EG"/>
        </w:rPr>
      </w:pPr>
      <w:r w:rsidRPr="00160DEC">
        <w:rPr>
          <w:i/>
          <w:iCs/>
          <w:sz w:val="20"/>
          <w:szCs w:val="20"/>
          <w:lang w:val="en-US" w:bidi="ar-EG"/>
        </w:rPr>
        <w:t xml:space="preserve">Tauhid Amal, </w:t>
      </w:r>
      <w:r w:rsidRPr="00160DEC">
        <w:rPr>
          <w:sz w:val="20"/>
          <w:szCs w:val="20"/>
          <w:lang w:val="en-US" w:bidi="ar-EG"/>
        </w:rPr>
        <w:t xml:space="preserve">karena dibangun di atas mengikhlaskan amal kepada Allah </w:t>
      </w:r>
      <w:r w:rsidRPr="001E0EBC">
        <w:rPr>
          <w:i/>
          <w:sz w:val="20"/>
          <w:szCs w:val="20"/>
          <w:lang w:val="id-ID" w:bidi="ar-EG"/>
        </w:rPr>
        <w:t xml:space="preserve">Shubhanahu </w:t>
      </w:r>
      <w:proofErr w:type="gramStart"/>
      <w:r w:rsidRPr="001E0EBC">
        <w:rPr>
          <w:i/>
          <w:sz w:val="20"/>
          <w:szCs w:val="20"/>
          <w:lang w:val="id-ID" w:bidi="ar-EG"/>
        </w:rPr>
        <w:t>wa</w:t>
      </w:r>
      <w:proofErr w:type="gramEnd"/>
      <w:r w:rsidRPr="001E0EBC">
        <w:rPr>
          <w:i/>
          <w:sz w:val="20"/>
          <w:szCs w:val="20"/>
          <w:lang w:val="id-ID" w:bidi="ar-EG"/>
        </w:rPr>
        <w:t xml:space="preserve"> ta’alla </w:t>
      </w:r>
      <w:r w:rsidRPr="00160DEC">
        <w:rPr>
          <w:sz w:val="20"/>
          <w:szCs w:val="20"/>
          <w:lang w:val="en-US" w:bidi="ar-EG"/>
        </w:rPr>
        <w:t>semata.</w:t>
      </w:r>
    </w:p>
    <w:p w:rsidR="00FB3F2B" w:rsidRPr="001E0EBC" w:rsidRDefault="00FB3F2B" w:rsidP="00525291">
      <w:pPr>
        <w:pStyle w:val="2"/>
      </w:pPr>
      <w:bookmarkStart w:id="7" w:name="_Toc378380233"/>
      <w:bookmarkStart w:id="8" w:name="_Toc468619409"/>
      <w:r w:rsidRPr="001E0EBC">
        <w:t>Urgensi Tauhid uluhiah</w:t>
      </w:r>
      <w:bookmarkEnd w:id="7"/>
      <w:bookmarkEnd w:id="8"/>
    </w:p>
    <w:p w:rsidR="00FB3F2B" w:rsidRPr="00160DEC" w:rsidRDefault="00FB3F2B" w:rsidP="00FB3F2B">
      <w:pPr>
        <w:spacing w:after="0" w:line="360" w:lineRule="auto"/>
        <w:ind w:firstLine="720"/>
        <w:contextualSpacing/>
        <w:jc w:val="both"/>
        <w:rPr>
          <w:sz w:val="20"/>
          <w:szCs w:val="20"/>
          <w:lang w:val="en-US" w:bidi="ar-EG"/>
        </w:rPr>
      </w:pPr>
      <w:proofErr w:type="gramStart"/>
      <w:r w:rsidRPr="00160DEC">
        <w:rPr>
          <w:i/>
          <w:iCs/>
          <w:sz w:val="20"/>
          <w:szCs w:val="20"/>
          <w:lang w:val="en-US" w:bidi="ar-EG"/>
        </w:rPr>
        <w:t>Tauhid uluhiah</w:t>
      </w:r>
      <w:r w:rsidRPr="00160DEC">
        <w:rPr>
          <w:sz w:val="20"/>
          <w:szCs w:val="20"/>
          <w:lang w:val="en-US" w:bidi="ar-EG"/>
        </w:rPr>
        <w:t xml:space="preserve"> merupakan jenis tauhid terpenting.</w:t>
      </w:r>
      <w:proofErr w:type="gramEnd"/>
      <w:r w:rsidRPr="00160DEC">
        <w:rPr>
          <w:sz w:val="20"/>
          <w:szCs w:val="20"/>
          <w:lang w:val="en-US" w:bidi="ar-EG"/>
        </w:rPr>
        <w:t xml:space="preserve"> Demi merealisasikannya, diutus para rasul, diturunkan kitab-kitab suci, dihunuskan pedang jihad dan dibedakan antara mukmin dan kafir.Syaikh Hafidz al-Hukami menyebutkan urgensi </w:t>
      </w:r>
      <w:r w:rsidRPr="00160DEC">
        <w:rPr>
          <w:i/>
          <w:iCs/>
          <w:sz w:val="20"/>
          <w:szCs w:val="20"/>
          <w:lang w:val="en-US" w:bidi="ar-EG"/>
        </w:rPr>
        <w:t>tauhid uluhiah</w:t>
      </w:r>
      <w:r w:rsidRPr="00160DEC">
        <w:rPr>
          <w:sz w:val="20"/>
          <w:szCs w:val="20"/>
          <w:lang w:val="en-US" w:bidi="ar-EG"/>
        </w:rPr>
        <w:t xml:space="preserve"> dalam manzumah syairnya:</w:t>
      </w:r>
    </w:p>
    <w:p w:rsidR="00FB3F2B" w:rsidRPr="00160DEC" w:rsidRDefault="00FB3F2B" w:rsidP="00FB3F2B">
      <w:pPr>
        <w:spacing w:after="0" w:line="360" w:lineRule="auto"/>
        <w:contextualSpacing/>
        <w:jc w:val="both"/>
        <w:rPr>
          <w:i/>
          <w:sz w:val="20"/>
          <w:szCs w:val="20"/>
          <w:lang w:val="en-US" w:bidi="ar-EG"/>
        </w:rPr>
      </w:pPr>
      <w:r w:rsidRPr="00160DEC">
        <w:rPr>
          <w:i/>
          <w:sz w:val="20"/>
          <w:szCs w:val="20"/>
          <w:lang w:val="en-US" w:bidi="ar-EG"/>
        </w:rPr>
        <w:t>Yang karenanya Tuhan utus</w:t>
      </w:r>
      <w:r w:rsidRPr="00160DEC">
        <w:rPr>
          <w:i/>
          <w:sz w:val="20"/>
          <w:szCs w:val="20"/>
          <w:lang w:val="en-US" w:bidi="ar-EG"/>
        </w:rPr>
        <w:tab/>
      </w:r>
    </w:p>
    <w:p w:rsidR="00FB3F2B" w:rsidRPr="00160DEC" w:rsidRDefault="00FB3F2B" w:rsidP="00FB3F2B">
      <w:pPr>
        <w:spacing w:after="0" w:line="360" w:lineRule="auto"/>
        <w:contextualSpacing/>
        <w:jc w:val="both"/>
        <w:rPr>
          <w:i/>
          <w:sz w:val="20"/>
          <w:szCs w:val="20"/>
          <w:lang w:val="en-US" w:bidi="ar-EG"/>
        </w:rPr>
      </w:pPr>
      <w:r w:rsidRPr="00160DEC">
        <w:rPr>
          <w:i/>
          <w:sz w:val="20"/>
          <w:szCs w:val="20"/>
          <w:lang w:val="en-US" w:bidi="ar-EG"/>
        </w:rPr>
        <w:t>Para rasul-Nya untuk menyeru pertama kali kepadanya</w:t>
      </w:r>
    </w:p>
    <w:p w:rsidR="00FB3F2B" w:rsidRPr="00160DEC" w:rsidRDefault="00FB3F2B" w:rsidP="00FB3F2B">
      <w:pPr>
        <w:spacing w:after="0" w:line="360" w:lineRule="auto"/>
        <w:contextualSpacing/>
        <w:jc w:val="both"/>
        <w:rPr>
          <w:i/>
          <w:sz w:val="20"/>
          <w:szCs w:val="20"/>
          <w:lang w:val="en-US" w:bidi="ar-EG"/>
        </w:rPr>
      </w:pPr>
      <w:r w:rsidRPr="00160DEC">
        <w:rPr>
          <w:i/>
          <w:sz w:val="20"/>
          <w:szCs w:val="20"/>
          <w:lang w:val="en-US" w:bidi="ar-EG"/>
        </w:rPr>
        <w:t>Karenanya diturunkan kitab yang menjelaskan</w:t>
      </w:r>
      <w:r w:rsidRPr="00160DEC">
        <w:rPr>
          <w:i/>
          <w:sz w:val="20"/>
          <w:szCs w:val="20"/>
          <w:lang w:val="en-US" w:bidi="ar-EG"/>
        </w:rPr>
        <w:tab/>
      </w:r>
    </w:p>
    <w:p w:rsidR="00FB3F2B" w:rsidRPr="00160DEC" w:rsidRDefault="00FB3F2B" w:rsidP="00FB3F2B">
      <w:pPr>
        <w:spacing w:after="0" w:line="360" w:lineRule="auto"/>
        <w:contextualSpacing/>
        <w:jc w:val="both"/>
        <w:rPr>
          <w:i/>
          <w:sz w:val="20"/>
          <w:szCs w:val="20"/>
          <w:lang w:val="en-US" w:bidi="ar-EG"/>
        </w:rPr>
      </w:pPr>
      <w:r w:rsidRPr="00160DEC">
        <w:rPr>
          <w:i/>
          <w:sz w:val="20"/>
          <w:szCs w:val="20"/>
          <w:lang w:val="en-US" w:bidi="ar-EG"/>
        </w:rPr>
        <w:t>Dan membedakan yang berbeda</w:t>
      </w:r>
    </w:p>
    <w:p w:rsidR="00FB3F2B" w:rsidRPr="00160DEC" w:rsidRDefault="00FB3F2B" w:rsidP="00FB3F2B">
      <w:pPr>
        <w:spacing w:after="0" w:line="360" w:lineRule="auto"/>
        <w:contextualSpacing/>
        <w:jc w:val="both"/>
        <w:rPr>
          <w:i/>
          <w:sz w:val="20"/>
          <w:szCs w:val="20"/>
          <w:lang w:val="en-US" w:bidi="ar-EG"/>
        </w:rPr>
      </w:pPr>
      <w:r w:rsidRPr="00160DEC">
        <w:rPr>
          <w:i/>
          <w:sz w:val="20"/>
          <w:szCs w:val="20"/>
          <w:lang w:val="en-US" w:bidi="ar-EG"/>
        </w:rPr>
        <w:t>Allah menugasi rasul pilihan</w:t>
      </w:r>
      <w:r w:rsidRPr="00160DEC">
        <w:rPr>
          <w:i/>
          <w:sz w:val="20"/>
          <w:szCs w:val="20"/>
          <w:lang w:val="en-US" w:bidi="ar-EG"/>
        </w:rPr>
        <w:tab/>
      </w:r>
    </w:p>
    <w:p w:rsidR="00FB3F2B" w:rsidRPr="00160DEC" w:rsidRDefault="00FB3F2B" w:rsidP="00FB3F2B">
      <w:pPr>
        <w:spacing w:after="0" w:line="360" w:lineRule="auto"/>
        <w:contextualSpacing/>
        <w:jc w:val="both"/>
        <w:rPr>
          <w:i/>
          <w:sz w:val="20"/>
          <w:szCs w:val="20"/>
          <w:lang w:val="en-US" w:bidi="ar-EG"/>
        </w:rPr>
      </w:pPr>
      <w:r w:rsidRPr="00160DEC">
        <w:rPr>
          <w:i/>
          <w:sz w:val="20"/>
          <w:szCs w:val="20"/>
          <w:lang w:val="en-US" w:bidi="ar-EG"/>
        </w:rPr>
        <w:lastRenderedPageBreak/>
        <w:t>Memerangi siapa yang berpaling dan menolaknya</w:t>
      </w:r>
    </w:p>
    <w:p w:rsidR="00FB3F2B" w:rsidRPr="00160DEC" w:rsidRDefault="00FB3F2B" w:rsidP="00FB3F2B">
      <w:pPr>
        <w:spacing w:after="0" w:line="360" w:lineRule="auto"/>
        <w:contextualSpacing/>
        <w:jc w:val="both"/>
        <w:rPr>
          <w:i/>
          <w:sz w:val="20"/>
          <w:szCs w:val="20"/>
          <w:lang w:val="en-US" w:bidi="ar-EG"/>
        </w:rPr>
      </w:pPr>
      <w:r w:rsidRPr="00160DEC">
        <w:rPr>
          <w:i/>
          <w:sz w:val="20"/>
          <w:szCs w:val="20"/>
          <w:lang w:val="en-US" w:bidi="ar-EG"/>
        </w:rPr>
        <w:t>Hingga agama murni untuk</w:t>
      </w:r>
      <w:r>
        <w:rPr>
          <w:i/>
          <w:sz w:val="20"/>
          <w:szCs w:val="20"/>
          <w:lang w:val="id-ID" w:bidi="ar-EG"/>
        </w:rPr>
        <w:t xml:space="preserve"> -</w:t>
      </w:r>
      <w:r w:rsidRPr="00160DEC">
        <w:rPr>
          <w:i/>
          <w:sz w:val="20"/>
          <w:szCs w:val="20"/>
          <w:lang w:val="en-US" w:bidi="ar-EG"/>
        </w:rPr>
        <w:t>Nya</w:t>
      </w:r>
      <w:r w:rsidRPr="00160DEC">
        <w:rPr>
          <w:i/>
          <w:sz w:val="20"/>
          <w:szCs w:val="20"/>
          <w:lang w:val="en-US" w:bidi="ar-EG"/>
        </w:rPr>
        <w:tab/>
      </w:r>
    </w:p>
    <w:p w:rsidR="00FB3F2B" w:rsidRPr="00160DEC" w:rsidRDefault="00FB3F2B" w:rsidP="00FB3F2B">
      <w:pPr>
        <w:spacing w:after="0" w:line="360" w:lineRule="auto"/>
        <w:contextualSpacing/>
        <w:jc w:val="both"/>
        <w:rPr>
          <w:i/>
          <w:sz w:val="20"/>
          <w:szCs w:val="20"/>
          <w:lang w:val="en-US" w:bidi="ar-EG"/>
        </w:rPr>
      </w:pPr>
      <w:r w:rsidRPr="00160DEC">
        <w:rPr>
          <w:i/>
          <w:sz w:val="20"/>
          <w:szCs w:val="20"/>
          <w:lang w:val="en-US" w:bidi="ar-EG"/>
        </w:rPr>
        <w:t>Yang tersembunyi, nampak, detailnya dan jahilnya</w:t>
      </w:r>
    </w:p>
    <w:p w:rsidR="00FB3F2B" w:rsidRPr="00160DEC" w:rsidRDefault="00FB3F2B" w:rsidP="00FB3F2B">
      <w:pPr>
        <w:spacing w:after="0" w:line="360" w:lineRule="auto"/>
        <w:contextualSpacing/>
        <w:jc w:val="both"/>
        <w:rPr>
          <w:i/>
          <w:sz w:val="20"/>
          <w:szCs w:val="20"/>
          <w:lang w:val="en-US" w:bidi="ar-EG"/>
        </w:rPr>
      </w:pPr>
      <w:r w:rsidRPr="00160DEC">
        <w:rPr>
          <w:i/>
          <w:sz w:val="20"/>
          <w:szCs w:val="20"/>
          <w:lang w:val="en-US" w:bidi="ar-EG"/>
        </w:rPr>
        <w:t>Demikianlah umatnya telah ditugasi</w:t>
      </w:r>
      <w:r w:rsidRPr="00160DEC">
        <w:rPr>
          <w:i/>
          <w:sz w:val="20"/>
          <w:szCs w:val="20"/>
          <w:lang w:val="en-US" w:bidi="ar-EG"/>
        </w:rPr>
        <w:tab/>
      </w:r>
    </w:p>
    <w:p w:rsidR="00FB3F2B" w:rsidRPr="00160DEC" w:rsidRDefault="00FB3F2B" w:rsidP="00FB3F2B">
      <w:pPr>
        <w:spacing w:after="0" w:line="360" w:lineRule="auto"/>
        <w:contextualSpacing/>
        <w:jc w:val="both"/>
        <w:rPr>
          <w:i/>
          <w:sz w:val="20"/>
          <w:szCs w:val="20"/>
          <w:lang w:val="en-US" w:bidi="ar-EG"/>
        </w:rPr>
      </w:pPr>
      <w:r w:rsidRPr="00160DEC">
        <w:rPr>
          <w:i/>
          <w:sz w:val="20"/>
          <w:szCs w:val="20"/>
          <w:lang w:val="en-US" w:bidi="ar-EG"/>
        </w:rPr>
        <w:t>Di dalam al-Quran hal itu dipaparkan</w:t>
      </w:r>
    </w:p>
    <w:p w:rsidR="00FB3F2B" w:rsidRPr="00160DEC" w:rsidRDefault="00FB3F2B" w:rsidP="00FB3F2B">
      <w:pPr>
        <w:spacing w:after="0" w:line="360" w:lineRule="auto"/>
        <w:ind w:firstLine="720"/>
        <w:contextualSpacing/>
        <w:jc w:val="both"/>
        <w:rPr>
          <w:sz w:val="12"/>
          <w:szCs w:val="12"/>
          <w:lang w:val="en-US" w:bidi="ar-EG"/>
        </w:rPr>
      </w:pPr>
    </w:p>
    <w:p w:rsidR="00FB3F2B" w:rsidRDefault="00FB3F2B" w:rsidP="00FB3F2B">
      <w:pPr>
        <w:spacing w:after="0" w:line="360" w:lineRule="auto"/>
        <w:ind w:firstLine="720"/>
        <w:contextualSpacing/>
        <w:jc w:val="both"/>
        <w:rPr>
          <w:sz w:val="20"/>
          <w:szCs w:val="20"/>
          <w:lang w:val="id-ID" w:bidi="ar-EG"/>
        </w:rPr>
      </w:pPr>
      <w:r w:rsidRPr="00160DEC">
        <w:rPr>
          <w:sz w:val="20"/>
          <w:szCs w:val="20"/>
          <w:lang w:val="en-US" w:bidi="ar-EG"/>
        </w:rPr>
        <w:t>Syaikhul Islam Ibnu Taimiah -</w:t>
      </w:r>
      <w:r w:rsidRPr="00160DEC">
        <w:rPr>
          <w:i/>
          <w:iCs/>
          <w:sz w:val="20"/>
          <w:szCs w:val="20"/>
          <w:lang w:val="en-US" w:bidi="ar-EG"/>
        </w:rPr>
        <w:t>rahimahullah</w:t>
      </w:r>
      <w:r w:rsidRPr="00160DEC">
        <w:rPr>
          <w:sz w:val="20"/>
          <w:szCs w:val="20"/>
          <w:lang w:val="en-US" w:bidi="ar-EG"/>
        </w:rPr>
        <w:t xml:space="preserve">- berkata menjelaskan pentingnya tauhid ibadah, </w:t>
      </w:r>
      <w:r w:rsidRPr="00160DEC">
        <w:rPr>
          <w:b/>
          <w:bCs/>
          <w:sz w:val="20"/>
          <w:szCs w:val="20"/>
          <w:lang w:val="en-US" w:bidi="ar-EG"/>
        </w:rPr>
        <w:t xml:space="preserve">"Hal itu karena ibadah kepada Allah </w:t>
      </w:r>
      <w:r>
        <w:rPr>
          <w:b/>
          <w:bCs/>
          <w:i/>
          <w:sz w:val="20"/>
          <w:szCs w:val="20"/>
          <w:lang w:val="id-ID" w:bidi="ar-EG"/>
        </w:rPr>
        <w:t xml:space="preserve">Shubhanahu wa ta’alla </w:t>
      </w:r>
      <w:r w:rsidRPr="00160DEC">
        <w:rPr>
          <w:b/>
          <w:bCs/>
          <w:sz w:val="20"/>
          <w:szCs w:val="20"/>
          <w:lang w:val="en-US" w:bidi="ar-EG"/>
        </w:rPr>
        <w:t>adalah tujuan yang dicintai dan diridai</w:t>
      </w:r>
      <w:r>
        <w:rPr>
          <w:b/>
          <w:bCs/>
          <w:sz w:val="20"/>
          <w:szCs w:val="20"/>
          <w:lang w:val="id-ID" w:bidi="ar-EG"/>
        </w:rPr>
        <w:t xml:space="preserve"> -</w:t>
      </w:r>
      <w:r w:rsidRPr="00160DEC">
        <w:rPr>
          <w:b/>
          <w:bCs/>
          <w:sz w:val="20"/>
          <w:szCs w:val="20"/>
          <w:lang w:val="en-US" w:bidi="ar-EG"/>
        </w:rPr>
        <w:t>Nya, yang untuk itulah diciptakan makluk.</w:t>
      </w:r>
      <w:r w:rsidRPr="00160DEC">
        <w:rPr>
          <w:sz w:val="20"/>
          <w:szCs w:val="20"/>
          <w:lang w:val="en-US" w:bidi="ar-EG"/>
        </w:rPr>
        <w:t xml:space="preserve"> </w:t>
      </w:r>
      <w:r>
        <w:rPr>
          <w:sz w:val="20"/>
          <w:szCs w:val="20"/>
          <w:lang w:bidi="ar-EG"/>
        </w:rPr>
        <w:t xml:space="preserve">Sebagaimana firman </w:t>
      </w:r>
      <w:r>
        <w:rPr>
          <w:sz w:val="20"/>
          <w:szCs w:val="20"/>
          <w:lang w:val="id-ID" w:bidi="ar-EG"/>
        </w:rPr>
        <w:t>-Nya</w:t>
      </w:r>
      <w:r w:rsidRPr="001E0EBC">
        <w:rPr>
          <w:sz w:val="20"/>
          <w:szCs w:val="20"/>
          <w:lang w:bidi="ar-EG"/>
        </w:rPr>
        <w:t xml:space="preserve">, </w:t>
      </w:r>
    </w:p>
    <w:p w:rsidR="00FB3F2B" w:rsidRDefault="00FB3F2B" w:rsidP="00FB3F2B">
      <w:pPr>
        <w:spacing w:after="0" w:line="360" w:lineRule="auto"/>
        <w:ind w:firstLine="720"/>
        <w:contextualSpacing/>
        <w:jc w:val="both"/>
        <w:rPr>
          <w:sz w:val="20"/>
          <w:szCs w:val="20"/>
          <w:lang w:val="id-ID" w:bidi="ar-EG"/>
        </w:rPr>
      </w:pPr>
    </w:p>
    <w:p w:rsidR="00FB3F2B" w:rsidRDefault="00FB3F2B" w:rsidP="00E17E15">
      <w:pPr>
        <w:bidi/>
        <w:spacing w:after="0" w:line="240" w:lineRule="auto"/>
        <w:jc w:val="both"/>
        <w:rPr>
          <w:rFonts w:ascii="KFGQPC Uthman Taha Naskh" w:cs="KFGQPC Uthman Taha Naskh"/>
          <w:color w:val="006600"/>
          <w:sz w:val="24"/>
          <w:szCs w:val="24"/>
          <w:rtl/>
          <w:lang w:val="en-US"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وَمَا</w:t>
      </w:r>
      <w:r w:rsidR="00E17E15" w:rsidRPr="00F425C9">
        <w:rPr>
          <w:rStyle w:val="Char0"/>
          <w:rtl/>
        </w:rPr>
        <w:t xml:space="preserve"> </w:t>
      </w:r>
      <w:r w:rsidR="00E17E15" w:rsidRPr="00F425C9">
        <w:rPr>
          <w:rStyle w:val="Char0"/>
          <w:rFonts w:hint="eastAsia"/>
          <w:rtl/>
        </w:rPr>
        <w:t>خَلَقْتُ</w:t>
      </w:r>
      <w:r w:rsidR="00E17E15" w:rsidRPr="00F425C9">
        <w:rPr>
          <w:rStyle w:val="Char0"/>
          <w:rtl/>
        </w:rPr>
        <w:t xml:space="preserve"> </w:t>
      </w:r>
      <w:r w:rsidR="00E17E15" w:rsidRPr="00F425C9">
        <w:rPr>
          <w:rStyle w:val="Char0"/>
          <w:rFonts w:hint="eastAsia"/>
          <w:rtl/>
        </w:rPr>
        <w:t>الْجِنَّ</w:t>
      </w:r>
      <w:r w:rsidR="00E17E15" w:rsidRPr="00F425C9">
        <w:rPr>
          <w:rStyle w:val="Char0"/>
          <w:rtl/>
        </w:rPr>
        <w:t xml:space="preserve"> </w:t>
      </w:r>
      <w:r w:rsidR="00E17E15" w:rsidRPr="00F425C9">
        <w:rPr>
          <w:rStyle w:val="Char0"/>
          <w:rFonts w:hint="eastAsia"/>
          <w:rtl/>
        </w:rPr>
        <w:t>وَالْإِنْسَ</w:t>
      </w:r>
      <w:r w:rsidR="00E17E15" w:rsidRPr="00F425C9">
        <w:rPr>
          <w:rStyle w:val="Char0"/>
          <w:rtl/>
        </w:rPr>
        <w:t xml:space="preserve"> </w:t>
      </w:r>
      <w:r w:rsidR="00E17E15" w:rsidRPr="00F425C9">
        <w:rPr>
          <w:rStyle w:val="Char0"/>
          <w:rFonts w:hint="eastAsia"/>
          <w:rtl/>
        </w:rPr>
        <w:t>إِلَّا</w:t>
      </w:r>
      <w:r w:rsidR="00E17E15" w:rsidRPr="00F425C9">
        <w:rPr>
          <w:rStyle w:val="Char0"/>
          <w:rtl/>
        </w:rPr>
        <w:t xml:space="preserve"> </w:t>
      </w:r>
      <w:r w:rsidR="00E17E15" w:rsidRPr="00F425C9">
        <w:rPr>
          <w:rStyle w:val="Char0"/>
          <w:rFonts w:hint="eastAsia"/>
          <w:rtl/>
        </w:rPr>
        <w:t>لِيَعْبُدُونِ</w:t>
      </w:r>
      <w:r w:rsidR="00E17E15" w:rsidRPr="00F425C9">
        <w:rPr>
          <w:rStyle w:val="Char0"/>
          <w:rtl/>
        </w:rPr>
        <w:t>٥٦</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الذاريات</w:t>
      </w:r>
      <w:r w:rsidR="00E17E15" w:rsidRPr="00F425C9">
        <w:rPr>
          <w:rStyle w:val="Char1"/>
          <w:rtl/>
        </w:rPr>
        <w:t>: 56]</w:t>
      </w:r>
      <w:r w:rsidRPr="000844A9">
        <w:rPr>
          <w:rFonts w:ascii="KFGQPC Uthman Taha Naskh" w:cs="KFGQPC Uthman Taha Naskh"/>
          <w:color w:val="006600"/>
          <w:sz w:val="24"/>
          <w:szCs w:val="24"/>
          <w:rtl/>
          <w:lang w:val="en-US" w:bidi="ar-EG"/>
        </w:rPr>
        <w:t xml:space="preserve"> </w:t>
      </w:r>
    </w:p>
    <w:p w:rsidR="00F425C9" w:rsidRDefault="00F425C9" w:rsidP="00F425C9">
      <w:pPr>
        <w:pStyle w:val="a1"/>
        <w:rPr>
          <w:rtl/>
        </w:rPr>
      </w:pPr>
    </w:p>
    <w:p w:rsidR="00FB3F2B" w:rsidRPr="005309DE" w:rsidRDefault="00FB3F2B" w:rsidP="00FB3F2B">
      <w:pPr>
        <w:spacing w:after="0" w:line="240" w:lineRule="auto"/>
        <w:contextualSpacing/>
        <w:jc w:val="both"/>
        <w:rPr>
          <w:rFonts w:cs="Calibri"/>
          <w:sz w:val="20"/>
          <w:szCs w:val="20"/>
          <w:lang w:val="id-ID" w:bidi="ar-EG"/>
        </w:rPr>
      </w:pPr>
      <w:r w:rsidRPr="00160DEC">
        <w:rPr>
          <w:rFonts w:cs="Calibri"/>
          <w:i/>
          <w:iCs/>
          <w:sz w:val="20"/>
          <w:szCs w:val="20"/>
          <w:lang w:val="en-US" w:bidi="ar-EG"/>
        </w:rPr>
        <w:t xml:space="preserve">“Dan aku tidak menciptakan </w:t>
      </w:r>
      <w:proofErr w:type="gramStart"/>
      <w:r w:rsidRPr="00160DEC">
        <w:rPr>
          <w:rFonts w:cs="Calibri"/>
          <w:i/>
          <w:iCs/>
          <w:sz w:val="20"/>
          <w:szCs w:val="20"/>
          <w:lang w:val="en-US" w:bidi="ar-EG"/>
        </w:rPr>
        <w:t>jin</w:t>
      </w:r>
      <w:proofErr w:type="gramEnd"/>
      <w:r w:rsidRPr="00160DEC">
        <w:rPr>
          <w:rFonts w:cs="Calibri"/>
          <w:i/>
          <w:iCs/>
          <w:sz w:val="20"/>
          <w:szCs w:val="20"/>
          <w:lang w:val="en-US" w:bidi="ar-EG"/>
        </w:rPr>
        <w:t xml:space="preserve"> dan manusia melainkan supaya mereka mengabdi kepada-Ku.</w:t>
      </w:r>
      <w:r w:rsidRPr="00160DEC">
        <w:rPr>
          <w:rFonts w:cs="Calibri"/>
          <w:sz w:val="20"/>
          <w:szCs w:val="20"/>
          <w:lang w:val="en-US" w:bidi="ar-EG"/>
        </w:rPr>
        <w:t>” (QS.adz-Dzariyat</w:t>
      </w:r>
      <w:proofErr w:type="gramStart"/>
      <w:r w:rsidRPr="00160DEC">
        <w:rPr>
          <w:rFonts w:cs="Calibri"/>
          <w:sz w:val="20"/>
          <w:szCs w:val="20"/>
          <w:lang w:val="en-US" w:bidi="ar-EG"/>
        </w:rPr>
        <w:t>:56</w:t>
      </w:r>
      <w:proofErr w:type="gramEnd"/>
      <w:r w:rsidRPr="00160DEC">
        <w:rPr>
          <w:rFonts w:cs="Calibri"/>
          <w:sz w:val="20"/>
          <w:szCs w:val="20"/>
          <w:lang w:val="en-US" w:bidi="ar-EG"/>
        </w:rPr>
        <w:t xml:space="preserve">) </w:t>
      </w:r>
    </w:p>
    <w:p w:rsidR="00FB3F2B" w:rsidRPr="00F63C8F"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ind w:firstLine="720"/>
        <w:contextualSpacing/>
        <w:jc w:val="both"/>
        <w:rPr>
          <w:sz w:val="20"/>
          <w:szCs w:val="20"/>
          <w:lang w:val="id-ID" w:bidi="ar-EG"/>
        </w:rPr>
      </w:pPr>
      <w:r w:rsidRPr="00160DEC">
        <w:rPr>
          <w:sz w:val="20"/>
          <w:szCs w:val="20"/>
          <w:lang w:val="en-US" w:bidi="ar-EG"/>
        </w:rPr>
        <w:t>Dan dengannya diutus semua rasul, sebagaimana ucapan Nabi Nuh dalam firman Allah:</w:t>
      </w:r>
    </w:p>
    <w:p w:rsidR="00FB3F2B" w:rsidRDefault="00FB3F2B" w:rsidP="00FB3F2B">
      <w:pPr>
        <w:spacing w:after="0" w:line="360" w:lineRule="auto"/>
        <w:ind w:firstLine="720"/>
        <w:contextualSpacing/>
        <w:jc w:val="both"/>
        <w:rPr>
          <w:sz w:val="20"/>
          <w:szCs w:val="20"/>
          <w:lang w:val="id-ID" w:bidi="ar-EG"/>
        </w:rPr>
      </w:pPr>
    </w:p>
    <w:p w:rsidR="00FB3F2B" w:rsidRDefault="00FB3F2B" w:rsidP="00FB3F2B">
      <w:pPr>
        <w:spacing w:after="0" w:line="360" w:lineRule="auto"/>
        <w:ind w:firstLine="720"/>
        <w:contextualSpacing/>
        <w:jc w:val="both"/>
        <w:rPr>
          <w:sz w:val="20"/>
          <w:szCs w:val="20"/>
          <w:lang w:val="id-ID" w:bidi="ar-EG"/>
        </w:rPr>
      </w:pPr>
    </w:p>
    <w:p w:rsidR="00FB3F2B" w:rsidRDefault="00FB3F2B" w:rsidP="00E17E15">
      <w:pPr>
        <w:bidi/>
        <w:spacing w:after="0" w:line="240" w:lineRule="auto"/>
        <w:jc w:val="both"/>
        <w:rPr>
          <w:rFonts w:cs="KFGQPC Uthman Taha Naskh"/>
          <w:color w:val="006600"/>
          <w:sz w:val="24"/>
          <w:szCs w:val="24"/>
          <w:lang w:val="id-ID" w:bidi="ar-EG"/>
        </w:rPr>
      </w:pPr>
      <w:r w:rsidRPr="00F425C9">
        <w:rPr>
          <w:rStyle w:val="Char0"/>
          <w:rFonts w:hint="cs"/>
          <w:rtl/>
        </w:rPr>
        <w:lastRenderedPageBreak/>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اعْبُدُوا</w:t>
      </w:r>
      <w:r w:rsidR="00E17E15" w:rsidRPr="00F425C9">
        <w:rPr>
          <w:rStyle w:val="Char0"/>
          <w:rtl/>
        </w:rPr>
        <w:t xml:space="preserve"> </w:t>
      </w:r>
      <w:r w:rsidR="00E17E15" w:rsidRPr="00F425C9">
        <w:rPr>
          <w:rStyle w:val="Char0"/>
          <w:rFonts w:hint="eastAsia"/>
          <w:rtl/>
        </w:rPr>
        <w:t>اللَّهَ</w:t>
      </w:r>
      <w:r w:rsidR="00E17E15" w:rsidRPr="00F425C9">
        <w:rPr>
          <w:rStyle w:val="Char0"/>
          <w:rtl/>
        </w:rPr>
        <w:t xml:space="preserve"> </w:t>
      </w:r>
      <w:r w:rsidR="00E17E15" w:rsidRPr="00F425C9">
        <w:rPr>
          <w:rStyle w:val="Char0"/>
          <w:rFonts w:hint="eastAsia"/>
          <w:rtl/>
        </w:rPr>
        <w:t>مَا</w:t>
      </w:r>
      <w:r w:rsidR="00E17E15" w:rsidRPr="00F425C9">
        <w:rPr>
          <w:rStyle w:val="Char0"/>
          <w:rtl/>
        </w:rPr>
        <w:t xml:space="preserve"> </w:t>
      </w:r>
      <w:r w:rsidR="00E17E15" w:rsidRPr="00F425C9">
        <w:rPr>
          <w:rStyle w:val="Char0"/>
          <w:rFonts w:hint="eastAsia"/>
          <w:rtl/>
        </w:rPr>
        <w:t>لَكُمْ</w:t>
      </w:r>
      <w:r w:rsidR="00E17E15" w:rsidRPr="00F425C9">
        <w:rPr>
          <w:rStyle w:val="Char0"/>
          <w:rtl/>
        </w:rPr>
        <w:t xml:space="preserve"> </w:t>
      </w:r>
      <w:r w:rsidR="00E17E15" w:rsidRPr="00F425C9">
        <w:rPr>
          <w:rStyle w:val="Char0"/>
          <w:rFonts w:hint="eastAsia"/>
          <w:rtl/>
        </w:rPr>
        <w:t>مِنْ</w:t>
      </w:r>
      <w:r w:rsidR="00E17E15" w:rsidRPr="00F425C9">
        <w:rPr>
          <w:rStyle w:val="Char0"/>
          <w:rtl/>
        </w:rPr>
        <w:t xml:space="preserve"> </w:t>
      </w:r>
      <w:r w:rsidR="00E17E15" w:rsidRPr="00F425C9">
        <w:rPr>
          <w:rStyle w:val="Char0"/>
          <w:rFonts w:hint="eastAsia"/>
          <w:rtl/>
        </w:rPr>
        <w:t>إِلَهٍ</w:t>
      </w:r>
      <w:r w:rsidR="00E17E15" w:rsidRPr="00F425C9">
        <w:rPr>
          <w:rStyle w:val="Char0"/>
          <w:rtl/>
        </w:rPr>
        <w:t xml:space="preserve"> </w:t>
      </w:r>
      <w:r w:rsidR="00E17E15" w:rsidRPr="00F425C9">
        <w:rPr>
          <w:rStyle w:val="Char0"/>
          <w:rFonts w:hint="eastAsia"/>
          <w:rtl/>
        </w:rPr>
        <w:t>غَيْرُهُ</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الأعراف</w:t>
      </w:r>
      <w:r w:rsidR="00E17E15" w:rsidRPr="00F425C9">
        <w:rPr>
          <w:rStyle w:val="Char1"/>
          <w:rtl/>
        </w:rPr>
        <w:t>: 59]</w:t>
      </w:r>
      <w:r>
        <w:rPr>
          <w:rFonts w:ascii="KFGQPC Uthman Taha Naskh" w:cs="KFGQPC Uthman Taha Naskh" w:hint="cs"/>
          <w:color w:val="006600"/>
          <w:sz w:val="24"/>
          <w:szCs w:val="24"/>
          <w:rtl/>
          <w:lang w:val="en-US" w:bidi="ar-EG"/>
        </w:rPr>
        <w:t xml:space="preserve"> </w:t>
      </w:r>
    </w:p>
    <w:p w:rsidR="00FB3F2B" w:rsidRDefault="00FB3F2B" w:rsidP="00FB3F2B">
      <w:pPr>
        <w:bidi/>
        <w:spacing w:after="0" w:line="240" w:lineRule="auto"/>
        <w:jc w:val="both"/>
        <w:rPr>
          <w:b/>
          <w:bCs/>
          <w:color w:val="006600"/>
          <w:sz w:val="20"/>
          <w:szCs w:val="20"/>
          <w:rtl/>
          <w:lang w:bidi="ar-EG"/>
        </w:rPr>
      </w:pPr>
    </w:p>
    <w:p w:rsidR="00FB3F2B" w:rsidRPr="005309DE" w:rsidRDefault="00FB3F2B" w:rsidP="00FB3F2B">
      <w:pPr>
        <w:spacing w:after="0" w:line="240" w:lineRule="auto"/>
        <w:contextualSpacing/>
        <w:jc w:val="both"/>
        <w:rPr>
          <w:rFonts w:cs="Calibri"/>
          <w:sz w:val="20"/>
          <w:szCs w:val="20"/>
          <w:lang w:val="id-ID" w:bidi="ar-EG"/>
        </w:rPr>
      </w:pPr>
      <w:r w:rsidRPr="005309DE">
        <w:rPr>
          <w:rFonts w:cs="Calibri"/>
          <w:i/>
          <w:iCs/>
          <w:sz w:val="20"/>
          <w:szCs w:val="20"/>
          <w:lang w:bidi="ar-EG"/>
        </w:rPr>
        <w:t>“…Ia berkata, ‘Wahai kaumku sembahlah Allah, sekali-kali tak ada Tuhan bagimu selain-Nya.’…”</w:t>
      </w:r>
      <w:r w:rsidRPr="005309DE">
        <w:rPr>
          <w:rFonts w:cs="Calibri"/>
          <w:sz w:val="20"/>
          <w:szCs w:val="20"/>
          <w:lang w:bidi="ar-EG"/>
        </w:rPr>
        <w:t xml:space="preserve"> (QS.al-A'raf:59) </w:t>
      </w:r>
    </w:p>
    <w:p w:rsidR="00FB3F2B" w:rsidRPr="00EF40CD" w:rsidRDefault="00FB3F2B" w:rsidP="00FB3F2B">
      <w:pPr>
        <w:spacing w:after="0" w:line="240" w:lineRule="auto"/>
        <w:contextualSpacing/>
        <w:jc w:val="both"/>
        <w:rPr>
          <w:rFonts w:ascii="Garamond" w:hAnsi="Garamond"/>
          <w:sz w:val="20"/>
          <w:szCs w:val="20"/>
          <w:rtl/>
          <w:lang w:val="id-ID" w:bidi="ar-EG"/>
        </w:rPr>
      </w:pPr>
    </w:p>
    <w:p w:rsidR="00FB3F2B" w:rsidRPr="001E0EBC" w:rsidRDefault="00FB3F2B" w:rsidP="00FB3F2B">
      <w:pPr>
        <w:spacing w:after="0" w:line="360" w:lineRule="auto"/>
        <w:contextualSpacing/>
        <w:jc w:val="both"/>
        <w:rPr>
          <w:sz w:val="20"/>
          <w:szCs w:val="20"/>
          <w:lang w:bidi="ar-EG"/>
        </w:rPr>
      </w:pPr>
      <w:r w:rsidRPr="001E0EBC">
        <w:rPr>
          <w:sz w:val="20"/>
          <w:szCs w:val="20"/>
          <w:lang w:bidi="ar-EG"/>
        </w:rPr>
        <w:t>–sampai pada perkatannya- :</w:t>
      </w:r>
    </w:p>
    <w:p w:rsidR="00FB3F2B" w:rsidRDefault="00FB3F2B" w:rsidP="00FB3F2B">
      <w:pPr>
        <w:spacing w:after="0" w:line="360" w:lineRule="auto"/>
        <w:contextualSpacing/>
        <w:jc w:val="both"/>
        <w:rPr>
          <w:sz w:val="20"/>
          <w:szCs w:val="20"/>
          <w:lang w:val="id-ID" w:bidi="ar-EG"/>
        </w:rPr>
      </w:pPr>
      <w:r w:rsidRPr="001E0EBC">
        <w:rPr>
          <w:sz w:val="20"/>
          <w:szCs w:val="20"/>
          <w:lang w:bidi="ar-EG"/>
        </w:rPr>
        <w:t>Dan menjadikannya karakteristik para malaikat dan nabi. Firman</w:t>
      </w:r>
      <w:r>
        <w:rPr>
          <w:sz w:val="20"/>
          <w:szCs w:val="20"/>
          <w:lang w:val="id-ID" w:bidi="ar-EG"/>
        </w:rPr>
        <w:t xml:space="preserve"> -</w:t>
      </w:r>
      <w:r w:rsidRPr="001E0EBC">
        <w:rPr>
          <w:sz w:val="20"/>
          <w:szCs w:val="20"/>
          <w:lang w:bidi="ar-EG"/>
        </w:rPr>
        <w:t>Nya,</w:t>
      </w:r>
    </w:p>
    <w:p w:rsidR="00FB3F2B" w:rsidRDefault="00FB3F2B" w:rsidP="00FB3F2B">
      <w:pPr>
        <w:spacing w:after="0" w:line="360" w:lineRule="auto"/>
        <w:ind w:firstLine="720"/>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وَلَهُ</w:t>
      </w:r>
      <w:r w:rsidR="00E17E15" w:rsidRPr="00F425C9">
        <w:rPr>
          <w:rStyle w:val="Char0"/>
          <w:rtl/>
        </w:rPr>
        <w:t xml:space="preserve"> </w:t>
      </w:r>
      <w:r w:rsidR="00E17E15" w:rsidRPr="00F425C9">
        <w:rPr>
          <w:rStyle w:val="Char0"/>
          <w:rFonts w:hint="eastAsia"/>
          <w:rtl/>
        </w:rPr>
        <w:t>مَنْ</w:t>
      </w:r>
      <w:r w:rsidR="00E17E15" w:rsidRPr="00F425C9">
        <w:rPr>
          <w:rStyle w:val="Char0"/>
          <w:rtl/>
        </w:rPr>
        <w:t xml:space="preserve"> </w:t>
      </w:r>
      <w:r w:rsidR="00E17E15" w:rsidRPr="00F425C9">
        <w:rPr>
          <w:rStyle w:val="Char0"/>
          <w:rFonts w:hint="eastAsia"/>
          <w:rtl/>
        </w:rPr>
        <w:t>فِي</w:t>
      </w:r>
      <w:r w:rsidR="00E17E15" w:rsidRPr="00F425C9">
        <w:rPr>
          <w:rStyle w:val="Char0"/>
          <w:rtl/>
        </w:rPr>
        <w:t xml:space="preserve"> </w:t>
      </w:r>
      <w:r w:rsidR="00E17E15" w:rsidRPr="00F425C9">
        <w:rPr>
          <w:rStyle w:val="Char0"/>
          <w:rFonts w:hint="eastAsia"/>
          <w:rtl/>
        </w:rPr>
        <w:t>السَّمَاوَاتِ</w:t>
      </w:r>
      <w:r w:rsidR="00E17E15" w:rsidRPr="00F425C9">
        <w:rPr>
          <w:rStyle w:val="Char0"/>
          <w:rtl/>
        </w:rPr>
        <w:t xml:space="preserve"> </w:t>
      </w:r>
      <w:r w:rsidR="00E17E15" w:rsidRPr="00F425C9">
        <w:rPr>
          <w:rStyle w:val="Char0"/>
          <w:rFonts w:hint="eastAsia"/>
          <w:rtl/>
        </w:rPr>
        <w:t>وَالْأَرْضِ</w:t>
      </w:r>
      <w:r w:rsidR="00E17E15" w:rsidRPr="00F425C9">
        <w:rPr>
          <w:rStyle w:val="Char0"/>
          <w:rtl/>
        </w:rPr>
        <w:t xml:space="preserve">  </w:t>
      </w:r>
      <w:r w:rsidR="00E17E15" w:rsidRPr="00F425C9">
        <w:rPr>
          <w:rStyle w:val="Char0"/>
          <w:rFonts w:hint="eastAsia"/>
          <w:rtl/>
        </w:rPr>
        <w:t>وَمَنْ</w:t>
      </w:r>
      <w:r w:rsidR="00E17E15" w:rsidRPr="00F425C9">
        <w:rPr>
          <w:rStyle w:val="Char0"/>
          <w:rtl/>
        </w:rPr>
        <w:t xml:space="preserve"> </w:t>
      </w:r>
      <w:r w:rsidR="00E17E15" w:rsidRPr="00F425C9">
        <w:rPr>
          <w:rStyle w:val="Char0"/>
          <w:rFonts w:hint="eastAsia"/>
          <w:rtl/>
        </w:rPr>
        <w:t>عِنْدَهُ</w:t>
      </w:r>
      <w:r w:rsidR="00E17E15" w:rsidRPr="00F425C9">
        <w:rPr>
          <w:rStyle w:val="Char0"/>
          <w:rtl/>
        </w:rPr>
        <w:t xml:space="preserve"> </w:t>
      </w:r>
      <w:r w:rsidR="00E17E15" w:rsidRPr="00F425C9">
        <w:rPr>
          <w:rStyle w:val="Char0"/>
          <w:rFonts w:hint="eastAsia"/>
          <w:rtl/>
        </w:rPr>
        <w:t>لَا</w:t>
      </w:r>
      <w:r w:rsidR="00E17E15" w:rsidRPr="00F425C9">
        <w:rPr>
          <w:rStyle w:val="Char0"/>
          <w:rtl/>
        </w:rPr>
        <w:t xml:space="preserve"> </w:t>
      </w:r>
      <w:r w:rsidR="00E17E15" w:rsidRPr="00F425C9">
        <w:rPr>
          <w:rStyle w:val="Char0"/>
          <w:rFonts w:hint="eastAsia"/>
          <w:rtl/>
        </w:rPr>
        <w:t>يَسْتَكْبِرُونَ</w:t>
      </w:r>
      <w:r w:rsidR="00E17E15" w:rsidRPr="00F425C9">
        <w:rPr>
          <w:rStyle w:val="Char0"/>
          <w:rtl/>
        </w:rPr>
        <w:t xml:space="preserve"> </w:t>
      </w:r>
      <w:r w:rsidR="00E17E15" w:rsidRPr="00F425C9">
        <w:rPr>
          <w:rStyle w:val="Char0"/>
          <w:rFonts w:hint="eastAsia"/>
          <w:rtl/>
        </w:rPr>
        <w:t>عَنْ</w:t>
      </w:r>
      <w:r w:rsidR="00E17E15" w:rsidRPr="00F425C9">
        <w:rPr>
          <w:rStyle w:val="Char0"/>
          <w:rtl/>
        </w:rPr>
        <w:t xml:space="preserve"> </w:t>
      </w:r>
      <w:r w:rsidR="00E17E15" w:rsidRPr="00F425C9">
        <w:rPr>
          <w:rStyle w:val="Char0"/>
          <w:rFonts w:hint="eastAsia"/>
          <w:rtl/>
        </w:rPr>
        <w:t>عِبَادَتِهِ</w:t>
      </w:r>
      <w:r w:rsidR="00E17E15" w:rsidRPr="00F425C9">
        <w:rPr>
          <w:rStyle w:val="Char0"/>
          <w:rtl/>
        </w:rPr>
        <w:t xml:space="preserve"> </w:t>
      </w:r>
      <w:r w:rsidR="00E17E15" w:rsidRPr="00F425C9">
        <w:rPr>
          <w:rStyle w:val="Char0"/>
          <w:rFonts w:hint="eastAsia"/>
          <w:rtl/>
        </w:rPr>
        <w:t>وَلَا</w:t>
      </w:r>
      <w:r w:rsidR="00E17E15" w:rsidRPr="00F425C9">
        <w:rPr>
          <w:rStyle w:val="Char0"/>
          <w:rtl/>
        </w:rPr>
        <w:t xml:space="preserve"> </w:t>
      </w:r>
      <w:r w:rsidR="00E17E15" w:rsidRPr="00F425C9">
        <w:rPr>
          <w:rStyle w:val="Char0"/>
          <w:rFonts w:hint="eastAsia"/>
          <w:rtl/>
        </w:rPr>
        <w:t>يَسْتَحْسِرُونَ</w:t>
      </w:r>
      <w:r w:rsidR="00E17E15" w:rsidRPr="00F425C9">
        <w:rPr>
          <w:rStyle w:val="Char0"/>
          <w:rtl/>
        </w:rPr>
        <w:t xml:space="preserve">١٩ </w:t>
      </w:r>
      <w:r w:rsidR="00E17E15" w:rsidRPr="00F425C9">
        <w:rPr>
          <w:rStyle w:val="Char0"/>
          <w:rFonts w:hint="eastAsia"/>
          <w:rtl/>
        </w:rPr>
        <w:t>يُسَبِّحُونَ</w:t>
      </w:r>
      <w:r w:rsidR="00E17E15" w:rsidRPr="00F425C9">
        <w:rPr>
          <w:rStyle w:val="Char0"/>
          <w:rtl/>
        </w:rPr>
        <w:t xml:space="preserve"> </w:t>
      </w:r>
      <w:r w:rsidR="00E17E15" w:rsidRPr="00F425C9">
        <w:rPr>
          <w:rStyle w:val="Char0"/>
          <w:rFonts w:hint="eastAsia"/>
          <w:rtl/>
        </w:rPr>
        <w:t>اللَّيْلَ</w:t>
      </w:r>
      <w:r w:rsidR="00E17E15" w:rsidRPr="00F425C9">
        <w:rPr>
          <w:rStyle w:val="Char0"/>
          <w:rtl/>
        </w:rPr>
        <w:t xml:space="preserve"> </w:t>
      </w:r>
      <w:r w:rsidR="00E17E15" w:rsidRPr="00F425C9">
        <w:rPr>
          <w:rStyle w:val="Char0"/>
          <w:rFonts w:hint="eastAsia"/>
          <w:rtl/>
        </w:rPr>
        <w:t>وَالنَّهَارَ</w:t>
      </w:r>
      <w:r w:rsidR="00E17E15" w:rsidRPr="00F425C9">
        <w:rPr>
          <w:rStyle w:val="Char0"/>
          <w:rtl/>
        </w:rPr>
        <w:t xml:space="preserve"> </w:t>
      </w:r>
      <w:r w:rsidR="00E17E15" w:rsidRPr="00F425C9">
        <w:rPr>
          <w:rStyle w:val="Char0"/>
          <w:rFonts w:hint="eastAsia"/>
          <w:rtl/>
        </w:rPr>
        <w:t>لَا</w:t>
      </w:r>
      <w:r w:rsidR="00E17E15" w:rsidRPr="00F425C9">
        <w:rPr>
          <w:rStyle w:val="Char0"/>
          <w:rtl/>
        </w:rPr>
        <w:t xml:space="preserve"> </w:t>
      </w:r>
      <w:r w:rsidR="00E17E15" w:rsidRPr="00F425C9">
        <w:rPr>
          <w:rStyle w:val="Char0"/>
          <w:rFonts w:hint="eastAsia"/>
          <w:rtl/>
        </w:rPr>
        <w:t>يَفْتُرُونَ</w:t>
      </w:r>
      <w:r w:rsidR="00E17E15" w:rsidRPr="00F425C9">
        <w:rPr>
          <w:rStyle w:val="Char0"/>
          <w:rtl/>
        </w:rPr>
        <w:t>٢٠</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الأنبياء</w:t>
      </w:r>
      <w:r w:rsidR="00E17E15" w:rsidRPr="00F425C9">
        <w:rPr>
          <w:rStyle w:val="Char1"/>
          <w:rtl/>
        </w:rPr>
        <w:t>: 19-20]</w:t>
      </w:r>
      <w:r w:rsidRPr="000844A9">
        <w:rPr>
          <w:rFonts w:ascii="KFGQPC Uthman Taha Naskh" w:cs="KFGQPC Uthman Taha Naskh"/>
          <w:color w:val="006600"/>
          <w:sz w:val="24"/>
          <w:szCs w:val="24"/>
          <w:rtl/>
          <w:lang w:val="en-US" w:bidi="ar-EG"/>
        </w:rPr>
        <w:t xml:space="preserve"> </w:t>
      </w:r>
    </w:p>
    <w:p w:rsidR="00FB3F2B" w:rsidRPr="005309DE" w:rsidRDefault="00FB3F2B" w:rsidP="00FB3F2B">
      <w:pPr>
        <w:spacing w:after="0" w:line="240" w:lineRule="auto"/>
        <w:contextualSpacing/>
        <w:jc w:val="both"/>
        <w:rPr>
          <w:rFonts w:cs="Calibri"/>
          <w:sz w:val="20"/>
          <w:szCs w:val="20"/>
          <w:lang w:val="id-ID" w:bidi="ar-EG"/>
        </w:rPr>
      </w:pPr>
      <w:r w:rsidRPr="005309DE">
        <w:rPr>
          <w:rFonts w:cs="Calibri"/>
          <w:i/>
          <w:iCs/>
          <w:sz w:val="20"/>
          <w:szCs w:val="20"/>
          <w:lang w:bidi="ar-EG"/>
        </w:rPr>
        <w:t>“Dan kepunyaan–Nya</w:t>
      </w:r>
      <w:r w:rsidRPr="005309DE">
        <w:rPr>
          <w:rFonts w:cs="Calibri"/>
          <w:i/>
          <w:iCs/>
          <w:sz w:val="20"/>
          <w:szCs w:val="20"/>
          <w:lang w:val="id-ID" w:bidi="ar-EG"/>
        </w:rPr>
        <w:t xml:space="preserve"> l</w:t>
      </w:r>
      <w:r w:rsidRPr="005309DE">
        <w:rPr>
          <w:rFonts w:cs="Calibri"/>
          <w:i/>
          <w:iCs/>
          <w:sz w:val="20"/>
          <w:szCs w:val="20"/>
          <w:lang w:bidi="ar-EG"/>
        </w:rPr>
        <w:t xml:space="preserve">ah segala yang di langit, di bumi dan malaikat-malaikat yang di sisi-Nya, mereka tiada mempunyai rasa angkuh untuk menyembah-Nya dan tiada (pula) merasa letih. Mereka selalu bertasbih malam dan siang tiada henti-hentinya.” </w:t>
      </w:r>
      <w:r w:rsidRPr="005309DE">
        <w:rPr>
          <w:rFonts w:cs="Calibri"/>
          <w:sz w:val="20"/>
          <w:szCs w:val="20"/>
          <w:lang w:bidi="ar-EG"/>
        </w:rPr>
        <w:t xml:space="preserve">(QS.al-Anbiya:19-20) </w:t>
      </w:r>
    </w:p>
    <w:p w:rsidR="00FB3F2B" w:rsidRPr="00EF40CD" w:rsidRDefault="00FB3F2B" w:rsidP="00FB3F2B">
      <w:pPr>
        <w:spacing w:after="0" w:line="360" w:lineRule="auto"/>
        <w:contextualSpacing/>
        <w:jc w:val="both"/>
        <w:rPr>
          <w:sz w:val="20"/>
          <w:szCs w:val="20"/>
          <w:rtl/>
          <w:lang w:val="id-ID" w:bidi="ar-EG"/>
        </w:rPr>
      </w:pPr>
    </w:p>
    <w:p w:rsidR="00FB3F2B" w:rsidRDefault="00FB3F2B" w:rsidP="00FB3F2B">
      <w:pPr>
        <w:spacing w:after="0" w:line="360" w:lineRule="auto"/>
        <w:contextualSpacing/>
        <w:jc w:val="both"/>
        <w:rPr>
          <w:sz w:val="20"/>
          <w:szCs w:val="20"/>
          <w:lang w:val="id-ID" w:bidi="ar-EG"/>
        </w:rPr>
      </w:pPr>
      <w:r w:rsidRPr="001E0EBC">
        <w:rPr>
          <w:sz w:val="20"/>
          <w:szCs w:val="20"/>
          <w:lang w:bidi="ar-EG"/>
        </w:rPr>
        <w:t xml:space="preserve">Allah </w:t>
      </w:r>
      <w:r>
        <w:rPr>
          <w:i/>
          <w:sz w:val="20"/>
          <w:szCs w:val="20"/>
          <w:lang w:val="id-ID" w:bidi="ar-EG"/>
        </w:rPr>
        <w:t xml:space="preserve">Shubhanahu wa ta’alla </w:t>
      </w:r>
      <w:r w:rsidRPr="001E0EBC">
        <w:rPr>
          <w:sz w:val="20"/>
          <w:szCs w:val="20"/>
          <w:lang w:bidi="ar-EG"/>
        </w:rPr>
        <w:t>mencela mereka yang menyombongkan diri. Firman</w:t>
      </w:r>
      <w:r>
        <w:rPr>
          <w:sz w:val="20"/>
          <w:szCs w:val="20"/>
          <w:lang w:val="id-ID" w:bidi="ar-EG"/>
        </w:rPr>
        <w:t xml:space="preserve"> -</w:t>
      </w:r>
      <w:r w:rsidRPr="001E0EBC">
        <w:rPr>
          <w:sz w:val="20"/>
          <w:szCs w:val="20"/>
          <w:lang w:bidi="ar-EG"/>
        </w:rPr>
        <w:t>Nya,</w:t>
      </w:r>
    </w:p>
    <w:p w:rsidR="00FB3F2B" w:rsidRPr="00EF40CD" w:rsidRDefault="00FB3F2B" w:rsidP="00FB3F2B">
      <w:pPr>
        <w:spacing w:after="0" w:line="360" w:lineRule="auto"/>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lastRenderedPageBreak/>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وَقَالَ</w:t>
      </w:r>
      <w:r w:rsidR="00E17E15" w:rsidRPr="00F425C9">
        <w:rPr>
          <w:rStyle w:val="Char0"/>
          <w:rtl/>
        </w:rPr>
        <w:t xml:space="preserve"> </w:t>
      </w:r>
      <w:r w:rsidR="00E17E15" w:rsidRPr="00F425C9">
        <w:rPr>
          <w:rStyle w:val="Char0"/>
          <w:rFonts w:hint="eastAsia"/>
          <w:rtl/>
        </w:rPr>
        <w:t>رَبُّكُمُ</w:t>
      </w:r>
      <w:r w:rsidR="00E17E15" w:rsidRPr="00F425C9">
        <w:rPr>
          <w:rStyle w:val="Char0"/>
          <w:rtl/>
        </w:rPr>
        <w:t xml:space="preserve"> </w:t>
      </w:r>
      <w:r w:rsidR="00E17E15" w:rsidRPr="00F425C9">
        <w:rPr>
          <w:rStyle w:val="Char0"/>
          <w:rFonts w:hint="eastAsia"/>
          <w:rtl/>
        </w:rPr>
        <w:t>ادْعُونِي</w:t>
      </w:r>
      <w:r w:rsidR="00E17E15" w:rsidRPr="00F425C9">
        <w:rPr>
          <w:rStyle w:val="Char0"/>
          <w:rtl/>
        </w:rPr>
        <w:t xml:space="preserve"> </w:t>
      </w:r>
      <w:r w:rsidR="00E17E15" w:rsidRPr="00F425C9">
        <w:rPr>
          <w:rStyle w:val="Char0"/>
          <w:rFonts w:hint="eastAsia"/>
          <w:rtl/>
        </w:rPr>
        <w:t>أَسْتَجِبْ</w:t>
      </w:r>
      <w:r w:rsidR="00E17E15" w:rsidRPr="00F425C9">
        <w:rPr>
          <w:rStyle w:val="Char0"/>
          <w:rtl/>
        </w:rPr>
        <w:t xml:space="preserve"> </w:t>
      </w:r>
      <w:r w:rsidR="00E17E15" w:rsidRPr="00F425C9">
        <w:rPr>
          <w:rStyle w:val="Char0"/>
          <w:rFonts w:hint="eastAsia"/>
          <w:rtl/>
        </w:rPr>
        <w:t>لَكُمْ</w:t>
      </w:r>
      <w:r w:rsidR="00E17E15" w:rsidRPr="00F425C9">
        <w:rPr>
          <w:rStyle w:val="Char0"/>
          <w:rtl/>
        </w:rPr>
        <w:t xml:space="preserve">  </w:t>
      </w:r>
      <w:r w:rsidR="00E17E15" w:rsidRPr="00F425C9">
        <w:rPr>
          <w:rStyle w:val="Char0"/>
          <w:rFonts w:hint="eastAsia"/>
          <w:rtl/>
        </w:rPr>
        <w:t>إِنَّ</w:t>
      </w:r>
      <w:r w:rsidR="00E17E15" w:rsidRPr="00F425C9">
        <w:rPr>
          <w:rStyle w:val="Char0"/>
          <w:rtl/>
        </w:rPr>
        <w:t xml:space="preserve"> </w:t>
      </w:r>
      <w:r w:rsidR="00E17E15" w:rsidRPr="00F425C9">
        <w:rPr>
          <w:rStyle w:val="Char0"/>
          <w:rFonts w:hint="eastAsia"/>
          <w:rtl/>
        </w:rPr>
        <w:t>الَّذِينَ</w:t>
      </w:r>
      <w:r w:rsidR="00E17E15" w:rsidRPr="00F425C9">
        <w:rPr>
          <w:rStyle w:val="Char0"/>
          <w:rtl/>
        </w:rPr>
        <w:t xml:space="preserve"> </w:t>
      </w:r>
      <w:r w:rsidR="00E17E15" w:rsidRPr="00F425C9">
        <w:rPr>
          <w:rStyle w:val="Char0"/>
          <w:rFonts w:hint="eastAsia"/>
          <w:rtl/>
        </w:rPr>
        <w:t>يَسْتَكْبِرُونَ</w:t>
      </w:r>
      <w:r w:rsidR="00E17E15" w:rsidRPr="00F425C9">
        <w:rPr>
          <w:rStyle w:val="Char0"/>
          <w:rtl/>
        </w:rPr>
        <w:t xml:space="preserve"> </w:t>
      </w:r>
      <w:r w:rsidR="00E17E15" w:rsidRPr="00F425C9">
        <w:rPr>
          <w:rStyle w:val="Char0"/>
          <w:rFonts w:hint="eastAsia"/>
          <w:rtl/>
        </w:rPr>
        <w:t>عَنْ</w:t>
      </w:r>
      <w:r w:rsidR="00E17E15" w:rsidRPr="00F425C9">
        <w:rPr>
          <w:rStyle w:val="Char0"/>
          <w:rtl/>
        </w:rPr>
        <w:t xml:space="preserve"> </w:t>
      </w:r>
      <w:r w:rsidR="00E17E15" w:rsidRPr="00F425C9">
        <w:rPr>
          <w:rStyle w:val="Char0"/>
          <w:rFonts w:hint="eastAsia"/>
          <w:rtl/>
        </w:rPr>
        <w:t>عِبَادَتِي</w:t>
      </w:r>
      <w:r w:rsidR="00E17E15" w:rsidRPr="00F425C9">
        <w:rPr>
          <w:rStyle w:val="Char0"/>
          <w:rtl/>
        </w:rPr>
        <w:t xml:space="preserve"> </w:t>
      </w:r>
      <w:r w:rsidR="00E17E15" w:rsidRPr="00F425C9">
        <w:rPr>
          <w:rStyle w:val="Char0"/>
          <w:rFonts w:hint="eastAsia"/>
          <w:rtl/>
        </w:rPr>
        <w:t>سَيَدْخُلُونَ</w:t>
      </w:r>
      <w:r w:rsidR="00E17E15" w:rsidRPr="00F425C9">
        <w:rPr>
          <w:rStyle w:val="Char0"/>
          <w:rtl/>
        </w:rPr>
        <w:t xml:space="preserve"> </w:t>
      </w:r>
      <w:r w:rsidR="00E17E15" w:rsidRPr="00F425C9">
        <w:rPr>
          <w:rStyle w:val="Char0"/>
          <w:rFonts w:hint="eastAsia"/>
          <w:rtl/>
        </w:rPr>
        <w:t>جَهَنَّمَ</w:t>
      </w:r>
      <w:r w:rsidR="00E17E15" w:rsidRPr="00F425C9">
        <w:rPr>
          <w:rStyle w:val="Char0"/>
          <w:rtl/>
        </w:rPr>
        <w:t xml:space="preserve"> </w:t>
      </w:r>
      <w:r w:rsidR="00E17E15" w:rsidRPr="00F425C9">
        <w:rPr>
          <w:rStyle w:val="Char0"/>
          <w:rFonts w:hint="eastAsia"/>
          <w:rtl/>
        </w:rPr>
        <w:t>دَاخِرِينَ</w:t>
      </w:r>
      <w:r w:rsidR="00E17E15" w:rsidRPr="00F425C9">
        <w:rPr>
          <w:rStyle w:val="Char0"/>
          <w:rtl/>
        </w:rPr>
        <w:t>٦٠</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غافر</w:t>
      </w:r>
      <w:r w:rsidR="00E17E15" w:rsidRPr="00F425C9">
        <w:rPr>
          <w:rStyle w:val="Char1"/>
          <w:rtl/>
        </w:rPr>
        <w:t>: 60]</w:t>
      </w:r>
      <w:r w:rsidRPr="000844A9">
        <w:rPr>
          <w:rFonts w:ascii="KFGQPC Uthman Taha Naskh" w:cs="KFGQPC Uthman Taha Naskh"/>
          <w:color w:val="006600"/>
          <w:sz w:val="24"/>
          <w:szCs w:val="24"/>
          <w:rtl/>
          <w:lang w:val="en-US" w:bidi="ar-EG"/>
        </w:rPr>
        <w:t xml:space="preserve"> </w:t>
      </w:r>
    </w:p>
    <w:p w:rsidR="00FB3F2B" w:rsidRDefault="00FB3F2B" w:rsidP="00FB3F2B">
      <w:pPr>
        <w:spacing w:after="0" w:line="360" w:lineRule="auto"/>
        <w:ind w:firstLine="720"/>
        <w:contextualSpacing/>
        <w:jc w:val="both"/>
        <w:rPr>
          <w:sz w:val="20"/>
          <w:szCs w:val="20"/>
          <w:lang w:val="id-ID" w:bidi="ar-EG"/>
        </w:rPr>
      </w:pPr>
    </w:p>
    <w:p w:rsidR="00FB3F2B" w:rsidRPr="005309DE" w:rsidRDefault="00FB3F2B" w:rsidP="00FB3F2B">
      <w:pPr>
        <w:spacing w:after="0" w:line="240" w:lineRule="auto"/>
        <w:contextualSpacing/>
        <w:jc w:val="both"/>
        <w:rPr>
          <w:rFonts w:cs="Calibri"/>
          <w:sz w:val="20"/>
          <w:szCs w:val="20"/>
          <w:lang w:val="id-ID" w:bidi="ar-EG"/>
        </w:rPr>
      </w:pPr>
      <w:r w:rsidRPr="00160DEC">
        <w:rPr>
          <w:rFonts w:cs="Calibri"/>
          <w:i/>
          <w:iCs/>
          <w:sz w:val="20"/>
          <w:szCs w:val="20"/>
          <w:lang w:val="id-ID" w:bidi="ar-EG"/>
        </w:rPr>
        <w:t>“Dan Tuhanmu berfirman, ‘Berdoalah kepada-Ku, niscaya akan Kuperkenankan bagimu. Sesungguhnya orang-orang yang menyombongkan diri dari menyembah</w:t>
      </w:r>
      <w:r w:rsidRPr="005309DE">
        <w:rPr>
          <w:rFonts w:cs="Calibri"/>
          <w:i/>
          <w:iCs/>
          <w:sz w:val="20"/>
          <w:szCs w:val="20"/>
          <w:lang w:val="id-ID" w:bidi="ar-EG"/>
        </w:rPr>
        <w:t xml:space="preserve"> -</w:t>
      </w:r>
      <w:r w:rsidRPr="00160DEC">
        <w:rPr>
          <w:rFonts w:cs="Calibri"/>
          <w:i/>
          <w:iCs/>
          <w:sz w:val="20"/>
          <w:szCs w:val="20"/>
          <w:lang w:val="id-ID" w:bidi="ar-EG"/>
        </w:rPr>
        <w:t xml:space="preserve">Ku akan masuk neraka Jahannam dalam keadaan hina dina.’” </w:t>
      </w:r>
      <w:r w:rsidRPr="00160DEC">
        <w:rPr>
          <w:rFonts w:cs="Calibri"/>
          <w:sz w:val="20"/>
          <w:szCs w:val="20"/>
          <w:lang w:val="en-US" w:bidi="ar-EG"/>
        </w:rPr>
        <w:t>(QS.Ghafir:60)</w:t>
      </w:r>
    </w:p>
    <w:p w:rsidR="00FB3F2B" w:rsidRDefault="00FB3F2B" w:rsidP="00FB3F2B">
      <w:pPr>
        <w:spacing w:after="0" w:line="360" w:lineRule="auto"/>
        <w:contextualSpacing/>
        <w:jc w:val="both"/>
        <w:rPr>
          <w:rFonts w:ascii="Garamond" w:hAnsi="Garamond"/>
          <w:sz w:val="20"/>
          <w:szCs w:val="20"/>
          <w:lang w:val="id-ID" w:bidi="ar-EG"/>
        </w:rPr>
      </w:pPr>
    </w:p>
    <w:p w:rsidR="00FB3F2B" w:rsidRDefault="00FB3F2B" w:rsidP="00FB3F2B">
      <w:pPr>
        <w:spacing w:after="0" w:line="360" w:lineRule="auto"/>
        <w:contextualSpacing/>
        <w:jc w:val="both"/>
        <w:rPr>
          <w:sz w:val="20"/>
          <w:szCs w:val="20"/>
          <w:lang w:val="id-ID" w:bidi="ar-EG"/>
        </w:rPr>
      </w:pPr>
      <w:proofErr w:type="gramStart"/>
      <w:r w:rsidRPr="00160DEC">
        <w:rPr>
          <w:sz w:val="20"/>
          <w:szCs w:val="20"/>
          <w:lang w:val="en-US" w:bidi="ar-EG"/>
        </w:rPr>
        <w:t>Juga medeskripsikan hamba-Nya dengan penghambaan kepada</w:t>
      </w:r>
      <w:r>
        <w:rPr>
          <w:sz w:val="20"/>
          <w:szCs w:val="20"/>
          <w:lang w:val="id-ID" w:bidi="ar-EG"/>
        </w:rPr>
        <w:t xml:space="preserve"> -</w:t>
      </w:r>
      <w:r w:rsidRPr="00160DEC">
        <w:rPr>
          <w:sz w:val="20"/>
          <w:szCs w:val="20"/>
          <w:lang w:val="en-US" w:bidi="ar-EG"/>
        </w:rPr>
        <w:t>Nya.</w:t>
      </w:r>
      <w:proofErr w:type="gramEnd"/>
      <w:r w:rsidRPr="00160DEC">
        <w:rPr>
          <w:sz w:val="20"/>
          <w:szCs w:val="20"/>
          <w:lang w:val="en-US" w:bidi="ar-EG"/>
        </w:rPr>
        <w:t xml:space="preserve"> </w:t>
      </w:r>
      <w:r w:rsidRPr="001E0EBC">
        <w:rPr>
          <w:sz w:val="20"/>
          <w:szCs w:val="20"/>
          <w:lang w:bidi="ar-EG"/>
        </w:rPr>
        <w:t>Firman</w:t>
      </w:r>
      <w:r>
        <w:rPr>
          <w:sz w:val="20"/>
          <w:szCs w:val="20"/>
          <w:lang w:val="id-ID" w:bidi="ar-EG"/>
        </w:rPr>
        <w:t xml:space="preserve"> -</w:t>
      </w:r>
      <w:r w:rsidRPr="001E0EBC">
        <w:rPr>
          <w:sz w:val="20"/>
          <w:szCs w:val="20"/>
          <w:lang w:bidi="ar-EG"/>
        </w:rPr>
        <w:t>Nya,</w:t>
      </w:r>
    </w:p>
    <w:p w:rsidR="00FB3F2B" w:rsidRPr="00EF40CD" w:rsidRDefault="00FB3F2B" w:rsidP="00FB3F2B">
      <w:pPr>
        <w:spacing w:after="0" w:line="360" w:lineRule="auto"/>
        <w:contextualSpacing/>
        <w:jc w:val="both"/>
        <w:rPr>
          <w:sz w:val="20"/>
          <w:szCs w:val="20"/>
          <w:lang w:val="id-ID" w:bidi="ar-EG"/>
        </w:rPr>
      </w:pPr>
    </w:p>
    <w:p w:rsidR="00FB3F2B" w:rsidRPr="00F425C9" w:rsidRDefault="00FB3F2B" w:rsidP="00E17E15">
      <w:pPr>
        <w:bidi/>
        <w:spacing w:after="0" w:line="240" w:lineRule="auto"/>
        <w:contextualSpacing/>
        <w:jc w:val="both"/>
        <w:rPr>
          <w:rStyle w:val="Char0"/>
        </w:rPr>
      </w:pPr>
      <w:r w:rsidRPr="00F425C9">
        <w:rPr>
          <w:rStyle w:val="Char0"/>
          <w:rtl/>
        </w:rPr>
        <w:t>فقال</w:t>
      </w:r>
      <w:r w:rsidR="00834596" w:rsidRPr="00F425C9">
        <w:rPr>
          <w:rStyle w:val="Char0"/>
          <w:rtl/>
        </w:rPr>
        <w:t xml:space="preserve"> </w:t>
      </w:r>
      <w:r w:rsidRPr="00F425C9">
        <w:rPr>
          <w:rStyle w:val="Char0"/>
          <w:rtl/>
        </w:rPr>
        <w:t>تعالى</w:t>
      </w:r>
      <w:r w:rsidR="00E17E15">
        <w:rPr>
          <w:rFonts w:cs="Times New Roman" w:hint="cs"/>
          <w:color w:val="008000"/>
          <w:sz w:val="24"/>
          <w:szCs w:val="24"/>
          <w:rtl/>
        </w:rPr>
        <w:t xml:space="preserve">: </w:t>
      </w:r>
      <w:r w:rsidR="00E17E15">
        <w:rPr>
          <w:rFonts w:cs="Traditional Arabic"/>
          <w:color w:val="000000"/>
          <w:sz w:val="24"/>
          <w:szCs w:val="28"/>
          <w:shd w:val="clear" w:color="auto" w:fill="FFFFFF"/>
          <w:rtl/>
        </w:rPr>
        <w:t>﴿</w:t>
      </w:r>
      <w:r w:rsidR="00E17E15" w:rsidRPr="00F425C9">
        <w:rPr>
          <w:rStyle w:val="Char0"/>
          <w:rFonts w:hint="eastAsia"/>
          <w:rtl/>
        </w:rPr>
        <w:t>عَيْنًا</w:t>
      </w:r>
      <w:r w:rsidR="00E17E15" w:rsidRPr="00F425C9">
        <w:rPr>
          <w:rStyle w:val="Char0"/>
          <w:rtl/>
        </w:rPr>
        <w:t xml:space="preserve"> </w:t>
      </w:r>
      <w:r w:rsidR="00E17E15" w:rsidRPr="00F425C9">
        <w:rPr>
          <w:rStyle w:val="Char0"/>
          <w:rFonts w:hint="eastAsia"/>
          <w:rtl/>
        </w:rPr>
        <w:t>يَشْرَبُ</w:t>
      </w:r>
      <w:r w:rsidR="00E17E15" w:rsidRPr="00F425C9">
        <w:rPr>
          <w:rStyle w:val="Char0"/>
          <w:rtl/>
        </w:rPr>
        <w:t xml:space="preserve"> </w:t>
      </w:r>
      <w:r w:rsidR="00E17E15" w:rsidRPr="00F425C9">
        <w:rPr>
          <w:rStyle w:val="Char0"/>
          <w:rFonts w:hint="eastAsia"/>
          <w:rtl/>
        </w:rPr>
        <w:t>بِهَا</w:t>
      </w:r>
      <w:r w:rsidR="00E17E15" w:rsidRPr="00F425C9">
        <w:rPr>
          <w:rStyle w:val="Char0"/>
          <w:rtl/>
        </w:rPr>
        <w:t xml:space="preserve"> </w:t>
      </w:r>
      <w:r w:rsidR="00E17E15" w:rsidRPr="00F425C9">
        <w:rPr>
          <w:rStyle w:val="Char0"/>
          <w:rFonts w:hint="eastAsia"/>
          <w:rtl/>
        </w:rPr>
        <w:t>عِبَادُ</w:t>
      </w:r>
      <w:r w:rsidR="00E17E15" w:rsidRPr="00F425C9">
        <w:rPr>
          <w:rStyle w:val="Char0"/>
          <w:rtl/>
        </w:rPr>
        <w:t xml:space="preserve"> </w:t>
      </w:r>
      <w:r w:rsidR="00E17E15" w:rsidRPr="00F425C9">
        <w:rPr>
          <w:rStyle w:val="Char0"/>
          <w:rFonts w:hint="eastAsia"/>
          <w:rtl/>
        </w:rPr>
        <w:t>اللَّهِ</w:t>
      </w:r>
      <w:r w:rsidR="00E17E15" w:rsidRPr="00F425C9">
        <w:rPr>
          <w:rStyle w:val="Char0"/>
          <w:rtl/>
        </w:rPr>
        <w:t xml:space="preserve"> </w:t>
      </w:r>
      <w:r w:rsidR="00E17E15" w:rsidRPr="00F425C9">
        <w:rPr>
          <w:rStyle w:val="Char0"/>
          <w:rFonts w:hint="eastAsia"/>
          <w:rtl/>
        </w:rPr>
        <w:t>يُفَجِّرُونَهَا</w:t>
      </w:r>
      <w:r w:rsidR="00E17E15" w:rsidRPr="00F425C9">
        <w:rPr>
          <w:rStyle w:val="Char0"/>
          <w:rtl/>
        </w:rPr>
        <w:t xml:space="preserve"> </w:t>
      </w:r>
      <w:r w:rsidR="00E17E15" w:rsidRPr="00F425C9">
        <w:rPr>
          <w:rStyle w:val="Char0"/>
          <w:rFonts w:hint="eastAsia"/>
          <w:rtl/>
        </w:rPr>
        <w:t>تَفْجِيرًا</w:t>
      </w:r>
      <w:r w:rsidR="00E17E15" w:rsidRPr="00F425C9">
        <w:rPr>
          <w:rStyle w:val="Char0"/>
          <w:rtl/>
        </w:rPr>
        <w:t>٦</w:t>
      </w:r>
      <w:r w:rsidR="00E17E15">
        <w:rPr>
          <w:rFonts w:cs="Traditional Arabic"/>
          <w:color w:val="000000"/>
          <w:sz w:val="24"/>
          <w:szCs w:val="28"/>
          <w:shd w:val="clear" w:color="auto" w:fill="FFFFFF"/>
          <w:rtl/>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الإنسان</w:t>
      </w:r>
      <w:r w:rsidR="00E17E15" w:rsidRPr="00F425C9">
        <w:rPr>
          <w:rStyle w:val="Char1"/>
          <w:rtl/>
        </w:rPr>
        <w:t>: 6]</w:t>
      </w:r>
    </w:p>
    <w:p w:rsidR="00FB3F2B" w:rsidRDefault="00FB3F2B" w:rsidP="00FB3F2B">
      <w:pPr>
        <w:spacing w:after="0" w:line="240" w:lineRule="auto"/>
        <w:contextualSpacing/>
        <w:jc w:val="both"/>
        <w:rPr>
          <w:rFonts w:cs="Calibri"/>
          <w:sz w:val="20"/>
          <w:szCs w:val="20"/>
          <w:lang w:bidi="ar-EG"/>
        </w:rPr>
      </w:pPr>
      <w:r w:rsidRPr="00160DEC">
        <w:rPr>
          <w:rFonts w:cs="Calibri"/>
          <w:i/>
          <w:iCs/>
          <w:sz w:val="20"/>
          <w:szCs w:val="20"/>
          <w:lang w:val="en-US" w:bidi="ar-EG"/>
        </w:rPr>
        <w:t>“(Yaitu) mata air (dalam surga) yang diminum oleh hamba-hamba Allah, yang mereka dapat memancarkannya dengan sebaik-baiknya.”</w:t>
      </w:r>
      <w:r w:rsidRPr="00160DEC">
        <w:rPr>
          <w:rFonts w:cs="Calibri"/>
          <w:sz w:val="20"/>
          <w:szCs w:val="20"/>
          <w:lang w:val="en-US" w:bidi="ar-EG"/>
        </w:rPr>
        <w:t xml:space="preserve"> </w:t>
      </w:r>
      <w:r w:rsidRPr="005309DE">
        <w:rPr>
          <w:rFonts w:cs="Calibri"/>
          <w:sz w:val="20"/>
          <w:szCs w:val="20"/>
          <w:lang w:bidi="ar-EG"/>
        </w:rPr>
        <w:t>(QS.al-Insan:6)</w:t>
      </w:r>
    </w:p>
    <w:p w:rsidR="00FD38EC" w:rsidRDefault="00FD38EC" w:rsidP="00FB3F2B">
      <w:pPr>
        <w:spacing w:after="0" w:line="240" w:lineRule="auto"/>
        <w:contextualSpacing/>
        <w:jc w:val="both"/>
        <w:rPr>
          <w:rFonts w:cs="Calibri"/>
          <w:sz w:val="20"/>
          <w:szCs w:val="20"/>
          <w:lang w:bidi="ar-EG"/>
        </w:rPr>
      </w:pPr>
    </w:p>
    <w:p w:rsidR="00FD38EC" w:rsidRPr="005309DE" w:rsidRDefault="00FD38EC" w:rsidP="00FB3F2B">
      <w:pPr>
        <w:spacing w:after="0" w:line="240" w:lineRule="auto"/>
        <w:contextualSpacing/>
        <w:jc w:val="both"/>
        <w:rPr>
          <w:rFonts w:cs="Calibri"/>
          <w:sz w:val="20"/>
          <w:szCs w:val="20"/>
          <w:lang w:bidi="ar-EG"/>
        </w:rPr>
      </w:pPr>
    </w:p>
    <w:p w:rsidR="00FB3F2B"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contextualSpacing/>
        <w:jc w:val="both"/>
        <w:rPr>
          <w:sz w:val="20"/>
          <w:szCs w:val="20"/>
          <w:lang w:val="id-ID" w:bidi="ar-EG"/>
        </w:rPr>
      </w:pPr>
      <w:r w:rsidRPr="001E0EBC">
        <w:rPr>
          <w:sz w:val="20"/>
          <w:szCs w:val="20"/>
          <w:lang w:bidi="ar-EG"/>
        </w:rPr>
        <w:t>Dan firman</w:t>
      </w:r>
      <w:r>
        <w:rPr>
          <w:sz w:val="20"/>
          <w:szCs w:val="20"/>
          <w:lang w:val="id-ID" w:bidi="ar-EG"/>
        </w:rPr>
        <w:t xml:space="preserve"> -</w:t>
      </w:r>
      <w:r w:rsidRPr="001E0EBC">
        <w:rPr>
          <w:sz w:val="20"/>
          <w:szCs w:val="20"/>
          <w:lang w:bidi="ar-EG"/>
        </w:rPr>
        <w:t>Nya,</w:t>
      </w:r>
    </w:p>
    <w:p w:rsidR="00FB3F2B" w:rsidRPr="00353881" w:rsidRDefault="00FB3F2B" w:rsidP="00FB3F2B">
      <w:pPr>
        <w:spacing w:after="0" w:line="360" w:lineRule="auto"/>
        <w:contextualSpacing/>
        <w:jc w:val="both"/>
        <w:rPr>
          <w:sz w:val="20"/>
          <w:szCs w:val="20"/>
          <w:lang w:val="en-US"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وَعِبَادُ</w:t>
      </w:r>
      <w:r w:rsidR="00E17E15" w:rsidRPr="00F425C9">
        <w:rPr>
          <w:rStyle w:val="Char0"/>
          <w:rtl/>
        </w:rPr>
        <w:t xml:space="preserve"> </w:t>
      </w:r>
      <w:r w:rsidR="00E17E15" w:rsidRPr="00F425C9">
        <w:rPr>
          <w:rStyle w:val="Char0"/>
          <w:rFonts w:hint="eastAsia"/>
          <w:rtl/>
        </w:rPr>
        <w:t>الرَّحْمَنِ</w:t>
      </w:r>
      <w:r w:rsidR="00E17E15" w:rsidRPr="00F425C9">
        <w:rPr>
          <w:rStyle w:val="Char0"/>
          <w:rtl/>
        </w:rPr>
        <w:t xml:space="preserve"> </w:t>
      </w:r>
      <w:r w:rsidR="00E17E15" w:rsidRPr="00F425C9">
        <w:rPr>
          <w:rStyle w:val="Char0"/>
          <w:rFonts w:hint="eastAsia"/>
          <w:rtl/>
        </w:rPr>
        <w:t>الَّذِينَ</w:t>
      </w:r>
      <w:r w:rsidR="00E17E15" w:rsidRPr="00F425C9">
        <w:rPr>
          <w:rStyle w:val="Char0"/>
          <w:rtl/>
        </w:rPr>
        <w:t xml:space="preserve"> </w:t>
      </w:r>
      <w:r w:rsidR="00E17E15" w:rsidRPr="00F425C9">
        <w:rPr>
          <w:rStyle w:val="Char0"/>
          <w:rFonts w:hint="eastAsia"/>
          <w:rtl/>
        </w:rPr>
        <w:t>يَمْشُونَ</w:t>
      </w:r>
      <w:r w:rsidR="00E17E15" w:rsidRPr="00F425C9">
        <w:rPr>
          <w:rStyle w:val="Char0"/>
          <w:rtl/>
        </w:rPr>
        <w:t xml:space="preserve"> </w:t>
      </w:r>
      <w:r w:rsidR="00E17E15" w:rsidRPr="00F425C9">
        <w:rPr>
          <w:rStyle w:val="Char0"/>
          <w:rFonts w:hint="eastAsia"/>
          <w:rtl/>
        </w:rPr>
        <w:t>عَلَى</w:t>
      </w:r>
      <w:r w:rsidR="00E17E15" w:rsidRPr="00F425C9">
        <w:rPr>
          <w:rStyle w:val="Char0"/>
          <w:rtl/>
        </w:rPr>
        <w:t xml:space="preserve"> </w:t>
      </w:r>
      <w:r w:rsidR="00E17E15" w:rsidRPr="00F425C9">
        <w:rPr>
          <w:rStyle w:val="Char0"/>
          <w:rFonts w:hint="eastAsia"/>
          <w:rtl/>
        </w:rPr>
        <w:t>الْأَرْضِ</w:t>
      </w:r>
      <w:r w:rsidR="00E17E15" w:rsidRPr="00F425C9">
        <w:rPr>
          <w:rStyle w:val="Char0"/>
          <w:rtl/>
        </w:rPr>
        <w:t xml:space="preserve"> </w:t>
      </w:r>
      <w:r w:rsidR="00E17E15" w:rsidRPr="00F425C9">
        <w:rPr>
          <w:rStyle w:val="Char0"/>
          <w:rFonts w:hint="eastAsia"/>
          <w:rtl/>
        </w:rPr>
        <w:t>هَوْنًا</w:t>
      </w:r>
      <w:r w:rsidR="00E17E15" w:rsidRPr="00F425C9">
        <w:rPr>
          <w:rStyle w:val="Char0"/>
          <w:rtl/>
        </w:rPr>
        <w:t xml:space="preserve"> </w:t>
      </w:r>
      <w:r w:rsidR="00E17E15" w:rsidRPr="00F425C9">
        <w:rPr>
          <w:rStyle w:val="Char0"/>
          <w:rFonts w:hint="eastAsia"/>
          <w:rtl/>
        </w:rPr>
        <w:t>وَإِذَا</w:t>
      </w:r>
      <w:r w:rsidR="00E17E15" w:rsidRPr="00F425C9">
        <w:rPr>
          <w:rStyle w:val="Char0"/>
          <w:rtl/>
        </w:rPr>
        <w:t xml:space="preserve"> </w:t>
      </w:r>
      <w:r w:rsidR="00E17E15" w:rsidRPr="00F425C9">
        <w:rPr>
          <w:rStyle w:val="Char0"/>
          <w:rFonts w:hint="eastAsia"/>
          <w:rtl/>
        </w:rPr>
        <w:t>خَاطَبَهُمُ</w:t>
      </w:r>
      <w:r w:rsidR="00E17E15" w:rsidRPr="00F425C9">
        <w:rPr>
          <w:rStyle w:val="Char0"/>
          <w:rtl/>
        </w:rPr>
        <w:t xml:space="preserve"> </w:t>
      </w:r>
      <w:r w:rsidR="00E17E15" w:rsidRPr="00F425C9">
        <w:rPr>
          <w:rStyle w:val="Char0"/>
          <w:rFonts w:hint="eastAsia"/>
          <w:rtl/>
        </w:rPr>
        <w:t>الْجَاهِلُونَ</w:t>
      </w:r>
      <w:r w:rsidR="00E17E15" w:rsidRPr="00F425C9">
        <w:rPr>
          <w:rStyle w:val="Char0"/>
          <w:rtl/>
        </w:rPr>
        <w:t xml:space="preserve"> </w:t>
      </w:r>
      <w:r w:rsidR="00E17E15" w:rsidRPr="00F425C9">
        <w:rPr>
          <w:rStyle w:val="Char0"/>
          <w:rFonts w:hint="eastAsia"/>
          <w:rtl/>
        </w:rPr>
        <w:t>قَالُوا</w:t>
      </w:r>
      <w:r w:rsidR="00E17E15" w:rsidRPr="00F425C9">
        <w:rPr>
          <w:rStyle w:val="Char0"/>
          <w:rtl/>
        </w:rPr>
        <w:t xml:space="preserve"> </w:t>
      </w:r>
      <w:r w:rsidR="00E17E15" w:rsidRPr="00F425C9">
        <w:rPr>
          <w:rStyle w:val="Char0"/>
          <w:rFonts w:hint="eastAsia"/>
          <w:rtl/>
        </w:rPr>
        <w:t>سَلَامًا</w:t>
      </w:r>
      <w:r w:rsidR="00E17E15" w:rsidRPr="00F425C9">
        <w:rPr>
          <w:rStyle w:val="Char0"/>
          <w:rtl/>
        </w:rPr>
        <w:t>٦٣</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الفرقان</w:t>
      </w:r>
      <w:r w:rsidR="00E17E15" w:rsidRPr="00F425C9">
        <w:rPr>
          <w:rStyle w:val="Char1"/>
          <w:rtl/>
        </w:rPr>
        <w:t>: 63]</w:t>
      </w:r>
      <w:r w:rsidRPr="000844A9">
        <w:rPr>
          <w:rFonts w:ascii="KFGQPC Uthman Taha Naskh" w:cs="KFGQPC Uthman Taha Naskh"/>
          <w:color w:val="006600"/>
          <w:sz w:val="24"/>
          <w:szCs w:val="24"/>
          <w:rtl/>
          <w:lang w:val="en-US" w:bidi="ar-EG"/>
        </w:rPr>
        <w:t xml:space="preserve"> </w:t>
      </w:r>
    </w:p>
    <w:p w:rsidR="00FB3F2B" w:rsidRPr="005309DE" w:rsidRDefault="00FB3F2B" w:rsidP="00FB3F2B">
      <w:pPr>
        <w:spacing w:after="0" w:line="240" w:lineRule="auto"/>
        <w:contextualSpacing/>
        <w:jc w:val="both"/>
        <w:rPr>
          <w:rFonts w:cs="Calibri"/>
          <w:sz w:val="20"/>
          <w:szCs w:val="20"/>
          <w:lang w:val="id-ID" w:bidi="ar-EG"/>
        </w:rPr>
      </w:pPr>
      <w:r w:rsidRPr="005309DE">
        <w:rPr>
          <w:rFonts w:cs="Calibri"/>
          <w:i/>
          <w:iCs/>
          <w:sz w:val="20"/>
          <w:szCs w:val="20"/>
          <w:lang w:bidi="ar-EG"/>
        </w:rPr>
        <w:lastRenderedPageBreak/>
        <w:t xml:space="preserve">"Dan hamba-hamba Tuhan yang Mahapenyayang itu (ialah) orang-orang yang berjalan di atas bumi dengan rendah hati dan apabila orang-orang jahil menyapa mereka, mereka ucapkan kata-kata (yang mengandung) keselamatan." </w:t>
      </w:r>
      <w:r w:rsidRPr="005309DE">
        <w:rPr>
          <w:rFonts w:cs="Calibri"/>
          <w:sz w:val="20"/>
          <w:szCs w:val="20"/>
          <w:lang w:bidi="ar-EG"/>
        </w:rPr>
        <w:t>(QS.al-Furqan:63)</w:t>
      </w:r>
      <w:r w:rsidRPr="005309DE">
        <w:rPr>
          <w:rStyle w:val="FootnoteReference"/>
          <w:rFonts w:cs="Calibri"/>
          <w:sz w:val="20"/>
          <w:szCs w:val="20"/>
          <w:lang w:bidi="ar-EG"/>
        </w:rPr>
        <w:footnoteReference w:id="3"/>
      </w:r>
    </w:p>
    <w:p w:rsidR="00FB3F2B" w:rsidRPr="00D93E4D" w:rsidRDefault="00FB3F2B" w:rsidP="00FB3F2B">
      <w:pPr>
        <w:spacing w:after="0" w:line="360" w:lineRule="auto"/>
        <w:contextualSpacing/>
        <w:jc w:val="both"/>
        <w:rPr>
          <w:sz w:val="20"/>
          <w:szCs w:val="20"/>
          <w:lang w:val="id-ID" w:bidi="ar-EG"/>
        </w:rPr>
      </w:pPr>
    </w:p>
    <w:p w:rsidR="00FB3F2B" w:rsidRPr="001E0EBC" w:rsidRDefault="00FB3F2B" w:rsidP="00FB3F2B">
      <w:pPr>
        <w:spacing w:after="0" w:line="360" w:lineRule="auto"/>
        <w:ind w:firstLine="720"/>
        <w:contextualSpacing/>
        <w:jc w:val="both"/>
        <w:rPr>
          <w:sz w:val="20"/>
          <w:szCs w:val="20"/>
          <w:lang w:bidi="ar-EG"/>
        </w:rPr>
      </w:pPr>
      <w:r w:rsidRPr="005309DE">
        <w:rPr>
          <w:color w:val="000000"/>
          <w:sz w:val="20"/>
          <w:szCs w:val="20"/>
          <w:lang w:bidi="ar-EG"/>
        </w:rPr>
        <w:t xml:space="preserve">Dalam </w:t>
      </w:r>
      <w:r w:rsidRPr="005309DE">
        <w:rPr>
          <w:color w:val="000000"/>
          <w:sz w:val="20"/>
          <w:szCs w:val="20"/>
          <w:lang w:val="id-ID" w:bidi="ar-EG"/>
        </w:rPr>
        <w:t>riwayat</w:t>
      </w:r>
      <w:r w:rsidRPr="005309DE">
        <w:rPr>
          <w:color w:val="000000"/>
          <w:sz w:val="20"/>
          <w:szCs w:val="20"/>
          <w:lang w:bidi="ar-EG"/>
        </w:rPr>
        <w:t xml:space="preserve"> yang lain beliau -</w:t>
      </w:r>
      <w:r w:rsidRPr="005309DE">
        <w:rPr>
          <w:i/>
          <w:iCs/>
          <w:color w:val="000000"/>
          <w:sz w:val="20"/>
          <w:szCs w:val="20"/>
          <w:lang w:bidi="ar-EG"/>
        </w:rPr>
        <w:t>rahimahullah</w:t>
      </w:r>
      <w:r w:rsidRPr="005309DE">
        <w:rPr>
          <w:color w:val="000000"/>
          <w:sz w:val="20"/>
          <w:szCs w:val="20"/>
          <w:lang w:bidi="ar-EG"/>
        </w:rPr>
        <w:t>- juga menyebutkan,</w:t>
      </w:r>
      <w:r w:rsidRPr="001E0EBC">
        <w:rPr>
          <w:sz w:val="20"/>
          <w:szCs w:val="20"/>
          <w:lang w:bidi="ar-EG"/>
        </w:rPr>
        <w:t xml:space="preserve"> "Ketahuilah bahwa kefakiran hamba terhadap Allah </w:t>
      </w:r>
      <w:r>
        <w:rPr>
          <w:i/>
          <w:sz w:val="20"/>
          <w:szCs w:val="20"/>
          <w:lang w:val="id-ID" w:bidi="ar-EG"/>
        </w:rPr>
        <w:t xml:space="preserve">Shubhanahu wa ta’alla </w:t>
      </w:r>
      <w:r w:rsidRPr="001E0EBC">
        <w:rPr>
          <w:sz w:val="20"/>
          <w:szCs w:val="20"/>
          <w:lang w:bidi="ar-EG"/>
        </w:rPr>
        <w:t>dalam mengibadahi</w:t>
      </w:r>
      <w:r>
        <w:rPr>
          <w:sz w:val="20"/>
          <w:szCs w:val="20"/>
          <w:lang w:val="id-ID" w:bidi="ar-EG"/>
        </w:rPr>
        <w:t xml:space="preserve"> -</w:t>
      </w:r>
      <w:r w:rsidRPr="001E0EBC">
        <w:rPr>
          <w:sz w:val="20"/>
          <w:szCs w:val="20"/>
          <w:lang w:bidi="ar-EG"/>
        </w:rPr>
        <w:t>Nya tanpa menyekutukan</w:t>
      </w:r>
      <w:r>
        <w:rPr>
          <w:sz w:val="20"/>
          <w:szCs w:val="20"/>
          <w:lang w:val="id-ID" w:bidi="ar-EG"/>
        </w:rPr>
        <w:t xml:space="preserve"> -</w:t>
      </w:r>
      <w:r w:rsidRPr="001E0EBC">
        <w:rPr>
          <w:sz w:val="20"/>
          <w:szCs w:val="20"/>
          <w:lang w:bidi="ar-EG"/>
        </w:rPr>
        <w:t xml:space="preserve">Nya dengan sesuatu pun, tidak bisa diserupakan dengan apa pun, namun dari sebagian sisi seperti kebutuhan jasad </w:t>
      </w:r>
      <w:r>
        <w:rPr>
          <w:sz w:val="20"/>
          <w:szCs w:val="20"/>
          <w:lang w:val="id-ID" w:bidi="ar-EG"/>
        </w:rPr>
        <w:t>terhadap</w:t>
      </w:r>
      <w:r w:rsidRPr="001E0EBC">
        <w:rPr>
          <w:sz w:val="20"/>
          <w:szCs w:val="20"/>
          <w:lang w:bidi="ar-EG"/>
        </w:rPr>
        <w:t xml:space="preserve"> makan dan minum, meskipun di antara keduanya amat banyak perbedaan.</w:t>
      </w:r>
    </w:p>
    <w:p w:rsidR="00FB3F2B" w:rsidRPr="001E0EBC" w:rsidRDefault="00FB3F2B" w:rsidP="00FB3F2B">
      <w:pPr>
        <w:spacing w:after="0" w:line="360" w:lineRule="auto"/>
        <w:ind w:firstLine="720"/>
        <w:contextualSpacing/>
        <w:jc w:val="both"/>
        <w:rPr>
          <w:sz w:val="20"/>
          <w:szCs w:val="20"/>
          <w:lang w:bidi="ar-EG"/>
        </w:rPr>
      </w:pPr>
      <w:r w:rsidRPr="001E0EBC">
        <w:rPr>
          <w:sz w:val="20"/>
          <w:szCs w:val="20"/>
          <w:lang w:bidi="ar-EG"/>
        </w:rPr>
        <w:t xml:space="preserve">Sesungguhnya hakikat hamba, hati dan rohnya tidak akan baik kecuali dengan menuhankan Allah </w:t>
      </w:r>
      <w:r>
        <w:rPr>
          <w:i/>
          <w:sz w:val="20"/>
          <w:szCs w:val="20"/>
          <w:lang w:val="id-ID" w:bidi="ar-EG"/>
        </w:rPr>
        <w:t xml:space="preserve">Shubhanahu wa ta’alla </w:t>
      </w:r>
      <w:r w:rsidRPr="001E0EBC">
        <w:rPr>
          <w:sz w:val="20"/>
          <w:szCs w:val="20"/>
          <w:lang w:bidi="ar-EG"/>
        </w:rPr>
        <w:t xml:space="preserve">yang tidak ada tuhan selain </w:t>
      </w:r>
      <w:r>
        <w:rPr>
          <w:sz w:val="20"/>
          <w:szCs w:val="20"/>
          <w:lang w:val="id-ID" w:bidi="ar-EG"/>
        </w:rPr>
        <w:t>-</w:t>
      </w:r>
      <w:r w:rsidRPr="001E0EBC">
        <w:rPr>
          <w:sz w:val="20"/>
          <w:szCs w:val="20"/>
          <w:lang w:bidi="ar-EG"/>
        </w:rPr>
        <w:t>Dia. Tidak akan tenang di dunia kecuali dengan mengingat</w:t>
      </w:r>
      <w:r>
        <w:rPr>
          <w:sz w:val="20"/>
          <w:szCs w:val="20"/>
          <w:lang w:val="id-ID" w:bidi="ar-EG"/>
        </w:rPr>
        <w:t xml:space="preserve">         -</w:t>
      </w:r>
      <w:r w:rsidRPr="001E0EBC">
        <w:rPr>
          <w:sz w:val="20"/>
          <w:szCs w:val="20"/>
          <w:lang w:bidi="ar-EG"/>
        </w:rPr>
        <w:t xml:space="preserve">Nya. </w:t>
      </w:r>
      <w:r>
        <w:rPr>
          <w:sz w:val="20"/>
          <w:szCs w:val="20"/>
          <w:lang w:val="id-ID" w:bidi="ar-EG"/>
        </w:rPr>
        <w:t>-</w:t>
      </w:r>
      <w:r w:rsidRPr="001E0EBC">
        <w:rPr>
          <w:sz w:val="20"/>
          <w:szCs w:val="20"/>
          <w:lang w:bidi="ar-EG"/>
        </w:rPr>
        <w:t>Dia akan menemui siapa yang berupaya sungguh-sungguh menuju</w:t>
      </w:r>
      <w:r>
        <w:rPr>
          <w:sz w:val="20"/>
          <w:szCs w:val="20"/>
          <w:lang w:val="id-ID" w:bidi="ar-EG"/>
        </w:rPr>
        <w:t xml:space="preserve">      -</w:t>
      </w:r>
      <w:r w:rsidRPr="001E0EBC">
        <w:rPr>
          <w:sz w:val="20"/>
          <w:szCs w:val="20"/>
          <w:lang w:bidi="ar-EG"/>
        </w:rPr>
        <w:t>Nya. Mau tidak mau sudah pasti akan menemui</w:t>
      </w:r>
      <w:r>
        <w:rPr>
          <w:sz w:val="20"/>
          <w:szCs w:val="20"/>
          <w:lang w:val="id-ID" w:bidi="ar-EG"/>
        </w:rPr>
        <w:t xml:space="preserve"> -</w:t>
      </w:r>
      <w:r w:rsidRPr="001E0EBC">
        <w:rPr>
          <w:sz w:val="20"/>
          <w:szCs w:val="20"/>
          <w:lang w:bidi="ar-EG"/>
        </w:rPr>
        <w:t>Nya. Dan tidak ada kebaikan kecuali dengan bertemu dengan</w:t>
      </w:r>
      <w:r>
        <w:rPr>
          <w:sz w:val="20"/>
          <w:szCs w:val="20"/>
          <w:lang w:val="id-ID" w:bidi="ar-EG"/>
        </w:rPr>
        <w:t xml:space="preserve"> -</w:t>
      </w:r>
      <w:r w:rsidRPr="001E0EBC">
        <w:rPr>
          <w:sz w:val="20"/>
          <w:szCs w:val="20"/>
          <w:lang w:bidi="ar-EG"/>
        </w:rPr>
        <w:t xml:space="preserve">Nya. </w:t>
      </w:r>
    </w:p>
    <w:p w:rsidR="00FB3F2B" w:rsidRPr="005309DE" w:rsidRDefault="00FB3F2B" w:rsidP="00FB3F2B">
      <w:pPr>
        <w:spacing w:after="0" w:line="360" w:lineRule="auto"/>
        <w:ind w:firstLine="720"/>
        <w:contextualSpacing/>
        <w:jc w:val="both"/>
        <w:rPr>
          <w:color w:val="000000"/>
          <w:sz w:val="20"/>
          <w:szCs w:val="20"/>
          <w:lang w:bidi="ar-EG"/>
        </w:rPr>
      </w:pPr>
      <w:r w:rsidRPr="001E0EBC">
        <w:rPr>
          <w:sz w:val="20"/>
          <w:szCs w:val="20"/>
          <w:lang w:bidi="ar-EG"/>
        </w:rPr>
        <w:t>Jika hamba mendapat kelezatan dan kesenangan dari selain Allah</w:t>
      </w:r>
      <w:r>
        <w:rPr>
          <w:i/>
          <w:sz w:val="20"/>
          <w:szCs w:val="20"/>
          <w:lang w:val="id-ID" w:bidi="ar-EG"/>
        </w:rPr>
        <w:t>Shubhanahu wa ta’alla</w:t>
      </w:r>
      <w:r w:rsidRPr="001E0EBC">
        <w:rPr>
          <w:sz w:val="20"/>
          <w:szCs w:val="20"/>
          <w:lang w:bidi="ar-EG"/>
        </w:rPr>
        <w:t xml:space="preserve">, itu tidak akan abadi, hanya berpindah dari satu jenis ke jenis yang lain, dari seorang ke orang </w:t>
      </w:r>
      <w:r w:rsidRPr="001E0EBC">
        <w:rPr>
          <w:sz w:val="20"/>
          <w:szCs w:val="20"/>
          <w:lang w:bidi="ar-EG"/>
        </w:rPr>
        <w:lastRenderedPageBreak/>
        <w:t xml:space="preserve">yang lain, dan nikmat yang </w:t>
      </w:r>
      <w:r w:rsidRPr="005309DE">
        <w:rPr>
          <w:color w:val="000000"/>
          <w:sz w:val="20"/>
          <w:szCs w:val="20"/>
          <w:lang w:bidi="ar-EG"/>
        </w:rPr>
        <w:t>dirasakan hanya pada sebagian waktu dan keadaan</w:t>
      </w:r>
      <w:r w:rsidRPr="005309DE">
        <w:rPr>
          <w:color w:val="000000"/>
          <w:sz w:val="20"/>
          <w:szCs w:val="20"/>
          <w:lang w:val="id-ID" w:bidi="ar-EG"/>
        </w:rPr>
        <w:t xml:space="preserve"> tertentu</w:t>
      </w:r>
      <w:r w:rsidRPr="005309DE">
        <w:rPr>
          <w:color w:val="000000"/>
          <w:sz w:val="20"/>
          <w:szCs w:val="20"/>
          <w:lang w:bidi="ar-EG"/>
        </w:rPr>
        <w:t>. Tak jarang yang menikmati dan mencicipi kelezatan tidak merasakan kenikmatan dan kelezatan</w:t>
      </w:r>
      <w:r w:rsidRPr="005309DE">
        <w:rPr>
          <w:color w:val="000000"/>
          <w:sz w:val="20"/>
          <w:szCs w:val="20"/>
          <w:lang w:val="id-ID" w:bidi="ar-EG"/>
        </w:rPr>
        <w:t xml:space="preserve"> tersebut</w:t>
      </w:r>
      <w:r w:rsidRPr="005309DE">
        <w:rPr>
          <w:color w:val="000000"/>
          <w:sz w:val="20"/>
          <w:szCs w:val="20"/>
          <w:lang w:bidi="ar-EG"/>
        </w:rPr>
        <w:t xml:space="preserve">, bahkan </w:t>
      </w:r>
      <w:r w:rsidRPr="005309DE">
        <w:rPr>
          <w:color w:val="000000"/>
          <w:sz w:val="20"/>
          <w:szCs w:val="20"/>
          <w:lang w:val="id-ID" w:bidi="ar-EG"/>
        </w:rPr>
        <w:t xml:space="preserve">hanya akan </w:t>
      </w:r>
      <w:r w:rsidRPr="005309DE">
        <w:rPr>
          <w:color w:val="000000"/>
          <w:sz w:val="20"/>
          <w:szCs w:val="20"/>
          <w:lang w:bidi="ar-EG"/>
        </w:rPr>
        <w:t xml:space="preserve">menyakiti </w:t>
      </w:r>
      <w:r w:rsidRPr="005309DE">
        <w:rPr>
          <w:color w:val="000000"/>
          <w:sz w:val="20"/>
          <w:szCs w:val="20"/>
          <w:lang w:val="id-ID" w:bidi="ar-EG"/>
        </w:rPr>
        <w:t>saja</w:t>
      </w:r>
      <w:r w:rsidRPr="005309DE">
        <w:rPr>
          <w:color w:val="000000"/>
          <w:sz w:val="20"/>
          <w:szCs w:val="20"/>
          <w:lang w:bidi="ar-EG"/>
        </w:rPr>
        <w:t>. Keberadaan kelezatan itu justru memudaratkannya.</w:t>
      </w:r>
    </w:p>
    <w:p w:rsidR="00FB3F2B" w:rsidRPr="005309DE" w:rsidRDefault="00FB3F2B" w:rsidP="00FB3F2B">
      <w:pPr>
        <w:spacing w:after="0" w:line="360" w:lineRule="auto"/>
        <w:ind w:firstLine="720"/>
        <w:contextualSpacing/>
        <w:jc w:val="both"/>
        <w:rPr>
          <w:color w:val="000000"/>
          <w:sz w:val="20"/>
          <w:szCs w:val="20"/>
          <w:lang w:val="id-ID" w:bidi="ar-EG"/>
        </w:rPr>
      </w:pPr>
      <w:r w:rsidRPr="005309DE">
        <w:rPr>
          <w:color w:val="000000"/>
          <w:sz w:val="20"/>
          <w:szCs w:val="20"/>
          <w:lang w:bidi="ar-EG"/>
        </w:rPr>
        <w:t>Adapun dari Tuhan-nya, dia akan mendapatkannya dalam segala kondisi dan setiap saat. Dimana pun berada (</w:t>
      </w:r>
      <w:r w:rsidRPr="005309DE">
        <w:rPr>
          <w:color w:val="000000"/>
          <w:sz w:val="20"/>
          <w:szCs w:val="20"/>
          <w:lang w:val="id-ID" w:bidi="ar-EG"/>
        </w:rPr>
        <w:t>keagungan</w:t>
      </w:r>
      <w:r w:rsidRPr="005309DE">
        <w:rPr>
          <w:color w:val="000000"/>
          <w:sz w:val="20"/>
          <w:szCs w:val="20"/>
          <w:lang w:bidi="ar-EG"/>
        </w:rPr>
        <w:t xml:space="preserve">) Tuhan selalu bersamanya. Karenanya imam kita Nabi Ibrahim al-Khalil mengatakan, </w:t>
      </w:r>
    </w:p>
    <w:p w:rsidR="00FB3F2B" w:rsidRPr="007C23A2" w:rsidRDefault="00FB3F2B" w:rsidP="00FB3F2B">
      <w:pPr>
        <w:spacing w:after="0" w:line="360" w:lineRule="auto"/>
        <w:ind w:firstLine="720"/>
        <w:contextualSpacing/>
        <w:jc w:val="both"/>
        <w:rPr>
          <w:sz w:val="20"/>
          <w:szCs w:val="20"/>
          <w:lang w:val="id-ID" w:bidi="ar-EG"/>
        </w:rPr>
      </w:pPr>
    </w:p>
    <w:p w:rsidR="00FB3F2B" w:rsidRPr="00F425C9" w:rsidRDefault="00525291" w:rsidP="00525291">
      <w:pPr>
        <w:bidi/>
        <w:spacing w:after="0" w:line="240" w:lineRule="auto"/>
        <w:contextualSpacing/>
        <w:jc w:val="both"/>
        <w:rPr>
          <w:rStyle w:val="Char0"/>
        </w:rPr>
      </w:pPr>
      <w:r>
        <w:rPr>
          <w:rFonts w:cs="Traditional Arabic"/>
          <w:color w:val="000000"/>
          <w:sz w:val="24"/>
          <w:szCs w:val="28"/>
          <w:shd w:val="clear" w:color="auto" w:fill="FFFFFF"/>
          <w:rtl/>
        </w:rPr>
        <w:t>﴿</w:t>
      </w:r>
      <w:r w:rsidRPr="00F425C9">
        <w:rPr>
          <w:rStyle w:val="Char0"/>
          <w:rFonts w:hint="eastAsia"/>
          <w:rtl/>
        </w:rPr>
        <w:t>لَا</w:t>
      </w:r>
      <w:r w:rsidRPr="00F425C9">
        <w:rPr>
          <w:rStyle w:val="Char0"/>
          <w:rtl/>
        </w:rPr>
        <w:t xml:space="preserve"> </w:t>
      </w:r>
      <w:r w:rsidRPr="00F425C9">
        <w:rPr>
          <w:rStyle w:val="Char0"/>
          <w:rFonts w:hint="eastAsia"/>
          <w:rtl/>
        </w:rPr>
        <w:t>أُحِبُّ</w:t>
      </w:r>
      <w:r w:rsidRPr="00F425C9">
        <w:rPr>
          <w:rStyle w:val="Char0"/>
          <w:rtl/>
        </w:rPr>
        <w:t xml:space="preserve"> </w:t>
      </w:r>
      <w:r w:rsidRPr="00F425C9">
        <w:rPr>
          <w:rStyle w:val="Char0"/>
          <w:rFonts w:hint="eastAsia"/>
          <w:rtl/>
        </w:rPr>
        <w:t>الْآفِلِينَ</w:t>
      </w:r>
      <w:r w:rsidRPr="00F425C9">
        <w:rPr>
          <w:rStyle w:val="Char0"/>
          <w:rtl/>
        </w:rPr>
        <w:t>٧٦</w:t>
      </w:r>
      <w:r>
        <w:rPr>
          <w:rFonts w:cs="Traditional Arabic"/>
          <w:color w:val="000000"/>
          <w:sz w:val="24"/>
          <w:szCs w:val="28"/>
          <w:shd w:val="clear" w:color="auto" w:fill="FFFFFF"/>
          <w:rtl/>
        </w:rPr>
        <w:t>﴾</w:t>
      </w:r>
      <w:r w:rsidRPr="00F425C9">
        <w:rPr>
          <w:rStyle w:val="Char0"/>
          <w:rtl/>
        </w:rPr>
        <w:t xml:space="preserve"> </w:t>
      </w:r>
      <w:r w:rsidRPr="00F425C9">
        <w:rPr>
          <w:rStyle w:val="Char1"/>
          <w:rtl/>
        </w:rPr>
        <w:t>[</w:t>
      </w:r>
      <w:r w:rsidRPr="00F425C9">
        <w:rPr>
          <w:rStyle w:val="Char1"/>
          <w:rFonts w:hint="eastAsia"/>
          <w:rtl/>
        </w:rPr>
        <w:t>الأنعام</w:t>
      </w:r>
      <w:r w:rsidRPr="00F425C9">
        <w:rPr>
          <w:rStyle w:val="Char1"/>
          <w:rtl/>
        </w:rPr>
        <w:t>: 76]</w:t>
      </w:r>
      <w:r w:rsidR="00FB3F2B" w:rsidRPr="00F425C9">
        <w:rPr>
          <w:rStyle w:val="Char0"/>
          <w:rtl/>
        </w:rPr>
        <w:t xml:space="preserve"> </w:t>
      </w:r>
    </w:p>
    <w:p w:rsidR="00FB3F2B" w:rsidRDefault="00FB3F2B" w:rsidP="00FB3F2B">
      <w:pPr>
        <w:spacing w:after="0" w:line="360" w:lineRule="auto"/>
        <w:contextualSpacing/>
        <w:jc w:val="both"/>
        <w:rPr>
          <w:rFonts w:ascii="Cambria" w:hAnsi="Cambria"/>
          <w:i/>
          <w:iCs/>
          <w:sz w:val="20"/>
          <w:szCs w:val="20"/>
          <w:lang w:val="id-ID" w:bidi="ar-EG"/>
        </w:rPr>
      </w:pPr>
      <w:r w:rsidRPr="007C23A2">
        <w:rPr>
          <w:rFonts w:ascii="Cambria" w:hAnsi="Cambria"/>
          <w:i/>
          <w:iCs/>
          <w:sz w:val="20"/>
          <w:szCs w:val="20"/>
          <w:lang w:bidi="ar-EG"/>
        </w:rPr>
        <w:t>"Saya tidak suka kepada yang tenggelam."</w:t>
      </w:r>
      <w:r w:rsidRPr="007C23A2">
        <w:rPr>
          <w:rStyle w:val="FootnoteReference"/>
          <w:rFonts w:ascii="Cambria" w:hAnsi="Cambria"/>
          <w:sz w:val="20"/>
          <w:szCs w:val="20"/>
          <w:lang w:bidi="ar-EG"/>
        </w:rPr>
        <w:footnoteReference w:id="4"/>
      </w:r>
    </w:p>
    <w:p w:rsidR="00FB3F2B" w:rsidRPr="007C23A2" w:rsidRDefault="00FB3F2B" w:rsidP="00FB3F2B">
      <w:pPr>
        <w:spacing w:after="0" w:line="360" w:lineRule="auto"/>
        <w:contextualSpacing/>
        <w:jc w:val="both"/>
        <w:rPr>
          <w:rFonts w:ascii="Cambria" w:hAnsi="Cambria"/>
          <w:sz w:val="20"/>
          <w:szCs w:val="20"/>
          <w:rtl/>
          <w:lang w:val="id-ID" w:bidi="ar-EG"/>
        </w:rPr>
      </w:pPr>
    </w:p>
    <w:p w:rsidR="00FB3F2B" w:rsidRDefault="00FB3F2B" w:rsidP="00FB3F2B">
      <w:pPr>
        <w:spacing w:after="0" w:line="360" w:lineRule="auto"/>
        <w:contextualSpacing/>
        <w:jc w:val="both"/>
        <w:rPr>
          <w:sz w:val="20"/>
          <w:szCs w:val="20"/>
          <w:lang w:val="id-ID" w:bidi="ar-EG"/>
        </w:rPr>
      </w:pPr>
      <w:r w:rsidRPr="00160DEC">
        <w:rPr>
          <w:sz w:val="20"/>
          <w:szCs w:val="20"/>
          <w:lang w:val="en-US" w:bidi="ar-EG"/>
        </w:rPr>
        <w:t>Dan dalam ayat yang paling agung</w:t>
      </w:r>
      <w:r w:rsidRPr="001E0EBC">
        <w:rPr>
          <w:rStyle w:val="FootnoteReference"/>
          <w:sz w:val="20"/>
          <w:szCs w:val="20"/>
          <w:lang w:bidi="ar-EG"/>
        </w:rPr>
        <w:footnoteReference w:id="5"/>
      </w:r>
      <w:r w:rsidRPr="00160DEC">
        <w:rPr>
          <w:sz w:val="20"/>
          <w:szCs w:val="20"/>
          <w:lang w:val="en-US" w:bidi="ar-EG"/>
        </w:rPr>
        <w:t xml:space="preserve"> di dalam al-Quran menyebutkan:</w:t>
      </w:r>
    </w:p>
    <w:p w:rsidR="00FB3F2B" w:rsidRPr="007C23A2" w:rsidRDefault="00FB3F2B" w:rsidP="00FB3F2B">
      <w:pPr>
        <w:spacing w:after="0" w:line="360" w:lineRule="auto"/>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اللَّهُ</w:t>
      </w:r>
      <w:r w:rsidR="00E17E15" w:rsidRPr="00F425C9">
        <w:rPr>
          <w:rStyle w:val="Char0"/>
          <w:rtl/>
        </w:rPr>
        <w:t xml:space="preserve"> </w:t>
      </w:r>
      <w:r w:rsidR="00E17E15" w:rsidRPr="00F425C9">
        <w:rPr>
          <w:rStyle w:val="Char0"/>
          <w:rFonts w:hint="eastAsia"/>
          <w:rtl/>
        </w:rPr>
        <w:t>لَا</w:t>
      </w:r>
      <w:r w:rsidR="00E17E15" w:rsidRPr="00F425C9">
        <w:rPr>
          <w:rStyle w:val="Char0"/>
          <w:rtl/>
        </w:rPr>
        <w:t xml:space="preserve"> </w:t>
      </w:r>
      <w:r w:rsidR="00E17E15" w:rsidRPr="00F425C9">
        <w:rPr>
          <w:rStyle w:val="Char0"/>
          <w:rFonts w:hint="eastAsia"/>
          <w:rtl/>
        </w:rPr>
        <w:t>إِلَهَ</w:t>
      </w:r>
      <w:r w:rsidR="00E17E15" w:rsidRPr="00F425C9">
        <w:rPr>
          <w:rStyle w:val="Char0"/>
          <w:rtl/>
        </w:rPr>
        <w:t xml:space="preserve"> </w:t>
      </w:r>
      <w:r w:rsidR="00E17E15" w:rsidRPr="00F425C9">
        <w:rPr>
          <w:rStyle w:val="Char0"/>
          <w:rFonts w:hint="eastAsia"/>
          <w:rtl/>
        </w:rPr>
        <w:t>إِلَّا</w:t>
      </w:r>
      <w:r w:rsidR="00E17E15" w:rsidRPr="00F425C9">
        <w:rPr>
          <w:rStyle w:val="Char0"/>
          <w:rtl/>
        </w:rPr>
        <w:t xml:space="preserve"> </w:t>
      </w:r>
      <w:r w:rsidR="00E17E15" w:rsidRPr="00F425C9">
        <w:rPr>
          <w:rStyle w:val="Char0"/>
          <w:rFonts w:hint="eastAsia"/>
          <w:rtl/>
        </w:rPr>
        <w:t>هُوَ</w:t>
      </w:r>
      <w:r w:rsidR="00E17E15" w:rsidRPr="00F425C9">
        <w:rPr>
          <w:rStyle w:val="Char0"/>
          <w:rtl/>
        </w:rPr>
        <w:t xml:space="preserve"> </w:t>
      </w:r>
      <w:r w:rsidR="00E17E15" w:rsidRPr="00F425C9">
        <w:rPr>
          <w:rStyle w:val="Char0"/>
          <w:rFonts w:hint="eastAsia"/>
          <w:rtl/>
        </w:rPr>
        <w:t>الْحَيُّ</w:t>
      </w:r>
      <w:r w:rsidR="00E17E15" w:rsidRPr="00F425C9">
        <w:rPr>
          <w:rStyle w:val="Char0"/>
          <w:rtl/>
        </w:rPr>
        <w:t xml:space="preserve"> </w:t>
      </w:r>
      <w:r w:rsidR="00E17E15" w:rsidRPr="00F425C9">
        <w:rPr>
          <w:rStyle w:val="Char0"/>
          <w:rFonts w:hint="eastAsia"/>
          <w:rtl/>
        </w:rPr>
        <w:t>الْقَيُّومُ</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البقرة</w:t>
      </w:r>
      <w:r w:rsidR="00E17E15" w:rsidRPr="00F425C9">
        <w:rPr>
          <w:rStyle w:val="Char1"/>
          <w:rtl/>
        </w:rPr>
        <w:t>: 255]</w:t>
      </w:r>
      <w:r w:rsidRPr="000844A9">
        <w:rPr>
          <w:rFonts w:ascii="KFGQPC Uthman Taha Naskh" w:cs="KFGQPC Uthman Taha Naskh"/>
          <w:color w:val="006600"/>
          <w:sz w:val="24"/>
          <w:szCs w:val="24"/>
          <w:rtl/>
          <w:lang w:val="en-US" w:bidi="ar-EG"/>
        </w:rPr>
        <w:t xml:space="preserve"> </w:t>
      </w:r>
    </w:p>
    <w:p w:rsidR="00FB3F2B" w:rsidRPr="005309DE" w:rsidRDefault="00FB3F2B" w:rsidP="00FB3F2B">
      <w:pPr>
        <w:spacing w:after="0" w:line="240" w:lineRule="auto"/>
        <w:contextualSpacing/>
        <w:jc w:val="both"/>
        <w:rPr>
          <w:rFonts w:cs="Calibri"/>
          <w:i/>
          <w:sz w:val="20"/>
          <w:szCs w:val="20"/>
          <w:lang w:val="id-ID" w:bidi="ar-EG"/>
        </w:rPr>
      </w:pPr>
      <w:r w:rsidRPr="005309DE">
        <w:rPr>
          <w:rFonts w:cs="Calibri"/>
          <w:i/>
          <w:iCs/>
          <w:sz w:val="20"/>
          <w:szCs w:val="20"/>
          <w:lang w:bidi="ar-EG"/>
        </w:rPr>
        <w:t xml:space="preserve">"Allah, tidak ada Tuhan (yang berhak disembah) melainkan </w:t>
      </w:r>
      <w:r w:rsidRPr="005309DE">
        <w:rPr>
          <w:rFonts w:cs="Calibri"/>
          <w:i/>
          <w:iCs/>
          <w:sz w:val="20"/>
          <w:szCs w:val="20"/>
          <w:lang w:val="id-ID" w:bidi="ar-EG"/>
        </w:rPr>
        <w:t>-</w:t>
      </w:r>
      <w:r w:rsidRPr="005309DE">
        <w:rPr>
          <w:rFonts w:cs="Calibri"/>
          <w:i/>
          <w:iCs/>
          <w:sz w:val="20"/>
          <w:szCs w:val="20"/>
          <w:lang w:bidi="ar-EG"/>
        </w:rPr>
        <w:t>Dia yang hidup kekal lagi terus menerus mengurus (makhluk-Nya)…"</w:t>
      </w:r>
      <w:r w:rsidRPr="005309DE">
        <w:rPr>
          <w:rFonts w:cs="Calibri"/>
          <w:i/>
          <w:sz w:val="20"/>
          <w:szCs w:val="20"/>
          <w:lang w:bidi="ar-EG"/>
        </w:rPr>
        <w:t xml:space="preserve"> (QS.al-Baqarah:255)</w:t>
      </w:r>
      <w:r w:rsidRPr="005309DE">
        <w:rPr>
          <w:rStyle w:val="FootnoteReference"/>
          <w:rFonts w:cs="Calibri"/>
          <w:i/>
          <w:sz w:val="20"/>
          <w:szCs w:val="20"/>
          <w:lang w:bidi="ar-EG"/>
        </w:rPr>
        <w:footnoteReference w:id="6"/>
      </w:r>
    </w:p>
    <w:p w:rsidR="00FB3F2B" w:rsidRPr="007C23A2" w:rsidRDefault="00FB3F2B" w:rsidP="00FB3F2B">
      <w:pPr>
        <w:spacing w:after="0" w:line="240" w:lineRule="auto"/>
        <w:contextualSpacing/>
        <w:jc w:val="both"/>
        <w:rPr>
          <w:sz w:val="20"/>
          <w:szCs w:val="20"/>
          <w:lang w:val="id-ID" w:bidi="ar-EG"/>
        </w:rPr>
      </w:pPr>
    </w:p>
    <w:p w:rsidR="00FB3F2B" w:rsidRPr="001E0EBC" w:rsidRDefault="00FB3F2B" w:rsidP="00FB3F2B">
      <w:pPr>
        <w:spacing w:after="0" w:line="360" w:lineRule="auto"/>
        <w:ind w:firstLine="720"/>
        <w:contextualSpacing/>
        <w:jc w:val="both"/>
        <w:rPr>
          <w:sz w:val="20"/>
          <w:szCs w:val="20"/>
          <w:lang w:bidi="ar-EG"/>
        </w:rPr>
      </w:pPr>
      <w:r w:rsidRPr="001E0EBC">
        <w:rPr>
          <w:sz w:val="20"/>
          <w:szCs w:val="20"/>
          <w:lang w:bidi="ar-EG"/>
        </w:rPr>
        <w:t>Beliau -</w:t>
      </w:r>
      <w:r w:rsidRPr="001E0EBC">
        <w:rPr>
          <w:i/>
          <w:iCs/>
          <w:sz w:val="20"/>
          <w:szCs w:val="20"/>
          <w:lang w:bidi="ar-EG"/>
        </w:rPr>
        <w:t>rahimahullah</w:t>
      </w:r>
      <w:r w:rsidRPr="001E0EBC">
        <w:rPr>
          <w:sz w:val="20"/>
          <w:szCs w:val="20"/>
          <w:lang w:bidi="ar-EG"/>
        </w:rPr>
        <w:t xml:space="preserve">- juga berkata, "Tidak ada di alam raya ini yang </w:t>
      </w:r>
      <w:r w:rsidRPr="005309DE">
        <w:rPr>
          <w:color w:val="000000"/>
          <w:sz w:val="20"/>
          <w:szCs w:val="20"/>
          <w:lang w:bidi="ar-EG"/>
        </w:rPr>
        <w:t xml:space="preserve">dapat mengayomi, menenangkan dan beroleh kenikmatan saat bertawajuh kepada selain Allah </w:t>
      </w:r>
      <w:r w:rsidRPr="005309DE">
        <w:rPr>
          <w:i/>
          <w:color w:val="000000"/>
          <w:sz w:val="20"/>
          <w:szCs w:val="20"/>
          <w:lang w:val="id-ID" w:bidi="ar-EG"/>
        </w:rPr>
        <w:t>Shubhanahu wa ta’alla</w:t>
      </w:r>
      <w:r w:rsidRPr="005309DE">
        <w:rPr>
          <w:color w:val="000000"/>
          <w:sz w:val="20"/>
          <w:szCs w:val="20"/>
          <w:lang w:bidi="ar-EG"/>
        </w:rPr>
        <w:t xml:space="preserve">yang Maha Suci. Siapa yang beribadah kepada selain </w:t>
      </w:r>
      <w:r w:rsidRPr="005309DE">
        <w:rPr>
          <w:color w:val="000000"/>
          <w:sz w:val="20"/>
          <w:szCs w:val="20"/>
          <w:lang w:val="id-ID" w:bidi="ar-EG"/>
        </w:rPr>
        <w:t>-Nya</w:t>
      </w:r>
      <w:r w:rsidRPr="005309DE">
        <w:rPr>
          <w:color w:val="000000"/>
          <w:sz w:val="20"/>
          <w:szCs w:val="20"/>
          <w:lang w:bidi="ar-EG"/>
        </w:rPr>
        <w:t xml:space="preserve">, meskipun mencintainya, mendapat kasih dunia dan merasakan </w:t>
      </w:r>
      <w:r w:rsidRPr="005309DE">
        <w:rPr>
          <w:color w:val="000000"/>
          <w:sz w:val="20"/>
          <w:szCs w:val="20"/>
          <w:lang w:val="id-ID" w:bidi="ar-EG"/>
        </w:rPr>
        <w:t>se</w:t>
      </w:r>
      <w:r w:rsidRPr="005309DE">
        <w:rPr>
          <w:color w:val="000000"/>
          <w:sz w:val="20"/>
          <w:szCs w:val="20"/>
          <w:lang w:bidi="ar-EG"/>
        </w:rPr>
        <w:t xml:space="preserve">bersit kelezatan, </w:t>
      </w:r>
      <w:r w:rsidRPr="005309DE">
        <w:rPr>
          <w:color w:val="000000"/>
          <w:sz w:val="20"/>
          <w:szCs w:val="20"/>
          <w:lang w:val="id-ID" w:bidi="ar-EG"/>
        </w:rPr>
        <w:t xml:space="preserve">namun </w:t>
      </w:r>
      <w:r w:rsidRPr="005309DE">
        <w:rPr>
          <w:color w:val="000000"/>
          <w:sz w:val="20"/>
          <w:szCs w:val="20"/>
          <w:lang w:bidi="ar-EG"/>
        </w:rPr>
        <w:t>itu merusaknya, bahkan</w:t>
      </w:r>
      <w:r w:rsidRPr="001E0EBC">
        <w:rPr>
          <w:sz w:val="20"/>
          <w:szCs w:val="20"/>
          <w:lang w:bidi="ar-EG"/>
        </w:rPr>
        <w:t xml:space="preserve"> kerusakannya  lebih besar dari nikmat makanan beracun."</w:t>
      </w:r>
      <w:r w:rsidRPr="001E0EBC">
        <w:rPr>
          <w:rStyle w:val="FootnoteReference"/>
          <w:sz w:val="20"/>
          <w:szCs w:val="20"/>
          <w:lang w:bidi="ar-EG"/>
        </w:rPr>
        <w:footnoteReference w:id="7"/>
      </w:r>
      <w:r w:rsidRPr="001E0EBC">
        <w:rPr>
          <w:sz w:val="20"/>
          <w:szCs w:val="20"/>
          <w:lang w:bidi="ar-EG"/>
        </w:rPr>
        <w:t>Beliau juga berkata, "Ketahuilah, bahwa siapa saja yang mencintai sesuatu selain Allah</w:t>
      </w:r>
      <w:r>
        <w:rPr>
          <w:i/>
          <w:sz w:val="20"/>
          <w:szCs w:val="20"/>
          <w:lang w:val="id-ID" w:bidi="ar-EG"/>
        </w:rPr>
        <w:t>Shubhanahu wa ta’alla</w:t>
      </w:r>
      <w:r w:rsidRPr="001E0EBC">
        <w:rPr>
          <w:sz w:val="20"/>
          <w:szCs w:val="20"/>
          <w:lang w:bidi="ar-EG"/>
        </w:rPr>
        <w:t>, pasti disakiti oleh yang dicintainya, dan itu menjadi sebab penyiksaannya."</w:t>
      </w:r>
      <w:r w:rsidRPr="001E0EBC">
        <w:rPr>
          <w:rStyle w:val="FootnoteReference"/>
          <w:sz w:val="20"/>
          <w:szCs w:val="20"/>
          <w:lang w:bidi="ar-EG"/>
        </w:rPr>
        <w:footnoteReference w:id="8"/>
      </w:r>
    </w:p>
    <w:p w:rsidR="00FB3F2B" w:rsidRPr="005309DE" w:rsidRDefault="00FB3F2B" w:rsidP="00FB3F2B">
      <w:pPr>
        <w:spacing w:after="0" w:line="360" w:lineRule="auto"/>
        <w:ind w:firstLine="720"/>
        <w:contextualSpacing/>
        <w:jc w:val="both"/>
        <w:rPr>
          <w:color w:val="000000"/>
          <w:sz w:val="20"/>
          <w:szCs w:val="20"/>
          <w:lang w:bidi="ar-EG"/>
        </w:rPr>
      </w:pPr>
      <w:r w:rsidRPr="001E0EBC">
        <w:rPr>
          <w:sz w:val="20"/>
          <w:szCs w:val="20"/>
          <w:lang w:bidi="ar-EG"/>
        </w:rPr>
        <w:t>Dan berkata, "Siapa yang mencintai sesuatu selain Allah</w:t>
      </w:r>
      <w:r>
        <w:rPr>
          <w:i/>
          <w:sz w:val="20"/>
          <w:szCs w:val="20"/>
          <w:lang w:val="id-ID" w:bidi="ar-EG"/>
        </w:rPr>
        <w:t>Shubhanahu wa ta’alla</w:t>
      </w:r>
      <w:r w:rsidRPr="001E0EBC">
        <w:rPr>
          <w:sz w:val="20"/>
          <w:szCs w:val="20"/>
          <w:lang w:bidi="ar-EG"/>
        </w:rPr>
        <w:t xml:space="preserve">, penderitaan akan didapatinya, </w:t>
      </w:r>
      <w:r>
        <w:rPr>
          <w:sz w:val="20"/>
          <w:szCs w:val="20"/>
          <w:lang w:val="id-ID" w:bidi="ar-EG"/>
        </w:rPr>
        <w:t xml:space="preserve">saat masih </w:t>
      </w:r>
      <w:r w:rsidRPr="001E0EBC">
        <w:rPr>
          <w:sz w:val="20"/>
          <w:szCs w:val="20"/>
          <w:lang w:bidi="ar-EG"/>
        </w:rPr>
        <w:t xml:space="preserve"> bersamanya atau tidak. Jika tidak bersamanya, tersiksa dengan perpisahan dan kepiluan. Jika bersamanya, rasa sakit yang dialami akan lebih banyak </w:t>
      </w:r>
      <w:r w:rsidRPr="005309DE">
        <w:rPr>
          <w:color w:val="000000"/>
          <w:sz w:val="20"/>
          <w:szCs w:val="20"/>
          <w:lang w:bidi="ar-EG"/>
        </w:rPr>
        <w:t>ketimbang kenikmatannya. Hal ini sudah maklum dengan realita.</w:t>
      </w:r>
    </w:p>
    <w:p w:rsidR="00FB3F2B" w:rsidRPr="005309DE" w:rsidRDefault="00FB3F2B" w:rsidP="00FB3F2B">
      <w:pPr>
        <w:spacing w:after="0" w:line="360" w:lineRule="auto"/>
        <w:ind w:firstLine="720"/>
        <w:contextualSpacing/>
        <w:jc w:val="both"/>
        <w:rPr>
          <w:color w:val="000000"/>
          <w:sz w:val="20"/>
          <w:szCs w:val="20"/>
          <w:lang w:bidi="ar-EG"/>
        </w:rPr>
      </w:pPr>
      <w:r w:rsidRPr="005309DE">
        <w:rPr>
          <w:color w:val="000000"/>
          <w:sz w:val="20"/>
          <w:szCs w:val="20"/>
          <w:lang w:bidi="ar-EG"/>
        </w:rPr>
        <w:t xml:space="preserve">Setiap yang mencintai sesuatu yang </w:t>
      </w:r>
      <w:r w:rsidRPr="005309DE">
        <w:rPr>
          <w:color w:val="000000"/>
          <w:sz w:val="20"/>
          <w:szCs w:val="20"/>
          <w:lang w:val="id-ID" w:bidi="ar-EG"/>
        </w:rPr>
        <w:t>bukan karena</w:t>
      </w:r>
      <w:r w:rsidRPr="005309DE">
        <w:rPr>
          <w:color w:val="000000"/>
          <w:sz w:val="20"/>
          <w:szCs w:val="20"/>
          <w:lang w:bidi="ar-EG"/>
        </w:rPr>
        <w:t xml:space="preserve"> Allah</w:t>
      </w:r>
      <w:r w:rsidRPr="005309DE">
        <w:rPr>
          <w:i/>
          <w:color w:val="000000"/>
          <w:sz w:val="20"/>
          <w:szCs w:val="20"/>
          <w:lang w:val="id-ID" w:bidi="ar-EG"/>
        </w:rPr>
        <w:t>Shubhanahu wa ta’alla</w:t>
      </w:r>
      <w:r w:rsidRPr="005309DE">
        <w:rPr>
          <w:color w:val="000000"/>
          <w:sz w:val="20"/>
          <w:szCs w:val="20"/>
          <w:lang w:bidi="ar-EG"/>
        </w:rPr>
        <w:t xml:space="preserve">, kerugiannya lebih banyak dari pada manfaatnya. Segala sesuatu menjadi bencana baginya. Berbeda </w:t>
      </w:r>
      <w:r w:rsidRPr="005309DE">
        <w:rPr>
          <w:color w:val="000000"/>
          <w:sz w:val="20"/>
          <w:szCs w:val="20"/>
          <w:lang w:bidi="ar-EG"/>
        </w:rPr>
        <w:lastRenderedPageBreak/>
        <w:t xml:space="preserve">dengan apa-apa yang </w:t>
      </w:r>
      <w:r w:rsidRPr="005309DE">
        <w:rPr>
          <w:color w:val="000000"/>
          <w:sz w:val="20"/>
          <w:szCs w:val="20"/>
          <w:lang w:val="id-ID" w:bidi="ar-EG"/>
        </w:rPr>
        <w:t>karena</w:t>
      </w:r>
      <w:r w:rsidRPr="005309DE">
        <w:rPr>
          <w:color w:val="000000"/>
          <w:sz w:val="20"/>
          <w:szCs w:val="20"/>
          <w:lang w:bidi="ar-EG"/>
        </w:rPr>
        <w:t xml:space="preserve"> Allah </w:t>
      </w:r>
      <w:r w:rsidRPr="005309DE">
        <w:rPr>
          <w:i/>
          <w:color w:val="000000"/>
          <w:sz w:val="20"/>
          <w:szCs w:val="20"/>
          <w:lang w:val="id-ID" w:bidi="ar-EG"/>
        </w:rPr>
        <w:t>Shubhanahu wa ta’alla</w:t>
      </w:r>
      <w:r w:rsidRPr="005309DE">
        <w:rPr>
          <w:color w:val="000000"/>
          <w:sz w:val="20"/>
          <w:szCs w:val="20"/>
          <w:lang w:bidi="ar-EG"/>
        </w:rPr>
        <w:t xml:space="preserve">, itu adalah kesempurnaan dan </w:t>
      </w:r>
      <w:r w:rsidRPr="005309DE">
        <w:rPr>
          <w:color w:val="000000"/>
          <w:sz w:val="20"/>
          <w:szCs w:val="20"/>
          <w:lang w:val="id-ID" w:bidi="ar-EG"/>
        </w:rPr>
        <w:t>ke</w:t>
      </w:r>
      <w:r w:rsidRPr="005309DE">
        <w:rPr>
          <w:color w:val="000000"/>
          <w:sz w:val="20"/>
          <w:szCs w:val="20"/>
          <w:lang w:bidi="ar-EG"/>
        </w:rPr>
        <w:t>indah</w:t>
      </w:r>
      <w:r w:rsidRPr="005309DE">
        <w:rPr>
          <w:color w:val="000000"/>
          <w:sz w:val="20"/>
          <w:szCs w:val="20"/>
          <w:lang w:val="id-ID" w:bidi="ar-EG"/>
        </w:rPr>
        <w:t xml:space="preserve">an </w:t>
      </w:r>
      <w:r w:rsidRPr="005309DE">
        <w:rPr>
          <w:color w:val="000000"/>
          <w:sz w:val="20"/>
          <w:szCs w:val="20"/>
          <w:lang w:bidi="ar-EG"/>
        </w:rPr>
        <w:t>bagi hamba.</w:t>
      </w:r>
    </w:p>
    <w:p w:rsidR="00FB3F2B" w:rsidRDefault="00FB3F2B" w:rsidP="00FB3F2B">
      <w:pPr>
        <w:spacing w:after="0" w:line="360" w:lineRule="auto"/>
        <w:ind w:firstLine="720"/>
        <w:contextualSpacing/>
        <w:jc w:val="both"/>
        <w:rPr>
          <w:sz w:val="20"/>
          <w:szCs w:val="20"/>
          <w:lang w:val="id-ID" w:bidi="ar-EG"/>
        </w:rPr>
      </w:pPr>
      <w:r w:rsidRPr="001E0EBC">
        <w:rPr>
          <w:sz w:val="20"/>
          <w:szCs w:val="20"/>
          <w:lang w:bidi="ar-EG"/>
        </w:rPr>
        <w:t>Makna ini sebagaimana yang diriwayatkan dari Nabi</w:t>
      </w:r>
      <w:r>
        <w:rPr>
          <w:sz w:val="20"/>
          <w:szCs w:val="20"/>
          <w:lang w:val="id-ID" w:bidi="ar-EG"/>
        </w:rPr>
        <w:t xml:space="preserve"> Muhammad </w:t>
      </w:r>
      <w:r w:rsidRPr="001E0EBC">
        <w:rPr>
          <w:sz w:val="20"/>
          <w:szCs w:val="20"/>
          <w:lang w:bidi="ar-EG"/>
        </w:rPr>
        <w:t xml:space="preserve"> -</w:t>
      </w:r>
      <w:r w:rsidRPr="00C6678D">
        <w:rPr>
          <w:i/>
          <w:iCs/>
          <w:sz w:val="20"/>
          <w:szCs w:val="20"/>
          <w:lang w:bidi="ar-EG"/>
        </w:rPr>
        <w:t>Salallahu ‘alaihi wasallam</w:t>
      </w:r>
      <w:r w:rsidRPr="001E0EBC">
        <w:rPr>
          <w:sz w:val="20"/>
          <w:szCs w:val="20"/>
          <w:lang w:bidi="ar-EG"/>
        </w:rPr>
        <w:t>-, bahwa beliau bersabda,</w:t>
      </w:r>
    </w:p>
    <w:p w:rsidR="00FB3F2B" w:rsidRPr="005E4020" w:rsidRDefault="00FB3F2B" w:rsidP="00FB3F2B">
      <w:pPr>
        <w:spacing w:after="0" w:line="360" w:lineRule="auto"/>
        <w:ind w:firstLine="720"/>
        <w:contextualSpacing/>
        <w:jc w:val="both"/>
        <w:rPr>
          <w:sz w:val="20"/>
          <w:szCs w:val="20"/>
          <w:lang w:val="id-ID" w:bidi="ar-EG"/>
        </w:rPr>
      </w:pPr>
    </w:p>
    <w:p w:rsidR="00FB3F2B" w:rsidRPr="00FD38EC" w:rsidRDefault="00FB3F2B" w:rsidP="00525291">
      <w:pPr>
        <w:pStyle w:val="a"/>
        <w:rPr>
          <w:rtl/>
        </w:rPr>
      </w:pPr>
      <w:r w:rsidRPr="00FD38EC">
        <w:rPr>
          <w:rtl/>
        </w:rPr>
        <w:t xml:space="preserve">قال رسول الله </w:t>
      </w:r>
      <w:r w:rsidR="00525291">
        <w:rPr>
          <w:rFonts w:cs="CTraditional Arabic" w:hint="cs"/>
          <w:rtl/>
        </w:rPr>
        <w:t>ج</w:t>
      </w:r>
      <w:r w:rsidRPr="00FD38EC">
        <w:rPr>
          <w:rtl/>
        </w:rPr>
        <w:t>: «الدنيا ملعونة ملعون ما فيها إلا ذكر الله وما والاه»</w:t>
      </w:r>
      <w:r w:rsidR="00FD38EC" w:rsidRPr="00FD38EC">
        <w:t xml:space="preserve"> </w:t>
      </w:r>
      <w:r w:rsidR="00FD38EC" w:rsidRPr="00FD38EC">
        <w:rPr>
          <w:rFonts w:hint="cs"/>
          <w:rtl/>
        </w:rPr>
        <w:t>( رواه الترمذي وابن ماجة)</w:t>
      </w:r>
    </w:p>
    <w:p w:rsidR="00FB3F2B" w:rsidRDefault="00FB3F2B" w:rsidP="00FD38EC">
      <w:pPr>
        <w:spacing w:after="0" w:line="240" w:lineRule="auto"/>
        <w:contextualSpacing/>
        <w:jc w:val="both"/>
        <w:rPr>
          <w:sz w:val="20"/>
          <w:szCs w:val="20"/>
          <w:lang w:val="id-ID" w:bidi="ar-EG"/>
        </w:rPr>
      </w:pPr>
      <w:r w:rsidRPr="001E0EBC">
        <w:rPr>
          <w:i/>
          <w:iCs/>
          <w:sz w:val="20"/>
          <w:szCs w:val="20"/>
          <w:lang w:bidi="ar-EG"/>
        </w:rPr>
        <w:t>"Dunia terlaknat dan terlaknat apa-apa yang ada padanya, kecuali zikrullah dan ketaatan."</w:t>
      </w:r>
      <w:r w:rsidR="00FD38EC">
        <w:rPr>
          <w:sz w:val="20"/>
          <w:szCs w:val="20"/>
          <w:lang w:bidi="ar-EG"/>
        </w:rPr>
        <w:t xml:space="preserve"> </w:t>
      </w:r>
      <w:r w:rsidRPr="001E0EBC">
        <w:rPr>
          <w:rStyle w:val="FootnoteReference"/>
          <w:sz w:val="20"/>
          <w:szCs w:val="20"/>
          <w:lang w:bidi="ar-EG"/>
        </w:rPr>
        <w:footnoteReference w:id="9"/>
      </w:r>
    </w:p>
    <w:p w:rsidR="00FB3F2B" w:rsidRPr="005E4020" w:rsidRDefault="00FB3F2B" w:rsidP="00FB3F2B">
      <w:pPr>
        <w:spacing w:after="0" w:line="240" w:lineRule="auto"/>
        <w:contextualSpacing/>
        <w:jc w:val="both"/>
        <w:rPr>
          <w:sz w:val="20"/>
          <w:szCs w:val="20"/>
          <w:rtl/>
          <w:lang w:val="id-ID" w:bidi="ar-EG"/>
        </w:rPr>
      </w:pPr>
    </w:p>
    <w:p w:rsidR="00FB3F2B" w:rsidRPr="00160DEC" w:rsidRDefault="00FB3F2B" w:rsidP="00FB3F2B">
      <w:pPr>
        <w:spacing w:after="0" w:line="360" w:lineRule="auto"/>
        <w:ind w:firstLine="720"/>
        <w:contextualSpacing/>
        <w:jc w:val="both"/>
        <w:rPr>
          <w:sz w:val="20"/>
          <w:szCs w:val="20"/>
          <w:lang w:val="en-US" w:bidi="ar-EG"/>
        </w:rPr>
      </w:pPr>
      <w:r w:rsidRPr="001E0EBC">
        <w:rPr>
          <w:sz w:val="20"/>
          <w:szCs w:val="20"/>
          <w:lang w:bidi="ar-EG"/>
        </w:rPr>
        <w:t xml:space="preserve">Syaikh Ibnu Sa'di berkata menjelaskan pentingnya macam tauhid </w:t>
      </w:r>
      <w:r w:rsidRPr="005309DE">
        <w:rPr>
          <w:color w:val="000000"/>
          <w:sz w:val="20"/>
          <w:szCs w:val="20"/>
          <w:lang w:bidi="ar-EG"/>
        </w:rPr>
        <w:t>ini, "</w:t>
      </w:r>
      <w:r w:rsidRPr="005309DE">
        <w:rPr>
          <w:color w:val="000000"/>
          <w:sz w:val="20"/>
          <w:szCs w:val="20"/>
          <w:lang w:val="id-ID" w:bidi="ar-EG"/>
        </w:rPr>
        <w:t>Tauhid</w:t>
      </w:r>
      <w:r w:rsidRPr="005309DE">
        <w:rPr>
          <w:color w:val="000000"/>
          <w:sz w:val="20"/>
          <w:szCs w:val="20"/>
          <w:lang w:bidi="ar-EG"/>
        </w:rPr>
        <w:t xml:space="preserve"> ini adalah asal yang paling agung secara mutlak, paling lengkap, paling utama, </w:t>
      </w:r>
      <w:r w:rsidRPr="005309DE">
        <w:rPr>
          <w:color w:val="000000"/>
          <w:sz w:val="20"/>
          <w:szCs w:val="20"/>
          <w:lang w:val="id-ID" w:bidi="ar-EG"/>
        </w:rPr>
        <w:t xml:space="preserve">dan </w:t>
      </w:r>
      <w:r w:rsidRPr="005309DE">
        <w:rPr>
          <w:color w:val="000000"/>
          <w:sz w:val="20"/>
          <w:szCs w:val="20"/>
          <w:lang w:bidi="ar-EG"/>
        </w:rPr>
        <w:t xml:space="preserve">paling wajib, demi memperbaiki manusia. </w:t>
      </w:r>
      <w:r w:rsidRPr="00160DEC">
        <w:rPr>
          <w:color w:val="000000"/>
          <w:sz w:val="20"/>
          <w:szCs w:val="20"/>
          <w:lang w:val="en-US" w:bidi="ar-EG"/>
        </w:rPr>
        <w:t>Karenanyalah</w:t>
      </w:r>
      <w:r w:rsidRPr="00160DEC">
        <w:rPr>
          <w:sz w:val="20"/>
          <w:szCs w:val="20"/>
          <w:lang w:val="en-US" w:bidi="ar-EG"/>
        </w:rPr>
        <w:t xml:space="preserve"> </w:t>
      </w:r>
      <w:proofErr w:type="gramStart"/>
      <w:r w:rsidRPr="00160DEC">
        <w:rPr>
          <w:sz w:val="20"/>
          <w:szCs w:val="20"/>
          <w:lang w:val="en-US" w:bidi="ar-EG"/>
        </w:rPr>
        <w:t>jin</w:t>
      </w:r>
      <w:proofErr w:type="gramEnd"/>
      <w:r w:rsidRPr="00160DEC">
        <w:rPr>
          <w:sz w:val="20"/>
          <w:szCs w:val="20"/>
          <w:lang w:val="en-US" w:bidi="ar-EG"/>
        </w:rPr>
        <w:t xml:space="preserve">, manusia dan makluk lain diciptakan. </w:t>
      </w:r>
      <w:proofErr w:type="gramStart"/>
      <w:r w:rsidRPr="00160DEC">
        <w:rPr>
          <w:sz w:val="20"/>
          <w:szCs w:val="20"/>
          <w:lang w:val="en-US" w:bidi="ar-EG"/>
        </w:rPr>
        <w:t>Di</w:t>
      </w:r>
      <w:r>
        <w:rPr>
          <w:sz w:val="20"/>
          <w:szCs w:val="20"/>
          <w:lang w:val="id-ID" w:bidi="ar-EG"/>
        </w:rPr>
        <w:t>wajib</w:t>
      </w:r>
      <w:r w:rsidRPr="00160DEC">
        <w:rPr>
          <w:sz w:val="20"/>
          <w:szCs w:val="20"/>
          <w:lang w:val="en-US" w:bidi="ar-EG"/>
        </w:rPr>
        <w:t>kan untuk menegakkannyasyariat.</w:t>
      </w:r>
      <w:proofErr w:type="gramEnd"/>
      <w:r w:rsidRPr="00160DEC">
        <w:rPr>
          <w:sz w:val="20"/>
          <w:szCs w:val="20"/>
          <w:lang w:val="en-US" w:bidi="ar-EG"/>
        </w:rPr>
        <w:t xml:space="preserve"> </w:t>
      </w:r>
      <w:proofErr w:type="gramStart"/>
      <w:r w:rsidRPr="00160DEC">
        <w:rPr>
          <w:sz w:val="20"/>
          <w:szCs w:val="20"/>
          <w:lang w:val="en-US" w:bidi="ar-EG"/>
        </w:rPr>
        <w:t>Keberadaannya membuat baik dan ketiadaannya menjadikan rusak.</w:t>
      </w:r>
      <w:proofErr w:type="gramEnd"/>
      <w:r w:rsidRPr="00160DEC">
        <w:rPr>
          <w:sz w:val="20"/>
          <w:szCs w:val="20"/>
          <w:lang w:val="en-US" w:bidi="ar-EG"/>
        </w:rPr>
        <w:t xml:space="preserve"> </w:t>
      </w:r>
      <w:proofErr w:type="gramStart"/>
      <w:r w:rsidRPr="00160DEC">
        <w:rPr>
          <w:sz w:val="20"/>
          <w:szCs w:val="20"/>
          <w:lang w:val="en-US" w:bidi="ar-EG"/>
        </w:rPr>
        <w:t>Seluruh ayat-ayat al-Quran berisi perintah untuk menunaikan hak tauhid ini, melarang dari kebalikannya, menegakkan hujah atasnya, menjelas</w:t>
      </w:r>
      <w:r>
        <w:rPr>
          <w:sz w:val="20"/>
          <w:szCs w:val="20"/>
          <w:lang w:val="id-ID" w:bidi="ar-EG"/>
        </w:rPr>
        <w:t>k</w:t>
      </w:r>
      <w:r w:rsidRPr="00160DEC">
        <w:rPr>
          <w:sz w:val="20"/>
          <w:szCs w:val="20"/>
          <w:lang w:val="en-US" w:bidi="ar-EG"/>
        </w:rPr>
        <w:t xml:space="preserve">an mengenai balasan bagi </w:t>
      </w:r>
      <w:r w:rsidRPr="00160DEC">
        <w:rPr>
          <w:sz w:val="20"/>
          <w:szCs w:val="20"/>
          <w:lang w:val="en-US" w:bidi="ar-EG"/>
        </w:rPr>
        <w:lastRenderedPageBreak/>
        <w:t>pelakunya di dunia dan akhirat atau mengklasifikasi antara mereka dengan orang-orang musyrik."</w:t>
      </w:r>
      <w:proofErr w:type="gramEnd"/>
      <w:r w:rsidRPr="001E0EBC">
        <w:rPr>
          <w:rStyle w:val="FootnoteReference"/>
          <w:sz w:val="20"/>
          <w:szCs w:val="20"/>
          <w:lang w:bidi="ar-EG"/>
        </w:rPr>
        <w:footnoteReference w:id="10"/>
      </w:r>
    </w:p>
    <w:p w:rsidR="00FB3F2B" w:rsidRDefault="00FB3F2B" w:rsidP="006A5FBA">
      <w:pPr>
        <w:spacing w:after="0" w:line="360" w:lineRule="auto"/>
        <w:ind w:firstLine="720"/>
        <w:contextualSpacing/>
        <w:jc w:val="both"/>
        <w:rPr>
          <w:lang w:val="id-ID"/>
        </w:rPr>
      </w:pPr>
      <w:r w:rsidRPr="00160DEC">
        <w:rPr>
          <w:sz w:val="20"/>
          <w:szCs w:val="20"/>
          <w:lang w:val="en-US" w:bidi="ar-EG"/>
        </w:rPr>
        <w:t xml:space="preserve">Yang juga menunjukkan </w:t>
      </w:r>
      <w:proofErr w:type="gramStart"/>
      <w:r w:rsidRPr="00160DEC">
        <w:rPr>
          <w:sz w:val="20"/>
          <w:szCs w:val="20"/>
          <w:lang w:val="en-US" w:bidi="ar-EG"/>
        </w:rPr>
        <w:t>akan</w:t>
      </w:r>
      <w:proofErr w:type="gramEnd"/>
      <w:r w:rsidRPr="00160DEC">
        <w:rPr>
          <w:sz w:val="20"/>
          <w:szCs w:val="20"/>
          <w:lang w:val="en-US" w:bidi="ar-EG"/>
        </w:rPr>
        <w:t xml:space="preserve"> pentingnya </w:t>
      </w:r>
      <w:r w:rsidRPr="00160DEC">
        <w:rPr>
          <w:i/>
          <w:iCs/>
          <w:sz w:val="20"/>
          <w:szCs w:val="20"/>
          <w:lang w:val="en-US" w:bidi="ar-EG"/>
        </w:rPr>
        <w:t>tauhid uluhiah</w:t>
      </w:r>
      <w:r w:rsidRPr="00160DEC">
        <w:rPr>
          <w:sz w:val="20"/>
          <w:szCs w:val="20"/>
          <w:lang w:val="en-US" w:bidi="ar-EG"/>
        </w:rPr>
        <w:t xml:space="preserve">, bahwa </w:t>
      </w:r>
      <w:r w:rsidRPr="00160DEC">
        <w:rPr>
          <w:color w:val="000000"/>
          <w:sz w:val="20"/>
          <w:szCs w:val="20"/>
          <w:lang w:val="en-US" w:bidi="ar-EG"/>
        </w:rPr>
        <w:t xml:space="preserve">diterimanya amal </w:t>
      </w:r>
      <w:r w:rsidRPr="005309DE">
        <w:rPr>
          <w:color w:val="000000"/>
          <w:sz w:val="20"/>
          <w:szCs w:val="20"/>
          <w:lang w:val="id-ID" w:bidi="ar-EG"/>
        </w:rPr>
        <w:t>bergantung</w:t>
      </w:r>
      <w:r w:rsidRPr="00160DEC">
        <w:rPr>
          <w:color w:val="000000"/>
          <w:sz w:val="20"/>
          <w:szCs w:val="20"/>
          <w:lang w:val="en-US" w:bidi="ar-EG"/>
        </w:rPr>
        <w:t xml:space="preserve"> padanya. </w:t>
      </w:r>
      <w:proofErr w:type="gramStart"/>
      <w:r w:rsidRPr="00160DEC">
        <w:rPr>
          <w:color w:val="000000"/>
          <w:sz w:val="20"/>
          <w:szCs w:val="20"/>
          <w:lang w:val="en-US" w:bidi="ar-EG"/>
        </w:rPr>
        <w:t>Ia</w:t>
      </w:r>
      <w:proofErr w:type="gramEnd"/>
      <w:r w:rsidRPr="00160DEC">
        <w:rPr>
          <w:color w:val="000000"/>
          <w:sz w:val="20"/>
          <w:szCs w:val="20"/>
          <w:lang w:val="en-US" w:bidi="ar-EG"/>
        </w:rPr>
        <w:t xml:space="preserve"> mengandung seluruh macam</w:t>
      </w:r>
      <w:r w:rsidRPr="00160DEC">
        <w:rPr>
          <w:sz w:val="20"/>
          <w:szCs w:val="20"/>
          <w:lang w:val="en-US" w:bidi="ar-EG"/>
        </w:rPr>
        <w:t xml:space="preserve"> (jenis) tauhid dan semuanya masuk ke dalamnya. </w:t>
      </w:r>
      <w:proofErr w:type="gramStart"/>
      <w:r w:rsidRPr="00160DEC">
        <w:rPr>
          <w:sz w:val="20"/>
          <w:szCs w:val="20"/>
          <w:lang w:val="en-US" w:bidi="ar-EG"/>
        </w:rPr>
        <w:t xml:space="preserve">Siapa yang meyakininya berarti dia telah meyakini juga </w:t>
      </w:r>
      <w:r w:rsidRPr="00160DEC">
        <w:rPr>
          <w:i/>
          <w:iCs/>
          <w:sz w:val="20"/>
          <w:szCs w:val="20"/>
          <w:lang w:val="en-US" w:bidi="ar-EG"/>
        </w:rPr>
        <w:t xml:space="preserve">tauhid rububiah </w:t>
      </w:r>
      <w:r w:rsidRPr="00160DEC">
        <w:rPr>
          <w:sz w:val="20"/>
          <w:szCs w:val="20"/>
          <w:lang w:val="en-US" w:bidi="ar-EG"/>
        </w:rPr>
        <w:t>dan asma wasifat.</w:t>
      </w:r>
      <w:proofErr w:type="gramEnd"/>
      <w:r w:rsidRPr="00160DEC">
        <w:rPr>
          <w:sz w:val="20"/>
          <w:szCs w:val="20"/>
          <w:lang w:val="en-US" w:bidi="ar-EG"/>
        </w:rPr>
        <w:t xml:space="preserve"> </w:t>
      </w:r>
      <w:proofErr w:type="gramStart"/>
      <w:r w:rsidRPr="00160DEC">
        <w:rPr>
          <w:sz w:val="20"/>
          <w:szCs w:val="20"/>
          <w:lang w:val="en-US" w:bidi="ar-EG"/>
        </w:rPr>
        <w:t>Siapa yang mencukupkan dengan selainnya, belum masuk ke dalam agama Islam.</w:t>
      </w:r>
      <w:bookmarkStart w:id="9" w:name="_Toc378380234"/>
      <w:proofErr w:type="gramEnd"/>
      <w:r w:rsidR="006A5FBA">
        <w:rPr>
          <w:lang w:val="id-ID"/>
        </w:rPr>
        <w:t xml:space="preserve"> </w:t>
      </w:r>
    </w:p>
    <w:p w:rsidR="00FB3F2B" w:rsidRPr="00F425C9" w:rsidRDefault="00FB3F2B" w:rsidP="00525291">
      <w:pPr>
        <w:pStyle w:val="2"/>
        <w:rPr>
          <w:lang w:val="id-ID"/>
        </w:rPr>
      </w:pPr>
      <w:bookmarkStart w:id="10" w:name="_Toc468619410"/>
      <w:r w:rsidRPr="00F425C9">
        <w:rPr>
          <w:lang w:val="id-ID"/>
        </w:rPr>
        <w:t>Dalil-Dalil Tahuhid Uluhiah</w:t>
      </w:r>
      <w:bookmarkEnd w:id="9"/>
      <w:bookmarkEnd w:id="10"/>
    </w:p>
    <w:p w:rsidR="00FB3F2B" w:rsidRPr="00160DEC" w:rsidRDefault="00FB3F2B" w:rsidP="00FB3F2B">
      <w:pPr>
        <w:spacing w:after="0" w:line="360" w:lineRule="auto"/>
        <w:ind w:firstLine="720"/>
        <w:contextualSpacing/>
        <w:jc w:val="both"/>
        <w:rPr>
          <w:sz w:val="20"/>
          <w:szCs w:val="20"/>
          <w:lang w:val="id-ID" w:bidi="ar-EG"/>
        </w:rPr>
      </w:pPr>
      <w:r w:rsidRPr="00160DEC">
        <w:rPr>
          <w:sz w:val="20"/>
          <w:szCs w:val="20"/>
          <w:lang w:val="id-ID" w:bidi="ar-EG"/>
        </w:rPr>
        <w:t xml:space="preserve">Nampak sekali dalil-dalil dari al-Quran dan Hadis, dan beragam indikasi mengenai wajibnya mengesakan Allah </w:t>
      </w:r>
      <w:r>
        <w:rPr>
          <w:i/>
          <w:sz w:val="20"/>
          <w:szCs w:val="20"/>
          <w:lang w:val="id-ID" w:bidi="ar-EG"/>
        </w:rPr>
        <w:t xml:space="preserve">Shubhanahu wa ta’alla </w:t>
      </w:r>
      <w:r w:rsidRPr="00160DEC">
        <w:rPr>
          <w:sz w:val="20"/>
          <w:szCs w:val="20"/>
          <w:lang w:val="id-ID" w:bidi="ar-EG"/>
        </w:rPr>
        <w:t xml:space="preserve">dalam ibadah. Terkadang datang dengan nas al-Quran yang memerintahkan untuk mentauhidkan (mengesakan) </w:t>
      </w:r>
      <w:r>
        <w:rPr>
          <w:sz w:val="20"/>
          <w:szCs w:val="20"/>
          <w:lang w:val="id-ID" w:bidi="ar-EG"/>
        </w:rPr>
        <w:t>-Nya</w:t>
      </w:r>
      <w:r w:rsidRPr="00160DEC">
        <w:rPr>
          <w:sz w:val="20"/>
          <w:szCs w:val="20"/>
          <w:lang w:val="id-ID" w:bidi="ar-EG"/>
        </w:rPr>
        <w:t xml:space="preserve"> dengan perintah langsung, terkadang datang menjelaskan tujuan penciptaan jin dan manusia, terkadang datang menjelaskan tujuan diutusnya rasul dan diturunkannya kitab-kitab suci, terkadang datang sebagai peringatan menyelisihinya, terkadang datang menjelaskan pahala mereka yang mengamalkannya di dunia dan akhirat, terkadang menjelaskan balasan bagi yang meninggalkan, tidak memedulikan, menjaga jarak dan memeranginya.</w:t>
      </w:r>
    </w:p>
    <w:p w:rsidR="00FB3F2B" w:rsidRDefault="00FB3F2B" w:rsidP="00FB3F2B">
      <w:pPr>
        <w:spacing w:after="0" w:line="360" w:lineRule="auto"/>
        <w:ind w:firstLine="720"/>
        <w:contextualSpacing/>
        <w:jc w:val="both"/>
        <w:rPr>
          <w:sz w:val="20"/>
          <w:szCs w:val="20"/>
          <w:lang w:val="id-ID" w:bidi="ar-EG"/>
        </w:rPr>
      </w:pPr>
      <w:r w:rsidRPr="00160DEC">
        <w:rPr>
          <w:sz w:val="20"/>
          <w:szCs w:val="20"/>
          <w:lang w:val="id-ID" w:bidi="ar-EG"/>
        </w:rPr>
        <w:lastRenderedPageBreak/>
        <w:t xml:space="preserve">Di antara dalil-dalil al-Quran dan Hadis mengenai adanya pengesaan Allah </w:t>
      </w:r>
      <w:r>
        <w:rPr>
          <w:i/>
          <w:sz w:val="20"/>
          <w:szCs w:val="20"/>
          <w:lang w:val="id-ID" w:bidi="ar-EG"/>
        </w:rPr>
        <w:t xml:space="preserve">Shubhanahu wa ta’alla </w:t>
      </w:r>
      <w:r w:rsidRPr="00160DEC">
        <w:rPr>
          <w:sz w:val="20"/>
          <w:szCs w:val="20"/>
          <w:lang w:val="id-ID" w:bidi="ar-EG"/>
        </w:rPr>
        <w:t xml:space="preserve">dalam beribadah. </w:t>
      </w:r>
      <w:r w:rsidRPr="001E0EBC">
        <w:rPr>
          <w:sz w:val="20"/>
          <w:szCs w:val="20"/>
          <w:lang w:bidi="ar-EG"/>
        </w:rPr>
        <w:t>Firman Allah -</w:t>
      </w:r>
      <w:r w:rsidRPr="001E0EBC">
        <w:rPr>
          <w:i/>
          <w:iCs/>
          <w:sz w:val="20"/>
          <w:szCs w:val="20"/>
          <w:lang w:bidi="ar-EG"/>
        </w:rPr>
        <w:t>ta’ala</w:t>
      </w:r>
      <w:r w:rsidRPr="001E0EBC">
        <w:rPr>
          <w:sz w:val="20"/>
          <w:szCs w:val="20"/>
          <w:lang w:bidi="ar-EG"/>
        </w:rPr>
        <w:t>-,</w:t>
      </w:r>
    </w:p>
    <w:p w:rsidR="00FB3F2B" w:rsidRDefault="00FB3F2B" w:rsidP="00FB3F2B">
      <w:pPr>
        <w:spacing w:after="0" w:line="360" w:lineRule="auto"/>
        <w:ind w:firstLine="720"/>
        <w:contextualSpacing/>
        <w:jc w:val="both"/>
        <w:rPr>
          <w:sz w:val="20"/>
          <w:szCs w:val="20"/>
          <w:lang w:val="id-ID" w:bidi="ar-EG"/>
        </w:rPr>
      </w:pPr>
    </w:p>
    <w:p w:rsidR="00FB3F2B" w:rsidRDefault="00FB3F2B" w:rsidP="00E17E15">
      <w:pPr>
        <w:bidi/>
        <w:spacing w:after="0" w:line="240" w:lineRule="auto"/>
        <w:contextualSpacing/>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يَا</w:t>
      </w:r>
      <w:r w:rsidR="00E17E15" w:rsidRPr="00F425C9">
        <w:rPr>
          <w:rStyle w:val="Char0"/>
          <w:rtl/>
        </w:rPr>
        <w:t xml:space="preserve"> </w:t>
      </w:r>
      <w:r w:rsidR="00E17E15" w:rsidRPr="00F425C9">
        <w:rPr>
          <w:rStyle w:val="Char0"/>
          <w:rFonts w:hint="eastAsia"/>
          <w:rtl/>
        </w:rPr>
        <w:t>أَيُّهَا</w:t>
      </w:r>
      <w:r w:rsidR="00E17E15" w:rsidRPr="00F425C9">
        <w:rPr>
          <w:rStyle w:val="Char0"/>
          <w:rtl/>
        </w:rPr>
        <w:t xml:space="preserve"> </w:t>
      </w:r>
      <w:r w:rsidR="00E17E15" w:rsidRPr="00F425C9">
        <w:rPr>
          <w:rStyle w:val="Char0"/>
          <w:rFonts w:hint="eastAsia"/>
          <w:rtl/>
        </w:rPr>
        <w:t>النَّاسُ</w:t>
      </w:r>
      <w:r w:rsidR="00E17E15" w:rsidRPr="00F425C9">
        <w:rPr>
          <w:rStyle w:val="Char0"/>
          <w:rtl/>
        </w:rPr>
        <w:t xml:space="preserve"> </w:t>
      </w:r>
      <w:r w:rsidR="00E17E15" w:rsidRPr="00F425C9">
        <w:rPr>
          <w:rStyle w:val="Char0"/>
          <w:rFonts w:hint="eastAsia"/>
          <w:rtl/>
        </w:rPr>
        <w:t>اعْبُدُوا</w:t>
      </w:r>
      <w:r w:rsidR="00E17E15" w:rsidRPr="00F425C9">
        <w:rPr>
          <w:rStyle w:val="Char0"/>
          <w:rtl/>
        </w:rPr>
        <w:t xml:space="preserve"> </w:t>
      </w:r>
      <w:r w:rsidR="00E17E15" w:rsidRPr="00F425C9">
        <w:rPr>
          <w:rStyle w:val="Char0"/>
          <w:rFonts w:hint="eastAsia"/>
          <w:rtl/>
        </w:rPr>
        <w:t>رَبَّكُمُ</w:t>
      </w:r>
      <w:r w:rsidR="00E17E15" w:rsidRPr="00F425C9">
        <w:rPr>
          <w:rStyle w:val="Char0"/>
          <w:rtl/>
        </w:rPr>
        <w:t xml:space="preserve"> </w:t>
      </w:r>
      <w:r w:rsidR="00E17E15" w:rsidRPr="00F425C9">
        <w:rPr>
          <w:rStyle w:val="Char0"/>
          <w:rFonts w:hint="eastAsia"/>
          <w:rtl/>
        </w:rPr>
        <w:t>الَّذِي</w:t>
      </w:r>
      <w:r w:rsidR="00E17E15" w:rsidRPr="00F425C9">
        <w:rPr>
          <w:rStyle w:val="Char0"/>
          <w:rtl/>
        </w:rPr>
        <w:t xml:space="preserve"> </w:t>
      </w:r>
      <w:r w:rsidR="00E17E15" w:rsidRPr="00F425C9">
        <w:rPr>
          <w:rStyle w:val="Char0"/>
          <w:rFonts w:hint="eastAsia"/>
          <w:rtl/>
        </w:rPr>
        <w:t>خَلَقَكُمْ</w:t>
      </w:r>
      <w:r w:rsidR="00E17E15" w:rsidRPr="00F425C9">
        <w:rPr>
          <w:rStyle w:val="Char0"/>
          <w:rtl/>
        </w:rPr>
        <w:t xml:space="preserve"> </w:t>
      </w:r>
      <w:r w:rsidR="00E17E15" w:rsidRPr="00F425C9">
        <w:rPr>
          <w:rStyle w:val="Char0"/>
          <w:rFonts w:hint="eastAsia"/>
          <w:rtl/>
        </w:rPr>
        <w:t>وَالَّذِينَ</w:t>
      </w:r>
      <w:r w:rsidR="00E17E15" w:rsidRPr="00F425C9">
        <w:rPr>
          <w:rStyle w:val="Char0"/>
          <w:rtl/>
        </w:rPr>
        <w:t xml:space="preserve"> </w:t>
      </w:r>
      <w:r w:rsidR="00E17E15" w:rsidRPr="00F425C9">
        <w:rPr>
          <w:rStyle w:val="Char0"/>
          <w:rFonts w:hint="eastAsia"/>
          <w:rtl/>
        </w:rPr>
        <w:t>مِنْ</w:t>
      </w:r>
      <w:r w:rsidR="00E17E15" w:rsidRPr="00F425C9">
        <w:rPr>
          <w:rStyle w:val="Char0"/>
          <w:rtl/>
        </w:rPr>
        <w:t xml:space="preserve"> </w:t>
      </w:r>
      <w:r w:rsidR="00E17E15" w:rsidRPr="00F425C9">
        <w:rPr>
          <w:rStyle w:val="Char0"/>
          <w:rFonts w:hint="eastAsia"/>
          <w:rtl/>
        </w:rPr>
        <w:t>قَبْلِكُمْ</w:t>
      </w:r>
      <w:r w:rsidR="00E17E15" w:rsidRPr="00F425C9">
        <w:rPr>
          <w:rStyle w:val="Char0"/>
          <w:rtl/>
        </w:rPr>
        <w:t xml:space="preserve"> </w:t>
      </w:r>
      <w:r w:rsidR="00E17E15" w:rsidRPr="00F425C9">
        <w:rPr>
          <w:rStyle w:val="Char0"/>
          <w:rFonts w:hint="eastAsia"/>
          <w:rtl/>
        </w:rPr>
        <w:t>لَعَلَّكُمْ</w:t>
      </w:r>
      <w:r w:rsidR="00E17E15" w:rsidRPr="00F425C9">
        <w:rPr>
          <w:rStyle w:val="Char0"/>
          <w:rtl/>
        </w:rPr>
        <w:t xml:space="preserve"> </w:t>
      </w:r>
      <w:r w:rsidR="00E17E15" w:rsidRPr="00F425C9">
        <w:rPr>
          <w:rStyle w:val="Char0"/>
          <w:rFonts w:hint="eastAsia"/>
          <w:rtl/>
        </w:rPr>
        <w:t>تَتَّقُونَ</w:t>
      </w:r>
      <w:r w:rsidR="00E17E15" w:rsidRPr="00F425C9">
        <w:rPr>
          <w:rStyle w:val="Char0"/>
          <w:rtl/>
        </w:rPr>
        <w:t>٢١</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البقرة</w:t>
      </w:r>
      <w:r w:rsidR="00E17E15" w:rsidRPr="00F425C9">
        <w:rPr>
          <w:rStyle w:val="Char1"/>
          <w:rtl/>
        </w:rPr>
        <w:t>: 21]</w:t>
      </w:r>
      <w:r w:rsidRPr="000844A9">
        <w:rPr>
          <w:rFonts w:ascii="KFGQPC Uthman Taha Naskh" w:cs="KFGQPC Uthman Taha Naskh"/>
          <w:color w:val="006600"/>
          <w:sz w:val="24"/>
          <w:szCs w:val="24"/>
          <w:rtl/>
          <w:lang w:val="en-US" w:bidi="ar-EG"/>
        </w:rPr>
        <w:t xml:space="preserve"> </w:t>
      </w:r>
    </w:p>
    <w:p w:rsidR="00FB3F2B" w:rsidRPr="005309DE" w:rsidRDefault="00FB3F2B" w:rsidP="00FB3F2B">
      <w:pPr>
        <w:spacing w:after="0" w:line="240" w:lineRule="auto"/>
        <w:contextualSpacing/>
        <w:jc w:val="both"/>
        <w:rPr>
          <w:rFonts w:cs="Calibri"/>
          <w:sz w:val="20"/>
          <w:szCs w:val="20"/>
          <w:rtl/>
          <w:lang w:bidi="ar-EG"/>
        </w:rPr>
      </w:pPr>
      <w:r w:rsidRPr="005309DE">
        <w:rPr>
          <w:rFonts w:cs="Calibri"/>
          <w:i/>
          <w:iCs/>
          <w:sz w:val="20"/>
          <w:szCs w:val="20"/>
          <w:lang w:bidi="ar-EG"/>
        </w:rPr>
        <w:t>"Hai manusia, sembahlah Tuhan-mu yang telah menciptakanmu dan orang-orang yang sebelummu, agar kamu bertakwa."</w:t>
      </w:r>
      <w:r w:rsidRPr="005309DE">
        <w:rPr>
          <w:rFonts w:cs="Calibri"/>
          <w:sz w:val="20"/>
          <w:szCs w:val="20"/>
          <w:lang w:bidi="ar-EG"/>
        </w:rPr>
        <w:t xml:space="preserve"> (QS.al-Baqarah:21) </w:t>
      </w:r>
    </w:p>
    <w:p w:rsidR="00FB3F2B"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contextualSpacing/>
        <w:jc w:val="both"/>
        <w:rPr>
          <w:i/>
          <w:iCs/>
          <w:sz w:val="20"/>
          <w:szCs w:val="20"/>
          <w:lang w:val="id-ID" w:bidi="ar-EG"/>
        </w:rPr>
      </w:pPr>
      <w:r w:rsidRPr="001E0EBC">
        <w:rPr>
          <w:sz w:val="20"/>
          <w:szCs w:val="20"/>
          <w:lang w:bidi="ar-EG"/>
        </w:rPr>
        <w:t>Firman</w:t>
      </w:r>
      <w:r>
        <w:rPr>
          <w:sz w:val="20"/>
          <w:szCs w:val="20"/>
          <w:lang w:val="id-ID" w:bidi="ar-EG"/>
        </w:rPr>
        <w:t xml:space="preserve"> –</w:t>
      </w:r>
      <w:r>
        <w:rPr>
          <w:sz w:val="20"/>
          <w:szCs w:val="20"/>
          <w:lang w:bidi="ar-EG"/>
        </w:rPr>
        <w:t>Nya</w:t>
      </w:r>
      <w:r>
        <w:rPr>
          <w:sz w:val="20"/>
          <w:szCs w:val="20"/>
          <w:lang w:val="id-ID" w:bidi="ar-EG"/>
        </w:rPr>
        <w:t>:</w:t>
      </w:r>
    </w:p>
    <w:p w:rsidR="00FB3F2B" w:rsidRDefault="00FB3F2B" w:rsidP="00FB3F2B">
      <w:pPr>
        <w:spacing w:after="0" w:line="360" w:lineRule="auto"/>
        <w:contextualSpacing/>
        <w:jc w:val="both"/>
        <w:rPr>
          <w:i/>
          <w:iCs/>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فَاعْبُدْهُ</w:t>
      </w:r>
      <w:r w:rsidR="00E17E15" w:rsidRPr="00F425C9">
        <w:rPr>
          <w:rStyle w:val="Char0"/>
          <w:rtl/>
        </w:rPr>
        <w:t xml:space="preserve"> </w:t>
      </w:r>
      <w:r w:rsidR="00E17E15" w:rsidRPr="00F425C9">
        <w:rPr>
          <w:rStyle w:val="Char0"/>
          <w:rFonts w:hint="eastAsia"/>
          <w:rtl/>
        </w:rPr>
        <w:t>وَتَوَكَّلْ</w:t>
      </w:r>
      <w:r w:rsidR="00E17E15" w:rsidRPr="00F425C9">
        <w:rPr>
          <w:rStyle w:val="Char0"/>
          <w:rtl/>
        </w:rPr>
        <w:t xml:space="preserve"> </w:t>
      </w:r>
      <w:r w:rsidR="00E17E15" w:rsidRPr="00F425C9">
        <w:rPr>
          <w:rStyle w:val="Char0"/>
          <w:rFonts w:hint="eastAsia"/>
          <w:rtl/>
        </w:rPr>
        <w:t>عَلَيْهِ</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هود</w:t>
      </w:r>
      <w:r w:rsidR="00E17E15" w:rsidRPr="00F425C9">
        <w:rPr>
          <w:rStyle w:val="Char1"/>
          <w:rtl/>
        </w:rPr>
        <w:t>: 123]</w:t>
      </w:r>
      <w:r w:rsidRPr="000844A9">
        <w:rPr>
          <w:rFonts w:ascii="KFGQPC Uthman Taha Naskh" w:cs="KFGQPC Uthman Taha Naskh"/>
          <w:color w:val="006600"/>
          <w:sz w:val="24"/>
          <w:szCs w:val="24"/>
          <w:rtl/>
          <w:lang w:val="en-US" w:bidi="ar-EG"/>
        </w:rPr>
        <w:t xml:space="preserve"> </w:t>
      </w:r>
    </w:p>
    <w:p w:rsidR="00FB3F2B" w:rsidRPr="005309DE" w:rsidRDefault="00FB3F2B" w:rsidP="00FB3F2B">
      <w:pPr>
        <w:spacing w:after="0" w:line="360" w:lineRule="auto"/>
        <w:contextualSpacing/>
        <w:jc w:val="both"/>
        <w:rPr>
          <w:rFonts w:cs="Calibri"/>
          <w:sz w:val="20"/>
          <w:szCs w:val="20"/>
          <w:rtl/>
          <w:lang w:bidi="ar-EG"/>
        </w:rPr>
      </w:pPr>
      <w:r w:rsidRPr="00160DEC">
        <w:rPr>
          <w:rFonts w:cs="Calibri"/>
          <w:i/>
          <w:iCs/>
          <w:sz w:val="20"/>
          <w:szCs w:val="20"/>
          <w:lang w:val="en-US" w:bidi="ar-EG"/>
        </w:rPr>
        <w:t xml:space="preserve">"…Maka sembahlah Dia, dan bertawakkallah kepada-Nya…" </w:t>
      </w:r>
      <w:r w:rsidRPr="005309DE">
        <w:rPr>
          <w:rFonts w:cs="Calibri"/>
          <w:sz w:val="20"/>
          <w:szCs w:val="20"/>
          <w:lang w:bidi="ar-EG"/>
        </w:rPr>
        <w:t xml:space="preserve">(QS.Hud:123) </w:t>
      </w:r>
    </w:p>
    <w:p w:rsidR="00FB3F2B"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contextualSpacing/>
        <w:jc w:val="both"/>
        <w:rPr>
          <w:sz w:val="20"/>
          <w:szCs w:val="20"/>
          <w:lang w:val="id-ID" w:bidi="ar-EG"/>
        </w:rPr>
      </w:pPr>
      <w:r w:rsidRPr="001E0EBC">
        <w:rPr>
          <w:sz w:val="20"/>
          <w:szCs w:val="20"/>
          <w:lang w:bidi="ar-EG"/>
        </w:rPr>
        <w:t>Firman</w:t>
      </w:r>
      <w:r>
        <w:rPr>
          <w:sz w:val="20"/>
          <w:szCs w:val="20"/>
          <w:lang w:val="id-ID" w:bidi="ar-EG"/>
        </w:rPr>
        <w:t xml:space="preserve"> -</w:t>
      </w:r>
      <w:r w:rsidRPr="001E0EBC">
        <w:rPr>
          <w:sz w:val="20"/>
          <w:szCs w:val="20"/>
          <w:lang w:bidi="ar-EG"/>
        </w:rPr>
        <w:t>Nya</w:t>
      </w:r>
      <w:r>
        <w:rPr>
          <w:sz w:val="20"/>
          <w:szCs w:val="20"/>
          <w:lang w:val="id-ID" w:bidi="ar-EG"/>
        </w:rPr>
        <w:t>:</w:t>
      </w: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فَلْيَعْبُدُوا</w:t>
      </w:r>
      <w:r w:rsidR="00E17E15" w:rsidRPr="00F425C9">
        <w:rPr>
          <w:rStyle w:val="Char0"/>
          <w:rtl/>
        </w:rPr>
        <w:t xml:space="preserve"> </w:t>
      </w:r>
      <w:r w:rsidR="00E17E15" w:rsidRPr="00F425C9">
        <w:rPr>
          <w:rStyle w:val="Char0"/>
          <w:rFonts w:hint="eastAsia"/>
          <w:rtl/>
        </w:rPr>
        <w:t>رَبَّ</w:t>
      </w:r>
      <w:r w:rsidR="00E17E15" w:rsidRPr="00F425C9">
        <w:rPr>
          <w:rStyle w:val="Char0"/>
          <w:rtl/>
        </w:rPr>
        <w:t xml:space="preserve"> </w:t>
      </w:r>
      <w:r w:rsidR="00E17E15" w:rsidRPr="00F425C9">
        <w:rPr>
          <w:rStyle w:val="Char0"/>
          <w:rFonts w:hint="eastAsia"/>
          <w:rtl/>
        </w:rPr>
        <w:t>هَذَا</w:t>
      </w:r>
      <w:r w:rsidR="00E17E15" w:rsidRPr="00F425C9">
        <w:rPr>
          <w:rStyle w:val="Char0"/>
          <w:rtl/>
        </w:rPr>
        <w:t xml:space="preserve"> </w:t>
      </w:r>
      <w:r w:rsidR="00E17E15" w:rsidRPr="00F425C9">
        <w:rPr>
          <w:rStyle w:val="Char0"/>
          <w:rFonts w:hint="eastAsia"/>
          <w:rtl/>
        </w:rPr>
        <w:t>الْبَيْتِ</w:t>
      </w:r>
      <w:r w:rsidR="00E17E15" w:rsidRPr="00F425C9">
        <w:rPr>
          <w:rStyle w:val="Char0"/>
          <w:rtl/>
        </w:rPr>
        <w:t>٣</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قريش</w:t>
      </w:r>
      <w:r w:rsidR="00E17E15" w:rsidRPr="00F425C9">
        <w:rPr>
          <w:rStyle w:val="Char1"/>
          <w:rtl/>
        </w:rPr>
        <w:t>: 3]</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proofErr w:type="gramStart"/>
      <w:r w:rsidRPr="00160DEC">
        <w:rPr>
          <w:rFonts w:cs="Calibri"/>
          <w:i/>
          <w:iCs/>
          <w:sz w:val="20"/>
          <w:szCs w:val="20"/>
          <w:lang w:val="en-US" w:bidi="ar-EG"/>
        </w:rPr>
        <w:t>"Maka hendaklah mereka menyembah Tuhan, Pemilik rumah ini (Ka'bah)."</w:t>
      </w:r>
      <w:proofErr w:type="gramEnd"/>
      <w:r w:rsidRPr="00160DEC">
        <w:rPr>
          <w:rFonts w:cs="Calibri"/>
          <w:sz w:val="20"/>
          <w:szCs w:val="20"/>
          <w:lang w:val="en-US" w:bidi="ar-EG"/>
        </w:rPr>
        <w:t xml:space="preserve"> </w:t>
      </w:r>
      <w:r w:rsidRPr="00181D9F">
        <w:rPr>
          <w:rFonts w:cs="Calibri"/>
          <w:sz w:val="20"/>
          <w:szCs w:val="20"/>
          <w:lang w:bidi="ar-EG"/>
        </w:rPr>
        <w:t xml:space="preserve">(QS.Quraisy:3) </w:t>
      </w:r>
    </w:p>
    <w:p w:rsidR="00FB3F2B" w:rsidRDefault="00FB3F2B" w:rsidP="00FB3F2B">
      <w:pPr>
        <w:spacing w:after="0" w:line="360" w:lineRule="auto"/>
        <w:contextualSpacing/>
        <w:jc w:val="both"/>
        <w:rPr>
          <w:rFonts w:ascii="Garamond" w:hAnsi="Garamond"/>
          <w:sz w:val="20"/>
          <w:szCs w:val="20"/>
          <w:rtl/>
          <w:lang w:val="id-ID" w:bidi="ar-EG"/>
        </w:rPr>
      </w:pPr>
    </w:p>
    <w:p w:rsidR="00FB3F2B" w:rsidRDefault="00FB3F2B" w:rsidP="00FB3F2B">
      <w:pPr>
        <w:spacing w:after="0" w:line="360" w:lineRule="auto"/>
        <w:contextualSpacing/>
        <w:jc w:val="both"/>
        <w:rPr>
          <w:sz w:val="20"/>
          <w:szCs w:val="20"/>
          <w:lang w:val="id-ID" w:bidi="ar-EG"/>
        </w:rPr>
      </w:pPr>
      <w:r>
        <w:rPr>
          <w:sz w:val="20"/>
          <w:szCs w:val="20"/>
          <w:lang w:bidi="ar-EG"/>
        </w:rPr>
        <w:t>Firman -Nya:</w:t>
      </w:r>
    </w:p>
    <w:p w:rsidR="00FB3F2B" w:rsidRDefault="00FB3F2B" w:rsidP="00FB3F2B">
      <w:pPr>
        <w:spacing w:after="0" w:line="360" w:lineRule="auto"/>
        <w:ind w:firstLine="720"/>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وَاعْبُدُوا</w:t>
      </w:r>
      <w:r w:rsidR="00E17E15" w:rsidRPr="00F425C9">
        <w:rPr>
          <w:rStyle w:val="Char0"/>
          <w:rtl/>
        </w:rPr>
        <w:t xml:space="preserve"> </w:t>
      </w:r>
      <w:r w:rsidR="00E17E15" w:rsidRPr="00F425C9">
        <w:rPr>
          <w:rStyle w:val="Char0"/>
          <w:rFonts w:hint="eastAsia"/>
          <w:rtl/>
        </w:rPr>
        <w:t>اللَّهَ</w:t>
      </w:r>
      <w:r w:rsidR="00E17E15" w:rsidRPr="00F425C9">
        <w:rPr>
          <w:rStyle w:val="Char0"/>
          <w:rtl/>
        </w:rPr>
        <w:t xml:space="preserve"> </w:t>
      </w:r>
      <w:r w:rsidR="00E17E15" w:rsidRPr="00F425C9">
        <w:rPr>
          <w:rStyle w:val="Char0"/>
          <w:rFonts w:hint="eastAsia"/>
          <w:rtl/>
        </w:rPr>
        <w:t>وَلَا</w:t>
      </w:r>
      <w:r w:rsidR="00E17E15" w:rsidRPr="00F425C9">
        <w:rPr>
          <w:rStyle w:val="Char0"/>
          <w:rtl/>
        </w:rPr>
        <w:t xml:space="preserve"> </w:t>
      </w:r>
      <w:r w:rsidR="00E17E15" w:rsidRPr="00F425C9">
        <w:rPr>
          <w:rStyle w:val="Char0"/>
          <w:rFonts w:hint="eastAsia"/>
          <w:rtl/>
        </w:rPr>
        <w:t>تُشْرِكُوا</w:t>
      </w:r>
      <w:r w:rsidR="00E17E15" w:rsidRPr="00F425C9">
        <w:rPr>
          <w:rStyle w:val="Char0"/>
          <w:rtl/>
        </w:rPr>
        <w:t xml:space="preserve"> </w:t>
      </w:r>
      <w:r w:rsidR="00E17E15" w:rsidRPr="00F425C9">
        <w:rPr>
          <w:rStyle w:val="Char0"/>
          <w:rFonts w:hint="eastAsia"/>
          <w:rtl/>
        </w:rPr>
        <w:t>بِهِ</w:t>
      </w:r>
      <w:r w:rsidR="00E17E15" w:rsidRPr="00F425C9">
        <w:rPr>
          <w:rStyle w:val="Char0"/>
          <w:rtl/>
        </w:rPr>
        <w:t xml:space="preserve"> </w:t>
      </w:r>
      <w:r w:rsidR="00E17E15" w:rsidRPr="00F425C9">
        <w:rPr>
          <w:rStyle w:val="Char0"/>
          <w:rFonts w:hint="eastAsia"/>
          <w:rtl/>
        </w:rPr>
        <w:t>شَيْئًا</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النساء</w:t>
      </w:r>
      <w:r w:rsidR="00E17E15" w:rsidRPr="00F425C9">
        <w:rPr>
          <w:rStyle w:val="Char1"/>
          <w:rtl/>
        </w:rPr>
        <w:t>: 36]</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81D9F">
        <w:rPr>
          <w:rFonts w:cs="Calibri"/>
          <w:i/>
          <w:iCs/>
          <w:sz w:val="20"/>
          <w:szCs w:val="20"/>
          <w:lang w:bidi="ar-EG"/>
        </w:rPr>
        <w:t xml:space="preserve">"Sembahlah Allah dan janganlah kamu mempersekutukan-Nya dengan sesuatu pun…" </w:t>
      </w:r>
      <w:r w:rsidRPr="00181D9F">
        <w:rPr>
          <w:rFonts w:cs="Calibri"/>
          <w:sz w:val="20"/>
          <w:szCs w:val="20"/>
          <w:lang w:bidi="ar-EG"/>
        </w:rPr>
        <w:t xml:space="preserve">(QS.an-Nisa:36) </w:t>
      </w:r>
    </w:p>
    <w:p w:rsidR="00FB3F2B" w:rsidRPr="006E7661" w:rsidRDefault="00FB3F2B" w:rsidP="00FB3F2B">
      <w:pPr>
        <w:spacing w:after="0" w:line="240" w:lineRule="auto"/>
        <w:contextualSpacing/>
        <w:jc w:val="both"/>
        <w:rPr>
          <w:rFonts w:ascii="Garamond" w:hAnsi="Garamond"/>
          <w:sz w:val="20"/>
          <w:szCs w:val="20"/>
          <w:lang w:val="id-ID" w:bidi="ar-EG"/>
        </w:rPr>
      </w:pPr>
    </w:p>
    <w:p w:rsidR="00FB3F2B" w:rsidRDefault="00FB3F2B" w:rsidP="00FB3F2B">
      <w:pPr>
        <w:spacing w:after="0" w:line="360" w:lineRule="auto"/>
        <w:contextualSpacing/>
        <w:jc w:val="both"/>
        <w:rPr>
          <w:sz w:val="20"/>
          <w:szCs w:val="20"/>
          <w:lang w:val="id-ID" w:bidi="ar-EG"/>
        </w:rPr>
      </w:pPr>
      <w:r>
        <w:rPr>
          <w:sz w:val="20"/>
          <w:szCs w:val="20"/>
          <w:lang w:bidi="ar-EG"/>
        </w:rPr>
        <w:t>Firman -Nya:</w:t>
      </w:r>
    </w:p>
    <w:p w:rsidR="00FB3F2B" w:rsidRDefault="00FB3F2B" w:rsidP="00FB3F2B">
      <w:pPr>
        <w:spacing w:after="0" w:line="360" w:lineRule="auto"/>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قُلْ</w:t>
      </w:r>
      <w:r w:rsidR="00E17E15" w:rsidRPr="00F425C9">
        <w:rPr>
          <w:rStyle w:val="Char0"/>
          <w:rtl/>
        </w:rPr>
        <w:t xml:space="preserve"> </w:t>
      </w:r>
      <w:r w:rsidR="00E17E15" w:rsidRPr="00F425C9">
        <w:rPr>
          <w:rStyle w:val="Char0"/>
          <w:rFonts w:hint="eastAsia"/>
          <w:rtl/>
        </w:rPr>
        <w:t>تَعَالَوْا</w:t>
      </w:r>
      <w:r w:rsidR="00E17E15" w:rsidRPr="00F425C9">
        <w:rPr>
          <w:rStyle w:val="Char0"/>
          <w:rtl/>
        </w:rPr>
        <w:t xml:space="preserve"> </w:t>
      </w:r>
      <w:r w:rsidR="00E17E15" w:rsidRPr="00F425C9">
        <w:rPr>
          <w:rStyle w:val="Char0"/>
          <w:rFonts w:hint="eastAsia"/>
          <w:rtl/>
        </w:rPr>
        <w:t>أَتْلُ</w:t>
      </w:r>
      <w:r w:rsidR="00E17E15" w:rsidRPr="00F425C9">
        <w:rPr>
          <w:rStyle w:val="Char0"/>
          <w:rtl/>
        </w:rPr>
        <w:t xml:space="preserve"> </w:t>
      </w:r>
      <w:r w:rsidR="00E17E15" w:rsidRPr="00F425C9">
        <w:rPr>
          <w:rStyle w:val="Char0"/>
          <w:rFonts w:hint="eastAsia"/>
          <w:rtl/>
        </w:rPr>
        <w:t>مَا</w:t>
      </w:r>
      <w:r w:rsidR="00E17E15" w:rsidRPr="00F425C9">
        <w:rPr>
          <w:rStyle w:val="Char0"/>
          <w:rtl/>
        </w:rPr>
        <w:t xml:space="preserve"> </w:t>
      </w:r>
      <w:r w:rsidR="00E17E15" w:rsidRPr="00F425C9">
        <w:rPr>
          <w:rStyle w:val="Char0"/>
          <w:rFonts w:hint="eastAsia"/>
          <w:rtl/>
        </w:rPr>
        <w:t>حَرَّمَ</w:t>
      </w:r>
      <w:r w:rsidR="00E17E15" w:rsidRPr="00F425C9">
        <w:rPr>
          <w:rStyle w:val="Char0"/>
          <w:rtl/>
        </w:rPr>
        <w:t xml:space="preserve"> </w:t>
      </w:r>
      <w:r w:rsidR="00E17E15" w:rsidRPr="00F425C9">
        <w:rPr>
          <w:rStyle w:val="Char0"/>
          <w:rFonts w:hint="eastAsia"/>
          <w:rtl/>
        </w:rPr>
        <w:t>رَبُّكُمْ</w:t>
      </w:r>
      <w:r w:rsidR="00E17E15" w:rsidRPr="00F425C9">
        <w:rPr>
          <w:rStyle w:val="Char0"/>
          <w:rtl/>
        </w:rPr>
        <w:t xml:space="preserve"> </w:t>
      </w:r>
      <w:r w:rsidR="00E17E15" w:rsidRPr="00F425C9">
        <w:rPr>
          <w:rStyle w:val="Char0"/>
          <w:rFonts w:hint="eastAsia"/>
          <w:rtl/>
        </w:rPr>
        <w:t>عَلَيْكُمْ</w:t>
      </w:r>
      <w:r w:rsidR="00E17E15" w:rsidRPr="00F425C9">
        <w:rPr>
          <w:rStyle w:val="Char0"/>
          <w:rtl/>
        </w:rPr>
        <w:t xml:space="preserve">  </w:t>
      </w:r>
      <w:r w:rsidR="00E17E15" w:rsidRPr="00F425C9">
        <w:rPr>
          <w:rStyle w:val="Char0"/>
          <w:rFonts w:hint="eastAsia"/>
          <w:rtl/>
        </w:rPr>
        <w:t>أَلَّا</w:t>
      </w:r>
      <w:r w:rsidR="00E17E15" w:rsidRPr="00F425C9">
        <w:rPr>
          <w:rStyle w:val="Char0"/>
          <w:rtl/>
        </w:rPr>
        <w:t xml:space="preserve"> </w:t>
      </w:r>
      <w:r w:rsidR="00E17E15" w:rsidRPr="00F425C9">
        <w:rPr>
          <w:rStyle w:val="Char0"/>
          <w:rFonts w:hint="eastAsia"/>
          <w:rtl/>
        </w:rPr>
        <w:t>تُشْرِكُوا</w:t>
      </w:r>
      <w:r w:rsidR="00E17E15" w:rsidRPr="00F425C9">
        <w:rPr>
          <w:rStyle w:val="Char0"/>
          <w:rtl/>
        </w:rPr>
        <w:t xml:space="preserve"> </w:t>
      </w:r>
      <w:r w:rsidR="00E17E15" w:rsidRPr="00F425C9">
        <w:rPr>
          <w:rStyle w:val="Char0"/>
          <w:rFonts w:hint="eastAsia"/>
          <w:rtl/>
        </w:rPr>
        <w:t>بِهِ</w:t>
      </w:r>
      <w:r w:rsidR="00E17E15" w:rsidRPr="00F425C9">
        <w:rPr>
          <w:rStyle w:val="Char0"/>
          <w:rtl/>
        </w:rPr>
        <w:t xml:space="preserve"> </w:t>
      </w:r>
      <w:r w:rsidR="00E17E15" w:rsidRPr="00F425C9">
        <w:rPr>
          <w:rStyle w:val="Char0"/>
          <w:rFonts w:hint="eastAsia"/>
          <w:rtl/>
        </w:rPr>
        <w:t>شَيْئًا</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الأنعام</w:t>
      </w:r>
      <w:r w:rsidR="00E17E15" w:rsidRPr="00F425C9">
        <w:rPr>
          <w:rStyle w:val="Char1"/>
          <w:rtl/>
        </w:rPr>
        <w:t>: 151]</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rtl/>
          <w:lang w:bidi="ar-EG"/>
        </w:rPr>
      </w:pPr>
      <w:r w:rsidRPr="00181D9F">
        <w:rPr>
          <w:rFonts w:cs="Calibri"/>
          <w:i/>
          <w:iCs/>
          <w:sz w:val="20"/>
          <w:szCs w:val="20"/>
          <w:lang w:bidi="ar-EG"/>
        </w:rPr>
        <w:t>"Katakanlah: ‘Marilah kubacakan apa yang diharamkan atas kamu oleh Tuhan-mu Yaitu: janganlah kamu mempersekutukan</w:t>
      </w:r>
      <w:r w:rsidRPr="00181D9F">
        <w:rPr>
          <w:rFonts w:cs="Calibri"/>
          <w:i/>
          <w:iCs/>
          <w:sz w:val="20"/>
          <w:szCs w:val="20"/>
          <w:lang w:val="id-ID" w:bidi="ar-EG"/>
        </w:rPr>
        <w:t xml:space="preserve"> -</w:t>
      </w:r>
      <w:r w:rsidRPr="00181D9F">
        <w:rPr>
          <w:rFonts w:cs="Calibri"/>
          <w:i/>
          <w:iCs/>
          <w:sz w:val="20"/>
          <w:szCs w:val="20"/>
          <w:lang w:bidi="ar-EG"/>
        </w:rPr>
        <w:t xml:space="preserve">Nya dengan sesuatu pun…" </w:t>
      </w:r>
      <w:r w:rsidRPr="00181D9F">
        <w:rPr>
          <w:rFonts w:cs="Calibri"/>
          <w:sz w:val="20"/>
          <w:szCs w:val="20"/>
          <w:lang w:bidi="ar-EG"/>
        </w:rPr>
        <w:t>(QS.al-An'am:151)</w:t>
      </w:r>
    </w:p>
    <w:p w:rsidR="00FB3F2B"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contextualSpacing/>
        <w:jc w:val="both"/>
        <w:rPr>
          <w:sz w:val="20"/>
          <w:szCs w:val="20"/>
          <w:lang w:val="id-ID" w:bidi="ar-EG"/>
        </w:rPr>
      </w:pPr>
      <w:r>
        <w:rPr>
          <w:sz w:val="20"/>
          <w:szCs w:val="20"/>
          <w:lang w:bidi="ar-EG"/>
        </w:rPr>
        <w:t>Firman -Nya:</w:t>
      </w:r>
    </w:p>
    <w:p w:rsidR="00FB3F2B" w:rsidRDefault="00FB3F2B" w:rsidP="00FB3F2B">
      <w:pPr>
        <w:spacing w:after="0" w:line="360" w:lineRule="auto"/>
        <w:ind w:firstLine="720"/>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وَقَضَى</w:t>
      </w:r>
      <w:r w:rsidR="00E17E15" w:rsidRPr="00F425C9">
        <w:rPr>
          <w:rStyle w:val="Char0"/>
          <w:rtl/>
        </w:rPr>
        <w:t xml:space="preserve"> </w:t>
      </w:r>
      <w:r w:rsidR="00E17E15" w:rsidRPr="00F425C9">
        <w:rPr>
          <w:rStyle w:val="Char0"/>
          <w:rFonts w:hint="eastAsia"/>
          <w:rtl/>
        </w:rPr>
        <w:t>رَبُّكَ</w:t>
      </w:r>
      <w:r w:rsidR="00E17E15" w:rsidRPr="00F425C9">
        <w:rPr>
          <w:rStyle w:val="Char0"/>
          <w:rtl/>
        </w:rPr>
        <w:t xml:space="preserve"> </w:t>
      </w:r>
      <w:r w:rsidR="00E17E15" w:rsidRPr="00F425C9">
        <w:rPr>
          <w:rStyle w:val="Char0"/>
          <w:rFonts w:hint="eastAsia"/>
          <w:rtl/>
        </w:rPr>
        <w:t>أَلَّا</w:t>
      </w:r>
      <w:r w:rsidR="00E17E15" w:rsidRPr="00F425C9">
        <w:rPr>
          <w:rStyle w:val="Char0"/>
          <w:rtl/>
        </w:rPr>
        <w:t xml:space="preserve"> </w:t>
      </w:r>
      <w:r w:rsidR="00E17E15" w:rsidRPr="00F425C9">
        <w:rPr>
          <w:rStyle w:val="Char0"/>
          <w:rFonts w:hint="eastAsia"/>
          <w:rtl/>
        </w:rPr>
        <w:t>تَعْبُدُوا</w:t>
      </w:r>
      <w:r w:rsidR="00E17E15" w:rsidRPr="00F425C9">
        <w:rPr>
          <w:rStyle w:val="Char0"/>
          <w:rtl/>
        </w:rPr>
        <w:t xml:space="preserve"> </w:t>
      </w:r>
      <w:r w:rsidR="00E17E15" w:rsidRPr="00F425C9">
        <w:rPr>
          <w:rStyle w:val="Char0"/>
          <w:rFonts w:hint="eastAsia"/>
          <w:rtl/>
        </w:rPr>
        <w:t>إِلَّا</w:t>
      </w:r>
      <w:r w:rsidR="00E17E15" w:rsidRPr="00F425C9">
        <w:rPr>
          <w:rStyle w:val="Char0"/>
          <w:rtl/>
        </w:rPr>
        <w:t xml:space="preserve"> </w:t>
      </w:r>
      <w:r w:rsidR="00E17E15" w:rsidRPr="00F425C9">
        <w:rPr>
          <w:rStyle w:val="Char0"/>
          <w:rFonts w:hint="eastAsia"/>
          <w:rtl/>
        </w:rPr>
        <w:t>إِيَّاهُ</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الإسراء</w:t>
      </w:r>
      <w:r w:rsidR="00E17E15" w:rsidRPr="00F425C9">
        <w:rPr>
          <w:rStyle w:val="Char1"/>
          <w:rtl/>
        </w:rPr>
        <w:t>: 23]</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60DEC">
        <w:rPr>
          <w:rFonts w:cs="Calibri"/>
          <w:i/>
          <w:iCs/>
          <w:sz w:val="20"/>
          <w:szCs w:val="20"/>
          <w:lang w:val="en-US" w:bidi="ar-EG"/>
        </w:rPr>
        <w:t xml:space="preserve">"Dan Tuhan-mu telah memerintahkan supaya kamu jangan menyembah selain </w:t>
      </w:r>
      <w:r w:rsidRPr="00181D9F">
        <w:rPr>
          <w:rFonts w:cs="Calibri"/>
          <w:i/>
          <w:iCs/>
          <w:sz w:val="20"/>
          <w:szCs w:val="20"/>
          <w:lang w:val="id-ID" w:bidi="ar-EG"/>
        </w:rPr>
        <w:t>-</w:t>
      </w:r>
      <w:r w:rsidRPr="00160DEC">
        <w:rPr>
          <w:rFonts w:cs="Calibri"/>
          <w:i/>
          <w:iCs/>
          <w:sz w:val="20"/>
          <w:szCs w:val="20"/>
          <w:lang w:val="en-US" w:bidi="ar-EG"/>
        </w:rPr>
        <w:t xml:space="preserve">Dia…" </w:t>
      </w:r>
      <w:r w:rsidRPr="00181D9F">
        <w:rPr>
          <w:rFonts w:cs="Calibri"/>
          <w:sz w:val="20"/>
          <w:szCs w:val="20"/>
          <w:lang w:bidi="ar-EG"/>
        </w:rPr>
        <w:t xml:space="preserve">(QS.al-Isra':23) </w:t>
      </w:r>
    </w:p>
    <w:p w:rsidR="00FB3F2B" w:rsidRPr="006E7661" w:rsidRDefault="00FB3F2B" w:rsidP="00FB3F2B">
      <w:pPr>
        <w:spacing w:after="0" w:line="240" w:lineRule="auto"/>
        <w:contextualSpacing/>
        <w:jc w:val="both"/>
        <w:rPr>
          <w:rFonts w:ascii="Garamond" w:hAnsi="Garamond"/>
          <w:sz w:val="20"/>
          <w:szCs w:val="20"/>
          <w:rtl/>
          <w:lang w:val="id-ID" w:bidi="ar-EG"/>
        </w:rPr>
      </w:pPr>
    </w:p>
    <w:p w:rsidR="00FB3F2B" w:rsidRDefault="00FB3F2B" w:rsidP="00FB3F2B">
      <w:pPr>
        <w:spacing w:after="0" w:line="360" w:lineRule="auto"/>
        <w:contextualSpacing/>
        <w:jc w:val="both"/>
        <w:rPr>
          <w:sz w:val="20"/>
          <w:szCs w:val="20"/>
          <w:lang w:val="id-ID" w:bidi="ar-EG"/>
        </w:rPr>
      </w:pPr>
      <w:r>
        <w:rPr>
          <w:sz w:val="20"/>
          <w:szCs w:val="20"/>
          <w:lang w:bidi="ar-EG"/>
        </w:rPr>
        <w:t>Firman -Nya:</w:t>
      </w: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sidR="00E17E15" w:rsidRPr="00F425C9">
        <w:rPr>
          <w:rStyle w:val="Char0"/>
          <w:rFonts w:hint="cs"/>
          <w:rtl/>
        </w:rPr>
        <w:t xml:space="preserve"> </w:t>
      </w:r>
      <w:r w:rsidR="00E17E15">
        <w:rPr>
          <w:rFonts w:cs="Traditional Arabic"/>
          <w:color w:val="000000"/>
          <w:sz w:val="24"/>
          <w:szCs w:val="28"/>
          <w:shd w:val="clear" w:color="auto" w:fill="FFFFFF"/>
          <w:rtl/>
        </w:rPr>
        <w:t>﴿</w:t>
      </w:r>
      <w:r w:rsidR="00E17E15" w:rsidRPr="00F425C9">
        <w:rPr>
          <w:rStyle w:val="Char0"/>
          <w:rFonts w:hint="eastAsia"/>
          <w:rtl/>
        </w:rPr>
        <w:t>وَمَا</w:t>
      </w:r>
      <w:r w:rsidR="00E17E15" w:rsidRPr="00F425C9">
        <w:rPr>
          <w:rStyle w:val="Char0"/>
          <w:rtl/>
        </w:rPr>
        <w:t xml:space="preserve"> </w:t>
      </w:r>
      <w:r w:rsidR="00E17E15" w:rsidRPr="00F425C9">
        <w:rPr>
          <w:rStyle w:val="Char0"/>
          <w:rFonts w:hint="eastAsia"/>
          <w:rtl/>
        </w:rPr>
        <w:t>خَلَقْتُ</w:t>
      </w:r>
      <w:r w:rsidR="00E17E15" w:rsidRPr="00F425C9">
        <w:rPr>
          <w:rStyle w:val="Char0"/>
          <w:rtl/>
        </w:rPr>
        <w:t xml:space="preserve"> </w:t>
      </w:r>
      <w:r w:rsidR="00E17E15" w:rsidRPr="00F425C9">
        <w:rPr>
          <w:rStyle w:val="Char0"/>
          <w:rFonts w:hint="eastAsia"/>
          <w:rtl/>
        </w:rPr>
        <w:t>الْجِنَّ</w:t>
      </w:r>
      <w:r w:rsidR="00E17E15" w:rsidRPr="00F425C9">
        <w:rPr>
          <w:rStyle w:val="Char0"/>
          <w:rtl/>
        </w:rPr>
        <w:t xml:space="preserve"> </w:t>
      </w:r>
      <w:r w:rsidR="00E17E15" w:rsidRPr="00F425C9">
        <w:rPr>
          <w:rStyle w:val="Char0"/>
          <w:rFonts w:hint="eastAsia"/>
          <w:rtl/>
        </w:rPr>
        <w:t>وَالْإِنْسَ</w:t>
      </w:r>
      <w:r w:rsidR="00E17E15" w:rsidRPr="00F425C9">
        <w:rPr>
          <w:rStyle w:val="Char0"/>
          <w:rtl/>
        </w:rPr>
        <w:t xml:space="preserve"> </w:t>
      </w:r>
      <w:r w:rsidR="00E17E15" w:rsidRPr="00F425C9">
        <w:rPr>
          <w:rStyle w:val="Char0"/>
          <w:rFonts w:hint="eastAsia"/>
          <w:rtl/>
        </w:rPr>
        <w:t>إِلَّا</w:t>
      </w:r>
      <w:r w:rsidR="00E17E15" w:rsidRPr="00F425C9">
        <w:rPr>
          <w:rStyle w:val="Char0"/>
          <w:rtl/>
        </w:rPr>
        <w:t xml:space="preserve"> </w:t>
      </w:r>
      <w:r w:rsidR="00E17E15" w:rsidRPr="00F425C9">
        <w:rPr>
          <w:rStyle w:val="Char0"/>
          <w:rFonts w:hint="eastAsia"/>
          <w:rtl/>
        </w:rPr>
        <w:t>لِيَعْبُدُونِ</w:t>
      </w:r>
      <w:r w:rsidR="00E17E15" w:rsidRPr="00F425C9">
        <w:rPr>
          <w:rStyle w:val="Char0"/>
          <w:rtl/>
        </w:rPr>
        <w:t>٥٦</w:t>
      </w:r>
      <w:r w:rsidR="00E17E15">
        <w:rPr>
          <w:rFonts w:cs="Traditional Arabic"/>
          <w:color w:val="000000"/>
          <w:sz w:val="24"/>
          <w:szCs w:val="28"/>
          <w:shd w:val="clear" w:color="auto" w:fill="FFFFFF"/>
          <w:rtl/>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الذاريات</w:t>
      </w:r>
      <w:r w:rsidR="00E17E15" w:rsidRPr="00F425C9">
        <w:rPr>
          <w:rStyle w:val="Char1"/>
          <w:rtl/>
        </w:rPr>
        <w:t>: 56]</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bidi="ar-EG"/>
        </w:rPr>
      </w:pPr>
      <w:r w:rsidRPr="00160DEC">
        <w:rPr>
          <w:rFonts w:cs="Calibri"/>
          <w:i/>
          <w:iCs/>
          <w:sz w:val="20"/>
          <w:szCs w:val="20"/>
          <w:lang w:val="en-US" w:bidi="ar-EG"/>
        </w:rPr>
        <w:lastRenderedPageBreak/>
        <w:t xml:space="preserve">"Dan aku tidak menciptakan </w:t>
      </w:r>
      <w:proofErr w:type="gramStart"/>
      <w:r w:rsidRPr="00160DEC">
        <w:rPr>
          <w:rFonts w:cs="Calibri"/>
          <w:i/>
          <w:iCs/>
          <w:sz w:val="20"/>
          <w:szCs w:val="20"/>
          <w:lang w:val="en-US" w:bidi="ar-EG"/>
        </w:rPr>
        <w:t>jin</w:t>
      </w:r>
      <w:proofErr w:type="gramEnd"/>
      <w:r w:rsidRPr="00160DEC">
        <w:rPr>
          <w:rFonts w:cs="Calibri"/>
          <w:i/>
          <w:iCs/>
          <w:sz w:val="20"/>
          <w:szCs w:val="20"/>
          <w:lang w:val="en-US" w:bidi="ar-EG"/>
        </w:rPr>
        <w:t xml:space="preserve"> dan manusia melainkan agar mereka beribadah kepada</w:t>
      </w:r>
      <w:r w:rsidRPr="00181D9F">
        <w:rPr>
          <w:rFonts w:cs="Calibri"/>
          <w:i/>
          <w:iCs/>
          <w:sz w:val="20"/>
          <w:szCs w:val="20"/>
          <w:lang w:val="id-ID" w:bidi="ar-EG"/>
        </w:rPr>
        <w:t xml:space="preserve">    -</w:t>
      </w:r>
      <w:r w:rsidRPr="00160DEC">
        <w:rPr>
          <w:rFonts w:cs="Calibri"/>
          <w:i/>
          <w:iCs/>
          <w:sz w:val="20"/>
          <w:szCs w:val="20"/>
          <w:lang w:val="en-US" w:bidi="ar-EG"/>
        </w:rPr>
        <w:t xml:space="preserve">Ku." </w:t>
      </w:r>
      <w:r w:rsidRPr="00181D9F">
        <w:rPr>
          <w:rFonts w:cs="Calibri"/>
          <w:sz w:val="20"/>
          <w:szCs w:val="20"/>
          <w:lang w:bidi="ar-EG"/>
        </w:rPr>
        <w:t xml:space="preserve">(QS.ad-Dzariat:56) </w:t>
      </w:r>
    </w:p>
    <w:p w:rsidR="00FB3F2B"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contextualSpacing/>
        <w:jc w:val="both"/>
        <w:rPr>
          <w:sz w:val="20"/>
          <w:szCs w:val="20"/>
          <w:lang w:val="id-ID" w:bidi="ar-EG"/>
        </w:rPr>
      </w:pPr>
      <w:r>
        <w:rPr>
          <w:sz w:val="20"/>
          <w:szCs w:val="20"/>
          <w:lang w:bidi="ar-EG"/>
        </w:rPr>
        <w:t>Firman -Nya:</w:t>
      </w:r>
    </w:p>
    <w:p w:rsidR="00FB3F2B" w:rsidRDefault="00FB3F2B" w:rsidP="00FB3F2B">
      <w:pPr>
        <w:spacing w:after="0" w:line="360" w:lineRule="auto"/>
        <w:ind w:firstLine="720"/>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Pr>
          <w:rFonts w:ascii="KFGQPC Uthman Taha Naskh" w:cs="KFGQPC Uthman Taha Naskh" w:hint="cs"/>
          <w:color w:val="006600"/>
          <w:sz w:val="24"/>
          <w:szCs w:val="24"/>
          <w:rtl/>
          <w:lang w:val="en-US" w:bidi="ar-EG"/>
        </w:rPr>
        <w:t>قال الله تعالى:</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وَلَا</w:t>
      </w:r>
      <w:r w:rsidR="00E17E15" w:rsidRPr="00F425C9">
        <w:rPr>
          <w:rStyle w:val="Char0"/>
          <w:rtl/>
        </w:rPr>
        <w:t xml:space="preserve"> </w:t>
      </w:r>
      <w:r w:rsidR="00E17E15" w:rsidRPr="00F425C9">
        <w:rPr>
          <w:rStyle w:val="Char0"/>
          <w:rFonts w:hint="eastAsia"/>
          <w:rtl/>
        </w:rPr>
        <w:t>تَجْعَلْ</w:t>
      </w:r>
      <w:r w:rsidR="00E17E15" w:rsidRPr="00F425C9">
        <w:rPr>
          <w:rStyle w:val="Char0"/>
          <w:rtl/>
        </w:rPr>
        <w:t xml:space="preserve"> </w:t>
      </w:r>
      <w:r w:rsidR="00E17E15" w:rsidRPr="00F425C9">
        <w:rPr>
          <w:rStyle w:val="Char0"/>
          <w:rFonts w:hint="eastAsia"/>
          <w:rtl/>
        </w:rPr>
        <w:t>مَعَ</w:t>
      </w:r>
      <w:r w:rsidR="00E17E15" w:rsidRPr="00F425C9">
        <w:rPr>
          <w:rStyle w:val="Char0"/>
          <w:rtl/>
        </w:rPr>
        <w:t xml:space="preserve"> </w:t>
      </w:r>
      <w:r w:rsidR="00E17E15" w:rsidRPr="00F425C9">
        <w:rPr>
          <w:rStyle w:val="Char0"/>
          <w:rFonts w:hint="eastAsia"/>
          <w:rtl/>
        </w:rPr>
        <w:t>اللَّهِ</w:t>
      </w:r>
      <w:r w:rsidR="00E17E15" w:rsidRPr="00F425C9">
        <w:rPr>
          <w:rStyle w:val="Char0"/>
          <w:rtl/>
        </w:rPr>
        <w:t xml:space="preserve"> </w:t>
      </w:r>
      <w:r w:rsidR="00E17E15" w:rsidRPr="00F425C9">
        <w:rPr>
          <w:rStyle w:val="Char0"/>
          <w:rFonts w:hint="eastAsia"/>
          <w:rtl/>
        </w:rPr>
        <w:t>إِلَهًا</w:t>
      </w:r>
      <w:r w:rsidR="00E17E15" w:rsidRPr="00F425C9">
        <w:rPr>
          <w:rStyle w:val="Char0"/>
          <w:rtl/>
        </w:rPr>
        <w:t xml:space="preserve"> </w:t>
      </w:r>
      <w:r w:rsidR="00E17E15" w:rsidRPr="00F425C9">
        <w:rPr>
          <w:rStyle w:val="Char0"/>
          <w:rFonts w:hint="eastAsia"/>
          <w:rtl/>
        </w:rPr>
        <w:t>آخَرَ</w:t>
      </w:r>
      <w:r w:rsidR="00E17E15" w:rsidRPr="00F425C9">
        <w:rPr>
          <w:rStyle w:val="Char0"/>
          <w:rtl/>
        </w:rPr>
        <w:t xml:space="preserve"> </w:t>
      </w:r>
      <w:r w:rsidR="00E17E15" w:rsidRPr="00F425C9">
        <w:rPr>
          <w:rStyle w:val="Char0"/>
          <w:rFonts w:hint="eastAsia"/>
          <w:rtl/>
        </w:rPr>
        <w:t>فَتُلْقَى</w:t>
      </w:r>
      <w:r w:rsidR="00E17E15" w:rsidRPr="00F425C9">
        <w:rPr>
          <w:rStyle w:val="Char0"/>
          <w:rtl/>
        </w:rPr>
        <w:t xml:space="preserve"> </w:t>
      </w:r>
      <w:r w:rsidR="00E17E15" w:rsidRPr="00F425C9">
        <w:rPr>
          <w:rStyle w:val="Char0"/>
          <w:rFonts w:hint="eastAsia"/>
          <w:rtl/>
        </w:rPr>
        <w:t>فِي</w:t>
      </w:r>
      <w:r w:rsidR="00E17E15" w:rsidRPr="00F425C9">
        <w:rPr>
          <w:rStyle w:val="Char0"/>
          <w:rtl/>
        </w:rPr>
        <w:t xml:space="preserve"> </w:t>
      </w:r>
      <w:r w:rsidR="00E17E15" w:rsidRPr="00F425C9">
        <w:rPr>
          <w:rStyle w:val="Char0"/>
          <w:rFonts w:hint="eastAsia"/>
          <w:rtl/>
        </w:rPr>
        <w:t>جَهَنَّمَ</w:t>
      </w:r>
      <w:r w:rsidR="00E17E15" w:rsidRPr="00F425C9">
        <w:rPr>
          <w:rStyle w:val="Char0"/>
          <w:rtl/>
        </w:rPr>
        <w:t xml:space="preserve"> </w:t>
      </w:r>
      <w:r w:rsidR="00E17E15" w:rsidRPr="00F425C9">
        <w:rPr>
          <w:rStyle w:val="Char0"/>
          <w:rFonts w:hint="eastAsia"/>
          <w:rtl/>
        </w:rPr>
        <w:t>مَلُومًا</w:t>
      </w:r>
      <w:r w:rsidR="00E17E15" w:rsidRPr="00F425C9">
        <w:rPr>
          <w:rStyle w:val="Char0"/>
          <w:rtl/>
        </w:rPr>
        <w:t xml:space="preserve"> </w:t>
      </w:r>
      <w:r w:rsidR="00E17E15" w:rsidRPr="00F425C9">
        <w:rPr>
          <w:rStyle w:val="Char0"/>
          <w:rFonts w:hint="eastAsia"/>
          <w:rtl/>
        </w:rPr>
        <w:t>مَدْحُورًا</w:t>
      </w:r>
      <w:r w:rsidR="00E17E15" w:rsidRPr="00F425C9">
        <w:rPr>
          <w:rStyle w:val="Char0"/>
          <w:rtl/>
        </w:rPr>
        <w:t>٣٩</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الإسراء</w:t>
      </w:r>
      <w:r w:rsidR="00E17E15" w:rsidRPr="00F425C9">
        <w:rPr>
          <w:rStyle w:val="Char1"/>
          <w:rtl/>
        </w:rPr>
        <w:t>: 39]</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81D9F">
        <w:rPr>
          <w:rFonts w:cs="Calibri"/>
          <w:i/>
          <w:iCs/>
          <w:sz w:val="20"/>
          <w:szCs w:val="20"/>
          <w:lang w:bidi="ar-EG"/>
        </w:rPr>
        <w:t>"…dan janganlah kamu mengadakan Tuhan yang lain di samping Allah, yang menyebabkan kamu dilemparkan ke dalam neraka dalam keadaan tercela lagi dijauhkan (dari rahmat Allah)."</w:t>
      </w:r>
      <w:r w:rsidRPr="00181D9F">
        <w:rPr>
          <w:rFonts w:cs="Calibri"/>
          <w:sz w:val="20"/>
          <w:szCs w:val="20"/>
          <w:lang w:bidi="ar-EG"/>
        </w:rPr>
        <w:t xml:space="preserve"> (QS.al-Isra':39) </w:t>
      </w:r>
    </w:p>
    <w:p w:rsidR="00FB3F2B" w:rsidRPr="006E7661"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contextualSpacing/>
        <w:jc w:val="both"/>
        <w:rPr>
          <w:sz w:val="20"/>
          <w:szCs w:val="20"/>
          <w:lang w:val="id-ID" w:bidi="ar-EG"/>
        </w:rPr>
      </w:pPr>
      <w:r>
        <w:rPr>
          <w:sz w:val="20"/>
          <w:szCs w:val="20"/>
          <w:lang w:bidi="ar-EG"/>
        </w:rPr>
        <w:t>Firman -Nya:</w:t>
      </w:r>
    </w:p>
    <w:p w:rsidR="00FB3F2B" w:rsidRDefault="00FB3F2B" w:rsidP="00FB3F2B">
      <w:pPr>
        <w:spacing w:after="0" w:line="360" w:lineRule="auto"/>
        <w:ind w:firstLine="720"/>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sidR="00E17E15" w:rsidRPr="00F425C9">
        <w:rPr>
          <w:rStyle w:val="Char0"/>
          <w:rFonts w:hint="cs"/>
          <w:rtl/>
        </w:rPr>
        <w:t xml:space="preserve"> </w:t>
      </w:r>
      <w:r w:rsidR="00E17E15">
        <w:rPr>
          <w:rFonts w:cs="Traditional Arabic"/>
          <w:color w:val="000000"/>
          <w:sz w:val="24"/>
          <w:szCs w:val="28"/>
          <w:shd w:val="clear" w:color="auto" w:fill="FFFFFF"/>
          <w:rtl/>
        </w:rPr>
        <w:t>﴿</w:t>
      </w:r>
      <w:r w:rsidR="00E17E15" w:rsidRPr="00F425C9">
        <w:rPr>
          <w:rStyle w:val="Char0"/>
          <w:rFonts w:hint="eastAsia"/>
          <w:rtl/>
        </w:rPr>
        <w:t>إِيَّاكَ</w:t>
      </w:r>
      <w:r w:rsidR="00E17E15" w:rsidRPr="00F425C9">
        <w:rPr>
          <w:rStyle w:val="Char0"/>
          <w:rtl/>
        </w:rPr>
        <w:t xml:space="preserve"> </w:t>
      </w:r>
      <w:r w:rsidR="00E17E15" w:rsidRPr="00F425C9">
        <w:rPr>
          <w:rStyle w:val="Char0"/>
          <w:rFonts w:hint="eastAsia"/>
          <w:rtl/>
        </w:rPr>
        <w:t>نَعْبُدُ</w:t>
      </w:r>
      <w:r w:rsidR="00E17E15" w:rsidRPr="00F425C9">
        <w:rPr>
          <w:rStyle w:val="Char0"/>
          <w:rtl/>
        </w:rPr>
        <w:t xml:space="preserve"> </w:t>
      </w:r>
      <w:r w:rsidR="00E17E15" w:rsidRPr="00F425C9">
        <w:rPr>
          <w:rStyle w:val="Char0"/>
          <w:rFonts w:hint="eastAsia"/>
          <w:rtl/>
        </w:rPr>
        <w:t>وَإِيَّاكَ</w:t>
      </w:r>
      <w:r w:rsidR="00E17E15" w:rsidRPr="00F425C9">
        <w:rPr>
          <w:rStyle w:val="Char0"/>
          <w:rtl/>
        </w:rPr>
        <w:t xml:space="preserve"> </w:t>
      </w:r>
      <w:r w:rsidR="00E17E15" w:rsidRPr="00F425C9">
        <w:rPr>
          <w:rStyle w:val="Char0"/>
          <w:rFonts w:hint="eastAsia"/>
          <w:rtl/>
        </w:rPr>
        <w:t>نَسْتَعِينُ</w:t>
      </w:r>
      <w:r w:rsidR="00E17E15" w:rsidRPr="00F425C9">
        <w:rPr>
          <w:rStyle w:val="Char0"/>
          <w:rtl/>
        </w:rPr>
        <w:t>٥</w:t>
      </w:r>
      <w:r w:rsidR="00E17E15">
        <w:rPr>
          <w:rFonts w:cs="Traditional Arabic"/>
          <w:color w:val="000000"/>
          <w:sz w:val="24"/>
          <w:szCs w:val="28"/>
          <w:shd w:val="clear" w:color="auto" w:fill="FFFFFF"/>
          <w:rtl/>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الفاتحة</w:t>
      </w:r>
      <w:r w:rsidR="00E17E15" w:rsidRPr="00F425C9">
        <w:rPr>
          <w:rStyle w:val="Char1"/>
          <w:rtl/>
        </w:rPr>
        <w:t>: 5]</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rtl/>
          <w:lang w:bidi="ar-EG"/>
        </w:rPr>
      </w:pPr>
      <w:r w:rsidRPr="00181D9F">
        <w:rPr>
          <w:rFonts w:cs="Calibri"/>
          <w:i/>
          <w:iCs/>
          <w:sz w:val="20"/>
          <w:szCs w:val="20"/>
          <w:lang w:bidi="ar-EG"/>
        </w:rPr>
        <w:t xml:space="preserve">"Hanya Engkaulah yang kami sembah, dan hanya kepada Engkaulah Kami meminta pertolongan." </w:t>
      </w:r>
      <w:r w:rsidRPr="00181D9F">
        <w:rPr>
          <w:rFonts w:cs="Calibri"/>
          <w:sz w:val="20"/>
          <w:szCs w:val="20"/>
          <w:lang w:bidi="ar-EG"/>
        </w:rPr>
        <w:t xml:space="preserve">(QS.al-Fatihah:5) </w:t>
      </w:r>
    </w:p>
    <w:p w:rsidR="00FB3F2B"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contextualSpacing/>
        <w:jc w:val="both"/>
        <w:rPr>
          <w:sz w:val="20"/>
          <w:szCs w:val="20"/>
          <w:lang w:val="id-ID" w:bidi="ar-EG"/>
        </w:rPr>
      </w:pPr>
      <w:r>
        <w:rPr>
          <w:sz w:val="20"/>
          <w:szCs w:val="20"/>
          <w:lang w:bidi="ar-EG"/>
        </w:rPr>
        <w:t>Firman -Nya:</w:t>
      </w:r>
    </w:p>
    <w:p w:rsidR="00FB3F2B" w:rsidRPr="006E7661" w:rsidRDefault="00FB3F2B" w:rsidP="00FB3F2B">
      <w:pPr>
        <w:spacing w:after="0" w:line="360" w:lineRule="auto"/>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وَمَا</w:t>
      </w:r>
      <w:r w:rsidR="00E17E15" w:rsidRPr="00F425C9">
        <w:rPr>
          <w:rStyle w:val="Char0"/>
          <w:rtl/>
        </w:rPr>
        <w:t xml:space="preserve"> </w:t>
      </w:r>
      <w:r w:rsidR="00E17E15" w:rsidRPr="00F425C9">
        <w:rPr>
          <w:rStyle w:val="Char0"/>
          <w:rFonts w:hint="eastAsia"/>
          <w:rtl/>
        </w:rPr>
        <w:t>أَرْسَلْنَا</w:t>
      </w:r>
      <w:r w:rsidR="00E17E15" w:rsidRPr="00F425C9">
        <w:rPr>
          <w:rStyle w:val="Char0"/>
          <w:rtl/>
        </w:rPr>
        <w:t xml:space="preserve"> </w:t>
      </w:r>
      <w:r w:rsidR="00E17E15" w:rsidRPr="00F425C9">
        <w:rPr>
          <w:rStyle w:val="Char0"/>
          <w:rFonts w:hint="eastAsia"/>
          <w:rtl/>
        </w:rPr>
        <w:t>مِنْ</w:t>
      </w:r>
      <w:r w:rsidR="00E17E15" w:rsidRPr="00F425C9">
        <w:rPr>
          <w:rStyle w:val="Char0"/>
          <w:rtl/>
        </w:rPr>
        <w:t xml:space="preserve"> </w:t>
      </w:r>
      <w:r w:rsidR="00E17E15" w:rsidRPr="00F425C9">
        <w:rPr>
          <w:rStyle w:val="Char0"/>
          <w:rFonts w:hint="eastAsia"/>
          <w:rtl/>
        </w:rPr>
        <w:t>قَبْلِكَ</w:t>
      </w:r>
      <w:r w:rsidR="00E17E15" w:rsidRPr="00F425C9">
        <w:rPr>
          <w:rStyle w:val="Char0"/>
          <w:rtl/>
        </w:rPr>
        <w:t xml:space="preserve"> </w:t>
      </w:r>
      <w:r w:rsidR="00E17E15" w:rsidRPr="00F425C9">
        <w:rPr>
          <w:rStyle w:val="Char0"/>
          <w:rFonts w:hint="eastAsia"/>
          <w:rtl/>
        </w:rPr>
        <w:t>مِنْ</w:t>
      </w:r>
      <w:r w:rsidR="00E17E15" w:rsidRPr="00F425C9">
        <w:rPr>
          <w:rStyle w:val="Char0"/>
          <w:rtl/>
        </w:rPr>
        <w:t xml:space="preserve"> </w:t>
      </w:r>
      <w:r w:rsidR="00E17E15" w:rsidRPr="00F425C9">
        <w:rPr>
          <w:rStyle w:val="Char0"/>
          <w:rFonts w:hint="eastAsia"/>
          <w:rtl/>
        </w:rPr>
        <w:t>رَسُولٍ</w:t>
      </w:r>
      <w:r w:rsidR="00E17E15" w:rsidRPr="00F425C9">
        <w:rPr>
          <w:rStyle w:val="Char0"/>
          <w:rtl/>
        </w:rPr>
        <w:t xml:space="preserve"> </w:t>
      </w:r>
      <w:r w:rsidR="00E17E15" w:rsidRPr="00F425C9">
        <w:rPr>
          <w:rStyle w:val="Char0"/>
          <w:rFonts w:hint="eastAsia"/>
          <w:rtl/>
        </w:rPr>
        <w:t>إِلَّا</w:t>
      </w:r>
      <w:r w:rsidR="00E17E15" w:rsidRPr="00F425C9">
        <w:rPr>
          <w:rStyle w:val="Char0"/>
          <w:rtl/>
        </w:rPr>
        <w:t xml:space="preserve"> </w:t>
      </w:r>
      <w:r w:rsidR="00E17E15" w:rsidRPr="00F425C9">
        <w:rPr>
          <w:rStyle w:val="Char0"/>
          <w:rFonts w:hint="eastAsia"/>
          <w:rtl/>
        </w:rPr>
        <w:t>نُوحِي</w:t>
      </w:r>
      <w:r w:rsidR="00E17E15" w:rsidRPr="00F425C9">
        <w:rPr>
          <w:rStyle w:val="Char0"/>
          <w:rtl/>
        </w:rPr>
        <w:t xml:space="preserve"> </w:t>
      </w:r>
      <w:r w:rsidR="00E17E15" w:rsidRPr="00F425C9">
        <w:rPr>
          <w:rStyle w:val="Char0"/>
          <w:rFonts w:hint="eastAsia"/>
          <w:rtl/>
        </w:rPr>
        <w:t>إِلَيْهِ</w:t>
      </w:r>
      <w:r w:rsidR="00E17E15" w:rsidRPr="00F425C9">
        <w:rPr>
          <w:rStyle w:val="Char0"/>
          <w:rtl/>
        </w:rPr>
        <w:t xml:space="preserve"> </w:t>
      </w:r>
      <w:r w:rsidR="00E17E15" w:rsidRPr="00F425C9">
        <w:rPr>
          <w:rStyle w:val="Char0"/>
          <w:rFonts w:hint="eastAsia"/>
          <w:rtl/>
        </w:rPr>
        <w:t>أَنَّهُ</w:t>
      </w:r>
      <w:r w:rsidR="00E17E15" w:rsidRPr="00F425C9">
        <w:rPr>
          <w:rStyle w:val="Char0"/>
          <w:rtl/>
        </w:rPr>
        <w:t xml:space="preserve"> </w:t>
      </w:r>
      <w:r w:rsidR="00E17E15" w:rsidRPr="00F425C9">
        <w:rPr>
          <w:rStyle w:val="Char0"/>
          <w:rFonts w:hint="eastAsia"/>
          <w:rtl/>
        </w:rPr>
        <w:t>لَا</w:t>
      </w:r>
      <w:r w:rsidR="00E17E15" w:rsidRPr="00F425C9">
        <w:rPr>
          <w:rStyle w:val="Char0"/>
          <w:rtl/>
        </w:rPr>
        <w:t xml:space="preserve"> </w:t>
      </w:r>
      <w:r w:rsidR="00E17E15" w:rsidRPr="00F425C9">
        <w:rPr>
          <w:rStyle w:val="Char0"/>
          <w:rFonts w:hint="eastAsia"/>
          <w:rtl/>
        </w:rPr>
        <w:t>إِلَهَ</w:t>
      </w:r>
      <w:r w:rsidR="00E17E15" w:rsidRPr="00F425C9">
        <w:rPr>
          <w:rStyle w:val="Char0"/>
          <w:rtl/>
        </w:rPr>
        <w:t xml:space="preserve"> </w:t>
      </w:r>
      <w:r w:rsidR="00E17E15" w:rsidRPr="00F425C9">
        <w:rPr>
          <w:rStyle w:val="Char0"/>
          <w:rFonts w:hint="eastAsia"/>
          <w:rtl/>
        </w:rPr>
        <w:t>إِلَّا</w:t>
      </w:r>
      <w:r w:rsidR="00E17E15" w:rsidRPr="00F425C9">
        <w:rPr>
          <w:rStyle w:val="Char0"/>
          <w:rtl/>
        </w:rPr>
        <w:t xml:space="preserve"> </w:t>
      </w:r>
      <w:r w:rsidR="00E17E15" w:rsidRPr="00F425C9">
        <w:rPr>
          <w:rStyle w:val="Char0"/>
          <w:rFonts w:hint="eastAsia"/>
          <w:rtl/>
        </w:rPr>
        <w:t>أَنَا</w:t>
      </w:r>
      <w:r w:rsidR="00E17E15" w:rsidRPr="00F425C9">
        <w:rPr>
          <w:rStyle w:val="Char0"/>
          <w:rtl/>
        </w:rPr>
        <w:t xml:space="preserve"> </w:t>
      </w:r>
      <w:r w:rsidR="00E17E15" w:rsidRPr="00F425C9">
        <w:rPr>
          <w:rStyle w:val="Char0"/>
          <w:rFonts w:hint="eastAsia"/>
          <w:rtl/>
        </w:rPr>
        <w:t>فَاعْبُدُونِ</w:t>
      </w:r>
      <w:r w:rsidR="00E17E15" w:rsidRPr="00F425C9">
        <w:rPr>
          <w:rStyle w:val="Char0"/>
          <w:rtl/>
        </w:rPr>
        <w:t>٢٥</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الأنبياء</w:t>
      </w:r>
      <w:r w:rsidR="00E17E15" w:rsidRPr="00F425C9">
        <w:rPr>
          <w:rStyle w:val="Char1"/>
          <w:rtl/>
        </w:rPr>
        <w:t>: 25]</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rtl/>
          <w:lang w:bidi="ar-EG"/>
        </w:rPr>
      </w:pPr>
      <w:r w:rsidRPr="00181D9F">
        <w:rPr>
          <w:rFonts w:cs="Calibri"/>
          <w:i/>
          <w:iCs/>
          <w:sz w:val="20"/>
          <w:szCs w:val="20"/>
          <w:lang w:bidi="ar-EG"/>
        </w:rPr>
        <w:lastRenderedPageBreak/>
        <w:t>"Dan Kami tidak mengutus seorang rasul pun sebelum kamu melainkan Kami wahyukan kepadanya: 'Bahwasanya tidak ada Tuhan (yang hak) melainkan Aku, maka sembahlah Aku olehmu sekalian."</w:t>
      </w:r>
      <w:r w:rsidRPr="00181D9F">
        <w:rPr>
          <w:rFonts w:cs="Calibri"/>
          <w:sz w:val="20"/>
          <w:szCs w:val="20"/>
          <w:lang w:bidi="ar-EG"/>
        </w:rPr>
        <w:t xml:space="preserve"> (QS.al-Anbiya':25) </w:t>
      </w:r>
    </w:p>
    <w:p w:rsidR="00FB3F2B"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contextualSpacing/>
        <w:jc w:val="both"/>
        <w:rPr>
          <w:sz w:val="20"/>
          <w:szCs w:val="20"/>
          <w:lang w:val="id-ID" w:bidi="ar-EG"/>
        </w:rPr>
      </w:pPr>
      <w:r>
        <w:rPr>
          <w:sz w:val="20"/>
          <w:szCs w:val="20"/>
          <w:lang w:bidi="ar-EG"/>
        </w:rPr>
        <w:t>Firman -Nya:</w:t>
      </w:r>
    </w:p>
    <w:p w:rsidR="00FB3F2B" w:rsidRDefault="00FB3F2B" w:rsidP="00FB3F2B">
      <w:pPr>
        <w:spacing w:after="0" w:line="360" w:lineRule="auto"/>
        <w:ind w:firstLine="720"/>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وَلَقَدْ</w:t>
      </w:r>
      <w:r w:rsidR="00E17E15" w:rsidRPr="00F425C9">
        <w:rPr>
          <w:rStyle w:val="Char0"/>
          <w:rtl/>
        </w:rPr>
        <w:t xml:space="preserve"> </w:t>
      </w:r>
      <w:r w:rsidR="00E17E15" w:rsidRPr="00F425C9">
        <w:rPr>
          <w:rStyle w:val="Char0"/>
          <w:rFonts w:hint="eastAsia"/>
          <w:rtl/>
        </w:rPr>
        <w:t>بَعَثْنَا</w:t>
      </w:r>
      <w:r w:rsidR="00E17E15" w:rsidRPr="00F425C9">
        <w:rPr>
          <w:rStyle w:val="Char0"/>
          <w:rtl/>
        </w:rPr>
        <w:t xml:space="preserve"> </w:t>
      </w:r>
      <w:r w:rsidR="00E17E15" w:rsidRPr="00F425C9">
        <w:rPr>
          <w:rStyle w:val="Char0"/>
          <w:rFonts w:hint="eastAsia"/>
          <w:rtl/>
        </w:rPr>
        <w:t>فِي</w:t>
      </w:r>
      <w:r w:rsidR="00E17E15" w:rsidRPr="00F425C9">
        <w:rPr>
          <w:rStyle w:val="Char0"/>
          <w:rtl/>
        </w:rPr>
        <w:t xml:space="preserve"> </w:t>
      </w:r>
      <w:r w:rsidR="00E17E15" w:rsidRPr="00F425C9">
        <w:rPr>
          <w:rStyle w:val="Char0"/>
          <w:rFonts w:hint="eastAsia"/>
          <w:rtl/>
        </w:rPr>
        <w:t>كُلِّ</w:t>
      </w:r>
      <w:r w:rsidR="00E17E15" w:rsidRPr="00F425C9">
        <w:rPr>
          <w:rStyle w:val="Char0"/>
          <w:rtl/>
        </w:rPr>
        <w:t xml:space="preserve"> </w:t>
      </w:r>
      <w:r w:rsidR="00E17E15" w:rsidRPr="00F425C9">
        <w:rPr>
          <w:rStyle w:val="Char0"/>
          <w:rFonts w:hint="eastAsia"/>
          <w:rtl/>
        </w:rPr>
        <w:t>أُمَّةٍ</w:t>
      </w:r>
      <w:r w:rsidR="00E17E15" w:rsidRPr="00F425C9">
        <w:rPr>
          <w:rStyle w:val="Char0"/>
          <w:rtl/>
        </w:rPr>
        <w:t xml:space="preserve"> </w:t>
      </w:r>
      <w:r w:rsidR="00E17E15" w:rsidRPr="00F425C9">
        <w:rPr>
          <w:rStyle w:val="Char0"/>
          <w:rFonts w:hint="eastAsia"/>
          <w:rtl/>
        </w:rPr>
        <w:t>رَسُولًا</w:t>
      </w:r>
      <w:r w:rsidR="00E17E15" w:rsidRPr="00F425C9">
        <w:rPr>
          <w:rStyle w:val="Char0"/>
          <w:rtl/>
        </w:rPr>
        <w:t xml:space="preserve"> </w:t>
      </w:r>
      <w:r w:rsidR="00E17E15" w:rsidRPr="00F425C9">
        <w:rPr>
          <w:rStyle w:val="Char0"/>
          <w:rFonts w:hint="eastAsia"/>
          <w:rtl/>
        </w:rPr>
        <w:t>أَنِ</w:t>
      </w:r>
      <w:r w:rsidR="00E17E15" w:rsidRPr="00F425C9">
        <w:rPr>
          <w:rStyle w:val="Char0"/>
          <w:rtl/>
        </w:rPr>
        <w:t xml:space="preserve"> </w:t>
      </w:r>
      <w:r w:rsidR="00E17E15" w:rsidRPr="00F425C9">
        <w:rPr>
          <w:rStyle w:val="Char0"/>
          <w:rFonts w:hint="eastAsia"/>
          <w:rtl/>
        </w:rPr>
        <w:t>اعْبُدُوا</w:t>
      </w:r>
      <w:r w:rsidR="00E17E15" w:rsidRPr="00F425C9">
        <w:rPr>
          <w:rStyle w:val="Char0"/>
          <w:rtl/>
        </w:rPr>
        <w:t xml:space="preserve"> </w:t>
      </w:r>
      <w:r w:rsidR="00E17E15" w:rsidRPr="00F425C9">
        <w:rPr>
          <w:rStyle w:val="Char0"/>
          <w:rFonts w:hint="eastAsia"/>
          <w:rtl/>
        </w:rPr>
        <w:t>اللَّهَ</w:t>
      </w:r>
      <w:r w:rsidR="00E17E15" w:rsidRPr="00F425C9">
        <w:rPr>
          <w:rStyle w:val="Char0"/>
          <w:rtl/>
        </w:rPr>
        <w:t xml:space="preserve"> </w:t>
      </w:r>
      <w:r w:rsidR="00E17E15" w:rsidRPr="00F425C9">
        <w:rPr>
          <w:rStyle w:val="Char0"/>
          <w:rFonts w:hint="eastAsia"/>
          <w:rtl/>
        </w:rPr>
        <w:t>وَاجْتَنِبُوا</w:t>
      </w:r>
      <w:r w:rsidR="00E17E15" w:rsidRPr="00F425C9">
        <w:rPr>
          <w:rStyle w:val="Char0"/>
          <w:rtl/>
        </w:rPr>
        <w:t xml:space="preserve"> </w:t>
      </w:r>
      <w:r w:rsidR="00E17E15" w:rsidRPr="00F425C9">
        <w:rPr>
          <w:rStyle w:val="Char0"/>
          <w:rFonts w:hint="eastAsia"/>
          <w:rtl/>
        </w:rPr>
        <w:t>الطَّاغُوتَ</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النحل</w:t>
      </w:r>
      <w:r w:rsidR="00E17E15" w:rsidRPr="00F425C9">
        <w:rPr>
          <w:rStyle w:val="Char1"/>
          <w:rtl/>
        </w:rPr>
        <w:t>: 36]</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81D9F">
        <w:rPr>
          <w:rFonts w:cs="Calibri"/>
          <w:i/>
          <w:iCs/>
          <w:sz w:val="20"/>
          <w:szCs w:val="20"/>
          <w:lang w:bidi="ar-EG"/>
        </w:rPr>
        <w:t>"Dan sungguhnya Kami telah mengutus rasul pada tiap-tiap umat (untuk menyerukan): ‘Sembahlah Allah (saja), dan jauhilah Thaghut itu'…"</w:t>
      </w:r>
      <w:r w:rsidRPr="00181D9F">
        <w:rPr>
          <w:rFonts w:cs="Calibri"/>
          <w:sz w:val="20"/>
          <w:szCs w:val="20"/>
          <w:lang w:bidi="ar-EG"/>
        </w:rPr>
        <w:t xml:space="preserve"> (QS.an-Nahl:36) </w:t>
      </w:r>
    </w:p>
    <w:p w:rsidR="00FB3F2B" w:rsidRPr="006E7661" w:rsidRDefault="00FB3F2B" w:rsidP="00FB3F2B">
      <w:pPr>
        <w:spacing w:after="0" w:line="240" w:lineRule="auto"/>
        <w:contextualSpacing/>
        <w:jc w:val="both"/>
        <w:rPr>
          <w:sz w:val="20"/>
          <w:szCs w:val="20"/>
          <w:lang w:val="id-ID" w:bidi="ar-EG"/>
        </w:rPr>
      </w:pPr>
    </w:p>
    <w:p w:rsidR="00FB3F2B" w:rsidRDefault="00FB3F2B" w:rsidP="00FB3F2B">
      <w:pPr>
        <w:spacing w:after="0" w:line="360" w:lineRule="auto"/>
        <w:ind w:firstLine="720"/>
        <w:contextualSpacing/>
        <w:jc w:val="both"/>
        <w:rPr>
          <w:sz w:val="20"/>
          <w:szCs w:val="20"/>
          <w:rtl/>
          <w:lang w:bidi="ar-EG"/>
        </w:rPr>
      </w:pPr>
      <w:r w:rsidRPr="006A5FBA">
        <w:rPr>
          <w:sz w:val="20"/>
          <w:szCs w:val="20"/>
          <w:lang w:val="id-ID" w:bidi="ar-EG"/>
        </w:rPr>
        <w:t>Dari Hadis</w:t>
      </w:r>
      <w:r>
        <w:rPr>
          <w:sz w:val="20"/>
          <w:szCs w:val="20"/>
          <w:lang w:val="id-ID" w:bidi="ar-EG"/>
        </w:rPr>
        <w:t>t</w:t>
      </w:r>
      <w:r w:rsidRPr="006A5FBA">
        <w:rPr>
          <w:sz w:val="20"/>
          <w:szCs w:val="20"/>
          <w:lang w:val="id-ID" w:bidi="ar-EG"/>
        </w:rPr>
        <w:t xml:space="preserve"> yang diriwayatkan oleh al-Bukhari, Muslim dan selain keduanya, dari Mu'adz Ibn Jabal -</w:t>
      </w:r>
      <w:r w:rsidRPr="006A5FBA">
        <w:rPr>
          <w:i/>
          <w:iCs/>
          <w:sz w:val="20"/>
          <w:szCs w:val="20"/>
          <w:lang w:val="id-ID" w:bidi="ar-EG"/>
        </w:rPr>
        <w:t>radiallahu ‘anhu</w:t>
      </w:r>
      <w:r w:rsidRPr="006A5FBA">
        <w:rPr>
          <w:sz w:val="20"/>
          <w:szCs w:val="20"/>
          <w:lang w:val="id-ID" w:bidi="ar-EG"/>
        </w:rPr>
        <w:t>-, dia berkata, "Aku dibonceng Nabi</w:t>
      </w:r>
      <w:r>
        <w:rPr>
          <w:sz w:val="20"/>
          <w:szCs w:val="20"/>
          <w:lang w:val="id-ID" w:bidi="ar-EG"/>
        </w:rPr>
        <w:t xml:space="preserve"> Muhammad</w:t>
      </w:r>
      <w:r w:rsidRPr="006A5FBA">
        <w:rPr>
          <w:sz w:val="20"/>
          <w:szCs w:val="20"/>
          <w:lang w:val="id-ID" w:bidi="ar-EG"/>
        </w:rPr>
        <w:t xml:space="preserve"> -</w:t>
      </w:r>
      <w:r w:rsidRPr="006A5FBA">
        <w:rPr>
          <w:i/>
          <w:iCs/>
          <w:sz w:val="20"/>
          <w:szCs w:val="20"/>
          <w:lang w:val="id-ID" w:bidi="ar-EG"/>
        </w:rPr>
        <w:t>Salallahu ‘alaihi wasallam</w:t>
      </w:r>
      <w:r w:rsidRPr="006A5FBA">
        <w:rPr>
          <w:sz w:val="20"/>
          <w:szCs w:val="20"/>
          <w:lang w:val="id-ID" w:bidi="ar-EG"/>
        </w:rPr>
        <w:t xml:space="preserve">- naik keledai, beliau berkata, 'Wahai Mu’adz, apakah engkau tahu apa hak Allah </w:t>
      </w:r>
      <w:r>
        <w:rPr>
          <w:i/>
          <w:sz w:val="20"/>
          <w:szCs w:val="20"/>
          <w:lang w:val="id-ID" w:bidi="ar-EG"/>
        </w:rPr>
        <w:t xml:space="preserve">Shubhanahu wa ta’alla </w:t>
      </w:r>
      <w:r w:rsidRPr="006A5FBA">
        <w:rPr>
          <w:sz w:val="20"/>
          <w:szCs w:val="20"/>
          <w:lang w:val="id-ID" w:bidi="ar-EG"/>
        </w:rPr>
        <w:t xml:space="preserve">atas hamba dan apa hak hamba atas </w:t>
      </w:r>
      <w:r>
        <w:rPr>
          <w:sz w:val="20"/>
          <w:szCs w:val="20"/>
          <w:lang w:val="id-ID" w:bidi="ar-EG"/>
        </w:rPr>
        <w:t>-Nya</w:t>
      </w:r>
      <w:r w:rsidRPr="006A5FBA">
        <w:rPr>
          <w:sz w:val="20"/>
          <w:szCs w:val="20"/>
          <w:lang w:val="id-ID" w:bidi="ar-EG"/>
        </w:rPr>
        <w:t xml:space="preserve">? Aku jawab, 'Allah </w:t>
      </w:r>
      <w:r>
        <w:rPr>
          <w:i/>
          <w:sz w:val="20"/>
          <w:szCs w:val="20"/>
          <w:lang w:val="id-ID" w:bidi="ar-EG"/>
        </w:rPr>
        <w:t xml:space="preserve">Shubhanahu wa ta’alla </w:t>
      </w:r>
      <w:r w:rsidRPr="006A5FBA">
        <w:rPr>
          <w:sz w:val="20"/>
          <w:szCs w:val="20"/>
          <w:lang w:val="id-ID" w:bidi="ar-EG"/>
        </w:rPr>
        <w:t xml:space="preserve">dan Rasulnya lebih mengetahui.' Nabi bersabda, 'Hak Allah </w:t>
      </w:r>
      <w:r>
        <w:rPr>
          <w:i/>
          <w:sz w:val="20"/>
          <w:szCs w:val="20"/>
          <w:lang w:val="id-ID" w:bidi="ar-EG"/>
        </w:rPr>
        <w:t xml:space="preserve">Shubhanahu wa ta’alla </w:t>
      </w:r>
      <w:r w:rsidRPr="006A5FBA">
        <w:rPr>
          <w:sz w:val="20"/>
          <w:szCs w:val="20"/>
          <w:lang w:val="id-ID" w:bidi="ar-EG"/>
        </w:rPr>
        <w:t>atas hamba adalah mengibadahi</w:t>
      </w:r>
      <w:r>
        <w:rPr>
          <w:sz w:val="20"/>
          <w:szCs w:val="20"/>
          <w:lang w:val="id-ID" w:bidi="ar-EG"/>
        </w:rPr>
        <w:t xml:space="preserve"> -</w:t>
      </w:r>
      <w:r w:rsidRPr="006A5FBA">
        <w:rPr>
          <w:sz w:val="20"/>
          <w:szCs w:val="20"/>
          <w:lang w:val="id-ID" w:bidi="ar-EG"/>
        </w:rPr>
        <w:t>Nya dan tidak menyekutukan</w:t>
      </w:r>
      <w:r>
        <w:rPr>
          <w:sz w:val="20"/>
          <w:szCs w:val="20"/>
          <w:lang w:val="id-ID" w:bidi="ar-EG"/>
        </w:rPr>
        <w:t xml:space="preserve"> -</w:t>
      </w:r>
      <w:r w:rsidRPr="006A5FBA">
        <w:rPr>
          <w:sz w:val="20"/>
          <w:szCs w:val="20"/>
          <w:lang w:val="id-ID" w:bidi="ar-EG"/>
        </w:rPr>
        <w:t xml:space="preserve">Nya dengan sesuatu pun, sedangkan hak hamba atas Allah </w:t>
      </w:r>
      <w:r>
        <w:rPr>
          <w:i/>
          <w:sz w:val="20"/>
          <w:szCs w:val="20"/>
          <w:lang w:val="id-ID" w:bidi="ar-EG"/>
        </w:rPr>
        <w:t xml:space="preserve">Shubhanahu wa ta’alla </w:t>
      </w:r>
      <w:r w:rsidRPr="006A5FBA">
        <w:rPr>
          <w:sz w:val="20"/>
          <w:szCs w:val="20"/>
          <w:lang w:val="id-ID" w:bidi="ar-EG"/>
        </w:rPr>
        <w:t>adalah tidak mengazab siapa pun yang tidak menyekutukan</w:t>
      </w:r>
      <w:r>
        <w:rPr>
          <w:sz w:val="20"/>
          <w:szCs w:val="20"/>
          <w:lang w:val="id-ID" w:bidi="ar-EG"/>
        </w:rPr>
        <w:t xml:space="preserve"> -</w:t>
      </w:r>
      <w:r w:rsidRPr="006A5FBA">
        <w:rPr>
          <w:sz w:val="20"/>
          <w:szCs w:val="20"/>
          <w:lang w:val="id-ID" w:bidi="ar-EG"/>
        </w:rPr>
        <w:t xml:space="preserve">Nya dengan sesuatu pun.' </w:t>
      </w:r>
      <w:r w:rsidRPr="00160DEC">
        <w:rPr>
          <w:sz w:val="20"/>
          <w:szCs w:val="20"/>
          <w:lang w:val="en-US" w:bidi="ar-EG"/>
        </w:rPr>
        <w:lastRenderedPageBreak/>
        <w:t xml:space="preserve">Aku katakan, "Tidakkah aku sampaikan kabar gembira ini kepada orang-orang?" </w:t>
      </w:r>
      <w:proofErr w:type="gramStart"/>
      <w:r w:rsidRPr="00160DEC">
        <w:rPr>
          <w:sz w:val="20"/>
          <w:szCs w:val="20"/>
          <w:lang w:val="en-US" w:bidi="ar-EG"/>
        </w:rPr>
        <w:t>Beliau menjawab, 'Jangan beritahu, (khawatir) mereka akan bergantung kepadanya.'"</w:t>
      </w:r>
      <w:proofErr w:type="gramEnd"/>
      <w:r w:rsidRPr="001E0EBC">
        <w:rPr>
          <w:rStyle w:val="FootnoteReference"/>
          <w:sz w:val="20"/>
          <w:szCs w:val="20"/>
          <w:lang w:bidi="ar-EG"/>
        </w:rPr>
        <w:footnoteReference w:id="11"/>
      </w:r>
    </w:p>
    <w:p w:rsidR="00525291" w:rsidRDefault="00525291" w:rsidP="00FB3F2B">
      <w:pPr>
        <w:spacing w:after="0" w:line="360" w:lineRule="auto"/>
        <w:ind w:firstLine="720"/>
        <w:contextualSpacing/>
        <w:jc w:val="both"/>
        <w:rPr>
          <w:sz w:val="20"/>
          <w:szCs w:val="20"/>
          <w:lang w:val="id-ID" w:bidi="ar-EG"/>
        </w:rPr>
        <w:sectPr w:rsidR="00525291" w:rsidSect="00E90BE5">
          <w:pgSz w:w="6804" w:h="9639" w:code="11"/>
          <w:pgMar w:top="567" w:right="567" w:bottom="567" w:left="850" w:header="567" w:footer="425" w:gutter="0"/>
          <w:cols w:space="708"/>
          <w:docGrid w:linePitch="360"/>
        </w:sectPr>
      </w:pPr>
    </w:p>
    <w:p w:rsidR="00FB3F2B" w:rsidRPr="00160DEC" w:rsidRDefault="00FB3F2B" w:rsidP="00525291">
      <w:pPr>
        <w:pStyle w:val="1"/>
        <w:rPr>
          <w:lang w:val="id-ID"/>
        </w:rPr>
      </w:pPr>
      <w:bookmarkStart w:id="11" w:name="_Toc378380235"/>
      <w:bookmarkStart w:id="12" w:name="_Toc468619411"/>
      <w:r w:rsidRPr="00160DEC">
        <w:rPr>
          <w:lang w:val="id-ID"/>
        </w:rPr>
        <w:lastRenderedPageBreak/>
        <w:t xml:space="preserve">Rukun (pilar) </w:t>
      </w:r>
      <w:r w:rsidRPr="00160DEC">
        <w:rPr>
          <w:i/>
          <w:iCs/>
          <w:lang w:val="id-ID"/>
        </w:rPr>
        <w:t>Tauhid uluhiah</w:t>
      </w:r>
      <w:r w:rsidRPr="001E0EBC">
        <w:rPr>
          <w:rStyle w:val="FootnoteReference"/>
        </w:rPr>
        <w:footnoteReference w:id="12"/>
      </w:r>
      <w:bookmarkEnd w:id="11"/>
      <w:bookmarkEnd w:id="12"/>
    </w:p>
    <w:p w:rsidR="00FB3F2B" w:rsidRDefault="00FB3F2B" w:rsidP="00FB3F2B">
      <w:pPr>
        <w:spacing w:after="0" w:line="360" w:lineRule="auto"/>
        <w:contextualSpacing/>
        <w:jc w:val="both"/>
        <w:rPr>
          <w:sz w:val="20"/>
          <w:szCs w:val="20"/>
          <w:lang w:val="id-ID" w:bidi="ar-EG"/>
        </w:rPr>
      </w:pPr>
      <w:r w:rsidRPr="00160DEC">
        <w:rPr>
          <w:i/>
          <w:iCs/>
          <w:sz w:val="20"/>
          <w:szCs w:val="20"/>
          <w:lang w:val="id-ID" w:bidi="ar-EG"/>
        </w:rPr>
        <w:t>Tauhid uluhiah</w:t>
      </w:r>
      <w:r w:rsidRPr="00160DEC">
        <w:rPr>
          <w:sz w:val="20"/>
          <w:szCs w:val="20"/>
          <w:lang w:val="id-ID" w:bidi="ar-EG"/>
        </w:rPr>
        <w:t xml:space="preserve"> tegak dengan tiga rukun (pilar), yaitu: </w:t>
      </w:r>
    </w:p>
    <w:p w:rsidR="00FB3F2B" w:rsidRPr="00371559" w:rsidRDefault="00FB3F2B" w:rsidP="00FB3F2B">
      <w:pPr>
        <w:spacing w:after="0" w:line="360" w:lineRule="auto"/>
        <w:contextualSpacing/>
        <w:jc w:val="both"/>
        <w:rPr>
          <w:sz w:val="20"/>
          <w:szCs w:val="20"/>
          <w:lang w:val="id-ID" w:bidi="ar-EG"/>
        </w:rPr>
      </w:pPr>
    </w:p>
    <w:p w:rsidR="00FB3F2B" w:rsidRPr="00EE0F6D" w:rsidRDefault="00FB3F2B" w:rsidP="00FB3F2B">
      <w:pPr>
        <w:pStyle w:val="ListParagraph"/>
        <w:numPr>
          <w:ilvl w:val="0"/>
          <w:numId w:val="28"/>
        </w:numPr>
        <w:spacing w:line="360" w:lineRule="auto"/>
        <w:ind w:left="426" w:hanging="426"/>
        <w:jc w:val="both"/>
        <w:textAlignment w:val="baseline"/>
        <w:rPr>
          <w:rFonts w:ascii="Calibri" w:hAnsi="Calibri"/>
          <w:lang w:val="id-ID" w:bidi="ar-EG"/>
        </w:rPr>
      </w:pPr>
      <w:r w:rsidRPr="00EE0F6D">
        <w:rPr>
          <w:rFonts w:ascii="Calibri" w:hAnsi="Calibri"/>
          <w:i/>
          <w:iCs/>
          <w:lang w:val="id-ID" w:bidi="ar-EG"/>
        </w:rPr>
        <w:t xml:space="preserve">Tauhidul Ikhlas </w:t>
      </w:r>
      <w:r w:rsidRPr="00EE0F6D">
        <w:rPr>
          <w:rFonts w:ascii="Calibri" w:hAnsi="Calibri"/>
          <w:lang w:val="id-ID" w:bidi="ar-EG"/>
        </w:rPr>
        <w:t xml:space="preserve">(tauhid keiklasan). Dinamakan juga </w:t>
      </w:r>
      <w:r w:rsidRPr="00EE0F6D">
        <w:rPr>
          <w:rFonts w:ascii="Calibri" w:hAnsi="Calibri"/>
          <w:i/>
          <w:iCs/>
          <w:lang w:val="id-ID" w:bidi="ar-EG"/>
        </w:rPr>
        <w:t>tauhidul murad</w:t>
      </w:r>
      <w:r w:rsidRPr="00EE0F6D">
        <w:rPr>
          <w:rFonts w:ascii="Calibri" w:hAnsi="Calibri"/>
          <w:lang w:val="id-ID" w:bidi="ar-EG"/>
        </w:rPr>
        <w:t xml:space="preserve"> (mengesakan Allah </w:t>
      </w:r>
      <w:r>
        <w:rPr>
          <w:rFonts w:ascii="Calibri" w:hAnsi="Calibri"/>
          <w:i/>
          <w:lang w:val="id-ID" w:bidi="ar-EG"/>
        </w:rPr>
        <w:t xml:space="preserve">Shubhanahu wa ta’alla </w:t>
      </w:r>
      <w:r w:rsidRPr="00EE0F6D">
        <w:rPr>
          <w:rFonts w:ascii="Calibri" w:hAnsi="Calibri"/>
          <w:lang w:val="id-ID" w:bidi="ar-EG"/>
        </w:rPr>
        <w:t xml:space="preserve">dalam kehendak). Tidak semestinya seorang hamba menghendaki selain satu kehandak saja, yaitu Allah </w:t>
      </w:r>
      <w:r>
        <w:rPr>
          <w:rFonts w:ascii="Calibri" w:hAnsi="Calibri"/>
          <w:i/>
          <w:lang w:val="id-ID" w:bidi="ar-EG"/>
        </w:rPr>
        <w:t>Shubhanahu wa ta’alla</w:t>
      </w:r>
      <w:r w:rsidRPr="00EE0F6D">
        <w:rPr>
          <w:rFonts w:ascii="Calibri" w:hAnsi="Calibri"/>
          <w:lang w:val="id-ID" w:bidi="ar-EG"/>
        </w:rPr>
        <w:t xml:space="preserve">, </w:t>
      </w:r>
      <w:r w:rsidRPr="00FD38EC">
        <w:rPr>
          <w:rFonts w:ascii="Calibri" w:hAnsi="Calibri"/>
          <w:lang w:val="id-ID" w:bidi="ar-EG"/>
        </w:rPr>
        <w:t>tidak tercampuri</w:t>
      </w:r>
      <w:r w:rsidRPr="00EE0F6D">
        <w:rPr>
          <w:rFonts w:ascii="Calibri" w:hAnsi="Calibri"/>
          <w:lang w:val="id-ID" w:bidi="ar-EG"/>
        </w:rPr>
        <w:t xml:space="preserve"> dengan kehendak lainnya.</w:t>
      </w:r>
    </w:p>
    <w:p w:rsidR="00FB3F2B" w:rsidRPr="00160DEC" w:rsidRDefault="00FB3F2B" w:rsidP="00FB3F2B">
      <w:pPr>
        <w:pStyle w:val="ListParagraph"/>
        <w:numPr>
          <w:ilvl w:val="0"/>
          <w:numId w:val="28"/>
        </w:numPr>
        <w:spacing w:line="360" w:lineRule="auto"/>
        <w:ind w:left="426" w:hanging="426"/>
        <w:jc w:val="both"/>
        <w:textAlignment w:val="baseline"/>
        <w:rPr>
          <w:rFonts w:ascii="Calibri" w:hAnsi="Calibri"/>
          <w:lang w:val="id-ID" w:bidi="ar-EG"/>
        </w:rPr>
      </w:pPr>
      <w:r w:rsidRPr="00160DEC">
        <w:rPr>
          <w:rFonts w:ascii="Calibri" w:hAnsi="Calibri"/>
          <w:i/>
          <w:iCs/>
          <w:lang w:val="id-ID" w:bidi="ar-EG"/>
        </w:rPr>
        <w:t xml:space="preserve">Tauhidus Shidq </w:t>
      </w:r>
      <w:r w:rsidRPr="00160DEC">
        <w:rPr>
          <w:rFonts w:ascii="Calibri" w:hAnsi="Calibri"/>
          <w:lang w:val="id-ID" w:bidi="ar-EG"/>
        </w:rPr>
        <w:t>(mengesakan ketulusan)</w:t>
      </w:r>
      <w:r w:rsidRPr="00160DEC">
        <w:rPr>
          <w:rFonts w:ascii="Calibri" w:hAnsi="Calibri"/>
          <w:i/>
          <w:iCs/>
          <w:lang w:val="id-ID" w:bidi="ar-EG"/>
        </w:rPr>
        <w:t xml:space="preserve">. </w:t>
      </w:r>
      <w:r w:rsidRPr="00160DEC">
        <w:rPr>
          <w:rFonts w:ascii="Calibri" w:hAnsi="Calibri"/>
          <w:lang w:val="id-ID" w:bidi="ar-EG"/>
        </w:rPr>
        <w:t>Dinamakan juga</w:t>
      </w:r>
      <w:r w:rsidRPr="00160DEC">
        <w:rPr>
          <w:rFonts w:ascii="Calibri" w:hAnsi="Calibri"/>
          <w:i/>
          <w:iCs/>
          <w:lang w:val="id-ID" w:bidi="ar-EG"/>
        </w:rPr>
        <w:t xml:space="preserve"> tauhid irodatul 'abdi (mengesakan Allah dalam kehendak hamba). </w:t>
      </w:r>
      <w:r w:rsidRPr="00160DEC">
        <w:rPr>
          <w:rFonts w:ascii="Calibri" w:hAnsi="Calibri"/>
          <w:lang w:val="id-ID" w:bidi="ar-EG"/>
        </w:rPr>
        <w:t>Yang demikian itu dengan mencurahkan upaya dan energinya dalam mengibadahi Tuhan-nya.</w:t>
      </w:r>
    </w:p>
    <w:p w:rsidR="00FB3F2B" w:rsidRPr="006A5FBA" w:rsidRDefault="00FB3F2B" w:rsidP="00FB3F2B">
      <w:pPr>
        <w:pStyle w:val="ListParagraph"/>
        <w:numPr>
          <w:ilvl w:val="0"/>
          <w:numId w:val="28"/>
        </w:numPr>
        <w:spacing w:line="360" w:lineRule="auto"/>
        <w:ind w:left="426" w:hanging="426"/>
        <w:jc w:val="both"/>
        <w:textAlignment w:val="baseline"/>
        <w:rPr>
          <w:rFonts w:ascii="Calibri" w:hAnsi="Calibri"/>
          <w:lang w:val="id-ID" w:bidi="ar-EG"/>
        </w:rPr>
      </w:pPr>
      <w:r w:rsidRPr="006A5FBA">
        <w:rPr>
          <w:rFonts w:ascii="Calibri" w:hAnsi="Calibri"/>
          <w:i/>
          <w:iCs/>
          <w:lang w:val="id-ID" w:bidi="ar-EG"/>
        </w:rPr>
        <w:t xml:space="preserve">Tauhidut Thariq (mengesakan cara), </w:t>
      </w:r>
      <w:r w:rsidRPr="006A5FBA">
        <w:rPr>
          <w:rFonts w:ascii="Calibri" w:hAnsi="Calibri"/>
          <w:lang w:val="id-ID" w:bidi="ar-EG"/>
        </w:rPr>
        <w:t>yaitu mengikuti Rasulullah -</w:t>
      </w:r>
      <w:r>
        <w:rPr>
          <w:rFonts w:ascii="Calibri" w:hAnsi="Calibri"/>
          <w:i/>
          <w:iCs/>
          <w:lang w:val="id-ID" w:bidi="ar-EG"/>
        </w:rPr>
        <w:t>Sh</w:t>
      </w:r>
      <w:r w:rsidRPr="006A5FBA">
        <w:rPr>
          <w:rFonts w:ascii="Calibri" w:hAnsi="Calibri"/>
          <w:i/>
          <w:iCs/>
          <w:lang w:val="id-ID" w:bidi="ar-EG"/>
        </w:rPr>
        <w:t>alallahu ‘alaihi wasallam</w:t>
      </w:r>
      <w:r w:rsidRPr="006A5FBA">
        <w:rPr>
          <w:rFonts w:ascii="Calibri" w:hAnsi="Calibri"/>
          <w:lang w:val="id-ID" w:bidi="ar-EG"/>
        </w:rPr>
        <w:t>-.</w:t>
      </w:r>
    </w:p>
    <w:p w:rsidR="00FB3F2B" w:rsidRDefault="00FB3F2B" w:rsidP="00FB3F2B">
      <w:pPr>
        <w:spacing w:after="0" w:line="360" w:lineRule="auto"/>
        <w:ind w:firstLine="426"/>
        <w:contextualSpacing/>
        <w:jc w:val="both"/>
        <w:rPr>
          <w:sz w:val="20"/>
          <w:szCs w:val="20"/>
          <w:lang w:val="id-ID" w:bidi="ar-EG"/>
        </w:rPr>
      </w:pPr>
      <w:r w:rsidRPr="006A5FBA">
        <w:rPr>
          <w:sz w:val="20"/>
          <w:szCs w:val="20"/>
          <w:lang w:val="id-ID" w:bidi="ar-EG"/>
        </w:rPr>
        <w:t>Ibnul Qoyyim -</w:t>
      </w:r>
      <w:r w:rsidRPr="006A5FBA">
        <w:rPr>
          <w:i/>
          <w:iCs/>
          <w:sz w:val="20"/>
          <w:szCs w:val="20"/>
          <w:lang w:val="id-ID" w:bidi="ar-EG"/>
        </w:rPr>
        <w:t>rahimahullah</w:t>
      </w:r>
      <w:r w:rsidRPr="006A5FBA">
        <w:rPr>
          <w:sz w:val="20"/>
          <w:szCs w:val="20"/>
          <w:lang w:val="id-ID" w:bidi="ar-EG"/>
        </w:rPr>
        <w:t>- berkata dalam nadham syairnya:</w:t>
      </w:r>
    </w:p>
    <w:p w:rsidR="00FB3F2B" w:rsidRPr="00371559" w:rsidRDefault="00FB3F2B" w:rsidP="00FB3F2B">
      <w:pPr>
        <w:spacing w:after="0" w:line="360" w:lineRule="auto"/>
        <w:ind w:firstLine="426"/>
        <w:contextualSpacing/>
        <w:jc w:val="both"/>
        <w:rPr>
          <w:sz w:val="20"/>
          <w:szCs w:val="20"/>
          <w:lang w:val="id-ID" w:bidi="ar-EG"/>
        </w:rPr>
      </w:pPr>
    </w:p>
    <w:p w:rsidR="00FB3F2B" w:rsidRPr="00160DEC" w:rsidRDefault="00FB3F2B" w:rsidP="00FB3F2B">
      <w:pPr>
        <w:spacing w:after="0" w:line="360" w:lineRule="auto"/>
        <w:ind w:left="426"/>
        <w:contextualSpacing/>
        <w:jc w:val="both"/>
        <w:rPr>
          <w:i/>
          <w:sz w:val="20"/>
          <w:szCs w:val="20"/>
          <w:lang w:val="en-US" w:bidi="ar-EG"/>
        </w:rPr>
      </w:pPr>
      <w:r w:rsidRPr="00160DEC">
        <w:rPr>
          <w:i/>
          <w:sz w:val="20"/>
          <w:szCs w:val="20"/>
          <w:lang w:val="en-US" w:bidi="ar-EG"/>
        </w:rPr>
        <w:lastRenderedPageBreak/>
        <w:t>"</w:t>
      </w:r>
      <w:proofErr w:type="gramStart"/>
      <w:r w:rsidRPr="00160DEC">
        <w:rPr>
          <w:i/>
          <w:sz w:val="20"/>
          <w:szCs w:val="20"/>
          <w:lang w:val="en-US" w:bidi="ar-EG"/>
        </w:rPr>
        <w:t>esa</w:t>
      </w:r>
      <w:proofErr w:type="gramEnd"/>
      <w:r w:rsidRPr="00160DEC">
        <w:rPr>
          <w:i/>
          <w:sz w:val="20"/>
          <w:szCs w:val="20"/>
          <w:lang w:val="en-US" w:bidi="ar-EG"/>
        </w:rPr>
        <w:t xml:space="preserve">", yaitu Allah. </w:t>
      </w:r>
      <w:proofErr w:type="gramStart"/>
      <w:r w:rsidRPr="00160DEC">
        <w:rPr>
          <w:i/>
          <w:sz w:val="20"/>
          <w:szCs w:val="20"/>
          <w:lang w:val="en-US" w:bidi="ar-EG"/>
        </w:rPr>
        <w:t xml:space="preserve">Inilah </w:t>
      </w:r>
      <w:r w:rsidRPr="00160DEC">
        <w:rPr>
          <w:i/>
          <w:iCs/>
          <w:sz w:val="20"/>
          <w:szCs w:val="20"/>
          <w:lang w:val="en-US" w:bidi="ar-EG"/>
        </w:rPr>
        <w:t>tauhidul murad</w:t>
      </w:r>
      <w:r w:rsidRPr="00160DEC">
        <w:rPr>
          <w:i/>
          <w:sz w:val="20"/>
          <w:szCs w:val="20"/>
          <w:lang w:val="en-US" w:bidi="ar-EG"/>
        </w:rPr>
        <w:t xml:space="preserve"> (mengesakan dalam maksud).</w:t>
      </w:r>
      <w:proofErr w:type="gramEnd"/>
    </w:p>
    <w:p w:rsidR="00FB3F2B" w:rsidRDefault="00FB3F2B" w:rsidP="00FB3F2B">
      <w:pPr>
        <w:spacing w:after="0" w:line="360" w:lineRule="auto"/>
        <w:ind w:firstLine="709"/>
        <w:contextualSpacing/>
        <w:jc w:val="both"/>
        <w:rPr>
          <w:i/>
          <w:sz w:val="20"/>
          <w:szCs w:val="20"/>
          <w:lang w:val="id-ID" w:bidi="ar-EG"/>
        </w:rPr>
      </w:pPr>
      <w:r w:rsidRPr="00160DEC">
        <w:rPr>
          <w:i/>
          <w:sz w:val="20"/>
          <w:szCs w:val="20"/>
          <w:lang w:val="en-US" w:bidi="ar-EG"/>
        </w:rPr>
        <w:t>"</w:t>
      </w:r>
      <w:proofErr w:type="gramStart"/>
      <w:r w:rsidRPr="00160DEC">
        <w:rPr>
          <w:i/>
          <w:sz w:val="20"/>
          <w:szCs w:val="20"/>
          <w:lang w:val="en-US" w:bidi="ar-EG"/>
        </w:rPr>
        <w:t>jadikan</w:t>
      </w:r>
      <w:proofErr w:type="gramEnd"/>
      <w:r w:rsidRPr="00160DEC">
        <w:rPr>
          <w:i/>
          <w:sz w:val="20"/>
          <w:szCs w:val="20"/>
          <w:lang w:val="en-US" w:bidi="ar-EG"/>
        </w:rPr>
        <w:t xml:space="preserve"> satu", dalam determinasi, ketulusan dan keinginanmu.</w:t>
      </w:r>
    </w:p>
    <w:p w:rsidR="00FB3F2B" w:rsidRPr="00371559" w:rsidRDefault="00FB3F2B" w:rsidP="00FB3F2B">
      <w:pPr>
        <w:spacing w:after="0" w:line="360" w:lineRule="auto"/>
        <w:ind w:firstLine="720"/>
        <w:contextualSpacing/>
        <w:jc w:val="both"/>
        <w:rPr>
          <w:i/>
          <w:sz w:val="20"/>
          <w:szCs w:val="20"/>
          <w:lang w:val="id-ID" w:bidi="ar-EG"/>
        </w:rPr>
      </w:pPr>
      <w:proofErr w:type="gramStart"/>
      <w:r w:rsidRPr="00160DEC">
        <w:rPr>
          <w:i/>
          <w:sz w:val="20"/>
          <w:szCs w:val="20"/>
          <w:lang w:val="en-US" w:bidi="ar-EG"/>
        </w:rPr>
        <w:t xml:space="preserve">Inilah </w:t>
      </w:r>
      <w:r w:rsidRPr="00160DEC">
        <w:rPr>
          <w:i/>
          <w:iCs/>
          <w:sz w:val="20"/>
          <w:szCs w:val="20"/>
          <w:lang w:val="en-US" w:bidi="ar-EG"/>
        </w:rPr>
        <w:t>tauhidul irodah</w:t>
      </w:r>
      <w:r w:rsidRPr="00160DEC">
        <w:rPr>
          <w:i/>
          <w:sz w:val="20"/>
          <w:szCs w:val="20"/>
          <w:lang w:val="en-US" w:bidi="ar-EG"/>
        </w:rPr>
        <w:t xml:space="preserve"> (mengesakan kehendak).</w:t>
      </w:r>
      <w:proofErr w:type="gramEnd"/>
    </w:p>
    <w:p w:rsidR="00FB3F2B" w:rsidRDefault="00FB3F2B" w:rsidP="00FB3F2B">
      <w:pPr>
        <w:spacing w:after="0" w:line="360" w:lineRule="auto"/>
        <w:ind w:left="426"/>
        <w:contextualSpacing/>
        <w:jc w:val="both"/>
        <w:rPr>
          <w:i/>
          <w:sz w:val="20"/>
          <w:szCs w:val="20"/>
          <w:lang w:val="id-ID" w:bidi="ar-EG"/>
        </w:rPr>
      </w:pPr>
      <w:r w:rsidRPr="00160DEC">
        <w:rPr>
          <w:i/>
          <w:sz w:val="20"/>
          <w:szCs w:val="20"/>
          <w:lang w:val="id-ID" w:bidi="ar-EG"/>
        </w:rPr>
        <w:t>"dalam satu", meneladani Rasulullah -</w:t>
      </w:r>
      <w:r w:rsidRPr="00160DEC">
        <w:rPr>
          <w:i/>
          <w:iCs/>
          <w:sz w:val="20"/>
          <w:szCs w:val="20"/>
          <w:lang w:val="id-ID" w:bidi="ar-EG"/>
        </w:rPr>
        <w:t>Salallahu ‘alaihi wasallam</w:t>
      </w:r>
      <w:r w:rsidRPr="00160DEC">
        <w:rPr>
          <w:i/>
          <w:sz w:val="20"/>
          <w:szCs w:val="20"/>
          <w:lang w:val="id-ID" w:bidi="ar-EG"/>
        </w:rPr>
        <w:t>- yang</w:t>
      </w:r>
    </w:p>
    <w:p w:rsidR="00FB3F2B" w:rsidRPr="00160DEC" w:rsidRDefault="00FB3F2B" w:rsidP="00FB3F2B">
      <w:pPr>
        <w:spacing w:after="0" w:line="360" w:lineRule="auto"/>
        <w:ind w:firstLine="720"/>
        <w:contextualSpacing/>
        <w:jc w:val="both"/>
        <w:rPr>
          <w:sz w:val="20"/>
          <w:szCs w:val="20"/>
          <w:lang w:val="en-US" w:bidi="ar-EG"/>
        </w:rPr>
      </w:pPr>
      <w:proofErr w:type="gramStart"/>
      <w:r w:rsidRPr="00160DEC">
        <w:rPr>
          <w:i/>
          <w:sz w:val="20"/>
          <w:szCs w:val="20"/>
          <w:lang w:val="en-US" w:bidi="ar-EG"/>
        </w:rPr>
        <w:t>merupakan</w:t>
      </w:r>
      <w:proofErr w:type="gramEnd"/>
      <w:r w:rsidRPr="00160DEC">
        <w:rPr>
          <w:i/>
          <w:sz w:val="20"/>
          <w:szCs w:val="20"/>
          <w:lang w:val="en-US" w:bidi="ar-EG"/>
        </w:rPr>
        <w:t xml:space="preserve"> sabil hak dan iman. </w:t>
      </w:r>
      <w:proofErr w:type="gramStart"/>
      <w:r w:rsidRPr="00160DEC">
        <w:rPr>
          <w:i/>
          <w:sz w:val="20"/>
          <w:szCs w:val="20"/>
          <w:lang w:val="en-US" w:bidi="ar-EG"/>
        </w:rPr>
        <w:t xml:space="preserve">Inilah </w:t>
      </w:r>
      <w:r w:rsidRPr="00160DEC">
        <w:rPr>
          <w:i/>
          <w:iCs/>
          <w:sz w:val="20"/>
          <w:szCs w:val="20"/>
          <w:lang w:val="en-US" w:bidi="ar-EG"/>
        </w:rPr>
        <w:t>tauhidut thariq</w:t>
      </w:r>
      <w:r w:rsidRPr="00160DEC">
        <w:rPr>
          <w:i/>
          <w:sz w:val="20"/>
          <w:szCs w:val="20"/>
          <w:lang w:val="en-US" w:bidi="ar-EG"/>
        </w:rPr>
        <w:t>.</w:t>
      </w:r>
      <w:proofErr w:type="gramEnd"/>
      <w:r w:rsidRPr="00371559">
        <w:rPr>
          <w:rStyle w:val="FootnoteReference"/>
          <w:i/>
          <w:sz w:val="20"/>
          <w:szCs w:val="20"/>
          <w:lang w:bidi="ar-EG"/>
        </w:rPr>
        <w:footnoteReference w:id="13"/>
      </w:r>
    </w:p>
    <w:p w:rsidR="00FB3F2B" w:rsidRDefault="00FB3F2B" w:rsidP="00FD38EC">
      <w:pPr>
        <w:spacing w:after="0" w:line="360" w:lineRule="auto"/>
        <w:ind w:left="426"/>
        <w:contextualSpacing/>
        <w:jc w:val="both"/>
        <w:rPr>
          <w:sz w:val="20"/>
          <w:szCs w:val="20"/>
          <w:lang w:val="id-ID" w:bidi="ar-EG"/>
        </w:rPr>
      </w:pPr>
      <w:r w:rsidRPr="00160DEC">
        <w:rPr>
          <w:sz w:val="20"/>
          <w:szCs w:val="20"/>
          <w:lang w:val="en-US" w:bidi="ar-EG"/>
        </w:rPr>
        <w:t xml:space="preserve">Dalil yang menunjukkan </w:t>
      </w:r>
      <w:proofErr w:type="gramStart"/>
      <w:r w:rsidRPr="00160DEC">
        <w:rPr>
          <w:sz w:val="20"/>
          <w:szCs w:val="20"/>
          <w:lang w:val="en-US" w:bidi="ar-EG"/>
        </w:rPr>
        <w:t>akan</w:t>
      </w:r>
      <w:proofErr w:type="gramEnd"/>
      <w:r w:rsidRPr="00160DEC">
        <w:rPr>
          <w:sz w:val="20"/>
          <w:szCs w:val="20"/>
          <w:lang w:val="en-US" w:bidi="ar-EG"/>
        </w:rPr>
        <w:t xml:space="preserve"> tiga rukun tersebut banyak sekali. Yang termasuk dalil ikhlas, firman Allah -</w:t>
      </w:r>
      <w:r w:rsidRPr="00160DEC">
        <w:rPr>
          <w:i/>
          <w:iCs/>
          <w:sz w:val="20"/>
          <w:szCs w:val="20"/>
          <w:lang w:val="en-US" w:bidi="ar-EG"/>
        </w:rPr>
        <w:t>ta’ala</w:t>
      </w:r>
      <w:r w:rsidRPr="00160DEC">
        <w:rPr>
          <w:sz w:val="20"/>
          <w:szCs w:val="20"/>
          <w:lang w:val="en-US" w:bidi="ar-EG"/>
        </w:rPr>
        <w:t>-:</w:t>
      </w: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وَمَا</w:t>
      </w:r>
      <w:r w:rsidR="00E17E15" w:rsidRPr="00F425C9">
        <w:rPr>
          <w:rStyle w:val="Char0"/>
          <w:rtl/>
        </w:rPr>
        <w:t xml:space="preserve"> </w:t>
      </w:r>
      <w:r w:rsidR="00E17E15" w:rsidRPr="00F425C9">
        <w:rPr>
          <w:rStyle w:val="Char0"/>
          <w:rFonts w:hint="eastAsia"/>
          <w:rtl/>
        </w:rPr>
        <w:t>أُمِرُوا</w:t>
      </w:r>
      <w:r w:rsidR="00E17E15" w:rsidRPr="00F425C9">
        <w:rPr>
          <w:rStyle w:val="Char0"/>
          <w:rtl/>
        </w:rPr>
        <w:t xml:space="preserve"> </w:t>
      </w:r>
      <w:r w:rsidR="00E17E15" w:rsidRPr="00F425C9">
        <w:rPr>
          <w:rStyle w:val="Char0"/>
          <w:rFonts w:hint="eastAsia"/>
          <w:rtl/>
        </w:rPr>
        <w:t>إِلَّا</w:t>
      </w:r>
      <w:r w:rsidR="00E17E15" w:rsidRPr="00F425C9">
        <w:rPr>
          <w:rStyle w:val="Char0"/>
          <w:rtl/>
        </w:rPr>
        <w:t xml:space="preserve"> </w:t>
      </w:r>
      <w:r w:rsidR="00E17E15" w:rsidRPr="00F425C9">
        <w:rPr>
          <w:rStyle w:val="Char0"/>
          <w:rFonts w:hint="eastAsia"/>
          <w:rtl/>
        </w:rPr>
        <w:t>لِيَعْبُدُوا</w:t>
      </w:r>
      <w:r w:rsidR="00E17E15" w:rsidRPr="00F425C9">
        <w:rPr>
          <w:rStyle w:val="Char0"/>
          <w:rtl/>
        </w:rPr>
        <w:t xml:space="preserve"> </w:t>
      </w:r>
      <w:r w:rsidR="00E17E15" w:rsidRPr="00F425C9">
        <w:rPr>
          <w:rStyle w:val="Char0"/>
          <w:rFonts w:hint="eastAsia"/>
          <w:rtl/>
        </w:rPr>
        <w:t>اللَّهَ</w:t>
      </w:r>
      <w:r w:rsidR="00E17E15" w:rsidRPr="00F425C9">
        <w:rPr>
          <w:rStyle w:val="Char0"/>
          <w:rtl/>
        </w:rPr>
        <w:t xml:space="preserve"> </w:t>
      </w:r>
      <w:r w:rsidR="00E17E15" w:rsidRPr="00F425C9">
        <w:rPr>
          <w:rStyle w:val="Char0"/>
          <w:rFonts w:hint="eastAsia"/>
          <w:rtl/>
        </w:rPr>
        <w:t>مُخْلِصِينَ</w:t>
      </w:r>
      <w:r w:rsidR="00E17E15" w:rsidRPr="00F425C9">
        <w:rPr>
          <w:rStyle w:val="Char0"/>
          <w:rtl/>
        </w:rPr>
        <w:t xml:space="preserve"> </w:t>
      </w:r>
      <w:r w:rsidR="00E17E15" w:rsidRPr="00F425C9">
        <w:rPr>
          <w:rStyle w:val="Char0"/>
          <w:rFonts w:hint="eastAsia"/>
          <w:rtl/>
        </w:rPr>
        <w:t>لَهُ</w:t>
      </w:r>
      <w:r w:rsidR="00E17E15" w:rsidRPr="00F425C9">
        <w:rPr>
          <w:rStyle w:val="Char0"/>
          <w:rtl/>
        </w:rPr>
        <w:t xml:space="preserve"> </w:t>
      </w:r>
      <w:r w:rsidR="00E17E15" w:rsidRPr="00F425C9">
        <w:rPr>
          <w:rStyle w:val="Char0"/>
          <w:rFonts w:hint="eastAsia"/>
          <w:rtl/>
        </w:rPr>
        <w:t>الدِّينَ</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البينة</w:t>
      </w:r>
      <w:r w:rsidR="00E17E15" w:rsidRPr="00F425C9">
        <w:rPr>
          <w:rStyle w:val="Char1"/>
          <w:rtl/>
        </w:rPr>
        <w:t>: 5]</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81D9F">
        <w:rPr>
          <w:rFonts w:cs="Calibri"/>
          <w:i/>
          <w:iCs/>
          <w:sz w:val="20"/>
          <w:szCs w:val="20"/>
          <w:lang w:bidi="ar-EG"/>
        </w:rPr>
        <w:t xml:space="preserve">"Padahal mereka tidak disuruh kecuali supaya menyembah Allah dengan memurnikan ketaatan kepada-Nya dalam (menjalankan) agama yang lurus…" </w:t>
      </w:r>
      <w:r w:rsidRPr="00160DEC">
        <w:rPr>
          <w:rFonts w:cs="Calibri"/>
          <w:sz w:val="20"/>
          <w:szCs w:val="20"/>
          <w:lang w:val="en-US" w:bidi="ar-EG"/>
        </w:rPr>
        <w:t>(QS.al-Bayinah</w:t>
      </w:r>
      <w:proofErr w:type="gramStart"/>
      <w:r w:rsidRPr="00160DEC">
        <w:rPr>
          <w:rFonts w:cs="Calibri"/>
          <w:sz w:val="20"/>
          <w:szCs w:val="20"/>
          <w:lang w:val="en-US" w:bidi="ar-EG"/>
        </w:rPr>
        <w:t>:5</w:t>
      </w:r>
      <w:proofErr w:type="gramEnd"/>
      <w:r w:rsidRPr="00160DEC">
        <w:rPr>
          <w:rFonts w:cs="Calibri"/>
          <w:sz w:val="20"/>
          <w:szCs w:val="20"/>
          <w:lang w:val="en-US" w:bidi="ar-EG"/>
        </w:rPr>
        <w:t>)</w:t>
      </w:r>
    </w:p>
    <w:p w:rsidR="00FB3F2B" w:rsidRPr="00371559" w:rsidRDefault="00FB3F2B" w:rsidP="00FB3F2B">
      <w:pPr>
        <w:spacing w:after="0" w:line="360" w:lineRule="auto"/>
        <w:ind w:left="720"/>
        <w:contextualSpacing/>
        <w:jc w:val="both"/>
        <w:rPr>
          <w:sz w:val="20"/>
          <w:szCs w:val="20"/>
          <w:lang w:val="id-ID" w:bidi="ar-EG"/>
        </w:rPr>
      </w:pPr>
    </w:p>
    <w:p w:rsidR="00FB3F2B" w:rsidRDefault="00FB3F2B" w:rsidP="00FD38EC">
      <w:pPr>
        <w:spacing w:after="0" w:line="360" w:lineRule="auto"/>
        <w:contextualSpacing/>
        <w:jc w:val="both"/>
        <w:rPr>
          <w:sz w:val="20"/>
          <w:szCs w:val="20"/>
          <w:lang w:val="id-ID" w:bidi="ar-EG"/>
        </w:rPr>
      </w:pPr>
      <w:r w:rsidRPr="00160DEC">
        <w:rPr>
          <w:sz w:val="20"/>
          <w:szCs w:val="20"/>
          <w:lang w:val="en-US" w:bidi="ar-EG"/>
        </w:rPr>
        <w:t>Dalil as-</w:t>
      </w:r>
      <w:r w:rsidRPr="00160DEC">
        <w:rPr>
          <w:i/>
          <w:iCs/>
          <w:sz w:val="20"/>
          <w:szCs w:val="20"/>
          <w:lang w:val="en-US" w:bidi="ar-EG"/>
        </w:rPr>
        <w:t>Sidq</w:t>
      </w:r>
      <w:r w:rsidRPr="00160DEC">
        <w:rPr>
          <w:sz w:val="20"/>
          <w:szCs w:val="20"/>
          <w:lang w:val="en-US" w:bidi="ar-EG"/>
        </w:rPr>
        <w:t xml:space="preserve"> (ketulusan) firman Allah -</w:t>
      </w:r>
      <w:r w:rsidRPr="00160DEC">
        <w:rPr>
          <w:i/>
          <w:iCs/>
          <w:sz w:val="20"/>
          <w:szCs w:val="20"/>
          <w:lang w:val="en-US" w:bidi="ar-EG"/>
        </w:rPr>
        <w:t>ta’ala</w:t>
      </w:r>
      <w:r w:rsidRPr="00160DEC">
        <w:rPr>
          <w:sz w:val="20"/>
          <w:szCs w:val="20"/>
          <w:lang w:val="en-US" w:bidi="ar-EG"/>
        </w:rPr>
        <w:t>-:</w:t>
      </w: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فَلَوْ</w:t>
      </w:r>
      <w:r w:rsidR="00E17E15" w:rsidRPr="00F425C9">
        <w:rPr>
          <w:rStyle w:val="Char0"/>
          <w:rtl/>
        </w:rPr>
        <w:t xml:space="preserve"> </w:t>
      </w:r>
      <w:r w:rsidR="00E17E15" w:rsidRPr="00F425C9">
        <w:rPr>
          <w:rStyle w:val="Char0"/>
          <w:rFonts w:hint="eastAsia"/>
          <w:rtl/>
        </w:rPr>
        <w:t>صَدَقُوا</w:t>
      </w:r>
      <w:r w:rsidR="00E17E15" w:rsidRPr="00F425C9">
        <w:rPr>
          <w:rStyle w:val="Char0"/>
          <w:rtl/>
        </w:rPr>
        <w:t xml:space="preserve"> </w:t>
      </w:r>
      <w:r w:rsidR="00E17E15" w:rsidRPr="00F425C9">
        <w:rPr>
          <w:rStyle w:val="Char0"/>
          <w:rFonts w:hint="eastAsia"/>
          <w:rtl/>
        </w:rPr>
        <w:t>اللَّهَ</w:t>
      </w:r>
      <w:r w:rsidR="00E17E15" w:rsidRPr="00F425C9">
        <w:rPr>
          <w:rStyle w:val="Char0"/>
          <w:rtl/>
        </w:rPr>
        <w:t xml:space="preserve"> </w:t>
      </w:r>
      <w:r w:rsidR="00E17E15" w:rsidRPr="00F425C9">
        <w:rPr>
          <w:rStyle w:val="Char0"/>
          <w:rFonts w:hint="eastAsia"/>
          <w:rtl/>
        </w:rPr>
        <w:t>لَكَانَ</w:t>
      </w:r>
      <w:r w:rsidR="00E17E15" w:rsidRPr="00F425C9">
        <w:rPr>
          <w:rStyle w:val="Char0"/>
          <w:rtl/>
        </w:rPr>
        <w:t xml:space="preserve"> </w:t>
      </w:r>
      <w:r w:rsidR="00E17E15" w:rsidRPr="00F425C9">
        <w:rPr>
          <w:rStyle w:val="Char0"/>
          <w:rFonts w:hint="eastAsia"/>
          <w:rtl/>
        </w:rPr>
        <w:t>خَيْرًا</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محمد</w:t>
      </w:r>
      <w:r w:rsidR="00E17E15" w:rsidRPr="00F425C9">
        <w:rPr>
          <w:rStyle w:val="Char1"/>
          <w:rtl/>
        </w:rPr>
        <w:t>: 21]</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bidi="ar-EG"/>
        </w:rPr>
      </w:pPr>
      <w:r w:rsidRPr="00181D9F">
        <w:rPr>
          <w:rFonts w:cs="Calibri"/>
          <w:i/>
          <w:iCs/>
          <w:sz w:val="20"/>
          <w:szCs w:val="20"/>
          <w:lang w:bidi="ar-EG"/>
        </w:rPr>
        <w:t xml:space="preserve">"…padahal jika mereka benar-benar (beriman) terhadap Allah, niscaya yang demikian itu lebih baik bagi mereka." </w:t>
      </w:r>
      <w:r w:rsidRPr="00181D9F">
        <w:rPr>
          <w:rFonts w:cs="Calibri"/>
          <w:sz w:val="20"/>
          <w:szCs w:val="20"/>
          <w:lang w:bidi="ar-EG"/>
        </w:rPr>
        <w:t>(QS.Muhamad:21)</w:t>
      </w:r>
    </w:p>
    <w:p w:rsidR="00FB3F2B" w:rsidRDefault="00FB3F2B" w:rsidP="00FB3F2B">
      <w:pPr>
        <w:spacing w:after="0" w:line="360" w:lineRule="auto"/>
        <w:ind w:left="720"/>
        <w:contextualSpacing/>
        <w:jc w:val="both"/>
        <w:rPr>
          <w:sz w:val="20"/>
          <w:szCs w:val="20"/>
          <w:lang w:val="id-ID" w:bidi="ar-EG"/>
        </w:rPr>
      </w:pPr>
    </w:p>
    <w:p w:rsidR="00FB3F2B" w:rsidRDefault="00FB3F2B" w:rsidP="00FB3F2B">
      <w:pPr>
        <w:spacing w:after="0" w:line="360" w:lineRule="auto"/>
        <w:contextualSpacing/>
        <w:jc w:val="both"/>
        <w:rPr>
          <w:sz w:val="20"/>
          <w:szCs w:val="20"/>
          <w:lang w:val="id-ID" w:bidi="ar-EG"/>
        </w:rPr>
      </w:pPr>
      <w:r w:rsidRPr="001E0EBC">
        <w:rPr>
          <w:sz w:val="20"/>
          <w:szCs w:val="20"/>
          <w:lang w:bidi="ar-EG"/>
        </w:rPr>
        <w:t>Firman Allah -</w:t>
      </w:r>
      <w:r w:rsidRPr="001E0EBC">
        <w:rPr>
          <w:i/>
          <w:iCs/>
          <w:sz w:val="20"/>
          <w:szCs w:val="20"/>
          <w:lang w:bidi="ar-EG"/>
        </w:rPr>
        <w:t>ta’ala</w:t>
      </w:r>
      <w:r w:rsidRPr="001E0EBC">
        <w:rPr>
          <w:sz w:val="20"/>
          <w:szCs w:val="20"/>
          <w:lang w:bidi="ar-EG"/>
        </w:rPr>
        <w:t>-:</w:t>
      </w:r>
    </w:p>
    <w:p w:rsidR="00FB3F2B" w:rsidRDefault="00FB3F2B" w:rsidP="00FB3F2B">
      <w:pPr>
        <w:spacing w:after="0" w:line="360" w:lineRule="auto"/>
        <w:ind w:left="720"/>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يَا</w:t>
      </w:r>
      <w:r w:rsidR="00E17E15" w:rsidRPr="00F425C9">
        <w:rPr>
          <w:rStyle w:val="Char0"/>
          <w:rtl/>
        </w:rPr>
        <w:t xml:space="preserve"> </w:t>
      </w:r>
      <w:r w:rsidR="00E17E15" w:rsidRPr="00F425C9">
        <w:rPr>
          <w:rStyle w:val="Char0"/>
          <w:rFonts w:hint="eastAsia"/>
          <w:rtl/>
        </w:rPr>
        <w:t>أَيُّهَا</w:t>
      </w:r>
      <w:r w:rsidR="00E17E15" w:rsidRPr="00F425C9">
        <w:rPr>
          <w:rStyle w:val="Char0"/>
          <w:rtl/>
        </w:rPr>
        <w:t xml:space="preserve"> </w:t>
      </w:r>
      <w:r w:rsidR="00E17E15" w:rsidRPr="00F425C9">
        <w:rPr>
          <w:rStyle w:val="Char0"/>
          <w:rFonts w:hint="eastAsia"/>
          <w:rtl/>
        </w:rPr>
        <w:t>الَّذِينَ</w:t>
      </w:r>
      <w:r w:rsidR="00E17E15" w:rsidRPr="00F425C9">
        <w:rPr>
          <w:rStyle w:val="Char0"/>
          <w:rtl/>
        </w:rPr>
        <w:t xml:space="preserve"> </w:t>
      </w:r>
      <w:r w:rsidR="00E17E15" w:rsidRPr="00F425C9">
        <w:rPr>
          <w:rStyle w:val="Char0"/>
          <w:rFonts w:hint="eastAsia"/>
          <w:rtl/>
        </w:rPr>
        <w:t>آمَنُوا</w:t>
      </w:r>
      <w:r w:rsidR="00E17E15" w:rsidRPr="00F425C9">
        <w:rPr>
          <w:rStyle w:val="Char0"/>
          <w:rtl/>
        </w:rPr>
        <w:t xml:space="preserve"> </w:t>
      </w:r>
      <w:r w:rsidR="00E17E15" w:rsidRPr="00F425C9">
        <w:rPr>
          <w:rStyle w:val="Char0"/>
          <w:rFonts w:hint="eastAsia"/>
          <w:rtl/>
        </w:rPr>
        <w:t>اتَّقُوا</w:t>
      </w:r>
      <w:r w:rsidR="00E17E15" w:rsidRPr="00F425C9">
        <w:rPr>
          <w:rStyle w:val="Char0"/>
          <w:rtl/>
        </w:rPr>
        <w:t xml:space="preserve"> </w:t>
      </w:r>
      <w:r w:rsidR="00E17E15" w:rsidRPr="00F425C9">
        <w:rPr>
          <w:rStyle w:val="Char0"/>
          <w:rFonts w:hint="eastAsia"/>
          <w:rtl/>
        </w:rPr>
        <w:t>اللَّهَ</w:t>
      </w:r>
      <w:r w:rsidR="00E17E15" w:rsidRPr="00F425C9">
        <w:rPr>
          <w:rStyle w:val="Char0"/>
          <w:rtl/>
        </w:rPr>
        <w:t xml:space="preserve"> </w:t>
      </w:r>
      <w:r w:rsidR="00E17E15" w:rsidRPr="00F425C9">
        <w:rPr>
          <w:rStyle w:val="Char0"/>
          <w:rFonts w:hint="eastAsia"/>
          <w:rtl/>
        </w:rPr>
        <w:t>وَكُونُوا</w:t>
      </w:r>
      <w:r w:rsidR="00E17E15" w:rsidRPr="00F425C9">
        <w:rPr>
          <w:rStyle w:val="Char0"/>
          <w:rtl/>
        </w:rPr>
        <w:t xml:space="preserve"> </w:t>
      </w:r>
      <w:r w:rsidR="00E17E15" w:rsidRPr="00F425C9">
        <w:rPr>
          <w:rStyle w:val="Char0"/>
          <w:rFonts w:hint="eastAsia"/>
          <w:rtl/>
        </w:rPr>
        <w:t>مَعَ</w:t>
      </w:r>
      <w:r w:rsidR="00E17E15" w:rsidRPr="00F425C9">
        <w:rPr>
          <w:rStyle w:val="Char0"/>
          <w:rtl/>
        </w:rPr>
        <w:t xml:space="preserve"> </w:t>
      </w:r>
      <w:r w:rsidR="00E17E15" w:rsidRPr="00F425C9">
        <w:rPr>
          <w:rStyle w:val="Char0"/>
          <w:rFonts w:hint="eastAsia"/>
          <w:rtl/>
        </w:rPr>
        <w:t>الصَّادِقِينَ</w:t>
      </w:r>
      <w:r w:rsidR="00E17E15" w:rsidRPr="00F425C9">
        <w:rPr>
          <w:rStyle w:val="Char0"/>
          <w:rtl/>
        </w:rPr>
        <w:t>١١٩</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التوبة</w:t>
      </w:r>
      <w:r w:rsidR="00E17E15" w:rsidRPr="00F425C9">
        <w:rPr>
          <w:rStyle w:val="Char1"/>
          <w:rtl/>
        </w:rPr>
        <w:t>: 119]</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81D9F">
        <w:rPr>
          <w:rFonts w:cs="Calibri"/>
          <w:i/>
          <w:iCs/>
          <w:sz w:val="20"/>
          <w:szCs w:val="20"/>
          <w:lang w:bidi="ar-EG"/>
        </w:rPr>
        <w:t>"Hai orang-orang yang beriman bertakwalah kepada Allah, dan hendaklah kamu bersama orang-orang yang benar."</w:t>
      </w:r>
      <w:r w:rsidRPr="00181D9F">
        <w:rPr>
          <w:rFonts w:cs="Calibri"/>
          <w:sz w:val="20"/>
          <w:szCs w:val="20"/>
          <w:lang w:bidi="ar-EG"/>
        </w:rPr>
        <w:t xml:space="preserve"> </w:t>
      </w:r>
      <w:r w:rsidRPr="00160DEC">
        <w:rPr>
          <w:rFonts w:cs="Calibri"/>
          <w:sz w:val="20"/>
          <w:szCs w:val="20"/>
          <w:lang w:val="en-US" w:bidi="ar-EG"/>
        </w:rPr>
        <w:t>(QS.at-Taubah</w:t>
      </w:r>
      <w:proofErr w:type="gramStart"/>
      <w:r w:rsidRPr="00160DEC">
        <w:rPr>
          <w:rFonts w:cs="Calibri"/>
          <w:sz w:val="20"/>
          <w:szCs w:val="20"/>
          <w:lang w:val="en-US" w:bidi="ar-EG"/>
        </w:rPr>
        <w:t>:119</w:t>
      </w:r>
      <w:proofErr w:type="gramEnd"/>
      <w:r w:rsidRPr="00160DEC">
        <w:rPr>
          <w:rFonts w:cs="Calibri"/>
          <w:sz w:val="20"/>
          <w:szCs w:val="20"/>
          <w:lang w:val="en-US" w:bidi="ar-EG"/>
        </w:rPr>
        <w:t>)</w:t>
      </w:r>
    </w:p>
    <w:p w:rsidR="00FB3F2B" w:rsidRPr="00181D9F" w:rsidRDefault="00FB3F2B" w:rsidP="00FB3F2B">
      <w:pPr>
        <w:spacing w:after="0" w:line="360" w:lineRule="auto"/>
        <w:contextualSpacing/>
        <w:jc w:val="both"/>
        <w:rPr>
          <w:rFonts w:cs="Calibri"/>
          <w:sz w:val="20"/>
          <w:szCs w:val="20"/>
          <w:lang w:val="id-ID" w:bidi="ar-EG"/>
        </w:rPr>
      </w:pPr>
    </w:p>
    <w:p w:rsidR="00FB3F2B" w:rsidRDefault="00FB3F2B" w:rsidP="00FD38EC">
      <w:pPr>
        <w:spacing w:after="0" w:line="360" w:lineRule="auto"/>
        <w:contextualSpacing/>
        <w:jc w:val="both"/>
        <w:rPr>
          <w:sz w:val="20"/>
          <w:szCs w:val="20"/>
          <w:lang w:val="id-ID" w:bidi="ar-EG"/>
        </w:rPr>
      </w:pPr>
      <w:r w:rsidRPr="00160DEC">
        <w:rPr>
          <w:sz w:val="20"/>
          <w:szCs w:val="20"/>
          <w:lang w:val="en-US" w:bidi="ar-EG"/>
        </w:rPr>
        <w:t xml:space="preserve">Dalil </w:t>
      </w:r>
      <w:r w:rsidRPr="00160DEC">
        <w:rPr>
          <w:i/>
          <w:iCs/>
          <w:sz w:val="20"/>
          <w:szCs w:val="20"/>
          <w:lang w:val="en-US" w:bidi="ar-EG"/>
        </w:rPr>
        <w:t>al</w:t>
      </w:r>
      <w:r w:rsidRPr="00160DEC">
        <w:rPr>
          <w:sz w:val="20"/>
          <w:szCs w:val="20"/>
          <w:lang w:val="en-US" w:bidi="ar-EG"/>
        </w:rPr>
        <w:t>-</w:t>
      </w:r>
      <w:r w:rsidRPr="00160DEC">
        <w:rPr>
          <w:i/>
          <w:iCs/>
          <w:sz w:val="20"/>
          <w:szCs w:val="20"/>
          <w:lang w:val="en-US" w:bidi="ar-EG"/>
        </w:rPr>
        <w:t>mutaba'ah</w:t>
      </w:r>
      <w:r w:rsidRPr="00160DEC">
        <w:rPr>
          <w:sz w:val="20"/>
          <w:szCs w:val="20"/>
          <w:lang w:val="en-US" w:bidi="ar-EG"/>
        </w:rPr>
        <w:t xml:space="preserve"> (meneladani), firman Allah -</w:t>
      </w:r>
      <w:r w:rsidRPr="00160DEC">
        <w:rPr>
          <w:i/>
          <w:iCs/>
          <w:sz w:val="20"/>
          <w:szCs w:val="20"/>
          <w:lang w:val="en-US" w:bidi="ar-EG"/>
        </w:rPr>
        <w:t>ta’ala</w:t>
      </w:r>
      <w:r w:rsidRPr="00160DEC">
        <w:rPr>
          <w:sz w:val="20"/>
          <w:szCs w:val="20"/>
          <w:lang w:val="en-US" w:bidi="ar-EG"/>
        </w:rPr>
        <w:t>-:</w:t>
      </w: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قُلْ</w:t>
      </w:r>
      <w:r w:rsidR="00E17E15" w:rsidRPr="00F425C9">
        <w:rPr>
          <w:rStyle w:val="Char0"/>
          <w:rtl/>
        </w:rPr>
        <w:t xml:space="preserve"> </w:t>
      </w:r>
      <w:r w:rsidR="00E17E15" w:rsidRPr="00F425C9">
        <w:rPr>
          <w:rStyle w:val="Char0"/>
          <w:rFonts w:hint="eastAsia"/>
          <w:rtl/>
        </w:rPr>
        <w:t>إِنْ</w:t>
      </w:r>
      <w:r w:rsidR="00E17E15" w:rsidRPr="00F425C9">
        <w:rPr>
          <w:rStyle w:val="Char0"/>
          <w:rtl/>
        </w:rPr>
        <w:t xml:space="preserve"> </w:t>
      </w:r>
      <w:r w:rsidR="00E17E15" w:rsidRPr="00F425C9">
        <w:rPr>
          <w:rStyle w:val="Char0"/>
          <w:rFonts w:hint="eastAsia"/>
          <w:rtl/>
        </w:rPr>
        <w:t>كُنْتُمْ</w:t>
      </w:r>
      <w:r w:rsidR="00E17E15" w:rsidRPr="00F425C9">
        <w:rPr>
          <w:rStyle w:val="Char0"/>
          <w:rtl/>
        </w:rPr>
        <w:t xml:space="preserve"> </w:t>
      </w:r>
      <w:r w:rsidR="00E17E15" w:rsidRPr="00F425C9">
        <w:rPr>
          <w:rStyle w:val="Char0"/>
          <w:rFonts w:hint="eastAsia"/>
          <w:rtl/>
        </w:rPr>
        <w:t>تُحِبُّونَ</w:t>
      </w:r>
      <w:r w:rsidR="00E17E15" w:rsidRPr="00F425C9">
        <w:rPr>
          <w:rStyle w:val="Char0"/>
          <w:rtl/>
        </w:rPr>
        <w:t xml:space="preserve"> </w:t>
      </w:r>
      <w:r w:rsidR="00E17E15" w:rsidRPr="00F425C9">
        <w:rPr>
          <w:rStyle w:val="Char0"/>
          <w:rFonts w:hint="eastAsia"/>
          <w:rtl/>
        </w:rPr>
        <w:t>اللَّهَ</w:t>
      </w:r>
      <w:r w:rsidR="00E17E15" w:rsidRPr="00F425C9">
        <w:rPr>
          <w:rStyle w:val="Char0"/>
          <w:rtl/>
        </w:rPr>
        <w:t xml:space="preserve"> </w:t>
      </w:r>
      <w:r w:rsidR="00E17E15" w:rsidRPr="00F425C9">
        <w:rPr>
          <w:rStyle w:val="Char0"/>
          <w:rFonts w:hint="eastAsia"/>
          <w:rtl/>
        </w:rPr>
        <w:t>فَاتَّبِعُونِي</w:t>
      </w:r>
      <w:r w:rsidR="00E17E15" w:rsidRPr="00F425C9">
        <w:rPr>
          <w:rStyle w:val="Char0"/>
          <w:rtl/>
        </w:rPr>
        <w:t xml:space="preserve"> </w:t>
      </w:r>
      <w:r w:rsidR="00E17E15" w:rsidRPr="00F425C9">
        <w:rPr>
          <w:rStyle w:val="Char0"/>
          <w:rFonts w:hint="eastAsia"/>
          <w:rtl/>
        </w:rPr>
        <w:t>يُحْبِبْكُمُ</w:t>
      </w:r>
      <w:r w:rsidR="00E17E15" w:rsidRPr="00F425C9">
        <w:rPr>
          <w:rStyle w:val="Char0"/>
          <w:rtl/>
        </w:rPr>
        <w:t xml:space="preserve"> </w:t>
      </w:r>
      <w:r w:rsidR="00E17E15" w:rsidRPr="00F425C9">
        <w:rPr>
          <w:rStyle w:val="Char0"/>
          <w:rFonts w:hint="eastAsia"/>
          <w:rtl/>
        </w:rPr>
        <w:t>اللَّهُ</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آل</w:t>
      </w:r>
      <w:r w:rsidR="00E17E15" w:rsidRPr="00F425C9">
        <w:rPr>
          <w:rStyle w:val="Char1"/>
          <w:rtl/>
        </w:rPr>
        <w:t xml:space="preserve"> </w:t>
      </w:r>
      <w:r w:rsidR="00E17E15" w:rsidRPr="00F425C9">
        <w:rPr>
          <w:rStyle w:val="Char1"/>
          <w:rFonts w:hint="eastAsia"/>
          <w:rtl/>
        </w:rPr>
        <w:t>عمران</w:t>
      </w:r>
      <w:r w:rsidR="00E17E15" w:rsidRPr="00F425C9">
        <w:rPr>
          <w:rStyle w:val="Char1"/>
          <w:rtl/>
        </w:rPr>
        <w:t>: 31]</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rtl/>
          <w:lang w:bidi="ar-EG"/>
        </w:rPr>
      </w:pPr>
      <w:r w:rsidRPr="00181D9F">
        <w:rPr>
          <w:rFonts w:cs="Calibri"/>
          <w:i/>
          <w:iCs/>
          <w:sz w:val="20"/>
          <w:szCs w:val="20"/>
          <w:lang w:bidi="ar-EG"/>
        </w:rPr>
        <w:t xml:space="preserve">"Katakanlah: 'Jika kalian (benar-benar) mencintai Allah, ikutilah aku, niscaya Allah mengasihi kalian….'" </w:t>
      </w:r>
      <w:r w:rsidRPr="00181D9F">
        <w:rPr>
          <w:rFonts w:cs="Calibri"/>
          <w:sz w:val="20"/>
          <w:szCs w:val="20"/>
          <w:lang w:bidi="ar-EG"/>
        </w:rPr>
        <w:t>(QS.Ali Imran</w:t>
      </w:r>
      <w:proofErr w:type="gramStart"/>
      <w:r w:rsidRPr="00181D9F">
        <w:rPr>
          <w:rFonts w:cs="Calibri"/>
          <w:sz w:val="20"/>
          <w:szCs w:val="20"/>
          <w:lang w:bidi="ar-EG"/>
        </w:rPr>
        <w:t>:31</w:t>
      </w:r>
      <w:proofErr w:type="gramEnd"/>
      <w:r w:rsidRPr="00181D9F">
        <w:rPr>
          <w:rFonts w:cs="Calibri"/>
          <w:sz w:val="20"/>
          <w:szCs w:val="20"/>
          <w:lang w:bidi="ar-EG"/>
        </w:rPr>
        <w:t>)</w:t>
      </w:r>
    </w:p>
    <w:p w:rsidR="00FB3F2B" w:rsidRPr="00160DEC" w:rsidRDefault="00FB3F2B" w:rsidP="00FB3F2B">
      <w:pPr>
        <w:spacing w:after="0" w:line="360" w:lineRule="auto"/>
        <w:ind w:firstLine="720"/>
        <w:contextualSpacing/>
        <w:jc w:val="both"/>
        <w:rPr>
          <w:color w:val="000000"/>
          <w:sz w:val="20"/>
          <w:szCs w:val="20"/>
          <w:lang w:val="en-US" w:bidi="ar-EG"/>
        </w:rPr>
      </w:pPr>
      <w:r w:rsidRPr="00181D9F">
        <w:rPr>
          <w:color w:val="000000"/>
          <w:sz w:val="20"/>
          <w:szCs w:val="20"/>
          <w:lang w:bidi="ar-EG"/>
        </w:rPr>
        <w:t>Siapa yang padanya tergabung tiga hal tersebut</w:t>
      </w:r>
      <w:proofErr w:type="gramStart"/>
      <w:r w:rsidRPr="00181D9F">
        <w:rPr>
          <w:color w:val="000000"/>
          <w:sz w:val="20"/>
          <w:szCs w:val="20"/>
          <w:lang w:bidi="ar-EG"/>
        </w:rPr>
        <w:t>,</w:t>
      </w:r>
      <w:r w:rsidRPr="00181D9F">
        <w:rPr>
          <w:color w:val="000000"/>
          <w:sz w:val="20"/>
          <w:szCs w:val="20"/>
          <w:lang w:val="id-ID" w:bidi="ar-EG"/>
        </w:rPr>
        <w:t>maka</w:t>
      </w:r>
      <w:proofErr w:type="gramEnd"/>
      <w:r w:rsidRPr="00181D9F">
        <w:rPr>
          <w:color w:val="000000"/>
          <w:sz w:val="20"/>
          <w:szCs w:val="20"/>
          <w:lang w:val="id-ID" w:bidi="ar-EG"/>
        </w:rPr>
        <w:t xml:space="preserve"> ia</w:t>
      </w:r>
      <w:r w:rsidRPr="00181D9F">
        <w:rPr>
          <w:color w:val="000000"/>
          <w:sz w:val="20"/>
          <w:szCs w:val="20"/>
          <w:lang w:bidi="ar-EG"/>
        </w:rPr>
        <w:t xml:space="preserve"> telah memperoleh segala kesempurnaan, kebahagiaan dan keselamatan. </w:t>
      </w:r>
      <w:proofErr w:type="gramStart"/>
      <w:r w:rsidRPr="00160DEC">
        <w:rPr>
          <w:color w:val="000000"/>
          <w:sz w:val="20"/>
          <w:szCs w:val="20"/>
          <w:lang w:val="en-US" w:bidi="ar-EG"/>
        </w:rPr>
        <w:t xml:space="preserve">Tidak </w:t>
      </w:r>
      <w:r w:rsidRPr="00181D9F">
        <w:rPr>
          <w:color w:val="000000"/>
          <w:sz w:val="20"/>
          <w:szCs w:val="20"/>
          <w:lang w:val="id-ID" w:bidi="ar-EG"/>
        </w:rPr>
        <w:t>lengkap</w:t>
      </w:r>
      <w:r w:rsidRPr="00160DEC">
        <w:rPr>
          <w:color w:val="000000"/>
          <w:sz w:val="20"/>
          <w:szCs w:val="20"/>
          <w:lang w:val="en-US" w:bidi="ar-EG"/>
        </w:rPr>
        <w:t xml:space="preserve"> kesempurnaan seorang hamba melainkan jika kurang </w:t>
      </w:r>
      <w:r w:rsidRPr="00181D9F">
        <w:rPr>
          <w:color w:val="000000"/>
          <w:sz w:val="20"/>
          <w:szCs w:val="20"/>
          <w:lang w:val="id-ID" w:bidi="ar-EG"/>
        </w:rPr>
        <w:t xml:space="preserve">dari </w:t>
      </w:r>
      <w:r w:rsidRPr="00160DEC">
        <w:rPr>
          <w:color w:val="000000"/>
          <w:sz w:val="20"/>
          <w:szCs w:val="20"/>
          <w:lang w:val="en-US" w:bidi="ar-EG"/>
        </w:rPr>
        <w:t>salah satunya.</w:t>
      </w:r>
      <w:proofErr w:type="gramEnd"/>
    </w:p>
    <w:p w:rsidR="00FB3F2B" w:rsidRPr="00160DEC" w:rsidRDefault="00FB3F2B" w:rsidP="00FB3F2B">
      <w:pPr>
        <w:spacing w:after="0" w:line="360" w:lineRule="auto"/>
        <w:ind w:firstLine="720"/>
        <w:contextualSpacing/>
        <w:jc w:val="both"/>
        <w:rPr>
          <w:sz w:val="20"/>
          <w:szCs w:val="20"/>
          <w:lang w:val="en-US" w:bidi="ar-EG"/>
        </w:rPr>
      </w:pPr>
    </w:p>
    <w:p w:rsidR="00FB3F2B" w:rsidRPr="001E0EBC" w:rsidRDefault="00FB3F2B" w:rsidP="00525291">
      <w:pPr>
        <w:pStyle w:val="2"/>
      </w:pPr>
      <w:bookmarkStart w:id="13" w:name="_Toc378380236"/>
      <w:bookmarkStart w:id="14" w:name="_Toc468619412"/>
      <w:r w:rsidRPr="001E0EBC">
        <w:lastRenderedPageBreak/>
        <w:t>Definisi ibadah secara etimologi dan terminolog</w:t>
      </w:r>
      <w:bookmarkEnd w:id="13"/>
      <w:r w:rsidRPr="001E0EBC">
        <w:t>i</w:t>
      </w:r>
      <w:bookmarkEnd w:id="14"/>
    </w:p>
    <w:p w:rsidR="00FB3F2B" w:rsidRPr="00FD38EC" w:rsidRDefault="00FB3F2B" w:rsidP="00FD38EC">
      <w:pPr>
        <w:pStyle w:val="ListParagraph"/>
        <w:numPr>
          <w:ilvl w:val="0"/>
          <w:numId w:val="29"/>
        </w:numPr>
        <w:spacing w:line="360" w:lineRule="auto"/>
        <w:ind w:left="426" w:hanging="426"/>
        <w:jc w:val="both"/>
        <w:rPr>
          <w:rFonts w:ascii="Calibri" w:hAnsi="Calibri"/>
          <w:lang w:bidi="ar-EG"/>
        </w:rPr>
      </w:pPr>
      <w:r w:rsidRPr="00DE54AF">
        <w:rPr>
          <w:rFonts w:ascii="Calibri" w:hAnsi="Calibri"/>
          <w:lang w:bidi="ar-EG"/>
        </w:rPr>
        <w:t xml:space="preserve">Definisi ibadah secara etimologi: merendah dan tunduk. Dikatakan unta </w:t>
      </w:r>
      <w:r w:rsidRPr="00DE54AF">
        <w:rPr>
          <w:rFonts w:ascii="Calibri" w:hAnsi="Calibri"/>
          <w:i/>
          <w:iCs/>
          <w:lang w:bidi="ar-EG"/>
        </w:rPr>
        <w:t>muabad</w:t>
      </w:r>
      <w:r w:rsidRPr="00DE54AF">
        <w:rPr>
          <w:rFonts w:ascii="Calibri" w:hAnsi="Calibri"/>
          <w:lang w:bidi="ar-EG"/>
        </w:rPr>
        <w:t xml:space="preserve"> yakni tunduk. Jalan </w:t>
      </w:r>
      <w:r w:rsidRPr="00DE54AF">
        <w:rPr>
          <w:rFonts w:ascii="Calibri" w:hAnsi="Calibri"/>
          <w:i/>
          <w:iCs/>
          <w:lang w:bidi="ar-EG"/>
        </w:rPr>
        <w:t>muabad</w:t>
      </w:r>
      <w:r w:rsidRPr="00DE54AF">
        <w:rPr>
          <w:rFonts w:ascii="Calibri" w:hAnsi="Calibri"/>
          <w:lang w:bidi="ar-EG"/>
        </w:rPr>
        <w:t xml:space="preserve"> yakni tertundukkan, ditundukan oleh kaki.Juga perkataan Tharfah Ibn al-Abd dalam karya mualaqnya yang terkenal, medeskripsikan untanya:</w:t>
      </w:r>
    </w:p>
    <w:p w:rsidR="00FB3F2B" w:rsidRPr="00F425C9" w:rsidRDefault="00FB3F2B" w:rsidP="00FD38EC">
      <w:pPr>
        <w:bidi/>
        <w:spacing w:after="0" w:line="240" w:lineRule="auto"/>
        <w:jc w:val="center"/>
        <w:rPr>
          <w:rStyle w:val="Char0"/>
        </w:rPr>
      </w:pPr>
      <w:r w:rsidRPr="00F425C9">
        <w:rPr>
          <w:rStyle w:val="Char0"/>
          <w:rtl/>
        </w:rPr>
        <w:t>تباري عتاقاً ناجيات وأتبعت</w:t>
      </w:r>
      <w:r w:rsidR="00FD38EC" w:rsidRPr="00F425C9">
        <w:rPr>
          <w:rStyle w:val="Char0"/>
          <w:rFonts w:hint="cs"/>
          <w:rtl/>
        </w:rPr>
        <w:t xml:space="preserve"> </w:t>
      </w:r>
      <w:r w:rsidRPr="00F425C9">
        <w:rPr>
          <w:rStyle w:val="Char0"/>
          <w:rtl/>
        </w:rPr>
        <w:t xml:space="preserve"> </w:t>
      </w:r>
      <w:r w:rsidR="00FD38EC">
        <w:rPr>
          <w:rFonts w:cs="Times New Roman" w:hint="cs"/>
          <w:color w:val="0070C0"/>
          <w:sz w:val="24"/>
          <w:szCs w:val="24"/>
          <w:rtl/>
        </w:rPr>
        <w:t xml:space="preserve">*** </w:t>
      </w:r>
      <w:r w:rsidRPr="00F425C9">
        <w:rPr>
          <w:rStyle w:val="Char0"/>
          <w:rtl/>
        </w:rPr>
        <w:t>وظيفا وظيفا فوق مور معبد</w:t>
      </w:r>
    </w:p>
    <w:p w:rsidR="00FD38EC" w:rsidRDefault="00FD38EC" w:rsidP="00FB3F2B">
      <w:pPr>
        <w:spacing w:after="0" w:line="360" w:lineRule="auto"/>
        <w:ind w:left="426"/>
        <w:contextualSpacing/>
        <w:jc w:val="both"/>
        <w:rPr>
          <w:sz w:val="20"/>
          <w:szCs w:val="20"/>
          <w:rtl/>
          <w:lang w:bidi="ar-EG"/>
        </w:rPr>
      </w:pPr>
    </w:p>
    <w:p w:rsidR="00FB3F2B" w:rsidRPr="00FD38EC" w:rsidRDefault="00FB3F2B" w:rsidP="00FB3F2B">
      <w:pPr>
        <w:spacing w:after="0" w:line="360" w:lineRule="auto"/>
        <w:ind w:left="426"/>
        <w:contextualSpacing/>
        <w:jc w:val="both"/>
        <w:rPr>
          <w:i/>
          <w:iCs/>
          <w:sz w:val="20"/>
          <w:szCs w:val="20"/>
          <w:rtl/>
          <w:lang w:val="en-US" w:bidi="ar-EG"/>
        </w:rPr>
      </w:pPr>
      <w:r w:rsidRPr="00160DEC">
        <w:rPr>
          <w:i/>
          <w:iCs/>
          <w:sz w:val="20"/>
          <w:szCs w:val="20"/>
          <w:lang w:val="en-US" w:bidi="ar-EG"/>
        </w:rPr>
        <w:t>Berlomba unta pacu dan saling menyusul</w:t>
      </w:r>
    </w:p>
    <w:p w:rsidR="00FB3F2B" w:rsidRPr="001E0EBC" w:rsidRDefault="00FB3F2B" w:rsidP="00FB3F2B">
      <w:pPr>
        <w:spacing w:after="0" w:line="360" w:lineRule="auto"/>
        <w:ind w:left="426"/>
        <w:contextualSpacing/>
        <w:jc w:val="both"/>
        <w:rPr>
          <w:sz w:val="20"/>
          <w:szCs w:val="20"/>
          <w:lang w:bidi="ar-EG"/>
        </w:rPr>
      </w:pPr>
      <w:r w:rsidRPr="00FD38EC">
        <w:rPr>
          <w:i/>
          <w:iCs/>
          <w:sz w:val="20"/>
          <w:szCs w:val="20"/>
          <w:lang w:bidi="ar-EG"/>
        </w:rPr>
        <w:t>Langkah demi langkah di atas jalan muabbad</w:t>
      </w:r>
      <w:r w:rsidR="00FD38EC">
        <w:rPr>
          <w:rFonts w:hint="cs"/>
          <w:i/>
          <w:iCs/>
          <w:sz w:val="20"/>
          <w:szCs w:val="20"/>
          <w:rtl/>
          <w:lang w:bidi="ar-EG"/>
        </w:rPr>
        <w:t xml:space="preserve"> </w:t>
      </w:r>
      <w:r w:rsidRPr="001E0EBC">
        <w:rPr>
          <w:rStyle w:val="FootnoteReference"/>
          <w:sz w:val="20"/>
          <w:szCs w:val="20"/>
          <w:lang w:bidi="ar-EG"/>
        </w:rPr>
        <w:footnoteReference w:id="14"/>
      </w:r>
    </w:p>
    <w:p w:rsidR="00FB3F2B" w:rsidRDefault="00FB3F2B" w:rsidP="00FB3F2B">
      <w:pPr>
        <w:spacing w:after="0" w:line="360" w:lineRule="auto"/>
        <w:ind w:left="426"/>
        <w:contextualSpacing/>
        <w:jc w:val="both"/>
        <w:rPr>
          <w:sz w:val="20"/>
          <w:szCs w:val="20"/>
          <w:lang w:val="id-ID" w:bidi="ar-EG"/>
        </w:rPr>
      </w:pPr>
      <w:r w:rsidRPr="001E0EBC">
        <w:rPr>
          <w:sz w:val="20"/>
          <w:szCs w:val="20"/>
          <w:lang w:bidi="ar-EG"/>
        </w:rPr>
        <w:t>Perkataannya</w:t>
      </w:r>
      <w:r w:rsidRPr="00160DEC">
        <w:rPr>
          <w:sz w:val="20"/>
          <w:szCs w:val="20"/>
          <w:lang w:bidi="ar-EG"/>
        </w:rPr>
        <w:t>:</w:t>
      </w:r>
      <w:r w:rsidRPr="001E0EBC">
        <w:rPr>
          <w:sz w:val="20"/>
          <w:szCs w:val="20"/>
          <w:lang w:bidi="ar-EG"/>
        </w:rPr>
        <w:t xml:space="preserve"> "di atas jalan </w:t>
      </w:r>
      <w:r w:rsidRPr="001E0EBC">
        <w:rPr>
          <w:i/>
          <w:iCs/>
          <w:sz w:val="20"/>
          <w:szCs w:val="20"/>
          <w:lang w:bidi="ar-EG"/>
        </w:rPr>
        <w:t>muabad</w:t>
      </w:r>
      <w:r w:rsidRPr="001E0EBC">
        <w:rPr>
          <w:sz w:val="20"/>
          <w:szCs w:val="20"/>
          <w:lang w:bidi="ar-EG"/>
        </w:rPr>
        <w:t xml:space="preserve">", yakni di atas jalan yang tertundukkan karena seringnya dilalui. </w:t>
      </w:r>
    </w:p>
    <w:p w:rsidR="00FB3F2B" w:rsidRDefault="00FB3F2B" w:rsidP="00FB3F2B">
      <w:pPr>
        <w:spacing w:after="0" w:line="360" w:lineRule="auto"/>
        <w:ind w:left="426"/>
        <w:contextualSpacing/>
        <w:jc w:val="both"/>
        <w:rPr>
          <w:sz w:val="20"/>
          <w:szCs w:val="20"/>
          <w:lang w:val="id-ID" w:bidi="ar-EG"/>
        </w:rPr>
      </w:pPr>
    </w:p>
    <w:p w:rsidR="00FB3F2B" w:rsidRPr="00DE54AF" w:rsidRDefault="00FB3F2B" w:rsidP="00FB3F2B">
      <w:pPr>
        <w:pStyle w:val="ListParagraph"/>
        <w:numPr>
          <w:ilvl w:val="0"/>
          <w:numId w:val="29"/>
        </w:numPr>
        <w:spacing w:line="360" w:lineRule="auto"/>
        <w:ind w:left="426" w:hanging="426"/>
        <w:jc w:val="both"/>
        <w:rPr>
          <w:rFonts w:ascii="Calibri" w:hAnsi="Calibri"/>
          <w:lang w:bidi="ar-EG"/>
        </w:rPr>
      </w:pPr>
      <w:r w:rsidRPr="00DE54AF">
        <w:rPr>
          <w:rFonts w:ascii="Calibri" w:hAnsi="Calibri"/>
          <w:lang w:bidi="ar-EG"/>
        </w:rPr>
        <w:t xml:space="preserve">Definisi ibadah secara terminologi: </w:t>
      </w:r>
    </w:p>
    <w:p w:rsidR="00FB3F2B" w:rsidRDefault="00FB3F2B" w:rsidP="00FB3F2B">
      <w:pPr>
        <w:spacing w:after="0" w:line="360" w:lineRule="auto"/>
        <w:ind w:left="426"/>
        <w:contextualSpacing/>
        <w:jc w:val="both"/>
        <w:rPr>
          <w:sz w:val="20"/>
          <w:szCs w:val="20"/>
          <w:lang w:val="id-ID" w:bidi="ar-EG"/>
        </w:rPr>
      </w:pPr>
      <w:proofErr w:type="gramStart"/>
      <w:r w:rsidRPr="00160DEC">
        <w:rPr>
          <w:sz w:val="20"/>
          <w:szCs w:val="20"/>
          <w:lang w:val="en-US" w:bidi="ar-EG"/>
        </w:rPr>
        <w:t>secara</w:t>
      </w:r>
      <w:proofErr w:type="gramEnd"/>
      <w:r w:rsidRPr="00160DEC">
        <w:rPr>
          <w:sz w:val="20"/>
          <w:szCs w:val="20"/>
          <w:lang w:val="en-US" w:bidi="ar-EG"/>
        </w:rPr>
        <w:t xml:space="preserve"> terminologi ibadah didefinisikan dengan banyak definisi:</w:t>
      </w:r>
    </w:p>
    <w:p w:rsidR="00FB3F2B" w:rsidRPr="00160DEC" w:rsidRDefault="00FB3F2B" w:rsidP="00FB3F2B">
      <w:pPr>
        <w:pStyle w:val="ListParagraph"/>
        <w:numPr>
          <w:ilvl w:val="0"/>
          <w:numId w:val="30"/>
        </w:numPr>
        <w:spacing w:line="360" w:lineRule="auto"/>
        <w:ind w:left="709" w:hanging="283"/>
        <w:jc w:val="both"/>
        <w:rPr>
          <w:rFonts w:ascii="Calibri" w:hAnsi="Calibri"/>
          <w:lang w:val="id-ID" w:bidi="ar-EG"/>
        </w:rPr>
      </w:pPr>
      <w:r w:rsidRPr="00160DEC">
        <w:rPr>
          <w:rFonts w:ascii="Calibri" w:hAnsi="Calibri"/>
          <w:lang w:val="id-ID" w:bidi="ar-EG"/>
        </w:rPr>
        <w:t>Syaikhul Islam Ibnu Taimiah -</w:t>
      </w:r>
      <w:r w:rsidRPr="00160DEC">
        <w:rPr>
          <w:rFonts w:ascii="Calibri" w:hAnsi="Calibri"/>
          <w:i/>
          <w:iCs/>
          <w:lang w:val="id-ID" w:bidi="ar-EG"/>
        </w:rPr>
        <w:t>rahimahullah</w:t>
      </w:r>
      <w:r w:rsidRPr="00160DEC">
        <w:rPr>
          <w:rFonts w:ascii="Calibri" w:hAnsi="Calibri"/>
          <w:lang w:val="id-ID" w:bidi="ar-EG"/>
        </w:rPr>
        <w:t>- mendefinisikan: segala nama yang meliputi apa saja yang dicintai dan diridai Allah</w:t>
      </w:r>
      <w:r>
        <w:rPr>
          <w:rFonts w:ascii="Calibri" w:hAnsi="Calibri"/>
          <w:i/>
          <w:lang w:val="id-ID" w:bidi="ar-EG"/>
        </w:rPr>
        <w:t>Shubhanahu wa ta’alla</w:t>
      </w:r>
      <w:r w:rsidRPr="00160DEC">
        <w:rPr>
          <w:rFonts w:ascii="Calibri" w:hAnsi="Calibri"/>
          <w:lang w:val="id-ID" w:bidi="ar-EG"/>
        </w:rPr>
        <w:t xml:space="preserve">, dari ucapan, amal batin dan lahiriah. </w:t>
      </w:r>
    </w:p>
    <w:p w:rsidR="00FB3F2B" w:rsidRPr="00181D9F" w:rsidRDefault="00FB3F2B" w:rsidP="00FB3F2B">
      <w:pPr>
        <w:pStyle w:val="ListParagraph"/>
        <w:numPr>
          <w:ilvl w:val="0"/>
          <w:numId w:val="30"/>
        </w:numPr>
        <w:spacing w:line="360" w:lineRule="auto"/>
        <w:ind w:left="709" w:hanging="283"/>
        <w:jc w:val="both"/>
        <w:rPr>
          <w:rFonts w:ascii="Calibri" w:hAnsi="Calibri"/>
          <w:color w:val="000000"/>
          <w:lang w:bidi="ar-EG"/>
        </w:rPr>
      </w:pPr>
      <w:r w:rsidRPr="00160DEC">
        <w:rPr>
          <w:rFonts w:ascii="Calibri" w:hAnsi="Calibri"/>
          <w:lang w:val="id-ID" w:bidi="ar-EG"/>
        </w:rPr>
        <w:lastRenderedPageBreak/>
        <w:t xml:space="preserve">Ibnul Qoyyim mendefinisikan: ibadah adalah kesempurnaan cinta </w:t>
      </w:r>
      <w:r w:rsidRPr="00160DEC">
        <w:rPr>
          <w:rFonts w:ascii="Calibri" w:hAnsi="Calibri"/>
          <w:color w:val="000000"/>
          <w:lang w:val="id-ID" w:bidi="ar-EG"/>
        </w:rPr>
        <w:t xml:space="preserve">bersama kesempurnaan </w:t>
      </w:r>
      <w:r w:rsidRPr="00181D9F">
        <w:rPr>
          <w:rFonts w:ascii="Calibri" w:hAnsi="Calibri"/>
          <w:color w:val="000000"/>
          <w:lang w:val="id-ID" w:bidi="ar-EG"/>
        </w:rPr>
        <w:t>kepatuhan</w:t>
      </w:r>
      <w:r w:rsidRPr="00160DEC">
        <w:rPr>
          <w:rFonts w:ascii="Calibri" w:hAnsi="Calibri"/>
          <w:color w:val="000000"/>
          <w:lang w:val="id-ID" w:bidi="ar-EG"/>
        </w:rPr>
        <w:t xml:space="preserve">. </w:t>
      </w:r>
      <w:r w:rsidRPr="00181D9F">
        <w:rPr>
          <w:rFonts w:ascii="Calibri" w:hAnsi="Calibri"/>
          <w:color w:val="000000"/>
          <w:lang w:bidi="ar-EG"/>
        </w:rPr>
        <w:t>Dia menyebutkan dalam an-Nuniah:</w:t>
      </w:r>
    </w:p>
    <w:p w:rsidR="00FB3F2B" w:rsidRPr="00F425C9" w:rsidRDefault="00FD38EC" w:rsidP="00FD38EC">
      <w:pPr>
        <w:bidi/>
        <w:spacing w:after="0" w:line="240" w:lineRule="auto"/>
        <w:jc w:val="center"/>
        <w:rPr>
          <w:rStyle w:val="Char0"/>
        </w:rPr>
      </w:pPr>
      <w:r w:rsidRPr="00F425C9">
        <w:rPr>
          <w:rStyle w:val="Char0"/>
          <w:rtl/>
        </w:rPr>
        <w:t>مع ذل عابده هما قطبان</w:t>
      </w:r>
      <w:r w:rsidRPr="00F425C9">
        <w:rPr>
          <w:rStyle w:val="Char0"/>
          <w:rFonts w:hint="cs"/>
          <w:rtl/>
        </w:rPr>
        <w:t xml:space="preserve"> </w:t>
      </w:r>
      <w:r>
        <w:rPr>
          <w:rFonts w:cs="Times New Roman" w:hint="cs"/>
          <w:color w:val="0070C0"/>
          <w:sz w:val="24"/>
          <w:szCs w:val="24"/>
          <w:rtl/>
        </w:rPr>
        <w:t xml:space="preserve">*** </w:t>
      </w:r>
      <w:r w:rsidR="00FB3F2B" w:rsidRPr="00F425C9">
        <w:rPr>
          <w:rStyle w:val="Char0"/>
          <w:rtl/>
        </w:rPr>
        <w:t>وعبادة الرحمن غاية حبه</w:t>
      </w:r>
    </w:p>
    <w:p w:rsidR="00FB3F2B" w:rsidRPr="00DF026B" w:rsidRDefault="00FB3F2B" w:rsidP="00FB3F2B">
      <w:pPr>
        <w:spacing w:after="0" w:line="360" w:lineRule="auto"/>
        <w:ind w:firstLine="720"/>
        <w:contextualSpacing/>
        <w:jc w:val="both"/>
        <w:rPr>
          <w:i/>
          <w:iCs/>
          <w:sz w:val="20"/>
          <w:szCs w:val="20"/>
          <w:rtl/>
          <w:lang w:bidi="ar-EG"/>
        </w:rPr>
      </w:pPr>
      <w:r w:rsidRPr="00160DEC">
        <w:rPr>
          <w:i/>
          <w:iCs/>
          <w:sz w:val="20"/>
          <w:szCs w:val="20"/>
          <w:lang w:val="en-US" w:bidi="ar-EG"/>
        </w:rPr>
        <w:t xml:space="preserve">Mengibadahi ar-Rahman puncak </w:t>
      </w:r>
      <w:r w:rsidRPr="00160DEC">
        <w:rPr>
          <w:b/>
          <w:bCs/>
          <w:i/>
          <w:iCs/>
          <w:sz w:val="20"/>
          <w:szCs w:val="20"/>
          <w:lang w:val="en-US" w:bidi="ar-EG"/>
        </w:rPr>
        <w:t>cinta</w:t>
      </w:r>
      <w:r w:rsidRPr="00160DEC">
        <w:rPr>
          <w:i/>
          <w:iCs/>
          <w:sz w:val="20"/>
          <w:szCs w:val="20"/>
          <w:lang w:val="en-US" w:bidi="ar-EG"/>
        </w:rPr>
        <w:t>nya</w:t>
      </w:r>
    </w:p>
    <w:p w:rsidR="00FB3F2B" w:rsidRPr="00160DEC" w:rsidRDefault="00FB3F2B" w:rsidP="00FB3F2B">
      <w:pPr>
        <w:spacing w:after="0" w:line="360" w:lineRule="auto"/>
        <w:ind w:firstLine="720"/>
        <w:contextualSpacing/>
        <w:jc w:val="both"/>
        <w:rPr>
          <w:i/>
          <w:iCs/>
          <w:sz w:val="20"/>
          <w:szCs w:val="20"/>
          <w:lang w:val="en-US" w:bidi="ar-EG"/>
        </w:rPr>
      </w:pPr>
      <w:r w:rsidRPr="00160DEC">
        <w:rPr>
          <w:i/>
          <w:iCs/>
          <w:sz w:val="20"/>
          <w:szCs w:val="20"/>
          <w:lang w:val="en-US" w:bidi="ar-EG"/>
        </w:rPr>
        <w:t xml:space="preserve">Bersama </w:t>
      </w:r>
      <w:r w:rsidRPr="00160DEC">
        <w:rPr>
          <w:b/>
          <w:bCs/>
          <w:i/>
          <w:iCs/>
          <w:sz w:val="20"/>
          <w:szCs w:val="20"/>
          <w:lang w:val="en-US" w:bidi="ar-EG"/>
        </w:rPr>
        <w:t>ketundukan</w:t>
      </w:r>
      <w:r w:rsidRPr="00160DEC">
        <w:rPr>
          <w:i/>
          <w:iCs/>
          <w:sz w:val="20"/>
          <w:szCs w:val="20"/>
          <w:lang w:val="en-US" w:bidi="ar-EG"/>
        </w:rPr>
        <w:t xml:space="preserve"> hamba-Nya, </w:t>
      </w:r>
    </w:p>
    <w:p w:rsidR="00FB3F2B" w:rsidRPr="001E0EBC" w:rsidRDefault="00FB3F2B" w:rsidP="00FB3F2B">
      <w:pPr>
        <w:spacing w:after="0" w:line="360" w:lineRule="auto"/>
        <w:ind w:firstLine="709"/>
        <w:contextualSpacing/>
        <w:jc w:val="both"/>
        <w:rPr>
          <w:sz w:val="20"/>
          <w:szCs w:val="20"/>
          <w:lang w:bidi="ar-EG"/>
        </w:rPr>
      </w:pPr>
      <w:proofErr w:type="gramStart"/>
      <w:r w:rsidRPr="00DF026B">
        <w:rPr>
          <w:i/>
          <w:iCs/>
          <w:sz w:val="20"/>
          <w:szCs w:val="20"/>
          <w:lang w:bidi="ar-EG"/>
        </w:rPr>
        <w:t>keduanya</w:t>
      </w:r>
      <w:proofErr w:type="gramEnd"/>
      <w:r w:rsidRPr="00DF026B">
        <w:rPr>
          <w:i/>
          <w:iCs/>
          <w:sz w:val="20"/>
          <w:szCs w:val="20"/>
          <w:lang w:bidi="ar-EG"/>
        </w:rPr>
        <w:t xml:space="preserve"> merupakan dua kutub</w:t>
      </w:r>
      <w:r w:rsidR="00DF026B">
        <w:rPr>
          <w:rFonts w:hint="cs"/>
          <w:i/>
          <w:iCs/>
          <w:sz w:val="20"/>
          <w:szCs w:val="20"/>
          <w:rtl/>
          <w:lang w:bidi="ar-EG"/>
        </w:rPr>
        <w:t xml:space="preserve"> </w:t>
      </w:r>
      <w:r w:rsidRPr="001E0EBC">
        <w:rPr>
          <w:rStyle w:val="FootnoteReference"/>
          <w:sz w:val="20"/>
          <w:szCs w:val="20"/>
          <w:lang w:bidi="ar-EG"/>
        </w:rPr>
        <w:footnoteReference w:id="15"/>
      </w:r>
    </w:p>
    <w:p w:rsidR="00FB3F2B" w:rsidRPr="001E0EBC" w:rsidRDefault="00FB3F2B" w:rsidP="00FB3F2B">
      <w:pPr>
        <w:pStyle w:val="ListParagraph"/>
        <w:numPr>
          <w:ilvl w:val="0"/>
          <w:numId w:val="30"/>
        </w:numPr>
        <w:spacing w:line="360" w:lineRule="auto"/>
        <w:ind w:left="709" w:hanging="283"/>
        <w:jc w:val="both"/>
        <w:rPr>
          <w:rFonts w:ascii="Calibri" w:hAnsi="Calibri"/>
          <w:lang w:bidi="ar-EG"/>
        </w:rPr>
      </w:pPr>
      <w:r w:rsidRPr="001E0EBC">
        <w:rPr>
          <w:rFonts w:ascii="Calibri" w:hAnsi="Calibri"/>
          <w:lang w:bidi="ar-EG"/>
        </w:rPr>
        <w:t>As-Syaikh Ibnu Sa'di -</w:t>
      </w:r>
      <w:r w:rsidRPr="001E0EBC">
        <w:rPr>
          <w:rFonts w:ascii="Calibri" w:hAnsi="Calibri"/>
          <w:i/>
          <w:iCs/>
          <w:lang w:bidi="ar-EG"/>
        </w:rPr>
        <w:t>rahimahullah</w:t>
      </w:r>
      <w:r w:rsidRPr="001E0EBC">
        <w:rPr>
          <w:rFonts w:ascii="Calibri" w:hAnsi="Calibri"/>
          <w:lang w:bidi="ar-EG"/>
        </w:rPr>
        <w:t>- mendefinisikan dengan banyak definisi, di antaranya:</w:t>
      </w:r>
    </w:p>
    <w:p w:rsidR="00FB3F2B" w:rsidRDefault="00FB3F2B" w:rsidP="00FB3F2B">
      <w:pPr>
        <w:spacing w:after="0" w:line="360" w:lineRule="auto"/>
        <w:ind w:left="720" w:firstLine="720"/>
        <w:contextualSpacing/>
        <w:jc w:val="both"/>
        <w:rPr>
          <w:sz w:val="20"/>
          <w:szCs w:val="20"/>
          <w:lang w:val="id-ID" w:bidi="ar-EG"/>
        </w:rPr>
      </w:pPr>
      <w:proofErr w:type="gramStart"/>
      <w:r w:rsidRPr="00160DEC">
        <w:rPr>
          <w:sz w:val="20"/>
          <w:szCs w:val="20"/>
          <w:lang w:val="en-US" w:bidi="ar-EG"/>
        </w:rPr>
        <w:t>"Ibadah merupakan roh dan hakikatnya adalah merealisasikan cinta dan kepatuhan kepada Allah</w:t>
      </w:r>
      <w:r w:rsidRPr="00D823D4">
        <w:rPr>
          <w:i/>
          <w:sz w:val="20"/>
          <w:szCs w:val="20"/>
          <w:lang w:val="id-ID" w:bidi="ar-EG"/>
        </w:rPr>
        <w:t>Shubhanahu wa</w:t>
      </w:r>
      <w:r>
        <w:rPr>
          <w:i/>
          <w:lang w:val="id-ID" w:bidi="ar-EG"/>
        </w:rPr>
        <w:t xml:space="preserve"> ta’alla</w:t>
      </w:r>
      <w:r w:rsidRPr="00160DEC">
        <w:rPr>
          <w:sz w:val="20"/>
          <w:szCs w:val="20"/>
          <w:lang w:val="en-US" w:bidi="ar-EG"/>
        </w:rPr>
        <w:t>.</w:t>
      </w:r>
      <w:proofErr w:type="gramEnd"/>
      <w:r w:rsidRPr="00160DEC">
        <w:rPr>
          <w:sz w:val="20"/>
          <w:szCs w:val="20"/>
          <w:lang w:val="en-US" w:bidi="ar-EG"/>
        </w:rPr>
        <w:t xml:space="preserve"> </w:t>
      </w:r>
      <w:proofErr w:type="gramStart"/>
      <w:r w:rsidRPr="00160DEC">
        <w:rPr>
          <w:sz w:val="20"/>
          <w:szCs w:val="20"/>
          <w:lang w:val="en-US" w:bidi="ar-EG"/>
        </w:rPr>
        <w:t xml:space="preserve">Kecintaan yang utuh dan kepatuhan yang sempurna kepada </w:t>
      </w:r>
      <w:r>
        <w:rPr>
          <w:sz w:val="20"/>
          <w:szCs w:val="20"/>
          <w:lang w:val="id-ID" w:bidi="ar-EG"/>
        </w:rPr>
        <w:t>-Nya</w:t>
      </w:r>
      <w:r w:rsidRPr="00160DEC">
        <w:rPr>
          <w:sz w:val="20"/>
          <w:szCs w:val="20"/>
          <w:lang w:val="en-US" w:bidi="ar-EG"/>
        </w:rPr>
        <w:t>, itulah hakikat ibadah.</w:t>
      </w:r>
      <w:proofErr w:type="gramEnd"/>
      <w:r w:rsidRPr="00160DEC">
        <w:rPr>
          <w:sz w:val="20"/>
          <w:szCs w:val="20"/>
          <w:lang w:val="en-US" w:bidi="ar-EG"/>
        </w:rPr>
        <w:t xml:space="preserve"> Manakala ibadah luput dari dua hal itu atau salah satunya, </w:t>
      </w:r>
      <w:proofErr w:type="gramStart"/>
      <w:r w:rsidRPr="00160DEC">
        <w:rPr>
          <w:sz w:val="20"/>
          <w:szCs w:val="20"/>
          <w:lang w:val="en-US" w:bidi="ar-EG"/>
        </w:rPr>
        <w:t>ia</w:t>
      </w:r>
      <w:proofErr w:type="gramEnd"/>
      <w:r w:rsidRPr="00160DEC">
        <w:rPr>
          <w:sz w:val="20"/>
          <w:szCs w:val="20"/>
          <w:lang w:val="en-US" w:bidi="ar-EG"/>
        </w:rPr>
        <w:t xml:space="preserve"> bukanlah ibadah. </w:t>
      </w:r>
      <w:proofErr w:type="gramStart"/>
      <w:r w:rsidRPr="00160DEC">
        <w:rPr>
          <w:sz w:val="20"/>
          <w:szCs w:val="20"/>
          <w:lang w:val="en-US" w:bidi="ar-EG"/>
        </w:rPr>
        <w:t xml:space="preserve">Hakikat ibadah adalah ketundukan dan mengiba kepada </w:t>
      </w:r>
      <w:r>
        <w:rPr>
          <w:sz w:val="20"/>
          <w:szCs w:val="20"/>
          <w:lang w:val="id-ID" w:bidi="ar-EG"/>
        </w:rPr>
        <w:t>-Nya</w:t>
      </w:r>
      <w:r w:rsidRPr="00160DEC">
        <w:rPr>
          <w:sz w:val="20"/>
          <w:szCs w:val="20"/>
          <w:lang w:val="en-US" w:bidi="ar-EG"/>
        </w:rPr>
        <w:t>, dan hal itu tidak terjadi kecuali dengan mencintai</w:t>
      </w:r>
      <w:r>
        <w:rPr>
          <w:sz w:val="20"/>
          <w:szCs w:val="20"/>
          <w:lang w:val="id-ID" w:bidi="ar-EG"/>
        </w:rPr>
        <w:t xml:space="preserve"> -</w:t>
      </w:r>
      <w:r w:rsidRPr="00160DEC">
        <w:rPr>
          <w:sz w:val="20"/>
          <w:szCs w:val="20"/>
          <w:lang w:val="en-US" w:bidi="ar-EG"/>
        </w:rPr>
        <w:t>Nya dengan kecintaan penuh yang dikuti seluruh kecintaan.</w:t>
      </w:r>
      <w:proofErr w:type="gramEnd"/>
      <w:r w:rsidRPr="001E0EBC">
        <w:rPr>
          <w:rStyle w:val="FootnoteReference"/>
          <w:sz w:val="20"/>
          <w:szCs w:val="20"/>
          <w:lang w:bidi="ar-EG"/>
        </w:rPr>
        <w:footnoteReference w:id="16"/>
      </w:r>
    </w:p>
    <w:p w:rsidR="00FB3F2B" w:rsidRPr="00160DEC" w:rsidRDefault="00FB3F2B" w:rsidP="00FB3F2B">
      <w:pPr>
        <w:spacing w:after="0" w:line="360" w:lineRule="auto"/>
        <w:ind w:left="720" w:firstLine="720"/>
        <w:contextualSpacing/>
        <w:jc w:val="both"/>
        <w:rPr>
          <w:sz w:val="20"/>
          <w:szCs w:val="20"/>
          <w:lang w:val="id-ID" w:bidi="ar-EG"/>
        </w:rPr>
      </w:pPr>
      <w:r w:rsidRPr="00160DEC">
        <w:rPr>
          <w:sz w:val="20"/>
          <w:szCs w:val="20"/>
          <w:lang w:val="id-ID" w:bidi="ar-EG"/>
        </w:rPr>
        <w:t xml:space="preserve">Didefinisikan dengan definisi kedua, dengan berkata: ibadah dan penghambaan kepada Allah </w:t>
      </w:r>
      <w:r w:rsidRPr="00D823D4">
        <w:rPr>
          <w:i/>
          <w:sz w:val="20"/>
          <w:szCs w:val="20"/>
          <w:lang w:val="id-ID" w:bidi="ar-EG"/>
        </w:rPr>
        <w:lastRenderedPageBreak/>
        <w:t>Shubhanahu wa ta’alla</w:t>
      </w:r>
      <w:r w:rsidRPr="00160DEC">
        <w:rPr>
          <w:sz w:val="20"/>
          <w:szCs w:val="20"/>
          <w:lang w:val="id-ID" w:bidi="ar-EG"/>
        </w:rPr>
        <w:t xml:space="preserve">adalah nama yang mencakup segala yang dicintai dan diridai </w:t>
      </w:r>
      <w:r w:rsidRPr="00D823D4">
        <w:rPr>
          <w:sz w:val="20"/>
          <w:szCs w:val="20"/>
          <w:lang w:val="id-ID" w:bidi="ar-EG"/>
        </w:rPr>
        <w:t>-Nya</w:t>
      </w:r>
      <w:r w:rsidRPr="00160DEC">
        <w:rPr>
          <w:sz w:val="20"/>
          <w:szCs w:val="20"/>
          <w:lang w:val="id-ID" w:bidi="ar-EG"/>
        </w:rPr>
        <w:t xml:space="preserve">, dari keyakinan, amal hati dan lahiriah. Segala yang mendekatkan kepada Allah </w:t>
      </w:r>
      <w:r w:rsidRPr="00D823D4">
        <w:rPr>
          <w:i/>
          <w:sz w:val="20"/>
          <w:szCs w:val="20"/>
          <w:lang w:val="id-ID" w:bidi="ar-EG"/>
        </w:rPr>
        <w:t>Shubhanahu wa ta’alla</w:t>
      </w:r>
      <w:r w:rsidRPr="00160DEC">
        <w:rPr>
          <w:sz w:val="20"/>
          <w:szCs w:val="20"/>
          <w:lang w:val="id-ID" w:bidi="ar-EG"/>
        </w:rPr>
        <w:t xml:space="preserve">dari aksi perbuatan dan meninggalkan adalah ibadah. Karenanya, seorang yang meningalkan maksiat karena Allah </w:t>
      </w:r>
      <w:r w:rsidRPr="00D823D4">
        <w:rPr>
          <w:i/>
          <w:sz w:val="20"/>
          <w:szCs w:val="20"/>
          <w:lang w:val="id-ID" w:bidi="ar-EG"/>
        </w:rPr>
        <w:t>Shubhanahu wa ta’alla</w:t>
      </w:r>
      <w:r w:rsidRPr="00160DEC">
        <w:rPr>
          <w:sz w:val="20"/>
          <w:szCs w:val="20"/>
          <w:lang w:val="id-ID" w:bidi="ar-EG"/>
        </w:rPr>
        <w:t>tengah beribadah, mendekat kepada Tuhan-nya dengan  aksi itu.</w:t>
      </w:r>
      <w:r w:rsidRPr="001E0EBC">
        <w:rPr>
          <w:rStyle w:val="FootnoteReference"/>
          <w:sz w:val="20"/>
          <w:szCs w:val="20"/>
          <w:lang w:bidi="ar-EG"/>
        </w:rPr>
        <w:footnoteReference w:id="17"/>
      </w:r>
    </w:p>
    <w:p w:rsidR="00FB3F2B" w:rsidRDefault="00FB3F2B" w:rsidP="00FB3F2B">
      <w:pPr>
        <w:spacing w:after="0" w:line="360" w:lineRule="auto"/>
        <w:ind w:firstLine="720"/>
        <w:contextualSpacing/>
        <w:jc w:val="both"/>
        <w:rPr>
          <w:sz w:val="20"/>
          <w:szCs w:val="20"/>
          <w:lang w:val="id-ID" w:bidi="ar-EG"/>
        </w:rPr>
      </w:pPr>
      <w:r w:rsidRPr="00160DEC">
        <w:rPr>
          <w:sz w:val="20"/>
          <w:szCs w:val="20"/>
          <w:lang w:val="id-ID" w:bidi="ar-EG"/>
        </w:rPr>
        <w:t>Yang perlu diingatkan, bahwa ibadah diungkapkan untuk dua hal:</w:t>
      </w:r>
      <w:r w:rsidRPr="001E0EBC">
        <w:rPr>
          <w:rStyle w:val="FootnoteReference"/>
          <w:sz w:val="20"/>
          <w:szCs w:val="20"/>
          <w:lang w:bidi="ar-EG"/>
        </w:rPr>
        <w:footnoteReference w:id="18"/>
      </w:r>
    </w:p>
    <w:p w:rsidR="00FB3F2B" w:rsidRPr="00D823D4" w:rsidRDefault="00FB3F2B" w:rsidP="00FB3F2B">
      <w:pPr>
        <w:spacing w:after="0" w:line="360" w:lineRule="auto"/>
        <w:ind w:firstLine="720"/>
        <w:contextualSpacing/>
        <w:jc w:val="both"/>
        <w:rPr>
          <w:sz w:val="20"/>
          <w:szCs w:val="20"/>
          <w:lang w:val="id-ID" w:bidi="ar-EG"/>
        </w:rPr>
      </w:pPr>
    </w:p>
    <w:p w:rsidR="00FB3F2B" w:rsidRPr="00160DEC" w:rsidRDefault="00FB3F2B" w:rsidP="00FB3F2B">
      <w:pPr>
        <w:pStyle w:val="ListParagraph"/>
        <w:numPr>
          <w:ilvl w:val="0"/>
          <w:numId w:val="30"/>
        </w:numPr>
        <w:spacing w:line="360" w:lineRule="auto"/>
        <w:ind w:left="709" w:hanging="283"/>
        <w:jc w:val="both"/>
        <w:rPr>
          <w:rFonts w:ascii="Calibri" w:hAnsi="Calibri"/>
          <w:lang w:val="id-ID" w:bidi="ar-EG"/>
        </w:rPr>
      </w:pPr>
      <w:r w:rsidRPr="00160DEC">
        <w:rPr>
          <w:rFonts w:ascii="Calibri" w:hAnsi="Calibri"/>
          <w:lang w:val="id-ID" w:bidi="ar-EG"/>
        </w:rPr>
        <w:t>Pekerjaannya (aktivitas), yang merupakan aksi ibadah.</w:t>
      </w:r>
    </w:p>
    <w:p w:rsidR="00FB3F2B" w:rsidRPr="00160DEC" w:rsidRDefault="00FB3F2B" w:rsidP="00FB3F2B">
      <w:pPr>
        <w:pStyle w:val="ListParagraph"/>
        <w:numPr>
          <w:ilvl w:val="0"/>
          <w:numId w:val="31"/>
        </w:numPr>
        <w:spacing w:line="360" w:lineRule="auto"/>
        <w:ind w:left="993" w:hanging="284"/>
        <w:jc w:val="both"/>
        <w:rPr>
          <w:rFonts w:ascii="Calibri" w:hAnsi="Calibri"/>
          <w:lang w:val="id-ID" w:bidi="ar-EG"/>
        </w:rPr>
      </w:pPr>
      <w:r w:rsidRPr="00160DEC">
        <w:rPr>
          <w:rFonts w:ascii="Calibri" w:hAnsi="Calibri"/>
          <w:lang w:val="id-ID" w:bidi="ar-EG"/>
        </w:rPr>
        <w:t xml:space="preserve">Objek aksi, yaitu ibadah yang dilakukan atau </w:t>
      </w:r>
      <w:r w:rsidRPr="00160DEC">
        <w:rPr>
          <w:rFonts w:ascii="Calibri" w:hAnsi="Calibri"/>
          <w:i/>
          <w:iCs/>
          <w:lang w:val="id-ID" w:bidi="ar-EG"/>
        </w:rPr>
        <w:t>qurbah</w:t>
      </w:r>
      <w:r w:rsidRPr="00160DEC">
        <w:rPr>
          <w:rFonts w:ascii="Calibri" w:hAnsi="Calibri"/>
          <w:lang w:val="id-ID" w:bidi="ar-EG"/>
        </w:rPr>
        <w:t xml:space="preserve"> (yang dijadikan sarana pendekat).</w:t>
      </w:r>
    </w:p>
    <w:p w:rsidR="00FB3F2B" w:rsidRDefault="00FB3F2B" w:rsidP="00FB3F2B">
      <w:pPr>
        <w:spacing w:after="0" w:line="360" w:lineRule="auto"/>
        <w:ind w:left="993"/>
        <w:contextualSpacing/>
        <w:jc w:val="both"/>
        <w:rPr>
          <w:sz w:val="20"/>
          <w:szCs w:val="20"/>
          <w:lang w:val="id-ID" w:bidi="ar-EG"/>
        </w:rPr>
      </w:pPr>
      <w:r w:rsidRPr="00160DEC">
        <w:rPr>
          <w:sz w:val="20"/>
          <w:szCs w:val="20"/>
          <w:lang w:val="id-ID" w:bidi="ar-EG"/>
        </w:rPr>
        <w:t xml:space="preserve">Contoh: shalat. Aktivitas shalat adalah ibadah, bentuknya perbuatan shalat, dan shalat yang tengah dilakukan itu sendiri ibadah, sarana pendekat.Atas dasar ungkapan kedua, ibadah didefiniskan sebagaimana yang didefinisikan oleh Syaikul Islam </w:t>
      </w:r>
      <w:r w:rsidRPr="00160DEC">
        <w:rPr>
          <w:sz w:val="20"/>
          <w:szCs w:val="20"/>
          <w:lang w:val="id-ID" w:bidi="ar-EG"/>
        </w:rPr>
        <w:lastRenderedPageBreak/>
        <w:t>Ibnu Taimiah, sedang dengan ungkapan pertama didefinisikan menurut definisi kedua dan ketiga</w:t>
      </w:r>
      <w:r>
        <w:rPr>
          <w:sz w:val="20"/>
          <w:szCs w:val="20"/>
          <w:lang w:val="id-ID" w:bidi="ar-EG"/>
        </w:rPr>
        <w:t>.</w:t>
      </w:r>
    </w:p>
    <w:p w:rsidR="00FB3F2B" w:rsidRPr="00D823D4" w:rsidRDefault="00FB3F2B" w:rsidP="00FB3F2B">
      <w:pPr>
        <w:pStyle w:val="ListParagraph"/>
        <w:numPr>
          <w:ilvl w:val="0"/>
          <w:numId w:val="31"/>
        </w:numPr>
        <w:spacing w:line="360" w:lineRule="auto"/>
        <w:ind w:left="993" w:hanging="284"/>
        <w:jc w:val="both"/>
        <w:rPr>
          <w:rFonts w:ascii="Calibri" w:hAnsi="Calibri"/>
          <w:lang w:val="id-ID" w:bidi="ar-EG"/>
        </w:rPr>
      </w:pPr>
      <w:r w:rsidRPr="00EE0F6D">
        <w:rPr>
          <w:rFonts w:ascii="Calibri" w:hAnsi="Calibri"/>
          <w:lang w:val="id-ID" w:bidi="ar-EG"/>
        </w:rPr>
        <w:t>Adapun definisi keempat yang merupakan definisi Syaikh Ibnu Sa'di, mencakup kedua pengungkapan tersebut, baik aktivitas maupun objeknya.Yang juga menjadi definisi ibadah: ia adalah amal-amal saleh sukarela yang dilakukan untuk Allah -</w:t>
      </w:r>
      <w:r w:rsidRPr="00EE0F6D">
        <w:rPr>
          <w:rFonts w:ascii="Calibri" w:hAnsi="Calibri"/>
          <w:i/>
          <w:iCs/>
          <w:lang w:val="id-ID" w:bidi="ar-EG"/>
        </w:rPr>
        <w:t>ta’ala</w:t>
      </w:r>
      <w:r w:rsidRPr="00EE0F6D">
        <w:rPr>
          <w:rFonts w:ascii="Calibri" w:hAnsi="Calibri"/>
          <w:lang w:val="id-ID" w:bidi="ar-EG"/>
        </w:rPr>
        <w:t>- serta mengesakan</w:t>
      </w:r>
      <w:r>
        <w:rPr>
          <w:rFonts w:ascii="Calibri" w:hAnsi="Calibri"/>
          <w:lang w:val="id-ID" w:bidi="ar-EG"/>
        </w:rPr>
        <w:t xml:space="preserve"> -</w:t>
      </w:r>
      <w:r w:rsidRPr="00EE0F6D">
        <w:rPr>
          <w:rFonts w:ascii="Calibri" w:hAnsi="Calibri"/>
          <w:lang w:val="id-ID" w:bidi="ar-EG"/>
        </w:rPr>
        <w:t>Nya dengan hal itu.</w:t>
      </w:r>
      <w:r w:rsidRPr="001E0EBC">
        <w:rPr>
          <w:rStyle w:val="FootnoteReference"/>
          <w:rFonts w:ascii="Calibri" w:hAnsi="Calibri"/>
          <w:lang w:bidi="ar-EG"/>
        </w:rPr>
        <w:footnoteReference w:id="19"/>
      </w:r>
      <w:r w:rsidRPr="00EE0F6D">
        <w:rPr>
          <w:rFonts w:ascii="Calibri" w:hAnsi="Calibri"/>
          <w:lang w:val="id-ID" w:bidi="ar-EG"/>
        </w:rPr>
        <w:t xml:space="preserve"> </w:t>
      </w:r>
      <w:r w:rsidRPr="001E0EBC">
        <w:rPr>
          <w:rFonts w:ascii="Calibri" w:hAnsi="Calibri"/>
          <w:lang w:bidi="ar-EG"/>
        </w:rPr>
        <w:t xml:space="preserve">Definisi ini pun mencakup dua ungkapan di atas. </w:t>
      </w:r>
    </w:p>
    <w:p w:rsidR="00FB3F2B" w:rsidRPr="00D823D4" w:rsidRDefault="00FB3F2B" w:rsidP="00DF026B">
      <w:pPr>
        <w:spacing w:after="0" w:line="360" w:lineRule="auto"/>
        <w:contextualSpacing/>
        <w:jc w:val="both"/>
        <w:rPr>
          <w:sz w:val="20"/>
          <w:szCs w:val="20"/>
          <w:lang w:val="id-ID" w:bidi="ar-EG"/>
        </w:rPr>
      </w:pPr>
    </w:p>
    <w:p w:rsidR="00FB3F2B" w:rsidRPr="001E0EBC" w:rsidRDefault="00FB3F2B" w:rsidP="00E35F7D">
      <w:pPr>
        <w:pStyle w:val="2"/>
      </w:pPr>
      <w:bookmarkStart w:id="15" w:name="_Toc468619413"/>
      <w:r w:rsidRPr="001E0EBC">
        <w:t>Beda antara ibadah dan tauhid ibadah</w:t>
      </w:r>
      <w:bookmarkEnd w:id="15"/>
    </w:p>
    <w:p w:rsidR="00FB3F2B" w:rsidRDefault="00FB3F2B" w:rsidP="00FB3F2B">
      <w:pPr>
        <w:spacing w:after="0" w:line="360" w:lineRule="auto"/>
        <w:ind w:firstLine="720"/>
        <w:contextualSpacing/>
        <w:jc w:val="both"/>
        <w:rPr>
          <w:sz w:val="20"/>
          <w:szCs w:val="20"/>
          <w:rtl/>
          <w:lang w:bidi="ar-EG"/>
        </w:rPr>
      </w:pPr>
      <w:proofErr w:type="gramStart"/>
      <w:r w:rsidRPr="00160DEC">
        <w:rPr>
          <w:sz w:val="20"/>
          <w:szCs w:val="20"/>
          <w:lang w:val="en-US" w:bidi="ar-EG"/>
        </w:rPr>
        <w:t>Perbedaan keduanya Nampak sekali.</w:t>
      </w:r>
      <w:proofErr w:type="gramEnd"/>
      <w:r w:rsidRPr="00160DEC">
        <w:rPr>
          <w:sz w:val="20"/>
          <w:szCs w:val="20"/>
          <w:lang w:val="en-US" w:bidi="ar-EG"/>
        </w:rPr>
        <w:t xml:space="preserve"> Ibadah merupakan objek atau perbuatan, sedangkan tauhidnya adalah penujuan yang hanya untuk Allah </w:t>
      </w:r>
      <w:r>
        <w:rPr>
          <w:i/>
          <w:sz w:val="20"/>
          <w:szCs w:val="20"/>
          <w:lang w:val="id-ID" w:bidi="ar-EG"/>
        </w:rPr>
        <w:t xml:space="preserve">Shubhanahu </w:t>
      </w:r>
      <w:proofErr w:type="gramStart"/>
      <w:r>
        <w:rPr>
          <w:i/>
          <w:sz w:val="20"/>
          <w:szCs w:val="20"/>
          <w:lang w:val="id-ID" w:bidi="ar-EG"/>
        </w:rPr>
        <w:t>wa</w:t>
      </w:r>
      <w:proofErr w:type="gramEnd"/>
      <w:r>
        <w:rPr>
          <w:i/>
          <w:sz w:val="20"/>
          <w:szCs w:val="20"/>
          <w:lang w:val="id-ID" w:bidi="ar-EG"/>
        </w:rPr>
        <w:t xml:space="preserve"> ta’alla </w:t>
      </w:r>
      <w:r w:rsidRPr="00160DEC">
        <w:rPr>
          <w:sz w:val="20"/>
          <w:szCs w:val="20"/>
          <w:lang w:val="en-US" w:bidi="ar-EG"/>
        </w:rPr>
        <w:t>semata, tanpa menyekutukan.</w:t>
      </w:r>
    </w:p>
    <w:p w:rsidR="00E35F7D" w:rsidRPr="00160DEC" w:rsidRDefault="00E35F7D" w:rsidP="00FB3F2B">
      <w:pPr>
        <w:spacing w:after="0" w:line="360" w:lineRule="auto"/>
        <w:ind w:firstLine="720"/>
        <w:contextualSpacing/>
        <w:jc w:val="both"/>
        <w:rPr>
          <w:sz w:val="20"/>
          <w:szCs w:val="20"/>
          <w:lang w:val="en-US" w:bidi="ar-EG"/>
        </w:rPr>
        <w:sectPr w:rsidR="00E35F7D" w:rsidRPr="00160DEC" w:rsidSect="00E90BE5">
          <w:pgSz w:w="6804" w:h="9639" w:code="11"/>
          <w:pgMar w:top="567" w:right="567" w:bottom="567" w:left="850" w:header="567" w:footer="425" w:gutter="0"/>
          <w:cols w:space="708"/>
          <w:docGrid w:linePitch="360"/>
        </w:sectPr>
      </w:pPr>
    </w:p>
    <w:p w:rsidR="00FB3F2B" w:rsidRPr="001E0EBC" w:rsidRDefault="00FB3F2B" w:rsidP="00E35F7D">
      <w:pPr>
        <w:pStyle w:val="1"/>
      </w:pPr>
      <w:bookmarkStart w:id="16" w:name="_Toc378380237"/>
      <w:bookmarkStart w:id="17" w:name="_Toc468619414"/>
      <w:proofErr w:type="gramStart"/>
      <w:r w:rsidRPr="001E0EBC">
        <w:lastRenderedPageBreak/>
        <w:t>Kapan suatu ibadah diterima?</w:t>
      </w:r>
      <w:bookmarkEnd w:id="16"/>
      <w:bookmarkEnd w:id="17"/>
      <w:proofErr w:type="gramEnd"/>
    </w:p>
    <w:p w:rsidR="00FB3F2B" w:rsidRPr="00160DEC" w:rsidRDefault="00FB3F2B" w:rsidP="00FB3F2B">
      <w:pPr>
        <w:spacing w:after="0" w:line="360" w:lineRule="auto"/>
        <w:contextualSpacing/>
        <w:jc w:val="both"/>
        <w:rPr>
          <w:sz w:val="20"/>
          <w:szCs w:val="20"/>
          <w:lang w:val="en-US" w:bidi="ar-EG"/>
        </w:rPr>
      </w:pPr>
      <w:r w:rsidRPr="00160DEC">
        <w:rPr>
          <w:sz w:val="20"/>
          <w:szCs w:val="20"/>
          <w:lang w:val="en-US" w:bidi="ar-EG"/>
        </w:rPr>
        <w:t>Ibadah tidak diterima kecuali jika terkandung dua syarat:</w:t>
      </w:r>
    </w:p>
    <w:p w:rsidR="00FB3F2B" w:rsidRPr="00160DEC" w:rsidRDefault="00FB3F2B" w:rsidP="00FB3F2B">
      <w:pPr>
        <w:numPr>
          <w:ilvl w:val="0"/>
          <w:numId w:val="16"/>
        </w:numPr>
        <w:overflowPunct w:val="0"/>
        <w:autoSpaceDE w:val="0"/>
        <w:autoSpaceDN w:val="0"/>
        <w:adjustRightInd w:val="0"/>
        <w:spacing w:after="0" w:line="360" w:lineRule="auto"/>
        <w:ind w:left="567"/>
        <w:contextualSpacing/>
        <w:jc w:val="both"/>
        <w:textAlignment w:val="baseline"/>
        <w:rPr>
          <w:sz w:val="20"/>
          <w:szCs w:val="20"/>
          <w:lang w:val="en-US" w:bidi="ar-EG"/>
        </w:rPr>
      </w:pPr>
      <w:r w:rsidRPr="00160DEC">
        <w:rPr>
          <w:sz w:val="20"/>
          <w:szCs w:val="20"/>
          <w:lang w:val="en-US" w:bidi="ar-EG"/>
        </w:rPr>
        <w:t>Ikhlas untuk Allah</w:t>
      </w:r>
      <w:r w:rsidRPr="00106C89">
        <w:rPr>
          <w:i/>
          <w:sz w:val="20"/>
          <w:szCs w:val="20"/>
          <w:lang w:val="id-ID" w:bidi="ar-EG"/>
        </w:rPr>
        <w:t xml:space="preserve">Shubhanahu </w:t>
      </w:r>
      <w:proofErr w:type="gramStart"/>
      <w:r w:rsidRPr="00106C89">
        <w:rPr>
          <w:i/>
          <w:sz w:val="20"/>
          <w:szCs w:val="20"/>
          <w:lang w:val="id-ID" w:bidi="ar-EG"/>
        </w:rPr>
        <w:t>wa</w:t>
      </w:r>
      <w:proofErr w:type="gramEnd"/>
      <w:r w:rsidRPr="00106C89">
        <w:rPr>
          <w:i/>
          <w:sz w:val="20"/>
          <w:szCs w:val="20"/>
          <w:lang w:val="id-ID" w:bidi="ar-EG"/>
        </w:rPr>
        <w:t xml:space="preserve"> ta’alla</w:t>
      </w:r>
      <w:r w:rsidRPr="00160DEC">
        <w:rPr>
          <w:sz w:val="20"/>
          <w:szCs w:val="20"/>
          <w:lang w:val="en-US" w:bidi="ar-EG"/>
        </w:rPr>
        <w:t>.</w:t>
      </w:r>
    </w:p>
    <w:p w:rsidR="00FB3F2B" w:rsidRPr="00160DEC" w:rsidRDefault="00FB3F2B" w:rsidP="00FB3F2B">
      <w:pPr>
        <w:numPr>
          <w:ilvl w:val="0"/>
          <w:numId w:val="16"/>
        </w:numPr>
        <w:overflowPunct w:val="0"/>
        <w:autoSpaceDE w:val="0"/>
        <w:autoSpaceDN w:val="0"/>
        <w:adjustRightInd w:val="0"/>
        <w:spacing w:after="0" w:line="360" w:lineRule="auto"/>
        <w:ind w:left="567"/>
        <w:contextualSpacing/>
        <w:jc w:val="both"/>
        <w:textAlignment w:val="baseline"/>
        <w:rPr>
          <w:sz w:val="20"/>
          <w:szCs w:val="20"/>
          <w:lang w:val="en-US" w:bidi="ar-EG"/>
        </w:rPr>
      </w:pPr>
      <w:r w:rsidRPr="00160DEC">
        <w:rPr>
          <w:sz w:val="20"/>
          <w:szCs w:val="20"/>
          <w:lang w:val="en-US" w:bidi="ar-EG"/>
        </w:rPr>
        <w:t>Mengikuti tuntunan Rasulullah -</w:t>
      </w:r>
      <w:r w:rsidRPr="00160DEC">
        <w:rPr>
          <w:i/>
          <w:iCs/>
          <w:sz w:val="20"/>
          <w:szCs w:val="20"/>
          <w:lang w:val="en-US" w:bidi="ar-EG"/>
        </w:rPr>
        <w:t>Salallahu ‘alaihi wasallam</w:t>
      </w:r>
      <w:r w:rsidRPr="00160DEC">
        <w:rPr>
          <w:sz w:val="20"/>
          <w:szCs w:val="20"/>
          <w:lang w:val="en-US" w:bidi="ar-EG"/>
        </w:rPr>
        <w:t>.</w:t>
      </w:r>
    </w:p>
    <w:p w:rsidR="00FB3F2B" w:rsidRDefault="00FB3F2B" w:rsidP="00FB3F2B">
      <w:pPr>
        <w:spacing w:after="0" w:line="360" w:lineRule="auto"/>
        <w:ind w:left="567"/>
        <w:contextualSpacing/>
        <w:jc w:val="both"/>
        <w:rPr>
          <w:sz w:val="20"/>
          <w:szCs w:val="20"/>
          <w:lang w:val="id-ID" w:bidi="ar-EG"/>
        </w:rPr>
      </w:pPr>
      <w:r w:rsidRPr="00160DEC">
        <w:rPr>
          <w:sz w:val="20"/>
          <w:szCs w:val="20"/>
          <w:lang w:val="en-US" w:bidi="ar-EG"/>
        </w:rPr>
        <w:t>Syaikhul Islam Ibnu Taimiah -</w:t>
      </w:r>
      <w:r w:rsidRPr="00160DEC">
        <w:rPr>
          <w:i/>
          <w:iCs/>
          <w:sz w:val="20"/>
          <w:szCs w:val="20"/>
          <w:lang w:val="en-US" w:bidi="ar-EG"/>
        </w:rPr>
        <w:t>rahimahullah</w:t>
      </w:r>
      <w:r w:rsidRPr="00160DEC">
        <w:rPr>
          <w:sz w:val="20"/>
          <w:szCs w:val="20"/>
          <w:lang w:val="en-US" w:bidi="ar-EG"/>
        </w:rPr>
        <w:t xml:space="preserve">- berkata, "Kopulasi din atas dua dasar: janganlah kita beribadah selain kepada Allah </w:t>
      </w:r>
      <w:r w:rsidRPr="00106C89">
        <w:rPr>
          <w:i/>
          <w:sz w:val="20"/>
          <w:szCs w:val="20"/>
          <w:lang w:val="id-ID" w:bidi="ar-EG"/>
        </w:rPr>
        <w:t xml:space="preserve">Shubhanahu </w:t>
      </w:r>
      <w:proofErr w:type="gramStart"/>
      <w:r w:rsidRPr="00106C89">
        <w:rPr>
          <w:i/>
          <w:sz w:val="20"/>
          <w:szCs w:val="20"/>
          <w:lang w:val="id-ID" w:bidi="ar-EG"/>
        </w:rPr>
        <w:t>wa</w:t>
      </w:r>
      <w:proofErr w:type="gramEnd"/>
      <w:r w:rsidRPr="00106C89">
        <w:rPr>
          <w:i/>
          <w:sz w:val="20"/>
          <w:szCs w:val="20"/>
          <w:lang w:val="id-ID" w:bidi="ar-EG"/>
        </w:rPr>
        <w:t xml:space="preserve"> ta’alla</w:t>
      </w:r>
      <w:r w:rsidRPr="00160DEC">
        <w:rPr>
          <w:sz w:val="20"/>
          <w:szCs w:val="20"/>
          <w:lang w:val="en-US" w:bidi="ar-EG"/>
        </w:rPr>
        <w:t>dan jangan mengibadahinya kecuali dengan yang disyariatkan. Janganlah kita mengibadahi</w:t>
      </w:r>
      <w:r>
        <w:rPr>
          <w:sz w:val="20"/>
          <w:szCs w:val="20"/>
          <w:lang w:val="id-ID" w:bidi="ar-EG"/>
        </w:rPr>
        <w:t xml:space="preserve"> -</w:t>
      </w:r>
      <w:r w:rsidRPr="00160DEC">
        <w:rPr>
          <w:sz w:val="20"/>
          <w:szCs w:val="20"/>
          <w:lang w:val="en-US" w:bidi="ar-EG"/>
        </w:rPr>
        <w:t>Nya dengan bid'ah (yang dibuat-buat), sebagaimana firman Allah -</w:t>
      </w:r>
      <w:r w:rsidRPr="00160DEC">
        <w:rPr>
          <w:i/>
          <w:iCs/>
          <w:sz w:val="20"/>
          <w:szCs w:val="20"/>
          <w:lang w:val="en-US" w:bidi="ar-EG"/>
        </w:rPr>
        <w:t>ta’ala</w:t>
      </w:r>
      <w:r w:rsidRPr="00160DEC">
        <w:rPr>
          <w:sz w:val="20"/>
          <w:szCs w:val="20"/>
          <w:lang w:val="en-US" w:bidi="ar-EG"/>
        </w:rPr>
        <w:t>-,</w:t>
      </w:r>
    </w:p>
    <w:p w:rsidR="00FB3F2B" w:rsidRDefault="00FB3F2B" w:rsidP="00FB3F2B">
      <w:pPr>
        <w:spacing w:after="0" w:line="360" w:lineRule="auto"/>
        <w:ind w:left="567"/>
        <w:contextualSpacing/>
        <w:jc w:val="both"/>
        <w:rPr>
          <w:sz w:val="20"/>
          <w:szCs w:val="20"/>
          <w:lang w:val="id-ID" w:bidi="ar-EG"/>
        </w:rPr>
      </w:pPr>
    </w:p>
    <w:p w:rsidR="00FB3F2B" w:rsidRPr="00106C89" w:rsidRDefault="00FB3F2B" w:rsidP="00E17E15">
      <w:pPr>
        <w:bidi/>
        <w:spacing w:after="0" w:line="240" w:lineRule="auto"/>
        <w:ind w:right="567"/>
        <w:jc w:val="both"/>
        <w:rPr>
          <w:rFonts w:ascii="Garamond" w:hAnsi="Garamond"/>
          <w:b/>
          <w:bCs/>
          <w:color w:val="006600"/>
          <w:sz w:val="20"/>
          <w:szCs w:val="20"/>
          <w:lang w:val="id-ID"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فَمَنْ</w:t>
      </w:r>
      <w:r w:rsidR="00E17E15" w:rsidRPr="00F425C9">
        <w:rPr>
          <w:rStyle w:val="Char0"/>
          <w:rtl/>
        </w:rPr>
        <w:t xml:space="preserve"> </w:t>
      </w:r>
      <w:r w:rsidR="00E17E15" w:rsidRPr="00F425C9">
        <w:rPr>
          <w:rStyle w:val="Char0"/>
          <w:rFonts w:hint="eastAsia"/>
          <w:rtl/>
        </w:rPr>
        <w:t>كَانَ</w:t>
      </w:r>
      <w:r w:rsidR="00E17E15" w:rsidRPr="00F425C9">
        <w:rPr>
          <w:rStyle w:val="Char0"/>
          <w:rtl/>
        </w:rPr>
        <w:t xml:space="preserve"> </w:t>
      </w:r>
      <w:r w:rsidR="00E17E15" w:rsidRPr="00F425C9">
        <w:rPr>
          <w:rStyle w:val="Char0"/>
          <w:rFonts w:hint="eastAsia"/>
          <w:rtl/>
        </w:rPr>
        <w:t>يَرْجُو</w:t>
      </w:r>
      <w:r w:rsidR="00E17E15" w:rsidRPr="00F425C9">
        <w:rPr>
          <w:rStyle w:val="Char0"/>
          <w:rtl/>
        </w:rPr>
        <w:t xml:space="preserve"> </w:t>
      </w:r>
      <w:r w:rsidR="00E17E15" w:rsidRPr="00F425C9">
        <w:rPr>
          <w:rStyle w:val="Char0"/>
          <w:rFonts w:hint="eastAsia"/>
          <w:rtl/>
        </w:rPr>
        <w:t>لِقَاءَ</w:t>
      </w:r>
      <w:r w:rsidR="00E17E15" w:rsidRPr="00F425C9">
        <w:rPr>
          <w:rStyle w:val="Char0"/>
          <w:rtl/>
        </w:rPr>
        <w:t xml:space="preserve"> </w:t>
      </w:r>
      <w:r w:rsidR="00E17E15" w:rsidRPr="00F425C9">
        <w:rPr>
          <w:rStyle w:val="Char0"/>
          <w:rFonts w:hint="eastAsia"/>
          <w:rtl/>
        </w:rPr>
        <w:t>رَبِّهِ</w:t>
      </w:r>
      <w:r w:rsidR="00E17E15" w:rsidRPr="00F425C9">
        <w:rPr>
          <w:rStyle w:val="Char0"/>
          <w:rtl/>
        </w:rPr>
        <w:t xml:space="preserve"> </w:t>
      </w:r>
      <w:r w:rsidR="00E17E15" w:rsidRPr="00F425C9">
        <w:rPr>
          <w:rStyle w:val="Char0"/>
          <w:rFonts w:hint="eastAsia"/>
          <w:rtl/>
        </w:rPr>
        <w:t>فَلْيَعْمَلْ</w:t>
      </w:r>
      <w:r w:rsidR="00E17E15" w:rsidRPr="00F425C9">
        <w:rPr>
          <w:rStyle w:val="Char0"/>
          <w:rtl/>
        </w:rPr>
        <w:t xml:space="preserve"> </w:t>
      </w:r>
      <w:r w:rsidR="00E17E15" w:rsidRPr="00F425C9">
        <w:rPr>
          <w:rStyle w:val="Char0"/>
          <w:rFonts w:hint="eastAsia"/>
          <w:rtl/>
        </w:rPr>
        <w:t>عَمَلًا</w:t>
      </w:r>
      <w:r w:rsidR="00E17E15" w:rsidRPr="00F425C9">
        <w:rPr>
          <w:rStyle w:val="Char0"/>
          <w:rtl/>
        </w:rPr>
        <w:t xml:space="preserve"> </w:t>
      </w:r>
      <w:r w:rsidR="00E17E15" w:rsidRPr="00F425C9">
        <w:rPr>
          <w:rStyle w:val="Char0"/>
          <w:rFonts w:hint="eastAsia"/>
          <w:rtl/>
        </w:rPr>
        <w:t>صَالِحًا</w:t>
      </w:r>
      <w:r w:rsidR="00E17E15" w:rsidRPr="00F425C9">
        <w:rPr>
          <w:rStyle w:val="Char0"/>
          <w:rtl/>
        </w:rPr>
        <w:t xml:space="preserve"> </w:t>
      </w:r>
      <w:r w:rsidR="00E17E15" w:rsidRPr="00F425C9">
        <w:rPr>
          <w:rStyle w:val="Char0"/>
          <w:rFonts w:hint="eastAsia"/>
          <w:rtl/>
        </w:rPr>
        <w:t>وَلَا</w:t>
      </w:r>
      <w:r w:rsidR="00E17E15" w:rsidRPr="00F425C9">
        <w:rPr>
          <w:rStyle w:val="Char0"/>
          <w:rtl/>
        </w:rPr>
        <w:t xml:space="preserve"> </w:t>
      </w:r>
      <w:r w:rsidR="00E17E15" w:rsidRPr="00F425C9">
        <w:rPr>
          <w:rStyle w:val="Char0"/>
          <w:rFonts w:hint="eastAsia"/>
          <w:rtl/>
        </w:rPr>
        <w:t>يُشْرِكْ</w:t>
      </w:r>
      <w:r w:rsidR="00E17E15" w:rsidRPr="00F425C9">
        <w:rPr>
          <w:rStyle w:val="Char0"/>
          <w:rtl/>
        </w:rPr>
        <w:t xml:space="preserve"> </w:t>
      </w:r>
      <w:r w:rsidR="00E17E15" w:rsidRPr="00F425C9">
        <w:rPr>
          <w:rStyle w:val="Char0"/>
          <w:rFonts w:hint="eastAsia"/>
          <w:rtl/>
        </w:rPr>
        <w:t>بِعِبَادَةِ</w:t>
      </w:r>
      <w:r w:rsidR="00E17E15" w:rsidRPr="00F425C9">
        <w:rPr>
          <w:rStyle w:val="Char0"/>
          <w:rtl/>
        </w:rPr>
        <w:t xml:space="preserve"> </w:t>
      </w:r>
      <w:r w:rsidR="00E17E15" w:rsidRPr="00F425C9">
        <w:rPr>
          <w:rStyle w:val="Char0"/>
          <w:rFonts w:hint="eastAsia"/>
          <w:rtl/>
        </w:rPr>
        <w:t>رَبِّهِ</w:t>
      </w:r>
      <w:r w:rsidR="00E17E15" w:rsidRPr="00F425C9">
        <w:rPr>
          <w:rStyle w:val="Char0"/>
          <w:rtl/>
        </w:rPr>
        <w:t xml:space="preserve"> </w:t>
      </w:r>
      <w:r w:rsidR="00E17E15" w:rsidRPr="00F425C9">
        <w:rPr>
          <w:rStyle w:val="Char0"/>
          <w:rFonts w:hint="eastAsia"/>
          <w:rtl/>
        </w:rPr>
        <w:t>أَحَدًا</w:t>
      </w:r>
      <w:r w:rsidR="00E17E15" w:rsidRPr="00F425C9">
        <w:rPr>
          <w:rStyle w:val="Char0"/>
          <w:rtl/>
        </w:rPr>
        <w:t>١١٠</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الكهف</w:t>
      </w:r>
      <w:r w:rsidR="00E17E15" w:rsidRPr="00F425C9">
        <w:rPr>
          <w:rStyle w:val="Char1"/>
          <w:rtl/>
        </w:rPr>
        <w:t>: 110]</w:t>
      </w:r>
      <w:r w:rsidRPr="000844A9">
        <w:rPr>
          <w:rFonts w:ascii="KFGQPC Uthman Taha Naskh" w:cs="KFGQPC Uthman Taha Naskh"/>
          <w:color w:val="006600"/>
          <w:sz w:val="24"/>
          <w:szCs w:val="24"/>
          <w:rtl/>
          <w:lang w:val="en-US" w:bidi="ar-EG"/>
        </w:rPr>
        <w:t xml:space="preserve"> </w:t>
      </w:r>
    </w:p>
    <w:p w:rsidR="00FB3F2B" w:rsidRPr="00160DEC" w:rsidRDefault="00FB3F2B" w:rsidP="00FB3F2B">
      <w:pPr>
        <w:spacing w:after="0" w:line="240" w:lineRule="auto"/>
        <w:ind w:left="567"/>
        <w:contextualSpacing/>
        <w:jc w:val="both"/>
        <w:rPr>
          <w:rFonts w:cs="Calibri"/>
          <w:sz w:val="20"/>
          <w:szCs w:val="20"/>
          <w:lang w:val="id-ID" w:bidi="ar-EG"/>
        </w:rPr>
      </w:pPr>
      <w:r w:rsidRPr="00160DEC">
        <w:rPr>
          <w:rFonts w:cs="Calibri"/>
          <w:i/>
          <w:iCs/>
          <w:sz w:val="20"/>
          <w:szCs w:val="20"/>
          <w:lang w:val="id-ID" w:bidi="ar-EG"/>
        </w:rPr>
        <w:t xml:space="preserve">"…Barangsiapa mengharap perjumpaan dengan Tuhannya, hendaklah ia mengerjakan amal yang saleh dan janganlah ia mempersekutukan seorang pun dalam beribadat kepada Tuhannya." </w:t>
      </w:r>
      <w:r w:rsidRPr="00160DEC">
        <w:rPr>
          <w:rFonts w:cs="Calibri"/>
          <w:sz w:val="20"/>
          <w:szCs w:val="20"/>
          <w:lang w:val="id-ID" w:bidi="ar-EG"/>
        </w:rPr>
        <w:t>(QS.al-Kahfi:110)</w:t>
      </w:r>
    </w:p>
    <w:p w:rsidR="00FB3F2B" w:rsidRPr="00160DEC" w:rsidRDefault="00FB3F2B" w:rsidP="00FB3F2B">
      <w:pPr>
        <w:spacing w:after="0" w:line="360" w:lineRule="auto"/>
        <w:ind w:firstLine="567"/>
        <w:contextualSpacing/>
        <w:jc w:val="both"/>
        <w:rPr>
          <w:sz w:val="20"/>
          <w:szCs w:val="20"/>
          <w:lang w:val="id-ID" w:bidi="ar-EG"/>
        </w:rPr>
      </w:pPr>
      <w:r w:rsidRPr="00160DEC">
        <w:rPr>
          <w:sz w:val="20"/>
          <w:szCs w:val="20"/>
          <w:lang w:val="id-ID" w:bidi="ar-EG"/>
        </w:rPr>
        <w:t xml:space="preserve">Dan itu merupakan realisai </w:t>
      </w:r>
      <w:r w:rsidRPr="00160DEC">
        <w:rPr>
          <w:i/>
          <w:iCs/>
          <w:sz w:val="20"/>
          <w:szCs w:val="20"/>
          <w:lang w:val="id-ID" w:bidi="ar-EG"/>
        </w:rPr>
        <w:t>syahadatian</w:t>
      </w:r>
      <w:r w:rsidRPr="00160DEC">
        <w:rPr>
          <w:sz w:val="20"/>
          <w:szCs w:val="20"/>
          <w:lang w:val="id-ID" w:bidi="ar-EG"/>
        </w:rPr>
        <w:t xml:space="preserve">: persaksian bahwa tidak ada Tuhan yang berhak diibadahi selain Allah </w:t>
      </w:r>
      <w:r w:rsidRPr="00106C89">
        <w:rPr>
          <w:i/>
          <w:sz w:val="20"/>
          <w:szCs w:val="20"/>
          <w:lang w:val="id-ID" w:bidi="ar-EG"/>
        </w:rPr>
        <w:t>Shubhanahu wa ta’alla</w:t>
      </w:r>
      <w:r w:rsidRPr="00160DEC">
        <w:rPr>
          <w:sz w:val="20"/>
          <w:szCs w:val="20"/>
          <w:lang w:val="id-ID" w:bidi="ar-EG"/>
        </w:rPr>
        <w:t xml:space="preserve">dan persaksian bahwa Muhamad adalah Rasul utusan </w:t>
      </w:r>
      <w:r>
        <w:rPr>
          <w:sz w:val="20"/>
          <w:szCs w:val="20"/>
          <w:lang w:val="id-ID" w:bidi="ar-EG"/>
        </w:rPr>
        <w:t>-Nya</w:t>
      </w:r>
      <w:r w:rsidRPr="00160DEC">
        <w:rPr>
          <w:sz w:val="20"/>
          <w:szCs w:val="20"/>
          <w:lang w:val="id-ID" w:bidi="ar-EG"/>
        </w:rPr>
        <w:t xml:space="preserve">. </w:t>
      </w:r>
    </w:p>
    <w:p w:rsidR="00FB3F2B" w:rsidRDefault="00FB3F2B" w:rsidP="00FB3F2B">
      <w:pPr>
        <w:spacing w:after="0" w:line="360" w:lineRule="auto"/>
        <w:contextualSpacing/>
        <w:jc w:val="both"/>
        <w:rPr>
          <w:sz w:val="20"/>
          <w:szCs w:val="20"/>
          <w:lang w:val="id-ID" w:bidi="ar-EG"/>
        </w:rPr>
      </w:pPr>
      <w:r w:rsidRPr="00160DEC">
        <w:rPr>
          <w:sz w:val="20"/>
          <w:szCs w:val="20"/>
          <w:lang w:val="id-ID" w:bidi="ar-EG"/>
        </w:rPr>
        <w:lastRenderedPageBreak/>
        <w:t xml:space="preserve">Pada yang </w:t>
      </w:r>
      <w:r w:rsidRPr="00160DEC">
        <w:rPr>
          <w:i/>
          <w:iCs/>
          <w:sz w:val="20"/>
          <w:szCs w:val="20"/>
          <w:lang w:val="id-ID" w:bidi="ar-EG"/>
        </w:rPr>
        <w:t>pertama</w:t>
      </w:r>
      <w:r w:rsidRPr="00160DEC">
        <w:rPr>
          <w:sz w:val="20"/>
          <w:szCs w:val="20"/>
          <w:lang w:val="id-ID" w:bidi="ar-EG"/>
        </w:rPr>
        <w:t>: agar jangan beribadah kecuali hanya kepada</w:t>
      </w:r>
      <w:r>
        <w:rPr>
          <w:sz w:val="20"/>
          <w:szCs w:val="20"/>
          <w:lang w:val="id-ID" w:bidi="ar-EG"/>
        </w:rPr>
        <w:t xml:space="preserve"> -</w:t>
      </w:r>
      <w:r w:rsidRPr="00160DEC">
        <w:rPr>
          <w:sz w:val="20"/>
          <w:szCs w:val="20"/>
          <w:lang w:val="id-ID" w:bidi="ar-EG"/>
        </w:rPr>
        <w:t xml:space="preserve">Nya, sedang </w:t>
      </w:r>
      <w:r w:rsidRPr="00160DEC">
        <w:rPr>
          <w:i/>
          <w:iCs/>
          <w:sz w:val="20"/>
          <w:szCs w:val="20"/>
          <w:lang w:val="id-ID" w:bidi="ar-EG"/>
        </w:rPr>
        <w:t>kedua</w:t>
      </w:r>
      <w:r w:rsidRPr="00160DEC">
        <w:rPr>
          <w:sz w:val="20"/>
          <w:szCs w:val="20"/>
          <w:lang w:val="id-ID" w:bidi="ar-EG"/>
        </w:rPr>
        <w:t xml:space="preserve">: bahwa Muhamad </w:t>
      </w:r>
      <w:r>
        <w:rPr>
          <w:i/>
          <w:sz w:val="20"/>
          <w:szCs w:val="20"/>
          <w:lang w:val="id-ID" w:bidi="ar-EG"/>
        </w:rPr>
        <w:t xml:space="preserve">Shalallahu ‘alaihi wa sallam </w:t>
      </w:r>
      <w:r w:rsidRPr="00160DEC">
        <w:rPr>
          <w:sz w:val="20"/>
          <w:szCs w:val="20"/>
          <w:lang w:val="id-ID" w:bidi="ar-EG"/>
        </w:rPr>
        <w:t xml:space="preserve">adalah utusan sebagai mubalig-Nya. </w:t>
      </w:r>
      <w:proofErr w:type="gramStart"/>
      <w:r w:rsidRPr="00160DEC">
        <w:rPr>
          <w:sz w:val="20"/>
          <w:szCs w:val="20"/>
          <w:lang w:val="en-US" w:bidi="ar-EG"/>
        </w:rPr>
        <w:t>Wajib atas kita membenarkan apa yang dikabarkannya dan mentaati perintahnya."</w:t>
      </w:r>
      <w:proofErr w:type="gramEnd"/>
      <w:r w:rsidRPr="001E0EBC">
        <w:rPr>
          <w:rStyle w:val="FootnoteReference"/>
          <w:sz w:val="20"/>
          <w:szCs w:val="20"/>
          <w:lang w:bidi="ar-EG"/>
        </w:rPr>
        <w:footnoteReference w:id="20"/>
      </w:r>
    </w:p>
    <w:p w:rsidR="00FB3F2B" w:rsidRDefault="00FB3F2B" w:rsidP="00FB3F2B">
      <w:pPr>
        <w:spacing w:after="0" w:line="360" w:lineRule="auto"/>
        <w:ind w:firstLine="720"/>
        <w:contextualSpacing/>
        <w:jc w:val="both"/>
        <w:rPr>
          <w:sz w:val="20"/>
          <w:szCs w:val="20"/>
          <w:lang w:val="id-ID" w:bidi="ar-EG"/>
        </w:rPr>
      </w:pPr>
      <w:r w:rsidRPr="00160DEC">
        <w:rPr>
          <w:sz w:val="20"/>
          <w:szCs w:val="20"/>
          <w:lang w:val="id-ID" w:bidi="ar-EG"/>
        </w:rPr>
        <w:t>Siapa yang ingin mengibadahi Allah</w:t>
      </w:r>
      <w:r w:rsidRPr="00106C89">
        <w:rPr>
          <w:i/>
          <w:sz w:val="20"/>
          <w:szCs w:val="20"/>
          <w:lang w:val="id-ID" w:bidi="ar-EG"/>
        </w:rPr>
        <w:t>Shubhanahu wa ta’alla</w:t>
      </w:r>
      <w:r w:rsidRPr="00160DEC">
        <w:rPr>
          <w:sz w:val="20"/>
          <w:szCs w:val="20"/>
          <w:lang w:val="id-ID" w:bidi="ar-EG"/>
        </w:rPr>
        <w:t>, ia harus memenuhi dua syarat tersebut. Lisan halnya mengatakan: "Akan aku lakukan apa pun yang engkau inginkan."Al-Fudhail Ibn 'Iyadh -</w:t>
      </w:r>
      <w:r w:rsidRPr="00160DEC">
        <w:rPr>
          <w:i/>
          <w:iCs/>
          <w:sz w:val="20"/>
          <w:szCs w:val="20"/>
          <w:lang w:val="id-ID" w:bidi="ar-EG"/>
        </w:rPr>
        <w:t>rahimahullah</w:t>
      </w:r>
      <w:r w:rsidRPr="00160DEC">
        <w:rPr>
          <w:sz w:val="20"/>
          <w:szCs w:val="20"/>
          <w:lang w:val="id-ID" w:bidi="ar-EG"/>
        </w:rPr>
        <w:t>- mengomentari firman Allah -</w:t>
      </w:r>
      <w:r w:rsidRPr="00160DEC">
        <w:rPr>
          <w:i/>
          <w:iCs/>
          <w:sz w:val="20"/>
          <w:szCs w:val="20"/>
          <w:lang w:val="id-ID" w:bidi="ar-EG"/>
        </w:rPr>
        <w:t>ta’ala</w:t>
      </w:r>
      <w:r w:rsidRPr="00160DEC">
        <w:rPr>
          <w:sz w:val="20"/>
          <w:szCs w:val="20"/>
          <w:lang w:val="id-ID" w:bidi="ar-EG"/>
        </w:rPr>
        <w:t xml:space="preserve">-: </w:t>
      </w:r>
    </w:p>
    <w:p w:rsidR="00FB3F2B" w:rsidRDefault="00FB3F2B" w:rsidP="00FB3F2B">
      <w:pPr>
        <w:spacing w:after="0" w:line="360" w:lineRule="auto"/>
        <w:ind w:firstLine="720"/>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لِيَبْلُوَكُمْ</w:t>
      </w:r>
      <w:r w:rsidR="00E17E15" w:rsidRPr="00F425C9">
        <w:rPr>
          <w:rStyle w:val="Char0"/>
          <w:rtl/>
        </w:rPr>
        <w:t xml:space="preserve"> </w:t>
      </w:r>
      <w:r w:rsidR="00E17E15" w:rsidRPr="00F425C9">
        <w:rPr>
          <w:rStyle w:val="Char0"/>
          <w:rFonts w:hint="eastAsia"/>
          <w:rtl/>
        </w:rPr>
        <w:t>أَيُّكُمْ</w:t>
      </w:r>
      <w:r w:rsidR="00E17E15" w:rsidRPr="00F425C9">
        <w:rPr>
          <w:rStyle w:val="Char0"/>
          <w:rtl/>
        </w:rPr>
        <w:t xml:space="preserve"> </w:t>
      </w:r>
      <w:r w:rsidR="00E17E15" w:rsidRPr="00F425C9">
        <w:rPr>
          <w:rStyle w:val="Char0"/>
          <w:rFonts w:hint="eastAsia"/>
          <w:rtl/>
        </w:rPr>
        <w:t>أَحْسَنُ</w:t>
      </w:r>
      <w:r w:rsidR="00E17E15" w:rsidRPr="00F425C9">
        <w:rPr>
          <w:rStyle w:val="Char0"/>
          <w:rtl/>
        </w:rPr>
        <w:t xml:space="preserve"> </w:t>
      </w:r>
      <w:r w:rsidR="00E17E15" w:rsidRPr="00F425C9">
        <w:rPr>
          <w:rStyle w:val="Char0"/>
          <w:rFonts w:hint="eastAsia"/>
          <w:rtl/>
        </w:rPr>
        <w:t>عَمَلًا</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الملك</w:t>
      </w:r>
      <w:r w:rsidR="00E17E15" w:rsidRPr="00F425C9">
        <w:rPr>
          <w:rStyle w:val="Char1"/>
          <w:rtl/>
        </w:rPr>
        <w:t>: 2]</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81D9F">
        <w:rPr>
          <w:rFonts w:cs="Calibri"/>
          <w:i/>
          <w:iCs/>
          <w:sz w:val="20"/>
          <w:szCs w:val="20"/>
          <w:lang w:bidi="ar-EG"/>
        </w:rPr>
        <w:t xml:space="preserve">"…Supaya </w:t>
      </w:r>
      <w:r w:rsidRPr="00181D9F">
        <w:rPr>
          <w:rFonts w:cs="Calibri"/>
          <w:i/>
          <w:iCs/>
          <w:sz w:val="20"/>
          <w:szCs w:val="20"/>
          <w:lang w:val="id-ID" w:bidi="ar-EG"/>
        </w:rPr>
        <w:t>-</w:t>
      </w:r>
      <w:r w:rsidRPr="00181D9F">
        <w:rPr>
          <w:rFonts w:cs="Calibri"/>
          <w:i/>
          <w:iCs/>
          <w:sz w:val="20"/>
          <w:szCs w:val="20"/>
          <w:lang w:bidi="ar-EG"/>
        </w:rPr>
        <w:t xml:space="preserve">Dia menguji kamu, siapa di antara kamu yang lebih baik amalnya…." </w:t>
      </w:r>
      <w:r w:rsidRPr="00181D9F">
        <w:rPr>
          <w:rFonts w:cs="Calibri"/>
          <w:sz w:val="20"/>
          <w:szCs w:val="20"/>
          <w:lang w:bidi="ar-EG"/>
        </w:rPr>
        <w:t xml:space="preserve">(QS.al-Mulk:2) </w:t>
      </w:r>
    </w:p>
    <w:p w:rsidR="00FB3F2B" w:rsidRPr="00106C89" w:rsidRDefault="00FB3F2B" w:rsidP="00FB3F2B">
      <w:pPr>
        <w:spacing w:after="0" w:line="240" w:lineRule="auto"/>
        <w:contextualSpacing/>
        <w:jc w:val="both"/>
        <w:rPr>
          <w:rFonts w:ascii="Garamond" w:hAnsi="Garamond"/>
          <w:sz w:val="20"/>
          <w:szCs w:val="20"/>
          <w:lang w:val="id-ID" w:bidi="ar-EG"/>
        </w:rPr>
      </w:pPr>
    </w:p>
    <w:p w:rsidR="00FB3F2B" w:rsidRPr="00160DEC" w:rsidRDefault="00FB3F2B" w:rsidP="00FB3F2B">
      <w:pPr>
        <w:spacing w:after="0" w:line="360" w:lineRule="auto"/>
        <w:ind w:firstLine="720"/>
        <w:contextualSpacing/>
        <w:jc w:val="both"/>
        <w:rPr>
          <w:sz w:val="20"/>
          <w:szCs w:val="20"/>
          <w:lang w:val="en-US" w:bidi="ar-EG"/>
        </w:rPr>
      </w:pPr>
      <w:proofErr w:type="gramStart"/>
      <w:r w:rsidRPr="006A5FBA">
        <w:rPr>
          <w:sz w:val="20"/>
          <w:szCs w:val="20"/>
          <w:lang w:val="en-US" w:bidi="ar-EG"/>
        </w:rPr>
        <w:t>Dengan mengatakan, "Jadikan ikhlas dan benar."</w:t>
      </w:r>
      <w:proofErr w:type="gramEnd"/>
      <w:r w:rsidRPr="006A5FBA">
        <w:rPr>
          <w:sz w:val="20"/>
          <w:szCs w:val="20"/>
          <w:lang w:val="en-US" w:bidi="ar-EG"/>
        </w:rPr>
        <w:t xml:space="preserve"> </w:t>
      </w:r>
      <w:proofErr w:type="gramStart"/>
      <w:r w:rsidRPr="006A5FBA">
        <w:rPr>
          <w:sz w:val="20"/>
          <w:szCs w:val="20"/>
          <w:lang w:val="en-US" w:bidi="ar-EG"/>
        </w:rPr>
        <w:t>Orang-orang bertanya, "Wahai Abu Ali, apa maksud 'Jadikan ikhlas dan benar?'</w:t>
      </w:r>
      <w:proofErr w:type="gramEnd"/>
      <w:r w:rsidRPr="006A5FBA">
        <w:rPr>
          <w:sz w:val="20"/>
          <w:szCs w:val="20"/>
          <w:lang w:val="en-US" w:bidi="ar-EG"/>
        </w:rPr>
        <w:t xml:space="preserve"> </w:t>
      </w:r>
      <w:proofErr w:type="gramStart"/>
      <w:r w:rsidRPr="00160DEC">
        <w:rPr>
          <w:sz w:val="20"/>
          <w:szCs w:val="20"/>
          <w:lang w:val="en-US" w:bidi="ar-EG"/>
        </w:rPr>
        <w:t>Dia menjawab, "Sesungguhnya jika amal itu ikhlas tapi tidak benar, tidak diterima.</w:t>
      </w:r>
      <w:proofErr w:type="gramEnd"/>
      <w:r w:rsidRPr="00160DEC">
        <w:rPr>
          <w:sz w:val="20"/>
          <w:szCs w:val="20"/>
          <w:lang w:val="en-US" w:bidi="ar-EG"/>
        </w:rPr>
        <w:t xml:space="preserve"> </w:t>
      </w:r>
      <w:proofErr w:type="gramStart"/>
      <w:r w:rsidRPr="00160DEC">
        <w:rPr>
          <w:sz w:val="20"/>
          <w:szCs w:val="20"/>
          <w:lang w:val="en-US" w:bidi="ar-EG"/>
        </w:rPr>
        <w:t>Jika benar tapi tidak ikhlas, juga tidak diterima, sampai menjadi ikhlas dan benar.</w:t>
      </w:r>
      <w:proofErr w:type="gramEnd"/>
      <w:r w:rsidRPr="00160DEC">
        <w:rPr>
          <w:sz w:val="20"/>
          <w:szCs w:val="20"/>
          <w:lang w:val="en-US" w:bidi="ar-EG"/>
        </w:rPr>
        <w:t xml:space="preserve"> </w:t>
      </w:r>
      <w:proofErr w:type="gramStart"/>
      <w:r w:rsidRPr="00160DEC">
        <w:rPr>
          <w:sz w:val="20"/>
          <w:szCs w:val="20"/>
          <w:lang w:val="en-US" w:bidi="ar-EG"/>
        </w:rPr>
        <w:t xml:space="preserve">Ikhlas dengan </w:t>
      </w:r>
      <w:r w:rsidRPr="00160DEC">
        <w:rPr>
          <w:sz w:val="20"/>
          <w:szCs w:val="20"/>
          <w:lang w:val="en-US" w:bidi="ar-EG"/>
        </w:rPr>
        <w:lastRenderedPageBreak/>
        <w:t>menjadikannya hanya untuk Allah</w:t>
      </w:r>
      <w:r>
        <w:rPr>
          <w:sz w:val="20"/>
          <w:szCs w:val="20"/>
          <w:lang w:val="id-ID" w:bidi="ar-EG"/>
        </w:rPr>
        <w:t xml:space="preserve"> </w:t>
      </w:r>
      <w:r>
        <w:rPr>
          <w:i/>
          <w:sz w:val="20"/>
          <w:szCs w:val="20"/>
          <w:lang w:val="id-ID" w:bidi="ar-EG"/>
        </w:rPr>
        <w:t>Shubhanahu wa ta’alla</w:t>
      </w:r>
      <w:r w:rsidRPr="00160DEC">
        <w:rPr>
          <w:sz w:val="20"/>
          <w:szCs w:val="20"/>
          <w:lang w:val="en-US" w:bidi="ar-EG"/>
        </w:rPr>
        <w:t>, sedang benar dengan melakukannya berdasarkan Sunah (Hadis)."</w:t>
      </w:r>
      <w:proofErr w:type="gramEnd"/>
      <w:r w:rsidRPr="001E0EBC">
        <w:rPr>
          <w:rStyle w:val="FootnoteReference"/>
          <w:sz w:val="20"/>
          <w:szCs w:val="20"/>
          <w:lang w:bidi="ar-EG"/>
        </w:rPr>
        <w:footnoteReference w:id="21"/>
      </w:r>
    </w:p>
    <w:p w:rsidR="00FB3F2B" w:rsidRPr="00160DEC" w:rsidRDefault="00FB3F2B" w:rsidP="00FB3F2B">
      <w:pPr>
        <w:spacing w:after="0" w:line="360" w:lineRule="auto"/>
        <w:ind w:firstLine="720"/>
        <w:contextualSpacing/>
        <w:jc w:val="both"/>
        <w:rPr>
          <w:sz w:val="20"/>
          <w:szCs w:val="20"/>
          <w:lang w:val="en-US" w:bidi="ar-EG"/>
        </w:rPr>
      </w:pPr>
      <w:proofErr w:type="gramStart"/>
      <w:r w:rsidRPr="00160DEC">
        <w:rPr>
          <w:sz w:val="20"/>
          <w:szCs w:val="20"/>
          <w:lang w:val="en-US" w:bidi="ar-EG"/>
        </w:rPr>
        <w:t>Jika tidak terpenuhi kedua syarat tersebut atau salah satunya, ibadah menjadi batal.</w:t>
      </w:r>
      <w:proofErr w:type="gramEnd"/>
      <w:r w:rsidRPr="00160DEC">
        <w:rPr>
          <w:sz w:val="20"/>
          <w:szCs w:val="20"/>
          <w:lang w:val="en-US" w:bidi="ar-EG"/>
        </w:rPr>
        <w:t xml:space="preserve"> Penjelasannya dengan permisalan berikut:</w:t>
      </w:r>
      <w:r>
        <w:rPr>
          <w:sz w:val="20"/>
          <w:szCs w:val="20"/>
          <w:lang w:val="id-ID" w:bidi="ar-EG"/>
        </w:rPr>
        <w:t xml:space="preserve"> </w:t>
      </w:r>
      <w:r w:rsidRPr="00160DEC">
        <w:rPr>
          <w:sz w:val="20"/>
          <w:szCs w:val="20"/>
          <w:lang w:val="en-US" w:bidi="ar-EG"/>
        </w:rPr>
        <w:t>Jika seseorang shalat untuk selain Allah</w:t>
      </w:r>
      <w:r>
        <w:rPr>
          <w:sz w:val="20"/>
          <w:szCs w:val="20"/>
          <w:lang w:val="id-ID" w:bidi="ar-EG"/>
        </w:rPr>
        <w:t xml:space="preserve"> </w:t>
      </w:r>
      <w:r>
        <w:rPr>
          <w:i/>
          <w:sz w:val="20"/>
          <w:szCs w:val="20"/>
          <w:lang w:val="id-ID" w:bidi="ar-EG"/>
        </w:rPr>
        <w:t xml:space="preserve">Shubhanahu </w:t>
      </w:r>
      <w:proofErr w:type="gramStart"/>
      <w:r>
        <w:rPr>
          <w:i/>
          <w:sz w:val="20"/>
          <w:szCs w:val="20"/>
          <w:lang w:val="id-ID" w:bidi="ar-EG"/>
        </w:rPr>
        <w:t>wa</w:t>
      </w:r>
      <w:proofErr w:type="gramEnd"/>
      <w:r>
        <w:rPr>
          <w:i/>
          <w:sz w:val="20"/>
          <w:szCs w:val="20"/>
          <w:lang w:val="id-ID" w:bidi="ar-EG"/>
        </w:rPr>
        <w:t xml:space="preserve"> ta’alla</w:t>
      </w:r>
      <w:r w:rsidRPr="00160DEC">
        <w:rPr>
          <w:sz w:val="20"/>
          <w:szCs w:val="20"/>
          <w:lang w:val="en-US" w:bidi="ar-EG"/>
        </w:rPr>
        <w:t xml:space="preserve"> dan dengan tata cara yang tidak diajaran Rasulullah </w:t>
      </w:r>
      <w:r w:rsidRPr="00AD5258">
        <w:rPr>
          <w:i/>
          <w:sz w:val="20"/>
          <w:szCs w:val="20"/>
          <w:lang w:val="id-ID" w:bidi="ar-EG"/>
        </w:rPr>
        <w:t>Sh</w:t>
      </w:r>
      <w:r w:rsidRPr="00160DEC">
        <w:rPr>
          <w:i/>
          <w:iCs/>
          <w:sz w:val="20"/>
          <w:szCs w:val="20"/>
          <w:lang w:val="en-US" w:bidi="ar-EG"/>
        </w:rPr>
        <w:t>lallahu ‘alaihi wasallam</w:t>
      </w:r>
      <w:r w:rsidRPr="00160DEC">
        <w:rPr>
          <w:sz w:val="20"/>
          <w:szCs w:val="20"/>
          <w:lang w:val="en-US" w:bidi="ar-EG"/>
        </w:rPr>
        <w:t xml:space="preserve">, sungguh ibadahnya tertolak. </w:t>
      </w:r>
      <w:proofErr w:type="gramStart"/>
      <w:r w:rsidRPr="00160DEC">
        <w:rPr>
          <w:sz w:val="20"/>
          <w:szCs w:val="20"/>
          <w:lang w:val="en-US" w:bidi="ar-EG"/>
        </w:rPr>
        <w:t>Mengapa?</w:t>
      </w:r>
      <w:proofErr w:type="gramEnd"/>
      <w:r w:rsidRPr="00160DEC">
        <w:rPr>
          <w:sz w:val="20"/>
          <w:szCs w:val="20"/>
          <w:lang w:val="en-US" w:bidi="ar-EG"/>
        </w:rPr>
        <w:t xml:space="preserve"> </w:t>
      </w:r>
      <w:proofErr w:type="gramStart"/>
      <w:r w:rsidRPr="00160DEC">
        <w:rPr>
          <w:sz w:val="20"/>
          <w:szCs w:val="20"/>
          <w:lang w:val="en-US" w:bidi="ar-EG"/>
        </w:rPr>
        <w:t>Karena kedua syaratnya tidak terpenuhi.</w:t>
      </w:r>
      <w:proofErr w:type="gramEnd"/>
      <w:r>
        <w:rPr>
          <w:sz w:val="20"/>
          <w:szCs w:val="20"/>
          <w:lang w:val="id-ID" w:bidi="ar-EG"/>
        </w:rPr>
        <w:t xml:space="preserve"> </w:t>
      </w:r>
      <w:r w:rsidRPr="00160DEC">
        <w:rPr>
          <w:sz w:val="20"/>
          <w:szCs w:val="20"/>
          <w:lang w:val="en-US" w:bidi="ar-EG"/>
        </w:rPr>
        <w:t xml:space="preserve">Demikian juga jika shalat sebagaimana </w:t>
      </w:r>
      <w:r w:rsidRPr="00160DEC">
        <w:rPr>
          <w:i/>
          <w:iCs/>
          <w:sz w:val="20"/>
          <w:szCs w:val="20"/>
          <w:lang w:val="en-US" w:bidi="ar-EG"/>
        </w:rPr>
        <w:t xml:space="preserve">tata </w:t>
      </w:r>
      <w:proofErr w:type="gramStart"/>
      <w:r w:rsidRPr="00160DEC">
        <w:rPr>
          <w:i/>
          <w:iCs/>
          <w:sz w:val="20"/>
          <w:szCs w:val="20"/>
          <w:lang w:val="en-US" w:bidi="ar-EG"/>
        </w:rPr>
        <w:t>cara</w:t>
      </w:r>
      <w:proofErr w:type="gramEnd"/>
      <w:r w:rsidRPr="00160DEC">
        <w:rPr>
          <w:sz w:val="20"/>
          <w:szCs w:val="20"/>
          <w:lang w:val="en-US" w:bidi="ar-EG"/>
        </w:rPr>
        <w:t xml:space="preserve"> shalat Rasulullah</w:t>
      </w:r>
      <w:r>
        <w:rPr>
          <w:sz w:val="20"/>
          <w:szCs w:val="20"/>
          <w:lang w:val="id-ID" w:bidi="ar-EG"/>
        </w:rPr>
        <w:t xml:space="preserve"> </w:t>
      </w:r>
      <w:r w:rsidRPr="00AD5258">
        <w:rPr>
          <w:i/>
          <w:sz w:val="20"/>
          <w:szCs w:val="20"/>
          <w:lang w:val="id-ID" w:bidi="ar-EG"/>
        </w:rPr>
        <w:t>Sh</w:t>
      </w:r>
      <w:r w:rsidRPr="00160DEC">
        <w:rPr>
          <w:i/>
          <w:iCs/>
          <w:sz w:val="20"/>
          <w:szCs w:val="20"/>
          <w:lang w:val="en-US" w:bidi="ar-EG"/>
        </w:rPr>
        <w:t>lallahu ‘alaihi wasallam</w:t>
      </w:r>
      <w:r w:rsidRPr="00160DEC">
        <w:rPr>
          <w:sz w:val="20"/>
          <w:szCs w:val="20"/>
          <w:lang w:val="en-US" w:bidi="ar-EG"/>
        </w:rPr>
        <w:t>, dengan</w:t>
      </w:r>
      <w:r>
        <w:rPr>
          <w:sz w:val="20"/>
          <w:szCs w:val="20"/>
          <w:lang w:val="id-ID" w:bidi="ar-EG"/>
        </w:rPr>
        <w:t xml:space="preserve"> </w:t>
      </w:r>
      <w:r w:rsidRPr="00160DEC">
        <w:rPr>
          <w:i/>
          <w:iCs/>
          <w:sz w:val="20"/>
          <w:szCs w:val="20"/>
          <w:lang w:val="en-US" w:bidi="ar-EG"/>
        </w:rPr>
        <w:t>tata cara</w:t>
      </w:r>
      <w:r w:rsidRPr="00160DEC">
        <w:rPr>
          <w:sz w:val="20"/>
          <w:szCs w:val="20"/>
          <w:lang w:val="en-US" w:bidi="ar-EG"/>
        </w:rPr>
        <w:t xml:space="preserve"> yang lengkap, tetapi ditujukan kepada selain Allah</w:t>
      </w:r>
      <w:r>
        <w:rPr>
          <w:sz w:val="20"/>
          <w:szCs w:val="20"/>
          <w:lang w:val="id-ID" w:bidi="ar-EG"/>
        </w:rPr>
        <w:t xml:space="preserve"> </w:t>
      </w:r>
      <w:r>
        <w:rPr>
          <w:i/>
          <w:sz w:val="20"/>
          <w:szCs w:val="20"/>
          <w:lang w:val="id-ID" w:bidi="ar-EG"/>
        </w:rPr>
        <w:t>Shubhanahu wa ta’alla</w:t>
      </w:r>
      <w:r w:rsidRPr="00160DEC">
        <w:rPr>
          <w:sz w:val="20"/>
          <w:szCs w:val="20"/>
          <w:lang w:val="en-US" w:bidi="ar-EG"/>
        </w:rPr>
        <w:t>, sungguh menjadi batal ibadahnya, mengapa?</w:t>
      </w:r>
    </w:p>
    <w:p w:rsidR="00FB3F2B" w:rsidRDefault="00FB3F2B" w:rsidP="00FB3F2B">
      <w:pPr>
        <w:spacing w:after="0" w:line="360" w:lineRule="auto"/>
        <w:contextualSpacing/>
        <w:jc w:val="both"/>
        <w:rPr>
          <w:sz w:val="20"/>
          <w:szCs w:val="20"/>
          <w:lang w:val="id-ID" w:bidi="ar-EG"/>
        </w:rPr>
      </w:pPr>
      <w:proofErr w:type="gramStart"/>
      <w:r w:rsidRPr="00160DEC">
        <w:rPr>
          <w:sz w:val="20"/>
          <w:szCs w:val="20"/>
          <w:lang w:val="en-US" w:bidi="ar-EG"/>
        </w:rPr>
        <w:t>Karena tidak terpenuhinya ikhlas.</w:t>
      </w:r>
      <w:proofErr w:type="gramEnd"/>
      <w:r w:rsidRPr="00160DEC">
        <w:rPr>
          <w:sz w:val="20"/>
          <w:szCs w:val="20"/>
          <w:lang w:val="en-US" w:bidi="ar-EG"/>
        </w:rPr>
        <w:t xml:space="preserve"> Allah </w:t>
      </w:r>
      <w:r>
        <w:rPr>
          <w:i/>
          <w:sz w:val="20"/>
          <w:szCs w:val="20"/>
          <w:lang w:val="id-ID" w:bidi="ar-EG"/>
        </w:rPr>
        <w:t>Sh</w:t>
      </w:r>
      <w:r w:rsidRPr="00160DEC">
        <w:rPr>
          <w:i/>
          <w:iCs/>
          <w:sz w:val="20"/>
          <w:szCs w:val="20"/>
          <w:lang w:val="en-US" w:bidi="ar-EG"/>
        </w:rPr>
        <w:t>ubhanahu wata’ala</w:t>
      </w:r>
      <w:r w:rsidRPr="00160DEC">
        <w:rPr>
          <w:sz w:val="20"/>
          <w:szCs w:val="20"/>
          <w:lang w:val="en-US" w:bidi="ar-EG"/>
        </w:rPr>
        <w:t xml:space="preserve"> berfirman:</w:t>
      </w:r>
    </w:p>
    <w:p w:rsidR="00FB3F2B" w:rsidRDefault="00FB3F2B" w:rsidP="00FB3F2B">
      <w:pPr>
        <w:spacing w:after="0" w:line="360" w:lineRule="auto"/>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وَلَوْ</w:t>
      </w:r>
      <w:r w:rsidR="00E17E15" w:rsidRPr="00F425C9">
        <w:rPr>
          <w:rStyle w:val="Char0"/>
          <w:rtl/>
        </w:rPr>
        <w:t xml:space="preserve"> </w:t>
      </w:r>
      <w:r w:rsidR="00E17E15" w:rsidRPr="00F425C9">
        <w:rPr>
          <w:rStyle w:val="Char0"/>
          <w:rFonts w:hint="eastAsia"/>
          <w:rtl/>
        </w:rPr>
        <w:t>أَشْرَكُوا</w:t>
      </w:r>
      <w:r w:rsidR="00E17E15" w:rsidRPr="00F425C9">
        <w:rPr>
          <w:rStyle w:val="Char0"/>
          <w:rtl/>
        </w:rPr>
        <w:t xml:space="preserve"> </w:t>
      </w:r>
      <w:r w:rsidR="00E17E15" w:rsidRPr="00F425C9">
        <w:rPr>
          <w:rStyle w:val="Char0"/>
          <w:rFonts w:hint="eastAsia"/>
          <w:rtl/>
        </w:rPr>
        <w:t>لَحَبِطَ</w:t>
      </w:r>
      <w:r w:rsidR="00E17E15" w:rsidRPr="00F425C9">
        <w:rPr>
          <w:rStyle w:val="Char0"/>
          <w:rtl/>
        </w:rPr>
        <w:t xml:space="preserve"> </w:t>
      </w:r>
      <w:r w:rsidR="00E17E15" w:rsidRPr="00F425C9">
        <w:rPr>
          <w:rStyle w:val="Char0"/>
          <w:rFonts w:hint="eastAsia"/>
          <w:rtl/>
        </w:rPr>
        <w:t>عَنْهُمْ</w:t>
      </w:r>
      <w:r w:rsidR="00E17E15" w:rsidRPr="00F425C9">
        <w:rPr>
          <w:rStyle w:val="Char0"/>
          <w:rtl/>
        </w:rPr>
        <w:t xml:space="preserve"> </w:t>
      </w:r>
      <w:r w:rsidR="00E17E15" w:rsidRPr="00F425C9">
        <w:rPr>
          <w:rStyle w:val="Char0"/>
          <w:rFonts w:hint="eastAsia"/>
          <w:rtl/>
        </w:rPr>
        <w:t>مَا</w:t>
      </w:r>
      <w:r w:rsidR="00E17E15" w:rsidRPr="00F425C9">
        <w:rPr>
          <w:rStyle w:val="Char0"/>
          <w:rtl/>
        </w:rPr>
        <w:t xml:space="preserve"> </w:t>
      </w:r>
      <w:r w:rsidR="00E17E15" w:rsidRPr="00F425C9">
        <w:rPr>
          <w:rStyle w:val="Char0"/>
          <w:rFonts w:hint="eastAsia"/>
          <w:rtl/>
        </w:rPr>
        <w:t>كَانُوا</w:t>
      </w:r>
      <w:r w:rsidR="00E17E15" w:rsidRPr="00F425C9">
        <w:rPr>
          <w:rStyle w:val="Char0"/>
          <w:rtl/>
        </w:rPr>
        <w:t xml:space="preserve"> </w:t>
      </w:r>
      <w:r w:rsidR="00E17E15" w:rsidRPr="00F425C9">
        <w:rPr>
          <w:rStyle w:val="Char0"/>
          <w:rFonts w:hint="eastAsia"/>
          <w:rtl/>
        </w:rPr>
        <w:t>يَعْمَلُونَ</w:t>
      </w:r>
      <w:r w:rsidR="00E17E15" w:rsidRPr="00F425C9">
        <w:rPr>
          <w:rStyle w:val="Char0"/>
          <w:rtl/>
        </w:rPr>
        <w:t>٨٨</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الأنعام</w:t>
      </w:r>
      <w:r w:rsidR="00E17E15" w:rsidRPr="00F425C9">
        <w:rPr>
          <w:rStyle w:val="Char1"/>
          <w:rtl/>
        </w:rPr>
        <w:t>: 88]</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81D9F">
        <w:rPr>
          <w:rFonts w:cs="Calibri"/>
          <w:i/>
          <w:iCs/>
          <w:sz w:val="20"/>
          <w:szCs w:val="20"/>
          <w:lang w:bidi="ar-EG"/>
        </w:rPr>
        <w:t>"…seandainya mereka mempersekutukan Allah, niscaya lenyaplah dari mereka amalan yang telah mereka kerjakan."</w:t>
      </w:r>
      <w:r w:rsidRPr="00181D9F">
        <w:rPr>
          <w:rFonts w:cs="Calibri"/>
          <w:sz w:val="20"/>
          <w:szCs w:val="20"/>
          <w:lang w:bidi="ar-EG"/>
        </w:rPr>
        <w:t xml:space="preserve"> (QS.al-An'am:88)</w:t>
      </w:r>
    </w:p>
    <w:p w:rsidR="00FB3F2B" w:rsidRPr="00AD5258"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contextualSpacing/>
        <w:jc w:val="both"/>
        <w:rPr>
          <w:sz w:val="20"/>
          <w:szCs w:val="20"/>
          <w:lang w:val="id-ID" w:bidi="ar-EG"/>
        </w:rPr>
      </w:pPr>
      <w:r w:rsidRPr="001E0EBC">
        <w:rPr>
          <w:sz w:val="20"/>
          <w:szCs w:val="20"/>
          <w:lang w:bidi="ar-EG"/>
        </w:rPr>
        <w:lastRenderedPageBreak/>
        <w:t>Dan firman</w:t>
      </w:r>
      <w:r>
        <w:rPr>
          <w:sz w:val="20"/>
          <w:szCs w:val="20"/>
          <w:lang w:val="id-ID" w:bidi="ar-EG"/>
        </w:rPr>
        <w:t xml:space="preserve"> -</w:t>
      </w:r>
      <w:r w:rsidRPr="001E0EBC">
        <w:rPr>
          <w:sz w:val="20"/>
          <w:szCs w:val="20"/>
          <w:lang w:bidi="ar-EG"/>
        </w:rPr>
        <w:t>Nya:</w:t>
      </w:r>
    </w:p>
    <w:p w:rsidR="00FB3F2B" w:rsidRDefault="00FB3F2B" w:rsidP="00FB3F2B">
      <w:pPr>
        <w:spacing w:after="0" w:line="360" w:lineRule="auto"/>
        <w:ind w:firstLine="720"/>
        <w:contextualSpacing/>
        <w:jc w:val="both"/>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إِنَّ</w:t>
      </w:r>
      <w:r w:rsidR="00E17E15" w:rsidRPr="00F425C9">
        <w:rPr>
          <w:rStyle w:val="Char0"/>
          <w:rtl/>
        </w:rPr>
        <w:t xml:space="preserve"> </w:t>
      </w:r>
      <w:r w:rsidR="00E17E15" w:rsidRPr="00F425C9">
        <w:rPr>
          <w:rStyle w:val="Char0"/>
          <w:rFonts w:hint="eastAsia"/>
          <w:rtl/>
        </w:rPr>
        <w:t>اللَّهَ</w:t>
      </w:r>
      <w:r w:rsidR="00E17E15" w:rsidRPr="00F425C9">
        <w:rPr>
          <w:rStyle w:val="Char0"/>
          <w:rtl/>
        </w:rPr>
        <w:t xml:space="preserve"> </w:t>
      </w:r>
      <w:r w:rsidR="00E17E15" w:rsidRPr="00F425C9">
        <w:rPr>
          <w:rStyle w:val="Char0"/>
          <w:rFonts w:hint="eastAsia"/>
          <w:rtl/>
        </w:rPr>
        <w:t>لَا</w:t>
      </w:r>
      <w:r w:rsidR="00E17E15" w:rsidRPr="00F425C9">
        <w:rPr>
          <w:rStyle w:val="Char0"/>
          <w:rtl/>
        </w:rPr>
        <w:t xml:space="preserve"> </w:t>
      </w:r>
      <w:r w:rsidR="00E17E15" w:rsidRPr="00F425C9">
        <w:rPr>
          <w:rStyle w:val="Char0"/>
          <w:rFonts w:hint="eastAsia"/>
          <w:rtl/>
        </w:rPr>
        <w:t>يَغْفِرُ</w:t>
      </w:r>
      <w:r w:rsidR="00E17E15" w:rsidRPr="00F425C9">
        <w:rPr>
          <w:rStyle w:val="Char0"/>
          <w:rtl/>
        </w:rPr>
        <w:t xml:space="preserve"> </w:t>
      </w:r>
      <w:r w:rsidR="00E17E15" w:rsidRPr="00F425C9">
        <w:rPr>
          <w:rStyle w:val="Char0"/>
          <w:rFonts w:hint="eastAsia"/>
          <w:rtl/>
        </w:rPr>
        <w:t>أَنْ</w:t>
      </w:r>
      <w:r w:rsidR="00E17E15" w:rsidRPr="00F425C9">
        <w:rPr>
          <w:rStyle w:val="Char0"/>
          <w:rtl/>
        </w:rPr>
        <w:t xml:space="preserve"> </w:t>
      </w:r>
      <w:r w:rsidR="00E17E15" w:rsidRPr="00F425C9">
        <w:rPr>
          <w:rStyle w:val="Char0"/>
          <w:rFonts w:hint="eastAsia"/>
          <w:rtl/>
        </w:rPr>
        <w:t>يُشْرَكَ</w:t>
      </w:r>
      <w:r w:rsidR="00E17E15" w:rsidRPr="00F425C9">
        <w:rPr>
          <w:rStyle w:val="Char0"/>
          <w:rtl/>
        </w:rPr>
        <w:t xml:space="preserve"> </w:t>
      </w:r>
      <w:r w:rsidR="00E17E15" w:rsidRPr="00F425C9">
        <w:rPr>
          <w:rStyle w:val="Char0"/>
          <w:rFonts w:hint="eastAsia"/>
          <w:rtl/>
        </w:rPr>
        <w:t>بِهِ</w:t>
      </w:r>
      <w:r w:rsidR="00E17E15" w:rsidRPr="00F425C9">
        <w:rPr>
          <w:rStyle w:val="Char0"/>
          <w:rtl/>
        </w:rPr>
        <w:t xml:space="preserve"> </w:t>
      </w:r>
      <w:r w:rsidR="00E17E15" w:rsidRPr="00F425C9">
        <w:rPr>
          <w:rStyle w:val="Char0"/>
          <w:rFonts w:hint="eastAsia"/>
          <w:rtl/>
        </w:rPr>
        <w:t>وَيَغْفِرُ</w:t>
      </w:r>
      <w:r w:rsidR="00E17E15" w:rsidRPr="00F425C9">
        <w:rPr>
          <w:rStyle w:val="Char0"/>
          <w:rtl/>
        </w:rPr>
        <w:t xml:space="preserve"> </w:t>
      </w:r>
      <w:r w:rsidR="00E17E15" w:rsidRPr="00F425C9">
        <w:rPr>
          <w:rStyle w:val="Char0"/>
          <w:rFonts w:hint="eastAsia"/>
          <w:rtl/>
        </w:rPr>
        <w:t>مَا</w:t>
      </w:r>
      <w:r w:rsidR="00E17E15" w:rsidRPr="00F425C9">
        <w:rPr>
          <w:rStyle w:val="Char0"/>
          <w:rtl/>
        </w:rPr>
        <w:t xml:space="preserve"> </w:t>
      </w:r>
      <w:r w:rsidR="00E17E15" w:rsidRPr="00F425C9">
        <w:rPr>
          <w:rStyle w:val="Char0"/>
          <w:rFonts w:hint="eastAsia"/>
          <w:rtl/>
        </w:rPr>
        <w:t>دُونَ</w:t>
      </w:r>
      <w:r w:rsidR="00E17E15" w:rsidRPr="00F425C9">
        <w:rPr>
          <w:rStyle w:val="Char0"/>
          <w:rtl/>
        </w:rPr>
        <w:t xml:space="preserve"> </w:t>
      </w:r>
      <w:r w:rsidR="00E17E15" w:rsidRPr="00F425C9">
        <w:rPr>
          <w:rStyle w:val="Char0"/>
          <w:rFonts w:hint="eastAsia"/>
          <w:rtl/>
        </w:rPr>
        <w:t>ذَلِكَ</w:t>
      </w:r>
      <w:r w:rsidR="00E17E15" w:rsidRPr="00F425C9">
        <w:rPr>
          <w:rStyle w:val="Char0"/>
          <w:rtl/>
        </w:rPr>
        <w:t xml:space="preserve"> </w:t>
      </w:r>
      <w:r w:rsidR="00E17E15" w:rsidRPr="00F425C9">
        <w:rPr>
          <w:rStyle w:val="Char0"/>
          <w:rFonts w:hint="eastAsia"/>
          <w:rtl/>
        </w:rPr>
        <w:t>لِمَنْ</w:t>
      </w:r>
      <w:r w:rsidR="00E17E15" w:rsidRPr="00F425C9">
        <w:rPr>
          <w:rStyle w:val="Char0"/>
          <w:rtl/>
        </w:rPr>
        <w:t xml:space="preserve"> </w:t>
      </w:r>
      <w:r w:rsidR="00E17E15" w:rsidRPr="00F425C9">
        <w:rPr>
          <w:rStyle w:val="Char0"/>
          <w:rFonts w:hint="eastAsia"/>
          <w:rtl/>
        </w:rPr>
        <w:t>يَشَاءُ</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النساء</w:t>
      </w:r>
      <w:r w:rsidR="00E17E15" w:rsidRPr="00F425C9">
        <w:rPr>
          <w:rStyle w:val="Char1"/>
          <w:rtl/>
        </w:rPr>
        <w:t>: 48]</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bidi="ar-EG"/>
        </w:rPr>
      </w:pPr>
      <w:r w:rsidRPr="00181D9F">
        <w:rPr>
          <w:rFonts w:cs="Calibri"/>
          <w:i/>
          <w:iCs/>
          <w:sz w:val="20"/>
          <w:szCs w:val="20"/>
          <w:lang w:bidi="ar-EG"/>
        </w:rPr>
        <w:t xml:space="preserve">"Sesungguhnya Allah tidak akan mengampuni dosa syirik, dan </w:t>
      </w:r>
      <w:r w:rsidRPr="00181D9F">
        <w:rPr>
          <w:rFonts w:cs="Calibri"/>
          <w:i/>
          <w:iCs/>
          <w:sz w:val="20"/>
          <w:szCs w:val="20"/>
          <w:lang w:val="id-ID" w:bidi="ar-EG"/>
        </w:rPr>
        <w:t>-</w:t>
      </w:r>
      <w:r w:rsidRPr="00181D9F">
        <w:rPr>
          <w:rFonts w:cs="Calibri"/>
          <w:i/>
          <w:iCs/>
          <w:sz w:val="20"/>
          <w:szCs w:val="20"/>
          <w:lang w:bidi="ar-EG"/>
        </w:rPr>
        <w:t>Dia mengampuni segala dosa yang selain dari (syirik) itu, bagi siapa yang dikehendaki</w:t>
      </w:r>
      <w:r w:rsidRPr="00181D9F">
        <w:rPr>
          <w:rFonts w:cs="Calibri"/>
          <w:i/>
          <w:iCs/>
          <w:sz w:val="20"/>
          <w:szCs w:val="20"/>
          <w:lang w:val="id-ID" w:bidi="ar-EG"/>
        </w:rPr>
        <w:t xml:space="preserve"> </w:t>
      </w:r>
      <w:r w:rsidRPr="00181D9F">
        <w:rPr>
          <w:rFonts w:cs="Calibri"/>
          <w:i/>
          <w:iCs/>
          <w:sz w:val="20"/>
          <w:szCs w:val="20"/>
          <w:lang w:bidi="ar-EG"/>
        </w:rPr>
        <w:t>-Nya…."</w:t>
      </w:r>
      <w:r w:rsidRPr="00181D9F">
        <w:rPr>
          <w:rFonts w:cs="Calibri"/>
          <w:sz w:val="20"/>
          <w:szCs w:val="20"/>
          <w:lang w:bidi="ar-EG"/>
        </w:rPr>
        <w:t xml:space="preserve"> (QS.an-Nisa:48)</w:t>
      </w:r>
      <w:r w:rsidRPr="00181D9F">
        <w:rPr>
          <w:rStyle w:val="FootnoteReference"/>
          <w:rFonts w:cs="Calibri"/>
          <w:sz w:val="20"/>
          <w:szCs w:val="20"/>
          <w:lang w:bidi="ar-EG"/>
        </w:rPr>
        <w:footnoteReference w:id="22"/>
      </w:r>
    </w:p>
    <w:p w:rsidR="00FB3F2B" w:rsidRDefault="00FB3F2B" w:rsidP="00FB3F2B">
      <w:pPr>
        <w:spacing w:after="0" w:line="360" w:lineRule="auto"/>
        <w:ind w:firstLine="720"/>
        <w:contextualSpacing/>
        <w:jc w:val="both"/>
        <w:rPr>
          <w:sz w:val="20"/>
          <w:szCs w:val="20"/>
          <w:lang w:val="id-ID" w:bidi="ar-EG"/>
        </w:rPr>
      </w:pPr>
    </w:p>
    <w:p w:rsidR="00FB3F2B" w:rsidRDefault="00FB3F2B" w:rsidP="00FB3F2B">
      <w:pPr>
        <w:spacing w:after="0" w:line="360" w:lineRule="auto"/>
        <w:ind w:firstLine="720"/>
        <w:contextualSpacing/>
        <w:jc w:val="both"/>
        <w:rPr>
          <w:sz w:val="20"/>
          <w:szCs w:val="20"/>
          <w:lang w:val="id-ID" w:bidi="ar-EG"/>
        </w:rPr>
      </w:pPr>
      <w:r w:rsidRPr="001E0EBC">
        <w:rPr>
          <w:sz w:val="20"/>
          <w:szCs w:val="20"/>
          <w:lang w:bidi="ar-EG"/>
        </w:rPr>
        <w:t>Demikian juga jika shalat untuk Allah</w:t>
      </w:r>
      <w:r>
        <w:rPr>
          <w:sz w:val="20"/>
          <w:szCs w:val="20"/>
          <w:lang w:val="id-ID" w:bidi="ar-EG"/>
        </w:rPr>
        <w:t xml:space="preserve"> </w:t>
      </w:r>
      <w:r>
        <w:rPr>
          <w:i/>
          <w:sz w:val="20"/>
          <w:szCs w:val="20"/>
          <w:lang w:val="id-ID" w:bidi="ar-EG"/>
        </w:rPr>
        <w:t>Shubhanahu wa ta’alla</w:t>
      </w:r>
      <w:r w:rsidRPr="001E0EBC">
        <w:rPr>
          <w:sz w:val="20"/>
          <w:szCs w:val="20"/>
          <w:lang w:bidi="ar-EG"/>
        </w:rPr>
        <w:t xml:space="preserve">, tetapi tidak dengan tata cara yang diajarkan Rasulullah </w:t>
      </w:r>
      <w:r>
        <w:rPr>
          <w:i/>
          <w:sz w:val="20"/>
          <w:szCs w:val="20"/>
          <w:lang w:val="id-ID" w:bidi="ar-EG"/>
        </w:rPr>
        <w:t>Sh</w:t>
      </w:r>
      <w:r w:rsidRPr="001E0EBC">
        <w:rPr>
          <w:i/>
          <w:iCs/>
          <w:sz w:val="20"/>
          <w:szCs w:val="20"/>
          <w:lang w:bidi="ar-EG"/>
        </w:rPr>
        <w:t>alallahu ‘alaihi wasallam</w:t>
      </w:r>
      <w:r w:rsidRPr="001E0EBC">
        <w:rPr>
          <w:sz w:val="20"/>
          <w:szCs w:val="20"/>
          <w:lang w:bidi="ar-EG"/>
        </w:rPr>
        <w:t xml:space="preserve">, dengan membuat tata cara sendiri, batallah ibadahnya. Karena tidak terpenuhinya mengikuti tuntunan. Rasulullah </w:t>
      </w:r>
      <w:r>
        <w:rPr>
          <w:i/>
          <w:sz w:val="20"/>
          <w:szCs w:val="20"/>
          <w:lang w:val="id-ID" w:bidi="ar-EG"/>
        </w:rPr>
        <w:t>Sh</w:t>
      </w:r>
      <w:r w:rsidRPr="001E0EBC">
        <w:rPr>
          <w:i/>
          <w:iCs/>
          <w:sz w:val="20"/>
          <w:szCs w:val="20"/>
          <w:lang w:bidi="ar-EG"/>
        </w:rPr>
        <w:t>alallahu ‘alaihi wasallam</w:t>
      </w:r>
      <w:r>
        <w:rPr>
          <w:sz w:val="20"/>
          <w:szCs w:val="20"/>
          <w:lang w:val="id-ID" w:bidi="ar-EG"/>
        </w:rPr>
        <w:t xml:space="preserve"> </w:t>
      </w:r>
      <w:r w:rsidRPr="001E0EBC">
        <w:rPr>
          <w:sz w:val="20"/>
          <w:szCs w:val="20"/>
          <w:lang w:bidi="ar-EG"/>
        </w:rPr>
        <w:t>bersabda, sebagaimana terdapat dalam hadis mutafak alaih,</w:t>
      </w:r>
    </w:p>
    <w:p w:rsidR="00FB3F2B" w:rsidRPr="00AD5258" w:rsidRDefault="00FB3F2B" w:rsidP="00FB3F2B">
      <w:pPr>
        <w:spacing w:after="0" w:line="360" w:lineRule="auto"/>
        <w:ind w:firstLine="720"/>
        <w:contextualSpacing/>
        <w:jc w:val="both"/>
        <w:rPr>
          <w:sz w:val="20"/>
          <w:szCs w:val="20"/>
          <w:lang w:val="id-ID" w:bidi="ar-EG"/>
        </w:rPr>
      </w:pPr>
    </w:p>
    <w:p w:rsidR="00FB3F2B" w:rsidRPr="00DF026B" w:rsidRDefault="00FB3F2B" w:rsidP="00E35F7D">
      <w:pPr>
        <w:pStyle w:val="a"/>
        <w:rPr>
          <w:lang w:val="en-GB"/>
        </w:rPr>
      </w:pPr>
      <w:r w:rsidRPr="00DF026B">
        <w:rPr>
          <w:color w:val="003366"/>
          <w:rtl/>
          <w:lang w:val="en-GB"/>
        </w:rPr>
        <w:t>قال رسول الله</w:t>
      </w:r>
      <w:r w:rsidRPr="00DF026B">
        <w:rPr>
          <w:color w:val="003366"/>
          <w:lang w:val="id-ID"/>
        </w:rPr>
        <w:t xml:space="preserve"> </w:t>
      </w:r>
      <w:r w:rsidRPr="00DF026B">
        <w:rPr>
          <w:color w:val="003366"/>
          <w:rtl/>
          <w:lang w:val="en-GB"/>
        </w:rPr>
        <w:t xml:space="preserve">: </w:t>
      </w:r>
      <w:r w:rsidRPr="00DF026B">
        <w:rPr>
          <w:color w:val="003366"/>
          <w:rtl/>
        </w:rPr>
        <w:t>«</w:t>
      </w:r>
      <w:r w:rsidRPr="00DF026B">
        <w:rPr>
          <w:rtl/>
          <w:lang w:val="en-GB"/>
        </w:rPr>
        <w:t xml:space="preserve">من عمل عملاً ليس عليه أمرنا فهو رد </w:t>
      </w:r>
      <w:r w:rsidRPr="00DF026B">
        <w:rPr>
          <w:color w:val="003366"/>
          <w:rtl/>
        </w:rPr>
        <w:t>»</w:t>
      </w:r>
    </w:p>
    <w:p w:rsidR="00FB3F2B" w:rsidRDefault="00FB3F2B" w:rsidP="00FB3F2B">
      <w:pPr>
        <w:spacing w:after="0" w:line="240" w:lineRule="auto"/>
        <w:contextualSpacing/>
        <w:jc w:val="both"/>
        <w:rPr>
          <w:i/>
          <w:iCs/>
          <w:sz w:val="20"/>
          <w:szCs w:val="20"/>
          <w:lang w:val="id-ID" w:bidi="ar-EG"/>
        </w:rPr>
      </w:pPr>
      <w:proofErr w:type="gramStart"/>
      <w:r w:rsidRPr="00160DEC">
        <w:rPr>
          <w:i/>
          <w:iCs/>
          <w:sz w:val="20"/>
          <w:szCs w:val="20"/>
          <w:lang w:val="en-GB" w:bidi="ar-EG"/>
        </w:rPr>
        <w:t>"Siapa yang mengerjakan amalan yang tidak ada padanya tuntunan kami, maka ia tertolak."</w:t>
      </w:r>
      <w:proofErr w:type="gramEnd"/>
      <w:r w:rsidRPr="001E0EBC">
        <w:rPr>
          <w:rStyle w:val="FootnoteReference"/>
          <w:sz w:val="20"/>
          <w:szCs w:val="20"/>
          <w:lang w:bidi="ar-EG"/>
        </w:rPr>
        <w:footnoteReference w:id="23"/>
      </w:r>
    </w:p>
    <w:p w:rsidR="00FB3F2B" w:rsidRPr="00AD5258" w:rsidRDefault="00FB3F2B" w:rsidP="00FB3F2B">
      <w:pPr>
        <w:spacing w:after="0" w:line="240" w:lineRule="auto"/>
        <w:contextualSpacing/>
        <w:jc w:val="both"/>
        <w:rPr>
          <w:sz w:val="20"/>
          <w:szCs w:val="20"/>
          <w:lang w:val="id-ID" w:bidi="ar-EG"/>
        </w:rPr>
      </w:pPr>
    </w:p>
    <w:p w:rsidR="00FB3F2B" w:rsidRPr="00160DEC" w:rsidRDefault="00FB3F2B" w:rsidP="00FB3F2B">
      <w:pPr>
        <w:spacing w:after="0" w:line="360" w:lineRule="auto"/>
        <w:contextualSpacing/>
        <w:jc w:val="both"/>
        <w:rPr>
          <w:sz w:val="20"/>
          <w:szCs w:val="20"/>
          <w:lang w:val="id-ID"/>
        </w:rPr>
      </w:pPr>
      <w:r w:rsidRPr="00160DEC">
        <w:rPr>
          <w:sz w:val="20"/>
          <w:szCs w:val="20"/>
          <w:lang w:val="id-ID" w:bidi="ar-EG"/>
        </w:rPr>
        <w:lastRenderedPageBreak/>
        <w:t xml:space="preserve">Yakni tidak diterima. Ungkapan </w:t>
      </w:r>
      <w:r w:rsidRPr="00160DEC">
        <w:rPr>
          <w:i/>
          <w:iCs/>
          <w:sz w:val="20"/>
          <w:szCs w:val="20"/>
          <w:lang w:val="id-ID" w:bidi="ar-EG"/>
        </w:rPr>
        <w:t>jar</w:t>
      </w:r>
      <w:r w:rsidRPr="00160DEC">
        <w:rPr>
          <w:sz w:val="20"/>
          <w:szCs w:val="20"/>
          <w:lang w:val="id-ID" w:bidi="ar-EG"/>
        </w:rPr>
        <w:t xml:space="preserve"> dan </w:t>
      </w:r>
      <w:r w:rsidRPr="00160DEC">
        <w:rPr>
          <w:i/>
          <w:iCs/>
          <w:sz w:val="20"/>
          <w:szCs w:val="20"/>
          <w:lang w:val="id-ID" w:bidi="ar-EG"/>
        </w:rPr>
        <w:t>majrur</w:t>
      </w:r>
      <w:r w:rsidRPr="00160DEC">
        <w:rPr>
          <w:sz w:val="20"/>
          <w:szCs w:val="20"/>
          <w:lang w:val="id-ID" w:bidi="ar-EG"/>
        </w:rPr>
        <w:t xml:space="preserve"> dalam sabdanya "</w:t>
      </w:r>
      <w:r w:rsidRPr="001E0EBC">
        <w:rPr>
          <w:sz w:val="20"/>
          <w:szCs w:val="20"/>
          <w:rtl/>
        </w:rPr>
        <w:t>عليه</w:t>
      </w:r>
      <w:r w:rsidRPr="00160DEC">
        <w:rPr>
          <w:sz w:val="20"/>
          <w:szCs w:val="20"/>
          <w:lang w:val="id-ID"/>
        </w:rPr>
        <w:t>" terkait pada sesuatu yang terhapus yaitu "</w:t>
      </w:r>
      <w:r w:rsidRPr="001E0EBC">
        <w:rPr>
          <w:sz w:val="20"/>
          <w:szCs w:val="20"/>
          <w:rtl/>
        </w:rPr>
        <w:t>حاكماً أو مهيمناً</w:t>
      </w:r>
      <w:r w:rsidRPr="00160DEC">
        <w:rPr>
          <w:sz w:val="20"/>
          <w:szCs w:val="20"/>
          <w:lang w:val="id-ID"/>
        </w:rPr>
        <w:t>" (wewenang atau otoritas).</w:t>
      </w:r>
    </w:p>
    <w:p w:rsidR="00FB3F2B" w:rsidRDefault="00FB3F2B" w:rsidP="00DF026B">
      <w:pPr>
        <w:spacing w:after="0" w:line="240" w:lineRule="auto"/>
        <w:jc w:val="both"/>
        <w:rPr>
          <w:sz w:val="20"/>
          <w:szCs w:val="20"/>
          <w:lang w:val="id-ID"/>
        </w:rPr>
      </w:pPr>
      <w:r w:rsidRPr="00160DEC">
        <w:rPr>
          <w:sz w:val="20"/>
          <w:szCs w:val="20"/>
          <w:lang w:val="en-US"/>
        </w:rPr>
        <w:t xml:space="preserve">Dalam riwayat hadis yang lain: </w:t>
      </w:r>
    </w:p>
    <w:p w:rsidR="00FB3F2B" w:rsidRPr="00E03EF8" w:rsidRDefault="00FB3F2B" w:rsidP="00FB3F2B">
      <w:pPr>
        <w:spacing w:after="0" w:line="360" w:lineRule="auto"/>
        <w:contextualSpacing/>
        <w:jc w:val="both"/>
        <w:rPr>
          <w:sz w:val="20"/>
          <w:szCs w:val="20"/>
          <w:lang w:val="id-ID"/>
        </w:rPr>
      </w:pPr>
    </w:p>
    <w:p w:rsidR="00FB3F2B" w:rsidRPr="00DF026B" w:rsidRDefault="00FB3F2B" w:rsidP="00E35F7D">
      <w:pPr>
        <w:pStyle w:val="a"/>
        <w:rPr>
          <w:lang w:val="en-GB"/>
        </w:rPr>
      </w:pPr>
      <w:r w:rsidRPr="00DF026B">
        <w:rPr>
          <w:rtl/>
          <w:lang w:val="en-GB"/>
        </w:rPr>
        <w:t>قال رسول الله</w:t>
      </w:r>
      <w:r w:rsidRPr="00DF026B">
        <w:rPr>
          <w:lang w:val="en-GB"/>
        </w:rPr>
        <w:t xml:space="preserve"> </w:t>
      </w:r>
      <w:r w:rsidRPr="00DF026B">
        <w:rPr>
          <w:rtl/>
          <w:lang w:val="en-GB"/>
        </w:rPr>
        <w:t>: «من أحدث في أمرنا هذا ما ليس منه فهو رد »</w:t>
      </w:r>
    </w:p>
    <w:p w:rsidR="00FB3F2B" w:rsidRDefault="00FB3F2B" w:rsidP="00FB3F2B">
      <w:pPr>
        <w:spacing w:after="0" w:line="240" w:lineRule="auto"/>
        <w:contextualSpacing/>
        <w:jc w:val="both"/>
        <w:rPr>
          <w:i/>
          <w:iCs/>
          <w:sz w:val="20"/>
          <w:szCs w:val="20"/>
          <w:lang w:val="id-ID"/>
        </w:rPr>
      </w:pPr>
      <w:proofErr w:type="gramStart"/>
      <w:r w:rsidRPr="00160DEC">
        <w:rPr>
          <w:i/>
          <w:iCs/>
          <w:sz w:val="20"/>
          <w:szCs w:val="20"/>
          <w:lang w:val="en-GB"/>
        </w:rPr>
        <w:t>"Siapa yang membuat-buat pada urusan (agama) kami ini yang bukan dari padanya, maka ia tertolak."</w:t>
      </w:r>
      <w:proofErr w:type="gramEnd"/>
      <w:r w:rsidRPr="001E0EBC">
        <w:rPr>
          <w:rStyle w:val="FootnoteReference"/>
          <w:sz w:val="20"/>
          <w:szCs w:val="20"/>
        </w:rPr>
        <w:footnoteReference w:id="24"/>
      </w:r>
    </w:p>
    <w:p w:rsidR="00FB3F2B" w:rsidRDefault="00FB3F2B" w:rsidP="00FB3F2B">
      <w:pPr>
        <w:spacing w:after="0" w:line="360" w:lineRule="auto"/>
        <w:contextualSpacing/>
        <w:jc w:val="both"/>
        <w:rPr>
          <w:sz w:val="20"/>
          <w:szCs w:val="20"/>
          <w:lang w:val="id-ID"/>
        </w:rPr>
      </w:pPr>
    </w:p>
    <w:p w:rsidR="00FB3F2B" w:rsidRDefault="00FB3F2B" w:rsidP="00FB3F2B">
      <w:pPr>
        <w:spacing w:after="0" w:line="360" w:lineRule="auto"/>
        <w:contextualSpacing/>
        <w:jc w:val="both"/>
        <w:rPr>
          <w:sz w:val="20"/>
          <w:szCs w:val="20"/>
          <w:rtl/>
          <w:lang w:bidi="ar-EG"/>
        </w:rPr>
      </w:pPr>
      <w:proofErr w:type="gramStart"/>
      <w:r w:rsidRPr="00160DEC">
        <w:rPr>
          <w:sz w:val="20"/>
          <w:szCs w:val="20"/>
          <w:lang w:val="en-US" w:bidi="ar-EG"/>
        </w:rPr>
        <w:t>Kedua syarat ini hakikatnya saling berkaitan.</w:t>
      </w:r>
      <w:proofErr w:type="gramEnd"/>
      <w:r w:rsidRPr="00160DEC">
        <w:rPr>
          <w:sz w:val="20"/>
          <w:szCs w:val="20"/>
          <w:lang w:val="en-US" w:bidi="ar-EG"/>
        </w:rPr>
        <w:t xml:space="preserve"> </w:t>
      </w:r>
      <w:proofErr w:type="gramStart"/>
      <w:r w:rsidRPr="00160DEC">
        <w:rPr>
          <w:sz w:val="20"/>
          <w:szCs w:val="20"/>
          <w:lang w:val="en-US" w:bidi="ar-EG"/>
        </w:rPr>
        <w:t xml:space="preserve">Karena sesungguhnya di antara bentuk ikhlas, mengikuti tuntunan Nabi Muhammad </w:t>
      </w:r>
      <w:r w:rsidRPr="00160DEC">
        <w:rPr>
          <w:i/>
          <w:sz w:val="20"/>
          <w:szCs w:val="20"/>
          <w:lang w:val="en-US" w:bidi="ar-EG"/>
        </w:rPr>
        <w:t>Salallahu ‘alaihi wasallam</w:t>
      </w:r>
      <w:r w:rsidRPr="00160DEC">
        <w:rPr>
          <w:sz w:val="20"/>
          <w:szCs w:val="20"/>
          <w:lang w:val="en-US" w:bidi="ar-EG"/>
        </w:rPr>
        <w:t xml:space="preserve">, dan mengikuti Nabi Muhammad </w:t>
      </w:r>
      <w:r w:rsidRPr="00160DEC">
        <w:rPr>
          <w:i/>
          <w:sz w:val="20"/>
          <w:szCs w:val="20"/>
          <w:lang w:val="en-US" w:bidi="ar-EG"/>
        </w:rPr>
        <w:t>Salallahu ‘alaihi wasallam</w:t>
      </w:r>
      <w:r w:rsidRPr="00160DEC">
        <w:rPr>
          <w:sz w:val="20"/>
          <w:szCs w:val="20"/>
          <w:lang w:val="en-US" w:bidi="ar-EG"/>
        </w:rPr>
        <w:t xml:space="preserve"> mengharuskan adanya ikhlas.</w:t>
      </w:r>
      <w:proofErr w:type="gramEnd"/>
    </w:p>
    <w:p w:rsidR="00E35F7D" w:rsidRPr="00160DEC" w:rsidRDefault="00E35F7D" w:rsidP="00FB3F2B">
      <w:pPr>
        <w:spacing w:after="0" w:line="360" w:lineRule="auto"/>
        <w:contextualSpacing/>
        <w:jc w:val="both"/>
        <w:rPr>
          <w:sz w:val="20"/>
          <w:szCs w:val="20"/>
          <w:lang w:val="en-US" w:bidi="ar-EG"/>
        </w:rPr>
        <w:sectPr w:rsidR="00E35F7D" w:rsidRPr="00160DEC" w:rsidSect="00E90BE5">
          <w:pgSz w:w="6804" w:h="9639" w:code="11"/>
          <w:pgMar w:top="567" w:right="567" w:bottom="567" w:left="850" w:header="567" w:footer="425" w:gutter="0"/>
          <w:cols w:space="708"/>
          <w:docGrid w:linePitch="360"/>
        </w:sectPr>
      </w:pPr>
    </w:p>
    <w:p w:rsidR="00FB3F2B" w:rsidRPr="001E0EBC" w:rsidRDefault="00FB3F2B" w:rsidP="00E35F7D">
      <w:pPr>
        <w:pStyle w:val="1"/>
      </w:pPr>
      <w:bookmarkStart w:id="18" w:name="_Toc378380238"/>
      <w:bookmarkStart w:id="19" w:name="_Toc468619415"/>
      <w:r w:rsidRPr="001E0EBC">
        <w:lastRenderedPageBreak/>
        <w:t xml:space="preserve">Urgensi ikhlas dan </w:t>
      </w:r>
      <w:r w:rsidRPr="001E0EBC">
        <w:rPr>
          <w:i/>
          <w:iCs/>
        </w:rPr>
        <w:t>Mutaba’ah</w:t>
      </w:r>
      <w:r w:rsidRPr="001E0EBC">
        <w:t xml:space="preserve"> (mengikuti tuntunan)</w:t>
      </w:r>
      <w:bookmarkEnd w:id="18"/>
      <w:bookmarkEnd w:id="19"/>
    </w:p>
    <w:p w:rsidR="00FB3F2B" w:rsidRDefault="00FB3F2B" w:rsidP="00FB3F2B">
      <w:pPr>
        <w:spacing w:after="0" w:line="360" w:lineRule="auto"/>
        <w:contextualSpacing/>
        <w:jc w:val="both"/>
        <w:rPr>
          <w:sz w:val="20"/>
          <w:szCs w:val="20"/>
          <w:lang w:val="id-ID" w:bidi="ar-EG"/>
        </w:rPr>
      </w:pPr>
      <w:r w:rsidRPr="00160DEC">
        <w:rPr>
          <w:sz w:val="20"/>
          <w:szCs w:val="20"/>
          <w:lang w:val="en-US" w:bidi="ar-EG"/>
        </w:rPr>
        <w:t xml:space="preserve">Di antara yang menunjukkan urgensi ikhlas dan </w:t>
      </w:r>
      <w:r w:rsidRPr="00160DEC">
        <w:rPr>
          <w:i/>
          <w:iCs/>
          <w:sz w:val="20"/>
          <w:szCs w:val="20"/>
          <w:lang w:val="en-US" w:bidi="ar-EG"/>
        </w:rPr>
        <w:t>mutaba'ah,</w:t>
      </w:r>
      <w:r w:rsidRPr="00160DEC">
        <w:rPr>
          <w:sz w:val="20"/>
          <w:szCs w:val="20"/>
          <w:lang w:val="en-US" w:bidi="ar-EG"/>
        </w:rPr>
        <w:t xml:space="preserve"> yang merupakan syarat diterimanya ibadah sebagai berikut:</w:t>
      </w:r>
    </w:p>
    <w:p w:rsidR="00FB3F2B" w:rsidRPr="00C6678D" w:rsidRDefault="00FB3F2B" w:rsidP="00FB3F2B">
      <w:pPr>
        <w:pStyle w:val="ListParagraph"/>
        <w:numPr>
          <w:ilvl w:val="0"/>
          <w:numId w:val="34"/>
        </w:numPr>
        <w:spacing w:line="360" w:lineRule="auto"/>
        <w:ind w:left="426" w:hanging="426"/>
        <w:jc w:val="both"/>
        <w:rPr>
          <w:rFonts w:ascii="Calibri" w:hAnsi="Calibri"/>
          <w:lang w:bidi="ar-EG"/>
        </w:rPr>
      </w:pPr>
      <w:r w:rsidRPr="00160DEC">
        <w:rPr>
          <w:rFonts w:ascii="Calibri" w:hAnsi="Calibri"/>
          <w:lang w:val="id-ID" w:bidi="ar-EG"/>
        </w:rPr>
        <w:t xml:space="preserve">Allah </w:t>
      </w:r>
      <w:r>
        <w:rPr>
          <w:rFonts w:ascii="Calibri" w:hAnsi="Calibri"/>
          <w:i/>
          <w:lang w:val="id-ID" w:bidi="ar-EG"/>
        </w:rPr>
        <w:t xml:space="preserve">Shubhanahu wa ta’alla </w:t>
      </w:r>
      <w:r w:rsidRPr="00160DEC">
        <w:rPr>
          <w:rFonts w:ascii="Calibri" w:hAnsi="Calibri"/>
          <w:lang w:val="id-ID" w:bidi="ar-EG"/>
        </w:rPr>
        <w:t>memerintahkan untuk mengikhlaskan ibadah hanya kepada</w:t>
      </w:r>
      <w:r>
        <w:rPr>
          <w:rFonts w:ascii="Calibri" w:hAnsi="Calibri"/>
          <w:lang w:val="id-ID" w:bidi="ar-EG"/>
        </w:rPr>
        <w:t xml:space="preserve"> -</w:t>
      </w:r>
      <w:r w:rsidRPr="00160DEC">
        <w:rPr>
          <w:rFonts w:ascii="Calibri" w:hAnsi="Calibri"/>
          <w:lang w:val="id-ID" w:bidi="ar-EG"/>
        </w:rPr>
        <w:t xml:space="preserve">Nya. </w:t>
      </w:r>
      <w:r>
        <w:rPr>
          <w:rFonts w:ascii="Calibri" w:hAnsi="Calibri"/>
          <w:lang w:val="id-ID" w:bidi="ar-EG"/>
        </w:rPr>
        <w:t xml:space="preserve">Sebagaimana </w:t>
      </w:r>
      <w:r w:rsidRPr="00C6678D">
        <w:rPr>
          <w:rFonts w:ascii="Calibri" w:hAnsi="Calibri"/>
          <w:lang w:bidi="ar-EG"/>
        </w:rPr>
        <w:t>Firman</w:t>
      </w:r>
      <w:r>
        <w:rPr>
          <w:rFonts w:ascii="Calibri" w:hAnsi="Calibri"/>
          <w:lang w:val="id-ID" w:bidi="ar-EG"/>
        </w:rPr>
        <w:t xml:space="preserve"> -</w:t>
      </w:r>
      <w:r w:rsidRPr="00C6678D">
        <w:rPr>
          <w:rFonts w:ascii="Calibri" w:hAnsi="Calibri"/>
          <w:lang w:bidi="ar-EG"/>
        </w:rPr>
        <w:t>Nya,</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Default="00FB3F2B" w:rsidP="00E17E15">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وَادْعُوهُ</w:t>
      </w:r>
      <w:r w:rsidR="00E17E15" w:rsidRPr="00F425C9">
        <w:rPr>
          <w:rStyle w:val="Char0"/>
          <w:rtl/>
        </w:rPr>
        <w:t xml:space="preserve"> </w:t>
      </w:r>
      <w:r w:rsidR="00E17E15" w:rsidRPr="00F425C9">
        <w:rPr>
          <w:rStyle w:val="Char0"/>
          <w:rFonts w:hint="eastAsia"/>
          <w:rtl/>
        </w:rPr>
        <w:t>مُخْلِصِينَ</w:t>
      </w:r>
      <w:r w:rsidR="00E17E15" w:rsidRPr="00F425C9">
        <w:rPr>
          <w:rStyle w:val="Char0"/>
          <w:rtl/>
        </w:rPr>
        <w:t xml:space="preserve"> </w:t>
      </w:r>
      <w:r w:rsidR="00E17E15" w:rsidRPr="00F425C9">
        <w:rPr>
          <w:rStyle w:val="Char0"/>
          <w:rFonts w:hint="eastAsia"/>
          <w:rtl/>
        </w:rPr>
        <w:t>لَهُ</w:t>
      </w:r>
      <w:r w:rsidR="00E17E15" w:rsidRPr="00F425C9">
        <w:rPr>
          <w:rStyle w:val="Char0"/>
          <w:rtl/>
        </w:rPr>
        <w:t xml:space="preserve"> </w:t>
      </w:r>
      <w:r w:rsidR="00E17E15" w:rsidRPr="00F425C9">
        <w:rPr>
          <w:rStyle w:val="Char0"/>
          <w:rFonts w:hint="eastAsia"/>
          <w:rtl/>
        </w:rPr>
        <w:t>الدِّينَ</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الأعراف</w:t>
      </w:r>
      <w:r w:rsidR="00E17E15" w:rsidRPr="00F425C9">
        <w:rPr>
          <w:rStyle w:val="Char1"/>
          <w:rtl/>
        </w:rPr>
        <w:t>: 29]</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567"/>
        <w:contextualSpacing/>
        <w:jc w:val="both"/>
        <w:rPr>
          <w:rFonts w:cs="Calibri"/>
          <w:sz w:val="20"/>
          <w:szCs w:val="20"/>
          <w:lang w:val="id-ID" w:bidi="ar-EG"/>
        </w:rPr>
      </w:pPr>
      <w:r w:rsidRPr="00160DEC">
        <w:rPr>
          <w:rFonts w:cs="Calibri"/>
          <w:i/>
          <w:iCs/>
          <w:sz w:val="20"/>
          <w:szCs w:val="20"/>
          <w:lang w:val="en-US" w:bidi="ar-EG"/>
        </w:rPr>
        <w:t>"…dan sembahlah Allah dengan mengikhlaskan ketaatanmu kepada</w:t>
      </w:r>
      <w:r w:rsidRPr="00181D9F">
        <w:rPr>
          <w:rFonts w:cs="Calibri"/>
          <w:i/>
          <w:iCs/>
          <w:sz w:val="20"/>
          <w:szCs w:val="20"/>
          <w:lang w:val="id-ID" w:bidi="ar-EG"/>
        </w:rPr>
        <w:t xml:space="preserve"> </w:t>
      </w:r>
      <w:r w:rsidRPr="00160DEC">
        <w:rPr>
          <w:rFonts w:cs="Calibri"/>
          <w:i/>
          <w:iCs/>
          <w:sz w:val="20"/>
          <w:szCs w:val="20"/>
          <w:lang w:val="en-US" w:bidi="ar-EG"/>
        </w:rPr>
        <w:t>-</w:t>
      </w:r>
      <w:proofErr w:type="gramStart"/>
      <w:r w:rsidRPr="00160DEC">
        <w:rPr>
          <w:rFonts w:cs="Calibri"/>
          <w:i/>
          <w:iCs/>
          <w:sz w:val="20"/>
          <w:szCs w:val="20"/>
          <w:lang w:val="en-US" w:bidi="ar-EG"/>
        </w:rPr>
        <w:t>Nya.…</w:t>
      </w:r>
      <w:proofErr w:type="gramEnd"/>
      <w:r w:rsidRPr="00160DEC">
        <w:rPr>
          <w:rFonts w:cs="Calibri"/>
          <w:i/>
          <w:iCs/>
          <w:sz w:val="20"/>
          <w:szCs w:val="20"/>
          <w:lang w:val="en-US" w:bidi="ar-EG"/>
        </w:rPr>
        <w:t>"</w:t>
      </w:r>
      <w:r w:rsidRPr="00160DEC">
        <w:rPr>
          <w:rFonts w:cs="Calibri"/>
          <w:sz w:val="20"/>
          <w:szCs w:val="20"/>
          <w:lang w:val="en-US" w:bidi="ar-EG"/>
        </w:rPr>
        <w:t xml:space="preserve"> </w:t>
      </w:r>
      <w:r w:rsidRPr="00181D9F">
        <w:rPr>
          <w:rFonts w:cs="Calibri"/>
          <w:sz w:val="20"/>
          <w:szCs w:val="20"/>
          <w:lang w:bidi="ar-EG"/>
        </w:rPr>
        <w:t>(QS.al-A'raf:29)</w:t>
      </w:r>
    </w:p>
    <w:p w:rsidR="00FB3F2B" w:rsidRPr="00C6678D" w:rsidRDefault="00FB3F2B" w:rsidP="00FB3F2B">
      <w:pPr>
        <w:spacing w:after="0" w:line="360" w:lineRule="auto"/>
        <w:ind w:left="567"/>
        <w:contextualSpacing/>
        <w:jc w:val="both"/>
        <w:rPr>
          <w:sz w:val="20"/>
          <w:szCs w:val="20"/>
          <w:rtl/>
          <w:lang w:val="id-ID" w:bidi="ar-EG"/>
        </w:rPr>
      </w:pPr>
    </w:p>
    <w:p w:rsidR="00FB3F2B" w:rsidRPr="00C64A72" w:rsidRDefault="00FB3F2B" w:rsidP="00FB3F2B">
      <w:pPr>
        <w:pStyle w:val="ListParagraph"/>
        <w:numPr>
          <w:ilvl w:val="0"/>
          <w:numId w:val="34"/>
        </w:numPr>
        <w:spacing w:line="360" w:lineRule="auto"/>
        <w:ind w:left="426" w:hanging="426"/>
        <w:jc w:val="both"/>
        <w:rPr>
          <w:rFonts w:ascii="Calibri" w:hAnsi="Calibri"/>
          <w:lang w:bidi="ar-EG"/>
        </w:rPr>
      </w:pPr>
      <w:r w:rsidRPr="001E0EBC">
        <w:rPr>
          <w:rFonts w:ascii="Calibri" w:hAnsi="Calibri"/>
          <w:lang w:bidi="ar-EG"/>
        </w:rPr>
        <w:t xml:space="preserve">Allah </w:t>
      </w:r>
      <w:r>
        <w:rPr>
          <w:rFonts w:ascii="Calibri" w:hAnsi="Calibri"/>
          <w:i/>
          <w:lang w:val="id-ID" w:bidi="ar-EG"/>
        </w:rPr>
        <w:t xml:space="preserve">Shubhanahu </w:t>
      </w:r>
      <w:proofErr w:type="gramStart"/>
      <w:r>
        <w:rPr>
          <w:rFonts w:ascii="Calibri" w:hAnsi="Calibri"/>
          <w:i/>
          <w:lang w:val="id-ID" w:bidi="ar-EG"/>
        </w:rPr>
        <w:t>wa</w:t>
      </w:r>
      <w:proofErr w:type="gramEnd"/>
      <w:r>
        <w:rPr>
          <w:rFonts w:ascii="Calibri" w:hAnsi="Calibri"/>
          <w:i/>
          <w:lang w:val="id-ID" w:bidi="ar-EG"/>
        </w:rPr>
        <w:t xml:space="preserve"> ta’alla </w:t>
      </w:r>
      <w:r w:rsidRPr="001E0EBC">
        <w:rPr>
          <w:rFonts w:ascii="Calibri" w:hAnsi="Calibri"/>
          <w:lang w:bidi="ar-EG"/>
        </w:rPr>
        <w:t>mengkhususkan diri</w:t>
      </w:r>
      <w:r>
        <w:rPr>
          <w:rFonts w:ascii="Calibri" w:hAnsi="Calibri"/>
          <w:lang w:val="id-ID" w:bidi="ar-EG"/>
        </w:rPr>
        <w:t xml:space="preserve"> -</w:t>
      </w:r>
      <w:r w:rsidRPr="001E0EBC">
        <w:rPr>
          <w:rFonts w:ascii="Calibri" w:hAnsi="Calibri"/>
          <w:lang w:bidi="ar-EG"/>
        </w:rPr>
        <w:t>Nya dalam pensyariatan dan itu adalah hak</w:t>
      </w:r>
      <w:r>
        <w:rPr>
          <w:rFonts w:ascii="Calibri" w:hAnsi="Calibri"/>
          <w:lang w:val="id-ID" w:bidi="ar-EG"/>
        </w:rPr>
        <w:t xml:space="preserve"> -</w:t>
      </w:r>
      <w:r w:rsidRPr="001E0EBC">
        <w:rPr>
          <w:rFonts w:ascii="Calibri" w:hAnsi="Calibri"/>
          <w:lang w:bidi="ar-EG"/>
        </w:rPr>
        <w:t xml:space="preserve">Nya semata. Siapa yang beribadah kepada </w:t>
      </w:r>
      <w:r>
        <w:rPr>
          <w:rFonts w:ascii="Calibri" w:hAnsi="Calibri"/>
          <w:lang w:val="id-ID" w:bidi="ar-EG"/>
        </w:rPr>
        <w:t>–Nya</w:t>
      </w:r>
      <w:r w:rsidRPr="001E0EBC">
        <w:rPr>
          <w:rFonts w:ascii="Calibri" w:hAnsi="Calibri"/>
          <w:lang w:bidi="ar-EG"/>
        </w:rPr>
        <w:t xml:space="preserve"> dengan sesuatu yang tidak disyariatkanya, maka telah menyekutukan Allah </w:t>
      </w:r>
      <w:r>
        <w:rPr>
          <w:rFonts w:ascii="Calibri" w:hAnsi="Calibri"/>
          <w:i/>
          <w:lang w:val="id-ID" w:bidi="ar-EG"/>
        </w:rPr>
        <w:t xml:space="preserve">Shubhanahu </w:t>
      </w:r>
      <w:proofErr w:type="gramStart"/>
      <w:r>
        <w:rPr>
          <w:rFonts w:ascii="Calibri" w:hAnsi="Calibri"/>
          <w:i/>
          <w:lang w:val="id-ID" w:bidi="ar-EG"/>
        </w:rPr>
        <w:t>wa</w:t>
      </w:r>
      <w:proofErr w:type="gramEnd"/>
      <w:r>
        <w:rPr>
          <w:rFonts w:ascii="Calibri" w:hAnsi="Calibri"/>
          <w:i/>
          <w:lang w:val="id-ID" w:bidi="ar-EG"/>
        </w:rPr>
        <w:t xml:space="preserve"> ta’alla </w:t>
      </w:r>
      <w:r w:rsidRPr="001E0EBC">
        <w:rPr>
          <w:rFonts w:ascii="Calibri" w:hAnsi="Calibri"/>
          <w:lang w:bidi="ar-EG"/>
        </w:rPr>
        <w:t xml:space="preserve">dalam pensyariatan. Allah </w:t>
      </w:r>
      <w:r>
        <w:rPr>
          <w:rFonts w:ascii="Calibri" w:hAnsi="Calibri"/>
          <w:i/>
          <w:lang w:val="id-ID" w:bidi="ar-EG"/>
        </w:rPr>
        <w:t>T</w:t>
      </w:r>
      <w:r w:rsidRPr="001E0EBC">
        <w:rPr>
          <w:rFonts w:ascii="Calibri" w:hAnsi="Calibri"/>
          <w:i/>
          <w:iCs/>
          <w:lang w:bidi="ar-EG"/>
        </w:rPr>
        <w:t>a’ala</w:t>
      </w:r>
      <w:r w:rsidRPr="001E0EBC">
        <w:rPr>
          <w:rFonts w:ascii="Calibri" w:hAnsi="Calibri"/>
          <w:lang w:bidi="ar-EG"/>
        </w:rPr>
        <w:t xml:space="preserve"> berfirman,</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Default="00FB3F2B" w:rsidP="00E17E15">
      <w:pPr>
        <w:bidi/>
        <w:spacing w:after="0" w:line="240" w:lineRule="auto"/>
        <w:ind w:right="426"/>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شَرَعَ</w:t>
      </w:r>
      <w:r w:rsidR="00E17E15" w:rsidRPr="00F425C9">
        <w:rPr>
          <w:rStyle w:val="Char0"/>
          <w:rtl/>
        </w:rPr>
        <w:t xml:space="preserve"> </w:t>
      </w:r>
      <w:r w:rsidR="00E17E15" w:rsidRPr="00F425C9">
        <w:rPr>
          <w:rStyle w:val="Char0"/>
          <w:rFonts w:hint="eastAsia"/>
          <w:rtl/>
        </w:rPr>
        <w:t>لَكُمْ</w:t>
      </w:r>
      <w:r w:rsidR="00E17E15" w:rsidRPr="00F425C9">
        <w:rPr>
          <w:rStyle w:val="Char0"/>
          <w:rtl/>
        </w:rPr>
        <w:t xml:space="preserve"> </w:t>
      </w:r>
      <w:r w:rsidR="00E17E15" w:rsidRPr="00F425C9">
        <w:rPr>
          <w:rStyle w:val="Char0"/>
          <w:rFonts w:hint="eastAsia"/>
          <w:rtl/>
        </w:rPr>
        <w:t>مِنَ</w:t>
      </w:r>
      <w:r w:rsidR="00E17E15" w:rsidRPr="00F425C9">
        <w:rPr>
          <w:rStyle w:val="Char0"/>
          <w:rtl/>
        </w:rPr>
        <w:t xml:space="preserve"> </w:t>
      </w:r>
      <w:r w:rsidR="00E17E15" w:rsidRPr="00F425C9">
        <w:rPr>
          <w:rStyle w:val="Char0"/>
          <w:rFonts w:hint="eastAsia"/>
          <w:rtl/>
        </w:rPr>
        <w:t>الدِّينِ</w:t>
      </w:r>
      <w:r w:rsidR="00E17E15" w:rsidRPr="00F425C9">
        <w:rPr>
          <w:rStyle w:val="Char0"/>
          <w:rtl/>
        </w:rPr>
        <w:t xml:space="preserve"> </w:t>
      </w:r>
      <w:r w:rsidR="00E17E15" w:rsidRPr="00F425C9">
        <w:rPr>
          <w:rStyle w:val="Char0"/>
          <w:rFonts w:hint="eastAsia"/>
          <w:rtl/>
        </w:rPr>
        <w:t>مَا</w:t>
      </w:r>
      <w:r w:rsidR="00E17E15" w:rsidRPr="00F425C9">
        <w:rPr>
          <w:rStyle w:val="Char0"/>
          <w:rtl/>
        </w:rPr>
        <w:t xml:space="preserve"> </w:t>
      </w:r>
      <w:r w:rsidR="00E17E15" w:rsidRPr="00F425C9">
        <w:rPr>
          <w:rStyle w:val="Char0"/>
          <w:rFonts w:hint="eastAsia"/>
          <w:rtl/>
        </w:rPr>
        <w:t>وَصَّى</w:t>
      </w:r>
      <w:r w:rsidR="00E17E15" w:rsidRPr="00F425C9">
        <w:rPr>
          <w:rStyle w:val="Char0"/>
          <w:rtl/>
        </w:rPr>
        <w:t xml:space="preserve"> </w:t>
      </w:r>
      <w:r w:rsidR="00E17E15" w:rsidRPr="00F425C9">
        <w:rPr>
          <w:rStyle w:val="Char0"/>
          <w:rFonts w:hint="eastAsia"/>
          <w:rtl/>
        </w:rPr>
        <w:t>بِهِ</w:t>
      </w:r>
      <w:r w:rsidR="00E17E15" w:rsidRPr="00F425C9">
        <w:rPr>
          <w:rStyle w:val="Char0"/>
          <w:rtl/>
        </w:rPr>
        <w:t xml:space="preserve"> </w:t>
      </w:r>
      <w:r w:rsidR="00E17E15" w:rsidRPr="00F425C9">
        <w:rPr>
          <w:rStyle w:val="Char0"/>
          <w:rFonts w:hint="eastAsia"/>
          <w:rtl/>
        </w:rPr>
        <w:t>نُوحًا</w:t>
      </w:r>
      <w:r w:rsidR="00E17E15" w:rsidRPr="00F425C9">
        <w:rPr>
          <w:rStyle w:val="Char0"/>
          <w:rtl/>
        </w:rPr>
        <w:t xml:space="preserve"> </w:t>
      </w:r>
      <w:r w:rsidR="00E17E15" w:rsidRPr="00F425C9">
        <w:rPr>
          <w:rStyle w:val="Char0"/>
          <w:rFonts w:hint="eastAsia"/>
          <w:rtl/>
        </w:rPr>
        <w:t>وَالَّذِي</w:t>
      </w:r>
      <w:r w:rsidR="00E17E15" w:rsidRPr="00F425C9">
        <w:rPr>
          <w:rStyle w:val="Char0"/>
          <w:rtl/>
        </w:rPr>
        <w:t xml:space="preserve"> </w:t>
      </w:r>
      <w:r w:rsidR="00E17E15" w:rsidRPr="00F425C9">
        <w:rPr>
          <w:rStyle w:val="Char0"/>
          <w:rFonts w:hint="eastAsia"/>
          <w:rtl/>
        </w:rPr>
        <w:t>أَوْحَيْنَا</w:t>
      </w:r>
      <w:r w:rsidR="00E17E15" w:rsidRPr="00F425C9">
        <w:rPr>
          <w:rStyle w:val="Char0"/>
          <w:rtl/>
        </w:rPr>
        <w:t xml:space="preserve"> </w:t>
      </w:r>
      <w:r w:rsidR="00E17E15" w:rsidRPr="00F425C9">
        <w:rPr>
          <w:rStyle w:val="Char0"/>
          <w:rFonts w:hint="eastAsia"/>
          <w:rtl/>
        </w:rPr>
        <w:t>إِلَيْكَ</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الشورى</w:t>
      </w:r>
      <w:r w:rsidR="00E17E15" w:rsidRPr="00F425C9">
        <w:rPr>
          <w:rStyle w:val="Char1"/>
          <w:rtl/>
        </w:rPr>
        <w:t>: 13]</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sz w:val="20"/>
          <w:szCs w:val="20"/>
          <w:rtl/>
          <w:lang w:val="id-ID" w:bidi="ar-EG"/>
        </w:rPr>
      </w:pPr>
      <w:r w:rsidRPr="00181D9F">
        <w:rPr>
          <w:rFonts w:cs="Calibri"/>
          <w:i/>
          <w:iCs/>
          <w:sz w:val="20"/>
          <w:szCs w:val="20"/>
          <w:lang w:bidi="ar-EG"/>
        </w:rPr>
        <w:lastRenderedPageBreak/>
        <w:t>"Dia telah mensyari'atkan bagi kamu agama sebagaiaman yang telah diwasiatkan</w:t>
      </w:r>
      <w:r w:rsidRPr="00181D9F">
        <w:rPr>
          <w:rFonts w:cs="Calibri"/>
          <w:i/>
          <w:iCs/>
          <w:sz w:val="20"/>
          <w:szCs w:val="20"/>
          <w:lang w:val="id-ID" w:bidi="ar-EG"/>
        </w:rPr>
        <w:t xml:space="preserve">     -</w:t>
      </w:r>
      <w:r w:rsidRPr="00181D9F">
        <w:rPr>
          <w:rFonts w:cs="Calibri"/>
          <w:i/>
          <w:iCs/>
          <w:sz w:val="20"/>
          <w:szCs w:val="20"/>
          <w:lang w:bidi="ar-EG"/>
        </w:rPr>
        <w:t>Nya kepada Nuh dan yang telah Kami wahyukan kepadamu…."</w:t>
      </w:r>
      <w:r w:rsidRPr="00181D9F">
        <w:rPr>
          <w:rFonts w:cs="Calibri"/>
          <w:sz w:val="20"/>
          <w:szCs w:val="20"/>
          <w:lang w:bidi="ar-EG"/>
        </w:rPr>
        <w:t xml:space="preserve"> (QS.as-Syuro:13)</w:t>
      </w:r>
    </w:p>
    <w:p w:rsidR="00FB3F2B"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ind w:left="426"/>
        <w:contextualSpacing/>
        <w:jc w:val="both"/>
        <w:rPr>
          <w:sz w:val="20"/>
          <w:szCs w:val="20"/>
          <w:lang w:val="id-ID" w:bidi="ar-EG"/>
        </w:rPr>
      </w:pPr>
      <w:r w:rsidRPr="001E0EBC">
        <w:rPr>
          <w:sz w:val="20"/>
          <w:szCs w:val="20"/>
          <w:lang w:bidi="ar-EG"/>
        </w:rPr>
        <w:t>Dan firman</w:t>
      </w:r>
      <w:r>
        <w:rPr>
          <w:sz w:val="20"/>
          <w:szCs w:val="20"/>
          <w:lang w:val="id-ID" w:bidi="ar-EG"/>
        </w:rPr>
        <w:t xml:space="preserve"> -</w:t>
      </w:r>
      <w:r w:rsidRPr="001E0EBC">
        <w:rPr>
          <w:sz w:val="20"/>
          <w:szCs w:val="20"/>
          <w:lang w:bidi="ar-EG"/>
        </w:rPr>
        <w:t>Nya,</w:t>
      </w:r>
    </w:p>
    <w:p w:rsidR="00FB3F2B" w:rsidRDefault="00FB3F2B" w:rsidP="00FB3F2B">
      <w:pPr>
        <w:spacing w:after="0" w:line="360" w:lineRule="auto"/>
        <w:ind w:left="1080"/>
        <w:contextualSpacing/>
        <w:jc w:val="both"/>
        <w:rPr>
          <w:sz w:val="20"/>
          <w:szCs w:val="20"/>
          <w:lang w:val="id-ID" w:bidi="ar-EG"/>
        </w:rPr>
      </w:pPr>
    </w:p>
    <w:p w:rsidR="00FB3F2B" w:rsidRDefault="00FB3F2B" w:rsidP="00E17E15">
      <w:pPr>
        <w:bidi/>
        <w:spacing w:after="0" w:line="240" w:lineRule="auto"/>
        <w:ind w:right="426"/>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E17E15">
        <w:rPr>
          <w:rFonts w:ascii="KFGQPC Uthman Taha Naskh" w:cs="KFGQPC Uthman Taha Naskh" w:hint="cs"/>
          <w:color w:val="006600"/>
          <w:sz w:val="24"/>
          <w:szCs w:val="24"/>
          <w:rtl/>
          <w:lang w:val="en-US" w:bidi="ar-EG"/>
        </w:rPr>
        <w:t xml:space="preserve"> </w:t>
      </w:r>
      <w:r w:rsidR="00E17E15">
        <w:rPr>
          <w:rFonts w:ascii="KFGQPC Uthman Taha Naskh" w:cs="Traditional Arabic"/>
          <w:color w:val="000000"/>
          <w:sz w:val="24"/>
          <w:szCs w:val="28"/>
          <w:shd w:val="clear" w:color="auto" w:fill="FFFFFF"/>
          <w:rtl/>
          <w:lang w:val="en-US" w:bidi="ar-EG"/>
        </w:rPr>
        <w:t>﴿</w:t>
      </w:r>
      <w:r w:rsidR="00E17E15" w:rsidRPr="00F425C9">
        <w:rPr>
          <w:rStyle w:val="Char0"/>
          <w:rFonts w:hint="eastAsia"/>
          <w:rtl/>
        </w:rPr>
        <w:t>وَأَنَّ</w:t>
      </w:r>
      <w:r w:rsidR="00E17E15" w:rsidRPr="00F425C9">
        <w:rPr>
          <w:rStyle w:val="Char0"/>
          <w:rtl/>
        </w:rPr>
        <w:t xml:space="preserve"> </w:t>
      </w:r>
      <w:r w:rsidR="00E17E15" w:rsidRPr="00F425C9">
        <w:rPr>
          <w:rStyle w:val="Char0"/>
          <w:rFonts w:hint="eastAsia"/>
          <w:rtl/>
        </w:rPr>
        <w:t>هَذَا</w:t>
      </w:r>
      <w:r w:rsidR="00E17E15" w:rsidRPr="00F425C9">
        <w:rPr>
          <w:rStyle w:val="Char0"/>
          <w:rtl/>
        </w:rPr>
        <w:t xml:space="preserve"> </w:t>
      </w:r>
      <w:r w:rsidR="00E17E15" w:rsidRPr="00F425C9">
        <w:rPr>
          <w:rStyle w:val="Char0"/>
          <w:rFonts w:hint="eastAsia"/>
          <w:rtl/>
        </w:rPr>
        <w:t>صِرَاطِي</w:t>
      </w:r>
      <w:r w:rsidR="00E17E15" w:rsidRPr="00F425C9">
        <w:rPr>
          <w:rStyle w:val="Char0"/>
          <w:rtl/>
        </w:rPr>
        <w:t xml:space="preserve"> </w:t>
      </w:r>
      <w:r w:rsidR="00E17E15" w:rsidRPr="00F425C9">
        <w:rPr>
          <w:rStyle w:val="Char0"/>
          <w:rFonts w:hint="eastAsia"/>
          <w:rtl/>
        </w:rPr>
        <w:t>مُسْتَقِيمًا</w:t>
      </w:r>
      <w:r w:rsidR="00E17E15" w:rsidRPr="00F425C9">
        <w:rPr>
          <w:rStyle w:val="Char0"/>
          <w:rtl/>
        </w:rPr>
        <w:t xml:space="preserve"> </w:t>
      </w:r>
      <w:r w:rsidR="00E17E15" w:rsidRPr="00F425C9">
        <w:rPr>
          <w:rStyle w:val="Char0"/>
          <w:rFonts w:hint="eastAsia"/>
          <w:rtl/>
        </w:rPr>
        <w:t>فَاتَّبِعُوهُ</w:t>
      </w:r>
      <w:r w:rsidR="00E17E15" w:rsidRPr="00F425C9">
        <w:rPr>
          <w:rStyle w:val="Char0"/>
          <w:rtl/>
        </w:rPr>
        <w:t xml:space="preserve">  </w:t>
      </w:r>
      <w:r w:rsidR="00E17E15" w:rsidRPr="00F425C9">
        <w:rPr>
          <w:rStyle w:val="Char0"/>
          <w:rFonts w:hint="eastAsia"/>
          <w:rtl/>
        </w:rPr>
        <w:t>وَلَا</w:t>
      </w:r>
      <w:r w:rsidR="00E17E15" w:rsidRPr="00F425C9">
        <w:rPr>
          <w:rStyle w:val="Char0"/>
          <w:rtl/>
        </w:rPr>
        <w:t xml:space="preserve"> </w:t>
      </w:r>
      <w:r w:rsidR="00E17E15" w:rsidRPr="00F425C9">
        <w:rPr>
          <w:rStyle w:val="Char0"/>
          <w:rFonts w:hint="eastAsia"/>
          <w:rtl/>
        </w:rPr>
        <w:t>تَتَّبِعُوا</w:t>
      </w:r>
      <w:r w:rsidR="00E17E15" w:rsidRPr="00F425C9">
        <w:rPr>
          <w:rStyle w:val="Char0"/>
          <w:rtl/>
        </w:rPr>
        <w:t xml:space="preserve"> </w:t>
      </w:r>
      <w:r w:rsidR="00E17E15" w:rsidRPr="00F425C9">
        <w:rPr>
          <w:rStyle w:val="Char0"/>
          <w:rFonts w:hint="eastAsia"/>
          <w:rtl/>
        </w:rPr>
        <w:t>السُّبُلَ</w:t>
      </w:r>
      <w:r w:rsidR="00E17E15" w:rsidRPr="00F425C9">
        <w:rPr>
          <w:rStyle w:val="Char0"/>
          <w:rtl/>
        </w:rPr>
        <w:t xml:space="preserve"> </w:t>
      </w:r>
      <w:r w:rsidR="00E17E15" w:rsidRPr="00F425C9">
        <w:rPr>
          <w:rStyle w:val="Char0"/>
          <w:rFonts w:hint="eastAsia"/>
          <w:rtl/>
        </w:rPr>
        <w:t>فَتَفَرَّقَ</w:t>
      </w:r>
      <w:r w:rsidR="00E17E15" w:rsidRPr="00F425C9">
        <w:rPr>
          <w:rStyle w:val="Char0"/>
          <w:rtl/>
        </w:rPr>
        <w:t xml:space="preserve"> </w:t>
      </w:r>
      <w:r w:rsidR="00E17E15" w:rsidRPr="00F425C9">
        <w:rPr>
          <w:rStyle w:val="Char0"/>
          <w:rFonts w:hint="eastAsia"/>
          <w:rtl/>
        </w:rPr>
        <w:t>بِكُمْ</w:t>
      </w:r>
      <w:r w:rsidR="00E17E15" w:rsidRPr="00F425C9">
        <w:rPr>
          <w:rStyle w:val="Char0"/>
          <w:rtl/>
        </w:rPr>
        <w:t xml:space="preserve"> </w:t>
      </w:r>
      <w:r w:rsidR="00E17E15" w:rsidRPr="00F425C9">
        <w:rPr>
          <w:rStyle w:val="Char0"/>
          <w:rFonts w:hint="eastAsia"/>
          <w:rtl/>
        </w:rPr>
        <w:t>عَنْ</w:t>
      </w:r>
      <w:r w:rsidR="00E17E15" w:rsidRPr="00F425C9">
        <w:rPr>
          <w:rStyle w:val="Char0"/>
          <w:rtl/>
        </w:rPr>
        <w:t xml:space="preserve"> </w:t>
      </w:r>
      <w:r w:rsidR="00E17E15" w:rsidRPr="00F425C9">
        <w:rPr>
          <w:rStyle w:val="Char0"/>
          <w:rFonts w:hint="eastAsia"/>
          <w:rtl/>
        </w:rPr>
        <w:t>سَبِيلِهِ</w:t>
      </w:r>
      <w:r w:rsidR="00E17E15">
        <w:rPr>
          <w:rFonts w:ascii="KFGQPC Uthman Taha Naskh" w:cs="Traditional Arabic"/>
          <w:color w:val="000000"/>
          <w:sz w:val="24"/>
          <w:szCs w:val="28"/>
          <w:shd w:val="clear" w:color="auto" w:fill="FFFFFF"/>
          <w:rtl/>
          <w:lang w:val="en-US" w:bidi="ar-EG"/>
        </w:rPr>
        <w:t>﴾</w:t>
      </w:r>
      <w:r w:rsidR="00E17E15" w:rsidRPr="00F425C9">
        <w:rPr>
          <w:rStyle w:val="Char0"/>
          <w:rtl/>
        </w:rPr>
        <w:t xml:space="preserve"> </w:t>
      </w:r>
      <w:r w:rsidR="00E17E15" w:rsidRPr="00F425C9">
        <w:rPr>
          <w:rStyle w:val="Char1"/>
          <w:rtl/>
        </w:rPr>
        <w:t>[</w:t>
      </w:r>
      <w:r w:rsidR="00E17E15" w:rsidRPr="00F425C9">
        <w:rPr>
          <w:rStyle w:val="Char1"/>
          <w:rFonts w:hint="eastAsia"/>
          <w:rtl/>
        </w:rPr>
        <w:t>الأنعام</w:t>
      </w:r>
      <w:r w:rsidR="00E17E15" w:rsidRPr="00F425C9">
        <w:rPr>
          <w:rStyle w:val="Char1"/>
          <w:rtl/>
        </w:rPr>
        <w:t>: 153]</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sz w:val="20"/>
          <w:szCs w:val="20"/>
          <w:rtl/>
          <w:lang w:bidi="ar-EG"/>
        </w:rPr>
      </w:pPr>
      <w:r w:rsidRPr="00181D9F">
        <w:rPr>
          <w:rFonts w:cs="Calibri"/>
          <w:i/>
          <w:iCs/>
          <w:sz w:val="20"/>
          <w:szCs w:val="20"/>
          <w:lang w:bidi="ar-EG"/>
        </w:rPr>
        <w:t>"Dan bahwa (yang Kami perintahkan ini) adalah jalan</w:t>
      </w:r>
      <w:r w:rsidRPr="00181D9F">
        <w:rPr>
          <w:rFonts w:cs="Calibri"/>
          <w:i/>
          <w:iCs/>
          <w:sz w:val="20"/>
          <w:szCs w:val="20"/>
          <w:lang w:val="id-ID" w:bidi="ar-EG"/>
        </w:rPr>
        <w:t xml:space="preserve"> -</w:t>
      </w:r>
      <w:r w:rsidRPr="00181D9F">
        <w:rPr>
          <w:rFonts w:cs="Calibri"/>
          <w:i/>
          <w:iCs/>
          <w:sz w:val="20"/>
          <w:szCs w:val="20"/>
          <w:lang w:bidi="ar-EG"/>
        </w:rPr>
        <w:t>Ku yang lurus, maka ikutilah ia, dan janganlah kamu mengikuti jalan-jalan (yang lain), karena jalan-jalan itu mencerai beraikan kamu dari jalan</w:t>
      </w:r>
      <w:r w:rsidRPr="00181D9F">
        <w:rPr>
          <w:rFonts w:cs="Calibri"/>
          <w:i/>
          <w:iCs/>
          <w:sz w:val="20"/>
          <w:szCs w:val="20"/>
          <w:lang w:val="id-ID" w:bidi="ar-EG"/>
        </w:rPr>
        <w:t xml:space="preserve"> -</w:t>
      </w:r>
      <w:r w:rsidRPr="00181D9F">
        <w:rPr>
          <w:rFonts w:cs="Calibri"/>
          <w:i/>
          <w:iCs/>
          <w:sz w:val="20"/>
          <w:szCs w:val="20"/>
          <w:lang w:bidi="ar-EG"/>
        </w:rPr>
        <w:t>Nya…."</w:t>
      </w:r>
      <w:r w:rsidRPr="00181D9F">
        <w:rPr>
          <w:rFonts w:cs="Calibri"/>
          <w:sz w:val="20"/>
          <w:szCs w:val="20"/>
          <w:lang w:bidi="ar-EG"/>
        </w:rPr>
        <w:t xml:space="preserve"> </w:t>
      </w:r>
      <w:r w:rsidRPr="00160DEC">
        <w:rPr>
          <w:rFonts w:cs="Calibri"/>
          <w:sz w:val="20"/>
          <w:szCs w:val="20"/>
          <w:lang w:val="en-US" w:bidi="ar-EG"/>
        </w:rPr>
        <w:t>(QS.al-An'am:153)</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Pr="006A5FBA" w:rsidRDefault="00FB3F2B" w:rsidP="00FB3F2B">
      <w:pPr>
        <w:overflowPunct w:val="0"/>
        <w:autoSpaceDE w:val="0"/>
        <w:autoSpaceDN w:val="0"/>
        <w:adjustRightInd w:val="0"/>
        <w:spacing w:after="0" w:line="360" w:lineRule="auto"/>
        <w:ind w:left="426"/>
        <w:contextualSpacing/>
        <w:jc w:val="both"/>
        <w:textAlignment w:val="baseline"/>
        <w:rPr>
          <w:sz w:val="20"/>
          <w:szCs w:val="20"/>
          <w:lang w:val="en-US" w:bidi="ar-EG"/>
        </w:rPr>
      </w:pPr>
      <w:proofErr w:type="gramStart"/>
      <w:r w:rsidRPr="00160DEC">
        <w:rPr>
          <w:sz w:val="20"/>
          <w:szCs w:val="20"/>
          <w:lang w:val="en-US" w:bidi="ar-EG"/>
        </w:rPr>
        <w:t>Allah mengingkari siapa yang membuat syariat sendiri.</w:t>
      </w:r>
      <w:proofErr w:type="gramEnd"/>
      <w:r w:rsidRPr="00160DEC">
        <w:rPr>
          <w:sz w:val="20"/>
          <w:szCs w:val="20"/>
          <w:lang w:val="en-US" w:bidi="ar-EG"/>
        </w:rPr>
        <w:t xml:space="preserve"> </w:t>
      </w:r>
      <w:r w:rsidRPr="006A5FBA">
        <w:rPr>
          <w:sz w:val="20"/>
          <w:szCs w:val="20"/>
          <w:lang w:val="en-US" w:bidi="ar-EG"/>
        </w:rPr>
        <w:t xml:space="preserve">Firman Allah </w:t>
      </w:r>
      <w:r w:rsidRPr="006A5FBA">
        <w:rPr>
          <w:i/>
          <w:iCs/>
          <w:sz w:val="20"/>
          <w:szCs w:val="20"/>
          <w:lang w:val="en-US" w:bidi="ar-EG"/>
        </w:rPr>
        <w:t>ta’ala</w:t>
      </w:r>
      <w:r w:rsidRPr="006A5FBA">
        <w:rPr>
          <w:sz w:val="20"/>
          <w:szCs w:val="20"/>
          <w:lang w:val="en-US" w:bidi="ar-EG"/>
        </w:rPr>
        <w:t>,</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Default="00FB3F2B" w:rsidP="00DA57CD">
      <w:pPr>
        <w:bidi/>
        <w:spacing w:after="0" w:line="240" w:lineRule="auto"/>
        <w:ind w:right="426"/>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DA57CD">
        <w:rPr>
          <w:rFonts w:ascii="KFGQPC Uthman Taha Naskh" w:cs="KFGQPC Uthman Taha Naskh" w:hint="cs"/>
          <w:color w:val="006600"/>
          <w:sz w:val="24"/>
          <w:szCs w:val="24"/>
          <w:rtl/>
          <w:lang w:val="en-US" w:bidi="ar-EG"/>
        </w:rPr>
        <w:t xml:space="preserve"> </w:t>
      </w:r>
      <w:r w:rsidR="00DA57CD">
        <w:rPr>
          <w:rFonts w:ascii="KFGQPC Uthman Taha Naskh" w:cs="Traditional Arabic"/>
          <w:color w:val="000000"/>
          <w:sz w:val="24"/>
          <w:szCs w:val="28"/>
          <w:shd w:val="clear" w:color="auto" w:fill="FFFFFF"/>
          <w:rtl/>
          <w:lang w:val="en-US" w:bidi="ar-EG"/>
        </w:rPr>
        <w:t>﴿</w:t>
      </w:r>
      <w:r w:rsidR="00DA57CD" w:rsidRPr="00F425C9">
        <w:rPr>
          <w:rStyle w:val="Char0"/>
          <w:rFonts w:hint="eastAsia"/>
          <w:rtl/>
        </w:rPr>
        <w:t>أَمْ</w:t>
      </w:r>
      <w:r w:rsidR="00DA57CD" w:rsidRPr="00F425C9">
        <w:rPr>
          <w:rStyle w:val="Char0"/>
          <w:rtl/>
        </w:rPr>
        <w:t xml:space="preserve"> </w:t>
      </w:r>
      <w:r w:rsidR="00DA57CD" w:rsidRPr="00F425C9">
        <w:rPr>
          <w:rStyle w:val="Char0"/>
          <w:rFonts w:hint="eastAsia"/>
          <w:rtl/>
        </w:rPr>
        <w:t>لَهُمْ</w:t>
      </w:r>
      <w:r w:rsidR="00DA57CD" w:rsidRPr="00F425C9">
        <w:rPr>
          <w:rStyle w:val="Char0"/>
          <w:rtl/>
        </w:rPr>
        <w:t xml:space="preserve"> </w:t>
      </w:r>
      <w:r w:rsidR="00DA57CD" w:rsidRPr="00F425C9">
        <w:rPr>
          <w:rStyle w:val="Char0"/>
          <w:rFonts w:hint="eastAsia"/>
          <w:rtl/>
        </w:rPr>
        <w:t>شُرَكَاءُ</w:t>
      </w:r>
      <w:r w:rsidR="00DA57CD" w:rsidRPr="00F425C9">
        <w:rPr>
          <w:rStyle w:val="Char0"/>
          <w:rtl/>
        </w:rPr>
        <w:t xml:space="preserve"> </w:t>
      </w:r>
      <w:r w:rsidR="00DA57CD" w:rsidRPr="00F425C9">
        <w:rPr>
          <w:rStyle w:val="Char0"/>
          <w:rFonts w:hint="eastAsia"/>
          <w:rtl/>
        </w:rPr>
        <w:t>شَرَعُوا</w:t>
      </w:r>
      <w:r w:rsidR="00DA57CD" w:rsidRPr="00F425C9">
        <w:rPr>
          <w:rStyle w:val="Char0"/>
          <w:rtl/>
        </w:rPr>
        <w:t xml:space="preserve"> </w:t>
      </w:r>
      <w:r w:rsidR="00DA57CD" w:rsidRPr="00F425C9">
        <w:rPr>
          <w:rStyle w:val="Char0"/>
          <w:rFonts w:hint="eastAsia"/>
          <w:rtl/>
        </w:rPr>
        <w:t>لَهُمْ</w:t>
      </w:r>
      <w:r w:rsidR="00DA57CD" w:rsidRPr="00F425C9">
        <w:rPr>
          <w:rStyle w:val="Char0"/>
          <w:rtl/>
        </w:rPr>
        <w:t xml:space="preserve"> </w:t>
      </w:r>
      <w:r w:rsidR="00DA57CD" w:rsidRPr="00F425C9">
        <w:rPr>
          <w:rStyle w:val="Char0"/>
          <w:rFonts w:hint="eastAsia"/>
          <w:rtl/>
        </w:rPr>
        <w:t>مِنَ</w:t>
      </w:r>
      <w:r w:rsidR="00DA57CD" w:rsidRPr="00F425C9">
        <w:rPr>
          <w:rStyle w:val="Char0"/>
          <w:rtl/>
        </w:rPr>
        <w:t xml:space="preserve"> </w:t>
      </w:r>
      <w:r w:rsidR="00DA57CD" w:rsidRPr="00F425C9">
        <w:rPr>
          <w:rStyle w:val="Char0"/>
          <w:rFonts w:hint="eastAsia"/>
          <w:rtl/>
        </w:rPr>
        <w:t>الدِّينِ</w:t>
      </w:r>
      <w:r w:rsidR="00DA57CD" w:rsidRPr="00F425C9">
        <w:rPr>
          <w:rStyle w:val="Char0"/>
          <w:rtl/>
        </w:rPr>
        <w:t xml:space="preserve"> </w:t>
      </w:r>
      <w:r w:rsidR="00DA57CD" w:rsidRPr="00F425C9">
        <w:rPr>
          <w:rStyle w:val="Char0"/>
          <w:rFonts w:hint="eastAsia"/>
          <w:rtl/>
        </w:rPr>
        <w:t>مَا</w:t>
      </w:r>
      <w:r w:rsidR="00DA57CD" w:rsidRPr="00F425C9">
        <w:rPr>
          <w:rStyle w:val="Char0"/>
          <w:rtl/>
        </w:rPr>
        <w:t xml:space="preserve"> </w:t>
      </w:r>
      <w:r w:rsidR="00DA57CD" w:rsidRPr="00F425C9">
        <w:rPr>
          <w:rStyle w:val="Char0"/>
          <w:rFonts w:hint="eastAsia"/>
          <w:rtl/>
        </w:rPr>
        <w:t>لَمْ</w:t>
      </w:r>
      <w:r w:rsidR="00DA57CD" w:rsidRPr="00F425C9">
        <w:rPr>
          <w:rStyle w:val="Char0"/>
          <w:rtl/>
        </w:rPr>
        <w:t xml:space="preserve"> </w:t>
      </w:r>
      <w:r w:rsidR="00DA57CD" w:rsidRPr="00F425C9">
        <w:rPr>
          <w:rStyle w:val="Char0"/>
          <w:rFonts w:hint="eastAsia"/>
          <w:rtl/>
        </w:rPr>
        <w:t>يَأْذَنْ</w:t>
      </w:r>
      <w:r w:rsidR="00DA57CD" w:rsidRPr="00F425C9">
        <w:rPr>
          <w:rStyle w:val="Char0"/>
          <w:rtl/>
        </w:rPr>
        <w:t xml:space="preserve"> </w:t>
      </w:r>
      <w:r w:rsidR="00DA57CD" w:rsidRPr="00F425C9">
        <w:rPr>
          <w:rStyle w:val="Char0"/>
          <w:rFonts w:hint="eastAsia"/>
          <w:rtl/>
        </w:rPr>
        <w:t>بِهِ</w:t>
      </w:r>
      <w:r w:rsidR="00DA57CD" w:rsidRPr="00F425C9">
        <w:rPr>
          <w:rStyle w:val="Char0"/>
          <w:rtl/>
        </w:rPr>
        <w:t xml:space="preserve"> </w:t>
      </w:r>
      <w:r w:rsidR="00DA57CD" w:rsidRPr="00F425C9">
        <w:rPr>
          <w:rStyle w:val="Char0"/>
          <w:rFonts w:hint="eastAsia"/>
          <w:rtl/>
        </w:rPr>
        <w:t>اللَّهُ</w:t>
      </w:r>
      <w:r w:rsidR="00DA57CD">
        <w:rPr>
          <w:rFonts w:ascii="KFGQPC Uthman Taha Naskh" w:cs="Traditional Arabic"/>
          <w:color w:val="000000"/>
          <w:sz w:val="24"/>
          <w:szCs w:val="28"/>
          <w:shd w:val="clear" w:color="auto" w:fill="FFFFFF"/>
          <w:rtl/>
          <w:lang w:val="en-US" w:bidi="ar-EG"/>
        </w:rPr>
        <w:t>﴾</w:t>
      </w:r>
      <w:r w:rsidR="00DA57CD" w:rsidRPr="00F425C9">
        <w:rPr>
          <w:rStyle w:val="Char0"/>
          <w:rtl/>
        </w:rPr>
        <w:t xml:space="preserve"> </w:t>
      </w:r>
      <w:r w:rsidR="00DA57CD" w:rsidRPr="00F425C9">
        <w:rPr>
          <w:rStyle w:val="Char1"/>
          <w:rtl/>
        </w:rPr>
        <w:t>[</w:t>
      </w:r>
      <w:r w:rsidR="00DA57CD" w:rsidRPr="00F425C9">
        <w:rPr>
          <w:rStyle w:val="Char1"/>
          <w:rFonts w:hint="eastAsia"/>
          <w:rtl/>
        </w:rPr>
        <w:t>الشورى</w:t>
      </w:r>
      <w:r w:rsidR="00DA57CD" w:rsidRPr="00F425C9">
        <w:rPr>
          <w:rStyle w:val="Char1"/>
          <w:rtl/>
        </w:rPr>
        <w:t>: 21]</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sz w:val="20"/>
          <w:szCs w:val="20"/>
          <w:lang w:val="id-ID" w:bidi="ar-EG"/>
        </w:rPr>
      </w:pPr>
      <w:r w:rsidRPr="00181D9F">
        <w:rPr>
          <w:rFonts w:cs="Calibri"/>
          <w:i/>
          <w:iCs/>
          <w:sz w:val="20"/>
          <w:szCs w:val="20"/>
          <w:lang w:bidi="ar-EG"/>
        </w:rPr>
        <w:t>"Apakah mereka mempunyai sesembahan selain Allah yang mensyariatkan untuk mereka agama yang tidak diizinkan Allah?..."</w:t>
      </w:r>
      <w:r w:rsidRPr="00181D9F">
        <w:rPr>
          <w:rFonts w:cs="Calibri"/>
          <w:sz w:val="20"/>
          <w:szCs w:val="20"/>
          <w:lang w:bidi="ar-EG"/>
        </w:rPr>
        <w:t xml:space="preserve"> (QS.as-Syuro:21)</w:t>
      </w:r>
    </w:p>
    <w:p w:rsidR="00FB3F2B" w:rsidRPr="0047525C" w:rsidRDefault="00FB3F2B" w:rsidP="00FB3F2B">
      <w:pPr>
        <w:spacing w:after="0" w:line="240" w:lineRule="auto"/>
        <w:ind w:left="425"/>
        <w:contextualSpacing/>
        <w:jc w:val="both"/>
        <w:rPr>
          <w:rFonts w:ascii="Garamond" w:hAnsi="Garamond"/>
          <w:sz w:val="20"/>
          <w:szCs w:val="20"/>
          <w:rtl/>
          <w:lang w:val="id-ID" w:bidi="ar-EG"/>
        </w:rPr>
      </w:pPr>
    </w:p>
    <w:p w:rsidR="00FB3F2B" w:rsidRPr="00F63C8F" w:rsidRDefault="00FB3F2B" w:rsidP="00FB3F2B">
      <w:pPr>
        <w:pStyle w:val="ListParagraph"/>
        <w:numPr>
          <w:ilvl w:val="0"/>
          <w:numId w:val="34"/>
        </w:numPr>
        <w:spacing w:line="360" w:lineRule="auto"/>
        <w:ind w:left="426" w:hanging="426"/>
        <w:jc w:val="both"/>
        <w:rPr>
          <w:rFonts w:ascii="Calibri" w:hAnsi="Calibri"/>
          <w:lang w:bidi="ar-EG"/>
        </w:rPr>
      </w:pPr>
      <w:r w:rsidRPr="001E0EBC">
        <w:rPr>
          <w:rFonts w:ascii="Calibri" w:hAnsi="Calibri"/>
          <w:lang w:bidi="ar-EG"/>
        </w:rPr>
        <w:t>Allah telah menyempurnakan agama untuk kita dan meridainya untuk kita.</w:t>
      </w:r>
      <w:r>
        <w:rPr>
          <w:rFonts w:ascii="Calibri" w:hAnsi="Calibri"/>
          <w:lang w:val="id-ID" w:bidi="ar-EG"/>
        </w:rPr>
        <w:t xml:space="preserve"> Sebagaimana</w:t>
      </w:r>
      <w:r w:rsidRPr="001E0EBC">
        <w:rPr>
          <w:rFonts w:ascii="Calibri" w:hAnsi="Calibri"/>
          <w:lang w:bidi="ar-EG"/>
        </w:rPr>
        <w:t xml:space="preserve"> Firman</w:t>
      </w:r>
      <w:r>
        <w:rPr>
          <w:rFonts w:ascii="Calibri" w:hAnsi="Calibri"/>
          <w:lang w:val="id-ID" w:bidi="ar-EG"/>
        </w:rPr>
        <w:t xml:space="preserve"> -</w:t>
      </w:r>
      <w:r w:rsidRPr="001E0EBC">
        <w:rPr>
          <w:rFonts w:ascii="Calibri" w:hAnsi="Calibri"/>
          <w:lang w:bidi="ar-EG"/>
        </w:rPr>
        <w:t>Nya</w:t>
      </w:r>
      <w:r>
        <w:rPr>
          <w:rFonts w:ascii="Calibri" w:hAnsi="Calibri"/>
          <w:lang w:val="id-ID" w:bidi="ar-EG"/>
        </w:rPr>
        <w:t>,</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Default="00FB3F2B" w:rsidP="00DA57CD">
      <w:pPr>
        <w:bidi/>
        <w:spacing w:after="0" w:line="240" w:lineRule="auto"/>
        <w:ind w:right="426"/>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DA57CD">
        <w:rPr>
          <w:rFonts w:ascii="KFGQPC Uthman Taha Naskh" w:cs="KFGQPC Uthman Taha Naskh" w:hint="cs"/>
          <w:color w:val="006600"/>
          <w:sz w:val="24"/>
          <w:szCs w:val="24"/>
          <w:rtl/>
          <w:lang w:val="en-US" w:bidi="ar-EG"/>
        </w:rPr>
        <w:t xml:space="preserve"> </w:t>
      </w:r>
      <w:r w:rsidR="00DA57CD">
        <w:rPr>
          <w:rFonts w:ascii="KFGQPC Uthman Taha Naskh" w:cs="Traditional Arabic"/>
          <w:color w:val="000000"/>
          <w:sz w:val="24"/>
          <w:szCs w:val="28"/>
          <w:shd w:val="clear" w:color="auto" w:fill="FFFFFF"/>
          <w:rtl/>
          <w:lang w:val="en-US" w:bidi="ar-EG"/>
        </w:rPr>
        <w:t>﴿</w:t>
      </w:r>
      <w:r w:rsidR="00DA57CD" w:rsidRPr="00F425C9">
        <w:rPr>
          <w:rStyle w:val="Char0"/>
          <w:rFonts w:hint="eastAsia"/>
          <w:rtl/>
        </w:rPr>
        <w:t>الْيَوْمَ</w:t>
      </w:r>
      <w:r w:rsidR="00DA57CD" w:rsidRPr="00F425C9">
        <w:rPr>
          <w:rStyle w:val="Char0"/>
          <w:rtl/>
        </w:rPr>
        <w:t xml:space="preserve"> </w:t>
      </w:r>
      <w:r w:rsidR="00DA57CD" w:rsidRPr="00F425C9">
        <w:rPr>
          <w:rStyle w:val="Char0"/>
          <w:rFonts w:hint="eastAsia"/>
          <w:rtl/>
        </w:rPr>
        <w:t>أَكْمَلْتُ</w:t>
      </w:r>
      <w:r w:rsidR="00DA57CD" w:rsidRPr="00F425C9">
        <w:rPr>
          <w:rStyle w:val="Char0"/>
          <w:rtl/>
        </w:rPr>
        <w:t xml:space="preserve"> </w:t>
      </w:r>
      <w:r w:rsidR="00DA57CD" w:rsidRPr="00F425C9">
        <w:rPr>
          <w:rStyle w:val="Char0"/>
          <w:rFonts w:hint="eastAsia"/>
          <w:rtl/>
        </w:rPr>
        <w:t>لَكُمْ</w:t>
      </w:r>
      <w:r w:rsidR="00DA57CD" w:rsidRPr="00F425C9">
        <w:rPr>
          <w:rStyle w:val="Char0"/>
          <w:rtl/>
        </w:rPr>
        <w:t xml:space="preserve"> </w:t>
      </w:r>
      <w:r w:rsidR="00DA57CD" w:rsidRPr="00F425C9">
        <w:rPr>
          <w:rStyle w:val="Char0"/>
          <w:rFonts w:hint="eastAsia"/>
          <w:rtl/>
        </w:rPr>
        <w:t>دِينَكُمْ</w:t>
      </w:r>
      <w:r w:rsidR="00DA57CD" w:rsidRPr="00F425C9">
        <w:rPr>
          <w:rStyle w:val="Char0"/>
          <w:rtl/>
        </w:rPr>
        <w:t xml:space="preserve"> </w:t>
      </w:r>
      <w:r w:rsidR="00DA57CD" w:rsidRPr="00F425C9">
        <w:rPr>
          <w:rStyle w:val="Char0"/>
          <w:rFonts w:hint="eastAsia"/>
          <w:rtl/>
        </w:rPr>
        <w:t>وَأَتْمَمْتُ</w:t>
      </w:r>
      <w:r w:rsidR="00DA57CD" w:rsidRPr="00F425C9">
        <w:rPr>
          <w:rStyle w:val="Char0"/>
          <w:rtl/>
        </w:rPr>
        <w:t xml:space="preserve"> </w:t>
      </w:r>
      <w:r w:rsidR="00DA57CD" w:rsidRPr="00F425C9">
        <w:rPr>
          <w:rStyle w:val="Char0"/>
          <w:rFonts w:hint="eastAsia"/>
          <w:rtl/>
        </w:rPr>
        <w:t>عَلَيْكُمْ</w:t>
      </w:r>
      <w:r w:rsidR="00DA57CD" w:rsidRPr="00F425C9">
        <w:rPr>
          <w:rStyle w:val="Char0"/>
          <w:rtl/>
        </w:rPr>
        <w:t xml:space="preserve"> </w:t>
      </w:r>
      <w:r w:rsidR="00DA57CD" w:rsidRPr="00F425C9">
        <w:rPr>
          <w:rStyle w:val="Char0"/>
          <w:rFonts w:hint="eastAsia"/>
          <w:rtl/>
        </w:rPr>
        <w:t>نِعْمَتِي</w:t>
      </w:r>
      <w:r w:rsidR="00DA57CD" w:rsidRPr="00F425C9">
        <w:rPr>
          <w:rStyle w:val="Char0"/>
          <w:rtl/>
        </w:rPr>
        <w:t xml:space="preserve"> </w:t>
      </w:r>
      <w:r w:rsidR="00DA57CD" w:rsidRPr="00F425C9">
        <w:rPr>
          <w:rStyle w:val="Char0"/>
          <w:rFonts w:hint="eastAsia"/>
          <w:rtl/>
        </w:rPr>
        <w:t>وَرَضِيتُ</w:t>
      </w:r>
      <w:r w:rsidR="00DA57CD" w:rsidRPr="00F425C9">
        <w:rPr>
          <w:rStyle w:val="Char0"/>
          <w:rtl/>
        </w:rPr>
        <w:t xml:space="preserve"> </w:t>
      </w:r>
      <w:r w:rsidR="00DA57CD" w:rsidRPr="00F425C9">
        <w:rPr>
          <w:rStyle w:val="Char0"/>
          <w:rFonts w:hint="eastAsia"/>
          <w:rtl/>
        </w:rPr>
        <w:t>لَكُمُ</w:t>
      </w:r>
      <w:r w:rsidR="00DA57CD" w:rsidRPr="00F425C9">
        <w:rPr>
          <w:rStyle w:val="Char0"/>
          <w:rtl/>
        </w:rPr>
        <w:t xml:space="preserve"> </w:t>
      </w:r>
      <w:r w:rsidR="00DA57CD" w:rsidRPr="00F425C9">
        <w:rPr>
          <w:rStyle w:val="Char0"/>
          <w:rFonts w:hint="eastAsia"/>
          <w:rtl/>
        </w:rPr>
        <w:t>الْإِسْلَامَ</w:t>
      </w:r>
      <w:r w:rsidR="00DA57CD" w:rsidRPr="00F425C9">
        <w:rPr>
          <w:rStyle w:val="Char0"/>
          <w:rtl/>
        </w:rPr>
        <w:t xml:space="preserve"> </w:t>
      </w:r>
      <w:r w:rsidR="00DA57CD" w:rsidRPr="00F425C9">
        <w:rPr>
          <w:rStyle w:val="Char0"/>
          <w:rFonts w:hint="eastAsia"/>
          <w:rtl/>
        </w:rPr>
        <w:t>دِينًا</w:t>
      </w:r>
      <w:r w:rsidR="00DA57CD">
        <w:rPr>
          <w:rFonts w:ascii="KFGQPC Uthman Taha Naskh" w:cs="Traditional Arabic"/>
          <w:color w:val="000000"/>
          <w:sz w:val="24"/>
          <w:szCs w:val="28"/>
          <w:shd w:val="clear" w:color="auto" w:fill="FFFFFF"/>
          <w:rtl/>
          <w:lang w:val="en-US" w:bidi="ar-EG"/>
        </w:rPr>
        <w:t>﴾</w:t>
      </w:r>
      <w:r w:rsidR="00DA57CD" w:rsidRPr="00F425C9">
        <w:rPr>
          <w:rStyle w:val="Char0"/>
          <w:rtl/>
        </w:rPr>
        <w:t xml:space="preserve"> </w:t>
      </w:r>
      <w:r w:rsidR="00DA57CD" w:rsidRPr="00F425C9">
        <w:rPr>
          <w:rStyle w:val="Char1"/>
          <w:rtl/>
        </w:rPr>
        <w:t>[</w:t>
      </w:r>
      <w:r w:rsidR="00DA57CD" w:rsidRPr="00F425C9">
        <w:rPr>
          <w:rStyle w:val="Char1"/>
          <w:rFonts w:hint="eastAsia"/>
          <w:rtl/>
        </w:rPr>
        <w:t>المائدة</w:t>
      </w:r>
      <w:r w:rsidR="00DA57CD" w:rsidRPr="00F425C9">
        <w:rPr>
          <w:rStyle w:val="Char1"/>
          <w:rtl/>
        </w:rPr>
        <w:t>: 3]</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sz w:val="20"/>
          <w:szCs w:val="20"/>
          <w:lang w:val="id-ID" w:bidi="ar-EG"/>
        </w:rPr>
      </w:pPr>
      <w:r w:rsidRPr="00181D9F">
        <w:rPr>
          <w:rFonts w:cs="Calibri"/>
          <w:i/>
          <w:iCs/>
          <w:sz w:val="20"/>
          <w:szCs w:val="20"/>
          <w:lang w:bidi="ar-EG"/>
        </w:rPr>
        <w:t>"…pada hari ini telah Kusempurnakan untuk kamu agamamu, dan telah Kucukupkan kepadamu nikmat</w:t>
      </w:r>
      <w:r w:rsidRPr="00181D9F">
        <w:rPr>
          <w:rFonts w:cs="Calibri"/>
          <w:i/>
          <w:iCs/>
          <w:sz w:val="20"/>
          <w:szCs w:val="20"/>
          <w:lang w:val="id-ID" w:bidi="ar-EG"/>
        </w:rPr>
        <w:t xml:space="preserve"> -</w:t>
      </w:r>
      <w:r w:rsidRPr="00181D9F">
        <w:rPr>
          <w:rFonts w:cs="Calibri"/>
          <w:i/>
          <w:iCs/>
          <w:sz w:val="20"/>
          <w:szCs w:val="20"/>
          <w:lang w:bidi="ar-EG"/>
        </w:rPr>
        <w:t>Ku, dan telah Kuridhai Islam itu jadi agama bagimu…."</w:t>
      </w:r>
      <w:r w:rsidRPr="00181D9F">
        <w:rPr>
          <w:rFonts w:cs="Calibri"/>
          <w:sz w:val="20"/>
          <w:szCs w:val="20"/>
          <w:lang w:bidi="ar-EG"/>
        </w:rPr>
        <w:t xml:space="preserve"> (QS.al-Maidah:3)</w:t>
      </w:r>
    </w:p>
    <w:p w:rsidR="00FB3F2B" w:rsidRPr="0047525C" w:rsidRDefault="00FB3F2B" w:rsidP="00FB3F2B">
      <w:pPr>
        <w:spacing w:after="0" w:line="240" w:lineRule="auto"/>
        <w:ind w:left="425"/>
        <w:contextualSpacing/>
        <w:jc w:val="both"/>
        <w:rPr>
          <w:rFonts w:ascii="Garamond" w:hAnsi="Garamond"/>
          <w:sz w:val="20"/>
          <w:szCs w:val="20"/>
          <w:lang w:val="id-ID" w:bidi="ar-EG"/>
        </w:rPr>
      </w:pPr>
    </w:p>
    <w:p w:rsidR="00FB3F2B" w:rsidRPr="001E0EBC" w:rsidRDefault="00FB3F2B" w:rsidP="00FB3F2B">
      <w:pPr>
        <w:spacing w:after="0" w:line="360" w:lineRule="auto"/>
        <w:ind w:left="426"/>
        <w:contextualSpacing/>
        <w:jc w:val="both"/>
        <w:rPr>
          <w:sz w:val="20"/>
          <w:szCs w:val="20"/>
          <w:lang w:bidi="ar-EG"/>
        </w:rPr>
      </w:pPr>
      <w:r w:rsidRPr="001E0EBC">
        <w:rPr>
          <w:sz w:val="20"/>
          <w:szCs w:val="20"/>
          <w:lang w:bidi="ar-EG"/>
        </w:rPr>
        <w:t xml:space="preserve">Bid'ah dalam agama pada hakikatnya pengingkaran terhadap Allah </w:t>
      </w:r>
      <w:r>
        <w:rPr>
          <w:i/>
          <w:sz w:val="20"/>
          <w:szCs w:val="20"/>
          <w:lang w:val="id-ID" w:bidi="ar-EG"/>
        </w:rPr>
        <w:t xml:space="preserve">Shubhanahu wa ta’alla </w:t>
      </w:r>
      <w:r w:rsidRPr="001E0EBC">
        <w:rPr>
          <w:sz w:val="20"/>
          <w:szCs w:val="20"/>
          <w:lang w:bidi="ar-EG"/>
        </w:rPr>
        <w:t>dan Rasul</w:t>
      </w:r>
      <w:r>
        <w:rPr>
          <w:sz w:val="20"/>
          <w:szCs w:val="20"/>
          <w:lang w:val="id-ID" w:bidi="ar-EG"/>
        </w:rPr>
        <w:t xml:space="preserve"> </w:t>
      </w:r>
      <w:r w:rsidRPr="001E0EBC">
        <w:rPr>
          <w:sz w:val="20"/>
          <w:szCs w:val="20"/>
          <w:lang w:bidi="ar-EG"/>
        </w:rPr>
        <w:t>-Nya dan menuduh agama memiliki kekurangan.</w:t>
      </w:r>
    </w:p>
    <w:p w:rsidR="00FB3F2B" w:rsidRPr="001E0EBC" w:rsidRDefault="00FB3F2B" w:rsidP="00FB3F2B">
      <w:pPr>
        <w:pStyle w:val="ListParagraph"/>
        <w:numPr>
          <w:ilvl w:val="0"/>
          <w:numId w:val="34"/>
        </w:numPr>
        <w:spacing w:line="360" w:lineRule="auto"/>
        <w:ind w:left="426" w:hanging="426"/>
        <w:jc w:val="both"/>
        <w:rPr>
          <w:rFonts w:ascii="Calibri" w:hAnsi="Calibri"/>
          <w:lang w:bidi="ar-EG"/>
        </w:rPr>
      </w:pPr>
      <w:r w:rsidRPr="00EE0F6D">
        <w:rPr>
          <w:rFonts w:ascii="Calibri" w:hAnsi="Calibri"/>
          <w:lang w:val="fr-FR" w:bidi="ar-EG"/>
        </w:rPr>
        <w:t xml:space="preserve">Seandainya manusia dibolehkan beribadah dengan tata cara yang mereka kehendaki, maka setiap orang akan memiliki caranya sendiri-sendiri dalam beribadah, dan kehidupan manusia menjadi neraka tak tertahankan. </w:t>
      </w:r>
      <w:r w:rsidRPr="00160DEC">
        <w:rPr>
          <w:rFonts w:ascii="Calibri" w:hAnsi="Calibri"/>
          <w:lang w:val="fr-FR" w:bidi="ar-EG"/>
        </w:rPr>
        <w:t xml:space="preserve">Persaingan berlaku dan saling menjatuhkan karena adanya perbedaan rasa, yang mengakibatkan perselisihan dan perpecahan. </w:t>
      </w:r>
      <w:r w:rsidRPr="001E0EBC">
        <w:rPr>
          <w:rFonts w:ascii="Calibri" w:hAnsi="Calibri"/>
          <w:i/>
          <w:iCs/>
          <w:lang w:bidi="ar-EG"/>
        </w:rPr>
        <w:t>Ittiba</w:t>
      </w:r>
      <w:r w:rsidRPr="001E0EBC">
        <w:rPr>
          <w:rFonts w:ascii="Calibri" w:hAnsi="Calibri"/>
          <w:lang w:bidi="ar-EG"/>
        </w:rPr>
        <w:t xml:space="preserve"> (mengikuti tuntunan) dan meninggalkan bid'ah merupakan sebab terbesar kekompakan dan persatuan.</w:t>
      </w:r>
    </w:p>
    <w:p w:rsidR="00FB3F2B" w:rsidRPr="0047525C" w:rsidRDefault="00FB3F2B" w:rsidP="00FB3F2B">
      <w:pPr>
        <w:pStyle w:val="ListParagraph"/>
        <w:numPr>
          <w:ilvl w:val="0"/>
          <w:numId w:val="34"/>
        </w:numPr>
        <w:spacing w:line="360" w:lineRule="auto"/>
        <w:ind w:left="426" w:hanging="426"/>
        <w:jc w:val="both"/>
        <w:rPr>
          <w:rFonts w:ascii="Calibri" w:hAnsi="Calibri"/>
          <w:lang w:bidi="ar-EG"/>
        </w:rPr>
      </w:pPr>
      <w:r w:rsidRPr="001E0EBC">
        <w:rPr>
          <w:rFonts w:ascii="Calibri" w:hAnsi="Calibri"/>
          <w:lang w:bidi="ar-EG"/>
        </w:rPr>
        <w:t xml:space="preserve">Seandainya manusia dibolehkan mengibadahi Allah </w:t>
      </w:r>
      <w:r>
        <w:rPr>
          <w:rFonts w:ascii="Calibri" w:hAnsi="Calibri"/>
          <w:i/>
          <w:lang w:val="id-ID" w:bidi="ar-EG"/>
        </w:rPr>
        <w:t xml:space="preserve">Shubhanahu </w:t>
      </w:r>
      <w:proofErr w:type="gramStart"/>
      <w:r>
        <w:rPr>
          <w:rFonts w:ascii="Calibri" w:hAnsi="Calibri"/>
          <w:i/>
          <w:lang w:val="id-ID" w:bidi="ar-EG"/>
        </w:rPr>
        <w:t>wa</w:t>
      </w:r>
      <w:proofErr w:type="gramEnd"/>
      <w:r>
        <w:rPr>
          <w:rFonts w:ascii="Calibri" w:hAnsi="Calibri"/>
          <w:i/>
          <w:lang w:val="id-ID" w:bidi="ar-EG"/>
        </w:rPr>
        <w:t xml:space="preserve"> ta’alla </w:t>
      </w:r>
      <w:r w:rsidRPr="001E0EBC">
        <w:rPr>
          <w:rFonts w:ascii="Calibri" w:hAnsi="Calibri"/>
          <w:lang w:bidi="ar-EG"/>
        </w:rPr>
        <w:t xml:space="preserve">dengan tata cara semaunya, itu </w:t>
      </w:r>
      <w:r w:rsidRPr="001E0EBC">
        <w:rPr>
          <w:rFonts w:ascii="Calibri" w:hAnsi="Calibri"/>
          <w:lang w:bidi="ar-EG"/>
        </w:rPr>
        <w:lastRenderedPageBreak/>
        <w:t>berarti manusia tidak membutuhkan Rasul. Ini tidak dikatakan oleh orang berakal.</w:t>
      </w:r>
      <w:r w:rsidRPr="001E0EBC">
        <w:rPr>
          <w:rStyle w:val="FootnoteReference"/>
          <w:rFonts w:ascii="Calibri" w:hAnsi="Calibri"/>
          <w:lang w:bidi="ar-EG"/>
        </w:rPr>
        <w:footnoteReference w:id="25"/>
      </w:r>
    </w:p>
    <w:p w:rsidR="00FB3F2B" w:rsidRPr="001E0EBC" w:rsidRDefault="00FB3F2B" w:rsidP="00F425C9">
      <w:pPr>
        <w:pStyle w:val="2"/>
      </w:pPr>
      <w:bookmarkStart w:id="20" w:name="_Toc378380239"/>
      <w:bookmarkStart w:id="21" w:name="_Toc468619416"/>
      <w:r w:rsidRPr="001E0EBC">
        <w:t>Rukun Ibadah</w:t>
      </w:r>
      <w:bookmarkEnd w:id="20"/>
      <w:bookmarkEnd w:id="21"/>
    </w:p>
    <w:p w:rsidR="00FB3F2B" w:rsidRPr="00160DEC" w:rsidRDefault="00FB3F2B" w:rsidP="00FB3F2B">
      <w:pPr>
        <w:spacing w:after="0" w:line="360" w:lineRule="auto"/>
        <w:contextualSpacing/>
        <w:jc w:val="both"/>
        <w:rPr>
          <w:sz w:val="20"/>
          <w:szCs w:val="20"/>
          <w:lang w:val="en-US" w:bidi="ar-EG"/>
        </w:rPr>
      </w:pPr>
      <w:r w:rsidRPr="00160DEC">
        <w:rPr>
          <w:sz w:val="20"/>
          <w:szCs w:val="20"/>
          <w:lang w:val="en-US" w:bidi="ar-EG"/>
        </w:rPr>
        <w:t>Ibadah memiliki tiga rukun (pilar):</w:t>
      </w:r>
    </w:p>
    <w:p w:rsidR="00FB3F2B" w:rsidRPr="0047525C" w:rsidRDefault="00FB3F2B" w:rsidP="00FB3F2B">
      <w:pPr>
        <w:pStyle w:val="ListParagraph"/>
        <w:numPr>
          <w:ilvl w:val="0"/>
          <w:numId w:val="35"/>
        </w:numPr>
        <w:spacing w:line="360" w:lineRule="auto"/>
        <w:ind w:left="426" w:hanging="426"/>
        <w:jc w:val="both"/>
        <w:textAlignment w:val="baseline"/>
        <w:rPr>
          <w:rFonts w:ascii="Calibri" w:hAnsi="Calibri"/>
          <w:lang w:bidi="ar-EG"/>
        </w:rPr>
      </w:pPr>
      <w:r w:rsidRPr="0047525C">
        <w:rPr>
          <w:rFonts w:ascii="Calibri" w:hAnsi="Calibri"/>
          <w:lang w:bidi="ar-EG"/>
        </w:rPr>
        <w:t>Cinta</w:t>
      </w:r>
    </w:p>
    <w:p w:rsidR="00FB3F2B" w:rsidRPr="0047525C" w:rsidRDefault="00FB3F2B" w:rsidP="00FB3F2B">
      <w:pPr>
        <w:pStyle w:val="ListParagraph"/>
        <w:numPr>
          <w:ilvl w:val="0"/>
          <w:numId w:val="35"/>
        </w:numPr>
        <w:spacing w:line="360" w:lineRule="auto"/>
        <w:ind w:left="426" w:hanging="426"/>
        <w:jc w:val="both"/>
        <w:textAlignment w:val="baseline"/>
        <w:rPr>
          <w:rFonts w:ascii="Calibri" w:hAnsi="Calibri"/>
          <w:lang w:bidi="ar-EG"/>
        </w:rPr>
      </w:pPr>
      <w:r w:rsidRPr="0047525C">
        <w:rPr>
          <w:rFonts w:ascii="Calibri" w:hAnsi="Calibri"/>
          <w:lang w:bidi="ar-EG"/>
        </w:rPr>
        <w:t>Takut</w:t>
      </w:r>
    </w:p>
    <w:p w:rsidR="00FB3F2B" w:rsidRPr="0047525C" w:rsidRDefault="00FB3F2B" w:rsidP="00FB3F2B">
      <w:pPr>
        <w:pStyle w:val="ListParagraph"/>
        <w:numPr>
          <w:ilvl w:val="0"/>
          <w:numId w:val="35"/>
        </w:numPr>
        <w:spacing w:line="360" w:lineRule="auto"/>
        <w:ind w:left="426" w:hanging="426"/>
        <w:jc w:val="both"/>
        <w:textAlignment w:val="baseline"/>
        <w:rPr>
          <w:rFonts w:ascii="Calibri" w:hAnsi="Calibri"/>
          <w:lang w:bidi="ar-EG"/>
        </w:rPr>
      </w:pPr>
      <w:r w:rsidRPr="0047525C">
        <w:rPr>
          <w:rFonts w:ascii="Calibri" w:hAnsi="Calibri"/>
          <w:lang w:bidi="ar-EG"/>
        </w:rPr>
        <w:t>Harap</w:t>
      </w:r>
    </w:p>
    <w:p w:rsidR="00FB3F2B" w:rsidRPr="00160DEC" w:rsidRDefault="00FB3F2B" w:rsidP="00FB3F2B">
      <w:pPr>
        <w:spacing w:after="0" w:line="360" w:lineRule="auto"/>
        <w:contextualSpacing/>
        <w:jc w:val="both"/>
        <w:rPr>
          <w:sz w:val="20"/>
          <w:szCs w:val="20"/>
          <w:lang w:val="id-ID" w:bidi="ar-EG"/>
        </w:rPr>
      </w:pPr>
      <w:r w:rsidRPr="00160DEC">
        <w:rPr>
          <w:sz w:val="20"/>
          <w:szCs w:val="20"/>
          <w:lang w:val="en-US" w:bidi="ar-EG"/>
        </w:rPr>
        <w:t>Sebagian ahli ilmu menjadikannya empat: cinta, pengagungan, takut dan harap.</w:t>
      </w:r>
      <w:r>
        <w:rPr>
          <w:sz w:val="20"/>
          <w:szCs w:val="20"/>
          <w:lang w:val="id-ID" w:bidi="ar-EG"/>
        </w:rPr>
        <w:t xml:space="preserve"> </w:t>
      </w:r>
      <w:r w:rsidRPr="00160DEC">
        <w:rPr>
          <w:sz w:val="20"/>
          <w:szCs w:val="20"/>
          <w:lang w:val="id-ID" w:bidi="ar-EG"/>
        </w:rPr>
        <w:t>Kedua pembagian tersebut tidaklah saling bertentangan. Sesungguhnya harap timbul dari cinta, sehingga seseorang tidaklah berharap kecuali kepada yang dicintai. Demikian pula takut muncul dari pengagungan. Tidaklah seseorang takut kecuali dari sesuatu yang agung.</w:t>
      </w:r>
    </w:p>
    <w:p w:rsidR="00FB3F2B" w:rsidRDefault="00FB3F2B" w:rsidP="00FB3F2B">
      <w:pPr>
        <w:spacing w:after="0" w:line="360" w:lineRule="auto"/>
        <w:ind w:firstLine="720"/>
        <w:contextualSpacing/>
        <w:jc w:val="both"/>
        <w:rPr>
          <w:sz w:val="20"/>
          <w:szCs w:val="20"/>
          <w:lang w:val="id-ID" w:bidi="ar-EG"/>
        </w:rPr>
      </w:pPr>
      <w:r w:rsidRPr="00160DEC">
        <w:rPr>
          <w:sz w:val="20"/>
          <w:szCs w:val="20"/>
          <w:lang w:val="id-ID" w:bidi="ar-EG"/>
        </w:rPr>
        <w:t xml:space="preserve">Allah </w:t>
      </w:r>
      <w:r>
        <w:rPr>
          <w:i/>
          <w:sz w:val="20"/>
          <w:szCs w:val="20"/>
          <w:lang w:val="id-ID" w:bidi="ar-EG"/>
        </w:rPr>
        <w:t xml:space="preserve">Shubhanahu wa ta’alla </w:t>
      </w:r>
      <w:r w:rsidRPr="00160DEC">
        <w:rPr>
          <w:sz w:val="20"/>
          <w:szCs w:val="20"/>
          <w:lang w:val="id-ID" w:bidi="ar-EG"/>
        </w:rPr>
        <w:t xml:space="preserve">memuji pelaku takut dan harap dari para nabi dan rasul. </w:t>
      </w:r>
      <w:r w:rsidRPr="001E0EBC">
        <w:rPr>
          <w:sz w:val="20"/>
          <w:szCs w:val="20"/>
          <w:lang w:bidi="ar-EG"/>
        </w:rPr>
        <w:t>Firman</w:t>
      </w:r>
      <w:r>
        <w:rPr>
          <w:sz w:val="20"/>
          <w:szCs w:val="20"/>
          <w:lang w:val="id-ID" w:bidi="ar-EG"/>
        </w:rPr>
        <w:t xml:space="preserve"> -</w:t>
      </w:r>
      <w:r w:rsidRPr="001E0EBC">
        <w:rPr>
          <w:sz w:val="20"/>
          <w:szCs w:val="20"/>
          <w:lang w:bidi="ar-EG"/>
        </w:rPr>
        <w:t>Nya:</w:t>
      </w:r>
    </w:p>
    <w:p w:rsidR="00FB3F2B" w:rsidRDefault="00FB3F2B" w:rsidP="00FB3F2B">
      <w:pPr>
        <w:spacing w:after="0" w:line="360" w:lineRule="auto"/>
        <w:ind w:firstLine="720"/>
        <w:contextualSpacing/>
        <w:jc w:val="both"/>
        <w:rPr>
          <w:sz w:val="20"/>
          <w:szCs w:val="20"/>
          <w:lang w:val="id-ID" w:bidi="ar-EG"/>
        </w:rPr>
      </w:pPr>
    </w:p>
    <w:p w:rsidR="00FB3F2B" w:rsidRDefault="00FB3F2B" w:rsidP="00DA57CD">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DA57CD">
        <w:rPr>
          <w:rFonts w:ascii="KFGQPC Uthman Taha Naskh" w:cs="KFGQPC Uthman Taha Naskh" w:hint="cs"/>
          <w:color w:val="006600"/>
          <w:sz w:val="24"/>
          <w:szCs w:val="24"/>
          <w:rtl/>
          <w:lang w:val="en-US" w:bidi="ar-EG"/>
        </w:rPr>
        <w:t xml:space="preserve"> </w:t>
      </w:r>
      <w:r w:rsidR="00DA57CD">
        <w:rPr>
          <w:rFonts w:ascii="KFGQPC Uthman Taha Naskh" w:cs="Traditional Arabic"/>
          <w:color w:val="000000"/>
          <w:sz w:val="24"/>
          <w:szCs w:val="28"/>
          <w:shd w:val="clear" w:color="auto" w:fill="FFFFFF"/>
          <w:rtl/>
          <w:lang w:val="en-US" w:bidi="ar-EG"/>
        </w:rPr>
        <w:t>﴿</w:t>
      </w:r>
      <w:r w:rsidR="00DA57CD" w:rsidRPr="00F425C9">
        <w:rPr>
          <w:rStyle w:val="Char0"/>
          <w:rFonts w:hint="eastAsia"/>
          <w:rtl/>
        </w:rPr>
        <w:t>إِنَّهُمْ</w:t>
      </w:r>
      <w:r w:rsidR="00DA57CD" w:rsidRPr="00F425C9">
        <w:rPr>
          <w:rStyle w:val="Char0"/>
          <w:rtl/>
        </w:rPr>
        <w:t xml:space="preserve"> </w:t>
      </w:r>
      <w:r w:rsidR="00DA57CD" w:rsidRPr="00F425C9">
        <w:rPr>
          <w:rStyle w:val="Char0"/>
          <w:rFonts w:hint="eastAsia"/>
          <w:rtl/>
        </w:rPr>
        <w:t>كَانُوا</w:t>
      </w:r>
      <w:r w:rsidR="00DA57CD" w:rsidRPr="00F425C9">
        <w:rPr>
          <w:rStyle w:val="Char0"/>
          <w:rtl/>
        </w:rPr>
        <w:t xml:space="preserve"> </w:t>
      </w:r>
      <w:r w:rsidR="00DA57CD" w:rsidRPr="00F425C9">
        <w:rPr>
          <w:rStyle w:val="Char0"/>
          <w:rFonts w:hint="eastAsia"/>
          <w:rtl/>
        </w:rPr>
        <w:t>يُسَارِعُونَ</w:t>
      </w:r>
      <w:r w:rsidR="00DA57CD" w:rsidRPr="00F425C9">
        <w:rPr>
          <w:rStyle w:val="Char0"/>
          <w:rtl/>
        </w:rPr>
        <w:t xml:space="preserve"> </w:t>
      </w:r>
      <w:r w:rsidR="00DA57CD" w:rsidRPr="00F425C9">
        <w:rPr>
          <w:rStyle w:val="Char0"/>
          <w:rFonts w:hint="eastAsia"/>
          <w:rtl/>
        </w:rPr>
        <w:t>فِي</w:t>
      </w:r>
      <w:r w:rsidR="00DA57CD" w:rsidRPr="00F425C9">
        <w:rPr>
          <w:rStyle w:val="Char0"/>
          <w:rtl/>
        </w:rPr>
        <w:t xml:space="preserve"> </w:t>
      </w:r>
      <w:r w:rsidR="00DA57CD" w:rsidRPr="00F425C9">
        <w:rPr>
          <w:rStyle w:val="Char0"/>
          <w:rFonts w:hint="eastAsia"/>
          <w:rtl/>
        </w:rPr>
        <w:t>الْخَيْرَاتِ</w:t>
      </w:r>
      <w:r w:rsidR="00DA57CD" w:rsidRPr="00F425C9">
        <w:rPr>
          <w:rStyle w:val="Char0"/>
          <w:rtl/>
        </w:rPr>
        <w:t xml:space="preserve"> </w:t>
      </w:r>
      <w:r w:rsidR="00DA57CD" w:rsidRPr="00F425C9">
        <w:rPr>
          <w:rStyle w:val="Char0"/>
          <w:rFonts w:hint="eastAsia"/>
          <w:rtl/>
        </w:rPr>
        <w:t>وَيَدْعُونَنَا</w:t>
      </w:r>
      <w:r w:rsidR="00DA57CD" w:rsidRPr="00F425C9">
        <w:rPr>
          <w:rStyle w:val="Char0"/>
          <w:rtl/>
        </w:rPr>
        <w:t xml:space="preserve"> </w:t>
      </w:r>
      <w:r w:rsidR="00DA57CD" w:rsidRPr="00F425C9">
        <w:rPr>
          <w:rStyle w:val="Char0"/>
          <w:rFonts w:hint="eastAsia"/>
          <w:rtl/>
        </w:rPr>
        <w:t>رَغَبًا</w:t>
      </w:r>
      <w:r w:rsidR="00DA57CD" w:rsidRPr="00F425C9">
        <w:rPr>
          <w:rStyle w:val="Char0"/>
          <w:rtl/>
        </w:rPr>
        <w:t xml:space="preserve"> </w:t>
      </w:r>
      <w:r w:rsidR="00DA57CD" w:rsidRPr="00F425C9">
        <w:rPr>
          <w:rStyle w:val="Char0"/>
          <w:rFonts w:hint="eastAsia"/>
          <w:rtl/>
        </w:rPr>
        <w:t>وَرَهَبًا</w:t>
      </w:r>
      <w:r w:rsidR="00DA57CD" w:rsidRPr="00F425C9">
        <w:rPr>
          <w:rStyle w:val="Char0"/>
          <w:rtl/>
        </w:rPr>
        <w:t xml:space="preserve">  </w:t>
      </w:r>
      <w:r w:rsidR="00DA57CD" w:rsidRPr="00F425C9">
        <w:rPr>
          <w:rStyle w:val="Char0"/>
          <w:rFonts w:hint="eastAsia"/>
          <w:rtl/>
        </w:rPr>
        <w:t>وَكَانُوا</w:t>
      </w:r>
      <w:r w:rsidR="00DA57CD" w:rsidRPr="00F425C9">
        <w:rPr>
          <w:rStyle w:val="Char0"/>
          <w:rtl/>
        </w:rPr>
        <w:t xml:space="preserve"> </w:t>
      </w:r>
      <w:r w:rsidR="00DA57CD" w:rsidRPr="00F425C9">
        <w:rPr>
          <w:rStyle w:val="Char0"/>
          <w:rFonts w:hint="eastAsia"/>
          <w:rtl/>
        </w:rPr>
        <w:t>لَنَا</w:t>
      </w:r>
      <w:r w:rsidR="00DA57CD" w:rsidRPr="00F425C9">
        <w:rPr>
          <w:rStyle w:val="Char0"/>
          <w:rtl/>
        </w:rPr>
        <w:t xml:space="preserve"> </w:t>
      </w:r>
      <w:r w:rsidR="00DA57CD" w:rsidRPr="00F425C9">
        <w:rPr>
          <w:rStyle w:val="Char0"/>
          <w:rFonts w:hint="eastAsia"/>
          <w:rtl/>
        </w:rPr>
        <w:t>خَاشِعِينَ</w:t>
      </w:r>
      <w:r w:rsidR="00DA57CD" w:rsidRPr="00F425C9">
        <w:rPr>
          <w:rStyle w:val="Char0"/>
          <w:rtl/>
        </w:rPr>
        <w:t>٩٠</w:t>
      </w:r>
      <w:r w:rsidR="00DA57CD">
        <w:rPr>
          <w:rFonts w:ascii="KFGQPC Uthman Taha Naskh" w:cs="Traditional Arabic"/>
          <w:color w:val="000000"/>
          <w:sz w:val="24"/>
          <w:szCs w:val="28"/>
          <w:shd w:val="clear" w:color="auto" w:fill="FFFFFF"/>
          <w:rtl/>
          <w:lang w:val="en-US" w:bidi="ar-EG"/>
        </w:rPr>
        <w:t>﴾</w:t>
      </w:r>
      <w:r w:rsidR="00DA57CD" w:rsidRPr="00F425C9">
        <w:rPr>
          <w:rStyle w:val="Char0"/>
          <w:rtl/>
        </w:rPr>
        <w:t xml:space="preserve"> </w:t>
      </w:r>
      <w:r w:rsidR="00DA57CD" w:rsidRPr="00F425C9">
        <w:rPr>
          <w:rStyle w:val="Char1"/>
          <w:rtl/>
        </w:rPr>
        <w:t>[</w:t>
      </w:r>
      <w:r w:rsidR="00DA57CD" w:rsidRPr="00F425C9">
        <w:rPr>
          <w:rStyle w:val="Char1"/>
          <w:rFonts w:hint="eastAsia"/>
          <w:rtl/>
        </w:rPr>
        <w:t>الأنبياء</w:t>
      </w:r>
      <w:r w:rsidR="00DA57CD" w:rsidRPr="00F425C9">
        <w:rPr>
          <w:rStyle w:val="Char1"/>
          <w:rtl/>
        </w:rPr>
        <w:t>: 90]</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81D9F">
        <w:rPr>
          <w:rFonts w:cs="Calibri"/>
          <w:i/>
          <w:iCs/>
          <w:sz w:val="20"/>
          <w:szCs w:val="20"/>
          <w:lang w:bidi="ar-EG"/>
        </w:rPr>
        <w:lastRenderedPageBreak/>
        <w:t>"…Sesungguhnya mereka adalah orang-orang yang selalu bersegera dalam (mengerjakan) perbuatan-perbuatan yang baik dan mereka berdoa kepada Kami dengan harap dan cemas…."</w:t>
      </w:r>
      <w:r w:rsidRPr="00181D9F">
        <w:rPr>
          <w:rFonts w:cs="Calibri"/>
          <w:sz w:val="20"/>
          <w:szCs w:val="20"/>
          <w:lang w:bidi="ar-EG"/>
        </w:rPr>
        <w:t xml:space="preserve"> (QS.al-Anbiya:90)</w:t>
      </w:r>
    </w:p>
    <w:p w:rsidR="00FB3F2B" w:rsidRPr="00B4785C" w:rsidRDefault="00FB3F2B" w:rsidP="00FB3F2B">
      <w:pPr>
        <w:spacing w:after="0" w:line="360" w:lineRule="auto"/>
        <w:contextualSpacing/>
        <w:jc w:val="both"/>
        <w:rPr>
          <w:sz w:val="20"/>
          <w:szCs w:val="20"/>
          <w:rtl/>
          <w:lang w:val="id-ID" w:bidi="ar-EG"/>
        </w:rPr>
      </w:pPr>
    </w:p>
    <w:p w:rsidR="00FB3F2B" w:rsidRDefault="00FB3F2B" w:rsidP="00FB3F2B">
      <w:pPr>
        <w:spacing w:after="0" w:line="360" w:lineRule="auto"/>
        <w:contextualSpacing/>
        <w:jc w:val="both"/>
        <w:rPr>
          <w:sz w:val="20"/>
          <w:szCs w:val="20"/>
          <w:lang w:val="id-ID" w:bidi="ar-EG"/>
        </w:rPr>
      </w:pPr>
      <w:r w:rsidRPr="001E0EBC">
        <w:rPr>
          <w:sz w:val="20"/>
          <w:szCs w:val="20"/>
          <w:lang w:bidi="ar-EG"/>
        </w:rPr>
        <w:t>Lebih memuji pelakunya dibanding ibadah lain:</w:t>
      </w:r>
    </w:p>
    <w:p w:rsidR="00FB3F2B" w:rsidRPr="00B4785C" w:rsidRDefault="00FB3F2B" w:rsidP="00FB3F2B">
      <w:pPr>
        <w:spacing w:after="0" w:line="360" w:lineRule="auto"/>
        <w:contextualSpacing/>
        <w:jc w:val="both"/>
        <w:rPr>
          <w:sz w:val="20"/>
          <w:szCs w:val="20"/>
          <w:lang w:val="id-ID" w:bidi="ar-EG"/>
        </w:rPr>
      </w:pPr>
    </w:p>
    <w:p w:rsidR="00FB3F2B" w:rsidRDefault="00FB3F2B" w:rsidP="00DA57CD">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DA57CD">
        <w:rPr>
          <w:rFonts w:ascii="KFGQPC Uthman Taha Naskh" w:cs="KFGQPC Uthman Taha Naskh" w:hint="cs"/>
          <w:color w:val="006600"/>
          <w:sz w:val="24"/>
          <w:szCs w:val="24"/>
          <w:rtl/>
          <w:lang w:val="en-US" w:bidi="ar-EG"/>
        </w:rPr>
        <w:t xml:space="preserve"> </w:t>
      </w:r>
      <w:r w:rsidR="00DA57CD">
        <w:rPr>
          <w:rFonts w:ascii="KFGQPC Uthman Taha Naskh" w:cs="Traditional Arabic"/>
          <w:color w:val="000000"/>
          <w:sz w:val="24"/>
          <w:szCs w:val="28"/>
          <w:shd w:val="clear" w:color="auto" w:fill="FFFFFF"/>
          <w:rtl/>
          <w:lang w:val="en-US" w:bidi="ar-EG"/>
        </w:rPr>
        <w:t>﴿</w:t>
      </w:r>
      <w:r w:rsidR="00DA57CD" w:rsidRPr="00F425C9">
        <w:rPr>
          <w:rStyle w:val="Char0"/>
          <w:rFonts w:hint="eastAsia"/>
          <w:rtl/>
        </w:rPr>
        <w:t>أَمَّنْ</w:t>
      </w:r>
      <w:r w:rsidR="00DA57CD" w:rsidRPr="00F425C9">
        <w:rPr>
          <w:rStyle w:val="Char0"/>
          <w:rtl/>
        </w:rPr>
        <w:t xml:space="preserve"> </w:t>
      </w:r>
      <w:r w:rsidR="00DA57CD" w:rsidRPr="00F425C9">
        <w:rPr>
          <w:rStyle w:val="Char0"/>
          <w:rFonts w:hint="eastAsia"/>
          <w:rtl/>
        </w:rPr>
        <w:t>هُوَ</w:t>
      </w:r>
      <w:r w:rsidR="00DA57CD" w:rsidRPr="00F425C9">
        <w:rPr>
          <w:rStyle w:val="Char0"/>
          <w:rtl/>
        </w:rPr>
        <w:t xml:space="preserve"> </w:t>
      </w:r>
      <w:r w:rsidR="00DA57CD" w:rsidRPr="00F425C9">
        <w:rPr>
          <w:rStyle w:val="Char0"/>
          <w:rFonts w:hint="eastAsia"/>
          <w:rtl/>
        </w:rPr>
        <w:t>قَانِتٌ</w:t>
      </w:r>
      <w:r w:rsidR="00DA57CD" w:rsidRPr="00F425C9">
        <w:rPr>
          <w:rStyle w:val="Char0"/>
          <w:rtl/>
        </w:rPr>
        <w:t xml:space="preserve"> </w:t>
      </w:r>
      <w:r w:rsidR="00DA57CD" w:rsidRPr="00F425C9">
        <w:rPr>
          <w:rStyle w:val="Char0"/>
          <w:rFonts w:hint="eastAsia"/>
          <w:rtl/>
        </w:rPr>
        <w:t>آنَاءَ</w:t>
      </w:r>
      <w:r w:rsidR="00DA57CD" w:rsidRPr="00F425C9">
        <w:rPr>
          <w:rStyle w:val="Char0"/>
          <w:rtl/>
        </w:rPr>
        <w:t xml:space="preserve"> </w:t>
      </w:r>
      <w:r w:rsidR="00DA57CD" w:rsidRPr="00F425C9">
        <w:rPr>
          <w:rStyle w:val="Char0"/>
          <w:rFonts w:hint="eastAsia"/>
          <w:rtl/>
        </w:rPr>
        <w:t>اللَّيْلِ</w:t>
      </w:r>
      <w:r w:rsidR="00DA57CD" w:rsidRPr="00F425C9">
        <w:rPr>
          <w:rStyle w:val="Char0"/>
          <w:rtl/>
        </w:rPr>
        <w:t xml:space="preserve"> </w:t>
      </w:r>
      <w:r w:rsidR="00DA57CD" w:rsidRPr="00F425C9">
        <w:rPr>
          <w:rStyle w:val="Char0"/>
          <w:rFonts w:hint="eastAsia"/>
          <w:rtl/>
        </w:rPr>
        <w:t>سَاجِدًا</w:t>
      </w:r>
      <w:r w:rsidR="00DA57CD" w:rsidRPr="00F425C9">
        <w:rPr>
          <w:rStyle w:val="Char0"/>
          <w:rtl/>
        </w:rPr>
        <w:t xml:space="preserve"> </w:t>
      </w:r>
      <w:r w:rsidR="00DA57CD" w:rsidRPr="00F425C9">
        <w:rPr>
          <w:rStyle w:val="Char0"/>
          <w:rFonts w:hint="eastAsia"/>
          <w:rtl/>
        </w:rPr>
        <w:t>وَقَائِمًا</w:t>
      </w:r>
      <w:r w:rsidR="00DA57CD" w:rsidRPr="00F425C9">
        <w:rPr>
          <w:rStyle w:val="Char0"/>
          <w:rtl/>
        </w:rPr>
        <w:t xml:space="preserve"> </w:t>
      </w:r>
      <w:r w:rsidR="00DA57CD" w:rsidRPr="00F425C9">
        <w:rPr>
          <w:rStyle w:val="Char0"/>
          <w:rFonts w:hint="eastAsia"/>
          <w:rtl/>
        </w:rPr>
        <w:t>يَحْذَرُ</w:t>
      </w:r>
      <w:r w:rsidR="00DA57CD" w:rsidRPr="00F425C9">
        <w:rPr>
          <w:rStyle w:val="Char0"/>
          <w:rtl/>
        </w:rPr>
        <w:t xml:space="preserve"> </w:t>
      </w:r>
      <w:r w:rsidR="00DA57CD" w:rsidRPr="00F425C9">
        <w:rPr>
          <w:rStyle w:val="Char0"/>
          <w:rFonts w:hint="eastAsia"/>
          <w:rtl/>
        </w:rPr>
        <w:t>الْآخِرَةَ</w:t>
      </w:r>
      <w:r w:rsidR="00DA57CD" w:rsidRPr="00F425C9">
        <w:rPr>
          <w:rStyle w:val="Char0"/>
          <w:rtl/>
        </w:rPr>
        <w:t xml:space="preserve"> </w:t>
      </w:r>
      <w:r w:rsidR="00DA57CD" w:rsidRPr="00F425C9">
        <w:rPr>
          <w:rStyle w:val="Char0"/>
          <w:rFonts w:hint="eastAsia"/>
          <w:rtl/>
        </w:rPr>
        <w:t>وَيَرْجُو</w:t>
      </w:r>
      <w:r w:rsidR="00DA57CD" w:rsidRPr="00F425C9">
        <w:rPr>
          <w:rStyle w:val="Char0"/>
          <w:rtl/>
        </w:rPr>
        <w:t xml:space="preserve"> </w:t>
      </w:r>
      <w:r w:rsidR="00DA57CD" w:rsidRPr="00F425C9">
        <w:rPr>
          <w:rStyle w:val="Char0"/>
          <w:rFonts w:hint="eastAsia"/>
          <w:rtl/>
        </w:rPr>
        <w:t>رَحْمَةَ</w:t>
      </w:r>
      <w:r w:rsidR="00DA57CD" w:rsidRPr="00F425C9">
        <w:rPr>
          <w:rStyle w:val="Char0"/>
          <w:rtl/>
        </w:rPr>
        <w:t xml:space="preserve"> </w:t>
      </w:r>
      <w:r w:rsidR="00DA57CD" w:rsidRPr="00F425C9">
        <w:rPr>
          <w:rStyle w:val="Char0"/>
          <w:rFonts w:hint="eastAsia"/>
          <w:rtl/>
        </w:rPr>
        <w:t>رَبِّهِ</w:t>
      </w:r>
      <w:r w:rsidR="00DA57CD">
        <w:rPr>
          <w:rFonts w:ascii="KFGQPC Uthman Taha Naskh" w:cs="Traditional Arabic"/>
          <w:color w:val="000000"/>
          <w:sz w:val="24"/>
          <w:szCs w:val="28"/>
          <w:shd w:val="clear" w:color="auto" w:fill="FFFFFF"/>
          <w:rtl/>
          <w:lang w:val="en-US" w:bidi="ar-EG"/>
        </w:rPr>
        <w:t>﴾</w:t>
      </w:r>
      <w:r w:rsidR="00DA57CD" w:rsidRPr="00F425C9">
        <w:rPr>
          <w:rStyle w:val="Char0"/>
          <w:rtl/>
        </w:rPr>
        <w:t xml:space="preserve"> </w:t>
      </w:r>
      <w:r w:rsidR="00DA57CD" w:rsidRPr="00F425C9">
        <w:rPr>
          <w:rStyle w:val="Char1"/>
          <w:rtl/>
        </w:rPr>
        <w:t>[</w:t>
      </w:r>
      <w:r w:rsidR="00DA57CD" w:rsidRPr="00F425C9">
        <w:rPr>
          <w:rStyle w:val="Char1"/>
          <w:rFonts w:hint="eastAsia"/>
          <w:rtl/>
        </w:rPr>
        <w:t>الزمر</w:t>
      </w:r>
      <w:r w:rsidR="00DA57CD" w:rsidRPr="00F425C9">
        <w:rPr>
          <w:rStyle w:val="Char1"/>
          <w:rtl/>
        </w:rPr>
        <w:t>: 9]</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81D9F">
        <w:rPr>
          <w:rFonts w:cs="Calibri"/>
          <w:i/>
          <w:iCs/>
          <w:sz w:val="20"/>
          <w:szCs w:val="20"/>
          <w:lang w:bidi="ar-EG"/>
        </w:rPr>
        <w:t>"(Apakah kamu Hai orang musyrik yang lebih beruntung) ataukah orang yang beribadat di waktu-waktu malam dengan sujud dan berdiri, sedang ia takut kepada (azab) akhirat dan mengharapkan rahmat Tuhannya? …"</w:t>
      </w:r>
      <w:r w:rsidRPr="00181D9F">
        <w:rPr>
          <w:rFonts w:cs="Calibri"/>
          <w:sz w:val="20"/>
          <w:szCs w:val="20"/>
          <w:lang w:bidi="ar-EG"/>
        </w:rPr>
        <w:t xml:space="preserve"> (QS.az-Zumar:9)</w:t>
      </w:r>
    </w:p>
    <w:p w:rsidR="00FB3F2B" w:rsidRPr="00B4785C" w:rsidRDefault="00FB3F2B" w:rsidP="00FB3F2B">
      <w:pPr>
        <w:spacing w:after="0" w:line="360" w:lineRule="auto"/>
        <w:contextualSpacing/>
        <w:jc w:val="both"/>
        <w:rPr>
          <w:sz w:val="20"/>
          <w:szCs w:val="20"/>
          <w:rtl/>
          <w:lang w:val="id-ID" w:bidi="ar-EG"/>
        </w:rPr>
      </w:pPr>
    </w:p>
    <w:p w:rsidR="00FB3F2B" w:rsidRDefault="00FB3F2B" w:rsidP="00FB3F2B">
      <w:pPr>
        <w:spacing w:after="0" w:line="360" w:lineRule="auto"/>
        <w:contextualSpacing/>
        <w:jc w:val="both"/>
        <w:rPr>
          <w:sz w:val="20"/>
          <w:szCs w:val="20"/>
          <w:lang w:val="id-ID" w:bidi="ar-EG"/>
        </w:rPr>
      </w:pPr>
      <w:r w:rsidRPr="001E0EBC">
        <w:rPr>
          <w:sz w:val="20"/>
          <w:szCs w:val="20"/>
          <w:lang w:bidi="ar-EG"/>
        </w:rPr>
        <w:t>Dan firman</w:t>
      </w:r>
      <w:r>
        <w:rPr>
          <w:sz w:val="20"/>
          <w:szCs w:val="20"/>
          <w:lang w:val="id-ID" w:bidi="ar-EG"/>
        </w:rPr>
        <w:t xml:space="preserve"> -</w:t>
      </w:r>
      <w:r w:rsidRPr="001E0EBC">
        <w:rPr>
          <w:sz w:val="20"/>
          <w:szCs w:val="20"/>
          <w:lang w:bidi="ar-EG"/>
        </w:rPr>
        <w:t>Nya:</w:t>
      </w:r>
    </w:p>
    <w:p w:rsidR="00FB3F2B" w:rsidRDefault="00FB3F2B" w:rsidP="00FB3F2B">
      <w:pPr>
        <w:spacing w:after="0" w:line="360" w:lineRule="auto"/>
        <w:ind w:firstLine="720"/>
        <w:contextualSpacing/>
        <w:jc w:val="both"/>
        <w:rPr>
          <w:sz w:val="20"/>
          <w:szCs w:val="20"/>
          <w:lang w:val="id-ID" w:bidi="ar-EG"/>
        </w:rPr>
      </w:pPr>
    </w:p>
    <w:p w:rsidR="00FB3F2B" w:rsidRDefault="00FB3F2B" w:rsidP="00DA57CD">
      <w:pPr>
        <w:bidi/>
        <w:spacing w:after="0" w:line="240" w:lineRule="auto"/>
        <w:jc w:val="both"/>
        <w:rPr>
          <w:b/>
          <w:bCs/>
          <w:color w:val="006600"/>
          <w:sz w:val="20"/>
          <w:szCs w:val="20"/>
          <w:rtl/>
          <w:lang w:bidi="ar-EG"/>
        </w:rPr>
      </w:pPr>
      <w:r w:rsidRPr="00F425C9">
        <w:rPr>
          <w:rStyle w:val="Char0"/>
          <w:rFonts w:hint="cs"/>
          <w:rtl/>
        </w:rPr>
        <w:t>قال الله تعالى:</w:t>
      </w:r>
      <w:r w:rsidR="00DA57CD" w:rsidRPr="00F425C9">
        <w:rPr>
          <w:rStyle w:val="Char0"/>
          <w:rFonts w:hint="cs"/>
          <w:rtl/>
        </w:rPr>
        <w:t xml:space="preserve"> </w:t>
      </w:r>
      <w:r w:rsidR="00DA57CD">
        <w:rPr>
          <w:rFonts w:cs="Traditional Arabic"/>
          <w:color w:val="000000"/>
          <w:sz w:val="24"/>
          <w:szCs w:val="28"/>
          <w:shd w:val="clear" w:color="auto" w:fill="FFFFFF"/>
          <w:rtl/>
        </w:rPr>
        <w:t>﴿</w:t>
      </w:r>
      <w:r w:rsidR="00DA57CD" w:rsidRPr="00F425C9">
        <w:rPr>
          <w:rStyle w:val="Char0"/>
          <w:rFonts w:hint="eastAsia"/>
          <w:rtl/>
        </w:rPr>
        <w:t>وَيَرْجُونَ</w:t>
      </w:r>
      <w:r w:rsidR="00DA57CD" w:rsidRPr="00F425C9">
        <w:rPr>
          <w:rStyle w:val="Char0"/>
          <w:rtl/>
        </w:rPr>
        <w:t xml:space="preserve"> </w:t>
      </w:r>
      <w:r w:rsidR="00DA57CD" w:rsidRPr="00F425C9">
        <w:rPr>
          <w:rStyle w:val="Char0"/>
          <w:rFonts w:hint="eastAsia"/>
          <w:rtl/>
        </w:rPr>
        <w:t>رَحْمَتَهُ</w:t>
      </w:r>
      <w:r w:rsidR="00DA57CD" w:rsidRPr="00F425C9">
        <w:rPr>
          <w:rStyle w:val="Char0"/>
          <w:rtl/>
        </w:rPr>
        <w:t xml:space="preserve"> </w:t>
      </w:r>
      <w:r w:rsidR="00DA57CD" w:rsidRPr="00F425C9">
        <w:rPr>
          <w:rStyle w:val="Char0"/>
          <w:rFonts w:hint="eastAsia"/>
          <w:rtl/>
        </w:rPr>
        <w:t>وَيَخَافُونَ</w:t>
      </w:r>
      <w:r w:rsidR="00DA57CD" w:rsidRPr="00F425C9">
        <w:rPr>
          <w:rStyle w:val="Char0"/>
          <w:rtl/>
        </w:rPr>
        <w:t xml:space="preserve"> </w:t>
      </w:r>
      <w:r w:rsidR="00DA57CD" w:rsidRPr="00F425C9">
        <w:rPr>
          <w:rStyle w:val="Char0"/>
          <w:rFonts w:hint="eastAsia"/>
          <w:rtl/>
        </w:rPr>
        <w:t>عَذَابَهُ</w:t>
      </w:r>
      <w:r w:rsidR="00DA57CD">
        <w:rPr>
          <w:rFonts w:cs="Traditional Arabic"/>
          <w:color w:val="000000"/>
          <w:sz w:val="24"/>
          <w:szCs w:val="28"/>
          <w:shd w:val="clear" w:color="auto" w:fill="FFFFFF"/>
          <w:rtl/>
        </w:rPr>
        <w:t>﴾</w:t>
      </w:r>
      <w:r w:rsidR="00DA57CD" w:rsidRPr="00F425C9">
        <w:rPr>
          <w:rStyle w:val="Char0"/>
          <w:rtl/>
        </w:rPr>
        <w:t xml:space="preserve"> </w:t>
      </w:r>
      <w:r w:rsidR="00DA57CD" w:rsidRPr="00F425C9">
        <w:rPr>
          <w:rStyle w:val="Char1"/>
          <w:rtl/>
        </w:rPr>
        <w:t>[</w:t>
      </w:r>
      <w:r w:rsidR="00DA57CD" w:rsidRPr="00F425C9">
        <w:rPr>
          <w:rStyle w:val="Char1"/>
          <w:rFonts w:hint="eastAsia"/>
          <w:rtl/>
        </w:rPr>
        <w:t>الإسراء</w:t>
      </w:r>
      <w:r w:rsidR="00DA57CD" w:rsidRPr="00F425C9">
        <w:rPr>
          <w:rStyle w:val="Char1"/>
          <w:rtl/>
        </w:rPr>
        <w:t>: 57]</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360" w:lineRule="auto"/>
        <w:contextualSpacing/>
        <w:jc w:val="both"/>
        <w:rPr>
          <w:rFonts w:cs="Calibri"/>
          <w:sz w:val="20"/>
          <w:szCs w:val="20"/>
          <w:lang w:val="id-ID" w:bidi="ar-EG"/>
        </w:rPr>
      </w:pPr>
      <w:r w:rsidRPr="00160DEC">
        <w:rPr>
          <w:rFonts w:cs="Calibri"/>
          <w:i/>
          <w:iCs/>
          <w:sz w:val="20"/>
          <w:szCs w:val="20"/>
          <w:lang w:val="en-US" w:bidi="ar-EG"/>
        </w:rPr>
        <w:t>"…dan mengharapkan rahmat</w:t>
      </w:r>
      <w:r w:rsidRPr="00181D9F">
        <w:rPr>
          <w:rFonts w:cs="Calibri"/>
          <w:i/>
          <w:iCs/>
          <w:sz w:val="20"/>
          <w:szCs w:val="20"/>
          <w:lang w:val="id-ID" w:bidi="ar-EG"/>
        </w:rPr>
        <w:t xml:space="preserve"> </w:t>
      </w:r>
      <w:r w:rsidRPr="00160DEC">
        <w:rPr>
          <w:rFonts w:cs="Calibri"/>
          <w:i/>
          <w:iCs/>
          <w:sz w:val="20"/>
          <w:szCs w:val="20"/>
          <w:lang w:val="en-US" w:bidi="ar-EG"/>
        </w:rPr>
        <w:t>-Nya dan takut akan azab</w:t>
      </w:r>
      <w:r w:rsidRPr="00181D9F">
        <w:rPr>
          <w:rFonts w:cs="Calibri"/>
          <w:i/>
          <w:iCs/>
          <w:sz w:val="20"/>
          <w:szCs w:val="20"/>
          <w:lang w:val="id-ID" w:bidi="ar-EG"/>
        </w:rPr>
        <w:t xml:space="preserve"> </w:t>
      </w:r>
      <w:r w:rsidRPr="00160DEC">
        <w:rPr>
          <w:rFonts w:cs="Calibri"/>
          <w:i/>
          <w:iCs/>
          <w:sz w:val="20"/>
          <w:szCs w:val="20"/>
          <w:lang w:val="en-US" w:bidi="ar-EG"/>
        </w:rPr>
        <w:t>-</w:t>
      </w:r>
      <w:proofErr w:type="gramStart"/>
      <w:r w:rsidRPr="00160DEC">
        <w:rPr>
          <w:rFonts w:cs="Calibri"/>
          <w:i/>
          <w:iCs/>
          <w:sz w:val="20"/>
          <w:szCs w:val="20"/>
          <w:lang w:val="en-US" w:bidi="ar-EG"/>
        </w:rPr>
        <w:t>Nya.…</w:t>
      </w:r>
      <w:proofErr w:type="gramEnd"/>
      <w:r w:rsidRPr="00160DEC">
        <w:rPr>
          <w:rFonts w:cs="Calibri"/>
          <w:i/>
          <w:iCs/>
          <w:sz w:val="20"/>
          <w:szCs w:val="20"/>
          <w:lang w:val="en-US" w:bidi="ar-EG"/>
        </w:rPr>
        <w:t>"</w:t>
      </w:r>
      <w:r w:rsidRPr="00160DEC">
        <w:rPr>
          <w:rFonts w:cs="Calibri"/>
          <w:sz w:val="20"/>
          <w:szCs w:val="20"/>
          <w:lang w:val="en-US" w:bidi="ar-EG"/>
        </w:rPr>
        <w:t xml:space="preserve"> (QS.al-Isra':57)</w:t>
      </w:r>
    </w:p>
    <w:p w:rsidR="00FB3F2B" w:rsidRPr="00B4785C"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contextualSpacing/>
        <w:jc w:val="both"/>
        <w:rPr>
          <w:sz w:val="20"/>
          <w:szCs w:val="20"/>
          <w:lang w:val="id-ID" w:bidi="ar-EG"/>
        </w:rPr>
      </w:pPr>
      <w:r w:rsidRPr="00160DEC">
        <w:rPr>
          <w:sz w:val="20"/>
          <w:szCs w:val="20"/>
          <w:lang w:val="en-US" w:bidi="ar-EG"/>
        </w:rPr>
        <w:t>Dan firman</w:t>
      </w:r>
      <w:r>
        <w:rPr>
          <w:sz w:val="20"/>
          <w:szCs w:val="20"/>
          <w:lang w:val="id-ID" w:bidi="ar-EG"/>
        </w:rPr>
        <w:t xml:space="preserve"> -</w:t>
      </w:r>
      <w:r w:rsidRPr="00160DEC">
        <w:rPr>
          <w:sz w:val="20"/>
          <w:szCs w:val="20"/>
          <w:lang w:val="en-US" w:bidi="ar-EG"/>
        </w:rPr>
        <w:t>Nya:</w:t>
      </w:r>
    </w:p>
    <w:p w:rsidR="00FB3F2B" w:rsidRDefault="00FB3F2B" w:rsidP="00FB3F2B">
      <w:pPr>
        <w:spacing w:after="0" w:line="360" w:lineRule="auto"/>
        <w:ind w:firstLine="720"/>
        <w:contextualSpacing/>
        <w:jc w:val="both"/>
        <w:rPr>
          <w:sz w:val="20"/>
          <w:szCs w:val="20"/>
          <w:lang w:val="id-ID" w:bidi="ar-EG"/>
        </w:rPr>
      </w:pPr>
    </w:p>
    <w:p w:rsidR="00FB3F2B" w:rsidRDefault="00FB3F2B" w:rsidP="00DA57CD">
      <w:pPr>
        <w:bidi/>
        <w:spacing w:after="0" w:line="240" w:lineRule="auto"/>
        <w:jc w:val="both"/>
        <w:rPr>
          <w:b/>
          <w:bCs/>
          <w:color w:val="006600"/>
          <w:sz w:val="20"/>
          <w:szCs w:val="20"/>
          <w:rtl/>
          <w:lang w:bidi="ar-EG"/>
        </w:rPr>
      </w:pPr>
      <w:r>
        <w:rPr>
          <w:rFonts w:ascii="KFGQPC Uthman Taha Naskh" w:cs="KFGQPC Uthman Taha Naskh" w:hint="cs"/>
          <w:color w:val="006600"/>
          <w:sz w:val="24"/>
          <w:szCs w:val="24"/>
          <w:rtl/>
          <w:lang w:val="en-US" w:bidi="ar-EG"/>
        </w:rPr>
        <w:lastRenderedPageBreak/>
        <w:t>قال الله تعالى:</w:t>
      </w:r>
      <w:r w:rsidR="00DA57CD">
        <w:rPr>
          <w:rFonts w:ascii="KFGQPC Uthman Taha Naskh" w:cs="KFGQPC Uthman Taha Naskh" w:hint="cs"/>
          <w:color w:val="006600"/>
          <w:sz w:val="24"/>
          <w:szCs w:val="24"/>
          <w:rtl/>
          <w:lang w:val="en-US" w:bidi="ar-EG"/>
        </w:rPr>
        <w:t xml:space="preserve"> </w:t>
      </w:r>
      <w:r w:rsidR="00DA57CD">
        <w:rPr>
          <w:rFonts w:ascii="KFGQPC Uthman Taha Naskh" w:cs="Traditional Arabic"/>
          <w:color w:val="000000"/>
          <w:sz w:val="24"/>
          <w:szCs w:val="28"/>
          <w:shd w:val="clear" w:color="auto" w:fill="FFFFFF"/>
          <w:rtl/>
          <w:lang w:val="en-US" w:bidi="ar-EG"/>
        </w:rPr>
        <w:t>﴿</w:t>
      </w:r>
      <w:r w:rsidR="00DA57CD" w:rsidRPr="00F425C9">
        <w:rPr>
          <w:rStyle w:val="Char0"/>
          <w:rFonts w:hint="eastAsia"/>
          <w:rtl/>
        </w:rPr>
        <w:t>تَتَجَافَى</w:t>
      </w:r>
      <w:r w:rsidR="00DA57CD" w:rsidRPr="00F425C9">
        <w:rPr>
          <w:rStyle w:val="Char0"/>
          <w:rtl/>
        </w:rPr>
        <w:t xml:space="preserve"> </w:t>
      </w:r>
      <w:r w:rsidR="00DA57CD" w:rsidRPr="00F425C9">
        <w:rPr>
          <w:rStyle w:val="Char0"/>
          <w:rFonts w:hint="eastAsia"/>
          <w:rtl/>
        </w:rPr>
        <w:t>جُنُوبُهُمْ</w:t>
      </w:r>
      <w:r w:rsidR="00DA57CD" w:rsidRPr="00F425C9">
        <w:rPr>
          <w:rStyle w:val="Char0"/>
          <w:rtl/>
        </w:rPr>
        <w:t xml:space="preserve"> </w:t>
      </w:r>
      <w:r w:rsidR="00DA57CD" w:rsidRPr="00F425C9">
        <w:rPr>
          <w:rStyle w:val="Char0"/>
          <w:rFonts w:hint="eastAsia"/>
          <w:rtl/>
        </w:rPr>
        <w:t>عَنِ</w:t>
      </w:r>
      <w:r w:rsidR="00DA57CD" w:rsidRPr="00F425C9">
        <w:rPr>
          <w:rStyle w:val="Char0"/>
          <w:rtl/>
        </w:rPr>
        <w:t xml:space="preserve"> </w:t>
      </w:r>
      <w:r w:rsidR="00DA57CD" w:rsidRPr="00F425C9">
        <w:rPr>
          <w:rStyle w:val="Char0"/>
          <w:rFonts w:hint="eastAsia"/>
          <w:rtl/>
        </w:rPr>
        <w:t>الْمَضَاجِعِ</w:t>
      </w:r>
      <w:r w:rsidR="00DA57CD" w:rsidRPr="00F425C9">
        <w:rPr>
          <w:rStyle w:val="Char0"/>
          <w:rtl/>
        </w:rPr>
        <w:t xml:space="preserve"> </w:t>
      </w:r>
      <w:r w:rsidR="00DA57CD" w:rsidRPr="00F425C9">
        <w:rPr>
          <w:rStyle w:val="Char0"/>
          <w:rFonts w:hint="eastAsia"/>
          <w:rtl/>
        </w:rPr>
        <w:t>يَدْعُونَ</w:t>
      </w:r>
      <w:r w:rsidR="00DA57CD" w:rsidRPr="00F425C9">
        <w:rPr>
          <w:rStyle w:val="Char0"/>
          <w:rtl/>
        </w:rPr>
        <w:t xml:space="preserve"> </w:t>
      </w:r>
      <w:r w:rsidR="00DA57CD" w:rsidRPr="00F425C9">
        <w:rPr>
          <w:rStyle w:val="Char0"/>
          <w:rFonts w:hint="eastAsia"/>
          <w:rtl/>
        </w:rPr>
        <w:t>رَبَّهُمْ</w:t>
      </w:r>
      <w:r w:rsidR="00DA57CD" w:rsidRPr="00F425C9">
        <w:rPr>
          <w:rStyle w:val="Char0"/>
          <w:rtl/>
        </w:rPr>
        <w:t xml:space="preserve"> </w:t>
      </w:r>
      <w:r w:rsidR="00DA57CD" w:rsidRPr="00F425C9">
        <w:rPr>
          <w:rStyle w:val="Char0"/>
          <w:rFonts w:hint="eastAsia"/>
          <w:rtl/>
        </w:rPr>
        <w:t>خَوْفًا</w:t>
      </w:r>
      <w:r w:rsidR="00DA57CD" w:rsidRPr="00F425C9">
        <w:rPr>
          <w:rStyle w:val="Char0"/>
          <w:rtl/>
        </w:rPr>
        <w:t xml:space="preserve"> </w:t>
      </w:r>
      <w:r w:rsidR="00DA57CD" w:rsidRPr="00F425C9">
        <w:rPr>
          <w:rStyle w:val="Char0"/>
          <w:rFonts w:hint="eastAsia"/>
          <w:rtl/>
        </w:rPr>
        <w:t>وَطَمَعًا</w:t>
      </w:r>
      <w:r w:rsidR="00DA57CD" w:rsidRPr="00F425C9">
        <w:rPr>
          <w:rStyle w:val="Char0"/>
          <w:rtl/>
        </w:rPr>
        <w:t xml:space="preserve"> </w:t>
      </w:r>
      <w:r w:rsidR="00DA57CD" w:rsidRPr="00F425C9">
        <w:rPr>
          <w:rStyle w:val="Char0"/>
          <w:rFonts w:hint="eastAsia"/>
          <w:rtl/>
        </w:rPr>
        <w:t>وَمِمَّا</w:t>
      </w:r>
      <w:r w:rsidR="00DA57CD" w:rsidRPr="00F425C9">
        <w:rPr>
          <w:rStyle w:val="Char0"/>
          <w:rtl/>
        </w:rPr>
        <w:t xml:space="preserve"> </w:t>
      </w:r>
      <w:r w:rsidR="00DA57CD" w:rsidRPr="00F425C9">
        <w:rPr>
          <w:rStyle w:val="Char0"/>
          <w:rFonts w:hint="eastAsia"/>
          <w:rtl/>
        </w:rPr>
        <w:t>رَزَقْنَاهُمْ</w:t>
      </w:r>
      <w:r w:rsidR="00DA57CD" w:rsidRPr="00F425C9">
        <w:rPr>
          <w:rStyle w:val="Char0"/>
          <w:rtl/>
        </w:rPr>
        <w:t xml:space="preserve"> </w:t>
      </w:r>
      <w:r w:rsidR="00DA57CD" w:rsidRPr="00F425C9">
        <w:rPr>
          <w:rStyle w:val="Char0"/>
          <w:rFonts w:hint="eastAsia"/>
          <w:rtl/>
        </w:rPr>
        <w:t>يُنْفِقُونَ</w:t>
      </w:r>
      <w:r w:rsidR="00DA57CD" w:rsidRPr="00F425C9">
        <w:rPr>
          <w:rStyle w:val="Char0"/>
          <w:rtl/>
        </w:rPr>
        <w:t>١٦</w:t>
      </w:r>
      <w:r w:rsidR="00DA57CD">
        <w:rPr>
          <w:rFonts w:ascii="KFGQPC Uthman Taha Naskh" w:cs="Traditional Arabic"/>
          <w:color w:val="000000"/>
          <w:sz w:val="24"/>
          <w:szCs w:val="28"/>
          <w:shd w:val="clear" w:color="auto" w:fill="FFFFFF"/>
          <w:rtl/>
          <w:lang w:val="en-US" w:bidi="ar-EG"/>
        </w:rPr>
        <w:t>﴾</w:t>
      </w:r>
      <w:r w:rsidR="00DA57CD" w:rsidRPr="00F425C9">
        <w:rPr>
          <w:rStyle w:val="Char0"/>
          <w:rtl/>
        </w:rPr>
        <w:t xml:space="preserve"> </w:t>
      </w:r>
      <w:r w:rsidR="00DA57CD" w:rsidRPr="00F425C9">
        <w:rPr>
          <w:rStyle w:val="Char1"/>
          <w:rtl/>
        </w:rPr>
        <w:t>[</w:t>
      </w:r>
      <w:r w:rsidR="00DA57CD" w:rsidRPr="00F425C9">
        <w:rPr>
          <w:rStyle w:val="Char1"/>
          <w:rFonts w:hint="eastAsia"/>
          <w:rtl/>
        </w:rPr>
        <w:t>السجدة</w:t>
      </w:r>
      <w:r w:rsidR="00DA57CD" w:rsidRPr="00F425C9">
        <w:rPr>
          <w:rStyle w:val="Char1"/>
          <w:rtl/>
        </w:rPr>
        <w:t>: 16]</w:t>
      </w:r>
    </w:p>
    <w:p w:rsidR="00FB3F2B" w:rsidRPr="00181D9F" w:rsidRDefault="00FB3F2B" w:rsidP="00FB3F2B">
      <w:pPr>
        <w:spacing w:after="0" w:line="240" w:lineRule="auto"/>
        <w:contextualSpacing/>
        <w:jc w:val="both"/>
        <w:rPr>
          <w:rFonts w:cs="Calibri"/>
          <w:sz w:val="20"/>
          <w:szCs w:val="20"/>
          <w:lang w:val="id-ID" w:bidi="ar-EG"/>
        </w:rPr>
      </w:pPr>
      <w:r w:rsidRPr="00181D9F">
        <w:rPr>
          <w:rFonts w:cs="Calibri"/>
          <w:i/>
          <w:iCs/>
          <w:sz w:val="20"/>
          <w:szCs w:val="20"/>
          <w:lang w:bidi="ar-EG"/>
        </w:rPr>
        <w:t>"Lambung mereka jauh dari tempat tidurnya dan mereka selalu berdoa kepada Rabbnya dengan penuh rasa takut dan harap, serta mereka menafkahkan berbagai rezki yang Kami berikan…."</w:t>
      </w:r>
      <w:r w:rsidRPr="00181D9F">
        <w:rPr>
          <w:rFonts w:cs="Calibri"/>
          <w:sz w:val="20"/>
          <w:szCs w:val="20"/>
          <w:lang w:bidi="ar-EG"/>
        </w:rPr>
        <w:t xml:space="preserve"> </w:t>
      </w:r>
      <w:r w:rsidRPr="00160DEC">
        <w:rPr>
          <w:rFonts w:cs="Calibri"/>
          <w:sz w:val="20"/>
          <w:szCs w:val="20"/>
          <w:lang w:val="en-US" w:bidi="ar-EG"/>
        </w:rPr>
        <w:t>(QS.as-Sajadah</w:t>
      </w:r>
      <w:proofErr w:type="gramStart"/>
      <w:r w:rsidRPr="00160DEC">
        <w:rPr>
          <w:rFonts w:cs="Calibri"/>
          <w:sz w:val="20"/>
          <w:szCs w:val="20"/>
          <w:lang w:val="en-US" w:bidi="ar-EG"/>
        </w:rPr>
        <w:t>:16</w:t>
      </w:r>
      <w:proofErr w:type="gramEnd"/>
      <w:r w:rsidRPr="00160DEC">
        <w:rPr>
          <w:rFonts w:cs="Calibri"/>
          <w:sz w:val="20"/>
          <w:szCs w:val="20"/>
          <w:lang w:val="en-US" w:bidi="ar-EG"/>
        </w:rPr>
        <w:t>)</w:t>
      </w:r>
    </w:p>
    <w:p w:rsidR="00FB3F2B" w:rsidRPr="00B4785C" w:rsidRDefault="00FB3F2B" w:rsidP="00FB3F2B">
      <w:pPr>
        <w:spacing w:after="0" w:line="360" w:lineRule="auto"/>
        <w:contextualSpacing/>
        <w:jc w:val="both"/>
        <w:rPr>
          <w:sz w:val="20"/>
          <w:szCs w:val="20"/>
          <w:lang w:val="id-ID" w:bidi="ar-EG"/>
        </w:rPr>
      </w:pPr>
    </w:p>
    <w:p w:rsidR="00FB3F2B" w:rsidRPr="00181D9F" w:rsidRDefault="00FB3F2B" w:rsidP="00FB3F2B">
      <w:pPr>
        <w:spacing w:after="0" w:line="360" w:lineRule="auto"/>
        <w:contextualSpacing/>
        <w:jc w:val="both"/>
        <w:rPr>
          <w:color w:val="000000"/>
          <w:sz w:val="20"/>
          <w:szCs w:val="20"/>
          <w:lang w:val="id-ID" w:bidi="ar-EG"/>
        </w:rPr>
      </w:pPr>
      <w:proofErr w:type="gramStart"/>
      <w:r w:rsidRPr="00160DEC">
        <w:rPr>
          <w:sz w:val="20"/>
          <w:szCs w:val="20"/>
          <w:lang w:val="en-US" w:bidi="ar-EG"/>
        </w:rPr>
        <w:t xml:space="preserve">Sebagaimana perintah Allah </w:t>
      </w:r>
      <w:r>
        <w:rPr>
          <w:i/>
          <w:iCs/>
          <w:sz w:val="20"/>
          <w:szCs w:val="20"/>
          <w:lang w:val="id-ID" w:bidi="ar-EG"/>
        </w:rPr>
        <w:t>‘A</w:t>
      </w:r>
      <w:r w:rsidRPr="00160DEC">
        <w:rPr>
          <w:i/>
          <w:iCs/>
          <w:sz w:val="20"/>
          <w:szCs w:val="20"/>
          <w:lang w:val="en-US" w:bidi="ar-EG"/>
        </w:rPr>
        <w:t>zza wajalla</w:t>
      </w:r>
      <w:r w:rsidRPr="00160DEC">
        <w:rPr>
          <w:sz w:val="20"/>
          <w:szCs w:val="20"/>
          <w:lang w:val="en-US" w:bidi="ar-EG"/>
        </w:rPr>
        <w:t xml:space="preserve"> untuk menghadirkan dan </w:t>
      </w:r>
      <w:r w:rsidRPr="00181D9F">
        <w:rPr>
          <w:color w:val="000000"/>
          <w:sz w:val="20"/>
          <w:szCs w:val="20"/>
          <w:lang w:val="id-ID" w:bidi="ar-EG"/>
        </w:rPr>
        <w:t>mengerjakannya</w:t>
      </w:r>
      <w:r w:rsidRPr="00160DEC">
        <w:rPr>
          <w:color w:val="000000"/>
          <w:sz w:val="20"/>
          <w:szCs w:val="20"/>
          <w:lang w:val="en-US" w:bidi="ar-EG"/>
        </w:rPr>
        <w:t>.</w:t>
      </w:r>
      <w:proofErr w:type="gramEnd"/>
      <w:r w:rsidRPr="00160DEC">
        <w:rPr>
          <w:color w:val="000000"/>
          <w:sz w:val="20"/>
          <w:szCs w:val="20"/>
          <w:lang w:val="en-US" w:bidi="ar-EG"/>
        </w:rPr>
        <w:t xml:space="preserve"> Firman</w:t>
      </w:r>
      <w:r w:rsidRPr="00181D9F">
        <w:rPr>
          <w:color w:val="000000"/>
          <w:sz w:val="20"/>
          <w:szCs w:val="20"/>
          <w:lang w:val="id-ID" w:bidi="ar-EG"/>
        </w:rPr>
        <w:t xml:space="preserve"> -</w:t>
      </w:r>
      <w:r w:rsidRPr="00160DEC">
        <w:rPr>
          <w:color w:val="000000"/>
          <w:sz w:val="20"/>
          <w:szCs w:val="20"/>
          <w:lang w:val="en-US" w:bidi="ar-EG"/>
        </w:rPr>
        <w:t>Nya:</w:t>
      </w:r>
    </w:p>
    <w:p w:rsidR="00FB3F2B" w:rsidRDefault="00FB3F2B" w:rsidP="00FB3F2B">
      <w:pPr>
        <w:spacing w:after="0" w:line="360" w:lineRule="auto"/>
        <w:ind w:firstLine="720"/>
        <w:contextualSpacing/>
        <w:jc w:val="both"/>
        <w:rPr>
          <w:sz w:val="20"/>
          <w:szCs w:val="20"/>
          <w:lang w:val="id-ID" w:bidi="ar-EG"/>
        </w:rPr>
      </w:pPr>
    </w:p>
    <w:p w:rsidR="00FB3F2B" w:rsidRDefault="00FB3F2B" w:rsidP="00DA57CD">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DA57CD">
        <w:rPr>
          <w:rFonts w:ascii="KFGQPC Uthman Taha Naskh" w:cs="KFGQPC Uthman Taha Naskh" w:hint="cs"/>
          <w:color w:val="006600"/>
          <w:sz w:val="24"/>
          <w:szCs w:val="24"/>
          <w:rtl/>
          <w:lang w:val="en-US" w:bidi="ar-EG"/>
        </w:rPr>
        <w:t xml:space="preserve"> </w:t>
      </w:r>
      <w:r w:rsidR="00DA57CD">
        <w:rPr>
          <w:rFonts w:ascii="KFGQPC Uthman Taha Naskh" w:cs="Traditional Arabic"/>
          <w:color w:val="000000"/>
          <w:sz w:val="24"/>
          <w:szCs w:val="28"/>
          <w:shd w:val="clear" w:color="auto" w:fill="FFFFFF"/>
          <w:rtl/>
          <w:lang w:val="en-US" w:bidi="ar-EG"/>
        </w:rPr>
        <w:t>﴿</w:t>
      </w:r>
      <w:r w:rsidR="00DA57CD" w:rsidRPr="00F425C9">
        <w:rPr>
          <w:rStyle w:val="Char0"/>
          <w:rFonts w:hint="eastAsia"/>
          <w:rtl/>
        </w:rPr>
        <w:t>وَادْعُوهُ</w:t>
      </w:r>
      <w:r w:rsidR="00DA57CD" w:rsidRPr="00F425C9">
        <w:rPr>
          <w:rStyle w:val="Char0"/>
          <w:rtl/>
        </w:rPr>
        <w:t xml:space="preserve"> </w:t>
      </w:r>
      <w:r w:rsidR="00DA57CD" w:rsidRPr="00F425C9">
        <w:rPr>
          <w:rStyle w:val="Char0"/>
          <w:rFonts w:hint="eastAsia"/>
          <w:rtl/>
        </w:rPr>
        <w:t>خَوْفًا</w:t>
      </w:r>
      <w:r w:rsidR="00DA57CD" w:rsidRPr="00F425C9">
        <w:rPr>
          <w:rStyle w:val="Char0"/>
          <w:rtl/>
        </w:rPr>
        <w:t xml:space="preserve"> </w:t>
      </w:r>
      <w:r w:rsidR="00DA57CD" w:rsidRPr="00F425C9">
        <w:rPr>
          <w:rStyle w:val="Char0"/>
          <w:rFonts w:hint="eastAsia"/>
          <w:rtl/>
        </w:rPr>
        <w:t>وَطَمَعًا</w:t>
      </w:r>
      <w:r w:rsidR="00DA57CD">
        <w:rPr>
          <w:rFonts w:ascii="KFGQPC Uthman Taha Naskh" w:cs="Traditional Arabic"/>
          <w:color w:val="000000"/>
          <w:sz w:val="24"/>
          <w:szCs w:val="28"/>
          <w:shd w:val="clear" w:color="auto" w:fill="FFFFFF"/>
          <w:rtl/>
          <w:lang w:val="en-US" w:bidi="ar-EG"/>
        </w:rPr>
        <w:t>﴾</w:t>
      </w:r>
      <w:r w:rsidR="00DA57CD" w:rsidRPr="00F425C9">
        <w:rPr>
          <w:rStyle w:val="Char0"/>
          <w:rtl/>
        </w:rPr>
        <w:t xml:space="preserve"> </w:t>
      </w:r>
      <w:r w:rsidR="00DA57CD" w:rsidRPr="00F425C9">
        <w:rPr>
          <w:rStyle w:val="Char1"/>
          <w:rtl/>
        </w:rPr>
        <w:t>[</w:t>
      </w:r>
      <w:r w:rsidR="00DA57CD" w:rsidRPr="00F425C9">
        <w:rPr>
          <w:rStyle w:val="Char1"/>
          <w:rFonts w:hint="eastAsia"/>
          <w:rtl/>
        </w:rPr>
        <w:t>الأعراف</w:t>
      </w:r>
      <w:r w:rsidR="00DA57CD" w:rsidRPr="00F425C9">
        <w:rPr>
          <w:rStyle w:val="Char1"/>
          <w:rtl/>
        </w:rPr>
        <w:t>: 56]</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60DEC">
        <w:rPr>
          <w:rFonts w:cs="Calibri"/>
          <w:i/>
          <w:iCs/>
          <w:sz w:val="20"/>
          <w:szCs w:val="20"/>
          <w:lang w:val="en-US" w:bidi="ar-EG"/>
        </w:rPr>
        <w:t>"…dan berdoalah kepada</w:t>
      </w:r>
      <w:r w:rsidRPr="00181D9F">
        <w:rPr>
          <w:rFonts w:cs="Calibri"/>
          <w:i/>
          <w:iCs/>
          <w:sz w:val="20"/>
          <w:szCs w:val="20"/>
          <w:lang w:val="id-ID" w:bidi="ar-EG"/>
        </w:rPr>
        <w:t xml:space="preserve"> </w:t>
      </w:r>
      <w:r w:rsidRPr="00160DEC">
        <w:rPr>
          <w:rFonts w:cs="Calibri"/>
          <w:i/>
          <w:iCs/>
          <w:sz w:val="20"/>
          <w:szCs w:val="20"/>
          <w:lang w:val="en-US" w:bidi="ar-EG"/>
        </w:rPr>
        <w:t xml:space="preserve">-Nya dengan rasa takut (tidak </w:t>
      </w:r>
      <w:proofErr w:type="gramStart"/>
      <w:r w:rsidRPr="00160DEC">
        <w:rPr>
          <w:rFonts w:cs="Calibri"/>
          <w:i/>
          <w:iCs/>
          <w:sz w:val="20"/>
          <w:szCs w:val="20"/>
          <w:lang w:val="en-US" w:bidi="ar-EG"/>
        </w:rPr>
        <w:t>akan</w:t>
      </w:r>
      <w:proofErr w:type="gramEnd"/>
      <w:r w:rsidRPr="00160DEC">
        <w:rPr>
          <w:rFonts w:cs="Calibri"/>
          <w:i/>
          <w:iCs/>
          <w:sz w:val="20"/>
          <w:szCs w:val="20"/>
          <w:lang w:val="en-US" w:bidi="ar-EG"/>
        </w:rPr>
        <w:t xml:space="preserve"> diterima) dan harapan (akan dikabulkan)…."</w:t>
      </w:r>
      <w:r w:rsidRPr="00160DEC">
        <w:rPr>
          <w:rFonts w:cs="Calibri"/>
          <w:sz w:val="20"/>
          <w:szCs w:val="20"/>
          <w:lang w:val="en-US" w:bidi="ar-EG"/>
        </w:rPr>
        <w:t xml:space="preserve"> (QS.al-A'raf:56)</w:t>
      </w:r>
    </w:p>
    <w:p w:rsidR="00FB3F2B" w:rsidRPr="00B4785C" w:rsidRDefault="00FB3F2B" w:rsidP="00FB3F2B">
      <w:pPr>
        <w:spacing w:after="0" w:line="360" w:lineRule="auto"/>
        <w:contextualSpacing/>
        <w:jc w:val="both"/>
        <w:rPr>
          <w:sz w:val="20"/>
          <w:szCs w:val="20"/>
          <w:lang w:val="id-ID" w:bidi="ar-EG"/>
        </w:rPr>
      </w:pPr>
    </w:p>
    <w:p w:rsidR="00FB3F2B" w:rsidRPr="00B4785C" w:rsidRDefault="00FB3F2B" w:rsidP="00FB3F2B">
      <w:pPr>
        <w:spacing w:after="0" w:line="360" w:lineRule="auto"/>
        <w:ind w:firstLine="720"/>
        <w:contextualSpacing/>
        <w:jc w:val="both"/>
        <w:rPr>
          <w:sz w:val="20"/>
          <w:szCs w:val="20"/>
          <w:lang w:val="id-ID" w:bidi="ar-EG"/>
        </w:rPr>
      </w:pPr>
      <w:proofErr w:type="gramStart"/>
      <w:r w:rsidRPr="00160DEC">
        <w:rPr>
          <w:sz w:val="20"/>
          <w:szCs w:val="20"/>
          <w:lang w:val="en-US" w:bidi="ar-EG"/>
        </w:rPr>
        <w:t xml:space="preserve">Demikian itulah ibadah para nabi dan rasul serta hamba-hamba </w:t>
      </w:r>
      <w:r>
        <w:rPr>
          <w:sz w:val="20"/>
          <w:szCs w:val="20"/>
          <w:lang w:val="id-ID" w:bidi="ar-EG"/>
        </w:rPr>
        <w:t xml:space="preserve">      -Nya</w:t>
      </w:r>
      <w:r w:rsidRPr="00160DEC">
        <w:rPr>
          <w:sz w:val="20"/>
          <w:szCs w:val="20"/>
          <w:lang w:val="en-US" w:bidi="ar-EG"/>
        </w:rPr>
        <w:t xml:space="preserve"> yang beriman.</w:t>
      </w:r>
      <w:proofErr w:type="gramEnd"/>
      <w:r w:rsidRPr="00160DEC">
        <w:rPr>
          <w:sz w:val="20"/>
          <w:szCs w:val="20"/>
          <w:lang w:val="en-US" w:bidi="ar-EG"/>
        </w:rPr>
        <w:t xml:space="preserve"> </w:t>
      </w:r>
      <w:proofErr w:type="gramStart"/>
      <w:r w:rsidRPr="00160DEC">
        <w:rPr>
          <w:sz w:val="20"/>
          <w:szCs w:val="20"/>
          <w:lang w:val="en-US" w:bidi="ar-EG"/>
        </w:rPr>
        <w:t>Maka siapakah lagi yang lebih baik dan lebih mendapat petunjuk dari mereka?</w:t>
      </w:r>
      <w:proofErr w:type="gramEnd"/>
    </w:p>
    <w:p w:rsidR="00FB3F2B" w:rsidRPr="00160DEC" w:rsidRDefault="00FB3F2B" w:rsidP="00FB3F2B">
      <w:pPr>
        <w:spacing w:after="0" w:line="360" w:lineRule="auto"/>
        <w:contextualSpacing/>
        <w:jc w:val="both"/>
        <w:rPr>
          <w:sz w:val="20"/>
          <w:szCs w:val="20"/>
          <w:lang w:val="en-US" w:bidi="ar-EG"/>
        </w:rPr>
      </w:pPr>
      <w:proofErr w:type="gramStart"/>
      <w:r w:rsidRPr="00160DEC">
        <w:rPr>
          <w:sz w:val="20"/>
          <w:szCs w:val="20"/>
          <w:lang w:val="en-US" w:bidi="ar-EG"/>
        </w:rPr>
        <w:t>Apakah klaim semata bisa diterima?</w:t>
      </w:r>
      <w:proofErr w:type="gramEnd"/>
    </w:p>
    <w:p w:rsidR="00FB3F2B" w:rsidRPr="00160DEC" w:rsidRDefault="00FB3F2B" w:rsidP="00FB3F2B">
      <w:pPr>
        <w:spacing w:after="0" w:line="360" w:lineRule="auto"/>
        <w:contextualSpacing/>
        <w:jc w:val="both"/>
        <w:rPr>
          <w:sz w:val="20"/>
          <w:szCs w:val="20"/>
          <w:lang w:val="en-US" w:bidi="ar-EG"/>
        </w:rPr>
      </w:pPr>
      <w:r w:rsidRPr="00160DEC">
        <w:rPr>
          <w:sz w:val="20"/>
          <w:szCs w:val="20"/>
          <w:lang w:val="en-US" w:bidi="ar-EG"/>
        </w:rPr>
        <w:t xml:space="preserve">Jawabnya: tidak. </w:t>
      </w:r>
      <w:proofErr w:type="gramStart"/>
      <w:r w:rsidRPr="00160DEC">
        <w:rPr>
          <w:sz w:val="20"/>
          <w:szCs w:val="20"/>
          <w:lang w:val="en-US" w:bidi="ar-EG"/>
        </w:rPr>
        <w:t>Takut dan harap saling berkaitan.</w:t>
      </w:r>
      <w:proofErr w:type="gramEnd"/>
      <w:r w:rsidRPr="00160DEC">
        <w:rPr>
          <w:sz w:val="20"/>
          <w:szCs w:val="20"/>
          <w:lang w:val="en-US" w:bidi="ar-EG"/>
        </w:rPr>
        <w:t xml:space="preserve"> </w:t>
      </w:r>
      <w:proofErr w:type="gramStart"/>
      <w:r w:rsidRPr="00160DEC">
        <w:rPr>
          <w:sz w:val="20"/>
          <w:szCs w:val="20"/>
          <w:lang w:val="en-US" w:bidi="ar-EG"/>
        </w:rPr>
        <w:t>Keduanya adalah paket kemenangan mendapat surga dan selamat dari neraka.</w:t>
      </w:r>
      <w:proofErr w:type="gramEnd"/>
      <w:r w:rsidRPr="00160DEC">
        <w:rPr>
          <w:sz w:val="20"/>
          <w:szCs w:val="20"/>
          <w:lang w:val="en-US" w:bidi="ar-EG"/>
        </w:rPr>
        <w:t xml:space="preserve"> Jika engkau </w:t>
      </w:r>
      <w:proofErr w:type="gramStart"/>
      <w:r w:rsidRPr="00160DEC">
        <w:rPr>
          <w:sz w:val="20"/>
          <w:szCs w:val="20"/>
          <w:lang w:val="en-US" w:bidi="ar-EG"/>
        </w:rPr>
        <w:t>tanya</w:t>
      </w:r>
      <w:proofErr w:type="gramEnd"/>
      <w:r w:rsidRPr="00160DEC">
        <w:rPr>
          <w:sz w:val="20"/>
          <w:szCs w:val="20"/>
          <w:lang w:val="en-US" w:bidi="ar-EG"/>
        </w:rPr>
        <w:t xml:space="preserve"> mukmin yang tidak berzina, padahal bisa melakukannya dengan: "Kenapa kamu tidak berzina?" niscaya akan segera menjawab, "Aku takut kepada Allah </w:t>
      </w:r>
      <w:r>
        <w:rPr>
          <w:i/>
          <w:sz w:val="20"/>
          <w:szCs w:val="20"/>
          <w:lang w:val="id-ID" w:bidi="ar-EG"/>
        </w:rPr>
        <w:lastRenderedPageBreak/>
        <w:t xml:space="preserve">Shubhanahu wa ta’alla </w:t>
      </w:r>
      <w:r w:rsidRPr="00160DEC">
        <w:rPr>
          <w:sz w:val="20"/>
          <w:szCs w:val="20"/>
          <w:lang w:val="en-US" w:bidi="ar-EG"/>
        </w:rPr>
        <w:t xml:space="preserve">dan berharap </w:t>
      </w:r>
      <w:r>
        <w:rPr>
          <w:sz w:val="20"/>
          <w:szCs w:val="20"/>
          <w:lang w:val="id-ID" w:bidi="ar-EG"/>
        </w:rPr>
        <w:t>-</w:t>
      </w:r>
      <w:r w:rsidRPr="00160DEC">
        <w:rPr>
          <w:sz w:val="20"/>
          <w:szCs w:val="20"/>
          <w:lang w:val="en-US" w:bidi="ar-EG"/>
        </w:rPr>
        <w:t>Dia membalas dengan pahala."</w:t>
      </w:r>
    </w:p>
    <w:p w:rsidR="00FB3F2B" w:rsidRPr="00DF026B" w:rsidRDefault="00FB3F2B" w:rsidP="00DF026B">
      <w:pPr>
        <w:spacing w:after="0" w:line="360" w:lineRule="auto"/>
        <w:ind w:firstLine="720"/>
        <w:contextualSpacing/>
        <w:jc w:val="both"/>
        <w:rPr>
          <w:sz w:val="20"/>
          <w:szCs w:val="20"/>
          <w:lang w:val="id-ID" w:bidi="ar-EG"/>
        </w:rPr>
      </w:pPr>
      <w:r w:rsidRPr="00160DEC">
        <w:rPr>
          <w:sz w:val="20"/>
          <w:szCs w:val="20"/>
          <w:lang w:val="en-US" w:bidi="ar-EG"/>
        </w:rPr>
        <w:t xml:space="preserve">Jika engkau </w:t>
      </w:r>
      <w:proofErr w:type="gramStart"/>
      <w:r w:rsidRPr="00160DEC">
        <w:rPr>
          <w:sz w:val="20"/>
          <w:szCs w:val="20"/>
          <w:lang w:val="en-US" w:bidi="ar-EG"/>
        </w:rPr>
        <w:t>tanya</w:t>
      </w:r>
      <w:proofErr w:type="gramEnd"/>
      <w:r w:rsidRPr="00160DEC">
        <w:rPr>
          <w:sz w:val="20"/>
          <w:szCs w:val="20"/>
          <w:lang w:val="en-US" w:bidi="ar-EG"/>
        </w:rPr>
        <w:t xml:space="preserve"> mengapa melakukan shalat, niscaya dia akan menjawab, "Takut kepada Allah </w:t>
      </w:r>
      <w:r>
        <w:rPr>
          <w:i/>
          <w:sz w:val="20"/>
          <w:szCs w:val="20"/>
          <w:lang w:val="id-ID" w:bidi="ar-EG"/>
        </w:rPr>
        <w:t>Shubhanahu wa ta’alla</w:t>
      </w:r>
      <w:r w:rsidRPr="00160DEC">
        <w:rPr>
          <w:sz w:val="20"/>
          <w:szCs w:val="20"/>
          <w:lang w:val="en-US" w:bidi="ar-EG"/>
        </w:rPr>
        <w:t xml:space="preserve"> dan berharap pahala</w:t>
      </w:r>
      <w:r>
        <w:rPr>
          <w:sz w:val="20"/>
          <w:szCs w:val="20"/>
          <w:lang w:val="id-ID" w:bidi="ar-EG"/>
        </w:rPr>
        <w:t xml:space="preserve"> -</w:t>
      </w:r>
      <w:r w:rsidRPr="00160DEC">
        <w:rPr>
          <w:sz w:val="20"/>
          <w:szCs w:val="20"/>
          <w:lang w:val="en-US" w:bidi="ar-EG"/>
        </w:rPr>
        <w:t>Nya." Demikian juga hal lain.</w:t>
      </w:r>
      <w:r>
        <w:rPr>
          <w:sz w:val="20"/>
          <w:szCs w:val="20"/>
          <w:lang w:val="id-ID" w:bidi="ar-EG"/>
        </w:rPr>
        <w:t xml:space="preserve"> </w:t>
      </w:r>
      <w:r w:rsidRPr="00160DEC">
        <w:rPr>
          <w:sz w:val="20"/>
          <w:szCs w:val="20"/>
          <w:lang w:val="en-US" w:bidi="ar-EG"/>
        </w:rPr>
        <w:t>Selain Allah</w:t>
      </w:r>
      <w:r>
        <w:rPr>
          <w:sz w:val="20"/>
          <w:szCs w:val="20"/>
          <w:lang w:val="id-ID" w:bidi="ar-EG"/>
        </w:rPr>
        <w:t xml:space="preserve"> </w:t>
      </w:r>
      <w:r>
        <w:rPr>
          <w:i/>
          <w:sz w:val="20"/>
          <w:szCs w:val="20"/>
          <w:lang w:val="id-ID" w:bidi="ar-EG"/>
        </w:rPr>
        <w:t xml:space="preserve">Shubhanahu </w:t>
      </w:r>
      <w:proofErr w:type="gramStart"/>
      <w:r>
        <w:rPr>
          <w:i/>
          <w:sz w:val="20"/>
          <w:szCs w:val="20"/>
          <w:lang w:val="id-ID" w:bidi="ar-EG"/>
        </w:rPr>
        <w:t>wa</w:t>
      </w:r>
      <w:proofErr w:type="gramEnd"/>
      <w:r>
        <w:rPr>
          <w:i/>
          <w:sz w:val="20"/>
          <w:szCs w:val="20"/>
          <w:lang w:val="id-ID" w:bidi="ar-EG"/>
        </w:rPr>
        <w:t xml:space="preserve"> ta’alla</w:t>
      </w:r>
      <w:r w:rsidRPr="00160DEC">
        <w:rPr>
          <w:sz w:val="20"/>
          <w:szCs w:val="20"/>
          <w:lang w:val="en-US" w:bidi="ar-EG"/>
        </w:rPr>
        <w:t xml:space="preserve">, mungkin dicinta tapi tidak ditakuti. </w:t>
      </w:r>
      <w:proofErr w:type="gramStart"/>
      <w:r w:rsidRPr="00160DEC">
        <w:rPr>
          <w:sz w:val="20"/>
          <w:szCs w:val="20"/>
          <w:lang w:val="en-US" w:bidi="ar-EG"/>
        </w:rPr>
        <w:t>Mungkin juga ditakuti tapi tidak dicintai.</w:t>
      </w:r>
      <w:proofErr w:type="gramEnd"/>
      <w:r>
        <w:rPr>
          <w:sz w:val="20"/>
          <w:szCs w:val="20"/>
          <w:lang w:val="id-ID" w:bidi="ar-EG"/>
        </w:rPr>
        <w:t xml:space="preserve"> </w:t>
      </w:r>
      <w:r w:rsidRPr="00160DEC">
        <w:rPr>
          <w:sz w:val="20"/>
          <w:szCs w:val="20"/>
          <w:lang w:val="id-ID" w:bidi="ar-EG"/>
        </w:rPr>
        <w:t xml:space="preserve">Sedangkan pada </w:t>
      </w:r>
      <w:r>
        <w:rPr>
          <w:sz w:val="20"/>
          <w:szCs w:val="20"/>
          <w:lang w:val="id-ID" w:bidi="ar-EG"/>
        </w:rPr>
        <w:t>-Nya</w:t>
      </w:r>
      <w:r w:rsidRPr="00160DEC">
        <w:rPr>
          <w:sz w:val="20"/>
          <w:szCs w:val="20"/>
          <w:lang w:val="id-ID" w:bidi="ar-EG"/>
        </w:rPr>
        <w:t>, tergabung kedua hal itu pada</w:t>
      </w:r>
      <w:r>
        <w:rPr>
          <w:sz w:val="20"/>
          <w:szCs w:val="20"/>
          <w:lang w:val="id-ID" w:bidi="ar-EG"/>
        </w:rPr>
        <w:t xml:space="preserve"> -</w:t>
      </w:r>
      <w:r w:rsidRPr="00160DEC">
        <w:rPr>
          <w:sz w:val="20"/>
          <w:szCs w:val="20"/>
          <w:lang w:val="id-ID" w:bidi="ar-EG"/>
        </w:rPr>
        <w:t xml:space="preserve">Nya, ditakuti dan dicintai. </w:t>
      </w:r>
      <w:proofErr w:type="gramStart"/>
      <w:r w:rsidRPr="00160DEC">
        <w:rPr>
          <w:sz w:val="20"/>
          <w:szCs w:val="20"/>
          <w:lang w:val="en-US" w:bidi="ar-EG"/>
        </w:rPr>
        <w:t>Karenanya, seorang mukmin haruslah menggabungkan atara cinta, takut, harap dan pengagungan.</w:t>
      </w:r>
      <w:proofErr w:type="gramEnd"/>
      <w:r>
        <w:rPr>
          <w:sz w:val="20"/>
          <w:szCs w:val="20"/>
          <w:lang w:val="id-ID" w:bidi="ar-EG"/>
        </w:rPr>
        <w:t xml:space="preserve"> </w:t>
      </w:r>
      <w:r w:rsidRPr="00160DEC">
        <w:rPr>
          <w:sz w:val="20"/>
          <w:szCs w:val="20"/>
          <w:lang w:val="id-ID" w:bidi="ar-EG"/>
        </w:rPr>
        <w:t>Ibadah hanya semata dengan cinta tidaklah cukup dan tidak benar, karena tidak mengandung pengagungan terhadap Allah</w:t>
      </w:r>
      <w:r>
        <w:rPr>
          <w:sz w:val="20"/>
          <w:szCs w:val="20"/>
          <w:lang w:val="id-ID" w:bidi="ar-EG"/>
        </w:rPr>
        <w:t xml:space="preserve"> </w:t>
      </w:r>
      <w:r>
        <w:rPr>
          <w:i/>
          <w:sz w:val="20"/>
          <w:szCs w:val="20"/>
          <w:lang w:val="id-ID" w:bidi="ar-EG"/>
        </w:rPr>
        <w:t>Shubhanahu wa ta’alla</w:t>
      </w:r>
      <w:r w:rsidRPr="00160DEC">
        <w:rPr>
          <w:sz w:val="20"/>
          <w:szCs w:val="20"/>
          <w:lang w:val="id-ID" w:bidi="ar-EG"/>
        </w:rPr>
        <w:t xml:space="preserve">, tidak pula takut. Dia hanya mendudukkan Allah </w:t>
      </w:r>
      <w:r>
        <w:rPr>
          <w:i/>
          <w:sz w:val="20"/>
          <w:szCs w:val="20"/>
          <w:lang w:val="id-ID" w:bidi="ar-EG"/>
        </w:rPr>
        <w:t>Shubhanahu wa ta’alla</w:t>
      </w:r>
      <w:r w:rsidRPr="00160DEC">
        <w:rPr>
          <w:sz w:val="20"/>
          <w:szCs w:val="20"/>
          <w:lang w:val="id-ID" w:bidi="ar-EG"/>
        </w:rPr>
        <w:t xml:space="preserve"> seperti orang tua dan teman. Tidak berusaha komit menghindari perkara haram, bahkan meremehkannya dengan alasan kekasih tidak akan menyiksa yang dicintainya, sebagaimana yang dikatakan oleh kaum Yahudi dan Nasrani.</w:t>
      </w: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DA57CD">
        <w:rPr>
          <w:rFonts w:ascii="KFGQPC Uthman Taha Naskh" w:cs="KFGQPC Uthman Taha Naskh" w:hint="cs"/>
          <w:color w:val="006600"/>
          <w:sz w:val="24"/>
          <w:szCs w:val="24"/>
          <w:rtl/>
          <w:lang w:val="en-US" w:bidi="ar-EG"/>
        </w:rPr>
        <w:t xml:space="preserve"> </w:t>
      </w:r>
      <w:r w:rsidR="00DA57CD">
        <w:rPr>
          <w:rFonts w:ascii="KFGQPC Uthman Taha Naskh" w:cs="Traditional Arabic"/>
          <w:color w:val="000000"/>
          <w:sz w:val="24"/>
          <w:szCs w:val="28"/>
          <w:shd w:val="clear" w:color="auto" w:fill="FFFFFF"/>
          <w:rtl/>
          <w:lang w:val="en-US" w:bidi="ar-EG"/>
        </w:rPr>
        <w:t>﴿</w:t>
      </w:r>
      <w:r w:rsidR="00DA57CD" w:rsidRPr="00F425C9">
        <w:rPr>
          <w:rStyle w:val="Char0"/>
          <w:rFonts w:hint="eastAsia"/>
          <w:rtl/>
        </w:rPr>
        <w:t>نَحْنُ</w:t>
      </w:r>
      <w:r w:rsidR="00DA57CD" w:rsidRPr="00F425C9">
        <w:rPr>
          <w:rStyle w:val="Char0"/>
          <w:rtl/>
        </w:rPr>
        <w:t xml:space="preserve"> </w:t>
      </w:r>
      <w:r w:rsidR="00DA57CD" w:rsidRPr="00F425C9">
        <w:rPr>
          <w:rStyle w:val="Char0"/>
          <w:rFonts w:hint="eastAsia"/>
          <w:rtl/>
        </w:rPr>
        <w:t>أَبْنَاءُ</w:t>
      </w:r>
      <w:r w:rsidR="00DA57CD" w:rsidRPr="00F425C9">
        <w:rPr>
          <w:rStyle w:val="Char0"/>
          <w:rtl/>
        </w:rPr>
        <w:t xml:space="preserve"> </w:t>
      </w:r>
      <w:r w:rsidR="00DA57CD" w:rsidRPr="00F425C9">
        <w:rPr>
          <w:rStyle w:val="Char0"/>
          <w:rFonts w:hint="eastAsia"/>
          <w:rtl/>
        </w:rPr>
        <w:t>اللَّهِ</w:t>
      </w:r>
      <w:r w:rsidR="00DA57CD" w:rsidRPr="00F425C9">
        <w:rPr>
          <w:rStyle w:val="Char0"/>
          <w:rtl/>
        </w:rPr>
        <w:t xml:space="preserve"> </w:t>
      </w:r>
      <w:r w:rsidR="00DA57CD" w:rsidRPr="00F425C9">
        <w:rPr>
          <w:rStyle w:val="Char0"/>
          <w:rFonts w:hint="eastAsia"/>
          <w:rtl/>
        </w:rPr>
        <w:t>وَأَحِبَّاؤُهُ</w:t>
      </w:r>
      <w:r w:rsidR="00DA57CD">
        <w:rPr>
          <w:rFonts w:ascii="KFGQPC Uthman Taha Naskh" w:cs="Traditional Arabic"/>
          <w:color w:val="000000"/>
          <w:sz w:val="24"/>
          <w:szCs w:val="28"/>
          <w:shd w:val="clear" w:color="auto" w:fill="FFFFFF"/>
          <w:rtl/>
          <w:lang w:val="en-US" w:bidi="ar-EG"/>
        </w:rPr>
        <w:t>﴾</w:t>
      </w:r>
      <w:r w:rsidR="00DA57CD" w:rsidRPr="00F425C9">
        <w:rPr>
          <w:rStyle w:val="Char0"/>
          <w:rtl/>
        </w:rPr>
        <w:t xml:space="preserve"> </w:t>
      </w:r>
      <w:r w:rsidR="00DA57CD" w:rsidRPr="00F425C9">
        <w:rPr>
          <w:rStyle w:val="Char1"/>
          <w:rtl/>
        </w:rPr>
        <w:t>[</w:t>
      </w:r>
      <w:r w:rsidR="00DA57CD" w:rsidRPr="00F425C9">
        <w:rPr>
          <w:rStyle w:val="Char1"/>
          <w:rFonts w:hint="eastAsia"/>
          <w:rtl/>
        </w:rPr>
        <w:t>المائدة</w:t>
      </w:r>
      <w:r w:rsidR="00DA57CD" w:rsidRPr="00F425C9">
        <w:rPr>
          <w:rStyle w:val="Char1"/>
          <w:rtl/>
        </w:rPr>
        <w:t>: 18]</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81D9F">
        <w:rPr>
          <w:rFonts w:cs="Calibri"/>
          <w:i/>
          <w:iCs/>
          <w:sz w:val="20"/>
          <w:szCs w:val="20"/>
          <w:lang w:bidi="ar-EG"/>
        </w:rPr>
        <w:t>"Orang-orang Yahudi dan Nasrani mengatakan, 'Kami ini adalah anak-anak Allah dan kekasih-kekasih</w:t>
      </w:r>
      <w:r w:rsidRPr="00181D9F">
        <w:rPr>
          <w:rFonts w:cs="Calibri"/>
          <w:i/>
          <w:iCs/>
          <w:sz w:val="20"/>
          <w:szCs w:val="20"/>
          <w:lang w:val="id-ID" w:bidi="ar-EG"/>
        </w:rPr>
        <w:t xml:space="preserve"> </w:t>
      </w:r>
      <w:r w:rsidRPr="00181D9F">
        <w:rPr>
          <w:rFonts w:cs="Calibri"/>
          <w:i/>
          <w:iCs/>
          <w:sz w:val="20"/>
          <w:szCs w:val="20"/>
          <w:lang w:bidi="ar-EG"/>
        </w:rPr>
        <w:t>-Nya'…."</w:t>
      </w:r>
      <w:r w:rsidRPr="00181D9F">
        <w:rPr>
          <w:rFonts w:cs="Calibri"/>
          <w:sz w:val="20"/>
          <w:szCs w:val="20"/>
          <w:lang w:bidi="ar-EG"/>
        </w:rPr>
        <w:t xml:space="preserve"> (QS.al-Maidah:18)</w:t>
      </w:r>
    </w:p>
    <w:p w:rsidR="00FB3F2B" w:rsidRPr="00B15848" w:rsidRDefault="00FB3F2B" w:rsidP="00FB3F2B">
      <w:pPr>
        <w:spacing w:after="0" w:line="360" w:lineRule="auto"/>
        <w:contextualSpacing/>
        <w:jc w:val="both"/>
        <w:rPr>
          <w:sz w:val="20"/>
          <w:szCs w:val="20"/>
          <w:rtl/>
          <w:lang w:val="id-ID" w:bidi="ar-EG"/>
        </w:rPr>
      </w:pPr>
    </w:p>
    <w:p w:rsidR="00FB3F2B" w:rsidRPr="00160DEC" w:rsidRDefault="00FB3F2B" w:rsidP="00FB3F2B">
      <w:pPr>
        <w:spacing w:after="0" w:line="360" w:lineRule="auto"/>
        <w:contextualSpacing/>
        <w:jc w:val="both"/>
        <w:rPr>
          <w:sz w:val="20"/>
          <w:szCs w:val="20"/>
          <w:lang w:val="en-US" w:bidi="ar-EG"/>
        </w:rPr>
      </w:pPr>
      <w:r w:rsidRPr="001E0EBC">
        <w:rPr>
          <w:sz w:val="20"/>
          <w:szCs w:val="20"/>
          <w:lang w:bidi="ar-EG"/>
        </w:rPr>
        <w:lastRenderedPageBreak/>
        <w:t>Dan sebagaimana yang dikatakan ekstremis sufi: "Kami menyembah Allah</w:t>
      </w:r>
      <w:r>
        <w:rPr>
          <w:sz w:val="20"/>
          <w:szCs w:val="20"/>
          <w:lang w:val="id-ID" w:bidi="ar-EG"/>
        </w:rPr>
        <w:t xml:space="preserve"> </w:t>
      </w:r>
      <w:r>
        <w:rPr>
          <w:i/>
          <w:sz w:val="20"/>
          <w:szCs w:val="20"/>
          <w:lang w:val="id-ID" w:bidi="ar-EG"/>
        </w:rPr>
        <w:t>Shubhanahu wa ta’alla</w:t>
      </w:r>
      <w:r w:rsidRPr="001E0EBC">
        <w:rPr>
          <w:sz w:val="20"/>
          <w:szCs w:val="20"/>
          <w:lang w:bidi="ar-EG"/>
        </w:rPr>
        <w:t xml:space="preserve"> bukan karena takut siksa</w:t>
      </w:r>
      <w:r>
        <w:rPr>
          <w:sz w:val="20"/>
          <w:szCs w:val="20"/>
          <w:lang w:val="id-ID" w:bidi="ar-EG"/>
        </w:rPr>
        <w:t xml:space="preserve"> -</w:t>
      </w:r>
      <w:r w:rsidRPr="001E0EBC">
        <w:rPr>
          <w:sz w:val="20"/>
          <w:szCs w:val="20"/>
          <w:lang w:bidi="ar-EG"/>
        </w:rPr>
        <w:t>Nya, tidak juga mengharap pahala</w:t>
      </w:r>
      <w:r>
        <w:rPr>
          <w:sz w:val="20"/>
          <w:szCs w:val="20"/>
          <w:lang w:val="id-ID" w:bidi="ar-EG"/>
        </w:rPr>
        <w:t xml:space="preserve"> -</w:t>
      </w:r>
      <w:r w:rsidRPr="001E0EBC">
        <w:rPr>
          <w:sz w:val="20"/>
          <w:szCs w:val="20"/>
          <w:lang w:bidi="ar-EG"/>
        </w:rPr>
        <w:t xml:space="preserve">Nya, tetapi mengibadahi Allah </w:t>
      </w:r>
      <w:r>
        <w:rPr>
          <w:i/>
          <w:sz w:val="20"/>
          <w:szCs w:val="20"/>
          <w:lang w:val="id-ID" w:bidi="ar-EG"/>
        </w:rPr>
        <w:t>Shubhanahu wa ta’alla</w:t>
      </w:r>
      <w:r w:rsidRPr="001E0EBC">
        <w:rPr>
          <w:sz w:val="20"/>
          <w:szCs w:val="20"/>
          <w:lang w:bidi="ar-EG"/>
        </w:rPr>
        <w:t xml:space="preserve"> Karena cinta kepada</w:t>
      </w:r>
      <w:r>
        <w:rPr>
          <w:sz w:val="20"/>
          <w:szCs w:val="20"/>
          <w:lang w:val="id-ID" w:bidi="ar-EG"/>
        </w:rPr>
        <w:t xml:space="preserve"> -</w:t>
      </w:r>
      <w:r w:rsidRPr="001E0EBC">
        <w:rPr>
          <w:sz w:val="20"/>
          <w:szCs w:val="20"/>
          <w:lang w:bidi="ar-EG"/>
        </w:rPr>
        <w:t xml:space="preserve">Nya. </w:t>
      </w:r>
      <w:r w:rsidRPr="00160DEC">
        <w:rPr>
          <w:sz w:val="20"/>
          <w:szCs w:val="20"/>
          <w:lang w:val="en-US" w:bidi="ar-EG"/>
        </w:rPr>
        <w:t xml:space="preserve">Sebagaimana yang diungkapkan oleh Rabi'ah al-'Adawiah, yang berkata: </w:t>
      </w:r>
    </w:p>
    <w:p w:rsidR="00FB3F2B" w:rsidRPr="00160DEC" w:rsidRDefault="00FB3F2B" w:rsidP="00FB3F2B">
      <w:pPr>
        <w:spacing w:after="0" w:line="360" w:lineRule="auto"/>
        <w:contextualSpacing/>
        <w:jc w:val="both"/>
        <w:rPr>
          <w:sz w:val="20"/>
          <w:szCs w:val="20"/>
          <w:lang w:val="en-US" w:bidi="ar-EG"/>
        </w:rPr>
      </w:pPr>
      <w:r w:rsidRPr="00160DEC">
        <w:rPr>
          <w:sz w:val="20"/>
          <w:szCs w:val="20"/>
          <w:lang w:val="en-US" w:bidi="ar-EG"/>
        </w:rPr>
        <w:t xml:space="preserve">(Syair): </w:t>
      </w:r>
    </w:p>
    <w:p w:rsidR="00FB3F2B" w:rsidRDefault="00FB3F2B" w:rsidP="00FB3F2B">
      <w:pPr>
        <w:spacing w:after="0" w:line="360" w:lineRule="auto"/>
        <w:contextualSpacing/>
        <w:rPr>
          <w:i/>
          <w:sz w:val="20"/>
          <w:szCs w:val="20"/>
          <w:lang w:val="id-ID" w:bidi="ar-EG"/>
        </w:rPr>
      </w:pPr>
      <w:r w:rsidRPr="00B15848">
        <w:rPr>
          <w:i/>
          <w:sz w:val="20"/>
          <w:szCs w:val="20"/>
          <w:lang w:bidi="ar-EG"/>
        </w:rPr>
        <w:t>Ku</w:t>
      </w:r>
      <w:r>
        <w:rPr>
          <w:i/>
          <w:sz w:val="20"/>
          <w:szCs w:val="20"/>
          <w:lang w:bidi="ar-EG"/>
        </w:rPr>
        <w:t xml:space="preserve">cinta Engkau karena dua cinta: </w:t>
      </w:r>
    </w:p>
    <w:p w:rsidR="00FB3F2B" w:rsidRPr="00160DEC" w:rsidRDefault="00FB3F2B" w:rsidP="00FB3F2B">
      <w:pPr>
        <w:spacing w:after="0" w:line="360" w:lineRule="auto"/>
        <w:ind w:firstLine="720"/>
        <w:contextualSpacing/>
        <w:rPr>
          <w:i/>
          <w:sz w:val="20"/>
          <w:szCs w:val="20"/>
          <w:lang w:val="id-ID" w:bidi="ar-EG"/>
        </w:rPr>
      </w:pPr>
      <w:r>
        <w:rPr>
          <w:i/>
          <w:sz w:val="20"/>
          <w:szCs w:val="20"/>
          <w:lang w:val="id-ID" w:bidi="ar-EG"/>
        </w:rPr>
        <w:t>C</w:t>
      </w:r>
      <w:r w:rsidRPr="00160DEC">
        <w:rPr>
          <w:i/>
          <w:sz w:val="20"/>
          <w:szCs w:val="20"/>
          <w:lang w:val="id-ID" w:bidi="ar-EG"/>
        </w:rPr>
        <w:t>inta nafsu dan cinta karena Kau layak untuk itu</w:t>
      </w:r>
    </w:p>
    <w:p w:rsidR="00FB3F2B" w:rsidRDefault="00FB3F2B" w:rsidP="00FB3F2B">
      <w:pPr>
        <w:spacing w:after="0" w:line="360" w:lineRule="auto"/>
        <w:contextualSpacing/>
        <w:rPr>
          <w:i/>
          <w:sz w:val="20"/>
          <w:szCs w:val="20"/>
          <w:lang w:val="id-ID" w:bidi="ar-EG"/>
        </w:rPr>
      </w:pPr>
      <w:r w:rsidRPr="00160DEC">
        <w:rPr>
          <w:i/>
          <w:sz w:val="20"/>
          <w:szCs w:val="20"/>
          <w:lang w:val="id-ID" w:bidi="ar-EG"/>
        </w:rPr>
        <w:t xml:space="preserve">Tentang cinta nafsu, telah membuatku sibuk berzikir </w:t>
      </w:r>
    </w:p>
    <w:p w:rsidR="00FB3F2B" w:rsidRPr="00B15848" w:rsidRDefault="00FB3F2B" w:rsidP="00FB3F2B">
      <w:pPr>
        <w:spacing w:after="0" w:line="360" w:lineRule="auto"/>
        <w:ind w:firstLine="720"/>
        <w:contextualSpacing/>
        <w:rPr>
          <w:i/>
          <w:sz w:val="20"/>
          <w:szCs w:val="20"/>
          <w:lang w:val="id-ID" w:bidi="ar-EG"/>
        </w:rPr>
      </w:pPr>
      <w:r>
        <w:rPr>
          <w:i/>
          <w:sz w:val="20"/>
          <w:szCs w:val="20"/>
          <w:lang w:val="id-ID" w:bidi="ar-EG"/>
        </w:rPr>
        <w:t>M</w:t>
      </w:r>
      <w:r w:rsidRPr="00160DEC">
        <w:rPr>
          <w:i/>
          <w:sz w:val="20"/>
          <w:szCs w:val="20"/>
          <w:lang w:val="en-US" w:bidi="ar-EG"/>
        </w:rPr>
        <w:t>enyebut-nyebut</w:t>
      </w:r>
      <w:r>
        <w:rPr>
          <w:i/>
          <w:sz w:val="20"/>
          <w:szCs w:val="20"/>
          <w:lang w:val="id-ID" w:bidi="ar-EG"/>
        </w:rPr>
        <w:t xml:space="preserve"> -</w:t>
      </w:r>
      <w:r w:rsidRPr="00160DEC">
        <w:rPr>
          <w:i/>
          <w:sz w:val="20"/>
          <w:szCs w:val="20"/>
          <w:lang w:val="en-US" w:bidi="ar-EG"/>
        </w:rPr>
        <w:t>Mu dibanding yang lain</w:t>
      </w:r>
    </w:p>
    <w:p w:rsidR="00FB3F2B" w:rsidRDefault="00FB3F2B" w:rsidP="00FB3F2B">
      <w:pPr>
        <w:spacing w:after="0" w:line="360" w:lineRule="auto"/>
        <w:contextualSpacing/>
        <w:rPr>
          <w:i/>
          <w:sz w:val="20"/>
          <w:szCs w:val="20"/>
          <w:lang w:val="id-ID" w:bidi="ar-EG"/>
        </w:rPr>
      </w:pPr>
      <w:r w:rsidRPr="00160DEC">
        <w:rPr>
          <w:i/>
          <w:sz w:val="20"/>
          <w:szCs w:val="20"/>
          <w:lang w:val="en-US" w:bidi="ar-EG"/>
        </w:rPr>
        <w:t>Tentang</w:t>
      </w:r>
      <w:r>
        <w:rPr>
          <w:i/>
          <w:sz w:val="20"/>
          <w:szCs w:val="20"/>
          <w:lang w:val="id-ID" w:bidi="ar-EG"/>
        </w:rPr>
        <w:t xml:space="preserve"> -</w:t>
      </w:r>
      <w:r w:rsidRPr="00160DEC">
        <w:rPr>
          <w:i/>
          <w:sz w:val="20"/>
          <w:szCs w:val="20"/>
          <w:lang w:val="en-US" w:bidi="ar-EG"/>
        </w:rPr>
        <w:t xml:space="preserve">Mu yang layak dicinta, </w:t>
      </w:r>
    </w:p>
    <w:p w:rsidR="00FB3F2B" w:rsidRPr="00B15848" w:rsidRDefault="00FB3F2B" w:rsidP="00FB3F2B">
      <w:pPr>
        <w:spacing w:after="0" w:line="360" w:lineRule="auto"/>
        <w:ind w:firstLine="720"/>
        <w:contextualSpacing/>
        <w:rPr>
          <w:i/>
          <w:sz w:val="20"/>
          <w:szCs w:val="20"/>
          <w:lang w:val="id-ID" w:bidi="ar-EG"/>
        </w:rPr>
      </w:pPr>
      <w:r>
        <w:rPr>
          <w:i/>
          <w:sz w:val="20"/>
          <w:szCs w:val="20"/>
          <w:lang w:val="id-ID" w:bidi="ar-EG"/>
        </w:rPr>
        <w:t>T</w:t>
      </w:r>
      <w:r w:rsidRPr="00160DEC">
        <w:rPr>
          <w:i/>
          <w:sz w:val="20"/>
          <w:szCs w:val="20"/>
          <w:lang w:val="id-ID" w:bidi="ar-EG"/>
        </w:rPr>
        <w:t>elah tersingkap tirai hingga aku dapat melihat</w:t>
      </w:r>
      <w:r>
        <w:rPr>
          <w:i/>
          <w:sz w:val="20"/>
          <w:szCs w:val="20"/>
          <w:lang w:val="id-ID" w:bidi="ar-EG"/>
        </w:rPr>
        <w:t xml:space="preserve"> -</w:t>
      </w:r>
      <w:r w:rsidRPr="00160DEC">
        <w:rPr>
          <w:i/>
          <w:sz w:val="20"/>
          <w:szCs w:val="20"/>
          <w:lang w:val="id-ID" w:bidi="ar-EG"/>
        </w:rPr>
        <w:t>Mu</w:t>
      </w:r>
      <w:r w:rsidRPr="00B15848">
        <w:rPr>
          <w:rStyle w:val="FootnoteReference"/>
          <w:i/>
          <w:sz w:val="20"/>
          <w:szCs w:val="20"/>
          <w:lang w:bidi="ar-EG"/>
        </w:rPr>
        <w:footnoteReference w:id="26"/>
      </w:r>
    </w:p>
    <w:p w:rsidR="00FB3F2B" w:rsidRPr="00B15848" w:rsidRDefault="00FB3F2B" w:rsidP="00FB3F2B">
      <w:pPr>
        <w:spacing w:after="0" w:line="360" w:lineRule="auto"/>
        <w:contextualSpacing/>
        <w:rPr>
          <w:sz w:val="20"/>
          <w:szCs w:val="20"/>
          <w:lang w:val="id-ID" w:bidi="ar-EG"/>
        </w:rPr>
      </w:pPr>
    </w:p>
    <w:p w:rsidR="00FB3F2B" w:rsidRDefault="00FB3F2B" w:rsidP="00FB3F2B">
      <w:pPr>
        <w:spacing w:after="0" w:line="360" w:lineRule="auto"/>
        <w:contextualSpacing/>
        <w:jc w:val="both"/>
        <w:rPr>
          <w:sz w:val="12"/>
          <w:szCs w:val="12"/>
          <w:lang w:val="id-ID" w:bidi="ar-EG"/>
        </w:rPr>
      </w:pPr>
    </w:p>
    <w:p w:rsidR="00FB3F2B" w:rsidRDefault="00FB3F2B" w:rsidP="00FB3F2B">
      <w:pPr>
        <w:spacing w:after="0" w:line="360" w:lineRule="auto"/>
        <w:contextualSpacing/>
        <w:jc w:val="both"/>
        <w:rPr>
          <w:sz w:val="20"/>
          <w:szCs w:val="20"/>
          <w:lang w:val="id-ID" w:bidi="ar-EG"/>
        </w:rPr>
      </w:pPr>
      <w:r w:rsidRPr="00160DEC">
        <w:rPr>
          <w:sz w:val="20"/>
          <w:szCs w:val="20"/>
          <w:lang w:val="id-ID" w:bidi="ar-EG"/>
        </w:rPr>
        <w:t>Juga sebagaimana yang dikatakan Ibnu Arabi:</w:t>
      </w:r>
    </w:p>
    <w:p w:rsidR="00FB3F2B" w:rsidRPr="00E03EF8" w:rsidRDefault="00FB3F2B" w:rsidP="00FB3F2B">
      <w:pPr>
        <w:spacing w:after="0" w:line="360" w:lineRule="auto"/>
        <w:contextualSpacing/>
        <w:jc w:val="both"/>
        <w:rPr>
          <w:sz w:val="20"/>
          <w:szCs w:val="20"/>
          <w:lang w:val="id-ID" w:bidi="ar-EG"/>
        </w:rPr>
      </w:pPr>
    </w:p>
    <w:p w:rsidR="00FB3F2B" w:rsidRPr="00B15848" w:rsidRDefault="00FB3F2B" w:rsidP="00FB3F2B">
      <w:pPr>
        <w:spacing w:after="0" w:line="360" w:lineRule="auto"/>
        <w:contextualSpacing/>
        <w:rPr>
          <w:i/>
          <w:sz w:val="20"/>
          <w:szCs w:val="20"/>
          <w:lang w:val="id-ID" w:bidi="ar-EG"/>
        </w:rPr>
      </w:pPr>
      <w:r w:rsidRPr="00160DEC">
        <w:rPr>
          <w:i/>
          <w:sz w:val="20"/>
          <w:szCs w:val="20"/>
          <w:lang w:val="en-US" w:bidi="ar-EG"/>
        </w:rPr>
        <w:t xml:space="preserve">Aku beragama dengan agama cinta, </w:t>
      </w:r>
    </w:p>
    <w:p w:rsidR="00FB3F2B" w:rsidRPr="00160DEC" w:rsidRDefault="00FB3F2B" w:rsidP="00FB3F2B">
      <w:pPr>
        <w:spacing w:after="0" w:line="360" w:lineRule="auto"/>
        <w:ind w:firstLine="720"/>
        <w:contextualSpacing/>
        <w:rPr>
          <w:i/>
          <w:sz w:val="20"/>
          <w:szCs w:val="20"/>
          <w:lang w:val="id-ID" w:bidi="ar-EG"/>
        </w:rPr>
      </w:pPr>
      <w:r w:rsidRPr="00B15848">
        <w:rPr>
          <w:i/>
          <w:sz w:val="20"/>
          <w:szCs w:val="20"/>
          <w:lang w:val="id-ID" w:bidi="ar-EG"/>
        </w:rPr>
        <w:t>D</w:t>
      </w:r>
      <w:r w:rsidRPr="00160DEC">
        <w:rPr>
          <w:i/>
          <w:sz w:val="20"/>
          <w:szCs w:val="20"/>
          <w:lang w:val="id-ID" w:bidi="ar-EG"/>
        </w:rPr>
        <w:t>engannya aku bertawajuh</w:t>
      </w:r>
    </w:p>
    <w:p w:rsidR="00FB3F2B" w:rsidRDefault="00FB3F2B" w:rsidP="00FB3F2B">
      <w:pPr>
        <w:spacing w:after="0" w:line="360" w:lineRule="auto"/>
        <w:contextualSpacing/>
        <w:rPr>
          <w:i/>
          <w:sz w:val="20"/>
          <w:szCs w:val="20"/>
          <w:lang w:val="id-ID" w:bidi="ar-EG"/>
        </w:rPr>
      </w:pPr>
      <w:r w:rsidRPr="00160DEC">
        <w:rPr>
          <w:i/>
          <w:sz w:val="20"/>
          <w:szCs w:val="20"/>
          <w:lang w:val="id-ID" w:bidi="ar-EG"/>
        </w:rPr>
        <w:t xml:space="preserve">Cinta adalah agama dan imanku, </w:t>
      </w:r>
    </w:p>
    <w:p w:rsidR="00FB3F2B" w:rsidRDefault="00FB3F2B" w:rsidP="00FB3F2B">
      <w:pPr>
        <w:spacing w:after="0" w:line="360" w:lineRule="auto"/>
        <w:ind w:firstLine="720"/>
        <w:contextualSpacing/>
        <w:rPr>
          <w:i/>
          <w:sz w:val="20"/>
          <w:szCs w:val="20"/>
          <w:lang w:val="id-ID" w:bidi="ar-EG"/>
        </w:rPr>
      </w:pPr>
      <w:r>
        <w:rPr>
          <w:i/>
          <w:sz w:val="20"/>
          <w:szCs w:val="20"/>
          <w:lang w:val="id-ID" w:bidi="ar-EG"/>
        </w:rPr>
        <w:t>D</w:t>
      </w:r>
      <w:r w:rsidRPr="00160DEC">
        <w:rPr>
          <w:i/>
          <w:sz w:val="20"/>
          <w:szCs w:val="20"/>
          <w:lang w:val="id-ID" w:bidi="ar-EG"/>
        </w:rPr>
        <w:t>engannya aku berpijak</w:t>
      </w:r>
      <w:r w:rsidRPr="00B15848">
        <w:rPr>
          <w:rStyle w:val="FootnoteReference"/>
          <w:i/>
          <w:sz w:val="20"/>
          <w:szCs w:val="20"/>
          <w:lang w:bidi="ar-EG"/>
        </w:rPr>
        <w:footnoteReference w:id="27"/>
      </w:r>
    </w:p>
    <w:p w:rsidR="00FB3F2B" w:rsidRPr="00B15848" w:rsidRDefault="00FB3F2B" w:rsidP="00FB3F2B">
      <w:pPr>
        <w:spacing w:after="0" w:line="360" w:lineRule="auto"/>
        <w:ind w:firstLine="720"/>
        <w:contextualSpacing/>
        <w:rPr>
          <w:i/>
          <w:sz w:val="20"/>
          <w:szCs w:val="20"/>
          <w:lang w:val="id-ID" w:bidi="ar-EG"/>
        </w:rPr>
      </w:pPr>
    </w:p>
    <w:p w:rsidR="00FB3F2B" w:rsidRDefault="00FB3F2B" w:rsidP="00FB3F2B">
      <w:pPr>
        <w:spacing w:after="0" w:line="360" w:lineRule="auto"/>
        <w:ind w:firstLine="720"/>
        <w:contextualSpacing/>
        <w:jc w:val="both"/>
        <w:rPr>
          <w:sz w:val="20"/>
          <w:szCs w:val="20"/>
          <w:lang w:val="id-ID" w:bidi="ar-EG"/>
        </w:rPr>
      </w:pPr>
      <w:r w:rsidRPr="00160DEC">
        <w:rPr>
          <w:sz w:val="20"/>
          <w:szCs w:val="20"/>
          <w:lang w:val="id-ID" w:bidi="ar-EG"/>
        </w:rPr>
        <w:t xml:space="preserve">Tidak diragukan bila cara seperti itu tidak benar dan metode cacat yang berefek merugikan. Di antaranya, merasa aman dengan murka Allah </w:t>
      </w:r>
      <w:r w:rsidRPr="00EA4A88">
        <w:rPr>
          <w:i/>
          <w:color w:val="000000"/>
          <w:sz w:val="20"/>
          <w:szCs w:val="20"/>
          <w:lang w:val="id-ID" w:bidi="ar-EG"/>
        </w:rPr>
        <w:t xml:space="preserve">Shubhanahu wa ta’alla </w:t>
      </w:r>
      <w:r w:rsidRPr="00160DEC">
        <w:rPr>
          <w:color w:val="000000"/>
          <w:sz w:val="20"/>
          <w:szCs w:val="20"/>
          <w:lang w:val="id-ID" w:bidi="ar-EG"/>
        </w:rPr>
        <w:t xml:space="preserve">dan yang berujung pada </w:t>
      </w:r>
      <w:r w:rsidRPr="00EA4A88">
        <w:rPr>
          <w:color w:val="000000"/>
          <w:sz w:val="20"/>
          <w:szCs w:val="20"/>
          <w:lang w:val="id-ID" w:bidi="ar-EG"/>
        </w:rPr>
        <w:t xml:space="preserve">lepas </w:t>
      </w:r>
      <w:r w:rsidRPr="00160DEC">
        <w:rPr>
          <w:color w:val="000000"/>
          <w:sz w:val="20"/>
          <w:szCs w:val="20"/>
          <w:lang w:val="id-ID" w:bidi="ar-EG"/>
        </w:rPr>
        <w:t>dari agama. Siapa</w:t>
      </w:r>
      <w:r w:rsidRPr="00160DEC">
        <w:rPr>
          <w:sz w:val="20"/>
          <w:szCs w:val="20"/>
          <w:lang w:val="id-ID" w:bidi="ar-EG"/>
        </w:rPr>
        <w:t xml:space="preserve"> yang sengaja lalai dan berbuat dosa kemudian mengharap rahmat </w:t>
      </w:r>
      <w:r>
        <w:rPr>
          <w:sz w:val="20"/>
          <w:szCs w:val="20"/>
          <w:lang w:val="id-ID" w:bidi="ar-EG"/>
        </w:rPr>
        <w:t>-Nya</w:t>
      </w:r>
      <w:r w:rsidRPr="00160DEC">
        <w:rPr>
          <w:sz w:val="20"/>
          <w:szCs w:val="20"/>
          <w:lang w:val="id-ID" w:bidi="ar-EG"/>
        </w:rPr>
        <w:t xml:space="preserve"> tanpa amal, dia tertipu, aspirasi </w:t>
      </w:r>
      <w:r w:rsidRPr="00160DEC">
        <w:rPr>
          <w:i/>
          <w:iCs/>
          <w:sz w:val="20"/>
          <w:szCs w:val="20"/>
          <w:lang w:val="id-ID" w:bidi="ar-EG"/>
        </w:rPr>
        <w:t>batil</w:t>
      </w:r>
      <w:r w:rsidRPr="00160DEC">
        <w:rPr>
          <w:sz w:val="20"/>
          <w:szCs w:val="20"/>
          <w:lang w:val="id-ID" w:bidi="ar-EG"/>
        </w:rPr>
        <w:t xml:space="preserve"> (sesat) dan harapan dusta.</w:t>
      </w:r>
      <w:r>
        <w:rPr>
          <w:sz w:val="20"/>
          <w:szCs w:val="20"/>
          <w:lang w:val="id-ID" w:bidi="ar-EG"/>
        </w:rPr>
        <w:t xml:space="preserve"> </w:t>
      </w:r>
      <w:proofErr w:type="gramStart"/>
      <w:r w:rsidRPr="00160DEC">
        <w:rPr>
          <w:sz w:val="20"/>
          <w:szCs w:val="20"/>
          <w:lang w:val="en-US" w:bidi="ar-EG"/>
        </w:rPr>
        <w:t>Demikian pula ibadah semata dengan takut, tanpa cinta dan harap tidaklah sahih.</w:t>
      </w:r>
      <w:proofErr w:type="gramEnd"/>
      <w:r w:rsidRPr="00160DEC">
        <w:rPr>
          <w:sz w:val="20"/>
          <w:szCs w:val="20"/>
          <w:lang w:val="en-US" w:bidi="ar-EG"/>
        </w:rPr>
        <w:t xml:space="preserve"> </w:t>
      </w:r>
      <w:proofErr w:type="gramStart"/>
      <w:r w:rsidRPr="00160DEC">
        <w:rPr>
          <w:sz w:val="20"/>
          <w:szCs w:val="20"/>
          <w:lang w:val="en-US" w:bidi="ar-EG"/>
        </w:rPr>
        <w:t>Bahkan merupakan kebatilan dan kerusakan.</w:t>
      </w:r>
      <w:proofErr w:type="gramEnd"/>
      <w:r w:rsidRPr="00160DEC">
        <w:rPr>
          <w:sz w:val="20"/>
          <w:szCs w:val="20"/>
          <w:lang w:val="en-US" w:bidi="ar-EG"/>
        </w:rPr>
        <w:t xml:space="preserve"> Itu merupakan metode Khawarij, yang tidak menjadikan ibadah mereka kepada </w:t>
      </w:r>
      <w:proofErr w:type="gramStart"/>
      <w:r w:rsidRPr="00160DEC">
        <w:rPr>
          <w:sz w:val="20"/>
          <w:szCs w:val="20"/>
          <w:lang w:val="en-US" w:bidi="ar-EG"/>
        </w:rPr>
        <w:t>Allah</w:t>
      </w:r>
      <w:r>
        <w:rPr>
          <w:sz w:val="20"/>
          <w:szCs w:val="20"/>
          <w:lang w:val="id-ID" w:bidi="ar-EG"/>
        </w:rPr>
        <w:t xml:space="preserve"> </w:t>
      </w:r>
      <w:r w:rsidRPr="00160DEC">
        <w:rPr>
          <w:sz w:val="20"/>
          <w:szCs w:val="20"/>
          <w:lang w:val="en-US" w:bidi="ar-EG"/>
        </w:rPr>
        <w:t xml:space="preserve"> </w:t>
      </w:r>
      <w:r>
        <w:rPr>
          <w:i/>
          <w:sz w:val="20"/>
          <w:szCs w:val="20"/>
          <w:lang w:val="id-ID" w:bidi="ar-EG"/>
        </w:rPr>
        <w:t>Shubhanahu</w:t>
      </w:r>
      <w:proofErr w:type="gramEnd"/>
      <w:r>
        <w:rPr>
          <w:i/>
          <w:sz w:val="20"/>
          <w:szCs w:val="20"/>
          <w:lang w:val="id-ID" w:bidi="ar-EG"/>
        </w:rPr>
        <w:t xml:space="preserve"> wa ta’alla</w:t>
      </w:r>
      <w:r w:rsidRPr="00160DEC">
        <w:rPr>
          <w:sz w:val="20"/>
          <w:szCs w:val="20"/>
          <w:lang w:val="en-US" w:bidi="ar-EG"/>
        </w:rPr>
        <w:t xml:space="preserve"> diiringi cinta, sehingga tidak mendapati nikmat dalam ibadah, tidak pula berhasrat. </w:t>
      </w:r>
      <w:r w:rsidRPr="001E0EBC">
        <w:rPr>
          <w:sz w:val="20"/>
          <w:szCs w:val="20"/>
          <w:lang w:bidi="ar-EG"/>
        </w:rPr>
        <w:t xml:space="preserve">Posisi Tuhan bagi mereka seperti posisi penguasa bengis, atau raja zalim. Ini mewariskan putus asa atau harapapan dari rahmat </w:t>
      </w:r>
      <w:r>
        <w:rPr>
          <w:sz w:val="20"/>
          <w:szCs w:val="20"/>
          <w:lang w:val="id-ID" w:bidi="ar-EG"/>
        </w:rPr>
        <w:t>-Nya</w:t>
      </w:r>
      <w:r>
        <w:rPr>
          <w:sz w:val="20"/>
          <w:szCs w:val="20"/>
          <w:lang w:bidi="ar-EG"/>
        </w:rPr>
        <w:t>. Ber</w:t>
      </w:r>
      <w:r w:rsidRPr="001E0EBC">
        <w:rPr>
          <w:sz w:val="20"/>
          <w:szCs w:val="20"/>
          <w:lang w:bidi="ar-EG"/>
        </w:rPr>
        <w:t xml:space="preserve">ujung pada kekufuran kepada </w:t>
      </w:r>
      <w:r>
        <w:rPr>
          <w:sz w:val="20"/>
          <w:szCs w:val="20"/>
          <w:lang w:val="id-ID" w:bidi="ar-EG"/>
        </w:rPr>
        <w:t>-Nya</w:t>
      </w:r>
      <w:r w:rsidRPr="001E0EBC">
        <w:rPr>
          <w:sz w:val="20"/>
          <w:szCs w:val="20"/>
          <w:lang w:bidi="ar-EG"/>
        </w:rPr>
        <w:t xml:space="preserve"> dan berburuk sangka kepada</w:t>
      </w:r>
      <w:r>
        <w:rPr>
          <w:sz w:val="20"/>
          <w:szCs w:val="20"/>
          <w:lang w:val="id-ID" w:bidi="ar-EG"/>
        </w:rPr>
        <w:t xml:space="preserve"> -</w:t>
      </w:r>
      <w:r w:rsidRPr="001E0EBC">
        <w:rPr>
          <w:sz w:val="20"/>
          <w:szCs w:val="20"/>
          <w:lang w:bidi="ar-EG"/>
        </w:rPr>
        <w:t>Nya. Rasul -</w:t>
      </w:r>
      <w:r w:rsidRPr="00C6678D">
        <w:rPr>
          <w:i/>
          <w:iCs/>
          <w:sz w:val="20"/>
          <w:szCs w:val="20"/>
          <w:lang w:bidi="ar-EG"/>
        </w:rPr>
        <w:t>Salallahu ‘alaihi wasallam</w:t>
      </w:r>
      <w:r w:rsidRPr="001E0EBC">
        <w:rPr>
          <w:sz w:val="20"/>
          <w:szCs w:val="20"/>
          <w:lang w:bidi="ar-EG"/>
        </w:rPr>
        <w:t>-  bersabda,</w:t>
      </w:r>
    </w:p>
    <w:p w:rsidR="00FB3F2B" w:rsidRDefault="00FB3F2B" w:rsidP="00FB3F2B">
      <w:pPr>
        <w:spacing w:after="0" w:line="360" w:lineRule="auto"/>
        <w:ind w:firstLine="720"/>
        <w:contextualSpacing/>
        <w:jc w:val="both"/>
        <w:rPr>
          <w:sz w:val="20"/>
          <w:szCs w:val="20"/>
          <w:lang w:val="id-ID" w:bidi="ar-EG"/>
        </w:rPr>
      </w:pPr>
    </w:p>
    <w:p w:rsidR="00FB3F2B" w:rsidRPr="00DF026B" w:rsidRDefault="00FB3F2B" w:rsidP="00F425C9">
      <w:pPr>
        <w:pStyle w:val="a"/>
        <w:rPr>
          <w:rtl/>
        </w:rPr>
      </w:pPr>
      <w:r w:rsidRPr="00DF026B">
        <w:rPr>
          <w:rFonts w:hint="cs"/>
          <w:rtl/>
        </w:rPr>
        <w:lastRenderedPageBreak/>
        <w:t xml:space="preserve">قال رسول الله </w:t>
      </w:r>
      <w:r w:rsidR="00F425C9">
        <w:rPr>
          <w:rFonts w:cs="CTraditional Arabic" w:hint="cs"/>
          <w:rtl/>
        </w:rPr>
        <w:t>ج</w:t>
      </w:r>
      <w:r w:rsidRPr="00DF026B">
        <w:rPr>
          <w:rFonts w:hint="cs"/>
          <w:rtl/>
        </w:rPr>
        <w:t xml:space="preserve">: </w:t>
      </w:r>
      <w:r w:rsidRPr="00DF026B">
        <w:rPr>
          <w:rFonts w:ascii="Bookman Old Style" w:hAnsi="Bookman Old Style" w:cs="Bookman Old Style" w:hint="cs"/>
          <w:rtl/>
        </w:rPr>
        <w:t>«</w:t>
      </w:r>
      <w:r w:rsidRPr="00E03EF8">
        <w:rPr>
          <w:rtl/>
        </w:rPr>
        <w:t xml:space="preserve"> </w:t>
      </w:r>
      <w:r w:rsidRPr="001E0EBC">
        <w:rPr>
          <w:rFonts w:hint="cs"/>
          <w:rtl/>
        </w:rPr>
        <w:t>يقول</w:t>
      </w:r>
      <w:r w:rsidRPr="001E0EBC">
        <w:rPr>
          <w:rtl/>
        </w:rPr>
        <w:t xml:space="preserve"> </w:t>
      </w:r>
      <w:r w:rsidRPr="001E0EBC">
        <w:rPr>
          <w:rFonts w:hint="cs"/>
          <w:rtl/>
        </w:rPr>
        <w:t>الله</w:t>
      </w:r>
      <w:r w:rsidRPr="001E0EBC">
        <w:rPr>
          <w:rtl/>
        </w:rPr>
        <w:t xml:space="preserve"> </w:t>
      </w:r>
      <w:r w:rsidRPr="001E0EBC">
        <w:rPr>
          <w:rFonts w:hint="cs"/>
          <w:rtl/>
        </w:rPr>
        <w:t>عز</w:t>
      </w:r>
      <w:r w:rsidRPr="001E0EBC">
        <w:rPr>
          <w:rtl/>
        </w:rPr>
        <w:t xml:space="preserve"> </w:t>
      </w:r>
      <w:r w:rsidRPr="001E0EBC">
        <w:rPr>
          <w:rFonts w:hint="cs"/>
          <w:rtl/>
        </w:rPr>
        <w:t>وجل</w:t>
      </w:r>
      <w:r w:rsidRPr="001E0EBC">
        <w:rPr>
          <w:rtl/>
        </w:rPr>
        <w:t xml:space="preserve">: </w:t>
      </w:r>
      <w:r w:rsidRPr="001E0EBC">
        <w:rPr>
          <w:rFonts w:hint="cs"/>
          <w:rtl/>
        </w:rPr>
        <w:t>أنا</w:t>
      </w:r>
      <w:r w:rsidRPr="001E0EBC">
        <w:rPr>
          <w:rtl/>
        </w:rPr>
        <w:t xml:space="preserve"> </w:t>
      </w:r>
      <w:r w:rsidRPr="001E0EBC">
        <w:rPr>
          <w:rFonts w:hint="cs"/>
          <w:rtl/>
        </w:rPr>
        <w:t>عند</w:t>
      </w:r>
      <w:r w:rsidRPr="001E0EBC">
        <w:rPr>
          <w:rtl/>
        </w:rPr>
        <w:t xml:space="preserve"> </w:t>
      </w:r>
      <w:r w:rsidRPr="001E0EBC">
        <w:rPr>
          <w:rFonts w:hint="cs"/>
          <w:rtl/>
        </w:rPr>
        <w:t>ظن</w:t>
      </w:r>
      <w:r w:rsidRPr="001E0EBC">
        <w:rPr>
          <w:rtl/>
        </w:rPr>
        <w:t xml:space="preserve"> </w:t>
      </w:r>
      <w:r w:rsidRPr="001E0EBC">
        <w:rPr>
          <w:rFonts w:hint="cs"/>
          <w:rtl/>
        </w:rPr>
        <w:t>عبدي</w:t>
      </w:r>
      <w:r w:rsidRPr="001E0EBC">
        <w:rPr>
          <w:rtl/>
        </w:rPr>
        <w:t xml:space="preserve"> </w:t>
      </w:r>
      <w:r w:rsidRPr="001E0EBC">
        <w:rPr>
          <w:rFonts w:hint="cs"/>
          <w:rtl/>
        </w:rPr>
        <w:t>بي</w:t>
      </w:r>
      <w:r w:rsidRPr="001E0EBC">
        <w:rPr>
          <w:rtl/>
        </w:rPr>
        <w:t xml:space="preserve"> </w:t>
      </w:r>
      <w:r w:rsidRPr="001E0EBC">
        <w:rPr>
          <w:rFonts w:hint="cs"/>
          <w:rtl/>
        </w:rPr>
        <w:t>وأنا</w:t>
      </w:r>
      <w:r w:rsidRPr="001E0EBC">
        <w:rPr>
          <w:rtl/>
        </w:rPr>
        <w:t xml:space="preserve"> </w:t>
      </w:r>
      <w:r w:rsidRPr="001E0EBC">
        <w:rPr>
          <w:rFonts w:hint="cs"/>
          <w:rtl/>
        </w:rPr>
        <w:t>معه</w:t>
      </w:r>
      <w:r w:rsidRPr="001E0EBC">
        <w:rPr>
          <w:rtl/>
        </w:rPr>
        <w:t xml:space="preserve"> </w:t>
      </w:r>
      <w:r w:rsidRPr="001E0EBC">
        <w:rPr>
          <w:rFonts w:hint="cs"/>
          <w:rtl/>
        </w:rPr>
        <w:t>حيث</w:t>
      </w:r>
      <w:r w:rsidRPr="001E0EBC">
        <w:rPr>
          <w:rtl/>
        </w:rPr>
        <w:t xml:space="preserve"> </w:t>
      </w:r>
      <w:r w:rsidRPr="001E0EBC">
        <w:rPr>
          <w:rFonts w:hint="cs"/>
          <w:rtl/>
        </w:rPr>
        <w:t>يذكرني</w:t>
      </w:r>
      <w:r w:rsidRPr="00DF026B">
        <w:rPr>
          <w:rFonts w:hint="cs"/>
          <w:rtl/>
        </w:rPr>
        <w:t xml:space="preserve"> </w:t>
      </w:r>
      <w:r w:rsidRPr="00DF026B">
        <w:t xml:space="preserve"> </w:t>
      </w:r>
      <w:r w:rsidRPr="00DF026B">
        <w:rPr>
          <w:rFonts w:hint="cs"/>
          <w:rtl/>
        </w:rPr>
        <w:t>» [</w:t>
      </w:r>
      <w:r w:rsidR="00DF026B">
        <w:rPr>
          <w:rFonts w:hint="cs"/>
          <w:rtl/>
        </w:rPr>
        <w:t>متفق عليه</w:t>
      </w:r>
      <w:r w:rsidRPr="00DF026B">
        <w:t xml:space="preserve"> </w:t>
      </w:r>
      <w:r w:rsidRPr="00DF026B">
        <w:rPr>
          <w:rFonts w:hint="cs"/>
          <w:rtl/>
        </w:rPr>
        <w:t>]</w:t>
      </w:r>
    </w:p>
    <w:p w:rsidR="00FB3F2B" w:rsidRDefault="00FB3F2B" w:rsidP="00FB3F2B">
      <w:pPr>
        <w:spacing w:after="0" w:line="240" w:lineRule="auto"/>
        <w:contextualSpacing/>
        <w:jc w:val="both"/>
        <w:rPr>
          <w:i/>
          <w:iCs/>
          <w:sz w:val="20"/>
          <w:szCs w:val="20"/>
          <w:lang w:val="id-ID" w:bidi="ar-EG"/>
        </w:rPr>
      </w:pPr>
      <w:r>
        <w:rPr>
          <w:i/>
          <w:iCs/>
          <w:sz w:val="20"/>
          <w:szCs w:val="20"/>
          <w:lang w:bidi="ar-EG"/>
        </w:rPr>
        <w:t xml:space="preserve">"Allah </w:t>
      </w:r>
      <w:r>
        <w:rPr>
          <w:i/>
          <w:iCs/>
          <w:sz w:val="20"/>
          <w:szCs w:val="20"/>
          <w:lang w:val="id-ID" w:bidi="ar-EG"/>
        </w:rPr>
        <w:t>A</w:t>
      </w:r>
      <w:r>
        <w:rPr>
          <w:i/>
          <w:iCs/>
          <w:sz w:val="20"/>
          <w:szCs w:val="20"/>
          <w:lang w:bidi="ar-EG"/>
        </w:rPr>
        <w:t>zza wajalla</w:t>
      </w:r>
      <w:r w:rsidRPr="001E0EBC">
        <w:rPr>
          <w:i/>
          <w:iCs/>
          <w:sz w:val="20"/>
          <w:szCs w:val="20"/>
          <w:lang w:bidi="ar-EG"/>
        </w:rPr>
        <w:t xml:space="preserve"> berkata, 'Aku sesuai praduga hambaku kepada</w:t>
      </w:r>
      <w:r>
        <w:rPr>
          <w:i/>
          <w:iCs/>
          <w:sz w:val="20"/>
          <w:szCs w:val="20"/>
          <w:lang w:val="id-ID" w:bidi="ar-EG"/>
        </w:rPr>
        <w:t xml:space="preserve"> -</w:t>
      </w:r>
      <w:r w:rsidRPr="001E0EBC">
        <w:rPr>
          <w:i/>
          <w:iCs/>
          <w:sz w:val="20"/>
          <w:szCs w:val="20"/>
          <w:lang w:bidi="ar-EG"/>
        </w:rPr>
        <w:t>Ku dan aku bersamanya saat mengingat</w:t>
      </w:r>
      <w:r>
        <w:rPr>
          <w:i/>
          <w:iCs/>
          <w:sz w:val="20"/>
          <w:szCs w:val="20"/>
          <w:lang w:val="id-ID" w:bidi="ar-EG"/>
        </w:rPr>
        <w:t xml:space="preserve"> -</w:t>
      </w:r>
      <w:r w:rsidRPr="001E0EBC">
        <w:rPr>
          <w:i/>
          <w:iCs/>
          <w:sz w:val="20"/>
          <w:szCs w:val="20"/>
          <w:lang w:bidi="ar-EG"/>
        </w:rPr>
        <w:t>Ku.'"</w:t>
      </w:r>
      <w:r w:rsidRPr="001E0EBC">
        <w:rPr>
          <w:rStyle w:val="FootnoteReference"/>
          <w:sz w:val="20"/>
          <w:szCs w:val="20"/>
          <w:lang w:bidi="ar-EG"/>
        </w:rPr>
        <w:footnoteReference w:id="28"/>
      </w:r>
    </w:p>
    <w:p w:rsidR="00FB3F2B" w:rsidRPr="00E03EF8" w:rsidRDefault="00FB3F2B" w:rsidP="00FB3F2B">
      <w:pPr>
        <w:spacing w:after="0" w:line="360" w:lineRule="auto"/>
        <w:contextualSpacing/>
        <w:jc w:val="both"/>
        <w:rPr>
          <w:sz w:val="20"/>
          <w:szCs w:val="20"/>
          <w:lang w:val="id-ID" w:bidi="ar-EG"/>
        </w:rPr>
      </w:pPr>
    </w:p>
    <w:p w:rsidR="00FB3F2B" w:rsidRPr="00CC3A9A" w:rsidRDefault="00FB3F2B" w:rsidP="00DF026B">
      <w:pPr>
        <w:spacing w:after="0" w:line="360" w:lineRule="auto"/>
        <w:contextualSpacing/>
        <w:jc w:val="both"/>
        <w:rPr>
          <w:sz w:val="20"/>
          <w:szCs w:val="20"/>
          <w:lang w:val="id-ID" w:bidi="ar-EG"/>
        </w:rPr>
      </w:pPr>
      <w:r w:rsidRPr="00160DEC">
        <w:rPr>
          <w:sz w:val="20"/>
          <w:szCs w:val="20"/>
          <w:lang w:val="id-ID" w:bidi="ar-EG"/>
        </w:rPr>
        <w:t xml:space="preserve">Dari Jabir </w:t>
      </w:r>
      <w:r>
        <w:rPr>
          <w:i/>
          <w:sz w:val="20"/>
          <w:szCs w:val="20"/>
          <w:lang w:val="id-ID" w:bidi="ar-EG"/>
        </w:rPr>
        <w:t>R</w:t>
      </w:r>
      <w:r w:rsidRPr="00160DEC">
        <w:rPr>
          <w:i/>
          <w:iCs/>
          <w:sz w:val="20"/>
          <w:szCs w:val="20"/>
          <w:lang w:val="id-ID" w:bidi="ar-EG"/>
        </w:rPr>
        <w:t>adiallahu ‘anhu</w:t>
      </w:r>
      <w:r w:rsidRPr="00160DEC">
        <w:rPr>
          <w:sz w:val="20"/>
          <w:szCs w:val="20"/>
          <w:lang w:val="id-ID" w:bidi="ar-EG"/>
        </w:rPr>
        <w:t xml:space="preserve">, dia berkata, "Aku mendengar Rasulullah </w:t>
      </w:r>
      <w:r w:rsidRPr="00160DEC">
        <w:rPr>
          <w:i/>
          <w:iCs/>
          <w:sz w:val="20"/>
          <w:szCs w:val="20"/>
          <w:lang w:val="id-ID" w:bidi="ar-EG"/>
        </w:rPr>
        <w:t>Salallahu ‘alaihi wasallam</w:t>
      </w:r>
      <w:r w:rsidRPr="00160DEC">
        <w:rPr>
          <w:sz w:val="20"/>
          <w:szCs w:val="20"/>
          <w:lang w:val="id-ID" w:bidi="ar-EG"/>
        </w:rPr>
        <w:t xml:space="preserve"> bersabda sebelum tiga hari kematiannya:</w:t>
      </w:r>
    </w:p>
    <w:p w:rsidR="00FB3F2B" w:rsidRPr="00DF026B" w:rsidRDefault="00FB3F2B" w:rsidP="00F425C9">
      <w:pPr>
        <w:pStyle w:val="a"/>
      </w:pPr>
      <w:r w:rsidRPr="00160DEC">
        <w:rPr>
          <w:lang w:val="id-ID"/>
        </w:rPr>
        <w:t xml:space="preserve"> </w:t>
      </w:r>
      <w:r w:rsidRPr="00DF026B">
        <w:rPr>
          <w:rFonts w:hint="cs"/>
          <w:rtl/>
        </w:rPr>
        <w:t xml:space="preserve">قال رسول الله </w:t>
      </w:r>
      <w:r w:rsidR="00F425C9">
        <w:rPr>
          <w:rFonts w:cs="CTraditional Arabic" w:hint="cs"/>
          <w:rtl/>
        </w:rPr>
        <w:t>ج</w:t>
      </w:r>
      <w:r w:rsidRPr="00DF026B">
        <w:rPr>
          <w:rFonts w:hint="cs"/>
          <w:rtl/>
        </w:rPr>
        <w:t xml:space="preserve">: </w:t>
      </w:r>
      <w:r w:rsidRPr="00DF026B">
        <w:rPr>
          <w:rtl/>
        </w:rPr>
        <w:t>«</w:t>
      </w:r>
      <w:r w:rsidRPr="001E0EBC">
        <w:rPr>
          <w:rtl/>
        </w:rPr>
        <w:t xml:space="preserve">لا يموتن أحدكم إلا وهو يحسن الظن بالله عز وجل </w:t>
      </w:r>
      <w:r w:rsidRPr="00DF026B">
        <w:rPr>
          <w:rtl/>
        </w:rPr>
        <w:t>»</w:t>
      </w:r>
      <w:r w:rsidRPr="00DF026B">
        <w:t xml:space="preserve"> </w:t>
      </w:r>
      <w:r w:rsidRPr="00DF026B">
        <w:rPr>
          <w:rFonts w:hint="cs"/>
          <w:rtl/>
        </w:rPr>
        <w:t>[</w:t>
      </w:r>
      <w:r w:rsidR="00DF026B">
        <w:rPr>
          <w:rFonts w:hint="cs"/>
          <w:rtl/>
        </w:rPr>
        <w:t>رواه مسلم</w:t>
      </w:r>
      <w:r w:rsidRPr="00DF026B">
        <w:t xml:space="preserve"> </w:t>
      </w:r>
      <w:r w:rsidRPr="00DF026B">
        <w:rPr>
          <w:rFonts w:hint="cs"/>
          <w:rtl/>
        </w:rPr>
        <w:t>]</w:t>
      </w:r>
    </w:p>
    <w:p w:rsidR="00FB3F2B" w:rsidRPr="001E0EBC" w:rsidRDefault="00FB3F2B" w:rsidP="00FB3F2B">
      <w:pPr>
        <w:spacing w:after="0" w:line="240" w:lineRule="auto"/>
        <w:contextualSpacing/>
        <w:jc w:val="both"/>
        <w:rPr>
          <w:sz w:val="20"/>
          <w:szCs w:val="20"/>
          <w:lang w:bidi="ar-EG"/>
        </w:rPr>
      </w:pPr>
      <w:r w:rsidRPr="001E0EBC">
        <w:rPr>
          <w:i/>
          <w:iCs/>
          <w:sz w:val="20"/>
          <w:szCs w:val="20"/>
          <w:lang w:bidi="ar-EG"/>
        </w:rPr>
        <w:t>"Janganlah kalian mati kecuali denga</w:t>
      </w:r>
      <w:r>
        <w:rPr>
          <w:i/>
          <w:iCs/>
          <w:sz w:val="20"/>
          <w:szCs w:val="20"/>
          <w:lang w:bidi="ar-EG"/>
        </w:rPr>
        <w:t xml:space="preserve">n berbaik sangka kepada Allah </w:t>
      </w:r>
      <w:r>
        <w:rPr>
          <w:i/>
          <w:iCs/>
          <w:sz w:val="20"/>
          <w:szCs w:val="20"/>
          <w:lang w:val="id-ID" w:bidi="ar-EG"/>
        </w:rPr>
        <w:t>A</w:t>
      </w:r>
      <w:r w:rsidRPr="001E0EBC">
        <w:rPr>
          <w:i/>
          <w:iCs/>
          <w:sz w:val="20"/>
          <w:szCs w:val="20"/>
          <w:lang w:bidi="ar-EG"/>
        </w:rPr>
        <w:t>zza wa</w:t>
      </w:r>
      <w:r>
        <w:rPr>
          <w:i/>
          <w:iCs/>
          <w:sz w:val="20"/>
          <w:szCs w:val="20"/>
          <w:lang w:bidi="ar-EG"/>
        </w:rPr>
        <w:t>jall</w:t>
      </w:r>
      <w:r w:rsidRPr="001E0EBC">
        <w:rPr>
          <w:i/>
          <w:iCs/>
          <w:sz w:val="20"/>
          <w:szCs w:val="20"/>
          <w:lang w:bidi="ar-EG"/>
        </w:rPr>
        <w:t>."</w:t>
      </w:r>
      <w:r w:rsidRPr="001E0EBC">
        <w:rPr>
          <w:rStyle w:val="FootnoteReference"/>
          <w:sz w:val="20"/>
          <w:szCs w:val="20"/>
          <w:lang w:bidi="ar-EG"/>
        </w:rPr>
        <w:footnoteReference w:id="29"/>
      </w:r>
    </w:p>
    <w:p w:rsidR="00FB3F2B" w:rsidRDefault="00FB3F2B" w:rsidP="00FB3F2B">
      <w:pPr>
        <w:spacing w:after="0" w:line="360" w:lineRule="auto"/>
        <w:ind w:firstLine="720"/>
        <w:contextualSpacing/>
        <w:jc w:val="both"/>
        <w:rPr>
          <w:sz w:val="20"/>
          <w:szCs w:val="20"/>
          <w:lang w:val="id-ID" w:bidi="ar-EG"/>
        </w:rPr>
      </w:pPr>
    </w:p>
    <w:p w:rsidR="00FB3F2B" w:rsidRDefault="00FB3F2B" w:rsidP="00FB3F2B">
      <w:pPr>
        <w:spacing w:after="0" w:line="360" w:lineRule="auto"/>
        <w:ind w:firstLine="720"/>
        <w:contextualSpacing/>
        <w:jc w:val="both"/>
        <w:rPr>
          <w:sz w:val="20"/>
          <w:szCs w:val="20"/>
          <w:lang w:val="id-ID" w:bidi="ar-EG"/>
        </w:rPr>
      </w:pPr>
      <w:r w:rsidRPr="00160DEC">
        <w:rPr>
          <w:sz w:val="20"/>
          <w:szCs w:val="20"/>
          <w:lang w:val="id-ID" w:bidi="ar-EG"/>
        </w:rPr>
        <w:t>Prasangka baik adalah motivasi amal. Ia harus ada tatkala mengharap ijabat doa, diterimanya taubat, ampunan saat beristighfar dan pahala ketika beramal.</w:t>
      </w:r>
      <w:r>
        <w:rPr>
          <w:sz w:val="20"/>
          <w:szCs w:val="20"/>
          <w:lang w:val="id-ID" w:bidi="ar-EG"/>
        </w:rPr>
        <w:t xml:space="preserve"> </w:t>
      </w:r>
      <w:r w:rsidRPr="00160DEC">
        <w:rPr>
          <w:sz w:val="20"/>
          <w:szCs w:val="20"/>
          <w:lang w:val="id-ID" w:bidi="ar-EG"/>
        </w:rPr>
        <w:t>Namun berprasangka diampuni, diijabat dan diberi pahala sambil terus-terusan berbuat dosa dan lalai dalam beramal bukanlah prasangka baik sama sekali, bahkan itu merupakan kelemahan, kebodohan dan tertipu.</w:t>
      </w:r>
      <w:r>
        <w:rPr>
          <w:sz w:val="20"/>
          <w:szCs w:val="20"/>
          <w:lang w:val="id-ID" w:bidi="ar-EG"/>
        </w:rPr>
        <w:t xml:space="preserve"> </w:t>
      </w:r>
      <w:r w:rsidRPr="00160DEC">
        <w:rPr>
          <w:sz w:val="20"/>
          <w:szCs w:val="20"/>
          <w:lang w:val="id-ID" w:bidi="ar-EG"/>
        </w:rPr>
        <w:t xml:space="preserve">Bagi hamba, Allah </w:t>
      </w:r>
      <w:r>
        <w:rPr>
          <w:i/>
          <w:sz w:val="20"/>
          <w:szCs w:val="20"/>
          <w:lang w:val="id-ID" w:bidi="ar-EG"/>
        </w:rPr>
        <w:t xml:space="preserve">Shubhanahu wa ta’alla </w:t>
      </w:r>
      <w:r w:rsidRPr="00160DEC">
        <w:rPr>
          <w:sz w:val="20"/>
          <w:szCs w:val="20"/>
          <w:lang w:val="id-ID" w:bidi="ar-EG"/>
        </w:rPr>
        <w:t xml:space="preserve">haruslah menjadi yang </w:t>
      </w:r>
      <w:r w:rsidRPr="00160DEC">
        <w:rPr>
          <w:sz w:val="20"/>
          <w:szCs w:val="20"/>
          <w:lang w:val="id-ID" w:bidi="ar-EG"/>
        </w:rPr>
        <w:lastRenderedPageBreak/>
        <w:t>paling dicintai dibanding apapun yang lain, dan menjadikan</w:t>
      </w:r>
      <w:r>
        <w:rPr>
          <w:sz w:val="20"/>
          <w:szCs w:val="20"/>
          <w:lang w:val="id-ID" w:bidi="ar-EG"/>
        </w:rPr>
        <w:t xml:space="preserve"> -</w:t>
      </w:r>
      <w:r w:rsidRPr="00160DEC">
        <w:rPr>
          <w:sz w:val="20"/>
          <w:szCs w:val="20"/>
          <w:lang w:val="id-ID" w:bidi="ar-EG"/>
        </w:rPr>
        <w:t xml:space="preserve">Nya </w:t>
      </w:r>
      <w:r w:rsidRPr="00160DEC">
        <w:rPr>
          <w:color w:val="000000"/>
          <w:sz w:val="20"/>
          <w:szCs w:val="20"/>
          <w:lang w:val="id-ID" w:bidi="ar-EG"/>
        </w:rPr>
        <w:t>sebagai yang paling agung dari segala sesuatu</w:t>
      </w:r>
      <w:r w:rsidRPr="00EA4A88">
        <w:rPr>
          <w:color w:val="000000"/>
          <w:sz w:val="20"/>
          <w:szCs w:val="20"/>
          <w:lang w:val="id-ID" w:bidi="ar-EG"/>
        </w:rPr>
        <w:t>,</w:t>
      </w:r>
      <w:r w:rsidRPr="00160DEC">
        <w:rPr>
          <w:color w:val="000000"/>
          <w:sz w:val="20"/>
          <w:szCs w:val="20"/>
          <w:lang w:val="id-ID" w:bidi="ar-EG"/>
        </w:rPr>
        <w:t xml:space="preserve"> </w:t>
      </w:r>
      <w:r w:rsidRPr="00EA4A88">
        <w:rPr>
          <w:color w:val="000000"/>
          <w:sz w:val="20"/>
          <w:szCs w:val="20"/>
          <w:lang w:val="id-ID" w:bidi="ar-EG"/>
        </w:rPr>
        <w:t>yang</w:t>
      </w:r>
      <w:r w:rsidRPr="00160DEC">
        <w:rPr>
          <w:color w:val="000000"/>
          <w:sz w:val="20"/>
          <w:szCs w:val="20"/>
          <w:lang w:val="id-ID" w:bidi="ar-EG"/>
        </w:rPr>
        <w:t xml:space="preserve"> menuntut rasa takut.</w:t>
      </w:r>
      <w:r w:rsidRPr="00160DEC">
        <w:rPr>
          <w:sz w:val="20"/>
          <w:szCs w:val="20"/>
          <w:lang w:val="id-ID" w:bidi="ar-EG"/>
        </w:rPr>
        <w:t xml:space="preserve"> Bila tidak demikian, dia akan merasa aman-aman saja. </w:t>
      </w:r>
    </w:p>
    <w:p w:rsidR="00FB3F2B" w:rsidRPr="00181D9F" w:rsidRDefault="00FB3F2B" w:rsidP="00FB3F2B">
      <w:pPr>
        <w:spacing w:after="0" w:line="360" w:lineRule="auto"/>
        <w:ind w:firstLine="720"/>
        <w:contextualSpacing/>
        <w:jc w:val="both"/>
        <w:rPr>
          <w:sz w:val="20"/>
          <w:szCs w:val="20"/>
          <w:lang w:bidi="ar-EG"/>
        </w:rPr>
      </w:pPr>
      <w:r w:rsidRPr="00160DEC">
        <w:rPr>
          <w:sz w:val="20"/>
          <w:szCs w:val="20"/>
          <w:lang w:val="id-ID" w:bidi="ar-EG"/>
        </w:rPr>
        <w:t>Takut menuntut rasa harap. Bila tidak demikian, akan menjadi putus harap</w:t>
      </w:r>
      <w:r>
        <w:rPr>
          <w:sz w:val="20"/>
          <w:szCs w:val="20"/>
          <w:lang w:val="id-ID" w:bidi="ar-EG"/>
        </w:rPr>
        <w:t>an</w:t>
      </w:r>
      <w:r w:rsidRPr="00160DEC">
        <w:rPr>
          <w:sz w:val="20"/>
          <w:szCs w:val="20"/>
          <w:lang w:val="id-ID" w:bidi="ar-EG"/>
        </w:rPr>
        <w:t xml:space="preserve"> dan asa. Setiap orang jika takut akan berlari menghindar, kecuali kepada Allah</w:t>
      </w:r>
      <w:r>
        <w:rPr>
          <w:sz w:val="20"/>
          <w:szCs w:val="20"/>
          <w:lang w:val="id-ID" w:bidi="ar-EG"/>
        </w:rPr>
        <w:t xml:space="preserve"> </w:t>
      </w:r>
      <w:r>
        <w:rPr>
          <w:i/>
          <w:sz w:val="20"/>
          <w:szCs w:val="20"/>
          <w:lang w:val="id-ID" w:bidi="ar-EG"/>
        </w:rPr>
        <w:t>Shubhanahu wa ta’alla</w:t>
      </w:r>
      <w:r w:rsidRPr="00160DEC">
        <w:rPr>
          <w:sz w:val="20"/>
          <w:szCs w:val="20"/>
          <w:lang w:val="id-ID" w:bidi="ar-EG"/>
        </w:rPr>
        <w:t xml:space="preserve">. Jika engkau takut kepada </w:t>
      </w:r>
      <w:r>
        <w:rPr>
          <w:sz w:val="20"/>
          <w:szCs w:val="20"/>
          <w:lang w:val="id-ID" w:bidi="ar-EG"/>
        </w:rPr>
        <w:t>-Nya</w:t>
      </w:r>
      <w:r w:rsidRPr="00160DEC">
        <w:rPr>
          <w:sz w:val="20"/>
          <w:szCs w:val="20"/>
          <w:lang w:val="id-ID" w:bidi="ar-EG"/>
        </w:rPr>
        <w:t>, justru berlari mendekat kepada</w:t>
      </w:r>
      <w:r>
        <w:rPr>
          <w:sz w:val="20"/>
          <w:szCs w:val="20"/>
          <w:lang w:val="id-ID" w:bidi="ar-EG"/>
        </w:rPr>
        <w:t xml:space="preserve"> -</w:t>
      </w:r>
      <w:r w:rsidRPr="00160DEC">
        <w:rPr>
          <w:sz w:val="20"/>
          <w:szCs w:val="20"/>
          <w:lang w:val="id-ID" w:bidi="ar-EG"/>
        </w:rPr>
        <w:t xml:space="preserve">Nya. Orang yang takut kepada Allah </w:t>
      </w:r>
      <w:r>
        <w:rPr>
          <w:i/>
          <w:sz w:val="20"/>
          <w:szCs w:val="20"/>
          <w:lang w:val="id-ID" w:bidi="ar-EG"/>
        </w:rPr>
        <w:t>Shubhanahu wa ta’alla</w:t>
      </w:r>
      <w:r w:rsidRPr="00160DEC">
        <w:rPr>
          <w:sz w:val="20"/>
          <w:szCs w:val="20"/>
          <w:lang w:val="id-ID" w:bidi="ar-EG"/>
        </w:rPr>
        <w:t xml:space="preserve"> adalah yang lari mendekat kepada</w:t>
      </w:r>
      <w:r>
        <w:rPr>
          <w:sz w:val="20"/>
          <w:szCs w:val="20"/>
          <w:lang w:val="id-ID" w:bidi="ar-EG"/>
        </w:rPr>
        <w:t xml:space="preserve"> -</w:t>
      </w:r>
      <w:r w:rsidRPr="00160DEC">
        <w:rPr>
          <w:sz w:val="20"/>
          <w:szCs w:val="20"/>
          <w:lang w:val="id-ID" w:bidi="ar-EG"/>
        </w:rPr>
        <w:t xml:space="preserve">Nya. </w:t>
      </w:r>
      <w:r w:rsidRPr="001E0EBC">
        <w:rPr>
          <w:sz w:val="20"/>
          <w:szCs w:val="20"/>
          <w:lang w:bidi="ar-EG"/>
        </w:rPr>
        <w:t xml:space="preserve">Allah </w:t>
      </w:r>
      <w:r w:rsidRPr="001E0EBC">
        <w:rPr>
          <w:i/>
          <w:iCs/>
          <w:sz w:val="20"/>
          <w:szCs w:val="20"/>
          <w:lang w:bidi="ar-EG"/>
        </w:rPr>
        <w:t>ta’ala</w:t>
      </w:r>
      <w:r w:rsidRPr="001E0EBC">
        <w:rPr>
          <w:sz w:val="20"/>
          <w:szCs w:val="20"/>
          <w:lang w:bidi="ar-EG"/>
        </w:rPr>
        <w:t xml:space="preserve"> berfirman,</w:t>
      </w:r>
    </w:p>
    <w:p w:rsidR="00FB3F2B" w:rsidRDefault="00FB3F2B" w:rsidP="00FB3F2B">
      <w:pPr>
        <w:spacing w:after="0" w:line="360" w:lineRule="auto"/>
        <w:ind w:firstLine="720"/>
        <w:contextualSpacing/>
        <w:jc w:val="both"/>
        <w:rPr>
          <w:sz w:val="20"/>
          <w:szCs w:val="20"/>
          <w:lang w:val="id-ID" w:bidi="ar-EG"/>
        </w:rPr>
      </w:pP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فَفِرُّوا</w:t>
      </w:r>
      <w:r w:rsidR="00AB7EFE" w:rsidRPr="00F425C9">
        <w:rPr>
          <w:rStyle w:val="Char0"/>
          <w:rtl/>
        </w:rPr>
        <w:t xml:space="preserve"> </w:t>
      </w:r>
      <w:r w:rsidR="00AB7EFE" w:rsidRPr="00F425C9">
        <w:rPr>
          <w:rStyle w:val="Char0"/>
          <w:rFonts w:hint="eastAsia"/>
          <w:rtl/>
        </w:rPr>
        <w:t>إِلَى</w:t>
      </w:r>
      <w:r w:rsidR="00AB7EFE" w:rsidRPr="00F425C9">
        <w:rPr>
          <w:rStyle w:val="Char0"/>
          <w:rtl/>
        </w:rPr>
        <w:t xml:space="preserve"> </w:t>
      </w:r>
      <w:r w:rsidR="00AB7EFE" w:rsidRPr="00F425C9">
        <w:rPr>
          <w:rStyle w:val="Char0"/>
          <w:rFonts w:hint="eastAsia"/>
          <w:rtl/>
        </w:rPr>
        <w:t>اللَّهِ</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الذاريات</w:t>
      </w:r>
      <w:r w:rsidR="00AB7EFE" w:rsidRPr="00F425C9">
        <w:rPr>
          <w:rStyle w:val="Char1"/>
          <w:rtl/>
        </w:rPr>
        <w:t>: 50]</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contextualSpacing/>
        <w:jc w:val="both"/>
        <w:rPr>
          <w:rFonts w:cs="Calibri"/>
          <w:sz w:val="20"/>
          <w:szCs w:val="20"/>
          <w:lang w:val="id-ID" w:bidi="ar-EG"/>
        </w:rPr>
      </w:pPr>
      <w:r w:rsidRPr="00160DEC">
        <w:rPr>
          <w:rFonts w:cs="Calibri"/>
          <w:i/>
          <w:iCs/>
          <w:sz w:val="20"/>
          <w:szCs w:val="20"/>
          <w:lang w:val="en-US" w:bidi="ar-EG"/>
        </w:rPr>
        <w:t>"Maka segeralah berlari kembali kepada (mentaati) Allah…."</w:t>
      </w:r>
      <w:r w:rsidRPr="00160DEC">
        <w:rPr>
          <w:rFonts w:cs="Calibri"/>
          <w:sz w:val="20"/>
          <w:szCs w:val="20"/>
          <w:lang w:val="en-US" w:bidi="ar-EG"/>
        </w:rPr>
        <w:t xml:space="preserve"> (QS.adz-Dzariat</w:t>
      </w:r>
      <w:proofErr w:type="gramStart"/>
      <w:r w:rsidRPr="00160DEC">
        <w:rPr>
          <w:rFonts w:cs="Calibri"/>
          <w:sz w:val="20"/>
          <w:szCs w:val="20"/>
          <w:lang w:val="en-US" w:bidi="ar-EG"/>
        </w:rPr>
        <w:t>:50</w:t>
      </w:r>
      <w:proofErr w:type="gramEnd"/>
      <w:r w:rsidRPr="00160DEC">
        <w:rPr>
          <w:rFonts w:cs="Calibri"/>
          <w:sz w:val="20"/>
          <w:szCs w:val="20"/>
          <w:lang w:val="en-US" w:bidi="ar-EG"/>
        </w:rPr>
        <w:t>)</w:t>
      </w:r>
    </w:p>
    <w:p w:rsidR="00FB3F2B" w:rsidRPr="00CA45EC" w:rsidRDefault="00FB3F2B" w:rsidP="00FB3F2B">
      <w:pPr>
        <w:spacing w:after="0" w:line="240" w:lineRule="auto"/>
        <w:contextualSpacing/>
        <w:jc w:val="both"/>
        <w:rPr>
          <w:rFonts w:ascii="Garamond" w:hAnsi="Garamond"/>
          <w:sz w:val="20"/>
          <w:szCs w:val="20"/>
          <w:lang w:val="id-ID" w:bidi="ar-EG"/>
        </w:rPr>
      </w:pPr>
      <w:r w:rsidRPr="00160DEC">
        <w:rPr>
          <w:sz w:val="20"/>
          <w:szCs w:val="20"/>
          <w:lang w:val="en-US" w:bidi="ar-EG"/>
        </w:rPr>
        <w:t>Terdapat pernyataan yang terkenal dikalangan salaf, yaitu pernyataan mereka:</w:t>
      </w:r>
    </w:p>
    <w:p w:rsidR="00FB3F2B" w:rsidRPr="00160DEC" w:rsidRDefault="00FB3F2B" w:rsidP="00FB3F2B">
      <w:pPr>
        <w:spacing w:after="0" w:line="360" w:lineRule="auto"/>
        <w:ind w:firstLine="720"/>
        <w:contextualSpacing/>
        <w:jc w:val="both"/>
        <w:rPr>
          <w:sz w:val="20"/>
          <w:szCs w:val="20"/>
          <w:lang w:val="en-US" w:bidi="ar-EG"/>
        </w:rPr>
      </w:pPr>
      <w:r w:rsidRPr="00160DEC">
        <w:rPr>
          <w:sz w:val="20"/>
          <w:szCs w:val="20"/>
          <w:lang w:val="id-ID" w:bidi="ar-EG"/>
        </w:rPr>
        <w:t xml:space="preserve">"Siapa yang hanya beribadah kepada Allah </w:t>
      </w:r>
      <w:r>
        <w:rPr>
          <w:i/>
          <w:sz w:val="20"/>
          <w:szCs w:val="20"/>
          <w:lang w:val="id-ID" w:bidi="ar-EG"/>
        </w:rPr>
        <w:t xml:space="preserve">Shubhanahu wa ta’alla </w:t>
      </w:r>
      <w:r w:rsidRPr="00160DEC">
        <w:rPr>
          <w:sz w:val="20"/>
          <w:szCs w:val="20"/>
          <w:lang w:val="id-ID" w:bidi="ar-EG"/>
        </w:rPr>
        <w:t xml:space="preserve">dengan cinta semata, maka dia adalah zindik. </w:t>
      </w:r>
      <w:proofErr w:type="gramStart"/>
      <w:r w:rsidRPr="00160DEC">
        <w:rPr>
          <w:sz w:val="20"/>
          <w:szCs w:val="20"/>
          <w:lang w:val="en-US" w:bidi="ar-EG"/>
        </w:rPr>
        <w:t>Siapa yang mengibadahi</w:t>
      </w:r>
      <w:r>
        <w:rPr>
          <w:sz w:val="20"/>
          <w:szCs w:val="20"/>
          <w:lang w:val="id-ID" w:bidi="ar-EG"/>
        </w:rPr>
        <w:t xml:space="preserve"> -</w:t>
      </w:r>
      <w:r w:rsidRPr="00160DEC">
        <w:rPr>
          <w:sz w:val="20"/>
          <w:szCs w:val="20"/>
          <w:lang w:val="en-US" w:bidi="ar-EG"/>
        </w:rPr>
        <w:t xml:space="preserve">Nya dengan takut semata, dia adalah </w:t>
      </w:r>
      <w:r w:rsidRPr="00160DEC">
        <w:rPr>
          <w:i/>
          <w:iCs/>
          <w:sz w:val="20"/>
          <w:szCs w:val="20"/>
          <w:lang w:val="en-US" w:bidi="ar-EG"/>
        </w:rPr>
        <w:t>haruri</w:t>
      </w:r>
      <w:r w:rsidRPr="00160DEC">
        <w:rPr>
          <w:sz w:val="20"/>
          <w:szCs w:val="20"/>
          <w:lang w:val="en-US" w:bidi="ar-EG"/>
        </w:rPr>
        <w:t xml:space="preserve"> (khawarij).</w:t>
      </w:r>
      <w:proofErr w:type="gramEnd"/>
      <w:r w:rsidRPr="00160DEC">
        <w:rPr>
          <w:sz w:val="20"/>
          <w:szCs w:val="20"/>
          <w:lang w:val="en-US" w:bidi="ar-EG"/>
        </w:rPr>
        <w:t xml:space="preserve"> Siapa yang </w:t>
      </w:r>
      <w:proofErr w:type="gramStart"/>
      <w:r w:rsidRPr="00160DEC">
        <w:rPr>
          <w:sz w:val="20"/>
          <w:szCs w:val="20"/>
          <w:lang w:val="en-US" w:bidi="ar-EG"/>
        </w:rPr>
        <w:t>mengibadahi</w:t>
      </w:r>
      <w:r>
        <w:rPr>
          <w:sz w:val="20"/>
          <w:szCs w:val="20"/>
          <w:lang w:val="id-ID" w:bidi="ar-EG"/>
        </w:rPr>
        <w:t xml:space="preserve">  -</w:t>
      </w:r>
      <w:proofErr w:type="gramEnd"/>
      <w:r w:rsidRPr="00160DEC">
        <w:rPr>
          <w:sz w:val="20"/>
          <w:szCs w:val="20"/>
          <w:lang w:val="en-US" w:bidi="ar-EG"/>
        </w:rPr>
        <w:t xml:space="preserve">Nya dengan harap semata, maka dia adalah </w:t>
      </w:r>
      <w:r w:rsidRPr="00160DEC">
        <w:rPr>
          <w:i/>
          <w:iCs/>
          <w:sz w:val="20"/>
          <w:szCs w:val="20"/>
          <w:lang w:val="en-US" w:bidi="ar-EG"/>
        </w:rPr>
        <w:t>murji’</w:t>
      </w:r>
      <w:r w:rsidRPr="00160DEC">
        <w:rPr>
          <w:sz w:val="20"/>
          <w:szCs w:val="20"/>
          <w:lang w:val="en-US" w:bidi="ar-EG"/>
        </w:rPr>
        <w:t xml:space="preserve">. </w:t>
      </w:r>
      <w:proofErr w:type="gramStart"/>
      <w:r w:rsidRPr="00160DEC">
        <w:rPr>
          <w:sz w:val="20"/>
          <w:szCs w:val="20"/>
          <w:lang w:val="en-US" w:bidi="ar-EG"/>
        </w:rPr>
        <w:t xml:space="preserve">Dan siapa yang mengibadahi </w:t>
      </w:r>
      <w:r>
        <w:rPr>
          <w:sz w:val="20"/>
          <w:szCs w:val="20"/>
          <w:lang w:val="id-ID" w:bidi="ar-EG"/>
        </w:rPr>
        <w:t>-Nya</w:t>
      </w:r>
      <w:r w:rsidRPr="00160DEC">
        <w:rPr>
          <w:sz w:val="20"/>
          <w:szCs w:val="20"/>
          <w:lang w:val="en-US" w:bidi="ar-EG"/>
        </w:rPr>
        <w:t xml:space="preserve"> dengan </w:t>
      </w:r>
      <w:r w:rsidRPr="00160DEC">
        <w:rPr>
          <w:sz w:val="20"/>
          <w:szCs w:val="20"/>
          <w:lang w:val="en-US" w:bidi="ar-EG"/>
        </w:rPr>
        <w:lastRenderedPageBreak/>
        <w:t xml:space="preserve">takut, harap dan cinta, maka dia adalah mukmin </w:t>
      </w:r>
      <w:r w:rsidRPr="00160DEC">
        <w:rPr>
          <w:i/>
          <w:iCs/>
          <w:sz w:val="20"/>
          <w:szCs w:val="20"/>
          <w:lang w:val="en-US" w:bidi="ar-EG"/>
        </w:rPr>
        <w:t xml:space="preserve">muwahid </w:t>
      </w:r>
      <w:r w:rsidRPr="00160DEC">
        <w:rPr>
          <w:sz w:val="20"/>
          <w:szCs w:val="20"/>
          <w:lang w:val="en-US" w:bidi="ar-EG"/>
        </w:rPr>
        <w:t>(yang mengesakan Allah).</w:t>
      </w:r>
      <w:proofErr w:type="gramEnd"/>
      <w:r w:rsidRPr="001E0EBC">
        <w:rPr>
          <w:rStyle w:val="FootnoteReference"/>
          <w:sz w:val="20"/>
          <w:szCs w:val="20"/>
          <w:lang w:bidi="ar-EG"/>
        </w:rPr>
        <w:footnoteReference w:id="30"/>
      </w:r>
    </w:p>
    <w:p w:rsidR="00FB3F2B" w:rsidRPr="00160DEC" w:rsidRDefault="00FB3F2B" w:rsidP="00FB3F2B">
      <w:pPr>
        <w:spacing w:after="0" w:line="360" w:lineRule="auto"/>
        <w:ind w:firstLine="720"/>
        <w:contextualSpacing/>
        <w:jc w:val="both"/>
        <w:rPr>
          <w:sz w:val="20"/>
          <w:szCs w:val="20"/>
          <w:lang w:val="en-US" w:bidi="ar-EG"/>
        </w:rPr>
      </w:pPr>
    </w:p>
    <w:p w:rsidR="00FB3F2B" w:rsidRPr="001E0EBC" w:rsidRDefault="00FB3F2B" w:rsidP="00F425C9">
      <w:pPr>
        <w:pStyle w:val="2"/>
      </w:pPr>
      <w:bookmarkStart w:id="22" w:name="_Toc378380240"/>
      <w:bookmarkStart w:id="23" w:name="_Toc468619417"/>
      <w:proofErr w:type="gramStart"/>
      <w:r w:rsidRPr="001E0EBC">
        <w:t>Mana yang lebih ditekankan, harap atau takut?</w:t>
      </w:r>
      <w:proofErr w:type="gramEnd"/>
      <w:r w:rsidRPr="001E0EBC">
        <w:rPr>
          <w:rStyle w:val="FootnoteReference"/>
          <w:rFonts w:cs="KFGQPC Uthman Taha Naskh"/>
          <w:bCs w:val="0"/>
          <w:szCs w:val="24"/>
        </w:rPr>
        <w:footnoteReference w:id="31"/>
      </w:r>
      <w:bookmarkEnd w:id="22"/>
      <w:bookmarkEnd w:id="23"/>
    </w:p>
    <w:p w:rsidR="00FB3F2B" w:rsidRPr="001E0EBC" w:rsidRDefault="00FB3F2B" w:rsidP="00FB3F2B">
      <w:pPr>
        <w:spacing w:after="0" w:line="360" w:lineRule="auto"/>
        <w:contextualSpacing/>
        <w:jc w:val="both"/>
        <w:rPr>
          <w:sz w:val="20"/>
          <w:szCs w:val="20"/>
          <w:lang w:bidi="ar-EG"/>
        </w:rPr>
      </w:pPr>
      <w:r w:rsidRPr="001E0EBC">
        <w:rPr>
          <w:sz w:val="20"/>
          <w:szCs w:val="20"/>
          <w:lang w:bidi="ar-EG"/>
        </w:rPr>
        <w:t>Jawab: ada perbedaan pendapat dalam hal ini, di antaranya:</w:t>
      </w:r>
    </w:p>
    <w:p w:rsidR="00FB3F2B" w:rsidRPr="00566934" w:rsidRDefault="00FB3F2B" w:rsidP="00FB3F2B">
      <w:pPr>
        <w:numPr>
          <w:ilvl w:val="0"/>
          <w:numId w:val="19"/>
        </w:numPr>
        <w:overflowPunct w:val="0"/>
        <w:autoSpaceDE w:val="0"/>
        <w:autoSpaceDN w:val="0"/>
        <w:adjustRightInd w:val="0"/>
        <w:spacing w:after="0" w:line="360" w:lineRule="auto"/>
        <w:ind w:left="426" w:hanging="426"/>
        <w:contextualSpacing/>
        <w:jc w:val="both"/>
        <w:textAlignment w:val="baseline"/>
        <w:rPr>
          <w:sz w:val="20"/>
          <w:szCs w:val="20"/>
          <w:lang w:bidi="ar-EG"/>
        </w:rPr>
      </w:pPr>
      <w:r w:rsidRPr="001E0EBC">
        <w:rPr>
          <w:sz w:val="20"/>
          <w:szCs w:val="20"/>
          <w:lang w:bidi="ar-EG"/>
        </w:rPr>
        <w:t>Ada yang mengatakan: seseorang mestilah lebih menekankan sisi takut, agar hal itu membawanya melakukan ketaatan dan meninggalkan maksiat.</w:t>
      </w:r>
    </w:p>
    <w:p w:rsidR="00FB3F2B" w:rsidRPr="00566934" w:rsidRDefault="00FB3F2B" w:rsidP="00FB3F2B">
      <w:pPr>
        <w:numPr>
          <w:ilvl w:val="0"/>
          <w:numId w:val="19"/>
        </w:numPr>
        <w:overflowPunct w:val="0"/>
        <w:autoSpaceDE w:val="0"/>
        <w:autoSpaceDN w:val="0"/>
        <w:adjustRightInd w:val="0"/>
        <w:spacing w:after="0" w:line="360" w:lineRule="auto"/>
        <w:ind w:left="426" w:hanging="426"/>
        <w:contextualSpacing/>
        <w:jc w:val="both"/>
        <w:textAlignment w:val="baseline"/>
        <w:rPr>
          <w:sz w:val="20"/>
          <w:szCs w:val="20"/>
          <w:lang w:bidi="ar-EG"/>
        </w:rPr>
      </w:pPr>
      <w:r w:rsidRPr="00566934">
        <w:rPr>
          <w:sz w:val="20"/>
          <w:szCs w:val="20"/>
          <w:lang w:bidi="ar-EG"/>
        </w:rPr>
        <w:t xml:space="preserve">Ada yang mengatakan: lebih menekankan sisi harap, agar memiliki motivasi, dan Rasulullah </w:t>
      </w:r>
      <w:r w:rsidRPr="00566934">
        <w:rPr>
          <w:i/>
          <w:iCs/>
          <w:sz w:val="20"/>
          <w:szCs w:val="20"/>
          <w:lang w:bidi="ar-EG"/>
        </w:rPr>
        <w:t>Salallahu ‘alaihi wasallam</w:t>
      </w:r>
      <w:r w:rsidRPr="00566934">
        <w:rPr>
          <w:sz w:val="20"/>
          <w:szCs w:val="20"/>
          <w:lang w:bidi="ar-EG"/>
        </w:rPr>
        <w:t xml:space="preserve"> menyukai optimisme.</w:t>
      </w:r>
    </w:p>
    <w:p w:rsidR="00FB3F2B" w:rsidRPr="00160DEC" w:rsidRDefault="00FB3F2B" w:rsidP="00FB3F2B">
      <w:pPr>
        <w:numPr>
          <w:ilvl w:val="0"/>
          <w:numId w:val="19"/>
        </w:numPr>
        <w:overflowPunct w:val="0"/>
        <w:autoSpaceDE w:val="0"/>
        <w:autoSpaceDN w:val="0"/>
        <w:adjustRightInd w:val="0"/>
        <w:spacing w:after="0" w:line="360" w:lineRule="auto"/>
        <w:ind w:left="426" w:hanging="426"/>
        <w:contextualSpacing/>
        <w:jc w:val="both"/>
        <w:textAlignment w:val="baseline"/>
        <w:rPr>
          <w:sz w:val="20"/>
          <w:szCs w:val="20"/>
          <w:lang w:val="en-US" w:bidi="ar-EG"/>
        </w:rPr>
      </w:pPr>
      <w:r w:rsidRPr="00160DEC">
        <w:rPr>
          <w:sz w:val="20"/>
          <w:szCs w:val="20"/>
          <w:lang w:val="en-US" w:bidi="ar-EG"/>
        </w:rPr>
        <w:t xml:space="preserve">Ada yang mengatakan: dalam mengerjakan ketaatan lebih menekankan harap, agar memotivasinya </w:t>
      </w:r>
      <w:r>
        <w:rPr>
          <w:sz w:val="20"/>
          <w:szCs w:val="20"/>
          <w:lang w:val="id-ID" w:bidi="ar-EG"/>
        </w:rPr>
        <w:t xml:space="preserve">untuk </w:t>
      </w:r>
      <w:r w:rsidRPr="00160DEC">
        <w:rPr>
          <w:sz w:val="20"/>
          <w:szCs w:val="20"/>
          <w:lang w:val="en-US" w:bidi="ar-EG"/>
        </w:rPr>
        <w:t xml:space="preserve">beramal. Siapa yang dikaruniai ketaatan, </w:t>
      </w:r>
      <w:proofErr w:type="gramStart"/>
      <w:r w:rsidRPr="00160DEC">
        <w:rPr>
          <w:sz w:val="20"/>
          <w:szCs w:val="20"/>
          <w:lang w:val="en-US" w:bidi="ar-EG"/>
        </w:rPr>
        <w:t>akan</w:t>
      </w:r>
      <w:proofErr w:type="gramEnd"/>
      <w:r w:rsidRPr="00160DEC">
        <w:rPr>
          <w:sz w:val="20"/>
          <w:szCs w:val="20"/>
          <w:lang w:val="en-US" w:bidi="ar-EG"/>
        </w:rPr>
        <w:t xml:space="preserve"> dikaruniai </w:t>
      </w:r>
      <w:r w:rsidRPr="00160DEC">
        <w:rPr>
          <w:i/>
          <w:iCs/>
          <w:sz w:val="20"/>
          <w:szCs w:val="20"/>
          <w:lang w:val="en-US" w:bidi="ar-EG"/>
        </w:rPr>
        <w:t>kobul</w:t>
      </w:r>
      <w:r w:rsidRPr="00160DEC">
        <w:rPr>
          <w:sz w:val="20"/>
          <w:szCs w:val="20"/>
          <w:lang w:val="en-US" w:bidi="ar-EG"/>
        </w:rPr>
        <w:t xml:space="preserve"> (diterimanya amal). Karenanya, sebagian salaf berkata: "Jika engkau diberi taufik untuk berdoa, maka tunggulah ijabatnya, karena </w:t>
      </w:r>
      <w:r>
        <w:rPr>
          <w:sz w:val="20"/>
          <w:szCs w:val="20"/>
          <w:lang w:val="id-ID" w:bidi="ar-EG"/>
        </w:rPr>
        <w:t>-</w:t>
      </w:r>
      <w:r w:rsidRPr="00160DEC">
        <w:rPr>
          <w:sz w:val="20"/>
          <w:szCs w:val="20"/>
          <w:lang w:val="en-US" w:bidi="ar-EG"/>
        </w:rPr>
        <w:t>Dia berfirman:</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ادْعُونِي</w:t>
      </w:r>
      <w:r w:rsidR="00AB7EFE" w:rsidRPr="00F425C9">
        <w:rPr>
          <w:rStyle w:val="Char0"/>
          <w:rtl/>
        </w:rPr>
        <w:t xml:space="preserve"> </w:t>
      </w:r>
      <w:r w:rsidR="00AB7EFE" w:rsidRPr="00F425C9">
        <w:rPr>
          <w:rStyle w:val="Char0"/>
          <w:rFonts w:hint="eastAsia"/>
          <w:rtl/>
        </w:rPr>
        <w:t>أَسْتَجِبْ</w:t>
      </w:r>
      <w:r w:rsidR="00AB7EFE" w:rsidRPr="00F425C9">
        <w:rPr>
          <w:rStyle w:val="Char0"/>
          <w:rtl/>
        </w:rPr>
        <w:t xml:space="preserve"> </w:t>
      </w:r>
      <w:r w:rsidR="00AB7EFE" w:rsidRPr="00F425C9">
        <w:rPr>
          <w:rStyle w:val="Char0"/>
          <w:rFonts w:hint="eastAsia"/>
          <w:rtl/>
        </w:rPr>
        <w:t>لَكُمْ</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غافر</w:t>
      </w:r>
      <w:r w:rsidR="00AB7EFE" w:rsidRPr="00F425C9">
        <w:rPr>
          <w:rStyle w:val="Char1"/>
          <w:rtl/>
        </w:rPr>
        <w:t>: 60]</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sz w:val="20"/>
          <w:szCs w:val="20"/>
          <w:lang w:val="id-ID" w:bidi="ar-EG"/>
        </w:rPr>
      </w:pPr>
      <w:r w:rsidRPr="00160DEC">
        <w:rPr>
          <w:rFonts w:cs="Calibri"/>
          <w:i/>
          <w:iCs/>
          <w:sz w:val="20"/>
          <w:szCs w:val="20"/>
          <w:lang w:val="en-US" w:bidi="ar-EG"/>
        </w:rPr>
        <w:t xml:space="preserve">"…Berdoalah kepada-Ku, niscaya akan Kuperkenankan bagimu…." </w:t>
      </w:r>
      <w:r w:rsidRPr="00160DEC">
        <w:rPr>
          <w:rFonts w:cs="Calibri"/>
          <w:sz w:val="20"/>
          <w:szCs w:val="20"/>
          <w:lang w:val="en-US" w:bidi="ar-EG"/>
        </w:rPr>
        <w:t>(QS.Ghafir:60)</w:t>
      </w:r>
    </w:p>
    <w:p w:rsidR="00FB3F2B" w:rsidRPr="00566934" w:rsidRDefault="00FB3F2B" w:rsidP="00FB3F2B">
      <w:pPr>
        <w:spacing w:after="0" w:line="240" w:lineRule="auto"/>
        <w:ind w:left="425"/>
        <w:contextualSpacing/>
        <w:jc w:val="both"/>
        <w:rPr>
          <w:rFonts w:ascii="Garamond" w:hAnsi="Garamond"/>
          <w:sz w:val="20"/>
          <w:szCs w:val="20"/>
          <w:lang w:val="id-ID" w:bidi="ar-EG"/>
        </w:rPr>
      </w:pPr>
    </w:p>
    <w:p w:rsidR="00FB3F2B" w:rsidRDefault="00FB3F2B" w:rsidP="00FB3F2B">
      <w:pPr>
        <w:spacing w:after="0" w:line="360" w:lineRule="auto"/>
        <w:ind w:left="426"/>
        <w:contextualSpacing/>
        <w:jc w:val="both"/>
        <w:rPr>
          <w:sz w:val="20"/>
          <w:szCs w:val="20"/>
          <w:lang w:val="id-ID" w:bidi="ar-EG"/>
        </w:rPr>
      </w:pPr>
      <w:r w:rsidRPr="006A5FBA">
        <w:rPr>
          <w:sz w:val="20"/>
          <w:szCs w:val="20"/>
          <w:lang w:val="id-ID" w:bidi="ar-EG"/>
        </w:rPr>
        <w:t xml:space="preserve">Dalam kemaksiatan lebih menekankan sisi takut, agar mencegahnya dari perbuatan maksiat. </w:t>
      </w:r>
      <w:r w:rsidRPr="001E0EBC">
        <w:rPr>
          <w:sz w:val="20"/>
          <w:szCs w:val="20"/>
          <w:lang w:bidi="ar-EG"/>
        </w:rPr>
        <w:t xml:space="preserve">Allah </w:t>
      </w:r>
      <w:r>
        <w:rPr>
          <w:i/>
          <w:sz w:val="20"/>
          <w:szCs w:val="20"/>
          <w:lang w:val="id-ID" w:bidi="ar-EG"/>
        </w:rPr>
        <w:t xml:space="preserve">Shubhanahu wa ta’alla </w:t>
      </w:r>
      <w:r w:rsidRPr="001E0EBC">
        <w:rPr>
          <w:sz w:val="20"/>
          <w:szCs w:val="20"/>
          <w:lang w:bidi="ar-EG"/>
        </w:rPr>
        <w:t>berfirman,</w:t>
      </w:r>
    </w:p>
    <w:p w:rsidR="00FB3F2B" w:rsidRDefault="00FB3F2B" w:rsidP="00FB3F2B">
      <w:pPr>
        <w:spacing w:after="0" w:line="360" w:lineRule="auto"/>
        <w:contextualSpacing/>
        <w:jc w:val="both"/>
        <w:rPr>
          <w:sz w:val="20"/>
          <w:szCs w:val="20"/>
          <w:lang w:val="id-ID" w:bidi="ar-EG"/>
        </w:rPr>
      </w:pPr>
    </w:p>
    <w:p w:rsidR="00FB3F2B" w:rsidRDefault="00FB3F2B" w:rsidP="00AB7EFE">
      <w:pPr>
        <w:bidi/>
        <w:spacing w:after="0" w:line="240" w:lineRule="auto"/>
        <w:ind w:right="426"/>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قُلْ</w:t>
      </w:r>
      <w:r w:rsidR="00AB7EFE" w:rsidRPr="00F425C9">
        <w:rPr>
          <w:rStyle w:val="Char0"/>
          <w:rtl/>
        </w:rPr>
        <w:t xml:space="preserve"> </w:t>
      </w:r>
      <w:r w:rsidR="00AB7EFE" w:rsidRPr="00F425C9">
        <w:rPr>
          <w:rStyle w:val="Char0"/>
          <w:rFonts w:hint="eastAsia"/>
          <w:rtl/>
        </w:rPr>
        <w:t>إِنِّي</w:t>
      </w:r>
      <w:r w:rsidR="00AB7EFE" w:rsidRPr="00F425C9">
        <w:rPr>
          <w:rStyle w:val="Char0"/>
          <w:rtl/>
        </w:rPr>
        <w:t xml:space="preserve"> </w:t>
      </w:r>
      <w:r w:rsidR="00AB7EFE" w:rsidRPr="00F425C9">
        <w:rPr>
          <w:rStyle w:val="Char0"/>
          <w:rFonts w:hint="eastAsia"/>
          <w:rtl/>
        </w:rPr>
        <w:t>أَخَافُ</w:t>
      </w:r>
      <w:r w:rsidR="00AB7EFE" w:rsidRPr="00F425C9">
        <w:rPr>
          <w:rStyle w:val="Char0"/>
          <w:rtl/>
        </w:rPr>
        <w:t xml:space="preserve"> </w:t>
      </w:r>
      <w:r w:rsidR="00AB7EFE" w:rsidRPr="00F425C9">
        <w:rPr>
          <w:rStyle w:val="Char0"/>
          <w:rFonts w:hint="eastAsia"/>
          <w:rtl/>
        </w:rPr>
        <w:t>إِنْ</w:t>
      </w:r>
      <w:r w:rsidR="00AB7EFE" w:rsidRPr="00F425C9">
        <w:rPr>
          <w:rStyle w:val="Char0"/>
          <w:rtl/>
        </w:rPr>
        <w:t xml:space="preserve"> </w:t>
      </w:r>
      <w:r w:rsidR="00AB7EFE" w:rsidRPr="00F425C9">
        <w:rPr>
          <w:rStyle w:val="Char0"/>
          <w:rFonts w:hint="eastAsia"/>
          <w:rtl/>
        </w:rPr>
        <w:t>عَصَيْتُ</w:t>
      </w:r>
      <w:r w:rsidR="00AB7EFE" w:rsidRPr="00F425C9">
        <w:rPr>
          <w:rStyle w:val="Char0"/>
          <w:rtl/>
        </w:rPr>
        <w:t xml:space="preserve"> </w:t>
      </w:r>
      <w:r w:rsidR="00AB7EFE" w:rsidRPr="00F425C9">
        <w:rPr>
          <w:rStyle w:val="Char0"/>
          <w:rFonts w:hint="eastAsia"/>
          <w:rtl/>
        </w:rPr>
        <w:t>رَبِّي</w:t>
      </w:r>
      <w:r w:rsidR="00AB7EFE" w:rsidRPr="00F425C9">
        <w:rPr>
          <w:rStyle w:val="Char0"/>
          <w:rtl/>
        </w:rPr>
        <w:t xml:space="preserve"> </w:t>
      </w:r>
      <w:r w:rsidR="00AB7EFE" w:rsidRPr="00F425C9">
        <w:rPr>
          <w:rStyle w:val="Char0"/>
          <w:rFonts w:hint="eastAsia"/>
          <w:rtl/>
        </w:rPr>
        <w:t>عَذَابَ</w:t>
      </w:r>
      <w:r w:rsidR="00AB7EFE" w:rsidRPr="00F425C9">
        <w:rPr>
          <w:rStyle w:val="Char0"/>
          <w:rtl/>
        </w:rPr>
        <w:t xml:space="preserve"> </w:t>
      </w:r>
      <w:r w:rsidR="00AB7EFE" w:rsidRPr="00F425C9">
        <w:rPr>
          <w:rStyle w:val="Char0"/>
          <w:rFonts w:hint="eastAsia"/>
          <w:rtl/>
        </w:rPr>
        <w:t>يَوْمٍ</w:t>
      </w:r>
      <w:r w:rsidR="00AB7EFE" w:rsidRPr="00F425C9">
        <w:rPr>
          <w:rStyle w:val="Char0"/>
          <w:rtl/>
        </w:rPr>
        <w:t xml:space="preserve"> </w:t>
      </w:r>
      <w:r w:rsidR="00AB7EFE" w:rsidRPr="00F425C9">
        <w:rPr>
          <w:rStyle w:val="Char0"/>
          <w:rFonts w:hint="eastAsia"/>
          <w:rtl/>
        </w:rPr>
        <w:t>عَظِيمٍ</w:t>
      </w:r>
      <w:r w:rsidR="00AB7EFE" w:rsidRPr="00F425C9">
        <w:rPr>
          <w:rStyle w:val="Char0"/>
          <w:rtl/>
        </w:rPr>
        <w:t>١٥</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الأنعام</w:t>
      </w:r>
      <w:r w:rsidR="00AB7EFE" w:rsidRPr="00F425C9">
        <w:rPr>
          <w:rStyle w:val="Char1"/>
          <w:rtl/>
        </w:rPr>
        <w:t>: 15]</w:t>
      </w:r>
      <w:r w:rsidRPr="000844A9">
        <w:rPr>
          <w:rFonts w:ascii="KFGQPC Uthman Taha Naskh" w:cs="KFGQPC Uthman Taha Naskh"/>
          <w:color w:val="006600"/>
          <w:sz w:val="24"/>
          <w:szCs w:val="24"/>
          <w:rtl/>
          <w:lang w:val="en-US" w:bidi="ar-EG"/>
        </w:rPr>
        <w:t xml:space="preserve"> </w:t>
      </w:r>
    </w:p>
    <w:p w:rsidR="00FB3F2B" w:rsidRPr="00160DEC" w:rsidRDefault="00FB3F2B" w:rsidP="00FB3F2B">
      <w:pPr>
        <w:spacing w:after="0" w:line="240" w:lineRule="auto"/>
        <w:ind w:left="425"/>
        <w:contextualSpacing/>
        <w:jc w:val="both"/>
        <w:rPr>
          <w:rFonts w:cs="Calibri"/>
          <w:i/>
          <w:iCs/>
          <w:sz w:val="20"/>
          <w:szCs w:val="20"/>
          <w:lang w:val="en-US" w:bidi="ar-EG"/>
        </w:rPr>
      </w:pPr>
      <w:r w:rsidRPr="00181D9F">
        <w:rPr>
          <w:rFonts w:cs="Calibri"/>
          <w:i/>
          <w:iCs/>
          <w:sz w:val="20"/>
          <w:szCs w:val="20"/>
          <w:lang w:bidi="ar-EG"/>
        </w:rPr>
        <w:t xml:space="preserve">"Katakanlah: 'Sesungguhnya aku takut akan azab hari yang besar (hari kiamat) jika aku mendurhakai Tuhanku.'" </w:t>
      </w:r>
      <w:r w:rsidRPr="00160DEC">
        <w:rPr>
          <w:rFonts w:cs="Calibri"/>
          <w:i/>
          <w:iCs/>
          <w:sz w:val="20"/>
          <w:szCs w:val="20"/>
          <w:lang w:val="en-US" w:bidi="ar-EG"/>
        </w:rPr>
        <w:t>(QS.al-An'am:15)</w:t>
      </w:r>
    </w:p>
    <w:p w:rsidR="00FB3F2B" w:rsidRDefault="00FB3F2B" w:rsidP="00FB3F2B">
      <w:pPr>
        <w:spacing w:after="0" w:line="360" w:lineRule="auto"/>
        <w:contextualSpacing/>
        <w:jc w:val="both"/>
        <w:rPr>
          <w:sz w:val="20"/>
          <w:szCs w:val="20"/>
          <w:lang w:val="id-ID" w:bidi="ar-EG"/>
        </w:rPr>
      </w:pPr>
    </w:p>
    <w:p w:rsidR="00FB3F2B" w:rsidRDefault="00FB3F2B" w:rsidP="00FB3F2B">
      <w:pPr>
        <w:spacing w:after="0" w:line="360" w:lineRule="auto"/>
        <w:ind w:left="426"/>
        <w:contextualSpacing/>
        <w:jc w:val="both"/>
        <w:rPr>
          <w:sz w:val="20"/>
          <w:szCs w:val="20"/>
          <w:lang w:val="id-ID" w:bidi="ar-EG"/>
        </w:rPr>
      </w:pPr>
      <w:r w:rsidRPr="00160DEC">
        <w:rPr>
          <w:sz w:val="20"/>
          <w:szCs w:val="20"/>
          <w:lang w:val="en-US" w:bidi="ar-EG"/>
        </w:rPr>
        <w:t xml:space="preserve">Penjelasan ini lebih dekat, tetapi belum sempurna, masih dapat bersinggungan dengan firman Allah </w:t>
      </w:r>
      <w:r w:rsidRPr="00160DEC">
        <w:rPr>
          <w:i/>
          <w:iCs/>
          <w:sz w:val="20"/>
          <w:szCs w:val="20"/>
          <w:lang w:val="en-US" w:bidi="ar-EG"/>
        </w:rPr>
        <w:t>ta’ala</w:t>
      </w:r>
      <w:r w:rsidRPr="00160DEC">
        <w:rPr>
          <w:sz w:val="20"/>
          <w:szCs w:val="20"/>
          <w:lang w:val="en-US" w:bidi="ar-EG"/>
        </w:rPr>
        <w:t>,</w:t>
      </w:r>
    </w:p>
    <w:p w:rsidR="00FB3F2B" w:rsidRPr="00566934" w:rsidRDefault="00FB3F2B" w:rsidP="00FB3F2B">
      <w:pPr>
        <w:spacing w:after="0" w:line="360" w:lineRule="auto"/>
        <w:ind w:left="426"/>
        <w:contextualSpacing/>
        <w:jc w:val="both"/>
        <w:rPr>
          <w:sz w:val="20"/>
          <w:szCs w:val="20"/>
          <w:lang w:val="id-ID" w:bidi="ar-EG"/>
        </w:rPr>
      </w:pPr>
    </w:p>
    <w:p w:rsidR="00FB3F2B" w:rsidRPr="00566934" w:rsidRDefault="00FB3F2B" w:rsidP="00AB7EFE">
      <w:pPr>
        <w:bidi/>
        <w:spacing w:after="0" w:line="240" w:lineRule="auto"/>
        <w:jc w:val="both"/>
        <w:rPr>
          <w:b/>
          <w:bCs/>
          <w:color w:val="006600"/>
          <w:sz w:val="20"/>
          <w:szCs w:val="20"/>
          <w:lang w:val="id-ID"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وَالَّذِينَ</w:t>
      </w:r>
      <w:r w:rsidR="00AB7EFE" w:rsidRPr="00F425C9">
        <w:rPr>
          <w:rStyle w:val="Char0"/>
          <w:rtl/>
        </w:rPr>
        <w:t xml:space="preserve"> </w:t>
      </w:r>
      <w:r w:rsidR="00AB7EFE" w:rsidRPr="00F425C9">
        <w:rPr>
          <w:rStyle w:val="Char0"/>
          <w:rFonts w:hint="eastAsia"/>
          <w:rtl/>
        </w:rPr>
        <w:t>يُؤْتُونَ</w:t>
      </w:r>
      <w:r w:rsidR="00AB7EFE" w:rsidRPr="00F425C9">
        <w:rPr>
          <w:rStyle w:val="Char0"/>
          <w:rtl/>
        </w:rPr>
        <w:t xml:space="preserve"> </w:t>
      </w:r>
      <w:r w:rsidR="00AB7EFE" w:rsidRPr="00F425C9">
        <w:rPr>
          <w:rStyle w:val="Char0"/>
          <w:rFonts w:hint="eastAsia"/>
          <w:rtl/>
        </w:rPr>
        <w:t>مَا</w:t>
      </w:r>
      <w:r w:rsidR="00AB7EFE" w:rsidRPr="00F425C9">
        <w:rPr>
          <w:rStyle w:val="Char0"/>
          <w:rtl/>
        </w:rPr>
        <w:t xml:space="preserve"> </w:t>
      </w:r>
      <w:r w:rsidR="00AB7EFE" w:rsidRPr="00F425C9">
        <w:rPr>
          <w:rStyle w:val="Char0"/>
          <w:rFonts w:hint="eastAsia"/>
          <w:rtl/>
        </w:rPr>
        <w:t>آتَوْا</w:t>
      </w:r>
      <w:r w:rsidR="00AB7EFE" w:rsidRPr="00F425C9">
        <w:rPr>
          <w:rStyle w:val="Char0"/>
          <w:rtl/>
        </w:rPr>
        <w:t xml:space="preserve"> </w:t>
      </w:r>
      <w:r w:rsidR="00AB7EFE" w:rsidRPr="00F425C9">
        <w:rPr>
          <w:rStyle w:val="Char0"/>
          <w:rFonts w:hint="eastAsia"/>
          <w:rtl/>
        </w:rPr>
        <w:t>وَقُلُوبُهُمْ</w:t>
      </w:r>
      <w:r w:rsidR="00AB7EFE" w:rsidRPr="00F425C9">
        <w:rPr>
          <w:rStyle w:val="Char0"/>
          <w:rtl/>
        </w:rPr>
        <w:t xml:space="preserve"> </w:t>
      </w:r>
      <w:r w:rsidR="00AB7EFE" w:rsidRPr="00F425C9">
        <w:rPr>
          <w:rStyle w:val="Char0"/>
          <w:rFonts w:hint="eastAsia"/>
          <w:rtl/>
        </w:rPr>
        <w:t>وَجِلَةٌ</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المؤمنون</w:t>
      </w:r>
      <w:r w:rsidR="00AB7EFE" w:rsidRPr="00F425C9">
        <w:rPr>
          <w:rStyle w:val="Char1"/>
          <w:rtl/>
        </w:rPr>
        <w:t>: 60]</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60DEC">
        <w:rPr>
          <w:rFonts w:cs="Calibri"/>
          <w:i/>
          <w:iCs/>
          <w:sz w:val="20"/>
          <w:szCs w:val="20"/>
          <w:lang w:val="en-US" w:bidi="ar-EG"/>
        </w:rPr>
        <w:t>"Dan orang-orang yang memberikan apa yang telah mereka berikan, dengan hati yang takut</w:t>
      </w:r>
      <w:proofErr w:type="gramStart"/>
      <w:r w:rsidRPr="00160DEC">
        <w:rPr>
          <w:rFonts w:cs="Calibri"/>
          <w:i/>
          <w:iCs/>
          <w:sz w:val="20"/>
          <w:szCs w:val="20"/>
          <w:lang w:val="en-US" w:bidi="ar-EG"/>
        </w:rPr>
        <w:t>,…</w:t>
      </w:r>
      <w:proofErr w:type="gramEnd"/>
      <w:r w:rsidRPr="00160DEC">
        <w:rPr>
          <w:rFonts w:cs="Calibri"/>
          <w:i/>
          <w:iCs/>
          <w:sz w:val="20"/>
          <w:szCs w:val="20"/>
          <w:lang w:val="en-US" w:bidi="ar-EG"/>
        </w:rPr>
        <w:t xml:space="preserve">" </w:t>
      </w:r>
      <w:r w:rsidRPr="00181D9F">
        <w:rPr>
          <w:rFonts w:cs="Calibri"/>
          <w:i/>
          <w:iCs/>
          <w:sz w:val="20"/>
          <w:szCs w:val="20"/>
          <w:lang w:bidi="ar-EG"/>
        </w:rPr>
        <w:t xml:space="preserve">(QS.al-Mukminum:60) </w:t>
      </w:r>
    </w:p>
    <w:p w:rsidR="00FB3F2B" w:rsidRPr="001E0EBC" w:rsidRDefault="00FB3F2B" w:rsidP="00FB3F2B">
      <w:pPr>
        <w:spacing w:after="0" w:line="360" w:lineRule="auto"/>
        <w:ind w:left="426"/>
        <w:contextualSpacing/>
        <w:jc w:val="both"/>
        <w:rPr>
          <w:sz w:val="20"/>
          <w:szCs w:val="20"/>
          <w:lang w:bidi="ar-EG"/>
        </w:rPr>
      </w:pPr>
      <w:r w:rsidRPr="001E0EBC">
        <w:rPr>
          <w:sz w:val="20"/>
          <w:szCs w:val="20"/>
          <w:lang w:bidi="ar-EG"/>
        </w:rPr>
        <w:t xml:space="preserve"> </w:t>
      </w:r>
    </w:p>
    <w:p w:rsidR="00FB3F2B" w:rsidRPr="00160DEC" w:rsidRDefault="00FB3F2B" w:rsidP="00FB3F2B">
      <w:pPr>
        <w:numPr>
          <w:ilvl w:val="0"/>
          <w:numId w:val="19"/>
        </w:numPr>
        <w:overflowPunct w:val="0"/>
        <w:autoSpaceDE w:val="0"/>
        <w:autoSpaceDN w:val="0"/>
        <w:adjustRightInd w:val="0"/>
        <w:spacing w:after="0" w:line="360" w:lineRule="auto"/>
        <w:ind w:left="426" w:hanging="426"/>
        <w:contextualSpacing/>
        <w:jc w:val="both"/>
        <w:textAlignment w:val="baseline"/>
        <w:rPr>
          <w:sz w:val="20"/>
          <w:szCs w:val="20"/>
          <w:lang w:val="en-US" w:bidi="ar-EG"/>
        </w:rPr>
      </w:pPr>
      <w:r w:rsidRPr="00160DEC">
        <w:rPr>
          <w:sz w:val="20"/>
          <w:szCs w:val="20"/>
          <w:lang w:val="en-US" w:bidi="ar-EG"/>
        </w:rPr>
        <w:lastRenderedPageBreak/>
        <w:t>Ada yang mengatakan: lebih menekankan sisi takut saat sehat dan harap saat sakit.</w:t>
      </w:r>
      <w:r>
        <w:rPr>
          <w:sz w:val="20"/>
          <w:szCs w:val="20"/>
          <w:lang w:val="id-ID" w:bidi="ar-EG"/>
        </w:rPr>
        <w:t xml:space="preserve"> </w:t>
      </w:r>
    </w:p>
    <w:p w:rsidR="00FB3F2B" w:rsidRPr="00160DEC" w:rsidRDefault="00FB3F2B" w:rsidP="00FB3F2B">
      <w:pPr>
        <w:numPr>
          <w:ilvl w:val="0"/>
          <w:numId w:val="19"/>
        </w:numPr>
        <w:overflowPunct w:val="0"/>
        <w:autoSpaceDE w:val="0"/>
        <w:autoSpaceDN w:val="0"/>
        <w:adjustRightInd w:val="0"/>
        <w:spacing w:after="0" w:line="360" w:lineRule="auto"/>
        <w:ind w:left="426" w:hanging="426"/>
        <w:contextualSpacing/>
        <w:jc w:val="both"/>
        <w:textAlignment w:val="baseline"/>
        <w:rPr>
          <w:sz w:val="20"/>
          <w:szCs w:val="20"/>
          <w:lang w:val="en-US" w:bidi="ar-EG"/>
        </w:rPr>
      </w:pPr>
      <w:r w:rsidRPr="00160DEC">
        <w:rPr>
          <w:sz w:val="20"/>
          <w:szCs w:val="20"/>
          <w:lang w:val="en-US" w:bidi="ar-EG"/>
        </w:rPr>
        <w:t xml:space="preserve">Ada yang mengatakan: keduanya seperti sayap burung. Seorang mukmin menuju Tuhan-nya dengan dua sayap: harap dan takut. Jika seimbang, </w:t>
      </w:r>
      <w:proofErr w:type="gramStart"/>
      <w:r w:rsidRPr="00160DEC">
        <w:rPr>
          <w:sz w:val="20"/>
          <w:szCs w:val="20"/>
          <w:lang w:val="en-US" w:bidi="ar-EG"/>
        </w:rPr>
        <w:t>akan</w:t>
      </w:r>
      <w:proofErr w:type="gramEnd"/>
      <w:r w:rsidRPr="00160DEC">
        <w:rPr>
          <w:sz w:val="20"/>
          <w:szCs w:val="20"/>
          <w:lang w:val="en-US" w:bidi="ar-EG"/>
        </w:rPr>
        <w:t xml:space="preserve"> stabil terbangnya. Jika kurang salah satunya, kurang juga dayanya. Jika tidak ada keduanya saat terbang, maka sedang berada di ujung kebinasaannya.</w:t>
      </w:r>
    </w:p>
    <w:p w:rsidR="00FB3F2B" w:rsidRPr="00F329E1" w:rsidRDefault="00FB3F2B" w:rsidP="00FB3F2B">
      <w:pPr>
        <w:numPr>
          <w:ilvl w:val="0"/>
          <w:numId w:val="19"/>
        </w:numPr>
        <w:overflowPunct w:val="0"/>
        <w:autoSpaceDE w:val="0"/>
        <w:autoSpaceDN w:val="0"/>
        <w:adjustRightInd w:val="0"/>
        <w:spacing w:after="0" w:line="360" w:lineRule="auto"/>
        <w:ind w:left="426" w:hanging="426"/>
        <w:contextualSpacing/>
        <w:jc w:val="both"/>
        <w:textAlignment w:val="baseline"/>
        <w:rPr>
          <w:sz w:val="20"/>
          <w:szCs w:val="20"/>
          <w:lang w:bidi="ar-EG"/>
        </w:rPr>
      </w:pPr>
      <w:r w:rsidRPr="00160DEC">
        <w:rPr>
          <w:sz w:val="20"/>
          <w:szCs w:val="20"/>
          <w:lang w:val="en-US" w:bidi="ar-EG"/>
        </w:rPr>
        <w:t xml:space="preserve">Ada yang mengatakan: berbeda antara orang ke orang dan kondisi ke kondisi. </w:t>
      </w:r>
      <w:r w:rsidRPr="00F329E1">
        <w:rPr>
          <w:sz w:val="20"/>
          <w:szCs w:val="20"/>
          <w:lang w:bidi="ar-EG"/>
        </w:rPr>
        <w:t>Wallahu a'lam.</w:t>
      </w:r>
    </w:p>
    <w:p w:rsidR="00FB3F2B" w:rsidRPr="00F329E1" w:rsidRDefault="00FB3F2B" w:rsidP="00FB3F2B">
      <w:pPr>
        <w:overflowPunct w:val="0"/>
        <w:autoSpaceDE w:val="0"/>
        <w:autoSpaceDN w:val="0"/>
        <w:adjustRightInd w:val="0"/>
        <w:spacing w:after="0" w:line="360" w:lineRule="auto"/>
        <w:ind w:left="426"/>
        <w:contextualSpacing/>
        <w:jc w:val="both"/>
        <w:textAlignment w:val="baseline"/>
        <w:rPr>
          <w:sz w:val="20"/>
          <w:szCs w:val="20"/>
          <w:lang w:bidi="ar-EG"/>
        </w:rPr>
      </w:pPr>
    </w:p>
    <w:p w:rsidR="00FB3F2B" w:rsidRPr="001E0EBC" w:rsidRDefault="00FB3F2B" w:rsidP="00F425C9">
      <w:pPr>
        <w:pStyle w:val="2"/>
      </w:pPr>
      <w:bookmarkStart w:id="24" w:name="_Toc378380241"/>
      <w:bookmarkStart w:id="25" w:name="_Toc468619418"/>
      <w:r w:rsidRPr="001E0EBC">
        <w:t xml:space="preserve">Takut wajib dan takut </w:t>
      </w:r>
      <w:r w:rsidRPr="001E0EBC">
        <w:rPr>
          <w:i/>
          <w:iCs/>
        </w:rPr>
        <w:t>mustahab</w:t>
      </w:r>
      <w:r w:rsidRPr="001E0EBC">
        <w:t xml:space="preserve"> (disukai)</w:t>
      </w:r>
      <w:bookmarkEnd w:id="24"/>
      <w:bookmarkEnd w:id="25"/>
    </w:p>
    <w:p w:rsidR="00FB3F2B" w:rsidRPr="00160DEC" w:rsidRDefault="00FB3F2B" w:rsidP="00FB3F2B">
      <w:pPr>
        <w:spacing w:after="0" w:line="360" w:lineRule="auto"/>
        <w:ind w:firstLine="720"/>
        <w:contextualSpacing/>
        <w:jc w:val="both"/>
        <w:rPr>
          <w:sz w:val="20"/>
          <w:szCs w:val="20"/>
          <w:lang w:val="id-ID" w:bidi="ar-EG"/>
        </w:rPr>
      </w:pPr>
      <w:proofErr w:type="gramStart"/>
      <w:r w:rsidRPr="00160DEC">
        <w:rPr>
          <w:color w:val="000000"/>
          <w:sz w:val="20"/>
          <w:szCs w:val="20"/>
          <w:lang w:val="en-US" w:bidi="ar-EG"/>
        </w:rPr>
        <w:t xml:space="preserve">Takut wajib adalah takut yang </w:t>
      </w:r>
      <w:r w:rsidRPr="00EA4A88">
        <w:rPr>
          <w:color w:val="000000"/>
          <w:sz w:val="20"/>
          <w:szCs w:val="20"/>
          <w:lang w:val="id-ID" w:bidi="ar-EG"/>
        </w:rPr>
        <w:t>mendorong</w:t>
      </w:r>
      <w:r w:rsidRPr="00160DEC">
        <w:rPr>
          <w:color w:val="000000"/>
          <w:sz w:val="20"/>
          <w:szCs w:val="20"/>
          <w:lang w:val="en-US" w:bidi="ar-EG"/>
        </w:rPr>
        <w:t xml:space="preserve"> melakukan perbuatan wajib dan meninggalkan yang diharamkan.</w:t>
      </w:r>
      <w:proofErr w:type="gramEnd"/>
      <w:r w:rsidRPr="00EA4A88">
        <w:rPr>
          <w:color w:val="000000"/>
          <w:sz w:val="20"/>
          <w:szCs w:val="20"/>
          <w:lang w:val="id-ID" w:bidi="ar-EG"/>
        </w:rPr>
        <w:t xml:space="preserve"> </w:t>
      </w:r>
      <w:r w:rsidRPr="00160DEC">
        <w:rPr>
          <w:color w:val="000000"/>
          <w:sz w:val="20"/>
          <w:szCs w:val="20"/>
          <w:lang w:val="id-ID" w:bidi="ar-EG"/>
        </w:rPr>
        <w:t xml:space="preserve">Takut </w:t>
      </w:r>
      <w:r w:rsidRPr="00160DEC">
        <w:rPr>
          <w:i/>
          <w:iCs/>
          <w:color w:val="000000"/>
          <w:sz w:val="20"/>
          <w:szCs w:val="20"/>
          <w:lang w:val="id-ID" w:bidi="ar-EG"/>
        </w:rPr>
        <w:t>mustahab</w:t>
      </w:r>
      <w:r w:rsidRPr="00160DEC">
        <w:rPr>
          <w:color w:val="000000"/>
          <w:sz w:val="20"/>
          <w:szCs w:val="20"/>
          <w:lang w:val="id-ID" w:bidi="ar-EG"/>
        </w:rPr>
        <w:t xml:space="preserve"> (disukai) adalah takut yang </w:t>
      </w:r>
      <w:r w:rsidRPr="00EA4A88">
        <w:rPr>
          <w:color w:val="000000"/>
          <w:sz w:val="20"/>
          <w:szCs w:val="20"/>
          <w:lang w:val="id-ID" w:bidi="ar-EG"/>
        </w:rPr>
        <w:t>mendorong</w:t>
      </w:r>
      <w:r w:rsidRPr="00160DEC">
        <w:rPr>
          <w:color w:val="000000"/>
          <w:sz w:val="20"/>
          <w:szCs w:val="20"/>
          <w:lang w:val="id-ID" w:bidi="ar-EG"/>
        </w:rPr>
        <w:t xml:space="preserve"> melakukan perbuatan </w:t>
      </w:r>
      <w:r w:rsidRPr="00160DEC">
        <w:rPr>
          <w:i/>
          <w:iCs/>
          <w:color w:val="000000"/>
          <w:sz w:val="20"/>
          <w:szCs w:val="20"/>
          <w:lang w:val="id-ID" w:bidi="ar-EG"/>
        </w:rPr>
        <w:t>mustahabat</w:t>
      </w:r>
      <w:r w:rsidRPr="00160DEC">
        <w:rPr>
          <w:color w:val="000000"/>
          <w:sz w:val="20"/>
          <w:szCs w:val="20"/>
          <w:lang w:val="id-ID" w:bidi="ar-EG"/>
        </w:rPr>
        <w:t xml:space="preserve"> dan</w:t>
      </w:r>
      <w:r w:rsidRPr="00160DEC">
        <w:rPr>
          <w:sz w:val="20"/>
          <w:szCs w:val="20"/>
          <w:lang w:val="id-ID" w:bidi="ar-EG"/>
        </w:rPr>
        <w:t xml:space="preserve"> meninggalkan </w:t>
      </w:r>
      <w:r w:rsidRPr="00160DEC">
        <w:rPr>
          <w:i/>
          <w:iCs/>
          <w:sz w:val="20"/>
          <w:szCs w:val="20"/>
          <w:lang w:val="id-ID" w:bidi="ar-EG"/>
        </w:rPr>
        <w:t>makruhat</w:t>
      </w:r>
      <w:r w:rsidRPr="00160DEC">
        <w:rPr>
          <w:sz w:val="20"/>
          <w:szCs w:val="20"/>
          <w:lang w:val="id-ID" w:bidi="ar-EG"/>
        </w:rPr>
        <w:t xml:space="preserve"> (perkara makruh= dibenci).</w:t>
      </w:r>
    </w:p>
    <w:p w:rsidR="00FB3F2B" w:rsidRPr="00160DEC" w:rsidRDefault="00FB3F2B" w:rsidP="00FB3F2B">
      <w:pPr>
        <w:spacing w:after="0" w:line="360" w:lineRule="auto"/>
        <w:ind w:firstLine="720"/>
        <w:contextualSpacing/>
        <w:jc w:val="both"/>
        <w:rPr>
          <w:sz w:val="20"/>
          <w:szCs w:val="20"/>
          <w:lang w:val="id-ID" w:bidi="ar-EG"/>
        </w:rPr>
      </w:pPr>
    </w:p>
    <w:p w:rsidR="00FB3F2B" w:rsidRPr="00160DEC" w:rsidRDefault="00FB3F2B" w:rsidP="00F425C9">
      <w:pPr>
        <w:pStyle w:val="2"/>
        <w:rPr>
          <w:lang w:val="id-ID"/>
        </w:rPr>
      </w:pPr>
      <w:bookmarkStart w:id="26" w:name="_Toc378380242"/>
      <w:bookmarkStart w:id="27" w:name="_Toc468619419"/>
      <w:r w:rsidRPr="00160DEC">
        <w:rPr>
          <w:lang w:val="id-ID"/>
        </w:rPr>
        <w:lastRenderedPageBreak/>
        <w:t>Macam-Macam Ibadah</w:t>
      </w:r>
      <w:r w:rsidRPr="001E0EBC">
        <w:rPr>
          <w:rStyle w:val="FootnoteReference"/>
          <w:bCs w:val="0"/>
        </w:rPr>
        <w:footnoteReference w:id="32"/>
      </w:r>
      <w:bookmarkEnd w:id="26"/>
      <w:bookmarkEnd w:id="27"/>
    </w:p>
    <w:p w:rsidR="00FB3F2B" w:rsidRPr="00160DEC" w:rsidRDefault="00FB3F2B" w:rsidP="00FB3F2B">
      <w:pPr>
        <w:spacing w:after="0" w:line="360" w:lineRule="auto"/>
        <w:ind w:firstLine="720"/>
        <w:contextualSpacing/>
        <w:jc w:val="both"/>
        <w:rPr>
          <w:sz w:val="20"/>
          <w:szCs w:val="20"/>
          <w:lang w:val="id-ID" w:bidi="ar-EG"/>
        </w:rPr>
      </w:pPr>
      <w:r w:rsidRPr="00160DEC">
        <w:rPr>
          <w:sz w:val="20"/>
          <w:szCs w:val="20"/>
          <w:lang w:val="id-ID" w:bidi="ar-EG"/>
        </w:rPr>
        <w:t xml:space="preserve">Ibadah memiliki banyak macam, sebagiannya </w:t>
      </w:r>
      <w:r w:rsidRPr="00160DEC">
        <w:rPr>
          <w:b/>
          <w:bCs/>
          <w:i/>
          <w:iCs/>
          <w:sz w:val="20"/>
          <w:szCs w:val="20"/>
          <w:lang w:val="id-ID" w:bidi="ar-EG"/>
        </w:rPr>
        <w:t>qouli</w:t>
      </w:r>
      <w:r w:rsidRPr="00160DEC">
        <w:rPr>
          <w:sz w:val="20"/>
          <w:szCs w:val="20"/>
          <w:lang w:val="id-ID" w:bidi="ar-EG"/>
        </w:rPr>
        <w:t xml:space="preserve"> (ucapan) seperti syahadat Lailaha illallah, sebagian lagi </w:t>
      </w:r>
      <w:r w:rsidRPr="00160DEC">
        <w:rPr>
          <w:b/>
          <w:bCs/>
          <w:i/>
          <w:iCs/>
          <w:sz w:val="20"/>
          <w:szCs w:val="20"/>
          <w:lang w:val="id-ID" w:bidi="ar-EG"/>
        </w:rPr>
        <w:t>fi'li</w:t>
      </w:r>
      <w:r w:rsidRPr="00160DEC">
        <w:rPr>
          <w:sz w:val="20"/>
          <w:szCs w:val="20"/>
          <w:lang w:val="id-ID" w:bidi="ar-EG"/>
        </w:rPr>
        <w:t xml:space="preserve"> (perbuatan) seperti jihad fisabilillah, menyingkirkan ganguan yang ada di tengah jalan, dan sebagian lagi </w:t>
      </w:r>
      <w:r w:rsidRPr="00160DEC">
        <w:rPr>
          <w:b/>
          <w:bCs/>
          <w:i/>
          <w:iCs/>
          <w:sz w:val="20"/>
          <w:szCs w:val="20"/>
          <w:lang w:val="id-ID" w:bidi="ar-EG"/>
        </w:rPr>
        <w:t>qolbi</w:t>
      </w:r>
      <w:r w:rsidRPr="00160DEC">
        <w:rPr>
          <w:sz w:val="20"/>
          <w:szCs w:val="20"/>
          <w:lang w:val="id-ID" w:bidi="ar-EG"/>
        </w:rPr>
        <w:t xml:space="preserve"> (ibadah hati), seperti malu, cinta, takut, harap dan sebagainya, sebagian lagi </w:t>
      </w:r>
      <w:r w:rsidRPr="00160DEC">
        <w:rPr>
          <w:b/>
          <w:bCs/>
          <w:i/>
          <w:iCs/>
          <w:sz w:val="20"/>
          <w:szCs w:val="20"/>
          <w:lang w:val="id-ID" w:bidi="ar-EG"/>
        </w:rPr>
        <w:t>musytarok</w:t>
      </w:r>
      <w:r w:rsidRPr="00160DEC">
        <w:rPr>
          <w:sz w:val="20"/>
          <w:szCs w:val="20"/>
          <w:lang w:val="id-ID" w:bidi="ar-EG"/>
        </w:rPr>
        <w:t xml:space="preserve"> (gabungan dari tiga pertama), seperti shalat yang menggabungkan semua macam itu.</w:t>
      </w:r>
    </w:p>
    <w:p w:rsidR="00FB3F2B" w:rsidRDefault="00FB3F2B" w:rsidP="006A5FBA">
      <w:pPr>
        <w:spacing w:after="0" w:line="360" w:lineRule="auto"/>
        <w:ind w:firstLine="720"/>
        <w:contextualSpacing/>
        <w:jc w:val="both"/>
        <w:rPr>
          <w:lang w:val="id-ID"/>
        </w:rPr>
      </w:pPr>
      <w:r w:rsidRPr="00160DEC">
        <w:rPr>
          <w:sz w:val="20"/>
          <w:szCs w:val="20"/>
          <w:lang w:val="id-ID" w:bidi="ar-EG"/>
        </w:rPr>
        <w:t>Di antara macam ibadah tambahan dari yang sebelumnya, seperti: zakat, puasa, haji, jujur, menunikan amanat, berbakti kepada orang tua, menyambung tali silaturahmi, menunaikan perjanjian, amar makruf, nahi munkar, berjihad melawan orang-orang munafik dan kafir, baik kepada: anak yatim, orang miskin, orang terlantar, pekerja dan hewan</w:t>
      </w:r>
      <w:r w:rsidRPr="001E0EBC">
        <w:rPr>
          <w:rStyle w:val="FootnoteReference"/>
          <w:sz w:val="20"/>
          <w:szCs w:val="20"/>
          <w:lang w:bidi="ar-EG"/>
        </w:rPr>
        <w:footnoteReference w:id="33"/>
      </w:r>
      <w:r w:rsidRPr="00160DEC">
        <w:rPr>
          <w:sz w:val="20"/>
          <w:szCs w:val="20"/>
          <w:lang w:val="id-ID" w:bidi="ar-EG"/>
        </w:rPr>
        <w:t>, berdoa, zikir, penyembel</w:t>
      </w:r>
      <w:r>
        <w:rPr>
          <w:sz w:val="20"/>
          <w:szCs w:val="20"/>
          <w:lang w:val="id-ID" w:bidi="ar-EG"/>
        </w:rPr>
        <w:t>i</w:t>
      </w:r>
      <w:r w:rsidRPr="00160DEC">
        <w:rPr>
          <w:sz w:val="20"/>
          <w:szCs w:val="20"/>
          <w:lang w:val="id-ID" w:bidi="ar-EG"/>
        </w:rPr>
        <w:t xml:space="preserve">han, nazar, </w:t>
      </w:r>
      <w:r w:rsidRPr="00160DEC">
        <w:rPr>
          <w:i/>
          <w:iCs/>
          <w:sz w:val="20"/>
          <w:szCs w:val="20"/>
          <w:lang w:val="id-ID" w:bidi="ar-EG"/>
        </w:rPr>
        <w:t>isti'adzah</w:t>
      </w:r>
      <w:r w:rsidRPr="00160DEC">
        <w:rPr>
          <w:sz w:val="20"/>
          <w:szCs w:val="20"/>
          <w:lang w:val="id-ID" w:bidi="ar-EG"/>
        </w:rPr>
        <w:t xml:space="preserve"> (minta perlindungan), </w:t>
      </w:r>
      <w:r w:rsidRPr="00160DEC">
        <w:rPr>
          <w:i/>
          <w:iCs/>
          <w:sz w:val="20"/>
          <w:szCs w:val="20"/>
          <w:lang w:val="id-ID" w:bidi="ar-EG"/>
        </w:rPr>
        <w:t>istiqhasah</w:t>
      </w:r>
      <w:r w:rsidRPr="00160DEC">
        <w:rPr>
          <w:sz w:val="20"/>
          <w:szCs w:val="20"/>
          <w:lang w:val="id-ID" w:bidi="ar-EG"/>
        </w:rPr>
        <w:t xml:space="preserve"> (minta bantuan), </w:t>
      </w:r>
      <w:r w:rsidRPr="00160DEC">
        <w:rPr>
          <w:i/>
          <w:iCs/>
          <w:sz w:val="20"/>
          <w:szCs w:val="20"/>
          <w:lang w:val="id-ID" w:bidi="ar-EG"/>
        </w:rPr>
        <w:t>isti'anah</w:t>
      </w:r>
      <w:r w:rsidRPr="00160DEC">
        <w:rPr>
          <w:sz w:val="20"/>
          <w:szCs w:val="20"/>
          <w:lang w:val="id-ID" w:bidi="ar-EG"/>
        </w:rPr>
        <w:t xml:space="preserve"> (minta tolong), tawakal, tobat, </w:t>
      </w:r>
      <w:r w:rsidRPr="00160DEC">
        <w:rPr>
          <w:i/>
          <w:iCs/>
          <w:sz w:val="20"/>
          <w:szCs w:val="20"/>
          <w:lang w:val="id-ID" w:bidi="ar-EG"/>
        </w:rPr>
        <w:t>istighfar</w:t>
      </w:r>
      <w:r w:rsidRPr="00160DEC">
        <w:rPr>
          <w:sz w:val="20"/>
          <w:szCs w:val="20"/>
          <w:lang w:val="id-ID" w:bidi="ar-EG"/>
        </w:rPr>
        <w:t xml:space="preserve"> (minta pengampunan dosa).</w:t>
      </w:r>
      <w:r>
        <w:rPr>
          <w:sz w:val="20"/>
          <w:szCs w:val="20"/>
          <w:lang w:val="id-ID" w:bidi="ar-EG"/>
        </w:rPr>
        <w:t xml:space="preserve"> </w:t>
      </w:r>
      <w:r w:rsidRPr="00160DEC">
        <w:rPr>
          <w:sz w:val="20"/>
          <w:szCs w:val="20"/>
          <w:lang w:val="id-ID" w:bidi="ar-EG"/>
        </w:rPr>
        <w:t>Ibadah-ibadah tersebut tidak boleh dipalingkan kecuali hanya kepada Allah</w:t>
      </w:r>
      <w:r>
        <w:rPr>
          <w:sz w:val="20"/>
          <w:szCs w:val="20"/>
          <w:lang w:val="id-ID" w:bidi="ar-EG"/>
        </w:rPr>
        <w:t xml:space="preserve"> </w:t>
      </w:r>
      <w:r>
        <w:rPr>
          <w:i/>
          <w:sz w:val="20"/>
          <w:szCs w:val="20"/>
          <w:lang w:val="id-ID" w:bidi="ar-EG"/>
        </w:rPr>
        <w:t>Shubhanahu wa ta’alla</w:t>
      </w:r>
      <w:r w:rsidRPr="00160DEC">
        <w:rPr>
          <w:sz w:val="20"/>
          <w:szCs w:val="20"/>
          <w:lang w:val="id-ID" w:bidi="ar-EG"/>
        </w:rPr>
        <w:t xml:space="preserve">. </w:t>
      </w:r>
      <w:proofErr w:type="gramStart"/>
      <w:r w:rsidRPr="00160DEC">
        <w:rPr>
          <w:sz w:val="20"/>
          <w:szCs w:val="20"/>
          <w:lang w:val="en-US" w:bidi="ar-EG"/>
        </w:rPr>
        <w:lastRenderedPageBreak/>
        <w:t xml:space="preserve">Siapa yang memalingkannya kepada selain </w:t>
      </w:r>
      <w:r>
        <w:rPr>
          <w:sz w:val="20"/>
          <w:szCs w:val="20"/>
          <w:lang w:val="id-ID" w:bidi="ar-EG"/>
        </w:rPr>
        <w:t>-Nya</w:t>
      </w:r>
      <w:r w:rsidRPr="00160DEC">
        <w:rPr>
          <w:sz w:val="20"/>
          <w:szCs w:val="20"/>
          <w:lang w:val="en-US" w:bidi="ar-EG"/>
        </w:rPr>
        <w:t>, maka dia telah berbuat syirik.</w:t>
      </w:r>
      <w:bookmarkStart w:id="28" w:name="_Toc378380243"/>
      <w:bookmarkStart w:id="29" w:name="_GoBack"/>
      <w:bookmarkEnd w:id="29"/>
      <w:proofErr w:type="gramEnd"/>
      <w:r w:rsidR="006A5FBA">
        <w:rPr>
          <w:lang w:val="id-ID"/>
        </w:rPr>
        <w:t xml:space="preserve"> </w:t>
      </w:r>
    </w:p>
    <w:p w:rsidR="00FB3F2B" w:rsidRPr="004E7788" w:rsidRDefault="00FB3F2B" w:rsidP="00F425C9">
      <w:pPr>
        <w:pStyle w:val="2"/>
        <w:rPr>
          <w:lang w:val="id-ID"/>
        </w:rPr>
      </w:pPr>
      <w:bookmarkStart w:id="30" w:name="_Toc468619420"/>
      <w:r w:rsidRPr="004E7788">
        <w:rPr>
          <w:lang w:val="id-ID"/>
        </w:rPr>
        <w:t>Penghambaan Makluk Kepada Allah</w:t>
      </w:r>
      <w:r w:rsidRPr="001E0EBC">
        <w:rPr>
          <w:rStyle w:val="FootnoteReference"/>
        </w:rPr>
        <w:footnoteReference w:id="34"/>
      </w:r>
      <w:bookmarkEnd w:id="28"/>
      <w:bookmarkEnd w:id="30"/>
    </w:p>
    <w:p w:rsidR="00FB3F2B" w:rsidRPr="00160DEC" w:rsidRDefault="00FB3F2B" w:rsidP="00FB3F2B">
      <w:pPr>
        <w:spacing w:after="0" w:line="360" w:lineRule="auto"/>
        <w:contextualSpacing/>
        <w:jc w:val="both"/>
        <w:rPr>
          <w:sz w:val="20"/>
          <w:szCs w:val="20"/>
          <w:lang w:val="id-ID" w:bidi="ar-EG"/>
        </w:rPr>
      </w:pPr>
      <w:r w:rsidRPr="00160DEC">
        <w:rPr>
          <w:sz w:val="20"/>
          <w:szCs w:val="20"/>
          <w:lang w:val="id-ID" w:bidi="ar-EG"/>
        </w:rPr>
        <w:t xml:space="preserve">Penghambaan makhluk kepada Allah </w:t>
      </w:r>
      <w:r>
        <w:rPr>
          <w:i/>
          <w:sz w:val="20"/>
          <w:szCs w:val="20"/>
          <w:lang w:val="id-ID" w:bidi="ar-EG"/>
        </w:rPr>
        <w:t>Shubhanahu wa ta’alla</w:t>
      </w:r>
      <w:r w:rsidRPr="00160DEC">
        <w:rPr>
          <w:sz w:val="20"/>
          <w:szCs w:val="20"/>
          <w:lang w:val="id-ID" w:bidi="ar-EG"/>
        </w:rPr>
        <w:t xml:space="preserve"> terbagi menjadi tiga macam:</w:t>
      </w:r>
    </w:p>
    <w:p w:rsidR="00FB3F2B" w:rsidRPr="00160DEC" w:rsidRDefault="00FB3F2B" w:rsidP="00FB3F2B">
      <w:pPr>
        <w:numPr>
          <w:ilvl w:val="0"/>
          <w:numId w:val="20"/>
        </w:numPr>
        <w:overflowPunct w:val="0"/>
        <w:autoSpaceDE w:val="0"/>
        <w:autoSpaceDN w:val="0"/>
        <w:adjustRightInd w:val="0"/>
        <w:spacing w:after="0" w:line="360" w:lineRule="auto"/>
        <w:ind w:left="426" w:hanging="426"/>
        <w:contextualSpacing/>
        <w:jc w:val="both"/>
        <w:textAlignment w:val="baseline"/>
        <w:rPr>
          <w:sz w:val="20"/>
          <w:szCs w:val="20"/>
          <w:lang w:val="id-ID" w:bidi="ar-EG"/>
        </w:rPr>
      </w:pPr>
      <w:r w:rsidRPr="00160DEC">
        <w:rPr>
          <w:i/>
          <w:iCs/>
          <w:sz w:val="20"/>
          <w:szCs w:val="20"/>
          <w:lang w:val="id-ID" w:bidi="ar-EG"/>
        </w:rPr>
        <w:t xml:space="preserve">Ubudiah Amah </w:t>
      </w:r>
      <w:r w:rsidRPr="00160DEC">
        <w:rPr>
          <w:sz w:val="20"/>
          <w:szCs w:val="20"/>
          <w:lang w:val="id-ID" w:bidi="ar-EG"/>
        </w:rPr>
        <w:t>(penghambaan umum): mencakup seluruh makhluk: yang baik, buruk, mukminnya dan kafirnya.</w:t>
      </w:r>
    </w:p>
    <w:p w:rsidR="00FB3F2B" w:rsidRDefault="00FB3F2B" w:rsidP="00FB3F2B">
      <w:pPr>
        <w:spacing w:after="0" w:line="360" w:lineRule="auto"/>
        <w:ind w:left="426"/>
        <w:contextualSpacing/>
        <w:jc w:val="both"/>
        <w:rPr>
          <w:sz w:val="20"/>
          <w:szCs w:val="20"/>
          <w:lang w:val="id-ID" w:bidi="ar-EG"/>
        </w:rPr>
      </w:pPr>
      <w:r w:rsidRPr="001E0EBC">
        <w:rPr>
          <w:sz w:val="20"/>
          <w:szCs w:val="20"/>
          <w:lang w:bidi="ar-EG"/>
        </w:rPr>
        <w:t>Firman Allah -</w:t>
      </w:r>
      <w:r w:rsidRPr="001E0EBC">
        <w:rPr>
          <w:i/>
          <w:iCs/>
          <w:sz w:val="20"/>
          <w:szCs w:val="20"/>
          <w:lang w:bidi="ar-EG"/>
        </w:rPr>
        <w:t>ta’ala</w:t>
      </w:r>
      <w:r w:rsidRPr="001E0EBC">
        <w:rPr>
          <w:sz w:val="20"/>
          <w:szCs w:val="20"/>
          <w:lang w:bidi="ar-EG"/>
        </w:rPr>
        <w:t>-,</w:t>
      </w:r>
    </w:p>
    <w:p w:rsidR="00FB3F2B" w:rsidRDefault="00FB3F2B" w:rsidP="00FB3F2B">
      <w:pPr>
        <w:spacing w:after="0" w:line="360" w:lineRule="auto"/>
        <w:ind w:left="567"/>
        <w:contextualSpacing/>
        <w:jc w:val="both"/>
        <w:rPr>
          <w:sz w:val="20"/>
          <w:szCs w:val="20"/>
          <w:lang w:val="id-ID" w:bidi="ar-EG"/>
        </w:rPr>
      </w:pP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إِنْ</w:t>
      </w:r>
      <w:r w:rsidR="00AB7EFE" w:rsidRPr="00F425C9">
        <w:rPr>
          <w:rStyle w:val="Char0"/>
          <w:rtl/>
        </w:rPr>
        <w:t xml:space="preserve"> </w:t>
      </w:r>
      <w:r w:rsidR="00AB7EFE" w:rsidRPr="00F425C9">
        <w:rPr>
          <w:rStyle w:val="Char0"/>
          <w:rFonts w:hint="eastAsia"/>
          <w:rtl/>
        </w:rPr>
        <w:t>كُلُّ</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فِي</w:t>
      </w:r>
      <w:r w:rsidR="00AB7EFE" w:rsidRPr="00F425C9">
        <w:rPr>
          <w:rStyle w:val="Char0"/>
          <w:rtl/>
        </w:rPr>
        <w:t xml:space="preserve"> </w:t>
      </w:r>
      <w:r w:rsidR="00AB7EFE" w:rsidRPr="00F425C9">
        <w:rPr>
          <w:rStyle w:val="Char0"/>
          <w:rFonts w:hint="eastAsia"/>
          <w:rtl/>
        </w:rPr>
        <w:t>السَّمَاوَاتِ</w:t>
      </w:r>
      <w:r w:rsidR="00AB7EFE" w:rsidRPr="00F425C9">
        <w:rPr>
          <w:rStyle w:val="Char0"/>
          <w:rtl/>
        </w:rPr>
        <w:t xml:space="preserve"> </w:t>
      </w:r>
      <w:r w:rsidR="00AB7EFE" w:rsidRPr="00F425C9">
        <w:rPr>
          <w:rStyle w:val="Char0"/>
          <w:rFonts w:hint="eastAsia"/>
          <w:rtl/>
        </w:rPr>
        <w:t>وَالْأَرْضِ</w:t>
      </w:r>
      <w:r w:rsidR="00AB7EFE" w:rsidRPr="00F425C9">
        <w:rPr>
          <w:rStyle w:val="Char0"/>
          <w:rtl/>
        </w:rPr>
        <w:t xml:space="preserve"> </w:t>
      </w:r>
      <w:r w:rsidR="00AB7EFE" w:rsidRPr="00F425C9">
        <w:rPr>
          <w:rStyle w:val="Char0"/>
          <w:rFonts w:hint="eastAsia"/>
          <w:rtl/>
        </w:rPr>
        <w:t>إِلَّا</w:t>
      </w:r>
      <w:r w:rsidR="00AB7EFE" w:rsidRPr="00F425C9">
        <w:rPr>
          <w:rStyle w:val="Char0"/>
          <w:rtl/>
        </w:rPr>
        <w:t xml:space="preserve"> </w:t>
      </w:r>
      <w:r w:rsidR="00AB7EFE" w:rsidRPr="00F425C9">
        <w:rPr>
          <w:rStyle w:val="Char0"/>
          <w:rFonts w:hint="eastAsia"/>
          <w:rtl/>
        </w:rPr>
        <w:t>آتِي</w:t>
      </w:r>
      <w:r w:rsidR="00AB7EFE" w:rsidRPr="00F425C9">
        <w:rPr>
          <w:rStyle w:val="Char0"/>
          <w:rtl/>
        </w:rPr>
        <w:t xml:space="preserve"> </w:t>
      </w:r>
      <w:r w:rsidR="00AB7EFE" w:rsidRPr="00F425C9">
        <w:rPr>
          <w:rStyle w:val="Char0"/>
          <w:rFonts w:hint="eastAsia"/>
          <w:rtl/>
        </w:rPr>
        <w:t>الرَّحْمَنِ</w:t>
      </w:r>
      <w:r w:rsidR="00AB7EFE" w:rsidRPr="00F425C9">
        <w:rPr>
          <w:rStyle w:val="Char0"/>
          <w:rtl/>
        </w:rPr>
        <w:t xml:space="preserve"> </w:t>
      </w:r>
      <w:r w:rsidR="00AB7EFE" w:rsidRPr="00F425C9">
        <w:rPr>
          <w:rStyle w:val="Char0"/>
          <w:rFonts w:hint="eastAsia"/>
          <w:rtl/>
        </w:rPr>
        <w:t>عَبْدًا</w:t>
      </w:r>
      <w:r w:rsidR="00AB7EFE" w:rsidRPr="00F425C9">
        <w:rPr>
          <w:rStyle w:val="Char0"/>
          <w:rtl/>
        </w:rPr>
        <w:t>٩٣</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مريم</w:t>
      </w:r>
      <w:r w:rsidR="00AB7EFE" w:rsidRPr="00F425C9">
        <w:rPr>
          <w:rStyle w:val="Char1"/>
          <w:rtl/>
        </w:rPr>
        <w:t>: 93]</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81D9F">
        <w:rPr>
          <w:rFonts w:cs="Calibri"/>
          <w:i/>
          <w:iCs/>
          <w:sz w:val="20"/>
          <w:szCs w:val="20"/>
          <w:lang w:bidi="ar-EG"/>
        </w:rPr>
        <w:t>"Tidak ada seorang pun di langit dan di bumi, kecuali akan datang kepada Tuhan yang Maha pemurah selaku seorang hamba." (QS.Maryam:93)</w:t>
      </w:r>
    </w:p>
    <w:p w:rsidR="00FB3F2B" w:rsidRPr="00E017C8" w:rsidRDefault="00FB3F2B" w:rsidP="00FB3F2B">
      <w:pPr>
        <w:spacing w:after="0" w:line="240" w:lineRule="auto"/>
        <w:ind w:left="567"/>
        <w:contextualSpacing/>
        <w:jc w:val="both"/>
        <w:rPr>
          <w:rFonts w:ascii="Garamond" w:hAnsi="Garamond"/>
          <w:sz w:val="20"/>
          <w:szCs w:val="20"/>
          <w:rtl/>
          <w:lang w:val="id-ID" w:bidi="ar-EG"/>
        </w:rPr>
      </w:pPr>
    </w:p>
    <w:p w:rsidR="00FB3F2B" w:rsidRPr="001E0EBC" w:rsidRDefault="00FB3F2B" w:rsidP="00FB3F2B">
      <w:pPr>
        <w:spacing w:after="0" w:line="360" w:lineRule="auto"/>
        <w:ind w:left="567"/>
        <w:contextualSpacing/>
        <w:jc w:val="both"/>
        <w:rPr>
          <w:sz w:val="20"/>
          <w:szCs w:val="20"/>
          <w:lang w:bidi="ar-EG"/>
        </w:rPr>
      </w:pPr>
      <w:r w:rsidRPr="001E0EBC">
        <w:rPr>
          <w:sz w:val="20"/>
          <w:szCs w:val="20"/>
          <w:lang w:bidi="ar-EG"/>
        </w:rPr>
        <w:t xml:space="preserve">Itu adalah </w:t>
      </w:r>
      <w:r w:rsidRPr="001E0EBC">
        <w:rPr>
          <w:i/>
          <w:iCs/>
          <w:sz w:val="20"/>
          <w:szCs w:val="20"/>
          <w:lang w:bidi="ar-EG"/>
        </w:rPr>
        <w:t>ubudiah rububiah</w:t>
      </w:r>
      <w:r w:rsidRPr="001E0EBC">
        <w:rPr>
          <w:sz w:val="20"/>
          <w:szCs w:val="20"/>
          <w:lang w:bidi="ar-EG"/>
        </w:rPr>
        <w:t xml:space="preserve"> (penghambaan ketuhanan). Makhluk seluruhnya hamba bagi Allah dan menghamba kepada</w:t>
      </w:r>
      <w:r>
        <w:rPr>
          <w:sz w:val="20"/>
          <w:szCs w:val="20"/>
          <w:lang w:val="id-ID" w:bidi="ar-EG"/>
        </w:rPr>
        <w:t xml:space="preserve"> -</w:t>
      </w:r>
      <w:r w:rsidRPr="001E0EBC">
        <w:rPr>
          <w:sz w:val="20"/>
          <w:szCs w:val="20"/>
          <w:lang w:bidi="ar-EG"/>
        </w:rPr>
        <w:t>Nya.</w:t>
      </w:r>
    </w:p>
    <w:p w:rsidR="00FB3F2B" w:rsidRPr="001E0EBC" w:rsidRDefault="00FB3F2B" w:rsidP="00FB3F2B">
      <w:pPr>
        <w:numPr>
          <w:ilvl w:val="0"/>
          <w:numId w:val="20"/>
        </w:numPr>
        <w:overflowPunct w:val="0"/>
        <w:autoSpaceDE w:val="0"/>
        <w:autoSpaceDN w:val="0"/>
        <w:adjustRightInd w:val="0"/>
        <w:spacing w:after="0" w:line="360" w:lineRule="auto"/>
        <w:ind w:left="567"/>
        <w:contextualSpacing/>
        <w:jc w:val="both"/>
        <w:textAlignment w:val="baseline"/>
        <w:rPr>
          <w:sz w:val="20"/>
          <w:szCs w:val="20"/>
          <w:lang w:bidi="ar-EG"/>
        </w:rPr>
      </w:pPr>
      <w:r w:rsidRPr="001E0EBC">
        <w:rPr>
          <w:i/>
          <w:iCs/>
          <w:sz w:val="20"/>
          <w:szCs w:val="20"/>
          <w:lang w:bidi="ar-EG"/>
        </w:rPr>
        <w:t xml:space="preserve">Khas </w:t>
      </w:r>
      <w:r w:rsidRPr="001E0EBC">
        <w:rPr>
          <w:sz w:val="20"/>
          <w:szCs w:val="20"/>
          <w:lang w:bidi="ar-EG"/>
        </w:rPr>
        <w:t xml:space="preserve">(penghambaan khusus): </w:t>
      </w:r>
      <w:r w:rsidRPr="001E0EBC">
        <w:rPr>
          <w:i/>
          <w:iCs/>
          <w:sz w:val="20"/>
          <w:szCs w:val="20"/>
          <w:lang w:bidi="ar-EG"/>
        </w:rPr>
        <w:t>ubudiah uluhiah</w:t>
      </w:r>
      <w:r w:rsidRPr="001E0EBC">
        <w:rPr>
          <w:sz w:val="20"/>
          <w:szCs w:val="20"/>
          <w:lang w:bidi="ar-EG"/>
        </w:rPr>
        <w:t xml:space="preserve"> (penghambaan ilahiah). Ia merupakan penghambaan hamba-hamba Allah </w:t>
      </w:r>
      <w:r>
        <w:rPr>
          <w:i/>
          <w:sz w:val="20"/>
          <w:szCs w:val="20"/>
          <w:lang w:val="id-ID" w:bidi="ar-EG"/>
        </w:rPr>
        <w:t xml:space="preserve">Shubhanahu wa ta’alla </w:t>
      </w:r>
      <w:r w:rsidRPr="001E0EBC">
        <w:rPr>
          <w:sz w:val="20"/>
          <w:szCs w:val="20"/>
          <w:lang w:bidi="ar-EG"/>
        </w:rPr>
        <w:t xml:space="preserve">yang saleh, </w:t>
      </w:r>
      <w:r w:rsidRPr="001E0EBC">
        <w:rPr>
          <w:sz w:val="20"/>
          <w:szCs w:val="20"/>
          <w:lang w:bidi="ar-EG"/>
        </w:rPr>
        <w:lastRenderedPageBreak/>
        <w:t xml:space="preserve">dan mereka adalah setiap yang beribadah kepada Allah </w:t>
      </w:r>
      <w:r>
        <w:rPr>
          <w:i/>
          <w:sz w:val="20"/>
          <w:szCs w:val="20"/>
          <w:lang w:val="id-ID" w:bidi="ar-EG"/>
        </w:rPr>
        <w:t xml:space="preserve">Shubhanahu wa ta’alla </w:t>
      </w:r>
      <w:r w:rsidRPr="001E0EBC">
        <w:rPr>
          <w:sz w:val="20"/>
          <w:szCs w:val="20"/>
          <w:lang w:bidi="ar-EG"/>
        </w:rPr>
        <w:t>dengan syariat</w:t>
      </w:r>
      <w:r>
        <w:rPr>
          <w:sz w:val="20"/>
          <w:szCs w:val="20"/>
          <w:lang w:val="id-ID" w:bidi="ar-EG"/>
        </w:rPr>
        <w:t xml:space="preserve"> -</w:t>
      </w:r>
      <w:r w:rsidRPr="001E0EBC">
        <w:rPr>
          <w:sz w:val="20"/>
          <w:szCs w:val="20"/>
          <w:lang w:bidi="ar-EG"/>
        </w:rPr>
        <w:t>Nya dan ikhlas dalam mengibadahi</w:t>
      </w:r>
      <w:r>
        <w:rPr>
          <w:sz w:val="20"/>
          <w:szCs w:val="20"/>
          <w:lang w:val="id-ID" w:bidi="ar-EG"/>
        </w:rPr>
        <w:t xml:space="preserve"> -</w:t>
      </w:r>
      <w:r w:rsidRPr="001E0EBC">
        <w:rPr>
          <w:sz w:val="20"/>
          <w:szCs w:val="20"/>
          <w:lang w:bidi="ar-EG"/>
        </w:rPr>
        <w:t>Nya.</w:t>
      </w:r>
    </w:p>
    <w:p w:rsidR="00FB3F2B" w:rsidRDefault="00FB3F2B" w:rsidP="00FB3F2B">
      <w:pPr>
        <w:spacing w:after="0" w:line="360" w:lineRule="auto"/>
        <w:ind w:left="567"/>
        <w:contextualSpacing/>
        <w:jc w:val="both"/>
        <w:rPr>
          <w:sz w:val="20"/>
          <w:szCs w:val="20"/>
          <w:lang w:val="id-ID" w:bidi="ar-EG"/>
        </w:rPr>
      </w:pPr>
      <w:r w:rsidRPr="001E0EBC">
        <w:rPr>
          <w:sz w:val="20"/>
          <w:szCs w:val="20"/>
          <w:lang w:bidi="ar-EG"/>
        </w:rPr>
        <w:t xml:space="preserve">Allah </w:t>
      </w:r>
      <w:r>
        <w:rPr>
          <w:i/>
          <w:sz w:val="20"/>
          <w:szCs w:val="20"/>
          <w:lang w:val="id-ID" w:bidi="ar-EG"/>
        </w:rPr>
        <w:t xml:space="preserve">Shubhanahu wa ta’alla </w:t>
      </w:r>
      <w:r w:rsidRPr="001E0EBC">
        <w:rPr>
          <w:sz w:val="20"/>
          <w:szCs w:val="20"/>
          <w:lang w:bidi="ar-EG"/>
        </w:rPr>
        <w:t>berfirman,</w:t>
      </w:r>
    </w:p>
    <w:p w:rsidR="00FB3F2B" w:rsidRDefault="00FB3F2B" w:rsidP="00FB3F2B">
      <w:pPr>
        <w:spacing w:after="0" w:line="360" w:lineRule="auto"/>
        <w:ind w:left="567"/>
        <w:contextualSpacing/>
        <w:jc w:val="both"/>
        <w:rPr>
          <w:sz w:val="20"/>
          <w:szCs w:val="20"/>
          <w:lang w:val="id-ID" w:bidi="ar-EG"/>
        </w:rPr>
      </w:pP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وَعِبَادُ</w:t>
      </w:r>
      <w:r w:rsidR="00AB7EFE" w:rsidRPr="00F425C9">
        <w:rPr>
          <w:rStyle w:val="Char0"/>
          <w:rtl/>
        </w:rPr>
        <w:t xml:space="preserve"> </w:t>
      </w:r>
      <w:r w:rsidR="00AB7EFE" w:rsidRPr="00F425C9">
        <w:rPr>
          <w:rStyle w:val="Char0"/>
          <w:rFonts w:hint="eastAsia"/>
          <w:rtl/>
        </w:rPr>
        <w:t>الرَّحْمَنِ</w:t>
      </w:r>
      <w:r w:rsidR="00AB7EFE" w:rsidRPr="00F425C9">
        <w:rPr>
          <w:rStyle w:val="Char0"/>
          <w:rtl/>
        </w:rPr>
        <w:t xml:space="preserve"> </w:t>
      </w:r>
      <w:r w:rsidR="00AB7EFE" w:rsidRPr="00F425C9">
        <w:rPr>
          <w:rStyle w:val="Char0"/>
          <w:rFonts w:hint="eastAsia"/>
          <w:rtl/>
        </w:rPr>
        <w:t>الَّذِينَ</w:t>
      </w:r>
      <w:r w:rsidR="00AB7EFE" w:rsidRPr="00F425C9">
        <w:rPr>
          <w:rStyle w:val="Char0"/>
          <w:rtl/>
        </w:rPr>
        <w:t xml:space="preserve"> </w:t>
      </w:r>
      <w:r w:rsidR="00AB7EFE" w:rsidRPr="00F425C9">
        <w:rPr>
          <w:rStyle w:val="Char0"/>
          <w:rFonts w:hint="eastAsia"/>
          <w:rtl/>
        </w:rPr>
        <w:t>يَمْشُونَ</w:t>
      </w:r>
      <w:r w:rsidR="00AB7EFE" w:rsidRPr="00F425C9">
        <w:rPr>
          <w:rStyle w:val="Char0"/>
          <w:rtl/>
        </w:rPr>
        <w:t xml:space="preserve"> </w:t>
      </w:r>
      <w:r w:rsidR="00AB7EFE" w:rsidRPr="00F425C9">
        <w:rPr>
          <w:rStyle w:val="Char0"/>
          <w:rFonts w:hint="eastAsia"/>
          <w:rtl/>
        </w:rPr>
        <w:t>عَلَى</w:t>
      </w:r>
      <w:r w:rsidR="00AB7EFE" w:rsidRPr="00F425C9">
        <w:rPr>
          <w:rStyle w:val="Char0"/>
          <w:rtl/>
        </w:rPr>
        <w:t xml:space="preserve"> </w:t>
      </w:r>
      <w:r w:rsidR="00AB7EFE" w:rsidRPr="00F425C9">
        <w:rPr>
          <w:rStyle w:val="Char0"/>
          <w:rFonts w:hint="eastAsia"/>
          <w:rtl/>
        </w:rPr>
        <w:t>الْأَرْضِ</w:t>
      </w:r>
      <w:r w:rsidR="00AB7EFE" w:rsidRPr="00F425C9">
        <w:rPr>
          <w:rStyle w:val="Char0"/>
          <w:rtl/>
        </w:rPr>
        <w:t xml:space="preserve"> </w:t>
      </w:r>
      <w:r w:rsidR="00AB7EFE" w:rsidRPr="00F425C9">
        <w:rPr>
          <w:rStyle w:val="Char0"/>
          <w:rFonts w:hint="eastAsia"/>
          <w:rtl/>
        </w:rPr>
        <w:t>هَوْنًا</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الفرقان</w:t>
      </w:r>
      <w:r w:rsidR="00AB7EFE" w:rsidRPr="00F425C9">
        <w:rPr>
          <w:rStyle w:val="Char1"/>
          <w:rtl/>
        </w:rPr>
        <w:t>: 63]</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81D9F">
        <w:rPr>
          <w:rFonts w:cs="Calibri"/>
          <w:i/>
          <w:iCs/>
          <w:sz w:val="20"/>
          <w:szCs w:val="20"/>
          <w:lang w:bidi="ar-EG"/>
        </w:rPr>
        <w:t>"Dan hamba-hamba Tuhan yang Mahapenyayang itu (ialah) orang-orang yang berjalan di atas bumi dengan rendah hati…." (QS.al-Furqan:63)</w:t>
      </w:r>
    </w:p>
    <w:p w:rsidR="00FB3F2B" w:rsidRPr="00E017C8" w:rsidRDefault="00FB3F2B" w:rsidP="00FB3F2B">
      <w:pPr>
        <w:spacing w:after="0" w:line="240" w:lineRule="auto"/>
        <w:ind w:left="567"/>
        <w:contextualSpacing/>
        <w:jc w:val="both"/>
        <w:rPr>
          <w:rFonts w:ascii="Garamond" w:hAnsi="Garamond"/>
          <w:sz w:val="20"/>
          <w:szCs w:val="20"/>
          <w:rtl/>
          <w:lang w:val="id-ID" w:bidi="ar-EG"/>
        </w:rPr>
      </w:pPr>
    </w:p>
    <w:p w:rsidR="00FB3F2B" w:rsidRPr="001E0EBC" w:rsidRDefault="00FB3F2B" w:rsidP="00FB3F2B">
      <w:pPr>
        <w:spacing w:after="0" w:line="360" w:lineRule="auto"/>
        <w:ind w:left="567"/>
        <w:contextualSpacing/>
        <w:jc w:val="both"/>
        <w:rPr>
          <w:sz w:val="20"/>
          <w:szCs w:val="20"/>
          <w:lang w:bidi="ar-EG"/>
        </w:rPr>
      </w:pPr>
      <w:r w:rsidRPr="001E0EBC">
        <w:rPr>
          <w:sz w:val="20"/>
          <w:szCs w:val="20"/>
          <w:lang w:bidi="ar-EG"/>
        </w:rPr>
        <w:t>Karena itulah mereka disandarkan kepada nama</w:t>
      </w:r>
      <w:r>
        <w:rPr>
          <w:sz w:val="20"/>
          <w:szCs w:val="20"/>
          <w:lang w:val="id-ID" w:bidi="ar-EG"/>
        </w:rPr>
        <w:t xml:space="preserve"> -</w:t>
      </w:r>
      <w:r w:rsidRPr="001E0EBC">
        <w:rPr>
          <w:sz w:val="20"/>
          <w:szCs w:val="20"/>
          <w:lang w:bidi="ar-EG"/>
        </w:rPr>
        <w:t xml:space="preserve">Nya; mengisyaratkan bahwa mereka sampai kepada derajat itu disebabkan rahmat </w:t>
      </w:r>
      <w:r>
        <w:rPr>
          <w:sz w:val="20"/>
          <w:szCs w:val="20"/>
          <w:lang w:val="id-ID" w:bidi="ar-EG"/>
        </w:rPr>
        <w:t>-Nya</w:t>
      </w:r>
      <w:r w:rsidRPr="001E0EBC">
        <w:rPr>
          <w:sz w:val="20"/>
          <w:szCs w:val="20"/>
          <w:lang w:bidi="ar-EG"/>
        </w:rPr>
        <w:t xml:space="preserve">. Ini merupakan </w:t>
      </w:r>
      <w:r w:rsidRPr="001E0EBC">
        <w:rPr>
          <w:i/>
          <w:iCs/>
          <w:sz w:val="20"/>
          <w:szCs w:val="20"/>
          <w:lang w:bidi="ar-EG"/>
        </w:rPr>
        <w:t xml:space="preserve">idhafatut tasyrif </w:t>
      </w:r>
      <w:r w:rsidRPr="001E0EBC">
        <w:rPr>
          <w:sz w:val="20"/>
          <w:szCs w:val="20"/>
          <w:lang w:bidi="ar-EG"/>
        </w:rPr>
        <w:t>(penyandaran penghormatan).</w:t>
      </w:r>
    </w:p>
    <w:p w:rsidR="00FB3F2B" w:rsidRPr="00F63C8F" w:rsidRDefault="00FB3F2B" w:rsidP="00FB3F2B">
      <w:pPr>
        <w:numPr>
          <w:ilvl w:val="0"/>
          <w:numId w:val="20"/>
        </w:numPr>
        <w:overflowPunct w:val="0"/>
        <w:autoSpaceDE w:val="0"/>
        <w:autoSpaceDN w:val="0"/>
        <w:adjustRightInd w:val="0"/>
        <w:spacing w:after="0" w:line="360" w:lineRule="auto"/>
        <w:ind w:left="567"/>
        <w:contextualSpacing/>
        <w:jc w:val="both"/>
        <w:textAlignment w:val="baseline"/>
        <w:rPr>
          <w:sz w:val="20"/>
          <w:szCs w:val="20"/>
          <w:lang w:bidi="ar-EG"/>
        </w:rPr>
      </w:pPr>
      <w:r w:rsidRPr="001E0EBC">
        <w:rPr>
          <w:i/>
          <w:iCs/>
          <w:sz w:val="20"/>
          <w:szCs w:val="20"/>
          <w:lang w:bidi="ar-EG"/>
        </w:rPr>
        <w:t>Khasul khas</w:t>
      </w:r>
      <w:r w:rsidRPr="001E0EBC">
        <w:rPr>
          <w:sz w:val="20"/>
          <w:szCs w:val="20"/>
          <w:lang w:bidi="ar-EG"/>
        </w:rPr>
        <w:t xml:space="preserve"> (khusus dari yang khusus): ia juga </w:t>
      </w:r>
      <w:r w:rsidRPr="001E0EBC">
        <w:rPr>
          <w:i/>
          <w:iCs/>
          <w:sz w:val="20"/>
          <w:szCs w:val="20"/>
          <w:lang w:bidi="ar-EG"/>
        </w:rPr>
        <w:t>ubudiah uluhiah,</w:t>
      </w:r>
      <w:r w:rsidRPr="001E0EBC">
        <w:rPr>
          <w:sz w:val="20"/>
          <w:szCs w:val="20"/>
          <w:lang w:bidi="ar-EG"/>
        </w:rPr>
        <w:t xml:space="preserve"> ada pada para nabi dan rasul yang tidak tertandingi oleh seorang pun dalam ibadah mereka kepada Allah</w:t>
      </w:r>
      <w:r>
        <w:rPr>
          <w:sz w:val="20"/>
          <w:szCs w:val="20"/>
          <w:lang w:val="id-ID" w:bidi="ar-EG"/>
        </w:rPr>
        <w:t xml:space="preserve"> </w:t>
      </w:r>
      <w:r>
        <w:rPr>
          <w:i/>
          <w:sz w:val="20"/>
          <w:szCs w:val="20"/>
          <w:lang w:val="id-ID" w:bidi="ar-EG"/>
        </w:rPr>
        <w:t>Shubhanahu wa ta’alla</w:t>
      </w:r>
      <w:r w:rsidRPr="001E0EBC">
        <w:rPr>
          <w:sz w:val="20"/>
          <w:szCs w:val="20"/>
          <w:lang w:bidi="ar-EG"/>
        </w:rPr>
        <w:t xml:space="preserve">. </w:t>
      </w:r>
      <w:r>
        <w:rPr>
          <w:sz w:val="20"/>
          <w:szCs w:val="20"/>
          <w:lang w:val="id-ID" w:bidi="ar-EG"/>
        </w:rPr>
        <w:t>Sebagaimana</w:t>
      </w:r>
      <w:r w:rsidRPr="001E0EBC">
        <w:rPr>
          <w:sz w:val="20"/>
          <w:szCs w:val="20"/>
          <w:lang w:bidi="ar-EG"/>
        </w:rPr>
        <w:t>:</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وَاذْكُرْ</w:t>
      </w:r>
      <w:r w:rsidR="00AB7EFE" w:rsidRPr="00F425C9">
        <w:rPr>
          <w:rStyle w:val="Char0"/>
          <w:rtl/>
        </w:rPr>
        <w:t xml:space="preserve"> </w:t>
      </w:r>
      <w:r w:rsidR="00AB7EFE" w:rsidRPr="00F425C9">
        <w:rPr>
          <w:rStyle w:val="Char0"/>
          <w:rFonts w:hint="eastAsia"/>
          <w:rtl/>
        </w:rPr>
        <w:t>عِبَادَنَا</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ص</w:t>
      </w:r>
      <w:r w:rsidR="00AB7EFE" w:rsidRPr="00F425C9">
        <w:rPr>
          <w:rStyle w:val="Char1"/>
          <w:rtl/>
        </w:rPr>
        <w:t>: 45]</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60DEC">
        <w:rPr>
          <w:rFonts w:cs="Calibri"/>
          <w:i/>
          <w:iCs/>
          <w:sz w:val="20"/>
          <w:szCs w:val="20"/>
          <w:lang w:val="en-US" w:bidi="ar-EG"/>
        </w:rPr>
        <w:lastRenderedPageBreak/>
        <w:t>"Dan ingatlah hamba-hamba Kami</w:t>
      </w:r>
      <w:r w:rsidRPr="00181D9F">
        <w:rPr>
          <w:rFonts w:cs="Calibri"/>
        </w:rPr>
        <w:footnoteReference w:id="35"/>
      </w:r>
      <w:r w:rsidRPr="00160DEC">
        <w:rPr>
          <w:rFonts w:cs="Calibri"/>
          <w:i/>
          <w:iCs/>
          <w:sz w:val="20"/>
          <w:szCs w:val="20"/>
          <w:lang w:val="en-US" w:bidi="ar-EG"/>
        </w:rPr>
        <w:t xml:space="preserve">: (Ibrahim, Ishaq dan Ya'qub…)" </w:t>
      </w:r>
      <w:r w:rsidRPr="00181D9F">
        <w:rPr>
          <w:rFonts w:cs="Calibri"/>
          <w:i/>
          <w:iCs/>
          <w:sz w:val="20"/>
          <w:szCs w:val="20"/>
          <w:lang w:bidi="ar-EG"/>
        </w:rPr>
        <w:t>(QS.Shad:45)</w:t>
      </w:r>
    </w:p>
    <w:p w:rsidR="00FB3F2B" w:rsidRPr="00E017C8" w:rsidRDefault="00FB3F2B" w:rsidP="00FB3F2B">
      <w:pPr>
        <w:spacing w:after="0" w:line="240" w:lineRule="auto"/>
        <w:ind w:left="567"/>
        <w:contextualSpacing/>
        <w:jc w:val="both"/>
        <w:rPr>
          <w:sz w:val="20"/>
          <w:szCs w:val="20"/>
          <w:rtl/>
          <w:lang w:val="id-ID" w:bidi="ar-EG"/>
        </w:rPr>
      </w:pPr>
    </w:p>
    <w:p w:rsidR="00FB3F2B" w:rsidRDefault="00FB3F2B" w:rsidP="00FB3F2B">
      <w:pPr>
        <w:spacing w:after="0" w:line="360" w:lineRule="auto"/>
        <w:ind w:left="567"/>
        <w:contextualSpacing/>
        <w:jc w:val="both"/>
        <w:rPr>
          <w:sz w:val="20"/>
          <w:szCs w:val="20"/>
          <w:lang w:val="id-ID" w:bidi="ar-EG"/>
        </w:rPr>
      </w:pPr>
      <w:r w:rsidRPr="001E0EBC">
        <w:rPr>
          <w:sz w:val="20"/>
          <w:szCs w:val="20"/>
          <w:lang w:bidi="ar-EG"/>
        </w:rPr>
        <w:t>Dan berfirman mengenai Nabi Nuh</w:t>
      </w:r>
      <w:r>
        <w:rPr>
          <w:sz w:val="20"/>
          <w:szCs w:val="20"/>
          <w:lang w:val="id-ID" w:bidi="ar-EG"/>
        </w:rPr>
        <w:t xml:space="preserve"> </w:t>
      </w:r>
      <w:r w:rsidRPr="001E0EBC">
        <w:rPr>
          <w:i/>
          <w:iCs/>
          <w:sz w:val="20"/>
          <w:szCs w:val="20"/>
          <w:lang w:bidi="ar-EG"/>
        </w:rPr>
        <w:t>alaihi salam</w:t>
      </w:r>
      <w:r w:rsidRPr="001E0EBC">
        <w:rPr>
          <w:sz w:val="20"/>
          <w:szCs w:val="20"/>
          <w:lang w:bidi="ar-EG"/>
        </w:rPr>
        <w:t>:</w:t>
      </w:r>
    </w:p>
    <w:p w:rsidR="00FB3F2B" w:rsidRPr="00A61CDA" w:rsidRDefault="00FB3F2B" w:rsidP="00FB3F2B">
      <w:pPr>
        <w:spacing w:after="0" w:line="360" w:lineRule="auto"/>
        <w:ind w:left="567"/>
        <w:contextualSpacing/>
        <w:jc w:val="both"/>
        <w:rPr>
          <w:sz w:val="20"/>
          <w:szCs w:val="20"/>
          <w:lang w:val="id-ID" w:bidi="ar-EG"/>
        </w:rPr>
      </w:pP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إِنَّهُ</w:t>
      </w:r>
      <w:r w:rsidR="00AB7EFE" w:rsidRPr="00F425C9">
        <w:rPr>
          <w:rStyle w:val="Char0"/>
          <w:rtl/>
        </w:rPr>
        <w:t xml:space="preserve"> </w:t>
      </w:r>
      <w:r w:rsidR="00AB7EFE" w:rsidRPr="00F425C9">
        <w:rPr>
          <w:rStyle w:val="Char0"/>
          <w:rFonts w:hint="eastAsia"/>
          <w:rtl/>
        </w:rPr>
        <w:t>كَانَ</w:t>
      </w:r>
      <w:r w:rsidR="00AB7EFE" w:rsidRPr="00F425C9">
        <w:rPr>
          <w:rStyle w:val="Char0"/>
          <w:rtl/>
        </w:rPr>
        <w:t xml:space="preserve"> </w:t>
      </w:r>
      <w:r w:rsidR="00AB7EFE" w:rsidRPr="00F425C9">
        <w:rPr>
          <w:rStyle w:val="Char0"/>
          <w:rFonts w:hint="eastAsia"/>
          <w:rtl/>
        </w:rPr>
        <w:t>عَبْدًا</w:t>
      </w:r>
      <w:r w:rsidR="00AB7EFE" w:rsidRPr="00F425C9">
        <w:rPr>
          <w:rStyle w:val="Char0"/>
          <w:rtl/>
        </w:rPr>
        <w:t xml:space="preserve"> </w:t>
      </w:r>
      <w:r w:rsidR="00AB7EFE" w:rsidRPr="00F425C9">
        <w:rPr>
          <w:rStyle w:val="Char0"/>
          <w:rFonts w:hint="eastAsia"/>
          <w:rtl/>
        </w:rPr>
        <w:t>شَكُورًا</w:t>
      </w:r>
      <w:r w:rsidR="00AB7EFE" w:rsidRPr="00F425C9">
        <w:rPr>
          <w:rStyle w:val="Char0"/>
          <w:rtl/>
        </w:rPr>
        <w:t>٣</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الإسراء</w:t>
      </w:r>
      <w:r w:rsidR="00AB7EFE" w:rsidRPr="00F425C9">
        <w:rPr>
          <w:rStyle w:val="Char1"/>
          <w:rtl/>
        </w:rPr>
        <w:t>: 3]</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60DEC">
        <w:rPr>
          <w:rFonts w:cs="Calibri"/>
          <w:i/>
          <w:iCs/>
          <w:sz w:val="20"/>
          <w:szCs w:val="20"/>
          <w:lang w:val="en-US" w:bidi="ar-EG"/>
        </w:rPr>
        <w:t xml:space="preserve">"…sesungguhnya Dia adalah hamba (Allah) yang banyak bersyukur." </w:t>
      </w:r>
      <w:r w:rsidRPr="00181D9F">
        <w:rPr>
          <w:rFonts w:cs="Calibri"/>
          <w:i/>
          <w:iCs/>
          <w:sz w:val="20"/>
          <w:szCs w:val="20"/>
          <w:lang w:bidi="ar-EG"/>
        </w:rPr>
        <w:t>(QS.al-Isra':3)</w:t>
      </w:r>
    </w:p>
    <w:p w:rsidR="00FB3F2B" w:rsidRPr="00A61CDA" w:rsidRDefault="00FB3F2B" w:rsidP="00FB3F2B">
      <w:pPr>
        <w:spacing w:after="0" w:line="360" w:lineRule="auto"/>
        <w:ind w:left="567"/>
        <w:contextualSpacing/>
        <w:jc w:val="both"/>
        <w:rPr>
          <w:sz w:val="20"/>
          <w:szCs w:val="20"/>
          <w:rtl/>
          <w:lang w:val="id-ID" w:bidi="ar-EG"/>
        </w:rPr>
      </w:pPr>
    </w:p>
    <w:p w:rsidR="00FB3F2B" w:rsidRDefault="00FB3F2B" w:rsidP="00FB3F2B">
      <w:pPr>
        <w:spacing w:after="0" w:line="360" w:lineRule="auto"/>
        <w:ind w:left="567"/>
        <w:contextualSpacing/>
        <w:jc w:val="both"/>
        <w:rPr>
          <w:sz w:val="20"/>
          <w:szCs w:val="20"/>
          <w:lang w:val="id-ID" w:bidi="ar-EG"/>
        </w:rPr>
      </w:pPr>
      <w:r w:rsidRPr="001E0EBC">
        <w:rPr>
          <w:sz w:val="20"/>
          <w:szCs w:val="20"/>
          <w:lang w:bidi="ar-EG"/>
        </w:rPr>
        <w:t xml:space="preserve">Dan mengenai Nabi Dawud </w:t>
      </w:r>
      <w:r w:rsidRPr="001E0EBC">
        <w:rPr>
          <w:i/>
          <w:iCs/>
          <w:sz w:val="20"/>
          <w:szCs w:val="20"/>
          <w:lang w:bidi="ar-EG"/>
        </w:rPr>
        <w:t>alaihi salam</w:t>
      </w:r>
      <w:r w:rsidRPr="001E0EBC">
        <w:rPr>
          <w:sz w:val="20"/>
          <w:szCs w:val="20"/>
          <w:lang w:bidi="ar-EG"/>
        </w:rPr>
        <w:t>:</w:t>
      </w:r>
    </w:p>
    <w:p w:rsidR="00FB3F2B" w:rsidRDefault="00FB3F2B" w:rsidP="00FB3F2B">
      <w:pPr>
        <w:spacing w:after="0" w:line="360" w:lineRule="auto"/>
        <w:ind w:left="567"/>
        <w:contextualSpacing/>
        <w:jc w:val="both"/>
        <w:rPr>
          <w:sz w:val="20"/>
          <w:szCs w:val="20"/>
          <w:lang w:val="id-ID" w:bidi="ar-EG"/>
        </w:rPr>
      </w:pP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وَاذْكُرْ</w:t>
      </w:r>
      <w:r w:rsidR="00AB7EFE" w:rsidRPr="00F425C9">
        <w:rPr>
          <w:rStyle w:val="Char0"/>
          <w:rtl/>
        </w:rPr>
        <w:t xml:space="preserve"> </w:t>
      </w:r>
      <w:r w:rsidR="00AB7EFE" w:rsidRPr="00F425C9">
        <w:rPr>
          <w:rStyle w:val="Char0"/>
          <w:rFonts w:hint="eastAsia"/>
          <w:rtl/>
        </w:rPr>
        <w:t>عَبْدَنَا</w:t>
      </w:r>
      <w:r w:rsidR="00AB7EFE" w:rsidRPr="00F425C9">
        <w:rPr>
          <w:rStyle w:val="Char0"/>
          <w:rtl/>
        </w:rPr>
        <w:t xml:space="preserve"> </w:t>
      </w:r>
      <w:r w:rsidR="00AB7EFE" w:rsidRPr="00F425C9">
        <w:rPr>
          <w:rStyle w:val="Char0"/>
          <w:rFonts w:hint="eastAsia"/>
          <w:rtl/>
        </w:rPr>
        <w:t>دَاوُودَ</w:t>
      </w:r>
      <w:r w:rsidR="00AB7EFE" w:rsidRPr="00F425C9">
        <w:rPr>
          <w:rStyle w:val="Char0"/>
          <w:rtl/>
        </w:rPr>
        <w:t xml:space="preserve"> </w:t>
      </w:r>
      <w:r w:rsidR="00AB7EFE" w:rsidRPr="00F425C9">
        <w:rPr>
          <w:rStyle w:val="Char0"/>
          <w:rFonts w:hint="eastAsia"/>
          <w:rtl/>
        </w:rPr>
        <w:t>ذَا</w:t>
      </w:r>
      <w:r w:rsidR="00AB7EFE" w:rsidRPr="00F425C9">
        <w:rPr>
          <w:rStyle w:val="Char0"/>
          <w:rtl/>
        </w:rPr>
        <w:t xml:space="preserve"> </w:t>
      </w:r>
      <w:r w:rsidR="00AB7EFE" w:rsidRPr="00F425C9">
        <w:rPr>
          <w:rStyle w:val="Char0"/>
          <w:rFonts w:hint="eastAsia"/>
          <w:rtl/>
        </w:rPr>
        <w:t>الْأَيْدِ</w:t>
      </w:r>
      <w:r w:rsidR="00AB7EFE" w:rsidRPr="00F425C9">
        <w:rPr>
          <w:rStyle w:val="Char0"/>
          <w:rtl/>
        </w:rPr>
        <w:t xml:space="preserve">  </w:t>
      </w:r>
      <w:r w:rsidR="00AB7EFE" w:rsidRPr="00F425C9">
        <w:rPr>
          <w:rStyle w:val="Char0"/>
          <w:rFonts w:hint="eastAsia"/>
          <w:rtl/>
        </w:rPr>
        <w:t>إِنَّهُ</w:t>
      </w:r>
      <w:r w:rsidR="00AB7EFE" w:rsidRPr="00F425C9">
        <w:rPr>
          <w:rStyle w:val="Char0"/>
          <w:rtl/>
        </w:rPr>
        <w:t xml:space="preserve"> </w:t>
      </w:r>
      <w:r w:rsidR="00AB7EFE" w:rsidRPr="00F425C9">
        <w:rPr>
          <w:rStyle w:val="Char0"/>
          <w:rFonts w:hint="eastAsia"/>
          <w:rtl/>
        </w:rPr>
        <w:t>أَوَّابٌ</w:t>
      </w:r>
      <w:r w:rsidR="00AB7EFE" w:rsidRPr="00F425C9">
        <w:rPr>
          <w:rStyle w:val="Char0"/>
          <w:rtl/>
        </w:rPr>
        <w:t>١٧</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ص</w:t>
      </w:r>
      <w:r w:rsidR="00AB7EFE" w:rsidRPr="00F425C9">
        <w:rPr>
          <w:rStyle w:val="Char1"/>
          <w:rtl/>
        </w:rPr>
        <w:t>: 17]</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81D9F">
        <w:rPr>
          <w:rFonts w:cs="Calibri"/>
          <w:i/>
          <w:iCs/>
          <w:sz w:val="20"/>
          <w:szCs w:val="20"/>
          <w:lang w:bidi="ar-EG"/>
        </w:rPr>
        <w:t>"…dan ingatlah hamba Kami, Daud yang mempunyai kekuatan; sesungguhnya Dia amat taat (kepada Tuhan)." (QS.Shad:17)</w:t>
      </w:r>
    </w:p>
    <w:p w:rsidR="00FB3F2B" w:rsidRPr="00A61CDA" w:rsidRDefault="00FB3F2B" w:rsidP="00FB3F2B">
      <w:pPr>
        <w:spacing w:after="0" w:line="360" w:lineRule="auto"/>
        <w:ind w:left="567"/>
        <w:contextualSpacing/>
        <w:jc w:val="both"/>
        <w:rPr>
          <w:sz w:val="20"/>
          <w:szCs w:val="20"/>
          <w:rtl/>
          <w:lang w:val="id-ID" w:bidi="ar-EG"/>
        </w:rPr>
      </w:pPr>
    </w:p>
    <w:p w:rsidR="00FB3F2B" w:rsidRDefault="00FB3F2B" w:rsidP="00FB3F2B">
      <w:pPr>
        <w:spacing w:after="0" w:line="360" w:lineRule="auto"/>
        <w:ind w:left="567"/>
        <w:contextualSpacing/>
        <w:jc w:val="both"/>
        <w:rPr>
          <w:sz w:val="20"/>
          <w:szCs w:val="20"/>
          <w:lang w:val="id-ID" w:bidi="ar-EG"/>
        </w:rPr>
      </w:pPr>
      <w:r w:rsidRPr="001E0EBC">
        <w:rPr>
          <w:sz w:val="20"/>
          <w:szCs w:val="20"/>
          <w:lang w:bidi="ar-EG"/>
        </w:rPr>
        <w:t xml:space="preserve">Dan menyatakan mengenai Muhamad </w:t>
      </w:r>
      <w:r w:rsidRPr="00C6678D">
        <w:rPr>
          <w:i/>
          <w:iCs/>
          <w:sz w:val="20"/>
          <w:szCs w:val="20"/>
          <w:lang w:bidi="ar-EG"/>
        </w:rPr>
        <w:t>Salallahu ‘alaihi wasallam</w:t>
      </w:r>
      <w:r w:rsidRPr="001E0EBC">
        <w:rPr>
          <w:sz w:val="20"/>
          <w:szCs w:val="20"/>
          <w:lang w:bidi="ar-EG"/>
        </w:rPr>
        <w:t>:</w:t>
      </w:r>
    </w:p>
    <w:p w:rsidR="00FB3F2B" w:rsidRDefault="00FB3F2B" w:rsidP="00FB3F2B">
      <w:pPr>
        <w:spacing w:after="0" w:line="360" w:lineRule="auto"/>
        <w:contextualSpacing/>
        <w:jc w:val="both"/>
        <w:rPr>
          <w:sz w:val="20"/>
          <w:szCs w:val="20"/>
          <w:lang w:val="id-ID" w:bidi="ar-EG"/>
        </w:rPr>
      </w:pP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سُبْحَانَ</w:t>
      </w:r>
      <w:r w:rsidR="00AB7EFE" w:rsidRPr="00F425C9">
        <w:rPr>
          <w:rStyle w:val="Char0"/>
          <w:rtl/>
        </w:rPr>
        <w:t xml:space="preserve"> </w:t>
      </w:r>
      <w:r w:rsidR="00AB7EFE" w:rsidRPr="00F425C9">
        <w:rPr>
          <w:rStyle w:val="Char0"/>
          <w:rFonts w:hint="eastAsia"/>
          <w:rtl/>
        </w:rPr>
        <w:t>الَّذِي</w:t>
      </w:r>
      <w:r w:rsidR="00AB7EFE" w:rsidRPr="00F425C9">
        <w:rPr>
          <w:rStyle w:val="Char0"/>
          <w:rtl/>
        </w:rPr>
        <w:t xml:space="preserve"> </w:t>
      </w:r>
      <w:r w:rsidR="00AB7EFE" w:rsidRPr="00F425C9">
        <w:rPr>
          <w:rStyle w:val="Char0"/>
          <w:rFonts w:hint="eastAsia"/>
          <w:rtl/>
        </w:rPr>
        <w:t>أَسْرَى</w:t>
      </w:r>
      <w:r w:rsidR="00AB7EFE" w:rsidRPr="00F425C9">
        <w:rPr>
          <w:rStyle w:val="Char0"/>
          <w:rtl/>
        </w:rPr>
        <w:t xml:space="preserve"> </w:t>
      </w:r>
      <w:r w:rsidR="00AB7EFE" w:rsidRPr="00F425C9">
        <w:rPr>
          <w:rStyle w:val="Char0"/>
          <w:rFonts w:hint="eastAsia"/>
          <w:rtl/>
        </w:rPr>
        <w:t>بِعَبْدِهِ</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الإسراء</w:t>
      </w:r>
      <w:r w:rsidR="00AB7EFE" w:rsidRPr="00F425C9">
        <w:rPr>
          <w:rStyle w:val="Char1"/>
          <w:rtl/>
        </w:rPr>
        <w:t>: 1]</w:t>
      </w:r>
      <w:r>
        <w:rPr>
          <w:rFonts w:ascii="KFGQPC Uthman Taha Naskh" w:cs="KFGQPC Uthman Taha Naskh" w:hint="cs"/>
          <w:color w:val="006600"/>
          <w:sz w:val="24"/>
          <w:szCs w:val="24"/>
          <w:rtl/>
          <w:lang w:val="en-US" w:bidi="ar-EG"/>
        </w:rPr>
        <w:t xml:space="preserve"> </w:t>
      </w:r>
    </w:p>
    <w:p w:rsidR="00FB3F2B" w:rsidRDefault="00FB3F2B" w:rsidP="00FB3F2B">
      <w:pPr>
        <w:spacing w:after="0" w:line="360" w:lineRule="auto"/>
        <w:ind w:left="567"/>
        <w:contextualSpacing/>
        <w:jc w:val="both"/>
        <w:rPr>
          <w:sz w:val="20"/>
          <w:szCs w:val="20"/>
          <w:lang w:val="id-ID" w:bidi="ar-EG"/>
        </w:rPr>
      </w:pPr>
    </w:p>
    <w:p w:rsidR="00FB3F2B" w:rsidRPr="00181D9F" w:rsidRDefault="00FB3F2B" w:rsidP="00FB3F2B">
      <w:pPr>
        <w:spacing w:after="0" w:line="240" w:lineRule="auto"/>
        <w:ind w:left="425"/>
        <w:contextualSpacing/>
        <w:jc w:val="both"/>
        <w:rPr>
          <w:rFonts w:cs="Calibri"/>
          <w:i/>
          <w:iCs/>
          <w:sz w:val="20"/>
          <w:szCs w:val="20"/>
          <w:rtl/>
          <w:lang w:bidi="ar-EG"/>
        </w:rPr>
      </w:pPr>
      <w:r w:rsidRPr="00160DEC">
        <w:rPr>
          <w:rFonts w:cs="Calibri"/>
          <w:i/>
          <w:iCs/>
          <w:sz w:val="20"/>
          <w:szCs w:val="20"/>
          <w:lang w:val="en-US" w:bidi="ar-EG"/>
        </w:rPr>
        <w:t>"Maha suci Allah, yang telah memperjalankan hamba -Nya…." (QS.al-Isra':1)</w:t>
      </w:r>
    </w:p>
    <w:p w:rsidR="00FB3F2B" w:rsidRDefault="00FB3F2B" w:rsidP="00FB3F2B">
      <w:pPr>
        <w:spacing w:after="0" w:line="360" w:lineRule="auto"/>
        <w:ind w:left="567"/>
        <w:contextualSpacing/>
        <w:jc w:val="both"/>
        <w:rPr>
          <w:sz w:val="20"/>
          <w:szCs w:val="20"/>
          <w:lang w:val="id-ID" w:bidi="ar-EG"/>
        </w:rPr>
      </w:pPr>
    </w:p>
    <w:p w:rsidR="00FB3F2B" w:rsidRDefault="00FB3F2B" w:rsidP="00FB3F2B">
      <w:pPr>
        <w:spacing w:after="0" w:line="360" w:lineRule="auto"/>
        <w:ind w:left="567"/>
        <w:contextualSpacing/>
        <w:jc w:val="both"/>
        <w:rPr>
          <w:sz w:val="20"/>
          <w:szCs w:val="20"/>
          <w:lang w:val="id-ID" w:bidi="ar-EG"/>
        </w:rPr>
      </w:pPr>
      <w:r w:rsidRPr="00160DEC">
        <w:rPr>
          <w:sz w:val="20"/>
          <w:szCs w:val="20"/>
          <w:lang w:val="en-US" w:bidi="ar-EG"/>
        </w:rPr>
        <w:t>Dan firman</w:t>
      </w:r>
      <w:r>
        <w:rPr>
          <w:sz w:val="20"/>
          <w:szCs w:val="20"/>
          <w:lang w:val="id-ID" w:bidi="ar-EG"/>
        </w:rPr>
        <w:t xml:space="preserve"> -</w:t>
      </w:r>
      <w:r w:rsidRPr="00160DEC">
        <w:rPr>
          <w:sz w:val="20"/>
          <w:szCs w:val="20"/>
          <w:lang w:val="en-US" w:bidi="ar-EG"/>
        </w:rPr>
        <w:t>Nya:</w:t>
      </w: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وَأَنَّهُ</w:t>
      </w:r>
      <w:r w:rsidR="00AB7EFE" w:rsidRPr="00F425C9">
        <w:rPr>
          <w:rStyle w:val="Char0"/>
          <w:rtl/>
        </w:rPr>
        <w:t xml:space="preserve"> </w:t>
      </w:r>
      <w:r w:rsidR="00AB7EFE" w:rsidRPr="00F425C9">
        <w:rPr>
          <w:rStyle w:val="Char0"/>
          <w:rFonts w:hint="eastAsia"/>
          <w:rtl/>
        </w:rPr>
        <w:t>لَمَّا</w:t>
      </w:r>
      <w:r w:rsidR="00AB7EFE" w:rsidRPr="00F425C9">
        <w:rPr>
          <w:rStyle w:val="Char0"/>
          <w:rtl/>
        </w:rPr>
        <w:t xml:space="preserve"> </w:t>
      </w:r>
      <w:r w:rsidR="00AB7EFE" w:rsidRPr="00F425C9">
        <w:rPr>
          <w:rStyle w:val="Char0"/>
          <w:rFonts w:hint="eastAsia"/>
          <w:rtl/>
        </w:rPr>
        <w:t>قَامَ</w:t>
      </w:r>
      <w:r w:rsidR="00AB7EFE" w:rsidRPr="00F425C9">
        <w:rPr>
          <w:rStyle w:val="Char0"/>
          <w:rtl/>
        </w:rPr>
        <w:t xml:space="preserve"> </w:t>
      </w:r>
      <w:r w:rsidR="00AB7EFE" w:rsidRPr="00F425C9">
        <w:rPr>
          <w:rStyle w:val="Char0"/>
          <w:rFonts w:hint="eastAsia"/>
          <w:rtl/>
        </w:rPr>
        <w:t>عَبْدُ</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يَدْعُوهُ</w:t>
      </w:r>
      <w:r w:rsidR="00AB7EFE" w:rsidRPr="00F425C9">
        <w:rPr>
          <w:rStyle w:val="Char0"/>
          <w:rtl/>
        </w:rPr>
        <w:t xml:space="preserve"> </w:t>
      </w:r>
      <w:r w:rsidR="00AB7EFE" w:rsidRPr="00F425C9">
        <w:rPr>
          <w:rStyle w:val="Char0"/>
          <w:rFonts w:hint="eastAsia"/>
          <w:rtl/>
        </w:rPr>
        <w:t>كَادُوا</w:t>
      </w:r>
      <w:r w:rsidR="00AB7EFE" w:rsidRPr="00F425C9">
        <w:rPr>
          <w:rStyle w:val="Char0"/>
          <w:rtl/>
        </w:rPr>
        <w:t xml:space="preserve"> </w:t>
      </w:r>
      <w:r w:rsidR="00AB7EFE" w:rsidRPr="00F425C9">
        <w:rPr>
          <w:rStyle w:val="Char0"/>
          <w:rFonts w:hint="eastAsia"/>
          <w:rtl/>
        </w:rPr>
        <w:t>يَكُونُونَ</w:t>
      </w:r>
      <w:r w:rsidR="00AB7EFE" w:rsidRPr="00F425C9">
        <w:rPr>
          <w:rStyle w:val="Char0"/>
          <w:rtl/>
        </w:rPr>
        <w:t xml:space="preserve"> </w:t>
      </w:r>
      <w:r w:rsidR="00AB7EFE" w:rsidRPr="00F425C9">
        <w:rPr>
          <w:rStyle w:val="Char0"/>
          <w:rFonts w:hint="eastAsia"/>
          <w:rtl/>
        </w:rPr>
        <w:t>عَلَيْهِ</w:t>
      </w:r>
      <w:r w:rsidR="00AB7EFE" w:rsidRPr="00F425C9">
        <w:rPr>
          <w:rStyle w:val="Char0"/>
          <w:rtl/>
        </w:rPr>
        <w:t xml:space="preserve"> </w:t>
      </w:r>
      <w:r w:rsidR="00AB7EFE" w:rsidRPr="00F425C9">
        <w:rPr>
          <w:rStyle w:val="Char0"/>
          <w:rFonts w:hint="eastAsia"/>
          <w:rtl/>
        </w:rPr>
        <w:t>لِبَدًا</w:t>
      </w:r>
      <w:r w:rsidR="00AB7EFE" w:rsidRPr="00F425C9">
        <w:rPr>
          <w:rStyle w:val="Char0"/>
          <w:rtl/>
        </w:rPr>
        <w:t>١٩</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الجن</w:t>
      </w:r>
      <w:r w:rsidR="00AB7EFE" w:rsidRPr="00F425C9">
        <w:rPr>
          <w:rStyle w:val="Char1"/>
          <w:rtl/>
        </w:rPr>
        <w:t>: 19]</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81D9F">
        <w:rPr>
          <w:rFonts w:cs="Calibri"/>
          <w:i/>
          <w:iCs/>
          <w:sz w:val="20"/>
          <w:szCs w:val="20"/>
          <w:lang w:bidi="ar-EG"/>
        </w:rPr>
        <w:t>"Dan bahwasanya tatkala hamba Allah (Muhammad) berdiri menyembah -Nya (mengerjakan ibadat), hampir saja jin-jin itu desak- mendesak mengerumuninya." (QS.al-Jin:19)</w:t>
      </w:r>
    </w:p>
    <w:p w:rsidR="00FB3F2B" w:rsidRPr="001E0EBC" w:rsidRDefault="00FB3F2B" w:rsidP="00FB3F2B">
      <w:pPr>
        <w:spacing w:after="0" w:line="360" w:lineRule="auto"/>
        <w:ind w:left="1080"/>
        <w:contextualSpacing/>
        <w:jc w:val="both"/>
        <w:rPr>
          <w:sz w:val="20"/>
          <w:szCs w:val="20"/>
          <w:lang w:bidi="ar-EG"/>
        </w:rPr>
      </w:pPr>
    </w:p>
    <w:p w:rsidR="00FB3F2B" w:rsidRPr="004E7788" w:rsidRDefault="00FB3F2B" w:rsidP="00F425C9">
      <w:pPr>
        <w:pStyle w:val="2"/>
        <w:rPr>
          <w:lang w:val="fr-FR"/>
        </w:rPr>
      </w:pPr>
      <w:bookmarkStart w:id="31" w:name="_Toc378380244"/>
      <w:bookmarkStart w:id="32" w:name="_Toc468619421"/>
      <w:r w:rsidRPr="004E7788">
        <w:rPr>
          <w:lang w:val="fr-FR"/>
        </w:rPr>
        <w:t>Keutamaan Tauhid uluhiah</w:t>
      </w:r>
      <w:r w:rsidRPr="005A239A">
        <w:rPr>
          <w:rStyle w:val="FootnoteReference"/>
        </w:rPr>
        <w:footnoteReference w:id="36"/>
      </w:r>
      <w:bookmarkEnd w:id="31"/>
      <w:bookmarkEnd w:id="32"/>
    </w:p>
    <w:p w:rsidR="00FB3F2B" w:rsidRPr="005A239A" w:rsidRDefault="00FB3F2B" w:rsidP="00FB3F2B">
      <w:pPr>
        <w:spacing w:after="0" w:line="360" w:lineRule="auto"/>
        <w:ind w:firstLine="720"/>
        <w:contextualSpacing/>
        <w:jc w:val="both"/>
        <w:rPr>
          <w:sz w:val="20"/>
          <w:szCs w:val="20"/>
          <w:lang w:bidi="ar-EG"/>
        </w:rPr>
      </w:pPr>
      <w:r w:rsidRPr="005A239A">
        <w:rPr>
          <w:sz w:val="20"/>
          <w:szCs w:val="20"/>
          <w:lang w:bidi="ar-EG"/>
        </w:rPr>
        <w:t xml:space="preserve">Mengesakan dan menunggalkan Allah </w:t>
      </w:r>
      <w:r>
        <w:rPr>
          <w:i/>
          <w:sz w:val="20"/>
          <w:szCs w:val="20"/>
          <w:lang w:val="id-ID" w:bidi="ar-EG"/>
        </w:rPr>
        <w:t xml:space="preserve">Shubhanahu wa ta’alla </w:t>
      </w:r>
      <w:r w:rsidRPr="005A239A">
        <w:rPr>
          <w:sz w:val="20"/>
          <w:szCs w:val="20"/>
          <w:lang w:bidi="ar-EG"/>
        </w:rPr>
        <w:t xml:space="preserve">dalam beribadah merupakan nikmat yang paling mulia dan utama secara </w:t>
      </w:r>
      <w:r w:rsidRPr="00EA4A88">
        <w:rPr>
          <w:color w:val="000000"/>
          <w:sz w:val="20"/>
          <w:szCs w:val="20"/>
          <w:lang w:bidi="ar-EG"/>
        </w:rPr>
        <w:t xml:space="preserve">mutlak. Keutamaan dan </w:t>
      </w:r>
      <w:r>
        <w:rPr>
          <w:color w:val="000000"/>
          <w:sz w:val="20"/>
          <w:szCs w:val="20"/>
          <w:lang w:val="id-ID" w:bidi="ar-EG"/>
        </w:rPr>
        <w:t>faedah</w:t>
      </w:r>
      <w:r w:rsidRPr="00EA4A88">
        <w:rPr>
          <w:color w:val="000000"/>
          <w:sz w:val="20"/>
          <w:szCs w:val="20"/>
          <w:lang w:val="id-ID" w:bidi="ar-EG"/>
        </w:rPr>
        <w:t>nya</w:t>
      </w:r>
      <w:r w:rsidRPr="00EA4A88">
        <w:rPr>
          <w:color w:val="000000"/>
          <w:sz w:val="20"/>
          <w:szCs w:val="20"/>
          <w:lang w:bidi="ar-EG"/>
        </w:rPr>
        <w:t xml:space="preserve"> tidak terkira dan terbatas. Keutamaan</w:t>
      </w:r>
      <w:r w:rsidRPr="005A239A">
        <w:rPr>
          <w:sz w:val="20"/>
          <w:szCs w:val="20"/>
          <w:lang w:bidi="ar-EG"/>
        </w:rPr>
        <w:t xml:space="preserve"> tauhid meliputi kebaikan dunia dan akhirat. Di antara keutamaan itu sebagai berikut:</w:t>
      </w:r>
    </w:p>
    <w:p w:rsidR="00FB3F2B" w:rsidRPr="00160DEC" w:rsidRDefault="00FB3F2B" w:rsidP="00FB3F2B">
      <w:pPr>
        <w:numPr>
          <w:ilvl w:val="0"/>
          <w:numId w:val="21"/>
        </w:numPr>
        <w:overflowPunct w:val="0"/>
        <w:autoSpaceDE w:val="0"/>
        <w:autoSpaceDN w:val="0"/>
        <w:adjustRightInd w:val="0"/>
        <w:spacing w:after="0" w:line="360" w:lineRule="auto"/>
        <w:ind w:left="426" w:hanging="426"/>
        <w:contextualSpacing/>
        <w:jc w:val="both"/>
        <w:textAlignment w:val="baseline"/>
        <w:rPr>
          <w:sz w:val="20"/>
          <w:szCs w:val="20"/>
          <w:lang w:val="en-US" w:bidi="ar-EG"/>
        </w:rPr>
      </w:pPr>
      <w:proofErr w:type="gramStart"/>
      <w:r w:rsidRPr="00160DEC">
        <w:rPr>
          <w:sz w:val="20"/>
          <w:szCs w:val="20"/>
          <w:lang w:val="en-US" w:bidi="ar-EG"/>
        </w:rPr>
        <w:t>Ia</w:t>
      </w:r>
      <w:proofErr w:type="gramEnd"/>
      <w:r w:rsidRPr="00160DEC">
        <w:rPr>
          <w:sz w:val="20"/>
          <w:szCs w:val="20"/>
          <w:lang w:val="en-US" w:bidi="ar-EG"/>
        </w:rPr>
        <w:t xml:space="preserve"> merupakan nikmat teragung yang dianugrahkan kepada hamba</w:t>
      </w:r>
      <w:r>
        <w:rPr>
          <w:sz w:val="20"/>
          <w:szCs w:val="20"/>
          <w:lang w:val="id-ID" w:bidi="ar-EG"/>
        </w:rPr>
        <w:t xml:space="preserve"> </w:t>
      </w:r>
      <w:r w:rsidRPr="00160DEC">
        <w:rPr>
          <w:sz w:val="20"/>
          <w:szCs w:val="20"/>
          <w:lang w:val="en-US" w:bidi="ar-EG"/>
        </w:rPr>
        <w:t xml:space="preserve">-Nya. Yang menunjuki mereka kepadanya, </w:t>
      </w:r>
      <w:r w:rsidRPr="00160DEC">
        <w:rPr>
          <w:sz w:val="20"/>
          <w:szCs w:val="20"/>
          <w:lang w:val="en-US" w:bidi="ar-EG"/>
        </w:rPr>
        <w:lastRenderedPageBreak/>
        <w:t xml:space="preserve">sebagaimana yang terdapat dalam </w:t>
      </w:r>
      <w:proofErr w:type="gramStart"/>
      <w:r w:rsidRPr="00160DEC">
        <w:rPr>
          <w:sz w:val="20"/>
          <w:szCs w:val="20"/>
          <w:lang w:val="en-US" w:bidi="ar-EG"/>
        </w:rPr>
        <w:t>surat</w:t>
      </w:r>
      <w:proofErr w:type="gramEnd"/>
      <w:r w:rsidRPr="00160DEC">
        <w:rPr>
          <w:sz w:val="20"/>
          <w:szCs w:val="20"/>
          <w:lang w:val="en-US" w:bidi="ar-EG"/>
        </w:rPr>
        <w:t xml:space="preserve"> an-Nahl yang dinamai dengan surat an-Ni'am. Allah </w:t>
      </w:r>
      <w:r>
        <w:rPr>
          <w:sz w:val="20"/>
          <w:szCs w:val="20"/>
          <w:lang w:val="id-ID" w:bidi="ar-EG"/>
        </w:rPr>
        <w:t>A</w:t>
      </w:r>
      <w:r w:rsidRPr="00160DEC">
        <w:rPr>
          <w:i/>
          <w:iCs/>
          <w:sz w:val="20"/>
          <w:szCs w:val="20"/>
          <w:lang w:val="en-US" w:bidi="ar-EG"/>
        </w:rPr>
        <w:t>zza wajalla</w:t>
      </w:r>
      <w:r w:rsidRPr="00160DEC">
        <w:rPr>
          <w:sz w:val="20"/>
          <w:szCs w:val="20"/>
          <w:lang w:val="en-US" w:bidi="ar-EG"/>
        </w:rPr>
        <w:t xml:space="preserve"> mendahulukan nikmat tauhid dari nikmat lain. Allah </w:t>
      </w:r>
      <w:r>
        <w:rPr>
          <w:i/>
          <w:sz w:val="20"/>
          <w:szCs w:val="20"/>
          <w:lang w:val="id-ID" w:bidi="ar-EG"/>
        </w:rPr>
        <w:t xml:space="preserve">Shubahanu wa ta’alla </w:t>
      </w:r>
      <w:r w:rsidRPr="00160DEC">
        <w:rPr>
          <w:sz w:val="20"/>
          <w:szCs w:val="20"/>
          <w:lang w:val="en-US" w:bidi="ar-EG"/>
        </w:rPr>
        <w:t>menyebut di awal surat an-Nahl:</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Default="00FB3F2B" w:rsidP="00AB7EFE">
      <w:pPr>
        <w:bidi/>
        <w:spacing w:after="0" w:line="240" w:lineRule="auto"/>
        <w:ind w:right="426"/>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يُنَزِّلُ</w:t>
      </w:r>
      <w:r w:rsidR="00AB7EFE" w:rsidRPr="00F425C9">
        <w:rPr>
          <w:rStyle w:val="Char0"/>
          <w:rtl/>
        </w:rPr>
        <w:t xml:space="preserve"> </w:t>
      </w:r>
      <w:r w:rsidR="00AB7EFE" w:rsidRPr="00F425C9">
        <w:rPr>
          <w:rStyle w:val="Char0"/>
          <w:rFonts w:hint="eastAsia"/>
          <w:rtl/>
        </w:rPr>
        <w:t>الْمَلَائِكَةَ</w:t>
      </w:r>
      <w:r w:rsidR="00AB7EFE" w:rsidRPr="00F425C9">
        <w:rPr>
          <w:rStyle w:val="Char0"/>
          <w:rtl/>
        </w:rPr>
        <w:t xml:space="preserve"> </w:t>
      </w:r>
      <w:r w:rsidR="00AB7EFE" w:rsidRPr="00F425C9">
        <w:rPr>
          <w:rStyle w:val="Char0"/>
          <w:rFonts w:hint="eastAsia"/>
          <w:rtl/>
        </w:rPr>
        <w:t>بِالرُّوحِ</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أَمْرِهِ</w:t>
      </w:r>
      <w:r w:rsidR="00AB7EFE" w:rsidRPr="00F425C9">
        <w:rPr>
          <w:rStyle w:val="Char0"/>
          <w:rtl/>
        </w:rPr>
        <w:t xml:space="preserve"> </w:t>
      </w:r>
      <w:r w:rsidR="00AB7EFE" w:rsidRPr="00F425C9">
        <w:rPr>
          <w:rStyle w:val="Char0"/>
          <w:rFonts w:hint="eastAsia"/>
          <w:rtl/>
        </w:rPr>
        <w:t>عَلَى</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يَشَاءُ</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عِبَادِهِ</w:t>
      </w:r>
      <w:r w:rsidR="00AB7EFE" w:rsidRPr="00F425C9">
        <w:rPr>
          <w:rStyle w:val="Char0"/>
          <w:rtl/>
        </w:rPr>
        <w:t xml:space="preserve"> </w:t>
      </w:r>
      <w:r w:rsidR="00AB7EFE" w:rsidRPr="00F425C9">
        <w:rPr>
          <w:rStyle w:val="Char0"/>
          <w:rFonts w:hint="eastAsia"/>
          <w:rtl/>
        </w:rPr>
        <w:t>أَنْ</w:t>
      </w:r>
      <w:r w:rsidR="00AB7EFE" w:rsidRPr="00F425C9">
        <w:rPr>
          <w:rStyle w:val="Char0"/>
          <w:rtl/>
        </w:rPr>
        <w:t xml:space="preserve"> </w:t>
      </w:r>
      <w:r w:rsidR="00AB7EFE" w:rsidRPr="00F425C9">
        <w:rPr>
          <w:rStyle w:val="Char0"/>
          <w:rFonts w:hint="eastAsia"/>
          <w:rtl/>
        </w:rPr>
        <w:t>أَنْذِرُوا</w:t>
      </w:r>
      <w:r w:rsidR="00AB7EFE" w:rsidRPr="00F425C9">
        <w:rPr>
          <w:rStyle w:val="Char0"/>
          <w:rtl/>
        </w:rPr>
        <w:t xml:space="preserve"> </w:t>
      </w:r>
      <w:r w:rsidR="00AB7EFE" w:rsidRPr="00F425C9">
        <w:rPr>
          <w:rStyle w:val="Char0"/>
          <w:rFonts w:hint="eastAsia"/>
          <w:rtl/>
        </w:rPr>
        <w:t>أَنَّهُ</w:t>
      </w:r>
      <w:r w:rsidR="00AB7EFE" w:rsidRPr="00F425C9">
        <w:rPr>
          <w:rStyle w:val="Char0"/>
          <w:rtl/>
        </w:rPr>
        <w:t xml:space="preserve"> </w:t>
      </w:r>
      <w:r w:rsidR="00AB7EFE" w:rsidRPr="00F425C9">
        <w:rPr>
          <w:rStyle w:val="Char0"/>
          <w:rFonts w:hint="eastAsia"/>
          <w:rtl/>
        </w:rPr>
        <w:t>لَا</w:t>
      </w:r>
      <w:r w:rsidR="00AB7EFE" w:rsidRPr="00F425C9">
        <w:rPr>
          <w:rStyle w:val="Char0"/>
          <w:rtl/>
        </w:rPr>
        <w:t xml:space="preserve"> </w:t>
      </w:r>
      <w:r w:rsidR="00AB7EFE" w:rsidRPr="00F425C9">
        <w:rPr>
          <w:rStyle w:val="Char0"/>
          <w:rFonts w:hint="eastAsia"/>
          <w:rtl/>
        </w:rPr>
        <w:t>إِلَهَ</w:t>
      </w:r>
      <w:r w:rsidR="00AB7EFE" w:rsidRPr="00F425C9">
        <w:rPr>
          <w:rStyle w:val="Char0"/>
          <w:rtl/>
        </w:rPr>
        <w:t xml:space="preserve"> </w:t>
      </w:r>
      <w:r w:rsidR="00AB7EFE" w:rsidRPr="00F425C9">
        <w:rPr>
          <w:rStyle w:val="Char0"/>
          <w:rFonts w:hint="eastAsia"/>
          <w:rtl/>
        </w:rPr>
        <w:t>إِلَّا</w:t>
      </w:r>
      <w:r w:rsidR="00AB7EFE" w:rsidRPr="00F425C9">
        <w:rPr>
          <w:rStyle w:val="Char0"/>
          <w:rtl/>
        </w:rPr>
        <w:t xml:space="preserve"> </w:t>
      </w:r>
      <w:r w:rsidR="00AB7EFE" w:rsidRPr="00F425C9">
        <w:rPr>
          <w:rStyle w:val="Char0"/>
          <w:rFonts w:hint="eastAsia"/>
          <w:rtl/>
        </w:rPr>
        <w:t>أَنَا</w:t>
      </w:r>
      <w:r w:rsidR="00AB7EFE" w:rsidRPr="00F425C9">
        <w:rPr>
          <w:rStyle w:val="Char0"/>
          <w:rtl/>
        </w:rPr>
        <w:t xml:space="preserve"> </w:t>
      </w:r>
      <w:r w:rsidR="00AB7EFE" w:rsidRPr="00F425C9">
        <w:rPr>
          <w:rStyle w:val="Char0"/>
          <w:rFonts w:hint="eastAsia"/>
          <w:rtl/>
        </w:rPr>
        <w:t>فَاتَّقُونِ</w:t>
      </w:r>
      <w:r w:rsidR="00AB7EFE" w:rsidRPr="00F425C9">
        <w:rPr>
          <w:rStyle w:val="Char0"/>
          <w:rtl/>
        </w:rPr>
        <w:t>٢</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النحل</w:t>
      </w:r>
      <w:r w:rsidR="00AB7EFE" w:rsidRPr="00F425C9">
        <w:rPr>
          <w:rStyle w:val="Char1"/>
          <w:rtl/>
        </w:rPr>
        <w:t>: 2]</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81D9F">
        <w:rPr>
          <w:rFonts w:cs="Calibri"/>
          <w:i/>
          <w:iCs/>
          <w:sz w:val="20"/>
          <w:szCs w:val="20"/>
          <w:lang w:bidi="ar-EG"/>
        </w:rPr>
        <w:t>"Dia menurunkan para Malaikat dengan (membawa) wahyu dengan perintah -Nya kepada siapa yang -Dia kehendaki di antara hamba-hamba -Nya, yaitu: 'Peringatkanlah olehmu sekalian, bahwasanya tidak ada Tuhan (yang hak) melainkan Aku, maka hendaklah kamu bertakwa kepada -Ku'." (QS.an-Nahl:2)</w:t>
      </w:r>
    </w:p>
    <w:p w:rsidR="00FB3F2B" w:rsidRPr="005A239A" w:rsidRDefault="00FB3F2B" w:rsidP="00FB3F2B">
      <w:pPr>
        <w:spacing w:after="0" w:line="240" w:lineRule="auto"/>
        <w:ind w:left="567"/>
        <w:contextualSpacing/>
        <w:jc w:val="both"/>
        <w:rPr>
          <w:rFonts w:ascii="Garamond" w:hAnsi="Garamond"/>
          <w:sz w:val="20"/>
          <w:szCs w:val="20"/>
          <w:lang w:val="id-ID" w:bidi="ar-EG"/>
        </w:rPr>
      </w:pPr>
    </w:p>
    <w:p w:rsidR="00FB3F2B" w:rsidRPr="00160DE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val="en-US" w:bidi="ar-EG"/>
        </w:rPr>
      </w:pPr>
      <w:proofErr w:type="gramStart"/>
      <w:r w:rsidRPr="00160DEC">
        <w:rPr>
          <w:sz w:val="20"/>
          <w:szCs w:val="20"/>
          <w:lang w:val="en-US" w:bidi="ar-EG"/>
        </w:rPr>
        <w:t>Ia</w:t>
      </w:r>
      <w:proofErr w:type="gramEnd"/>
      <w:r w:rsidRPr="00160DEC">
        <w:rPr>
          <w:sz w:val="20"/>
          <w:szCs w:val="20"/>
          <w:lang w:val="en-US" w:bidi="ar-EG"/>
        </w:rPr>
        <w:t xml:space="preserve"> merupakan tujuan penciptaan jin dan manusia. Firman Allah</w:t>
      </w:r>
      <w:r>
        <w:rPr>
          <w:sz w:val="20"/>
          <w:szCs w:val="20"/>
          <w:lang w:val="id-ID" w:bidi="ar-EG"/>
        </w:rPr>
        <w:t xml:space="preserve"> </w:t>
      </w:r>
      <w:r>
        <w:rPr>
          <w:i/>
          <w:sz w:val="20"/>
          <w:szCs w:val="20"/>
          <w:lang w:val="id-ID" w:bidi="ar-EG"/>
        </w:rPr>
        <w:t>Shubhanahu wa ta’alla</w:t>
      </w:r>
      <w:r w:rsidRPr="00160DEC">
        <w:rPr>
          <w:sz w:val="20"/>
          <w:szCs w:val="20"/>
          <w:lang w:val="en-US" w:bidi="ar-EG"/>
        </w:rPr>
        <w:t>:</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وَمَا</w:t>
      </w:r>
      <w:r w:rsidR="00AB7EFE" w:rsidRPr="00F425C9">
        <w:rPr>
          <w:rStyle w:val="Char0"/>
          <w:rtl/>
        </w:rPr>
        <w:t xml:space="preserve"> </w:t>
      </w:r>
      <w:r w:rsidR="00AB7EFE" w:rsidRPr="00F425C9">
        <w:rPr>
          <w:rStyle w:val="Char0"/>
          <w:rFonts w:hint="eastAsia"/>
          <w:rtl/>
        </w:rPr>
        <w:t>خَلَقْتُ</w:t>
      </w:r>
      <w:r w:rsidR="00AB7EFE" w:rsidRPr="00F425C9">
        <w:rPr>
          <w:rStyle w:val="Char0"/>
          <w:rtl/>
        </w:rPr>
        <w:t xml:space="preserve"> </w:t>
      </w:r>
      <w:r w:rsidR="00AB7EFE" w:rsidRPr="00F425C9">
        <w:rPr>
          <w:rStyle w:val="Char0"/>
          <w:rFonts w:hint="eastAsia"/>
          <w:rtl/>
        </w:rPr>
        <w:t>الْجِنَّ</w:t>
      </w:r>
      <w:r w:rsidR="00AB7EFE" w:rsidRPr="00F425C9">
        <w:rPr>
          <w:rStyle w:val="Char0"/>
          <w:rtl/>
        </w:rPr>
        <w:t xml:space="preserve"> </w:t>
      </w:r>
      <w:r w:rsidR="00AB7EFE" w:rsidRPr="00F425C9">
        <w:rPr>
          <w:rStyle w:val="Char0"/>
          <w:rFonts w:hint="eastAsia"/>
          <w:rtl/>
        </w:rPr>
        <w:t>وَالْإِنْسَ</w:t>
      </w:r>
      <w:r w:rsidR="00AB7EFE" w:rsidRPr="00F425C9">
        <w:rPr>
          <w:rStyle w:val="Char0"/>
          <w:rtl/>
        </w:rPr>
        <w:t xml:space="preserve"> </w:t>
      </w:r>
      <w:r w:rsidR="00AB7EFE" w:rsidRPr="00F425C9">
        <w:rPr>
          <w:rStyle w:val="Char0"/>
          <w:rFonts w:hint="eastAsia"/>
          <w:rtl/>
        </w:rPr>
        <w:t>إِلَّا</w:t>
      </w:r>
      <w:r w:rsidR="00AB7EFE" w:rsidRPr="00F425C9">
        <w:rPr>
          <w:rStyle w:val="Char0"/>
          <w:rtl/>
        </w:rPr>
        <w:t xml:space="preserve"> </w:t>
      </w:r>
      <w:r w:rsidR="00AB7EFE" w:rsidRPr="00F425C9">
        <w:rPr>
          <w:rStyle w:val="Char0"/>
          <w:rFonts w:hint="eastAsia"/>
          <w:rtl/>
        </w:rPr>
        <w:t>لِيَعْبُدُونِ</w:t>
      </w:r>
      <w:r w:rsidR="00AB7EFE" w:rsidRPr="00F425C9">
        <w:rPr>
          <w:rStyle w:val="Char0"/>
          <w:rtl/>
        </w:rPr>
        <w:t>٥٦</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الذاريات</w:t>
      </w:r>
      <w:r w:rsidR="00AB7EFE" w:rsidRPr="00F425C9">
        <w:rPr>
          <w:rStyle w:val="Char1"/>
          <w:rtl/>
        </w:rPr>
        <w:t>: 56]</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60DEC">
        <w:rPr>
          <w:rFonts w:cs="Calibri"/>
          <w:i/>
          <w:iCs/>
          <w:sz w:val="20"/>
          <w:szCs w:val="20"/>
          <w:lang w:val="en-US" w:bidi="ar-EG"/>
        </w:rPr>
        <w:t xml:space="preserve">"Dan aku tidak menciptakan </w:t>
      </w:r>
      <w:proofErr w:type="gramStart"/>
      <w:r w:rsidRPr="00160DEC">
        <w:rPr>
          <w:rFonts w:cs="Calibri"/>
          <w:i/>
          <w:iCs/>
          <w:sz w:val="20"/>
          <w:szCs w:val="20"/>
          <w:lang w:val="en-US" w:bidi="ar-EG"/>
        </w:rPr>
        <w:t>jin</w:t>
      </w:r>
      <w:proofErr w:type="gramEnd"/>
      <w:r w:rsidRPr="00160DEC">
        <w:rPr>
          <w:rFonts w:cs="Calibri"/>
          <w:i/>
          <w:iCs/>
          <w:sz w:val="20"/>
          <w:szCs w:val="20"/>
          <w:lang w:val="en-US" w:bidi="ar-EG"/>
        </w:rPr>
        <w:t xml:space="preserve"> dan manusia melainkan supaya mereka beribadah kepada -Ku." </w:t>
      </w:r>
      <w:r w:rsidRPr="00181D9F">
        <w:rPr>
          <w:rFonts w:cs="Calibri"/>
          <w:i/>
          <w:iCs/>
          <w:sz w:val="20"/>
          <w:szCs w:val="20"/>
          <w:lang w:bidi="ar-EG"/>
        </w:rPr>
        <w:t>(QS.ad-Dzariat:56)</w:t>
      </w:r>
    </w:p>
    <w:p w:rsidR="00FB3F2B" w:rsidRPr="005A239A" w:rsidRDefault="00FB3F2B" w:rsidP="00FB3F2B">
      <w:pPr>
        <w:spacing w:after="0" w:line="360" w:lineRule="auto"/>
        <w:ind w:left="567"/>
        <w:contextualSpacing/>
        <w:jc w:val="both"/>
        <w:rPr>
          <w:sz w:val="20"/>
          <w:szCs w:val="20"/>
          <w:rtl/>
          <w:lang w:val="id-ID" w:bidi="ar-EG"/>
        </w:rPr>
      </w:pPr>
    </w:p>
    <w:p w:rsidR="00FB3F2B" w:rsidRDefault="00FB3F2B" w:rsidP="00DF026B">
      <w:pPr>
        <w:numPr>
          <w:ilvl w:val="0"/>
          <w:numId w:val="21"/>
        </w:numPr>
        <w:overflowPunct w:val="0"/>
        <w:autoSpaceDE w:val="0"/>
        <w:autoSpaceDN w:val="0"/>
        <w:adjustRightInd w:val="0"/>
        <w:spacing w:after="0" w:line="360" w:lineRule="auto"/>
        <w:ind w:left="567"/>
        <w:contextualSpacing/>
        <w:jc w:val="both"/>
        <w:textAlignment w:val="baseline"/>
        <w:rPr>
          <w:sz w:val="20"/>
          <w:szCs w:val="20"/>
          <w:lang w:bidi="ar-EG"/>
        </w:rPr>
      </w:pPr>
      <w:proofErr w:type="gramStart"/>
      <w:r w:rsidRPr="00160DEC">
        <w:rPr>
          <w:sz w:val="20"/>
          <w:szCs w:val="20"/>
          <w:lang w:val="en-US" w:bidi="ar-EG"/>
        </w:rPr>
        <w:lastRenderedPageBreak/>
        <w:t>Ia</w:t>
      </w:r>
      <w:proofErr w:type="gramEnd"/>
      <w:r w:rsidRPr="00160DEC">
        <w:rPr>
          <w:sz w:val="20"/>
          <w:szCs w:val="20"/>
          <w:lang w:val="en-US" w:bidi="ar-EG"/>
        </w:rPr>
        <w:t xml:space="preserve"> merupakan tujuan diturunkannya kitab suci, yang salah satunya al-Quran. </w:t>
      </w:r>
      <w:r w:rsidRPr="001E0EBC">
        <w:rPr>
          <w:sz w:val="20"/>
          <w:szCs w:val="20"/>
          <w:lang w:bidi="ar-EG"/>
        </w:rPr>
        <w:t>Firman Allah -</w:t>
      </w:r>
      <w:r w:rsidRPr="001E0EBC">
        <w:rPr>
          <w:i/>
          <w:iCs/>
          <w:sz w:val="20"/>
          <w:szCs w:val="20"/>
          <w:lang w:bidi="ar-EG"/>
        </w:rPr>
        <w:t>ta’ala</w:t>
      </w:r>
      <w:r w:rsidRPr="001E0EBC">
        <w:rPr>
          <w:sz w:val="20"/>
          <w:szCs w:val="20"/>
          <w:lang w:bidi="ar-EG"/>
        </w:rPr>
        <w:t>-:</w:t>
      </w:r>
    </w:p>
    <w:p w:rsidR="00DF026B" w:rsidRPr="00DF026B" w:rsidRDefault="00DF026B" w:rsidP="00DF026B">
      <w:pPr>
        <w:numPr>
          <w:ilvl w:val="0"/>
          <w:numId w:val="21"/>
        </w:numPr>
        <w:overflowPunct w:val="0"/>
        <w:autoSpaceDE w:val="0"/>
        <w:autoSpaceDN w:val="0"/>
        <w:adjustRightInd w:val="0"/>
        <w:spacing w:after="0" w:line="360" w:lineRule="auto"/>
        <w:ind w:left="567"/>
        <w:contextualSpacing/>
        <w:jc w:val="both"/>
        <w:textAlignment w:val="baseline"/>
        <w:rPr>
          <w:sz w:val="20"/>
          <w:szCs w:val="20"/>
          <w:lang w:bidi="ar-EG"/>
        </w:rPr>
      </w:pP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الر</w:t>
      </w:r>
      <w:r w:rsidR="00AB7EFE" w:rsidRPr="00F425C9">
        <w:rPr>
          <w:rStyle w:val="Char0"/>
          <w:rtl/>
        </w:rPr>
        <w:t xml:space="preserve">  </w:t>
      </w:r>
      <w:r w:rsidR="00AB7EFE" w:rsidRPr="00F425C9">
        <w:rPr>
          <w:rStyle w:val="Char0"/>
          <w:rFonts w:hint="eastAsia"/>
          <w:rtl/>
        </w:rPr>
        <w:t>كِتَابٌ</w:t>
      </w:r>
      <w:r w:rsidR="00AB7EFE" w:rsidRPr="00F425C9">
        <w:rPr>
          <w:rStyle w:val="Char0"/>
          <w:rtl/>
        </w:rPr>
        <w:t xml:space="preserve"> </w:t>
      </w:r>
      <w:r w:rsidR="00AB7EFE" w:rsidRPr="00F425C9">
        <w:rPr>
          <w:rStyle w:val="Char0"/>
          <w:rFonts w:hint="eastAsia"/>
          <w:rtl/>
        </w:rPr>
        <w:t>أُحْكِمَتْ</w:t>
      </w:r>
      <w:r w:rsidR="00AB7EFE" w:rsidRPr="00F425C9">
        <w:rPr>
          <w:rStyle w:val="Char0"/>
          <w:rtl/>
        </w:rPr>
        <w:t xml:space="preserve"> </w:t>
      </w:r>
      <w:r w:rsidR="00AB7EFE" w:rsidRPr="00F425C9">
        <w:rPr>
          <w:rStyle w:val="Char0"/>
          <w:rFonts w:hint="eastAsia"/>
          <w:rtl/>
        </w:rPr>
        <w:t>آيَاتُهُ</w:t>
      </w:r>
      <w:r w:rsidR="00AB7EFE" w:rsidRPr="00F425C9">
        <w:rPr>
          <w:rStyle w:val="Char0"/>
          <w:rtl/>
        </w:rPr>
        <w:t xml:space="preserve"> </w:t>
      </w:r>
      <w:r w:rsidR="00AB7EFE" w:rsidRPr="00F425C9">
        <w:rPr>
          <w:rStyle w:val="Char0"/>
          <w:rFonts w:hint="eastAsia"/>
          <w:rtl/>
        </w:rPr>
        <w:t>ثُمَّ</w:t>
      </w:r>
      <w:r w:rsidR="00AB7EFE" w:rsidRPr="00F425C9">
        <w:rPr>
          <w:rStyle w:val="Char0"/>
          <w:rtl/>
        </w:rPr>
        <w:t xml:space="preserve"> </w:t>
      </w:r>
      <w:r w:rsidR="00AB7EFE" w:rsidRPr="00F425C9">
        <w:rPr>
          <w:rStyle w:val="Char0"/>
          <w:rFonts w:hint="eastAsia"/>
          <w:rtl/>
        </w:rPr>
        <w:t>فُصِّلَتْ</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لَدُنْ</w:t>
      </w:r>
      <w:r w:rsidR="00AB7EFE" w:rsidRPr="00F425C9">
        <w:rPr>
          <w:rStyle w:val="Char0"/>
          <w:rtl/>
        </w:rPr>
        <w:t xml:space="preserve"> </w:t>
      </w:r>
      <w:r w:rsidR="00AB7EFE" w:rsidRPr="00F425C9">
        <w:rPr>
          <w:rStyle w:val="Char0"/>
          <w:rFonts w:hint="eastAsia"/>
          <w:rtl/>
        </w:rPr>
        <w:t>حَكِيمٍ</w:t>
      </w:r>
      <w:r w:rsidR="00AB7EFE" w:rsidRPr="00F425C9">
        <w:rPr>
          <w:rStyle w:val="Char0"/>
          <w:rtl/>
        </w:rPr>
        <w:t xml:space="preserve"> </w:t>
      </w:r>
      <w:r w:rsidR="00AB7EFE" w:rsidRPr="00F425C9">
        <w:rPr>
          <w:rStyle w:val="Char0"/>
          <w:rFonts w:hint="eastAsia"/>
          <w:rtl/>
        </w:rPr>
        <w:t>خَبِيرٍ</w:t>
      </w:r>
      <w:r w:rsidR="00AB7EFE" w:rsidRPr="00F425C9">
        <w:rPr>
          <w:rStyle w:val="Char0"/>
          <w:rtl/>
        </w:rPr>
        <w:t xml:space="preserve">١ </w:t>
      </w:r>
      <w:r w:rsidR="00AB7EFE" w:rsidRPr="00F425C9">
        <w:rPr>
          <w:rStyle w:val="Char0"/>
          <w:rFonts w:hint="eastAsia"/>
          <w:rtl/>
        </w:rPr>
        <w:t>أَلَّا</w:t>
      </w:r>
      <w:r w:rsidR="00AB7EFE" w:rsidRPr="00F425C9">
        <w:rPr>
          <w:rStyle w:val="Char0"/>
          <w:rtl/>
        </w:rPr>
        <w:t xml:space="preserve"> </w:t>
      </w:r>
      <w:r w:rsidR="00AB7EFE" w:rsidRPr="00F425C9">
        <w:rPr>
          <w:rStyle w:val="Char0"/>
          <w:rFonts w:hint="eastAsia"/>
          <w:rtl/>
        </w:rPr>
        <w:t>تَعْبُدُوا</w:t>
      </w:r>
      <w:r w:rsidR="00AB7EFE" w:rsidRPr="00F425C9">
        <w:rPr>
          <w:rStyle w:val="Char0"/>
          <w:rtl/>
        </w:rPr>
        <w:t xml:space="preserve"> </w:t>
      </w:r>
      <w:r w:rsidR="00AB7EFE" w:rsidRPr="00F425C9">
        <w:rPr>
          <w:rStyle w:val="Char0"/>
          <w:rFonts w:hint="eastAsia"/>
          <w:rtl/>
        </w:rPr>
        <w:t>إِلَّا</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إِنَّنِي</w:t>
      </w:r>
      <w:r w:rsidR="00AB7EFE" w:rsidRPr="00F425C9">
        <w:rPr>
          <w:rStyle w:val="Char0"/>
          <w:rtl/>
        </w:rPr>
        <w:t xml:space="preserve"> </w:t>
      </w:r>
      <w:r w:rsidR="00AB7EFE" w:rsidRPr="00F425C9">
        <w:rPr>
          <w:rStyle w:val="Char0"/>
          <w:rFonts w:hint="eastAsia"/>
          <w:rtl/>
        </w:rPr>
        <w:t>لَكُمْ</w:t>
      </w:r>
      <w:r w:rsidR="00AB7EFE" w:rsidRPr="00F425C9">
        <w:rPr>
          <w:rStyle w:val="Char0"/>
          <w:rtl/>
        </w:rPr>
        <w:t xml:space="preserve"> </w:t>
      </w:r>
      <w:r w:rsidR="00AB7EFE" w:rsidRPr="00F425C9">
        <w:rPr>
          <w:rStyle w:val="Char0"/>
          <w:rFonts w:hint="eastAsia"/>
          <w:rtl/>
        </w:rPr>
        <w:t>مِنْهُ</w:t>
      </w:r>
      <w:r w:rsidR="00AB7EFE" w:rsidRPr="00F425C9">
        <w:rPr>
          <w:rStyle w:val="Char0"/>
          <w:rtl/>
        </w:rPr>
        <w:t xml:space="preserve"> </w:t>
      </w:r>
      <w:r w:rsidR="00AB7EFE" w:rsidRPr="00F425C9">
        <w:rPr>
          <w:rStyle w:val="Char0"/>
          <w:rFonts w:hint="eastAsia"/>
          <w:rtl/>
        </w:rPr>
        <w:t>نَذِيرٌ</w:t>
      </w:r>
      <w:r w:rsidR="00AB7EFE" w:rsidRPr="00F425C9">
        <w:rPr>
          <w:rStyle w:val="Char0"/>
          <w:rtl/>
        </w:rPr>
        <w:t xml:space="preserve"> </w:t>
      </w:r>
      <w:r w:rsidR="00AB7EFE" w:rsidRPr="00F425C9">
        <w:rPr>
          <w:rStyle w:val="Char0"/>
          <w:rFonts w:hint="eastAsia"/>
          <w:rtl/>
        </w:rPr>
        <w:t>وَبَشِيرٌ</w:t>
      </w:r>
      <w:r w:rsidR="00AB7EFE" w:rsidRPr="00F425C9">
        <w:rPr>
          <w:rStyle w:val="Char0"/>
          <w:rtl/>
        </w:rPr>
        <w:t>٢</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هود</w:t>
      </w:r>
      <w:r w:rsidR="00AB7EFE" w:rsidRPr="00F425C9">
        <w:rPr>
          <w:rStyle w:val="Char1"/>
          <w:rtl/>
        </w:rPr>
        <w:t>: 1-2]</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rtl/>
          <w:lang w:bidi="ar-EG"/>
        </w:rPr>
      </w:pPr>
      <w:r w:rsidRPr="00181D9F">
        <w:rPr>
          <w:rFonts w:cs="Calibri"/>
          <w:i/>
          <w:iCs/>
          <w:sz w:val="20"/>
          <w:szCs w:val="20"/>
          <w:lang w:bidi="ar-EG"/>
        </w:rPr>
        <w:t>1. Alif laam raa, (inilah) suatu kitab yang ayat-ayat -Nya disusun dengan rapi serta dijelaskan secara terperinci, yang diturunkan dari sisi (Allah) yang Maha Bijaksana lagi Maha Tahu,</w:t>
      </w:r>
    </w:p>
    <w:p w:rsidR="00FB3F2B" w:rsidRPr="00181D9F" w:rsidRDefault="00FB3F2B" w:rsidP="00FB3F2B">
      <w:pPr>
        <w:spacing w:after="0" w:line="240" w:lineRule="auto"/>
        <w:ind w:left="425"/>
        <w:contextualSpacing/>
        <w:jc w:val="both"/>
        <w:rPr>
          <w:rFonts w:cs="Calibri"/>
          <w:i/>
          <w:iCs/>
          <w:sz w:val="20"/>
          <w:szCs w:val="20"/>
          <w:lang w:bidi="ar-EG"/>
        </w:rPr>
      </w:pPr>
      <w:r w:rsidRPr="00160DEC">
        <w:rPr>
          <w:rFonts w:cs="Calibri"/>
          <w:i/>
          <w:iCs/>
          <w:sz w:val="20"/>
          <w:szCs w:val="20"/>
          <w:lang w:val="en-US" w:bidi="ar-EG"/>
        </w:rPr>
        <w:t xml:space="preserve">2. </w:t>
      </w:r>
      <w:proofErr w:type="gramStart"/>
      <w:r w:rsidRPr="00160DEC">
        <w:rPr>
          <w:rFonts w:cs="Calibri"/>
          <w:i/>
          <w:iCs/>
          <w:sz w:val="20"/>
          <w:szCs w:val="20"/>
          <w:lang w:val="en-US" w:bidi="ar-EG"/>
        </w:rPr>
        <w:t>agar</w:t>
      </w:r>
      <w:proofErr w:type="gramEnd"/>
      <w:r w:rsidRPr="00160DEC">
        <w:rPr>
          <w:rFonts w:cs="Calibri"/>
          <w:i/>
          <w:iCs/>
          <w:sz w:val="20"/>
          <w:szCs w:val="20"/>
          <w:lang w:val="en-US" w:bidi="ar-EG"/>
        </w:rPr>
        <w:t xml:space="preserve"> kamu tidak menyembah selain Allah. </w:t>
      </w:r>
      <w:proofErr w:type="gramStart"/>
      <w:r w:rsidRPr="00160DEC">
        <w:rPr>
          <w:rFonts w:cs="Calibri"/>
          <w:i/>
          <w:iCs/>
          <w:sz w:val="20"/>
          <w:szCs w:val="20"/>
          <w:lang w:val="en-US" w:bidi="ar-EG"/>
        </w:rPr>
        <w:t>Sesungguhnya aku (Muhammad) adalah pemberi peringatan dan pembawa khabar gembira kepadamu daripada         -Nya."</w:t>
      </w:r>
      <w:proofErr w:type="gramEnd"/>
      <w:r w:rsidRPr="00160DEC">
        <w:rPr>
          <w:rFonts w:cs="Calibri"/>
          <w:i/>
          <w:iCs/>
          <w:sz w:val="20"/>
          <w:szCs w:val="20"/>
          <w:lang w:val="en-US" w:bidi="ar-EG"/>
        </w:rPr>
        <w:t xml:space="preserve"> </w:t>
      </w:r>
      <w:r w:rsidRPr="00181D9F">
        <w:rPr>
          <w:rFonts w:cs="Calibri"/>
          <w:i/>
          <w:iCs/>
          <w:sz w:val="20"/>
          <w:szCs w:val="20"/>
          <w:lang w:bidi="ar-EG"/>
        </w:rPr>
        <w:t>(QS.Hud:1,2)</w:t>
      </w:r>
    </w:p>
    <w:p w:rsidR="00FB3F2B" w:rsidRPr="002A45E0" w:rsidRDefault="00FB3F2B" w:rsidP="00FB3F2B">
      <w:pPr>
        <w:spacing w:after="0" w:line="240" w:lineRule="auto"/>
        <w:ind w:left="567"/>
        <w:contextualSpacing/>
        <w:jc w:val="both"/>
        <w:rPr>
          <w:rFonts w:ascii="Garamond" w:hAnsi="Garamond"/>
          <w:sz w:val="20"/>
          <w:szCs w:val="20"/>
          <w:lang w:val="id-ID" w:bidi="ar-EG"/>
        </w:rPr>
      </w:pPr>
    </w:p>
    <w:p w:rsidR="00FB3F2B" w:rsidRPr="00160DE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val="id-ID" w:bidi="ar-EG"/>
        </w:rPr>
      </w:pPr>
      <w:r w:rsidRPr="00160DEC">
        <w:rPr>
          <w:sz w:val="20"/>
          <w:szCs w:val="20"/>
          <w:lang w:val="id-ID" w:bidi="ar-EG"/>
        </w:rPr>
        <w:t xml:space="preserve">Ia merupakan sebab terbesar untuk lepas dari penderitaan dunia dan akhirat serta mencegah sanksi dunia dan akhirat, sebagaimana kisah Nabi Yunus </w:t>
      </w:r>
      <w:r w:rsidRPr="00160DEC">
        <w:rPr>
          <w:i/>
          <w:iCs/>
          <w:sz w:val="20"/>
          <w:szCs w:val="20"/>
          <w:lang w:val="id-ID" w:bidi="ar-EG"/>
        </w:rPr>
        <w:t>alaihi salam</w:t>
      </w:r>
      <w:r w:rsidRPr="00160DEC">
        <w:rPr>
          <w:sz w:val="20"/>
          <w:szCs w:val="20"/>
          <w:lang w:val="id-ID" w:bidi="ar-EG"/>
        </w:rPr>
        <w:t>.</w:t>
      </w:r>
    </w:p>
    <w:p w:rsidR="00FB3F2B" w:rsidRPr="00160DE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val="id-ID" w:bidi="ar-EG"/>
        </w:rPr>
      </w:pPr>
      <w:r w:rsidRPr="00160DEC">
        <w:rPr>
          <w:sz w:val="20"/>
          <w:szCs w:val="20"/>
          <w:lang w:val="id-ID" w:bidi="ar-EG"/>
        </w:rPr>
        <w:t xml:space="preserve">Ia mencegah dari kekekalan di neraka, jika di hatinya ia masih ada, meski sebesar biji zarah. </w:t>
      </w:r>
    </w:p>
    <w:p w:rsidR="00FB3F2B" w:rsidRPr="00160DEC" w:rsidRDefault="00FB3F2B" w:rsidP="00DF026B">
      <w:pPr>
        <w:numPr>
          <w:ilvl w:val="0"/>
          <w:numId w:val="21"/>
        </w:numPr>
        <w:overflowPunct w:val="0"/>
        <w:autoSpaceDE w:val="0"/>
        <w:autoSpaceDN w:val="0"/>
        <w:adjustRightInd w:val="0"/>
        <w:spacing w:after="0" w:line="360" w:lineRule="auto"/>
        <w:ind w:left="567"/>
        <w:contextualSpacing/>
        <w:jc w:val="both"/>
        <w:textAlignment w:val="baseline"/>
        <w:rPr>
          <w:sz w:val="20"/>
          <w:szCs w:val="20"/>
          <w:lang w:val="id-ID" w:bidi="ar-EG"/>
        </w:rPr>
      </w:pPr>
      <w:r w:rsidRPr="00160DEC">
        <w:rPr>
          <w:sz w:val="20"/>
          <w:szCs w:val="20"/>
          <w:lang w:val="id-ID" w:bidi="ar-EG"/>
        </w:rPr>
        <w:t xml:space="preserve">Jika ia sempurna di dalam hati, mencegah dari masuk neraka sama sekali, sebagaimana yang terdapat dalam hadits Utban, dalam Sahihain, Rasulullah </w:t>
      </w:r>
      <w:r w:rsidRPr="00160DEC">
        <w:rPr>
          <w:i/>
          <w:iCs/>
          <w:sz w:val="20"/>
          <w:szCs w:val="20"/>
          <w:lang w:val="id-ID" w:bidi="ar-EG"/>
        </w:rPr>
        <w:t>Salallahu ‘alaihi wasallam</w:t>
      </w:r>
      <w:r w:rsidRPr="00160DEC">
        <w:rPr>
          <w:sz w:val="20"/>
          <w:szCs w:val="20"/>
          <w:lang w:val="id-ID" w:bidi="ar-EG"/>
        </w:rPr>
        <w:t xml:space="preserve"> bersabda,</w:t>
      </w:r>
    </w:p>
    <w:p w:rsidR="00FB3F2B" w:rsidRPr="00DF026B" w:rsidRDefault="00FB3F2B" w:rsidP="00F425C9">
      <w:pPr>
        <w:pStyle w:val="a"/>
        <w:rPr>
          <w:lang w:val="en-GB"/>
        </w:rPr>
      </w:pPr>
      <w:r w:rsidRPr="00DF026B">
        <w:rPr>
          <w:color w:val="003366"/>
          <w:rtl/>
          <w:lang w:val="en-GB"/>
        </w:rPr>
        <w:lastRenderedPageBreak/>
        <w:t xml:space="preserve">قال رسول الله </w:t>
      </w:r>
      <w:r w:rsidR="00F425C9">
        <w:rPr>
          <w:rFonts w:cs="CTraditional Arabic" w:hint="cs"/>
          <w:color w:val="003366"/>
          <w:rtl/>
          <w:lang w:val="en-GB"/>
        </w:rPr>
        <w:t>ج</w:t>
      </w:r>
      <w:r w:rsidRPr="00DF026B">
        <w:rPr>
          <w:color w:val="003366"/>
          <w:rtl/>
          <w:lang w:val="en-GB"/>
        </w:rPr>
        <w:t xml:space="preserve">: </w:t>
      </w:r>
      <w:r w:rsidRPr="00DF026B">
        <w:rPr>
          <w:color w:val="003366"/>
          <w:rtl/>
        </w:rPr>
        <w:t>«</w:t>
      </w:r>
      <w:r w:rsidRPr="00DF026B">
        <w:rPr>
          <w:rtl/>
          <w:lang w:val="en-GB"/>
        </w:rPr>
        <w:t>فإن الله قد حرم على النار من قال لا إله إلا الله يبتغي بذلك وجه الله »</w:t>
      </w:r>
      <w:r w:rsidR="00DF026B" w:rsidRPr="00DF026B">
        <w:rPr>
          <w:rFonts w:hint="cs"/>
          <w:rtl/>
          <w:lang w:val="en-GB"/>
        </w:rPr>
        <w:t xml:space="preserve"> (متفق عليه)</w:t>
      </w:r>
    </w:p>
    <w:p w:rsidR="00FB3F2B" w:rsidRDefault="00FB3F2B" w:rsidP="00FB3F2B">
      <w:pPr>
        <w:spacing w:after="0" w:line="240" w:lineRule="auto"/>
        <w:ind w:left="567"/>
        <w:contextualSpacing/>
        <w:jc w:val="both"/>
        <w:rPr>
          <w:i/>
          <w:iCs/>
          <w:sz w:val="20"/>
          <w:szCs w:val="20"/>
          <w:lang w:val="id-ID" w:bidi="ar-EG"/>
        </w:rPr>
      </w:pPr>
      <w:r w:rsidRPr="00160DEC">
        <w:rPr>
          <w:i/>
          <w:iCs/>
          <w:sz w:val="20"/>
          <w:szCs w:val="20"/>
          <w:lang w:val="en-GB" w:bidi="ar-EG"/>
        </w:rPr>
        <w:t>"Sesungguhnya Allah telah mengharamkan neraka bagi yang mengucapkan 'La ilaha illallah', mengharap dengan hal itu wajah Allah."</w:t>
      </w:r>
      <w:r w:rsidRPr="001E0EBC">
        <w:rPr>
          <w:rStyle w:val="FootnoteReference"/>
          <w:sz w:val="20"/>
          <w:szCs w:val="20"/>
          <w:lang w:bidi="ar-EG"/>
        </w:rPr>
        <w:footnoteReference w:id="37"/>
      </w:r>
    </w:p>
    <w:p w:rsidR="00FB3F2B" w:rsidRPr="002A45E0" w:rsidRDefault="00FB3F2B" w:rsidP="00FB3F2B">
      <w:pPr>
        <w:spacing w:after="0" w:line="240" w:lineRule="auto"/>
        <w:ind w:left="567"/>
        <w:contextualSpacing/>
        <w:jc w:val="both"/>
        <w:rPr>
          <w:sz w:val="20"/>
          <w:szCs w:val="20"/>
          <w:lang w:val="id-ID" w:bidi="ar-EG"/>
        </w:rPr>
      </w:pPr>
    </w:p>
    <w:p w:rsidR="00FB3F2B" w:rsidRPr="007A4B3A"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bidi="ar-EG"/>
        </w:rPr>
      </w:pPr>
      <w:r w:rsidRPr="00160DEC">
        <w:rPr>
          <w:sz w:val="20"/>
          <w:szCs w:val="20"/>
          <w:lang w:val="id-ID" w:bidi="ar-EG"/>
        </w:rPr>
        <w:t xml:space="preserve">Memperoleh petunjuk sempurna, dan keamanan yang utuh bagi pelakunya di dunia dan akhirat. </w:t>
      </w:r>
      <w:r w:rsidRPr="001E0EBC">
        <w:rPr>
          <w:sz w:val="20"/>
          <w:szCs w:val="20"/>
          <w:lang w:bidi="ar-EG"/>
        </w:rPr>
        <w:t>Firman Allah:</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الَّذِينَ</w:t>
      </w:r>
      <w:r w:rsidR="00AB7EFE" w:rsidRPr="00F425C9">
        <w:rPr>
          <w:rStyle w:val="Char0"/>
          <w:rtl/>
        </w:rPr>
        <w:t xml:space="preserve"> </w:t>
      </w:r>
      <w:r w:rsidR="00AB7EFE" w:rsidRPr="00F425C9">
        <w:rPr>
          <w:rStyle w:val="Char0"/>
          <w:rFonts w:hint="eastAsia"/>
          <w:rtl/>
        </w:rPr>
        <w:t>آمَنُوا</w:t>
      </w:r>
      <w:r w:rsidR="00AB7EFE" w:rsidRPr="00F425C9">
        <w:rPr>
          <w:rStyle w:val="Char0"/>
          <w:rtl/>
        </w:rPr>
        <w:t xml:space="preserve"> </w:t>
      </w:r>
      <w:r w:rsidR="00AB7EFE" w:rsidRPr="00F425C9">
        <w:rPr>
          <w:rStyle w:val="Char0"/>
          <w:rFonts w:hint="eastAsia"/>
          <w:rtl/>
        </w:rPr>
        <w:t>وَلَمْ</w:t>
      </w:r>
      <w:r w:rsidR="00AB7EFE" w:rsidRPr="00F425C9">
        <w:rPr>
          <w:rStyle w:val="Char0"/>
          <w:rtl/>
        </w:rPr>
        <w:t xml:space="preserve"> </w:t>
      </w:r>
      <w:r w:rsidR="00AB7EFE" w:rsidRPr="00F425C9">
        <w:rPr>
          <w:rStyle w:val="Char0"/>
          <w:rFonts w:hint="eastAsia"/>
          <w:rtl/>
        </w:rPr>
        <w:t>يَلْبِسُوا</w:t>
      </w:r>
      <w:r w:rsidR="00AB7EFE" w:rsidRPr="00F425C9">
        <w:rPr>
          <w:rStyle w:val="Char0"/>
          <w:rtl/>
        </w:rPr>
        <w:t xml:space="preserve"> </w:t>
      </w:r>
      <w:r w:rsidR="00AB7EFE" w:rsidRPr="00F425C9">
        <w:rPr>
          <w:rStyle w:val="Char0"/>
          <w:rFonts w:hint="eastAsia"/>
          <w:rtl/>
        </w:rPr>
        <w:t>إِيمَانَهُمْ</w:t>
      </w:r>
      <w:r w:rsidR="00AB7EFE" w:rsidRPr="00F425C9">
        <w:rPr>
          <w:rStyle w:val="Char0"/>
          <w:rtl/>
        </w:rPr>
        <w:t xml:space="preserve"> </w:t>
      </w:r>
      <w:r w:rsidR="00AB7EFE" w:rsidRPr="00F425C9">
        <w:rPr>
          <w:rStyle w:val="Char0"/>
          <w:rFonts w:hint="eastAsia"/>
          <w:rtl/>
        </w:rPr>
        <w:t>بِظُلْمٍ</w:t>
      </w:r>
      <w:r w:rsidR="00AB7EFE" w:rsidRPr="00F425C9">
        <w:rPr>
          <w:rStyle w:val="Char0"/>
          <w:rtl/>
        </w:rPr>
        <w:t xml:space="preserve"> </w:t>
      </w:r>
      <w:r w:rsidR="00AB7EFE" w:rsidRPr="00F425C9">
        <w:rPr>
          <w:rStyle w:val="Char0"/>
          <w:rFonts w:hint="eastAsia"/>
          <w:rtl/>
        </w:rPr>
        <w:t>أُولَئِكَ</w:t>
      </w:r>
      <w:r w:rsidR="00AB7EFE" w:rsidRPr="00F425C9">
        <w:rPr>
          <w:rStyle w:val="Char0"/>
          <w:rtl/>
        </w:rPr>
        <w:t xml:space="preserve"> </w:t>
      </w:r>
      <w:r w:rsidR="00AB7EFE" w:rsidRPr="00F425C9">
        <w:rPr>
          <w:rStyle w:val="Char0"/>
          <w:rFonts w:hint="eastAsia"/>
          <w:rtl/>
        </w:rPr>
        <w:t>لَهُمُ</w:t>
      </w:r>
      <w:r w:rsidR="00AB7EFE" w:rsidRPr="00F425C9">
        <w:rPr>
          <w:rStyle w:val="Char0"/>
          <w:rtl/>
        </w:rPr>
        <w:t xml:space="preserve"> </w:t>
      </w:r>
      <w:r w:rsidR="00AB7EFE" w:rsidRPr="00F425C9">
        <w:rPr>
          <w:rStyle w:val="Char0"/>
          <w:rFonts w:hint="eastAsia"/>
          <w:rtl/>
        </w:rPr>
        <w:t>الْأَمْنُ</w:t>
      </w:r>
      <w:r w:rsidR="00AB7EFE" w:rsidRPr="00F425C9">
        <w:rPr>
          <w:rStyle w:val="Char0"/>
          <w:rtl/>
        </w:rPr>
        <w:t xml:space="preserve"> </w:t>
      </w:r>
      <w:r w:rsidR="00AB7EFE" w:rsidRPr="00F425C9">
        <w:rPr>
          <w:rStyle w:val="Char0"/>
          <w:rFonts w:hint="eastAsia"/>
          <w:rtl/>
        </w:rPr>
        <w:t>وَهُمْ</w:t>
      </w:r>
      <w:r w:rsidR="00AB7EFE" w:rsidRPr="00F425C9">
        <w:rPr>
          <w:rStyle w:val="Char0"/>
          <w:rtl/>
        </w:rPr>
        <w:t xml:space="preserve"> </w:t>
      </w:r>
      <w:r w:rsidR="00AB7EFE" w:rsidRPr="00F425C9">
        <w:rPr>
          <w:rStyle w:val="Char0"/>
          <w:rFonts w:hint="eastAsia"/>
          <w:rtl/>
        </w:rPr>
        <w:t>مُهْتَدُونَ</w:t>
      </w:r>
      <w:r w:rsidR="00AB7EFE" w:rsidRPr="00F425C9">
        <w:rPr>
          <w:rStyle w:val="Char0"/>
          <w:rtl/>
        </w:rPr>
        <w:t>٨٢</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الأنعام</w:t>
      </w:r>
      <w:r w:rsidR="00AB7EFE" w:rsidRPr="00F425C9">
        <w:rPr>
          <w:rStyle w:val="Char1"/>
          <w:rtl/>
        </w:rPr>
        <w:t>: 82]</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81D9F">
        <w:rPr>
          <w:rFonts w:cs="Calibri"/>
          <w:i/>
          <w:iCs/>
          <w:sz w:val="20"/>
          <w:szCs w:val="20"/>
          <w:lang w:bidi="ar-EG"/>
        </w:rPr>
        <w:t>"Orang-orang yang beriman dan tidak mencampuradukkan iman mereka dengan kezaliman (syirik), mereka Itulah yang mendapat keamanan dan mereka itu adalah orang-orang yang mendapat petunjuk." (QS.al-An'am:82)</w:t>
      </w:r>
    </w:p>
    <w:p w:rsidR="00FB3F2B" w:rsidRPr="00822B3E" w:rsidRDefault="00FB3F2B" w:rsidP="00FB3F2B">
      <w:pPr>
        <w:spacing w:after="0" w:line="240" w:lineRule="auto"/>
        <w:ind w:left="567"/>
        <w:contextualSpacing/>
        <w:jc w:val="both"/>
        <w:rPr>
          <w:rFonts w:ascii="Garamond" w:hAnsi="Garamond"/>
          <w:sz w:val="20"/>
          <w:szCs w:val="20"/>
          <w:lang w:val="id-ID" w:bidi="ar-EG"/>
        </w:rPr>
      </w:pPr>
    </w:p>
    <w:p w:rsidR="00FB3F2B" w:rsidRPr="00160DE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val="id-ID" w:bidi="ar-EG"/>
        </w:rPr>
      </w:pPr>
      <w:r w:rsidRPr="00160DEC">
        <w:rPr>
          <w:sz w:val="20"/>
          <w:szCs w:val="20"/>
          <w:lang w:val="id-ID" w:bidi="ar-EG"/>
        </w:rPr>
        <w:t>Ia merupakan sebab mendapatkan rida Allah</w:t>
      </w:r>
      <w:r>
        <w:rPr>
          <w:sz w:val="20"/>
          <w:szCs w:val="20"/>
          <w:lang w:val="id-ID" w:bidi="ar-EG"/>
        </w:rPr>
        <w:t xml:space="preserve"> </w:t>
      </w:r>
      <w:r>
        <w:rPr>
          <w:i/>
          <w:sz w:val="20"/>
          <w:szCs w:val="20"/>
          <w:lang w:val="id-ID" w:bidi="ar-EG"/>
        </w:rPr>
        <w:t xml:space="preserve">Shubhanahu wa ta’alla </w:t>
      </w:r>
      <w:r w:rsidRPr="00160DEC">
        <w:rPr>
          <w:sz w:val="20"/>
          <w:szCs w:val="20"/>
          <w:lang w:val="id-ID" w:bidi="ar-EG"/>
        </w:rPr>
        <w:t xml:space="preserve"> dan pahala</w:t>
      </w:r>
      <w:r>
        <w:rPr>
          <w:sz w:val="20"/>
          <w:szCs w:val="20"/>
          <w:lang w:val="id-ID" w:bidi="ar-EG"/>
        </w:rPr>
        <w:t xml:space="preserve"> -</w:t>
      </w:r>
      <w:r w:rsidRPr="00160DEC">
        <w:rPr>
          <w:sz w:val="20"/>
          <w:szCs w:val="20"/>
          <w:lang w:val="id-ID" w:bidi="ar-EG"/>
        </w:rPr>
        <w:t>Nya.</w:t>
      </w:r>
    </w:p>
    <w:p w:rsidR="00FB3F2B" w:rsidRPr="00160DE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val="id-ID" w:bidi="ar-EG"/>
        </w:rPr>
      </w:pPr>
      <w:r w:rsidRPr="00160DEC">
        <w:rPr>
          <w:sz w:val="20"/>
          <w:szCs w:val="20"/>
          <w:lang w:val="id-ID" w:bidi="ar-EG"/>
        </w:rPr>
        <w:t xml:space="preserve">Bahwa orang yang paling berbahagia dengan syafaat Muhamad </w:t>
      </w:r>
      <w:r w:rsidRPr="00160DEC">
        <w:rPr>
          <w:i/>
          <w:iCs/>
          <w:sz w:val="20"/>
          <w:szCs w:val="20"/>
          <w:lang w:val="id-ID" w:bidi="ar-EG"/>
        </w:rPr>
        <w:t>Salallahu ‘alaihi wasallam</w:t>
      </w:r>
      <w:r w:rsidRPr="00160DEC">
        <w:rPr>
          <w:sz w:val="20"/>
          <w:szCs w:val="20"/>
          <w:lang w:val="id-ID" w:bidi="ar-EG"/>
        </w:rPr>
        <w:t xml:space="preserve"> adalah yang mengucapkan 'La ilaha illallah' ikhlas dari hatinya.</w:t>
      </w:r>
    </w:p>
    <w:p w:rsidR="00FB3F2B" w:rsidRPr="00160DE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val="id-ID" w:bidi="ar-EG"/>
        </w:rPr>
      </w:pPr>
      <w:r w:rsidRPr="00160DEC">
        <w:rPr>
          <w:sz w:val="20"/>
          <w:szCs w:val="20"/>
          <w:lang w:val="id-ID" w:bidi="ar-EG"/>
        </w:rPr>
        <w:t xml:space="preserve">Bahwa segala amal dan ucapan, baik lahir maupun batin tertangguh penerimaan, kelengkapan dan pahala yang </w:t>
      </w:r>
      <w:r w:rsidRPr="00160DEC">
        <w:rPr>
          <w:sz w:val="20"/>
          <w:szCs w:val="20"/>
          <w:lang w:val="id-ID" w:bidi="ar-EG"/>
        </w:rPr>
        <w:lastRenderedPageBreak/>
        <w:t>diperoleh pada tauhid. Manakala kuat tauhid dan keikhlasan kepada Allah</w:t>
      </w:r>
      <w:r>
        <w:rPr>
          <w:sz w:val="20"/>
          <w:szCs w:val="20"/>
          <w:lang w:val="id-ID" w:bidi="ar-EG"/>
        </w:rPr>
        <w:t xml:space="preserve"> </w:t>
      </w:r>
      <w:r>
        <w:rPr>
          <w:i/>
          <w:sz w:val="20"/>
          <w:szCs w:val="20"/>
          <w:lang w:val="id-ID" w:bidi="ar-EG"/>
        </w:rPr>
        <w:t>Shubhanahu wa ta’alla</w:t>
      </w:r>
      <w:r w:rsidRPr="00160DEC">
        <w:rPr>
          <w:sz w:val="20"/>
          <w:szCs w:val="20"/>
          <w:lang w:val="id-ID" w:bidi="ar-EG"/>
        </w:rPr>
        <w:t>, sempurna</w:t>
      </w:r>
      <w:r>
        <w:rPr>
          <w:sz w:val="20"/>
          <w:szCs w:val="20"/>
          <w:lang w:val="id-ID" w:bidi="ar-EG"/>
        </w:rPr>
        <w:t xml:space="preserve"> dan lengkaplah</w:t>
      </w:r>
      <w:r w:rsidRPr="00160DEC">
        <w:rPr>
          <w:sz w:val="20"/>
          <w:szCs w:val="20"/>
          <w:lang w:val="id-ID" w:bidi="ar-EG"/>
        </w:rPr>
        <w:t xml:space="preserve"> hal itu. </w:t>
      </w:r>
    </w:p>
    <w:p w:rsidR="00FB3F2B" w:rsidRPr="00160DE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val="id-ID" w:bidi="ar-EG"/>
        </w:rPr>
      </w:pPr>
      <w:r w:rsidRPr="00160DEC">
        <w:rPr>
          <w:sz w:val="20"/>
          <w:szCs w:val="20"/>
          <w:lang w:val="id-ID" w:bidi="ar-EG"/>
        </w:rPr>
        <w:t>Ia memudahkan hamba melakukan perbuatan baik, meninggalkan kemungkaran dan me</w:t>
      </w:r>
      <w:r>
        <w:rPr>
          <w:sz w:val="20"/>
          <w:szCs w:val="20"/>
          <w:lang w:val="id-ID" w:bidi="ar-EG"/>
        </w:rPr>
        <w:t>l</w:t>
      </w:r>
      <w:r w:rsidRPr="00160DEC">
        <w:rPr>
          <w:sz w:val="20"/>
          <w:szCs w:val="20"/>
          <w:lang w:val="id-ID" w:bidi="ar-EG"/>
        </w:rPr>
        <w:t xml:space="preserve">oloskannya dari musibah. Orang yang ikhlas kepada Allah </w:t>
      </w:r>
      <w:r>
        <w:rPr>
          <w:i/>
          <w:sz w:val="20"/>
          <w:szCs w:val="20"/>
          <w:lang w:val="id-ID" w:bidi="ar-EG"/>
        </w:rPr>
        <w:t>Shubhanahu wa ta’alla</w:t>
      </w:r>
      <w:r w:rsidRPr="00160DEC">
        <w:rPr>
          <w:sz w:val="20"/>
          <w:szCs w:val="20"/>
          <w:lang w:val="id-ID" w:bidi="ar-EG"/>
        </w:rPr>
        <w:t xml:space="preserve"> pada iman dan tauhidnya, ringan baginya melakukan ketaatan, karena yang diharapnya pahala dan keridaan. Menjadi mudah baginya meninggalkan keinginan nafsu dari kemaksiatan, karena takut dari kemurkaan dan pedihnya siksa Allah</w:t>
      </w:r>
      <w:r>
        <w:rPr>
          <w:sz w:val="20"/>
          <w:szCs w:val="20"/>
          <w:lang w:val="id-ID" w:bidi="ar-EG"/>
        </w:rPr>
        <w:t xml:space="preserve"> </w:t>
      </w:r>
      <w:r>
        <w:rPr>
          <w:i/>
          <w:sz w:val="20"/>
          <w:szCs w:val="20"/>
          <w:lang w:val="id-ID" w:bidi="ar-EG"/>
        </w:rPr>
        <w:t>Shubhanahu wa ta’alla</w:t>
      </w:r>
      <w:r w:rsidRPr="00160DEC">
        <w:rPr>
          <w:sz w:val="20"/>
          <w:szCs w:val="20"/>
          <w:lang w:val="id-ID" w:bidi="ar-EG"/>
        </w:rPr>
        <w:t>.</w:t>
      </w:r>
    </w:p>
    <w:p w:rsidR="00FB3F2B" w:rsidRPr="00160DE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val="id-ID" w:bidi="ar-EG"/>
        </w:rPr>
      </w:pPr>
      <w:r w:rsidRPr="00160DEC">
        <w:rPr>
          <w:sz w:val="20"/>
          <w:szCs w:val="20"/>
          <w:lang w:val="id-ID" w:bidi="ar-EG"/>
        </w:rPr>
        <w:t xml:space="preserve">Jika tauhid sempurna dalam hati, Allah </w:t>
      </w:r>
      <w:r>
        <w:rPr>
          <w:i/>
          <w:sz w:val="20"/>
          <w:szCs w:val="20"/>
          <w:lang w:val="id-ID" w:bidi="ar-EG"/>
        </w:rPr>
        <w:t>Shubhanahu wa ta’alla</w:t>
      </w:r>
      <w:r w:rsidRPr="00160DEC">
        <w:rPr>
          <w:sz w:val="20"/>
          <w:szCs w:val="20"/>
          <w:lang w:val="id-ID" w:bidi="ar-EG"/>
        </w:rPr>
        <w:t xml:space="preserve"> jadikan dia cinta kepada keimanan, dijadikan indah di hatinya, dan dijadikan benci kepada kekufuran, kefasikan serta kemaksiatan, dan dia digolongkan sebagai orang-orang yang mengikuti jalan yang lurus.</w:t>
      </w:r>
    </w:p>
    <w:p w:rsidR="00FB3F2B" w:rsidRPr="00160DE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val="en-US" w:bidi="ar-EG"/>
        </w:rPr>
      </w:pPr>
      <w:proofErr w:type="gramStart"/>
      <w:r w:rsidRPr="00160DEC">
        <w:rPr>
          <w:sz w:val="20"/>
          <w:szCs w:val="20"/>
          <w:lang w:val="en-US" w:bidi="ar-EG"/>
        </w:rPr>
        <w:t>Ia</w:t>
      </w:r>
      <w:proofErr w:type="gramEnd"/>
      <w:r>
        <w:rPr>
          <w:sz w:val="20"/>
          <w:szCs w:val="20"/>
          <w:lang w:val="id-ID" w:bidi="ar-EG"/>
        </w:rPr>
        <w:t xml:space="preserve"> </w:t>
      </w:r>
      <w:r w:rsidRPr="00160DEC">
        <w:rPr>
          <w:sz w:val="20"/>
          <w:szCs w:val="20"/>
          <w:lang w:val="en-US" w:bidi="ar-EG"/>
        </w:rPr>
        <w:t xml:space="preserve">menjadikan hamba ringan menjalani penderitaan dan meremehkan kepedihan, sesuai dengan kesempurnaan tauhid dan iman hamba itu. Menghadapi penderitaan dan kesakitan dengan hati yang lapang, jiwa yang tenang; menerima dan rida dengan takdir </w:t>
      </w:r>
      <w:r>
        <w:rPr>
          <w:sz w:val="20"/>
          <w:szCs w:val="20"/>
          <w:lang w:val="id-ID" w:bidi="ar-EG"/>
        </w:rPr>
        <w:t>-Nya</w:t>
      </w:r>
      <w:r w:rsidRPr="00160DEC">
        <w:rPr>
          <w:sz w:val="20"/>
          <w:szCs w:val="20"/>
          <w:lang w:val="en-US" w:bidi="ar-EG"/>
        </w:rPr>
        <w:t xml:space="preserve"> yang menyakitkan.</w:t>
      </w:r>
    </w:p>
    <w:p w:rsidR="00FB3F2B" w:rsidRPr="00160DE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val="en-US" w:bidi="ar-EG"/>
        </w:rPr>
      </w:pPr>
      <w:proofErr w:type="gramStart"/>
      <w:r w:rsidRPr="00160DEC">
        <w:rPr>
          <w:sz w:val="20"/>
          <w:szCs w:val="20"/>
          <w:lang w:val="en-US" w:bidi="ar-EG"/>
        </w:rPr>
        <w:lastRenderedPageBreak/>
        <w:t>Ia</w:t>
      </w:r>
      <w:proofErr w:type="gramEnd"/>
      <w:r w:rsidRPr="00160DEC">
        <w:rPr>
          <w:sz w:val="20"/>
          <w:szCs w:val="20"/>
          <w:lang w:val="en-US" w:bidi="ar-EG"/>
        </w:rPr>
        <w:t xml:space="preserve"> membebaskan seseorang dari penghambaan kepada makhluk; ketergantungan kepadanya, takut, mengharap dan beramal karenanya.</w:t>
      </w:r>
    </w:p>
    <w:p w:rsidR="00FB3F2B" w:rsidRPr="001E0EBC" w:rsidRDefault="00FB3F2B" w:rsidP="00FB3F2B">
      <w:pPr>
        <w:spacing w:after="0" w:line="360" w:lineRule="auto"/>
        <w:ind w:left="567"/>
        <w:contextualSpacing/>
        <w:jc w:val="both"/>
        <w:rPr>
          <w:sz w:val="20"/>
          <w:szCs w:val="20"/>
          <w:lang w:bidi="ar-EG"/>
        </w:rPr>
      </w:pPr>
      <w:proofErr w:type="gramStart"/>
      <w:r w:rsidRPr="00160DEC">
        <w:rPr>
          <w:sz w:val="20"/>
          <w:szCs w:val="20"/>
          <w:lang w:val="en-US" w:bidi="ar-EG"/>
        </w:rPr>
        <w:t>Itulah kehormatan hakiki dan kemuliaan yang tinggi.</w:t>
      </w:r>
      <w:proofErr w:type="gramEnd"/>
      <w:r w:rsidRPr="00160DEC">
        <w:rPr>
          <w:sz w:val="20"/>
          <w:szCs w:val="20"/>
          <w:lang w:val="en-US" w:bidi="ar-EG"/>
        </w:rPr>
        <w:t xml:space="preserve"> Hal itu dengan bertuhan dan menghamba kepada Allah</w:t>
      </w:r>
      <w:r>
        <w:rPr>
          <w:sz w:val="20"/>
          <w:szCs w:val="20"/>
          <w:lang w:val="id-ID" w:bidi="ar-EG"/>
        </w:rPr>
        <w:t xml:space="preserve"> </w:t>
      </w:r>
      <w:r>
        <w:rPr>
          <w:i/>
          <w:sz w:val="20"/>
          <w:szCs w:val="20"/>
          <w:lang w:val="id-ID" w:bidi="ar-EG"/>
        </w:rPr>
        <w:t xml:space="preserve">Shubhanahu </w:t>
      </w:r>
      <w:proofErr w:type="gramStart"/>
      <w:r>
        <w:rPr>
          <w:i/>
          <w:sz w:val="20"/>
          <w:szCs w:val="20"/>
          <w:lang w:val="id-ID" w:bidi="ar-EG"/>
        </w:rPr>
        <w:t>wa</w:t>
      </w:r>
      <w:proofErr w:type="gramEnd"/>
      <w:r>
        <w:rPr>
          <w:i/>
          <w:sz w:val="20"/>
          <w:szCs w:val="20"/>
          <w:lang w:val="id-ID" w:bidi="ar-EG"/>
        </w:rPr>
        <w:t xml:space="preserve"> ta’alla</w:t>
      </w:r>
      <w:r w:rsidRPr="00160DEC">
        <w:rPr>
          <w:sz w:val="20"/>
          <w:szCs w:val="20"/>
          <w:lang w:val="en-US" w:bidi="ar-EG"/>
        </w:rPr>
        <w:t xml:space="preserve">. </w:t>
      </w:r>
      <w:proofErr w:type="gramStart"/>
      <w:r w:rsidRPr="00160DEC">
        <w:rPr>
          <w:sz w:val="20"/>
          <w:szCs w:val="20"/>
          <w:lang w:val="en-US" w:bidi="ar-EG"/>
        </w:rPr>
        <w:t>Tidak mengharapkan selain</w:t>
      </w:r>
      <w:r>
        <w:rPr>
          <w:sz w:val="20"/>
          <w:szCs w:val="20"/>
          <w:lang w:val="id-ID" w:bidi="ar-EG"/>
        </w:rPr>
        <w:t xml:space="preserve"> -</w:t>
      </w:r>
      <w:r w:rsidRPr="00160DEC">
        <w:rPr>
          <w:sz w:val="20"/>
          <w:szCs w:val="20"/>
          <w:lang w:val="en-US" w:bidi="ar-EG"/>
        </w:rPr>
        <w:t>Nya, tidak takut kepada selain</w:t>
      </w:r>
      <w:r>
        <w:rPr>
          <w:sz w:val="20"/>
          <w:szCs w:val="20"/>
          <w:lang w:val="id-ID" w:bidi="ar-EG"/>
        </w:rPr>
        <w:t xml:space="preserve"> -</w:t>
      </w:r>
      <w:r w:rsidRPr="00160DEC">
        <w:rPr>
          <w:sz w:val="20"/>
          <w:szCs w:val="20"/>
          <w:lang w:val="en-US" w:bidi="ar-EG"/>
        </w:rPr>
        <w:t>Nya, tidak mengadu kecuali hanya kepadan</w:t>
      </w:r>
      <w:r>
        <w:rPr>
          <w:sz w:val="20"/>
          <w:szCs w:val="20"/>
          <w:lang w:val="id-ID" w:bidi="ar-EG"/>
        </w:rPr>
        <w:t xml:space="preserve"> -</w:t>
      </w:r>
      <w:r w:rsidRPr="00160DEC">
        <w:rPr>
          <w:sz w:val="20"/>
          <w:szCs w:val="20"/>
          <w:lang w:val="en-US" w:bidi="ar-EG"/>
        </w:rPr>
        <w:t>Nya dan tidak bergantung kecuali hanya kepada</w:t>
      </w:r>
      <w:r>
        <w:rPr>
          <w:sz w:val="20"/>
          <w:szCs w:val="20"/>
          <w:lang w:val="id-ID" w:bidi="ar-EG"/>
        </w:rPr>
        <w:t xml:space="preserve"> -</w:t>
      </w:r>
      <w:r w:rsidRPr="00160DEC">
        <w:rPr>
          <w:sz w:val="20"/>
          <w:szCs w:val="20"/>
          <w:lang w:val="en-US" w:bidi="ar-EG"/>
        </w:rPr>
        <w:t>Nya.</w:t>
      </w:r>
      <w:proofErr w:type="gramEnd"/>
      <w:r w:rsidRPr="00160DEC">
        <w:rPr>
          <w:sz w:val="20"/>
          <w:szCs w:val="20"/>
          <w:lang w:val="en-US" w:bidi="ar-EG"/>
        </w:rPr>
        <w:t xml:space="preserve"> </w:t>
      </w:r>
      <w:r w:rsidRPr="001E0EBC">
        <w:rPr>
          <w:sz w:val="20"/>
          <w:szCs w:val="20"/>
          <w:lang w:bidi="ar-EG"/>
        </w:rPr>
        <w:t>Dengan demikian, lengkaplah kebahagiaannya dan menjadi nyata kesuksesannya.</w:t>
      </w:r>
    </w:p>
    <w:p w:rsidR="00FB3F2B" w:rsidRPr="001E0EB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bidi="ar-EG"/>
        </w:rPr>
      </w:pPr>
      <w:r w:rsidRPr="001E0EBC">
        <w:rPr>
          <w:sz w:val="20"/>
          <w:szCs w:val="20"/>
          <w:lang w:bidi="ar-EG"/>
        </w:rPr>
        <w:t xml:space="preserve">Di antara keutamaannya yang tidak dapat diperoleh oleh apa pun yang lain, bahwa jika tauhid lengkap dan sempurna dalam hati, serta terealisasi sempurna dengan ikhlas yang utuh, ia merubah amal yang sedikit menjadi banyak dan dilipat </w:t>
      </w:r>
      <w:r>
        <w:rPr>
          <w:sz w:val="20"/>
          <w:szCs w:val="20"/>
          <w:lang w:val="id-ID" w:bidi="ar-EG"/>
        </w:rPr>
        <w:t xml:space="preserve">gandakan </w:t>
      </w:r>
      <w:r w:rsidRPr="001E0EBC">
        <w:rPr>
          <w:sz w:val="20"/>
          <w:szCs w:val="20"/>
          <w:lang w:bidi="ar-EG"/>
        </w:rPr>
        <w:t>pahala pemilikinya tanpa batas.</w:t>
      </w:r>
    </w:p>
    <w:p w:rsidR="00FB3F2B" w:rsidRPr="001E0EB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bidi="ar-EG"/>
        </w:rPr>
      </w:pPr>
      <w:r w:rsidRPr="00EA4A88">
        <w:rPr>
          <w:color w:val="000000"/>
          <w:sz w:val="20"/>
          <w:szCs w:val="20"/>
          <w:lang w:bidi="ar-EG"/>
        </w:rPr>
        <w:t xml:space="preserve">Allah </w:t>
      </w:r>
      <w:r w:rsidRPr="00EA4A88">
        <w:rPr>
          <w:i/>
          <w:color w:val="000000"/>
          <w:sz w:val="20"/>
          <w:szCs w:val="20"/>
          <w:lang w:val="id-ID" w:bidi="ar-EG"/>
        </w:rPr>
        <w:t>Shubhanahu wa ta’alla</w:t>
      </w:r>
      <w:r w:rsidRPr="00EA4A88">
        <w:rPr>
          <w:color w:val="000000"/>
          <w:sz w:val="20"/>
          <w:szCs w:val="20"/>
          <w:lang w:bidi="ar-EG"/>
        </w:rPr>
        <w:t xml:space="preserve"> </w:t>
      </w:r>
      <w:r w:rsidRPr="00EA4A88">
        <w:rPr>
          <w:color w:val="000000"/>
          <w:sz w:val="20"/>
          <w:szCs w:val="20"/>
          <w:lang w:val="id-ID" w:bidi="ar-EG"/>
        </w:rPr>
        <w:t>menjamin</w:t>
      </w:r>
      <w:r w:rsidRPr="00EA4A88">
        <w:rPr>
          <w:color w:val="000000"/>
          <w:sz w:val="20"/>
          <w:szCs w:val="20"/>
          <w:lang w:bidi="ar-EG"/>
        </w:rPr>
        <w:t xml:space="preserve"> pemilikinya dengan </w:t>
      </w:r>
      <w:r w:rsidRPr="00EA4A88">
        <w:rPr>
          <w:color w:val="000000"/>
          <w:sz w:val="20"/>
          <w:szCs w:val="20"/>
          <w:lang w:val="id-ID" w:bidi="ar-EG"/>
        </w:rPr>
        <w:t xml:space="preserve">memeperoleh </w:t>
      </w:r>
      <w:r w:rsidRPr="00EA4A88">
        <w:rPr>
          <w:color w:val="000000"/>
          <w:sz w:val="20"/>
          <w:szCs w:val="20"/>
          <w:lang w:bidi="ar-EG"/>
        </w:rPr>
        <w:t>pertolongan, kehormatan, kemuliaan, petunjuk, jalan</w:t>
      </w:r>
      <w:r w:rsidRPr="001E0EBC">
        <w:rPr>
          <w:sz w:val="20"/>
          <w:szCs w:val="20"/>
          <w:lang w:bidi="ar-EG"/>
        </w:rPr>
        <w:t xml:space="preserve"> kemudahan, diperbaiki keadannya dan tepat dalam ucapan dan perbuatan.</w:t>
      </w:r>
    </w:p>
    <w:p w:rsidR="00FB3F2B" w:rsidRPr="001E0EBC" w:rsidRDefault="00FB3F2B" w:rsidP="00FB3F2B">
      <w:pPr>
        <w:numPr>
          <w:ilvl w:val="0"/>
          <w:numId w:val="21"/>
        </w:numPr>
        <w:overflowPunct w:val="0"/>
        <w:autoSpaceDE w:val="0"/>
        <w:autoSpaceDN w:val="0"/>
        <w:adjustRightInd w:val="0"/>
        <w:spacing w:after="0" w:line="360" w:lineRule="auto"/>
        <w:ind w:left="567"/>
        <w:contextualSpacing/>
        <w:jc w:val="both"/>
        <w:textAlignment w:val="baseline"/>
        <w:rPr>
          <w:sz w:val="20"/>
          <w:szCs w:val="20"/>
          <w:lang w:bidi="ar-EG"/>
        </w:rPr>
      </w:pPr>
      <w:r w:rsidRPr="001E0EBC">
        <w:rPr>
          <w:sz w:val="20"/>
          <w:szCs w:val="20"/>
          <w:lang w:bidi="ar-EG"/>
        </w:rPr>
        <w:t xml:space="preserve">Allah </w:t>
      </w:r>
      <w:r>
        <w:rPr>
          <w:i/>
          <w:sz w:val="20"/>
          <w:szCs w:val="20"/>
          <w:lang w:val="id-ID" w:bidi="ar-EG"/>
        </w:rPr>
        <w:t>Shubhanahu wa ta’alla</w:t>
      </w:r>
      <w:r w:rsidRPr="001E0EBC">
        <w:rPr>
          <w:sz w:val="20"/>
          <w:szCs w:val="20"/>
          <w:lang w:bidi="ar-EG"/>
        </w:rPr>
        <w:t xml:space="preserve"> mencegah dari pelaku-pelaku tauhid keburukan dunia dan akhirat, mengaruniai mereka </w:t>
      </w:r>
      <w:r w:rsidRPr="001E0EBC">
        <w:rPr>
          <w:sz w:val="20"/>
          <w:szCs w:val="20"/>
          <w:lang w:bidi="ar-EG"/>
        </w:rPr>
        <w:lastRenderedPageBreak/>
        <w:t>kehidupan yang baik, ketenangan baginya dan dengan mengingat</w:t>
      </w:r>
      <w:r>
        <w:rPr>
          <w:sz w:val="20"/>
          <w:szCs w:val="20"/>
          <w:lang w:val="id-ID" w:bidi="ar-EG"/>
        </w:rPr>
        <w:t xml:space="preserve"> -</w:t>
      </w:r>
      <w:r w:rsidRPr="001E0EBC">
        <w:rPr>
          <w:sz w:val="20"/>
          <w:szCs w:val="20"/>
          <w:lang w:bidi="ar-EG"/>
        </w:rPr>
        <w:t>Nya.</w:t>
      </w:r>
    </w:p>
    <w:p w:rsidR="00FB3F2B" w:rsidRPr="00160DEC" w:rsidRDefault="00FB3F2B" w:rsidP="00FB3F2B">
      <w:pPr>
        <w:spacing w:after="0" w:line="360" w:lineRule="auto"/>
        <w:ind w:left="567"/>
        <w:contextualSpacing/>
        <w:jc w:val="both"/>
        <w:rPr>
          <w:sz w:val="20"/>
          <w:szCs w:val="20"/>
          <w:lang w:val="en-US" w:bidi="ar-EG"/>
        </w:rPr>
      </w:pPr>
      <w:proofErr w:type="gramStart"/>
      <w:r w:rsidRPr="00160DEC">
        <w:rPr>
          <w:sz w:val="20"/>
          <w:szCs w:val="20"/>
          <w:lang w:val="en-US" w:bidi="ar-EG"/>
        </w:rPr>
        <w:t>Bukti hal itu banyak terdapat dalam al-Quran dan Hadis.</w:t>
      </w:r>
      <w:proofErr w:type="gramEnd"/>
      <w:r w:rsidRPr="00160DEC">
        <w:rPr>
          <w:sz w:val="20"/>
          <w:szCs w:val="20"/>
          <w:lang w:val="en-US" w:bidi="ar-EG"/>
        </w:rPr>
        <w:t xml:space="preserve"> Siapa yang merealisasikan tauhid, dia </w:t>
      </w:r>
      <w:proofErr w:type="gramStart"/>
      <w:r w:rsidRPr="00160DEC">
        <w:rPr>
          <w:sz w:val="20"/>
          <w:szCs w:val="20"/>
          <w:lang w:val="en-US" w:bidi="ar-EG"/>
        </w:rPr>
        <w:t>akan</w:t>
      </w:r>
      <w:proofErr w:type="gramEnd"/>
      <w:r w:rsidRPr="00160DEC">
        <w:rPr>
          <w:sz w:val="20"/>
          <w:szCs w:val="20"/>
          <w:lang w:val="en-US" w:bidi="ar-EG"/>
        </w:rPr>
        <w:t xml:space="preserve"> memperoleh seluruh keutamaan-keutamaan tersebut dan lebih dari itu. </w:t>
      </w:r>
      <w:proofErr w:type="gramStart"/>
      <w:r w:rsidRPr="00160DEC">
        <w:rPr>
          <w:sz w:val="20"/>
          <w:szCs w:val="20"/>
          <w:lang w:val="en-US" w:bidi="ar-EG"/>
        </w:rPr>
        <w:t>Demikian pula sebaliknya.</w:t>
      </w:r>
      <w:proofErr w:type="gramEnd"/>
    </w:p>
    <w:p w:rsidR="00FB3F2B" w:rsidRPr="001E0EBC" w:rsidRDefault="00FB3F2B" w:rsidP="00F425C9">
      <w:pPr>
        <w:pStyle w:val="2"/>
      </w:pPr>
      <w:bookmarkStart w:id="33" w:name="_Toc378380245"/>
      <w:bookmarkStart w:id="34" w:name="_Toc468619422"/>
      <w:r w:rsidRPr="001E0EBC">
        <w:t>Penyebab Tumbuhnya Tauhid Di Dalam Hati</w:t>
      </w:r>
      <w:bookmarkEnd w:id="33"/>
      <w:bookmarkEnd w:id="34"/>
    </w:p>
    <w:p w:rsidR="00FB3F2B" w:rsidRPr="00160DEC" w:rsidRDefault="00FB3F2B" w:rsidP="00FB3F2B">
      <w:pPr>
        <w:spacing w:after="0" w:line="360" w:lineRule="auto"/>
        <w:ind w:firstLine="720"/>
        <w:contextualSpacing/>
        <w:jc w:val="both"/>
        <w:rPr>
          <w:sz w:val="20"/>
          <w:szCs w:val="20"/>
          <w:lang w:val="en-US" w:bidi="ar-EG"/>
        </w:rPr>
      </w:pPr>
      <w:proofErr w:type="gramStart"/>
      <w:r w:rsidRPr="00160DEC">
        <w:rPr>
          <w:sz w:val="20"/>
          <w:szCs w:val="20"/>
          <w:lang w:val="en-US" w:bidi="ar-EG"/>
        </w:rPr>
        <w:t>Tauhid ibarat pohon yang tumbuh dalam hati seorang mukmin.</w:t>
      </w:r>
      <w:proofErr w:type="gramEnd"/>
      <w:r w:rsidRPr="00160DEC">
        <w:rPr>
          <w:sz w:val="20"/>
          <w:szCs w:val="20"/>
          <w:lang w:val="en-US" w:bidi="ar-EG"/>
        </w:rPr>
        <w:t xml:space="preserve"> </w:t>
      </w:r>
      <w:proofErr w:type="gramStart"/>
      <w:r w:rsidRPr="00160DEC">
        <w:rPr>
          <w:sz w:val="20"/>
          <w:szCs w:val="20"/>
          <w:lang w:val="en-US" w:bidi="ar-EG"/>
        </w:rPr>
        <w:t>Cabangnya meninggi dan bertambah besar.</w:t>
      </w:r>
      <w:proofErr w:type="gramEnd"/>
      <w:r w:rsidRPr="00160DEC">
        <w:rPr>
          <w:sz w:val="20"/>
          <w:szCs w:val="20"/>
          <w:lang w:val="en-US" w:bidi="ar-EG"/>
        </w:rPr>
        <w:t xml:space="preserve"> </w:t>
      </w:r>
      <w:proofErr w:type="gramStart"/>
      <w:r w:rsidRPr="00160DEC">
        <w:rPr>
          <w:sz w:val="20"/>
          <w:szCs w:val="20"/>
          <w:lang w:val="en-US" w:bidi="ar-EG"/>
        </w:rPr>
        <w:t xml:space="preserve">Bertambah keindahannya manakala disiram dengan ketaatan yang mendekatkan kepada Allah </w:t>
      </w:r>
      <w:r>
        <w:rPr>
          <w:i/>
          <w:sz w:val="20"/>
          <w:szCs w:val="20"/>
          <w:lang w:val="id-ID" w:bidi="ar-EG"/>
        </w:rPr>
        <w:t>A</w:t>
      </w:r>
      <w:r w:rsidRPr="00160DEC">
        <w:rPr>
          <w:i/>
          <w:iCs/>
          <w:sz w:val="20"/>
          <w:szCs w:val="20"/>
          <w:lang w:val="en-US" w:bidi="ar-EG"/>
        </w:rPr>
        <w:t>zza wajalla</w:t>
      </w:r>
      <w:r w:rsidRPr="00160DEC">
        <w:rPr>
          <w:sz w:val="20"/>
          <w:szCs w:val="20"/>
          <w:lang w:val="en-US" w:bidi="ar-EG"/>
        </w:rPr>
        <w:t>.</w:t>
      </w:r>
      <w:proofErr w:type="gramEnd"/>
      <w:r w:rsidRPr="00160DEC">
        <w:rPr>
          <w:sz w:val="20"/>
          <w:szCs w:val="20"/>
          <w:lang w:val="en-US" w:bidi="ar-EG"/>
        </w:rPr>
        <w:t xml:space="preserve"> </w:t>
      </w:r>
      <w:proofErr w:type="gramStart"/>
      <w:r w:rsidRPr="00160DEC">
        <w:rPr>
          <w:sz w:val="20"/>
          <w:szCs w:val="20"/>
          <w:lang w:val="en-US" w:bidi="ar-EG"/>
        </w:rPr>
        <w:t>Sehingga cinta hamba bertambah kepada Tuhan</w:t>
      </w:r>
      <w:r>
        <w:rPr>
          <w:sz w:val="20"/>
          <w:szCs w:val="20"/>
          <w:lang w:val="id-ID" w:bidi="ar-EG"/>
        </w:rPr>
        <w:t xml:space="preserve"> </w:t>
      </w:r>
      <w:r w:rsidRPr="00160DEC">
        <w:rPr>
          <w:sz w:val="20"/>
          <w:szCs w:val="20"/>
          <w:lang w:val="en-US" w:bidi="ar-EG"/>
        </w:rPr>
        <w:t>-</w:t>
      </w:r>
      <w:r>
        <w:rPr>
          <w:sz w:val="20"/>
          <w:szCs w:val="20"/>
          <w:lang w:val="id-ID" w:bidi="ar-EG"/>
        </w:rPr>
        <w:t>N</w:t>
      </w:r>
      <w:r w:rsidRPr="00160DEC">
        <w:rPr>
          <w:sz w:val="20"/>
          <w:szCs w:val="20"/>
          <w:lang w:val="en-US" w:bidi="ar-EG"/>
        </w:rPr>
        <w:t>ya, bertambah takut dan harap kepada</w:t>
      </w:r>
      <w:r>
        <w:rPr>
          <w:sz w:val="20"/>
          <w:szCs w:val="20"/>
          <w:lang w:val="id-ID" w:bidi="ar-EG"/>
        </w:rPr>
        <w:t xml:space="preserve"> -</w:t>
      </w:r>
      <w:r w:rsidRPr="00160DEC">
        <w:rPr>
          <w:sz w:val="20"/>
          <w:szCs w:val="20"/>
          <w:lang w:val="en-US" w:bidi="ar-EG"/>
        </w:rPr>
        <w:t>Nya, serta menjadi kuat tawakal kepada</w:t>
      </w:r>
      <w:r>
        <w:rPr>
          <w:sz w:val="20"/>
          <w:szCs w:val="20"/>
          <w:lang w:val="id-ID" w:bidi="ar-EG"/>
        </w:rPr>
        <w:t xml:space="preserve"> -</w:t>
      </w:r>
      <w:r w:rsidRPr="00160DEC">
        <w:rPr>
          <w:sz w:val="20"/>
          <w:szCs w:val="20"/>
          <w:lang w:val="en-US" w:bidi="ar-EG"/>
        </w:rPr>
        <w:t>Nya.</w:t>
      </w:r>
      <w:proofErr w:type="gramEnd"/>
      <w:r w:rsidRPr="00160DEC">
        <w:rPr>
          <w:sz w:val="20"/>
          <w:szCs w:val="20"/>
          <w:lang w:val="en-US" w:bidi="ar-EG"/>
        </w:rPr>
        <w:t xml:space="preserve"> </w:t>
      </w:r>
      <w:proofErr w:type="gramStart"/>
      <w:r w:rsidRPr="00160DEC">
        <w:rPr>
          <w:sz w:val="20"/>
          <w:szCs w:val="20"/>
          <w:lang w:val="en-US" w:bidi="ar-EG"/>
        </w:rPr>
        <w:t>Dengan demikian, tauhid menjadi sempurna dan terealisai.</w:t>
      </w:r>
      <w:proofErr w:type="gramEnd"/>
      <w:r w:rsidRPr="00160DEC">
        <w:rPr>
          <w:sz w:val="20"/>
          <w:szCs w:val="20"/>
          <w:lang w:val="en-US" w:bidi="ar-EG"/>
        </w:rPr>
        <w:t xml:space="preserve"> </w:t>
      </w:r>
      <w:proofErr w:type="gramStart"/>
      <w:r w:rsidRPr="00160DEC">
        <w:rPr>
          <w:sz w:val="20"/>
          <w:szCs w:val="20"/>
          <w:lang w:val="en-US" w:bidi="ar-EG"/>
        </w:rPr>
        <w:t>Merealisasikannya bukan dengan angan-angan, tidak juga dengan klaim yang kosong dari kenyataan.</w:t>
      </w:r>
      <w:proofErr w:type="gramEnd"/>
    </w:p>
    <w:p w:rsidR="00FB3F2B" w:rsidRPr="00160DEC" w:rsidRDefault="00FB3F2B" w:rsidP="00FB3F2B">
      <w:pPr>
        <w:spacing w:after="0" w:line="360" w:lineRule="auto"/>
        <w:ind w:firstLine="720"/>
        <w:contextualSpacing/>
        <w:jc w:val="both"/>
        <w:rPr>
          <w:sz w:val="20"/>
          <w:szCs w:val="20"/>
          <w:lang w:val="en-US" w:bidi="ar-EG"/>
        </w:rPr>
      </w:pPr>
      <w:r w:rsidRPr="00160DEC">
        <w:rPr>
          <w:sz w:val="20"/>
          <w:szCs w:val="20"/>
          <w:lang w:val="en-US" w:bidi="ar-EG"/>
        </w:rPr>
        <w:t xml:space="preserve">Terealisasi dengan </w:t>
      </w:r>
      <w:proofErr w:type="gramStart"/>
      <w:r w:rsidRPr="00160DEC">
        <w:rPr>
          <w:sz w:val="20"/>
          <w:szCs w:val="20"/>
          <w:lang w:val="en-US" w:bidi="ar-EG"/>
        </w:rPr>
        <w:t>apa</w:t>
      </w:r>
      <w:proofErr w:type="gramEnd"/>
      <w:r w:rsidRPr="00160DEC">
        <w:rPr>
          <w:sz w:val="20"/>
          <w:szCs w:val="20"/>
          <w:lang w:val="en-US" w:bidi="ar-EG"/>
        </w:rPr>
        <w:t xml:space="preserve"> yang tertanam di dalam hati dari keyakinan iman, hakikat </w:t>
      </w:r>
      <w:r w:rsidRPr="00160DEC">
        <w:rPr>
          <w:i/>
          <w:iCs/>
          <w:sz w:val="20"/>
          <w:szCs w:val="20"/>
          <w:lang w:val="en-US" w:bidi="ar-EG"/>
        </w:rPr>
        <w:t>ihsan,</w:t>
      </w:r>
      <w:r w:rsidRPr="00160DEC">
        <w:rPr>
          <w:sz w:val="20"/>
          <w:szCs w:val="20"/>
          <w:lang w:val="en-US" w:bidi="ar-EG"/>
        </w:rPr>
        <w:t xml:space="preserve"> dibarengi dengan akhlak yang indah dan amal-amal saleh yang mulia.</w:t>
      </w:r>
    </w:p>
    <w:p w:rsidR="00FB3F2B" w:rsidRPr="00160DEC" w:rsidRDefault="00FB3F2B" w:rsidP="00FB3F2B">
      <w:pPr>
        <w:spacing w:after="0" w:line="360" w:lineRule="auto"/>
        <w:ind w:firstLine="720"/>
        <w:contextualSpacing/>
        <w:jc w:val="both"/>
        <w:rPr>
          <w:sz w:val="20"/>
          <w:szCs w:val="20"/>
          <w:lang w:val="en-US" w:bidi="ar-EG"/>
        </w:rPr>
      </w:pPr>
      <w:r w:rsidRPr="00160DEC">
        <w:rPr>
          <w:sz w:val="20"/>
          <w:szCs w:val="20"/>
          <w:lang w:val="en-US" w:bidi="ar-EG"/>
        </w:rPr>
        <w:lastRenderedPageBreak/>
        <w:t>Di antara penyebab tumbuhnya tauhid di dalam hati sebagai berikut</w:t>
      </w:r>
      <w:r w:rsidRPr="001E0EBC">
        <w:rPr>
          <w:rStyle w:val="FootnoteReference"/>
          <w:sz w:val="20"/>
          <w:szCs w:val="20"/>
          <w:lang w:bidi="ar-EG"/>
        </w:rPr>
        <w:footnoteReference w:id="38"/>
      </w:r>
      <w:r w:rsidRPr="00160DEC">
        <w:rPr>
          <w:sz w:val="20"/>
          <w:szCs w:val="20"/>
          <w:lang w:val="en-US" w:bidi="ar-EG"/>
        </w:rPr>
        <w:t>:</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val="en-US" w:bidi="ar-EG"/>
        </w:rPr>
      </w:pPr>
      <w:r w:rsidRPr="00160DEC">
        <w:rPr>
          <w:sz w:val="20"/>
          <w:szCs w:val="20"/>
          <w:lang w:val="en-US" w:bidi="ar-EG"/>
        </w:rPr>
        <w:t xml:space="preserve">Melakukan ketaatan; mengharap </w:t>
      </w:r>
      <w:proofErr w:type="gramStart"/>
      <w:r w:rsidRPr="00160DEC">
        <w:rPr>
          <w:sz w:val="20"/>
          <w:szCs w:val="20"/>
          <w:lang w:val="en-US" w:bidi="ar-EG"/>
        </w:rPr>
        <w:t>apa</w:t>
      </w:r>
      <w:proofErr w:type="gramEnd"/>
      <w:r w:rsidRPr="00160DEC">
        <w:rPr>
          <w:sz w:val="20"/>
          <w:szCs w:val="20"/>
          <w:lang w:val="en-US" w:bidi="ar-EG"/>
        </w:rPr>
        <w:t xml:space="preserve"> yang ada di sisi Allah</w:t>
      </w:r>
      <w:r>
        <w:rPr>
          <w:sz w:val="20"/>
          <w:szCs w:val="20"/>
          <w:lang w:val="id-ID" w:bidi="ar-EG"/>
        </w:rPr>
        <w:t xml:space="preserve"> </w:t>
      </w:r>
      <w:r>
        <w:rPr>
          <w:i/>
          <w:sz w:val="20"/>
          <w:szCs w:val="20"/>
          <w:lang w:val="id-ID" w:bidi="ar-EG"/>
        </w:rPr>
        <w:t>Shubhanahu wa ta’alla</w:t>
      </w:r>
      <w:r w:rsidRPr="00160DEC">
        <w:rPr>
          <w:sz w:val="20"/>
          <w:szCs w:val="20"/>
          <w:lang w:val="en-US" w:bidi="ar-EG"/>
        </w:rPr>
        <w:t>.</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val="en-US" w:bidi="ar-EG"/>
        </w:rPr>
      </w:pPr>
      <w:r w:rsidRPr="00160DEC">
        <w:rPr>
          <w:sz w:val="20"/>
          <w:szCs w:val="20"/>
          <w:lang w:val="en-US" w:bidi="ar-EG"/>
        </w:rPr>
        <w:t>Meninggalkan maksiat; takut dari sanksi</w:t>
      </w:r>
      <w:r>
        <w:rPr>
          <w:sz w:val="20"/>
          <w:szCs w:val="20"/>
          <w:lang w:val="id-ID" w:bidi="ar-EG"/>
        </w:rPr>
        <w:t xml:space="preserve"> -Nya</w:t>
      </w:r>
      <w:r w:rsidRPr="00160DEC">
        <w:rPr>
          <w:sz w:val="20"/>
          <w:szCs w:val="20"/>
          <w:lang w:val="en-US" w:bidi="ar-EG"/>
        </w:rPr>
        <w:t>.</w:t>
      </w:r>
    </w:p>
    <w:p w:rsidR="00FB3F2B" w:rsidRPr="001E0EB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bidi="ar-EG"/>
        </w:rPr>
      </w:pPr>
      <w:r w:rsidRPr="001E0EBC">
        <w:rPr>
          <w:sz w:val="20"/>
          <w:szCs w:val="20"/>
          <w:lang w:bidi="ar-EG"/>
        </w:rPr>
        <w:t>Merenungi apa-apa yang ada dalam kerajaan langit dan bumi.</w:t>
      </w:r>
    </w:p>
    <w:p w:rsidR="00FB3F2B" w:rsidRPr="001E0EB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bidi="ar-EG"/>
        </w:rPr>
      </w:pPr>
      <w:r w:rsidRPr="001E0EBC">
        <w:rPr>
          <w:sz w:val="20"/>
          <w:szCs w:val="20"/>
          <w:lang w:bidi="ar-EG"/>
        </w:rPr>
        <w:t xml:space="preserve">Mengetahui nama-nama dan sifat-sifat </w:t>
      </w:r>
      <w:r>
        <w:rPr>
          <w:sz w:val="20"/>
          <w:szCs w:val="20"/>
          <w:lang w:val="id-ID" w:bidi="ar-EG"/>
        </w:rPr>
        <w:t>-Nya</w:t>
      </w:r>
      <w:r w:rsidRPr="001E0EBC">
        <w:rPr>
          <w:sz w:val="20"/>
          <w:szCs w:val="20"/>
          <w:lang w:bidi="ar-EG"/>
        </w:rPr>
        <w:t>, esensi dan pengaruhnya serta apa-apa yang menunjukkan akan kemulian dan kesempurnaan</w:t>
      </w:r>
      <w:r>
        <w:rPr>
          <w:sz w:val="20"/>
          <w:szCs w:val="20"/>
          <w:lang w:val="id-ID" w:bidi="ar-EG"/>
        </w:rPr>
        <w:t xml:space="preserve">     -</w:t>
      </w:r>
      <w:r w:rsidRPr="001E0EBC">
        <w:rPr>
          <w:sz w:val="20"/>
          <w:szCs w:val="20"/>
          <w:lang w:bidi="ar-EG"/>
        </w:rPr>
        <w:t>Nya.</w:t>
      </w:r>
    </w:p>
    <w:p w:rsidR="00FB3F2B" w:rsidRPr="001E0EB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bidi="ar-EG"/>
        </w:rPr>
      </w:pPr>
      <w:r w:rsidRPr="001E0EBC">
        <w:rPr>
          <w:sz w:val="20"/>
          <w:szCs w:val="20"/>
          <w:lang w:bidi="ar-EG"/>
        </w:rPr>
        <w:t>Menambah ilmu yang bermanfaat serta mengamalkannya.</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val="en-US" w:bidi="ar-EG"/>
        </w:rPr>
      </w:pPr>
      <w:r w:rsidRPr="00160DEC">
        <w:rPr>
          <w:sz w:val="20"/>
          <w:szCs w:val="20"/>
          <w:lang w:val="en-US" w:bidi="ar-EG"/>
        </w:rPr>
        <w:t>Membaca al-Quran sambil mentadaburi (merenungi) dan berusaha memahami makna-makna dan maksudnya.</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val="en-US" w:bidi="ar-EG"/>
        </w:rPr>
      </w:pPr>
      <w:r w:rsidRPr="00160DEC">
        <w:rPr>
          <w:sz w:val="20"/>
          <w:szCs w:val="20"/>
          <w:lang w:val="en-US" w:bidi="ar-EG"/>
        </w:rPr>
        <w:t xml:space="preserve">Takarub kepada Allah </w:t>
      </w:r>
      <w:r>
        <w:rPr>
          <w:i/>
          <w:sz w:val="20"/>
          <w:szCs w:val="20"/>
          <w:lang w:val="id-ID" w:bidi="ar-EG"/>
        </w:rPr>
        <w:t>T</w:t>
      </w:r>
      <w:r w:rsidRPr="00160DEC">
        <w:rPr>
          <w:i/>
          <w:iCs/>
          <w:sz w:val="20"/>
          <w:szCs w:val="20"/>
          <w:lang w:val="en-US" w:bidi="ar-EG"/>
        </w:rPr>
        <w:t>a’ala</w:t>
      </w:r>
      <w:r w:rsidRPr="00160DEC">
        <w:rPr>
          <w:sz w:val="20"/>
          <w:szCs w:val="20"/>
          <w:lang w:val="en-US" w:bidi="ar-EG"/>
        </w:rPr>
        <w:t xml:space="preserve"> dengan amal nafilah setelah mengerjakan amalan fardu.</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val="en-US" w:bidi="ar-EG"/>
        </w:rPr>
      </w:pPr>
      <w:r w:rsidRPr="00160DEC">
        <w:rPr>
          <w:sz w:val="20"/>
          <w:szCs w:val="20"/>
          <w:lang w:val="en-US" w:bidi="ar-EG"/>
        </w:rPr>
        <w:t xml:space="preserve">Senantiasa berzikir kepada Allah </w:t>
      </w:r>
      <w:r>
        <w:rPr>
          <w:i/>
          <w:sz w:val="20"/>
          <w:szCs w:val="20"/>
          <w:lang w:val="id-ID" w:bidi="ar-EG"/>
        </w:rPr>
        <w:t xml:space="preserve">Shubhanahu </w:t>
      </w:r>
      <w:proofErr w:type="gramStart"/>
      <w:r>
        <w:rPr>
          <w:i/>
          <w:sz w:val="20"/>
          <w:szCs w:val="20"/>
          <w:lang w:val="id-ID" w:bidi="ar-EG"/>
        </w:rPr>
        <w:t>wa</w:t>
      </w:r>
      <w:proofErr w:type="gramEnd"/>
      <w:r>
        <w:rPr>
          <w:i/>
          <w:sz w:val="20"/>
          <w:szCs w:val="20"/>
          <w:lang w:val="id-ID" w:bidi="ar-EG"/>
        </w:rPr>
        <w:t xml:space="preserve"> ta’alla</w:t>
      </w:r>
      <w:r w:rsidRPr="00160DEC">
        <w:rPr>
          <w:sz w:val="20"/>
          <w:szCs w:val="20"/>
          <w:lang w:val="en-US" w:bidi="ar-EG"/>
        </w:rPr>
        <w:t xml:space="preserve"> dalam segala keadaan, dengan lisan dan hati.</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val="en-US" w:bidi="ar-EG"/>
        </w:rPr>
      </w:pPr>
      <w:r w:rsidRPr="00160DEC">
        <w:rPr>
          <w:sz w:val="20"/>
          <w:szCs w:val="20"/>
          <w:lang w:val="en-US" w:bidi="ar-EG"/>
        </w:rPr>
        <w:t xml:space="preserve">Mendahulukan </w:t>
      </w:r>
      <w:proofErr w:type="gramStart"/>
      <w:r w:rsidRPr="00160DEC">
        <w:rPr>
          <w:sz w:val="20"/>
          <w:szCs w:val="20"/>
          <w:lang w:val="en-US" w:bidi="ar-EG"/>
        </w:rPr>
        <w:t>apa</w:t>
      </w:r>
      <w:proofErr w:type="gramEnd"/>
      <w:r w:rsidRPr="00160DEC">
        <w:rPr>
          <w:sz w:val="20"/>
          <w:szCs w:val="20"/>
          <w:lang w:val="en-US" w:bidi="ar-EG"/>
        </w:rPr>
        <w:t xml:space="preserve"> yang dicintai </w:t>
      </w:r>
      <w:r>
        <w:rPr>
          <w:sz w:val="20"/>
          <w:szCs w:val="20"/>
          <w:lang w:val="id-ID" w:bidi="ar-EG"/>
        </w:rPr>
        <w:t>-Nya</w:t>
      </w:r>
      <w:r w:rsidRPr="00160DEC">
        <w:rPr>
          <w:sz w:val="20"/>
          <w:szCs w:val="20"/>
          <w:lang w:val="en-US" w:bidi="ar-EG"/>
        </w:rPr>
        <w:t xml:space="preserve"> saat terdapat beberapa kecintaan.</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val="en-US" w:bidi="ar-EG"/>
        </w:rPr>
      </w:pPr>
      <w:r w:rsidRPr="00160DEC">
        <w:rPr>
          <w:sz w:val="20"/>
          <w:szCs w:val="20"/>
          <w:lang w:val="en-US" w:bidi="ar-EG"/>
        </w:rPr>
        <w:lastRenderedPageBreak/>
        <w:t xml:space="preserve">Merenungi nikmat Allah </w:t>
      </w:r>
      <w:r>
        <w:rPr>
          <w:i/>
          <w:sz w:val="20"/>
          <w:szCs w:val="20"/>
          <w:lang w:val="id-ID" w:bidi="ar-EG"/>
        </w:rPr>
        <w:t xml:space="preserve">Shubhanahu </w:t>
      </w:r>
      <w:proofErr w:type="gramStart"/>
      <w:r>
        <w:rPr>
          <w:i/>
          <w:sz w:val="20"/>
          <w:szCs w:val="20"/>
          <w:lang w:val="id-ID" w:bidi="ar-EG"/>
        </w:rPr>
        <w:t>wa</w:t>
      </w:r>
      <w:proofErr w:type="gramEnd"/>
      <w:r>
        <w:rPr>
          <w:i/>
          <w:sz w:val="20"/>
          <w:szCs w:val="20"/>
          <w:lang w:val="id-ID" w:bidi="ar-EG"/>
        </w:rPr>
        <w:t xml:space="preserve"> ta’alla</w:t>
      </w:r>
      <w:r w:rsidRPr="00160DEC">
        <w:rPr>
          <w:sz w:val="20"/>
          <w:szCs w:val="20"/>
          <w:lang w:val="en-US" w:bidi="ar-EG"/>
        </w:rPr>
        <w:t xml:space="preserve"> yang lahir dan batin serta mempersaksikan kebaikan, kasih dan anugrah</w:t>
      </w:r>
      <w:r>
        <w:rPr>
          <w:sz w:val="20"/>
          <w:szCs w:val="20"/>
          <w:lang w:val="id-ID" w:bidi="ar-EG"/>
        </w:rPr>
        <w:t xml:space="preserve"> -</w:t>
      </w:r>
      <w:r w:rsidRPr="00160DEC">
        <w:rPr>
          <w:sz w:val="20"/>
          <w:szCs w:val="20"/>
          <w:lang w:val="en-US" w:bidi="ar-EG"/>
        </w:rPr>
        <w:t>Nya kepada hamba-hamba</w:t>
      </w:r>
      <w:r>
        <w:rPr>
          <w:sz w:val="20"/>
          <w:szCs w:val="20"/>
          <w:lang w:val="id-ID" w:bidi="ar-EG"/>
        </w:rPr>
        <w:t xml:space="preserve"> </w:t>
      </w:r>
      <w:r w:rsidRPr="00160DEC">
        <w:rPr>
          <w:sz w:val="20"/>
          <w:szCs w:val="20"/>
          <w:lang w:val="en-US" w:bidi="ar-EG"/>
        </w:rPr>
        <w:t>-Nya.</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val="en-US" w:bidi="ar-EG"/>
        </w:rPr>
      </w:pPr>
      <w:r w:rsidRPr="00160DEC">
        <w:rPr>
          <w:sz w:val="20"/>
          <w:szCs w:val="20"/>
          <w:lang w:val="en-US" w:bidi="ar-EG"/>
        </w:rPr>
        <w:t xml:space="preserve">Meluluhkan hati dihadapan Allah </w:t>
      </w:r>
      <w:r>
        <w:rPr>
          <w:i/>
          <w:sz w:val="20"/>
          <w:szCs w:val="20"/>
          <w:lang w:val="id-ID" w:bidi="ar-EG"/>
        </w:rPr>
        <w:t xml:space="preserve">Shubhanahu </w:t>
      </w:r>
      <w:proofErr w:type="gramStart"/>
      <w:r>
        <w:rPr>
          <w:i/>
          <w:sz w:val="20"/>
          <w:szCs w:val="20"/>
          <w:lang w:val="id-ID" w:bidi="ar-EG"/>
        </w:rPr>
        <w:t>wa</w:t>
      </w:r>
      <w:proofErr w:type="gramEnd"/>
      <w:r>
        <w:rPr>
          <w:i/>
          <w:sz w:val="20"/>
          <w:szCs w:val="20"/>
          <w:lang w:val="id-ID" w:bidi="ar-EG"/>
        </w:rPr>
        <w:t xml:space="preserve"> ta’alla</w:t>
      </w:r>
      <w:r w:rsidRPr="00160DEC">
        <w:rPr>
          <w:sz w:val="20"/>
          <w:szCs w:val="20"/>
          <w:lang w:val="en-US" w:bidi="ar-EG"/>
        </w:rPr>
        <w:t xml:space="preserve"> dan kefakiran kepada</w:t>
      </w:r>
      <w:r>
        <w:rPr>
          <w:sz w:val="20"/>
          <w:szCs w:val="20"/>
          <w:lang w:val="id-ID" w:bidi="ar-EG"/>
        </w:rPr>
        <w:t xml:space="preserve"> -</w:t>
      </w:r>
      <w:r w:rsidRPr="00160DEC">
        <w:rPr>
          <w:sz w:val="20"/>
          <w:szCs w:val="20"/>
          <w:lang w:val="en-US" w:bidi="ar-EG"/>
        </w:rPr>
        <w:t xml:space="preserve">Nya. </w:t>
      </w:r>
    </w:p>
    <w:p w:rsidR="00FB3F2B" w:rsidRPr="001E0EB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bidi="ar-EG"/>
        </w:rPr>
      </w:pPr>
      <w:r w:rsidRPr="00160DEC">
        <w:rPr>
          <w:sz w:val="20"/>
          <w:szCs w:val="20"/>
          <w:lang w:val="en-US" w:bidi="ar-EG"/>
        </w:rPr>
        <w:t xml:space="preserve">Berkhalwat dengan Allah </w:t>
      </w:r>
      <w:r>
        <w:rPr>
          <w:i/>
          <w:sz w:val="20"/>
          <w:szCs w:val="20"/>
          <w:lang w:val="id-ID" w:bidi="ar-EG"/>
        </w:rPr>
        <w:t xml:space="preserve">Shubhanahu </w:t>
      </w:r>
      <w:proofErr w:type="gramStart"/>
      <w:r>
        <w:rPr>
          <w:i/>
          <w:sz w:val="20"/>
          <w:szCs w:val="20"/>
          <w:lang w:val="id-ID" w:bidi="ar-EG"/>
        </w:rPr>
        <w:t>wa</w:t>
      </w:r>
      <w:proofErr w:type="gramEnd"/>
      <w:r>
        <w:rPr>
          <w:i/>
          <w:sz w:val="20"/>
          <w:szCs w:val="20"/>
          <w:lang w:val="id-ID" w:bidi="ar-EG"/>
        </w:rPr>
        <w:t xml:space="preserve"> ta’alla</w:t>
      </w:r>
      <w:r w:rsidRPr="00160DEC">
        <w:rPr>
          <w:sz w:val="20"/>
          <w:szCs w:val="20"/>
          <w:lang w:val="en-US" w:bidi="ar-EG"/>
        </w:rPr>
        <w:t xml:space="preserve"> saat ‘turunnya’ Allah</w:t>
      </w:r>
      <w:r>
        <w:rPr>
          <w:sz w:val="20"/>
          <w:szCs w:val="20"/>
          <w:lang w:val="id-ID" w:bidi="ar-EG"/>
        </w:rPr>
        <w:t xml:space="preserve"> </w:t>
      </w:r>
      <w:r>
        <w:rPr>
          <w:i/>
          <w:sz w:val="20"/>
          <w:szCs w:val="20"/>
          <w:lang w:val="id-ID" w:bidi="ar-EG"/>
        </w:rPr>
        <w:t>Shubhanahu wa ta’alla</w:t>
      </w:r>
      <w:r w:rsidRPr="00160DEC">
        <w:rPr>
          <w:sz w:val="20"/>
          <w:szCs w:val="20"/>
          <w:lang w:val="en-US" w:bidi="ar-EG"/>
        </w:rPr>
        <w:t xml:space="preserve"> di pertiga malam terakhir. </w:t>
      </w:r>
      <w:r w:rsidRPr="001E0EBC">
        <w:rPr>
          <w:sz w:val="20"/>
          <w:szCs w:val="20"/>
          <w:lang w:bidi="ar-EG"/>
        </w:rPr>
        <w:t>Membaca al-Quran pada waktu itu dan mengakhirinya dengan istigfar dan tobat.</w:t>
      </w:r>
    </w:p>
    <w:p w:rsidR="00FB3F2B" w:rsidRPr="001E0EB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bidi="ar-EG"/>
        </w:rPr>
      </w:pPr>
      <w:r w:rsidRPr="00160DEC">
        <w:rPr>
          <w:sz w:val="20"/>
          <w:szCs w:val="20"/>
          <w:lang w:val="en-US" w:bidi="ar-EG"/>
        </w:rPr>
        <w:t xml:space="preserve">Bergaul dengan ahli kebaikan, kesalehan, ikhlas dan pecinta </w:t>
      </w:r>
      <w:r w:rsidRPr="00160DEC">
        <w:rPr>
          <w:i/>
          <w:sz w:val="20"/>
          <w:szCs w:val="20"/>
          <w:lang w:val="en-US" w:bidi="ar-EG"/>
        </w:rPr>
        <w:t>Allah</w:t>
      </w:r>
      <w:r>
        <w:rPr>
          <w:i/>
          <w:sz w:val="20"/>
          <w:szCs w:val="20"/>
          <w:lang w:val="id-ID" w:bidi="ar-EG"/>
        </w:rPr>
        <w:t xml:space="preserve"> A</w:t>
      </w:r>
      <w:r w:rsidRPr="00160DEC">
        <w:rPr>
          <w:i/>
          <w:iCs/>
          <w:sz w:val="20"/>
          <w:szCs w:val="20"/>
          <w:lang w:val="en-US" w:bidi="ar-EG"/>
        </w:rPr>
        <w:t>zza wajalla</w:t>
      </w:r>
      <w:r w:rsidRPr="00160DEC">
        <w:rPr>
          <w:sz w:val="20"/>
          <w:szCs w:val="20"/>
          <w:lang w:val="en-US" w:bidi="ar-EG"/>
        </w:rPr>
        <w:t xml:space="preserve">. </w:t>
      </w:r>
      <w:r w:rsidRPr="001E0EBC">
        <w:rPr>
          <w:sz w:val="20"/>
          <w:szCs w:val="20"/>
          <w:lang w:bidi="ar-EG"/>
        </w:rPr>
        <w:t>Mengambil faedah dari ucapan dan amal mereka.</w:t>
      </w:r>
    </w:p>
    <w:p w:rsidR="00FB3F2B" w:rsidRPr="001E0EB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bidi="ar-EG"/>
        </w:rPr>
      </w:pPr>
      <w:r w:rsidRPr="001E0EBC">
        <w:rPr>
          <w:sz w:val="20"/>
          <w:szCs w:val="20"/>
          <w:lang w:bidi="ar-EG"/>
        </w:rPr>
        <w:t>Menjauhkan segala penyebab kesibukkan yang dapat memisahkan antara hati dengan Allah</w:t>
      </w:r>
      <w:r>
        <w:rPr>
          <w:sz w:val="20"/>
          <w:szCs w:val="20"/>
          <w:lang w:val="id-ID" w:bidi="ar-EG"/>
        </w:rPr>
        <w:t xml:space="preserve"> </w:t>
      </w:r>
      <w:r>
        <w:rPr>
          <w:i/>
          <w:sz w:val="20"/>
          <w:szCs w:val="20"/>
          <w:lang w:val="id-ID" w:bidi="ar-EG"/>
        </w:rPr>
        <w:t>Shubhanahu wa ta’alla</w:t>
      </w:r>
      <w:r w:rsidRPr="001E0EBC">
        <w:rPr>
          <w:sz w:val="20"/>
          <w:szCs w:val="20"/>
          <w:lang w:bidi="ar-EG"/>
        </w:rPr>
        <w:t>.</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color w:val="000000"/>
          <w:sz w:val="20"/>
          <w:szCs w:val="20"/>
          <w:lang w:val="en-US" w:bidi="ar-EG"/>
        </w:rPr>
      </w:pPr>
      <w:r w:rsidRPr="00160DEC">
        <w:rPr>
          <w:color w:val="000000"/>
          <w:sz w:val="20"/>
          <w:szCs w:val="20"/>
          <w:lang w:val="en-US" w:bidi="ar-EG"/>
        </w:rPr>
        <w:t xml:space="preserve">Menghindari over bicara, makan, </w:t>
      </w:r>
      <w:r w:rsidRPr="00EA4A88">
        <w:rPr>
          <w:color w:val="000000"/>
          <w:sz w:val="20"/>
          <w:szCs w:val="20"/>
          <w:lang w:val="id-ID" w:bidi="ar-EG"/>
        </w:rPr>
        <w:t>bergaul</w:t>
      </w:r>
      <w:r w:rsidRPr="00160DEC">
        <w:rPr>
          <w:color w:val="000000"/>
          <w:sz w:val="20"/>
          <w:szCs w:val="20"/>
          <w:lang w:val="en-US" w:bidi="ar-EG"/>
        </w:rPr>
        <w:t xml:space="preserve"> dan melihat.</w:t>
      </w:r>
    </w:p>
    <w:p w:rsidR="00FB3F2B" w:rsidRPr="001E0EB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bidi="ar-EG"/>
        </w:rPr>
      </w:pPr>
      <w:r w:rsidRPr="001E0EBC">
        <w:rPr>
          <w:sz w:val="20"/>
          <w:szCs w:val="20"/>
          <w:lang w:bidi="ar-EG"/>
        </w:rPr>
        <w:t>Mencintai saudaranya mukmin seperti mencintai dirinya sendiri dan bermujahadat atas hal itu.</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val="en-US" w:bidi="ar-EG"/>
        </w:rPr>
      </w:pPr>
      <w:r w:rsidRPr="00160DEC">
        <w:rPr>
          <w:sz w:val="20"/>
          <w:szCs w:val="20"/>
          <w:lang w:val="en-US" w:bidi="ar-EG"/>
        </w:rPr>
        <w:t>Bersih hati dari kedengkian kepada mukmin dan bersih dari iri, hasad, sombong, ego dan takabur.</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val="en-US" w:bidi="ar-EG"/>
        </w:rPr>
      </w:pPr>
      <w:r w:rsidRPr="00160DEC">
        <w:rPr>
          <w:sz w:val="20"/>
          <w:szCs w:val="20"/>
          <w:lang w:val="en-US" w:bidi="ar-EG"/>
        </w:rPr>
        <w:t xml:space="preserve">Rida dengan pengaturan Allah </w:t>
      </w:r>
      <w:r w:rsidRPr="004E41ED">
        <w:rPr>
          <w:i/>
          <w:sz w:val="20"/>
          <w:szCs w:val="20"/>
          <w:lang w:val="id-ID" w:bidi="ar-EG"/>
        </w:rPr>
        <w:t>A</w:t>
      </w:r>
      <w:r w:rsidRPr="00160DEC">
        <w:rPr>
          <w:i/>
          <w:iCs/>
          <w:sz w:val="20"/>
          <w:szCs w:val="20"/>
          <w:lang w:val="en-US" w:bidi="ar-EG"/>
        </w:rPr>
        <w:t>zza wajalla</w:t>
      </w:r>
      <w:r w:rsidRPr="00160DEC">
        <w:rPr>
          <w:sz w:val="20"/>
          <w:szCs w:val="20"/>
          <w:lang w:val="en-US" w:bidi="ar-EG"/>
        </w:rPr>
        <w:t>.</w:t>
      </w:r>
    </w:p>
    <w:p w:rsidR="00FB3F2B" w:rsidRPr="001E0EB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bidi="ar-EG"/>
        </w:rPr>
      </w:pPr>
      <w:r w:rsidRPr="001E0EBC">
        <w:rPr>
          <w:sz w:val="20"/>
          <w:szCs w:val="20"/>
          <w:lang w:bidi="ar-EG"/>
        </w:rPr>
        <w:lastRenderedPageBreak/>
        <w:t>Bersukur kala mendapat nikmat dan bersabar kala mendapat musibah.</w:t>
      </w:r>
    </w:p>
    <w:p w:rsidR="00FB3F2B" w:rsidRPr="001E0EB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bidi="ar-EG"/>
        </w:rPr>
      </w:pPr>
      <w:r w:rsidRPr="001E0EBC">
        <w:rPr>
          <w:sz w:val="20"/>
          <w:szCs w:val="20"/>
          <w:lang w:bidi="ar-EG"/>
        </w:rPr>
        <w:t xml:space="preserve">Kembali (bertobat) kepada </w:t>
      </w:r>
      <w:r>
        <w:rPr>
          <w:sz w:val="20"/>
          <w:szCs w:val="20"/>
          <w:lang w:val="id-ID" w:bidi="ar-EG"/>
        </w:rPr>
        <w:t>-Nya</w:t>
      </w:r>
      <w:r w:rsidRPr="001E0EBC">
        <w:rPr>
          <w:sz w:val="20"/>
          <w:szCs w:val="20"/>
          <w:lang w:bidi="ar-EG"/>
        </w:rPr>
        <w:t xml:space="preserve"> bila melakukan dosa.</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val="en-US" w:bidi="ar-EG"/>
        </w:rPr>
      </w:pPr>
      <w:r w:rsidRPr="00160DEC">
        <w:rPr>
          <w:sz w:val="20"/>
          <w:szCs w:val="20"/>
          <w:lang w:val="en-US" w:bidi="ar-EG"/>
        </w:rPr>
        <w:t>Memperbanyak amal saleh seperti berbakti, berakhlak baik, menyambung tali silaturahmi dan lain sebagainya.</w:t>
      </w:r>
    </w:p>
    <w:p w:rsidR="00FB3F2B" w:rsidRPr="00160DE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val="en-US" w:bidi="ar-EG"/>
        </w:rPr>
      </w:pPr>
      <w:r w:rsidRPr="00160DEC">
        <w:rPr>
          <w:sz w:val="20"/>
          <w:szCs w:val="20"/>
          <w:lang w:val="en-US" w:bidi="ar-EG"/>
        </w:rPr>
        <w:t xml:space="preserve">Menauladani Nabi Muhammad </w:t>
      </w:r>
      <w:r w:rsidRPr="00160DEC">
        <w:rPr>
          <w:i/>
          <w:sz w:val="20"/>
          <w:szCs w:val="20"/>
          <w:lang w:val="en-US" w:bidi="ar-EG"/>
        </w:rPr>
        <w:t>Salallahu ‘alaihi wasallam</w:t>
      </w:r>
      <w:r w:rsidRPr="00160DEC">
        <w:rPr>
          <w:sz w:val="20"/>
          <w:szCs w:val="20"/>
          <w:lang w:val="en-US" w:bidi="ar-EG"/>
        </w:rPr>
        <w:t xml:space="preserve"> dalam perkara kecil dan besar.</w:t>
      </w:r>
    </w:p>
    <w:p w:rsidR="00FB3F2B" w:rsidRPr="001E0EB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bidi="ar-EG"/>
        </w:rPr>
      </w:pPr>
      <w:r w:rsidRPr="001E0EBC">
        <w:rPr>
          <w:sz w:val="20"/>
          <w:szCs w:val="20"/>
          <w:lang w:bidi="ar-EG"/>
        </w:rPr>
        <w:t>Berjihad fisabilillah.</w:t>
      </w:r>
    </w:p>
    <w:p w:rsidR="00FB3F2B" w:rsidRPr="001E0EB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bidi="ar-EG"/>
        </w:rPr>
      </w:pPr>
      <w:r w:rsidRPr="001E0EBC">
        <w:rPr>
          <w:sz w:val="20"/>
          <w:szCs w:val="20"/>
          <w:lang w:bidi="ar-EG"/>
        </w:rPr>
        <w:t>Baik dalam menjamu.</w:t>
      </w:r>
    </w:p>
    <w:p w:rsidR="00FB3F2B" w:rsidRPr="001E0EBC" w:rsidRDefault="00FB3F2B" w:rsidP="00FB3F2B">
      <w:pPr>
        <w:numPr>
          <w:ilvl w:val="0"/>
          <w:numId w:val="22"/>
        </w:numPr>
        <w:overflowPunct w:val="0"/>
        <w:autoSpaceDE w:val="0"/>
        <w:autoSpaceDN w:val="0"/>
        <w:adjustRightInd w:val="0"/>
        <w:spacing w:after="0" w:line="360" w:lineRule="auto"/>
        <w:ind w:left="426"/>
        <w:contextualSpacing/>
        <w:jc w:val="both"/>
        <w:textAlignment w:val="baseline"/>
        <w:rPr>
          <w:sz w:val="20"/>
          <w:szCs w:val="20"/>
          <w:lang w:bidi="ar-EG"/>
        </w:rPr>
      </w:pPr>
      <w:r w:rsidRPr="001E0EBC">
        <w:rPr>
          <w:sz w:val="20"/>
          <w:szCs w:val="20"/>
          <w:lang w:bidi="ar-EG"/>
        </w:rPr>
        <w:t>Amar makruf dan nahi munkar.</w:t>
      </w:r>
    </w:p>
    <w:p w:rsidR="00FB3F2B" w:rsidRPr="001E0EBC" w:rsidRDefault="00FB3F2B" w:rsidP="00FB3F2B">
      <w:pPr>
        <w:spacing w:after="0" w:line="360" w:lineRule="auto"/>
        <w:contextualSpacing/>
        <w:jc w:val="both"/>
        <w:rPr>
          <w:sz w:val="20"/>
          <w:szCs w:val="20"/>
          <w:lang w:bidi="ar-EG"/>
        </w:rPr>
      </w:pPr>
    </w:p>
    <w:p w:rsidR="00FB3F2B" w:rsidRPr="00160DEC" w:rsidRDefault="00FB3F2B" w:rsidP="00F425C9">
      <w:pPr>
        <w:pStyle w:val="2"/>
        <w:rPr>
          <w:lang w:val="fr-FR"/>
        </w:rPr>
      </w:pPr>
      <w:bookmarkStart w:id="35" w:name="_Toc378380246"/>
      <w:bookmarkStart w:id="36" w:name="_Toc468619423"/>
      <w:r w:rsidRPr="00160DEC">
        <w:rPr>
          <w:lang w:val="fr-FR"/>
        </w:rPr>
        <w:t xml:space="preserve">Metode Dakwah Kepada </w:t>
      </w:r>
      <w:r w:rsidRPr="00160DEC">
        <w:rPr>
          <w:i/>
          <w:iCs/>
          <w:lang w:val="fr-FR"/>
        </w:rPr>
        <w:t>Tauhid uluhiah</w:t>
      </w:r>
      <w:r w:rsidRPr="00160DEC">
        <w:rPr>
          <w:lang w:val="fr-FR"/>
        </w:rPr>
        <w:t xml:space="preserve"> Dalam Al-Quran Al-Karim</w:t>
      </w:r>
      <w:r w:rsidRPr="002D338D">
        <w:rPr>
          <w:rStyle w:val="FootnoteReference"/>
        </w:rPr>
        <w:footnoteReference w:id="39"/>
      </w:r>
      <w:bookmarkEnd w:id="35"/>
      <w:bookmarkEnd w:id="36"/>
    </w:p>
    <w:p w:rsidR="00FB3F2B" w:rsidRPr="002D338D" w:rsidRDefault="00FB3F2B" w:rsidP="00FB3F2B">
      <w:pPr>
        <w:spacing w:after="0" w:line="360" w:lineRule="auto"/>
        <w:ind w:firstLine="720"/>
        <w:contextualSpacing/>
        <w:jc w:val="both"/>
        <w:rPr>
          <w:sz w:val="20"/>
          <w:szCs w:val="20"/>
          <w:lang w:bidi="ar-EG"/>
        </w:rPr>
      </w:pPr>
      <w:r w:rsidRPr="002D338D">
        <w:rPr>
          <w:sz w:val="20"/>
          <w:szCs w:val="20"/>
          <w:lang w:bidi="ar-EG"/>
        </w:rPr>
        <w:t xml:space="preserve">Beragam metode dan teknik dakwah kepada </w:t>
      </w:r>
      <w:r w:rsidRPr="002D338D">
        <w:rPr>
          <w:i/>
          <w:iCs/>
          <w:sz w:val="20"/>
          <w:szCs w:val="20"/>
          <w:lang w:bidi="ar-EG"/>
        </w:rPr>
        <w:t>tauhid uluhiah</w:t>
      </w:r>
      <w:r w:rsidRPr="002D338D">
        <w:rPr>
          <w:sz w:val="20"/>
          <w:szCs w:val="20"/>
          <w:lang w:bidi="ar-EG"/>
        </w:rPr>
        <w:t xml:space="preserve"> di dalam al-Quran, di antaranya sebagai berikut:</w:t>
      </w:r>
    </w:p>
    <w:p w:rsidR="00FB3F2B" w:rsidRPr="00DF026B" w:rsidRDefault="00FB3F2B" w:rsidP="00DF026B">
      <w:pPr>
        <w:numPr>
          <w:ilvl w:val="0"/>
          <w:numId w:val="23"/>
        </w:numPr>
        <w:overflowPunct w:val="0"/>
        <w:autoSpaceDE w:val="0"/>
        <w:autoSpaceDN w:val="0"/>
        <w:adjustRightInd w:val="0"/>
        <w:spacing w:after="0" w:line="360" w:lineRule="auto"/>
        <w:ind w:left="567"/>
        <w:contextualSpacing/>
        <w:jc w:val="both"/>
        <w:textAlignment w:val="baseline"/>
        <w:rPr>
          <w:sz w:val="20"/>
          <w:szCs w:val="20"/>
          <w:lang w:bidi="ar-EG"/>
        </w:rPr>
      </w:pPr>
      <w:r w:rsidRPr="00160DEC">
        <w:rPr>
          <w:sz w:val="20"/>
          <w:szCs w:val="20"/>
          <w:lang w:val="en-US" w:bidi="ar-EG"/>
        </w:rPr>
        <w:t xml:space="preserve">Allah </w:t>
      </w:r>
      <w:r w:rsidRPr="002D338D">
        <w:rPr>
          <w:i/>
          <w:sz w:val="20"/>
          <w:szCs w:val="20"/>
          <w:lang w:val="id-ID" w:bidi="ar-EG"/>
        </w:rPr>
        <w:t>Sh</w:t>
      </w:r>
      <w:r w:rsidRPr="00160DEC">
        <w:rPr>
          <w:i/>
          <w:iCs/>
          <w:sz w:val="20"/>
          <w:szCs w:val="20"/>
          <w:lang w:val="en-US" w:bidi="ar-EG"/>
        </w:rPr>
        <w:t>ubhanahu wata’ala</w:t>
      </w:r>
      <w:r w:rsidRPr="00160DEC">
        <w:rPr>
          <w:sz w:val="20"/>
          <w:szCs w:val="20"/>
          <w:lang w:val="en-US" w:bidi="ar-EG"/>
        </w:rPr>
        <w:t xml:space="preserve"> memerintahkan untuk mengibadahi</w:t>
      </w:r>
      <w:r w:rsidRPr="002D338D">
        <w:rPr>
          <w:sz w:val="20"/>
          <w:szCs w:val="20"/>
          <w:lang w:val="id-ID" w:bidi="ar-EG"/>
        </w:rPr>
        <w:t xml:space="preserve"> -</w:t>
      </w:r>
      <w:r w:rsidRPr="00160DEC">
        <w:rPr>
          <w:sz w:val="20"/>
          <w:szCs w:val="20"/>
          <w:lang w:val="en-US" w:bidi="ar-EG"/>
        </w:rPr>
        <w:t xml:space="preserve">Nya. </w:t>
      </w:r>
      <w:r w:rsidRPr="002D338D">
        <w:rPr>
          <w:sz w:val="20"/>
          <w:szCs w:val="20"/>
          <w:lang w:bidi="ar-EG"/>
        </w:rPr>
        <w:t xml:space="preserve">Firman Allah </w:t>
      </w:r>
      <w:r w:rsidRPr="002D338D">
        <w:rPr>
          <w:i/>
          <w:sz w:val="20"/>
          <w:szCs w:val="20"/>
          <w:lang w:val="id-ID" w:bidi="ar-EG"/>
        </w:rPr>
        <w:t>T</w:t>
      </w:r>
      <w:r w:rsidRPr="002D338D">
        <w:rPr>
          <w:i/>
          <w:iCs/>
          <w:sz w:val="20"/>
          <w:szCs w:val="20"/>
          <w:lang w:bidi="ar-EG"/>
        </w:rPr>
        <w:t>a’ala</w:t>
      </w:r>
      <w:r w:rsidRPr="002D338D">
        <w:rPr>
          <w:sz w:val="20"/>
          <w:szCs w:val="20"/>
          <w:lang w:bidi="ar-EG"/>
        </w:rPr>
        <w:t>:</w:t>
      </w: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وَاعْبُدُوا</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وَلَا</w:t>
      </w:r>
      <w:r w:rsidR="00AB7EFE" w:rsidRPr="00F425C9">
        <w:rPr>
          <w:rStyle w:val="Char0"/>
          <w:rtl/>
        </w:rPr>
        <w:t xml:space="preserve"> </w:t>
      </w:r>
      <w:r w:rsidR="00AB7EFE" w:rsidRPr="00F425C9">
        <w:rPr>
          <w:rStyle w:val="Char0"/>
          <w:rFonts w:hint="eastAsia"/>
          <w:rtl/>
        </w:rPr>
        <w:t>تُشْرِكُوا</w:t>
      </w:r>
      <w:r w:rsidR="00AB7EFE" w:rsidRPr="00F425C9">
        <w:rPr>
          <w:rStyle w:val="Char0"/>
          <w:rtl/>
        </w:rPr>
        <w:t xml:space="preserve"> </w:t>
      </w:r>
      <w:r w:rsidR="00AB7EFE" w:rsidRPr="00F425C9">
        <w:rPr>
          <w:rStyle w:val="Char0"/>
          <w:rFonts w:hint="eastAsia"/>
          <w:rtl/>
        </w:rPr>
        <w:t>بِهِ</w:t>
      </w:r>
      <w:r w:rsidR="00AB7EFE" w:rsidRPr="00F425C9">
        <w:rPr>
          <w:rStyle w:val="Char0"/>
          <w:rtl/>
        </w:rPr>
        <w:t xml:space="preserve"> </w:t>
      </w:r>
      <w:r w:rsidR="00AB7EFE" w:rsidRPr="00F425C9">
        <w:rPr>
          <w:rStyle w:val="Char0"/>
          <w:rFonts w:hint="eastAsia"/>
          <w:rtl/>
        </w:rPr>
        <w:t>شَيْئًا</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النساء</w:t>
      </w:r>
      <w:r w:rsidR="00AB7EFE" w:rsidRPr="00F425C9">
        <w:rPr>
          <w:rStyle w:val="Char1"/>
          <w:rtl/>
        </w:rPr>
        <w:t>: 36]</w:t>
      </w:r>
      <w:r>
        <w:rPr>
          <w:rFonts w:ascii="KFGQPC Uthman Taha Naskh" w:cs="KFGQPC Uthman Taha Naskh" w:hint="cs"/>
          <w:color w:val="006600"/>
          <w:sz w:val="24"/>
          <w:szCs w:val="24"/>
          <w:rtl/>
          <w:lang w:val="en-US" w:bidi="ar-EG"/>
        </w:rPr>
        <w:t xml:space="preserve"> </w:t>
      </w:r>
    </w:p>
    <w:p w:rsidR="00FB3F2B" w:rsidRDefault="00FB3F2B" w:rsidP="00FB3F2B">
      <w:pPr>
        <w:overflowPunct w:val="0"/>
        <w:autoSpaceDE w:val="0"/>
        <w:autoSpaceDN w:val="0"/>
        <w:adjustRightInd w:val="0"/>
        <w:spacing w:after="0" w:line="240" w:lineRule="auto"/>
        <w:contextualSpacing/>
        <w:jc w:val="both"/>
        <w:textAlignment w:val="baseline"/>
        <w:rPr>
          <w:sz w:val="20"/>
          <w:szCs w:val="20"/>
          <w:lang w:val="id-ID" w:bidi="ar-EG"/>
        </w:rPr>
      </w:pPr>
    </w:p>
    <w:p w:rsidR="00FB3F2B" w:rsidRPr="00181D9F" w:rsidRDefault="00FB3F2B" w:rsidP="00FB3F2B">
      <w:pPr>
        <w:spacing w:after="0" w:line="240" w:lineRule="auto"/>
        <w:ind w:left="425"/>
        <w:contextualSpacing/>
        <w:jc w:val="both"/>
        <w:rPr>
          <w:rFonts w:cs="Calibri"/>
          <w:i/>
          <w:iCs/>
          <w:sz w:val="20"/>
          <w:szCs w:val="20"/>
          <w:lang w:bidi="ar-EG"/>
        </w:rPr>
      </w:pPr>
      <w:r w:rsidRPr="00160DEC">
        <w:rPr>
          <w:rFonts w:cs="Calibri"/>
          <w:i/>
          <w:iCs/>
          <w:sz w:val="20"/>
          <w:szCs w:val="20"/>
          <w:lang w:val="id-ID" w:bidi="ar-EG"/>
        </w:rPr>
        <w:lastRenderedPageBreak/>
        <w:t xml:space="preserve">"Sembahlah Allah dan janganlah kamu mempersekutukan -Nya dengan sesuatu pun…." </w:t>
      </w:r>
      <w:r w:rsidRPr="00181D9F">
        <w:rPr>
          <w:rFonts w:cs="Calibri"/>
          <w:i/>
          <w:iCs/>
          <w:sz w:val="20"/>
          <w:szCs w:val="20"/>
          <w:lang w:bidi="ar-EG"/>
        </w:rPr>
        <w:t>(QS.an-Nisa:36)</w:t>
      </w:r>
    </w:p>
    <w:p w:rsidR="00FB3F2B" w:rsidRPr="004E41ED" w:rsidRDefault="00FB3F2B" w:rsidP="00FB3F2B">
      <w:pPr>
        <w:spacing w:after="0" w:line="240" w:lineRule="auto"/>
        <w:ind w:left="567"/>
        <w:contextualSpacing/>
        <w:jc w:val="both"/>
        <w:rPr>
          <w:sz w:val="20"/>
          <w:szCs w:val="20"/>
          <w:lang w:val="id-ID" w:bidi="ar-EG"/>
        </w:rPr>
      </w:pPr>
    </w:p>
    <w:p w:rsidR="00FB3F2B" w:rsidRPr="00DF026B" w:rsidRDefault="00FB3F2B" w:rsidP="00DF026B">
      <w:pPr>
        <w:numPr>
          <w:ilvl w:val="0"/>
          <w:numId w:val="23"/>
        </w:numPr>
        <w:overflowPunct w:val="0"/>
        <w:autoSpaceDE w:val="0"/>
        <w:autoSpaceDN w:val="0"/>
        <w:adjustRightInd w:val="0"/>
        <w:spacing w:after="0" w:line="360" w:lineRule="auto"/>
        <w:ind w:left="567"/>
        <w:contextualSpacing/>
        <w:jc w:val="both"/>
        <w:textAlignment w:val="baseline"/>
        <w:rPr>
          <w:sz w:val="20"/>
          <w:szCs w:val="20"/>
          <w:lang w:bidi="ar-EG"/>
        </w:rPr>
      </w:pPr>
      <w:r w:rsidRPr="001E0EBC">
        <w:rPr>
          <w:sz w:val="20"/>
          <w:szCs w:val="20"/>
          <w:lang w:bidi="ar-EG"/>
        </w:rPr>
        <w:t>Larangan mengibadahi selain Allah. Firman</w:t>
      </w:r>
      <w:r>
        <w:rPr>
          <w:sz w:val="20"/>
          <w:szCs w:val="20"/>
          <w:lang w:val="id-ID" w:bidi="ar-EG"/>
        </w:rPr>
        <w:t xml:space="preserve"> -</w:t>
      </w:r>
      <w:r w:rsidRPr="001E0EBC">
        <w:rPr>
          <w:sz w:val="20"/>
          <w:szCs w:val="20"/>
          <w:lang w:bidi="ar-EG"/>
        </w:rPr>
        <w:t>Nya:</w:t>
      </w: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فَلَا</w:t>
      </w:r>
      <w:r w:rsidR="00AB7EFE" w:rsidRPr="00F425C9">
        <w:rPr>
          <w:rStyle w:val="Char0"/>
          <w:rtl/>
        </w:rPr>
        <w:t xml:space="preserve"> </w:t>
      </w:r>
      <w:r w:rsidR="00AB7EFE" w:rsidRPr="00F425C9">
        <w:rPr>
          <w:rStyle w:val="Char0"/>
          <w:rFonts w:hint="eastAsia"/>
          <w:rtl/>
        </w:rPr>
        <w:t>تَجْعَلُوا</w:t>
      </w:r>
      <w:r w:rsidR="00AB7EFE" w:rsidRPr="00F425C9">
        <w:rPr>
          <w:rStyle w:val="Char0"/>
          <w:rtl/>
        </w:rPr>
        <w:t xml:space="preserve"> </w:t>
      </w:r>
      <w:r w:rsidR="00AB7EFE" w:rsidRPr="00F425C9">
        <w:rPr>
          <w:rStyle w:val="Char0"/>
          <w:rFonts w:hint="eastAsia"/>
          <w:rtl/>
        </w:rPr>
        <w:t>لِلَّهِ</w:t>
      </w:r>
      <w:r w:rsidR="00AB7EFE" w:rsidRPr="00F425C9">
        <w:rPr>
          <w:rStyle w:val="Char0"/>
          <w:rtl/>
        </w:rPr>
        <w:t xml:space="preserve"> </w:t>
      </w:r>
      <w:r w:rsidR="00AB7EFE" w:rsidRPr="00F425C9">
        <w:rPr>
          <w:rStyle w:val="Char0"/>
          <w:rFonts w:hint="eastAsia"/>
          <w:rtl/>
        </w:rPr>
        <w:t>أَنْدَادًا</w:t>
      </w:r>
      <w:r w:rsidR="00AB7EFE" w:rsidRPr="00F425C9">
        <w:rPr>
          <w:rStyle w:val="Char0"/>
          <w:rtl/>
        </w:rPr>
        <w:t xml:space="preserve"> </w:t>
      </w:r>
      <w:r w:rsidR="00AB7EFE" w:rsidRPr="00F425C9">
        <w:rPr>
          <w:rStyle w:val="Char0"/>
          <w:rFonts w:hint="eastAsia"/>
          <w:rtl/>
        </w:rPr>
        <w:t>وَأَنْتُمْ</w:t>
      </w:r>
      <w:r w:rsidR="00AB7EFE" w:rsidRPr="00F425C9">
        <w:rPr>
          <w:rStyle w:val="Char0"/>
          <w:rtl/>
        </w:rPr>
        <w:t xml:space="preserve"> </w:t>
      </w:r>
      <w:r w:rsidR="00AB7EFE" w:rsidRPr="00F425C9">
        <w:rPr>
          <w:rStyle w:val="Char0"/>
          <w:rFonts w:hint="eastAsia"/>
          <w:rtl/>
        </w:rPr>
        <w:t>تَعْلَمُونَ</w:t>
      </w:r>
      <w:r w:rsidR="00AB7EFE" w:rsidRPr="00F425C9">
        <w:rPr>
          <w:rStyle w:val="Char0"/>
          <w:rtl/>
        </w:rPr>
        <w:t>٢٢</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البقرة</w:t>
      </w:r>
      <w:r w:rsidR="00AB7EFE" w:rsidRPr="00F425C9">
        <w:rPr>
          <w:rStyle w:val="Char1"/>
          <w:rtl/>
        </w:rPr>
        <w:t>: 22]</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81D9F">
        <w:rPr>
          <w:rFonts w:cs="Calibri"/>
          <w:i/>
          <w:iCs/>
          <w:sz w:val="20"/>
          <w:szCs w:val="20"/>
          <w:lang w:bidi="ar-EG"/>
        </w:rPr>
        <w:t>"…Janganlah kamu mengadakan sekutu-sekutu bagi Allah, padahal kamu mengetahui." (QS.al-Baqarah:22)</w:t>
      </w:r>
    </w:p>
    <w:p w:rsidR="00FB3F2B" w:rsidRPr="00FB223C" w:rsidRDefault="00FB3F2B" w:rsidP="00FB3F2B">
      <w:pPr>
        <w:spacing w:after="0" w:line="240" w:lineRule="auto"/>
        <w:ind w:left="567"/>
        <w:contextualSpacing/>
        <w:jc w:val="both"/>
        <w:rPr>
          <w:rFonts w:ascii="Garamond" w:hAnsi="Garamond"/>
          <w:sz w:val="20"/>
          <w:szCs w:val="20"/>
          <w:lang w:val="id-ID" w:bidi="ar-EG"/>
        </w:rPr>
      </w:pPr>
    </w:p>
    <w:p w:rsidR="00FB3F2B" w:rsidRPr="002D338D" w:rsidRDefault="00FB3F2B" w:rsidP="00FB3F2B">
      <w:pPr>
        <w:numPr>
          <w:ilvl w:val="0"/>
          <w:numId w:val="23"/>
        </w:numPr>
        <w:overflowPunct w:val="0"/>
        <w:autoSpaceDE w:val="0"/>
        <w:autoSpaceDN w:val="0"/>
        <w:adjustRightInd w:val="0"/>
        <w:spacing w:after="0" w:line="360" w:lineRule="auto"/>
        <w:ind w:left="567"/>
        <w:contextualSpacing/>
        <w:jc w:val="both"/>
        <w:textAlignment w:val="baseline"/>
        <w:rPr>
          <w:sz w:val="20"/>
          <w:szCs w:val="20"/>
          <w:lang w:bidi="ar-EG"/>
        </w:rPr>
      </w:pPr>
      <w:r w:rsidRPr="00160DEC">
        <w:rPr>
          <w:sz w:val="20"/>
          <w:szCs w:val="20"/>
          <w:lang w:val="id-ID" w:bidi="ar-EG"/>
        </w:rPr>
        <w:t xml:space="preserve">Pengkhabaran Allah </w:t>
      </w:r>
      <w:r>
        <w:rPr>
          <w:i/>
          <w:sz w:val="20"/>
          <w:szCs w:val="20"/>
          <w:lang w:val="id-ID" w:bidi="ar-EG"/>
        </w:rPr>
        <w:t xml:space="preserve">Shubhanahu wa ta’alla </w:t>
      </w:r>
      <w:r w:rsidRPr="00160DEC">
        <w:rPr>
          <w:sz w:val="20"/>
          <w:szCs w:val="20"/>
          <w:lang w:val="id-ID" w:bidi="ar-EG"/>
        </w:rPr>
        <w:t>bahwa Dia menciptakan makhluk untuk mengibadahi</w:t>
      </w:r>
      <w:r>
        <w:rPr>
          <w:sz w:val="20"/>
          <w:szCs w:val="20"/>
          <w:lang w:val="id-ID" w:bidi="ar-EG"/>
        </w:rPr>
        <w:t xml:space="preserve"> -</w:t>
      </w:r>
      <w:r w:rsidRPr="00160DEC">
        <w:rPr>
          <w:sz w:val="20"/>
          <w:szCs w:val="20"/>
          <w:lang w:val="id-ID" w:bidi="ar-EG"/>
        </w:rPr>
        <w:t xml:space="preserve">Nya. </w:t>
      </w:r>
      <w:r w:rsidRPr="001E0EBC">
        <w:rPr>
          <w:sz w:val="20"/>
          <w:szCs w:val="20"/>
          <w:lang w:bidi="ar-EG"/>
        </w:rPr>
        <w:t>Sebagaimana firman</w:t>
      </w:r>
      <w:r>
        <w:rPr>
          <w:sz w:val="20"/>
          <w:szCs w:val="20"/>
          <w:lang w:val="id-ID" w:bidi="ar-EG"/>
        </w:rPr>
        <w:t xml:space="preserve"> -</w:t>
      </w:r>
      <w:r w:rsidRPr="001E0EBC">
        <w:rPr>
          <w:sz w:val="20"/>
          <w:szCs w:val="20"/>
          <w:lang w:bidi="ar-EG"/>
        </w:rPr>
        <w:t>Nya:</w:t>
      </w: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وَمَا</w:t>
      </w:r>
      <w:r w:rsidR="00AB7EFE" w:rsidRPr="00F425C9">
        <w:rPr>
          <w:rStyle w:val="Char0"/>
          <w:rtl/>
        </w:rPr>
        <w:t xml:space="preserve"> </w:t>
      </w:r>
      <w:r w:rsidR="00AB7EFE" w:rsidRPr="00F425C9">
        <w:rPr>
          <w:rStyle w:val="Char0"/>
          <w:rFonts w:hint="eastAsia"/>
          <w:rtl/>
        </w:rPr>
        <w:t>خَلَقْتُ</w:t>
      </w:r>
      <w:r w:rsidR="00AB7EFE" w:rsidRPr="00F425C9">
        <w:rPr>
          <w:rStyle w:val="Char0"/>
          <w:rtl/>
        </w:rPr>
        <w:t xml:space="preserve"> </w:t>
      </w:r>
      <w:r w:rsidR="00AB7EFE" w:rsidRPr="00F425C9">
        <w:rPr>
          <w:rStyle w:val="Char0"/>
          <w:rFonts w:hint="eastAsia"/>
          <w:rtl/>
        </w:rPr>
        <w:t>الْجِنَّ</w:t>
      </w:r>
      <w:r w:rsidR="00AB7EFE" w:rsidRPr="00F425C9">
        <w:rPr>
          <w:rStyle w:val="Char0"/>
          <w:rtl/>
        </w:rPr>
        <w:t xml:space="preserve"> </w:t>
      </w:r>
      <w:r w:rsidR="00AB7EFE" w:rsidRPr="00F425C9">
        <w:rPr>
          <w:rStyle w:val="Char0"/>
          <w:rFonts w:hint="eastAsia"/>
          <w:rtl/>
        </w:rPr>
        <w:t>وَالْإِنْسَ</w:t>
      </w:r>
      <w:r w:rsidR="00AB7EFE" w:rsidRPr="00F425C9">
        <w:rPr>
          <w:rStyle w:val="Char0"/>
          <w:rtl/>
        </w:rPr>
        <w:t xml:space="preserve"> </w:t>
      </w:r>
      <w:r w:rsidR="00AB7EFE" w:rsidRPr="00F425C9">
        <w:rPr>
          <w:rStyle w:val="Char0"/>
          <w:rFonts w:hint="eastAsia"/>
          <w:rtl/>
        </w:rPr>
        <w:t>إِلَّا</w:t>
      </w:r>
      <w:r w:rsidR="00AB7EFE" w:rsidRPr="00F425C9">
        <w:rPr>
          <w:rStyle w:val="Char0"/>
          <w:rtl/>
        </w:rPr>
        <w:t xml:space="preserve"> </w:t>
      </w:r>
      <w:r w:rsidR="00AB7EFE" w:rsidRPr="00F425C9">
        <w:rPr>
          <w:rStyle w:val="Char0"/>
          <w:rFonts w:hint="eastAsia"/>
          <w:rtl/>
        </w:rPr>
        <w:t>لِيَعْبُدُونِ</w:t>
      </w:r>
      <w:r w:rsidR="00AB7EFE" w:rsidRPr="00F425C9">
        <w:rPr>
          <w:rStyle w:val="Char0"/>
          <w:rtl/>
        </w:rPr>
        <w:t>٥٦</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الذاريات</w:t>
      </w:r>
      <w:r w:rsidR="00AB7EFE" w:rsidRPr="00F425C9">
        <w:rPr>
          <w:rStyle w:val="Char1"/>
          <w:rtl/>
        </w:rPr>
        <w:t>: 56]</w:t>
      </w:r>
      <w:r w:rsidRPr="000844A9">
        <w:rPr>
          <w:rFonts w:ascii="KFGQPC Uthman Taha Naskh" w:cs="KFGQPC Uthman Taha Naskh"/>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60DEC">
        <w:rPr>
          <w:rFonts w:cs="Calibri"/>
          <w:i/>
          <w:iCs/>
          <w:sz w:val="20"/>
          <w:szCs w:val="20"/>
          <w:lang w:val="en-US" w:bidi="ar-EG"/>
        </w:rPr>
        <w:t xml:space="preserve">"Dan aku tidak menciptakan </w:t>
      </w:r>
      <w:proofErr w:type="gramStart"/>
      <w:r w:rsidRPr="00160DEC">
        <w:rPr>
          <w:rFonts w:cs="Calibri"/>
          <w:i/>
          <w:iCs/>
          <w:sz w:val="20"/>
          <w:szCs w:val="20"/>
          <w:lang w:val="en-US" w:bidi="ar-EG"/>
        </w:rPr>
        <w:t>jin</w:t>
      </w:r>
      <w:proofErr w:type="gramEnd"/>
      <w:r w:rsidRPr="00160DEC">
        <w:rPr>
          <w:rFonts w:cs="Calibri"/>
          <w:i/>
          <w:iCs/>
          <w:sz w:val="20"/>
          <w:szCs w:val="20"/>
          <w:lang w:val="en-US" w:bidi="ar-EG"/>
        </w:rPr>
        <w:t xml:space="preserve"> dan manusia melainkan supaya mereka beribadah kepada -Ku." </w:t>
      </w:r>
      <w:r w:rsidRPr="00181D9F">
        <w:rPr>
          <w:rFonts w:cs="Calibri"/>
          <w:i/>
          <w:iCs/>
          <w:sz w:val="20"/>
          <w:szCs w:val="20"/>
          <w:lang w:bidi="ar-EG"/>
        </w:rPr>
        <w:t>(QS.ad-Dzariat:56)</w:t>
      </w:r>
    </w:p>
    <w:p w:rsidR="00FB3F2B" w:rsidRPr="002D338D" w:rsidRDefault="00FB3F2B" w:rsidP="00FB3F2B">
      <w:pPr>
        <w:spacing w:after="0" w:line="360" w:lineRule="auto"/>
        <w:ind w:left="567"/>
        <w:contextualSpacing/>
        <w:jc w:val="both"/>
        <w:rPr>
          <w:sz w:val="20"/>
          <w:szCs w:val="20"/>
          <w:lang w:val="id-ID" w:bidi="ar-EG"/>
        </w:rPr>
      </w:pPr>
    </w:p>
    <w:p w:rsidR="00FB3F2B" w:rsidRPr="00DF026B" w:rsidRDefault="00FB3F2B" w:rsidP="00DF026B">
      <w:pPr>
        <w:numPr>
          <w:ilvl w:val="0"/>
          <w:numId w:val="23"/>
        </w:numPr>
        <w:overflowPunct w:val="0"/>
        <w:autoSpaceDE w:val="0"/>
        <w:autoSpaceDN w:val="0"/>
        <w:adjustRightInd w:val="0"/>
        <w:spacing w:after="0" w:line="360" w:lineRule="auto"/>
        <w:ind w:left="567"/>
        <w:contextualSpacing/>
        <w:jc w:val="both"/>
        <w:textAlignment w:val="baseline"/>
        <w:rPr>
          <w:sz w:val="20"/>
          <w:szCs w:val="20"/>
          <w:lang w:bidi="ar-EG"/>
        </w:rPr>
      </w:pPr>
      <w:r w:rsidRPr="00160DEC">
        <w:rPr>
          <w:sz w:val="20"/>
          <w:szCs w:val="20"/>
          <w:lang w:val="id-ID" w:bidi="ar-EG"/>
        </w:rPr>
        <w:t xml:space="preserve">Pengkhabaran Allah </w:t>
      </w:r>
      <w:r>
        <w:rPr>
          <w:i/>
          <w:sz w:val="20"/>
          <w:szCs w:val="20"/>
          <w:lang w:val="id-ID" w:bidi="ar-EG"/>
        </w:rPr>
        <w:t xml:space="preserve">Shubhanahu wa ta’alla </w:t>
      </w:r>
      <w:r w:rsidRPr="00160DEC">
        <w:rPr>
          <w:sz w:val="20"/>
          <w:szCs w:val="20"/>
          <w:lang w:val="id-ID" w:bidi="ar-EG"/>
        </w:rPr>
        <w:t xml:space="preserve">bahwa </w:t>
      </w:r>
      <w:r>
        <w:rPr>
          <w:sz w:val="20"/>
          <w:szCs w:val="20"/>
          <w:lang w:val="id-ID" w:bidi="ar-EG"/>
        </w:rPr>
        <w:t>-</w:t>
      </w:r>
      <w:r w:rsidRPr="00160DEC">
        <w:rPr>
          <w:sz w:val="20"/>
          <w:szCs w:val="20"/>
          <w:lang w:val="id-ID" w:bidi="ar-EG"/>
        </w:rPr>
        <w:t>Dia mengutus rasul untuk mengajak agar mengibadahi</w:t>
      </w:r>
      <w:r>
        <w:rPr>
          <w:sz w:val="20"/>
          <w:szCs w:val="20"/>
          <w:lang w:val="id-ID" w:bidi="ar-EG"/>
        </w:rPr>
        <w:t xml:space="preserve"> -</w:t>
      </w:r>
      <w:r w:rsidRPr="00160DEC">
        <w:rPr>
          <w:sz w:val="20"/>
          <w:szCs w:val="20"/>
          <w:lang w:val="id-ID" w:bidi="ar-EG"/>
        </w:rPr>
        <w:t>Nya dan melarang mengibadahi selian</w:t>
      </w:r>
      <w:r>
        <w:rPr>
          <w:sz w:val="20"/>
          <w:szCs w:val="20"/>
          <w:lang w:val="id-ID" w:bidi="ar-EG"/>
        </w:rPr>
        <w:t xml:space="preserve"> -</w:t>
      </w:r>
      <w:r w:rsidRPr="00160DEC">
        <w:rPr>
          <w:sz w:val="20"/>
          <w:szCs w:val="20"/>
          <w:lang w:val="id-ID" w:bidi="ar-EG"/>
        </w:rPr>
        <w:t xml:space="preserve">Nya. </w:t>
      </w:r>
      <w:r w:rsidRPr="001E0EBC">
        <w:rPr>
          <w:sz w:val="20"/>
          <w:szCs w:val="20"/>
          <w:lang w:bidi="ar-EG"/>
        </w:rPr>
        <w:t>Sebagaimana firman</w:t>
      </w:r>
      <w:r>
        <w:rPr>
          <w:sz w:val="20"/>
          <w:szCs w:val="20"/>
          <w:lang w:val="id-ID" w:bidi="ar-EG"/>
        </w:rPr>
        <w:t xml:space="preserve"> -</w:t>
      </w:r>
      <w:r w:rsidRPr="001E0EBC">
        <w:rPr>
          <w:sz w:val="20"/>
          <w:szCs w:val="20"/>
          <w:lang w:bidi="ar-EG"/>
        </w:rPr>
        <w:t>Nya:</w:t>
      </w: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وَلَقَدْ</w:t>
      </w:r>
      <w:r w:rsidR="00AB7EFE" w:rsidRPr="00F425C9">
        <w:rPr>
          <w:rStyle w:val="Char0"/>
          <w:rtl/>
        </w:rPr>
        <w:t xml:space="preserve"> </w:t>
      </w:r>
      <w:r w:rsidR="00AB7EFE" w:rsidRPr="00F425C9">
        <w:rPr>
          <w:rStyle w:val="Char0"/>
          <w:rFonts w:hint="eastAsia"/>
          <w:rtl/>
        </w:rPr>
        <w:t>بَعَثْنَا</w:t>
      </w:r>
      <w:r w:rsidR="00AB7EFE" w:rsidRPr="00F425C9">
        <w:rPr>
          <w:rStyle w:val="Char0"/>
          <w:rtl/>
        </w:rPr>
        <w:t xml:space="preserve"> </w:t>
      </w:r>
      <w:r w:rsidR="00AB7EFE" w:rsidRPr="00F425C9">
        <w:rPr>
          <w:rStyle w:val="Char0"/>
          <w:rFonts w:hint="eastAsia"/>
          <w:rtl/>
        </w:rPr>
        <w:t>فِي</w:t>
      </w:r>
      <w:r w:rsidR="00AB7EFE" w:rsidRPr="00F425C9">
        <w:rPr>
          <w:rStyle w:val="Char0"/>
          <w:rtl/>
        </w:rPr>
        <w:t xml:space="preserve"> </w:t>
      </w:r>
      <w:r w:rsidR="00AB7EFE" w:rsidRPr="00F425C9">
        <w:rPr>
          <w:rStyle w:val="Char0"/>
          <w:rFonts w:hint="eastAsia"/>
          <w:rtl/>
        </w:rPr>
        <w:t>كُلِّ</w:t>
      </w:r>
      <w:r w:rsidR="00AB7EFE" w:rsidRPr="00F425C9">
        <w:rPr>
          <w:rStyle w:val="Char0"/>
          <w:rtl/>
        </w:rPr>
        <w:t xml:space="preserve"> </w:t>
      </w:r>
      <w:r w:rsidR="00AB7EFE" w:rsidRPr="00F425C9">
        <w:rPr>
          <w:rStyle w:val="Char0"/>
          <w:rFonts w:hint="eastAsia"/>
          <w:rtl/>
        </w:rPr>
        <w:t>أُمَّةٍ</w:t>
      </w:r>
      <w:r w:rsidR="00AB7EFE" w:rsidRPr="00F425C9">
        <w:rPr>
          <w:rStyle w:val="Char0"/>
          <w:rtl/>
        </w:rPr>
        <w:t xml:space="preserve"> </w:t>
      </w:r>
      <w:r w:rsidR="00AB7EFE" w:rsidRPr="00F425C9">
        <w:rPr>
          <w:rStyle w:val="Char0"/>
          <w:rFonts w:hint="eastAsia"/>
          <w:rtl/>
        </w:rPr>
        <w:t>رَسُولًا</w:t>
      </w:r>
      <w:r w:rsidR="00AB7EFE" w:rsidRPr="00F425C9">
        <w:rPr>
          <w:rStyle w:val="Char0"/>
          <w:rtl/>
        </w:rPr>
        <w:t xml:space="preserve"> </w:t>
      </w:r>
      <w:r w:rsidR="00AB7EFE" w:rsidRPr="00F425C9">
        <w:rPr>
          <w:rStyle w:val="Char0"/>
          <w:rFonts w:hint="eastAsia"/>
          <w:rtl/>
        </w:rPr>
        <w:t>أَنِ</w:t>
      </w:r>
      <w:r w:rsidR="00AB7EFE" w:rsidRPr="00F425C9">
        <w:rPr>
          <w:rStyle w:val="Char0"/>
          <w:rtl/>
        </w:rPr>
        <w:t xml:space="preserve"> </w:t>
      </w:r>
      <w:r w:rsidR="00AB7EFE" w:rsidRPr="00F425C9">
        <w:rPr>
          <w:rStyle w:val="Char0"/>
          <w:rFonts w:hint="eastAsia"/>
          <w:rtl/>
        </w:rPr>
        <w:t>اعْبُدُوا</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وَاجْتَنِبُوا</w:t>
      </w:r>
      <w:r w:rsidR="00AB7EFE" w:rsidRPr="00F425C9">
        <w:rPr>
          <w:rStyle w:val="Char0"/>
          <w:rtl/>
        </w:rPr>
        <w:t xml:space="preserve"> </w:t>
      </w:r>
      <w:r w:rsidR="00AB7EFE" w:rsidRPr="00F425C9">
        <w:rPr>
          <w:rStyle w:val="Char0"/>
          <w:rFonts w:hint="eastAsia"/>
          <w:rtl/>
        </w:rPr>
        <w:t>الطَّاغُوتَ</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النحل</w:t>
      </w:r>
      <w:r w:rsidR="00AB7EFE" w:rsidRPr="00F425C9">
        <w:rPr>
          <w:rStyle w:val="Char1"/>
          <w:rtl/>
        </w:rPr>
        <w:t>: 36]</w:t>
      </w:r>
      <w:r>
        <w:rPr>
          <w:rFonts w:ascii="KFGQPC Uthman Taha Naskh" w:cs="KFGQPC Uthman Taha Naskh" w:hint="cs"/>
          <w:color w:val="006600"/>
          <w:sz w:val="24"/>
          <w:szCs w:val="24"/>
          <w:rtl/>
          <w:lang w:val="en-US" w:bidi="ar-EG"/>
        </w:rPr>
        <w:t xml:space="preserve"> </w:t>
      </w:r>
    </w:p>
    <w:p w:rsidR="00FB3F2B" w:rsidRPr="00181D9F" w:rsidRDefault="00FB3F2B" w:rsidP="00FB3F2B">
      <w:pPr>
        <w:spacing w:after="0" w:line="240" w:lineRule="auto"/>
        <w:ind w:left="425"/>
        <w:contextualSpacing/>
        <w:jc w:val="both"/>
        <w:rPr>
          <w:rFonts w:cs="Calibri"/>
          <w:i/>
          <w:iCs/>
          <w:sz w:val="20"/>
          <w:szCs w:val="20"/>
          <w:lang w:bidi="ar-EG"/>
        </w:rPr>
      </w:pPr>
      <w:r w:rsidRPr="00181D9F">
        <w:rPr>
          <w:rFonts w:cs="Calibri"/>
          <w:i/>
          <w:iCs/>
          <w:sz w:val="20"/>
          <w:szCs w:val="20"/>
          <w:lang w:bidi="ar-EG"/>
        </w:rPr>
        <w:lastRenderedPageBreak/>
        <w:t>"Dan sesungguhnya Kami telah mengutus rasul pada tiap-tiap umat (untuk menyerukan): 'Sembahlah Allah (saja), dan jauhilah thaghut itu'…" (QS.an-Nahl:36)</w:t>
      </w:r>
    </w:p>
    <w:p w:rsidR="00FB3F2B" w:rsidRPr="00747D09" w:rsidRDefault="00FB3F2B" w:rsidP="00FB3F2B">
      <w:pPr>
        <w:spacing w:after="0" w:line="240" w:lineRule="auto"/>
        <w:ind w:left="567"/>
        <w:contextualSpacing/>
        <w:jc w:val="both"/>
        <w:rPr>
          <w:rFonts w:ascii="Garamond" w:hAnsi="Garamond"/>
          <w:sz w:val="20"/>
          <w:szCs w:val="20"/>
          <w:lang w:val="id-ID" w:bidi="ar-EG"/>
        </w:rPr>
      </w:pPr>
    </w:p>
    <w:p w:rsidR="00FB3F2B" w:rsidRPr="00DF026B" w:rsidRDefault="00FB3F2B" w:rsidP="00DF026B">
      <w:pPr>
        <w:numPr>
          <w:ilvl w:val="0"/>
          <w:numId w:val="23"/>
        </w:numPr>
        <w:overflowPunct w:val="0"/>
        <w:autoSpaceDE w:val="0"/>
        <w:autoSpaceDN w:val="0"/>
        <w:adjustRightInd w:val="0"/>
        <w:spacing w:after="0" w:line="360" w:lineRule="auto"/>
        <w:ind w:left="567"/>
        <w:contextualSpacing/>
        <w:jc w:val="both"/>
        <w:textAlignment w:val="baseline"/>
        <w:rPr>
          <w:sz w:val="20"/>
          <w:szCs w:val="20"/>
          <w:lang w:bidi="ar-EG"/>
        </w:rPr>
      </w:pPr>
      <w:r w:rsidRPr="00160DEC">
        <w:rPr>
          <w:sz w:val="20"/>
          <w:szCs w:val="20"/>
          <w:lang w:val="en-US" w:bidi="ar-EG"/>
        </w:rPr>
        <w:t xml:space="preserve">Menggunakan </w:t>
      </w:r>
      <w:r w:rsidRPr="00160DEC">
        <w:rPr>
          <w:i/>
          <w:iCs/>
          <w:sz w:val="20"/>
          <w:szCs w:val="20"/>
          <w:lang w:val="en-US" w:bidi="ar-EG"/>
        </w:rPr>
        <w:t xml:space="preserve">tauhid rububiah </w:t>
      </w:r>
      <w:r w:rsidRPr="00160DEC">
        <w:rPr>
          <w:sz w:val="20"/>
          <w:szCs w:val="20"/>
          <w:lang w:val="en-US" w:bidi="ar-EG"/>
        </w:rPr>
        <w:t xml:space="preserve">sebagai argumen </w:t>
      </w:r>
      <w:r w:rsidRPr="00160DEC">
        <w:rPr>
          <w:i/>
          <w:iCs/>
          <w:sz w:val="20"/>
          <w:szCs w:val="20"/>
          <w:lang w:val="en-US" w:bidi="ar-EG"/>
        </w:rPr>
        <w:t>tauhid uluhiah</w:t>
      </w:r>
      <w:r w:rsidRPr="00160DEC">
        <w:rPr>
          <w:sz w:val="20"/>
          <w:szCs w:val="20"/>
          <w:lang w:val="en-US" w:bidi="ar-EG"/>
        </w:rPr>
        <w:t xml:space="preserve">. Jika Allah </w:t>
      </w:r>
      <w:r w:rsidRPr="00747D09">
        <w:rPr>
          <w:i/>
          <w:sz w:val="20"/>
          <w:szCs w:val="20"/>
          <w:lang w:val="id-ID" w:bidi="ar-EG"/>
        </w:rPr>
        <w:t>T</w:t>
      </w:r>
      <w:r w:rsidRPr="00160DEC">
        <w:rPr>
          <w:i/>
          <w:iCs/>
          <w:sz w:val="20"/>
          <w:szCs w:val="20"/>
          <w:lang w:val="en-US" w:bidi="ar-EG"/>
        </w:rPr>
        <w:t>a’ala</w:t>
      </w:r>
      <w:r w:rsidRPr="00160DEC">
        <w:rPr>
          <w:sz w:val="20"/>
          <w:szCs w:val="20"/>
          <w:lang w:val="en-US" w:bidi="ar-EG"/>
        </w:rPr>
        <w:t xml:space="preserve"> adalah pencipta lagi pemberi rezeki, yang telah memberi nikmat kepadamu dengan nikmat lahir dan batin tanpa kesertaan sekutu yang </w:t>
      </w:r>
      <w:proofErr w:type="gramStart"/>
      <w:r w:rsidRPr="00160DEC">
        <w:rPr>
          <w:sz w:val="20"/>
          <w:szCs w:val="20"/>
          <w:lang w:val="en-US" w:bidi="ar-EG"/>
        </w:rPr>
        <w:t>lain</w:t>
      </w:r>
      <w:proofErr w:type="gramEnd"/>
      <w:r w:rsidRPr="00160DEC">
        <w:rPr>
          <w:sz w:val="20"/>
          <w:szCs w:val="20"/>
          <w:lang w:val="en-US" w:bidi="ar-EG"/>
        </w:rPr>
        <w:t>, maka wajib bagimu untuk tidak menuhankan dan mengibadahi selain</w:t>
      </w:r>
      <w:r>
        <w:rPr>
          <w:sz w:val="20"/>
          <w:szCs w:val="20"/>
          <w:lang w:val="id-ID" w:bidi="ar-EG"/>
        </w:rPr>
        <w:t xml:space="preserve"> -</w:t>
      </w:r>
      <w:r w:rsidRPr="00160DEC">
        <w:rPr>
          <w:sz w:val="20"/>
          <w:szCs w:val="20"/>
          <w:lang w:val="en-US" w:bidi="ar-EG"/>
        </w:rPr>
        <w:t xml:space="preserve">Nya. </w:t>
      </w:r>
      <w:r w:rsidRPr="001E0EBC">
        <w:rPr>
          <w:sz w:val="20"/>
          <w:szCs w:val="20"/>
          <w:lang w:bidi="ar-EG"/>
        </w:rPr>
        <w:t>Haruslah engkau mengkhususkan</w:t>
      </w:r>
      <w:r>
        <w:rPr>
          <w:sz w:val="20"/>
          <w:szCs w:val="20"/>
          <w:lang w:val="id-ID" w:bidi="ar-EG"/>
        </w:rPr>
        <w:t xml:space="preserve"> -</w:t>
      </w:r>
      <w:r w:rsidRPr="001E0EBC">
        <w:rPr>
          <w:sz w:val="20"/>
          <w:szCs w:val="20"/>
          <w:lang w:bidi="ar-EG"/>
        </w:rPr>
        <w:t>Nya dengan tauhid, sebagaimana firman</w:t>
      </w:r>
      <w:r>
        <w:rPr>
          <w:sz w:val="20"/>
          <w:szCs w:val="20"/>
          <w:lang w:val="id-ID" w:bidi="ar-EG"/>
        </w:rPr>
        <w:t xml:space="preserve"> -</w:t>
      </w:r>
      <w:r w:rsidRPr="001E0EBC">
        <w:rPr>
          <w:sz w:val="20"/>
          <w:szCs w:val="20"/>
          <w:lang w:bidi="ar-EG"/>
        </w:rPr>
        <w:t>Nya:</w:t>
      </w: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يَا</w:t>
      </w:r>
      <w:r w:rsidR="00AB7EFE" w:rsidRPr="00F425C9">
        <w:rPr>
          <w:rStyle w:val="Char0"/>
          <w:rtl/>
        </w:rPr>
        <w:t xml:space="preserve"> </w:t>
      </w:r>
      <w:r w:rsidR="00AB7EFE" w:rsidRPr="00F425C9">
        <w:rPr>
          <w:rStyle w:val="Char0"/>
          <w:rFonts w:hint="eastAsia"/>
          <w:rtl/>
        </w:rPr>
        <w:t>أَيُّهَا</w:t>
      </w:r>
      <w:r w:rsidR="00AB7EFE" w:rsidRPr="00F425C9">
        <w:rPr>
          <w:rStyle w:val="Char0"/>
          <w:rtl/>
        </w:rPr>
        <w:t xml:space="preserve"> </w:t>
      </w:r>
      <w:r w:rsidR="00AB7EFE" w:rsidRPr="00F425C9">
        <w:rPr>
          <w:rStyle w:val="Char0"/>
          <w:rFonts w:hint="eastAsia"/>
          <w:rtl/>
        </w:rPr>
        <w:t>النَّاسُ</w:t>
      </w:r>
      <w:r w:rsidR="00AB7EFE" w:rsidRPr="00F425C9">
        <w:rPr>
          <w:rStyle w:val="Char0"/>
          <w:rtl/>
        </w:rPr>
        <w:t xml:space="preserve"> </w:t>
      </w:r>
      <w:r w:rsidR="00AB7EFE" w:rsidRPr="00F425C9">
        <w:rPr>
          <w:rStyle w:val="Char0"/>
          <w:rFonts w:hint="eastAsia"/>
          <w:rtl/>
        </w:rPr>
        <w:t>اعْبُدُوا</w:t>
      </w:r>
      <w:r w:rsidR="00AB7EFE" w:rsidRPr="00F425C9">
        <w:rPr>
          <w:rStyle w:val="Char0"/>
          <w:rtl/>
        </w:rPr>
        <w:t xml:space="preserve"> </w:t>
      </w:r>
      <w:r w:rsidR="00AB7EFE" w:rsidRPr="00F425C9">
        <w:rPr>
          <w:rStyle w:val="Char0"/>
          <w:rFonts w:hint="eastAsia"/>
          <w:rtl/>
        </w:rPr>
        <w:t>رَبَّكُمُ</w:t>
      </w:r>
      <w:r w:rsidR="00AB7EFE" w:rsidRPr="00F425C9">
        <w:rPr>
          <w:rStyle w:val="Char0"/>
          <w:rtl/>
        </w:rPr>
        <w:t xml:space="preserve"> </w:t>
      </w:r>
      <w:r w:rsidR="00AB7EFE" w:rsidRPr="00F425C9">
        <w:rPr>
          <w:rStyle w:val="Char0"/>
          <w:rFonts w:hint="eastAsia"/>
          <w:rtl/>
        </w:rPr>
        <w:t>الَّذِي</w:t>
      </w:r>
      <w:r w:rsidR="00AB7EFE" w:rsidRPr="00F425C9">
        <w:rPr>
          <w:rStyle w:val="Char0"/>
          <w:rtl/>
        </w:rPr>
        <w:t xml:space="preserve"> </w:t>
      </w:r>
      <w:r w:rsidR="00AB7EFE" w:rsidRPr="00F425C9">
        <w:rPr>
          <w:rStyle w:val="Char0"/>
          <w:rFonts w:hint="eastAsia"/>
          <w:rtl/>
        </w:rPr>
        <w:t>خَلَقَكُمْ</w:t>
      </w:r>
      <w:r w:rsidR="00AB7EFE" w:rsidRPr="00F425C9">
        <w:rPr>
          <w:rStyle w:val="Char0"/>
          <w:rtl/>
        </w:rPr>
        <w:t xml:space="preserve"> </w:t>
      </w:r>
      <w:r w:rsidR="00AB7EFE" w:rsidRPr="00F425C9">
        <w:rPr>
          <w:rStyle w:val="Char0"/>
          <w:rFonts w:hint="eastAsia"/>
          <w:rtl/>
        </w:rPr>
        <w:t>وَالَّذِينَ</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قَبْلِكُمْ</w:t>
      </w:r>
      <w:r w:rsidR="00AB7EFE" w:rsidRPr="00F425C9">
        <w:rPr>
          <w:rStyle w:val="Char0"/>
          <w:rtl/>
        </w:rPr>
        <w:t xml:space="preserve"> </w:t>
      </w:r>
      <w:r w:rsidR="00AB7EFE" w:rsidRPr="00F425C9">
        <w:rPr>
          <w:rStyle w:val="Char0"/>
          <w:rFonts w:hint="eastAsia"/>
          <w:rtl/>
        </w:rPr>
        <w:t>لَعَلَّكُمْ</w:t>
      </w:r>
      <w:r w:rsidR="00AB7EFE" w:rsidRPr="00F425C9">
        <w:rPr>
          <w:rStyle w:val="Char0"/>
          <w:rtl/>
        </w:rPr>
        <w:t xml:space="preserve"> </w:t>
      </w:r>
      <w:r w:rsidR="00AB7EFE" w:rsidRPr="00F425C9">
        <w:rPr>
          <w:rStyle w:val="Char0"/>
          <w:rFonts w:hint="eastAsia"/>
          <w:rtl/>
        </w:rPr>
        <w:t>تَتَّقُونَ</w:t>
      </w:r>
      <w:r w:rsidR="00AB7EFE" w:rsidRPr="00F425C9">
        <w:rPr>
          <w:rStyle w:val="Char0"/>
          <w:rtl/>
        </w:rPr>
        <w:t>٢١</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البقرة</w:t>
      </w:r>
      <w:r w:rsidR="00AB7EFE" w:rsidRPr="00F425C9">
        <w:rPr>
          <w:rStyle w:val="Char1"/>
          <w:rtl/>
        </w:rPr>
        <w:t>: 21]</w:t>
      </w:r>
      <w:r w:rsidRPr="000844A9">
        <w:rPr>
          <w:rFonts w:ascii="KFGQPC Uthman Taha Naskh" w:cs="KFGQPC Uthman Taha Naskh"/>
          <w:color w:val="006600"/>
          <w:sz w:val="24"/>
          <w:szCs w:val="24"/>
          <w:rtl/>
          <w:lang w:val="en-US" w:bidi="ar-EG"/>
        </w:rPr>
        <w:t xml:space="preserve"> </w:t>
      </w:r>
    </w:p>
    <w:p w:rsidR="00FB3F2B" w:rsidRPr="00AF3A5B" w:rsidRDefault="00FB3F2B" w:rsidP="00FB3F2B">
      <w:pPr>
        <w:spacing w:after="0" w:line="240" w:lineRule="auto"/>
        <w:ind w:left="425"/>
        <w:contextualSpacing/>
        <w:jc w:val="both"/>
        <w:rPr>
          <w:rFonts w:cs="Calibri"/>
          <w:i/>
          <w:iCs/>
          <w:sz w:val="20"/>
          <w:szCs w:val="20"/>
          <w:lang w:bidi="ar-EG"/>
        </w:rPr>
      </w:pPr>
      <w:r w:rsidRPr="00AF3A5B">
        <w:rPr>
          <w:rFonts w:cs="Calibri"/>
          <w:i/>
          <w:iCs/>
          <w:sz w:val="20"/>
          <w:szCs w:val="20"/>
          <w:lang w:bidi="ar-EG"/>
        </w:rPr>
        <w:t>"Hai manusia, sembahlah Tuhanmu yang telah menciptakanmu dan orang-orang yang sebelummu, agar kamu bertakwa." (QS. Al-Baqarah:21)</w:t>
      </w:r>
    </w:p>
    <w:p w:rsidR="00FB3F2B" w:rsidRPr="00747D09" w:rsidRDefault="00FB3F2B" w:rsidP="00FB3F2B">
      <w:pPr>
        <w:spacing w:after="0" w:line="360" w:lineRule="auto"/>
        <w:ind w:left="567"/>
        <w:contextualSpacing/>
        <w:jc w:val="both"/>
        <w:rPr>
          <w:sz w:val="20"/>
          <w:szCs w:val="20"/>
          <w:lang w:val="id-ID" w:bidi="ar-EG"/>
        </w:rPr>
      </w:pPr>
    </w:p>
    <w:p w:rsidR="00FB3F2B" w:rsidRPr="00160DEC" w:rsidRDefault="00FB3F2B" w:rsidP="00FB3F2B">
      <w:pPr>
        <w:numPr>
          <w:ilvl w:val="0"/>
          <w:numId w:val="23"/>
        </w:numPr>
        <w:overflowPunct w:val="0"/>
        <w:autoSpaceDE w:val="0"/>
        <w:autoSpaceDN w:val="0"/>
        <w:adjustRightInd w:val="0"/>
        <w:spacing w:after="0" w:line="360" w:lineRule="auto"/>
        <w:ind w:left="567"/>
        <w:contextualSpacing/>
        <w:jc w:val="both"/>
        <w:textAlignment w:val="baseline"/>
        <w:rPr>
          <w:sz w:val="20"/>
          <w:szCs w:val="20"/>
          <w:lang w:val="en-US" w:bidi="ar-EG"/>
        </w:rPr>
      </w:pPr>
      <w:r w:rsidRPr="00160DEC">
        <w:rPr>
          <w:sz w:val="20"/>
          <w:szCs w:val="20"/>
          <w:lang w:val="id-ID" w:bidi="ar-EG"/>
        </w:rPr>
        <w:t>Mengargumeni kewajiban mengibadahi</w:t>
      </w:r>
      <w:r>
        <w:rPr>
          <w:sz w:val="20"/>
          <w:szCs w:val="20"/>
          <w:lang w:val="id-ID" w:bidi="ar-EG"/>
        </w:rPr>
        <w:t xml:space="preserve"> -</w:t>
      </w:r>
      <w:r w:rsidRPr="00160DEC">
        <w:rPr>
          <w:sz w:val="20"/>
          <w:szCs w:val="20"/>
          <w:lang w:val="id-ID" w:bidi="ar-EG"/>
        </w:rPr>
        <w:t xml:space="preserve">Nya dikarenakan </w:t>
      </w:r>
      <w:r>
        <w:rPr>
          <w:sz w:val="20"/>
          <w:szCs w:val="20"/>
          <w:lang w:val="id-ID" w:bidi="ar-EG"/>
        </w:rPr>
        <w:t>-</w:t>
      </w:r>
      <w:r w:rsidRPr="00160DEC">
        <w:rPr>
          <w:sz w:val="20"/>
          <w:szCs w:val="20"/>
          <w:lang w:val="id-ID" w:bidi="ar-EG"/>
        </w:rPr>
        <w:t xml:space="preserve">Dia adalah Maha pendatang manfaat dan mudarat, Pemberi dan Pencegah. </w:t>
      </w:r>
      <w:r w:rsidRPr="00160DEC">
        <w:rPr>
          <w:sz w:val="20"/>
          <w:szCs w:val="20"/>
          <w:lang w:val="en-US" w:bidi="ar-EG"/>
        </w:rPr>
        <w:t>Siapa yang berkarakter seperti itu, dialah sesembahan yang hak yang tidak ada sesembahan selain</w:t>
      </w:r>
      <w:r>
        <w:rPr>
          <w:sz w:val="20"/>
          <w:szCs w:val="20"/>
          <w:lang w:val="id-ID" w:bidi="ar-EG"/>
        </w:rPr>
        <w:t xml:space="preserve"> -</w:t>
      </w:r>
      <w:r w:rsidRPr="00160DEC">
        <w:rPr>
          <w:sz w:val="20"/>
          <w:szCs w:val="20"/>
          <w:lang w:val="en-US" w:bidi="ar-EG"/>
        </w:rPr>
        <w:t xml:space="preserve">Nya. </w:t>
      </w:r>
    </w:p>
    <w:p w:rsidR="00FB3F2B" w:rsidRPr="00160DEC" w:rsidRDefault="00FB3F2B" w:rsidP="00DF026B">
      <w:pPr>
        <w:numPr>
          <w:ilvl w:val="0"/>
          <w:numId w:val="23"/>
        </w:numPr>
        <w:overflowPunct w:val="0"/>
        <w:autoSpaceDE w:val="0"/>
        <w:autoSpaceDN w:val="0"/>
        <w:adjustRightInd w:val="0"/>
        <w:spacing w:after="0" w:line="360" w:lineRule="auto"/>
        <w:ind w:left="567"/>
        <w:contextualSpacing/>
        <w:jc w:val="both"/>
        <w:textAlignment w:val="baseline"/>
        <w:rPr>
          <w:sz w:val="20"/>
          <w:szCs w:val="20"/>
          <w:lang w:val="en-US" w:bidi="ar-EG"/>
        </w:rPr>
      </w:pPr>
      <w:r w:rsidRPr="00160DEC">
        <w:rPr>
          <w:sz w:val="20"/>
          <w:szCs w:val="20"/>
          <w:lang w:val="en-US" w:bidi="ar-EG"/>
        </w:rPr>
        <w:lastRenderedPageBreak/>
        <w:t>Mengargumeni kewajiban mengibadahi</w:t>
      </w:r>
      <w:r>
        <w:rPr>
          <w:sz w:val="20"/>
          <w:szCs w:val="20"/>
          <w:lang w:val="id-ID" w:bidi="ar-EG"/>
        </w:rPr>
        <w:t xml:space="preserve"> -</w:t>
      </w:r>
      <w:r w:rsidRPr="00160DEC">
        <w:rPr>
          <w:sz w:val="20"/>
          <w:szCs w:val="20"/>
          <w:lang w:val="en-US" w:bidi="ar-EG"/>
        </w:rPr>
        <w:t>Nya dengan keunikan sifat</w:t>
      </w:r>
      <w:r>
        <w:rPr>
          <w:sz w:val="20"/>
          <w:szCs w:val="20"/>
          <w:lang w:val="id-ID" w:bidi="ar-EG"/>
        </w:rPr>
        <w:t xml:space="preserve">    -</w:t>
      </w:r>
      <w:r w:rsidRPr="00160DEC">
        <w:rPr>
          <w:sz w:val="20"/>
          <w:szCs w:val="20"/>
          <w:lang w:val="en-US" w:bidi="ar-EG"/>
        </w:rPr>
        <w:t xml:space="preserve">Nya yang sempurna dan ketiadaan hal itu pada sesembahan sekutu, sebagaimana firman Allah </w:t>
      </w:r>
      <w:r w:rsidRPr="00747D09">
        <w:rPr>
          <w:i/>
          <w:sz w:val="20"/>
          <w:szCs w:val="20"/>
          <w:lang w:val="id-ID" w:bidi="ar-EG"/>
        </w:rPr>
        <w:t>T</w:t>
      </w:r>
      <w:r w:rsidRPr="00160DEC">
        <w:rPr>
          <w:i/>
          <w:iCs/>
          <w:sz w:val="20"/>
          <w:szCs w:val="20"/>
          <w:lang w:val="en-US" w:bidi="ar-EG"/>
        </w:rPr>
        <w:t>a’ala</w:t>
      </w:r>
      <w:r w:rsidRPr="00160DEC">
        <w:rPr>
          <w:sz w:val="20"/>
          <w:szCs w:val="20"/>
          <w:lang w:val="en-US" w:bidi="ar-EG"/>
        </w:rPr>
        <w:t>:</w:t>
      </w: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فَاعْبُدْهُ</w:t>
      </w:r>
      <w:r w:rsidR="00AB7EFE" w:rsidRPr="00F425C9">
        <w:rPr>
          <w:rStyle w:val="Char0"/>
          <w:rtl/>
        </w:rPr>
        <w:t xml:space="preserve"> </w:t>
      </w:r>
      <w:r w:rsidR="00AB7EFE" w:rsidRPr="00F425C9">
        <w:rPr>
          <w:rStyle w:val="Char0"/>
          <w:rFonts w:hint="eastAsia"/>
          <w:rtl/>
        </w:rPr>
        <w:t>وَاصْطَبِرْ</w:t>
      </w:r>
      <w:r w:rsidR="00AB7EFE" w:rsidRPr="00F425C9">
        <w:rPr>
          <w:rStyle w:val="Char0"/>
          <w:rtl/>
        </w:rPr>
        <w:t xml:space="preserve"> </w:t>
      </w:r>
      <w:r w:rsidR="00AB7EFE" w:rsidRPr="00F425C9">
        <w:rPr>
          <w:rStyle w:val="Char0"/>
          <w:rFonts w:hint="eastAsia"/>
          <w:rtl/>
        </w:rPr>
        <w:t>لِعِبَادَتِهِ</w:t>
      </w:r>
      <w:r w:rsidR="00AB7EFE" w:rsidRPr="00F425C9">
        <w:rPr>
          <w:rStyle w:val="Char0"/>
          <w:rtl/>
        </w:rPr>
        <w:t xml:space="preserve">  </w:t>
      </w:r>
      <w:r w:rsidR="00AB7EFE" w:rsidRPr="00F425C9">
        <w:rPr>
          <w:rStyle w:val="Char0"/>
          <w:rFonts w:hint="eastAsia"/>
          <w:rtl/>
        </w:rPr>
        <w:t>هَلْ</w:t>
      </w:r>
      <w:r w:rsidR="00AB7EFE" w:rsidRPr="00F425C9">
        <w:rPr>
          <w:rStyle w:val="Char0"/>
          <w:rtl/>
        </w:rPr>
        <w:t xml:space="preserve"> </w:t>
      </w:r>
      <w:r w:rsidR="00AB7EFE" w:rsidRPr="00F425C9">
        <w:rPr>
          <w:rStyle w:val="Char0"/>
          <w:rFonts w:hint="eastAsia"/>
          <w:rtl/>
        </w:rPr>
        <w:t>تَعْلَمُ</w:t>
      </w:r>
      <w:r w:rsidR="00AB7EFE" w:rsidRPr="00F425C9">
        <w:rPr>
          <w:rStyle w:val="Char0"/>
          <w:rtl/>
        </w:rPr>
        <w:t xml:space="preserve"> </w:t>
      </w:r>
      <w:r w:rsidR="00AB7EFE" w:rsidRPr="00F425C9">
        <w:rPr>
          <w:rStyle w:val="Char0"/>
          <w:rFonts w:hint="eastAsia"/>
          <w:rtl/>
        </w:rPr>
        <w:t>لَهُ</w:t>
      </w:r>
      <w:r w:rsidR="00AB7EFE" w:rsidRPr="00F425C9">
        <w:rPr>
          <w:rStyle w:val="Char0"/>
          <w:rtl/>
        </w:rPr>
        <w:t xml:space="preserve"> </w:t>
      </w:r>
      <w:r w:rsidR="00AB7EFE" w:rsidRPr="00F425C9">
        <w:rPr>
          <w:rStyle w:val="Char0"/>
          <w:rFonts w:hint="eastAsia"/>
          <w:rtl/>
        </w:rPr>
        <w:t>سَمِيًّا</w:t>
      </w:r>
      <w:r w:rsidR="00AB7EFE" w:rsidRPr="00F425C9">
        <w:rPr>
          <w:rStyle w:val="Char0"/>
          <w:rtl/>
        </w:rPr>
        <w:t>٦٥</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مريم</w:t>
      </w:r>
      <w:r w:rsidR="00AB7EFE" w:rsidRPr="00F425C9">
        <w:rPr>
          <w:rStyle w:val="Char1"/>
          <w:rtl/>
        </w:rPr>
        <w:t>: 65]</w:t>
      </w:r>
      <w:r>
        <w:rPr>
          <w:rFonts w:ascii="KFGQPC Uthman Taha Naskh" w:cs="KFGQPC Uthman Taha Naskh" w:hint="cs"/>
          <w:color w:val="006600"/>
          <w:sz w:val="24"/>
          <w:szCs w:val="24"/>
          <w:rtl/>
          <w:lang w:val="en-US" w:bidi="ar-EG"/>
        </w:rPr>
        <w:t xml:space="preserve"> </w:t>
      </w:r>
    </w:p>
    <w:p w:rsidR="00FB3F2B" w:rsidRPr="00160DEC" w:rsidRDefault="00FB3F2B" w:rsidP="00FB3F2B">
      <w:pPr>
        <w:spacing w:after="0" w:line="240" w:lineRule="auto"/>
        <w:ind w:left="425"/>
        <w:contextualSpacing/>
        <w:jc w:val="both"/>
        <w:rPr>
          <w:rFonts w:cs="Calibri"/>
          <w:i/>
          <w:iCs/>
          <w:sz w:val="20"/>
          <w:szCs w:val="20"/>
          <w:lang w:val="en-US" w:bidi="ar-EG"/>
        </w:rPr>
      </w:pPr>
      <w:r w:rsidRPr="00160DEC">
        <w:rPr>
          <w:rFonts w:cs="Calibri"/>
          <w:i/>
          <w:iCs/>
          <w:sz w:val="20"/>
          <w:szCs w:val="20"/>
          <w:lang w:val="en-US" w:bidi="ar-EG"/>
        </w:rPr>
        <w:t xml:space="preserve">"…Maka sembahlah -Dia dan berteguh hatilah dalam beribadat kepada -Nya. </w:t>
      </w:r>
      <w:proofErr w:type="gramStart"/>
      <w:r w:rsidRPr="00160DEC">
        <w:rPr>
          <w:rFonts w:cs="Calibri"/>
          <w:i/>
          <w:iCs/>
          <w:sz w:val="20"/>
          <w:szCs w:val="20"/>
          <w:lang w:val="en-US" w:bidi="ar-EG"/>
        </w:rPr>
        <w:t>Apakah kamu mengetahui ada seorang yang sama dengan -Dia (yang patut disembah)?"</w:t>
      </w:r>
      <w:proofErr w:type="gramEnd"/>
      <w:r w:rsidRPr="00160DEC">
        <w:rPr>
          <w:rFonts w:cs="Calibri"/>
          <w:i/>
          <w:iCs/>
          <w:sz w:val="20"/>
          <w:szCs w:val="20"/>
          <w:lang w:val="en-US" w:bidi="ar-EG"/>
        </w:rPr>
        <w:t xml:space="preserve"> (QS. Maryam</w:t>
      </w:r>
      <w:proofErr w:type="gramStart"/>
      <w:r w:rsidRPr="00160DEC">
        <w:rPr>
          <w:rFonts w:cs="Calibri"/>
          <w:i/>
          <w:iCs/>
          <w:sz w:val="20"/>
          <w:szCs w:val="20"/>
          <w:lang w:val="en-US" w:bidi="ar-EG"/>
        </w:rPr>
        <w:t>:65</w:t>
      </w:r>
      <w:proofErr w:type="gramEnd"/>
      <w:r w:rsidRPr="00160DEC">
        <w:rPr>
          <w:rFonts w:cs="Calibri"/>
          <w:i/>
          <w:iCs/>
          <w:sz w:val="20"/>
          <w:szCs w:val="20"/>
          <w:lang w:val="en-US" w:bidi="ar-EG"/>
        </w:rPr>
        <w:t>)</w:t>
      </w:r>
    </w:p>
    <w:p w:rsidR="00FB3F2B" w:rsidRPr="00747D09" w:rsidRDefault="00FB3F2B" w:rsidP="00FB3F2B">
      <w:pPr>
        <w:spacing w:after="0" w:line="360" w:lineRule="auto"/>
        <w:ind w:left="567"/>
        <w:contextualSpacing/>
        <w:jc w:val="both"/>
        <w:rPr>
          <w:sz w:val="20"/>
          <w:szCs w:val="20"/>
          <w:lang w:val="id-ID" w:bidi="ar-EG"/>
        </w:rPr>
      </w:pPr>
    </w:p>
    <w:p w:rsidR="00FB3F2B" w:rsidRPr="00DF026B" w:rsidRDefault="00FB3F2B" w:rsidP="00DF026B">
      <w:pPr>
        <w:spacing w:after="0" w:line="360" w:lineRule="auto"/>
        <w:ind w:left="567"/>
        <w:contextualSpacing/>
        <w:jc w:val="both"/>
        <w:rPr>
          <w:sz w:val="20"/>
          <w:szCs w:val="20"/>
          <w:lang w:val="en-US" w:bidi="ar-EG"/>
        </w:rPr>
      </w:pPr>
      <w:r w:rsidRPr="001E0EBC">
        <w:rPr>
          <w:sz w:val="20"/>
          <w:szCs w:val="20"/>
          <w:lang w:bidi="ar-EG"/>
        </w:rPr>
        <w:t>Dan firman</w:t>
      </w:r>
      <w:r>
        <w:rPr>
          <w:sz w:val="20"/>
          <w:szCs w:val="20"/>
          <w:lang w:val="id-ID" w:bidi="ar-EG"/>
        </w:rPr>
        <w:t xml:space="preserve"> -</w:t>
      </w:r>
      <w:r w:rsidRPr="001E0EBC">
        <w:rPr>
          <w:sz w:val="20"/>
          <w:szCs w:val="20"/>
          <w:lang w:bidi="ar-EG"/>
        </w:rPr>
        <w:t>Nya:</w:t>
      </w: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وَلِلَّهِ</w:t>
      </w:r>
      <w:r w:rsidR="00AB7EFE" w:rsidRPr="00F425C9">
        <w:rPr>
          <w:rStyle w:val="Char0"/>
          <w:rtl/>
        </w:rPr>
        <w:t xml:space="preserve"> </w:t>
      </w:r>
      <w:r w:rsidR="00AB7EFE" w:rsidRPr="00F425C9">
        <w:rPr>
          <w:rStyle w:val="Char0"/>
          <w:rFonts w:hint="eastAsia"/>
          <w:rtl/>
        </w:rPr>
        <w:t>الْأَسْمَاءُ</w:t>
      </w:r>
      <w:r w:rsidR="00AB7EFE" w:rsidRPr="00F425C9">
        <w:rPr>
          <w:rStyle w:val="Char0"/>
          <w:rtl/>
        </w:rPr>
        <w:t xml:space="preserve"> </w:t>
      </w:r>
      <w:r w:rsidR="00AB7EFE" w:rsidRPr="00F425C9">
        <w:rPr>
          <w:rStyle w:val="Char0"/>
          <w:rFonts w:hint="eastAsia"/>
          <w:rtl/>
        </w:rPr>
        <w:t>الْحُسْنَى</w:t>
      </w:r>
      <w:r w:rsidR="00AB7EFE" w:rsidRPr="00F425C9">
        <w:rPr>
          <w:rStyle w:val="Char0"/>
          <w:rtl/>
        </w:rPr>
        <w:t xml:space="preserve"> </w:t>
      </w:r>
      <w:r w:rsidR="00AB7EFE" w:rsidRPr="00F425C9">
        <w:rPr>
          <w:rStyle w:val="Char0"/>
          <w:rFonts w:hint="eastAsia"/>
          <w:rtl/>
        </w:rPr>
        <w:t>فَادْعُوهُ</w:t>
      </w:r>
      <w:r w:rsidR="00AB7EFE" w:rsidRPr="00F425C9">
        <w:rPr>
          <w:rStyle w:val="Char0"/>
          <w:rtl/>
        </w:rPr>
        <w:t xml:space="preserve"> </w:t>
      </w:r>
      <w:r w:rsidR="00AB7EFE" w:rsidRPr="00F425C9">
        <w:rPr>
          <w:rStyle w:val="Char0"/>
          <w:rFonts w:hint="eastAsia"/>
          <w:rtl/>
        </w:rPr>
        <w:t>بِهَا</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الأعراف</w:t>
      </w:r>
      <w:r w:rsidR="00AB7EFE" w:rsidRPr="00F425C9">
        <w:rPr>
          <w:rStyle w:val="Char1"/>
          <w:rtl/>
        </w:rPr>
        <w:t>: 180]</w:t>
      </w:r>
      <w:r>
        <w:rPr>
          <w:rFonts w:ascii="KFGQPC Uthman Taha Naskh" w:cs="KFGQPC Uthman Taha Naskh" w:hint="cs"/>
          <w:color w:val="006600"/>
          <w:sz w:val="24"/>
          <w:szCs w:val="24"/>
          <w:rtl/>
          <w:lang w:val="en-US" w:bidi="ar-EG"/>
        </w:rPr>
        <w:t xml:space="preserve"> </w:t>
      </w:r>
    </w:p>
    <w:p w:rsidR="00FB3F2B" w:rsidRDefault="00FB3F2B" w:rsidP="00FB3F2B">
      <w:pPr>
        <w:spacing w:after="0" w:line="360" w:lineRule="auto"/>
        <w:ind w:left="567"/>
        <w:contextualSpacing/>
        <w:jc w:val="both"/>
        <w:rPr>
          <w:sz w:val="20"/>
          <w:szCs w:val="20"/>
          <w:lang w:val="id-ID" w:bidi="ar-EG"/>
        </w:rPr>
      </w:pPr>
      <w:r w:rsidRPr="001E0EBC">
        <w:rPr>
          <w:i/>
          <w:iCs/>
          <w:sz w:val="20"/>
          <w:szCs w:val="20"/>
          <w:lang w:bidi="ar-EG"/>
        </w:rPr>
        <w:t>"Hanya milik Allah asmaaul husna (nama-nama yang baik), maka bermohonlah kepada-Nya dengan menyebut asmaaul husna itu…."</w:t>
      </w:r>
      <w:r w:rsidRPr="001E0EBC">
        <w:rPr>
          <w:sz w:val="20"/>
          <w:szCs w:val="20"/>
          <w:lang w:bidi="ar-EG"/>
        </w:rPr>
        <w:t xml:space="preserve"> (QS. Al-A'raf:180)</w:t>
      </w:r>
    </w:p>
    <w:p w:rsidR="00FB3F2B" w:rsidRPr="00747D09" w:rsidRDefault="00FB3F2B" w:rsidP="00FB3F2B">
      <w:pPr>
        <w:spacing w:after="0" w:line="360" w:lineRule="auto"/>
        <w:ind w:left="567"/>
        <w:contextualSpacing/>
        <w:jc w:val="both"/>
        <w:rPr>
          <w:sz w:val="20"/>
          <w:szCs w:val="20"/>
          <w:rtl/>
          <w:lang w:val="id-ID" w:bidi="ar-EG"/>
        </w:rPr>
      </w:pPr>
    </w:p>
    <w:p w:rsidR="00FB3F2B" w:rsidRDefault="00FB3F2B" w:rsidP="00DF026B">
      <w:pPr>
        <w:spacing w:after="0" w:line="360" w:lineRule="auto"/>
        <w:ind w:left="567"/>
        <w:contextualSpacing/>
        <w:jc w:val="both"/>
        <w:rPr>
          <w:sz w:val="20"/>
          <w:szCs w:val="20"/>
          <w:lang w:val="id-ID" w:bidi="ar-EG"/>
        </w:rPr>
      </w:pPr>
      <w:r w:rsidRPr="001E0EBC">
        <w:rPr>
          <w:sz w:val="20"/>
          <w:szCs w:val="20"/>
          <w:lang w:bidi="ar-EG"/>
        </w:rPr>
        <w:t>Dan firman</w:t>
      </w:r>
      <w:r>
        <w:rPr>
          <w:sz w:val="20"/>
          <w:szCs w:val="20"/>
          <w:lang w:val="id-ID" w:bidi="ar-EG"/>
        </w:rPr>
        <w:t xml:space="preserve"> -</w:t>
      </w:r>
      <w:r w:rsidRPr="001E0EBC">
        <w:rPr>
          <w:sz w:val="20"/>
          <w:szCs w:val="20"/>
          <w:lang w:bidi="ar-EG"/>
        </w:rPr>
        <w:t>Nya mengenai Nabi Ibrahim kekasih Allah</w:t>
      </w:r>
      <w:r>
        <w:rPr>
          <w:sz w:val="20"/>
          <w:szCs w:val="20"/>
          <w:lang w:val="id-ID" w:bidi="ar-EG"/>
        </w:rPr>
        <w:t xml:space="preserve"> </w:t>
      </w:r>
      <w:r>
        <w:rPr>
          <w:i/>
          <w:sz w:val="20"/>
          <w:szCs w:val="20"/>
          <w:lang w:val="id-ID" w:bidi="ar-EG"/>
        </w:rPr>
        <w:t>Shubhanahu wa ta’alla</w:t>
      </w:r>
      <w:r w:rsidRPr="001E0EBC">
        <w:rPr>
          <w:sz w:val="20"/>
          <w:szCs w:val="20"/>
          <w:lang w:bidi="ar-EG"/>
        </w:rPr>
        <w:t>, yang berkata kepada bapaknya:</w:t>
      </w: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lastRenderedPageBreak/>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إِذْ</w:t>
      </w:r>
      <w:r w:rsidR="00AB7EFE" w:rsidRPr="00F425C9">
        <w:rPr>
          <w:rStyle w:val="Char0"/>
          <w:rtl/>
        </w:rPr>
        <w:t xml:space="preserve"> </w:t>
      </w:r>
      <w:r w:rsidR="00AB7EFE" w:rsidRPr="00F425C9">
        <w:rPr>
          <w:rStyle w:val="Char0"/>
          <w:rFonts w:hint="eastAsia"/>
          <w:rtl/>
        </w:rPr>
        <w:t>قَالَ</w:t>
      </w:r>
      <w:r w:rsidR="00AB7EFE" w:rsidRPr="00F425C9">
        <w:rPr>
          <w:rStyle w:val="Char0"/>
          <w:rtl/>
        </w:rPr>
        <w:t xml:space="preserve"> </w:t>
      </w:r>
      <w:r w:rsidR="00AB7EFE" w:rsidRPr="00F425C9">
        <w:rPr>
          <w:rStyle w:val="Char0"/>
          <w:rFonts w:hint="eastAsia"/>
          <w:rtl/>
        </w:rPr>
        <w:t>لِأَبِيهِ</w:t>
      </w:r>
      <w:r w:rsidR="00AB7EFE" w:rsidRPr="00F425C9">
        <w:rPr>
          <w:rStyle w:val="Char0"/>
          <w:rtl/>
        </w:rPr>
        <w:t xml:space="preserve"> </w:t>
      </w:r>
      <w:r w:rsidR="00AB7EFE" w:rsidRPr="00F425C9">
        <w:rPr>
          <w:rStyle w:val="Char0"/>
          <w:rFonts w:hint="eastAsia"/>
          <w:rtl/>
        </w:rPr>
        <w:t>يَا</w:t>
      </w:r>
      <w:r w:rsidR="00AB7EFE" w:rsidRPr="00F425C9">
        <w:rPr>
          <w:rStyle w:val="Char0"/>
          <w:rtl/>
        </w:rPr>
        <w:t xml:space="preserve"> </w:t>
      </w:r>
      <w:r w:rsidR="00AB7EFE" w:rsidRPr="00F425C9">
        <w:rPr>
          <w:rStyle w:val="Char0"/>
          <w:rFonts w:hint="eastAsia"/>
          <w:rtl/>
        </w:rPr>
        <w:t>أَبَتِ</w:t>
      </w:r>
      <w:r w:rsidR="00AB7EFE" w:rsidRPr="00F425C9">
        <w:rPr>
          <w:rStyle w:val="Char0"/>
          <w:rtl/>
        </w:rPr>
        <w:t xml:space="preserve"> </w:t>
      </w:r>
      <w:r w:rsidR="00AB7EFE" w:rsidRPr="00F425C9">
        <w:rPr>
          <w:rStyle w:val="Char0"/>
          <w:rFonts w:hint="eastAsia"/>
          <w:rtl/>
        </w:rPr>
        <w:t>لِمَ</w:t>
      </w:r>
      <w:r w:rsidR="00AB7EFE" w:rsidRPr="00F425C9">
        <w:rPr>
          <w:rStyle w:val="Char0"/>
          <w:rtl/>
        </w:rPr>
        <w:t xml:space="preserve"> </w:t>
      </w:r>
      <w:r w:rsidR="00AB7EFE" w:rsidRPr="00F425C9">
        <w:rPr>
          <w:rStyle w:val="Char0"/>
          <w:rFonts w:hint="eastAsia"/>
          <w:rtl/>
        </w:rPr>
        <w:t>تَعْبُدُ</w:t>
      </w:r>
      <w:r w:rsidR="00AB7EFE" w:rsidRPr="00F425C9">
        <w:rPr>
          <w:rStyle w:val="Char0"/>
          <w:rtl/>
        </w:rPr>
        <w:t xml:space="preserve"> </w:t>
      </w:r>
      <w:r w:rsidR="00AB7EFE" w:rsidRPr="00F425C9">
        <w:rPr>
          <w:rStyle w:val="Char0"/>
          <w:rFonts w:hint="eastAsia"/>
          <w:rtl/>
        </w:rPr>
        <w:t>مَا</w:t>
      </w:r>
      <w:r w:rsidR="00AB7EFE" w:rsidRPr="00F425C9">
        <w:rPr>
          <w:rStyle w:val="Char0"/>
          <w:rtl/>
        </w:rPr>
        <w:t xml:space="preserve"> </w:t>
      </w:r>
      <w:r w:rsidR="00AB7EFE" w:rsidRPr="00F425C9">
        <w:rPr>
          <w:rStyle w:val="Char0"/>
          <w:rFonts w:hint="eastAsia"/>
          <w:rtl/>
        </w:rPr>
        <w:t>لَا</w:t>
      </w:r>
      <w:r w:rsidR="00AB7EFE" w:rsidRPr="00F425C9">
        <w:rPr>
          <w:rStyle w:val="Char0"/>
          <w:rtl/>
        </w:rPr>
        <w:t xml:space="preserve"> </w:t>
      </w:r>
      <w:r w:rsidR="00AB7EFE" w:rsidRPr="00F425C9">
        <w:rPr>
          <w:rStyle w:val="Char0"/>
          <w:rFonts w:hint="eastAsia"/>
          <w:rtl/>
        </w:rPr>
        <w:t>يَسْمَعُ</w:t>
      </w:r>
      <w:r w:rsidR="00AB7EFE" w:rsidRPr="00F425C9">
        <w:rPr>
          <w:rStyle w:val="Char0"/>
          <w:rtl/>
        </w:rPr>
        <w:t xml:space="preserve"> </w:t>
      </w:r>
      <w:r w:rsidR="00AB7EFE" w:rsidRPr="00F425C9">
        <w:rPr>
          <w:rStyle w:val="Char0"/>
          <w:rFonts w:hint="eastAsia"/>
          <w:rtl/>
        </w:rPr>
        <w:t>وَلَا</w:t>
      </w:r>
      <w:r w:rsidR="00AB7EFE" w:rsidRPr="00F425C9">
        <w:rPr>
          <w:rStyle w:val="Char0"/>
          <w:rtl/>
        </w:rPr>
        <w:t xml:space="preserve"> </w:t>
      </w:r>
      <w:r w:rsidR="00AB7EFE" w:rsidRPr="00F425C9">
        <w:rPr>
          <w:rStyle w:val="Char0"/>
          <w:rFonts w:hint="eastAsia"/>
          <w:rtl/>
        </w:rPr>
        <w:t>يُبْصِرُ</w:t>
      </w:r>
      <w:r w:rsidR="00AB7EFE" w:rsidRPr="00F425C9">
        <w:rPr>
          <w:rStyle w:val="Char0"/>
          <w:rtl/>
        </w:rPr>
        <w:t xml:space="preserve"> </w:t>
      </w:r>
      <w:r w:rsidR="00AB7EFE" w:rsidRPr="00F425C9">
        <w:rPr>
          <w:rStyle w:val="Char0"/>
          <w:rFonts w:hint="eastAsia"/>
          <w:rtl/>
        </w:rPr>
        <w:t>وَلَا</w:t>
      </w:r>
      <w:r w:rsidR="00AB7EFE" w:rsidRPr="00F425C9">
        <w:rPr>
          <w:rStyle w:val="Char0"/>
          <w:rtl/>
        </w:rPr>
        <w:t xml:space="preserve"> </w:t>
      </w:r>
      <w:r w:rsidR="00AB7EFE" w:rsidRPr="00F425C9">
        <w:rPr>
          <w:rStyle w:val="Char0"/>
          <w:rFonts w:hint="eastAsia"/>
          <w:rtl/>
        </w:rPr>
        <w:t>يُغْنِي</w:t>
      </w:r>
      <w:r w:rsidR="00AB7EFE" w:rsidRPr="00F425C9">
        <w:rPr>
          <w:rStyle w:val="Char0"/>
          <w:rtl/>
        </w:rPr>
        <w:t xml:space="preserve"> </w:t>
      </w:r>
      <w:r w:rsidR="00AB7EFE" w:rsidRPr="00F425C9">
        <w:rPr>
          <w:rStyle w:val="Char0"/>
          <w:rFonts w:hint="eastAsia"/>
          <w:rtl/>
        </w:rPr>
        <w:t>عَنْكَ</w:t>
      </w:r>
      <w:r w:rsidR="00AB7EFE" w:rsidRPr="00F425C9">
        <w:rPr>
          <w:rStyle w:val="Char0"/>
          <w:rtl/>
        </w:rPr>
        <w:t xml:space="preserve"> </w:t>
      </w:r>
      <w:r w:rsidR="00AB7EFE" w:rsidRPr="00F425C9">
        <w:rPr>
          <w:rStyle w:val="Char0"/>
          <w:rFonts w:hint="eastAsia"/>
          <w:rtl/>
        </w:rPr>
        <w:t>شَيْئًا</w:t>
      </w:r>
      <w:r w:rsidR="00AB7EFE" w:rsidRPr="00F425C9">
        <w:rPr>
          <w:rStyle w:val="Char0"/>
          <w:rtl/>
        </w:rPr>
        <w:t>٤٢</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مريم</w:t>
      </w:r>
      <w:r w:rsidR="00AB7EFE" w:rsidRPr="00F425C9">
        <w:rPr>
          <w:rStyle w:val="Char1"/>
          <w:rtl/>
        </w:rPr>
        <w:t>: 42]</w:t>
      </w:r>
      <w:r w:rsidRPr="000844A9">
        <w:rPr>
          <w:rFonts w:ascii="KFGQPC Uthman Taha Naskh" w:cs="KFGQPC Uthman Taha Naskh"/>
          <w:color w:val="006600"/>
          <w:sz w:val="24"/>
          <w:szCs w:val="24"/>
          <w:rtl/>
          <w:lang w:val="en-US" w:bidi="ar-EG"/>
        </w:rPr>
        <w:t xml:space="preserve"> </w:t>
      </w:r>
    </w:p>
    <w:p w:rsidR="00FB3F2B" w:rsidRPr="00AF3A5B" w:rsidRDefault="00FB3F2B" w:rsidP="00FB3F2B">
      <w:pPr>
        <w:spacing w:after="0" w:line="240" w:lineRule="auto"/>
        <w:ind w:left="425"/>
        <w:contextualSpacing/>
        <w:jc w:val="both"/>
        <w:rPr>
          <w:rFonts w:cs="Calibri"/>
          <w:i/>
          <w:iCs/>
          <w:sz w:val="20"/>
          <w:szCs w:val="20"/>
          <w:lang w:bidi="ar-EG"/>
        </w:rPr>
      </w:pPr>
      <w:r w:rsidRPr="00AF3A5B">
        <w:rPr>
          <w:rFonts w:cs="Calibri"/>
          <w:i/>
          <w:iCs/>
          <w:sz w:val="20"/>
          <w:szCs w:val="20"/>
          <w:lang w:bidi="ar-EG"/>
        </w:rPr>
        <w:t>“Ingatlah ketika ia berkata kepada bapaknya: ‘Wahai bapakku, mengapa kamu menyembah sesuatu yang tidak mendengar, tidak melihat dan tidak dapat menolong kamu sedikitpun?’” (QS.Maryam:42)</w:t>
      </w:r>
    </w:p>
    <w:p w:rsidR="00FB3F2B" w:rsidRPr="00EA4A74" w:rsidRDefault="00FB3F2B" w:rsidP="00FB3F2B">
      <w:pPr>
        <w:spacing w:after="0" w:line="240" w:lineRule="auto"/>
        <w:ind w:left="567"/>
        <w:contextualSpacing/>
        <w:jc w:val="both"/>
        <w:rPr>
          <w:rFonts w:ascii="Garamond" w:hAnsi="Garamond"/>
          <w:sz w:val="20"/>
          <w:szCs w:val="20"/>
          <w:lang w:val="id-ID" w:bidi="ar-EG"/>
        </w:rPr>
      </w:pPr>
    </w:p>
    <w:p w:rsidR="00FB3F2B" w:rsidRPr="00160DEC" w:rsidRDefault="00FB3F2B" w:rsidP="00FB3F2B">
      <w:pPr>
        <w:numPr>
          <w:ilvl w:val="0"/>
          <w:numId w:val="23"/>
        </w:numPr>
        <w:overflowPunct w:val="0"/>
        <w:autoSpaceDE w:val="0"/>
        <w:autoSpaceDN w:val="0"/>
        <w:adjustRightInd w:val="0"/>
        <w:spacing w:after="0" w:line="360" w:lineRule="auto"/>
        <w:ind w:left="567"/>
        <w:contextualSpacing/>
        <w:jc w:val="both"/>
        <w:textAlignment w:val="baseline"/>
        <w:rPr>
          <w:sz w:val="20"/>
          <w:szCs w:val="20"/>
          <w:lang w:val="id-ID" w:bidi="ar-EG"/>
        </w:rPr>
      </w:pPr>
      <w:r w:rsidRPr="00160DEC">
        <w:rPr>
          <w:sz w:val="20"/>
          <w:szCs w:val="20"/>
          <w:lang w:val="id-ID" w:bidi="ar-EG"/>
        </w:rPr>
        <w:t>Argumentasi atas kewajiban mengibadahi</w:t>
      </w:r>
      <w:r>
        <w:rPr>
          <w:sz w:val="20"/>
          <w:szCs w:val="20"/>
          <w:lang w:val="id-ID" w:bidi="ar-EG"/>
        </w:rPr>
        <w:t xml:space="preserve"> -</w:t>
      </w:r>
      <w:r w:rsidRPr="00160DEC">
        <w:rPr>
          <w:sz w:val="20"/>
          <w:szCs w:val="20"/>
          <w:lang w:val="id-ID" w:bidi="ar-EG"/>
        </w:rPr>
        <w:t xml:space="preserve">Nya dengan detail </w:t>
      </w:r>
      <w:r w:rsidRPr="00160DEC">
        <w:rPr>
          <w:color w:val="000000"/>
          <w:sz w:val="20"/>
          <w:szCs w:val="20"/>
          <w:lang w:val="id-ID" w:bidi="ar-EG"/>
        </w:rPr>
        <w:t>penciptaan</w:t>
      </w:r>
      <w:r w:rsidRPr="00EA4A88">
        <w:rPr>
          <w:color w:val="000000"/>
          <w:sz w:val="20"/>
          <w:szCs w:val="20"/>
          <w:lang w:val="id-ID" w:bidi="ar-EG"/>
        </w:rPr>
        <w:t xml:space="preserve"> -</w:t>
      </w:r>
      <w:r w:rsidRPr="00160DEC">
        <w:rPr>
          <w:color w:val="000000"/>
          <w:sz w:val="20"/>
          <w:szCs w:val="20"/>
          <w:lang w:val="id-ID" w:bidi="ar-EG"/>
        </w:rPr>
        <w:t>Nya. Manakala orang yang berakal menadaburi</w:t>
      </w:r>
      <w:r w:rsidRPr="00EA4A88">
        <w:rPr>
          <w:color w:val="000000"/>
          <w:sz w:val="20"/>
          <w:szCs w:val="20"/>
          <w:lang w:val="id-ID" w:bidi="ar-EG"/>
        </w:rPr>
        <w:t xml:space="preserve"> </w:t>
      </w:r>
      <w:r w:rsidRPr="00160DEC">
        <w:rPr>
          <w:color w:val="000000"/>
          <w:sz w:val="20"/>
          <w:szCs w:val="20"/>
          <w:lang w:val="id-ID" w:bidi="ar-EG"/>
        </w:rPr>
        <w:t>fikirnya dan merenunginya, dia akan tahu bahwa Allahlah yang berhak</w:t>
      </w:r>
      <w:r w:rsidRPr="00160DEC">
        <w:rPr>
          <w:sz w:val="20"/>
          <w:szCs w:val="20"/>
          <w:lang w:val="id-ID" w:bidi="ar-EG"/>
        </w:rPr>
        <w:t xml:space="preserve"> diibadahi.</w:t>
      </w:r>
    </w:p>
    <w:p w:rsidR="00FB3F2B" w:rsidRPr="006A5FBA" w:rsidRDefault="00FB3F2B" w:rsidP="00FB3F2B">
      <w:pPr>
        <w:numPr>
          <w:ilvl w:val="0"/>
          <w:numId w:val="23"/>
        </w:numPr>
        <w:overflowPunct w:val="0"/>
        <w:autoSpaceDE w:val="0"/>
        <w:autoSpaceDN w:val="0"/>
        <w:adjustRightInd w:val="0"/>
        <w:spacing w:after="0" w:line="360" w:lineRule="auto"/>
        <w:ind w:left="567"/>
        <w:contextualSpacing/>
        <w:jc w:val="both"/>
        <w:textAlignment w:val="baseline"/>
        <w:rPr>
          <w:sz w:val="20"/>
          <w:szCs w:val="20"/>
          <w:lang w:val="id-ID" w:bidi="ar-EG"/>
        </w:rPr>
      </w:pPr>
      <w:r w:rsidRPr="006A5FBA">
        <w:rPr>
          <w:sz w:val="20"/>
          <w:szCs w:val="20"/>
          <w:lang w:val="id-ID" w:bidi="ar-EG"/>
        </w:rPr>
        <w:t>Argumentasi atas kewajiban mengibadahi</w:t>
      </w:r>
      <w:r>
        <w:rPr>
          <w:sz w:val="20"/>
          <w:szCs w:val="20"/>
          <w:lang w:val="id-ID" w:bidi="ar-EG"/>
        </w:rPr>
        <w:t xml:space="preserve"> -</w:t>
      </w:r>
      <w:r w:rsidRPr="006A5FBA">
        <w:rPr>
          <w:sz w:val="20"/>
          <w:szCs w:val="20"/>
          <w:lang w:val="id-ID" w:bidi="ar-EG"/>
        </w:rPr>
        <w:t>Nya dengan keragaman nikmat</w:t>
      </w:r>
      <w:r>
        <w:rPr>
          <w:sz w:val="20"/>
          <w:szCs w:val="20"/>
          <w:lang w:val="id-ID" w:bidi="ar-EG"/>
        </w:rPr>
        <w:t xml:space="preserve"> -</w:t>
      </w:r>
      <w:r w:rsidRPr="006A5FBA">
        <w:rPr>
          <w:sz w:val="20"/>
          <w:szCs w:val="20"/>
          <w:lang w:val="id-ID" w:bidi="ar-EG"/>
        </w:rPr>
        <w:t xml:space="preserve">Nya. Jika sadar bahwa apapun nikmat yang ada pada hamba berasal dari Allah semata, dan bahwa tidak ada seorang pun dari makhluk yang dapat memberi manfaat kepada yang lain tanpa seizin Allah </w:t>
      </w:r>
      <w:r w:rsidRPr="00EA4A74">
        <w:rPr>
          <w:i/>
          <w:sz w:val="20"/>
          <w:szCs w:val="20"/>
          <w:lang w:val="id-ID" w:bidi="ar-EG"/>
        </w:rPr>
        <w:t>Sh</w:t>
      </w:r>
      <w:r w:rsidRPr="006A5FBA">
        <w:rPr>
          <w:i/>
          <w:iCs/>
          <w:sz w:val="20"/>
          <w:szCs w:val="20"/>
          <w:lang w:val="id-ID" w:bidi="ar-EG"/>
        </w:rPr>
        <w:t>ubhanahu wata’ala</w:t>
      </w:r>
      <w:r w:rsidRPr="006A5FBA">
        <w:rPr>
          <w:sz w:val="20"/>
          <w:szCs w:val="20"/>
          <w:lang w:val="id-ID" w:bidi="ar-EG"/>
        </w:rPr>
        <w:t xml:space="preserve"> dan bahwa </w:t>
      </w:r>
      <w:r>
        <w:rPr>
          <w:sz w:val="20"/>
          <w:szCs w:val="20"/>
          <w:lang w:val="id-ID" w:bidi="ar-EG"/>
        </w:rPr>
        <w:t>-Dia</w:t>
      </w:r>
      <w:r w:rsidRPr="006A5FBA">
        <w:rPr>
          <w:sz w:val="20"/>
          <w:szCs w:val="20"/>
          <w:lang w:val="id-ID" w:bidi="ar-EG"/>
        </w:rPr>
        <w:t xml:space="preserve"> adalah Maha</w:t>
      </w:r>
      <w:r>
        <w:rPr>
          <w:sz w:val="20"/>
          <w:szCs w:val="20"/>
          <w:lang w:val="id-ID" w:bidi="ar-EG"/>
        </w:rPr>
        <w:t xml:space="preserve"> </w:t>
      </w:r>
      <w:r w:rsidRPr="006A5FBA">
        <w:rPr>
          <w:sz w:val="20"/>
          <w:szCs w:val="20"/>
          <w:lang w:val="id-ID" w:bidi="ar-EG"/>
        </w:rPr>
        <w:t>pemberi manfaat dan mudarat; menjadi tahu bahwa Allahlah yang berhak diibadahi semata tanpa sekutu.</w:t>
      </w:r>
    </w:p>
    <w:p w:rsidR="00FB3F2B" w:rsidRPr="00160DEC" w:rsidRDefault="00FB3F2B" w:rsidP="00FB3F2B">
      <w:pPr>
        <w:numPr>
          <w:ilvl w:val="0"/>
          <w:numId w:val="23"/>
        </w:numPr>
        <w:overflowPunct w:val="0"/>
        <w:autoSpaceDE w:val="0"/>
        <w:autoSpaceDN w:val="0"/>
        <w:adjustRightInd w:val="0"/>
        <w:spacing w:after="0" w:line="360" w:lineRule="auto"/>
        <w:ind w:left="567"/>
        <w:contextualSpacing/>
        <w:jc w:val="both"/>
        <w:textAlignment w:val="baseline"/>
        <w:rPr>
          <w:sz w:val="20"/>
          <w:szCs w:val="20"/>
          <w:lang w:val="en-US" w:bidi="ar-EG"/>
        </w:rPr>
      </w:pPr>
      <w:r w:rsidRPr="00160DEC">
        <w:rPr>
          <w:sz w:val="20"/>
          <w:szCs w:val="20"/>
          <w:lang w:val="en-US" w:bidi="ar-EG"/>
        </w:rPr>
        <w:t xml:space="preserve">Pendiskreditkan Allah </w:t>
      </w:r>
      <w:r w:rsidRPr="00EA4A74">
        <w:rPr>
          <w:i/>
          <w:sz w:val="20"/>
          <w:szCs w:val="20"/>
          <w:lang w:val="id-ID" w:bidi="ar-EG"/>
        </w:rPr>
        <w:t>Sh</w:t>
      </w:r>
      <w:r w:rsidRPr="00160DEC">
        <w:rPr>
          <w:i/>
          <w:iCs/>
          <w:sz w:val="20"/>
          <w:szCs w:val="20"/>
          <w:lang w:val="en-US" w:bidi="ar-EG"/>
        </w:rPr>
        <w:t>ubhanahu wata’ala</w:t>
      </w:r>
      <w:r w:rsidRPr="00160DEC">
        <w:rPr>
          <w:sz w:val="20"/>
          <w:szCs w:val="20"/>
          <w:lang w:val="en-US" w:bidi="ar-EG"/>
        </w:rPr>
        <w:t xml:space="preserve"> terhadap tuhan orang-orang musyrik, seperti dalam firman</w:t>
      </w:r>
      <w:r>
        <w:rPr>
          <w:sz w:val="20"/>
          <w:szCs w:val="20"/>
          <w:lang w:val="id-ID" w:bidi="ar-EG"/>
        </w:rPr>
        <w:t xml:space="preserve"> -</w:t>
      </w:r>
      <w:r w:rsidRPr="00160DEC">
        <w:rPr>
          <w:sz w:val="20"/>
          <w:szCs w:val="20"/>
          <w:lang w:val="en-US" w:bidi="ar-EG"/>
        </w:rPr>
        <w:t>Nya:</w:t>
      </w:r>
    </w:p>
    <w:p w:rsidR="00FB3F2B" w:rsidRPr="00160DEC" w:rsidRDefault="00FB3F2B" w:rsidP="00FB3F2B">
      <w:pPr>
        <w:overflowPunct w:val="0"/>
        <w:autoSpaceDE w:val="0"/>
        <w:autoSpaceDN w:val="0"/>
        <w:adjustRightInd w:val="0"/>
        <w:spacing w:after="0" w:line="360" w:lineRule="auto"/>
        <w:ind w:left="567"/>
        <w:contextualSpacing/>
        <w:jc w:val="both"/>
        <w:textAlignment w:val="baseline"/>
        <w:rPr>
          <w:sz w:val="20"/>
          <w:szCs w:val="20"/>
          <w:lang w:val="en-US" w:bidi="ar-EG"/>
        </w:rPr>
      </w:pPr>
    </w:p>
    <w:p w:rsidR="00FB3F2B" w:rsidRPr="007A4B3A" w:rsidRDefault="00FB3F2B" w:rsidP="00AB7EFE">
      <w:pPr>
        <w:bidi/>
        <w:spacing w:line="240" w:lineRule="auto"/>
        <w:ind w:right="567"/>
        <w:jc w:val="both"/>
        <w:rPr>
          <w:b/>
          <w:bCs/>
          <w:color w:val="006600"/>
          <w:sz w:val="20"/>
          <w:szCs w:val="20"/>
          <w:rtl/>
          <w:lang w:bidi="ar-EG"/>
        </w:rPr>
      </w:pPr>
      <w:r w:rsidRPr="00F425C9">
        <w:rPr>
          <w:rStyle w:val="Char0"/>
          <w:rFonts w:hint="cs"/>
          <w:rtl/>
        </w:rPr>
        <w:lastRenderedPageBreak/>
        <w:t>قال الله تعالى</w:t>
      </w:r>
      <w:r w:rsidRPr="007A4B3A">
        <w:rPr>
          <w:rFonts w:ascii="KFGQPC Uthman Taha Naskh" w:cs="KFGQPC Uthman Taha Naskh" w:hint="cs"/>
          <w:color w:val="006600"/>
          <w:sz w:val="24"/>
          <w:szCs w:val="24"/>
          <w:rtl/>
          <w:lang w:bidi="ar-EG"/>
        </w:rPr>
        <w:t>:</w:t>
      </w:r>
      <w:r w:rsidR="00AB7EFE">
        <w:rPr>
          <w:rFonts w:ascii="KFGQPC Uthman Taha Naskh" w:cs="KFGQPC Uthman Taha Naskh" w:hint="cs"/>
          <w:color w:val="006600"/>
          <w:sz w:val="24"/>
          <w:szCs w:val="24"/>
          <w:rtl/>
          <w:lang w:bidi="ar-EG"/>
        </w:rPr>
        <w:t xml:space="preserve"> </w:t>
      </w:r>
      <w:r w:rsidR="00AB7EFE">
        <w:rPr>
          <w:rFonts w:ascii="KFGQPC Uthman Taha Naskh" w:cs="Traditional Arabic"/>
          <w:color w:val="000000"/>
          <w:sz w:val="24"/>
          <w:szCs w:val="28"/>
          <w:shd w:val="clear" w:color="auto" w:fill="FFFFFF"/>
          <w:rtl/>
          <w:lang w:bidi="ar-EG"/>
        </w:rPr>
        <w:t>﴿</w:t>
      </w:r>
      <w:r w:rsidR="00AB7EFE" w:rsidRPr="00F425C9">
        <w:rPr>
          <w:rStyle w:val="Char0"/>
          <w:rFonts w:hint="eastAsia"/>
          <w:rtl/>
        </w:rPr>
        <w:t>أَيُشْرِكُونَ</w:t>
      </w:r>
      <w:r w:rsidR="00AB7EFE" w:rsidRPr="00F425C9">
        <w:rPr>
          <w:rStyle w:val="Char0"/>
          <w:rtl/>
        </w:rPr>
        <w:t xml:space="preserve"> </w:t>
      </w:r>
      <w:r w:rsidR="00AB7EFE" w:rsidRPr="00F425C9">
        <w:rPr>
          <w:rStyle w:val="Char0"/>
          <w:rFonts w:hint="eastAsia"/>
          <w:rtl/>
        </w:rPr>
        <w:t>مَا</w:t>
      </w:r>
      <w:r w:rsidR="00AB7EFE" w:rsidRPr="00F425C9">
        <w:rPr>
          <w:rStyle w:val="Char0"/>
          <w:rtl/>
        </w:rPr>
        <w:t xml:space="preserve"> </w:t>
      </w:r>
      <w:r w:rsidR="00AB7EFE" w:rsidRPr="00F425C9">
        <w:rPr>
          <w:rStyle w:val="Char0"/>
          <w:rFonts w:hint="eastAsia"/>
          <w:rtl/>
        </w:rPr>
        <w:t>لَا</w:t>
      </w:r>
      <w:r w:rsidR="00AB7EFE" w:rsidRPr="00F425C9">
        <w:rPr>
          <w:rStyle w:val="Char0"/>
          <w:rtl/>
        </w:rPr>
        <w:t xml:space="preserve"> </w:t>
      </w:r>
      <w:r w:rsidR="00AB7EFE" w:rsidRPr="00F425C9">
        <w:rPr>
          <w:rStyle w:val="Char0"/>
          <w:rFonts w:hint="eastAsia"/>
          <w:rtl/>
        </w:rPr>
        <w:t>يَخْلُقُ</w:t>
      </w:r>
      <w:r w:rsidR="00AB7EFE" w:rsidRPr="00F425C9">
        <w:rPr>
          <w:rStyle w:val="Char0"/>
          <w:rtl/>
        </w:rPr>
        <w:t xml:space="preserve"> </w:t>
      </w:r>
      <w:r w:rsidR="00AB7EFE" w:rsidRPr="00F425C9">
        <w:rPr>
          <w:rStyle w:val="Char0"/>
          <w:rFonts w:hint="eastAsia"/>
          <w:rtl/>
        </w:rPr>
        <w:t>شَيْئًا</w:t>
      </w:r>
      <w:r w:rsidR="00AB7EFE" w:rsidRPr="00F425C9">
        <w:rPr>
          <w:rStyle w:val="Char0"/>
          <w:rtl/>
        </w:rPr>
        <w:t xml:space="preserve"> </w:t>
      </w:r>
      <w:r w:rsidR="00AB7EFE" w:rsidRPr="00F425C9">
        <w:rPr>
          <w:rStyle w:val="Char0"/>
          <w:rFonts w:hint="eastAsia"/>
          <w:rtl/>
        </w:rPr>
        <w:t>وَهُمْ</w:t>
      </w:r>
      <w:r w:rsidR="00AB7EFE" w:rsidRPr="00F425C9">
        <w:rPr>
          <w:rStyle w:val="Char0"/>
          <w:rtl/>
        </w:rPr>
        <w:t xml:space="preserve"> </w:t>
      </w:r>
      <w:r w:rsidR="00AB7EFE" w:rsidRPr="00F425C9">
        <w:rPr>
          <w:rStyle w:val="Char0"/>
          <w:rFonts w:hint="eastAsia"/>
          <w:rtl/>
        </w:rPr>
        <w:t>يُخْلَقُونَ</w:t>
      </w:r>
      <w:r w:rsidR="00AB7EFE" w:rsidRPr="00F425C9">
        <w:rPr>
          <w:rStyle w:val="Char0"/>
          <w:rtl/>
        </w:rPr>
        <w:t xml:space="preserve">١٩١ </w:t>
      </w:r>
      <w:r w:rsidR="00AB7EFE" w:rsidRPr="00F425C9">
        <w:rPr>
          <w:rStyle w:val="Char0"/>
          <w:rFonts w:hint="eastAsia"/>
          <w:rtl/>
        </w:rPr>
        <w:t>وَلَا</w:t>
      </w:r>
      <w:r w:rsidR="00AB7EFE" w:rsidRPr="00F425C9">
        <w:rPr>
          <w:rStyle w:val="Char0"/>
          <w:rtl/>
        </w:rPr>
        <w:t xml:space="preserve"> </w:t>
      </w:r>
      <w:r w:rsidR="00AB7EFE" w:rsidRPr="00F425C9">
        <w:rPr>
          <w:rStyle w:val="Char0"/>
          <w:rFonts w:hint="eastAsia"/>
          <w:rtl/>
        </w:rPr>
        <w:t>يَسْتَطِيعُونَ</w:t>
      </w:r>
      <w:r w:rsidR="00AB7EFE" w:rsidRPr="00F425C9">
        <w:rPr>
          <w:rStyle w:val="Char0"/>
          <w:rtl/>
        </w:rPr>
        <w:t xml:space="preserve"> </w:t>
      </w:r>
      <w:r w:rsidR="00AB7EFE" w:rsidRPr="00F425C9">
        <w:rPr>
          <w:rStyle w:val="Char0"/>
          <w:rFonts w:hint="eastAsia"/>
          <w:rtl/>
        </w:rPr>
        <w:t>لَهُمْ</w:t>
      </w:r>
      <w:r w:rsidR="00AB7EFE" w:rsidRPr="00F425C9">
        <w:rPr>
          <w:rStyle w:val="Char0"/>
          <w:rtl/>
        </w:rPr>
        <w:t xml:space="preserve"> </w:t>
      </w:r>
      <w:r w:rsidR="00AB7EFE" w:rsidRPr="00F425C9">
        <w:rPr>
          <w:rStyle w:val="Char0"/>
          <w:rFonts w:hint="eastAsia"/>
          <w:rtl/>
        </w:rPr>
        <w:t>نَصْرًا</w:t>
      </w:r>
      <w:r w:rsidR="00AB7EFE" w:rsidRPr="00F425C9">
        <w:rPr>
          <w:rStyle w:val="Char0"/>
          <w:rtl/>
        </w:rPr>
        <w:t xml:space="preserve"> </w:t>
      </w:r>
      <w:r w:rsidR="00AB7EFE" w:rsidRPr="00F425C9">
        <w:rPr>
          <w:rStyle w:val="Char0"/>
          <w:rFonts w:hint="eastAsia"/>
          <w:rtl/>
        </w:rPr>
        <w:t>وَلَا</w:t>
      </w:r>
      <w:r w:rsidR="00AB7EFE" w:rsidRPr="00F425C9">
        <w:rPr>
          <w:rStyle w:val="Char0"/>
          <w:rtl/>
        </w:rPr>
        <w:t xml:space="preserve"> </w:t>
      </w:r>
      <w:r w:rsidR="00AB7EFE" w:rsidRPr="00F425C9">
        <w:rPr>
          <w:rStyle w:val="Char0"/>
          <w:rFonts w:hint="eastAsia"/>
          <w:rtl/>
        </w:rPr>
        <w:t>أَنْفُسَهُمْ</w:t>
      </w:r>
      <w:r w:rsidR="00AB7EFE" w:rsidRPr="00F425C9">
        <w:rPr>
          <w:rStyle w:val="Char0"/>
          <w:rtl/>
        </w:rPr>
        <w:t xml:space="preserve"> </w:t>
      </w:r>
      <w:r w:rsidR="00AB7EFE" w:rsidRPr="00F425C9">
        <w:rPr>
          <w:rStyle w:val="Char0"/>
          <w:rFonts w:hint="eastAsia"/>
          <w:rtl/>
        </w:rPr>
        <w:t>يَنْصُرُونَ</w:t>
      </w:r>
      <w:r w:rsidR="00AB7EFE" w:rsidRPr="00F425C9">
        <w:rPr>
          <w:rStyle w:val="Char0"/>
          <w:rtl/>
        </w:rPr>
        <w:t>١٩٢</w:t>
      </w:r>
      <w:r w:rsidR="00AB7EFE">
        <w:rPr>
          <w:rFonts w:ascii="KFGQPC Uthman Taha Naskh" w:cs="Traditional Arabic"/>
          <w:color w:val="000000"/>
          <w:sz w:val="24"/>
          <w:szCs w:val="28"/>
          <w:shd w:val="clear" w:color="auto" w:fill="FFFFFF"/>
          <w:rtl/>
          <w:lang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الأعراف</w:t>
      </w:r>
      <w:r w:rsidR="00AB7EFE" w:rsidRPr="00F425C9">
        <w:rPr>
          <w:rStyle w:val="Char1"/>
          <w:rtl/>
        </w:rPr>
        <w:t>: 191-192]</w:t>
      </w:r>
      <w:r w:rsidRPr="007A4B3A">
        <w:rPr>
          <w:rFonts w:ascii="KFGQPC Uthman Taha Naskh" w:cs="KFGQPC Uthman Taha Naskh"/>
          <w:color w:val="006600"/>
          <w:sz w:val="24"/>
          <w:szCs w:val="24"/>
          <w:rtl/>
          <w:lang w:bidi="ar-EG"/>
        </w:rPr>
        <w:t xml:space="preserve"> </w:t>
      </w:r>
    </w:p>
    <w:p w:rsidR="00FB3F2B" w:rsidRPr="00AF3A5B" w:rsidRDefault="00FB3F2B" w:rsidP="00FB3F2B">
      <w:pPr>
        <w:spacing w:after="0" w:line="240" w:lineRule="auto"/>
        <w:ind w:left="425"/>
        <w:contextualSpacing/>
        <w:jc w:val="both"/>
        <w:rPr>
          <w:rFonts w:cs="Calibri"/>
          <w:i/>
          <w:iCs/>
          <w:sz w:val="20"/>
          <w:szCs w:val="20"/>
          <w:lang w:bidi="ar-EG"/>
        </w:rPr>
      </w:pPr>
      <w:r w:rsidRPr="00AF3A5B">
        <w:rPr>
          <w:rFonts w:cs="Calibri"/>
          <w:i/>
          <w:iCs/>
          <w:sz w:val="20"/>
          <w:szCs w:val="20"/>
          <w:lang w:bidi="ar-EG"/>
        </w:rPr>
        <w:t>“Apakah mereka mempersekutukan (Allah dengan) berhada-berhala yang tak</w:t>
      </w:r>
      <w:r w:rsidRPr="00EA4A74">
        <w:rPr>
          <w:rFonts w:ascii="Garamond" w:hAnsi="Garamond"/>
          <w:i/>
          <w:iCs/>
          <w:sz w:val="20"/>
          <w:szCs w:val="20"/>
          <w:lang w:bidi="ar-EG"/>
        </w:rPr>
        <w:t xml:space="preserve"> </w:t>
      </w:r>
      <w:r w:rsidRPr="00AF3A5B">
        <w:rPr>
          <w:rFonts w:cs="Calibri"/>
          <w:i/>
          <w:iCs/>
          <w:sz w:val="20"/>
          <w:szCs w:val="20"/>
          <w:lang w:bidi="ar-EG"/>
        </w:rPr>
        <w:t>dapat menciptakan sesuatupun? sedangkan berhala-berhala itu sendiri buatan orang.</w:t>
      </w:r>
    </w:p>
    <w:p w:rsidR="00FB3F2B" w:rsidRPr="00AF3A5B" w:rsidRDefault="00FB3F2B" w:rsidP="00FB3F2B">
      <w:pPr>
        <w:spacing w:after="0" w:line="240" w:lineRule="auto"/>
        <w:ind w:left="425"/>
        <w:contextualSpacing/>
        <w:jc w:val="both"/>
        <w:rPr>
          <w:rFonts w:cs="Calibri"/>
          <w:i/>
          <w:iCs/>
          <w:sz w:val="20"/>
          <w:szCs w:val="20"/>
          <w:lang w:bidi="ar-EG"/>
        </w:rPr>
      </w:pPr>
      <w:r w:rsidRPr="00AF3A5B">
        <w:rPr>
          <w:rFonts w:cs="Calibri"/>
          <w:i/>
          <w:iCs/>
          <w:sz w:val="20"/>
          <w:szCs w:val="20"/>
          <w:lang w:bidi="ar-EG"/>
        </w:rPr>
        <w:t>Dan berhala-berhala itu tidak mampu memberi pertolongan kepada penyembah-penyembahnya dan kepada dirinya sendiri pun berhala-berhala itu tidak dapat memberi pertolongan." (QS.al-A'raf:191,192)</w:t>
      </w:r>
    </w:p>
    <w:p w:rsidR="00FB3F2B" w:rsidRPr="00AF3A5B" w:rsidRDefault="00FB3F2B" w:rsidP="00FB3F2B">
      <w:pPr>
        <w:spacing w:after="0" w:line="240" w:lineRule="auto"/>
        <w:ind w:left="425"/>
        <w:contextualSpacing/>
        <w:jc w:val="both"/>
        <w:rPr>
          <w:rFonts w:cs="Calibri"/>
          <w:i/>
          <w:iCs/>
          <w:sz w:val="20"/>
          <w:szCs w:val="20"/>
          <w:lang w:bidi="ar-EG"/>
        </w:rPr>
      </w:pPr>
    </w:p>
    <w:p w:rsidR="00FB3F2B" w:rsidRPr="00DF026B" w:rsidRDefault="00FB3F2B" w:rsidP="00DF026B">
      <w:pPr>
        <w:spacing w:after="0" w:line="360" w:lineRule="auto"/>
        <w:ind w:left="567"/>
        <w:contextualSpacing/>
        <w:jc w:val="both"/>
        <w:rPr>
          <w:sz w:val="20"/>
          <w:szCs w:val="20"/>
          <w:lang w:val="en-US" w:bidi="ar-EG"/>
        </w:rPr>
      </w:pPr>
      <w:r w:rsidRPr="001E0EBC">
        <w:rPr>
          <w:sz w:val="20"/>
          <w:szCs w:val="20"/>
          <w:lang w:bidi="ar-EG"/>
        </w:rPr>
        <w:t>Dan firman</w:t>
      </w:r>
      <w:r>
        <w:rPr>
          <w:sz w:val="20"/>
          <w:szCs w:val="20"/>
          <w:lang w:val="id-ID" w:bidi="ar-EG"/>
        </w:rPr>
        <w:t xml:space="preserve"> -</w:t>
      </w:r>
      <w:r w:rsidRPr="001E0EBC">
        <w:rPr>
          <w:sz w:val="20"/>
          <w:szCs w:val="20"/>
          <w:lang w:bidi="ar-EG"/>
        </w:rPr>
        <w:t>Nya:</w:t>
      </w: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قُلِ</w:t>
      </w:r>
      <w:r w:rsidR="00AB7EFE" w:rsidRPr="00F425C9">
        <w:rPr>
          <w:rStyle w:val="Char0"/>
          <w:rtl/>
        </w:rPr>
        <w:t xml:space="preserve"> </w:t>
      </w:r>
      <w:r w:rsidR="00AB7EFE" w:rsidRPr="00F425C9">
        <w:rPr>
          <w:rStyle w:val="Char0"/>
          <w:rFonts w:hint="eastAsia"/>
          <w:rtl/>
        </w:rPr>
        <w:t>ادْعُوا</w:t>
      </w:r>
      <w:r w:rsidR="00AB7EFE" w:rsidRPr="00F425C9">
        <w:rPr>
          <w:rStyle w:val="Char0"/>
          <w:rtl/>
        </w:rPr>
        <w:t xml:space="preserve"> </w:t>
      </w:r>
      <w:r w:rsidR="00AB7EFE" w:rsidRPr="00F425C9">
        <w:rPr>
          <w:rStyle w:val="Char0"/>
          <w:rFonts w:hint="eastAsia"/>
          <w:rtl/>
        </w:rPr>
        <w:t>الَّذِينَ</w:t>
      </w:r>
      <w:r w:rsidR="00AB7EFE" w:rsidRPr="00F425C9">
        <w:rPr>
          <w:rStyle w:val="Char0"/>
          <w:rtl/>
        </w:rPr>
        <w:t xml:space="preserve"> </w:t>
      </w:r>
      <w:r w:rsidR="00AB7EFE" w:rsidRPr="00F425C9">
        <w:rPr>
          <w:rStyle w:val="Char0"/>
          <w:rFonts w:hint="eastAsia"/>
          <w:rtl/>
        </w:rPr>
        <w:t>زَعَمْتُمْ</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دُونِهِ</w:t>
      </w:r>
      <w:r w:rsidR="00AB7EFE" w:rsidRPr="00F425C9">
        <w:rPr>
          <w:rStyle w:val="Char0"/>
          <w:rtl/>
        </w:rPr>
        <w:t xml:space="preserve"> </w:t>
      </w:r>
      <w:r w:rsidR="00AB7EFE" w:rsidRPr="00F425C9">
        <w:rPr>
          <w:rStyle w:val="Char0"/>
          <w:rFonts w:hint="eastAsia"/>
          <w:rtl/>
        </w:rPr>
        <w:t>فَلَا</w:t>
      </w:r>
      <w:r w:rsidR="00AB7EFE" w:rsidRPr="00F425C9">
        <w:rPr>
          <w:rStyle w:val="Char0"/>
          <w:rtl/>
        </w:rPr>
        <w:t xml:space="preserve"> </w:t>
      </w:r>
      <w:r w:rsidR="00AB7EFE" w:rsidRPr="00F425C9">
        <w:rPr>
          <w:rStyle w:val="Char0"/>
          <w:rFonts w:hint="eastAsia"/>
          <w:rtl/>
        </w:rPr>
        <w:t>يَمْلِكُونَ</w:t>
      </w:r>
      <w:r w:rsidR="00AB7EFE" w:rsidRPr="00F425C9">
        <w:rPr>
          <w:rStyle w:val="Char0"/>
          <w:rtl/>
        </w:rPr>
        <w:t xml:space="preserve"> </w:t>
      </w:r>
      <w:r w:rsidR="00AB7EFE" w:rsidRPr="00F425C9">
        <w:rPr>
          <w:rStyle w:val="Char0"/>
          <w:rFonts w:hint="eastAsia"/>
          <w:rtl/>
        </w:rPr>
        <w:t>كَشْفَ</w:t>
      </w:r>
      <w:r w:rsidR="00AB7EFE" w:rsidRPr="00F425C9">
        <w:rPr>
          <w:rStyle w:val="Char0"/>
          <w:rtl/>
        </w:rPr>
        <w:t xml:space="preserve"> </w:t>
      </w:r>
      <w:r w:rsidR="00AB7EFE" w:rsidRPr="00F425C9">
        <w:rPr>
          <w:rStyle w:val="Char0"/>
          <w:rFonts w:hint="eastAsia"/>
          <w:rtl/>
        </w:rPr>
        <w:t>الضُّرِّ</w:t>
      </w:r>
      <w:r w:rsidR="00AB7EFE" w:rsidRPr="00F425C9">
        <w:rPr>
          <w:rStyle w:val="Char0"/>
          <w:rtl/>
        </w:rPr>
        <w:t xml:space="preserve"> </w:t>
      </w:r>
      <w:r w:rsidR="00AB7EFE" w:rsidRPr="00F425C9">
        <w:rPr>
          <w:rStyle w:val="Char0"/>
          <w:rFonts w:hint="eastAsia"/>
          <w:rtl/>
        </w:rPr>
        <w:t>عَنْكُمْ</w:t>
      </w:r>
      <w:r w:rsidR="00AB7EFE" w:rsidRPr="00F425C9">
        <w:rPr>
          <w:rStyle w:val="Char0"/>
          <w:rtl/>
        </w:rPr>
        <w:t xml:space="preserve"> </w:t>
      </w:r>
      <w:r w:rsidR="00AB7EFE" w:rsidRPr="00F425C9">
        <w:rPr>
          <w:rStyle w:val="Char0"/>
          <w:rFonts w:hint="eastAsia"/>
          <w:rtl/>
        </w:rPr>
        <w:t>وَلَا</w:t>
      </w:r>
      <w:r w:rsidR="00AB7EFE" w:rsidRPr="00F425C9">
        <w:rPr>
          <w:rStyle w:val="Char0"/>
          <w:rtl/>
        </w:rPr>
        <w:t xml:space="preserve"> </w:t>
      </w:r>
      <w:r w:rsidR="00AB7EFE" w:rsidRPr="00F425C9">
        <w:rPr>
          <w:rStyle w:val="Char0"/>
          <w:rFonts w:hint="eastAsia"/>
          <w:rtl/>
        </w:rPr>
        <w:t>تَحْوِيلًا</w:t>
      </w:r>
      <w:r w:rsidR="00AB7EFE" w:rsidRPr="00F425C9">
        <w:rPr>
          <w:rStyle w:val="Char0"/>
          <w:rtl/>
        </w:rPr>
        <w:t>٥٦</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الإسراء</w:t>
      </w:r>
      <w:r w:rsidR="00AB7EFE" w:rsidRPr="00F425C9">
        <w:rPr>
          <w:rStyle w:val="Char1"/>
          <w:rtl/>
        </w:rPr>
        <w:t>: 56]</w:t>
      </w:r>
      <w:r w:rsidRPr="000844A9">
        <w:rPr>
          <w:rFonts w:ascii="KFGQPC Uthman Taha Naskh" w:cs="KFGQPC Uthman Taha Naskh"/>
          <w:color w:val="006600"/>
          <w:sz w:val="24"/>
          <w:szCs w:val="24"/>
          <w:rtl/>
          <w:lang w:val="en-US" w:bidi="ar-EG"/>
        </w:rPr>
        <w:t xml:space="preserve"> </w:t>
      </w:r>
    </w:p>
    <w:p w:rsidR="00FB3F2B" w:rsidRPr="00AF3A5B" w:rsidRDefault="00FB3F2B" w:rsidP="00FB3F2B">
      <w:pPr>
        <w:spacing w:after="0" w:line="240" w:lineRule="auto"/>
        <w:ind w:left="567"/>
        <w:contextualSpacing/>
        <w:jc w:val="both"/>
        <w:rPr>
          <w:rFonts w:cs="Calibri"/>
          <w:i/>
          <w:iCs/>
          <w:sz w:val="20"/>
          <w:szCs w:val="20"/>
          <w:lang w:bidi="ar-EG"/>
        </w:rPr>
      </w:pPr>
      <w:r w:rsidRPr="00AF3A5B">
        <w:rPr>
          <w:rFonts w:cs="Calibri"/>
          <w:i/>
          <w:iCs/>
          <w:sz w:val="20"/>
          <w:szCs w:val="20"/>
          <w:lang w:bidi="ar-EG"/>
        </w:rPr>
        <w:t>"Katakanlah: 'Panggillah mereka yang kamu anggap (tuhan) selain Allah, maka mereka tidak akan mempunyai kekuasaan untuk menghilangkan bahaya daripadamu dan tidak pula memindahkannya.'" (QS.al-Isra':56)</w:t>
      </w:r>
    </w:p>
    <w:p w:rsidR="00FB3F2B" w:rsidRPr="00EA4A74" w:rsidRDefault="00FB3F2B" w:rsidP="00FB3F2B">
      <w:pPr>
        <w:spacing w:after="0" w:line="360" w:lineRule="auto"/>
        <w:ind w:left="567"/>
        <w:contextualSpacing/>
        <w:jc w:val="both"/>
        <w:rPr>
          <w:sz w:val="20"/>
          <w:szCs w:val="20"/>
          <w:lang w:val="id-ID" w:bidi="ar-EG"/>
        </w:rPr>
      </w:pPr>
    </w:p>
    <w:p w:rsidR="00FB3F2B" w:rsidRDefault="00FB3F2B" w:rsidP="00DF026B">
      <w:pPr>
        <w:spacing w:after="0" w:line="360" w:lineRule="auto"/>
        <w:ind w:left="567"/>
        <w:contextualSpacing/>
        <w:jc w:val="both"/>
        <w:rPr>
          <w:sz w:val="20"/>
          <w:szCs w:val="20"/>
          <w:lang w:val="id-ID" w:bidi="ar-EG"/>
        </w:rPr>
      </w:pPr>
      <w:r w:rsidRPr="001E0EBC">
        <w:rPr>
          <w:sz w:val="20"/>
          <w:szCs w:val="20"/>
          <w:lang w:bidi="ar-EG"/>
        </w:rPr>
        <w:t>Dan firman</w:t>
      </w:r>
      <w:r>
        <w:rPr>
          <w:sz w:val="20"/>
          <w:szCs w:val="20"/>
          <w:lang w:val="id-ID" w:bidi="ar-EG"/>
        </w:rPr>
        <w:t xml:space="preserve"> -</w:t>
      </w:r>
      <w:r w:rsidRPr="001E0EBC">
        <w:rPr>
          <w:sz w:val="20"/>
          <w:szCs w:val="20"/>
          <w:lang w:bidi="ar-EG"/>
        </w:rPr>
        <w:t>Nya:</w:t>
      </w: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يَا</w:t>
      </w:r>
      <w:r w:rsidR="00AB7EFE" w:rsidRPr="00F425C9">
        <w:rPr>
          <w:rStyle w:val="Char0"/>
          <w:rtl/>
        </w:rPr>
        <w:t xml:space="preserve"> </w:t>
      </w:r>
      <w:r w:rsidR="00AB7EFE" w:rsidRPr="00F425C9">
        <w:rPr>
          <w:rStyle w:val="Char0"/>
          <w:rFonts w:hint="eastAsia"/>
          <w:rtl/>
        </w:rPr>
        <w:t>أَيُّهَا</w:t>
      </w:r>
      <w:r w:rsidR="00AB7EFE" w:rsidRPr="00F425C9">
        <w:rPr>
          <w:rStyle w:val="Char0"/>
          <w:rtl/>
        </w:rPr>
        <w:t xml:space="preserve"> </w:t>
      </w:r>
      <w:r w:rsidR="00AB7EFE" w:rsidRPr="00F425C9">
        <w:rPr>
          <w:rStyle w:val="Char0"/>
          <w:rFonts w:hint="eastAsia"/>
          <w:rtl/>
        </w:rPr>
        <w:t>النَّاسُ</w:t>
      </w:r>
      <w:r w:rsidR="00AB7EFE" w:rsidRPr="00F425C9">
        <w:rPr>
          <w:rStyle w:val="Char0"/>
          <w:rtl/>
        </w:rPr>
        <w:t xml:space="preserve"> </w:t>
      </w:r>
      <w:r w:rsidR="00AB7EFE" w:rsidRPr="00F425C9">
        <w:rPr>
          <w:rStyle w:val="Char0"/>
          <w:rFonts w:hint="eastAsia"/>
          <w:rtl/>
        </w:rPr>
        <w:t>ضُرِبَ</w:t>
      </w:r>
      <w:r w:rsidR="00AB7EFE" w:rsidRPr="00F425C9">
        <w:rPr>
          <w:rStyle w:val="Char0"/>
          <w:rtl/>
        </w:rPr>
        <w:t xml:space="preserve"> </w:t>
      </w:r>
      <w:r w:rsidR="00AB7EFE" w:rsidRPr="00F425C9">
        <w:rPr>
          <w:rStyle w:val="Char0"/>
          <w:rFonts w:hint="eastAsia"/>
          <w:rtl/>
        </w:rPr>
        <w:t>مَثَلٌ</w:t>
      </w:r>
      <w:r w:rsidR="00AB7EFE" w:rsidRPr="00F425C9">
        <w:rPr>
          <w:rStyle w:val="Char0"/>
          <w:rtl/>
        </w:rPr>
        <w:t xml:space="preserve"> </w:t>
      </w:r>
      <w:r w:rsidR="00AB7EFE" w:rsidRPr="00F425C9">
        <w:rPr>
          <w:rStyle w:val="Char0"/>
          <w:rFonts w:hint="eastAsia"/>
          <w:rtl/>
        </w:rPr>
        <w:t>فَاسْتَمِعُوا</w:t>
      </w:r>
      <w:r w:rsidR="00AB7EFE" w:rsidRPr="00F425C9">
        <w:rPr>
          <w:rStyle w:val="Char0"/>
          <w:rtl/>
        </w:rPr>
        <w:t xml:space="preserve"> </w:t>
      </w:r>
      <w:r w:rsidR="00AB7EFE" w:rsidRPr="00F425C9">
        <w:rPr>
          <w:rStyle w:val="Char0"/>
          <w:rFonts w:hint="eastAsia"/>
          <w:rtl/>
        </w:rPr>
        <w:t>لَهُ</w:t>
      </w:r>
      <w:r w:rsidR="00AB7EFE" w:rsidRPr="00F425C9">
        <w:rPr>
          <w:rStyle w:val="Char0"/>
          <w:rtl/>
        </w:rPr>
        <w:t xml:space="preserve">  </w:t>
      </w:r>
      <w:r w:rsidR="00AB7EFE" w:rsidRPr="00F425C9">
        <w:rPr>
          <w:rStyle w:val="Char0"/>
          <w:rFonts w:hint="eastAsia"/>
          <w:rtl/>
        </w:rPr>
        <w:t>إِنَّ</w:t>
      </w:r>
      <w:r w:rsidR="00AB7EFE" w:rsidRPr="00F425C9">
        <w:rPr>
          <w:rStyle w:val="Char0"/>
          <w:rtl/>
        </w:rPr>
        <w:t xml:space="preserve"> </w:t>
      </w:r>
      <w:r w:rsidR="00AB7EFE" w:rsidRPr="00F425C9">
        <w:rPr>
          <w:rStyle w:val="Char0"/>
          <w:rFonts w:hint="eastAsia"/>
          <w:rtl/>
        </w:rPr>
        <w:t>الَّذِينَ</w:t>
      </w:r>
      <w:r w:rsidR="00AB7EFE" w:rsidRPr="00F425C9">
        <w:rPr>
          <w:rStyle w:val="Char0"/>
          <w:rtl/>
        </w:rPr>
        <w:t xml:space="preserve"> </w:t>
      </w:r>
      <w:r w:rsidR="00AB7EFE" w:rsidRPr="00F425C9">
        <w:rPr>
          <w:rStyle w:val="Char0"/>
          <w:rFonts w:hint="eastAsia"/>
          <w:rtl/>
        </w:rPr>
        <w:t>تَدْعُونَ</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دُونِ</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لَنْ</w:t>
      </w:r>
      <w:r w:rsidR="00AB7EFE" w:rsidRPr="00F425C9">
        <w:rPr>
          <w:rStyle w:val="Char0"/>
          <w:rtl/>
        </w:rPr>
        <w:t xml:space="preserve"> </w:t>
      </w:r>
      <w:r w:rsidR="00AB7EFE" w:rsidRPr="00F425C9">
        <w:rPr>
          <w:rStyle w:val="Char0"/>
          <w:rFonts w:hint="eastAsia"/>
          <w:rtl/>
        </w:rPr>
        <w:t>يَخْلُقُوا</w:t>
      </w:r>
      <w:r w:rsidR="00AB7EFE" w:rsidRPr="00F425C9">
        <w:rPr>
          <w:rStyle w:val="Char0"/>
          <w:rtl/>
        </w:rPr>
        <w:t xml:space="preserve"> </w:t>
      </w:r>
      <w:r w:rsidR="00AB7EFE" w:rsidRPr="00F425C9">
        <w:rPr>
          <w:rStyle w:val="Char0"/>
          <w:rFonts w:hint="eastAsia"/>
          <w:rtl/>
        </w:rPr>
        <w:t>ذُبَابًا</w:t>
      </w:r>
      <w:r w:rsidR="00AB7EFE" w:rsidRPr="00F425C9">
        <w:rPr>
          <w:rStyle w:val="Char0"/>
          <w:rtl/>
        </w:rPr>
        <w:t xml:space="preserve"> </w:t>
      </w:r>
      <w:r w:rsidR="00AB7EFE" w:rsidRPr="00F425C9">
        <w:rPr>
          <w:rStyle w:val="Char0"/>
          <w:rFonts w:hint="eastAsia"/>
          <w:rtl/>
        </w:rPr>
        <w:t>وَلَوِ</w:t>
      </w:r>
      <w:r w:rsidR="00AB7EFE" w:rsidRPr="00F425C9">
        <w:rPr>
          <w:rStyle w:val="Char0"/>
          <w:rtl/>
        </w:rPr>
        <w:t xml:space="preserve"> </w:t>
      </w:r>
      <w:r w:rsidR="00AB7EFE" w:rsidRPr="00F425C9">
        <w:rPr>
          <w:rStyle w:val="Char0"/>
          <w:rFonts w:hint="eastAsia"/>
          <w:rtl/>
        </w:rPr>
        <w:t>اجْتَمَعُوا</w:t>
      </w:r>
      <w:r w:rsidR="00AB7EFE" w:rsidRPr="00F425C9">
        <w:rPr>
          <w:rStyle w:val="Char0"/>
          <w:rtl/>
        </w:rPr>
        <w:t xml:space="preserve"> </w:t>
      </w:r>
      <w:r w:rsidR="00AB7EFE" w:rsidRPr="00F425C9">
        <w:rPr>
          <w:rStyle w:val="Char0"/>
          <w:rFonts w:hint="eastAsia"/>
          <w:rtl/>
        </w:rPr>
        <w:t>لَهُ</w:t>
      </w:r>
      <w:r w:rsidR="00AB7EFE" w:rsidRPr="00F425C9">
        <w:rPr>
          <w:rStyle w:val="Char0"/>
          <w:rtl/>
        </w:rPr>
        <w:t xml:space="preserve">  </w:t>
      </w:r>
      <w:r w:rsidR="00AB7EFE" w:rsidRPr="00F425C9">
        <w:rPr>
          <w:rStyle w:val="Char0"/>
          <w:rFonts w:hint="eastAsia"/>
          <w:rtl/>
        </w:rPr>
        <w:lastRenderedPageBreak/>
        <w:t>وَإِنْ</w:t>
      </w:r>
      <w:r w:rsidR="00AB7EFE" w:rsidRPr="00F425C9">
        <w:rPr>
          <w:rStyle w:val="Char0"/>
          <w:rtl/>
        </w:rPr>
        <w:t xml:space="preserve"> </w:t>
      </w:r>
      <w:r w:rsidR="00AB7EFE" w:rsidRPr="00F425C9">
        <w:rPr>
          <w:rStyle w:val="Char0"/>
          <w:rFonts w:hint="eastAsia"/>
          <w:rtl/>
        </w:rPr>
        <w:t>يَسْلُبْهُمُ</w:t>
      </w:r>
      <w:r w:rsidR="00AB7EFE" w:rsidRPr="00F425C9">
        <w:rPr>
          <w:rStyle w:val="Char0"/>
          <w:rtl/>
        </w:rPr>
        <w:t xml:space="preserve"> </w:t>
      </w:r>
      <w:r w:rsidR="00AB7EFE" w:rsidRPr="00F425C9">
        <w:rPr>
          <w:rStyle w:val="Char0"/>
          <w:rFonts w:hint="eastAsia"/>
          <w:rtl/>
        </w:rPr>
        <w:t>الذُّبَابُ</w:t>
      </w:r>
      <w:r w:rsidR="00AB7EFE" w:rsidRPr="00F425C9">
        <w:rPr>
          <w:rStyle w:val="Char0"/>
          <w:rtl/>
        </w:rPr>
        <w:t xml:space="preserve"> </w:t>
      </w:r>
      <w:r w:rsidR="00AB7EFE" w:rsidRPr="00F425C9">
        <w:rPr>
          <w:rStyle w:val="Char0"/>
          <w:rFonts w:hint="eastAsia"/>
          <w:rtl/>
        </w:rPr>
        <w:t>شَيْئًا</w:t>
      </w:r>
      <w:r w:rsidR="00AB7EFE" w:rsidRPr="00F425C9">
        <w:rPr>
          <w:rStyle w:val="Char0"/>
          <w:rtl/>
        </w:rPr>
        <w:t xml:space="preserve"> </w:t>
      </w:r>
      <w:r w:rsidR="00AB7EFE" w:rsidRPr="00F425C9">
        <w:rPr>
          <w:rStyle w:val="Char0"/>
          <w:rFonts w:hint="eastAsia"/>
          <w:rtl/>
        </w:rPr>
        <w:t>لَا</w:t>
      </w:r>
      <w:r w:rsidR="00AB7EFE" w:rsidRPr="00F425C9">
        <w:rPr>
          <w:rStyle w:val="Char0"/>
          <w:rtl/>
        </w:rPr>
        <w:t xml:space="preserve"> </w:t>
      </w:r>
      <w:r w:rsidR="00AB7EFE" w:rsidRPr="00F425C9">
        <w:rPr>
          <w:rStyle w:val="Char0"/>
          <w:rFonts w:hint="eastAsia"/>
          <w:rtl/>
        </w:rPr>
        <w:t>يَسْتَنْقِذُوهُ</w:t>
      </w:r>
      <w:r w:rsidR="00AB7EFE" w:rsidRPr="00F425C9">
        <w:rPr>
          <w:rStyle w:val="Char0"/>
          <w:rtl/>
        </w:rPr>
        <w:t xml:space="preserve"> </w:t>
      </w:r>
      <w:r w:rsidR="00AB7EFE" w:rsidRPr="00F425C9">
        <w:rPr>
          <w:rStyle w:val="Char0"/>
          <w:rFonts w:hint="eastAsia"/>
          <w:rtl/>
        </w:rPr>
        <w:t>مِنْهُ</w:t>
      </w:r>
      <w:r w:rsidR="00AB7EFE" w:rsidRPr="00F425C9">
        <w:rPr>
          <w:rStyle w:val="Char0"/>
          <w:rtl/>
        </w:rPr>
        <w:t xml:space="preserve">  </w:t>
      </w:r>
      <w:r w:rsidR="00AB7EFE" w:rsidRPr="00F425C9">
        <w:rPr>
          <w:rStyle w:val="Char0"/>
          <w:rFonts w:hint="eastAsia"/>
          <w:rtl/>
        </w:rPr>
        <w:t>ضَعُفَ</w:t>
      </w:r>
      <w:r w:rsidR="00AB7EFE" w:rsidRPr="00F425C9">
        <w:rPr>
          <w:rStyle w:val="Char0"/>
          <w:rtl/>
        </w:rPr>
        <w:t xml:space="preserve"> </w:t>
      </w:r>
      <w:r w:rsidR="00AB7EFE" w:rsidRPr="00F425C9">
        <w:rPr>
          <w:rStyle w:val="Char0"/>
          <w:rFonts w:hint="eastAsia"/>
          <w:rtl/>
        </w:rPr>
        <w:t>الطَّالِبُ</w:t>
      </w:r>
      <w:r w:rsidR="00AB7EFE" w:rsidRPr="00F425C9">
        <w:rPr>
          <w:rStyle w:val="Char0"/>
          <w:rtl/>
        </w:rPr>
        <w:t xml:space="preserve"> </w:t>
      </w:r>
      <w:r w:rsidR="00AB7EFE" w:rsidRPr="00F425C9">
        <w:rPr>
          <w:rStyle w:val="Char0"/>
          <w:rFonts w:hint="eastAsia"/>
          <w:rtl/>
        </w:rPr>
        <w:t>وَالْمَطْلُوبُ</w:t>
      </w:r>
      <w:r w:rsidR="00AB7EFE" w:rsidRPr="00F425C9">
        <w:rPr>
          <w:rStyle w:val="Char0"/>
          <w:rtl/>
        </w:rPr>
        <w:t>٧٣</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الحج</w:t>
      </w:r>
      <w:r w:rsidR="00AB7EFE" w:rsidRPr="00F425C9">
        <w:rPr>
          <w:rStyle w:val="Char1"/>
          <w:rtl/>
        </w:rPr>
        <w:t>: 73]</w:t>
      </w:r>
      <w:r w:rsidRPr="000844A9">
        <w:rPr>
          <w:rFonts w:ascii="KFGQPC Uthman Taha Naskh" w:cs="KFGQPC Uthman Taha Naskh"/>
          <w:color w:val="006600"/>
          <w:sz w:val="24"/>
          <w:szCs w:val="24"/>
          <w:rtl/>
          <w:lang w:val="en-US" w:bidi="ar-EG"/>
        </w:rPr>
        <w:t xml:space="preserve"> </w:t>
      </w:r>
    </w:p>
    <w:p w:rsidR="00FB3F2B" w:rsidRPr="00354609" w:rsidRDefault="00FB3F2B" w:rsidP="00FB3F2B">
      <w:pPr>
        <w:spacing w:after="0" w:line="240" w:lineRule="auto"/>
        <w:ind w:left="567"/>
        <w:contextualSpacing/>
        <w:jc w:val="both"/>
        <w:rPr>
          <w:rFonts w:cs="Calibri"/>
          <w:i/>
          <w:iCs/>
          <w:sz w:val="20"/>
          <w:szCs w:val="20"/>
          <w:lang w:bidi="ar-EG"/>
        </w:rPr>
      </w:pPr>
      <w:proofErr w:type="gramStart"/>
      <w:r w:rsidRPr="00160DEC">
        <w:rPr>
          <w:rFonts w:cs="Calibri"/>
          <w:i/>
          <w:iCs/>
          <w:sz w:val="20"/>
          <w:szCs w:val="20"/>
          <w:lang w:val="en-US" w:bidi="ar-EG"/>
        </w:rPr>
        <w:t>"Hai manusia, telah dibuat perumpamaan, maka dengarkanlah olehmu perumpamaan itu.</w:t>
      </w:r>
      <w:proofErr w:type="gramEnd"/>
      <w:r w:rsidRPr="00160DEC">
        <w:rPr>
          <w:rFonts w:cs="Calibri"/>
          <w:i/>
          <w:iCs/>
          <w:sz w:val="20"/>
          <w:szCs w:val="20"/>
          <w:lang w:val="en-US" w:bidi="ar-EG"/>
        </w:rPr>
        <w:t xml:space="preserve"> </w:t>
      </w:r>
      <w:proofErr w:type="gramStart"/>
      <w:r w:rsidRPr="00160DEC">
        <w:rPr>
          <w:rFonts w:cs="Calibri"/>
          <w:i/>
          <w:iCs/>
          <w:sz w:val="20"/>
          <w:szCs w:val="20"/>
          <w:lang w:val="en-US" w:bidi="ar-EG"/>
        </w:rPr>
        <w:t>Sesungguhnya segala yang kamu seru selain Allah sekali-kali tidak dapat menciptakan seekor lalat pun, walaupun mereka bersatu menciptakannya.</w:t>
      </w:r>
      <w:proofErr w:type="gramEnd"/>
      <w:r w:rsidRPr="00160DEC">
        <w:rPr>
          <w:rFonts w:cs="Calibri"/>
          <w:i/>
          <w:iCs/>
          <w:sz w:val="20"/>
          <w:szCs w:val="20"/>
          <w:lang w:val="en-US" w:bidi="ar-EG"/>
        </w:rPr>
        <w:t xml:space="preserve"> </w:t>
      </w:r>
      <w:proofErr w:type="gramStart"/>
      <w:r w:rsidRPr="00160DEC">
        <w:rPr>
          <w:rFonts w:cs="Calibri"/>
          <w:i/>
          <w:iCs/>
          <w:sz w:val="20"/>
          <w:szCs w:val="20"/>
          <w:lang w:val="en-US" w:bidi="ar-EG"/>
        </w:rPr>
        <w:t>Dan jika lalat itu merampas sesuatu dari mereka, tiadalah mereka dapat merebutnya kembali dari lalat itu.</w:t>
      </w:r>
      <w:proofErr w:type="gramEnd"/>
      <w:r w:rsidRPr="00160DEC">
        <w:rPr>
          <w:rFonts w:cs="Calibri"/>
          <w:i/>
          <w:iCs/>
          <w:sz w:val="20"/>
          <w:szCs w:val="20"/>
          <w:lang w:val="en-US" w:bidi="ar-EG"/>
        </w:rPr>
        <w:t xml:space="preserve"> </w:t>
      </w:r>
      <w:proofErr w:type="gramStart"/>
      <w:r w:rsidRPr="00160DEC">
        <w:rPr>
          <w:rFonts w:cs="Calibri"/>
          <w:i/>
          <w:iCs/>
          <w:sz w:val="20"/>
          <w:szCs w:val="20"/>
          <w:lang w:val="en-US" w:bidi="ar-EG"/>
        </w:rPr>
        <w:t>Amat lemahlah yang menyembah dan amat lemah (pulalah) yang disembah."</w:t>
      </w:r>
      <w:proofErr w:type="gramEnd"/>
      <w:r w:rsidRPr="00160DEC">
        <w:rPr>
          <w:rFonts w:cs="Calibri"/>
          <w:i/>
          <w:iCs/>
          <w:sz w:val="20"/>
          <w:szCs w:val="20"/>
          <w:lang w:val="en-US" w:bidi="ar-EG"/>
        </w:rPr>
        <w:t xml:space="preserve"> </w:t>
      </w:r>
      <w:r w:rsidRPr="00354609">
        <w:rPr>
          <w:rFonts w:cs="Calibri"/>
          <w:i/>
          <w:iCs/>
          <w:sz w:val="20"/>
          <w:szCs w:val="20"/>
          <w:lang w:bidi="ar-EG"/>
        </w:rPr>
        <w:t>(QS.al-Hajj:73)</w:t>
      </w:r>
    </w:p>
    <w:p w:rsidR="00FB3F2B" w:rsidRPr="00A03C17" w:rsidRDefault="00FB3F2B" w:rsidP="00FB3F2B">
      <w:pPr>
        <w:spacing w:after="0" w:line="360" w:lineRule="auto"/>
        <w:ind w:left="567"/>
        <w:contextualSpacing/>
        <w:jc w:val="both"/>
        <w:rPr>
          <w:sz w:val="20"/>
          <w:szCs w:val="20"/>
          <w:lang w:val="id-ID" w:bidi="ar-EG"/>
        </w:rPr>
      </w:pPr>
    </w:p>
    <w:p w:rsidR="00FB3F2B" w:rsidRPr="00160DEC" w:rsidRDefault="00FB3F2B" w:rsidP="00DF026B">
      <w:pPr>
        <w:numPr>
          <w:ilvl w:val="0"/>
          <w:numId w:val="23"/>
        </w:numPr>
        <w:overflowPunct w:val="0"/>
        <w:autoSpaceDE w:val="0"/>
        <w:autoSpaceDN w:val="0"/>
        <w:adjustRightInd w:val="0"/>
        <w:spacing w:after="0" w:line="360" w:lineRule="auto"/>
        <w:ind w:left="567"/>
        <w:contextualSpacing/>
        <w:jc w:val="both"/>
        <w:textAlignment w:val="baseline"/>
        <w:rPr>
          <w:sz w:val="20"/>
          <w:szCs w:val="20"/>
          <w:lang w:val="id-ID" w:bidi="ar-EG"/>
        </w:rPr>
      </w:pPr>
      <w:r w:rsidRPr="00160DEC">
        <w:rPr>
          <w:sz w:val="20"/>
          <w:szCs w:val="20"/>
          <w:lang w:val="id-ID" w:bidi="ar-EG"/>
        </w:rPr>
        <w:t>Celaan terhadap orang-orang musyrik yang menyembah selain Allah</w:t>
      </w:r>
      <w:r>
        <w:rPr>
          <w:sz w:val="20"/>
          <w:szCs w:val="20"/>
          <w:lang w:val="id-ID" w:bidi="ar-EG"/>
        </w:rPr>
        <w:t xml:space="preserve"> </w:t>
      </w:r>
      <w:r>
        <w:rPr>
          <w:i/>
          <w:sz w:val="20"/>
          <w:szCs w:val="20"/>
          <w:lang w:val="id-ID" w:bidi="ar-EG"/>
        </w:rPr>
        <w:t>Shubhanahu wa ta’alla</w:t>
      </w:r>
      <w:r w:rsidRPr="00160DEC">
        <w:rPr>
          <w:sz w:val="20"/>
          <w:szCs w:val="20"/>
          <w:lang w:val="id-ID" w:bidi="ar-EG"/>
        </w:rPr>
        <w:t>, sebagaimana firman</w:t>
      </w:r>
      <w:r>
        <w:rPr>
          <w:sz w:val="20"/>
          <w:szCs w:val="20"/>
          <w:lang w:val="id-ID" w:bidi="ar-EG"/>
        </w:rPr>
        <w:t xml:space="preserve"> -Nya </w:t>
      </w:r>
      <w:r w:rsidRPr="00160DEC">
        <w:rPr>
          <w:sz w:val="20"/>
          <w:szCs w:val="20"/>
          <w:lang w:val="id-ID" w:bidi="ar-EG"/>
        </w:rPr>
        <w:t>:</w:t>
      </w: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أَفَتَعْبُدُونَ</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دُونِ</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مَا</w:t>
      </w:r>
      <w:r w:rsidR="00AB7EFE" w:rsidRPr="00F425C9">
        <w:rPr>
          <w:rStyle w:val="Char0"/>
          <w:rtl/>
        </w:rPr>
        <w:t xml:space="preserve"> </w:t>
      </w:r>
      <w:r w:rsidR="00AB7EFE" w:rsidRPr="00F425C9">
        <w:rPr>
          <w:rStyle w:val="Char0"/>
          <w:rFonts w:hint="eastAsia"/>
          <w:rtl/>
        </w:rPr>
        <w:t>لَا</w:t>
      </w:r>
      <w:r w:rsidR="00AB7EFE" w:rsidRPr="00F425C9">
        <w:rPr>
          <w:rStyle w:val="Char0"/>
          <w:rtl/>
        </w:rPr>
        <w:t xml:space="preserve"> </w:t>
      </w:r>
      <w:r w:rsidR="00AB7EFE" w:rsidRPr="00F425C9">
        <w:rPr>
          <w:rStyle w:val="Char0"/>
          <w:rFonts w:hint="eastAsia"/>
          <w:rtl/>
        </w:rPr>
        <w:t>يَنْفَعُكُمْ</w:t>
      </w:r>
      <w:r w:rsidR="00AB7EFE" w:rsidRPr="00F425C9">
        <w:rPr>
          <w:rStyle w:val="Char0"/>
          <w:rtl/>
        </w:rPr>
        <w:t xml:space="preserve"> </w:t>
      </w:r>
      <w:r w:rsidR="00AB7EFE" w:rsidRPr="00F425C9">
        <w:rPr>
          <w:rStyle w:val="Char0"/>
          <w:rFonts w:hint="eastAsia"/>
          <w:rtl/>
        </w:rPr>
        <w:t>شَيْئًا</w:t>
      </w:r>
      <w:r w:rsidR="00AB7EFE" w:rsidRPr="00F425C9">
        <w:rPr>
          <w:rStyle w:val="Char0"/>
          <w:rtl/>
        </w:rPr>
        <w:t xml:space="preserve"> </w:t>
      </w:r>
      <w:r w:rsidR="00AB7EFE" w:rsidRPr="00F425C9">
        <w:rPr>
          <w:rStyle w:val="Char0"/>
          <w:rFonts w:hint="eastAsia"/>
          <w:rtl/>
        </w:rPr>
        <w:t>وَلَا</w:t>
      </w:r>
      <w:r w:rsidR="00AB7EFE" w:rsidRPr="00F425C9">
        <w:rPr>
          <w:rStyle w:val="Char0"/>
          <w:rtl/>
        </w:rPr>
        <w:t xml:space="preserve"> </w:t>
      </w:r>
      <w:r w:rsidR="00AB7EFE" w:rsidRPr="00F425C9">
        <w:rPr>
          <w:rStyle w:val="Char0"/>
          <w:rFonts w:hint="eastAsia"/>
          <w:rtl/>
        </w:rPr>
        <w:t>يَضُرُّكُمْ</w:t>
      </w:r>
      <w:r w:rsidR="00AB7EFE" w:rsidRPr="00F425C9">
        <w:rPr>
          <w:rStyle w:val="Char0"/>
          <w:rtl/>
        </w:rPr>
        <w:t xml:space="preserve">٦٦ </w:t>
      </w:r>
      <w:r w:rsidR="00AB7EFE" w:rsidRPr="00F425C9">
        <w:rPr>
          <w:rStyle w:val="Char0"/>
          <w:rFonts w:hint="eastAsia"/>
          <w:rtl/>
        </w:rPr>
        <w:t>أُفٍّ</w:t>
      </w:r>
      <w:r w:rsidR="00AB7EFE" w:rsidRPr="00F425C9">
        <w:rPr>
          <w:rStyle w:val="Char0"/>
          <w:rtl/>
        </w:rPr>
        <w:t xml:space="preserve"> </w:t>
      </w:r>
      <w:r w:rsidR="00AB7EFE" w:rsidRPr="00F425C9">
        <w:rPr>
          <w:rStyle w:val="Char0"/>
          <w:rFonts w:hint="eastAsia"/>
          <w:rtl/>
        </w:rPr>
        <w:t>لَكُمْ</w:t>
      </w:r>
      <w:r w:rsidR="00AB7EFE" w:rsidRPr="00F425C9">
        <w:rPr>
          <w:rStyle w:val="Char0"/>
          <w:rtl/>
        </w:rPr>
        <w:t xml:space="preserve"> </w:t>
      </w:r>
      <w:r w:rsidR="00AB7EFE" w:rsidRPr="00F425C9">
        <w:rPr>
          <w:rStyle w:val="Char0"/>
          <w:rFonts w:hint="eastAsia"/>
          <w:rtl/>
        </w:rPr>
        <w:t>وَلِمَا</w:t>
      </w:r>
      <w:r w:rsidR="00AB7EFE" w:rsidRPr="00F425C9">
        <w:rPr>
          <w:rStyle w:val="Char0"/>
          <w:rtl/>
        </w:rPr>
        <w:t xml:space="preserve"> </w:t>
      </w:r>
      <w:r w:rsidR="00AB7EFE" w:rsidRPr="00F425C9">
        <w:rPr>
          <w:rStyle w:val="Char0"/>
          <w:rFonts w:hint="eastAsia"/>
          <w:rtl/>
        </w:rPr>
        <w:t>تَعْبُدُونَ</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دُونِ</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أَفَلَا</w:t>
      </w:r>
      <w:r w:rsidR="00AB7EFE" w:rsidRPr="00F425C9">
        <w:rPr>
          <w:rStyle w:val="Char0"/>
          <w:rtl/>
        </w:rPr>
        <w:t xml:space="preserve"> </w:t>
      </w:r>
      <w:r w:rsidR="00AB7EFE" w:rsidRPr="00F425C9">
        <w:rPr>
          <w:rStyle w:val="Char0"/>
          <w:rFonts w:hint="eastAsia"/>
          <w:rtl/>
        </w:rPr>
        <w:t>تَعْقِلُونَ</w:t>
      </w:r>
      <w:r w:rsidR="00AB7EFE" w:rsidRPr="00F425C9">
        <w:rPr>
          <w:rStyle w:val="Char0"/>
          <w:rtl/>
        </w:rPr>
        <w:t>٦٧</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الأنبياء</w:t>
      </w:r>
      <w:r w:rsidR="00AB7EFE" w:rsidRPr="00F425C9">
        <w:rPr>
          <w:rStyle w:val="Char1"/>
          <w:rtl/>
        </w:rPr>
        <w:t>: 66-67]</w:t>
      </w:r>
      <w:r>
        <w:rPr>
          <w:rFonts w:ascii="KFGQPC Uthman Taha Naskh" w:cs="KFGQPC Uthman Taha Naskh" w:hint="cs"/>
          <w:color w:val="006600"/>
          <w:sz w:val="24"/>
          <w:szCs w:val="24"/>
          <w:rtl/>
          <w:lang w:val="en-US" w:bidi="ar-EG"/>
        </w:rPr>
        <w:t xml:space="preserve"> </w:t>
      </w:r>
    </w:p>
    <w:p w:rsidR="00FB3F2B" w:rsidRPr="00160DEC" w:rsidRDefault="00FB3F2B" w:rsidP="00FB3F2B">
      <w:pPr>
        <w:spacing w:after="0" w:line="240" w:lineRule="auto"/>
        <w:ind w:left="567"/>
        <w:contextualSpacing/>
        <w:jc w:val="both"/>
        <w:rPr>
          <w:rFonts w:cs="Calibri"/>
          <w:i/>
          <w:iCs/>
          <w:sz w:val="20"/>
          <w:szCs w:val="20"/>
          <w:lang w:val="en-US" w:bidi="ar-EG"/>
        </w:rPr>
      </w:pPr>
      <w:r w:rsidRPr="00354609">
        <w:rPr>
          <w:rFonts w:cs="Calibri"/>
          <w:i/>
          <w:iCs/>
          <w:sz w:val="20"/>
          <w:szCs w:val="20"/>
          <w:lang w:bidi="ar-EG"/>
        </w:rPr>
        <w:t xml:space="preserve">"Ibrahim berkata: ‘Maka mengapakah kamu menyembah selain Allah sesuatu yang tidak dapat memberi manfaat sedikit pun dan tidak (pula) memberi mudharat kepada kamu?" Ah (celakalah) kamu dan apa yang kamu sembah selain Allah. </w:t>
      </w:r>
      <w:proofErr w:type="gramStart"/>
      <w:r w:rsidRPr="00160DEC">
        <w:rPr>
          <w:rFonts w:cs="Calibri"/>
          <w:i/>
          <w:iCs/>
          <w:sz w:val="20"/>
          <w:szCs w:val="20"/>
          <w:lang w:val="en-US" w:bidi="ar-EG"/>
        </w:rPr>
        <w:t>Maka apakah kamu tidak memahami?"</w:t>
      </w:r>
      <w:proofErr w:type="gramEnd"/>
      <w:r w:rsidRPr="00160DEC">
        <w:rPr>
          <w:rFonts w:cs="Calibri"/>
          <w:i/>
          <w:iCs/>
          <w:sz w:val="20"/>
          <w:szCs w:val="20"/>
          <w:lang w:val="en-US" w:bidi="ar-EG"/>
        </w:rPr>
        <w:t xml:space="preserve"> (QS.al-Anbiya</w:t>
      </w:r>
      <w:proofErr w:type="gramStart"/>
      <w:r w:rsidRPr="00160DEC">
        <w:rPr>
          <w:rFonts w:cs="Calibri"/>
          <w:i/>
          <w:iCs/>
          <w:sz w:val="20"/>
          <w:szCs w:val="20"/>
          <w:lang w:val="en-US" w:bidi="ar-EG"/>
        </w:rPr>
        <w:t>:66,67</w:t>
      </w:r>
      <w:proofErr w:type="gramEnd"/>
      <w:r w:rsidRPr="00160DEC">
        <w:rPr>
          <w:rFonts w:cs="Calibri"/>
          <w:i/>
          <w:iCs/>
          <w:sz w:val="20"/>
          <w:szCs w:val="20"/>
          <w:lang w:val="en-US" w:bidi="ar-EG"/>
        </w:rPr>
        <w:t>)</w:t>
      </w:r>
    </w:p>
    <w:p w:rsidR="00FB3F2B" w:rsidRDefault="00FB3F2B" w:rsidP="00FB3F2B">
      <w:pPr>
        <w:spacing w:after="0" w:line="240" w:lineRule="auto"/>
        <w:ind w:left="567"/>
        <w:contextualSpacing/>
        <w:jc w:val="both"/>
        <w:rPr>
          <w:rFonts w:ascii="Garamond" w:hAnsi="Garamond"/>
          <w:sz w:val="20"/>
          <w:szCs w:val="20"/>
          <w:rtl/>
          <w:lang w:val="id-ID" w:bidi="ar-EG"/>
        </w:rPr>
      </w:pPr>
    </w:p>
    <w:p w:rsidR="00DF026B" w:rsidRDefault="00DF026B" w:rsidP="00FB3F2B">
      <w:pPr>
        <w:spacing w:after="0" w:line="240" w:lineRule="auto"/>
        <w:ind w:left="567"/>
        <w:contextualSpacing/>
        <w:jc w:val="both"/>
        <w:rPr>
          <w:rFonts w:ascii="Garamond" w:hAnsi="Garamond"/>
          <w:sz w:val="20"/>
          <w:szCs w:val="20"/>
          <w:rtl/>
          <w:lang w:val="id-ID" w:bidi="ar-EG"/>
        </w:rPr>
      </w:pPr>
    </w:p>
    <w:p w:rsidR="00DF026B" w:rsidRPr="00712CB3" w:rsidRDefault="00DF026B" w:rsidP="00FB3F2B">
      <w:pPr>
        <w:spacing w:after="0" w:line="240" w:lineRule="auto"/>
        <w:ind w:left="567"/>
        <w:contextualSpacing/>
        <w:jc w:val="both"/>
        <w:rPr>
          <w:rFonts w:ascii="Garamond" w:hAnsi="Garamond"/>
          <w:sz w:val="20"/>
          <w:szCs w:val="20"/>
          <w:rtl/>
          <w:lang w:val="id-ID" w:bidi="ar-EG"/>
        </w:rPr>
      </w:pPr>
    </w:p>
    <w:p w:rsidR="00FB3F2B" w:rsidRDefault="00FB3F2B" w:rsidP="00DF026B">
      <w:pPr>
        <w:spacing w:after="0" w:line="360" w:lineRule="auto"/>
        <w:ind w:left="567"/>
        <w:contextualSpacing/>
        <w:jc w:val="both"/>
        <w:rPr>
          <w:sz w:val="20"/>
          <w:szCs w:val="20"/>
          <w:lang w:val="id-ID" w:bidi="ar-EG"/>
        </w:rPr>
      </w:pPr>
      <w:r w:rsidRPr="00160DEC">
        <w:rPr>
          <w:sz w:val="20"/>
          <w:szCs w:val="20"/>
          <w:lang w:val="en-US" w:bidi="ar-EG"/>
        </w:rPr>
        <w:lastRenderedPageBreak/>
        <w:t>Dan firman</w:t>
      </w:r>
      <w:r>
        <w:rPr>
          <w:sz w:val="20"/>
          <w:szCs w:val="20"/>
          <w:lang w:val="id-ID" w:bidi="ar-EG"/>
        </w:rPr>
        <w:t xml:space="preserve"> -</w:t>
      </w:r>
      <w:r w:rsidRPr="00160DEC">
        <w:rPr>
          <w:sz w:val="20"/>
          <w:szCs w:val="20"/>
          <w:lang w:val="en-US" w:bidi="ar-EG"/>
        </w:rPr>
        <w:t>Nya:</w:t>
      </w: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وَمَنْ</w:t>
      </w:r>
      <w:r w:rsidR="00AB7EFE" w:rsidRPr="00F425C9">
        <w:rPr>
          <w:rStyle w:val="Char0"/>
          <w:rtl/>
        </w:rPr>
        <w:t xml:space="preserve"> </w:t>
      </w:r>
      <w:r w:rsidR="00AB7EFE" w:rsidRPr="00F425C9">
        <w:rPr>
          <w:rStyle w:val="Char0"/>
          <w:rFonts w:hint="eastAsia"/>
          <w:rtl/>
        </w:rPr>
        <w:t>يَرْغَبُ</w:t>
      </w:r>
      <w:r w:rsidR="00AB7EFE" w:rsidRPr="00F425C9">
        <w:rPr>
          <w:rStyle w:val="Char0"/>
          <w:rtl/>
        </w:rPr>
        <w:t xml:space="preserve"> </w:t>
      </w:r>
      <w:r w:rsidR="00AB7EFE" w:rsidRPr="00F425C9">
        <w:rPr>
          <w:rStyle w:val="Char0"/>
          <w:rFonts w:hint="eastAsia"/>
          <w:rtl/>
        </w:rPr>
        <w:t>عَنْ</w:t>
      </w:r>
      <w:r w:rsidR="00AB7EFE" w:rsidRPr="00F425C9">
        <w:rPr>
          <w:rStyle w:val="Char0"/>
          <w:rtl/>
        </w:rPr>
        <w:t xml:space="preserve"> </w:t>
      </w:r>
      <w:r w:rsidR="00AB7EFE" w:rsidRPr="00F425C9">
        <w:rPr>
          <w:rStyle w:val="Char0"/>
          <w:rFonts w:hint="eastAsia"/>
          <w:rtl/>
        </w:rPr>
        <w:t>مِلَّةِ</w:t>
      </w:r>
      <w:r w:rsidR="00AB7EFE" w:rsidRPr="00F425C9">
        <w:rPr>
          <w:rStyle w:val="Char0"/>
          <w:rtl/>
        </w:rPr>
        <w:t xml:space="preserve"> </w:t>
      </w:r>
      <w:r w:rsidR="00AB7EFE" w:rsidRPr="00F425C9">
        <w:rPr>
          <w:rStyle w:val="Char0"/>
          <w:rFonts w:hint="eastAsia"/>
          <w:rtl/>
        </w:rPr>
        <w:t>إِبْرَاهِيمَ</w:t>
      </w:r>
      <w:r w:rsidR="00AB7EFE" w:rsidRPr="00F425C9">
        <w:rPr>
          <w:rStyle w:val="Char0"/>
          <w:rtl/>
        </w:rPr>
        <w:t xml:space="preserve"> </w:t>
      </w:r>
      <w:r w:rsidR="00AB7EFE" w:rsidRPr="00F425C9">
        <w:rPr>
          <w:rStyle w:val="Char0"/>
          <w:rFonts w:hint="eastAsia"/>
          <w:rtl/>
        </w:rPr>
        <w:t>إِلَّا</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سَفِهَ</w:t>
      </w:r>
      <w:r w:rsidR="00AB7EFE" w:rsidRPr="00F425C9">
        <w:rPr>
          <w:rStyle w:val="Char0"/>
          <w:rtl/>
        </w:rPr>
        <w:t xml:space="preserve"> </w:t>
      </w:r>
      <w:r w:rsidR="00AB7EFE" w:rsidRPr="00F425C9">
        <w:rPr>
          <w:rStyle w:val="Char0"/>
          <w:rFonts w:hint="eastAsia"/>
          <w:rtl/>
        </w:rPr>
        <w:t>نَفْسَهُ</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البقرة</w:t>
      </w:r>
      <w:r w:rsidR="00AB7EFE" w:rsidRPr="00F425C9">
        <w:rPr>
          <w:rStyle w:val="Char1"/>
          <w:rtl/>
        </w:rPr>
        <w:t>: 130]</w:t>
      </w:r>
      <w:r>
        <w:rPr>
          <w:rFonts w:ascii="KFGQPC Uthman Taha Naskh" w:cs="KFGQPC Uthman Taha Naskh" w:hint="cs"/>
          <w:color w:val="006600"/>
          <w:sz w:val="24"/>
          <w:szCs w:val="24"/>
          <w:rtl/>
          <w:lang w:val="en-US" w:bidi="ar-EG"/>
        </w:rPr>
        <w:t xml:space="preserve"> </w:t>
      </w:r>
    </w:p>
    <w:p w:rsidR="00FB3F2B" w:rsidRPr="00354609" w:rsidRDefault="00FB3F2B" w:rsidP="00FB3F2B">
      <w:pPr>
        <w:spacing w:after="0" w:line="240" w:lineRule="auto"/>
        <w:ind w:left="567"/>
        <w:contextualSpacing/>
        <w:jc w:val="both"/>
        <w:rPr>
          <w:rFonts w:cs="Calibri"/>
          <w:i/>
          <w:iCs/>
          <w:sz w:val="20"/>
          <w:szCs w:val="20"/>
          <w:lang w:bidi="ar-EG"/>
        </w:rPr>
      </w:pPr>
      <w:r w:rsidRPr="00354609">
        <w:rPr>
          <w:rFonts w:cs="Calibri"/>
          <w:i/>
          <w:iCs/>
          <w:sz w:val="20"/>
          <w:szCs w:val="20"/>
          <w:lang w:bidi="ar-EG"/>
        </w:rPr>
        <w:t>"Dan tidak ada yang benci kepada agama Ibrahim, melainkan orang yang memperbodoh dirinya sendiri…." (QS.al-Baqarah:130)</w:t>
      </w:r>
    </w:p>
    <w:p w:rsidR="00FB3F2B" w:rsidRPr="00712CB3" w:rsidRDefault="00FB3F2B" w:rsidP="00FB3F2B">
      <w:pPr>
        <w:spacing w:after="0" w:line="360" w:lineRule="auto"/>
        <w:ind w:left="567"/>
        <w:contextualSpacing/>
        <w:jc w:val="both"/>
        <w:rPr>
          <w:sz w:val="20"/>
          <w:szCs w:val="20"/>
          <w:lang w:val="id-ID" w:bidi="ar-EG"/>
        </w:rPr>
      </w:pPr>
    </w:p>
    <w:p w:rsidR="00FB3F2B" w:rsidRPr="00160DEC" w:rsidRDefault="00FB3F2B" w:rsidP="00DF026B">
      <w:pPr>
        <w:numPr>
          <w:ilvl w:val="0"/>
          <w:numId w:val="23"/>
        </w:numPr>
        <w:overflowPunct w:val="0"/>
        <w:autoSpaceDE w:val="0"/>
        <w:autoSpaceDN w:val="0"/>
        <w:adjustRightInd w:val="0"/>
        <w:spacing w:after="0" w:line="360" w:lineRule="auto"/>
        <w:ind w:left="567" w:hanging="425"/>
        <w:contextualSpacing/>
        <w:jc w:val="both"/>
        <w:textAlignment w:val="baseline"/>
        <w:rPr>
          <w:sz w:val="20"/>
          <w:szCs w:val="20"/>
          <w:lang w:val="id-ID" w:bidi="ar-EG"/>
        </w:rPr>
      </w:pPr>
      <w:r w:rsidRPr="00160DEC">
        <w:rPr>
          <w:sz w:val="20"/>
          <w:szCs w:val="20"/>
          <w:lang w:val="id-ID" w:bidi="ar-EG"/>
        </w:rPr>
        <w:t xml:space="preserve">Menjelaskan akibat orang-orang musyrik yang beribadah kepada selain Allah </w:t>
      </w:r>
      <w:r>
        <w:rPr>
          <w:i/>
          <w:sz w:val="20"/>
          <w:szCs w:val="20"/>
          <w:lang w:val="id-ID" w:bidi="ar-EG"/>
        </w:rPr>
        <w:t xml:space="preserve">Shubhanahu wa ta’alla </w:t>
      </w:r>
      <w:r w:rsidRPr="00160DEC">
        <w:rPr>
          <w:sz w:val="20"/>
          <w:szCs w:val="20"/>
          <w:lang w:val="id-ID" w:bidi="ar-EG"/>
        </w:rPr>
        <w:t xml:space="preserve">dan pengakhiran mereka dengan apa yang diibadahi, dimana yang diibadahi berlepas diri di saat yang paling pelik, sebagaimana firman Allah </w:t>
      </w:r>
      <w:r w:rsidRPr="00160DEC">
        <w:rPr>
          <w:i/>
          <w:iCs/>
          <w:sz w:val="20"/>
          <w:szCs w:val="20"/>
          <w:lang w:val="id-ID" w:bidi="ar-EG"/>
        </w:rPr>
        <w:t>ta’ala</w:t>
      </w:r>
      <w:r w:rsidRPr="00160DEC">
        <w:rPr>
          <w:sz w:val="20"/>
          <w:szCs w:val="20"/>
          <w:lang w:val="id-ID" w:bidi="ar-EG"/>
        </w:rPr>
        <w:t>,</w:t>
      </w: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وَمِنَ</w:t>
      </w:r>
      <w:r w:rsidR="00AB7EFE" w:rsidRPr="00F425C9">
        <w:rPr>
          <w:rStyle w:val="Char0"/>
          <w:rtl/>
        </w:rPr>
        <w:t xml:space="preserve"> </w:t>
      </w:r>
      <w:r w:rsidR="00AB7EFE" w:rsidRPr="00F425C9">
        <w:rPr>
          <w:rStyle w:val="Char0"/>
          <w:rFonts w:hint="eastAsia"/>
          <w:rtl/>
        </w:rPr>
        <w:t>النَّاسِ</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يَتَّخِذُ</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دُونِ</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أَنْدَادًا</w:t>
      </w:r>
      <w:r w:rsidR="00AB7EFE" w:rsidRPr="00F425C9">
        <w:rPr>
          <w:rStyle w:val="Char0"/>
          <w:rtl/>
        </w:rPr>
        <w:t xml:space="preserve"> </w:t>
      </w:r>
      <w:r w:rsidR="00AB7EFE" w:rsidRPr="00F425C9">
        <w:rPr>
          <w:rStyle w:val="Char0"/>
          <w:rFonts w:hint="eastAsia"/>
          <w:rtl/>
        </w:rPr>
        <w:t>يُحِبُّونَهُمْ</w:t>
      </w:r>
      <w:r w:rsidR="00AB7EFE" w:rsidRPr="00F425C9">
        <w:rPr>
          <w:rStyle w:val="Char0"/>
          <w:rtl/>
        </w:rPr>
        <w:t xml:space="preserve"> </w:t>
      </w:r>
      <w:r w:rsidR="00AB7EFE" w:rsidRPr="00F425C9">
        <w:rPr>
          <w:rStyle w:val="Char0"/>
          <w:rFonts w:hint="eastAsia"/>
          <w:rtl/>
        </w:rPr>
        <w:t>كَحُبِّ</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وَالَّذِينَ</w:t>
      </w:r>
      <w:r w:rsidR="00AB7EFE" w:rsidRPr="00F425C9">
        <w:rPr>
          <w:rStyle w:val="Char0"/>
          <w:rtl/>
        </w:rPr>
        <w:t xml:space="preserve"> </w:t>
      </w:r>
      <w:r w:rsidR="00AB7EFE" w:rsidRPr="00F425C9">
        <w:rPr>
          <w:rStyle w:val="Char0"/>
          <w:rFonts w:hint="eastAsia"/>
          <w:rtl/>
        </w:rPr>
        <w:t>آمَنُوا</w:t>
      </w:r>
      <w:r w:rsidR="00AB7EFE" w:rsidRPr="00F425C9">
        <w:rPr>
          <w:rStyle w:val="Char0"/>
          <w:rtl/>
        </w:rPr>
        <w:t xml:space="preserve"> </w:t>
      </w:r>
      <w:r w:rsidR="00AB7EFE" w:rsidRPr="00F425C9">
        <w:rPr>
          <w:rStyle w:val="Char0"/>
          <w:rFonts w:hint="eastAsia"/>
          <w:rtl/>
        </w:rPr>
        <w:t>أَشَدُّ</w:t>
      </w:r>
      <w:r w:rsidR="00AB7EFE" w:rsidRPr="00F425C9">
        <w:rPr>
          <w:rStyle w:val="Char0"/>
          <w:rtl/>
        </w:rPr>
        <w:t xml:space="preserve"> </w:t>
      </w:r>
      <w:r w:rsidR="00AB7EFE" w:rsidRPr="00F425C9">
        <w:rPr>
          <w:rStyle w:val="Char0"/>
          <w:rFonts w:hint="eastAsia"/>
          <w:rtl/>
        </w:rPr>
        <w:t>حُبًّا</w:t>
      </w:r>
      <w:r w:rsidR="00AB7EFE" w:rsidRPr="00F425C9">
        <w:rPr>
          <w:rStyle w:val="Char0"/>
          <w:rtl/>
        </w:rPr>
        <w:t xml:space="preserve"> </w:t>
      </w:r>
      <w:r w:rsidR="00AB7EFE" w:rsidRPr="00F425C9">
        <w:rPr>
          <w:rStyle w:val="Char0"/>
          <w:rFonts w:hint="eastAsia"/>
          <w:rtl/>
        </w:rPr>
        <w:t>لِلَّهِ</w:t>
      </w:r>
      <w:r w:rsidR="00AB7EFE" w:rsidRPr="00F425C9">
        <w:rPr>
          <w:rStyle w:val="Char0"/>
          <w:rtl/>
        </w:rPr>
        <w:t xml:space="preserve">  </w:t>
      </w:r>
      <w:r w:rsidR="00AB7EFE" w:rsidRPr="00F425C9">
        <w:rPr>
          <w:rStyle w:val="Char0"/>
          <w:rFonts w:hint="eastAsia"/>
          <w:rtl/>
        </w:rPr>
        <w:t>وَلَوْ</w:t>
      </w:r>
      <w:r w:rsidR="00AB7EFE" w:rsidRPr="00F425C9">
        <w:rPr>
          <w:rStyle w:val="Char0"/>
          <w:rtl/>
        </w:rPr>
        <w:t xml:space="preserve"> </w:t>
      </w:r>
      <w:r w:rsidR="00AB7EFE" w:rsidRPr="00F425C9">
        <w:rPr>
          <w:rStyle w:val="Char0"/>
          <w:rFonts w:hint="eastAsia"/>
          <w:rtl/>
        </w:rPr>
        <w:t>يَرَى</w:t>
      </w:r>
      <w:r w:rsidR="00AB7EFE" w:rsidRPr="00F425C9">
        <w:rPr>
          <w:rStyle w:val="Char0"/>
          <w:rtl/>
        </w:rPr>
        <w:t xml:space="preserve"> </w:t>
      </w:r>
      <w:r w:rsidR="00AB7EFE" w:rsidRPr="00F425C9">
        <w:rPr>
          <w:rStyle w:val="Char0"/>
          <w:rFonts w:hint="eastAsia"/>
          <w:rtl/>
        </w:rPr>
        <w:t>الَّذِينَ</w:t>
      </w:r>
      <w:r w:rsidR="00AB7EFE" w:rsidRPr="00F425C9">
        <w:rPr>
          <w:rStyle w:val="Char0"/>
          <w:rtl/>
        </w:rPr>
        <w:t xml:space="preserve"> </w:t>
      </w:r>
      <w:r w:rsidR="00AB7EFE" w:rsidRPr="00F425C9">
        <w:rPr>
          <w:rStyle w:val="Char0"/>
          <w:rFonts w:hint="eastAsia"/>
          <w:rtl/>
        </w:rPr>
        <w:t>ظَلَمُوا</w:t>
      </w:r>
      <w:r w:rsidR="00AB7EFE" w:rsidRPr="00F425C9">
        <w:rPr>
          <w:rStyle w:val="Char0"/>
          <w:rtl/>
        </w:rPr>
        <w:t xml:space="preserve"> </w:t>
      </w:r>
      <w:r w:rsidR="00AB7EFE" w:rsidRPr="00F425C9">
        <w:rPr>
          <w:rStyle w:val="Char0"/>
          <w:rFonts w:hint="eastAsia"/>
          <w:rtl/>
        </w:rPr>
        <w:t>إِذْ</w:t>
      </w:r>
      <w:r w:rsidR="00AB7EFE" w:rsidRPr="00F425C9">
        <w:rPr>
          <w:rStyle w:val="Char0"/>
          <w:rtl/>
        </w:rPr>
        <w:t xml:space="preserve"> </w:t>
      </w:r>
      <w:r w:rsidR="00AB7EFE" w:rsidRPr="00F425C9">
        <w:rPr>
          <w:rStyle w:val="Char0"/>
          <w:rFonts w:hint="eastAsia"/>
          <w:rtl/>
        </w:rPr>
        <w:t>يَرَوْنَ</w:t>
      </w:r>
      <w:r w:rsidR="00AB7EFE" w:rsidRPr="00F425C9">
        <w:rPr>
          <w:rStyle w:val="Char0"/>
          <w:rtl/>
        </w:rPr>
        <w:t xml:space="preserve"> </w:t>
      </w:r>
      <w:r w:rsidR="00AB7EFE" w:rsidRPr="00F425C9">
        <w:rPr>
          <w:rStyle w:val="Char0"/>
          <w:rFonts w:hint="eastAsia"/>
          <w:rtl/>
        </w:rPr>
        <w:t>الْعَذَابَ</w:t>
      </w:r>
      <w:r w:rsidR="00AB7EFE" w:rsidRPr="00F425C9">
        <w:rPr>
          <w:rStyle w:val="Char0"/>
          <w:rtl/>
        </w:rPr>
        <w:t xml:space="preserve"> </w:t>
      </w:r>
      <w:r w:rsidR="00AB7EFE" w:rsidRPr="00F425C9">
        <w:rPr>
          <w:rStyle w:val="Char0"/>
          <w:rFonts w:hint="eastAsia"/>
          <w:rtl/>
        </w:rPr>
        <w:t>أَنَّ</w:t>
      </w:r>
      <w:r w:rsidR="00AB7EFE" w:rsidRPr="00F425C9">
        <w:rPr>
          <w:rStyle w:val="Char0"/>
          <w:rtl/>
        </w:rPr>
        <w:t xml:space="preserve"> </w:t>
      </w:r>
      <w:r w:rsidR="00AB7EFE" w:rsidRPr="00F425C9">
        <w:rPr>
          <w:rStyle w:val="Char0"/>
          <w:rFonts w:hint="eastAsia"/>
          <w:rtl/>
        </w:rPr>
        <w:t>الْقُوَّةَ</w:t>
      </w:r>
      <w:r w:rsidR="00AB7EFE" w:rsidRPr="00F425C9">
        <w:rPr>
          <w:rStyle w:val="Char0"/>
          <w:rtl/>
        </w:rPr>
        <w:t xml:space="preserve"> </w:t>
      </w:r>
      <w:r w:rsidR="00AB7EFE" w:rsidRPr="00F425C9">
        <w:rPr>
          <w:rStyle w:val="Char0"/>
          <w:rFonts w:hint="eastAsia"/>
          <w:rtl/>
        </w:rPr>
        <w:t>لِلَّهِ</w:t>
      </w:r>
      <w:r w:rsidR="00AB7EFE" w:rsidRPr="00F425C9">
        <w:rPr>
          <w:rStyle w:val="Char0"/>
          <w:rtl/>
        </w:rPr>
        <w:t xml:space="preserve"> </w:t>
      </w:r>
      <w:r w:rsidR="00AB7EFE" w:rsidRPr="00F425C9">
        <w:rPr>
          <w:rStyle w:val="Char0"/>
          <w:rFonts w:hint="eastAsia"/>
          <w:rtl/>
        </w:rPr>
        <w:t>جَمِيعًا</w:t>
      </w:r>
      <w:r w:rsidR="00AB7EFE" w:rsidRPr="00F425C9">
        <w:rPr>
          <w:rStyle w:val="Char0"/>
          <w:rtl/>
        </w:rPr>
        <w:t xml:space="preserve"> </w:t>
      </w:r>
      <w:r w:rsidR="00AB7EFE" w:rsidRPr="00F425C9">
        <w:rPr>
          <w:rStyle w:val="Char0"/>
          <w:rFonts w:hint="eastAsia"/>
          <w:rtl/>
        </w:rPr>
        <w:t>وَأَنَّ</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شَدِيدُ</w:t>
      </w:r>
      <w:r w:rsidR="00AB7EFE" w:rsidRPr="00F425C9">
        <w:rPr>
          <w:rStyle w:val="Char0"/>
          <w:rtl/>
        </w:rPr>
        <w:t xml:space="preserve"> </w:t>
      </w:r>
      <w:r w:rsidR="00AB7EFE" w:rsidRPr="00F425C9">
        <w:rPr>
          <w:rStyle w:val="Char0"/>
          <w:rFonts w:hint="eastAsia"/>
          <w:rtl/>
        </w:rPr>
        <w:t>الْعَذَابِ</w:t>
      </w:r>
      <w:r w:rsidR="00AB7EFE" w:rsidRPr="00F425C9">
        <w:rPr>
          <w:rStyle w:val="Char0"/>
          <w:rtl/>
        </w:rPr>
        <w:t xml:space="preserve">١٦٥ </w:t>
      </w:r>
      <w:r w:rsidR="00AB7EFE" w:rsidRPr="00F425C9">
        <w:rPr>
          <w:rStyle w:val="Char0"/>
          <w:rFonts w:hint="eastAsia"/>
          <w:rtl/>
        </w:rPr>
        <w:t>إِذْ</w:t>
      </w:r>
      <w:r w:rsidR="00AB7EFE" w:rsidRPr="00F425C9">
        <w:rPr>
          <w:rStyle w:val="Char0"/>
          <w:rtl/>
        </w:rPr>
        <w:t xml:space="preserve"> </w:t>
      </w:r>
      <w:r w:rsidR="00AB7EFE" w:rsidRPr="00F425C9">
        <w:rPr>
          <w:rStyle w:val="Char0"/>
          <w:rFonts w:hint="eastAsia"/>
          <w:rtl/>
        </w:rPr>
        <w:t>تَبَرَّأَ</w:t>
      </w:r>
      <w:r w:rsidR="00AB7EFE" w:rsidRPr="00F425C9">
        <w:rPr>
          <w:rStyle w:val="Char0"/>
          <w:rtl/>
        </w:rPr>
        <w:t xml:space="preserve"> </w:t>
      </w:r>
      <w:r w:rsidR="00AB7EFE" w:rsidRPr="00F425C9">
        <w:rPr>
          <w:rStyle w:val="Char0"/>
          <w:rFonts w:hint="eastAsia"/>
          <w:rtl/>
        </w:rPr>
        <w:t>الَّذِينَ</w:t>
      </w:r>
      <w:r w:rsidR="00AB7EFE" w:rsidRPr="00F425C9">
        <w:rPr>
          <w:rStyle w:val="Char0"/>
          <w:rtl/>
        </w:rPr>
        <w:t xml:space="preserve"> </w:t>
      </w:r>
      <w:r w:rsidR="00AB7EFE" w:rsidRPr="00F425C9">
        <w:rPr>
          <w:rStyle w:val="Char0"/>
          <w:rFonts w:hint="eastAsia"/>
          <w:rtl/>
        </w:rPr>
        <w:t>اتُّبِعُوا</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الَّذِينَ</w:t>
      </w:r>
      <w:r w:rsidR="00AB7EFE" w:rsidRPr="00F425C9">
        <w:rPr>
          <w:rStyle w:val="Char0"/>
          <w:rtl/>
        </w:rPr>
        <w:t xml:space="preserve"> </w:t>
      </w:r>
      <w:r w:rsidR="00AB7EFE" w:rsidRPr="00F425C9">
        <w:rPr>
          <w:rStyle w:val="Char0"/>
          <w:rFonts w:hint="eastAsia"/>
          <w:rtl/>
        </w:rPr>
        <w:t>اتَّبَعُوا</w:t>
      </w:r>
      <w:r w:rsidR="00AB7EFE" w:rsidRPr="00F425C9">
        <w:rPr>
          <w:rStyle w:val="Char0"/>
          <w:rtl/>
        </w:rPr>
        <w:t xml:space="preserve"> </w:t>
      </w:r>
      <w:r w:rsidR="00AB7EFE" w:rsidRPr="00F425C9">
        <w:rPr>
          <w:rStyle w:val="Char0"/>
          <w:rFonts w:hint="eastAsia"/>
          <w:rtl/>
        </w:rPr>
        <w:t>وَرَأَوُا</w:t>
      </w:r>
      <w:r w:rsidR="00AB7EFE" w:rsidRPr="00F425C9">
        <w:rPr>
          <w:rStyle w:val="Char0"/>
          <w:rtl/>
        </w:rPr>
        <w:t xml:space="preserve"> </w:t>
      </w:r>
      <w:r w:rsidR="00AB7EFE" w:rsidRPr="00F425C9">
        <w:rPr>
          <w:rStyle w:val="Char0"/>
          <w:rFonts w:hint="eastAsia"/>
          <w:rtl/>
        </w:rPr>
        <w:t>الْعَذَابَ</w:t>
      </w:r>
      <w:r w:rsidR="00AB7EFE" w:rsidRPr="00F425C9">
        <w:rPr>
          <w:rStyle w:val="Char0"/>
          <w:rtl/>
        </w:rPr>
        <w:t xml:space="preserve"> </w:t>
      </w:r>
      <w:r w:rsidR="00AB7EFE" w:rsidRPr="00F425C9">
        <w:rPr>
          <w:rStyle w:val="Char0"/>
          <w:rFonts w:hint="eastAsia"/>
          <w:rtl/>
        </w:rPr>
        <w:t>وَتَقَطَّعَتْ</w:t>
      </w:r>
      <w:r w:rsidR="00AB7EFE" w:rsidRPr="00F425C9">
        <w:rPr>
          <w:rStyle w:val="Char0"/>
          <w:rtl/>
        </w:rPr>
        <w:t xml:space="preserve"> </w:t>
      </w:r>
      <w:r w:rsidR="00AB7EFE" w:rsidRPr="00F425C9">
        <w:rPr>
          <w:rStyle w:val="Char0"/>
          <w:rFonts w:hint="eastAsia"/>
          <w:rtl/>
        </w:rPr>
        <w:t>بِهِمُ</w:t>
      </w:r>
      <w:r w:rsidR="00AB7EFE" w:rsidRPr="00F425C9">
        <w:rPr>
          <w:rStyle w:val="Char0"/>
          <w:rtl/>
        </w:rPr>
        <w:t xml:space="preserve"> </w:t>
      </w:r>
      <w:r w:rsidR="00AB7EFE" w:rsidRPr="00F425C9">
        <w:rPr>
          <w:rStyle w:val="Char0"/>
          <w:rFonts w:hint="eastAsia"/>
          <w:rtl/>
        </w:rPr>
        <w:t>الْأَسْبَابُ</w:t>
      </w:r>
      <w:r w:rsidR="00AB7EFE" w:rsidRPr="00F425C9">
        <w:rPr>
          <w:rStyle w:val="Char0"/>
          <w:rtl/>
        </w:rPr>
        <w:t xml:space="preserve">١٦٦ </w:t>
      </w:r>
      <w:r w:rsidR="00AB7EFE" w:rsidRPr="00F425C9">
        <w:rPr>
          <w:rStyle w:val="Char0"/>
          <w:rFonts w:hint="eastAsia"/>
          <w:rtl/>
        </w:rPr>
        <w:t>وَقَالَ</w:t>
      </w:r>
      <w:r w:rsidR="00AB7EFE" w:rsidRPr="00F425C9">
        <w:rPr>
          <w:rStyle w:val="Char0"/>
          <w:rtl/>
        </w:rPr>
        <w:t xml:space="preserve"> </w:t>
      </w:r>
      <w:r w:rsidR="00AB7EFE" w:rsidRPr="00F425C9">
        <w:rPr>
          <w:rStyle w:val="Char0"/>
          <w:rFonts w:hint="eastAsia"/>
          <w:rtl/>
        </w:rPr>
        <w:t>الَّذِينَ</w:t>
      </w:r>
      <w:r w:rsidR="00AB7EFE" w:rsidRPr="00F425C9">
        <w:rPr>
          <w:rStyle w:val="Char0"/>
          <w:rtl/>
        </w:rPr>
        <w:t xml:space="preserve"> </w:t>
      </w:r>
      <w:r w:rsidR="00AB7EFE" w:rsidRPr="00F425C9">
        <w:rPr>
          <w:rStyle w:val="Char0"/>
          <w:rFonts w:hint="eastAsia"/>
          <w:rtl/>
        </w:rPr>
        <w:t>اتَّبَعُوا</w:t>
      </w:r>
      <w:r w:rsidR="00AB7EFE" w:rsidRPr="00F425C9">
        <w:rPr>
          <w:rStyle w:val="Char0"/>
          <w:rtl/>
        </w:rPr>
        <w:t xml:space="preserve"> </w:t>
      </w:r>
      <w:r w:rsidR="00AB7EFE" w:rsidRPr="00F425C9">
        <w:rPr>
          <w:rStyle w:val="Char0"/>
          <w:rFonts w:hint="eastAsia"/>
          <w:rtl/>
        </w:rPr>
        <w:t>لَوْ</w:t>
      </w:r>
      <w:r w:rsidR="00AB7EFE" w:rsidRPr="00F425C9">
        <w:rPr>
          <w:rStyle w:val="Char0"/>
          <w:rtl/>
        </w:rPr>
        <w:t xml:space="preserve"> </w:t>
      </w:r>
      <w:r w:rsidR="00AB7EFE" w:rsidRPr="00F425C9">
        <w:rPr>
          <w:rStyle w:val="Char0"/>
          <w:rFonts w:hint="eastAsia"/>
          <w:rtl/>
        </w:rPr>
        <w:t>أَنَّ</w:t>
      </w:r>
      <w:r w:rsidR="00AB7EFE" w:rsidRPr="00F425C9">
        <w:rPr>
          <w:rStyle w:val="Char0"/>
          <w:rtl/>
        </w:rPr>
        <w:t xml:space="preserve"> </w:t>
      </w:r>
      <w:r w:rsidR="00AB7EFE" w:rsidRPr="00F425C9">
        <w:rPr>
          <w:rStyle w:val="Char0"/>
          <w:rFonts w:hint="eastAsia"/>
          <w:rtl/>
        </w:rPr>
        <w:t>لَنَا</w:t>
      </w:r>
      <w:r w:rsidR="00AB7EFE" w:rsidRPr="00F425C9">
        <w:rPr>
          <w:rStyle w:val="Char0"/>
          <w:rtl/>
        </w:rPr>
        <w:t xml:space="preserve"> </w:t>
      </w:r>
      <w:r w:rsidR="00AB7EFE" w:rsidRPr="00F425C9">
        <w:rPr>
          <w:rStyle w:val="Char0"/>
          <w:rFonts w:hint="eastAsia"/>
          <w:rtl/>
        </w:rPr>
        <w:t>كَرَّةً</w:t>
      </w:r>
      <w:r w:rsidR="00AB7EFE" w:rsidRPr="00F425C9">
        <w:rPr>
          <w:rStyle w:val="Char0"/>
          <w:rtl/>
        </w:rPr>
        <w:t xml:space="preserve"> </w:t>
      </w:r>
      <w:r w:rsidR="00AB7EFE" w:rsidRPr="00F425C9">
        <w:rPr>
          <w:rStyle w:val="Char0"/>
          <w:rFonts w:hint="eastAsia"/>
          <w:rtl/>
        </w:rPr>
        <w:t>فَنَتَبَرَّأَ</w:t>
      </w:r>
      <w:r w:rsidR="00AB7EFE" w:rsidRPr="00F425C9">
        <w:rPr>
          <w:rStyle w:val="Char0"/>
          <w:rtl/>
        </w:rPr>
        <w:t xml:space="preserve"> </w:t>
      </w:r>
      <w:r w:rsidR="00AB7EFE" w:rsidRPr="00F425C9">
        <w:rPr>
          <w:rStyle w:val="Char0"/>
          <w:rFonts w:hint="eastAsia"/>
          <w:rtl/>
        </w:rPr>
        <w:t>مِنْهُمْ</w:t>
      </w:r>
      <w:r w:rsidR="00AB7EFE" w:rsidRPr="00F425C9">
        <w:rPr>
          <w:rStyle w:val="Char0"/>
          <w:rtl/>
        </w:rPr>
        <w:t xml:space="preserve"> </w:t>
      </w:r>
      <w:r w:rsidR="00AB7EFE" w:rsidRPr="00F425C9">
        <w:rPr>
          <w:rStyle w:val="Char0"/>
          <w:rFonts w:hint="eastAsia"/>
          <w:rtl/>
        </w:rPr>
        <w:t>كَمَا</w:t>
      </w:r>
      <w:r w:rsidR="00AB7EFE" w:rsidRPr="00F425C9">
        <w:rPr>
          <w:rStyle w:val="Char0"/>
          <w:rtl/>
        </w:rPr>
        <w:t xml:space="preserve"> </w:t>
      </w:r>
      <w:r w:rsidR="00AB7EFE" w:rsidRPr="00F425C9">
        <w:rPr>
          <w:rStyle w:val="Char0"/>
          <w:rFonts w:hint="eastAsia"/>
          <w:rtl/>
        </w:rPr>
        <w:t>تَبَرَّءُوا</w:t>
      </w:r>
      <w:r w:rsidR="00AB7EFE" w:rsidRPr="00F425C9">
        <w:rPr>
          <w:rStyle w:val="Char0"/>
          <w:rtl/>
        </w:rPr>
        <w:t xml:space="preserve"> </w:t>
      </w:r>
      <w:r w:rsidR="00AB7EFE" w:rsidRPr="00F425C9">
        <w:rPr>
          <w:rStyle w:val="Char0"/>
          <w:rFonts w:hint="eastAsia"/>
          <w:rtl/>
        </w:rPr>
        <w:t>مِنَّا</w:t>
      </w:r>
      <w:r w:rsidR="00AB7EFE" w:rsidRPr="00F425C9">
        <w:rPr>
          <w:rStyle w:val="Char0"/>
          <w:rtl/>
        </w:rPr>
        <w:t xml:space="preserve">  </w:t>
      </w:r>
      <w:r w:rsidR="00AB7EFE" w:rsidRPr="00F425C9">
        <w:rPr>
          <w:rStyle w:val="Char0"/>
          <w:rFonts w:hint="eastAsia"/>
          <w:rtl/>
        </w:rPr>
        <w:t>كَذَلِكَ</w:t>
      </w:r>
      <w:r w:rsidR="00AB7EFE" w:rsidRPr="00F425C9">
        <w:rPr>
          <w:rStyle w:val="Char0"/>
          <w:rtl/>
        </w:rPr>
        <w:t xml:space="preserve"> </w:t>
      </w:r>
      <w:r w:rsidR="00AB7EFE" w:rsidRPr="00F425C9">
        <w:rPr>
          <w:rStyle w:val="Char0"/>
          <w:rFonts w:hint="eastAsia"/>
          <w:rtl/>
        </w:rPr>
        <w:t>يُرِيهِمُ</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lastRenderedPageBreak/>
        <w:t>أَعْمَالَهُمْ</w:t>
      </w:r>
      <w:r w:rsidR="00AB7EFE" w:rsidRPr="00F425C9">
        <w:rPr>
          <w:rStyle w:val="Char0"/>
          <w:rtl/>
        </w:rPr>
        <w:t xml:space="preserve"> </w:t>
      </w:r>
      <w:r w:rsidR="00AB7EFE" w:rsidRPr="00F425C9">
        <w:rPr>
          <w:rStyle w:val="Char0"/>
          <w:rFonts w:hint="eastAsia"/>
          <w:rtl/>
        </w:rPr>
        <w:t>حَسَرَاتٍ</w:t>
      </w:r>
      <w:r w:rsidR="00AB7EFE" w:rsidRPr="00F425C9">
        <w:rPr>
          <w:rStyle w:val="Char0"/>
          <w:rtl/>
        </w:rPr>
        <w:t xml:space="preserve"> </w:t>
      </w:r>
      <w:r w:rsidR="00AB7EFE" w:rsidRPr="00F425C9">
        <w:rPr>
          <w:rStyle w:val="Char0"/>
          <w:rFonts w:hint="eastAsia"/>
          <w:rtl/>
        </w:rPr>
        <w:t>عَلَيْهِمْ</w:t>
      </w:r>
      <w:r w:rsidR="00AB7EFE" w:rsidRPr="00F425C9">
        <w:rPr>
          <w:rStyle w:val="Char0"/>
          <w:rtl/>
        </w:rPr>
        <w:t xml:space="preserve">  </w:t>
      </w:r>
      <w:r w:rsidR="00AB7EFE" w:rsidRPr="00F425C9">
        <w:rPr>
          <w:rStyle w:val="Char0"/>
          <w:rFonts w:hint="eastAsia"/>
          <w:rtl/>
        </w:rPr>
        <w:t>وَمَا</w:t>
      </w:r>
      <w:r w:rsidR="00AB7EFE" w:rsidRPr="00F425C9">
        <w:rPr>
          <w:rStyle w:val="Char0"/>
          <w:rtl/>
        </w:rPr>
        <w:t xml:space="preserve"> </w:t>
      </w:r>
      <w:r w:rsidR="00AB7EFE" w:rsidRPr="00F425C9">
        <w:rPr>
          <w:rStyle w:val="Char0"/>
          <w:rFonts w:hint="eastAsia"/>
          <w:rtl/>
        </w:rPr>
        <w:t>هُمْ</w:t>
      </w:r>
      <w:r w:rsidR="00AB7EFE" w:rsidRPr="00F425C9">
        <w:rPr>
          <w:rStyle w:val="Char0"/>
          <w:rtl/>
        </w:rPr>
        <w:t xml:space="preserve"> </w:t>
      </w:r>
      <w:r w:rsidR="00AB7EFE" w:rsidRPr="00F425C9">
        <w:rPr>
          <w:rStyle w:val="Char0"/>
          <w:rFonts w:hint="eastAsia"/>
          <w:rtl/>
        </w:rPr>
        <w:t>بِخَارِجِينَ</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النَّارِ</w:t>
      </w:r>
      <w:r w:rsidR="00AB7EFE" w:rsidRPr="00F425C9">
        <w:rPr>
          <w:rStyle w:val="Char0"/>
          <w:rtl/>
        </w:rPr>
        <w:t>١٦٧</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البقرة</w:t>
      </w:r>
      <w:r w:rsidR="00AB7EFE" w:rsidRPr="00F425C9">
        <w:rPr>
          <w:rStyle w:val="Char1"/>
          <w:rtl/>
        </w:rPr>
        <w:t>: 165-167]</w:t>
      </w:r>
      <w:r w:rsidRPr="000844A9">
        <w:rPr>
          <w:rFonts w:ascii="KFGQPC Uthman Taha Naskh" w:cs="KFGQPC Uthman Taha Naskh"/>
          <w:color w:val="006600"/>
          <w:sz w:val="24"/>
          <w:szCs w:val="24"/>
          <w:rtl/>
          <w:lang w:val="en-US" w:bidi="ar-EG"/>
        </w:rPr>
        <w:t xml:space="preserve"> </w:t>
      </w:r>
    </w:p>
    <w:p w:rsidR="00FB3F2B" w:rsidRPr="00160DEC" w:rsidRDefault="00FB3F2B" w:rsidP="00FB3F2B">
      <w:pPr>
        <w:spacing w:after="0" w:line="240" w:lineRule="auto"/>
        <w:ind w:left="567"/>
        <w:contextualSpacing/>
        <w:jc w:val="both"/>
        <w:rPr>
          <w:rFonts w:cs="Calibri"/>
          <w:i/>
          <w:iCs/>
          <w:sz w:val="20"/>
          <w:szCs w:val="20"/>
          <w:lang w:val="en-US" w:bidi="ar-EG"/>
        </w:rPr>
      </w:pPr>
      <w:r w:rsidRPr="00160DEC">
        <w:rPr>
          <w:rFonts w:cs="Calibri"/>
          <w:i/>
          <w:iCs/>
          <w:sz w:val="20"/>
          <w:szCs w:val="20"/>
          <w:lang w:val="en-US" w:bidi="ar-EG"/>
        </w:rPr>
        <w:t xml:space="preserve">165. Dan di antara manusia ada orang-orang yang menyembah tandingan-tandingan selain Allah; mereka mencintainya sebagaimana mereka mencintai Allah. </w:t>
      </w:r>
      <w:proofErr w:type="gramStart"/>
      <w:r w:rsidRPr="00160DEC">
        <w:rPr>
          <w:rFonts w:cs="Calibri"/>
          <w:i/>
          <w:iCs/>
          <w:sz w:val="20"/>
          <w:szCs w:val="20"/>
          <w:lang w:val="en-US" w:bidi="ar-EG"/>
        </w:rPr>
        <w:t>Adapun orang-orang yang beriman amat sangat cintanya kepada Allah.</w:t>
      </w:r>
      <w:proofErr w:type="gramEnd"/>
      <w:r w:rsidRPr="00160DEC">
        <w:rPr>
          <w:rFonts w:cs="Calibri"/>
          <w:i/>
          <w:iCs/>
          <w:sz w:val="20"/>
          <w:szCs w:val="20"/>
          <w:lang w:val="en-US" w:bidi="ar-EG"/>
        </w:rPr>
        <w:t xml:space="preserve"> </w:t>
      </w:r>
      <w:proofErr w:type="gramStart"/>
      <w:r w:rsidRPr="00160DEC">
        <w:rPr>
          <w:rFonts w:cs="Calibri"/>
          <w:i/>
          <w:iCs/>
          <w:sz w:val="20"/>
          <w:szCs w:val="20"/>
          <w:lang w:val="en-US" w:bidi="ar-EG"/>
        </w:rPr>
        <w:t>Dan jika seandainya orang-orang yang berbuat zalim itu mengetahui ketika mereka melihat siksa (pada hari kiamat), bahwa kekuatan itu kepunyaan Allah semuanya, dan bahwa Allah amat berat siksaan-Nya (niscaya mereka menyesal).</w:t>
      </w:r>
      <w:proofErr w:type="gramEnd"/>
    </w:p>
    <w:p w:rsidR="00FB3F2B" w:rsidRPr="00160DEC" w:rsidRDefault="00FB3F2B" w:rsidP="00FB3F2B">
      <w:pPr>
        <w:spacing w:after="0" w:line="240" w:lineRule="auto"/>
        <w:ind w:left="567"/>
        <w:contextualSpacing/>
        <w:jc w:val="both"/>
        <w:rPr>
          <w:rFonts w:cs="Calibri"/>
          <w:i/>
          <w:iCs/>
          <w:sz w:val="20"/>
          <w:szCs w:val="20"/>
          <w:lang w:val="en-US" w:bidi="ar-EG"/>
        </w:rPr>
      </w:pPr>
      <w:r w:rsidRPr="00160DEC">
        <w:rPr>
          <w:rFonts w:cs="Calibri"/>
          <w:i/>
          <w:iCs/>
          <w:sz w:val="20"/>
          <w:szCs w:val="20"/>
          <w:lang w:val="en-US" w:bidi="ar-EG"/>
        </w:rPr>
        <w:t>166. (</w:t>
      </w:r>
      <w:proofErr w:type="gramStart"/>
      <w:r w:rsidRPr="00160DEC">
        <w:rPr>
          <w:rFonts w:cs="Calibri"/>
          <w:i/>
          <w:iCs/>
          <w:sz w:val="20"/>
          <w:szCs w:val="20"/>
          <w:lang w:val="en-US" w:bidi="ar-EG"/>
        </w:rPr>
        <w:t>yaitu</w:t>
      </w:r>
      <w:proofErr w:type="gramEnd"/>
      <w:r w:rsidRPr="00160DEC">
        <w:rPr>
          <w:rFonts w:cs="Calibri"/>
          <w:i/>
          <w:iCs/>
          <w:sz w:val="20"/>
          <w:szCs w:val="20"/>
          <w:lang w:val="en-US" w:bidi="ar-EG"/>
        </w:rPr>
        <w:t>) ketika orang-orang yang diikuti itu berlepas diri dari orang-orang yang mengikutinya, dan mereka melihat siksa; dan (ketika) segala hubungan antara mereka terputus sama sekali.</w:t>
      </w:r>
    </w:p>
    <w:p w:rsidR="00FB3F2B" w:rsidRPr="00354609" w:rsidRDefault="00FB3F2B" w:rsidP="00FB3F2B">
      <w:pPr>
        <w:spacing w:after="0" w:line="240" w:lineRule="auto"/>
        <w:ind w:left="567"/>
        <w:contextualSpacing/>
        <w:jc w:val="both"/>
        <w:rPr>
          <w:rFonts w:cs="Calibri"/>
          <w:i/>
          <w:iCs/>
          <w:sz w:val="20"/>
          <w:szCs w:val="20"/>
          <w:lang w:bidi="ar-EG"/>
        </w:rPr>
      </w:pPr>
      <w:r w:rsidRPr="00160DEC">
        <w:rPr>
          <w:rFonts w:cs="Calibri"/>
          <w:i/>
          <w:iCs/>
          <w:sz w:val="20"/>
          <w:szCs w:val="20"/>
          <w:lang w:val="en-US" w:bidi="ar-EG"/>
        </w:rPr>
        <w:t xml:space="preserve">167. </w:t>
      </w:r>
      <w:proofErr w:type="gramStart"/>
      <w:r w:rsidRPr="00160DEC">
        <w:rPr>
          <w:rFonts w:cs="Calibri"/>
          <w:i/>
          <w:iCs/>
          <w:sz w:val="20"/>
          <w:szCs w:val="20"/>
          <w:lang w:val="en-US" w:bidi="ar-EG"/>
        </w:rPr>
        <w:t>dan</w:t>
      </w:r>
      <w:proofErr w:type="gramEnd"/>
      <w:r w:rsidRPr="00160DEC">
        <w:rPr>
          <w:rFonts w:cs="Calibri"/>
          <w:i/>
          <w:iCs/>
          <w:sz w:val="20"/>
          <w:szCs w:val="20"/>
          <w:lang w:val="en-US" w:bidi="ar-EG"/>
        </w:rPr>
        <w:t xml:space="preserve"> berkatalah orang-orang yang mengikuti: "Seandainya kami dapat kembali (ke dunia), pasti kami akan berlepas diri dari mereka, sebagaimana mereka berlepas diri dari kami." Demikianlah Allah memperlihatkan kepada mereka amal perbuatannya menjadi sesalan bagi mereka; dan sekali-kali mereka tidak </w:t>
      </w:r>
      <w:proofErr w:type="gramStart"/>
      <w:r w:rsidRPr="00160DEC">
        <w:rPr>
          <w:rFonts w:cs="Calibri"/>
          <w:i/>
          <w:iCs/>
          <w:sz w:val="20"/>
          <w:szCs w:val="20"/>
          <w:lang w:val="en-US" w:bidi="ar-EG"/>
        </w:rPr>
        <w:t>akan</w:t>
      </w:r>
      <w:proofErr w:type="gramEnd"/>
      <w:r w:rsidRPr="00160DEC">
        <w:rPr>
          <w:rFonts w:cs="Calibri"/>
          <w:i/>
          <w:iCs/>
          <w:sz w:val="20"/>
          <w:szCs w:val="20"/>
          <w:lang w:val="en-US" w:bidi="ar-EG"/>
        </w:rPr>
        <w:t xml:space="preserve"> keluar dari api neraka."  </w:t>
      </w:r>
      <w:r w:rsidRPr="00354609">
        <w:rPr>
          <w:rFonts w:cs="Calibri"/>
          <w:i/>
          <w:iCs/>
          <w:sz w:val="20"/>
          <w:szCs w:val="20"/>
          <w:lang w:bidi="ar-EG"/>
        </w:rPr>
        <w:t>(QS.al-Baqarah:165-167)</w:t>
      </w:r>
    </w:p>
    <w:p w:rsidR="00FB3F2B" w:rsidRPr="00712CB3" w:rsidRDefault="00FB3F2B" w:rsidP="00FB3F2B">
      <w:pPr>
        <w:spacing w:after="0" w:line="240" w:lineRule="auto"/>
        <w:ind w:left="567"/>
        <w:contextualSpacing/>
        <w:jc w:val="both"/>
        <w:rPr>
          <w:rFonts w:ascii="Garamond" w:hAnsi="Garamond"/>
          <w:sz w:val="20"/>
          <w:szCs w:val="20"/>
          <w:lang w:val="id-ID" w:bidi="ar-EG"/>
        </w:rPr>
      </w:pPr>
    </w:p>
    <w:p w:rsidR="00FB3F2B" w:rsidRPr="00DF026B" w:rsidRDefault="00FB3F2B" w:rsidP="00DF026B">
      <w:pPr>
        <w:spacing w:after="0" w:line="360" w:lineRule="auto"/>
        <w:ind w:left="567"/>
        <w:contextualSpacing/>
        <w:jc w:val="both"/>
        <w:rPr>
          <w:sz w:val="20"/>
          <w:szCs w:val="20"/>
          <w:lang w:val="en-US" w:bidi="ar-EG"/>
        </w:rPr>
      </w:pPr>
      <w:r w:rsidRPr="001E0EBC">
        <w:rPr>
          <w:sz w:val="20"/>
          <w:szCs w:val="20"/>
          <w:lang w:bidi="ar-EG"/>
        </w:rPr>
        <w:t>Dan firman</w:t>
      </w:r>
      <w:r>
        <w:rPr>
          <w:sz w:val="20"/>
          <w:szCs w:val="20"/>
          <w:lang w:val="id-ID" w:bidi="ar-EG"/>
        </w:rPr>
        <w:t xml:space="preserve"> -</w:t>
      </w:r>
      <w:r w:rsidRPr="001E0EBC">
        <w:rPr>
          <w:sz w:val="20"/>
          <w:szCs w:val="20"/>
          <w:lang w:bidi="ar-EG"/>
        </w:rPr>
        <w:t>Nya:</w:t>
      </w: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وَيَوْمَ</w:t>
      </w:r>
      <w:r w:rsidR="00AB7EFE" w:rsidRPr="00F425C9">
        <w:rPr>
          <w:rStyle w:val="Char0"/>
          <w:rtl/>
        </w:rPr>
        <w:t xml:space="preserve"> </w:t>
      </w:r>
      <w:r w:rsidR="00AB7EFE" w:rsidRPr="00F425C9">
        <w:rPr>
          <w:rStyle w:val="Char0"/>
          <w:rFonts w:hint="eastAsia"/>
          <w:rtl/>
        </w:rPr>
        <w:t>الْقِيَامَةِ</w:t>
      </w:r>
      <w:r w:rsidR="00AB7EFE" w:rsidRPr="00F425C9">
        <w:rPr>
          <w:rStyle w:val="Char0"/>
          <w:rtl/>
        </w:rPr>
        <w:t xml:space="preserve"> </w:t>
      </w:r>
      <w:r w:rsidR="00AB7EFE" w:rsidRPr="00F425C9">
        <w:rPr>
          <w:rStyle w:val="Char0"/>
          <w:rFonts w:hint="eastAsia"/>
          <w:rtl/>
        </w:rPr>
        <w:t>يَكْفُرُونَ</w:t>
      </w:r>
      <w:r w:rsidR="00AB7EFE" w:rsidRPr="00F425C9">
        <w:rPr>
          <w:rStyle w:val="Char0"/>
          <w:rtl/>
        </w:rPr>
        <w:t xml:space="preserve"> </w:t>
      </w:r>
      <w:r w:rsidR="00AB7EFE" w:rsidRPr="00F425C9">
        <w:rPr>
          <w:rStyle w:val="Char0"/>
          <w:rFonts w:hint="eastAsia"/>
          <w:rtl/>
        </w:rPr>
        <w:t>بِشِرْكِكُمْ</w:t>
      </w:r>
      <w:r w:rsidR="00AB7EFE" w:rsidRPr="00F425C9">
        <w:rPr>
          <w:rStyle w:val="Char0"/>
          <w:rtl/>
        </w:rPr>
        <w:t xml:space="preserve">  </w:t>
      </w:r>
      <w:r w:rsidR="00AB7EFE" w:rsidRPr="00F425C9">
        <w:rPr>
          <w:rStyle w:val="Char0"/>
          <w:rFonts w:hint="eastAsia"/>
          <w:rtl/>
        </w:rPr>
        <w:t>وَلَا</w:t>
      </w:r>
      <w:r w:rsidR="00AB7EFE" w:rsidRPr="00F425C9">
        <w:rPr>
          <w:rStyle w:val="Char0"/>
          <w:rtl/>
        </w:rPr>
        <w:t xml:space="preserve"> </w:t>
      </w:r>
      <w:r w:rsidR="00AB7EFE" w:rsidRPr="00F425C9">
        <w:rPr>
          <w:rStyle w:val="Char0"/>
          <w:rFonts w:hint="eastAsia"/>
          <w:rtl/>
        </w:rPr>
        <w:t>يُنَبِّئُكَ</w:t>
      </w:r>
      <w:r w:rsidR="00AB7EFE" w:rsidRPr="00F425C9">
        <w:rPr>
          <w:rStyle w:val="Char0"/>
          <w:rtl/>
        </w:rPr>
        <w:t xml:space="preserve"> </w:t>
      </w:r>
      <w:r w:rsidR="00AB7EFE" w:rsidRPr="00F425C9">
        <w:rPr>
          <w:rStyle w:val="Char0"/>
          <w:rFonts w:hint="eastAsia"/>
          <w:rtl/>
        </w:rPr>
        <w:t>مِثْلُ</w:t>
      </w:r>
      <w:r w:rsidR="00AB7EFE" w:rsidRPr="00F425C9">
        <w:rPr>
          <w:rStyle w:val="Char0"/>
          <w:rtl/>
        </w:rPr>
        <w:t xml:space="preserve"> </w:t>
      </w:r>
      <w:r w:rsidR="00AB7EFE" w:rsidRPr="00F425C9">
        <w:rPr>
          <w:rStyle w:val="Char0"/>
          <w:rFonts w:hint="eastAsia"/>
          <w:rtl/>
        </w:rPr>
        <w:t>خَبِيرٍ</w:t>
      </w:r>
      <w:r w:rsidR="00AB7EFE" w:rsidRPr="00F425C9">
        <w:rPr>
          <w:rStyle w:val="Char0"/>
          <w:rtl/>
        </w:rPr>
        <w:t>١٤</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فاطر</w:t>
      </w:r>
      <w:r w:rsidR="00AB7EFE" w:rsidRPr="00F425C9">
        <w:rPr>
          <w:rStyle w:val="Char1"/>
          <w:rtl/>
        </w:rPr>
        <w:t>: 14]</w:t>
      </w:r>
      <w:r>
        <w:rPr>
          <w:rFonts w:ascii="KFGQPC Uthman Taha Naskh" w:cs="KFGQPC Uthman Taha Naskh" w:hint="cs"/>
          <w:color w:val="006600"/>
          <w:sz w:val="24"/>
          <w:szCs w:val="24"/>
          <w:rtl/>
          <w:lang w:val="en-US" w:bidi="ar-EG"/>
        </w:rPr>
        <w:t xml:space="preserve"> </w:t>
      </w:r>
    </w:p>
    <w:p w:rsidR="00FB3F2B" w:rsidRPr="00354609" w:rsidRDefault="00FB3F2B" w:rsidP="00FB3F2B">
      <w:pPr>
        <w:spacing w:after="0" w:line="240" w:lineRule="auto"/>
        <w:ind w:left="567"/>
        <w:contextualSpacing/>
        <w:jc w:val="both"/>
        <w:rPr>
          <w:rFonts w:cs="Calibri"/>
          <w:i/>
          <w:iCs/>
          <w:sz w:val="20"/>
          <w:szCs w:val="20"/>
          <w:lang w:bidi="ar-EG"/>
        </w:rPr>
      </w:pPr>
      <w:r w:rsidRPr="00354609">
        <w:rPr>
          <w:rFonts w:cs="Calibri"/>
          <w:i/>
          <w:iCs/>
          <w:sz w:val="20"/>
          <w:szCs w:val="20"/>
          <w:lang w:bidi="ar-EG"/>
        </w:rPr>
        <w:t xml:space="preserve">"…Dan di hari kiamat mereka akan mengingkari kemusyirikanmu dan tidak ada yang dapat memberi </w:t>
      </w:r>
      <w:r w:rsidRPr="00354609">
        <w:rPr>
          <w:rFonts w:cs="Calibri"/>
          <w:i/>
          <w:iCs/>
          <w:sz w:val="20"/>
          <w:szCs w:val="20"/>
          <w:lang w:bidi="ar-EG"/>
        </w:rPr>
        <w:lastRenderedPageBreak/>
        <w:t>keterangan kepadamu sebagaimana yang diberikan oleh yang Maha mengetahui." (QS.Fathir:14)</w:t>
      </w:r>
    </w:p>
    <w:p w:rsidR="00FB3F2B" w:rsidRPr="00712CB3" w:rsidRDefault="00FB3F2B" w:rsidP="00FB3F2B">
      <w:pPr>
        <w:spacing w:after="0" w:line="240" w:lineRule="auto"/>
        <w:ind w:left="567"/>
        <w:contextualSpacing/>
        <w:jc w:val="both"/>
        <w:rPr>
          <w:rFonts w:ascii="Garamond" w:hAnsi="Garamond"/>
          <w:sz w:val="20"/>
          <w:szCs w:val="20"/>
          <w:rtl/>
          <w:lang w:val="id-ID" w:bidi="ar-EG"/>
        </w:rPr>
      </w:pPr>
    </w:p>
    <w:p w:rsidR="00FB3F2B" w:rsidRPr="007A4B3A" w:rsidRDefault="00FB3F2B" w:rsidP="00FB3F2B">
      <w:pPr>
        <w:numPr>
          <w:ilvl w:val="0"/>
          <w:numId w:val="23"/>
        </w:numPr>
        <w:overflowPunct w:val="0"/>
        <w:autoSpaceDE w:val="0"/>
        <w:autoSpaceDN w:val="0"/>
        <w:adjustRightInd w:val="0"/>
        <w:spacing w:after="0" w:line="360" w:lineRule="auto"/>
        <w:ind w:left="567" w:hanging="425"/>
        <w:contextualSpacing/>
        <w:jc w:val="both"/>
        <w:textAlignment w:val="baseline"/>
        <w:rPr>
          <w:sz w:val="20"/>
          <w:szCs w:val="20"/>
          <w:lang w:bidi="ar-EG"/>
        </w:rPr>
      </w:pPr>
      <w:r w:rsidRPr="001E0EBC">
        <w:rPr>
          <w:sz w:val="20"/>
          <w:szCs w:val="20"/>
          <w:lang w:bidi="ar-EG"/>
        </w:rPr>
        <w:t xml:space="preserve">Menjelaskan tempat kembali </w:t>
      </w:r>
      <w:r w:rsidRPr="001E0EBC">
        <w:rPr>
          <w:i/>
          <w:iCs/>
          <w:sz w:val="20"/>
          <w:szCs w:val="20"/>
          <w:lang w:bidi="ar-EG"/>
        </w:rPr>
        <w:t>muwahidin</w:t>
      </w:r>
      <w:r w:rsidRPr="001E0EBC">
        <w:rPr>
          <w:sz w:val="20"/>
          <w:szCs w:val="20"/>
          <w:lang w:bidi="ar-EG"/>
        </w:rPr>
        <w:t xml:space="preserve"> (pelaku tauhid) serta akibatnya di dunia dan akhirat, sebagaimana yang dinyatakan mengenai imam mereka, Nabi Ibarahim </w:t>
      </w:r>
      <w:r>
        <w:rPr>
          <w:i/>
          <w:sz w:val="20"/>
          <w:szCs w:val="20"/>
          <w:lang w:val="id-ID" w:bidi="ar-EG"/>
        </w:rPr>
        <w:t>a</w:t>
      </w:r>
      <w:r w:rsidRPr="00857177">
        <w:rPr>
          <w:i/>
          <w:iCs/>
          <w:sz w:val="20"/>
          <w:szCs w:val="20"/>
          <w:lang w:bidi="ar-EG"/>
        </w:rPr>
        <w:t>l</w:t>
      </w:r>
      <w:r w:rsidRPr="001E0EBC">
        <w:rPr>
          <w:i/>
          <w:iCs/>
          <w:sz w:val="20"/>
          <w:szCs w:val="20"/>
          <w:lang w:bidi="ar-EG"/>
        </w:rPr>
        <w:t>aihi salam</w:t>
      </w:r>
      <w:r w:rsidRPr="001E0EBC">
        <w:rPr>
          <w:sz w:val="20"/>
          <w:szCs w:val="20"/>
          <w:lang w:bidi="ar-EG"/>
        </w:rPr>
        <w:t>:</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وَلَقَدِ</w:t>
      </w:r>
      <w:r w:rsidR="00AB7EFE" w:rsidRPr="00F425C9">
        <w:rPr>
          <w:rStyle w:val="Char0"/>
          <w:rtl/>
        </w:rPr>
        <w:t xml:space="preserve"> </w:t>
      </w:r>
      <w:r w:rsidR="00AB7EFE" w:rsidRPr="00F425C9">
        <w:rPr>
          <w:rStyle w:val="Char0"/>
          <w:rFonts w:hint="eastAsia"/>
          <w:rtl/>
        </w:rPr>
        <w:t>اصْطَفَيْنَاهُ</w:t>
      </w:r>
      <w:r w:rsidR="00AB7EFE" w:rsidRPr="00F425C9">
        <w:rPr>
          <w:rStyle w:val="Char0"/>
          <w:rtl/>
        </w:rPr>
        <w:t xml:space="preserve"> </w:t>
      </w:r>
      <w:r w:rsidR="00AB7EFE" w:rsidRPr="00F425C9">
        <w:rPr>
          <w:rStyle w:val="Char0"/>
          <w:rFonts w:hint="eastAsia"/>
          <w:rtl/>
        </w:rPr>
        <w:t>فِي</w:t>
      </w:r>
      <w:r w:rsidR="00AB7EFE" w:rsidRPr="00F425C9">
        <w:rPr>
          <w:rStyle w:val="Char0"/>
          <w:rtl/>
        </w:rPr>
        <w:t xml:space="preserve"> </w:t>
      </w:r>
      <w:r w:rsidR="00AB7EFE" w:rsidRPr="00F425C9">
        <w:rPr>
          <w:rStyle w:val="Char0"/>
          <w:rFonts w:hint="eastAsia"/>
          <w:rtl/>
        </w:rPr>
        <w:t>الدُّنْيَا</w:t>
      </w:r>
      <w:r w:rsidR="00AB7EFE" w:rsidRPr="00F425C9">
        <w:rPr>
          <w:rStyle w:val="Char0"/>
          <w:rtl/>
        </w:rPr>
        <w:t xml:space="preserve">  </w:t>
      </w:r>
      <w:r w:rsidR="00AB7EFE" w:rsidRPr="00F425C9">
        <w:rPr>
          <w:rStyle w:val="Char0"/>
          <w:rFonts w:hint="eastAsia"/>
          <w:rtl/>
        </w:rPr>
        <w:t>وَإِنَّهُ</w:t>
      </w:r>
      <w:r w:rsidR="00AB7EFE" w:rsidRPr="00F425C9">
        <w:rPr>
          <w:rStyle w:val="Char0"/>
          <w:rtl/>
        </w:rPr>
        <w:t xml:space="preserve"> </w:t>
      </w:r>
      <w:r w:rsidR="00AB7EFE" w:rsidRPr="00F425C9">
        <w:rPr>
          <w:rStyle w:val="Char0"/>
          <w:rFonts w:hint="eastAsia"/>
          <w:rtl/>
        </w:rPr>
        <w:t>فِي</w:t>
      </w:r>
      <w:r w:rsidR="00AB7EFE" w:rsidRPr="00F425C9">
        <w:rPr>
          <w:rStyle w:val="Char0"/>
          <w:rtl/>
        </w:rPr>
        <w:t xml:space="preserve"> </w:t>
      </w:r>
      <w:r w:rsidR="00AB7EFE" w:rsidRPr="00F425C9">
        <w:rPr>
          <w:rStyle w:val="Char0"/>
          <w:rFonts w:hint="eastAsia"/>
          <w:rtl/>
        </w:rPr>
        <w:t>الْآخِرَةِ</w:t>
      </w:r>
      <w:r w:rsidR="00AB7EFE" w:rsidRPr="00F425C9">
        <w:rPr>
          <w:rStyle w:val="Char0"/>
          <w:rtl/>
        </w:rPr>
        <w:t xml:space="preserve"> </w:t>
      </w:r>
      <w:r w:rsidR="00AB7EFE" w:rsidRPr="00F425C9">
        <w:rPr>
          <w:rStyle w:val="Char0"/>
          <w:rFonts w:hint="eastAsia"/>
          <w:rtl/>
        </w:rPr>
        <w:t>لَمِنَ</w:t>
      </w:r>
      <w:r w:rsidR="00AB7EFE" w:rsidRPr="00F425C9">
        <w:rPr>
          <w:rStyle w:val="Char0"/>
          <w:rtl/>
        </w:rPr>
        <w:t xml:space="preserve"> </w:t>
      </w:r>
      <w:r w:rsidR="00AB7EFE" w:rsidRPr="00F425C9">
        <w:rPr>
          <w:rStyle w:val="Char0"/>
          <w:rFonts w:hint="eastAsia"/>
          <w:rtl/>
        </w:rPr>
        <w:t>الصَّالِحِينَ</w:t>
      </w:r>
      <w:r w:rsidR="00AB7EFE" w:rsidRPr="00F425C9">
        <w:rPr>
          <w:rStyle w:val="Char0"/>
          <w:rtl/>
        </w:rPr>
        <w:t>١٣٠</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البقرة</w:t>
      </w:r>
      <w:r w:rsidR="00AB7EFE" w:rsidRPr="00F425C9">
        <w:rPr>
          <w:rStyle w:val="Char1"/>
          <w:rtl/>
        </w:rPr>
        <w:t>: 130]</w:t>
      </w:r>
      <w:r>
        <w:rPr>
          <w:rFonts w:ascii="KFGQPC Uthman Taha Naskh" w:cs="KFGQPC Uthman Taha Naskh" w:hint="cs"/>
          <w:color w:val="006600"/>
          <w:sz w:val="24"/>
          <w:szCs w:val="24"/>
          <w:rtl/>
          <w:lang w:val="en-US" w:bidi="ar-EG"/>
        </w:rPr>
        <w:t xml:space="preserve"> </w:t>
      </w:r>
    </w:p>
    <w:p w:rsidR="00FB3F2B" w:rsidRPr="00354609" w:rsidRDefault="00FB3F2B" w:rsidP="00FB3F2B">
      <w:pPr>
        <w:spacing w:after="0" w:line="240" w:lineRule="auto"/>
        <w:ind w:left="567"/>
        <w:contextualSpacing/>
        <w:jc w:val="both"/>
        <w:rPr>
          <w:rFonts w:cs="Calibri"/>
          <w:i/>
          <w:iCs/>
          <w:sz w:val="20"/>
          <w:szCs w:val="20"/>
          <w:lang w:bidi="ar-EG"/>
        </w:rPr>
      </w:pPr>
      <w:r w:rsidRPr="00354609">
        <w:rPr>
          <w:rFonts w:cs="Calibri"/>
          <w:i/>
          <w:iCs/>
          <w:sz w:val="20"/>
          <w:szCs w:val="20"/>
          <w:lang w:bidi="ar-EG"/>
        </w:rPr>
        <w:t>“… dan sungguh Kami telah memilihnya di dunia dan sesungguhnya dia di akhirat benar-benar termasuk orang-orang yang saleh.” (QS.al-Baqarah:130)</w:t>
      </w:r>
    </w:p>
    <w:p w:rsidR="00FB3F2B" w:rsidRPr="00857177" w:rsidRDefault="00FB3F2B" w:rsidP="00FB3F2B">
      <w:pPr>
        <w:spacing w:after="0" w:line="360" w:lineRule="auto"/>
        <w:ind w:left="567"/>
        <w:contextualSpacing/>
        <w:jc w:val="both"/>
        <w:rPr>
          <w:sz w:val="20"/>
          <w:szCs w:val="20"/>
          <w:lang w:val="id-ID" w:bidi="ar-EG"/>
        </w:rPr>
      </w:pPr>
    </w:p>
    <w:p w:rsidR="00FB3F2B" w:rsidRDefault="00FB3F2B" w:rsidP="00DF026B">
      <w:pPr>
        <w:spacing w:after="0" w:line="360" w:lineRule="auto"/>
        <w:ind w:left="567"/>
        <w:contextualSpacing/>
        <w:jc w:val="both"/>
        <w:rPr>
          <w:sz w:val="20"/>
          <w:szCs w:val="20"/>
          <w:lang w:val="id-ID" w:bidi="ar-EG"/>
        </w:rPr>
      </w:pPr>
      <w:r w:rsidRPr="001E0EBC">
        <w:rPr>
          <w:sz w:val="20"/>
          <w:szCs w:val="20"/>
          <w:lang w:bidi="ar-EG"/>
        </w:rPr>
        <w:t>Dan firman</w:t>
      </w:r>
      <w:r>
        <w:rPr>
          <w:sz w:val="20"/>
          <w:szCs w:val="20"/>
          <w:lang w:val="id-ID" w:bidi="ar-EG"/>
        </w:rPr>
        <w:t xml:space="preserve"> -</w:t>
      </w:r>
      <w:r w:rsidRPr="001E0EBC">
        <w:rPr>
          <w:sz w:val="20"/>
          <w:szCs w:val="20"/>
          <w:lang w:bidi="ar-EG"/>
        </w:rPr>
        <w:t>Nya:</w:t>
      </w: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الَّذِينَ</w:t>
      </w:r>
      <w:r w:rsidR="00AB7EFE" w:rsidRPr="00F425C9">
        <w:rPr>
          <w:rStyle w:val="Char0"/>
          <w:rtl/>
        </w:rPr>
        <w:t xml:space="preserve"> </w:t>
      </w:r>
      <w:r w:rsidR="00AB7EFE" w:rsidRPr="00F425C9">
        <w:rPr>
          <w:rStyle w:val="Char0"/>
          <w:rFonts w:hint="eastAsia"/>
          <w:rtl/>
        </w:rPr>
        <w:t>آمَنُوا</w:t>
      </w:r>
      <w:r w:rsidR="00AB7EFE" w:rsidRPr="00F425C9">
        <w:rPr>
          <w:rStyle w:val="Char0"/>
          <w:rtl/>
        </w:rPr>
        <w:t xml:space="preserve"> </w:t>
      </w:r>
      <w:r w:rsidR="00AB7EFE" w:rsidRPr="00F425C9">
        <w:rPr>
          <w:rStyle w:val="Char0"/>
          <w:rFonts w:hint="eastAsia"/>
          <w:rtl/>
        </w:rPr>
        <w:t>وَلَمْ</w:t>
      </w:r>
      <w:r w:rsidR="00AB7EFE" w:rsidRPr="00F425C9">
        <w:rPr>
          <w:rStyle w:val="Char0"/>
          <w:rtl/>
        </w:rPr>
        <w:t xml:space="preserve"> </w:t>
      </w:r>
      <w:r w:rsidR="00AB7EFE" w:rsidRPr="00F425C9">
        <w:rPr>
          <w:rStyle w:val="Char0"/>
          <w:rFonts w:hint="eastAsia"/>
          <w:rtl/>
        </w:rPr>
        <w:t>يَلْبِسُوا</w:t>
      </w:r>
      <w:r w:rsidR="00AB7EFE" w:rsidRPr="00F425C9">
        <w:rPr>
          <w:rStyle w:val="Char0"/>
          <w:rtl/>
        </w:rPr>
        <w:t xml:space="preserve"> </w:t>
      </w:r>
      <w:r w:rsidR="00AB7EFE" w:rsidRPr="00F425C9">
        <w:rPr>
          <w:rStyle w:val="Char0"/>
          <w:rFonts w:hint="eastAsia"/>
          <w:rtl/>
        </w:rPr>
        <w:t>إِيمَانَهُمْ</w:t>
      </w:r>
      <w:r w:rsidR="00AB7EFE" w:rsidRPr="00F425C9">
        <w:rPr>
          <w:rStyle w:val="Char0"/>
          <w:rtl/>
        </w:rPr>
        <w:t xml:space="preserve"> </w:t>
      </w:r>
      <w:r w:rsidR="00AB7EFE" w:rsidRPr="00F425C9">
        <w:rPr>
          <w:rStyle w:val="Char0"/>
          <w:rFonts w:hint="eastAsia"/>
          <w:rtl/>
        </w:rPr>
        <w:t>بِظُلْمٍ</w:t>
      </w:r>
      <w:r w:rsidR="00AB7EFE" w:rsidRPr="00F425C9">
        <w:rPr>
          <w:rStyle w:val="Char0"/>
          <w:rtl/>
        </w:rPr>
        <w:t xml:space="preserve"> </w:t>
      </w:r>
      <w:r w:rsidR="00AB7EFE" w:rsidRPr="00F425C9">
        <w:rPr>
          <w:rStyle w:val="Char0"/>
          <w:rFonts w:hint="eastAsia"/>
          <w:rtl/>
        </w:rPr>
        <w:t>أُولَئِكَ</w:t>
      </w:r>
      <w:r w:rsidR="00AB7EFE" w:rsidRPr="00F425C9">
        <w:rPr>
          <w:rStyle w:val="Char0"/>
          <w:rtl/>
        </w:rPr>
        <w:t xml:space="preserve"> </w:t>
      </w:r>
      <w:r w:rsidR="00AB7EFE" w:rsidRPr="00F425C9">
        <w:rPr>
          <w:rStyle w:val="Char0"/>
          <w:rFonts w:hint="eastAsia"/>
          <w:rtl/>
        </w:rPr>
        <w:t>لَهُمُ</w:t>
      </w:r>
      <w:r w:rsidR="00AB7EFE" w:rsidRPr="00F425C9">
        <w:rPr>
          <w:rStyle w:val="Char0"/>
          <w:rtl/>
        </w:rPr>
        <w:t xml:space="preserve"> </w:t>
      </w:r>
      <w:r w:rsidR="00AB7EFE" w:rsidRPr="00F425C9">
        <w:rPr>
          <w:rStyle w:val="Char0"/>
          <w:rFonts w:hint="eastAsia"/>
          <w:rtl/>
        </w:rPr>
        <w:t>الْأَمْنُ</w:t>
      </w:r>
      <w:r w:rsidR="00AB7EFE" w:rsidRPr="00F425C9">
        <w:rPr>
          <w:rStyle w:val="Char0"/>
          <w:rtl/>
        </w:rPr>
        <w:t xml:space="preserve"> </w:t>
      </w:r>
      <w:r w:rsidR="00AB7EFE" w:rsidRPr="00F425C9">
        <w:rPr>
          <w:rStyle w:val="Char0"/>
          <w:rFonts w:hint="eastAsia"/>
          <w:rtl/>
        </w:rPr>
        <w:t>وَهُمْ</w:t>
      </w:r>
      <w:r w:rsidR="00AB7EFE" w:rsidRPr="00F425C9">
        <w:rPr>
          <w:rStyle w:val="Char0"/>
          <w:rtl/>
        </w:rPr>
        <w:t xml:space="preserve"> </w:t>
      </w:r>
      <w:r w:rsidR="00AB7EFE" w:rsidRPr="00F425C9">
        <w:rPr>
          <w:rStyle w:val="Char0"/>
          <w:rFonts w:hint="eastAsia"/>
          <w:rtl/>
        </w:rPr>
        <w:t>مُهْتَدُونَ</w:t>
      </w:r>
      <w:r w:rsidR="00AB7EFE" w:rsidRPr="00F425C9">
        <w:rPr>
          <w:rStyle w:val="Char0"/>
          <w:rtl/>
        </w:rPr>
        <w:t>٨٢</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الأنعام</w:t>
      </w:r>
      <w:r w:rsidR="00AB7EFE" w:rsidRPr="00F425C9">
        <w:rPr>
          <w:rStyle w:val="Char1"/>
          <w:rtl/>
        </w:rPr>
        <w:t>: 82]</w:t>
      </w:r>
      <w:r w:rsidRPr="000844A9">
        <w:rPr>
          <w:rFonts w:ascii="KFGQPC Uthman Taha Naskh" w:cs="KFGQPC Uthman Taha Naskh"/>
          <w:color w:val="006600"/>
          <w:sz w:val="24"/>
          <w:szCs w:val="24"/>
          <w:rtl/>
          <w:lang w:val="en-US" w:bidi="ar-EG"/>
        </w:rPr>
        <w:t xml:space="preserve"> </w:t>
      </w:r>
    </w:p>
    <w:p w:rsidR="00FB3F2B" w:rsidRPr="00354609" w:rsidRDefault="00FB3F2B" w:rsidP="00FB3F2B">
      <w:pPr>
        <w:spacing w:after="0" w:line="240" w:lineRule="auto"/>
        <w:ind w:left="567"/>
        <w:contextualSpacing/>
        <w:jc w:val="both"/>
        <w:rPr>
          <w:rFonts w:cs="Calibri"/>
          <w:i/>
          <w:iCs/>
          <w:sz w:val="20"/>
          <w:szCs w:val="20"/>
          <w:rtl/>
          <w:lang w:bidi="ar-EG"/>
        </w:rPr>
      </w:pPr>
      <w:r w:rsidRPr="00354609">
        <w:rPr>
          <w:rFonts w:cs="Calibri"/>
          <w:i/>
          <w:iCs/>
          <w:sz w:val="20"/>
          <w:szCs w:val="20"/>
          <w:lang w:bidi="ar-EG"/>
        </w:rPr>
        <w:t>"Orang-orang yang beriman dan tidak mencampuradukkan iman mereka dengan kezaliman (syirik), mereka Itulah yang mendapat keamanan dan mereka itu adalah orang-orang yang mendapat petunjuk." (QS.al-An'am:82)</w:t>
      </w:r>
    </w:p>
    <w:p w:rsidR="00FB3F2B" w:rsidRPr="007A4B3A" w:rsidRDefault="00FB3F2B" w:rsidP="00FB3F2B">
      <w:pPr>
        <w:numPr>
          <w:ilvl w:val="0"/>
          <w:numId w:val="23"/>
        </w:numPr>
        <w:overflowPunct w:val="0"/>
        <w:autoSpaceDE w:val="0"/>
        <w:autoSpaceDN w:val="0"/>
        <w:adjustRightInd w:val="0"/>
        <w:spacing w:after="0" w:line="360" w:lineRule="auto"/>
        <w:ind w:left="567" w:hanging="425"/>
        <w:contextualSpacing/>
        <w:jc w:val="both"/>
        <w:textAlignment w:val="baseline"/>
        <w:rPr>
          <w:sz w:val="20"/>
          <w:szCs w:val="20"/>
          <w:lang w:bidi="ar-EG"/>
        </w:rPr>
      </w:pPr>
      <w:r w:rsidRPr="001E0EBC">
        <w:rPr>
          <w:sz w:val="20"/>
          <w:szCs w:val="20"/>
          <w:lang w:bidi="ar-EG"/>
        </w:rPr>
        <w:t xml:space="preserve">Sanggahan Allah </w:t>
      </w:r>
      <w:r>
        <w:rPr>
          <w:i/>
          <w:sz w:val="20"/>
          <w:szCs w:val="20"/>
          <w:lang w:val="id-ID" w:bidi="ar-EG"/>
        </w:rPr>
        <w:t xml:space="preserve">Shubhahanu wa ta’alla </w:t>
      </w:r>
      <w:r w:rsidRPr="001E0EBC">
        <w:rPr>
          <w:sz w:val="20"/>
          <w:szCs w:val="20"/>
          <w:lang w:bidi="ar-EG"/>
        </w:rPr>
        <w:t>terhadap orang-orang musyrik yang mengambil perantara-perantara antara mereka dengan Allah</w:t>
      </w:r>
      <w:r>
        <w:rPr>
          <w:sz w:val="20"/>
          <w:szCs w:val="20"/>
          <w:lang w:val="id-ID" w:bidi="ar-EG"/>
        </w:rPr>
        <w:t xml:space="preserve"> </w:t>
      </w:r>
      <w:r>
        <w:rPr>
          <w:i/>
          <w:sz w:val="20"/>
          <w:szCs w:val="20"/>
          <w:lang w:val="id-ID" w:bidi="ar-EG"/>
        </w:rPr>
        <w:t>Shubhahanu wa ta’alla</w:t>
      </w:r>
      <w:r w:rsidRPr="001E0EBC">
        <w:rPr>
          <w:sz w:val="20"/>
          <w:szCs w:val="20"/>
          <w:lang w:bidi="ar-EG"/>
        </w:rPr>
        <w:t xml:space="preserve">, </w:t>
      </w:r>
      <w:r w:rsidRPr="001E0EBC">
        <w:rPr>
          <w:sz w:val="20"/>
          <w:szCs w:val="20"/>
          <w:lang w:bidi="ar-EG"/>
        </w:rPr>
        <w:lastRenderedPageBreak/>
        <w:t xml:space="preserve">bahwa syafaat adalah miliki </w:t>
      </w:r>
      <w:r>
        <w:rPr>
          <w:sz w:val="20"/>
          <w:szCs w:val="20"/>
          <w:lang w:val="id-ID" w:bidi="ar-EG"/>
        </w:rPr>
        <w:t>-Nya</w:t>
      </w:r>
      <w:r w:rsidRPr="001E0EBC">
        <w:rPr>
          <w:sz w:val="20"/>
          <w:szCs w:val="20"/>
          <w:lang w:bidi="ar-EG"/>
        </w:rPr>
        <w:t>, tidak diminta dari selain</w:t>
      </w:r>
      <w:r>
        <w:rPr>
          <w:sz w:val="20"/>
          <w:szCs w:val="20"/>
          <w:lang w:val="id-ID" w:bidi="ar-EG"/>
        </w:rPr>
        <w:t xml:space="preserve"> -</w:t>
      </w:r>
      <w:r w:rsidRPr="001E0EBC">
        <w:rPr>
          <w:sz w:val="20"/>
          <w:szCs w:val="20"/>
          <w:lang w:bidi="ar-EG"/>
        </w:rPr>
        <w:t>Nya. Dia tidak memberi syafaat kecuali dengan seizin</w:t>
      </w:r>
      <w:r>
        <w:rPr>
          <w:sz w:val="20"/>
          <w:szCs w:val="20"/>
          <w:lang w:val="id-ID" w:bidi="ar-EG"/>
        </w:rPr>
        <w:t xml:space="preserve"> -</w:t>
      </w:r>
      <w:r w:rsidRPr="001E0EBC">
        <w:rPr>
          <w:sz w:val="20"/>
          <w:szCs w:val="20"/>
          <w:lang w:bidi="ar-EG"/>
        </w:rPr>
        <w:t>Nya dan setelah keridaan</w:t>
      </w:r>
      <w:r>
        <w:rPr>
          <w:sz w:val="20"/>
          <w:szCs w:val="20"/>
          <w:lang w:val="id-ID" w:bidi="ar-EG"/>
        </w:rPr>
        <w:t xml:space="preserve"> -</w:t>
      </w:r>
      <w:r w:rsidRPr="001E0EBC">
        <w:rPr>
          <w:sz w:val="20"/>
          <w:szCs w:val="20"/>
          <w:lang w:bidi="ar-EG"/>
        </w:rPr>
        <w:t xml:space="preserve">Nya kepada yang akan disyafaati. </w:t>
      </w:r>
      <w:r>
        <w:rPr>
          <w:sz w:val="20"/>
          <w:szCs w:val="20"/>
          <w:lang w:val="id-ID" w:bidi="ar-EG"/>
        </w:rPr>
        <w:t xml:space="preserve">Sebagaimana </w:t>
      </w:r>
      <w:r w:rsidRPr="001E0EBC">
        <w:rPr>
          <w:sz w:val="20"/>
          <w:szCs w:val="20"/>
          <w:lang w:bidi="ar-EG"/>
        </w:rPr>
        <w:t>Firman</w:t>
      </w:r>
      <w:r>
        <w:rPr>
          <w:sz w:val="20"/>
          <w:szCs w:val="20"/>
          <w:lang w:val="id-ID" w:bidi="ar-EG"/>
        </w:rPr>
        <w:t xml:space="preserve"> -</w:t>
      </w:r>
      <w:r w:rsidRPr="001E0EBC">
        <w:rPr>
          <w:sz w:val="20"/>
          <w:szCs w:val="20"/>
          <w:lang w:bidi="ar-EG"/>
        </w:rPr>
        <w:t>Nya:</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أَمِ</w:t>
      </w:r>
      <w:r w:rsidR="00AB7EFE" w:rsidRPr="00F425C9">
        <w:rPr>
          <w:rStyle w:val="Char0"/>
          <w:rtl/>
        </w:rPr>
        <w:t xml:space="preserve"> </w:t>
      </w:r>
      <w:r w:rsidR="00AB7EFE" w:rsidRPr="00F425C9">
        <w:rPr>
          <w:rStyle w:val="Char0"/>
          <w:rFonts w:hint="eastAsia"/>
          <w:rtl/>
        </w:rPr>
        <w:t>اتَّخَذُوا</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دُونِ</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شُفَعَاءَ</w:t>
      </w:r>
      <w:r w:rsidR="00AB7EFE" w:rsidRPr="00F425C9">
        <w:rPr>
          <w:rStyle w:val="Char0"/>
          <w:rtl/>
        </w:rPr>
        <w:t xml:space="preserve">  </w:t>
      </w:r>
      <w:r w:rsidR="00AB7EFE" w:rsidRPr="00F425C9">
        <w:rPr>
          <w:rStyle w:val="Char0"/>
          <w:rFonts w:hint="eastAsia"/>
          <w:rtl/>
        </w:rPr>
        <w:t>قُلْ</w:t>
      </w:r>
      <w:r w:rsidR="00AB7EFE" w:rsidRPr="00F425C9">
        <w:rPr>
          <w:rStyle w:val="Char0"/>
          <w:rtl/>
        </w:rPr>
        <w:t xml:space="preserve"> </w:t>
      </w:r>
      <w:r w:rsidR="00AB7EFE" w:rsidRPr="00F425C9">
        <w:rPr>
          <w:rStyle w:val="Char0"/>
          <w:rFonts w:hint="eastAsia"/>
          <w:rtl/>
        </w:rPr>
        <w:t>أَوَلَوْ</w:t>
      </w:r>
      <w:r w:rsidR="00AB7EFE" w:rsidRPr="00F425C9">
        <w:rPr>
          <w:rStyle w:val="Char0"/>
          <w:rtl/>
        </w:rPr>
        <w:t xml:space="preserve"> </w:t>
      </w:r>
      <w:r w:rsidR="00AB7EFE" w:rsidRPr="00F425C9">
        <w:rPr>
          <w:rStyle w:val="Char0"/>
          <w:rFonts w:hint="eastAsia"/>
          <w:rtl/>
        </w:rPr>
        <w:t>كَانُوا</w:t>
      </w:r>
      <w:r w:rsidR="00AB7EFE" w:rsidRPr="00F425C9">
        <w:rPr>
          <w:rStyle w:val="Char0"/>
          <w:rtl/>
        </w:rPr>
        <w:t xml:space="preserve"> </w:t>
      </w:r>
      <w:r w:rsidR="00AB7EFE" w:rsidRPr="00F425C9">
        <w:rPr>
          <w:rStyle w:val="Char0"/>
          <w:rFonts w:hint="eastAsia"/>
          <w:rtl/>
        </w:rPr>
        <w:t>لَا</w:t>
      </w:r>
      <w:r w:rsidR="00AB7EFE" w:rsidRPr="00F425C9">
        <w:rPr>
          <w:rStyle w:val="Char0"/>
          <w:rtl/>
        </w:rPr>
        <w:t xml:space="preserve"> </w:t>
      </w:r>
      <w:r w:rsidR="00AB7EFE" w:rsidRPr="00F425C9">
        <w:rPr>
          <w:rStyle w:val="Char0"/>
          <w:rFonts w:hint="eastAsia"/>
          <w:rtl/>
        </w:rPr>
        <w:t>يَمْلِكُونَ</w:t>
      </w:r>
      <w:r w:rsidR="00AB7EFE" w:rsidRPr="00F425C9">
        <w:rPr>
          <w:rStyle w:val="Char0"/>
          <w:rtl/>
        </w:rPr>
        <w:t xml:space="preserve"> </w:t>
      </w:r>
      <w:r w:rsidR="00AB7EFE" w:rsidRPr="00F425C9">
        <w:rPr>
          <w:rStyle w:val="Char0"/>
          <w:rFonts w:hint="eastAsia"/>
          <w:rtl/>
        </w:rPr>
        <w:t>شَيْئًا</w:t>
      </w:r>
      <w:r w:rsidR="00AB7EFE" w:rsidRPr="00F425C9">
        <w:rPr>
          <w:rStyle w:val="Char0"/>
          <w:rtl/>
        </w:rPr>
        <w:t xml:space="preserve"> </w:t>
      </w:r>
      <w:r w:rsidR="00AB7EFE" w:rsidRPr="00F425C9">
        <w:rPr>
          <w:rStyle w:val="Char0"/>
          <w:rFonts w:hint="eastAsia"/>
          <w:rtl/>
        </w:rPr>
        <w:t>وَلَا</w:t>
      </w:r>
      <w:r w:rsidR="00AB7EFE" w:rsidRPr="00F425C9">
        <w:rPr>
          <w:rStyle w:val="Char0"/>
          <w:rtl/>
        </w:rPr>
        <w:t xml:space="preserve"> </w:t>
      </w:r>
      <w:r w:rsidR="00AB7EFE" w:rsidRPr="00F425C9">
        <w:rPr>
          <w:rStyle w:val="Char0"/>
          <w:rFonts w:hint="eastAsia"/>
          <w:rtl/>
        </w:rPr>
        <w:t>يَعْقِلُونَ</w:t>
      </w:r>
      <w:r w:rsidR="00AB7EFE" w:rsidRPr="00F425C9">
        <w:rPr>
          <w:rStyle w:val="Char0"/>
          <w:rtl/>
        </w:rPr>
        <w:t xml:space="preserve">٤٣ </w:t>
      </w:r>
      <w:r w:rsidR="00AB7EFE" w:rsidRPr="00F425C9">
        <w:rPr>
          <w:rStyle w:val="Char0"/>
          <w:rFonts w:hint="eastAsia"/>
          <w:rtl/>
        </w:rPr>
        <w:t>قُلْ</w:t>
      </w:r>
      <w:r w:rsidR="00AB7EFE" w:rsidRPr="00F425C9">
        <w:rPr>
          <w:rStyle w:val="Char0"/>
          <w:rtl/>
        </w:rPr>
        <w:t xml:space="preserve"> </w:t>
      </w:r>
      <w:r w:rsidR="00AB7EFE" w:rsidRPr="00F425C9">
        <w:rPr>
          <w:rStyle w:val="Char0"/>
          <w:rFonts w:hint="eastAsia"/>
          <w:rtl/>
        </w:rPr>
        <w:t>لِلَّهِ</w:t>
      </w:r>
      <w:r w:rsidR="00AB7EFE" w:rsidRPr="00F425C9">
        <w:rPr>
          <w:rStyle w:val="Char0"/>
          <w:rtl/>
        </w:rPr>
        <w:t xml:space="preserve"> </w:t>
      </w:r>
      <w:r w:rsidR="00AB7EFE" w:rsidRPr="00F425C9">
        <w:rPr>
          <w:rStyle w:val="Char0"/>
          <w:rFonts w:hint="eastAsia"/>
          <w:rtl/>
        </w:rPr>
        <w:t>الشَّفَاعَةُ</w:t>
      </w:r>
      <w:r w:rsidR="00AB7EFE" w:rsidRPr="00F425C9">
        <w:rPr>
          <w:rStyle w:val="Char0"/>
          <w:rtl/>
        </w:rPr>
        <w:t xml:space="preserve"> </w:t>
      </w:r>
      <w:r w:rsidR="00AB7EFE" w:rsidRPr="00F425C9">
        <w:rPr>
          <w:rStyle w:val="Char0"/>
          <w:rFonts w:hint="eastAsia"/>
          <w:rtl/>
        </w:rPr>
        <w:t>جَمِيعًا</w:t>
      </w:r>
      <w:r w:rsidR="00AB7EFE" w:rsidRPr="00F425C9">
        <w:rPr>
          <w:rStyle w:val="Char0"/>
          <w:rtl/>
        </w:rPr>
        <w:t xml:space="preserve">  </w:t>
      </w:r>
      <w:r w:rsidR="00AB7EFE" w:rsidRPr="00F425C9">
        <w:rPr>
          <w:rStyle w:val="Char0"/>
          <w:rFonts w:hint="eastAsia"/>
          <w:rtl/>
        </w:rPr>
        <w:t>لَهُ</w:t>
      </w:r>
      <w:r w:rsidR="00AB7EFE" w:rsidRPr="00F425C9">
        <w:rPr>
          <w:rStyle w:val="Char0"/>
          <w:rtl/>
        </w:rPr>
        <w:t xml:space="preserve"> </w:t>
      </w:r>
      <w:r w:rsidR="00AB7EFE" w:rsidRPr="00F425C9">
        <w:rPr>
          <w:rStyle w:val="Char0"/>
          <w:rFonts w:hint="eastAsia"/>
          <w:rtl/>
        </w:rPr>
        <w:t>مُلْكُ</w:t>
      </w:r>
      <w:r w:rsidR="00AB7EFE" w:rsidRPr="00F425C9">
        <w:rPr>
          <w:rStyle w:val="Char0"/>
          <w:rtl/>
        </w:rPr>
        <w:t xml:space="preserve"> </w:t>
      </w:r>
      <w:r w:rsidR="00AB7EFE" w:rsidRPr="00F425C9">
        <w:rPr>
          <w:rStyle w:val="Char0"/>
          <w:rFonts w:hint="eastAsia"/>
          <w:rtl/>
        </w:rPr>
        <w:t>السَّمَاوَاتِ</w:t>
      </w:r>
      <w:r w:rsidR="00AB7EFE" w:rsidRPr="00F425C9">
        <w:rPr>
          <w:rStyle w:val="Char0"/>
          <w:rtl/>
        </w:rPr>
        <w:t xml:space="preserve"> </w:t>
      </w:r>
      <w:r w:rsidR="00AB7EFE" w:rsidRPr="00F425C9">
        <w:rPr>
          <w:rStyle w:val="Char0"/>
          <w:rFonts w:hint="eastAsia"/>
          <w:rtl/>
        </w:rPr>
        <w:t>وَالْأَرْضِ</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الزمر</w:t>
      </w:r>
      <w:r w:rsidR="00AB7EFE" w:rsidRPr="00F425C9">
        <w:rPr>
          <w:rStyle w:val="Char1"/>
          <w:rtl/>
        </w:rPr>
        <w:t>: 43-44]</w:t>
      </w:r>
      <w:r>
        <w:rPr>
          <w:rFonts w:ascii="KFGQPC Uthman Taha Naskh" w:cs="KFGQPC Uthman Taha Naskh" w:hint="cs"/>
          <w:color w:val="006600"/>
          <w:sz w:val="24"/>
          <w:szCs w:val="24"/>
          <w:rtl/>
          <w:lang w:val="en-US" w:bidi="ar-EG"/>
        </w:rPr>
        <w:t xml:space="preserve"> </w:t>
      </w:r>
    </w:p>
    <w:p w:rsidR="00FB3F2B" w:rsidRPr="00160DEC" w:rsidRDefault="00FB3F2B" w:rsidP="00FB3F2B">
      <w:pPr>
        <w:spacing w:after="0" w:line="240" w:lineRule="auto"/>
        <w:ind w:left="567"/>
        <w:contextualSpacing/>
        <w:jc w:val="both"/>
        <w:rPr>
          <w:rFonts w:cs="Calibri"/>
          <w:i/>
          <w:iCs/>
          <w:sz w:val="20"/>
          <w:szCs w:val="20"/>
          <w:lang w:val="en-US" w:bidi="ar-EG"/>
        </w:rPr>
      </w:pPr>
      <w:r w:rsidRPr="00160DEC">
        <w:rPr>
          <w:rFonts w:cs="Calibri"/>
          <w:i/>
          <w:iCs/>
          <w:sz w:val="20"/>
          <w:szCs w:val="20"/>
          <w:lang w:val="en-US" w:bidi="ar-EG"/>
        </w:rPr>
        <w:t>43. Bahkan mereka mengambil pemberi syafa'at kepada selain Allah. Katakanlah: "Dan apakah (kamu mengambilnya juga) meskipun mereka tidak memiliki sesuatu pun dan tidak berakal?"</w:t>
      </w:r>
    </w:p>
    <w:p w:rsidR="00FB3F2B" w:rsidRPr="00160DEC" w:rsidRDefault="00FB3F2B" w:rsidP="00FB3F2B">
      <w:pPr>
        <w:spacing w:after="0" w:line="240" w:lineRule="auto"/>
        <w:ind w:left="567"/>
        <w:contextualSpacing/>
        <w:jc w:val="both"/>
        <w:rPr>
          <w:rFonts w:cs="Calibri"/>
          <w:i/>
          <w:iCs/>
          <w:sz w:val="20"/>
          <w:szCs w:val="20"/>
          <w:lang w:val="en-US" w:bidi="ar-EG"/>
        </w:rPr>
      </w:pPr>
      <w:r w:rsidRPr="00160DEC">
        <w:rPr>
          <w:rFonts w:cs="Calibri"/>
          <w:i/>
          <w:iCs/>
          <w:sz w:val="20"/>
          <w:szCs w:val="20"/>
          <w:lang w:val="en-US" w:bidi="ar-EG"/>
        </w:rPr>
        <w:t>44. Katakanlah: "Hanya kepunyaan Allah syafaat itu semuanya. Kepunyaan -Nya kerajaan langit dan bumi…." (QS.az-Zumar</w:t>
      </w:r>
      <w:proofErr w:type="gramStart"/>
      <w:r w:rsidRPr="00160DEC">
        <w:rPr>
          <w:rFonts w:cs="Calibri"/>
          <w:i/>
          <w:iCs/>
          <w:sz w:val="20"/>
          <w:szCs w:val="20"/>
          <w:lang w:val="en-US" w:bidi="ar-EG"/>
        </w:rPr>
        <w:t>:43,44</w:t>
      </w:r>
      <w:proofErr w:type="gramEnd"/>
      <w:r w:rsidRPr="00160DEC">
        <w:rPr>
          <w:rFonts w:cs="Calibri"/>
          <w:i/>
          <w:iCs/>
          <w:sz w:val="20"/>
          <w:szCs w:val="20"/>
          <w:lang w:val="en-US" w:bidi="ar-EG"/>
        </w:rPr>
        <w:t>)</w:t>
      </w:r>
    </w:p>
    <w:p w:rsidR="00FB3F2B" w:rsidRPr="00857177" w:rsidRDefault="00FB3F2B" w:rsidP="00FB3F2B">
      <w:pPr>
        <w:spacing w:after="0" w:line="360" w:lineRule="auto"/>
        <w:ind w:left="567"/>
        <w:contextualSpacing/>
        <w:jc w:val="both"/>
        <w:rPr>
          <w:sz w:val="20"/>
          <w:szCs w:val="20"/>
          <w:lang w:val="id-ID" w:bidi="ar-EG"/>
        </w:rPr>
      </w:pPr>
    </w:p>
    <w:p w:rsidR="00FB3F2B" w:rsidRDefault="00FB3F2B" w:rsidP="00DF026B">
      <w:pPr>
        <w:spacing w:after="0" w:line="360" w:lineRule="auto"/>
        <w:ind w:left="567"/>
        <w:contextualSpacing/>
        <w:jc w:val="both"/>
        <w:rPr>
          <w:sz w:val="20"/>
          <w:szCs w:val="20"/>
          <w:lang w:val="id-ID" w:bidi="ar-EG"/>
        </w:rPr>
      </w:pPr>
      <w:r w:rsidRPr="001E0EBC">
        <w:rPr>
          <w:sz w:val="20"/>
          <w:szCs w:val="20"/>
          <w:lang w:bidi="ar-EG"/>
        </w:rPr>
        <w:t>Dan firman</w:t>
      </w:r>
      <w:r>
        <w:rPr>
          <w:sz w:val="20"/>
          <w:szCs w:val="20"/>
          <w:lang w:val="id-ID" w:bidi="ar-EG"/>
        </w:rPr>
        <w:t xml:space="preserve"> -</w:t>
      </w:r>
      <w:r w:rsidRPr="001E0EBC">
        <w:rPr>
          <w:sz w:val="20"/>
          <w:szCs w:val="20"/>
          <w:lang w:bidi="ar-EG"/>
        </w:rPr>
        <w:t>Nya:</w:t>
      </w:r>
    </w:p>
    <w:p w:rsidR="00FB3F2B" w:rsidRPr="00857177" w:rsidRDefault="00FB3F2B" w:rsidP="00AB7EFE">
      <w:pPr>
        <w:bidi/>
        <w:spacing w:after="0" w:line="240" w:lineRule="auto"/>
        <w:jc w:val="both"/>
        <w:rPr>
          <w:b/>
          <w:bCs/>
          <w:color w:val="006600"/>
          <w:sz w:val="20"/>
          <w:szCs w:val="20"/>
          <w:lang w:val="id-ID"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ذَا</w:t>
      </w:r>
      <w:r w:rsidR="00AB7EFE" w:rsidRPr="00F425C9">
        <w:rPr>
          <w:rStyle w:val="Char0"/>
          <w:rtl/>
        </w:rPr>
        <w:t xml:space="preserve"> </w:t>
      </w:r>
      <w:r w:rsidR="00AB7EFE" w:rsidRPr="00F425C9">
        <w:rPr>
          <w:rStyle w:val="Char0"/>
          <w:rFonts w:hint="eastAsia"/>
          <w:rtl/>
        </w:rPr>
        <w:t>الَّذِي</w:t>
      </w:r>
      <w:r w:rsidR="00AB7EFE" w:rsidRPr="00F425C9">
        <w:rPr>
          <w:rStyle w:val="Char0"/>
          <w:rtl/>
        </w:rPr>
        <w:t xml:space="preserve"> </w:t>
      </w:r>
      <w:r w:rsidR="00AB7EFE" w:rsidRPr="00F425C9">
        <w:rPr>
          <w:rStyle w:val="Char0"/>
          <w:rFonts w:hint="eastAsia"/>
          <w:rtl/>
        </w:rPr>
        <w:t>يَشْفَعُ</w:t>
      </w:r>
      <w:r w:rsidR="00AB7EFE" w:rsidRPr="00F425C9">
        <w:rPr>
          <w:rStyle w:val="Char0"/>
          <w:rtl/>
        </w:rPr>
        <w:t xml:space="preserve"> </w:t>
      </w:r>
      <w:r w:rsidR="00AB7EFE" w:rsidRPr="00F425C9">
        <w:rPr>
          <w:rStyle w:val="Char0"/>
          <w:rFonts w:hint="eastAsia"/>
          <w:rtl/>
        </w:rPr>
        <w:t>عِنْدَهُ</w:t>
      </w:r>
      <w:r w:rsidR="00AB7EFE" w:rsidRPr="00F425C9">
        <w:rPr>
          <w:rStyle w:val="Char0"/>
          <w:rtl/>
        </w:rPr>
        <w:t xml:space="preserve"> </w:t>
      </w:r>
      <w:r w:rsidR="00AB7EFE" w:rsidRPr="00F425C9">
        <w:rPr>
          <w:rStyle w:val="Char0"/>
          <w:rFonts w:hint="eastAsia"/>
          <w:rtl/>
        </w:rPr>
        <w:t>إِلَّا</w:t>
      </w:r>
      <w:r w:rsidR="00AB7EFE" w:rsidRPr="00F425C9">
        <w:rPr>
          <w:rStyle w:val="Char0"/>
          <w:rtl/>
        </w:rPr>
        <w:t xml:space="preserve"> </w:t>
      </w:r>
      <w:r w:rsidR="00AB7EFE" w:rsidRPr="00F425C9">
        <w:rPr>
          <w:rStyle w:val="Char0"/>
          <w:rFonts w:hint="eastAsia"/>
          <w:rtl/>
        </w:rPr>
        <w:t>بِإِذْنِهِ</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البقرة</w:t>
      </w:r>
      <w:r w:rsidR="00AB7EFE" w:rsidRPr="00F425C9">
        <w:rPr>
          <w:rStyle w:val="Char1"/>
          <w:rtl/>
        </w:rPr>
        <w:t>: 255]</w:t>
      </w:r>
      <w:r>
        <w:rPr>
          <w:rFonts w:ascii="KFGQPC Uthman Taha Naskh" w:cs="KFGQPC Uthman Taha Naskh" w:hint="cs"/>
          <w:color w:val="006600"/>
          <w:sz w:val="24"/>
          <w:szCs w:val="24"/>
          <w:rtl/>
          <w:lang w:val="en-US" w:bidi="ar-EG"/>
        </w:rPr>
        <w:t xml:space="preserve"> </w:t>
      </w:r>
    </w:p>
    <w:p w:rsidR="00FB3F2B" w:rsidRPr="00354609" w:rsidRDefault="00FB3F2B" w:rsidP="00FB3F2B">
      <w:pPr>
        <w:spacing w:after="0" w:line="240" w:lineRule="auto"/>
        <w:ind w:left="567"/>
        <w:contextualSpacing/>
        <w:jc w:val="both"/>
        <w:rPr>
          <w:rFonts w:cs="Calibri"/>
          <w:i/>
          <w:iCs/>
          <w:sz w:val="20"/>
          <w:szCs w:val="20"/>
          <w:rtl/>
          <w:lang w:bidi="ar-EG"/>
        </w:rPr>
      </w:pPr>
      <w:r w:rsidRPr="00160DEC">
        <w:rPr>
          <w:rFonts w:cs="Calibri"/>
          <w:i/>
          <w:iCs/>
          <w:sz w:val="20"/>
          <w:szCs w:val="20"/>
          <w:lang w:val="id-ID" w:bidi="ar-EG"/>
        </w:rPr>
        <w:t>"…Tiada yang dapat memberi syafa'at di sisi Allah tanpa izin -Nya?..." (QS.al-Baqarah:255)</w:t>
      </w:r>
    </w:p>
    <w:p w:rsidR="00FB3F2B" w:rsidRPr="007A4B3A" w:rsidRDefault="00FB3F2B" w:rsidP="00FB3F2B">
      <w:pPr>
        <w:numPr>
          <w:ilvl w:val="0"/>
          <w:numId w:val="23"/>
        </w:numPr>
        <w:overflowPunct w:val="0"/>
        <w:autoSpaceDE w:val="0"/>
        <w:autoSpaceDN w:val="0"/>
        <w:adjustRightInd w:val="0"/>
        <w:spacing w:after="0" w:line="360" w:lineRule="auto"/>
        <w:ind w:left="567" w:hanging="425"/>
        <w:contextualSpacing/>
        <w:jc w:val="both"/>
        <w:textAlignment w:val="baseline"/>
        <w:rPr>
          <w:sz w:val="20"/>
          <w:szCs w:val="20"/>
          <w:lang w:bidi="ar-EG"/>
        </w:rPr>
      </w:pPr>
      <w:r w:rsidRPr="001E0EBC">
        <w:rPr>
          <w:sz w:val="20"/>
          <w:szCs w:val="20"/>
          <w:lang w:bidi="ar-EG"/>
        </w:rPr>
        <w:t>Menjelaskan bahwa apa-apa yang diibadahi selain Allah tidak dapat memberi manfaat bagi yang mengibadahinya dari segala sisi, sebagaimana firman Allah -</w:t>
      </w:r>
      <w:r w:rsidRPr="001E0EBC">
        <w:rPr>
          <w:i/>
          <w:iCs/>
          <w:sz w:val="20"/>
          <w:szCs w:val="20"/>
          <w:lang w:bidi="ar-EG"/>
        </w:rPr>
        <w:t>ta’ala</w:t>
      </w:r>
      <w:r w:rsidRPr="001E0EBC">
        <w:rPr>
          <w:sz w:val="20"/>
          <w:szCs w:val="20"/>
          <w:lang w:bidi="ar-EG"/>
        </w:rPr>
        <w:t>-:</w:t>
      </w:r>
    </w:p>
    <w:p w:rsidR="00FB3F2B" w:rsidRDefault="00FB3F2B" w:rsidP="00FB3F2B">
      <w:pPr>
        <w:overflowPunct w:val="0"/>
        <w:autoSpaceDE w:val="0"/>
        <w:autoSpaceDN w:val="0"/>
        <w:adjustRightInd w:val="0"/>
        <w:spacing w:after="0" w:line="360" w:lineRule="auto"/>
        <w:contextualSpacing/>
        <w:jc w:val="both"/>
        <w:textAlignment w:val="baseline"/>
        <w:rPr>
          <w:sz w:val="20"/>
          <w:szCs w:val="20"/>
          <w:lang w:val="id-ID" w:bidi="ar-EG"/>
        </w:rPr>
      </w:pPr>
    </w:p>
    <w:p w:rsidR="00FB3F2B" w:rsidRPr="00857177" w:rsidRDefault="00FB3F2B" w:rsidP="00AB7EFE">
      <w:pPr>
        <w:bidi/>
        <w:spacing w:after="0" w:line="240" w:lineRule="auto"/>
        <w:ind w:right="567"/>
        <w:jc w:val="both"/>
        <w:rPr>
          <w:b/>
          <w:bCs/>
          <w:color w:val="006600"/>
          <w:sz w:val="20"/>
          <w:szCs w:val="20"/>
          <w:lang w:val="id-ID" w:bidi="ar-EG"/>
        </w:rPr>
      </w:pPr>
      <w:r w:rsidRPr="00F425C9">
        <w:rPr>
          <w:rStyle w:val="Char0"/>
          <w:rFonts w:hint="cs"/>
          <w:rtl/>
        </w:rPr>
        <w:lastRenderedPageBreak/>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قُلِ</w:t>
      </w:r>
      <w:r w:rsidR="00AB7EFE" w:rsidRPr="00F425C9">
        <w:rPr>
          <w:rStyle w:val="Char0"/>
          <w:rtl/>
        </w:rPr>
        <w:t xml:space="preserve"> </w:t>
      </w:r>
      <w:r w:rsidR="00AB7EFE" w:rsidRPr="00F425C9">
        <w:rPr>
          <w:rStyle w:val="Char0"/>
          <w:rFonts w:hint="eastAsia"/>
          <w:rtl/>
        </w:rPr>
        <w:t>ادْعُوا</w:t>
      </w:r>
      <w:r w:rsidR="00AB7EFE" w:rsidRPr="00F425C9">
        <w:rPr>
          <w:rStyle w:val="Char0"/>
          <w:rtl/>
        </w:rPr>
        <w:t xml:space="preserve"> </w:t>
      </w:r>
      <w:r w:rsidR="00AB7EFE" w:rsidRPr="00F425C9">
        <w:rPr>
          <w:rStyle w:val="Char0"/>
          <w:rFonts w:hint="eastAsia"/>
          <w:rtl/>
        </w:rPr>
        <w:t>الَّذِينَ</w:t>
      </w:r>
      <w:r w:rsidR="00AB7EFE" w:rsidRPr="00F425C9">
        <w:rPr>
          <w:rStyle w:val="Char0"/>
          <w:rtl/>
        </w:rPr>
        <w:t xml:space="preserve"> </w:t>
      </w:r>
      <w:r w:rsidR="00AB7EFE" w:rsidRPr="00F425C9">
        <w:rPr>
          <w:rStyle w:val="Char0"/>
          <w:rFonts w:hint="eastAsia"/>
          <w:rtl/>
        </w:rPr>
        <w:t>زَعَمْتُمْ</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دُونِ</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لَا</w:t>
      </w:r>
      <w:r w:rsidR="00AB7EFE" w:rsidRPr="00F425C9">
        <w:rPr>
          <w:rStyle w:val="Char0"/>
          <w:rtl/>
        </w:rPr>
        <w:t xml:space="preserve"> </w:t>
      </w:r>
      <w:r w:rsidR="00AB7EFE" w:rsidRPr="00F425C9">
        <w:rPr>
          <w:rStyle w:val="Char0"/>
          <w:rFonts w:hint="eastAsia"/>
          <w:rtl/>
        </w:rPr>
        <w:t>يَمْلِكُونَ</w:t>
      </w:r>
      <w:r w:rsidR="00AB7EFE" w:rsidRPr="00F425C9">
        <w:rPr>
          <w:rStyle w:val="Char0"/>
          <w:rtl/>
        </w:rPr>
        <w:t xml:space="preserve"> </w:t>
      </w:r>
      <w:r w:rsidR="00AB7EFE" w:rsidRPr="00F425C9">
        <w:rPr>
          <w:rStyle w:val="Char0"/>
          <w:rFonts w:hint="eastAsia"/>
          <w:rtl/>
        </w:rPr>
        <w:t>مِثْقَالَ</w:t>
      </w:r>
      <w:r w:rsidR="00AB7EFE" w:rsidRPr="00F425C9">
        <w:rPr>
          <w:rStyle w:val="Char0"/>
          <w:rtl/>
        </w:rPr>
        <w:t xml:space="preserve"> </w:t>
      </w:r>
      <w:r w:rsidR="00AB7EFE" w:rsidRPr="00F425C9">
        <w:rPr>
          <w:rStyle w:val="Char0"/>
          <w:rFonts w:hint="eastAsia"/>
          <w:rtl/>
        </w:rPr>
        <w:t>ذَرَّةٍ</w:t>
      </w:r>
      <w:r w:rsidR="00AB7EFE" w:rsidRPr="00F425C9">
        <w:rPr>
          <w:rStyle w:val="Char0"/>
          <w:rtl/>
        </w:rPr>
        <w:t xml:space="preserve"> </w:t>
      </w:r>
      <w:r w:rsidR="00AB7EFE" w:rsidRPr="00F425C9">
        <w:rPr>
          <w:rStyle w:val="Char0"/>
          <w:rFonts w:hint="eastAsia"/>
          <w:rtl/>
        </w:rPr>
        <w:t>فِي</w:t>
      </w:r>
      <w:r w:rsidR="00AB7EFE" w:rsidRPr="00F425C9">
        <w:rPr>
          <w:rStyle w:val="Char0"/>
          <w:rtl/>
        </w:rPr>
        <w:t xml:space="preserve"> </w:t>
      </w:r>
      <w:r w:rsidR="00AB7EFE" w:rsidRPr="00F425C9">
        <w:rPr>
          <w:rStyle w:val="Char0"/>
          <w:rFonts w:hint="eastAsia"/>
          <w:rtl/>
        </w:rPr>
        <w:t>السَّمَاوَاتِ</w:t>
      </w:r>
      <w:r w:rsidR="00AB7EFE" w:rsidRPr="00F425C9">
        <w:rPr>
          <w:rStyle w:val="Char0"/>
          <w:rtl/>
        </w:rPr>
        <w:t xml:space="preserve"> </w:t>
      </w:r>
      <w:r w:rsidR="00AB7EFE" w:rsidRPr="00F425C9">
        <w:rPr>
          <w:rStyle w:val="Char0"/>
          <w:rFonts w:hint="eastAsia"/>
          <w:rtl/>
        </w:rPr>
        <w:t>وَلَا</w:t>
      </w:r>
      <w:r w:rsidR="00AB7EFE" w:rsidRPr="00F425C9">
        <w:rPr>
          <w:rStyle w:val="Char0"/>
          <w:rtl/>
        </w:rPr>
        <w:t xml:space="preserve"> </w:t>
      </w:r>
      <w:r w:rsidR="00AB7EFE" w:rsidRPr="00F425C9">
        <w:rPr>
          <w:rStyle w:val="Char0"/>
          <w:rFonts w:hint="eastAsia"/>
          <w:rtl/>
        </w:rPr>
        <w:t>فِي</w:t>
      </w:r>
      <w:r w:rsidR="00AB7EFE" w:rsidRPr="00F425C9">
        <w:rPr>
          <w:rStyle w:val="Char0"/>
          <w:rtl/>
        </w:rPr>
        <w:t xml:space="preserve"> </w:t>
      </w:r>
      <w:r w:rsidR="00AB7EFE" w:rsidRPr="00F425C9">
        <w:rPr>
          <w:rStyle w:val="Char0"/>
          <w:rFonts w:hint="eastAsia"/>
          <w:rtl/>
        </w:rPr>
        <w:t>الْأَرْضِ</w:t>
      </w:r>
      <w:r w:rsidR="00AB7EFE" w:rsidRPr="00F425C9">
        <w:rPr>
          <w:rStyle w:val="Char0"/>
          <w:rtl/>
        </w:rPr>
        <w:t xml:space="preserve"> </w:t>
      </w:r>
      <w:r w:rsidR="00AB7EFE" w:rsidRPr="00F425C9">
        <w:rPr>
          <w:rStyle w:val="Char0"/>
          <w:rFonts w:hint="eastAsia"/>
          <w:rtl/>
        </w:rPr>
        <w:t>وَمَا</w:t>
      </w:r>
      <w:r w:rsidR="00AB7EFE" w:rsidRPr="00F425C9">
        <w:rPr>
          <w:rStyle w:val="Char0"/>
          <w:rtl/>
        </w:rPr>
        <w:t xml:space="preserve"> </w:t>
      </w:r>
      <w:r w:rsidR="00AB7EFE" w:rsidRPr="00F425C9">
        <w:rPr>
          <w:rStyle w:val="Char0"/>
          <w:rFonts w:hint="eastAsia"/>
          <w:rtl/>
        </w:rPr>
        <w:t>لَهُمْ</w:t>
      </w:r>
      <w:r w:rsidR="00AB7EFE" w:rsidRPr="00F425C9">
        <w:rPr>
          <w:rStyle w:val="Char0"/>
          <w:rtl/>
        </w:rPr>
        <w:t xml:space="preserve"> </w:t>
      </w:r>
      <w:r w:rsidR="00AB7EFE" w:rsidRPr="00F425C9">
        <w:rPr>
          <w:rStyle w:val="Char0"/>
          <w:rFonts w:hint="eastAsia"/>
          <w:rtl/>
        </w:rPr>
        <w:t>فِيهِمَا</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شِرْكٍ</w:t>
      </w:r>
      <w:r w:rsidR="00AB7EFE" w:rsidRPr="00F425C9">
        <w:rPr>
          <w:rStyle w:val="Char0"/>
          <w:rtl/>
        </w:rPr>
        <w:t xml:space="preserve"> </w:t>
      </w:r>
      <w:r w:rsidR="00AB7EFE" w:rsidRPr="00F425C9">
        <w:rPr>
          <w:rStyle w:val="Char0"/>
          <w:rFonts w:hint="eastAsia"/>
          <w:rtl/>
        </w:rPr>
        <w:t>وَمَا</w:t>
      </w:r>
      <w:r w:rsidR="00AB7EFE" w:rsidRPr="00F425C9">
        <w:rPr>
          <w:rStyle w:val="Char0"/>
          <w:rtl/>
        </w:rPr>
        <w:t xml:space="preserve"> </w:t>
      </w:r>
      <w:r w:rsidR="00AB7EFE" w:rsidRPr="00F425C9">
        <w:rPr>
          <w:rStyle w:val="Char0"/>
          <w:rFonts w:hint="eastAsia"/>
          <w:rtl/>
        </w:rPr>
        <w:t>لَهُ</w:t>
      </w:r>
      <w:r w:rsidR="00AB7EFE" w:rsidRPr="00F425C9">
        <w:rPr>
          <w:rStyle w:val="Char0"/>
          <w:rtl/>
        </w:rPr>
        <w:t xml:space="preserve"> </w:t>
      </w:r>
      <w:r w:rsidR="00AB7EFE" w:rsidRPr="00F425C9">
        <w:rPr>
          <w:rStyle w:val="Char0"/>
          <w:rFonts w:hint="eastAsia"/>
          <w:rtl/>
        </w:rPr>
        <w:t>مِنْهُمْ</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ظَهِيرٍ</w:t>
      </w:r>
      <w:r w:rsidR="00AB7EFE" w:rsidRPr="00F425C9">
        <w:rPr>
          <w:rStyle w:val="Char0"/>
          <w:rtl/>
        </w:rPr>
        <w:t xml:space="preserve">٢٢ </w:t>
      </w:r>
      <w:r w:rsidR="00AB7EFE" w:rsidRPr="00F425C9">
        <w:rPr>
          <w:rStyle w:val="Char0"/>
          <w:rFonts w:hint="eastAsia"/>
          <w:rtl/>
        </w:rPr>
        <w:t>وَلَا</w:t>
      </w:r>
      <w:r w:rsidR="00AB7EFE" w:rsidRPr="00F425C9">
        <w:rPr>
          <w:rStyle w:val="Char0"/>
          <w:rtl/>
        </w:rPr>
        <w:t xml:space="preserve"> </w:t>
      </w:r>
      <w:r w:rsidR="00AB7EFE" w:rsidRPr="00F425C9">
        <w:rPr>
          <w:rStyle w:val="Char0"/>
          <w:rFonts w:hint="eastAsia"/>
          <w:rtl/>
        </w:rPr>
        <w:t>تَنْفَعُ</w:t>
      </w:r>
      <w:r w:rsidR="00AB7EFE" w:rsidRPr="00F425C9">
        <w:rPr>
          <w:rStyle w:val="Char0"/>
          <w:rtl/>
        </w:rPr>
        <w:t xml:space="preserve"> </w:t>
      </w:r>
      <w:r w:rsidR="00AB7EFE" w:rsidRPr="00F425C9">
        <w:rPr>
          <w:rStyle w:val="Char0"/>
          <w:rFonts w:hint="eastAsia"/>
          <w:rtl/>
        </w:rPr>
        <w:t>الشَّفَاعَةُ</w:t>
      </w:r>
      <w:r w:rsidR="00AB7EFE" w:rsidRPr="00F425C9">
        <w:rPr>
          <w:rStyle w:val="Char0"/>
          <w:rtl/>
        </w:rPr>
        <w:t xml:space="preserve"> </w:t>
      </w:r>
      <w:r w:rsidR="00AB7EFE" w:rsidRPr="00F425C9">
        <w:rPr>
          <w:rStyle w:val="Char0"/>
          <w:rFonts w:hint="eastAsia"/>
          <w:rtl/>
        </w:rPr>
        <w:t>عِنْدَهُ</w:t>
      </w:r>
      <w:r w:rsidR="00AB7EFE" w:rsidRPr="00F425C9">
        <w:rPr>
          <w:rStyle w:val="Char0"/>
          <w:rtl/>
        </w:rPr>
        <w:t xml:space="preserve"> </w:t>
      </w:r>
      <w:r w:rsidR="00AB7EFE" w:rsidRPr="00F425C9">
        <w:rPr>
          <w:rStyle w:val="Char0"/>
          <w:rFonts w:hint="eastAsia"/>
          <w:rtl/>
        </w:rPr>
        <w:t>إِلَّا</w:t>
      </w:r>
      <w:r w:rsidR="00AB7EFE" w:rsidRPr="00F425C9">
        <w:rPr>
          <w:rStyle w:val="Char0"/>
          <w:rtl/>
        </w:rPr>
        <w:t xml:space="preserve"> </w:t>
      </w:r>
      <w:r w:rsidR="00AB7EFE" w:rsidRPr="00F425C9">
        <w:rPr>
          <w:rStyle w:val="Char0"/>
          <w:rFonts w:hint="eastAsia"/>
          <w:rtl/>
        </w:rPr>
        <w:t>لِمَنْ</w:t>
      </w:r>
      <w:r w:rsidR="00AB7EFE" w:rsidRPr="00F425C9">
        <w:rPr>
          <w:rStyle w:val="Char0"/>
          <w:rtl/>
        </w:rPr>
        <w:t xml:space="preserve"> </w:t>
      </w:r>
      <w:r w:rsidR="00AB7EFE" w:rsidRPr="00F425C9">
        <w:rPr>
          <w:rStyle w:val="Char0"/>
          <w:rFonts w:hint="eastAsia"/>
          <w:rtl/>
        </w:rPr>
        <w:t>أَذِنَ</w:t>
      </w:r>
      <w:r w:rsidR="00AB7EFE" w:rsidRPr="00F425C9">
        <w:rPr>
          <w:rStyle w:val="Char0"/>
          <w:rtl/>
        </w:rPr>
        <w:t xml:space="preserve"> </w:t>
      </w:r>
      <w:r w:rsidR="00AB7EFE" w:rsidRPr="00F425C9">
        <w:rPr>
          <w:rStyle w:val="Char0"/>
          <w:rFonts w:hint="eastAsia"/>
          <w:rtl/>
        </w:rPr>
        <w:t>لَهُ</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سبأ</w:t>
      </w:r>
      <w:r w:rsidR="00AB7EFE" w:rsidRPr="00F425C9">
        <w:rPr>
          <w:rStyle w:val="Char1"/>
          <w:rtl/>
        </w:rPr>
        <w:t>: 22-23]</w:t>
      </w:r>
      <w:r>
        <w:rPr>
          <w:rFonts w:ascii="KFGQPC Uthman Taha Naskh" w:cs="KFGQPC Uthman Taha Naskh" w:hint="cs"/>
          <w:color w:val="006600"/>
          <w:sz w:val="24"/>
          <w:szCs w:val="24"/>
          <w:rtl/>
          <w:lang w:val="en-US" w:bidi="ar-EG"/>
        </w:rPr>
        <w:t xml:space="preserve"> </w:t>
      </w:r>
    </w:p>
    <w:p w:rsidR="00FB3F2B" w:rsidRPr="00160DEC" w:rsidRDefault="00FB3F2B" w:rsidP="00FB3F2B">
      <w:pPr>
        <w:spacing w:after="0" w:line="240" w:lineRule="auto"/>
        <w:ind w:left="567"/>
        <w:contextualSpacing/>
        <w:jc w:val="both"/>
        <w:rPr>
          <w:rFonts w:cs="Calibri"/>
          <w:i/>
          <w:iCs/>
          <w:sz w:val="20"/>
          <w:szCs w:val="20"/>
          <w:lang w:val="id-ID" w:bidi="ar-EG"/>
        </w:rPr>
      </w:pPr>
      <w:r w:rsidRPr="00160DEC">
        <w:rPr>
          <w:rFonts w:cs="Calibri"/>
          <w:i/>
          <w:iCs/>
          <w:sz w:val="20"/>
          <w:szCs w:val="20"/>
          <w:lang w:val="id-ID" w:bidi="ar-EG"/>
        </w:rPr>
        <w:t>22. Katakanlah: "Serulah mereka yang kamu anggap (sebagai tuhan) selain Allah, mereka tidak memiliki (kekuasaan) seberat zarrah pun di langit dan di bumi, dan mereka tidak mempunyai suatu saham pun dalam (penciptaan) langit dan bumi dan sekali-kali tidak ada di antara mereka yang menjadi pembantu bagi -Nya.</w:t>
      </w:r>
    </w:p>
    <w:p w:rsidR="00FB3F2B" w:rsidRPr="00354609" w:rsidRDefault="00FB3F2B" w:rsidP="00FB3F2B">
      <w:pPr>
        <w:spacing w:after="0" w:line="240" w:lineRule="auto"/>
        <w:ind w:left="567"/>
        <w:contextualSpacing/>
        <w:jc w:val="both"/>
        <w:rPr>
          <w:rFonts w:cs="Calibri"/>
          <w:i/>
          <w:iCs/>
          <w:sz w:val="20"/>
          <w:szCs w:val="20"/>
          <w:lang w:bidi="ar-EG"/>
        </w:rPr>
      </w:pPr>
      <w:r w:rsidRPr="00160DEC">
        <w:rPr>
          <w:rFonts w:cs="Calibri"/>
          <w:i/>
          <w:iCs/>
          <w:sz w:val="20"/>
          <w:szCs w:val="20"/>
          <w:lang w:val="id-ID" w:bidi="ar-EG"/>
        </w:rPr>
        <w:t xml:space="preserve">23. Dan Tiadalah berguna syafa'at di sisi Allah melainkan bagi orang yang telah diizinkan -Nya memperoleh syafa'at itu…." </w:t>
      </w:r>
      <w:r w:rsidRPr="00354609">
        <w:rPr>
          <w:rFonts w:cs="Calibri"/>
          <w:i/>
          <w:iCs/>
          <w:sz w:val="20"/>
          <w:szCs w:val="20"/>
          <w:lang w:bidi="ar-EG"/>
        </w:rPr>
        <w:t>(QS.as-Saba':22,23)</w:t>
      </w:r>
    </w:p>
    <w:p w:rsidR="00FB3F2B" w:rsidRPr="00354609" w:rsidRDefault="00FB3F2B" w:rsidP="00FB3F2B">
      <w:pPr>
        <w:spacing w:after="0" w:line="240" w:lineRule="auto"/>
        <w:ind w:left="567"/>
        <w:contextualSpacing/>
        <w:jc w:val="both"/>
        <w:rPr>
          <w:rFonts w:cs="Calibri"/>
          <w:i/>
          <w:iCs/>
          <w:sz w:val="20"/>
          <w:szCs w:val="20"/>
          <w:lang w:bidi="ar-EG"/>
        </w:rPr>
      </w:pPr>
    </w:p>
    <w:p w:rsidR="00FB3F2B" w:rsidRPr="00BE6E43" w:rsidRDefault="00FB3F2B" w:rsidP="00BE6E43">
      <w:pPr>
        <w:numPr>
          <w:ilvl w:val="0"/>
          <w:numId w:val="23"/>
        </w:numPr>
        <w:overflowPunct w:val="0"/>
        <w:autoSpaceDE w:val="0"/>
        <w:autoSpaceDN w:val="0"/>
        <w:adjustRightInd w:val="0"/>
        <w:spacing w:after="0" w:line="360" w:lineRule="auto"/>
        <w:ind w:left="567" w:hanging="425"/>
        <w:contextualSpacing/>
        <w:jc w:val="both"/>
        <w:textAlignment w:val="baseline"/>
        <w:rPr>
          <w:sz w:val="20"/>
          <w:szCs w:val="20"/>
          <w:lang w:bidi="ar-EG"/>
        </w:rPr>
      </w:pPr>
      <w:r w:rsidRPr="001E0EBC">
        <w:rPr>
          <w:sz w:val="20"/>
          <w:szCs w:val="20"/>
          <w:lang w:bidi="ar-EG"/>
        </w:rPr>
        <w:t xml:space="preserve">Menyebutkan bukti dan contoh yang menunjukkan kebatilan syirik dan akibat buruknya, yang menjadikan jiwa yang bersih menjauh darinya. </w:t>
      </w:r>
      <w:r>
        <w:rPr>
          <w:sz w:val="20"/>
          <w:szCs w:val="20"/>
          <w:lang w:val="id-ID" w:bidi="ar-EG"/>
        </w:rPr>
        <w:t xml:space="preserve">Sebagaimana </w:t>
      </w:r>
      <w:r w:rsidRPr="001E0EBC">
        <w:rPr>
          <w:sz w:val="20"/>
          <w:szCs w:val="20"/>
          <w:lang w:bidi="ar-EG"/>
        </w:rPr>
        <w:t>Firman Allah -</w:t>
      </w:r>
      <w:r w:rsidRPr="001E0EBC">
        <w:rPr>
          <w:i/>
          <w:iCs/>
          <w:sz w:val="20"/>
          <w:szCs w:val="20"/>
          <w:lang w:bidi="ar-EG"/>
        </w:rPr>
        <w:t>ta’ala</w:t>
      </w:r>
      <w:r w:rsidRPr="001E0EBC">
        <w:rPr>
          <w:sz w:val="20"/>
          <w:szCs w:val="20"/>
          <w:lang w:bidi="ar-EG"/>
        </w:rPr>
        <w:t>-:</w:t>
      </w:r>
    </w:p>
    <w:p w:rsidR="00FB3F2B" w:rsidRPr="00F013D6" w:rsidRDefault="00FB3F2B" w:rsidP="00AB7EFE">
      <w:pPr>
        <w:bidi/>
        <w:spacing w:after="0" w:line="240" w:lineRule="auto"/>
        <w:ind w:right="567"/>
        <w:jc w:val="both"/>
        <w:rPr>
          <w:b/>
          <w:bCs/>
          <w:color w:val="006600"/>
          <w:sz w:val="20"/>
          <w:szCs w:val="20"/>
          <w:lang w:val="id-ID"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وَمَنْ</w:t>
      </w:r>
      <w:r w:rsidR="00AB7EFE" w:rsidRPr="00F425C9">
        <w:rPr>
          <w:rStyle w:val="Char0"/>
          <w:rtl/>
        </w:rPr>
        <w:t xml:space="preserve"> </w:t>
      </w:r>
      <w:r w:rsidR="00AB7EFE" w:rsidRPr="00F425C9">
        <w:rPr>
          <w:rStyle w:val="Char0"/>
          <w:rFonts w:hint="eastAsia"/>
          <w:rtl/>
        </w:rPr>
        <w:t>يُشْرِكْ</w:t>
      </w:r>
      <w:r w:rsidR="00AB7EFE" w:rsidRPr="00F425C9">
        <w:rPr>
          <w:rStyle w:val="Char0"/>
          <w:rtl/>
        </w:rPr>
        <w:t xml:space="preserve"> </w:t>
      </w:r>
      <w:r w:rsidR="00AB7EFE" w:rsidRPr="00F425C9">
        <w:rPr>
          <w:rStyle w:val="Char0"/>
          <w:rFonts w:hint="eastAsia"/>
          <w:rtl/>
        </w:rPr>
        <w:t>بِاللَّهِ</w:t>
      </w:r>
      <w:r w:rsidR="00AB7EFE" w:rsidRPr="00F425C9">
        <w:rPr>
          <w:rStyle w:val="Char0"/>
          <w:rtl/>
        </w:rPr>
        <w:t xml:space="preserve"> </w:t>
      </w:r>
      <w:r w:rsidR="00AB7EFE" w:rsidRPr="00F425C9">
        <w:rPr>
          <w:rStyle w:val="Char0"/>
          <w:rFonts w:hint="eastAsia"/>
          <w:rtl/>
        </w:rPr>
        <w:t>فَكَأَنَّمَا</w:t>
      </w:r>
      <w:r w:rsidR="00AB7EFE" w:rsidRPr="00F425C9">
        <w:rPr>
          <w:rStyle w:val="Char0"/>
          <w:rtl/>
        </w:rPr>
        <w:t xml:space="preserve"> </w:t>
      </w:r>
      <w:r w:rsidR="00AB7EFE" w:rsidRPr="00F425C9">
        <w:rPr>
          <w:rStyle w:val="Char0"/>
          <w:rFonts w:hint="eastAsia"/>
          <w:rtl/>
        </w:rPr>
        <w:t>خَرَّ</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السَّمَاءِ</w:t>
      </w:r>
      <w:r w:rsidR="00AB7EFE" w:rsidRPr="00F425C9">
        <w:rPr>
          <w:rStyle w:val="Char0"/>
          <w:rtl/>
        </w:rPr>
        <w:t xml:space="preserve"> </w:t>
      </w:r>
      <w:r w:rsidR="00AB7EFE" w:rsidRPr="00F425C9">
        <w:rPr>
          <w:rStyle w:val="Char0"/>
          <w:rFonts w:hint="eastAsia"/>
          <w:rtl/>
        </w:rPr>
        <w:t>فَتَخْطَفُهُ</w:t>
      </w:r>
      <w:r w:rsidR="00AB7EFE" w:rsidRPr="00F425C9">
        <w:rPr>
          <w:rStyle w:val="Char0"/>
          <w:rtl/>
        </w:rPr>
        <w:t xml:space="preserve"> </w:t>
      </w:r>
      <w:r w:rsidR="00AB7EFE" w:rsidRPr="00F425C9">
        <w:rPr>
          <w:rStyle w:val="Char0"/>
          <w:rFonts w:hint="eastAsia"/>
          <w:rtl/>
        </w:rPr>
        <w:t>الطَّيْرُ</w:t>
      </w:r>
      <w:r w:rsidR="00AB7EFE" w:rsidRPr="00F425C9">
        <w:rPr>
          <w:rStyle w:val="Char0"/>
          <w:rtl/>
        </w:rPr>
        <w:t xml:space="preserve"> </w:t>
      </w:r>
      <w:r w:rsidR="00AB7EFE" w:rsidRPr="00F425C9">
        <w:rPr>
          <w:rStyle w:val="Char0"/>
          <w:rFonts w:hint="eastAsia"/>
          <w:rtl/>
        </w:rPr>
        <w:t>أَوْ</w:t>
      </w:r>
      <w:r w:rsidR="00AB7EFE" w:rsidRPr="00F425C9">
        <w:rPr>
          <w:rStyle w:val="Char0"/>
          <w:rtl/>
        </w:rPr>
        <w:t xml:space="preserve"> </w:t>
      </w:r>
      <w:r w:rsidR="00AB7EFE" w:rsidRPr="00F425C9">
        <w:rPr>
          <w:rStyle w:val="Char0"/>
          <w:rFonts w:hint="eastAsia"/>
          <w:rtl/>
        </w:rPr>
        <w:t>تَهْوِي</w:t>
      </w:r>
      <w:r w:rsidR="00AB7EFE" w:rsidRPr="00F425C9">
        <w:rPr>
          <w:rStyle w:val="Char0"/>
          <w:rtl/>
        </w:rPr>
        <w:t xml:space="preserve"> </w:t>
      </w:r>
      <w:r w:rsidR="00AB7EFE" w:rsidRPr="00F425C9">
        <w:rPr>
          <w:rStyle w:val="Char0"/>
          <w:rFonts w:hint="eastAsia"/>
          <w:rtl/>
        </w:rPr>
        <w:t>بِهِ</w:t>
      </w:r>
      <w:r w:rsidR="00AB7EFE" w:rsidRPr="00F425C9">
        <w:rPr>
          <w:rStyle w:val="Char0"/>
          <w:rtl/>
        </w:rPr>
        <w:t xml:space="preserve"> </w:t>
      </w:r>
      <w:r w:rsidR="00AB7EFE" w:rsidRPr="00F425C9">
        <w:rPr>
          <w:rStyle w:val="Char0"/>
          <w:rFonts w:hint="eastAsia"/>
          <w:rtl/>
        </w:rPr>
        <w:t>الرِّيحُ</w:t>
      </w:r>
      <w:r w:rsidR="00AB7EFE" w:rsidRPr="00F425C9">
        <w:rPr>
          <w:rStyle w:val="Char0"/>
          <w:rtl/>
        </w:rPr>
        <w:t xml:space="preserve"> </w:t>
      </w:r>
      <w:r w:rsidR="00AB7EFE" w:rsidRPr="00F425C9">
        <w:rPr>
          <w:rStyle w:val="Char0"/>
          <w:rFonts w:hint="eastAsia"/>
          <w:rtl/>
        </w:rPr>
        <w:t>فِي</w:t>
      </w:r>
      <w:r w:rsidR="00AB7EFE" w:rsidRPr="00F425C9">
        <w:rPr>
          <w:rStyle w:val="Char0"/>
          <w:rtl/>
        </w:rPr>
        <w:t xml:space="preserve"> </w:t>
      </w:r>
      <w:r w:rsidR="00AB7EFE" w:rsidRPr="00F425C9">
        <w:rPr>
          <w:rStyle w:val="Char0"/>
          <w:rFonts w:hint="eastAsia"/>
          <w:rtl/>
        </w:rPr>
        <w:t>مَكَانٍ</w:t>
      </w:r>
      <w:r w:rsidR="00AB7EFE" w:rsidRPr="00F425C9">
        <w:rPr>
          <w:rStyle w:val="Char0"/>
          <w:rtl/>
        </w:rPr>
        <w:t xml:space="preserve"> </w:t>
      </w:r>
      <w:r w:rsidR="00AB7EFE" w:rsidRPr="00F425C9">
        <w:rPr>
          <w:rStyle w:val="Char0"/>
          <w:rFonts w:hint="eastAsia"/>
          <w:rtl/>
        </w:rPr>
        <w:t>سَحِيقٍ</w:t>
      </w:r>
      <w:r w:rsidR="00AB7EFE" w:rsidRPr="00F425C9">
        <w:rPr>
          <w:rStyle w:val="Char0"/>
          <w:rtl/>
        </w:rPr>
        <w:t>٣١</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الحج</w:t>
      </w:r>
      <w:r w:rsidR="00AB7EFE" w:rsidRPr="00F425C9">
        <w:rPr>
          <w:rStyle w:val="Char1"/>
          <w:rtl/>
        </w:rPr>
        <w:t>: 31]</w:t>
      </w:r>
      <w:r>
        <w:rPr>
          <w:rFonts w:ascii="KFGQPC Uthman Taha Naskh" w:cs="KFGQPC Uthman Taha Naskh" w:hint="cs"/>
          <w:color w:val="006600"/>
          <w:sz w:val="24"/>
          <w:szCs w:val="24"/>
          <w:rtl/>
          <w:lang w:val="en-US" w:bidi="ar-EG"/>
        </w:rPr>
        <w:t xml:space="preserve"> </w:t>
      </w:r>
    </w:p>
    <w:p w:rsidR="00FB3F2B" w:rsidRPr="00160DEC" w:rsidRDefault="00FB3F2B" w:rsidP="00FB3F2B">
      <w:pPr>
        <w:overflowPunct w:val="0"/>
        <w:autoSpaceDE w:val="0"/>
        <w:autoSpaceDN w:val="0"/>
        <w:adjustRightInd w:val="0"/>
        <w:spacing w:after="0" w:line="360" w:lineRule="auto"/>
        <w:contextualSpacing/>
        <w:jc w:val="both"/>
        <w:textAlignment w:val="baseline"/>
        <w:rPr>
          <w:i/>
          <w:iCs/>
          <w:sz w:val="20"/>
          <w:szCs w:val="20"/>
          <w:lang w:val="id-ID" w:bidi="ar-EG"/>
        </w:rPr>
      </w:pPr>
      <w:r w:rsidRPr="00160DEC">
        <w:rPr>
          <w:i/>
          <w:iCs/>
          <w:sz w:val="20"/>
          <w:szCs w:val="20"/>
          <w:lang w:val="id-ID" w:bidi="ar-EG"/>
        </w:rPr>
        <w:lastRenderedPageBreak/>
        <w:t>"...Barangsiapa mempersekutukan sesuatu dengan Allah, maka ia seolah-olah jatuh dari langit lalu disambar oleh burung atau diterbangkan angin ke tempat yang jauh." (QS.al-Hajj:31)</w:t>
      </w:r>
    </w:p>
    <w:p w:rsidR="00FB3F2B" w:rsidRPr="00F013D6" w:rsidRDefault="00FB3F2B" w:rsidP="00FB3F2B">
      <w:pPr>
        <w:spacing w:after="0" w:line="360" w:lineRule="auto"/>
        <w:ind w:left="567"/>
        <w:contextualSpacing/>
        <w:jc w:val="both"/>
        <w:rPr>
          <w:sz w:val="20"/>
          <w:szCs w:val="20"/>
          <w:lang w:val="id-ID" w:bidi="ar-EG"/>
        </w:rPr>
      </w:pPr>
    </w:p>
    <w:p w:rsidR="00FB3F2B" w:rsidRPr="00160DEC" w:rsidRDefault="00FB3F2B" w:rsidP="00F425C9">
      <w:pPr>
        <w:pStyle w:val="2"/>
        <w:rPr>
          <w:lang w:val="id-ID"/>
        </w:rPr>
      </w:pPr>
      <w:bookmarkStart w:id="37" w:name="_Toc378380247"/>
      <w:bookmarkStart w:id="38" w:name="_Toc468619424"/>
      <w:r w:rsidRPr="00160DEC">
        <w:rPr>
          <w:lang w:val="id-ID"/>
        </w:rPr>
        <w:t>Hubungan Tauhid uluhiah Dengan Tauhid rububiah</w:t>
      </w:r>
      <w:r w:rsidRPr="001E0EBC">
        <w:rPr>
          <w:rStyle w:val="FootnoteReference"/>
        </w:rPr>
        <w:footnoteReference w:id="40"/>
      </w:r>
      <w:bookmarkEnd w:id="37"/>
      <w:bookmarkEnd w:id="38"/>
    </w:p>
    <w:p w:rsidR="00FB3F2B" w:rsidRPr="00160DEC" w:rsidRDefault="00FB3F2B" w:rsidP="00FB3F2B">
      <w:pPr>
        <w:spacing w:after="0" w:line="360" w:lineRule="auto"/>
        <w:ind w:firstLine="720"/>
        <w:contextualSpacing/>
        <w:jc w:val="both"/>
        <w:rPr>
          <w:sz w:val="20"/>
          <w:szCs w:val="20"/>
          <w:lang w:val="id-ID" w:bidi="ar-EG"/>
        </w:rPr>
      </w:pPr>
      <w:r w:rsidRPr="00160DEC">
        <w:rPr>
          <w:sz w:val="20"/>
          <w:szCs w:val="20"/>
          <w:lang w:val="id-ID" w:bidi="ar-EG"/>
        </w:rPr>
        <w:t xml:space="preserve">Jenis-jenis tauhid saling berhubungan, sebagiannya berkaitan dengan yang lain. Berikut ini penjelasan hubungan antara </w:t>
      </w:r>
      <w:r w:rsidRPr="00160DEC">
        <w:rPr>
          <w:i/>
          <w:iCs/>
          <w:sz w:val="20"/>
          <w:szCs w:val="20"/>
          <w:lang w:val="id-ID" w:bidi="ar-EG"/>
        </w:rPr>
        <w:t>tauhid uluhiah</w:t>
      </w:r>
      <w:r w:rsidRPr="00160DEC">
        <w:rPr>
          <w:sz w:val="20"/>
          <w:szCs w:val="20"/>
          <w:lang w:val="id-ID" w:bidi="ar-EG"/>
        </w:rPr>
        <w:t xml:space="preserve"> dengan rububiah dan sebaliknya:</w:t>
      </w:r>
    </w:p>
    <w:p w:rsidR="00FB3F2B" w:rsidRPr="00160DEC" w:rsidRDefault="00FB3F2B" w:rsidP="00FB3F2B">
      <w:pPr>
        <w:pStyle w:val="ListParagraph"/>
        <w:numPr>
          <w:ilvl w:val="0"/>
          <w:numId w:val="24"/>
        </w:numPr>
        <w:spacing w:line="360" w:lineRule="auto"/>
        <w:ind w:left="426" w:hanging="426"/>
        <w:jc w:val="both"/>
        <w:rPr>
          <w:rFonts w:ascii="Calibri" w:hAnsi="Calibri"/>
          <w:lang w:val="id-ID" w:bidi="ar-EG"/>
        </w:rPr>
      </w:pPr>
      <w:r w:rsidRPr="00160DEC">
        <w:rPr>
          <w:rFonts w:ascii="Calibri" w:hAnsi="Calibri"/>
          <w:i/>
          <w:iCs/>
          <w:lang w:val="id-ID" w:bidi="ar-EG"/>
        </w:rPr>
        <w:t xml:space="preserve">Tauhid rububiah </w:t>
      </w:r>
      <w:r w:rsidRPr="00160DEC">
        <w:rPr>
          <w:rFonts w:ascii="Calibri" w:hAnsi="Calibri"/>
          <w:lang w:val="id-ID" w:bidi="ar-EG"/>
        </w:rPr>
        <w:t xml:space="preserve">mengharuskan </w:t>
      </w:r>
      <w:r w:rsidRPr="00160DEC">
        <w:rPr>
          <w:rFonts w:ascii="Calibri" w:hAnsi="Calibri"/>
          <w:i/>
          <w:iCs/>
          <w:lang w:val="id-ID" w:bidi="ar-EG"/>
        </w:rPr>
        <w:t>tauhid uluhiah</w:t>
      </w:r>
      <w:r w:rsidRPr="00160DEC">
        <w:rPr>
          <w:rFonts w:ascii="Calibri" w:hAnsi="Calibri"/>
          <w:lang w:val="id-ID" w:bidi="ar-EG"/>
        </w:rPr>
        <w:t xml:space="preserve">, maknanya bahwa penetapan </w:t>
      </w:r>
      <w:r w:rsidRPr="00160DEC">
        <w:rPr>
          <w:rFonts w:ascii="Calibri" w:hAnsi="Calibri"/>
          <w:i/>
          <w:iCs/>
          <w:lang w:val="id-ID" w:bidi="ar-EG"/>
        </w:rPr>
        <w:t>tauhid uluhiah</w:t>
      </w:r>
      <w:r w:rsidRPr="00160DEC">
        <w:rPr>
          <w:rFonts w:ascii="Calibri" w:hAnsi="Calibri"/>
          <w:lang w:val="id-ID" w:bidi="ar-EG"/>
        </w:rPr>
        <w:t xml:space="preserve"> mewajibkan penetapan </w:t>
      </w:r>
      <w:r w:rsidRPr="00160DEC">
        <w:rPr>
          <w:rFonts w:ascii="Calibri" w:hAnsi="Calibri"/>
          <w:i/>
          <w:iCs/>
          <w:lang w:val="id-ID" w:bidi="ar-EG"/>
        </w:rPr>
        <w:t>tauhid uluhiah</w:t>
      </w:r>
      <w:r w:rsidRPr="00160DEC">
        <w:rPr>
          <w:rFonts w:ascii="Calibri" w:hAnsi="Calibri"/>
          <w:lang w:val="id-ID" w:bidi="ar-EG"/>
        </w:rPr>
        <w:t xml:space="preserve">. Siapa yang mengetahui bahwa Allah </w:t>
      </w:r>
      <w:r>
        <w:rPr>
          <w:rFonts w:ascii="Calibri" w:hAnsi="Calibri"/>
          <w:i/>
          <w:lang w:val="id-ID" w:bidi="ar-EG"/>
        </w:rPr>
        <w:t xml:space="preserve">Shubhanahu wa ta’alla </w:t>
      </w:r>
      <w:r w:rsidRPr="00160DEC">
        <w:rPr>
          <w:rFonts w:ascii="Calibri" w:hAnsi="Calibri"/>
          <w:lang w:val="id-ID" w:bidi="ar-EG"/>
        </w:rPr>
        <w:t>adalah tuhan, pencipta, pengatur urusannya, dan telah menyeru untuk mengibadahi</w:t>
      </w:r>
      <w:r>
        <w:rPr>
          <w:rFonts w:ascii="Calibri" w:hAnsi="Calibri"/>
          <w:lang w:val="id-ID" w:bidi="ar-EG"/>
        </w:rPr>
        <w:t xml:space="preserve">  -</w:t>
      </w:r>
      <w:r w:rsidRPr="00160DEC">
        <w:rPr>
          <w:rFonts w:ascii="Calibri" w:hAnsi="Calibri"/>
          <w:lang w:val="id-ID" w:bidi="ar-EG"/>
        </w:rPr>
        <w:t>Nya, wajib baginya mengibadahi</w:t>
      </w:r>
      <w:r>
        <w:rPr>
          <w:rFonts w:ascii="Calibri" w:hAnsi="Calibri"/>
          <w:lang w:val="id-ID" w:bidi="ar-EG"/>
        </w:rPr>
        <w:t xml:space="preserve"> -</w:t>
      </w:r>
      <w:r w:rsidRPr="00160DEC">
        <w:rPr>
          <w:rFonts w:ascii="Calibri" w:hAnsi="Calibri"/>
          <w:lang w:val="id-ID" w:bidi="ar-EG"/>
        </w:rPr>
        <w:t>Nya saja tanpa menyekutukan</w:t>
      </w:r>
      <w:r>
        <w:rPr>
          <w:rFonts w:ascii="Calibri" w:hAnsi="Calibri"/>
          <w:lang w:val="id-ID" w:bidi="ar-EG"/>
        </w:rPr>
        <w:t xml:space="preserve"> -</w:t>
      </w:r>
      <w:r w:rsidRPr="00160DEC">
        <w:rPr>
          <w:rFonts w:ascii="Calibri" w:hAnsi="Calibri"/>
          <w:lang w:val="id-ID" w:bidi="ar-EG"/>
        </w:rPr>
        <w:t xml:space="preserve">Nya. Jika hanya </w:t>
      </w:r>
      <w:r>
        <w:rPr>
          <w:rFonts w:ascii="Calibri" w:hAnsi="Calibri"/>
          <w:lang w:val="id-ID" w:bidi="ar-EG"/>
        </w:rPr>
        <w:t>-</w:t>
      </w:r>
      <w:r w:rsidRPr="00160DEC">
        <w:rPr>
          <w:rFonts w:ascii="Calibri" w:hAnsi="Calibri"/>
          <w:lang w:val="id-ID" w:bidi="ar-EG"/>
        </w:rPr>
        <w:t>Dia pencipta, pemberi rizki, pemberi manfaat dan mudarat, mengharuskan untuk mengesakan</w:t>
      </w:r>
      <w:r>
        <w:rPr>
          <w:rFonts w:ascii="Calibri" w:hAnsi="Calibri"/>
          <w:lang w:val="id-ID" w:bidi="ar-EG"/>
        </w:rPr>
        <w:t xml:space="preserve"> -</w:t>
      </w:r>
      <w:r w:rsidRPr="00160DEC">
        <w:rPr>
          <w:rFonts w:ascii="Calibri" w:hAnsi="Calibri"/>
          <w:lang w:val="id-ID" w:bidi="ar-EG"/>
        </w:rPr>
        <w:t>Nya dalam ibadah.</w:t>
      </w:r>
    </w:p>
    <w:p w:rsidR="00FB3F2B" w:rsidRPr="00160DEC" w:rsidRDefault="00FB3F2B" w:rsidP="00FB3F2B">
      <w:pPr>
        <w:pStyle w:val="ListParagraph"/>
        <w:numPr>
          <w:ilvl w:val="0"/>
          <w:numId w:val="24"/>
        </w:numPr>
        <w:spacing w:line="360" w:lineRule="auto"/>
        <w:ind w:left="426" w:hanging="426"/>
        <w:jc w:val="both"/>
        <w:rPr>
          <w:rFonts w:ascii="Calibri" w:hAnsi="Calibri"/>
          <w:lang w:val="id-ID" w:bidi="ar-EG"/>
        </w:rPr>
      </w:pPr>
      <w:r w:rsidRPr="00160DEC">
        <w:rPr>
          <w:rFonts w:ascii="Calibri" w:hAnsi="Calibri"/>
          <w:i/>
          <w:iCs/>
          <w:lang w:val="id-ID" w:bidi="ar-EG"/>
        </w:rPr>
        <w:t>Tauhid uluhiah</w:t>
      </w:r>
      <w:r w:rsidRPr="00160DEC">
        <w:rPr>
          <w:rFonts w:ascii="Calibri" w:hAnsi="Calibri"/>
          <w:lang w:val="id-ID" w:bidi="ar-EG"/>
        </w:rPr>
        <w:t xml:space="preserve"> mengandung </w:t>
      </w:r>
      <w:r w:rsidRPr="00160DEC">
        <w:rPr>
          <w:rFonts w:ascii="Calibri" w:hAnsi="Calibri"/>
          <w:i/>
          <w:iCs/>
          <w:lang w:val="id-ID" w:bidi="ar-EG"/>
        </w:rPr>
        <w:t>tauhid rububiah</w:t>
      </w:r>
      <w:r w:rsidRPr="00160DEC">
        <w:rPr>
          <w:rFonts w:ascii="Calibri" w:hAnsi="Calibri"/>
          <w:lang w:val="id-ID" w:bidi="ar-EG"/>
        </w:rPr>
        <w:t xml:space="preserve">, maknanya </w:t>
      </w:r>
      <w:r w:rsidRPr="00160DEC">
        <w:rPr>
          <w:rFonts w:ascii="Calibri" w:hAnsi="Calibri"/>
          <w:i/>
          <w:iCs/>
          <w:lang w:val="id-ID" w:bidi="ar-EG"/>
        </w:rPr>
        <w:t xml:space="preserve">tauhid rububiah </w:t>
      </w:r>
      <w:r w:rsidRPr="00160DEC">
        <w:rPr>
          <w:rFonts w:ascii="Calibri" w:hAnsi="Calibri"/>
          <w:lang w:val="id-ID" w:bidi="ar-EG"/>
        </w:rPr>
        <w:t xml:space="preserve">masuk dalam kandungan </w:t>
      </w:r>
      <w:r w:rsidRPr="00160DEC">
        <w:rPr>
          <w:rFonts w:ascii="Calibri" w:hAnsi="Calibri"/>
          <w:i/>
          <w:iCs/>
          <w:lang w:val="id-ID" w:bidi="ar-EG"/>
        </w:rPr>
        <w:t>tauhid uluhiah</w:t>
      </w:r>
      <w:r w:rsidRPr="00160DEC">
        <w:rPr>
          <w:rFonts w:ascii="Calibri" w:hAnsi="Calibri"/>
          <w:lang w:val="id-ID" w:bidi="ar-EG"/>
        </w:rPr>
        <w:t xml:space="preserve">. </w:t>
      </w:r>
      <w:r w:rsidRPr="00160DEC">
        <w:rPr>
          <w:rFonts w:ascii="Calibri" w:hAnsi="Calibri"/>
          <w:lang w:val="id-ID" w:bidi="ar-EG"/>
        </w:rPr>
        <w:lastRenderedPageBreak/>
        <w:t xml:space="preserve">Maka siapa yang beribadah kepada Allah </w:t>
      </w:r>
      <w:r>
        <w:rPr>
          <w:rFonts w:ascii="Calibri" w:hAnsi="Calibri"/>
          <w:i/>
          <w:lang w:val="id-ID" w:bidi="ar-EG"/>
        </w:rPr>
        <w:t xml:space="preserve">Shubhanahu wa ta’alla </w:t>
      </w:r>
      <w:r w:rsidRPr="00160DEC">
        <w:rPr>
          <w:rFonts w:ascii="Calibri" w:hAnsi="Calibri"/>
          <w:lang w:val="id-ID" w:bidi="ar-EG"/>
        </w:rPr>
        <w:t>semata tanpa menyekutukan</w:t>
      </w:r>
      <w:r>
        <w:rPr>
          <w:rFonts w:ascii="Calibri" w:hAnsi="Calibri"/>
          <w:lang w:val="id-ID" w:bidi="ar-EG"/>
        </w:rPr>
        <w:t xml:space="preserve"> -</w:t>
      </w:r>
      <w:r w:rsidRPr="00160DEC">
        <w:rPr>
          <w:rFonts w:ascii="Calibri" w:hAnsi="Calibri"/>
          <w:lang w:val="id-ID" w:bidi="ar-EG"/>
        </w:rPr>
        <w:t xml:space="preserve">Nya, sudah pasti berkeyakinan bahwa </w:t>
      </w:r>
      <w:r>
        <w:rPr>
          <w:rFonts w:ascii="Calibri" w:hAnsi="Calibri"/>
          <w:lang w:val="id-ID" w:bidi="ar-EG"/>
        </w:rPr>
        <w:t>-</w:t>
      </w:r>
      <w:r w:rsidRPr="00160DEC">
        <w:rPr>
          <w:rFonts w:ascii="Calibri" w:hAnsi="Calibri"/>
          <w:lang w:val="id-ID" w:bidi="ar-EG"/>
        </w:rPr>
        <w:t>Dia adalah Tuhan</w:t>
      </w:r>
      <w:r>
        <w:rPr>
          <w:rFonts w:ascii="Calibri" w:hAnsi="Calibri"/>
          <w:lang w:val="id-ID" w:bidi="ar-EG"/>
        </w:rPr>
        <w:t xml:space="preserve"> </w:t>
      </w:r>
      <w:r w:rsidRPr="00160DEC">
        <w:rPr>
          <w:rFonts w:ascii="Calibri" w:hAnsi="Calibri"/>
          <w:lang w:val="id-ID" w:bidi="ar-EG"/>
        </w:rPr>
        <w:t>nya, pencipta dan pemberi rezeki, dimana tidak disembah melainkan karena ditangan</w:t>
      </w:r>
      <w:r>
        <w:rPr>
          <w:rFonts w:ascii="Calibri" w:hAnsi="Calibri"/>
          <w:lang w:val="id-ID" w:bidi="ar-EG"/>
        </w:rPr>
        <w:t xml:space="preserve"> –</w:t>
      </w:r>
      <w:r w:rsidRPr="00160DEC">
        <w:rPr>
          <w:rFonts w:ascii="Calibri" w:hAnsi="Calibri"/>
          <w:lang w:val="id-ID" w:bidi="ar-EG"/>
        </w:rPr>
        <w:t>Nya</w:t>
      </w:r>
      <w:r>
        <w:rPr>
          <w:rFonts w:ascii="Calibri" w:hAnsi="Calibri"/>
          <w:lang w:val="id-ID" w:bidi="ar-EG"/>
        </w:rPr>
        <w:t xml:space="preserve"> </w:t>
      </w:r>
      <w:r w:rsidRPr="00160DEC">
        <w:rPr>
          <w:rFonts w:ascii="Calibri" w:hAnsi="Calibri"/>
          <w:lang w:val="id-ID" w:bidi="ar-EG"/>
        </w:rPr>
        <w:t>lah manfaat dan mudarat dan pada</w:t>
      </w:r>
      <w:r>
        <w:rPr>
          <w:rFonts w:ascii="Calibri" w:hAnsi="Calibri"/>
          <w:lang w:val="id-ID" w:bidi="ar-EG"/>
        </w:rPr>
        <w:t xml:space="preserve">    –</w:t>
      </w:r>
      <w:r w:rsidRPr="00160DEC">
        <w:rPr>
          <w:rFonts w:ascii="Calibri" w:hAnsi="Calibri"/>
          <w:lang w:val="id-ID" w:bidi="ar-EG"/>
        </w:rPr>
        <w:t>Nya</w:t>
      </w:r>
      <w:r>
        <w:rPr>
          <w:rFonts w:ascii="Calibri" w:hAnsi="Calibri"/>
          <w:lang w:val="id-ID" w:bidi="ar-EG"/>
        </w:rPr>
        <w:t xml:space="preserve"> </w:t>
      </w:r>
      <w:r w:rsidRPr="00160DEC">
        <w:rPr>
          <w:rFonts w:ascii="Calibri" w:hAnsi="Calibri"/>
          <w:lang w:val="id-ID" w:bidi="ar-EG"/>
        </w:rPr>
        <w:t xml:space="preserve">lah penciptaan dan segala urusan. </w:t>
      </w:r>
    </w:p>
    <w:p w:rsidR="00FB3F2B" w:rsidRPr="00160DEC" w:rsidRDefault="00FB3F2B" w:rsidP="00FB3F2B">
      <w:pPr>
        <w:pStyle w:val="ListParagraph"/>
        <w:numPr>
          <w:ilvl w:val="0"/>
          <w:numId w:val="24"/>
        </w:numPr>
        <w:spacing w:line="360" w:lineRule="auto"/>
        <w:ind w:left="426" w:hanging="426"/>
        <w:jc w:val="both"/>
        <w:rPr>
          <w:rFonts w:ascii="Calibri" w:hAnsi="Calibri"/>
          <w:lang w:val="id-ID" w:bidi="ar-EG"/>
        </w:rPr>
      </w:pPr>
      <w:r w:rsidRPr="00160DEC">
        <w:rPr>
          <w:rFonts w:ascii="Calibri" w:hAnsi="Calibri"/>
          <w:lang w:val="id-ID" w:bidi="ar-EG"/>
        </w:rPr>
        <w:t xml:space="preserve">Rububiah merupakan amalan hati, tidak lebih dari itu, karena itu dinamakan pula dengan </w:t>
      </w:r>
      <w:r w:rsidRPr="00160DEC">
        <w:rPr>
          <w:rFonts w:ascii="Calibri" w:hAnsi="Calibri"/>
          <w:i/>
          <w:iCs/>
          <w:lang w:val="id-ID" w:bidi="ar-EG"/>
        </w:rPr>
        <w:t>tauhid al-makrifah wal itsbat</w:t>
      </w:r>
      <w:r w:rsidRPr="00160DEC">
        <w:rPr>
          <w:rFonts w:ascii="Calibri" w:hAnsi="Calibri"/>
          <w:lang w:val="id-ID" w:bidi="ar-EG"/>
        </w:rPr>
        <w:t xml:space="preserve"> (tauhid pengetahuan dan penetapan) atau </w:t>
      </w:r>
      <w:r w:rsidRPr="00160DEC">
        <w:rPr>
          <w:rFonts w:ascii="Calibri" w:hAnsi="Calibri"/>
          <w:i/>
          <w:iCs/>
          <w:lang w:val="id-ID" w:bidi="ar-EG"/>
        </w:rPr>
        <w:t xml:space="preserve">tauhidul ilmi </w:t>
      </w:r>
      <w:r w:rsidRPr="00160DEC">
        <w:rPr>
          <w:rFonts w:ascii="Calibri" w:hAnsi="Calibri"/>
          <w:lang w:val="id-ID" w:bidi="ar-EG"/>
        </w:rPr>
        <w:t>(tauhid ilmu).</w:t>
      </w:r>
    </w:p>
    <w:p w:rsidR="00FB3F2B" w:rsidRPr="006A5FBA" w:rsidRDefault="00FB3F2B" w:rsidP="00FB3F2B">
      <w:pPr>
        <w:pStyle w:val="ListParagraph"/>
        <w:spacing w:line="360" w:lineRule="auto"/>
        <w:ind w:left="426"/>
        <w:jc w:val="both"/>
        <w:rPr>
          <w:rFonts w:ascii="Calibri" w:hAnsi="Calibri"/>
          <w:lang w:val="id-ID" w:bidi="ar-EG"/>
        </w:rPr>
      </w:pPr>
      <w:r w:rsidRPr="006A5FBA">
        <w:rPr>
          <w:rFonts w:ascii="Calibri" w:hAnsi="Calibri"/>
          <w:lang w:val="id-ID" w:bidi="ar-EG"/>
        </w:rPr>
        <w:t xml:space="preserve">Sedangkan </w:t>
      </w:r>
      <w:r w:rsidRPr="006A5FBA">
        <w:rPr>
          <w:rFonts w:ascii="Calibri" w:hAnsi="Calibri"/>
          <w:i/>
          <w:iCs/>
          <w:lang w:val="id-ID" w:bidi="ar-EG"/>
        </w:rPr>
        <w:t>tauhid uluhiah</w:t>
      </w:r>
      <w:r w:rsidRPr="006A5FBA">
        <w:rPr>
          <w:rFonts w:ascii="Calibri" w:hAnsi="Calibri"/>
          <w:lang w:val="id-ID" w:bidi="ar-EG"/>
        </w:rPr>
        <w:t xml:space="preserve"> merupakan amalan hati dan badan, tidak cukup hanya hati, bahkan pada prilaku dan amal, yang dimaksudkan untuk Allah</w:t>
      </w:r>
      <w:r>
        <w:rPr>
          <w:rFonts w:ascii="Calibri" w:hAnsi="Calibri"/>
          <w:lang w:val="id-ID" w:bidi="ar-EG"/>
        </w:rPr>
        <w:t xml:space="preserve">  </w:t>
      </w:r>
      <w:r>
        <w:rPr>
          <w:rFonts w:ascii="Calibri" w:hAnsi="Calibri"/>
          <w:i/>
          <w:lang w:val="id-ID" w:bidi="ar-EG"/>
        </w:rPr>
        <w:t>Shubhanahu wa ta’alla</w:t>
      </w:r>
      <w:r w:rsidRPr="006A5FBA">
        <w:rPr>
          <w:rFonts w:ascii="Calibri" w:hAnsi="Calibri"/>
          <w:lang w:val="id-ID" w:bidi="ar-EG"/>
        </w:rPr>
        <w:t xml:space="preserve"> semata tanpa menyekutukan</w:t>
      </w:r>
      <w:r>
        <w:rPr>
          <w:rFonts w:ascii="Calibri" w:hAnsi="Calibri"/>
          <w:lang w:val="id-ID" w:bidi="ar-EG"/>
        </w:rPr>
        <w:t xml:space="preserve"> -</w:t>
      </w:r>
      <w:r w:rsidRPr="006A5FBA">
        <w:rPr>
          <w:rFonts w:ascii="Calibri" w:hAnsi="Calibri"/>
          <w:lang w:val="id-ID" w:bidi="ar-EG"/>
        </w:rPr>
        <w:t>Nya.</w:t>
      </w:r>
    </w:p>
    <w:p w:rsidR="00FB3F2B" w:rsidRPr="00160DEC" w:rsidRDefault="00FB3F2B" w:rsidP="00FB3F2B">
      <w:pPr>
        <w:pStyle w:val="ListParagraph"/>
        <w:numPr>
          <w:ilvl w:val="0"/>
          <w:numId w:val="24"/>
        </w:numPr>
        <w:spacing w:line="360" w:lineRule="auto"/>
        <w:ind w:left="426" w:hanging="426"/>
        <w:jc w:val="both"/>
        <w:rPr>
          <w:rFonts w:ascii="Calibri" w:hAnsi="Calibri"/>
          <w:lang w:val="fr-FR" w:bidi="ar-EG"/>
        </w:rPr>
      </w:pPr>
      <w:r w:rsidRPr="001E0EBC">
        <w:rPr>
          <w:rFonts w:ascii="Calibri" w:hAnsi="Calibri"/>
          <w:i/>
          <w:iCs/>
          <w:lang w:bidi="ar-EG"/>
        </w:rPr>
        <w:t xml:space="preserve">Tauhid rububiah </w:t>
      </w:r>
      <w:r w:rsidRPr="001E0EBC">
        <w:rPr>
          <w:rFonts w:ascii="Calibri" w:hAnsi="Calibri"/>
          <w:lang w:bidi="ar-EG"/>
        </w:rPr>
        <w:t xml:space="preserve">semata tidaklah cukup. </w:t>
      </w:r>
      <w:r w:rsidRPr="00160DEC">
        <w:rPr>
          <w:rFonts w:ascii="Calibri" w:hAnsi="Calibri"/>
          <w:lang w:val="fr-FR" w:bidi="ar-EG"/>
        </w:rPr>
        <w:t xml:space="preserve">Yang demikian itu karena </w:t>
      </w:r>
      <w:r w:rsidRPr="00160DEC">
        <w:rPr>
          <w:rFonts w:ascii="Calibri" w:hAnsi="Calibri"/>
          <w:i/>
          <w:iCs/>
          <w:lang w:val="fr-FR" w:bidi="ar-EG"/>
        </w:rPr>
        <w:t xml:space="preserve">tauhid rububiah </w:t>
      </w:r>
      <w:r w:rsidRPr="00160DEC">
        <w:rPr>
          <w:rFonts w:ascii="Calibri" w:hAnsi="Calibri"/>
          <w:lang w:val="fr-FR" w:bidi="ar-EG"/>
        </w:rPr>
        <w:t xml:space="preserve">konsentrasinya ada pada cara pandang. Seandainya itu cukup, tentunya manusia tidak butuh diutus rasul dan diturunkan kitab suci. Tidaklah cukup hanya menetapkan sifat-sifat yang layak bagi tuhan dan bahwa hanya </w:t>
      </w:r>
      <w:r>
        <w:rPr>
          <w:rFonts w:ascii="Calibri" w:hAnsi="Calibri"/>
          <w:lang w:val="id-ID" w:bidi="ar-EG"/>
        </w:rPr>
        <w:t xml:space="preserve">ia </w:t>
      </w:r>
      <w:r w:rsidRPr="00160DEC">
        <w:rPr>
          <w:rFonts w:ascii="Calibri" w:hAnsi="Calibri"/>
          <w:lang w:val="fr-FR" w:bidi="ar-EG"/>
        </w:rPr>
        <w:t>semata tuhan pencipta.</w:t>
      </w:r>
    </w:p>
    <w:p w:rsidR="00FB3F2B" w:rsidRPr="00160DEC" w:rsidRDefault="00FB3F2B" w:rsidP="00FB3F2B">
      <w:pPr>
        <w:pStyle w:val="ListParagraph"/>
        <w:spacing w:line="360" w:lineRule="auto"/>
        <w:ind w:left="426"/>
        <w:jc w:val="both"/>
        <w:rPr>
          <w:rFonts w:ascii="Calibri" w:hAnsi="Calibri"/>
          <w:lang w:val="fr-FR" w:bidi="ar-EG"/>
        </w:rPr>
      </w:pPr>
      <w:r w:rsidRPr="00160DEC">
        <w:rPr>
          <w:rFonts w:ascii="Calibri" w:hAnsi="Calibri"/>
          <w:lang w:val="fr-FR" w:bidi="ar-EG"/>
        </w:rPr>
        <w:t>Belum menjadi ahli tauhid kecuali jika mempersaksikan bahwa tidak ada Tuhan yang berhak disembah selain Allah</w:t>
      </w:r>
      <w:r>
        <w:rPr>
          <w:rFonts w:ascii="Calibri" w:hAnsi="Calibri"/>
          <w:lang w:val="id-ID" w:bidi="ar-EG"/>
        </w:rPr>
        <w:t xml:space="preserve"> </w:t>
      </w:r>
      <w:r>
        <w:rPr>
          <w:rFonts w:ascii="Calibri" w:hAnsi="Calibri"/>
          <w:i/>
          <w:lang w:val="id-ID" w:bidi="ar-EG"/>
        </w:rPr>
        <w:lastRenderedPageBreak/>
        <w:t>Shubhanahu wa ta’alla</w:t>
      </w:r>
      <w:r w:rsidRPr="00160DEC">
        <w:rPr>
          <w:rFonts w:ascii="Calibri" w:hAnsi="Calibri"/>
          <w:lang w:val="fr-FR" w:bidi="ar-EG"/>
        </w:rPr>
        <w:t xml:space="preserve">, menetapkan bahwa </w:t>
      </w:r>
      <w:r>
        <w:rPr>
          <w:rFonts w:ascii="Calibri" w:hAnsi="Calibri"/>
          <w:lang w:val="id-ID" w:bidi="ar-EG"/>
        </w:rPr>
        <w:t>-</w:t>
      </w:r>
      <w:r w:rsidRPr="00160DEC">
        <w:rPr>
          <w:rFonts w:ascii="Calibri" w:hAnsi="Calibri"/>
          <w:lang w:val="fr-FR" w:bidi="ar-EG"/>
        </w:rPr>
        <w:t>Dia adalah yang disembah dan diibadahi semata, dan mengibadahi</w:t>
      </w:r>
      <w:r>
        <w:rPr>
          <w:rFonts w:ascii="Calibri" w:hAnsi="Calibri"/>
          <w:lang w:val="id-ID" w:bidi="ar-EG"/>
        </w:rPr>
        <w:t xml:space="preserve"> -</w:t>
      </w:r>
      <w:r w:rsidRPr="00160DEC">
        <w:rPr>
          <w:rFonts w:ascii="Calibri" w:hAnsi="Calibri"/>
          <w:lang w:val="fr-FR" w:bidi="ar-EG"/>
        </w:rPr>
        <w:t>Nya sesuai dengan pengetahuan tersebut.</w:t>
      </w:r>
    </w:p>
    <w:p w:rsidR="00FB3F2B" w:rsidRPr="006A5FBA" w:rsidRDefault="00FB3F2B" w:rsidP="00BE6E43">
      <w:pPr>
        <w:pStyle w:val="ListParagraph"/>
        <w:numPr>
          <w:ilvl w:val="0"/>
          <w:numId w:val="24"/>
        </w:numPr>
        <w:spacing w:line="360" w:lineRule="auto"/>
        <w:ind w:left="426" w:hanging="426"/>
        <w:jc w:val="both"/>
        <w:rPr>
          <w:rFonts w:ascii="Calibri" w:hAnsi="Calibri"/>
          <w:lang w:val="fr-FR" w:bidi="ar-EG"/>
        </w:rPr>
      </w:pPr>
      <w:r w:rsidRPr="006A5FBA">
        <w:rPr>
          <w:rFonts w:ascii="Calibri" w:hAnsi="Calibri"/>
          <w:i/>
          <w:iCs/>
          <w:lang w:val="fr-FR" w:bidi="ar-EG"/>
        </w:rPr>
        <w:t>Tauhid uluhiah</w:t>
      </w:r>
      <w:r w:rsidRPr="006A5FBA">
        <w:rPr>
          <w:rFonts w:ascii="Calibri" w:hAnsi="Calibri"/>
          <w:lang w:val="fr-FR" w:bidi="ar-EG"/>
        </w:rPr>
        <w:t xml:space="preserve"> adalah tauhid yang dibawa para rasul. Tauhid inilah yang menimbulkan perselisihan a</w:t>
      </w:r>
      <w:r>
        <w:rPr>
          <w:rFonts w:ascii="Calibri" w:hAnsi="Calibri"/>
          <w:lang w:val="id-ID" w:bidi="ar-EG"/>
        </w:rPr>
        <w:t>n</w:t>
      </w:r>
      <w:r w:rsidRPr="006A5FBA">
        <w:rPr>
          <w:rFonts w:ascii="Calibri" w:hAnsi="Calibri"/>
          <w:lang w:val="fr-FR" w:bidi="ar-EG"/>
        </w:rPr>
        <w:t xml:space="preserve">tara para rasul </w:t>
      </w:r>
      <w:r w:rsidRPr="006A5FBA">
        <w:rPr>
          <w:rFonts w:ascii="Calibri" w:hAnsi="Calibri"/>
          <w:i/>
          <w:iCs/>
          <w:lang w:val="fr-FR" w:bidi="ar-EG"/>
        </w:rPr>
        <w:t>alaihim salam</w:t>
      </w:r>
      <w:r w:rsidRPr="006A5FBA">
        <w:rPr>
          <w:rFonts w:ascii="Calibri" w:hAnsi="Calibri"/>
          <w:lang w:val="fr-FR" w:bidi="ar-EG"/>
        </w:rPr>
        <w:t xml:space="preserve"> dan umatnya. Sebagaimana perkataan kaum Nabi Hud </w:t>
      </w:r>
      <w:r w:rsidRPr="006A5FBA">
        <w:rPr>
          <w:rFonts w:ascii="Calibri" w:hAnsi="Calibri"/>
          <w:i/>
          <w:iCs/>
          <w:lang w:val="fr-FR" w:bidi="ar-EG"/>
        </w:rPr>
        <w:t>alahis salam</w:t>
      </w:r>
      <w:r w:rsidRPr="006A5FBA">
        <w:rPr>
          <w:rFonts w:ascii="Calibri" w:hAnsi="Calibri"/>
          <w:lang w:val="fr-FR" w:bidi="ar-EG"/>
        </w:rPr>
        <w:t xml:space="preserve"> ketika mengatakan kepada mereka:</w:t>
      </w: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اعْبُدُوا</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مَا</w:t>
      </w:r>
      <w:r w:rsidR="00AB7EFE" w:rsidRPr="00F425C9">
        <w:rPr>
          <w:rStyle w:val="Char0"/>
          <w:rtl/>
        </w:rPr>
        <w:t xml:space="preserve"> </w:t>
      </w:r>
      <w:r w:rsidR="00AB7EFE" w:rsidRPr="00F425C9">
        <w:rPr>
          <w:rStyle w:val="Char0"/>
          <w:rFonts w:hint="eastAsia"/>
          <w:rtl/>
        </w:rPr>
        <w:t>لَكُمْ</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إِلَهٍ</w:t>
      </w:r>
      <w:r w:rsidR="00AB7EFE" w:rsidRPr="00F425C9">
        <w:rPr>
          <w:rStyle w:val="Char0"/>
          <w:rtl/>
        </w:rPr>
        <w:t xml:space="preserve"> </w:t>
      </w:r>
      <w:r w:rsidR="00AB7EFE" w:rsidRPr="00F425C9">
        <w:rPr>
          <w:rStyle w:val="Char0"/>
          <w:rFonts w:hint="eastAsia"/>
          <w:rtl/>
        </w:rPr>
        <w:t>غَيْرُهُ</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الأعراف</w:t>
      </w:r>
      <w:r w:rsidR="00AB7EFE" w:rsidRPr="00F425C9">
        <w:rPr>
          <w:rStyle w:val="Char1"/>
          <w:rtl/>
        </w:rPr>
        <w:t>: 59]</w:t>
      </w:r>
      <w:r>
        <w:rPr>
          <w:rFonts w:ascii="KFGQPC Uthman Taha Naskh" w:cs="KFGQPC Uthman Taha Naskh" w:hint="cs"/>
          <w:color w:val="006600"/>
          <w:sz w:val="24"/>
          <w:szCs w:val="24"/>
          <w:rtl/>
          <w:lang w:val="en-US" w:bidi="ar-EG"/>
        </w:rPr>
        <w:t xml:space="preserve"> </w:t>
      </w:r>
    </w:p>
    <w:p w:rsidR="00FB3F2B" w:rsidRPr="00354609" w:rsidRDefault="00FB3F2B" w:rsidP="00FB3F2B">
      <w:pPr>
        <w:overflowPunct w:val="0"/>
        <w:autoSpaceDE w:val="0"/>
        <w:autoSpaceDN w:val="0"/>
        <w:adjustRightInd w:val="0"/>
        <w:spacing w:after="0" w:line="360" w:lineRule="auto"/>
        <w:contextualSpacing/>
        <w:jc w:val="both"/>
        <w:textAlignment w:val="baseline"/>
        <w:rPr>
          <w:i/>
          <w:iCs/>
          <w:sz w:val="20"/>
          <w:szCs w:val="20"/>
          <w:lang w:val="en-US" w:bidi="ar-EG"/>
        </w:rPr>
      </w:pPr>
      <w:r w:rsidRPr="00354609">
        <w:rPr>
          <w:i/>
          <w:iCs/>
          <w:sz w:val="20"/>
          <w:szCs w:val="20"/>
          <w:lang w:val="en-US" w:bidi="ar-EG"/>
        </w:rPr>
        <w:t xml:space="preserve"> “…</w:t>
      </w:r>
      <w:proofErr w:type="gramStart"/>
      <w:r w:rsidRPr="00354609">
        <w:rPr>
          <w:i/>
          <w:iCs/>
          <w:sz w:val="20"/>
          <w:szCs w:val="20"/>
          <w:lang w:val="en-US" w:bidi="ar-EG"/>
        </w:rPr>
        <w:t>ia</w:t>
      </w:r>
      <w:proofErr w:type="gramEnd"/>
      <w:r w:rsidRPr="00354609">
        <w:rPr>
          <w:i/>
          <w:iCs/>
          <w:sz w:val="20"/>
          <w:szCs w:val="20"/>
          <w:lang w:val="en-US" w:bidi="ar-EG"/>
        </w:rPr>
        <w:t xml:space="preserve"> berkata: "Wahai kaumku sembahlah Allah, sekali-kali tak ada Tuhan bagimu selain -Nya’….” (QS.al-A’raf:59)</w:t>
      </w:r>
    </w:p>
    <w:p w:rsidR="00FB3F2B" w:rsidRPr="00F013D6" w:rsidRDefault="00FB3F2B" w:rsidP="00FB3F2B">
      <w:pPr>
        <w:pStyle w:val="ListParagraph"/>
        <w:spacing w:line="360" w:lineRule="auto"/>
        <w:ind w:left="567"/>
        <w:jc w:val="both"/>
        <w:rPr>
          <w:rFonts w:ascii="Calibri" w:hAnsi="Calibri"/>
          <w:rtl/>
          <w:lang w:val="id-ID" w:bidi="ar-EG"/>
        </w:rPr>
      </w:pPr>
    </w:p>
    <w:p w:rsidR="00FB3F2B" w:rsidRDefault="00FB3F2B" w:rsidP="00BE6E43">
      <w:pPr>
        <w:pStyle w:val="ListParagraph"/>
        <w:spacing w:line="360" w:lineRule="auto"/>
        <w:ind w:left="426"/>
        <w:jc w:val="both"/>
        <w:rPr>
          <w:rFonts w:ascii="Calibri" w:hAnsi="Calibri"/>
          <w:lang w:val="id-ID" w:bidi="ar-EG"/>
        </w:rPr>
      </w:pPr>
      <w:r w:rsidRPr="001E0EBC">
        <w:rPr>
          <w:rFonts w:ascii="Calibri" w:hAnsi="Calibri"/>
          <w:lang w:bidi="ar-EG"/>
        </w:rPr>
        <w:t>Mereka menjawab:</w:t>
      </w:r>
    </w:p>
    <w:p w:rsidR="00FB3F2B" w:rsidRPr="00F013D6" w:rsidRDefault="00FB3F2B" w:rsidP="00AB7EFE">
      <w:pPr>
        <w:bidi/>
        <w:spacing w:after="0" w:line="240" w:lineRule="auto"/>
        <w:ind w:right="426"/>
        <w:jc w:val="both"/>
        <w:rPr>
          <w:b/>
          <w:bCs/>
          <w:color w:val="006600"/>
          <w:sz w:val="20"/>
          <w:szCs w:val="20"/>
          <w:lang w:val="id-ID"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قَالُوا</w:t>
      </w:r>
      <w:r w:rsidR="00AB7EFE" w:rsidRPr="00F425C9">
        <w:rPr>
          <w:rStyle w:val="Char0"/>
          <w:rtl/>
        </w:rPr>
        <w:t xml:space="preserve"> </w:t>
      </w:r>
      <w:r w:rsidR="00AB7EFE" w:rsidRPr="00F425C9">
        <w:rPr>
          <w:rStyle w:val="Char0"/>
          <w:rFonts w:hint="eastAsia"/>
          <w:rtl/>
        </w:rPr>
        <w:t>أَجِئْتَنَا</w:t>
      </w:r>
      <w:r w:rsidR="00AB7EFE" w:rsidRPr="00F425C9">
        <w:rPr>
          <w:rStyle w:val="Char0"/>
          <w:rtl/>
        </w:rPr>
        <w:t xml:space="preserve"> </w:t>
      </w:r>
      <w:r w:rsidR="00AB7EFE" w:rsidRPr="00F425C9">
        <w:rPr>
          <w:rStyle w:val="Char0"/>
          <w:rFonts w:hint="eastAsia"/>
          <w:rtl/>
        </w:rPr>
        <w:t>لِنَعْبُدَ</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وَحْدَهُ</w:t>
      </w:r>
      <w:r w:rsidR="00AB7EFE" w:rsidRPr="00F425C9">
        <w:rPr>
          <w:rStyle w:val="Char0"/>
          <w:rtl/>
        </w:rPr>
        <w:t xml:space="preserve"> </w:t>
      </w:r>
      <w:r w:rsidR="00AB7EFE" w:rsidRPr="00F425C9">
        <w:rPr>
          <w:rStyle w:val="Char0"/>
          <w:rFonts w:hint="eastAsia"/>
          <w:rtl/>
        </w:rPr>
        <w:t>وَنَذَرَ</w:t>
      </w:r>
      <w:r w:rsidR="00AB7EFE" w:rsidRPr="00F425C9">
        <w:rPr>
          <w:rStyle w:val="Char0"/>
          <w:rtl/>
        </w:rPr>
        <w:t xml:space="preserve"> </w:t>
      </w:r>
      <w:r w:rsidR="00AB7EFE" w:rsidRPr="00F425C9">
        <w:rPr>
          <w:rStyle w:val="Char0"/>
          <w:rFonts w:hint="eastAsia"/>
          <w:rtl/>
        </w:rPr>
        <w:t>مَا</w:t>
      </w:r>
      <w:r w:rsidR="00AB7EFE" w:rsidRPr="00F425C9">
        <w:rPr>
          <w:rStyle w:val="Char0"/>
          <w:rtl/>
        </w:rPr>
        <w:t xml:space="preserve"> </w:t>
      </w:r>
      <w:r w:rsidR="00AB7EFE" w:rsidRPr="00F425C9">
        <w:rPr>
          <w:rStyle w:val="Char0"/>
          <w:rFonts w:hint="eastAsia"/>
          <w:rtl/>
        </w:rPr>
        <w:t>كَانَ</w:t>
      </w:r>
      <w:r w:rsidR="00AB7EFE" w:rsidRPr="00F425C9">
        <w:rPr>
          <w:rStyle w:val="Char0"/>
          <w:rtl/>
        </w:rPr>
        <w:t xml:space="preserve"> </w:t>
      </w:r>
      <w:r w:rsidR="00AB7EFE" w:rsidRPr="00F425C9">
        <w:rPr>
          <w:rStyle w:val="Char0"/>
          <w:rFonts w:hint="eastAsia"/>
          <w:rtl/>
        </w:rPr>
        <w:t>يَعْبُدُ</w:t>
      </w:r>
      <w:r w:rsidR="00AB7EFE" w:rsidRPr="00F425C9">
        <w:rPr>
          <w:rStyle w:val="Char0"/>
          <w:rtl/>
        </w:rPr>
        <w:t xml:space="preserve"> </w:t>
      </w:r>
      <w:r w:rsidR="00AB7EFE" w:rsidRPr="00F425C9">
        <w:rPr>
          <w:rStyle w:val="Char0"/>
          <w:rFonts w:hint="eastAsia"/>
          <w:rtl/>
        </w:rPr>
        <w:t>آبَاؤُنَا</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الأعراف</w:t>
      </w:r>
      <w:r w:rsidR="00AB7EFE" w:rsidRPr="00F425C9">
        <w:rPr>
          <w:rStyle w:val="Char1"/>
          <w:rtl/>
        </w:rPr>
        <w:t>: 70]</w:t>
      </w:r>
      <w:r>
        <w:rPr>
          <w:rFonts w:ascii="KFGQPC Uthman Taha Naskh" w:cs="KFGQPC Uthman Taha Naskh" w:hint="cs"/>
          <w:color w:val="006600"/>
          <w:sz w:val="24"/>
          <w:szCs w:val="24"/>
          <w:rtl/>
          <w:lang w:val="en-US" w:bidi="ar-EG"/>
        </w:rPr>
        <w:t xml:space="preserve"> </w:t>
      </w:r>
    </w:p>
    <w:p w:rsidR="00FB3F2B" w:rsidRPr="00354609" w:rsidRDefault="00FB3F2B" w:rsidP="00FB3F2B">
      <w:pPr>
        <w:pStyle w:val="ListParagraph"/>
        <w:spacing w:line="360" w:lineRule="auto"/>
        <w:ind w:left="426"/>
        <w:jc w:val="both"/>
        <w:rPr>
          <w:rFonts w:ascii="Calibri" w:hAnsi="Calibri"/>
          <w:i/>
          <w:iCs/>
          <w:lang w:val="id-ID" w:bidi="ar-EG"/>
        </w:rPr>
      </w:pPr>
      <w:r w:rsidRPr="00354609">
        <w:rPr>
          <w:rFonts w:ascii="Calibri" w:hAnsi="Calibri"/>
          <w:i/>
          <w:iCs/>
          <w:lang w:val="id-ID" w:bidi="ar-EG"/>
        </w:rPr>
        <w:t>“Apakah kamu datang kepada kami, agar kami hanya menyembah Allah saja dan meninggalkan apa yang biasa disembah oleh bapak-bapak kami?’....” (QS.al-A’raf:70)</w:t>
      </w:r>
    </w:p>
    <w:p w:rsidR="00FB3F2B" w:rsidRPr="00F013D6" w:rsidRDefault="00FB3F2B" w:rsidP="00FB3F2B">
      <w:pPr>
        <w:spacing w:after="0" w:line="240" w:lineRule="auto"/>
        <w:ind w:left="426"/>
        <w:jc w:val="both"/>
        <w:rPr>
          <w:rFonts w:ascii="Garamond" w:hAnsi="Garamond"/>
          <w:lang w:val="id-ID" w:bidi="ar-EG"/>
        </w:rPr>
      </w:pPr>
    </w:p>
    <w:p w:rsidR="00FB3F2B" w:rsidRDefault="00FB3F2B" w:rsidP="00BE6E43">
      <w:pPr>
        <w:pStyle w:val="ListParagraph"/>
        <w:spacing w:line="360" w:lineRule="auto"/>
        <w:ind w:left="426"/>
        <w:jc w:val="both"/>
        <w:rPr>
          <w:rFonts w:ascii="Calibri" w:hAnsi="Calibri"/>
          <w:lang w:val="id-ID" w:bidi="ar-EG"/>
        </w:rPr>
      </w:pPr>
      <w:r w:rsidRPr="00160DEC">
        <w:rPr>
          <w:rFonts w:ascii="Calibri" w:hAnsi="Calibri"/>
          <w:lang w:val="id-ID" w:bidi="ar-EG"/>
        </w:rPr>
        <w:lastRenderedPageBreak/>
        <w:t xml:space="preserve">Juga yang dikatakan kaum kafir Quraisy, ketika diperintahkan untuk mengesakan Allah </w:t>
      </w:r>
      <w:r>
        <w:rPr>
          <w:rFonts w:ascii="Calibri" w:hAnsi="Calibri"/>
          <w:i/>
          <w:lang w:val="id-ID" w:bidi="ar-EG"/>
        </w:rPr>
        <w:t xml:space="preserve">Shubhanahu wa ta’alla </w:t>
      </w:r>
      <w:r w:rsidRPr="00160DEC">
        <w:rPr>
          <w:rFonts w:ascii="Calibri" w:hAnsi="Calibri"/>
          <w:lang w:val="id-ID" w:bidi="ar-EG"/>
        </w:rPr>
        <w:t>dalam beribadah,</w:t>
      </w:r>
    </w:p>
    <w:p w:rsidR="00FB3F2B" w:rsidRPr="008953DF" w:rsidRDefault="00FB3F2B" w:rsidP="00AB7EFE">
      <w:pPr>
        <w:bidi/>
        <w:spacing w:after="0" w:line="240" w:lineRule="auto"/>
        <w:jc w:val="both"/>
        <w:rPr>
          <w:b/>
          <w:bCs/>
          <w:color w:val="006600"/>
          <w:sz w:val="20"/>
          <w:szCs w:val="20"/>
          <w:lang w:val="id-ID"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أَجَعَلَ</w:t>
      </w:r>
      <w:r w:rsidR="00AB7EFE" w:rsidRPr="00F425C9">
        <w:rPr>
          <w:rStyle w:val="Char0"/>
          <w:rtl/>
        </w:rPr>
        <w:t xml:space="preserve"> </w:t>
      </w:r>
      <w:r w:rsidR="00AB7EFE" w:rsidRPr="00F425C9">
        <w:rPr>
          <w:rStyle w:val="Char0"/>
          <w:rFonts w:hint="eastAsia"/>
          <w:rtl/>
        </w:rPr>
        <w:t>الْآلِهَةَ</w:t>
      </w:r>
      <w:r w:rsidR="00AB7EFE" w:rsidRPr="00F425C9">
        <w:rPr>
          <w:rStyle w:val="Char0"/>
          <w:rtl/>
        </w:rPr>
        <w:t xml:space="preserve"> </w:t>
      </w:r>
      <w:r w:rsidR="00AB7EFE" w:rsidRPr="00F425C9">
        <w:rPr>
          <w:rStyle w:val="Char0"/>
          <w:rFonts w:hint="eastAsia"/>
          <w:rtl/>
        </w:rPr>
        <w:t>إِلَهًا</w:t>
      </w:r>
      <w:r w:rsidR="00AB7EFE" w:rsidRPr="00F425C9">
        <w:rPr>
          <w:rStyle w:val="Char0"/>
          <w:rtl/>
        </w:rPr>
        <w:t xml:space="preserve"> </w:t>
      </w:r>
      <w:r w:rsidR="00AB7EFE" w:rsidRPr="00F425C9">
        <w:rPr>
          <w:rStyle w:val="Char0"/>
          <w:rFonts w:hint="eastAsia"/>
          <w:rtl/>
        </w:rPr>
        <w:t>وَاحِدًا</w:t>
      </w:r>
      <w:r w:rsidR="00AB7EFE" w:rsidRPr="00F425C9">
        <w:rPr>
          <w:rStyle w:val="Char0"/>
          <w:rtl/>
        </w:rPr>
        <w:t xml:space="preserve">  </w:t>
      </w:r>
      <w:r w:rsidR="00AB7EFE" w:rsidRPr="00F425C9">
        <w:rPr>
          <w:rStyle w:val="Char0"/>
          <w:rFonts w:hint="eastAsia"/>
          <w:rtl/>
        </w:rPr>
        <w:t>إِنَّ</w:t>
      </w:r>
      <w:r w:rsidR="00AB7EFE" w:rsidRPr="00F425C9">
        <w:rPr>
          <w:rStyle w:val="Char0"/>
          <w:rtl/>
        </w:rPr>
        <w:t xml:space="preserve"> </w:t>
      </w:r>
      <w:r w:rsidR="00AB7EFE" w:rsidRPr="00F425C9">
        <w:rPr>
          <w:rStyle w:val="Char0"/>
          <w:rFonts w:hint="eastAsia"/>
          <w:rtl/>
        </w:rPr>
        <w:t>هَذَا</w:t>
      </w:r>
      <w:r w:rsidR="00AB7EFE" w:rsidRPr="00F425C9">
        <w:rPr>
          <w:rStyle w:val="Char0"/>
          <w:rtl/>
        </w:rPr>
        <w:t xml:space="preserve"> </w:t>
      </w:r>
      <w:r w:rsidR="00AB7EFE" w:rsidRPr="00F425C9">
        <w:rPr>
          <w:rStyle w:val="Char0"/>
          <w:rFonts w:hint="eastAsia"/>
          <w:rtl/>
        </w:rPr>
        <w:t>لَشَيْءٌ</w:t>
      </w:r>
      <w:r w:rsidR="00AB7EFE" w:rsidRPr="00F425C9">
        <w:rPr>
          <w:rStyle w:val="Char0"/>
          <w:rtl/>
        </w:rPr>
        <w:t xml:space="preserve"> </w:t>
      </w:r>
      <w:r w:rsidR="00AB7EFE" w:rsidRPr="00F425C9">
        <w:rPr>
          <w:rStyle w:val="Char0"/>
          <w:rFonts w:hint="eastAsia"/>
          <w:rtl/>
        </w:rPr>
        <w:t>عُجَابٌ</w:t>
      </w:r>
      <w:r w:rsidR="00AB7EFE" w:rsidRPr="00F425C9">
        <w:rPr>
          <w:rStyle w:val="Char0"/>
          <w:rtl/>
        </w:rPr>
        <w:t>٥</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ص</w:t>
      </w:r>
      <w:r w:rsidR="00AB7EFE" w:rsidRPr="00F425C9">
        <w:rPr>
          <w:rStyle w:val="Char1"/>
          <w:rtl/>
        </w:rPr>
        <w:t>: 5]</w:t>
      </w:r>
      <w:r w:rsidRPr="000844A9">
        <w:rPr>
          <w:rFonts w:ascii="KFGQPC Uthman Taha Naskh" w:cs="KFGQPC Uthman Taha Naskh"/>
          <w:color w:val="006600"/>
          <w:sz w:val="24"/>
          <w:szCs w:val="24"/>
          <w:rtl/>
          <w:lang w:val="en-US" w:bidi="ar-EG"/>
        </w:rPr>
        <w:t xml:space="preserve"> </w:t>
      </w:r>
    </w:p>
    <w:p w:rsidR="00FB3F2B" w:rsidRPr="00BE6E43" w:rsidRDefault="00FB3F2B" w:rsidP="00BE6E43">
      <w:pPr>
        <w:pStyle w:val="ListParagraph"/>
        <w:spacing w:line="360" w:lineRule="auto"/>
        <w:ind w:left="426"/>
        <w:jc w:val="both"/>
        <w:rPr>
          <w:rFonts w:ascii="Calibri" w:hAnsi="Calibri"/>
          <w:i/>
          <w:iCs/>
          <w:rtl/>
          <w:lang w:val="id-ID" w:bidi="ar-EG"/>
        </w:rPr>
      </w:pPr>
      <w:r w:rsidRPr="00354609">
        <w:rPr>
          <w:rFonts w:ascii="Calibri" w:hAnsi="Calibri"/>
          <w:i/>
          <w:iCs/>
          <w:lang w:val="id-ID" w:bidi="ar-EG"/>
        </w:rPr>
        <w:t>“Mengapa ia menjadikan tuhan-tuhan itu Tuhan yang satu saja? Sesungguhnya ini benar-benar suatu hal yang sangat mengherankan.”(QS.Shad:5)</w:t>
      </w:r>
    </w:p>
    <w:p w:rsidR="00FB3F2B" w:rsidRPr="008953DF" w:rsidRDefault="00FB3F2B" w:rsidP="00FB3F2B">
      <w:pPr>
        <w:pStyle w:val="ListParagraph"/>
        <w:spacing w:line="360" w:lineRule="auto"/>
        <w:ind w:left="426"/>
        <w:jc w:val="both"/>
        <w:rPr>
          <w:rFonts w:ascii="Calibri" w:hAnsi="Calibri"/>
          <w:lang w:val="id-ID" w:bidi="ar-EG"/>
        </w:rPr>
      </w:pPr>
      <w:r w:rsidRPr="001E0EBC">
        <w:rPr>
          <w:rFonts w:ascii="Calibri" w:hAnsi="Calibri"/>
          <w:lang w:bidi="ar-EG"/>
        </w:rPr>
        <w:t xml:space="preserve">Adapun </w:t>
      </w:r>
      <w:r w:rsidRPr="001E0EBC">
        <w:rPr>
          <w:rFonts w:ascii="Calibri" w:hAnsi="Calibri"/>
          <w:i/>
          <w:iCs/>
          <w:lang w:bidi="ar-EG"/>
        </w:rPr>
        <w:t>tauhid rububiah</w:t>
      </w:r>
      <w:r w:rsidRPr="001E0EBC">
        <w:rPr>
          <w:rFonts w:ascii="Calibri" w:hAnsi="Calibri"/>
          <w:lang w:bidi="ar-EG"/>
        </w:rPr>
        <w:t>, mereka tidak mengingkarinya, bahkan Iblis tidak mengingkarinya:</w:t>
      </w: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قَالَ</w:t>
      </w:r>
      <w:r w:rsidR="00AB7EFE" w:rsidRPr="00F425C9">
        <w:rPr>
          <w:rStyle w:val="Char0"/>
          <w:rtl/>
        </w:rPr>
        <w:t xml:space="preserve"> </w:t>
      </w:r>
      <w:r w:rsidR="00AB7EFE" w:rsidRPr="00F425C9">
        <w:rPr>
          <w:rStyle w:val="Char0"/>
          <w:rFonts w:hint="eastAsia"/>
          <w:rtl/>
        </w:rPr>
        <w:t>رَبِّ</w:t>
      </w:r>
      <w:r w:rsidR="00AB7EFE" w:rsidRPr="00F425C9">
        <w:rPr>
          <w:rStyle w:val="Char0"/>
          <w:rtl/>
        </w:rPr>
        <w:t xml:space="preserve"> </w:t>
      </w:r>
      <w:r w:rsidR="00AB7EFE" w:rsidRPr="00F425C9">
        <w:rPr>
          <w:rStyle w:val="Char0"/>
          <w:rFonts w:hint="eastAsia"/>
          <w:rtl/>
        </w:rPr>
        <w:t>بِمَا</w:t>
      </w:r>
      <w:r w:rsidR="00AB7EFE" w:rsidRPr="00F425C9">
        <w:rPr>
          <w:rStyle w:val="Char0"/>
          <w:rtl/>
        </w:rPr>
        <w:t xml:space="preserve"> </w:t>
      </w:r>
      <w:r w:rsidR="00AB7EFE" w:rsidRPr="00F425C9">
        <w:rPr>
          <w:rStyle w:val="Char0"/>
          <w:rFonts w:hint="eastAsia"/>
          <w:rtl/>
        </w:rPr>
        <w:t>أَغْوَيْتَنِي</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الحجر</w:t>
      </w:r>
      <w:r w:rsidR="00AB7EFE" w:rsidRPr="00F425C9">
        <w:rPr>
          <w:rStyle w:val="Char1"/>
          <w:rtl/>
        </w:rPr>
        <w:t>: 39]</w:t>
      </w:r>
      <w:r>
        <w:rPr>
          <w:rFonts w:ascii="KFGQPC Uthman Taha Naskh" w:cs="KFGQPC Uthman Taha Naskh" w:hint="cs"/>
          <w:color w:val="006600"/>
          <w:sz w:val="24"/>
          <w:szCs w:val="24"/>
          <w:rtl/>
          <w:lang w:val="en-US" w:bidi="ar-EG"/>
        </w:rPr>
        <w:t xml:space="preserve"> </w:t>
      </w:r>
    </w:p>
    <w:p w:rsidR="00FB3F2B" w:rsidRPr="00D20773" w:rsidRDefault="00FB3F2B" w:rsidP="00FB3F2B">
      <w:pPr>
        <w:pStyle w:val="ListParagraph"/>
        <w:spacing w:line="360" w:lineRule="auto"/>
        <w:ind w:left="426"/>
        <w:jc w:val="both"/>
        <w:rPr>
          <w:rFonts w:ascii="Calibri" w:hAnsi="Calibri"/>
          <w:i/>
          <w:iCs/>
          <w:lang w:val="id-ID" w:bidi="ar-EG"/>
        </w:rPr>
      </w:pPr>
      <w:r w:rsidRPr="00D20773">
        <w:rPr>
          <w:rFonts w:ascii="Calibri" w:hAnsi="Calibri"/>
          <w:i/>
          <w:iCs/>
          <w:lang w:val="id-ID" w:bidi="ar-EG"/>
        </w:rPr>
        <w:t xml:space="preserve"> “Iblis berkata: "Ya Tuhanku, oleh sebab Engkau telah memutuskan bahwa aku sesat, …”(QS.al-Hijar:39)</w:t>
      </w:r>
    </w:p>
    <w:p w:rsidR="00FB3F2B" w:rsidRPr="008953DF" w:rsidRDefault="00FB3F2B" w:rsidP="00FB3F2B">
      <w:pPr>
        <w:spacing w:after="0" w:line="240" w:lineRule="auto"/>
        <w:ind w:left="425"/>
        <w:jc w:val="both"/>
        <w:rPr>
          <w:rFonts w:ascii="Garamond" w:hAnsi="Garamond"/>
          <w:rtl/>
          <w:lang w:val="id-ID" w:bidi="ar-EG"/>
        </w:rPr>
      </w:pPr>
    </w:p>
    <w:p w:rsidR="00FB3F2B" w:rsidRPr="00BE6E43" w:rsidRDefault="00FB3F2B" w:rsidP="00BE6E43">
      <w:pPr>
        <w:pStyle w:val="ListParagraph"/>
        <w:numPr>
          <w:ilvl w:val="0"/>
          <w:numId w:val="24"/>
        </w:numPr>
        <w:spacing w:line="360" w:lineRule="auto"/>
        <w:ind w:left="426" w:hanging="426"/>
        <w:jc w:val="both"/>
        <w:rPr>
          <w:rFonts w:ascii="Calibri" w:hAnsi="Calibri"/>
          <w:lang w:bidi="ar-EG"/>
        </w:rPr>
      </w:pPr>
      <w:r w:rsidRPr="00AB7EFE">
        <w:rPr>
          <w:rFonts w:ascii="Calibri" w:hAnsi="Calibri"/>
          <w:lang w:val="id-ID" w:bidi="ar-EG"/>
        </w:rPr>
        <w:t xml:space="preserve">Keduanya jika disebutkan </w:t>
      </w:r>
      <w:r w:rsidRPr="004F4F91">
        <w:rPr>
          <w:rFonts w:ascii="Calibri" w:hAnsi="Calibri"/>
          <w:lang w:bidi="ar-EG"/>
        </w:rPr>
        <w:t xml:space="preserve">bersamaan, memiliki makna tersendiri, dan </w:t>
      </w:r>
      <w:r w:rsidRPr="00EA4A88">
        <w:rPr>
          <w:rFonts w:ascii="Calibri" w:hAnsi="Calibri"/>
          <w:color w:val="000000"/>
          <w:lang w:bidi="ar-EG"/>
        </w:rPr>
        <w:t xml:space="preserve">jika </w:t>
      </w:r>
      <w:r w:rsidRPr="00EA4A88">
        <w:rPr>
          <w:rFonts w:ascii="Calibri" w:hAnsi="Calibri"/>
          <w:color w:val="000000"/>
          <w:lang w:val="id-ID" w:bidi="ar-EG"/>
        </w:rPr>
        <w:t>terpisah</w:t>
      </w:r>
      <w:r w:rsidRPr="00EA4A88">
        <w:rPr>
          <w:rFonts w:ascii="Calibri" w:hAnsi="Calibri"/>
          <w:color w:val="000000"/>
          <w:lang w:bidi="ar-EG"/>
        </w:rPr>
        <w:t xml:space="preserve"> mengandung </w:t>
      </w:r>
      <w:r w:rsidRPr="00EA4A88">
        <w:rPr>
          <w:rFonts w:ascii="Calibri" w:hAnsi="Calibri"/>
          <w:color w:val="000000"/>
          <w:lang w:val="id-ID" w:bidi="ar-EG"/>
        </w:rPr>
        <w:t>makna</w:t>
      </w:r>
      <w:r w:rsidRPr="00EA4A88">
        <w:rPr>
          <w:rFonts w:ascii="Calibri" w:hAnsi="Calibri"/>
          <w:color w:val="000000"/>
          <w:lang w:bidi="ar-EG"/>
        </w:rPr>
        <w:t xml:space="preserve"> lain. Maknanya: jika keduanya</w:t>
      </w:r>
      <w:r w:rsidRPr="001E0EBC">
        <w:rPr>
          <w:rFonts w:ascii="Calibri" w:hAnsi="Calibri"/>
          <w:lang w:bidi="ar-EG"/>
        </w:rPr>
        <w:t xml:space="preserve"> disebutkan bersamaan, maka setiap kata sesuai dengan maksudnya, sebagaimana firman Allah </w:t>
      </w:r>
      <w:r w:rsidRPr="001E0EBC">
        <w:rPr>
          <w:rFonts w:ascii="Calibri" w:hAnsi="Calibri"/>
          <w:i/>
          <w:iCs/>
          <w:lang w:bidi="ar-EG"/>
        </w:rPr>
        <w:t>ta’ala</w:t>
      </w:r>
      <w:r>
        <w:rPr>
          <w:rFonts w:ascii="Calibri" w:hAnsi="Calibri"/>
          <w:i/>
          <w:iCs/>
          <w:lang w:val="id-ID" w:bidi="ar-EG"/>
        </w:rPr>
        <w:t xml:space="preserve"> </w:t>
      </w:r>
      <w:r w:rsidRPr="001E0EBC">
        <w:rPr>
          <w:rFonts w:ascii="Calibri" w:hAnsi="Calibri"/>
          <w:lang w:bidi="ar-EG"/>
        </w:rPr>
        <w:t>:</w:t>
      </w:r>
    </w:p>
    <w:p w:rsidR="00FB3F2B" w:rsidRDefault="00FB3F2B" w:rsidP="00AB7EFE">
      <w:pPr>
        <w:bidi/>
        <w:spacing w:after="0" w:line="240" w:lineRule="auto"/>
        <w:ind w:right="426"/>
        <w:jc w:val="both"/>
        <w:rPr>
          <w:b/>
          <w:bCs/>
          <w:color w:val="006600"/>
          <w:sz w:val="20"/>
          <w:szCs w:val="20"/>
          <w:rtl/>
          <w:lang w:bidi="ar-EG"/>
        </w:rPr>
      </w:pPr>
      <w:r w:rsidRPr="00F425C9">
        <w:rPr>
          <w:rStyle w:val="Char0"/>
          <w:rFonts w:hint="cs"/>
          <w:rtl/>
        </w:rPr>
        <w:lastRenderedPageBreak/>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قُلْ</w:t>
      </w:r>
      <w:r w:rsidR="00AB7EFE" w:rsidRPr="00F425C9">
        <w:rPr>
          <w:rStyle w:val="Char0"/>
          <w:rtl/>
        </w:rPr>
        <w:t xml:space="preserve"> </w:t>
      </w:r>
      <w:r w:rsidR="00AB7EFE" w:rsidRPr="00F425C9">
        <w:rPr>
          <w:rStyle w:val="Char0"/>
          <w:rFonts w:hint="eastAsia"/>
          <w:rtl/>
        </w:rPr>
        <w:t>أَعُوذُ</w:t>
      </w:r>
      <w:r w:rsidR="00AB7EFE" w:rsidRPr="00F425C9">
        <w:rPr>
          <w:rStyle w:val="Char0"/>
          <w:rtl/>
        </w:rPr>
        <w:t xml:space="preserve"> </w:t>
      </w:r>
      <w:r w:rsidR="00AB7EFE" w:rsidRPr="00F425C9">
        <w:rPr>
          <w:rStyle w:val="Char0"/>
          <w:rFonts w:hint="eastAsia"/>
          <w:rtl/>
        </w:rPr>
        <w:t>بِرَبِّ</w:t>
      </w:r>
      <w:r w:rsidR="00AB7EFE" w:rsidRPr="00F425C9">
        <w:rPr>
          <w:rStyle w:val="Char0"/>
          <w:rtl/>
        </w:rPr>
        <w:t xml:space="preserve"> </w:t>
      </w:r>
      <w:r w:rsidR="00AB7EFE" w:rsidRPr="00F425C9">
        <w:rPr>
          <w:rStyle w:val="Char0"/>
          <w:rFonts w:hint="eastAsia"/>
          <w:rtl/>
        </w:rPr>
        <w:t>النَّاسِ</w:t>
      </w:r>
      <w:r w:rsidR="00AB7EFE" w:rsidRPr="00F425C9">
        <w:rPr>
          <w:rStyle w:val="Char0"/>
          <w:rtl/>
        </w:rPr>
        <w:t xml:space="preserve">١ </w:t>
      </w:r>
      <w:r w:rsidR="00AB7EFE" w:rsidRPr="00F425C9">
        <w:rPr>
          <w:rStyle w:val="Char0"/>
          <w:rFonts w:hint="eastAsia"/>
          <w:rtl/>
        </w:rPr>
        <w:t>مَلِكِ</w:t>
      </w:r>
      <w:r w:rsidR="00AB7EFE" w:rsidRPr="00F425C9">
        <w:rPr>
          <w:rStyle w:val="Char0"/>
          <w:rtl/>
        </w:rPr>
        <w:t xml:space="preserve"> </w:t>
      </w:r>
      <w:r w:rsidR="00AB7EFE" w:rsidRPr="00F425C9">
        <w:rPr>
          <w:rStyle w:val="Char0"/>
          <w:rFonts w:hint="eastAsia"/>
          <w:rtl/>
        </w:rPr>
        <w:t>النَّاسِ</w:t>
      </w:r>
      <w:r w:rsidR="00AB7EFE" w:rsidRPr="00F425C9">
        <w:rPr>
          <w:rStyle w:val="Char0"/>
          <w:rtl/>
        </w:rPr>
        <w:t>٢</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الناس</w:t>
      </w:r>
      <w:r w:rsidR="00AB7EFE" w:rsidRPr="00F425C9">
        <w:rPr>
          <w:rStyle w:val="Char1"/>
          <w:rtl/>
        </w:rPr>
        <w:t>: 1-2]</w:t>
      </w:r>
      <w:r w:rsidRPr="000844A9">
        <w:rPr>
          <w:rFonts w:ascii="KFGQPC Uthman Taha Naskh" w:cs="KFGQPC Uthman Taha Naskh"/>
          <w:color w:val="006600"/>
          <w:sz w:val="24"/>
          <w:szCs w:val="24"/>
          <w:rtl/>
          <w:lang w:val="en-US" w:bidi="ar-EG"/>
        </w:rPr>
        <w:t xml:space="preserve"> </w:t>
      </w:r>
    </w:p>
    <w:p w:rsidR="00FB3F2B" w:rsidRPr="00D20773" w:rsidRDefault="00FB3F2B" w:rsidP="00FB3F2B">
      <w:pPr>
        <w:pStyle w:val="ListParagraph"/>
        <w:spacing w:line="360" w:lineRule="auto"/>
        <w:ind w:left="426"/>
        <w:jc w:val="both"/>
        <w:rPr>
          <w:rFonts w:ascii="Calibri" w:hAnsi="Calibri"/>
          <w:i/>
          <w:iCs/>
          <w:lang w:val="id-ID" w:bidi="ar-EG"/>
        </w:rPr>
      </w:pPr>
      <w:r w:rsidRPr="00D20773">
        <w:rPr>
          <w:rFonts w:ascii="Calibri" w:hAnsi="Calibri"/>
          <w:i/>
          <w:iCs/>
          <w:lang w:val="id-ID" w:bidi="ar-EG"/>
        </w:rPr>
        <w:t>1. Katakanlah: "Aku berlidung kepada Tuhan (yang memelihara dan menguasai) manusia. 2. Raja manusia. 3. Sembahan manusia.” (QS.an-Nas:1-3)</w:t>
      </w:r>
    </w:p>
    <w:p w:rsidR="00FB3F2B" w:rsidRPr="004F4F91" w:rsidRDefault="00FB3F2B" w:rsidP="00FB3F2B">
      <w:pPr>
        <w:pStyle w:val="ListParagraph"/>
        <w:spacing w:line="360" w:lineRule="auto"/>
        <w:ind w:left="567"/>
        <w:jc w:val="both"/>
        <w:rPr>
          <w:rFonts w:ascii="Calibri" w:hAnsi="Calibri"/>
          <w:rtl/>
          <w:lang w:val="id-ID" w:bidi="ar-EG"/>
        </w:rPr>
      </w:pPr>
    </w:p>
    <w:p w:rsidR="00FB3F2B" w:rsidRPr="001E0EBC" w:rsidRDefault="00FB3F2B" w:rsidP="00FB3F2B">
      <w:pPr>
        <w:pStyle w:val="ListParagraph"/>
        <w:spacing w:line="360" w:lineRule="auto"/>
        <w:ind w:left="567"/>
        <w:jc w:val="both"/>
        <w:rPr>
          <w:rFonts w:ascii="Calibri" w:hAnsi="Calibri"/>
          <w:lang w:bidi="ar-EG"/>
        </w:rPr>
      </w:pPr>
      <w:r w:rsidRPr="001E0EBC">
        <w:rPr>
          <w:rFonts w:ascii="Calibri" w:hAnsi="Calibri"/>
          <w:lang w:bidi="ar-EG"/>
        </w:rPr>
        <w:t xml:space="preserve">Sehingga makna Rab: </w:t>
      </w:r>
      <w:r w:rsidRPr="001E0EBC">
        <w:rPr>
          <w:rFonts w:ascii="Calibri" w:hAnsi="Calibri"/>
          <w:i/>
          <w:iCs/>
          <w:lang w:bidi="ar-EG"/>
        </w:rPr>
        <w:t xml:space="preserve">Al-Malik Mutasharif </w:t>
      </w:r>
      <w:r w:rsidRPr="001E0EBC">
        <w:rPr>
          <w:rFonts w:ascii="Calibri" w:hAnsi="Calibri"/>
          <w:lang w:bidi="ar-EG"/>
        </w:rPr>
        <w:t xml:space="preserve">(raja yang mengatur). </w:t>
      </w:r>
      <w:proofErr w:type="gramStart"/>
      <w:r w:rsidRPr="001E0EBC">
        <w:rPr>
          <w:rFonts w:ascii="Calibri" w:hAnsi="Calibri"/>
          <w:lang w:bidi="ar-EG"/>
        </w:rPr>
        <w:t xml:space="preserve">Inilah </w:t>
      </w:r>
      <w:r w:rsidRPr="001E0EBC">
        <w:rPr>
          <w:rFonts w:ascii="Calibri" w:hAnsi="Calibri"/>
          <w:i/>
          <w:iCs/>
          <w:lang w:bidi="ar-EG"/>
        </w:rPr>
        <w:t xml:space="preserve">tauhid rububiah </w:t>
      </w:r>
      <w:r w:rsidRPr="001E0EBC">
        <w:rPr>
          <w:rFonts w:ascii="Calibri" w:hAnsi="Calibri"/>
          <w:lang w:bidi="ar-EG"/>
        </w:rPr>
        <w:t>(ketuhanan).</w:t>
      </w:r>
      <w:proofErr w:type="gramEnd"/>
      <w:r w:rsidRPr="001E0EBC">
        <w:rPr>
          <w:rFonts w:ascii="Calibri" w:hAnsi="Calibri"/>
          <w:lang w:bidi="ar-EG"/>
        </w:rPr>
        <w:t xml:space="preserve"> Makna Ilah: yang disembah dengan hak, yang berhak diibadahi tanpa selain</w:t>
      </w:r>
      <w:r>
        <w:rPr>
          <w:rFonts w:ascii="Calibri" w:hAnsi="Calibri"/>
          <w:lang w:val="id-ID" w:bidi="ar-EG"/>
        </w:rPr>
        <w:t xml:space="preserve"> -</w:t>
      </w:r>
      <w:r w:rsidRPr="001E0EBC">
        <w:rPr>
          <w:rFonts w:ascii="Calibri" w:hAnsi="Calibri"/>
          <w:lang w:bidi="ar-EG"/>
        </w:rPr>
        <w:t xml:space="preserve">Nya. </w:t>
      </w:r>
      <w:proofErr w:type="gramStart"/>
      <w:r w:rsidRPr="001E0EBC">
        <w:rPr>
          <w:rFonts w:ascii="Calibri" w:hAnsi="Calibri"/>
          <w:lang w:bidi="ar-EG"/>
        </w:rPr>
        <w:t xml:space="preserve">Inilah </w:t>
      </w:r>
      <w:r w:rsidRPr="001E0EBC">
        <w:rPr>
          <w:rFonts w:ascii="Calibri" w:hAnsi="Calibri"/>
          <w:i/>
          <w:iCs/>
          <w:lang w:bidi="ar-EG"/>
        </w:rPr>
        <w:t>tauhid uluhiah</w:t>
      </w:r>
      <w:r w:rsidRPr="001E0EBC">
        <w:rPr>
          <w:rFonts w:ascii="Calibri" w:hAnsi="Calibri"/>
          <w:lang w:bidi="ar-EG"/>
        </w:rPr>
        <w:t>.</w:t>
      </w:r>
      <w:proofErr w:type="gramEnd"/>
    </w:p>
    <w:p w:rsidR="00FB3F2B" w:rsidRDefault="00FB3F2B" w:rsidP="00FB3F2B">
      <w:pPr>
        <w:pStyle w:val="ListParagraph"/>
        <w:spacing w:line="360" w:lineRule="auto"/>
        <w:ind w:left="567"/>
        <w:jc w:val="both"/>
        <w:rPr>
          <w:rFonts w:ascii="Calibri" w:hAnsi="Calibri"/>
          <w:lang w:val="id-ID" w:bidi="ar-EG"/>
        </w:rPr>
      </w:pPr>
      <w:r w:rsidRPr="001E0EBC">
        <w:rPr>
          <w:rFonts w:ascii="Calibri" w:hAnsi="Calibri"/>
          <w:lang w:bidi="ar-EG"/>
        </w:rPr>
        <w:t>Terkadang keduanya disebut secara sendiri-sendiri sehingga memiliki kesamaan makna, seperti pertanyaan dua malaikat kepada mayat di dalam kubur: “Siapa Tuhan</w:t>
      </w:r>
      <w:r>
        <w:rPr>
          <w:rFonts w:ascii="Calibri" w:hAnsi="Calibri"/>
          <w:lang w:val="id-ID" w:bidi="ar-EG"/>
        </w:rPr>
        <w:t xml:space="preserve"> </w:t>
      </w:r>
      <w:r w:rsidRPr="001E0EBC">
        <w:rPr>
          <w:rFonts w:ascii="Calibri" w:hAnsi="Calibri"/>
          <w:lang w:bidi="ar-EG"/>
        </w:rPr>
        <w:t xml:space="preserve">-mu?” Maknanya “Siapa Sesembahan-mu?” juga sebagaimana firman Allah </w:t>
      </w:r>
      <w:r w:rsidRPr="001E0EBC">
        <w:rPr>
          <w:rFonts w:ascii="Calibri" w:hAnsi="Calibri"/>
          <w:i/>
          <w:iCs/>
          <w:lang w:bidi="ar-EG"/>
        </w:rPr>
        <w:t>ta’ala</w:t>
      </w:r>
      <w:r w:rsidRPr="001E0EBC">
        <w:rPr>
          <w:rFonts w:ascii="Calibri" w:hAnsi="Calibri"/>
          <w:lang w:bidi="ar-EG"/>
        </w:rPr>
        <w:t xml:space="preserve">, </w:t>
      </w: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الَّذِينَ</w:t>
      </w:r>
      <w:r w:rsidR="00AB7EFE" w:rsidRPr="00F425C9">
        <w:rPr>
          <w:rStyle w:val="Char0"/>
          <w:rtl/>
        </w:rPr>
        <w:t xml:space="preserve"> </w:t>
      </w:r>
      <w:r w:rsidR="00AB7EFE" w:rsidRPr="00F425C9">
        <w:rPr>
          <w:rStyle w:val="Char0"/>
          <w:rFonts w:hint="eastAsia"/>
          <w:rtl/>
        </w:rPr>
        <w:t>أُخْرِجُوا</w:t>
      </w:r>
      <w:r w:rsidR="00AB7EFE" w:rsidRPr="00F425C9">
        <w:rPr>
          <w:rStyle w:val="Char0"/>
          <w:rtl/>
        </w:rPr>
        <w:t xml:space="preserve"> </w:t>
      </w:r>
      <w:r w:rsidR="00AB7EFE" w:rsidRPr="00F425C9">
        <w:rPr>
          <w:rStyle w:val="Char0"/>
          <w:rFonts w:hint="eastAsia"/>
          <w:rtl/>
        </w:rPr>
        <w:t>مِنْ</w:t>
      </w:r>
      <w:r w:rsidR="00AB7EFE" w:rsidRPr="00F425C9">
        <w:rPr>
          <w:rStyle w:val="Char0"/>
          <w:rtl/>
        </w:rPr>
        <w:t xml:space="preserve"> </w:t>
      </w:r>
      <w:r w:rsidR="00AB7EFE" w:rsidRPr="00F425C9">
        <w:rPr>
          <w:rStyle w:val="Char0"/>
          <w:rFonts w:hint="eastAsia"/>
          <w:rtl/>
        </w:rPr>
        <w:t>دِيَارِهِمْ</w:t>
      </w:r>
      <w:r w:rsidR="00AB7EFE" w:rsidRPr="00F425C9">
        <w:rPr>
          <w:rStyle w:val="Char0"/>
          <w:rtl/>
        </w:rPr>
        <w:t xml:space="preserve"> </w:t>
      </w:r>
      <w:r w:rsidR="00AB7EFE" w:rsidRPr="00F425C9">
        <w:rPr>
          <w:rStyle w:val="Char0"/>
          <w:rFonts w:hint="eastAsia"/>
          <w:rtl/>
        </w:rPr>
        <w:t>بِغَيْرِ</w:t>
      </w:r>
      <w:r w:rsidR="00AB7EFE" w:rsidRPr="00F425C9">
        <w:rPr>
          <w:rStyle w:val="Char0"/>
          <w:rtl/>
        </w:rPr>
        <w:t xml:space="preserve"> </w:t>
      </w:r>
      <w:r w:rsidR="00AB7EFE" w:rsidRPr="00F425C9">
        <w:rPr>
          <w:rStyle w:val="Char0"/>
          <w:rFonts w:hint="eastAsia"/>
          <w:rtl/>
        </w:rPr>
        <w:t>حَقٍّ</w:t>
      </w:r>
      <w:r w:rsidR="00AB7EFE" w:rsidRPr="00F425C9">
        <w:rPr>
          <w:rStyle w:val="Char0"/>
          <w:rtl/>
        </w:rPr>
        <w:t xml:space="preserve"> </w:t>
      </w:r>
      <w:r w:rsidR="00AB7EFE" w:rsidRPr="00F425C9">
        <w:rPr>
          <w:rStyle w:val="Char0"/>
          <w:rFonts w:hint="eastAsia"/>
          <w:rtl/>
        </w:rPr>
        <w:t>إِلَّا</w:t>
      </w:r>
      <w:r w:rsidR="00AB7EFE" w:rsidRPr="00F425C9">
        <w:rPr>
          <w:rStyle w:val="Char0"/>
          <w:rtl/>
        </w:rPr>
        <w:t xml:space="preserve"> </w:t>
      </w:r>
      <w:r w:rsidR="00AB7EFE" w:rsidRPr="00F425C9">
        <w:rPr>
          <w:rStyle w:val="Char0"/>
          <w:rFonts w:hint="eastAsia"/>
          <w:rtl/>
        </w:rPr>
        <w:t>أَنْ</w:t>
      </w:r>
      <w:r w:rsidR="00AB7EFE" w:rsidRPr="00F425C9">
        <w:rPr>
          <w:rStyle w:val="Char0"/>
          <w:rtl/>
        </w:rPr>
        <w:t xml:space="preserve"> </w:t>
      </w:r>
      <w:r w:rsidR="00AB7EFE" w:rsidRPr="00F425C9">
        <w:rPr>
          <w:rStyle w:val="Char0"/>
          <w:rFonts w:hint="eastAsia"/>
          <w:rtl/>
        </w:rPr>
        <w:t>يَقُولُوا</w:t>
      </w:r>
      <w:r w:rsidR="00AB7EFE" w:rsidRPr="00F425C9">
        <w:rPr>
          <w:rStyle w:val="Char0"/>
          <w:rtl/>
        </w:rPr>
        <w:t xml:space="preserve"> </w:t>
      </w:r>
      <w:r w:rsidR="00AB7EFE" w:rsidRPr="00F425C9">
        <w:rPr>
          <w:rStyle w:val="Char0"/>
          <w:rFonts w:hint="eastAsia"/>
          <w:rtl/>
        </w:rPr>
        <w:t>رَبُّنَا</w:t>
      </w:r>
      <w:r w:rsidR="00AB7EFE" w:rsidRPr="00F425C9">
        <w:rPr>
          <w:rStyle w:val="Char0"/>
          <w:rtl/>
        </w:rPr>
        <w:t xml:space="preserve"> </w:t>
      </w:r>
      <w:r w:rsidR="00AB7EFE" w:rsidRPr="00F425C9">
        <w:rPr>
          <w:rStyle w:val="Char0"/>
          <w:rFonts w:hint="eastAsia"/>
          <w:rtl/>
        </w:rPr>
        <w:t>اللَّهُ</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الحج</w:t>
      </w:r>
      <w:r w:rsidR="00AB7EFE" w:rsidRPr="00F425C9">
        <w:rPr>
          <w:rStyle w:val="Char1"/>
          <w:rtl/>
        </w:rPr>
        <w:t>: 40]</w:t>
      </w:r>
      <w:r>
        <w:rPr>
          <w:rFonts w:ascii="KFGQPC Uthman Taha Naskh" w:cs="KFGQPC Uthman Taha Naskh" w:hint="cs"/>
          <w:color w:val="006600"/>
          <w:sz w:val="24"/>
          <w:szCs w:val="24"/>
          <w:rtl/>
          <w:lang w:val="en-US" w:bidi="ar-EG"/>
        </w:rPr>
        <w:t xml:space="preserve"> </w:t>
      </w:r>
    </w:p>
    <w:p w:rsidR="00FB3F2B" w:rsidRDefault="00FB3F2B" w:rsidP="00FB3F2B">
      <w:pPr>
        <w:pStyle w:val="ListParagraph"/>
        <w:ind w:left="567"/>
        <w:jc w:val="both"/>
        <w:rPr>
          <w:rFonts w:ascii="Calibri" w:hAnsi="Calibri"/>
          <w:lang w:val="id-ID" w:bidi="ar-EG"/>
        </w:rPr>
      </w:pPr>
      <w:r w:rsidRPr="001E0EBC">
        <w:rPr>
          <w:rFonts w:ascii="Calibri" w:hAnsi="Calibri"/>
          <w:i/>
          <w:iCs/>
          <w:lang w:bidi="ar-EG"/>
        </w:rPr>
        <w:t>“(Yaitu) orang-orang yang telah diusir dari kampung halaman mereka tanpa alasan yang benar, kecuali karena mereka berkata, ‘Tuhan kami hanyalah Allah’….”</w:t>
      </w:r>
      <w:r w:rsidRPr="001E0EBC">
        <w:rPr>
          <w:rFonts w:ascii="Calibri" w:hAnsi="Calibri"/>
          <w:lang w:bidi="ar-EG"/>
        </w:rPr>
        <w:t xml:space="preserve"> (QS.al-Haj</w:t>
      </w:r>
      <w:proofErr w:type="gramStart"/>
      <w:r w:rsidRPr="001E0EBC">
        <w:rPr>
          <w:rFonts w:ascii="Calibri" w:hAnsi="Calibri"/>
          <w:lang w:bidi="ar-EG"/>
        </w:rPr>
        <w:t>:40</w:t>
      </w:r>
      <w:proofErr w:type="gramEnd"/>
      <w:r w:rsidRPr="001E0EBC">
        <w:rPr>
          <w:rFonts w:ascii="Calibri" w:hAnsi="Calibri"/>
          <w:lang w:bidi="ar-EG"/>
        </w:rPr>
        <w:t>)</w:t>
      </w:r>
    </w:p>
    <w:p w:rsidR="00FB3F2B" w:rsidRPr="004F4F91" w:rsidRDefault="00FB3F2B" w:rsidP="00FB3F2B">
      <w:pPr>
        <w:pStyle w:val="ListParagraph"/>
        <w:spacing w:line="360" w:lineRule="auto"/>
        <w:ind w:left="567"/>
        <w:jc w:val="both"/>
        <w:rPr>
          <w:rFonts w:ascii="Calibri" w:hAnsi="Calibri"/>
          <w:rtl/>
          <w:lang w:val="id-ID" w:bidi="ar-EG"/>
        </w:rPr>
      </w:pPr>
    </w:p>
    <w:p w:rsidR="00FB3F2B" w:rsidRDefault="00FB3F2B" w:rsidP="00BE6E43">
      <w:pPr>
        <w:pStyle w:val="ListParagraph"/>
        <w:spacing w:line="360" w:lineRule="auto"/>
        <w:ind w:left="567"/>
        <w:jc w:val="both"/>
        <w:rPr>
          <w:rFonts w:ascii="Calibri" w:hAnsi="Calibri"/>
          <w:lang w:val="id-ID" w:bidi="ar-EG"/>
        </w:rPr>
      </w:pPr>
      <w:r w:rsidRPr="001E0EBC">
        <w:rPr>
          <w:rFonts w:ascii="Calibri" w:hAnsi="Calibri"/>
          <w:lang w:bidi="ar-EG"/>
        </w:rPr>
        <w:lastRenderedPageBreak/>
        <w:t>Dan firman</w:t>
      </w:r>
      <w:r>
        <w:rPr>
          <w:rFonts w:ascii="Calibri" w:hAnsi="Calibri"/>
          <w:lang w:val="id-ID" w:bidi="ar-EG"/>
        </w:rPr>
        <w:t xml:space="preserve"> -</w:t>
      </w:r>
      <w:r w:rsidRPr="001E0EBC">
        <w:rPr>
          <w:rFonts w:ascii="Calibri" w:hAnsi="Calibri"/>
          <w:lang w:bidi="ar-EG"/>
        </w:rPr>
        <w:t>Nya:</w:t>
      </w:r>
    </w:p>
    <w:p w:rsidR="00FB3F2B" w:rsidRDefault="00FB3F2B" w:rsidP="00AB7EFE">
      <w:pPr>
        <w:bidi/>
        <w:spacing w:after="0" w:line="240" w:lineRule="auto"/>
        <w:jc w:val="both"/>
        <w:rPr>
          <w:b/>
          <w:bCs/>
          <w:color w:val="006600"/>
          <w:sz w:val="20"/>
          <w:szCs w:val="20"/>
          <w:rtl/>
          <w:lang w:bidi="ar-EG"/>
        </w:rPr>
      </w:pPr>
      <w:r w:rsidRPr="00F425C9">
        <w:rPr>
          <w:rStyle w:val="Char0"/>
          <w:rFonts w:hint="cs"/>
          <w:rtl/>
        </w:rPr>
        <w:t>قال الله تعالى</w:t>
      </w:r>
      <w:r>
        <w:rPr>
          <w:rFonts w:ascii="KFGQPC Uthman Taha Naskh" w:cs="KFGQPC Uthman Taha Naskh" w:hint="cs"/>
          <w:color w:val="006600"/>
          <w:sz w:val="24"/>
          <w:szCs w:val="24"/>
          <w:rtl/>
          <w:lang w:val="en-US" w:bidi="ar-EG"/>
        </w:rPr>
        <w:t>:</w:t>
      </w:r>
      <w:r w:rsidR="00AB7EFE">
        <w:rPr>
          <w:rFonts w:ascii="KFGQPC Uthman Taha Naskh" w:cs="KFGQPC Uthman Taha Naskh" w:hint="cs"/>
          <w:color w:val="006600"/>
          <w:sz w:val="24"/>
          <w:szCs w:val="24"/>
          <w:rtl/>
          <w:lang w:val="en-US" w:bidi="ar-EG"/>
        </w:rPr>
        <w:t xml:space="preserve"> </w:t>
      </w:r>
      <w:r w:rsidR="00AB7EFE">
        <w:rPr>
          <w:rFonts w:ascii="KFGQPC Uthman Taha Naskh" w:cs="Traditional Arabic"/>
          <w:color w:val="000000"/>
          <w:sz w:val="24"/>
          <w:szCs w:val="28"/>
          <w:shd w:val="clear" w:color="auto" w:fill="FFFFFF"/>
          <w:rtl/>
          <w:lang w:val="en-US" w:bidi="ar-EG"/>
        </w:rPr>
        <w:t>﴿</w:t>
      </w:r>
      <w:r w:rsidR="00AB7EFE" w:rsidRPr="00F425C9">
        <w:rPr>
          <w:rStyle w:val="Char0"/>
          <w:rFonts w:hint="eastAsia"/>
          <w:rtl/>
        </w:rPr>
        <w:t>قُلْ</w:t>
      </w:r>
      <w:r w:rsidR="00AB7EFE" w:rsidRPr="00F425C9">
        <w:rPr>
          <w:rStyle w:val="Char0"/>
          <w:rtl/>
        </w:rPr>
        <w:t xml:space="preserve"> </w:t>
      </w:r>
      <w:r w:rsidR="00AB7EFE" w:rsidRPr="00F425C9">
        <w:rPr>
          <w:rStyle w:val="Char0"/>
          <w:rFonts w:hint="eastAsia"/>
          <w:rtl/>
        </w:rPr>
        <w:t>أَغَيْرَ</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أَبْغِي</w:t>
      </w:r>
      <w:r w:rsidR="00AB7EFE" w:rsidRPr="00F425C9">
        <w:rPr>
          <w:rStyle w:val="Char0"/>
          <w:rtl/>
        </w:rPr>
        <w:t xml:space="preserve"> </w:t>
      </w:r>
      <w:r w:rsidR="00AB7EFE" w:rsidRPr="00F425C9">
        <w:rPr>
          <w:rStyle w:val="Char0"/>
          <w:rFonts w:hint="eastAsia"/>
          <w:rtl/>
        </w:rPr>
        <w:t>رَبًّا</w:t>
      </w:r>
      <w:r w:rsidR="00AB7EFE">
        <w:rPr>
          <w:rFonts w:ascii="KFGQPC Uthman Taha Naskh" w:cs="Traditional Arabic"/>
          <w:color w:val="000000"/>
          <w:sz w:val="24"/>
          <w:szCs w:val="28"/>
          <w:shd w:val="clear" w:color="auto" w:fill="FFFFFF"/>
          <w:rtl/>
          <w:lang w:val="en-US" w:bidi="ar-EG"/>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الأنعام</w:t>
      </w:r>
      <w:r w:rsidR="00AB7EFE" w:rsidRPr="00F425C9">
        <w:rPr>
          <w:rStyle w:val="Char1"/>
          <w:rtl/>
        </w:rPr>
        <w:t>: 164]</w:t>
      </w:r>
      <w:r>
        <w:rPr>
          <w:rFonts w:ascii="KFGQPC Uthman Taha Naskh" w:cs="KFGQPC Uthman Taha Naskh" w:hint="cs"/>
          <w:color w:val="006600"/>
          <w:sz w:val="24"/>
          <w:szCs w:val="24"/>
          <w:rtl/>
          <w:lang w:val="en-US" w:bidi="ar-EG"/>
        </w:rPr>
        <w:t xml:space="preserve"> </w:t>
      </w:r>
    </w:p>
    <w:p w:rsidR="00FB3F2B" w:rsidRPr="00D20773" w:rsidRDefault="00FB3F2B" w:rsidP="00FB3F2B">
      <w:pPr>
        <w:pStyle w:val="ListParagraph"/>
        <w:spacing w:line="360" w:lineRule="auto"/>
        <w:ind w:left="426"/>
        <w:jc w:val="both"/>
        <w:rPr>
          <w:rFonts w:ascii="Calibri" w:hAnsi="Calibri"/>
          <w:i/>
          <w:iCs/>
          <w:lang w:val="id-ID" w:bidi="ar-EG"/>
        </w:rPr>
      </w:pPr>
      <w:r w:rsidRPr="00D20773">
        <w:rPr>
          <w:rFonts w:ascii="Calibri" w:hAnsi="Calibri"/>
          <w:i/>
          <w:iCs/>
          <w:lang w:val="id-ID" w:bidi="ar-EG"/>
        </w:rPr>
        <w:t>“Katakanlah: "Apakah aku akan mencari Tuhan selain Allah….” (QS.al-An’am:164)</w:t>
      </w:r>
    </w:p>
    <w:p w:rsidR="00FB3F2B" w:rsidRPr="004F4F91" w:rsidRDefault="00FB3F2B" w:rsidP="00FB3F2B">
      <w:pPr>
        <w:pStyle w:val="ListParagraph"/>
        <w:spacing w:line="360" w:lineRule="auto"/>
        <w:ind w:left="567"/>
        <w:jc w:val="both"/>
        <w:rPr>
          <w:rFonts w:ascii="Calibri" w:hAnsi="Calibri"/>
          <w:rtl/>
          <w:lang w:val="id-ID" w:bidi="ar-EG"/>
        </w:rPr>
      </w:pPr>
    </w:p>
    <w:p w:rsidR="00FB3F2B" w:rsidRDefault="00FB3F2B" w:rsidP="00BE6E43">
      <w:pPr>
        <w:pStyle w:val="ListParagraph"/>
        <w:spacing w:line="360" w:lineRule="auto"/>
        <w:ind w:left="567"/>
        <w:jc w:val="both"/>
        <w:rPr>
          <w:rFonts w:ascii="Calibri" w:hAnsi="Calibri"/>
          <w:lang w:val="id-ID" w:bidi="ar-EG"/>
        </w:rPr>
      </w:pPr>
      <w:r w:rsidRPr="00AB7EFE">
        <w:rPr>
          <w:rFonts w:ascii="Calibri" w:hAnsi="Calibri"/>
          <w:lang w:val="id-ID" w:bidi="ar-EG"/>
        </w:rPr>
        <w:t>Dan firman</w:t>
      </w:r>
      <w:r>
        <w:rPr>
          <w:rFonts w:ascii="Calibri" w:hAnsi="Calibri"/>
          <w:lang w:val="id-ID" w:bidi="ar-EG"/>
        </w:rPr>
        <w:t xml:space="preserve"> -</w:t>
      </w:r>
      <w:r w:rsidRPr="00AB7EFE">
        <w:rPr>
          <w:rFonts w:ascii="Calibri" w:hAnsi="Calibri"/>
          <w:lang w:val="id-ID" w:bidi="ar-EG"/>
        </w:rPr>
        <w:t>Nya mengenai kekasih Allah</w:t>
      </w:r>
      <w:r>
        <w:rPr>
          <w:rFonts w:ascii="Calibri" w:hAnsi="Calibri"/>
          <w:lang w:val="id-ID" w:bidi="ar-EG"/>
        </w:rPr>
        <w:t xml:space="preserve"> </w:t>
      </w:r>
      <w:r>
        <w:rPr>
          <w:rFonts w:ascii="Calibri" w:hAnsi="Calibri"/>
          <w:i/>
          <w:lang w:val="id-ID" w:bidi="ar-EG"/>
        </w:rPr>
        <w:t>Shubhanahu wa ta’all</w:t>
      </w:r>
      <w:r w:rsidRPr="001E0EBC">
        <w:rPr>
          <w:rFonts w:ascii="Calibri" w:hAnsi="Calibri"/>
          <w:lang w:bidi="ar-EG"/>
        </w:rPr>
        <w:t>, Nabi Ibrahim:</w:t>
      </w:r>
    </w:p>
    <w:p w:rsidR="00FB3F2B" w:rsidRPr="004F4F91" w:rsidRDefault="00FB3F2B" w:rsidP="00AB7EFE">
      <w:pPr>
        <w:bidi/>
        <w:spacing w:after="0" w:line="240" w:lineRule="auto"/>
        <w:jc w:val="both"/>
        <w:rPr>
          <w:b/>
          <w:bCs/>
          <w:color w:val="006600"/>
          <w:sz w:val="20"/>
          <w:szCs w:val="20"/>
          <w:lang w:val="id-ID"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رَبِّيَ</w:t>
      </w:r>
      <w:r w:rsidR="00AB7EFE" w:rsidRPr="00F425C9">
        <w:rPr>
          <w:rStyle w:val="Char0"/>
          <w:rtl/>
        </w:rPr>
        <w:t xml:space="preserve"> </w:t>
      </w:r>
      <w:r w:rsidR="00AB7EFE" w:rsidRPr="00F425C9">
        <w:rPr>
          <w:rStyle w:val="Char0"/>
          <w:rFonts w:hint="eastAsia"/>
          <w:rtl/>
        </w:rPr>
        <w:t>الَّذِي</w:t>
      </w:r>
      <w:r w:rsidR="00AB7EFE" w:rsidRPr="00F425C9">
        <w:rPr>
          <w:rStyle w:val="Char0"/>
          <w:rtl/>
        </w:rPr>
        <w:t xml:space="preserve"> </w:t>
      </w:r>
      <w:r w:rsidR="00AB7EFE" w:rsidRPr="00F425C9">
        <w:rPr>
          <w:rStyle w:val="Char0"/>
          <w:rFonts w:hint="eastAsia"/>
          <w:rtl/>
        </w:rPr>
        <w:t>يُحْيِي</w:t>
      </w:r>
      <w:r w:rsidR="00AB7EFE" w:rsidRPr="00F425C9">
        <w:rPr>
          <w:rStyle w:val="Char0"/>
          <w:rtl/>
        </w:rPr>
        <w:t xml:space="preserve"> </w:t>
      </w:r>
      <w:r w:rsidR="00AB7EFE" w:rsidRPr="00F425C9">
        <w:rPr>
          <w:rStyle w:val="Char0"/>
          <w:rFonts w:hint="eastAsia"/>
          <w:rtl/>
        </w:rPr>
        <w:t>وَيُمِيتُ</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البقرة</w:t>
      </w:r>
      <w:r w:rsidR="00AB7EFE" w:rsidRPr="00F425C9">
        <w:rPr>
          <w:rStyle w:val="Char1"/>
          <w:rtl/>
        </w:rPr>
        <w:t>: 258]</w:t>
      </w:r>
      <w:r>
        <w:rPr>
          <w:rFonts w:ascii="KFGQPC Uthman Taha Naskh" w:cs="KFGQPC Uthman Taha Naskh" w:hint="cs"/>
          <w:color w:val="006600"/>
          <w:sz w:val="24"/>
          <w:szCs w:val="24"/>
          <w:rtl/>
          <w:lang w:val="en-US" w:bidi="ar-EG"/>
        </w:rPr>
        <w:t xml:space="preserve"> </w:t>
      </w:r>
    </w:p>
    <w:p w:rsidR="00FB3F2B" w:rsidRPr="00160DEC" w:rsidRDefault="00FB3F2B" w:rsidP="00FB3F2B">
      <w:pPr>
        <w:pStyle w:val="ListParagraph"/>
        <w:ind w:left="567"/>
        <w:jc w:val="both"/>
        <w:rPr>
          <w:rFonts w:ascii="Calibri" w:hAnsi="Calibri" w:cs="Calibri"/>
          <w:i/>
          <w:iCs/>
          <w:lang w:bidi="ar-EG"/>
        </w:rPr>
      </w:pPr>
      <w:r w:rsidRPr="00160DEC">
        <w:rPr>
          <w:rFonts w:ascii="Calibri" w:hAnsi="Calibri" w:cs="Calibri"/>
          <w:i/>
          <w:iCs/>
          <w:lang w:bidi="ar-EG"/>
        </w:rPr>
        <w:t>"…Tuhan -ku ialah yang menghidupkan dan mematikan’….” (QS.al-Baqarah</w:t>
      </w:r>
      <w:proofErr w:type="gramStart"/>
      <w:r w:rsidRPr="00160DEC">
        <w:rPr>
          <w:rFonts w:ascii="Calibri" w:hAnsi="Calibri" w:cs="Calibri"/>
          <w:i/>
          <w:iCs/>
          <w:lang w:bidi="ar-EG"/>
        </w:rPr>
        <w:t>:258</w:t>
      </w:r>
      <w:proofErr w:type="gramEnd"/>
      <w:r w:rsidRPr="00160DEC">
        <w:rPr>
          <w:rFonts w:ascii="Calibri" w:hAnsi="Calibri" w:cs="Calibri"/>
          <w:i/>
          <w:iCs/>
          <w:lang w:bidi="ar-EG"/>
        </w:rPr>
        <w:t>)</w:t>
      </w:r>
    </w:p>
    <w:p w:rsidR="00FB3F2B" w:rsidRPr="004F4F91" w:rsidRDefault="00FB3F2B" w:rsidP="00FB3F2B">
      <w:pPr>
        <w:pStyle w:val="ListParagraph"/>
        <w:spacing w:line="360" w:lineRule="auto"/>
        <w:ind w:left="567"/>
        <w:jc w:val="both"/>
        <w:rPr>
          <w:rFonts w:ascii="Calibri" w:hAnsi="Calibri"/>
          <w:rtl/>
          <w:lang w:val="id-ID" w:bidi="ar-EG"/>
        </w:rPr>
      </w:pPr>
    </w:p>
    <w:p w:rsidR="00FB3F2B" w:rsidRDefault="00FB3F2B" w:rsidP="00FB3F2B">
      <w:pPr>
        <w:pStyle w:val="ListParagraph"/>
        <w:spacing w:line="360" w:lineRule="auto"/>
        <w:ind w:left="567"/>
        <w:jc w:val="both"/>
        <w:rPr>
          <w:rFonts w:ascii="Calibri" w:hAnsi="Calibri"/>
          <w:lang w:val="id-ID" w:bidi="ar-EG"/>
        </w:rPr>
      </w:pPr>
      <w:r w:rsidRPr="001E0EBC">
        <w:rPr>
          <w:rFonts w:ascii="Calibri" w:hAnsi="Calibri"/>
          <w:lang w:bidi="ar-EG"/>
        </w:rPr>
        <w:t xml:space="preserve">Dan sebagaimana firman Allah </w:t>
      </w:r>
      <w:r w:rsidRPr="001E0EBC">
        <w:rPr>
          <w:rFonts w:ascii="Calibri" w:hAnsi="Calibri"/>
          <w:i/>
          <w:iCs/>
          <w:lang w:bidi="ar-EG"/>
        </w:rPr>
        <w:t>ta’ala</w:t>
      </w:r>
      <w:r w:rsidRPr="001E0EBC">
        <w:rPr>
          <w:rFonts w:ascii="Calibri" w:hAnsi="Calibri"/>
          <w:lang w:bidi="ar-EG"/>
        </w:rPr>
        <w:t>:</w:t>
      </w:r>
    </w:p>
    <w:p w:rsidR="00FB3F2B" w:rsidRDefault="00FB3F2B" w:rsidP="00FB3F2B">
      <w:pPr>
        <w:pStyle w:val="ListParagraph"/>
        <w:spacing w:line="360" w:lineRule="auto"/>
        <w:ind w:left="567"/>
        <w:jc w:val="both"/>
        <w:rPr>
          <w:rFonts w:ascii="Calibri" w:hAnsi="Calibri"/>
          <w:lang w:val="id-ID" w:bidi="ar-EG"/>
        </w:rPr>
      </w:pPr>
    </w:p>
    <w:p w:rsidR="00FB3F2B" w:rsidRDefault="00FB3F2B" w:rsidP="00AB7EFE">
      <w:pPr>
        <w:bidi/>
        <w:spacing w:after="0" w:line="240" w:lineRule="auto"/>
        <w:ind w:right="567"/>
        <w:jc w:val="both"/>
        <w:rPr>
          <w:b/>
          <w:bCs/>
          <w:color w:val="006600"/>
          <w:sz w:val="20"/>
          <w:szCs w:val="20"/>
          <w:rtl/>
          <w:lang w:bidi="ar-EG"/>
        </w:rPr>
      </w:pPr>
      <w:r w:rsidRPr="00F425C9">
        <w:rPr>
          <w:rStyle w:val="Char0"/>
          <w:rFonts w:hint="cs"/>
          <w:rtl/>
        </w:rPr>
        <w:t>قال الله تعالى:</w:t>
      </w:r>
      <w:r w:rsidR="00AB7EFE" w:rsidRPr="00F425C9">
        <w:rPr>
          <w:rStyle w:val="Char0"/>
          <w:rFonts w:hint="cs"/>
          <w:rtl/>
        </w:rPr>
        <w:t xml:space="preserve"> </w:t>
      </w:r>
      <w:r w:rsidR="00AB7EFE">
        <w:rPr>
          <w:rFonts w:cs="Traditional Arabic"/>
          <w:color w:val="000000"/>
          <w:sz w:val="24"/>
          <w:szCs w:val="28"/>
          <w:shd w:val="clear" w:color="auto" w:fill="FFFFFF"/>
          <w:rtl/>
        </w:rPr>
        <w:t>﴿</w:t>
      </w:r>
      <w:r w:rsidR="00AB7EFE" w:rsidRPr="00F425C9">
        <w:rPr>
          <w:rStyle w:val="Char0"/>
          <w:rFonts w:hint="eastAsia"/>
          <w:rtl/>
        </w:rPr>
        <w:t>أَمَّنْ</w:t>
      </w:r>
      <w:r w:rsidR="00AB7EFE" w:rsidRPr="00F425C9">
        <w:rPr>
          <w:rStyle w:val="Char0"/>
          <w:rtl/>
        </w:rPr>
        <w:t xml:space="preserve"> </w:t>
      </w:r>
      <w:r w:rsidR="00AB7EFE" w:rsidRPr="00F425C9">
        <w:rPr>
          <w:rStyle w:val="Char0"/>
          <w:rFonts w:hint="eastAsia"/>
          <w:rtl/>
        </w:rPr>
        <w:t>يُجِيبُ</w:t>
      </w:r>
      <w:r w:rsidR="00AB7EFE" w:rsidRPr="00F425C9">
        <w:rPr>
          <w:rStyle w:val="Char0"/>
          <w:rtl/>
        </w:rPr>
        <w:t xml:space="preserve"> </w:t>
      </w:r>
      <w:r w:rsidR="00AB7EFE" w:rsidRPr="00F425C9">
        <w:rPr>
          <w:rStyle w:val="Char0"/>
          <w:rFonts w:hint="eastAsia"/>
          <w:rtl/>
        </w:rPr>
        <w:t>الْمُضْطَرَّ</w:t>
      </w:r>
      <w:r w:rsidR="00AB7EFE" w:rsidRPr="00F425C9">
        <w:rPr>
          <w:rStyle w:val="Char0"/>
          <w:rtl/>
        </w:rPr>
        <w:t xml:space="preserve"> </w:t>
      </w:r>
      <w:r w:rsidR="00AB7EFE" w:rsidRPr="00F425C9">
        <w:rPr>
          <w:rStyle w:val="Char0"/>
          <w:rFonts w:hint="eastAsia"/>
          <w:rtl/>
        </w:rPr>
        <w:t>إِذَا</w:t>
      </w:r>
      <w:r w:rsidR="00AB7EFE" w:rsidRPr="00F425C9">
        <w:rPr>
          <w:rStyle w:val="Char0"/>
          <w:rtl/>
        </w:rPr>
        <w:t xml:space="preserve"> </w:t>
      </w:r>
      <w:r w:rsidR="00AB7EFE" w:rsidRPr="00F425C9">
        <w:rPr>
          <w:rStyle w:val="Char0"/>
          <w:rFonts w:hint="eastAsia"/>
          <w:rtl/>
        </w:rPr>
        <w:t>دَعَاهُ</w:t>
      </w:r>
      <w:r w:rsidR="00AB7EFE" w:rsidRPr="00F425C9">
        <w:rPr>
          <w:rStyle w:val="Char0"/>
          <w:rtl/>
        </w:rPr>
        <w:t xml:space="preserve"> </w:t>
      </w:r>
      <w:r w:rsidR="00AB7EFE" w:rsidRPr="00F425C9">
        <w:rPr>
          <w:rStyle w:val="Char0"/>
          <w:rFonts w:hint="eastAsia"/>
          <w:rtl/>
        </w:rPr>
        <w:t>وَيَكْشِفُ</w:t>
      </w:r>
      <w:r w:rsidR="00AB7EFE" w:rsidRPr="00F425C9">
        <w:rPr>
          <w:rStyle w:val="Char0"/>
          <w:rtl/>
        </w:rPr>
        <w:t xml:space="preserve"> </w:t>
      </w:r>
      <w:r w:rsidR="00AB7EFE" w:rsidRPr="00F425C9">
        <w:rPr>
          <w:rStyle w:val="Char0"/>
          <w:rFonts w:hint="eastAsia"/>
          <w:rtl/>
        </w:rPr>
        <w:t>السُّوءَ</w:t>
      </w:r>
      <w:r w:rsidR="00AB7EFE" w:rsidRPr="00F425C9">
        <w:rPr>
          <w:rStyle w:val="Char0"/>
          <w:rtl/>
        </w:rPr>
        <w:t xml:space="preserve"> </w:t>
      </w:r>
      <w:r w:rsidR="00AB7EFE" w:rsidRPr="00F425C9">
        <w:rPr>
          <w:rStyle w:val="Char0"/>
          <w:rFonts w:hint="eastAsia"/>
          <w:rtl/>
        </w:rPr>
        <w:t>وَيَجْعَلُكُمْ</w:t>
      </w:r>
      <w:r w:rsidR="00AB7EFE" w:rsidRPr="00F425C9">
        <w:rPr>
          <w:rStyle w:val="Char0"/>
          <w:rtl/>
        </w:rPr>
        <w:t xml:space="preserve"> </w:t>
      </w:r>
      <w:r w:rsidR="00AB7EFE" w:rsidRPr="00F425C9">
        <w:rPr>
          <w:rStyle w:val="Char0"/>
          <w:rFonts w:hint="eastAsia"/>
          <w:rtl/>
        </w:rPr>
        <w:t>خُلَفَاءَ</w:t>
      </w:r>
      <w:r w:rsidR="00AB7EFE" w:rsidRPr="00F425C9">
        <w:rPr>
          <w:rStyle w:val="Char0"/>
          <w:rtl/>
        </w:rPr>
        <w:t xml:space="preserve"> </w:t>
      </w:r>
      <w:r w:rsidR="00AB7EFE" w:rsidRPr="00F425C9">
        <w:rPr>
          <w:rStyle w:val="Char0"/>
          <w:rFonts w:hint="eastAsia"/>
          <w:rtl/>
        </w:rPr>
        <w:t>الْأَرْضِ</w:t>
      </w:r>
      <w:r w:rsidR="00AB7EFE" w:rsidRPr="00F425C9">
        <w:rPr>
          <w:rStyle w:val="Char0"/>
          <w:rtl/>
        </w:rPr>
        <w:t xml:space="preserve">  </w:t>
      </w:r>
      <w:r w:rsidR="00AB7EFE" w:rsidRPr="00F425C9">
        <w:rPr>
          <w:rStyle w:val="Char0"/>
          <w:rFonts w:hint="eastAsia"/>
          <w:rtl/>
        </w:rPr>
        <w:t>أَإِلَهٌ</w:t>
      </w:r>
      <w:r w:rsidR="00AB7EFE" w:rsidRPr="00F425C9">
        <w:rPr>
          <w:rStyle w:val="Char0"/>
          <w:rtl/>
        </w:rPr>
        <w:t xml:space="preserve"> </w:t>
      </w:r>
      <w:r w:rsidR="00AB7EFE" w:rsidRPr="00F425C9">
        <w:rPr>
          <w:rStyle w:val="Char0"/>
          <w:rFonts w:hint="eastAsia"/>
          <w:rtl/>
        </w:rPr>
        <w:t>مَعَ</w:t>
      </w:r>
      <w:r w:rsidR="00AB7EFE" w:rsidRPr="00F425C9">
        <w:rPr>
          <w:rStyle w:val="Char0"/>
          <w:rtl/>
        </w:rPr>
        <w:t xml:space="preserve"> </w:t>
      </w:r>
      <w:r w:rsidR="00AB7EFE" w:rsidRPr="00F425C9">
        <w:rPr>
          <w:rStyle w:val="Char0"/>
          <w:rFonts w:hint="eastAsia"/>
          <w:rtl/>
        </w:rPr>
        <w:t>اللَّهِ</w:t>
      </w:r>
      <w:r w:rsidR="00AB7EFE" w:rsidRPr="00F425C9">
        <w:rPr>
          <w:rStyle w:val="Char0"/>
          <w:rtl/>
        </w:rPr>
        <w:t xml:space="preserve">  </w:t>
      </w:r>
      <w:r w:rsidR="00AB7EFE" w:rsidRPr="00F425C9">
        <w:rPr>
          <w:rStyle w:val="Char0"/>
          <w:rFonts w:hint="eastAsia"/>
          <w:rtl/>
        </w:rPr>
        <w:t>قَلِيلًا</w:t>
      </w:r>
      <w:r w:rsidR="00AB7EFE" w:rsidRPr="00F425C9">
        <w:rPr>
          <w:rStyle w:val="Char0"/>
          <w:rtl/>
        </w:rPr>
        <w:t xml:space="preserve"> </w:t>
      </w:r>
      <w:r w:rsidR="00AB7EFE" w:rsidRPr="00F425C9">
        <w:rPr>
          <w:rStyle w:val="Char0"/>
          <w:rFonts w:hint="eastAsia"/>
          <w:rtl/>
        </w:rPr>
        <w:t>مَا</w:t>
      </w:r>
      <w:r w:rsidR="00AB7EFE" w:rsidRPr="00F425C9">
        <w:rPr>
          <w:rStyle w:val="Char0"/>
          <w:rtl/>
        </w:rPr>
        <w:t xml:space="preserve"> </w:t>
      </w:r>
      <w:r w:rsidR="00AB7EFE" w:rsidRPr="00F425C9">
        <w:rPr>
          <w:rStyle w:val="Char0"/>
          <w:rFonts w:hint="eastAsia"/>
          <w:rtl/>
        </w:rPr>
        <w:t>تَذَكَّرُونَ</w:t>
      </w:r>
      <w:r w:rsidR="00AB7EFE" w:rsidRPr="00F425C9">
        <w:rPr>
          <w:rStyle w:val="Char0"/>
          <w:rtl/>
        </w:rPr>
        <w:t>٦٢</w:t>
      </w:r>
      <w:r w:rsidR="00AB7EFE">
        <w:rPr>
          <w:rFonts w:cs="Traditional Arabic"/>
          <w:color w:val="000000"/>
          <w:sz w:val="24"/>
          <w:szCs w:val="28"/>
          <w:shd w:val="clear" w:color="auto" w:fill="FFFFFF"/>
          <w:rtl/>
        </w:rPr>
        <w:t>﴾</w:t>
      </w:r>
      <w:r w:rsidR="00AB7EFE" w:rsidRPr="00F425C9">
        <w:rPr>
          <w:rStyle w:val="Char0"/>
          <w:rtl/>
        </w:rPr>
        <w:t xml:space="preserve"> </w:t>
      </w:r>
      <w:r w:rsidR="00AB7EFE" w:rsidRPr="00F425C9">
        <w:rPr>
          <w:rStyle w:val="Char1"/>
          <w:rtl/>
        </w:rPr>
        <w:t>[</w:t>
      </w:r>
      <w:r w:rsidR="00AB7EFE" w:rsidRPr="00F425C9">
        <w:rPr>
          <w:rStyle w:val="Char1"/>
          <w:rFonts w:hint="eastAsia"/>
          <w:rtl/>
        </w:rPr>
        <w:t>النمل</w:t>
      </w:r>
      <w:r w:rsidR="00AB7EFE" w:rsidRPr="00F425C9">
        <w:rPr>
          <w:rStyle w:val="Char1"/>
          <w:rtl/>
        </w:rPr>
        <w:t>: 62]</w:t>
      </w:r>
      <w:r w:rsidRPr="000844A9">
        <w:rPr>
          <w:rFonts w:ascii="KFGQPC Uthman Taha Naskh" w:cs="KFGQPC Uthman Taha Naskh"/>
          <w:color w:val="006600"/>
          <w:sz w:val="24"/>
          <w:szCs w:val="24"/>
          <w:rtl/>
          <w:lang w:val="en-US" w:bidi="ar-EG"/>
        </w:rPr>
        <w:t xml:space="preserve"> </w:t>
      </w:r>
    </w:p>
    <w:p w:rsidR="00FB3F2B" w:rsidRPr="00D20773" w:rsidRDefault="00FB3F2B" w:rsidP="00FB3F2B">
      <w:pPr>
        <w:pStyle w:val="ListParagraph"/>
        <w:ind w:left="567"/>
        <w:jc w:val="both"/>
        <w:rPr>
          <w:rFonts w:ascii="Calibri" w:hAnsi="Calibri" w:cs="Calibri"/>
          <w:lang w:val="id-ID" w:bidi="ar-EG"/>
        </w:rPr>
      </w:pPr>
      <w:r w:rsidRPr="00D20773">
        <w:rPr>
          <w:rFonts w:ascii="Calibri" w:hAnsi="Calibri" w:cs="Calibri"/>
          <w:i/>
          <w:iCs/>
          <w:lang w:val="fr-FR" w:bidi="ar-EG"/>
        </w:rPr>
        <w:t>“Atau siapakah yang memperkenankan (doa) orang yang dalam kesulitan apabila ia berdoa kepada</w:t>
      </w:r>
      <w:r w:rsidRPr="00D20773">
        <w:rPr>
          <w:rFonts w:ascii="Calibri" w:hAnsi="Calibri" w:cs="Calibri"/>
          <w:i/>
          <w:iCs/>
          <w:lang w:val="id-ID" w:bidi="ar-EG"/>
        </w:rPr>
        <w:t xml:space="preserve"> </w:t>
      </w:r>
      <w:r w:rsidRPr="00D20773">
        <w:rPr>
          <w:rFonts w:ascii="Calibri" w:hAnsi="Calibri" w:cs="Calibri"/>
          <w:i/>
          <w:iCs/>
          <w:lang w:val="fr-FR" w:bidi="ar-EG"/>
        </w:rPr>
        <w:t xml:space="preserve">-Nya, dan yang menghilangkan kesusahan dan yang menjadikan kamu (manusia) sebagai khalifah di bumi? </w:t>
      </w:r>
      <w:r w:rsidRPr="00D20773">
        <w:rPr>
          <w:rFonts w:ascii="Calibri" w:hAnsi="Calibri" w:cs="Calibri"/>
          <w:i/>
          <w:iCs/>
          <w:lang w:bidi="ar-EG"/>
        </w:rPr>
        <w:t>Apakah disamping Allah ada Tuhan (yang lain)? Amat sedikitlah kamu ngingati</w:t>
      </w:r>
      <w:r w:rsidRPr="00D20773">
        <w:rPr>
          <w:rFonts w:ascii="Calibri" w:hAnsi="Calibri" w:cs="Calibri"/>
          <w:i/>
          <w:iCs/>
          <w:lang w:val="id-ID" w:bidi="ar-EG"/>
        </w:rPr>
        <w:t xml:space="preserve"> </w:t>
      </w:r>
      <w:r w:rsidRPr="00D20773">
        <w:rPr>
          <w:rFonts w:ascii="Calibri" w:hAnsi="Calibri" w:cs="Calibri"/>
          <w:i/>
          <w:iCs/>
          <w:lang w:bidi="ar-EG"/>
        </w:rPr>
        <w:t>(</w:t>
      </w:r>
      <w:r w:rsidRPr="00D20773">
        <w:rPr>
          <w:rFonts w:ascii="Calibri" w:hAnsi="Calibri" w:cs="Calibri"/>
          <w:i/>
          <w:iCs/>
          <w:lang w:val="id-ID" w:bidi="ar-EG"/>
        </w:rPr>
        <w:t>-</w:t>
      </w:r>
      <w:r w:rsidRPr="00D20773">
        <w:rPr>
          <w:rFonts w:ascii="Calibri" w:hAnsi="Calibri" w:cs="Calibri"/>
          <w:i/>
          <w:iCs/>
          <w:lang w:bidi="ar-EG"/>
        </w:rPr>
        <w:t>Nya).”</w:t>
      </w:r>
      <w:r w:rsidRPr="00D20773">
        <w:rPr>
          <w:rFonts w:ascii="Calibri" w:hAnsi="Calibri" w:cs="Calibri"/>
          <w:lang w:bidi="ar-EG"/>
        </w:rPr>
        <w:t xml:space="preserve"> (QS.an-Naml</w:t>
      </w:r>
      <w:proofErr w:type="gramStart"/>
      <w:r w:rsidRPr="00D20773">
        <w:rPr>
          <w:rFonts w:ascii="Calibri" w:hAnsi="Calibri" w:cs="Calibri"/>
          <w:lang w:bidi="ar-EG"/>
        </w:rPr>
        <w:t>:62</w:t>
      </w:r>
      <w:proofErr w:type="gramEnd"/>
      <w:r w:rsidRPr="00D20773">
        <w:rPr>
          <w:rFonts w:ascii="Calibri" w:hAnsi="Calibri" w:cs="Calibri"/>
          <w:lang w:bidi="ar-EG"/>
        </w:rPr>
        <w:t>)</w:t>
      </w:r>
    </w:p>
    <w:p w:rsidR="00FB3F2B" w:rsidRPr="004F4F91" w:rsidRDefault="00FB3F2B" w:rsidP="00FB3F2B">
      <w:pPr>
        <w:pStyle w:val="ListParagraph"/>
        <w:spacing w:line="360" w:lineRule="auto"/>
        <w:ind w:left="567"/>
        <w:jc w:val="both"/>
        <w:rPr>
          <w:rFonts w:ascii="Calibri" w:hAnsi="Calibri"/>
          <w:i/>
          <w:iCs/>
          <w:lang w:val="id-ID" w:bidi="ar-EG"/>
        </w:rPr>
      </w:pPr>
    </w:p>
    <w:p w:rsidR="00FB3F2B" w:rsidRPr="00FC0D5B" w:rsidRDefault="00FB3F2B" w:rsidP="00FB3F2B">
      <w:pPr>
        <w:pStyle w:val="ListParagraph"/>
        <w:numPr>
          <w:ilvl w:val="0"/>
          <w:numId w:val="24"/>
        </w:numPr>
        <w:spacing w:line="360" w:lineRule="auto"/>
        <w:ind w:left="426" w:hanging="425"/>
        <w:jc w:val="both"/>
        <w:rPr>
          <w:rFonts w:ascii="Calibri" w:hAnsi="Calibri"/>
          <w:lang w:bidi="ar-EG"/>
        </w:rPr>
      </w:pPr>
      <w:r w:rsidRPr="001E0EBC">
        <w:rPr>
          <w:rFonts w:ascii="Calibri" w:hAnsi="Calibri"/>
          <w:lang w:bidi="ar-EG"/>
        </w:rPr>
        <w:lastRenderedPageBreak/>
        <w:t>Agar tauhid benar dan selamat dunia dan akhirat, hendaklah merealisasikan kedua hal tersebut.</w:t>
      </w:r>
    </w:p>
    <w:p w:rsidR="00FB3F2B" w:rsidRPr="001E0EBC" w:rsidRDefault="00FB3F2B" w:rsidP="00FB3F2B">
      <w:pPr>
        <w:pStyle w:val="ListParagraph"/>
        <w:spacing w:line="360" w:lineRule="auto"/>
        <w:ind w:left="426"/>
        <w:jc w:val="both"/>
        <w:rPr>
          <w:rFonts w:ascii="Calibri" w:hAnsi="Calibri"/>
          <w:lang w:bidi="ar-EG"/>
        </w:rPr>
      </w:pPr>
    </w:p>
    <w:p w:rsidR="00FB3F2B" w:rsidRPr="001E0EBC" w:rsidRDefault="00FB3F2B" w:rsidP="00F425C9">
      <w:pPr>
        <w:pStyle w:val="2"/>
      </w:pPr>
      <w:bookmarkStart w:id="39" w:name="_Toc378380248"/>
      <w:bookmarkStart w:id="40" w:name="_Toc468619425"/>
      <w:r w:rsidRPr="001E0EBC">
        <w:t>Lawan Tauhid uluhiah</w:t>
      </w:r>
      <w:bookmarkEnd w:id="39"/>
      <w:bookmarkEnd w:id="40"/>
    </w:p>
    <w:p w:rsidR="00FB3F2B" w:rsidRPr="001E0EBC" w:rsidRDefault="00FB3F2B" w:rsidP="00FB3F2B">
      <w:pPr>
        <w:pStyle w:val="ListParagraph"/>
        <w:numPr>
          <w:ilvl w:val="0"/>
          <w:numId w:val="25"/>
        </w:numPr>
        <w:spacing w:line="360" w:lineRule="auto"/>
        <w:ind w:left="426" w:hanging="426"/>
        <w:jc w:val="both"/>
        <w:rPr>
          <w:rFonts w:ascii="Calibri" w:hAnsi="Calibri"/>
          <w:rtl/>
          <w:lang w:bidi="ar-EG"/>
        </w:rPr>
      </w:pPr>
      <w:r w:rsidRPr="001E0EBC">
        <w:rPr>
          <w:rFonts w:ascii="Calibri" w:hAnsi="Calibri"/>
          <w:lang w:bidi="ar-EG"/>
        </w:rPr>
        <w:t xml:space="preserve">Syirik: menghapus tauhid </w:t>
      </w:r>
      <w:proofErr w:type="gramStart"/>
      <w:r w:rsidRPr="001E0EBC">
        <w:rPr>
          <w:rFonts w:ascii="Calibri" w:hAnsi="Calibri"/>
          <w:lang w:bidi="ar-EG"/>
        </w:rPr>
        <w:t>sama</w:t>
      </w:r>
      <w:proofErr w:type="gramEnd"/>
      <w:r w:rsidRPr="001E0EBC">
        <w:rPr>
          <w:rFonts w:ascii="Calibri" w:hAnsi="Calibri"/>
          <w:lang w:bidi="ar-EG"/>
        </w:rPr>
        <w:t xml:space="preserve"> sekali.</w:t>
      </w:r>
    </w:p>
    <w:p w:rsidR="00FB3F2B" w:rsidRPr="001E0EBC" w:rsidRDefault="00FB3F2B" w:rsidP="00FB3F2B">
      <w:pPr>
        <w:pStyle w:val="ListParagraph"/>
        <w:numPr>
          <w:ilvl w:val="0"/>
          <w:numId w:val="25"/>
        </w:numPr>
        <w:spacing w:line="360" w:lineRule="auto"/>
        <w:ind w:left="426" w:hanging="426"/>
        <w:jc w:val="both"/>
        <w:rPr>
          <w:rFonts w:ascii="Calibri" w:hAnsi="Calibri"/>
          <w:lang w:bidi="ar-EG"/>
        </w:rPr>
      </w:pPr>
      <w:r w:rsidRPr="001E0EBC">
        <w:rPr>
          <w:rFonts w:ascii="Calibri" w:hAnsi="Calibri"/>
          <w:lang w:bidi="ar-EG"/>
        </w:rPr>
        <w:t>Bid’ah: menghapus kesempurnaannya yang wajib.</w:t>
      </w:r>
    </w:p>
    <w:p w:rsidR="00FB3F2B" w:rsidRPr="00160DEC" w:rsidRDefault="00FB3F2B" w:rsidP="00FB3F2B">
      <w:pPr>
        <w:pStyle w:val="ListParagraph"/>
        <w:numPr>
          <w:ilvl w:val="0"/>
          <w:numId w:val="25"/>
        </w:numPr>
        <w:spacing w:line="360" w:lineRule="auto"/>
        <w:ind w:left="426" w:hanging="426"/>
        <w:jc w:val="both"/>
        <w:rPr>
          <w:rFonts w:ascii="Calibri" w:hAnsi="Calibri"/>
          <w:lang w:val="fr-FR" w:bidi="ar-EG"/>
        </w:rPr>
      </w:pPr>
      <w:r w:rsidRPr="00160DEC">
        <w:rPr>
          <w:rFonts w:ascii="Calibri" w:hAnsi="Calibri"/>
          <w:lang w:val="fr-FR" w:bidi="ar-EG"/>
        </w:rPr>
        <w:t>Maksiat: menciderai dan mengurangi pahalanya.</w:t>
      </w:r>
    </w:p>
    <w:p w:rsidR="00FB3F2B" w:rsidRPr="00160DEC" w:rsidRDefault="00FB3F2B" w:rsidP="00F425C9">
      <w:pPr>
        <w:pStyle w:val="2"/>
        <w:rPr>
          <w:lang w:val="fr-FR"/>
        </w:rPr>
      </w:pPr>
      <w:bookmarkStart w:id="41" w:name="_Toc378380249"/>
      <w:bookmarkStart w:id="42" w:name="_Toc468619426"/>
      <w:r w:rsidRPr="00160DEC">
        <w:rPr>
          <w:lang w:val="fr-FR"/>
        </w:rPr>
        <w:t xml:space="preserve">Firkah Yang Menyekutukan </w:t>
      </w:r>
      <w:r w:rsidRPr="00160DEC">
        <w:rPr>
          <w:i/>
          <w:iCs/>
          <w:lang w:val="fr-FR"/>
        </w:rPr>
        <w:t>Tauhid uluhiah</w:t>
      </w:r>
      <w:bookmarkEnd w:id="41"/>
      <w:bookmarkEnd w:id="42"/>
    </w:p>
    <w:p w:rsidR="00FB3F2B" w:rsidRPr="00FC0D5B" w:rsidRDefault="00FB3F2B" w:rsidP="00FB3F2B">
      <w:pPr>
        <w:spacing w:line="360" w:lineRule="auto"/>
        <w:jc w:val="both"/>
        <w:rPr>
          <w:lang w:bidi="ar-EG"/>
        </w:rPr>
      </w:pPr>
      <w:r w:rsidRPr="00FC0D5B">
        <w:rPr>
          <w:lang w:bidi="ar-EG"/>
        </w:rPr>
        <w:t>Firkah yang menyekutukan jenis tauhid ini banyak, di antaranya:</w:t>
      </w:r>
    </w:p>
    <w:p w:rsidR="00FB3F2B" w:rsidRPr="001E0EBC" w:rsidRDefault="00FB3F2B" w:rsidP="00FB3F2B">
      <w:pPr>
        <w:pStyle w:val="ListParagraph"/>
        <w:numPr>
          <w:ilvl w:val="0"/>
          <w:numId w:val="26"/>
        </w:numPr>
        <w:spacing w:line="360" w:lineRule="auto"/>
        <w:ind w:left="426"/>
        <w:jc w:val="both"/>
        <w:rPr>
          <w:rFonts w:ascii="Calibri" w:hAnsi="Calibri"/>
          <w:lang w:bidi="ar-EG"/>
        </w:rPr>
      </w:pPr>
      <w:r w:rsidRPr="00160DEC">
        <w:rPr>
          <w:rFonts w:ascii="Calibri" w:hAnsi="Calibri"/>
          <w:lang w:val="fr-FR" w:bidi="ar-EG"/>
        </w:rPr>
        <w:t xml:space="preserve">Yahudi: mereka menyembah patung anak sapi (dari logam mulia), dan hingga kini masih menyembah dinar dan dirham. </w:t>
      </w:r>
      <w:r w:rsidRPr="001E0EBC">
        <w:rPr>
          <w:rFonts w:ascii="Calibri" w:hAnsi="Calibri"/>
          <w:lang w:bidi="ar-EG"/>
        </w:rPr>
        <w:t>Harta adalah sesembahan mereka.</w:t>
      </w:r>
    </w:p>
    <w:p w:rsidR="00FB3F2B" w:rsidRPr="001E0EBC" w:rsidRDefault="00FB3F2B" w:rsidP="00FB3F2B">
      <w:pPr>
        <w:pStyle w:val="ListParagraph"/>
        <w:numPr>
          <w:ilvl w:val="0"/>
          <w:numId w:val="26"/>
        </w:numPr>
        <w:spacing w:line="360" w:lineRule="auto"/>
        <w:ind w:left="426"/>
        <w:jc w:val="both"/>
        <w:rPr>
          <w:rFonts w:ascii="Calibri" w:hAnsi="Calibri"/>
          <w:lang w:bidi="ar-EG"/>
        </w:rPr>
      </w:pPr>
      <w:r w:rsidRPr="001E0EBC">
        <w:rPr>
          <w:rFonts w:ascii="Calibri" w:hAnsi="Calibri"/>
          <w:lang w:bidi="ar-EG"/>
        </w:rPr>
        <w:t xml:space="preserve">Nasharo (Kristen): dengan klaim mereka </w:t>
      </w:r>
      <w:proofErr w:type="gramStart"/>
      <w:r w:rsidRPr="001E0EBC">
        <w:rPr>
          <w:rFonts w:ascii="Calibri" w:hAnsi="Calibri"/>
          <w:lang w:bidi="ar-EG"/>
        </w:rPr>
        <w:t>akan</w:t>
      </w:r>
      <w:proofErr w:type="gramEnd"/>
      <w:r w:rsidRPr="001E0EBC">
        <w:rPr>
          <w:rFonts w:ascii="Calibri" w:hAnsi="Calibri"/>
          <w:lang w:bidi="ar-EG"/>
        </w:rPr>
        <w:t xml:space="preserve"> ketuhanan Isa almasih </w:t>
      </w:r>
      <w:r w:rsidRPr="001E0EBC">
        <w:rPr>
          <w:rFonts w:ascii="Calibri" w:hAnsi="Calibri"/>
          <w:i/>
          <w:iCs/>
          <w:lang w:bidi="ar-EG"/>
        </w:rPr>
        <w:t>alaihi sala</w:t>
      </w:r>
      <w:r>
        <w:rPr>
          <w:rFonts w:ascii="Calibri" w:hAnsi="Calibri"/>
          <w:i/>
          <w:iCs/>
          <w:lang w:val="id-ID" w:bidi="ar-EG"/>
        </w:rPr>
        <w:t>m</w:t>
      </w:r>
      <w:r w:rsidRPr="001E0EBC">
        <w:rPr>
          <w:rFonts w:ascii="Calibri" w:hAnsi="Calibri"/>
          <w:lang w:bidi="ar-EG"/>
        </w:rPr>
        <w:t xml:space="preserve"> dan peribadatan mereka kepadanya.</w:t>
      </w:r>
    </w:p>
    <w:p w:rsidR="00FB3F2B" w:rsidRPr="001E0EBC" w:rsidRDefault="00FB3F2B" w:rsidP="00FB3F2B">
      <w:pPr>
        <w:pStyle w:val="ListParagraph"/>
        <w:numPr>
          <w:ilvl w:val="0"/>
          <w:numId w:val="26"/>
        </w:numPr>
        <w:spacing w:line="360" w:lineRule="auto"/>
        <w:ind w:left="426"/>
        <w:jc w:val="both"/>
        <w:rPr>
          <w:rFonts w:ascii="Calibri" w:hAnsi="Calibri"/>
          <w:lang w:bidi="ar-EG"/>
        </w:rPr>
      </w:pPr>
      <w:r w:rsidRPr="001E0EBC">
        <w:rPr>
          <w:rFonts w:ascii="Calibri" w:hAnsi="Calibri"/>
          <w:lang w:bidi="ar-EG"/>
        </w:rPr>
        <w:t xml:space="preserve">Rafidhah (syia'ah): dengan </w:t>
      </w:r>
      <w:proofErr w:type="gramStart"/>
      <w:r w:rsidRPr="001E0EBC">
        <w:rPr>
          <w:rFonts w:ascii="Calibri" w:hAnsi="Calibri"/>
          <w:lang w:bidi="ar-EG"/>
        </w:rPr>
        <w:t>doa</w:t>
      </w:r>
      <w:proofErr w:type="gramEnd"/>
      <w:r w:rsidRPr="001E0EBC">
        <w:rPr>
          <w:rFonts w:ascii="Calibri" w:hAnsi="Calibri"/>
          <w:lang w:bidi="ar-EG"/>
        </w:rPr>
        <w:t xml:space="preserve"> mereka meminta kepada Ali dan Abbas </w:t>
      </w:r>
      <w:r w:rsidRPr="001E0EBC">
        <w:rPr>
          <w:rFonts w:ascii="Calibri" w:hAnsi="Calibri"/>
          <w:i/>
          <w:iCs/>
          <w:lang w:bidi="ar-EG"/>
        </w:rPr>
        <w:t>radiallahu ‘anhuma</w:t>
      </w:r>
      <w:r w:rsidRPr="001E0EBC">
        <w:rPr>
          <w:rFonts w:ascii="Calibri" w:hAnsi="Calibri"/>
          <w:lang w:bidi="ar-EG"/>
        </w:rPr>
        <w:t xml:space="preserve"> serta ahlul bait lain selain keduanya.</w:t>
      </w:r>
    </w:p>
    <w:p w:rsidR="00FB3F2B" w:rsidRPr="001E0EBC" w:rsidRDefault="00FB3F2B" w:rsidP="00FB3F2B">
      <w:pPr>
        <w:pStyle w:val="ListParagraph"/>
        <w:numPr>
          <w:ilvl w:val="0"/>
          <w:numId w:val="26"/>
        </w:numPr>
        <w:spacing w:line="360" w:lineRule="auto"/>
        <w:ind w:left="426"/>
        <w:jc w:val="both"/>
        <w:rPr>
          <w:rFonts w:ascii="Calibri" w:hAnsi="Calibri"/>
          <w:lang w:bidi="ar-EG"/>
        </w:rPr>
      </w:pPr>
      <w:r w:rsidRPr="001E0EBC">
        <w:rPr>
          <w:rFonts w:ascii="Calibri" w:hAnsi="Calibri"/>
          <w:lang w:bidi="ar-EG"/>
        </w:rPr>
        <w:lastRenderedPageBreak/>
        <w:t xml:space="preserve">Nusyairiah (sempalan syi'ah): dengan ibadah mereka terhadap Ali dan mengklaim bahwa </w:t>
      </w:r>
      <w:proofErr w:type="gramStart"/>
      <w:r w:rsidRPr="001E0EBC">
        <w:rPr>
          <w:rFonts w:ascii="Calibri" w:hAnsi="Calibri"/>
          <w:lang w:bidi="ar-EG"/>
        </w:rPr>
        <w:t>ia</w:t>
      </w:r>
      <w:proofErr w:type="gramEnd"/>
      <w:r w:rsidRPr="001E0EBC">
        <w:rPr>
          <w:rFonts w:ascii="Calibri" w:hAnsi="Calibri"/>
          <w:lang w:bidi="ar-EG"/>
        </w:rPr>
        <w:t xml:space="preserve"> adalah tuhan.</w:t>
      </w:r>
      <w:r w:rsidRPr="001E0EBC">
        <w:rPr>
          <w:rStyle w:val="FootnoteReference"/>
          <w:rFonts w:ascii="Calibri" w:hAnsi="Calibri"/>
          <w:lang w:bidi="ar-EG"/>
        </w:rPr>
        <w:footnoteReference w:id="41"/>
      </w:r>
    </w:p>
    <w:p w:rsidR="00FB3F2B" w:rsidRPr="001E0EBC" w:rsidRDefault="00FB3F2B" w:rsidP="00FB3F2B">
      <w:pPr>
        <w:pStyle w:val="ListParagraph"/>
        <w:numPr>
          <w:ilvl w:val="0"/>
          <w:numId w:val="26"/>
        </w:numPr>
        <w:spacing w:line="360" w:lineRule="auto"/>
        <w:ind w:left="426"/>
        <w:jc w:val="both"/>
        <w:rPr>
          <w:rFonts w:ascii="Calibri" w:hAnsi="Calibri"/>
          <w:lang w:bidi="ar-EG"/>
        </w:rPr>
      </w:pPr>
      <w:r w:rsidRPr="001E0EBC">
        <w:rPr>
          <w:rFonts w:ascii="Calibri" w:hAnsi="Calibri"/>
          <w:lang w:bidi="ar-EG"/>
        </w:rPr>
        <w:t>Ad-Dr</w:t>
      </w:r>
      <w:r>
        <w:rPr>
          <w:rFonts w:ascii="Calibri" w:hAnsi="Calibri"/>
          <w:lang w:bidi="ar-EG"/>
        </w:rPr>
        <w:t>u</w:t>
      </w:r>
      <w:r w:rsidRPr="001E0EBC">
        <w:rPr>
          <w:rFonts w:ascii="Calibri" w:hAnsi="Calibri"/>
          <w:lang w:bidi="ar-EG"/>
        </w:rPr>
        <w:t xml:space="preserve">z: dengan pernyataan mereka </w:t>
      </w:r>
      <w:proofErr w:type="gramStart"/>
      <w:r w:rsidRPr="001E0EBC">
        <w:rPr>
          <w:rFonts w:ascii="Calibri" w:hAnsi="Calibri"/>
          <w:lang w:bidi="ar-EG"/>
        </w:rPr>
        <w:t>akan</w:t>
      </w:r>
      <w:proofErr w:type="gramEnd"/>
      <w:r w:rsidRPr="001E0EBC">
        <w:rPr>
          <w:rFonts w:ascii="Calibri" w:hAnsi="Calibri"/>
          <w:lang w:bidi="ar-EG"/>
        </w:rPr>
        <w:t xml:space="preserve"> ketuhanan penguasa dengan perintah tuhan al-Ubaidy.</w:t>
      </w:r>
      <w:r w:rsidRPr="001E0EBC">
        <w:rPr>
          <w:rStyle w:val="FootnoteReference"/>
          <w:rFonts w:ascii="Calibri" w:hAnsi="Calibri"/>
          <w:lang w:bidi="ar-EG"/>
        </w:rPr>
        <w:footnoteReference w:id="42"/>
      </w:r>
    </w:p>
    <w:p w:rsidR="00FB3F2B" w:rsidRPr="00C525EE" w:rsidRDefault="00FB3F2B" w:rsidP="00FB3F2B">
      <w:pPr>
        <w:pStyle w:val="ListParagraph"/>
        <w:numPr>
          <w:ilvl w:val="0"/>
          <w:numId w:val="26"/>
        </w:numPr>
        <w:spacing w:line="360" w:lineRule="auto"/>
        <w:ind w:left="426"/>
        <w:jc w:val="both"/>
        <w:rPr>
          <w:rFonts w:cs="KFGQPC Uthman Taha Naskh"/>
          <w:szCs w:val="24"/>
          <w:lang w:bidi="ar-EG"/>
        </w:rPr>
      </w:pPr>
      <w:r w:rsidRPr="001E0EBC">
        <w:rPr>
          <w:rFonts w:ascii="Calibri" w:hAnsi="Calibri"/>
          <w:lang w:bidi="ar-EG"/>
        </w:rPr>
        <w:t xml:space="preserve">Sufi Ekstrim dan penyembah kubur: akibat pengkultusan mereka terhadap para wali, memalingkan nazar dan kurban (yang seharusnya untuk Allah </w:t>
      </w:r>
      <w:r w:rsidRPr="00C525EE">
        <w:rPr>
          <w:rFonts w:ascii="Calibri" w:hAnsi="Calibri"/>
          <w:i/>
          <w:lang w:val="id-ID" w:bidi="ar-EG"/>
        </w:rPr>
        <w:t xml:space="preserve">Shubhanahu </w:t>
      </w:r>
      <w:proofErr w:type="gramStart"/>
      <w:r w:rsidRPr="00C525EE">
        <w:rPr>
          <w:rFonts w:ascii="Calibri" w:hAnsi="Calibri"/>
          <w:i/>
          <w:lang w:val="id-ID" w:bidi="ar-EG"/>
        </w:rPr>
        <w:t>wa</w:t>
      </w:r>
      <w:proofErr w:type="gramEnd"/>
      <w:r w:rsidRPr="00C525EE">
        <w:rPr>
          <w:rFonts w:ascii="Calibri" w:hAnsi="Calibri"/>
          <w:i/>
          <w:lang w:val="id-ID" w:bidi="ar-EG"/>
        </w:rPr>
        <w:t xml:space="preserve"> ta’alla </w:t>
      </w:r>
      <w:r w:rsidRPr="001E0EBC">
        <w:rPr>
          <w:rFonts w:ascii="Calibri" w:hAnsi="Calibri"/>
          <w:lang w:bidi="ar-EG"/>
        </w:rPr>
        <w:t>menjadi) untuk penghuni kubur, tawaf mereka mengelilingi kubur dan pendekatan-pendekatan lain yang ditujukan kepada penghuni kubur.</w:t>
      </w:r>
    </w:p>
    <w:p w:rsidR="00FB3F2B" w:rsidRPr="001E0EBC" w:rsidRDefault="00FB3F2B" w:rsidP="00FB3F2B">
      <w:pPr>
        <w:spacing w:after="0" w:line="360" w:lineRule="auto"/>
        <w:contextualSpacing/>
        <w:rPr>
          <w:szCs w:val="20"/>
          <w:lang w:val="en-US"/>
        </w:rPr>
      </w:pPr>
    </w:p>
    <w:sectPr w:rsidR="00FB3F2B" w:rsidRPr="001E0EBC" w:rsidSect="00E90BE5">
      <w:pgSz w:w="6804" w:h="9639" w:code="11"/>
      <w:pgMar w:top="567" w:right="567" w:bottom="567" w:left="850"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118" w:rsidRDefault="00711118" w:rsidP="00BF14C4">
      <w:pPr>
        <w:spacing w:after="0" w:line="240" w:lineRule="auto"/>
      </w:pPr>
      <w:r>
        <w:separator/>
      </w:r>
    </w:p>
  </w:endnote>
  <w:endnote w:type="continuationSeparator" w:id="0">
    <w:p w:rsidR="00711118" w:rsidRDefault="00711118"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1978F617-E932-4916-A32A-6EB58E0EDF73}"/>
  </w:font>
  <w:font w:name="Times New Roman">
    <w:panose1 w:val="02020603050405020304"/>
    <w:charset w:val="00"/>
    <w:family w:val="roman"/>
    <w:pitch w:val="variable"/>
    <w:sig w:usb0="E0002AFF" w:usb1="C0007841" w:usb2="00000009" w:usb3="00000000" w:csb0="000001FF" w:csb1="00000000"/>
    <w:embedRegular r:id="rId2" w:fontKey="{D9C42361-5249-4C7D-A348-47E55684DDC2}"/>
    <w:embedBold r:id="rId3" w:fontKey="{540F8E77-C747-4470-9387-873C97F65923}"/>
    <w:embedItalic r:id="rId4" w:fontKey="{70AB698D-8704-41C2-94D1-4AC247D1DD05}"/>
    <w:embedBoldItalic r:id="rId5" w:fontKey="{58053A42-93E3-44D0-B00E-7354C7CE27C8}"/>
  </w:font>
  <w:font w:name="Courier New">
    <w:panose1 w:val="02070309020205020404"/>
    <w:charset w:val="00"/>
    <w:family w:val="modern"/>
    <w:pitch w:val="fixed"/>
    <w:sig w:usb0="E0002AFF" w:usb1="C0007843" w:usb2="00000009" w:usb3="00000000" w:csb0="000001FF" w:csb1="00000000"/>
    <w:embedRegular r:id="rId6" w:fontKey="{84B518AE-D3E7-4AF2-83D5-F972E32BC9F9}"/>
  </w:font>
  <w:font w:name="Wingdings">
    <w:panose1 w:val="05000000000000000000"/>
    <w:charset w:val="02"/>
    <w:family w:val="auto"/>
    <w:pitch w:val="variable"/>
    <w:sig w:usb0="00000000" w:usb1="10000000" w:usb2="00000000" w:usb3="00000000" w:csb0="80000000" w:csb1="00000000"/>
    <w:embedRegular r:id="rId7" w:fontKey="{85581741-259F-4280-877C-C7D5FED2D3DB}"/>
  </w:font>
  <w:font w:name="Calibri">
    <w:panose1 w:val="020F0502020204030204"/>
    <w:charset w:val="00"/>
    <w:family w:val="swiss"/>
    <w:pitch w:val="variable"/>
    <w:sig w:usb0="E00002FF" w:usb1="4000ACFF" w:usb2="00000001" w:usb3="00000000" w:csb0="0000019F" w:csb1="00000000"/>
    <w:embedRegular r:id="rId8" w:fontKey="{C91CC6BE-831C-40FB-B531-3C42CEBB30C5}"/>
    <w:embedBold r:id="rId9" w:fontKey="{D39EC397-70A7-454E-B5F5-69EF5A351BB2}"/>
    <w:embedItalic r:id="rId10" w:fontKey="{C1136979-834E-4CFF-9EA5-E2262EBD1179}"/>
    <w:embedBoldItalic r:id="rId11" w:fontKey="{54F51E5B-1935-420F-A0E3-69C47B78732A}"/>
  </w:font>
  <w:font w:name="Arial">
    <w:panose1 w:val="020B0604020202020204"/>
    <w:charset w:val="00"/>
    <w:family w:val="swiss"/>
    <w:pitch w:val="variable"/>
    <w:sig w:usb0="E0002AFF" w:usb1="C0007843" w:usb2="00000009" w:usb3="00000000" w:csb0="000001FF" w:csb1="00000000"/>
    <w:embedRegular r:id="rId12" w:fontKey="{39B4460E-F0AC-4884-98D3-5AAFAE994FC2}"/>
    <w:embedBold r:id="rId13" w:fontKey="{DACE8C75-3FBA-414F-8564-179B6E0B214A}"/>
    <w:embedItalic r:id="rId14" w:fontKey="{C9D8A162-58CC-4CCB-865C-C02E49378342}"/>
    <w:embedBoldItalic r:id="rId15" w:fontKey="{9FC83F91-940D-4EFC-9208-4F302EC458EB}"/>
  </w:font>
  <w:font w:name="Garamond">
    <w:panose1 w:val="02020404030301010803"/>
    <w:charset w:val="00"/>
    <w:family w:val="roman"/>
    <w:pitch w:val="variable"/>
    <w:sig w:usb0="00000287" w:usb1="00000000" w:usb2="00000000" w:usb3="00000000" w:csb0="0000009F" w:csb1="00000000"/>
    <w:embedRegular r:id="rId16" w:fontKey="{EE795C46-E4AA-4CEC-97AA-3A197290FA03}"/>
    <w:embedBold r:id="rId17" w:fontKey="{18621B02-6757-4EEF-B549-6C6C4BDF238E}"/>
    <w:embedItalic r:id="rId18" w:fontKey="{15664DE2-D1E7-4A6E-883F-2256F8989CB7}"/>
  </w:font>
  <w:font w:name="Tahoma">
    <w:panose1 w:val="020B0604030504040204"/>
    <w:charset w:val="00"/>
    <w:family w:val="swiss"/>
    <w:pitch w:val="variable"/>
    <w:sig w:usb0="E1002EFF" w:usb1="C000605B" w:usb2="00000029" w:usb3="00000000" w:csb0="000101FF" w:csb1="00000000"/>
    <w:embedRegular r:id="rId19" w:fontKey="{248C2647-010D-41B5-BAF0-68F87E2E2288}"/>
    <w:embedBoldItalic r:id="rId20" w:fontKey="{858D2743-D4AA-4CE5-B080-19403CB661AE}"/>
  </w:font>
  <w:font w:name="Traditional Arabic">
    <w:panose1 w:val="02020603050405020304"/>
    <w:charset w:val="00"/>
    <w:family w:val="roman"/>
    <w:pitch w:val="variable"/>
    <w:sig w:usb0="00002003" w:usb1="80000000" w:usb2="00000008" w:usb3="00000000" w:csb0="00000041" w:csb1="00000000"/>
    <w:embedRegular r:id="rId21" w:fontKey="{C49E0C4A-4D80-41A6-B32C-F89E4FFCABBF}"/>
    <w:embedBold r:id="rId22" w:fontKey="{2EA78B72-7E8E-4FE5-8AB4-75D9024A6D63}"/>
    <w:embedBoldItalic r:id="rId23" w:fontKey="{2D42D291-38D2-48D4-B82E-61CC0DD4F25B}"/>
  </w:font>
  <w:font w:name="Bookman Old Style">
    <w:panose1 w:val="02050604050505020204"/>
    <w:charset w:val="00"/>
    <w:family w:val="roman"/>
    <w:pitch w:val="variable"/>
    <w:sig w:usb0="00000287" w:usb1="00000000" w:usb2="00000000" w:usb3="00000000" w:csb0="0000009F" w:csb1="00000000"/>
    <w:embedRegular r:id="rId24" w:fontKey="{59F9FFDF-D20E-473E-86CC-8556F2C6C1CD}"/>
    <w:embedBold r:id="rId25" w:fontKey="{7C567DD2-41BF-4073-9BAC-FA94643DFEA7}"/>
    <w:embedItalic r:id="rId26" w:fontKey="{0A4585FC-447B-4181-9EBE-3B50AED59F44}"/>
    <w:embedBoldItalic r:id="rId27" w:fontKey="{847AF571-1BEE-420F-BE9F-24037A3BFD23}"/>
  </w:font>
  <w:font w:name="Cambria">
    <w:panose1 w:val="02040503050406030204"/>
    <w:charset w:val="00"/>
    <w:family w:val="roman"/>
    <w:pitch w:val="variable"/>
    <w:sig w:usb0="E00002FF" w:usb1="400004FF" w:usb2="00000000" w:usb3="00000000" w:csb0="0000019F" w:csb1="00000000"/>
    <w:embedRegular r:id="rId28" w:fontKey="{7EE1C706-BD63-4091-8C5F-DE24AA6F0206}"/>
    <w:embedBold r:id="rId29" w:fontKey="{D385758B-F567-44BD-94C1-E53F3ED3291F}"/>
    <w:embedItalic r:id="rId30" w:fontKey="{16F1A2B1-6EF7-4620-9696-3159F99A637C}"/>
  </w:font>
  <w:font w:name="AL-Hotham">
    <w:panose1 w:val="00000000000000000000"/>
    <w:charset w:val="B2"/>
    <w:family w:val="auto"/>
    <w:pitch w:val="variable"/>
    <w:sig w:usb0="00002001" w:usb1="00000000" w:usb2="00000000" w:usb3="00000000" w:csb0="00000040" w:csb1="00000000"/>
    <w:embedRegular r:id="rId31" w:fontKey="{0A8339A7-30A1-4D3A-AA72-F58524E4FB53}"/>
    <w:embedBold r:id="rId32" w:fontKey="{F0D3038F-341D-4E69-B678-536ED5A7FB3C}"/>
  </w:font>
  <w:font w:name="KFGQPC Uthman Taha Naskh">
    <w:panose1 w:val="02000000000000000000"/>
    <w:charset w:val="B2"/>
    <w:family w:val="auto"/>
    <w:pitch w:val="variable"/>
    <w:sig w:usb0="80002001" w:usb1="90000000" w:usb2="00000008" w:usb3="00000000" w:csb0="00000040" w:csb1="00000000"/>
    <w:embedRegular r:id="rId33" w:fontKey="{6FD6D3AA-E3FB-42F0-BBC2-CD443D246E43}"/>
    <w:embedBold r:id="rId34" w:fontKey="{B99C8678-3992-44F3-90CC-A34145F88667}"/>
  </w:font>
  <w:font w:name="KFGQPC Uthmanic Script HAFS">
    <w:panose1 w:val="02000000000000000000"/>
    <w:charset w:val="B2"/>
    <w:family w:val="auto"/>
    <w:pitch w:val="variable"/>
    <w:sig w:usb0="00002001" w:usb1="00000000" w:usb2="00000000" w:usb3="00000000" w:csb0="00000040" w:csb1="00000000"/>
    <w:embedRegular r:id="rId35" w:fontKey="{D016C363-9996-4D4E-9FDE-9949BED90902}"/>
  </w:font>
  <w:font w:name="mylotus">
    <w:altName w:val="Times New Roman"/>
    <w:panose1 w:val="02000000000000000000"/>
    <w:charset w:val="00"/>
    <w:family w:val="auto"/>
    <w:pitch w:val="variable"/>
    <w:sig w:usb0="00002007" w:usb1="80000000" w:usb2="00000008" w:usb3="00000000" w:csb0="00000043" w:csb1="00000000"/>
    <w:embedRegular r:id="rId36" w:fontKey="{7C7CF3C3-BF03-4BAD-8796-668A13090E92}"/>
    <w:embedBold r:id="rId37" w:fontKey="{C6D13A7B-A308-45C2-8903-6A9F877BE9C7}"/>
  </w:font>
  <w:font w:name="MS UI Gothic">
    <w:panose1 w:val="020B0600070205080204"/>
    <w:charset w:val="80"/>
    <w:family w:val="swiss"/>
    <w:pitch w:val="variable"/>
    <w:sig w:usb0="E00002FF" w:usb1="6AC7FDFB" w:usb2="08000012" w:usb3="00000000" w:csb0="0002009F" w:csb1="00000000"/>
  </w:font>
  <w:font w:name="CTraditional Arabic">
    <w:panose1 w:val="00000000000000000000"/>
    <w:charset w:val="B2"/>
    <w:family w:val="auto"/>
    <w:pitch w:val="variable"/>
    <w:sig w:usb0="00002001" w:usb1="00000000" w:usb2="00000000" w:usb3="00000000" w:csb0="00000040" w:csb1="00000000"/>
    <w:embedRegular r:id="rId38" w:fontKey="{628F3E42-FDB7-425B-9389-80994E64C6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7CD" w:rsidRDefault="00DA57CD" w:rsidP="00105722">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57CD" w:rsidRDefault="00DA57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7CD" w:rsidRPr="00A7681F" w:rsidRDefault="00DA57CD" w:rsidP="00105722">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sidR="004E7788">
      <w:rPr>
        <w:noProof/>
        <w:sz w:val="18"/>
        <w:szCs w:val="18"/>
      </w:rPr>
      <w:t>2</w:t>
    </w:r>
    <w:r w:rsidRPr="00A7681F">
      <w:rPr>
        <w:sz w:val="18"/>
        <w:szCs w:val="18"/>
      </w:rPr>
      <w:fldChar w:fldCharType="end"/>
    </w:r>
  </w:p>
  <w:p w:rsidR="00DA57CD" w:rsidRPr="00BF14C4" w:rsidRDefault="00DA57CD" w:rsidP="00105722">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7CD" w:rsidRPr="004660A6" w:rsidRDefault="00DA57CD" w:rsidP="004660A6">
    <w:pPr>
      <w:pStyle w:val="Footer"/>
      <w:spacing w:after="0" w:line="240" w:lineRule="auto"/>
      <w:jc w:val="center"/>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7CD" w:rsidRDefault="00DA57CD" w:rsidP="00105722">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3E55">
      <w:rPr>
        <w:rStyle w:val="PageNumber"/>
        <w:noProof/>
      </w:rPr>
      <w:t>3</w:t>
    </w:r>
    <w:r>
      <w:rPr>
        <w:rStyle w:val="PageNumber"/>
      </w:rPr>
      <w:fldChar w:fldCharType="end"/>
    </w:r>
  </w:p>
  <w:p w:rsidR="00DA57CD" w:rsidRPr="00A7681F" w:rsidRDefault="00DA57CD" w:rsidP="00105722">
    <w:pPr>
      <w:pStyle w:val="Footer"/>
      <w:jc w:val="center"/>
      <w:rPr>
        <w:sz w:val="18"/>
        <w:szCs w:val="18"/>
        <w:rtl/>
        <w:lang w:bidi="ar-EG"/>
      </w:rPr>
    </w:pPr>
  </w:p>
  <w:p w:rsidR="00DA57CD" w:rsidRPr="00BF14C4" w:rsidRDefault="00DA57CD" w:rsidP="00105722">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7CD" w:rsidRPr="00E90BE5" w:rsidRDefault="00DA57CD" w:rsidP="00E90BE5">
    <w:pPr>
      <w:pStyle w:val="Footer"/>
      <w:spacing w:after="0" w:line="240" w:lineRule="auto"/>
      <w:jc w:val="center"/>
      <w:rPr>
        <w:rFonts w:ascii="Times New Roman" w:hAnsi="Times New Roman"/>
        <w:szCs w:val="18"/>
        <w:lang w:bidi="ar-EG"/>
      </w:rPr>
    </w:pPr>
    <w:r w:rsidRPr="00E90BE5">
      <w:rPr>
        <w:rFonts w:ascii="Times New Roman" w:hAnsi="Times New Roman"/>
        <w:szCs w:val="18"/>
      </w:rPr>
      <w:fldChar w:fldCharType="begin"/>
    </w:r>
    <w:r w:rsidRPr="00E90BE5">
      <w:rPr>
        <w:rFonts w:ascii="Times New Roman" w:hAnsi="Times New Roman"/>
        <w:szCs w:val="18"/>
      </w:rPr>
      <w:instrText xml:space="preserve"> PAGE  \* Arabic  \* MERGEFORMAT </w:instrText>
    </w:r>
    <w:r w:rsidRPr="00E90BE5">
      <w:rPr>
        <w:rFonts w:ascii="Times New Roman" w:hAnsi="Times New Roman"/>
        <w:szCs w:val="18"/>
      </w:rPr>
      <w:fldChar w:fldCharType="separate"/>
    </w:r>
    <w:r w:rsidR="006A5FBA">
      <w:rPr>
        <w:rFonts w:ascii="Times New Roman" w:hAnsi="Times New Roman"/>
        <w:noProof/>
        <w:szCs w:val="18"/>
      </w:rPr>
      <w:t>52</w:t>
    </w:r>
    <w:r w:rsidRPr="00E90BE5">
      <w:rPr>
        <w:rFonts w:ascii="Times New Roman" w:hAnsi="Times New Roman"/>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118" w:rsidRDefault="00711118" w:rsidP="00BF14C4">
      <w:pPr>
        <w:spacing w:after="0" w:line="240" w:lineRule="auto"/>
      </w:pPr>
      <w:r>
        <w:separator/>
      </w:r>
    </w:p>
  </w:footnote>
  <w:footnote w:type="continuationSeparator" w:id="0">
    <w:p w:rsidR="00711118" w:rsidRDefault="00711118" w:rsidP="00BF14C4">
      <w:pPr>
        <w:spacing w:after="0" w:line="240" w:lineRule="auto"/>
      </w:pPr>
      <w:r>
        <w:continuationSeparator/>
      </w:r>
    </w:p>
  </w:footnote>
  <w:footnote w:id="1">
    <w:p w:rsidR="00DA57CD" w:rsidRPr="00160DEC" w:rsidRDefault="00DA57CD" w:rsidP="00FB3F2B">
      <w:pPr>
        <w:pStyle w:val="FootnoteText"/>
        <w:jc w:val="both"/>
        <w:rPr>
          <w:sz w:val="18"/>
          <w:szCs w:val="18"/>
          <w:lang w:val="en-US"/>
        </w:rPr>
      </w:pPr>
      <w:r>
        <w:rPr>
          <w:rStyle w:val="FootnoteReference"/>
        </w:rPr>
        <w:footnoteRef/>
      </w:r>
      <w:r>
        <w:rPr>
          <w:sz w:val="18"/>
          <w:szCs w:val="18"/>
        </w:rPr>
        <w:t xml:space="preserve">Lihat: </w:t>
      </w:r>
      <w:r>
        <w:rPr>
          <w:i/>
          <w:iCs/>
          <w:sz w:val="18"/>
          <w:szCs w:val="18"/>
        </w:rPr>
        <w:t>Al-Haqqul Wâdhihul Mubîn</w:t>
      </w:r>
      <w:r>
        <w:rPr>
          <w:sz w:val="18"/>
          <w:szCs w:val="18"/>
        </w:rPr>
        <w:t xml:space="preserve"> oleh Ibnu Sa'di hal.112-113. </w:t>
      </w:r>
      <w:r w:rsidRPr="00160DEC">
        <w:rPr>
          <w:sz w:val="18"/>
          <w:szCs w:val="18"/>
          <w:lang w:val="en-US"/>
        </w:rPr>
        <w:t xml:space="preserve">Dan </w:t>
      </w:r>
      <w:r w:rsidRPr="00160DEC">
        <w:rPr>
          <w:i/>
          <w:iCs/>
          <w:sz w:val="18"/>
          <w:szCs w:val="18"/>
          <w:lang w:val="en-US"/>
        </w:rPr>
        <w:t>Al-Fatâwâ as-Sa'diah</w:t>
      </w:r>
      <w:r w:rsidRPr="00160DEC">
        <w:rPr>
          <w:sz w:val="18"/>
          <w:szCs w:val="18"/>
          <w:lang w:val="en-US"/>
        </w:rPr>
        <w:t xml:space="preserve"> oleh Ibnu Sa'di hal.10-11. </w:t>
      </w:r>
      <w:r w:rsidRPr="00160DEC">
        <w:rPr>
          <w:i/>
          <w:iCs/>
          <w:sz w:val="18"/>
          <w:szCs w:val="18"/>
          <w:lang w:val="en-US"/>
        </w:rPr>
        <w:t xml:space="preserve">As-Syaikh Abdurrahman Ibn Sa'di wa Juhuduhu Fil Aqîdah </w:t>
      </w:r>
      <w:r w:rsidRPr="00160DEC">
        <w:rPr>
          <w:sz w:val="18"/>
          <w:szCs w:val="18"/>
          <w:lang w:val="en-US"/>
        </w:rPr>
        <w:t>oleh Abdurrazzaq al-Abbâd hal.151-152.</w:t>
      </w:r>
    </w:p>
  </w:footnote>
  <w:footnote w:id="2">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Lihat kitab </w:t>
      </w:r>
      <w:r w:rsidRPr="00160DEC">
        <w:rPr>
          <w:i/>
          <w:iCs/>
          <w:sz w:val="18"/>
          <w:szCs w:val="18"/>
          <w:lang w:val="en-US"/>
        </w:rPr>
        <w:t>Taisir Azizul Hamid Fi Syarh Kitabut Tauhid</w:t>
      </w:r>
      <w:r w:rsidRPr="00160DEC">
        <w:rPr>
          <w:sz w:val="18"/>
          <w:szCs w:val="18"/>
          <w:lang w:val="en-US"/>
        </w:rPr>
        <w:t xml:space="preserve"> oleh Syaikh Sulaiman Ibn Abdullah  hal.38</w:t>
      </w:r>
    </w:p>
  </w:footnote>
  <w:footnote w:id="3">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Kitab </w:t>
      </w:r>
      <w:r w:rsidRPr="00160DEC">
        <w:rPr>
          <w:i/>
          <w:iCs/>
          <w:sz w:val="18"/>
          <w:szCs w:val="18"/>
          <w:lang w:val="en-US"/>
        </w:rPr>
        <w:t>Al-Ubudiah</w:t>
      </w:r>
      <w:r w:rsidRPr="00160DEC">
        <w:rPr>
          <w:sz w:val="18"/>
          <w:szCs w:val="18"/>
          <w:lang w:val="en-US"/>
        </w:rPr>
        <w:t xml:space="preserve"> oleh Syaikhul Islam Ibnu Taimiah hal.39-40, penerbit Maktabah Islami. </w:t>
      </w:r>
    </w:p>
  </w:footnote>
  <w:footnote w:id="4">
    <w:p w:rsidR="00DA57CD" w:rsidRPr="00160DEC" w:rsidRDefault="00DA57CD" w:rsidP="00FB3F2B">
      <w:pPr>
        <w:pStyle w:val="FootnoteText"/>
        <w:jc w:val="both"/>
        <w:rPr>
          <w:lang w:val="en-US"/>
        </w:rPr>
      </w:pPr>
      <w:r>
        <w:rPr>
          <w:rStyle w:val="FootnoteReference"/>
        </w:rPr>
        <w:footnoteRef/>
      </w:r>
      <w:r w:rsidRPr="00160DEC">
        <w:rPr>
          <w:sz w:val="18"/>
          <w:szCs w:val="18"/>
          <w:lang w:val="en-US" w:bidi="ar-EG"/>
        </w:rPr>
        <w:t>(QS.al-An'am:76)</w:t>
      </w:r>
    </w:p>
  </w:footnote>
  <w:footnote w:id="5">
    <w:p w:rsidR="00DA57CD" w:rsidRPr="00160DEC" w:rsidRDefault="00DA57CD" w:rsidP="00FB3F2B">
      <w:pPr>
        <w:pStyle w:val="FootnoteText"/>
        <w:rPr>
          <w:sz w:val="18"/>
          <w:szCs w:val="18"/>
          <w:lang w:val="en-US"/>
        </w:rPr>
      </w:pPr>
      <w:r>
        <w:rPr>
          <w:rStyle w:val="FootnoteReference"/>
        </w:rPr>
        <w:footnoteRef/>
      </w:r>
      <w:r w:rsidRPr="00160DEC">
        <w:rPr>
          <w:sz w:val="18"/>
          <w:szCs w:val="18"/>
          <w:lang w:val="en-US"/>
        </w:rPr>
        <w:t xml:space="preserve">Dikenal dengan nama </w:t>
      </w:r>
      <w:r w:rsidRPr="00160DEC">
        <w:rPr>
          <w:i/>
          <w:iCs/>
          <w:sz w:val="18"/>
          <w:szCs w:val="18"/>
          <w:lang w:val="en-US"/>
        </w:rPr>
        <w:t>ayatul kursi</w:t>
      </w:r>
      <w:r w:rsidRPr="00160DEC">
        <w:rPr>
          <w:sz w:val="18"/>
          <w:szCs w:val="18"/>
          <w:lang w:val="en-US"/>
        </w:rPr>
        <w:t xml:space="preserve"> –pent.</w:t>
      </w:r>
    </w:p>
  </w:footnote>
  <w:footnote w:id="6">
    <w:p w:rsidR="00DA57CD" w:rsidRPr="00160DEC" w:rsidRDefault="00DA57CD" w:rsidP="00FB3F2B">
      <w:pPr>
        <w:pStyle w:val="FootnoteText"/>
        <w:jc w:val="both"/>
        <w:rPr>
          <w:lang w:val="en-US"/>
        </w:rPr>
      </w:pPr>
      <w:r>
        <w:rPr>
          <w:rStyle w:val="FootnoteReference"/>
        </w:rPr>
        <w:footnoteRef/>
      </w:r>
      <w:r w:rsidRPr="00160DEC">
        <w:rPr>
          <w:sz w:val="18"/>
          <w:szCs w:val="18"/>
          <w:lang w:val="en-US"/>
        </w:rPr>
        <w:t>Majmu' al-Fatawa Lisyaikhil Islam Ibnu Taimiah I/24,25.</w:t>
      </w:r>
    </w:p>
  </w:footnote>
  <w:footnote w:id="7">
    <w:p w:rsidR="00DA57CD" w:rsidRPr="00160DEC" w:rsidRDefault="00DA57CD" w:rsidP="00FB3F2B">
      <w:pPr>
        <w:pStyle w:val="FootnoteText"/>
        <w:jc w:val="both"/>
        <w:rPr>
          <w:lang w:val="en-US"/>
        </w:rPr>
      </w:pPr>
      <w:r>
        <w:rPr>
          <w:rStyle w:val="FootnoteReference"/>
        </w:rPr>
        <w:footnoteRef/>
      </w:r>
      <w:r w:rsidRPr="00160DEC">
        <w:rPr>
          <w:sz w:val="18"/>
          <w:szCs w:val="18"/>
          <w:lang w:val="en-US"/>
        </w:rPr>
        <w:t>Majmu' al-Fatawa Lisyaikhil Islam Ibnu Taimiah I/24</w:t>
      </w:r>
      <w:r w:rsidRPr="00160DEC">
        <w:rPr>
          <w:lang w:val="en-US"/>
        </w:rPr>
        <w:t>.</w:t>
      </w:r>
    </w:p>
  </w:footnote>
  <w:footnote w:id="8">
    <w:p w:rsidR="00DA57CD" w:rsidRPr="00160DEC" w:rsidRDefault="00DA57CD" w:rsidP="00FB3F2B">
      <w:pPr>
        <w:pStyle w:val="FootnoteText"/>
        <w:jc w:val="both"/>
        <w:rPr>
          <w:lang w:val="en-US"/>
        </w:rPr>
      </w:pPr>
      <w:r>
        <w:rPr>
          <w:rStyle w:val="FootnoteReference"/>
        </w:rPr>
        <w:footnoteRef/>
      </w:r>
      <w:r w:rsidRPr="00160DEC">
        <w:rPr>
          <w:i/>
          <w:iCs/>
          <w:sz w:val="18"/>
          <w:szCs w:val="18"/>
          <w:lang w:val="en-US"/>
        </w:rPr>
        <w:t>Majmu' al-Fatawa Lisyaikhil Islam Ibnu Taimiah</w:t>
      </w:r>
      <w:r w:rsidRPr="00160DEC">
        <w:rPr>
          <w:sz w:val="18"/>
          <w:szCs w:val="18"/>
          <w:lang w:val="en-US"/>
        </w:rPr>
        <w:t xml:space="preserve"> I/28</w:t>
      </w:r>
      <w:r w:rsidRPr="00160DEC">
        <w:rPr>
          <w:lang w:val="en-US"/>
        </w:rPr>
        <w:t>.</w:t>
      </w:r>
    </w:p>
  </w:footnote>
  <w:footnote w:id="9">
    <w:p w:rsidR="00DA57CD" w:rsidRPr="00160DEC" w:rsidRDefault="00DA57CD" w:rsidP="00FD38EC">
      <w:pPr>
        <w:pStyle w:val="FootnoteText"/>
        <w:jc w:val="both"/>
        <w:rPr>
          <w:lang w:val="en-US"/>
        </w:rPr>
      </w:pPr>
      <w:r>
        <w:rPr>
          <w:rStyle w:val="FootnoteReference"/>
        </w:rPr>
        <w:footnoteRef/>
      </w:r>
      <w:r w:rsidRPr="00160DEC">
        <w:rPr>
          <w:sz w:val="18"/>
          <w:szCs w:val="18"/>
          <w:lang w:val="en-US"/>
        </w:rPr>
        <w:t>HR.at-Tirmudzi no.2322, Ibnu Majah no.4112. at-Turmudzi berkata, hasan gharib. Dihasankan oleh al-Albani di dalam Sahih al-Jâmi' no.3414.</w:t>
      </w:r>
    </w:p>
  </w:footnote>
  <w:footnote w:id="10">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Lihat </w:t>
      </w:r>
      <w:r w:rsidRPr="00160DEC">
        <w:rPr>
          <w:i/>
          <w:iCs/>
          <w:sz w:val="18"/>
          <w:szCs w:val="18"/>
          <w:lang w:val="en-US"/>
        </w:rPr>
        <w:t>Al-Qowaidul Hassan Lit Tafsîril Qurân</w:t>
      </w:r>
      <w:r w:rsidRPr="00160DEC">
        <w:rPr>
          <w:sz w:val="18"/>
          <w:szCs w:val="18"/>
          <w:lang w:val="en-US"/>
        </w:rPr>
        <w:t xml:space="preserve"> oleh Ibnu Sa'di hal.192.</w:t>
      </w:r>
    </w:p>
  </w:footnote>
  <w:footnote w:id="11">
    <w:p w:rsidR="00DA57CD" w:rsidRPr="00160DEC" w:rsidRDefault="00DA57CD" w:rsidP="00FB3F2B">
      <w:pPr>
        <w:pStyle w:val="FootnoteText"/>
        <w:jc w:val="both"/>
        <w:rPr>
          <w:lang w:val="en-US"/>
        </w:rPr>
      </w:pPr>
      <w:r>
        <w:rPr>
          <w:rStyle w:val="FootnoteReference"/>
        </w:rPr>
        <w:footnoteRef/>
      </w:r>
      <w:r w:rsidRPr="00160DEC">
        <w:rPr>
          <w:sz w:val="18"/>
          <w:szCs w:val="18"/>
          <w:lang w:val="en-US"/>
        </w:rPr>
        <w:t>HR.al-Bukhari VIII/164, Muslim I/58, at-Turmudzi V/26.</w:t>
      </w:r>
    </w:p>
  </w:footnote>
  <w:footnote w:id="12">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Lihat kitab </w:t>
      </w:r>
      <w:r w:rsidRPr="00160DEC">
        <w:rPr>
          <w:i/>
          <w:iCs/>
          <w:sz w:val="18"/>
          <w:szCs w:val="18"/>
          <w:lang w:val="en-US"/>
        </w:rPr>
        <w:t>As-Syikh Abdurrahman Ibn Sa'di Wa Juhuduhu Fi Taudihil Aqidah</w:t>
      </w:r>
      <w:r w:rsidRPr="00160DEC">
        <w:rPr>
          <w:sz w:val="18"/>
          <w:szCs w:val="18"/>
          <w:lang w:val="en-US"/>
        </w:rPr>
        <w:t xml:space="preserve"> hal.152 dan kitab </w:t>
      </w:r>
      <w:r w:rsidRPr="00160DEC">
        <w:rPr>
          <w:i/>
          <w:iCs/>
          <w:sz w:val="18"/>
          <w:szCs w:val="18"/>
          <w:lang w:val="en-US"/>
        </w:rPr>
        <w:t>Al-As Ilah Wal Aj Wibah Al-Usuliah Alal Aqidah Al-Washitiah</w:t>
      </w:r>
      <w:r w:rsidRPr="00160DEC">
        <w:rPr>
          <w:sz w:val="18"/>
          <w:szCs w:val="18"/>
          <w:lang w:val="en-US"/>
        </w:rPr>
        <w:t xml:space="preserve"> oleh as-Syaikh Abdul Aziz as-Salman hal.42-43.</w:t>
      </w:r>
    </w:p>
  </w:footnote>
  <w:footnote w:id="13">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Lihat kitab </w:t>
      </w:r>
      <w:r w:rsidRPr="00160DEC">
        <w:rPr>
          <w:i/>
          <w:iCs/>
          <w:sz w:val="18"/>
          <w:szCs w:val="18"/>
          <w:lang w:val="en-US"/>
        </w:rPr>
        <w:t>Syarah Aqidah an-Nuniah oleh Ibnul Qoyyim, Syarh Syaikh Muhammad Khalil Harrâs</w:t>
      </w:r>
      <w:r w:rsidRPr="00160DEC">
        <w:rPr>
          <w:sz w:val="18"/>
          <w:szCs w:val="18"/>
          <w:lang w:val="en-US"/>
        </w:rPr>
        <w:t xml:space="preserve"> II/134.</w:t>
      </w:r>
    </w:p>
  </w:footnote>
  <w:footnote w:id="14">
    <w:p w:rsidR="00DA57CD" w:rsidRPr="00160DEC" w:rsidRDefault="00DA57CD" w:rsidP="00FB3F2B">
      <w:pPr>
        <w:pStyle w:val="FootnoteText"/>
        <w:jc w:val="both"/>
        <w:rPr>
          <w:sz w:val="18"/>
          <w:szCs w:val="18"/>
          <w:lang w:val="en-US"/>
        </w:rPr>
      </w:pPr>
      <w:r>
        <w:rPr>
          <w:rStyle w:val="FootnoteReference"/>
        </w:rPr>
        <w:footnoteRef/>
      </w:r>
      <w:r w:rsidRPr="00160DEC">
        <w:rPr>
          <w:i/>
          <w:iCs/>
          <w:sz w:val="18"/>
          <w:szCs w:val="18"/>
          <w:lang w:val="en-US"/>
        </w:rPr>
        <w:t xml:space="preserve">Syarhul Mu’alaqât al-Asyr </w:t>
      </w:r>
      <w:r w:rsidRPr="00160DEC">
        <w:rPr>
          <w:sz w:val="18"/>
          <w:szCs w:val="18"/>
          <w:lang w:val="en-US"/>
        </w:rPr>
        <w:t>oleh Zuzni hal.97.</w:t>
      </w:r>
    </w:p>
  </w:footnote>
  <w:footnote w:id="15">
    <w:p w:rsidR="00DA57CD" w:rsidRPr="00160DEC" w:rsidRDefault="00DA57CD" w:rsidP="00FB3F2B">
      <w:pPr>
        <w:pStyle w:val="FootnoteText"/>
        <w:jc w:val="both"/>
        <w:rPr>
          <w:lang w:val="en-US"/>
        </w:rPr>
      </w:pPr>
      <w:r>
        <w:rPr>
          <w:rStyle w:val="FootnoteReference"/>
        </w:rPr>
        <w:footnoteRef/>
      </w:r>
      <w:r w:rsidRPr="00160DEC">
        <w:rPr>
          <w:i/>
          <w:iCs/>
          <w:sz w:val="18"/>
          <w:szCs w:val="18"/>
          <w:lang w:val="en-US"/>
        </w:rPr>
        <w:t>Al-Kafiah as-Syafiah lil Intishar Lil Firqotin Najiah</w:t>
      </w:r>
      <w:r w:rsidRPr="00160DEC">
        <w:rPr>
          <w:sz w:val="18"/>
          <w:szCs w:val="18"/>
          <w:lang w:val="en-US"/>
        </w:rPr>
        <w:t xml:space="preserve"> hal.32.</w:t>
      </w:r>
    </w:p>
  </w:footnote>
  <w:footnote w:id="16">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Lihat kitab </w:t>
      </w:r>
      <w:r w:rsidRPr="00160DEC">
        <w:rPr>
          <w:i/>
          <w:iCs/>
          <w:sz w:val="18"/>
          <w:szCs w:val="18"/>
          <w:lang w:val="en-US"/>
        </w:rPr>
        <w:t>Al-Haqul Wâdhihatul Mubayyin</w:t>
      </w:r>
      <w:r w:rsidRPr="00160DEC">
        <w:rPr>
          <w:sz w:val="18"/>
          <w:szCs w:val="18"/>
          <w:lang w:val="en-US"/>
        </w:rPr>
        <w:t xml:space="preserve">  hal.59-60.</w:t>
      </w:r>
    </w:p>
  </w:footnote>
  <w:footnote w:id="17">
    <w:p w:rsidR="00DA57CD" w:rsidRPr="00160DEC" w:rsidRDefault="00DA57CD" w:rsidP="00FB3F2B">
      <w:pPr>
        <w:pStyle w:val="FootnoteText"/>
        <w:jc w:val="both"/>
        <w:rPr>
          <w:lang w:val="en-US"/>
        </w:rPr>
      </w:pPr>
      <w:r>
        <w:rPr>
          <w:rStyle w:val="FootnoteReference"/>
        </w:rPr>
        <w:footnoteRef/>
      </w:r>
      <w:r w:rsidRPr="00160DEC">
        <w:rPr>
          <w:i/>
          <w:iCs/>
          <w:sz w:val="18"/>
          <w:szCs w:val="18"/>
          <w:lang w:val="en-US"/>
        </w:rPr>
        <w:t>Syaikh Abdurrahman as-Sa'di wa Juhudihi fi Taudhihil Aqidah</w:t>
      </w:r>
      <w:r w:rsidRPr="00160DEC">
        <w:rPr>
          <w:sz w:val="18"/>
          <w:szCs w:val="18"/>
          <w:lang w:val="en-US"/>
        </w:rPr>
        <w:t xml:space="preserve"> hal.162.</w:t>
      </w:r>
    </w:p>
  </w:footnote>
  <w:footnote w:id="18">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Lihat kitab </w:t>
      </w:r>
      <w:r w:rsidRPr="00160DEC">
        <w:rPr>
          <w:i/>
          <w:iCs/>
          <w:sz w:val="18"/>
          <w:szCs w:val="18"/>
          <w:lang w:val="en-US"/>
        </w:rPr>
        <w:t>Qoulul Mufid Ala Kitabut Tauhid</w:t>
      </w:r>
      <w:r w:rsidRPr="00160DEC">
        <w:rPr>
          <w:sz w:val="18"/>
          <w:szCs w:val="18"/>
          <w:lang w:val="en-US"/>
        </w:rPr>
        <w:t xml:space="preserve"> oleh Syaikh Muhamad Soleh al-Utsaimin I/X.</w:t>
      </w:r>
    </w:p>
  </w:footnote>
  <w:footnote w:id="19">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Lihat kitab </w:t>
      </w:r>
      <w:r w:rsidRPr="00160DEC">
        <w:rPr>
          <w:i/>
          <w:iCs/>
          <w:sz w:val="18"/>
          <w:szCs w:val="18"/>
          <w:lang w:val="en-US"/>
        </w:rPr>
        <w:t>Ubudiâtul Kâinat lirobbil Âlamîn</w:t>
      </w:r>
      <w:r w:rsidRPr="00160DEC">
        <w:rPr>
          <w:sz w:val="18"/>
          <w:szCs w:val="18"/>
          <w:lang w:val="en-US"/>
        </w:rPr>
        <w:t xml:space="preserve"> oleh Farid at-Tuni hal.25.</w:t>
      </w:r>
    </w:p>
  </w:footnote>
  <w:footnote w:id="20">
    <w:p w:rsidR="00DA57CD" w:rsidRPr="00160DEC" w:rsidRDefault="00DA57CD" w:rsidP="00FB3F2B">
      <w:pPr>
        <w:pStyle w:val="FootnoteText"/>
        <w:jc w:val="both"/>
        <w:rPr>
          <w:lang w:val="en-US"/>
        </w:rPr>
      </w:pPr>
      <w:r>
        <w:rPr>
          <w:rStyle w:val="FootnoteReference"/>
        </w:rPr>
        <w:footnoteRef/>
      </w:r>
      <w:r w:rsidRPr="00160DEC">
        <w:rPr>
          <w:i/>
          <w:iCs/>
          <w:sz w:val="18"/>
          <w:szCs w:val="18"/>
          <w:lang w:val="en-US"/>
        </w:rPr>
        <w:t>Al-Ubudiah</w:t>
      </w:r>
      <w:r w:rsidRPr="00160DEC">
        <w:rPr>
          <w:sz w:val="18"/>
          <w:szCs w:val="18"/>
          <w:lang w:val="en-US"/>
        </w:rPr>
        <w:t xml:space="preserve"> hal.170.</w:t>
      </w:r>
    </w:p>
  </w:footnote>
  <w:footnote w:id="21">
    <w:p w:rsidR="00DA57CD" w:rsidRPr="00160DEC" w:rsidRDefault="00DA57CD" w:rsidP="00FB3F2B">
      <w:pPr>
        <w:pStyle w:val="FootnoteText"/>
        <w:jc w:val="both"/>
        <w:rPr>
          <w:lang w:val="en-US"/>
        </w:rPr>
      </w:pPr>
      <w:r>
        <w:rPr>
          <w:rStyle w:val="FootnoteReference"/>
        </w:rPr>
        <w:footnoteRef/>
      </w:r>
      <w:r w:rsidRPr="00160DEC">
        <w:rPr>
          <w:sz w:val="18"/>
          <w:szCs w:val="18"/>
          <w:lang w:val="en-US"/>
        </w:rPr>
        <w:t>Ibid hal.76</w:t>
      </w:r>
    </w:p>
  </w:footnote>
  <w:footnote w:id="22">
    <w:p w:rsidR="00DA57CD" w:rsidRPr="00160DEC" w:rsidRDefault="00DA57CD" w:rsidP="00FB3F2B">
      <w:pPr>
        <w:pStyle w:val="FootnoteText"/>
        <w:jc w:val="both"/>
        <w:rPr>
          <w:lang w:val="en-US"/>
        </w:rPr>
      </w:pPr>
      <w:r>
        <w:rPr>
          <w:rStyle w:val="FootnoteReference"/>
        </w:rPr>
        <w:footnoteRef/>
      </w:r>
      <w:r w:rsidRPr="00160DEC">
        <w:rPr>
          <w:sz w:val="18"/>
          <w:szCs w:val="18"/>
          <w:lang w:val="en-US"/>
        </w:rPr>
        <w:t>Dalam naskah aslinya (QS.an-Nisa:48) disebutkan lebih dulu dari (QS.al-An’am:88). Sengaja dibalik urutannya agar terasa lebih mengena pendalilannya –pent.</w:t>
      </w:r>
    </w:p>
  </w:footnote>
  <w:footnote w:id="23">
    <w:p w:rsidR="00DA57CD" w:rsidRPr="00160DEC" w:rsidRDefault="00DA57CD" w:rsidP="00FB3F2B">
      <w:pPr>
        <w:pStyle w:val="FootnoteText"/>
        <w:jc w:val="both"/>
        <w:rPr>
          <w:lang w:val="en-US"/>
        </w:rPr>
      </w:pPr>
      <w:r>
        <w:rPr>
          <w:rStyle w:val="FootnoteReference"/>
        </w:rPr>
        <w:footnoteRef/>
      </w:r>
      <w:r w:rsidRPr="00160DEC">
        <w:rPr>
          <w:sz w:val="18"/>
          <w:szCs w:val="18"/>
          <w:lang w:val="en-US"/>
        </w:rPr>
        <w:t>HR.Muslim no.1718 dan Ahmad 6/146.</w:t>
      </w:r>
    </w:p>
  </w:footnote>
  <w:footnote w:id="24">
    <w:p w:rsidR="00DA57CD" w:rsidRPr="00160DEC" w:rsidRDefault="00DA57CD" w:rsidP="00FB3F2B">
      <w:pPr>
        <w:pStyle w:val="FootnoteText"/>
        <w:jc w:val="both"/>
        <w:rPr>
          <w:lang w:val="en-US"/>
        </w:rPr>
      </w:pPr>
      <w:r>
        <w:rPr>
          <w:rStyle w:val="FootnoteReference"/>
        </w:rPr>
        <w:footnoteRef/>
      </w:r>
      <w:r w:rsidRPr="00160DEC">
        <w:rPr>
          <w:sz w:val="18"/>
          <w:szCs w:val="18"/>
          <w:lang w:val="en-US"/>
        </w:rPr>
        <w:t>HR.al-Bukhari III/167 dan Muslim no.1718.</w:t>
      </w:r>
    </w:p>
  </w:footnote>
  <w:footnote w:id="25">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Pernyataan ini diambil dari </w:t>
      </w:r>
      <w:r w:rsidRPr="00160DEC">
        <w:rPr>
          <w:i/>
          <w:iCs/>
          <w:sz w:val="18"/>
          <w:szCs w:val="18"/>
          <w:lang w:val="en-US"/>
        </w:rPr>
        <w:t>Mudzakaroh fit Tauhid</w:t>
      </w:r>
      <w:r w:rsidRPr="00160DEC">
        <w:rPr>
          <w:sz w:val="18"/>
          <w:szCs w:val="18"/>
          <w:lang w:val="en-US"/>
        </w:rPr>
        <w:t xml:space="preserve"> oleh Syaikh Dr.Abdullah Jasir.</w:t>
      </w:r>
    </w:p>
  </w:footnote>
  <w:footnote w:id="26">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Kitab </w:t>
      </w:r>
      <w:r w:rsidRPr="00160DEC">
        <w:rPr>
          <w:i/>
          <w:iCs/>
          <w:sz w:val="18"/>
          <w:szCs w:val="18"/>
          <w:lang w:val="en-US"/>
        </w:rPr>
        <w:t xml:space="preserve">As-Shufiah Fi Nadzril Islam: Dirosah Wa Tahlil </w:t>
      </w:r>
      <w:r w:rsidRPr="00160DEC">
        <w:rPr>
          <w:sz w:val="18"/>
          <w:szCs w:val="18"/>
          <w:lang w:val="en-US"/>
        </w:rPr>
        <w:t>oleh Samîh Âthifuzzain hal.257.</w:t>
      </w:r>
    </w:p>
  </w:footnote>
  <w:footnote w:id="27">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Kitab </w:t>
      </w:r>
      <w:r w:rsidRPr="00160DEC">
        <w:rPr>
          <w:i/>
          <w:iCs/>
          <w:sz w:val="18"/>
          <w:szCs w:val="18"/>
          <w:lang w:val="en-US"/>
        </w:rPr>
        <w:t xml:space="preserve">As-Syi'rus Shûfi Ila Mathla'il Qornit Tâsi' Lilhijrah </w:t>
      </w:r>
      <w:r w:rsidRPr="00160DEC">
        <w:rPr>
          <w:sz w:val="18"/>
          <w:szCs w:val="18"/>
          <w:lang w:val="en-US"/>
        </w:rPr>
        <w:t>oleh Dr.Muhamad Ibn Sa'ad Ibn Husain hal.172.</w:t>
      </w:r>
    </w:p>
  </w:footnote>
  <w:footnote w:id="28">
    <w:p w:rsidR="00DA57CD" w:rsidRPr="00160DEC" w:rsidRDefault="00DA57CD" w:rsidP="00FB3F2B">
      <w:pPr>
        <w:pStyle w:val="FootnoteText"/>
        <w:jc w:val="both"/>
        <w:rPr>
          <w:lang w:val="en-US"/>
        </w:rPr>
      </w:pPr>
      <w:r>
        <w:rPr>
          <w:rStyle w:val="FootnoteReference"/>
        </w:rPr>
        <w:footnoteRef/>
      </w:r>
      <w:r w:rsidRPr="00160DEC">
        <w:rPr>
          <w:sz w:val="18"/>
          <w:szCs w:val="18"/>
          <w:lang w:val="en-US"/>
        </w:rPr>
        <w:t>HR.al-Bukhari dalam al-Fath no.7405, Muslim no.2675.</w:t>
      </w:r>
    </w:p>
  </w:footnote>
  <w:footnote w:id="29">
    <w:p w:rsidR="00DA57CD" w:rsidRPr="00160DEC" w:rsidRDefault="00DA57CD" w:rsidP="00FB3F2B">
      <w:pPr>
        <w:pStyle w:val="FootnoteText"/>
        <w:jc w:val="both"/>
        <w:rPr>
          <w:lang w:val="en-US"/>
        </w:rPr>
      </w:pPr>
      <w:r>
        <w:rPr>
          <w:rStyle w:val="FootnoteReference"/>
        </w:rPr>
        <w:footnoteRef/>
      </w:r>
      <w:r w:rsidRPr="00160DEC">
        <w:rPr>
          <w:sz w:val="18"/>
          <w:szCs w:val="18"/>
          <w:lang w:val="en-US"/>
        </w:rPr>
        <w:t>HR.Muslim no.2877.</w:t>
      </w:r>
    </w:p>
  </w:footnote>
  <w:footnote w:id="30">
    <w:p w:rsidR="00DA57CD" w:rsidRPr="00160DEC" w:rsidRDefault="00DA57CD" w:rsidP="00FB3F2B">
      <w:pPr>
        <w:pStyle w:val="FootnoteText"/>
        <w:jc w:val="both"/>
        <w:rPr>
          <w:lang w:val="en-US"/>
        </w:rPr>
      </w:pPr>
      <w:r>
        <w:rPr>
          <w:rStyle w:val="FootnoteReference"/>
        </w:rPr>
        <w:footnoteRef/>
      </w:r>
      <w:r w:rsidRPr="00160DEC">
        <w:rPr>
          <w:sz w:val="18"/>
          <w:szCs w:val="18"/>
          <w:lang w:val="en-US"/>
        </w:rPr>
        <w:t>Lihat al-Ubudiah hal.128.</w:t>
      </w:r>
    </w:p>
  </w:footnote>
  <w:footnote w:id="31">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Lihat </w:t>
      </w:r>
      <w:r w:rsidRPr="00160DEC">
        <w:rPr>
          <w:i/>
          <w:iCs/>
          <w:sz w:val="18"/>
          <w:szCs w:val="18"/>
          <w:lang w:val="en-US"/>
        </w:rPr>
        <w:t xml:space="preserve">Al-Âdâbus Syar'iah </w:t>
      </w:r>
      <w:r w:rsidRPr="00160DEC">
        <w:rPr>
          <w:sz w:val="18"/>
          <w:szCs w:val="18"/>
          <w:lang w:val="en-US"/>
        </w:rPr>
        <w:t xml:space="preserve">oleh Ibnul Muflih II/30-32, </w:t>
      </w:r>
      <w:r w:rsidRPr="00160DEC">
        <w:rPr>
          <w:i/>
          <w:iCs/>
          <w:sz w:val="18"/>
          <w:szCs w:val="18"/>
          <w:lang w:val="en-US"/>
        </w:rPr>
        <w:t xml:space="preserve">Al-Qoulul Mufîd </w:t>
      </w:r>
      <w:r w:rsidRPr="00160DEC">
        <w:rPr>
          <w:sz w:val="18"/>
          <w:szCs w:val="18"/>
          <w:lang w:val="en-US"/>
        </w:rPr>
        <w:t xml:space="preserve">I/51-52 &amp; II/164-165. Lihat juga </w:t>
      </w:r>
      <w:r w:rsidRPr="00160DEC">
        <w:rPr>
          <w:i/>
          <w:iCs/>
          <w:sz w:val="18"/>
          <w:szCs w:val="18"/>
          <w:lang w:val="en-US"/>
        </w:rPr>
        <w:t>Ar-Risâlah At-Tâsi'ah</w:t>
      </w:r>
      <w:r w:rsidRPr="00160DEC">
        <w:rPr>
          <w:sz w:val="18"/>
          <w:szCs w:val="18"/>
          <w:lang w:val="en-US"/>
        </w:rPr>
        <w:t>, disitu terdapat perincian mengenai cinta, takut dan harap.</w:t>
      </w:r>
    </w:p>
  </w:footnote>
  <w:footnote w:id="32">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Lihat </w:t>
      </w:r>
      <w:r w:rsidRPr="00160DEC">
        <w:rPr>
          <w:i/>
          <w:iCs/>
          <w:sz w:val="18"/>
          <w:szCs w:val="18"/>
          <w:lang w:val="en-US"/>
        </w:rPr>
        <w:t xml:space="preserve">Taisîrul Azizil Hamid </w:t>
      </w:r>
      <w:r w:rsidRPr="00160DEC">
        <w:rPr>
          <w:sz w:val="18"/>
          <w:szCs w:val="18"/>
          <w:lang w:val="en-US"/>
        </w:rPr>
        <w:t xml:space="preserve">hal.39-42 dan </w:t>
      </w:r>
      <w:r w:rsidRPr="00160DEC">
        <w:rPr>
          <w:i/>
          <w:iCs/>
          <w:sz w:val="18"/>
          <w:szCs w:val="18"/>
          <w:lang w:val="en-US"/>
        </w:rPr>
        <w:t xml:space="preserve">Al-Irsyad </w:t>
      </w:r>
      <w:r w:rsidRPr="00160DEC">
        <w:rPr>
          <w:sz w:val="18"/>
          <w:szCs w:val="18"/>
          <w:lang w:val="en-US"/>
        </w:rPr>
        <w:t xml:space="preserve">oleh Syaik Soleh al-Fauzan hal.19. Lihat  juga </w:t>
      </w:r>
      <w:r w:rsidRPr="00160DEC">
        <w:rPr>
          <w:i/>
          <w:iCs/>
          <w:sz w:val="18"/>
          <w:szCs w:val="18"/>
          <w:lang w:val="en-US"/>
        </w:rPr>
        <w:t>Aqidatut Tauhid</w:t>
      </w:r>
      <w:r w:rsidRPr="00160DEC">
        <w:rPr>
          <w:sz w:val="18"/>
          <w:szCs w:val="18"/>
          <w:lang w:val="en-US"/>
        </w:rPr>
        <w:t xml:space="preserve"> oleh Syaikh Muhamad Khalil Harrâs hal.47-70.</w:t>
      </w:r>
    </w:p>
  </w:footnote>
  <w:footnote w:id="33">
    <w:p w:rsidR="00DA57CD" w:rsidRPr="00160DEC" w:rsidRDefault="00DA57CD" w:rsidP="00FB3F2B">
      <w:pPr>
        <w:pStyle w:val="FootnoteText"/>
        <w:jc w:val="both"/>
        <w:rPr>
          <w:sz w:val="18"/>
          <w:szCs w:val="18"/>
          <w:lang w:val="en-US"/>
        </w:rPr>
      </w:pPr>
      <w:r>
        <w:rPr>
          <w:rStyle w:val="FootnoteReference"/>
        </w:rPr>
        <w:footnoteRef/>
      </w:r>
      <w:r w:rsidRPr="00160DEC">
        <w:rPr>
          <w:sz w:val="18"/>
          <w:szCs w:val="18"/>
          <w:lang w:val="en-US"/>
        </w:rPr>
        <w:t>Penyebutan hewan sengaja diurutkan diakhir untuk penyesuaian –pent.</w:t>
      </w:r>
    </w:p>
  </w:footnote>
  <w:footnote w:id="34">
    <w:p w:rsidR="00DA57CD" w:rsidRPr="00160DEC" w:rsidRDefault="00DA57CD" w:rsidP="00FB3F2B">
      <w:pPr>
        <w:pStyle w:val="FootnoteText"/>
        <w:jc w:val="both"/>
        <w:rPr>
          <w:lang w:val="en-US"/>
        </w:rPr>
      </w:pPr>
      <w:r>
        <w:rPr>
          <w:rStyle w:val="FootnoteReference"/>
        </w:rPr>
        <w:footnoteRef/>
      </w:r>
      <w:r w:rsidRPr="00160DEC">
        <w:rPr>
          <w:sz w:val="18"/>
          <w:szCs w:val="18"/>
          <w:lang w:val="en-US"/>
        </w:rPr>
        <w:t>Lihat Qaulul Mufid I/28-29.</w:t>
      </w:r>
    </w:p>
  </w:footnote>
  <w:footnote w:id="35">
    <w:p w:rsidR="00DA57CD" w:rsidRDefault="00DA57CD" w:rsidP="00FB3F2B">
      <w:pPr>
        <w:pStyle w:val="FootnoteText"/>
        <w:jc w:val="both"/>
        <w:rPr>
          <w:sz w:val="18"/>
          <w:szCs w:val="18"/>
        </w:rPr>
      </w:pPr>
      <w:r>
        <w:rPr>
          <w:rStyle w:val="FootnoteReference"/>
        </w:rPr>
        <w:footnoteRef/>
      </w:r>
      <w:r w:rsidRPr="00160DEC">
        <w:rPr>
          <w:sz w:val="18"/>
          <w:szCs w:val="18"/>
          <w:lang w:val="en-US"/>
        </w:rPr>
        <w:t xml:space="preserve">Dalam naskah asli hanya sampai disini. </w:t>
      </w:r>
      <w:r>
        <w:rPr>
          <w:sz w:val="18"/>
          <w:szCs w:val="18"/>
        </w:rPr>
        <w:t>Nama nabi-nabi turut dinukilkan karena itulah inti dari pendalilan yang dimaksud  -pent.</w:t>
      </w:r>
    </w:p>
  </w:footnote>
  <w:footnote w:id="36">
    <w:p w:rsidR="00DA57CD" w:rsidRDefault="00DA57CD" w:rsidP="00FB3F2B">
      <w:pPr>
        <w:pStyle w:val="FootnoteText"/>
        <w:jc w:val="both"/>
      </w:pPr>
      <w:r>
        <w:rPr>
          <w:rStyle w:val="FootnoteReference"/>
        </w:rPr>
        <w:footnoteRef/>
      </w:r>
      <w:r>
        <w:rPr>
          <w:sz w:val="18"/>
          <w:szCs w:val="18"/>
        </w:rPr>
        <w:t xml:space="preserve">Lihat </w:t>
      </w:r>
      <w:r>
        <w:rPr>
          <w:i/>
          <w:iCs/>
          <w:sz w:val="18"/>
          <w:szCs w:val="18"/>
        </w:rPr>
        <w:t xml:space="preserve">Taisîrul Azizil Hamid </w:t>
      </w:r>
      <w:r>
        <w:rPr>
          <w:sz w:val="18"/>
          <w:szCs w:val="18"/>
        </w:rPr>
        <w:t xml:space="preserve">hal.36-39 dan </w:t>
      </w:r>
      <w:r>
        <w:rPr>
          <w:i/>
          <w:iCs/>
          <w:sz w:val="18"/>
          <w:szCs w:val="18"/>
        </w:rPr>
        <w:t xml:space="preserve">Al-Qoulul as-Sadîd </w:t>
      </w:r>
      <w:r>
        <w:rPr>
          <w:sz w:val="18"/>
          <w:szCs w:val="18"/>
        </w:rPr>
        <w:t xml:space="preserve">oleh Ibnu Sa'di hal.16, bab </w:t>
      </w:r>
      <w:r>
        <w:rPr>
          <w:i/>
          <w:iCs/>
          <w:sz w:val="18"/>
          <w:szCs w:val="18"/>
        </w:rPr>
        <w:t>Fadlut Tauhid Wa Mâ Yukafiru Minaz Zunub</w:t>
      </w:r>
      <w:r>
        <w:rPr>
          <w:sz w:val="18"/>
          <w:szCs w:val="18"/>
        </w:rPr>
        <w:t xml:space="preserve"> dan </w:t>
      </w:r>
      <w:r>
        <w:rPr>
          <w:i/>
          <w:iCs/>
          <w:sz w:val="18"/>
          <w:szCs w:val="18"/>
        </w:rPr>
        <w:t>Ma'ârijul Qobul Fil Hadits 'An Fadhailis Shahadah</w:t>
      </w:r>
      <w:r>
        <w:rPr>
          <w:sz w:val="18"/>
          <w:szCs w:val="18"/>
        </w:rPr>
        <w:t xml:space="preserve"> I/268-271, La ilâha illallah oleh al-Kâtib hal.10-35.</w:t>
      </w:r>
    </w:p>
  </w:footnote>
  <w:footnote w:id="37">
    <w:p w:rsidR="00DA57CD" w:rsidRPr="00160DEC" w:rsidRDefault="00DA57CD" w:rsidP="00FB3F2B">
      <w:pPr>
        <w:pStyle w:val="FootnoteText"/>
        <w:jc w:val="both"/>
        <w:rPr>
          <w:lang w:val="en-US"/>
        </w:rPr>
      </w:pPr>
      <w:r>
        <w:rPr>
          <w:rStyle w:val="FootnoteReference"/>
        </w:rPr>
        <w:footnoteRef/>
      </w:r>
      <w:r w:rsidRPr="00160DEC">
        <w:rPr>
          <w:lang w:val="en-US"/>
        </w:rPr>
        <w:t>HR.al-Bukhari I/110 dan Muslim I/61.</w:t>
      </w:r>
    </w:p>
  </w:footnote>
  <w:footnote w:id="38">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Lihat kitab </w:t>
      </w:r>
      <w:r w:rsidRPr="00160DEC">
        <w:rPr>
          <w:i/>
          <w:iCs/>
          <w:sz w:val="18"/>
          <w:szCs w:val="18"/>
          <w:lang w:val="en-US"/>
        </w:rPr>
        <w:t xml:space="preserve">Al-Madarijus Sâlikin  </w:t>
      </w:r>
      <w:r w:rsidRPr="00160DEC">
        <w:rPr>
          <w:sz w:val="18"/>
          <w:szCs w:val="18"/>
          <w:lang w:val="en-US"/>
        </w:rPr>
        <w:t>oleh Ibnul Qoyyim III/18-19.</w:t>
      </w:r>
    </w:p>
  </w:footnote>
  <w:footnote w:id="39">
    <w:p w:rsidR="00DA57CD" w:rsidRPr="00160DEC" w:rsidRDefault="00DA57CD" w:rsidP="00FB3F2B">
      <w:pPr>
        <w:pStyle w:val="FootnoteText"/>
        <w:jc w:val="both"/>
        <w:rPr>
          <w:lang w:val="en-US"/>
        </w:rPr>
      </w:pPr>
      <w:r>
        <w:rPr>
          <w:rStyle w:val="FootnoteReference"/>
        </w:rPr>
        <w:footnoteRef/>
      </w:r>
      <w:r w:rsidRPr="00160DEC">
        <w:rPr>
          <w:sz w:val="18"/>
          <w:szCs w:val="18"/>
          <w:lang w:val="en-US"/>
        </w:rPr>
        <w:t xml:space="preserve">Lihat </w:t>
      </w:r>
      <w:r w:rsidRPr="00160DEC">
        <w:rPr>
          <w:i/>
          <w:iCs/>
          <w:sz w:val="18"/>
          <w:szCs w:val="18"/>
          <w:lang w:val="en-US"/>
        </w:rPr>
        <w:t xml:space="preserve">Taisîrul Azizil Hamid </w:t>
      </w:r>
      <w:r w:rsidRPr="00160DEC">
        <w:rPr>
          <w:sz w:val="18"/>
          <w:szCs w:val="18"/>
          <w:lang w:val="en-US"/>
        </w:rPr>
        <w:t xml:space="preserve">hal.38-39 dan </w:t>
      </w:r>
      <w:r w:rsidRPr="00160DEC">
        <w:rPr>
          <w:i/>
          <w:iCs/>
          <w:sz w:val="18"/>
          <w:szCs w:val="18"/>
          <w:lang w:val="en-US"/>
        </w:rPr>
        <w:t xml:space="preserve">Da'watut Tauhid </w:t>
      </w:r>
      <w:r w:rsidRPr="00160DEC">
        <w:rPr>
          <w:sz w:val="18"/>
          <w:szCs w:val="18"/>
          <w:lang w:val="en-US"/>
        </w:rPr>
        <w:t xml:space="preserve">oleh al-Harrâs hal.39-45, </w:t>
      </w:r>
      <w:r w:rsidRPr="00160DEC">
        <w:rPr>
          <w:i/>
          <w:iCs/>
          <w:sz w:val="18"/>
          <w:szCs w:val="18"/>
          <w:lang w:val="en-US"/>
        </w:rPr>
        <w:t xml:space="preserve">Al-Irsyad </w:t>
      </w:r>
      <w:r w:rsidRPr="00160DEC">
        <w:rPr>
          <w:sz w:val="18"/>
          <w:szCs w:val="18"/>
          <w:lang w:val="en-US"/>
        </w:rPr>
        <w:t xml:space="preserve">oleh Syaik Soleh al-Fauzan hal.25-28 dan </w:t>
      </w:r>
      <w:r w:rsidRPr="00160DEC">
        <w:rPr>
          <w:i/>
          <w:iCs/>
          <w:sz w:val="18"/>
          <w:szCs w:val="18"/>
          <w:lang w:val="en-US"/>
        </w:rPr>
        <w:t>Syaikh Abdurrahman as-Sa'di wa Juhudihi fi Taudhihil Aqidah</w:t>
      </w:r>
      <w:r w:rsidRPr="00160DEC">
        <w:rPr>
          <w:sz w:val="18"/>
          <w:szCs w:val="18"/>
          <w:lang w:val="en-US"/>
        </w:rPr>
        <w:t xml:space="preserve"> hal.154-156.</w:t>
      </w:r>
    </w:p>
  </w:footnote>
  <w:footnote w:id="40">
    <w:p w:rsidR="00DA57CD" w:rsidRDefault="00DA57CD" w:rsidP="00FB3F2B">
      <w:pPr>
        <w:pStyle w:val="FootnoteText"/>
        <w:jc w:val="both"/>
      </w:pPr>
      <w:r>
        <w:rPr>
          <w:rStyle w:val="FootnoteReference"/>
        </w:rPr>
        <w:footnoteRef/>
      </w:r>
      <w:r>
        <w:rPr>
          <w:sz w:val="18"/>
          <w:szCs w:val="18"/>
        </w:rPr>
        <w:t xml:space="preserve">Lihat </w:t>
      </w:r>
      <w:r>
        <w:rPr>
          <w:i/>
          <w:iCs/>
          <w:sz w:val="18"/>
          <w:szCs w:val="18"/>
        </w:rPr>
        <w:t xml:space="preserve">Al-Irsyad </w:t>
      </w:r>
      <w:r>
        <w:rPr>
          <w:sz w:val="18"/>
          <w:szCs w:val="18"/>
        </w:rPr>
        <w:t>hal.21-23.</w:t>
      </w:r>
    </w:p>
  </w:footnote>
  <w:footnote w:id="41">
    <w:p w:rsidR="00DA57CD" w:rsidRDefault="00DA57CD" w:rsidP="00FB3F2B">
      <w:pPr>
        <w:pStyle w:val="FootnoteText"/>
        <w:jc w:val="both"/>
      </w:pPr>
      <w:r>
        <w:rPr>
          <w:rStyle w:val="FootnoteReference"/>
        </w:rPr>
        <w:footnoteRef/>
      </w:r>
      <w:r>
        <w:rPr>
          <w:sz w:val="18"/>
          <w:szCs w:val="18"/>
        </w:rPr>
        <w:t xml:space="preserve">Lihat </w:t>
      </w:r>
      <w:r>
        <w:rPr>
          <w:i/>
          <w:iCs/>
          <w:sz w:val="18"/>
          <w:szCs w:val="18"/>
        </w:rPr>
        <w:t>Al-Bakûrah As-Sulaimaniah Fi Kasyfi Asrar Ad-Diyanah An-Nushairiah (Alawaiah)</w:t>
      </w:r>
      <w:r>
        <w:rPr>
          <w:sz w:val="18"/>
          <w:szCs w:val="18"/>
        </w:rPr>
        <w:t xml:space="preserve"> oleh Sulaiman Afandi al-Adzany, terbitan Dâr as-Sohwah hal.36. </w:t>
      </w:r>
      <w:proofErr w:type="gramStart"/>
      <w:r>
        <w:rPr>
          <w:sz w:val="18"/>
          <w:szCs w:val="18"/>
        </w:rPr>
        <w:t>lihat</w:t>
      </w:r>
      <w:proofErr w:type="gramEnd"/>
      <w:r>
        <w:rPr>
          <w:sz w:val="18"/>
          <w:szCs w:val="18"/>
        </w:rPr>
        <w:t xml:space="preserve"> juga </w:t>
      </w:r>
      <w:r>
        <w:rPr>
          <w:i/>
          <w:iCs/>
          <w:sz w:val="18"/>
          <w:szCs w:val="18"/>
        </w:rPr>
        <w:t xml:space="preserve">An-Nushairiah </w:t>
      </w:r>
      <w:r>
        <w:rPr>
          <w:sz w:val="18"/>
          <w:szCs w:val="18"/>
        </w:rPr>
        <w:t>oleh Suhair al-Fîl terbitan Dâr al-Manâr hal.47-48.</w:t>
      </w:r>
    </w:p>
  </w:footnote>
  <w:footnote w:id="42">
    <w:p w:rsidR="00DA57CD" w:rsidRDefault="00DA57CD" w:rsidP="00FB3F2B">
      <w:pPr>
        <w:pStyle w:val="FootnoteText"/>
        <w:jc w:val="both"/>
      </w:pPr>
      <w:r>
        <w:rPr>
          <w:rStyle w:val="FootnoteReference"/>
        </w:rPr>
        <w:footnoteRef/>
      </w:r>
      <w:r>
        <w:rPr>
          <w:sz w:val="18"/>
          <w:szCs w:val="18"/>
        </w:rPr>
        <w:t>Lihat</w:t>
      </w:r>
      <w:r>
        <w:rPr>
          <w:i/>
          <w:iCs/>
          <w:sz w:val="18"/>
          <w:szCs w:val="18"/>
        </w:rPr>
        <w:t xml:space="preserve"> Aqidah ad-Drûz, 'Ardh wa Naqd</w:t>
      </w:r>
      <w:r>
        <w:rPr>
          <w:sz w:val="18"/>
          <w:szCs w:val="18"/>
        </w:rPr>
        <w:t xml:space="preserve"> oleh Muhamad Ahmad al-Khathib hal.117-135 terbitan Dâr Âlamul Kutub.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7CD" w:rsidRPr="00E90BE5" w:rsidRDefault="00DA57CD" w:rsidP="00105722">
    <w:pPr>
      <w:pStyle w:val="Header"/>
      <w:jc w:val="center"/>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7CD" w:rsidRPr="004660A6" w:rsidRDefault="00DA57CD" w:rsidP="004660A6">
    <w:pPr>
      <w:pStyle w:val="Header"/>
      <w:jc w:val="center"/>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55" w:rsidRPr="00E90BE5" w:rsidRDefault="00BB3E55" w:rsidP="00105722">
    <w:pPr>
      <w:pStyle w:val="Header"/>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7DB5"/>
    <w:multiLevelType w:val="hybridMultilevel"/>
    <w:tmpl w:val="B314B2A0"/>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90E020D"/>
    <w:multiLevelType w:val="hybridMultilevel"/>
    <w:tmpl w:val="AA643A72"/>
    <w:lvl w:ilvl="0" w:tplc="0409000F">
      <w:start w:val="1"/>
      <w:numFmt w:val="decimal"/>
      <w:lvlText w:val="%1."/>
      <w:lvlJc w:val="left"/>
      <w:pPr>
        <w:tabs>
          <w:tab w:val="num" w:pos="870"/>
        </w:tabs>
        <w:ind w:left="870" w:hanging="360"/>
      </w:p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2">
    <w:nsid w:val="099F3949"/>
    <w:multiLevelType w:val="hybridMultilevel"/>
    <w:tmpl w:val="F7FE96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F764A99"/>
    <w:multiLevelType w:val="hybridMultilevel"/>
    <w:tmpl w:val="19506694"/>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15F18D6"/>
    <w:multiLevelType w:val="hybridMultilevel"/>
    <w:tmpl w:val="5CD85FBE"/>
    <w:lvl w:ilvl="0" w:tplc="0409000F">
      <w:start w:val="1"/>
      <w:numFmt w:val="decimal"/>
      <w:lvlText w:val="%1."/>
      <w:lvlJc w:val="left"/>
      <w:pPr>
        <w:tabs>
          <w:tab w:val="num" w:pos="720"/>
        </w:tabs>
        <w:ind w:left="720" w:hanging="360"/>
      </w:pPr>
    </w:lvl>
    <w:lvl w:ilvl="1" w:tplc="A7200B0E">
      <w:start w:val="1"/>
      <w:numFmt w:val="bullet"/>
      <w:lvlText w:val=""/>
      <w:lvlJc w:val="left"/>
      <w:pPr>
        <w:tabs>
          <w:tab w:val="num" w:pos="0"/>
        </w:tabs>
        <w:ind w:left="57" w:hanging="57"/>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AA5C77"/>
    <w:multiLevelType w:val="hybridMultilevel"/>
    <w:tmpl w:val="F754EEF8"/>
    <w:lvl w:ilvl="0" w:tplc="0FB881E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83729AC"/>
    <w:multiLevelType w:val="hybridMultilevel"/>
    <w:tmpl w:val="EE3645F8"/>
    <w:lvl w:ilvl="0" w:tplc="3F0C1E1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4E7ACE"/>
    <w:multiLevelType w:val="hybridMultilevel"/>
    <w:tmpl w:val="87B80E80"/>
    <w:lvl w:ilvl="0" w:tplc="C624D254">
      <w:start w:val="1"/>
      <w:numFmt w:val="lowerLetter"/>
      <w:lvlText w:val="%1."/>
      <w:lvlJc w:val="left"/>
      <w:pPr>
        <w:tabs>
          <w:tab w:val="num" w:pos="0"/>
        </w:tabs>
        <w:ind w:left="454" w:hanging="227"/>
      </w:pPr>
      <w:rPr>
        <w:rFonts w:hint="default"/>
        <w:b/>
        <w:bCs/>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5531AA"/>
    <w:multiLevelType w:val="hybridMultilevel"/>
    <w:tmpl w:val="E54E8F6C"/>
    <w:lvl w:ilvl="0" w:tplc="0A0A76A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1D5CE0"/>
    <w:multiLevelType w:val="hybridMultilevel"/>
    <w:tmpl w:val="8DC672E0"/>
    <w:lvl w:ilvl="0" w:tplc="E51E6760">
      <w:start w:val="1"/>
      <w:numFmt w:val="lowerLetter"/>
      <w:lvlText w:val="%1."/>
      <w:lvlJc w:val="left"/>
      <w:pPr>
        <w:tabs>
          <w:tab w:val="num" w:pos="0"/>
        </w:tabs>
        <w:ind w:left="454" w:hanging="227"/>
      </w:pPr>
      <w:rPr>
        <w:rFonts w:hint="default"/>
        <w:sz w:val="20"/>
        <w:szCs w:val="20"/>
      </w:rPr>
    </w:lvl>
    <w:lvl w:ilvl="1" w:tplc="7180B1D4">
      <w:start w:val="1"/>
      <w:numFmt w:val="decimal"/>
      <w:lvlText w:val="%2."/>
      <w:lvlJc w:val="left"/>
      <w:pPr>
        <w:tabs>
          <w:tab w:val="num" w:pos="1080"/>
        </w:tabs>
        <w:ind w:left="1307" w:hanging="227"/>
      </w:pPr>
      <w:rPr>
        <w:rFonts w:hint="default"/>
        <w:i w:val="0"/>
        <w:iCs w:val="0"/>
      </w:rPr>
    </w:lvl>
    <w:lvl w:ilvl="2" w:tplc="948673E6">
      <w:start w:val="1"/>
      <w:numFmt w:val="decimal"/>
      <w:lvlText w:val="%3."/>
      <w:lvlJc w:val="left"/>
      <w:pPr>
        <w:tabs>
          <w:tab w:val="num" w:pos="227"/>
        </w:tabs>
        <w:ind w:left="57" w:hanging="57"/>
      </w:pPr>
      <w:rPr>
        <w:rFonts w:hint="default"/>
        <w:b/>
        <w:bCs/>
        <w:color w:val="auto"/>
      </w:rPr>
    </w:lvl>
    <w:lvl w:ilvl="3" w:tplc="DCCE8BC2">
      <w:start w:val="1"/>
      <w:numFmt w:val="bullet"/>
      <w:lvlText w:val=""/>
      <w:lvlJc w:val="left"/>
      <w:pPr>
        <w:tabs>
          <w:tab w:val="num" w:pos="624"/>
        </w:tabs>
        <w:ind w:left="567" w:hanging="397"/>
      </w:pPr>
      <w:rPr>
        <w:rFonts w:ascii="Wingdings" w:hAnsi="Wingdings" w:hint="default"/>
        <w:sz w:val="20"/>
        <w:szCs w:val="20"/>
      </w:rPr>
    </w:lvl>
    <w:lvl w:ilvl="4" w:tplc="5BB243FC">
      <w:start w:val="1"/>
      <w:numFmt w:val="decimal"/>
      <w:lvlText w:val="%5."/>
      <w:lvlJc w:val="left"/>
      <w:pPr>
        <w:tabs>
          <w:tab w:val="num" w:pos="3600"/>
        </w:tabs>
        <w:ind w:left="3600" w:hanging="360"/>
      </w:pPr>
      <w:rPr>
        <w:rFonts w:hint="default"/>
        <w:b/>
        <w:bCs/>
        <w:sz w:val="20"/>
        <w:szCs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BE5961"/>
    <w:multiLevelType w:val="hybridMultilevel"/>
    <w:tmpl w:val="766210FE"/>
    <w:lvl w:ilvl="0" w:tplc="4706277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A192E4A"/>
    <w:multiLevelType w:val="hybridMultilevel"/>
    <w:tmpl w:val="5BCAEB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2D1304B"/>
    <w:multiLevelType w:val="multilevel"/>
    <w:tmpl w:val="7D6ABBEC"/>
    <w:lvl w:ilvl="0">
      <w:start w:val="1"/>
      <w:numFmt w:val="upperLetter"/>
      <w:lvlText w:val="%1."/>
      <w:lvlJc w:val="left"/>
      <w:pPr>
        <w:tabs>
          <w:tab w:val="num" w:pos="0"/>
        </w:tabs>
        <w:ind w:left="0" w:firstLine="0"/>
      </w:pPr>
      <w:rPr>
        <w:rFonts w:hint="default"/>
      </w:rPr>
    </w:lvl>
    <w:lvl w:ilvl="1">
      <w:start w:val="1"/>
      <w:numFmt w:val="decimal"/>
      <w:lvlText w:val="%2."/>
      <w:lvlJc w:val="left"/>
      <w:pPr>
        <w:tabs>
          <w:tab w:val="num" w:pos="1080"/>
        </w:tabs>
        <w:ind w:left="1307" w:hanging="227"/>
      </w:pPr>
      <w:rPr>
        <w:rFonts w:hint="default"/>
        <w:i w:val="0"/>
        <w:iCs w:val="0"/>
      </w:rPr>
    </w:lvl>
    <w:lvl w:ilvl="2">
      <w:start w:val="1"/>
      <w:numFmt w:val="decimal"/>
      <w:lvlText w:val="%3."/>
      <w:lvlJc w:val="left"/>
      <w:pPr>
        <w:tabs>
          <w:tab w:val="num" w:pos="0"/>
        </w:tabs>
        <w:ind w:left="0" w:firstLine="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4A71841"/>
    <w:multiLevelType w:val="multilevel"/>
    <w:tmpl w:val="869E04F8"/>
    <w:lvl w:ilvl="0">
      <w:start w:val="1"/>
      <w:numFmt w:val="upperLetter"/>
      <w:lvlText w:val="%1."/>
      <w:lvlJc w:val="left"/>
      <w:pPr>
        <w:tabs>
          <w:tab w:val="num" w:pos="5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5AF3FED"/>
    <w:multiLevelType w:val="hybridMultilevel"/>
    <w:tmpl w:val="3E26C4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5EF5B8B"/>
    <w:multiLevelType w:val="multilevel"/>
    <w:tmpl w:val="15A6BF08"/>
    <w:lvl w:ilvl="0">
      <w:start w:val="1"/>
      <w:numFmt w:val="upperLetter"/>
      <w:lvlText w:val="%1."/>
      <w:lvlJc w:val="left"/>
      <w:pPr>
        <w:tabs>
          <w:tab w:val="num" w:pos="0"/>
        </w:tabs>
        <w:ind w:left="0" w:firstLine="0"/>
      </w:pPr>
      <w:rPr>
        <w:rFonts w:hint="default"/>
      </w:rPr>
    </w:lvl>
    <w:lvl w:ilvl="1">
      <w:start w:val="1"/>
      <w:numFmt w:val="decimal"/>
      <w:lvlText w:val="%2."/>
      <w:lvlJc w:val="left"/>
      <w:pPr>
        <w:tabs>
          <w:tab w:val="num" w:pos="1080"/>
        </w:tabs>
        <w:ind w:left="1307" w:hanging="227"/>
      </w:pPr>
      <w:rPr>
        <w:rFonts w:hint="default"/>
        <w:i w:val="0"/>
        <w:iCs w:val="0"/>
      </w:rPr>
    </w:lvl>
    <w:lvl w:ilvl="2">
      <w:start w:val="1"/>
      <w:numFmt w:val="decimal"/>
      <w:lvlText w:val="%3."/>
      <w:lvlJc w:val="left"/>
      <w:pPr>
        <w:tabs>
          <w:tab w:val="num" w:pos="1980"/>
        </w:tabs>
        <w:ind w:left="2207" w:hanging="227"/>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7446556"/>
    <w:multiLevelType w:val="multilevel"/>
    <w:tmpl w:val="EB14E83C"/>
    <w:lvl w:ilvl="0">
      <w:start w:val="1"/>
      <w:numFmt w:val="lowerLetter"/>
      <w:lvlText w:val="%1."/>
      <w:lvlJc w:val="left"/>
      <w:pPr>
        <w:tabs>
          <w:tab w:val="num" w:pos="0"/>
        </w:tabs>
        <w:ind w:left="454" w:hanging="227"/>
      </w:pPr>
      <w:rPr>
        <w:rFonts w:hint="default"/>
        <w:sz w:val="20"/>
        <w:szCs w:val="20"/>
      </w:rPr>
    </w:lvl>
    <w:lvl w:ilvl="1">
      <w:start w:val="1"/>
      <w:numFmt w:val="decimal"/>
      <w:lvlText w:val="%2."/>
      <w:lvlJc w:val="left"/>
      <w:pPr>
        <w:tabs>
          <w:tab w:val="num" w:pos="1080"/>
        </w:tabs>
        <w:ind w:left="1307" w:hanging="227"/>
      </w:pPr>
      <w:rPr>
        <w:rFonts w:hint="default"/>
        <w:i w:val="0"/>
        <w:iCs w:val="0"/>
      </w:rPr>
    </w:lvl>
    <w:lvl w:ilvl="2">
      <w:start w:val="1"/>
      <w:numFmt w:val="decimal"/>
      <w:lvlText w:val="%3."/>
      <w:lvlJc w:val="left"/>
      <w:pPr>
        <w:tabs>
          <w:tab w:val="num" w:pos="227"/>
        </w:tabs>
        <w:ind w:left="57" w:hanging="57"/>
      </w:pPr>
      <w:rPr>
        <w:rFonts w:hint="default"/>
        <w:color w:val="auto"/>
      </w:rPr>
    </w:lvl>
    <w:lvl w:ilvl="3">
      <w:start w:val="1"/>
      <w:numFmt w:val="bullet"/>
      <w:lvlText w:val=""/>
      <w:lvlJc w:val="left"/>
      <w:pPr>
        <w:tabs>
          <w:tab w:val="num" w:pos="624"/>
        </w:tabs>
        <w:ind w:left="567" w:hanging="397"/>
      </w:pPr>
      <w:rPr>
        <w:rFonts w:ascii="Wingdings" w:hAnsi="Wingdings" w:hint="default"/>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7CD00BD"/>
    <w:multiLevelType w:val="hybridMultilevel"/>
    <w:tmpl w:val="F9AE440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EDE1E46"/>
    <w:multiLevelType w:val="hybridMultilevel"/>
    <w:tmpl w:val="A9CC990E"/>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41CF683D"/>
    <w:multiLevelType w:val="hybridMultilevel"/>
    <w:tmpl w:val="7938BF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74D1C3B"/>
    <w:multiLevelType w:val="hybridMultilevel"/>
    <w:tmpl w:val="BEFEB818"/>
    <w:lvl w:ilvl="0" w:tplc="7BE8D53A">
      <w:numFmt w:val="bullet"/>
      <w:lvlText w:val="-"/>
      <w:lvlJc w:val="left"/>
      <w:pPr>
        <w:ind w:left="720" w:hanging="360"/>
      </w:pPr>
      <w:rPr>
        <w:rFonts w:ascii="Calibri" w:eastAsia="Times New Roman"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BB06EEB"/>
    <w:multiLevelType w:val="hybridMultilevel"/>
    <w:tmpl w:val="51AED1AE"/>
    <w:lvl w:ilvl="0" w:tplc="8BEA01E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55CD5BF3"/>
    <w:multiLevelType w:val="hybridMultilevel"/>
    <w:tmpl w:val="676618EA"/>
    <w:lvl w:ilvl="0" w:tplc="4364AFC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7B50721"/>
    <w:multiLevelType w:val="hybridMultilevel"/>
    <w:tmpl w:val="D0944534"/>
    <w:lvl w:ilvl="0" w:tplc="D74AE76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7D13D55"/>
    <w:multiLevelType w:val="hybridMultilevel"/>
    <w:tmpl w:val="F6547478"/>
    <w:lvl w:ilvl="0" w:tplc="52945FB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7DE34ED"/>
    <w:multiLevelType w:val="hybridMultilevel"/>
    <w:tmpl w:val="03D8E558"/>
    <w:lvl w:ilvl="0" w:tplc="A7528642">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5B0346D9"/>
    <w:multiLevelType w:val="hybridMultilevel"/>
    <w:tmpl w:val="CE2E72E4"/>
    <w:lvl w:ilvl="0" w:tplc="86B8D4C2">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CE2B84"/>
    <w:multiLevelType w:val="multilevel"/>
    <w:tmpl w:val="0F8E38D6"/>
    <w:lvl w:ilvl="0">
      <w:start w:val="1"/>
      <w:numFmt w:val="lowerLetter"/>
      <w:lvlText w:val="%1."/>
      <w:lvlJc w:val="left"/>
      <w:pPr>
        <w:tabs>
          <w:tab w:val="num" w:pos="0"/>
        </w:tabs>
        <w:ind w:left="0" w:firstLine="0"/>
      </w:pPr>
      <w:rPr>
        <w:rFonts w:hint="default"/>
      </w:rPr>
    </w:lvl>
    <w:lvl w:ilvl="1">
      <w:start w:val="1"/>
      <w:numFmt w:val="decimal"/>
      <w:lvlText w:val="%2."/>
      <w:lvlJc w:val="left"/>
      <w:pPr>
        <w:tabs>
          <w:tab w:val="num" w:pos="1080"/>
        </w:tabs>
        <w:ind w:left="1307" w:hanging="227"/>
      </w:pPr>
      <w:rPr>
        <w:rFonts w:hint="default"/>
        <w:i w:val="0"/>
        <w:iCs w:val="0"/>
      </w:rPr>
    </w:lvl>
    <w:lvl w:ilvl="2">
      <w:start w:val="1"/>
      <w:numFmt w:val="decimal"/>
      <w:lvlText w:val="%3."/>
      <w:lvlJc w:val="left"/>
      <w:pPr>
        <w:tabs>
          <w:tab w:val="num" w:pos="227"/>
        </w:tabs>
        <w:ind w:left="57" w:hanging="57"/>
      </w:pPr>
      <w:rPr>
        <w:rFonts w:hint="default"/>
        <w:color w:val="auto"/>
      </w:rPr>
    </w:lvl>
    <w:lvl w:ilvl="3">
      <w:start w:val="1"/>
      <w:numFmt w:val="bullet"/>
      <w:lvlText w:val=""/>
      <w:lvlJc w:val="left"/>
      <w:pPr>
        <w:tabs>
          <w:tab w:val="num" w:pos="624"/>
        </w:tabs>
        <w:ind w:left="567" w:hanging="397"/>
      </w:pPr>
      <w:rPr>
        <w:rFonts w:ascii="Wingdings" w:hAnsi="Wingdings" w:hint="default"/>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7ED31A2"/>
    <w:multiLevelType w:val="hybridMultilevel"/>
    <w:tmpl w:val="C526C7BA"/>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6F0F729A"/>
    <w:multiLevelType w:val="hybridMultilevel"/>
    <w:tmpl w:val="F96096D6"/>
    <w:lvl w:ilvl="0" w:tplc="22C2F220">
      <w:start w:val="1"/>
      <w:numFmt w:val="lowerLetter"/>
      <w:lvlText w:val="%1."/>
      <w:lvlJc w:val="left"/>
      <w:pPr>
        <w:tabs>
          <w:tab w:val="num" w:pos="0"/>
        </w:tabs>
        <w:ind w:left="454" w:hanging="227"/>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F56A36"/>
    <w:multiLevelType w:val="hybridMultilevel"/>
    <w:tmpl w:val="6AEAEC20"/>
    <w:lvl w:ilvl="0" w:tplc="1BC22DDA">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58A1256"/>
    <w:multiLevelType w:val="hybridMultilevel"/>
    <w:tmpl w:val="A9CC990E"/>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7B1111CB"/>
    <w:multiLevelType w:val="hybridMultilevel"/>
    <w:tmpl w:val="54FCDCBE"/>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7DAB5DE5"/>
    <w:multiLevelType w:val="hybridMultilevel"/>
    <w:tmpl w:val="C32ABE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EC47C54"/>
    <w:multiLevelType w:val="hybridMultilevel"/>
    <w:tmpl w:val="6DAE2C98"/>
    <w:lvl w:ilvl="0" w:tplc="1CFEA08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num>
  <w:num w:numId="2">
    <w:abstractNumId w:val="13"/>
  </w:num>
  <w:num w:numId="3">
    <w:abstractNumId w:val="15"/>
  </w:num>
  <w:num w:numId="4">
    <w:abstractNumId w:val="12"/>
  </w:num>
  <w:num w:numId="5">
    <w:abstractNumId w:val="4"/>
  </w:num>
  <w:num w:numId="6">
    <w:abstractNumId w:val="27"/>
  </w:num>
  <w:num w:numId="7">
    <w:abstractNumId w:val="16"/>
  </w:num>
  <w:num w:numId="8">
    <w:abstractNumId w:val="29"/>
  </w:num>
  <w:num w:numId="9">
    <w:abstractNumId w:val="7"/>
  </w:num>
  <w:num w:numId="10">
    <w:abstractNumId w:val="1"/>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19"/>
  </w:num>
  <w:num w:numId="29">
    <w:abstractNumId w:val="2"/>
  </w:num>
  <w:num w:numId="30">
    <w:abstractNumId w:val="0"/>
  </w:num>
  <w:num w:numId="31">
    <w:abstractNumId w:val="31"/>
  </w:num>
  <w:num w:numId="32">
    <w:abstractNumId w:val="28"/>
  </w:num>
  <w:num w:numId="33">
    <w:abstractNumId w:val="32"/>
  </w:num>
  <w:num w:numId="34">
    <w:abstractNumId w:val="18"/>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3739"/>
    <w:rsid w:val="00035826"/>
    <w:rsid w:val="0003690E"/>
    <w:rsid w:val="0006699D"/>
    <w:rsid w:val="00071C35"/>
    <w:rsid w:val="00073F37"/>
    <w:rsid w:val="00076259"/>
    <w:rsid w:val="0008262A"/>
    <w:rsid w:val="000844A9"/>
    <w:rsid w:val="000857BE"/>
    <w:rsid w:val="000909F7"/>
    <w:rsid w:val="000958C3"/>
    <w:rsid w:val="000B2EDD"/>
    <w:rsid w:val="000B60D4"/>
    <w:rsid w:val="000C4BFB"/>
    <w:rsid w:val="000D2F74"/>
    <w:rsid w:val="000F3F23"/>
    <w:rsid w:val="000F7043"/>
    <w:rsid w:val="00100FC7"/>
    <w:rsid w:val="00101ACD"/>
    <w:rsid w:val="00105722"/>
    <w:rsid w:val="001120E9"/>
    <w:rsid w:val="001120EA"/>
    <w:rsid w:val="0015788D"/>
    <w:rsid w:val="00160DEC"/>
    <w:rsid w:val="00161CD5"/>
    <w:rsid w:val="00167FF6"/>
    <w:rsid w:val="00170CBF"/>
    <w:rsid w:val="001717C9"/>
    <w:rsid w:val="00183181"/>
    <w:rsid w:val="0019060C"/>
    <w:rsid w:val="00193722"/>
    <w:rsid w:val="001B2F1E"/>
    <w:rsid w:val="001E29F7"/>
    <w:rsid w:val="001E3727"/>
    <w:rsid w:val="001F0201"/>
    <w:rsid w:val="001F20D1"/>
    <w:rsid w:val="002008CE"/>
    <w:rsid w:val="00222D2F"/>
    <w:rsid w:val="00230D6B"/>
    <w:rsid w:val="002372A2"/>
    <w:rsid w:val="00237729"/>
    <w:rsid w:val="00241B97"/>
    <w:rsid w:val="00243F64"/>
    <w:rsid w:val="002451BE"/>
    <w:rsid w:val="00245F9F"/>
    <w:rsid w:val="00250390"/>
    <w:rsid w:val="00250D8B"/>
    <w:rsid w:val="00262A37"/>
    <w:rsid w:val="00263E4C"/>
    <w:rsid w:val="002662C5"/>
    <w:rsid w:val="0026781C"/>
    <w:rsid w:val="00276F16"/>
    <w:rsid w:val="002A4A16"/>
    <w:rsid w:val="002A68A9"/>
    <w:rsid w:val="002A6A34"/>
    <w:rsid w:val="002B13CC"/>
    <w:rsid w:val="002B4BCB"/>
    <w:rsid w:val="002B6131"/>
    <w:rsid w:val="002B7E87"/>
    <w:rsid w:val="002C2C12"/>
    <w:rsid w:val="002C4AA0"/>
    <w:rsid w:val="002D1981"/>
    <w:rsid w:val="002D1B55"/>
    <w:rsid w:val="002D4C69"/>
    <w:rsid w:val="002F0047"/>
    <w:rsid w:val="002F1A59"/>
    <w:rsid w:val="002F28FD"/>
    <w:rsid w:val="002F2963"/>
    <w:rsid w:val="00310C33"/>
    <w:rsid w:val="00315533"/>
    <w:rsid w:val="00320C31"/>
    <w:rsid w:val="00335D0F"/>
    <w:rsid w:val="00343D3F"/>
    <w:rsid w:val="00352D71"/>
    <w:rsid w:val="00354D7F"/>
    <w:rsid w:val="00357F18"/>
    <w:rsid w:val="003644AC"/>
    <w:rsid w:val="00364E9C"/>
    <w:rsid w:val="00365AEE"/>
    <w:rsid w:val="00367026"/>
    <w:rsid w:val="0037196C"/>
    <w:rsid w:val="00374482"/>
    <w:rsid w:val="00381D68"/>
    <w:rsid w:val="0039497D"/>
    <w:rsid w:val="003C0D67"/>
    <w:rsid w:val="003C6F0A"/>
    <w:rsid w:val="003D36BD"/>
    <w:rsid w:val="003D60AD"/>
    <w:rsid w:val="003E5EE7"/>
    <w:rsid w:val="003F02BB"/>
    <w:rsid w:val="003F4FE0"/>
    <w:rsid w:val="003F72AE"/>
    <w:rsid w:val="00404BB5"/>
    <w:rsid w:val="00406461"/>
    <w:rsid w:val="004449BE"/>
    <w:rsid w:val="00447B4B"/>
    <w:rsid w:val="00453979"/>
    <w:rsid w:val="00455A83"/>
    <w:rsid w:val="00463251"/>
    <w:rsid w:val="004660A6"/>
    <w:rsid w:val="004A11F6"/>
    <w:rsid w:val="004B37F2"/>
    <w:rsid w:val="004B62B3"/>
    <w:rsid w:val="004C0344"/>
    <w:rsid w:val="004C6CD3"/>
    <w:rsid w:val="004D1BF3"/>
    <w:rsid w:val="004D3683"/>
    <w:rsid w:val="004D36B8"/>
    <w:rsid w:val="004D3904"/>
    <w:rsid w:val="004E1DCB"/>
    <w:rsid w:val="004E4674"/>
    <w:rsid w:val="004E7788"/>
    <w:rsid w:val="004F252B"/>
    <w:rsid w:val="004F5CBD"/>
    <w:rsid w:val="004F6275"/>
    <w:rsid w:val="005023EC"/>
    <w:rsid w:val="005038A3"/>
    <w:rsid w:val="00505FBA"/>
    <w:rsid w:val="00511756"/>
    <w:rsid w:val="00520881"/>
    <w:rsid w:val="005213B4"/>
    <w:rsid w:val="00525291"/>
    <w:rsid w:val="00584C3D"/>
    <w:rsid w:val="005933EB"/>
    <w:rsid w:val="005A62B6"/>
    <w:rsid w:val="005B38A7"/>
    <w:rsid w:val="005B434C"/>
    <w:rsid w:val="005B656A"/>
    <w:rsid w:val="005E7152"/>
    <w:rsid w:val="005E7CE0"/>
    <w:rsid w:val="00600F3F"/>
    <w:rsid w:val="00603A6D"/>
    <w:rsid w:val="0060558B"/>
    <w:rsid w:val="00605B8E"/>
    <w:rsid w:val="00615B57"/>
    <w:rsid w:val="00615FCF"/>
    <w:rsid w:val="00627135"/>
    <w:rsid w:val="00631A77"/>
    <w:rsid w:val="0063703D"/>
    <w:rsid w:val="00640BFD"/>
    <w:rsid w:val="00657F41"/>
    <w:rsid w:val="00692F6A"/>
    <w:rsid w:val="006A0CD7"/>
    <w:rsid w:val="006A5FBA"/>
    <w:rsid w:val="006B6A6A"/>
    <w:rsid w:val="006B6D5B"/>
    <w:rsid w:val="006C143E"/>
    <w:rsid w:val="006F1FD6"/>
    <w:rsid w:val="00711118"/>
    <w:rsid w:val="00712527"/>
    <w:rsid w:val="0073520D"/>
    <w:rsid w:val="00750FA5"/>
    <w:rsid w:val="0075223D"/>
    <w:rsid w:val="00753F30"/>
    <w:rsid w:val="00772B97"/>
    <w:rsid w:val="0077434B"/>
    <w:rsid w:val="007933EB"/>
    <w:rsid w:val="007960C5"/>
    <w:rsid w:val="007B2F8C"/>
    <w:rsid w:val="007B3916"/>
    <w:rsid w:val="007D64C8"/>
    <w:rsid w:val="007D6E46"/>
    <w:rsid w:val="007D6FE5"/>
    <w:rsid w:val="007F2146"/>
    <w:rsid w:val="007F5484"/>
    <w:rsid w:val="00806D5A"/>
    <w:rsid w:val="00812BD0"/>
    <w:rsid w:val="00814EB9"/>
    <w:rsid w:val="00824E88"/>
    <w:rsid w:val="008323ED"/>
    <w:rsid w:val="00834596"/>
    <w:rsid w:val="00845135"/>
    <w:rsid w:val="0084687D"/>
    <w:rsid w:val="008528B5"/>
    <w:rsid w:val="00863118"/>
    <w:rsid w:val="008653C7"/>
    <w:rsid w:val="008670F5"/>
    <w:rsid w:val="00867367"/>
    <w:rsid w:val="00872B7C"/>
    <w:rsid w:val="008765FE"/>
    <w:rsid w:val="008864DC"/>
    <w:rsid w:val="0089128F"/>
    <w:rsid w:val="00895CA8"/>
    <w:rsid w:val="008A4537"/>
    <w:rsid w:val="008A73FD"/>
    <w:rsid w:val="008B222A"/>
    <w:rsid w:val="008B7D50"/>
    <w:rsid w:val="008D12F9"/>
    <w:rsid w:val="008D6EAF"/>
    <w:rsid w:val="008E1CD9"/>
    <w:rsid w:val="008E3E5D"/>
    <w:rsid w:val="008F49E0"/>
    <w:rsid w:val="009111D0"/>
    <w:rsid w:val="00924910"/>
    <w:rsid w:val="00924CB7"/>
    <w:rsid w:val="00926188"/>
    <w:rsid w:val="00932FE0"/>
    <w:rsid w:val="00941ACE"/>
    <w:rsid w:val="00956F1B"/>
    <w:rsid w:val="009637E1"/>
    <w:rsid w:val="00976370"/>
    <w:rsid w:val="0098359A"/>
    <w:rsid w:val="00984249"/>
    <w:rsid w:val="009A6A74"/>
    <w:rsid w:val="009B2CE4"/>
    <w:rsid w:val="00A233C4"/>
    <w:rsid w:val="00A274FC"/>
    <w:rsid w:val="00A307E7"/>
    <w:rsid w:val="00A52A50"/>
    <w:rsid w:val="00A54A86"/>
    <w:rsid w:val="00A56C34"/>
    <w:rsid w:val="00A6453B"/>
    <w:rsid w:val="00A72E3C"/>
    <w:rsid w:val="00A74A06"/>
    <w:rsid w:val="00A7681F"/>
    <w:rsid w:val="00AB67BD"/>
    <w:rsid w:val="00AB7EFE"/>
    <w:rsid w:val="00AD0D0C"/>
    <w:rsid w:val="00AD2ACB"/>
    <w:rsid w:val="00AD7810"/>
    <w:rsid w:val="00AF185C"/>
    <w:rsid w:val="00B002B1"/>
    <w:rsid w:val="00B007B5"/>
    <w:rsid w:val="00B13F66"/>
    <w:rsid w:val="00B17FA5"/>
    <w:rsid w:val="00B24A7D"/>
    <w:rsid w:val="00B3471B"/>
    <w:rsid w:val="00B3689A"/>
    <w:rsid w:val="00B628AF"/>
    <w:rsid w:val="00B6543B"/>
    <w:rsid w:val="00B71DE9"/>
    <w:rsid w:val="00B81B98"/>
    <w:rsid w:val="00B81E1E"/>
    <w:rsid w:val="00BB28C8"/>
    <w:rsid w:val="00BB3E55"/>
    <w:rsid w:val="00BC1A84"/>
    <w:rsid w:val="00BC75AA"/>
    <w:rsid w:val="00BD1A7D"/>
    <w:rsid w:val="00BE53C1"/>
    <w:rsid w:val="00BE6E43"/>
    <w:rsid w:val="00BE7ECF"/>
    <w:rsid w:val="00BF14C4"/>
    <w:rsid w:val="00BF1C97"/>
    <w:rsid w:val="00BF1E18"/>
    <w:rsid w:val="00BF5B55"/>
    <w:rsid w:val="00C05541"/>
    <w:rsid w:val="00C12F60"/>
    <w:rsid w:val="00C152A5"/>
    <w:rsid w:val="00C24CBC"/>
    <w:rsid w:val="00C2560A"/>
    <w:rsid w:val="00C321D0"/>
    <w:rsid w:val="00C34927"/>
    <w:rsid w:val="00C43955"/>
    <w:rsid w:val="00C467A6"/>
    <w:rsid w:val="00C50F5B"/>
    <w:rsid w:val="00C525EE"/>
    <w:rsid w:val="00C654AD"/>
    <w:rsid w:val="00CA3EFC"/>
    <w:rsid w:val="00CA6777"/>
    <w:rsid w:val="00CA7848"/>
    <w:rsid w:val="00CB1A9C"/>
    <w:rsid w:val="00CB4608"/>
    <w:rsid w:val="00CB5F11"/>
    <w:rsid w:val="00CB72CC"/>
    <w:rsid w:val="00CB75B1"/>
    <w:rsid w:val="00CD3A82"/>
    <w:rsid w:val="00CD4FD8"/>
    <w:rsid w:val="00D0494C"/>
    <w:rsid w:val="00D13F8A"/>
    <w:rsid w:val="00D13FBE"/>
    <w:rsid w:val="00D31CBB"/>
    <w:rsid w:val="00D33D46"/>
    <w:rsid w:val="00D46167"/>
    <w:rsid w:val="00D568EE"/>
    <w:rsid w:val="00D64192"/>
    <w:rsid w:val="00D74289"/>
    <w:rsid w:val="00D7537F"/>
    <w:rsid w:val="00D8328E"/>
    <w:rsid w:val="00DA1610"/>
    <w:rsid w:val="00DA4F48"/>
    <w:rsid w:val="00DA57CD"/>
    <w:rsid w:val="00DB37E3"/>
    <w:rsid w:val="00DC570C"/>
    <w:rsid w:val="00DD3856"/>
    <w:rsid w:val="00DF026B"/>
    <w:rsid w:val="00DF03CE"/>
    <w:rsid w:val="00E0187E"/>
    <w:rsid w:val="00E04E94"/>
    <w:rsid w:val="00E06DF5"/>
    <w:rsid w:val="00E14FFD"/>
    <w:rsid w:val="00E17E15"/>
    <w:rsid w:val="00E17EA6"/>
    <w:rsid w:val="00E2790A"/>
    <w:rsid w:val="00E31C28"/>
    <w:rsid w:val="00E35F7D"/>
    <w:rsid w:val="00E42E57"/>
    <w:rsid w:val="00E4304D"/>
    <w:rsid w:val="00E4443D"/>
    <w:rsid w:val="00E45A59"/>
    <w:rsid w:val="00E46F6A"/>
    <w:rsid w:val="00E53D97"/>
    <w:rsid w:val="00E62B04"/>
    <w:rsid w:val="00E6681A"/>
    <w:rsid w:val="00E66C3D"/>
    <w:rsid w:val="00E704F5"/>
    <w:rsid w:val="00E874A3"/>
    <w:rsid w:val="00E90BE5"/>
    <w:rsid w:val="00E93056"/>
    <w:rsid w:val="00E935F2"/>
    <w:rsid w:val="00EB5A7E"/>
    <w:rsid w:val="00EC035B"/>
    <w:rsid w:val="00ED4EAA"/>
    <w:rsid w:val="00ED5BB7"/>
    <w:rsid w:val="00EE1342"/>
    <w:rsid w:val="00EF076E"/>
    <w:rsid w:val="00EF32DB"/>
    <w:rsid w:val="00F05057"/>
    <w:rsid w:val="00F20AE4"/>
    <w:rsid w:val="00F23AA2"/>
    <w:rsid w:val="00F40EB9"/>
    <w:rsid w:val="00F40F5A"/>
    <w:rsid w:val="00F4160B"/>
    <w:rsid w:val="00F425C9"/>
    <w:rsid w:val="00F45226"/>
    <w:rsid w:val="00F46205"/>
    <w:rsid w:val="00F57210"/>
    <w:rsid w:val="00F6310E"/>
    <w:rsid w:val="00F667A8"/>
    <w:rsid w:val="00FB114F"/>
    <w:rsid w:val="00FB2BEB"/>
    <w:rsid w:val="00FB3F2B"/>
    <w:rsid w:val="00FC14E0"/>
    <w:rsid w:val="00FD0ED2"/>
    <w:rsid w:val="00FD2CEE"/>
    <w:rsid w:val="00FD38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next w:val="Normal"/>
    <w:link w:val="Heading2Char"/>
    <w:qFormat/>
    <w:locked/>
    <w:rsid w:val="00183181"/>
    <w:pPr>
      <w:keepNext/>
      <w:spacing w:before="240" w:after="60"/>
      <w:ind w:left="720"/>
      <w:contextualSpacing/>
      <w:outlineLvl w:val="1"/>
    </w:pPr>
    <w:rPr>
      <w:rFonts w:ascii="Arial" w:hAnsi="Arial" w:cs="Arial"/>
      <w:b/>
      <w:bCs/>
      <w:i/>
      <w:iCs/>
      <w:noProof/>
      <w:color w:val="000000"/>
      <w:sz w:val="28"/>
      <w:szCs w:val="28"/>
      <w:lang w:eastAsia="ar-SA"/>
    </w:rPr>
  </w:style>
  <w:style w:type="paragraph" w:styleId="Heading3">
    <w:name w:val="heading 3"/>
    <w:next w:val="Normal"/>
    <w:link w:val="Heading3Char"/>
    <w:qFormat/>
    <w:locked/>
    <w:rsid w:val="00183181"/>
    <w:pPr>
      <w:keepNext/>
      <w:spacing w:before="240" w:after="60"/>
      <w:ind w:left="1440"/>
      <w:outlineLvl w:val="2"/>
    </w:pPr>
    <w:rPr>
      <w:rFonts w:ascii="Arial" w:hAnsi="Arial" w:cs="Arial"/>
      <w:b/>
      <w:bCs/>
      <w:noProof/>
      <w:color w:val="000000"/>
      <w:sz w:val="26"/>
      <w:szCs w:val="26"/>
      <w:lang w:eastAsia="ar-SA"/>
    </w:rPr>
  </w:style>
  <w:style w:type="paragraph" w:styleId="Heading4">
    <w:name w:val="heading 4"/>
    <w:next w:val="Normal"/>
    <w:link w:val="Heading4Char"/>
    <w:qFormat/>
    <w:locked/>
    <w:rsid w:val="00183181"/>
    <w:pPr>
      <w:keepNext/>
      <w:spacing w:before="240" w:after="60"/>
      <w:ind w:left="2160"/>
      <w:outlineLvl w:val="3"/>
    </w:pPr>
    <w:rPr>
      <w:rFonts w:ascii="Times New Roman" w:hAnsi="Times New Roman" w:cs="Times New Roman"/>
      <w:b/>
      <w:bCs/>
      <w:noProof/>
      <w:color w:val="000000"/>
      <w:sz w:val="28"/>
      <w:szCs w:val="28"/>
      <w:lang w:eastAsia="ar-SA"/>
    </w:rPr>
  </w:style>
  <w:style w:type="paragraph" w:styleId="Heading5">
    <w:name w:val="heading 5"/>
    <w:next w:val="Normal"/>
    <w:link w:val="Heading5Char"/>
    <w:qFormat/>
    <w:locked/>
    <w:rsid w:val="00183181"/>
    <w:pPr>
      <w:spacing w:before="240" w:after="60"/>
      <w:ind w:left="2880"/>
      <w:outlineLvl w:val="4"/>
    </w:pPr>
    <w:rPr>
      <w:rFonts w:ascii="Tahoma" w:hAnsi="Tahoma" w:cs="Traditional Arabic"/>
      <w:b/>
      <w:bCs/>
      <w:i/>
      <w:iCs/>
      <w:noProof/>
      <w:color w:val="000000"/>
      <w:sz w:val="26"/>
      <w:szCs w:val="26"/>
      <w:lang w:eastAsia="ar-SA"/>
    </w:rPr>
  </w:style>
  <w:style w:type="paragraph" w:styleId="Heading6">
    <w:name w:val="heading 6"/>
    <w:next w:val="Normal"/>
    <w:link w:val="Heading6Char"/>
    <w:qFormat/>
    <w:locked/>
    <w:rsid w:val="00183181"/>
    <w:pPr>
      <w:spacing w:before="240" w:after="60"/>
      <w:ind w:left="3600"/>
      <w:outlineLvl w:val="5"/>
    </w:pPr>
    <w:rPr>
      <w:rFonts w:ascii="Times New Roman" w:hAnsi="Times New Roman" w:cs="Times New Roman"/>
      <w:b/>
      <w:bCs/>
      <w:noProof/>
      <w:color w:val="000000"/>
      <w:sz w:val="22"/>
      <w:szCs w:val="22"/>
      <w:lang w:eastAsia="ar-SA"/>
    </w:rPr>
  </w:style>
  <w:style w:type="paragraph" w:styleId="Heading7">
    <w:name w:val="heading 7"/>
    <w:next w:val="Normal"/>
    <w:link w:val="Heading7Char"/>
    <w:qFormat/>
    <w:locked/>
    <w:rsid w:val="00183181"/>
    <w:pPr>
      <w:spacing w:before="240" w:after="60"/>
      <w:ind w:left="4320"/>
      <w:outlineLvl w:val="6"/>
    </w:pPr>
    <w:rPr>
      <w:rFonts w:ascii="Times New Roman" w:hAnsi="Times New Roman" w:cs="Times New Roman"/>
      <w:noProof/>
      <w:color w:val="000000"/>
      <w:sz w:val="24"/>
      <w:szCs w:val="24"/>
      <w:lang w:eastAsia="ar-SA"/>
    </w:rPr>
  </w:style>
  <w:style w:type="paragraph" w:styleId="Heading8">
    <w:name w:val="heading 8"/>
    <w:next w:val="Normal"/>
    <w:link w:val="Heading8Char"/>
    <w:qFormat/>
    <w:locked/>
    <w:rsid w:val="00183181"/>
    <w:pPr>
      <w:spacing w:before="240" w:after="60"/>
      <w:ind w:left="5040"/>
      <w:outlineLvl w:val="7"/>
    </w:pPr>
    <w:rPr>
      <w:rFonts w:ascii="Times New Roman" w:hAnsi="Times New Roman" w:cs="Times New Roman"/>
      <w:i/>
      <w:iCs/>
      <w:noProof/>
      <w:color w:val="000000"/>
      <w:sz w:val="24"/>
      <w:szCs w:val="24"/>
      <w:lang w:eastAsia="ar-SA"/>
    </w:rPr>
  </w:style>
  <w:style w:type="paragraph" w:styleId="Heading9">
    <w:name w:val="heading 9"/>
    <w:next w:val="Normal"/>
    <w:link w:val="Heading9Char"/>
    <w:qFormat/>
    <w:locked/>
    <w:rsid w:val="00183181"/>
    <w:pPr>
      <w:spacing w:before="240" w:after="60"/>
      <w:ind w:left="57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F14C4"/>
    <w:rPr>
      <w:rFonts w:ascii="Garamond" w:hAnsi="Garamond" w:cs="Times New Roman"/>
      <w:b/>
      <w:bCs/>
      <w:kern w:val="28"/>
      <w:sz w:val="26"/>
      <w:szCs w:val="26"/>
      <w:lang w:val="fr-FR" w:eastAsia="fr-FR"/>
    </w:rPr>
  </w:style>
  <w:style w:type="character" w:customStyle="1" w:styleId="Heading2Char">
    <w:name w:val="Heading 2 Char"/>
    <w:basedOn w:val="DefaultParagraphFont"/>
    <w:link w:val="Heading2"/>
    <w:rsid w:val="00183181"/>
    <w:rPr>
      <w:rFonts w:ascii="Arial" w:hAnsi="Arial" w:cs="Arial"/>
      <w:b/>
      <w:bCs/>
      <w:i/>
      <w:iCs/>
      <w:noProof/>
      <w:color w:val="000000"/>
      <w:sz w:val="28"/>
      <w:szCs w:val="28"/>
      <w:lang w:val="en-US" w:eastAsia="ar-SA" w:bidi="ar-SA"/>
    </w:rPr>
  </w:style>
  <w:style w:type="character" w:customStyle="1" w:styleId="Heading3Char">
    <w:name w:val="Heading 3 Char"/>
    <w:basedOn w:val="DefaultParagraphFont"/>
    <w:link w:val="Heading3"/>
    <w:rsid w:val="00183181"/>
    <w:rPr>
      <w:rFonts w:ascii="Arial" w:hAnsi="Arial" w:cs="Arial"/>
      <w:b/>
      <w:bCs/>
      <w:noProof/>
      <w:color w:val="000000"/>
      <w:sz w:val="26"/>
      <w:szCs w:val="26"/>
      <w:lang w:val="en-US" w:eastAsia="ar-SA" w:bidi="ar-SA"/>
    </w:rPr>
  </w:style>
  <w:style w:type="character" w:customStyle="1" w:styleId="Heading4Char">
    <w:name w:val="Heading 4 Char"/>
    <w:basedOn w:val="DefaultParagraphFont"/>
    <w:link w:val="Heading4"/>
    <w:rsid w:val="00183181"/>
    <w:rPr>
      <w:rFonts w:ascii="Times New Roman" w:hAnsi="Times New Roman" w:cs="Times New Roman"/>
      <w:b/>
      <w:bCs/>
      <w:noProof/>
      <w:color w:val="000000"/>
      <w:sz w:val="28"/>
      <w:szCs w:val="28"/>
      <w:lang w:val="en-US" w:eastAsia="ar-SA" w:bidi="ar-SA"/>
    </w:rPr>
  </w:style>
  <w:style w:type="character" w:customStyle="1" w:styleId="Heading5Char">
    <w:name w:val="Heading 5 Char"/>
    <w:basedOn w:val="DefaultParagraphFont"/>
    <w:link w:val="Heading5"/>
    <w:rsid w:val="00183181"/>
    <w:rPr>
      <w:rFonts w:ascii="Tahoma" w:hAnsi="Tahoma" w:cs="Traditional Arabic"/>
      <w:b/>
      <w:bCs/>
      <w:i/>
      <w:iCs/>
      <w:noProof/>
      <w:color w:val="000000"/>
      <w:sz w:val="26"/>
      <w:szCs w:val="26"/>
      <w:lang w:val="en-US" w:eastAsia="ar-SA" w:bidi="ar-SA"/>
    </w:rPr>
  </w:style>
  <w:style w:type="character" w:customStyle="1" w:styleId="Heading6Char">
    <w:name w:val="Heading 6 Char"/>
    <w:basedOn w:val="DefaultParagraphFont"/>
    <w:link w:val="Heading6"/>
    <w:rsid w:val="00183181"/>
    <w:rPr>
      <w:rFonts w:ascii="Times New Roman" w:hAnsi="Times New Roman" w:cs="Times New Roman"/>
      <w:b/>
      <w:bCs/>
      <w:noProof/>
      <w:color w:val="000000"/>
      <w:sz w:val="22"/>
      <w:szCs w:val="22"/>
      <w:lang w:val="en-US" w:eastAsia="ar-SA" w:bidi="ar-SA"/>
    </w:rPr>
  </w:style>
  <w:style w:type="character" w:customStyle="1" w:styleId="Heading7Char">
    <w:name w:val="Heading 7 Char"/>
    <w:basedOn w:val="DefaultParagraphFont"/>
    <w:link w:val="Heading7"/>
    <w:rsid w:val="00183181"/>
    <w:rPr>
      <w:rFonts w:ascii="Times New Roman" w:hAnsi="Times New Roman" w:cs="Times New Roman"/>
      <w:noProof/>
      <w:color w:val="000000"/>
      <w:sz w:val="24"/>
      <w:szCs w:val="24"/>
      <w:lang w:val="en-US" w:eastAsia="ar-SA" w:bidi="ar-SA"/>
    </w:rPr>
  </w:style>
  <w:style w:type="character" w:customStyle="1" w:styleId="Heading8Char">
    <w:name w:val="Heading 8 Char"/>
    <w:basedOn w:val="DefaultParagraphFont"/>
    <w:link w:val="Heading8"/>
    <w:rsid w:val="00183181"/>
    <w:rPr>
      <w:rFonts w:ascii="Times New Roman" w:hAnsi="Times New Roman" w:cs="Times New Roman"/>
      <w:i/>
      <w:iCs/>
      <w:noProof/>
      <w:color w:val="000000"/>
      <w:sz w:val="24"/>
      <w:szCs w:val="24"/>
      <w:lang w:val="en-US" w:eastAsia="ar-SA" w:bidi="ar-SA"/>
    </w:rPr>
  </w:style>
  <w:style w:type="character" w:customStyle="1" w:styleId="Heading9Char">
    <w:name w:val="Heading 9 Char"/>
    <w:basedOn w:val="DefaultParagraphFont"/>
    <w:link w:val="Heading9"/>
    <w:rsid w:val="00183181"/>
    <w:rPr>
      <w:rFonts w:ascii="Arial" w:hAnsi="Arial" w:cs="Arial"/>
      <w:noProof/>
      <w:color w:val="000000"/>
      <w:sz w:val="22"/>
      <w:szCs w:val="22"/>
      <w:lang w:val="en-US" w:eastAsia="ar-SA" w:bidi="ar-SA"/>
    </w:rPr>
  </w:style>
  <w:style w:type="paragraph" w:styleId="FootnoteText">
    <w:name w:val="footnote text"/>
    <w:basedOn w:val="Normal"/>
    <w:link w:val="FootnoteTextChar"/>
    <w:semiHidden/>
    <w:rsid w:val="00BF14C4"/>
    <w:pPr>
      <w:spacing w:after="0" w:line="240" w:lineRule="auto"/>
    </w:pPr>
    <w:rPr>
      <w:rFonts w:cs="Times New Roman"/>
      <w:sz w:val="20"/>
      <w:szCs w:val="20"/>
      <w:lang w:eastAsia="x-none"/>
    </w:rPr>
  </w:style>
  <w:style w:type="character" w:customStyle="1" w:styleId="FootnoteTextChar">
    <w:name w:val="Footnote Text Char"/>
    <w:link w:val="FootnoteText"/>
    <w:locked/>
    <w:rsid w:val="00BF14C4"/>
    <w:rPr>
      <w:rFonts w:ascii="Calibri" w:hAnsi="Calibri" w:cs="Arial"/>
      <w:sz w:val="20"/>
      <w:szCs w:val="20"/>
      <w:lang w:val="fr-FR"/>
    </w:rPr>
  </w:style>
  <w:style w:type="character" w:styleId="FootnoteReference">
    <w:name w:val="footnote reference"/>
    <w:rsid w:val="00BF14C4"/>
    <w:rPr>
      <w:rFonts w:cs="Times New Roman"/>
      <w:vertAlign w:val="superscript"/>
    </w:rPr>
  </w:style>
  <w:style w:type="paragraph" w:styleId="Footer">
    <w:name w:val="footer"/>
    <w:basedOn w:val="Normal"/>
    <w:link w:val="FooterChar"/>
    <w:rsid w:val="00BF14C4"/>
    <w:pPr>
      <w:tabs>
        <w:tab w:val="center" w:pos="4153"/>
        <w:tab w:val="right" w:pos="8306"/>
      </w:tabs>
    </w:pPr>
    <w:rPr>
      <w:rFonts w:cs="Times New Roman"/>
      <w:sz w:val="20"/>
      <w:szCs w:val="20"/>
      <w:lang w:eastAsia="x-none"/>
    </w:rPr>
  </w:style>
  <w:style w:type="character" w:customStyle="1" w:styleId="FooterChar">
    <w:name w:val="Footer Char"/>
    <w:link w:val="Footer"/>
    <w:locked/>
    <w:rsid w:val="00BF14C4"/>
    <w:rPr>
      <w:rFonts w:ascii="Calibri" w:hAnsi="Calibri" w:cs="Arial"/>
      <w:lang w:val="fr-FR"/>
    </w:rPr>
  </w:style>
  <w:style w:type="character" w:customStyle="1" w:styleId="divx11">
    <w:name w:val="divx11"/>
    <w:uiPriority w:val="99"/>
    <w:rsid w:val="00BF14C4"/>
    <w:rPr>
      <w:rFonts w:cs="Times New Roman"/>
      <w:color w:val="800000"/>
      <w:sz w:val="26"/>
      <w:szCs w:val="26"/>
    </w:rPr>
  </w:style>
  <w:style w:type="paragraph" w:styleId="BalloonText">
    <w:name w:val="Balloon Text"/>
    <w:basedOn w:val="Normal"/>
    <w:link w:val="BalloonTextChar"/>
    <w:semiHidden/>
    <w:rsid w:val="00BF14C4"/>
    <w:pPr>
      <w:spacing w:after="0" w:line="240" w:lineRule="auto"/>
    </w:pPr>
    <w:rPr>
      <w:rFonts w:ascii="Tahoma" w:hAnsi="Tahoma" w:cs="Times New Roman"/>
      <w:sz w:val="16"/>
      <w:szCs w:val="16"/>
      <w:lang w:eastAsia="x-none"/>
    </w:rPr>
  </w:style>
  <w:style w:type="character" w:customStyle="1" w:styleId="BalloonTextChar">
    <w:name w:val="Balloon Text Char"/>
    <w:link w:val="BalloonText"/>
    <w:semiHidden/>
    <w:locked/>
    <w:rsid w:val="00BF14C4"/>
    <w:rPr>
      <w:rFonts w:ascii="Tahoma" w:hAnsi="Tahoma" w:cs="Tahoma"/>
      <w:sz w:val="16"/>
      <w:szCs w:val="16"/>
      <w:lang w:val="fr-FR"/>
    </w:rPr>
  </w:style>
  <w:style w:type="paragraph" w:styleId="Header">
    <w:name w:val="header"/>
    <w:basedOn w:val="Normal"/>
    <w:link w:val="HeaderChar"/>
    <w:semiHidden/>
    <w:rsid w:val="00BF14C4"/>
    <w:pPr>
      <w:tabs>
        <w:tab w:val="center" w:pos="4153"/>
        <w:tab w:val="right" w:pos="8306"/>
      </w:tabs>
      <w:spacing w:after="0" w:line="240" w:lineRule="auto"/>
    </w:pPr>
    <w:rPr>
      <w:rFonts w:cs="Times New Roman"/>
      <w:sz w:val="20"/>
      <w:szCs w:val="20"/>
      <w:lang w:eastAsia="x-none"/>
    </w:rPr>
  </w:style>
  <w:style w:type="character" w:customStyle="1" w:styleId="HeaderChar">
    <w:name w:val="Header Char"/>
    <w:link w:val="Header"/>
    <w:semiHidden/>
    <w:locked/>
    <w:rsid w:val="00BF14C4"/>
    <w:rPr>
      <w:rFonts w:ascii="Calibri" w:hAnsi="Calibri" w:cs="Arial"/>
      <w:lang w:val="fr-FR"/>
    </w:rPr>
  </w:style>
  <w:style w:type="character" w:styleId="Hyperlink">
    <w:name w:val="Hyperlink"/>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imes New Roman"/>
      <w:sz w:val="24"/>
      <w:szCs w:val="24"/>
      <w:lang w:val="x-none" w:eastAsia="x-none"/>
    </w:rPr>
  </w:style>
  <w:style w:type="character" w:customStyle="1" w:styleId="PlainTextChar">
    <w:name w:val="Plain Text Char"/>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styleId="Title">
    <w:name w:val="Title"/>
    <w:basedOn w:val="Normal"/>
    <w:link w:val="TitleChar"/>
    <w:qFormat/>
    <w:locked/>
    <w:rsid w:val="00183181"/>
    <w:pPr>
      <w:bidi/>
      <w:spacing w:after="0" w:line="240" w:lineRule="auto"/>
      <w:jc w:val="center"/>
    </w:pPr>
    <w:rPr>
      <w:rFonts w:ascii="Times New Roman" w:hAnsi="Times New Roman" w:cs="Times New Roman"/>
      <w:sz w:val="32"/>
      <w:szCs w:val="32"/>
      <w:lang w:val="en-US" w:eastAsia="ar-SA"/>
    </w:rPr>
  </w:style>
  <w:style w:type="character" w:customStyle="1" w:styleId="TitleChar">
    <w:name w:val="Title Char"/>
    <w:basedOn w:val="DefaultParagraphFont"/>
    <w:link w:val="Title"/>
    <w:rsid w:val="00183181"/>
    <w:rPr>
      <w:rFonts w:ascii="Times New Roman" w:hAnsi="Times New Roman" w:cs="Times New Roman"/>
      <w:sz w:val="32"/>
      <w:szCs w:val="32"/>
      <w:lang w:eastAsia="ar-SA"/>
    </w:rPr>
  </w:style>
  <w:style w:type="paragraph" w:styleId="TOC1">
    <w:name w:val="toc 1"/>
    <w:basedOn w:val="Normal"/>
    <w:next w:val="Normal"/>
    <w:uiPriority w:val="39"/>
    <w:unhideWhenUsed/>
    <w:locked/>
    <w:rsid w:val="00C525EE"/>
    <w:pPr>
      <w:spacing w:before="100" w:after="0" w:line="240" w:lineRule="auto"/>
      <w:jc w:val="both"/>
    </w:pPr>
    <w:rPr>
      <w:rFonts w:ascii="Bookman Old Style" w:hAnsi="Bookman Old Style" w:cs="Bookman Old Style"/>
      <w:b/>
      <w:bCs/>
      <w:sz w:val="24"/>
      <w:szCs w:val="24"/>
    </w:rPr>
  </w:style>
  <w:style w:type="character" w:customStyle="1" w:styleId="CommentTextChar">
    <w:name w:val="Comment Text Char"/>
    <w:basedOn w:val="DefaultParagraphFont"/>
    <w:link w:val="CommentText"/>
    <w:semiHidden/>
    <w:rsid w:val="00FB3F2B"/>
    <w:rPr>
      <w:rFonts w:ascii="Times New Roman" w:hAnsi="Times New Roman" w:cs="Traditional Arabic"/>
    </w:rPr>
  </w:style>
  <w:style w:type="paragraph" w:styleId="CommentText">
    <w:name w:val="annotation text"/>
    <w:basedOn w:val="Normal"/>
    <w:link w:val="CommentTextChar"/>
    <w:semiHidden/>
    <w:unhideWhenUsed/>
    <w:rsid w:val="00FB3F2B"/>
    <w:pPr>
      <w:overflowPunct w:val="0"/>
      <w:autoSpaceDE w:val="0"/>
      <w:autoSpaceDN w:val="0"/>
      <w:bidi/>
      <w:adjustRightInd w:val="0"/>
      <w:spacing w:after="0" w:line="240" w:lineRule="auto"/>
      <w:jc w:val="right"/>
    </w:pPr>
    <w:rPr>
      <w:rFonts w:ascii="Times New Roman" w:hAnsi="Times New Roman" w:cs="Traditional Arabic"/>
      <w:sz w:val="20"/>
      <w:szCs w:val="20"/>
      <w:lang w:val="en-US"/>
    </w:rPr>
  </w:style>
  <w:style w:type="character" w:customStyle="1" w:styleId="CommentTextChar1">
    <w:name w:val="Comment Text Char1"/>
    <w:basedOn w:val="DefaultParagraphFont"/>
    <w:uiPriority w:val="99"/>
    <w:semiHidden/>
    <w:rsid w:val="00FB3F2B"/>
    <w:rPr>
      <w:rFonts w:cs="Arial"/>
      <w:lang w:val="fr-FR"/>
    </w:rPr>
  </w:style>
  <w:style w:type="character" w:customStyle="1" w:styleId="EndnoteTextChar">
    <w:name w:val="Endnote Text Char"/>
    <w:basedOn w:val="DefaultParagraphFont"/>
    <w:link w:val="EndnoteText"/>
    <w:semiHidden/>
    <w:rsid w:val="00FB3F2B"/>
    <w:rPr>
      <w:rFonts w:ascii="Times New Roman" w:hAnsi="Times New Roman" w:cs="Times New Roman"/>
    </w:rPr>
  </w:style>
  <w:style w:type="paragraph" w:styleId="EndnoteText">
    <w:name w:val="endnote text"/>
    <w:basedOn w:val="Normal"/>
    <w:link w:val="EndnoteTextChar"/>
    <w:semiHidden/>
    <w:unhideWhenUsed/>
    <w:rsid w:val="00FB3F2B"/>
    <w:pPr>
      <w:overflowPunct w:val="0"/>
      <w:autoSpaceDE w:val="0"/>
      <w:autoSpaceDN w:val="0"/>
      <w:bidi/>
      <w:adjustRightInd w:val="0"/>
      <w:spacing w:after="0" w:line="240" w:lineRule="auto"/>
    </w:pPr>
    <w:rPr>
      <w:rFonts w:ascii="Times New Roman" w:hAnsi="Times New Roman" w:cs="Times New Roman"/>
      <w:sz w:val="20"/>
      <w:szCs w:val="20"/>
      <w:lang w:val="en-US"/>
    </w:rPr>
  </w:style>
  <w:style w:type="character" w:customStyle="1" w:styleId="EndnoteTextChar1">
    <w:name w:val="Endnote Text Char1"/>
    <w:basedOn w:val="DefaultParagraphFont"/>
    <w:uiPriority w:val="99"/>
    <w:semiHidden/>
    <w:rsid w:val="00FB3F2B"/>
    <w:rPr>
      <w:rFonts w:cs="Arial"/>
      <w:lang w:val="fr-FR"/>
    </w:rPr>
  </w:style>
  <w:style w:type="character" w:customStyle="1" w:styleId="BodyTextChar">
    <w:name w:val="Body Text Char"/>
    <w:basedOn w:val="DefaultParagraphFont"/>
    <w:link w:val="BodyText"/>
    <w:semiHidden/>
    <w:rsid w:val="00FB3F2B"/>
    <w:rPr>
      <w:rFonts w:ascii="Times New Roman" w:hAnsi="Times New Roman" w:cs="Traditional Arabic"/>
      <w:sz w:val="28"/>
      <w:szCs w:val="33"/>
    </w:rPr>
  </w:style>
  <w:style w:type="paragraph" w:styleId="BodyText">
    <w:name w:val="Body Text"/>
    <w:basedOn w:val="Normal"/>
    <w:link w:val="BodyTextChar"/>
    <w:semiHidden/>
    <w:unhideWhenUsed/>
    <w:rsid w:val="00FB3F2B"/>
    <w:pPr>
      <w:overflowPunct w:val="0"/>
      <w:autoSpaceDE w:val="0"/>
      <w:autoSpaceDN w:val="0"/>
      <w:bidi/>
      <w:adjustRightInd w:val="0"/>
      <w:spacing w:after="0" w:line="240" w:lineRule="auto"/>
      <w:jc w:val="highKashida"/>
    </w:pPr>
    <w:rPr>
      <w:rFonts w:ascii="Times New Roman" w:hAnsi="Times New Roman" w:cs="Traditional Arabic"/>
      <w:sz w:val="28"/>
      <w:szCs w:val="33"/>
      <w:lang w:val="en-US"/>
    </w:rPr>
  </w:style>
  <w:style w:type="character" w:customStyle="1" w:styleId="BodyTextChar1">
    <w:name w:val="Body Text Char1"/>
    <w:basedOn w:val="DefaultParagraphFont"/>
    <w:uiPriority w:val="99"/>
    <w:semiHidden/>
    <w:rsid w:val="00FB3F2B"/>
    <w:rPr>
      <w:rFonts w:cs="Arial"/>
      <w:sz w:val="22"/>
      <w:szCs w:val="22"/>
      <w:lang w:val="fr-FR"/>
    </w:rPr>
  </w:style>
  <w:style w:type="character" w:customStyle="1" w:styleId="BodyTextIndentChar">
    <w:name w:val="Body Text Indent Char"/>
    <w:basedOn w:val="DefaultParagraphFont"/>
    <w:link w:val="BodyTextIndent"/>
    <w:semiHidden/>
    <w:rsid w:val="00FB3F2B"/>
    <w:rPr>
      <w:rFonts w:ascii="Times New Roman" w:hAnsi="Times New Roman" w:cs="Traditional Arabic"/>
      <w:sz w:val="32"/>
      <w:szCs w:val="38"/>
    </w:rPr>
  </w:style>
  <w:style w:type="paragraph" w:styleId="BodyTextIndent">
    <w:name w:val="Body Text Indent"/>
    <w:basedOn w:val="Normal"/>
    <w:link w:val="BodyTextIndentChar"/>
    <w:semiHidden/>
    <w:unhideWhenUsed/>
    <w:rsid w:val="00FB3F2B"/>
    <w:pPr>
      <w:overflowPunct w:val="0"/>
      <w:autoSpaceDE w:val="0"/>
      <w:autoSpaceDN w:val="0"/>
      <w:bidi/>
      <w:adjustRightInd w:val="0"/>
      <w:spacing w:after="0" w:line="240" w:lineRule="auto"/>
      <w:ind w:left="360"/>
      <w:jc w:val="right"/>
    </w:pPr>
    <w:rPr>
      <w:rFonts w:ascii="Times New Roman" w:hAnsi="Times New Roman" w:cs="Traditional Arabic"/>
      <w:sz w:val="32"/>
      <w:szCs w:val="38"/>
      <w:lang w:val="en-US"/>
    </w:rPr>
  </w:style>
  <w:style w:type="character" w:customStyle="1" w:styleId="BodyTextIndentChar1">
    <w:name w:val="Body Text Indent Char1"/>
    <w:basedOn w:val="DefaultParagraphFont"/>
    <w:uiPriority w:val="99"/>
    <w:semiHidden/>
    <w:rsid w:val="00FB3F2B"/>
    <w:rPr>
      <w:rFonts w:cs="Arial"/>
      <w:sz w:val="22"/>
      <w:szCs w:val="22"/>
      <w:lang w:val="fr-FR"/>
    </w:rPr>
  </w:style>
  <w:style w:type="character" w:customStyle="1" w:styleId="BodyText2Char">
    <w:name w:val="Body Text 2 Char"/>
    <w:basedOn w:val="DefaultParagraphFont"/>
    <w:link w:val="BodyText2"/>
    <w:semiHidden/>
    <w:rsid w:val="00FB3F2B"/>
    <w:rPr>
      <w:rFonts w:ascii="Times New Roman" w:hAnsi="Times New Roman" w:cs="Traditional Arabic"/>
      <w:b/>
      <w:bCs/>
      <w:sz w:val="28"/>
      <w:szCs w:val="33"/>
    </w:rPr>
  </w:style>
  <w:style w:type="paragraph" w:styleId="BodyText2">
    <w:name w:val="Body Text 2"/>
    <w:basedOn w:val="Normal"/>
    <w:link w:val="BodyText2Char"/>
    <w:semiHidden/>
    <w:unhideWhenUsed/>
    <w:rsid w:val="00FB3F2B"/>
    <w:pPr>
      <w:overflowPunct w:val="0"/>
      <w:autoSpaceDE w:val="0"/>
      <w:autoSpaceDN w:val="0"/>
      <w:bidi/>
      <w:adjustRightInd w:val="0"/>
      <w:spacing w:after="0" w:line="240" w:lineRule="auto"/>
      <w:jc w:val="lowKashida"/>
    </w:pPr>
    <w:rPr>
      <w:rFonts w:ascii="Times New Roman" w:hAnsi="Times New Roman" w:cs="Traditional Arabic"/>
      <w:b/>
      <w:bCs/>
      <w:sz w:val="28"/>
      <w:szCs w:val="33"/>
      <w:lang w:val="en-US"/>
    </w:rPr>
  </w:style>
  <w:style w:type="character" w:customStyle="1" w:styleId="BodyText2Char1">
    <w:name w:val="Body Text 2 Char1"/>
    <w:basedOn w:val="DefaultParagraphFont"/>
    <w:uiPriority w:val="99"/>
    <w:semiHidden/>
    <w:rsid w:val="00FB3F2B"/>
    <w:rPr>
      <w:rFonts w:cs="Arial"/>
      <w:sz w:val="22"/>
      <w:szCs w:val="22"/>
      <w:lang w:val="fr-FR"/>
    </w:rPr>
  </w:style>
  <w:style w:type="character" w:customStyle="1" w:styleId="BodyTextIndent2Char">
    <w:name w:val="Body Text Indent 2 Char"/>
    <w:basedOn w:val="DefaultParagraphFont"/>
    <w:link w:val="BodyTextIndent2"/>
    <w:semiHidden/>
    <w:rsid w:val="00FB3F2B"/>
    <w:rPr>
      <w:rFonts w:ascii="Times New Roman" w:hAnsi="Times New Roman" w:cs="Traditional Arabic"/>
      <w:sz w:val="28"/>
      <w:szCs w:val="33"/>
    </w:rPr>
  </w:style>
  <w:style w:type="paragraph" w:styleId="BodyTextIndent2">
    <w:name w:val="Body Text Indent 2"/>
    <w:basedOn w:val="Normal"/>
    <w:link w:val="BodyTextIndent2Char"/>
    <w:semiHidden/>
    <w:unhideWhenUsed/>
    <w:rsid w:val="00FB3F2B"/>
    <w:pPr>
      <w:overflowPunct w:val="0"/>
      <w:autoSpaceDE w:val="0"/>
      <w:autoSpaceDN w:val="0"/>
      <w:bidi/>
      <w:adjustRightInd w:val="0"/>
      <w:spacing w:after="0" w:line="240" w:lineRule="auto"/>
      <w:ind w:left="360"/>
    </w:pPr>
    <w:rPr>
      <w:rFonts w:ascii="Times New Roman" w:hAnsi="Times New Roman" w:cs="Traditional Arabic"/>
      <w:sz w:val="28"/>
      <w:szCs w:val="33"/>
      <w:lang w:val="en-US"/>
    </w:rPr>
  </w:style>
  <w:style w:type="character" w:customStyle="1" w:styleId="BodyTextIndent2Char1">
    <w:name w:val="Body Text Indent 2 Char1"/>
    <w:basedOn w:val="DefaultParagraphFont"/>
    <w:uiPriority w:val="99"/>
    <w:semiHidden/>
    <w:rsid w:val="00FB3F2B"/>
    <w:rPr>
      <w:rFonts w:cs="Arial"/>
      <w:sz w:val="22"/>
      <w:szCs w:val="22"/>
      <w:lang w:val="fr-FR"/>
    </w:rPr>
  </w:style>
  <w:style w:type="character" w:customStyle="1" w:styleId="BodyTextIndent3Char">
    <w:name w:val="Body Text Indent 3 Char"/>
    <w:basedOn w:val="DefaultParagraphFont"/>
    <w:link w:val="BodyTextIndent3"/>
    <w:semiHidden/>
    <w:rsid w:val="00FB3F2B"/>
    <w:rPr>
      <w:rFonts w:ascii="Times New Roman" w:hAnsi="Times New Roman" w:cs="Traditional Arabic"/>
      <w:sz w:val="28"/>
      <w:szCs w:val="33"/>
    </w:rPr>
  </w:style>
  <w:style w:type="paragraph" w:styleId="BodyTextIndent3">
    <w:name w:val="Body Text Indent 3"/>
    <w:basedOn w:val="Normal"/>
    <w:link w:val="BodyTextIndent3Char"/>
    <w:semiHidden/>
    <w:unhideWhenUsed/>
    <w:rsid w:val="00FB3F2B"/>
    <w:pPr>
      <w:overflowPunct w:val="0"/>
      <w:autoSpaceDE w:val="0"/>
      <w:autoSpaceDN w:val="0"/>
      <w:bidi/>
      <w:adjustRightInd w:val="0"/>
      <w:spacing w:after="0" w:line="240" w:lineRule="auto"/>
      <w:ind w:left="360"/>
    </w:pPr>
    <w:rPr>
      <w:rFonts w:ascii="Times New Roman" w:hAnsi="Times New Roman" w:cs="Traditional Arabic"/>
      <w:sz w:val="28"/>
      <w:szCs w:val="33"/>
      <w:lang w:val="en-US"/>
    </w:rPr>
  </w:style>
  <w:style w:type="character" w:customStyle="1" w:styleId="BodyTextIndent3Char1">
    <w:name w:val="Body Text Indent 3 Char1"/>
    <w:basedOn w:val="DefaultParagraphFont"/>
    <w:uiPriority w:val="99"/>
    <w:semiHidden/>
    <w:rsid w:val="00FB3F2B"/>
    <w:rPr>
      <w:rFonts w:cs="Arial"/>
      <w:sz w:val="16"/>
      <w:szCs w:val="16"/>
      <w:lang w:val="fr-FR"/>
    </w:rPr>
  </w:style>
  <w:style w:type="character" w:customStyle="1" w:styleId="DocumentMapChar">
    <w:name w:val="Document Map Char"/>
    <w:basedOn w:val="DefaultParagraphFont"/>
    <w:link w:val="DocumentMap"/>
    <w:semiHidden/>
    <w:rsid w:val="00FB3F2B"/>
    <w:rPr>
      <w:rFonts w:ascii="Tahoma" w:hAnsi="Tahoma" w:cs="Tahoma"/>
      <w:shd w:val="clear" w:color="auto" w:fill="000080"/>
    </w:rPr>
  </w:style>
  <w:style w:type="paragraph" w:styleId="DocumentMap">
    <w:name w:val="Document Map"/>
    <w:basedOn w:val="Normal"/>
    <w:link w:val="DocumentMapChar"/>
    <w:semiHidden/>
    <w:unhideWhenUsed/>
    <w:rsid w:val="00FB3F2B"/>
    <w:pPr>
      <w:shd w:val="clear" w:color="auto" w:fill="000080"/>
      <w:overflowPunct w:val="0"/>
      <w:autoSpaceDE w:val="0"/>
      <w:autoSpaceDN w:val="0"/>
      <w:bidi/>
      <w:adjustRightInd w:val="0"/>
      <w:spacing w:after="0" w:line="240" w:lineRule="auto"/>
    </w:pPr>
    <w:rPr>
      <w:rFonts w:ascii="Tahoma" w:hAnsi="Tahoma" w:cs="Tahoma"/>
      <w:sz w:val="20"/>
      <w:szCs w:val="20"/>
      <w:lang w:val="en-US"/>
    </w:rPr>
  </w:style>
  <w:style w:type="character" w:customStyle="1" w:styleId="DocumentMapChar1">
    <w:name w:val="Document Map Char1"/>
    <w:basedOn w:val="DefaultParagraphFont"/>
    <w:uiPriority w:val="99"/>
    <w:semiHidden/>
    <w:rsid w:val="00FB3F2B"/>
    <w:rPr>
      <w:rFonts w:ascii="Tahoma" w:hAnsi="Tahoma" w:cs="Tahoma"/>
      <w:sz w:val="16"/>
      <w:szCs w:val="16"/>
      <w:lang w:val="fr-FR"/>
    </w:rPr>
  </w:style>
  <w:style w:type="paragraph" w:styleId="ListParagraph">
    <w:name w:val="List Paragraph"/>
    <w:basedOn w:val="Normal"/>
    <w:uiPriority w:val="34"/>
    <w:qFormat/>
    <w:rsid w:val="00FB3F2B"/>
    <w:pPr>
      <w:overflowPunct w:val="0"/>
      <w:autoSpaceDE w:val="0"/>
      <w:autoSpaceDN w:val="0"/>
      <w:adjustRightInd w:val="0"/>
      <w:spacing w:after="0" w:line="240" w:lineRule="auto"/>
      <w:ind w:left="720"/>
      <w:contextualSpacing/>
    </w:pPr>
    <w:rPr>
      <w:rFonts w:ascii="Times New Roman" w:hAnsi="Times New Roman" w:cs="Times New Roman"/>
      <w:sz w:val="20"/>
      <w:szCs w:val="20"/>
      <w:lang w:val="en-US"/>
    </w:rPr>
  </w:style>
  <w:style w:type="paragraph" w:styleId="TOCHeading">
    <w:name w:val="TOC Heading"/>
    <w:basedOn w:val="Heading1"/>
    <w:next w:val="Normal"/>
    <w:uiPriority w:val="39"/>
    <w:semiHidden/>
    <w:unhideWhenUsed/>
    <w:qFormat/>
    <w:rsid w:val="00FB3F2B"/>
    <w:pPr>
      <w:keepLines/>
      <w:autoSpaceDE/>
      <w:autoSpaceDN/>
      <w:spacing w:before="480" w:line="276" w:lineRule="auto"/>
      <w:jc w:val="left"/>
      <w:outlineLvl w:val="9"/>
    </w:pPr>
    <w:rPr>
      <w:rFonts w:ascii="Cambria" w:hAnsi="Cambria"/>
      <w:color w:val="365F91"/>
      <w:kern w:val="0"/>
      <w:sz w:val="28"/>
      <w:szCs w:val="28"/>
      <w:lang w:val="en-US" w:eastAsia="en-US"/>
    </w:rPr>
  </w:style>
  <w:style w:type="paragraph" w:customStyle="1" w:styleId="Style1">
    <w:name w:val="Style1"/>
    <w:basedOn w:val="Normal"/>
    <w:rsid w:val="00FB3F2B"/>
    <w:pPr>
      <w:widowControl w:val="0"/>
      <w:overflowPunct w:val="0"/>
      <w:autoSpaceDE w:val="0"/>
      <w:autoSpaceDN w:val="0"/>
      <w:bidi/>
      <w:adjustRightInd w:val="0"/>
      <w:spacing w:after="0" w:line="240" w:lineRule="auto"/>
      <w:ind w:firstLine="369"/>
      <w:jc w:val="center"/>
    </w:pPr>
    <w:rPr>
      <w:rFonts w:ascii="AL-Hotham" w:hAnsi="AL-Hotham" w:cs="AL-Hotham"/>
      <w:b/>
      <w:sz w:val="34"/>
      <w:szCs w:val="34"/>
      <w:lang w:val="en-US"/>
    </w:rPr>
  </w:style>
  <w:style w:type="paragraph" w:customStyle="1" w:styleId="headingIsHos">
    <w:name w:val="headingIsHos"/>
    <w:basedOn w:val="Heading1"/>
    <w:link w:val="headingIsHosChar"/>
    <w:qFormat/>
    <w:rsid w:val="00FB3F2B"/>
    <w:pPr>
      <w:tabs>
        <w:tab w:val="left" w:pos="14500"/>
      </w:tabs>
      <w:overflowPunct w:val="0"/>
      <w:adjustRightInd w:val="0"/>
      <w:spacing w:before="100" w:beforeAutospacing="1" w:after="100" w:afterAutospacing="1" w:line="360" w:lineRule="auto"/>
      <w:ind w:firstLine="720"/>
      <w:contextualSpacing/>
      <w:jc w:val="both"/>
    </w:pPr>
    <w:rPr>
      <w:rFonts w:ascii="Calibri" w:hAnsi="Calibri" w:cs="Traditional Arabic"/>
      <w:kern w:val="0"/>
      <w:sz w:val="22"/>
      <w:szCs w:val="22"/>
      <w:lang w:val="en-US" w:eastAsia="en-US" w:bidi="ar-EG"/>
    </w:rPr>
  </w:style>
  <w:style w:type="paragraph" w:customStyle="1" w:styleId="1">
    <w:name w:val="1"/>
    <w:basedOn w:val="headingIsHos"/>
    <w:link w:val="1Char"/>
    <w:qFormat/>
    <w:rsid w:val="00BB3E55"/>
    <w:pPr>
      <w:keepNext w:val="0"/>
      <w:spacing w:before="360" w:beforeAutospacing="0" w:after="240" w:afterAutospacing="0" w:line="240" w:lineRule="auto"/>
      <w:ind w:firstLine="0"/>
      <w:jc w:val="center"/>
    </w:pPr>
    <w:rPr>
      <w:rFonts w:ascii="Bookman Old Style" w:hAnsi="Bookman Old Style" w:cs="Bookman Old Style"/>
      <w:sz w:val="30"/>
      <w:szCs w:val="30"/>
    </w:rPr>
  </w:style>
  <w:style w:type="paragraph" w:customStyle="1" w:styleId="2">
    <w:name w:val="2"/>
    <w:basedOn w:val="headingIsHos"/>
    <w:link w:val="2Char"/>
    <w:qFormat/>
    <w:rsid w:val="00BB3E55"/>
    <w:pPr>
      <w:spacing w:before="240" w:beforeAutospacing="0" w:after="0" w:afterAutospacing="0" w:line="240" w:lineRule="auto"/>
      <w:ind w:firstLine="0"/>
      <w:outlineLvl w:val="1"/>
    </w:pPr>
    <w:rPr>
      <w:rFonts w:ascii="Bookman Old Style" w:hAnsi="Bookman Old Style" w:cs="Bookman Old Style"/>
      <w:sz w:val="28"/>
      <w:szCs w:val="28"/>
    </w:rPr>
  </w:style>
  <w:style w:type="character" w:customStyle="1" w:styleId="headingIsHosChar">
    <w:name w:val="headingIsHos Char"/>
    <w:basedOn w:val="Heading1Char"/>
    <w:link w:val="headingIsHos"/>
    <w:rsid w:val="00525291"/>
    <w:rPr>
      <w:rFonts w:ascii="Garamond" w:hAnsi="Garamond" w:cs="Traditional Arabic"/>
      <w:b/>
      <w:bCs/>
      <w:kern w:val="28"/>
      <w:sz w:val="22"/>
      <w:szCs w:val="22"/>
      <w:lang w:val="fr-FR" w:eastAsia="fr-FR" w:bidi="ar-EG"/>
    </w:rPr>
  </w:style>
  <w:style w:type="character" w:customStyle="1" w:styleId="1Char">
    <w:name w:val="1 Char"/>
    <w:basedOn w:val="headingIsHosChar"/>
    <w:link w:val="1"/>
    <w:rsid w:val="00BB3E55"/>
    <w:rPr>
      <w:rFonts w:ascii="Bookman Old Style" w:hAnsi="Bookman Old Style" w:cs="Bookman Old Style"/>
      <w:b/>
      <w:bCs/>
      <w:kern w:val="28"/>
      <w:sz w:val="30"/>
      <w:szCs w:val="30"/>
      <w:lang w:val="fr-FR" w:eastAsia="fr-FR" w:bidi="ar-EG"/>
    </w:rPr>
  </w:style>
  <w:style w:type="paragraph" w:customStyle="1" w:styleId="a">
    <w:name w:val="الأحادیث"/>
    <w:basedOn w:val="Normal"/>
    <w:link w:val="Char"/>
    <w:qFormat/>
    <w:rsid w:val="00525291"/>
    <w:pPr>
      <w:bidi/>
      <w:spacing w:after="0" w:line="240" w:lineRule="auto"/>
      <w:ind w:firstLine="284"/>
      <w:contextualSpacing/>
      <w:jc w:val="both"/>
    </w:pPr>
    <w:rPr>
      <w:rFonts w:ascii="KFGQPC Uthman Taha Naskh" w:hAnsi="KFGQPC Uthman Taha Naskh" w:cs="KFGQPC Uthman Taha Naskh"/>
      <w:sz w:val="28"/>
      <w:szCs w:val="28"/>
      <w:lang w:bidi="ar-EG"/>
    </w:rPr>
  </w:style>
  <w:style w:type="character" w:customStyle="1" w:styleId="2Char">
    <w:name w:val="2 Char"/>
    <w:basedOn w:val="headingIsHosChar"/>
    <w:link w:val="2"/>
    <w:rsid w:val="00BB3E55"/>
    <w:rPr>
      <w:rFonts w:ascii="Bookman Old Style" w:hAnsi="Bookman Old Style" w:cs="Bookman Old Style"/>
      <w:b/>
      <w:bCs/>
      <w:kern w:val="28"/>
      <w:sz w:val="28"/>
      <w:szCs w:val="28"/>
      <w:lang w:val="fr-FR" w:eastAsia="fr-FR" w:bidi="ar-EG"/>
    </w:rPr>
  </w:style>
  <w:style w:type="paragraph" w:customStyle="1" w:styleId="a0">
    <w:name w:val="الآیات"/>
    <w:basedOn w:val="Normal"/>
    <w:link w:val="Char0"/>
    <w:qFormat/>
    <w:rsid w:val="00F425C9"/>
    <w:pPr>
      <w:bidi/>
      <w:spacing w:after="0" w:line="240" w:lineRule="auto"/>
      <w:jc w:val="both"/>
    </w:pPr>
    <w:rPr>
      <w:rFonts w:ascii="KFGQPC Uthmanic Script HAFS" w:hAnsi="KFGQPC Uthmanic Script HAFS" w:cs="KFGQPC Uthmanic Script HAFS"/>
      <w:sz w:val="28"/>
      <w:szCs w:val="28"/>
      <w:lang w:val="en-US" w:bidi="ar-EG"/>
    </w:rPr>
  </w:style>
  <w:style w:type="character" w:customStyle="1" w:styleId="Char">
    <w:name w:val="الأحادیث Char"/>
    <w:basedOn w:val="DefaultParagraphFont"/>
    <w:link w:val="a"/>
    <w:rsid w:val="00525291"/>
    <w:rPr>
      <w:rFonts w:ascii="KFGQPC Uthman Taha Naskh" w:hAnsi="KFGQPC Uthman Taha Naskh" w:cs="KFGQPC Uthman Taha Naskh"/>
      <w:sz w:val="28"/>
      <w:szCs w:val="28"/>
      <w:lang w:val="fr-FR" w:bidi="ar-EG"/>
    </w:rPr>
  </w:style>
  <w:style w:type="paragraph" w:customStyle="1" w:styleId="a1">
    <w:name w:val="آدرس آیات"/>
    <w:basedOn w:val="a0"/>
    <w:link w:val="Char1"/>
    <w:qFormat/>
    <w:rsid w:val="00F425C9"/>
    <w:rPr>
      <w:rFonts w:ascii="mylotus" w:hAnsi="mylotus" w:cs="mylotus"/>
      <w:sz w:val="24"/>
      <w:szCs w:val="24"/>
    </w:rPr>
  </w:style>
  <w:style w:type="character" w:customStyle="1" w:styleId="Char0">
    <w:name w:val="الآیات Char"/>
    <w:basedOn w:val="DefaultParagraphFont"/>
    <w:link w:val="a0"/>
    <w:rsid w:val="00F425C9"/>
    <w:rPr>
      <w:rFonts w:ascii="KFGQPC Uthmanic Script HAFS" w:hAnsi="KFGQPC Uthmanic Script HAFS" w:cs="KFGQPC Uthmanic Script HAFS"/>
      <w:sz w:val="28"/>
      <w:szCs w:val="28"/>
      <w:lang w:bidi="ar-EG"/>
    </w:rPr>
  </w:style>
  <w:style w:type="character" w:customStyle="1" w:styleId="Char1">
    <w:name w:val="آدرس آیات Char"/>
    <w:basedOn w:val="Char0"/>
    <w:link w:val="a1"/>
    <w:rsid w:val="00F425C9"/>
    <w:rPr>
      <w:rFonts w:ascii="mylotus" w:hAnsi="mylotus" w:cs="mylotus"/>
      <w:sz w:val="24"/>
      <w:szCs w:val="24"/>
      <w:lang w:bidi="ar-EG"/>
    </w:rPr>
  </w:style>
  <w:style w:type="paragraph" w:styleId="TOC2">
    <w:name w:val="toc 2"/>
    <w:basedOn w:val="Normal"/>
    <w:next w:val="Normal"/>
    <w:uiPriority w:val="39"/>
    <w:locked/>
    <w:rsid w:val="00C525EE"/>
    <w:pPr>
      <w:spacing w:after="0" w:line="240" w:lineRule="auto"/>
      <w:ind w:left="284"/>
      <w:jc w:val="both"/>
    </w:pPr>
    <w:rPr>
      <w:rFonts w:ascii="Bookman Old Style" w:hAnsi="Bookman Old Style" w:cs="Bookman Old Style"/>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next w:val="Normal"/>
    <w:link w:val="Heading2Char"/>
    <w:qFormat/>
    <w:locked/>
    <w:rsid w:val="00183181"/>
    <w:pPr>
      <w:keepNext/>
      <w:spacing w:before="240" w:after="60"/>
      <w:ind w:left="720"/>
      <w:contextualSpacing/>
      <w:outlineLvl w:val="1"/>
    </w:pPr>
    <w:rPr>
      <w:rFonts w:ascii="Arial" w:hAnsi="Arial" w:cs="Arial"/>
      <w:b/>
      <w:bCs/>
      <w:i/>
      <w:iCs/>
      <w:noProof/>
      <w:color w:val="000000"/>
      <w:sz w:val="28"/>
      <w:szCs w:val="28"/>
      <w:lang w:eastAsia="ar-SA"/>
    </w:rPr>
  </w:style>
  <w:style w:type="paragraph" w:styleId="Heading3">
    <w:name w:val="heading 3"/>
    <w:next w:val="Normal"/>
    <w:link w:val="Heading3Char"/>
    <w:qFormat/>
    <w:locked/>
    <w:rsid w:val="00183181"/>
    <w:pPr>
      <w:keepNext/>
      <w:spacing w:before="240" w:after="60"/>
      <w:ind w:left="1440"/>
      <w:outlineLvl w:val="2"/>
    </w:pPr>
    <w:rPr>
      <w:rFonts w:ascii="Arial" w:hAnsi="Arial" w:cs="Arial"/>
      <w:b/>
      <w:bCs/>
      <w:noProof/>
      <w:color w:val="000000"/>
      <w:sz w:val="26"/>
      <w:szCs w:val="26"/>
      <w:lang w:eastAsia="ar-SA"/>
    </w:rPr>
  </w:style>
  <w:style w:type="paragraph" w:styleId="Heading4">
    <w:name w:val="heading 4"/>
    <w:next w:val="Normal"/>
    <w:link w:val="Heading4Char"/>
    <w:qFormat/>
    <w:locked/>
    <w:rsid w:val="00183181"/>
    <w:pPr>
      <w:keepNext/>
      <w:spacing w:before="240" w:after="60"/>
      <w:ind w:left="2160"/>
      <w:outlineLvl w:val="3"/>
    </w:pPr>
    <w:rPr>
      <w:rFonts w:ascii="Times New Roman" w:hAnsi="Times New Roman" w:cs="Times New Roman"/>
      <w:b/>
      <w:bCs/>
      <w:noProof/>
      <w:color w:val="000000"/>
      <w:sz w:val="28"/>
      <w:szCs w:val="28"/>
      <w:lang w:eastAsia="ar-SA"/>
    </w:rPr>
  </w:style>
  <w:style w:type="paragraph" w:styleId="Heading5">
    <w:name w:val="heading 5"/>
    <w:next w:val="Normal"/>
    <w:link w:val="Heading5Char"/>
    <w:qFormat/>
    <w:locked/>
    <w:rsid w:val="00183181"/>
    <w:pPr>
      <w:spacing w:before="240" w:after="60"/>
      <w:ind w:left="2880"/>
      <w:outlineLvl w:val="4"/>
    </w:pPr>
    <w:rPr>
      <w:rFonts w:ascii="Tahoma" w:hAnsi="Tahoma" w:cs="Traditional Arabic"/>
      <w:b/>
      <w:bCs/>
      <w:i/>
      <w:iCs/>
      <w:noProof/>
      <w:color w:val="000000"/>
      <w:sz w:val="26"/>
      <w:szCs w:val="26"/>
      <w:lang w:eastAsia="ar-SA"/>
    </w:rPr>
  </w:style>
  <w:style w:type="paragraph" w:styleId="Heading6">
    <w:name w:val="heading 6"/>
    <w:next w:val="Normal"/>
    <w:link w:val="Heading6Char"/>
    <w:qFormat/>
    <w:locked/>
    <w:rsid w:val="00183181"/>
    <w:pPr>
      <w:spacing w:before="240" w:after="60"/>
      <w:ind w:left="3600"/>
      <w:outlineLvl w:val="5"/>
    </w:pPr>
    <w:rPr>
      <w:rFonts w:ascii="Times New Roman" w:hAnsi="Times New Roman" w:cs="Times New Roman"/>
      <w:b/>
      <w:bCs/>
      <w:noProof/>
      <w:color w:val="000000"/>
      <w:sz w:val="22"/>
      <w:szCs w:val="22"/>
      <w:lang w:eastAsia="ar-SA"/>
    </w:rPr>
  </w:style>
  <w:style w:type="paragraph" w:styleId="Heading7">
    <w:name w:val="heading 7"/>
    <w:next w:val="Normal"/>
    <w:link w:val="Heading7Char"/>
    <w:qFormat/>
    <w:locked/>
    <w:rsid w:val="00183181"/>
    <w:pPr>
      <w:spacing w:before="240" w:after="60"/>
      <w:ind w:left="4320"/>
      <w:outlineLvl w:val="6"/>
    </w:pPr>
    <w:rPr>
      <w:rFonts w:ascii="Times New Roman" w:hAnsi="Times New Roman" w:cs="Times New Roman"/>
      <w:noProof/>
      <w:color w:val="000000"/>
      <w:sz w:val="24"/>
      <w:szCs w:val="24"/>
      <w:lang w:eastAsia="ar-SA"/>
    </w:rPr>
  </w:style>
  <w:style w:type="paragraph" w:styleId="Heading8">
    <w:name w:val="heading 8"/>
    <w:next w:val="Normal"/>
    <w:link w:val="Heading8Char"/>
    <w:qFormat/>
    <w:locked/>
    <w:rsid w:val="00183181"/>
    <w:pPr>
      <w:spacing w:before="240" w:after="60"/>
      <w:ind w:left="5040"/>
      <w:outlineLvl w:val="7"/>
    </w:pPr>
    <w:rPr>
      <w:rFonts w:ascii="Times New Roman" w:hAnsi="Times New Roman" w:cs="Times New Roman"/>
      <w:i/>
      <w:iCs/>
      <w:noProof/>
      <w:color w:val="000000"/>
      <w:sz w:val="24"/>
      <w:szCs w:val="24"/>
      <w:lang w:eastAsia="ar-SA"/>
    </w:rPr>
  </w:style>
  <w:style w:type="paragraph" w:styleId="Heading9">
    <w:name w:val="heading 9"/>
    <w:next w:val="Normal"/>
    <w:link w:val="Heading9Char"/>
    <w:qFormat/>
    <w:locked/>
    <w:rsid w:val="00183181"/>
    <w:pPr>
      <w:spacing w:before="240" w:after="60"/>
      <w:ind w:left="57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F14C4"/>
    <w:rPr>
      <w:rFonts w:ascii="Garamond" w:hAnsi="Garamond" w:cs="Times New Roman"/>
      <w:b/>
      <w:bCs/>
      <w:kern w:val="28"/>
      <w:sz w:val="26"/>
      <w:szCs w:val="26"/>
      <w:lang w:val="fr-FR" w:eastAsia="fr-FR"/>
    </w:rPr>
  </w:style>
  <w:style w:type="character" w:customStyle="1" w:styleId="Heading2Char">
    <w:name w:val="Heading 2 Char"/>
    <w:basedOn w:val="DefaultParagraphFont"/>
    <w:link w:val="Heading2"/>
    <w:rsid w:val="00183181"/>
    <w:rPr>
      <w:rFonts w:ascii="Arial" w:hAnsi="Arial" w:cs="Arial"/>
      <w:b/>
      <w:bCs/>
      <w:i/>
      <w:iCs/>
      <w:noProof/>
      <w:color w:val="000000"/>
      <w:sz w:val="28"/>
      <w:szCs w:val="28"/>
      <w:lang w:val="en-US" w:eastAsia="ar-SA" w:bidi="ar-SA"/>
    </w:rPr>
  </w:style>
  <w:style w:type="character" w:customStyle="1" w:styleId="Heading3Char">
    <w:name w:val="Heading 3 Char"/>
    <w:basedOn w:val="DefaultParagraphFont"/>
    <w:link w:val="Heading3"/>
    <w:rsid w:val="00183181"/>
    <w:rPr>
      <w:rFonts w:ascii="Arial" w:hAnsi="Arial" w:cs="Arial"/>
      <w:b/>
      <w:bCs/>
      <w:noProof/>
      <w:color w:val="000000"/>
      <w:sz w:val="26"/>
      <w:szCs w:val="26"/>
      <w:lang w:val="en-US" w:eastAsia="ar-SA" w:bidi="ar-SA"/>
    </w:rPr>
  </w:style>
  <w:style w:type="character" w:customStyle="1" w:styleId="Heading4Char">
    <w:name w:val="Heading 4 Char"/>
    <w:basedOn w:val="DefaultParagraphFont"/>
    <w:link w:val="Heading4"/>
    <w:rsid w:val="00183181"/>
    <w:rPr>
      <w:rFonts w:ascii="Times New Roman" w:hAnsi="Times New Roman" w:cs="Times New Roman"/>
      <w:b/>
      <w:bCs/>
      <w:noProof/>
      <w:color w:val="000000"/>
      <w:sz w:val="28"/>
      <w:szCs w:val="28"/>
      <w:lang w:val="en-US" w:eastAsia="ar-SA" w:bidi="ar-SA"/>
    </w:rPr>
  </w:style>
  <w:style w:type="character" w:customStyle="1" w:styleId="Heading5Char">
    <w:name w:val="Heading 5 Char"/>
    <w:basedOn w:val="DefaultParagraphFont"/>
    <w:link w:val="Heading5"/>
    <w:rsid w:val="00183181"/>
    <w:rPr>
      <w:rFonts w:ascii="Tahoma" w:hAnsi="Tahoma" w:cs="Traditional Arabic"/>
      <w:b/>
      <w:bCs/>
      <w:i/>
      <w:iCs/>
      <w:noProof/>
      <w:color w:val="000000"/>
      <w:sz w:val="26"/>
      <w:szCs w:val="26"/>
      <w:lang w:val="en-US" w:eastAsia="ar-SA" w:bidi="ar-SA"/>
    </w:rPr>
  </w:style>
  <w:style w:type="character" w:customStyle="1" w:styleId="Heading6Char">
    <w:name w:val="Heading 6 Char"/>
    <w:basedOn w:val="DefaultParagraphFont"/>
    <w:link w:val="Heading6"/>
    <w:rsid w:val="00183181"/>
    <w:rPr>
      <w:rFonts w:ascii="Times New Roman" w:hAnsi="Times New Roman" w:cs="Times New Roman"/>
      <w:b/>
      <w:bCs/>
      <w:noProof/>
      <w:color w:val="000000"/>
      <w:sz w:val="22"/>
      <w:szCs w:val="22"/>
      <w:lang w:val="en-US" w:eastAsia="ar-SA" w:bidi="ar-SA"/>
    </w:rPr>
  </w:style>
  <w:style w:type="character" w:customStyle="1" w:styleId="Heading7Char">
    <w:name w:val="Heading 7 Char"/>
    <w:basedOn w:val="DefaultParagraphFont"/>
    <w:link w:val="Heading7"/>
    <w:rsid w:val="00183181"/>
    <w:rPr>
      <w:rFonts w:ascii="Times New Roman" w:hAnsi="Times New Roman" w:cs="Times New Roman"/>
      <w:noProof/>
      <w:color w:val="000000"/>
      <w:sz w:val="24"/>
      <w:szCs w:val="24"/>
      <w:lang w:val="en-US" w:eastAsia="ar-SA" w:bidi="ar-SA"/>
    </w:rPr>
  </w:style>
  <w:style w:type="character" w:customStyle="1" w:styleId="Heading8Char">
    <w:name w:val="Heading 8 Char"/>
    <w:basedOn w:val="DefaultParagraphFont"/>
    <w:link w:val="Heading8"/>
    <w:rsid w:val="00183181"/>
    <w:rPr>
      <w:rFonts w:ascii="Times New Roman" w:hAnsi="Times New Roman" w:cs="Times New Roman"/>
      <w:i/>
      <w:iCs/>
      <w:noProof/>
      <w:color w:val="000000"/>
      <w:sz w:val="24"/>
      <w:szCs w:val="24"/>
      <w:lang w:val="en-US" w:eastAsia="ar-SA" w:bidi="ar-SA"/>
    </w:rPr>
  </w:style>
  <w:style w:type="character" w:customStyle="1" w:styleId="Heading9Char">
    <w:name w:val="Heading 9 Char"/>
    <w:basedOn w:val="DefaultParagraphFont"/>
    <w:link w:val="Heading9"/>
    <w:rsid w:val="00183181"/>
    <w:rPr>
      <w:rFonts w:ascii="Arial" w:hAnsi="Arial" w:cs="Arial"/>
      <w:noProof/>
      <w:color w:val="000000"/>
      <w:sz w:val="22"/>
      <w:szCs w:val="22"/>
      <w:lang w:val="en-US" w:eastAsia="ar-SA" w:bidi="ar-SA"/>
    </w:rPr>
  </w:style>
  <w:style w:type="paragraph" w:styleId="FootnoteText">
    <w:name w:val="footnote text"/>
    <w:basedOn w:val="Normal"/>
    <w:link w:val="FootnoteTextChar"/>
    <w:semiHidden/>
    <w:rsid w:val="00BF14C4"/>
    <w:pPr>
      <w:spacing w:after="0" w:line="240" w:lineRule="auto"/>
    </w:pPr>
    <w:rPr>
      <w:rFonts w:cs="Times New Roman"/>
      <w:sz w:val="20"/>
      <w:szCs w:val="20"/>
      <w:lang w:eastAsia="x-none"/>
    </w:rPr>
  </w:style>
  <w:style w:type="character" w:customStyle="1" w:styleId="FootnoteTextChar">
    <w:name w:val="Footnote Text Char"/>
    <w:link w:val="FootnoteText"/>
    <w:locked/>
    <w:rsid w:val="00BF14C4"/>
    <w:rPr>
      <w:rFonts w:ascii="Calibri" w:hAnsi="Calibri" w:cs="Arial"/>
      <w:sz w:val="20"/>
      <w:szCs w:val="20"/>
      <w:lang w:val="fr-FR"/>
    </w:rPr>
  </w:style>
  <w:style w:type="character" w:styleId="FootnoteReference">
    <w:name w:val="footnote reference"/>
    <w:rsid w:val="00BF14C4"/>
    <w:rPr>
      <w:rFonts w:cs="Times New Roman"/>
      <w:vertAlign w:val="superscript"/>
    </w:rPr>
  </w:style>
  <w:style w:type="paragraph" w:styleId="Footer">
    <w:name w:val="footer"/>
    <w:basedOn w:val="Normal"/>
    <w:link w:val="FooterChar"/>
    <w:rsid w:val="00BF14C4"/>
    <w:pPr>
      <w:tabs>
        <w:tab w:val="center" w:pos="4153"/>
        <w:tab w:val="right" w:pos="8306"/>
      </w:tabs>
    </w:pPr>
    <w:rPr>
      <w:rFonts w:cs="Times New Roman"/>
      <w:sz w:val="20"/>
      <w:szCs w:val="20"/>
      <w:lang w:eastAsia="x-none"/>
    </w:rPr>
  </w:style>
  <w:style w:type="character" w:customStyle="1" w:styleId="FooterChar">
    <w:name w:val="Footer Char"/>
    <w:link w:val="Footer"/>
    <w:locked/>
    <w:rsid w:val="00BF14C4"/>
    <w:rPr>
      <w:rFonts w:ascii="Calibri" w:hAnsi="Calibri" w:cs="Arial"/>
      <w:lang w:val="fr-FR"/>
    </w:rPr>
  </w:style>
  <w:style w:type="character" w:customStyle="1" w:styleId="divx11">
    <w:name w:val="divx11"/>
    <w:uiPriority w:val="99"/>
    <w:rsid w:val="00BF14C4"/>
    <w:rPr>
      <w:rFonts w:cs="Times New Roman"/>
      <w:color w:val="800000"/>
      <w:sz w:val="26"/>
      <w:szCs w:val="26"/>
    </w:rPr>
  </w:style>
  <w:style w:type="paragraph" w:styleId="BalloonText">
    <w:name w:val="Balloon Text"/>
    <w:basedOn w:val="Normal"/>
    <w:link w:val="BalloonTextChar"/>
    <w:semiHidden/>
    <w:rsid w:val="00BF14C4"/>
    <w:pPr>
      <w:spacing w:after="0" w:line="240" w:lineRule="auto"/>
    </w:pPr>
    <w:rPr>
      <w:rFonts w:ascii="Tahoma" w:hAnsi="Tahoma" w:cs="Times New Roman"/>
      <w:sz w:val="16"/>
      <w:szCs w:val="16"/>
      <w:lang w:eastAsia="x-none"/>
    </w:rPr>
  </w:style>
  <w:style w:type="character" w:customStyle="1" w:styleId="BalloonTextChar">
    <w:name w:val="Balloon Text Char"/>
    <w:link w:val="BalloonText"/>
    <w:semiHidden/>
    <w:locked/>
    <w:rsid w:val="00BF14C4"/>
    <w:rPr>
      <w:rFonts w:ascii="Tahoma" w:hAnsi="Tahoma" w:cs="Tahoma"/>
      <w:sz w:val="16"/>
      <w:szCs w:val="16"/>
      <w:lang w:val="fr-FR"/>
    </w:rPr>
  </w:style>
  <w:style w:type="paragraph" w:styleId="Header">
    <w:name w:val="header"/>
    <w:basedOn w:val="Normal"/>
    <w:link w:val="HeaderChar"/>
    <w:semiHidden/>
    <w:rsid w:val="00BF14C4"/>
    <w:pPr>
      <w:tabs>
        <w:tab w:val="center" w:pos="4153"/>
        <w:tab w:val="right" w:pos="8306"/>
      </w:tabs>
      <w:spacing w:after="0" w:line="240" w:lineRule="auto"/>
    </w:pPr>
    <w:rPr>
      <w:rFonts w:cs="Times New Roman"/>
      <w:sz w:val="20"/>
      <w:szCs w:val="20"/>
      <w:lang w:eastAsia="x-none"/>
    </w:rPr>
  </w:style>
  <w:style w:type="character" w:customStyle="1" w:styleId="HeaderChar">
    <w:name w:val="Header Char"/>
    <w:link w:val="Header"/>
    <w:semiHidden/>
    <w:locked/>
    <w:rsid w:val="00BF14C4"/>
    <w:rPr>
      <w:rFonts w:ascii="Calibri" w:hAnsi="Calibri" w:cs="Arial"/>
      <w:lang w:val="fr-FR"/>
    </w:rPr>
  </w:style>
  <w:style w:type="character" w:styleId="Hyperlink">
    <w:name w:val="Hyperlink"/>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imes New Roman"/>
      <w:sz w:val="24"/>
      <w:szCs w:val="24"/>
      <w:lang w:val="x-none" w:eastAsia="x-none"/>
    </w:rPr>
  </w:style>
  <w:style w:type="character" w:customStyle="1" w:styleId="PlainTextChar">
    <w:name w:val="Plain Text Char"/>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styleId="Title">
    <w:name w:val="Title"/>
    <w:basedOn w:val="Normal"/>
    <w:link w:val="TitleChar"/>
    <w:qFormat/>
    <w:locked/>
    <w:rsid w:val="00183181"/>
    <w:pPr>
      <w:bidi/>
      <w:spacing w:after="0" w:line="240" w:lineRule="auto"/>
      <w:jc w:val="center"/>
    </w:pPr>
    <w:rPr>
      <w:rFonts w:ascii="Times New Roman" w:hAnsi="Times New Roman" w:cs="Times New Roman"/>
      <w:sz w:val="32"/>
      <w:szCs w:val="32"/>
      <w:lang w:val="en-US" w:eastAsia="ar-SA"/>
    </w:rPr>
  </w:style>
  <w:style w:type="character" w:customStyle="1" w:styleId="TitleChar">
    <w:name w:val="Title Char"/>
    <w:basedOn w:val="DefaultParagraphFont"/>
    <w:link w:val="Title"/>
    <w:rsid w:val="00183181"/>
    <w:rPr>
      <w:rFonts w:ascii="Times New Roman" w:hAnsi="Times New Roman" w:cs="Times New Roman"/>
      <w:sz w:val="32"/>
      <w:szCs w:val="32"/>
      <w:lang w:eastAsia="ar-SA"/>
    </w:rPr>
  </w:style>
  <w:style w:type="paragraph" w:styleId="TOC1">
    <w:name w:val="toc 1"/>
    <w:basedOn w:val="Normal"/>
    <w:next w:val="Normal"/>
    <w:uiPriority w:val="39"/>
    <w:unhideWhenUsed/>
    <w:locked/>
    <w:rsid w:val="00C525EE"/>
    <w:pPr>
      <w:spacing w:before="100" w:after="0" w:line="240" w:lineRule="auto"/>
      <w:jc w:val="both"/>
    </w:pPr>
    <w:rPr>
      <w:rFonts w:ascii="Bookman Old Style" w:hAnsi="Bookman Old Style" w:cs="Bookman Old Style"/>
      <w:b/>
      <w:bCs/>
      <w:sz w:val="24"/>
      <w:szCs w:val="24"/>
    </w:rPr>
  </w:style>
  <w:style w:type="character" w:customStyle="1" w:styleId="CommentTextChar">
    <w:name w:val="Comment Text Char"/>
    <w:basedOn w:val="DefaultParagraphFont"/>
    <w:link w:val="CommentText"/>
    <w:semiHidden/>
    <w:rsid w:val="00FB3F2B"/>
    <w:rPr>
      <w:rFonts w:ascii="Times New Roman" w:hAnsi="Times New Roman" w:cs="Traditional Arabic"/>
    </w:rPr>
  </w:style>
  <w:style w:type="paragraph" w:styleId="CommentText">
    <w:name w:val="annotation text"/>
    <w:basedOn w:val="Normal"/>
    <w:link w:val="CommentTextChar"/>
    <w:semiHidden/>
    <w:unhideWhenUsed/>
    <w:rsid w:val="00FB3F2B"/>
    <w:pPr>
      <w:overflowPunct w:val="0"/>
      <w:autoSpaceDE w:val="0"/>
      <w:autoSpaceDN w:val="0"/>
      <w:bidi/>
      <w:adjustRightInd w:val="0"/>
      <w:spacing w:after="0" w:line="240" w:lineRule="auto"/>
      <w:jc w:val="right"/>
    </w:pPr>
    <w:rPr>
      <w:rFonts w:ascii="Times New Roman" w:hAnsi="Times New Roman" w:cs="Traditional Arabic"/>
      <w:sz w:val="20"/>
      <w:szCs w:val="20"/>
      <w:lang w:val="en-US"/>
    </w:rPr>
  </w:style>
  <w:style w:type="character" w:customStyle="1" w:styleId="CommentTextChar1">
    <w:name w:val="Comment Text Char1"/>
    <w:basedOn w:val="DefaultParagraphFont"/>
    <w:uiPriority w:val="99"/>
    <w:semiHidden/>
    <w:rsid w:val="00FB3F2B"/>
    <w:rPr>
      <w:rFonts w:cs="Arial"/>
      <w:lang w:val="fr-FR"/>
    </w:rPr>
  </w:style>
  <w:style w:type="character" w:customStyle="1" w:styleId="EndnoteTextChar">
    <w:name w:val="Endnote Text Char"/>
    <w:basedOn w:val="DefaultParagraphFont"/>
    <w:link w:val="EndnoteText"/>
    <w:semiHidden/>
    <w:rsid w:val="00FB3F2B"/>
    <w:rPr>
      <w:rFonts w:ascii="Times New Roman" w:hAnsi="Times New Roman" w:cs="Times New Roman"/>
    </w:rPr>
  </w:style>
  <w:style w:type="paragraph" w:styleId="EndnoteText">
    <w:name w:val="endnote text"/>
    <w:basedOn w:val="Normal"/>
    <w:link w:val="EndnoteTextChar"/>
    <w:semiHidden/>
    <w:unhideWhenUsed/>
    <w:rsid w:val="00FB3F2B"/>
    <w:pPr>
      <w:overflowPunct w:val="0"/>
      <w:autoSpaceDE w:val="0"/>
      <w:autoSpaceDN w:val="0"/>
      <w:bidi/>
      <w:adjustRightInd w:val="0"/>
      <w:spacing w:after="0" w:line="240" w:lineRule="auto"/>
    </w:pPr>
    <w:rPr>
      <w:rFonts w:ascii="Times New Roman" w:hAnsi="Times New Roman" w:cs="Times New Roman"/>
      <w:sz w:val="20"/>
      <w:szCs w:val="20"/>
      <w:lang w:val="en-US"/>
    </w:rPr>
  </w:style>
  <w:style w:type="character" w:customStyle="1" w:styleId="EndnoteTextChar1">
    <w:name w:val="Endnote Text Char1"/>
    <w:basedOn w:val="DefaultParagraphFont"/>
    <w:uiPriority w:val="99"/>
    <w:semiHidden/>
    <w:rsid w:val="00FB3F2B"/>
    <w:rPr>
      <w:rFonts w:cs="Arial"/>
      <w:lang w:val="fr-FR"/>
    </w:rPr>
  </w:style>
  <w:style w:type="character" w:customStyle="1" w:styleId="BodyTextChar">
    <w:name w:val="Body Text Char"/>
    <w:basedOn w:val="DefaultParagraphFont"/>
    <w:link w:val="BodyText"/>
    <w:semiHidden/>
    <w:rsid w:val="00FB3F2B"/>
    <w:rPr>
      <w:rFonts w:ascii="Times New Roman" w:hAnsi="Times New Roman" w:cs="Traditional Arabic"/>
      <w:sz w:val="28"/>
      <w:szCs w:val="33"/>
    </w:rPr>
  </w:style>
  <w:style w:type="paragraph" w:styleId="BodyText">
    <w:name w:val="Body Text"/>
    <w:basedOn w:val="Normal"/>
    <w:link w:val="BodyTextChar"/>
    <w:semiHidden/>
    <w:unhideWhenUsed/>
    <w:rsid w:val="00FB3F2B"/>
    <w:pPr>
      <w:overflowPunct w:val="0"/>
      <w:autoSpaceDE w:val="0"/>
      <w:autoSpaceDN w:val="0"/>
      <w:bidi/>
      <w:adjustRightInd w:val="0"/>
      <w:spacing w:after="0" w:line="240" w:lineRule="auto"/>
      <w:jc w:val="highKashida"/>
    </w:pPr>
    <w:rPr>
      <w:rFonts w:ascii="Times New Roman" w:hAnsi="Times New Roman" w:cs="Traditional Arabic"/>
      <w:sz w:val="28"/>
      <w:szCs w:val="33"/>
      <w:lang w:val="en-US"/>
    </w:rPr>
  </w:style>
  <w:style w:type="character" w:customStyle="1" w:styleId="BodyTextChar1">
    <w:name w:val="Body Text Char1"/>
    <w:basedOn w:val="DefaultParagraphFont"/>
    <w:uiPriority w:val="99"/>
    <w:semiHidden/>
    <w:rsid w:val="00FB3F2B"/>
    <w:rPr>
      <w:rFonts w:cs="Arial"/>
      <w:sz w:val="22"/>
      <w:szCs w:val="22"/>
      <w:lang w:val="fr-FR"/>
    </w:rPr>
  </w:style>
  <w:style w:type="character" w:customStyle="1" w:styleId="BodyTextIndentChar">
    <w:name w:val="Body Text Indent Char"/>
    <w:basedOn w:val="DefaultParagraphFont"/>
    <w:link w:val="BodyTextIndent"/>
    <w:semiHidden/>
    <w:rsid w:val="00FB3F2B"/>
    <w:rPr>
      <w:rFonts w:ascii="Times New Roman" w:hAnsi="Times New Roman" w:cs="Traditional Arabic"/>
      <w:sz w:val="32"/>
      <w:szCs w:val="38"/>
    </w:rPr>
  </w:style>
  <w:style w:type="paragraph" w:styleId="BodyTextIndent">
    <w:name w:val="Body Text Indent"/>
    <w:basedOn w:val="Normal"/>
    <w:link w:val="BodyTextIndentChar"/>
    <w:semiHidden/>
    <w:unhideWhenUsed/>
    <w:rsid w:val="00FB3F2B"/>
    <w:pPr>
      <w:overflowPunct w:val="0"/>
      <w:autoSpaceDE w:val="0"/>
      <w:autoSpaceDN w:val="0"/>
      <w:bidi/>
      <w:adjustRightInd w:val="0"/>
      <w:spacing w:after="0" w:line="240" w:lineRule="auto"/>
      <w:ind w:left="360"/>
      <w:jc w:val="right"/>
    </w:pPr>
    <w:rPr>
      <w:rFonts w:ascii="Times New Roman" w:hAnsi="Times New Roman" w:cs="Traditional Arabic"/>
      <w:sz w:val="32"/>
      <w:szCs w:val="38"/>
      <w:lang w:val="en-US"/>
    </w:rPr>
  </w:style>
  <w:style w:type="character" w:customStyle="1" w:styleId="BodyTextIndentChar1">
    <w:name w:val="Body Text Indent Char1"/>
    <w:basedOn w:val="DefaultParagraphFont"/>
    <w:uiPriority w:val="99"/>
    <w:semiHidden/>
    <w:rsid w:val="00FB3F2B"/>
    <w:rPr>
      <w:rFonts w:cs="Arial"/>
      <w:sz w:val="22"/>
      <w:szCs w:val="22"/>
      <w:lang w:val="fr-FR"/>
    </w:rPr>
  </w:style>
  <w:style w:type="character" w:customStyle="1" w:styleId="BodyText2Char">
    <w:name w:val="Body Text 2 Char"/>
    <w:basedOn w:val="DefaultParagraphFont"/>
    <w:link w:val="BodyText2"/>
    <w:semiHidden/>
    <w:rsid w:val="00FB3F2B"/>
    <w:rPr>
      <w:rFonts w:ascii="Times New Roman" w:hAnsi="Times New Roman" w:cs="Traditional Arabic"/>
      <w:b/>
      <w:bCs/>
      <w:sz w:val="28"/>
      <w:szCs w:val="33"/>
    </w:rPr>
  </w:style>
  <w:style w:type="paragraph" w:styleId="BodyText2">
    <w:name w:val="Body Text 2"/>
    <w:basedOn w:val="Normal"/>
    <w:link w:val="BodyText2Char"/>
    <w:semiHidden/>
    <w:unhideWhenUsed/>
    <w:rsid w:val="00FB3F2B"/>
    <w:pPr>
      <w:overflowPunct w:val="0"/>
      <w:autoSpaceDE w:val="0"/>
      <w:autoSpaceDN w:val="0"/>
      <w:bidi/>
      <w:adjustRightInd w:val="0"/>
      <w:spacing w:after="0" w:line="240" w:lineRule="auto"/>
      <w:jc w:val="lowKashida"/>
    </w:pPr>
    <w:rPr>
      <w:rFonts w:ascii="Times New Roman" w:hAnsi="Times New Roman" w:cs="Traditional Arabic"/>
      <w:b/>
      <w:bCs/>
      <w:sz w:val="28"/>
      <w:szCs w:val="33"/>
      <w:lang w:val="en-US"/>
    </w:rPr>
  </w:style>
  <w:style w:type="character" w:customStyle="1" w:styleId="BodyText2Char1">
    <w:name w:val="Body Text 2 Char1"/>
    <w:basedOn w:val="DefaultParagraphFont"/>
    <w:uiPriority w:val="99"/>
    <w:semiHidden/>
    <w:rsid w:val="00FB3F2B"/>
    <w:rPr>
      <w:rFonts w:cs="Arial"/>
      <w:sz w:val="22"/>
      <w:szCs w:val="22"/>
      <w:lang w:val="fr-FR"/>
    </w:rPr>
  </w:style>
  <w:style w:type="character" w:customStyle="1" w:styleId="BodyTextIndent2Char">
    <w:name w:val="Body Text Indent 2 Char"/>
    <w:basedOn w:val="DefaultParagraphFont"/>
    <w:link w:val="BodyTextIndent2"/>
    <w:semiHidden/>
    <w:rsid w:val="00FB3F2B"/>
    <w:rPr>
      <w:rFonts w:ascii="Times New Roman" w:hAnsi="Times New Roman" w:cs="Traditional Arabic"/>
      <w:sz w:val="28"/>
      <w:szCs w:val="33"/>
    </w:rPr>
  </w:style>
  <w:style w:type="paragraph" w:styleId="BodyTextIndent2">
    <w:name w:val="Body Text Indent 2"/>
    <w:basedOn w:val="Normal"/>
    <w:link w:val="BodyTextIndent2Char"/>
    <w:semiHidden/>
    <w:unhideWhenUsed/>
    <w:rsid w:val="00FB3F2B"/>
    <w:pPr>
      <w:overflowPunct w:val="0"/>
      <w:autoSpaceDE w:val="0"/>
      <w:autoSpaceDN w:val="0"/>
      <w:bidi/>
      <w:adjustRightInd w:val="0"/>
      <w:spacing w:after="0" w:line="240" w:lineRule="auto"/>
      <w:ind w:left="360"/>
    </w:pPr>
    <w:rPr>
      <w:rFonts w:ascii="Times New Roman" w:hAnsi="Times New Roman" w:cs="Traditional Arabic"/>
      <w:sz w:val="28"/>
      <w:szCs w:val="33"/>
      <w:lang w:val="en-US"/>
    </w:rPr>
  </w:style>
  <w:style w:type="character" w:customStyle="1" w:styleId="BodyTextIndent2Char1">
    <w:name w:val="Body Text Indent 2 Char1"/>
    <w:basedOn w:val="DefaultParagraphFont"/>
    <w:uiPriority w:val="99"/>
    <w:semiHidden/>
    <w:rsid w:val="00FB3F2B"/>
    <w:rPr>
      <w:rFonts w:cs="Arial"/>
      <w:sz w:val="22"/>
      <w:szCs w:val="22"/>
      <w:lang w:val="fr-FR"/>
    </w:rPr>
  </w:style>
  <w:style w:type="character" w:customStyle="1" w:styleId="BodyTextIndent3Char">
    <w:name w:val="Body Text Indent 3 Char"/>
    <w:basedOn w:val="DefaultParagraphFont"/>
    <w:link w:val="BodyTextIndent3"/>
    <w:semiHidden/>
    <w:rsid w:val="00FB3F2B"/>
    <w:rPr>
      <w:rFonts w:ascii="Times New Roman" w:hAnsi="Times New Roman" w:cs="Traditional Arabic"/>
      <w:sz w:val="28"/>
      <w:szCs w:val="33"/>
    </w:rPr>
  </w:style>
  <w:style w:type="paragraph" w:styleId="BodyTextIndent3">
    <w:name w:val="Body Text Indent 3"/>
    <w:basedOn w:val="Normal"/>
    <w:link w:val="BodyTextIndent3Char"/>
    <w:semiHidden/>
    <w:unhideWhenUsed/>
    <w:rsid w:val="00FB3F2B"/>
    <w:pPr>
      <w:overflowPunct w:val="0"/>
      <w:autoSpaceDE w:val="0"/>
      <w:autoSpaceDN w:val="0"/>
      <w:bidi/>
      <w:adjustRightInd w:val="0"/>
      <w:spacing w:after="0" w:line="240" w:lineRule="auto"/>
      <w:ind w:left="360"/>
    </w:pPr>
    <w:rPr>
      <w:rFonts w:ascii="Times New Roman" w:hAnsi="Times New Roman" w:cs="Traditional Arabic"/>
      <w:sz w:val="28"/>
      <w:szCs w:val="33"/>
      <w:lang w:val="en-US"/>
    </w:rPr>
  </w:style>
  <w:style w:type="character" w:customStyle="1" w:styleId="BodyTextIndent3Char1">
    <w:name w:val="Body Text Indent 3 Char1"/>
    <w:basedOn w:val="DefaultParagraphFont"/>
    <w:uiPriority w:val="99"/>
    <w:semiHidden/>
    <w:rsid w:val="00FB3F2B"/>
    <w:rPr>
      <w:rFonts w:cs="Arial"/>
      <w:sz w:val="16"/>
      <w:szCs w:val="16"/>
      <w:lang w:val="fr-FR"/>
    </w:rPr>
  </w:style>
  <w:style w:type="character" w:customStyle="1" w:styleId="DocumentMapChar">
    <w:name w:val="Document Map Char"/>
    <w:basedOn w:val="DefaultParagraphFont"/>
    <w:link w:val="DocumentMap"/>
    <w:semiHidden/>
    <w:rsid w:val="00FB3F2B"/>
    <w:rPr>
      <w:rFonts w:ascii="Tahoma" w:hAnsi="Tahoma" w:cs="Tahoma"/>
      <w:shd w:val="clear" w:color="auto" w:fill="000080"/>
    </w:rPr>
  </w:style>
  <w:style w:type="paragraph" w:styleId="DocumentMap">
    <w:name w:val="Document Map"/>
    <w:basedOn w:val="Normal"/>
    <w:link w:val="DocumentMapChar"/>
    <w:semiHidden/>
    <w:unhideWhenUsed/>
    <w:rsid w:val="00FB3F2B"/>
    <w:pPr>
      <w:shd w:val="clear" w:color="auto" w:fill="000080"/>
      <w:overflowPunct w:val="0"/>
      <w:autoSpaceDE w:val="0"/>
      <w:autoSpaceDN w:val="0"/>
      <w:bidi/>
      <w:adjustRightInd w:val="0"/>
      <w:spacing w:after="0" w:line="240" w:lineRule="auto"/>
    </w:pPr>
    <w:rPr>
      <w:rFonts w:ascii="Tahoma" w:hAnsi="Tahoma" w:cs="Tahoma"/>
      <w:sz w:val="20"/>
      <w:szCs w:val="20"/>
      <w:lang w:val="en-US"/>
    </w:rPr>
  </w:style>
  <w:style w:type="character" w:customStyle="1" w:styleId="DocumentMapChar1">
    <w:name w:val="Document Map Char1"/>
    <w:basedOn w:val="DefaultParagraphFont"/>
    <w:uiPriority w:val="99"/>
    <w:semiHidden/>
    <w:rsid w:val="00FB3F2B"/>
    <w:rPr>
      <w:rFonts w:ascii="Tahoma" w:hAnsi="Tahoma" w:cs="Tahoma"/>
      <w:sz w:val="16"/>
      <w:szCs w:val="16"/>
      <w:lang w:val="fr-FR"/>
    </w:rPr>
  </w:style>
  <w:style w:type="paragraph" w:styleId="ListParagraph">
    <w:name w:val="List Paragraph"/>
    <w:basedOn w:val="Normal"/>
    <w:uiPriority w:val="34"/>
    <w:qFormat/>
    <w:rsid w:val="00FB3F2B"/>
    <w:pPr>
      <w:overflowPunct w:val="0"/>
      <w:autoSpaceDE w:val="0"/>
      <w:autoSpaceDN w:val="0"/>
      <w:adjustRightInd w:val="0"/>
      <w:spacing w:after="0" w:line="240" w:lineRule="auto"/>
      <w:ind w:left="720"/>
      <w:contextualSpacing/>
    </w:pPr>
    <w:rPr>
      <w:rFonts w:ascii="Times New Roman" w:hAnsi="Times New Roman" w:cs="Times New Roman"/>
      <w:sz w:val="20"/>
      <w:szCs w:val="20"/>
      <w:lang w:val="en-US"/>
    </w:rPr>
  </w:style>
  <w:style w:type="paragraph" w:styleId="TOCHeading">
    <w:name w:val="TOC Heading"/>
    <w:basedOn w:val="Heading1"/>
    <w:next w:val="Normal"/>
    <w:uiPriority w:val="39"/>
    <w:semiHidden/>
    <w:unhideWhenUsed/>
    <w:qFormat/>
    <w:rsid w:val="00FB3F2B"/>
    <w:pPr>
      <w:keepLines/>
      <w:autoSpaceDE/>
      <w:autoSpaceDN/>
      <w:spacing w:before="480" w:line="276" w:lineRule="auto"/>
      <w:jc w:val="left"/>
      <w:outlineLvl w:val="9"/>
    </w:pPr>
    <w:rPr>
      <w:rFonts w:ascii="Cambria" w:hAnsi="Cambria"/>
      <w:color w:val="365F91"/>
      <w:kern w:val="0"/>
      <w:sz w:val="28"/>
      <w:szCs w:val="28"/>
      <w:lang w:val="en-US" w:eastAsia="en-US"/>
    </w:rPr>
  </w:style>
  <w:style w:type="paragraph" w:customStyle="1" w:styleId="Style1">
    <w:name w:val="Style1"/>
    <w:basedOn w:val="Normal"/>
    <w:rsid w:val="00FB3F2B"/>
    <w:pPr>
      <w:widowControl w:val="0"/>
      <w:overflowPunct w:val="0"/>
      <w:autoSpaceDE w:val="0"/>
      <w:autoSpaceDN w:val="0"/>
      <w:bidi/>
      <w:adjustRightInd w:val="0"/>
      <w:spacing w:after="0" w:line="240" w:lineRule="auto"/>
      <w:ind w:firstLine="369"/>
      <w:jc w:val="center"/>
    </w:pPr>
    <w:rPr>
      <w:rFonts w:ascii="AL-Hotham" w:hAnsi="AL-Hotham" w:cs="AL-Hotham"/>
      <w:b/>
      <w:sz w:val="34"/>
      <w:szCs w:val="34"/>
      <w:lang w:val="en-US"/>
    </w:rPr>
  </w:style>
  <w:style w:type="paragraph" w:customStyle="1" w:styleId="headingIsHos">
    <w:name w:val="headingIsHos"/>
    <w:basedOn w:val="Heading1"/>
    <w:link w:val="headingIsHosChar"/>
    <w:qFormat/>
    <w:rsid w:val="00FB3F2B"/>
    <w:pPr>
      <w:tabs>
        <w:tab w:val="left" w:pos="14500"/>
      </w:tabs>
      <w:overflowPunct w:val="0"/>
      <w:adjustRightInd w:val="0"/>
      <w:spacing w:before="100" w:beforeAutospacing="1" w:after="100" w:afterAutospacing="1" w:line="360" w:lineRule="auto"/>
      <w:ind w:firstLine="720"/>
      <w:contextualSpacing/>
      <w:jc w:val="both"/>
    </w:pPr>
    <w:rPr>
      <w:rFonts w:ascii="Calibri" w:hAnsi="Calibri" w:cs="Traditional Arabic"/>
      <w:kern w:val="0"/>
      <w:sz w:val="22"/>
      <w:szCs w:val="22"/>
      <w:lang w:val="en-US" w:eastAsia="en-US" w:bidi="ar-EG"/>
    </w:rPr>
  </w:style>
  <w:style w:type="paragraph" w:customStyle="1" w:styleId="1">
    <w:name w:val="1"/>
    <w:basedOn w:val="headingIsHos"/>
    <w:link w:val="1Char"/>
    <w:qFormat/>
    <w:rsid w:val="00BB3E55"/>
    <w:pPr>
      <w:keepNext w:val="0"/>
      <w:spacing w:before="360" w:beforeAutospacing="0" w:after="240" w:afterAutospacing="0" w:line="240" w:lineRule="auto"/>
      <w:ind w:firstLine="0"/>
      <w:jc w:val="center"/>
    </w:pPr>
    <w:rPr>
      <w:rFonts w:ascii="Bookman Old Style" w:hAnsi="Bookman Old Style" w:cs="Bookman Old Style"/>
      <w:sz w:val="30"/>
      <w:szCs w:val="30"/>
    </w:rPr>
  </w:style>
  <w:style w:type="paragraph" w:customStyle="1" w:styleId="2">
    <w:name w:val="2"/>
    <w:basedOn w:val="headingIsHos"/>
    <w:link w:val="2Char"/>
    <w:qFormat/>
    <w:rsid w:val="00BB3E55"/>
    <w:pPr>
      <w:spacing w:before="240" w:beforeAutospacing="0" w:after="0" w:afterAutospacing="0" w:line="240" w:lineRule="auto"/>
      <w:ind w:firstLine="0"/>
      <w:outlineLvl w:val="1"/>
    </w:pPr>
    <w:rPr>
      <w:rFonts w:ascii="Bookman Old Style" w:hAnsi="Bookman Old Style" w:cs="Bookman Old Style"/>
      <w:sz w:val="28"/>
      <w:szCs w:val="28"/>
    </w:rPr>
  </w:style>
  <w:style w:type="character" w:customStyle="1" w:styleId="headingIsHosChar">
    <w:name w:val="headingIsHos Char"/>
    <w:basedOn w:val="Heading1Char"/>
    <w:link w:val="headingIsHos"/>
    <w:rsid w:val="00525291"/>
    <w:rPr>
      <w:rFonts w:ascii="Garamond" w:hAnsi="Garamond" w:cs="Traditional Arabic"/>
      <w:b/>
      <w:bCs/>
      <w:kern w:val="28"/>
      <w:sz w:val="22"/>
      <w:szCs w:val="22"/>
      <w:lang w:val="fr-FR" w:eastAsia="fr-FR" w:bidi="ar-EG"/>
    </w:rPr>
  </w:style>
  <w:style w:type="character" w:customStyle="1" w:styleId="1Char">
    <w:name w:val="1 Char"/>
    <w:basedOn w:val="headingIsHosChar"/>
    <w:link w:val="1"/>
    <w:rsid w:val="00BB3E55"/>
    <w:rPr>
      <w:rFonts w:ascii="Bookman Old Style" w:hAnsi="Bookman Old Style" w:cs="Bookman Old Style"/>
      <w:b/>
      <w:bCs/>
      <w:kern w:val="28"/>
      <w:sz w:val="30"/>
      <w:szCs w:val="30"/>
      <w:lang w:val="fr-FR" w:eastAsia="fr-FR" w:bidi="ar-EG"/>
    </w:rPr>
  </w:style>
  <w:style w:type="paragraph" w:customStyle="1" w:styleId="a">
    <w:name w:val="الأحادیث"/>
    <w:basedOn w:val="Normal"/>
    <w:link w:val="Char"/>
    <w:qFormat/>
    <w:rsid w:val="00525291"/>
    <w:pPr>
      <w:bidi/>
      <w:spacing w:after="0" w:line="240" w:lineRule="auto"/>
      <w:ind w:firstLine="284"/>
      <w:contextualSpacing/>
      <w:jc w:val="both"/>
    </w:pPr>
    <w:rPr>
      <w:rFonts w:ascii="KFGQPC Uthman Taha Naskh" w:hAnsi="KFGQPC Uthman Taha Naskh" w:cs="KFGQPC Uthman Taha Naskh"/>
      <w:sz w:val="28"/>
      <w:szCs w:val="28"/>
      <w:lang w:bidi="ar-EG"/>
    </w:rPr>
  </w:style>
  <w:style w:type="character" w:customStyle="1" w:styleId="2Char">
    <w:name w:val="2 Char"/>
    <w:basedOn w:val="headingIsHosChar"/>
    <w:link w:val="2"/>
    <w:rsid w:val="00BB3E55"/>
    <w:rPr>
      <w:rFonts w:ascii="Bookman Old Style" w:hAnsi="Bookman Old Style" w:cs="Bookman Old Style"/>
      <w:b/>
      <w:bCs/>
      <w:kern w:val="28"/>
      <w:sz w:val="28"/>
      <w:szCs w:val="28"/>
      <w:lang w:val="fr-FR" w:eastAsia="fr-FR" w:bidi="ar-EG"/>
    </w:rPr>
  </w:style>
  <w:style w:type="paragraph" w:customStyle="1" w:styleId="a0">
    <w:name w:val="الآیات"/>
    <w:basedOn w:val="Normal"/>
    <w:link w:val="Char0"/>
    <w:qFormat/>
    <w:rsid w:val="00F425C9"/>
    <w:pPr>
      <w:bidi/>
      <w:spacing w:after="0" w:line="240" w:lineRule="auto"/>
      <w:jc w:val="both"/>
    </w:pPr>
    <w:rPr>
      <w:rFonts w:ascii="KFGQPC Uthmanic Script HAFS" w:hAnsi="KFGQPC Uthmanic Script HAFS" w:cs="KFGQPC Uthmanic Script HAFS"/>
      <w:sz w:val="28"/>
      <w:szCs w:val="28"/>
      <w:lang w:val="en-US" w:bidi="ar-EG"/>
    </w:rPr>
  </w:style>
  <w:style w:type="character" w:customStyle="1" w:styleId="Char">
    <w:name w:val="الأحادیث Char"/>
    <w:basedOn w:val="DefaultParagraphFont"/>
    <w:link w:val="a"/>
    <w:rsid w:val="00525291"/>
    <w:rPr>
      <w:rFonts w:ascii="KFGQPC Uthman Taha Naskh" w:hAnsi="KFGQPC Uthman Taha Naskh" w:cs="KFGQPC Uthman Taha Naskh"/>
      <w:sz w:val="28"/>
      <w:szCs w:val="28"/>
      <w:lang w:val="fr-FR" w:bidi="ar-EG"/>
    </w:rPr>
  </w:style>
  <w:style w:type="paragraph" w:customStyle="1" w:styleId="a1">
    <w:name w:val="آدرس آیات"/>
    <w:basedOn w:val="a0"/>
    <w:link w:val="Char1"/>
    <w:qFormat/>
    <w:rsid w:val="00F425C9"/>
    <w:rPr>
      <w:rFonts w:ascii="mylotus" w:hAnsi="mylotus" w:cs="mylotus"/>
      <w:sz w:val="24"/>
      <w:szCs w:val="24"/>
    </w:rPr>
  </w:style>
  <w:style w:type="character" w:customStyle="1" w:styleId="Char0">
    <w:name w:val="الآیات Char"/>
    <w:basedOn w:val="DefaultParagraphFont"/>
    <w:link w:val="a0"/>
    <w:rsid w:val="00F425C9"/>
    <w:rPr>
      <w:rFonts w:ascii="KFGQPC Uthmanic Script HAFS" w:hAnsi="KFGQPC Uthmanic Script HAFS" w:cs="KFGQPC Uthmanic Script HAFS"/>
      <w:sz w:val="28"/>
      <w:szCs w:val="28"/>
      <w:lang w:bidi="ar-EG"/>
    </w:rPr>
  </w:style>
  <w:style w:type="character" w:customStyle="1" w:styleId="Char1">
    <w:name w:val="آدرس آیات Char"/>
    <w:basedOn w:val="Char0"/>
    <w:link w:val="a1"/>
    <w:rsid w:val="00F425C9"/>
    <w:rPr>
      <w:rFonts w:ascii="mylotus" w:hAnsi="mylotus" w:cs="mylotus"/>
      <w:sz w:val="24"/>
      <w:szCs w:val="24"/>
      <w:lang w:bidi="ar-EG"/>
    </w:rPr>
  </w:style>
  <w:style w:type="paragraph" w:styleId="TOC2">
    <w:name w:val="toc 2"/>
    <w:basedOn w:val="Normal"/>
    <w:next w:val="Normal"/>
    <w:uiPriority w:val="39"/>
    <w:locked/>
    <w:rsid w:val="00C525EE"/>
    <w:pPr>
      <w:spacing w:after="0" w:line="240" w:lineRule="auto"/>
      <w:ind w:left="284"/>
      <w:jc w:val="both"/>
    </w:pPr>
    <w:rPr>
      <w:rFonts w:ascii="Bookman Old Style" w:hAnsi="Bookman Old Style" w:cs="Bookman Old Styl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32715-44BE-45FD-85CA-48CC108D8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83</Pages>
  <Words>9639</Words>
  <Characters>63751</Characters>
  <Application>Microsoft Office Word</Application>
  <DocSecurity>0</DocSecurity>
  <Lines>531</Lines>
  <Paragraphs>146</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22</vt:i4>
      </vt:variant>
    </vt:vector>
  </HeadingPairs>
  <TitlesOfParts>
    <vt:vector size="24" baseType="lpstr">
      <vt:lpstr>Tauhid Uluhiah</vt:lpstr>
      <vt:lpstr/>
      <vt:lpstr>Pendahuluan</vt:lpstr>
      <vt:lpstr>Nama-Nama Lain Dari Tauhid uluhiah </vt:lpstr>
      <vt:lpstr>Urgensi Tauhid uluhiah</vt:lpstr>
      <vt:lpstr/>
      <vt:lpstr>Dalil-Dalil Tahuhid Uluhiah</vt:lpstr>
      <vt:lpstr>Rukun (pilar) Tauhid uluhiah </vt:lpstr>
      <vt:lpstr>Definisi ibadah secara etimologi dan terminologi</vt:lpstr>
      <vt:lpstr>Kapan suatu ibadah diterima?</vt:lpstr>
      <vt:lpstr/>
      <vt:lpstr>Urgensi ikhlas dan Mutaba’ah (mengikuti tuntunan)</vt:lpstr>
      <vt:lpstr>Rukun Ibadah</vt:lpstr>
      <vt:lpstr>Mana yang lebih ditekankan, harap atau takut? </vt:lpstr>
      <vt:lpstr>Takut wajib dan takut mustahab (disukai)</vt:lpstr>
      <vt:lpstr>Macam-Macam Ibadah </vt:lpstr>
      <vt:lpstr/>
      <vt:lpstr>Penghambaan Makluk Kepada Allah </vt:lpstr>
      <vt:lpstr>Keutamaan Tauhid uluhiah </vt:lpstr>
      <vt:lpstr>Penyebab Tumbuhnya Tauhid Di Dalam Hati</vt:lpstr>
      <vt:lpstr>Metode Dakwah Kepada Tauhid uluhiah Dalam Al-Quran Al-Karim </vt:lpstr>
      <vt:lpstr>Hubungan Tauhid uluhiah Dengan Tauhid rububiah </vt:lpstr>
      <vt:lpstr>Lawan Tauhid uluhiah</vt:lpstr>
      <vt:lpstr>Firkah Yang Menyekutukan Tauhid uluhiah</vt:lpstr>
    </vt:vector>
  </TitlesOfParts>
  <Manager>www.smartech.my</Manager>
  <Company>islamhouse.com</Company>
  <LinksUpToDate>false</LinksUpToDate>
  <CharactersWithSpaces>73244</CharactersWithSpaces>
  <SharedDoc>false</SharedDoc>
  <HyperlinkBase>www.islamhouse.com</HyperlinkBase>
  <HLinks>
    <vt:vector size="132" baseType="variant">
      <vt:variant>
        <vt:i4>655387</vt:i4>
      </vt:variant>
      <vt:variant>
        <vt:i4>122</vt:i4>
      </vt:variant>
      <vt:variant>
        <vt:i4>0</vt:i4>
      </vt:variant>
      <vt:variant>
        <vt:i4>5</vt:i4>
      </vt:variant>
      <vt:variant>
        <vt:lpwstr>D:\Taman Pintar\KERJAAN\KERJAAN TH 2014\Februari\Edit Fix\Tawheed_alolohih_Hamad\Tawheed_alolohih_Hamad.docx</vt:lpwstr>
      </vt:variant>
      <vt:variant>
        <vt:lpwstr>_Toc378380249</vt:lpwstr>
      </vt:variant>
      <vt:variant>
        <vt:i4>655387</vt:i4>
      </vt:variant>
      <vt:variant>
        <vt:i4>116</vt:i4>
      </vt:variant>
      <vt:variant>
        <vt:i4>0</vt:i4>
      </vt:variant>
      <vt:variant>
        <vt:i4>5</vt:i4>
      </vt:variant>
      <vt:variant>
        <vt:lpwstr>D:\Taman Pintar\KERJAAN\KERJAAN TH 2014\Februari\Edit Fix\Tawheed_alolohih_Hamad\Tawheed_alolohih_Hamad.docx</vt:lpwstr>
      </vt:variant>
      <vt:variant>
        <vt:lpwstr>_Toc378380248</vt:lpwstr>
      </vt:variant>
      <vt:variant>
        <vt:i4>655387</vt:i4>
      </vt:variant>
      <vt:variant>
        <vt:i4>110</vt:i4>
      </vt:variant>
      <vt:variant>
        <vt:i4>0</vt:i4>
      </vt:variant>
      <vt:variant>
        <vt:i4>5</vt:i4>
      </vt:variant>
      <vt:variant>
        <vt:lpwstr>D:\Taman Pintar\KERJAAN\KERJAAN TH 2014\Februari\Edit Fix\Tawheed_alolohih_Hamad\Tawheed_alolohih_Hamad.docx</vt:lpwstr>
      </vt:variant>
      <vt:variant>
        <vt:lpwstr>_Toc378380247</vt:lpwstr>
      </vt:variant>
      <vt:variant>
        <vt:i4>655387</vt:i4>
      </vt:variant>
      <vt:variant>
        <vt:i4>104</vt:i4>
      </vt:variant>
      <vt:variant>
        <vt:i4>0</vt:i4>
      </vt:variant>
      <vt:variant>
        <vt:i4>5</vt:i4>
      </vt:variant>
      <vt:variant>
        <vt:lpwstr>D:\Taman Pintar\KERJAAN\KERJAAN TH 2014\Februari\Edit Fix\Tawheed_alolohih_Hamad\Tawheed_alolohih_Hamad.docx</vt:lpwstr>
      </vt:variant>
      <vt:variant>
        <vt:lpwstr>_Toc378380246</vt:lpwstr>
      </vt:variant>
      <vt:variant>
        <vt:i4>655387</vt:i4>
      </vt:variant>
      <vt:variant>
        <vt:i4>98</vt:i4>
      </vt:variant>
      <vt:variant>
        <vt:i4>0</vt:i4>
      </vt:variant>
      <vt:variant>
        <vt:i4>5</vt:i4>
      </vt:variant>
      <vt:variant>
        <vt:lpwstr>D:\Taman Pintar\KERJAAN\KERJAAN TH 2014\Februari\Edit Fix\Tawheed_alolohih_Hamad\Tawheed_alolohih_Hamad.docx</vt:lpwstr>
      </vt:variant>
      <vt:variant>
        <vt:lpwstr>_Toc378380245</vt:lpwstr>
      </vt:variant>
      <vt:variant>
        <vt:i4>655387</vt:i4>
      </vt:variant>
      <vt:variant>
        <vt:i4>92</vt:i4>
      </vt:variant>
      <vt:variant>
        <vt:i4>0</vt:i4>
      </vt:variant>
      <vt:variant>
        <vt:i4>5</vt:i4>
      </vt:variant>
      <vt:variant>
        <vt:lpwstr>D:\Taman Pintar\KERJAAN\KERJAAN TH 2014\Februari\Edit Fix\Tawheed_alolohih_Hamad\Tawheed_alolohih_Hamad.docx</vt:lpwstr>
      </vt:variant>
      <vt:variant>
        <vt:lpwstr>_Toc378380244</vt:lpwstr>
      </vt:variant>
      <vt:variant>
        <vt:i4>655387</vt:i4>
      </vt:variant>
      <vt:variant>
        <vt:i4>86</vt:i4>
      </vt:variant>
      <vt:variant>
        <vt:i4>0</vt:i4>
      </vt:variant>
      <vt:variant>
        <vt:i4>5</vt:i4>
      </vt:variant>
      <vt:variant>
        <vt:lpwstr>D:\Taman Pintar\KERJAAN\KERJAAN TH 2014\Februari\Edit Fix\Tawheed_alolohih_Hamad\Tawheed_alolohih_Hamad.docx</vt:lpwstr>
      </vt:variant>
      <vt:variant>
        <vt:lpwstr>_Toc378380243</vt:lpwstr>
      </vt:variant>
      <vt:variant>
        <vt:i4>655387</vt:i4>
      </vt:variant>
      <vt:variant>
        <vt:i4>80</vt:i4>
      </vt:variant>
      <vt:variant>
        <vt:i4>0</vt:i4>
      </vt:variant>
      <vt:variant>
        <vt:i4>5</vt:i4>
      </vt:variant>
      <vt:variant>
        <vt:lpwstr>D:\Taman Pintar\KERJAAN\KERJAAN TH 2014\Februari\Edit Fix\Tawheed_alolohih_Hamad\Tawheed_alolohih_Hamad.docx</vt:lpwstr>
      </vt:variant>
      <vt:variant>
        <vt:lpwstr>_Toc378380242</vt:lpwstr>
      </vt:variant>
      <vt:variant>
        <vt:i4>655387</vt:i4>
      </vt:variant>
      <vt:variant>
        <vt:i4>74</vt:i4>
      </vt:variant>
      <vt:variant>
        <vt:i4>0</vt:i4>
      </vt:variant>
      <vt:variant>
        <vt:i4>5</vt:i4>
      </vt:variant>
      <vt:variant>
        <vt:lpwstr>D:\Taman Pintar\KERJAAN\KERJAAN TH 2014\Februari\Edit Fix\Tawheed_alolohih_Hamad\Tawheed_alolohih_Hamad.docx</vt:lpwstr>
      </vt:variant>
      <vt:variant>
        <vt:lpwstr>_Toc378380241</vt:lpwstr>
      </vt:variant>
      <vt:variant>
        <vt:i4>655387</vt:i4>
      </vt:variant>
      <vt:variant>
        <vt:i4>68</vt:i4>
      </vt:variant>
      <vt:variant>
        <vt:i4>0</vt:i4>
      </vt:variant>
      <vt:variant>
        <vt:i4>5</vt:i4>
      </vt:variant>
      <vt:variant>
        <vt:lpwstr>D:\Taman Pintar\KERJAAN\KERJAAN TH 2014\Februari\Edit Fix\Tawheed_alolohih_Hamad\Tawheed_alolohih_Hamad.docx</vt:lpwstr>
      </vt:variant>
      <vt:variant>
        <vt:lpwstr>_Toc378380240</vt:lpwstr>
      </vt:variant>
      <vt:variant>
        <vt:i4>851995</vt:i4>
      </vt:variant>
      <vt:variant>
        <vt:i4>62</vt:i4>
      </vt:variant>
      <vt:variant>
        <vt:i4>0</vt:i4>
      </vt:variant>
      <vt:variant>
        <vt:i4>5</vt:i4>
      </vt:variant>
      <vt:variant>
        <vt:lpwstr>D:\Taman Pintar\KERJAAN\KERJAAN TH 2014\Februari\Edit Fix\Tawheed_alolohih_Hamad\Tawheed_alolohih_Hamad.docx</vt:lpwstr>
      </vt:variant>
      <vt:variant>
        <vt:lpwstr>_Toc378380239</vt:lpwstr>
      </vt:variant>
      <vt:variant>
        <vt:i4>851995</vt:i4>
      </vt:variant>
      <vt:variant>
        <vt:i4>56</vt:i4>
      </vt:variant>
      <vt:variant>
        <vt:i4>0</vt:i4>
      </vt:variant>
      <vt:variant>
        <vt:i4>5</vt:i4>
      </vt:variant>
      <vt:variant>
        <vt:lpwstr>D:\Taman Pintar\KERJAAN\KERJAAN TH 2014\Februari\Edit Fix\Tawheed_alolohih_Hamad\Tawheed_alolohih_Hamad.docx</vt:lpwstr>
      </vt:variant>
      <vt:variant>
        <vt:lpwstr>_Toc378380238</vt:lpwstr>
      </vt:variant>
      <vt:variant>
        <vt:i4>851995</vt:i4>
      </vt:variant>
      <vt:variant>
        <vt:i4>50</vt:i4>
      </vt:variant>
      <vt:variant>
        <vt:i4>0</vt:i4>
      </vt:variant>
      <vt:variant>
        <vt:i4>5</vt:i4>
      </vt:variant>
      <vt:variant>
        <vt:lpwstr>D:\Taman Pintar\KERJAAN\KERJAAN TH 2014\Februari\Edit Fix\Tawheed_alolohih_Hamad\Tawheed_alolohih_Hamad.docx</vt:lpwstr>
      </vt:variant>
      <vt:variant>
        <vt:lpwstr>_Toc378380237</vt:lpwstr>
      </vt:variant>
      <vt:variant>
        <vt:i4>851995</vt:i4>
      </vt:variant>
      <vt:variant>
        <vt:i4>44</vt:i4>
      </vt:variant>
      <vt:variant>
        <vt:i4>0</vt:i4>
      </vt:variant>
      <vt:variant>
        <vt:i4>5</vt:i4>
      </vt:variant>
      <vt:variant>
        <vt:lpwstr>D:\Taman Pintar\KERJAAN\KERJAAN TH 2014\Februari\Edit Fix\Tawheed_alolohih_Hamad\Tawheed_alolohih_Hamad.docx</vt:lpwstr>
      </vt:variant>
      <vt:variant>
        <vt:lpwstr>_Toc378380236</vt:lpwstr>
      </vt:variant>
      <vt:variant>
        <vt:i4>851995</vt:i4>
      </vt:variant>
      <vt:variant>
        <vt:i4>38</vt:i4>
      </vt:variant>
      <vt:variant>
        <vt:i4>0</vt:i4>
      </vt:variant>
      <vt:variant>
        <vt:i4>5</vt:i4>
      </vt:variant>
      <vt:variant>
        <vt:lpwstr>D:\Taman Pintar\KERJAAN\KERJAAN TH 2014\Februari\Edit Fix\Tawheed_alolohih_Hamad\Tawheed_alolohih_Hamad.docx</vt:lpwstr>
      </vt:variant>
      <vt:variant>
        <vt:lpwstr>_Toc378380235</vt:lpwstr>
      </vt:variant>
      <vt:variant>
        <vt:i4>851995</vt:i4>
      </vt:variant>
      <vt:variant>
        <vt:i4>32</vt:i4>
      </vt:variant>
      <vt:variant>
        <vt:i4>0</vt:i4>
      </vt:variant>
      <vt:variant>
        <vt:i4>5</vt:i4>
      </vt:variant>
      <vt:variant>
        <vt:lpwstr>D:\Taman Pintar\KERJAAN\KERJAAN TH 2014\Februari\Edit Fix\Tawheed_alolohih_Hamad\Tawheed_alolohih_Hamad.docx</vt:lpwstr>
      </vt:variant>
      <vt:variant>
        <vt:lpwstr>_Toc378380234</vt:lpwstr>
      </vt:variant>
      <vt:variant>
        <vt:i4>851995</vt:i4>
      </vt:variant>
      <vt:variant>
        <vt:i4>26</vt:i4>
      </vt:variant>
      <vt:variant>
        <vt:i4>0</vt:i4>
      </vt:variant>
      <vt:variant>
        <vt:i4>5</vt:i4>
      </vt:variant>
      <vt:variant>
        <vt:lpwstr>D:\Taman Pintar\KERJAAN\KERJAAN TH 2014\Februari\Edit Fix\Tawheed_alolohih_Hamad\Tawheed_alolohih_Hamad.docx</vt:lpwstr>
      </vt:variant>
      <vt:variant>
        <vt:lpwstr>_Toc378380233</vt:lpwstr>
      </vt:variant>
      <vt:variant>
        <vt:i4>851995</vt:i4>
      </vt:variant>
      <vt:variant>
        <vt:i4>20</vt:i4>
      </vt:variant>
      <vt:variant>
        <vt:i4>0</vt:i4>
      </vt:variant>
      <vt:variant>
        <vt:i4>5</vt:i4>
      </vt:variant>
      <vt:variant>
        <vt:lpwstr>D:\Taman Pintar\KERJAAN\KERJAAN TH 2014\Februari\Edit Fix\Tawheed_alolohih_Hamad\Tawheed_alolohih_Hamad.docx</vt:lpwstr>
      </vt:variant>
      <vt:variant>
        <vt:lpwstr>_Toc378380232</vt:lpwstr>
      </vt:variant>
      <vt:variant>
        <vt:i4>851995</vt:i4>
      </vt:variant>
      <vt:variant>
        <vt:i4>14</vt:i4>
      </vt:variant>
      <vt:variant>
        <vt:i4>0</vt:i4>
      </vt:variant>
      <vt:variant>
        <vt:i4>5</vt:i4>
      </vt:variant>
      <vt:variant>
        <vt:lpwstr>D:\Taman Pintar\KERJAAN\KERJAAN TH 2014\Februari\Edit Fix\Tawheed_alolohih_Hamad\Tawheed_alolohih_Hamad.docx</vt:lpwstr>
      </vt:variant>
      <vt:variant>
        <vt:lpwstr>_Toc378380231</vt:lpwstr>
      </vt:variant>
      <vt:variant>
        <vt:i4>851995</vt:i4>
      </vt:variant>
      <vt:variant>
        <vt:i4>8</vt:i4>
      </vt:variant>
      <vt:variant>
        <vt:i4>0</vt:i4>
      </vt:variant>
      <vt:variant>
        <vt:i4>5</vt:i4>
      </vt:variant>
      <vt:variant>
        <vt:lpwstr>D:\Taman Pintar\KERJAAN\KERJAAN TH 2014\Februari\Edit Fix\Tawheed_alolohih_Hamad\Tawheed_alolohih_Hamad.docx</vt:lpwstr>
      </vt:variant>
      <vt:variant>
        <vt:lpwstr>_Toc378380230</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Tauhid Uluhiah</dc:title>
  <dc:subject>Tauhid Uluhiah</dc:subject>
  <dc:creator>Muhamad Ibn Ibrahim al-Hamd</dc:creator>
  <cp:keywords>Tauhid Uluhiah</cp:keywords>
  <dc:description>Tauhid Uluhiah</dc:description>
  <cp:lastModifiedBy>Asus-PC</cp:lastModifiedBy>
  <cp:revision>11</cp:revision>
  <cp:lastPrinted>2011-06-26T08:24:00Z</cp:lastPrinted>
  <dcterms:created xsi:type="dcterms:W3CDTF">2016-11-19T07:03:00Z</dcterms:created>
  <dcterms:modified xsi:type="dcterms:W3CDTF">2017-01-17T17:32:00Z</dcterms:modified>
  <cp:version>1.0 2017</cp:version>
</cp:coreProperties>
</file>